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B93" w:rsidRDefault="00351B93" w:rsidP="00351B93">
      <w:pPr>
        <w:pStyle w:val="xgraph"/>
        <w:shd w:val="clear" w:color="auto" w:fill="FFFFFF"/>
        <w:spacing w:after="0" w:afterAutospacing="0"/>
        <w:rPr>
          <w:rFonts w:ascii="Segoe UI" w:hAnsi="Segoe UI" w:cs="Segoe UI"/>
          <w:color w:val="212121"/>
          <w:sz w:val="23"/>
          <w:szCs w:val="23"/>
        </w:rPr>
      </w:pPr>
      <w:r>
        <w:rPr>
          <w:rFonts w:ascii="Segoe UI" w:hAnsi="Segoe UI" w:cs="Segoe UI"/>
          <w:b/>
          <w:bCs/>
          <w:color w:val="212121"/>
          <w:sz w:val="23"/>
          <w:szCs w:val="23"/>
          <w:lang w:val="en-US"/>
        </w:rPr>
        <w:t>SOCI 1001A</w:t>
      </w:r>
    </w:p>
    <w:p w:rsidR="00351B93" w:rsidRDefault="00351B93" w:rsidP="00351B93">
      <w:pPr>
        <w:pStyle w:val="xgraph"/>
        <w:shd w:val="clear" w:color="auto" w:fill="FFFFFF"/>
        <w:spacing w:after="0" w:afterAutospacing="0"/>
        <w:rPr>
          <w:rFonts w:ascii="Segoe UI" w:hAnsi="Segoe UI" w:cs="Segoe UI"/>
          <w:color w:val="212121"/>
          <w:sz w:val="23"/>
          <w:szCs w:val="23"/>
        </w:rPr>
      </w:pPr>
      <w:r>
        <w:rPr>
          <w:rFonts w:ascii="Segoe UI" w:hAnsi="Segoe UI" w:cs="Segoe UI"/>
          <w:b/>
          <w:bCs/>
          <w:color w:val="212121"/>
          <w:sz w:val="23"/>
          <w:szCs w:val="23"/>
          <w:lang w:val="en-US"/>
        </w:rPr>
        <w:t>Final Take Home Examination qua Research Assignment</w:t>
      </w:r>
    </w:p>
    <w:p w:rsidR="00351B93" w:rsidRDefault="00351B93" w:rsidP="00351B93">
      <w:pPr>
        <w:pStyle w:val="xgraph"/>
        <w:shd w:val="clear" w:color="auto" w:fill="FFFFFF"/>
        <w:spacing w:after="0" w:afterAutospacing="0"/>
        <w:rPr>
          <w:rFonts w:ascii="Segoe UI" w:hAnsi="Segoe UI" w:cs="Segoe UI"/>
          <w:color w:val="212121"/>
          <w:sz w:val="23"/>
          <w:szCs w:val="23"/>
        </w:rPr>
      </w:pPr>
      <w:r>
        <w:rPr>
          <w:rFonts w:ascii="Segoe UI" w:hAnsi="Segoe UI" w:cs="Segoe UI"/>
          <w:b/>
          <w:bCs/>
          <w:color w:val="212121"/>
          <w:sz w:val="23"/>
          <w:szCs w:val="23"/>
          <w:lang w:val="en-US"/>
        </w:rPr>
        <w:t>16 June 2015</w:t>
      </w:r>
    </w:p>
    <w:p w:rsidR="00351B93" w:rsidRDefault="00351B93" w:rsidP="00351B93">
      <w:pPr>
        <w:pStyle w:val="xgraph"/>
        <w:shd w:val="clear" w:color="auto" w:fill="FFFFFF"/>
        <w:spacing w:after="0" w:afterAutospacing="0"/>
        <w:rPr>
          <w:rFonts w:ascii="Segoe UI" w:hAnsi="Segoe UI" w:cs="Segoe UI"/>
          <w:color w:val="212121"/>
          <w:sz w:val="23"/>
          <w:szCs w:val="23"/>
        </w:rPr>
      </w:pPr>
      <w:r>
        <w:rPr>
          <w:rFonts w:ascii="Segoe UI" w:hAnsi="Segoe UI" w:cs="Segoe UI"/>
          <w:color w:val="212121"/>
          <w:sz w:val="23"/>
          <w:szCs w:val="23"/>
          <w:lang w:val="en-US"/>
        </w:rPr>
        <w:t>______________________________________________________________________________</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u w:val="single"/>
          <w:lang w:val="en-US"/>
        </w:rPr>
        <w:t>Type</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or keyboard your examination. Ensure you</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double-space</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your answers. Submit a</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hard copy</w:t>
      </w:r>
      <w:r>
        <w:rPr>
          <w:rFonts w:ascii="Segoe UI" w:hAnsi="Segoe UI" w:cs="Segoe UI"/>
          <w:color w:val="212121"/>
          <w:sz w:val="23"/>
          <w:szCs w:val="23"/>
          <w:lang w:val="en-US"/>
        </w:rPr>
        <w:t>, of your completed examination, no later than 11:59:59:59 on Thursday 25 June 2015.</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u w:val="single"/>
          <w:lang w:val="en-US"/>
        </w:rPr>
        <w:t>Submit your examination via the SO/</w:t>
      </w:r>
      <w:proofErr w:type="gramStart"/>
      <w:r>
        <w:rPr>
          <w:rFonts w:ascii="Segoe UI" w:hAnsi="Segoe UI" w:cs="Segoe UI"/>
          <w:color w:val="212121"/>
          <w:sz w:val="23"/>
          <w:szCs w:val="23"/>
          <w:u w:val="single"/>
          <w:lang w:val="en-US"/>
        </w:rPr>
        <w:t>AN</w:t>
      </w:r>
      <w:proofErr w:type="gramEnd"/>
      <w:r>
        <w:rPr>
          <w:rFonts w:ascii="Segoe UI" w:hAnsi="Segoe UI" w:cs="Segoe UI"/>
          <w:color w:val="212121"/>
          <w:sz w:val="23"/>
          <w:szCs w:val="23"/>
          <w:u w:val="single"/>
          <w:lang w:val="en-US"/>
        </w:rPr>
        <w:t xml:space="preserve"> Drop Box, at B750 Loeb</w:t>
      </w:r>
      <w:r>
        <w:rPr>
          <w:rFonts w:ascii="Segoe UI" w:hAnsi="Segoe UI" w:cs="Segoe UI"/>
          <w:color w:val="212121"/>
          <w:sz w:val="23"/>
          <w:szCs w:val="23"/>
          <w:lang w:val="en-US"/>
        </w:rPr>
        <w:t>. The Drop Box is available while the Loeb Building is open, which is usually 24/7 via the tunnel.</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You must answer in standard</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essay format</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(sentences, paragraphs, punctuation). Markers will not read or grade point-form or answers not in essay form. There are no exceptions to this requirement.</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Ensure </w:t>
      </w:r>
      <w:proofErr w:type="spellStart"/>
      <w:r>
        <w:rPr>
          <w:rFonts w:ascii="Segoe UI" w:hAnsi="Segoe UI" w:cs="Segoe UI"/>
          <w:color w:val="212121"/>
          <w:sz w:val="23"/>
          <w:szCs w:val="23"/>
          <w:lang w:val="en-US"/>
        </w:rPr>
        <w:t>you</w:t>
      </w:r>
      <w:proofErr w:type="spellEnd"/>
      <w:r>
        <w:rPr>
          <w:rStyle w:val="apple-converted-space"/>
          <w:rFonts w:ascii="Segoe UI" w:hAnsi="Segoe UI" w:cs="Segoe UI"/>
          <w:b/>
          <w:bCs/>
          <w:color w:val="212121"/>
          <w:sz w:val="23"/>
          <w:szCs w:val="23"/>
          <w:lang w:val="en-US"/>
        </w:rPr>
        <w:t> </w:t>
      </w:r>
      <w:r>
        <w:rPr>
          <w:rFonts w:ascii="Segoe UI" w:hAnsi="Segoe UI" w:cs="Segoe UI"/>
          <w:b/>
          <w:bCs/>
          <w:i/>
          <w:iCs/>
          <w:color w:val="212121"/>
          <w:sz w:val="23"/>
          <w:szCs w:val="23"/>
          <w:u w:val="single"/>
          <w:lang w:val="en-US"/>
        </w:rPr>
        <w:t>number the pages</w:t>
      </w:r>
      <w:r>
        <w:rPr>
          <w:rFonts w:ascii="Segoe UI" w:hAnsi="Segoe UI" w:cs="Segoe UI"/>
          <w:color w:val="212121"/>
          <w:sz w:val="23"/>
          <w:szCs w:val="23"/>
          <w:lang w:val="en-US"/>
        </w:rPr>
        <w:t>, of your examination. Place your</w:t>
      </w:r>
      <w:r>
        <w:rPr>
          <w:rStyle w:val="apple-converted-space"/>
          <w:rFonts w:ascii="Segoe UI" w:hAnsi="Segoe UI" w:cs="Segoe UI"/>
          <w:color w:val="212121"/>
          <w:sz w:val="23"/>
          <w:szCs w:val="23"/>
          <w:lang w:val="en-US"/>
        </w:rPr>
        <w:t> </w:t>
      </w:r>
      <w:r>
        <w:rPr>
          <w:rFonts w:ascii="Segoe UI" w:hAnsi="Segoe UI" w:cs="Segoe UI"/>
          <w:b/>
          <w:bCs/>
          <w:i/>
          <w:iCs/>
          <w:color w:val="212121"/>
          <w:sz w:val="23"/>
          <w:szCs w:val="23"/>
          <w:u w:val="single"/>
          <w:lang w:val="en-US"/>
        </w:rPr>
        <w:t>name and student number on each page</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of your examination. Ensure you</w:t>
      </w:r>
      <w:r>
        <w:rPr>
          <w:rStyle w:val="apple-converted-space"/>
          <w:rFonts w:ascii="Segoe UI" w:hAnsi="Segoe UI" w:cs="Segoe UI"/>
          <w:color w:val="212121"/>
          <w:sz w:val="23"/>
          <w:szCs w:val="23"/>
          <w:lang w:val="en-US"/>
        </w:rPr>
        <w:t> </w:t>
      </w:r>
      <w:r>
        <w:rPr>
          <w:rFonts w:ascii="Segoe UI" w:hAnsi="Segoe UI" w:cs="Segoe UI"/>
          <w:b/>
          <w:bCs/>
          <w:color w:val="212121"/>
          <w:sz w:val="23"/>
          <w:szCs w:val="23"/>
          <w:u w:val="single"/>
          <w:lang w:val="en-US"/>
        </w:rPr>
        <w:t>staple</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all its pages together. We can’t grade missing pages. Please run your answers through a</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spell check</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 xml:space="preserve">program </w:t>
      </w:r>
      <w:proofErr w:type="gramStart"/>
      <w:r>
        <w:rPr>
          <w:rFonts w:ascii="Segoe UI" w:hAnsi="Segoe UI" w:cs="Segoe UI"/>
          <w:color w:val="212121"/>
          <w:sz w:val="23"/>
          <w:szCs w:val="23"/>
          <w:lang w:val="en-US"/>
        </w:rPr>
        <w:t>before</w:t>
      </w:r>
      <w:proofErr w:type="gramEnd"/>
      <w:r>
        <w:rPr>
          <w:rFonts w:ascii="Segoe UI" w:hAnsi="Segoe UI" w:cs="Segoe UI"/>
          <w:color w:val="212121"/>
          <w:sz w:val="23"/>
          <w:szCs w:val="23"/>
          <w:lang w:val="en-US"/>
        </w:rPr>
        <w:t xml:space="preserve"> you submit.</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Keep a</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back-up</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hard copy</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of the examination answers you submit.</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All written work on the take-home must be that of the individual student; that is, exam answers should be in your own words. There’s no need to document or source your answers, although you may do so, if you wish, but not to excess, please. Group preparation, a study group, say, is acceptable; individual students, acting alone, must write hers or his exam answers.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lastRenderedPageBreak/>
        <w:t>A due-date extension is</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not</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possible. If you’re unable to complete the take-home examination, on time or for any reason, you must apply, formally, through the RSO, for a deferral. Only RSO can defer your final take-home examination.</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Read the whole examination</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before</w:t>
      </w:r>
      <w:r>
        <w:rPr>
          <w:rStyle w:val="apple-converted-space"/>
          <w:rFonts w:ascii="Segoe UI" w:hAnsi="Segoe UI" w:cs="Segoe UI"/>
          <w:i/>
          <w:iCs/>
          <w:color w:val="212121"/>
          <w:sz w:val="23"/>
          <w:szCs w:val="23"/>
          <w:lang w:val="en-US"/>
        </w:rPr>
        <w:t> </w:t>
      </w:r>
      <w:r>
        <w:rPr>
          <w:rFonts w:ascii="Segoe UI" w:hAnsi="Segoe UI" w:cs="Segoe UI"/>
          <w:color w:val="212121"/>
          <w:sz w:val="23"/>
          <w:szCs w:val="23"/>
          <w:lang w:val="en-US"/>
        </w:rPr>
        <w:t>you decide which questions to answer.</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There’s no need to repeat material. If, for example, you define a concept, in Part One, and discuss the same concept is Part Two or Part Three, you may simple refer to the definition in Part (</w:t>
      </w:r>
      <w:r>
        <w:rPr>
          <w:rFonts w:ascii="Segoe UI" w:hAnsi="Segoe UI" w:cs="Segoe UI"/>
          <w:i/>
          <w:iCs/>
          <w:color w:val="212121"/>
          <w:sz w:val="23"/>
          <w:szCs w:val="23"/>
          <w:lang w:val="en-US"/>
        </w:rPr>
        <w:t>e</w:t>
      </w:r>
      <w:r>
        <w:rPr>
          <w:rFonts w:ascii="Segoe UI" w:hAnsi="Segoe UI" w:cs="Segoe UI"/>
          <w:color w:val="212121"/>
          <w:sz w:val="23"/>
          <w:szCs w:val="23"/>
          <w:lang w:val="en-US"/>
        </w:rPr>
        <w:t>.</w:t>
      </w:r>
      <w:r>
        <w:rPr>
          <w:rFonts w:ascii="Segoe UI" w:hAnsi="Segoe UI" w:cs="Segoe UI"/>
          <w:i/>
          <w:iCs/>
          <w:color w:val="212121"/>
          <w:sz w:val="23"/>
          <w:szCs w:val="23"/>
          <w:lang w:val="en-US"/>
        </w:rPr>
        <w:t>g</w:t>
      </w:r>
      <w:r>
        <w:rPr>
          <w:rFonts w:ascii="Segoe UI" w:hAnsi="Segoe UI" w:cs="Segoe UI"/>
          <w:color w:val="212121"/>
          <w:sz w:val="23"/>
          <w:szCs w:val="23"/>
          <w:lang w:val="en-US"/>
        </w:rPr>
        <w:t>. see definition in Part One.) Note: some questions require you to expand on or develop the brief definitions given in Part One.</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You may ask about structure or intent of any question. Please</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call</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me at</w:t>
      </w:r>
      <w:r>
        <w:rPr>
          <w:rStyle w:val="apple-converted-space"/>
          <w:rFonts w:ascii="Segoe UI" w:hAnsi="Segoe UI" w:cs="Segoe UI"/>
          <w:color w:val="212121"/>
          <w:sz w:val="23"/>
          <w:szCs w:val="23"/>
          <w:lang w:val="en-US"/>
        </w:rPr>
        <w:t> </w:t>
      </w:r>
      <w:r>
        <w:rPr>
          <w:rStyle w:val="xskypec2cprintcontainer"/>
          <w:rFonts w:ascii="Segoe UI" w:hAnsi="Segoe UI" w:cs="Segoe UI"/>
          <w:color w:val="212121"/>
          <w:sz w:val="23"/>
          <w:szCs w:val="23"/>
          <w:lang w:val="en-US"/>
        </w:rPr>
        <w:t>613.731.8029</w:t>
      </w:r>
      <w:r>
        <w:rPr>
          <w:rFonts w:ascii="Segoe UI" w:hAnsi="Segoe UI" w:cs="Segoe UI"/>
          <w:noProof/>
          <w:color w:val="212121"/>
          <w:sz w:val="23"/>
          <w:szCs w:val="23"/>
        </w:rPr>
        <mc:AlternateContent>
          <mc:Choice Requires="wps">
            <w:drawing>
              <wp:inline distT="0" distB="0" distL="0" distR="0">
                <wp:extent cx="304800" cy="304800"/>
                <wp:effectExtent l="0" t="0" r="0" b="0"/>
                <wp:docPr id="1" name="Rectangle 1" descr="https://outlook.office365.com/owa/?realm=cmail.carleton.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9DF34F" id="Rectangle 1" o:spid="_x0000_s1026" alt="https://outlook.office365.com/owa/?realm=cmail.carleton.c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2pL2gIAAPoFAAAOAAAAZHJzL2Uyb0RvYy54bWysVM1u2zAMvg/YOwi6O7ZT58dGnaKL42FA&#10;txXr9gCKLMdCZcmTlDjdsHcfJSdp0l6GbToIFCmRH8lPvL7ZtwLtmDZcyRzHowgjJqmquNzk+NvX&#10;MphjZCyRFRFKshw/MYNvFm/fXPddxsaqUaJiGoETabK+y3FjbZeFoaENa4kZqY5JMNZKt8TCUW/C&#10;SpMevLciHEfRNOyVrjqtKDMGtMVgxAvvv64ZtZ/r2jCLRI4Bm/W79vva7eHimmQbTbqG0wMM8hco&#10;WsIlBD25KoglaKv5K1ctp1oZVdsRVW2o6ppT5nOAbOLoRTYPDemYzwWKY7pTmcz/c0s/7e414hX0&#10;DiNJWmjRFygakRvBEKgqZiiUy7XFQF/U1gqlHkcD8KvpZEijJ+GNZkS0OYVKiBElWjCrJAiuwj28&#10;hUAP3b12NTLdnaKPBkm1bCAQuzUdhBwQHFVaq75hpIJUY+civPDhDga8oXX/UVWAmWyt8vXf17p1&#10;MQAg2vs2P53azPYWUVBeRck8AjJQMB1kF4Fkx8edNvY9Uy1yQo41oPPOye7O2OHq8YqLJVXJhQA9&#10;yYS8UIDPQQOh4amzORCeGD/TKF3NV/MkSMbTVZBERRHclsskmJbxbFJcFctlEf9yceMka3hVMenC&#10;HEkaJ39GgsN3Geh1oqlRglfOnYNk9Ga9FBrtCHyS0i9fcrA8XwsvYfh6QS4vUorHSfRunAbldD4L&#10;kjKZBOksmgdRnL5Lp1GSJkV5mdIdl+zfU0J9jtPJeOK7dAb6RW6RX69zI1nLLYwhwdscAzVguUsk&#10;cwxcycrLFog9yGelcPCfSwHtPjba89VRdGD/WlVPQFetgE7APBiYIDRK/8Coh+GTY/N9SzTDSHyQ&#10;QPk0ThI3rfwhmczGcNDnlvW5hUgKrnJsMRrEpR0m3LbTfNNApNgXRqpb+CY19xR2X2hAdfhcMGB8&#10;Jodh6CbY+dnfeh7Zi98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Y99qS9oCAAD6BQAADgAAAAAAAAAAAAAAAAAuAgAAZHJzL2Uy&#10;b0RvYy54bWxQSwECLQAUAAYACAAAACEATKDpLNgAAAADAQAADwAAAAAAAAAAAAAAAAA0BQAAZHJz&#10;L2Rvd25yZXYueG1sUEsFBgAAAAAEAAQA8wAAADkGAAAAAA==&#10;" filled="f" stroked="f">
                <o:lock v:ext="edit" aspectratio="t"/>
                <w10:anchorlock/>
              </v:rect>
            </w:pict>
          </mc:Fallback>
        </mc:AlternateContent>
      </w:r>
      <w:r>
        <w:rPr>
          <w:rStyle w:val="xskypec2ctextspan"/>
          <w:rFonts w:ascii="Segoe UI" w:hAnsi="Segoe UI" w:cs="Segoe UI"/>
          <w:color w:val="212121"/>
          <w:sz w:val="23"/>
          <w:szCs w:val="23"/>
          <w:lang w:val="en-US"/>
        </w:rPr>
        <w:t>613.731.8029</w:t>
      </w:r>
      <w:r>
        <w:rPr>
          <w:rFonts w:ascii="Segoe UI" w:hAnsi="Segoe UI" w:cs="Segoe UI"/>
          <w:color w:val="212121"/>
          <w:sz w:val="23"/>
          <w:szCs w:val="23"/>
          <w:lang w:val="en-US"/>
        </w:rPr>
        <w:t xml:space="preserve">, 24/7. If I’m unable to answer, when you call, leave a message, which includes your name and phone number. All discernible messages will be returned, </w:t>
      </w:r>
      <w:proofErr w:type="gramStart"/>
      <w:r>
        <w:rPr>
          <w:rFonts w:ascii="Segoe UI" w:hAnsi="Segoe UI" w:cs="Segoe UI"/>
          <w:color w:val="212121"/>
          <w:sz w:val="23"/>
          <w:szCs w:val="23"/>
          <w:lang w:val="en-US"/>
        </w:rPr>
        <w:t>asap</w:t>
      </w:r>
      <w:proofErr w:type="gramEnd"/>
      <w:r>
        <w:rPr>
          <w:rFonts w:ascii="Segoe UI" w:hAnsi="Segoe UI" w:cs="Segoe UI"/>
          <w:color w:val="212121"/>
          <w:sz w:val="23"/>
          <w:szCs w:val="23"/>
          <w:lang w:val="en-US"/>
        </w:rPr>
        <w:t xml:space="preserve"> or sooner. Please don’t ask for an evaluation of an exam answer. Please, try to avoid using e-mail when asking exam-related questions.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Note: I review all </w:t>
      </w:r>
      <w:proofErr w:type="gramStart"/>
      <w:r>
        <w:rPr>
          <w:rFonts w:ascii="Segoe UI" w:hAnsi="Segoe UI" w:cs="Segoe UI"/>
          <w:color w:val="212121"/>
          <w:sz w:val="23"/>
          <w:szCs w:val="23"/>
          <w:lang w:val="en-US"/>
        </w:rPr>
        <w:t>examinations, that</w:t>
      </w:r>
      <w:proofErr w:type="gramEnd"/>
      <w:r>
        <w:rPr>
          <w:rFonts w:ascii="Segoe UI" w:hAnsi="Segoe UI" w:cs="Segoe UI"/>
          <w:color w:val="212121"/>
          <w:sz w:val="23"/>
          <w:szCs w:val="23"/>
          <w:lang w:val="en-US"/>
        </w:rPr>
        <w:t xml:space="preserve"> is, read each one a second time, at least, before final grades are assigned. University regulations prohibit returning final examinations. You may review your exam, on request.</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ind w:left="1080"/>
        <w:jc w:val="center"/>
        <w:rPr>
          <w:rFonts w:ascii="Segoe UI" w:hAnsi="Segoe UI" w:cs="Segoe UI"/>
          <w:color w:val="212121"/>
          <w:sz w:val="23"/>
          <w:szCs w:val="23"/>
        </w:rPr>
      </w:pPr>
      <w:r>
        <w:rPr>
          <w:rFonts w:ascii="Segoe UI" w:hAnsi="Segoe UI" w:cs="Segoe UI"/>
          <w:color w:val="212121"/>
          <w:sz w:val="23"/>
          <w:szCs w:val="23"/>
          <w:lang w:val="en-US"/>
        </w:rPr>
        <w:t>* * * * * * * * *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b/>
          <w:bCs/>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b/>
          <w:bCs/>
          <w:color w:val="212121"/>
          <w:sz w:val="23"/>
          <w:szCs w:val="23"/>
          <w:lang w:val="en-US"/>
        </w:rPr>
        <w:t>PART 1</w:t>
      </w:r>
      <w:r>
        <w:rPr>
          <w:rFonts w:ascii="Segoe UI" w:hAnsi="Segoe UI" w:cs="Segoe UI"/>
          <w:color w:val="212121"/>
          <w:sz w:val="23"/>
          <w:szCs w:val="23"/>
          <w:lang w:val="en-US"/>
        </w:rPr>
        <w:t>. Choose three (3) of the following</w:t>
      </w:r>
      <w:r>
        <w:rPr>
          <w:rStyle w:val="apple-converted-space"/>
          <w:rFonts w:ascii="Segoe UI" w:hAnsi="Segoe UI" w:cs="Segoe UI"/>
          <w:color w:val="212121"/>
          <w:sz w:val="23"/>
          <w:szCs w:val="23"/>
          <w:lang w:val="en-US"/>
        </w:rPr>
        <w:t> </w:t>
      </w:r>
      <w:r>
        <w:rPr>
          <w:rFonts w:ascii="Segoe UI" w:hAnsi="Segoe UI" w:cs="Segoe UI"/>
          <w:b/>
          <w:bCs/>
          <w:color w:val="212121"/>
          <w:sz w:val="23"/>
          <w:szCs w:val="23"/>
          <w:lang w:val="en-US"/>
        </w:rPr>
        <w:t>sets</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of concepts. Define each concept in the set and, if appropriate, provide an example. Discuss how the concepts, in the set, are connected and the possible implications, of the connection. Limit</w:t>
      </w:r>
      <w:r>
        <w:rPr>
          <w:rStyle w:val="apple-converted-space"/>
          <w:rFonts w:ascii="Segoe UI" w:hAnsi="Segoe UI" w:cs="Segoe UI"/>
          <w:color w:val="212121"/>
          <w:sz w:val="23"/>
          <w:szCs w:val="23"/>
          <w:lang w:val="en-US"/>
        </w:rPr>
        <w:t> </w:t>
      </w:r>
      <w:r>
        <w:rPr>
          <w:rFonts w:ascii="Segoe UI" w:hAnsi="Segoe UI" w:cs="Segoe UI"/>
          <w:b/>
          <w:bCs/>
          <w:color w:val="212121"/>
          <w:sz w:val="23"/>
          <w:szCs w:val="23"/>
          <w:u w:val="single"/>
          <w:lang w:val="en-US"/>
        </w:rPr>
        <w:t>each answer for each set</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to 153 words.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lastRenderedPageBreak/>
        <w:t xml:space="preserve">Here’s the </w:t>
      </w:r>
      <w:proofErr w:type="spellStart"/>
      <w:r>
        <w:rPr>
          <w:rFonts w:ascii="Segoe UI" w:hAnsi="Segoe UI" w:cs="Segoe UI"/>
          <w:color w:val="212121"/>
          <w:sz w:val="23"/>
          <w:szCs w:val="23"/>
          <w:lang w:val="en-US"/>
        </w:rPr>
        <w:t>break down</w:t>
      </w:r>
      <w:proofErr w:type="spellEnd"/>
      <w:r>
        <w:rPr>
          <w:rFonts w:ascii="Segoe UI" w:hAnsi="Segoe UI" w:cs="Segoe UI"/>
          <w:color w:val="212121"/>
          <w:sz w:val="23"/>
          <w:szCs w:val="23"/>
          <w:lang w:val="en-US"/>
        </w:rPr>
        <w:t xml:space="preserve"> of marks for this part, that is, questions (a) through (j). You may earn up to two (2) marks for each definition and example, if relevant, in each set of three concepts. You may earn up to four (4) marks for your identification and discussion of the most important connection or link among the concepts</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and</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the implications of this link among the concepts. (Concepts, in each set, are connected. “No connection” is not an acceptable answer.) Each pair is thus worth ten (10) marks. This part of the examination is worth thirty (30) marks.</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Double Space</w:t>
      </w:r>
      <w:r>
        <w:rPr>
          <w:rFonts w:ascii="Segoe UI" w:hAnsi="Segoe UI" w:cs="Segoe UI"/>
          <w:color w:val="212121"/>
          <w:sz w:val="23"/>
          <w:szCs w:val="23"/>
          <w:lang w:val="en-US"/>
        </w:rPr>
        <w:t>!</w:t>
      </w:r>
      <w:r>
        <w:rPr>
          <w:rStyle w:val="apple-converted-space"/>
          <w:rFonts w:ascii="Segoe UI" w:hAnsi="Segoe UI" w:cs="Segoe UI"/>
          <w:color w:val="212121"/>
          <w:sz w:val="23"/>
          <w:szCs w:val="23"/>
          <w:lang w:val="en-US"/>
        </w:rPr>
        <w:t> </w:t>
      </w:r>
      <w:r>
        <w:rPr>
          <w:rFonts w:ascii="Segoe UI" w:hAnsi="Segoe UI" w:cs="Segoe UI"/>
          <w:b/>
          <w:bCs/>
          <w:color w:val="212121"/>
          <w:sz w:val="23"/>
          <w:szCs w:val="23"/>
          <w:lang w:val="en-US"/>
        </w:rPr>
        <w:t>WRITE CLEARLY</w:t>
      </w:r>
      <w:r>
        <w:rPr>
          <w:rFonts w:ascii="Segoe UI" w:hAnsi="Segoe UI" w:cs="Segoe UI"/>
          <w:color w:val="212121"/>
          <w:sz w:val="23"/>
          <w:szCs w:val="23"/>
          <w:lang w:val="en-US"/>
        </w:rPr>
        <w:t>.</w:t>
      </w:r>
      <w:r>
        <w:rPr>
          <w:rStyle w:val="apple-converted-space"/>
          <w:rFonts w:ascii="Segoe UI" w:hAnsi="Segoe UI" w:cs="Segoe UI"/>
          <w:color w:val="212121"/>
          <w:sz w:val="23"/>
          <w:szCs w:val="23"/>
          <w:lang w:val="en-US"/>
        </w:rPr>
        <w:t> </w:t>
      </w:r>
      <w:r>
        <w:rPr>
          <w:rFonts w:ascii="Segoe UI" w:hAnsi="Segoe UI" w:cs="Segoe UI"/>
          <w:i/>
          <w:iCs/>
          <w:color w:val="212121"/>
          <w:sz w:val="23"/>
          <w:szCs w:val="23"/>
          <w:lang w:val="en-US"/>
        </w:rPr>
        <w:t>Think! Think! Think!</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(a) </w:t>
      </w:r>
      <w:proofErr w:type="gramStart"/>
      <w:r>
        <w:rPr>
          <w:rFonts w:ascii="Segoe UI" w:hAnsi="Segoe UI" w:cs="Segoe UI"/>
          <w:color w:val="212121"/>
          <w:sz w:val="23"/>
          <w:szCs w:val="23"/>
          <w:lang w:val="en-US"/>
        </w:rPr>
        <w:t>proletariat</w:t>
      </w:r>
      <w:proofErr w:type="gramEnd"/>
      <w:r>
        <w:rPr>
          <w:rFonts w:ascii="Segoe UI" w:hAnsi="Segoe UI" w:cs="Segoe UI"/>
          <w:color w:val="212121"/>
          <w:sz w:val="23"/>
          <w:szCs w:val="23"/>
          <w:lang w:val="en-US"/>
        </w:rPr>
        <w:t>, bourgeoisie, exploitation                    </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(b) profane, sacred, social constructions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(c) </w:t>
      </w:r>
      <w:proofErr w:type="gramStart"/>
      <w:r>
        <w:rPr>
          <w:rFonts w:ascii="Segoe UI" w:hAnsi="Segoe UI" w:cs="Segoe UI"/>
          <w:color w:val="212121"/>
          <w:sz w:val="23"/>
          <w:szCs w:val="23"/>
          <w:lang w:val="en-US"/>
        </w:rPr>
        <w:t>value</w:t>
      </w:r>
      <w:proofErr w:type="gramEnd"/>
      <w:r>
        <w:rPr>
          <w:rFonts w:ascii="Segoe UI" w:hAnsi="Segoe UI" w:cs="Segoe UI"/>
          <w:color w:val="212121"/>
          <w:sz w:val="23"/>
          <w:szCs w:val="23"/>
          <w:lang w:val="en-US"/>
        </w:rPr>
        <w:t xml:space="preserve"> emphasis, norms, sanctions                         </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(d) social class, class, life chances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(d) </w:t>
      </w:r>
      <w:proofErr w:type="gramStart"/>
      <w:r>
        <w:rPr>
          <w:rFonts w:ascii="Segoe UI" w:hAnsi="Segoe UI" w:cs="Segoe UI"/>
          <w:color w:val="212121"/>
          <w:sz w:val="23"/>
          <w:szCs w:val="23"/>
          <w:lang w:val="en-US"/>
        </w:rPr>
        <w:t>societal</w:t>
      </w:r>
      <w:proofErr w:type="gramEnd"/>
      <w:r>
        <w:rPr>
          <w:rFonts w:ascii="Segoe UI" w:hAnsi="Segoe UI" w:cs="Segoe UI"/>
          <w:color w:val="212121"/>
          <w:sz w:val="23"/>
          <w:szCs w:val="23"/>
          <w:lang w:val="en-US"/>
        </w:rPr>
        <w:t xml:space="preserve"> homogeneity, heterogeneity, progress     </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(f) dynamics, statics, social change</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(g) </w:t>
      </w:r>
      <w:proofErr w:type="gramStart"/>
      <w:r>
        <w:rPr>
          <w:rFonts w:ascii="Segoe UI" w:hAnsi="Segoe UI" w:cs="Segoe UI"/>
          <w:color w:val="212121"/>
          <w:sz w:val="23"/>
          <w:szCs w:val="23"/>
          <w:lang w:val="en-US"/>
        </w:rPr>
        <w:t>mode</w:t>
      </w:r>
      <w:proofErr w:type="gramEnd"/>
      <w:r>
        <w:rPr>
          <w:rFonts w:ascii="Segoe UI" w:hAnsi="Segoe UI" w:cs="Segoe UI"/>
          <w:color w:val="212121"/>
          <w:sz w:val="23"/>
          <w:szCs w:val="23"/>
          <w:lang w:val="en-US"/>
        </w:rPr>
        <w:t xml:space="preserve"> of &amp; means of production, power  </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           </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(h) latent function, alienation, self-esteem</w:t>
      </w:r>
    </w:p>
    <w:p w:rsidR="00351B93" w:rsidRDefault="00351B93" w:rsidP="00351B93">
      <w:pPr>
        <w:pStyle w:val="xmsonormal"/>
        <w:shd w:val="clear" w:color="auto" w:fill="FFFFFF"/>
        <w:jc w:val="center"/>
        <w:rPr>
          <w:rFonts w:ascii="Segoe UI" w:hAnsi="Segoe UI" w:cs="Segoe UI"/>
          <w:color w:val="212121"/>
          <w:sz w:val="23"/>
          <w:szCs w:val="23"/>
        </w:rPr>
      </w:pPr>
      <w:r>
        <w:rPr>
          <w:rFonts w:ascii="Segoe UI" w:hAnsi="Segoe UI" w:cs="Segoe UI"/>
          <w:color w:val="212121"/>
          <w:sz w:val="23"/>
          <w:szCs w:val="23"/>
          <w:lang w:val="en-US"/>
        </w:rPr>
        <w:t>(</w:t>
      </w:r>
      <w:proofErr w:type="spellStart"/>
      <w:r>
        <w:rPr>
          <w:rFonts w:ascii="Segoe UI" w:hAnsi="Segoe UI" w:cs="Segoe UI"/>
          <w:color w:val="212121"/>
          <w:sz w:val="23"/>
          <w:szCs w:val="23"/>
          <w:lang w:val="en-US"/>
        </w:rPr>
        <w:t>i</w:t>
      </w:r>
      <w:proofErr w:type="spellEnd"/>
      <w:r>
        <w:rPr>
          <w:rFonts w:ascii="Segoe UI" w:hAnsi="Segoe UI" w:cs="Segoe UI"/>
          <w:color w:val="212121"/>
          <w:sz w:val="23"/>
          <w:szCs w:val="23"/>
          <w:lang w:val="en-US"/>
        </w:rPr>
        <w:t xml:space="preserve">) </w:t>
      </w:r>
      <w:proofErr w:type="gramStart"/>
      <w:r>
        <w:rPr>
          <w:rFonts w:ascii="Segoe UI" w:hAnsi="Segoe UI" w:cs="Segoe UI"/>
          <w:color w:val="212121"/>
          <w:sz w:val="23"/>
          <w:szCs w:val="23"/>
          <w:lang w:val="en-US"/>
        </w:rPr>
        <w:t>polity</w:t>
      </w:r>
      <w:proofErr w:type="gramEnd"/>
      <w:r>
        <w:rPr>
          <w:rFonts w:ascii="Segoe UI" w:hAnsi="Segoe UI" w:cs="Segoe UI"/>
          <w:color w:val="212121"/>
          <w:sz w:val="23"/>
          <w:szCs w:val="23"/>
          <w:lang w:val="en-US"/>
        </w:rPr>
        <w:t>, economy, education</w:t>
      </w:r>
    </w:p>
    <w:p w:rsidR="00351B93" w:rsidRDefault="00351B93" w:rsidP="00351B93">
      <w:pPr>
        <w:pStyle w:val="xmsonormal"/>
        <w:shd w:val="clear" w:color="auto" w:fill="FFFFFF"/>
        <w:ind w:firstLine="720"/>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b/>
          <w:bCs/>
          <w:color w:val="212121"/>
          <w:sz w:val="23"/>
          <w:szCs w:val="23"/>
          <w:lang w:val="en-US"/>
        </w:rPr>
        <w:t>PART 2</w:t>
      </w:r>
      <w:r>
        <w:rPr>
          <w:rFonts w:ascii="Segoe UI" w:hAnsi="Segoe UI" w:cs="Segoe UI"/>
          <w:color w:val="212121"/>
          <w:sz w:val="23"/>
          <w:szCs w:val="23"/>
          <w:lang w:val="en-US"/>
        </w:rPr>
        <w:t>. Choose one (1) of the following, (j) through (l). Try to limit your discussion to 642 words.</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Double Space</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your answers. To save time and as appropriate, you may make explicit reference to definitions, concepts or ideas from Part 1. This part of the exam is worth thirty (30) marks.</w:t>
      </w:r>
      <w:r>
        <w:rPr>
          <w:rStyle w:val="apple-converted-space"/>
          <w:rFonts w:ascii="Segoe UI" w:hAnsi="Segoe UI" w:cs="Segoe UI"/>
          <w:color w:val="212121"/>
          <w:sz w:val="23"/>
          <w:szCs w:val="23"/>
          <w:lang w:val="en-US"/>
        </w:rPr>
        <w:t> </w:t>
      </w:r>
      <w:r>
        <w:rPr>
          <w:rFonts w:ascii="Segoe UI" w:hAnsi="Segoe UI" w:cs="Segoe UI"/>
          <w:i/>
          <w:iCs/>
          <w:color w:val="212121"/>
          <w:sz w:val="23"/>
          <w:szCs w:val="23"/>
          <w:lang w:val="en-US"/>
        </w:rPr>
        <w:t>WRITE CLEARLY</w:t>
      </w:r>
      <w:r>
        <w:rPr>
          <w:rFonts w:ascii="Segoe UI" w:hAnsi="Segoe UI" w:cs="Segoe UI"/>
          <w:color w:val="212121"/>
          <w:sz w:val="23"/>
          <w:szCs w:val="23"/>
          <w:lang w:val="en-US"/>
        </w:rPr>
        <w:t>.</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(j) Briefly explain the forms of</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social conflict</w:t>
      </w:r>
      <w:r>
        <w:rPr>
          <w:rStyle w:val="apple-converted-space"/>
          <w:rFonts w:ascii="Segoe UI" w:hAnsi="Segoe UI" w:cs="Segoe UI"/>
          <w:i/>
          <w:iCs/>
          <w:color w:val="212121"/>
          <w:sz w:val="23"/>
          <w:szCs w:val="23"/>
          <w:lang w:val="en-US"/>
        </w:rPr>
        <w:t> </w:t>
      </w:r>
      <w:r>
        <w:rPr>
          <w:rFonts w:ascii="Segoe UI" w:hAnsi="Segoe UI" w:cs="Segoe UI"/>
          <w:color w:val="212121"/>
          <w:sz w:val="23"/>
          <w:szCs w:val="23"/>
          <w:lang w:val="en-US"/>
        </w:rPr>
        <w:t xml:space="preserve">discussed by </w:t>
      </w:r>
      <w:proofErr w:type="spellStart"/>
      <w:r>
        <w:rPr>
          <w:rFonts w:ascii="Segoe UI" w:hAnsi="Segoe UI" w:cs="Segoe UI"/>
          <w:color w:val="212121"/>
          <w:sz w:val="23"/>
          <w:szCs w:val="23"/>
          <w:lang w:val="en-US"/>
        </w:rPr>
        <w:t>Vilfredo</w:t>
      </w:r>
      <w:proofErr w:type="spellEnd"/>
      <w:r>
        <w:rPr>
          <w:rFonts w:ascii="Segoe UI" w:hAnsi="Segoe UI" w:cs="Segoe UI"/>
          <w:color w:val="212121"/>
          <w:sz w:val="23"/>
          <w:szCs w:val="23"/>
          <w:lang w:val="en-US"/>
        </w:rPr>
        <w:t xml:space="preserve"> Pareto and Karl Marx. (10 marks) What similarities and differences do you see in their ideas? Whose ideas about social conflict do you prefer: Marx or Pareto? Why do you prefer Pareto or Marx? (10) How might the ideas, expressed by Pareto and Marx, exist, today, and influence 21</w:t>
      </w:r>
      <w:r>
        <w:rPr>
          <w:rFonts w:ascii="Segoe UI" w:hAnsi="Segoe UI" w:cs="Segoe UI"/>
          <w:color w:val="212121"/>
          <w:sz w:val="23"/>
          <w:szCs w:val="23"/>
          <w:vertAlign w:val="superscript"/>
          <w:lang w:val="en-US"/>
        </w:rPr>
        <w:t>st</w:t>
      </w:r>
      <w:r>
        <w:rPr>
          <w:rStyle w:val="apple-converted-space"/>
          <w:rFonts w:ascii="Segoe UI" w:hAnsi="Segoe UI" w:cs="Segoe UI"/>
          <w:color w:val="212121"/>
          <w:sz w:val="23"/>
          <w:szCs w:val="23"/>
          <w:lang w:val="en-US"/>
        </w:rPr>
        <w:t> </w:t>
      </w:r>
      <w:r>
        <w:rPr>
          <w:rFonts w:ascii="Segoe UI" w:hAnsi="Segoe UI" w:cs="Segoe UI"/>
          <w:color w:val="212121"/>
          <w:sz w:val="23"/>
          <w:szCs w:val="23"/>
          <w:lang w:val="en-US"/>
        </w:rPr>
        <w:t>century social life and social relations? (10 marks) Define all terms used. Give examples.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lastRenderedPageBreak/>
        <w:t>(k) One core assertion John Porter makes, in the "Vertical Mosaic" (1965), is that Canadians believe they live in a classless society. Do you agree or disagree, with this claim: why or why not? (10 marks) Do recent data support the general premise, of the "Vertical Mosaic," when considering education and ethnicity": why or why not? (10 marks) Do you believe the inevitable social class system benefits the upper class and penalizes the working and lower classes in Canada? Explain why or why not. (10 marks)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(l) It’s often thought the</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inevitability of stratification</w:t>
      </w:r>
      <w:r>
        <w:rPr>
          <w:rFonts w:ascii="Segoe UI" w:hAnsi="Segoe UI" w:cs="Segoe UI"/>
          <w:color w:val="212121"/>
          <w:sz w:val="23"/>
          <w:szCs w:val="23"/>
          <w:lang w:val="en-US"/>
        </w:rPr>
        <w:t xml:space="preserve">, as offered by Gaetano </w:t>
      </w:r>
      <w:proofErr w:type="spellStart"/>
      <w:r>
        <w:rPr>
          <w:rFonts w:ascii="Segoe UI" w:hAnsi="Segoe UI" w:cs="Segoe UI"/>
          <w:color w:val="212121"/>
          <w:sz w:val="23"/>
          <w:szCs w:val="23"/>
          <w:lang w:val="en-US"/>
        </w:rPr>
        <w:t>Mosca</w:t>
      </w:r>
      <w:proofErr w:type="spellEnd"/>
      <w:r>
        <w:rPr>
          <w:rFonts w:ascii="Segoe UI" w:hAnsi="Segoe UI" w:cs="Segoe UI"/>
          <w:color w:val="212121"/>
          <w:sz w:val="23"/>
          <w:szCs w:val="23"/>
          <w:lang w:val="en-US"/>
        </w:rPr>
        <w:t xml:space="preserve">, influenced </w:t>
      </w:r>
      <w:proofErr w:type="spellStart"/>
      <w:r>
        <w:rPr>
          <w:rFonts w:ascii="Segoe UI" w:hAnsi="Segoe UI" w:cs="Segoe UI"/>
          <w:color w:val="212121"/>
          <w:sz w:val="23"/>
          <w:szCs w:val="23"/>
          <w:lang w:val="en-US"/>
        </w:rPr>
        <w:t>Vilfredo</w:t>
      </w:r>
      <w:proofErr w:type="spellEnd"/>
      <w:r>
        <w:rPr>
          <w:rFonts w:ascii="Segoe UI" w:hAnsi="Segoe UI" w:cs="Segoe UI"/>
          <w:color w:val="212121"/>
          <w:sz w:val="23"/>
          <w:szCs w:val="23"/>
          <w:lang w:val="en-US"/>
        </w:rPr>
        <w:t xml:space="preserve"> Pareto when he developed his ideas about the</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circulation of elites</w:t>
      </w:r>
      <w:r>
        <w:rPr>
          <w:rFonts w:ascii="Segoe UI" w:hAnsi="Segoe UI" w:cs="Segoe UI"/>
          <w:color w:val="212121"/>
          <w:sz w:val="23"/>
          <w:szCs w:val="23"/>
          <w:lang w:val="en-US"/>
        </w:rPr>
        <w:t>. Briefly, explain both of these concepts. (20 marks) For someone who is intelligent and interested, explain the possible lines of connection between the two concepts (3 marks) as well as how you believe each concept might exist and influence social life and relations, today. (7 marks) Use examples, whenever appropriate. Define all terms used.</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b/>
          <w:bCs/>
          <w:color w:val="212121"/>
          <w:sz w:val="23"/>
          <w:szCs w:val="23"/>
          <w:lang w:val="en-US"/>
        </w:rPr>
        <w:t>PART 3</w:t>
      </w:r>
      <w:r>
        <w:rPr>
          <w:rFonts w:ascii="Segoe UI" w:hAnsi="Segoe UI" w:cs="Segoe UI"/>
          <w:color w:val="212121"/>
          <w:sz w:val="23"/>
          <w:szCs w:val="23"/>
          <w:lang w:val="en-US"/>
        </w:rPr>
        <w:t xml:space="preserve">. Choose one (1) of the following, (m) through (q). Limit your discussion to 1294 words. The question is worth forty (40) marks. Note the distribution of marks for each </w:t>
      </w:r>
      <w:proofErr w:type="spellStart"/>
      <w:r>
        <w:rPr>
          <w:rFonts w:ascii="Segoe UI" w:hAnsi="Segoe UI" w:cs="Segoe UI"/>
          <w:color w:val="212121"/>
          <w:sz w:val="23"/>
          <w:szCs w:val="23"/>
          <w:lang w:val="en-US"/>
        </w:rPr>
        <w:t>question.</w:t>
      </w:r>
      <w:r>
        <w:rPr>
          <w:rFonts w:ascii="Segoe UI" w:hAnsi="Segoe UI" w:cs="Segoe UI"/>
          <w:color w:val="212121"/>
          <w:sz w:val="23"/>
          <w:szCs w:val="23"/>
          <w:u w:val="single"/>
          <w:lang w:val="en-US"/>
        </w:rPr>
        <w:t>Focus</w:t>
      </w:r>
      <w:proofErr w:type="spellEnd"/>
      <w:r>
        <w:rPr>
          <w:rFonts w:ascii="Segoe UI" w:hAnsi="Segoe UI" w:cs="Segoe UI"/>
          <w:color w:val="212121"/>
          <w:sz w:val="23"/>
          <w:szCs w:val="23"/>
          <w:u w:val="single"/>
          <w:lang w:val="en-US"/>
        </w:rPr>
        <w:t xml:space="preserve"> your response</w:t>
      </w:r>
      <w:r>
        <w:rPr>
          <w:rFonts w:ascii="Segoe UI" w:hAnsi="Segoe UI" w:cs="Segoe UI"/>
          <w:color w:val="212121"/>
          <w:sz w:val="23"/>
          <w:szCs w:val="23"/>
          <w:lang w:val="en-US"/>
        </w:rPr>
        <w:t>. Be sure to define and explain all con</w:t>
      </w:r>
      <w:r>
        <w:rPr>
          <w:rFonts w:ascii="Segoe UI" w:hAnsi="Segoe UI" w:cs="Segoe UI"/>
          <w:color w:val="212121"/>
          <w:sz w:val="23"/>
          <w:szCs w:val="23"/>
          <w:lang w:val="en-US"/>
        </w:rPr>
        <w:softHyphen/>
        <w:t>cepts you use; explicitly state any assumptions you make regarding your response. To save time, you may make explicit reference to definitions, concepts or ideas from Part 1 or Part 2.</w:t>
      </w:r>
      <w:r>
        <w:rPr>
          <w:rStyle w:val="apple-converted-space"/>
          <w:rFonts w:ascii="Segoe UI" w:hAnsi="Segoe UI" w:cs="Segoe UI"/>
          <w:color w:val="212121"/>
          <w:sz w:val="23"/>
          <w:szCs w:val="23"/>
          <w:lang w:val="en-US"/>
        </w:rPr>
        <w:t> </w:t>
      </w:r>
      <w:r>
        <w:rPr>
          <w:rFonts w:ascii="Segoe UI" w:hAnsi="Segoe UI" w:cs="Segoe UI"/>
          <w:b/>
          <w:bCs/>
          <w:color w:val="212121"/>
          <w:sz w:val="23"/>
          <w:szCs w:val="23"/>
          <w:lang w:val="en-US"/>
        </w:rPr>
        <w:t>WRITE CLEARLY</w:t>
      </w:r>
      <w:r>
        <w:rPr>
          <w:rFonts w:ascii="Segoe UI" w:hAnsi="Segoe UI" w:cs="Segoe UI"/>
          <w:color w:val="212121"/>
          <w:sz w:val="23"/>
          <w:szCs w:val="23"/>
          <w:lang w:val="en-US"/>
        </w:rPr>
        <w:t>.</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DOUBLE SPACE</w:t>
      </w:r>
      <w:r>
        <w:rPr>
          <w:rFonts w:ascii="Segoe UI" w:hAnsi="Segoe UI" w:cs="Segoe UI"/>
          <w:color w:val="212121"/>
          <w:sz w:val="23"/>
          <w:szCs w:val="23"/>
          <w:lang w:val="en-US"/>
        </w:rPr>
        <w:t>.</w:t>
      </w:r>
      <w:r>
        <w:rPr>
          <w:rStyle w:val="apple-converted-space"/>
          <w:rFonts w:ascii="Segoe UI" w:hAnsi="Segoe UI" w:cs="Segoe UI"/>
          <w:color w:val="212121"/>
          <w:sz w:val="23"/>
          <w:szCs w:val="23"/>
          <w:lang w:val="en-US"/>
        </w:rPr>
        <w:t> </w:t>
      </w:r>
      <w:r>
        <w:rPr>
          <w:rFonts w:ascii="Segoe UI" w:hAnsi="Segoe UI" w:cs="Segoe UI"/>
          <w:i/>
          <w:iCs/>
          <w:color w:val="212121"/>
          <w:sz w:val="23"/>
          <w:szCs w:val="23"/>
          <w:lang w:val="en-US"/>
        </w:rPr>
        <w:t>Think! Think!! Think!!!</w:t>
      </w:r>
      <w:r>
        <w:rPr>
          <w:rStyle w:val="apple-converted-space"/>
          <w:rFonts w:ascii="Segoe UI" w:hAnsi="Segoe UI" w:cs="Segoe UI"/>
          <w:i/>
          <w:iCs/>
          <w:color w:val="212121"/>
          <w:sz w:val="23"/>
          <w:szCs w:val="23"/>
          <w:lang w:val="en-US"/>
        </w:rPr>
        <w:t> </w:t>
      </w:r>
      <w:r>
        <w:rPr>
          <w:rFonts w:ascii="Segoe UI" w:hAnsi="Segoe UI" w:cs="Segoe UI"/>
          <w:color w:val="212121"/>
          <w:sz w:val="23"/>
          <w:szCs w:val="23"/>
          <w:lang w:val="en-US"/>
        </w:rPr>
        <w:t>Be thorough.</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(m) Explain, in as much detail as you believe necessary,</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collective conscience</w:t>
      </w:r>
      <w:r>
        <w:rPr>
          <w:rFonts w:ascii="Segoe UI" w:hAnsi="Segoe UI" w:cs="Segoe UI"/>
          <w:color w:val="212121"/>
          <w:sz w:val="23"/>
          <w:szCs w:val="23"/>
          <w:lang w:val="en-US"/>
        </w:rPr>
        <w:t>, as offered by David Emile Durkheim. (10 marks) Discuss the similarities and differences of class-consciousness and collective conscience and indicate to what, if any, extent, the two concepts are interchangeable. (10 marks) Do you believe collective conscience is a useful tool for understanding sub-cultures that involve fashion, music or technology fads, such as the Apple watch? Thoroughly explain why or why not. Use examples, such as “hip hop,” “grunge” or “dance music,” iPads, iPhones or other technology, to illustrate your answer. (20 marks)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xml:space="preserve">(n) Comte, Spencer, Marx and Durkheim each discussed social progress. For someone who is intelligent and interested, briefly explain how Comte, Spencer, Marx and Durkheim thought about social progress. (20 marks) Using examples, explain which of </w:t>
      </w:r>
      <w:r>
        <w:rPr>
          <w:rFonts w:ascii="Segoe UI" w:hAnsi="Segoe UI" w:cs="Segoe UI"/>
          <w:color w:val="212121"/>
          <w:sz w:val="23"/>
          <w:szCs w:val="23"/>
          <w:lang w:val="en-US"/>
        </w:rPr>
        <w:lastRenderedPageBreak/>
        <w:t>these ways of thinking about social progress you believe is most effective and why? (20 marks) Be thorough and think!</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(o) Explain, in as much detail as you believe necessary,</w:t>
      </w:r>
      <w:r>
        <w:rPr>
          <w:rStyle w:val="apple-converted-space"/>
          <w:rFonts w:ascii="Segoe UI" w:hAnsi="Segoe UI" w:cs="Segoe UI"/>
          <w:color w:val="212121"/>
          <w:sz w:val="23"/>
          <w:szCs w:val="23"/>
          <w:lang w:val="en-US"/>
        </w:rPr>
        <w:t> </w:t>
      </w:r>
      <w:r>
        <w:rPr>
          <w:rFonts w:ascii="Segoe UI" w:hAnsi="Segoe UI" w:cs="Segoe UI"/>
          <w:color w:val="212121"/>
          <w:sz w:val="23"/>
          <w:szCs w:val="23"/>
          <w:u w:val="single"/>
          <w:lang w:val="en-US"/>
        </w:rPr>
        <w:t>class-conscious</w:t>
      </w:r>
      <w:r>
        <w:rPr>
          <w:rFonts w:ascii="Segoe UI" w:hAnsi="Segoe UI" w:cs="Segoe UI"/>
          <w:color w:val="212121"/>
          <w:sz w:val="23"/>
          <w:szCs w:val="23"/>
          <w:u w:val="single"/>
          <w:lang w:val="en-US"/>
        </w:rPr>
        <w:softHyphen/>
        <w:t>ness</w:t>
      </w:r>
      <w:r>
        <w:rPr>
          <w:rFonts w:ascii="Segoe UI" w:hAnsi="Segoe UI" w:cs="Segoe UI"/>
          <w:color w:val="212121"/>
          <w:sz w:val="23"/>
          <w:szCs w:val="23"/>
          <w:lang w:val="en-US"/>
        </w:rPr>
        <w:t>, as offered by Karl Marx. (10 marks) Discuss the similarities and differences of class-consciousness and collective conscience and indicate to what, if any, extent, the two concepts are interchangeable. (10 marks) Do you believe class-consciousness is a useful tool for understanding sub-cultures that involve fashion, music or technology fads, such as the Apple watch as a phantasy to distract the proletariat? (20 marks) Use examples, such as “hip hop,” “grunge” or “dance music,” iPads, iPhones or other technology, to illustrate your answer.</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(p) Given the word limit, explain, as thoroughly as you can, to someone who is intelligent and interested, your understanding of SOCI 1001A, for May-June 2015, and its usefulness or uselessness. You don’t lose marks for not liking the course or its instructor; markers come for how well you develop your answer. Use five course-relevant examples in your answers. Define all concepts used; explain every point you make, fully. (40 marks)</w:t>
      </w:r>
    </w:p>
    <w:p w:rsidR="00351B93" w:rsidRDefault="00351B93" w:rsidP="00351B93">
      <w:pPr>
        <w:pStyle w:val="xmsonormal"/>
        <w:shd w:val="clear" w:color="auto" w:fill="FFFFFF"/>
        <w:rPr>
          <w:rFonts w:ascii="Segoe UI" w:hAnsi="Segoe UI" w:cs="Segoe UI"/>
          <w:color w:val="212121"/>
          <w:sz w:val="23"/>
          <w:szCs w:val="23"/>
        </w:rPr>
      </w:pPr>
      <w:r>
        <w:rPr>
          <w:rFonts w:ascii="Segoe UI" w:hAnsi="Segoe UI" w:cs="Segoe UI"/>
          <w:color w:val="212121"/>
          <w:sz w:val="23"/>
          <w:szCs w:val="23"/>
          <w:lang w:val="en-US"/>
        </w:rPr>
        <w:t> </w:t>
      </w:r>
    </w:p>
    <w:p w:rsidR="00351B93" w:rsidRDefault="00351B93" w:rsidP="00351B93">
      <w:pPr>
        <w:pStyle w:val="xmsonormal"/>
        <w:shd w:val="clear" w:color="auto" w:fill="FFFFFF"/>
        <w:jc w:val="center"/>
        <w:rPr>
          <w:rFonts w:ascii="Segoe UI" w:hAnsi="Segoe UI" w:cs="Segoe UI"/>
          <w:color w:val="212121"/>
          <w:sz w:val="23"/>
          <w:szCs w:val="23"/>
        </w:rPr>
      </w:pPr>
      <w:r>
        <w:rPr>
          <w:rFonts w:ascii="Segoe UI" w:hAnsi="Segoe UI" w:cs="Segoe UI"/>
          <w:b/>
          <w:bCs/>
          <w:i/>
          <w:iCs/>
          <w:color w:val="212121"/>
          <w:sz w:val="23"/>
          <w:szCs w:val="23"/>
          <w:lang w:val="en-US"/>
        </w:rPr>
        <w:t>– 30 –</w:t>
      </w:r>
    </w:p>
    <w:p w:rsidR="00EE6273" w:rsidRDefault="00EE6273">
      <w:bookmarkStart w:id="0" w:name="_GoBack"/>
      <w:bookmarkEnd w:id="0"/>
    </w:p>
    <w:sectPr w:rsidR="00EE6273" w:rsidSect="00E93D0A">
      <w:pgSz w:w="12240" w:h="15840"/>
      <w:pgMar w:top="136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formatting="1" w:enforcement="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B93"/>
    <w:rsid w:val="00351B93"/>
    <w:rsid w:val="00E93D0A"/>
    <w:rsid w:val="00EE62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FE891C-662E-492C-B2CB-A4B7E81EF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graph">
    <w:name w:val="x_graph"/>
    <w:basedOn w:val="Normal"/>
    <w:rsid w:val="00351B9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xmsonormal">
    <w:name w:val="x_msonormal"/>
    <w:basedOn w:val="Normal"/>
    <w:rsid w:val="00351B9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51B93"/>
  </w:style>
  <w:style w:type="character" w:customStyle="1" w:styleId="xskypec2cprintcontainer">
    <w:name w:val="x_skype_c2c_print_container"/>
    <w:basedOn w:val="DefaultParagraphFont"/>
    <w:rsid w:val="00351B93"/>
  </w:style>
  <w:style w:type="character" w:customStyle="1" w:styleId="xskypec2ctextspan">
    <w:name w:val="x_skype_c2c_text_span"/>
    <w:basedOn w:val="DefaultParagraphFont"/>
    <w:rsid w:val="00351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32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E9FFB-293C-44EF-9EA3-BA7033A6C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Danny</cp:lastModifiedBy>
  <cp:revision>1</cp:revision>
  <dcterms:created xsi:type="dcterms:W3CDTF">2015-09-14T19:22:00Z</dcterms:created>
  <dcterms:modified xsi:type="dcterms:W3CDTF">2015-09-14T19:24:00Z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