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A348E0" w:rsidRPr="00A348E0" w:rsidRDefault="00A00C5E" w:rsidP="00A348E0">
      <w:pPr>
        <w:jc w:val="center"/>
        <w:rPr>
          <w:rFonts w:ascii="Cambria" w:hAnsi="Cambria"/>
          <w:b/>
          <w:u w:val="single"/>
        </w:rPr>
      </w:pPr>
      <w:r w:rsidRPr="00A348E0">
        <w:rPr>
          <w:rFonts w:ascii="Cambria" w:hAnsi="Cambria"/>
          <w:b/>
          <w:u w:val="single"/>
        </w:rPr>
        <w:t xml:space="preserve">Chapter </w:t>
      </w:r>
      <w:r w:rsidR="00A348E0" w:rsidRPr="00A348E0">
        <w:rPr>
          <w:rFonts w:ascii="Cambria" w:hAnsi="Cambria"/>
          <w:b/>
          <w:u w:val="single"/>
        </w:rPr>
        <w:t>#4: Neural C</w:t>
      </w:r>
      <w:r w:rsidRPr="00A348E0">
        <w:rPr>
          <w:rFonts w:ascii="Cambria" w:hAnsi="Cambria"/>
          <w:b/>
          <w:u w:val="single"/>
        </w:rPr>
        <w:t>onduction and Synaptic Transmission</w:t>
      </w:r>
    </w:p>
    <w:p w:rsidR="00A00C5E" w:rsidRPr="00A348E0" w:rsidRDefault="00A00C5E">
      <w:pPr>
        <w:rPr>
          <w:rFonts w:ascii="Cambria" w:hAnsi="Cambria"/>
          <w:b/>
          <w:u w:val="single"/>
        </w:rPr>
      </w:pPr>
    </w:p>
    <w:p w:rsidR="00681682" w:rsidRPr="00E35BC2" w:rsidRDefault="00681682" w:rsidP="00E35BC2">
      <w:pPr>
        <w:spacing w:after="200"/>
        <w:rPr>
          <w:rFonts w:ascii="Cambria" w:hAnsi="Cambria"/>
          <w:u w:val="single"/>
        </w:rPr>
      </w:pPr>
      <w:r w:rsidRPr="00B92D84">
        <w:rPr>
          <w:rFonts w:ascii="Cambria" w:hAnsi="Cambria"/>
          <w:u w:val="single"/>
        </w:rPr>
        <w:t>4.3 Integration of Postsynapti</w:t>
      </w:r>
      <w:r w:rsidR="00B92D84">
        <w:rPr>
          <w:rFonts w:ascii="Cambria" w:hAnsi="Cambria"/>
          <w:u w:val="single"/>
        </w:rPr>
        <w:t>c Potentials and Generation of Action P</w:t>
      </w:r>
      <w:r w:rsidRPr="00B92D84">
        <w:rPr>
          <w:rFonts w:ascii="Cambria" w:hAnsi="Cambria"/>
          <w:u w:val="single"/>
        </w:rPr>
        <w:t>otentials</w:t>
      </w:r>
      <w:r w:rsidR="00B92D84">
        <w:rPr>
          <w:rFonts w:ascii="Cambria" w:hAnsi="Cambria"/>
          <w:u w:val="single"/>
        </w:rPr>
        <w:t>:</w:t>
      </w:r>
      <w:r w:rsidRPr="00B92D84">
        <w:rPr>
          <w:rFonts w:ascii="Cambria" w:hAnsi="Cambria"/>
          <w:u w:val="single"/>
        </w:rPr>
        <w:t xml:space="preserve"> </w:t>
      </w:r>
    </w:p>
    <w:p w:rsidR="00681682" w:rsidRPr="00A348E0" w:rsidRDefault="007F0812" w:rsidP="00685C30">
      <w:pPr>
        <w:pStyle w:val="ListParagraph"/>
        <w:numPr>
          <w:ilvl w:val="0"/>
          <w:numId w:val="9"/>
        </w:numPr>
        <w:spacing w:after="200"/>
        <w:rPr>
          <w:rFonts w:ascii="Cambria" w:hAnsi="Cambria"/>
          <w:b/>
        </w:rPr>
      </w:pPr>
      <w:r>
        <w:rPr>
          <w:rFonts w:ascii="Cambria" w:hAnsi="Cambria"/>
        </w:rPr>
        <w:t>I</w:t>
      </w:r>
      <w:r w:rsidR="00681682" w:rsidRPr="00A348E0">
        <w:rPr>
          <w:rFonts w:ascii="Cambria" w:hAnsi="Cambria"/>
        </w:rPr>
        <w:t xml:space="preserve">t was once believed that action potentials were generated at the </w:t>
      </w:r>
      <w:r w:rsidR="00681682" w:rsidRPr="00A348E0">
        <w:rPr>
          <w:rFonts w:ascii="Cambria" w:hAnsi="Cambria"/>
          <w:b/>
        </w:rPr>
        <w:t xml:space="preserve">axon hillock </w:t>
      </w:r>
      <w:r>
        <w:rPr>
          <w:rFonts w:ascii="Cambria" w:hAnsi="Cambria"/>
        </w:rPr>
        <w:t>(</w:t>
      </w:r>
      <w:r w:rsidR="00681682" w:rsidRPr="00A348E0">
        <w:rPr>
          <w:rFonts w:ascii="Cambria" w:hAnsi="Cambria"/>
        </w:rPr>
        <w:t>conical structure at the junction between the cell body and the axon</w:t>
      </w:r>
      <w:r>
        <w:rPr>
          <w:rFonts w:ascii="Cambria" w:hAnsi="Cambria"/>
        </w:rPr>
        <w:t>)</w:t>
      </w:r>
      <w:r w:rsidR="00681682" w:rsidRPr="00A348E0">
        <w:rPr>
          <w:rFonts w:ascii="Cambria" w:hAnsi="Cambria"/>
        </w:rPr>
        <w:t xml:space="preserve"> </w:t>
      </w:r>
    </w:p>
    <w:p w:rsidR="009A35F7" w:rsidRPr="00A348E0" w:rsidRDefault="009A35F7" w:rsidP="009A35F7">
      <w:pPr>
        <w:pStyle w:val="ListParagraph"/>
        <w:numPr>
          <w:ilvl w:val="0"/>
          <w:numId w:val="12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M</w:t>
      </w:r>
      <w:r w:rsidRPr="00A348E0">
        <w:rPr>
          <w:rFonts w:ascii="Cambria" w:hAnsi="Cambria"/>
        </w:rPr>
        <w:t>ost neurons receive thousands of such contacts</w:t>
      </w:r>
    </w:p>
    <w:p w:rsidR="009A35F7" w:rsidRPr="00A348E0" w:rsidRDefault="009A35F7" w:rsidP="009A35F7">
      <w:pPr>
        <w:pStyle w:val="ListParagraph"/>
        <w:numPr>
          <w:ilvl w:val="0"/>
          <w:numId w:val="12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S</w:t>
      </w:r>
      <w:r w:rsidRPr="00A348E0">
        <w:rPr>
          <w:rFonts w:ascii="Cambria" w:hAnsi="Cambria"/>
        </w:rPr>
        <w:t xml:space="preserve">ome neurons have a mechanism for amplifying dendritic signals that originated far from their axon initial segments </w:t>
      </w:r>
    </w:p>
    <w:p w:rsidR="009A35F7" w:rsidRPr="007F0812" w:rsidRDefault="009A35F7" w:rsidP="009A35F7">
      <w:pPr>
        <w:spacing w:after="200"/>
        <w:rPr>
          <w:rFonts w:ascii="Cambria" w:hAnsi="Cambria"/>
          <w:u w:val="single"/>
        </w:rPr>
      </w:pPr>
      <w:r w:rsidRPr="007F0812">
        <w:rPr>
          <w:rFonts w:ascii="Cambria" w:hAnsi="Cambria"/>
          <w:u w:val="single"/>
        </w:rPr>
        <w:t>4.4 Conduction of Action Potentials</w:t>
      </w:r>
      <w:r>
        <w:rPr>
          <w:rFonts w:ascii="Cambria" w:hAnsi="Cambria"/>
          <w:u w:val="single"/>
        </w:rPr>
        <w:t>:</w:t>
      </w:r>
      <w:r w:rsidRPr="007F0812">
        <w:rPr>
          <w:rFonts w:ascii="Cambria" w:hAnsi="Cambria"/>
          <w:u w:val="single"/>
        </w:rPr>
        <w:t xml:space="preserve"> </w:t>
      </w:r>
    </w:p>
    <w:p w:rsidR="00F24A60" w:rsidRPr="007F0812" w:rsidRDefault="007F0812" w:rsidP="007F0812">
      <w:pPr>
        <w:spacing w:after="200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Ionic Basis of Action P</w:t>
      </w:r>
      <w:r w:rsidR="00F24A60" w:rsidRPr="007F0812">
        <w:rPr>
          <w:rFonts w:ascii="Cambria" w:hAnsi="Cambria"/>
          <w:b/>
          <w:i/>
        </w:rPr>
        <w:t>otentials</w:t>
      </w:r>
    </w:p>
    <w:p w:rsidR="00200DB5" w:rsidRPr="00A348E0" w:rsidRDefault="00F84F95" w:rsidP="00685C30">
      <w:pPr>
        <w:pStyle w:val="ListParagraph"/>
        <w:numPr>
          <w:ilvl w:val="0"/>
          <w:numId w:val="14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The random movement of ions rapidly reestablishes resting membrane potential</w:t>
      </w:r>
    </w:p>
    <w:p w:rsidR="00200DB5" w:rsidRPr="009C50F6" w:rsidRDefault="009C50F6" w:rsidP="00685C30">
      <w:pPr>
        <w:pStyle w:val="ListParagraph"/>
        <w:numPr>
          <w:ilvl w:val="1"/>
          <w:numId w:val="14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200DB5" w:rsidRPr="00A348E0">
        <w:rPr>
          <w:rFonts w:ascii="Cambria" w:hAnsi="Cambria"/>
        </w:rPr>
        <w:t xml:space="preserve">he </w:t>
      </w:r>
      <w:r>
        <w:rPr>
          <w:rFonts w:ascii="Cambria" w:hAnsi="Cambria"/>
        </w:rPr>
        <w:t>Na</w:t>
      </w:r>
      <w:r>
        <w:rPr>
          <w:rFonts w:ascii="Cambria" w:hAnsi="Cambria"/>
          <w:vertAlign w:val="superscript"/>
        </w:rPr>
        <w:t>+</w:t>
      </w:r>
      <w:r>
        <w:rPr>
          <w:rFonts w:ascii="Cambria" w:hAnsi="Cambria"/>
        </w:rPr>
        <w:t>/K</w:t>
      </w:r>
      <w:r>
        <w:rPr>
          <w:rFonts w:ascii="Cambria" w:hAnsi="Cambria"/>
          <w:vertAlign w:val="superscript"/>
        </w:rPr>
        <w:t>+</w:t>
      </w:r>
      <w:r w:rsidR="00200DB5" w:rsidRPr="00A348E0">
        <w:rPr>
          <w:rFonts w:ascii="Cambria" w:hAnsi="Cambria"/>
        </w:rPr>
        <w:t xml:space="preserve"> pump only plays a minor role of this reestablishment </w:t>
      </w:r>
    </w:p>
    <w:p w:rsidR="00200DB5" w:rsidRPr="009C50F6" w:rsidRDefault="009C50F6" w:rsidP="009C50F6">
      <w:pPr>
        <w:spacing w:after="200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Refractory Periods</w:t>
      </w:r>
    </w:p>
    <w:p w:rsidR="00200DB5" w:rsidRPr="00A348E0" w:rsidRDefault="000E6A6F" w:rsidP="00685C30">
      <w:pPr>
        <w:pStyle w:val="ListParagraph"/>
        <w:numPr>
          <w:ilvl w:val="0"/>
          <w:numId w:val="15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T</w:t>
      </w:r>
      <w:r w:rsidR="00200DB5" w:rsidRPr="00A348E0">
        <w:rPr>
          <w:rFonts w:ascii="Cambria" w:hAnsi="Cambria"/>
        </w:rPr>
        <w:t>he refractory period is responsible for two important characteristics of neural activity</w:t>
      </w:r>
      <w:r>
        <w:rPr>
          <w:rFonts w:ascii="Cambria" w:hAnsi="Cambria"/>
        </w:rPr>
        <w:t>:</w:t>
      </w:r>
      <w:r w:rsidR="00200DB5" w:rsidRPr="00A348E0">
        <w:rPr>
          <w:rFonts w:ascii="Cambria" w:hAnsi="Cambria"/>
        </w:rPr>
        <w:t xml:space="preserve"> </w:t>
      </w:r>
    </w:p>
    <w:p w:rsidR="00200DB5" w:rsidRPr="00A348E0" w:rsidRDefault="000E6A6F" w:rsidP="000E6A6F">
      <w:pPr>
        <w:pStyle w:val="ListParagraph"/>
        <w:numPr>
          <w:ilvl w:val="1"/>
          <w:numId w:val="47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R</w:t>
      </w:r>
      <w:r w:rsidR="00200DB5" w:rsidRPr="00A348E0">
        <w:rPr>
          <w:rFonts w:ascii="Cambria" w:hAnsi="Cambria"/>
        </w:rPr>
        <w:t xml:space="preserve">esponsible for </w:t>
      </w:r>
      <w:r>
        <w:rPr>
          <w:rFonts w:ascii="Cambria" w:hAnsi="Cambria"/>
        </w:rPr>
        <w:t>unidirectional action potential propagation</w:t>
      </w:r>
    </w:p>
    <w:p w:rsidR="00200DB5" w:rsidRPr="000E6A6F" w:rsidRDefault="000E6A6F" w:rsidP="00685C30">
      <w:pPr>
        <w:pStyle w:val="ListParagraph"/>
        <w:numPr>
          <w:ilvl w:val="1"/>
          <w:numId w:val="47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R</w:t>
      </w:r>
      <w:r w:rsidR="00200DB5" w:rsidRPr="00A348E0">
        <w:rPr>
          <w:rFonts w:ascii="Cambria" w:hAnsi="Cambria"/>
        </w:rPr>
        <w:t xml:space="preserve">esponsible for </w:t>
      </w:r>
      <w:r>
        <w:rPr>
          <w:rFonts w:ascii="Cambria" w:hAnsi="Cambria"/>
        </w:rPr>
        <w:t xml:space="preserve">intensity-dependent </w:t>
      </w:r>
      <w:r w:rsidR="00200DB5" w:rsidRPr="00A348E0">
        <w:rPr>
          <w:rFonts w:ascii="Cambria" w:hAnsi="Cambria"/>
        </w:rPr>
        <w:t xml:space="preserve">neural stimulation </w:t>
      </w:r>
    </w:p>
    <w:p w:rsidR="00200DB5" w:rsidRPr="000E6A6F" w:rsidRDefault="000E6A6F" w:rsidP="000E6A6F">
      <w:pPr>
        <w:spacing w:after="200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Axonal Conduction of Action P</w:t>
      </w:r>
      <w:r w:rsidR="00200DB5" w:rsidRPr="000E6A6F">
        <w:rPr>
          <w:rFonts w:ascii="Cambria" w:hAnsi="Cambria"/>
          <w:b/>
          <w:i/>
        </w:rPr>
        <w:t>otentials</w:t>
      </w:r>
    </w:p>
    <w:p w:rsidR="00B17CDC" w:rsidRPr="00A348E0" w:rsidRDefault="008F5538" w:rsidP="00685C30">
      <w:pPr>
        <w:pStyle w:val="ListParagraph"/>
        <w:numPr>
          <w:ilvl w:val="0"/>
          <w:numId w:val="16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A</w:t>
      </w:r>
      <w:r w:rsidR="00B17CDC" w:rsidRPr="00A348E0">
        <w:rPr>
          <w:rFonts w:ascii="Cambria" w:hAnsi="Cambria"/>
        </w:rPr>
        <w:t>n axon can transmit in either direction</w:t>
      </w:r>
    </w:p>
    <w:p w:rsidR="00B17CDC" w:rsidRPr="00A348E0" w:rsidRDefault="008F5538" w:rsidP="00685C30">
      <w:pPr>
        <w:pStyle w:val="ListParagraph"/>
        <w:numPr>
          <w:ilvl w:val="1"/>
          <w:numId w:val="16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I</w:t>
      </w:r>
      <w:r w:rsidR="00B17CDC" w:rsidRPr="00A348E0">
        <w:rPr>
          <w:rFonts w:ascii="Cambria" w:hAnsi="Cambria"/>
        </w:rPr>
        <w:t xml:space="preserve">f it is applied to the terminal buttons, an action potential will travel back along the axon back to the cell body this is known as </w:t>
      </w:r>
      <w:proofErr w:type="spellStart"/>
      <w:r w:rsidR="00B17CDC" w:rsidRPr="00A348E0">
        <w:rPr>
          <w:rFonts w:ascii="Cambria" w:hAnsi="Cambria"/>
          <w:b/>
        </w:rPr>
        <w:t>antidromic</w:t>
      </w:r>
      <w:proofErr w:type="spellEnd"/>
      <w:r w:rsidR="00B17CDC" w:rsidRPr="00A348E0">
        <w:rPr>
          <w:rFonts w:ascii="Cambria" w:hAnsi="Cambria"/>
          <w:b/>
        </w:rPr>
        <w:t xml:space="preserve"> conduction </w:t>
      </w:r>
    </w:p>
    <w:p w:rsidR="00B17CDC" w:rsidRPr="008F5538" w:rsidRDefault="008F5538" w:rsidP="00685C30">
      <w:pPr>
        <w:pStyle w:val="ListParagraph"/>
        <w:numPr>
          <w:ilvl w:val="1"/>
          <w:numId w:val="16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A</w:t>
      </w:r>
      <w:r w:rsidR="00B17CDC" w:rsidRPr="00A348E0">
        <w:rPr>
          <w:rFonts w:ascii="Cambria" w:hAnsi="Cambria"/>
        </w:rPr>
        <w:t xml:space="preserve">xonal conduction in the natural direction, from cell body to terminal buttons is called </w:t>
      </w:r>
      <w:proofErr w:type="spellStart"/>
      <w:r w:rsidR="00B17CDC" w:rsidRPr="00A348E0">
        <w:rPr>
          <w:rFonts w:ascii="Cambria" w:hAnsi="Cambria"/>
          <w:b/>
        </w:rPr>
        <w:t>orthodromic</w:t>
      </w:r>
      <w:proofErr w:type="spellEnd"/>
      <w:r w:rsidR="00B17CDC" w:rsidRPr="00A348E0">
        <w:rPr>
          <w:rFonts w:ascii="Cambria" w:hAnsi="Cambria"/>
          <w:b/>
        </w:rPr>
        <w:t xml:space="preserve"> conduction </w:t>
      </w:r>
    </w:p>
    <w:p w:rsidR="00B17CDC" w:rsidRPr="008F5538" w:rsidRDefault="00B17CDC" w:rsidP="008F5538">
      <w:pPr>
        <w:spacing w:after="200"/>
        <w:rPr>
          <w:rFonts w:ascii="Cambria" w:hAnsi="Cambria"/>
          <w:b/>
          <w:i/>
        </w:rPr>
      </w:pPr>
      <w:r w:rsidRPr="008F5538">
        <w:rPr>
          <w:rFonts w:ascii="Cambria" w:hAnsi="Cambria"/>
          <w:b/>
          <w:i/>
        </w:rPr>
        <w:t xml:space="preserve">Conduction in Myelinated Axons </w:t>
      </w:r>
    </w:p>
    <w:p w:rsidR="00EF5CB6" w:rsidRPr="00A348E0" w:rsidRDefault="00EF5CB6" w:rsidP="00685C30">
      <w:pPr>
        <w:pStyle w:val="ListParagraph"/>
        <w:numPr>
          <w:ilvl w:val="0"/>
          <w:numId w:val="18"/>
        </w:numPr>
        <w:spacing w:after="200"/>
        <w:rPr>
          <w:rFonts w:ascii="Cambria" w:hAnsi="Cambria"/>
        </w:rPr>
      </w:pPr>
      <w:r w:rsidRPr="00A348E0">
        <w:rPr>
          <w:rFonts w:ascii="Cambria" w:hAnsi="Cambria"/>
          <w:b/>
        </w:rPr>
        <w:t xml:space="preserve">Multiple sclerosis </w:t>
      </w:r>
      <w:r w:rsidRPr="00A348E0">
        <w:rPr>
          <w:rFonts w:ascii="Cambria" w:hAnsi="Cambria"/>
        </w:rPr>
        <w:t>damages the nervous system by attacking myelin</w:t>
      </w:r>
    </w:p>
    <w:p w:rsidR="00EF5CB6" w:rsidRPr="008F5538" w:rsidRDefault="008F5538" w:rsidP="008F5538">
      <w:pPr>
        <w:spacing w:after="200"/>
        <w:rPr>
          <w:rFonts w:ascii="Cambria" w:hAnsi="Cambria"/>
          <w:b/>
          <w:i/>
        </w:rPr>
      </w:pPr>
      <w:r w:rsidRPr="008F5538">
        <w:rPr>
          <w:rFonts w:ascii="Cambria" w:hAnsi="Cambria"/>
          <w:b/>
          <w:i/>
        </w:rPr>
        <w:t>The Velocity of Axonal C</w:t>
      </w:r>
      <w:r w:rsidR="00EF5CB6" w:rsidRPr="008F5538">
        <w:rPr>
          <w:rFonts w:ascii="Cambria" w:hAnsi="Cambria"/>
          <w:b/>
          <w:i/>
        </w:rPr>
        <w:t xml:space="preserve">onduction </w:t>
      </w:r>
    </w:p>
    <w:p w:rsidR="00EF5CB6" w:rsidRPr="00A348E0" w:rsidRDefault="00EF5CB6" w:rsidP="00685C30">
      <w:pPr>
        <w:pStyle w:val="ListParagraph"/>
        <w:numPr>
          <w:ilvl w:val="0"/>
          <w:numId w:val="19"/>
        </w:numPr>
        <w:spacing w:after="200"/>
        <w:rPr>
          <w:rFonts w:ascii="Cambria" w:hAnsi="Cambria"/>
        </w:rPr>
      </w:pPr>
      <w:r w:rsidRPr="00A348E0">
        <w:rPr>
          <w:rFonts w:ascii="Cambria" w:hAnsi="Cambria"/>
        </w:rPr>
        <w:t xml:space="preserve">The </w:t>
      </w:r>
      <w:r w:rsidR="008F5538">
        <w:rPr>
          <w:rFonts w:ascii="Cambria" w:hAnsi="Cambria"/>
        </w:rPr>
        <w:t>speed depends on two properties:</w:t>
      </w:r>
      <w:r w:rsidRPr="00A348E0">
        <w:rPr>
          <w:rFonts w:ascii="Cambria" w:hAnsi="Cambria"/>
        </w:rPr>
        <w:t xml:space="preserve"> diameter and </w:t>
      </w:r>
      <w:proofErr w:type="spellStart"/>
      <w:r w:rsidRPr="00A348E0">
        <w:rPr>
          <w:rFonts w:ascii="Cambria" w:hAnsi="Cambria"/>
        </w:rPr>
        <w:t>myelination</w:t>
      </w:r>
      <w:proofErr w:type="spellEnd"/>
    </w:p>
    <w:p w:rsidR="00EF5CB6" w:rsidRPr="00A348E0" w:rsidRDefault="00EF5CB6" w:rsidP="00685C30">
      <w:pPr>
        <w:pStyle w:val="ListParagraph"/>
        <w:numPr>
          <w:ilvl w:val="0"/>
          <w:numId w:val="19"/>
        </w:numPr>
        <w:spacing w:after="200"/>
        <w:rPr>
          <w:rFonts w:ascii="Cambria" w:hAnsi="Cambria"/>
        </w:rPr>
      </w:pPr>
      <w:r w:rsidRPr="00A348E0">
        <w:rPr>
          <w:rFonts w:ascii="Cambria" w:hAnsi="Cambria"/>
        </w:rPr>
        <w:t>The larger th</w:t>
      </w:r>
      <w:r w:rsidR="008F5538">
        <w:rPr>
          <w:rFonts w:ascii="Cambria" w:hAnsi="Cambria"/>
        </w:rPr>
        <w:t>e diameter the faster it will conduct</w:t>
      </w:r>
    </w:p>
    <w:p w:rsidR="00EF5CB6" w:rsidRPr="00A348E0" w:rsidRDefault="009A35F7" w:rsidP="00685C30">
      <w:pPr>
        <w:pStyle w:val="ListParagraph"/>
        <w:numPr>
          <w:ilvl w:val="0"/>
          <w:numId w:val="19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M</w:t>
      </w:r>
      <w:r w:rsidR="00EF5CB6" w:rsidRPr="00A348E0">
        <w:rPr>
          <w:rFonts w:ascii="Cambria" w:hAnsi="Cambria"/>
        </w:rPr>
        <w:t xml:space="preserve">yelinated </w:t>
      </w:r>
      <w:r w:rsidR="00EF5CB6" w:rsidRPr="008F5538">
        <w:rPr>
          <w:rFonts w:ascii="Cambria" w:hAnsi="Cambria"/>
        </w:rPr>
        <w:t>motor</w:t>
      </w:r>
      <w:r w:rsidR="00EF5CB6" w:rsidRPr="00A348E0">
        <w:rPr>
          <w:rFonts w:ascii="Cambria" w:hAnsi="Cambria"/>
          <w:i/>
        </w:rPr>
        <w:t xml:space="preserve"> </w:t>
      </w:r>
      <w:r w:rsidR="00EF5CB6" w:rsidRPr="008F5538">
        <w:rPr>
          <w:rFonts w:ascii="Cambria" w:hAnsi="Cambria"/>
        </w:rPr>
        <w:t>neurons</w:t>
      </w:r>
      <w:r w:rsidR="00EF5CB6" w:rsidRPr="00A348E0">
        <w:rPr>
          <w:rFonts w:ascii="Cambria" w:hAnsi="Cambria"/>
          <w:i/>
        </w:rPr>
        <w:t xml:space="preserve"> </w:t>
      </w:r>
      <w:r w:rsidR="00EF5CB6" w:rsidRPr="00A348E0">
        <w:rPr>
          <w:rFonts w:ascii="Cambria" w:hAnsi="Cambria"/>
        </w:rPr>
        <w:t>can conduct speeds of 100m/s and small</w:t>
      </w:r>
      <w:r w:rsidR="008F5538">
        <w:rPr>
          <w:rFonts w:ascii="Cambria" w:hAnsi="Cambria"/>
        </w:rPr>
        <w:t>,</w:t>
      </w:r>
      <w:r w:rsidR="00EF5CB6" w:rsidRPr="00A348E0">
        <w:rPr>
          <w:rFonts w:ascii="Cambria" w:hAnsi="Cambria"/>
        </w:rPr>
        <w:t xml:space="preserve"> </w:t>
      </w:r>
      <w:proofErr w:type="spellStart"/>
      <w:r w:rsidR="00EF5CB6" w:rsidRPr="00A348E0">
        <w:rPr>
          <w:rFonts w:ascii="Cambria" w:hAnsi="Cambria"/>
        </w:rPr>
        <w:t>unmeylinated</w:t>
      </w:r>
      <w:proofErr w:type="spellEnd"/>
      <w:r w:rsidR="00EF5CB6" w:rsidRPr="00A348E0">
        <w:rPr>
          <w:rFonts w:ascii="Cambria" w:hAnsi="Cambria"/>
        </w:rPr>
        <w:t xml:space="preserve"> axons conduct action potentials of about 1m/s</w:t>
      </w:r>
    </w:p>
    <w:p w:rsidR="00EF5CB6" w:rsidRPr="008F5538" w:rsidRDefault="008F5538" w:rsidP="008F5538">
      <w:pPr>
        <w:pStyle w:val="ListParagraph"/>
        <w:numPr>
          <w:ilvl w:val="0"/>
          <w:numId w:val="19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M</w:t>
      </w:r>
      <w:r w:rsidR="00EF5CB6" w:rsidRPr="00A348E0">
        <w:rPr>
          <w:rFonts w:ascii="Cambria" w:hAnsi="Cambria"/>
        </w:rPr>
        <w:t>aximum veloc</w:t>
      </w:r>
      <w:r>
        <w:rPr>
          <w:rFonts w:ascii="Cambria" w:hAnsi="Cambria"/>
        </w:rPr>
        <w:t>ity of conduction in human motor</w:t>
      </w:r>
      <w:r w:rsidR="00EF5CB6" w:rsidRPr="00A348E0">
        <w:rPr>
          <w:rFonts w:ascii="Cambria" w:hAnsi="Cambria"/>
        </w:rPr>
        <w:t xml:space="preserve"> neurons is about 60 m/s</w:t>
      </w:r>
    </w:p>
    <w:p w:rsidR="00EF5CB6" w:rsidRPr="008F5538" w:rsidRDefault="008F5538" w:rsidP="008F5538">
      <w:pPr>
        <w:spacing w:after="200"/>
        <w:rPr>
          <w:rFonts w:ascii="Cambria" w:hAnsi="Cambria"/>
          <w:b/>
          <w:i/>
        </w:rPr>
      </w:pPr>
      <w:r w:rsidRPr="008F5538">
        <w:rPr>
          <w:rFonts w:ascii="Cambria" w:hAnsi="Cambria"/>
          <w:b/>
          <w:i/>
        </w:rPr>
        <w:t>The Hodgkin-Huxley Model in P</w:t>
      </w:r>
      <w:r w:rsidR="00EF5CB6" w:rsidRPr="008F5538">
        <w:rPr>
          <w:rFonts w:ascii="Cambria" w:hAnsi="Cambria"/>
          <w:b/>
          <w:i/>
        </w:rPr>
        <w:t>erspective</w:t>
      </w:r>
    </w:p>
    <w:p w:rsidR="00EF5CB6" w:rsidRPr="00A348E0" w:rsidRDefault="00EF5CB6" w:rsidP="00685C30">
      <w:pPr>
        <w:pStyle w:val="ListParagraph"/>
        <w:numPr>
          <w:ilvl w:val="0"/>
          <w:numId w:val="21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 xml:space="preserve">Based on the study of </w:t>
      </w:r>
      <w:r w:rsidR="008F5538">
        <w:rPr>
          <w:rFonts w:ascii="Cambria" w:hAnsi="Cambria"/>
        </w:rPr>
        <w:t xml:space="preserve">giant </w:t>
      </w:r>
      <w:r w:rsidRPr="00A348E0">
        <w:rPr>
          <w:rFonts w:ascii="Cambria" w:hAnsi="Cambria"/>
        </w:rPr>
        <w:t xml:space="preserve">squid motor neurons </w:t>
      </w:r>
    </w:p>
    <w:p w:rsidR="00EF5CB6" w:rsidRPr="00A348E0" w:rsidRDefault="00EF5CB6" w:rsidP="00685C30">
      <w:pPr>
        <w:pStyle w:val="ListParagraph"/>
        <w:numPr>
          <w:ilvl w:val="0"/>
          <w:numId w:val="21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>The following are properties of cerebral neurons that are not shared by motor neurons</w:t>
      </w:r>
      <w:r w:rsidR="008F5538">
        <w:rPr>
          <w:rFonts w:ascii="Cambria" w:hAnsi="Cambria"/>
        </w:rPr>
        <w:t>:</w:t>
      </w:r>
      <w:r w:rsidRPr="00A348E0">
        <w:rPr>
          <w:rFonts w:ascii="Cambria" w:hAnsi="Cambria"/>
        </w:rPr>
        <w:t xml:space="preserve"> </w:t>
      </w:r>
    </w:p>
    <w:p w:rsidR="00EF5CB6" w:rsidRPr="00A348E0" w:rsidRDefault="00EF5CB6" w:rsidP="00685C30">
      <w:pPr>
        <w:pStyle w:val="ListParagraph"/>
        <w:numPr>
          <w:ilvl w:val="1"/>
          <w:numId w:val="21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>Many cerebral neurons fire continually even when they receive no input</w:t>
      </w:r>
    </w:p>
    <w:p w:rsidR="00EF5CB6" w:rsidRPr="00A348E0" w:rsidRDefault="00EF5CB6" w:rsidP="00685C30">
      <w:pPr>
        <w:pStyle w:val="ListParagraph"/>
        <w:numPr>
          <w:ilvl w:val="1"/>
          <w:numId w:val="21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>Axons of some cerebral neu</w:t>
      </w:r>
      <w:r w:rsidR="008F5538">
        <w:rPr>
          <w:rFonts w:ascii="Cambria" w:hAnsi="Cambria"/>
        </w:rPr>
        <w:t>rons can actively conduct both g</w:t>
      </w:r>
      <w:r w:rsidRPr="00A348E0">
        <w:rPr>
          <w:rFonts w:ascii="Cambria" w:hAnsi="Cambria"/>
        </w:rPr>
        <w:t>raded signals and action potentials</w:t>
      </w:r>
    </w:p>
    <w:p w:rsidR="00EF5CB6" w:rsidRPr="00A348E0" w:rsidRDefault="008F5538" w:rsidP="00685C30">
      <w:pPr>
        <w:pStyle w:val="ListParagraph"/>
        <w:numPr>
          <w:ilvl w:val="1"/>
          <w:numId w:val="21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Action potentials of different classes of cerebr</w:t>
      </w:r>
      <w:r w:rsidR="00EF5CB6" w:rsidRPr="00A348E0">
        <w:rPr>
          <w:rFonts w:ascii="Cambria" w:hAnsi="Cambria"/>
        </w:rPr>
        <w:t xml:space="preserve">al neurons vary greatly in duration, amplitude and frequency </w:t>
      </w:r>
    </w:p>
    <w:p w:rsidR="00EF5CB6" w:rsidRPr="00A348E0" w:rsidRDefault="00EF5CB6" w:rsidP="00685C30">
      <w:pPr>
        <w:pStyle w:val="ListParagraph"/>
        <w:numPr>
          <w:ilvl w:val="1"/>
          <w:numId w:val="21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>Many cerebral ne</w:t>
      </w:r>
      <w:r w:rsidR="008F5538">
        <w:rPr>
          <w:rFonts w:ascii="Cambria" w:hAnsi="Cambria"/>
        </w:rPr>
        <w:t>u</w:t>
      </w:r>
      <w:r w:rsidRPr="00A348E0">
        <w:rPr>
          <w:rFonts w:ascii="Cambria" w:hAnsi="Cambria"/>
        </w:rPr>
        <w:t xml:space="preserve">rons do not display action potentials </w:t>
      </w:r>
      <w:r w:rsidR="003F09F3" w:rsidRPr="00A348E0">
        <w:rPr>
          <w:rFonts w:ascii="Cambria" w:hAnsi="Cambria"/>
        </w:rPr>
        <w:t>the dendrites of some cerebral neurons can actively conduct action potentials</w:t>
      </w:r>
    </w:p>
    <w:p w:rsidR="00812D11" w:rsidRPr="008F5538" w:rsidRDefault="003F09F3" w:rsidP="00685C30">
      <w:pPr>
        <w:pStyle w:val="ListParagraph"/>
        <w:numPr>
          <w:ilvl w:val="0"/>
          <w:numId w:val="22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 xml:space="preserve">Cerebral neurons are far more varied and complex than motor neurons </w:t>
      </w:r>
    </w:p>
    <w:p w:rsidR="00812D11" w:rsidRPr="00B6402C" w:rsidRDefault="00812D11" w:rsidP="00B6402C">
      <w:pPr>
        <w:spacing w:after="200"/>
        <w:rPr>
          <w:rFonts w:ascii="Cambria" w:hAnsi="Cambria"/>
          <w:u w:val="single"/>
        </w:rPr>
      </w:pPr>
      <w:r w:rsidRPr="008F5538">
        <w:rPr>
          <w:rFonts w:ascii="Cambria" w:hAnsi="Cambria"/>
          <w:u w:val="single"/>
        </w:rPr>
        <w:t>4.5 Synaptic Transmis</w:t>
      </w:r>
      <w:r w:rsidR="008F5538">
        <w:rPr>
          <w:rFonts w:ascii="Cambria" w:hAnsi="Cambria"/>
          <w:u w:val="single"/>
        </w:rPr>
        <w:t>sion: Chemical Transmission of Signals Among N</w:t>
      </w:r>
      <w:r w:rsidRPr="008F5538">
        <w:rPr>
          <w:rFonts w:ascii="Cambria" w:hAnsi="Cambria"/>
          <w:u w:val="single"/>
        </w:rPr>
        <w:t>eurons</w:t>
      </w:r>
      <w:r w:rsidR="008F5538">
        <w:rPr>
          <w:rFonts w:ascii="Cambria" w:hAnsi="Cambria"/>
          <w:u w:val="single"/>
        </w:rPr>
        <w:t>:</w:t>
      </w:r>
    </w:p>
    <w:p w:rsidR="00812D11" w:rsidRPr="00B6402C" w:rsidRDefault="00812D11" w:rsidP="00B6402C">
      <w:pPr>
        <w:spacing w:after="200"/>
        <w:rPr>
          <w:rFonts w:ascii="Cambria" w:hAnsi="Cambria"/>
          <w:b/>
          <w:i/>
        </w:rPr>
      </w:pPr>
      <w:r w:rsidRPr="00B6402C">
        <w:rPr>
          <w:rFonts w:ascii="Cambria" w:hAnsi="Cambria"/>
          <w:b/>
          <w:i/>
        </w:rPr>
        <w:t>Structure of Synapses</w:t>
      </w:r>
    </w:p>
    <w:p w:rsidR="00812D11" w:rsidRPr="00A348E0" w:rsidRDefault="00812D11" w:rsidP="00685C30">
      <w:pPr>
        <w:pStyle w:val="ListParagraph"/>
        <w:numPr>
          <w:ilvl w:val="0"/>
          <w:numId w:val="22"/>
        </w:numPr>
        <w:spacing w:after="200"/>
        <w:rPr>
          <w:rFonts w:ascii="Cambria" w:hAnsi="Cambria"/>
        </w:rPr>
      </w:pPr>
      <w:r w:rsidRPr="00A348E0">
        <w:rPr>
          <w:rFonts w:ascii="Cambria" w:hAnsi="Cambria"/>
          <w:b/>
        </w:rPr>
        <w:t>Directed synapses</w:t>
      </w:r>
      <w:r w:rsidR="0061225E">
        <w:rPr>
          <w:rFonts w:ascii="Cambria" w:hAnsi="Cambria"/>
          <w:b/>
        </w:rPr>
        <w:t>:</w:t>
      </w:r>
      <w:r w:rsidRPr="00A348E0">
        <w:rPr>
          <w:rFonts w:ascii="Cambria" w:hAnsi="Cambria"/>
          <w:b/>
        </w:rPr>
        <w:t xml:space="preserve"> </w:t>
      </w:r>
      <w:r w:rsidRPr="00A348E0">
        <w:rPr>
          <w:rFonts w:ascii="Cambria" w:hAnsi="Cambria"/>
        </w:rPr>
        <w:t>synapses at which the site of neurotransmitter release and the site of neurotransmitter rece</w:t>
      </w:r>
      <w:r w:rsidR="0061225E">
        <w:rPr>
          <w:rFonts w:ascii="Cambria" w:hAnsi="Cambria"/>
        </w:rPr>
        <w:t>ption are close in proximity (</w:t>
      </w:r>
      <w:r w:rsidRPr="00A348E0">
        <w:rPr>
          <w:rFonts w:ascii="Cambria" w:hAnsi="Cambria"/>
        </w:rPr>
        <w:t>common arrangement</w:t>
      </w:r>
    </w:p>
    <w:p w:rsidR="00812D11" w:rsidRPr="00A348E0" w:rsidRDefault="00812D11" w:rsidP="00685C30">
      <w:pPr>
        <w:pStyle w:val="ListParagraph"/>
        <w:numPr>
          <w:ilvl w:val="0"/>
          <w:numId w:val="22"/>
        </w:numPr>
        <w:spacing w:after="200"/>
        <w:rPr>
          <w:rFonts w:ascii="Cambria" w:hAnsi="Cambria"/>
        </w:rPr>
      </w:pPr>
      <w:r w:rsidRPr="00A348E0">
        <w:rPr>
          <w:rFonts w:ascii="Cambria" w:hAnsi="Cambria"/>
          <w:b/>
        </w:rPr>
        <w:t>Non directed synapses</w:t>
      </w:r>
      <w:r w:rsidR="0061225E">
        <w:rPr>
          <w:rFonts w:ascii="Cambria" w:hAnsi="Cambria"/>
          <w:b/>
        </w:rPr>
        <w:t>:</w:t>
      </w:r>
      <w:r w:rsidRPr="00A348E0">
        <w:rPr>
          <w:rFonts w:ascii="Cambria" w:hAnsi="Cambria"/>
          <w:b/>
        </w:rPr>
        <w:t xml:space="preserve"> </w:t>
      </w:r>
      <w:r w:rsidRPr="00A348E0">
        <w:rPr>
          <w:rFonts w:ascii="Cambria" w:hAnsi="Cambria"/>
        </w:rPr>
        <w:t xml:space="preserve">synapses at which the site of release is at some distance from the site of reception </w:t>
      </w:r>
    </w:p>
    <w:p w:rsidR="00812D11" w:rsidRPr="00A348E0" w:rsidRDefault="00812D11" w:rsidP="00685C30">
      <w:pPr>
        <w:pStyle w:val="ListParagraph"/>
        <w:numPr>
          <w:ilvl w:val="0"/>
          <w:numId w:val="22"/>
        </w:numPr>
        <w:spacing w:after="200"/>
        <w:rPr>
          <w:rFonts w:ascii="Cambria" w:hAnsi="Cambria"/>
        </w:rPr>
      </w:pPr>
      <w:r w:rsidRPr="00A348E0">
        <w:rPr>
          <w:rFonts w:ascii="Cambria" w:hAnsi="Cambria"/>
        </w:rPr>
        <w:t xml:space="preserve">Neurotransmitter molecules are released from a series of </w:t>
      </w:r>
      <w:r w:rsidRPr="009827BC">
        <w:rPr>
          <w:rFonts w:ascii="Cambria" w:hAnsi="Cambria"/>
          <w:b/>
        </w:rPr>
        <w:t>varicosities</w:t>
      </w:r>
      <w:r w:rsidR="009827BC">
        <w:rPr>
          <w:rFonts w:ascii="Cambria" w:hAnsi="Cambria"/>
        </w:rPr>
        <w:t xml:space="preserve"> (</w:t>
      </w:r>
      <w:r w:rsidRPr="00A348E0">
        <w:rPr>
          <w:rFonts w:ascii="Cambria" w:hAnsi="Cambria"/>
        </w:rPr>
        <w:t>bulges or sw</w:t>
      </w:r>
      <w:r w:rsidR="009827BC">
        <w:rPr>
          <w:rFonts w:ascii="Cambria" w:hAnsi="Cambria"/>
        </w:rPr>
        <w:t>e</w:t>
      </w:r>
      <w:r w:rsidRPr="00A348E0">
        <w:rPr>
          <w:rFonts w:ascii="Cambria" w:hAnsi="Cambria"/>
        </w:rPr>
        <w:t>llings along the axon</w:t>
      </w:r>
      <w:r w:rsidR="009827BC">
        <w:rPr>
          <w:rFonts w:ascii="Cambria" w:hAnsi="Cambria"/>
        </w:rPr>
        <w:t>)</w:t>
      </w:r>
      <w:r w:rsidRPr="00A348E0">
        <w:rPr>
          <w:rFonts w:ascii="Cambria" w:hAnsi="Cambria"/>
        </w:rPr>
        <w:t xml:space="preserve"> and </w:t>
      </w:r>
      <w:r w:rsidR="009827BC">
        <w:rPr>
          <w:rFonts w:ascii="Cambria" w:hAnsi="Cambria"/>
        </w:rPr>
        <w:t>branches</w:t>
      </w:r>
    </w:p>
    <w:p w:rsidR="00812D11" w:rsidRPr="00E86F3F" w:rsidRDefault="00812D11" w:rsidP="00685C30">
      <w:pPr>
        <w:pStyle w:val="ListParagraph"/>
        <w:numPr>
          <w:ilvl w:val="1"/>
          <w:numId w:val="22"/>
        </w:numPr>
        <w:spacing w:after="200"/>
        <w:rPr>
          <w:rFonts w:ascii="Cambria" w:hAnsi="Cambria"/>
        </w:rPr>
      </w:pPr>
      <w:r w:rsidRPr="00A348E0">
        <w:rPr>
          <w:rFonts w:ascii="Cambria" w:hAnsi="Cambria"/>
        </w:rPr>
        <w:t xml:space="preserve">These synapses are often referred to as </w:t>
      </w:r>
      <w:r w:rsidRPr="009827BC">
        <w:rPr>
          <w:rFonts w:ascii="Cambria" w:hAnsi="Cambria"/>
        </w:rPr>
        <w:t>st</w:t>
      </w:r>
      <w:r w:rsidR="009827BC" w:rsidRPr="009827BC">
        <w:rPr>
          <w:rFonts w:ascii="Cambria" w:hAnsi="Cambria"/>
        </w:rPr>
        <w:t>r</w:t>
      </w:r>
      <w:r w:rsidRPr="009827BC">
        <w:rPr>
          <w:rFonts w:ascii="Cambria" w:hAnsi="Cambria"/>
        </w:rPr>
        <w:t>ing of beads synapses</w:t>
      </w:r>
    </w:p>
    <w:p w:rsidR="00812D11" w:rsidRPr="00E86F3F" w:rsidRDefault="00E86F3F" w:rsidP="00E86F3F">
      <w:pPr>
        <w:spacing w:after="200"/>
        <w:rPr>
          <w:rFonts w:ascii="Cambria" w:hAnsi="Cambria"/>
          <w:b/>
          <w:i/>
        </w:rPr>
      </w:pPr>
      <w:r w:rsidRPr="00E86F3F">
        <w:rPr>
          <w:rFonts w:ascii="Cambria" w:hAnsi="Cambria"/>
          <w:b/>
          <w:i/>
        </w:rPr>
        <w:t>Synthesis, Packaging and Transport of Neurotransmitter M</w:t>
      </w:r>
      <w:r w:rsidR="00812D11" w:rsidRPr="00E86F3F">
        <w:rPr>
          <w:rFonts w:ascii="Cambria" w:hAnsi="Cambria"/>
          <w:b/>
          <w:i/>
        </w:rPr>
        <w:t>olecules</w:t>
      </w:r>
    </w:p>
    <w:p w:rsidR="00812D11" w:rsidRPr="00A348E0" w:rsidRDefault="00E86F3F" w:rsidP="00685C30">
      <w:pPr>
        <w:pStyle w:val="ListParagraph"/>
        <w:numPr>
          <w:ilvl w:val="0"/>
          <w:numId w:val="23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T</w:t>
      </w:r>
      <w:r w:rsidR="00D150F1" w:rsidRPr="00A348E0">
        <w:rPr>
          <w:rFonts w:ascii="Cambria" w:hAnsi="Cambria"/>
        </w:rPr>
        <w:t xml:space="preserve">wo basic categories </w:t>
      </w:r>
      <w:r>
        <w:rPr>
          <w:rFonts w:ascii="Cambria" w:hAnsi="Cambria"/>
        </w:rPr>
        <w:t>of neurotransmitter molecules: s</w:t>
      </w:r>
      <w:r w:rsidR="00D150F1" w:rsidRPr="00A348E0">
        <w:rPr>
          <w:rFonts w:ascii="Cambria" w:hAnsi="Cambria"/>
        </w:rPr>
        <w:t xml:space="preserve">mall and large </w:t>
      </w:r>
    </w:p>
    <w:p w:rsidR="00D150F1" w:rsidRPr="00A348E0" w:rsidRDefault="00D150F1" w:rsidP="00685C30">
      <w:pPr>
        <w:pStyle w:val="ListParagraph"/>
        <w:numPr>
          <w:ilvl w:val="0"/>
          <w:numId w:val="23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 xml:space="preserve">Small molecule transmitters are typically synthesized in the cytoplasm of the terminal buttons and packages in </w:t>
      </w:r>
      <w:r w:rsidRPr="00A348E0">
        <w:rPr>
          <w:rFonts w:ascii="Cambria" w:hAnsi="Cambria"/>
          <w:b/>
        </w:rPr>
        <w:t xml:space="preserve">synaptic vesicles </w:t>
      </w:r>
      <w:r w:rsidRPr="00A348E0">
        <w:rPr>
          <w:rFonts w:ascii="Cambria" w:hAnsi="Cambria"/>
        </w:rPr>
        <w:t xml:space="preserve">by the button’s </w:t>
      </w:r>
      <w:r w:rsidR="00E86F3F">
        <w:rPr>
          <w:rFonts w:ascii="Cambria" w:hAnsi="Cambria"/>
          <w:b/>
        </w:rPr>
        <w:t>G</w:t>
      </w:r>
      <w:r w:rsidRPr="00A348E0">
        <w:rPr>
          <w:rFonts w:ascii="Cambria" w:hAnsi="Cambria"/>
          <w:b/>
        </w:rPr>
        <w:t xml:space="preserve">olgi </w:t>
      </w:r>
      <w:r w:rsidR="00E86F3F">
        <w:rPr>
          <w:rFonts w:ascii="Cambria" w:hAnsi="Cambria"/>
          <w:b/>
        </w:rPr>
        <w:t>apparatus</w:t>
      </w:r>
    </w:p>
    <w:p w:rsidR="00D150F1" w:rsidRPr="00A348E0" w:rsidRDefault="00D150F1" w:rsidP="00685C30">
      <w:pPr>
        <w:pStyle w:val="ListParagraph"/>
        <w:numPr>
          <w:ilvl w:val="0"/>
          <w:numId w:val="23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>Once filled with neurotransmitters, the vesicles are stored in clusters next to the presynaptic membrane</w:t>
      </w:r>
    </w:p>
    <w:p w:rsidR="00E86F3F" w:rsidRPr="00E86F3F" w:rsidRDefault="00D150F1" w:rsidP="00685C30">
      <w:pPr>
        <w:pStyle w:val="ListParagraph"/>
        <w:numPr>
          <w:ilvl w:val="0"/>
          <w:numId w:val="23"/>
        </w:numPr>
        <w:spacing w:after="200"/>
        <w:rPr>
          <w:rFonts w:ascii="Cambria" w:hAnsi="Cambria"/>
          <w:u w:val="single"/>
        </w:rPr>
      </w:pPr>
      <w:r w:rsidRPr="00E86F3F">
        <w:rPr>
          <w:rFonts w:ascii="Cambria" w:hAnsi="Cambria"/>
        </w:rPr>
        <w:t xml:space="preserve">Neuropeptides </w:t>
      </w:r>
      <w:r w:rsidR="00E86F3F" w:rsidRPr="00E86F3F">
        <w:rPr>
          <w:rFonts w:ascii="Cambria" w:hAnsi="Cambria"/>
        </w:rPr>
        <w:t xml:space="preserve">(large molecules) </w:t>
      </w:r>
      <w:r w:rsidRPr="00E86F3F">
        <w:rPr>
          <w:rFonts w:ascii="Cambria" w:hAnsi="Cambria"/>
        </w:rPr>
        <w:t xml:space="preserve">are assembled in the cytoplasm of </w:t>
      </w:r>
      <w:r w:rsidR="00E86F3F" w:rsidRPr="00E86F3F">
        <w:rPr>
          <w:rFonts w:ascii="Cambria" w:hAnsi="Cambria"/>
        </w:rPr>
        <w:t xml:space="preserve">the cell body on ribosomes and </w:t>
      </w:r>
      <w:r w:rsidRPr="00E86F3F">
        <w:rPr>
          <w:rFonts w:ascii="Cambria" w:hAnsi="Cambria"/>
        </w:rPr>
        <w:t>are then packaged in</w:t>
      </w:r>
      <w:r w:rsidR="00E86F3F" w:rsidRPr="00E86F3F">
        <w:rPr>
          <w:rFonts w:ascii="Cambria" w:hAnsi="Cambria"/>
        </w:rPr>
        <w:t>to vesicles by the cell body’s G</w:t>
      </w:r>
      <w:r w:rsidRPr="00E86F3F">
        <w:rPr>
          <w:rFonts w:ascii="Cambria" w:hAnsi="Cambria"/>
        </w:rPr>
        <w:t xml:space="preserve">olgi </w:t>
      </w:r>
      <w:r w:rsidR="00E86F3F" w:rsidRPr="00E86F3F">
        <w:rPr>
          <w:rFonts w:ascii="Cambria" w:hAnsi="Cambria"/>
        </w:rPr>
        <w:t>apparatus</w:t>
      </w:r>
      <w:r w:rsidRPr="00E86F3F">
        <w:rPr>
          <w:rFonts w:ascii="Cambria" w:hAnsi="Cambria"/>
        </w:rPr>
        <w:t xml:space="preserve"> and transported by microtubules to the terminal buttons </w:t>
      </w:r>
    </w:p>
    <w:p w:rsidR="00D150F1" w:rsidRPr="00E86F3F" w:rsidRDefault="00D150F1" w:rsidP="00685C30">
      <w:pPr>
        <w:pStyle w:val="ListParagraph"/>
        <w:numPr>
          <w:ilvl w:val="0"/>
          <w:numId w:val="23"/>
        </w:numPr>
        <w:spacing w:after="200"/>
        <w:rPr>
          <w:rFonts w:ascii="Cambria" w:hAnsi="Cambria"/>
          <w:u w:val="single"/>
        </w:rPr>
      </w:pPr>
      <w:r w:rsidRPr="00E86F3F">
        <w:rPr>
          <w:rFonts w:ascii="Cambria" w:hAnsi="Cambria"/>
        </w:rPr>
        <w:t>The vesicles that contain small neuropeptides are larger than those than contain small molecule neurotransmitters</w:t>
      </w:r>
    </w:p>
    <w:p w:rsidR="00D150F1" w:rsidRPr="00A348E0" w:rsidRDefault="00D150F1" w:rsidP="00685C30">
      <w:pPr>
        <w:pStyle w:val="ListParagraph"/>
        <w:numPr>
          <w:ilvl w:val="0"/>
          <w:numId w:val="23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>Many neuron</w:t>
      </w:r>
      <w:r w:rsidR="00E86F3F">
        <w:rPr>
          <w:rFonts w:ascii="Cambria" w:hAnsi="Cambria"/>
        </w:rPr>
        <w:t>s contain two neurotransmitters</w:t>
      </w:r>
      <w:r w:rsidRPr="00A348E0">
        <w:rPr>
          <w:rFonts w:ascii="Cambria" w:hAnsi="Cambria"/>
        </w:rPr>
        <w:t xml:space="preserve"> </w:t>
      </w:r>
      <w:r w:rsidR="00E86F3F">
        <w:rPr>
          <w:rFonts w:ascii="Cambria" w:hAnsi="Cambria"/>
        </w:rPr>
        <w:t>(</w:t>
      </w:r>
      <w:r w:rsidRPr="00A348E0">
        <w:rPr>
          <w:rFonts w:ascii="Cambria" w:hAnsi="Cambria"/>
          <w:b/>
        </w:rPr>
        <w:t>coexistence</w:t>
      </w:r>
      <w:r w:rsidR="00E86F3F">
        <w:rPr>
          <w:rFonts w:ascii="Cambria" w:hAnsi="Cambria"/>
        </w:rPr>
        <w:t>)</w:t>
      </w:r>
    </w:p>
    <w:p w:rsidR="00D150F1" w:rsidRPr="00E86F3F" w:rsidRDefault="00D150F1" w:rsidP="00E86F3F">
      <w:pPr>
        <w:pStyle w:val="ListParagraph"/>
        <w:numPr>
          <w:ilvl w:val="0"/>
          <w:numId w:val="23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 xml:space="preserve">The most documented case of coexistence has involved one small molecule neurotransmitter and one </w:t>
      </w:r>
      <w:proofErr w:type="spellStart"/>
      <w:r w:rsidRPr="00A348E0">
        <w:rPr>
          <w:rFonts w:ascii="Cambria" w:hAnsi="Cambria"/>
        </w:rPr>
        <w:t>neuropeptide</w:t>
      </w:r>
      <w:proofErr w:type="spellEnd"/>
      <w:r w:rsidRPr="00A348E0">
        <w:rPr>
          <w:rFonts w:ascii="Cambria" w:hAnsi="Cambria"/>
        </w:rPr>
        <w:t xml:space="preserve"> </w:t>
      </w:r>
    </w:p>
    <w:p w:rsidR="00D150F1" w:rsidRPr="009A35F7" w:rsidRDefault="00E86F3F" w:rsidP="009A35F7">
      <w:pPr>
        <w:spacing w:after="200"/>
        <w:rPr>
          <w:rFonts w:ascii="Cambria" w:hAnsi="Cambria"/>
          <w:b/>
          <w:i/>
        </w:rPr>
      </w:pPr>
      <w:r w:rsidRPr="00E86F3F">
        <w:rPr>
          <w:rFonts w:ascii="Cambria" w:hAnsi="Cambria"/>
          <w:b/>
          <w:i/>
        </w:rPr>
        <w:t>Release of Neurotransmitter M</w:t>
      </w:r>
      <w:r w:rsidR="00D150F1" w:rsidRPr="00E86F3F">
        <w:rPr>
          <w:rFonts w:ascii="Cambria" w:hAnsi="Cambria"/>
          <w:b/>
          <w:i/>
        </w:rPr>
        <w:t>olecules</w:t>
      </w:r>
    </w:p>
    <w:p w:rsidR="00D150F1" w:rsidRPr="00E86F3F" w:rsidRDefault="00D150F1" w:rsidP="00685C30">
      <w:pPr>
        <w:pStyle w:val="ListParagraph"/>
        <w:numPr>
          <w:ilvl w:val="0"/>
          <w:numId w:val="24"/>
        </w:numPr>
        <w:spacing w:after="200"/>
        <w:rPr>
          <w:rFonts w:ascii="Cambria" w:hAnsi="Cambria"/>
        </w:rPr>
      </w:pPr>
      <w:r w:rsidRPr="00A348E0">
        <w:rPr>
          <w:rFonts w:ascii="Cambria" w:hAnsi="Cambria"/>
        </w:rPr>
        <w:t xml:space="preserve">Synaptic vesicles that contain small molecule neurotransmitters tend to congregate near sections of presynaptic membrane that are rich in </w:t>
      </w:r>
      <w:r w:rsidR="00E86F3F">
        <w:rPr>
          <w:rFonts w:ascii="Cambria" w:hAnsi="Cambria"/>
        </w:rPr>
        <w:t>VG Ca</w:t>
      </w:r>
      <w:r w:rsidR="00E86F3F">
        <w:rPr>
          <w:rFonts w:ascii="Cambria" w:hAnsi="Cambria"/>
          <w:vertAlign w:val="superscript"/>
        </w:rPr>
        <w:t>2+</w:t>
      </w:r>
      <w:r w:rsidR="00E86F3F">
        <w:rPr>
          <w:rFonts w:ascii="Cambria" w:hAnsi="Cambria"/>
        </w:rPr>
        <w:t xml:space="preserve"> channels</w:t>
      </w:r>
    </w:p>
    <w:p w:rsidR="00D150F1" w:rsidRPr="00A348E0" w:rsidRDefault="00E86F3F" w:rsidP="00685C30">
      <w:pPr>
        <w:pStyle w:val="ListParagraph"/>
        <w:numPr>
          <w:ilvl w:val="0"/>
          <w:numId w:val="24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When stimulated, these channels open</w:t>
      </w:r>
      <w:r w:rsidR="00D150F1" w:rsidRPr="00A348E0">
        <w:rPr>
          <w:rFonts w:ascii="Cambria" w:hAnsi="Cambria"/>
        </w:rPr>
        <w:t xml:space="preserve"> and </w:t>
      </w:r>
      <w:r>
        <w:rPr>
          <w:rFonts w:ascii="Cambria" w:hAnsi="Cambria"/>
        </w:rPr>
        <w:t>Ca</w:t>
      </w:r>
      <w:r>
        <w:rPr>
          <w:rFonts w:ascii="Cambria" w:hAnsi="Cambria"/>
          <w:vertAlign w:val="superscript"/>
        </w:rPr>
        <w:t>2+</w:t>
      </w:r>
      <w:r w:rsidR="00D150F1" w:rsidRPr="00A348E0">
        <w:rPr>
          <w:rFonts w:ascii="Cambria" w:hAnsi="Cambria"/>
        </w:rPr>
        <w:t xml:space="preserve"> enters the button, the entry of </w:t>
      </w:r>
      <w:r>
        <w:rPr>
          <w:rFonts w:ascii="Cambria" w:hAnsi="Cambria"/>
        </w:rPr>
        <w:t>Ca</w:t>
      </w:r>
      <w:r>
        <w:rPr>
          <w:rFonts w:ascii="Cambria" w:hAnsi="Cambria"/>
          <w:vertAlign w:val="superscript"/>
        </w:rPr>
        <w:t>2+</w:t>
      </w:r>
      <w:r w:rsidRPr="00A348E0">
        <w:rPr>
          <w:rFonts w:ascii="Cambria" w:hAnsi="Cambria"/>
        </w:rPr>
        <w:t xml:space="preserve"> </w:t>
      </w:r>
      <w:r w:rsidR="00D150F1" w:rsidRPr="00A348E0">
        <w:rPr>
          <w:rFonts w:ascii="Cambria" w:hAnsi="Cambria"/>
        </w:rPr>
        <w:t>causes synaptic vesicles to fuse wit</w:t>
      </w:r>
      <w:r>
        <w:rPr>
          <w:rFonts w:ascii="Cambria" w:hAnsi="Cambria"/>
        </w:rPr>
        <w:t>h</w:t>
      </w:r>
      <w:r w:rsidR="00D150F1" w:rsidRPr="00A348E0">
        <w:rPr>
          <w:rFonts w:ascii="Cambria" w:hAnsi="Cambria"/>
        </w:rPr>
        <w:t xml:space="preserve"> the presynaptic membrane and empty their contents into the synaptic cleft</w:t>
      </w:r>
    </w:p>
    <w:p w:rsidR="00D150F1" w:rsidRPr="00A348E0" w:rsidRDefault="00E86F3F" w:rsidP="00685C30">
      <w:pPr>
        <w:pStyle w:val="ListParagraph"/>
        <w:numPr>
          <w:ilvl w:val="0"/>
          <w:numId w:val="24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A</w:t>
      </w:r>
      <w:r w:rsidR="00D150F1" w:rsidRPr="00A348E0">
        <w:rPr>
          <w:rFonts w:ascii="Cambria" w:hAnsi="Cambria"/>
        </w:rPr>
        <w:t>t many synapses</w:t>
      </w:r>
      <w:r>
        <w:rPr>
          <w:rFonts w:ascii="Cambria" w:hAnsi="Cambria"/>
        </w:rPr>
        <w:t>,</w:t>
      </w:r>
      <w:r w:rsidR="00D150F1" w:rsidRPr="00A348E0">
        <w:rPr>
          <w:rFonts w:ascii="Cambria" w:hAnsi="Cambria"/>
        </w:rPr>
        <w:t xml:space="preserve"> one action potential causes the release of neurotransmitter molecules from one </w:t>
      </w:r>
      <w:r w:rsidRPr="00A348E0">
        <w:rPr>
          <w:rFonts w:ascii="Cambria" w:hAnsi="Cambria"/>
        </w:rPr>
        <w:t>vesicle</w:t>
      </w:r>
      <w:r w:rsidR="00D150F1" w:rsidRPr="00A348E0">
        <w:rPr>
          <w:rFonts w:ascii="Cambria" w:hAnsi="Cambria"/>
        </w:rPr>
        <w:t xml:space="preserve"> </w:t>
      </w:r>
    </w:p>
    <w:p w:rsidR="00D150F1" w:rsidRPr="00A348E0" w:rsidRDefault="00E86F3F" w:rsidP="00685C30">
      <w:pPr>
        <w:pStyle w:val="ListParagraph"/>
        <w:numPr>
          <w:ilvl w:val="0"/>
          <w:numId w:val="24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D150F1" w:rsidRPr="00A348E0">
        <w:rPr>
          <w:rFonts w:ascii="Cambria" w:hAnsi="Cambria"/>
        </w:rPr>
        <w:t>he exocytosis of small molecule neurotransmitters is different from neuropeptides</w:t>
      </w:r>
    </w:p>
    <w:p w:rsidR="00D150F1" w:rsidRPr="00A348E0" w:rsidRDefault="00E86F3F" w:rsidP="00685C30">
      <w:pPr>
        <w:pStyle w:val="ListParagraph"/>
        <w:numPr>
          <w:ilvl w:val="0"/>
          <w:numId w:val="24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S</w:t>
      </w:r>
      <w:r w:rsidR="00D150F1" w:rsidRPr="00A348E0">
        <w:rPr>
          <w:rFonts w:ascii="Cambria" w:hAnsi="Cambria"/>
        </w:rPr>
        <w:t>mall molecules are usually released in a pulse</w:t>
      </w:r>
      <w:r>
        <w:rPr>
          <w:rFonts w:ascii="Cambria" w:hAnsi="Cambria"/>
        </w:rPr>
        <w:t xml:space="preserve"> </w:t>
      </w:r>
      <w:r w:rsidR="00D150F1" w:rsidRPr="00A348E0">
        <w:rPr>
          <w:rFonts w:ascii="Cambria" w:hAnsi="Cambria"/>
        </w:rPr>
        <w:t xml:space="preserve">each time an action potential triggers a momentary influx of </w:t>
      </w:r>
      <w:r>
        <w:rPr>
          <w:rFonts w:ascii="Cambria" w:hAnsi="Cambria"/>
        </w:rPr>
        <w:t>Ca</w:t>
      </w:r>
      <w:r>
        <w:rPr>
          <w:rFonts w:ascii="Cambria" w:hAnsi="Cambria"/>
          <w:vertAlign w:val="superscript"/>
        </w:rPr>
        <w:t>2+</w:t>
      </w:r>
    </w:p>
    <w:p w:rsidR="005059A4" w:rsidRPr="00315EFB" w:rsidRDefault="00E86F3F" w:rsidP="00315EFB">
      <w:pPr>
        <w:pStyle w:val="ListParagraph"/>
        <w:numPr>
          <w:ilvl w:val="0"/>
          <w:numId w:val="24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N</w:t>
      </w:r>
      <w:r w:rsidR="00D150F1" w:rsidRPr="00A348E0">
        <w:rPr>
          <w:rFonts w:ascii="Cambria" w:hAnsi="Cambria"/>
        </w:rPr>
        <w:t xml:space="preserve">europeptides are usually released gradually in response to general </w:t>
      </w:r>
      <w:r w:rsidRPr="00A348E0">
        <w:rPr>
          <w:rFonts w:ascii="Cambria" w:hAnsi="Cambria"/>
        </w:rPr>
        <w:t>increases</w:t>
      </w:r>
      <w:r w:rsidR="00D150F1" w:rsidRPr="00A348E0">
        <w:rPr>
          <w:rFonts w:ascii="Cambria" w:hAnsi="Cambria"/>
        </w:rPr>
        <w:t xml:space="preserve"> in the level of intracellular </w:t>
      </w:r>
      <w:r>
        <w:rPr>
          <w:rFonts w:ascii="Cambria" w:hAnsi="Cambria"/>
        </w:rPr>
        <w:t>Ca</w:t>
      </w:r>
      <w:r>
        <w:rPr>
          <w:rFonts w:ascii="Cambria" w:hAnsi="Cambria"/>
          <w:vertAlign w:val="superscript"/>
        </w:rPr>
        <w:t>2+</w:t>
      </w:r>
      <w:r w:rsidRPr="00A348E0">
        <w:rPr>
          <w:rFonts w:ascii="Cambria" w:hAnsi="Cambria"/>
        </w:rPr>
        <w:t xml:space="preserve"> </w:t>
      </w:r>
      <w:r w:rsidR="00D150F1" w:rsidRPr="00A348E0">
        <w:rPr>
          <w:rFonts w:ascii="Cambria" w:hAnsi="Cambria"/>
        </w:rPr>
        <w:t xml:space="preserve"> </w:t>
      </w:r>
    </w:p>
    <w:p w:rsidR="005059A4" w:rsidRPr="00315EFB" w:rsidRDefault="00315EFB" w:rsidP="00315EFB">
      <w:pPr>
        <w:spacing w:after="200"/>
        <w:rPr>
          <w:rFonts w:ascii="Cambria" w:hAnsi="Cambria"/>
          <w:b/>
          <w:i/>
        </w:rPr>
      </w:pPr>
      <w:r w:rsidRPr="00315EFB">
        <w:rPr>
          <w:rFonts w:ascii="Cambria" w:hAnsi="Cambria"/>
          <w:b/>
          <w:i/>
        </w:rPr>
        <w:t>Activation of Receptors by Neurotransmitter M</w:t>
      </w:r>
      <w:r w:rsidR="005059A4" w:rsidRPr="00315EFB">
        <w:rPr>
          <w:rFonts w:ascii="Cambria" w:hAnsi="Cambria"/>
          <w:b/>
          <w:i/>
        </w:rPr>
        <w:t xml:space="preserve">olecules </w:t>
      </w:r>
    </w:p>
    <w:p w:rsidR="005059A4" w:rsidRPr="00A348E0" w:rsidRDefault="00E966E0" w:rsidP="00685C30">
      <w:pPr>
        <w:pStyle w:val="ListParagraph"/>
        <w:numPr>
          <w:ilvl w:val="0"/>
          <w:numId w:val="25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M</w:t>
      </w:r>
      <w:r w:rsidR="005059A4" w:rsidRPr="00A348E0">
        <w:rPr>
          <w:rFonts w:ascii="Cambria" w:hAnsi="Cambria"/>
        </w:rPr>
        <w:t xml:space="preserve">ost </w:t>
      </w:r>
      <w:proofErr w:type="spellStart"/>
      <w:r w:rsidR="0009581C">
        <w:rPr>
          <w:rFonts w:ascii="Cambria" w:hAnsi="Cambria"/>
        </w:rPr>
        <w:t>NTs</w:t>
      </w:r>
      <w:proofErr w:type="spellEnd"/>
      <w:r w:rsidR="005059A4" w:rsidRPr="00A348E0">
        <w:rPr>
          <w:rFonts w:ascii="Cambria" w:hAnsi="Cambria"/>
        </w:rPr>
        <w:t xml:space="preserve"> bind to several types of receptors</w:t>
      </w:r>
      <w:r w:rsidR="0009581C">
        <w:rPr>
          <w:rFonts w:ascii="Cambria" w:hAnsi="Cambria"/>
        </w:rPr>
        <w:t xml:space="preserve"> (</w:t>
      </w:r>
      <w:r w:rsidR="0009581C">
        <w:rPr>
          <w:rFonts w:ascii="Cambria" w:hAnsi="Cambria"/>
          <w:b/>
        </w:rPr>
        <w:t>receptor subtypes</w:t>
      </w:r>
      <w:r w:rsidR="0009581C">
        <w:rPr>
          <w:rFonts w:ascii="Cambria" w:hAnsi="Cambria"/>
        </w:rPr>
        <w:t>)</w:t>
      </w:r>
    </w:p>
    <w:p w:rsidR="00983C05" w:rsidRDefault="00E966E0" w:rsidP="00685C30">
      <w:pPr>
        <w:pStyle w:val="ListParagraph"/>
        <w:numPr>
          <w:ilvl w:val="0"/>
          <w:numId w:val="25"/>
        </w:numPr>
        <w:spacing w:after="200"/>
        <w:rPr>
          <w:rFonts w:ascii="Cambria" w:hAnsi="Cambria"/>
          <w:u w:val="single"/>
        </w:rPr>
      </w:pPr>
      <w:r w:rsidRPr="00983C05">
        <w:rPr>
          <w:rFonts w:ascii="Cambria" w:hAnsi="Cambria"/>
        </w:rPr>
        <w:t xml:space="preserve">Small molecule </w:t>
      </w:r>
      <w:proofErr w:type="spellStart"/>
      <w:r w:rsidRPr="00983C05">
        <w:rPr>
          <w:rFonts w:ascii="Cambria" w:hAnsi="Cambria"/>
        </w:rPr>
        <w:t>NTs</w:t>
      </w:r>
      <w:proofErr w:type="spellEnd"/>
      <w:r w:rsidRPr="00983C05">
        <w:rPr>
          <w:rFonts w:ascii="Cambria" w:hAnsi="Cambria"/>
        </w:rPr>
        <w:t xml:space="preserve"> tend to be r</w:t>
      </w:r>
      <w:r w:rsidR="00373FA2" w:rsidRPr="00983C05">
        <w:rPr>
          <w:rFonts w:ascii="Cambria" w:hAnsi="Cambria"/>
        </w:rPr>
        <w:t>eleased into directed synapses and to activate either receptors that act directly on ion channels</w:t>
      </w:r>
    </w:p>
    <w:p w:rsidR="00983C05" w:rsidRDefault="00E966E0" w:rsidP="00685C30">
      <w:pPr>
        <w:pStyle w:val="ListParagraph"/>
        <w:numPr>
          <w:ilvl w:val="0"/>
          <w:numId w:val="25"/>
        </w:numPr>
        <w:spacing w:after="200"/>
        <w:rPr>
          <w:rFonts w:ascii="Cambria" w:hAnsi="Cambria"/>
          <w:u w:val="single"/>
        </w:rPr>
      </w:pPr>
      <w:r w:rsidRPr="00983C05">
        <w:rPr>
          <w:rFonts w:ascii="Cambria" w:hAnsi="Cambria"/>
        </w:rPr>
        <w:t>N</w:t>
      </w:r>
      <w:r w:rsidR="00373FA2" w:rsidRPr="00983C05">
        <w:rPr>
          <w:rFonts w:ascii="Cambria" w:hAnsi="Cambria"/>
        </w:rPr>
        <w:t>europeptides tend to be released d</w:t>
      </w:r>
      <w:r w:rsidRPr="00983C05">
        <w:rPr>
          <w:rFonts w:ascii="Cambria" w:hAnsi="Cambria"/>
        </w:rPr>
        <w:t xml:space="preserve">iffusely and bind to metabotropic receptors that act </w:t>
      </w:r>
      <w:r w:rsidR="00373FA2" w:rsidRPr="00983C05">
        <w:rPr>
          <w:rFonts w:ascii="Cambria" w:hAnsi="Cambria"/>
        </w:rPr>
        <w:t xml:space="preserve">through second </w:t>
      </w:r>
      <w:r w:rsidRPr="00983C05">
        <w:rPr>
          <w:rFonts w:ascii="Cambria" w:hAnsi="Cambria"/>
        </w:rPr>
        <w:t>messengers</w:t>
      </w:r>
    </w:p>
    <w:p w:rsidR="00373FA2" w:rsidRPr="00983C05" w:rsidRDefault="00E966E0" w:rsidP="00685C30">
      <w:pPr>
        <w:pStyle w:val="ListParagraph"/>
        <w:numPr>
          <w:ilvl w:val="0"/>
          <w:numId w:val="25"/>
        </w:numPr>
        <w:spacing w:after="200"/>
        <w:rPr>
          <w:rFonts w:ascii="Cambria" w:hAnsi="Cambria"/>
          <w:u w:val="single"/>
        </w:rPr>
      </w:pPr>
      <w:r w:rsidRPr="00983C05">
        <w:rPr>
          <w:rFonts w:ascii="Cambria" w:hAnsi="Cambria"/>
        </w:rPr>
        <w:t>T</w:t>
      </w:r>
      <w:r w:rsidR="00373FA2" w:rsidRPr="00983C05">
        <w:rPr>
          <w:rFonts w:ascii="Cambria" w:hAnsi="Cambria"/>
        </w:rPr>
        <w:t xml:space="preserve">he function of small molecule </w:t>
      </w:r>
      <w:proofErr w:type="spellStart"/>
      <w:r w:rsidR="00373FA2" w:rsidRPr="00983C05">
        <w:rPr>
          <w:rFonts w:ascii="Cambria" w:hAnsi="Cambria"/>
        </w:rPr>
        <w:t>NT</w:t>
      </w:r>
      <w:r w:rsidRPr="00983C05">
        <w:rPr>
          <w:rFonts w:ascii="Cambria" w:hAnsi="Cambria"/>
        </w:rPr>
        <w:t>s</w:t>
      </w:r>
      <w:proofErr w:type="spellEnd"/>
      <w:r w:rsidRPr="00983C05">
        <w:rPr>
          <w:rFonts w:ascii="Cambria" w:hAnsi="Cambria"/>
        </w:rPr>
        <w:t xml:space="preserve"> seem to be fast, and broa</w:t>
      </w:r>
      <w:r w:rsidR="00373FA2" w:rsidRPr="00983C05">
        <w:rPr>
          <w:rFonts w:ascii="Cambria" w:hAnsi="Cambria"/>
        </w:rPr>
        <w:t>d. The function of neuropeptides are slow, long lasting signals</w:t>
      </w:r>
    </w:p>
    <w:p w:rsidR="00373FA2" w:rsidRPr="00E966E0" w:rsidRDefault="00E966E0" w:rsidP="00E966E0">
      <w:pPr>
        <w:spacing w:after="200"/>
        <w:rPr>
          <w:rFonts w:ascii="Cambria" w:hAnsi="Cambria"/>
          <w:b/>
          <w:i/>
        </w:rPr>
      </w:pPr>
      <w:r w:rsidRPr="00E966E0">
        <w:rPr>
          <w:rFonts w:ascii="Cambria" w:hAnsi="Cambria"/>
          <w:b/>
          <w:i/>
        </w:rPr>
        <w:t>Reuptake, Enzymatic D</w:t>
      </w:r>
      <w:r w:rsidR="00373FA2" w:rsidRPr="00E966E0">
        <w:rPr>
          <w:rFonts w:ascii="Cambria" w:hAnsi="Cambria"/>
          <w:b/>
          <w:i/>
        </w:rPr>
        <w:t>egra</w:t>
      </w:r>
      <w:r w:rsidRPr="00E966E0">
        <w:rPr>
          <w:rFonts w:ascii="Cambria" w:hAnsi="Cambria"/>
          <w:b/>
          <w:i/>
        </w:rPr>
        <w:t>dation and R</w:t>
      </w:r>
      <w:r w:rsidR="00373FA2" w:rsidRPr="00E966E0">
        <w:rPr>
          <w:rFonts w:ascii="Cambria" w:hAnsi="Cambria"/>
          <w:b/>
          <w:i/>
        </w:rPr>
        <w:t xml:space="preserve">ecycling </w:t>
      </w:r>
    </w:p>
    <w:p w:rsidR="00EF5CB6" w:rsidRPr="00A348E0" w:rsidRDefault="00E966E0" w:rsidP="00685C30">
      <w:pPr>
        <w:pStyle w:val="ListParagraph"/>
        <w:numPr>
          <w:ilvl w:val="0"/>
          <w:numId w:val="28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373FA2" w:rsidRPr="00A348E0">
        <w:rPr>
          <w:rFonts w:ascii="Cambria" w:hAnsi="Cambria"/>
        </w:rPr>
        <w:t>wo mechanisms terminate synaptic messages</w:t>
      </w:r>
      <w:r w:rsidR="00B76501">
        <w:rPr>
          <w:rFonts w:ascii="Cambria" w:hAnsi="Cambria"/>
        </w:rPr>
        <w:t>:</w:t>
      </w:r>
      <w:r w:rsidR="00373FA2" w:rsidRPr="00A348E0">
        <w:rPr>
          <w:rFonts w:ascii="Cambria" w:hAnsi="Cambria"/>
        </w:rPr>
        <w:t xml:space="preserve"> </w:t>
      </w:r>
    </w:p>
    <w:p w:rsidR="00373FA2" w:rsidRPr="00A348E0" w:rsidRDefault="00E966E0" w:rsidP="00B76501">
      <w:pPr>
        <w:pStyle w:val="ListParagraph"/>
        <w:numPr>
          <w:ilvl w:val="1"/>
          <w:numId w:val="28"/>
        </w:numPr>
        <w:spacing w:after="200"/>
        <w:rPr>
          <w:rFonts w:ascii="Cambria" w:hAnsi="Cambria"/>
        </w:rPr>
      </w:pPr>
      <w:r>
        <w:rPr>
          <w:rFonts w:ascii="Cambria" w:hAnsi="Cambria"/>
          <w:b/>
        </w:rPr>
        <w:t>R</w:t>
      </w:r>
      <w:r w:rsidR="00373FA2" w:rsidRPr="00A348E0">
        <w:rPr>
          <w:rFonts w:ascii="Cambria" w:hAnsi="Cambria"/>
          <w:b/>
        </w:rPr>
        <w:t>euptake</w:t>
      </w:r>
      <w:r w:rsidR="00B76501">
        <w:rPr>
          <w:rFonts w:ascii="Cambria" w:hAnsi="Cambria"/>
          <w:b/>
        </w:rPr>
        <w:t>:</w:t>
      </w:r>
      <w:r w:rsidR="00373FA2" w:rsidRPr="00A348E0"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>NT is</w:t>
      </w:r>
      <w:r w:rsidR="00373FA2" w:rsidRPr="00A348E0">
        <w:rPr>
          <w:rFonts w:ascii="Cambria" w:hAnsi="Cambria"/>
        </w:rPr>
        <w:t xml:space="preserve"> drawn back into the presynaptic buttons by transporter mechanisms</w:t>
      </w:r>
      <w:r w:rsidR="00B76501">
        <w:rPr>
          <w:rFonts w:ascii="Cambria" w:hAnsi="Cambria"/>
        </w:rPr>
        <w:t xml:space="preserve"> (</w:t>
      </w:r>
      <w:r w:rsidR="00B76501" w:rsidRPr="00A348E0">
        <w:rPr>
          <w:rFonts w:ascii="Cambria" w:hAnsi="Cambria"/>
        </w:rPr>
        <w:t>more common</w:t>
      </w:r>
      <w:r w:rsidR="00B76501">
        <w:rPr>
          <w:rFonts w:ascii="Cambria" w:hAnsi="Cambria"/>
        </w:rPr>
        <w:t>)</w:t>
      </w:r>
    </w:p>
    <w:p w:rsidR="00373FA2" w:rsidRPr="00A348E0" w:rsidRDefault="00B76501" w:rsidP="00B76501">
      <w:pPr>
        <w:pStyle w:val="ListParagraph"/>
        <w:numPr>
          <w:ilvl w:val="1"/>
          <w:numId w:val="28"/>
        </w:numPr>
        <w:spacing w:after="200"/>
        <w:rPr>
          <w:rFonts w:ascii="Cambria" w:hAnsi="Cambria"/>
        </w:rPr>
      </w:pPr>
      <w:r>
        <w:rPr>
          <w:rFonts w:ascii="Cambria" w:hAnsi="Cambria"/>
          <w:b/>
        </w:rPr>
        <w:t>Enzymatic Degradation:</w:t>
      </w:r>
      <w:r>
        <w:rPr>
          <w:rFonts w:ascii="Cambria" w:hAnsi="Cambria"/>
        </w:rPr>
        <w:t xml:space="preserve"> enzymes break down </w:t>
      </w:r>
      <w:proofErr w:type="spellStart"/>
      <w:r>
        <w:rPr>
          <w:rFonts w:ascii="Cambria" w:hAnsi="Cambria"/>
        </w:rPr>
        <w:t>NTs</w:t>
      </w:r>
      <w:proofErr w:type="spellEnd"/>
      <w:r w:rsidR="00373FA2" w:rsidRPr="00A348E0">
        <w:rPr>
          <w:rFonts w:ascii="Cambria" w:hAnsi="Cambria"/>
        </w:rPr>
        <w:t xml:space="preserve"> </w:t>
      </w:r>
    </w:p>
    <w:p w:rsidR="00373FA2" w:rsidRPr="00A348E0" w:rsidRDefault="00E966E0" w:rsidP="00B76501">
      <w:pPr>
        <w:pStyle w:val="ListParagraph"/>
        <w:numPr>
          <w:ilvl w:val="2"/>
          <w:numId w:val="28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E.</w:t>
      </w:r>
      <w:r w:rsidR="00373FA2" w:rsidRPr="00A348E0">
        <w:rPr>
          <w:rFonts w:ascii="Cambria" w:hAnsi="Cambria"/>
        </w:rPr>
        <w:t xml:space="preserve">g. </w:t>
      </w:r>
      <w:r>
        <w:rPr>
          <w:rFonts w:ascii="Cambria" w:hAnsi="Cambria"/>
        </w:rPr>
        <w:t>Ach</w:t>
      </w:r>
      <w:r w:rsidR="00373FA2" w:rsidRPr="00A348E0">
        <w:rPr>
          <w:rFonts w:ascii="Cambria" w:hAnsi="Cambria"/>
        </w:rPr>
        <w:t xml:space="preserve"> is broken down by </w:t>
      </w:r>
      <w:r>
        <w:rPr>
          <w:rFonts w:ascii="Cambria" w:hAnsi="Cambria"/>
          <w:b/>
        </w:rPr>
        <w:t>Ach</w:t>
      </w:r>
      <w:r w:rsidR="00B76501">
        <w:rPr>
          <w:rFonts w:ascii="Cambria" w:hAnsi="Cambria"/>
          <w:b/>
        </w:rPr>
        <w:t>E</w:t>
      </w:r>
      <w:r w:rsidR="00373FA2" w:rsidRPr="00A348E0">
        <w:rPr>
          <w:rFonts w:ascii="Cambria" w:hAnsi="Cambria"/>
          <w:b/>
        </w:rPr>
        <w:t xml:space="preserve"> </w:t>
      </w:r>
    </w:p>
    <w:p w:rsidR="00373FA2" w:rsidRPr="00E966E0" w:rsidRDefault="00E966E0" w:rsidP="00E966E0">
      <w:pPr>
        <w:pStyle w:val="ListParagraph"/>
        <w:numPr>
          <w:ilvl w:val="0"/>
          <w:numId w:val="29"/>
        </w:numPr>
        <w:spacing w:after="200"/>
        <w:rPr>
          <w:rFonts w:ascii="Cambria" w:hAnsi="Cambria"/>
        </w:rPr>
      </w:pPr>
      <w:proofErr w:type="spellStart"/>
      <w:r>
        <w:rPr>
          <w:rFonts w:ascii="Cambria" w:hAnsi="Cambria"/>
        </w:rPr>
        <w:t>NTs</w:t>
      </w:r>
      <w:proofErr w:type="spellEnd"/>
      <w:r>
        <w:rPr>
          <w:rFonts w:ascii="Cambria" w:hAnsi="Cambria"/>
        </w:rPr>
        <w:t xml:space="preserve"> </w:t>
      </w:r>
      <w:r w:rsidR="00373FA2" w:rsidRPr="00A348E0">
        <w:rPr>
          <w:rFonts w:ascii="Cambria" w:hAnsi="Cambria"/>
        </w:rPr>
        <w:t>or their breakdown products are drawn b</w:t>
      </w:r>
      <w:r w:rsidR="00B76501">
        <w:rPr>
          <w:rFonts w:ascii="Cambria" w:hAnsi="Cambria"/>
        </w:rPr>
        <w:t>ack into the button and recycled (</w:t>
      </w:r>
      <w:r w:rsidR="00373FA2" w:rsidRPr="00A348E0">
        <w:rPr>
          <w:rFonts w:ascii="Cambria" w:hAnsi="Cambria"/>
        </w:rPr>
        <w:t xml:space="preserve">even </w:t>
      </w:r>
      <w:r w:rsidR="00B76501">
        <w:rPr>
          <w:rFonts w:ascii="Cambria" w:hAnsi="Cambria"/>
        </w:rPr>
        <w:t xml:space="preserve">so for </w:t>
      </w:r>
      <w:r w:rsidR="00373FA2" w:rsidRPr="00A348E0">
        <w:rPr>
          <w:rFonts w:ascii="Cambria" w:hAnsi="Cambria"/>
        </w:rPr>
        <w:t>the vesi</w:t>
      </w:r>
      <w:r>
        <w:rPr>
          <w:rFonts w:ascii="Cambria" w:hAnsi="Cambria"/>
        </w:rPr>
        <w:t>cles</w:t>
      </w:r>
      <w:r w:rsidR="00B76501">
        <w:rPr>
          <w:rFonts w:ascii="Cambria" w:hAnsi="Cambria"/>
        </w:rPr>
        <w:t>)</w:t>
      </w:r>
      <w:r>
        <w:rPr>
          <w:rFonts w:ascii="Cambria" w:hAnsi="Cambria"/>
        </w:rPr>
        <w:t xml:space="preserve"> </w:t>
      </w:r>
    </w:p>
    <w:p w:rsidR="00373FA2" w:rsidRPr="00E966E0" w:rsidRDefault="00E966E0" w:rsidP="00E966E0">
      <w:pPr>
        <w:spacing w:after="200"/>
        <w:rPr>
          <w:rFonts w:ascii="Cambria" w:hAnsi="Cambria"/>
          <w:b/>
          <w:i/>
        </w:rPr>
      </w:pPr>
      <w:proofErr w:type="spellStart"/>
      <w:r w:rsidRPr="00E966E0">
        <w:rPr>
          <w:rFonts w:ascii="Cambria" w:hAnsi="Cambria"/>
          <w:b/>
          <w:i/>
        </w:rPr>
        <w:t>Glia</w:t>
      </w:r>
      <w:proofErr w:type="spellEnd"/>
      <w:r w:rsidRPr="00E966E0">
        <w:rPr>
          <w:rFonts w:ascii="Cambria" w:hAnsi="Cambria"/>
          <w:b/>
          <w:i/>
        </w:rPr>
        <w:t>, Gap Junctions and Synaptic T</w:t>
      </w:r>
      <w:r w:rsidR="00373FA2" w:rsidRPr="00E966E0">
        <w:rPr>
          <w:rFonts w:ascii="Cambria" w:hAnsi="Cambria"/>
          <w:b/>
          <w:i/>
        </w:rPr>
        <w:t xml:space="preserve">ransmission </w:t>
      </w:r>
    </w:p>
    <w:p w:rsidR="00373FA2" w:rsidRPr="00A348E0" w:rsidRDefault="00373FA2" w:rsidP="00685C30">
      <w:pPr>
        <w:pStyle w:val="ListParagraph"/>
        <w:numPr>
          <w:ilvl w:val="0"/>
          <w:numId w:val="29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 xml:space="preserve">Astrocytes have been shown to release chemical transmitters to contain receptors for NT, to conduct signals, and to influence synaptic transmission between neurons </w:t>
      </w:r>
    </w:p>
    <w:p w:rsidR="00373FA2" w:rsidRPr="00A348E0" w:rsidRDefault="00373FA2" w:rsidP="00685C30">
      <w:pPr>
        <w:pStyle w:val="ListParagraph"/>
        <w:numPr>
          <w:ilvl w:val="0"/>
          <w:numId w:val="29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  <w:b/>
        </w:rPr>
        <w:t>Gap junction</w:t>
      </w:r>
      <w:r w:rsidR="00E966E0">
        <w:rPr>
          <w:rFonts w:ascii="Cambria" w:hAnsi="Cambria"/>
          <w:b/>
        </w:rPr>
        <w:t>:</w:t>
      </w:r>
      <w:r w:rsidRPr="00A348E0">
        <w:rPr>
          <w:rFonts w:ascii="Cambria" w:hAnsi="Cambria"/>
          <w:b/>
        </w:rPr>
        <w:t xml:space="preserve"> </w:t>
      </w:r>
      <w:r w:rsidR="00E966E0">
        <w:rPr>
          <w:rFonts w:ascii="Cambria" w:hAnsi="Cambria"/>
        </w:rPr>
        <w:t>narrow space</w:t>
      </w:r>
      <w:r w:rsidRPr="00A348E0">
        <w:rPr>
          <w:rFonts w:ascii="Cambria" w:hAnsi="Cambria"/>
        </w:rPr>
        <w:t xml:space="preserve"> between adjacent cells that are bridged by fine, tubular, cytoplasm filled protein channels called </w:t>
      </w:r>
      <w:proofErr w:type="spellStart"/>
      <w:r w:rsidRPr="00E966E0">
        <w:rPr>
          <w:rFonts w:ascii="Cambria" w:hAnsi="Cambria"/>
          <w:b/>
        </w:rPr>
        <w:t>connexins</w:t>
      </w:r>
      <w:proofErr w:type="spellEnd"/>
      <w:r w:rsidRPr="00A348E0">
        <w:rPr>
          <w:rFonts w:ascii="Cambria" w:hAnsi="Cambria"/>
          <w:i/>
        </w:rPr>
        <w:t xml:space="preserve"> </w:t>
      </w:r>
    </w:p>
    <w:p w:rsidR="00373FA2" w:rsidRPr="00A348E0" w:rsidRDefault="00373FA2" w:rsidP="00685C30">
      <w:pPr>
        <w:pStyle w:val="ListParagraph"/>
        <w:numPr>
          <w:ilvl w:val="0"/>
          <w:numId w:val="29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>Gap junctions connect the cytoplasm of two adjacent cells</w:t>
      </w:r>
      <w:r w:rsidR="00B76501">
        <w:rPr>
          <w:rFonts w:ascii="Cambria" w:hAnsi="Cambria"/>
        </w:rPr>
        <w:t>,</w:t>
      </w:r>
      <w:r w:rsidRPr="00A348E0">
        <w:rPr>
          <w:rFonts w:ascii="Cambria" w:hAnsi="Cambria"/>
        </w:rPr>
        <w:t xml:space="preserve"> allowing electrical signals and small molecules to pass from one cell to another</w:t>
      </w:r>
    </w:p>
    <w:p w:rsidR="00373FA2" w:rsidRPr="00A348E0" w:rsidRDefault="00B76501" w:rsidP="00B76501">
      <w:pPr>
        <w:pStyle w:val="ListParagraph"/>
        <w:numPr>
          <w:ilvl w:val="1"/>
          <w:numId w:val="29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S</w:t>
      </w:r>
      <w:r w:rsidR="00373FA2" w:rsidRPr="00A348E0">
        <w:rPr>
          <w:rFonts w:ascii="Cambria" w:hAnsi="Cambria"/>
        </w:rPr>
        <w:t xml:space="preserve">ometimes called </w:t>
      </w:r>
      <w:r w:rsidR="00373FA2" w:rsidRPr="00E966E0">
        <w:rPr>
          <w:rFonts w:ascii="Cambria" w:hAnsi="Cambria"/>
        </w:rPr>
        <w:t>electrical</w:t>
      </w:r>
      <w:r w:rsidR="00373FA2" w:rsidRPr="00A348E0">
        <w:rPr>
          <w:rFonts w:ascii="Cambria" w:hAnsi="Cambria"/>
          <w:i/>
        </w:rPr>
        <w:t xml:space="preserve"> </w:t>
      </w:r>
      <w:r w:rsidR="00373FA2" w:rsidRPr="00E966E0">
        <w:rPr>
          <w:rFonts w:ascii="Cambria" w:hAnsi="Cambria"/>
        </w:rPr>
        <w:t>synapses</w:t>
      </w:r>
      <w:r w:rsidR="00373FA2" w:rsidRPr="00A348E0">
        <w:rPr>
          <w:rFonts w:ascii="Cambria" w:hAnsi="Cambria"/>
          <w:i/>
        </w:rPr>
        <w:t xml:space="preserve"> </w:t>
      </w:r>
    </w:p>
    <w:p w:rsidR="00373FA2" w:rsidRPr="00A348E0" w:rsidRDefault="00B76501" w:rsidP="00B76501">
      <w:pPr>
        <w:pStyle w:val="ListParagraph"/>
        <w:numPr>
          <w:ilvl w:val="1"/>
          <w:numId w:val="29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T</w:t>
      </w:r>
      <w:r w:rsidR="00373FA2" w:rsidRPr="00A348E0">
        <w:rPr>
          <w:rFonts w:ascii="Cambria" w:hAnsi="Cambria"/>
        </w:rPr>
        <w:t xml:space="preserve">ransmit signals more rapidly than chemical synapses </w:t>
      </w:r>
    </w:p>
    <w:p w:rsidR="00373FA2" w:rsidRPr="00A348E0" w:rsidRDefault="00373FA2" w:rsidP="00685C30">
      <w:pPr>
        <w:pStyle w:val="ListParagraph"/>
        <w:numPr>
          <w:ilvl w:val="0"/>
          <w:numId w:val="29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 xml:space="preserve">Glial cells and gap junctions play major roles in brain functioning </w:t>
      </w:r>
    </w:p>
    <w:p w:rsidR="00373FA2" w:rsidRPr="00A348E0" w:rsidRDefault="00373FA2" w:rsidP="00685C30">
      <w:pPr>
        <w:pStyle w:val="ListParagraph"/>
        <w:numPr>
          <w:ilvl w:val="0"/>
          <w:numId w:val="29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>Cerebral gap junctions occur between all classes of cerebral cells</w:t>
      </w:r>
    </w:p>
    <w:p w:rsidR="00373FA2" w:rsidRPr="00A348E0" w:rsidRDefault="00373FA2" w:rsidP="00685C30">
      <w:pPr>
        <w:pStyle w:val="ListParagraph"/>
        <w:numPr>
          <w:ilvl w:val="0"/>
          <w:numId w:val="29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 xml:space="preserve">Gap junctions are particularly prevalent between </w:t>
      </w:r>
      <w:r w:rsidR="00E966E0" w:rsidRPr="00A348E0">
        <w:rPr>
          <w:rFonts w:ascii="Cambria" w:hAnsi="Cambria"/>
        </w:rPr>
        <w:t>inhibitory</w:t>
      </w:r>
      <w:r w:rsidRPr="00A348E0">
        <w:rPr>
          <w:rFonts w:ascii="Cambria" w:hAnsi="Cambria"/>
        </w:rPr>
        <w:t xml:space="preserve"> interneurons of the same type</w:t>
      </w:r>
    </w:p>
    <w:p w:rsidR="00373FA2" w:rsidRPr="00A348E0" w:rsidRDefault="00E966E0" w:rsidP="00685C30">
      <w:pPr>
        <w:pStyle w:val="ListParagraph"/>
        <w:numPr>
          <w:ilvl w:val="0"/>
          <w:numId w:val="29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G</w:t>
      </w:r>
      <w:r w:rsidR="00373FA2" w:rsidRPr="00A348E0">
        <w:rPr>
          <w:rFonts w:ascii="Cambria" w:hAnsi="Cambria"/>
        </w:rPr>
        <w:t>ap junctions almost always link interneurons of the same type</w:t>
      </w:r>
    </w:p>
    <w:p w:rsidR="00373FA2" w:rsidRPr="00A348E0" w:rsidRDefault="00E966E0" w:rsidP="00685C30">
      <w:pPr>
        <w:pStyle w:val="ListParagraph"/>
        <w:numPr>
          <w:ilvl w:val="0"/>
          <w:numId w:val="29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O</w:t>
      </w:r>
      <w:r w:rsidR="00373FA2" w:rsidRPr="00A348E0">
        <w:rPr>
          <w:rFonts w:ascii="Cambria" w:hAnsi="Cambria"/>
        </w:rPr>
        <w:t xml:space="preserve">ne function </w:t>
      </w:r>
      <w:r>
        <w:rPr>
          <w:rFonts w:ascii="Cambria" w:hAnsi="Cambria"/>
        </w:rPr>
        <w:t xml:space="preserve">of gap junctions is </w:t>
      </w:r>
      <w:r w:rsidR="00373FA2" w:rsidRPr="00A348E0">
        <w:rPr>
          <w:rFonts w:ascii="Cambria" w:hAnsi="Cambria"/>
        </w:rPr>
        <w:t>to synchronize the activities of like cells in a particular area</w:t>
      </w:r>
      <w:r>
        <w:rPr>
          <w:rFonts w:ascii="Cambria" w:hAnsi="Cambria"/>
        </w:rPr>
        <w:t xml:space="preserve"> (seen in</w:t>
      </w:r>
      <w:r w:rsidR="00373FA2" w:rsidRPr="00A348E0">
        <w:rPr>
          <w:rFonts w:ascii="Cambria" w:hAnsi="Cambria"/>
        </w:rPr>
        <w:t xml:space="preserve"> astrocytes</w:t>
      </w:r>
      <w:r>
        <w:rPr>
          <w:rFonts w:ascii="Cambria" w:hAnsi="Cambria"/>
        </w:rPr>
        <w:t>)</w:t>
      </w:r>
      <w:r w:rsidR="00373FA2" w:rsidRPr="00A348E0">
        <w:rPr>
          <w:rFonts w:ascii="Cambria" w:hAnsi="Cambria"/>
        </w:rPr>
        <w:t xml:space="preserve"> </w:t>
      </w:r>
    </w:p>
    <w:p w:rsidR="00373FA2" w:rsidRPr="00A348E0" w:rsidRDefault="00E966E0" w:rsidP="00685C30">
      <w:pPr>
        <w:pStyle w:val="ListParagraph"/>
        <w:numPr>
          <w:ilvl w:val="0"/>
          <w:numId w:val="29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Ast</w:t>
      </w:r>
      <w:r w:rsidR="00373FA2" w:rsidRPr="00A348E0">
        <w:rPr>
          <w:rFonts w:ascii="Cambria" w:hAnsi="Cambria"/>
        </w:rPr>
        <w:t xml:space="preserve">rocytes </w:t>
      </w:r>
      <w:r>
        <w:rPr>
          <w:rFonts w:ascii="Cambria" w:hAnsi="Cambria"/>
        </w:rPr>
        <w:t>could</w:t>
      </w:r>
      <w:r w:rsidR="00373FA2" w:rsidRPr="00A348E0">
        <w:rPr>
          <w:rFonts w:ascii="Cambria" w:hAnsi="Cambria"/>
        </w:rPr>
        <w:t xml:space="preserve"> be coordinating the activity of synapses in its domain </w:t>
      </w:r>
    </w:p>
    <w:p w:rsidR="00182401" w:rsidRPr="00E966E0" w:rsidRDefault="00182401" w:rsidP="00685C30">
      <w:pPr>
        <w:spacing w:after="200"/>
        <w:rPr>
          <w:rFonts w:ascii="Cambria" w:hAnsi="Cambria"/>
          <w:u w:val="single"/>
        </w:rPr>
      </w:pPr>
      <w:r w:rsidRPr="00E966E0">
        <w:rPr>
          <w:rFonts w:ascii="Cambria" w:hAnsi="Cambria"/>
          <w:u w:val="single"/>
        </w:rPr>
        <w:t>4.6 Neurotransmitters</w:t>
      </w:r>
      <w:r w:rsidR="00E966E0">
        <w:rPr>
          <w:rFonts w:ascii="Cambria" w:hAnsi="Cambria"/>
          <w:u w:val="single"/>
        </w:rPr>
        <w:t>:</w:t>
      </w:r>
      <w:r w:rsidRPr="00E966E0">
        <w:rPr>
          <w:rFonts w:ascii="Cambria" w:hAnsi="Cambria"/>
          <w:u w:val="single"/>
        </w:rPr>
        <w:t xml:space="preserve"> </w:t>
      </w:r>
    </w:p>
    <w:p w:rsidR="00EB3FEB" w:rsidRPr="00795C4B" w:rsidRDefault="00EB3FEB" w:rsidP="00795C4B">
      <w:pPr>
        <w:spacing w:after="200"/>
        <w:rPr>
          <w:rFonts w:ascii="Cambria" w:hAnsi="Cambria"/>
          <w:b/>
          <w:i/>
        </w:rPr>
      </w:pPr>
      <w:r w:rsidRPr="00795C4B">
        <w:rPr>
          <w:rFonts w:ascii="Cambria" w:hAnsi="Cambria"/>
          <w:b/>
          <w:i/>
        </w:rPr>
        <w:t>Amino Acid Neurotransmitters</w:t>
      </w:r>
    </w:p>
    <w:p w:rsidR="00EB3FEB" w:rsidRPr="00A348E0" w:rsidRDefault="00C32AD8" w:rsidP="00685C30">
      <w:pPr>
        <w:pStyle w:val="ListParagraph"/>
        <w:numPr>
          <w:ilvl w:val="0"/>
          <w:numId w:val="32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A</w:t>
      </w:r>
      <w:r w:rsidR="00EB3FEB" w:rsidRPr="00A348E0">
        <w:rPr>
          <w:rFonts w:ascii="Cambria" w:hAnsi="Cambria"/>
        </w:rPr>
        <w:t>mino acids are responsible for the majority of fast acting directed synapses in the central nervous system</w:t>
      </w:r>
    </w:p>
    <w:p w:rsidR="00EB3FEB" w:rsidRPr="00C32AD8" w:rsidRDefault="00EB3FEB" w:rsidP="00C32AD8">
      <w:pPr>
        <w:spacing w:after="200"/>
        <w:rPr>
          <w:rFonts w:ascii="Cambria" w:hAnsi="Cambria"/>
          <w:b/>
          <w:i/>
        </w:rPr>
      </w:pPr>
      <w:r w:rsidRPr="00C32AD8">
        <w:rPr>
          <w:rFonts w:ascii="Cambria" w:hAnsi="Cambria"/>
          <w:b/>
          <w:i/>
        </w:rPr>
        <w:t>Monoamine Neurotransmitters</w:t>
      </w:r>
    </w:p>
    <w:p w:rsidR="00C32AD8" w:rsidRPr="00C32AD8" w:rsidRDefault="00EB3FEB" w:rsidP="00685C30">
      <w:pPr>
        <w:pStyle w:val="ListParagraph"/>
        <w:numPr>
          <w:ilvl w:val="0"/>
          <w:numId w:val="33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>Mon</w:t>
      </w:r>
      <w:r w:rsidR="00C32AD8">
        <w:rPr>
          <w:rFonts w:ascii="Cambria" w:hAnsi="Cambria"/>
        </w:rPr>
        <w:t>o</w:t>
      </w:r>
      <w:r w:rsidRPr="00A348E0">
        <w:rPr>
          <w:rFonts w:ascii="Cambria" w:hAnsi="Cambria"/>
        </w:rPr>
        <w:t xml:space="preserve">amines are another class of small molecule </w:t>
      </w:r>
      <w:proofErr w:type="spellStart"/>
      <w:r w:rsidRPr="00A348E0">
        <w:rPr>
          <w:rFonts w:ascii="Cambria" w:hAnsi="Cambria"/>
        </w:rPr>
        <w:t>NTs</w:t>
      </w:r>
      <w:proofErr w:type="spellEnd"/>
      <w:r w:rsidRPr="00A348E0">
        <w:rPr>
          <w:rFonts w:ascii="Cambria" w:hAnsi="Cambria"/>
        </w:rPr>
        <w:t xml:space="preserve"> </w:t>
      </w:r>
    </w:p>
    <w:p w:rsidR="00EB3FEB" w:rsidRPr="00A348E0" w:rsidRDefault="00C32AD8" w:rsidP="00685C30">
      <w:pPr>
        <w:pStyle w:val="ListParagraph"/>
        <w:numPr>
          <w:ilvl w:val="0"/>
          <w:numId w:val="33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S</w:t>
      </w:r>
      <w:r w:rsidR="00EB3FEB" w:rsidRPr="00A348E0">
        <w:rPr>
          <w:rFonts w:ascii="Cambria" w:hAnsi="Cambria"/>
        </w:rPr>
        <w:t xml:space="preserve">ynthesized from </w:t>
      </w:r>
      <w:r>
        <w:rPr>
          <w:rFonts w:ascii="Cambria" w:hAnsi="Cambria"/>
        </w:rPr>
        <w:t xml:space="preserve">a single amino acid, </w:t>
      </w:r>
      <w:r w:rsidR="00EB3FEB" w:rsidRPr="00A348E0">
        <w:rPr>
          <w:rFonts w:ascii="Cambria" w:hAnsi="Cambria"/>
        </w:rPr>
        <w:t xml:space="preserve">hence mono amine </w:t>
      </w:r>
    </w:p>
    <w:p w:rsidR="00EB3FEB" w:rsidRPr="00A348E0" w:rsidRDefault="00C32AD8" w:rsidP="00685C30">
      <w:pPr>
        <w:pStyle w:val="ListParagraph"/>
        <w:numPr>
          <w:ilvl w:val="0"/>
          <w:numId w:val="33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Slightly</w:t>
      </w:r>
      <w:r w:rsidR="00EB3FEB" w:rsidRPr="00A348E0">
        <w:rPr>
          <w:rFonts w:ascii="Cambria" w:hAnsi="Cambria"/>
        </w:rPr>
        <w:t xml:space="preserve"> larger than amino acid </w:t>
      </w:r>
      <w:proofErr w:type="spellStart"/>
      <w:r w:rsidR="00EB3FEB" w:rsidRPr="00A348E0">
        <w:rPr>
          <w:rFonts w:ascii="Cambria" w:hAnsi="Cambria"/>
        </w:rPr>
        <w:t>NTs</w:t>
      </w:r>
      <w:proofErr w:type="spellEnd"/>
      <w:r w:rsidR="00EB3FEB" w:rsidRPr="00A348E0">
        <w:rPr>
          <w:rFonts w:ascii="Cambria" w:hAnsi="Cambria"/>
        </w:rPr>
        <w:t xml:space="preserve"> and their effects are more diffuse </w:t>
      </w:r>
    </w:p>
    <w:p w:rsidR="00EB3FEB" w:rsidRPr="00A348E0" w:rsidRDefault="00EB3FEB" w:rsidP="00685C30">
      <w:pPr>
        <w:pStyle w:val="ListParagraph"/>
        <w:numPr>
          <w:ilvl w:val="0"/>
          <w:numId w:val="33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 xml:space="preserve">They are present in small groups of neurons whose cell bodies are located in the brain stem </w:t>
      </w:r>
    </w:p>
    <w:p w:rsidR="00EB3FEB" w:rsidRPr="00A348E0" w:rsidRDefault="00EB3FEB" w:rsidP="00685C30">
      <w:pPr>
        <w:pStyle w:val="ListParagraph"/>
        <w:numPr>
          <w:ilvl w:val="1"/>
          <w:numId w:val="33"/>
        </w:numPr>
        <w:spacing w:after="200"/>
        <w:rPr>
          <w:rFonts w:ascii="Cambria" w:hAnsi="Cambria"/>
          <w:u w:val="single"/>
        </w:rPr>
      </w:pPr>
      <w:r w:rsidRPr="00A348E0">
        <w:rPr>
          <w:rFonts w:ascii="Cambria" w:hAnsi="Cambria"/>
        </w:rPr>
        <w:t>These neurons have h</w:t>
      </w:r>
      <w:r w:rsidR="00C32AD8">
        <w:rPr>
          <w:rFonts w:ascii="Cambria" w:hAnsi="Cambria"/>
        </w:rPr>
        <w:t>ighly branched axons with many v</w:t>
      </w:r>
      <w:r w:rsidRPr="00A348E0">
        <w:rPr>
          <w:rFonts w:ascii="Cambria" w:hAnsi="Cambria"/>
        </w:rPr>
        <w:t>aricosities (string of bean synapses)</w:t>
      </w:r>
    </w:p>
    <w:p w:rsidR="00E0389F" w:rsidRPr="0009581C" w:rsidRDefault="00C32AD8" w:rsidP="00C32AD8">
      <w:pPr>
        <w:spacing w:after="200"/>
        <w:rPr>
          <w:rFonts w:ascii="Cambria" w:hAnsi="Cambria"/>
          <w:b/>
          <w:i/>
        </w:rPr>
      </w:pPr>
      <w:r w:rsidRPr="0009581C">
        <w:rPr>
          <w:rFonts w:ascii="Cambria" w:hAnsi="Cambria"/>
          <w:b/>
          <w:i/>
        </w:rPr>
        <w:t>Acetylcholine</w:t>
      </w:r>
    </w:p>
    <w:p w:rsidR="00E0389F" w:rsidRPr="00A348E0" w:rsidRDefault="00C32AD8" w:rsidP="00685C30">
      <w:pPr>
        <w:pStyle w:val="ListParagraph"/>
        <w:numPr>
          <w:ilvl w:val="0"/>
          <w:numId w:val="36"/>
        </w:numPr>
        <w:spacing w:after="200"/>
        <w:rPr>
          <w:rFonts w:ascii="Cambria" w:hAnsi="Cambria"/>
        </w:rPr>
      </w:pPr>
      <w:r>
        <w:rPr>
          <w:rFonts w:ascii="Cambria" w:hAnsi="Cambria"/>
          <w:b/>
        </w:rPr>
        <w:t>A</w:t>
      </w:r>
      <w:r w:rsidR="00E0389F" w:rsidRPr="00A348E0">
        <w:rPr>
          <w:rFonts w:ascii="Cambria" w:hAnsi="Cambria"/>
          <w:b/>
        </w:rPr>
        <w:t xml:space="preserve">cetylcholine </w:t>
      </w:r>
      <w:r w:rsidR="00E0389F" w:rsidRPr="00A348E0">
        <w:rPr>
          <w:rFonts w:ascii="Cambria" w:hAnsi="Cambria"/>
        </w:rPr>
        <w:t>is a small molecule NT that is in a class by itself</w:t>
      </w:r>
    </w:p>
    <w:p w:rsidR="00E0389F" w:rsidRPr="00C32AD8" w:rsidRDefault="00C32AD8" w:rsidP="00C32AD8">
      <w:pPr>
        <w:pStyle w:val="ListParagraph"/>
        <w:numPr>
          <w:ilvl w:val="0"/>
          <w:numId w:val="36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B</w:t>
      </w:r>
      <w:r w:rsidR="00E0389F" w:rsidRPr="00A348E0">
        <w:rPr>
          <w:rFonts w:ascii="Cambria" w:hAnsi="Cambria"/>
        </w:rPr>
        <w:t xml:space="preserve">roken down in the synapse by enzyme </w:t>
      </w:r>
      <w:proofErr w:type="spellStart"/>
      <w:r>
        <w:rPr>
          <w:rFonts w:ascii="Cambria" w:hAnsi="Cambria"/>
        </w:rPr>
        <w:t>Achesterase</w:t>
      </w:r>
      <w:proofErr w:type="spellEnd"/>
      <w:r w:rsidR="00E0389F" w:rsidRPr="00A348E0">
        <w:rPr>
          <w:rFonts w:ascii="Cambria" w:hAnsi="Cambria"/>
          <w:i/>
        </w:rPr>
        <w:t xml:space="preserve"> </w:t>
      </w:r>
      <w:r w:rsidR="00E0389F" w:rsidRPr="00A348E0">
        <w:rPr>
          <w:rFonts w:ascii="Cambria" w:hAnsi="Cambria"/>
        </w:rPr>
        <w:t xml:space="preserve">and neurons that release the NT are said to be </w:t>
      </w:r>
      <w:r w:rsidR="00E0389F" w:rsidRPr="00C32AD8">
        <w:rPr>
          <w:rFonts w:ascii="Cambria" w:hAnsi="Cambria"/>
        </w:rPr>
        <w:t>cholinergic</w:t>
      </w:r>
      <w:r w:rsidR="00E0389F" w:rsidRPr="00A348E0">
        <w:rPr>
          <w:rFonts w:ascii="Cambria" w:hAnsi="Cambria"/>
          <w:i/>
        </w:rPr>
        <w:t xml:space="preserve"> </w:t>
      </w:r>
    </w:p>
    <w:p w:rsidR="00E0389F" w:rsidRPr="00756874" w:rsidRDefault="00E0389F" w:rsidP="00756874">
      <w:pPr>
        <w:spacing w:after="200"/>
        <w:rPr>
          <w:rFonts w:ascii="Cambria" w:hAnsi="Cambria"/>
          <w:b/>
          <w:i/>
        </w:rPr>
      </w:pPr>
      <w:r w:rsidRPr="00C32AD8">
        <w:rPr>
          <w:rFonts w:ascii="Cambria" w:hAnsi="Cambria"/>
          <w:b/>
          <w:i/>
        </w:rPr>
        <w:t>Unconventional Neurotransmitters</w:t>
      </w:r>
      <w:r w:rsidR="00756874">
        <w:rPr>
          <w:rFonts w:ascii="Cambria" w:hAnsi="Cambria"/>
          <w:b/>
          <w:i/>
        </w:rPr>
        <w:t xml:space="preserve"> (Gaseous)</w:t>
      </w:r>
    </w:p>
    <w:p w:rsidR="001F63C3" w:rsidRPr="00A348E0" w:rsidRDefault="009824D4" w:rsidP="00685C30">
      <w:pPr>
        <w:pStyle w:val="ListParagraph"/>
        <w:numPr>
          <w:ilvl w:val="0"/>
          <w:numId w:val="37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T</w:t>
      </w:r>
      <w:r w:rsidR="001F63C3" w:rsidRPr="00A348E0">
        <w:rPr>
          <w:rFonts w:ascii="Cambria" w:hAnsi="Cambria"/>
        </w:rPr>
        <w:t>hese are produced in the neural cytoplasm and immediately diffuse through the cell membrane into the extracellular fluid and then into nearby cells</w:t>
      </w:r>
    </w:p>
    <w:p w:rsidR="001F63C3" w:rsidRPr="00A348E0" w:rsidRDefault="009824D4" w:rsidP="00685C30">
      <w:pPr>
        <w:pStyle w:val="ListParagraph"/>
        <w:numPr>
          <w:ilvl w:val="0"/>
          <w:numId w:val="37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Once inside, they stimulat</w:t>
      </w:r>
      <w:r w:rsidR="001F63C3" w:rsidRPr="00A348E0">
        <w:rPr>
          <w:rFonts w:ascii="Cambria" w:hAnsi="Cambria"/>
        </w:rPr>
        <w:t xml:space="preserve">e the production of a second messenger and in a few seconds are deactivated </w:t>
      </w:r>
      <w:r>
        <w:rPr>
          <w:rFonts w:ascii="Cambria" w:hAnsi="Cambria"/>
        </w:rPr>
        <w:t>by conversion</w:t>
      </w:r>
      <w:r w:rsidR="001F63C3" w:rsidRPr="00A348E0">
        <w:rPr>
          <w:rFonts w:ascii="Cambria" w:hAnsi="Cambria"/>
        </w:rPr>
        <w:t xml:space="preserve"> to other molecules </w:t>
      </w:r>
    </w:p>
    <w:p w:rsidR="009D36E7" w:rsidRPr="00A348E0" w:rsidRDefault="009824D4" w:rsidP="00685C30">
      <w:pPr>
        <w:pStyle w:val="ListParagraph"/>
        <w:numPr>
          <w:ilvl w:val="0"/>
          <w:numId w:val="37"/>
        </w:numPr>
        <w:spacing w:after="200"/>
        <w:rPr>
          <w:rFonts w:ascii="Cambria" w:hAnsi="Cambria"/>
          <w:u w:val="single"/>
        </w:rPr>
      </w:pPr>
      <w:proofErr w:type="spellStart"/>
      <w:r>
        <w:rPr>
          <w:rFonts w:ascii="Cambria" w:hAnsi="Cambria"/>
          <w:b/>
        </w:rPr>
        <w:t>E</w:t>
      </w:r>
      <w:r w:rsidR="009D36E7" w:rsidRPr="00A348E0">
        <w:rPr>
          <w:rFonts w:ascii="Cambria" w:hAnsi="Cambria"/>
          <w:b/>
        </w:rPr>
        <w:t>ndocannabinoids</w:t>
      </w:r>
      <w:proofErr w:type="spellEnd"/>
      <w:r w:rsidR="009D36E7" w:rsidRPr="00A348E0">
        <w:rPr>
          <w:rFonts w:ascii="Cambria" w:hAnsi="Cambria"/>
          <w:b/>
        </w:rPr>
        <w:t xml:space="preserve"> </w:t>
      </w:r>
      <w:r w:rsidR="009D36E7" w:rsidRPr="00A348E0">
        <w:rPr>
          <w:rFonts w:ascii="Cambria" w:hAnsi="Cambria"/>
        </w:rPr>
        <w:t>are NTS that are similar to</w:t>
      </w:r>
      <w:r>
        <w:rPr>
          <w:rFonts w:ascii="Cambria" w:hAnsi="Cambria"/>
        </w:rPr>
        <w:t xml:space="preserve"> THC the main ingredient in marijuana </w:t>
      </w:r>
      <w:r w:rsidR="009D36E7" w:rsidRPr="00A348E0">
        <w:rPr>
          <w:rFonts w:ascii="Cambria" w:hAnsi="Cambria"/>
        </w:rPr>
        <w:t xml:space="preserve"> </w:t>
      </w:r>
    </w:p>
    <w:p w:rsidR="009D36E7" w:rsidRPr="00A348E0" w:rsidRDefault="009824D4" w:rsidP="00685C30">
      <w:pPr>
        <w:pStyle w:val="ListParagraph"/>
        <w:numPr>
          <w:ilvl w:val="0"/>
          <w:numId w:val="37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 xml:space="preserve">There have been two </w:t>
      </w:r>
      <w:proofErr w:type="spellStart"/>
      <w:r>
        <w:rPr>
          <w:rFonts w:ascii="Cambria" w:hAnsi="Cambria"/>
        </w:rPr>
        <w:t>endocan</w:t>
      </w:r>
      <w:r w:rsidR="009D36E7" w:rsidRPr="00A348E0">
        <w:rPr>
          <w:rFonts w:ascii="Cambria" w:hAnsi="Cambria"/>
        </w:rPr>
        <w:t>nabinoid</w:t>
      </w:r>
      <w:proofErr w:type="spellEnd"/>
      <w:r w:rsidR="009D36E7" w:rsidRPr="00A348E0">
        <w:rPr>
          <w:rFonts w:ascii="Cambria" w:hAnsi="Cambria"/>
        </w:rPr>
        <w:t xml:space="preserve"> discoveries </w:t>
      </w:r>
    </w:p>
    <w:p w:rsidR="009D36E7" w:rsidRPr="00A348E0" w:rsidRDefault="009824D4" w:rsidP="00685C30">
      <w:pPr>
        <w:pStyle w:val="ListParagraph"/>
        <w:numPr>
          <w:ilvl w:val="1"/>
          <w:numId w:val="37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  <w:b/>
        </w:rPr>
        <w:t>A</w:t>
      </w:r>
      <w:r w:rsidR="009D36E7" w:rsidRPr="00A348E0">
        <w:rPr>
          <w:rFonts w:ascii="Cambria" w:hAnsi="Cambria"/>
          <w:b/>
        </w:rPr>
        <w:t xml:space="preserve">nandamide </w:t>
      </w:r>
      <w:r w:rsidR="009D36E7" w:rsidRPr="00A348E0">
        <w:rPr>
          <w:rFonts w:ascii="Cambria" w:hAnsi="Cambria"/>
        </w:rPr>
        <w:t>is the most researched out of the two</w:t>
      </w:r>
    </w:p>
    <w:p w:rsidR="009D36E7" w:rsidRPr="009824D4" w:rsidRDefault="009824D4" w:rsidP="009824D4">
      <w:pPr>
        <w:pStyle w:val="ListParagraph"/>
        <w:numPr>
          <w:ilvl w:val="0"/>
          <w:numId w:val="38"/>
        </w:numPr>
        <w:spacing w:after="200"/>
        <w:rPr>
          <w:rFonts w:ascii="Cambria" w:hAnsi="Cambria"/>
          <w:u w:val="single"/>
        </w:rPr>
      </w:pPr>
      <w:proofErr w:type="spellStart"/>
      <w:r>
        <w:rPr>
          <w:rFonts w:ascii="Cambria" w:hAnsi="Cambria"/>
        </w:rPr>
        <w:t>E</w:t>
      </w:r>
      <w:r w:rsidR="009D36E7" w:rsidRPr="00A348E0">
        <w:rPr>
          <w:rFonts w:ascii="Cambria" w:hAnsi="Cambria"/>
        </w:rPr>
        <w:t>ndocannabinoids</w:t>
      </w:r>
      <w:proofErr w:type="spellEnd"/>
      <w:r>
        <w:rPr>
          <w:rFonts w:ascii="Cambria" w:hAnsi="Cambria"/>
        </w:rPr>
        <w:t xml:space="preserve"> are synthesized from fatty comp</w:t>
      </w:r>
      <w:r w:rsidR="009D36E7" w:rsidRPr="00A348E0">
        <w:rPr>
          <w:rFonts w:ascii="Cambria" w:hAnsi="Cambria"/>
        </w:rPr>
        <w:t xml:space="preserve">ounds in the cell membrane, and are released from the dendrites and cell body. They have most of their effects on presynaptic neurons inhibiting subsequent synaptic transmission </w:t>
      </w:r>
    </w:p>
    <w:p w:rsidR="009D36E7" w:rsidRPr="009824D4" w:rsidRDefault="009D36E7" w:rsidP="009824D4">
      <w:pPr>
        <w:spacing w:after="200"/>
        <w:rPr>
          <w:rFonts w:ascii="Cambria" w:hAnsi="Cambria"/>
          <w:b/>
          <w:i/>
        </w:rPr>
      </w:pPr>
      <w:r w:rsidRPr="009824D4">
        <w:rPr>
          <w:rFonts w:ascii="Cambria" w:hAnsi="Cambria"/>
          <w:b/>
          <w:i/>
        </w:rPr>
        <w:t xml:space="preserve">Neuropeptides </w:t>
      </w:r>
    </w:p>
    <w:p w:rsidR="009D36E7" w:rsidRPr="00A348E0" w:rsidRDefault="009824D4" w:rsidP="00685C30">
      <w:pPr>
        <w:pStyle w:val="ListParagraph"/>
        <w:numPr>
          <w:ilvl w:val="0"/>
          <w:numId w:val="38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I</w:t>
      </w:r>
      <w:r w:rsidR="009D36E7" w:rsidRPr="00A348E0">
        <w:rPr>
          <w:rFonts w:ascii="Cambria" w:hAnsi="Cambria"/>
        </w:rPr>
        <w:t xml:space="preserve">t is usual to loosely group </w:t>
      </w:r>
      <w:proofErr w:type="spellStart"/>
      <w:r w:rsidR="009D36E7" w:rsidRPr="00A348E0">
        <w:rPr>
          <w:rFonts w:ascii="Cambria" w:hAnsi="Cambria"/>
          <w:b/>
        </w:rPr>
        <w:t>neuropeptide</w:t>
      </w:r>
      <w:proofErr w:type="spellEnd"/>
      <w:r w:rsidR="009D36E7" w:rsidRPr="00A348E0">
        <w:rPr>
          <w:rFonts w:ascii="Cambria" w:hAnsi="Cambria"/>
          <w:b/>
        </w:rPr>
        <w:t xml:space="preserve"> trans</w:t>
      </w:r>
      <w:r>
        <w:rPr>
          <w:rFonts w:ascii="Cambria" w:hAnsi="Cambria"/>
          <w:b/>
        </w:rPr>
        <w:t>m</w:t>
      </w:r>
      <w:r w:rsidR="009D36E7" w:rsidRPr="00A348E0">
        <w:rPr>
          <w:rFonts w:ascii="Cambria" w:hAnsi="Cambria"/>
          <w:b/>
        </w:rPr>
        <w:t xml:space="preserve">itters </w:t>
      </w:r>
      <w:r w:rsidR="009D36E7" w:rsidRPr="00A348E0">
        <w:rPr>
          <w:rFonts w:ascii="Cambria" w:hAnsi="Cambria"/>
        </w:rPr>
        <w:t>into five categories</w:t>
      </w:r>
      <w:r>
        <w:rPr>
          <w:rFonts w:ascii="Cambria" w:hAnsi="Cambria"/>
        </w:rPr>
        <w:t>:</w:t>
      </w:r>
      <w:r w:rsidR="009D36E7" w:rsidRPr="00A348E0">
        <w:rPr>
          <w:rFonts w:ascii="Cambria" w:hAnsi="Cambria"/>
        </w:rPr>
        <w:t xml:space="preserve"> </w:t>
      </w:r>
    </w:p>
    <w:p w:rsidR="009D36E7" w:rsidRPr="00A348E0" w:rsidRDefault="00E35BC2" w:rsidP="00685C30">
      <w:pPr>
        <w:pStyle w:val="ListParagraph"/>
        <w:numPr>
          <w:ilvl w:val="1"/>
          <w:numId w:val="38"/>
        </w:numPr>
        <w:spacing w:after="200"/>
        <w:rPr>
          <w:rFonts w:ascii="Cambria" w:hAnsi="Cambria"/>
        </w:rPr>
      </w:pPr>
      <w:r>
        <w:rPr>
          <w:rFonts w:ascii="Cambria" w:hAnsi="Cambria"/>
          <w:b/>
        </w:rPr>
        <w:t>P</w:t>
      </w:r>
      <w:r w:rsidR="009D36E7" w:rsidRPr="00A348E0">
        <w:rPr>
          <w:rFonts w:ascii="Cambria" w:hAnsi="Cambria"/>
          <w:b/>
        </w:rPr>
        <w:t>ituitary peptides</w:t>
      </w:r>
    </w:p>
    <w:p w:rsidR="009D36E7" w:rsidRPr="00A348E0" w:rsidRDefault="009824D4" w:rsidP="00685C30">
      <w:pPr>
        <w:pStyle w:val="ListParagraph"/>
        <w:numPr>
          <w:ilvl w:val="1"/>
          <w:numId w:val="38"/>
        </w:numPr>
        <w:spacing w:after="200"/>
        <w:rPr>
          <w:rFonts w:ascii="Cambria" w:hAnsi="Cambria"/>
        </w:rPr>
      </w:pPr>
      <w:r>
        <w:rPr>
          <w:rFonts w:ascii="Cambria" w:hAnsi="Cambria"/>
          <w:b/>
        </w:rPr>
        <w:t>H</w:t>
      </w:r>
      <w:r w:rsidR="009D36E7" w:rsidRPr="00A348E0">
        <w:rPr>
          <w:rFonts w:ascii="Cambria" w:hAnsi="Cambria"/>
          <w:b/>
        </w:rPr>
        <w:t>ypothalamic peptides</w:t>
      </w:r>
      <w:r w:rsidR="009D36E7" w:rsidRPr="00A348E0">
        <w:rPr>
          <w:rFonts w:ascii="Cambria" w:hAnsi="Cambria"/>
        </w:rPr>
        <w:t xml:space="preserve"> </w:t>
      </w:r>
    </w:p>
    <w:p w:rsidR="009D36E7" w:rsidRPr="00A348E0" w:rsidRDefault="009824D4" w:rsidP="00685C30">
      <w:pPr>
        <w:pStyle w:val="ListParagraph"/>
        <w:numPr>
          <w:ilvl w:val="1"/>
          <w:numId w:val="38"/>
        </w:numPr>
        <w:spacing w:after="200"/>
        <w:rPr>
          <w:rFonts w:ascii="Cambria" w:hAnsi="Cambria"/>
        </w:rPr>
      </w:pPr>
      <w:r>
        <w:rPr>
          <w:rFonts w:ascii="Cambria" w:hAnsi="Cambria"/>
          <w:b/>
        </w:rPr>
        <w:t>B</w:t>
      </w:r>
      <w:r w:rsidR="009D36E7" w:rsidRPr="00A348E0">
        <w:rPr>
          <w:rFonts w:ascii="Cambria" w:hAnsi="Cambria"/>
          <w:b/>
        </w:rPr>
        <w:t>rain-gut peptides</w:t>
      </w:r>
    </w:p>
    <w:p w:rsidR="00053E37" w:rsidRPr="00A348E0" w:rsidRDefault="009824D4" w:rsidP="00685C30">
      <w:pPr>
        <w:pStyle w:val="ListParagraph"/>
        <w:numPr>
          <w:ilvl w:val="1"/>
          <w:numId w:val="38"/>
        </w:numPr>
        <w:spacing w:after="200"/>
        <w:rPr>
          <w:rFonts w:ascii="Cambria" w:hAnsi="Cambria"/>
        </w:rPr>
      </w:pPr>
      <w:r>
        <w:rPr>
          <w:rFonts w:ascii="Cambria" w:hAnsi="Cambria"/>
          <w:b/>
        </w:rPr>
        <w:t>O</w:t>
      </w:r>
      <w:r w:rsidR="00053E37" w:rsidRPr="00A348E0">
        <w:rPr>
          <w:rFonts w:ascii="Cambria" w:hAnsi="Cambria"/>
          <w:b/>
        </w:rPr>
        <w:t xml:space="preserve">pioid peptides </w:t>
      </w:r>
    </w:p>
    <w:p w:rsidR="00053E37" w:rsidRPr="00B76501" w:rsidRDefault="009824D4" w:rsidP="00685C30">
      <w:pPr>
        <w:pStyle w:val="ListParagraph"/>
        <w:numPr>
          <w:ilvl w:val="1"/>
          <w:numId w:val="38"/>
        </w:numPr>
        <w:spacing w:after="200"/>
        <w:rPr>
          <w:rFonts w:ascii="Cambria" w:hAnsi="Cambria"/>
        </w:rPr>
      </w:pPr>
      <w:r>
        <w:rPr>
          <w:rFonts w:ascii="Cambria" w:hAnsi="Cambria"/>
          <w:b/>
        </w:rPr>
        <w:t>M</w:t>
      </w:r>
      <w:r w:rsidR="00053E37" w:rsidRPr="00A348E0">
        <w:rPr>
          <w:rFonts w:ascii="Cambria" w:hAnsi="Cambria"/>
          <w:b/>
        </w:rPr>
        <w:t xml:space="preserve">iscellaneous peptides </w:t>
      </w:r>
    </w:p>
    <w:p w:rsidR="00053E37" w:rsidRPr="009824D4" w:rsidRDefault="00053E37" w:rsidP="00685C30">
      <w:pPr>
        <w:spacing w:after="200"/>
        <w:rPr>
          <w:rFonts w:ascii="Cambria" w:hAnsi="Cambria"/>
          <w:u w:val="single"/>
        </w:rPr>
      </w:pPr>
      <w:r w:rsidRPr="009824D4">
        <w:rPr>
          <w:rFonts w:ascii="Cambria" w:hAnsi="Cambria"/>
          <w:u w:val="single"/>
        </w:rPr>
        <w:t>4.7 Pharmacology of Synaptic Transmission and Behavior</w:t>
      </w:r>
      <w:r w:rsidR="009824D4">
        <w:rPr>
          <w:rFonts w:ascii="Cambria" w:hAnsi="Cambria"/>
          <w:u w:val="single"/>
        </w:rPr>
        <w:t>:</w:t>
      </w:r>
      <w:r w:rsidRPr="009824D4">
        <w:rPr>
          <w:rFonts w:ascii="Cambria" w:hAnsi="Cambria"/>
          <w:u w:val="single"/>
        </w:rPr>
        <w:t xml:space="preserve"> </w:t>
      </w:r>
    </w:p>
    <w:p w:rsidR="00FB7309" w:rsidRPr="009824D4" w:rsidRDefault="009824D4" w:rsidP="009824D4">
      <w:pPr>
        <w:spacing w:after="200"/>
        <w:rPr>
          <w:rFonts w:ascii="Cambria" w:hAnsi="Cambria"/>
          <w:b/>
          <w:i/>
        </w:rPr>
      </w:pPr>
      <w:r w:rsidRPr="009824D4">
        <w:rPr>
          <w:rFonts w:ascii="Cambria" w:hAnsi="Cambria"/>
          <w:b/>
          <w:i/>
        </w:rPr>
        <w:t>How D</w:t>
      </w:r>
      <w:r w:rsidR="00FB7309" w:rsidRPr="009824D4">
        <w:rPr>
          <w:rFonts w:ascii="Cambria" w:hAnsi="Cambria"/>
          <w:b/>
          <w:i/>
        </w:rPr>
        <w:t xml:space="preserve">rugs </w:t>
      </w:r>
      <w:r w:rsidRPr="009824D4">
        <w:rPr>
          <w:rFonts w:ascii="Cambria" w:hAnsi="Cambria"/>
          <w:b/>
          <w:i/>
        </w:rPr>
        <w:t>Influence Synaptic T</w:t>
      </w:r>
      <w:r w:rsidR="00641AD2" w:rsidRPr="009824D4">
        <w:rPr>
          <w:rFonts w:ascii="Cambria" w:hAnsi="Cambria"/>
          <w:b/>
          <w:i/>
        </w:rPr>
        <w:t xml:space="preserve">ransmission </w:t>
      </w:r>
    </w:p>
    <w:p w:rsidR="00641AD2" w:rsidRPr="00A348E0" w:rsidRDefault="008208A5" w:rsidP="00685C30">
      <w:pPr>
        <w:pStyle w:val="ListParagraph"/>
        <w:numPr>
          <w:ilvl w:val="0"/>
          <w:numId w:val="40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T</w:t>
      </w:r>
      <w:r w:rsidR="00641AD2" w:rsidRPr="00A348E0">
        <w:rPr>
          <w:rFonts w:ascii="Cambria" w:hAnsi="Cambria"/>
        </w:rPr>
        <w:t>here are seven general steps that are common to most neurotransmitters</w:t>
      </w:r>
      <w:r>
        <w:rPr>
          <w:rFonts w:ascii="Cambria" w:hAnsi="Cambria"/>
        </w:rPr>
        <w:t>:</w:t>
      </w:r>
    </w:p>
    <w:p w:rsidR="00641AD2" w:rsidRPr="00A348E0" w:rsidRDefault="001B4065" w:rsidP="00685C30">
      <w:pPr>
        <w:pStyle w:val="ListParagraph"/>
        <w:numPr>
          <w:ilvl w:val="0"/>
          <w:numId w:val="41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S</w:t>
      </w:r>
      <w:r w:rsidR="00641AD2" w:rsidRPr="00A348E0">
        <w:rPr>
          <w:rFonts w:ascii="Cambria" w:hAnsi="Cambria"/>
        </w:rPr>
        <w:t>ynthesis of the NT</w:t>
      </w:r>
    </w:p>
    <w:p w:rsidR="00641AD2" w:rsidRPr="00A348E0" w:rsidRDefault="001B4065" w:rsidP="00685C30">
      <w:pPr>
        <w:pStyle w:val="ListParagraph"/>
        <w:numPr>
          <w:ilvl w:val="0"/>
          <w:numId w:val="41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S</w:t>
      </w:r>
      <w:r w:rsidR="00641AD2" w:rsidRPr="00A348E0">
        <w:rPr>
          <w:rFonts w:ascii="Cambria" w:hAnsi="Cambria"/>
        </w:rPr>
        <w:t>torage in the vesicles</w:t>
      </w:r>
    </w:p>
    <w:p w:rsidR="00641AD2" w:rsidRPr="00A348E0" w:rsidRDefault="0016030C" w:rsidP="00685C30">
      <w:pPr>
        <w:pStyle w:val="ListParagraph"/>
        <w:numPr>
          <w:ilvl w:val="0"/>
          <w:numId w:val="41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B</w:t>
      </w:r>
      <w:r w:rsidR="00641AD2" w:rsidRPr="00A348E0">
        <w:rPr>
          <w:rFonts w:ascii="Cambria" w:hAnsi="Cambria"/>
        </w:rPr>
        <w:t>reakdown in the cytoplasm of any NT that leaks from vesicles</w:t>
      </w:r>
    </w:p>
    <w:p w:rsidR="00641AD2" w:rsidRPr="00A348E0" w:rsidRDefault="0016030C" w:rsidP="00685C30">
      <w:pPr>
        <w:pStyle w:val="ListParagraph"/>
        <w:numPr>
          <w:ilvl w:val="0"/>
          <w:numId w:val="41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E</w:t>
      </w:r>
      <w:r w:rsidR="00641AD2" w:rsidRPr="00A348E0">
        <w:rPr>
          <w:rFonts w:ascii="Cambria" w:hAnsi="Cambria"/>
        </w:rPr>
        <w:t xml:space="preserve">xocytosis </w:t>
      </w:r>
    </w:p>
    <w:p w:rsidR="00641AD2" w:rsidRPr="00A348E0" w:rsidRDefault="0016030C" w:rsidP="00685C30">
      <w:pPr>
        <w:pStyle w:val="ListParagraph"/>
        <w:numPr>
          <w:ilvl w:val="0"/>
          <w:numId w:val="41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I</w:t>
      </w:r>
      <w:r w:rsidR="00641AD2" w:rsidRPr="00A348E0">
        <w:rPr>
          <w:rFonts w:ascii="Cambria" w:hAnsi="Cambria"/>
        </w:rPr>
        <w:t>nhibitory feedback via autoreceptors</w:t>
      </w:r>
    </w:p>
    <w:p w:rsidR="00641AD2" w:rsidRPr="00A348E0" w:rsidRDefault="0016030C" w:rsidP="00685C30">
      <w:pPr>
        <w:pStyle w:val="ListParagraph"/>
        <w:numPr>
          <w:ilvl w:val="0"/>
          <w:numId w:val="41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A</w:t>
      </w:r>
      <w:r w:rsidR="00641AD2" w:rsidRPr="00A348E0">
        <w:rPr>
          <w:rFonts w:ascii="Cambria" w:hAnsi="Cambria"/>
        </w:rPr>
        <w:t>ctivation of postsynaptic receptors</w:t>
      </w:r>
    </w:p>
    <w:p w:rsidR="00B76501" w:rsidRPr="00B76501" w:rsidRDefault="0016030C" w:rsidP="00685C30">
      <w:pPr>
        <w:pStyle w:val="ListParagraph"/>
        <w:numPr>
          <w:ilvl w:val="0"/>
          <w:numId w:val="41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D</w:t>
      </w:r>
      <w:r w:rsidR="00641AD2" w:rsidRPr="00A348E0">
        <w:rPr>
          <w:rFonts w:ascii="Cambria" w:hAnsi="Cambria"/>
        </w:rPr>
        <w:t>eactivation</w:t>
      </w:r>
      <w:r w:rsidR="00641AD2" w:rsidRPr="0016030C">
        <w:rPr>
          <w:rFonts w:ascii="Cambria" w:hAnsi="Cambria"/>
        </w:rPr>
        <w:t xml:space="preserve"> </w:t>
      </w:r>
    </w:p>
    <w:tbl>
      <w:tblPr>
        <w:tblStyle w:val="TableGrid"/>
        <w:tblpPr w:leftFromText="180" w:rightFromText="180" w:vertAnchor="text" w:horzAnchor="page" w:tblpX="2449" w:tblpY="237"/>
        <w:tblW w:w="0" w:type="auto"/>
        <w:tblLook w:val="04A0"/>
      </w:tblPr>
      <w:tblGrid>
        <w:gridCol w:w="4086"/>
        <w:gridCol w:w="4050"/>
      </w:tblGrid>
      <w:tr w:rsidR="00983C05" w:rsidRPr="00A348E0">
        <w:tc>
          <w:tcPr>
            <w:tcW w:w="4086" w:type="dxa"/>
          </w:tcPr>
          <w:p w:rsidR="00983C05" w:rsidRPr="0016030C" w:rsidRDefault="00983C05" w:rsidP="00983C05">
            <w:pPr>
              <w:pStyle w:val="ListParagraph"/>
              <w:spacing w:after="200"/>
              <w:ind w:left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Agonistic</w:t>
            </w:r>
            <w:r w:rsidRPr="0016030C">
              <w:rPr>
                <w:rFonts w:ascii="Cambria" w:hAnsi="Cambria"/>
                <w:b/>
                <w:sz w:val="20"/>
              </w:rPr>
              <w:t xml:space="preserve"> Drug effects</w:t>
            </w:r>
          </w:p>
        </w:tc>
        <w:tc>
          <w:tcPr>
            <w:tcW w:w="4050" w:type="dxa"/>
          </w:tcPr>
          <w:p w:rsidR="00983C05" w:rsidRPr="0016030C" w:rsidRDefault="00983C05" w:rsidP="00983C05">
            <w:pPr>
              <w:pStyle w:val="ListParagraph"/>
              <w:spacing w:after="200"/>
              <w:ind w:left="0"/>
              <w:rPr>
                <w:rFonts w:ascii="Cambria" w:hAnsi="Cambria"/>
                <w:b/>
                <w:sz w:val="20"/>
              </w:rPr>
            </w:pPr>
            <w:r w:rsidRPr="0016030C">
              <w:rPr>
                <w:rFonts w:ascii="Cambria" w:hAnsi="Cambria"/>
                <w:b/>
                <w:sz w:val="20"/>
              </w:rPr>
              <w:t xml:space="preserve">Antagonistic Drug Effects </w:t>
            </w:r>
          </w:p>
        </w:tc>
      </w:tr>
      <w:tr w:rsidR="00983C05" w:rsidRPr="00A348E0">
        <w:tc>
          <w:tcPr>
            <w:tcW w:w="4086" w:type="dxa"/>
          </w:tcPr>
          <w:p w:rsidR="00983C05" w:rsidRPr="0016030C" w:rsidRDefault="00983C05" w:rsidP="00983C05">
            <w:pPr>
              <w:pStyle w:val="ListParagraph"/>
              <w:spacing w:after="200"/>
              <w:ind w:left="0"/>
              <w:rPr>
                <w:rFonts w:ascii="Cambria" w:hAnsi="Cambria"/>
                <w:sz w:val="20"/>
              </w:rPr>
            </w:pPr>
            <w:r w:rsidRPr="0016030C">
              <w:rPr>
                <w:rFonts w:ascii="Cambria" w:hAnsi="Cambria"/>
                <w:sz w:val="20"/>
              </w:rPr>
              <w:t>Drug increases the synthesis of neurotransmitter molecules (increasing the amount of precursor)</w:t>
            </w:r>
          </w:p>
        </w:tc>
        <w:tc>
          <w:tcPr>
            <w:tcW w:w="4050" w:type="dxa"/>
          </w:tcPr>
          <w:p w:rsidR="00983C05" w:rsidRPr="0016030C" w:rsidRDefault="00983C05" w:rsidP="00983C05">
            <w:pPr>
              <w:pStyle w:val="ListParagraph"/>
              <w:spacing w:after="200"/>
              <w:ind w:left="0"/>
              <w:rPr>
                <w:rFonts w:ascii="Cambria" w:hAnsi="Cambria"/>
                <w:sz w:val="20"/>
              </w:rPr>
            </w:pPr>
            <w:r w:rsidRPr="0016030C">
              <w:rPr>
                <w:rFonts w:ascii="Cambria" w:hAnsi="Cambria"/>
                <w:sz w:val="20"/>
              </w:rPr>
              <w:t>Drug blocks the synthesis of NT molecules (e</w:t>
            </w:r>
            <w:r>
              <w:rPr>
                <w:rFonts w:ascii="Cambria" w:hAnsi="Cambria"/>
                <w:sz w:val="20"/>
              </w:rPr>
              <w:t>.</w:t>
            </w:r>
            <w:r w:rsidRPr="0016030C">
              <w:rPr>
                <w:rFonts w:ascii="Cambria" w:hAnsi="Cambria"/>
                <w:sz w:val="20"/>
              </w:rPr>
              <w:t>g. By destroying synthetic enzymes</w:t>
            </w:r>
          </w:p>
        </w:tc>
      </w:tr>
      <w:tr w:rsidR="00983C05" w:rsidRPr="00A348E0">
        <w:tc>
          <w:tcPr>
            <w:tcW w:w="4086" w:type="dxa"/>
          </w:tcPr>
          <w:p w:rsidR="00983C05" w:rsidRPr="0016030C" w:rsidRDefault="00983C05" w:rsidP="00983C05">
            <w:pPr>
              <w:pStyle w:val="ListParagraph"/>
              <w:spacing w:after="200"/>
              <w:ind w:left="0"/>
              <w:rPr>
                <w:rFonts w:ascii="Cambria" w:hAnsi="Cambria"/>
                <w:sz w:val="20"/>
              </w:rPr>
            </w:pPr>
            <w:r w:rsidRPr="0016030C">
              <w:rPr>
                <w:rFonts w:ascii="Cambria" w:hAnsi="Cambria"/>
                <w:sz w:val="20"/>
              </w:rPr>
              <w:t>Drug increases number of NT by destroying degrading enzymes</w:t>
            </w:r>
          </w:p>
        </w:tc>
        <w:tc>
          <w:tcPr>
            <w:tcW w:w="4050" w:type="dxa"/>
          </w:tcPr>
          <w:p w:rsidR="00983C05" w:rsidRPr="0016030C" w:rsidRDefault="00983C05" w:rsidP="00983C05">
            <w:pPr>
              <w:pStyle w:val="ListParagraph"/>
              <w:spacing w:after="200"/>
              <w:ind w:left="0"/>
              <w:rPr>
                <w:rFonts w:ascii="Cambria" w:hAnsi="Cambria"/>
                <w:sz w:val="20"/>
              </w:rPr>
            </w:pPr>
            <w:r w:rsidRPr="0016030C">
              <w:rPr>
                <w:rFonts w:ascii="Cambria" w:hAnsi="Cambria"/>
                <w:sz w:val="20"/>
              </w:rPr>
              <w:t>Drug causes the NT to leak from the vesicles and are destroyed by degrading enzymes</w:t>
            </w:r>
          </w:p>
        </w:tc>
      </w:tr>
      <w:tr w:rsidR="00983C05" w:rsidRPr="00A348E0">
        <w:tc>
          <w:tcPr>
            <w:tcW w:w="4086" w:type="dxa"/>
          </w:tcPr>
          <w:p w:rsidR="00983C05" w:rsidRPr="0016030C" w:rsidRDefault="00983C05" w:rsidP="00983C05">
            <w:pPr>
              <w:pStyle w:val="ListParagraph"/>
              <w:spacing w:after="200"/>
              <w:ind w:left="0"/>
              <w:rPr>
                <w:rFonts w:ascii="Cambria" w:hAnsi="Cambria"/>
                <w:sz w:val="20"/>
              </w:rPr>
            </w:pPr>
            <w:r w:rsidRPr="0016030C">
              <w:rPr>
                <w:rFonts w:ascii="Cambria" w:hAnsi="Cambria"/>
                <w:sz w:val="20"/>
              </w:rPr>
              <w:t>Drug increases release of NT from terminal buttons</w:t>
            </w:r>
          </w:p>
        </w:tc>
        <w:tc>
          <w:tcPr>
            <w:tcW w:w="4050" w:type="dxa"/>
          </w:tcPr>
          <w:p w:rsidR="00983C05" w:rsidRPr="0016030C" w:rsidRDefault="00983C05" w:rsidP="00983C05">
            <w:pPr>
              <w:pStyle w:val="ListParagraph"/>
              <w:spacing w:after="200"/>
              <w:ind w:left="0"/>
              <w:rPr>
                <w:rFonts w:ascii="Cambria" w:hAnsi="Cambria"/>
                <w:sz w:val="20"/>
              </w:rPr>
            </w:pPr>
            <w:r w:rsidRPr="0016030C">
              <w:rPr>
                <w:rFonts w:ascii="Cambria" w:hAnsi="Cambria"/>
                <w:sz w:val="20"/>
              </w:rPr>
              <w:t>Drug blocks the release of the NT molecules from the terminal buttons</w:t>
            </w:r>
          </w:p>
        </w:tc>
      </w:tr>
      <w:tr w:rsidR="00983C05" w:rsidRPr="00A348E0">
        <w:tc>
          <w:tcPr>
            <w:tcW w:w="4086" w:type="dxa"/>
          </w:tcPr>
          <w:p w:rsidR="00983C05" w:rsidRPr="0016030C" w:rsidRDefault="00983C05" w:rsidP="00983C05">
            <w:pPr>
              <w:pStyle w:val="ListParagraph"/>
              <w:spacing w:after="200"/>
              <w:ind w:left="0"/>
              <w:rPr>
                <w:rFonts w:ascii="Cambria" w:hAnsi="Cambria"/>
                <w:sz w:val="20"/>
              </w:rPr>
            </w:pPr>
            <w:r w:rsidRPr="0016030C">
              <w:rPr>
                <w:rFonts w:ascii="Cambria" w:hAnsi="Cambria"/>
                <w:sz w:val="20"/>
              </w:rPr>
              <w:t>Drug binds to autoreceptors and blocks their inhibitory effect on NT release</w:t>
            </w:r>
          </w:p>
        </w:tc>
        <w:tc>
          <w:tcPr>
            <w:tcW w:w="4050" w:type="dxa"/>
          </w:tcPr>
          <w:p w:rsidR="00983C05" w:rsidRPr="0016030C" w:rsidRDefault="00983C05" w:rsidP="00983C05">
            <w:pPr>
              <w:pStyle w:val="ListParagraph"/>
              <w:spacing w:after="200"/>
              <w:ind w:left="0"/>
              <w:rPr>
                <w:rFonts w:ascii="Cambria" w:hAnsi="Cambria"/>
                <w:sz w:val="20"/>
              </w:rPr>
            </w:pPr>
            <w:r w:rsidRPr="0016030C">
              <w:rPr>
                <w:rFonts w:ascii="Cambria" w:hAnsi="Cambria"/>
                <w:sz w:val="20"/>
              </w:rPr>
              <w:t>Drug activates autoreceptors and inhibits NT release</w:t>
            </w:r>
          </w:p>
        </w:tc>
      </w:tr>
      <w:tr w:rsidR="00983C05" w:rsidRPr="00A348E0">
        <w:tc>
          <w:tcPr>
            <w:tcW w:w="4086" w:type="dxa"/>
          </w:tcPr>
          <w:p w:rsidR="00983C05" w:rsidRPr="0016030C" w:rsidRDefault="00983C05" w:rsidP="00983C05">
            <w:pPr>
              <w:pStyle w:val="ListParagraph"/>
              <w:spacing w:after="200"/>
              <w:ind w:left="0"/>
              <w:rPr>
                <w:rFonts w:ascii="Cambria" w:hAnsi="Cambria"/>
                <w:sz w:val="20"/>
              </w:rPr>
            </w:pPr>
            <w:r w:rsidRPr="0016030C">
              <w:rPr>
                <w:rFonts w:ascii="Cambria" w:hAnsi="Cambria"/>
                <w:sz w:val="20"/>
              </w:rPr>
              <w:t>Drug binds to postsynaptic receptors and either activated them or increases the effect on them of neurotransmitter molecules</w:t>
            </w:r>
          </w:p>
        </w:tc>
        <w:tc>
          <w:tcPr>
            <w:tcW w:w="4050" w:type="dxa"/>
          </w:tcPr>
          <w:p w:rsidR="00983C05" w:rsidRPr="0016030C" w:rsidRDefault="00983C05" w:rsidP="00983C05">
            <w:pPr>
              <w:pStyle w:val="ListParagraph"/>
              <w:spacing w:after="200"/>
              <w:ind w:left="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Dru</w:t>
            </w:r>
            <w:r w:rsidRPr="0016030C">
              <w:rPr>
                <w:rFonts w:ascii="Cambria" w:hAnsi="Cambria"/>
                <w:sz w:val="20"/>
              </w:rPr>
              <w:t>g is a receptor blocker; it binds to the postsynaptic recept</w:t>
            </w:r>
            <w:r>
              <w:rPr>
                <w:rFonts w:ascii="Cambria" w:hAnsi="Cambria"/>
                <w:sz w:val="20"/>
              </w:rPr>
              <w:t>o</w:t>
            </w:r>
            <w:r w:rsidRPr="0016030C">
              <w:rPr>
                <w:rFonts w:ascii="Cambria" w:hAnsi="Cambria"/>
                <w:sz w:val="20"/>
              </w:rPr>
              <w:t>rs and blocks the effect of the NT</w:t>
            </w:r>
          </w:p>
        </w:tc>
      </w:tr>
      <w:tr w:rsidR="00983C05" w:rsidRPr="00A348E0">
        <w:tc>
          <w:tcPr>
            <w:tcW w:w="4086" w:type="dxa"/>
          </w:tcPr>
          <w:p w:rsidR="00983C05" w:rsidRPr="0016030C" w:rsidRDefault="00983C05" w:rsidP="00983C05">
            <w:pPr>
              <w:pStyle w:val="ListParagraph"/>
              <w:spacing w:after="200"/>
              <w:ind w:left="0"/>
              <w:rPr>
                <w:rFonts w:ascii="Cambria" w:hAnsi="Cambria"/>
                <w:sz w:val="20"/>
              </w:rPr>
            </w:pPr>
            <w:r w:rsidRPr="0016030C">
              <w:rPr>
                <w:rFonts w:ascii="Cambria" w:hAnsi="Cambria"/>
                <w:sz w:val="20"/>
              </w:rPr>
              <w:t>Drug blocks the deactivation of NT by blocking degradation or reuptake</w:t>
            </w:r>
          </w:p>
        </w:tc>
        <w:tc>
          <w:tcPr>
            <w:tcW w:w="4050" w:type="dxa"/>
          </w:tcPr>
          <w:p w:rsidR="00983C05" w:rsidRPr="0016030C" w:rsidRDefault="00983C05" w:rsidP="00983C05">
            <w:pPr>
              <w:pStyle w:val="ListParagraph"/>
              <w:spacing w:after="200"/>
              <w:ind w:left="0"/>
              <w:rPr>
                <w:rFonts w:ascii="Cambria" w:hAnsi="Cambria"/>
                <w:sz w:val="20"/>
                <w:u w:val="single"/>
              </w:rPr>
            </w:pPr>
          </w:p>
        </w:tc>
      </w:tr>
    </w:tbl>
    <w:p w:rsidR="001D1EA7" w:rsidRPr="00A348E0" w:rsidRDefault="001D1EA7" w:rsidP="00685C30">
      <w:pPr>
        <w:spacing w:after="200"/>
        <w:rPr>
          <w:rFonts w:ascii="Cambria" w:hAnsi="Cambria"/>
          <w:u w:val="single"/>
        </w:rPr>
      </w:pPr>
    </w:p>
    <w:p w:rsidR="009E6291" w:rsidRPr="0016030C" w:rsidRDefault="0016030C" w:rsidP="0016030C">
      <w:pPr>
        <w:spacing w:after="200"/>
        <w:rPr>
          <w:rFonts w:ascii="Cambria" w:hAnsi="Cambria"/>
          <w:b/>
          <w:i/>
        </w:rPr>
      </w:pPr>
      <w:r w:rsidRPr="0016030C">
        <w:rPr>
          <w:rFonts w:ascii="Cambria" w:hAnsi="Cambria"/>
          <w:b/>
          <w:i/>
        </w:rPr>
        <w:t>Behavioral Pharmacology: Three Influential L</w:t>
      </w:r>
      <w:r w:rsidR="009E6291" w:rsidRPr="0016030C">
        <w:rPr>
          <w:rFonts w:ascii="Cambria" w:hAnsi="Cambria"/>
          <w:b/>
          <w:i/>
        </w:rPr>
        <w:t xml:space="preserve">ines </w:t>
      </w:r>
      <w:r w:rsidRPr="0016030C">
        <w:rPr>
          <w:rFonts w:ascii="Cambria" w:hAnsi="Cambria"/>
          <w:b/>
          <w:i/>
        </w:rPr>
        <w:t>of R</w:t>
      </w:r>
      <w:r w:rsidR="009E6291" w:rsidRPr="0016030C">
        <w:rPr>
          <w:rFonts w:ascii="Cambria" w:hAnsi="Cambria"/>
          <w:b/>
          <w:i/>
        </w:rPr>
        <w:t>esearch</w:t>
      </w:r>
    </w:p>
    <w:p w:rsidR="00A00C5E" w:rsidRPr="00A348E0" w:rsidRDefault="0016030C" w:rsidP="00685C30">
      <w:pPr>
        <w:pStyle w:val="ListParagraph"/>
        <w:numPr>
          <w:ilvl w:val="0"/>
          <w:numId w:val="42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S</w:t>
      </w:r>
      <w:r w:rsidR="009E6291" w:rsidRPr="00A348E0">
        <w:rPr>
          <w:rFonts w:ascii="Cambria" w:hAnsi="Cambria"/>
        </w:rPr>
        <w:t xml:space="preserve">ome </w:t>
      </w:r>
      <w:r>
        <w:rPr>
          <w:rFonts w:ascii="Cambria" w:hAnsi="Cambria"/>
        </w:rPr>
        <w:t>Ach</w:t>
      </w:r>
      <w:r w:rsidR="009E6291" w:rsidRPr="00A348E0">
        <w:rPr>
          <w:rFonts w:ascii="Cambria" w:hAnsi="Cambria"/>
        </w:rPr>
        <w:t xml:space="preserve"> receptors bind to </w:t>
      </w:r>
      <w:r w:rsidR="009E6291" w:rsidRPr="0016030C">
        <w:rPr>
          <w:rFonts w:ascii="Cambria" w:hAnsi="Cambria"/>
          <w:b/>
        </w:rPr>
        <w:t>nicotine</w:t>
      </w:r>
      <w:r>
        <w:rPr>
          <w:rFonts w:ascii="Cambria" w:hAnsi="Cambria"/>
        </w:rPr>
        <w:t>,</w:t>
      </w:r>
      <w:r w:rsidR="009E6291" w:rsidRPr="00A348E0">
        <w:rPr>
          <w:rFonts w:ascii="Cambria" w:hAnsi="Cambria"/>
          <w:i/>
        </w:rPr>
        <w:t xml:space="preserve"> </w:t>
      </w:r>
      <w:r w:rsidR="009E6291" w:rsidRPr="00A348E0">
        <w:rPr>
          <w:rFonts w:ascii="Cambria" w:hAnsi="Cambria"/>
        </w:rPr>
        <w:t>wher</w:t>
      </w:r>
      <w:r>
        <w:rPr>
          <w:rFonts w:ascii="Cambria" w:hAnsi="Cambria"/>
        </w:rPr>
        <w:t>e</w:t>
      </w:r>
      <w:r w:rsidR="009E6291" w:rsidRPr="00A348E0">
        <w:rPr>
          <w:rFonts w:ascii="Cambria" w:hAnsi="Cambria"/>
        </w:rPr>
        <w:t xml:space="preserve">as other </w:t>
      </w:r>
      <w:r>
        <w:rPr>
          <w:rFonts w:ascii="Cambria" w:hAnsi="Cambria"/>
        </w:rPr>
        <w:t>Ach</w:t>
      </w:r>
      <w:r w:rsidR="009E6291" w:rsidRPr="00A348E0">
        <w:rPr>
          <w:rFonts w:ascii="Cambria" w:hAnsi="Cambria"/>
        </w:rPr>
        <w:t xml:space="preserve"> receptors bind to </w:t>
      </w:r>
      <w:proofErr w:type="spellStart"/>
      <w:r w:rsidR="009E6291" w:rsidRPr="0016030C">
        <w:rPr>
          <w:rFonts w:ascii="Cambria" w:hAnsi="Cambria"/>
          <w:b/>
        </w:rPr>
        <w:t>muscarine</w:t>
      </w:r>
      <w:proofErr w:type="spellEnd"/>
      <w:r w:rsidR="009E6291" w:rsidRPr="00A348E0">
        <w:rPr>
          <w:rFonts w:ascii="Cambria" w:hAnsi="Cambria"/>
          <w:i/>
        </w:rPr>
        <w:t xml:space="preserve"> </w:t>
      </w:r>
      <w:r>
        <w:rPr>
          <w:rFonts w:ascii="Cambria" w:hAnsi="Cambria"/>
        </w:rPr>
        <w:t>(</w:t>
      </w:r>
      <w:r w:rsidR="009E6291" w:rsidRPr="00A348E0">
        <w:rPr>
          <w:rFonts w:ascii="Cambria" w:hAnsi="Cambria"/>
        </w:rPr>
        <w:t>poisonous substance found in mushrooms)</w:t>
      </w:r>
    </w:p>
    <w:p w:rsidR="009E6291" w:rsidRPr="00A348E0" w:rsidRDefault="0016030C" w:rsidP="00685C30">
      <w:pPr>
        <w:pStyle w:val="ListParagraph"/>
        <w:numPr>
          <w:ilvl w:val="0"/>
          <w:numId w:val="42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9E6291" w:rsidRPr="00A348E0">
        <w:rPr>
          <w:rFonts w:ascii="Cambria" w:hAnsi="Cambria"/>
        </w:rPr>
        <w:t>hese two kinds of recept</w:t>
      </w:r>
      <w:r>
        <w:rPr>
          <w:rFonts w:ascii="Cambria" w:hAnsi="Cambria"/>
        </w:rPr>
        <w:t>or</w:t>
      </w:r>
      <w:r w:rsidR="009E6291" w:rsidRPr="00A348E0">
        <w:rPr>
          <w:rFonts w:ascii="Cambria" w:hAnsi="Cambria"/>
        </w:rPr>
        <w:t xml:space="preserve">s are known as </w:t>
      </w:r>
      <w:r w:rsidR="009E6291" w:rsidRPr="0016030C">
        <w:rPr>
          <w:rFonts w:ascii="Cambria" w:hAnsi="Cambria"/>
        </w:rPr>
        <w:t>nicotinic receptors</w:t>
      </w:r>
      <w:r w:rsidR="009E6291" w:rsidRPr="00A348E0">
        <w:rPr>
          <w:rFonts w:ascii="Cambria" w:hAnsi="Cambria"/>
          <w:i/>
        </w:rPr>
        <w:t xml:space="preserve"> </w:t>
      </w:r>
      <w:r w:rsidR="009E6291" w:rsidRPr="00A348E0">
        <w:rPr>
          <w:rFonts w:ascii="Cambria" w:hAnsi="Cambria"/>
        </w:rPr>
        <w:t xml:space="preserve">and </w:t>
      </w:r>
      <w:r w:rsidR="009E6291" w:rsidRPr="0016030C">
        <w:rPr>
          <w:rFonts w:ascii="Cambria" w:hAnsi="Cambria"/>
        </w:rPr>
        <w:t xml:space="preserve">muscarinic receptors </w:t>
      </w:r>
    </w:p>
    <w:p w:rsidR="009E6291" w:rsidRPr="00A348E0" w:rsidRDefault="0016030C" w:rsidP="00685C30">
      <w:pPr>
        <w:pStyle w:val="ListParagraph"/>
        <w:numPr>
          <w:ilvl w:val="0"/>
          <w:numId w:val="42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B</w:t>
      </w:r>
      <w:r w:rsidR="009E6291" w:rsidRPr="00A348E0">
        <w:rPr>
          <w:rFonts w:ascii="Cambria" w:hAnsi="Cambria"/>
        </w:rPr>
        <w:t>oth nicotine and muscarinic receptors are found in the CNS and PNS</w:t>
      </w:r>
    </w:p>
    <w:p w:rsidR="009E6291" w:rsidRPr="00A348E0" w:rsidRDefault="0016030C" w:rsidP="00685C30">
      <w:pPr>
        <w:pStyle w:val="ListParagraph"/>
        <w:numPr>
          <w:ilvl w:val="0"/>
          <w:numId w:val="42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I</w:t>
      </w:r>
      <w:r w:rsidR="009E6291" w:rsidRPr="00A348E0">
        <w:rPr>
          <w:rFonts w:ascii="Cambria" w:hAnsi="Cambria"/>
        </w:rPr>
        <w:t>n the PNS</w:t>
      </w:r>
      <w:r>
        <w:rPr>
          <w:rFonts w:ascii="Cambria" w:hAnsi="Cambria"/>
        </w:rPr>
        <w:t>,</w:t>
      </w:r>
      <w:r w:rsidR="009E6291" w:rsidRPr="00A348E0">
        <w:rPr>
          <w:rFonts w:ascii="Cambria" w:hAnsi="Cambria"/>
        </w:rPr>
        <w:t xml:space="preserve"> many nicotinic receptors occur at the junctions between </w:t>
      </w:r>
      <w:r>
        <w:rPr>
          <w:rFonts w:ascii="Cambria" w:hAnsi="Cambria"/>
        </w:rPr>
        <w:t>motor</w:t>
      </w:r>
      <w:r w:rsidR="009E6291" w:rsidRPr="00A348E0">
        <w:rPr>
          <w:rFonts w:ascii="Cambria" w:hAnsi="Cambria"/>
        </w:rPr>
        <w:t xml:space="preserve"> neurons and muscle fibers, whereas many muscarinic recept</w:t>
      </w:r>
      <w:r>
        <w:rPr>
          <w:rFonts w:ascii="Cambria" w:hAnsi="Cambria"/>
        </w:rPr>
        <w:t>o</w:t>
      </w:r>
      <w:r w:rsidR="009E6291" w:rsidRPr="00A348E0">
        <w:rPr>
          <w:rFonts w:ascii="Cambria" w:hAnsi="Cambria"/>
        </w:rPr>
        <w:t xml:space="preserve">rs are located in the ANS </w:t>
      </w:r>
    </w:p>
    <w:p w:rsidR="009E6291" w:rsidRPr="00A348E0" w:rsidRDefault="0016030C" w:rsidP="00685C30">
      <w:pPr>
        <w:pStyle w:val="ListParagraph"/>
        <w:numPr>
          <w:ilvl w:val="0"/>
          <w:numId w:val="42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N</w:t>
      </w:r>
      <w:r w:rsidR="009E6291" w:rsidRPr="00A348E0">
        <w:rPr>
          <w:rFonts w:ascii="Cambria" w:hAnsi="Cambria"/>
        </w:rPr>
        <w:t>icotinic and muscarinic recept</w:t>
      </w:r>
      <w:r>
        <w:rPr>
          <w:rFonts w:ascii="Cambria" w:hAnsi="Cambria"/>
        </w:rPr>
        <w:t>or</w:t>
      </w:r>
      <w:r w:rsidR="009E6291" w:rsidRPr="00A348E0">
        <w:rPr>
          <w:rFonts w:ascii="Cambria" w:hAnsi="Cambria"/>
        </w:rPr>
        <w:t>s are ionotrop</w:t>
      </w:r>
      <w:r>
        <w:rPr>
          <w:rFonts w:ascii="Cambria" w:hAnsi="Cambria"/>
        </w:rPr>
        <w:t>ic and metabotrop</w:t>
      </w:r>
      <w:r w:rsidR="009E6291" w:rsidRPr="00A348E0">
        <w:rPr>
          <w:rFonts w:ascii="Cambria" w:hAnsi="Cambria"/>
        </w:rPr>
        <w:t xml:space="preserve">ic respectively </w:t>
      </w:r>
    </w:p>
    <w:p w:rsidR="009E6291" w:rsidRPr="00A348E0" w:rsidRDefault="00CF6DC6" w:rsidP="00685C30">
      <w:pPr>
        <w:pStyle w:val="ListParagraph"/>
        <w:numPr>
          <w:ilvl w:val="0"/>
          <w:numId w:val="42"/>
        </w:numPr>
        <w:spacing w:after="200"/>
        <w:rPr>
          <w:rFonts w:ascii="Cambria" w:hAnsi="Cambria"/>
        </w:rPr>
      </w:pPr>
      <w:r>
        <w:rPr>
          <w:rFonts w:ascii="Cambria" w:hAnsi="Cambria"/>
          <w:b/>
        </w:rPr>
        <w:t>A</w:t>
      </w:r>
      <w:r w:rsidR="009E6291" w:rsidRPr="00A348E0">
        <w:rPr>
          <w:rFonts w:ascii="Cambria" w:hAnsi="Cambria"/>
          <w:b/>
        </w:rPr>
        <w:t xml:space="preserve">tropine </w:t>
      </w:r>
      <w:r w:rsidR="009E6291" w:rsidRPr="00A348E0">
        <w:rPr>
          <w:rFonts w:ascii="Cambria" w:hAnsi="Cambria"/>
        </w:rPr>
        <w:t xml:space="preserve">which is the main active ingredient of belladonna is a receptor blocker that exerts its antagonist effect by binding to muscarinic receptors blocking the effects of acetylcholine on them </w:t>
      </w:r>
    </w:p>
    <w:p w:rsidR="009E6291" w:rsidRPr="00A348E0" w:rsidRDefault="00CF6DC6" w:rsidP="00685C30">
      <w:pPr>
        <w:pStyle w:val="ListParagraph"/>
        <w:numPr>
          <w:ilvl w:val="0"/>
          <w:numId w:val="42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9E6291" w:rsidRPr="00A348E0">
        <w:rPr>
          <w:rFonts w:ascii="Cambria" w:hAnsi="Cambria"/>
        </w:rPr>
        <w:t>he disruptive effect of high doses of at</w:t>
      </w:r>
      <w:r>
        <w:rPr>
          <w:rFonts w:ascii="Cambria" w:hAnsi="Cambria"/>
        </w:rPr>
        <w:t>r</w:t>
      </w:r>
      <w:r w:rsidR="009E6291" w:rsidRPr="00A348E0">
        <w:rPr>
          <w:rFonts w:ascii="Cambria" w:hAnsi="Cambria"/>
        </w:rPr>
        <w:t>opine on memory was one of the earliest clues that cholinergic mechanisms may play a role memory</w:t>
      </w:r>
    </w:p>
    <w:p w:rsidR="00E6445F" w:rsidRDefault="00CF6DC6" w:rsidP="00685C30">
      <w:pPr>
        <w:pStyle w:val="ListParagraph"/>
        <w:numPr>
          <w:ilvl w:val="0"/>
          <w:numId w:val="42"/>
        </w:numPr>
        <w:spacing w:after="200"/>
        <w:rPr>
          <w:rFonts w:ascii="Cambria" w:hAnsi="Cambria"/>
        </w:rPr>
      </w:pPr>
      <w:r w:rsidRPr="00E6445F">
        <w:rPr>
          <w:rFonts w:ascii="Cambria" w:hAnsi="Cambria"/>
        </w:rPr>
        <w:t>C</w:t>
      </w:r>
      <w:r w:rsidR="009E6291" w:rsidRPr="00E6445F">
        <w:rPr>
          <w:rFonts w:ascii="Cambria" w:hAnsi="Cambria"/>
        </w:rPr>
        <w:t>urare</w:t>
      </w:r>
      <w:r w:rsidR="009E6291" w:rsidRPr="00E6445F">
        <w:rPr>
          <w:rFonts w:ascii="Cambria" w:hAnsi="Cambria"/>
          <w:b/>
          <w:i/>
        </w:rPr>
        <w:t xml:space="preserve"> </w:t>
      </w:r>
      <w:r w:rsidR="009E6291" w:rsidRPr="00E6445F">
        <w:rPr>
          <w:rFonts w:ascii="Cambria" w:hAnsi="Cambria"/>
        </w:rPr>
        <w:t xml:space="preserve">an extract that used to be put on tips of </w:t>
      </w:r>
      <w:r w:rsidR="00E6445F" w:rsidRPr="00E6445F">
        <w:rPr>
          <w:rFonts w:ascii="Cambria" w:hAnsi="Cambria"/>
        </w:rPr>
        <w:t xml:space="preserve">poison </w:t>
      </w:r>
      <w:r w:rsidR="009E6291" w:rsidRPr="00E6445F">
        <w:rPr>
          <w:rFonts w:ascii="Cambria" w:hAnsi="Cambria"/>
        </w:rPr>
        <w:t xml:space="preserve">darts </w:t>
      </w:r>
    </w:p>
    <w:p w:rsidR="009E6291" w:rsidRPr="00E6445F" w:rsidRDefault="00E6445F" w:rsidP="00685C30">
      <w:pPr>
        <w:pStyle w:val="ListParagraph"/>
        <w:numPr>
          <w:ilvl w:val="0"/>
          <w:numId w:val="42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C</w:t>
      </w:r>
      <w:r w:rsidR="009E6291" w:rsidRPr="00E6445F">
        <w:rPr>
          <w:rFonts w:ascii="Cambria" w:hAnsi="Cambria"/>
        </w:rPr>
        <w:t>urare is a receptor blocker at cholinergic synapses, but it acts at nicotinic receptors</w:t>
      </w:r>
    </w:p>
    <w:p w:rsidR="009E6291" w:rsidRPr="00A348E0" w:rsidRDefault="00E6445F" w:rsidP="00685C30">
      <w:pPr>
        <w:pStyle w:val="ListParagraph"/>
        <w:numPr>
          <w:ilvl w:val="0"/>
          <w:numId w:val="42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B</w:t>
      </w:r>
      <w:r w:rsidR="009E6291" w:rsidRPr="00A348E0">
        <w:rPr>
          <w:rFonts w:ascii="Cambria" w:hAnsi="Cambria"/>
        </w:rPr>
        <w:t>y binding to nicotinic recept</w:t>
      </w:r>
      <w:r>
        <w:rPr>
          <w:rFonts w:ascii="Cambria" w:hAnsi="Cambria"/>
        </w:rPr>
        <w:t>or</w:t>
      </w:r>
      <w:r w:rsidR="009E6291" w:rsidRPr="00A348E0">
        <w:rPr>
          <w:rFonts w:ascii="Cambria" w:hAnsi="Cambria"/>
        </w:rPr>
        <w:t>s, curare blocks transmission at neuromuscular junctions, thus paralyzing recipients and killing them by blocking their respiration</w:t>
      </w:r>
    </w:p>
    <w:p w:rsidR="009E6291" w:rsidRPr="00A348E0" w:rsidRDefault="00E6445F" w:rsidP="00685C30">
      <w:pPr>
        <w:pStyle w:val="ListParagraph"/>
        <w:numPr>
          <w:ilvl w:val="0"/>
          <w:numId w:val="42"/>
        </w:numPr>
        <w:spacing w:after="200"/>
        <w:rPr>
          <w:rFonts w:ascii="Cambria" w:hAnsi="Cambria"/>
        </w:rPr>
      </w:pPr>
      <w:proofErr w:type="spellStart"/>
      <w:r>
        <w:rPr>
          <w:rFonts w:ascii="Cambria" w:hAnsi="Cambria"/>
          <w:b/>
        </w:rPr>
        <w:t>B</w:t>
      </w:r>
      <w:r w:rsidR="009E6291" w:rsidRPr="00A348E0">
        <w:rPr>
          <w:rFonts w:ascii="Cambria" w:hAnsi="Cambria"/>
          <w:b/>
        </w:rPr>
        <w:t>otox</w:t>
      </w:r>
      <w:proofErr w:type="spellEnd"/>
      <w:r w:rsidR="009E6291" w:rsidRPr="00A348E0">
        <w:rPr>
          <w:rFonts w:ascii="Cambria" w:hAnsi="Cambria"/>
          <w:b/>
        </w:rPr>
        <w:t xml:space="preserve"> </w:t>
      </w:r>
      <w:r w:rsidR="009E6291" w:rsidRPr="00A348E0">
        <w:rPr>
          <w:rFonts w:ascii="Cambria" w:hAnsi="Cambria"/>
        </w:rPr>
        <w:t>a neurotoxin released by bacterium is another nicotinic antagonist, but the mechanism of action is different</w:t>
      </w:r>
    </w:p>
    <w:p w:rsidR="009E6291" w:rsidRPr="00A348E0" w:rsidRDefault="00E6445F" w:rsidP="00685C30">
      <w:pPr>
        <w:pStyle w:val="ListParagraph"/>
        <w:numPr>
          <w:ilvl w:val="1"/>
          <w:numId w:val="42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B</w:t>
      </w:r>
      <w:r w:rsidR="009E6291" w:rsidRPr="00A348E0">
        <w:rPr>
          <w:rFonts w:ascii="Cambria" w:hAnsi="Cambria"/>
        </w:rPr>
        <w:t xml:space="preserve">locks the release of </w:t>
      </w:r>
      <w:r>
        <w:rPr>
          <w:rFonts w:ascii="Cambria" w:hAnsi="Cambria"/>
        </w:rPr>
        <w:t>Ach</w:t>
      </w:r>
      <w:r w:rsidR="009E6291" w:rsidRPr="00A348E0">
        <w:rPr>
          <w:rFonts w:ascii="Cambria" w:hAnsi="Cambria"/>
        </w:rPr>
        <w:t xml:space="preserve"> at NT junctions and is thus a deadly poison</w:t>
      </w:r>
    </w:p>
    <w:p w:rsidR="009E6291" w:rsidRPr="00A348E0" w:rsidRDefault="00E6445F" w:rsidP="00685C30">
      <w:pPr>
        <w:pStyle w:val="ListParagraph"/>
        <w:numPr>
          <w:ilvl w:val="1"/>
          <w:numId w:val="42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A</w:t>
      </w:r>
      <w:r w:rsidR="009E6291" w:rsidRPr="00A348E0">
        <w:rPr>
          <w:rFonts w:ascii="Cambria" w:hAnsi="Cambria"/>
        </w:rPr>
        <w:t xml:space="preserve">t the right doses it has many applications in medicine </w:t>
      </w:r>
    </w:p>
    <w:p w:rsidR="009E6291" w:rsidRPr="00A348E0" w:rsidRDefault="00E6445F" w:rsidP="00685C30">
      <w:pPr>
        <w:pStyle w:val="ListParagraph"/>
        <w:numPr>
          <w:ilvl w:val="0"/>
          <w:numId w:val="43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O</w:t>
      </w:r>
      <w:r w:rsidR="009E6291" w:rsidRPr="00A348E0">
        <w:rPr>
          <w:rFonts w:ascii="Cambria" w:hAnsi="Cambria"/>
        </w:rPr>
        <w:t>pium has been used for its pleasurable effects</w:t>
      </w:r>
    </w:p>
    <w:p w:rsidR="009E6291" w:rsidRPr="00A348E0" w:rsidRDefault="00E6445F" w:rsidP="00685C30">
      <w:pPr>
        <w:pStyle w:val="ListParagraph"/>
        <w:numPr>
          <w:ilvl w:val="1"/>
          <w:numId w:val="43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9E6291" w:rsidRPr="00A348E0">
        <w:rPr>
          <w:rFonts w:ascii="Cambria" w:hAnsi="Cambria"/>
        </w:rPr>
        <w:t>he main psychoactive ingredient is morphine</w:t>
      </w:r>
      <w:r w:rsidR="006870CB">
        <w:rPr>
          <w:rFonts w:ascii="Cambria" w:hAnsi="Cambria"/>
        </w:rPr>
        <w:t>,</w:t>
      </w:r>
      <w:r w:rsidR="009E6291" w:rsidRPr="00A348E0">
        <w:rPr>
          <w:rFonts w:ascii="Cambria" w:hAnsi="Cambria"/>
        </w:rPr>
        <w:t xml:space="preserve"> which is a highly addictive </w:t>
      </w:r>
      <w:r w:rsidR="009E6291" w:rsidRPr="006870CB">
        <w:rPr>
          <w:rFonts w:ascii="Cambria" w:hAnsi="Cambria"/>
        </w:rPr>
        <w:t>analgesic</w:t>
      </w:r>
      <w:r w:rsidR="009E6291" w:rsidRPr="00A348E0">
        <w:rPr>
          <w:rFonts w:ascii="Cambria" w:hAnsi="Cambria"/>
          <w:i/>
        </w:rPr>
        <w:t xml:space="preserve"> </w:t>
      </w:r>
      <w:r w:rsidR="009E6291" w:rsidRPr="00A348E0">
        <w:rPr>
          <w:rFonts w:ascii="Cambria" w:hAnsi="Cambria"/>
        </w:rPr>
        <w:t>(pain killer)</w:t>
      </w:r>
    </w:p>
    <w:p w:rsidR="009E6291" w:rsidRPr="00A348E0" w:rsidRDefault="006870CB" w:rsidP="00685C30">
      <w:pPr>
        <w:pStyle w:val="ListParagraph"/>
        <w:numPr>
          <w:ilvl w:val="1"/>
          <w:numId w:val="43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M</w:t>
      </w:r>
      <w:r w:rsidR="009E6291" w:rsidRPr="00A348E0">
        <w:rPr>
          <w:rFonts w:ascii="Cambria" w:hAnsi="Cambria"/>
        </w:rPr>
        <w:t xml:space="preserve">orphine binds to receptors in the brain </w:t>
      </w:r>
    </w:p>
    <w:p w:rsidR="009E6291" w:rsidRPr="00A348E0" w:rsidRDefault="006870CB" w:rsidP="00685C30">
      <w:pPr>
        <w:pStyle w:val="ListParagraph"/>
        <w:numPr>
          <w:ilvl w:val="1"/>
          <w:numId w:val="43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M</w:t>
      </w:r>
      <w:r w:rsidR="009E6291" w:rsidRPr="00A348E0">
        <w:rPr>
          <w:rFonts w:ascii="Cambria" w:hAnsi="Cambria"/>
        </w:rPr>
        <w:t xml:space="preserve">icroinjections of morphine into the </w:t>
      </w:r>
      <w:proofErr w:type="spellStart"/>
      <w:r w:rsidR="009E6291" w:rsidRPr="00A348E0">
        <w:rPr>
          <w:rFonts w:ascii="Cambria" w:hAnsi="Cambria"/>
          <w:b/>
        </w:rPr>
        <w:t>periaqueductal</w:t>
      </w:r>
      <w:proofErr w:type="spellEnd"/>
      <w:r w:rsidR="009E6291" w:rsidRPr="00A348E0">
        <w:rPr>
          <w:rFonts w:ascii="Cambria" w:hAnsi="Cambria"/>
          <w:b/>
        </w:rPr>
        <w:t xml:space="preserve"> gray</w:t>
      </w:r>
      <w:r>
        <w:rPr>
          <w:rFonts w:ascii="Cambria" w:hAnsi="Cambria"/>
          <w:b/>
        </w:rPr>
        <w:t xml:space="preserve"> </w:t>
      </w:r>
      <w:r w:rsidR="009E6291" w:rsidRPr="00A348E0">
        <w:rPr>
          <w:rFonts w:ascii="Cambria" w:hAnsi="Cambria"/>
          <w:b/>
        </w:rPr>
        <w:t xml:space="preserve">(PAG) </w:t>
      </w:r>
      <w:r w:rsidR="009E6291" w:rsidRPr="00A348E0">
        <w:rPr>
          <w:rFonts w:ascii="Cambria" w:hAnsi="Cambria"/>
        </w:rPr>
        <w:t xml:space="preserve">produces strong analgesia </w:t>
      </w:r>
    </w:p>
    <w:p w:rsidR="009E6291" w:rsidRPr="00A348E0" w:rsidRDefault="006870CB" w:rsidP="00685C30">
      <w:pPr>
        <w:pStyle w:val="ListParagraph"/>
        <w:numPr>
          <w:ilvl w:val="0"/>
          <w:numId w:val="43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9E6291" w:rsidRPr="00A348E0">
        <w:rPr>
          <w:rFonts w:ascii="Cambria" w:hAnsi="Cambria"/>
        </w:rPr>
        <w:t>he existence of opiate receptors suggest that opiate like chemicals occur naturally in the brain</w:t>
      </w:r>
    </w:p>
    <w:p w:rsidR="000E0D4C" w:rsidRPr="00A348E0" w:rsidRDefault="006870CB" w:rsidP="00685C30">
      <w:pPr>
        <w:pStyle w:val="ListParagraph"/>
        <w:numPr>
          <w:ilvl w:val="0"/>
          <w:numId w:val="43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S</w:t>
      </w:r>
      <w:r w:rsidR="000E0D4C" w:rsidRPr="00A348E0">
        <w:rPr>
          <w:rFonts w:ascii="Cambria" w:hAnsi="Cambria"/>
        </w:rPr>
        <w:t xml:space="preserve">everal families of </w:t>
      </w:r>
      <w:r w:rsidR="000E0D4C" w:rsidRPr="006870CB">
        <w:rPr>
          <w:rFonts w:ascii="Cambria" w:hAnsi="Cambria"/>
        </w:rPr>
        <w:t>endogenous</w:t>
      </w:r>
      <w:r w:rsidR="000E0D4C" w:rsidRPr="00A348E0">
        <w:rPr>
          <w:rFonts w:ascii="Cambria" w:hAnsi="Cambria"/>
          <w:b/>
        </w:rPr>
        <w:t xml:space="preserve"> </w:t>
      </w:r>
      <w:r w:rsidR="000E0D4C" w:rsidRPr="00A348E0">
        <w:rPr>
          <w:rFonts w:ascii="Cambria" w:hAnsi="Cambria"/>
        </w:rPr>
        <w:t>opioids have been discovered</w:t>
      </w:r>
      <w:r>
        <w:rPr>
          <w:rFonts w:ascii="Cambria" w:hAnsi="Cambria"/>
        </w:rPr>
        <w:t>:</w:t>
      </w:r>
    </w:p>
    <w:p w:rsidR="000E0D4C" w:rsidRPr="00A348E0" w:rsidRDefault="006870CB" w:rsidP="00685C30">
      <w:pPr>
        <w:pStyle w:val="ListParagraph"/>
        <w:numPr>
          <w:ilvl w:val="1"/>
          <w:numId w:val="43"/>
        </w:numPr>
        <w:spacing w:after="200"/>
        <w:rPr>
          <w:rFonts w:ascii="Cambria" w:hAnsi="Cambria"/>
        </w:rPr>
      </w:pPr>
      <w:proofErr w:type="spellStart"/>
      <w:r>
        <w:rPr>
          <w:rFonts w:ascii="Cambria" w:hAnsi="Cambria"/>
          <w:b/>
        </w:rPr>
        <w:t>E</w:t>
      </w:r>
      <w:r w:rsidR="000E0D4C" w:rsidRPr="00A348E0">
        <w:rPr>
          <w:rFonts w:ascii="Cambria" w:hAnsi="Cambria"/>
          <w:b/>
        </w:rPr>
        <w:t>nkephalins</w:t>
      </w:r>
      <w:proofErr w:type="spellEnd"/>
      <w:r w:rsidR="000E0D4C" w:rsidRPr="00A348E0">
        <w:rPr>
          <w:rFonts w:ascii="Cambria" w:hAnsi="Cambria"/>
          <w:b/>
        </w:rPr>
        <w:t xml:space="preserve"> </w:t>
      </w:r>
    </w:p>
    <w:p w:rsidR="000E0D4C" w:rsidRPr="00A348E0" w:rsidRDefault="006870CB" w:rsidP="00685C30">
      <w:pPr>
        <w:pStyle w:val="ListParagraph"/>
        <w:numPr>
          <w:ilvl w:val="1"/>
          <w:numId w:val="43"/>
        </w:numPr>
        <w:spacing w:after="200"/>
        <w:rPr>
          <w:rFonts w:ascii="Cambria" w:hAnsi="Cambria"/>
        </w:rPr>
      </w:pPr>
      <w:r>
        <w:rPr>
          <w:rFonts w:ascii="Cambria" w:hAnsi="Cambria"/>
          <w:b/>
        </w:rPr>
        <w:t>E</w:t>
      </w:r>
      <w:r w:rsidR="000E0D4C" w:rsidRPr="00A348E0">
        <w:rPr>
          <w:rFonts w:ascii="Cambria" w:hAnsi="Cambria"/>
          <w:b/>
        </w:rPr>
        <w:t>ndorphins</w:t>
      </w:r>
    </w:p>
    <w:p w:rsidR="000E0D4C" w:rsidRPr="003950A8" w:rsidRDefault="006870CB" w:rsidP="00685C30">
      <w:pPr>
        <w:pStyle w:val="ListParagraph"/>
        <w:numPr>
          <w:ilvl w:val="1"/>
          <w:numId w:val="43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A</w:t>
      </w:r>
      <w:r w:rsidR="000E0D4C" w:rsidRPr="00A348E0">
        <w:rPr>
          <w:rFonts w:ascii="Cambria" w:hAnsi="Cambria"/>
        </w:rPr>
        <w:t>ll endogenous opioid NT are neuropeptides and</w:t>
      </w:r>
      <w:r>
        <w:rPr>
          <w:rFonts w:ascii="Cambria" w:hAnsi="Cambria"/>
        </w:rPr>
        <w:t xml:space="preserve"> their receptors are metabotrop</w:t>
      </w:r>
      <w:r w:rsidR="000E0D4C" w:rsidRPr="00A348E0">
        <w:rPr>
          <w:rFonts w:ascii="Cambria" w:hAnsi="Cambria"/>
        </w:rPr>
        <w:t xml:space="preserve">ic </w:t>
      </w:r>
    </w:p>
    <w:p w:rsidR="000E0D4C" w:rsidRPr="00A348E0" w:rsidRDefault="002D3BA4" w:rsidP="00685C30">
      <w:pPr>
        <w:pStyle w:val="ListParagraph"/>
        <w:numPr>
          <w:ilvl w:val="0"/>
          <w:numId w:val="44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0E0D4C" w:rsidRPr="00A348E0">
        <w:rPr>
          <w:rFonts w:ascii="Cambria" w:hAnsi="Cambria"/>
        </w:rPr>
        <w:t xml:space="preserve">wo drugs were found to have </w:t>
      </w:r>
      <w:proofErr w:type="spellStart"/>
      <w:r w:rsidR="000E0D4C" w:rsidRPr="00A348E0">
        <w:rPr>
          <w:rFonts w:ascii="Cambria" w:hAnsi="Cambria"/>
        </w:rPr>
        <w:t>antischizophrenic</w:t>
      </w:r>
      <w:proofErr w:type="spellEnd"/>
      <w:r w:rsidR="000E0D4C" w:rsidRPr="00A348E0">
        <w:rPr>
          <w:rFonts w:ascii="Cambria" w:hAnsi="Cambria"/>
        </w:rPr>
        <w:t xml:space="preserve"> effects</w:t>
      </w:r>
    </w:p>
    <w:p w:rsidR="000E0D4C" w:rsidRPr="00A348E0" w:rsidRDefault="002D3BA4" w:rsidP="00685C30">
      <w:pPr>
        <w:pStyle w:val="ListParagraph"/>
        <w:numPr>
          <w:ilvl w:val="0"/>
          <w:numId w:val="44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N</w:t>
      </w:r>
      <w:r w:rsidR="000E0D4C" w:rsidRPr="00A348E0">
        <w:rPr>
          <w:rFonts w:ascii="Cambria" w:hAnsi="Cambria"/>
        </w:rPr>
        <w:t xml:space="preserve">either drug appeared to have any </w:t>
      </w:r>
      <w:proofErr w:type="spellStart"/>
      <w:r w:rsidR="000E0D4C" w:rsidRPr="00A348E0">
        <w:rPr>
          <w:rFonts w:ascii="Cambria" w:hAnsi="Cambria"/>
        </w:rPr>
        <w:t>antischizophrenic</w:t>
      </w:r>
      <w:proofErr w:type="spellEnd"/>
      <w:r w:rsidR="000E0D4C" w:rsidRPr="00A348E0">
        <w:rPr>
          <w:rFonts w:ascii="Cambria" w:hAnsi="Cambria"/>
        </w:rPr>
        <w:t xml:space="preserve"> activity until patients had been taking it for about three weeks at which they also st</w:t>
      </w:r>
      <w:r>
        <w:rPr>
          <w:rFonts w:ascii="Cambria" w:hAnsi="Cambria"/>
        </w:rPr>
        <w:t>art to produce mild Parkinson</w:t>
      </w:r>
      <w:r w:rsidR="000E0D4C" w:rsidRPr="00A348E0">
        <w:rPr>
          <w:rFonts w:ascii="Cambria" w:hAnsi="Cambria"/>
        </w:rPr>
        <w:t xml:space="preserve"> symptoms</w:t>
      </w:r>
    </w:p>
    <w:p w:rsidR="000E0D4C" w:rsidRPr="00A348E0" w:rsidRDefault="002D3BA4" w:rsidP="00685C30">
      <w:pPr>
        <w:pStyle w:val="ListParagraph"/>
        <w:numPr>
          <w:ilvl w:val="0"/>
          <w:numId w:val="44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P</w:t>
      </w:r>
      <w:r w:rsidR="000E0D4C" w:rsidRPr="00A348E0">
        <w:rPr>
          <w:rFonts w:ascii="Cambria" w:hAnsi="Cambria"/>
        </w:rPr>
        <w:t>arkinson</w:t>
      </w:r>
      <w:r>
        <w:rPr>
          <w:rFonts w:ascii="Cambria" w:hAnsi="Cambria"/>
        </w:rPr>
        <w:t>’</w:t>
      </w:r>
      <w:r w:rsidR="000E0D4C" w:rsidRPr="00A348E0">
        <w:rPr>
          <w:rFonts w:ascii="Cambria" w:hAnsi="Cambria"/>
        </w:rPr>
        <w:t>s disease is associated with the degeneration of the main dopamine pathway of the brain</w:t>
      </w:r>
    </w:p>
    <w:p w:rsidR="000E0D4C" w:rsidRPr="00A348E0" w:rsidRDefault="002D3BA4" w:rsidP="00685C30">
      <w:pPr>
        <w:pStyle w:val="ListParagraph"/>
        <w:numPr>
          <w:ilvl w:val="0"/>
          <w:numId w:val="44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D</w:t>
      </w:r>
      <w:r w:rsidR="000E0D4C" w:rsidRPr="00A348E0">
        <w:rPr>
          <w:rFonts w:ascii="Cambria" w:hAnsi="Cambria"/>
        </w:rPr>
        <w:t>opamine agonists (cocaine and amphetamines) produce a temp</w:t>
      </w:r>
      <w:r>
        <w:rPr>
          <w:rFonts w:ascii="Cambria" w:hAnsi="Cambria"/>
        </w:rPr>
        <w:t>orary</w:t>
      </w:r>
      <w:r w:rsidR="000E0D4C" w:rsidRPr="00A348E0">
        <w:rPr>
          <w:rFonts w:ascii="Cambria" w:hAnsi="Cambria"/>
        </w:rPr>
        <w:t xml:space="preserve"> disorder that resembles schizophrenia </w:t>
      </w:r>
    </w:p>
    <w:p w:rsidR="000E0D4C" w:rsidRPr="00A348E0" w:rsidRDefault="002D3BA4" w:rsidP="00685C30">
      <w:pPr>
        <w:pStyle w:val="ListParagraph"/>
        <w:numPr>
          <w:ilvl w:val="0"/>
          <w:numId w:val="44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S</w:t>
      </w:r>
      <w:r w:rsidR="000E0D4C" w:rsidRPr="00A348E0">
        <w:rPr>
          <w:rFonts w:ascii="Cambria" w:hAnsi="Cambria"/>
        </w:rPr>
        <w:t>chi</w:t>
      </w:r>
      <w:r>
        <w:rPr>
          <w:rFonts w:ascii="Cambria" w:hAnsi="Cambria"/>
        </w:rPr>
        <w:t>z</w:t>
      </w:r>
      <w:r w:rsidR="000E0D4C" w:rsidRPr="00A348E0">
        <w:rPr>
          <w:rFonts w:ascii="Cambria" w:hAnsi="Cambria"/>
        </w:rPr>
        <w:t>ophrenia is caused by an exc</w:t>
      </w:r>
      <w:r>
        <w:rPr>
          <w:rFonts w:ascii="Cambria" w:hAnsi="Cambria"/>
        </w:rPr>
        <w:t>e</w:t>
      </w:r>
      <w:r w:rsidR="000E0D4C" w:rsidRPr="00A348E0">
        <w:rPr>
          <w:rFonts w:ascii="Cambria" w:hAnsi="Cambria"/>
        </w:rPr>
        <w:t>ssive activity at dopamine synapses and thus hat potent dopamine antagonists would be effective</w:t>
      </w:r>
    </w:p>
    <w:p w:rsidR="00A00C5E" w:rsidRPr="002D3BA4" w:rsidRDefault="000E0D4C" w:rsidP="00685C30">
      <w:pPr>
        <w:pStyle w:val="ListParagraph"/>
        <w:numPr>
          <w:ilvl w:val="0"/>
          <w:numId w:val="44"/>
        </w:numPr>
        <w:spacing w:after="200"/>
        <w:rPr>
          <w:rFonts w:ascii="Cambria" w:hAnsi="Cambria"/>
        </w:rPr>
      </w:pPr>
      <w:r w:rsidRPr="00A348E0">
        <w:rPr>
          <w:rFonts w:ascii="Cambria" w:hAnsi="Cambria"/>
        </w:rPr>
        <w:t>D2 receptor plays a ke</w:t>
      </w:r>
      <w:r w:rsidR="002D3BA4">
        <w:rPr>
          <w:rFonts w:ascii="Cambria" w:hAnsi="Cambria"/>
        </w:rPr>
        <w:t>y role in schizophrenia, and dru</w:t>
      </w:r>
      <w:r w:rsidRPr="00A348E0">
        <w:rPr>
          <w:rFonts w:ascii="Cambria" w:hAnsi="Cambria"/>
        </w:rPr>
        <w:t xml:space="preserve">gs that most effectively block it are most effective </w:t>
      </w:r>
      <w:proofErr w:type="spellStart"/>
      <w:r w:rsidRPr="00A348E0">
        <w:rPr>
          <w:rFonts w:ascii="Cambria" w:hAnsi="Cambria"/>
        </w:rPr>
        <w:t>antischizophrenia</w:t>
      </w:r>
      <w:proofErr w:type="spellEnd"/>
      <w:r w:rsidRPr="00A348E0">
        <w:rPr>
          <w:rFonts w:ascii="Cambria" w:hAnsi="Cambria"/>
        </w:rPr>
        <w:t xml:space="preserve"> drugs</w:t>
      </w:r>
    </w:p>
    <w:sectPr w:rsidR="00A00C5E" w:rsidRPr="002D3BA4" w:rsidSect="00CD3CC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E15C30"/>
    <w:multiLevelType w:val="hybridMultilevel"/>
    <w:tmpl w:val="CEE84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859CB"/>
    <w:multiLevelType w:val="hybridMultilevel"/>
    <w:tmpl w:val="33442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5918A8"/>
    <w:multiLevelType w:val="hybridMultilevel"/>
    <w:tmpl w:val="75B4DF5C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>
    <w:nsid w:val="0C5005F8"/>
    <w:multiLevelType w:val="hybridMultilevel"/>
    <w:tmpl w:val="4F029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C564F7"/>
    <w:multiLevelType w:val="hybridMultilevel"/>
    <w:tmpl w:val="26109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A5244F"/>
    <w:multiLevelType w:val="hybridMultilevel"/>
    <w:tmpl w:val="0AAA8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0524C0"/>
    <w:multiLevelType w:val="hybridMultilevel"/>
    <w:tmpl w:val="1D1C4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F60853"/>
    <w:multiLevelType w:val="hybridMultilevel"/>
    <w:tmpl w:val="14206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A7166A"/>
    <w:multiLevelType w:val="hybridMultilevel"/>
    <w:tmpl w:val="A1AA9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55359F"/>
    <w:multiLevelType w:val="hybridMultilevel"/>
    <w:tmpl w:val="93D25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5B4A0B"/>
    <w:multiLevelType w:val="hybridMultilevel"/>
    <w:tmpl w:val="8B7ED6D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2633E06"/>
    <w:multiLevelType w:val="hybridMultilevel"/>
    <w:tmpl w:val="DDA47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242A52"/>
    <w:multiLevelType w:val="hybridMultilevel"/>
    <w:tmpl w:val="76F4D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FA239F"/>
    <w:multiLevelType w:val="hybridMultilevel"/>
    <w:tmpl w:val="9968C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1E710D"/>
    <w:multiLevelType w:val="hybridMultilevel"/>
    <w:tmpl w:val="C42EB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D3386F"/>
    <w:multiLevelType w:val="hybridMultilevel"/>
    <w:tmpl w:val="50AE8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6E31AE"/>
    <w:multiLevelType w:val="hybridMultilevel"/>
    <w:tmpl w:val="21725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73680D"/>
    <w:multiLevelType w:val="hybridMultilevel"/>
    <w:tmpl w:val="EC843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08268E"/>
    <w:multiLevelType w:val="hybridMultilevel"/>
    <w:tmpl w:val="8C4A9F8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44BB6A54"/>
    <w:multiLevelType w:val="hybridMultilevel"/>
    <w:tmpl w:val="AF32A95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EF4D23"/>
    <w:multiLevelType w:val="hybridMultilevel"/>
    <w:tmpl w:val="D6446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726CC9"/>
    <w:multiLevelType w:val="hybridMultilevel"/>
    <w:tmpl w:val="34E82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0E4AC0"/>
    <w:multiLevelType w:val="hybridMultilevel"/>
    <w:tmpl w:val="F606E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131208"/>
    <w:multiLevelType w:val="hybridMultilevel"/>
    <w:tmpl w:val="D3D89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0F64A9"/>
    <w:multiLevelType w:val="hybridMultilevel"/>
    <w:tmpl w:val="C1905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343F59"/>
    <w:multiLevelType w:val="hybridMultilevel"/>
    <w:tmpl w:val="0D548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1E3DD9"/>
    <w:multiLevelType w:val="hybridMultilevel"/>
    <w:tmpl w:val="D17AB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C834A6"/>
    <w:multiLevelType w:val="hybridMultilevel"/>
    <w:tmpl w:val="6D247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F55CE2"/>
    <w:multiLevelType w:val="hybridMultilevel"/>
    <w:tmpl w:val="EB8AD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F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EF643B"/>
    <w:multiLevelType w:val="hybridMultilevel"/>
    <w:tmpl w:val="EC3A1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EA4F4F"/>
    <w:multiLevelType w:val="hybridMultilevel"/>
    <w:tmpl w:val="A08A7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B06968"/>
    <w:multiLevelType w:val="hybridMultilevel"/>
    <w:tmpl w:val="E572C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7B7480"/>
    <w:multiLevelType w:val="hybridMultilevel"/>
    <w:tmpl w:val="17E65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3D3AB2"/>
    <w:multiLevelType w:val="hybridMultilevel"/>
    <w:tmpl w:val="E4B0F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C159DB"/>
    <w:multiLevelType w:val="hybridMultilevel"/>
    <w:tmpl w:val="C5805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DC1723"/>
    <w:multiLevelType w:val="hybridMultilevel"/>
    <w:tmpl w:val="B2F4E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336935"/>
    <w:multiLevelType w:val="hybridMultilevel"/>
    <w:tmpl w:val="ADB204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F59722D"/>
    <w:multiLevelType w:val="hybridMultilevel"/>
    <w:tmpl w:val="F4646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8B58A6"/>
    <w:multiLevelType w:val="hybridMultilevel"/>
    <w:tmpl w:val="2F705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F4176E"/>
    <w:multiLevelType w:val="hybridMultilevel"/>
    <w:tmpl w:val="2D2A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FC637E"/>
    <w:multiLevelType w:val="hybridMultilevel"/>
    <w:tmpl w:val="58540B9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>
    <w:nsid w:val="78036B57"/>
    <w:multiLevelType w:val="hybridMultilevel"/>
    <w:tmpl w:val="50900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1A7A5F"/>
    <w:multiLevelType w:val="hybridMultilevel"/>
    <w:tmpl w:val="CE74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9812D2"/>
    <w:multiLevelType w:val="hybridMultilevel"/>
    <w:tmpl w:val="6D7837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DAA2B36"/>
    <w:multiLevelType w:val="hybridMultilevel"/>
    <w:tmpl w:val="094E5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C52D2E"/>
    <w:multiLevelType w:val="hybridMultilevel"/>
    <w:tmpl w:val="0D3C0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F25D97"/>
    <w:multiLevelType w:val="hybridMultilevel"/>
    <w:tmpl w:val="809A234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1"/>
  </w:num>
  <w:num w:numId="3">
    <w:abstractNumId w:val="6"/>
  </w:num>
  <w:num w:numId="4">
    <w:abstractNumId w:val="1"/>
  </w:num>
  <w:num w:numId="5">
    <w:abstractNumId w:val="40"/>
  </w:num>
  <w:num w:numId="6">
    <w:abstractNumId w:val="43"/>
  </w:num>
  <w:num w:numId="7">
    <w:abstractNumId w:val="46"/>
  </w:num>
  <w:num w:numId="8">
    <w:abstractNumId w:val="25"/>
  </w:num>
  <w:num w:numId="9">
    <w:abstractNumId w:val="9"/>
  </w:num>
  <w:num w:numId="10">
    <w:abstractNumId w:val="16"/>
  </w:num>
  <w:num w:numId="11">
    <w:abstractNumId w:val="37"/>
  </w:num>
  <w:num w:numId="12">
    <w:abstractNumId w:val="7"/>
  </w:num>
  <w:num w:numId="13">
    <w:abstractNumId w:val="11"/>
  </w:num>
  <w:num w:numId="14">
    <w:abstractNumId w:val="8"/>
  </w:num>
  <w:num w:numId="15">
    <w:abstractNumId w:val="33"/>
  </w:num>
  <w:num w:numId="16">
    <w:abstractNumId w:val="13"/>
  </w:num>
  <w:num w:numId="17">
    <w:abstractNumId w:val="24"/>
  </w:num>
  <w:num w:numId="18">
    <w:abstractNumId w:val="14"/>
  </w:num>
  <w:num w:numId="19">
    <w:abstractNumId w:val="23"/>
  </w:num>
  <w:num w:numId="20">
    <w:abstractNumId w:val="38"/>
  </w:num>
  <w:num w:numId="21">
    <w:abstractNumId w:val="21"/>
  </w:num>
  <w:num w:numId="22">
    <w:abstractNumId w:val="32"/>
  </w:num>
  <w:num w:numId="23">
    <w:abstractNumId w:val="3"/>
  </w:num>
  <w:num w:numId="24">
    <w:abstractNumId w:val="26"/>
  </w:num>
  <w:num w:numId="25">
    <w:abstractNumId w:val="28"/>
  </w:num>
  <w:num w:numId="26">
    <w:abstractNumId w:val="18"/>
  </w:num>
  <w:num w:numId="27">
    <w:abstractNumId w:val="36"/>
  </w:num>
  <w:num w:numId="28">
    <w:abstractNumId w:val="17"/>
  </w:num>
  <w:num w:numId="29">
    <w:abstractNumId w:val="27"/>
  </w:num>
  <w:num w:numId="30">
    <w:abstractNumId w:val="42"/>
  </w:num>
  <w:num w:numId="31">
    <w:abstractNumId w:val="29"/>
  </w:num>
  <w:num w:numId="32">
    <w:abstractNumId w:val="20"/>
  </w:num>
  <w:num w:numId="33">
    <w:abstractNumId w:val="44"/>
  </w:num>
  <w:num w:numId="34">
    <w:abstractNumId w:val="30"/>
  </w:num>
  <w:num w:numId="35">
    <w:abstractNumId w:val="12"/>
  </w:num>
  <w:num w:numId="36">
    <w:abstractNumId w:val="4"/>
  </w:num>
  <w:num w:numId="37">
    <w:abstractNumId w:val="39"/>
  </w:num>
  <w:num w:numId="38">
    <w:abstractNumId w:val="5"/>
  </w:num>
  <w:num w:numId="39">
    <w:abstractNumId w:val="15"/>
  </w:num>
  <w:num w:numId="40">
    <w:abstractNumId w:val="45"/>
  </w:num>
  <w:num w:numId="41">
    <w:abstractNumId w:val="10"/>
  </w:num>
  <w:num w:numId="42">
    <w:abstractNumId w:val="34"/>
  </w:num>
  <w:num w:numId="43">
    <w:abstractNumId w:val="2"/>
  </w:num>
  <w:num w:numId="44">
    <w:abstractNumId w:val="41"/>
  </w:num>
  <w:num w:numId="45">
    <w:abstractNumId w:val="35"/>
  </w:num>
  <w:num w:numId="46">
    <w:abstractNumId w:val="22"/>
  </w:num>
  <w:num w:numId="4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20"/>
  <w:characterSpacingControl w:val="doNotCompress"/>
  <w:savePreviewPicture/>
  <w:compat>
    <w:useFELayout/>
  </w:compat>
  <w:rsids>
    <w:rsidRoot w:val="00A00C5E"/>
    <w:rsid w:val="000224D4"/>
    <w:rsid w:val="00053E37"/>
    <w:rsid w:val="0009581C"/>
    <w:rsid w:val="000E0D4C"/>
    <w:rsid w:val="000E6A6F"/>
    <w:rsid w:val="001312F0"/>
    <w:rsid w:val="0016030C"/>
    <w:rsid w:val="00182401"/>
    <w:rsid w:val="001B4065"/>
    <w:rsid w:val="001D1EA7"/>
    <w:rsid w:val="001E32FD"/>
    <w:rsid w:val="001F63C3"/>
    <w:rsid w:val="00200DB5"/>
    <w:rsid w:val="002B0AD1"/>
    <w:rsid w:val="002B20EF"/>
    <w:rsid w:val="002D3BA4"/>
    <w:rsid w:val="00315EFB"/>
    <w:rsid w:val="00373FA2"/>
    <w:rsid w:val="003950A8"/>
    <w:rsid w:val="0039595D"/>
    <w:rsid w:val="003F09F3"/>
    <w:rsid w:val="00441FE9"/>
    <w:rsid w:val="00493EF0"/>
    <w:rsid w:val="00496BC0"/>
    <w:rsid w:val="005059A4"/>
    <w:rsid w:val="005C3BBF"/>
    <w:rsid w:val="005D3614"/>
    <w:rsid w:val="0061225E"/>
    <w:rsid w:val="00641AD2"/>
    <w:rsid w:val="0066654E"/>
    <w:rsid w:val="00681682"/>
    <w:rsid w:val="00685C30"/>
    <w:rsid w:val="006870CB"/>
    <w:rsid w:val="007174A7"/>
    <w:rsid w:val="00756874"/>
    <w:rsid w:val="00775BB5"/>
    <w:rsid w:val="00795C4B"/>
    <w:rsid w:val="007F0812"/>
    <w:rsid w:val="00812D11"/>
    <w:rsid w:val="008208A5"/>
    <w:rsid w:val="008D027E"/>
    <w:rsid w:val="008F5538"/>
    <w:rsid w:val="009824D4"/>
    <w:rsid w:val="009827BC"/>
    <w:rsid w:val="00983C05"/>
    <w:rsid w:val="009A35F7"/>
    <w:rsid w:val="009A45A1"/>
    <w:rsid w:val="009C50F6"/>
    <w:rsid w:val="009D36E7"/>
    <w:rsid w:val="009E6291"/>
    <w:rsid w:val="00A00C5E"/>
    <w:rsid w:val="00A348E0"/>
    <w:rsid w:val="00A63819"/>
    <w:rsid w:val="00B17CDC"/>
    <w:rsid w:val="00B62AF5"/>
    <w:rsid w:val="00B6402C"/>
    <w:rsid w:val="00B76501"/>
    <w:rsid w:val="00B92D84"/>
    <w:rsid w:val="00C32AD8"/>
    <w:rsid w:val="00C7641B"/>
    <w:rsid w:val="00CD3CCA"/>
    <w:rsid w:val="00CE2F16"/>
    <w:rsid w:val="00CF6DC6"/>
    <w:rsid w:val="00D150F1"/>
    <w:rsid w:val="00D4665D"/>
    <w:rsid w:val="00D72C6D"/>
    <w:rsid w:val="00E0389F"/>
    <w:rsid w:val="00E35BC2"/>
    <w:rsid w:val="00E6445F"/>
    <w:rsid w:val="00E86F3F"/>
    <w:rsid w:val="00E95210"/>
    <w:rsid w:val="00E966E0"/>
    <w:rsid w:val="00EB3FEB"/>
    <w:rsid w:val="00EF5CB6"/>
    <w:rsid w:val="00F20655"/>
    <w:rsid w:val="00F24A60"/>
    <w:rsid w:val="00F84F95"/>
    <w:rsid w:val="00FB7309"/>
  </w:rsids>
  <m:mathPr>
    <m:mathFont m:val="@ＭＳ 明朝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1E32F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A00C5E"/>
    <w:pPr>
      <w:ind w:left="720"/>
      <w:contextualSpacing/>
    </w:pPr>
  </w:style>
  <w:style w:type="table" w:styleId="TableGrid">
    <w:name w:val="Table Grid"/>
    <w:basedOn w:val="TableNormal"/>
    <w:uiPriority w:val="59"/>
    <w:rsid w:val="00641A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0C5E"/>
    <w:pPr>
      <w:ind w:left="720"/>
      <w:contextualSpacing/>
    </w:pPr>
  </w:style>
  <w:style w:type="table" w:styleId="TableGrid">
    <w:name w:val="Table Grid"/>
    <w:basedOn w:val="TableNormal"/>
    <w:uiPriority w:val="59"/>
    <w:rsid w:val="00641A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6</Pages>
  <Words>1792</Words>
  <Characters>10216</Characters>
  <Application>Microsoft Word 12.0.0</Application>
  <DocSecurity>0</DocSecurity>
  <Lines>85</Lines>
  <Paragraphs>20</Paragraphs>
  <ScaleCrop>false</ScaleCrop>
  <Company/>
  <LinksUpToDate>false</LinksUpToDate>
  <CharactersWithSpaces>12545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Sahar</dc:creator>
  <cp:keywords/>
  <dc:description/>
  <cp:lastModifiedBy>Katie Favot</cp:lastModifiedBy>
  <cp:revision>39</cp:revision>
  <dcterms:created xsi:type="dcterms:W3CDTF">2014-01-23T22:25:00Z</dcterms:created>
  <dcterms:modified xsi:type="dcterms:W3CDTF">2015-02-02T18:23:00Z</dcterms:modified>
</cp:coreProperties>
</file>