
<file path=[Content_Types].xml><?xml version="1.0" encoding="utf-8"?>
<Types xmlns="http://schemas.openxmlformats.org/package/2006/content-types">
  <Default Extension="xml" ContentType="application/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Default Extension="rels" ContentType="application/vnd.openxmlformats-package.relationship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3D77" w:rsidRDefault="00764E54">
      <w:r>
        <w:t>SOCI</w:t>
      </w:r>
      <w:r w:rsidR="00143D77">
        <w:t>ology/Anthropology</w:t>
      </w:r>
      <w:r>
        <w:t xml:space="preserve"> 3045</w:t>
      </w:r>
      <w:r w:rsidR="001D4A2C">
        <w:t>A</w:t>
      </w:r>
      <w:r>
        <w:br/>
        <w:t>Tuesday May 10</w:t>
      </w:r>
      <w:r w:rsidRPr="00764E54">
        <w:rPr>
          <w:vertAlign w:val="superscript"/>
        </w:rPr>
        <w:t>th</w:t>
      </w:r>
      <w:r>
        <w:t>, 2011 – Week 1A</w:t>
      </w:r>
      <w:r w:rsidR="00CD5BC5">
        <w:br/>
      </w:r>
      <w:r w:rsidR="00143D77">
        <w:br/>
        <w:t>Agenda:</w:t>
      </w:r>
      <w:r w:rsidR="00143D77">
        <w:br/>
        <w:t>-The Sociology of childhood:</w:t>
      </w:r>
      <w:r w:rsidR="00143D77">
        <w:br/>
        <w:t>-Thinking Sociologically</w:t>
      </w:r>
      <w:r w:rsidR="00143D77">
        <w:br/>
        <w:t>-The pre-sociologically Child</w:t>
      </w:r>
      <w:r w:rsidR="00143D77">
        <w:br/>
        <w:t>-Connection to Course Content</w:t>
      </w:r>
    </w:p>
    <w:p w:rsidR="00E319BE" w:rsidRDefault="00E319BE">
      <w:r w:rsidRPr="00CD5BC5">
        <w:rPr>
          <w:u w:val="single"/>
        </w:rPr>
        <w:t>The Sociology of the Childhood:</w:t>
      </w:r>
      <w:r>
        <w:t xml:space="preserve"> </w:t>
      </w:r>
      <w:r>
        <w:br/>
      </w:r>
      <w:r>
        <w:br/>
      </w:r>
      <w:r w:rsidRPr="00E319BE">
        <w:rPr>
          <w:b/>
        </w:rPr>
        <w:t>Disappearances</w:t>
      </w:r>
      <w:r>
        <w:t xml:space="preserve"> - Under South African Apartheid, the state “disappeared” opponents including youth – The remains of the Aboriginal children who died in Residential schools were never returned to their families. </w:t>
      </w:r>
    </w:p>
    <w:p w:rsidR="00E319BE" w:rsidRDefault="00143D77">
      <w:r>
        <w:t xml:space="preserve">Child Soldiers: </w:t>
      </w:r>
      <w:r w:rsidR="00E319BE">
        <w:t>There are as many as 300,000 child soldiers around the world today.</w:t>
      </w:r>
    </w:p>
    <w:p w:rsidR="00E319BE" w:rsidRPr="00CD5BC5" w:rsidRDefault="00C75E03">
      <w:pPr>
        <w:rPr>
          <w:u w:val="single"/>
        </w:rPr>
      </w:pPr>
      <w:r w:rsidRPr="00CD5BC5">
        <w:rPr>
          <w:u w:val="single"/>
        </w:rPr>
        <w:t>Thinking Sociologically:</w:t>
      </w:r>
    </w:p>
    <w:p w:rsidR="00C75E03" w:rsidRDefault="00011946" w:rsidP="00011946">
      <w:r>
        <w:t xml:space="preserve">Theorists: </w:t>
      </w:r>
      <w:r>
        <w:br/>
        <w:t>-C. Wright Mills-</w:t>
      </w:r>
    </w:p>
    <w:p w:rsidR="00011946" w:rsidRDefault="00011946" w:rsidP="00011946">
      <w:pPr>
        <w:pStyle w:val="ListParagraph"/>
        <w:numPr>
          <w:ilvl w:val="0"/>
          <w:numId w:val="3"/>
        </w:numPr>
      </w:pPr>
      <w:r>
        <w:t>Grasp history and biography  and the relationship to each other within society</w:t>
      </w:r>
    </w:p>
    <w:p w:rsidR="00924378" w:rsidRDefault="00011946" w:rsidP="00924378">
      <w:pPr>
        <w:pStyle w:val="ListParagraph"/>
        <w:numPr>
          <w:ilvl w:val="0"/>
          <w:numId w:val="3"/>
        </w:numPr>
      </w:pPr>
      <w:r>
        <w:t>“The Sociological Imagination” – Connecting the individual personal life to the society</w:t>
      </w:r>
      <w:r>
        <w:br/>
        <w:t xml:space="preserve">Example: Dad is unemployed, then connected to bigger trends within </w:t>
      </w:r>
      <w:r w:rsidR="00924378">
        <w:t>the community and economics.</w:t>
      </w:r>
    </w:p>
    <w:p w:rsidR="00924378" w:rsidRDefault="00924378" w:rsidP="00924378">
      <w:pPr>
        <w:pStyle w:val="ListParagraph"/>
      </w:pPr>
      <w:r>
        <w:t>Example2: Little girl is growing out of Disney and princesses, but it is connected to consumerism, gender, and socialization.</w:t>
      </w:r>
    </w:p>
    <w:p w:rsidR="00924378" w:rsidRDefault="00924378" w:rsidP="00924378">
      <w:r>
        <w:t>-Alfred Schutz-</w:t>
      </w:r>
    </w:p>
    <w:p w:rsidR="00924378" w:rsidRDefault="00924378" w:rsidP="00924378">
      <w:pPr>
        <w:pStyle w:val="ListParagraph"/>
        <w:numPr>
          <w:ilvl w:val="0"/>
          <w:numId w:val="4"/>
        </w:numPr>
      </w:pPr>
      <w:r>
        <w:t xml:space="preserve">Every day our routines are taken for granted </w:t>
      </w:r>
    </w:p>
    <w:p w:rsidR="00924378" w:rsidRDefault="00924378" w:rsidP="00924378">
      <w:pPr>
        <w:pStyle w:val="ListParagraph"/>
        <w:numPr>
          <w:ilvl w:val="0"/>
          <w:numId w:val="4"/>
        </w:numPr>
      </w:pPr>
      <w:r>
        <w:t>People are walking around with “recipes”, “thinking as usual”, “the stranger” – how the world works, to function without too much work in society</w:t>
      </w:r>
    </w:p>
    <w:p w:rsidR="00924378" w:rsidRDefault="00924378" w:rsidP="00924378">
      <w:pPr>
        <w:pStyle w:val="ListParagraph"/>
        <w:numPr>
          <w:ilvl w:val="0"/>
          <w:numId w:val="4"/>
        </w:numPr>
      </w:pPr>
      <w:r>
        <w:t>We learn from “strangers” that what we take for granted is not “natural”</w:t>
      </w:r>
    </w:p>
    <w:p w:rsidR="00924378" w:rsidRDefault="00924378" w:rsidP="00924378">
      <w:pPr>
        <w:pStyle w:val="ListParagraph"/>
      </w:pPr>
      <w:r>
        <w:t xml:space="preserve">Example: immigrant to the community – different “recipes” - neither good nor bad, just different within societies </w:t>
      </w:r>
    </w:p>
    <w:p w:rsidR="00924378" w:rsidRDefault="00924378" w:rsidP="00924378">
      <w:pPr>
        <w:pStyle w:val="ListParagraph"/>
      </w:pPr>
      <w:r>
        <w:t xml:space="preserve">Example2: In the Western society – it is expected and normal for children to play and go to school. </w:t>
      </w:r>
    </w:p>
    <w:p w:rsidR="00924378" w:rsidRDefault="00924378" w:rsidP="00924378">
      <w:r>
        <w:t>-Peter Berger-</w:t>
      </w:r>
    </w:p>
    <w:p w:rsidR="00924378" w:rsidRDefault="00924378" w:rsidP="00924378">
      <w:pPr>
        <w:pStyle w:val="ListParagraph"/>
        <w:numPr>
          <w:ilvl w:val="0"/>
          <w:numId w:val="5"/>
        </w:numPr>
      </w:pPr>
      <w:r>
        <w:t xml:space="preserve">“Look behind the Facade” Facade- looking beyond the face, building, or like a disguise </w:t>
      </w:r>
    </w:p>
    <w:p w:rsidR="00924378" w:rsidRDefault="00924378" w:rsidP="00924378">
      <w:pPr>
        <w:pStyle w:val="ListParagraph"/>
        <w:numPr>
          <w:ilvl w:val="0"/>
          <w:numId w:val="5"/>
        </w:numPr>
      </w:pPr>
      <w:r>
        <w:t>Similar to the perspective of the stranger – “World taken for granted”</w:t>
      </w:r>
    </w:p>
    <w:p w:rsidR="00924378" w:rsidRDefault="00924378" w:rsidP="00924378">
      <w:pPr>
        <w:pStyle w:val="ListParagraph"/>
        <w:numPr>
          <w:ilvl w:val="0"/>
          <w:numId w:val="5"/>
        </w:numPr>
      </w:pPr>
      <w:r>
        <w:t xml:space="preserve">Sociology gives people the opportunity to “Debunk” the facades </w:t>
      </w:r>
    </w:p>
    <w:p w:rsidR="00FB5345" w:rsidRDefault="00947933" w:rsidP="00947933">
      <w:pPr>
        <w:pStyle w:val="ListParagraph"/>
      </w:pPr>
      <w:r>
        <w:t>Example: Most nurses are women – women are more naturally caring so it makes sense that women are nurses (this can be debunked)</w:t>
      </w:r>
    </w:p>
    <w:p w:rsidR="00947933" w:rsidRDefault="00947933" w:rsidP="00947933">
      <w:pPr>
        <w:pStyle w:val="ListParagraph"/>
        <w:numPr>
          <w:ilvl w:val="0"/>
          <w:numId w:val="7"/>
        </w:numPr>
      </w:pPr>
      <w:r>
        <w:t>“Bringing to consciousness – is a process of social critique that demystifies dominant assumptions</w:t>
      </w:r>
    </w:p>
    <w:p w:rsidR="00947933" w:rsidRPr="00CD5BC5" w:rsidRDefault="00E61CDD" w:rsidP="00947933">
      <w:pPr>
        <w:rPr>
          <w:u w:val="single"/>
        </w:rPr>
      </w:pPr>
      <w:r w:rsidRPr="00CD5BC5">
        <w:rPr>
          <w:u w:val="single"/>
        </w:rPr>
        <w:t>Sociological Thinking:</w:t>
      </w:r>
    </w:p>
    <w:p w:rsidR="00E61CDD" w:rsidRDefault="00E61CDD" w:rsidP="00947933">
      <w:r>
        <w:t>Dominant Discourses of Childhood-</w:t>
      </w:r>
    </w:p>
    <w:p w:rsidR="00E61CDD" w:rsidRDefault="00E61CDD" w:rsidP="00947933">
      <w:r w:rsidRPr="00CD5BC5">
        <w:rPr>
          <w:b/>
        </w:rPr>
        <w:t>Discourse</w:t>
      </w:r>
      <w:r>
        <w:t xml:space="preserve"> – Ways of thinking or talking about the world</w:t>
      </w:r>
      <w:r w:rsidR="001D4A2C">
        <w:t>.</w:t>
      </w:r>
      <w:r>
        <w:t xml:space="preserve"> </w:t>
      </w:r>
    </w:p>
    <w:p w:rsidR="00E61CDD" w:rsidRDefault="00E61CDD" w:rsidP="00E61CDD">
      <w:r>
        <w:t>Five dominant discourses</w:t>
      </w:r>
      <w:r w:rsidR="00143D77">
        <w:t xml:space="preserve"> by James, Jenks and Prout: (these ideas about childhood persist today and overlap with one another) they are naturalised, non-social conceptions of childhood.</w:t>
      </w:r>
    </w:p>
    <w:p w:rsidR="00EA07BD" w:rsidRDefault="00E61CDD" w:rsidP="00CD5BC5">
      <w:pPr>
        <w:pStyle w:val="ListParagraph"/>
        <w:numPr>
          <w:ilvl w:val="0"/>
          <w:numId w:val="11"/>
        </w:numPr>
      </w:pPr>
      <w:r>
        <w:t xml:space="preserve">The </w:t>
      </w:r>
      <w:r w:rsidRPr="00CD5BC5">
        <w:rPr>
          <w:b/>
        </w:rPr>
        <w:t>“Evil”</w:t>
      </w:r>
      <w:r>
        <w:t xml:space="preserve"> Child</w:t>
      </w:r>
      <w:r>
        <w:br/>
        <w:t>-Assumes that children are naturally wilful, demonic, anarchic and harbour dark forces</w:t>
      </w:r>
      <w:r>
        <w:br/>
        <w:t>-Adult intervention is required to “civilise” children who are naturally “savage”</w:t>
      </w:r>
      <w:r w:rsidR="00EA07BD">
        <w:br/>
        <w:t xml:space="preserve">Example: Child Soldiers, Youth gangs, child murders </w:t>
      </w:r>
      <w:r w:rsidR="00EA07BD">
        <w:br/>
      </w:r>
    </w:p>
    <w:p w:rsidR="00EA07BD" w:rsidRDefault="00EA07BD" w:rsidP="00CD5BC5">
      <w:pPr>
        <w:pStyle w:val="ListParagraph"/>
        <w:numPr>
          <w:ilvl w:val="0"/>
          <w:numId w:val="11"/>
        </w:numPr>
      </w:pPr>
      <w:r>
        <w:t xml:space="preserve">The </w:t>
      </w:r>
      <w:r w:rsidRPr="00CD5BC5">
        <w:rPr>
          <w:b/>
        </w:rPr>
        <w:t>“Innocent”</w:t>
      </w:r>
      <w:r>
        <w:t xml:space="preserve"> Child</w:t>
      </w:r>
      <w:r>
        <w:br/>
        <w:t xml:space="preserve">-Assumes that children are essentially and naturally pure and energetic </w:t>
      </w:r>
      <w:r>
        <w:br/>
      </w:r>
    </w:p>
    <w:p w:rsidR="00EA07BD" w:rsidRDefault="00EA07BD" w:rsidP="00CD5BC5">
      <w:pPr>
        <w:pStyle w:val="ListParagraph"/>
        <w:numPr>
          <w:ilvl w:val="0"/>
          <w:numId w:val="11"/>
        </w:numPr>
      </w:pPr>
      <w:r>
        <w:t xml:space="preserve">The </w:t>
      </w:r>
      <w:r w:rsidRPr="00CD5BC5">
        <w:rPr>
          <w:b/>
        </w:rPr>
        <w:t>“Immanent”</w:t>
      </w:r>
      <w:r>
        <w:t xml:space="preserve"> Child</w:t>
      </w:r>
      <w:r w:rsidR="00CD5BC5">
        <w:br/>
      </w:r>
      <w:r>
        <w:t>-Blank Slates - children are nothing but they have potential to become something and be part of society</w:t>
      </w:r>
      <w:r w:rsidR="00CD5BC5">
        <w:br/>
      </w:r>
    </w:p>
    <w:p w:rsidR="00D035D3" w:rsidRDefault="00D035D3" w:rsidP="00CD5BC5">
      <w:pPr>
        <w:pStyle w:val="ListParagraph"/>
        <w:numPr>
          <w:ilvl w:val="0"/>
          <w:numId w:val="11"/>
        </w:numPr>
      </w:pPr>
      <w:r>
        <w:t xml:space="preserve">The </w:t>
      </w:r>
      <w:r w:rsidRPr="00CD5BC5">
        <w:rPr>
          <w:b/>
        </w:rPr>
        <w:t>“Naturally Developing”</w:t>
      </w:r>
      <w:r>
        <w:t xml:space="preserve"> child </w:t>
      </w:r>
      <w:r>
        <w:br/>
        <w:t>-Assumes that children are natural or biological being rather than social beings</w:t>
      </w:r>
      <w:r>
        <w:br/>
        <w:t>-Assumes that child development is universally the same, and, it arrives at the universally identical end point of adult cognitive competence</w:t>
      </w:r>
      <w:r>
        <w:br/>
        <w:t>-“Normal”</w:t>
      </w:r>
      <w:r w:rsidR="00CD5BC5">
        <w:br/>
      </w:r>
    </w:p>
    <w:p w:rsidR="00D035D3" w:rsidRDefault="00D035D3" w:rsidP="00EA07BD">
      <w:pPr>
        <w:pStyle w:val="ListParagraph"/>
        <w:numPr>
          <w:ilvl w:val="0"/>
          <w:numId w:val="11"/>
        </w:numPr>
      </w:pPr>
      <w:r>
        <w:t xml:space="preserve">The </w:t>
      </w:r>
      <w:r w:rsidRPr="00CD5BC5">
        <w:rPr>
          <w:b/>
        </w:rPr>
        <w:t>“Unconscious”</w:t>
      </w:r>
      <w:r>
        <w:t xml:space="preserve"> Child</w:t>
      </w:r>
      <w:r>
        <w:br/>
        <w:t>-Childhood is the source of all problems in adulthood</w:t>
      </w:r>
      <w:r>
        <w:br/>
        <w:t>-Childhood is treated as the past or individual history adulthood</w:t>
      </w:r>
      <w:r>
        <w:br/>
        <w:t>-Children are seen as unfinished business</w:t>
      </w:r>
    </w:p>
    <w:p w:rsidR="00D035D3" w:rsidRPr="00CD5BC5" w:rsidRDefault="00D035D3" w:rsidP="00EA07BD">
      <w:pPr>
        <w:rPr>
          <w:u w:val="single"/>
        </w:rPr>
      </w:pPr>
      <w:r w:rsidRPr="00CD5BC5">
        <w:rPr>
          <w:u w:val="single"/>
        </w:rPr>
        <w:t>The historical Emergence of Childhood</w:t>
      </w:r>
      <w:r w:rsidR="00CD5BC5">
        <w:rPr>
          <w:u w:val="single"/>
        </w:rPr>
        <w:t>:</w:t>
      </w:r>
    </w:p>
    <w:p w:rsidR="00D035D3" w:rsidRDefault="00D035D3" w:rsidP="00EA07BD">
      <w:r>
        <w:t>-Childhood is not a “new” phenomenon, but conception of childhood is historically unique</w:t>
      </w:r>
      <w:r>
        <w:br/>
        <w:t>-Childhood is not a “fix” phenomenon but changes over time</w:t>
      </w:r>
      <w:r>
        <w:br/>
        <w:t>-Childhood as a social concept must be “relatives”</w:t>
      </w:r>
      <w:r>
        <w:br/>
      </w:r>
    </w:p>
    <w:p w:rsidR="00D035D3" w:rsidRPr="00CD5BC5" w:rsidRDefault="00D035D3" w:rsidP="00EA07BD">
      <w:pPr>
        <w:rPr>
          <w:u w:val="single"/>
        </w:rPr>
      </w:pPr>
      <w:r w:rsidRPr="00CD5BC5">
        <w:rPr>
          <w:u w:val="single"/>
        </w:rPr>
        <w:t>Children as Social Agents:</w:t>
      </w:r>
    </w:p>
    <w:p w:rsidR="00D035D3" w:rsidRDefault="00D035D3" w:rsidP="00D035D3">
      <w:pPr>
        <w:pStyle w:val="ListParagraph"/>
        <w:numPr>
          <w:ilvl w:val="0"/>
          <w:numId w:val="7"/>
        </w:numPr>
      </w:pPr>
      <w:r>
        <w:t>We have seen children as passive</w:t>
      </w:r>
    </w:p>
    <w:p w:rsidR="00E61CDD" w:rsidRDefault="00D035D3" w:rsidP="00CD5BC5">
      <w:pPr>
        <w:pStyle w:val="ListParagraph"/>
        <w:numPr>
          <w:ilvl w:val="0"/>
          <w:numId w:val="7"/>
        </w:numPr>
      </w:pPr>
      <w:r>
        <w:t>The “New Social studies of childhood” the changing meanings of child but also focuses on children as active and are engaged in changing and transforming the world that we share</w:t>
      </w:r>
    </w:p>
    <w:sectPr w:rsidR="00E61CDD" w:rsidSect="00E5579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8E2ED8"/>
    <w:multiLevelType w:val="hybridMultilevel"/>
    <w:tmpl w:val="C40EC574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2B3056"/>
    <w:multiLevelType w:val="hybridMultilevel"/>
    <w:tmpl w:val="1F347B3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5AF304C"/>
    <w:multiLevelType w:val="hybridMultilevel"/>
    <w:tmpl w:val="FC04E7A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1A87DB2"/>
    <w:multiLevelType w:val="hybridMultilevel"/>
    <w:tmpl w:val="B96E2180"/>
    <w:lvl w:ilvl="0" w:tplc="1009000F">
      <w:start w:val="1"/>
      <w:numFmt w:val="decimal"/>
      <w:lvlText w:val="%1."/>
      <w:lvlJc w:val="left"/>
      <w:pPr>
        <w:ind w:left="1440" w:hanging="360"/>
      </w:p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498C31D5"/>
    <w:multiLevelType w:val="hybridMultilevel"/>
    <w:tmpl w:val="E21CE344"/>
    <w:lvl w:ilvl="0" w:tplc="1009000F">
      <w:start w:val="1"/>
      <w:numFmt w:val="decimal"/>
      <w:lvlText w:val="%1."/>
      <w:lvlJc w:val="left"/>
      <w:pPr>
        <w:ind w:left="1080" w:hanging="360"/>
      </w:p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4B860D4B"/>
    <w:multiLevelType w:val="hybridMultilevel"/>
    <w:tmpl w:val="A5F41F4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30E09F6"/>
    <w:multiLevelType w:val="hybridMultilevel"/>
    <w:tmpl w:val="C0C4A49C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F1A3870"/>
    <w:multiLevelType w:val="hybridMultilevel"/>
    <w:tmpl w:val="C7BCF1E4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61513CEC"/>
    <w:multiLevelType w:val="hybridMultilevel"/>
    <w:tmpl w:val="EE500AA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E212ED1"/>
    <w:multiLevelType w:val="hybridMultilevel"/>
    <w:tmpl w:val="E20C79C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7C804E4"/>
    <w:multiLevelType w:val="hybridMultilevel"/>
    <w:tmpl w:val="B290F47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8"/>
  </w:num>
  <w:num w:numId="4">
    <w:abstractNumId w:val="10"/>
  </w:num>
  <w:num w:numId="5">
    <w:abstractNumId w:val="9"/>
  </w:num>
  <w:num w:numId="6">
    <w:abstractNumId w:val="7"/>
  </w:num>
  <w:num w:numId="7">
    <w:abstractNumId w:val="5"/>
  </w:num>
  <w:num w:numId="8">
    <w:abstractNumId w:val="0"/>
  </w:num>
  <w:num w:numId="9">
    <w:abstractNumId w:val="6"/>
  </w:num>
  <w:num w:numId="10">
    <w:abstractNumId w:val="3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20"/>
  <w:characterSpacingControl w:val="doNotCompress"/>
  <w:compat/>
  <w:rsids>
    <w:rsidRoot w:val="00764E54"/>
    <w:rsid w:val="00011946"/>
    <w:rsid w:val="00143D77"/>
    <w:rsid w:val="001D4A2C"/>
    <w:rsid w:val="003853F0"/>
    <w:rsid w:val="004B6F41"/>
    <w:rsid w:val="00764E54"/>
    <w:rsid w:val="007A41F9"/>
    <w:rsid w:val="009062D3"/>
    <w:rsid w:val="00924378"/>
    <w:rsid w:val="00947933"/>
    <w:rsid w:val="00B97EC8"/>
    <w:rsid w:val="00C75E03"/>
    <w:rsid w:val="00CD5BC5"/>
    <w:rsid w:val="00D035D3"/>
    <w:rsid w:val="00E319BE"/>
    <w:rsid w:val="00E55796"/>
    <w:rsid w:val="00E61CDD"/>
    <w:rsid w:val="00EA07BD"/>
    <w:rsid w:val="00FB5345"/>
  </w:rsids>
  <m:mathPr>
    <m:mathFont m:val="Consolas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5796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34"/>
    <w:qFormat/>
    <w:rsid w:val="0001194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522</Words>
  <Characters>2976</Characters>
  <Application>Microsoft Macintosh Word</Application>
  <DocSecurity>4</DocSecurity>
  <Lines>24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Stephanie</dc:creator>
  <cp:lastModifiedBy>Christine Lorimer</cp:lastModifiedBy>
  <cp:revision>2</cp:revision>
  <dcterms:created xsi:type="dcterms:W3CDTF">2011-05-27T12:31:00Z</dcterms:created>
  <dcterms:modified xsi:type="dcterms:W3CDTF">2011-05-27T12:31:00Z</dcterms:modified>
</cp:coreProperties>
</file>