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3686" w:rsidRDefault="002E009C" w:rsidP="00FD33B6">
      <w:pPr>
        <w:jc w:val="center"/>
        <w:rPr>
          <w:b/>
          <w:sz w:val="24"/>
          <w:szCs w:val="24"/>
          <w:u w:val="single"/>
        </w:rPr>
      </w:pPr>
      <w:r>
        <w:rPr>
          <w:b/>
          <w:sz w:val="24"/>
          <w:szCs w:val="24"/>
          <w:u w:val="single"/>
        </w:rPr>
        <w:t>Summary Sheet</w:t>
      </w:r>
    </w:p>
    <w:p w:rsidR="00FD33B6" w:rsidRPr="00FD33B6" w:rsidRDefault="00FD33B6" w:rsidP="00FD33B6">
      <w:pPr>
        <w:rPr>
          <w:b/>
          <w:bCs/>
          <w:iCs/>
          <w:sz w:val="24"/>
          <w:szCs w:val="24"/>
        </w:rPr>
      </w:pPr>
      <w:r>
        <w:rPr>
          <w:b/>
          <w:bCs/>
          <w:iCs/>
          <w:sz w:val="24"/>
          <w:szCs w:val="24"/>
        </w:rPr>
        <w:t>Chapter 1</w:t>
      </w:r>
    </w:p>
    <w:p w:rsidR="00FD33B6" w:rsidRDefault="00FD33B6" w:rsidP="00FD33B6">
      <w:pPr>
        <w:rPr>
          <w:b/>
          <w:bCs/>
          <w:i/>
          <w:iCs/>
          <w:sz w:val="24"/>
          <w:szCs w:val="24"/>
        </w:rPr>
      </w:pPr>
      <w:r w:rsidRPr="00FD33B6">
        <w:rPr>
          <w:b/>
          <w:bCs/>
          <w:i/>
          <w:iCs/>
          <w:sz w:val="24"/>
          <w:szCs w:val="24"/>
        </w:rPr>
        <w:t>Toronto Electric Commissioners</w:t>
      </w:r>
      <w:r w:rsidRPr="00FD33B6">
        <w:rPr>
          <w:sz w:val="24"/>
          <w:szCs w:val="24"/>
        </w:rPr>
        <w:t xml:space="preserve"> </w:t>
      </w:r>
      <w:r w:rsidRPr="00FD33B6">
        <w:rPr>
          <w:b/>
          <w:bCs/>
          <w:i/>
          <w:iCs/>
          <w:sz w:val="24"/>
          <w:szCs w:val="24"/>
        </w:rPr>
        <w:t>v. Snider</w:t>
      </w:r>
    </w:p>
    <w:p w:rsidR="00173379" w:rsidRPr="00FD33B6" w:rsidRDefault="00173379" w:rsidP="00FD33B6">
      <w:pPr>
        <w:numPr>
          <w:ilvl w:val="0"/>
          <w:numId w:val="1"/>
        </w:numPr>
        <w:rPr>
          <w:sz w:val="24"/>
          <w:szCs w:val="24"/>
        </w:rPr>
      </w:pPr>
      <w:r w:rsidRPr="00FD33B6">
        <w:rPr>
          <w:sz w:val="24"/>
          <w:szCs w:val="24"/>
        </w:rPr>
        <w:t xml:space="preserve">Employment law falls within provincial jurisdiction (“property and civil rights”). The federal government has authority over industries of national importance. </w:t>
      </w:r>
    </w:p>
    <w:p w:rsidR="00FD33B6" w:rsidRDefault="00FD33B6" w:rsidP="00FD33B6">
      <w:pPr>
        <w:rPr>
          <w:b/>
          <w:i/>
          <w:sz w:val="24"/>
          <w:szCs w:val="24"/>
          <w:lang w:val="en-US"/>
        </w:rPr>
      </w:pPr>
      <w:r w:rsidRPr="00FD33B6">
        <w:rPr>
          <w:b/>
          <w:i/>
          <w:sz w:val="24"/>
          <w:szCs w:val="24"/>
          <w:lang w:val="en-US"/>
        </w:rPr>
        <w:t xml:space="preserve">SCC in </w:t>
      </w:r>
      <w:r w:rsidRPr="00FD33B6">
        <w:rPr>
          <w:b/>
          <w:i/>
          <w:iCs/>
          <w:sz w:val="24"/>
          <w:szCs w:val="24"/>
          <w:lang w:val="en-US"/>
        </w:rPr>
        <w:t xml:space="preserve">R. v. </w:t>
      </w:r>
      <w:proofErr w:type="spellStart"/>
      <w:r w:rsidRPr="00FD33B6">
        <w:rPr>
          <w:b/>
          <w:i/>
          <w:iCs/>
          <w:sz w:val="24"/>
          <w:szCs w:val="24"/>
          <w:lang w:val="en-US"/>
        </w:rPr>
        <w:t>Kapp</w:t>
      </w:r>
      <w:proofErr w:type="spellEnd"/>
      <w:r w:rsidRPr="00FD33B6">
        <w:rPr>
          <w:b/>
          <w:i/>
          <w:sz w:val="24"/>
          <w:szCs w:val="24"/>
          <w:lang w:val="en-US"/>
        </w:rPr>
        <w:t>, 2008 SCC 41</w:t>
      </w:r>
    </w:p>
    <w:p w:rsidR="00173379" w:rsidRPr="00FD33B6" w:rsidRDefault="00173379" w:rsidP="00FD33B6">
      <w:pPr>
        <w:numPr>
          <w:ilvl w:val="0"/>
          <w:numId w:val="2"/>
        </w:numPr>
        <w:rPr>
          <w:sz w:val="24"/>
          <w:szCs w:val="24"/>
        </w:rPr>
      </w:pPr>
      <w:r w:rsidRPr="00FD33B6">
        <w:rPr>
          <w:b/>
          <w:bCs/>
          <w:sz w:val="24"/>
          <w:szCs w:val="24"/>
          <w:lang w:val="en-US"/>
        </w:rPr>
        <w:t xml:space="preserve">Two-part test for assessing a s.15 claim: </w:t>
      </w:r>
    </w:p>
    <w:p w:rsidR="00173379" w:rsidRPr="00FD33B6" w:rsidRDefault="00173379" w:rsidP="00FD33B6">
      <w:pPr>
        <w:numPr>
          <w:ilvl w:val="1"/>
          <w:numId w:val="2"/>
        </w:numPr>
        <w:rPr>
          <w:sz w:val="24"/>
          <w:szCs w:val="24"/>
        </w:rPr>
      </w:pPr>
      <w:r w:rsidRPr="00FD33B6">
        <w:rPr>
          <w:sz w:val="24"/>
          <w:szCs w:val="24"/>
          <w:lang w:val="en-US"/>
        </w:rPr>
        <w:t xml:space="preserve">(1) Does the law create a distinction that is based on an enumerated or analogous ground?; and </w:t>
      </w:r>
    </w:p>
    <w:p w:rsidR="00173379" w:rsidRPr="00FD33B6" w:rsidRDefault="00173379" w:rsidP="00FD33B6">
      <w:pPr>
        <w:numPr>
          <w:ilvl w:val="1"/>
          <w:numId w:val="2"/>
        </w:numPr>
        <w:rPr>
          <w:sz w:val="24"/>
          <w:szCs w:val="24"/>
        </w:rPr>
      </w:pPr>
      <w:r w:rsidRPr="00FD33B6">
        <w:rPr>
          <w:sz w:val="24"/>
          <w:szCs w:val="24"/>
          <w:lang w:val="en-US"/>
        </w:rPr>
        <w:t>(2) Does the distinction create a disadvantage by perpetuating prejudice or stereotyping?</w:t>
      </w:r>
    </w:p>
    <w:p w:rsidR="00FD33B6" w:rsidRDefault="00FD33B6" w:rsidP="00FD33B6">
      <w:pPr>
        <w:rPr>
          <w:b/>
          <w:bCs/>
          <w:i/>
          <w:iCs/>
          <w:sz w:val="24"/>
          <w:szCs w:val="24"/>
        </w:rPr>
      </w:pPr>
      <w:r w:rsidRPr="00FD33B6">
        <w:rPr>
          <w:b/>
          <w:bCs/>
          <w:i/>
          <w:iCs/>
          <w:sz w:val="24"/>
          <w:szCs w:val="24"/>
        </w:rPr>
        <w:t>R. v. Oakes</w:t>
      </w:r>
      <w:r>
        <w:rPr>
          <w:b/>
          <w:bCs/>
          <w:i/>
          <w:iCs/>
          <w:sz w:val="24"/>
          <w:szCs w:val="24"/>
        </w:rPr>
        <w:t xml:space="preserve"> (Section 1 Charter, Reasonable limit of rights)</w:t>
      </w:r>
    </w:p>
    <w:p w:rsidR="00173379" w:rsidRPr="00FD33B6" w:rsidRDefault="00173379" w:rsidP="00FD33B6">
      <w:pPr>
        <w:numPr>
          <w:ilvl w:val="1"/>
          <w:numId w:val="3"/>
        </w:numPr>
        <w:rPr>
          <w:sz w:val="24"/>
          <w:szCs w:val="24"/>
        </w:rPr>
      </w:pPr>
      <w:r w:rsidRPr="00FD33B6">
        <w:rPr>
          <w:sz w:val="24"/>
          <w:szCs w:val="24"/>
        </w:rPr>
        <w:t>The objective must be pressing and substantial.</w:t>
      </w:r>
    </w:p>
    <w:p w:rsidR="00173379" w:rsidRPr="00FD33B6" w:rsidRDefault="00173379" w:rsidP="00FD33B6">
      <w:pPr>
        <w:numPr>
          <w:ilvl w:val="1"/>
          <w:numId w:val="3"/>
        </w:numPr>
        <w:rPr>
          <w:sz w:val="24"/>
          <w:szCs w:val="24"/>
        </w:rPr>
      </w:pPr>
      <w:r w:rsidRPr="00FD33B6">
        <w:rPr>
          <w:sz w:val="24"/>
          <w:szCs w:val="24"/>
        </w:rPr>
        <w:t>The measure must be proportional:</w:t>
      </w:r>
    </w:p>
    <w:p w:rsidR="00173379" w:rsidRPr="00FD33B6" w:rsidRDefault="00173379" w:rsidP="00FD33B6">
      <w:pPr>
        <w:numPr>
          <w:ilvl w:val="2"/>
          <w:numId w:val="3"/>
        </w:numPr>
        <w:rPr>
          <w:sz w:val="24"/>
          <w:szCs w:val="24"/>
        </w:rPr>
      </w:pPr>
      <w:r w:rsidRPr="00FD33B6">
        <w:rPr>
          <w:sz w:val="24"/>
          <w:szCs w:val="24"/>
        </w:rPr>
        <w:t>Rational connection between objective and measure</w:t>
      </w:r>
    </w:p>
    <w:p w:rsidR="00173379" w:rsidRPr="00FD33B6" w:rsidRDefault="00173379" w:rsidP="00FD33B6">
      <w:pPr>
        <w:numPr>
          <w:ilvl w:val="2"/>
          <w:numId w:val="3"/>
        </w:numPr>
        <w:rPr>
          <w:sz w:val="24"/>
          <w:szCs w:val="24"/>
        </w:rPr>
      </w:pPr>
      <w:r w:rsidRPr="00FD33B6">
        <w:rPr>
          <w:sz w:val="24"/>
          <w:szCs w:val="24"/>
        </w:rPr>
        <w:t>Minimal impairment</w:t>
      </w:r>
    </w:p>
    <w:p w:rsidR="00173379" w:rsidRPr="00FD33B6" w:rsidRDefault="00173379" w:rsidP="00FD33B6">
      <w:pPr>
        <w:numPr>
          <w:ilvl w:val="2"/>
          <w:numId w:val="3"/>
        </w:numPr>
        <w:rPr>
          <w:sz w:val="24"/>
          <w:szCs w:val="24"/>
        </w:rPr>
      </w:pPr>
      <w:r w:rsidRPr="00FD33B6">
        <w:rPr>
          <w:sz w:val="24"/>
          <w:szCs w:val="24"/>
        </w:rPr>
        <w:t xml:space="preserve">Proportionality between effects of measure and objective. </w:t>
      </w:r>
    </w:p>
    <w:p w:rsidR="00FD33B6" w:rsidRPr="00FD33B6" w:rsidRDefault="00FD33B6" w:rsidP="00FD33B6">
      <w:pPr>
        <w:rPr>
          <w:b/>
          <w:i/>
          <w:sz w:val="24"/>
          <w:szCs w:val="24"/>
          <w:lang w:val="en-US"/>
        </w:rPr>
      </w:pPr>
      <w:r w:rsidRPr="00FD33B6">
        <w:rPr>
          <w:b/>
          <w:i/>
          <w:iCs/>
          <w:sz w:val="24"/>
          <w:szCs w:val="24"/>
          <w:lang w:val="en-US"/>
        </w:rPr>
        <w:t>M v. H</w:t>
      </w:r>
      <w:r w:rsidRPr="00FD33B6">
        <w:rPr>
          <w:b/>
          <w:i/>
          <w:sz w:val="24"/>
          <w:szCs w:val="24"/>
          <w:lang w:val="en-US"/>
        </w:rPr>
        <w:t xml:space="preserve"> </w:t>
      </w:r>
      <w:r w:rsidRPr="00FD33B6">
        <w:rPr>
          <w:b/>
          <w:bCs/>
          <w:i/>
          <w:sz w:val="24"/>
          <w:szCs w:val="24"/>
          <w:lang w:val="en-US"/>
        </w:rPr>
        <w:t>(</w:t>
      </w:r>
      <w:r w:rsidRPr="00FD33B6">
        <w:rPr>
          <w:b/>
          <w:i/>
          <w:sz w:val="24"/>
          <w:szCs w:val="24"/>
          <w:lang w:val="en-US"/>
        </w:rPr>
        <w:t>p. 12)</w:t>
      </w:r>
    </w:p>
    <w:p w:rsidR="00173379" w:rsidRPr="00FD33B6" w:rsidRDefault="00173379" w:rsidP="00FD33B6">
      <w:pPr>
        <w:numPr>
          <w:ilvl w:val="0"/>
          <w:numId w:val="4"/>
        </w:numPr>
        <w:rPr>
          <w:i/>
          <w:sz w:val="24"/>
          <w:szCs w:val="24"/>
        </w:rPr>
      </w:pPr>
      <w:r w:rsidRPr="00FD33B6">
        <w:rPr>
          <w:i/>
          <w:sz w:val="24"/>
          <w:szCs w:val="24"/>
          <w:lang w:val="en-US"/>
        </w:rPr>
        <w:t xml:space="preserve">Ontario Family Act defined “spouse” entitled to support payments as married or cohabiting heterosexual couples. This violates s. 15 and is not justifiable under s. 1. </w:t>
      </w:r>
    </w:p>
    <w:p w:rsidR="00FD33B6" w:rsidRDefault="00FD33B6" w:rsidP="00FD33B6">
      <w:pPr>
        <w:rPr>
          <w:b/>
          <w:i/>
          <w:sz w:val="24"/>
          <w:szCs w:val="24"/>
        </w:rPr>
      </w:pPr>
      <w:hyperlink r:id="rId6" w:history="1">
        <w:proofErr w:type="spellStart"/>
        <w:proofErr w:type="gramStart"/>
        <w:r w:rsidRPr="00FD33B6">
          <w:rPr>
            <w:rStyle w:val="Hyperlink"/>
            <w:b/>
            <w:i/>
            <w:iCs/>
            <w:color w:val="auto"/>
            <w:sz w:val="24"/>
            <w:szCs w:val="24"/>
            <w:u w:val="none"/>
          </w:rPr>
          <w:t>Vriend</w:t>
        </w:r>
        <w:proofErr w:type="spellEnd"/>
      </w:hyperlink>
      <w:hyperlink r:id="rId7" w:history="1">
        <w:r w:rsidRPr="00FD33B6">
          <w:rPr>
            <w:rStyle w:val="Hyperlink"/>
            <w:b/>
            <w:i/>
            <w:iCs/>
            <w:color w:val="auto"/>
            <w:sz w:val="24"/>
            <w:szCs w:val="24"/>
            <w:u w:val="none"/>
          </w:rPr>
          <w:t xml:space="preserve"> v. Alberta</w:t>
        </w:r>
      </w:hyperlink>
      <w:r w:rsidRPr="00FD33B6">
        <w:rPr>
          <w:b/>
          <w:i/>
          <w:sz w:val="24"/>
          <w:szCs w:val="24"/>
        </w:rPr>
        <w:t xml:space="preserve"> [1998] 1 S.C.R.</w:t>
      </w:r>
      <w:proofErr w:type="gramEnd"/>
    </w:p>
    <w:p w:rsidR="009144AC" w:rsidRDefault="00173379" w:rsidP="009144AC">
      <w:pPr>
        <w:numPr>
          <w:ilvl w:val="0"/>
          <w:numId w:val="5"/>
        </w:numPr>
        <w:rPr>
          <w:sz w:val="24"/>
          <w:szCs w:val="24"/>
        </w:rPr>
      </w:pPr>
      <w:r w:rsidRPr="009144AC">
        <w:rPr>
          <w:sz w:val="24"/>
          <w:szCs w:val="24"/>
        </w:rPr>
        <w:t>Omission of sexual orientation from protected grounds under Alberta human rights legislation violates s. 15 and is not justifiable under s. 1.</w:t>
      </w:r>
    </w:p>
    <w:p w:rsidR="009144AC" w:rsidRPr="009144AC" w:rsidRDefault="009144AC" w:rsidP="009144AC">
      <w:pPr>
        <w:rPr>
          <w:b/>
          <w:i/>
          <w:sz w:val="24"/>
          <w:szCs w:val="24"/>
        </w:rPr>
      </w:pPr>
      <w:hyperlink r:id="rId8" w:history="1">
        <w:r w:rsidRPr="009144AC">
          <w:rPr>
            <w:rStyle w:val="Hyperlink"/>
            <w:b/>
            <w:i/>
            <w:iCs/>
            <w:color w:val="auto"/>
            <w:sz w:val="24"/>
            <w:szCs w:val="24"/>
            <w:u w:val="none"/>
          </w:rPr>
          <w:t>McKinney v. University of Guelph</w:t>
        </w:r>
      </w:hyperlink>
    </w:p>
    <w:p w:rsidR="00173379" w:rsidRPr="009144AC" w:rsidRDefault="009144AC" w:rsidP="009144AC">
      <w:pPr>
        <w:numPr>
          <w:ilvl w:val="0"/>
          <w:numId w:val="6"/>
        </w:numPr>
        <w:rPr>
          <w:sz w:val="24"/>
          <w:szCs w:val="24"/>
        </w:rPr>
      </w:pPr>
      <w:r w:rsidRPr="009144AC">
        <w:rPr>
          <w:sz w:val="24"/>
          <w:szCs w:val="24"/>
        </w:rPr>
        <w:t>Human</w:t>
      </w:r>
      <w:r w:rsidR="00173379" w:rsidRPr="009144AC">
        <w:rPr>
          <w:sz w:val="24"/>
          <w:szCs w:val="24"/>
        </w:rPr>
        <w:t xml:space="preserve"> rights laws, which define age as below 65 thus allowing mandatory retirement, violate s. 15 but are justifiable under s. 1.</w:t>
      </w:r>
    </w:p>
    <w:p w:rsidR="009144AC" w:rsidRDefault="009144AC" w:rsidP="009144AC">
      <w:pPr>
        <w:rPr>
          <w:b/>
          <w:i/>
          <w:iCs/>
          <w:sz w:val="24"/>
          <w:szCs w:val="24"/>
        </w:rPr>
      </w:pPr>
      <w:r w:rsidRPr="009144AC">
        <w:rPr>
          <w:b/>
          <w:i/>
          <w:iCs/>
          <w:sz w:val="24"/>
          <w:szCs w:val="24"/>
        </w:rPr>
        <w:lastRenderedPageBreak/>
        <w:t>Ontario Nurses’ Association v. Mount Sinai</w:t>
      </w:r>
    </w:p>
    <w:p w:rsidR="00173379" w:rsidRPr="009144AC" w:rsidRDefault="00173379" w:rsidP="009144AC">
      <w:pPr>
        <w:numPr>
          <w:ilvl w:val="1"/>
          <w:numId w:val="7"/>
        </w:numPr>
        <w:rPr>
          <w:sz w:val="24"/>
          <w:szCs w:val="24"/>
        </w:rPr>
      </w:pPr>
      <w:r w:rsidRPr="009144AC">
        <w:rPr>
          <w:sz w:val="24"/>
          <w:szCs w:val="24"/>
        </w:rPr>
        <w:t xml:space="preserve">Under ESA, when a contract is frustrated as a result of illness or injury, employee is not entitled to severance pay. This exemption violates s. 15. </w:t>
      </w:r>
    </w:p>
    <w:p w:rsidR="009144AC" w:rsidRDefault="009144AC" w:rsidP="009144AC">
      <w:pPr>
        <w:rPr>
          <w:b/>
          <w:sz w:val="24"/>
          <w:szCs w:val="24"/>
        </w:rPr>
      </w:pPr>
      <w:r w:rsidRPr="009144AC">
        <w:rPr>
          <w:b/>
          <w:sz w:val="24"/>
          <w:szCs w:val="24"/>
        </w:rPr>
        <w:t>Chapter 3</w:t>
      </w:r>
    </w:p>
    <w:p w:rsidR="009144AC" w:rsidRDefault="009144AC" w:rsidP="009144AC">
      <w:pPr>
        <w:rPr>
          <w:b/>
          <w:bCs/>
          <w:sz w:val="24"/>
          <w:szCs w:val="24"/>
        </w:rPr>
      </w:pPr>
      <w:r>
        <w:rPr>
          <w:b/>
          <w:bCs/>
          <w:sz w:val="24"/>
          <w:szCs w:val="24"/>
        </w:rPr>
        <w:t>Common Law Tests to determine if individual is IC or EE</w:t>
      </w:r>
    </w:p>
    <w:p w:rsidR="00173379" w:rsidRPr="009144AC" w:rsidRDefault="00173379" w:rsidP="009144AC">
      <w:pPr>
        <w:numPr>
          <w:ilvl w:val="1"/>
          <w:numId w:val="8"/>
        </w:numPr>
        <w:rPr>
          <w:bCs/>
          <w:sz w:val="24"/>
          <w:szCs w:val="24"/>
        </w:rPr>
      </w:pPr>
      <w:r w:rsidRPr="009144AC">
        <w:rPr>
          <w:bCs/>
          <w:sz w:val="24"/>
          <w:szCs w:val="24"/>
          <w:lang w:val="en-GB"/>
        </w:rPr>
        <w:t xml:space="preserve">Degree of control </w:t>
      </w:r>
    </w:p>
    <w:p w:rsidR="00173379" w:rsidRPr="009144AC" w:rsidRDefault="00173379" w:rsidP="009144AC">
      <w:pPr>
        <w:numPr>
          <w:ilvl w:val="1"/>
          <w:numId w:val="8"/>
        </w:numPr>
        <w:rPr>
          <w:bCs/>
          <w:sz w:val="24"/>
          <w:szCs w:val="24"/>
        </w:rPr>
      </w:pPr>
      <w:r w:rsidRPr="009144AC">
        <w:rPr>
          <w:bCs/>
          <w:sz w:val="24"/>
          <w:szCs w:val="24"/>
          <w:lang w:val="en-GB"/>
        </w:rPr>
        <w:t xml:space="preserve">Fourfold Test: </w:t>
      </w:r>
    </w:p>
    <w:p w:rsidR="00173379" w:rsidRPr="009144AC" w:rsidRDefault="00173379" w:rsidP="009144AC">
      <w:pPr>
        <w:numPr>
          <w:ilvl w:val="2"/>
          <w:numId w:val="8"/>
        </w:numPr>
        <w:rPr>
          <w:bCs/>
          <w:sz w:val="24"/>
          <w:szCs w:val="24"/>
        </w:rPr>
      </w:pPr>
      <w:r w:rsidRPr="009144AC">
        <w:rPr>
          <w:bCs/>
          <w:sz w:val="24"/>
          <w:szCs w:val="24"/>
          <w:lang w:val="en-GB"/>
        </w:rPr>
        <w:t xml:space="preserve">Control; </w:t>
      </w:r>
    </w:p>
    <w:p w:rsidR="00173379" w:rsidRPr="009144AC" w:rsidRDefault="00173379" w:rsidP="009144AC">
      <w:pPr>
        <w:numPr>
          <w:ilvl w:val="2"/>
          <w:numId w:val="8"/>
        </w:numPr>
        <w:rPr>
          <w:bCs/>
          <w:sz w:val="24"/>
          <w:szCs w:val="24"/>
        </w:rPr>
      </w:pPr>
      <w:r w:rsidRPr="009144AC">
        <w:rPr>
          <w:bCs/>
          <w:sz w:val="24"/>
          <w:szCs w:val="24"/>
          <w:lang w:val="en-GB"/>
        </w:rPr>
        <w:t>Ownership of tools;</w:t>
      </w:r>
    </w:p>
    <w:p w:rsidR="00173379" w:rsidRPr="009144AC" w:rsidRDefault="00173379" w:rsidP="009144AC">
      <w:pPr>
        <w:numPr>
          <w:ilvl w:val="2"/>
          <w:numId w:val="8"/>
        </w:numPr>
        <w:rPr>
          <w:bCs/>
          <w:sz w:val="24"/>
          <w:szCs w:val="24"/>
        </w:rPr>
      </w:pPr>
      <w:r w:rsidRPr="009144AC">
        <w:rPr>
          <w:bCs/>
          <w:sz w:val="24"/>
          <w:szCs w:val="24"/>
          <w:lang w:val="en-GB"/>
        </w:rPr>
        <w:t xml:space="preserve">Chance of profits; </w:t>
      </w:r>
    </w:p>
    <w:p w:rsidR="00173379" w:rsidRPr="009144AC" w:rsidRDefault="00173379" w:rsidP="009144AC">
      <w:pPr>
        <w:numPr>
          <w:ilvl w:val="2"/>
          <w:numId w:val="8"/>
        </w:numPr>
        <w:rPr>
          <w:bCs/>
          <w:sz w:val="24"/>
          <w:szCs w:val="24"/>
        </w:rPr>
      </w:pPr>
      <w:r w:rsidRPr="009144AC">
        <w:rPr>
          <w:bCs/>
          <w:sz w:val="24"/>
          <w:szCs w:val="24"/>
          <w:lang w:val="en-GB"/>
        </w:rPr>
        <w:t>Risk of loss</w:t>
      </w:r>
    </w:p>
    <w:p w:rsidR="00173379" w:rsidRPr="009144AC" w:rsidRDefault="00173379" w:rsidP="009144AC">
      <w:pPr>
        <w:numPr>
          <w:ilvl w:val="1"/>
          <w:numId w:val="8"/>
        </w:numPr>
        <w:rPr>
          <w:bCs/>
          <w:sz w:val="24"/>
          <w:szCs w:val="24"/>
        </w:rPr>
      </w:pPr>
      <w:r w:rsidRPr="009144AC">
        <w:rPr>
          <w:bCs/>
          <w:sz w:val="24"/>
          <w:szCs w:val="24"/>
          <w:lang w:val="en-GB"/>
        </w:rPr>
        <w:t>Integration</w:t>
      </w:r>
      <w:r w:rsidRPr="009144AC">
        <w:rPr>
          <w:b/>
          <w:bCs/>
          <w:sz w:val="24"/>
          <w:szCs w:val="24"/>
        </w:rPr>
        <w:t>/</w:t>
      </w:r>
      <w:r w:rsidRPr="009144AC">
        <w:rPr>
          <w:bCs/>
          <w:sz w:val="24"/>
          <w:szCs w:val="24"/>
          <w:lang w:val="en-GB"/>
        </w:rPr>
        <w:t>Organization test</w:t>
      </w:r>
    </w:p>
    <w:p w:rsidR="00173379" w:rsidRPr="009144AC" w:rsidRDefault="00173379" w:rsidP="009144AC">
      <w:pPr>
        <w:numPr>
          <w:ilvl w:val="1"/>
          <w:numId w:val="8"/>
        </w:numPr>
        <w:rPr>
          <w:bCs/>
          <w:sz w:val="24"/>
          <w:szCs w:val="24"/>
        </w:rPr>
      </w:pPr>
      <w:r w:rsidRPr="009144AC">
        <w:rPr>
          <w:bCs/>
          <w:sz w:val="24"/>
          <w:szCs w:val="24"/>
        </w:rPr>
        <w:t>Durability</w:t>
      </w:r>
    </w:p>
    <w:p w:rsidR="00173379" w:rsidRPr="009144AC" w:rsidRDefault="00173379" w:rsidP="009144AC">
      <w:pPr>
        <w:numPr>
          <w:ilvl w:val="1"/>
          <w:numId w:val="8"/>
        </w:numPr>
        <w:rPr>
          <w:bCs/>
          <w:sz w:val="24"/>
          <w:szCs w:val="24"/>
        </w:rPr>
      </w:pPr>
      <w:r w:rsidRPr="009144AC">
        <w:rPr>
          <w:bCs/>
          <w:sz w:val="24"/>
          <w:szCs w:val="24"/>
        </w:rPr>
        <w:t>Exclusivity</w:t>
      </w:r>
    </w:p>
    <w:p w:rsidR="00173379" w:rsidRPr="009144AC" w:rsidRDefault="00173379" w:rsidP="009144AC">
      <w:pPr>
        <w:numPr>
          <w:ilvl w:val="1"/>
          <w:numId w:val="8"/>
        </w:numPr>
        <w:rPr>
          <w:bCs/>
          <w:sz w:val="24"/>
          <w:szCs w:val="24"/>
        </w:rPr>
      </w:pPr>
      <w:r w:rsidRPr="009144AC">
        <w:rPr>
          <w:bCs/>
          <w:sz w:val="24"/>
          <w:szCs w:val="24"/>
        </w:rPr>
        <w:t>(Considered but less weight to) formality.</w:t>
      </w:r>
    </w:p>
    <w:p w:rsidR="009144AC" w:rsidRPr="009144AC" w:rsidRDefault="009144AC" w:rsidP="009144AC">
      <w:pPr>
        <w:rPr>
          <w:bCs/>
          <w:sz w:val="24"/>
          <w:szCs w:val="24"/>
        </w:rPr>
      </w:pPr>
    </w:p>
    <w:p w:rsidR="009144AC" w:rsidRDefault="009144AC" w:rsidP="009144AC">
      <w:pPr>
        <w:rPr>
          <w:b/>
          <w:bCs/>
          <w:sz w:val="24"/>
          <w:szCs w:val="24"/>
        </w:rPr>
      </w:pPr>
      <w:r w:rsidRPr="009144AC">
        <w:rPr>
          <w:b/>
          <w:bCs/>
          <w:sz w:val="24"/>
          <w:szCs w:val="24"/>
        </w:rPr>
        <w:t>Belton v. Liberty Insurance (p. 79)</w:t>
      </w:r>
    </w:p>
    <w:p w:rsidR="00AB12DB" w:rsidRDefault="00AB12DB" w:rsidP="009144AC">
      <w:pPr>
        <w:rPr>
          <w:sz w:val="24"/>
          <w:szCs w:val="24"/>
        </w:rPr>
      </w:pPr>
      <w:r w:rsidRPr="00AB12DB">
        <w:rPr>
          <w:sz w:val="24"/>
          <w:szCs w:val="24"/>
        </w:rPr>
        <w:t>Insurance sales agents signed agreements as ICs. The new owner wanted to have them sign a new agreement. They refused, were fired and sued for wrongful dismissal.</w:t>
      </w:r>
    </w:p>
    <w:p w:rsidR="00AB12DB" w:rsidRDefault="00AB12DB" w:rsidP="009144AC">
      <w:pPr>
        <w:rPr>
          <w:b/>
          <w:sz w:val="24"/>
          <w:szCs w:val="24"/>
        </w:rPr>
      </w:pPr>
      <w:r>
        <w:rPr>
          <w:b/>
          <w:sz w:val="24"/>
          <w:szCs w:val="24"/>
        </w:rPr>
        <w:t>Does not matter what contract says they are</w:t>
      </w:r>
      <w:proofErr w:type="gramStart"/>
      <w:r>
        <w:rPr>
          <w:b/>
          <w:sz w:val="24"/>
          <w:szCs w:val="24"/>
        </w:rPr>
        <w:t>,</w:t>
      </w:r>
      <w:proofErr w:type="gramEnd"/>
      <w:r>
        <w:rPr>
          <w:b/>
          <w:sz w:val="24"/>
          <w:szCs w:val="24"/>
        </w:rPr>
        <w:t xml:space="preserve"> courts will decide based on Common Law Tests</w:t>
      </w:r>
    </w:p>
    <w:p w:rsidR="00AB12DB" w:rsidRDefault="00AB12DB" w:rsidP="009144AC">
      <w:pPr>
        <w:rPr>
          <w:b/>
          <w:sz w:val="24"/>
          <w:szCs w:val="24"/>
          <w:u w:val="single"/>
        </w:rPr>
      </w:pPr>
      <w:r>
        <w:rPr>
          <w:b/>
          <w:sz w:val="24"/>
          <w:szCs w:val="24"/>
          <w:u w:val="single"/>
        </w:rPr>
        <w:t>Temp Agency</w:t>
      </w:r>
    </w:p>
    <w:p w:rsidR="00AB12DB" w:rsidRDefault="00AB12DB" w:rsidP="009144AC">
      <w:pPr>
        <w:rPr>
          <w:b/>
          <w:sz w:val="24"/>
          <w:szCs w:val="24"/>
        </w:rPr>
      </w:pPr>
      <w:r>
        <w:rPr>
          <w:b/>
          <w:sz w:val="24"/>
          <w:szCs w:val="24"/>
        </w:rPr>
        <w:t>Who is the real employer?</w:t>
      </w:r>
    </w:p>
    <w:p w:rsidR="00AB12DB" w:rsidRDefault="00AB12DB" w:rsidP="009144AC">
      <w:pPr>
        <w:rPr>
          <w:sz w:val="24"/>
          <w:szCs w:val="24"/>
        </w:rPr>
      </w:pPr>
      <w:r>
        <w:rPr>
          <w:sz w:val="24"/>
          <w:szCs w:val="24"/>
        </w:rPr>
        <w:t>Which party exercises control over worker, who pays the worker, and who has authority to discipline or fire the worker</w:t>
      </w:r>
    </w:p>
    <w:p w:rsidR="00AB12DB" w:rsidRDefault="00AB12DB" w:rsidP="009144AC">
      <w:pPr>
        <w:rPr>
          <w:sz w:val="24"/>
          <w:szCs w:val="24"/>
        </w:rPr>
      </w:pPr>
    </w:p>
    <w:p w:rsidR="00AB12DB" w:rsidRDefault="00AB12DB" w:rsidP="009144AC">
      <w:pPr>
        <w:rPr>
          <w:b/>
          <w:sz w:val="24"/>
          <w:szCs w:val="24"/>
          <w:u w:val="single"/>
        </w:rPr>
      </w:pPr>
      <w:r>
        <w:rPr>
          <w:b/>
          <w:sz w:val="24"/>
          <w:szCs w:val="24"/>
          <w:u w:val="single"/>
        </w:rPr>
        <w:lastRenderedPageBreak/>
        <w:t>Misrepresentation by Job Candidate</w:t>
      </w:r>
    </w:p>
    <w:p w:rsidR="00AB12DB" w:rsidRDefault="00AB12DB" w:rsidP="009144AC">
      <w:pPr>
        <w:rPr>
          <w:sz w:val="24"/>
          <w:szCs w:val="24"/>
        </w:rPr>
      </w:pPr>
      <w:r>
        <w:rPr>
          <w:sz w:val="24"/>
          <w:szCs w:val="24"/>
        </w:rPr>
        <w:t>Will be just cause for dismissal if:</w:t>
      </w:r>
    </w:p>
    <w:p w:rsidR="00AB12DB" w:rsidRDefault="00AB12DB" w:rsidP="00AB12DB">
      <w:pPr>
        <w:pStyle w:val="ListParagraph"/>
        <w:numPr>
          <w:ilvl w:val="0"/>
          <w:numId w:val="9"/>
        </w:numPr>
        <w:rPr>
          <w:sz w:val="24"/>
          <w:szCs w:val="24"/>
        </w:rPr>
      </w:pPr>
      <w:r w:rsidRPr="00AB12DB">
        <w:rPr>
          <w:sz w:val="24"/>
          <w:szCs w:val="24"/>
        </w:rPr>
        <w:t>The false statement related to qualifications or work experience has a significant impact on the hiring decision</w:t>
      </w:r>
    </w:p>
    <w:p w:rsidR="00AB12DB" w:rsidRDefault="00173379" w:rsidP="00AB12DB">
      <w:pPr>
        <w:pStyle w:val="ListParagraph"/>
        <w:numPr>
          <w:ilvl w:val="0"/>
          <w:numId w:val="9"/>
        </w:numPr>
        <w:rPr>
          <w:sz w:val="24"/>
          <w:szCs w:val="24"/>
        </w:rPr>
      </w:pPr>
      <w:r w:rsidRPr="00AB12DB">
        <w:rPr>
          <w:sz w:val="24"/>
          <w:szCs w:val="24"/>
        </w:rPr>
        <w:t>The false statement (which may not be material to the hiring decision) suggests an inherent lack of honesty, especially when the job requires a high degree of trust.</w:t>
      </w:r>
    </w:p>
    <w:p w:rsidR="00AB12DB" w:rsidRDefault="000F67F4" w:rsidP="00AB12DB">
      <w:pPr>
        <w:rPr>
          <w:b/>
          <w:sz w:val="24"/>
          <w:szCs w:val="24"/>
          <w:u w:val="single"/>
        </w:rPr>
      </w:pPr>
      <w:r>
        <w:rPr>
          <w:b/>
          <w:sz w:val="24"/>
          <w:szCs w:val="24"/>
          <w:u w:val="single"/>
        </w:rPr>
        <w:t>Negligent Misrepresentation</w:t>
      </w:r>
    </w:p>
    <w:p w:rsidR="000F67F4" w:rsidRDefault="000F67F4" w:rsidP="00AB12DB">
      <w:pPr>
        <w:rPr>
          <w:b/>
          <w:i/>
          <w:iCs/>
          <w:sz w:val="24"/>
          <w:szCs w:val="24"/>
        </w:rPr>
      </w:pPr>
      <w:r w:rsidRPr="000F67F4">
        <w:rPr>
          <w:b/>
          <w:i/>
          <w:iCs/>
          <w:sz w:val="24"/>
          <w:szCs w:val="24"/>
        </w:rPr>
        <w:t>Queen v. Cognos</w:t>
      </w:r>
      <w:r>
        <w:rPr>
          <w:b/>
          <w:i/>
          <w:iCs/>
          <w:sz w:val="24"/>
          <w:szCs w:val="24"/>
        </w:rPr>
        <w:t xml:space="preserve"> (</w:t>
      </w:r>
      <w:proofErr w:type="spellStart"/>
      <w:r>
        <w:rPr>
          <w:b/>
          <w:i/>
          <w:iCs/>
          <w:sz w:val="24"/>
          <w:szCs w:val="24"/>
        </w:rPr>
        <w:t>Pg</w:t>
      </w:r>
      <w:proofErr w:type="spellEnd"/>
      <w:r>
        <w:rPr>
          <w:b/>
          <w:i/>
          <w:iCs/>
          <w:sz w:val="24"/>
          <w:szCs w:val="24"/>
        </w:rPr>
        <w:t xml:space="preserve"> 67)</w:t>
      </w:r>
    </w:p>
    <w:p w:rsidR="000F67F4" w:rsidRDefault="000F67F4" w:rsidP="00AB12DB">
      <w:pPr>
        <w:rPr>
          <w:iCs/>
          <w:sz w:val="24"/>
          <w:szCs w:val="24"/>
        </w:rPr>
      </w:pPr>
      <w:r>
        <w:rPr>
          <w:iCs/>
          <w:sz w:val="24"/>
          <w:szCs w:val="24"/>
        </w:rPr>
        <w:t>EE has to prove 5 elements:</w:t>
      </w:r>
    </w:p>
    <w:p w:rsidR="000F67F4" w:rsidRDefault="000F67F4" w:rsidP="00712617">
      <w:pPr>
        <w:pStyle w:val="ListParagraph"/>
        <w:numPr>
          <w:ilvl w:val="0"/>
          <w:numId w:val="10"/>
        </w:numPr>
        <w:rPr>
          <w:sz w:val="24"/>
          <w:szCs w:val="24"/>
        </w:rPr>
      </w:pPr>
      <w:r w:rsidRPr="000F67F4">
        <w:rPr>
          <w:sz w:val="24"/>
          <w:szCs w:val="24"/>
        </w:rPr>
        <w:t>A duty of care based on a special relationship between the parties</w:t>
      </w:r>
    </w:p>
    <w:p w:rsidR="000F67F4" w:rsidRDefault="000F67F4" w:rsidP="00712617">
      <w:pPr>
        <w:pStyle w:val="ListParagraph"/>
        <w:numPr>
          <w:ilvl w:val="0"/>
          <w:numId w:val="10"/>
        </w:numPr>
        <w:rPr>
          <w:sz w:val="24"/>
          <w:szCs w:val="24"/>
        </w:rPr>
      </w:pPr>
      <w:r w:rsidRPr="000F67F4">
        <w:rPr>
          <w:sz w:val="24"/>
          <w:szCs w:val="24"/>
        </w:rPr>
        <w:t>Untrue, inaccurate, and misleading representation</w:t>
      </w:r>
    </w:p>
    <w:p w:rsidR="000F67F4" w:rsidRDefault="000F67F4" w:rsidP="00712617">
      <w:pPr>
        <w:pStyle w:val="ListParagraph"/>
        <w:numPr>
          <w:ilvl w:val="0"/>
          <w:numId w:val="10"/>
        </w:numPr>
        <w:rPr>
          <w:sz w:val="24"/>
          <w:szCs w:val="24"/>
        </w:rPr>
      </w:pPr>
      <w:r w:rsidRPr="000F67F4">
        <w:rPr>
          <w:sz w:val="24"/>
          <w:szCs w:val="24"/>
        </w:rPr>
        <w:t xml:space="preserve">Party making representation must have acted </w:t>
      </w:r>
      <w:r w:rsidRPr="000F67F4">
        <w:rPr>
          <w:b/>
          <w:bCs/>
          <w:sz w:val="24"/>
          <w:szCs w:val="24"/>
        </w:rPr>
        <w:t>negligently</w:t>
      </w:r>
      <w:r w:rsidRPr="000F67F4">
        <w:rPr>
          <w:sz w:val="24"/>
          <w:szCs w:val="24"/>
        </w:rPr>
        <w:t xml:space="preserve"> in making the misrepresentation</w:t>
      </w:r>
    </w:p>
    <w:p w:rsidR="000F67F4" w:rsidRDefault="000F67F4" w:rsidP="00712617">
      <w:pPr>
        <w:pStyle w:val="ListParagraph"/>
        <w:numPr>
          <w:ilvl w:val="0"/>
          <w:numId w:val="10"/>
        </w:numPr>
        <w:rPr>
          <w:sz w:val="24"/>
          <w:szCs w:val="24"/>
        </w:rPr>
      </w:pPr>
      <w:r w:rsidRPr="000F67F4">
        <w:rPr>
          <w:sz w:val="24"/>
          <w:szCs w:val="24"/>
        </w:rPr>
        <w:t xml:space="preserve">Candidate must have </w:t>
      </w:r>
      <w:r w:rsidRPr="000F67F4">
        <w:rPr>
          <w:b/>
          <w:bCs/>
          <w:sz w:val="24"/>
          <w:szCs w:val="24"/>
        </w:rPr>
        <w:t>reasonably</w:t>
      </w:r>
      <w:r w:rsidRPr="000F67F4">
        <w:rPr>
          <w:sz w:val="24"/>
          <w:szCs w:val="24"/>
        </w:rPr>
        <w:t xml:space="preserve"> relied on the misrepresentation</w:t>
      </w:r>
    </w:p>
    <w:p w:rsidR="000F67F4" w:rsidRDefault="000F67F4" w:rsidP="00712617">
      <w:pPr>
        <w:pStyle w:val="ListParagraph"/>
        <w:numPr>
          <w:ilvl w:val="0"/>
          <w:numId w:val="10"/>
        </w:numPr>
        <w:rPr>
          <w:sz w:val="24"/>
          <w:szCs w:val="24"/>
        </w:rPr>
      </w:pPr>
      <w:r w:rsidRPr="000F67F4">
        <w:rPr>
          <w:sz w:val="24"/>
          <w:szCs w:val="24"/>
        </w:rPr>
        <w:t>The reliance must have caused harm to the candidate</w:t>
      </w:r>
    </w:p>
    <w:p w:rsidR="000F67F4" w:rsidRDefault="000F67F4" w:rsidP="000F67F4">
      <w:pPr>
        <w:rPr>
          <w:b/>
          <w:sz w:val="24"/>
          <w:szCs w:val="24"/>
          <w:u w:val="single"/>
        </w:rPr>
      </w:pPr>
      <w:r>
        <w:rPr>
          <w:b/>
          <w:sz w:val="24"/>
          <w:szCs w:val="24"/>
          <w:u w:val="single"/>
        </w:rPr>
        <w:t>Inducement</w:t>
      </w:r>
    </w:p>
    <w:p w:rsidR="000F67F4" w:rsidRDefault="000F67F4" w:rsidP="000F67F4">
      <w:pPr>
        <w:rPr>
          <w:b/>
          <w:i/>
          <w:iCs/>
          <w:sz w:val="24"/>
          <w:szCs w:val="24"/>
        </w:rPr>
      </w:pPr>
      <w:r w:rsidRPr="000F67F4">
        <w:rPr>
          <w:b/>
          <w:i/>
          <w:iCs/>
          <w:sz w:val="24"/>
          <w:szCs w:val="24"/>
        </w:rPr>
        <w:t>Egan v. Alcatel Canada</w:t>
      </w:r>
    </w:p>
    <w:p w:rsidR="000F67F4" w:rsidRDefault="000F67F4" w:rsidP="000F67F4">
      <w:pPr>
        <w:rPr>
          <w:sz w:val="24"/>
          <w:szCs w:val="24"/>
        </w:rPr>
      </w:pPr>
      <w:r>
        <w:rPr>
          <w:sz w:val="24"/>
          <w:szCs w:val="24"/>
        </w:rPr>
        <w:t>W</w:t>
      </w:r>
      <w:r w:rsidRPr="000F67F4">
        <w:rPr>
          <w:sz w:val="24"/>
          <w:szCs w:val="24"/>
        </w:rPr>
        <w:t xml:space="preserve">hen the employee who was induced to leave a secure job and work for a new employer </w:t>
      </w:r>
      <w:r w:rsidRPr="000F67F4">
        <w:rPr>
          <w:sz w:val="24"/>
          <w:szCs w:val="24"/>
          <w:lang w:val="en-US"/>
        </w:rPr>
        <w:t>at the prospects of obtaining job security,</w:t>
      </w:r>
      <w:r w:rsidRPr="000F67F4">
        <w:rPr>
          <w:sz w:val="24"/>
          <w:szCs w:val="24"/>
        </w:rPr>
        <w:t xml:space="preserve"> is subsequently dismissed by the new employer</w:t>
      </w:r>
    </w:p>
    <w:p w:rsidR="00173379" w:rsidRPr="000F67F4" w:rsidRDefault="00173379" w:rsidP="000F67F4">
      <w:pPr>
        <w:rPr>
          <w:b/>
          <w:sz w:val="24"/>
          <w:szCs w:val="24"/>
        </w:rPr>
      </w:pPr>
      <w:r w:rsidRPr="000F67F4">
        <w:rPr>
          <w:b/>
          <w:sz w:val="24"/>
          <w:szCs w:val="24"/>
        </w:rPr>
        <w:t>The court may extend reasonable notice on the basis of various factors (e.g. how secure the previous job was; whether the new job involved relocating).</w:t>
      </w:r>
    </w:p>
    <w:p w:rsidR="000F67F4" w:rsidRDefault="000F67F4" w:rsidP="000F67F4">
      <w:pPr>
        <w:rPr>
          <w:b/>
          <w:sz w:val="24"/>
          <w:szCs w:val="24"/>
          <w:u w:val="single"/>
        </w:rPr>
      </w:pPr>
      <w:r>
        <w:rPr>
          <w:b/>
          <w:sz w:val="24"/>
          <w:szCs w:val="24"/>
          <w:u w:val="single"/>
        </w:rPr>
        <w:t>Restrictive Covenants</w:t>
      </w:r>
    </w:p>
    <w:p w:rsidR="000F67F4" w:rsidRDefault="000F67F4" w:rsidP="000F67F4">
      <w:pPr>
        <w:rPr>
          <w:sz w:val="24"/>
          <w:szCs w:val="24"/>
          <w:lang w:val="en-GB"/>
        </w:rPr>
      </w:pPr>
      <w:r w:rsidRPr="000F67F4">
        <w:rPr>
          <w:sz w:val="24"/>
          <w:szCs w:val="24"/>
          <w:lang w:val="en-GB"/>
        </w:rPr>
        <w:t>Contract terms that restrict an employee’s actions when employment ends</w:t>
      </w:r>
    </w:p>
    <w:p w:rsidR="000F67F4" w:rsidRDefault="000F67F4" w:rsidP="000F67F4">
      <w:pPr>
        <w:rPr>
          <w:sz w:val="24"/>
          <w:szCs w:val="24"/>
          <w:lang w:val="en-GB"/>
        </w:rPr>
      </w:pPr>
      <w:r>
        <w:rPr>
          <w:sz w:val="24"/>
          <w:szCs w:val="24"/>
          <w:lang w:val="en-GB"/>
        </w:rPr>
        <w:t>Non-disclosure clause, Non-solicitation clause, Non-competition clause (rarely holds up in court)</w:t>
      </w:r>
    </w:p>
    <w:p w:rsidR="009D3EB9" w:rsidRDefault="009D3EB9" w:rsidP="000F67F4">
      <w:pPr>
        <w:rPr>
          <w:sz w:val="24"/>
          <w:szCs w:val="24"/>
          <w:lang w:val="en-GB"/>
        </w:rPr>
      </w:pPr>
      <w:r w:rsidRPr="009D3EB9">
        <w:rPr>
          <w:b/>
          <w:bCs/>
          <w:sz w:val="24"/>
          <w:szCs w:val="24"/>
        </w:rPr>
        <w:t>Non-competition clauses are viewed as a restraint of trade and are presumed invalid unless the employer shows that</w:t>
      </w:r>
      <w:r>
        <w:rPr>
          <w:b/>
          <w:bCs/>
          <w:sz w:val="24"/>
          <w:szCs w:val="24"/>
        </w:rPr>
        <w:t>:</w:t>
      </w:r>
    </w:p>
    <w:p w:rsidR="006C2986" w:rsidRDefault="00173379" w:rsidP="00712617">
      <w:pPr>
        <w:pStyle w:val="ListParagraph"/>
        <w:numPr>
          <w:ilvl w:val="0"/>
          <w:numId w:val="12"/>
        </w:numPr>
        <w:rPr>
          <w:sz w:val="24"/>
          <w:szCs w:val="24"/>
        </w:rPr>
      </w:pPr>
      <w:r w:rsidRPr="006C2986">
        <w:rPr>
          <w:sz w:val="24"/>
          <w:szCs w:val="24"/>
        </w:rPr>
        <w:t>the clause is necessary to protect the employer’s legitimate proprietary or business interests;</w:t>
      </w:r>
    </w:p>
    <w:p w:rsidR="006C2986" w:rsidRDefault="00173379" w:rsidP="00712617">
      <w:pPr>
        <w:pStyle w:val="ListParagraph"/>
        <w:numPr>
          <w:ilvl w:val="0"/>
          <w:numId w:val="12"/>
        </w:numPr>
        <w:rPr>
          <w:sz w:val="24"/>
          <w:szCs w:val="24"/>
        </w:rPr>
      </w:pPr>
      <w:r w:rsidRPr="006C2986">
        <w:rPr>
          <w:sz w:val="24"/>
          <w:szCs w:val="24"/>
        </w:rPr>
        <w:lastRenderedPageBreak/>
        <w:t>the clause covers a reasonable length of time and geographic area; and</w:t>
      </w:r>
    </w:p>
    <w:p w:rsidR="000F67F4" w:rsidRPr="006C2986" w:rsidRDefault="00173379" w:rsidP="00712617">
      <w:pPr>
        <w:pStyle w:val="ListParagraph"/>
        <w:numPr>
          <w:ilvl w:val="0"/>
          <w:numId w:val="12"/>
        </w:numPr>
        <w:rPr>
          <w:sz w:val="24"/>
          <w:szCs w:val="24"/>
        </w:rPr>
      </w:pPr>
      <w:proofErr w:type="gramStart"/>
      <w:r w:rsidRPr="006C2986">
        <w:rPr>
          <w:sz w:val="24"/>
          <w:szCs w:val="24"/>
        </w:rPr>
        <w:t>a</w:t>
      </w:r>
      <w:proofErr w:type="gramEnd"/>
      <w:r w:rsidRPr="006C2986">
        <w:rPr>
          <w:sz w:val="24"/>
          <w:szCs w:val="24"/>
        </w:rPr>
        <w:t xml:space="preserve"> non-solicitation clause would not suffice.</w:t>
      </w:r>
    </w:p>
    <w:p w:rsidR="006C2986" w:rsidRDefault="006C2986" w:rsidP="000F67F4">
      <w:pPr>
        <w:rPr>
          <w:b/>
          <w:sz w:val="24"/>
          <w:szCs w:val="24"/>
        </w:rPr>
      </w:pPr>
      <w:r>
        <w:rPr>
          <w:b/>
          <w:sz w:val="24"/>
          <w:szCs w:val="24"/>
        </w:rPr>
        <w:t>A</w:t>
      </w:r>
      <w:r w:rsidRPr="006C2986">
        <w:rPr>
          <w:b/>
          <w:sz w:val="24"/>
          <w:szCs w:val="24"/>
        </w:rPr>
        <w:t>mbiguous clauses are unreasonable and unenforceable</w:t>
      </w:r>
    </w:p>
    <w:p w:rsidR="006C2986" w:rsidRDefault="006C2986" w:rsidP="000F67F4">
      <w:pPr>
        <w:rPr>
          <w:b/>
          <w:i/>
          <w:iCs/>
          <w:sz w:val="24"/>
          <w:szCs w:val="24"/>
        </w:rPr>
      </w:pPr>
      <w:proofErr w:type="spellStart"/>
      <w:proofErr w:type="gramStart"/>
      <w:r w:rsidRPr="006C2986">
        <w:rPr>
          <w:b/>
          <w:i/>
          <w:iCs/>
          <w:sz w:val="24"/>
          <w:szCs w:val="24"/>
        </w:rPr>
        <w:t>Shafron</w:t>
      </w:r>
      <w:proofErr w:type="spellEnd"/>
      <w:r w:rsidRPr="006C2986">
        <w:rPr>
          <w:b/>
          <w:i/>
          <w:iCs/>
          <w:sz w:val="24"/>
          <w:szCs w:val="24"/>
        </w:rPr>
        <w:t xml:space="preserve"> v. KRG Insurance Brokers (Western) Inc</w:t>
      </w:r>
      <w:r>
        <w:rPr>
          <w:b/>
          <w:i/>
          <w:iCs/>
          <w:sz w:val="24"/>
          <w:szCs w:val="24"/>
        </w:rPr>
        <w:t>.</w:t>
      </w:r>
      <w:proofErr w:type="gramEnd"/>
    </w:p>
    <w:p w:rsidR="006C2986" w:rsidRDefault="006C2986" w:rsidP="000F67F4">
      <w:pPr>
        <w:rPr>
          <w:sz w:val="24"/>
          <w:szCs w:val="24"/>
        </w:rPr>
      </w:pPr>
      <w:r w:rsidRPr="006C2986">
        <w:rPr>
          <w:sz w:val="24"/>
          <w:szCs w:val="24"/>
        </w:rPr>
        <w:t>Usually the court will not rewrite or read down overly broad clauses to render them enforceable</w:t>
      </w:r>
    </w:p>
    <w:p w:rsidR="00E30629" w:rsidRDefault="00E30629" w:rsidP="000F67F4">
      <w:pPr>
        <w:rPr>
          <w:b/>
          <w:sz w:val="24"/>
          <w:szCs w:val="24"/>
        </w:rPr>
      </w:pPr>
      <w:r>
        <w:rPr>
          <w:b/>
          <w:sz w:val="24"/>
          <w:szCs w:val="24"/>
        </w:rPr>
        <w:t>Test for viable non-compete:</w:t>
      </w:r>
    </w:p>
    <w:p w:rsidR="00173379" w:rsidRPr="00E30629" w:rsidRDefault="00173379" w:rsidP="00E30629">
      <w:pPr>
        <w:rPr>
          <w:b/>
          <w:sz w:val="24"/>
          <w:szCs w:val="24"/>
        </w:rPr>
      </w:pPr>
      <w:r w:rsidRPr="00E30629">
        <w:rPr>
          <w:b/>
          <w:sz w:val="24"/>
          <w:szCs w:val="24"/>
          <w:lang w:val="en-US"/>
        </w:rPr>
        <w:t>(1) Customary referrals are qualified as a proprietary interest capable of legal protection.</w:t>
      </w:r>
    </w:p>
    <w:p w:rsidR="00173379" w:rsidRPr="00E30629" w:rsidRDefault="00173379" w:rsidP="00E30629">
      <w:pPr>
        <w:rPr>
          <w:b/>
          <w:sz w:val="24"/>
          <w:szCs w:val="24"/>
        </w:rPr>
      </w:pPr>
      <w:r w:rsidRPr="00E30629">
        <w:rPr>
          <w:b/>
          <w:sz w:val="24"/>
          <w:szCs w:val="24"/>
          <w:lang w:val="en-US"/>
        </w:rPr>
        <w:t>(2) The clause is reasonable in terms of time and space.</w:t>
      </w:r>
    </w:p>
    <w:p w:rsidR="00E30629" w:rsidRPr="00E30629" w:rsidRDefault="00E30629" w:rsidP="00E30629">
      <w:pPr>
        <w:rPr>
          <w:b/>
          <w:sz w:val="24"/>
          <w:szCs w:val="24"/>
        </w:rPr>
      </w:pPr>
      <w:r w:rsidRPr="00E30629">
        <w:rPr>
          <w:b/>
          <w:sz w:val="24"/>
          <w:szCs w:val="24"/>
          <w:lang w:val="en-US"/>
        </w:rPr>
        <w:t xml:space="preserve">(3) </w:t>
      </w:r>
      <w:r>
        <w:rPr>
          <w:b/>
          <w:sz w:val="24"/>
          <w:szCs w:val="24"/>
          <w:lang w:val="en-US"/>
        </w:rPr>
        <w:t>A no</w:t>
      </w:r>
      <w:r w:rsidRPr="00E30629">
        <w:rPr>
          <w:b/>
          <w:bCs/>
          <w:sz w:val="24"/>
          <w:szCs w:val="24"/>
          <w:lang w:val="en-US"/>
        </w:rPr>
        <w:t xml:space="preserve">n-solicitation clause would </w:t>
      </w:r>
      <w:r>
        <w:rPr>
          <w:b/>
          <w:bCs/>
          <w:sz w:val="24"/>
          <w:szCs w:val="24"/>
          <w:lang w:val="en-US"/>
        </w:rPr>
        <w:t xml:space="preserve">not </w:t>
      </w:r>
      <w:r w:rsidRPr="00E30629">
        <w:rPr>
          <w:b/>
          <w:bCs/>
          <w:sz w:val="24"/>
          <w:szCs w:val="24"/>
          <w:lang w:val="en-US"/>
        </w:rPr>
        <w:t>adequately protect employer’s interest</w:t>
      </w:r>
      <w:r>
        <w:rPr>
          <w:b/>
          <w:bCs/>
          <w:sz w:val="24"/>
          <w:szCs w:val="24"/>
          <w:lang w:val="en-US"/>
        </w:rPr>
        <w:t>.</w:t>
      </w:r>
    </w:p>
    <w:p w:rsidR="006C2986" w:rsidRDefault="006C2986" w:rsidP="000F67F4">
      <w:pPr>
        <w:rPr>
          <w:b/>
          <w:i/>
          <w:sz w:val="24"/>
          <w:szCs w:val="24"/>
        </w:rPr>
      </w:pPr>
      <w:r>
        <w:rPr>
          <w:b/>
          <w:i/>
          <w:sz w:val="24"/>
          <w:szCs w:val="24"/>
        </w:rPr>
        <w:t xml:space="preserve">Lyons v. </w:t>
      </w:r>
      <w:proofErr w:type="spellStart"/>
      <w:r>
        <w:rPr>
          <w:b/>
          <w:i/>
          <w:sz w:val="24"/>
          <w:szCs w:val="24"/>
        </w:rPr>
        <w:t>Multari</w:t>
      </w:r>
      <w:proofErr w:type="spellEnd"/>
    </w:p>
    <w:p w:rsidR="006C2986" w:rsidRDefault="006C2986" w:rsidP="00712617">
      <w:pPr>
        <w:pStyle w:val="ListParagraph"/>
        <w:numPr>
          <w:ilvl w:val="0"/>
          <w:numId w:val="13"/>
        </w:numPr>
        <w:rPr>
          <w:sz w:val="24"/>
          <w:szCs w:val="24"/>
        </w:rPr>
      </w:pPr>
      <w:r w:rsidRPr="006C2986">
        <w:rPr>
          <w:sz w:val="24"/>
          <w:szCs w:val="24"/>
        </w:rPr>
        <w:t>Protective covenant (3 years—5miles)</w:t>
      </w:r>
    </w:p>
    <w:p w:rsidR="006C2986" w:rsidRDefault="006C2986" w:rsidP="00712617">
      <w:pPr>
        <w:pStyle w:val="ListParagraph"/>
        <w:numPr>
          <w:ilvl w:val="0"/>
          <w:numId w:val="13"/>
        </w:numPr>
        <w:rPr>
          <w:sz w:val="24"/>
          <w:szCs w:val="24"/>
        </w:rPr>
      </w:pPr>
      <w:r>
        <w:rPr>
          <w:sz w:val="24"/>
          <w:szCs w:val="24"/>
        </w:rPr>
        <w:t>Worked for 17 months, opened similar practice 6 months later within 3.7 miles</w:t>
      </w:r>
    </w:p>
    <w:p w:rsidR="006C2986" w:rsidRDefault="006C2986" w:rsidP="00712617">
      <w:pPr>
        <w:pStyle w:val="ListParagraph"/>
        <w:numPr>
          <w:ilvl w:val="0"/>
          <w:numId w:val="13"/>
        </w:numPr>
        <w:rPr>
          <w:sz w:val="24"/>
          <w:szCs w:val="24"/>
        </w:rPr>
      </w:pPr>
      <w:r>
        <w:rPr>
          <w:sz w:val="24"/>
          <w:szCs w:val="24"/>
        </w:rPr>
        <w:t>Lyons sued for breach of contract under non-compete clause</w:t>
      </w:r>
    </w:p>
    <w:p w:rsidR="006C2986" w:rsidRDefault="00173379" w:rsidP="006C2986">
      <w:pPr>
        <w:rPr>
          <w:b/>
          <w:sz w:val="24"/>
          <w:szCs w:val="24"/>
          <w:lang w:val="en-US"/>
        </w:rPr>
      </w:pPr>
      <w:r w:rsidRPr="006C2986">
        <w:rPr>
          <w:b/>
          <w:sz w:val="24"/>
          <w:szCs w:val="24"/>
          <w:lang w:val="en-US"/>
        </w:rPr>
        <w:t>A non-competition clause should be enforced “where the nature of the employment will likely cause customers to perceive an individual employee as the personificati</w:t>
      </w:r>
      <w:r w:rsidR="006C2986">
        <w:rPr>
          <w:b/>
          <w:sz w:val="24"/>
          <w:szCs w:val="24"/>
          <w:lang w:val="en-US"/>
        </w:rPr>
        <w:t xml:space="preserve">on of the company or employer”. This description does not fit </w:t>
      </w:r>
      <w:proofErr w:type="spellStart"/>
      <w:r w:rsidR="006C2986">
        <w:rPr>
          <w:b/>
          <w:sz w:val="24"/>
          <w:szCs w:val="24"/>
          <w:lang w:val="en-US"/>
        </w:rPr>
        <w:t>Multari</w:t>
      </w:r>
      <w:proofErr w:type="spellEnd"/>
      <w:r w:rsidR="006C2986">
        <w:rPr>
          <w:b/>
          <w:sz w:val="24"/>
          <w:szCs w:val="24"/>
          <w:lang w:val="en-US"/>
        </w:rPr>
        <w:t>.</w:t>
      </w:r>
    </w:p>
    <w:p w:rsidR="006C2986" w:rsidRPr="006C2986" w:rsidRDefault="006C2986" w:rsidP="006C2986">
      <w:pPr>
        <w:rPr>
          <w:b/>
          <w:sz w:val="24"/>
          <w:szCs w:val="24"/>
        </w:rPr>
      </w:pPr>
      <w:r w:rsidRPr="00E30629">
        <w:rPr>
          <w:sz w:val="24"/>
          <w:szCs w:val="24"/>
          <w:lang w:val="en-US"/>
        </w:rPr>
        <w:t>Should have used non-solicitation coven</w:t>
      </w:r>
      <w:r w:rsidR="00E30629">
        <w:rPr>
          <w:sz w:val="24"/>
          <w:szCs w:val="24"/>
          <w:lang w:val="en-US"/>
        </w:rPr>
        <w:t xml:space="preserve">ant rather than non-competition </w:t>
      </w:r>
      <w:r w:rsidRPr="00E30629">
        <w:rPr>
          <w:sz w:val="24"/>
          <w:szCs w:val="24"/>
          <w:lang w:val="en-US"/>
        </w:rPr>
        <w:t xml:space="preserve">and </w:t>
      </w:r>
      <w:r>
        <w:rPr>
          <w:b/>
          <w:sz w:val="24"/>
          <w:szCs w:val="24"/>
          <w:lang w:val="en-US"/>
        </w:rPr>
        <w:t>therefore non-competition clause is unenforceable.</w:t>
      </w:r>
    </w:p>
    <w:p w:rsidR="000F67F4" w:rsidRDefault="000F67F4" w:rsidP="000F67F4">
      <w:pPr>
        <w:rPr>
          <w:b/>
          <w:sz w:val="24"/>
          <w:szCs w:val="24"/>
          <w:u w:val="single"/>
          <w:lang w:val="en-GB"/>
        </w:rPr>
      </w:pPr>
      <w:r>
        <w:rPr>
          <w:b/>
          <w:sz w:val="24"/>
          <w:szCs w:val="24"/>
          <w:u w:val="single"/>
          <w:lang w:val="en-GB"/>
        </w:rPr>
        <w:t>Chapter 4</w:t>
      </w:r>
    </w:p>
    <w:p w:rsidR="000F67F4" w:rsidRDefault="00C77DF0" w:rsidP="000F67F4">
      <w:pPr>
        <w:rPr>
          <w:b/>
          <w:sz w:val="24"/>
          <w:szCs w:val="24"/>
          <w:lang w:val="en-GB"/>
        </w:rPr>
      </w:pPr>
      <w:r>
        <w:rPr>
          <w:b/>
          <w:sz w:val="24"/>
          <w:szCs w:val="24"/>
          <w:lang w:val="en-GB"/>
        </w:rPr>
        <w:t>Binding contracts require: offer, acceptance and consideration</w:t>
      </w:r>
    </w:p>
    <w:p w:rsidR="00C77DF0" w:rsidRDefault="00C77DF0" w:rsidP="000F67F4">
      <w:pPr>
        <w:rPr>
          <w:b/>
          <w:sz w:val="24"/>
          <w:szCs w:val="24"/>
          <w:u w:val="single"/>
          <w:lang w:val="en-GB"/>
        </w:rPr>
      </w:pPr>
      <w:r>
        <w:rPr>
          <w:b/>
          <w:sz w:val="24"/>
          <w:szCs w:val="24"/>
          <w:u w:val="single"/>
          <w:lang w:val="en-GB"/>
        </w:rPr>
        <w:t>Factors that affect enforceability of contracts</w:t>
      </w:r>
    </w:p>
    <w:p w:rsidR="00C77DF0" w:rsidRPr="00C77DF0" w:rsidRDefault="00C77DF0" w:rsidP="00712617">
      <w:pPr>
        <w:pStyle w:val="ListParagraph"/>
        <w:numPr>
          <w:ilvl w:val="0"/>
          <w:numId w:val="11"/>
        </w:numPr>
        <w:rPr>
          <w:b/>
          <w:sz w:val="24"/>
          <w:szCs w:val="24"/>
          <w:lang w:val="en-GB"/>
        </w:rPr>
      </w:pPr>
      <w:r w:rsidRPr="00C77DF0">
        <w:rPr>
          <w:b/>
          <w:sz w:val="24"/>
          <w:szCs w:val="24"/>
          <w:lang w:val="en-GB"/>
        </w:rPr>
        <w:t>Lack of Consideration</w:t>
      </w:r>
    </w:p>
    <w:p w:rsidR="00173379" w:rsidRPr="00C77DF0" w:rsidRDefault="00173379" w:rsidP="00712617">
      <w:pPr>
        <w:numPr>
          <w:ilvl w:val="1"/>
          <w:numId w:val="11"/>
        </w:numPr>
        <w:rPr>
          <w:b/>
          <w:i/>
          <w:sz w:val="24"/>
          <w:szCs w:val="24"/>
        </w:rPr>
      </w:pPr>
      <w:r w:rsidRPr="00C77DF0">
        <w:rPr>
          <w:b/>
          <w:i/>
          <w:iCs/>
          <w:sz w:val="24"/>
          <w:szCs w:val="24"/>
          <w:lang w:val="en-GB"/>
        </w:rPr>
        <w:t>Francis v. Canadian Imperial Bank of Commerce</w:t>
      </w:r>
    </w:p>
    <w:p w:rsidR="00173379" w:rsidRPr="00C77DF0" w:rsidRDefault="00173379" w:rsidP="00C77DF0">
      <w:pPr>
        <w:rPr>
          <w:sz w:val="24"/>
          <w:szCs w:val="24"/>
        </w:rPr>
      </w:pPr>
      <w:r w:rsidRPr="00C77DF0">
        <w:rPr>
          <w:sz w:val="24"/>
          <w:szCs w:val="24"/>
        </w:rPr>
        <w:t xml:space="preserve">Employer has to finalize all terms before employment starts OR provide fresh consideration. </w:t>
      </w:r>
    </w:p>
    <w:p w:rsidR="00C77DF0" w:rsidRPr="00C77DF0" w:rsidRDefault="00C77DF0" w:rsidP="00712617">
      <w:pPr>
        <w:pStyle w:val="ListParagraph"/>
        <w:numPr>
          <w:ilvl w:val="0"/>
          <w:numId w:val="11"/>
        </w:numPr>
        <w:rPr>
          <w:sz w:val="24"/>
          <w:szCs w:val="24"/>
        </w:rPr>
      </w:pPr>
      <w:r>
        <w:rPr>
          <w:b/>
          <w:sz w:val="24"/>
          <w:szCs w:val="24"/>
        </w:rPr>
        <w:t>Inequality of Bargaining Power</w:t>
      </w:r>
    </w:p>
    <w:p w:rsidR="00C77DF0" w:rsidRDefault="00C77DF0" w:rsidP="00712617">
      <w:pPr>
        <w:pStyle w:val="ListParagraph"/>
        <w:numPr>
          <w:ilvl w:val="1"/>
          <w:numId w:val="11"/>
        </w:numPr>
        <w:rPr>
          <w:sz w:val="24"/>
          <w:szCs w:val="24"/>
        </w:rPr>
      </w:pPr>
      <w:r w:rsidRPr="00C77DF0">
        <w:rPr>
          <w:sz w:val="24"/>
          <w:szCs w:val="24"/>
        </w:rPr>
        <w:t>Employee has to provide some clear evidence of the special circumstances</w:t>
      </w:r>
    </w:p>
    <w:p w:rsidR="00C77DF0" w:rsidRDefault="00C77DF0" w:rsidP="00712617">
      <w:pPr>
        <w:pStyle w:val="ListParagraph"/>
        <w:numPr>
          <w:ilvl w:val="1"/>
          <w:numId w:val="11"/>
        </w:numPr>
        <w:rPr>
          <w:sz w:val="24"/>
          <w:szCs w:val="24"/>
        </w:rPr>
      </w:pPr>
      <w:r w:rsidRPr="00C77DF0">
        <w:rPr>
          <w:sz w:val="24"/>
          <w:szCs w:val="24"/>
        </w:rPr>
        <w:lastRenderedPageBreak/>
        <w:t>To avoid this claim, employers should provide employees with a written copy of the contract, and a time to review and obtain independent legal advice</w:t>
      </w:r>
    </w:p>
    <w:p w:rsidR="00C77DF0" w:rsidRPr="00C77DF0" w:rsidRDefault="00C77DF0" w:rsidP="00712617">
      <w:pPr>
        <w:pStyle w:val="ListParagraph"/>
        <w:numPr>
          <w:ilvl w:val="1"/>
          <w:numId w:val="11"/>
        </w:numPr>
        <w:rPr>
          <w:b/>
          <w:i/>
          <w:sz w:val="24"/>
          <w:szCs w:val="24"/>
        </w:rPr>
      </w:pPr>
      <w:r w:rsidRPr="00C77DF0">
        <w:rPr>
          <w:sz w:val="24"/>
          <w:szCs w:val="24"/>
        </w:rPr>
        <w:t>Employers should draw employees’ attention to key terms</w:t>
      </w:r>
    </w:p>
    <w:p w:rsidR="00C77DF0" w:rsidRDefault="00C77DF0" w:rsidP="00712617">
      <w:pPr>
        <w:pStyle w:val="ListParagraph"/>
        <w:numPr>
          <w:ilvl w:val="1"/>
          <w:numId w:val="11"/>
        </w:numPr>
        <w:rPr>
          <w:sz w:val="24"/>
          <w:szCs w:val="24"/>
        </w:rPr>
      </w:pPr>
      <w:r>
        <w:rPr>
          <w:b/>
          <w:i/>
          <w:sz w:val="24"/>
          <w:szCs w:val="24"/>
        </w:rPr>
        <w:t>Wallace v. Toronto Dominion Bank (Pg. 92)</w:t>
      </w:r>
    </w:p>
    <w:p w:rsidR="00C77DF0" w:rsidRPr="00C77DF0" w:rsidRDefault="00C77DF0" w:rsidP="00712617">
      <w:pPr>
        <w:pStyle w:val="ListParagraph"/>
        <w:numPr>
          <w:ilvl w:val="0"/>
          <w:numId w:val="11"/>
        </w:numPr>
        <w:rPr>
          <w:sz w:val="24"/>
          <w:szCs w:val="24"/>
        </w:rPr>
      </w:pPr>
      <w:r>
        <w:rPr>
          <w:b/>
          <w:sz w:val="24"/>
          <w:szCs w:val="24"/>
        </w:rPr>
        <w:t>Obsolescence</w:t>
      </w:r>
    </w:p>
    <w:p w:rsidR="00C77DF0" w:rsidRDefault="00C77DF0" w:rsidP="00C77DF0">
      <w:pPr>
        <w:rPr>
          <w:b/>
          <w:sz w:val="24"/>
          <w:szCs w:val="24"/>
        </w:rPr>
      </w:pPr>
      <w:r w:rsidRPr="00C77DF0">
        <w:rPr>
          <w:b/>
          <w:sz w:val="24"/>
          <w:szCs w:val="24"/>
        </w:rPr>
        <w:t>When the terms of a contract no longer reflect the realities of an employee’s position within the organization</w:t>
      </w:r>
    </w:p>
    <w:p w:rsidR="00C77DF0" w:rsidRDefault="00C77DF0" w:rsidP="00C77DF0">
      <w:pPr>
        <w:rPr>
          <w:sz w:val="24"/>
          <w:szCs w:val="24"/>
        </w:rPr>
      </w:pPr>
      <w:proofErr w:type="spellStart"/>
      <w:r w:rsidRPr="00C77DF0">
        <w:rPr>
          <w:b/>
          <w:i/>
          <w:iCs/>
          <w:sz w:val="24"/>
          <w:szCs w:val="24"/>
        </w:rPr>
        <w:t>Lyonde</w:t>
      </w:r>
      <w:proofErr w:type="spellEnd"/>
      <w:r w:rsidRPr="00C77DF0">
        <w:rPr>
          <w:b/>
          <w:i/>
          <w:iCs/>
          <w:sz w:val="24"/>
          <w:szCs w:val="24"/>
        </w:rPr>
        <w:t xml:space="preserve"> v. Canadian Acceptance Corp.</w:t>
      </w:r>
      <w:r w:rsidRPr="00C77DF0">
        <w:rPr>
          <w:sz w:val="24"/>
          <w:szCs w:val="24"/>
        </w:rPr>
        <w:t>: had been promoted from a junior position to VP over 24 years</w:t>
      </w:r>
      <w:r>
        <w:rPr>
          <w:sz w:val="24"/>
          <w:szCs w:val="24"/>
        </w:rPr>
        <w:t>. ER tried to fire senior EE based off original junior contract.</w:t>
      </w:r>
    </w:p>
    <w:p w:rsidR="00173379" w:rsidRDefault="00173379" w:rsidP="00C77DF0">
      <w:pPr>
        <w:rPr>
          <w:sz w:val="24"/>
          <w:szCs w:val="24"/>
        </w:rPr>
      </w:pPr>
      <w:proofErr w:type="spellStart"/>
      <w:r w:rsidRPr="00C77DF0">
        <w:rPr>
          <w:b/>
          <w:i/>
          <w:iCs/>
          <w:sz w:val="24"/>
          <w:szCs w:val="24"/>
        </w:rPr>
        <w:t>Irrcher</w:t>
      </w:r>
      <w:proofErr w:type="spellEnd"/>
      <w:r w:rsidRPr="00C77DF0">
        <w:rPr>
          <w:b/>
          <w:i/>
          <w:iCs/>
          <w:sz w:val="24"/>
          <w:szCs w:val="24"/>
        </w:rPr>
        <w:t xml:space="preserve"> v. MI Developments Inc.</w:t>
      </w:r>
      <w:r w:rsidRPr="00C77DF0">
        <w:rPr>
          <w:sz w:val="24"/>
          <w:szCs w:val="24"/>
        </w:rPr>
        <w:t>: fundamental change in the nature of his job since signing in 1990.</w:t>
      </w:r>
    </w:p>
    <w:p w:rsidR="004C7258" w:rsidRDefault="004C7258" w:rsidP="00C77DF0">
      <w:pPr>
        <w:rPr>
          <w:b/>
          <w:sz w:val="24"/>
          <w:szCs w:val="24"/>
        </w:rPr>
      </w:pPr>
      <w:r w:rsidRPr="004C7258">
        <w:rPr>
          <w:b/>
          <w:sz w:val="24"/>
          <w:szCs w:val="24"/>
        </w:rPr>
        <w:t>To avoid this claim, employers should update employment contracts</w:t>
      </w:r>
    </w:p>
    <w:p w:rsidR="004C7258" w:rsidRPr="004C7258" w:rsidRDefault="004C7258" w:rsidP="00712617">
      <w:pPr>
        <w:pStyle w:val="ListParagraph"/>
        <w:numPr>
          <w:ilvl w:val="0"/>
          <w:numId w:val="11"/>
        </w:numPr>
        <w:rPr>
          <w:sz w:val="24"/>
          <w:szCs w:val="24"/>
        </w:rPr>
      </w:pPr>
      <w:r>
        <w:rPr>
          <w:b/>
          <w:sz w:val="24"/>
          <w:szCs w:val="24"/>
        </w:rPr>
        <w:t>Failure to meet statutory minimums</w:t>
      </w:r>
    </w:p>
    <w:p w:rsidR="004C7258" w:rsidRDefault="004C7258" w:rsidP="004C7258">
      <w:pPr>
        <w:ind w:left="360"/>
        <w:rPr>
          <w:sz w:val="24"/>
          <w:szCs w:val="24"/>
          <w:lang w:val="en-GB"/>
        </w:rPr>
      </w:pPr>
      <w:r>
        <w:rPr>
          <w:sz w:val="24"/>
          <w:szCs w:val="24"/>
          <w:lang w:val="en-GB"/>
        </w:rPr>
        <w:t xml:space="preserve">There is a </w:t>
      </w:r>
      <w:r w:rsidRPr="004C7258">
        <w:rPr>
          <w:b/>
          <w:sz w:val="24"/>
          <w:szCs w:val="24"/>
          <w:lang w:val="en-GB"/>
        </w:rPr>
        <w:t>presumed assumption</w:t>
      </w:r>
      <w:r>
        <w:rPr>
          <w:sz w:val="24"/>
          <w:szCs w:val="24"/>
          <w:lang w:val="en-GB"/>
        </w:rPr>
        <w:t xml:space="preserve"> that ER must comply with Common Law, in order to </w:t>
      </w:r>
      <w:r w:rsidRPr="004C7258">
        <w:rPr>
          <w:b/>
          <w:sz w:val="24"/>
          <w:szCs w:val="24"/>
          <w:lang w:val="en-GB"/>
        </w:rPr>
        <w:t>rebut common law presumption</w:t>
      </w:r>
      <w:r>
        <w:rPr>
          <w:sz w:val="24"/>
          <w:szCs w:val="24"/>
          <w:lang w:val="en-GB"/>
        </w:rPr>
        <w:t xml:space="preserve"> c</w:t>
      </w:r>
      <w:r w:rsidRPr="004C7258">
        <w:rPr>
          <w:sz w:val="24"/>
          <w:szCs w:val="24"/>
          <w:lang w:val="en-GB"/>
        </w:rPr>
        <w:t>ontractual terms have to meet at least the ESA</w:t>
      </w:r>
      <w:r>
        <w:rPr>
          <w:sz w:val="24"/>
          <w:szCs w:val="24"/>
          <w:lang w:val="en-GB"/>
        </w:rPr>
        <w:t>. If not t</w:t>
      </w:r>
      <w:r w:rsidRPr="004C7258">
        <w:rPr>
          <w:sz w:val="24"/>
          <w:szCs w:val="24"/>
          <w:lang w:val="en-GB"/>
        </w:rPr>
        <w:t>he clause is null and void</w:t>
      </w:r>
      <w:r>
        <w:rPr>
          <w:sz w:val="24"/>
          <w:szCs w:val="24"/>
          <w:lang w:val="en-GB"/>
        </w:rPr>
        <w:t xml:space="preserve"> and sue under common law.</w:t>
      </w:r>
    </w:p>
    <w:p w:rsidR="004C7258" w:rsidRDefault="004C7258" w:rsidP="004C7258">
      <w:pPr>
        <w:ind w:left="360"/>
        <w:rPr>
          <w:b/>
          <w:i/>
          <w:iCs/>
          <w:sz w:val="24"/>
          <w:szCs w:val="24"/>
          <w:lang w:val="en-GB"/>
        </w:rPr>
      </w:pPr>
      <w:proofErr w:type="spellStart"/>
      <w:r w:rsidRPr="004C7258">
        <w:rPr>
          <w:b/>
          <w:i/>
          <w:iCs/>
          <w:sz w:val="24"/>
          <w:szCs w:val="24"/>
          <w:lang w:val="en-GB"/>
        </w:rPr>
        <w:t>Machtinger</w:t>
      </w:r>
      <w:proofErr w:type="spellEnd"/>
      <w:r w:rsidRPr="004C7258">
        <w:rPr>
          <w:b/>
          <w:i/>
          <w:iCs/>
          <w:sz w:val="24"/>
          <w:szCs w:val="24"/>
          <w:lang w:val="en-GB"/>
        </w:rPr>
        <w:t xml:space="preserve"> v. HOJ Industries Ltd</w:t>
      </w:r>
      <w:r>
        <w:rPr>
          <w:b/>
          <w:i/>
          <w:iCs/>
          <w:sz w:val="24"/>
          <w:szCs w:val="24"/>
          <w:lang w:val="en-GB"/>
        </w:rPr>
        <w:t xml:space="preserve"> (Pg. 94)</w:t>
      </w:r>
    </w:p>
    <w:p w:rsidR="004C7258" w:rsidRPr="004C7258" w:rsidRDefault="004C7258" w:rsidP="00712617">
      <w:pPr>
        <w:pStyle w:val="ListParagraph"/>
        <w:numPr>
          <w:ilvl w:val="0"/>
          <w:numId w:val="11"/>
        </w:numPr>
        <w:rPr>
          <w:sz w:val="24"/>
          <w:szCs w:val="24"/>
          <w:lang w:val="en-GB"/>
        </w:rPr>
      </w:pPr>
      <w:r>
        <w:rPr>
          <w:b/>
          <w:sz w:val="24"/>
          <w:szCs w:val="24"/>
          <w:lang w:val="en-GB"/>
        </w:rPr>
        <w:t>Use of ambiguous language</w:t>
      </w:r>
    </w:p>
    <w:p w:rsidR="00C77DF0" w:rsidRDefault="00173379" w:rsidP="00C77DF0">
      <w:pPr>
        <w:rPr>
          <w:sz w:val="24"/>
          <w:szCs w:val="24"/>
        </w:rPr>
      </w:pPr>
      <w:r w:rsidRPr="004C7258">
        <w:rPr>
          <w:b/>
          <w:bCs/>
          <w:sz w:val="24"/>
          <w:szCs w:val="24"/>
          <w:lang w:val="en-GB"/>
        </w:rPr>
        <w:t xml:space="preserve">“Contra </w:t>
      </w:r>
      <w:proofErr w:type="spellStart"/>
      <w:r w:rsidRPr="004C7258">
        <w:rPr>
          <w:b/>
          <w:bCs/>
          <w:sz w:val="24"/>
          <w:szCs w:val="24"/>
          <w:lang w:val="en-GB"/>
        </w:rPr>
        <w:t>proferentem</w:t>
      </w:r>
      <w:proofErr w:type="spellEnd"/>
      <w:r w:rsidRPr="004C7258">
        <w:rPr>
          <w:b/>
          <w:bCs/>
          <w:sz w:val="24"/>
          <w:szCs w:val="24"/>
          <w:lang w:val="en-GB"/>
        </w:rPr>
        <w:t>” rule:</w:t>
      </w:r>
      <w:r w:rsidRPr="004C7258">
        <w:rPr>
          <w:sz w:val="24"/>
          <w:szCs w:val="24"/>
          <w:lang w:val="en-GB"/>
        </w:rPr>
        <w:t xml:space="preserve"> unclear language will be interpreted against the drafter of the agreement (usually the employer).</w:t>
      </w:r>
    </w:p>
    <w:p w:rsidR="004C7258" w:rsidRDefault="004C7258" w:rsidP="00C77DF0">
      <w:pPr>
        <w:rPr>
          <w:sz w:val="24"/>
          <w:szCs w:val="24"/>
        </w:rPr>
      </w:pPr>
    </w:p>
    <w:p w:rsidR="004C7258" w:rsidRDefault="004C7258" w:rsidP="00C77DF0">
      <w:pPr>
        <w:rPr>
          <w:b/>
          <w:sz w:val="24"/>
          <w:szCs w:val="24"/>
          <w:u w:val="single"/>
        </w:rPr>
      </w:pPr>
      <w:r>
        <w:rPr>
          <w:b/>
          <w:sz w:val="24"/>
          <w:szCs w:val="24"/>
          <w:u w:val="single"/>
        </w:rPr>
        <w:t>Common Contractual Terms</w:t>
      </w:r>
    </w:p>
    <w:p w:rsidR="004C7258" w:rsidRPr="004C7258" w:rsidRDefault="004C7258" w:rsidP="00C77DF0">
      <w:pPr>
        <w:rPr>
          <w:sz w:val="24"/>
          <w:szCs w:val="24"/>
          <w:u w:val="single"/>
          <w:lang w:val="en-GB"/>
        </w:rPr>
      </w:pPr>
      <w:r>
        <w:rPr>
          <w:sz w:val="24"/>
          <w:szCs w:val="24"/>
          <w:u w:val="single"/>
          <w:lang w:val="en-GB"/>
        </w:rPr>
        <w:t>Term</w:t>
      </w:r>
    </w:p>
    <w:p w:rsidR="004C7258" w:rsidRDefault="004C7258" w:rsidP="00C77DF0">
      <w:pPr>
        <w:rPr>
          <w:b/>
          <w:sz w:val="24"/>
          <w:szCs w:val="24"/>
          <w:lang w:val="en-GB"/>
        </w:rPr>
      </w:pPr>
      <w:r w:rsidRPr="004C7258">
        <w:rPr>
          <w:b/>
          <w:sz w:val="24"/>
          <w:szCs w:val="24"/>
          <w:lang w:val="en-GB"/>
        </w:rPr>
        <w:t>No termination notice required if fixed term contract and employment ends at the end of that term</w:t>
      </w:r>
      <w:r>
        <w:rPr>
          <w:b/>
          <w:sz w:val="24"/>
          <w:szCs w:val="24"/>
          <w:lang w:val="en-GB"/>
        </w:rPr>
        <w:t>.</w:t>
      </w:r>
    </w:p>
    <w:p w:rsidR="00173379" w:rsidRDefault="00173379" w:rsidP="004C7258">
      <w:pPr>
        <w:rPr>
          <w:sz w:val="24"/>
          <w:szCs w:val="24"/>
        </w:rPr>
      </w:pPr>
      <w:proofErr w:type="spellStart"/>
      <w:r w:rsidRPr="004C7258">
        <w:rPr>
          <w:b/>
          <w:i/>
          <w:iCs/>
          <w:sz w:val="24"/>
          <w:szCs w:val="24"/>
        </w:rPr>
        <w:t>Ceccol</w:t>
      </w:r>
      <w:proofErr w:type="spellEnd"/>
      <w:r w:rsidRPr="004C7258">
        <w:rPr>
          <w:b/>
          <w:i/>
          <w:iCs/>
          <w:sz w:val="24"/>
          <w:szCs w:val="24"/>
        </w:rPr>
        <w:t xml:space="preserve"> </w:t>
      </w:r>
      <w:r w:rsidRPr="004C7258">
        <w:rPr>
          <w:b/>
          <w:i/>
          <w:sz w:val="24"/>
          <w:szCs w:val="24"/>
        </w:rPr>
        <w:t>case</w:t>
      </w:r>
      <w:r w:rsidRPr="004C7258">
        <w:rPr>
          <w:sz w:val="24"/>
          <w:szCs w:val="24"/>
        </w:rPr>
        <w:t>: Employers should not be able to evade the traditional protections of ESA and common law by restoring to the label “fixed term” contract.</w:t>
      </w:r>
      <w:r w:rsidR="004C7258">
        <w:rPr>
          <w:sz w:val="24"/>
          <w:szCs w:val="24"/>
        </w:rPr>
        <w:t xml:space="preserve"> (Cannot make continuous fixed term contracts)</w:t>
      </w:r>
    </w:p>
    <w:p w:rsidR="004C7258" w:rsidRDefault="00173379" w:rsidP="00C77DF0">
      <w:pPr>
        <w:rPr>
          <w:b/>
          <w:sz w:val="24"/>
          <w:szCs w:val="24"/>
        </w:rPr>
      </w:pPr>
      <w:r w:rsidRPr="004C7258">
        <w:rPr>
          <w:b/>
          <w:sz w:val="24"/>
          <w:szCs w:val="24"/>
        </w:rPr>
        <w:lastRenderedPageBreak/>
        <w:t>If employer terminates employee before the end of the fixed term, this is a breach of contract and damages are based on the remainder of the term (forward looking contract damages) unless there is a specific termination clause.</w:t>
      </w:r>
    </w:p>
    <w:p w:rsidR="004C7258" w:rsidRDefault="004C7258" w:rsidP="00C77DF0">
      <w:pPr>
        <w:rPr>
          <w:sz w:val="24"/>
          <w:szCs w:val="24"/>
          <w:u w:val="single"/>
        </w:rPr>
      </w:pPr>
      <w:r>
        <w:rPr>
          <w:sz w:val="24"/>
          <w:szCs w:val="24"/>
          <w:u w:val="single"/>
        </w:rPr>
        <w:t>Termination</w:t>
      </w:r>
    </w:p>
    <w:p w:rsidR="004C7258" w:rsidRDefault="004C7258" w:rsidP="00C77DF0">
      <w:pPr>
        <w:rPr>
          <w:sz w:val="24"/>
          <w:szCs w:val="24"/>
          <w:lang w:val="en-GB"/>
        </w:rPr>
      </w:pPr>
      <w:r w:rsidRPr="004C7258">
        <w:rPr>
          <w:b/>
          <w:i/>
          <w:iCs/>
          <w:sz w:val="24"/>
          <w:szCs w:val="24"/>
        </w:rPr>
        <w:t xml:space="preserve">Christensen </w:t>
      </w:r>
      <w:r w:rsidRPr="004C7258">
        <w:rPr>
          <w:b/>
          <w:i/>
          <w:sz w:val="24"/>
          <w:szCs w:val="24"/>
        </w:rPr>
        <w:t>case</w:t>
      </w:r>
      <w:r w:rsidRPr="004C7258">
        <w:rPr>
          <w:b/>
          <w:sz w:val="24"/>
          <w:szCs w:val="24"/>
        </w:rPr>
        <w:t>:</w:t>
      </w:r>
      <w:r>
        <w:rPr>
          <w:sz w:val="24"/>
          <w:szCs w:val="24"/>
        </w:rPr>
        <w:t xml:space="preserve"> Got</w:t>
      </w:r>
      <w:r w:rsidRPr="004C7258">
        <w:rPr>
          <w:sz w:val="24"/>
          <w:szCs w:val="24"/>
          <w:lang w:val="en-GB"/>
        </w:rPr>
        <w:t xml:space="preserve"> 10 </w:t>
      </w:r>
      <w:proofErr w:type="spellStart"/>
      <w:r w:rsidRPr="004C7258">
        <w:rPr>
          <w:sz w:val="24"/>
          <w:szCs w:val="24"/>
          <w:lang w:val="en-GB"/>
        </w:rPr>
        <w:t>weeks</w:t>
      </w:r>
      <w:proofErr w:type="spellEnd"/>
      <w:r w:rsidRPr="004C7258">
        <w:rPr>
          <w:sz w:val="24"/>
          <w:szCs w:val="24"/>
          <w:lang w:val="en-GB"/>
        </w:rPr>
        <w:t xml:space="preserve"> pay (higher than ESA), but contract didn’t address termination, referred to staff manual provided later and never explained. Not sufficiently clear to rebut the common law presumption</w:t>
      </w:r>
    </w:p>
    <w:p w:rsidR="00F87174" w:rsidRDefault="00F87174" w:rsidP="00C77DF0">
      <w:pPr>
        <w:rPr>
          <w:b/>
          <w:sz w:val="24"/>
          <w:szCs w:val="24"/>
          <w:lang w:val="en-GB"/>
        </w:rPr>
      </w:pPr>
      <w:r w:rsidRPr="00F87174">
        <w:rPr>
          <w:b/>
          <w:sz w:val="24"/>
          <w:szCs w:val="24"/>
          <w:lang w:val="en-GB"/>
        </w:rPr>
        <w:t>Better to deal with termination when the parties draft the contract</w:t>
      </w:r>
      <w:r>
        <w:rPr>
          <w:b/>
          <w:sz w:val="24"/>
          <w:szCs w:val="24"/>
          <w:lang w:val="en-GB"/>
        </w:rPr>
        <w:t>.</w:t>
      </w:r>
    </w:p>
    <w:p w:rsidR="00F87174" w:rsidRDefault="00F87174" w:rsidP="00C77DF0">
      <w:pPr>
        <w:rPr>
          <w:sz w:val="24"/>
          <w:szCs w:val="24"/>
          <w:u w:val="single"/>
        </w:rPr>
      </w:pPr>
      <w:r>
        <w:rPr>
          <w:sz w:val="24"/>
          <w:szCs w:val="24"/>
          <w:u w:val="single"/>
        </w:rPr>
        <w:t>Probationary Period</w:t>
      </w:r>
    </w:p>
    <w:p w:rsidR="00F87174" w:rsidRPr="00F87174" w:rsidRDefault="00F87174" w:rsidP="00C77DF0">
      <w:pPr>
        <w:rPr>
          <w:b/>
          <w:sz w:val="24"/>
          <w:szCs w:val="24"/>
        </w:rPr>
      </w:pPr>
      <w:r w:rsidRPr="00F87174">
        <w:rPr>
          <w:b/>
          <w:sz w:val="24"/>
          <w:szCs w:val="24"/>
          <w:lang w:val="en-GB"/>
        </w:rPr>
        <w:t xml:space="preserve">Opportunity to test </w:t>
      </w:r>
      <w:r>
        <w:rPr>
          <w:b/>
          <w:sz w:val="24"/>
          <w:szCs w:val="24"/>
          <w:lang w:val="en-GB"/>
        </w:rPr>
        <w:t xml:space="preserve">if </w:t>
      </w:r>
      <w:r w:rsidRPr="00F87174">
        <w:rPr>
          <w:b/>
          <w:sz w:val="24"/>
          <w:szCs w:val="24"/>
          <w:lang w:val="en-GB"/>
        </w:rPr>
        <w:t>the emp</w:t>
      </w:r>
      <w:r>
        <w:rPr>
          <w:b/>
          <w:sz w:val="24"/>
          <w:szCs w:val="24"/>
          <w:lang w:val="en-GB"/>
        </w:rPr>
        <w:t>loyee is a good fit in the organization</w:t>
      </w:r>
    </w:p>
    <w:p w:rsidR="00F87174" w:rsidRDefault="00F87174" w:rsidP="00C77DF0">
      <w:pPr>
        <w:rPr>
          <w:b/>
          <w:sz w:val="24"/>
          <w:szCs w:val="24"/>
          <w:lang w:val="en-GB"/>
        </w:rPr>
      </w:pPr>
      <w:r w:rsidRPr="00F87174">
        <w:rPr>
          <w:b/>
          <w:sz w:val="24"/>
          <w:szCs w:val="24"/>
          <w:lang w:val="en-GB"/>
        </w:rPr>
        <w:t xml:space="preserve">Common law does not assume a probationary period </w:t>
      </w:r>
      <w:r w:rsidRPr="00F87174">
        <w:rPr>
          <w:b/>
          <w:sz w:val="24"/>
          <w:szCs w:val="24"/>
          <w:lang w:val="en-GB"/>
        </w:rPr>
        <w:sym w:font="Wingdings" w:char="F0E0"/>
      </w:r>
      <w:r w:rsidRPr="00F87174">
        <w:rPr>
          <w:b/>
          <w:sz w:val="24"/>
          <w:szCs w:val="24"/>
          <w:lang w:val="en-GB"/>
        </w:rPr>
        <w:t xml:space="preserve"> must put it in contract</w:t>
      </w:r>
    </w:p>
    <w:p w:rsidR="00F87174" w:rsidRDefault="00173379" w:rsidP="00F87174">
      <w:pPr>
        <w:rPr>
          <w:sz w:val="24"/>
          <w:szCs w:val="24"/>
          <w:lang w:val="en-GB"/>
        </w:rPr>
      </w:pPr>
      <w:r w:rsidRPr="00F87174">
        <w:rPr>
          <w:sz w:val="24"/>
          <w:szCs w:val="24"/>
          <w:lang w:val="en-GB"/>
        </w:rPr>
        <w:t>Under ESA,</w:t>
      </w:r>
      <w:r w:rsidR="00F87174" w:rsidRPr="00F87174">
        <w:rPr>
          <w:sz w:val="24"/>
          <w:szCs w:val="24"/>
          <w:lang w:val="en-GB"/>
        </w:rPr>
        <w:t xml:space="preserve"> if EE works</w:t>
      </w:r>
      <w:r w:rsidRPr="00F87174">
        <w:rPr>
          <w:sz w:val="24"/>
          <w:szCs w:val="24"/>
          <w:lang w:val="en-GB"/>
        </w:rPr>
        <w:t xml:space="preserve"> up to 3 months: </w:t>
      </w:r>
    </w:p>
    <w:p w:rsidR="00F87174" w:rsidRPr="00F87174" w:rsidRDefault="00173379" w:rsidP="00F87174">
      <w:pPr>
        <w:rPr>
          <w:sz w:val="24"/>
          <w:szCs w:val="24"/>
          <w:lang w:val="en-GB"/>
        </w:rPr>
      </w:pPr>
      <w:r w:rsidRPr="00F87174">
        <w:rPr>
          <w:sz w:val="24"/>
          <w:szCs w:val="24"/>
          <w:lang w:val="en-GB"/>
        </w:rPr>
        <w:t xml:space="preserve">No </w:t>
      </w:r>
      <w:r w:rsidR="00F87174" w:rsidRPr="00F87174">
        <w:rPr>
          <w:sz w:val="24"/>
          <w:szCs w:val="24"/>
          <w:lang w:val="en-GB"/>
        </w:rPr>
        <w:t xml:space="preserve">reasonable </w:t>
      </w:r>
      <w:r w:rsidRPr="00F87174">
        <w:rPr>
          <w:sz w:val="24"/>
          <w:szCs w:val="24"/>
          <w:lang w:val="en-GB"/>
        </w:rPr>
        <w:t>notice</w:t>
      </w:r>
      <w:r w:rsidR="00F87174">
        <w:rPr>
          <w:sz w:val="24"/>
          <w:szCs w:val="24"/>
          <w:lang w:val="en-GB"/>
        </w:rPr>
        <w:t xml:space="preserve"> required.</w:t>
      </w:r>
      <w:r w:rsidR="00F87174" w:rsidRPr="00F87174">
        <w:rPr>
          <w:sz w:val="24"/>
          <w:szCs w:val="24"/>
          <w:lang w:val="en-GB"/>
        </w:rPr>
        <w:t xml:space="preserve"> </w:t>
      </w:r>
    </w:p>
    <w:p w:rsidR="00173379" w:rsidRPr="00F87174" w:rsidRDefault="00F87174" w:rsidP="00F87174">
      <w:pPr>
        <w:rPr>
          <w:i/>
          <w:sz w:val="24"/>
          <w:szCs w:val="24"/>
        </w:rPr>
      </w:pPr>
      <w:r w:rsidRPr="00F87174">
        <w:rPr>
          <w:i/>
          <w:sz w:val="24"/>
          <w:szCs w:val="24"/>
        </w:rPr>
        <w:t>Where probationary period exceeds 3 months:</w:t>
      </w:r>
    </w:p>
    <w:p w:rsidR="00F87174" w:rsidRDefault="00F87174" w:rsidP="00C77DF0">
      <w:pPr>
        <w:rPr>
          <w:sz w:val="24"/>
          <w:szCs w:val="24"/>
        </w:rPr>
      </w:pPr>
      <w:r>
        <w:rPr>
          <w:sz w:val="24"/>
          <w:szCs w:val="24"/>
        </w:rPr>
        <w:t>E</w:t>
      </w:r>
      <w:r w:rsidR="00173379" w:rsidRPr="00F87174">
        <w:rPr>
          <w:sz w:val="24"/>
          <w:szCs w:val="24"/>
        </w:rPr>
        <w:t>mployer must give statutory notice to employee</w:t>
      </w:r>
      <w:r>
        <w:rPr>
          <w:sz w:val="24"/>
          <w:szCs w:val="24"/>
        </w:rPr>
        <w:t xml:space="preserve">, </w:t>
      </w:r>
      <w:r w:rsidR="00173379" w:rsidRPr="00F87174">
        <w:rPr>
          <w:sz w:val="24"/>
          <w:szCs w:val="24"/>
        </w:rPr>
        <w:t>unless dismissal occurs for reasons exempted from requirement</w:t>
      </w:r>
      <w:r>
        <w:rPr>
          <w:sz w:val="24"/>
          <w:szCs w:val="24"/>
        </w:rPr>
        <w:t>, such as just cause</w:t>
      </w:r>
      <w:r w:rsidR="00173379" w:rsidRPr="00F87174">
        <w:rPr>
          <w:sz w:val="24"/>
          <w:szCs w:val="24"/>
        </w:rPr>
        <w:t xml:space="preserve"> (e.g. wilful neglect of duty).</w:t>
      </w:r>
    </w:p>
    <w:p w:rsidR="00AA5F49" w:rsidRDefault="00AA5F49" w:rsidP="00C77DF0">
      <w:pPr>
        <w:rPr>
          <w:b/>
          <w:sz w:val="24"/>
          <w:szCs w:val="24"/>
          <w:u w:val="single"/>
        </w:rPr>
      </w:pPr>
      <w:r>
        <w:rPr>
          <w:b/>
          <w:sz w:val="24"/>
          <w:szCs w:val="24"/>
          <w:u w:val="single"/>
        </w:rPr>
        <w:t>Chapter 6</w:t>
      </w:r>
    </w:p>
    <w:p w:rsidR="00AA5F49" w:rsidRDefault="00767A47" w:rsidP="00C77DF0">
      <w:pPr>
        <w:rPr>
          <w:b/>
          <w:sz w:val="24"/>
          <w:szCs w:val="24"/>
        </w:rPr>
      </w:pPr>
      <w:r>
        <w:rPr>
          <w:b/>
          <w:sz w:val="24"/>
          <w:szCs w:val="24"/>
        </w:rPr>
        <w:t>Employment Standards Act</w:t>
      </w:r>
    </w:p>
    <w:p w:rsidR="00767A47" w:rsidRDefault="00767A47" w:rsidP="00C77DF0">
      <w:pPr>
        <w:rPr>
          <w:sz w:val="24"/>
          <w:szCs w:val="24"/>
        </w:rPr>
      </w:pPr>
      <w:r>
        <w:rPr>
          <w:sz w:val="24"/>
          <w:szCs w:val="24"/>
        </w:rPr>
        <w:t>Doesn’t apply for IC’s, specific exemptions apply, ESA binds all employers regardless of size, and enforcement under ESA is a complaint-based process.</w:t>
      </w:r>
    </w:p>
    <w:p w:rsidR="00767A47" w:rsidRDefault="00767A47" w:rsidP="00C77DF0">
      <w:pPr>
        <w:rPr>
          <w:b/>
          <w:sz w:val="24"/>
          <w:szCs w:val="24"/>
        </w:rPr>
      </w:pPr>
      <w:r>
        <w:rPr>
          <w:b/>
          <w:sz w:val="24"/>
          <w:szCs w:val="24"/>
        </w:rPr>
        <w:t>ER cannot withhold or deduct any wages payable to EE, unless it is (s. 13):</w:t>
      </w:r>
    </w:p>
    <w:p w:rsidR="00767A47" w:rsidRDefault="00767A47" w:rsidP="00712617">
      <w:pPr>
        <w:pStyle w:val="ListParagraph"/>
        <w:numPr>
          <w:ilvl w:val="0"/>
          <w:numId w:val="14"/>
        </w:numPr>
        <w:rPr>
          <w:sz w:val="24"/>
          <w:szCs w:val="24"/>
        </w:rPr>
      </w:pPr>
      <w:r w:rsidRPr="00767A47">
        <w:rPr>
          <w:sz w:val="24"/>
          <w:szCs w:val="24"/>
        </w:rPr>
        <w:t>obliged to do so by statute (e.g. intake tax, EI &amp; CPP)</w:t>
      </w:r>
    </w:p>
    <w:p w:rsidR="00767A47" w:rsidRDefault="00767A47" w:rsidP="00712617">
      <w:pPr>
        <w:pStyle w:val="ListParagraph"/>
        <w:numPr>
          <w:ilvl w:val="0"/>
          <w:numId w:val="14"/>
        </w:numPr>
        <w:rPr>
          <w:sz w:val="24"/>
          <w:szCs w:val="24"/>
        </w:rPr>
      </w:pPr>
      <w:r w:rsidRPr="00767A47">
        <w:rPr>
          <w:sz w:val="24"/>
          <w:szCs w:val="24"/>
        </w:rPr>
        <w:t>obliged to do so by a court order (e.g. garnishment order)</w:t>
      </w:r>
    </w:p>
    <w:p w:rsidR="00767A47" w:rsidRDefault="00767A47" w:rsidP="00712617">
      <w:pPr>
        <w:pStyle w:val="ListParagraph"/>
        <w:numPr>
          <w:ilvl w:val="0"/>
          <w:numId w:val="14"/>
        </w:numPr>
        <w:rPr>
          <w:sz w:val="24"/>
          <w:szCs w:val="24"/>
        </w:rPr>
      </w:pPr>
      <w:r w:rsidRPr="00767A47">
        <w:rPr>
          <w:sz w:val="24"/>
          <w:szCs w:val="24"/>
        </w:rPr>
        <w:t>authorized by EE to do so in writing (e.g. a loan return)</w:t>
      </w:r>
    </w:p>
    <w:p w:rsidR="00767A47" w:rsidRDefault="00173379" w:rsidP="00767A47">
      <w:pPr>
        <w:rPr>
          <w:b/>
          <w:sz w:val="24"/>
          <w:szCs w:val="24"/>
        </w:rPr>
      </w:pPr>
      <w:r w:rsidRPr="00FF004D">
        <w:rPr>
          <w:b/>
          <w:sz w:val="24"/>
          <w:szCs w:val="24"/>
          <w:u w:val="single"/>
        </w:rPr>
        <w:t>Even with authorization</w:t>
      </w:r>
      <w:r w:rsidRPr="00767A47">
        <w:rPr>
          <w:b/>
          <w:sz w:val="24"/>
          <w:szCs w:val="24"/>
        </w:rPr>
        <w:t>, employer cannot make deduction from wages to cover faulty work.</w:t>
      </w:r>
      <w:r w:rsidR="00767A47">
        <w:rPr>
          <w:b/>
          <w:sz w:val="24"/>
          <w:szCs w:val="24"/>
        </w:rPr>
        <w:t xml:space="preserve"> </w:t>
      </w:r>
      <w:r w:rsidR="00767A47" w:rsidRPr="00FF004D">
        <w:rPr>
          <w:b/>
          <w:sz w:val="24"/>
          <w:szCs w:val="24"/>
          <w:u w:val="single"/>
        </w:rPr>
        <w:t>With proper authorization</w:t>
      </w:r>
      <w:r w:rsidR="00767A47" w:rsidRPr="00767A47">
        <w:rPr>
          <w:b/>
          <w:sz w:val="24"/>
          <w:szCs w:val="24"/>
        </w:rPr>
        <w:t xml:space="preserve">, employer can make deduction for </w:t>
      </w:r>
      <w:r w:rsidR="00767A47" w:rsidRPr="00FF004D">
        <w:rPr>
          <w:b/>
          <w:sz w:val="24"/>
          <w:szCs w:val="24"/>
          <w:u w:val="single"/>
        </w:rPr>
        <w:t>cash shortage</w:t>
      </w:r>
      <w:r w:rsidR="00767A47" w:rsidRPr="00767A47">
        <w:rPr>
          <w:b/>
          <w:sz w:val="24"/>
          <w:szCs w:val="24"/>
        </w:rPr>
        <w:t xml:space="preserve">, lost or stolen property, if employee is the </w:t>
      </w:r>
      <w:r w:rsidR="00767A47" w:rsidRPr="00FF004D">
        <w:rPr>
          <w:b/>
          <w:sz w:val="24"/>
          <w:szCs w:val="24"/>
          <w:u w:val="single"/>
        </w:rPr>
        <w:t>only one with access</w:t>
      </w:r>
      <w:r w:rsidR="00767A47" w:rsidRPr="00767A47">
        <w:rPr>
          <w:b/>
          <w:sz w:val="24"/>
          <w:szCs w:val="24"/>
        </w:rPr>
        <w:t xml:space="preserve"> to and </w:t>
      </w:r>
      <w:r w:rsidR="00767A47" w:rsidRPr="00FF004D">
        <w:rPr>
          <w:b/>
          <w:sz w:val="24"/>
          <w:szCs w:val="24"/>
          <w:u w:val="single"/>
        </w:rPr>
        <w:t>total control</w:t>
      </w:r>
      <w:r w:rsidR="00767A47" w:rsidRPr="00767A47">
        <w:rPr>
          <w:b/>
          <w:sz w:val="24"/>
          <w:szCs w:val="24"/>
        </w:rPr>
        <w:t xml:space="preserve"> over cash or property</w:t>
      </w:r>
      <w:r w:rsidR="00767A47">
        <w:rPr>
          <w:b/>
          <w:sz w:val="24"/>
          <w:szCs w:val="24"/>
        </w:rPr>
        <w:t xml:space="preserve">. </w:t>
      </w:r>
      <w:r w:rsidRPr="00767A47">
        <w:rPr>
          <w:b/>
          <w:sz w:val="24"/>
          <w:szCs w:val="24"/>
        </w:rPr>
        <w:t>Employers are permitted to recover genuine wage advance or unintentional overpayment.</w:t>
      </w:r>
    </w:p>
    <w:p w:rsidR="00FF004D" w:rsidRDefault="00FF004D" w:rsidP="00767A47">
      <w:pPr>
        <w:rPr>
          <w:b/>
          <w:sz w:val="24"/>
          <w:szCs w:val="24"/>
          <w:u w:val="single"/>
        </w:rPr>
      </w:pPr>
      <w:r>
        <w:rPr>
          <w:b/>
          <w:sz w:val="24"/>
          <w:szCs w:val="24"/>
          <w:u w:val="single"/>
        </w:rPr>
        <w:lastRenderedPageBreak/>
        <w:t>Minimum Wages (s.23)</w:t>
      </w:r>
    </w:p>
    <w:p w:rsidR="00FF004D" w:rsidRDefault="00FF004D" w:rsidP="00767A47">
      <w:pPr>
        <w:rPr>
          <w:sz w:val="24"/>
          <w:szCs w:val="24"/>
          <w:lang w:val="en-GB"/>
        </w:rPr>
      </w:pPr>
      <w:proofErr w:type="gramStart"/>
      <w:r w:rsidRPr="00FF004D">
        <w:rPr>
          <w:sz w:val="24"/>
          <w:szCs w:val="24"/>
          <w:lang w:val="en-GB"/>
        </w:rPr>
        <w:t>Applies to full time, part time, casual workers, on an hourly basis or on commission, piece rate, flat rate or salary</w:t>
      </w:r>
      <w:r>
        <w:rPr>
          <w:sz w:val="24"/>
          <w:szCs w:val="24"/>
          <w:lang w:val="en-GB"/>
        </w:rPr>
        <w:t>.</w:t>
      </w:r>
      <w:proofErr w:type="gramEnd"/>
    </w:p>
    <w:p w:rsidR="00FF004D" w:rsidRDefault="00FF004D" w:rsidP="00767A47">
      <w:pPr>
        <w:rPr>
          <w:b/>
          <w:sz w:val="24"/>
          <w:szCs w:val="24"/>
          <w:u w:val="single"/>
          <w:lang w:val="en-GB"/>
        </w:rPr>
      </w:pPr>
      <w:r>
        <w:rPr>
          <w:b/>
          <w:sz w:val="24"/>
          <w:szCs w:val="24"/>
          <w:u w:val="single"/>
          <w:lang w:val="en-GB"/>
        </w:rPr>
        <w:t>Hours of Work (ss. 17-21)</w:t>
      </w:r>
    </w:p>
    <w:p w:rsidR="00FF004D" w:rsidRDefault="00FF004D" w:rsidP="00767A47">
      <w:pPr>
        <w:rPr>
          <w:b/>
          <w:sz w:val="24"/>
          <w:szCs w:val="24"/>
          <w:lang w:val="en-GB"/>
        </w:rPr>
      </w:pPr>
      <w:r>
        <w:rPr>
          <w:b/>
          <w:sz w:val="24"/>
          <w:szCs w:val="24"/>
          <w:lang w:val="en-GB"/>
        </w:rPr>
        <w:t>Max 8 hours in a day and 48 hours a week, except for:</w:t>
      </w:r>
    </w:p>
    <w:p w:rsidR="00FF004D" w:rsidRDefault="00173379" w:rsidP="00FF004D">
      <w:pPr>
        <w:rPr>
          <w:sz w:val="24"/>
          <w:szCs w:val="24"/>
          <w:lang w:val="en-GB"/>
        </w:rPr>
      </w:pPr>
      <w:r w:rsidRPr="00FF004D">
        <w:rPr>
          <w:sz w:val="24"/>
          <w:szCs w:val="24"/>
          <w:lang w:val="en-GB"/>
        </w:rPr>
        <w:t xml:space="preserve">Written “excess </w:t>
      </w:r>
      <w:proofErr w:type="gramStart"/>
      <w:r w:rsidRPr="00FF004D">
        <w:rPr>
          <w:sz w:val="24"/>
          <w:szCs w:val="24"/>
          <w:lang w:val="en-GB"/>
        </w:rPr>
        <w:t>hours</w:t>
      </w:r>
      <w:proofErr w:type="gramEnd"/>
      <w:r w:rsidRPr="00FF004D">
        <w:rPr>
          <w:sz w:val="24"/>
          <w:szCs w:val="24"/>
          <w:lang w:val="en-GB"/>
        </w:rPr>
        <w:t xml:space="preserve"> agreements” (agreement to vary):</w:t>
      </w:r>
    </w:p>
    <w:p w:rsidR="00FF004D" w:rsidRDefault="00173379" w:rsidP="00712617">
      <w:pPr>
        <w:pStyle w:val="ListParagraph"/>
        <w:numPr>
          <w:ilvl w:val="0"/>
          <w:numId w:val="15"/>
        </w:numPr>
        <w:rPr>
          <w:sz w:val="24"/>
          <w:szCs w:val="24"/>
        </w:rPr>
      </w:pPr>
      <w:proofErr w:type="gramStart"/>
      <w:r w:rsidRPr="00FF004D">
        <w:rPr>
          <w:sz w:val="24"/>
          <w:szCs w:val="24"/>
        </w:rPr>
        <w:t>to</w:t>
      </w:r>
      <w:proofErr w:type="gramEnd"/>
      <w:r w:rsidRPr="00FF004D">
        <w:rPr>
          <w:sz w:val="24"/>
          <w:szCs w:val="24"/>
        </w:rPr>
        <w:t xml:space="preserve"> vary the statutory </w:t>
      </w:r>
      <w:r w:rsidRPr="00FF004D">
        <w:rPr>
          <w:b/>
          <w:sz w:val="24"/>
          <w:szCs w:val="24"/>
        </w:rPr>
        <w:t>maximum daily hours</w:t>
      </w:r>
      <w:r w:rsidRPr="00FF004D">
        <w:rPr>
          <w:sz w:val="24"/>
          <w:szCs w:val="24"/>
        </w:rPr>
        <w:t xml:space="preserve"> – ER gave information, and EE/union agreed.</w:t>
      </w:r>
    </w:p>
    <w:p w:rsidR="00173379" w:rsidRPr="00FF004D" w:rsidRDefault="00173379" w:rsidP="00712617">
      <w:pPr>
        <w:pStyle w:val="ListParagraph"/>
        <w:numPr>
          <w:ilvl w:val="0"/>
          <w:numId w:val="15"/>
        </w:numPr>
        <w:rPr>
          <w:sz w:val="24"/>
          <w:szCs w:val="24"/>
        </w:rPr>
      </w:pPr>
      <w:proofErr w:type="gramStart"/>
      <w:r w:rsidRPr="00FF004D">
        <w:rPr>
          <w:sz w:val="24"/>
          <w:szCs w:val="24"/>
        </w:rPr>
        <w:t>to</w:t>
      </w:r>
      <w:proofErr w:type="gramEnd"/>
      <w:r w:rsidRPr="00FF004D">
        <w:rPr>
          <w:sz w:val="24"/>
          <w:szCs w:val="24"/>
        </w:rPr>
        <w:t xml:space="preserve"> vary the statutory </w:t>
      </w:r>
      <w:r w:rsidRPr="00FF004D">
        <w:rPr>
          <w:b/>
          <w:sz w:val="24"/>
          <w:szCs w:val="24"/>
        </w:rPr>
        <w:t>weekly hours</w:t>
      </w:r>
      <w:r w:rsidRPr="00FF004D">
        <w:rPr>
          <w:sz w:val="24"/>
          <w:szCs w:val="24"/>
        </w:rPr>
        <w:t xml:space="preserve"> – same conditions + Director of Employment Standards approval.</w:t>
      </w:r>
    </w:p>
    <w:p w:rsidR="00173379" w:rsidRPr="00FF004D" w:rsidRDefault="00FF004D" w:rsidP="00FF004D">
      <w:pPr>
        <w:rPr>
          <w:b/>
          <w:sz w:val="24"/>
          <w:szCs w:val="24"/>
        </w:rPr>
      </w:pPr>
      <w:r w:rsidRPr="00FF004D">
        <w:rPr>
          <w:b/>
          <w:sz w:val="24"/>
          <w:szCs w:val="24"/>
          <w:lang w:val="en-GB"/>
        </w:rPr>
        <w:t xml:space="preserve">Emergencies (s. 19): </w:t>
      </w:r>
      <w:r w:rsidRPr="00FF004D">
        <w:rPr>
          <w:b/>
          <w:sz w:val="24"/>
          <w:szCs w:val="24"/>
        </w:rPr>
        <w:t>"only so far as is necessary to avoid serious interference with the ordinary working of the employer's establishment or operations".</w:t>
      </w:r>
      <w:r>
        <w:rPr>
          <w:b/>
          <w:sz w:val="24"/>
          <w:szCs w:val="24"/>
        </w:rPr>
        <w:t xml:space="preserve"> (</w:t>
      </w:r>
      <w:r w:rsidRPr="00FF004D">
        <w:rPr>
          <w:b/>
          <w:sz w:val="24"/>
          <w:szCs w:val="24"/>
        </w:rPr>
        <w:t>Natural</w:t>
      </w:r>
      <w:r w:rsidR="00173379" w:rsidRPr="00FF004D">
        <w:rPr>
          <w:b/>
          <w:sz w:val="24"/>
          <w:szCs w:val="24"/>
        </w:rPr>
        <w:t xml:space="preserve"> disaster, fire, flood NOT rush orders, absenteeism, or seasonal busy periods.</w:t>
      </w:r>
      <w:r>
        <w:rPr>
          <w:b/>
          <w:sz w:val="24"/>
          <w:szCs w:val="24"/>
        </w:rPr>
        <w:t>)</w:t>
      </w:r>
    </w:p>
    <w:p w:rsidR="00173379" w:rsidRPr="00FF004D" w:rsidRDefault="00173379" w:rsidP="00FF004D">
      <w:pPr>
        <w:rPr>
          <w:b/>
          <w:sz w:val="24"/>
          <w:szCs w:val="24"/>
        </w:rPr>
      </w:pPr>
      <w:r w:rsidRPr="00FF004D">
        <w:rPr>
          <w:b/>
          <w:sz w:val="24"/>
          <w:szCs w:val="24"/>
        </w:rPr>
        <w:t>EEs are entitled to have a certain number of hours free from work:</w:t>
      </w:r>
    </w:p>
    <w:p w:rsidR="00FF004D" w:rsidRDefault="00173379" w:rsidP="00712617">
      <w:pPr>
        <w:pStyle w:val="ListParagraph"/>
        <w:numPr>
          <w:ilvl w:val="0"/>
          <w:numId w:val="16"/>
        </w:numPr>
        <w:rPr>
          <w:sz w:val="24"/>
          <w:szCs w:val="24"/>
        </w:rPr>
      </w:pPr>
      <w:r w:rsidRPr="00FF004D">
        <w:rPr>
          <w:sz w:val="24"/>
          <w:szCs w:val="24"/>
        </w:rPr>
        <w:t>11 consecutive hours off work each day;</w:t>
      </w:r>
    </w:p>
    <w:p w:rsidR="00FF004D" w:rsidRDefault="00173379" w:rsidP="00712617">
      <w:pPr>
        <w:pStyle w:val="ListParagraph"/>
        <w:numPr>
          <w:ilvl w:val="0"/>
          <w:numId w:val="16"/>
        </w:numPr>
        <w:rPr>
          <w:sz w:val="24"/>
          <w:szCs w:val="24"/>
        </w:rPr>
      </w:pPr>
      <w:r w:rsidRPr="00FF004D">
        <w:rPr>
          <w:sz w:val="24"/>
          <w:szCs w:val="24"/>
        </w:rPr>
        <w:t>8</w:t>
      </w:r>
      <w:r w:rsidR="00FF004D">
        <w:rPr>
          <w:sz w:val="24"/>
          <w:szCs w:val="24"/>
        </w:rPr>
        <w:t xml:space="preserve"> hours off work between shifts;</w:t>
      </w:r>
    </w:p>
    <w:p w:rsidR="00FF004D" w:rsidRPr="00FF004D" w:rsidRDefault="00173379" w:rsidP="00712617">
      <w:pPr>
        <w:pStyle w:val="ListParagraph"/>
        <w:numPr>
          <w:ilvl w:val="0"/>
          <w:numId w:val="16"/>
        </w:numPr>
        <w:rPr>
          <w:sz w:val="24"/>
          <w:szCs w:val="24"/>
        </w:rPr>
      </w:pPr>
      <w:r w:rsidRPr="00FF004D">
        <w:rPr>
          <w:sz w:val="24"/>
          <w:szCs w:val="24"/>
        </w:rPr>
        <w:t>24 consecutive hours off work every workweek or at least 48 consecutive hours off work every two consecutive workweeks.</w:t>
      </w:r>
      <w:r w:rsidR="00FF004D" w:rsidRPr="00FF004D">
        <w:rPr>
          <w:rFonts w:eastAsiaTheme="minorEastAsia" w:hAnsi="Times New Roman"/>
          <w:color w:val="000000" w:themeColor="text1"/>
          <w:sz w:val="52"/>
          <w:szCs w:val="52"/>
          <w:lang w:eastAsia="en-CA"/>
        </w:rPr>
        <w:t xml:space="preserve"> </w:t>
      </w:r>
    </w:p>
    <w:p w:rsidR="00173379" w:rsidRPr="00FF004D" w:rsidRDefault="00173379" w:rsidP="00712617">
      <w:pPr>
        <w:pStyle w:val="ListParagraph"/>
        <w:numPr>
          <w:ilvl w:val="0"/>
          <w:numId w:val="16"/>
        </w:numPr>
        <w:rPr>
          <w:sz w:val="24"/>
          <w:szCs w:val="24"/>
        </w:rPr>
      </w:pPr>
      <w:r w:rsidRPr="00FF004D">
        <w:rPr>
          <w:sz w:val="24"/>
          <w:szCs w:val="24"/>
        </w:rPr>
        <w:t xml:space="preserve">ERs must provide a 30-minute eating period after 5 consecutive hours of work (or agree on 2 shorter breaks). </w:t>
      </w:r>
    </w:p>
    <w:p w:rsidR="00FF004D" w:rsidRDefault="00173379" w:rsidP="00712617">
      <w:pPr>
        <w:pStyle w:val="ListParagraph"/>
        <w:numPr>
          <w:ilvl w:val="0"/>
          <w:numId w:val="16"/>
        </w:numPr>
        <w:rPr>
          <w:sz w:val="24"/>
          <w:szCs w:val="24"/>
        </w:rPr>
      </w:pPr>
      <w:r w:rsidRPr="00FF004D">
        <w:rPr>
          <w:sz w:val="24"/>
          <w:szCs w:val="24"/>
        </w:rPr>
        <w:t>EE must be free from work during the eating period, and ER is not required to pay for this time.</w:t>
      </w:r>
    </w:p>
    <w:p w:rsidR="00FF004D" w:rsidRDefault="00FF004D" w:rsidP="00FF004D">
      <w:pPr>
        <w:rPr>
          <w:b/>
          <w:sz w:val="24"/>
          <w:szCs w:val="24"/>
          <w:u w:val="single"/>
        </w:rPr>
      </w:pPr>
      <w:r>
        <w:rPr>
          <w:b/>
          <w:sz w:val="24"/>
          <w:szCs w:val="24"/>
          <w:u w:val="single"/>
        </w:rPr>
        <w:t>Overtime Pay (s.22)</w:t>
      </w:r>
    </w:p>
    <w:p w:rsidR="00FF004D" w:rsidRPr="00FF004D" w:rsidRDefault="00173379" w:rsidP="00FF004D">
      <w:pPr>
        <w:rPr>
          <w:b/>
          <w:sz w:val="24"/>
          <w:szCs w:val="24"/>
        </w:rPr>
      </w:pPr>
      <w:r w:rsidRPr="00FF004D">
        <w:rPr>
          <w:b/>
          <w:sz w:val="24"/>
          <w:szCs w:val="24"/>
        </w:rPr>
        <w:t xml:space="preserve">ERs must pay overtime pay (1.5 times regular </w:t>
      </w:r>
      <w:r w:rsidR="00FF004D" w:rsidRPr="00FF004D">
        <w:rPr>
          <w:b/>
          <w:sz w:val="24"/>
          <w:szCs w:val="24"/>
        </w:rPr>
        <w:t>rate) after 44 hours in a week.</w:t>
      </w:r>
    </w:p>
    <w:p w:rsidR="00FF004D" w:rsidRPr="00FF004D" w:rsidRDefault="00173379" w:rsidP="00712617">
      <w:pPr>
        <w:pStyle w:val="ListParagraph"/>
        <w:numPr>
          <w:ilvl w:val="0"/>
          <w:numId w:val="17"/>
        </w:numPr>
        <w:rPr>
          <w:sz w:val="24"/>
          <w:szCs w:val="24"/>
        </w:rPr>
      </w:pPr>
      <w:r w:rsidRPr="00FF004D">
        <w:rPr>
          <w:sz w:val="24"/>
          <w:szCs w:val="24"/>
          <w:lang w:val="en-GB"/>
        </w:rPr>
        <w:t>Joe makes $12.00 an hour. Every hour worked after 44 hours in a week</w:t>
      </w:r>
      <w:r w:rsidR="00FF004D">
        <w:rPr>
          <w:sz w:val="24"/>
          <w:szCs w:val="24"/>
          <w:lang w:val="en-GB"/>
        </w:rPr>
        <w:t>, he must earn at least $18.00.</w:t>
      </w:r>
    </w:p>
    <w:p w:rsidR="00F52B85" w:rsidRDefault="00F52B85" w:rsidP="00F52B85">
      <w:pPr>
        <w:rPr>
          <w:sz w:val="24"/>
          <w:szCs w:val="24"/>
        </w:rPr>
      </w:pPr>
      <w:r w:rsidRPr="00F52B85">
        <w:rPr>
          <w:b/>
          <w:i/>
          <w:iCs/>
          <w:sz w:val="24"/>
          <w:szCs w:val="24"/>
        </w:rPr>
        <w:t xml:space="preserve">Tri Roc Electric Ltd v. </w:t>
      </w:r>
      <w:proofErr w:type="spellStart"/>
      <w:r w:rsidRPr="00F52B85">
        <w:rPr>
          <w:b/>
          <w:i/>
          <w:iCs/>
          <w:sz w:val="24"/>
          <w:szCs w:val="24"/>
        </w:rPr>
        <w:t>Bulter</w:t>
      </w:r>
      <w:proofErr w:type="spellEnd"/>
      <w:r w:rsidRPr="00F52B85">
        <w:rPr>
          <w:b/>
          <w:sz w:val="24"/>
          <w:szCs w:val="24"/>
        </w:rPr>
        <w:t>:</w:t>
      </w:r>
    </w:p>
    <w:p w:rsidR="00F52B85" w:rsidRPr="00F52B85" w:rsidRDefault="00F52B85" w:rsidP="00F52B85">
      <w:pPr>
        <w:rPr>
          <w:sz w:val="24"/>
          <w:szCs w:val="24"/>
        </w:rPr>
      </w:pPr>
      <w:r w:rsidRPr="00F52B85">
        <w:rPr>
          <w:sz w:val="24"/>
          <w:szCs w:val="24"/>
        </w:rPr>
        <w:t xml:space="preserve">Any employee who </w:t>
      </w:r>
      <w:r w:rsidRPr="00F52B85">
        <w:rPr>
          <w:b/>
          <w:bCs/>
          <w:sz w:val="24"/>
          <w:szCs w:val="24"/>
          <w:u w:val="single"/>
        </w:rPr>
        <w:t>regularly</w:t>
      </w:r>
      <w:r w:rsidRPr="00F52B85">
        <w:rPr>
          <w:sz w:val="24"/>
          <w:szCs w:val="24"/>
        </w:rPr>
        <w:t xml:space="preserve"> performs non-managerial duties is eligible for overtime pay.</w:t>
      </w:r>
    </w:p>
    <w:p w:rsidR="00FF004D" w:rsidRPr="00F52B85" w:rsidRDefault="00173379" w:rsidP="00FF004D">
      <w:pPr>
        <w:rPr>
          <w:b/>
          <w:sz w:val="24"/>
          <w:szCs w:val="24"/>
          <w:lang w:val="en-GB"/>
        </w:rPr>
      </w:pPr>
      <w:r w:rsidRPr="00F52B85">
        <w:rPr>
          <w:b/>
          <w:sz w:val="24"/>
          <w:szCs w:val="24"/>
          <w:lang w:val="en-GB"/>
        </w:rPr>
        <w:t xml:space="preserve">Person whose work is </w:t>
      </w:r>
      <w:proofErr w:type="gramStart"/>
      <w:r w:rsidRPr="00F52B85">
        <w:rPr>
          <w:b/>
          <w:sz w:val="24"/>
          <w:szCs w:val="24"/>
          <w:lang w:val="en-GB"/>
        </w:rPr>
        <w:t>supervisory/ma</w:t>
      </w:r>
      <w:r w:rsidR="00F52B85" w:rsidRPr="00F52B85">
        <w:rPr>
          <w:b/>
          <w:sz w:val="24"/>
          <w:szCs w:val="24"/>
          <w:lang w:val="en-GB"/>
        </w:rPr>
        <w:t>nagerial</w:t>
      </w:r>
      <w:proofErr w:type="gramEnd"/>
      <w:r w:rsidR="00F52B85" w:rsidRPr="00F52B85">
        <w:rPr>
          <w:b/>
          <w:sz w:val="24"/>
          <w:szCs w:val="24"/>
          <w:lang w:val="en-GB"/>
        </w:rPr>
        <w:t xml:space="preserve"> in character is exempt.</w:t>
      </w:r>
    </w:p>
    <w:p w:rsidR="00F52B85" w:rsidRDefault="00F52B85" w:rsidP="00FF004D">
      <w:pPr>
        <w:rPr>
          <w:sz w:val="24"/>
          <w:szCs w:val="24"/>
          <w:lang w:val="en-GB"/>
        </w:rPr>
      </w:pPr>
    </w:p>
    <w:p w:rsidR="00173379" w:rsidRPr="00F52B85" w:rsidRDefault="00173379" w:rsidP="00F52B85">
      <w:pPr>
        <w:rPr>
          <w:sz w:val="24"/>
          <w:szCs w:val="24"/>
        </w:rPr>
      </w:pPr>
      <w:r w:rsidRPr="00F52B85">
        <w:rPr>
          <w:sz w:val="24"/>
          <w:szCs w:val="24"/>
        </w:rPr>
        <w:lastRenderedPageBreak/>
        <w:t xml:space="preserve">Parties may agree in writing that EE’s hours of work may be averaged when determining entitlement to overtime pay: </w:t>
      </w:r>
    </w:p>
    <w:p w:rsidR="00F52B85" w:rsidRDefault="00173379" w:rsidP="00712617">
      <w:pPr>
        <w:pStyle w:val="ListParagraph"/>
        <w:numPr>
          <w:ilvl w:val="0"/>
          <w:numId w:val="17"/>
        </w:numPr>
        <w:rPr>
          <w:sz w:val="24"/>
          <w:szCs w:val="24"/>
        </w:rPr>
      </w:pPr>
      <w:r w:rsidRPr="00F52B85">
        <w:rPr>
          <w:sz w:val="24"/>
          <w:szCs w:val="24"/>
        </w:rPr>
        <w:t>Requires Director of Employment Standards approval.</w:t>
      </w:r>
    </w:p>
    <w:p w:rsidR="00173379" w:rsidRPr="00F52B85" w:rsidRDefault="00173379" w:rsidP="00712617">
      <w:pPr>
        <w:pStyle w:val="ListParagraph"/>
        <w:numPr>
          <w:ilvl w:val="0"/>
          <w:numId w:val="17"/>
        </w:numPr>
        <w:rPr>
          <w:sz w:val="24"/>
          <w:szCs w:val="24"/>
        </w:rPr>
      </w:pPr>
      <w:r w:rsidRPr="00F52B85">
        <w:rPr>
          <w:sz w:val="24"/>
          <w:szCs w:val="24"/>
        </w:rPr>
        <w:t>Overtime pay is payable after EE has worked an average of 44 hours a week over the agreed period.</w:t>
      </w:r>
    </w:p>
    <w:p w:rsidR="00F52B85" w:rsidRDefault="00F52B85" w:rsidP="00FF004D">
      <w:pPr>
        <w:rPr>
          <w:b/>
          <w:sz w:val="24"/>
          <w:szCs w:val="24"/>
          <w:u w:val="single"/>
        </w:rPr>
      </w:pPr>
      <w:r>
        <w:rPr>
          <w:b/>
          <w:sz w:val="24"/>
          <w:szCs w:val="24"/>
          <w:u w:val="single"/>
        </w:rPr>
        <w:t>Vacation (ss. 33-41)</w:t>
      </w:r>
    </w:p>
    <w:p w:rsidR="00F52B85" w:rsidRPr="00F52B85" w:rsidRDefault="00F52B85" w:rsidP="00F52B85">
      <w:pPr>
        <w:rPr>
          <w:b/>
          <w:sz w:val="24"/>
          <w:szCs w:val="24"/>
          <w:lang w:val="en-GB"/>
        </w:rPr>
      </w:pPr>
      <w:r>
        <w:rPr>
          <w:b/>
          <w:sz w:val="24"/>
          <w:szCs w:val="24"/>
          <w:lang w:val="en-GB"/>
        </w:rPr>
        <w:t>Vacation Time</w:t>
      </w:r>
    </w:p>
    <w:p w:rsidR="00173379" w:rsidRPr="00F52B85" w:rsidRDefault="00173379" w:rsidP="00F52B85">
      <w:pPr>
        <w:rPr>
          <w:sz w:val="24"/>
          <w:szCs w:val="24"/>
        </w:rPr>
      </w:pPr>
      <w:r w:rsidRPr="00F52B85">
        <w:rPr>
          <w:sz w:val="24"/>
          <w:szCs w:val="24"/>
          <w:lang w:val="en-GB"/>
        </w:rPr>
        <w:t xml:space="preserve">After </w:t>
      </w:r>
      <w:r w:rsidRPr="00F52B85">
        <w:rPr>
          <w:b/>
          <w:sz w:val="24"/>
          <w:szCs w:val="24"/>
          <w:lang w:val="en-GB"/>
        </w:rPr>
        <w:t>12 months of employment</w:t>
      </w:r>
      <w:r w:rsidRPr="00F52B85">
        <w:rPr>
          <w:sz w:val="24"/>
          <w:szCs w:val="24"/>
          <w:lang w:val="en-GB"/>
        </w:rPr>
        <w:t xml:space="preserve">, employee is entitled to </w:t>
      </w:r>
      <w:r w:rsidRPr="00F52B85">
        <w:rPr>
          <w:b/>
          <w:sz w:val="24"/>
          <w:szCs w:val="24"/>
          <w:lang w:val="en-GB"/>
        </w:rPr>
        <w:t>2 weeks’</w:t>
      </w:r>
      <w:r w:rsidRPr="00F52B85">
        <w:rPr>
          <w:sz w:val="24"/>
          <w:szCs w:val="24"/>
          <w:lang w:val="en-GB"/>
        </w:rPr>
        <w:t xml:space="preserve"> </w:t>
      </w:r>
      <w:r w:rsidR="00F52B85" w:rsidRPr="00F52B85">
        <w:rPr>
          <w:b/>
          <w:sz w:val="24"/>
          <w:szCs w:val="24"/>
          <w:lang w:val="en-GB"/>
        </w:rPr>
        <w:t>annual vacation</w:t>
      </w:r>
      <w:r w:rsidR="00F52B85">
        <w:rPr>
          <w:sz w:val="24"/>
          <w:szCs w:val="24"/>
          <w:lang w:val="en-GB"/>
        </w:rPr>
        <w:t>, i</w:t>
      </w:r>
      <w:r w:rsidRPr="00F52B85">
        <w:rPr>
          <w:sz w:val="24"/>
          <w:szCs w:val="24"/>
          <w:lang w:val="en-GB"/>
        </w:rPr>
        <w:t>nactive service (e.g. sickness or parental leave) counts.</w:t>
      </w:r>
      <w:r w:rsidR="00F52B85">
        <w:rPr>
          <w:sz w:val="24"/>
          <w:szCs w:val="24"/>
        </w:rPr>
        <w:t xml:space="preserve"> </w:t>
      </w:r>
      <w:r w:rsidRPr="00F52B85">
        <w:rPr>
          <w:sz w:val="24"/>
          <w:szCs w:val="24"/>
          <w:lang w:val="en-GB"/>
        </w:rPr>
        <w:t>Employer decides when vacation time will be taken but it must be within 10 months after it is earned.</w:t>
      </w:r>
    </w:p>
    <w:p w:rsidR="00173379" w:rsidRPr="00F52B85" w:rsidRDefault="00173379" w:rsidP="00F52B85">
      <w:pPr>
        <w:rPr>
          <w:sz w:val="24"/>
          <w:szCs w:val="24"/>
        </w:rPr>
      </w:pPr>
      <w:r w:rsidRPr="00F52B85">
        <w:rPr>
          <w:b/>
          <w:bCs/>
          <w:sz w:val="24"/>
          <w:szCs w:val="24"/>
          <w:lang w:val="en-GB"/>
        </w:rPr>
        <w:t>Example:</w:t>
      </w:r>
      <w:r w:rsidRPr="00F52B85">
        <w:rPr>
          <w:sz w:val="24"/>
          <w:szCs w:val="24"/>
          <w:lang w:val="en-GB"/>
        </w:rPr>
        <w:t xml:space="preserve"> Jacob is hired on Jan 1, 2008. He is entitled to take his vacation time by November 1, 2009.</w:t>
      </w:r>
    </w:p>
    <w:p w:rsidR="00F52B85" w:rsidRDefault="00F52B85" w:rsidP="00F52B85">
      <w:pPr>
        <w:rPr>
          <w:b/>
          <w:sz w:val="24"/>
          <w:szCs w:val="24"/>
        </w:rPr>
      </w:pPr>
      <w:r>
        <w:rPr>
          <w:b/>
          <w:sz w:val="24"/>
          <w:szCs w:val="24"/>
        </w:rPr>
        <w:t>Vacation Pay</w:t>
      </w:r>
    </w:p>
    <w:p w:rsidR="00173379" w:rsidRPr="00F52B85" w:rsidRDefault="00173379" w:rsidP="00F52B85">
      <w:pPr>
        <w:rPr>
          <w:sz w:val="24"/>
          <w:szCs w:val="24"/>
        </w:rPr>
      </w:pPr>
      <w:r w:rsidRPr="00F52B85">
        <w:rPr>
          <w:b/>
          <w:sz w:val="24"/>
          <w:szCs w:val="24"/>
        </w:rPr>
        <w:t>4%</w:t>
      </w:r>
      <w:r w:rsidRPr="00F52B85">
        <w:rPr>
          <w:sz w:val="24"/>
          <w:szCs w:val="24"/>
        </w:rPr>
        <w:t xml:space="preserve"> of wages earned during the </w:t>
      </w:r>
      <w:r w:rsidRPr="00F52B85">
        <w:rPr>
          <w:b/>
          <w:sz w:val="24"/>
          <w:szCs w:val="24"/>
        </w:rPr>
        <w:t>12 month</w:t>
      </w:r>
      <w:r w:rsidRPr="00F52B85">
        <w:rPr>
          <w:sz w:val="24"/>
          <w:szCs w:val="24"/>
        </w:rPr>
        <w:t xml:space="preserve"> period for which the vacation pay is given.</w:t>
      </w:r>
      <w:r w:rsidR="00F52B85" w:rsidRPr="00F52B85">
        <w:rPr>
          <w:sz w:val="24"/>
          <w:szCs w:val="24"/>
        </w:rPr>
        <w:t xml:space="preserve"> </w:t>
      </w:r>
      <w:r w:rsidRPr="00F52B85">
        <w:rPr>
          <w:sz w:val="24"/>
          <w:szCs w:val="24"/>
        </w:rPr>
        <w:t xml:space="preserve">Entitlement to vacation pay </w:t>
      </w:r>
      <w:r w:rsidRPr="00437166">
        <w:rPr>
          <w:b/>
          <w:sz w:val="24"/>
          <w:szCs w:val="24"/>
          <w:u w:val="single"/>
        </w:rPr>
        <w:t>begins from the first hour</w:t>
      </w:r>
      <w:r w:rsidRPr="00F52B85">
        <w:rPr>
          <w:sz w:val="24"/>
          <w:szCs w:val="24"/>
        </w:rPr>
        <w:t xml:space="preserve"> of employment.</w:t>
      </w:r>
    </w:p>
    <w:p w:rsidR="00F52B85" w:rsidRDefault="00437166" w:rsidP="00FF004D">
      <w:pPr>
        <w:rPr>
          <w:b/>
          <w:sz w:val="24"/>
          <w:szCs w:val="24"/>
          <w:u w:val="single"/>
        </w:rPr>
      </w:pPr>
      <w:r>
        <w:rPr>
          <w:b/>
          <w:sz w:val="24"/>
          <w:szCs w:val="24"/>
          <w:u w:val="single"/>
        </w:rPr>
        <w:t>Public Holiday</w:t>
      </w:r>
    </w:p>
    <w:p w:rsidR="00173379" w:rsidRPr="00437166" w:rsidRDefault="00173379" w:rsidP="00437166">
      <w:pPr>
        <w:rPr>
          <w:sz w:val="24"/>
          <w:szCs w:val="24"/>
        </w:rPr>
      </w:pPr>
      <w:r w:rsidRPr="00437166">
        <w:rPr>
          <w:sz w:val="24"/>
          <w:szCs w:val="24"/>
          <w:lang w:val="en-GB"/>
        </w:rPr>
        <w:t>If EE agrees to work on a public holiday that falls on a regular working day, EE may either:</w:t>
      </w:r>
    </w:p>
    <w:p w:rsidR="00437166" w:rsidRDefault="00173379" w:rsidP="00712617">
      <w:pPr>
        <w:pStyle w:val="ListParagraph"/>
        <w:numPr>
          <w:ilvl w:val="0"/>
          <w:numId w:val="18"/>
        </w:numPr>
        <w:rPr>
          <w:sz w:val="24"/>
          <w:szCs w:val="24"/>
        </w:rPr>
      </w:pPr>
      <w:r w:rsidRPr="00437166">
        <w:rPr>
          <w:sz w:val="24"/>
          <w:szCs w:val="24"/>
          <w:lang w:val="en-US"/>
        </w:rPr>
        <w:t xml:space="preserve">Receive regular wages on that day </w:t>
      </w:r>
      <w:r w:rsidRPr="00437166">
        <w:rPr>
          <w:b/>
          <w:bCs/>
          <w:sz w:val="24"/>
          <w:szCs w:val="24"/>
          <w:lang w:val="en-US"/>
        </w:rPr>
        <w:t>plus</w:t>
      </w:r>
      <w:r w:rsidRPr="00437166">
        <w:rPr>
          <w:sz w:val="24"/>
          <w:szCs w:val="24"/>
          <w:lang w:val="en-US"/>
        </w:rPr>
        <w:t xml:space="preserve"> a substitute day off; or</w:t>
      </w:r>
    </w:p>
    <w:p w:rsidR="00173379" w:rsidRPr="00437166" w:rsidRDefault="00173379" w:rsidP="00712617">
      <w:pPr>
        <w:pStyle w:val="ListParagraph"/>
        <w:numPr>
          <w:ilvl w:val="0"/>
          <w:numId w:val="18"/>
        </w:numPr>
        <w:rPr>
          <w:sz w:val="24"/>
          <w:szCs w:val="24"/>
        </w:rPr>
      </w:pPr>
      <w:r w:rsidRPr="00437166">
        <w:rPr>
          <w:sz w:val="24"/>
          <w:szCs w:val="24"/>
          <w:lang w:val="en-US"/>
        </w:rPr>
        <w:t xml:space="preserve">If both parties agree in writing, receive public holiday pay for that day </w:t>
      </w:r>
      <w:r w:rsidRPr="00437166">
        <w:rPr>
          <w:b/>
          <w:bCs/>
          <w:sz w:val="24"/>
          <w:szCs w:val="24"/>
          <w:lang w:val="en-US"/>
        </w:rPr>
        <w:t xml:space="preserve">plus </w:t>
      </w:r>
      <w:r w:rsidRPr="00437166">
        <w:rPr>
          <w:sz w:val="24"/>
          <w:szCs w:val="24"/>
          <w:lang w:val="en-US"/>
        </w:rPr>
        <w:t xml:space="preserve">premium pay (= 1.5 times an employee's regular rate of pay). </w:t>
      </w:r>
    </w:p>
    <w:p w:rsidR="00173379" w:rsidRPr="00437166" w:rsidRDefault="00173379" w:rsidP="00437166">
      <w:pPr>
        <w:rPr>
          <w:b/>
          <w:sz w:val="24"/>
          <w:szCs w:val="24"/>
        </w:rPr>
      </w:pPr>
      <w:r w:rsidRPr="00437166">
        <w:rPr>
          <w:b/>
          <w:sz w:val="24"/>
          <w:szCs w:val="24"/>
          <w:lang w:val="en-GB"/>
        </w:rPr>
        <w:t>S. 28: Special rules apply to certain industries where employee can be required to work on public holiday (subject to Human Rights Code).</w:t>
      </w:r>
    </w:p>
    <w:p w:rsidR="00437166" w:rsidRDefault="004A1DC7" w:rsidP="00FF004D">
      <w:pPr>
        <w:rPr>
          <w:b/>
          <w:sz w:val="24"/>
          <w:szCs w:val="24"/>
          <w:u w:val="single"/>
        </w:rPr>
      </w:pPr>
      <w:r>
        <w:rPr>
          <w:b/>
          <w:sz w:val="24"/>
          <w:szCs w:val="24"/>
          <w:u w:val="single"/>
        </w:rPr>
        <w:t>Statutory Leaves</w:t>
      </w:r>
    </w:p>
    <w:p w:rsidR="004A1DC7" w:rsidRDefault="004A1DC7" w:rsidP="00FF004D">
      <w:pPr>
        <w:rPr>
          <w:b/>
          <w:sz w:val="24"/>
          <w:szCs w:val="24"/>
        </w:rPr>
      </w:pPr>
      <w:r>
        <w:rPr>
          <w:b/>
          <w:sz w:val="24"/>
          <w:szCs w:val="24"/>
        </w:rPr>
        <w:t>ER is not required to pay, but leave does come with protection.</w:t>
      </w:r>
    </w:p>
    <w:p w:rsidR="004A1DC7" w:rsidRDefault="004A1DC7" w:rsidP="00FF004D">
      <w:pPr>
        <w:rPr>
          <w:i/>
          <w:sz w:val="24"/>
          <w:szCs w:val="24"/>
          <w:u w:val="single"/>
        </w:rPr>
      </w:pPr>
      <w:r w:rsidRPr="004A1DC7">
        <w:rPr>
          <w:i/>
          <w:sz w:val="24"/>
          <w:szCs w:val="24"/>
          <w:u w:val="single"/>
        </w:rPr>
        <w:t>Pregnancy Leave (ss. 46-47)</w:t>
      </w:r>
    </w:p>
    <w:p w:rsidR="004A1DC7" w:rsidRDefault="004A1DC7" w:rsidP="00FF004D">
      <w:pPr>
        <w:rPr>
          <w:b/>
          <w:sz w:val="24"/>
          <w:szCs w:val="24"/>
        </w:rPr>
      </w:pPr>
      <w:proofErr w:type="gramStart"/>
      <w:r>
        <w:rPr>
          <w:b/>
          <w:sz w:val="24"/>
          <w:szCs w:val="24"/>
        </w:rPr>
        <w:t>Limited to biological mother, 17 weeks of unpaid time off work.</w:t>
      </w:r>
      <w:proofErr w:type="gramEnd"/>
      <w:r>
        <w:rPr>
          <w:b/>
          <w:sz w:val="24"/>
          <w:szCs w:val="24"/>
        </w:rPr>
        <w:t xml:space="preserve"> EE may qualify for EI. </w:t>
      </w:r>
      <w:proofErr w:type="gramStart"/>
      <w:r>
        <w:rPr>
          <w:b/>
          <w:sz w:val="24"/>
          <w:szCs w:val="24"/>
        </w:rPr>
        <w:t>To qualify for EI EE must have been hired before the expected due date.</w:t>
      </w:r>
      <w:proofErr w:type="gramEnd"/>
    </w:p>
    <w:p w:rsidR="004A1DC7" w:rsidRDefault="004A1DC7" w:rsidP="00FF004D">
      <w:pPr>
        <w:rPr>
          <w:b/>
          <w:sz w:val="24"/>
          <w:szCs w:val="24"/>
        </w:rPr>
      </w:pPr>
    </w:p>
    <w:p w:rsidR="004A1DC7" w:rsidRDefault="004A1DC7" w:rsidP="00FF004D">
      <w:pPr>
        <w:rPr>
          <w:i/>
          <w:sz w:val="24"/>
          <w:szCs w:val="24"/>
          <w:u w:val="single"/>
        </w:rPr>
      </w:pPr>
      <w:r w:rsidRPr="004A1DC7">
        <w:rPr>
          <w:i/>
          <w:sz w:val="24"/>
          <w:szCs w:val="24"/>
          <w:u w:val="single"/>
        </w:rPr>
        <w:lastRenderedPageBreak/>
        <w:t>Parental Leave</w:t>
      </w:r>
      <w:r>
        <w:rPr>
          <w:i/>
          <w:sz w:val="24"/>
          <w:szCs w:val="24"/>
          <w:u w:val="single"/>
        </w:rPr>
        <w:t xml:space="preserve"> (ss. 48-49)</w:t>
      </w:r>
    </w:p>
    <w:p w:rsidR="004A1DC7" w:rsidRDefault="004A1DC7" w:rsidP="00FF004D">
      <w:pPr>
        <w:rPr>
          <w:b/>
          <w:sz w:val="24"/>
          <w:szCs w:val="24"/>
          <w:lang w:val="en-US"/>
        </w:rPr>
      </w:pPr>
      <w:r>
        <w:rPr>
          <w:b/>
          <w:sz w:val="24"/>
          <w:szCs w:val="24"/>
        </w:rPr>
        <w:t xml:space="preserve">Leave is 35 weeks for birth mother and 37 weeks for other parent. All parents, </w:t>
      </w:r>
      <w:r w:rsidRPr="004A1DC7">
        <w:rPr>
          <w:b/>
          <w:sz w:val="24"/>
          <w:szCs w:val="24"/>
          <w:lang w:val="en-GB"/>
        </w:rPr>
        <w:t>except birth mother, must begin leave within 52 weeks after child first comes into their care</w:t>
      </w:r>
      <w:r>
        <w:rPr>
          <w:b/>
          <w:sz w:val="24"/>
          <w:szCs w:val="24"/>
          <w:lang w:val="en-GB"/>
        </w:rPr>
        <w:t>.</w:t>
      </w:r>
      <w:r>
        <w:rPr>
          <w:rFonts w:eastAsiaTheme="minorEastAsia"/>
          <w:color w:val="000000" w:themeColor="text1"/>
          <w:sz w:val="52"/>
          <w:szCs w:val="52"/>
          <w:lang w:val="en-GB"/>
        </w:rPr>
        <w:t xml:space="preserve"> </w:t>
      </w:r>
      <w:r w:rsidRPr="004A1DC7">
        <w:rPr>
          <w:b/>
          <w:sz w:val="24"/>
          <w:szCs w:val="24"/>
          <w:lang w:val="en-GB"/>
        </w:rPr>
        <w:t xml:space="preserve">To qualify, parent must have been hired at least 13 weeks before leave begins. </w:t>
      </w:r>
      <w:r w:rsidRPr="004A1DC7">
        <w:rPr>
          <w:b/>
          <w:sz w:val="24"/>
          <w:szCs w:val="24"/>
          <w:lang w:val="en-US"/>
        </w:rPr>
        <w:t>The term "parent" is broadly defined</w:t>
      </w:r>
      <w:r>
        <w:rPr>
          <w:b/>
          <w:sz w:val="24"/>
          <w:szCs w:val="24"/>
          <w:lang w:val="en-US"/>
        </w:rPr>
        <w:t>.</w:t>
      </w:r>
      <w:r>
        <w:rPr>
          <w:rFonts w:eastAsiaTheme="minorEastAsia"/>
          <w:color w:val="000000" w:themeColor="text1"/>
          <w:sz w:val="52"/>
          <w:szCs w:val="52"/>
          <w:lang w:val="en-US"/>
        </w:rPr>
        <w:t xml:space="preserve"> </w:t>
      </w:r>
      <w:r>
        <w:rPr>
          <w:rFonts w:eastAsiaTheme="minorEastAsia"/>
          <w:b/>
          <w:color w:val="000000" w:themeColor="text1"/>
          <w:sz w:val="24"/>
          <w:szCs w:val="24"/>
          <w:lang w:val="en-US"/>
        </w:rPr>
        <w:t>L</w:t>
      </w:r>
      <w:r w:rsidRPr="004A1DC7">
        <w:rPr>
          <w:b/>
          <w:sz w:val="24"/>
          <w:szCs w:val="24"/>
          <w:lang w:val="en-US"/>
        </w:rPr>
        <w:t>eaves may overlap or follow each other.</w:t>
      </w:r>
    </w:p>
    <w:p w:rsidR="004A1DC7" w:rsidRDefault="004A1DC7" w:rsidP="00FF004D">
      <w:pPr>
        <w:rPr>
          <w:i/>
          <w:sz w:val="24"/>
          <w:szCs w:val="24"/>
          <w:u w:val="single"/>
          <w:lang w:val="en-US"/>
        </w:rPr>
      </w:pPr>
      <w:r>
        <w:rPr>
          <w:i/>
          <w:sz w:val="24"/>
          <w:szCs w:val="24"/>
          <w:u w:val="single"/>
          <w:lang w:val="en-US"/>
        </w:rPr>
        <w:t>Personal Emergency Leave (s. 50)</w:t>
      </w:r>
    </w:p>
    <w:p w:rsidR="004A1DC7" w:rsidRPr="00954C9F" w:rsidRDefault="004A1DC7" w:rsidP="00FF004D">
      <w:pPr>
        <w:rPr>
          <w:sz w:val="24"/>
          <w:szCs w:val="24"/>
          <w:lang w:val="en-US"/>
        </w:rPr>
      </w:pPr>
      <w:proofErr w:type="gramStart"/>
      <w:r w:rsidRPr="00954C9F">
        <w:rPr>
          <w:sz w:val="24"/>
          <w:szCs w:val="24"/>
          <w:lang w:val="en-US"/>
        </w:rPr>
        <w:t>Unpaid leave for personal emergencies and death, illness or medical emergency or other urgent matter relating to specified list of relatives.</w:t>
      </w:r>
      <w:proofErr w:type="gramEnd"/>
      <w:r w:rsidRPr="00954C9F">
        <w:rPr>
          <w:sz w:val="24"/>
          <w:szCs w:val="24"/>
          <w:lang w:val="en-US"/>
        </w:rPr>
        <w:t xml:space="preserve"> </w:t>
      </w:r>
      <w:r w:rsidRPr="00954C9F">
        <w:rPr>
          <w:b/>
          <w:sz w:val="24"/>
          <w:szCs w:val="24"/>
          <w:u w:val="single"/>
          <w:lang w:val="en-US"/>
        </w:rPr>
        <w:t>Up to 10 days</w:t>
      </w:r>
      <w:r w:rsidR="00954C9F">
        <w:rPr>
          <w:sz w:val="24"/>
          <w:szCs w:val="24"/>
          <w:lang w:val="en-US"/>
        </w:rPr>
        <w:t xml:space="preserve"> per calendar year, t</w:t>
      </w:r>
      <w:r w:rsidRPr="00954C9F">
        <w:rPr>
          <w:sz w:val="24"/>
          <w:szCs w:val="24"/>
          <w:lang w:val="en-US"/>
        </w:rPr>
        <w:t>est of urgency is objective.</w:t>
      </w:r>
    </w:p>
    <w:p w:rsidR="004A1DC7" w:rsidRPr="004A1DC7" w:rsidRDefault="00954C9F" w:rsidP="00954C9F">
      <w:pPr>
        <w:tabs>
          <w:tab w:val="left" w:pos="1340"/>
        </w:tabs>
        <w:rPr>
          <w:b/>
          <w:sz w:val="24"/>
          <w:szCs w:val="24"/>
        </w:rPr>
      </w:pPr>
      <w:r w:rsidRPr="00954C9F">
        <w:rPr>
          <w:b/>
          <w:sz w:val="24"/>
          <w:szCs w:val="24"/>
          <w:lang w:val="en-GB"/>
        </w:rPr>
        <w:t xml:space="preserve">Applies only to employers with </w:t>
      </w:r>
      <w:r w:rsidRPr="00954C9F">
        <w:rPr>
          <w:b/>
          <w:bCs/>
          <w:sz w:val="24"/>
          <w:szCs w:val="24"/>
          <w:u w:val="single"/>
          <w:lang w:val="en-GB"/>
        </w:rPr>
        <w:t>50 or more employees</w:t>
      </w:r>
      <w:r w:rsidRPr="00954C9F">
        <w:rPr>
          <w:b/>
          <w:sz w:val="24"/>
          <w:szCs w:val="24"/>
          <w:lang w:val="en-GB"/>
        </w:rPr>
        <w:t xml:space="preserve"> in Ontario, full time, part time and temporary</w:t>
      </w:r>
    </w:p>
    <w:p w:rsidR="004A1DC7" w:rsidRDefault="00954C9F" w:rsidP="00FF004D">
      <w:pPr>
        <w:rPr>
          <w:i/>
          <w:sz w:val="24"/>
          <w:szCs w:val="24"/>
          <w:u w:val="single"/>
        </w:rPr>
      </w:pPr>
      <w:r>
        <w:rPr>
          <w:i/>
          <w:sz w:val="24"/>
          <w:szCs w:val="24"/>
          <w:u w:val="single"/>
        </w:rPr>
        <w:t>Family Medical Leave (s.49.1)</w:t>
      </w:r>
    </w:p>
    <w:p w:rsidR="004A1DC7" w:rsidRDefault="00954C9F" w:rsidP="00FF004D">
      <w:pPr>
        <w:rPr>
          <w:sz w:val="24"/>
          <w:szCs w:val="24"/>
        </w:rPr>
      </w:pPr>
      <w:r>
        <w:rPr>
          <w:sz w:val="24"/>
          <w:szCs w:val="24"/>
        </w:rPr>
        <w:t xml:space="preserve">Any employee may </w:t>
      </w:r>
      <w:r w:rsidRPr="00954C9F">
        <w:rPr>
          <w:b/>
          <w:sz w:val="24"/>
          <w:szCs w:val="24"/>
        </w:rPr>
        <w:t>take up to 8 weeks</w:t>
      </w:r>
      <w:r>
        <w:rPr>
          <w:sz w:val="24"/>
          <w:szCs w:val="24"/>
        </w:rPr>
        <w:t xml:space="preserve"> unpaid leave </w:t>
      </w:r>
      <w:r w:rsidRPr="00954C9F">
        <w:rPr>
          <w:b/>
          <w:sz w:val="24"/>
          <w:szCs w:val="24"/>
        </w:rPr>
        <w:t>within a 26 week period</w:t>
      </w:r>
      <w:r>
        <w:rPr>
          <w:sz w:val="24"/>
          <w:szCs w:val="24"/>
        </w:rPr>
        <w:t xml:space="preserve"> to care for a gravely ill family member. </w:t>
      </w:r>
      <w:r w:rsidRPr="00954C9F">
        <w:rPr>
          <w:b/>
          <w:sz w:val="24"/>
          <w:szCs w:val="24"/>
        </w:rPr>
        <w:t>Need a certificate from a “</w:t>
      </w:r>
      <w:r w:rsidRPr="00954C9F">
        <w:rPr>
          <w:b/>
          <w:sz w:val="24"/>
          <w:szCs w:val="24"/>
          <w:u w:val="single"/>
        </w:rPr>
        <w:t>qualified health practitioner</w:t>
      </w:r>
      <w:r w:rsidRPr="00954C9F">
        <w:rPr>
          <w:b/>
          <w:sz w:val="24"/>
          <w:szCs w:val="24"/>
        </w:rPr>
        <w:t>” stating significant risk of death within 26-week period</w:t>
      </w:r>
      <w:r>
        <w:rPr>
          <w:sz w:val="24"/>
          <w:szCs w:val="24"/>
        </w:rPr>
        <w:t xml:space="preserve">. </w:t>
      </w:r>
      <w:proofErr w:type="gramStart"/>
      <w:r>
        <w:rPr>
          <w:sz w:val="24"/>
          <w:szCs w:val="24"/>
        </w:rPr>
        <w:t>Available to all regardless of business size.</w:t>
      </w:r>
      <w:proofErr w:type="gramEnd"/>
    </w:p>
    <w:p w:rsidR="00954C9F" w:rsidRDefault="00954C9F" w:rsidP="00FF004D">
      <w:pPr>
        <w:rPr>
          <w:i/>
          <w:sz w:val="24"/>
          <w:szCs w:val="24"/>
          <w:u w:val="single"/>
        </w:rPr>
      </w:pPr>
      <w:r>
        <w:rPr>
          <w:i/>
          <w:sz w:val="24"/>
          <w:szCs w:val="24"/>
          <w:u w:val="single"/>
        </w:rPr>
        <w:t>Declared Emergencies (s.50.1)</w:t>
      </w:r>
    </w:p>
    <w:p w:rsidR="00954C9F" w:rsidRDefault="00954C9F" w:rsidP="00FF004D">
      <w:pPr>
        <w:rPr>
          <w:sz w:val="24"/>
          <w:szCs w:val="24"/>
          <w:lang w:val="en-GB"/>
        </w:rPr>
      </w:pPr>
      <w:r w:rsidRPr="00954C9F">
        <w:rPr>
          <w:sz w:val="24"/>
          <w:szCs w:val="24"/>
          <w:lang w:val="en-GB"/>
        </w:rPr>
        <w:t xml:space="preserve">Where </w:t>
      </w:r>
      <w:r w:rsidRPr="00954C9F">
        <w:rPr>
          <w:b/>
          <w:sz w:val="24"/>
          <w:szCs w:val="24"/>
          <w:lang w:val="en-GB"/>
        </w:rPr>
        <w:t>government declares an emergency</w:t>
      </w:r>
      <w:r w:rsidRPr="00954C9F">
        <w:rPr>
          <w:sz w:val="24"/>
          <w:szCs w:val="24"/>
          <w:lang w:val="en-GB"/>
        </w:rPr>
        <w:t xml:space="preserve"> (e.g. SARS crisis), employees have </w:t>
      </w:r>
      <w:r w:rsidRPr="00954C9F">
        <w:rPr>
          <w:b/>
          <w:sz w:val="24"/>
          <w:szCs w:val="24"/>
          <w:lang w:val="en-GB"/>
        </w:rPr>
        <w:t>job protected rights to an unpaid leave</w:t>
      </w:r>
      <w:r w:rsidRPr="00954C9F">
        <w:rPr>
          <w:sz w:val="24"/>
          <w:szCs w:val="24"/>
          <w:lang w:val="en-GB"/>
        </w:rPr>
        <w:t xml:space="preserve"> where</w:t>
      </w:r>
      <w:r>
        <w:rPr>
          <w:sz w:val="24"/>
          <w:szCs w:val="24"/>
          <w:lang w:val="en-GB"/>
        </w:rPr>
        <w:t>: They are subject of an emergency order, or they are needed to take care of a family member because of the emergency.</w:t>
      </w:r>
    </w:p>
    <w:p w:rsidR="00954C9F" w:rsidRDefault="00954C9F" w:rsidP="00FF004D">
      <w:pPr>
        <w:rPr>
          <w:i/>
          <w:sz w:val="24"/>
          <w:szCs w:val="24"/>
          <w:u w:val="single"/>
          <w:lang w:val="en-GB"/>
        </w:rPr>
      </w:pPr>
      <w:r>
        <w:rPr>
          <w:i/>
          <w:sz w:val="24"/>
          <w:szCs w:val="24"/>
          <w:u w:val="single"/>
          <w:lang w:val="en-GB"/>
        </w:rPr>
        <w:t>Reservist Leave (s.50.2)</w:t>
      </w:r>
    </w:p>
    <w:p w:rsidR="00173379" w:rsidRDefault="00173379" w:rsidP="00954C9F">
      <w:pPr>
        <w:rPr>
          <w:sz w:val="24"/>
          <w:szCs w:val="24"/>
          <w:lang w:val="en-GB"/>
        </w:rPr>
      </w:pPr>
      <w:r w:rsidRPr="00954C9F">
        <w:rPr>
          <w:b/>
          <w:sz w:val="24"/>
          <w:szCs w:val="24"/>
          <w:lang w:val="en-GB"/>
        </w:rPr>
        <w:t>Military reservists</w:t>
      </w:r>
      <w:r w:rsidRPr="00954C9F">
        <w:rPr>
          <w:sz w:val="24"/>
          <w:szCs w:val="24"/>
          <w:lang w:val="en-GB"/>
        </w:rPr>
        <w:t xml:space="preserve"> in Ontario have </w:t>
      </w:r>
      <w:r w:rsidRPr="00954C9F">
        <w:rPr>
          <w:b/>
          <w:sz w:val="24"/>
          <w:szCs w:val="24"/>
          <w:lang w:val="en-GB"/>
        </w:rPr>
        <w:t>job-protected</w:t>
      </w:r>
      <w:r w:rsidRPr="00954C9F">
        <w:rPr>
          <w:sz w:val="24"/>
          <w:szCs w:val="24"/>
          <w:lang w:val="en-GB"/>
        </w:rPr>
        <w:t xml:space="preserve"> leave if they worked for an employer for at least </w:t>
      </w:r>
      <w:r w:rsidRPr="00F66DEC">
        <w:rPr>
          <w:b/>
          <w:sz w:val="24"/>
          <w:szCs w:val="24"/>
          <w:lang w:val="en-GB"/>
        </w:rPr>
        <w:t>6 consecutive months</w:t>
      </w:r>
      <w:r w:rsidRPr="00954C9F">
        <w:rPr>
          <w:sz w:val="24"/>
          <w:szCs w:val="24"/>
          <w:lang w:val="en-GB"/>
        </w:rPr>
        <w:t xml:space="preserve"> before deployment.</w:t>
      </w:r>
    </w:p>
    <w:p w:rsidR="00F66DEC" w:rsidRPr="00F66DEC" w:rsidRDefault="00F66DEC" w:rsidP="00954C9F">
      <w:pPr>
        <w:rPr>
          <w:sz w:val="24"/>
          <w:szCs w:val="24"/>
          <w:lang w:val="en-GB"/>
        </w:rPr>
      </w:pPr>
      <w:r>
        <w:rPr>
          <w:i/>
          <w:sz w:val="24"/>
          <w:szCs w:val="24"/>
          <w:u w:val="single"/>
          <w:lang w:val="en-GB"/>
        </w:rPr>
        <w:t>Organ Donor Leave (s.49.2)</w:t>
      </w:r>
    </w:p>
    <w:p w:rsidR="00954C9F" w:rsidRDefault="00F66DEC" w:rsidP="00FF004D">
      <w:pPr>
        <w:rPr>
          <w:b/>
          <w:i/>
          <w:sz w:val="24"/>
          <w:szCs w:val="24"/>
          <w:lang w:val="en-GB"/>
        </w:rPr>
      </w:pPr>
      <w:r w:rsidRPr="00F66DEC">
        <w:rPr>
          <w:b/>
          <w:i/>
          <w:sz w:val="24"/>
          <w:szCs w:val="24"/>
          <w:lang w:val="en-GB"/>
        </w:rPr>
        <w:t>3 New Leaves: Family Caregiver Leave (s.49.3), Critically Ill Child Care Leave (s.49.4), Crime-related Child Death or Disappearance Leave (s.49.5)</w:t>
      </w:r>
    </w:p>
    <w:p w:rsidR="00F66DEC" w:rsidRDefault="00F66DEC" w:rsidP="00FF004D">
      <w:pPr>
        <w:rPr>
          <w:b/>
          <w:sz w:val="24"/>
          <w:szCs w:val="24"/>
          <w:u w:val="single"/>
          <w:lang w:val="en-GB"/>
        </w:rPr>
      </w:pPr>
    </w:p>
    <w:p w:rsidR="00F66DEC" w:rsidRDefault="00F66DEC" w:rsidP="00FF004D">
      <w:pPr>
        <w:rPr>
          <w:b/>
          <w:sz w:val="24"/>
          <w:szCs w:val="24"/>
          <w:u w:val="single"/>
          <w:lang w:val="en-GB"/>
        </w:rPr>
      </w:pPr>
    </w:p>
    <w:p w:rsidR="00F66DEC" w:rsidRDefault="00F66DEC" w:rsidP="00FF004D">
      <w:pPr>
        <w:rPr>
          <w:b/>
          <w:sz w:val="24"/>
          <w:szCs w:val="24"/>
          <w:u w:val="single"/>
          <w:lang w:val="en-GB"/>
        </w:rPr>
      </w:pPr>
    </w:p>
    <w:p w:rsidR="00F66DEC" w:rsidRDefault="00F66DEC" w:rsidP="00FF004D">
      <w:pPr>
        <w:rPr>
          <w:b/>
          <w:sz w:val="24"/>
          <w:szCs w:val="24"/>
          <w:u w:val="single"/>
          <w:lang w:val="en-GB"/>
        </w:rPr>
      </w:pPr>
    </w:p>
    <w:p w:rsidR="00F66DEC" w:rsidRDefault="00F66DEC" w:rsidP="00FF004D">
      <w:pPr>
        <w:rPr>
          <w:b/>
          <w:sz w:val="24"/>
          <w:szCs w:val="24"/>
          <w:u w:val="single"/>
          <w:lang w:val="en-GB"/>
        </w:rPr>
      </w:pPr>
      <w:r>
        <w:rPr>
          <w:b/>
          <w:sz w:val="24"/>
          <w:szCs w:val="24"/>
          <w:u w:val="single"/>
          <w:lang w:val="en-GB"/>
        </w:rPr>
        <w:lastRenderedPageBreak/>
        <w:t>Rights during Leaves (ss. 51-52)</w:t>
      </w:r>
    </w:p>
    <w:p w:rsidR="00F66DEC" w:rsidRPr="00F66DEC" w:rsidRDefault="00F66DEC" w:rsidP="00F66DEC">
      <w:pPr>
        <w:rPr>
          <w:sz w:val="24"/>
          <w:szCs w:val="24"/>
          <w:lang w:val="en-GB"/>
        </w:rPr>
      </w:pPr>
      <w:r w:rsidRPr="00F66DEC">
        <w:rPr>
          <w:sz w:val="24"/>
          <w:szCs w:val="24"/>
          <w:lang w:val="en-GB"/>
        </w:rPr>
        <w:t xml:space="preserve">Individual taking a </w:t>
      </w:r>
      <w:r w:rsidRPr="00F66DEC">
        <w:rPr>
          <w:b/>
          <w:sz w:val="24"/>
          <w:szCs w:val="24"/>
          <w:lang w:val="en-GB"/>
        </w:rPr>
        <w:t>statutory leave</w:t>
      </w:r>
      <w:r w:rsidRPr="00F66DEC">
        <w:rPr>
          <w:sz w:val="24"/>
          <w:szCs w:val="24"/>
          <w:lang w:val="en-GB"/>
        </w:rPr>
        <w:t xml:space="preserve"> has a right to:</w:t>
      </w:r>
    </w:p>
    <w:p w:rsidR="00F66DEC" w:rsidRDefault="00173379" w:rsidP="00712617">
      <w:pPr>
        <w:pStyle w:val="ListParagraph"/>
        <w:numPr>
          <w:ilvl w:val="0"/>
          <w:numId w:val="19"/>
        </w:numPr>
        <w:rPr>
          <w:sz w:val="24"/>
          <w:szCs w:val="24"/>
          <w:lang w:val="en-GB"/>
        </w:rPr>
      </w:pPr>
      <w:r w:rsidRPr="00F66DEC">
        <w:rPr>
          <w:sz w:val="24"/>
          <w:szCs w:val="24"/>
          <w:lang w:val="en-GB"/>
        </w:rPr>
        <w:t>Reinstatement to same job (or comparable job if same job is not available for reasons unrelated to leave):</w:t>
      </w:r>
    </w:p>
    <w:p w:rsidR="00F66DEC" w:rsidRPr="00F66DEC" w:rsidRDefault="00173379" w:rsidP="00712617">
      <w:pPr>
        <w:pStyle w:val="ListParagraph"/>
        <w:numPr>
          <w:ilvl w:val="0"/>
          <w:numId w:val="19"/>
        </w:numPr>
        <w:rPr>
          <w:sz w:val="24"/>
          <w:szCs w:val="24"/>
          <w:lang w:val="en-GB"/>
        </w:rPr>
      </w:pPr>
      <w:r w:rsidRPr="00F66DEC">
        <w:rPr>
          <w:sz w:val="24"/>
          <w:szCs w:val="24"/>
        </w:rPr>
        <w:t>The onus is on the employer.</w:t>
      </w:r>
    </w:p>
    <w:p w:rsidR="00F66DEC" w:rsidRPr="00F66DEC" w:rsidRDefault="00173379" w:rsidP="00712617">
      <w:pPr>
        <w:pStyle w:val="ListParagraph"/>
        <w:numPr>
          <w:ilvl w:val="0"/>
          <w:numId w:val="19"/>
        </w:numPr>
        <w:rPr>
          <w:sz w:val="24"/>
          <w:szCs w:val="24"/>
          <w:lang w:val="en-GB"/>
        </w:rPr>
      </w:pPr>
      <w:r w:rsidRPr="00F66DEC">
        <w:rPr>
          <w:sz w:val="24"/>
          <w:szCs w:val="24"/>
        </w:rPr>
        <w:t>The test is whether or not the employee would have lost her job if she had not taken leave.</w:t>
      </w:r>
    </w:p>
    <w:p w:rsidR="00173379" w:rsidRPr="00F66DEC" w:rsidRDefault="00173379" w:rsidP="00712617">
      <w:pPr>
        <w:pStyle w:val="ListParagraph"/>
        <w:numPr>
          <w:ilvl w:val="0"/>
          <w:numId w:val="19"/>
        </w:numPr>
        <w:rPr>
          <w:sz w:val="24"/>
          <w:szCs w:val="24"/>
          <w:lang w:val="en-GB"/>
        </w:rPr>
      </w:pPr>
      <w:r w:rsidRPr="00F66DEC">
        <w:rPr>
          <w:sz w:val="24"/>
          <w:szCs w:val="24"/>
          <w:lang w:val="en-GB"/>
        </w:rPr>
        <w:t>Salary plus increases</w:t>
      </w:r>
      <w:r w:rsidR="00F66DEC">
        <w:rPr>
          <w:sz w:val="24"/>
          <w:szCs w:val="24"/>
          <w:lang w:val="en-GB"/>
        </w:rPr>
        <w:t xml:space="preserve">, </w:t>
      </w:r>
      <w:r w:rsidRPr="00F66DEC">
        <w:rPr>
          <w:sz w:val="24"/>
          <w:szCs w:val="24"/>
          <w:lang w:val="en-GB"/>
        </w:rPr>
        <w:t>Employer benefit plans</w:t>
      </w:r>
      <w:r w:rsidR="00F66DEC">
        <w:rPr>
          <w:sz w:val="24"/>
          <w:szCs w:val="24"/>
          <w:lang w:val="en-GB"/>
        </w:rPr>
        <w:t xml:space="preserve">, </w:t>
      </w:r>
      <w:r w:rsidRPr="00F66DEC">
        <w:rPr>
          <w:sz w:val="24"/>
          <w:szCs w:val="24"/>
          <w:lang w:val="en-GB"/>
        </w:rPr>
        <w:t>Seniority</w:t>
      </w:r>
      <w:r w:rsidR="00F66DEC">
        <w:rPr>
          <w:sz w:val="24"/>
          <w:szCs w:val="24"/>
          <w:lang w:val="en-GB"/>
        </w:rPr>
        <w:t xml:space="preserve">, </w:t>
      </w:r>
      <w:r w:rsidRPr="00F66DEC">
        <w:rPr>
          <w:sz w:val="24"/>
          <w:szCs w:val="24"/>
          <w:lang w:val="en-GB"/>
        </w:rPr>
        <w:t>Vacation entitlement</w:t>
      </w:r>
      <w:r w:rsidR="00F66DEC">
        <w:rPr>
          <w:sz w:val="24"/>
          <w:szCs w:val="24"/>
          <w:lang w:val="en-GB"/>
        </w:rPr>
        <w:t xml:space="preserve">, </w:t>
      </w:r>
      <w:proofErr w:type="gramStart"/>
      <w:r w:rsidRPr="00F66DEC">
        <w:rPr>
          <w:sz w:val="24"/>
          <w:szCs w:val="24"/>
          <w:lang w:val="en-GB"/>
        </w:rPr>
        <w:t>Be</w:t>
      </w:r>
      <w:proofErr w:type="gramEnd"/>
      <w:r w:rsidRPr="00F66DEC">
        <w:rPr>
          <w:sz w:val="24"/>
          <w:szCs w:val="24"/>
          <w:lang w:val="en-GB"/>
        </w:rPr>
        <w:t xml:space="preserve"> free from reprisals</w:t>
      </w:r>
      <w:r w:rsidR="00F66DEC">
        <w:rPr>
          <w:sz w:val="24"/>
          <w:szCs w:val="24"/>
          <w:lang w:val="en-GB"/>
        </w:rPr>
        <w:t>.</w:t>
      </w:r>
    </w:p>
    <w:p w:rsidR="00F66DEC" w:rsidRDefault="00F66DEC" w:rsidP="00FF004D">
      <w:pPr>
        <w:rPr>
          <w:b/>
          <w:sz w:val="24"/>
          <w:szCs w:val="24"/>
          <w:u w:val="single"/>
          <w:lang w:val="en-GB"/>
        </w:rPr>
      </w:pPr>
      <w:r>
        <w:rPr>
          <w:b/>
          <w:sz w:val="24"/>
          <w:szCs w:val="24"/>
          <w:u w:val="single"/>
          <w:lang w:val="en-GB"/>
        </w:rPr>
        <w:t>S. 74(1): Rights to be Free from Reprisals</w:t>
      </w:r>
    </w:p>
    <w:p w:rsidR="00F66DEC" w:rsidRPr="00F66DEC" w:rsidRDefault="00F66DEC" w:rsidP="00F66DEC">
      <w:pPr>
        <w:rPr>
          <w:b/>
          <w:sz w:val="24"/>
          <w:szCs w:val="24"/>
        </w:rPr>
      </w:pPr>
      <w:r w:rsidRPr="00F66DEC">
        <w:rPr>
          <w:b/>
          <w:sz w:val="24"/>
          <w:szCs w:val="24"/>
        </w:rPr>
        <w:t>“</w:t>
      </w:r>
      <w:r w:rsidRPr="00F66DEC">
        <w:rPr>
          <w:b/>
          <w:sz w:val="24"/>
          <w:szCs w:val="24"/>
          <w:lang w:val="en-US"/>
        </w:rPr>
        <w:t>No employer … shall intimidate, dismiss or otherwise penalize an employee or threaten to do so, (a) because the employee, (</w:t>
      </w:r>
      <w:proofErr w:type="spellStart"/>
      <w:r w:rsidRPr="00F66DEC">
        <w:rPr>
          <w:b/>
          <w:sz w:val="24"/>
          <w:szCs w:val="24"/>
          <w:lang w:val="en-US"/>
        </w:rPr>
        <w:t>i</w:t>
      </w:r>
      <w:proofErr w:type="spellEnd"/>
      <w:r w:rsidRPr="00F66DEC">
        <w:rPr>
          <w:b/>
          <w:sz w:val="24"/>
          <w:szCs w:val="24"/>
          <w:lang w:val="en-US"/>
        </w:rPr>
        <w:t>) asks the employer to comply with this Act and the regulations, (ii) makes inquiries about his or her rights under this Act, (iii) files a complaint with the Ministry under this Act, (iv) exercises … a right under this Act, (v) gives information to an employment standards officer, (vi) testifies … in a proceeding under this Act … ”</w:t>
      </w:r>
    </w:p>
    <w:p w:rsidR="00F66DEC" w:rsidRDefault="00F66DEC" w:rsidP="00FF004D">
      <w:pPr>
        <w:rPr>
          <w:b/>
          <w:sz w:val="24"/>
          <w:szCs w:val="24"/>
          <w:u w:val="single"/>
          <w:lang w:val="en-GB"/>
        </w:rPr>
      </w:pPr>
      <w:r>
        <w:rPr>
          <w:b/>
          <w:sz w:val="24"/>
          <w:szCs w:val="24"/>
          <w:u w:val="single"/>
          <w:lang w:val="en-GB"/>
        </w:rPr>
        <w:t xml:space="preserve">How to File </w:t>
      </w:r>
      <w:proofErr w:type="gramStart"/>
      <w:r>
        <w:rPr>
          <w:b/>
          <w:sz w:val="24"/>
          <w:szCs w:val="24"/>
          <w:u w:val="single"/>
          <w:lang w:val="en-GB"/>
        </w:rPr>
        <w:t>A</w:t>
      </w:r>
      <w:proofErr w:type="gramEnd"/>
      <w:r>
        <w:rPr>
          <w:b/>
          <w:sz w:val="24"/>
          <w:szCs w:val="24"/>
          <w:u w:val="single"/>
          <w:lang w:val="en-GB"/>
        </w:rPr>
        <w:t xml:space="preserve"> Claim</w:t>
      </w:r>
    </w:p>
    <w:p w:rsidR="00F66DEC" w:rsidRDefault="00F66DEC" w:rsidP="00FF004D">
      <w:pPr>
        <w:rPr>
          <w:sz w:val="24"/>
          <w:szCs w:val="24"/>
          <w:lang w:val="en-GB"/>
        </w:rPr>
      </w:pPr>
      <w:r>
        <w:rPr>
          <w:b/>
          <w:sz w:val="24"/>
          <w:szCs w:val="24"/>
          <w:lang w:val="en-GB"/>
        </w:rPr>
        <w:t xml:space="preserve">Unionized employees </w:t>
      </w:r>
      <w:r w:rsidRPr="00F66DEC">
        <w:rPr>
          <w:sz w:val="24"/>
          <w:szCs w:val="24"/>
          <w:lang w:val="en-GB"/>
        </w:rPr>
        <w:t>must usually use a grievance process under collective agreement where</w:t>
      </w:r>
      <w:r>
        <w:rPr>
          <w:b/>
          <w:sz w:val="24"/>
          <w:szCs w:val="24"/>
          <w:lang w:val="en-GB"/>
        </w:rPr>
        <w:t xml:space="preserve"> non-unionized employees </w:t>
      </w:r>
      <w:r>
        <w:rPr>
          <w:sz w:val="24"/>
          <w:szCs w:val="24"/>
          <w:lang w:val="en-GB"/>
        </w:rPr>
        <w:t xml:space="preserve">may file a complaint with Ministry of Labour. May fill out form online and an </w:t>
      </w:r>
      <w:r w:rsidRPr="00F66DEC">
        <w:rPr>
          <w:b/>
          <w:sz w:val="24"/>
          <w:szCs w:val="24"/>
          <w:lang w:val="en-GB"/>
        </w:rPr>
        <w:t>officer</w:t>
      </w:r>
      <w:r>
        <w:rPr>
          <w:sz w:val="24"/>
          <w:szCs w:val="24"/>
          <w:lang w:val="en-GB"/>
        </w:rPr>
        <w:t xml:space="preserve"> will investigate.</w:t>
      </w:r>
    </w:p>
    <w:p w:rsidR="00F66DEC" w:rsidRDefault="00F66DEC" w:rsidP="00FF004D">
      <w:pPr>
        <w:rPr>
          <w:sz w:val="24"/>
          <w:szCs w:val="24"/>
          <w:lang w:val="en-GB"/>
        </w:rPr>
      </w:pPr>
      <w:r>
        <w:rPr>
          <w:b/>
          <w:sz w:val="24"/>
          <w:szCs w:val="24"/>
          <w:lang w:val="en-GB"/>
        </w:rPr>
        <w:t xml:space="preserve">Time Limits: </w:t>
      </w:r>
      <w:r w:rsidR="002E009C">
        <w:rPr>
          <w:sz w:val="24"/>
          <w:szCs w:val="24"/>
          <w:lang w:val="en-GB"/>
        </w:rPr>
        <w:t>6 months for wage recovery (as of Feb. 20, 2015—2 years) and 2 years for non-monetary violations</w:t>
      </w:r>
    </w:p>
    <w:p w:rsidR="002E009C" w:rsidRDefault="002E009C" w:rsidP="00FF004D">
      <w:pPr>
        <w:rPr>
          <w:sz w:val="24"/>
          <w:szCs w:val="24"/>
          <w:lang w:val="en-US"/>
        </w:rPr>
      </w:pPr>
      <w:r w:rsidRPr="002E009C">
        <w:rPr>
          <w:b/>
          <w:bCs/>
          <w:sz w:val="24"/>
          <w:szCs w:val="24"/>
          <w:lang w:val="en-US"/>
        </w:rPr>
        <w:t>Onus of proof – s. 74(2):</w:t>
      </w:r>
      <w:r w:rsidRPr="002E009C">
        <w:rPr>
          <w:sz w:val="24"/>
          <w:szCs w:val="24"/>
          <w:lang w:val="en-US"/>
        </w:rPr>
        <w:t xml:space="preserve"> …in any proceeding under this Act, the burden of proof that an employer did not contravene a provision set out in this section </w:t>
      </w:r>
      <w:r w:rsidRPr="002E009C">
        <w:rPr>
          <w:b/>
          <w:sz w:val="24"/>
          <w:szCs w:val="24"/>
          <w:lang w:val="en-US"/>
        </w:rPr>
        <w:t>lies upon the employer</w:t>
      </w:r>
      <w:r>
        <w:rPr>
          <w:sz w:val="24"/>
          <w:szCs w:val="24"/>
          <w:lang w:val="en-US"/>
        </w:rPr>
        <w:t>.</w:t>
      </w:r>
    </w:p>
    <w:p w:rsidR="002E009C" w:rsidRDefault="002E009C" w:rsidP="00FF004D">
      <w:pPr>
        <w:rPr>
          <w:b/>
          <w:sz w:val="24"/>
          <w:szCs w:val="24"/>
          <w:u w:val="single"/>
          <w:lang w:val="en-US"/>
        </w:rPr>
      </w:pPr>
      <w:r>
        <w:rPr>
          <w:b/>
          <w:sz w:val="24"/>
          <w:szCs w:val="24"/>
          <w:u w:val="single"/>
          <w:lang w:val="en-US"/>
        </w:rPr>
        <w:t>Chapter 12</w:t>
      </w:r>
    </w:p>
    <w:p w:rsidR="002E009C" w:rsidRDefault="00A41A89" w:rsidP="00FF004D">
      <w:pPr>
        <w:rPr>
          <w:sz w:val="24"/>
          <w:szCs w:val="24"/>
          <w:u w:val="single"/>
          <w:lang w:val="en-US"/>
        </w:rPr>
      </w:pPr>
      <w:r>
        <w:rPr>
          <w:sz w:val="24"/>
          <w:szCs w:val="24"/>
          <w:u w:val="single"/>
          <w:lang w:val="en-US"/>
        </w:rPr>
        <w:t>Resignation</w:t>
      </w:r>
    </w:p>
    <w:p w:rsidR="00173379" w:rsidRDefault="00173379" w:rsidP="00A41A89">
      <w:pPr>
        <w:rPr>
          <w:b/>
          <w:sz w:val="24"/>
          <w:szCs w:val="24"/>
          <w:lang w:val="en-GB"/>
        </w:rPr>
      </w:pPr>
      <w:r w:rsidRPr="00A41A89">
        <w:rPr>
          <w:b/>
          <w:sz w:val="24"/>
          <w:szCs w:val="24"/>
          <w:lang w:val="en-GB"/>
        </w:rPr>
        <w:t>If EE quits, ER only owes outstanding wages and vacation pay (i.e. no reasonable notice).</w:t>
      </w:r>
    </w:p>
    <w:p w:rsidR="00A41A89" w:rsidRDefault="00A41A89" w:rsidP="00A41A89">
      <w:pPr>
        <w:rPr>
          <w:rFonts w:eastAsia="Times New Roman" w:hAnsi="Times New Roman"/>
          <w:color w:val="000000" w:themeColor="text1"/>
          <w:sz w:val="52"/>
          <w:szCs w:val="52"/>
          <w:lang w:val="en-US" w:eastAsia="en-CA"/>
        </w:rPr>
      </w:pPr>
      <w:r>
        <w:rPr>
          <w:sz w:val="24"/>
          <w:szCs w:val="24"/>
          <w:lang w:val="en-GB"/>
        </w:rPr>
        <w:t>A letter of resignation generally binds EE:</w:t>
      </w:r>
    </w:p>
    <w:p w:rsidR="00173379" w:rsidRPr="00A41A89" w:rsidRDefault="00173379" w:rsidP="00712617">
      <w:pPr>
        <w:pStyle w:val="ListParagraph"/>
        <w:numPr>
          <w:ilvl w:val="0"/>
          <w:numId w:val="20"/>
        </w:numPr>
        <w:rPr>
          <w:rFonts w:eastAsia="Times New Roman" w:hAnsi="Times New Roman"/>
          <w:color w:val="000000" w:themeColor="text1"/>
          <w:sz w:val="52"/>
          <w:szCs w:val="52"/>
          <w:lang w:val="en-US" w:eastAsia="en-CA"/>
        </w:rPr>
      </w:pPr>
      <w:r w:rsidRPr="00A41A89">
        <w:rPr>
          <w:sz w:val="24"/>
          <w:szCs w:val="24"/>
          <w:lang w:val="en-US"/>
        </w:rPr>
        <w:t>EE may retract a written resignation, BUT up to the time that ER formally accepted it.</w:t>
      </w:r>
    </w:p>
    <w:p w:rsidR="00A41A89" w:rsidRDefault="00173379" w:rsidP="00712617">
      <w:pPr>
        <w:pStyle w:val="ListParagraph"/>
        <w:numPr>
          <w:ilvl w:val="0"/>
          <w:numId w:val="20"/>
        </w:numPr>
        <w:rPr>
          <w:rFonts w:eastAsia="Times New Roman" w:hAnsi="Times New Roman"/>
          <w:color w:val="000000" w:themeColor="text1"/>
          <w:sz w:val="24"/>
          <w:szCs w:val="24"/>
          <w:lang w:val="en-US" w:eastAsia="en-CA"/>
        </w:rPr>
      </w:pPr>
      <w:r w:rsidRPr="00A41A89">
        <w:rPr>
          <w:rFonts w:eastAsia="Times New Roman" w:hAnsi="Times New Roman"/>
          <w:color w:val="000000" w:themeColor="text1"/>
          <w:sz w:val="24"/>
          <w:szCs w:val="24"/>
          <w:lang w:val="en-US" w:eastAsia="en-CA"/>
        </w:rPr>
        <w:t>ERs should send a letter of acceptance ASAP.</w:t>
      </w:r>
    </w:p>
    <w:p w:rsidR="00A41A89" w:rsidRDefault="00A41A89" w:rsidP="00A41A89">
      <w:pPr>
        <w:rPr>
          <w:rFonts w:eastAsia="Times New Roman" w:hAnsi="Times New Roman"/>
          <w:color w:val="000000" w:themeColor="text1"/>
          <w:sz w:val="24"/>
          <w:szCs w:val="24"/>
          <w:lang w:val="en-US" w:eastAsia="en-CA"/>
        </w:rPr>
      </w:pPr>
    </w:p>
    <w:p w:rsidR="00173379" w:rsidRPr="00A41A89" w:rsidRDefault="00173379" w:rsidP="00A41A89">
      <w:pPr>
        <w:rPr>
          <w:rFonts w:eastAsia="Times New Roman" w:hAnsi="Times New Roman"/>
          <w:color w:val="000000" w:themeColor="text1"/>
          <w:sz w:val="24"/>
          <w:szCs w:val="24"/>
          <w:lang w:eastAsia="en-CA"/>
        </w:rPr>
      </w:pPr>
      <w:r w:rsidRPr="00A41A89">
        <w:rPr>
          <w:rFonts w:eastAsia="Times New Roman" w:hAnsi="Times New Roman"/>
          <w:color w:val="000000" w:themeColor="text1"/>
          <w:sz w:val="24"/>
          <w:szCs w:val="24"/>
          <w:lang w:val="en-GB" w:eastAsia="en-CA"/>
        </w:rPr>
        <w:lastRenderedPageBreak/>
        <w:t xml:space="preserve">Resignation </w:t>
      </w:r>
      <w:r w:rsidRPr="00A41A89">
        <w:rPr>
          <w:rFonts w:eastAsia="Times New Roman" w:hAnsi="Times New Roman"/>
          <w:b/>
          <w:color w:val="000000" w:themeColor="text1"/>
          <w:sz w:val="24"/>
          <w:szCs w:val="24"/>
          <w:lang w:val="en-GB" w:eastAsia="en-CA"/>
        </w:rPr>
        <w:t xml:space="preserve">must </w:t>
      </w:r>
      <w:r w:rsidRPr="00A41A89">
        <w:rPr>
          <w:rFonts w:eastAsia="Times New Roman" w:hAnsi="Times New Roman"/>
          <w:color w:val="000000" w:themeColor="text1"/>
          <w:sz w:val="24"/>
          <w:szCs w:val="24"/>
          <w:lang w:val="en-GB" w:eastAsia="en-CA"/>
        </w:rPr>
        <w:t>be voluntary (an objective test):</w:t>
      </w:r>
    </w:p>
    <w:p w:rsidR="00173379" w:rsidRPr="00A41A89" w:rsidRDefault="00173379" w:rsidP="00712617">
      <w:pPr>
        <w:pStyle w:val="ListParagraph"/>
        <w:numPr>
          <w:ilvl w:val="0"/>
          <w:numId w:val="21"/>
        </w:numPr>
        <w:rPr>
          <w:rFonts w:eastAsia="Times New Roman" w:hAnsi="Times New Roman"/>
          <w:color w:val="000000" w:themeColor="text1"/>
          <w:sz w:val="24"/>
          <w:szCs w:val="24"/>
          <w:lang w:eastAsia="en-CA"/>
        </w:rPr>
      </w:pPr>
      <w:r w:rsidRPr="00A41A89">
        <w:rPr>
          <w:rFonts w:eastAsia="Times New Roman" w:hAnsi="Times New Roman"/>
          <w:color w:val="000000" w:themeColor="text1"/>
          <w:sz w:val="24"/>
          <w:szCs w:val="24"/>
          <w:lang w:val="en-GB" w:eastAsia="en-CA"/>
        </w:rPr>
        <w:t xml:space="preserve">Resign or be dismissed; </w:t>
      </w:r>
      <w:r w:rsidRPr="00A41A89">
        <w:rPr>
          <w:rFonts w:eastAsia="Times New Roman" w:hAnsi="Times New Roman"/>
          <w:b/>
          <w:color w:val="000000" w:themeColor="text1"/>
          <w:sz w:val="24"/>
          <w:szCs w:val="24"/>
          <w:lang w:val="en-GB" w:eastAsia="en-CA"/>
        </w:rPr>
        <w:t>constructive dismissal = no choice!</w:t>
      </w:r>
    </w:p>
    <w:p w:rsidR="00173379" w:rsidRPr="00A41A89" w:rsidRDefault="00173379" w:rsidP="00A41A89">
      <w:pPr>
        <w:rPr>
          <w:rFonts w:eastAsia="Times New Roman" w:hAnsi="Times New Roman"/>
          <w:color w:val="000000" w:themeColor="text1"/>
          <w:sz w:val="24"/>
          <w:szCs w:val="24"/>
          <w:lang w:eastAsia="en-CA"/>
        </w:rPr>
      </w:pPr>
      <w:r w:rsidRPr="00A41A89">
        <w:rPr>
          <w:rFonts w:eastAsia="Times New Roman" w:hAnsi="Times New Roman"/>
          <w:color w:val="000000" w:themeColor="text1"/>
          <w:sz w:val="24"/>
          <w:szCs w:val="24"/>
          <w:lang w:val="en-GB" w:eastAsia="en-CA"/>
        </w:rPr>
        <w:t xml:space="preserve">Resignation may be inferred from </w:t>
      </w:r>
      <w:r w:rsidRPr="00A41A89">
        <w:rPr>
          <w:rFonts w:eastAsia="Times New Roman" w:hAnsi="Times New Roman"/>
          <w:b/>
          <w:color w:val="000000" w:themeColor="text1"/>
          <w:sz w:val="24"/>
          <w:szCs w:val="24"/>
          <w:lang w:val="en-GB" w:eastAsia="en-CA"/>
        </w:rPr>
        <w:t>EE</w:t>
      </w:r>
      <w:r w:rsidRPr="00A41A89">
        <w:rPr>
          <w:rFonts w:eastAsia="Times New Roman" w:hAnsi="Times New Roman"/>
          <w:b/>
          <w:color w:val="000000" w:themeColor="text1"/>
          <w:sz w:val="24"/>
          <w:szCs w:val="24"/>
          <w:lang w:val="en-GB" w:eastAsia="en-CA"/>
        </w:rPr>
        <w:t>’</w:t>
      </w:r>
      <w:r w:rsidRPr="00A41A89">
        <w:rPr>
          <w:rFonts w:eastAsia="Times New Roman" w:hAnsi="Times New Roman"/>
          <w:b/>
          <w:color w:val="000000" w:themeColor="text1"/>
          <w:sz w:val="24"/>
          <w:szCs w:val="24"/>
          <w:lang w:val="en-GB" w:eastAsia="en-CA"/>
        </w:rPr>
        <w:t>s conduct</w:t>
      </w:r>
      <w:r w:rsidRPr="00A41A89">
        <w:rPr>
          <w:rFonts w:eastAsia="Times New Roman" w:hAnsi="Times New Roman"/>
          <w:color w:val="000000" w:themeColor="text1"/>
          <w:sz w:val="24"/>
          <w:szCs w:val="24"/>
          <w:lang w:val="en-GB" w:eastAsia="en-CA"/>
        </w:rPr>
        <w:t>:</w:t>
      </w:r>
    </w:p>
    <w:p w:rsidR="00173379" w:rsidRPr="00A41A89" w:rsidRDefault="00173379" w:rsidP="00712617">
      <w:pPr>
        <w:pStyle w:val="ListParagraph"/>
        <w:numPr>
          <w:ilvl w:val="0"/>
          <w:numId w:val="21"/>
        </w:numPr>
        <w:rPr>
          <w:rFonts w:eastAsia="Times New Roman" w:hAnsi="Times New Roman"/>
          <w:color w:val="000000" w:themeColor="text1"/>
          <w:sz w:val="24"/>
          <w:szCs w:val="24"/>
          <w:lang w:eastAsia="en-CA"/>
        </w:rPr>
      </w:pPr>
      <w:r w:rsidRPr="00A41A89">
        <w:rPr>
          <w:rFonts w:eastAsia="Times New Roman" w:hAnsi="Times New Roman"/>
          <w:color w:val="000000" w:themeColor="text1"/>
          <w:sz w:val="24"/>
          <w:szCs w:val="24"/>
          <w:lang w:val="en-GB" w:eastAsia="en-CA"/>
        </w:rPr>
        <w:t xml:space="preserve">To ensure that resignation is binding, ER should therefore accept it </w:t>
      </w:r>
      <w:r w:rsidRPr="00A41A89">
        <w:rPr>
          <w:rFonts w:eastAsia="Times New Roman" w:hAnsi="Times New Roman"/>
          <w:b/>
          <w:color w:val="000000" w:themeColor="text1"/>
          <w:sz w:val="24"/>
          <w:szCs w:val="24"/>
          <w:lang w:val="en-GB" w:eastAsia="en-CA"/>
        </w:rPr>
        <w:t>in writing</w:t>
      </w:r>
      <w:r w:rsidR="00A41A89">
        <w:rPr>
          <w:rFonts w:eastAsia="Times New Roman" w:hAnsi="Times New Roman"/>
          <w:b/>
          <w:color w:val="000000" w:themeColor="text1"/>
          <w:sz w:val="24"/>
          <w:szCs w:val="24"/>
          <w:lang w:val="en-GB" w:eastAsia="en-CA"/>
        </w:rPr>
        <w:t>.</w:t>
      </w:r>
    </w:p>
    <w:p w:rsidR="00A41A89" w:rsidRDefault="00A41A89" w:rsidP="00A41A89">
      <w:pPr>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eastAsia="en-CA"/>
        </w:rPr>
        <w:t>But a letter of acceptance is not enough.</w:t>
      </w:r>
    </w:p>
    <w:p w:rsidR="00173379" w:rsidRPr="00A41A89" w:rsidRDefault="00173379" w:rsidP="00A41A89">
      <w:pPr>
        <w:rPr>
          <w:rFonts w:eastAsia="Times New Roman"/>
          <w:color w:val="000000" w:themeColor="text1"/>
          <w:sz w:val="24"/>
          <w:szCs w:val="24"/>
          <w:lang w:eastAsia="en-CA"/>
        </w:rPr>
      </w:pPr>
      <w:r w:rsidRPr="00A41A89">
        <w:rPr>
          <w:rFonts w:eastAsia="Times New Roman"/>
          <w:bCs/>
          <w:color w:val="000000" w:themeColor="text1"/>
          <w:sz w:val="24"/>
          <w:szCs w:val="24"/>
          <w:lang w:val="en-US" w:eastAsia="en-CA"/>
        </w:rPr>
        <w:t xml:space="preserve">EE’s intention to resign has to be </w:t>
      </w:r>
      <w:r w:rsidRPr="00A41A89">
        <w:rPr>
          <w:rFonts w:eastAsia="Times New Roman"/>
          <w:b/>
          <w:bCs/>
          <w:color w:val="000000" w:themeColor="text1"/>
          <w:sz w:val="24"/>
          <w:szCs w:val="24"/>
          <w:lang w:val="en-US" w:eastAsia="en-CA"/>
        </w:rPr>
        <w:t>clear and unequivocal:</w:t>
      </w:r>
    </w:p>
    <w:p w:rsidR="00173379" w:rsidRPr="00A41A89" w:rsidRDefault="00173379" w:rsidP="00712617">
      <w:pPr>
        <w:pStyle w:val="ListParagraph"/>
        <w:numPr>
          <w:ilvl w:val="0"/>
          <w:numId w:val="21"/>
        </w:numPr>
        <w:rPr>
          <w:rFonts w:eastAsia="Times New Roman"/>
          <w:color w:val="000000" w:themeColor="text1"/>
          <w:sz w:val="24"/>
          <w:szCs w:val="24"/>
          <w:lang w:eastAsia="en-CA"/>
        </w:rPr>
      </w:pPr>
      <w:r w:rsidRPr="00A41A89">
        <w:rPr>
          <w:rFonts w:eastAsia="Times New Roman"/>
          <w:color w:val="000000" w:themeColor="text1"/>
          <w:sz w:val="24"/>
          <w:szCs w:val="24"/>
          <w:lang w:eastAsia="en-CA"/>
        </w:rPr>
        <w:t xml:space="preserve">“I’ll leave as soon as I can” or “I cannot wait to leave” </w:t>
      </w:r>
      <w:r w:rsidR="00A41A89" w:rsidRPr="00A41A89">
        <w:rPr>
          <w:rFonts w:eastAsia="Times New Roman"/>
          <w:b/>
          <w:color w:val="000000" w:themeColor="text1"/>
          <w:sz w:val="24"/>
          <w:szCs w:val="24"/>
          <w:lang w:val="en-US" w:eastAsia="en-CA"/>
        </w:rPr>
        <w:t>does not equal</w:t>
      </w:r>
      <w:r w:rsidRPr="00A41A89">
        <w:rPr>
          <w:rFonts w:eastAsia="Times New Roman"/>
          <w:color w:val="000000" w:themeColor="text1"/>
          <w:sz w:val="24"/>
          <w:szCs w:val="24"/>
          <w:lang w:val="en-US" w:eastAsia="en-CA"/>
        </w:rPr>
        <w:t xml:space="preserve"> resignation.</w:t>
      </w:r>
    </w:p>
    <w:p w:rsidR="00A41A89" w:rsidRDefault="00A41A89" w:rsidP="00A41A89">
      <w:pPr>
        <w:rPr>
          <w:rFonts w:eastAsia="Times New Roman"/>
          <w:b/>
          <w:i/>
          <w:color w:val="000000" w:themeColor="text1"/>
          <w:sz w:val="24"/>
          <w:szCs w:val="24"/>
          <w:lang w:eastAsia="en-CA"/>
        </w:rPr>
      </w:pPr>
      <w:r>
        <w:rPr>
          <w:rFonts w:eastAsia="Times New Roman"/>
          <w:b/>
          <w:i/>
          <w:color w:val="000000" w:themeColor="text1"/>
          <w:sz w:val="24"/>
          <w:szCs w:val="24"/>
          <w:lang w:eastAsia="en-CA"/>
        </w:rPr>
        <w:t>Pollock v. First Heritage (Pg. 342)</w:t>
      </w:r>
    </w:p>
    <w:p w:rsidR="00A41A89" w:rsidRPr="00E76A54" w:rsidRDefault="00E76A54" w:rsidP="00A41A89">
      <w:pPr>
        <w:rPr>
          <w:rFonts w:eastAsia="Times New Roman"/>
          <w:b/>
          <w:color w:val="000000" w:themeColor="text1"/>
          <w:sz w:val="24"/>
          <w:szCs w:val="24"/>
          <w:lang w:eastAsia="en-CA"/>
        </w:rPr>
      </w:pPr>
      <w:r>
        <w:rPr>
          <w:rFonts w:eastAsia="Times New Roman"/>
          <w:b/>
          <w:color w:val="000000" w:themeColor="text1"/>
          <w:sz w:val="24"/>
          <w:szCs w:val="24"/>
          <w:lang w:eastAsia="en-CA"/>
        </w:rPr>
        <w:t>ER changes EE’s wages and EE’s say:</w:t>
      </w:r>
    </w:p>
    <w:p w:rsidR="00173379" w:rsidRDefault="00A41A89" w:rsidP="00A41A89">
      <w:pPr>
        <w:rPr>
          <w:rFonts w:eastAsia="Times New Roman"/>
          <w:color w:val="000000" w:themeColor="text1"/>
          <w:sz w:val="24"/>
          <w:szCs w:val="24"/>
          <w:lang w:val="en-US" w:eastAsia="en-CA"/>
        </w:rPr>
      </w:pPr>
      <w:r>
        <w:rPr>
          <w:rFonts w:eastAsia="Times New Roman"/>
          <w:color w:val="000000" w:themeColor="text1"/>
          <w:sz w:val="24"/>
          <w:szCs w:val="24"/>
          <w:lang w:val="en-US" w:eastAsia="en-CA"/>
        </w:rPr>
        <w:t>“W</w:t>
      </w:r>
      <w:r w:rsidR="00173379" w:rsidRPr="00A41A89">
        <w:rPr>
          <w:rFonts w:eastAsia="Times New Roman"/>
          <w:color w:val="000000" w:themeColor="text1"/>
          <w:sz w:val="24"/>
          <w:szCs w:val="24"/>
          <w:lang w:val="en-US" w:eastAsia="en-CA"/>
        </w:rPr>
        <w:t>e intend to continue working</w:t>
      </w:r>
      <w:r>
        <w:rPr>
          <w:rFonts w:eastAsia="Times New Roman"/>
          <w:color w:val="000000" w:themeColor="text1"/>
          <w:sz w:val="24"/>
          <w:szCs w:val="24"/>
          <w:lang w:val="en-US" w:eastAsia="en-CA"/>
        </w:rPr>
        <w:t xml:space="preserve"> under the previous conditions” does not equal</w:t>
      </w:r>
      <w:r w:rsidR="00173379" w:rsidRPr="00A41A89">
        <w:rPr>
          <w:rFonts w:eastAsia="Times New Roman"/>
          <w:color w:val="000000" w:themeColor="text1"/>
          <w:sz w:val="24"/>
          <w:szCs w:val="24"/>
          <w:lang w:val="en-US" w:eastAsia="en-CA"/>
        </w:rPr>
        <w:t xml:space="preserve"> resignation.</w:t>
      </w:r>
    </w:p>
    <w:p w:rsidR="00E76A54" w:rsidRDefault="00E76A54" w:rsidP="00A41A89">
      <w:pPr>
        <w:rPr>
          <w:rFonts w:eastAsia="Times New Roman"/>
          <w:b/>
          <w:i/>
          <w:color w:val="000000" w:themeColor="text1"/>
          <w:sz w:val="24"/>
          <w:szCs w:val="24"/>
          <w:lang w:val="en-US" w:eastAsia="en-CA"/>
        </w:rPr>
      </w:pPr>
      <w:r>
        <w:rPr>
          <w:rFonts w:eastAsia="Times New Roman"/>
          <w:b/>
          <w:i/>
          <w:color w:val="000000" w:themeColor="text1"/>
          <w:sz w:val="24"/>
          <w:szCs w:val="24"/>
          <w:lang w:val="en-US" w:eastAsia="en-CA"/>
        </w:rPr>
        <w:t>Gilbert Case (Pg. 343)</w:t>
      </w:r>
    </w:p>
    <w:p w:rsidR="00E76A54" w:rsidRPr="00E76A54" w:rsidRDefault="00E76A54" w:rsidP="00E76A54">
      <w:pPr>
        <w:rPr>
          <w:rFonts w:eastAsia="Times New Roman"/>
          <w:b/>
          <w:color w:val="000000" w:themeColor="text1"/>
          <w:sz w:val="24"/>
          <w:szCs w:val="24"/>
          <w:lang w:val="en-US" w:eastAsia="en-CA"/>
        </w:rPr>
      </w:pPr>
      <w:r>
        <w:rPr>
          <w:rFonts w:eastAsia="Times New Roman"/>
          <w:b/>
          <w:color w:val="000000" w:themeColor="text1"/>
          <w:sz w:val="24"/>
          <w:szCs w:val="24"/>
          <w:lang w:val="en-US" w:eastAsia="en-CA"/>
        </w:rPr>
        <w:t xml:space="preserve">Part time EE </w:t>
      </w:r>
      <w:proofErr w:type="gramStart"/>
      <w:r>
        <w:rPr>
          <w:rFonts w:eastAsia="Times New Roman"/>
          <w:b/>
          <w:color w:val="000000" w:themeColor="text1"/>
          <w:sz w:val="24"/>
          <w:szCs w:val="24"/>
          <w:lang w:val="en-US" w:eastAsia="en-CA"/>
        </w:rPr>
        <w:t>laid</w:t>
      </w:r>
      <w:proofErr w:type="gramEnd"/>
      <w:r>
        <w:rPr>
          <w:rFonts w:eastAsia="Times New Roman"/>
          <w:b/>
          <w:color w:val="000000" w:themeColor="text1"/>
          <w:sz w:val="24"/>
          <w:szCs w:val="24"/>
          <w:lang w:val="en-US" w:eastAsia="en-CA"/>
        </w:rPr>
        <w:t xml:space="preserve"> off, but got full time job with another company. When original ER said they would need him back he said:</w:t>
      </w:r>
    </w:p>
    <w:p w:rsidR="00173379" w:rsidRDefault="00173379" w:rsidP="00E76A54">
      <w:pPr>
        <w:rPr>
          <w:rFonts w:eastAsia="Times New Roman"/>
          <w:color w:val="000000" w:themeColor="text1"/>
          <w:sz w:val="24"/>
          <w:szCs w:val="24"/>
          <w:lang w:val="en-US" w:eastAsia="en-CA"/>
        </w:rPr>
      </w:pPr>
      <w:r w:rsidRPr="00E76A54">
        <w:rPr>
          <w:rFonts w:eastAsia="Times New Roman"/>
          <w:color w:val="000000" w:themeColor="text1"/>
          <w:sz w:val="24"/>
          <w:szCs w:val="24"/>
          <w:lang w:val="en-US" w:eastAsia="en-CA"/>
        </w:rPr>
        <w:t>(“</w:t>
      </w:r>
      <w:proofErr w:type="gramStart"/>
      <w:r w:rsidRPr="00E76A54">
        <w:rPr>
          <w:rFonts w:eastAsia="Times New Roman"/>
          <w:color w:val="000000" w:themeColor="text1"/>
          <w:sz w:val="24"/>
          <w:szCs w:val="24"/>
          <w:lang w:val="en-US" w:eastAsia="en-CA"/>
        </w:rPr>
        <w:t>f</w:t>
      </w:r>
      <w:r w:rsidR="00E76A54">
        <w:rPr>
          <w:rFonts w:eastAsia="Times New Roman"/>
          <w:color w:val="000000" w:themeColor="text1"/>
          <w:sz w:val="24"/>
          <w:szCs w:val="24"/>
          <w:lang w:val="en-US" w:eastAsia="en-CA"/>
        </w:rPr>
        <w:t>ull</w:t>
      </w:r>
      <w:proofErr w:type="gramEnd"/>
      <w:r w:rsidR="00E76A54">
        <w:rPr>
          <w:rFonts w:eastAsia="Times New Roman"/>
          <w:color w:val="000000" w:themeColor="text1"/>
          <w:sz w:val="24"/>
          <w:szCs w:val="24"/>
          <w:lang w:val="en-US" w:eastAsia="en-CA"/>
        </w:rPr>
        <w:t xml:space="preserve"> time or a part time job?”) </w:t>
      </w:r>
      <w:proofErr w:type="gramStart"/>
      <w:r w:rsidR="00E76A54">
        <w:rPr>
          <w:rFonts w:eastAsia="Times New Roman"/>
          <w:color w:val="000000" w:themeColor="text1"/>
          <w:sz w:val="24"/>
          <w:szCs w:val="24"/>
          <w:lang w:val="en-US" w:eastAsia="en-CA"/>
        </w:rPr>
        <w:t>does</w:t>
      </w:r>
      <w:proofErr w:type="gramEnd"/>
      <w:r w:rsidR="00E76A54">
        <w:rPr>
          <w:rFonts w:eastAsia="Times New Roman"/>
          <w:color w:val="000000" w:themeColor="text1"/>
          <w:sz w:val="24"/>
          <w:szCs w:val="24"/>
          <w:lang w:val="en-US" w:eastAsia="en-CA"/>
        </w:rPr>
        <w:t xml:space="preserve"> not equal</w:t>
      </w:r>
      <w:r w:rsidRPr="00E76A54">
        <w:rPr>
          <w:rFonts w:eastAsia="Times New Roman"/>
          <w:color w:val="000000" w:themeColor="text1"/>
          <w:sz w:val="24"/>
          <w:szCs w:val="24"/>
          <w:lang w:val="en-US" w:eastAsia="en-CA"/>
        </w:rPr>
        <w:t xml:space="preserve"> resignation.</w:t>
      </w:r>
    </w:p>
    <w:p w:rsidR="00E76A54" w:rsidRDefault="00E76A54" w:rsidP="00E76A54">
      <w:pPr>
        <w:rPr>
          <w:rFonts w:eastAsia="Times New Roman"/>
          <w:b/>
          <w:i/>
          <w:color w:val="000000" w:themeColor="text1"/>
          <w:sz w:val="24"/>
          <w:szCs w:val="24"/>
          <w:lang w:val="en-US" w:eastAsia="en-CA"/>
        </w:rPr>
      </w:pPr>
      <w:r>
        <w:rPr>
          <w:rFonts w:eastAsia="Times New Roman"/>
          <w:b/>
          <w:i/>
          <w:color w:val="000000" w:themeColor="text1"/>
          <w:sz w:val="24"/>
          <w:szCs w:val="24"/>
          <w:lang w:val="en-US" w:eastAsia="en-CA"/>
        </w:rPr>
        <w:t xml:space="preserve">Robinson v. Team </w:t>
      </w:r>
      <w:proofErr w:type="spellStart"/>
      <w:r>
        <w:rPr>
          <w:rFonts w:eastAsia="Times New Roman"/>
          <w:b/>
          <w:i/>
          <w:color w:val="000000" w:themeColor="text1"/>
          <w:sz w:val="24"/>
          <w:szCs w:val="24"/>
          <w:lang w:val="en-US" w:eastAsia="en-CA"/>
        </w:rPr>
        <w:t>Cooperheat</w:t>
      </w:r>
      <w:proofErr w:type="spellEnd"/>
      <w:r>
        <w:rPr>
          <w:rFonts w:eastAsia="Times New Roman"/>
          <w:b/>
          <w:i/>
          <w:color w:val="000000" w:themeColor="text1"/>
          <w:sz w:val="24"/>
          <w:szCs w:val="24"/>
          <w:lang w:val="en-US" w:eastAsia="en-CA"/>
        </w:rPr>
        <w:t>-MQS (Pg. 344)</w:t>
      </w:r>
    </w:p>
    <w:p w:rsidR="00E76A54" w:rsidRPr="00E76A54" w:rsidRDefault="00E76A54" w:rsidP="00E76A54">
      <w:pPr>
        <w:rPr>
          <w:rFonts w:eastAsia="Times New Roman"/>
          <w:b/>
          <w:color w:val="000000" w:themeColor="text1"/>
          <w:sz w:val="24"/>
          <w:szCs w:val="24"/>
          <w:lang w:eastAsia="en-CA"/>
        </w:rPr>
      </w:pPr>
      <w:r>
        <w:rPr>
          <w:rFonts w:eastAsia="Times New Roman"/>
          <w:b/>
          <w:color w:val="000000" w:themeColor="text1"/>
          <w:sz w:val="24"/>
          <w:szCs w:val="24"/>
          <w:lang w:eastAsia="en-CA"/>
        </w:rPr>
        <w:t>EE got upset during meeting with ER and said “I quit”.</w:t>
      </w:r>
    </w:p>
    <w:p w:rsidR="00E76A54" w:rsidRDefault="00E76A54" w:rsidP="00A41A89">
      <w:pPr>
        <w:rPr>
          <w:rFonts w:eastAsia="Times New Roman"/>
          <w:b/>
          <w:color w:val="000000" w:themeColor="text1"/>
          <w:sz w:val="24"/>
          <w:szCs w:val="24"/>
          <w:lang w:val="en-GB" w:eastAsia="en-CA"/>
        </w:rPr>
      </w:pPr>
      <w:r w:rsidRPr="00E76A54">
        <w:rPr>
          <w:rFonts w:eastAsia="Times New Roman"/>
          <w:color w:val="000000" w:themeColor="text1"/>
          <w:sz w:val="24"/>
          <w:szCs w:val="24"/>
          <w:lang w:val="en-GB" w:eastAsia="en-CA"/>
        </w:rPr>
        <w:t xml:space="preserve">Even if EE says “I quit”, ER must consider EE’s </w:t>
      </w:r>
      <w:r w:rsidRPr="00E76A54">
        <w:rPr>
          <w:rFonts w:eastAsia="Times New Roman"/>
          <w:b/>
          <w:color w:val="000000" w:themeColor="text1"/>
          <w:sz w:val="24"/>
          <w:szCs w:val="24"/>
          <w:u w:val="single"/>
          <w:lang w:val="en-GB" w:eastAsia="en-CA"/>
        </w:rPr>
        <w:t>emotional state.</w:t>
      </w:r>
    </w:p>
    <w:p w:rsidR="00E76A54" w:rsidRPr="00E76A54" w:rsidRDefault="00E76A54" w:rsidP="00E76A54">
      <w:pPr>
        <w:rPr>
          <w:rFonts w:eastAsia="Times New Roman"/>
          <w:color w:val="000000" w:themeColor="text1"/>
          <w:sz w:val="24"/>
          <w:szCs w:val="24"/>
          <w:u w:val="single"/>
          <w:lang w:val="en-US" w:eastAsia="en-CA"/>
        </w:rPr>
      </w:pPr>
      <w:r>
        <w:rPr>
          <w:rFonts w:eastAsia="Times New Roman"/>
          <w:color w:val="000000" w:themeColor="text1"/>
          <w:sz w:val="24"/>
          <w:szCs w:val="24"/>
          <w:u w:val="single"/>
          <w:lang w:val="en-US" w:eastAsia="en-CA"/>
        </w:rPr>
        <w:t>Dismissing EE’s that Resign</w:t>
      </w:r>
    </w:p>
    <w:p w:rsidR="00173379" w:rsidRPr="00E76A54" w:rsidRDefault="00173379" w:rsidP="00E76A54">
      <w:pPr>
        <w:rPr>
          <w:rFonts w:eastAsia="Times New Roman"/>
          <w:b/>
          <w:color w:val="000000" w:themeColor="text1"/>
          <w:sz w:val="24"/>
          <w:szCs w:val="24"/>
          <w:lang w:eastAsia="en-CA"/>
        </w:rPr>
      </w:pPr>
      <w:r w:rsidRPr="00E76A54">
        <w:rPr>
          <w:rFonts w:eastAsia="Times New Roman"/>
          <w:b/>
          <w:color w:val="000000" w:themeColor="text1"/>
          <w:sz w:val="24"/>
          <w:szCs w:val="24"/>
          <w:lang w:val="en-US" w:eastAsia="en-CA"/>
        </w:rPr>
        <w:t>If ER doesn’t want EE to work during the notice period, ER has to accept resignation and advise EE that he or she will be paid throughout the notice period but should not attend work.</w:t>
      </w:r>
    </w:p>
    <w:p w:rsidR="009220A6" w:rsidRDefault="009220A6" w:rsidP="00E76A54">
      <w:pPr>
        <w:tabs>
          <w:tab w:val="left" w:pos="3667"/>
        </w:tabs>
        <w:rPr>
          <w:rFonts w:eastAsia="Times New Roman" w:hAnsi="Times New Roman"/>
          <w:b/>
          <w:i/>
          <w:color w:val="000000" w:themeColor="text1"/>
          <w:sz w:val="24"/>
          <w:szCs w:val="24"/>
          <w:lang w:val="en-US" w:eastAsia="en-CA"/>
        </w:rPr>
      </w:pPr>
      <w:r>
        <w:rPr>
          <w:rFonts w:eastAsia="Times New Roman" w:hAnsi="Times New Roman"/>
          <w:b/>
          <w:i/>
          <w:color w:val="000000" w:themeColor="text1"/>
          <w:sz w:val="24"/>
          <w:szCs w:val="24"/>
          <w:lang w:val="en-US" w:eastAsia="en-CA"/>
        </w:rPr>
        <w:t>Tree Savers International v. Savoy</w:t>
      </w:r>
    </w:p>
    <w:p w:rsidR="009220A6" w:rsidRDefault="009220A6" w:rsidP="00E76A54">
      <w:pPr>
        <w:tabs>
          <w:tab w:val="left" w:pos="3667"/>
        </w:tabs>
        <w:rPr>
          <w:rFonts w:eastAsia="Times New Roman" w:hAnsi="Times New Roman"/>
          <w:b/>
          <w:color w:val="000000" w:themeColor="text1"/>
          <w:sz w:val="24"/>
          <w:szCs w:val="24"/>
          <w:lang w:val="en-US" w:eastAsia="en-CA"/>
        </w:rPr>
      </w:pPr>
      <w:r>
        <w:rPr>
          <w:rFonts w:eastAsia="Times New Roman" w:hAnsi="Times New Roman"/>
          <w:color w:val="000000" w:themeColor="text1"/>
          <w:sz w:val="24"/>
          <w:szCs w:val="24"/>
          <w:lang w:val="en-US" w:eastAsia="en-CA"/>
        </w:rPr>
        <w:t xml:space="preserve">Under common law EE has to provide reasonable notice of resignation. </w:t>
      </w:r>
      <w:r w:rsidRPr="009220A6">
        <w:rPr>
          <w:rFonts w:eastAsia="Times New Roman" w:hAnsi="Times New Roman"/>
          <w:b/>
          <w:color w:val="000000" w:themeColor="text1"/>
          <w:sz w:val="24"/>
          <w:szCs w:val="24"/>
          <w:lang w:val="en-US" w:eastAsia="en-CA"/>
        </w:rPr>
        <w:t>ERs rarely sue EEs</w:t>
      </w:r>
      <w:r>
        <w:rPr>
          <w:rFonts w:eastAsia="Times New Roman" w:hAnsi="Times New Roman"/>
          <w:b/>
          <w:color w:val="000000" w:themeColor="text1"/>
          <w:sz w:val="24"/>
          <w:szCs w:val="24"/>
          <w:lang w:val="en-US" w:eastAsia="en-CA"/>
        </w:rPr>
        <w:t>.</w:t>
      </w:r>
    </w:p>
    <w:p w:rsidR="009220A6" w:rsidRDefault="009220A6" w:rsidP="00E76A54">
      <w:pPr>
        <w:tabs>
          <w:tab w:val="left" w:pos="3667"/>
        </w:tabs>
        <w:rPr>
          <w:rFonts w:eastAsia="Times New Roman" w:hAnsi="Times New Roman"/>
          <w:b/>
          <w:color w:val="000000" w:themeColor="text1"/>
          <w:sz w:val="24"/>
          <w:szCs w:val="24"/>
          <w:lang w:val="en-US" w:eastAsia="en-CA"/>
        </w:rPr>
      </w:pPr>
      <w:r>
        <w:rPr>
          <w:rFonts w:eastAsia="Times New Roman" w:hAnsi="Times New Roman"/>
          <w:b/>
          <w:color w:val="000000" w:themeColor="text1"/>
          <w:sz w:val="24"/>
          <w:szCs w:val="24"/>
          <w:lang w:val="en-US" w:eastAsia="en-CA"/>
        </w:rPr>
        <w:t xml:space="preserve">No mandatory retirement age unless Bona Fide Occupational Requirement (BFOR). </w:t>
      </w:r>
    </w:p>
    <w:p w:rsidR="009220A6" w:rsidRDefault="009220A6" w:rsidP="00E76A54">
      <w:pPr>
        <w:tabs>
          <w:tab w:val="left" w:pos="3667"/>
        </w:tabs>
        <w:rPr>
          <w:rFonts w:eastAsia="Times New Roman" w:hAnsi="Times New Roman"/>
          <w:b/>
          <w:color w:val="000000" w:themeColor="text1"/>
          <w:sz w:val="24"/>
          <w:szCs w:val="24"/>
          <w:lang w:val="en-US" w:eastAsia="en-CA"/>
        </w:rPr>
      </w:pPr>
      <w:r>
        <w:rPr>
          <w:rFonts w:eastAsia="Times New Roman" w:hAnsi="Times New Roman"/>
          <w:b/>
          <w:color w:val="000000" w:themeColor="text1"/>
          <w:sz w:val="24"/>
          <w:szCs w:val="24"/>
          <w:lang w:val="en-US" w:eastAsia="en-CA"/>
        </w:rPr>
        <w:t>(Ex: Airplane Pilots)</w:t>
      </w:r>
    </w:p>
    <w:p w:rsidR="009220A6" w:rsidRDefault="009220A6" w:rsidP="00E76A54">
      <w:pPr>
        <w:tabs>
          <w:tab w:val="left" w:pos="3667"/>
        </w:tabs>
        <w:rPr>
          <w:rFonts w:eastAsia="Times New Roman" w:hAnsi="Times New Roman"/>
          <w:b/>
          <w:color w:val="000000" w:themeColor="text1"/>
          <w:sz w:val="24"/>
          <w:szCs w:val="24"/>
          <w:lang w:val="en-US" w:eastAsia="en-CA"/>
        </w:rPr>
      </w:pPr>
      <w:r w:rsidRPr="009220A6">
        <w:rPr>
          <w:rFonts w:eastAsia="Times New Roman" w:hAnsi="Times New Roman"/>
          <w:color w:val="000000" w:themeColor="text1"/>
          <w:sz w:val="24"/>
          <w:szCs w:val="24"/>
          <w:lang w:val="en-US" w:eastAsia="en-CA"/>
        </w:rPr>
        <w:lastRenderedPageBreak/>
        <w:t xml:space="preserve">Use test from </w:t>
      </w:r>
      <w:proofErr w:type="spellStart"/>
      <w:r w:rsidRPr="009220A6">
        <w:rPr>
          <w:rFonts w:eastAsia="Times New Roman" w:hAnsi="Times New Roman"/>
          <w:b/>
          <w:i/>
          <w:color w:val="000000" w:themeColor="text1"/>
          <w:sz w:val="24"/>
          <w:szCs w:val="24"/>
          <w:lang w:val="en-US" w:eastAsia="en-CA"/>
        </w:rPr>
        <w:t>Meiorin</w:t>
      </w:r>
      <w:proofErr w:type="spellEnd"/>
      <w:r w:rsidRPr="009220A6">
        <w:rPr>
          <w:rFonts w:eastAsia="Times New Roman" w:hAnsi="Times New Roman"/>
          <w:color w:val="000000" w:themeColor="text1"/>
          <w:sz w:val="24"/>
          <w:szCs w:val="24"/>
          <w:lang w:val="en-US" w:eastAsia="en-CA"/>
        </w:rPr>
        <w:t xml:space="preserve"> case,</w:t>
      </w:r>
      <w:r>
        <w:rPr>
          <w:rFonts w:eastAsia="Times New Roman" w:hAnsi="Times New Roman"/>
          <w:color w:val="000000" w:themeColor="text1"/>
          <w:sz w:val="24"/>
          <w:szCs w:val="24"/>
          <w:lang w:val="en-US" w:eastAsia="en-CA"/>
        </w:rPr>
        <w:t xml:space="preserve"> </w:t>
      </w:r>
      <w:r>
        <w:rPr>
          <w:rFonts w:eastAsia="Times New Roman" w:hAnsi="Times New Roman"/>
          <w:b/>
          <w:color w:val="000000" w:themeColor="text1"/>
          <w:sz w:val="24"/>
          <w:szCs w:val="24"/>
          <w:lang w:val="en-US" w:eastAsia="en-CA"/>
        </w:rPr>
        <w:t>ER must show not only that the policy is reasonably necessary, but also that it is impossible to accommodate the EE</w:t>
      </w:r>
      <w:r>
        <w:rPr>
          <w:rFonts w:eastAsia="Times New Roman" w:hAnsi="Times New Roman"/>
          <w:b/>
          <w:color w:val="000000" w:themeColor="text1"/>
          <w:sz w:val="24"/>
          <w:szCs w:val="24"/>
          <w:lang w:val="en-US" w:eastAsia="en-CA"/>
        </w:rPr>
        <w:t>’</w:t>
      </w:r>
      <w:r>
        <w:rPr>
          <w:rFonts w:eastAsia="Times New Roman" w:hAnsi="Times New Roman"/>
          <w:b/>
          <w:color w:val="000000" w:themeColor="text1"/>
          <w:sz w:val="24"/>
          <w:szCs w:val="24"/>
          <w:lang w:val="en-US" w:eastAsia="en-CA"/>
        </w:rPr>
        <w:t>s affected without creating undue hardship for itself.</w:t>
      </w:r>
    </w:p>
    <w:p w:rsidR="00D644DC" w:rsidRDefault="00D644DC" w:rsidP="00E76A54">
      <w:pPr>
        <w:tabs>
          <w:tab w:val="left" w:pos="3667"/>
        </w:tabs>
        <w:rPr>
          <w:rFonts w:eastAsia="Times New Roman" w:hAnsi="Times New Roman"/>
          <w:b/>
          <w:color w:val="000000" w:themeColor="text1"/>
          <w:sz w:val="24"/>
          <w:szCs w:val="24"/>
          <w:u w:val="single"/>
          <w:lang w:val="en-US" w:eastAsia="en-CA"/>
        </w:rPr>
      </w:pPr>
      <w:r>
        <w:rPr>
          <w:rFonts w:eastAsia="Times New Roman" w:hAnsi="Times New Roman"/>
          <w:b/>
          <w:color w:val="000000" w:themeColor="text1"/>
          <w:sz w:val="24"/>
          <w:szCs w:val="24"/>
          <w:u w:val="single"/>
          <w:lang w:val="en-US" w:eastAsia="en-CA"/>
        </w:rPr>
        <w:t>Chapter 13</w:t>
      </w:r>
    </w:p>
    <w:p w:rsidR="00173379" w:rsidRPr="00F506B8" w:rsidRDefault="00173379" w:rsidP="00F506B8">
      <w:pPr>
        <w:tabs>
          <w:tab w:val="left" w:pos="3667"/>
        </w:tabs>
        <w:rPr>
          <w:rFonts w:eastAsia="Times New Roman" w:hAnsi="Times New Roman"/>
          <w:color w:val="000000" w:themeColor="text1"/>
          <w:sz w:val="24"/>
          <w:szCs w:val="24"/>
          <w:lang w:eastAsia="en-CA"/>
        </w:rPr>
      </w:pPr>
      <w:r w:rsidRPr="00F506B8">
        <w:rPr>
          <w:rFonts w:eastAsia="Times New Roman" w:hAnsi="Times New Roman"/>
          <w:b/>
          <w:bCs/>
          <w:color w:val="000000" w:themeColor="text1"/>
          <w:sz w:val="24"/>
          <w:szCs w:val="24"/>
          <w:lang w:val="en-GB" w:eastAsia="en-CA"/>
        </w:rPr>
        <w:t>ESA sets out minimum obligations on termination:</w:t>
      </w:r>
    </w:p>
    <w:p w:rsidR="00F506B8" w:rsidRPr="00F506B8" w:rsidRDefault="00173379" w:rsidP="00712617">
      <w:pPr>
        <w:pStyle w:val="ListParagraph"/>
        <w:numPr>
          <w:ilvl w:val="0"/>
          <w:numId w:val="21"/>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Individual notice of termination (or pay in lieu);</w:t>
      </w:r>
    </w:p>
    <w:p w:rsidR="00F506B8" w:rsidRPr="00F506B8" w:rsidRDefault="00173379" w:rsidP="00712617">
      <w:pPr>
        <w:pStyle w:val="ListParagraph"/>
        <w:numPr>
          <w:ilvl w:val="0"/>
          <w:numId w:val="21"/>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Mass notice of termination (or pay in lieu);</w:t>
      </w:r>
    </w:p>
    <w:p w:rsidR="00173379" w:rsidRPr="00F506B8" w:rsidRDefault="00173379" w:rsidP="00712617">
      <w:pPr>
        <w:pStyle w:val="ListParagraph"/>
        <w:numPr>
          <w:ilvl w:val="0"/>
          <w:numId w:val="21"/>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(Statutory) Severance Pay.</w:t>
      </w:r>
    </w:p>
    <w:p w:rsidR="00F506B8" w:rsidRPr="00F506B8" w:rsidRDefault="00173379" w:rsidP="00F506B8">
      <w:pPr>
        <w:tabs>
          <w:tab w:val="left" w:pos="3667"/>
        </w:tabs>
        <w:rPr>
          <w:rFonts w:eastAsia="Times New Roman" w:hAnsi="Times New Roman"/>
          <w:b/>
          <w:color w:val="000000" w:themeColor="text1"/>
          <w:sz w:val="24"/>
          <w:szCs w:val="24"/>
          <w:lang w:val="en-US" w:eastAsia="en-CA"/>
        </w:rPr>
      </w:pPr>
      <w:r w:rsidRPr="00F506B8">
        <w:rPr>
          <w:rFonts w:eastAsia="Times New Roman" w:hAnsi="Times New Roman"/>
          <w:b/>
          <w:color w:val="000000" w:themeColor="text1"/>
          <w:sz w:val="24"/>
          <w:szCs w:val="24"/>
          <w:lang w:val="en-US" w:eastAsia="en-CA"/>
        </w:rPr>
        <w:t xml:space="preserve">EE cannot file a claim with the MOL against ER for failure to provide termination or severance pay under the ESA </w:t>
      </w:r>
      <w:r w:rsidRPr="00F506B8">
        <w:rPr>
          <w:rFonts w:eastAsia="Times New Roman" w:hAnsi="Times New Roman"/>
          <w:b/>
          <w:bCs/>
          <w:color w:val="000000" w:themeColor="text1"/>
          <w:sz w:val="24"/>
          <w:szCs w:val="24"/>
          <w:u w:val="single"/>
          <w:lang w:val="en-US" w:eastAsia="en-CA"/>
        </w:rPr>
        <w:t>and</w:t>
      </w:r>
      <w:r w:rsidRPr="00F506B8">
        <w:rPr>
          <w:rFonts w:eastAsia="Times New Roman" w:hAnsi="Times New Roman"/>
          <w:b/>
          <w:bCs/>
          <w:color w:val="000000" w:themeColor="text1"/>
          <w:sz w:val="24"/>
          <w:szCs w:val="24"/>
          <w:lang w:val="en-US" w:eastAsia="en-CA"/>
        </w:rPr>
        <w:t xml:space="preserve"> </w:t>
      </w:r>
      <w:r w:rsidRPr="00F506B8">
        <w:rPr>
          <w:rFonts w:eastAsia="Times New Roman" w:hAnsi="Times New Roman"/>
          <w:b/>
          <w:color w:val="000000" w:themeColor="text1"/>
          <w:sz w:val="24"/>
          <w:szCs w:val="24"/>
          <w:lang w:val="en-US" w:eastAsia="en-CA"/>
        </w:rPr>
        <w:t>sue for wrongful dismissal damages under common law.</w:t>
      </w:r>
      <w:r w:rsidR="00F506B8">
        <w:rPr>
          <w:rFonts w:eastAsia="Times New Roman" w:hAnsi="Times New Roman"/>
          <w:b/>
          <w:color w:val="000000" w:themeColor="text1"/>
          <w:sz w:val="24"/>
          <w:szCs w:val="24"/>
          <w:lang w:val="en-US" w:eastAsia="en-CA"/>
        </w:rPr>
        <w:t xml:space="preserve"> </w:t>
      </w:r>
      <w:r w:rsidR="00F506B8" w:rsidRPr="00F506B8">
        <w:rPr>
          <w:rFonts w:eastAsia="Times New Roman" w:hAnsi="Times New Roman"/>
          <w:b/>
          <w:color w:val="000000" w:themeColor="text1"/>
          <w:sz w:val="24"/>
          <w:szCs w:val="24"/>
          <w:lang w:val="en-US" w:eastAsia="en-CA"/>
        </w:rPr>
        <w:t>EE must withdraw the statutory claim within 2 weeks of filing the claim. If not, an action for wrongful dismissal is barred.</w:t>
      </w:r>
    </w:p>
    <w:p w:rsidR="00173379" w:rsidRPr="00F506B8" w:rsidRDefault="00173379" w:rsidP="00F506B8">
      <w:pPr>
        <w:tabs>
          <w:tab w:val="left" w:pos="3667"/>
        </w:tabs>
        <w:rPr>
          <w:rFonts w:eastAsia="Times New Roman" w:hAnsi="Times New Roman"/>
          <w:color w:val="000000" w:themeColor="text1"/>
          <w:sz w:val="24"/>
          <w:szCs w:val="24"/>
          <w:lang w:eastAsia="en-CA"/>
        </w:rPr>
      </w:pPr>
      <w:r w:rsidRPr="00F506B8">
        <w:rPr>
          <w:rFonts w:eastAsia="Times New Roman" w:hAnsi="Times New Roman"/>
          <w:b/>
          <w:bCs/>
          <w:color w:val="000000" w:themeColor="text1"/>
          <w:sz w:val="24"/>
          <w:szCs w:val="24"/>
          <w:lang w:val="en-GB" w:eastAsia="en-CA"/>
        </w:rPr>
        <w:t>Termination occurs where the employer:</w:t>
      </w:r>
    </w:p>
    <w:p w:rsidR="00F506B8" w:rsidRPr="00F506B8" w:rsidRDefault="00173379" w:rsidP="00712617">
      <w:pPr>
        <w:pStyle w:val="ListParagraph"/>
        <w:numPr>
          <w:ilvl w:val="0"/>
          <w:numId w:val="22"/>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dismisses or stops em</w:t>
      </w:r>
      <w:r w:rsidR="00F506B8" w:rsidRPr="00F506B8">
        <w:rPr>
          <w:rFonts w:eastAsia="Times New Roman" w:hAnsi="Times New Roman"/>
          <w:color w:val="000000" w:themeColor="text1"/>
          <w:sz w:val="24"/>
          <w:szCs w:val="24"/>
          <w:lang w:val="en-GB" w:eastAsia="en-CA"/>
        </w:rPr>
        <w:t>ploying EE;</w:t>
      </w:r>
    </w:p>
    <w:p w:rsidR="00F506B8" w:rsidRPr="00F506B8" w:rsidRDefault="00173379" w:rsidP="00712617">
      <w:pPr>
        <w:pStyle w:val="ListParagraph"/>
        <w:numPr>
          <w:ilvl w:val="0"/>
          <w:numId w:val="22"/>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constructively dismisses EE;</w:t>
      </w:r>
    </w:p>
    <w:p w:rsidR="00173379" w:rsidRPr="00F506B8" w:rsidRDefault="00173379" w:rsidP="00712617">
      <w:pPr>
        <w:pStyle w:val="ListParagraph"/>
        <w:numPr>
          <w:ilvl w:val="0"/>
          <w:numId w:val="22"/>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 xml:space="preserve">lays EE off for a period longer than a </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temporary layoff</w:t>
      </w:r>
      <w:r w:rsidRPr="00F506B8">
        <w:rPr>
          <w:rFonts w:eastAsia="Times New Roman" w:hAnsi="Times New Roman"/>
          <w:color w:val="000000" w:themeColor="text1"/>
          <w:sz w:val="24"/>
          <w:szCs w:val="24"/>
          <w:lang w:val="en-GB" w:eastAsia="en-CA"/>
        </w:rPr>
        <w:t>”</w:t>
      </w:r>
    </w:p>
    <w:p w:rsidR="00D644DC" w:rsidRPr="00F506B8" w:rsidRDefault="00F506B8" w:rsidP="00E76A54">
      <w:pPr>
        <w:tabs>
          <w:tab w:val="left" w:pos="3667"/>
        </w:tabs>
        <w:rPr>
          <w:rFonts w:eastAsia="Times New Roman" w:hAnsi="Times New Roman"/>
          <w:b/>
          <w:color w:val="000000" w:themeColor="text1"/>
          <w:sz w:val="24"/>
          <w:szCs w:val="24"/>
          <w:u w:val="single"/>
          <w:lang w:val="en-US" w:eastAsia="en-CA"/>
        </w:rPr>
      </w:pPr>
      <w:r w:rsidRPr="00F506B8">
        <w:rPr>
          <w:rFonts w:eastAsia="Times New Roman" w:hAnsi="Times New Roman"/>
          <w:b/>
          <w:color w:val="000000" w:themeColor="text1"/>
          <w:sz w:val="24"/>
          <w:szCs w:val="24"/>
          <w:u w:val="single"/>
          <w:lang w:val="en-US" w:eastAsia="en-CA"/>
        </w:rPr>
        <w:t>Termination Notice/Pay in Lieu</w:t>
      </w:r>
      <w:r w:rsidR="00322818">
        <w:rPr>
          <w:rFonts w:eastAsia="Times New Roman" w:hAnsi="Times New Roman"/>
          <w:b/>
          <w:color w:val="000000" w:themeColor="text1"/>
          <w:sz w:val="24"/>
          <w:szCs w:val="24"/>
          <w:u w:val="single"/>
          <w:lang w:val="en-US" w:eastAsia="en-CA"/>
        </w:rPr>
        <w:t xml:space="preserve"> (Individual)</w:t>
      </w:r>
    </w:p>
    <w:p w:rsidR="00F506B8" w:rsidRDefault="00F506B8" w:rsidP="00E76A54">
      <w:pPr>
        <w:tabs>
          <w:tab w:val="left" w:pos="3667"/>
        </w:tabs>
        <w:rPr>
          <w:rFonts w:eastAsia="Times New Roman" w:hAnsi="Times New Roman"/>
          <w:b/>
          <w:color w:val="000000" w:themeColor="text1"/>
          <w:sz w:val="24"/>
          <w:szCs w:val="24"/>
          <w:lang w:val="en-US" w:eastAsia="en-CA"/>
        </w:rPr>
      </w:pPr>
      <w:r>
        <w:rPr>
          <w:rFonts w:eastAsia="Times New Roman" w:hAnsi="Times New Roman"/>
          <w:b/>
          <w:color w:val="000000" w:themeColor="text1"/>
          <w:sz w:val="24"/>
          <w:szCs w:val="24"/>
          <w:lang w:val="en-US" w:eastAsia="en-CA"/>
        </w:rPr>
        <w:t>Ranges between 1-8 weeks depending length of service:</w:t>
      </w:r>
    </w:p>
    <w:p w:rsidR="00F506B8" w:rsidRPr="00F506B8" w:rsidRDefault="00173379" w:rsidP="00712617">
      <w:pPr>
        <w:pStyle w:val="ListParagraph"/>
        <w:numPr>
          <w:ilvl w:val="0"/>
          <w:numId w:val="23"/>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 xml:space="preserve">Under 3 months </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none;</w:t>
      </w:r>
    </w:p>
    <w:p w:rsidR="00F506B8" w:rsidRPr="00F506B8" w:rsidRDefault="00173379" w:rsidP="00712617">
      <w:pPr>
        <w:pStyle w:val="ListParagraph"/>
        <w:numPr>
          <w:ilvl w:val="0"/>
          <w:numId w:val="23"/>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 xml:space="preserve">3 months to 1 year </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1 </w:t>
      </w:r>
      <w:proofErr w:type="spellStart"/>
      <w:r w:rsidRPr="00F506B8">
        <w:rPr>
          <w:rFonts w:eastAsia="Times New Roman" w:hAnsi="Times New Roman"/>
          <w:color w:val="000000" w:themeColor="text1"/>
          <w:sz w:val="24"/>
          <w:szCs w:val="24"/>
          <w:lang w:val="en-GB" w:eastAsia="en-CA"/>
        </w:rPr>
        <w:t>week</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s notice</w:t>
      </w:r>
      <w:proofErr w:type="spellEnd"/>
      <w:r w:rsidRPr="00F506B8">
        <w:rPr>
          <w:rFonts w:eastAsia="Times New Roman" w:hAnsi="Times New Roman"/>
          <w:color w:val="000000" w:themeColor="text1"/>
          <w:sz w:val="24"/>
          <w:szCs w:val="24"/>
          <w:lang w:val="en-GB" w:eastAsia="en-CA"/>
        </w:rPr>
        <w:t>;</w:t>
      </w:r>
    </w:p>
    <w:p w:rsidR="00F506B8" w:rsidRPr="00F506B8" w:rsidRDefault="00173379" w:rsidP="00712617">
      <w:pPr>
        <w:pStyle w:val="ListParagraph"/>
        <w:numPr>
          <w:ilvl w:val="0"/>
          <w:numId w:val="23"/>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 xml:space="preserve">1-3 years </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2 weeks</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notice;</w:t>
      </w:r>
    </w:p>
    <w:p w:rsidR="00F506B8" w:rsidRPr="00F506B8" w:rsidRDefault="00173379" w:rsidP="00712617">
      <w:pPr>
        <w:pStyle w:val="ListParagraph"/>
        <w:numPr>
          <w:ilvl w:val="0"/>
          <w:numId w:val="23"/>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 xml:space="preserve">3-4 years </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3 weeks</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notice;</w:t>
      </w:r>
    </w:p>
    <w:p w:rsidR="00F506B8" w:rsidRPr="00F506B8" w:rsidRDefault="00173379" w:rsidP="00712617">
      <w:pPr>
        <w:pStyle w:val="ListParagraph"/>
        <w:numPr>
          <w:ilvl w:val="0"/>
          <w:numId w:val="23"/>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 xml:space="preserve">4-5 years </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4 weeks</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notice</w:t>
      </w:r>
      <w:r w:rsidRPr="00F506B8">
        <w:rPr>
          <w:rFonts w:eastAsia="Times New Roman" w:hAnsi="Times New Roman"/>
          <w:color w:val="000000" w:themeColor="text1"/>
          <w:sz w:val="24"/>
          <w:szCs w:val="24"/>
          <w:lang w:val="en-GB" w:eastAsia="en-CA"/>
        </w:rPr>
        <w:t>…</w:t>
      </w:r>
    </w:p>
    <w:p w:rsidR="00173379" w:rsidRPr="00F506B8" w:rsidRDefault="00173379" w:rsidP="00712617">
      <w:pPr>
        <w:pStyle w:val="ListParagraph"/>
        <w:numPr>
          <w:ilvl w:val="0"/>
          <w:numId w:val="23"/>
        </w:numPr>
        <w:tabs>
          <w:tab w:val="left" w:pos="3667"/>
        </w:tabs>
        <w:rPr>
          <w:rFonts w:eastAsia="Times New Roman" w:hAnsi="Times New Roman"/>
          <w:color w:val="000000" w:themeColor="text1"/>
          <w:sz w:val="24"/>
          <w:szCs w:val="24"/>
          <w:lang w:eastAsia="en-CA"/>
        </w:rPr>
      </w:pPr>
      <w:r w:rsidRPr="00F506B8">
        <w:rPr>
          <w:rFonts w:eastAsia="Times New Roman" w:hAnsi="Times New Roman"/>
          <w:color w:val="000000" w:themeColor="text1"/>
          <w:sz w:val="24"/>
          <w:szCs w:val="24"/>
          <w:lang w:val="en-GB" w:eastAsia="en-CA"/>
        </w:rPr>
        <w:t xml:space="preserve">8 or more years </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8 weeks</w:t>
      </w:r>
      <w:r w:rsidRPr="00F506B8">
        <w:rPr>
          <w:rFonts w:eastAsia="Times New Roman" w:hAnsi="Times New Roman"/>
          <w:color w:val="000000" w:themeColor="text1"/>
          <w:sz w:val="24"/>
          <w:szCs w:val="24"/>
          <w:lang w:val="en-GB" w:eastAsia="en-CA"/>
        </w:rPr>
        <w:t>’</w:t>
      </w:r>
      <w:r w:rsidRPr="00F506B8">
        <w:rPr>
          <w:rFonts w:eastAsia="Times New Roman" w:hAnsi="Times New Roman"/>
          <w:color w:val="000000" w:themeColor="text1"/>
          <w:sz w:val="24"/>
          <w:szCs w:val="24"/>
          <w:lang w:val="en-GB" w:eastAsia="en-CA"/>
        </w:rPr>
        <w:t xml:space="preserve"> notice.</w:t>
      </w:r>
    </w:p>
    <w:p w:rsidR="00322818" w:rsidRDefault="00322818" w:rsidP="00E76A54">
      <w:pPr>
        <w:tabs>
          <w:tab w:val="left" w:pos="3667"/>
        </w:tabs>
        <w:rPr>
          <w:rFonts w:eastAsia="Times New Roman" w:hAnsi="Times New Roman"/>
          <w:b/>
          <w:color w:val="000000" w:themeColor="text1"/>
          <w:sz w:val="24"/>
          <w:szCs w:val="24"/>
          <w:lang w:val="en-GB" w:eastAsia="en-CA"/>
        </w:rPr>
      </w:pPr>
      <w:r>
        <w:rPr>
          <w:rFonts w:eastAsia="Times New Roman" w:hAnsi="Times New Roman"/>
          <w:b/>
          <w:color w:val="000000" w:themeColor="text1"/>
          <w:sz w:val="24"/>
          <w:szCs w:val="24"/>
          <w:lang w:val="en-GB" w:eastAsia="en-CA"/>
        </w:rPr>
        <w:t>Results=Advanced Notice, Pay in Lieu of Notice, or combination of both.</w:t>
      </w:r>
    </w:p>
    <w:p w:rsidR="00F506B8" w:rsidRDefault="00322818" w:rsidP="00E76A54">
      <w:pPr>
        <w:tabs>
          <w:tab w:val="left" w:pos="3667"/>
        </w:tabs>
        <w:rPr>
          <w:rFonts w:eastAsia="Times New Roman" w:hAnsi="Times New Roman"/>
          <w:b/>
          <w:color w:val="000000" w:themeColor="text1"/>
          <w:sz w:val="24"/>
          <w:szCs w:val="24"/>
          <w:lang w:val="en-GB" w:eastAsia="en-CA"/>
        </w:rPr>
      </w:pPr>
      <w:r w:rsidRPr="00322818">
        <w:rPr>
          <w:rFonts w:eastAsia="Times New Roman" w:hAnsi="Times New Roman"/>
          <w:b/>
          <w:color w:val="000000" w:themeColor="text1"/>
          <w:sz w:val="24"/>
          <w:szCs w:val="24"/>
          <w:lang w:val="en-GB" w:eastAsia="en-CA"/>
        </w:rPr>
        <w:t>Notice must be in writing</w:t>
      </w:r>
      <w:r>
        <w:rPr>
          <w:rFonts w:eastAsia="Times New Roman" w:hAnsi="Times New Roman"/>
          <w:b/>
          <w:color w:val="000000" w:themeColor="text1"/>
          <w:sz w:val="24"/>
          <w:szCs w:val="24"/>
          <w:lang w:val="en-GB" w:eastAsia="en-CA"/>
        </w:rPr>
        <w:t xml:space="preserve"> and </w:t>
      </w:r>
      <w:r w:rsidRPr="00322818">
        <w:rPr>
          <w:rFonts w:eastAsia="Times New Roman" w:hAnsi="Times New Roman"/>
          <w:b/>
          <w:color w:val="000000" w:themeColor="text1"/>
          <w:sz w:val="24"/>
          <w:szCs w:val="24"/>
          <w:lang w:val="en-GB" w:eastAsia="en-CA"/>
        </w:rPr>
        <w:t>ER must continue paying benefits during statutory notice</w:t>
      </w:r>
      <w:r>
        <w:rPr>
          <w:rFonts w:eastAsia="Times New Roman" w:hAnsi="Times New Roman"/>
          <w:b/>
          <w:color w:val="000000" w:themeColor="text1"/>
          <w:sz w:val="24"/>
          <w:szCs w:val="24"/>
          <w:lang w:val="en-GB" w:eastAsia="en-CA"/>
        </w:rPr>
        <w:t>.</w:t>
      </w:r>
    </w:p>
    <w:p w:rsidR="00322818" w:rsidRDefault="00322818" w:rsidP="00E76A54">
      <w:pPr>
        <w:tabs>
          <w:tab w:val="left" w:pos="3667"/>
        </w:tabs>
        <w:rPr>
          <w:rFonts w:eastAsia="Times New Roman" w:hAnsi="Times New Roman"/>
          <w:b/>
          <w:color w:val="000000" w:themeColor="text1"/>
          <w:sz w:val="24"/>
          <w:szCs w:val="24"/>
          <w:u w:val="single"/>
          <w:lang w:val="en-GB" w:eastAsia="en-CA"/>
        </w:rPr>
      </w:pPr>
    </w:p>
    <w:p w:rsidR="00322818" w:rsidRDefault="00322818" w:rsidP="00E76A54">
      <w:pPr>
        <w:tabs>
          <w:tab w:val="left" w:pos="3667"/>
        </w:tabs>
        <w:rPr>
          <w:rFonts w:eastAsia="Times New Roman" w:hAnsi="Times New Roman"/>
          <w:b/>
          <w:color w:val="000000" w:themeColor="text1"/>
          <w:sz w:val="24"/>
          <w:szCs w:val="24"/>
          <w:u w:val="single"/>
          <w:lang w:val="en-GB" w:eastAsia="en-CA"/>
        </w:rPr>
      </w:pPr>
    </w:p>
    <w:p w:rsidR="00322818" w:rsidRDefault="00322818" w:rsidP="00E76A54">
      <w:pPr>
        <w:tabs>
          <w:tab w:val="left" w:pos="3667"/>
        </w:tabs>
        <w:rPr>
          <w:rFonts w:eastAsia="Times New Roman" w:hAnsi="Times New Roman"/>
          <w:b/>
          <w:color w:val="000000" w:themeColor="text1"/>
          <w:sz w:val="24"/>
          <w:szCs w:val="24"/>
          <w:u w:val="single"/>
          <w:lang w:val="en-GB" w:eastAsia="en-CA"/>
        </w:rPr>
      </w:pPr>
    </w:p>
    <w:p w:rsidR="00322818" w:rsidRDefault="00322818" w:rsidP="00E76A54">
      <w:pPr>
        <w:tabs>
          <w:tab w:val="left" w:pos="3667"/>
        </w:tabs>
        <w:rPr>
          <w:rFonts w:eastAsia="Times New Roman" w:hAnsi="Times New Roman"/>
          <w:b/>
          <w:color w:val="000000" w:themeColor="text1"/>
          <w:sz w:val="24"/>
          <w:szCs w:val="24"/>
          <w:u w:val="single"/>
          <w:lang w:val="en-GB" w:eastAsia="en-CA"/>
        </w:rPr>
      </w:pPr>
      <w:r>
        <w:rPr>
          <w:rFonts w:eastAsia="Times New Roman" w:hAnsi="Times New Roman"/>
          <w:b/>
          <w:color w:val="000000" w:themeColor="text1"/>
          <w:sz w:val="24"/>
          <w:szCs w:val="24"/>
          <w:u w:val="single"/>
          <w:lang w:val="en-GB" w:eastAsia="en-CA"/>
        </w:rPr>
        <w:lastRenderedPageBreak/>
        <w:t>Mass Termination</w:t>
      </w:r>
    </w:p>
    <w:p w:rsidR="00173379" w:rsidRPr="00322818" w:rsidRDefault="00173379" w:rsidP="00322818">
      <w:pPr>
        <w:tabs>
          <w:tab w:val="left" w:pos="3667"/>
        </w:tabs>
        <w:rPr>
          <w:rFonts w:eastAsia="Times New Roman" w:hAnsi="Times New Roman"/>
          <w:color w:val="000000" w:themeColor="text1"/>
          <w:sz w:val="24"/>
          <w:szCs w:val="24"/>
          <w:lang w:eastAsia="en-CA"/>
        </w:rPr>
      </w:pPr>
      <w:r w:rsidRPr="00322818">
        <w:rPr>
          <w:rFonts w:eastAsia="Times New Roman" w:hAnsi="Times New Roman"/>
          <w:b/>
          <w:bCs/>
          <w:color w:val="000000" w:themeColor="text1"/>
          <w:sz w:val="24"/>
          <w:szCs w:val="24"/>
          <w:lang w:val="en-GB" w:eastAsia="en-CA"/>
        </w:rPr>
        <w:t>Where ER terminates 50 or more EEs in a period of 4 consecutive weeks, special notice requirements apply:</w:t>
      </w:r>
    </w:p>
    <w:p w:rsidR="00322818" w:rsidRPr="00322818" w:rsidRDefault="00173379" w:rsidP="00712617">
      <w:pPr>
        <w:pStyle w:val="ListParagraph"/>
        <w:numPr>
          <w:ilvl w:val="0"/>
          <w:numId w:val="24"/>
        </w:numPr>
        <w:tabs>
          <w:tab w:val="left" w:pos="3667"/>
        </w:tabs>
        <w:rPr>
          <w:rFonts w:eastAsia="Times New Roman" w:hAnsi="Times New Roman"/>
          <w:color w:val="000000" w:themeColor="text1"/>
          <w:sz w:val="24"/>
          <w:szCs w:val="24"/>
          <w:lang w:eastAsia="en-CA"/>
        </w:rPr>
      </w:pPr>
      <w:r w:rsidRPr="00322818">
        <w:rPr>
          <w:rFonts w:eastAsia="Times New Roman" w:hAnsi="Times New Roman"/>
          <w:color w:val="000000" w:themeColor="text1"/>
          <w:sz w:val="24"/>
          <w:szCs w:val="24"/>
          <w:lang w:val="en-GB" w:eastAsia="en-CA"/>
        </w:rPr>
        <w:t>8 weeks</w:t>
      </w:r>
      <w:r w:rsidRPr="00322818">
        <w:rPr>
          <w:rFonts w:eastAsia="Times New Roman" w:hAnsi="Times New Roman"/>
          <w:color w:val="000000" w:themeColor="text1"/>
          <w:sz w:val="24"/>
          <w:szCs w:val="24"/>
          <w:lang w:val="en-GB" w:eastAsia="en-CA"/>
        </w:rPr>
        <w:t>’</w:t>
      </w:r>
      <w:r w:rsidRPr="00322818">
        <w:rPr>
          <w:rFonts w:eastAsia="Times New Roman" w:hAnsi="Times New Roman"/>
          <w:color w:val="000000" w:themeColor="text1"/>
          <w:sz w:val="24"/>
          <w:szCs w:val="24"/>
          <w:lang w:val="en-GB" w:eastAsia="en-CA"/>
        </w:rPr>
        <w:t xml:space="preserve"> notice where 50-199 employees;</w:t>
      </w:r>
    </w:p>
    <w:p w:rsidR="00322818" w:rsidRPr="00322818" w:rsidRDefault="00322818" w:rsidP="00712617">
      <w:pPr>
        <w:pStyle w:val="ListParagraph"/>
        <w:numPr>
          <w:ilvl w:val="0"/>
          <w:numId w:val="24"/>
        </w:numPr>
        <w:tabs>
          <w:tab w:val="left" w:pos="3667"/>
        </w:tabs>
        <w:rPr>
          <w:rFonts w:eastAsia="Times New Roman" w:hAnsi="Times New Roman"/>
          <w:color w:val="000000" w:themeColor="text1"/>
          <w:sz w:val="24"/>
          <w:szCs w:val="24"/>
          <w:lang w:eastAsia="en-CA"/>
        </w:rPr>
      </w:pPr>
      <w:r w:rsidRPr="00322818">
        <w:rPr>
          <w:rFonts w:eastAsia="Times New Roman" w:hAnsi="Times New Roman"/>
          <w:color w:val="000000" w:themeColor="text1"/>
          <w:sz w:val="24"/>
          <w:szCs w:val="24"/>
          <w:lang w:val="en-GB" w:eastAsia="en-CA"/>
        </w:rPr>
        <w:t>1</w:t>
      </w:r>
      <w:r w:rsidR="00173379" w:rsidRPr="00322818">
        <w:rPr>
          <w:rFonts w:eastAsia="Times New Roman" w:hAnsi="Times New Roman"/>
          <w:color w:val="000000" w:themeColor="text1"/>
          <w:sz w:val="24"/>
          <w:szCs w:val="24"/>
          <w:lang w:val="en-GB" w:eastAsia="en-CA"/>
        </w:rPr>
        <w:t>2 weeks</w:t>
      </w:r>
      <w:r w:rsidR="00173379" w:rsidRPr="00322818">
        <w:rPr>
          <w:rFonts w:eastAsia="Times New Roman" w:hAnsi="Times New Roman"/>
          <w:color w:val="000000" w:themeColor="text1"/>
          <w:sz w:val="24"/>
          <w:szCs w:val="24"/>
          <w:lang w:val="en-GB" w:eastAsia="en-CA"/>
        </w:rPr>
        <w:t>’</w:t>
      </w:r>
      <w:r w:rsidR="00173379" w:rsidRPr="00322818">
        <w:rPr>
          <w:rFonts w:eastAsia="Times New Roman" w:hAnsi="Times New Roman"/>
          <w:color w:val="000000" w:themeColor="text1"/>
          <w:sz w:val="24"/>
          <w:szCs w:val="24"/>
          <w:lang w:val="en-GB" w:eastAsia="en-CA"/>
        </w:rPr>
        <w:t xml:space="preserve"> notice where 200-499 employees;</w:t>
      </w:r>
    </w:p>
    <w:p w:rsidR="00322818" w:rsidRPr="00322818" w:rsidRDefault="00173379" w:rsidP="00712617">
      <w:pPr>
        <w:pStyle w:val="ListParagraph"/>
        <w:numPr>
          <w:ilvl w:val="0"/>
          <w:numId w:val="24"/>
        </w:numPr>
        <w:tabs>
          <w:tab w:val="left" w:pos="3667"/>
        </w:tabs>
        <w:rPr>
          <w:rFonts w:eastAsia="Times New Roman" w:hAnsi="Times New Roman"/>
          <w:color w:val="000000" w:themeColor="text1"/>
          <w:sz w:val="24"/>
          <w:szCs w:val="24"/>
          <w:lang w:eastAsia="en-CA"/>
        </w:rPr>
      </w:pPr>
      <w:r w:rsidRPr="00322818">
        <w:rPr>
          <w:rFonts w:eastAsia="Times New Roman" w:hAnsi="Times New Roman"/>
          <w:color w:val="000000" w:themeColor="text1"/>
          <w:sz w:val="24"/>
          <w:szCs w:val="24"/>
          <w:lang w:val="en-GB" w:eastAsia="en-CA"/>
        </w:rPr>
        <w:t>16 weeks</w:t>
      </w:r>
      <w:r w:rsidRPr="00322818">
        <w:rPr>
          <w:rFonts w:eastAsia="Times New Roman" w:hAnsi="Times New Roman"/>
          <w:color w:val="000000" w:themeColor="text1"/>
          <w:sz w:val="24"/>
          <w:szCs w:val="24"/>
          <w:lang w:val="en-GB" w:eastAsia="en-CA"/>
        </w:rPr>
        <w:t>’</w:t>
      </w:r>
      <w:r w:rsidRPr="00322818">
        <w:rPr>
          <w:rFonts w:eastAsia="Times New Roman" w:hAnsi="Times New Roman"/>
          <w:color w:val="000000" w:themeColor="text1"/>
          <w:sz w:val="24"/>
          <w:szCs w:val="24"/>
          <w:lang w:val="en-GB" w:eastAsia="en-CA"/>
        </w:rPr>
        <w:t xml:space="preserve"> notice where 500 or more employees.</w:t>
      </w:r>
    </w:p>
    <w:p w:rsidR="00173379" w:rsidRPr="00322818" w:rsidRDefault="00173379" w:rsidP="00322818">
      <w:pPr>
        <w:tabs>
          <w:tab w:val="left" w:pos="3667"/>
        </w:tabs>
        <w:rPr>
          <w:rFonts w:eastAsia="Times New Roman" w:hAnsi="Times New Roman"/>
          <w:color w:val="000000" w:themeColor="text1"/>
          <w:sz w:val="24"/>
          <w:szCs w:val="24"/>
          <w:lang w:eastAsia="en-CA"/>
        </w:rPr>
      </w:pPr>
      <w:r w:rsidRPr="00322818">
        <w:rPr>
          <w:rFonts w:eastAsia="Times New Roman" w:hAnsi="Times New Roman"/>
          <w:b/>
          <w:bCs/>
          <w:color w:val="000000" w:themeColor="text1"/>
          <w:sz w:val="24"/>
          <w:szCs w:val="24"/>
          <w:lang w:val="en-US" w:eastAsia="en-CA"/>
        </w:rPr>
        <w:t>Exception applies when:</w:t>
      </w:r>
    </w:p>
    <w:p w:rsidR="00322818" w:rsidRPr="00322818" w:rsidRDefault="00173379" w:rsidP="00712617">
      <w:pPr>
        <w:pStyle w:val="ListParagraph"/>
        <w:numPr>
          <w:ilvl w:val="0"/>
          <w:numId w:val="25"/>
        </w:numPr>
        <w:tabs>
          <w:tab w:val="left" w:pos="3667"/>
        </w:tabs>
        <w:rPr>
          <w:rFonts w:eastAsia="Times New Roman" w:hAnsi="Times New Roman"/>
          <w:color w:val="000000" w:themeColor="text1"/>
          <w:sz w:val="24"/>
          <w:szCs w:val="24"/>
          <w:lang w:eastAsia="en-CA"/>
        </w:rPr>
      </w:pPr>
      <w:r w:rsidRPr="00322818">
        <w:rPr>
          <w:rFonts w:eastAsia="Times New Roman" w:hAnsi="Times New Roman"/>
          <w:color w:val="000000" w:themeColor="text1"/>
          <w:sz w:val="24"/>
          <w:szCs w:val="24"/>
          <w:lang w:val="en-US" w:eastAsia="en-CA"/>
        </w:rPr>
        <w:t xml:space="preserve">Mass termination represents a relatively small percentage (10% and less) of the total workforce; </w:t>
      </w:r>
      <w:r w:rsidRPr="00322818">
        <w:rPr>
          <w:rFonts w:eastAsia="Times New Roman" w:hAnsi="Times New Roman"/>
          <w:color w:val="000000" w:themeColor="text1"/>
          <w:sz w:val="24"/>
          <w:szCs w:val="24"/>
          <w:u w:val="single"/>
          <w:lang w:val="en-US" w:eastAsia="en-CA"/>
        </w:rPr>
        <w:t>AND</w:t>
      </w:r>
      <w:r w:rsidRPr="00322818">
        <w:rPr>
          <w:rFonts w:eastAsia="Times New Roman" w:hAnsi="Times New Roman"/>
          <w:color w:val="000000" w:themeColor="text1"/>
          <w:sz w:val="24"/>
          <w:szCs w:val="24"/>
          <w:lang w:val="en-US" w:eastAsia="en-CA"/>
        </w:rPr>
        <w:t xml:space="preserve"> </w:t>
      </w:r>
    </w:p>
    <w:p w:rsidR="00322818" w:rsidRPr="00322818" w:rsidRDefault="00173379" w:rsidP="00712617">
      <w:pPr>
        <w:pStyle w:val="ListParagraph"/>
        <w:numPr>
          <w:ilvl w:val="0"/>
          <w:numId w:val="25"/>
        </w:numPr>
        <w:tabs>
          <w:tab w:val="left" w:pos="3667"/>
        </w:tabs>
        <w:rPr>
          <w:rFonts w:eastAsia="Times New Roman" w:hAnsi="Times New Roman"/>
          <w:color w:val="000000" w:themeColor="text1"/>
          <w:sz w:val="24"/>
          <w:szCs w:val="24"/>
          <w:lang w:eastAsia="en-CA"/>
        </w:rPr>
      </w:pPr>
      <w:r w:rsidRPr="00322818">
        <w:rPr>
          <w:rFonts w:eastAsia="Times New Roman" w:hAnsi="Times New Roman"/>
          <w:color w:val="000000" w:themeColor="text1"/>
          <w:sz w:val="24"/>
          <w:szCs w:val="24"/>
          <w:lang w:val="en-US" w:eastAsia="en-CA"/>
        </w:rPr>
        <w:t>It is not part of a plant closure.</w:t>
      </w:r>
    </w:p>
    <w:p w:rsidR="00173379" w:rsidRPr="00322818" w:rsidRDefault="00173379" w:rsidP="00712617">
      <w:pPr>
        <w:pStyle w:val="ListParagraph"/>
        <w:numPr>
          <w:ilvl w:val="0"/>
          <w:numId w:val="25"/>
        </w:numPr>
        <w:tabs>
          <w:tab w:val="left" w:pos="3667"/>
        </w:tabs>
        <w:rPr>
          <w:rFonts w:eastAsia="Times New Roman" w:hAnsi="Times New Roman"/>
          <w:color w:val="000000" w:themeColor="text1"/>
          <w:sz w:val="24"/>
          <w:szCs w:val="24"/>
          <w:lang w:eastAsia="en-CA"/>
        </w:rPr>
      </w:pPr>
      <w:r w:rsidRPr="00322818">
        <w:rPr>
          <w:rFonts w:eastAsia="Times New Roman" w:hAnsi="Times New Roman"/>
          <w:color w:val="000000" w:themeColor="text1"/>
          <w:sz w:val="24"/>
          <w:szCs w:val="24"/>
          <w:lang w:val="en-US" w:eastAsia="en-CA"/>
        </w:rPr>
        <w:t>Still has to comply with individual notice requirement.</w:t>
      </w:r>
    </w:p>
    <w:p w:rsidR="00322818" w:rsidRDefault="00173379" w:rsidP="00322818">
      <w:pPr>
        <w:tabs>
          <w:tab w:val="left" w:pos="3667"/>
        </w:tabs>
        <w:rPr>
          <w:rFonts w:eastAsia="Times New Roman" w:hAnsi="Times New Roman"/>
          <w:color w:val="000000" w:themeColor="text1"/>
          <w:sz w:val="24"/>
          <w:szCs w:val="24"/>
          <w:lang w:eastAsia="en-CA"/>
        </w:rPr>
      </w:pPr>
      <w:r w:rsidRPr="00322818">
        <w:rPr>
          <w:rFonts w:eastAsia="Times New Roman" w:hAnsi="Times New Roman"/>
          <w:b/>
          <w:bCs/>
          <w:color w:val="000000" w:themeColor="text1"/>
          <w:sz w:val="24"/>
          <w:szCs w:val="24"/>
          <w:lang w:val="en-US" w:eastAsia="en-CA"/>
        </w:rPr>
        <w:t>ER has two other obligations:</w:t>
      </w:r>
    </w:p>
    <w:p w:rsidR="00322818" w:rsidRPr="00322818" w:rsidRDefault="00173379" w:rsidP="00712617">
      <w:pPr>
        <w:pStyle w:val="ListParagraph"/>
        <w:numPr>
          <w:ilvl w:val="0"/>
          <w:numId w:val="26"/>
        </w:numPr>
        <w:tabs>
          <w:tab w:val="left" w:pos="3667"/>
        </w:tabs>
        <w:rPr>
          <w:rFonts w:eastAsia="Times New Roman" w:hAnsi="Times New Roman"/>
          <w:color w:val="000000" w:themeColor="text1"/>
          <w:sz w:val="24"/>
          <w:szCs w:val="24"/>
          <w:lang w:eastAsia="en-CA"/>
        </w:rPr>
      </w:pPr>
      <w:r w:rsidRPr="00322818">
        <w:rPr>
          <w:rFonts w:eastAsia="Times New Roman" w:hAnsi="Times New Roman"/>
          <w:color w:val="000000" w:themeColor="text1"/>
          <w:sz w:val="24"/>
          <w:szCs w:val="24"/>
          <w:lang w:val="en-US" w:eastAsia="en-CA"/>
        </w:rPr>
        <w:t>Notifying the Director of Employment Standards;</w:t>
      </w:r>
    </w:p>
    <w:p w:rsidR="00173379" w:rsidRPr="00322818" w:rsidRDefault="00173379" w:rsidP="00712617">
      <w:pPr>
        <w:pStyle w:val="ListParagraph"/>
        <w:numPr>
          <w:ilvl w:val="0"/>
          <w:numId w:val="26"/>
        </w:numPr>
        <w:tabs>
          <w:tab w:val="left" w:pos="3667"/>
        </w:tabs>
        <w:rPr>
          <w:rFonts w:eastAsia="Times New Roman" w:hAnsi="Times New Roman"/>
          <w:color w:val="000000" w:themeColor="text1"/>
          <w:sz w:val="24"/>
          <w:szCs w:val="24"/>
          <w:lang w:eastAsia="en-CA"/>
        </w:rPr>
      </w:pPr>
      <w:r w:rsidRPr="00322818">
        <w:rPr>
          <w:rFonts w:eastAsia="Times New Roman" w:hAnsi="Times New Roman"/>
          <w:color w:val="000000" w:themeColor="text1"/>
          <w:sz w:val="24"/>
          <w:szCs w:val="24"/>
          <w:lang w:val="en-US" w:eastAsia="en-CA"/>
        </w:rPr>
        <w:t>Posting this notification in the workplace.</w:t>
      </w:r>
    </w:p>
    <w:p w:rsidR="00322818" w:rsidRDefault="00322818" w:rsidP="00E76A54">
      <w:pPr>
        <w:tabs>
          <w:tab w:val="left" w:pos="3667"/>
        </w:tabs>
        <w:rPr>
          <w:rFonts w:eastAsia="Times New Roman" w:hAnsi="Times New Roman"/>
          <w:b/>
          <w:color w:val="000000" w:themeColor="text1"/>
          <w:sz w:val="24"/>
          <w:szCs w:val="24"/>
          <w:u w:val="single"/>
          <w:lang w:val="en-US" w:eastAsia="en-CA"/>
        </w:rPr>
      </w:pPr>
      <w:r>
        <w:rPr>
          <w:rFonts w:eastAsia="Times New Roman" w:hAnsi="Times New Roman"/>
          <w:b/>
          <w:color w:val="000000" w:themeColor="text1"/>
          <w:sz w:val="24"/>
          <w:szCs w:val="24"/>
          <w:u w:val="single"/>
          <w:lang w:val="en-US" w:eastAsia="en-CA"/>
        </w:rPr>
        <w:t>Exceptions to Individual &amp; Mass Termination</w:t>
      </w:r>
    </w:p>
    <w:p w:rsidR="00C923A1" w:rsidRPr="00C923A1" w:rsidRDefault="00173379" w:rsidP="00712617">
      <w:pPr>
        <w:pStyle w:val="ListParagraph"/>
        <w:numPr>
          <w:ilvl w:val="0"/>
          <w:numId w:val="27"/>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GB" w:eastAsia="en-CA"/>
        </w:rPr>
        <w:t>EEs hired for specific time or task (max 12 months).</w:t>
      </w:r>
    </w:p>
    <w:p w:rsidR="00C923A1" w:rsidRPr="00C923A1" w:rsidRDefault="00173379" w:rsidP="00712617">
      <w:pPr>
        <w:pStyle w:val="ListParagraph"/>
        <w:numPr>
          <w:ilvl w:val="0"/>
          <w:numId w:val="27"/>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GB" w:eastAsia="en-CA"/>
        </w:rPr>
        <w:t xml:space="preserve">Temporarily </w:t>
      </w:r>
      <w:proofErr w:type="gramStart"/>
      <w:r w:rsidRPr="00C923A1">
        <w:rPr>
          <w:rFonts w:eastAsia="Times New Roman" w:hAnsi="Times New Roman"/>
          <w:color w:val="000000" w:themeColor="text1"/>
          <w:sz w:val="24"/>
          <w:szCs w:val="24"/>
          <w:lang w:val="en-GB" w:eastAsia="en-CA"/>
        </w:rPr>
        <w:t>laid</w:t>
      </w:r>
      <w:proofErr w:type="gramEnd"/>
      <w:r w:rsidRPr="00C923A1">
        <w:rPr>
          <w:rFonts w:eastAsia="Times New Roman" w:hAnsi="Times New Roman"/>
          <w:color w:val="000000" w:themeColor="text1"/>
          <w:sz w:val="24"/>
          <w:szCs w:val="24"/>
          <w:lang w:val="en-GB" w:eastAsia="en-CA"/>
        </w:rPr>
        <w:t xml:space="preserve"> off EEs.</w:t>
      </w:r>
    </w:p>
    <w:p w:rsidR="00C923A1" w:rsidRPr="00C923A1" w:rsidRDefault="00173379" w:rsidP="00712617">
      <w:pPr>
        <w:pStyle w:val="ListParagraph"/>
        <w:numPr>
          <w:ilvl w:val="0"/>
          <w:numId w:val="27"/>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GB" w:eastAsia="en-CA"/>
        </w:rPr>
        <w:t xml:space="preserve">EE is guilty of non-trivial </w:t>
      </w:r>
      <w:r w:rsidRPr="00C923A1">
        <w:rPr>
          <w:rFonts w:eastAsia="Times New Roman" w:hAnsi="Times New Roman"/>
          <w:color w:val="000000" w:themeColor="text1"/>
          <w:sz w:val="24"/>
          <w:szCs w:val="24"/>
          <w:lang w:val="en-GB" w:eastAsia="en-CA"/>
        </w:rPr>
        <w:t>“</w:t>
      </w:r>
      <w:r w:rsidRPr="00C923A1">
        <w:rPr>
          <w:rFonts w:eastAsia="Times New Roman" w:hAnsi="Times New Roman"/>
          <w:color w:val="000000" w:themeColor="text1"/>
          <w:sz w:val="24"/>
          <w:szCs w:val="24"/>
          <w:lang w:val="en-GB" w:eastAsia="en-CA"/>
        </w:rPr>
        <w:t>wilful misconduct</w:t>
      </w:r>
      <w:r w:rsidRPr="00C923A1">
        <w:rPr>
          <w:rFonts w:eastAsia="Times New Roman" w:hAnsi="Times New Roman"/>
          <w:color w:val="000000" w:themeColor="text1"/>
          <w:sz w:val="24"/>
          <w:szCs w:val="24"/>
          <w:lang w:val="en-GB" w:eastAsia="en-CA"/>
        </w:rPr>
        <w:t>”</w:t>
      </w:r>
      <w:r w:rsidRPr="00C923A1">
        <w:rPr>
          <w:rFonts w:eastAsia="Times New Roman" w:hAnsi="Times New Roman"/>
          <w:color w:val="000000" w:themeColor="text1"/>
          <w:sz w:val="24"/>
          <w:szCs w:val="24"/>
          <w:lang w:val="en-GB" w:eastAsia="en-CA"/>
        </w:rPr>
        <w:t xml:space="preserve">, disobedience, or wilful neglect of duty not condoned by employer. </w:t>
      </w:r>
    </w:p>
    <w:p w:rsidR="00C923A1" w:rsidRPr="00C923A1" w:rsidRDefault="00C923A1" w:rsidP="00C923A1">
      <w:pPr>
        <w:tabs>
          <w:tab w:val="left" w:pos="3667"/>
        </w:tabs>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val="en-GB" w:eastAsia="en-CA"/>
        </w:rPr>
        <w:t>Test to prove wilful misconduct</w:t>
      </w:r>
      <w:r w:rsidR="00173379" w:rsidRPr="00C923A1">
        <w:rPr>
          <w:rFonts w:eastAsia="Times New Roman" w:hAnsi="Times New Roman"/>
          <w:b/>
          <w:color w:val="000000" w:themeColor="text1"/>
          <w:sz w:val="24"/>
          <w:szCs w:val="24"/>
          <w:lang w:val="en-GB" w:eastAsia="en-CA"/>
        </w:rPr>
        <w:t>:</w:t>
      </w:r>
    </w:p>
    <w:p w:rsidR="00C923A1" w:rsidRPr="00C923A1" w:rsidRDefault="00173379" w:rsidP="00712617">
      <w:pPr>
        <w:pStyle w:val="ListParagraph"/>
        <w:numPr>
          <w:ilvl w:val="0"/>
          <w:numId w:val="28"/>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GB" w:eastAsia="en-CA"/>
        </w:rPr>
        <w:t>It has to be serious and intentional misconduct.</w:t>
      </w:r>
    </w:p>
    <w:p w:rsidR="00C923A1" w:rsidRPr="00C923A1" w:rsidRDefault="00173379" w:rsidP="00712617">
      <w:pPr>
        <w:pStyle w:val="ListParagraph"/>
        <w:numPr>
          <w:ilvl w:val="0"/>
          <w:numId w:val="28"/>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GB" w:eastAsia="en-CA"/>
        </w:rPr>
        <w:t xml:space="preserve">It </w:t>
      </w:r>
      <w:r w:rsidRPr="00C923A1">
        <w:rPr>
          <w:rFonts w:eastAsia="Times New Roman" w:hAnsi="Times New Roman"/>
          <w:color w:val="000000" w:themeColor="text1"/>
          <w:sz w:val="24"/>
          <w:szCs w:val="24"/>
          <w:lang w:val="en-US" w:eastAsia="en-CA"/>
        </w:rPr>
        <w:t>does not include incompetence.</w:t>
      </w:r>
    </w:p>
    <w:p w:rsidR="00C923A1" w:rsidRPr="00C923A1" w:rsidRDefault="00173379" w:rsidP="00712617">
      <w:pPr>
        <w:pStyle w:val="ListParagraph"/>
        <w:numPr>
          <w:ilvl w:val="0"/>
          <w:numId w:val="28"/>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US" w:eastAsia="en-CA"/>
        </w:rPr>
        <w:t>Focus on misconduct: a single act may be sufficient.</w:t>
      </w:r>
    </w:p>
    <w:p w:rsidR="00173379" w:rsidRPr="00C923A1" w:rsidRDefault="00173379" w:rsidP="00712617">
      <w:pPr>
        <w:pStyle w:val="ListParagraph"/>
        <w:numPr>
          <w:ilvl w:val="0"/>
          <w:numId w:val="28"/>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US" w:eastAsia="en-CA"/>
        </w:rPr>
        <w:t>When a contract of employment is frustrated.</w:t>
      </w:r>
      <w:r w:rsidR="00C923A1">
        <w:rPr>
          <w:rFonts w:eastAsia="Times New Roman" w:hAnsi="Times New Roman"/>
          <w:color w:val="000000" w:themeColor="text1"/>
          <w:sz w:val="24"/>
          <w:szCs w:val="24"/>
          <w:lang w:val="en-US" w:eastAsia="en-CA"/>
        </w:rPr>
        <w:t xml:space="preserve"> (No fault of either party)</w:t>
      </w:r>
    </w:p>
    <w:p w:rsidR="00C923A1" w:rsidRDefault="00C923A1" w:rsidP="00C923A1">
      <w:pPr>
        <w:tabs>
          <w:tab w:val="left" w:pos="3667"/>
        </w:tabs>
        <w:rPr>
          <w:rFonts w:eastAsia="Times New Roman" w:hAnsi="Times New Roman"/>
          <w:b/>
          <w:color w:val="000000" w:themeColor="text1"/>
          <w:sz w:val="24"/>
          <w:szCs w:val="24"/>
          <w:u w:val="single"/>
          <w:lang w:eastAsia="en-CA"/>
        </w:rPr>
      </w:pPr>
    </w:p>
    <w:p w:rsidR="00C923A1" w:rsidRDefault="00C923A1" w:rsidP="00C923A1">
      <w:pPr>
        <w:tabs>
          <w:tab w:val="left" w:pos="3667"/>
        </w:tabs>
        <w:rPr>
          <w:rFonts w:eastAsia="Times New Roman" w:hAnsi="Times New Roman"/>
          <w:b/>
          <w:color w:val="000000" w:themeColor="text1"/>
          <w:sz w:val="24"/>
          <w:szCs w:val="24"/>
          <w:u w:val="single"/>
          <w:lang w:eastAsia="en-CA"/>
        </w:rPr>
      </w:pPr>
    </w:p>
    <w:p w:rsidR="00C923A1" w:rsidRDefault="00C923A1" w:rsidP="00C923A1">
      <w:pPr>
        <w:tabs>
          <w:tab w:val="left" w:pos="3667"/>
        </w:tabs>
        <w:rPr>
          <w:rFonts w:eastAsia="Times New Roman" w:hAnsi="Times New Roman"/>
          <w:b/>
          <w:color w:val="000000" w:themeColor="text1"/>
          <w:sz w:val="24"/>
          <w:szCs w:val="24"/>
          <w:u w:val="single"/>
          <w:lang w:eastAsia="en-CA"/>
        </w:rPr>
      </w:pPr>
    </w:p>
    <w:p w:rsidR="00C923A1" w:rsidRDefault="00C923A1" w:rsidP="00C923A1">
      <w:pPr>
        <w:tabs>
          <w:tab w:val="left" w:pos="3667"/>
        </w:tabs>
        <w:rPr>
          <w:rFonts w:eastAsia="Times New Roman" w:hAnsi="Times New Roman"/>
          <w:b/>
          <w:color w:val="000000" w:themeColor="text1"/>
          <w:sz w:val="24"/>
          <w:szCs w:val="24"/>
          <w:u w:val="single"/>
          <w:lang w:eastAsia="en-CA"/>
        </w:rPr>
      </w:pPr>
    </w:p>
    <w:p w:rsidR="00C923A1" w:rsidRDefault="00C923A1" w:rsidP="00C923A1">
      <w:pPr>
        <w:tabs>
          <w:tab w:val="left" w:pos="3667"/>
        </w:tabs>
        <w:rPr>
          <w:rFonts w:eastAsia="Times New Roman" w:hAnsi="Times New Roman"/>
          <w:b/>
          <w:color w:val="000000" w:themeColor="text1"/>
          <w:sz w:val="24"/>
          <w:szCs w:val="24"/>
          <w:u w:val="single"/>
          <w:lang w:eastAsia="en-CA"/>
        </w:rPr>
      </w:pPr>
    </w:p>
    <w:p w:rsidR="00C923A1" w:rsidRDefault="00C923A1" w:rsidP="00C923A1">
      <w:pPr>
        <w:tabs>
          <w:tab w:val="left" w:pos="3667"/>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lastRenderedPageBreak/>
        <w:t>ESA Severance Pay</w:t>
      </w:r>
    </w:p>
    <w:p w:rsidR="00C923A1" w:rsidRDefault="00C923A1" w:rsidP="00C923A1">
      <w:pPr>
        <w:tabs>
          <w:tab w:val="left" w:pos="3667"/>
        </w:tabs>
        <w:rPr>
          <w:rFonts w:eastAsia="Times New Roman" w:hAnsi="Times New Roman"/>
          <w:b/>
          <w:color w:val="000000" w:themeColor="text1"/>
          <w:sz w:val="24"/>
          <w:szCs w:val="24"/>
          <w:lang w:val="en-GB" w:eastAsia="en-CA"/>
        </w:rPr>
      </w:pPr>
      <w:proofErr w:type="gramStart"/>
      <w:r w:rsidRPr="00C923A1">
        <w:rPr>
          <w:rFonts w:eastAsia="Times New Roman" w:hAnsi="Times New Roman"/>
          <w:b/>
          <w:bCs/>
          <w:color w:val="000000" w:themeColor="text1"/>
          <w:sz w:val="24"/>
          <w:szCs w:val="24"/>
          <w:u w:val="single"/>
          <w:lang w:val="en-GB" w:eastAsia="en-CA"/>
        </w:rPr>
        <w:t>In addition</w:t>
      </w:r>
      <w:r w:rsidRPr="00C923A1">
        <w:rPr>
          <w:rFonts w:eastAsia="Times New Roman" w:hAnsi="Times New Roman"/>
          <w:b/>
          <w:color w:val="000000" w:themeColor="text1"/>
          <w:sz w:val="24"/>
          <w:szCs w:val="24"/>
          <w:lang w:val="en-GB" w:eastAsia="en-CA"/>
        </w:rPr>
        <w:t xml:space="preserve"> to termination notice/pay in lieu.</w:t>
      </w:r>
      <w:proofErr w:type="gramEnd"/>
    </w:p>
    <w:p w:rsidR="00C923A1" w:rsidRPr="00C923A1" w:rsidRDefault="00C923A1" w:rsidP="00C923A1">
      <w:pPr>
        <w:tabs>
          <w:tab w:val="left" w:pos="3667"/>
        </w:tabs>
        <w:rPr>
          <w:rFonts w:eastAsia="Times New Roman" w:hAnsi="Times New Roman"/>
          <w:bCs/>
          <w:color w:val="000000" w:themeColor="text1"/>
          <w:sz w:val="24"/>
          <w:szCs w:val="24"/>
          <w:u w:val="single"/>
          <w:lang w:val="en-GB" w:eastAsia="en-CA"/>
        </w:rPr>
      </w:pPr>
      <w:r>
        <w:rPr>
          <w:rFonts w:eastAsia="Times New Roman" w:hAnsi="Times New Roman"/>
          <w:bCs/>
          <w:color w:val="000000" w:themeColor="text1"/>
          <w:sz w:val="24"/>
          <w:szCs w:val="24"/>
          <w:u w:val="single"/>
          <w:lang w:val="en-GB" w:eastAsia="en-CA"/>
        </w:rPr>
        <w:t>Qualifications for Severance Pay</w:t>
      </w:r>
    </w:p>
    <w:p w:rsidR="00173379" w:rsidRPr="00C923A1" w:rsidRDefault="00C923A1" w:rsidP="00C923A1">
      <w:pPr>
        <w:tabs>
          <w:tab w:val="left" w:pos="3667"/>
        </w:tabs>
        <w:rPr>
          <w:rFonts w:eastAsia="Times New Roman" w:hAnsi="Times New Roman"/>
          <w:color w:val="000000" w:themeColor="text1"/>
          <w:sz w:val="24"/>
          <w:szCs w:val="24"/>
          <w:lang w:eastAsia="en-CA"/>
        </w:rPr>
      </w:pPr>
      <w:r>
        <w:rPr>
          <w:rFonts w:eastAsia="Times New Roman" w:hAnsi="Times New Roman"/>
          <w:b/>
          <w:bCs/>
          <w:color w:val="000000" w:themeColor="text1"/>
          <w:sz w:val="24"/>
          <w:szCs w:val="24"/>
          <w:lang w:val="en-GB" w:eastAsia="en-CA"/>
        </w:rPr>
        <w:t>A</w:t>
      </w:r>
      <w:r w:rsidR="00173379" w:rsidRPr="00C923A1">
        <w:rPr>
          <w:rFonts w:eastAsia="Times New Roman" w:hAnsi="Times New Roman"/>
          <w:b/>
          <w:bCs/>
          <w:color w:val="000000" w:themeColor="text1"/>
          <w:sz w:val="24"/>
          <w:szCs w:val="24"/>
          <w:lang w:val="en-GB" w:eastAsia="en-CA"/>
        </w:rPr>
        <w:t>pplies to a terminated EE:</w:t>
      </w:r>
    </w:p>
    <w:p w:rsidR="00C923A1" w:rsidRPr="00C923A1" w:rsidRDefault="00173379" w:rsidP="00712617">
      <w:pPr>
        <w:pStyle w:val="ListParagraph"/>
        <w:numPr>
          <w:ilvl w:val="0"/>
          <w:numId w:val="29"/>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GB" w:eastAsia="en-CA"/>
        </w:rPr>
        <w:t xml:space="preserve">Who has worked for ER for </w:t>
      </w:r>
      <w:r w:rsidRPr="00C923A1">
        <w:rPr>
          <w:rFonts w:eastAsia="Times New Roman" w:hAnsi="Times New Roman"/>
          <w:b/>
          <w:color w:val="000000" w:themeColor="text1"/>
          <w:sz w:val="24"/>
          <w:szCs w:val="24"/>
          <w:lang w:val="en-GB" w:eastAsia="en-CA"/>
        </w:rPr>
        <w:t>5 or more years</w:t>
      </w:r>
      <w:r w:rsidRPr="00C923A1">
        <w:rPr>
          <w:rFonts w:eastAsia="Times New Roman" w:hAnsi="Times New Roman"/>
          <w:color w:val="000000" w:themeColor="text1"/>
          <w:sz w:val="24"/>
          <w:szCs w:val="24"/>
          <w:lang w:val="en-GB" w:eastAsia="en-CA"/>
        </w:rPr>
        <w:t>; AND</w:t>
      </w:r>
    </w:p>
    <w:p w:rsidR="00C923A1" w:rsidRPr="00C923A1" w:rsidRDefault="00173379" w:rsidP="00712617">
      <w:pPr>
        <w:pStyle w:val="ListParagraph"/>
        <w:numPr>
          <w:ilvl w:val="0"/>
          <w:numId w:val="29"/>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GB" w:eastAsia="en-CA"/>
        </w:rPr>
        <w:t xml:space="preserve">Whose ER has Ontario payroll of </w:t>
      </w:r>
      <w:r w:rsidRPr="00C923A1">
        <w:rPr>
          <w:rFonts w:eastAsia="Times New Roman" w:hAnsi="Times New Roman"/>
          <w:b/>
          <w:color w:val="000000" w:themeColor="text1"/>
          <w:sz w:val="24"/>
          <w:szCs w:val="24"/>
          <w:lang w:val="en-GB" w:eastAsia="en-CA"/>
        </w:rPr>
        <w:t>$2.5 million or more</w:t>
      </w:r>
      <w:r w:rsidRPr="00C923A1">
        <w:rPr>
          <w:rFonts w:eastAsia="Times New Roman" w:hAnsi="Times New Roman"/>
          <w:color w:val="000000" w:themeColor="text1"/>
          <w:sz w:val="24"/>
          <w:szCs w:val="24"/>
          <w:lang w:val="en-GB" w:eastAsia="en-CA"/>
        </w:rPr>
        <w:t xml:space="preserve">, </w:t>
      </w:r>
      <w:r w:rsidRPr="00C923A1">
        <w:rPr>
          <w:rFonts w:eastAsia="Times New Roman" w:hAnsi="Times New Roman"/>
          <w:b/>
          <w:color w:val="000000" w:themeColor="text1"/>
          <w:sz w:val="24"/>
          <w:szCs w:val="24"/>
          <w:lang w:val="en-GB" w:eastAsia="en-CA"/>
        </w:rPr>
        <w:t>OR severed 50 or more EEs in previous 6 months as part of business closure</w:t>
      </w:r>
      <w:r w:rsidRPr="00C923A1">
        <w:rPr>
          <w:rFonts w:eastAsia="Times New Roman" w:hAnsi="Times New Roman"/>
          <w:color w:val="000000" w:themeColor="text1"/>
          <w:sz w:val="24"/>
          <w:szCs w:val="24"/>
          <w:lang w:val="en-GB" w:eastAsia="en-CA"/>
        </w:rPr>
        <w:t>.</w:t>
      </w:r>
    </w:p>
    <w:p w:rsidR="00173379" w:rsidRPr="00C923A1" w:rsidRDefault="00173379" w:rsidP="00712617">
      <w:pPr>
        <w:pStyle w:val="ListParagraph"/>
        <w:numPr>
          <w:ilvl w:val="0"/>
          <w:numId w:val="29"/>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US" w:eastAsia="en-CA"/>
        </w:rPr>
        <w:t xml:space="preserve">Entitlement is </w:t>
      </w:r>
      <w:r w:rsidRPr="00C923A1">
        <w:rPr>
          <w:rFonts w:eastAsia="Times New Roman" w:hAnsi="Times New Roman"/>
          <w:b/>
          <w:color w:val="000000" w:themeColor="text1"/>
          <w:sz w:val="24"/>
          <w:szCs w:val="24"/>
          <w:lang w:val="en-US" w:eastAsia="en-CA"/>
        </w:rPr>
        <w:t>1 week</w:t>
      </w:r>
      <w:r w:rsidRPr="00C923A1">
        <w:rPr>
          <w:rFonts w:eastAsia="Times New Roman" w:hAnsi="Times New Roman"/>
          <w:b/>
          <w:color w:val="000000" w:themeColor="text1"/>
          <w:sz w:val="24"/>
          <w:szCs w:val="24"/>
          <w:lang w:val="en-US" w:eastAsia="en-CA"/>
        </w:rPr>
        <w:t>’</w:t>
      </w:r>
      <w:r w:rsidRPr="00C923A1">
        <w:rPr>
          <w:rFonts w:eastAsia="Times New Roman" w:hAnsi="Times New Roman"/>
          <w:b/>
          <w:color w:val="000000" w:themeColor="text1"/>
          <w:sz w:val="24"/>
          <w:szCs w:val="24"/>
          <w:lang w:val="en-US" w:eastAsia="en-CA"/>
        </w:rPr>
        <w:t>s pay for each year</w:t>
      </w:r>
      <w:r w:rsidRPr="00C923A1">
        <w:rPr>
          <w:rFonts w:eastAsia="Times New Roman" w:hAnsi="Times New Roman"/>
          <w:color w:val="000000" w:themeColor="text1"/>
          <w:sz w:val="24"/>
          <w:szCs w:val="24"/>
          <w:lang w:val="en-US" w:eastAsia="en-CA"/>
        </w:rPr>
        <w:t xml:space="preserve"> of service for a</w:t>
      </w:r>
      <w:r w:rsidRPr="00C923A1">
        <w:rPr>
          <w:rFonts w:eastAsia="Times New Roman" w:hAnsi="Times New Roman"/>
          <w:b/>
          <w:color w:val="000000" w:themeColor="text1"/>
          <w:sz w:val="24"/>
          <w:szCs w:val="24"/>
          <w:lang w:val="en-US" w:eastAsia="en-CA"/>
        </w:rPr>
        <w:t xml:space="preserve"> maximum of 26 weeks</w:t>
      </w:r>
      <w:r w:rsidRPr="00C923A1">
        <w:rPr>
          <w:rFonts w:eastAsia="Times New Roman" w:hAnsi="Times New Roman"/>
          <w:color w:val="000000" w:themeColor="text1"/>
          <w:sz w:val="24"/>
          <w:szCs w:val="24"/>
          <w:lang w:val="en-US" w:eastAsia="en-CA"/>
        </w:rPr>
        <w:t xml:space="preserve"> (</w:t>
      </w:r>
      <w:r w:rsidR="003740F3">
        <w:rPr>
          <w:rFonts w:eastAsia="Times New Roman" w:hAnsi="Times New Roman"/>
          <w:color w:val="000000" w:themeColor="text1"/>
          <w:sz w:val="24"/>
          <w:szCs w:val="24"/>
          <w:lang w:val="en-US" w:eastAsia="en-CA"/>
        </w:rPr>
        <w:t xml:space="preserve">calculations include </w:t>
      </w:r>
      <w:r w:rsidR="003740F3">
        <w:rPr>
          <w:rFonts w:eastAsia="Times New Roman" w:hAnsi="Times New Roman"/>
          <w:color w:val="000000" w:themeColor="text1"/>
          <w:sz w:val="24"/>
          <w:szCs w:val="24"/>
          <w:lang w:val="en-GB" w:eastAsia="en-CA"/>
        </w:rPr>
        <w:t>partial years</w:t>
      </w:r>
      <w:r w:rsidRPr="00C923A1">
        <w:rPr>
          <w:rFonts w:eastAsia="Times New Roman" w:hAnsi="Times New Roman"/>
          <w:color w:val="000000" w:themeColor="text1"/>
          <w:sz w:val="24"/>
          <w:szCs w:val="24"/>
          <w:lang w:val="en-GB" w:eastAsia="en-CA"/>
        </w:rPr>
        <w:t>).</w:t>
      </w:r>
    </w:p>
    <w:p w:rsidR="00C923A1" w:rsidRDefault="00173379" w:rsidP="00C923A1">
      <w:pPr>
        <w:tabs>
          <w:tab w:val="left" w:pos="3667"/>
        </w:tabs>
        <w:rPr>
          <w:rFonts w:eastAsia="Times New Roman" w:hAnsi="Times New Roman"/>
          <w:color w:val="000000" w:themeColor="text1"/>
          <w:sz w:val="24"/>
          <w:szCs w:val="24"/>
          <w:lang w:eastAsia="en-CA"/>
        </w:rPr>
      </w:pPr>
      <w:r w:rsidRPr="00C923A1">
        <w:rPr>
          <w:rFonts w:eastAsia="Times New Roman" w:hAnsi="Times New Roman"/>
          <w:b/>
          <w:bCs/>
          <w:color w:val="000000" w:themeColor="text1"/>
          <w:sz w:val="24"/>
          <w:szCs w:val="24"/>
          <w:lang w:val="en-US" w:eastAsia="en-CA"/>
        </w:rPr>
        <w:t>A person</w:t>
      </w:r>
      <w:r w:rsidRPr="00C923A1">
        <w:rPr>
          <w:rFonts w:eastAsia="Times New Roman" w:hAnsi="Times New Roman"/>
          <w:b/>
          <w:bCs/>
          <w:color w:val="000000" w:themeColor="text1"/>
          <w:sz w:val="24"/>
          <w:szCs w:val="24"/>
          <w:lang w:val="en-US" w:eastAsia="en-CA"/>
        </w:rPr>
        <w:t>’</w:t>
      </w:r>
      <w:r w:rsidRPr="00C923A1">
        <w:rPr>
          <w:rFonts w:eastAsia="Times New Roman" w:hAnsi="Times New Roman"/>
          <w:b/>
          <w:bCs/>
          <w:color w:val="000000" w:themeColor="text1"/>
          <w:sz w:val="24"/>
          <w:szCs w:val="24"/>
          <w:lang w:val="en-US" w:eastAsia="en-CA"/>
        </w:rPr>
        <w:t>s employment was severed when ER:</w:t>
      </w:r>
    </w:p>
    <w:p w:rsidR="00C923A1" w:rsidRPr="00C923A1" w:rsidRDefault="00173379" w:rsidP="00712617">
      <w:pPr>
        <w:pStyle w:val="ListParagraph"/>
        <w:numPr>
          <w:ilvl w:val="0"/>
          <w:numId w:val="30"/>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US" w:eastAsia="en-CA"/>
        </w:rPr>
        <w:t>Dismisses or stops employing EE (including bankruptcy and insolvency);</w:t>
      </w:r>
    </w:p>
    <w:p w:rsidR="00C923A1" w:rsidRPr="00C923A1" w:rsidRDefault="00173379" w:rsidP="00712617">
      <w:pPr>
        <w:pStyle w:val="ListParagraph"/>
        <w:numPr>
          <w:ilvl w:val="0"/>
          <w:numId w:val="30"/>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US" w:eastAsia="en-CA"/>
        </w:rPr>
        <w:t>Constructively dismisses EE;</w:t>
      </w:r>
    </w:p>
    <w:p w:rsidR="00173379" w:rsidRPr="003740F3" w:rsidRDefault="00173379" w:rsidP="00712617">
      <w:pPr>
        <w:pStyle w:val="ListParagraph"/>
        <w:numPr>
          <w:ilvl w:val="0"/>
          <w:numId w:val="30"/>
        </w:numPr>
        <w:tabs>
          <w:tab w:val="left" w:pos="3667"/>
        </w:tabs>
        <w:rPr>
          <w:rFonts w:eastAsia="Times New Roman" w:hAnsi="Times New Roman"/>
          <w:color w:val="000000" w:themeColor="text1"/>
          <w:sz w:val="24"/>
          <w:szCs w:val="24"/>
          <w:lang w:eastAsia="en-CA"/>
        </w:rPr>
      </w:pPr>
      <w:r w:rsidRPr="00C923A1">
        <w:rPr>
          <w:rFonts w:eastAsia="Times New Roman" w:hAnsi="Times New Roman"/>
          <w:color w:val="000000" w:themeColor="text1"/>
          <w:sz w:val="24"/>
          <w:szCs w:val="24"/>
          <w:lang w:val="en-GB" w:eastAsia="en-CA"/>
        </w:rPr>
        <w:t xml:space="preserve">Lays EE off for a period longer than a </w:t>
      </w:r>
      <w:r w:rsidRPr="00C923A1">
        <w:rPr>
          <w:rFonts w:eastAsia="Times New Roman" w:hAnsi="Times New Roman"/>
          <w:color w:val="000000" w:themeColor="text1"/>
          <w:sz w:val="24"/>
          <w:szCs w:val="24"/>
          <w:lang w:val="en-GB" w:eastAsia="en-CA"/>
        </w:rPr>
        <w:t>“</w:t>
      </w:r>
      <w:r w:rsidRPr="00C923A1">
        <w:rPr>
          <w:rFonts w:eastAsia="Times New Roman" w:hAnsi="Times New Roman"/>
          <w:color w:val="000000" w:themeColor="text1"/>
          <w:sz w:val="24"/>
          <w:szCs w:val="24"/>
          <w:lang w:val="en-GB" w:eastAsia="en-CA"/>
        </w:rPr>
        <w:t>temporary layoff</w:t>
      </w:r>
      <w:r w:rsidRPr="00C923A1">
        <w:rPr>
          <w:rFonts w:eastAsia="Times New Roman" w:hAnsi="Times New Roman"/>
          <w:color w:val="000000" w:themeColor="text1"/>
          <w:sz w:val="24"/>
          <w:szCs w:val="24"/>
          <w:lang w:val="en-GB" w:eastAsia="en-CA"/>
        </w:rPr>
        <w:t>”</w:t>
      </w:r>
      <w:r w:rsidRPr="00C923A1">
        <w:rPr>
          <w:rFonts w:eastAsia="Times New Roman" w:hAnsi="Times New Roman"/>
          <w:color w:val="000000" w:themeColor="text1"/>
          <w:sz w:val="24"/>
          <w:szCs w:val="24"/>
          <w:lang w:val="en-GB" w:eastAsia="en-CA"/>
        </w:rPr>
        <w:t>.</w:t>
      </w:r>
    </w:p>
    <w:p w:rsidR="003740F3" w:rsidRDefault="003740F3" w:rsidP="003740F3">
      <w:pPr>
        <w:tabs>
          <w:tab w:val="left" w:pos="3667"/>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Exemptions to Severance Pay</w:t>
      </w:r>
    </w:p>
    <w:p w:rsidR="00173379" w:rsidRPr="003740F3" w:rsidRDefault="00173379" w:rsidP="003740F3">
      <w:pPr>
        <w:tabs>
          <w:tab w:val="left" w:pos="3667"/>
        </w:tabs>
        <w:rPr>
          <w:rFonts w:eastAsia="Times New Roman" w:hAnsi="Times New Roman"/>
          <w:b/>
          <w:color w:val="000000" w:themeColor="text1"/>
          <w:sz w:val="24"/>
          <w:szCs w:val="24"/>
          <w:lang w:eastAsia="en-CA"/>
        </w:rPr>
      </w:pPr>
      <w:r w:rsidRPr="003740F3">
        <w:rPr>
          <w:rFonts w:eastAsia="Times New Roman" w:hAnsi="Times New Roman"/>
          <w:b/>
          <w:bCs/>
          <w:color w:val="000000" w:themeColor="text1"/>
          <w:sz w:val="24"/>
          <w:szCs w:val="24"/>
          <w:lang w:val="en-GB" w:eastAsia="en-CA"/>
        </w:rPr>
        <w:t>Examples:</w:t>
      </w:r>
    </w:p>
    <w:p w:rsidR="003740F3" w:rsidRPr="003740F3" w:rsidRDefault="00173379" w:rsidP="00712617">
      <w:pPr>
        <w:pStyle w:val="ListParagraph"/>
        <w:numPr>
          <w:ilvl w:val="0"/>
          <w:numId w:val="31"/>
        </w:numPr>
        <w:tabs>
          <w:tab w:val="left" w:pos="3667"/>
        </w:tabs>
        <w:rPr>
          <w:rFonts w:eastAsia="Times New Roman" w:hAnsi="Times New Roman"/>
          <w:color w:val="000000" w:themeColor="text1"/>
          <w:sz w:val="24"/>
          <w:szCs w:val="24"/>
          <w:lang w:eastAsia="en-CA"/>
        </w:rPr>
      </w:pPr>
      <w:r w:rsidRPr="003740F3">
        <w:rPr>
          <w:rFonts w:eastAsia="Times New Roman" w:hAnsi="Times New Roman"/>
          <w:color w:val="000000" w:themeColor="text1"/>
          <w:sz w:val="24"/>
          <w:szCs w:val="24"/>
          <w:lang w:val="en-US" w:eastAsia="en-CA"/>
        </w:rPr>
        <w:t>EE is guilty of willful misconduct, disobedience, or willful neglect of duty;</w:t>
      </w:r>
    </w:p>
    <w:p w:rsidR="003740F3" w:rsidRPr="003740F3" w:rsidRDefault="00173379" w:rsidP="00712617">
      <w:pPr>
        <w:pStyle w:val="ListParagraph"/>
        <w:numPr>
          <w:ilvl w:val="0"/>
          <w:numId w:val="31"/>
        </w:numPr>
        <w:tabs>
          <w:tab w:val="left" w:pos="3667"/>
        </w:tabs>
        <w:rPr>
          <w:rFonts w:eastAsia="Times New Roman" w:hAnsi="Times New Roman"/>
          <w:color w:val="000000" w:themeColor="text1"/>
          <w:sz w:val="24"/>
          <w:szCs w:val="24"/>
          <w:lang w:eastAsia="en-CA"/>
        </w:rPr>
      </w:pPr>
      <w:r w:rsidRPr="003740F3">
        <w:rPr>
          <w:rFonts w:eastAsia="Times New Roman" w:hAnsi="Times New Roman"/>
          <w:color w:val="000000" w:themeColor="text1"/>
          <w:sz w:val="24"/>
          <w:szCs w:val="24"/>
          <w:lang w:val="en-US" w:eastAsia="en-CA"/>
        </w:rPr>
        <w:t>EE retires on a full pension;</w:t>
      </w:r>
    </w:p>
    <w:p w:rsidR="00173379" w:rsidRPr="003740F3" w:rsidRDefault="00173379" w:rsidP="00712617">
      <w:pPr>
        <w:pStyle w:val="ListParagraph"/>
        <w:numPr>
          <w:ilvl w:val="0"/>
          <w:numId w:val="31"/>
        </w:numPr>
        <w:tabs>
          <w:tab w:val="left" w:pos="3667"/>
        </w:tabs>
        <w:rPr>
          <w:rFonts w:eastAsia="Times New Roman" w:hAnsi="Times New Roman"/>
          <w:color w:val="000000" w:themeColor="text1"/>
          <w:sz w:val="24"/>
          <w:szCs w:val="24"/>
          <w:lang w:eastAsia="en-CA"/>
        </w:rPr>
      </w:pPr>
      <w:r w:rsidRPr="003740F3">
        <w:rPr>
          <w:rFonts w:eastAsia="Times New Roman" w:hAnsi="Times New Roman"/>
          <w:color w:val="000000" w:themeColor="text1"/>
          <w:sz w:val="24"/>
          <w:szCs w:val="24"/>
          <w:lang w:val="en-US" w:eastAsia="en-CA"/>
        </w:rPr>
        <w:t>EE</w:t>
      </w:r>
      <w:r w:rsidRPr="003740F3">
        <w:rPr>
          <w:rFonts w:eastAsia="Times New Roman" w:hAnsi="Times New Roman"/>
          <w:color w:val="000000" w:themeColor="text1"/>
          <w:sz w:val="24"/>
          <w:szCs w:val="24"/>
          <w:lang w:val="en-US" w:eastAsia="en-CA"/>
        </w:rPr>
        <w:t>’</w:t>
      </w:r>
      <w:r w:rsidRPr="003740F3">
        <w:rPr>
          <w:rFonts w:eastAsia="Times New Roman" w:hAnsi="Times New Roman"/>
          <w:color w:val="000000" w:themeColor="text1"/>
          <w:sz w:val="24"/>
          <w:szCs w:val="24"/>
          <w:lang w:val="en-US" w:eastAsia="en-CA"/>
        </w:rPr>
        <w:t>s contract was frustrated.</w:t>
      </w:r>
    </w:p>
    <w:p w:rsidR="00322818" w:rsidRDefault="003740F3" w:rsidP="00E76A54">
      <w:pPr>
        <w:tabs>
          <w:tab w:val="left" w:pos="3667"/>
        </w:tabs>
        <w:rPr>
          <w:rFonts w:eastAsia="Times New Roman" w:hAnsi="Times New Roman"/>
          <w:color w:val="000000" w:themeColor="text1"/>
          <w:sz w:val="24"/>
          <w:szCs w:val="24"/>
          <w:lang w:eastAsia="en-CA"/>
        </w:rPr>
      </w:pPr>
      <w:r w:rsidRPr="003740F3">
        <w:rPr>
          <w:rFonts w:eastAsia="Times New Roman" w:hAnsi="Times New Roman"/>
          <w:b/>
          <w:bCs/>
          <w:color w:val="000000" w:themeColor="text1"/>
          <w:sz w:val="24"/>
          <w:szCs w:val="24"/>
          <w:lang w:eastAsia="en-CA"/>
        </w:rPr>
        <w:t xml:space="preserve">Note: </w:t>
      </w:r>
      <w:r w:rsidRPr="003740F3">
        <w:rPr>
          <w:rFonts w:eastAsia="Times New Roman" w:hAnsi="Times New Roman"/>
          <w:color w:val="000000" w:themeColor="text1"/>
          <w:sz w:val="24"/>
          <w:szCs w:val="24"/>
          <w:lang w:eastAsia="en-CA"/>
        </w:rPr>
        <w:t xml:space="preserve">Termination Pay and Severance Pay are </w:t>
      </w:r>
      <w:r w:rsidRPr="003740F3">
        <w:rPr>
          <w:rFonts w:eastAsia="Times New Roman" w:hAnsi="Times New Roman"/>
          <w:b/>
          <w:color w:val="000000" w:themeColor="text1"/>
          <w:sz w:val="24"/>
          <w:szCs w:val="24"/>
          <w:lang w:eastAsia="en-CA"/>
        </w:rPr>
        <w:t>not subject to mitigation</w:t>
      </w:r>
      <w:r w:rsidRPr="003740F3">
        <w:rPr>
          <w:rFonts w:eastAsia="Times New Roman" w:hAnsi="Times New Roman"/>
          <w:color w:val="000000" w:themeColor="text1"/>
          <w:sz w:val="24"/>
          <w:szCs w:val="24"/>
          <w:lang w:eastAsia="en-CA"/>
        </w:rPr>
        <w:t>.</w:t>
      </w:r>
    </w:p>
    <w:p w:rsidR="003740F3" w:rsidRDefault="003740F3" w:rsidP="00E76A54">
      <w:pPr>
        <w:tabs>
          <w:tab w:val="left" w:pos="3667"/>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Chapter 15</w:t>
      </w:r>
    </w:p>
    <w:p w:rsidR="003740F3" w:rsidRDefault="003740F3" w:rsidP="00E76A54">
      <w:pPr>
        <w:tabs>
          <w:tab w:val="left" w:pos="3667"/>
        </w:tabs>
        <w:rPr>
          <w:rFonts w:eastAsia="Times New Roman" w:hAnsi="Times New Roman"/>
          <w:color w:val="000000" w:themeColor="text1"/>
          <w:sz w:val="24"/>
          <w:szCs w:val="24"/>
          <w:u w:val="single"/>
          <w:lang w:eastAsia="en-CA"/>
        </w:rPr>
      </w:pPr>
      <w:r>
        <w:rPr>
          <w:rFonts w:eastAsia="Times New Roman" w:hAnsi="Times New Roman"/>
          <w:color w:val="000000" w:themeColor="text1"/>
          <w:sz w:val="24"/>
          <w:szCs w:val="24"/>
          <w:u w:val="single"/>
          <w:lang w:eastAsia="en-CA"/>
        </w:rPr>
        <w:t>Dismissal without Cause</w:t>
      </w:r>
    </w:p>
    <w:p w:rsidR="00173379" w:rsidRPr="003740F3" w:rsidRDefault="00173379" w:rsidP="003740F3">
      <w:pPr>
        <w:tabs>
          <w:tab w:val="left" w:pos="3667"/>
        </w:tabs>
        <w:rPr>
          <w:rFonts w:eastAsia="Times New Roman" w:hAnsi="Times New Roman"/>
          <w:b/>
          <w:color w:val="000000" w:themeColor="text1"/>
          <w:sz w:val="24"/>
          <w:szCs w:val="24"/>
          <w:lang w:eastAsia="en-CA"/>
        </w:rPr>
      </w:pPr>
      <w:r w:rsidRPr="003740F3">
        <w:rPr>
          <w:rFonts w:eastAsia="Times New Roman" w:hAnsi="Times New Roman"/>
          <w:b/>
          <w:color w:val="000000" w:themeColor="text1"/>
          <w:sz w:val="24"/>
          <w:szCs w:val="24"/>
          <w:lang w:val="en-GB" w:eastAsia="en-CA"/>
        </w:rPr>
        <w:t>Length of notice may be set out in an employment contract.</w:t>
      </w:r>
    </w:p>
    <w:p w:rsidR="00173379" w:rsidRPr="003740F3" w:rsidRDefault="00173379" w:rsidP="003740F3">
      <w:pPr>
        <w:tabs>
          <w:tab w:val="left" w:pos="3667"/>
        </w:tabs>
        <w:rPr>
          <w:rFonts w:eastAsia="Times New Roman" w:hAnsi="Times New Roman"/>
          <w:b/>
          <w:color w:val="000000" w:themeColor="text1"/>
          <w:sz w:val="24"/>
          <w:szCs w:val="24"/>
          <w:lang w:eastAsia="en-CA"/>
        </w:rPr>
      </w:pPr>
      <w:r w:rsidRPr="003740F3">
        <w:rPr>
          <w:rFonts w:eastAsia="Times New Roman" w:hAnsi="Times New Roman"/>
          <w:b/>
          <w:color w:val="000000" w:themeColor="text1"/>
          <w:sz w:val="24"/>
          <w:szCs w:val="24"/>
          <w:lang w:val="en-US" w:eastAsia="en-CA"/>
        </w:rPr>
        <w:t>If an employment contract lacks a provision that governs notice of termination OR if such provision is unenforceable, ER has an implied duty to provide reasonable notice of termination or pay in lieu of notice under the common law.</w:t>
      </w:r>
    </w:p>
    <w:p w:rsidR="00C66C67" w:rsidRDefault="00C66C67" w:rsidP="00C66C67">
      <w:pPr>
        <w:tabs>
          <w:tab w:val="left" w:pos="3667"/>
        </w:tabs>
        <w:rPr>
          <w:rFonts w:eastAsia="Times New Roman" w:hAnsi="Times New Roman"/>
          <w:b/>
          <w:bCs/>
          <w:color w:val="000000" w:themeColor="text1"/>
          <w:sz w:val="24"/>
          <w:szCs w:val="24"/>
          <w:lang w:val="en-GB" w:eastAsia="en-CA"/>
        </w:rPr>
      </w:pPr>
    </w:p>
    <w:p w:rsidR="00C66C67" w:rsidRDefault="00C66C67" w:rsidP="00C66C67">
      <w:pPr>
        <w:tabs>
          <w:tab w:val="left" w:pos="3667"/>
        </w:tabs>
        <w:rPr>
          <w:rFonts w:eastAsia="Times New Roman" w:hAnsi="Times New Roman"/>
          <w:b/>
          <w:bCs/>
          <w:color w:val="000000" w:themeColor="text1"/>
          <w:sz w:val="24"/>
          <w:szCs w:val="24"/>
          <w:lang w:val="en-GB" w:eastAsia="en-CA"/>
        </w:rPr>
      </w:pPr>
    </w:p>
    <w:p w:rsidR="00C66C67" w:rsidRDefault="00C66C67" w:rsidP="00C66C67">
      <w:pPr>
        <w:tabs>
          <w:tab w:val="left" w:pos="3667"/>
        </w:tabs>
        <w:rPr>
          <w:rFonts w:eastAsia="Times New Roman" w:hAnsi="Times New Roman"/>
          <w:b/>
          <w:bCs/>
          <w:color w:val="000000" w:themeColor="text1"/>
          <w:sz w:val="24"/>
          <w:szCs w:val="24"/>
          <w:lang w:val="en-GB" w:eastAsia="en-CA"/>
        </w:rPr>
      </w:pPr>
    </w:p>
    <w:p w:rsidR="00C66C67" w:rsidRPr="00C66C67" w:rsidRDefault="00C66C67" w:rsidP="00C66C67">
      <w:pPr>
        <w:tabs>
          <w:tab w:val="left" w:pos="3667"/>
        </w:tabs>
        <w:rPr>
          <w:rFonts w:eastAsia="Times New Roman" w:hAnsi="Times New Roman"/>
          <w:b/>
          <w:bCs/>
          <w:color w:val="000000" w:themeColor="text1"/>
          <w:sz w:val="24"/>
          <w:szCs w:val="24"/>
          <w:u w:val="single"/>
          <w:lang w:val="en-GB" w:eastAsia="en-CA"/>
        </w:rPr>
      </w:pPr>
      <w:r>
        <w:rPr>
          <w:rFonts w:eastAsia="Times New Roman" w:hAnsi="Times New Roman"/>
          <w:b/>
          <w:bCs/>
          <w:color w:val="000000" w:themeColor="text1"/>
          <w:sz w:val="24"/>
          <w:szCs w:val="24"/>
          <w:u w:val="single"/>
          <w:lang w:val="en-GB" w:eastAsia="en-CA"/>
        </w:rPr>
        <w:lastRenderedPageBreak/>
        <w:t>Common Law for Reasonable Notice</w:t>
      </w:r>
    </w:p>
    <w:p w:rsidR="00173379" w:rsidRPr="00C66C67" w:rsidRDefault="00173379" w:rsidP="00C66C67">
      <w:pPr>
        <w:tabs>
          <w:tab w:val="left" w:pos="3667"/>
        </w:tabs>
        <w:rPr>
          <w:rFonts w:eastAsia="Times New Roman" w:hAnsi="Times New Roman"/>
          <w:b/>
          <w:color w:val="000000" w:themeColor="text1"/>
          <w:sz w:val="24"/>
          <w:szCs w:val="24"/>
          <w:lang w:eastAsia="en-CA"/>
        </w:rPr>
      </w:pPr>
      <w:proofErr w:type="spellStart"/>
      <w:r w:rsidRPr="00C66C67">
        <w:rPr>
          <w:rFonts w:eastAsia="Times New Roman" w:hAnsi="Times New Roman"/>
          <w:b/>
          <w:bCs/>
          <w:color w:val="000000" w:themeColor="text1"/>
          <w:sz w:val="24"/>
          <w:szCs w:val="24"/>
          <w:lang w:val="en-GB" w:eastAsia="en-CA"/>
        </w:rPr>
        <w:t>Bardal</w:t>
      </w:r>
      <w:proofErr w:type="spellEnd"/>
      <w:r w:rsidRPr="00C66C67">
        <w:rPr>
          <w:rFonts w:eastAsia="Times New Roman" w:hAnsi="Times New Roman"/>
          <w:b/>
          <w:bCs/>
          <w:color w:val="000000" w:themeColor="text1"/>
          <w:sz w:val="24"/>
          <w:szCs w:val="24"/>
          <w:lang w:val="en-GB" w:eastAsia="en-CA"/>
        </w:rPr>
        <w:t xml:space="preserve"> factors: </w:t>
      </w:r>
    </w:p>
    <w:p w:rsidR="00C66C67" w:rsidRPr="00C66C67" w:rsidRDefault="00173379" w:rsidP="00712617">
      <w:pPr>
        <w:pStyle w:val="ListParagraph"/>
        <w:numPr>
          <w:ilvl w:val="0"/>
          <w:numId w:val="32"/>
        </w:numPr>
        <w:tabs>
          <w:tab w:val="left" w:pos="3667"/>
        </w:tabs>
        <w:rPr>
          <w:rFonts w:eastAsia="Times New Roman" w:hAnsi="Times New Roman"/>
          <w:color w:val="000000" w:themeColor="text1"/>
          <w:sz w:val="24"/>
          <w:szCs w:val="24"/>
          <w:lang w:eastAsia="en-CA"/>
        </w:rPr>
      </w:pPr>
      <w:r w:rsidRPr="00C66C67">
        <w:rPr>
          <w:rFonts w:eastAsia="Times New Roman" w:hAnsi="Times New Roman"/>
          <w:color w:val="000000" w:themeColor="text1"/>
          <w:sz w:val="24"/>
          <w:szCs w:val="24"/>
          <w:lang w:val="en-GB" w:eastAsia="en-CA"/>
        </w:rPr>
        <w:t xml:space="preserve">length of service; </w:t>
      </w:r>
    </w:p>
    <w:p w:rsidR="00C66C67" w:rsidRPr="00C66C67" w:rsidRDefault="00173379" w:rsidP="00712617">
      <w:pPr>
        <w:pStyle w:val="ListParagraph"/>
        <w:numPr>
          <w:ilvl w:val="0"/>
          <w:numId w:val="32"/>
        </w:numPr>
        <w:tabs>
          <w:tab w:val="left" w:pos="3667"/>
        </w:tabs>
        <w:rPr>
          <w:rFonts w:eastAsia="Times New Roman" w:hAnsi="Times New Roman"/>
          <w:color w:val="000000" w:themeColor="text1"/>
          <w:sz w:val="24"/>
          <w:szCs w:val="24"/>
          <w:lang w:eastAsia="en-CA"/>
        </w:rPr>
      </w:pPr>
      <w:r w:rsidRPr="00C66C67">
        <w:rPr>
          <w:rFonts w:eastAsia="Times New Roman" w:hAnsi="Times New Roman"/>
          <w:color w:val="000000" w:themeColor="text1"/>
          <w:sz w:val="24"/>
          <w:szCs w:val="24"/>
          <w:lang w:val="en-GB" w:eastAsia="en-CA"/>
        </w:rPr>
        <w:t xml:space="preserve">age; </w:t>
      </w:r>
    </w:p>
    <w:p w:rsidR="00C66C67" w:rsidRPr="00C66C67" w:rsidRDefault="00173379" w:rsidP="00712617">
      <w:pPr>
        <w:pStyle w:val="ListParagraph"/>
        <w:numPr>
          <w:ilvl w:val="0"/>
          <w:numId w:val="32"/>
        </w:numPr>
        <w:tabs>
          <w:tab w:val="left" w:pos="3667"/>
        </w:tabs>
        <w:rPr>
          <w:rFonts w:eastAsia="Times New Roman" w:hAnsi="Times New Roman"/>
          <w:color w:val="000000" w:themeColor="text1"/>
          <w:sz w:val="24"/>
          <w:szCs w:val="24"/>
          <w:lang w:eastAsia="en-CA"/>
        </w:rPr>
      </w:pPr>
      <w:r w:rsidRPr="00C66C67">
        <w:rPr>
          <w:rFonts w:eastAsia="Times New Roman" w:hAnsi="Times New Roman"/>
          <w:color w:val="000000" w:themeColor="text1"/>
          <w:sz w:val="24"/>
          <w:szCs w:val="24"/>
          <w:lang w:val="en-GB" w:eastAsia="en-CA"/>
        </w:rPr>
        <w:t>position; and</w:t>
      </w:r>
    </w:p>
    <w:p w:rsidR="003740F3" w:rsidRPr="00C66C67" w:rsidRDefault="00173379" w:rsidP="00712617">
      <w:pPr>
        <w:pStyle w:val="ListParagraph"/>
        <w:numPr>
          <w:ilvl w:val="0"/>
          <w:numId w:val="32"/>
        </w:numPr>
        <w:tabs>
          <w:tab w:val="left" w:pos="3667"/>
        </w:tabs>
        <w:rPr>
          <w:rFonts w:eastAsia="Times New Roman" w:hAnsi="Times New Roman"/>
          <w:color w:val="000000" w:themeColor="text1"/>
          <w:sz w:val="24"/>
          <w:szCs w:val="24"/>
          <w:lang w:eastAsia="en-CA"/>
        </w:rPr>
      </w:pPr>
      <w:proofErr w:type="gramStart"/>
      <w:r w:rsidRPr="00C66C67">
        <w:rPr>
          <w:rFonts w:eastAsia="Times New Roman" w:hAnsi="Times New Roman"/>
          <w:color w:val="000000" w:themeColor="text1"/>
          <w:sz w:val="24"/>
          <w:szCs w:val="24"/>
          <w:lang w:val="en-US" w:eastAsia="en-CA"/>
        </w:rPr>
        <w:t>availability</w:t>
      </w:r>
      <w:proofErr w:type="gramEnd"/>
      <w:r w:rsidRPr="00C66C67">
        <w:rPr>
          <w:rFonts w:eastAsia="Times New Roman" w:hAnsi="Times New Roman"/>
          <w:color w:val="000000" w:themeColor="text1"/>
          <w:sz w:val="24"/>
          <w:szCs w:val="24"/>
          <w:lang w:val="en-US" w:eastAsia="en-CA"/>
        </w:rPr>
        <w:t xml:space="preserve"> of similar employment given employee</w:t>
      </w:r>
      <w:r w:rsidRPr="00C66C67">
        <w:rPr>
          <w:rFonts w:eastAsia="Times New Roman" w:hAnsi="Times New Roman"/>
          <w:color w:val="000000" w:themeColor="text1"/>
          <w:sz w:val="24"/>
          <w:szCs w:val="24"/>
          <w:lang w:val="en-US" w:eastAsia="en-CA"/>
        </w:rPr>
        <w:t>’</w:t>
      </w:r>
      <w:r w:rsidRPr="00C66C67">
        <w:rPr>
          <w:rFonts w:eastAsia="Times New Roman" w:hAnsi="Times New Roman"/>
          <w:color w:val="000000" w:themeColor="text1"/>
          <w:sz w:val="24"/>
          <w:szCs w:val="24"/>
          <w:lang w:val="en-US" w:eastAsia="en-CA"/>
        </w:rPr>
        <w:t xml:space="preserve">s experience, training and qualification. </w:t>
      </w:r>
    </w:p>
    <w:p w:rsidR="00C66C67" w:rsidRDefault="00C66C67" w:rsidP="00C66C67">
      <w:pPr>
        <w:tabs>
          <w:tab w:val="left" w:pos="3667"/>
        </w:tabs>
        <w:rPr>
          <w:rFonts w:eastAsia="Times New Roman" w:hAnsi="Times New Roman"/>
          <w:b/>
          <w:i/>
          <w:color w:val="000000" w:themeColor="text1"/>
          <w:sz w:val="24"/>
          <w:szCs w:val="24"/>
          <w:lang w:eastAsia="en-CA"/>
        </w:rPr>
      </w:pPr>
      <w:proofErr w:type="spellStart"/>
      <w:r>
        <w:rPr>
          <w:rFonts w:eastAsia="Times New Roman" w:hAnsi="Times New Roman"/>
          <w:b/>
          <w:i/>
          <w:color w:val="000000" w:themeColor="text1"/>
          <w:sz w:val="24"/>
          <w:szCs w:val="24"/>
          <w:lang w:eastAsia="en-CA"/>
        </w:rPr>
        <w:t>Minnot</w:t>
      </w:r>
      <w:proofErr w:type="spellEnd"/>
      <w:r>
        <w:rPr>
          <w:rFonts w:eastAsia="Times New Roman" w:hAnsi="Times New Roman"/>
          <w:b/>
          <w:i/>
          <w:color w:val="000000" w:themeColor="text1"/>
          <w:sz w:val="24"/>
          <w:szCs w:val="24"/>
          <w:lang w:eastAsia="en-CA"/>
        </w:rPr>
        <w:t xml:space="preserve"> case (</w:t>
      </w:r>
      <w:proofErr w:type="spellStart"/>
      <w:r>
        <w:rPr>
          <w:rFonts w:eastAsia="Times New Roman" w:hAnsi="Times New Roman"/>
          <w:b/>
          <w:i/>
          <w:color w:val="000000" w:themeColor="text1"/>
          <w:sz w:val="24"/>
          <w:szCs w:val="24"/>
          <w:lang w:eastAsia="en-CA"/>
        </w:rPr>
        <w:t>Pg</w:t>
      </w:r>
      <w:proofErr w:type="spellEnd"/>
      <w:r>
        <w:rPr>
          <w:rFonts w:eastAsia="Times New Roman" w:hAnsi="Times New Roman"/>
          <w:b/>
          <w:i/>
          <w:color w:val="000000" w:themeColor="text1"/>
          <w:sz w:val="24"/>
          <w:szCs w:val="24"/>
          <w:lang w:eastAsia="en-CA"/>
        </w:rPr>
        <w:t xml:space="preserve"> 403)</w:t>
      </w:r>
    </w:p>
    <w:p w:rsidR="00C66C67" w:rsidRDefault="00C66C67" w:rsidP="00C66C67">
      <w:pPr>
        <w:tabs>
          <w:tab w:val="left" w:pos="3667"/>
        </w:tabs>
        <w:rPr>
          <w:rFonts w:eastAsia="Times New Roman" w:hAnsi="Times New Roman"/>
          <w:color w:val="000000" w:themeColor="text1"/>
          <w:sz w:val="24"/>
          <w:szCs w:val="24"/>
          <w:lang w:eastAsia="en-CA"/>
        </w:rPr>
      </w:pPr>
      <w:r>
        <w:rPr>
          <w:rFonts w:eastAsia="Times New Roman" w:hAnsi="Times New Roman"/>
          <w:color w:val="000000" w:themeColor="text1"/>
          <w:sz w:val="24"/>
          <w:szCs w:val="24"/>
          <w:lang w:eastAsia="en-CA"/>
        </w:rPr>
        <w:t>No rule of thumb for how much an employee gets in common law.</w:t>
      </w:r>
    </w:p>
    <w:p w:rsidR="00C66C67" w:rsidRDefault="00C66C67" w:rsidP="00C66C67">
      <w:pPr>
        <w:tabs>
          <w:tab w:val="left" w:pos="3667"/>
        </w:tabs>
        <w:rPr>
          <w:rFonts w:eastAsia="Times New Roman" w:hAnsi="Times New Roman"/>
          <w:b/>
          <w:i/>
          <w:color w:val="000000" w:themeColor="text1"/>
          <w:sz w:val="24"/>
          <w:szCs w:val="24"/>
          <w:lang w:eastAsia="en-CA"/>
        </w:rPr>
      </w:pPr>
      <w:r>
        <w:rPr>
          <w:rFonts w:eastAsia="Times New Roman" w:hAnsi="Times New Roman"/>
          <w:b/>
          <w:i/>
          <w:color w:val="000000" w:themeColor="text1"/>
          <w:sz w:val="24"/>
          <w:szCs w:val="24"/>
          <w:lang w:eastAsia="en-CA"/>
        </w:rPr>
        <w:t>Bain v. Insurance Corp. (Pg. 403)</w:t>
      </w:r>
    </w:p>
    <w:p w:rsidR="00C66C67" w:rsidRPr="00C66C67" w:rsidRDefault="00C66C67" w:rsidP="00C66C67">
      <w:pPr>
        <w:tabs>
          <w:tab w:val="left" w:pos="3667"/>
        </w:tabs>
        <w:rPr>
          <w:rFonts w:eastAsia="Times New Roman" w:hAnsi="Times New Roman"/>
          <w:b/>
          <w:color w:val="000000" w:themeColor="text1"/>
          <w:sz w:val="24"/>
          <w:szCs w:val="24"/>
          <w:lang w:val="en-US" w:eastAsia="en-CA"/>
        </w:rPr>
      </w:pPr>
      <w:r w:rsidRPr="00C66C67">
        <w:rPr>
          <w:rFonts w:eastAsia="Times New Roman" w:hAnsi="Times New Roman"/>
          <w:color w:val="000000" w:themeColor="text1"/>
          <w:sz w:val="24"/>
          <w:szCs w:val="24"/>
          <w:lang w:val="en-US" w:eastAsia="en-CA"/>
        </w:rPr>
        <w:t>The appropriate notice is not equivalent to the time it takes to find a new job</w:t>
      </w:r>
      <w:r>
        <w:rPr>
          <w:rFonts w:eastAsia="Times New Roman" w:hAnsi="Times New Roman"/>
          <w:color w:val="000000" w:themeColor="text1"/>
          <w:sz w:val="24"/>
          <w:szCs w:val="24"/>
          <w:lang w:val="en-US" w:eastAsia="en-CA"/>
        </w:rPr>
        <w:t xml:space="preserve">. </w:t>
      </w:r>
      <w:r>
        <w:rPr>
          <w:rFonts w:eastAsia="Times New Roman" w:hAnsi="Times New Roman"/>
          <w:b/>
          <w:color w:val="000000" w:themeColor="text1"/>
          <w:sz w:val="24"/>
          <w:szCs w:val="24"/>
          <w:lang w:val="en-US" w:eastAsia="en-CA"/>
        </w:rPr>
        <w:t>Courts should consider availability of jobs in the market when considering reasonable notice.</w:t>
      </w:r>
    </w:p>
    <w:p w:rsidR="00C66C67" w:rsidRDefault="00C66C67" w:rsidP="00C66C67">
      <w:pPr>
        <w:tabs>
          <w:tab w:val="left" w:pos="3667"/>
        </w:tabs>
        <w:rPr>
          <w:rFonts w:eastAsia="Times New Roman" w:hAnsi="Times New Roman"/>
          <w:b/>
          <w:i/>
          <w:color w:val="000000" w:themeColor="text1"/>
          <w:sz w:val="24"/>
          <w:szCs w:val="24"/>
          <w:lang w:val="en-US" w:eastAsia="en-CA"/>
        </w:rPr>
      </w:pPr>
      <w:r>
        <w:rPr>
          <w:rFonts w:eastAsia="Times New Roman" w:hAnsi="Times New Roman"/>
          <w:b/>
          <w:i/>
          <w:color w:val="000000" w:themeColor="text1"/>
          <w:sz w:val="24"/>
          <w:szCs w:val="24"/>
          <w:lang w:val="en-US" w:eastAsia="en-CA"/>
        </w:rPr>
        <w:t>Jamieson Case</w:t>
      </w:r>
    </w:p>
    <w:p w:rsidR="00C66C67" w:rsidRDefault="00C66C67" w:rsidP="00C66C67">
      <w:pPr>
        <w:tabs>
          <w:tab w:val="left" w:pos="3667"/>
        </w:tabs>
        <w:rPr>
          <w:rFonts w:eastAsia="Times New Roman" w:hAnsi="Times New Roman"/>
          <w:color w:val="000000" w:themeColor="text1"/>
          <w:sz w:val="24"/>
          <w:szCs w:val="24"/>
          <w:lang w:eastAsia="en-CA"/>
        </w:rPr>
      </w:pPr>
      <w:r>
        <w:rPr>
          <w:rFonts w:eastAsia="Times New Roman" w:hAnsi="Times New Roman"/>
          <w:color w:val="000000" w:themeColor="text1"/>
          <w:sz w:val="24"/>
          <w:szCs w:val="24"/>
          <w:lang w:eastAsia="en-CA"/>
        </w:rPr>
        <w:t>U</w:t>
      </w:r>
      <w:r w:rsidRPr="00C66C67">
        <w:rPr>
          <w:rFonts w:eastAsia="Times New Roman" w:hAnsi="Times New Roman"/>
          <w:color w:val="000000" w:themeColor="text1"/>
          <w:sz w:val="24"/>
          <w:szCs w:val="24"/>
          <w:lang w:eastAsia="en-CA"/>
        </w:rPr>
        <w:t xml:space="preserve">nique skills </w:t>
      </w:r>
      <w:r>
        <w:rPr>
          <w:rFonts w:eastAsia="Times New Roman" w:hAnsi="Times New Roman"/>
          <w:color w:val="000000" w:themeColor="text1"/>
          <w:sz w:val="24"/>
          <w:szCs w:val="24"/>
          <w:lang w:eastAsia="en-CA"/>
        </w:rPr>
        <w:t>lead to</w:t>
      </w:r>
      <w:r w:rsidRPr="00C66C67">
        <w:rPr>
          <w:rFonts w:eastAsia="Times New Roman" w:hAnsi="Times New Roman"/>
          <w:color w:val="000000" w:themeColor="text1"/>
          <w:sz w:val="24"/>
          <w:szCs w:val="24"/>
          <w:lang w:eastAsia="en-CA"/>
        </w:rPr>
        <w:t xml:space="preserve"> limited </w:t>
      </w:r>
      <w:proofErr w:type="gramStart"/>
      <w:r w:rsidRPr="00C66C67">
        <w:rPr>
          <w:rFonts w:eastAsia="Times New Roman" w:hAnsi="Times New Roman"/>
          <w:color w:val="000000" w:themeColor="text1"/>
          <w:sz w:val="24"/>
          <w:szCs w:val="24"/>
          <w:lang w:eastAsia="en-CA"/>
        </w:rPr>
        <w:t xml:space="preserve">options </w:t>
      </w:r>
      <w:r>
        <w:rPr>
          <w:rFonts w:eastAsia="Times New Roman" w:hAnsi="Times New Roman"/>
          <w:color w:val="000000" w:themeColor="text1"/>
          <w:sz w:val="24"/>
          <w:szCs w:val="24"/>
          <w:lang w:eastAsia="en-CA"/>
        </w:rPr>
        <w:t>which therein leads</w:t>
      </w:r>
      <w:proofErr w:type="gramEnd"/>
      <w:r>
        <w:rPr>
          <w:rFonts w:eastAsia="Times New Roman" w:hAnsi="Times New Roman"/>
          <w:color w:val="000000" w:themeColor="text1"/>
          <w:sz w:val="24"/>
          <w:szCs w:val="24"/>
          <w:lang w:eastAsia="en-CA"/>
        </w:rPr>
        <w:t xml:space="preserve"> to</w:t>
      </w:r>
      <w:r w:rsidRPr="00C66C67">
        <w:rPr>
          <w:rFonts w:eastAsia="Times New Roman" w:hAnsi="Times New Roman"/>
          <w:color w:val="000000" w:themeColor="text1"/>
          <w:sz w:val="24"/>
          <w:szCs w:val="24"/>
          <w:lang w:eastAsia="en-CA"/>
        </w:rPr>
        <w:t xml:space="preserve"> longer notice.</w:t>
      </w:r>
    </w:p>
    <w:p w:rsidR="00C66C67" w:rsidRDefault="00C66C67" w:rsidP="00C66C67">
      <w:pPr>
        <w:tabs>
          <w:tab w:val="left" w:pos="3667"/>
        </w:tabs>
        <w:rPr>
          <w:rFonts w:eastAsia="Times New Roman" w:hAnsi="Times New Roman"/>
          <w:b/>
          <w:bCs/>
          <w:i/>
          <w:color w:val="000000" w:themeColor="text1"/>
          <w:sz w:val="24"/>
          <w:szCs w:val="24"/>
          <w:lang w:val="en-US" w:eastAsia="en-CA"/>
        </w:rPr>
      </w:pPr>
      <w:r w:rsidRPr="00C66C67">
        <w:rPr>
          <w:rFonts w:eastAsia="Times New Roman" w:hAnsi="Times New Roman"/>
          <w:b/>
          <w:bCs/>
          <w:i/>
          <w:iCs/>
          <w:color w:val="000000" w:themeColor="text1"/>
          <w:sz w:val="24"/>
          <w:szCs w:val="24"/>
          <w:lang w:val="en-US" w:eastAsia="en-CA"/>
        </w:rPr>
        <w:t xml:space="preserve">Antonio Di </w:t>
      </w:r>
      <w:proofErr w:type="spellStart"/>
      <w:r w:rsidRPr="00C66C67">
        <w:rPr>
          <w:rFonts w:eastAsia="Times New Roman" w:hAnsi="Times New Roman"/>
          <w:b/>
          <w:bCs/>
          <w:i/>
          <w:iCs/>
          <w:color w:val="000000" w:themeColor="text1"/>
          <w:sz w:val="24"/>
          <w:szCs w:val="24"/>
          <w:lang w:val="en-US" w:eastAsia="en-CA"/>
        </w:rPr>
        <w:t>Tomaso</w:t>
      </w:r>
      <w:proofErr w:type="spellEnd"/>
      <w:r w:rsidRPr="00C66C67">
        <w:rPr>
          <w:rFonts w:eastAsia="Times New Roman" w:hAnsi="Times New Roman"/>
          <w:b/>
          <w:bCs/>
          <w:i/>
          <w:color w:val="000000" w:themeColor="text1"/>
          <w:sz w:val="24"/>
          <w:szCs w:val="24"/>
          <w:lang w:val="en-US" w:eastAsia="en-CA"/>
        </w:rPr>
        <w:t xml:space="preserve"> case (ON Court of Appeal</w:t>
      </w:r>
      <w:r>
        <w:rPr>
          <w:rFonts w:eastAsia="Times New Roman" w:hAnsi="Times New Roman"/>
          <w:b/>
          <w:bCs/>
          <w:i/>
          <w:color w:val="000000" w:themeColor="text1"/>
          <w:sz w:val="24"/>
          <w:szCs w:val="24"/>
          <w:lang w:val="en-US" w:eastAsia="en-CA"/>
        </w:rPr>
        <w:t>)</w:t>
      </w:r>
    </w:p>
    <w:p w:rsidR="00173379" w:rsidRDefault="00173379" w:rsidP="00C66C67">
      <w:pPr>
        <w:tabs>
          <w:tab w:val="left" w:pos="3667"/>
        </w:tabs>
        <w:rPr>
          <w:rFonts w:eastAsia="Times New Roman" w:hAnsi="Times New Roman"/>
          <w:color w:val="000000" w:themeColor="text1"/>
          <w:sz w:val="24"/>
          <w:szCs w:val="24"/>
          <w:lang w:val="en-US" w:eastAsia="en-CA"/>
        </w:rPr>
      </w:pPr>
      <w:r>
        <w:rPr>
          <w:rFonts w:eastAsia="Times New Roman" w:hAnsi="Times New Roman"/>
          <w:color w:val="000000" w:themeColor="text1"/>
          <w:sz w:val="24"/>
          <w:szCs w:val="24"/>
          <w:lang w:val="en-US" w:eastAsia="en-CA"/>
        </w:rPr>
        <w:t>Assuming that l</w:t>
      </w:r>
      <w:r w:rsidRPr="00C66C67">
        <w:rPr>
          <w:rFonts w:eastAsia="Times New Roman" w:hAnsi="Times New Roman"/>
          <w:color w:val="000000" w:themeColor="text1"/>
          <w:sz w:val="24"/>
          <w:szCs w:val="24"/>
          <w:lang w:val="en-US" w:eastAsia="en-CA"/>
        </w:rPr>
        <w:t>ow-level, unskilled employees have an easier time finding alternate employment cannot simply be taken for granted, particularly nowadays.</w:t>
      </w:r>
    </w:p>
    <w:p w:rsidR="00173379" w:rsidRDefault="00173379" w:rsidP="00C66C67">
      <w:pPr>
        <w:tabs>
          <w:tab w:val="left" w:pos="3667"/>
        </w:tabs>
        <w:rPr>
          <w:rFonts w:eastAsia="Times New Roman" w:hAnsi="Times New Roman"/>
          <w:b/>
          <w:color w:val="000000" w:themeColor="text1"/>
          <w:sz w:val="24"/>
          <w:szCs w:val="24"/>
          <w:u w:val="single"/>
          <w:lang w:val="en-US" w:eastAsia="en-CA"/>
        </w:rPr>
      </w:pPr>
      <w:r>
        <w:rPr>
          <w:rFonts w:eastAsia="Times New Roman" w:hAnsi="Times New Roman"/>
          <w:b/>
          <w:color w:val="000000" w:themeColor="text1"/>
          <w:sz w:val="24"/>
          <w:szCs w:val="24"/>
          <w:u w:val="single"/>
          <w:lang w:val="en-US" w:eastAsia="en-CA"/>
        </w:rPr>
        <w:t>Working Notice or Pay in Lieu</w:t>
      </w:r>
    </w:p>
    <w:p w:rsidR="00173379" w:rsidRPr="00173379" w:rsidRDefault="00173379" w:rsidP="00C66C67">
      <w:pPr>
        <w:tabs>
          <w:tab w:val="left" w:pos="3667"/>
        </w:tabs>
        <w:rPr>
          <w:rFonts w:eastAsia="Times New Roman" w:hAnsi="Times New Roman"/>
          <w:b/>
          <w:color w:val="000000" w:themeColor="text1"/>
          <w:sz w:val="24"/>
          <w:szCs w:val="24"/>
          <w:lang w:val="en-US" w:eastAsia="en-CA"/>
        </w:rPr>
      </w:pPr>
      <w:r>
        <w:rPr>
          <w:rFonts w:eastAsia="Times New Roman" w:hAnsi="Times New Roman"/>
          <w:b/>
          <w:color w:val="000000" w:themeColor="text1"/>
          <w:sz w:val="24"/>
          <w:szCs w:val="24"/>
          <w:lang w:val="en-US" w:eastAsia="en-CA"/>
        </w:rPr>
        <w:t>ER decides</w:t>
      </w:r>
    </w:p>
    <w:p w:rsidR="00173379" w:rsidRDefault="00173379" w:rsidP="00C66C67">
      <w:pPr>
        <w:tabs>
          <w:tab w:val="left" w:pos="3667"/>
        </w:tabs>
        <w:rPr>
          <w:rFonts w:eastAsia="Times New Roman" w:hAnsi="Times New Roman"/>
          <w:b/>
          <w:i/>
          <w:color w:val="000000" w:themeColor="text1"/>
          <w:sz w:val="24"/>
          <w:szCs w:val="24"/>
          <w:lang w:val="en-US" w:eastAsia="en-CA"/>
        </w:rPr>
      </w:pPr>
      <w:proofErr w:type="spellStart"/>
      <w:r>
        <w:rPr>
          <w:rFonts w:eastAsia="Times New Roman" w:hAnsi="Times New Roman"/>
          <w:b/>
          <w:i/>
          <w:color w:val="000000" w:themeColor="text1"/>
          <w:sz w:val="24"/>
          <w:szCs w:val="24"/>
          <w:lang w:val="en-US" w:eastAsia="en-CA"/>
        </w:rPr>
        <w:t>Elg</w:t>
      </w:r>
      <w:proofErr w:type="spellEnd"/>
      <w:r>
        <w:rPr>
          <w:rFonts w:eastAsia="Times New Roman" w:hAnsi="Times New Roman"/>
          <w:b/>
          <w:i/>
          <w:color w:val="000000" w:themeColor="text1"/>
          <w:sz w:val="24"/>
          <w:szCs w:val="24"/>
          <w:lang w:val="en-US" w:eastAsia="en-CA"/>
        </w:rPr>
        <w:t xml:space="preserve"> v. </w:t>
      </w:r>
      <w:proofErr w:type="spellStart"/>
      <w:r>
        <w:rPr>
          <w:rFonts w:eastAsia="Times New Roman" w:hAnsi="Times New Roman"/>
          <w:b/>
          <w:i/>
          <w:color w:val="000000" w:themeColor="text1"/>
          <w:sz w:val="24"/>
          <w:szCs w:val="24"/>
          <w:lang w:val="en-US" w:eastAsia="en-CA"/>
        </w:rPr>
        <w:t>Stirling</w:t>
      </w:r>
      <w:proofErr w:type="spellEnd"/>
      <w:r>
        <w:rPr>
          <w:rFonts w:eastAsia="Times New Roman" w:hAnsi="Times New Roman"/>
          <w:b/>
          <w:i/>
          <w:color w:val="000000" w:themeColor="text1"/>
          <w:sz w:val="24"/>
          <w:szCs w:val="24"/>
          <w:lang w:val="en-US" w:eastAsia="en-CA"/>
        </w:rPr>
        <w:t xml:space="preserve"> Doors (Pg. 406)</w:t>
      </w:r>
    </w:p>
    <w:p w:rsidR="00173379" w:rsidRPr="00173379" w:rsidRDefault="00173379" w:rsidP="00C66C67">
      <w:pPr>
        <w:tabs>
          <w:tab w:val="left" w:pos="3667"/>
        </w:tabs>
        <w:rPr>
          <w:rFonts w:eastAsia="Times New Roman" w:hAnsi="Times New Roman"/>
          <w:b/>
          <w:color w:val="000000" w:themeColor="text1"/>
          <w:sz w:val="24"/>
          <w:szCs w:val="24"/>
          <w:lang w:val="en-US" w:eastAsia="en-CA"/>
        </w:rPr>
      </w:pPr>
      <w:r w:rsidRPr="00173379">
        <w:rPr>
          <w:rFonts w:eastAsia="Times New Roman" w:hAnsi="Times New Roman"/>
          <w:color w:val="000000" w:themeColor="text1"/>
          <w:sz w:val="24"/>
          <w:szCs w:val="24"/>
          <w:lang w:val="en-US" w:eastAsia="en-CA"/>
        </w:rPr>
        <w:t>But there are some situations in which it is inappropriate</w:t>
      </w:r>
      <w:r>
        <w:rPr>
          <w:rFonts w:eastAsia="Times New Roman" w:hAnsi="Times New Roman"/>
          <w:color w:val="000000" w:themeColor="text1"/>
          <w:sz w:val="24"/>
          <w:szCs w:val="24"/>
          <w:lang w:val="en-US" w:eastAsia="en-CA"/>
        </w:rPr>
        <w:t xml:space="preserve"> to give working notice instead of pay in lieu</w:t>
      </w:r>
      <w:r w:rsidRPr="00173379">
        <w:rPr>
          <w:rFonts w:eastAsia="Times New Roman" w:hAnsi="Times New Roman"/>
          <w:color w:val="000000" w:themeColor="text1"/>
          <w:sz w:val="24"/>
          <w:szCs w:val="24"/>
          <w:lang w:val="en-US" w:eastAsia="en-CA"/>
        </w:rPr>
        <w:t>, e.g. performance problems, sensitive information, work with public</w:t>
      </w:r>
      <w:r>
        <w:rPr>
          <w:rFonts w:eastAsia="Times New Roman" w:hAnsi="Times New Roman"/>
          <w:color w:val="000000" w:themeColor="text1"/>
          <w:sz w:val="24"/>
          <w:szCs w:val="24"/>
          <w:lang w:val="en-US" w:eastAsia="en-CA"/>
        </w:rPr>
        <w:t xml:space="preserve">. </w:t>
      </w:r>
      <w:r w:rsidRPr="00173379">
        <w:rPr>
          <w:rFonts w:eastAsia="Times New Roman" w:hAnsi="Times New Roman"/>
          <w:b/>
          <w:color w:val="000000" w:themeColor="text1"/>
          <w:sz w:val="24"/>
          <w:szCs w:val="24"/>
          <w:lang w:val="en-US" w:eastAsia="en-CA"/>
        </w:rPr>
        <w:t>ER can</w:t>
      </w:r>
      <w:r w:rsidRPr="00173379">
        <w:rPr>
          <w:rFonts w:eastAsia="Times New Roman" w:hAnsi="Times New Roman"/>
          <w:b/>
          <w:color w:val="000000" w:themeColor="text1"/>
          <w:sz w:val="24"/>
          <w:szCs w:val="24"/>
          <w:lang w:val="en-US" w:eastAsia="en-CA"/>
        </w:rPr>
        <w:t>’</w:t>
      </w:r>
      <w:r w:rsidRPr="00173379">
        <w:rPr>
          <w:rFonts w:eastAsia="Times New Roman" w:hAnsi="Times New Roman"/>
          <w:b/>
          <w:color w:val="000000" w:themeColor="text1"/>
          <w:sz w:val="24"/>
          <w:szCs w:val="24"/>
          <w:lang w:val="en-US" w:eastAsia="en-CA"/>
        </w:rPr>
        <w:t>t use EE</w:t>
      </w:r>
      <w:r w:rsidRPr="00173379">
        <w:rPr>
          <w:rFonts w:eastAsia="Times New Roman" w:hAnsi="Times New Roman"/>
          <w:b/>
          <w:color w:val="000000" w:themeColor="text1"/>
          <w:sz w:val="24"/>
          <w:szCs w:val="24"/>
          <w:lang w:val="en-US" w:eastAsia="en-CA"/>
        </w:rPr>
        <w:t>’</w:t>
      </w:r>
      <w:r w:rsidRPr="00173379">
        <w:rPr>
          <w:rFonts w:eastAsia="Times New Roman" w:hAnsi="Times New Roman"/>
          <w:b/>
          <w:color w:val="000000" w:themeColor="text1"/>
          <w:sz w:val="24"/>
          <w:szCs w:val="24"/>
          <w:lang w:val="en-US" w:eastAsia="en-CA"/>
        </w:rPr>
        <w:t>s bad attitude during working notice as just-cause.</w:t>
      </w:r>
    </w:p>
    <w:p w:rsidR="00C66C67" w:rsidRDefault="00173379" w:rsidP="00C66C67">
      <w:pPr>
        <w:tabs>
          <w:tab w:val="left" w:pos="3667"/>
        </w:tabs>
        <w:rPr>
          <w:rFonts w:eastAsia="Times New Roman" w:hAnsi="Times New Roman"/>
          <w:b/>
          <w:color w:val="000000" w:themeColor="text1"/>
          <w:sz w:val="24"/>
          <w:szCs w:val="24"/>
          <w:lang w:eastAsia="en-CA"/>
        </w:rPr>
      </w:pPr>
      <w:r w:rsidRPr="00173379">
        <w:rPr>
          <w:rFonts w:eastAsia="Times New Roman" w:hAnsi="Times New Roman"/>
          <w:b/>
          <w:color w:val="000000" w:themeColor="text1"/>
          <w:sz w:val="24"/>
          <w:szCs w:val="24"/>
          <w:lang w:val="en-GB" w:eastAsia="en-CA"/>
        </w:rPr>
        <w:t>EE must have an opportunity to undertake job search during notice period.</w:t>
      </w:r>
      <w:r w:rsidRPr="00173379">
        <w:rPr>
          <w:rFonts w:eastAsia="Times New Roman" w:hAnsi="Times New Roman"/>
          <w:b/>
          <w:color w:val="000000" w:themeColor="text1"/>
          <w:sz w:val="24"/>
          <w:szCs w:val="24"/>
          <w:lang w:eastAsia="en-CA"/>
        </w:rPr>
        <w:t xml:space="preserve"> </w:t>
      </w:r>
      <w:r w:rsidRPr="00173379">
        <w:rPr>
          <w:rFonts w:eastAsia="Times New Roman" w:hAnsi="Times New Roman"/>
          <w:b/>
          <w:color w:val="000000" w:themeColor="text1"/>
          <w:sz w:val="24"/>
          <w:szCs w:val="24"/>
          <w:lang w:val="en-GB" w:eastAsia="en-CA"/>
        </w:rPr>
        <w:t>ER can still require reasonable attendance during working notice.</w:t>
      </w:r>
    </w:p>
    <w:p w:rsidR="00173379" w:rsidRDefault="00173379" w:rsidP="00C66C67">
      <w:pPr>
        <w:tabs>
          <w:tab w:val="left" w:pos="3667"/>
        </w:tabs>
        <w:rPr>
          <w:rFonts w:eastAsia="Times New Roman" w:hAnsi="Times New Roman"/>
          <w:color w:val="000000" w:themeColor="text1"/>
          <w:sz w:val="24"/>
          <w:szCs w:val="24"/>
          <w:u w:val="single"/>
          <w:lang w:eastAsia="en-CA"/>
        </w:rPr>
      </w:pPr>
      <w:r>
        <w:rPr>
          <w:rFonts w:eastAsia="Times New Roman" w:hAnsi="Times New Roman"/>
          <w:color w:val="000000" w:themeColor="text1"/>
          <w:sz w:val="24"/>
          <w:szCs w:val="24"/>
          <w:u w:val="single"/>
          <w:lang w:eastAsia="en-CA"/>
        </w:rPr>
        <w:t>Separation Package (Pay in lieu)</w:t>
      </w:r>
    </w:p>
    <w:p w:rsidR="00173379" w:rsidRPr="00173379" w:rsidRDefault="00173379" w:rsidP="00712617">
      <w:pPr>
        <w:pStyle w:val="ListParagraph"/>
        <w:numPr>
          <w:ilvl w:val="0"/>
          <w:numId w:val="33"/>
        </w:numPr>
        <w:tabs>
          <w:tab w:val="left" w:pos="3667"/>
        </w:tabs>
        <w:rPr>
          <w:rFonts w:eastAsia="Times New Roman" w:hAnsi="Times New Roman"/>
          <w:color w:val="000000" w:themeColor="text1"/>
          <w:sz w:val="24"/>
          <w:szCs w:val="24"/>
          <w:lang w:eastAsia="en-CA"/>
        </w:rPr>
      </w:pPr>
      <w:r w:rsidRPr="00173379">
        <w:rPr>
          <w:rFonts w:eastAsia="Times New Roman" w:hAnsi="Times New Roman"/>
          <w:color w:val="000000" w:themeColor="text1"/>
          <w:sz w:val="24"/>
          <w:szCs w:val="24"/>
          <w:lang w:val="en-GB" w:eastAsia="en-CA"/>
        </w:rPr>
        <w:t>Lump-sum payment;</w:t>
      </w:r>
    </w:p>
    <w:p w:rsidR="00173379" w:rsidRPr="00173379" w:rsidRDefault="00173379" w:rsidP="00712617">
      <w:pPr>
        <w:pStyle w:val="ListParagraph"/>
        <w:numPr>
          <w:ilvl w:val="0"/>
          <w:numId w:val="33"/>
        </w:numPr>
        <w:tabs>
          <w:tab w:val="left" w:pos="3667"/>
        </w:tabs>
        <w:rPr>
          <w:rFonts w:eastAsia="Times New Roman" w:hAnsi="Times New Roman"/>
          <w:color w:val="000000" w:themeColor="text1"/>
          <w:sz w:val="24"/>
          <w:szCs w:val="24"/>
          <w:lang w:eastAsia="en-CA"/>
        </w:rPr>
      </w:pPr>
      <w:r w:rsidRPr="00173379">
        <w:rPr>
          <w:rFonts w:eastAsia="Times New Roman" w:hAnsi="Times New Roman"/>
          <w:color w:val="000000" w:themeColor="text1"/>
          <w:sz w:val="24"/>
          <w:szCs w:val="24"/>
          <w:lang w:val="en-GB" w:eastAsia="en-CA"/>
        </w:rPr>
        <w:t>Salary continuation; or Combination</w:t>
      </w:r>
      <w:r>
        <w:rPr>
          <w:rFonts w:eastAsia="Times New Roman" w:hAnsi="Times New Roman"/>
          <w:color w:val="000000" w:themeColor="text1"/>
          <w:sz w:val="24"/>
          <w:szCs w:val="24"/>
          <w:lang w:val="en-GB" w:eastAsia="en-CA"/>
        </w:rPr>
        <w:tab/>
      </w:r>
      <w:r>
        <w:rPr>
          <w:rFonts w:eastAsia="Times New Roman" w:hAnsi="Times New Roman"/>
          <w:color w:val="000000" w:themeColor="text1"/>
          <w:sz w:val="24"/>
          <w:szCs w:val="24"/>
          <w:lang w:val="en-GB" w:eastAsia="en-CA"/>
        </w:rPr>
        <w:tab/>
      </w:r>
      <w:r>
        <w:rPr>
          <w:rFonts w:eastAsia="Times New Roman" w:hAnsi="Times New Roman"/>
          <w:color w:val="000000" w:themeColor="text1"/>
          <w:sz w:val="24"/>
          <w:szCs w:val="24"/>
          <w:lang w:val="en-GB" w:eastAsia="en-CA"/>
        </w:rPr>
        <w:tab/>
      </w:r>
      <w:r w:rsidRPr="00173379">
        <w:rPr>
          <w:rFonts w:eastAsia="Times New Roman" w:hAnsi="Times New Roman"/>
          <w:b/>
          <w:color w:val="000000" w:themeColor="text1"/>
          <w:sz w:val="24"/>
          <w:szCs w:val="24"/>
          <w:lang w:val="en-GB" w:eastAsia="en-CA"/>
        </w:rPr>
        <w:t>ER should EE to sign a release</w:t>
      </w:r>
    </w:p>
    <w:p w:rsidR="00173379" w:rsidRDefault="00173379" w:rsidP="00173379">
      <w:pPr>
        <w:tabs>
          <w:tab w:val="left" w:pos="3667"/>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lastRenderedPageBreak/>
        <w:t>Duty to Mitigate</w:t>
      </w:r>
    </w:p>
    <w:p w:rsidR="001A1C16" w:rsidRDefault="009C6C49" w:rsidP="001A1C16">
      <w:pPr>
        <w:tabs>
          <w:tab w:val="left" w:pos="3667"/>
        </w:tabs>
        <w:rPr>
          <w:rFonts w:eastAsia="Times New Roman" w:hAnsi="Times New Roman"/>
          <w:color w:val="000000" w:themeColor="text1"/>
          <w:sz w:val="24"/>
          <w:szCs w:val="24"/>
          <w:lang w:val="en-US" w:eastAsia="en-CA"/>
        </w:rPr>
      </w:pPr>
      <w:proofErr w:type="gramStart"/>
      <w:r w:rsidRPr="001A1C16">
        <w:rPr>
          <w:rFonts w:eastAsia="Times New Roman" w:hAnsi="Times New Roman"/>
          <w:color w:val="000000" w:themeColor="text1"/>
          <w:sz w:val="24"/>
          <w:szCs w:val="24"/>
          <w:lang w:val="en-US" w:eastAsia="en-CA"/>
        </w:rPr>
        <w:t xml:space="preserve">Under the </w:t>
      </w:r>
      <w:r w:rsidRPr="001A1C16">
        <w:rPr>
          <w:rFonts w:eastAsia="Times New Roman" w:hAnsi="Times New Roman"/>
          <w:b/>
          <w:color w:val="000000" w:themeColor="text1"/>
          <w:sz w:val="24"/>
          <w:szCs w:val="24"/>
          <w:lang w:val="en-US" w:eastAsia="en-CA"/>
        </w:rPr>
        <w:t>common law</w:t>
      </w:r>
      <w:r w:rsidR="001A1C16">
        <w:rPr>
          <w:rFonts w:eastAsia="Times New Roman" w:hAnsi="Times New Roman"/>
          <w:color w:val="000000" w:themeColor="text1"/>
          <w:sz w:val="24"/>
          <w:szCs w:val="24"/>
          <w:lang w:val="en-US" w:eastAsia="en-CA"/>
        </w:rPr>
        <w:t>, but not under the ESA.</w:t>
      </w:r>
      <w:proofErr w:type="gramEnd"/>
    </w:p>
    <w:p w:rsidR="009C6C49" w:rsidRPr="001A1C16" w:rsidRDefault="009C6C49" w:rsidP="001A1C16">
      <w:pPr>
        <w:tabs>
          <w:tab w:val="left" w:pos="3667"/>
        </w:tabs>
        <w:rPr>
          <w:rFonts w:eastAsia="Times New Roman" w:hAnsi="Times New Roman"/>
          <w:color w:val="000000" w:themeColor="text1"/>
          <w:sz w:val="24"/>
          <w:szCs w:val="24"/>
          <w:lang w:eastAsia="en-CA"/>
        </w:rPr>
      </w:pPr>
      <w:r w:rsidRPr="001A1C16">
        <w:rPr>
          <w:rFonts w:eastAsia="Times New Roman" w:hAnsi="Times New Roman"/>
          <w:color w:val="000000" w:themeColor="text1"/>
          <w:sz w:val="24"/>
          <w:szCs w:val="24"/>
          <w:lang w:val="en-US" w:eastAsia="en-CA"/>
        </w:rPr>
        <w:t xml:space="preserve">EE who has been </w:t>
      </w:r>
      <w:r w:rsidRPr="001A1C16">
        <w:rPr>
          <w:rFonts w:eastAsia="Times New Roman" w:hAnsi="Times New Roman"/>
          <w:b/>
          <w:color w:val="000000" w:themeColor="text1"/>
          <w:sz w:val="24"/>
          <w:szCs w:val="24"/>
          <w:lang w:val="en-US" w:eastAsia="en-CA"/>
        </w:rPr>
        <w:t>wrongfully dismissed</w:t>
      </w:r>
      <w:r w:rsidRPr="001A1C16">
        <w:rPr>
          <w:rFonts w:eastAsia="Times New Roman" w:hAnsi="Times New Roman"/>
          <w:color w:val="000000" w:themeColor="text1"/>
          <w:sz w:val="24"/>
          <w:szCs w:val="24"/>
          <w:lang w:val="en-US" w:eastAsia="en-CA"/>
        </w:rPr>
        <w:t xml:space="preserve"> has a duty to mitigate damages.</w:t>
      </w:r>
      <w:r w:rsidR="001A1C16">
        <w:rPr>
          <w:rFonts w:eastAsia="Times New Roman" w:hAnsi="Times New Roman"/>
          <w:color w:val="000000" w:themeColor="text1"/>
          <w:sz w:val="24"/>
          <w:szCs w:val="24"/>
          <w:lang w:eastAsia="en-CA"/>
        </w:rPr>
        <w:t xml:space="preserve"> </w:t>
      </w:r>
      <w:r w:rsidRPr="001A1C16">
        <w:rPr>
          <w:rFonts w:eastAsia="Times New Roman" w:hAnsi="Times New Roman"/>
          <w:color w:val="000000" w:themeColor="text1"/>
          <w:sz w:val="24"/>
          <w:szCs w:val="24"/>
          <w:lang w:val="en-US" w:eastAsia="en-CA"/>
        </w:rPr>
        <w:t xml:space="preserve">EE must take all </w:t>
      </w:r>
      <w:r w:rsidRPr="001A1C16">
        <w:rPr>
          <w:rFonts w:eastAsia="Times New Roman" w:hAnsi="Times New Roman"/>
          <w:b/>
          <w:color w:val="000000" w:themeColor="text1"/>
          <w:sz w:val="24"/>
          <w:szCs w:val="24"/>
          <w:lang w:val="en-US" w:eastAsia="en-CA"/>
        </w:rPr>
        <w:t>reasonable</w:t>
      </w:r>
      <w:r w:rsidRPr="001A1C16">
        <w:rPr>
          <w:rFonts w:eastAsia="Times New Roman" w:hAnsi="Times New Roman"/>
          <w:color w:val="000000" w:themeColor="text1"/>
          <w:sz w:val="24"/>
          <w:szCs w:val="24"/>
          <w:lang w:val="en-US" w:eastAsia="en-CA"/>
        </w:rPr>
        <w:t xml:space="preserve"> steps to find comparable alternative employment during the reasonable </w:t>
      </w:r>
      <w:r w:rsidR="001A1C16">
        <w:rPr>
          <w:rFonts w:eastAsia="Times New Roman" w:hAnsi="Times New Roman"/>
          <w:color w:val="000000" w:themeColor="text1"/>
          <w:sz w:val="24"/>
          <w:szCs w:val="24"/>
          <w:lang w:val="en-US" w:eastAsia="en-CA"/>
        </w:rPr>
        <w:t>notice period (objective test).</w:t>
      </w:r>
    </w:p>
    <w:p w:rsidR="00173379" w:rsidRDefault="001A1C16" w:rsidP="00173379">
      <w:pPr>
        <w:tabs>
          <w:tab w:val="left" w:pos="3667"/>
        </w:tabs>
        <w:rPr>
          <w:rFonts w:eastAsia="Times New Roman" w:hAnsi="Times New Roman"/>
          <w:b/>
          <w:bCs/>
          <w:color w:val="000000" w:themeColor="text1"/>
          <w:sz w:val="24"/>
          <w:szCs w:val="24"/>
          <w:lang w:val="en-GB" w:eastAsia="en-CA"/>
        </w:rPr>
      </w:pPr>
      <w:r w:rsidRPr="001A1C16">
        <w:rPr>
          <w:rFonts w:eastAsia="Times New Roman" w:hAnsi="Times New Roman"/>
          <w:b/>
          <w:bCs/>
          <w:color w:val="000000" w:themeColor="text1"/>
          <w:sz w:val="24"/>
          <w:szCs w:val="24"/>
          <w:lang w:val="en-GB" w:eastAsia="en-CA"/>
        </w:rPr>
        <w:t>ER bears the onus of proof</w:t>
      </w:r>
      <w:r>
        <w:rPr>
          <w:rFonts w:eastAsia="Times New Roman" w:hAnsi="Times New Roman"/>
          <w:b/>
          <w:bCs/>
          <w:color w:val="000000" w:themeColor="text1"/>
          <w:sz w:val="24"/>
          <w:szCs w:val="24"/>
          <w:lang w:val="en-GB" w:eastAsia="en-CA"/>
        </w:rPr>
        <w:t>:</w:t>
      </w:r>
    </w:p>
    <w:p w:rsidR="001A1C16" w:rsidRPr="001A1C16" w:rsidRDefault="009C6C49" w:rsidP="00712617">
      <w:pPr>
        <w:pStyle w:val="ListParagraph"/>
        <w:numPr>
          <w:ilvl w:val="0"/>
          <w:numId w:val="34"/>
        </w:numPr>
        <w:tabs>
          <w:tab w:val="left" w:pos="3667"/>
        </w:tabs>
        <w:rPr>
          <w:rFonts w:eastAsia="Times New Roman" w:hAnsi="Times New Roman"/>
          <w:color w:val="000000" w:themeColor="text1"/>
          <w:sz w:val="24"/>
          <w:szCs w:val="24"/>
          <w:lang w:eastAsia="en-CA"/>
        </w:rPr>
      </w:pPr>
      <w:r w:rsidRPr="001A1C16">
        <w:rPr>
          <w:rFonts w:eastAsia="Times New Roman" w:hAnsi="Times New Roman"/>
          <w:color w:val="000000" w:themeColor="text1"/>
          <w:sz w:val="24"/>
          <w:szCs w:val="24"/>
          <w:lang w:val="en-US" w:eastAsia="en-CA"/>
        </w:rPr>
        <w:t xml:space="preserve">There were </w:t>
      </w:r>
      <w:r w:rsidRPr="001A1C16">
        <w:rPr>
          <w:rFonts w:eastAsia="Times New Roman" w:hAnsi="Times New Roman"/>
          <w:bCs/>
          <w:color w:val="000000" w:themeColor="text1"/>
          <w:sz w:val="24"/>
          <w:szCs w:val="24"/>
          <w:u w:val="single"/>
          <w:lang w:val="en-US" w:eastAsia="en-CA"/>
        </w:rPr>
        <w:t>comparable</w:t>
      </w:r>
      <w:r w:rsidRPr="001A1C16">
        <w:rPr>
          <w:rFonts w:eastAsia="Times New Roman" w:hAnsi="Times New Roman"/>
          <w:color w:val="000000" w:themeColor="text1"/>
          <w:sz w:val="24"/>
          <w:szCs w:val="24"/>
          <w:lang w:val="en-US" w:eastAsia="en-CA"/>
        </w:rPr>
        <w:t xml:space="preserve"> jobs available during the notice period that were suitable for EE; and</w:t>
      </w:r>
    </w:p>
    <w:p w:rsidR="009C6C49" w:rsidRPr="001A1C16" w:rsidRDefault="009C6C49" w:rsidP="00712617">
      <w:pPr>
        <w:pStyle w:val="ListParagraph"/>
        <w:numPr>
          <w:ilvl w:val="0"/>
          <w:numId w:val="34"/>
        </w:numPr>
        <w:tabs>
          <w:tab w:val="left" w:pos="3667"/>
        </w:tabs>
        <w:rPr>
          <w:rFonts w:eastAsia="Times New Roman" w:hAnsi="Times New Roman"/>
          <w:color w:val="000000" w:themeColor="text1"/>
          <w:sz w:val="24"/>
          <w:szCs w:val="24"/>
          <w:lang w:eastAsia="en-CA"/>
        </w:rPr>
      </w:pPr>
      <w:r w:rsidRPr="001A1C16">
        <w:rPr>
          <w:rFonts w:eastAsia="Times New Roman" w:hAnsi="Times New Roman"/>
          <w:color w:val="000000" w:themeColor="text1"/>
          <w:sz w:val="24"/>
          <w:szCs w:val="24"/>
          <w:lang w:val="en-US" w:eastAsia="en-CA"/>
        </w:rPr>
        <w:t xml:space="preserve">EE did not make </w:t>
      </w:r>
      <w:r w:rsidRPr="001A1C16">
        <w:rPr>
          <w:rFonts w:eastAsia="Times New Roman" w:hAnsi="Times New Roman"/>
          <w:bCs/>
          <w:color w:val="000000" w:themeColor="text1"/>
          <w:sz w:val="24"/>
          <w:szCs w:val="24"/>
          <w:u w:val="single"/>
          <w:lang w:val="en-US" w:eastAsia="en-CA"/>
        </w:rPr>
        <w:t>reasonable</w:t>
      </w:r>
      <w:r w:rsidRPr="001A1C16">
        <w:rPr>
          <w:rFonts w:eastAsia="Times New Roman" w:hAnsi="Times New Roman"/>
          <w:color w:val="000000" w:themeColor="text1"/>
          <w:sz w:val="24"/>
          <w:szCs w:val="24"/>
          <w:lang w:val="en-US" w:eastAsia="en-CA"/>
        </w:rPr>
        <w:t xml:space="preserve"> efforts to obtain </w:t>
      </w:r>
      <w:proofErr w:type="spellStart"/>
      <w:r w:rsidRPr="001A1C16">
        <w:rPr>
          <w:rFonts w:eastAsia="Times New Roman" w:hAnsi="Times New Roman"/>
          <w:color w:val="000000" w:themeColor="text1"/>
          <w:sz w:val="24"/>
          <w:szCs w:val="24"/>
          <w:lang w:val="en-US" w:eastAsia="en-CA"/>
        </w:rPr>
        <w:t>on</w:t>
      </w:r>
      <w:proofErr w:type="spellEnd"/>
      <w:r w:rsidRPr="001A1C16">
        <w:rPr>
          <w:rFonts w:eastAsia="Times New Roman" w:hAnsi="Times New Roman"/>
          <w:color w:val="000000" w:themeColor="text1"/>
          <w:sz w:val="24"/>
          <w:szCs w:val="24"/>
          <w:lang w:val="en-US" w:eastAsia="en-CA"/>
        </w:rPr>
        <w:t xml:space="preserve"> of those suitable jobs.</w:t>
      </w:r>
    </w:p>
    <w:p w:rsidR="001A1C16" w:rsidRDefault="001A1C16" w:rsidP="001A1C16">
      <w:pPr>
        <w:tabs>
          <w:tab w:val="left" w:pos="5743"/>
        </w:tabs>
        <w:rPr>
          <w:rFonts w:eastAsia="Times New Roman" w:hAnsi="Times New Roman"/>
          <w:b/>
          <w:i/>
          <w:color w:val="000000" w:themeColor="text1"/>
          <w:sz w:val="24"/>
          <w:szCs w:val="24"/>
          <w:lang w:eastAsia="en-CA"/>
        </w:rPr>
      </w:pPr>
      <w:r>
        <w:rPr>
          <w:rFonts w:eastAsia="Times New Roman" w:hAnsi="Times New Roman"/>
          <w:b/>
          <w:i/>
          <w:color w:val="000000" w:themeColor="text1"/>
          <w:sz w:val="24"/>
          <w:szCs w:val="24"/>
          <w:lang w:eastAsia="en-CA"/>
        </w:rPr>
        <w:t>Evans v. Teamsters</w:t>
      </w:r>
    </w:p>
    <w:p w:rsidR="009C6C49" w:rsidRPr="001A1C16" w:rsidRDefault="009C6C49" w:rsidP="001A1C16">
      <w:pPr>
        <w:tabs>
          <w:tab w:val="left" w:pos="5743"/>
        </w:tabs>
        <w:rPr>
          <w:rFonts w:eastAsia="Times New Roman" w:hAnsi="Times New Roman"/>
          <w:color w:val="000000" w:themeColor="text1"/>
          <w:sz w:val="24"/>
          <w:szCs w:val="24"/>
          <w:lang w:eastAsia="en-CA"/>
        </w:rPr>
      </w:pPr>
      <w:r w:rsidRPr="001A1C16">
        <w:rPr>
          <w:rFonts w:eastAsia="Times New Roman" w:hAnsi="Times New Roman"/>
          <w:color w:val="000000" w:themeColor="text1"/>
          <w:sz w:val="24"/>
          <w:szCs w:val="24"/>
          <w:lang w:val="en-US" w:eastAsia="en-CA"/>
        </w:rPr>
        <w:t xml:space="preserve">Evans was terminated after 23 years. He was willing to accept 12 </w:t>
      </w:r>
      <w:proofErr w:type="spellStart"/>
      <w:r w:rsidRPr="001A1C16">
        <w:rPr>
          <w:rFonts w:eastAsia="Times New Roman" w:hAnsi="Times New Roman"/>
          <w:color w:val="000000" w:themeColor="text1"/>
          <w:sz w:val="24"/>
          <w:szCs w:val="24"/>
          <w:lang w:val="en-US" w:eastAsia="en-CA"/>
        </w:rPr>
        <w:t>months notice</w:t>
      </w:r>
      <w:proofErr w:type="spellEnd"/>
      <w:r w:rsidRPr="001A1C16">
        <w:rPr>
          <w:rFonts w:eastAsia="Times New Roman" w:hAnsi="Times New Roman"/>
          <w:color w:val="000000" w:themeColor="text1"/>
          <w:sz w:val="24"/>
          <w:szCs w:val="24"/>
          <w:lang w:val="en-US" w:eastAsia="en-CA"/>
        </w:rPr>
        <w:t xml:space="preserve"> and 12 </w:t>
      </w:r>
      <w:proofErr w:type="spellStart"/>
      <w:r w:rsidRPr="001A1C16">
        <w:rPr>
          <w:rFonts w:eastAsia="Times New Roman" w:hAnsi="Times New Roman"/>
          <w:color w:val="000000" w:themeColor="text1"/>
          <w:sz w:val="24"/>
          <w:szCs w:val="24"/>
          <w:lang w:val="en-US" w:eastAsia="en-CA"/>
        </w:rPr>
        <w:t>months</w:t>
      </w:r>
      <w:proofErr w:type="spellEnd"/>
      <w:r w:rsidRPr="001A1C16">
        <w:rPr>
          <w:rFonts w:eastAsia="Times New Roman" w:hAnsi="Times New Roman"/>
          <w:color w:val="000000" w:themeColor="text1"/>
          <w:sz w:val="24"/>
          <w:szCs w:val="24"/>
          <w:lang w:val="en-US" w:eastAsia="en-CA"/>
        </w:rPr>
        <w:t xml:space="preserve"> pay. After 5 months of negotiation, employer </w:t>
      </w:r>
      <w:r w:rsidRPr="001A1C16">
        <w:rPr>
          <w:rFonts w:eastAsia="Times New Roman" w:hAnsi="Times New Roman"/>
          <w:b/>
          <w:color w:val="000000" w:themeColor="text1"/>
          <w:sz w:val="24"/>
          <w:szCs w:val="24"/>
          <w:lang w:val="en-US" w:eastAsia="en-CA"/>
        </w:rPr>
        <w:t>offered him his job back</w:t>
      </w:r>
      <w:r w:rsidRPr="001A1C16">
        <w:rPr>
          <w:rFonts w:eastAsia="Times New Roman" w:hAnsi="Times New Roman"/>
          <w:color w:val="000000" w:themeColor="text1"/>
          <w:sz w:val="24"/>
          <w:szCs w:val="24"/>
          <w:lang w:val="en-US" w:eastAsia="en-CA"/>
        </w:rPr>
        <w:t xml:space="preserve"> for the remaining 19 months. He refused, was dismissed for just cause, and sued for wrongful dismissal. </w:t>
      </w:r>
    </w:p>
    <w:p w:rsidR="009C6C49" w:rsidRPr="001A1C16" w:rsidRDefault="009C6C49" w:rsidP="001A1C16">
      <w:pPr>
        <w:tabs>
          <w:tab w:val="left" w:pos="5743"/>
        </w:tabs>
        <w:rPr>
          <w:rFonts w:eastAsia="Times New Roman" w:hAnsi="Times New Roman"/>
          <w:color w:val="000000" w:themeColor="text1"/>
          <w:sz w:val="24"/>
          <w:szCs w:val="24"/>
          <w:lang w:eastAsia="en-CA"/>
        </w:rPr>
      </w:pPr>
      <w:r w:rsidRPr="001A1C16">
        <w:rPr>
          <w:rFonts w:eastAsia="Times New Roman" w:hAnsi="Times New Roman"/>
          <w:b/>
          <w:bCs/>
          <w:color w:val="000000" w:themeColor="text1"/>
          <w:sz w:val="24"/>
          <w:szCs w:val="24"/>
          <w:lang w:eastAsia="en-CA"/>
        </w:rPr>
        <w:t xml:space="preserve">SCC: </w:t>
      </w:r>
      <w:r w:rsidRPr="001A1C16">
        <w:rPr>
          <w:rFonts w:eastAsia="Times New Roman" w:hAnsi="Times New Roman"/>
          <w:color w:val="000000" w:themeColor="text1"/>
          <w:sz w:val="24"/>
          <w:szCs w:val="24"/>
          <w:lang w:eastAsia="en-CA"/>
        </w:rPr>
        <w:t xml:space="preserve">Evans failed to mitigate because his refusal was not reasonable in the circumstances. </w:t>
      </w:r>
    </w:p>
    <w:p w:rsidR="009C6C49" w:rsidRPr="001A1C16" w:rsidRDefault="009C6C49" w:rsidP="001A1C16">
      <w:pPr>
        <w:tabs>
          <w:tab w:val="left" w:pos="5743"/>
        </w:tabs>
        <w:rPr>
          <w:rFonts w:eastAsia="Times New Roman" w:hAnsi="Times New Roman"/>
          <w:b/>
          <w:color w:val="000000" w:themeColor="text1"/>
          <w:sz w:val="24"/>
          <w:szCs w:val="24"/>
          <w:lang w:eastAsia="en-CA"/>
        </w:rPr>
      </w:pPr>
      <w:r w:rsidRPr="001A1C16">
        <w:rPr>
          <w:rFonts w:eastAsia="Times New Roman" w:hAnsi="Times New Roman"/>
          <w:b/>
          <w:color w:val="000000" w:themeColor="text1"/>
          <w:sz w:val="24"/>
          <w:szCs w:val="24"/>
          <w:lang w:val="en-US" w:eastAsia="en-CA"/>
        </w:rPr>
        <w:t>Where salary remains the same, working conditions are not substantially difference and the personal relationships are not acrimonious, employee has duty to return to same job to mitigate.</w:t>
      </w:r>
    </w:p>
    <w:p w:rsidR="009C6C49" w:rsidRPr="001A1C16" w:rsidRDefault="009C6C49" w:rsidP="001A1C16">
      <w:pPr>
        <w:tabs>
          <w:tab w:val="left" w:pos="5743"/>
        </w:tabs>
        <w:rPr>
          <w:rFonts w:eastAsia="Times New Roman" w:hAnsi="Times New Roman"/>
          <w:color w:val="000000" w:themeColor="text1"/>
          <w:sz w:val="24"/>
          <w:szCs w:val="24"/>
          <w:lang w:eastAsia="en-CA"/>
        </w:rPr>
      </w:pPr>
      <w:r w:rsidRPr="001A1C16">
        <w:rPr>
          <w:rFonts w:eastAsia="Times New Roman" w:hAnsi="Times New Roman"/>
          <w:color w:val="000000" w:themeColor="text1"/>
          <w:sz w:val="24"/>
          <w:szCs w:val="24"/>
          <w:lang w:val="en-US" w:eastAsia="en-CA"/>
        </w:rPr>
        <w:t xml:space="preserve">Employee is not obliged to mitigate by returning to work in </w:t>
      </w:r>
      <w:r w:rsidRPr="001A1C16">
        <w:rPr>
          <w:rFonts w:eastAsia="Times New Roman" w:hAnsi="Times New Roman"/>
          <w:color w:val="000000" w:themeColor="text1"/>
          <w:sz w:val="24"/>
          <w:szCs w:val="24"/>
          <w:lang w:val="en-US" w:eastAsia="en-CA"/>
        </w:rPr>
        <w:t>“</w:t>
      </w:r>
      <w:r w:rsidRPr="001A1C16">
        <w:rPr>
          <w:rFonts w:eastAsia="Times New Roman" w:hAnsi="Times New Roman"/>
          <w:color w:val="000000" w:themeColor="text1"/>
          <w:sz w:val="24"/>
          <w:szCs w:val="24"/>
          <w:lang w:val="en-US" w:eastAsia="en-CA"/>
        </w:rPr>
        <w:t>an atmosphere of hostility, embarrassment, or humiliation</w:t>
      </w:r>
      <w:r w:rsidRPr="001A1C16">
        <w:rPr>
          <w:rFonts w:eastAsia="Times New Roman" w:hAnsi="Times New Roman"/>
          <w:color w:val="000000" w:themeColor="text1"/>
          <w:sz w:val="24"/>
          <w:szCs w:val="24"/>
          <w:lang w:val="en-US" w:eastAsia="en-CA"/>
        </w:rPr>
        <w:t>”</w:t>
      </w:r>
    </w:p>
    <w:p w:rsidR="001A1C16" w:rsidRDefault="001A1C16" w:rsidP="001A1C16">
      <w:pPr>
        <w:tabs>
          <w:tab w:val="left" w:pos="5743"/>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Constructive Dismissal</w:t>
      </w:r>
    </w:p>
    <w:p w:rsidR="001A1C16" w:rsidRPr="001A1C16" w:rsidRDefault="009C6C49" w:rsidP="00712617">
      <w:pPr>
        <w:pStyle w:val="ListParagraph"/>
        <w:numPr>
          <w:ilvl w:val="0"/>
          <w:numId w:val="35"/>
        </w:numPr>
        <w:tabs>
          <w:tab w:val="left" w:pos="5743"/>
        </w:tabs>
        <w:rPr>
          <w:rFonts w:eastAsia="Times New Roman" w:hAnsi="Times New Roman"/>
          <w:color w:val="000000" w:themeColor="text1"/>
          <w:sz w:val="24"/>
          <w:szCs w:val="24"/>
          <w:lang w:eastAsia="en-CA"/>
        </w:rPr>
      </w:pPr>
      <w:r w:rsidRPr="001A1C16">
        <w:rPr>
          <w:rFonts w:eastAsia="Times New Roman" w:hAnsi="Times New Roman"/>
          <w:color w:val="000000" w:themeColor="text1"/>
          <w:sz w:val="24"/>
          <w:szCs w:val="24"/>
          <w:lang w:val="en-US" w:eastAsia="en-CA"/>
        </w:rPr>
        <w:t>When ER unilaterally makes a fundamental change to the employment contract, without providing reasonable notice.</w:t>
      </w:r>
    </w:p>
    <w:p w:rsidR="001A1C16" w:rsidRPr="001A1C16" w:rsidRDefault="001A1C16" w:rsidP="00712617">
      <w:pPr>
        <w:pStyle w:val="ListParagraph"/>
        <w:numPr>
          <w:ilvl w:val="0"/>
          <w:numId w:val="35"/>
        </w:numPr>
        <w:tabs>
          <w:tab w:val="left" w:pos="5743"/>
        </w:tabs>
        <w:rPr>
          <w:rFonts w:eastAsia="Times New Roman" w:hAnsi="Times New Roman"/>
          <w:color w:val="000000" w:themeColor="text1"/>
          <w:sz w:val="24"/>
          <w:szCs w:val="24"/>
          <w:lang w:eastAsia="en-CA"/>
        </w:rPr>
      </w:pPr>
      <w:r w:rsidRPr="001A1C16">
        <w:rPr>
          <w:rFonts w:eastAsia="Times New Roman" w:hAnsi="Times New Roman"/>
          <w:b/>
          <w:bCs/>
          <w:color w:val="000000" w:themeColor="text1"/>
          <w:sz w:val="24"/>
          <w:szCs w:val="24"/>
          <w:lang w:val="en-US" w:eastAsia="en-CA"/>
        </w:rPr>
        <w:t xml:space="preserve">Changes to compensation package: </w:t>
      </w:r>
      <w:r w:rsidRPr="001A1C16">
        <w:rPr>
          <w:rFonts w:eastAsia="Times New Roman" w:hAnsi="Times New Roman"/>
          <w:color w:val="000000" w:themeColor="text1"/>
          <w:sz w:val="24"/>
          <w:szCs w:val="24"/>
          <w:lang w:val="en-US" w:eastAsia="en-CA"/>
        </w:rPr>
        <w:t>But not minor</w:t>
      </w:r>
    </w:p>
    <w:p w:rsidR="009C6C49" w:rsidRPr="001A1C16" w:rsidRDefault="009C6C49" w:rsidP="00712617">
      <w:pPr>
        <w:pStyle w:val="ListParagraph"/>
        <w:numPr>
          <w:ilvl w:val="0"/>
          <w:numId w:val="35"/>
        </w:numPr>
        <w:tabs>
          <w:tab w:val="left" w:pos="5743"/>
        </w:tabs>
        <w:rPr>
          <w:rFonts w:eastAsia="Times New Roman" w:hAnsi="Times New Roman"/>
          <w:color w:val="000000" w:themeColor="text1"/>
          <w:sz w:val="24"/>
          <w:szCs w:val="24"/>
          <w:lang w:eastAsia="en-CA"/>
        </w:rPr>
      </w:pPr>
      <w:r w:rsidRPr="001A1C16">
        <w:rPr>
          <w:rFonts w:eastAsia="Times New Roman" w:hAnsi="Times New Roman"/>
          <w:b/>
          <w:bCs/>
          <w:color w:val="000000" w:themeColor="text1"/>
          <w:sz w:val="24"/>
          <w:szCs w:val="24"/>
          <w:lang w:val="en-US" w:eastAsia="en-CA"/>
        </w:rPr>
        <w:t>Changes in job duties:</w:t>
      </w:r>
      <w:r w:rsidRPr="001A1C16">
        <w:rPr>
          <w:rFonts w:eastAsia="Times New Roman" w:hAnsi="Times New Roman"/>
          <w:color w:val="000000" w:themeColor="text1"/>
          <w:sz w:val="24"/>
          <w:szCs w:val="24"/>
          <w:lang w:val="en-US" w:eastAsia="en-CA"/>
        </w:rPr>
        <w:t xml:space="preserve"> Objective comparison of job features to determine whether demotion (</w:t>
      </w:r>
      <w:r w:rsidRPr="001A1C16">
        <w:rPr>
          <w:rFonts w:eastAsia="Times New Roman" w:hAnsi="Times New Roman"/>
          <w:i/>
          <w:iCs/>
          <w:color w:val="000000" w:themeColor="text1"/>
          <w:sz w:val="24"/>
          <w:szCs w:val="24"/>
          <w:lang w:val="en-US" w:eastAsia="en-CA"/>
        </w:rPr>
        <w:t>Farber</w:t>
      </w:r>
      <w:r>
        <w:rPr>
          <w:rFonts w:eastAsia="Times New Roman" w:hAnsi="Times New Roman"/>
          <w:i/>
          <w:iCs/>
          <w:color w:val="000000" w:themeColor="text1"/>
          <w:sz w:val="24"/>
          <w:szCs w:val="24"/>
          <w:lang w:val="en-US" w:eastAsia="en-CA"/>
        </w:rPr>
        <w:t xml:space="preserve"> v. Royal Trust Pg. 412</w:t>
      </w:r>
      <w:r w:rsidRPr="001A1C16">
        <w:rPr>
          <w:rFonts w:eastAsia="Times New Roman" w:hAnsi="Times New Roman"/>
          <w:color w:val="000000" w:themeColor="text1"/>
          <w:sz w:val="24"/>
          <w:szCs w:val="24"/>
          <w:lang w:val="en-US" w:eastAsia="en-CA"/>
        </w:rPr>
        <w:t xml:space="preserve">). </w:t>
      </w:r>
    </w:p>
    <w:p w:rsidR="009C6C49" w:rsidRPr="001A1C16" w:rsidRDefault="009C6C49" w:rsidP="00712617">
      <w:pPr>
        <w:pStyle w:val="ListParagraph"/>
        <w:numPr>
          <w:ilvl w:val="0"/>
          <w:numId w:val="35"/>
        </w:numPr>
        <w:tabs>
          <w:tab w:val="left" w:pos="5743"/>
        </w:tabs>
        <w:rPr>
          <w:rFonts w:eastAsia="Times New Roman" w:hAnsi="Times New Roman"/>
          <w:color w:val="000000" w:themeColor="text1"/>
          <w:sz w:val="24"/>
          <w:szCs w:val="24"/>
          <w:lang w:eastAsia="en-CA"/>
        </w:rPr>
      </w:pPr>
      <w:r w:rsidRPr="001A1C16">
        <w:rPr>
          <w:rFonts w:eastAsia="Times New Roman" w:hAnsi="Times New Roman"/>
          <w:b/>
          <w:bCs/>
          <w:color w:val="000000" w:themeColor="text1"/>
          <w:sz w:val="24"/>
          <w:szCs w:val="24"/>
          <w:lang w:val="en-US" w:eastAsia="en-CA"/>
        </w:rPr>
        <w:t xml:space="preserve">Relocation: </w:t>
      </w:r>
      <w:r w:rsidRPr="001A1C16">
        <w:rPr>
          <w:rFonts w:eastAsia="Times New Roman" w:hAnsi="Times New Roman"/>
          <w:color w:val="000000" w:themeColor="text1"/>
          <w:sz w:val="24"/>
          <w:szCs w:val="24"/>
          <w:lang w:val="en-US" w:eastAsia="en-CA"/>
        </w:rPr>
        <w:t>But not minor</w:t>
      </w:r>
    </w:p>
    <w:p w:rsidR="009C6C49" w:rsidRPr="001A1C16" w:rsidRDefault="009C6C49" w:rsidP="00712617">
      <w:pPr>
        <w:pStyle w:val="ListParagraph"/>
        <w:numPr>
          <w:ilvl w:val="0"/>
          <w:numId w:val="35"/>
        </w:numPr>
        <w:tabs>
          <w:tab w:val="left" w:pos="5743"/>
        </w:tabs>
        <w:rPr>
          <w:rFonts w:eastAsia="Times New Roman" w:hAnsi="Times New Roman"/>
          <w:color w:val="000000" w:themeColor="text1"/>
          <w:sz w:val="24"/>
          <w:szCs w:val="24"/>
          <w:lang w:eastAsia="en-CA"/>
        </w:rPr>
      </w:pPr>
      <w:r w:rsidRPr="001A1C16">
        <w:rPr>
          <w:rFonts w:eastAsia="Times New Roman" w:hAnsi="Times New Roman"/>
          <w:b/>
          <w:bCs/>
          <w:color w:val="000000" w:themeColor="text1"/>
          <w:sz w:val="24"/>
          <w:szCs w:val="24"/>
          <w:lang w:val="en-US" w:eastAsia="en-CA"/>
        </w:rPr>
        <w:t xml:space="preserve">Changes to hours of work: </w:t>
      </w:r>
      <w:r w:rsidRPr="001A1C16">
        <w:rPr>
          <w:rFonts w:eastAsia="Times New Roman" w:hAnsi="Times New Roman"/>
          <w:color w:val="000000" w:themeColor="text1"/>
          <w:sz w:val="24"/>
          <w:szCs w:val="24"/>
          <w:lang w:val="en-US" w:eastAsia="en-CA"/>
        </w:rPr>
        <w:t>Significant reduction or increase</w:t>
      </w:r>
    </w:p>
    <w:p w:rsidR="009C6C49" w:rsidRPr="001A1C16" w:rsidRDefault="009C6C49" w:rsidP="00712617">
      <w:pPr>
        <w:pStyle w:val="ListParagraph"/>
        <w:numPr>
          <w:ilvl w:val="0"/>
          <w:numId w:val="35"/>
        </w:numPr>
        <w:tabs>
          <w:tab w:val="left" w:pos="5743"/>
        </w:tabs>
        <w:rPr>
          <w:rFonts w:eastAsia="Times New Roman" w:hAnsi="Times New Roman"/>
          <w:color w:val="000000" w:themeColor="text1"/>
          <w:sz w:val="24"/>
          <w:szCs w:val="24"/>
          <w:lang w:eastAsia="en-CA"/>
        </w:rPr>
      </w:pPr>
      <w:r w:rsidRPr="001A1C16">
        <w:rPr>
          <w:rFonts w:eastAsia="Times New Roman" w:hAnsi="Times New Roman"/>
          <w:b/>
          <w:bCs/>
          <w:color w:val="000000" w:themeColor="text1"/>
          <w:sz w:val="24"/>
          <w:szCs w:val="24"/>
          <w:lang w:eastAsia="en-CA"/>
        </w:rPr>
        <w:t xml:space="preserve">Layoffs: </w:t>
      </w:r>
      <w:r w:rsidRPr="001A1C16">
        <w:rPr>
          <w:rFonts w:eastAsia="Times New Roman" w:hAnsi="Times New Roman"/>
          <w:color w:val="000000" w:themeColor="text1"/>
          <w:sz w:val="24"/>
          <w:szCs w:val="24"/>
          <w:lang w:eastAsia="en-CA"/>
        </w:rPr>
        <w:t>Unless authorized by express/implied contractual term</w:t>
      </w:r>
    </w:p>
    <w:p w:rsidR="009C6C49" w:rsidRPr="009C6C49" w:rsidRDefault="009C6C49" w:rsidP="00712617">
      <w:pPr>
        <w:pStyle w:val="ListParagraph"/>
        <w:numPr>
          <w:ilvl w:val="0"/>
          <w:numId w:val="35"/>
        </w:numPr>
        <w:tabs>
          <w:tab w:val="left" w:pos="5743"/>
        </w:tabs>
        <w:rPr>
          <w:rFonts w:eastAsia="Times New Roman" w:hAnsi="Times New Roman"/>
          <w:b/>
          <w:color w:val="000000" w:themeColor="text1"/>
          <w:sz w:val="24"/>
          <w:szCs w:val="24"/>
          <w:lang w:eastAsia="en-CA"/>
        </w:rPr>
      </w:pPr>
      <w:r w:rsidRPr="009C6C49">
        <w:rPr>
          <w:rFonts w:eastAsia="Times New Roman" w:hAnsi="Times New Roman"/>
          <w:b/>
          <w:bCs/>
          <w:color w:val="000000" w:themeColor="text1"/>
          <w:sz w:val="24"/>
          <w:szCs w:val="24"/>
          <w:lang w:val="en-US" w:eastAsia="en-CA"/>
        </w:rPr>
        <w:t>Untenable work environment:</w:t>
      </w:r>
      <w:r w:rsidRPr="009C6C49">
        <w:rPr>
          <w:rFonts w:eastAsia="Times New Roman" w:hAnsi="Times New Roman"/>
          <w:color w:val="000000" w:themeColor="text1"/>
          <w:sz w:val="24"/>
          <w:szCs w:val="24"/>
          <w:lang w:val="en-US" w:eastAsia="en-CA"/>
        </w:rPr>
        <w:t xml:space="preserve"> e.g. when ER fails to protect EE from harassment (</w:t>
      </w:r>
      <w:r w:rsidRPr="009C6C49">
        <w:rPr>
          <w:rFonts w:eastAsia="Times New Roman" w:hAnsi="Times New Roman"/>
          <w:i/>
          <w:iCs/>
          <w:color w:val="000000" w:themeColor="text1"/>
          <w:sz w:val="24"/>
          <w:szCs w:val="24"/>
          <w:lang w:val="en-US" w:eastAsia="en-CA"/>
        </w:rPr>
        <w:t>Shah</w:t>
      </w:r>
      <w:r>
        <w:rPr>
          <w:rFonts w:eastAsia="Times New Roman" w:hAnsi="Times New Roman"/>
          <w:i/>
          <w:iCs/>
          <w:color w:val="000000" w:themeColor="text1"/>
          <w:sz w:val="24"/>
          <w:szCs w:val="24"/>
          <w:lang w:val="en-US" w:eastAsia="en-CA"/>
        </w:rPr>
        <w:t>;</w:t>
      </w:r>
      <w:r w:rsidRPr="009C6C49">
        <w:rPr>
          <w:rFonts w:eastAsia="Times New Roman" w:hAnsi="Times New Roman"/>
          <w:color w:val="000000" w:themeColor="text1"/>
          <w:sz w:val="24"/>
          <w:szCs w:val="24"/>
          <w:lang w:val="en-US" w:eastAsia="en-CA"/>
        </w:rPr>
        <w:t xml:space="preserve"> </w:t>
      </w:r>
      <w:proofErr w:type="spellStart"/>
      <w:r w:rsidRPr="009C6C49">
        <w:rPr>
          <w:rFonts w:eastAsia="Times New Roman" w:hAnsi="Times New Roman"/>
          <w:i/>
          <w:iCs/>
          <w:color w:val="000000" w:themeColor="text1"/>
          <w:sz w:val="24"/>
          <w:szCs w:val="24"/>
          <w:lang w:val="en-US" w:eastAsia="en-CA"/>
        </w:rPr>
        <w:t>Stamos</w:t>
      </w:r>
      <w:proofErr w:type="spellEnd"/>
      <w:r>
        <w:rPr>
          <w:rFonts w:eastAsia="Times New Roman" w:hAnsi="Times New Roman"/>
          <w:i/>
          <w:iCs/>
          <w:color w:val="000000" w:themeColor="text1"/>
          <w:sz w:val="24"/>
          <w:szCs w:val="24"/>
          <w:lang w:val="en-US" w:eastAsia="en-CA"/>
        </w:rPr>
        <w:t xml:space="preserve"> Pg. 412</w:t>
      </w:r>
      <w:r w:rsidRPr="009C6C49">
        <w:rPr>
          <w:rFonts w:eastAsia="Times New Roman" w:hAnsi="Times New Roman"/>
          <w:color w:val="000000" w:themeColor="text1"/>
          <w:sz w:val="24"/>
          <w:szCs w:val="24"/>
          <w:lang w:val="en-US" w:eastAsia="en-CA"/>
        </w:rPr>
        <w:t>).</w:t>
      </w:r>
      <w:r>
        <w:rPr>
          <w:rFonts w:eastAsia="Times New Roman" w:hAnsi="Times New Roman"/>
          <w:color w:val="000000" w:themeColor="text1"/>
          <w:sz w:val="24"/>
          <w:szCs w:val="24"/>
          <w:lang w:val="en-US" w:eastAsia="en-CA"/>
        </w:rPr>
        <w:t xml:space="preserve">                                                                           </w:t>
      </w:r>
    </w:p>
    <w:p w:rsidR="001A1C16" w:rsidRPr="009C6C49" w:rsidRDefault="009C6C49" w:rsidP="009C6C49">
      <w:pPr>
        <w:tabs>
          <w:tab w:val="left" w:pos="5743"/>
        </w:tabs>
        <w:rPr>
          <w:rFonts w:eastAsia="Times New Roman" w:hAnsi="Times New Roman"/>
          <w:b/>
          <w:color w:val="000000" w:themeColor="text1"/>
          <w:sz w:val="24"/>
          <w:szCs w:val="24"/>
          <w:lang w:eastAsia="en-CA"/>
        </w:rPr>
      </w:pPr>
      <w:r w:rsidRPr="009C6C49">
        <w:rPr>
          <w:rFonts w:eastAsia="Times New Roman" w:hAnsi="Times New Roman"/>
          <w:b/>
          <w:bCs/>
          <w:color w:val="000000" w:themeColor="text1"/>
          <w:sz w:val="24"/>
          <w:szCs w:val="24"/>
          <w:lang w:val="en-US" w:eastAsia="en-CA"/>
        </w:rPr>
        <w:lastRenderedPageBreak/>
        <w:t>Objective Test:</w:t>
      </w:r>
      <w:r w:rsidRPr="009C6C49">
        <w:rPr>
          <w:rFonts w:eastAsia="Times New Roman" w:hAnsi="Times New Roman"/>
          <w:b/>
          <w:color w:val="000000" w:themeColor="text1"/>
          <w:sz w:val="24"/>
          <w:szCs w:val="24"/>
          <w:lang w:val="en-US" w:eastAsia="en-CA"/>
        </w:rPr>
        <w:t xml:space="preserve"> would a reasonable person in EE</w:t>
      </w:r>
      <w:r w:rsidRPr="009C6C49">
        <w:rPr>
          <w:rFonts w:eastAsia="Times New Roman" w:hAnsi="Times New Roman"/>
          <w:b/>
          <w:color w:val="000000" w:themeColor="text1"/>
          <w:sz w:val="24"/>
          <w:szCs w:val="24"/>
          <w:lang w:val="en-US" w:eastAsia="en-CA"/>
        </w:rPr>
        <w:t>’</w:t>
      </w:r>
      <w:r w:rsidRPr="009C6C49">
        <w:rPr>
          <w:rFonts w:eastAsia="Times New Roman" w:hAnsi="Times New Roman"/>
          <w:b/>
          <w:color w:val="000000" w:themeColor="text1"/>
          <w:sz w:val="24"/>
          <w:szCs w:val="24"/>
          <w:lang w:val="en-US" w:eastAsia="en-CA"/>
        </w:rPr>
        <w:t>s position find the changes imposed by ER unreasonable?</w:t>
      </w:r>
    </w:p>
    <w:p w:rsidR="00252154" w:rsidRPr="009C6C49" w:rsidRDefault="00252154" w:rsidP="00712617">
      <w:pPr>
        <w:pStyle w:val="ListParagraph"/>
        <w:numPr>
          <w:ilvl w:val="0"/>
          <w:numId w:val="36"/>
        </w:numPr>
        <w:tabs>
          <w:tab w:val="left" w:pos="5743"/>
        </w:tabs>
        <w:rPr>
          <w:rFonts w:eastAsia="Times New Roman" w:hAnsi="Times New Roman"/>
          <w:color w:val="000000" w:themeColor="text1"/>
          <w:sz w:val="24"/>
          <w:szCs w:val="24"/>
          <w:lang w:eastAsia="en-CA"/>
        </w:rPr>
      </w:pPr>
      <w:proofErr w:type="spellStart"/>
      <w:r w:rsidRPr="009C6C49">
        <w:rPr>
          <w:rFonts w:eastAsia="Times New Roman" w:hAnsi="Times New Roman"/>
          <w:i/>
          <w:iCs/>
          <w:color w:val="000000" w:themeColor="text1"/>
          <w:sz w:val="24"/>
          <w:szCs w:val="24"/>
          <w:lang w:val="en-US" w:eastAsia="en-CA"/>
        </w:rPr>
        <w:t>Mifsud</w:t>
      </w:r>
      <w:proofErr w:type="spellEnd"/>
      <w:r w:rsidRPr="009C6C49">
        <w:rPr>
          <w:rFonts w:eastAsia="Times New Roman" w:hAnsi="Times New Roman"/>
          <w:color w:val="000000" w:themeColor="text1"/>
          <w:sz w:val="24"/>
          <w:szCs w:val="24"/>
          <w:lang w:val="en-US" w:eastAsia="en-CA"/>
        </w:rPr>
        <w:t xml:space="preserve"> and </w:t>
      </w:r>
      <w:r w:rsidRPr="009C6C49">
        <w:rPr>
          <w:rFonts w:eastAsia="Times New Roman" w:hAnsi="Times New Roman"/>
          <w:i/>
          <w:iCs/>
          <w:color w:val="000000" w:themeColor="text1"/>
          <w:sz w:val="24"/>
          <w:szCs w:val="24"/>
          <w:lang w:val="en-US" w:eastAsia="en-CA"/>
        </w:rPr>
        <w:t>Evans</w:t>
      </w:r>
      <w:r w:rsidRPr="009C6C49">
        <w:rPr>
          <w:rFonts w:eastAsia="Times New Roman" w:hAnsi="Times New Roman"/>
          <w:color w:val="000000" w:themeColor="text1"/>
          <w:sz w:val="24"/>
          <w:szCs w:val="24"/>
          <w:lang w:val="en-US" w:eastAsia="en-CA"/>
        </w:rPr>
        <w:t xml:space="preserve">: the duty to mitigate requires constructively dismissed EE to </w:t>
      </w:r>
      <w:r w:rsidRPr="009C6C49">
        <w:rPr>
          <w:rFonts w:eastAsia="Times New Roman" w:hAnsi="Times New Roman"/>
          <w:bCs/>
          <w:color w:val="000000" w:themeColor="text1"/>
          <w:sz w:val="24"/>
          <w:szCs w:val="24"/>
          <w:u w:val="single"/>
          <w:lang w:val="en-US" w:eastAsia="en-CA"/>
        </w:rPr>
        <w:t>continue working</w:t>
      </w:r>
      <w:r w:rsidRPr="009C6C49">
        <w:rPr>
          <w:rFonts w:eastAsia="Times New Roman" w:hAnsi="Times New Roman"/>
          <w:color w:val="000000" w:themeColor="text1"/>
          <w:sz w:val="24"/>
          <w:szCs w:val="24"/>
          <w:lang w:val="en-US" w:eastAsia="en-CA"/>
        </w:rPr>
        <w:t xml:space="preserve"> if:</w:t>
      </w:r>
    </w:p>
    <w:p w:rsidR="00252154" w:rsidRPr="009C6C49" w:rsidRDefault="00252154" w:rsidP="00712617">
      <w:pPr>
        <w:pStyle w:val="ListParagraph"/>
        <w:numPr>
          <w:ilvl w:val="1"/>
          <w:numId w:val="36"/>
        </w:numPr>
        <w:tabs>
          <w:tab w:val="left" w:pos="5743"/>
        </w:tabs>
        <w:rPr>
          <w:rFonts w:eastAsia="Times New Roman" w:hAnsi="Times New Roman"/>
          <w:color w:val="000000" w:themeColor="text1"/>
          <w:sz w:val="24"/>
          <w:szCs w:val="24"/>
          <w:lang w:eastAsia="en-CA"/>
        </w:rPr>
      </w:pPr>
      <w:r w:rsidRPr="009C6C49">
        <w:rPr>
          <w:rFonts w:eastAsia="Times New Roman" w:hAnsi="Times New Roman"/>
          <w:color w:val="000000" w:themeColor="text1"/>
          <w:sz w:val="24"/>
          <w:szCs w:val="24"/>
          <w:lang w:val="en-US" w:eastAsia="en-CA"/>
        </w:rPr>
        <w:t>The salary offered in the new position is the same as in the former position;</w:t>
      </w:r>
    </w:p>
    <w:p w:rsidR="00252154" w:rsidRPr="009C6C49" w:rsidRDefault="00252154" w:rsidP="00712617">
      <w:pPr>
        <w:pStyle w:val="ListParagraph"/>
        <w:numPr>
          <w:ilvl w:val="1"/>
          <w:numId w:val="36"/>
        </w:numPr>
        <w:tabs>
          <w:tab w:val="left" w:pos="5743"/>
        </w:tabs>
        <w:rPr>
          <w:rFonts w:eastAsia="Times New Roman" w:hAnsi="Times New Roman"/>
          <w:color w:val="000000" w:themeColor="text1"/>
          <w:sz w:val="24"/>
          <w:szCs w:val="24"/>
          <w:lang w:eastAsia="en-CA"/>
        </w:rPr>
      </w:pPr>
      <w:r w:rsidRPr="009C6C49">
        <w:rPr>
          <w:rFonts w:eastAsia="Times New Roman" w:hAnsi="Times New Roman"/>
          <w:color w:val="000000" w:themeColor="text1"/>
          <w:sz w:val="24"/>
          <w:szCs w:val="24"/>
          <w:lang w:val="en-US" w:eastAsia="en-CA"/>
        </w:rPr>
        <w:t>The working conditions are not substantially different or demeaning; and</w:t>
      </w:r>
    </w:p>
    <w:p w:rsidR="00252154" w:rsidRPr="009C6C49" w:rsidRDefault="00252154" w:rsidP="00712617">
      <w:pPr>
        <w:pStyle w:val="ListParagraph"/>
        <w:numPr>
          <w:ilvl w:val="1"/>
          <w:numId w:val="36"/>
        </w:numPr>
        <w:tabs>
          <w:tab w:val="left" w:pos="5743"/>
        </w:tabs>
        <w:rPr>
          <w:rFonts w:eastAsia="Times New Roman" w:hAnsi="Times New Roman"/>
          <w:color w:val="000000" w:themeColor="text1"/>
          <w:sz w:val="24"/>
          <w:szCs w:val="24"/>
          <w:lang w:eastAsia="en-CA"/>
        </w:rPr>
      </w:pPr>
      <w:r w:rsidRPr="009C6C49">
        <w:rPr>
          <w:rFonts w:eastAsia="Times New Roman" w:hAnsi="Times New Roman"/>
          <w:color w:val="000000" w:themeColor="text1"/>
          <w:sz w:val="24"/>
          <w:szCs w:val="24"/>
          <w:lang w:val="en-US" w:eastAsia="en-CA"/>
        </w:rPr>
        <w:t>The relevant personal relationships are not acrimonious.</w:t>
      </w:r>
    </w:p>
    <w:p w:rsidR="009C6C49" w:rsidRDefault="00252154" w:rsidP="009C6C49">
      <w:pPr>
        <w:tabs>
          <w:tab w:val="left" w:pos="5743"/>
        </w:tabs>
        <w:rPr>
          <w:rFonts w:eastAsia="Times New Roman" w:hAnsi="Times New Roman"/>
          <w:color w:val="000000" w:themeColor="text1"/>
          <w:sz w:val="24"/>
          <w:szCs w:val="24"/>
          <w:lang w:eastAsia="en-CA"/>
        </w:rPr>
      </w:pPr>
      <w:r w:rsidRPr="009C6C49">
        <w:rPr>
          <w:rFonts w:eastAsia="Times New Roman" w:hAnsi="Times New Roman"/>
          <w:b/>
          <w:bCs/>
          <w:color w:val="000000" w:themeColor="text1"/>
          <w:sz w:val="24"/>
          <w:szCs w:val="24"/>
          <w:lang w:val="en-US" w:eastAsia="en-CA"/>
        </w:rPr>
        <w:t>EE who was constructively dismissed should:</w:t>
      </w:r>
    </w:p>
    <w:p w:rsidR="009C6C49" w:rsidRPr="009C6C49" w:rsidRDefault="00252154" w:rsidP="00712617">
      <w:pPr>
        <w:pStyle w:val="ListParagraph"/>
        <w:numPr>
          <w:ilvl w:val="0"/>
          <w:numId w:val="36"/>
        </w:numPr>
        <w:tabs>
          <w:tab w:val="left" w:pos="5743"/>
        </w:tabs>
        <w:rPr>
          <w:rFonts w:eastAsia="Times New Roman" w:hAnsi="Times New Roman"/>
          <w:color w:val="000000" w:themeColor="text1"/>
          <w:sz w:val="24"/>
          <w:szCs w:val="24"/>
          <w:lang w:eastAsia="en-CA"/>
        </w:rPr>
      </w:pPr>
      <w:proofErr w:type="gramStart"/>
      <w:r w:rsidRPr="009C6C49">
        <w:rPr>
          <w:rFonts w:eastAsia="Times New Roman" w:hAnsi="Times New Roman"/>
          <w:color w:val="000000" w:themeColor="text1"/>
          <w:sz w:val="24"/>
          <w:szCs w:val="24"/>
          <w:lang w:val="en-US" w:eastAsia="en-CA"/>
        </w:rPr>
        <w:t>seek</w:t>
      </w:r>
      <w:proofErr w:type="gramEnd"/>
      <w:r w:rsidRPr="009C6C49">
        <w:rPr>
          <w:rFonts w:eastAsia="Times New Roman" w:hAnsi="Times New Roman"/>
          <w:color w:val="000000" w:themeColor="text1"/>
          <w:sz w:val="24"/>
          <w:szCs w:val="24"/>
          <w:lang w:val="en-US" w:eastAsia="en-CA"/>
        </w:rPr>
        <w:t xml:space="preserve"> legal advice. </w:t>
      </w:r>
    </w:p>
    <w:p w:rsidR="009C6C49" w:rsidRPr="009C6C49" w:rsidRDefault="00252154" w:rsidP="00712617">
      <w:pPr>
        <w:pStyle w:val="ListParagraph"/>
        <w:numPr>
          <w:ilvl w:val="0"/>
          <w:numId w:val="36"/>
        </w:numPr>
        <w:tabs>
          <w:tab w:val="left" w:pos="5743"/>
        </w:tabs>
        <w:rPr>
          <w:rFonts w:eastAsia="Times New Roman" w:hAnsi="Times New Roman"/>
          <w:color w:val="000000" w:themeColor="text1"/>
          <w:sz w:val="24"/>
          <w:szCs w:val="24"/>
          <w:lang w:eastAsia="en-CA"/>
        </w:rPr>
      </w:pPr>
      <w:proofErr w:type="gramStart"/>
      <w:r w:rsidRPr="009C6C49">
        <w:rPr>
          <w:rFonts w:eastAsia="Times New Roman" w:hAnsi="Times New Roman"/>
          <w:color w:val="000000" w:themeColor="text1"/>
          <w:sz w:val="24"/>
          <w:szCs w:val="24"/>
          <w:lang w:val="en-US" w:eastAsia="en-CA"/>
        </w:rPr>
        <w:t>advise</w:t>
      </w:r>
      <w:proofErr w:type="gramEnd"/>
      <w:r w:rsidRPr="009C6C49">
        <w:rPr>
          <w:rFonts w:eastAsia="Times New Roman" w:hAnsi="Times New Roman"/>
          <w:color w:val="000000" w:themeColor="text1"/>
          <w:sz w:val="24"/>
          <w:szCs w:val="24"/>
          <w:lang w:val="en-US" w:eastAsia="en-CA"/>
        </w:rPr>
        <w:t xml:space="preserve"> ER in writing that he or she doesn</w:t>
      </w:r>
      <w:r w:rsidRPr="009C6C49">
        <w:rPr>
          <w:rFonts w:eastAsia="Times New Roman" w:hAnsi="Times New Roman"/>
          <w:color w:val="000000" w:themeColor="text1"/>
          <w:sz w:val="24"/>
          <w:szCs w:val="24"/>
          <w:lang w:val="en-US" w:eastAsia="en-CA"/>
        </w:rPr>
        <w:t>’</w:t>
      </w:r>
      <w:r w:rsidRPr="009C6C49">
        <w:rPr>
          <w:rFonts w:eastAsia="Times New Roman" w:hAnsi="Times New Roman"/>
          <w:color w:val="000000" w:themeColor="text1"/>
          <w:sz w:val="24"/>
          <w:szCs w:val="24"/>
          <w:lang w:val="en-US" w:eastAsia="en-CA"/>
        </w:rPr>
        <w:t>t accept the change and doesn</w:t>
      </w:r>
      <w:r w:rsidRPr="009C6C49">
        <w:rPr>
          <w:rFonts w:eastAsia="Times New Roman" w:hAnsi="Times New Roman"/>
          <w:color w:val="000000" w:themeColor="text1"/>
          <w:sz w:val="24"/>
          <w:szCs w:val="24"/>
          <w:lang w:val="en-US" w:eastAsia="en-CA"/>
        </w:rPr>
        <w:t>’</w:t>
      </w:r>
      <w:r w:rsidRPr="009C6C49">
        <w:rPr>
          <w:rFonts w:eastAsia="Times New Roman" w:hAnsi="Times New Roman"/>
          <w:color w:val="000000" w:themeColor="text1"/>
          <w:sz w:val="24"/>
          <w:szCs w:val="24"/>
          <w:lang w:val="en-US" w:eastAsia="en-CA"/>
        </w:rPr>
        <w:t>t condone constructive dismissal, but is staying under new terms in an attempt to mitigate damages.</w:t>
      </w:r>
    </w:p>
    <w:p w:rsidR="009C6C49" w:rsidRDefault="009C6C49" w:rsidP="009C6C49">
      <w:pPr>
        <w:tabs>
          <w:tab w:val="left" w:pos="5743"/>
        </w:tabs>
        <w:rPr>
          <w:rFonts w:eastAsia="Times New Roman" w:hAnsi="Times New Roman"/>
          <w:color w:val="000000" w:themeColor="text1"/>
          <w:sz w:val="24"/>
          <w:szCs w:val="24"/>
          <w:u w:val="single"/>
          <w:lang w:eastAsia="en-CA"/>
        </w:rPr>
      </w:pPr>
      <w:r>
        <w:rPr>
          <w:rFonts w:eastAsia="Times New Roman" w:hAnsi="Times New Roman"/>
          <w:color w:val="000000" w:themeColor="text1"/>
          <w:sz w:val="24"/>
          <w:szCs w:val="24"/>
          <w:u w:val="single"/>
          <w:lang w:eastAsia="en-CA"/>
        </w:rPr>
        <w:t>Wrongful Dismissal Damages</w:t>
      </w:r>
    </w:p>
    <w:p w:rsidR="009C6C49" w:rsidRDefault="009C6C49" w:rsidP="00712617">
      <w:pPr>
        <w:pStyle w:val="ListParagraph"/>
        <w:numPr>
          <w:ilvl w:val="0"/>
          <w:numId w:val="37"/>
        </w:numPr>
        <w:tabs>
          <w:tab w:val="left" w:pos="5743"/>
        </w:tabs>
        <w:rPr>
          <w:rFonts w:eastAsia="Times New Roman" w:hAnsi="Times New Roman"/>
          <w:color w:val="000000" w:themeColor="text1"/>
          <w:sz w:val="24"/>
          <w:szCs w:val="24"/>
          <w:lang w:eastAsia="en-CA"/>
        </w:rPr>
      </w:pPr>
      <w:r>
        <w:rPr>
          <w:rFonts w:eastAsia="Times New Roman" w:hAnsi="Times New Roman"/>
          <w:color w:val="000000" w:themeColor="text1"/>
          <w:sz w:val="24"/>
          <w:szCs w:val="24"/>
          <w:lang w:eastAsia="en-CA"/>
        </w:rPr>
        <w:t>Aggravated Damages</w:t>
      </w:r>
    </w:p>
    <w:p w:rsidR="009C6C49" w:rsidRDefault="009C6C49" w:rsidP="00712617">
      <w:pPr>
        <w:pStyle w:val="ListParagraph"/>
        <w:numPr>
          <w:ilvl w:val="0"/>
          <w:numId w:val="37"/>
        </w:numPr>
        <w:tabs>
          <w:tab w:val="left" w:pos="5743"/>
        </w:tabs>
        <w:rPr>
          <w:rFonts w:eastAsia="Times New Roman" w:hAnsi="Times New Roman"/>
          <w:color w:val="000000" w:themeColor="text1"/>
          <w:sz w:val="24"/>
          <w:szCs w:val="24"/>
          <w:lang w:eastAsia="en-CA"/>
        </w:rPr>
      </w:pPr>
      <w:r>
        <w:rPr>
          <w:rFonts w:eastAsia="Times New Roman" w:hAnsi="Times New Roman"/>
          <w:color w:val="000000" w:themeColor="text1"/>
          <w:sz w:val="24"/>
          <w:szCs w:val="24"/>
          <w:lang w:eastAsia="en-CA"/>
        </w:rPr>
        <w:t>Punitive Damages</w:t>
      </w:r>
    </w:p>
    <w:p w:rsidR="009C6C49" w:rsidRDefault="009C6C49" w:rsidP="009C6C49">
      <w:pPr>
        <w:tabs>
          <w:tab w:val="left" w:pos="5743"/>
        </w:tabs>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eastAsia="en-CA"/>
        </w:rPr>
        <w:t>No more Wallace Extended-Notice Damages due to Honda case.</w:t>
      </w:r>
    </w:p>
    <w:p w:rsidR="009C6C49" w:rsidRDefault="009C6C49" w:rsidP="009C6C49">
      <w:pPr>
        <w:tabs>
          <w:tab w:val="left" w:pos="5743"/>
        </w:tabs>
        <w:rPr>
          <w:rFonts w:eastAsia="Times New Roman" w:hAnsi="Times New Roman"/>
          <w:b/>
          <w:i/>
          <w:color w:val="000000" w:themeColor="text1"/>
          <w:sz w:val="24"/>
          <w:szCs w:val="24"/>
          <w:lang w:eastAsia="en-CA"/>
        </w:rPr>
      </w:pPr>
      <w:proofErr w:type="spellStart"/>
      <w:r>
        <w:rPr>
          <w:rFonts w:eastAsia="Times New Roman" w:hAnsi="Times New Roman"/>
          <w:b/>
          <w:i/>
          <w:color w:val="000000" w:themeColor="text1"/>
          <w:sz w:val="24"/>
          <w:szCs w:val="24"/>
          <w:lang w:eastAsia="en-CA"/>
        </w:rPr>
        <w:t>Keays</w:t>
      </w:r>
      <w:proofErr w:type="spellEnd"/>
      <w:r>
        <w:rPr>
          <w:rFonts w:eastAsia="Times New Roman" w:hAnsi="Times New Roman"/>
          <w:b/>
          <w:i/>
          <w:color w:val="000000" w:themeColor="text1"/>
          <w:sz w:val="24"/>
          <w:szCs w:val="24"/>
          <w:lang w:eastAsia="en-CA"/>
        </w:rPr>
        <w:t xml:space="preserve"> v. Honda</w:t>
      </w:r>
      <w:r w:rsidR="004475B0">
        <w:rPr>
          <w:rFonts w:eastAsia="Times New Roman" w:hAnsi="Times New Roman"/>
          <w:b/>
          <w:i/>
          <w:color w:val="000000" w:themeColor="text1"/>
          <w:sz w:val="24"/>
          <w:szCs w:val="24"/>
          <w:lang w:eastAsia="en-CA"/>
        </w:rPr>
        <w:t xml:space="preserve"> (Pg. 420)</w:t>
      </w:r>
    </w:p>
    <w:p w:rsidR="00252154" w:rsidRPr="009C6C49" w:rsidRDefault="00252154" w:rsidP="009C6C49">
      <w:pPr>
        <w:tabs>
          <w:tab w:val="left" w:pos="5743"/>
        </w:tabs>
        <w:rPr>
          <w:rFonts w:eastAsia="Times New Roman" w:hAnsi="Times New Roman"/>
          <w:color w:val="000000" w:themeColor="text1"/>
          <w:sz w:val="24"/>
          <w:szCs w:val="24"/>
          <w:lang w:eastAsia="en-CA"/>
        </w:rPr>
      </w:pPr>
      <w:proofErr w:type="spellStart"/>
      <w:r w:rsidRPr="009C6C49">
        <w:rPr>
          <w:rFonts w:eastAsia="Times New Roman" w:hAnsi="Times New Roman"/>
          <w:color w:val="000000" w:themeColor="text1"/>
          <w:sz w:val="24"/>
          <w:szCs w:val="24"/>
          <w:lang w:val="en-US" w:eastAsia="en-CA"/>
        </w:rPr>
        <w:t>Keays</w:t>
      </w:r>
      <w:proofErr w:type="spellEnd"/>
      <w:r w:rsidRPr="009C6C49">
        <w:rPr>
          <w:rFonts w:eastAsia="Times New Roman" w:hAnsi="Times New Roman"/>
          <w:color w:val="000000" w:themeColor="text1"/>
          <w:sz w:val="24"/>
          <w:szCs w:val="24"/>
          <w:lang w:val="en-US" w:eastAsia="en-CA"/>
        </w:rPr>
        <w:t>, a 14-year employee at Honda, was a good worker with poor attendance due to chronic fatigue syndrome. He was enrolled in employer</w:t>
      </w:r>
      <w:r w:rsidRPr="009C6C49">
        <w:rPr>
          <w:rFonts w:eastAsia="Times New Roman" w:hAnsi="Times New Roman"/>
          <w:color w:val="000000" w:themeColor="text1"/>
          <w:sz w:val="24"/>
          <w:szCs w:val="24"/>
          <w:lang w:val="en-US" w:eastAsia="en-CA"/>
        </w:rPr>
        <w:t>’</w:t>
      </w:r>
      <w:r w:rsidRPr="009C6C49">
        <w:rPr>
          <w:rFonts w:eastAsia="Times New Roman" w:hAnsi="Times New Roman"/>
          <w:color w:val="000000" w:themeColor="text1"/>
          <w:sz w:val="24"/>
          <w:szCs w:val="24"/>
          <w:lang w:val="en-US" w:eastAsia="en-CA"/>
        </w:rPr>
        <w:t>s disability program. As his absences became more frequent, Honda removed him from this program and asked him to see occupational medical specialist for an assessment. When he refused asking to reveal the purpose and parameters of assessment, he was terminated for insubordination.</w:t>
      </w:r>
    </w:p>
    <w:p w:rsidR="00252154" w:rsidRPr="009C6C49" w:rsidRDefault="00252154" w:rsidP="009C6C49">
      <w:pPr>
        <w:tabs>
          <w:tab w:val="left" w:pos="5743"/>
        </w:tabs>
        <w:rPr>
          <w:rFonts w:eastAsia="Times New Roman" w:hAnsi="Times New Roman"/>
          <w:color w:val="000000" w:themeColor="text1"/>
          <w:sz w:val="24"/>
          <w:szCs w:val="24"/>
          <w:lang w:eastAsia="en-CA"/>
        </w:rPr>
      </w:pPr>
      <w:r w:rsidRPr="009C6C49">
        <w:rPr>
          <w:rFonts w:eastAsia="Times New Roman" w:hAnsi="Times New Roman"/>
          <w:b/>
          <w:bCs/>
          <w:color w:val="000000" w:themeColor="text1"/>
          <w:sz w:val="24"/>
          <w:szCs w:val="24"/>
          <w:lang w:val="en-US" w:eastAsia="en-CA"/>
        </w:rPr>
        <w:t xml:space="preserve">Trial judge awarded </w:t>
      </w:r>
      <w:proofErr w:type="spellStart"/>
      <w:r w:rsidRPr="009C6C49">
        <w:rPr>
          <w:rFonts w:eastAsia="Times New Roman" w:hAnsi="Times New Roman"/>
          <w:b/>
          <w:bCs/>
          <w:color w:val="000000" w:themeColor="text1"/>
          <w:sz w:val="24"/>
          <w:szCs w:val="24"/>
          <w:lang w:val="en-US" w:eastAsia="en-CA"/>
        </w:rPr>
        <w:t>Keays</w:t>
      </w:r>
      <w:proofErr w:type="spellEnd"/>
      <w:r w:rsidRPr="009C6C49">
        <w:rPr>
          <w:rFonts w:eastAsia="Times New Roman" w:hAnsi="Times New Roman"/>
          <w:b/>
          <w:bCs/>
          <w:color w:val="000000" w:themeColor="text1"/>
          <w:sz w:val="24"/>
          <w:szCs w:val="24"/>
          <w:lang w:val="en-US" w:eastAsia="en-CA"/>
        </w:rPr>
        <w:t>:</w:t>
      </w:r>
    </w:p>
    <w:p w:rsidR="00252154" w:rsidRPr="009C6C49" w:rsidRDefault="00252154" w:rsidP="00712617">
      <w:pPr>
        <w:pStyle w:val="ListParagraph"/>
        <w:numPr>
          <w:ilvl w:val="0"/>
          <w:numId w:val="38"/>
        </w:numPr>
        <w:tabs>
          <w:tab w:val="left" w:pos="5743"/>
        </w:tabs>
        <w:rPr>
          <w:rFonts w:eastAsia="Times New Roman" w:hAnsi="Times New Roman"/>
          <w:color w:val="000000" w:themeColor="text1"/>
          <w:sz w:val="24"/>
          <w:szCs w:val="24"/>
          <w:lang w:eastAsia="en-CA"/>
        </w:rPr>
      </w:pPr>
      <w:r w:rsidRPr="009C6C49">
        <w:rPr>
          <w:rFonts w:eastAsia="Times New Roman" w:hAnsi="Times New Roman"/>
          <w:color w:val="000000" w:themeColor="text1"/>
          <w:sz w:val="24"/>
          <w:szCs w:val="24"/>
          <w:lang w:val="en-US" w:eastAsia="en-CA"/>
        </w:rPr>
        <w:t>15 months</w:t>
      </w:r>
      <w:r w:rsidRPr="009C6C49">
        <w:rPr>
          <w:rFonts w:eastAsia="Times New Roman" w:hAnsi="Times New Roman"/>
          <w:color w:val="000000" w:themeColor="text1"/>
          <w:sz w:val="24"/>
          <w:szCs w:val="24"/>
          <w:lang w:val="en-US" w:eastAsia="en-CA"/>
        </w:rPr>
        <w:t>’</w:t>
      </w:r>
      <w:r w:rsidRPr="009C6C49">
        <w:rPr>
          <w:rFonts w:eastAsia="Times New Roman" w:hAnsi="Times New Roman"/>
          <w:color w:val="000000" w:themeColor="text1"/>
          <w:sz w:val="24"/>
          <w:szCs w:val="24"/>
          <w:lang w:val="en-US" w:eastAsia="en-CA"/>
        </w:rPr>
        <w:t xml:space="preserve"> reasonable notice; </w:t>
      </w:r>
      <w:r w:rsidR="009C6C49">
        <w:rPr>
          <w:rFonts w:eastAsia="Times New Roman" w:hAnsi="Times New Roman"/>
          <w:color w:val="000000" w:themeColor="text1"/>
          <w:sz w:val="24"/>
          <w:szCs w:val="24"/>
          <w:lang w:val="en-US" w:eastAsia="en-CA"/>
        </w:rPr>
        <w:t>(Upheld by SCC)</w:t>
      </w:r>
    </w:p>
    <w:p w:rsidR="00252154" w:rsidRPr="009C6C49" w:rsidRDefault="00252154" w:rsidP="00712617">
      <w:pPr>
        <w:pStyle w:val="ListParagraph"/>
        <w:numPr>
          <w:ilvl w:val="0"/>
          <w:numId w:val="38"/>
        </w:numPr>
        <w:tabs>
          <w:tab w:val="left" w:pos="5743"/>
        </w:tabs>
        <w:rPr>
          <w:rFonts w:eastAsia="Times New Roman" w:hAnsi="Times New Roman"/>
          <w:color w:val="000000" w:themeColor="text1"/>
          <w:sz w:val="24"/>
          <w:szCs w:val="24"/>
          <w:lang w:eastAsia="en-CA"/>
        </w:rPr>
      </w:pPr>
      <w:r w:rsidRPr="009C6C49">
        <w:rPr>
          <w:rFonts w:eastAsia="Times New Roman" w:hAnsi="Times New Roman"/>
          <w:color w:val="000000" w:themeColor="text1"/>
          <w:sz w:val="24"/>
          <w:szCs w:val="24"/>
          <w:lang w:val="en-US" w:eastAsia="en-CA"/>
        </w:rPr>
        <w:t>9 month Wallace extension for bad faith in manner of dismissal;</w:t>
      </w:r>
      <w:r w:rsidR="009C6C49">
        <w:rPr>
          <w:rFonts w:eastAsia="Times New Roman" w:hAnsi="Times New Roman"/>
          <w:color w:val="000000" w:themeColor="text1"/>
          <w:sz w:val="24"/>
          <w:szCs w:val="24"/>
          <w:lang w:val="en-US" w:eastAsia="en-CA"/>
        </w:rPr>
        <w:t xml:space="preserve"> (Struck down by SCC)</w:t>
      </w:r>
    </w:p>
    <w:p w:rsidR="00252154" w:rsidRPr="009C6C49" w:rsidRDefault="00252154" w:rsidP="00712617">
      <w:pPr>
        <w:pStyle w:val="ListParagraph"/>
        <w:numPr>
          <w:ilvl w:val="0"/>
          <w:numId w:val="38"/>
        </w:numPr>
        <w:tabs>
          <w:tab w:val="left" w:pos="5743"/>
        </w:tabs>
        <w:rPr>
          <w:rFonts w:eastAsia="Times New Roman" w:hAnsi="Times New Roman"/>
          <w:color w:val="000000" w:themeColor="text1"/>
          <w:sz w:val="24"/>
          <w:szCs w:val="24"/>
          <w:lang w:eastAsia="en-CA"/>
        </w:rPr>
      </w:pPr>
      <w:r w:rsidRPr="009C6C49">
        <w:rPr>
          <w:rFonts w:eastAsia="Times New Roman" w:hAnsi="Times New Roman"/>
          <w:color w:val="000000" w:themeColor="text1"/>
          <w:sz w:val="24"/>
          <w:szCs w:val="24"/>
          <w:lang w:val="en-US" w:eastAsia="en-CA"/>
        </w:rPr>
        <w:t>Punitive damages of $500,000;</w:t>
      </w:r>
      <w:r w:rsidR="009C6C49">
        <w:rPr>
          <w:rFonts w:eastAsia="Times New Roman" w:hAnsi="Times New Roman"/>
          <w:color w:val="000000" w:themeColor="text1"/>
          <w:sz w:val="24"/>
          <w:szCs w:val="24"/>
          <w:lang w:val="en-US" w:eastAsia="en-CA"/>
        </w:rPr>
        <w:t xml:space="preserve"> (Dismissed by SCC)</w:t>
      </w:r>
    </w:p>
    <w:p w:rsidR="00252154" w:rsidRPr="009C6C49" w:rsidRDefault="00252154" w:rsidP="00712617">
      <w:pPr>
        <w:pStyle w:val="ListParagraph"/>
        <w:numPr>
          <w:ilvl w:val="0"/>
          <w:numId w:val="38"/>
        </w:numPr>
        <w:tabs>
          <w:tab w:val="left" w:pos="5743"/>
        </w:tabs>
        <w:rPr>
          <w:rFonts w:eastAsia="Times New Roman" w:hAnsi="Times New Roman"/>
          <w:color w:val="000000" w:themeColor="text1"/>
          <w:sz w:val="24"/>
          <w:szCs w:val="24"/>
          <w:lang w:eastAsia="en-CA"/>
        </w:rPr>
      </w:pPr>
      <w:r w:rsidRPr="009C6C49">
        <w:rPr>
          <w:rFonts w:eastAsia="Times New Roman" w:hAnsi="Times New Roman"/>
          <w:color w:val="000000" w:themeColor="text1"/>
          <w:sz w:val="24"/>
          <w:szCs w:val="24"/>
          <w:lang w:val="en-US" w:eastAsia="en-CA"/>
        </w:rPr>
        <w:t>Legal costs: $600,000.</w:t>
      </w:r>
    </w:p>
    <w:p w:rsidR="00252154" w:rsidRPr="009C6C49" w:rsidRDefault="00252154" w:rsidP="009C6C49">
      <w:pPr>
        <w:tabs>
          <w:tab w:val="left" w:pos="5743"/>
        </w:tabs>
        <w:rPr>
          <w:rFonts w:eastAsia="Times New Roman" w:hAnsi="Times New Roman"/>
          <w:color w:val="000000" w:themeColor="text1"/>
          <w:sz w:val="24"/>
          <w:szCs w:val="24"/>
          <w:lang w:eastAsia="en-CA"/>
        </w:rPr>
      </w:pPr>
      <w:r w:rsidRPr="009C6C49">
        <w:rPr>
          <w:rFonts w:eastAsia="Times New Roman" w:hAnsi="Times New Roman"/>
          <w:b/>
          <w:bCs/>
          <w:color w:val="000000" w:themeColor="text1"/>
          <w:sz w:val="24"/>
          <w:szCs w:val="24"/>
          <w:lang w:val="en-US" w:eastAsia="en-CA"/>
        </w:rPr>
        <w:t>Court of Appeal</w:t>
      </w:r>
      <w:r w:rsidRPr="009C6C49">
        <w:rPr>
          <w:rFonts w:eastAsia="Times New Roman" w:hAnsi="Times New Roman"/>
          <w:color w:val="000000" w:themeColor="text1"/>
          <w:sz w:val="24"/>
          <w:szCs w:val="24"/>
          <w:lang w:val="en-US" w:eastAsia="en-CA"/>
        </w:rPr>
        <w:t xml:space="preserve"> reduced punitive damage award to $100,000.</w:t>
      </w:r>
    </w:p>
    <w:p w:rsidR="009C6C49" w:rsidRDefault="004475B0" w:rsidP="009C6C49">
      <w:pPr>
        <w:tabs>
          <w:tab w:val="left" w:pos="5743"/>
        </w:tabs>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eastAsia="en-CA"/>
        </w:rPr>
        <w:t>Extension is only available in case of Inducement (tort).</w:t>
      </w:r>
    </w:p>
    <w:p w:rsidR="004475B0" w:rsidRDefault="004475B0" w:rsidP="009C6C49">
      <w:pPr>
        <w:tabs>
          <w:tab w:val="left" w:pos="5743"/>
        </w:tabs>
        <w:rPr>
          <w:rFonts w:eastAsia="Times New Roman" w:hAnsi="Times New Roman"/>
          <w:b/>
          <w:color w:val="000000" w:themeColor="text1"/>
          <w:sz w:val="24"/>
          <w:szCs w:val="24"/>
          <w:lang w:eastAsia="en-CA"/>
        </w:rPr>
      </w:pPr>
    </w:p>
    <w:p w:rsidR="00252154" w:rsidRPr="004475B0" w:rsidRDefault="00252154" w:rsidP="004475B0">
      <w:pPr>
        <w:tabs>
          <w:tab w:val="left" w:pos="5743"/>
        </w:tabs>
        <w:rPr>
          <w:rFonts w:eastAsia="Times New Roman" w:hAnsi="Times New Roman"/>
          <w:b/>
          <w:color w:val="000000" w:themeColor="text1"/>
          <w:sz w:val="24"/>
          <w:szCs w:val="24"/>
          <w:lang w:eastAsia="en-CA"/>
        </w:rPr>
      </w:pPr>
      <w:r w:rsidRPr="004475B0">
        <w:rPr>
          <w:rFonts w:eastAsia="Times New Roman" w:hAnsi="Times New Roman"/>
          <w:b/>
          <w:bCs/>
          <w:color w:val="000000" w:themeColor="text1"/>
          <w:sz w:val="24"/>
          <w:szCs w:val="24"/>
          <w:lang w:val="en-US" w:eastAsia="en-CA"/>
        </w:rPr>
        <w:lastRenderedPageBreak/>
        <w:t>Aggravated damages:</w:t>
      </w:r>
    </w:p>
    <w:p w:rsidR="00252154" w:rsidRPr="004475B0" w:rsidRDefault="00252154" w:rsidP="00712617">
      <w:pPr>
        <w:pStyle w:val="ListParagraph"/>
        <w:numPr>
          <w:ilvl w:val="0"/>
          <w:numId w:val="39"/>
        </w:numPr>
        <w:tabs>
          <w:tab w:val="left" w:pos="5743"/>
        </w:tabs>
        <w:rPr>
          <w:rFonts w:eastAsia="Times New Roman" w:hAnsi="Times New Roman"/>
          <w:b/>
          <w:color w:val="000000" w:themeColor="text1"/>
          <w:sz w:val="24"/>
          <w:szCs w:val="24"/>
          <w:lang w:eastAsia="en-CA"/>
        </w:rPr>
      </w:pPr>
      <w:r w:rsidRPr="004475B0">
        <w:rPr>
          <w:rFonts w:eastAsia="Times New Roman" w:hAnsi="Times New Roman"/>
          <w:b/>
          <w:color w:val="000000" w:themeColor="text1"/>
          <w:sz w:val="24"/>
          <w:szCs w:val="24"/>
          <w:lang w:val="en-US" w:eastAsia="en-CA"/>
        </w:rPr>
        <w:t xml:space="preserve">Bad faith </w:t>
      </w:r>
      <w:r w:rsidRPr="004475B0">
        <w:rPr>
          <w:rFonts w:eastAsia="Times New Roman" w:hAnsi="Times New Roman"/>
          <w:b/>
          <w:color w:val="000000" w:themeColor="text1"/>
          <w:sz w:val="24"/>
          <w:szCs w:val="24"/>
          <w:u w:val="single"/>
          <w:lang w:val="en-US" w:eastAsia="en-CA"/>
        </w:rPr>
        <w:t>in the manner of dismissal</w:t>
      </w:r>
      <w:r w:rsidRPr="004475B0">
        <w:rPr>
          <w:rFonts w:eastAsia="Times New Roman" w:hAnsi="Times New Roman"/>
          <w:b/>
          <w:color w:val="000000" w:themeColor="text1"/>
          <w:sz w:val="24"/>
          <w:szCs w:val="24"/>
          <w:lang w:val="en-US" w:eastAsia="en-CA"/>
        </w:rPr>
        <w:t xml:space="preserve"> that caused actual mental distress may result in </w:t>
      </w:r>
      <w:r w:rsidR="004475B0">
        <w:rPr>
          <w:rFonts w:eastAsia="Times New Roman" w:hAnsi="Times New Roman"/>
          <w:b/>
          <w:color w:val="000000" w:themeColor="text1"/>
          <w:sz w:val="24"/>
          <w:szCs w:val="24"/>
          <w:lang w:val="en-US" w:eastAsia="en-CA"/>
        </w:rPr>
        <w:t>an award of aggravated damages.</w:t>
      </w:r>
    </w:p>
    <w:p w:rsidR="004475B0" w:rsidRDefault="004475B0" w:rsidP="004475B0">
      <w:pPr>
        <w:tabs>
          <w:tab w:val="left" w:pos="5743"/>
        </w:tabs>
        <w:rPr>
          <w:rFonts w:eastAsia="Times New Roman" w:hAnsi="Times New Roman"/>
          <w:b/>
          <w:i/>
          <w:color w:val="000000" w:themeColor="text1"/>
          <w:sz w:val="24"/>
          <w:szCs w:val="24"/>
          <w:lang w:eastAsia="en-CA"/>
        </w:rPr>
      </w:pPr>
      <w:proofErr w:type="spellStart"/>
      <w:r>
        <w:rPr>
          <w:rFonts w:eastAsia="Times New Roman" w:hAnsi="Times New Roman"/>
          <w:b/>
          <w:i/>
          <w:color w:val="000000" w:themeColor="text1"/>
          <w:sz w:val="24"/>
          <w:szCs w:val="24"/>
          <w:lang w:eastAsia="en-CA"/>
        </w:rPr>
        <w:t>Bhasin</w:t>
      </w:r>
      <w:proofErr w:type="spellEnd"/>
      <w:r>
        <w:rPr>
          <w:rFonts w:eastAsia="Times New Roman" w:hAnsi="Times New Roman"/>
          <w:b/>
          <w:i/>
          <w:color w:val="000000" w:themeColor="text1"/>
          <w:sz w:val="24"/>
          <w:szCs w:val="24"/>
          <w:lang w:eastAsia="en-CA"/>
        </w:rPr>
        <w:t xml:space="preserve"> v. </w:t>
      </w:r>
      <w:proofErr w:type="spellStart"/>
      <w:r>
        <w:rPr>
          <w:rFonts w:eastAsia="Times New Roman" w:hAnsi="Times New Roman"/>
          <w:b/>
          <w:i/>
          <w:color w:val="000000" w:themeColor="text1"/>
          <w:sz w:val="24"/>
          <w:szCs w:val="24"/>
          <w:lang w:eastAsia="en-CA"/>
        </w:rPr>
        <w:t>Hrynew</w:t>
      </w:r>
      <w:proofErr w:type="spellEnd"/>
    </w:p>
    <w:p w:rsidR="004475B0" w:rsidRDefault="004475B0" w:rsidP="004475B0">
      <w:pPr>
        <w:tabs>
          <w:tab w:val="left" w:pos="5743"/>
        </w:tabs>
        <w:rPr>
          <w:rFonts w:eastAsia="Times New Roman" w:hAnsi="Times New Roman"/>
          <w:color w:val="000000" w:themeColor="text1"/>
          <w:sz w:val="24"/>
          <w:szCs w:val="24"/>
          <w:lang w:eastAsia="en-CA"/>
        </w:rPr>
      </w:pPr>
      <w:r>
        <w:rPr>
          <w:rFonts w:eastAsia="Times New Roman" w:hAnsi="Times New Roman"/>
          <w:color w:val="000000" w:themeColor="text1"/>
          <w:sz w:val="24"/>
          <w:szCs w:val="24"/>
          <w:lang w:eastAsia="en-CA"/>
        </w:rPr>
        <w:t xml:space="preserve">No need for </w:t>
      </w:r>
      <w:r>
        <w:rPr>
          <w:rFonts w:eastAsia="Times New Roman" w:hAnsi="Times New Roman"/>
          <w:color w:val="000000" w:themeColor="text1"/>
          <w:sz w:val="24"/>
          <w:szCs w:val="24"/>
          <w:lang w:eastAsia="en-CA"/>
        </w:rPr>
        <w:t>“</w:t>
      </w:r>
      <w:r>
        <w:rPr>
          <w:rFonts w:eastAsia="Times New Roman" w:hAnsi="Times New Roman"/>
          <w:color w:val="000000" w:themeColor="text1"/>
          <w:sz w:val="24"/>
          <w:szCs w:val="24"/>
          <w:lang w:eastAsia="en-CA"/>
        </w:rPr>
        <w:t>independent actionable wrong</w:t>
      </w:r>
      <w:r>
        <w:rPr>
          <w:rFonts w:eastAsia="Times New Roman" w:hAnsi="Times New Roman"/>
          <w:color w:val="000000" w:themeColor="text1"/>
          <w:sz w:val="24"/>
          <w:szCs w:val="24"/>
          <w:lang w:eastAsia="en-CA"/>
        </w:rPr>
        <w:t>”</w:t>
      </w:r>
      <w:r>
        <w:rPr>
          <w:rFonts w:eastAsia="Times New Roman" w:hAnsi="Times New Roman"/>
          <w:color w:val="000000" w:themeColor="text1"/>
          <w:sz w:val="24"/>
          <w:szCs w:val="24"/>
          <w:lang w:eastAsia="en-CA"/>
        </w:rPr>
        <w:t>.</w:t>
      </w:r>
    </w:p>
    <w:p w:rsidR="00252154" w:rsidRPr="004475B0" w:rsidRDefault="00252154" w:rsidP="004475B0">
      <w:pPr>
        <w:tabs>
          <w:tab w:val="left" w:pos="5743"/>
        </w:tabs>
        <w:rPr>
          <w:rFonts w:eastAsia="Times New Roman" w:hAnsi="Times New Roman"/>
          <w:color w:val="000000" w:themeColor="text1"/>
          <w:sz w:val="24"/>
          <w:szCs w:val="24"/>
          <w:lang w:eastAsia="en-CA"/>
        </w:rPr>
      </w:pPr>
      <w:r w:rsidRPr="004475B0">
        <w:rPr>
          <w:rFonts w:eastAsia="Times New Roman" w:hAnsi="Times New Roman"/>
          <w:b/>
          <w:bCs/>
          <w:color w:val="000000" w:themeColor="text1"/>
          <w:sz w:val="24"/>
          <w:szCs w:val="24"/>
          <w:lang w:val="en-US" w:eastAsia="en-CA"/>
        </w:rPr>
        <w:t>Punitive damages:</w:t>
      </w:r>
    </w:p>
    <w:p w:rsidR="004475B0" w:rsidRPr="004475B0" w:rsidRDefault="00252154" w:rsidP="00712617">
      <w:pPr>
        <w:pStyle w:val="ListParagraph"/>
        <w:numPr>
          <w:ilvl w:val="0"/>
          <w:numId w:val="39"/>
        </w:numPr>
        <w:tabs>
          <w:tab w:val="left" w:pos="5743"/>
        </w:tabs>
        <w:rPr>
          <w:rFonts w:eastAsia="Times New Roman" w:hAnsi="Times New Roman"/>
          <w:color w:val="000000" w:themeColor="text1"/>
          <w:sz w:val="24"/>
          <w:szCs w:val="24"/>
          <w:lang w:eastAsia="en-CA"/>
        </w:rPr>
      </w:pPr>
      <w:r w:rsidRPr="004475B0">
        <w:rPr>
          <w:rFonts w:eastAsia="Times New Roman" w:hAnsi="Times New Roman"/>
          <w:color w:val="000000" w:themeColor="text1"/>
          <w:sz w:val="24"/>
          <w:szCs w:val="24"/>
          <w:lang w:val="en-US" w:eastAsia="en-CA"/>
        </w:rPr>
        <w:t>Only for harsh and malicious conduct, when compensatory damages aren</w:t>
      </w:r>
      <w:r w:rsidRPr="004475B0">
        <w:rPr>
          <w:rFonts w:eastAsia="Times New Roman" w:hAnsi="Times New Roman"/>
          <w:color w:val="000000" w:themeColor="text1"/>
          <w:sz w:val="24"/>
          <w:szCs w:val="24"/>
          <w:lang w:val="en-US" w:eastAsia="en-CA"/>
        </w:rPr>
        <w:t>’</w:t>
      </w:r>
      <w:r w:rsidRPr="004475B0">
        <w:rPr>
          <w:rFonts w:eastAsia="Times New Roman" w:hAnsi="Times New Roman"/>
          <w:color w:val="000000" w:themeColor="text1"/>
          <w:sz w:val="24"/>
          <w:szCs w:val="24"/>
          <w:lang w:val="en-US" w:eastAsia="en-CA"/>
        </w:rPr>
        <w:t>t eno</w:t>
      </w:r>
      <w:r w:rsidR="004475B0">
        <w:rPr>
          <w:rFonts w:eastAsia="Times New Roman" w:hAnsi="Times New Roman"/>
          <w:color w:val="000000" w:themeColor="text1"/>
          <w:sz w:val="24"/>
          <w:szCs w:val="24"/>
          <w:lang w:val="en-US" w:eastAsia="en-CA"/>
        </w:rPr>
        <w:t xml:space="preserve">ugh to deter the bad </w:t>
      </w:r>
      <w:proofErr w:type="spellStart"/>
      <w:r w:rsidR="004475B0">
        <w:rPr>
          <w:rFonts w:eastAsia="Times New Roman" w:hAnsi="Times New Roman"/>
          <w:color w:val="000000" w:themeColor="text1"/>
          <w:sz w:val="24"/>
          <w:szCs w:val="24"/>
          <w:lang w:val="en-US" w:eastAsia="en-CA"/>
        </w:rPr>
        <w:t>behaviour</w:t>
      </w:r>
      <w:proofErr w:type="spellEnd"/>
      <w:r w:rsidR="004475B0">
        <w:rPr>
          <w:rFonts w:eastAsia="Times New Roman" w:hAnsi="Times New Roman"/>
          <w:color w:val="000000" w:themeColor="text1"/>
          <w:sz w:val="24"/>
          <w:szCs w:val="24"/>
          <w:lang w:val="en-US" w:eastAsia="en-CA"/>
        </w:rPr>
        <w:t>.</w:t>
      </w:r>
    </w:p>
    <w:p w:rsidR="00252154" w:rsidRPr="004475B0" w:rsidRDefault="00252154" w:rsidP="00712617">
      <w:pPr>
        <w:pStyle w:val="ListParagraph"/>
        <w:numPr>
          <w:ilvl w:val="0"/>
          <w:numId w:val="39"/>
        </w:numPr>
        <w:tabs>
          <w:tab w:val="left" w:pos="5743"/>
        </w:tabs>
        <w:rPr>
          <w:rFonts w:eastAsia="Times New Roman" w:hAnsi="Times New Roman"/>
          <w:color w:val="000000" w:themeColor="text1"/>
          <w:sz w:val="24"/>
          <w:szCs w:val="24"/>
          <w:lang w:eastAsia="en-CA"/>
        </w:rPr>
      </w:pPr>
      <w:r w:rsidRPr="004475B0">
        <w:rPr>
          <w:rFonts w:eastAsia="Times New Roman" w:hAnsi="Times New Roman"/>
          <w:color w:val="000000" w:themeColor="text1"/>
          <w:sz w:val="24"/>
          <w:szCs w:val="24"/>
          <w:lang w:val="en-US" w:eastAsia="en-CA"/>
        </w:rPr>
        <w:t xml:space="preserve">Only when ER committed an </w:t>
      </w:r>
      <w:r w:rsidRPr="004475B0">
        <w:rPr>
          <w:rFonts w:eastAsia="Times New Roman" w:hAnsi="Times New Roman"/>
          <w:color w:val="000000" w:themeColor="text1"/>
          <w:sz w:val="24"/>
          <w:szCs w:val="24"/>
          <w:lang w:val="en-US" w:eastAsia="en-CA"/>
        </w:rPr>
        <w:t>“</w:t>
      </w:r>
      <w:r w:rsidRPr="004475B0">
        <w:rPr>
          <w:rFonts w:eastAsia="Times New Roman" w:hAnsi="Times New Roman"/>
          <w:color w:val="000000" w:themeColor="text1"/>
          <w:sz w:val="24"/>
          <w:szCs w:val="24"/>
          <w:lang w:val="en-US" w:eastAsia="en-CA"/>
        </w:rPr>
        <w:t>independent actionable wrong</w:t>
      </w:r>
      <w:r w:rsidRPr="004475B0">
        <w:rPr>
          <w:rFonts w:eastAsia="Times New Roman" w:hAnsi="Times New Roman"/>
          <w:color w:val="000000" w:themeColor="text1"/>
          <w:sz w:val="24"/>
          <w:szCs w:val="24"/>
          <w:lang w:val="en-US" w:eastAsia="en-CA"/>
        </w:rPr>
        <w:t>”</w:t>
      </w:r>
      <w:r w:rsidRPr="004475B0">
        <w:rPr>
          <w:rFonts w:eastAsia="Times New Roman" w:hAnsi="Times New Roman"/>
          <w:color w:val="000000" w:themeColor="text1"/>
          <w:sz w:val="24"/>
          <w:szCs w:val="24"/>
          <w:lang w:val="en-US" w:eastAsia="en-CA"/>
        </w:rPr>
        <w:t>.</w:t>
      </w:r>
    </w:p>
    <w:p w:rsidR="004475B0" w:rsidRDefault="001E1BCF" w:rsidP="004475B0">
      <w:pPr>
        <w:tabs>
          <w:tab w:val="left" w:pos="5743"/>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Chapter 14</w:t>
      </w:r>
    </w:p>
    <w:p w:rsidR="00252154" w:rsidRPr="001E1BCF" w:rsidRDefault="00252154" w:rsidP="00712617">
      <w:pPr>
        <w:pStyle w:val="ListParagraph"/>
        <w:numPr>
          <w:ilvl w:val="0"/>
          <w:numId w:val="40"/>
        </w:numPr>
        <w:tabs>
          <w:tab w:val="left" w:pos="5743"/>
        </w:tabs>
        <w:rPr>
          <w:rFonts w:eastAsia="Times New Roman" w:hAnsi="Times New Roman"/>
          <w:color w:val="000000" w:themeColor="text1"/>
          <w:sz w:val="24"/>
          <w:szCs w:val="24"/>
          <w:lang w:eastAsia="en-CA"/>
        </w:rPr>
      </w:pPr>
      <w:r w:rsidRPr="001E1BCF">
        <w:rPr>
          <w:rFonts w:eastAsia="Times New Roman" w:hAnsi="Times New Roman"/>
          <w:b/>
          <w:bCs/>
          <w:color w:val="000000" w:themeColor="text1"/>
          <w:sz w:val="24"/>
          <w:szCs w:val="24"/>
          <w:lang w:val="en-GB" w:eastAsia="en-CA"/>
        </w:rPr>
        <w:t>Where dismissal is with just cause:</w:t>
      </w:r>
    </w:p>
    <w:p w:rsidR="00252154" w:rsidRPr="001E1BCF" w:rsidRDefault="00252154" w:rsidP="00712617">
      <w:pPr>
        <w:pStyle w:val="ListParagraph"/>
        <w:numPr>
          <w:ilvl w:val="1"/>
          <w:numId w:val="40"/>
        </w:numPr>
        <w:tabs>
          <w:tab w:val="left" w:pos="5743"/>
        </w:tabs>
        <w:rPr>
          <w:rFonts w:eastAsia="Times New Roman" w:hAnsi="Times New Roman"/>
          <w:color w:val="000000" w:themeColor="text1"/>
          <w:sz w:val="24"/>
          <w:szCs w:val="24"/>
          <w:lang w:eastAsia="en-CA"/>
        </w:rPr>
      </w:pPr>
      <w:r w:rsidRPr="001E1BCF">
        <w:rPr>
          <w:rFonts w:eastAsia="Times New Roman" w:hAnsi="Times New Roman"/>
          <w:color w:val="000000" w:themeColor="text1"/>
          <w:sz w:val="24"/>
          <w:szCs w:val="24"/>
          <w:lang w:val="en-GB" w:eastAsia="en-CA"/>
        </w:rPr>
        <w:t xml:space="preserve">No advance notice or </w:t>
      </w:r>
      <w:r w:rsidRPr="001E1BCF">
        <w:rPr>
          <w:rFonts w:eastAsia="Times New Roman" w:hAnsi="Times New Roman"/>
          <w:color w:val="000000" w:themeColor="text1"/>
          <w:sz w:val="24"/>
          <w:szCs w:val="24"/>
          <w:lang w:val="en-GB" w:eastAsia="en-CA"/>
        </w:rPr>
        <w:t>“</w:t>
      </w:r>
      <w:r w:rsidRPr="001E1BCF">
        <w:rPr>
          <w:rFonts w:eastAsia="Times New Roman" w:hAnsi="Times New Roman"/>
          <w:color w:val="000000" w:themeColor="text1"/>
          <w:sz w:val="24"/>
          <w:szCs w:val="24"/>
          <w:lang w:val="en-GB" w:eastAsia="en-CA"/>
        </w:rPr>
        <w:t>package</w:t>
      </w:r>
      <w:r w:rsidRPr="001E1BCF">
        <w:rPr>
          <w:rFonts w:eastAsia="Times New Roman" w:hAnsi="Times New Roman"/>
          <w:color w:val="000000" w:themeColor="text1"/>
          <w:sz w:val="24"/>
          <w:szCs w:val="24"/>
          <w:lang w:val="en-GB" w:eastAsia="en-CA"/>
        </w:rPr>
        <w:t>”</w:t>
      </w:r>
      <w:r w:rsidRPr="001E1BCF">
        <w:rPr>
          <w:rFonts w:eastAsia="Times New Roman" w:hAnsi="Times New Roman"/>
          <w:color w:val="000000" w:themeColor="text1"/>
          <w:sz w:val="24"/>
          <w:szCs w:val="24"/>
          <w:lang w:val="en-GB" w:eastAsia="en-CA"/>
        </w:rPr>
        <w:t xml:space="preserve"> is required (</w:t>
      </w:r>
      <w:r w:rsidRPr="001E1BCF">
        <w:rPr>
          <w:rFonts w:eastAsia="Times New Roman" w:hAnsi="Times New Roman"/>
          <w:color w:val="000000" w:themeColor="text1"/>
          <w:sz w:val="24"/>
          <w:szCs w:val="24"/>
          <w:lang w:val="en-GB" w:eastAsia="en-CA"/>
        </w:rPr>
        <w:t>“</w:t>
      </w:r>
      <w:r w:rsidRPr="001E1BCF">
        <w:rPr>
          <w:rFonts w:eastAsia="Times New Roman" w:hAnsi="Times New Roman"/>
          <w:color w:val="000000" w:themeColor="text1"/>
          <w:sz w:val="24"/>
          <w:szCs w:val="24"/>
          <w:lang w:val="en-GB" w:eastAsia="en-CA"/>
        </w:rPr>
        <w:t>summary dismissal</w:t>
      </w:r>
      <w:r w:rsidRPr="001E1BCF">
        <w:rPr>
          <w:rFonts w:eastAsia="Times New Roman" w:hAnsi="Times New Roman"/>
          <w:color w:val="000000" w:themeColor="text1"/>
          <w:sz w:val="24"/>
          <w:szCs w:val="24"/>
          <w:lang w:val="en-GB" w:eastAsia="en-CA"/>
        </w:rPr>
        <w:t>”</w:t>
      </w:r>
      <w:r w:rsidRPr="001E1BCF">
        <w:rPr>
          <w:rFonts w:eastAsia="Times New Roman" w:hAnsi="Times New Roman"/>
          <w:color w:val="000000" w:themeColor="text1"/>
          <w:sz w:val="24"/>
          <w:szCs w:val="24"/>
          <w:lang w:val="en-GB" w:eastAsia="en-CA"/>
        </w:rPr>
        <w:t xml:space="preserve"> / </w:t>
      </w:r>
      <w:r w:rsidRPr="001E1BCF">
        <w:rPr>
          <w:rFonts w:eastAsia="Times New Roman" w:hAnsi="Times New Roman"/>
          <w:color w:val="000000" w:themeColor="text1"/>
          <w:sz w:val="24"/>
          <w:szCs w:val="24"/>
          <w:lang w:val="en-GB" w:eastAsia="en-CA"/>
        </w:rPr>
        <w:t>“</w:t>
      </w:r>
      <w:r w:rsidRPr="001E1BCF">
        <w:rPr>
          <w:rFonts w:eastAsia="Times New Roman" w:hAnsi="Times New Roman"/>
          <w:color w:val="000000" w:themeColor="text1"/>
          <w:sz w:val="24"/>
          <w:szCs w:val="24"/>
          <w:lang w:val="en-GB" w:eastAsia="en-CA"/>
        </w:rPr>
        <w:t>employee summarily dismissed</w:t>
      </w:r>
      <w:r w:rsidRPr="001E1BCF">
        <w:rPr>
          <w:rFonts w:eastAsia="Times New Roman" w:hAnsi="Times New Roman"/>
          <w:color w:val="000000" w:themeColor="text1"/>
          <w:sz w:val="24"/>
          <w:szCs w:val="24"/>
          <w:lang w:val="en-GB" w:eastAsia="en-CA"/>
        </w:rPr>
        <w:t>”</w:t>
      </w:r>
      <w:r w:rsidRPr="001E1BCF">
        <w:rPr>
          <w:rFonts w:eastAsia="Times New Roman" w:hAnsi="Times New Roman"/>
          <w:color w:val="000000" w:themeColor="text1"/>
          <w:sz w:val="24"/>
          <w:szCs w:val="24"/>
          <w:lang w:val="en-GB" w:eastAsia="en-CA"/>
        </w:rPr>
        <w:t>).</w:t>
      </w:r>
    </w:p>
    <w:p w:rsidR="00252154" w:rsidRPr="001E1BCF" w:rsidRDefault="00252154" w:rsidP="00712617">
      <w:pPr>
        <w:pStyle w:val="ListParagraph"/>
        <w:numPr>
          <w:ilvl w:val="0"/>
          <w:numId w:val="40"/>
        </w:numPr>
        <w:tabs>
          <w:tab w:val="left" w:pos="5743"/>
        </w:tabs>
        <w:rPr>
          <w:rFonts w:eastAsia="Times New Roman" w:hAnsi="Times New Roman"/>
          <w:color w:val="000000" w:themeColor="text1"/>
          <w:sz w:val="24"/>
          <w:szCs w:val="24"/>
          <w:lang w:eastAsia="en-CA"/>
        </w:rPr>
      </w:pPr>
      <w:r w:rsidRPr="001E1BCF">
        <w:rPr>
          <w:rFonts w:eastAsia="Times New Roman" w:hAnsi="Times New Roman"/>
          <w:b/>
          <w:bCs/>
          <w:color w:val="000000" w:themeColor="text1"/>
          <w:sz w:val="24"/>
          <w:szCs w:val="24"/>
          <w:lang w:val="en-GB" w:eastAsia="en-CA"/>
        </w:rPr>
        <w:t xml:space="preserve">Just cause is: </w:t>
      </w:r>
    </w:p>
    <w:p w:rsidR="00252154" w:rsidRPr="001E1BCF" w:rsidRDefault="00252154" w:rsidP="00712617">
      <w:pPr>
        <w:pStyle w:val="ListParagraph"/>
        <w:numPr>
          <w:ilvl w:val="1"/>
          <w:numId w:val="40"/>
        </w:numPr>
        <w:tabs>
          <w:tab w:val="left" w:pos="5743"/>
        </w:tabs>
        <w:rPr>
          <w:rFonts w:eastAsia="Times New Roman" w:hAnsi="Times New Roman"/>
          <w:color w:val="000000" w:themeColor="text1"/>
          <w:sz w:val="24"/>
          <w:szCs w:val="24"/>
          <w:lang w:eastAsia="en-CA"/>
        </w:rPr>
      </w:pPr>
      <w:r w:rsidRPr="001E1BCF">
        <w:rPr>
          <w:rFonts w:eastAsia="Times New Roman" w:hAnsi="Times New Roman"/>
          <w:color w:val="000000" w:themeColor="text1"/>
          <w:sz w:val="24"/>
          <w:szCs w:val="24"/>
          <w:lang w:val="en-GB" w:eastAsia="en-CA"/>
        </w:rPr>
        <w:t xml:space="preserve">Misconduct or incompetence so extreme that it amounts to repudiation of the employment contract </w:t>
      </w:r>
      <w:r w:rsidRPr="001E1BCF">
        <w:rPr>
          <w:lang w:val="en-GB" w:eastAsia="en-CA"/>
        </w:rPr>
        <w:sym w:font="Wingdings" w:char="F0E0"/>
      </w:r>
      <w:r w:rsidRPr="001E1BCF">
        <w:rPr>
          <w:rFonts w:eastAsia="Times New Roman" w:hAnsi="Times New Roman"/>
          <w:color w:val="000000" w:themeColor="text1"/>
          <w:sz w:val="24"/>
          <w:szCs w:val="24"/>
          <w:lang w:val="en-GB" w:eastAsia="en-CA"/>
        </w:rPr>
        <w:t xml:space="preserve"> ER is no longer bound by common law obligations of reasonable notice.</w:t>
      </w:r>
    </w:p>
    <w:p w:rsidR="00252154" w:rsidRPr="00252154" w:rsidRDefault="00252154" w:rsidP="00712617">
      <w:pPr>
        <w:pStyle w:val="ListParagraph"/>
        <w:numPr>
          <w:ilvl w:val="1"/>
          <w:numId w:val="40"/>
        </w:numPr>
        <w:tabs>
          <w:tab w:val="left" w:pos="5743"/>
        </w:tabs>
        <w:rPr>
          <w:rFonts w:eastAsia="Times New Roman" w:hAnsi="Times New Roman"/>
          <w:color w:val="000000" w:themeColor="text1"/>
          <w:sz w:val="24"/>
          <w:szCs w:val="24"/>
          <w:lang w:eastAsia="en-CA"/>
        </w:rPr>
      </w:pPr>
      <w:r w:rsidRPr="001E1BCF">
        <w:rPr>
          <w:rFonts w:eastAsia="Times New Roman" w:hAnsi="Times New Roman"/>
          <w:color w:val="000000" w:themeColor="text1"/>
          <w:sz w:val="24"/>
          <w:szCs w:val="24"/>
          <w:lang w:val="en-GB" w:eastAsia="en-CA"/>
        </w:rPr>
        <w:t>“</w:t>
      </w:r>
      <w:r w:rsidRPr="001E1BCF">
        <w:rPr>
          <w:rFonts w:eastAsia="Times New Roman" w:hAnsi="Times New Roman"/>
          <w:color w:val="000000" w:themeColor="text1"/>
          <w:sz w:val="24"/>
          <w:szCs w:val="24"/>
          <w:lang w:val="en-GB" w:eastAsia="en-CA"/>
        </w:rPr>
        <w:t>All or nothing</w:t>
      </w:r>
      <w:r w:rsidRPr="001E1BCF">
        <w:rPr>
          <w:rFonts w:eastAsia="Times New Roman" w:hAnsi="Times New Roman"/>
          <w:color w:val="000000" w:themeColor="text1"/>
          <w:sz w:val="24"/>
          <w:szCs w:val="24"/>
          <w:lang w:val="en-GB" w:eastAsia="en-CA"/>
        </w:rPr>
        <w:t>”</w:t>
      </w:r>
      <w:r w:rsidRPr="001E1BCF">
        <w:rPr>
          <w:rFonts w:eastAsia="Times New Roman" w:hAnsi="Times New Roman"/>
          <w:color w:val="000000" w:themeColor="text1"/>
          <w:sz w:val="24"/>
          <w:szCs w:val="24"/>
          <w:lang w:val="en-GB" w:eastAsia="en-CA"/>
        </w:rPr>
        <w:t xml:space="preserve"> proposition.</w:t>
      </w:r>
    </w:p>
    <w:p w:rsidR="00252154" w:rsidRDefault="00252154" w:rsidP="00252154">
      <w:pPr>
        <w:tabs>
          <w:tab w:val="left" w:pos="5743"/>
        </w:tabs>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eastAsia="en-CA"/>
        </w:rPr>
        <w:t>Onus of Proof is on the ER to show on a balance of probabilities that EE breached contract in a fundamental way.</w:t>
      </w:r>
    </w:p>
    <w:p w:rsidR="00252154" w:rsidRPr="00252154" w:rsidRDefault="00252154" w:rsidP="00252154">
      <w:pPr>
        <w:tabs>
          <w:tab w:val="left" w:pos="5743"/>
        </w:tabs>
        <w:rPr>
          <w:rFonts w:eastAsia="Times New Roman" w:hAnsi="Times New Roman"/>
          <w:color w:val="000000" w:themeColor="text1"/>
          <w:sz w:val="24"/>
          <w:szCs w:val="24"/>
          <w:u w:val="single"/>
          <w:lang w:eastAsia="en-CA"/>
        </w:rPr>
      </w:pPr>
      <w:r>
        <w:rPr>
          <w:rFonts w:eastAsia="Times New Roman" w:hAnsi="Times New Roman"/>
          <w:color w:val="000000" w:themeColor="text1"/>
          <w:sz w:val="24"/>
          <w:szCs w:val="24"/>
          <w:u w:val="single"/>
          <w:lang w:eastAsia="en-CA"/>
        </w:rPr>
        <w:t>Test to prove Just Cause</w:t>
      </w:r>
    </w:p>
    <w:p w:rsidR="00252154" w:rsidRPr="00252154" w:rsidRDefault="00252154" w:rsidP="00712617">
      <w:pPr>
        <w:pStyle w:val="ListParagraph"/>
        <w:numPr>
          <w:ilvl w:val="0"/>
          <w:numId w:val="42"/>
        </w:numPr>
        <w:tabs>
          <w:tab w:val="left" w:pos="5743"/>
        </w:tabs>
        <w:rPr>
          <w:rFonts w:eastAsia="Times New Roman" w:hAnsi="Times New Roman"/>
          <w:b/>
          <w:color w:val="000000" w:themeColor="text1"/>
          <w:sz w:val="24"/>
          <w:szCs w:val="24"/>
          <w:lang w:eastAsia="en-CA"/>
        </w:rPr>
      </w:pPr>
      <w:r w:rsidRPr="00252154">
        <w:rPr>
          <w:rFonts w:eastAsia="Times New Roman" w:hAnsi="Times New Roman"/>
          <w:b/>
          <w:bCs/>
          <w:color w:val="000000" w:themeColor="text1"/>
          <w:sz w:val="24"/>
          <w:szCs w:val="24"/>
          <w:lang w:val="en-GB" w:eastAsia="en-CA"/>
        </w:rPr>
        <w:t xml:space="preserve">Proportionality </w:t>
      </w:r>
      <w:r w:rsidRPr="00252154">
        <w:rPr>
          <w:rFonts w:eastAsia="Times New Roman" w:hAnsi="Times New Roman"/>
          <w:b/>
          <w:bCs/>
          <w:color w:val="000000" w:themeColor="text1"/>
          <w:sz w:val="24"/>
          <w:szCs w:val="24"/>
          <w:lang w:val="en-GB" w:eastAsia="en-CA"/>
        </w:rPr>
        <w:t>–</w:t>
      </w:r>
      <w:r w:rsidRPr="00252154">
        <w:rPr>
          <w:rFonts w:eastAsia="Times New Roman" w:hAnsi="Times New Roman"/>
          <w:b/>
          <w:bCs/>
          <w:color w:val="000000" w:themeColor="text1"/>
          <w:sz w:val="24"/>
          <w:szCs w:val="24"/>
          <w:lang w:val="en-GB" w:eastAsia="en-CA"/>
        </w:rPr>
        <w:t xml:space="preserve"> what is the appropriate punishment?</w:t>
      </w:r>
    </w:p>
    <w:p w:rsidR="00252154" w:rsidRDefault="00252154" w:rsidP="00712617">
      <w:pPr>
        <w:pStyle w:val="ListParagraph"/>
        <w:numPr>
          <w:ilvl w:val="0"/>
          <w:numId w:val="41"/>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eastAsia="en-CA"/>
        </w:rPr>
        <w:t>Any sanction must be proportional to the conduct to which it relates.</w:t>
      </w:r>
    </w:p>
    <w:p w:rsidR="00252154" w:rsidRPr="00252154" w:rsidRDefault="00252154" w:rsidP="00712617">
      <w:pPr>
        <w:pStyle w:val="ListParagraph"/>
        <w:numPr>
          <w:ilvl w:val="0"/>
          <w:numId w:val="41"/>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US" w:eastAsia="en-CA"/>
        </w:rPr>
        <w:t xml:space="preserve">Courts generally support the use of progressive discipline including verbal/written/final written warnings. </w:t>
      </w:r>
    </w:p>
    <w:p w:rsidR="00252154" w:rsidRPr="00252154" w:rsidRDefault="00252154" w:rsidP="00712617">
      <w:pPr>
        <w:pStyle w:val="ListParagraph"/>
        <w:numPr>
          <w:ilvl w:val="0"/>
          <w:numId w:val="41"/>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US" w:eastAsia="en-CA"/>
        </w:rPr>
        <w:t>Unless there is an express or implied term in the employment contract allowing this form of discipline, a suspension without pay may constitute constructive dismissal under common law.</w:t>
      </w:r>
    </w:p>
    <w:p w:rsidR="00252154" w:rsidRPr="00252154" w:rsidRDefault="00252154" w:rsidP="00252154">
      <w:pPr>
        <w:tabs>
          <w:tab w:val="left" w:pos="5743"/>
        </w:tabs>
        <w:ind w:left="360"/>
        <w:rPr>
          <w:rFonts w:eastAsia="Times New Roman" w:hAnsi="Times New Roman"/>
          <w:b/>
          <w:color w:val="000000" w:themeColor="text1"/>
          <w:sz w:val="24"/>
          <w:szCs w:val="24"/>
          <w:lang w:eastAsia="en-CA"/>
        </w:rPr>
      </w:pPr>
    </w:p>
    <w:p w:rsidR="00252154" w:rsidRPr="00252154" w:rsidRDefault="00252154" w:rsidP="00252154">
      <w:pPr>
        <w:tabs>
          <w:tab w:val="left" w:pos="5743"/>
        </w:tabs>
        <w:rPr>
          <w:rFonts w:eastAsia="Times New Roman" w:hAnsi="Times New Roman"/>
          <w:b/>
          <w:color w:val="000000" w:themeColor="text1"/>
          <w:sz w:val="24"/>
          <w:szCs w:val="24"/>
          <w:lang w:eastAsia="en-CA"/>
        </w:rPr>
      </w:pPr>
    </w:p>
    <w:p w:rsidR="00252154" w:rsidRDefault="00252154" w:rsidP="00712617">
      <w:pPr>
        <w:pStyle w:val="ListParagraph"/>
        <w:numPr>
          <w:ilvl w:val="0"/>
          <w:numId w:val="42"/>
        </w:numPr>
        <w:tabs>
          <w:tab w:val="left" w:pos="5743"/>
        </w:tabs>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eastAsia="en-CA"/>
        </w:rPr>
        <w:lastRenderedPageBreak/>
        <w:t>Context</w:t>
      </w:r>
    </w:p>
    <w:p w:rsidR="00252154" w:rsidRPr="00252154" w:rsidRDefault="00252154" w:rsidP="00712617">
      <w:pPr>
        <w:pStyle w:val="ListParagraph"/>
        <w:numPr>
          <w:ilvl w:val="0"/>
          <w:numId w:val="43"/>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US" w:eastAsia="en-CA"/>
        </w:rPr>
        <w:t>Courts consider the nature and seriousness of an alleged offense in the context of the overall employment relationship, including: length of service, performance and disciplinary history, and any mitigating circumstances, such as personal factors that influenced the conduct or performance.</w:t>
      </w:r>
    </w:p>
    <w:p w:rsidR="00252154" w:rsidRDefault="00252154" w:rsidP="00712617">
      <w:pPr>
        <w:pStyle w:val="ListParagraph"/>
        <w:numPr>
          <w:ilvl w:val="0"/>
          <w:numId w:val="42"/>
        </w:numPr>
        <w:tabs>
          <w:tab w:val="left" w:pos="5743"/>
        </w:tabs>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eastAsia="en-CA"/>
        </w:rPr>
        <w:t>Procedural Fairness</w:t>
      </w:r>
    </w:p>
    <w:p w:rsidR="00000000" w:rsidRPr="00252154" w:rsidRDefault="00712617" w:rsidP="00712617">
      <w:pPr>
        <w:pStyle w:val="ListParagraph"/>
        <w:numPr>
          <w:ilvl w:val="0"/>
          <w:numId w:val="43"/>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GB" w:eastAsia="en-CA"/>
        </w:rPr>
        <w:t xml:space="preserve">ERs may improve chances of demonstrating just cause if they follow rules of procedural fairness: </w:t>
      </w:r>
    </w:p>
    <w:p w:rsidR="00000000" w:rsidRPr="00252154" w:rsidRDefault="00712617" w:rsidP="00712617">
      <w:pPr>
        <w:pStyle w:val="ListParagraph"/>
        <w:numPr>
          <w:ilvl w:val="0"/>
          <w:numId w:val="43"/>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GB" w:eastAsia="en-CA"/>
        </w:rPr>
        <w:t>Investigate allegations in good faith, thoroughly and promptly;</w:t>
      </w:r>
    </w:p>
    <w:p w:rsidR="00000000" w:rsidRPr="00252154" w:rsidRDefault="00712617" w:rsidP="00712617">
      <w:pPr>
        <w:pStyle w:val="ListParagraph"/>
        <w:numPr>
          <w:ilvl w:val="0"/>
          <w:numId w:val="43"/>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GB" w:eastAsia="en-CA"/>
        </w:rPr>
        <w:t>Keep investigations confidential;</w:t>
      </w:r>
    </w:p>
    <w:p w:rsidR="00000000" w:rsidRPr="00252154" w:rsidRDefault="00712617" w:rsidP="00712617">
      <w:pPr>
        <w:pStyle w:val="ListParagraph"/>
        <w:numPr>
          <w:ilvl w:val="0"/>
          <w:numId w:val="43"/>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GB" w:eastAsia="en-CA"/>
        </w:rPr>
        <w:t>Fully inform employee of the allegations;</w:t>
      </w:r>
    </w:p>
    <w:p w:rsidR="00000000" w:rsidRPr="00252154" w:rsidRDefault="00712617" w:rsidP="00712617">
      <w:pPr>
        <w:pStyle w:val="ListParagraph"/>
        <w:numPr>
          <w:ilvl w:val="0"/>
          <w:numId w:val="43"/>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GB" w:eastAsia="en-CA"/>
        </w:rPr>
        <w:t>Give EE full opportunity to explain conduct and respond to allegations (and keep open mind);</w:t>
      </w:r>
    </w:p>
    <w:p w:rsidR="00000000" w:rsidRPr="00252154" w:rsidRDefault="00712617" w:rsidP="00712617">
      <w:pPr>
        <w:pStyle w:val="ListParagraph"/>
        <w:numPr>
          <w:ilvl w:val="0"/>
          <w:numId w:val="43"/>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GB" w:eastAsia="en-CA"/>
        </w:rPr>
        <w:t>Make sanction proportionate to offence (follow own policies)</w:t>
      </w:r>
    </w:p>
    <w:p w:rsidR="00252154" w:rsidRPr="00252154" w:rsidRDefault="00712617" w:rsidP="00712617">
      <w:pPr>
        <w:pStyle w:val="ListParagraph"/>
        <w:numPr>
          <w:ilvl w:val="0"/>
          <w:numId w:val="43"/>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GB" w:eastAsia="en-CA"/>
        </w:rPr>
        <w:t>Act in good faith (don</w:t>
      </w:r>
      <w:r w:rsidRPr="00252154">
        <w:rPr>
          <w:rFonts w:eastAsia="Times New Roman" w:hAnsi="Times New Roman"/>
          <w:color w:val="000000" w:themeColor="text1"/>
          <w:sz w:val="24"/>
          <w:szCs w:val="24"/>
          <w:lang w:val="en-GB" w:eastAsia="en-CA"/>
        </w:rPr>
        <w:t>’</w:t>
      </w:r>
      <w:r w:rsidRPr="00252154">
        <w:rPr>
          <w:rFonts w:eastAsia="Times New Roman" w:hAnsi="Times New Roman"/>
          <w:color w:val="000000" w:themeColor="text1"/>
          <w:sz w:val="24"/>
          <w:szCs w:val="24"/>
          <w:lang w:val="en-GB" w:eastAsia="en-CA"/>
        </w:rPr>
        <w:t xml:space="preserve">t assume guilt, not arbitrary, no ulterior </w:t>
      </w:r>
      <w:r w:rsidRPr="00252154">
        <w:rPr>
          <w:rFonts w:eastAsia="Times New Roman" w:hAnsi="Times New Roman"/>
          <w:color w:val="000000" w:themeColor="text1"/>
          <w:sz w:val="24"/>
          <w:szCs w:val="24"/>
          <w:lang w:val="en-GB" w:eastAsia="en-CA"/>
        </w:rPr>
        <w:t>motive).</w:t>
      </w:r>
    </w:p>
    <w:p w:rsidR="001E1BCF" w:rsidRDefault="00252154" w:rsidP="004475B0">
      <w:pPr>
        <w:tabs>
          <w:tab w:val="left" w:pos="5743"/>
        </w:tabs>
        <w:rPr>
          <w:rFonts w:eastAsia="Times New Roman" w:hAnsi="Times New Roman"/>
          <w:b/>
          <w:i/>
          <w:color w:val="000000" w:themeColor="text1"/>
          <w:sz w:val="24"/>
          <w:szCs w:val="24"/>
          <w:lang w:eastAsia="en-CA"/>
        </w:rPr>
      </w:pPr>
      <w:proofErr w:type="spellStart"/>
      <w:r>
        <w:rPr>
          <w:rFonts w:eastAsia="Times New Roman" w:hAnsi="Times New Roman"/>
          <w:b/>
          <w:i/>
          <w:color w:val="000000" w:themeColor="text1"/>
          <w:sz w:val="24"/>
          <w:szCs w:val="24"/>
          <w:lang w:eastAsia="en-CA"/>
        </w:rPr>
        <w:t>Obeng</w:t>
      </w:r>
      <w:proofErr w:type="spellEnd"/>
      <w:r>
        <w:rPr>
          <w:rFonts w:eastAsia="Times New Roman" w:hAnsi="Times New Roman"/>
          <w:b/>
          <w:i/>
          <w:color w:val="000000" w:themeColor="text1"/>
          <w:sz w:val="24"/>
          <w:szCs w:val="24"/>
          <w:lang w:eastAsia="en-CA"/>
        </w:rPr>
        <w:t xml:space="preserve"> Case</w:t>
      </w:r>
    </w:p>
    <w:p w:rsidR="00252154" w:rsidRPr="00252154" w:rsidRDefault="00252154" w:rsidP="00712617">
      <w:pPr>
        <w:pStyle w:val="ListParagraph"/>
        <w:numPr>
          <w:ilvl w:val="0"/>
          <w:numId w:val="44"/>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US" w:eastAsia="en-CA"/>
        </w:rPr>
        <w:t>EE should be honest: A court may uphold a dismissal for just cause based not upon the alleged misconduct itself but on the fact that EE lied or tried to conceal material information during investigation</w:t>
      </w:r>
    </w:p>
    <w:p w:rsidR="00252154" w:rsidRPr="00252154" w:rsidRDefault="00252154" w:rsidP="00712617">
      <w:pPr>
        <w:pStyle w:val="ListParagraph"/>
        <w:numPr>
          <w:ilvl w:val="0"/>
          <w:numId w:val="44"/>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US" w:eastAsia="en-CA"/>
        </w:rPr>
        <w:t>EE should be honest during the investigation</w:t>
      </w:r>
    </w:p>
    <w:p w:rsidR="00252154" w:rsidRDefault="00252154" w:rsidP="00252154">
      <w:pPr>
        <w:tabs>
          <w:tab w:val="left" w:pos="5743"/>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Before Grounds for Dismissal</w:t>
      </w:r>
    </w:p>
    <w:p w:rsidR="00252154" w:rsidRDefault="00252154" w:rsidP="00252154">
      <w:pPr>
        <w:tabs>
          <w:tab w:val="left" w:pos="5743"/>
        </w:tabs>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eastAsia="en-CA"/>
        </w:rPr>
        <w:t>Stating Grounds for Dismissal:</w:t>
      </w:r>
    </w:p>
    <w:p w:rsidR="00252154" w:rsidRPr="00252154" w:rsidRDefault="00252154" w:rsidP="00712617">
      <w:pPr>
        <w:pStyle w:val="ListParagraph"/>
        <w:numPr>
          <w:ilvl w:val="0"/>
          <w:numId w:val="45"/>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US" w:eastAsia="en-CA"/>
        </w:rPr>
        <w:t>ER may dismiss EE without alleging just cause and later when the EE sues for wrongful dismissal assert that it actually had just cause</w:t>
      </w:r>
    </w:p>
    <w:p w:rsidR="00000000" w:rsidRPr="00252154" w:rsidRDefault="00712617" w:rsidP="00712617">
      <w:pPr>
        <w:pStyle w:val="ListParagraph"/>
        <w:numPr>
          <w:ilvl w:val="0"/>
          <w:numId w:val="45"/>
        </w:numPr>
        <w:tabs>
          <w:tab w:val="left" w:pos="5743"/>
        </w:tabs>
        <w:rPr>
          <w:rFonts w:eastAsia="Times New Roman" w:hAnsi="Times New Roman"/>
          <w:color w:val="000000" w:themeColor="text1"/>
          <w:sz w:val="24"/>
          <w:szCs w:val="24"/>
          <w:lang w:eastAsia="en-CA"/>
        </w:rPr>
      </w:pPr>
      <w:r w:rsidRPr="00252154">
        <w:rPr>
          <w:rFonts w:eastAsia="Times New Roman" w:hAnsi="Times New Roman"/>
          <w:color w:val="000000" w:themeColor="text1"/>
          <w:sz w:val="24"/>
          <w:szCs w:val="24"/>
          <w:lang w:val="en-US" w:eastAsia="en-CA"/>
        </w:rPr>
        <w:t>This is especially true if ER can show that it did so to spare the EE's feelings (</w:t>
      </w:r>
      <w:proofErr w:type="spellStart"/>
      <w:r w:rsidRPr="00252154">
        <w:rPr>
          <w:rFonts w:eastAsia="Times New Roman" w:hAnsi="Times New Roman"/>
          <w:i/>
          <w:iCs/>
          <w:color w:val="000000" w:themeColor="text1"/>
          <w:sz w:val="24"/>
          <w:szCs w:val="24"/>
          <w:lang w:val="en-US" w:eastAsia="en-CA"/>
        </w:rPr>
        <w:t>Giancola</w:t>
      </w:r>
      <w:proofErr w:type="spellEnd"/>
      <w:r w:rsidRPr="00252154">
        <w:rPr>
          <w:rFonts w:eastAsia="Times New Roman" w:hAnsi="Times New Roman"/>
          <w:i/>
          <w:iCs/>
          <w:color w:val="000000" w:themeColor="text1"/>
          <w:sz w:val="24"/>
          <w:szCs w:val="24"/>
          <w:lang w:val="en-US" w:eastAsia="en-CA"/>
        </w:rPr>
        <w:t xml:space="preserve"> v. Jo-Del Investment</w:t>
      </w:r>
      <w:r w:rsidR="00E076BC">
        <w:rPr>
          <w:rFonts w:eastAsia="Times New Roman" w:hAnsi="Times New Roman"/>
          <w:color w:val="000000" w:themeColor="text1"/>
          <w:sz w:val="24"/>
          <w:szCs w:val="24"/>
          <w:lang w:val="en-US" w:eastAsia="en-CA"/>
        </w:rPr>
        <w:t>)</w:t>
      </w:r>
    </w:p>
    <w:p w:rsidR="00252154" w:rsidRPr="00E076BC" w:rsidRDefault="00712617" w:rsidP="00712617">
      <w:pPr>
        <w:pStyle w:val="ListParagraph"/>
        <w:numPr>
          <w:ilvl w:val="0"/>
          <w:numId w:val="45"/>
        </w:numPr>
        <w:tabs>
          <w:tab w:val="left" w:pos="5743"/>
        </w:tabs>
        <w:rPr>
          <w:rFonts w:eastAsia="Times New Roman" w:hAnsi="Times New Roman"/>
          <w:color w:val="000000" w:themeColor="text1"/>
          <w:sz w:val="24"/>
          <w:szCs w:val="24"/>
          <w:lang w:eastAsia="en-CA"/>
        </w:rPr>
      </w:pPr>
      <w:r w:rsidRPr="00E076BC">
        <w:rPr>
          <w:rFonts w:eastAsia="Times New Roman" w:hAnsi="Times New Roman"/>
          <w:color w:val="000000" w:themeColor="text1"/>
          <w:sz w:val="24"/>
          <w:szCs w:val="24"/>
          <w:lang w:val="en-US" w:eastAsia="en-CA"/>
        </w:rPr>
        <w:t>Justification for dismissal can be based on facts discovered af</w:t>
      </w:r>
      <w:r w:rsidRPr="00E076BC">
        <w:rPr>
          <w:rFonts w:eastAsia="Times New Roman" w:hAnsi="Times New Roman"/>
          <w:color w:val="000000" w:themeColor="text1"/>
          <w:sz w:val="24"/>
          <w:szCs w:val="24"/>
          <w:lang w:val="en-US" w:eastAsia="en-CA"/>
        </w:rPr>
        <w:t>ter dism</w:t>
      </w:r>
      <w:r w:rsidR="00E076BC">
        <w:rPr>
          <w:rFonts w:eastAsia="Times New Roman" w:hAnsi="Times New Roman"/>
          <w:color w:val="000000" w:themeColor="text1"/>
          <w:sz w:val="24"/>
          <w:szCs w:val="24"/>
          <w:lang w:val="en-US" w:eastAsia="en-CA"/>
        </w:rPr>
        <w:t>issal ("after-acquired cause").</w:t>
      </w:r>
    </w:p>
    <w:p w:rsidR="00000000" w:rsidRPr="00E076BC" w:rsidRDefault="00712617" w:rsidP="00E076BC">
      <w:pPr>
        <w:tabs>
          <w:tab w:val="left" w:pos="5743"/>
        </w:tabs>
        <w:ind w:left="360"/>
        <w:rPr>
          <w:rFonts w:eastAsia="Times New Roman" w:hAnsi="Times New Roman"/>
          <w:color w:val="000000" w:themeColor="text1"/>
          <w:sz w:val="24"/>
          <w:szCs w:val="24"/>
          <w:lang w:eastAsia="en-CA"/>
        </w:rPr>
      </w:pPr>
      <w:proofErr w:type="spellStart"/>
      <w:r w:rsidRPr="00E076BC">
        <w:rPr>
          <w:rFonts w:eastAsia="Times New Roman" w:hAnsi="Times New Roman"/>
          <w:b/>
          <w:bCs/>
          <w:color w:val="000000" w:themeColor="text1"/>
          <w:sz w:val="24"/>
          <w:szCs w:val="24"/>
          <w:lang w:val="en-US" w:eastAsia="en-CA"/>
        </w:rPr>
        <w:t>Condonation</w:t>
      </w:r>
      <w:proofErr w:type="spellEnd"/>
      <w:r w:rsidRPr="00E076BC">
        <w:rPr>
          <w:rFonts w:eastAsia="Times New Roman" w:hAnsi="Times New Roman"/>
          <w:b/>
          <w:bCs/>
          <w:color w:val="000000" w:themeColor="text1"/>
          <w:sz w:val="24"/>
          <w:szCs w:val="24"/>
          <w:lang w:val="en-US" w:eastAsia="en-CA"/>
        </w:rPr>
        <w:t xml:space="preserve">: </w:t>
      </w:r>
      <w:r w:rsidRPr="00E076BC">
        <w:rPr>
          <w:rFonts w:eastAsia="Times New Roman" w:hAnsi="Times New Roman"/>
          <w:color w:val="000000" w:themeColor="text1"/>
          <w:sz w:val="24"/>
          <w:szCs w:val="24"/>
          <w:lang w:val="en-US" w:eastAsia="en-CA"/>
        </w:rPr>
        <w:t>occurs when ER who discovers an EE</w:t>
      </w:r>
      <w:r w:rsidRPr="00E076BC">
        <w:rPr>
          <w:rFonts w:eastAsia="Times New Roman" w:hAnsi="Times New Roman"/>
          <w:color w:val="000000" w:themeColor="text1"/>
          <w:sz w:val="24"/>
          <w:szCs w:val="24"/>
          <w:lang w:val="en-US" w:eastAsia="en-CA"/>
        </w:rPr>
        <w:t>’</w:t>
      </w:r>
      <w:r w:rsidRPr="00E076BC">
        <w:rPr>
          <w:rFonts w:eastAsia="Times New Roman" w:hAnsi="Times New Roman"/>
          <w:color w:val="000000" w:themeColor="text1"/>
          <w:sz w:val="24"/>
          <w:szCs w:val="24"/>
          <w:lang w:val="en-US" w:eastAsia="en-CA"/>
        </w:rPr>
        <w:t>s misconduct or poor performance fa</w:t>
      </w:r>
      <w:r w:rsidRPr="00E076BC">
        <w:rPr>
          <w:rFonts w:eastAsia="Times New Roman" w:hAnsi="Times New Roman"/>
          <w:color w:val="000000" w:themeColor="text1"/>
          <w:sz w:val="24"/>
          <w:szCs w:val="24"/>
          <w:lang w:val="en-US" w:eastAsia="en-CA"/>
        </w:rPr>
        <w:t>ils to respond within a reasonable time. If it fails to respond, ER cannot rely on this misconduct when it claims just cause.</w:t>
      </w:r>
    </w:p>
    <w:p w:rsidR="00E076BC" w:rsidRDefault="00E076BC" w:rsidP="00E076BC">
      <w:pPr>
        <w:tabs>
          <w:tab w:val="left" w:pos="5743"/>
        </w:tabs>
        <w:rPr>
          <w:rFonts w:eastAsia="Times New Roman" w:hAnsi="Times New Roman"/>
          <w:color w:val="000000" w:themeColor="text1"/>
          <w:sz w:val="24"/>
          <w:szCs w:val="24"/>
          <w:lang w:eastAsia="en-CA"/>
        </w:rPr>
      </w:pPr>
    </w:p>
    <w:p w:rsidR="00E076BC" w:rsidRDefault="00E076BC" w:rsidP="00E076BC">
      <w:pPr>
        <w:tabs>
          <w:tab w:val="left" w:pos="5743"/>
        </w:tabs>
        <w:rPr>
          <w:rFonts w:eastAsia="Times New Roman" w:hAnsi="Times New Roman"/>
          <w:color w:val="000000" w:themeColor="text1"/>
          <w:sz w:val="24"/>
          <w:szCs w:val="24"/>
          <w:lang w:eastAsia="en-CA"/>
        </w:rPr>
      </w:pPr>
    </w:p>
    <w:p w:rsidR="00E076BC" w:rsidRDefault="00E076BC" w:rsidP="00E076BC">
      <w:pPr>
        <w:tabs>
          <w:tab w:val="left" w:pos="5743"/>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lastRenderedPageBreak/>
        <w:t>Dishonesty</w:t>
      </w:r>
    </w:p>
    <w:p w:rsidR="00000000" w:rsidRDefault="00712617" w:rsidP="00E076BC">
      <w:pPr>
        <w:tabs>
          <w:tab w:val="left" w:pos="5743"/>
        </w:tabs>
        <w:rPr>
          <w:rFonts w:eastAsia="Times New Roman" w:hAnsi="Times New Roman"/>
          <w:b/>
          <w:color w:val="000000" w:themeColor="text1"/>
          <w:sz w:val="24"/>
          <w:szCs w:val="24"/>
          <w:lang w:val="en-GB" w:eastAsia="en-CA"/>
        </w:rPr>
      </w:pPr>
      <w:r w:rsidRPr="00E076BC">
        <w:rPr>
          <w:rFonts w:eastAsia="Times New Roman" w:hAnsi="Times New Roman"/>
          <w:b/>
          <w:color w:val="000000" w:themeColor="text1"/>
          <w:sz w:val="24"/>
          <w:szCs w:val="24"/>
          <w:lang w:val="en-GB" w:eastAsia="en-CA"/>
        </w:rPr>
        <w:t>Serious dishonesty (e.g. theft, fraud) might be sufficient to ju</w:t>
      </w:r>
      <w:r w:rsidRPr="00E076BC">
        <w:rPr>
          <w:rFonts w:eastAsia="Times New Roman" w:hAnsi="Times New Roman"/>
          <w:b/>
          <w:color w:val="000000" w:themeColor="text1"/>
          <w:sz w:val="24"/>
          <w:szCs w:val="24"/>
          <w:lang w:val="en-GB" w:eastAsia="en-CA"/>
        </w:rPr>
        <w:t>stify dismissal without notice, but has to go to the roots of the employment relationship.</w:t>
      </w:r>
    </w:p>
    <w:p w:rsidR="00E076BC" w:rsidRDefault="00E076BC" w:rsidP="00E076BC">
      <w:pPr>
        <w:tabs>
          <w:tab w:val="left" w:pos="5743"/>
        </w:tabs>
        <w:rPr>
          <w:rFonts w:eastAsia="Times New Roman" w:hAnsi="Times New Roman"/>
          <w:b/>
          <w:i/>
          <w:color w:val="000000" w:themeColor="text1"/>
          <w:sz w:val="24"/>
          <w:szCs w:val="24"/>
          <w:lang w:val="en-GB" w:eastAsia="en-CA"/>
        </w:rPr>
      </w:pPr>
      <w:r>
        <w:rPr>
          <w:rFonts w:eastAsia="Times New Roman" w:hAnsi="Times New Roman"/>
          <w:b/>
          <w:i/>
          <w:color w:val="000000" w:themeColor="text1"/>
          <w:sz w:val="24"/>
          <w:szCs w:val="24"/>
          <w:lang w:val="en-GB" w:eastAsia="en-CA"/>
        </w:rPr>
        <w:t>McKinley v. B.C. Tel</w:t>
      </w:r>
    </w:p>
    <w:p w:rsidR="00000000" w:rsidRDefault="00712617" w:rsidP="00E076BC">
      <w:pPr>
        <w:tabs>
          <w:tab w:val="left" w:pos="5743"/>
        </w:tabs>
        <w:rPr>
          <w:rFonts w:eastAsia="Times New Roman" w:hAnsi="Times New Roman"/>
          <w:color w:val="000000" w:themeColor="text1"/>
          <w:sz w:val="24"/>
          <w:szCs w:val="24"/>
          <w:lang w:val="en-GB" w:eastAsia="en-CA"/>
        </w:rPr>
      </w:pPr>
      <w:r w:rsidRPr="00E076BC">
        <w:rPr>
          <w:rFonts w:eastAsia="Times New Roman" w:hAnsi="Times New Roman"/>
          <w:color w:val="000000" w:themeColor="text1"/>
          <w:sz w:val="24"/>
          <w:szCs w:val="24"/>
          <w:lang w:val="en-GB" w:eastAsia="en-CA"/>
        </w:rPr>
        <w:t>McKinley took a medical leave after 16 years</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 xml:space="preserve"> of service. He was interested in returning to a less </w:t>
      </w:r>
      <w:r w:rsidRPr="00E076BC">
        <w:rPr>
          <w:rFonts w:eastAsia="Times New Roman" w:hAnsi="Times New Roman"/>
          <w:color w:val="000000" w:themeColor="text1"/>
          <w:sz w:val="24"/>
          <w:szCs w:val="24"/>
          <w:lang w:val="en-GB" w:eastAsia="en-CA"/>
        </w:rPr>
        <w:t>stressful position. ER offered severance package. McKinley sued for more. ER discovered that McKinley had previously received medical advice that he was capable of returning to his original job. ER changed pleadings to allege just cause, based on dishonest</w:t>
      </w:r>
      <w:r w:rsidRPr="00E076BC">
        <w:rPr>
          <w:rFonts w:eastAsia="Times New Roman" w:hAnsi="Times New Roman"/>
          <w:color w:val="000000" w:themeColor="text1"/>
          <w:sz w:val="24"/>
          <w:szCs w:val="24"/>
          <w:lang w:val="en-GB" w:eastAsia="en-CA"/>
        </w:rPr>
        <w:t>y.</w:t>
      </w:r>
    </w:p>
    <w:p w:rsidR="00000000" w:rsidRPr="00E076BC" w:rsidRDefault="00712617" w:rsidP="00E076BC">
      <w:pPr>
        <w:tabs>
          <w:tab w:val="left" w:pos="5743"/>
        </w:tabs>
        <w:rPr>
          <w:rFonts w:eastAsia="Times New Roman" w:hAnsi="Times New Roman"/>
          <w:color w:val="000000" w:themeColor="text1"/>
          <w:sz w:val="24"/>
          <w:szCs w:val="24"/>
          <w:lang w:eastAsia="en-CA"/>
        </w:rPr>
      </w:pPr>
      <w:proofErr w:type="gramStart"/>
      <w:r w:rsidRPr="00E076BC">
        <w:rPr>
          <w:rFonts w:eastAsia="Times New Roman" w:hAnsi="Times New Roman"/>
          <w:b/>
          <w:bCs/>
          <w:color w:val="000000" w:themeColor="text1"/>
          <w:sz w:val="24"/>
          <w:szCs w:val="24"/>
          <w:lang w:val="en-GB" w:eastAsia="en-CA"/>
        </w:rPr>
        <w:t>Held for employee:</w:t>
      </w:r>
      <w:r w:rsidRPr="00E076BC">
        <w:rPr>
          <w:rFonts w:eastAsia="Times New Roman" w:hAnsi="Times New Roman"/>
          <w:color w:val="000000" w:themeColor="text1"/>
          <w:sz w:val="24"/>
          <w:szCs w:val="24"/>
          <w:lang w:val="en-GB" w:eastAsia="en-CA"/>
        </w:rPr>
        <w:t xml:space="preserve"> EE</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s dishonesty was not sufficiently serious to undermine the employment relationship.</w:t>
      </w:r>
      <w:proofErr w:type="gramEnd"/>
      <w:r w:rsidRPr="00E076BC">
        <w:rPr>
          <w:rFonts w:eastAsia="Times New Roman" w:hAnsi="Times New Roman"/>
          <w:color w:val="000000" w:themeColor="text1"/>
          <w:sz w:val="24"/>
          <w:szCs w:val="24"/>
          <w:lang w:val="en-GB" w:eastAsia="en-CA"/>
        </w:rPr>
        <w:t xml:space="preserve"> ER</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s response m</w:t>
      </w:r>
      <w:r w:rsidRPr="00E076BC">
        <w:rPr>
          <w:rFonts w:eastAsia="Times New Roman" w:hAnsi="Times New Roman"/>
          <w:color w:val="000000" w:themeColor="text1"/>
          <w:sz w:val="24"/>
          <w:szCs w:val="24"/>
          <w:lang w:val="en-GB" w:eastAsia="en-CA"/>
        </w:rPr>
        <w:t xml:space="preserve">ush be proportional and consider </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context</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 xml:space="preserve">. </w:t>
      </w:r>
    </w:p>
    <w:p w:rsidR="00000000" w:rsidRPr="00E076BC" w:rsidRDefault="00712617" w:rsidP="00E076BC">
      <w:pPr>
        <w:tabs>
          <w:tab w:val="left" w:pos="5743"/>
        </w:tabs>
        <w:rPr>
          <w:rFonts w:eastAsia="Times New Roman" w:hAnsi="Times New Roman"/>
          <w:color w:val="000000" w:themeColor="text1"/>
          <w:sz w:val="24"/>
          <w:szCs w:val="24"/>
          <w:lang w:eastAsia="en-CA"/>
        </w:rPr>
      </w:pPr>
      <w:r w:rsidRPr="00E076BC">
        <w:rPr>
          <w:rFonts w:eastAsia="Times New Roman" w:hAnsi="Times New Roman"/>
          <w:b/>
          <w:bCs/>
          <w:color w:val="000000" w:themeColor="text1"/>
          <w:sz w:val="24"/>
          <w:szCs w:val="24"/>
          <w:lang w:val="en-GB" w:eastAsia="en-CA"/>
        </w:rPr>
        <w:t>Consequences:</w:t>
      </w:r>
      <w:r w:rsidRPr="00E076BC">
        <w:rPr>
          <w:rFonts w:eastAsia="Times New Roman" w:hAnsi="Times New Roman"/>
          <w:color w:val="000000" w:themeColor="text1"/>
          <w:sz w:val="24"/>
          <w:szCs w:val="24"/>
          <w:lang w:val="en-GB" w:eastAsia="en-CA"/>
        </w:rPr>
        <w:t xml:space="preserve"> no just cause </w:t>
      </w:r>
      <w:r w:rsidR="00E076BC">
        <w:rPr>
          <w:rFonts w:eastAsia="Times New Roman" w:hAnsi="Times New Roman"/>
          <w:color w:val="000000" w:themeColor="text1"/>
          <w:sz w:val="24"/>
          <w:szCs w:val="24"/>
          <w:lang w:val="en-GB" w:eastAsia="en-CA"/>
        </w:rPr>
        <w:t>therefore</w:t>
      </w:r>
      <w:r w:rsidRPr="00E076BC">
        <w:rPr>
          <w:rFonts w:eastAsia="Times New Roman" w:hAnsi="Times New Roman"/>
          <w:color w:val="000000" w:themeColor="text1"/>
          <w:sz w:val="24"/>
          <w:szCs w:val="24"/>
          <w:lang w:val="en-GB" w:eastAsia="en-CA"/>
        </w:rPr>
        <w:t xml:space="preserve"> wrongful dismissal damages.</w:t>
      </w:r>
    </w:p>
    <w:p w:rsidR="00E076BC" w:rsidRDefault="00E076BC" w:rsidP="00E076BC">
      <w:pPr>
        <w:tabs>
          <w:tab w:val="left" w:pos="5743"/>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Insolence</w:t>
      </w:r>
    </w:p>
    <w:p w:rsidR="00000000" w:rsidRPr="00E076BC" w:rsidRDefault="00712617" w:rsidP="00E076BC">
      <w:pPr>
        <w:tabs>
          <w:tab w:val="left" w:pos="5743"/>
        </w:tabs>
        <w:rPr>
          <w:rFonts w:eastAsia="Times New Roman" w:hAnsi="Times New Roman"/>
          <w:color w:val="000000" w:themeColor="text1"/>
          <w:sz w:val="24"/>
          <w:szCs w:val="24"/>
          <w:lang w:eastAsia="en-CA"/>
        </w:rPr>
      </w:pPr>
      <w:r w:rsidRPr="00E076BC">
        <w:rPr>
          <w:rFonts w:eastAsia="Times New Roman" w:hAnsi="Times New Roman"/>
          <w:color w:val="000000" w:themeColor="text1"/>
          <w:sz w:val="24"/>
          <w:szCs w:val="24"/>
          <w:lang w:val="en-US" w:eastAsia="en-CA"/>
        </w:rPr>
        <w:t xml:space="preserve">ERs must show a </w:t>
      </w:r>
      <w:r w:rsidRPr="00E076BC">
        <w:rPr>
          <w:rFonts w:eastAsia="Times New Roman" w:hAnsi="Times New Roman"/>
          <w:b/>
          <w:color w:val="000000" w:themeColor="text1"/>
          <w:sz w:val="24"/>
          <w:szCs w:val="24"/>
          <w:lang w:val="en-US" w:eastAsia="en-CA"/>
        </w:rPr>
        <w:t xml:space="preserve">pattern </w:t>
      </w:r>
      <w:r w:rsidRPr="00E076BC">
        <w:rPr>
          <w:rFonts w:eastAsia="Times New Roman" w:hAnsi="Times New Roman"/>
          <w:color w:val="000000" w:themeColor="text1"/>
          <w:sz w:val="24"/>
          <w:szCs w:val="24"/>
          <w:lang w:val="en-US" w:eastAsia="en-CA"/>
        </w:rPr>
        <w:t xml:space="preserve">of insubordinate or insolent </w:t>
      </w:r>
      <w:proofErr w:type="spellStart"/>
      <w:r w:rsidRPr="00E076BC">
        <w:rPr>
          <w:rFonts w:eastAsia="Times New Roman" w:hAnsi="Times New Roman"/>
          <w:color w:val="000000" w:themeColor="text1"/>
          <w:sz w:val="24"/>
          <w:szCs w:val="24"/>
          <w:lang w:val="en-US" w:eastAsia="en-CA"/>
        </w:rPr>
        <w:t>behaviour</w:t>
      </w:r>
      <w:proofErr w:type="spellEnd"/>
      <w:r w:rsidRPr="00E076BC">
        <w:rPr>
          <w:rFonts w:eastAsia="Times New Roman" w:hAnsi="Times New Roman"/>
          <w:color w:val="000000" w:themeColor="text1"/>
          <w:sz w:val="24"/>
          <w:szCs w:val="24"/>
          <w:lang w:val="en-US" w:eastAsia="en-CA"/>
        </w:rPr>
        <w:t xml:space="preserve"> that continues despite clear warnings. </w:t>
      </w:r>
    </w:p>
    <w:p w:rsidR="00000000" w:rsidRPr="00E076BC" w:rsidRDefault="00712617" w:rsidP="00E076BC">
      <w:pPr>
        <w:tabs>
          <w:tab w:val="left" w:pos="5743"/>
        </w:tabs>
        <w:rPr>
          <w:rFonts w:eastAsia="Times New Roman" w:hAnsi="Times New Roman"/>
          <w:color w:val="000000" w:themeColor="text1"/>
          <w:sz w:val="24"/>
          <w:szCs w:val="24"/>
          <w:lang w:eastAsia="en-CA"/>
        </w:rPr>
      </w:pPr>
      <w:r w:rsidRPr="00E076BC">
        <w:rPr>
          <w:rFonts w:eastAsia="Times New Roman" w:hAnsi="Times New Roman"/>
          <w:b/>
          <w:bCs/>
          <w:color w:val="000000" w:themeColor="text1"/>
          <w:sz w:val="24"/>
          <w:szCs w:val="24"/>
          <w:lang w:val="en-GB" w:eastAsia="en-CA"/>
        </w:rPr>
        <w:t>Exceptions:</w:t>
      </w:r>
      <w:r w:rsidRPr="00E076BC">
        <w:rPr>
          <w:rFonts w:eastAsia="Times New Roman" w:hAnsi="Times New Roman"/>
          <w:color w:val="000000" w:themeColor="text1"/>
          <w:sz w:val="24"/>
          <w:szCs w:val="24"/>
          <w:lang w:val="en-GB" w:eastAsia="en-CA"/>
        </w:rPr>
        <w:t xml:space="preserve"> </w:t>
      </w:r>
      <w:r w:rsidRPr="00E076BC">
        <w:rPr>
          <w:rFonts w:eastAsia="Times New Roman" w:hAnsi="Times New Roman"/>
          <w:color w:val="000000" w:themeColor="text1"/>
          <w:sz w:val="24"/>
          <w:szCs w:val="24"/>
          <w:lang w:val="en-US" w:eastAsia="en-CA"/>
        </w:rPr>
        <w:t xml:space="preserve">assault on a supervisor; deliberate contravention of important employment policy resulting in significant loss. </w:t>
      </w:r>
    </w:p>
    <w:p w:rsidR="00E076BC" w:rsidRDefault="00E076BC" w:rsidP="00E076BC">
      <w:pPr>
        <w:tabs>
          <w:tab w:val="left" w:pos="5743"/>
        </w:tabs>
        <w:rPr>
          <w:rFonts w:eastAsia="Times New Roman" w:hAnsi="Times New Roman"/>
          <w:b/>
          <w:i/>
          <w:color w:val="000000" w:themeColor="text1"/>
          <w:sz w:val="24"/>
          <w:szCs w:val="24"/>
          <w:lang w:eastAsia="en-CA"/>
        </w:rPr>
      </w:pPr>
      <w:r>
        <w:rPr>
          <w:rFonts w:eastAsia="Times New Roman" w:hAnsi="Times New Roman"/>
          <w:b/>
          <w:i/>
          <w:color w:val="000000" w:themeColor="text1"/>
          <w:sz w:val="24"/>
          <w:szCs w:val="24"/>
          <w:lang w:eastAsia="en-CA"/>
        </w:rPr>
        <w:t xml:space="preserve">Henry v. </w:t>
      </w:r>
      <w:proofErr w:type="spellStart"/>
      <w:r>
        <w:rPr>
          <w:rFonts w:eastAsia="Times New Roman" w:hAnsi="Times New Roman"/>
          <w:b/>
          <w:i/>
          <w:color w:val="000000" w:themeColor="text1"/>
          <w:sz w:val="24"/>
          <w:szCs w:val="24"/>
          <w:lang w:eastAsia="en-CA"/>
        </w:rPr>
        <w:t>Foxco</w:t>
      </w:r>
      <w:proofErr w:type="spellEnd"/>
    </w:p>
    <w:p w:rsidR="00E076BC" w:rsidRDefault="00712617" w:rsidP="00E076BC">
      <w:pPr>
        <w:tabs>
          <w:tab w:val="left" w:pos="5743"/>
        </w:tabs>
        <w:rPr>
          <w:rFonts w:eastAsia="Times New Roman" w:hAnsi="Times New Roman"/>
          <w:color w:val="000000" w:themeColor="text1"/>
          <w:sz w:val="24"/>
          <w:szCs w:val="24"/>
          <w:lang w:eastAsia="en-CA"/>
        </w:rPr>
      </w:pPr>
      <w:r w:rsidRPr="00E076BC">
        <w:rPr>
          <w:rFonts w:eastAsia="Times New Roman" w:hAnsi="Times New Roman"/>
          <w:color w:val="000000" w:themeColor="text1"/>
          <w:sz w:val="24"/>
          <w:szCs w:val="24"/>
          <w:lang w:val="en-GB" w:eastAsia="en-CA"/>
        </w:rPr>
        <w:t xml:space="preserve">Supervisor suggested Henry was working too slowly. Henry responded angrily 5-6 times in front of other employees </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then why don</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t you fire me</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 xml:space="preserve">. Supervisor tried to calm him down but finally said </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O.K., you</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 xml:space="preserve">re </w:t>
      </w:r>
      <w:r w:rsidRPr="00E076BC">
        <w:rPr>
          <w:rFonts w:eastAsia="Times New Roman" w:hAnsi="Times New Roman"/>
          <w:color w:val="000000" w:themeColor="text1"/>
          <w:sz w:val="24"/>
          <w:szCs w:val="24"/>
          <w:lang w:val="en-GB" w:eastAsia="en-CA"/>
        </w:rPr>
        <w:t>fired</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w:t>
      </w:r>
    </w:p>
    <w:p w:rsidR="00000000" w:rsidRPr="00E076BC" w:rsidRDefault="00712617" w:rsidP="00E076BC">
      <w:pPr>
        <w:tabs>
          <w:tab w:val="left" w:pos="5743"/>
        </w:tabs>
        <w:rPr>
          <w:rFonts w:eastAsia="Times New Roman" w:hAnsi="Times New Roman"/>
          <w:color w:val="000000" w:themeColor="text1"/>
          <w:sz w:val="24"/>
          <w:szCs w:val="24"/>
          <w:lang w:eastAsia="en-CA"/>
        </w:rPr>
      </w:pPr>
      <w:proofErr w:type="gramStart"/>
      <w:r w:rsidRPr="00E076BC">
        <w:rPr>
          <w:rFonts w:eastAsia="Times New Roman" w:hAnsi="Times New Roman"/>
          <w:b/>
          <w:bCs/>
          <w:color w:val="000000" w:themeColor="text1"/>
          <w:sz w:val="24"/>
          <w:szCs w:val="24"/>
          <w:lang w:val="en-US" w:eastAsia="en-CA"/>
        </w:rPr>
        <w:t xml:space="preserve">Held for EE: </w:t>
      </w:r>
      <w:r w:rsidRPr="00E076BC">
        <w:rPr>
          <w:rFonts w:eastAsia="Times New Roman" w:hAnsi="Times New Roman"/>
          <w:color w:val="000000" w:themeColor="text1"/>
          <w:sz w:val="24"/>
          <w:szCs w:val="24"/>
          <w:lang w:val="en-US" w:eastAsia="en-CA"/>
        </w:rPr>
        <w:t>No just cause.</w:t>
      </w:r>
      <w:proofErr w:type="gramEnd"/>
      <w:r w:rsidRPr="00E076BC">
        <w:rPr>
          <w:rFonts w:eastAsia="Times New Roman" w:hAnsi="Times New Roman"/>
          <w:color w:val="000000" w:themeColor="text1"/>
          <w:sz w:val="24"/>
          <w:szCs w:val="24"/>
          <w:lang w:val="en-US" w:eastAsia="en-CA"/>
        </w:rPr>
        <w:t xml:space="preserve"> Single incident was not serious enough to destroy the employment relationship: (1) No customers heard it; (2) EE acted in the heat of the moment. </w:t>
      </w:r>
      <w:proofErr w:type="gramStart"/>
      <w:r w:rsidRPr="00E076BC">
        <w:rPr>
          <w:rFonts w:eastAsia="Times New Roman" w:hAnsi="Times New Roman"/>
          <w:color w:val="000000" w:themeColor="text1"/>
          <w:sz w:val="24"/>
          <w:szCs w:val="24"/>
          <w:lang w:val="en-US" w:eastAsia="en-CA"/>
        </w:rPr>
        <w:t>Awarded 5 months</w:t>
      </w:r>
      <w:r w:rsidRPr="00E076BC">
        <w:rPr>
          <w:rFonts w:eastAsia="Times New Roman" w:hAnsi="Times New Roman"/>
          <w:color w:val="000000" w:themeColor="text1"/>
          <w:sz w:val="24"/>
          <w:szCs w:val="24"/>
          <w:lang w:val="en-US" w:eastAsia="en-CA"/>
        </w:rPr>
        <w:t>’</w:t>
      </w:r>
      <w:r w:rsidRPr="00E076BC">
        <w:rPr>
          <w:rFonts w:eastAsia="Times New Roman" w:hAnsi="Times New Roman"/>
          <w:color w:val="000000" w:themeColor="text1"/>
          <w:sz w:val="24"/>
          <w:szCs w:val="24"/>
          <w:lang w:val="en-US" w:eastAsia="en-CA"/>
        </w:rPr>
        <w:t xml:space="preserve"> pay in li</w:t>
      </w:r>
      <w:r w:rsidRPr="00E076BC">
        <w:rPr>
          <w:rFonts w:eastAsia="Times New Roman" w:hAnsi="Times New Roman"/>
          <w:color w:val="000000" w:themeColor="text1"/>
          <w:sz w:val="24"/>
          <w:szCs w:val="24"/>
          <w:lang w:val="en-US" w:eastAsia="en-CA"/>
        </w:rPr>
        <w:t>eu of notice.</w:t>
      </w:r>
      <w:proofErr w:type="gramEnd"/>
    </w:p>
    <w:p w:rsidR="00E076BC" w:rsidRDefault="00E076BC" w:rsidP="00E076BC">
      <w:pPr>
        <w:tabs>
          <w:tab w:val="left" w:pos="5743"/>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Insubordination</w:t>
      </w:r>
    </w:p>
    <w:p w:rsidR="00000000" w:rsidRDefault="00712617" w:rsidP="00E076BC">
      <w:pPr>
        <w:tabs>
          <w:tab w:val="left" w:pos="5743"/>
        </w:tabs>
        <w:rPr>
          <w:rFonts w:eastAsia="Times New Roman" w:hAnsi="Times New Roman"/>
          <w:b/>
          <w:color w:val="000000" w:themeColor="text1"/>
          <w:sz w:val="24"/>
          <w:szCs w:val="24"/>
          <w:lang w:val="en-US" w:eastAsia="en-CA"/>
        </w:rPr>
      </w:pPr>
      <w:r w:rsidRPr="00E076BC">
        <w:rPr>
          <w:rFonts w:eastAsia="Times New Roman" w:hAnsi="Times New Roman"/>
          <w:b/>
          <w:color w:val="000000" w:themeColor="text1"/>
          <w:sz w:val="24"/>
          <w:szCs w:val="24"/>
          <w:lang w:val="en-US" w:eastAsia="en-CA"/>
        </w:rPr>
        <w:t xml:space="preserve">An isolated instance by a long-term EE usually requires ER to impose a form of discipline that is less severe than immediate dismissal without notice. </w:t>
      </w:r>
    </w:p>
    <w:p w:rsidR="00E076BC" w:rsidRDefault="00E076BC" w:rsidP="00E076BC">
      <w:pPr>
        <w:tabs>
          <w:tab w:val="left" w:pos="5743"/>
        </w:tabs>
        <w:rPr>
          <w:rFonts w:eastAsia="Times New Roman" w:hAnsi="Times New Roman"/>
          <w:b/>
          <w:i/>
          <w:color w:val="000000" w:themeColor="text1"/>
          <w:sz w:val="24"/>
          <w:szCs w:val="24"/>
          <w:lang w:val="en-US" w:eastAsia="en-CA"/>
        </w:rPr>
      </w:pPr>
      <w:proofErr w:type="spellStart"/>
      <w:r>
        <w:rPr>
          <w:rFonts w:eastAsia="Times New Roman" w:hAnsi="Times New Roman"/>
          <w:b/>
          <w:i/>
          <w:color w:val="000000" w:themeColor="text1"/>
          <w:sz w:val="24"/>
          <w:szCs w:val="24"/>
          <w:lang w:val="en-US" w:eastAsia="en-CA"/>
        </w:rPr>
        <w:t>Mothersele</w:t>
      </w:r>
      <w:proofErr w:type="spellEnd"/>
      <w:r>
        <w:rPr>
          <w:rFonts w:eastAsia="Times New Roman" w:hAnsi="Times New Roman"/>
          <w:b/>
          <w:i/>
          <w:color w:val="000000" w:themeColor="text1"/>
          <w:sz w:val="24"/>
          <w:szCs w:val="24"/>
          <w:lang w:val="en-US" w:eastAsia="en-CA"/>
        </w:rPr>
        <w:t xml:space="preserve"> v. Gulf Oil</w:t>
      </w:r>
    </w:p>
    <w:p w:rsidR="00000000" w:rsidRPr="00E076BC" w:rsidRDefault="00712617" w:rsidP="00E076BC">
      <w:pPr>
        <w:tabs>
          <w:tab w:val="left" w:pos="5743"/>
        </w:tabs>
        <w:rPr>
          <w:rFonts w:eastAsia="Times New Roman" w:hAnsi="Times New Roman"/>
          <w:color w:val="000000" w:themeColor="text1"/>
          <w:sz w:val="24"/>
          <w:szCs w:val="24"/>
          <w:lang w:eastAsia="en-CA"/>
        </w:rPr>
      </w:pPr>
      <w:r w:rsidRPr="00E076BC">
        <w:rPr>
          <w:rFonts w:eastAsia="Times New Roman" w:hAnsi="Times New Roman"/>
          <w:color w:val="000000" w:themeColor="text1"/>
          <w:sz w:val="24"/>
          <w:szCs w:val="24"/>
          <w:lang w:val="en-GB" w:eastAsia="en-CA"/>
        </w:rPr>
        <w:t>A</w:t>
      </w:r>
      <w:r w:rsidRPr="00E076BC">
        <w:rPr>
          <w:rFonts w:eastAsia="Times New Roman" w:hAnsi="Times New Roman"/>
          <w:bCs/>
          <w:color w:val="000000" w:themeColor="text1"/>
          <w:sz w:val="24"/>
          <w:szCs w:val="24"/>
          <w:lang w:val="en-GB" w:eastAsia="en-CA"/>
        </w:rPr>
        <w:t xml:space="preserve"> </w:t>
      </w:r>
      <w:r w:rsidRPr="00E076BC">
        <w:rPr>
          <w:rFonts w:eastAsia="Times New Roman" w:hAnsi="Times New Roman"/>
          <w:color w:val="000000" w:themeColor="text1"/>
          <w:sz w:val="24"/>
          <w:szCs w:val="24"/>
          <w:lang w:val="en-GB" w:eastAsia="en-CA"/>
        </w:rPr>
        <w:t>senior engineer, who had worked for Gulf for 19 years, frequently criticized ER</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 xml:space="preserve">s computer data security system. ER generally satisfied with his work. After a meeting with his boss, </w:t>
      </w:r>
      <w:proofErr w:type="spellStart"/>
      <w:r w:rsidRPr="00E076BC">
        <w:rPr>
          <w:rFonts w:eastAsia="Times New Roman" w:hAnsi="Times New Roman"/>
          <w:color w:val="000000" w:themeColor="text1"/>
          <w:sz w:val="24"/>
          <w:szCs w:val="24"/>
          <w:lang w:val="en-GB" w:eastAsia="en-CA"/>
        </w:rPr>
        <w:lastRenderedPageBreak/>
        <w:t>Mothersele</w:t>
      </w:r>
      <w:proofErr w:type="spellEnd"/>
      <w:r w:rsidRPr="00E076BC">
        <w:rPr>
          <w:rFonts w:eastAsia="Times New Roman" w:hAnsi="Times New Roman"/>
          <w:color w:val="000000" w:themeColor="text1"/>
          <w:sz w:val="24"/>
          <w:szCs w:val="24"/>
          <w:lang w:val="en-GB" w:eastAsia="en-CA"/>
        </w:rPr>
        <w:t xml:space="preserve"> sent ER a letter that he would purge his computer files and </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leave no traces</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 ER took this as a threat to destroy files belonging to ER and s</w:t>
      </w:r>
      <w:r w:rsidRPr="00E076BC">
        <w:rPr>
          <w:rFonts w:eastAsia="Times New Roman" w:hAnsi="Times New Roman"/>
          <w:color w:val="000000" w:themeColor="text1"/>
          <w:sz w:val="24"/>
          <w:szCs w:val="24"/>
          <w:lang w:val="en-GB" w:eastAsia="en-CA"/>
        </w:rPr>
        <w:t xml:space="preserve">ummarily dismissed him. </w:t>
      </w:r>
    </w:p>
    <w:p w:rsidR="00000000" w:rsidRPr="00E076BC" w:rsidRDefault="00712617" w:rsidP="00E076BC">
      <w:pPr>
        <w:tabs>
          <w:tab w:val="left" w:pos="5743"/>
        </w:tabs>
        <w:rPr>
          <w:rFonts w:eastAsia="Times New Roman" w:hAnsi="Times New Roman"/>
          <w:color w:val="000000" w:themeColor="text1"/>
          <w:sz w:val="24"/>
          <w:szCs w:val="24"/>
          <w:lang w:eastAsia="en-CA"/>
        </w:rPr>
      </w:pPr>
      <w:proofErr w:type="gramStart"/>
      <w:r w:rsidRPr="00E076BC">
        <w:rPr>
          <w:rFonts w:eastAsia="Times New Roman" w:hAnsi="Times New Roman"/>
          <w:b/>
          <w:bCs/>
          <w:color w:val="000000" w:themeColor="text1"/>
          <w:sz w:val="24"/>
          <w:szCs w:val="24"/>
          <w:lang w:val="en-US" w:eastAsia="en-CA"/>
        </w:rPr>
        <w:t xml:space="preserve">Held for EE: </w:t>
      </w:r>
      <w:r w:rsidRPr="00E076BC">
        <w:rPr>
          <w:rFonts w:eastAsia="Times New Roman" w:hAnsi="Times New Roman"/>
          <w:color w:val="000000" w:themeColor="text1"/>
          <w:sz w:val="24"/>
          <w:szCs w:val="24"/>
          <w:lang w:val="en-US" w:eastAsia="en-CA"/>
        </w:rPr>
        <w:t>Not just cause.</w:t>
      </w:r>
      <w:proofErr w:type="gramEnd"/>
      <w:r w:rsidRPr="00E076BC">
        <w:rPr>
          <w:rFonts w:eastAsia="Times New Roman" w:hAnsi="Times New Roman"/>
          <w:b/>
          <w:bCs/>
          <w:color w:val="000000" w:themeColor="text1"/>
          <w:sz w:val="24"/>
          <w:szCs w:val="24"/>
          <w:lang w:val="en-US" w:eastAsia="en-CA"/>
        </w:rPr>
        <w:t xml:space="preserve"> Con</w:t>
      </w:r>
      <w:r w:rsidRPr="00E076BC">
        <w:rPr>
          <w:rFonts w:eastAsia="Times New Roman" w:hAnsi="Times New Roman"/>
          <w:b/>
          <w:bCs/>
          <w:color w:val="000000" w:themeColor="text1"/>
          <w:sz w:val="24"/>
          <w:szCs w:val="24"/>
          <w:lang w:val="en-US" w:eastAsia="en-CA"/>
        </w:rPr>
        <w:t>text:</w:t>
      </w:r>
      <w:r w:rsidRPr="00E076BC">
        <w:rPr>
          <w:rFonts w:eastAsia="Times New Roman" w:hAnsi="Times New Roman"/>
          <w:color w:val="000000" w:themeColor="text1"/>
          <w:sz w:val="24"/>
          <w:szCs w:val="24"/>
          <w:lang w:val="en-US" w:eastAsia="en-CA"/>
        </w:rPr>
        <w:t xml:space="preserve"> 19 years</w:t>
      </w:r>
      <w:r w:rsidRPr="00E076BC">
        <w:rPr>
          <w:rFonts w:eastAsia="Times New Roman" w:hAnsi="Times New Roman"/>
          <w:color w:val="000000" w:themeColor="text1"/>
          <w:sz w:val="24"/>
          <w:szCs w:val="24"/>
          <w:lang w:val="en-US" w:eastAsia="en-CA"/>
        </w:rPr>
        <w:t>’</w:t>
      </w:r>
      <w:r w:rsidRPr="00E076BC">
        <w:rPr>
          <w:rFonts w:eastAsia="Times New Roman" w:hAnsi="Times New Roman"/>
          <w:color w:val="000000" w:themeColor="text1"/>
          <w:sz w:val="24"/>
          <w:szCs w:val="24"/>
          <w:lang w:val="en-US" w:eastAsia="en-CA"/>
        </w:rPr>
        <w:t xml:space="preserve"> conscientious service; Single incident; ER waited. </w:t>
      </w:r>
      <w:proofErr w:type="gramStart"/>
      <w:r w:rsidRPr="00E076BC">
        <w:rPr>
          <w:rFonts w:eastAsia="Times New Roman" w:hAnsi="Times New Roman"/>
          <w:color w:val="000000" w:themeColor="text1"/>
          <w:sz w:val="24"/>
          <w:szCs w:val="24"/>
          <w:lang w:val="en-US" w:eastAsia="en-CA"/>
        </w:rPr>
        <w:t>Awarded 15 months</w:t>
      </w:r>
      <w:r w:rsidRPr="00E076BC">
        <w:rPr>
          <w:rFonts w:eastAsia="Times New Roman" w:hAnsi="Times New Roman"/>
          <w:color w:val="000000" w:themeColor="text1"/>
          <w:sz w:val="24"/>
          <w:szCs w:val="24"/>
          <w:lang w:val="en-US" w:eastAsia="en-CA"/>
        </w:rPr>
        <w:t>’</w:t>
      </w:r>
      <w:r w:rsidRPr="00E076BC">
        <w:rPr>
          <w:rFonts w:eastAsia="Times New Roman" w:hAnsi="Times New Roman"/>
          <w:color w:val="000000" w:themeColor="text1"/>
          <w:sz w:val="24"/>
          <w:szCs w:val="24"/>
          <w:lang w:val="en-US" w:eastAsia="en-CA"/>
        </w:rPr>
        <w:t xml:space="preserve"> pay in lieu of notice.</w:t>
      </w:r>
      <w:proofErr w:type="gramEnd"/>
    </w:p>
    <w:p w:rsidR="00E076BC" w:rsidRPr="00E076BC" w:rsidRDefault="00E076BC" w:rsidP="00E076BC">
      <w:pPr>
        <w:tabs>
          <w:tab w:val="left" w:pos="5743"/>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Off-duty Misconduct</w:t>
      </w:r>
    </w:p>
    <w:p w:rsidR="00000000" w:rsidRPr="00E076BC" w:rsidRDefault="00712617" w:rsidP="00E076BC">
      <w:pPr>
        <w:tabs>
          <w:tab w:val="left" w:pos="5743"/>
        </w:tabs>
        <w:rPr>
          <w:rFonts w:eastAsia="Times New Roman" w:hAnsi="Times New Roman"/>
          <w:b/>
          <w:color w:val="000000" w:themeColor="text1"/>
          <w:sz w:val="24"/>
          <w:szCs w:val="24"/>
          <w:lang w:eastAsia="en-CA"/>
        </w:rPr>
      </w:pPr>
      <w:r w:rsidRPr="00E076BC">
        <w:rPr>
          <w:rFonts w:eastAsia="Times New Roman" w:hAnsi="Times New Roman"/>
          <w:b/>
          <w:color w:val="000000" w:themeColor="text1"/>
          <w:sz w:val="24"/>
          <w:szCs w:val="24"/>
          <w:lang w:val="en-US" w:eastAsia="en-CA"/>
        </w:rPr>
        <w:t>Conducts outs</w:t>
      </w:r>
      <w:r w:rsidRPr="00E076BC">
        <w:rPr>
          <w:rFonts w:eastAsia="Times New Roman" w:hAnsi="Times New Roman"/>
          <w:b/>
          <w:color w:val="000000" w:themeColor="text1"/>
          <w:sz w:val="24"/>
          <w:szCs w:val="24"/>
          <w:lang w:val="en-US" w:eastAsia="en-CA"/>
        </w:rPr>
        <w:t xml:space="preserve">ide the workplace cannot provide just cause. </w:t>
      </w:r>
    </w:p>
    <w:p w:rsidR="00000000" w:rsidRPr="00E076BC" w:rsidRDefault="00712617" w:rsidP="00E076BC">
      <w:pPr>
        <w:tabs>
          <w:tab w:val="left" w:pos="5743"/>
        </w:tabs>
        <w:rPr>
          <w:rFonts w:eastAsia="Times New Roman" w:hAnsi="Times New Roman"/>
          <w:color w:val="000000" w:themeColor="text1"/>
          <w:sz w:val="24"/>
          <w:szCs w:val="24"/>
          <w:lang w:eastAsia="en-CA"/>
        </w:rPr>
      </w:pPr>
      <w:r w:rsidRPr="00E076BC">
        <w:rPr>
          <w:rFonts w:eastAsia="Times New Roman" w:hAnsi="Times New Roman"/>
          <w:b/>
          <w:bCs/>
          <w:color w:val="000000" w:themeColor="text1"/>
          <w:sz w:val="24"/>
          <w:szCs w:val="24"/>
          <w:lang w:val="en-US" w:eastAsia="en-CA"/>
        </w:rPr>
        <w:t>Exception:</w:t>
      </w:r>
      <w:r w:rsidRPr="00E076BC">
        <w:rPr>
          <w:rFonts w:eastAsia="Times New Roman" w:hAnsi="Times New Roman"/>
          <w:color w:val="000000" w:themeColor="text1"/>
          <w:sz w:val="24"/>
          <w:szCs w:val="24"/>
          <w:lang w:val="en-US" w:eastAsia="en-CA"/>
        </w:rPr>
        <w:t xml:space="preserve"> when it harms the business or reputation (consider position, natu</w:t>
      </w:r>
      <w:r w:rsidRPr="00E076BC">
        <w:rPr>
          <w:rFonts w:eastAsia="Times New Roman" w:hAnsi="Times New Roman"/>
          <w:color w:val="000000" w:themeColor="text1"/>
          <w:sz w:val="24"/>
          <w:szCs w:val="24"/>
          <w:lang w:val="en-US" w:eastAsia="en-CA"/>
        </w:rPr>
        <w:t>re of conduct, how it reflects on the business).</w:t>
      </w:r>
    </w:p>
    <w:p w:rsidR="00E076BC" w:rsidRDefault="00E076BC" w:rsidP="00E076BC">
      <w:pPr>
        <w:tabs>
          <w:tab w:val="left" w:pos="5743"/>
        </w:tabs>
        <w:rPr>
          <w:rFonts w:eastAsia="Times New Roman" w:hAnsi="Times New Roman"/>
          <w:b/>
          <w:i/>
          <w:color w:val="000000" w:themeColor="text1"/>
          <w:sz w:val="24"/>
          <w:szCs w:val="24"/>
          <w:lang w:eastAsia="en-CA"/>
        </w:rPr>
      </w:pPr>
      <w:r>
        <w:rPr>
          <w:rFonts w:eastAsia="Times New Roman" w:hAnsi="Times New Roman"/>
          <w:b/>
          <w:i/>
          <w:color w:val="000000" w:themeColor="text1"/>
          <w:sz w:val="24"/>
          <w:szCs w:val="24"/>
          <w:lang w:eastAsia="en-CA"/>
        </w:rPr>
        <w:t>Kelly v. Linamar</w:t>
      </w:r>
    </w:p>
    <w:p w:rsidR="00000000" w:rsidRDefault="00712617" w:rsidP="00E076BC">
      <w:pPr>
        <w:tabs>
          <w:tab w:val="left" w:pos="5743"/>
        </w:tabs>
        <w:rPr>
          <w:rFonts w:eastAsia="Times New Roman" w:hAnsi="Times New Roman"/>
          <w:color w:val="000000" w:themeColor="text1"/>
          <w:sz w:val="24"/>
          <w:szCs w:val="24"/>
          <w:lang w:val="en-GB" w:eastAsia="en-CA"/>
        </w:rPr>
      </w:pPr>
      <w:r w:rsidRPr="00E076BC">
        <w:rPr>
          <w:rFonts w:eastAsia="Times New Roman" w:hAnsi="Times New Roman"/>
          <w:color w:val="000000" w:themeColor="text1"/>
          <w:sz w:val="24"/>
          <w:szCs w:val="24"/>
          <w:lang w:val="en-GB" w:eastAsia="en-CA"/>
        </w:rPr>
        <w:t>Despite an unblemished 14 year work record, Kelly (manager) was summarily dismissed after being charged with, and admitting to, possessing ch</w:t>
      </w:r>
      <w:r w:rsidRPr="00E076BC">
        <w:rPr>
          <w:rFonts w:eastAsia="Times New Roman" w:hAnsi="Times New Roman"/>
          <w:color w:val="000000" w:themeColor="text1"/>
          <w:sz w:val="24"/>
          <w:szCs w:val="24"/>
          <w:lang w:val="en-GB" w:eastAsia="en-CA"/>
        </w:rPr>
        <w:t>ild pornography on his home computer. ER indicated that it could not continue to employ him because his conduct was incompatible with its reputation (e.g. it actively promoted community and children</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s programs).</w:t>
      </w:r>
    </w:p>
    <w:p w:rsidR="00000000" w:rsidRDefault="00712617" w:rsidP="00E076BC">
      <w:pPr>
        <w:tabs>
          <w:tab w:val="left" w:pos="5743"/>
        </w:tabs>
        <w:rPr>
          <w:rFonts w:eastAsia="Times New Roman" w:hAnsi="Times New Roman"/>
          <w:color w:val="000000" w:themeColor="text1"/>
          <w:sz w:val="24"/>
          <w:szCs w:val="24"/>
          <w:lang w:val="en-GB" w:eastAsia="en-CA"/>
        </w:rPr>
      </w:pPr>
      <w:proofErr w:type="gramStart"/>
      <w:r w:rsidRPr="00E076BC">
        <w:rPr>
          <w:rFonts w:eastAsia="Times New Roman" w:hAnsi="Times New Roman"/>
          <w:b/>
          <w:bCs/>
          <w:color w:val="000000" w:themeColor="text1"/>
          <w:sz w:val="24"/>
          <w:szCs w:val="24"/>
          <w:lang w:val="en-GB" w:eastAsia="en-CA"/>
        </w:rPr>
        <w:t xml:space="preserve">Held for ER: </w:t>
      </w:r>
      <w:r w:rsidRPr="00E076BC">
        <w:rPr>
          <w:rFonts w:eastAsia="Times New Roman" w:hAnsi="Times New Roman"/>
          <w:color w:val="000000" w:themeColor="text1"/>
          <w:sz w:val="24"/>
          <w:szCs w:val="24"/>
          <w:lang w:val="en-GB" w:eastAsia="en-CA"/>
        </w:rPr>
        <w:t>EE breached duty to ensure his off-duty conduct did not adversely affect his employer.</w:t>
      </w:r>
      <w:proofErr w:type="gramEnd"/>
      <w:r w:rsidRPr="00E076BC">
        <w:rPr>
          <w:rFonts w:eastAsia="Times New Roman" w:hAnsi="Times New Roman"/>
          <w:color w:val="000000" w:themeColor="text1"/>
          <w:sz w:val="24"/>
          <w:szCs w:val="24"/>
          <w:lang w:val="en-GB" w:eastAsia="en-CA"/>
        </w:rPr>
        <w:t xml:space="preserve"> Relevant factors included EE</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s position (managerial) and degree to</w:t>
      </w:r>
      <w:r w:rsidRPr="00E076BC">
        <w:rPr>
          <w:rFonts w:eastAsia="Times New Roman" w:hAnsi="Times New Roman"/>
          <w:color w:val="000000" w:themeColor="text1"/>
          <w:sz w:val="24"/>
          <w:szCs w:val="24"/>
          <w:lang w:val="en-GB" w:eastAsia="en-CA"/>
        </w:rPr>
        <w:t xml:space="preserve"> which ER</w:t>
      </w:r>
      <w:r w:rsidRPr="00E076BC">
        <w:rPr>
          <w:rFonts w:eastAsia="Times New Roman" w:hAnsi="Times New Roman"/>
          <w:color w:val="000000" w:themeColor="text1"/>
          <w:sz w:val="24"/>
          <w:szCs w:val="24"/>
          <w:lang w:val="en-GB" w:eastAsia="en-CA"/>
        </w:rPr>
        <w:t>’</w:t>
      </w:r>
      <w:r w:rsidRPr="00E076BC">
        <w:rPr>
          <w:rFonts w:eastAsia="Times New Roman" w:hAnsi="Times New Roman"/>
          <w:color w:val="000000" w:themeColor="text1"/>
          <w:sz w:val="24"/>
          <w:szCs w:val="24"/>
          <w:lang w:val="en-GB" w:eastAsia="en-CA"/>
        </w:rPr>
        <w:t>s reputation affected.</w:t>
      </w:r>
    </w:p>
    <w:p w:rsidR="00721BD1" w:rsidRDefault="00721BD1" w:rsidP="00E076BC">
      <w:pPr>
        <w:tabs>
          <w:tab w:val="left" w:pos="5743"/>
        </w:tabs>
        <w:rPr>
          <w:rFonts w:eastAsia="Times New Roman" w:hAnsi="Times New Roman"/>
          <w:b/>
          <w:color w:val="000000" w:themeColor="text1"/>
          <w:sz w:val="24"/>
          <w:szCs w:val="24"/>
          <w:u w:val="single"/>
          <w:lang w:val="en-GB" w:eastAsia="en-CA"/>
        </w:rPr>
      </w:pPr>
      <w:r>
        <w:rPr>
          <w:rFonts w:eastAsia="Times New Roman" w:hAnsi="Times New Roman"/>
          <w:b/>
          <w:color w:val="000000" w:themeColor="text1"/>
          <w:sz w:val="24"/>
          <w:szCs w:val="24"/>
          <w:u w:val="single"/>
          <w:lang w:val="en-GB" w:eastAsia="en-CA"/>
        </w:rPr>
        <w:t>Disobedience</w:t>
      </w:r>
    </w:p>
    <w:p w:rsidR="00000000" w:rsidRPr="00721BD1" w:rsidRDefault="00712617" w:rsidP="00721BD1">
      <w:pPr>
        <w:tabs>
          <w:tab w:val="left" w:pos="5743"/>
        </w:tabs>
        <w:rPr>
          <w:rFonts w:eastAsia="Times New Roman" w:hAnsi="Times New Roman"/>
          <w:b/>
          <w:color w:val="000000" w:themeColor="text1"/>
          <w:sz w:val="24"/>
          <w:szCs w:val="24"/>
          <w:lang w:eastAsia="en-CA"/>
        </w:rPr>
      </w:pPr>
      <w:r w:rsidRPr="00721BD1">
        <w:rPr>
          <w:rFonts w:eastAsia="Times New Roman" w:hAnsi="Times New Roman"/>
          <w:b/>
          <w:color w:val="000000" w:themeColor="text1"/>
          <w:sz w:val="24"/>
          <w:szCs w:val="24"/>
          <w:lang w:val="en-US" w:eastAsia="en-CA"/>
        </w:rPr>
        <w:t>A single act will not constitute just cause unless it is deliberate, entails no elements of misunderstanding, and causes substantial harm to ER.</w:t>
      </w:r>
    </w:p>
    <w:p w:rsidR="00000000" w:rsidRDefault="00712617" w:rsidP="00721BD1">
      <w:pPr>
        <w:tabs>
          <w:tab w:val="left" w:pos="5743"/>
        </w:tabs>
        <w:rPr>
          <w:rFonts w:eastAsia="Times New Roman" w:hAnsi="Times New Roman"/>
          <w:color w:val="000000" w:themeColor="text1"/>
          <w:sz w:val="24"/>
          <w:szCs w:val="24"/>
          <w:lang w:val="en-US" w:eastAsia="en-CA"/>
        </w:rPr>
      </w:pPr>
      <w:r w:rsidRPr="00721BD1">
        <w:rPr>
          <w:rFonts w:eastAsia="Times New Roman" w:hAnsi="Times New Roman"/>
          <w:color w:val="000000" w:themeColor="text1"/>
          <w:sz w:val="24"/>
          <w:szCs w:val="24"/>
          <w:lang w:val="en-US" w:eastAsia="en-CA"/>
        </w:rPr>
        <w:t>It is also relevant whether the act of disobedience relates directly or incidentally to EE</w:t>
      </w:r>
      <w:r w:rsidRPr="00721BD1">
        <w:rPr>
          <w:rFonts w:eastAsia="Times New Roman" w:hAnsi="Times New Roman"/>
          <w:color w:val="000000" w:themeColor="text1"/>
          <w:sz w:val="24"/>
          <w:szCs w:val="24"/>
          <w:lang w:val="en-US" w:eastAsia="en-CA"/>
        </w:rPr>
        <w:t>’</w:t>
      </w:r>
      <w:r w:rsidR="00721BD1">
        <w:rPr>
          <w:rFonts w:eastAsia="Times New Roman" w:hAnsi="Times New Roman"/>
          <w:color w:val="000000" w:themeColor="text1"/>
          <w:sz w:val="24"/>
          <w:szCs w:val="24"/>
          <w:lang w:val="en-US" w:eastAsia="en-CA"/>
        </w:rPr>
        <w:t xml:space="preserve">s job. </w:t>
      </w:r>
      <w:r w:rsidRPr="00721BD1">
        <w:rPr>
          <w:rFonts w:eastAsia="Times New Roman" w:hAnsi="Times New Roman"/>
          <w:color w:val="000000" w:themeColor="text1"/>
          <w:sz w:val="24"/>
          <w:szCs w:val="24"/>
          <w:lang w:val="en-US" w:eastAsia="en-CA"/>
        </w:rPr>
        <w:t xml:space="preserve">Usually it is best dealt with through </w:t>
      </w:r>
      <w:r w:rsidRPr="00721BD1">
        <w:rPr>
          <w:rFonts w:eastAsia="Times New Roman" w:hAnsi="Times New Roman"/>
          <w:b/>
          <w:color w:val="000000" w:themeColor="text1"/>
          <w:sz w:val="24"/>
          <w:szCs w:val="24"/>
          <w:lang w:val="en-US" w:eastAsia="en-CA"/>
        </w:rPr>
        <w:t>progressive discipline</w:t>
      </w:r>
      <w:r w:rsidRPr="00721BD1">
        <w:rPr>
          <w:rFonts w:eastAsia="Times New Roman" w:hAnsi="Times New Roman"/>
          <w:color w:val="000000" w:themeColor="text1"/>
          <w:sz w:val="24"/>
          <w:szCs w:val="24"/>
          <w:lang w:val="en-US" w:eastAsia="en-CA"/>
        </w:rPr>
        <w:t xml:space="preserve"> (like insubordination).</w:t>
      </w:r>
    </w:p>
    <w:p w:rsidR="00721BD1" w:rsidRDefault="00721BD1" w:rsidP="00721BD1">
      <w:pPr>
        <w:tabs>
          <w:tab w:val="left" w:pos="5743"/>
        </w:tabs>
        <w:rPr>
          <w:rFonts w:eastAsia="Times New Roman" w:hAnsi="Times New Roman"/>
          <w:b/>
          <w:i/>
          <w:color w:val="000000" w:themeColor="text1"/>
          <w:sz w:val="24"/>
          <w:szCs w:val="24"/>
          <w:lang w:eastAsia="en-CA"/>
        </w:rPr>
      </w:pPr>
      <w:proofErr w:type="spellStart"/>
      <w:r>
        <w:rPr>
          <w:rFonts w:eastAsia="Times New Roman" w:hAnsi="Times New Roman"/>
          <w:b/>
          <w:i/>
          <w:color w:val="000000" w:themeColor="text1"/>
          <w:sz w:val="24"/>
          <w:szCs w:val="24"/>
          <w:lang w:eastAsia="en-CA"/>
        </w:rPr>
        <w:t>Chaba</w:t>
      </w:r>
      <w:proofErr w:type="spellEnd"/>
      <w:r>
        <w:rPr>
          <w:rFonts w:eastAsia="Times New Roman" w:hAnsi="Times New Roman"/>
          <w:b/>
          <w:i/>
          <w:color w:val="000000" w:themeColor="text1"/>
          <w:sz w:val="24"/>
          <w:szCs w:val="24"/>
          <w:lang w:eastAsia="en-CA"/>
        </w:rPr>
        <w:t xml:space="preserve"> v. Ensign Drilling</w:t>
      </w:r>
    </w:p>
    <w:p w:rsidR="00721BD1" w:rsidRDefault="00721BD1" w:rsidP="00721BD1">
      <w:pPr>
        <w:tabs>
          <w:tab w:val="left" w:pos="5743"/>
        </w:tabs>
        <w:rPr>
          <w:rFonts w:eastAsia="Times New Roman" w:hAnsi="Times New Roman"/>
          <w:color w:val="000000" w:themeColor="text1"/>
          <w:sz w:val="24"/>
          <w:szCs w:val="24"/>
          <w:lang w:val="en-US" w:eastAsia="en-CA"/>
        </w:rPr>
      </w:pPr>
      <w:r w:rsidRPr="00721BD1">
        <w:rPr>
          <w:rFonts w:eastAsia="Times New Roman" w:hAnsi="Times New Roman"/>
          <w:color w:val="000000" w:themeColor="text1"/>
          <w:sz w:val="24"/>
          <w:szCs w:val="24"/>
          <w:lang w:val="en-US" w:eastAsia="en-CA"/>
        </w:rPr>
        <w:t>EE tried to remove a buildup of ice with machine he wasn</w:t>
      </w:r>
      <w:r w:rsidRPr="00721BD1">
        <w:rPr>
          <w:rFonts w:eastAsia="Times New Roman" w:hAnsi="Times New Roman"/>
          <w:color w:val="000000" w:themeColor="text1"/>
          <w:sz w:val="24"/>
          <w:szCs w:val="24"/>
          <w:lang w:val="en-US" w:eastAsia="en-CA"/>
        </w:rPr>
        <w:t>’</w:t>
      </w:r>
      <w:r w:rsidRPr="00721BD1">
        <w:rPr>
          <w:rFonts w:eastAsia="Times New Roman" w:hAnsi="Times New Roman"/>
          <w:color w:val="000000" w:themeColor="text1"/>
          <w:sz w:val="24"/>
          <w:szCs w:val="24"/>
          <w:lang w:val="en-US" w:eastAsia="en-CA"/>
        </w:rPr>
        <w:t>t authorized to use and caused damage. He reported and offered to pay.</w:t>
      </w:r>
      <w:r>
        <w:rPr>
          <w:rFonts w:eastAsia="Times New Roman" w:hAnsi="Times New Roman"/>
          <w:color w:val="000000" w:themeColor="text1"/>
          <w:sz w:val="24"/>
          <w:szCs w:val="24"/>
          <w:lang w:val="en-US" w:eastAsia="en-CA"/>
        </w:rPr>
        <w:t xml:space="preserve"> ER fired saying just cause.</w:t>
      </w:r>
    </w:p>
    <w:p w:rsidR="00721BD1" w:rsidRPr="00721BD1" w:rsidRDefault="00721BD1" w:rsidP="00721BD1">
      <w:pPr>
        <w:tabs>
          <w:tab w:val="left" w:pos="5743"/>
        </w:tabs>
        <w:rPr>
          <w:rFonts w:eastAsia="Times New Roman" w:hAnsi="Times New Roman"/>
          <w:color w:val="000000" w:themeColor="text1"/>
          <w:sz w:val="24"/>
          <w:szCs w:val="24"/>
          <w:lang w:eastAsia="en-CA"/>
        </w:rPr>
      </w:pPr>
      <w:proofErr w:type="gramStart"/>
      <w:r w:rsidRPr="00721BD1">
        <w:rPr>
          <w:rFonts w:eastAsia="Times New Roman" w:hAnsi="Times New Roman"/>
          <w:b/>
          <w:bCs/>
          <w:color w:val="000000" w:themeColor="text1"/>
          <w:sz w:val="24"/>
          <w:szCs w:val="24"/>
          <w:lang w:val="en-US" w:eastAsia="en-CA"/>
        </w:rPr>
        <w:t>Held for EE:</w:t>
      </w:r>
      <w:r w:rsidRPr="00721BD1">
        <w:rPr>
          <w:rFonts w:eastAsia="Times New Roman" w:hAnsi="Times New Roman"/>
          <w:color w:val="000000" w:themeColor="text1"/>
          <w:sz w:val="24"/>
          <w:szCs w:val="24"/>
          <w:lang w:val="en-US" w:eastAsia="en-CA"/>
        </w:rPr>
        <w:t xml:space="preserve"> Had experience, safety risk was minimal, not serious enough to warrant dismissal without notice.</w:t>
      </w:r>
      <w:proofErr w:type="gramEnd"/>
    </w:p>
    <w:p w:rsidR="00721BD1" w:rsidRPr="00721BD1" w:rsidRDefault="00721BD1" w:rsidP="00E076BC">
      <w:pPr>
        <w:tabs>
          <w:tab w:val="left" w:pos="5743"/>
        </w:tabs>
        <w:rPr>
          <w:rFonts w:eastAsia="Times New Roman" w:hAnsi="Times New Roman"/>
          <w:color w:val="000000" w:themeColor="text1"/>
          <w:sz w:val="24"/>
          <w:szCs w:val="24"/>
          <w:lang w:eastAsia="en-CA"/>
        </w:rPr>
      </w:pPr>
    </w:p>
    <w:p w:rsidR="00E076BC" w:rsidRPr="00E076BC" w:rsidRDefault="00E076BC" w:rsidP="00E076BC">
      <w:pPr>
        <w:tabs>
          <w:tab w:val="left" w:pos="5743"/>
        </w:tabs>
        <w:rPr>
          <w:rFonts w:eastAsia="Times New Roman" w:hAnsi="Times New Roman"/>
          <w:color w:val="000000" w:themeColor="text1"/>
          <w:sz w:val="24"/>
          <w:szCs w:val="24"/>
          <w:lang w:eastAsia="en-CA"/>
        </w:rPr>
      </w:pPr>
    </w:p>
    <w:p w:rsidR="00E076BC" w:rsidRPr="00E076BC" w:rsidRDefault="00E076BC" w:rsidP="00E076BC">
      <w:pPr>
        <w:tabs>
          <w:tab w:val="left" w:pos="5743"/>
        </w:tabs>
        <w:rPr>
          <w:rFonts w:eastAsia="Times New Roman" w:hAnsi="Times New Roman"/>
          <w:color w:val="000000" w:themeColor="text1"/>
          <w:sz w:val="24"/>
          <w:szCs w:val="24"/>
          <w:lang w:eastAsia="en-CA"/>
        </w:rPr>
      </w:pPr>
    </w:p>
    <w:p w:rsidR="00E076BC" w:rsidRDefault="00721BD1" w:rsidP="00E076BC">
      <w:pPr>
        <w:tabs>
          <w:tab w:val="left" w:pos="5743"/>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lastRenderedPageBreak/>
        <w:t>Absenteeism and Lateness</w:t>
      </w:r>
    </w:p>
    <w:p w:rsidR="00721BD1" w:rsidRDefault="00721BD1" w:rsidP="00E076BC">
      <w:pPr>
        <w:tabs>
          <w:tab w:val="left" w:pos="5743"/>
        </w:tabs>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eastAsia="en-CA"/>
        </w:rPr>
        <w:t>Culpable Absenteeism</w:t>
      </w:r>
    </w:p>
    <w:p w:rsidR="00721BD1" w:rsidRPr="00721BD1" w:rsidRDefault="00712617" w:rsidP="00712617">
      <w:pPr>
        <w:pStyle w:val="ListParagraph"/>
        <w:numPr>
          <w:ilvl w:val="0"/>
          <w:numId w:val="46"/>
        </w:numPr>
        <w:tabs>
          <w:tab w:val="left" w:pos="5743"/>
        </w:tabs>
        <w:rPr>
          <w:rFonts w:eastAsia="Times New Roman" w:hAnsi="Times New Roman"/>
          <w:color w:val="000000" w:themeColor="text1"/>
          <w:sz w:val="24"/>
          <w:szCs w:val="24"/>
          <w:lang w:eastAsia="en-CA"/>
        </w:rPr>
      </w:pPr>
      <w:r w:rsidRPr="00721BD1">
        <w:rPr>
          <w:rFonts w:eastAsia="Times New Roman" w:hAnsi="Times New Roman"/>
          <w:color w:val="000000" w:themeColor="text1"/>
          <w:sz w:val="24"/>
          <w:szCs w:val="24"/>
          <w:lang w:val="en-GB" w:eastAsia="en-CA"/>
        </w:rPr>
        <w:t xml:space="preserve">Refers to </w:t>
      </w:r>
      <w:r w:rsidRPr="00721BD1">
        <w:rPr>
          <w:rFonts w:eastAsia="Times New Roman" w:hAnsi="Times New Roman"/>
          <w:color w:val="000000" w:themeColor="text1"/>
          <w:sz w:val="24"/>
          <w:szCs w:val="24"/>
          <w:lang w:val="en-GB" w:eastAsia="en-CA"/>
        </w:rPr>
        <w:t>“</w:t>
      </w:r>
      <w:r w:rsidRPr="00721BD1">
        <w:rPr>
          <w:rFonts w:eastAsia="Times New Roman" w:hAnsi="Times New Roman"/>
          <w:color w:val="000000" w:themeColor="text1"/>
          <w:sz w:val="24"/>
          <w:szCs w:val="24"/>
          <w:lang w:val="en-GB" w:eastAsia="en-CA"/>
        </w:rPr>
        <w:t>blameworthy</w:t>
      </w:r>
      <w:r w:rsidRPr="00721BD1">
        <w:rPr>
          <w:rFonts w:eastAsia="Times New Roman" w:hAnsi="Times New Roman"/>
          <w:color w:val="000000" w:themeColor="text1"/>
          <w:sz w:val="24"/>
          <w:szCs w:val="24"/>
          <w:lang w:val="en-GB" w:eastAsia="en-CA"/>
        </w:rPr>
        <w:t>”</w:t>
      </w:r>
      <w:r w:rsidRPr="00721BD1">
        <w:rPr>
          <w:rFonts w:eastAsia="Times New Roman" w:hAnsi="Times New Roman"/>
          <w:color w:val="000000" w:themeColor="text1"/>
          <w:sz w:val="24"/>
          <w:szCs w:val="24"/>
          <w:lang w:val="en-GB" w:eastAsia="en-CA"/>
        </w:rPr>
        <w:t xml:space="preserve"> absenteeism or lateness. </w:t>
      </w:r>
    </w:p>
    <w:p w:rsidR="00721BD1" w:rsidRPr="00721BD1" w:rsidRDefault="00712617" w:rsidP="00712617">
      <w:pPr>
        <w:pStyle w:val="ListParagraph"/>
        <w:numPr>
          <w:ilvl w:val="0"/>
          <w:numId w:val="46"/>
        </w:numPr>
        <w:tabs>
          <w:tab w:val="left" w:pos="5743"/>
        </w:tabs>
        <w:rPr>
          <w:rFonts w:eastAsia="Times New Roman" w:hAnsi="Times New Roman"/>
          <w:color w:val="000000" w:themeColor="text1"/>
          <w:sz w:val="24"/>
          <w:szCs w:val="24"/>
          <w:lang w:eastAsia="en-CA"/>
        </w:rPr>
      </w:pPr>
      <w:r w:rsidRPr="00721BD1">
        <w:rPr>
          <w:rFonts w:eastAsia="Times New Roman" w:hAnsi="Times New Roman"/>
          <w:color w:val="000000" w:themeColor="text1"/>
          <w:sz w:val="24"/>
          <w:szCs w:val="24"/>
          <w:lang w:val="en-GB" w:eastAsia="en-CA"/>
        </w:rPr>
        <w:t>ER should impose progressive discipline.</w:t>
      </w:r>
    </w:p>
    <w:p w:rsidR="00000000" w:rsidRPr="00721BD1" w:rsidRDefault="00712617" w:rsidP="00712617">
      <w:pPr>
        <w:pStyle w:val="ListParagraph"/>
        <w:numPr>
          <w:ilvl w:val="0"/>
          <w:numId w:val="46"/>
        </w:numPr>
        <w:tabs>
          <w:tab w:val="left" w:pos="5743"/>
        </w:tabs>
        <w:rPr>
          <w:rFonts w:eastAsia="Times New Roman" w:hAnsi="Times New Roman"/>
          <w:color w:val="000000" w:themeColor="text1"/>
          <w:sz w:val="24"/>
          <w:szCs w:val="24"/>
          <w:lang w:eastAsia="en-CA"/>
        </w:rPr>
      </w:pPr>
      <w:r w:rsidRPr="00721BD1">
        <w:rPr>
          <w:rFonts w:eastAsia="Times New Roman" w:hAnsi="Times New Roman"/>
          <w:color w:val="000000" w:themeColor="text1"/>
          <w:sz w:val="24"/>
          <w:szCs w:val="24"/>
          <w:lang w:val="en-US" w:eastAsia="en-CA"/>
        </w:rPr>
        <w:t xml:space="preserve">A single incident rarely justifies dismissal without notice. </w:t>
      </w:r>
    </w:p>
    <w:p w:rsidR="00721BD1" w:rsidRPr="00721BD1" w:rsidRDefault="00721BD1" w:rsidP="00E076BC">
      <w:pPr>
        <w:tabs>
          <w:tab w:val="left" w:pos="5743"/>
        </w:tabs>
        <w:rPr>
          <w:rFonts w:eastAsia="Times New Roman" w:hAnsi="Times New Roman"/>
          <w:b/>
          <w:color w:val="000000" w:themeColor="text1"/>
          <w:sz w:val="24"/>
          <w:szCs w:val="24"/>
          <w:lang w:eastAsia="en-CA"/>
        </w:rPr>
      </w:pPr>
      <w:r>
        <w:rPr>
          <w:rFonts w:eastAsia="Times New Roman" w:hAnsi="Times New Roman"/>
          <w:b/>
          <w:color w:val="000000" w:themeColor="text1"/>
          <w:sz w:val="24"/>
          <w:szCs w:val="24"/>
          <w:lang w:eastAsia="en-CA"/>
        </w:rPr>
        <w:t>Innocent Absenteeism</w:t>
      </w:r>
    </w:p>
    <w:p w:rsidR="00721BD1" w:rsidRPr="00721BD1" w:rsidRDefault="00712617" w:rsidP="00712617">
      <w:pPr>
        <w:pStyle w:val="ListParagraph"/>
        <w:numPr>
          <w:ilvl w:val="0"/>
          <w:numId w:val="47"/>
        </w:numPr>
        <w:tabs>
          <w:tab w:val="left" w:pos="5743"/>
        </w:tabs>
        <w:rPr>
          <w:rFonts w:eastAsia="Times New Roman" w:hAnsi="Times New Roman"/>
          <w:color w:val="000000" w:themeColor="text1"/>
          <w:sz w:val="24"/>
          <w:szCs w:val="24"/>
          <w:lang w:eastAsia="en-CA"/>
        </w:rPr>
      </w:pPr>
      <w:r w:rsidRPr="00721BD1">
        <w:rPr>
          <w:rFonts w:eastAsia="Times New Roman" w:hAnsi="Times New Roman"/>
          <w:color w:val="000000" w:themeColor="text1"/>
          <w:sz w:val="24"/>
          <w:szCs w:val="24"/>
          <w:lang w:val="en-US" w:eastAsia="en-CA"/>
        </w:rPr>
        <w:t>ER cannot impose discip</w:t>
      </w:r>
      <w:r w:rsidRPr="00721BD1">
        <w:rPr>
          <w:rFonts w:eastAsia="Times New Roman" w:hAnsi="Times New Roman"/>
          <w:color w:val="000000" w:themeColor="text1"/>
          <w:sz w:val="24"/>
          <w:szCs w:val="24"/>
          <w:lang w:val="en-US" w:eastAsia="en-CA"/>
        </w:rPr>
        <w:t>line.</w:t>
      </w:r>
    </w:p>
    <w:p w:rsidR="00721BD1" w:rsidRPr="00721BD1" w:rsidRDefault="00712617" w:rsidP="00712617">
      <w:pPr>
        <w:pStyle w:val="ListParagraph"/>
        <w:numPr>
          <w:ilvl w:val="0"/>
          <w:numId w:val="47"/>
        </w:numPr>
        <w:tabs>
          <w:tab w:val="left" w:pos="5743"/>
        </w:tabs>
        <w:rPr>
          <w:rFonts w:eastAsia="Times New Roman" w:hAnsi="Times New Roman"/>
          <w:color w:val="000000" w:themeColor="text1"/>
          <w:sz w:val="24"/>
          <w:szCs w:val="24"/>
          <w:lang w:eastAsia="en-CA"/>
        </w:rPr>
      </w:pPr>
      <w:r w:rsidRPr="00721BD1">
        <w:rPr>
          <w:rFonts w:eastAsia="Times New Roman" w:hAnsi="Times New Roman"/>
          <w:color w:val="000000" w:themeColor="text1"/>
          <w:sz w:val="24"/>
          <w:szCs w:val="24"/>
          <w:lang w:val="en-GB" w:eastAsia="en-CA"/>
        </w:rPr>
        <w:t xml:space="preserve">If absenteeism results from </w:t>
      </w:r>
      <w:r w:rsidRPr="00721BD1">
        <w:rPr>
          <w:rFonts w:eastAsia="Times New Roman" w:hAnsi="Times New Roman"/>
          <w:color w:val="000000" w:themeColor="text1"/>
          <w:sz w:val="24"/>
          <w:szCs w:val="24"/>
          <w:lang w:val="en-GB" w:eastAsia="en-CA"/>
        </w:rPr>
        <w:t>“</w:t>
      </w:r>
      <w:r w:rsidRPr="00721BD1">
        <w:rPr>
          <w:rFonts w:eastAsia="Times New Roman" w:hAnsi="Times New Roman"/>
          <w:color w:val="000000" w:themeColor="text1"/>
          <w:sz w:val="24"/>
          <w:szCs w:val="24"/>
          <w:lang w:val="en-GB" w:eastAsia="en-CA"/>
        </w:rPr>
        <w:t>disability</w:t>
      </w:r>
      <w:r w:rsidRPr="00721BD1">
        <w:rPr>
          <w:rFonts w:eastAsia="Times New Roman" w:hAnsi="Times New Roman"/>
          <w:color w:val="000000" w:themeColor="text1"/>
          <w:sz w:val="24"/>
          <w:szCs w:val="24"/>
          <w:lang w:val="en-GB" w:eastAsia="en-CA"/>
        </w:rPr>
        <w:t>”</w:t>
      </w:r>
      <w:r w:rsidRPr="00721BD1">
        <w:rPr>
          <w:rFonts w:eastAsia="Times New Roman" w:hAnsi="Times New Roman"/>
          <w:color w:val="000000" w:themeColor="text1"/>
          <w:sz w:val="24"/>
          <w:szCs w:val="24"/>
          <w:lang w:val="en-GB" w:eastAsia="en-CA"/>
        </w:rPr>
        <w:t xml:space="preserve">, it is a human rights issue. </w:t>
      </w:r>
      <w:r w:rsidRPr="00721BD1">
        <w:rPr>
          <w:rFonts w:eastAsia="Times New Roman" w:hAnsi="Times New Roman"/>
          <w:color w:val="000000" w:themeColor="text1"/>
          <w:sz w:val="24"/>
          <w:szCs w:val="24"/>
          <w:lang w:val="en-US" w:eastAsia="en-CA"/>
        </w:rPr>
        <w:t xml:space="preserve">ER has a duty to accommodate EE. </w:t>
      </w:r>
    </w:p>
    <w:p w:rsidR="00000000" w:rsidRPr="00721BD1" w:rsidRDefault="00712617" w:rsidP="00712617">
      <w:pPr>
        <w:pStyle w:val="ListParagraph"/>
        <w:numPr>
          <w:ilvl w:val="0"/>
          <w:numId w:val="47"/>
        </w:numPr>
        <w:tabs>
          <w:tab w:val="left" w:pos="5743"/>
        </w:tabs>
        <w:rPr>
          <w:rFonts w:eastAsia="Times New Roman" w:hAnsi="Times New Roman"/>
          <w:color w:val="000000" w:themeColor="text1"/>
          <w:sz w:val="24"/>
          <w:szCs w:val="24"/>
          <w:lang w:eastAsia="en-CA"/>
        </w:rPr>
      </w:pPr>
      <w:r w:rsidRPr="00721BD1">
        <w:rPr>
          <w:rFonts w:eastAsia="Times New Roman" w:hAnsi="Times New Roman"/>
          <w:color w:val="000000" w:themeColor="text1"/>
          <w:sz w:val="24"/>
          <w:szCs w:val="24"/>
          <w:lang w:val="en-US" w:eastAsia="en-CA"/>
        </w:rPr>
        <w:t>If it is undue hardship, and a permanent illness prevents from working, this may result in frustration of contract.</w:t>
      </w:r>
    </w:p>
    <w:p w:rsidR="00E076BC" w:rsidRDefault="00721BD1" w:rsidP="00E076BC">
      <w:pPr>
        <w:tabs>
          <w:tab w:val="left" w:pos="5743"/>
        </w:tabs>
        <w:rPr>
          <w:rFonts w:eastAsia="Times New Roman" w:hAnsi="Times New Roman"/>
          <w:b/>
          <w:color w:val="000000" w:themeColor="text1"/>
          <w:sz w:val="24"/>
          <w:szCs w:val="24"/>
          <w:u w:val="single"/>
          <w:lang w:eastAsia="en-CA"/>
        </w:rPr>
      </w:pPr>
      <w:r>
        <w:rPr>
          <w:rFonts w:eastAsia="Times New Roman" w:hAnsi="Times New Roman"/>
          <w:b/>
          <w:color w:val="000000" w:themeColor="text1"/>
          <w:sz w:val="24"/>
          <w:szCs w:val="24"/>
          <w:u w:val="single"/>
          <w:lang w:eastAsia="en-CA"/>
        </w:rPr>
        <w:t>Sexual Harassment</w:t>
      </w:r>
    </w:p>
    <w:p w:rsidR="00000000" w:rsidRPr="00721BD1" w:rsidRDefault="00712617" w:rsidP="00721BD1">
      <w:pPr>
        <w:tabs>
          <w:tab w:val="left" w:pos="5743"/>
        </w:tabs>
        <w:rPr>
          <w:rFonts w:eastAsia="Times New Roman" w:hAnsi="Times New Roman"/>
          <w:b/>
          <w:color w:val="000000" w:themeColor="text1"/>
          <w:sz w:val="24"/>
          <w:szCs w:val="24"/>
          <w:lang w:eastAsia="en-CA"/>
        </w:rPr>
      </w:pPr>
      <w:r w:rsidRPr="00721BD1">
        <w:rPr>
          <w:rFonts w:eastAsia="Times New Roman" w:hAnsi="Times New Roman"/>
          <w:b/>
          <w:color w:val="000000" w:themeColor="text1"/>
          <w:sz w:val="24"/>
          <w:szCs w:val="24"/>
          <w:lang w:val="en-GB" w:eastAsia="en-CA"/>
        </w:rPr>
        <w:t>Serious cases involving supervi</w:t>
      </w:r>
      <w:r w:rsidRPr="00721BD1">
        <w:rPr>
          <w:rFonts w:eastAsia="Times New Roman" w:hAnsi="Times New Roman"/>
          <w:b/>
          <w:color w:val="000000" w:themeColor="text1"/>
          <w:sz w:val="24"/>
          <w:szCs w:val="24"/>
          <w:lang w:val="en-GB" w:eastAsia="en-CA"/>
        </w:rPr>
        <w:t>sors will amount to just cause even in the absence of progressive discipline.</w:t>
      </w:r>
    </w:p>
    <w:p w:rsidR="00721BD1" w:rsidRDefault="00721BD1" w:rsidP="00E076BC">
      <w:pPr>
        <w:tabs>
          <w:tab w:val="left" w:pos="5743"/>
        </w:tabs>
        <w:rPr>
          <w:rFonts w:eastAsia="Times New Roman" w:hAnsi="Times New Roman"/>
          <w:b/>
          <w:i/>
          <w:color w:val="000000" w:themeColor="text1"/>
          <w:sz w:val="24"/>
          <w:szCs w:val="24"/>
          <w:lang w:eastAsia="en-CA"/>
        </w:rPr>
      </w:pPr>
      <w:r>
        <w:rPr>
          <w:rFonts w:eastAsia="Times New Roman" w:hAnsi="Times New Roman"/>
          <w:b/>
          <w:i/>
          <w:color w:val="000000" w:themeColor="text1"/>
          <w:sz w:val="24"/>
          <w:szCs w:val="24"/>
          <w:lang w:eastAsia="en-CA"/>
        </w:rPr>
        <w:t>Bannister v. General Motors</w:t>
      </w:r>
    </w:p>
    <w:p w:rsidR="00000000" w:rsidRPr="00721BD1" w:rsidRDefault="00712617" w:rsidP="00721BD1">
      <w:pPr>
        <w:tabs>
          <w:tab w:val="left" w:pos="5743"/>
        </w:tabs>
        <w:rPr>
          <w:rFonts w:eastAsia="Times New Roman" w:hAnsi="Times New Roman"/>
          <w:color w:val="000000" w:themeColor="text1"/>
          <w:sz w:val="24"/>
          <w:szCs w:val="24"/>
          <w:lang w:eastAsia="en-CA"/>
        </w:rPr>
      </w:pPr>
      <w:r w:rsidRPr="00721BD1">
        <w:rPr>
          <w:rFonts w:eastAsia="Times New Roman" w:hAnsi="Times New Roman"/>
          <w:color w:val="000000" w:themeColor="text1"/>
          <w:sz w:val="24"/>
          <w:szCs w:val="24"/>
          <w:lang w:val="en-GB" w:eastAsia="en-CA"/>
        </w:rPr>
        <w:t>Security supervisor asked summer students to kiss him, sit on his knee, discussed sexually explicit movies. When</w:t>
      </w:r>
      <w:r w:rsidRPr="00721BD1">
        <w:rPr>
          <w:rFonts w:eastAsia="Times New Roman" w:hAnsi="Times New Roman"/>
          <w:color w:val="000000" w:themeColor="text1"/>
          <w:sz w:val="24"/>
          <w:szCs w:val="24"/>
          <w:lang w:val="en-GB" w:eastAsia="en-CA"/>
        </w:rPr>
        <w:t xml:space="preserve"> a student complained, he stopped but would continue this kind of behaviour with other students. He had over 20 years</w:t>
      </w:r>
      <w:r w:rsidRPr="00721BD1">
        <w:rPr>
          <w:rFonts w:eastAsia="Times New Roman" w:hAnsi="Times New Roman"/>
          <w:color w:val="000000" w:themeColor="text1"/>
          <w:sz w:val="24"/>
          <w:szCs w:val="24"/>
          <w:lang w:val="en-GB" w:eastAsia="en-CA"/>
        </w:rPr>
        <w:t>’</w:t>
      </w:r>
      <w:r w:rsidRPr="00721BD1">
        <w:rPr>
          <w:rFonts w:eastAsia="Times New Roman" w:hAnsi="Times New Roman"/>
          <w:color w:val="000000" w:themeColor="text1"/>
          <w:sz w:val="24"/>
          <w:szCs w:val="24"/>
          <w:lang w:val="en-GB" w:eastAsia="en-CA"/>
        </w:rPr>
        <w:t xml:space="preserve"> service. ER fired him.</w:t>
      </w:r>
    </w:p>
    <w:p w:rsidR="00000000" w:rsidRDefault="00712617" w:rsidP="00721BD1">
      <w:pPr>
        <w:tabs>
          <w:tab w:val="left" w:pos="5743"/>
        </w:tabs>
        <w:rPr>
          <w:rFonts w:eastAsia="Times New Roman" w:hAnsi="Times New Roman"/>
          <w:color w:val="000000" w:themeColor="text1"/>
          <w:sz w:val="24"/>
          <w:szCs w:val="24"/>
          <w:lang w:val="en-GB" w:eastAsia="en-CA"/>
        </w:rPr>
      </w:pPr>
      <w:proofErr w:type="gramStart"/>
      <w:r w:rsidRPr="00721BD1">
        <w:rPr>
          <w:rFonts w:eastAsia="Times New Roman" w:hAnsi="Times New Roman"/>
          <w:b/>
          <w:bCs/>
          <w:color w:val="000000" w:themeColor="text1"/>
          <w:sz w:val="24"/>
          <w:szCs w:val="24"/>
          <w:lang w:val="en-GB" w:eastAsia="en-CA"/>
        </w:rPr>
        <w:t>Held for ER:</w:t>
      </w:r>
      <w:r w:rsidRPr="00721BD1">
        <w:rPr>
          <w:rFonts w:eastAsia="Times New Roman" w:hAnsi="Times New Roman"/>
          <w:color w:val="000000" w:themeColor="text1"/>
          <w:sz w:val="24"/>
          <w:szCs w:val="24"/>
          <w:lang w:val="en-GB" w:eastAsia="en-CA"/>
        </w:rPr>
        <w:t xml:space="preserve"> ER has a duty to protect employees and corporation against civil lawsuits.</w:t>
      </w:r>
      <w:proofErr w:type="gramEnd"/>
      <w:r w:rsidRPr="00721BD1">
        <w:rPr>
          <w:rFonts w:eastAsia="Times New Roman" w:hAnsi="Times New Roman"/>
          <w:color w:val="000000" w:themeColor="text1"/>
          <w:sz w:val="24"/>
          <w:szCs w:val="24"/>
          <w:lang w:val="en-GB" w:eastAsia="en-CA"/>
        </w:rPr>
        <w:t xml:space="preserve"> EE abused authority as supervisor. EE received training on sexual harassment. EE repeatedly denied any wrongdoing. ER conducted thorough investigati</w:t>
      </w:r>
      <w:r w:rsidRPr="00721BD1">
        <w:rPr>
          <w:rFonts w:eastAsia="Times New Roman" w:hAnsi="Times New Roman"/>
          <w:color w:val="000000" w:themeColor="text1"/>
          <w:sz w:val="24"/>
          <w:szCs w:val="24"/>
          <w:lang w:val="en-GB" w:eastAsia="en-CA"/>
        </w:rPr>
        <w:t>on (</w:t>
      </w:r>
      <w:r w:rsidRPr="00721BD1">
        <w:rPr>
          <w:rFonts w:eastAsia="Times New Roman" w:hAnsi="Times New Roman"/>
          <w:color w:val="000000" w:themeColor="text1"/>
          <w:sz w:val="24"/>
          <w:szCs w:val="24"/>
          <w:lang w:val="en-GB" w:eastAsia="en-CA"/>
        </w:rPr>
        <w:sym w:font="Wingdings" w:char="F0E0"/>
      </w:r>
      <w:r w:rsidRPr="00721BD1">
        <w:rPr>
          <w:rFonts w:eastAsia="Times New Roman" w:hAnsi="Times New Roman"/>
          <w:color w:val="000000" w:themeColor="text1"/>
          <w:sz w:val="24"/>
          <w:szCs w:val="24"/>
          <w:lang w:val="en-GB" w:eastAsia="en-CA"/>
        </w:rPr>
        <w:t xml:space="preserve"> procedural fairness).</w:t>
      </w:r>
    </w:p>
    <w:p w:rsidR="00721BD1" w:rsidRDefault="00721BD1" w:rsidP="00721BD1">
      <w:pPr>
        <w:tabs>
          <w:tab w:val="left" w:pos="5743"/>
        </w:tabs>
        <w:rPr>
          <w:rFonts w:eastAsia="Times New Roman" w:hAnsi="Times New Roman"/>
          <w:b/>
          <w:color w:val="000000" w:themeColor="text1"/>
          <w:sz w:val="24"/>
          <w:szCs w:val="24"/>
          <w:u w:val="single"/>
          <w:lang w:val="en-GB" w:eastAsia="en-CA"/>
        </w:rPr>
      </w:pPr>
      <w:r>
        <w:rPr>
          <w:rFonts w:eastAsia="Times New Roman" w:hAnsi="Times New Roman"/>
          <w:b/>
          <w:color w:val="000000" w:themeColor="text1"/>
          <w:sz w:val="24"/>
          <w:szCs w:val="24"/>
          <w:u w:val="single"/>
          <w:lang w:val="en-GB" w:eastAsia="en-CA"/>
        </w:rPr>
        <w:t>Intoxication and Substance Abuse</w:t>
      </w:r>
    </w:p>
    <w:p w:rsidR="00721BD1" w:rsidRDefault="00721BD1" w:rsidP="00721BD1">
      <w:pPr>
        <w:tabs>
          <w:tab w:val="left" w:pos="5743"/>
        </w:tabs>
        <w:rPr>
          <w:rFonts w:eastAsia="Times New Roman" w:hAnsi="Times New Roman"/>
          <w:b/>
          <w:color w:val="000000" w:themeColor="text1"/>
          <w:sz w:val="24"/>
          <w:szCs w:val="24"/>
          <w:lang w:val="en-GB" w:eastAsia="en-CA"/>
        </w:rPr>
      </w:pPr>
      <w:r>
        <w:rPr>
          <w:rFonts w:eastAsia="Times New Roman" w:hAnsi="Times New Roman"/>
          <w:b/>
          <w:color w:val="000000" w:themeColor="text1"/>
          <w:sz w:val="24"/>
          <w:szCs w:val="24"/>
          <w:lang w:val="en-GB" w:eastAsia="en-CA"/>
        </w:rPr>
        <w:t>Intoxication</w:t>
      </w:r>
    </w:p>
    <w:p w:rsidR="00000000" w:rsidRDefault="00712617" w:rsidP="00721BD1">
      <w:pPr>
        <w:tabs>
          <w:tab w:val="left" w:pos="5743"/>
        </w:tabs>
        <w:rPr>
          <w:rFonts w:eastAsia="Times New Roman" w:hAnsi="Times New Roman"/>
          <w:color w:val="000000" w:themeColor="text1"/>
          <w:sz w:val="24"/>
          <w:szCs w:val="24"/>
          <w:lang w:val="en-US" w:eastAsia="en-CA"/>
        </w:rPr>
      </w:pPr>
      <w:r w:rsidRPr="00721BD1">
        <w:rPr>
          <w:rFonts w:eastAsia="Times New Roman" w:hAnsi="Times New Roman"/>
          <w:color w:val="000000" w:themeColor="text1"/>
          <w:sz w:val="24"/>
          <w:szCs w:val="24"/>
          <w:lang w:val="en-US" w:eastAsia="en-CA"/>
        </w:rPr>
        <w:t xml:space="preserve">A single violation by </w:t>
      </w:r>
      <w:r w:rsidRPr="00721BD1">
        <w:rPr>
          <w:rFonts w:eastAsia="Times New Roman" w:hAnsi="Times New Roman"/>
          <w:b/>
          <w:color w:val="000000" w:themeColor="text1"/>
          <w:sz w:val="24"/>
          <w:szCs w:val="24"/>
          <w:lang w:val="en-US" w:eastAsia="en-CA"/>
        </w:rPr>
        <w:t>EE wh</w:t>
      </w:r>
      <w:r w:rsidRPr="00721BD1">
        <w:rPr>
          <w:rFonts w:eastAsia="Times New Roman" w:hAnsi="Times New Roman"/>
          <w:b/>
          <w:color w:val="000000" w:themeColor="text1"/>
          <w:sz w:val="24"/>
          <w:szCs w:val="24"/>
          <w:lang w:val="en-US" w:eastAsia="en-CA"/>
        </w:rPr>
        <w:t>o isn</w:t>
      </w:r>
      <w:r w:rsidRPr="00721BD1">
        <w:rPr>
          <w:rFonts w:eastAsia="Times New Roman" w:hAnsi="Times New Roman"/>
          <w:b/>
          <w:color w:val="000000" w:themeColor="text1"/>
          <w:sz w:val="24"/>
          <w:szCs w:val="24"/>
          <w:lang w:val="en-US" w:eastAsia="en-CA"/>
        </w:rPr>
        <w:t>’</w:t>
      </w:r>
      <w:r w:rsidRPr="00721BD1">
        <w:rPr>
          <w:rFonts w:eastAsia="Times New Roman" w:hAnsi="Times New Roman"/>
          <w:b/>
          <w:color w:val="000000" w:themeColor="text1"/>
          <w:sz w:val="24"/>
          <w:szCs w:val="24"/>
          <w:lang w:val="en-US" w:eastAsia="en-CA"/>
        </w:rPr>
        <w:t>t in a safety-sensitive job</w:t>
      </w:r>
      <w:r w:rsidRPr="00721BD1">
        <w:rPr>
          <w:rFonts w:eastAsia="Times New Roman" w:hAnsi="Times New Roman"/>
          <w:color w:val="000000" w:themeColor="text1"/>
          <w:sz w:val="24"/>
          <w:szCs w:val="24"/>
          <w:lang w:val="en-US" w:eastAsia="en-CA"/>
        </w:rPr>
        <w:t xml:space="preserve"> will probably not be considered just cause (</w:t>
      </w:r>
      <w:proofErr w:type="spellStart"/>
      <w:r w:rsidRPr="00721BD1">
        <w:rPr>
          <w:rFonts w:eastAsia="Times New Roman" w:hAnsi="Times New Roman"/>
          <w:i/>
          <w:iCs/>
          <w:color w:val="000000" w:themeColor="text1"/>
          <w:sz w:val="24"/>
          <w:szCs w:val="24"/>
          <w:lang w:val="en-US" w:eastAsia="en-CA"/>
        </w:rPr>
        <w:t>Ditchburn</w:t>
      </w:r>
      <w:proofErr w:type="spellEnd"/>
      <w:r w:rsidRPr="00721BD1">
        <w:rPr>
          <w:rFonts w:eastAsia="Times New Roman" w:hAnsi="Times New Roman"/>
          <w:i/>
          <w:iCs/>
          <w:color w:val="000000" w:themeColor="text1"/>
          <w:sz w:val="24"/>
          <w:szCs w:val="24"/>
          <w:lang w:val="en-US" w:eastAsia="en-CA"/>
        </w:rPr>
        <w:t xml:space="preserve"> v. Landis</w:t>
      </w:r>
      <w:r w:rsidRPr="00721BD1">
        <w:rPr>
          <w:rFonts w:eastAsia="Times New Roman" w:hAnsi="Times New Roman"/>
          <w:color w:val="000000" w:themeColor="text1"/>
          <w:sz w:val="24"/>
          <w:szCs w:val="24"/>
          <w:lang w:val="en-US" w:eastAsia="en-CA"/>
        </w:rPr>
        <w:t>: got drunk with a client, vio</w:t>
      </w:r>
      <w:r w:rsidRPr="00721BD1">
        <w:rPr>
          <w:rFonts w:eastAsia="Times New Roman" w:hAnsi="Times New Roman"/>
          <w:color w:val="000000" w:themeColor="text1"/>
          <w:sz w:val="24"/>
          <w:szCs w:val="24"/>
          <w:lang w:val="en-US" w:eastAsia="en-CA"/>
        </w:rPr>
        <w:t xml:space="preserve">lated company policy and was fired, but since he worked for 27 years </w:t>
      </w:r>
      <w:r w:rsidRPr="00721BD1">
        <w:rPr>
          <w:rFonts w:eastAsia="Times New Roman" w:hAnsi="Times New Roman"/>
          <w:color w:val="000000" w:themeColor="text1"/>
          <w:sz w:val="24"/>
          <w:szCs w:val="24"/>
          <w:lang w:val="en-US" w:eastAsia="en-CA"/>
        </w:rPr>
        <w:t>–</w:t>
      </w:r>
      <w:r w:rsidRPr="00721BD1">
        <w:rPr>
          <w:rFonts w:eastAsia="Times New Roman" w:hAnsi="Times New Roman"/>
          <w:color w:val="000000" w:themeColor="text1"/>
          <w:sz w:val="24"/>
          <w:szCs w:val="24"/>
          <w:lang w:val="en-US" w:eastAsia="en-CA"/>
        </w:rPr>
        <w:t xml:space="preserve"> no just cause).</w:t>
      </w:r>
    </w:p>
    <w:p w:rsidR="00721BD1" w:rsidRDefault="00721BD1" w:rsidP="00721BD1">
      <w:pPr>
        <w:tabs>
          <w:tab w:val="left" w:pos="5743"/>
        </w:tabs>
        <w:rPr>
          <w:rFonts w:eastAsia="Times New Roman" w:hAnsi="Times New Roman"/>
          <w:b/>
          <w:color w:val="000000" w:themeColor="text1"/>
          <w:sz w:val="24"/>
          <w:szCs w:val="24"/>
          <w:lang w:val="en-US" w:eastAsia="en-CA"/>
        </w:rPr>
      </w:pPr>
      <w:r>
        <w:rPr>
          <w:rFonts w:eastAsia="Times New Roman" w:hAnsi="Times New Roman"/>
          <w:b/>
          <w:color w:val="000000" w:themeColor="text1"/>
          <w:sz w:val="24"/>
          <w:szCs w:val="24"/>
          <w:lang w:val="en-US" w:eastAsia="en-CA"/>
        </w:rPr>
        <w:t>Substance Abuse</w:t>
      </w:r>
    </w:p>
    <w:p w:rsidR="00721BD1" w:rsidRPr="00721BD1" w:rsidRDefault="00721BD1" w:rsidP="00721BD1">
      <w:pPr>
        <w:tabs>
          <w:tab w:val="left" w:pos="5743"/>
        </w:tabs>
        <w:rPr>
          <w:rFonts w:eastAsia="Times New Roman" w:hAnsi="Times New Roman"/>
          <w:color w:val="000000" w:themeColor="text1"/>
          <w:sz w:val="24"/>
          <w:szCs w:val="24"/>
          <w:lang w:val="en-US" w:eastAsia="en-CA"/>
        </w:rPr>
      </w:pPr>
      <w:r>
        <w:rPr>
          <w:rFonts w:eastAsia="Times New Roman" w:hAnsi="Times New Roman"/>
          <w:color w:val="000000" w:themeColor="text1"/>
          <w:sz w:val="24"/>
          <w:szCs w:val="24"/>
          <w:lang w:val="en-US" w:eastAsia="en-CA"/>
        </w:rPr>
        <w:t>ER cannot use substanc</w:t>
      </w:r>
      <w:r w:rsidR="00712617">
        <w:rPr>
          <w:rFonts w:eastAsia="Times New Roman" w:hAnsi="Times New Roman"/>
          <w:color w:val="000000" w:themeColor="text1"/>
          <w:sz w:val="24"/>
          <w:szCs w:val="24"/>
          <w:lang w:val="en-US" w:eastAsia="en-CA"/>
        </w:rPr>
        <w:t xml:space="preserve">e abuse of EE as a reason for just cause. ER has a duty to accommodate up to a </w:t>
      </w:r>
      <w:r w:rsidR="00712617" w:rsidRPr="00712617">
        <w:rPr>
          <w:rFonts w:eastAsia="Times New Roman" w:hAnsi="Times New Roman"/>
          <w:b/>
          <w:color w:val="000000" w:themeColor="text1"/>
          <w:sz w:val="24"/>
          <w:szCs w:val="24"/>
          <w:lang w:val="en-US" w:eastAsia="en-CA"/>
        </w:rPr>
        <w:t>point of undue hardship.</w:t>
      </w:r>
    </w:p>
    <w:p w:rsidR="00721BD1" w:rsidRDefault="00712617" w:rsidP="00721BD1">
      <w:pPr>
        <w:tabs>
          <w:tab w:val="left" w:pos="5743"/>
        </w:tabs>
        <w:rPr>
          <w:rFonts w:eastAsia="Times New Roman" w:hAnsi="Times New Roman"/>
          <w:b/>
          <w:color w:val="000000" w:themeColor="text1"/>
          <w:sz w:val="24"/>
          <w:szCs w:val="24"/>
          <w:u w:val="single"/>
          <w:lang w:val="en-US" w:eastAsia="en-CA"/>
        </w:rPr>
      </w:pPr>
      <w:r>
        <w:rPr>
          <w:rFonts w:eastAsia="Times New Roman" w:hAnsi="Times New Roman"/>
          <w:b/>
          <w:color w:val="000000" w:themeColor="text1"/>
          <w:sz w:val="24"/>
          <w:szCs w:val="24"/>
          <w:u w:val="single"/>
          <w:lang w:val="en-US" w:eastAsia="en-CA"/>
        </w:rPr>
        <w:lastRenderedPageBreak/>
        <w:t>Incompetence</w:t>
      </w:r>
    </w:p>
    <w:p w:rsidR="00712617" w:rsidRDefault="00712617" w:rsidP="00721BD1">
      <w:pPr>
        <w:tabs>
          <w:tab w:val="left" w:pos="5743"/>
        </w:tabs>
        <w:rPr>
          <w:rFonts w:eastAsia="Times New Roman" w:hAnsi="Times New Roman"/>
          <w:b/>
          <w:color w:val="000000" w:themeColor="text1"/>
          <w:sz w:val="24"/>
          <w:szCs w:val="24"/>
          <w:lang w:val="en-US" w:eastAsia="en-CA"/>
        </w:rPr>
      </w:pPr>
      <w:r>
        <w:rPr>
          <w:rFonts w:eastAsia="Times New Roman" w:hAnsi="Times New Roman"/>
          <w:b/>
          <w:color w:val="000000" w:themeColor="text1"/>
          <w:sz w:val="24"/>
          <w:szCs w:val="24"/>
          <w:lang w:val="en-US" w:eastAsia="en-CA"/>
        </w:rPr>
        <w:t>ER must show that:</w:t>
      </w:r>
    </w:p>
    <w:p w:rsidR="00712617" w:rsidRPr="00712617" w:rsidRDefault="00712617" w:rsidP="00712617">
      <w:pPr>
        <w:pStyle w:val="ListParagraph"/>
        <w:numPr>
          <w:ilvl w:val="0"/>
          <w:numId w:val="48"/>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US" w:eastAsia="en-CA"/>
        </w:rPr>
        <w:t xml:space="preserve">EE has fallen below an objectively determined level of performance; AND </w:t>
      </w:r>
    </w:p>
    <w:p w:rsidR="00000000" w:rsidRPr="00712617" w:rsidRDefault="00712617" w:rsidP="00712617">
      <w:pPr>
        <w:pStyle w:val="ListParagraph"/>
        <w:numPr>
          <w:ilvl w:val="0"/>
          <w:numId w:val="48"/>
        </w:numPr>
        <w:tabs>
          <w:tab w:val="left" w:pos="5743"/>
        </w:tabs>
        <w:rPr>
          <w:rFonts w:eastAsia="Times New Roman" w:hAnsi="Times New Roman"/>
          <w:color w:val="000000" w:themeColor="text1"/>
          <w:sz w:val="24"/>
          <w:szCs w:val="24"/>
          <w:lang w:eastAsia="en-CA"/>
        </w:rPr>
      </w:pPr>
      <w:proofErr w:type="gramStart"/>
      <w:r w:rsidRPr="00712617">
        <w:rPr>
          <w:rFonts w:eastAsia="Times New Roman" w:hAnsi="Times New Roman"/>
          <w:color w:val="000000" w:themeColor="text1"/>
          <w:sz w:val="24"/>
          <w:szCs w:val="24"/>
          <w:lang w:val="en-US" w:eastAsia="en-CA"/>
        </w:rPr>
        <w:t>the</w:t>
      </w:r>
      <w:proofErr w:type="gramEnd"/>
      <w:r w:rsidRPr="00712617">
        <w:rPr>
          <w:rFonts w:eastAsia="Times New Roman" w:hAnsi="Times New Roman"/>
          <w:color w:val="000000" w:themeColor="text1"/>
          <w:sz w:val="24"/>
          <w:szCs w:val="24"/>
          <w:lang w:val="en-US" w:eastAsia="en-CA"/>
        </w:rPr>
        <w:t xml:space="preserve"> problem lies with EE and </w:t>
      </w:r>
      <w:proofErr w:type="spellStart"/>
      <w:r w:rsidRPr="00712617">
        <w:rPr>
          <w:rFonts w:eastAsia="Times New Roman" w:hAnsi="Times New Roman"/>
          <w:color w:val="000000" w:themeColor="text1"/>
          <w:sz w:val="24"/>
          <w:szCs w:val="24"/>
          <w:lang w:val="en-US" w:eastAsia="en-CA"/>
        </w:rPr>
        <w:t>not</w:t>
      </w:r>
      <w:proofErr w:type="spellEnd"/>
      <w:r w:rsidRPr="00712617">
        <w:rPr>
          <w:rFonts w:eastAsia="Times New Roman" w:hAnsi="Times New Roman"/>
          <w:color w:val="000000" w:themeColor="text1"/>
          <w:sz w:val="24"/>
          <w:szCs w:val="24"/>
          <w:lang w:val="en-US" w:eastAsia="en-CA"/>
        </w:rPr>
        <w:t xml:space="preserve"> other factors such as lack of training.</w:t>
      </w:r>
    </w:p>
    <w:p w:rsidR="00712617" w:rsidRDefault="00712617" w:rsidP="00721BD1">
      <w:pPr>
        <w:tabs>
          <w:tab w:val="left" w:pos="5743"/>
        </w:tabs>
        <w:rPr>
          <w:rFonts w:eastAsia="Times New Roman" w:hAnsi="Times New Roman"/>
          <w:b/>
          <w:color w:val="000000" w:themeColor="text1"/>
          <w:sz w:val="24"/>
          <w:szCs w:val="24"/>
          <w:lang w:val="en-US" w:eastAsia="en-CA"/>
        </w:rPr>
      </w:pPr>
      <w:r>
        <w:rPr>
          <w:rFonts w:eastAsia="Times New Roman" w:hAnsi="Times New Roman"/>
          <w:b/>
          <w:color w:val="000000" w:themeColor="text1"/>
          <w:sz w:val="24"/>
          <w:szCs w:val="24"/>
          <w:lang w:val="en-US" w:eastAsia="en-CA"/>
        </w:rPr>
        <w:t>ER has to show that:</w:t>
      </w:r>
    </w:p>
    <w:p w:rsidR="00712617" w:rsidRPr="00712617" w:rsidRDefault="00712617" w:rsidP="00712617">
      <w:pPr>
        <w:pStyle w:val="ListParagraph"/>
        <w:numPr>
          <w:ilvl w:val="0"/>
          <w:numId w:val="49"/>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US" w:eastAsia="en-CA"/>
        </w:rPr>
        <w:t>Job requirements are clear, reasonable and applied fairly;</w:t>
      </w:r>
    </w:p>
    <w:p w:rsidR="00712617" w:rsidRPr="00712617" w:rsidRDefault="00712617" w:rsidP="00712617">
      <w:pPr>
        <w:pStyle w:val="ListParagraph"/>
        <w:numPr>
          <w:ilvl w:val="0"/>
          <w:numId w:val="49"/>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US" w:eastAsia="en-CA"/>
        </w:rPr>
        <w:t>ER has provided adequate training;</w:t>
      </w:r>
    </w:p>
    <w:p w:rsidR="00712617" w:rsidRPr="00712617" w:rsidRDefault="00712617" w:rsidP="00712617">
      <w:pPr>
        <w:pStyle w:val="ListParagraph"/>
        <w:numPr>
          <w:ilvl w:val="0"/>
          <w:numId w:val="49"/>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US" w:eastAsia="en-CA"/>
        </w:rPr>
        <w:t>The quality of performance is demonstrably below the average level;</w:t>
      </w:r>
    </w:p>
    <w:p w:rsidR="00712617" w:rsidRPr="00712617" w:rsidRDefault="00712617" w:rsidP="00712617">
      <w:pPr>
        <w:pStyle w:val="ListParagraph"/>
        <w:numPr>
          <w:ilvl w:val="0"/>
          <w:numId w:val="49"/>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US" w:eastAsia="en-CA"/>
        </w:rPr>
        <w:t>ER has warned the employee;</w:t>
      </w:r>
    </w:p>
    <w:p w:rsidR="00712617" w:rsidRPr="00712617" w:rsidRDefault="00712617" w:rsidP="00712617">
      <w:pPr>
        <w:pStyle w:val="ListParagraph"/>
        <w:numPr>
          <w:ilvl w:val="0"/>
          <w:numId w:val="49"/>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US" w:eastAsia="en-CA"/>
        </w:rPr>
        <w:t>EE understands what</w:t>
      </w:r>
      <w:r w:rsidRPr="00712617">
        <w:rPr>
          <w:rFonts w:eastAsia="Times New Roman" w:hAnsi="Times New Roman"/>
          <w:color w:val="000000" w:themeColor="text1"/>
          <w:sz w:val="24"/>
          <w:szCs w:val="24"/>
          <w:lang w:val="en-US" w:eastAsia="en-CA"/>
        </w:rPr>
        <w:t>’</w:t>
      </w:r>
      <w:r w:rsidRPr="00712617">
        <w:rPr>
          <w:rFonts w:eastAsia="Times New Roman" w:hAnsi="Times New Roman"/>
          <w:color w:val="000000" w:themeColor="text1"/>
          <w:sz w:val="24"/>
          <w:szCs w:val="24"/>
          <w:lang w:val="en-US" w:eastAsia="en-CA"/>
        </w:rPr>
        <w:t>s required to achieve satisfactory performance;</w:t>
      </w:r>
    </w:p>
    <w:p w:rsidR="00712617" w:rsidRPr="00712617" w:rsidRDefault="00712617" w:rsidP="00712617">
      <w:pPr>
        <w:pStyle w:val="ListParagraph"/>
        <w:numPr>
          <w:ilvl w:val="0"/>
          <w:numId w:val="49"/>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US" w:eastAsia="en-CA"/>
        </w:rPr>
        <w:t>ER gave the employee a reasonable length of time to improve;</w:t>
      </w:r>
    </w:p>
    <w:p w:rsidR="00000000" w:rsidRPr="00712617" w:rsidRDefault="00712617" w:rsidP="00712617">
      <w:pPr>
        <w:pStyle w:val="ListParagraph"/>
        <w:numPr>
          <w:ilvl w:val="0"/>
          <w:numId w:val="49"/>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US" w:eastAsia="en-CA"/>
        </w:rPr>
        <w:t>ER documents every aspect of its corrective action plan.</w:t>
      </w:r>
    </w:p>
    <w:p w:rsidR="00000000" w:rsidRPr="00712617" w:rsidRDefault="00712617" w:rsidP="00712617">
      <w:pPr>
        <w:tabs>
          <w:tab w:val="left" w:pos="5743"/>
        </w:tabs>
        <w:rPr>
          <w:rFonts w:eastAsia="Times New Roman" w:hAnsi="Times New Roman"/>
          <w:b/>
          <w:color w:val="000000" w:themeColor="text1"/>
          <w:sz w:val="24"/>
          <w:szCs w:val="24"/>
          <w:lang w:eastAsia="en-CA"/>
        </w:rPr>
      </w:pPr>
      <w:r w:rsidRPr="00712617">
        <w:rPr>
          <w:rFonts w:eastAsia="Times New Roman" w:hAnsi="Times New Roman"/>
          <w:b/>
          <w:color w:val="000000" w:themeColor="text1"/>
          <w:sz w:val="24"/>
          <w:szCs w:val="24"/>
          <w:lang w:val="en-US" w:eastAsia="en-CA"/>
        </w:rPr>
        <w:t>ER</w:t>
      </w:r>
      <w:r w:rsidRPr="00712617">
        <w:rPr>
          <w:rFonts w:eastAsia="Times New Roman" w:hAnsi="Times New Roman"/>
          <w:b/>
          <w:color w:val="000000" w:themeColor="text1"/>
          <w:sz w:val="24"/>
          <w:szCs w:val="24"/>
          <w:lang w:val="en-US" w:eastAsia="en-CA"/>
        </w:rPr>
        <w:t xml:space="preserve"> may dismiss EE for cause on the basis of a single instance of incompetence in only the most extreme of circumstances (e.g. reckless incompetence leading to serious financial losses).</w:t>
      </w:r>
    </w:p>
    <w:p w:rsidR="00712617" w:rsidRDefault="00712617" w:rsidP="00721BD1">
      <w:pPr>
        <w:tabs>
          <w:tab w:val="left" w:pos="5743"/>
        </w:tabs>
        <w:rPr>
          <w:rFonts w:eastAsia="Times New Roman" w:hAnsi="Times New Roman"/>
          <w:b/>
          <w:color w:val="000000" w:themeColor="text1"/>
          <w:sz w:val="24"/>
          <w:szCs w:val="24"/>
          <w:u w:val="single"/>
          <w:lang w:val="en-US" w:eastAsia="en-CA"/>
        </w:rPr>
      </w:pPr>
      <w:r>
        <w:rPr>
          <w:rFonts w:eastAsia="Times New Roman" w:hAnsi="Times New Roman"/>
          <w:b/>
          <w:color w:val="000000" w:themeColor="text1"/>
          <w:sz w:val="24"/>
          <w:szCs w:val="24"/>
          <w:u w:val="single"/>
          <w:lang w:val="en-US" w:eastAsia="en-CA"/>
        </w:rPr>
        <w:t>Probationary Employees</w:t>
      </w:r>
    </w:p>
    <w:p w:rsidR="00000000" w:rsidRPr="00712617" w:rsidRDefault="00712617" w:rsidP="00712617">
      <w:pPr>
        <w:tabs>
          <w:tab w:val="left" w:pos="5743"/>
        </w:tabs>
        <w:rPr>
          <w:rFonts w:eastAsia="Times New Roman" w:hAnsi="Times New Roman"/>
          <w:b/>
          <w:color w:val="000000" w:themeColor="text1"/>
          <w:sz w:val="24"/>
          <w:szCs w:val="24"/>
          <w:lang w:eastAsia="en-CA"/>
        </w:rPr>
      </w:pPr>
      <w:r w:rsidRPr="00712617">
        <w:rPr>
          <w:rFonts w:eastAsia="Times New Roman" w:hAnsi="Times New Roman"/>
          <w:b/>
          <w:color w:val="000000" w:themeColor="text1"/>
          <w:sz w:val="24"/>
          <w:szCs w:val="24"/>
          <w:lang w:val="en-GB" w:eastAsia="en-CA"/>
        </w:rPr>
        <w:t>ER has</w:t>
      </w:r>
      <w:r w:rsidRPr="00712617">
        <w:rPr>
          <w:rFonts w:eastAsia="Times New Roman" w:hAnsi="Times New Roman"/>
          <w:b/>
          <w:color w:val="000000" w:themeColor="text1"/>
          <w:sz w:val="24"/>
          <w:szCs w:val="24"/>
          <w:lang w:val="en-GB" w:eastAsia="en-CA"/>
        </w:rPr>
        <w:t xml:space="preserve"> greater latitude to fire probationary EE as long as ER:</w:t>
      </w:r>
    </w:p>
    <w:p w:rsidR="00000000" w:rsidRPr="00712617" w:rsidRDefault="00712617" w:rsidP="00712617">
      <w:pPr>
        <w:pStyle w:val="ListParagraph"/>
        <w:numPr>
          <w:ilvl w:val="0"/>
          <w:numId w:val="50"/>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GB" w:eastAsia="en-CA"/>
        </w:rPr>
        <w:t>gives EE fair opportunity to demonstrate ability;</w:t>
      </w:r>
    </w:p>
    <w:p w:rsidR="00000000" w:rsidRPr="00712617" w:rsidRDefault="00712617" w:rsidP="00712617">
      <w:pPr>
        <w:pStyle w:val="ListParagraph"/>
        <w:numPr>
          <w:ilvl w:val="0"/>
          <w:numId w:val="50"/>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GB" w:eastAsia="en-CA"/>
        </w:rPr>
        <w:t>acts in good faith;</w:t>
      </w:r>
    </w:p>
    <w:p w:rsidR="00712617" w:rsidRPr="00712617" w:rsidRDefault="00712617" w:rsidP="00712617">
      <w:pPr>
        <w:pStyle w:val="ListParagraph"/>
        <w:numPr>
          <w:ilvl w:val="0"/>
          <w:numId w:val="50"/>
        </w:numPr>
        <w:tabs>
          <w:tab w:val="left" w:pos="5743"/>
        </w:tabs>
        <w:rPr>
          <w:rFonts w:eastAsia="Times New Roman" w:hAnsi="Times New Roman"/>
          <w:color w:val="000000" w:themeColor="text1"/>
          <w:sz w:val="24"/>
          <w:szCs w:val="24"/>
          <w:lang w:eastAsia="en-CA"/>
        </w:rPr>
      </w:pPr>
      <w:proofErr w:type="gramStart"/>
      <w:r w:rsidRPr="00712617">
        <w:rPr>
          <w:rFonts w:eastAsia="Times New Roman" w:hAnsi="Times New Roman"/>
          <w:color w:val="000000" w:themeColor="text1"/>
          <w:sz w:val="24"/>
          <w:szCs w:val="24"/>
          <w:lang w:val="en-GB" w:eastAsia="en-CA"/>
        </w:rPr>
        <w:t>finds</w:t>
      </w:r>
      <w:proofErr w:type="gramEnd"/>
      <w:r w:rsidRPr="00712617">
        <w:rPr>
          <w:rFonts w:eastAsia="Times New Roman" w:hAnsi="Times New Roman"/>
          <w:color w:val="000000" w:themeColor="text1"/>
          <w:sz w:val="24"/>
          <w:szCs w:val="24"/>
          <w:lang w:val="en-GB" w:eastAsia="en-CA"/>
        </w:rPr>
        <w:t xml:space="preserve"> probationary EE </w:t>
      </w:r>
      <w:r w:rsidRPr="00712617">
        <w:rPr>
          <w:rFonts w:eastAsia="Times New Roman" w:hAnsi="Times New Roman"/>
          <w:color w:val="000000" w:themeColor="text1"/>
          <w:sz w:val="24"/>
          <w:szCs w:val="24"/>
          <w:lang w:val="en-GB" w:eastAsia="en-CA"/>
        </w:rPr>
        <w:t>“</w:t>
      </w:r>
      <w:r w:rsidRPr="00712617">
        <w:rPr>
          <w:rFonts w:eastAsia="Times New Roman" w:hAnsi="Times New Roman"/>
          <w:color w:val="000000" w:themeColor="text1"/>
          <w:sz w:val="24"/>
          <w:szCs w:val="24"/>
          <w:lang w:val="en-GB" w:eastAsia="en-CA"/>
        </w:rPr>
        <w:t>unsuitable</w:t>
      </w:r>
      <w:r w:rsidRPr="00712617">
        <w:rPr>
          <w:rFonts w:eastAsia="Times New Roman" w:hAnsi="Times New Roman"/>
          <w:color w:val="000000" w:themeColor="text1"/>
          <w:sz w:val="24"/>
          <w:szCs w:val="24"/>
          <w:lang w:val="en-GB" w:eastAsia="en-CA"/>
        </w:rPr>
        <w:t>”</w:t>
      </w:r>
      <w:r w:rsidRPr="00712617">
        <w:rPr>
          <w:rFonts w:eastAsia="Times New Roman" w:hAnsi="Times New Roman"/>
          <w:color w:val="000000" w:themeColor="text1"/>
          <w:sz w:val="24"/>
          <w:szCs w:val="24"/>
          <w:lang w:val="en-GB" w:eastAsia="en-CA"/>
        </w:rPr>
        <w:t>.</w:t>
      </w:r>
    </w:p>
    <w:p w:rsidR="00712617" w:rsidRPr="00712617" w:rsidRDefault="00712617" w:rsidP="00712617">
      <w:pPr>
        <w:pStyle w:val="ListParagraph"/>
        <w:numPr>
          <w:ilvl w:val="0"/>
          <w:numId w:val="50"/>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GB" w:eastAsia="en-CA"/>
        </w:rPr>
        <w:t>Gives notice or pay in lieu of notice as per ESA</w:t>
      </w:r>
    </w:p>
    <w:p w:rsidR="00721BD1" w:rsidRDefault="00712617" w:rsidP="00721BD1">
      <w:pPr>
        <w:tabs>
          <w:tab w:val="left" w:pos="5743"/>
        </w:tabs>
        <w:rPr>
          <w:rFonts w:eastAsia="Times New Roman" w:hAnsi="Times New Roman"/>
          <w:b/>
          <w:color w:val="000000" w:themeColor="text1"/>
          <w:sz w:val="24"/>
          <w:szCs w:val="24"/>
          <w:lang w:val="en-US" w:eastAsia="en-CA"/>
        </w:rPr>
      </w:pPr>
      <w:r>
        <w:rPr>
          <w:rFonts w:eastAsia="Times New Roman" w:hAnsi="Times New Roman"/>
          <w:b/>
          <w:color w:val="000000" w:themeColor="text1"/>
          <w:sz w:val="24"/>
          <w:szCs w:val="24"/>
          <w:lang w:val="en-US" w:eastAsia="en-CA"/>
        </w:rPr>
        <w:t>Grounds that cannot be used:</w:t>
      </w:r>
    </w:p>
    <w:p w:rsidR="00712617" w:rsidRPr="00712617" w:rsidRDefault="00712617" w:rsidP="00712617">
      <w:pPr>
        <w:pStyle w:val="ListParagraph"/>
        <w:numPr>
          <w:ilvl w:val="0"/>
          <w:numId w:val="51"/>
        </w:numPr>
        <w:tabs>
          <w:tab w:val="left" w:pos="5743"/>
        </w:tabs>
        <w:rPr>
          <w:rFonts w:eastAsia="Times New Roman" w:hAnsi="Times New Roman"/>
          <w:color w:val="000000" w:themeColor="text1"/>
          <w:sz w:val="24"/>
          <w:szCs w:val="24"/>
          <w:lang w:eastAsia="en-CA"/>
        </w:rPr>
      </w:pPr>
      <w:r w:rsidRPr="00712617">
        <w:rPr>
          <w:rFonts w:eastAsia="Times New Roman" w:hAnsi="Times New Roman"/>
          <w:color w:val="000000" w:themeColor="text1"/>
          <w:sz w:val="24"/>
          <w:szCs w:val="24"/>
          <w:lang w:val="en-GB" w:eastAsia="en-CA"/>
        </w:rPr>
        <w:t>EE asserting rights under one of the employment statutes (e.g. ESA, HRC).</w:t>
      </w:r>
    </w:p>
    <w:p w:rsidR="00000000" w:rsidRPr="00712617" w:rsidRDefault="00712617" w:rsidP="00712617">
      <w:pPr>
        <w:tabs>
          <w:tab w:val="left" w:pos="5743"/>
        </w:tabs>
        <w:ind w:left="360"/>
        <w:rPr>
          <w:rFonts w:eastAsia="Times New Roman" w:hAnsi="Times New Roman"/>
          <w:b/>
          <w:color w:val="000000" w:themeColor="text1"/>
          <w:sz w:val="24"/>
          <w:szCs w:val="24"/>
          <w:lang w:eastAsia="en-CA"/>
        </w:rPr>
      </w:pPr>
      <w:r w:rsidRPr="00712617">
        <w:rPr>
          <w:rFonts w:eastAsia="Times New Roman" w:hAnsi="Times New Roman"/>
          <w:b/>
          <w:color w:val="000000" w:themeColor="text1"/>
          <w:sz w:val="24"/>
          <w:szCs w:val="24"/>
          <w:lang w:val="en-US" w:eastAsia="en-CA"/>
        </w:rPr>
        <w:t>If ER dismisses EE for asserting rights under these employment related statutes, a court or tr</w:t>
      </w:r>
      <w:r w:rsidRPr="00712617">
        <w:rPr>
          <w:rFonts w:eastAsia="Times New Roman" w:hAnsi="Times New Roman"/>
          <w:b/>
          <w:color w:val="000000" w:themeColor="text1"/>
          <w:sz w:val="24"/>
          <w:szCs w:val="24"/>
          <w:lang w:val="en-US" w:eastAsia="en-CA"/>
        </w:rPr>
        <w:t xml:space="preserve">ibunal may order ER to </w:t>
      </w:r>
      <w:r w:rsidRPr="00712617">
        <w:rPr>
          <w:rFonts w:eastAsia="Times New Roman" w:hAnsi="Times New Roman"/>
          <w:b/>
          <w:color w:val="000000" w:themeColor="text1"/>
          <w:sz w:val="24"/>
          <w:szCs w:val="24"/>
          <w:u w:val="single"/>
          <w:lang w:val="en-US" w:eastAsia="en-CA"/>
        </w:rPr>
        <w:t>reinstate</w:t>
      </w:r>
      <w:r w:rsidRPr="00712617">
        <w:rPr>
          <w:rFonts w:eastAsia="Times New Roman" w:hAnsi="Times New Roman"/>
          <w:b/>
          <w:color w:val="000000" w:themeColor="text1"/>
          <w:sz w:val="24"/>
          <w:szCs w:val="24"/>
          <w:lang w:val="en-US" w:eastAsia="en-CA"/>
        </w:rPr>
        <w:t xml:space="preserve"> EE and pay EE a monetary award.</w:t>
      </w:r>
      <w:bookmarkStart w:id="0" w:name="_GoBack"/>
      <w:bookmarkEnd w:id="0"/>
    </w:p>
    <w:p w:rsidR="00712617" w:rsidRPr="00712617" w:rsidRDefault="00712617" w:rsidP="00721BD1">
      <w:pPr>
        <w:tabs>
          <w:tab w:val="left" w:pos="5743"/>
        </w:tabs>
        <w:rPr>
          <w:rFonts w:eastAsia="Times New Roman" w:hAnsi="Times New Roman"/>
          <w:color w:val="000000" w:themeColor="text1"/>
          <w:sz w:val="24"/>
          <w:szCs w:val="24"/>
          <w:lang w:val="en-US" w:eastAsia="en-CA"/>
        </w:rPr>
      </w:pPr>
    </w:p>
    <w:p w:rsidR="00721BD1" w:rsidRPr="00721BD1" w:rsidRDefault="00721BD1" w:rsidP="00721BD1">
      <w:pPr>
        <w:tabs>
          <w:tab w:val="left" w:pos="5743"/>
        </w:tabs>
        <w:rPr>
          <w:rFonts w:eastAsia="Times New Roman" w:hAnsi="Times New Roman"/>
          <w:color w:val="000000" w:themeColor="text1"/>
          <w:sz w:val="24"/>
          <w:szCs w:val="24"/>
          <w:lang w:eastAsia="en-CA"/>
        </w:rPr>
      </w:pPr>
    </w:p>
    <w:p w:rsidR="00721BD1" w:rsidRPr="00721BD1" w:rsidRDefault="00721BD1" w:rsidP="00721BD1">
      <w:pPr>
        <w:tabs>
          <w:tab w:val="left" w:pos="5743"/>
        </w:tabs>
        <w:rPr>
          <w:rFonts w:eastAsia="Times New Roman" w:hAnsi="Times New Roman"/>
          <w:b/>
          <w:color w:val="000000" w:themeColor="text1"/>
          <w:sz w:val="24"/>
          <w:szCs w:val="24"/>
          <w:lang w:eastAsia="en-CA"/>
        </w:rPr>
      </w:pPr>
    </w:p>
    <w:p w:rsidR="00721BD1" w:rsidRPr="00721BD1" w:rsidRDefault="00721BD1" w:rsidP="00E076BC">
      <w:pPr>
        <w:tabs>
          <w:tab w:val="left" w:pos="5743"/>
        </w:tabs>
        <w:rPr>
          <w:rFonts w:eastAsia="Times New Roman" w:hAnsi="Times New Roman"/>
          <w:color w:val="000000" w:themeColor="text1"/>
          <w:sz w:val="24"/>
          <w:szCs w:val="24"/>
          <w:lang w:eastAsia="en-CA"/>
        </w:rPr>
      </w:pPr>
    </w:p>
    <w:sectPr w:rsidR="00721BD1" w:rsidRPr="00721BD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54547"/>
    <w:multiLevelType w:val="hybridMultilevel"/>
    <w:tmpl w:val="C10A4A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4044282"/>
    <w:multiLevelType w:val="hybridMultilevel"/>
    <w:tmpl w:val="7CF2F41C"/>
    <w:lvl w:ilvl="0" w:tplc="0BECDE42">
      <w:start w:val="1"/>
      <w:numFmt w:val="bullet"/>
      <w:lvlText w:val=""/>
      <w:lvlJc w:val="left"/>
      <w:pPr>
        <w:tabs>
          <w:tab w:val="num" w:pos="720"/>
        </w:tabs>
        <w:ind w:left="720" w:hanging="360"/>
      </w:pPr>
      <w:rPr>
        <w:rFonts w:ascii="Symbol" w:hAnsi="Symbol" w:hint="default"/>
        <w:sz w:val="24"/>
        <w:szCs w:val="24"/>
      </w:rPr>
    </w:lvl>
    <w:lvl w:ilvl="1" w:tplc="3AD20658">
      <w:start w:val="2550"/>
      <w:numFmt w:val="bullet"/>
      <w:lvlText w:val=""/>
      <w:lvlJc w:val="left"/>
      <w:pPr>
        <w:tabs>
          <w:tab w:val="num" w:pos="1440"/>
        </w:tabs>
        <w:ind w:left="1440" w:hanging="360"/>
      </w:pPr>
      <w:rPr>
        <w:rFonts w:ascii="Wingdings" w:hAnsi="Wingdings" w:hint="default"/>
      </w:rPr>
    </w:lvl>
    <w:lvl w:ilvl="2" w:tplc="C4245314" w:tentative="1">
      <w:start w:val="1"/>
      <w:numFmt w:val="bullet"/>
      <w:lvlText w:val=""/>
      <w:lvlJc w:val="left"/>
      <w:pPr>
        <w:tabs>
          <w:tab w:val="num" w:pos="2160"/>
        </w:tabs>
        <w:ind w:left="2160" w:hanging="360"/>
      </w:pPr>
      <w:rPr>
        <w:rFonts w:ascii="Wingdings" w:hAnsi="Wingdings" w:hint="default"/>
      </w:rPr>
    </w:lvl>
    <w:lvl w:ilvl="3" w:tplc="A6E425A2" w:tentative="1">
      <w:start w:val="1"/>
      <w:numFmt w:val="bullet"/>
      <w:lvlText w:val=""/>
      <w:lvlJc w:val="left"/>
      <w:pPr>
        <w:tabs>
          <w:tab w:val="num" w:pos="2880"/>
        </w:tabs>
        <w:ind w:left="2880" w:hanging="360"/>
      </w:pPr>
      <w:rPr>
        <w:rFonts w:ascii="Wingdings" w:hAnsi="Wingdings" w:hint="default"/>
      </w:rPr>
    </w:lvl>
    <w:lvl w:ilvl="4" w:tplc="0E6CA082" w:tentative="1">
      <w:start w:val="1"/>
      <w:numFmt w:val="bullet"/>
      <w:lvlText w:val=""/>
      <w:lvlJc w:val="left"/>
      <w:pPr>
        <w:tabs>
          <w:tab w:val="num" w:pos="3600"/>
        </w:tabs>
        <w:ind w:left="3600" w:hanging="360"/>
      </w:pPr>
      <w:rPr>
        <w:rFonts w:ascii="Wingdings" w:hAnsi="Wingdings" w:hint="default"/>
      </w:rPr>
    </w:lvl>
    <w:lvl w:ilvl="5" w:tplc="211EE46A" w:tentative="1">
      <w:start w:val="1"/>
      <w:numFmt w:val="bullet"/>
      <w:lvlText w:val=""/>
      <w:lvlJc w:val="left"/>
      <w:pPr>
        <w:tabs>
          <w:tab w:val="num" w:pos="4320"/>
        </w:tabs>
        <w:ind w:left="4320" w:hanging="360"/>
      </w:pPr>
      <w:rPr>
        <w:rFonts w:ascii="Wingdings" w:hAnsi="Wingdings" w:hint="default"/>
      </w:rPr>
    </w:lvl>
    <w:lvl w:ilvl="6" w:tplc="43F4518A" w:tentative="1">
      <w:start w:val="1"/>
      <w:numFmt w:val="bullet"/>
      <w:lvlText w:val=""/>
      <w:lvlJc w:val="left"/>
      <w:pPr>
        <w:tabs>
          <w:tab w:val="num" w:pos="5040"/>
        </w:tabs>
        <w:ind w:left="5040" w:hanging="360"/>
      </w:pPr>
      <w:rPr>
        <w:rFonts w:ascii="Wingdings" w:hAnsi="Wingdings" w:hint="default"/>
      </w:rPr>
    </w:lvl>
    <w:lvl w:ilvl="7" w:tplc="9028EC12" w:tentative="1">
      <w:start w:val="1"/>
      <w:numFmt w:val="bullet"/>
      <w:lvlText w:val=""/>
      <w:lvlJc w:val="left"/>
      <w:pPr>
        <w:tabs>
          <w:tab w:val="num" w:pos="5760"/>
        </w:tabs>
        <w:ind w:left="5760" w:hanging="360"/>
      </w:pPr>
      <w:rPr>
        <w:rFonts w:ascii="Wingdings" w:hAnsi="Wingdings" w:hint="default"/>
      </w:rPr>
    </w:lvl>
    <w:lvl w:ilvl="8" w:tplc="04209EE8" w:tentative="1">
      <w:start w:val="1"/>
      <w:numFmt w:val="bullet"/>
      <w:lvlText w:val=""/>
      <w:lvlJc w:val="left"/>
      <w:pPr>
        <w:tabs>
          <w:tab w:val="num" w:pos="6480"/>
        </w:tabs>
        <w:ind w:left="6480" w:hanging="360"/>
      </w:pPr>
      <w:rPr>
        <w:rFonts w:ascii="Wingdings" w:hAnsi="Wingdings" w:hint="default"/>
      </w:rPr>
    </w:lvl>
  </w:abstractNum>
  <w:abstractNum w:abstractNumId="2">
    <w:nsid w:val="04BE15F5"/>
    <w:multiLevelType w:val="hybridMultilevel"/>
    <w:tmpl w:val="01987B7A"/>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526305F"/>
    <w:multiLevelType w:val="hybridMultilevel"/>
    <w:tmpl w:val="EBE68BCC"/>
    <w:lvl w:ilvl="0" w:tplc="0BECDE42">
      <w:start w:val="1"/>
      <w:numFmt w:val="bullet"/>
      <w:lvlText w:val=""/>
      <w:lvlJc w:val="left"/>
      <w:pPr>
        <w:ind w:left="720" w:hanging="360"/>
      </w:pPr>
      <w:rPr>
        <w:rFonts w:ascii="Symbol" w:hAnsi="Symbol" w:hint="default"/>
        <w:sz w:val="24"/>
        <w:szCs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A20486"/>
    <w:multiLevelType w:val="hybridMultilevel"/>
    <w:tmpl w:val="76CC15C6"/>
    <w:lvl w:ilvl="0" w:tplc="0BECDE42">
      <w:start w:val="1"/>
      <w:numFmt w:val="bullet"/>
      <w:lvlText w:val=""/>
      <w:lvlJc w:val="left"/>
      <w:pPr>
        <w:ind w:left="720" w:hanging="360"/>
      </w:pPr>
      <w:rPr>
        <w:rFonts w:ascii="Symbol" w:hAnsi="Symbol" w:hint="default"/>
        <w:sz w:val="24"/>
        <w:szCs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8A37E6"/>
    <w:multiLevelType w:val="hybridMultilevel"/>
    <w:tmpl w:val="5C9E6E9C"/>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D315028"/>
    <w:multiLevelType w:val="hybridMultilevel"/>
    <w:tmpl w:val="AB743214"/>
    <w:lvl w:ilvl="0" w:tplc="A29A8F84">
      <w:start w:val="1"/>
      <w:numFmt w:val="bullet"/>
      <w:lvlText w:val=""/>
      <w:lvlJc w:val="left"/>
      <w:pPr>
        <w:tabs>
          <w:tab w:val="num" w:pos="720"/>
        </w:tabs>
        <w:ind w:left="720" w:hanging="360"/>
      </w:pPr>
      <w:rPr>
        <w:rFonts w:ascii="Wingdings" w:hAnsi="Wingdings" w:hint="default"/>
      </w:rPr>
    </w:lvl>
    <w:lvl w:ilvl="1" w:tplc="6664917E" w:tentative="1">
      <w:start w:val="1"/>
      <w:numFmt w:val="bullet"/>
      <w:lvlText w:val=""/>
      <w:lvlJc w:val="left"/>
      <w:pPr>
        <w:tabs>
          <w:tab w:val="num" w:pos="1440"/>
        </w:tabs>
        <w:ind w:left="1440" w:hanging="360"/>
      </w:pPr>
      <w:rPr>
        <w:rFonts w:ascii="Wingdings" w:hAnsi="Wingdings" w:hint="default"/>
      </w:rPr>
    </w:lvl>
    <w:lvl w:ilvl="2" w:tplc="16A05264" w:tentative="1">
      <w:start w:val="1"/>
      <w:numFmt w:val="bullet"/>
      <w:lvlText w:val=""/>
      <w:lvlJc w:val="left"/>
      <w:pPr>
        <w:tabs>
          <w:tab w:val="num" w:pos="2160"/>
        </w:tabs>
        <w:ind w:left="2160" w:hanging="360"/>
      </w:pPr>
      <w:rPr>
        <w:rFonts w:ascii="Wingdings" w:hAnsi="Wingdings" w:hint="default"/>
      </w:rPr>
    </w:lvl>
    <w:lvl w:ilvl="3" w:tplc="34C28012" w:tentative="1">
      <w:start w:val="1"/>
      <w:numFmt w:val="bullet"/>
      <w:lvlText w:val=""/>
      <w:lvlJc w:val="left"/>
      <w:pPr>
        <w:tabs>
          <w:tab w:val="num" w:pos="2880"/>
        </w:tabs>
        <w:ind w:left="2880" w:hanging="360"/>
      </w:pPr>
      <w:rPr>
        <w:rFonts w:ascii="Wingdings" w:hAnsi="Wingdings" w:hint="default"/>
      </w:rPr>
    </w:lvl>
    <w:lvl w:ilvl="4" w:tplc="A6A6E184" w:tentative="1">
      <w:start w:val="1"/>
      <w:numFmt w:val="bullet"/>
      <w:lvlText w:val=""/>
      <w:lvlJc w:val="left"/>
      <w:pPr>
        <w:tabs>
          <w:tab w:val="num" w:pos="3600"/>
        </w:tabs>
        <w:ind w:left="3600" w:hanging="360"/>
      </w:pPr>
      <w:rPr>
        <w:rFonts w:ascii="Wingdings" w:hAnsi="Wingdings" w:hint="default"/>
      </w:rPr>
    </w:lvl>
    <w:lvl w:ilvl="5" w:tplc="46F2480E" w:tentative="1">
      <w:start w:val="1"/>
      <w:numFmt w:val="bullet"/>
      <w:lvlText w:val=""/>
      <w:lvlJc w:val="left"/>
      <w:pPr>
        <w:tabs>
          <w:tab w:val="num" w:pos="4320"/>
        </w:tabs>
        <w:ind w:left="4320" w:hanging="360"/>
      </w:pPr>
      <w:rPr>
        <w:rFonts w:ascii="Wingdings" w:hAnsi="Wingdings" w:hint="default"/>
      </w:rPr>
    </w:lvl>
    <w:lvl w:ilvl="6" w:tplc="B310F7B6" w:tentative="1">
      <w:start w:val="1"/>
      <w:numFmt w:val="bullet"/>
      <w:lvlText w:val=""/>
      <w:lvlJc w:val="left"/>
      <w:pPr>
        <w:tabs>
          <w:tab w:val="num" w:pos="5040"/>
        </w:tabs>
        <w:ind w:left="5040" w:hanging="360"/>
      </w:pPr>
      <w:rPr>
        <w:rFonts w:ascii="Wingdings" w:hAnsi="Wingdings" w:hint="default"/>
      </w:rPr>
    </w:lvl>
    <w:lvl w:ilvl="7" w:tplc="C1788C0A" w:tentative="1">
      <w:start w:val="1"/>
      <w:numFmt w:val="bullet"/>
      <w:lvlText w:val=""/>
      <w:lvlJc w:val="left"/>
      <w:pPr>
        <w:tabs>
          <w:tab w:val="num" w:pos="5760"/>
        </w:tabs>
        <w:ind w:left="5760" w:hanging="360"/>
      </w:pPr>
      <w:rPr>
        <w:rFonts w:ascii="Wingdings" w:hAnsi="Wingdings" w:hint="default"/>
      </w:rPr>
    </w:lvl>
    <w:lvl w:ilvl="8" w:tplc="D65E8170" w:tentative="1">
      <w:start w:val="1"/>
      <w:numFmt w:val="bullet"/>
      <w:lvlText w:val=""/>
      <w:lvlJc w:val="left"/>
      <w:pPr>
        <w:tabs>
          <w:tab w:val="num" w:pos="6480"/>
        </w:tabs>
        <w:ind w:left="6480" w:hanging="360"/>
      </w:pPr>
      <w:rPr>
        <w:rFonts w:ascii="Wingdings" w:hAnsi="Wingdings" w:hint="default"/>
      </w:rPr>
    </w:lvl>
  </w:abstractNum>
  <w:abstractNum w:abstractNumId="7">
    <w:nsid w:val="0E667E86"/>
    <w:multiLevelType w:val="hybridMultilevel"/>
    <w:tmpl w:val="5EA0B9AE"/>
    <w:lvl w:ilvl="0" w:tplc="C9681DD8">
      <w:start w:val="1"/>
      <w:numFmt w:val="bullet"/>
      <w:lvlText w:val=""/>
      <w:lvlJc w:val="left"/>
      <w:pPr>
        <w:tabs>
          <w:tab w:val="num" w:pos="720"/>
        </w:tabs>
        <w:ind w:left="720" w:hanging="360"/>
      </w:pPr>
      <w:rPr>
        <w:rFonts w:ascii="Wingdings" w:hAnsi="Wingdings" w:hint="default"/>
      </w:rPr>
    </w:lvl>
    <w:lvl w:ilvl="1" w:tplc="2FF2E6BC">
      <w:start w:val="536"/>
      <w:numFmt w:val="bullet"/>
      <w:lvlText w:val=""/>
      <w:lvlJc w:val="left"/>
      <w:pPr>
        <w:tabs>
          <w:tab w:val="num" w:pos="1440"/>
        </w:tabs>
        <w:ind w:left="1440" w:hanging="360"/>
      </w:pPr>
      <w:rPr>
        <w:rFonts w:ascii="Wingdings" w:hAnsi="Wingdings" w:hint="default"/>
      </w:rPr>
    </w:lvl>
    <w:lvl w:ilvl="2" w:tplc="5DFC27B6" w:tentative="1">
      <w:start w:val="1"/>
      <w:numFmt w:val="bullet"/>
      <w:lvlText w:val=""/>
      <w:lvlJc w:val="left"/>
      <w:pPr>
        <w:tabs>
          <w:tab w:val="num" w:pos="2160"/>
        </w:tabs>
        <w:ind w:left="2160" w:hanging="360"/>
      </w:pPr>
      <w:rPr>
        <w:rFonts w:ascii="Wingdings" w:hAnsi="Wingdings" w:hint="default"/>
      </w:rPr>
    </w:lvl>
    <w:lvl w:ilvl="3" w:tplc="EE7483FE" w:tentative="1">
      <w:start w:val="1"/>
      <w:numFmt w:val="bullet"/>
      <w:lvlText w:val=""/>
      <w:lvlJc w:val="left"/>
      <w:pPr>
        <w:tabs>
          <w:tab w:val="num" w:pos="2880"/>
        </w:tabs>
        <w:ind w:left="2880" w:hanging="360"/>
      </w:pPr>
      <w:rPr>
        <w:rFonts w:ascii="Wingdings" w:hAnsi="Wingdings" w:hint="default"/>
      </w:rPr>
    </w:lvl>
    <w:lvl w:ilvl="4" w:tplc="274E37B0" w:tentative="1">
      <w:start w:val="1"/>
      <w:numFmt w:val="bullet"/>
      <w:lvlText w:val=""/>
      <w:lvlJc w:val="left"/>
      <w:pPr>
        <w:tabs>
          <w:tab w:val="num" w:pos="3600"/>
        </w:tabs>
        <w:ind w:left="3600" w:hanging="360"/>
      </w:pPr>
      <w:rPr>
        <w:rFonts w:ascii="Wingdings" w:hAnsi="Wingdings" w:hint="default"/>
      </w:rPr>
    </w:lvl>
    <w:lvl w:ilvl="5" w:tplc="D6BEDC1A" w:tentative="1">
      <w:start w:val="1"/>
      <w:numFmt w:val="bullet"/>
      <w:lvlText w:val=""/>
      <w:lvlJc w:val="left"/>
      <w:pPr>
        <w:tabs>
          <w:tab w:val="num" w:pos="4320"/>
        </w:tabs>
        <w:ind w:left="4320" w:hanging="360"/>
      </w:pPr>
      <w:rPr>
        <w:rFonts w:ascii="Wingdings" w:hAnsi="Wingdings" w:hint="default"/>
      </w:rPr>
    </w:lvl>
    <w:lvl w:ilvl="6" w:tplc="90908540" w:tentative="1">
      <w:start w:val="1"/>
      <w:numFmt w:val="bullet"/>
      <w:lvlText w:val=""/>
      <w:lvlJc w:val="left"/>
      <w:pPr>
        <w:tabs>
          <w:tab w:val="num" w:pos="5040"/>
        </w:tabs>
        <w:ind w:left="5040" w:hanging="360"/>
      </w:pPr>
      <w:rPr>
        <w:rFonts w:ascii="Wingdings" w:hAnsi="Wingdings" w:hint="default"/>
      </w:rPr>
    </w:lvl>
    <w:lvl w:ilvl="7" w:tplc="7AB6F858" w:tentative="1">
      <w:start w:val="1"/>
      <w:numFmt w:val="bullet"/>
      <w:lvlText w:val=""/>
      <w:lvlJc w:val="left"/>
      <w:pPr>
        <w:tabs>
          <w:tab w:val="num" w:pos="5760"/>
        </w:tabs>
        <w:ind w:left="5760" w:hanging="360"/>
      </w:pPr>
      <w:rPr>
        <w:rFonts w:ascii="Wingdings" w:hAnsi="Wingdings" w:hint="default"/>
      </w:rPr>
    </w:lvl>
    <w:lvl w:ilvl="8" w:tplc="F6C8DFA6" w:tentative="1">
      <w:start w:val="1"/>
      <w:numFmt w:val="bullet"/>
      <w:lvlText w:val=""/>
      <w:lvlJc w:val="left"/>
      <w:pPr>
        <w:tabs>
          <w:tab w:val="num" w:pos="6480"/>
        </w:tabs>
        <w:ind w:left="6480" w:hanging="360"/>
      </w:pPr>
      <w:rPr>
        <w:rFonts w:ascii="Wingdings" w:hAnsi="Wingdings" w:hint="default"/>
      </w:rPr>
    </w:lvl>
  </w:abstractNum>
  <w:abstractNum w:abstractNumId="8">
    <w:nsid w:val="0E6E5781"/>
    <w:multiLevelType w:val="hybridMultilevel"/>
    <w:tmpl w:val="96C48CEA"/>
    <w:lvl w:ilvl="0" w:tplc="0BECDE42">
      <w:start w:val="1"/>
      <w:numFmt w:val="bullet"/>
      <w:lvlText w:val=""/>
      <w:lvlJc w:val="left"/>
      <w:pPr>
        <w:ind w:left="720" w:hanging="360"/>
      </w:pPr>
      <w:rPr>
        <w:rFonts w:ascii="Symbol" w:hAnsi="Symbol" w:hint="default"/>
        <w:sz w:val="24"/>
        <w:szCs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FF96952"/>
    <w:multiLevelType w:val="hybridMultilevel"/>
    <w:tmpl w:val="B9F0C2BE"/>
    <w:lvl w:ilvl="0" w:tplc="1009000F">
      <w:start w:val="1"/>
      <w:numFmt w:val="decimal"/>
      <w:lvlText w:val="%1."/>
      <w:lvlJc w:val="left"/>
      <w:pPr>
        <w:ind w:left="720" w:hanging="360"/>
      </w:pPr>
      <w:rPr>
        <w:rFonts w:hint="default"/>
      </w:rPr>
    </w:lvl>
    <w:lvl w:ilvl="1" w:tplc="7C96E47C">
      <w:start w:val="1"/>
      <w:numFmt w:val="lowerLetter"/>
      <w:lvlText w:val="%2."/>
      <w:lvlJc w:val="left"/>
      <w:pPr>
        <w:ind w:left="1440" w:hanging="360"/>
      </w:pPr>
      <w:rPr>
        <w:b w:val="0"/>
        <w:i w:val="0"/>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10500CEB"/>
    <w:multiLevelType w:val="hybridMultilevel"/>
    <w:tmpl w:val="6F14B84A"/>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0C34A9F"/>
    <w:multiLevelType w:val="hybridMultilevel"/>
    <w:tmpl w:val="E8E07A38"/>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22E10ED"/>
    <w:multiLevelType w:val="hybridMultilevel"/>
    <w:tmpl w:val="28FA5804"/>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5482BEE"/>
    <w:multiLevelType w:val="hybridMultilevel"/>
    <w:tmpl w:val="F7365FF2"/>
    <w:lvl w:ilvl="0" w:tplc="0BECDE42">
      <w:start w:val="1"/>
      <w:numFmt w:val="bullet"/>
      <w:lvlText w:val=""/>
      <w:lvlJc w:val="left"/>
      <w:pPr>
        <w:ind w:left="720" w:hanging="360"/>
      </w:pPr>
      <w:rPr>
        <w:rFonts w:ascii="Symbol" w:hAnsi="Symbol" w:hint="default"/>
        <w:sz w:val="24"/>
        <w:szCs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6236415"/>
    <w:multiLevelType w:val="hybridMultilevel"/>
    <w:tmpl w:val="A7FAD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9E9409A"/>
    <w:multiLevelType w:val="hybridMultilevel"/>
    <w:tmpl w:val="11647D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9FE48A2"/>
    <w:multiLevelType w:val="hybridMultilevel"/>
    <w:tmpl w:val="62C6B70C"/>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D921D6D"/>
    <w:multiLevelType w:val="hybridMultilevel"/>
    <w:tmpl w:val="07107120"/>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FF07A43"/>
    <w:multiLevelType w:val="hybridMultilevel"/>
    <w:tmpl w:val="63CAABCA"/>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2926C62"/>
    <w:multiLevelType w:val="hybridMultilevel"/>
    <w:tmpl w:val="99C0FFF0"/>
    <w:lvl w:ilvl="0" w:tplc="58285CE4">
      <w:start w:val="1"/>
      <w:numFmt w:val="bullet"/>
      <w:lvlText w:val=""/>
      <w:lvlJc w:val="left"/>
      <w:pPr>
        <w:tabs>
          <w:tab w:val="num" w:pos="720"/>
        </w:tabs>
        <w:ind w:left="720" w:hanging="360"/>
      </w:pPr>
      <w:rPr>
        <w:rFonts w:ascii="Wingdings" w:hAnsi="Wingdings" w:hint="default"/>
      </w:rPr>
    </w:lvl>
    <w:lvl w:ilvl="1" w:tplc="E92E0CDA" w:tentative="1">
      <w:start w:val="1"/>
      <w:numFmt w:val="bullet"/>
      <w:lvlText w:val=""/>
      <w:lvlJc w:val="left"/>
      <w:pPr>
        <w:tabs>
          <w:tab w:val="num" w:pos="1440"/>
        </w:tabs>
        <w:ind w:left="1440" w:hanging="360"/>
      </w:pPr>
      <w:rPr>
        <w:rFonts w:ascii="Wingdings" w:hAnsi="Wingdings" w:hint="default"/>
      </w:rPr>
    </w:lvl>
    <w:lvl w:ilvl="2" w:tplc="7B1A387A" w:tentative="1">
      <w:start w:val="1"/>
      <w:numFmt w:val="bullet"/>
      <w:lvlText w:val=""/>
      <w:lvlJc w:val="left"/>
      <w:pPr>
        <w:tabs>
          <w:tab w:val="num" w:pos="2160"/>
        </w:tabs>
        <w:ind w:left="2160" w:hanging="360"/>
      </w:pPr>
      <w:rPr>
        <w:rFonts w:ascii="Wingdings" w:hAnsi="Wingdings" w:hint="default"/>
      </w:rPr>
    </w:lvl>
    <w:lvl w:ilvl="3" w:tplc="FFEA62E2" w:tentative="1">
      <w:start w:val="1"/>
      <w:numFmt w:val="bullet"/>
      <w:lvlText w:val=""/>
      <w:lvlJc w:val="left"/>
      <w:pPr>
        <w:tabs>
          <w:tab w:val="num" w:pos="2880"/>
        </w:tabs>
        <w:ind w:left="2880" w:hanging="360"/>
      </w:pPr>
      <w:rPr>
        <w:rFonts w:ascii="Wingdings" w:hAnsi="Wingdings" w:hint="default"/>
      </w:rPr>
    </w:lvl>
    <w:lvl w:ilvl="4" w:tplc="DEE6C54C" w:tentative="1">
      <w:start w:val="1"/>
      <w:numFmt w:val="bullet"/>
      <w:lvlText w:val=""/>
      <w:lvlJc w:val="left"/>
      <w:pPr>
        <w:tabs>
          <w:tab w:val="num" w:pos="3600"/>
        </w:tabs>
        <w:ind w:left="3600" w:hanging="360"/>
      </w:pPr>
      <w:rPr>
        <w:rFonts w:ascii="Wingdings" w:hAnsi="Wingdings" w:hint="default"/>
      </w:rPr>
    </w:lvl>
    <w:lvl w:ilvl="5" w:tplc="71DEEC3A" w:tentative="1">
      <w:start w:val="1"/>
      <w:numFmt w:val="bullet"/>
      <w:lvlText w:val=""/>
      <w:lvlJc w:val="left"/>
      <w:pPr>
        <w:tabs>
          <w:tab w:val="num" w:pos="4320"/>
        </w:tabs>
        <w:ind w:left="4320" w:hanging="360"/>
      </w:pPr>
      <w:rPr>
        <w:rFonts w:ascii="Wingdings" w:hAnsi="Wingdings" w:hint="default"/>
      </w:rPr>
    </w:lvl>
    <w:lvl w:ilvl="6" w:tplc="154412F8" w:tentative="1">
      <w:start w:val="1"/>
      <w:numFmt w:val="bullet"/>
      <w:lvlText w:val=""/>
      <w:lvlJc w:val="left"/>
      <w:pPr>
        <w:tabs>
          <w:tab w:val="num" w:pos="5040"/>
        </w:tabs>
        <w:ind w:left="5040" w:hanging="360"/>
      </w:pPr>
      <w:rPr>
        <w:rFonts w:ascii="Wingdings" w:hAnsi="Wingdings" w:hint="default"/>
      </w:rPr>
    </w:lvl>
    <w:lvl w:ilvl="7" w:tplc="F7B8FF8C" w:tentative="1">
      <w:start w:val="1"/>
      <w:numFmt w:val="bullet"/>
      <w:lvlText w:val=""/>
      <w:lvlJc w:val="left"/>
      <w:pPr>
        <w:tabs>
          <w:tab w:val="num" w:pos="5760"/>
        </w:tabs>
        <w:ind w:left="5760" w:hanging="360"/>
      </w:pPr>
      <w:rPr>
        <w:rFonts w:ascii="Wingdings" w:hAnsi="Wingdings" w:hint="default"/>
      </w:rPr>
    </w:lvl>
    <w:lvl w:ilvl="8" w:tplc="47C23CB8" w:tentative="1">
      <w:start w:val="1"/>
      <w:numFmt w:val="bullet"/>
      <w:lvlText w:val=""/>
      <w:lvlJc w:val="left"/>
      <w:pPr>
        <w:tabs>
          <w:tab w:val="num" w:pos="6480"/>
        </w:tabs>
        <w:ind w:left="6480" w:hanging="360"/>
      </w:pPr>
      <w:rPr>
        <w:rFonts w:ascii="Wingdings" w:hAnsi="Wingdings" w:hint="default"/>
      </w:rPr>
    </w:lvl>
  </w:abstractNum>
  <w:abstractNum w:abstractNumId="20">
    <w:nsid w:val="254C0277"/>
    <w:multiLevelType w:val="hybridMultilevel"/>
    <w:tmpl w:val="8BB8AF44"/>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C9C0D74"/>
    <w:multiLevelType w:val="hybridMultilevel"/>
    <w:tmpl w:val="B5F06AA8"/>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FF57F75"/>
    <w:multiLevelType w:val="hybridMultilevel"/>
    <w:tmpl w:val="F620E5D2"/>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81B1EF6"/>
    <w:multiLevelType w:val="hybridMultilevel"/>
    <w:tmpl w:val="1A5ED3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8D03B2D"/>
    <w:multiLevelType w:val="hybridMultilevel"/>
    <w:tmpl w:val="FA7E3728"/>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AD7037B"/>
    <w:multiLevelType w:val="hybridMultilevel"/>
    <w:tmpl w:val="752A2C6C"/>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D360505"/>
    <w:multiLevelType w:val="hybridMultilevel"/>
    <w:tmpl w:val="765E70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FE316BD"/>
    <w:multiLevelType w:val="hybridMultilevel"/>
    <w:tmpl w:val="29D4FF48"/>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4094281A"/>
    <w:multiLevelType w:val="hybridMultilevel"/>
    <w:tmpl w:val="696850F6"/>
    <w:lvl w:ilvl="0" w:tplc="0BECDE42">
      <w:start w:val="1"/>
      <w:numFmt w:val="bullet"/>
      <w:lvlText w:val=""/>
      <w:lvlJc w:val="left"/>
      <w:pPr>
        <w:ind w:left="1800" w:hanging="360"/>
      </w:pPr>
      <w:rPr>
        <w:rFonts w:ascii="Symbol" w:hAnsi="Symbol" w:hint="default"/>
        <w:sz w:val="24"/>
        <w:szCs w:val="24"/>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9">
    <w:nsid w:val="40D449C4"/>
    <w:multiLevelType w:val="hybridMultilevel"/>
    <w:tmpl w:val="74A08A5C"/>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35F647C"/>
    <w:multiLevelType w:val="hybridMultilevel"/>
    <w:tmpl w:val="1AC2C9AE"/>
    <w:lvl w:ilvl="0" w:tplc="0BECDE42">
      <w:start w:val="1"/>
      <w:numFmt w:val="bullet"/>
      <w:lvlText w:val=""/>
      <w:lvlJc w:val="left"/>
      <w:pPr>
        <w:ind w:left="1080" w:hanging="360"/>
      </w:pPr>
      <w:rPr>
        <w:rFonts w:ascii="Symbol" w:hAnsi="Symbol" w:hint="default"/>
        <w:sz w:val="24"/>
        <w:szCs w:val="24"/>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1">
    <w:nsid w:val="45F4653B"/>
    <w:multiLevelType w:val="hybridMultilevel"/>
    <w:tmpl w:val="9D4AB910"/>
    <w:lvl w:ilvl="0" w:tplc="42F891C6">
      <w:start w:val="1"/>
      <w:numFmt w:val="bullet"/>
      <w:lvlText w:val=""/>
      <w:lvlJc w:val="left"/>
      <w:pPr>
        <w:tabs>
          <w:tab w:val="num" w:pos="720"/>
        </w:tabs>
        <w:ind w:left="720" w:hanging="360"/>
      </w:pPr>
      <w:rPr>
        <w:rFonts w:ascii="Wingdings" w:hAnsi="Wingdings" w:hint="default"/>
      </w:rPr>
    </w:lvl>
    <w:lvl w:ilvl="1" w:tplc="D6844426">
      <w:start w:val="1"/>
      <w:numFmt w:val="bullet"/>
      <w:lvlText w:val=""/>
      <w:lvlJc w:val="left"/>
      <w:pPr>
        <w:tabs>
          <w:tab w:val="num" w:pos="1440"/>
        </w:tabs>
        <w:ind w:left="1440" w:hanging="360"/>
      </w:pPr>
      <w:rPr>
        <w:rFonts w:ascii="Wingdings" w:hAnsi="Wingdings" w:hint="default"/>
      </w:rPr>
    </w:lvl>
    <w:lvl w:ilvl="2" w:tplc="DABE5CBA">
      <w:start w:val="91"/>
      <w:numFmt w:val="bullet"/>
      <w:lvlText w:val=""/>
      <w:lvlJc w:val="left"/>
      <w:pPr>
        <w:tabs>
          <w:tab w:val="num" w:pos="2160"/>
        </w:tabs>
        <w:ind w:left="2160" w:hanging="360"/>
      </w:pPr>
      <w:rPr>
        <w:rFonts w:ascii="Wingdings" w:hAnsi="Wingdings" w:hint="default"/>
      </w:rPr>
    </w:lvl>
    <w:lvl w:ilvl="3" w:tplc="A08236C4" w:tentative="1">
      <w:start w:val="1"/>
      <w:numFmt w:val="bullet"/>
      <w:lvlText w:val=""/>
      <w:lvlJc w:val="left"/>
      <w:pPr>
        <w:tabs>
          <w:tab w:val="num" w:pos="2880"/>
        </w:tabs>
        <w:ind w:left="2880" w:hanging="360"/>
      </w:pPr>
      <w:rPr>
        <w:rFonts w:ascii="Wingdings" w:hAnsi="Wingdings" w:hint="default"/>
      </w:rPr>
    </w:lvl>
    <w:lvl w:ilvl="4" w:tplc="4C6C4284" w:tentative="1">
      <w:start w:val="1"/>
      <w:numFmt w:val="bullet"/>
      <w:lvlText w:val=""/>
      <w:lvlJc w:val="left"/>
      <w:pPr>
        <w:tabs>
          <w:tab w:val="num" w:pos="3600"/>
        </w:tabs>
        <w:ind w:left="3600" w:hanging="360"/>
      </w:pPr>
      <w:rPr>
        <w:rFonts w:ascii="Wingdings" w:hAnsi="Wingdings" w:hint="default"/>
      </w:rPr>
    </w:lvl>
    <w:lvl w:ilvl="5" w:tplc="10BA2EDA" w:tentative="1">
      <w:start w:val="1"/>
      <w:numFmt w:val="bullet"/>
      <w:lvlText w:val=""/>
      <w:lvlJc w:val="left"/>
      <w:pPr>
        <w:tabs>
          <w:tab w:val="num" w:pos="4320"/>
        </w:tabs>
        <w:ind w:left="4320" w:hanging="360"/>
      </w:pPr>
      <w:rPr>
        <w:rFonts w:ascii="Wingdings" w:hAnsi="Wingdings" w:hint="default"/>
      </w:rPr>
    </w:lvl>
    <w:lvl w:ilvl="6" w:tplc="AC444BC0" w:tentative="1">
      <w:start w:val="1"/>
      <w:numFmt w:val="bullet"/>
      <w:lvlText w:val=""/>
      <w:lvlJc w:val="left"/>
      <w:pPr>
        <w:tabs>
          <w:tab w:val="num" w:pos="5040"/>
        </w:tabs>
        <w:ind w:left="5040" w:hanging="360"/>
      </w:pPr>
      <w:rPr>
        <w:rFonts w:ascii="Wingdings" w:hAnsi="Wingdings" w:hint="default"/>
      </w:rPr>
    </w:lvl>
    <w:lvl w:ilvl="7" w:tplc="5BE26C0E" w:tentative="1">
      <w:start w:val="1"/>
      <w:numFmt w:val="bullet"/>
      <w:lvlText w:val=""/>
      <w:lvlJc w:val="left"/>
      <w:pPr>
        <w:tabs>
          <w:tab w:val="num" w:pos="5760"/>
        </w:tabs>
        <w:ind w:left="5760" w:hanging="360"/>
      </w:pPr>
      <w:rPr>
        <w:rFonts w:ascii="Wingdings" w:hAnsi="Wingdings" w:hint="default"/>
      </w:rPr>
    </w:lvl>
    <w:lvl w:ilvl="8" w:tplc="D5466DE4" w:tentative="1">
      <w:start w:val="1"/>
      <w:numFmt w:val="bullet"/>
      <w:lvlText w:val=""/>
      <w:lvlJc w:val="left"/>
      <w:pPr>
        <w:tabs>
          <w:tab w:val="num" w:pos="6480"/>
        </w:tabs>
        <w:ind w:left="6480" w:hanging="360"/>
      </w:pPr>
      <w:rPr>
        <w:rFonts w:ascii="Wingdings" w:hAnsi="Wingdings" w:hint="default"/>
      </w:rPr>
    </w:lvl>
  </w:abstractNum>
  <w:abstractNum w:abstractNumId="32">
    <w:nsid w:val="48396606"/>
    <w:multiLevelType w:val="hybridMultilevel"/>
    <w:tmpl w:val="924010E8"/>
    <w:lvl w:ilvl="0" w:tplc="D166D946">
      <w:start w:val="1"/>
      <w:numFmt w:val="bullet"/>
      <w:lvlText w:val=""/>
      <w:lvlJc w:val="left"/>
      <w:pPr>
        <w:tabs>
          <w:tab w:val="num" w:pos="720"/>
        </w:tabs>
        <w:ind w:left="720" w:hanging="360"/>
      </w:pPr>
      <w:rPr>
        <w:rFonts w:ascii="Wingdings" w:hAnsi="Wingdings" w:hint="default"/>
      </w:rPr>
    </w:lvl>
    <w:lvl w:ilvl="1" w:tplc="0C0C9C0A">
      <w:start w:val="1"/>
      <w:numFmt w:val="bullet"/>
      <w:lvlText w:val=""/>
      <w:lvlJc w:val="left"/>
      <w:pPr>
        <w:tabs>
          <w:tab w:val="num" w:pos="1440"/>
        </w:tabs>
        <w:ind w:left="1440" w:hanging="360"/>
      </w:pPr>
      <w:rPr>
        <w:rFonts w:ascii="Wingdings" w:hAnsi="Wingdings" w:hint="default"/>
      </w:rPr>
    </w:lvl>
    <w:lvl w:ilvl="2" w:tplc="B406DD9C" w:tentative="1">
      <w:start w:val="1"/>
      <w:numFmt w:val="bullet"/>
      <w:lvlText w:val=""/>
      <w:lvlJc w:val="left"/>
      <w:pPr>
        <w:tabs>
          <w:tab w:val="num" w:pos="2160"/>
        </w:tabs>
        <w:ind w:left="2160" w:hanging="360"/>
      </w:pPr>
      <w:rPr>
        <w:rFonts w:ascii="Wingdings" w:hAnsi="Wingdings" w:hint="default"/>
      </w:rPr>
    </w:lvl>
    <w:lvl w:ilvl="3" w:tplc="2AEE56E4" w:tentative="1">
      <w:start w:val="1"/>
      <w:numFmt w:val="bullet"/>
      <w:lvlText w:val=""/>
      <w:lvlJc w:val="left"/>
      <w:pPr>
        <w:tabs>
          <w:tab w:val="num" w:pos="2880"/>
        </w:tabs>
        <w:ind w:left="2880" w:hanging="360"/>
      </w:pPr>
      <w:rPr>
        <w:rFonts w:ascii="Wingdings" w:hAnsi="Wingdings" w:hint="default"/>
      </w:rPr>
    </w:lvl>
    <w:lvl w:ilvl="4" w:tplc="C43CB8FC" w:tentative="1">
      <w:start w:val="1"/>
      <w:numFmt w:val="bullet"/>
      <w:lvlText w:val=""/>
      <w:lvlJc w:val="left"/>
      <w:pPr>
        <w:tabs>
          <w:tab w:val="num" w:pos="3600"/>
        </w:tabs>
        <w:ind w:left="3600" w:hanging="360"/>
      </w:pPr>
      <w:rPr>
        <w:rFonts w:ascii="Wingdings" w:hAnsi="Wingdings" w:hint="default"/>
      </w:rPr>
    </w:lvl>
    <w:lvl w:ilvl="5" w:tplc="0DF4C4D8" w:tentative="1">
      <w:start w:val="1"/>
      <w:numFmt w:val="bullet"/>
      <w:lvlText w:val=""/>
      <w:lvlJc w:val="left"/>
      <w:pPr>
        <w:tabs>
          <w:tab w:val="num" w:pos="4320"/>
        </w:tabs>
        <w:ind w:left="4320" w:hanging="360"/>
      </w:pPr>
      <w:rPr>
        <w:rFonts w:ascii="Wingdings" w:hAnsi="Wingdings" w:hint="default"/>
      </w:rPr>
    </w:lvl>
    <w:lvl w:ilvl="6" w:tplc="39C254E2" w:tentative="1">
      <w:start w:val="1"/>
      <w:numFmt w:val="bullet"/>
      <w:lvlText w:val=""/>
      <w:lvlJc w:val="left"/>
      <w:pPr>
        <w:tabs>
          <w:tab w:val="num" w:pos="5040"/>
        </w:tabs>
        <w:ind w:left="5040" w:hanging="360"/>
      </w:pPr>
      <w:rPr>
        <w:rFonts w:ascii="Wingdings" w:hAnsi="Wingdings" w:hint="default"/>
      </w:rPr>
    </w:lvl>
    <w:lvl w:ilvl="7" w:tplc="C2AE0918" w:tentative="1">
      <w:start w:val="1"/>
      <w:numFmt w:val="bullet"/>
      <w:lvlText w:val=""/>
      <w:lvlJc w:val="left"/>
      <w:pPr>
        <w:tabs>
          <w:tab w:val="num" w:pos="5760"/>
        </w:tabs>
        <w:ind w:left="5760" w:hanging="360"/>
      </w:pPr>
      <w:rPr>
        <w:rFonts w:ascii="Wingdings" w:hAnsi="Wingdings" w:hint="default"/>
      </w:rPr>
    </w:lvl>
    <w:lvl w:ilvl="8" w:tplc="481A847C" w:tentative="1">
      <w:start w:val="1"/>
      <w:numFmt w:val="bullet"/>
      <w:lvlText w:val=""/>
      <w:lvlJc w:val="left"/>
      <w:pPr>
        <w:tabs>
          <w:tab w:val="num" w:pos="6480"/>
        </w:tabs>
        <w:ind w:left="6480" w:hanging="360"/>
      </w:pPr>
      <w:rPr>
        <w:rFonts w:ascii="Wingdings" w:hAnsi="Wingdings" w:hint="default"/>
      </w:rPr>
    </w:lvl>
  </w:abstractNum>
  <w:abstractNum w:abstractNumId="33">
    <w:nsid w:val="49365A2E"/>
    <w:multiLevelType w:val="hybridMultilevel"/>
    <w:tmpl w:val="AF3AF6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98E7FE6"/>
    <w:multiLevelType w:val="hybridMultilevel"/>
    <w:tmpl w:val="B8DA3C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9D948E7"/>
    <w:multiLevelType w:val="hybridMultilevel"/>
    <w:tmpl w:val="EDB6232A"/>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DE51FE7"/>
    <w:multiLevelType w:val="hybridMultilevel"/>
    <w:tmpl w:val="43AA2E30"/>
    <w:lvl w:ilvl="0" w:tplc="0BECDE42">
      <w:start w:val="1"/>
      <w:numFmt w:val="bullet"/>
      <w:lvlText w:val=""/>
      <w:lvlJc w:val="left"/>
      <w:pPr>
        <w:ind w:left="1080" w:hanging="360"/>
      </w:pPr>
      <w:rPr>
        <w:rFonts w:ascii="Symbol" w:hAnsi="Symbol" w:hint="default"/>
        <w:sz w:val="24"/>
        <w:szCs w:val="24"/>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7">
    <w:nsid w:val="52025184"/>
    <w:multiLevelType w:val="hybridMultilevel"/>
    <w:tmpl w:val="F12CE716"/>
    <w:lvl w:ilvl="0" w:tplc="DE18F9EA">
      <w:start w:val="1"/>
      <w:numFmt w:val="bullet"/>
      <w:lvlText w:val=""/>
      <w:lvlJc w:val="left"/>
      <w:pPr>
        <w:tabs>
          <w:tab w:val="num" w:pos="720"/>
        </w:tabs>
        <w:ind w:left="720" w:hanging="360"/>
      </w:pPr>
      <w:rPr>
        <w:rFonts w:ascii="Wingdings" w:hAnsi="Wingdings" w:hint="default"/>
      </w:rPr>
    </w:lvl>
    <w:lvl w:ilvl="1" w:tplc="47F28AEA" w:tentative="1">
      <w:start w:val="1"/>
      <w:numFmt w:val="bullet"/>
      <w:lvlText w:val=""/>
      <w:lvlJc w:val="left"/>
      <w:pPr>
        <w:tabs>
          <w:tab w:val="num" w:pos="1440"/>
        </w:tabs>
        <w:ind w:left="1440" w:hanging="360"/>
      </w:pPr>
      <w:rPr>
        <w:rFonts w:ascii="Wingdings" w:hAnsi="Wingdings" w:hint="default"/>
      </w:rPr>
    </w:lvl>
    <w:lvl w:ilvl="2" w:tplc="D862B45A" w:tentative="1">
      <w:start w:val="1"/>
      <w:numFmt w:val="bullet"/>
      <w:lvlText w:val=""/>
      <w:lvlJc w:val="left"/>
      <w:pPr>
        <w:tabs>
          <w:tab w:val="num" w:pos="2160"/>
        </w:tabs>
        <w:ind w:left="2160" w:hanging="360"/>
      </w:pPr>
      <w:rPr>
        <w:rFonts w:ascii="Wingdings" w:hAnsi="Wingdings" w:hint="default"/>
      </w:rPr>
    </w:lvl>
    <w:lvl w:ilvl="3" w:tplc="850E0930" w:tentative="1">
      <w:start w:val="1"/>
      <w:numFmt w:val="bullet"/>
      <w:lvlText w:val=""/>
      <w:lvlJc w:val="left"/>
      <w:pPr>
        <w:tabs>
          <w:tab w:val="num" w:pos="2880"/>
        </w:tabs>
        <w:ind w:left="2880" w:hanging="360"/>
      </w:pPr>
      <w:rPr>
        <w:rFonts w:ascii="Wingdings" w:hAnsi="Wingdings" w:hint="default"/>
      </w:rPr>
    </w:lvl>
    <w:lvl w:ilvl="4" w:tplc="FB76A0C4" w:tentative="1">
      <w:start w:val="1"/>
      <w:numFmt w:val="bullet"/>
      <w:lvlText w:val=""/>
      <w:lvlJc w:val="left"/>
      <w:pPr>
        <w:tabs>
          <w:tab w:val="num" w:pos="3600"/>
        </w:tabs>
        <w:ind w:left="3600" w:hanging="360"/>
      </w:pPr>
      <w:rPr>
        <w:rFonts w:ascii="Wingdings" w:hAnsi="Wingdings" w:hint="default"/>
      </w:rPr>
    </w:lvl>
    <w:lvl w:ilvl="5" w:tplc="FD7AC590" w:tentative="1">
      <w:start w:val="1"/>
      <w:numFmt w:val="bullet"/>
      <w:lvlText w:val=""/>
      <w:lvlJc w:val="left"/>
      <w:pPr>
        <w:tabs>
          <w:tab w:val="num" w:pos="4320"/>
        </w:tabs>
        <w:ind w:left="4320" w:hanging="360"/>
      </w:pPr>
      <w:rPr>
        <w:rFonts w:ascii="Wingdings" w:hAnsi="Wingdings" w:hint="default"/>
      </w:rPr>
    </w:lvl>
    <w:lvl w:ilvl="6" w:tplc="E1B09DC8" w:tentative="1">
      <w:start w:val="1"/>
      <w:numFmt w:val="bullet"/>
      <w:lvlText w:val=""/>
      <w:lvlJc w:val="left"/>
      <w:pPr>
        <w:tabs>
          <w:tab w:val="num" w:pos="5040"/>
        </w:tabs>
        <w:ind w:left="5040" w:hanging="360"/>
      </w:pPr>
      <w:rPr>
        <w:rFonts w:ascii="Wingdings" w:hAnsi="Wingdings" w:hint="default"/>
      </w:rPr>
    </w:lvl>
    <w:lvl w:ilvl="7" w:tplc="714A9AF6" w:tentative="1">
      <w:start w:val="1"/>
      <w:numFmt w:val="bullet"/>
      <w:lvlText w:val=""/>
      <w:lvlJc w:val="left"/>
      <w:pPr>
        <w:tabs>
          <w:tab w:val="num" w:pos="5760"/>
        </w:tabs>
        <w:ind w:left="5760" w:hanging="360"/>
      </w:pPr>
      <w:rPr>
        <w:rFonts w:ascii="Wingdings" w:hAnsi="Wingdings" w:hint="default"/>
      </w:rPr>
    </w:lvl>
    <w:lvl w:ilvl="8" w:tplc="4C2C93D6" w:tentative="1">
      <w:start w:val="1"/>
      <w:numFmt w:val="bullet"/>
      <w:lvlText w:val=""/>
      <w:lvlJc w:val="left"/>
      <w:pPr>
        <w:tabs>
          <w:tab w:val="num" w:pos="6480"/>
        </w:tabs>
        <w:ind w:left="6480" w:hanging="360"/>
      </w:pPr>
      <w:rPr>
        <w:rFonts w:ascii="Wingdings" w:hAnsi="Wingdings" w:hint="default"/>
      </w:rPr>
    </w:lvl>
  </w:abstractNum>
  <w:abstractNum w:abstractNumId="38">
    <w:nsid w:val="543F39F1"/>
    <w:multiLevelType w:val="hybridMultilevel"/>
    <w:tmpl w:val="5404A9C2"/>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6C464F9"/>
    <w:multiLevelType w:val="hybridMultilevel"/>
    <w:tmpl w:val="ECFABA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81021C4"/>
    <w:multiLevelType w:val="hybridMultilevel"/>
    <w:tmpl w:val="3E303462"/>
    <w:lvl w:ilvl="0" w:tplc="DA6ACA0E">
      <w:start w:val="1"/>
      <w:numFmt w:val="bullet"/>
      <w:lvlText w:val=""/>
      <w:lvlJc w:val="left"/>
      <w:pPr>
        <w:tabs>
          <w:tab w:val="num" w:pos="720"/>
        </w:tabs>
        <w:ind w:left="720" w:hanging="360"/>
      </w:pPr>
      <w:rPr>
        <w:rFonts w:ascii="Wingdings" w:hAnsi="Wingdings" w:hint="default"/>
      </w:rPr>
    </w:lvl>
    <w:lvl w:ilvl="1" w:tplc="0E8A3B8E">
      <w:start w:val="1"/>
      <w:numFmt w:val="bullet"/>
      <w:lvlText w:val=""/>
      <w:lvlJc w:val="left"/>
      <w:pPr>
        <w:tabs>
          <w:tab w:val="num" w:pos="1440"/>
        </w:tabs>
        <w:ind w:left="1440" w:hanging="360"/>
      </w:pPr>
      <w:rPr>
        <w:rFonts w:ascii="Wingdings" w:hAnsi="Wingdings" w:hint="default"/>
      </w:rPr>
    </w:lvl>
    <w:lvl w:ilvl="2" w:tplc="4AB0CA9C">
      <w:start w:val="1177"/>
      <w:numFmt w:val="bullet"/>
      <w:lvlText w:val=""/>
      <w:lvlJc w:val="left"/>
      <w:pPr>
        <w:tabs>
          <w:tab w:val="num" w:pos="2160"/>
        </w:tabs>
        <w:ind w:left="2160" w:hanging="360"/>
      </w:pPr>
      <w:rPr>
        <w:rFonts w:ascii="Wingdings" w:hAnsi="Wingdings" w:hint="default"/>
      </w:rPr>
    </w:lvl>
    <w:lvl w:ilvl="3" w:tplc="5EC88684" w:tentative="1">
      <w:start w:val="1"/>
      <w:numFmt w:val="bullet"/>
      <w:lvlText w:val=""/>
      <w:lvlJc w:val="left"/>
      <w:pPr>
        <w:tabs>
          <w:tab w:val="num" w:pos="2880"/>
        </w:tabs>
        <w:ind w:left="2880" w:hanging="360"/>
      </w:pPr>
      <w:rPr>
        <w:rFonts w:ascii="Wingdings" w:hAnsi="Wingdings" w:hint="default"/>
      </w:rPr>
    </w:lvl>
    <w:lvl w:ilvl="4" w:tplc="DFA69CD0" w:tentative="1">
      <w:start w:val="1"/>
      <w:numFmt w:val="bullet"/>
      <w:lvlText w:val=""/>
      <w:lvlJc w:val="left"/>
      <w:pPr>
        <w:tabs>
          <w:tab w:val="num" w:pos="3600"/>
        </w:tabs>
        <w:ind w:left="3600" w:hanging="360"/>
      </w:pPr>
      <w:rPr>
        <w:rFonts w:ascii="Wingdings" w:hAnsi="Wingdings" w:hint="default"/>
      </w:rPr>
    </w:lvl>
    <w:lvl w:ilvl="5" w:tplc="7BA600AA" w:tentative="1">
      <w:start w:val="1"/>
      <w:numFmt w:val="bullet"/>
      <w:lvlText w:val=""/>
      <w:lvlJc w:val="left"/>
      <w:pPr>
        <w:tabs>
          <w:tab w:val="num" w:pos="4320"/>
        </w:tabs>
        <w:ind w:left="4320" w:hanging="360"/>
      </w:pPr>
      <w:rPr>
        <w:rFonts w:ascii="Wingdings" w:hAnsi="Wingdings" w:hint="default"/>
      </w:rPr>
    </w:lvl>
    <w:lvl w:ilvl="6" w:tplc="E6EA3ABE" w:tentative="1">
      <w:start w:val="1"/>
      <w:numFmt w:val="bullet"/>
      <w:lvlText w:val=""/>
      <w:lvlJc w:val="left"/>
      <w:pPr>
        <w:tabs>
          <w:tab w:val="num" w:pos="5040"/>
        </w:tabs>
        <w:ind w:left="5040" w:hanging="360"/>
      </w:pPr>
      <w:rPr>
        <w:rFonts w:ascii="Wingdings" w:hAnsi="Wingdings" w:hint="default"/>
      </w:rPr>
    </w:lvl>
    <w:lvl w:ilvl="7" w:tplc="0CE2B2B0" w:tentative="1">
      <w:start w:val="1"/>
      <w:numFmt w:val="bullet"/>
      <w:lvlText w:val=""/>
      <w:lvlJc w:val="left"/>
      <w:pPr>
        <w:tabs>
          <w:tab w:val="num" w:pos="5760"/>
        </w:tabs>
        <w:ind w:left="5760" w:hanging="360"/>
      </w:pPr>
      <w:rPr>
        <w:rFonts w:ascii="Wingdings" w:hAnsi="Wingdings" w:hint="default"/>
      </w:rPr>
    </w:lvl>
    <w:lvl w:ilvl="8" w:tplc="BDE48B50" w:tentative="1">
      <w:start w:val="1"/>
      <w:numFmt w:val="bullet"/>
      <w:lvlText w:val=""/>
      <w:lvlJc w:val="left"/>
      <w:pPr>
        <w:tabs>
          <w:tab w:val="num" w:pos="6480"/>
        </w:tabs>
        <w:ind w:left="6480" w:hanging="360"/>
      </w:pPr>
      <w:rPr>
        <w:rFonts w:ascii="Wingdings" w:hAnsi="Wingdings" w:hint="default"/>
      </w:rPr>
    </w:lvl>
  </w:abstractNum>
  <w:abstractNum w:abstractNumId="41">
    <w:nsid w:val="5B4F2D42"/>
    <w:multiLevelType w:val="hybridMultilevel"/>
    <w:tmpl w:val="0D2A62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0A55A5A"/>
    <w:multiLevelType w:val="hybridMultilevel"/>
    <w:tmpl w:val="0C709BD4"/>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10D7A34"/>
    <w:multiLevelType w:val="hybridMultilevel"/>
    <w:tmpl w:val="1D34C3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31448C0"/>
    <w:multiLevelType w:val="hybridMultilevel"/>
    <w:tmpl w:val="51B05ED6"/>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C2A4C04"/>
    <w:multiLevelType w:val="hybridMultilevel"/>
    <w:tmpl w:val="F27864E0"/>
    <w:lvl w:ilvl="0" w:tplc="42DE9796">
      <w:start w:val="1"/>
      <w:numFmt w:val="bullet"/>
      <w:lvlText w:val=""/>
      <w:lvlJc w:val="left"/>
      <w:pPr>
        <w:tabs>
          <w:tab w:val="num" w:pos="720"/>
        </w:tabs>
        <w:ind w:left="720" w:hanging="360"/>
      </w:pPr>
      <w:rPr>
        <w:rFonts w:ascii="Wingdings" w:hAnsi="Wingdings" w:hint="default"/>
      </w:rPr>
    </w:lvl>
    <w:lvl w:ilvl="1" w:tplc="F3FA7488" w:tentative="1">
      <w:start w:val="1"/>
      <w:numFmt w:val="bullet"/>
      <w:lvlText w:val=""/>
      <w:lvlJc w:val="left"/>
      <w:pPr>
        <w:tabs>
          <w:tab w:val="num" w:pos="1440"/>
        </w:tabs>
        <w:ind w:left="1440" w:hanging="360"/>
      </w:pPr>
      <w:rPr>
        <w:rFonts w:ascii="Wingdings" w:hAnsi="Wingdings" w:hint="default"/>
      </w:rPr>
    </w:lvl>
    <w:lvl w:ilvl="2" w:tplc="2A743304" w:tentative="1">
      <w:start w:val="1"/>
      <w:numFmt w:val="bullet"/>
      <w:lvlText w:val=""/>
      <w:lvlJc w:val="left"/>
      <w:pPr>
        <w:tabs>
          <w:tab w:val="num" w:pos="2160"/>
        </w:tabs>
        <w:ind w:left="2160" w:hanging="360"/>
      </w:pPr>
      <w:rPr>
        <w:rFonts w:ascii="Wingdings" w:hAnsi="Wingdings" w:hint="default"/>
      </w:rPr>
    </w:lvl>
    <w:lvl w:ilvl="3" w:tplc="6A385AA2" w:tentative="1">
      <w:start w:val="1"/>
      <w:numFmt w:val="bullet"/>
      <w:lvlText w:val=""/>
      <w:lvlJc w:val="left"/>
      <w:pPr>
        <w:tabs>
          <w:tab w:val="num" w:pos="2880"/>
        </w:tabs>
        <w:ind w:left="2880" w:hanging="360"/>
      </w:pPr>
      <w:rPr>
        <w:rFonts w:ascii="Wingdings" w:hAnsi="Wingdings" w:hint="default"/>
      </w:rPr>
    </w:lvl>
    <w:lvl w:ilvl="4" w:tplc="85EC1388" w:tentative="1">
      <w:start w:val="1"/>
      <w:numFmt w:val="bullet"/>
      <w:lvlText w:val=""/>
      <w:lvlJc w:val="left"/>
      <w:pPr>
        <w:tabs>
          <w:tab w:val="num" w:pos="3600"/>
        </w:tabs>
        <w:ind w:left="3600" w:hanging="360"/>
      </w:pPr>
      <w:rPr>
        <w:rFonts w:ascii="Wingdings" w:hAnsi="Wingdings" w:hint="default"/>
      </w:rPr>
    </w:lvl>
    <w:lvl w:ilvl="5" w:tplc="BA88A54A" w:tentative="1">
      <w:start w:val="1"/>
      <w:numFmt w:val="bullet"/>
      <w:lvlText w:val=""/>
      <w:lvlJc w:val="left"/>
      <w:pPr>
        <w:tabs>
          <w:tab w:val="num" w:pos="4320"/>
        </w:tabs>
        <w:ind w:left="4320" w:hanging="360"/>
      </w:pPr>
      <w:rPr>
        <w:rFonts w:ascii="Wingdings" w:hAnsi="Wingdings" w:hint="default"/>
      </w:rPr>
    </w:lvl>
    <w:lvl w:ilvl="6" w:tplc="78001BD0" w:tentative="1">
      <w:start w:val="1"/>
      <w:numFmt w:val="bullet"/>
      <w:lvlText w:val=""/>
      <w:lvlJc w:val="left"/>
      <w:pPr>
        <w:tabs>
          <w:tab w:val="num" w:pos="5040"/>
        </w:tabs>
        <w:ind w:left="5040" w:hanging="360"/>
      </w:pPr>
      <w:rPr>
        <w:rFonts w:ascii="Wingdings" w:hAnsi="Wingdings" w:hint="default"/>
      </w:rPr>
    </w:lvl>
    <w:lvl w:ilvl="7" w:tplc="3A22B0F4" w:tentative="1">
      <w:start w:val="1"/>
      <w:numFmt w:val="bullet"/>
      <w:lvlText w:val=""/>
      <w:lvlJc w:val="left"/>
      <w:pPr>
        <w:tabs>
          <w:tab w:val="num" w:pos="5760"/>
        </w:tabs>
        <w:ind w:left="5760" w:hanging="360"/>
      </w:pPr>
      <w:rPr>
        <w:rFonts w:ascii="Wingdings" w:hAnsi="Wingdings" w:hint="default"/>
      </w:rPr>
    </w:lvl>
    <w:lvl w:ilvl="8" w:tplc="0EA087D2" w:tentative="1">
      <w:start w:val="1"/>
      <w:numFmt w:val="bullet"/>
      <w:lvlText w:val=""/>
      <w:lvlJc w:val="left"/>
      <w:pPr>
        <w:tabs>
          <w:tab w:val="num" w:pos="6480"/>
        </w:tabs>
        <w:ind w:left="6480" w:hanging="360"/>
      </w:pPr>
      <w:rPr>
        <w:rFonts w:ascii="Wingdings" w:hAnsi="Wingdings" w:hint="default"/>
      </w:rPr>
    </w:lvl>
  </w:abstractNum>
  <w:abstractNum w:abstractNumId="46">
    <w:nsid w:val="6CF071AC"/>
    <w:multiLevelType w:val="hybridMultilevel"/>
    <w:tmpl w:val="46E679EE"/>
    <w:lvl w:ilvl="0" w:tplc="0BECDE42">
      <w:start w:val="1"/>
      <w:numFmt w:val="bullet"/>
      <w:lvlText w:val=""/>
      <w:lvlJc w:val="left"/>
      <w:pPr>
        <w:ind w:left="720" w:hanging="360"/>
      </w:pPr>
      <w:rPr>
        <w:rFonts w:ascii="Symbol" w:hAnsi="Symbol" w:hint="default"/>
        <w:sz w:val="24"/>
        <w:szCs w:val="24"/>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F5142E9"/>
    <w:multiLevelType w:val="hybridMultilevel"/>
    <w:tmpl w:val="387432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3240617"/>
    <w:multiLevelType w:val="hybridMultilevel"/>
    <w:tmpl w:val="29F6469E"/>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90329D5"/>
    <w:multiLevelType w:val="hybridMultilevel"/>
    <w:tmpl w:val="1960F1BA"/>
    <w:lvl w:ilvl="0" w:tplc="0BECDE42">
      <w:start w:val="1"/>
      <w:numFmt w:val="bullet"/>
      <w:lvlText w:val=""/>
      <w:lvlJc w:val="left"/>
      <w:pPr>
        <w:ind w:left="720" w:hanging="360"/>
      </w:pPr>
      <w:rPr>
        <w:rFonts w:ascii="Symbol" w:hAnsi="Symbol" w:hint="default"/>
        <w:sz w:val="24"/>
        <w:szCs w:val="24"/>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FB16BBD"/>
    <w:multiLevelType w:val="hybridMultilevel"/>
    <w:tmpl w:val="674EBB7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5"/>
  </w:num>
  <w:num w:numId="2">
    <w:abstractNumId w:val="7"/>
  </w:num>
  <w:num w:numId="3">
    <w:abstractNumId w:val="31"/>
  </w:num>
  <w:num w:numId="4">
    <w:abstractNumId w:val="37"/>
  </w:num>
  <w:num w:numId="5">
    <w:abstractNumId w:val="6"/>
  </w:num>
  <w:num w:numId="6">
    <w:abstractNumId w:val="19"/>
  </w:num>
  <w:num w:numId="7">
    <w:abstractNumId w:val="32"/>
  </w:num>
  <w:num w:numId="8">
    <w:abstractNumId w:val="40"/>
  </w:num>
  <w:num w:numId="9">
    <w:abstractNumId w:val="41"/>
  </w:num>
  <w:num w:numId="10">
    <w:abstractNumId w:val="39"/>
  </w:num>
  <w:num w:numId="11">
    <w:abstractNumId w:val="9"/>
  </w:num>
  <w:num w:numId="12">
    <w:abstractNumId w:val="33"/>
  </w:num>
  <w:num w:numId="13">
    <w:abstractNumId w:val="47"/>
  </w:num>
  <w:num w:numId="14">
    <w:abstractNumId w:val="23"/>
  </w:num>
  <w:num w:numId="15">
    <w:abstractNumId w:val="26"/>
  </w:num>
  <w:num w:numId="16">
    <w:abstractNumId w:val="14"/>
  </w:num>
  <w:num w:numId="17">
    <w:abstractNumId w:val="43"/>
  </w:num>
  <w:num w:numId="18">
    <w:abstractNumId w:val="34"/>
  </w:num>
  <w:num w:numId="19">
    <w:abstractNumId w:val="15"/>
  </w:num>
  <w:num w:numId="20">
    <w:abstractNumId w:val="38"/>
  </w:num>
  <w:num w:numId="21">
    <w:abstractNumId w:val="48"/>
  </w:num>
  <w:num w:numId="22">
    <w:abstractNumId w:val="0"/>
  </w:num>
  <w:num w:numId="23">
    <w:abstractNumId w:val="16"/>
  </w:num>
  <w:num w:numId="24">
    <w:abstractNumId w:val="42"/>
  </w:num>
  <w:num w:numId="25">
    <w:abstractNumId w:val="21"/>
  </w:num>
  <w:num w:numId="26">
    <w:abstractNumId w:val="29"/>
  </w:num>
  <w:num w:numId="27">
    <w:abstractNumId w:val="24"/>
  </w:num>
  <w:num w:numId="28">
    <w:abstractNumId w:val="27"/>
  </w:num>
  <w:num w:numId="29">
    <w:abstractNumId w:val="49"/>
  </w:num>
  <w:num w:numId="30">
    <w:abstractNumId w:val="44"/>
  </w:num>
  <w:num w:numId="31">
    <w:abstractNumId w:val="35"/>
  </w:num>
  <w:num w:numId="32">
    <w:abstractNumId w:val="2"/>
  </w:num>
  <w:num w:numId="33">
    <w:abstractNumId w:val="11"/>
  </w:num>
  <w:num w:numId="34">
    <w:abstractNumId w:val="10"/>
  </w:num>
  <w:num w:numId="35">
    <w:abstractNumId w:val="36"/>
  </w:num>
  <w:num w:numId="36">
    <w:abstractNumId w:val="3"/>
  </w:num>
  <w:num w:numId="37">
    <w:abstractNumId w:val="17"/>
  </w:num>
  <w:num w:numId="38">
    <w:abstractNumId w:val="1"/>
  </w:num>
  <w:num w:numId="39">
    <w:abstractNumId w:val="20"/>
  </w:num>
  <w:num w:numId="40">
    <w:abstractNumId w:val="8"/>
  </w:num>
  <w:num w:numId="41">
    <w:abstractNumId w:val="46"/>
  </w:num>
  <w:num w:numId="42">
    <w:abstractNumId w:val="50"/>
  </w:num>
  <w:num w:numId="43">
    <w:abstractNumId w:val="30"/>
  </w:num>
  <w:num w:numId="44">
    <w:abstractNumId w:val="12"/>
  </w:num>
  <w:num w:numId="45">
    <w:abstractNumId w:val="13"/>
  </w:num>
  <w:num w:numId="46">
    <w:abstractNumId w:val="5"/>
  </w:num>
  <w:num w:numId="47">
    <w:abstractNumId w:val="18"/>
  </w:num>
  <w:num w:numId="48">
    <w:abstractNumId w:val="25"/>
  </w:num>
  <w:num w:numId="49">
    <w:abstractNumId w:val="4"/>
  </w:num>
  <w:num w:numId="50">
    <w:abstractNumId w:val="28"/>
  </w:num>
  <w:num w:numId="51">
    <w:abstractNumId w:val="2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3B6"/>
    <w:rsid w:val="00093686"/>
    <w:rsid w:val="000F67F4"/>
    <w:rsid w:val="00173379"/>
    <w:rsid w:val="001A1C16"/>
    <w:rsid w:val="001E1BCF"/>
    <w:rsid w:val="00252154"/>
    <w:rsid w:val="002E009C"/>
    <w:rsid w:val="00322818"/>
    <w:rsid w:val="003740F3"/>
    <w:rsid w:val="00437166"/>
    <w:rsid w:val="004475B0"/>
    <w:rsid w:val="004A1DC7"/>
    <w:rsid w:val="004C7258"/>
    <w:rsid w:val="006C2986"/>
    <w:rsid w:val="00712617"/>
    <w:rsid w:val="00721BD1"/>
    <w:rsid w:val="00767A47"/>
    <w:rsid w:val="009144AC"/>
    <w:rsid w:val="009220A6"/>
    <w:rsid w:val="00954C9F"/>
    <w:rsid w:val="009C6C49"/>
    <w:rsid w:val="009D3EB9"/>
    <w:rsid w:val="00A41A89"/>
    <w:rsid w:val="00AA5F49"/>
    <w:rsid w:val="00AB12DB"/>
    <w:rsid w:val="00C66C67"/>
    <w:rsid w:val="00C77DF0"/>
    <w:rsid w:val="00C923A1"/>
    <w:rsid w:val="00D644DC"/>
    <w:rsid w:val="00E076BC"/>
    <w:rsid w:val="00E30629"/>
    <w:rsid w:val="00E76A54"/>
    <w:rsid w:val="00F506B8"/>
    <w:rsid w:val="00F52B85"/>
    <w:rsid w:val="00F66DEC"/>
    <w:rsid w:val="00F87174"/>
    <w:rsid w:val="00FD33B6"/>
    <w:rsid w:val="00FF004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33B6"/>
    <w:rPr>
      <w:color w:val="0000FF" w:themeColor="hyperlink"/>
      <w:u w:val="single"/>
    </w:rPr>
  </w:style>
  <w:style w:type="paragraph" w:styleId="ListParagraph">
    <w:name w:val="List Paragraph"/>
    <w:basedOn w:val="Normal"/>
    <w:uiPriority w:val="34"/>
    <w:qFormat/>
    <w:rsid w:val="00AB12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33B6"/>
    <w:rPr>
      <w:color w:val="0000FF" w:themeColor="hyperlink"/>
      <w:u w:val="single"/>
    </w:rPr>
  </w:style>
  <w:style w:type="paragraph" w:styleId="ListParagraph">
    <w:name w:val="List Paragraph"/>
    <w:basedOn w:val="Normal"/>
    <w:uiPriority w:val="34"/>
    <w:qFormat/>
    <w:rsid w:val="00AB12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06666">
      <w:bodyDiv w:val="1"/>
      <w:marLeft w:val="0"/>
      <w:marRight w:val="0"/>
      <w:marTop w:val="0"/>
      <w:marBottom w:val="0"/>
      <w:divBdr>
        <w:top w:val="none" w:sz="0" w:space="0" w:color="auto"/>
        <w:left w:val="none" w:sz="0" w:space="0" w:color="auto"/>
        <w:bottom w:val="none" w:sz="0" w:space="0" w:color="auto"/>
        <w:right w:val="none" w:sz="0" w:space="0" w:color="auto"/>
      </w:divBdr>
      <w:divsChild>
        <w:div w:id="624585860">
          <w:marLeft w:val="547"/>
          <w:marRight w:val="0"/>
          <w:marTop w:val="120"/>
          <w:marBottom w:val="0"/>
          <w:divBdr>
            <w:top w:val="none" w:sz="0" w:space="0" w:color="auto"/>
            <w:left w:val="none" w:sz="0" w:space="0" w:color="auto"/>
            <w:bottom w:val="none" w:sz="0" w:space="0" w:color="auto"/>
            <w:right w:val="none" w:sz="0" w:space="0" w:color="auto"/>
          </w:divBdr>
        </w:div>
        <w:div w:id="995691317">
          <w:marLeft w:val="1166"/>
          <w:marRight w:val="0"/>
          <w:marTop w:val="120"/>
          <w:marBottom w:val="0"/>
          <w:divBdr>
            <w:top w:val="none" w:sz="0" w:space="0" w:color="auto"/>
            <w:left w:val="none" w:sz="0" w:space="0" w:color="auto"/>
            <w:bottom w:val="none" w:sz="0" w:space="0" w:color="auto"/>
            <w:right w:val="none" w:sz="0" w:space="0" w:color="auto"/>
          </w:divBdr>
        </w:div>
        <w:div w:id="1630895203">
          <w:marLeft w:val="1166"/>
          <w:marRight w:val="0"/>
          <w:marTop w:val="120"/>
          <w:marBottom w:val="0"/>
          <w:divBdr>
            <w:top w:val="none" w:sz="0" w:space="0" w:color="auto"/>
            <w:left w:val="none" w:sz="0" w:space="0" w:color="auto"/>
            <w:bottom w:val="none" w:sz="0" w:space="0" w:color="auto"/>
            <w:right w:val="none" w:sz="0" w:space="0" w:color="auto"/>
          </w:divBdr>
        </w:div>
      </w:divsChild>
    </w:div>
    <w:div w:id="76943950">
      <w:bodyDiv w:val="1"/>
      <w:marLeft w:val="0"/>
      <w:marRight w:val="0"/>
      <w:marTop w:val="0"/>
      <w:marBottom w:val="0"/>
      <w:divBdr>
        <w:top w:val="none" w:sz="0" w:space="0" w:color="auto"/>
        <w:left w:val="none" w:sz="0" w:space="0" w:color="auto"/>
        <w:bottom w:val="none" w:sz="0" w:space="0" w:color="auto"/>
        <w:right w:val="none" w:sz="0" w:space="0" w:color="auto"/>
      </w:divBdr>
      <w:divsChild>
        <w:div w:id="426736011">
          <w:marLeft w:val="547"/>
          <w:marRight w:val="0"/>
          <w:marTop w:val="134"/>
          <w:marBottom w:val="0"/>
          <w:divBdr>
            <w:top w:val="none" w:sz="0" w:space="0" w:color="auto"/>
            <w:left w:val="none" w:sz="0" w:space="0" w:color="auto"/>
            <w:bottom w:val="none" w:sz="0" w:space="0" w:color="auto"/>
            <w:right w:val="none" w:sz="0" w:space="0" w:color="auto"/>
          </w:divBdr>
        </w:div>
        <w:div w:id="1008292728">
          <w:marLeft w:val="1166"/>
          <w:marRight w:val="0"/>
          <w:marTop w:val="115"/>
          <w:marBottom w:val="0"/>
          <w:divBdr>
            <w:top w:val="none" w:sz="0" w:space="0" w:color="auto"/>
            <w:left w:val="none" w:sz="0" w:space="0" w:color="auto"/>
            <w:bottom w:val="none" w:sz="0" w:space="0" w:color="auto"/>
            <w:right w:val="none" w:sz="0" w:space="0" w:color="auto"/>
          </w:divBdr>
        </w:div>
        <w:div w:id="2048989589">
          <w:marLeft w:val="1166"/>
          <w:marRight w:val="0"/>
          <w:marTop w:val="115"/>
          <w:marBottom w:val="0"/>
          <w:divBdr>
            <w:top w:val="none" w:sz="0" w:space="0" w:color="auto"/>
            <w:left w:val="none" w:sz="0" w:space="0" w:color="auto"/>
            <w:bottom w:val="none" w:sz="0" w:space="0" w:color="auto"/>
            <w:right w:val="none" w:sz="0" w:space="0" w:color="auto"/>
          </w:divBdr>
        </w:div>
      </w:divsChild>
    </w:div>
    <w:div w:id="115411030">
      <w:bodyDiv w:val="1"/>
      <w:marLeft w:val="0"/>
      <w:marRight w:val="0"/>
      <w:marTop w:val="0"/>
      <w:marBottom w:val="0"/>
      <w:divBdr>
        <w:top w:val="none" w:sz="0" w:space="0" w:color="auto"/>
        <w:left w:val="none" w:sz="0" w:space="0" w:color="auto"/>
        <w:bottom w:val="none" w:sz="0" w:space="0" w:color="auto"/>
        <w:right w:val="none" w:sz="0" w:space="0" w:color="auto"/>
      </w:divBdr>
      <w:divsChild>
        <w:div w:id="688525754">
          <w:marLeft w:val="547"/>
          <w:marRight w:val="0"/>
          <w:marTop w:val="120"/>
          <w:marBottom w:val="0"/>
          <w:divBdr>
            <w:top w:val="none" w:sz="0" w:space="0" w:color="auto"/>
            <w:left w:val="none" w:sz="0" w:space="0" w:color="auto"/>
            <w:bottom w:val="none" w:sz="0" w:space="0" w:color="auto"/>
            <w:right w:val="none" w:sz="0" w:space="0" w:color="auto"/>
          </w:divBdr>
        </w:div>
        <w:div w:id="562178070">
          <w:marLeft w:val="1166"/>
          <w:marRight w:val="0"/>
          <w:marTop w:val="96"/>
          <w:marBottom w:val="0"/>
          <w:divBdr>
            <w:top w:val="none" w:sz="0" w:space="0" w:color="auto"/>
            <w:left w:val="none" w:sz="0" w:space="0" w:color="auto"/>
            <w:bottom w:val="none" w:sz="0" w:space="0" w:color="auto"/>
            <w:right w:val="none" w:sz="0" w:space="0" w:color="auto"/>
          </w:divBdr>
        </w:div>
        <w:div w:id="1755012296">
          <w:marLeft w:val="1166"/>
          <w:marRight w:val="0"/>
          <w:marTop w:val="96"/>
          <w:marBottom w:val="0"/>
          <w:divBdr>
            <w:top w:val="none" w:sz="0" w:space="0" w:color="auto"/>
            <w:left w:val="none" w:sz="0" w:space="0" w:color="auto"/>
            <w:bottom w:val="none" w:sz="0" w:space="0" w:color="auto"/>
            <w:right w:val="none" w:sz="0" w:space="0" w:color="auto"/>
          </w:divBdr>
        </w:div>
        <w:div w:id="1781216707">
          <w:marLeft w:val="547"/>
          <w:marRight w:val="0"/>
          <w:marTop w:val="120"/>
          <w:marBottom w:val="0"/>
          <w:divBdr>
            <w:top w:val="none" w:sz="0" w:space="0" w:color="auto"/>
            <w:left w:val="none" w:sz="0" w:space="0" w:color="auto"/>
            <w:bottom w:val="none" w:sz="0" w:space="0" w:color="auto"/>
            <w:right w:val="none" w:sz="0" w:space="0" w:color="auto"/>
          </w:divBdr>
        </w:div>
        <w:div w:id="493569732">
          <w:marLeft w:val="547"/>
          <w:marRight w:val="0"/>
          <w:marTop w:val="120"/>
          <w:marBottom w:val="0"/>
          <w:divBdr>
            <w:top w:val="none" w:sz="0" w:space="0" w:color="auto"/>
            <w:left w:val="none" w:sz="0" w:space="0" w:color="auto"/>
            <w:bottom w:val="none" w:sz="0" w:space="0" w:color="auto"/>
            <w:right w:val="none" w:sz="0" w:space="0" w:color="auto"/>
          </w:divBdr>
        </w:div>
        <w:div w:id="1455561051">
          <w:marLeft w:val="1166"/>
          <w:marRight w:val="0"/>
          <w:marTop w:val="96"/>
          <w:marBottom w:val="0"/>
          <w:divBdr>
            <w:top w:val="none" w:sz="0" w:space="0" w:color="auto"/>
            <w:left w:val="none" w:sz="0" w:space="0" w:color="auto"/>
            <w:bottom w:val="none" w:sz="0" w:space="0" w:color="auto"/>
            <w:right w:val="none" w:sz="0" w:space="0" w:color="auto"/>
          </w:divBdr>
        </w:div>
        <w:div w:id="1644041529">
          <w:marLeft w:val="1166"/>
          <w:marRight w:val="0"/>
          <w:marTop w:val="96"/>
          <w:marBottom w:val="0"/>
          <w:divBdr>
            <w:top w:val="none" w:sz="0" w:space="0" w:color="auto"/>
            <w:left w:val="none" w:sz="0" w:space="0" w:color="auto"/>
            <w:bottom w:val="none" w:sz="0" w:space="0" w:color="auto"/>
            <w:right w:val="none" w:sz="0" w:space="0" w:color="auto"/>
          </w:divBdr>
        </w:div>
        <w:div w:id="1143962162">
          <w:marLeft w:val="1166"/>
          <w:marRight w:val="0"/>
          <w:marTop w:val="96"/>
          <w:marBottom w:val="0"/>
          <w:divBdr>
            <w:top w:val="none" w:sz="0" w:space="0" w:color="auto"/>
            <w:left w:val="none" w:sz="0" w:space="0" w:color="auto"/>
            <w:bottom w:val="none" w:sz="0" w:space="0" w:color="auto"/>
            <w:right w:val="none" w:sz="0" w:space="0" w:color="auto"/>
          </w:divBdr>
        </w:div>
      </w:divsChild>
    </w:div>
    <w:div w:id="121848629">
      <w:bodyDiv w:val="1"/>
      <w:marLeft w:val="0"/>
      <w:marRight w:val="0"/>
      <w:marTop w:val="0"/>
      <w:marBottom w:val="0"/>
      <w:divBdr>
        <w:top w:val="none" w:sz="0" w:space="0" w:color="auto"/>
        <w:left w:val="none" w:sz="0" w:space="0" w:color="auto"/>
        <w:bottom w:val="none" w:sz="0" w:space="0" w:color="auto"/>
        <w:right w:val="none" w:sz="0" w:space="0" w:color="auto"/>
      </w:divBdr>
      <w:divsChild>
        <w:div w:id="61636476">
          <w:marLeft w:val="1166"/>
          <w:marRight w:val="0"/>
          <w:marTop w:val="0"/>
          <w:marBottom w:val="0"/>
          <w:divBdr>
            <w:top w:val="none" w:sz="0" w:space="0" w:color="auto"/>
            <w:left w:val="none" w:sz="0" w:space="0" w:color="auto"/>
            <w:bottom w:val="none" w:sz="0" w:space="0" w:color="auto"/>
            <w:right w:val="none" w:sz="0" w:space="0" w:color="auto"/>
          </w:divBdr>
        </w:div>
        <w:div w:id="1307707109">
          <w:marLeft w:val="1166"/>
          <w:marRight w:val="0"/>
          <w:marTop w:val="0"/>
          <w:marBottom w:val="0"/>
          <w:divBdr>
            <w:top w:val="none" w:sz="0" w:space="0" w:color="auto"/>
            <w:left w:val="none" w:sz="0" w:space="0" w:color="auto"/>
            <w:bottom w:val="none" w:sz="0" w:space="0" w:color="auto"/>
            <w:right w:val="none" w:sz="0" w:space="0" w:color="auto"/>
          </w:divBdr>
        </w:div>
        <w:div w:id="1341664294">
          <w:marLeft w:val="1800"/>
          <w:marRight w:val="0"/>
          <w:marTop w:val="0"/>
          <w:marBottom w:val="0"/>
          <w:divBdr>
            <w:top w:val="none" w:sz="0" w:space="0" w:color="auto"/>
            <w:left w:val="none" w:sz="0" w:space="0" w:color="auto"/>
            <w:bottom w:val="none" w:sz="0" w:space="0" w:color="auto"/>
            <w:right w:val="none" w:sz="0" w:space="0" w:color="auto"/>
          </w:divBdr>
        </w:div>
        <w:div w:id="1018579657">
          <w:marLeft w:val="1800"/>
          <w:marRight w:val="0"/>
          <w:marTop w:val="0"/>
          <w:marBottom w:val="0"/>
          <w:divBdr>
            <w:top w:val="none" w:sz="0" w:space="0" w:color="auto"/>
            <w:left w:val="none" w:sz="0" w:space="0" w:color="auto"/>
            <w:bottom w:val="none" w:sz="0" w:space="0" w:color="auto"/>
            <w:right w:val="none" w:sz="0" w:space="0" w:color="auto"/>
          </w:divBdr>
        </w:div>
        <w:div w:id="562906049">
          <w:marLeft w:val="1800"/>
          <w:marRight w:val="0"/>
          <w:marTop w:val="0"/>
          <w:marBottom w:val="0"/>
          <w:divBdr>
            <w:top w:val="none" w:sz="0" w:space="0" w:color="auto"/>
            <w:left w:val="none" w:sz="0" w:space="0" w:color="auto"/>
            <w:bottom w:val="none" w:sz="0" w:space="0" w:color="auto"/>
            <w:right w:val="none" w:sz="0" w:space="0" w:color="auto"/>
          </w:divBdr>
        </w:div>
        <w:div w:id="1940873246">
          <w:marLeft w:val="1800"/>
          <w:marRight w:val="0"/>
          <w:marTop w:val="0"/>
          <w:marBottom w:val="0"/>
          <w:divBdr>
            <w:top w:val="none" w:sz="0" w:space="0" w:color="auto"/>
            <w:left w:val="none" w:sz="0" w:space="0" w:color="auto"/>
            <w:bottom w:val="none" w:sz="0" w:space="0" w:color="auto"/>
            <w:right w:val="none" w:sz="0" w:space="0" w:color="auto"/>
          </w:divBdr>
        </w:div>
        <w:div w:id="310449818">
          <w:marLeft w:val="1166"/>
          <w:marRight w:val="0"/>
          <w:marTop w:val="0"/>
          <w:marBottom w:val="0"/>
          <w:divBdr>
            <w:top w:val="none" w:sz="0" w:space="0" w:color="auto"/>
            <w:left w:val="none" w:sz="0" w:space="0" w:color="auto"/>
            <w:bottom w:val="none" w:sz="0" w:space="0" w:color="auto"/>
            <w:right w:val="none" w:sz="0" w:space="0" w:color="auto"/>
          </w:divBdr>
        </w:div>
        <w:div w:id="1322656977">
          <w:marLeft w:val="1166"/>
          <w:marRight w:val="0"/>
          <w:marTop w:val="0"/>
          <w:marBottom w:val="0"/>
          <w:divBdr>
            <w:top w:val="none" w:sz="0" w:space="0" w:color="auto"/>
            <w:left w:val="none" w:sz="0" w:space="0" w:color="auto"/>
            <w:bottom w:val="none" w:sz="0" w:space="0" w:color="auto"/>
            <w:right w:val="none" w:sz="0" w:space="0" w:color="auto"/>
          </w:divBdr>
        </w:div>
        <w:div w:id="328874169">
          <w:marLeft w:val="1166"/>
          <w:marRight w:val="0"/>
          <w:marTop w:val="0"/>
          <w:marBottom w:val="0"/>
          <w:divBdr>
            <w:top w:val="none" w:sz="0" w:space="0" w:color="auto"/>
            <w:left w:val="none" w:sz="0" w:space="0" w:color="auto"/>
            <w:bottom w:val="none" w:sz="0" w:space="0" w:color="auto"/>
            <w:right w:val="none" w:sz="0" w:space="0" w:color="auto"/>
          </w:divBdr>
        </w:div>
        <w:div w:id="625965074">
          <w:marLeft w:val="1166"/>
          <w:marRight w:val="0"/>
          <w:marTop w:val="0"/>
          <w:marBottom w:val="0"/>
          <w:divBdr>
            <w:top w:val="none" w:sz="0" w:space="0" w:color="auto"/>
            <w:left w:val="none" w:sz="0" w:space="0" w:color="auto"/>
            <w:bottom w:val="none" w:sz="0" w:space="0" w:color="auto"/>
            <w:right w:val="none" w:sz="0" w:space="0" w:color="auto"/>
          </w:divBdr>
        </w:div>
      </w:divsChild>
    </w:div>
    <w:div w:id="134488694">
      <w:bodyDiv w:val="1"/>
      <w:marLeft w:val="0"/>
      <w:marRight w:val="0"/>
      <w:marTop w:val="0"/>
      <w:marBottom w:val="0"/>
      <w:divBdr>
        <w:top w:val="none" w:sz="0" w:space="0" w:color="auto"/>
        <w:left w:val="none" w:sz="0" w:space="0" w:color="auto"/>
        <w:bottom w:val="none" w:sz="0" w:space="0" w:color="auto"/>
        <w:right w:val="none" w:sz="0" w:space="0" w:color="auto"/>
      </w:divBdr>
      <w:divsChild>
        <w:div w:id="2045978996">
          <w:marLeft w:val="547"/>
          <w:marRight w:val="0"/>
          <w:marTop w:val="115"/>
          <w:marBottom w:val="0"/>
          <w:divBdr>
            <w:top w:val="none" w:sz="0" w:space="0" w:color="auto"/>
            <w:left w:val="none" w:sz="0" w:space="0" w:color="auto"/>
            <w:bottom w:val="none" w:sz="0" w:space="0" w:color="auto"/>
            <w:right w:val="none" w:sz="0" w:space="0" w:color="auto"/>
          </w:divBdr>
        </w:div>
        <w:div w:id="971713657">
          <w:marLeft w:val="1166"/>
          <w:marRight w:val="0"/>
          <w:marTop w:val="96"/>
          <w:marBottom w:val="0"/>
          <w:divBdr>
            <w:top w:val="none" w:sz="0" w:space="0" w:color="auto"/>
            <w:left w:val="none" w:sz="0" w:space="0" w:color="auto"/>
            <w:bottom w:val="none" w:sz="0" w:space="0" w:color="auto"/>
            <w:right w:val="none" w:sz="0" w:space="0" w:color="auto"/>
          </w:divBdr>
        </w:div>
        <w:div w:id="1738169660">
          <w:marLeft w:val="1166"/>
          <w:marRight w:val="0"/>
          <w:marTop w:val="96"/>
          <w:marBottom w:val="0"/>
          <w:divBdr>
            <w:top w:val="none" w:sz="0" w:space="0" w:color="auto"/>
            <w:left w:val="none" w:sz="0" w:space="0" w:color="auto"/>
            <w:bottom w:val="none" w:sz="0" w:space="0" w:color="auto"/>
            <w:right w:val="none" w:sz="0" w:space="0" w:color="auto"/>
          </w:divBdr>
        </w:div>
        <w:div w:id="1595090499">
          <w:marLeft w:val="1166"/>
          <w:marRight w:val="0"/>
          <w:marTop w:val="96"/>
          <w:marBottom w:val="0"/>
          <w:divBdr>
            <w:top w:val="none" w:sz="0" w:space="0" w:color="auto"/>
            <w:left w:val="none" w:sz="0" w:space="0" w:color="auto"/>
            <w:bottom w:val="none" w:sz="0" w:space="0" w:color="auto"/>
            <w:right w:val="none" w:sz="0" w:space="0" w:color="auto"/>
          </w:divBdr>
        </w:div>
        <w:div w:id="2079744656">
          <w:marLeft w:val="547"/>
          <w:marRight w:val="0"/>
          <w:marTop w:val="115"/>
          <w:marBottom w:val="0"/>
          <w:divBdr>
            <w:top w:val="none" w:sz="0" w:space="0" w:color="auto"/>
            <w:left w:val="none" w:sz="0" w:space="0" w:color="auto"/>
            <w:bottom w:val="none" w:sz="0" w:space="0" w:color="auto"/>
            <w:right w:val="none" w:sz="0" w:space="0" w:color="auto"/>
          </w:divBdr>
        </w:div>
        <w:div w:id="994921352">
          <w:marLeft w:val="1166"/>
          <w:marRight w:val="0"/>
          <w:marTop w:val="96"/>
          <w:marBottom w:val="0"/>
          <w:divBdr>
            <w:top w:val="none" w:sz="0" w:space="0" w:color="auto"/>
            <w:left w:val="none" w:sz="0" w:space="0" w:color="auto"/>
            <w:bottom w:val="none" w:sz="0" w:space="0" w:color="auto"/>
            <w:right w:val="none" w:sz="0" w:space="0" w:color="auto"/>
          </w:divBdr>
        </w:div>
        <w:div w:id="1921209408">
          <w:marLeft w:val="1166"/>
          <w:marRight w:val="0"/>
          <w:marTop w:val="96"/>
          <w:marBottom w:val="0"/>
          <w:divBdr>
            <w:top w:val="none" w:sz="0" w:space="0" w:color="auto"/>
            <w:left w:val="none" w:sz="0" w:space="0" w:color="auto"/>
            <w:bottom w:val="none" w:sz="0" w:space="0" w:color="auto"/>
            <w:right w:val="none" w:sz="0" w:space="0" w:color="auto"/>
          </w:divBdr>
        </w:div>
        <w:div w:id="161119622">
          <w:marLeft w:val="1166"/>
          <w:marRight w:val="0"/>
          <w:marTop w:val="96"/>
          <w:marBottom w:val="0"/>
          <w:divBdr>
            <w:top w:val="none" w:sz="0" w:space="0" w:color="auto"/>
            <w:left w:val="none" w:sz="0" w:space="0" w:color="auto"/>
            <w:bottom w:val="none" w:sz="0" w:space="0" w:color="auto"/>
            <w:right w:val="none" w:sz="0" w:space="0" w:color="auto"/>
          </w:divBdr>
        </w:div>
        <w:div w:id="310989462">
          <w:marLeft w:val="547"/>
          <w:marRight w:val="0"/>
          <w:marTop w:val="115"/>
          <w:marBottom w:val="0"/>
          <w:divBdr>
            <w:top w:val="none" w:sz="0" w:space="0" w:color="auto"/>
            <w:left w:val="none" w:sz="0" w:space="0" w:color="auto"/>
            <w:bottom w:val="none" w:sz="0" w:space="0" w:color="auto"/>
            <w:right w:val="none" w:sz="0" w:space="0" w:color="auto"/>
          </w:divBdr>
        </w:div>
        <w:div w:id="1762603091">
          <w:marLeft w:val="1166"/>
          <w:marRight w:val="0"/>
          <w:marTop w:val="96"/>
          <w:marBottom w:val="0"/>
          <w:divBdr>
            <w:top w:val="none" w:sz="0" w:space="0" w:color="auto"/>
            <w:left w:val="none" w:sz="0" w:space="0" w:color="auto"/>
            <w:bottom w:val="none" w:sz="0" w:space="0" w:color="auto"/>
            <w:right w:val="none" w:sz="0" w:space="0" w:color="auto"/>
          </w:divBdr>
        </w:div>
        <w:div w:id="687292477">
          <w:marLeft w:val="1166"/>
          <w:marRight w:val="0"/>
          <w:marTop w:val="96"/>
          <w:marBottom w:val="0"/>
          <w:divBdr>
            <w:top w:val="none" w:sz="0" w:space="0" w:color="auto"/>
            <w:left w:val="none" w:sz="0" w:space="0" w:color="auto"/>
            <w:bottom w:val="none" w:sz="0" w:space="0" w:color="auto"/>
            <w:right w:val="none" w:sz="0" w:space="0" w:color="auto"/>
          </w:divBdr>
        </w:div>
      </w:divsChild>
    </w:div>
    <w:div w:id="138428048">
      <w:bodyDiv w:val="1"/>
      <w:marLeft w:val="0"/>
      <w:marRight w:val="0"/>
      <w:marTop w:val="0"/>
      <w:marBottom w:val="0"/>
      <w:divBdr>
        <w:top w:val="none" w:sz="0" w:space="0" w:color="auto"/>
        <w:left w:val="none" w:sz="0" w:space="0" w:color="auto"/>
        <w:bottom w:val="none" w:sz="0" w:space="0" w:color="auto"/>
        <w:right w:val="none" w:sz="0" w:space="0" w:color="auto"/>
      </w:divBdr>
      <w:divsChild>
        <w:div w:id="758065083">
          <w:marLeft w:val="547"/>
          <w:marRight w:val="0"/>
          <w:marTop w:val="115"/>
          <w:marBottom w:val="0"/>
          <w:divBdr>
            <w:top w:val="none" w:sz="0" w:space="0" w:color="auto"/>
            <w:left w:val="none" w:sz="0" w:space="0" w:color="auto"/>
            <w:bottom w:val="none" w:sz="0" w:space="0" w:color="auto"/>
            <w:right w:val="none" w:sz="0" w:space="0" w:color="auto"/>
          </w:divBdr>
        </w:div>
        <w:div w:id="701445522">
          <w:marLeft w:val="547"/>
          <w:marRight w:val="0"/>
          <w:marTop w:val="115"/>
          <w:marBottom w:val="0"/>
          <w:divBdr>
            <w:top w:val="none" w:sz="0" w:space="0" w:color="auto"/>
            <w:left w:val="none" w:sz="0" w:space="0" w:color="auto"/>
            <w:bottom w:val="none" w:sz="0" w:space="0" w:color="auto"/>
            <w:right w:val="none" w:sz="0" w:space="0" w:color="auto"/>
          </w:divBdr>
        </w:div>
        <w:div w:id="1471825645">
          <w:marLeft w:val="547"/>
          <w:marRight w:val="0"/>
          <w:marTop w:val="115"/>
          <w:marBottom w:val="0"/>
          <w:divBdr>
            <w:top w:val="none" w:sz="0" w:space="0" w:color="auto"/>
            <w:left w:val="none" w:sz="0" w:space="0" w:color="auto"/>
            <w:bottom w:val="none" w:sz="0" w:space="0" w:color="auto"/>
            <w:right w:val="none" w:sz="0" w:space="0" w:color="auto"/>
          </w:divBdr>
        </w:div>
      </w:divsChild>
    </w:div>
    <w:div w:id="188379662">
      <w:bodyDiv w:val="1"/>
      <w:marLeft w:val="0"/>
      <w:marRight w:val="0"/>
      <w:marTop w:val="0"/>
      <w:marBottom w:val="0"/>
      <w:divBdr>
        <w:top w:val="none" w:sz="0" w:space="0" w:color="auto"/>
        <w:left w:val="none" w:sz="0" w:space="0" w:color="auto"/>
        <w:bottom w:val="none" w:sz="0" w:space="0" w:color="auto"/>
        <w:right w:val="none" w:sz="0" w:space="0" w:color="auto"/>
      </w:divBdr>
      <w:divsChild>
        <w:div w:id="1151142252">
          <w:marLeft w:val="1166"/>
          <w:marRight w:val="0"/>
          <w:marTop w:val="0"/>
          <w:marBottom w:val="0"/>
          <w:divBdr>
            <w:top w:val="none" w:sz="0" w:space="0" w:color="auto"/>
            <w:left w:val="none" w:sz="0" w:space="0" w:color="auto"/>
            <w:bottom w:val="none" w:sz="0" w:space="0" w:color="auto"/>
            <w:right w:val="none" w:sz="0" w:space="0" w:color="auto"/>
          </w:divBdr>
        </w:div>
      </w:divsChild>
    </w:div>
    <w:div w:id="205678850">
      <w:bodyDiv w:val="1"/>
      <w:marLeft w:val="0"/>
      <w:marRight w:val="0"/>
      <w:marTop w:val="0"/>
      <w:marBottom w:val="0"/>
      <w:divBdr>
        <w:top w:val="none" w:sz="0" w:space="0" w:color="auto"/>
        <w:left w:val="none" w:sz="0" w:space="0" w:color="auto"/>
        <w:bottom w:val="none" w:sz="0" w:space="0" w:color="auto"/>
        <w:right w:val="none" w:sz="0" w:space="0" w:color="auto"/>
      </w:divBdr>
      <w:divsChild>
        <w:div w:id="572399872">
          <w:marLeft w:val="1166"/>
          <w:marRight w:val="0"/>
          <w:marTop w:val="166"/>
          <w:marBottom w:val="0"/>
          <w:divBdr>
            <w:top w:val="none" w:sz="0" w:space="0" w:color="auto"/>
            <w:left w:val="none" w:sz="0" w:space="0" w:color="auto"/>
            <w:bottom w:val="none" w:sz="0" w:space="0" w:color="auto"/>
            <w:right w:val="none" w:sz="0" w:space="0" w:color="auto"/>
          </w:divBdr>
        </w:div>
      </w:divsChild>
    </w:div>
    <w:div w:id="221061595">
      <w:bodyDiv w:val="1"/>
      <w:marLeft w:val="0"/>
      <w:marRight w:val="0"/>
      <w:marTop w:val="0"/>
      <w:marBottom w:val="0"/>
      <w:divBdr>
        <w:top w:val="none" w:sz="0" w:space="0" w:color="auto"/>
        <w:left w:val="none" w:sz="0" w:space="0" w:color="auto"/>
        <w:bottom w:val="none" w:sz="0" w:space="0" w:color="auto"/>
        <w:right w:val="none" w:sz="0" w:space="0" w:color="auto"/>
      </w:divBdr>
      <w:divsChild>
        <w:div w:id="1434087106">
          <w:marLeft w:val="547"/>
          <w:marRight w:val="0"/>
          <w:marTop w:val="125"/>
          <w:marBottom w:val="0"/>
          <w:divBdr>
            <w:top w:val="none" w:sz="0" w:space="0" w:color="auto"/>
            <w:left w:val="none" w:sz="0" w:space="0" w:color="auto"/>
            <w:bottom w:val="none" w:sz="0" w:space="0" w:color="auto"/>
            <w:right w:val="none" w:sz="0" w:space="0" w:color="auto"/>
          </w:divBdr>
        </w:div>
        <w:div w:id="857308012">
          <w:marLeft w:val="1166"/>
          <w:marRight w:val="0"/>
          <w:marTop w:val="125"/>
          <w:marBottom w:val="0"/>
          <w:divBdr>
            <w:top w:val="none" w:sz="0" w:space="0" w:color="auto"/>
            <w:left w:val="none" w:sz="0" w:space="0" w:color="auto"/>
            <w:bottom w:val="none" w:sz="0" w:space="0" w:color="auto"/>
            <w:right w:val="none" w:sz="0" w:space="0" w:color="auto"/>
          </w:divBdr>
        </w:div>
        <w:div w:id="1061828632">
          <w:marLeft w:val="1166"/>
          <w:marRight w:val="0"/>
          <w:marTop w:val="125"/>
          <w:marBottom w:val="0"/>
          <w:divBdr>
            <w:top w:val="none" w:sz="0" w:space="0" w:color="auto"/>
            <w:left w:val="none" w:sz="0" w:space="0" w:color="auto"/>
            <w:bottom w:val="none" w:sz="0" w:space="0" w:color="auto"/>
            <w:right w:val="none" w:sz="0" w:space="0" w:color="auto"/>
          </w:divBdr>
        </w:div>
        <w:div w:id="1730884061">
          <w:marLeft w:val="1166"/>
          <w:marRight w:val="0"/>
          <w:marTop w:val="125"/>
          <w:marBottom w:val="0"/>
          <w:divBdr>
            <w:top w:val="none" w:sz="0" w:space="0" w:color="auto"/>
            <w:left w:val="none" w:sz="0" w:space="0" w:color="auto"/>
            <w:bottom w:val="none" w:sz="0" w:space="0" w:color="auto"/>
            <w:right w:val="none" w:sz="0" w:space="0" w:color="auto"/>
          </w:divBdr>
        </w:div>
      </w:divsChild>
    </w:div>
    <w:div w:id="262961596">
      <w:bodyDiv w:val="1"/>
      <w:marLeft w:val="0"/>
      <w:marRight w:val="0"/>
      <w:marTop w:val="0"/>
      <w:marBottom w:val="0"/>
      <w:divBdr>
        <w:top w:val="none" w:sz="0" w:space="0" w:color="auto"/>
        <w:left w:val="none" w:sz="0" w:space="0" w:color="auto"/>
        <w:bottom w:val="none" w:sz="0" w:space="0" w:color="auto"/>
        <w:right w:val="none" w:sz="0" w:space="0" w:color="auto"/>
      </w:divBdr>
      <w:divsChild>
        <w:div w:id="1506019722">
          <w:marLeft w:val="547"/>
          <w:marRight w:val="0"/>
          <w:marTop w:val="67"/>
          <w:marBottom w:val="0"/>
          <w:divBdr>
            <w:top w:val="none" w:sz="0" w:space="0" w:color="auto"/>
            <w:left w:val="none" w:sz="0" w:space="0" w:color="auto"/>
            <w:bottom w:val="none" w:sz="0" w:space="0" w:color="auto"/>
            <w:right w:val="none" w:sz="0" w:space="0" w:color="auto"/>
          </w:divBdr>
        </w:div>
      </w:divsChild>
    </w:div>
    <w:div w:id="314068298">
      <w:bodyDiv w:val="1"/>
      <w:marLeft w:val="0"/>
      <w:marRight w:val="0"/>
      <w:marTop w:val="0"/>
      <w:marBottom w:val="0"/>
      <w:divBdr>
        <w:top w:val="none" w:sz="0" w:space="0" w:color="auto"/>
        <w:left w:val="none" w:sz="0" w:space="0" w:color="auto"/>
        <w:bottom w:val="none" w:sz="0" w:space="0" w:color="auto"/>
        <w:right w:val="none" w:sz="0" w:space="0" w:color="auto"/>
      </w:divBdr>
      <w:divsChild>
        <w:div w:id="1629818056">
          <w:marLeft w:val="1166"/>
          <w:marRight w:val="0"/>
          <w:marTop w:val="120"/>
          <w:marBottom w:val="0"/>
          <w:divBdr>
            <w:top w:val="none" w:sz="0" w:space="0" w:color="auto"/>
            <w:left w:val="none" w:sz="0" w:space="0" w:color="auto"/>
            <w:bottom w:val="none" w:sz="0" w:space="0" w:color="auto"/>
            <w:right w:val="none" w:sz="0" w:space="0" w:color="auto"/>
          </w:divBdr>
        </w:div>
        <w:div w:id="887306064">
          <w:marLeft w:val="1166"/>
          <w:marRight w:val="0"/>
          <w:marTop w:val="120"/>
          <w:marBottom w:val="0"/>
          <w:divBdr>
            <w:top w:val="none" w:sz="0" w:space="0" w:color="auto"/>
            <w:left w:val="none" w:sz="0" w:space="0" w:color="auto"/>
            <w:bottom w:val="none" w:sz="0" w:space="0" w:color="auto"/>
            <w:right w:val="none" w:sz="0" w:space="0" w:color="auto"/>
          </w:divBdr>
        </w:div>
      </w:divsChild>
    </w:div>
    <w:div w:id="317079568">
      <w:bodyDiv w:val="1"/>
      <w:marLeft w:val="0"/>
      <w:marRight w:val="0"/>
      <w:marTop w:val="0"/>
      <w:marBottom w:val="0"/>
      <w:divBdr>
        <w:top w:val="none" w:sz="0" w:space="0" w:color="auto"/>
        <w:left w:val="none" w:sz="0" w:space="0" w:color="auto"/>
        <w:bottom w:val="none" w:sz="0" w:space="0" w:color="auto"/>
        <w:right w:val="none" w:sz="0" w:space="0" w:color="auto"/>
      </w:divBdr>
      <w:divsChild>
        <w:div w:id="1269655393">
          <w:marLeft w:val="1166"/>
          <w:marRight w:val="0"/>
          <w:marTop w:val="120"/>
          <w:marBottom w:val="0"/>
          <w:divBdr>
            <w:top w:val="none" w:sz="0" w:space="0" w:color="auto"/>
            <w:left w:val="none" w:sz="0" w:space="0" w:color="auto"/>
            <w:bottom w:val="none" w:sz="0" w:space="0" w:color="auto"/>
            <w:right w:val="none" w:sz="0" w:space="0" w:color="auto"/>
          </w:divBdr>
        </w:div>
      </w:divsChild>
    </w:div>
    <w:div w:id="319037802">
      <w:bodyDiv w:val="1"/>
      <w:marLeft w:val="0"/>
      <w:marRight w:val="0"/>
      <w:marTop w:val="0"/>
      <w:marBottom w:val="0"/>
      <w:divBdr>
        <w:top w:val="none" w:sz="0" w:space="0" w:color="auto"/>
        <w:left w:val="none" w:sz="0" w:space="0" w:color="auto"/>
        <w:bottom w:val="none" w:sz="0" w:space="0" w:color="auto"/>
        <w:right w:val="none" w:sz="0" w:space="0" w:color="auto"/>
      </w:divBdr>
      <w:divsChild>
        <w:div w:id="119570021">
          <w:marLeft w:val="547"/>
          <w:marRight w:val="0"/>
          <w:marTop w:val="125"/>
          <w:marBottom w:val="0"/>
          <w:divBdr>
            <w:top w:val="none" w:sz="0" w:space="0" w:color="auto"/>
            <w:left w:val="none" w:sz="0" w:space="0" w:color="auto"/>
            <w:bottom w:val="none" w:sz="0" w:space="0" w:color="auto"/>
            <w:right w:val="none" w:sz="0" w:space="0" w:color="auto"/>
          </w:divBdr>
        </w:div>
        <w:div w:id="2104447708">
          <w:marLeft w:val="1166"/>
          <w:marRight w:val="0"/>
          <w:marTop w:val="125"/>
          <w:marBottom w:val="0"/>
          <w:divBdr>
            <w:top w:val="none" w:sz="0" w:space="0" w:color="auto"/>
            <w:left w:val="none" w:sz="0" w:space="0" w:color="auto"/>
            <w:bottom w:val="none" w:sz="0" w:space="0" w:color="auto"/>
            <w:right w:val="none" w:sz="0" w:space="0" w:color="auto"/>
          </w:divBdr>
        </w:div>
        <w:div w:id="92942783">
          <w:marLeft w:val="1166"/>
          <w:marRight w:val="0"/>
          <w:marTop w:val="125"/>
          <w:marBottom w:val="0"/>
          <w:divBdr>
            <w:top w:val="none" w:sz="0" w:space="0" w:color="auto"/>
            <w:left w:val="none" w:sz="0" w:space="0" w:color="auto"/>
            <w:bottom w:val="none" w:sz="0" w:space="0" w:color="auto"/>
            <w:right w:val="none" w:sz="0" w:space="0" w:color="auto"/>
          </w:divBdr>
        </w:div>
        <w:div w:id="134376329">
          <w:marLeft w:val="1166"/>
          <w:marRight w:val="0"/>
          <w:marTop w:val="125"/>
          <w:marBottom w:val="0"/>
          <w:divBdr>
            <w:top w:val="none" w:sz="0" w:space="0" w:color="auto"/>
            <w:left w:val="none" w:sz="0" w:space="0" w:color="auto"/>
            <w:bottom w:val="none" w:sz="0" w:space="0" w:color="auto"/>
            <w:right w:val="none" w:sz="0" w:space="0" w:color="auto"/>
          </w:divBdr>
        </w:div>
        <w:div w:id="323507016">
          <w:marLeft w:val="1166"/>
          <w:marRight w:val="0"/>
          <w:marTop w:val="125"/>
          <w:marBottom w:val="0"/>
          <w:divBdr>
            <w:top w:val="none" w:sz="0" w:space="0" w:color="auto"/>
            <w:left w:val="none" w:sz="0" w:space="0" w:color="auto"/>
            <w:bottom w:val="none" w:sz="0" w:space="0" w:color="auto"/>
            <w:right w:val="none" w:sz="0" w:space="0" w:color="auto"/>
          </w:divBdr>
        </w:div>
      </w:divsChild>
    </w:div>
    <w:div w:id="323165386">
      <w:bodyDiv w:val="1"/>
      <w:marLeft w:val="0"/>
      <w:marRight w:val="0"/>
      <w:marTop w:val="0"/>
      <w:marBottom w:val="0"/>
      <w:divBdr>
        <w:top w:val="none" w:sz="0" w:space="0" w:color="auto"/>
        <w:left w:val="none" w:sz="0" w:space="0" w:color="auto"/>
        <w:bottom w:val="none" w:sz="0" w:space="0" w:color="auto"/>
        <w:right w:val="none" w:sz="0" w:space="0" w:color="auto"/>
      </w:divBdr>
      <w:divsChild>
        <w:div w:id="1846703016">
          <w:marLeft w:val="1166"/>
          <w:marRight w:val="0"/>
          <w:marTop w:val="115"/>
          <w:marBottom w:val="0"/>
          <w:divBdr>
            <w:top w:val="none" w:sz="0" w:space="0" w:color="auto"/>
            <w:left w:val="none" w:sz="0" w:space="0" w:color="auto"/>
            <w:bottom w:val="none" w:sz="0" w:space="0" w:color="auto"/>
            <w:right w:val="none" w:sz="0" w:space="0" w:color="auto"/>
          </w:divBdr>
        </w:div>
      </w:divsChild>
    </w:div>
    <w:div w:id="349918863">
      <w:bodyDiv w:val="1"/>
      <w:marLeft w:val="0"/>
      <w:marRight w:val="0"/>
      <w:marTop w:val="0"/>
      <w:marBottom w:val="0"/>
      <w:divBdr>
        <w:top w:val="none" w:sz="0" w:space="0" w:color="auto"/>
        <w:left w:val="none" w:sz="0" w:space="0" w:color="auto"/>
        <w:bottom w:val="none" w:sz="0" w:space="0" w:color="auto"/>
        <w:right w:val="none" w:sz="0" w:space="0" w:color="auto"/>
      </w:divBdr>
      <w:divsChild>
        <w:div w:id="2075424089">
          <w:marLeft w:val="547"/>
          <w:marRight w:val="0"/>
          <w:marTop w:val="125"/>
          <w:marBottom w:val="0"/>
          <w:divBdr>
            <w:top w:val="none" w:sz="0" w:space="0" w:color="auto"/>
            <w:left w:val="none" w:sz="0" w:space="0" w:color="auto"/>
            <w:bottom w:val="none" w:sz="0" w:space="0" w:color="auto"/>
            <w:right w:val="none" w:sz="0" w:space="0" w:color="auto"/>
          </w:divBdr>
        </w:div>
        <w:div w:id="1210414746">
          <w:marLeft w:val="547"/>
          <w:marRight w:val="0"/>
          <w:marTop w:val="125"/>
          <w:marBottom w:val="0"/>
          <w:divBdr>
            <w:top w:val="none" w:sz="0" w:space="0" w:color="auto"/>
            <w:left w:val="none" w:sz="0" w:space="0" w:color="auto"/>
            <w:bottom w:val="none" w:sz="0" w:space="0" w:color="auto"/>
            <w:right w:val="none" w:sz="0" w:space="0" w:color="auto"/>
          </w:divBdr>
        </w:div>
      </w:divsChild>
    </w:div>
    <w:div w:id="357662662">
      <w:bodyDiv w:val="1"/>
      <w:marLeft w:val="0"/>
      <w:marRight w:val="0"/>
      <w:marTop w:val="0"/>
      <w:marBottom w:val="0"/>
      <w:divBdr>
        <w:top w:val="none" w:sz="0" w:space="0" w:color="auto"/>
        <w:left w:val="none" w:sz="0" w:space="0" w:color="auto"/>
        <w:bottom w:val="none" w:sz="0" w:space="0" w:color="auto"/>
        <w:right w:val="none" w:sz="0" w:space="0" w:color="auto"/>
      </w:divBdr>
      <w:divsChild>
        <w:div w:id="1361395490">
          <w:marLeft w:val="547"/>
          <w:marRight w:val="0"/>
          <w:marTop w:val="0"/>
          <w:marBottom w:val="0"/>
          <w:divBdr>
            <w:top w:val="none" w:sz="0" w:space="0" w:color="auto"/>
            <w:left w:val="none" w:sz="0" w:space="0" w:color="auto"/>
            <w:bottom w:val="none" w:sz="0" w:space="0" w:color="auto"/>
            <w:right w:val="none" w:sz="0" w:space="0" w:color="auto"/>
          </w:divBdr>
        </w:div>
      </w:divsChild>
    </w:div>
    <w:div w:id="363019499">
      <w:bodyDiv w:val="1"/>
      <w:marLeft w:val="0"/>
      <w:marRight w:val="0"/>
      <w:marTop w:val="0"/>
      <w:marBottom w:val="0"/>
      <w:divBdr>
        <w:top w:val="none" w:sz="0" w:space="0" w:color="auto"/>
        <w:left w:val="none" w:sz="0" w:space="0" w:color="auto"/>
        <w:bottom w:val="none" w:sz="0" w:space="0" w:color="auto"/>
        <w:right w:val="none" w:sz="0" w:space="0" w:color="auto"/>
      </w:divBdr>
      <w:divsChild>
        <w:div w:id="1681470652">
          <w:marLeft w:val="547"/>
          <w:marRight w:val="0"/>
          <w:marTop w:val="269"/>
          <w:marBottom w:val="0"/>
          <w:divBdr>
            <w:top w:val="none" w:sz="0" w:space="0" w:color="auto"/>
            <w:left w:val="none" w:sz="0" w:space="0" w:color="auto"/>
            <w:bottom w:val="none" w:sz="0" w:space="0" w:color="auto"/>
            <w:right w:val="none" w:sz="0" w:space="0" w:color="auto"/>
          </w:divBdr>
        </w:div>
      </w:divsChild>
    </w:div>
    <w:div w:id="372703412">
      <w:bodyDiv w:val="1"/>
      <w:marLeft w:val="0"/>
      <w:marRight w:val="0"/>
      <w:marTop w:val="0"/>
      <w:marBottom w:val="0"/>
      <w:divBdr>
        <w:top w:val="none" w:sz="0" w:space="0" w:color="auto"/>
        <w:left w:val="none" w:sz="0" w:space="0" w:color="auto"/>
        <w:bottom w:val="none" w:sz="0" w:space="0" w:color="auto"/>
        <w:right w:val="none" w:sz="0" w:space="0" w:color="auto"/>
      </w:divBdr>
      <w:divsChild>
        <w:div w:id="1428187595">
          <w:marLeft w:val="547"/>
          <w:marRight w:val="0"/>
          <w:marTop w:val="125"/>
          <w:marBottom w:val="0"/>
          <w:divBdr>
            <w:top w:val="none" w:sz="0" w:space="0" w:color="auto"/>
            <w:left w:val="none" w:sz="0" w:space="0" w:color="auto"/>
            <w:bottom w:val="none" w:sz="0" w:space="0" w:color="auto"/>
            <w:right w:val="none" w:sz="0" w:space="0" w:color="auto"/>
          </w:divBdr>
        </w:div>
        <w:div w:id="1640961037">
          <w:marLeft w:val="1166"/>
          <w:marRight w:val="0"/>
          <w:marTop w:val="115"/>
          <w:marBottom w:val="0"/>
          <w:divBdr>
            <w:top w:val="none" w:sz="0" w:space="0" w:color="auto"/>
            <w:left w:val="none" w:sz="0" w:space="0" w:color="auto"/>
            <w:bottom w:val="none" w:sz="0" w:space="0" w:color="auto"/>
            <w:right w:val="none" w:sz="0" w:space="0" w:color="auto"/>
          </w:divBdr>
        </w:div>
        <w:div w:id="1406685192">
          <w:marLeft w:val="1166"/>
          <w:marRight w:val="0"/>
          <w:marTop w:val="115"/>
          <w:marBottom w:val="0"/>
          <w:divBdr>
            <w:top w:val="none" w:sz="0" w:space="0" w:color="auto"/>
            <w:left w:val="none" w:sz="0" w:space="0" w:color="auto"/>
            <w:bottom w:val="none" w:sz="0" w:space="0" w:color="auto"/>
            <w:right w:val="none" w:sz="0" w:space="0" w:color="auto"/>
          </w:divBdr>
        </w:div>
        <w:div w:id="1140610404">
          <w:marLeft w:val="547"/>
          <w:marRight w:val="0"/>
          <w:marTop w:val="125"/>
          <w:marBottom w:val="0"/>
          <w:divBdr>
            <w:top w:val="none" w:sz="0" w:space="0" w:color="auto"/>
            <w:left w:val="none" w:sz="0" w:space="0" w:color="auto"/>
            <w:bottom w:val="none" w:sz="0" w:space="0" w:color="auto"/>
            <w:right w:val="none" w:sz="0" w:space="0" w:color="auto"/>
          </w:divBdr>
        </w:div>
        <w:div w:id="842671828">
          <w:marLeft w:val="547"/>
          <w:marRight w:val="0"/>
          <w:marTop w:val="125"/>
          <w:marBottom w:val="0"/>
          <w:divBdr>
            <w:top w:val="none" w:sz="0" w:space="0" w:color="auto"/>
            <w:left w:val="none" w:sz="0" w:space="0" w:color="auto"/>
            <w:bottom w:val="none" w:sz="0" w:space="0" w:color="auto"/>
            <w:right w:val="none" w:sz="0" w:space="0" w:color="auto"/>
          </w:divBdr>
        </w:div>
        <w:div w:id="17658709">
          <w:marLeft w:val="547"/>
          <w:marRight w:val="0"/>
          <w:marTop w:val="125"/>
          <w:marBottom w:val="0"/>
          <w:divBdr>
            <w:top w:val="none" w:sz="0" w:space="0" w:color="auto"/>
            <w:left w:val="none" w:sz="0" w:space="0" w:color="auto"/>
            <w:bottom w:val="none" w:sz="0" w:space="0" w:color="auto"/>
            <w:right w:val="none" w:sz="0" w:space="0" w:color="auto"/>
          </w:divBdr>
        </w:div>
        <w:div w:id="1763257137">
          <w:marLeft w:val="547"/>
          <w:marRight w:val="0"/>
          <w:marTop w:val="125"/>
          <w:marBottom w:val="0"/>
          <w:divBdr>
            <w:top w:val="none" w:sz="0" w:space="0" w:color="auto"/>
            <w:left w:val="none" w:sz="0" w:space="0" w:color="auto"/>
            <w:bottom w:val="none" w:sz="0" w:space="0" w:color="auto"/>
            <w:right w:val="none" w:sz="0" w:space="0" w:color="auto"/>
          </w:divBdr>
        </w:div>
        <w:div w:id="1434016928">
          <w:marLeft w:val="547"/>
          <w:marRight w:val="0"/>
          <w:marTop w:val="125"/>
          <w:marBottom w:val="0"/>
          <w:divBdr>
            <w:top w:val="none" w:sz="0" w:space="0" w:color="auto"/>
            <w:left w:val="none" w:sz="0" w:space="0" w:color="auto"/>
            <w:bottom w:val="none" w:sz="0" w:space="0" w:color="auto"/>
            <w:right w:val="none" w:sz="0" w:space="0" w:color="auto"/>
          </w:divBdr>
        </w:div>
      </w:divsChild>
    </w:div>
    <w:div w:id="378483706">
      <w:bodyDiv w:val="1"/>
      <w:marLeft w:val="0"/>
      <w:marRight w:val="0"/>
      <w:marTop w:val="0"/>
      <w:marBottom w:val="0"/>
      <w:divBdr>
        <w:top w:val="none" w:sz="0" w:space="0" w:color="auto"/>
        <w:left w:val="none" w:sz="0" w:space="0" w:color="auto"/>
        <w:bottom w:val="none" w:sz="0" w:space="0" w:color="auto"/>
        <w:right w:val="none" w:sz="0" w:space="0" w:color="auto"/>
      </w:divBdr>
      <w:divsChild>
        <w:div w:id="353656078">
          <w:marLeft w:val="547"/>
          <w:marRight w:val="0"/>
          <w:marTop w:val="115"/>
          <w:marBottom w:val="0"/>
          <w:divBdr>
            <w:top w:val="none" w:sz="0" w:space="0" w:color="auto"/>
            <w:left w:val="none" w:sz="0" w:space="0" w:color="auto"/>
            <w:bottom w:val="none" w:sz="0" w:space="0" w:color="auto"/>
            <w:right w:val="none" w:sz="0" w:space="0" w:color="auto"/>
          </w:divBdr>
        </w:div>
      </w:divsChild>
    </w:div>
    <w:div w:id="383873563">
      <w:bodyDiv w:val="1"/>
      <w:marLeft w:val="0"/>
      <w:marRight w:val="0"/>
      <w:marTop w:val="0"/>
      <w:marBottom w:val="0"/>
      <w:divBdr>
        <w:top w:val="none" w:sz="0" w:space="0" w:color="auto"/>
        <w:left w:val="none" w:sz="0" w:space="0" w:color="auto"/>
        <w:bottom w:val="none" w:sz="0" w:space="0" w:color="auto"/>
        <w:right w:val="none" w:sz="0" w:space="0" w:color="auto"/>
      </w:divBdr>
      <w:divsChild>
        <w:div w:id="312949154">
          <w:marLeft w:val="1166"/>
          <w:marRight w:val="0"/>
          <w:marTop w:val="250"/>
          <w:marBottom w:val="0"/>
          <w:divBdr>
            <w:top w:val="none" w:sz="0" w:space="0" w:color="auto"/>
            <w:left w:val="none" w:sz="0" w:space="0" w:color="auto"/>
            <w:bottom w:val="none" w:sz="0" w:space="0" w:color="auto"/>
            <w:right w:val="none" w:sz="0" w:space="0" w:color="auto"/>
          </w:divBdr>
        </w:div>
      </w:divsChild>
    </w:div>
    <w:div w:id="410321765">
      <w:bodyDiv w:val="1"/>
      <w:marLeft w:val="0"/>
      <w:marRight w:val="0"/>
      <w:marTop w:val="0"/>
      <w:marBottom w:val="0"/>
      <w:divBdr>
        <w:top w:val="none" w:sz="0" w:space="0" w:color="auto"/>
        <w:left w:val="none" w:sz="0" w:space="0" w:color="auto"/>
        <w:bottom w:val="none" w:sz="0" w:space="0" w:color="auto"/>
        <w:right w:val="none" w:sz="0" w:space="0" w:color="auto"/>
      </w:divBdr>
      <w:divsChild>
        <w:div w:id="614098480">
          <w:marLeft w:val="1166"/>
          <w:marRight w:val="0"/>
          <w:marTop w:val="100"/>
          <w:marBottom w:val="0"/>
          <w:divBdr>
            <w:top w:val="none" w:sz="0" w:space="0" w:color="auto"/>
            <w:left w:val="none" w:sz="0" w:space="0" w:color="auto"/>
            <w:bottom w:val="none" w:sz="0" w:space="0" w:color="auto"/>
            <w:right w:val="none" w:sz="0" w:space="0" w:color="auto"/>
          </w:divBdr>
        </w:div>
        <w:div w:id="768819737">
          <w:marLeft w:val="1166"/>
          <w:marRight w:val="0"/>
          <w:marTop w:val="100"/>
          <w:marBottom w:val="0"/>
          <w:divBdr>
            <w:top w:val="none" w:sz="0" w:space="0" w:color="auto"/>
            <w:left w:val="none" w:sz="0" w:space="0" w:color="auto"/>
            <w:bottom w:val="none" w:sz="0" w:space="0" w:color="auto"/>
            <w:right w:val="none" w:sz="0" w:space="0" w:color="auto"/>
          </w:divBdr>
        </w:div>
        <w:div w:id="715202475">
          <w:marLeft w:val="1166"/>
          <w:marRight w:val="0"/>
          <w:marTop w:val="100"/>
          <w:marBottom w:val="0"/>
          <w:divBdr>
            <w:top w:val="none" w:sz="0" w:space="0" w:color="auto"/>
            <w:left w:val="none" w:sz="0" w:space="0" w:color="auto"/>
            <w:bottom w:val="none" w:sz="0" w:space="0" w:color="auto"/>
            <w:right w:val="none" w:sz="0" w:space="0" w:color="auto"/>
          </w:divBdr>
        </w:div>
        <w:div w:id="515657365">
          <w:marLeft w:val="1166"/>
          <w:marRight w:val="0"/>
          <w:marTop w:val="100"/>
          <w:marBottom w:val="0"/>
          <w:divBdr>
            <w:top w:val="none" w:sz="0" w:space="0" w:color="auto"/>
            <w:left w:val="none" w:sz="0" w:space="0" w:color="auto"/>
            <w:bottom w:val="none" w:sz="0" w:space="0" w:color="auto"/>
            <w:right w:val="none" w:sz="0" w:space="0" w:color="auto"/>
          </w:divBdr>
        </w:div>
        <w:div w:id="594362577">
          <w:marLeft w:val="1166"/>
          <w:marRight w:val="0"/>
          <w:marTop w:val="100"/>
          <w:marBottom w:val="0"/>
          <w:divBdr>
            <w:top w:val="none" w:sz="0" w:space="0" w:color="auto"/>
            <w:left w:val="none" w:sz="0" w:space="0" w:color="auto"/>
            <w:bottom w:val="none" w:sz="0" w:space="0" w:color="auto"/>
            <w:right w:val="none" w:sz="0" w:space="0" w:color="auto"/>
          </w:divBdr>
        </w:div>
        <w:div w:id="274216104">
          <w:marLeft w:val="1166"/>
          <w:marRight w:val="0"/>
          <w:marTop w:val="100"/>
          <w:marBottom w:val="0"/>
          <w:divBdr>
            <w:top w:val="none" w:sz="0" w:space="0" w:color="auto"/>
            <w:left w:val="none" w:sz="0" w:space="0" w:color="auto"/>
            <w:bottom w:val="none" w:sz="0" w:space="0" w:color="auto"/>
            <w:right w:val="none" w:sz="0" w:space="0" w:color="auto"/>
          </w:divBdr>
        </w:div>
      </w:divsChild>
    </w:div>
    <w:div w:id="419717948">
      <w:bodyDiv w:val="1"/>
      <w:marLeft w:val="0"/>
      <w:marRight w:val="0"/>
      <w:marTop w:val="0"/>
      <w:marBottom w:val="0"/>
      <w:divBdr>
        <w:top w:val="none" w:sz="0" w:space="0" w:color="auto"/>
        <w:left w:val="none" w:sz="0" w:space="0" w:color="auto"/>
        <w:bottom w:val="none" w:sz="0" w:space="0" w:color="auto"/>
        <w:right w:val="none" w:sz="0" w:space="0" w:color="auto"/>
      </w:divBdr>
      <w:divsChild>
        <w:div w:id="444352481">
          <w:marLeft w:val="1166"/>
          <w:marRight w:val="0"/>
          <w:marTop w:val="166"/>
          <w:marBottom w:val="0"/>
          <w:divBdr>
            <w:top w:val="none" w:sz="0" w:space="0" w:color="auto"/>
            <w:left w:val="none" w:sz="0" w:space="0" w:color="auto"/>
            <w:bottom w:val="none" w:sz="0" w:space="0" w:color="auto"/>
            <w:right w:val="none" w:sz="0" w:space="0" w:color="auto"/>
          </w:divBdr>
        </w:div>
      </w:divsChild>
    </w:div>
    <w:div w:id="466289031">
      <w:bodyDiv w:val="1"/>
      <w:marLeft w:val="0"/>
      <w:marRight w:val="0"/>
      <w:marTop w:val="0"/>
      <w:marBottom w:val="0"/>
      <w:divBdr>
        <w:top w:val="none" w:sz="0" w:space="0" w:color="auto"/>
        <w:left w:val="none" w:sz="0" w:space="0" w:color="auto"/>
        <w:bottom w:val="none" w:sz="0" w:space="0" w:color="auto"/>
        <w:right w:val="none" w:sz="0" w:space="0" w:color="auto"/>
      </w:divBdr>
      <w:divsChild>
        <w:div w:id="874855269">
          <w:marLeft w:val="547"/>
          <w:marRight w:val="0"/>
          <w:marTop w:val="115"/>
          <w:marBottom w:val="0"/>
          <w:divBdr>
            <w:top w:val="none" w:sz="0" w:space="0" w:color="auto"/>
            <w:left w:val="none" w:sz="0" w:space="0" w:color="auto"/>
            <w:bottom w:val="none" w:sz="0" w:space="0" w:color="auto"/>
            <w:right w:val="none" w:sz="0" w:space="0" w:color="auto"/>
          </w:divBdr>
        </w:div>
      </w:divsChild>
    </w:div>
    <w:div w:id="479420249">
      <w:bodyDiv w:val="1"/>
      <w:marLeft w:val="0"/>
      <w:marRight w:val="0"/>
      <w:marTop w:val="0"/>
      <w:marBottom w:val="0"/>
      <w:divBdr>
        <w:top w:val="none" w:sz="0" w:space="0" w:color="auto"/>
        <w:left w:val="none" w:sz="0" w:space="0" w:color="auto"/>
        <w:bottom w:val="none" w:sz="0" w:space="0" w:color="auto"/>
        <w:right w:val="none" w:sz="0" w:space="0" w:color="auto"/>
      </w:divBdr>
      <w:divsChild>
        <w:div w:id="538276368">
          <w:marLeft w:val="547"/>
          <w:marRight w:val="0"/>
          <w:marTop w:val="110"/>
          <w:marBottom w:val="0"/>
          <w:divBdr>
            <w:top w:val="none" w:sz="0" w:space="0" w:color="auto"/>
            <w:left w:val="none" w:sz="0" w:space="0" w:color="auto"/>
            <w:bottom w:val="none" w:sz="0" w:space="0" w:color="auto"/>
            <w:right w:val="none" w:sz="0" w:space="0" w:color="auto"/>
          </w:divBdr>
        </w:div>
        <w:div w:id="58140206">
          <w:marLeft w:val="547"/>
          <w:marRight w:val="0"/>
          <w:marTop w:val="110"/>
          <w:marBottom w:val="0"/>
          <w:divBdr>
            <w:top w:val="none" w:sz="0" w:space="0" w:color="auto"/>
            <w:left w:val="none" w:sz="0" w:space="0" w:color="auto"/>
            <w:bottom w:val="none" w:sz="0" w:space="0" w:color="auto"/>
            <w:right w:val="none" w:sz="0" w:space="0" w:color="auto"/>
          </w:divBdr>
        </w:div>
        <w:div w:id="1060790334">
          <w:marLeft w:val="547"/>
          <w:marRight w:val="0"/>
          <w:marTop w:val="110"/>
          <w:marBottom w:val="0"/>
          <w:divBdr>
            <w:top w:val="none" w:sz="0" w:space="0" w:color="auto"/>
            <w:left w:val="none" w:sz="0" w:space="0" w:color="auto"/>
            <w:bottom w:val="none" w:sz="0" w:space="0" w:color="auto"/>
            <w:right w:val="none" w:sz="0" w:space="0" w:color="auto"/>
          </w:divBdr>
        </w:div>
        <w:div w:id="1953121825">
          <w:marLeft w:val="547"/>
          <w:marRight w:val="0"/>
          <w:marTop w:val="110"/>
          <w:marBottom w:val="0"/>
          <w:divBdr>
            <w:top w:val="none" w:sz="0" w:space="0" w:color="auto"/>
            <w:left w:val="none" w:sz="0" w:space="0" w:color="auto"/>
            <w:bottom w:val="none" w:sz="0" w:space="0" w:color="auto"/>
            <w:right w:val="none" w:sz="0" w:space="0" w:color="auto"/>
          </w:divBdr>
        </w:div>
        <w:div w:id="104349531">
          <w:marLeft w:val="547"/>
          <w:marRight w:val="0"/>
          <w:marTop w:val="110"/>
          <w:marBottom w:val="0"/>
          <w:divBdr>
            <w:top w:val="none" w:sz="0" w:space="0" w:color="auto"/>
            <w:left w:val="none" w:sz="0" w:space="0" w:color="auto"/>
            <w:bottom w:val="none" w:sz="0" w:space="0" w:color="auto"/>
            <w:right w:val="none" w:sz="0" w:space="0" w:color="auto"/>
          </w:divBdr>
        </w:div>
      </w:divsChild>
    </w:div>
    <w:div w:id="520053930">
      <w:bodyDiv w:val="1"/>
      <w:marLeft w:val="0"/>
      <w:marRight w:val="0"/>
      <w:marTop w:val="0"/>
      <w:marBottom w:val="0"/>
      <w:divBdr>
        <w:top w:val="none" w:sz="0" w:space="0" w:color="auto"/>
        <w:left w:val="none" w:sz="0" w:space="0" w:color="auto"/>
        <w:bottom w:val="none" w:sz="0" w:space="0" w:color="auto"/>
        <w:right w:val="none" w:sz="0" w:space="0" w:color="auto"/>
      </w:divBdr>
      <w:divsChild>
        <w:div w:id="335958247">
          <w:marLeft w:val="1166"/>
          <w:marRight w:val="0"/>
          <w:marTop w:val="106"/>
          <w:marBottom w:val="0"/>
          <w:divBdr>
            <w:top w:val="none" w:sz="0" w:space="0" w:color="auto"/>
            <w:left w:val="none" w:sz="0" w:space="0" w:color="auto"/>
            <w:bottom w:val="none" w:sz="0" w:space="0" w:color="auto"/>
            <w:right w:val="none" w:sz="0" w:space="0" w:color="auto"/>
          </w:divBdr>
        </w:div>
        <w:div w:id="1705059767">
          <w:marLeft w:val="1166"/>
          <w:marRight w:val="0"/>
          <w:marTop w:val="106"/>
          <w:marBottom w:val="0"/>
          <w:divBdr>
            <w:top w:val="none" w:sz="0" w:space="0" w:color="auto"/>
            <w:left w:val="none" w:sz="0" w:space="0" w:color="auto"/>
            <w:bottom w:val="none" w:sz="0" w:space="0" w:color="auto"/>
            <w:right w:val="none" w:sz="0" w:space="0" w:color="auto"/>
          </w:divBdr>
        </w:div>
        <w:div w:id="2096511351">
          <w:marLeft w:val="1166"/>
          <w:marRight w:val="0"/>
          <w:marTop w:val="106"/>
          <w:marBottom w:val="0"/>
          <w:divBdr>
            <w:top w:val="none" w:sz="0" w:space="0" w:color="auto"/>
            <w:left w:val="none" w:sz="0" w:space="0" w:color="auto"/>
            <w:bottom w:val="none" w:sz="0" w:space="0" w:color="auto"/>
            <w:right w:val="none" w:sz="0" w:space="0" w:color="auto"/>
          </w:divBdr>
        </w:div>
        <w:div w:id="1634554376">
          <w:marLeft w:val="1166"/>
          <w:marRight w:val="0"/>
          <w:marTop w:val="106"/>
          <w:marBottom w:val="0"/>
          <w:divBdr>
            <w:top w:val="none" w:sz="0" w:space="0" w:color="auto"/>
            <w:left w:val="none" w:sz="0" w:space="0" w:color="auto"/>
            <w:bottom w:val="none" w:sz="0" w:space="0" w:color="auto"/>
            <w:right w:val="none" w:sz="0" w:space="0" w:color="auto"/>
          </w:divBdr>
        </w:div>
        <w:div w:id="710962234">
          <w:marLeft w:val="1166"/>
          <w:marRight w:val="0"/>
          <w:marTop w:val="106"/>
          <w:marBottom w:val="0"/>
          <w:divBdr>
            <w:top w:val="none" w:sz="0" w:space="0" w:color="auto"/>
            <w:left w:val="none" w:sz="0" w:space="0" w:color="auto"/>
            <w:bottom w:val="none" w:sz="0" w:space="0" w:color="auto"/>
            <w:right w:val="none" w:sz="0" w:space="0" w:color="auto"/>
          </w:divBdr>
        </w:div>
        <w:div w:id="2118020188">
          <w:marLeft w:val="1166"/>
          <w:marRight w:val="0"/>
          <w:marTop w:val="106"/>
          <w:marBottom w:val="0"/>
          <w:divBdr>
            <w:top w:val="none" w:sz="0" w:space="0" w:color="auto"/>
            <w:left w:val="none" w:sz="0" w:space="0" w:color="auto"/>
            <w:bottom w:val="none" w:sz="0" w:space="0" w:color="auto"/>
            <w:right w:val="none" w:sz="0" w:space="0" w:color="auto"/>
          </w:divBdr>
        </w:div>
      </w:divsChild>
    </w:div>
    <w:div w:id="521823409">
      <w:bodyDiv w:val="1"/>
      <w:marLeft w:val="0"/>
      <w:marRight w:val="0"/>
      <w:marTop w:val="0"/>
      <w:marBottom w:val="0"/>
      <w:divBdr>
        <w:top w:val="none" w:sz="0" w:space="0" w:color="auto"/>
        <w:left w:val="none" w:sz="0" w:space="0" w:color="auto"/>
        <w:bottom w:val="none" w:sz="0" w:space="0" w:color="auto"/>
        <w:right w:val="none" w:sz="0" w:space="0" w:color="auto"/>
      </w:divBdr>
      <w:divsChild>
        <w:div w:id="1967195397">
          <w:marLeft w:val="1555"/>
          <w:marRight w:val="0"/>
          <w:marTop w:val="110"/>
          <w:marBottom w:val="0"/>
          <w:divBdr>
            <w:top w:val="none" w:sz="0" w:space="0" w:color="auto"/>
            <w:left w:val="none" w:sz="0" w:space="0" w:color="auto"/>
            <w:bottom w:val="none" w:sz="0" w:space="0" w:color="auto"/>
            <w:right w:val="none" w:sz="0" w:space="0" w:color="auto"/>
          </w:divBdr>
        </w:div>
      </w:divsChild>
    </w:div>
    <w:div w:id="556673576">
      <w:bodyDiv w:val="1"/>
      <w:marLeft w:val="0"/>
      <w:marRight w:val="0"/>
      <w:marTop w:val="0"/>
      <w:marBottom w:val="0"/>
      <w:divBdr>
        <w:top w:val="none" w:sz="0" w:space="0" w:color="auto"/>
        <w:left w:val="none" w:sz="0" w:space="0" w:color="auto"/>
        <w:bottom w:val="none" w:sz="0" w:space="0" w:color="auto"/>
        <w:right w:val="none" w:sz="0" w:space="0" w:color="auto"/>
      </w:divBdr>
      <w:divsChild>
        <w:div w:id="1119101965">
          <w:marLeft w:val="547"/>
          <w:marRight w:val="0"/>
          <w:marTop w:val="0"/>
          <w:marBottom w:val="0"/>
          <w:divBdr>
            <w:top w:val="none" w:sz="0" w:space="0" w:color="auto"/>
            <w:left w:val="none" w:sz="0" w:space="0" w:color="auto"/>
            <w:bottom w:val="none" w:sz="0" w:space="0" w:color="auto"/>
            <w:right w:val="none" w:sz="0" w:space="0" w:color="auto"/>
          </w:divBdr>
        </w:div>
      </w:divsChild>
    </w:div>
    <w:div w:id="563031696">
      <w:bodyDiv w:val="1"/>
      <w:marLeft w:val="0"/>
      <w:marRight w:val="0"/>
      <w:marTop w:val="0"/>
      <w:marBottom w:val="0"/>
      <w:divBdr>
        <w:top w:val="none" w:sz="0" w:space="0" w:color="auto"/>
        <w:left w:val="none" w:sz="0" w:space="0" w:color="auto"/>
        <w:bottom w:val="none" w:sz="0" w:space="0" w:color="auto"/>
        <w:right w:val="none" w:sz="0" w:space="0" w:color="auto"/>
      </w:divBdr>
      <w:divsChild>
        <w:div w:id="661935230">
          <w:marLeft w:val="547"/>
          <w:marRight w:val="0"/>
          <w:marTop w:val="134"/>
          <w:marBottom w:val="0"/>
          <w:divBdr>
            <w:top w:val="none" w:sz="0" w:space="0" w:color="auto"/>
            <w:left w:val="none" w:sz="0" w:space="0" w:color="auto"/>
            <w:bottom w:val="none" w:sz="0" w:space="0" w:color="auto"/>
            <w:right w:val="none" w:sz="0" w:space="0" w:color="auto"/>
          </w:divBdr>
        </w:div>
        <w:div w:id="350958523">
          <w:marLeft w:val="547"/>
          <w:marRight w:val="0"/>
          <w:marTop w:val="134"/>
          <w:marBottom w:val="0"/>
          <w:divBdr>
            <w:top w:val="none" w:sz="0" w:space="0" w:color="auto"/>
            <w:left w:val="none" w:sz="0" w:space="0" w:color="auto"/>
            <w:bottom w:val="none" w:sz="0" w:space="0" w:color="auto"/>
            <w:right w:val="none" w:sz="0" w:space="0" w:color="auto"/>
          </w:divBdr>
        </w:div>
        <w:div w:id="1125468330">
          <w:marLeft w:val="547"/>
          <w:marRight w:val="0"/>
          <w:marTop w:val="134"/>
          <w:marBottom w:val="0"/>
          <w:divBdr>
            <w:top w:val="none" w:sz="0" w:space="0" w:color="auto"/>
            <w:left w:val="none" w:sz="0" w:space="0" w:color="auto"/>
            <w:bottom w:val="none" w:sz="0" w:space="0" w:color="auto"/>
            <w:right w:val="none" w:sz="0" w:space="0" w:color="auto"/>
          </w:divBdr>
        </w:div>
        <w:div w:id="1994531096">
          <w:marLeft w:val="547"/>
          <w:marRight w:val="0"/>
          <w:marTop w:val="134"/>
          <w:marBottom w:val="0"/>
          <w:divBdr>
            <w:top w:val="none" w:sz="0" w:space="0" w:color="auto"/>
            <w:left w:val="none" w:sz="0" w:space="0" w:color="auto"/>
            <w:bottom w:val="none" w:sz="0" w:space="0" w:color="auto"/>
            <w:right w:val="none" w:sz="0" w:space="0" w:color="auto"/>
          </w:divBdr>
        </w:div>
      </w:divsChild>
    </w:div>
    <w:div w:id="563763041">
      <w:bodyDiv w:val="1"/>
      <w:marLeft w:val="0"/>
      <w:marRight w:val="0"/>
      <w:marTop w:val="0"/>
      <w:marBottom w:val="0"/>
      <w:divBdr>
        <w:top w:val="none" w:sz="0" w:space="0" w:color="auto"/>
        <w:left w:val="none" w:sz="0" w:space="0" w:color="auto"/>
        <w:bottom w:val="none" w:sz="0" w:space="0" w:color="auto"/>
        <w:right w:val="none" w:sz="0" w:space="0" w:color="auto"/>
      </w:divBdr>
      <w:divsChild>
        <w:div w:id="1758748189">
          <w:marLeft w:val="547"/>
          <w:marRight w:val="0"/>
          <w:marTop w:val="120"/>
          <w:marBottom w:val="0"/>
          <w:divBdr>
            <w:top w:val="none" w:sz="0" w:space="0" w:color="auto"/>
            <w:left w:val="none" w:sz="0" w:space="0" w:color="auto"/>
            <w:bottom w:val="none" w:sz="0" w:space="0" w:color="auto"/>
            <w:right w:val="none" w:sz="0" w:space="0" w:color="auto"/>
          </w:divBdr>
        </w:div>
      </w:divsChild>
    </w:div>
    <w:div w:id="596862867">
      <w:bodyDiv w:val="1"/>
      <w:marLeft w:val="0"/>
      <w:marRight w:val="0"/>
      <w:marTop w:val="0"/>
      <w:marBottom w:val="0"/>
      <w:divBdr>
        <w:top w:val="none" w:sz="0" w:space="0" w:color="auto"/>
        <w:left w:val="none" w:sz="0" w:space="0" w:color="auto"/>
        <w:bottom w:val="none" w:sz="0" w:space="0" w:color="auto"/>
        <w:right w:val="none" w:sz="0" w:space="0" w:color="auto"/>
      </w:divBdr>
      <w:divsChild>
        <w:div w:id="223444184">
          <w:marLeft w:val="547"/>
          <w:marRight w:val="0"/>
          <w:marTop w:val="154"/>
          <w:marBottom w:val="0"/>
          <w:divBdr>
            <w:top w:val="none" w:sz="0" w:space="0" w:color="auto"/>
            <w:left w:val="none" w:sz="0" w:space="0" w:color="auto"/>
            <w:bottom w:val="none" w:sz="0" w:space="0" w:color="auto"/>
            <w:right w:val="none" w:sz="0" w:space="0" w:color="auto"/>
          </w:divBdr>
        </w:div>
      </w:divsChild>
    </w:div>
    <w:div w:id="597712947">
      <w:bodyDiv w:val="1"/>
      <w:marLeft w:val="0"/>
      <w:marRight w:val="0"/>
      <w:marTop w:val="0"/>
      <w:marBottom w:val="0"/>
      <w:divBdr>
        <w:top w:val="none" w:sz="0" w:space="0" w:color="auto"/>
        <w:left w:val="none" w:sz="0" w:space="0" w:color="auto"/>
        <w:bottom w:val="none" w:sz="0" w:space="0" w:color="auto"/>
        <w:right w:val="none" w:sz="0" w:space="0" w:color="auto"/>
      </w:divBdr>
      <w:divsChild>
        <w:div w:id="991257332">
          <w:marLeft w:val="547"/>
          <w:marRight w:val="0"/>
          <w:marTop w:val="134"/>
          <w:marBottom w:val="0"/>
          <w:divBdr>
            <w:top w:val="none" w:sz="0" w:space="0" w:color="auto"/>
            <w:left w:val="none" w:sz="0" w:space="0" w:color="auto"/>
            <w:bottom w:val="none" w:sz="0" w:space="0" w:color="auto"/>
            <w:right w:val="none" w:sz="0" w:space="0" w:color="auto"/>
          </w:divBdr>
        </w:div>
        <w:div w:id="1755316464">
          <w:marLeft w:val="1166"/>
          <w:marRight w:val="0"/>
          <w:marTop w:val="134"/>
          <w:marBottom w:val="0"/>
          <w:divBdr>
            <w:top w:val="none" w:sz="0" w:space="0" w:color="auto"/>
            <w:left w:val="none" w:sz="0" w:space="0" w:color="auto"/>
            <w:bottom w:val="none" w:sz="0" w:space="0" w:color="auto"/>
            <w:right w:val="none" w:sz="0" w:space="0" w:color="auto"/>
          </w:divBdr>
        </w:div>
        <w:div w:id="325743660">
          <w:marLeft w:val="1166"/>
          <w:marRight w:val="0"/>
          <w:marTop w:val="134"/>
          <w:marBottom w:val="0"/>
          <w:divBdr>
            <w:top w:val="none" w:sz="0" w:space="0" w:color="auto"/>
            <w:left w:val="none" w:sz="0" w:space="0" w:color="auto"/>
            <w:bottom w:val="none" w:sz="0" w:space="0" w:color="auto"/>
            <w:right w:val="none" w:sz="0" w:space="0" w:color="auto"/>
          </w:divBdr>
        </w:div>
        <w:div w:id="199435711">
          <w:marLeft w:val="1166"/>
          <w:marRight w:val="0"/>
          <w:marTop w:val="134"/>
          <w:marBottom w:val="0"/>
          <w:divBdr>
            <w:top w:val="none" w:sz="0" w:space="0" w:color="auto"/>
            <w:left w:val="none" w:sz="0" w:space="0" w:color="auto"/>
            <w:bottom w:val="none" w:sz="0" w:space="0" w:color="auto"/>
            <w:right w:val="none" w:sz="0" w:space="0" w:color="auto"/>
          </w:divBdr>
        </w:div>
      </w:divsChild>
    </w:div>
    <w:div w:id="609775326">
      <w:bodyDiv w:val="1"/>
      <w:marLeft w:val="0"/>
      <w:marRight w:val="0"/>
      <w:marTop w:val="0"/>
      <w:marBottom w:val="0"/>
      <w:divBdr>
        <w:top w:val="none" w:sz="0" w:space="0" w:color="auto"/>
        <w:left w:val="none" w:sz="0" w:space="0" w:color="auto"/>
        <w:bottom w:val="none" w:sz="0" w:space="0" w:color="auto"/>
        <w:right w:val="none" w:sz="0" w:space="0" w:color="auto"/>
      </w:divBdr>
      <w:divsChild>
        <w:div w:id="2106073260">
          <w:marLeft w:val="1166"/>
          <w:marRight w:val="0"/>
          <w:marTop w:val="125"/>
          <w:marBottom w:val="0"/>
          <w:divBdr>
            <w:top w:val="none" w:sz="0" w:space="0" w:color="auto"/>
            <w:left w:val="none" w:sz="0" w:space="0" w:color="auto"/>
            <w:bottom w:val="none" w:sz="0" w:space="0" w:color="auto"/>
            <w:right w:val="none" w:sz="0" w:space="0" w:color="auto"/>
          </w:divBdr>
        </w:div>
        <w:div w:id="1920359546">
          <w:marLeft w:val="1800"/>
          <w:marRight w:val="0"/>
          <w:marTop w:val="120"/>
          <w:marBottom w:val="0"/>
          <w:divBdr>
            <w:top w:val="none" w:sz="0" w:space="0" w:color="auto"/>
            <w:left w:val="none" w:sz="0" w:space="0" w:color="auto"/>
            <w:bottom w:val="none" w:sz="0" w:space="0" w:color="auto"/>
            <w:right w:val="none" w:sz="0" w:space="0" w:color="auto"/>
          </w:divBdr>
        </w:div>
        <w:div w:id="1224828846">
          <w:marLeft w:val="1800"/>
          <w:marRight w:val="0"/>
          <w:marTop w:val="120"/>
          <w:marBottom w:val="0"/>
          <w:divBdr>
            <w:top w:val="none" w:sz="0" w:space="0" w:color="auto"/>
            <w:left w:val="none" w:sz="0" w:space="0" w:color="auto"/>
            <w:bottom w:val="none" w:sz="0" w:space="0" w:color="auto"/>
            <w:right w:val="none" w:sz="0" w:space="0" w:color="auto"/>
          </w:divBdr>
        </w:div>
      </w:divsChild>
    </w:div>
    <w:div w:id="612056769">
      <w:bodyDiv w:val="1"/>
      <w:marLeft w:val="0"/>
      <w:marRight w:val="0"/>
      <w:marTop w:val="0"/>
      <w:marBottom w:val="0"/>
      <w:divBdr>
        <w:top w:val="none" w:sz="0" w:space="0" w:color="auto"/>
        <w:left w:val="none" w:sz="0" w:space="0" w:color="auto"/>
        <w:bottom w:val="none" w:sz="0" w:space="0" w:color="auto"/>
        <w:right w:val="none" w:sz="0" w:space="0" w:color="auto"/>
      </w:divBdr>
      <w:divsChild>
        <w:div w:id="424571846">
          <w:marLeft w:val="547"/>
          <w:marRight w:val="0"/>
          <w:marTop w:val="120"/>
          <w:marBottom w:val="0"/>
          <w:divBdr>
            <w:top w:val="none" w:sz="0" w:space="0" w:color="auto"/>
            <w:left w:val="none" w:sz="0" w:space="0" w:color="auto"/>
            <w:bottom w:val="none" w:sz="0" w:space="0" w:color="auto"/>
            <w:right w:val="none" w:sz="0" w:space="0" w:color="auto"/>
          </w:divBdr>
        </w:div>
      </w:divsChild>
    </w:div>
    <w:div w:id="649867128">
      <w:bodyDiv w:val="1"/>
      <w:marLeft w:val="0"/>
      <w:marRight w:val="0"/>
      <w:marTop w:val="0"/>
      <w:marBottom w:val="0"/>
      <w:divBdr>
        <w:top w:val="none" w:sz="0" w:space="0" w:color="auto"/>
        <w:left w:val="none" w:sz="0" w:space="0" w:color="auto"/>
        <w:bottom w:val="none" w:sz="0" w:space="0" w:color="auto"/>
        <w:right w:val="none" w:sz="0" w:space="0" w:color="auto"/>
      </w:divBdr>
      <w:divsChild>
        <w:div w:id="1119227068">
          <w:marLeft w:val="547"/>
          <w:marRight w:val="0"/>
          <w:marTop w:val="115"/>
          <w:marBottom w:val="0"/>
          <w:divBdr>
            <w:top w:val="none" w:sz="0" w:space="0" w:color="auto"/>
            <w:left w:val="none" w:sz="0" w:space="0" w:color="auto"/>
            <w:bottom w:val="none" w:sz="0" w:space="0" w:color="auto"/>
            <w:right w:val="none" w:sz="0" w:space="0" w:color="auto"/>
          </w:divBdr>
        </w:div>
      </w:divsChild>
    </w:div>
    <w:div w:id="669210291">
      <w:bodyDiv w:val="1"/>
      <w:marLeft w:val="0"/>
      <w:marRight w:val="0"/>
      <w:marTop w:val="0"/>
      <w:marBottom w:val="0"/>
      <w:divBdr>
        <w:top w:val="none" w:sz="0" w:space="0" w:color="auto"/>
        <w:left w:val="none" w:sz="0" w:space="0" w:color="auto"/>
        <w:bottom w:val="none" w:sz="0" w:space="0" w:color="auto"/>
        <w:right w:val="none" w:sz="0" w:space="0" w:color="auto"/>
      </w:divBdr>
      <w:divsChild>
        <w:div w:id="893007998">
          <w:marLeft w:val="547"/>
          <w:marRight w:val="0"/>
          <w:marTop w:val="120"/>
          <w:marBottom w:val="0"/>
          <w:divBdr>
            <w:top w:val="none" w:sz="0" w:space="0" w:color="auto"/>
            <w:left w:val="none" w:sz="0" w:space="0" w:color="auto"/>
            <w:bottom w:val="none" w:sz="0" w:space="0" w:color="auto"/>
            <w:right w:val="none" w:sz="0" w:space="0" w:color="auto"/>
          </w:divBdr>
        </w:div>
        <w:div w:id="1998998959">
          <w:marLeft w:val="1166"/>
          <w:marRight w:val="0"/>
          <w:marTop w:val="115"/>
          <w:marBottom w:val="0"/>
          <w:divBdr>
            <w:top w:val="none" w:sz="0" w:space="0" w:color="auto"/>
            <w:left w:val="none" w:sz="0" w:space="0" w:color="auto"/>
            <w:bottom w:val="none" w:sz="0" w:space="0" w:color="auto"/>
            <w:right w:val="none" w:sz="0" w:space="0" w:color="auto"/>
          </w:divBdr>
        </w:div>
        <w:div w:id="2032947243">
          <w:marLeft w:val="1166"/>
          <w:marRight w:val="0"/>
          <w:marTop w:val="115"/>
          <w:marBottom w:val="0"/>
          <w:divBdr>
            <w:top w:val="none" w:sz="0" w:space="0" w:color="auto"/>
            <w:left w:val="none" w:sz="0" w:space="0" w:color="auto"/>
            <w:bottom w:val="none" w:sz="0" w:space="0" w:color="auto"/>
            <w:right w:val="none" w:sz="0" w:space="0" w:color="auto"/>
          </w:divBdr>
        </w:div>
        <w:div w:id="112794487">
          <w:marLeft w:val="1166"/>
          <w:marRight w:val="0"/>
          <w:marTop w:val="115"/>
          <w:marBottom w:val="0"/>
          <w:divBdr>
            <w:top w:val="none" w:sz="0" w:space="0" w:color="auto"/>
            <w:left w:val="none" w:sz="0" w:space="0" w:color="auto"/>
            <w:bottom w:val="none" w:sz="0" w:space="0" w:color="auto"/>
            <w:right w:val="none" w:sz="0" w:space="0" w:color="auto"/>
          </w:divBdr>
        </w:div>
      </w:divsChild>
    </w:div>
    <w:div w:id="678435437">
      <w:bodyDiv w:val="1"/>
      <w:marLeft w:val="0"/>
      <w:marRight w:val="0"/>
      <w:marTop w:val="0"/>
      <w:marBottom w:val="0"/>
      <w:divBdr>
        <w:top w:val="none" w:sz="0" w:space="0" w:color="auto"/>
        <w:left w:val="none" w:sz="0" w:space="0" w:color="auto"/>
        <w:bottom w:val="none" w:sz="0" w:space="0" w:color="auto"/>
        <w:right w:val="none" w:sz="0" w:space="0" w:color="auto"/>
      </w:divBdr>
      <w:divsChild>
        <w:div w:id="1600795376">
          <w:marLeft w:val="547"/>
          <w:marRight w:val="0"/>
          <w:marTop w:val="115"/>
          <w:marBottom w:val="0"/>
          <w:divBdr>
            <w:top w:val="none" w:sz="0" w:space="0" w:color="auto"/>
            <w:left w:val="none" w:sz="0" w:space="0" w:color="auto"/>
            <w:bottom w:val="none" w:sz="0" w:space="0" w:color="auto"/>
            <w:right w:val="none" w:sz="0" w:space="0" w:color="auto"/>
          </w:divBdr>
        </w:div>
      </w:divsChild>
    </w:div>
    <w:div w:id="681932152">
      <w:bodyDiv w:val="1"/>
      <w:marLeft w:val="0"/>
      <w:marRight w:val="0"/>
      <w:marTop w:val="0"/>
      <w:marBottom w:val="0"/>
      <w:divBdr>
        <w:top w:val="none" w:sz="0" w:space="0" w:color="auto"/>
        <w:left w:val="none" w:sz="0" w:space="0" w:color="auto"/>
        <w:bottom w:val="none" w:sz="0" w:space="0" w:color="auto"/>
        <w:right w:val="none" w:sz="0" w:space="0" w:color="auto"/>
      </w:divBdr>
      <w:divsChild>
        <w:div w:id="1427968499">
          <w:marLeft w:val="547"/>
          <w:marRight w:val="0"/>
          <w:marTop w:val="134"/>
          <w:marBottom w:val="0"/>
          <w:divBdr>
            <w:top w:val="none" w:sz="0" w:space="0" w:color="auto"/>
            <w:left w:val="none" w:sz="0" w:space="0" w:color="auto"/>
            <w:bottom w:val="none" w:sz="0" w:space="0" w:color="auto"/>
            <w:right w:val="none" w:sz="0" w:space="0" w:color="auto"/>
          </w:divBdr>
        </w:div>
      </w:divsChild>
    </w:div>
    <w:div w:id="687566124">
      <w:bodyDiv w:val="1"/>
      <w:marLeft w:val="0"/>
      <w:marRight w:val="0"/>
      <w:marTop w:val="0"/>
      <w:marBottom w:val="0"/>
      <w:divBdr>
        <w:top w:val="none" w:sz="0" w:space="0" w:color="auto"/>
        <w:left w:val="none" w:sz="0" w:space="0" w:color="auto"/>
        <w:bottom w:val="none" w:sz="0" w:space="0" w:color="auto"/>
        <w:right w:val="none" w:sz="0" w:space="0" w:color="auto"/>
      </w:divBdr>
      <w:divsChild>
        <w:div w:id="1523012880">
          <w:marLeft w:val="547"/>
          <w:marRight w:val="0"/>
          <w:marTop w:val="138"/>
          <w:marBottom w:val="0"/>
          <w:divBdr>
            <w:top w:val="none" w:sz="0" w:space="0" w:color="auto"/>
            <w:left w:val="none" w:sz="0" w:space="0" w:color="auto"/>
            <w:bottom w:val="none" w:sz="0" w:space="0" w:color="auto"/>
            <w:right w:val="none" w:sz="0" w:space="0" w:color="auto"/>
          </w:divBdr>
        </w:div>
        <w:div w:id="1743212099">
          <w:marLeft w:val="547"/>
          <w:marRight w:val="0"/>
          <w:marTop w:val="138"/>
          <w:marBottom w:val="0"/>
          <w:divBdr>
            <w:top w:val="none" w:sz="0" w:space="0" w:color="auto"/>
            <w:left w:val="none" w:sz="0" w:space="0" w:color="auto"/>
            <w:bottom w:val="none" w:sz="0" w:space="0" w:color="auto"/>
            <w:right w:val="none" w:sz="0" w:space="0" w:color="auto"/>
          </w:divBdr>
        </w:div>
        <w:div w:id="659428508">
          <w:marLeft w:val="547"/>
          <w:marRight w:val="0"/>
          <w:marTop w:val="138"/>
          <w:marBottom w:val="0"/>
          <w:divBdr>
            <w:top w:val="none" w:sz="0" w:space="0" w:color="auto"/>
            <w:left w:val="none" w:sz="0" w:space="0" w:color="auto"/>
            <w:bottom w:val="none" w:sz="0" w:space="0" w:color="auto"/>
            <w:right w:val="none" w:sz="0" w:space="0" w:color="auto"/>
          </w:divBdr>
        </w:div>
        <w:div w:id="2000496808">
          <w:marLeft w:val="547"/>
          <w:marRight w:val="0"/>
          <w:marTop w:val="138"/>
          <w:marBottom w:val="0"/>
          <w:divBdr>
            <w:top w:val="none" w:sz="0" w:space="0" w:color="auto"/>
            <w:left w:val="none" w:sz="0" w:space="0" w:color="auto"/>
            <w:bottom w:val="none" w:sz="0" w:space="0" w:color="auto"/>
            <w:right w:val="none" w:sz="0" w:space="0" w:color="auto"/>
          </w:divBdr>
        </w:div>
        <w:div w:id="2000645882">
          <w:marLeft w:val="547"/>
          <w:marRight w:val="0"/>
          <w:marTop w:val="138"/>
          <w:marBottom w:val="0"/>
          <w:divBdr>
            <w:top w:val="none" w:sz="0" w:space="0" w:color="auto"/>
            <w:left w:val="none" w:sz="0" w:space="0" w:color="auto"/>
            <w:bottom w:val="none" w:sz="0" w:space="0" w:color="auto"/>
            <w:right w:val="none" w:sz="0" w:space="0" w:color="auto"/>
          </w:divBdr>
        </w:div>
      </w:divsChild>
    </w:div>
    <w:div w:id="721054141">
      <w:bodyDiv w:val="1"/>
      <w:marLeft w:val="0"/>
      <w:marRight w:val="0"/>
      <w:marTop w:val="0"/>
      <w:marBottom w:val="0"/>
      <w:divBdr>
        <w:top w:val="none" w:sz="0" w:space="0" w:color="auto"/>
        <w:left w:val="none" w:sz="0" w:space="0" w:color="auto"/>
        <w:bottom w:val="none" w:sz="0" w:space="0" w:color="auto"/>
        <w:right w:val="none" w:sz="0" w:space="0" w:color="auto"/>
      </w:divBdr>
      <w:divsChild>
        <w:div w:id="1276667875">
          <w:marLeft w:val="547"/>
          <w:marRight w:val="0"/>
          <w:marTop w:val="120"/>
          <w:marBottom w:val="0"/>
          <w:divBdr>
            <w:top w:val="none" w:sz="0" w:space="0" w:color="auto"/>
            <w:left w:val="none" w:sz="0" w:space="0" w:color="auto"/>
            <w:bottom w:val="none" w:sz="0" w:space="0" w:color="auto"/>
            <w:right w:val="none" w:sz="0" w:space="0" w:color="auto"/>
          </w:divBdr>
        </w:div>
        <w:div w:id="1497379950">
          <w:marLeft w:val="1166"/>
          <w:marRight w:val="0"/>
          <w:marTop w:val="120"/>
          <w:marBottom w:val="0"/>
          <w:divBdr>
            <w:top w:val="none" w:sz="0" w:space="0" w:color="auto"/>
            <w:left w:val="none" w:sz="0" w:space="0" w:color="auto"/>
            <w:bottom w:val="none" w:sz="0" w:space="0" w:color="auto"/>
            <w:right w:val="none" w:sz="0" w:space="0" w:color="auto"/>
          </w:divBdr>
        </w:div>
        <w:div w:id="1589921838">
          <w:marLeft w:val="1166"/>
          <w:marRight w:val="0"/>
          <w:marTop w:val="120"/>
          <w:marBottom w:val="0"/>
          <w:divBdr>
            <w:top w:val="none" w:sz="0" w:space="0" w:color="auto"/>
            <w:left w:val="none" w:sz="0" w:space="0" w:color="auto"/>
            <w:bottom w:val="none" w:sz="0" w:space="0" w:color="auto"/>
            <w:right w:val="none" w:sz="0" w:space="0" w:color="auto"/>
          </w:divBdr>
        </w:div>
      </w:divsChild>
    </w:div>
    <w:div w:id="797257491">
      <w:bodyDiv w:val="1"/>
      <w:marLeft w:val="0"/>
      <w:marRight w:val="0"/>
      <w:marTop w:val="0"/>
      <w:marBottom w:val="0"/>
      <w:divBdr>
        <w:top w:val="none" w:sz="0" w:space="0" w:color="auto"/>
        <w:left w:val="none" w:sz="0" w:space="0" w:color="auto"/>
        <w:bottom w:val="none" w:sz="0" w:space="0" w:color="auto"/>
        <w:right w:val="none" w:sz="0" w:space="0" w:color="auto"/>
      </w:divBdr>
      <w:divsChild>
        <w:div w:id="326179753">
          <w:marLeft w:val="547"/>
          <w:marRight w:val="0"/>
          <w:marTop w:val="125"/>
          <w:marBottom w:val="0"/>
          <w:divBdr>
            <w:top w:val="none" w:sz="0" w:space="0" w:color="auto"/>
            <w:left w:val="none" w:sz="0" w:space="0" w:color="auto"/>
            <w:bottom w:val="none" w:sz="0" w:space="0" w:color="auto"/>
            <w:right w:val="none" w:sz="0" w:space="0" w:color="auto"/>
          </w:divBdr>
        </w:div>
        <w:div w:id="651367288">
          <w:marLeft w:val="1166"/>
          <w:marRight w:val="0"/>
          <w:marTop w:val="125"/>
          <w:marBottom w:val="0"/>
          <w:divBdr>
            <w:top w:val="none" w:sz="0" w:space="0" w:color="auto"/>
            <w:left w:val="none" w:sz="0" w:space="0" w:color="auto"/>
            <w:bottom w:val="none" w:sz="0" w:space="0" w:color="auto"/>
            <w:right w:val="none" w:sz="0" w:space="0" w:color="auto"/>
          </w:divBdr>
        </w:div>
        <w:div w:id="2074547283">
          <w:marLeft w:val="1166"/>
          <w:marRight w:val="0"/>
          <w:marTop w:val="125"/>
          <w:marBottom w:val="0"/>
          <w:divBdr>
            <w:top w:val="none" w:sz="0" w:space="0" w:color="auto"/>
            <w:left w:val="none" w:sz="0" w:space="0" w:color="auto"/>
            <w:bottom w:val="none" w:sz="0" w:space="0" w:color="auto"/>
            <w:right w:val="none" w:sz="0" w:space="0" w:color="auto"/>
          </w:divBdr>
        </w:div>
      </w:divsChild>
    </w:div>
    <w:div w:id="819153421">
      <w:bodyDiv w:val="1"/>
      <w:marLeft w:val="0"/>
      <w:marRight w:val="0"/>
      <w:marTop w:val="0"/>
      <w:marBottom w:val="0"/>
      <w:divBdr>
        <w:top w:val="none" w:sz="0" w:space="0" w:color="auto"/>
        <w:left w:val="none" w:sz="0" w:space="0" w:color="auto"/>
        <w:bottom w:val="none" w:sz="0" w:space="0" w:color="auto"/>
        <w:right w:val="none" w:sz="0" w:space="0" w:color="auto"/>
      </w:divBdr>
      <w:divsChild>
        <w:div w:id="1445032034">
          <w:marLeft w:val="547"/>
          <w:marRight w:val="0"/>
          <w:marTop w:val="134"/>
          <w:marBottom w:val="0"/>
          <w:divBdr>
            <w:top w:val="none" w:sz="0" w:space="0" w:color="auto"/>
            <w:left w:val="none" w:sz="0" w:space="0" w:color="auto"/>
            <w:bottom w:val="none" w:sz="0" w:space="0" w:color="auto"/>
            <w:right w:val="none" w:sz="0" w:space="0" w:color="auto"/>
          </w:divBdr>
        </w:div>
        <w:div w:id="1818448579">
          <w:marLeft w:val="1166"/>
          <w:marRight w:val="0"/>
          <w:marTop w:val="134"/>
          <w:marBottom w:val="0"/>
          <w:divBdr>
            <w:top w:val="none" w:sz="0" w:space="0" w:color="auto"/>
            <w:left w:val="none" w:sz="0" w:space="0" w:color="auto"/>
            <w:bottom w:val="none" w:sz="0" w:space="0" w:color="auto"/>
            <w:right w:val="none" w:sz="0" w:space="0" w:color="auto"/>
          </w:divBdr>
        </w:div>
      </w:divsChild>
    </w:div>
    <w:div w:id="828718075">
      <w:bodyDiv w:val="1"/>
      <w:marLeft w:val="0"/>
      <w:marRight w:val="0"/>
      <w:marTop w:val="0"/>
      <w:marBottom w:val="0"/>
      <w:divBdr>
        <w:top w:val="none" w:sz="0" w:space="0" w:color="auto"/>
        <w:left w:val="none" w:sz="0" w:space="0" w:color="auto"/>
        <w:bottom w:val="none" w:sz="0" w:space="0" w:color="auto"/>
        <w:right w:val="none" w:sz="0" w:space="0" w:color="auto"/>
      </w:divBdr>
      <w:divsChild>
        <w:div w:id="1792240475">
          <w:marLeft w:val="1555"/>
          <w:marRight w:val="0"/>
          <w:marTop w:val="110"/>
          <w:marBottom w:val="0"/>
          <w:divBdr>
            <w:top w:val="none" w:sz="0" w:space="0" w:color="auto"/>
            <w:left w:val="none" w:sz="0" w:space="0" w:color="auto"/>
            <w:bottom w:val="none" w:sz="0" w:space="0" w:color="auto"/>
            <w:right w:val="none" w:sz="0" w:space="0" w:color="auto"/>
          </w:divBdr>
        </w:div>
      </w:divsChild>
    </w:div>
    <w:div w:id="830873450">
      <w:bodyDiv w:val="1"/>
      <w:marLeft w:val="0"/>
      <w:marRight w:val="0"/>
      <w:marTop w:val="0"/>
      <w:marBottom w:val="0"/>
      <w:divBdr>
        <w:top w:val="none" w:sz="0" w:space="0" w:color="auto"/>
        <w:left w:val="none" w:sz="0" w:space="0" w:color="auto"/>
        <w:bottom w:val="none" w:sz="0" w:space="0" w:color="auto"/>
        <w:right w:val="none" w:sz="0" w:space="0" w:color="auto"/>
      </w:divBdr>
      <w:divsChild>
        <w:div w:id="1505587180">
          <w:marLeft w:val="547"/>
          <w:marRight w:val="0"/>
          <w:marTop w:val="120"/>
          <w:marBottom w:val="0"/>
          <w:divBdr>
            <w:top w:val="none" w:sz="0" w:space="0" w:color="auto"/>
            <w:left w:val="none" w:sz="0" w:space="0" w:color="auto"/>
            <w:bottom w:val="none" w:sz="0" w:space="0" w:color="auto"/>
            <w:right w:val="none" w:sz="0" w:space="0" w:color="auto"/>
          </w:divBdr>
        </w:div>
        <w:div w:id="195896200">
          <w:marLeft w:val="1166"/>
          <w:marRight w:val="0"/>
          <w:marTop w:val="120"/>
          <w:marBottom w:val="0"/>
          <w:divBdr>
            <w:top w:val="none" w:sz="0" w:space="0" w:color="auto"/>
            <w:left w:val="none" w:sz="0" w:space="0" w:color="auto"/>
            <w:bottom w:val="none" w:sz="0" w:space="0" w:color="auto"/>
            <w:right w:val="none" w:sz="0" w:space="0" w:color="auto"/>
          </w:divBdr>
        </w:div>
      </w:divsChild>
    </w:div>
    <w:div w:id="857892339">
      <w:bodyDiv w:val="1"/>
      <w:marLeft w:val="0"/>
      <w:marRight w:val="0"/>
      <w:marTop w:val="0"/>
      <w:marBottom w:val="0"/>
      <w:divBdr>
        <w:top w:val="none" w:sz="0" w:space="0" w:color="auto"/>
        <w:left w:val="none" w:sz="0" w:space="0" w:color="auto"/>
        <w:bottom w:val="none" w:sz="0" w:space="0" w:color="auto"/>
        <w:right w:val="none" w:sz="0" w:space="0" w:color="auto"/>
      </w:divBdr>
      <w:divsChild>
        <w:div w:id="2133353954">
          <w:marLeft w:val="1886"/>
          <w:marRight w:val="0"/>
          <w:marTop w:val="120"/>
          <w:marBottom w:val="0"/>
          <w:divBdr>
            <w:top w:val="none" w:sz="0" w:space="0" w:color="auto"/>
            <w:left w:val="none" w:sz="0" w:space="0" w:color="auto"/>
            <w:bottom w:val="none" w:sz="0" w:space="0" w:color="auto"/>
            <w:right w:val="none" w:sz="0" w:space="0" w:color="auto"/>
          </w:divBdr>
        </w:div>
      </w:divsChild>
    </w:div>
    <w:div w:id="864710911">
      <w:bodyDiv w:val="1"/>
      <w:marLeft w:val="0"/>
      <w:marRight w:val="0"/>
      <w:marTop w:val="0"/>
      <w:marBottom w:val="0"/>
      <w:divBdr>
        <w:top w:val="none" w:sz="0" w:space="0" w:color="auto"/>
        <w:left w:val="none" w:sz="0" w:space="0" w:color="auto"/>
        <w:bottom w:val="none" w:sz="0" w:space="0" w:color="auto"/>
        <w:right w:val="none" w:sz="0" w:space="0" w:color="auto"/>
      </w:divBdr>
      <w:divsChild>
        <w:div w:id="465661320">
          <w:marLeft w:val="547"/>
          <w:marRight w:val="0"/>
          <w:marTop w:val="173"/>
          <w:marBottom w:val="0"/>
          <w:divBdr>
            <w:top w:val="none" w:sz="0" w:space="0" w:color="auto"/>
            <w:left w:val="none" w:sz="0" w:space="0" w:color="auto"/>
            <w:bottom w:val="none" w:sz="0" w:space="0" w:color="auto"/>
            <w:right w:val="none" w:sz="0" w:space="0" w:color="auto"/>
          </w:divBdr>
        </w:div>
      </w:divsChild>
    </w:div>
    <w:div w:id="865826249">
      <w:bodyDiv w:val="1"/>
      <w:marLeft w:val="0"/>
      <w:marRight w:val="0"/>
      <w:marTop w:val="0"/>
      <w:marBottom w:val="0"/>
      <w:divBdr>
        <w:top w:val="none" w:sz="0" w:space="0" w:color="auto"/>
        <w:left w:val="none" w:sz="0" w:space="0" w:color="auto"/>
        <w:bottom w:val="none" w:sz="0" w:space="0" w:color="auto"/>
        <w:right w:val="none" w:sz="0" w:space="0" w:color="auto"/>
      </w:divBdr>
      <w:divsChild>
        <w:div w:id="988443674">
          <w:marLeft w:val="547"/>
          <w:marRight w:val="0"/>
          <w:marTop w:val="120"/>
          <w:marBottom w:val="0"/>
          <w:divBdr>
            <w:top w:val="none" w:sz="0" w:space="0" w:color="auto"/>
            <w:left w:val="none" w:sz="0" w:space="0" w:color="auto"/>
            <w:bottom w:val="none" w:sz="0" w:space="0" w:color="auto"/>
            <w:right w:val="none" w:sz="0" w:space="0" w:color="auto"/>
          </w:divBdr>
        </w:div>
      </w:divsChild>
    </w:div>
    <w:div w:id="872034210">
      <w:bodyDiv w:val="1"/>
      <w:marLeft w:val="0"/>
      <w:marRight w:val="0"/>
      <w:marTop w:val="0"/>
      <w:marBottom w:val="0"/>
      <w:divBdr>
        <w:top w:val="none" w:sz="0" w:space="0" w:color="auto"/>
        <w:left w:val="none" w:sz="0" w:space="0" w:color="auto"/>
        <w:bottom w:val="none" w:sz="0" w:space="0" w:color="auto"/>
        <w:right w:val="none" w:sz="0" w:space="0" w:color="auto"/>
      </w:divBdr>
      <w:divsChild>
        <w:div w:id="1083722128">
          <w:marLeft w:val="547"/>
          <w:marRight w:val="0"/>
          <w:marTop w:val="110"/>
          <w:marBottom w:val="0"/>
          <w:divBdr>
            <w:top w:val="none" w:sz="0" w:space="0" w:color="auto"/>
            <w:left w:val="none" w:sz="0" w:space="0" w:color="auto"/>
            <w:bottom w:val="none" w:sz="0" w:space="0" w:color="auto"/>
            <w:right w:val="none" w:sz="0" w:space="0" w:color="auto"/>
          </w:divBdr>
        </w:div>
      </w:divsChild>
    </w:div>
    <w:div w:id="878130577">
      <w:bodyDiv w:val="1"/>
      <w:marLeft w:val="0"/>
      <w:marRight w:val="0"/>
      <w:marTop w:val="0"/>
      <w:marBottom w:val="0"/>
      <w:divBdr>
        <w:top w:val="none" w:sz="0" w:space="0" w:color="auto"/>
        <w:left w:val="none" w:sz="0" w:space="0" w:color="auto"/>
        <w:bottom w:val="none" w:sz="0" w:space="0" w:color="auto"/>
        <w:right w:val="none" w:sz="0" w:space="0" w:color="auto"/>
      </w:divBdr>
      <w:divsChild>
        <w:div w:id="683283413">
          <w:marLeft w:val="1166"/>
          <w:marRight w:val="0"/>
          <w:marTop w:val="0"/>
          <w:marBottom w:val="0"/>
          <w:divBdr>
            <w:top w:val="none" w:sz="0" w:space="0" w:color="auto"/>
            <w:left w:val="none" w:sz="0" w:space="0" w:color="auto"/>
            <w:bottom w:val="none" w:sz="0" w:space="0" w:color="auto"/>
            <w:right w:val="none" w:sz="0" w:space="0" w:color="auto"/>
          </w:divBdr>
        </w:div>
        <w:div w:id="265310678">
          <w:marLeft w:val="1166"/>
          <w:marRight w:val="0"/>
          <w:marTop w:val="0"/>
          <w:marBottom w:val="0"/>
          <w:divBdr>
            <w:top w:val="none" w:sz="0" w:space="0" w:color="auto"/>
            <w:left w:val="none" w:sz="0" w:space="0" w:color="auto"/>
            <w:bottom w:val="none" w:sz="0" w:space="0" w:color="auto"/>
            <w:right w:val="none" w:sz="0" w:space="0" w:color="auto"/>
          </w:divBdr>
        </w:div>
        <w:div w:id="1479304120">
          <w:marLeft w:val="1800"/>
          <w:marRight w:val="0"/>
          <w:marTop w:val="0"/>
          <w:marBottom w:val="0"/>
          <w:divBdr>
            <w:top w:val="none" w:sz="0" w:space="0" w:color="auto"/>
            <w:left w:val="none" w:sz="0" w:space="0" w:color="auto"/>
            <w:bottom w:val="none" w:sz="0" w:space="0" w:color="auto"/>
            <w:right w:val="none" w:sz="0" w:space="0" w:color="auto"/>
          </w:divBdr>
        </w:div>
        <w:div w:id="321206569">
          <w:marLeft w:val="1800"/>
          <w:marRight w:val="0"/>
          <w:marTop w:val="0"/>
          <w:marBottom w:val="0"/>
          <w:divBdr>
            <w:top w:val="none" w:sz="0" w:space="0" w:color="auto"/>
            <w:left w:val="none" w:sz="0" w:space="0" w:color="auto"/>
            <w:bottom w:val="none" w:sz="0" w:space="0" w:color="auto"/>
            <w:right w:val="none" w:sz="0" w:space="0" w:color="auto"/>
          </w:divBdr>
        </w:div>
        <w:div w:id="1565722919">
          <w:marLeft w:val="1800"/>
          <w:marRight w:val="0"/>
          <w:marTop w:val="0"/>
          <w:marBottom w:val="0"/>
          <w:divBdr>
            <w:top w:val="none" w:sz="0" w:space="0" w:color="auto"/>
            <w:left w:val="none" w:sz="0" w:space="0" w:color="auto"/>
            <w:bottom w:val="none" w:sz="0" w:space="0" w:color="auto"/>
            <w:right w:val="none" w:sz="0" w:space="0" w:color="auto"/>
          </w:divBdr>
        </w:div>
      </w:divsChild>
    </w:div>
    <w:div w:id="899439963">
      <w:bodyDiv w:val="1"/>
      <w:marLeft w:val="0"/>
      <w:marRight w:val="0"/>
      <w:marTop w:val="0"/>
      <w:marBottom w:val="0"/>
      <w:divBdr>
        <w:top w:val="none" w:sz="0" w:space="0" w:color="auto"/>
        <w:left w:val="none" w:sz="0" w:space="0" w:color="auto"/>
        <w:bottom w:val="none" w:sz="0" w:space="0" w:color="auto"/>
        <w:right w:val="none" w:sz="0" w:space="0" w:color="auto"/>
      </w:divBdr>
      <w:divsChild>
        <w:div w:id="909342536">
          <w:marLeft w:val="547"/>
          <w:marRight w:val="0"/>
          <w:marTop w:val="110"/>
          <w:marBottom w:val="0"/>
          <w:divBdr>
            <w:top w:val="none" w:sz="0" w:space="0" w:color="auto"/>
            <w:left w:val="none" w:sz="0" w:space="0" w:color="auto"/>
            <w:bottom w:val="none" w:sz="0" w:space="0" w:color="auto"/>
            <w:right w:val="none" w:sz="0" w:space="0" w:color="auto"/>
          </w:divBdr>
        </w:div>
      </w:divsChild>
    </w:div>
    <w:div w:id="917712844">
      <w:bodyDiv w:val="1"/>
      <w:marLeft w:val="0"/>
      <w:marRight w:val="0"/>
      <w:marTop w:val="0"/>
      <w:marBottom w:val="0"/>
      <w:divBdr>
        <w:top w:val="none" w:sz="0" w:space="0" w:color="auto"/>
        <w:left w:val="none" w:sz="0" w:space="0" w:color="auto"/>
        <w:bottom w:val="none" w:sz="0" w:space="0" w:color="auto"/>
        <w:right w:val="none" w:sz="0" w:space="0" w:color="auto"/>
      </w:divBdr>
      <w:divsChild>
        <w:div w:id="2131194860">
          <w:marLeft w:val="1166"/>
          <w:marRight w:val="0"/>
          <w:marTop w:val="115"/>
          <w:marBottom w:val="0"/>
          <w:divBdr>
            <w:top w:val="none" w:sz="0" w:space="0" w:color="auto"/>
            <w:left w:val="none" w:sz="0" w:space="0" w:color="auto"/>
            <w:bottom w:val="none" w:sz="0" w:space="0" w:color="auto"/>
            <w:right w:val="none" w:sz="0" w:space="0" w:color="auto"/>
          </w:divBdr>
        </w:div>
        <w:div w:id="140969744">
          <w:marLeft w:val="1166"/>
          <w:marRight w:val="0"/>
          <w:marTop w:val="115"/>
          <w:marBottom w:val="0"/>
          <w:divBdr>
            <w:top w:val="none" w:sz="0" w:space="0" w:color="auto"/>
            <w:left w:val="none" w:sz="0" w:space="0" w:color="auto"/>
            <w:bottom w:val="none" w:sz="0" w:space="0" w:color="auto"/>
            <w:right w:val="none" w:sz="0" w:space="0" w:color="auto"/>
          </w:divBdr>
        </w:div>
        <w:div w:id="1011487514">
          <w:marLeft w:val="1166"/>
          <w:marRight w:val="0"/>
          <w:marTop w:val="115"/>
          <w:marBottom w:val="0"/>
          <w:divBdr>
            <w:top w:val="none" w:sz="0" w:space="0" w:color="auto"/>
            <w:left w:val="none" w:sz="0" w:space="0" w:color="auto"/>
            <w:bottom w:val="none" w:sz="0" w:space="0" w:color="auto"/>
            <w:right w:val="none" w:sz="0" w:space="0" w:color="auto"/>
          </w:divBdr>
        </w:div>
        <w:div w:id="1844540535">
          <w:marLeft w:val="1166"/>
          <w:marRight w:val="0"/>
          <w:marTop w:val="115"/>
          <w:marBottom w:val="0"/>
          <w:divBdr>
            <w:top w:val="none" w:sz="0" w:space="0" w:color="auto"/>
            <w:left w:val="none" w:sz="0" w:space="0" w:color="auto"/>
            <w:bottom w:val="none" w:sz="0" w:space="0" w:color="auto"/>
            <w:right w:val="none" w:sz="0" w:space="0" w:color="auto"/>
          </w:divBdr>
        </w:div>
      </w:divsChild>
    </w:div>
    <w:div w:id="945503405">
      <w:bodyDiv w:val="1"/>
      <w:marLeft w:val="0"/>
      <w:marRight w:val="0"/>
      <w:marTop w:val="0"/>
      <w:marBottom w:val="0"/>
      <w:divBdr>
        <w:top w:val="none" w:sz="0" w:space="0" w:color="auto"/>
        <w:left w:val="none" w:sz="0" w:space="0" w:color="auto"/>
        <w:bottom w:val="none" w:sz="0" w:space="0" w:color="auto"/>
        <w:right w:val="none" w:sz="0" w:space="0" w:color="auto"/>
      </w:divBdr>
      <w:divsChild>
        <w:div w:id="1308585652">
          <w:marLeft w:val="547"/>
          <w:marRight w:val="0"/>
          <w:marTop w:val="110"/>
          <w:marBottom w:val="0"/>
          <w:divBdr>
            <w:top w:val="none" w:sz="0" w:space="0" w:color="auto"/>
            <w:left w:val="none" w:sz="0" w:space="0" w:color="auto"/>
            <w:bottom w:val="none" w:sz="0" w:space="0" w:color="auto"/>
            <w:right w:val="none" w:sz="0" w:space="0" w:color="auto"/>
          </w:divBdr>
        </w:div>
        <w:div w:id="122970764">
          <w:marLeft w:val="547"/>
          <w:marRight w:val="0"/>
          <w:marTop w:val="110"/>
          <w:marBottom w:val="0"/>
          <w:divBdr>
            <w:top w:val="none" w:sz="0" w:space="0" w:color="auto"/>
            <w:left w:val="none" w:sz="0" w:space="0" w:color="auto"/>
            <w:bottom w:val="none" w:sz="0" w:space="0" w:color="auto"/>
            <w:right w:val="none" w:sz="0" w:space="0" w:color="auto"/>
          </w:divBdr>
        </w:div>
      </w:divsChild>
    </w:div>
    <w:div w:id="978611186">
      <w:bodyDiv w:val="1"/>
      <w:marLeft w:val="0"/>
      <w:marRight w:val="0"/>
      <w:marTop w:val="0"/>
      <w:marBottom w:val="0"/>
      <w:divBdr>
        <w:top w:val="none" w:sz="0" w:space="0" w:color="auto"/>
        <w:left w:val="none" w:sz="0" w:space="0" w:color="auto"/>
        <w:bottom w:val="none" w:sz="0" w:space="0" w:color="auto"/>
        <w:right w:val="none" w:sz="0" w:space="0" w:color="auto"/>
      </w:divBdr>
      <w:divsChild>
        <w:div w:id="1363748147">
          <w:marLeft w:val="547"/>
          <w:marRight w:val="0"/>
          <w:marTop w:val="120"/>
          <w:marBottom w:val="0"/>
          <w:divBdr>
            <w:top w:val="none" w:sz="0" w:space="0" w:color="auto"/>
            <w:left w:val="none" w:sz="0" w:space="0" w:color="auto"/>
            <w:bottom w:val="none" w:sz="0" w:space="0" w:color="auto"/>
            <w:right w:val="none" w:sz="0" w:space="0" w:color="auto"/>
          </w:divBdr>
        </w:div>
      </w:divsChild>
    </w:div>
    <w:div w:id="1024787034">
      <w:bodyDiv w:val="1"/>
      <w:marLeft w:val="0"/>
      <w:marRight w:val="0"/>
      <w:marTop w:val="0"/>
      <w:marBottom w:val="0"/>
      <w:divBdr>
        <w:top w:val="none" w:sz="0" w:space="0" w:color="auto"/>
        <w:left w:val="none" w:sz="0" w:space="0" w:color="auto"/>
        <w:bottom w:val="none" w:sz="0" w:space="0" w:color="auto"/>
        <w:right w:val="none" w:sz="0" w:space="0" w:color="auto"/>
      </w:divBdr>
      <w:divsChild>
        <w:div w:id="1270090177">
          <w:marLeft w:val="547"/>
          <w:marRight w:val="0"/>
          <w:marTop w:val="134"/>
          <w:marBottom w:val="0"/>
          <w:divBdr>
            <w:top w:val="none" w:sz="0" w:space="0" w:color="auto"/>
            <w:left w:val="none" w:sz="0" w:space="0" w:color="auto"/>
            <w:bottom w:val="none" w:sz="0" w:space="0" w:color="auto"/>
            <w:right w:val="none" w:sz="0" w:space="0" w:color="auto"/>
          </w:divBdr>
        </w:div>
        <w:div w:id="1583300594">
          <w:marLeft w:val="547"/>
          <w:marRight w:val="0"/>
          <w:marTop w:val="134"/>
          <w:marBottom w:val="0"/>
          <w:divBdr>
            <w:top w:val="none" w:sz="0" w:space="0" w:color="auto"/>
            <w:left w:val="none" w:sz="0" w:space="0" w:color="auto"/>
            <w:bottom w:val="none" w:sz="0" w:space="0" w:color="auto"/>
            <w:right w:val="none" w:sz="0" w:space="0" w:color="auto"/>
          </w:divBdr>
        </w:div>
      </w:divsChild>
    </w:div>
    <w:div w:id="1042485547">
      <w:bodyDiv w:val="1"/>
      <w:marLeft w:val="0"/>
      <w:marRight w:val="0"/>
      <w:marTop w:val="0"/>
      <w:marBottom w:val="0"/>
      <w:divBdr>
        <w:top w:val="none" w:sz="0" w:space="0" w:color="auto"/>
        <w:left w:val="none" w:sz="0" w:space="0" w:color="auto"/>
        <w:bottom w:val="none" w:sz="0" w:space="0" w:color="auto"/>
        <w:right w:val="none" w:sz="0" w:space="0" w:color="auto"/>
      </w:divBdr>
      <w:divsChild>
        <w:div w:id="1961840036">
          <w:marLeft w:val="1166"/>
          <w:marRight w:val="0"/>
          <w:marTop w:val="115"/>
          <w:marBottom w:val="0"/>
          <w:divBdr>
            <w:top w:val="none" w:sz="0" w:space="0" w:color="auto"/>
            <w:left w:val="none" w:sz="0" w:space="0" w:color="auto"/>
            <w:bottom w:val="none" w:sz="0" w:space="0" w:color="auto"/>
            <w:right w:val="none" w:sz="0" w:space="0" w:color="auto"/>
          </w:divBdr>
        </w:div>
      </w:divsChild>
    </w:div>
    <w:div w:id="1049722649">
      <w:bodyDiv w:val="1"/>
      <w:marLeft w:val="0"/>
      <w:marRight w:val="0"/>
      <w:marTop w:val="0"/>
      <w:marBottom w:val="0"/>
      <w:divBdr>
        <w:top w:val="none" w:sz="0" w:space="0" w:color="auto"/>
        <w:left w:val="none" w:sz="0" w:space="0" w:color="auto"/>
        <w:bottom w:val="none" w:sz="0" w:space="0" w:color="auto"/>
        <w:right w:val="none" w:sz="0" w:space="0" w:color="auto"/>
      </w:divBdr>
      <w:divsChild>
        <w:div w:id="1728406942">
          <w:marLeft w:val="547"/>
          <w:marRight w:val="0"/>
          <w:marTop w:val="150"/>
          <w:marBottom w:val="0"/>
          <w:divBdr>
            <w:top w:val="none" w:sz="0" w:space="0" w:color="auto"/>
            <w:left w:val="none" w:sz="0" w:space="0" w:color="auto"/>
            <w:bottom w:val="none" w:sz="0" w:space="0" w:color="auto"/>
            <w:right w:val="none" w:sz="0" w:space="0" w:color="auto"/>
          </w:divBdr>
        </w:div>
        <w:div w:id="3676847">
          <w:marLeft w:val="547"/>
          <w:marRight w:val="0"/>
          <w:marTop w:val="150"/>
          <w:marBottom w:val="0"/>
          <w:divBdr>
            <w:top w:val="none" w:sz="0" w:space="0" w:color="auto"/>
            <w:left w:val="none" w:sz="0" w:space="0" w:color="auto"/>
            <w:bottom w:val="none" w:sz="0" w:space="0" w:color="auto"/>
            <w:right w:val="none" w:sz="0" w:space="0" w:color="auto"/>
          </w:divBdr>
        </w:div>
      </w:divsChild>
    </w:div>
    <w:div w:id="1130972902">
      <w:bodyDiv w:val="1"/>
      <w:marLeft w:val="0"/>
      <w:marRight w:val="0"/>
      <w:marTop w:val="0"/>
      <w:marBottom w:val="0"/>
      <w:divBdr>
        <w:top w:val="none" w:sz="0" w:space="0" w:color="auto"/>
        <w:left w:val="none" w:sz="0" w:space="0" w:color="auto"/>
        <w:bottom w:val="none" w:sz="0" w:space="0" w:color="auto"/>
        <w:right w:val="none" w:sz="0" w:space="0" w:color="auto"/>
      </w:divBdr>
      <w:divsChild>
        <w:div w:id="572737176">
          <w:marLeft w:val="1166"/>
          <w:marRight w:val="0"/>
          <w:marTop w:val="187"/>
          <w:marBottom w:val="0"/>
          <w:divBdr>
            <w:top w:val="none" w:sz="0" w:space="0" w:color="auto"/>
            <w:left w:val="none" w:sz="0" w:space="0" w:color="auto"/>
            <w:bottom w:val="none" w:sz="0" w:space="0" w:color="auto"/>
            <w:right w:val="none" w:sz="0" w:space="0" w:color="auto"/>
          </w:divBdr>
        </w:div>
      </w:divsChild>
    </w:div>
    <w:div w:id="1153255536">
      <w:bodyDiv w:val="1"/>
      <w:marLeft w:val="0"/>
      <w:marRight w:val="0"/>
      <w:marTop w:val="0"/>
      <w:marBottom w:val="0"/>
      <w:divBdr>
        <w:top w:val="none" w:sz="0" w:space="0" w:color="auto"/>
        <w:left w:val="none" w:sz="0" w:space="0" w:color="auto"/>
        <w:bottom w:val="none" w:sz="0" w:space="0" w:color="auto"/>
        <w:right w:val="none" w:sz="0" w:space="0" w:color="auto"/>
      </w:divBdr>
      <w:divsChild>
        <w:div w:id="655687908">
          <w:marLeft w:val="1166"/>
          <w:marRight w:val="0"/>
          <w:marTop w:val="166"/>
          <w:marBottom w:val="0"/>
          <w:divBdr>
            <w:top w:val="none" w:sz="0" w:space="0" w:color="auto"/>
            <w:left w:val="none" w:sz="0" w:space="0" w:color="auto"/>
            <w:bottom w:val="none" w:sz="0" w:space="0" w:color="auto"/>
            <w:right w:val="none" w:sz="0" w:space="0" w:color="auto"/>
          </w:divBdr>
        </w:div>
      </w:divsChild>
    </w:div>
    <w:div w:id="1172456413">
      <w:bodyDiv w:val="1"/>
      <w:marLeft w:val="0"/>
      <w:marRight w:val="0"/>
      <w:marTop w:val="0"/>
      <w:marBottom w:val="0"/>
      <w:divBdr>
        <w:top w:val="none" w:sz="0" w:space="0" w:color="auto"/>
        <w:left w:val="none" w:sz="0" w:space="0" w:color="auto"/>
        <w:bottom w:val="none" w:sz="0" w:space="0" w:color="auto"/>
        <w:right w:val="none" w:sz="0" w:space="0" w:color="auto"/>
      </w:divBdr>
      <w:divsChild>
        <w:div w:id="1034423148">
          <w:marLeft w:val="547"/>
          <w:marRight w:val="0"/>
          <w:marTop w:val="115"/>
          <w:marBottom w:val="0"/>
          <w:divBdr>
            <w:top w:val="none" w:sz="0" w:space="0" w:color="auto"/>
            <w:left w:val="none" w:sz="0" w:space="0" w:color="auto"/>
            <w:bottom w:val="none" w:sz="0" w:space="0" w:color="auto"/>
            <w:right w:val="none" w:sz="0" w:space="0" w:color="auto"/>
          </w:divBdr>
        </w:div>
      </w:divsChild>
    </w:div>
    <w:div w:id="1175808053">
      <w:bodyDiv w:val="1"/>
      <w:marLeft w:val="0"/>
      <w:marRight w:val="0"/>
      <w:marTop w:val="0"/>
      <w:marBottom w:val="0"/>
      <w:divBdr>
        <w:top w:val="none" w:sz="0" w:space="0" w:color="auto"/>
        <w:left w:val="none" w:sz="0" w:space="0" w:color="auto"/>
        <w:bottom w:val="none" w:sz="0" w:space="0" w:color="auto"/>
        <w:right w:val="none" w:sz="0" w:space="0" w:color="auto"/>
      </w:divBdr>
      <w:divsChild>
        <w:div w:id="663970617">
          <w:marLeft w:val="547"/>
          <w:marRight w:val="0"/>
          <w:marTop w:val="125"/>
          <w:marBottom w:val="0"/>
          <w:divBdr>
            <w:top w:val="none" w:sz="0" w:space="0" w:color="auto"/>
            <w:left w:val="none" w:sz="0" w:space="0" w:color="auto"/>
            <w:bottom w:val="none" w:sz="0" w:space="0" w:color="auto"/>
            <w:right w:val="none" w:sz="0" w:space="0" w:color="auto"/>
          </w:divBdr>
        </w:div>
        <w:div w:id="824663088">
          <w:marLeft w:val="547"/>
          <w:marRight w:val="0"/>
          <w:marTop w:val="125"/>
          <w:marBottom w:val="0"/>
          <w:divBdr>
            <w:top w:val="none" w:sz="0" w:space="0" w:color="auto"/>
            <w:left w:val="none" w:sz="0" w:space="0" w:color="auto"/>
            <w:bottom w:val="none" w:sz="0" w:space="0" w:color="auto"/>
            <w:right w:val="none" w:sz="0" w:space="0" w:color="auto"/>
          </w:divBdr>
        </w:div>
      </w:divsChild>
    </w:div>
    <w:div w:id="1232036371">
      <w:bodyDiv w:val="1"/>
      <w:marLeft w:val="0"/>
      <w:marRight w:val="0"/>
      <w:marTop w:val="0"/>
      <w:marBottom w:val="0"/>
      <w:divBdr>
        <w:top w:val="none" w:sz="0" w:space="0" w:color="auto"/>
        <w:left w:val="none" w:sz="0" w:space="0" w:color="auto"/>
        <w:bottom w:val="none" w:sz="0" w:space="0" w:color="auto"/>
        <w:right w:val="none" w:sz="0" w:space="0" w:color="auto"/>
      </w:divBdr>
      <w:divsChild>
        <w:div w:id="849875213">
          <w:marLeft w:val="547"/>
          <w:marRight w:val="0"/>
          <w:marTop w:val="100"/>
          <w:marBottom w:val="0"/>
          <w:divBdr>
            <w:top w:val="none" w:sz="0" w:space="0" w:color="auto"/>
            <w:left w:val="none" w:sz="0" w:space="0" w:color="auto"/>
            <w:bottom w:val="none" w:sz="0" w:space="0" w:color="auto"/>
            <w:right w:val="none" w:sz="0" w:space="0" w:color="auto"/>
          </w:divBdr>
        </w:div>
        <w:div w:id="240020760">
          <w:marLeft w:val="1166"/>
          <w:marRight w:val="0"/>
          <w:marTop w:val="100"/>
          <w:marBottom w:val="0"/>
          <w:divBdr>
            <w:top w:val="none" w:sz="0" w:space="0" w:color="auto"/>
            <w:left w:val="none" w:sz="0" w:space="0" w:color="auto"/>
            <w:bottom w:val="none" w:sz="0" w:space="0" w:color="auto"/>
            <w:right w:val="none" w:sz="0" w:space="0" w:color="auto"/>
          </w:divBdr>
        </w:div>
        <w:div w:id="444232477">
          <w:marLeft w:val="1166"/>
          <w:marRight w:val="0"/>
          <w:marTop w:val="100"/>
          <w:marBottom w:val="0"/>
          <w:divBdr>
            <w:top w:val="none" w:sz="0" w:space="0" w:color="auto"/>
            <w:left w:val="none" w:sz="0" w:space="0" w:color="auto"/>
            <w:bottom w:val="none" w:sz="0" w:space="0" w:color="auto"/>
            <w:right w:val="none" w:sz="0" w:space="0" w:color="auto"/>
          </w:divBdr>
        </w:div>
        <w:div w:id="1227298783">
          <w:marLeft w:val="1166"/>
          <w:marRight w:val="0"/>
          <w:marTop w:val="100"/>
          <w:marBottom w:val="0"/>
          <w:divBdr>
            <w:top w:val="none" w:sz="0" w:space="0" w:color="auto"/>
            <w:left w:val="none" w:sz="0" w:space="0" w:color="auto"/>
            <w:bottom w:val="none" w:sz="0" w:space="0" w:color="auto"/>
            <w:right w:val="none" w:sz="0" w:space="0" w:color="auto"/>
          </w:divBdr>
        </w:div>
      </w:divsChild>
    </w:div>
    <w:div w:id="1263564687">
      <w:bodyDiv w:val="1"/>
      <w:marLeft w:val="0"/>
      <w:marRight w:val="0"/>
      <w:marTop w:val="0"/>
      <w:marBottom w:val="0"/>
      <w:divBdr>
        <w:top w:val="none" w:sz="0" w:space="0" w:color="auto"/>
        <w:left w:val="none" w:sz="0" w:space="0" w:color="auto"/>
        <w:bottom w:val="none" w:sz="0" w:space="0" w:color="auto"/>
        <w:right w:val="none" w:sz="0" w:space="0" w:color="auto"/>
      </w:divBdr>
      <w:divsChild>
        <w:div w:id="1028877331">
          <w:marLeft w:val="547"/>
          <w:marRight w:val="0"/>
          <w:marTop w:val="115"/>
          <w:marBottom w:val="0"/>
          <w:divBdr>
            <w:top w:val="none" w:sz="0" w:space="0" w:color="auto"/>
            <w:left w:val="none" w:sz="0" w:space="0" w:color="auto"/>
            <w:bottom w:val="none" w:sz="0" w:space="0" w:color="auto"/>
            <w:right w:val="none" w:sz="0" w:space="0" w:color="auto"/>
          </w:divBdr>
        </w:div>
      </w:divsChild>
    </w:div>
    <w:div w:id="1268654928">
      <w:bodyDiv w:val="1"/>
      <w:marLeft w:val="0"/>
      <w:marRight w:val="0"/>
      <w:marTop w:val="0"/>
      <w:marBottom w:val="0"/>
      <w:divBdr>
        <w:top w:val="none" w:sz="0" w:space="0" w:color="auto"/>
        <w:left w:val="none" w:sz="0" w:space="0" w:color="auto"/>
        <w:bottom w:val="none" w:sz="0" w:space="0" w:color="auto"/>
        <w:right w:val="none" w:sz="0" w:space="0" w:color="auto"/>
      </w:divBdr>
      <w:divsChild>
        <w:div w:id="530649835">
          <w:marLeft w:val="547"/>
          <w:marRight w:val="0"/>
          <w:marTop w:val="115"/>
          <w:marBottom w:val="0"/>
          <w:divBdr>
            <w:top w:val="none" w:sz="0" w:space="0" w:color="auto"/>
            <w:left w:val="none" w:sz="0" w:space="0" w:color="auto"/>
            <w:bottom w:val="none" w:sz="0" w:space="0" w:color="auto"/>
            <w:right w:val="none" w:sz="0" w:space="0" w:color="auto"/>
          </w:divBdr>
        </w:div>
      </w:divsChild>
    </w:div>
    <w:div w:id="1286888444">
      <w:bodyDiv w:val="1"/>
      <w:marLeft w:val="0"/>
      <w:marRight w:val="0"/>
      <w:marTop w:val="0"/>
      <w:marBottom w:val="0"/>
      <w:divBdr>
        <w:top w:val="none" w:sz="0" w:space="0" w:color="auto"/>
        <w:left w:val="none" w:sz="0" w:space="0" w:color="auto"/>
        <w:bottom w:val="none" w:sz="0" w:space="0" w:color="auto"/>
        <w:right w:val="none" w:sz="0" w:space="0" w:color="auto"/>
      </w:divBdr>
      <w:divsChild>
        <w:div w:id="1123771284">
          <w:marLeft w:val="547"/>
          <w:marRight w:val="0"/>
          <w:marTop w:val="187"/>
          <w:marBottom w:val="0"/>
          <w:divBdr>
            <w:top w:val="none" w:sz="0" w:space="0" w:color="auto"/>
            <w:left w:val="none" w:sz="0" w:space="0" w:color="auto"/>
            <w:bottom w:val="none" w:sz="0" w:space="0" w:color="auto"/>
            <w:right w:val="none" w:sz="0" w:space="0" w:color="auto"/>
          </w:divBdr>
        </w:div>
      </w:divsChild>
    </w:div>
    <w:div w:id="1295406963">
      <w:bodyDiv w:val="1"/>
      <w:marLeft w:val="0"/>
      <w:marRight w:val="0"/>
      <w:marTop w:val="0"/>
      <w:marBottom w:val="0"/>
      <w:divBdr>
        <w:top w:val="none" w:sz="0" w:space="0" w:color="auto"/>
        <w:left w:val="none" w:sz="0" w:space="0" w:color="auto"/>
        <w:bottom w:val="none" w:sz="0" w:space="0" w:color="auto"/>
        <w:right w:val="none" w:sz="0" w:space="0" w:color="auto"/>
      </w:divBdr>
      <w:divsChild>
        <w:div w:id="925117435">
          <w:marLeft w:val="1166"/>
          <w:marRight w:val="0"/>
          <w:marTop w:val="250"/>
          <w:marBottom w:val="0"/>
          <w:divBdr>
            <w:top w:val="none" w:sz="0" w:space="0" w:color="auto"/>
            <w:left w:val="none" w:sz="0" w:space="0" w:color="auto"/>
            <w:bottom w:val="none" w:sz="0" w:space="0" w:color="auto"/>
            <w:right w:val="none" w:sz="0" w:space="0" w:color="auto"/>
          </w:divBdr>
        </w:div>
      </w:divsChild>
    </w:div>
    <w:div w:id="1328291021">
      <w:bodyDiv w:val="1"/>
      <w:marLeft w:val="0"/>
      <w:marRight w:val="0"/>
      <w:marTop w:val="0"/>
      <w:marBottom w:val="0"/>
      <w:divBdr>
        <w:top w:val="none" w:sz="0" w:space="0" w:color="auto"/>
        <w:left w:val="none" w:sz="0" w:space="0" w:color="auto"/>
        <w:bottom w:val="none" w:sz="0" w:space="0" w:color="auto"/>
        <w:right w:val="none" w:sz="0" w:space="0" w:color="auto"/>
      </w:divBdr>
      <w:divsChild>
        <w:div w:id="9572745">
          <w:marLeft w:val="547"/>
          <w:marRight w:val="0"/>
          <w:marTop w:val="115"/>
          <w:marBottom w:val="0"/>
          <w:divBdr>
            <w:top w:val="none" w:sz="0" w:space="0" w:color="auto"/>
            <w:left w:val="none" w:sz="0" w:space="0" w:color="auto"/>
            <w:bottom w:val="none" w:sz="0" w:space="0" w:color="auto"/>
            <w:right w:val="none" w:sz="0" w:space="0" w:color="auto"/>
          </w:divBdr>
        </w:div>
      </w:divsChild>
    </w:div>
    <w:div w:id="1338387731">
      <w:bodyDiv w:val="1"/>
      <w:marLeft w:val="0"/>
      <w:marRight w:val="0"/>
      <w:marTop w:val="0"/>
      <w:marBottom w:val="0"/>
      <w:divBdr>
        <w:top w:val="none" w:sz="0" w:space="0" w:color="auto"/>
        <w:left w:val="none" w:sz="0" w:space="0" w:color="auto"/>
        <w:bottom w:val="none" w:sz="0" w:space="0" w:color="auto"/>
        <w:right w:val="none" w:sz="0" w:space="0" w:color="auto"/>
      </w:divBdr>
      <w:divsChild>
        <w:div w:id="417406237">
          <w:marLeft w:val="547"/>
          <w:marRight w:val="0"/>
          <w:marTop w:val="110"/>
          <w:marBottom w:val="0"/>
          <w:divBdr>
            <w:top w:val="none" w:sz="0" w:space="0" w:color="auto"/>
            <w:left w:val="none" w:sz="0" w:space="0" w:color="auto"/>
            <w:bottom w:val="none" w:sz="0" w:space="0" w:color="auto"/>
            <w:right w:val="none" w:sz="0" w:space="0" w:color="auto"/>
          </w:divBdr>
        </w:div>
        <w:div w:id="850920036">
          <w:marLeft w:val="547"/>
          <w:marRight w:val="0"/>
          <w:marTop w:val="110"/>
          <w:marBottom w:val="0"/>
          <w:divBdr>
            <w:top w:val="none" w:sz="0" w:space="0" w:color="auto"/>
            <w:left w:val="none" w:sz="0" w:space="0" w:color="auto"/>
            <w:bottom w:val="none" w:sz="0" w:space="0" w:color="auto"/>
            <w:right w:val="none" w:sz="0" w:space="0" w:color="auto"/>
          </w:divBdr>
        </w:div>
      </w:divsChild>
    </w:div>
    <w:div w:id="1356347498">
      <w:bodyDiv w:val="1"/>
      <w:marLeft w:val="0"/>
      <w:marRight w:val="0"/>
      <w:marTop w:val="0"/>
      <w:marBottom w:val="0"/>
      <w:divBdr>
        <w:top w:val="none" w:sz="0" w:space="0" w:color="auto"/>
        <w:left w:val="none" w:sz="0" w:space="0" w:color="auto"/>
        <w:bottom w:val="none" w:sz="0" w:space="0" w:color="auto"/>
        <w:right w:val="none" w:sz="0" w:space="0" w:color="auto"/>
      </w:divBdr>
      <w:divsChild>
        <w:div w:id="2094736197">
          <w:marLeft w:val="547"/>
          <w:marRight w:val="0"/>
          <w:marTop w:val="120"/>
          <w:marBottom w:val="0"/>
          <w:divBdr>
            <w:top w:val="none" w:sz="0" w:space="0" w:color="auto"/>
            <w:left w:val="none" w:sz="0" w:space="0" w:color="auto"/>
            <w:bottom w:val="none" w:sz="0" w:space="0" w:color="auto"/>
            <w:right w:val="none" w:sz="0" w:space="0" w:color="auto"/>
          </w:divBdr>
        </w:div>
        <w:div w:id="1343900463">
          <w:marLeft w:val="1166"/>
          <w:marRight w:val="0"/>
          <w:marTop w:val="120"/>
          <w:marBottom w:val="0"/>
          <w:divBdr>
            <w:top w:val="none" w:sz="0" w:space="0" w:color="auto"/>
            <w:left w:val="none" w:sz="0" w:space="0" w:color="auto"/>
            <w:bottom w:val="none" w:sz="0" w:space="0" w:color="auto"/>
            <w:right w:val="none" w:sz="0" w:space="0" w:color="auto"/>
          </w:divBdr>
        </w:div>
        <w:div w:id="386993592">
          <w:marLeft w:val="1166"/>
          <w:marRight w:val="0"/>
          <w:marTop w:val="120"/>
          <w:marBottom w:val="0"/>
          <w:divBdr>
            <w:top w:val="none" w:sz="0" w:space="0" w:color="auto"/>
            <w:left w:val="none" w:sz="0" w:space="0" w:color="auto"/>
            <w:bottom w:val="none" w:sz="0" w:space="0" w:color="auto"/>
            <w:right w:val="none" w:sz="0" w:space="0" w:color="auto"/>
          </w:divBdr>
        </w:div>
        <w:div w:id="1380713885">
          <w:marLeft w:val="1166"/>
          <w:marRight w:val="0"/>
          <w:marTop w:val="120"/>
          <w:marBottom w:val="0"/>
          <w:divBdr>
            <w:top w:val="none" w:sz="0" w:space="0" w:color="auto"/>
            <w:left w:val="none" w:sz="0" w:space="0" w:color="auto"/>
            <w:bottom w:val="none" w:sz="0" w:space="0" w:color="auto"/>
            <w:right w:val="none" w:sz="0" w:space="0" w:color="auto"/>
          </w:divBdr>
        </w:div>
      </w:divsChild>
    </w:div>
    <w:div w:id="1358577054">
      <w:bodyDiv w:val="1"/>
      <w:marLeft w:val="0"/>
      <w:marRight w:val="0"/>
      <w:marTop w:val="0"/>
      <w:marBottom w:val="0"/>
      <w:divBdr>
        <w:top w:val="none" w:sz="0" w:space="0" w:color="auto"/>
        <w:left w:val="none" w:sz="0" w:space="0" w:color="auto"/>
        <w:bottom w:val="none" w:sz="0" w:space="0" w:color="auto"/>
        <w:right w:val="none" w:sz="0" w:space="0" w:color="auto"/>
      </w:divBdr>
      <w:divsChild>
        <w:div w:id="2123647890">
          <w:marLeft w:val="547"/>
          <w:marRight w:val="0"/>
          <w:marTop w:val="0"/>
          <w:marBottom w:val="0"/>
          <w:divBdr>
            <w:top w:val="none" w:sz="0" w:space="0" w:color="auto"/>
            <w:left w:val="none" w:sz="0" w:space="0" w:color="auto"/>
            <w:bottom w:val="none" w:sz="0" w:space="0" w:color="auto"/>
            <w:right w:val="none" w:sz="0" w:space="0" w:color="auto"/>
          </w:divBdr>
        </w:div>
      </w:divsChild>
    </w:div>
    <w:div w:id="1364476237">
      <w:bodyDiv w:val="1"/>
      <w:marLeft w:val="0"/>
      <w:marRight w:val="0"/>
      <w:marTop w:val="0"/>
      <w:marBottom w:val="0"/>
      <w:divBdr>
        <w:top w:val="none" w:sz="0" w:space="0" w:color="auto"/>
        <w:left w:val="none" w:sz="0" w:space="0" w:color="auto"/>
        <w:bottom w:val="none" w:sz="0" w:space="0" w:color="auto"/>
        <w:right w:val="none" w:sz="0" w:space="0" w:color="auto"/>
      </w:divBdr>
      <w:divsChild>
        <w:div w:id="1451440223">
          <w:marLeft w:val="547"/>
          <w:marRight w:val="0"/>
          <w:marTop w:val="115"/>
          <w:marBottom w:val="0"/>
          <w:divBdr>
            <w:top w:val="none" w:sz="0" w:space="0" w:color="auto"/>
            <w:left w:val="none" w:sz="0" w:space="0" w:color="auto"/>
            <w:bottom w:val="none" w:sz="0" w:space="0" w:color="auto"/>
            <w:right w:val="none" w:sz="0" w:space="0" w:color="auto"/>
          </w:divBdr>
        </w:div>
        <w:div w:id="694041684">
          <w:marLeft w:val="1166"/>
          <w:marRight w:val="0"/>
          <w:marTop w:val="115"/>
          <w:marBottom w:val="0"/>
          <w:divBdr>
            <w:top w:val="none" w:sz="0" w:space="0" w:color="auto"/>
            <w:left w:val="none" w:sz="0" w:space="0" w:color="auto"/>
            <w:bottom w:val="none" w:sz="0" w:space="0" w:color="auto"/>
            <w:right w:val="none" w:sz="0" w:space="0" w:color="auto"/>
          </w:divBdr>
        </w:div>
        <w:div w:id="1333920770">
          <w:marLeft w:val="1166"/>
          <w:marRight w:val="0"/>
          <w:marTop w:val="115"/>
          <w:marBottom w:val="0"/>
          <w:divBdr>
            <w:top w:val="none" w:sz="0" w:space="0" w:color="auto"/>
            <w:left w:val="none" w:sz="0" w:space="0" w:color="auto"/>
            <w:bottom w:val="none" w:sz="0" w:space="0" w:color="auto"/>
            <w:right w:val="none" w:sz="0" w:space="0" w:color="auto"/>
          </w:divBdr>
        </w:div>
        <w:div w:id="59982590">
          <w:marLeft w:val="1166"/>
          <w:marRight w:val="0"/>
          <w:marTop w:val="115"/>
          <w:marBottom w:val="0"/>
          <w:divBdr>
            <w:top w:val="none" w:sz="0" w:space="0" w:color="auto"/>
            <w:left w:val="none" w:sz="0" w:space="0" w:color="auto"/>
            <w:bottom w:val="none" w:sz="0" w:space="0" w:color="auto"/>
            <w:right w:val="none" w:sz="0" w:space="0" w:color="auto"/>
          </w:divBdr>
        </w:div>
        <w:div w:id="211311633">
          <w:marLeft w:val="1166"/>
          <w:marRight w:val="0"/>
          <w:marTop w:val="115"/>
          <w:marBottom w:val="0"/>
          <w:divBdr>
            <w:top w:val="none" w:sz="0" w:space="0" w:color="auto"/>
            <w:left w:val="none" w:sz="0" w:space="0" w:color="auto"/>
            <w:bottom w:val="none" w:sz="0" w:space="0" w:color="auto"/>
            <w:right w:val="none" w:sz="0" w:space="0" w:color="auto"/>
          </w:divBdr>
        </w:div>
        <w:div w:id="206720488">
          <w:marLeft w:val="1166"/>
          <w:marRight w:val="0"/>
          <w:marTop w:val="115"/>
          <w:marBottom w:val="0"/>
          <w:divBdr>
            <w:top w:val="none" w:sz="0" w:space="0" w:color="auto"/>
            <w:left w:val="none" w:sz="0" w:space="0" w:color="auto"/>
            <w:bottom w:val="none" w:sz="0" w:space="0" w:color="auto"/>
            <w:right w:val="none" w:sz="0" w:space="0" w:color="auto"/>
          </w:divBdr>
        </w:div>
        <w:div w:id="1742604060">
          <w:marLeft w:val="1166"/>
          <w:marRight w:val="0"/>
          <w:marTop w:val="115"/>
          <w:marBottom w:val="0"/>
          <w:divBdr>
            <w:top w:val="none" w:sz="0" w:space="0" w:color="auto"/>
            <w:left w:val="none" w:sz="0" w:space="0" w:color="auto"/>
            <w:bottom w:val="none" w:sz="0" w:space="0" w:color="auto"/>
            <w:right w:val="none" w:sz="0" w:space="0" w:color="auto"/>
          </w:divBdr>
        </w:div>
      </w:divsChild>
    </w:div>
    <w:div w:id="1365255675">
      <w:bodyDiv w:val="1"/>
      <w:marLeft w:val="0"/>
      <w:marRight w:val="0"/>
      <w:marTop w:val="0"/>
      <w:marBottom w:val="0"/>
      <w:divBdr>
        <w:top w:val="none" w:sz="0" w:space="0" w:color="auto"/>
        <w:left w:val="none" w:sz="0" w:space="0" w:color="auto"/>
        <w:bottom w:val="none" w:sz="0" w:space="0" w:color="auto"/>
        <w:right w:val="none" w:sz="0" w:space="0" w:color="auto"/>
      </w:divBdr>
      <w:divsChild>
        <w:div w:id="1485005990">
          <w:marLeft w:val="547"/>
          <w:marRight w:val="0"/>
          <w:marTop w:val="115"/>
          <w:marBottom w:val="0"/>
          <w:divBdr>
            <w:top w:val="none" w:sz="0" w:space="0" w:color="auto"/>
            <w:left w:val="none" w:sz="0" w:space="0" w:color="auto"/>
            <w:bottom w:val="none" w:sz="0" w:space="0" w:color="auto"/>
            <w:right w:val="none" w:sz="0" w:space="0" w:color="auto"/>
          </w:divBdr>
        </w:div>
      </w:divsChild>
    </w:div>
    <w:div w:id="1382286672">
      <w:bodyDiv w:val="1"/>
      <w:marLeft w:val="0"/>
      <w:marRight w:val="0"/>
      <w:marTop w:val="0"/>
      <w:marBottom w:val="0"/>
      <w:divBdr>
        <w:top w:val="none" w:sz="0" w:space="0" w:color="auto"/>
        <w:left w:val="none" w:sz="0" w:space="0" w:color="auto"/>
        <w:bottom w:val="none" w:sz="0" w:space="0" w:color="auto"/>
        <w:right w:val="none" w:sz="0" w:space="0" w:color="auto"/>
      </w:divBdr>
      <w:divsChild>
        <w:div w:id="2030401883">
          <w:marLeft w:val="547"/>
          <w:marRight w:val="0"/>
          <w:marTop w:val="120"/>
          <w:marBottom w:val="0"/>
          <w:divBdr>
            <w:top w:val="none" w:sz="0" w:space="0" w:color="auto"/>
            <w:left w:val="none" w:sz="0" w:space="0" w:color="auto"/>
            <w:bottom w:val="none" w:sz="0" w:space="0" w:color="auto"/>
            <w:right w:val="none" w:sz="0" w:space="0" w:color="auto"/>
          </w:divBdr>
        </w:div>
        <w:div w:id="583338255">
          <w:marLeft w:val="547"/>
          <w:marRight w:val="0"/>
          <w:marTop w:val="120"/>
          <w:marBottom w:val="0"/>
          <w:divBdr>
            <w:top w:val="none" w:sz="0" w:space="0" w:color="auto"/>
            <w:left w:val="none" w:sz="0" w:space="0" w:color="auto"/>
            <w:bottom w:val="none" w:sz="0" w:space="0" w:color="auto"/>
            <w:right w:val="none" w:sz="0" w:space="0" w:color="auto"/>
          </w:divBdr>
        </w:div>
        <w:div w:id="996228486">
          <w:marLeft w:val="547"/>
          <w:marRight w:val="0"/>
          <w:marTop w:val="120"/>
          <w:marBottom w:val="0"/>
          <w:divBdr>
            <w:top w:val="none" w:sz="0" w:space="0" w:color="auto"/>
            <w:left w:val="none" w:sz="0" w:space="0" w:color="auto"/>
            <w:bottom w:val="none" w:sz="0" w:space="0" w:color="auto"/>
            <w:right w:val="none" w:sz="0" w:space="0" w:color="auto"/>
          </w:divBdr>
        </w:div>
      </w:divsChild>
    </w:div>
    <w:div w:id="1398238750">
      <w:bodyDiv w:val="1"/>
      <w:marLeft w:val="0"/>
      <w:marRight w:val="0"/>
      <w:marTop w:val="0"/>
      <w:marBottom w:val="0"/>
      <w:divBdr>
        <w:top w:val="none" w:sz="0" w:space="0" w:color="auto"/>
        <w:left w:val="none" w:sz="0" w:space="0" w:color="auto"/>
        <w:bottom w:val="none" w:sz="0" w:space="0" w:color="auto"/>
        <w:right w:val="none" w:sz="0" w:space="0" w:color="auto"/>
      </w:divBdr>
      <w:divsChild>
        <w:div w:id="2085296148">
          <w:marLeft w:val="1555"/>
          <w:marRight w:val="0"/>
          <w:marTop w:val="115"/>
          <w:marBottom w:val="0"/>
          <w:divBdr>
            <w:top w:val="none" w:sz="0" w:space="0" w:color="auto"/>
            <w:left w:val="none" w:sz="0" w:space="0" w:color="auto"/>
            <w:bottom w:val="none" w:sz="0" w:space="0" w:color="auto"/>
            <w:right w:val="none" w:sz="0" w:space="0" w:color="auto"/>
          </w:divBdr>
        </w:div>
      </w:divsChild>
    </w:div>
    <w:div w:id="1403794899">
      <w:bodyDiv w:val="1"/>
      <w:marLeft w:val="0"/>
      <w:marRight w:val="0"/>
      <w:marTop w:val="0"/>
      <w:marBottom w:val="0"/>
      <w:divBdr>
        <w:top w:val="none" w:sz="0" w:space="0" w:color="auto"/>
        <w:left w:val="none" w:sz="0" w:space="0" w:color="auto"/>
        <w:bottom w:val="none" w:sz="0" w:space="0" w:color="auto"/>
        <w:right w:val="none" w:sz="0" w:space="0" w:color="auto"/>
      </w:divBdr>
      <w:divsChild>
        <w:div w:id="45684036">
          <w:marLeft w:val="1166"/>
          <w:marRight w:val="0"/>
          <w:marTop w:val="120"/>
          <w:marBottom w:val="0"/>
          <w:divBdr>
            <w:top w:val="none" w:sz="0" w:space="0" w:color="auto"/>
            <w:left w:val="none" w:sz="0" w:space="0" w:color="auto"/>
            <w:bottom w:val="none" w:sz="0" w:space="0" w:color="auto"/>
            <w:right w:val="none" w:sz="0" w:space="0" w:color="auto"/>
          </w:divBdr>
        </w:div>
      </w:divsChild>
    </w:div>
    <w:div w:id="1424840515">
      <w:bodyDiv w:val="1"/>
      <w:marLeft w:val="0"/>
      <w:marRight w:val="0"/>
      <w:marTop w:val="0"/>
      <w:marBottom w:val="0"/>
      <w:divBdr>
        <w:top w:val="none" w:sz="0" w:space="0" w:color="auto"/>
        <w:left w:val="none" w:sz="0" w:space="0" w:color="auto"/>
        <w:bottom w:val="none" w:sz="0" w:space="0" w:color="auto"/>
        <w:right w:val="none" w:sz="0" w:space="0" w:color="auto"/>
      </w:divBdr>
      <w:divsChild>
        <w:div w:id="202328300">
          <w:marLeft w:val="1166"/>
          <w:marRight w:val="0"/>
          <w:marTop w:val="115"/>
          <w:marBottom w:val="0"/>
          <w:divBdr>
            <w:top w:val="none" w:sz="0" w:space="0" w:color="auto"/>
            <w:left w:val="none" w:sz="0" w:space="0" w:color="auto"/>
            <w:bottom w:val="none" w:sz="0" w:space="0" w:color="auto"/>
            <w:right w:val="none" w:sz="0" w:space="0" w:color="auto"/>
          </w:divBdr>
        </w:div>
        <w:div w:id="693262785">
          <w:marLeft w:val="1166"/>
          <w:marRight w:val="0"/>
          <w:marTop w:val="115"/>
          <w:marBottom w:val="0"/>
          <w:divBdr>
            <w:top w:val="none" w:sz="0" w:space="0" w:color="auto"/>
            <w:left w:val="none" w:sz="0" w:space="0" w:color="auto"/>
            <w:bottom w:val="none" w:sz="0" w:space="0" w:color="auto"/>
            <w:right w:val="none" w:sz="0" w:space="0" w:color="auto"/>
          </w:divBdr>
        </w:div>
      </w:divsChild>
    </w:div>
    <w:div w:id="1433278559">
      <w:bodyDiv w:val="1"/>
      <w:marLeft w:val="0"/>
      <w:marRight w:val="0"/>
      <w:marTop w:val="0"/>
      <w:marBottom w:val="0"/>
      <w:divBdr>
        <w:top w:val="none" w:sz="0" w:space="0" w:color="auto"/>
        <w:left w:val="none" w:sz="0" w:space="0" w:color="auto"/>
        <w:bottom w:val="none" w:sz="0" w:space="0" w:color="auto"/>
        <w:right w:val="none" w:sz="0" w:space="0" w:color="auto"/>
      </w:divBdr>
      <w:divsChild>
        <w:div w:id="1582445028">
          <w:marLeft w:val="1166"/>
          <w:marRight w:val="0"/>
          <w:marTop w:val="115"/>
          <w:marBottom w:val="0"/>
          <w:divBdr>
            <w:top w:val="none" w:sz="0" w:space="0" w:color="auto"/>
            <w:left w:val="none" w:sz="0" w:space="0" w:color="auto"/>
            <w:bottom w:val="none" w:sz="0" w:space="0" w:color="auto"/>
            <w:right w:val="none" w:sz="0" w:space="0" w:color="auto"/>
          </w:divBdr>
        </w:div>
        <w:div w:id="1018385499">
          <w:marLeft w:val="1166"/>
          <w:marRight w:val="0"/>
          <w:marTop w:val="115"/>
          <w:marBottom w:val="0"/>
          <w:divBdr>
            <w:top w:val="none" w:sz="0" w:space="0" w:color="auto"/>
            <w:left w:val="none" w:sz="0" w:space="0" w:color="auto"/>
            <w:bottom w:val="none" w:sz="0" w:space="0" w:color="auto"/>
            <w:right w:val="none" w:sz="0" w:space="0" w:color="auto"/>
          </w:divBdr>
        </w:div>
        <w:div w:id="1214148671">
          <w:marLeft w:val="1166"/>
          <w:marRight w:val="0"/>
          <w:marTop w:val="115"/>
          <w:marBottom w:val="0"/>
          <w:divBdr>
            <w:top w:val="none" w:sz="0" w:space="0" w:color="auto"/>
            <w:left w:val="none" w:sz="0" w:space="0" w:color="auto"/>
            <w:bottom w:val="none" w:sz="0" w:space="0" w:color="auto"/>
            <w:right w:val="none" w:sz="0" w:space="0" w:color="auto"/>
          </w:divBdr>
        </w:div>
      </w:divsChild>
    </w:div>
    <w:div w:id="1453745037">
      <w:bodyDiv w:val="1"/>
      <w:marLeft w:val="0"/>
      <w:marRight w:val="0"/>
      <w:marTop w:val="0"/>
      <w:marBottom w:val="0"/>
      <w:divBdr>
        <w:top w:val="none" w:sz="0" w:space="0" w:color="auto"/>
        <w:left w:val="none" w:sz="0" w:space="0" w:color="auto"/>
        <w:bottom w:val="none" w:sz="0" w:space="0" w:color="auto"/>
        <w:right w:val="none" w:sz="0" w:space="0" w:color="auto"/>
      </w:divBdr>
      <w:divsChild>
        <w:div w:id="189299886">
          <w:marLeft w:val="1166"/>
          <w:marRight w:val="0"/>
          <w:marTop w:val="101"/>
          <w:marBottom w:val="0"/>
          <w:divBdr>
            <w:top w:val="none" w:sz="0" w:space="0" w:color="auto"/>
            <w:left w:val="none" w:sz="0" w:space="0" w:color="auto"/>
            <w:bottom w:val="none" w:sz="0" w:space="0" w:color="auto"/>
            <w:right w:val="none" w:sz="0" w:space="0" w:color="auto"/>
          </w:divBdr>
        </w:div>
      </w:divsChild>
    </w:div>
    <w:div w:id="1532456014">
      <w:bodyDiv w:val="1"/>
      <w:marLeft w:val="0"/>
      <w:marRight w:val="0"/>
      <w:marTop w:val="0"/>
      <w:marBottom w:val="0"/>
      <w:divBdr>
        <w:top w:val="none" w:sz="0" w:space="0" w:color="auto"/>
        <w:left w:val="none" w:sz="0" w:space="0" w:color="auto"/>
        <w:bottom w:val="none" w:sz="0" w:space="0" w:color="auto"/>
        <w:right w:val="none" w:sz="0" w:space="0" w:color="auto"/>
      </w:divBdr>
      <w:divsChild>
        <w:div w:id="242882224">
          <w:marLeft w:val="547"/>
          <w:marRight w:val="0"/>
          <w:marTop w:val="115"/>
          <w:marBottom w:val="0"/>
          <w:divBdr>
            <w:top w:val="none" w:sz="0" w:space="0" w:color="auto"/>
            <w:left w:val="none" w:sz="0" w:space="0" w:color="auto"/>
            <w:bottom w:val="none" w:sz="0" w:space="0" w:color="auto"/>
            <w:right w:val="none" w:sz="0" w:space="0" w:color="auto"/>
          </w:divBdr>
        </w:div>
      </w:divsChild>
    </w:div>
    <w:div w:id="1556702751">
      <w:bodyDiv w:val="1"/>
      <w:marLeft w:val="0"/>
      <w:marRight w:val="0"/>
      <w:marTop w:val="0"/>
      <w:marBottom w:val="0"/>
      <w:divBdr>
        <w:top w:val="none" w:sz="0" w:space="0" w:color="auto"/>
        <w:left w:val="none" w:sz="0" w:space="0" w:color="auto"/>
        <w:bottom w:val="none" w:sz="0" w:space="0" w:color="auto"/>
        <w:right w:val="none" w:sz="0" w:space="0" w:color="auto"/>
      </w:divBdr>
      <w:divsChild>
        <w:div w:id="1426731803">
          <w:marLeft w:val="547"/>
          <w:marRight w:val="0"/>
          <w:marTop w:val="134"/>
          <w:marBottom w:val="0"/>
          <w:divBdr>
            <w:top w:val="none" w:sz="0" w:space="0" w:color="auto"/>
            <w:left w:val="none" w:sz="0" w:space="0" w:color="auto"/>
            <w:bottom w:val="none" w:sz="0" w:space="0" w:color="auto"/>
            <w:right w:val="none" w:sz="0" w:space="0" w:color="auto"/>
          </w:divBdr>
        </w:div>
        <w:div w:id="2089887676">
          <w:marLeft w:val="1166"/>
          <w:marRight w:val="0"/>
          <w:marTop w:val="134"/>
          <w:marBottom w:val="0"/>
          <w:divBdr>
            <w:top w:val="none" w:sz="0" w:space="0" w:color="auto"/>
            <w:left w:val="none" w:sz="0" w:space="0" w:color="auto"/>
            <w:bottom w:val="none" w:sz="0" w:space="0" w:color="auto"/>
            <w:right w:val="none" w:sz="0" w:space="0" w:color="auto"/>
          </w:divBdr>
        </w:div>
      </w:divsChild>
    </w:div>
    <w:div w:id="1590582202">
      <w:bodyDiv w:val="1"/>
      <w:marLeft w:val="0"/>
      <w:marRight w:val="0"/>
      <w:marTop w:val="0"/>
      <w:marBottom w:val="0"/>
      <w:divBdr>
        <w:top w:val="none" w:sz="0" w:space="0" w:color="auto"/>
        <w:left w:val="none" w:sz="0" w:space="0" w:color="auto"/>
        <w:bottom w:val="none" w:sz="0" w:space="0" w:color="auto"/>
        <w:right w:val="none" w:sz="0" w:space="0" w:color="auto"/>
      </w:divBdr>
      <w:divsChild>
        <w:div w:id="1759716814">
          <w:marLeft w:val="1166"/>
          <w:marRight w:val="0"/>
          <w:marTop w:val="120"/>
          <w:marBottom w:val="0"/>
          <w:divBdr>
            <w:top w:val="none" w:sz="0" w:space="0" w:color="auto"/>
            <w:left w:val="none" w:sz="0" w:space="0" w:color="auto"/>
            <w:bottom w:val="none" w:sz="0" w:space="0" w:color="auto"/>
            <w:right w:val="none" w:sz="0" w:space="0" w:color="auto"/>
          </w:divBdr>
        </w:div>
      </w:divsChild>
    </w:div>
    <w:div w:id="1621033156">
      <w:bodyDiv w:val="1"/>
      <w:marLeft w:val="0"/>
      <w:marRight w:val="0"/>
      <w:marTop w:val="0"/>
      <w:marBottom w:val="0"/>
      <w:divBdr>
        <w:top w:val="none" w:sz="0" w:space="0" w:color="auto"/>
        <w:left w:val="none" w:sz="0" w:space="0" w:color="auto"/>
        <w:bottom w:val="none" w:sz="0" w:space="0" w:color="auto"/>
        <w:right w:val="none" w:sz="0" w:space="0" w:color="auto"/>
      </w:divBdr>
      <w:divsChild>
        <w:div w:id="1990552530">
          <w:marLeft w:val="547"/>
          <w:marRight w:val="0"/>
          <w:marTop w:val="62"/>
          <w:marBottom w:val="0"/>
          <w:divBdr>
            <w:top w:val="none" w:sz="0" w:space="0" w:color="auto"/>
            <w:left w:val="none" w:sz="0" w:space="0" w:color="auto"/>
            <w:bottom w:val="none" w:sz="0" w:space="0" w:color="auto"/>
            <w:right w:val="none" w:sz="0" w:space="0" w:color="auto"/>
          </w:divBdr>
        </w:div>
        <w:div w:id="813521645">
          <w:marLeft w:val="547"/>
          <w:marRight w:val="0"/>
          <w:marTop w:val="62"/>
          <w:marBottom w:val="0"/>
          <w:divBdr>
            <w:top w:val="none" w:sz="0" w:space="0" w:color="auto"/>
            <w:left w:val="none" w:sz="0" w:space="0" w:color="auto"/>
            <w:bottom w:val="none" w:sz="0" w:space="0" w:color="auto"/>
            <w:right w:val="none" w:sz="0" w:space="0" w:color="auto"/>
          </w:divBdr>
        </w:div>
      </w:divsChild>
    </w:div>
    <w:div w:id="1679234372">
      <w:bodyDiv w:val="1"/>
      <w:marLeft w:val="0"/>
      <w:marRight w:val="0"/>
      <w:marTop w:val="0"/>
      <w:marBottom w:val="0"/>
      <w:divBdr>
        <w:top w:val="none" w:sz="0" w:space="0" w:color="auto"/>
        <w:left w:val="none" w:sz="0" w:space="0" w:color="auto"/>
        <w:bottom w:val="none" w:sz="0" w:space="0" w:color="auto"/>
        <w:right w:val="none" w:sz="0" w:space="0" w:color="auto"/>
      </w:divBdr>
      <w:divsChild>
        <w:div w:id="1721392924">
          <w:marLeft w:val="547"/>
          <w:marRight w:val="0"/>
          <w:marTop w:val="115"/>
          <w:marBottom w:val="0"/>
          <w:divBdr>
            <w:top w:val="none" w:sz="0" w:space="0" w:color="auto"/>
            <w:left w:val="none" w:sz="0" w:space="0" w:color="auto"/>
            <w:bottom w:val="none" w:sz="0" w:space="0" w:color="auto"/>
            <w:right w:val="none" w:sz="0" w:space="0" w:color="auto"/>
          </w:divBdr>
        </w:div>
      </w:divsChild>
    </w:div>
    <w:div w:id="1688291144">
      <w:bodyDiv w:val="1"/>
      <w:marLeft w:val="0"/>
      <w:marRight w:val="0"/>
      <w:marTop w:val="0"/>
      <w:marBottom w:val="0"/>
      <w:divBdr>
        <w:top w:val="none" w:sz="0" w:space="0" w:color="auto"/>
        <w:left w:val="none" w:sz="0" w:space="0" w:color="auto"/>
        <w:bottom w:val="none" w:sz="0" w:space="0" w:color="auto"/>
        <w:right w:val="none" w:sz="0" w:space="0" w:color="auto"/>
      </w:divBdr>
      <w:divsChild>
        <w:div w:id="1687946843">
          <w:marLeft w:val="547"/>
          <w:marRight w:val="0"/>
          <w:marTop w:val="120"/>
          <w:marBottom w:val="0"/>
          <w:divBdr>
            <w:top w:val="none" w:sz="0" w:space="0" w:color="auto"/>
            <w:left w:val="none" w:sz="0" w:space="0" w:color="auto"/>
            <w:bottom w:val="none" w:sz="0" w:space="0" w:color="auto"/>
            <w:right w:val="none" w:sz="0" w:space="0" w:color="auto"/>
          </w:divBdr>
        </w:div>
        <w:div w:id="110322524">
          <w:marLeft w:val="547"/>
          <w:marRight w:val="0"/>
          <w:marTop w:val="120"/>
          <w:marBottom w:val="0"/>
          <w:divBdr>
            <w:top w:val="none" w:sz="0" w:space="0" w:color="auto"/>
            <w:left w:val="none" w:sz="0" w:space="0" w:color="auto"/>
            <w:bottom w:val="none" w:sz="0" w:space="0" w:color="auto"/>
            <w:right w:val="none" w:sz="0" w:space="0" w:color="auto"/>
          </w:divBdr>
        </w:div>
        <w:div w:id="844635403">
          <w:marLeft w:val="547"/>
          <w:marRight w:val="0"/>
          <w:marTop w:val="120"/>
          <w:marBottom w:val="0"/>
          <w:divBdr>
            <w:top w:val="none" w:sz="0" w:space="0" w:color="auto"/>
            <w:left w:val="none" w:sz="0" w:space="0" w:color="auto"/>
            <w:bottom w:val="none" w:sz="0" w:space="0" w:color="auto"/>
            <w:right w:val="none" w:sz="0" w:space="0" w:color="auto"/>
          </w:divBdr>
        </w:div>
        <w:div w:id="1822035351">
          <w:marLeft w:val="1166"/>
          <w:marRight w:val="0"/>
          <w:marTop w:val="115"/>
          <w:marBottom w:val="0"/>
          <w:divBdr>
            <w:top w:val="none" w:sz="0" w:space="0" w:color="auto"/>
            <w:left w:val="none" w:sz="0" w:space="0" w:color="auto"/>
            <w:bottom w:val="none" w:sz="0" w:space="0" w:color="auto"/>
            <w:right w:val="none" w:sz="0" w:space="0" w:color="auto"/>
          </w:divBdr>
        </w:div>
        <w:div w:id="213321432">
          <w:marLeft w:val="1800"/>
          <w:marRight w:val="0"/>
          <w:marTop w:val="115"/>
          <w:marBottom w:val="0"/>
          <w:divBdr>
            <w:top w:val="none" w:sz="0" w:space="0" w:color="auto"/>
            <w:left w:val="none" w:sz="0" w:space="0" w:color="auto"/>
            <w:bottom w:val="none" w:sz="0" w:space="0" w:color="auto"/>
            <w:right w:val="none" w:sz="0" w:space="0" w:color="auto"/>
          </w:divBdr>
        </w:div>
        <w:div w:id="1333139847">
          <w:marLeft w:val="1800"/>
          <w:marRight w:val="0"/>
          <w:marTop w:val="115"/>
          <w:marBottom w:val="0"/>
          <w:divBdr>
            <w:top w:val="none" w:sz="0" w:space="0" w:color="auto"/>
            <w:left w:val="none" w:sz="0" w:space="0" w:color="auto"/>
            <w:bottom w:val="none" w:sz="0" w:space="0" w:color="auto"/>
            <w:right w:val="none" w:sz="0" w:space="0" w:color="auto"/>
          </w:divBdr>
        </w:div>
        <w:div w:id="378285413">
          <w:marLeft w:val="1800"/>
          <w:marRight w:val="0"/>
          <w:marTop w:val="115"/>
          <w:marBottom w:val="0"/>
          <w:divBdr>
            <w:top w:val="none" w:sz="0" w:space="0" w:color="auto"/>
            <w:left w:val="none" w:sz="0" w:space="0" w:color="auto"/>
            <w:bottom w:val="none" w:sz="0" w:space="0" w:color="auto"/>
            <w:right w:val="none" w:sz="0" w:space="0" w:color="auto"/>
          </w:divBdr>
        </w:div>
        <w:div w:id="259142215">
          <w:marLeft w:val="547"/>
          <w:marRight w:val="0"/>
          <w:marTop w:val="120"/>
          <w:marBottom w:val="0"/>
          <w:divBdr>
            <w:top w:val="none" w:sz="0" w:space="0" w:color="auto"/>
            <w:left w:val="none" w:sz="0" w:space="0" w:color="auto"/>
            <w:bottom w:val="none" w:sz="0" w:space="0" w:color="auto"/>
            <w:right w:val="none" w:sz="0" w:space="0" w:color="auto"/>
          </w:divBdr>
        </w:div>
      </w:divsChild>
    </w:div>
    <w:div w:id="1705207261">
      <w:bodyDiv w:val="1"/>
      <w:marLeft w:val="0"/>
      <w:marRight w:val="0"/>
      <w:marTop w:val="0"/>
      <w:marBottom w:val="0"/>
      <w:divBdr>
        <w:top w:val="none" w:sz="0" w:space="0" w:color="auto"/>
        <w:left w:val="none" w:sz="0" w:space="0" w:color="auto"/>
        <w:bottom w:val="none" w:sz="0" w:space="0" w:color="auto"/>
        <w:right w:val="none" w:sz="0" w:space="0" w:color="auto"/>
      </w:divBdr>
      <w:divsChild>
        <w:div w:id="1219365261">
          <w:marLeft w:val="1166"/>
          <w:marRight w:val="0"/>
          <w:marTop w:val="62"/>
          <w:marBottom w:val="0"/>
          <w:divBdr>
            <w:top w:val="none" w:sz="0" w:space="0" w:color="auto"/>
            <w:left w:val="none" w:sz="0" w:space="0" w:color="auto"/>
            <w:bottom w:val="none" w:sz="0" w:space="0" w:color="auto"/>
            <w:right w:val="none" w:sz="0" w:space="0" w:color="auto"/>
          </w:divBdr>
        </w:div>
      </w:divsChild>
    </w:div>
    <w:div w:id="1747805491">
      <w:bodyDiv w:val="1"/>
      <w:marLeft w:val="0"/>
      <w:marRight w:val="0"/>
      <w:marTop w:val="0"/>
      <w:marBottom w:val="0"/>
      <w:divBdr>
        <w:top w:val="none" w:sz="0" w:space="0" w:color="auto"/>
        <w:left w:val="none" w:sz="0" w:space="0" w:color="auto"/>
        <w:bottom w:val="none" w:sz="0" w:space="0" w:color="auto"/>
        <w:right w:val="none" w:sz="0" w:space="0" w:color="auto"/>
      </w:divBdr>
      <w:divsChild>
        <w:div w:id="1004363085">
          <w:marLeft w:val="1166"/>
          <w:marRight w:val="0"/>
          <w:marTop w:val="96"/>
          <w:marBottom w:val="0"/>
          <w:divBdr>
            <w:top w:val="none" w:sz="0" w:space="0" w:color="auto"/>
            <w:left w:val="none" w:sz="0" w:space="0" w:color="auto"/>
            <w:bottom w:val="none" w:sz="0" w:space="0" w:color="auto"/>
            <w:right w:val="none" w:sz="0" w:space="0" w:color="auto"/>
          </w:divBdr>
        </w:div>
        <w:div w:id="1749839712">
          <w:marLeft w:val="1166"/>
          <w:marRight w:val="0"/>
          <w:marTop w:val="96"/>
          <w:marBottom w:val="0"/>
          <w:divBdr>
            <w:top w:val="none" w:sz="0" w:space="0" w:color="auto"/>
            <w:left w:val="none" w:sz="0" w:space="0" w:color="auto"/>
            <w:bottom w:val="none" w:sz="0" w:space="0" w:color="auto"/>
            <w:right w:val="none" w:sz="0" w:space="0" w:color="auto"/>
          </w:divBdr>
        </w:div>
      </w:divsChild>
    </w:div>
    <w:div w:id="1756391835">
      <w:bodyDiv w:val="1"/>
      <w:marLeft w:val="0"/>
      <w:marRight w:val="0"/>
      <w:marTop w:val="0"/>
      <w:marBottom w:val="0"/>
      <w:divBdr>
        <w:top w:val="none" w:sz="0" w:space="0" w:color="auto"/>
        <w:left w:val="none" w:sz="0" w:space="0" w:color="auto"/>
        <w:bottom w:val="none" w:sz="0" w:space="0" w:color="auto"/>
        <w:right w:val="none" w:sz="0" w:space="0" w:color="auto"/>
      </w:divBdr>
      <w:divsChild>
        <w:div w:id="645665881">
          <w:marLeft w:val="1166"/>
          <w:marRight w:val="0"/>
          <w:marTop w:val="115"/>
          <w:marBottom w:val="0"/>
          <w:divBdr>
            <w:top w:val="none" w:sz="0" w:space="0" w:color="auto"/>
            <w:left w:val="none" w:sz="0" w:space="0" w:color="auto"/>
            <w:bottom w:val="none" w:sz="0" w:space="0" w:color="auto"/>
            <w:right w:val="none" w:sz="0" w:space="0" w:color="auto"/>
          </w:divBdr>
        </w:div>
        <w:div w:id="566232047">
          <w:marLeft w:val="1166"/>
          <w:marRight w:val="0"/>
          <w:marTop w:val="115"/>
          <w:marBottom w:val="0"/>
          <w:divBdr>
            <w:top w:val="none" w:sz="0" w:space="0" w:color="auto"/>
            <w:left w:val="none" w:sz="0" w:space="0" w:color="auto"/>
            <w:bottom w:val="none" w:sz="0" w:space="0" w:color="auto"/>
            <w:right w:val="none" w:sz="0" w:space="0" w:color="auto"/>
          </w:divBdr>
        </w:div>
        <w:div w:id="345641507">
          <w:marLeft w:val="1166"/>
          <w:marRight w:val="0"/>
          <w:marTop w:val="115"/>
          <w:marBottom w:val="0"/>
          <w:divBdr>
            <w:top w:val="none" w:sz="0" w:space="0" w:color="auto"/>
            <w:left w:val="none" w:sz="0" w:space="0" w:color="auto"/>
            <w:bottom w:val="none" w:sz="0" w:space="0" w:color="auto"/>
            <w:right w:val="none" w:sz="0" w:space="0" w:color="auto"/>
          </w:divBdr>
        </w:div>
      </w:divsChild>
    </w:div>
    <w:div w:id="1776169069">
      <w:bodyDiv w:val="1"/>
      <w:marLeft w:val="0"/>
      <w:marRight w:val="0"/>
      <w:marTop w:val="0"/>
      <w:marBottom w:val="0"/>
      <w:divBdr>
        <w:top w:val="none" w:sz="0" w:space="0" w:color="auto"/>
        <w:left w:val="none" w:sz="0" w:space="0" w:color="auto"/>
        <w:bottom w:val="none" w:sz="0" w:space="0" w:color="auto"/>
        <w:right w:val="none" w:sz="0" w:space="0" w:color="auto"/>
      </w:divBdr>
      <w:divsChild>
        <w:div w:id="401950231">
          <w:marLeft w:val="547"/>
          <w:marRight w:val="0"/>
          <w:marTop w:val="115"/>
          <w:marBottom w:val="0"/>
          <w:divBdr>
            <w:top w:val="none" w:sz="0" w:space="0" w:color="auto"/>
            <w:left w:val="none" w:sz="0" w:space="0" w:color="auto"/>
            <w:bottom w:val="none" w:sz="0" w:space="0" w:color="auto"/>
            <w:right w:val="none" w:sz="0" w:space="0" w:color="auto"/>
          </w:divBdr>
        </w:div>
        <w:div w:id="1535071340">
          <w:marLeft w:val="1166"/>
          <w:marRight w:val="0"/>
          <w:marTop w:val="106"/>
          <w:marBottom w:val="0"/>
          <w:divBdr>
            <w:top w:val="none" w:sz="0" w:space="0" w:color="auto"/>
            <w:left w:val="none" w:sz="0" w:space="0" w:color="auto"/>
            <w:bottom w:val="none" w:sz="0" w:space="0" w:color="auto"/>
            <w:right w:val="none" w:sz="0" w:space="0" w:color="auto"/>
          </w:divBdr>
        </w:div>
        <w:div w:id="653795791">
          <w:marLeft w:val="1166"/>
          <w:marRight w:val="0"/>
          <w:marTop w:val="106"/>
          <w:marBottom w:val="0"/>
          <w:divBdr>
            <w:top w:val="none" w:sz="0" w:space="0" w:color="auto"/>
            <w:left w:val="none" w:sz="0" w:space="0" w:color="auto"/>
            <w:bottom w:val="none" w:sz="0" w:space="0" w:color="auto"/>
            <w:right w:val="none" w:sz="0" w:space="0" w:color="auto"/>
          </w:divBdr>
        </w:div>
        <w:div w:id="1685323949">
          <w:marLeft w:val="1166"/>
          <w:marRight w:val="0"/>
          <w:marTop w:val="106"/>
          <w:marBottom w:val="0"/>
          <w:divBdr>
            <w:top w:val="none" w:sz="0" w:space="0" w:color="auto"/>
            <w:left w:val="none" w:sz="0" w:space="0" w:color="auto"/>
            <w:bottom w:val="none" w:sz="0" w:space="0" w:color="auto"/>
            <w:right w:val="none" w:sz="0" w:space="0" w:color="auto"/>
          </w:divBdr>
        </w:div>
      </w:divsChild>
    </w:div>
    <w:div w:id="1777214459">
      <w:bodyDiv w:val="1"/>
      <w:marLeft w:val="0"/>
      <w:marRight w:val="0"/>
      <w:marTop w:val="0"/>
      <w:marBottom w:val="0"/>
      <w:divBdr>
        <w:top w:val="none" w:sz="0" w:space="0" w:color="auto"/>
        <w:left w:val="none" w:sz="0" w:space="0" w:color="auto"/>
        <w:bottom w:val="none" w:sz="0" w:space="0" w:color="auto"/>
        <w:right w:val="none" w:sz="0" w:space="0" w:color="auto"/>
      </w:divBdr>
      <w:divsChild>
        <w:div w:id="1743093064">
          <w:marLeft w:val="547"/>
          <w:marRight w:val="0"/>
          <w:marTop w:val="134"/>
          <w:marBottom w:val="0"/>
          <w:divBdr>
            <w:top w:val="none" w:sz="0" w:space="0" w:color="auto"/>
            <w:left w:val="none" w:sz="0" w:space="0" w:color="auto"/>
            <w:bottom w:val="none" w:sz="0" w:space="0" w:color="auto"/>
            <w:right w:val="none" w:sz="0" w:space="0" w:color="auto"/>
          </w:divBdr>
        </w:div>
      </w:divsChild>
    </w:div>
    <w:div w:id="1790932696">
      <w:bodyDiv w:val="1"/>
      <w:marLeft w:val="0"/>
      <w:marRight w:val="0"/>
      <w:marTop w:val="0"/>
      <w:marBottom w:val="0"/>
      <w:divBdr>
        <w:top w:val="none" w:sz="0" w:space="0" w:color="auto"/>
        <w:left w:val="none" w:sz="0" w:space="0" w:color="auto"/>
        <w:bottom w:val="none" w:sz="0" w:space="0" w:color="auto"/>
        <w:right w:val="none" w:sz="0" w:space="0" w:color="auto"/>
      </w:divBdr>
      <w:divsChild>
        <w:div w:id="1537085923">
          <w:marLeft w:val="547"/>
          <w:marRight w:val="0"/>
          <w:marTop w:val="110"/>
          <w:marBottom w:val="0"/>
          <w:divBdr>
            <w:top w:val="none" w:sz="0" w:space="0" w:color="auto"/>
            <w:left w:val="none" w:sz="0" w:space="0" w:color="auto"/>
            <w:bottom w:val="none" w:sz="0" w:space="0" w:color="auto"/>
            <w:right w:val="none" w:sz="0" w:space="0" w:color="auto"/>
          </w:divBdr>
        </w:div>
        <w:div w:id="1284188269">
          <w:marLeft w:val="547"/>
          <w:marRight w:val="0"/>
          <w:marTop w:val="110"/>
          <w:marBottom w:val="0"/>
          <w:divBdr>
            <w:top w:val="none" w:sz="0" w:space="0" w:color="auto"/>
            <w:left w:val="none" w:sz="0" w:space="0" w:color="auto"/>
            <w:bottom w:val="none" w:sz="0" w:space="0" w:color="auto"/>
            <w:right w:val="none" w:sz="0" w:space="0" w:color="auto"/>
          </w:divBdr>
        </w:div>
        <w:div w:id="1447582669">
          <w:marLeft w:val="547"/>
          <w:marRight w:val="0"/>
          <w:marTop w:val="110"/>
          <w:marBottom w:val="0"/>
          <w:divBdr>
            <w:top w:val="none" w:sz="0" w:space="0" w:color="auto"/>
            <w:left w:val="none" w:sz="0" w:space="0" w:color="auto"/>
            <w:bottom w:val="none" w:sz="0" w:space="0" w:color="auto"/>
            <w:right w:val="none" w:sz="0" w:space="0" w:color="auto"/>
          </w:divBdr>
        </w:div>
      </w:divsChild>
    </w:div>
    <w:div w:id="1794901521">
      <w:bodyDiv w:val="1"/>
      <w:marLeft w:val="0"/>
      <w:marRight w:val="0"/>
      <w:marTop w:val="0"/>
      <w:marBottom w:val="0"/>
      <w:divBdr>
        <w:top w:val="none" w:sz="0" w:space="0" w:color="auto"/>
        <w:left w:val="none" w:sz="0" w:space="0" w:color="auto"/>
        <w:bottom w:val="none" w:sz="0" w:space="0" w:color="auto"/>
        <w:right w:val="none" w:sz="0" w:space="0" w:color="auto"/>
      </w:divBdr>
      <w:divsChild>
        <w:div w:id="81462033">
          <w:marLeft w:val="547"/>
          <w:marRight w:val="0"/>
          <w:marTop w:val="115"/>
          <w:marBottom w:val="0"/>
          <w:divBdr>
            <w:top w:val="none" w:sz="0" w:space="0" w:color="auto"/>
            <w:left w:val="none" w:sz="0" w:space="0" w:color="auto"/>
            <w:bottom w:val="none" w:sz="0" w:space="0" w:color="auto"/>
            <w:right w:val="none" w:sz="0" w:space="0" w:color="auto"/>
          </w:divBdr>
        </w:div>
        <w:div w:id="1786580459">
          <w:marLeft w:val="547"/>
          <w:marRight w:val="0"/>
          <w:marTop w:val="115"/>
          <w:marBottom w:val="0"/>
          <w:divBdr>
            <w:top w:val="none" w:sz="0" w:space="0" w:color="auto"/>
            <w:left w:val="none" w:sz="0" w:space="0" w:color="auto"/>
            <w:bottom w:val="none" w:sz="0" w:space="0" w:color="auto"/>
            <w:right w:val="none" w:sz="0" w:space="0" w:color="auto"/>
          </w:divBdr>
        </w:div>
        <w:div w:id="1474253441">
          <w:marLeft w:val="1166"/>
          <w:marRight w:val="0"/>
          <w:marTop w:val="106"/>
          <w:marBottom w:val="0"/>
          <w:divBdr>
            <w:top w:val="none" w:sz="0" w:space="0" w:color="auto"/>
            <w:left w:val="none" w:sz="0" w:space="0" w:color="auto"/>
            <w:bottom w:val="none" w:sz="0" w:space="0" w:color="auto"/>
            <w:right w:val="none" w:sz="0" w:space="0" w:color="auto"/>
          </w:divBdr>
        </w:div>
        <w:div w:id="2016034179">
          <w:marLeft w:val="1166"/>
          <w:marRight w:val="0"/>
          <w:marTop w:val="106"/>
          <w:marBottom w:val="0"/>
          <w:divBdr>
            <w:top w:val="none" w:sz="0" w:space="0" w:color="auto"/>
            <w:left w:val="none" w:sz="0" w:space="0" w:color="auto"/>
            <w:bottom w:val="none" w:sz="0" w:space="0" w:color="auto"/>
            <w:right w:val="none" w:sz="0" w:space="0" w:color="auto"/>
          </w:divBdr>
        </w:div>
        <w:div w:id="1566839611">
          <w:marLeft w:val="1166"/>
          <w:marRight w:val="0"/>
          <w:marTop w:val="106"/>
          <w:marBottom w:val="0"/>
          <w:divBdr>
            <w:top w:val="none" w:sz="0" w:space="0" w:color="auto"/>
            <w:left w:val="none" w:sz="0" w:space="0" w:color="auto"/>
            <w:bottom w:val="none" w:sz="0" w:space="0" w:color="auto"/>
            <w:right w:val="none" w:sz="0" w:space="0" w:color="auto"/>
          </w:divBdr>
        </w:div>
        <w:div w:id="1545168102">
          <w:marLeft w:val="547"/>
          <w:marRight w:val="0"/>
          <w:marTop w:val="115"/>
          <w:marBottom w:val="0"/>
          <w:divBdr>
            <w:top w:val="none" w:sz="0" w:space="0" w:color="auto"/>
            <w:left w:val="none" w:sz="0" w:space="0" w:color="auto"/>
            <w:bottom w:val="none" w:sz="0" w:space="0" w:color="auto"/>
            <w:right w:val="none" w:sz="0" w:space="0" w:color="auto"/>
          </w:divBdr>
        </w:div>
      </w:divsChild>
    </w:div>
    <w:div w:id="1802532618">
      <w:bodyDiv w:val="1"/>
      <w:marLeft w:val="0"/>
      <w:marRight w:val="0"/>
      <w:marTop w:val="0"/>
      <w:marBottom w:val="0"/>
      <w:divBdr>
        <w:top w:val="none" w:sz="0" w:space="0" w:color="auto"/>
        <w:left w:val="none" w:sz="0" w:space="0" w:color="auto"/>
        <w:bottom w:val="none" w:sz="0" w:space="0" w:color="auto"/>
        <w:right w:val="none" w:sz="0" w:space="0" w:color="auto"/>
      </w:divBdr>
      <w:divsChild>
        <w:div w:id="617563991">
          <w:marLeft w:val="547"/>
          <w:marRight w:val="0"/>
          <w:marTop w:val="115"/>
          <w:marBottom w:val="0"/>
          <w:divBdr>
            <w:top w:val="none" w:sz="0" w:space="0" w:color="auto"/>
            <w:left w:val="none" w:sz="0" w:space="0" w:color="auto"/>
            <w:bottom w:val="none" w:sz="0" w:space="0" w:color="auto"/>
            <w:right w:val="none" w:sz="0" w:space="0" w:color="auto"/>
          </w:divBdr>
        </w:div>
      </w:divsChild>
    </w:div>
    <w:div w:id="1807626215">
      <w:bodyDiv w:val="1"/>
      <w:marLeft w:val="0"/>
      <w:marRight w:val="0"/>
      <w:marTop w:val="0"/>
      <w:marBottom w:val="0"/>
      <w:divBdr>
        <w:top w:val="none" w:sz="0" w:space="0" w:color="auto"/>
        <w:left w:val="none" w:sz="0" w:space="0" w:color="auto"/>
        <w:bottom w:val="none" w:sz="0" w:space="0" w:color="auto"/>
        <w:right w:val="none" w:sz="0" w:space="0" w:color="auto"/>
      </w:divBdr>
      <w:divsChild>
        <w:div w:id="287274975">
          <w:marLeft w:val="547"/>
          <w:marRight w:val="0"/>
          <w:marTop w:val="106"/>
          <w:marBottom w:val="0"/>
          <w:divBdr>
            <w:top w:val="none" w:sz="0" w:space="0" w:color="auto"/>
            <w:left w:val="none" w:sz="0" w:space="0" w:color="auto"/>
            <w:bottom w:val="none" w:sz="0" w:space="0" w:color="auto"/>
            <w:right w:val="none" w:sz="0" w:space="0" w:color="auto"/>
          </w:divBdr>
        </w:div>
        <w:div w:id="107356802">
          <w:marLeft w:val="547"/>
          <w:marRight w:val="0"/>
          <w:marTop w:val="106"/>
          <w:marBottom w:val="0"/>
          <w:divBdr>
            <w:top w:val="none" w:sz="0" w:space="0" w:color="auto"/>
            <w:left w:val="none" w:sz="0" w:space="0" w:color="auto"/>
            <w:bottom w:val="none" w:sz="0" w:space="0" w:color="auto"/>
            <w:right w:val="none" w:sz="0" w:space="0" w:color="auto"/>
          </w:divBdr>
        </w:div>
        <w:div w:id="533005136">
          <w:marLeft w:val="1166"/>
          <w:marRight w:val="0"/>
          <w:marTop w:val="106"/>
          <w:marBottom w:val="0"/>
          <w:divBdr>
            <w:top w:val="none" w:sz="0" w:space="0" w:color="auto"/>
            <w:left w:val="none" w:sz="0" w:space="0" w:color="auto"/>
            <w:bottom w:val="none" w:sz="0" w:space="0" w:color="auto"/>
            <w:right w:val="none" w:sz="0" w:space="0" w:color="auto"/>
          </w:divBdr>
        </w:div>
        <w:div w:id="1869298084">
          <w:marLeft w:val="1166"/>
          <w:marRight w:val="0"/>
          <w:marTop w:val="106"/>
          <w:marBottom w:val="0"/>
          <w:divBdr>
            <w:top w:val="none" w:sz="0" w:space="0" w:color="auto"/>
            <w:left w:val="none" w:sz="0" w:space="0" w:color="auto"/>
            <w:bottom w:val="none" w:sz="0" w:space="0" w:color="auto"/>
            <w:right w:val="none" w:sz="0" w:space="0" w:color="auto"/>
          </w:divBdr>
        </w:div>
        <w:div w:id="1849248169">
          <w:marLeft w:val="1166"/>
          <w:marRight w:val="0"/>
          <w:marTop w:val="106"/>
          <w:marBottom w:val="0"/>
          <w:divBdr>
            <w:top w:val="none" w:sz="0" w:space="0" w:color="auto"/>
            <w:left w:val="none" w:sz="0" w:space="0" w:color="auto"/>
            <w:bottom w:val="none" w:sz="0" w:space="0" w:color="auto"/>
            <w:right w:val="none" w:sz="0" w:space="0" w:color="auto"/>
          </w:divBdr>
        </w:div>
        <w:div w:id="455950879">
          <w:marLeft w:val="1166"/>
          <w:marRight w:val="0"/>
          <w:marTop w:val="106"/>
          <w:marBottom w:val="0"/>
          <w:divBdr>
            <w:top w:val="none" w:sz="0" w:space="0" w:color="auto"/>
            <w:left w:val="none" w:sz="0" w:space="0" w:color="auto"/>
            <w:bottom w:val="none" w:sz="0" w:space="0" w:color="auto"/>
            <w:right w:val="none" w:sz="0" w:space="0" w:color="auto"/>
          </w:divBdr>
        </w:div>
        <w:div w:id="1821193236">
          <w:marLeft w:val="547"/>
          <w:marRight w:val="0"/>
          <w:marTop w:val="106"/>
          <w:marBottom w:val="0"/>
          <w:divBdr>
            <w:top w:val="none" w:sz="0" w:space="0" w:color="auto"/>
            <w:left w:val="none" w:sz="0" w:space="0" w:color="auto"/>
            <w:bottom w:val="none" w:sz="0" w:space="0" w:color="auto"/>
            <w:right w:val="none" w:sz="0" w:space="0" w:color="auto"/>
          </w:divBdr>
        </w:div>
      </w:divsChild>
    </w:div>
    <w:div w:id="1819688996">
      <w:bodyDiv w:val="1"/>
      <w:marLeft w:val="0"/>
      <w:marRight w:val="0"/>
      <w:marTop w:val="0"/>
      <w:marBottom w:val="0"/>
      <w:divBdr>
        <w:top w:val="none" w:sz="0" w:space="0" w:color="auto"/>
        <w:left w:val="none" w:sz="0" w:space="0" w:color="auto"/>
        <w:bottom w:val="none" w:sz="0" w:space="0" w:color="auto"/>
        <w:right w:val="none" w:sz="0" w:space="0" w:color="auto"/>
      </w:divBdr>
      <w:divsChild>
        <w:div w:id="1629780438">
          <w:marLeft w:val="547"/>
          <w:marRight w:val="0"/>
          <w:marTop w:val="187"/>
          <w:marBottom w:val="0"/>
          <w:divBdr>
            <w:top w:val="none" w:sz="0" w:space="0" w:color="auto"/>
            <w:left w:val="none" w:sz="0" w:space="0" w:color="auto"/>
            <w:bottom w:val="none" w:sz="0" w:space="0" w:color="auto"/>
            <w:right w:val="none" w:sz="0" w:space="0" w:color="auto"/>
          </w:divBdr>
        </w:div>
        <w:div w:id="1052071293">
          <w:marLeft w:val="1166"/>
          <w:marRight w:val="0"/>
          <w:marTop w:val="187"/>
          <w:marBottom w:val="0"/>
          <w:divBdr>
            <w:top w:val="none" w:sz="0" w:space="0" w:color="auto"/>
            <w:left w:val="none" w:sz="0" w:space="0" w:color="auto"/>
            <w:bottom w:val="none" w:sz="0" w:space="0" w:color="auto"/>
            <w:right w:val="none" w:sz="0" w:space="0" w:color="auto"/>
          </w:divBdr>
        </w:div>
        <w:div w:id="1939170609">
          <w:marLeft w:val="547"/>
          <w:marRight w:val="0"/>
          <w:marTop w:val="187"/>
          <w:marBottom w:val="0"/>
          <w:divBdr>
            <w:top w:val="none" w:sz="0" w:space="0" w:color="auto"/>
            <w:left w:val="none" w:sz="0" w:space="0" w:color="auto"/>
            <w:bottom w:val="none" w:sz="0" w:space="0" w:color="auto"/>
            <w:right w:val="none" w:sz="0" w:space="0" w:color="auto"/>
          </w:divBdr>
        </w:div>
        <w:div w:id="2104298686">
          <w:marLeft w:val="1166"/>
          <w:marRight w:val="0"/>
          <w:marTop w:val="187"/>
          <w:marBottom w:val="0"/>
          <w:divBdr>
            <w:top w:val="none" w:sz="0" w:space="0" w:color="auto"/>
            <w:left w:val="none" w:sz="0" w:space="0" w:color="auto"/>
            <w:bottom w:val="none" w:sz="0" w:space="0" w:color="auto"/>
            <w:right w:val="none" w:sz="0" w:space="0" w:color="auto"/>
          </w:divBdr>
        </w:div>
        <w:div w:id="393310706">
          <w:marLeft w:val="1166"/>
          <w:marRight w:val="0"/>
          <w:marTop w:val="187"/>
          <w:marBottom w:val="0"/>
          <w:divBdr>
            <w:top w:val="none" w:sz="0" w:space="0" w:color="auto"/>
            <w:left w:val="none" w:sz="0" w:space="0" w:color="auto"/>
            <w:bottom w:val="none" w:sz="0" w:space="0" w:color="auto"/>
            <w:right w:val="none" w:sz="0" w:space="0" w:color="auto"/>
          </w:divBdr>
        </w:div>
      </w:divsChild>
    </w:div>
    <w:div w:id="1852865848">
      <w:bodyDiv w:val="1"/>
      <w:marLeft w:val="0"/>
      <w:marRight w:val="0"/>
      <w:marTop w:val="0"/>
      <w:marBottom w:val="0"/>
      <w:divBdr>
        <w:top w:val="none" w:sz="0" w:space="0" w:color="auto"/>
        <w:left w:val="none" w:sz="0" w:space="0" w:color="auto"/>
        <w:bottom w:val="none" w:sz="0" w:space="0" w:color="auto"/>
        <w:right w:val="none" w:sz="0" w:space="0" w:color="auto"/>
      </w:divBdr>
      <w:divsChild>
        <w:div w:id="1762678569">
          <w:marLeft w:val="547"/>
          <w:marRight w:val="0"/>
          <w:marTop w:val="134"/>
          <w:marBottom w:val="0"/>
          <w:divBdr>
            <w:top w:val="none" w:sz="0" w:space="0" w:color="auto"/>
            <w:left w:val="none" w:sz="0" w:space="0" w:color="auto"/>
            <w:bottom w:val="none" w:sz="0" w:space="0" w:color="auto"/>
            <w:right w:val="none" w:sz="0" w:space="0" w:color="auto"/>
          </w:divBdr>
        </w:div>
      </w:divsChild>
    </w:div>
    <w:div w:id="1862552984">
      <w:bodyDiv w:val="1"/>
      <w:marLeft w:val="0"/>
      <w:marRight w:val="0"/>
      <w:marTop w:val="0"/>
      <w:marBottom w:val="0"/>
      <w:divBdr>
        <w:top w:val="none" w:sz="0" w:space="0" w:color="auto"/>
        <w:left w:val="none" w:sz="0" w:space="0" w:color="auto"/>
        <w:bottom w:val="none" w:sz="0" w:space="0" w:color="auto"/>
        <w:right w:val="none" w:sz="0" w:space="0" w:color="auto"/>
      </w:divBdr>
      <w:divsChild>
        <w:div w:id="476840726">
          <w:marLeft w:val="547"/>
          <w:marRight w:val="0"/>
          <w:marTop w:val="120"/>
          <w:marBottom w:val="0"/>
          <w:divBdr>
            <w:top w:val="none" w:sz="0" w:space="0" w:color="auto"/>
            <w:left w:val="none" w:sz="0" w:space="0" w:color="auto"/>
            <w:bottom w:val="none" w:sz="0" w:space="0" w:color="auto"/>
            <w:right w:val="none" w:sz="0" w:space="0" w:color="auto"/>
          </w:divBdr>
        </w:div>
      </w:divsChild>
    </w:div>
    <w:div w:id="1870337667">
      <w:bodyDiv w:val="1"/>
      <w:marLeft w:val="0"/>
      <w:marRight w:val="0"/>
      <w:marTop w:val="0"/>
      <w:marBottom w:val="0"/>
      <w:divBdr>
        <w:top w:val="none" w:sz="0" w:space="0" w:color="auto"/>
        <w:left w:val="none" w:sz="0" w:space="0" w:color="auto"/>
        <w:bottom w:val="none" w:sz="0" w:space="0" w:color="auto"/>
        <w:right w:val="none" w:sz="0" w:space="0" w:color="auto"/>
      </w:divBdr>
      <w:divsChild>
        <w:div w:id="436752339">
          <w:marLeft w:val="1166"/>
          <w:marRight w:val="0"/>
          <w:marTop w:val="150"/>
          <w:marBottom w:val="0"/>
          <w:divBdr>
            <w:top w:val="none" w:sz="0" w:space="0" w:color="auto"/>
            <w:left w:val="none" w:sz="0" w:space="0" w:color="auto"/>
            <w:bottom w:val="none" w:sz="0" w:space="0" w:color="auto"/>
            <w:right w:val="none" w:sz="0" w:space="0" w:color="auto"/>
          </w:divBdr>
        </w:div>
        <w:div w:id="1895043726">
          <w:marLeft w:val="1166"/>
          <w:marRight w:val="0"/>
          <w:marTop w:val="150"/>
          <w:marBottom w:val="0"/>
          <w:divBdr>
            <w:top w:val="none" w:sz="0" w:space="0" w:color="auto"/>
            <w:left w:val="none" w:sz="0" w:space="0" w:color="auto"/>
            <w:bottom w:val="none" w:sz="0" w:space="0" w:color="auto"/>
            <w:right w:val="none" w:sz="0" w:space="0" w:color="auto"/>
          </w:divBdr>
        </w:div>
      </w:divsChild>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sChild>
        <w:div w:id="311983264">
          <w:marLeft w:val="547"/>
          <w:marRight w:val="0"/>
          <w:marTop w:val="125"/>
          <w:marBottom w:val="0"/>
          <w:divBdr>
            <w:top w:val="none" w:sz="0" w:space="0" w:color="auto"/>
            <w:left w:val="none" w:sz="0" w:space="0" w:color="auto"/>
            <w:bottom w:val="none" w:sz="0" w:space="0" w:color="auto"/>
            <w:right w:val="none" w:sz="0" w:space="0" w:color="auto"/>
          </w:divBdr>
        </w:div>
        <w:div w:id="1176572357">
          <w:marLeft w:val="1166"/>
          <w:marRight w:val="0"/>
          <w:marTop w:val="106"/>
          <w:marBottom w:val="0"/>
          <w:divBdr>
            <w:top w:val="none" w:sz="0" w:space="0" w:color="auto"/>
            <w:left w:val="none" w:sz="0" w:space="0" w:color="auto"/>
            <w:bottom w:val="none" w:sz="0" w:space="0" w:color="auto"/>
            <w:right w:val="none" w:sz="0" w:space="0" w:color="auto"/>
          </w:divBdr>
        </w:div>
        <w:div w:id="435366394">
          <w:marLeft w:val="1166"/>
          <w:marRight w:val="0"/>
          <w:marTop w:val="106"/>
          <w:marBottom w:val="0"/>
          <w:divBdr>
            <w:top w:val="none" w:sz="0" w:space="0" w:color="auto"/>
            <w:left w:val="none" w:sz="0" w:space="0" w:color="auto"/>
            <w:bottom w:val="none" w:sz="0" w:space="0" w:color="auto"/>
            <w:right w:val="none" w:sz="0" w:space="0" w:color="auto"/>
          </w:divBdr>
        </w:div>
      </w:divsChild>
    </w:div>
    <w:div w:id="2003197466">
      <w:bodyDiv w:val="1"/>
      <w:marLeft w:val="0"/>
      <w:marRight w:val="0"/>
      <w:marTop w:val="0"/>
      <w:marBottom w:val="0"/>
      <w:divBdr>
        <w:top w:val="none" w:sz="0" w:space="0" w:color="auto"/>
        <w:left w:val="none" w:sz="0" w:space="0" w:color="auto"/>
        <w:bottom w:val="none" w:sz="0" w:space="0" w:color="auto"/>
        <w:right w:val="none" w:sz="0" w:space="0" w:color="auto"/>
      </w:divBdr>
      <w:divsChild>
        <w:div w:id="1095787893">
          <w:marLeft w:val="547"/>
          <w:marRight w:val="0"/>
          <w:marTop w:val="120"/>
          <w:marBottom w:val="0"/>
          <w:divBdr>
            <w:top w:val="none" w:sz="0" w:space="0" w:color="auto"/>
            <w:left w:val="none" w:sz="0" w:space="0" w:color="auto"/>
            <w:bottom w:val="none" w:sz="0" w:space="0" w:color="auto"/>
            <w:right w:val="none" w:sz="0" w:space="0" w:color="auto"/>
          </w:divBdr>
        </w:div>
        <w:div w:id="1081565709">
          <w:marLeft w:val="1166"/>
          <w:marRight w:val="0"/>
          <w:marTop w:val="120"/>
          <w:marBottom w:val="0"/>
          <w:divBdr>
            <w:top w:val="none" w:sz="0" w:space="0" w:color="auto"/>
            <w:left w:val="none" w:sz="0" w:space="0" w:color="auto"/>
            <w:bottom w:val="none" w:sz="0" w:space="0" w:color="auto"/>
            <w:right w:val="none" w:sz="0" w:space="0" w:color="auto"/>
          </w:divBdr>
        </w:div>
        <w:div w:id="1461726391">
          <w:marLeft w:val="1166"/>
          <w:marRight w:val="0"/>
          <w:marTop w:val="120"/>
          <w:marBottom w:val="0"/>
          <w:divBdr>
            <w:top w:val="none" w:sz="0" w:space="0" w:color="auto"/>
            <w:left w:val="none" w:sz="0" w:space="0" w:color="auto"/>
            <w:bottom w:val="none" w:sz="0" w:space="0" w:color="auto"/>
            <w:right w:val="none" w:sz="0" w:space="0" w:color="auto"/>
          </w:divBdr>
        </w:div>
      </w:divsChild>
    </w:div>
    <w:div w:id="2012023057">
      <w:bodyDiv w:val="1"/>
      <w:marLeft w:val="0"/>
      <w:marRight w:val="0"/>
      <w:marTop w:val="0"/>
      <w:marBottom w:val="0"/>
      <w:divBdr>
        <w:top w:val="none" w:sz="0" w:space="0" w:color="auto"/>
        <w:left w:val="none" w:sz="0" w:space="0" w:color="auto"/>
        <w:bottom w:val="none" w:sz="0" w:space="0" w:color="auto"/>
        <w:right w:val="none" w:sz="0" w:space="0" w:color="auto"/>
      </w:divBdr>
      <w:divsChild>
        <w:div w:id="2038391055">
          <w:marLeft w:val="547"/>
          <w:marRight w:val="0"/>
          <w:marTop w:val="134"/>
          <w:marBottom w:val="0"/>
          <w:divBdr>
            <w:top w:val="none" w:sz="0" w:space="0" w:color="auto"/>
            <w:left w:val="none" w:sz="0" w:space="0" w:color="auto"/>
            <w:bottom w:val="none" w:sz="0" w:space="0" w:color="auto"/>
            <w:right w:val="none" w:sz="0" w:space="0" w:color="auto"/>
          </w:divBdr>
        </w:div>
        <w:div w:id="1268582173">
          <w:marLeft w:val="547"/>
          <w:marRight w:val="0"/>
          <w:marTop w:val="134"/>
          <w:marBottom w:val="0"/>
          <w:divBdr>
            <w:top w:val="none" w:sz="0" w:space="0" w:color="auto"/>
            <w:left w:val="none" w:sz="0" w:space="0" w:color="auto"/>
            <w:bottom w:val="none" w:sz="0" w:space="0" w:color="auto"/>
            <w:right w:val="none" w:sz="0" w:space="0" w:color="auto"/>
          </w:divBdr>
        </w:div>
      </w:divsChild>
    </w:div>
    <w:div w:id="2024042225">
      <w:bodyDiv w:val="1"/>
      <w:marLeft w:val="0"/>
      <w:marRight w:val="0"/>
      <w:marTop w:val="0"/>
      <w:marBottom w:val="0"/>
      <w:divBdr>
        <w:top w:val="none" w:sz="0" w:space="0" w:color="auto"/>
        <w:left w:val="none" w:sz="0" w:space="0" w:color="auto"/>
        <w:bottom w:val="none" w:sz="0" w:space="0" w:color="auto"/>
        <w:right w:val="none" w:sz="0" w:space="0" w:color="auto"/>
      </w:divBdr>
      <w:divsChild>
        <w:div w:id="1794788911">
          <w:marLeft w:val="1166"/>
          <w:marRight w:val="0"/>
          <w:marTop w:val="106"/>
          <w:marBottom w:val="0"/>
          <w:divBdr>
            <w:top w:val="none" w:sz="0" w:space="0" w:color="auto"/>
            <w:left w:val="none" w:sz="0" w:space="0" w:color="auto"/>
            <w:bottom w:val="none" w:sz="0" w:space="0" w:color="auto"/>
            <w:right w:val="none" w:sz="0" w:space="0" w:color="auto"/>
          </w:divBdr>
        </w:div>
        <w:div w:id="843938011">
          <w:marLeft w:val="1166"/>
          <w:marRight w:val="0"/>
          <w:marTop w:val="106"/>
          <w:marBottom w:val="0"/>
          <w:divBdr>
            <w:top w:val="none" w:sz="0" w:space="0" w:color="auto"/>
            <w:left w:val="none" w:sz="0" w:space="0" w:color="auto"/>
            <w:bottom w:val="none" w:sz="0" w:space="0" w:color="auto"/>
            <w:right w:val="none" w:sz="0" w:space="0" w:color="auto"/>
          </w:divBdr>
        </w:div>
        <w:div w:id="1871337361">
          <w:marLeft w:val="1166"/>
          <w:marRight w:val="0"/>
          <w:marTop w:val="106"/>
          <w:marBottom w:val="0"/>
          <w:divBdr>
            <w:top w:val="none" w:sz="0" w:space="0" w:color="auto"/>
            <w:left w:val="none" w:sz="0" w:space="0" w:color="auto"/>
            <w:bottom w:val="none" w:sz="0" w:space="0" w:color="auto"/>
            <w:right w:val="none" w:sz="0" w:space="0" w:color="auto"/>
          </w:divBdr>
        </w:div>
      </w:divsChild>
    </w:div>
    <w:div w:id="2077164497">
      <w:bodyDiv w:val="1"/>
      <w:marLeft w:val="0"/>
      <w:marRight w:val="0"/>
      <w:marTop w:val="0"/>
      <w:marBottom w:val="0"/>
      <w:divBdr>
        <w:top w:val="none" w:sz="0" w:space="0" w:color="auto"/>
        <w:left w:val="none" w:sz="0" w:space="0" w:color="auto"/>
        <w:bottom w:val="none" w:sz="0" w:space="0" w:color="auto"/>
        <w:right w:val="none" w:sz="0" w:space="0" w:color="auto"/>
      </w:divBdr>
    </w:div>
    <w:div w:id="2080135024">
      <w:bodyDiv w:val="1"/>
      <w:marLeft w:val="0"/>
      <w:marRight w:val="0"/>
      <w:marTop w:val="0"/>
      <w:marBottom w:val="0"/>
      <w:divBdr>
        <w:top w:val="none" w:sz="0" w:space="0" w:color="auto"/>
        <w:left w:val="none" w:sz="0" w:space="0" w:color="auto"/>
        <w:bottom w:val="none" w:sz="0" w:space="0" w:color="auto"/>
        <w:right w:val="none" w:sz="0" w:space="0" w:color="auto"/>
      </w:divBdr>
      <w:divsChild>
        <w:div w:id="1238634897">
          <w:marLeft w:val="547"/>
          <w:marRight w:val="0"/>
          <w:marTop w:val="134"/>
          <w:marBottom w:val="0"/>
          <w:divBdr>
            <w:top w:val="none" w:sz="0" w:space="0" w:color="auto"/>
            <w:left w:val="none" w:sz="0" w:space="0" w:color="auto"/>
            <w:bottom w:val="none" w:sz="0" w:space="0" w:color="auto"/>
            <w:right w:val="none" w:sz="0" w:space="0" w:color="auto"/>
          </w:divBdr>
        </w:div>
        <w:div w:id="293677286">
          <w:marLeft w:val="1166"/>
          <w:marRight w:val="0"/>
          <w:marTop w:val="134"/>
          <w:marBottom w:val="0"/>
          <w:divBdr>
            <w:top w:val="none" w:sz="0" w:space="0" w:color="auto"/>
            <w:left w:val="none" w:sz="0" w:space="0" w:color="auto"/>
            <w:bottom w:val="none" w:sz="0" w:space="0" w:color="auto"/>
            <w:right w:val="none" w:sz="0" w:space="0" w:color="auto"/>
          </w:divBdr>
        </w:div>
        <w:div w:id="1303535175">
          <w:marLeft w:val="547"/>
          <w:marRight w:val="0"/>
          <w:marTop w:val="134"/>
          <w:marBottom w:val="0"/>
          <w:divBdr>
            <w:top w:val="none" w:sz="0" w:space="0" w:color="auto"/>
            <w:left w:val="none" w:sz="0" w:space="0" w:color="auto"/>
            <w:bottom w:val="none" w:sz="0" w:space="0" w:color="auto"/>
            <w:right w:val="none" w:sz="0" w:space="0" w:color="auto"/>
          </w:divBdr>
        </w:div>
        <w:div w:id="974027666">
          <w:marLeft w:val="1166"/>
          <w:marRight w:val="0"/>
          <w:marTop w:val="134"/>
          <w:marBottom w:val="0"/>
          <w:divBdr>
            <w:top w:val="none" w:sz="0" w:space="0" w:color="auto"/>
            <w:left w:val="none" w:sz="0" w:space="0" w:color="auto"/>
            <w:bottom w:val="none" w:sz="0" w:space="0" w:color="auto"/>
            <w:right w:val="none" w:sz="0" w:space="0" w:color="auto"/>
          </w:divBdr>
        </w:div>
        <w:div w:id="334764747">
          <w:marLeft w:val="1166"/>
          <w:marRight w:val="0"/>
          <w:marTop w:val="134"/>
          <w:marBottom w:val="0"/>
          <w:divBdr>
            <w:top w:val="none" w:sz="0" w:space="0" w:color="auto"/>
            <w:left w:val="none" w:sz="0" w:space="0" w:color="auto"/>
            <w:bottom w:val="none" w:sz="0" w:space="0" w:color="auto"/>
            <w:right w:val="none" w:sz="0" w:space="0" w:color="auto"/>
          </w:divBdr>
        </w:div>
      </w:divsChild>
    </w:div>
    <w:div w:id="2082941384">
      <w:bodyDiv w:val="1"/>
      <w:marLeft w:val="0"/>
      <w:marRight w:val="0"/>
      <w:marTop w:val="0"/>
      <w:marBottom w:val="0"/>
      <w:divBdr>
        <w:top w:val="none" w:sz="0" w:space="0" w:color="auto"/>
        <w:left w:val="none" w:sz="0" w:space="0" w:color="auto"/>
        <w:bottom w:val="none" w:sz="0" w:space="0" w:color="auto"/>
        <w:right w:val="none" w:sz="0" w:space="0" w:color="auto"/>
      </w:divBdr>
      <w:divsChild>
        <w:div w:id="1927305035">
          <w:marLeft w:val="1166"/>
          <w:marRight w:val="0"/>
          <w:marTop w:val="115"/>
          <w:marBottom w:val="0"/>
          <w:divBdr>
            <w:top w:val="none" w:sz="0" w:space="0" w:color="auto"/>
            <w:left w:val="none" w:sz="0" w:space="0" w:color="auto"/>
            <w:bottom w:val="none" w:sz="0" w:space="0" w:color="auto"/>
            <w:right w:val="none" w:sz="0" w:space="0" w:color="auto"/>
          </w:divBdr>
        </w:div>
        <w:div w:id="648705642">
          <w:marLeft w:val="1166"/>
          <w:marRight w:val="0"/>
          <w:marTop w:val="115"/>
          <w:marBottom w:val="0"/>
          <w:divBdr>
            <w:top w:val="none" w:sz="0" w:space="0" w:color="auto"/>
            <w:left w:val="none" w:sz="0" w:space="0" w:color="auto"/>
            <w:bottom w:val="none" w:sz="0" w:space="0" w:color="auto"/>
            <w:right w:val="none" w:sz="0" w:space="0" w:color="auto"/>
          </w:divBdr>
        </w:div>
        <w:div w:id="768935322">
          <w:marLeft w:val="1166"/>
          <w:marRight w:val="0"/>
          <w:marTop w:val="115"/>
          <w:marBottom w:val="0"/>
          <w:divBdr>
            <w:top w:val="none" w:sz="0" w:space="0" w:color="auto"/>
            <w:left w:val="none" w:sz="0" w:space="0" w:color="auto"/>
            <w:bottom w:val="none" w:sz="0" w:space="0" w:color="auto"/>
            <w:right w:val="none" w:sz="0" w:space="0" w:color="auto"/>
          </w:divBdr>
        </w:div>
      </w:divsChild>
    </w:div>
    <w:div w:id="2099675053">
      <w:bodyDiv w:val="1"/>
      <w:marLeft w:val="0"/>
      <w:marRight w:val="0"/>
      <w:marTop w:val="0"/>
      <w:marBottom w:val="0"/>
      <w:divBdr>
        <w:top w:val="none" w:sz="0" w:space="0" w:color="auto"/>
        <w:left w:val="none" w:sz="0" w:space="0" w:color="auto"/>
        <w:bottom w:val="none" w:sz="0" w:space="0" w:color="auto"/>
        <w:right w:val="none" w:sz="0" w:space="0" w:color="auto"/>
      </w:divBdr>
      <w:divsChild>
        <w:div w:id="154146037">
          <w:marLeft w:val="547"/>
          <w:marRight w:val="0"/>
          <w:marTop w:val="120"/>
          <w:marBottom w:val="0"/>
          <w:divBdr>
            <w:top w:val="none" w:sz="0" w:space="0" w:color="auto"/>
            <w:left w:val="none" w:sz="0" w:space="0" w:color="auto"/>
            <w:bottom w:val="none" w:sz="0" w:space="0" w:color="auto"/>
            <w:right w:val="none" w:sz="0" w:space="0" w:color="auto"/>
          </w:divBdr>
        </w:div>
      </w:divsChild>
    </w:div>
    <w:div w:id="2113210070">
      <w:bodyDiv w:val="1"/>
      <w:marLeft w:val="0"/>
      <w:marRight w:val="0"/>
      <w:marTop w:val="0"/>
      <w:marBottom w:val="0"/>
      <w:divBdr>
        <w:top w:val="none" w:sz="0" w:space="0" w:color="auto"/>
        <w:left w:val="none" w:sz="0" w:space="0" w:color="auto"/>
        <w:bottom w:val="none" w:sz="0" w:space="0" w:color="auto"/>
        <w:right w:val="none" w:sz="0" w:space="0" w:color="auto"/>
      </w:divBdr>
      <w:divsChild>
        <w:div w:id="1703820439">
          <w:marLeft w:val="547"/>
          <w:marRight w:val="0"/>
          <w:marTop w:val="125"/>
          <w:marBottom w:val="0"/>
          <w:divBdr>
            <w:top w:val="none" w:sz="0" w:space="0" w:color="auto"/>
            <w:left w:val="none" w:sz="0" w:space="0" w:color="auto"/>
            <w:bottom w:val="none" w:sz="0" w:space="0" w:color="auto"/>
            <w:right w:val="none" w:sz="0" w:space="0" w:color="auto"/>
          </w:divBdr>
        </w:div>
      </w:divsChild>
    </w:div>
    <w:div w:id="2121338911">
      <w:bodyDiv w:val="1"/>
      <w:marLeft w:val="0"/>
      <w:marRight w:val="0"/>
      <w:marTop w:val="0"/>
      <w:marBottom w:val="0"/>
      <w:divBdr>
        <w:top w:val="none" w:sz="0" w:space="0" w:color="auto"/>
        <w:left w:val="none" w:sz="0" w:space="0" w:color="auto"/>
        <w:bottom w:val="none" w:sz="0" w:space="0" w:color="auto"/>
        <w:right w:val="none" w:sz="0" w:space="0" w:color="auto"/>
      </w:divBdr>
      <w:divsChild>
        <w:div w:id="607657986">
          <w:marLeft w:val="1800"/>
          <w:marRight w:val="0"/>
          <w:marTop w:val="187"/>
          <w:marBottom w:val="0"/>
          <w:divBdr>
            <w:top w:val="none" w:sz="0" w:space="0" w:color="auto"/>
            <w:left w:val="none" w:sz="0" w:space="0" w:color="auto"/>
            <w:bottom w:val="none" w:sz="0" w:space="0" w:color="auto"/>
            <w:right w:val="none" w:sz="0" w:space="0" w:color="auto"/>
          </w:divBdr>
        </w:div>
      </w:divsChild>
    </w:div>
    <w:div w:id="2134210569">
      <w:bodyDiv w:val="1"/>
      <w:marLeft w:val="0"/>
      <w:marRight w:val="0"/>
      <w:marTop w:val="0"/>
      <w:marBottom w:val="0"/>
      <w:divBdr>
        <w:top w:val="none" w:sz="0" w:space="0" w:color="auto"/>
        <w:left w:val="none" w:sz="0" w:space="0" w:color="auto"/>
        <w:bottom w:val="none" w:sz="0" w:space="0" w:color="auto"/>
        <w:right w:val="none" w:sz="0" w:space="0" w:color="auto"/>
      </w:divBdr>
      <w:divsChild>
        <w:div w:id="214237517">
          <w:marLeft w:val="1166"/>
          <w:marRight w:val="0"/>
          <w:marTop w:val="120"/>
          <w:marBottom w:val="0"/>
          <w:divBdr>
            <w:top w:val="none" w:sz="0" w:space="0" w:color="auto"/>
            <w:left w:val="none" w:sz="0" w:space="0" w:color="auto"/>
            <w:bottom w:val="none" w:sz="0" w:space="0" w:color="auto"/>
            <w:right w:val="none" w:sz="0" w:space="0" w:color="auto"/>
          </w:divBdr>
        </w:div>
      </w:divsChild>
    </w:div>
    <w:div w:id="2142573501">
      <w:bodyDiv w:val="1"/>
      <w:marLeft w:val="0"/>
      <w:marRight w:val="0"/>
      <w:marTop w:val="0"/>
      <w:marBottom w:val="0"/>
      <w:divBdr>
        <w:top w:val="none" w:sz="0" w:space="0" w:color="auto"/>
        <w:left w:val="none" w:sz="0" w:space="0" w:color="auto"/>
        <w:bottom w:val="none" w:sz="0" w:space="0" w:color="auto"/>
        <w:right w:val="none" w:sz="0" w:space="0" w:color="auto"/>
      </w:divBdr>
      <w:divsChild>
        <w:div w:id="641346796">
          <w:marLeft w:val="116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c-csc.lexum.com/scc-csc/scc-csc/en/item/687/index.do" TargetMode="External"/><Relationship Id="rId3" Type="http://schemas.microsoft.com/office/2007/relationships/stylesWithEffects" Target="stylesWithEffects.xml"/><Relationship Id="rId7" Type="http://schemas.openxmlformats.org/officeDocument/2006/relationships/hyperlink" Target="https://scc-csc.lexum.com/scc-csc/scc-csc/en/item/1607/index.d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cc-csc.lexum.com/scc-csc/scc-csc/en/item/1607/index.do"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1629</TotalTime>
  <Pages>23</Pages>
  <Words>5088</Words>
  <Characters>29006</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cp:lastModifiedBy>Mark</cp:lastModifiedBy>
  <cp:revision>6</cp:revision>
  <dcterms:created xsi:type="dcterms:W3CDTF">2015-02-11T20:02:00Z</dcterms:created>
  <dcterms:modified xsi:type="dcterms:W3CDTF">2015-02-12T23:12:00Z</dcterms:modified>
</cp:coreProperties>
</file>