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14B" w:rsidRDefault="00A8548A">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11—Tides</w:t>
      </w:r>
    </w:p>
    <w:p w:rsidR="0092514B" w:rsidRDefault="0092514B">
      <w:pPr>
        <w:widowControl w:val="0"/>
        <w:suppressAutoHyphens/>
        <w:autoSpaceDE w:val="0"/>
        <w:autoSpaceDN w:val="0"/>
        <w:adjustRightInd w:val="0"/>
        <w:spacing w:after="0" w:line="240" w:lineRule="auto"/>
        <w:rPr>
          <w:rFonts w:ascii="Times New Roman" w:hAnsi="Times New Roman"/>
          <w:color w:val="000000"/>
          <w:sz w:val="36"/>
          <w:szCs w:val="36"/>
        </w:rPr>
      </w:pPr>
    </w:p>
    <w:p w:rsidR="0092514B" w:rsidRDefault="00A8548A">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kind of waves are tides?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Standing waves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Free waves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Forced waves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Transitional waves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Tides are never free from the forces that cause them. They are caused by a mixture of the gravitational force of the sun and the moon, and the motion of the Earth. Information can be found in the section </w:t>
      </w:r>
      <w:r>
        <w:rPr>
          <w:rFonts w:ascii="Times New Roman" w:hAnsi="Times New Roman"/>
          <w:i/>
          <w:iCs/>
          <w:color w:val="000000"/>
        </w:rPr>
        <w:t>Tides Are the Longest of All Ocean Waves</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How do intertidal organisms separate themselves?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Zones based on the substrate brought in from the tides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Zones based on the amount of submergence or emergence in water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Zones based on the height of the tides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Zones based on the amount of nutrients brought in from the tides.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Organisms can tolerate varying amounts of exposure to air rather than the normal ocean conditions. They sort themselves into zones based on their requirement of water. There can be three of more distinct bands in intertidal zones. Information can be found in the section </w:t>
      </w:r>
      <w:r>
        <w:rPr>
          <w:rFonts w:ascii="Times New Roman" w:hAnsi="Times New Roman"/>
          <w:i/>
          <w:iCs/>
          <w:color w:val="000000"/>
        </w:rPr>
        <w:t>Tidal Patterns Can Affect Marine Organisms</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determines the velocity of a tidal wave?</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Ocean depth</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Gravity</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Trade winds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Coriolis effect</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Pierre-Simon Laplace was the first to realize that ocean depth and the location of the continents need to be taken into consideration to understand tides. He also included in his theory that tides are still true waves. He incorporated all these concepts to create the dynamic theory of tides.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When high or low tidal currents begin to change direction, it is called:</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Ebb water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Flood water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Slack water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Stagnant water</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Slack water occurs when the tidal currents shift in direction. This is a period of no current in itself.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is the net force of inertia and gravitational attraction combined?</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Gravitational forces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Centrifugal forces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Tractive forces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Centripetal forces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gravitational attraction of Earth to the moon and sun creates an inward pulling. There is an outward moving tendency of inertia. These two aspects make up tractive forces. They do not act the same on every particle on Earth. 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Who came up with the dynamic theory of tides?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Isaac Newton</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Pierre-Simon Laplace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Galileo</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Pytheas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Pierre-Simon Laplace took into consideration the speed of the long tidal wavelength in shallow waters in addition to the interference of continents. He also thought about the circular movements in water basins. This was a more encompassing idea about tides. Information can be found in the section </w:t>
      </w:r>
      <w:r>
        <w:rPr>
          <w:rFonts w:ascii="Times New Roman" w:hAnsi="Times New Roman"/>
          <w:i/>
          <w:iCs/>
          <w:color w:val="000000"/>
        </w:rPr>
        <w:t>Tides Are the Longest of All Ocean Waves</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is an example of a true tidal wave?</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Tsunami</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Tidal seiche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Tidal bore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Capillary wave</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Tidal bores are a true, tidally influenced wave. These waves form when tide enters inlets and rivers at high speeds. These occur in areas that have large tidal fluctuations.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What organism uses the tides, specifically high spring tides, to time their breeding behaviors?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Fiddle crabs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Grunion</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i/>
                <w:iCs/>
                <w:color w:val="000000"/>
              </w:rPr>
              <w:t>Hantzchia</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Sand crabs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grunion come in just after the highest spring tides to deposit and fertilize eggs. This provides protection to the eggs from marine predators while they develop. Information can be found in the section </w:t>
      </w:r>
      <w:r>
        <w:rPr>
          <w:rFonts w:ascii="Times New Roman" w:hAnsi="Times New Roman"/>
          <w:i/>
          <w:iCs/>
          <w:color w:val="000000"/>
        </w:rPr>
        <w:t>Tidal Patterns Can Affect Marine Organisms</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is the Earth's greatest distance from the sun?</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Apogee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Perigee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Aphelion</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Perihelion</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difference between aphelion and perihelion, the shortest and greatest distance from the sun, is approximately 3.7 million kilometers. The distance of both the sun and the moon can have profound effects on the tides. 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is an amphidromic point?</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 node in the center of the Earth</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 node in the center of an ocean basin</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 node in the center of the Earth-moon orbit</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 node that indicates the peak in a tidal wave's crest</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is a no-tide point in the ocean, centered at an ocean basin. A tidal crest rotates around the amphidromic point.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is one of the newest techniques employed to measure tides?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Using simple drogues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Using pressure-sensing transducers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Using drift bottles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Using variations in Earth's magnetic field</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magnetic field of Earth has slight variations due to the interference of tides. The flow of tides on Earth produces a secondary magnetic field that interferes with the main magnetic signature. These variations are measured by satellites.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The sun and moon are aligned in a right angle with Earth at its vortex. What kind of tide would this produce?</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Solar tide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Flood tide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Spring tide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Neap tide</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Neap tides are characterized as having low high tides and high low tides. These occur every two weeks with the first and third moon phases. 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does Newton's gravitational model not consider when determining influences on tides?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position of the moon and sun</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attraction of the moon, sun, and Earth</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position of landmasses in relation to the moon</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influence of the moon and sun together</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Newton did not consider the position of landmasses or ocean depths when giving his gravitational model on tides. His theory would be accurate if the Earth was covered by water in a uniformed way. Information can be found in the section </w:t>
      </w:r>
      <w:r>
        <w:rPr>
          <w:rFonts w:ascii="Times New Roman" w:hAnsi="Times New Roman"/>
          <w:i/>
          <w:iCs/>
          <w:color w:val="000000"/>
        </w:rPr>
        <w:t>Tides Are the Longest of All Ocean Waves</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is needed to calculate the speed and direction of tidal current while at sea?</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shape of the ocean basin below</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magnitude of gravitational forces and inertia</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position of the amphidromic point</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All of these choices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velocity of tidal currents is less in the open sea because it is not as confined as it is closer to shores and harbors. They tend to decrease in velocity with depth in the open ocean.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is the tidal datum in reference to in regions with semidiurnal mixed tides?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Mean lower low water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Mean low water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Tidal range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Mean tide</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 mixed tide coastlines, the average of the lowest low tides is taken to determine datum points. This is important because the mixed tides have two low tides of varying height.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16.</w:t>
      </w:r>
      <w:r>
        <w:rPr>
          <w:rFonts w:ascii="Times New Roman" w:hAnsi="Times New Roman"/>
          <w:color w:val="000000"/>
        </w:rPr>
        <w:tab/>
        <w:t>What is the relationship between the heights of tides and the amphidromic point?</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Heights increase with distance from the amphidromic point</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Heights decrease with distance from the amphidromic point</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Heights increase closer to the amphidromic point</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 xml:space="preserve">Heights of tides and amphridromic points are not related </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tidal height increases as the wave moves further away from the amphidromic point. There are about a dozen of these points throughout the world ocean.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is the name for tides caused by inertia and the gravitational force of both the sun and the moon?</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Solar tides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Lunar tides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Meteorological tides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Astronomical tides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Astronomical tides are caused by the relationship the Earth has with the sun and the moon. Meteorological tides occur when storms and atmospheric conditions affect tidal heights. 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has a large impact on the heights and patterns of tides?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Climate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Gravity</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Wavelength</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Basin topography</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shape of an ocean basin can heavily influence tidal heights. Landmasses and bathymetric features can obstruct, divert, and even slow down tides.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type of current occurs during a high tide?</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Ebb current</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Flood current</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Slack water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Tidal influx</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Flood current are the rise in sea level as a tidal crest approaches a coastline. This occurs with high tides. There is a period of slack water after this and an ebb current as the direction of flow shifts. This was key to the new field of study</w:t>
      </w:r>
      <w:r>
        <w:rPr>
          <w:rFonts w:ascii="Symbol" w:hAnsi="Symbol" w:cs="Symbol"/>
          <w:color w:val="000000"/>
        </w:rPr>
        <w:t></w:t>
      </w:r>
      <w:r>
        <w:rPr>
          <w:rFonts w:ascii="Times New Roman" w:hAnsi="Times New Roman"/>
          <w:color w:val="000000"/>
        </w:rPr>
        <w:t xml:space="preserve">marine biology.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20.</w:t>
      </w:r>
      <w:r>
        <w:rPr>
          <w:rFonts w:ascii="Times New Roman" w:hAnsi="Times New Roman"/>
          <w:color w:val="000000"/>
        </w:rPr>
        <w:tab/>
        <w:t>What is an ebb current?</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rise in sea level as a tide crest approaches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rise in sea level as a tide trough approaches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fall in sea level as a tide trough approaches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fall in sea level as a tide crest approaches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Ebb currents occur during low tides. Water ebbs or moves away from the coast.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When do tidal currents reach their maximum velocity?</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Midway between slack water and high tide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During the period of slack water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Midway between high and low tide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Midway between low tide and slack water</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maximum velocity of a tidal current is midway between a high and low tide. Slack water is a period of still or calm water. This is when the currents begin to shift direction.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Why does the moon have more of an impact on tides than the sun?</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size of the moon is more in balance to Earth</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distance of the moon is closer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sun has more power over the tides than the moon</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earth rotates around the sun</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moon is much closer to Earth than the sun is. The sun's influence on tides is only 46% that of the moon's influence. Information can be found in the section </w:t>
      </w:r>
      <w:r>
        <w:rPr>
          <w:rFonts w:ascii="Times New Roman" w:hAnsi="Times New Roman"/>
          <w:i/>
          <w:iCs/>
          <w:color w:val="000000"/>
        </w:rPr>
        <w:t>Tides Are the Longest of All Ocean Waves</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The west coast of the United States receives two high tides and two low tides of varying heights per day. What kind of tidal pattern is this?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Diurnal tides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Semidiurnal tides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Semidiurnal mixed tides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Spring tides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high tides and low tides of semidiurnal mixed tides are significantly different from one another. This pattern is the result of the blending of diurnal and semidiurnal tidal patterns in the region.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24.</w:t>
      </w:r>
      <w:r>
        <w:rPr>
          <w:rFonts w:ascii="Times New Roman" w:hAnsi="Times New Roman"/>
          <w:color w:val="000000"/>
        </w:rPr>
        <w:tab/>
        <w:t>Due to tractive forces, solar bulges are ____ in comparison to lunar bulges.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larger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smaller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equal</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unable to affect tides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solar bulges are caused by gravitational and inertial interactions of the sun and Earth much like lunar bulges are due to Earth's relationship with the moon. The position of these solar bulges can vary relative to the equator due to the Earth's tilt. 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Where was the first tidal powered energy station positioned?</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estuary in the Rance River, France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mouth of the Annapolis River, Nova Scotia</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Bay of Fundy, between Main and New Brunswick, Canada</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Bristol, England</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tide power station was created in 1966. It is capable of generating 544 million kilowatt-hours per year based on the tidal range in the estuary. Information can be found in the section </w:t>
      </w:r>
      <w:r>
        <w:rPr>
          <w:rFonts w:ascii="Times New Roman" w:hAnsi="Times New Roman"/>
          <w:i/>
          <w:iCs/>
          <w:color w:val="000000"/>
        </w:rPr>
        <w:t>Power Can Be Extracted from Tidal Motion</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is the reference level to which a tidal height is compared to?</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Datum</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Amphidromic point</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Tidal range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Bore point</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datum or zero point is the reference level tidal height is compared to. These points are either the average level of lowest low tides in areas with semidiurnal mixed tides or the mean of all low tides in areas with diurnal or semidiurnal coasts.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Why is the same side of the moon always facing Earth?</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gravitational pull</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inertia of Earth</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length of a solar day in comparison to a lunar day</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tidal friction locked the moon's rotation to that of Earth</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tidal friction present on Earth keeps the moon facing us. It has locked the moon into rotation with the Earth.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28.</w:t>
      </w:r>
      <w:r>
        <w:rPr>
          <w:rFonts w:ascii="Times New Roman" w:hAnsi="Times New Roman"/>
          <w:color w:val="000000"/>
        </w:rPr>
        <w:tab/>
        <w:t>Who was the first to recognize the connection of the moon's position to the tides?</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Isaac Newton</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Aristotle</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Galileo</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Pytheas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Pytheas made the connection between the moon and the tides in 300 B.C. The full understanding did not occur until Isaac Newton explained gravitation to the world. Information can be found in the section </w:t>
      </w:r>
      <w:r>
        <w:rPr>
          <w:rFonts w:ascii="Times New Roman" w:hAnsi="Times New Roman"/>
          <w:i/>
          <w:iCs/>
          <w:color w:val="000000"/>
        </w:rPr>
        <w:t>Tides Are the Longest of All Ocean Waves</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What is a disadvantage of using tidal power?</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It has high operating costs.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It requires a large amount of man power.</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It cannot sustain the world's needs.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It adds pollutants to the air.</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operating costs of using tidal power are relatively low. The source of the power, the tides, is free to use. There are no pollutants added to the atmosphere. It seems like the perfect solution to energy deficiencies; but even if tidal stations were lined up around the world, it would not be enough. Information can be found in the section </w:t>
      </w:r>
      <w:r>
        <w:rPr>
          <w:rFonts w:ascii="Times New Roman" w:hAnsi="Times New Roman"/>
          <w:i/>
          <w:iCs/>
          <w:color w:val="000000"/>
        </w:rPr>
        <w:t>Power Can Be Extracted from Tidal Motion</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 xml:space="preserve">Tides are capable of slowing the Earth’s rotation by the following force:  </w:t>
      </w:r>
    </w:p>
    <w:tbl>
      <w:tblPr>
        <w:tblW w:w="0" w:type="auto"/>
        <w:tblCellMar>
          <w:left w:w="45" w:type="dxa"/>
          <w:right w:w="45" w:type="dxa"/>
        </w:tblCellMar>
        <w:tblLook w:val="0000"/>
      </w:tblPr>
      <w:tblGrid>
        <w:gridCol w:w="360"/>
        <w:gridCol w:w="8100"/>
      </w:tblGrid>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Tidal friction</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b.</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Gravitational forces</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 xml:space="preserve">Resonance </w:t>
            </w:r>
          </w:p>
        </w:tc>
      </w:tr>
      <w:tr w:rsidR="0092514B" w:rsidRPr="00A8548A">
        <w:tc>
          <w:tcPr>
            <w:tcW w:w="36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w:t>
            </w:r>
          </w:p>
        </w:tc>
        <w:tc>
          <w:tcPr>
            <w:tcW w:w="8100"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Centrifugal forces</w:t>
            </w:r>
          </w:p>
        </w:tc>
      </w:tr>
    </w:tbl>
    <w:p w:rsidR="0092514B" w:rsidRDefault="0092514B">
      <w:pPr>
        <w:widowControl w:val="0"/>
        <w:suppressAutoHyphens/>
        <w:autoSpaceDE w:val="0"/>
        <w:autoSpaceDN w:val="0"/>
        <w:adjustRightInd w:val="0"/>
        <w:spacing w:after="0" w:line="240" w:lineRule="auto"/>
        <w:rPr>
          <w:rFonts w:ascii="Times New Roman" w:hAnsi="Times New Roman"/>
          <w:color w:val="000000"/>
          <w:sz w:val="2"/>
          <w:szCs w:val="2"/>
        </w:rPr>
      </w:pPr>
    </w:p>
    <w:p w:rsidR="0092514B" w:rsidRDefault="0092514B">
      <w:pPr>
        <w:widowControl w:val="0"/>
        <w:suppressAutoHyphens/>
        <w:autoSpaceDE w:val="0"/>
        <w:autoSpaceDN w:val="0"/>
        <w:adjustRightInd w:val="0"/>
        <w:spacing w:after="1" w:line="240" w:lineRule="auto"/>
        <w:rPr>
          <w:rFonts w:ascii="Times New Roman" w:hAnsi="Times New Roman"/>
          <w:color w:val="000000"/>
          <w:sz w:val="12"/>
          <w:szCs w:val="12"/>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daily rise and fall of the tides consumes a large amount of energy and this is ultimately dissipated as heat. Most of this energy comes from the rotation of the Earth itself, and tidal friction is gradually slowing the Earth’s rotation by a few hundredths of a second per century. Information can be found in the section</w:t>
      </w:r>
      <w:r>
        <w:rPr>
          <w:rFonts w:ascii="Times New Roman" w:hAnsi="Times New Roman"/>
          <w:i/>
          <w:iCs/>
          <w:color w:val="000000"/>
        </w:rPr>
        <w:t xml:space="preserve"> Tidal Friction Slows the Earth’s Rotation.</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sz w:val="36"/>
          <w:szCs w:val="36"/>
        </w:rPr>
      </w:pPr>
    </w:p>
    <w:p w:rsidR="0092514B" w:rsidRDefault="00A8548A">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Newton's knew his equilibrium theory of tides was incomplete because the maximum theoretical range was significantly lower than actual tidal ranges.</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Lunar tidal range had a maximum theoretical range of 55 centimeter. The solar tidal range had an even smaller yield of a 24 centimeter range. These are both considerably smaller than the 2 meter tidal range that is observed on Earth.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A tidal wave moves north in the Northern Hemisphere and south in the Southern Hemisphere.</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 the Northern Hemisphere, tidal wave moves towards eastern boundary currents. They move counterclockwise around the amphidromic point. The opposite happens in the Southern Hemisphere. The tidal wave moves towards the western boundary current in a clockwise pattern around the amphidromic point.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Tides can have a wavelength equal to half of the Earth's circumference.</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Tides are periodic, short term changes in the height of the ocean's surface. Information can be found in the section </w:t>
      </w:r>
      <w:r>
        <w:rPr>
          <w:rFonts w:ascii="Times New Roman" w:hAnsi="Times New Roman"/>
          <w:i/>
          <w:iCs/>
          <w:color w:val="000000"/>
        </w:rPr>
        <w:t>Tides Are the Longest of All Ocean Waves</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Spring tides are seasonal tidal events.</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Spring tides occur every time there is a full and new moon. They have high tides that are very high and low tides that are extremely low. 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Tidal friction is gradually slowing Earth's rotation.</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It is slowing Earth down by a few hundredths of a second per century. It is estimated that the days are actually growing longer with the use of corals and clams in the fossil record.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There are over 140 factors that affect the generation and alteration of tides in the ocean.</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tides are influenced by many factors. There are seven main factors that are used when trying to predict tides. Information can be found in the section </w:t>
      </w:r>
      <w:r>
        <w:rPr>
          <w:rFonts w:ascii="Times New Roman" w:hAnsi="Times New Roman"/>
          <w:i/>
          <w:iCs/>
          <w:color w:val="000000"/>
        </w:rPr>
        <w:t>Most Tides Can Be Accurately Predicted</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The resonant oscillation of seismic waves can be enhanced by tides on a smaller scale</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Tides are able to impact and enhance seiche waves. Large basins can rock the water during a seiche wave, but some tidal crests can stimulate this rocking motion.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8.</w:t>
      </w:r>
      <w:r>
        <w:rPr>
          <w:rFonts w:ascii="Times New Roman" w:hAnsi="Times New Roman"/>
          <w:color w:val="000000"/>
        </w:rPr>
        <w:tab/>
        <w:t>The moon and Earth remain in a stable orbit due to their mutual gravitational attraction being offset by inertia.</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Inertia is the tendency of moving objects to continue in a straight line. This keeps the moon and Earth in orbit together. 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A diurnal tidal pattern is easily explained by the natural tendency for water to rock at a specific frequency when in an enclosed basin.</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occurs in the Gulf of Mexico. The water rocks back and forth at a consistent frequency, much like a large scale seiche. Remember, a diurnal tidal pattern only has a single high and low tide a day.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Basin configuration can cause variations in tidal ranges.</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Ocean depth and basin configuration can have a large impact on the tidal range of an area. The tidal range is the difference between high-water and low-water. The larger the basin, the bigger the tidal range will be. Tidal ranges are not consistent throughout an entire ocean basin.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Large, enclosed bodies of water like the Mediterranean and Baltic seas are subject to large tidal ranges.</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areas have moderate changes in the tides. This is especially true due to protective nature being enclosed or partially enclosed.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Tidal current become simpler when they are in the open ocean.</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tidal currents become more complex in the open ocean. The amphidromic point, shape of the ocean basin, and the magnitude of gravitational attractions must be considered. 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13.</w:t>
      </w:r>
      <w:r>
        <w:rPr>
          <w:rFonts w:ascii="Times New Roman" w:hAnsi="Times New Roman"/>
          <w:color w:val="000000"/>
        </w:rPr>
        <w:tab/>
        <w:t>High tides are associated with the area between bulges.</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High tides are associated with the bulges or crests of the tides. Low tides are associated with the troughs, the area between the bulges. 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Tidal energy as not as successful as other marine energy sources.</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Tidal energy has been the only marine energy source to be exploited on a large scale. The first tidal power station was built in France in 1966. As successful as the harnessing of tidal energy is, it is unable to sustain the world's electrical needs. Information can be found in the section </w:t>
      </w:r>
      <w:r>
        <w:rPr>
          <w:rFonts w:ascii="Times New Roman" w:hAnsi="Times New Roman"/>
          <w:i/>
          <w:iCs/>
          <w:color w:val="000000"/>
        </w:rPr>
        <w:t>Power Can Be Extracted from Tidal Motion</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Tides can be predicted years in advance to an accuracy of approximately 3 centimeters.</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multiple factors that need to be taken into consideration when predicting tides. This does not include the influence of weather-related alterations to the tides because those cannot be predicted years in advance. Information can be found in the section </w:t>
      </w:r>
      <w:r>
        <w:rPr>
          <w:rFonts w:ascii="Times New Roman" w:hAnsi="Times New Roman"/>
          <w:i/>
          <w:iCs/>
          <w:color w:val="000000"/>
        </w:rPr>
        <w:t>Understanding Most Tides Can Be Accurately Predicted</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2514B" w:rsidRDefault="0092514B">
      <w:pPr>
        <w:widowControl w:val="0"/>
        <w:suppressAutoHyphens/>
        <w:autoSpaceDE w:val="0"/>
        <w:autoSpaceDN w:val="0"/>
        <w:adjustRightInd w:val="0"/>
        <w:spacing w:after="0" w:line="240" w:lineRule="auto"/>
        <w:rPr>
          <w:rFonts w:ascii="Times New Roman" w:hAnsi="Times New Roman"/>
          <w:color w:val="000000"/>
          <w:sz w:val="36"/>
          <w:szCs w:val="36"/>
        </w:rPr>
      </w:pPr>
    </w:p>
    <w:p w:rsidR="0092514B" w:rsidRDefault="00A8548A">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What are spring tides and neap tides? What tidal behaviors occur with each?</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2514B" w:rsidRDefault="00A8548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2514B" w:rsidRDefault="0092514B">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Spring tides occur each time there is a new or full moon. The solar bulge and lunar bulge are in alignment because the sun, moon, and Earth are in a straight line.</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reinforcement of the solar and lunar tides causes extreme high tides and the lowest of low tides. There are organisms in tune with these tides for breeding purposes.</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Neap tides happen with the moon, Earth, and sun form a right angle. This corresponds to first and third moon phases. The solar and lunar bulges are perpendicular to each other.</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Neap tide alignment of the solar and lunar bulges creates the lowest high tides and the highest low tides.</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These types of tides are not seasonal. They each cycle ever two weeks with the phases of the moon.</w:t>
            </w:r>
          </w:p>
        </w:tc>
      </w:tr>
    </w:tbl>
    <w:p w:rsidR="0092514B" w:rsidRDefault="0092514B">
      <w:pPr>
        <w:keepLines/>
        <w:suppressAutoHyphens/>
        <w:autoSpaceDE w:val="0"/>
        <w:autoSpaceDN w:val="0"/>
        <w:adjustRightInd w:val="0"/>
        <w:spacing w:after="0" w:line="240" w:lineRule="auto"/>
        <w:rPr>
          <w:rFonts w:ascii="Times New Roman" w:hAnsi="Times New Roman"/>
          <w:color w:val="000000"/>
        </w:rPr>
      </w:pP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What is considered to be a true tidal wave? What occurs during these waves? Using the information you learned in Chapter 10, explain why there needs to be a distinction of a true tidal wave?</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2514B" w:rsidRDefault="00A8548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2514B" w:rsidRDefault="0092514B">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In Chapter 10, you learned that the public and media have altered notions as to what a tidal wave is. They consider any large wave a "tidal wave." Tsunamis are the most notable wave to receive this title in the media.</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Tidal bores are true tidal waves because they are generated by the rapid influx of tidal currents. They form at inlets and river mouths that are exposed to large tidal fluctuations.</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Tidal bores are steep waves that move upstream due to the force of an incoming tidal crest in an enclosed area,</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These waves move towards land at higher speeds than are theoretically possible for a given shallow-water wave at that depth. It travels rapidly upriver.</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danger of tidal bores is reduced because they are predictable. They are associated with incoming tides.</w:t>
            </w:r>
          </w:p>
        </w:tc>
      </w:tr>
    </w:tbl>
    <w:p w:rsidR="0092514B" w:rsidRDefault="0092514B">
      <w:pPr>
        <w:keepLines/>
        <w:suppressAutoHyphens/>
        <w:autoSpaceDE w:val="0"/>
        <w:autoSpaceDN w:val="0"/>
        <w:adjustRightInd w:val="0"/>
        <w:spacing w:after="0" w:line="240" w:lineRule="auto"/>
        <w:rPr>
          <w:rFonts w:ascii="Times New Roman" w:hAnsi="Times New Roman"/>
          <w:color w:val="000000"/>
        </w:rPr>
      </w:pP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Application</w:t>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What is the difference between a solar and lunar day? Which is longer? Why?</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2514B" w:rsidRDefault="00A8548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2514B" w:rsidRDefault="0092514B">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 lunar day is the time elapsed for the moon to orbit from the highest point in the sky to the next time it is at that point.</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 solar day corresponds with the rotation of the Earth. With each solar day, the moons position moves 12.2</w:t>
            </w:r>
            <w:r w:rsidRPr="00A8548A">
              <w:rPr>
                <w:rFonts w:ascii="Symbol" w:eastAsiaTheme="minorEastAsia" w:hAnsi="Symbol" w:cs="Symbol"/>
                <w:color w:val="000000"/>
              </w:rPr>
              <w:t></w:t>
            </w:r>
            <w:r w:rsidRPr="00A8548A">
              <w:rPr>
                <w:rFonts w:ascii="Times New Roman" w:eastAsiaTheme="minorEastAsia" w:hAnsi="Times New Roman"/>
                <w:color w:val="000000"/>
              </w:rPr>
              <w:t xml:space="preserve"> in the sky.</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lunar day is longer than the solar day. It is approximately 24 hours and 50 minutes. This is because the Earth must rotate an additional 12.2</w:t>
            </w:r>
            <w:r w:rsidRPr="00A8548A">
              <w:rPr>
                <w:rFonts w:ascii="Symbol" w:eastAsiaTheme="minorEastAsia" w:hAnsi="Symbol" w:cs="Symbol"/>
                <w:color w:val="000000"/>
              </w:rPr>
              <w:t></w:t>
            </w:r>
            <w:r w:rsidRPr="00A8548A">
              <w:rPr>
                <w:rFonts w:ascii="Times New Roman" w:eastAsiaTheme="minorEastAsia" w:hAnsi="Times New Roman"/>
                <w:color w:val="000000"/>
              </w:rPr>
              <w:t xml:space="preserve"> to place the moon at the same point in the sky. This additional rotation equates to 50 minutes of time.</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Solar days are a consistent 24 hour period.</w:t>
            </w:r>
          </w:p>
        </w:tc>
      </w:tr>
    </w:tbl>
    <w:p w:rsidR="0092514B" w:rsidRDefault="0092514B">
      <w:pPr>
        <w:keepLines/>
        <w:suppressAutoHyphens/>
        <w:autoSpaceDE w:val="0"/>
        <w:autoSpaceDN w:val="0"/>
        <w:adjustRightInd w:val="0"/>
        <w:spacing w:after="0" w:line="240" w:lineRule="auto"/>
        <w:rPr>
          <w:rFonts w:ascii="Times New Roman" w:hAnsi="Times New Roman"/>
          <w:color w:val="000000"/>
        </w:rPr>
      </w:pP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Tides Are Forced Waves Formed by Gravity and Inertia</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53432F" w:rsidRDefault="0053432F">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What are the different types of tidal patterns? What can influence the tidal pattern of a coastline?</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2514B" w:rsidRDefault="00A8548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2514B" w:rsidRDefault="0092514B">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Diurnal tides occur once daily. There is a single high tide and a single low tide each lunar day.</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Semidiurnal tides happen twice a day. There are two high tides and two low tides a lunar day. The low tides are nearly equal in size, as are the high tides.</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Mixed or semidiurnal mixed tides also occur twice a day. These have high and low tides that are significantly different in height from each other. These unique tides are formed from diurnal and semidiurnal tides blending together in the region.</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 shape of the ocean basin or the position of the landmass in relation to the tidal wave can affect the type of tidal pattern that coast receives. This can also affect the height of the tides.</w:t>
            </w:r>
          </w:p>
        </w:tc>
      </w:tr>
    </w:tbl>
    <w:p w:rsidR="0092514B" w:rsidRDefault="0092514B">
      <w:pPr>
        <w:keepLines/>
        <w:suppressAutoHyphens/>
        <w:autoSpaceDE w:val="0"/>
        <w:autoSpaceDN w:val="0"/>
        <w:adjustRightInd w:val="0"/>
        <w:spacing w:after="0" w:line="240" w:lineRule="auto"/>
        <w:rPr>
          <w:rFonts w:ascii="Times New Roman" w:hAnsi="Times New Roman"/>
          <w:color w:val="000000"/>
        </w:rPr>
      </w:pP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Dynamic Theory of Tides Adds Fluid Motion Dynamics to the Equilibrium</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92514B" w:rsidRDefault="0092514B">
      <w:pPr>
        <w:widowControl w:val="0"/>
        <w:suppressAutoHyphens/>
        <w:autoSpaceDE w:val="0"/>
        <w:autoSpaceDN w:val="0"/>
        <w:adjustRightInd w:val="0"/>
        <w:spacing w:after="0" w:line="240" w:lineRule="auto"/>
        <w:rPr>
          <w:rFonts w:ascii="Times New Roman" w:hAnsi="Times New Roman"/>
          <w:color w:val="000000"/>
        </w:rPr>
      </w:pPr>
    </w:p>
    <w:p w:rsidR="0092514B" w:rsidRDefault="00A8548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How do various organisms utilize the tides? Can you think of examples of these?</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92514B"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2514B" w:rsidRDefault="00A8548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2514B" w:rsidRDefault="0092514B">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Some organisms live in intertidal zones. These organisms are subject to various conditions of submergence and emergence. They develop ways to deal with desiccation. The organisms that utilize the intertidal zone separate out into a layer which is suitable for their need for water.</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Some organisms migrate vertically with the tides. These organisms often find shelter in sediments during high tides. This could be protection from wave action or predation.</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There are organisms that rely on tides to bring food and nutrients to them. This is true of many filter feeders. These animals would not be able to get enough nutrients to survive without the tides.</w:t>
            </w:r>
          </w:p>
        </w:tc>
      </w:tr>
      <w:tr w:rsidR="0092514B" w:rsidRPr="00A8548A">
        <w:tc>
          <w:tcPr>
            <w:tcW w:w="576"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Symbol" w:eastAsiaTheme="minorEastAsia" w:hAnsi="Symbol" w:cs="Symbol"/>
                <w:color w:val="000000"/>
              </w:rPr>
              <w:t></w:t>
            </w:r>
          </w:p>
        </w:tc>
        <w:tc>
          <w:tcPr>
            <w:tcW w:w="8064" w:type="dxa"/>
            <w:tcBorders>
              <w:top w:val="nil"/>
              <w:left w:val="nil"/>
              <w:bottom w:val="nil"/>
              <w:right w:val="nil"/>
            </w:tcBorders>
          </w:tcPr>
          <w:p w:rsidR="0092514B" w:rsidRPr="00A8548A" w:rsidRDefault="00A8548A">
            <w:pPr>
              <w:keepLines/>
              <w:suppressAutoHyphens/>
              <w:autoSpaceDE w:val="0"/>
              <w:autoSpaceDN w:val="0"/>
              <w:adjustRightInd w:val="0"/>
              <w:spacing w:after="0" w:line="240" w:lineRule="auto"/>
              <w:rPr>
                <w:rFonts w:ascii="Times New Roman" w:eastAsiaTheme="minorEastAsia" w:hAnsi="Times New Roman"/>
                <w:color w:val="000000"/>
              </w:rPr>
            </w:pPr>
            <w:r w:rsidRPr="00A8548A">
              <w:rPr>
                <w:rFonts w:ascii="Times New Roman" w:eastAsiaTheme="minorEastAsia" w:hAnsi="Times New Roman"/>
                <w:color w:val="000000"/>
              </w:rPr>
              <w:t>Animals like the grunion use the tides to reach the shore for breeding. This behavior occurs the day after the highest spring tides. This breeding mechanism provides protection to the developing eggs from voracious marine predators.</w:t>
            </w:r>
          </w:p>
        </w:tc>
      </w:tr>
    </w:tbl>
    <w:p w:rsidR="0092514B" w:rsidRDefault="0092514B">
      <w:pPr>
        <w:keepLines/>
        <w:suppressAutoHyphens/>
        <w:autoSpaceDE w:val="0"/>
        <w:autoSpaceDN w:val="0"/>
        <w:adjustRightInd w:val="0"/>
        <w:spacing w:after="0" w:line="240" w:lineRule="auto"/>
        <w:rPr>
          <w:rFonts w:ascii="Times New Roman" w:hAnsi="Times New Roman"/>
          <w:color w:val="000000"/>
        </w:rPr>
      </w:pPr>
    </w:p>
    <w:p w:rsidR="0092514B" w:rsidRDefault="00A8548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Tidal Patterns Can Affect Marine Organisms</w:t>
      </w:r>
      <w:r>
        <w:rPr>
          <w:rFonts w:ascii="Times New Roman" w:hAnsi="Times New Roman"/>
          <w:color w:val="000000"/>
        </w:rPr>
        <w:t>.</w:t>
      </w:r>
    </w:p>
    <w:p w:rsidR="0092514B" w:rsidRDefault="0092514B">
      <w:pPr>
        <w:widowControl w:val="0"/>
        <w:suppressAutoHyphens/>
        <w:autoSpaceDE w:val="0"/>
        <w:autoSpaceDN w:val="0"/>
        <w:adjustRightInd w:val="0"/>
        <w:spacing w:after="1" w:line="240" w:lineRule="auto"/>
        <w:rPr>
          <w:rFonts w:ascii="Times New Roman" w:hAnsi="Times New Roman"/>
          <w:color w:val="000000"/>
        </w:rPr>
      </w:pPr>
    </w:p>
    <w:p w:rsidR="00A8548A" w:rsidRDefault="00A8548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Application</w:t>
      </w:r>
    </w:p>
    <w:sectPr w:rsidR="00A8548A" w:rsidSect="0053432F">
      <w:footerReference w:type="default" r:id="rId6"/>
      <w:pgSz w:w="12240" w:h="15840"/>
      <w:pgMar w:top="720" w:right="1080" w:bottom="1440" w:left="2070" w:header="720" w:footer="720" w:gutter="0"/>
      <w:pgNumType w:start="144"/>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16D" w:rsidRDefault="0096716D" w:rsidP="0053432F">
      <w:pPr>
        <w:spacing w:after="0" w:line="240" w:lineRule="auto"/>
      </w:pPr>
      <w:r>
        <w:separator/>
      </w:r>
    </w:p>
  </w:endnote>
  <w:endnote w:type="continuationSeparator" w:id="0">
    <w:p w:rsidR="0096716D" w:rsidRDefault="0096716D" w:rsidP="005343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32F" w:rsidRDefault="0053432F" w:rsidP="0053432F">
    <w:pPr>
      <w:pStyle w:val="Footer"/>
      <w:jc w:val="right"/>
    </w:pPr>
    <w:fldSimple w:instr=" PAGE   \* MERGEFORMAT ">
      <w:r>
        <w:rPr>
          <w:noProof/>
        </w:rPr>
        <w:t>144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16D" w:rsidRDefault="0096716D" w:rsidP="0053432F">
      <w:pPr>
        <w:spacing w:after="0" w:line="240" w:lineRule="auto"/>
      </w:pPr>
      <w:r>
        <w:separator/>
      </w:r>
    </w:p>
  </w:footnote>
  <w:footnote w:type="continuationSeparator" w:id="0">
    <w:p w:rsidR="0096716D" w:rsidRDefault="0096716D" w:rsidP="0053432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7560"/>
    <w:rsid w:val="0053432F"/>
    <w:rsid w:val="0092514B"/>
    <w:rsid w:val="0096716D"/>
    <w:rsid w:val="00A8548A"/>
    <w:rsid w:val="00B075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14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3432F"/>
    <w:pPr>
      <w:tabs>
        <w:tab w:val="center" w:pos="4680"/>
        <w:tab w:val="right" w:pos="9360"/>
      </w:tabs>
    </w:pPr>
  </w:style>
  <w:style w:type="character" w:customStyle="1" w:styleId="HeaderChar">
    <w:name w:val="Header Char"/>
    <w:basedOn w:val="DefaultParagraphFont"/>
    <w:link w:val="Header"/>
    <w:uiPriority w:val="99"/>
    <w:semiHidden/>
    <w:rsid w:val="0053432F"/>
    <w:rPr>
      <w:sz w:val="22"/>
      <w:szCs w:val="22"/>
    </w:rPr>
  </w:style>
  <w:style w:type="paragraph" w:styleId="Footer">
    <w:name w:val="footer"/>
    <w:basedOn w:val="Normal"/>
    <w:link w:val="FooterChar"/>
    <w:uiPriority w:val="99"/>
    <w:unhideWhenUsed/>
    <w:rsid w:val="0053432F"/>
    <w:pPr>
      <w:tabs>
        <w:tab w:val="center" w:pos="4680"/>
        <w:tab w:val="right" w:pos="9360"/>
      </w:tabs>
    </w:pPr>
  </w:style>
  <w:style w:type="character" w:customStyle="1" w:styleId="FooterChar">
    <w:name w:val="Footer Char"/>
    <w:basedOn w:val="DefaultParagraphFont"/>
    <w:link w:val="Footer"/>
    <w:uiPriority w:val="99"/>
    <w:rsid w:val="0053432F"/>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3858</Words>
  <Characters>21991</Characters>
  <Application>Microsoft Office Word</Application>
  <DocSecurity>0</DocSecurity>
  <Lines>183</Lines>
  <Paragraphs>51</Paragraphs>
  <ScaleCrop>false</ScaleCrop>
  <Company/>
  <LinksUpToDate>false</LinksUpToDate>
  <CharactersWithSpaces>25798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3</cp:revision>
  <dcterms:created xsi:type="dcterms:W3CDTF">2012-06-08T21:39:00Z</dcterms:created>
  <dcterms:modified xsi:type="dcterms:W3CDTF">2012-06-11T20:52:00Z</dcterms:modified>
</cp:coreProperties>
</file>