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72E" w:rsidRDefault="00A67412">
      <w:r>
        <w:rPr>
          <w:rStyle w:val="apple-style-span"/>
          <w:rFonts w:ascii="Tahoma" w:hAnsi="Tahoma" w:cs="Tahoma"/>
          <w:color w:val="333333"/>
          <w:sz w:val="18"/>
          <w:szCs w:val="18"/>
        </w:rPr>
        <w:t>Serial comma, an optional punctuation.</w:t>
      </w:r>
      <w:r>
        <w:rPr>
          <w:rFonts w:ascii="Tahoma" w:hAnsi="Tahoma" w:cs="Tahoma"/>
          <w:color w:val="333333"/>
          <w:sz w:val="18"/>
          <w:szCs w:val="18"/>
        </w:rPr>
        <w:br/>
      </w:r>
      <w:r>
        <w:rPr>
          <w:rStyle w:val="apple-style-span"/>
          <w:rFonts w:ascii="Tahoma" w:hAnsi="Tahoma" w:cs="Tahoma"/>
          <w:color w:val="333333"/>
          <w:sz w:val="18"/>
          <w:szCs w:val="18"/>
        </w:rPr>
        <w:t>Use of a comma in the second last item in a list of three or more things (just before the “and”).</w:t>
      </w:r>
      <w:r>
        <w:rPr>
          <w:rStyle w:val="apple-converted-space"/>
          <w:rFonts w:ascii="Tahoma" w:hAnsi="Tahoma" w:cs="Tahoma"/>
          <w:color w:val="333333"/>
          <w:sz w:val="18"/>
          <w:szCs w:val="18"/>
        </w:rPr>
        <w:t> </w:t>
      </w:r>
      <w:r>
        <w:rPr>
          <w:rFonts w:ascii="Tahoma" w:hAnsi="Tahoma" w:cs="Tahoma"/>
          <w:color w:val="333333"/>
          <w:sz w:val="18"/>
          <w:szCs w:val="18"/>
        </w:rPr>
        <w:br/>
      </w:r>
      <w:r>
        <w:rPr>
          <w:rStyle w:val="apple-style-span"/>
          <w:rFonts w:ascii="Tahoma" w:hAnsi="Tahoma" w:cs="Tahoma"/>
          <w:color w:val="333333"/>
          <w:sz w:val="18"/>
          <w:szCs w:val="18"/>
        </w:rPr>
        <w:t>Known also as the Harvard or Oxford comma.</w:t>
      </w:r>
      <w:r>
        <w:rPr>
          <w:rFonts w:ascii="Tahoma" w:hAnsi="Tahoma" w:cs="Tahoma"/>
          <w:color w:val="333333"/>
          <w:sz w:val="18"/>
          <w:szCs w:val="18"/>
        </w:rPr>
        <w:br/>
      </w:r>
      <w:r>
        <w:rPr>
          <w:rStyle w:val="apple-style-span"/>
          <w:rFonts w:ascii="Tahoma" w:hAnsi="Tahoma" w:cs="Tahoma"/>
          <w:color w:val="333333"/>
          <w:sz w:val="18"/>
          <w:szCs w:val="18"/>
        </w:rPr>
        <w:t>Arguments in favor: distinguishes items in a list as opposed to allowing for ambiguity and confusion as to where the last item ends and the rest of the sentence continues. See slides for example.</w:t>
      </w:r>
      <w:r>
        <w:rPr>
          <w:rFonts w:ascii="Tahoma" w:hAnsi="Tahoma" w:cs="Tahoma"/>
          <w:color w:val="333333"/>
          <w:sz w:val="18"/>
          <w:szCs w:val="18"/>
        </w:rPr>
        <w:br/>
      </w:r>
      <w:r>
        <w:rPr>
          <w:rStyle w:val="apple-style-span"/>
          <w:rFonts w:ascii="Tahoma" w:hAnsi="Tahoma" w:cs="Tahoma"/>
          <w:color w:val="333333"/>
          <w:sz w:val="18"/>
          <w:szCs w:val="18"/>
        </w:rPr>
        <w:t>Arguments against: You do not use a comma for a list of two things, so why would use a comma for the last two items in a list of three. In a list of two a comma can not be used to rule out ambiguity in a list of two, so it should not be used to decrease ambiguity in list of three.</w:t>
      </w:r>
      <w:r>
        <w:rPr>
          <w:rFonts w:ascii="Tahoma" w:hAnsi="Tahoma" w:cs="Tahoma"/>
          <w:color w:val="333333"/>
          <w:sz w:val="18"/>
          <w:szCs w:val="18"/>
        </w:rPr>
        <w:br/>
      </w:r>
      <w:r>
        <w:rPr>
          <w:rStyle w:val="apple-style-span"/>
          <w:rFonts w:ascii="Tahoma" w:hAnsi="Tahoma" w:cs="Tahoma"/>
          <w:color w:val="333333"/>
          <w:sz w:val="18"/>
          <w:szCs w:val="18"/>
        </w:rPr>
        <w:t>MLA requires serial commas(either follow the style guide, or what the professor of a course says). Whether you choose to use serial commas or not, it is important to remain consistent.</w:t>
      </w:r>
      <w:r>
        <w:rPr>
          <w:rStyle w:val="apple-converted-space"/>
          <w:rFonts w:ascii="Tahoma" w:hAnsi="Tahoma" w:cs="Tahoma"/>
          <w:color w:val="333333"/>
          <w:sz w:val="18"/>
          <w:szCs w:val="18"/>
        </w:rPr>
        <w:t> </w:t>
      </w:r>
      <w:r>
        <w:rPr>
          <w:rFonts w:ascii="Tahoma" w:hAnsi="Tahoma" w:cs="Tahoma"/>
          <w:color w:val="333333"/>
          <w:sz w:val="18"/>
          <w:szCs w:val="18"/>
        </w:rPr>
        <w:br/>
      </w:r>
      <w:r>
        <w:rPr>
          <w:rStyle w:val="apple-style-span"/>
          <w:rFonts w:ascii="Tahoma" w:hAnsi="Tahoma" w:cs="Tahoma"/>
          <w:color w:val="333333"/>
          <w:sz w:val="18"/>
          <w:szCs w:val="18"/>
        </w:rPr>
        <w:t>If you choose not to use the comma make your sentences less ambiguous, this can often be done by rearranging your sentence.</w:t>
      </w:r>
      <w:r>
        <w:rPr>
          <w:rFonts w:ascii="Tahoma" w:hAnsi="Tahoma" w:cs="Tahoma"/>
          <w:color w:val="333333"/>
          <w:sz w:val="18"/>
          <w:szCs w:val="18"/>
        </w:rPr>
        <w:br/>
      </w:r>
      <w:r>
        <w:rPr>
          <w:rFonts w:ascii="Tahoma" w:hAnsi="Tahoma" w:cs="Tahoma"/>
          <w:color w:val="333333"/>
          <w:sz w:val="18"/>
          <w:szCs w:val="18"/>
        </w:rPr>
        <w:br/>
      </w:r>
      <w:r>
        <w:rPr>
          <w:rStyle w:val="apple-style-span"/>
          <w:rFonts w:ascii="Tahoma" w:hAnsi="Tahoma" w:cs="Tahoma"/>
          <w:color w:val="333333"/>
          <w:sz w:val="18"/>
          <w:szCs w:val="18"/>
        </w:rPr>
        <w:t>Sonnet 18 &amp; 29</w:t>
      </w:r>
      <w:r>
        <w:rPr>
          <w:rFonts w:ascii="Tahoma" w:hAnsi="Tahoma" w:cs="Tahoma"/>
          <w:color w:val="333333"/>
          <w:sz w:val="18"/>
          <w:szCs w:val="18"/>
        </w:rPr>
        <w:br/>
      </w:r>
      <w:r>
        <w:rPr>
          <w:rStyle w:val="apple-style-span"/>
          <w:rFonts w:ascii="Tahoma" w:hAnsi="Tahoma" w:cs="Tahoma"/>
          <w:color w:val="333333"/>
          <w:sz w:val="18"/>
          <w:szCs w:val="18"/>
        </w:rPr>
        <w:t>Both refer to the young man.</w:t>
      </w:r>
      <w:r>
        <w:rPr>
          <w:rFonts w:ascii="Tahoma" w:hAnsi="Tahoma" w:cs="Tahoma"/>
          <w:color w:val="333333"/>
          <w:sz w:val="18"/>
          <w:szCs w:val="18"/>
        </w:rPr>
        <w:br/>
      </w:r>
      <w:r>
        <w:rPr>
          <w:rStyle w:val="apple-style-span"/>
          <w:rFonts w:ascii="Tahoma" w:hAnsi="Tahoma" w:cs="Tahoma"/>
          <w:color w:val="333333"/>
          <w:sz w:val="18"/>
          <w:szCs w:val="18"/>
        </w:rPr>
        <w:t>The sonnets tend to say the same things over again in different ways. Same ideas, different angles.</w:t>
      </w:r>
      <w:r>
        <w:rPr>
          <w:rFonts w:ascii="Tahoma" w:hAnsi="Tahoma" w:cs="Tahoma"/>
          <w:color w:val="333333"/>
          <w:sz w:val="18"/>
          <w:szCs w:val="18"/>
        </w:rPr>
        <w:br/>
      </w:r>
      <w:r>
        <w:rPr>
          <w:rFonts w:ascii="Tahoma" w:hAnsi="Tahoma" w:cs="Tahoma"/>
          <w:color w:val="333333"/>
          <w:sz w:val="18"/>
          <w:szCs w:val="18"/>
        </w:rPr>
        <w:br/>
      </w:r>
      <w:r>
        <w:rPr>
          <w:rStyle w:val="apple-style-span"/>
          <w:rFonts w:ascii="Tahoma" w:hAnsi="Tahoma" w:cs="Tahoma"/>
          <w:color w:val="333333"/>
          <w:sz w:val="18"/>
          <w:szCs w:val="18"/>
        </w:rPr>
        <w:t>Sonnet 18</w:t>
      </w:r>
      <w:r>
        <w:rPr>
          <w:rFonts w:ascii="Tahoma" w:hAnsi="Tahoma" w:cs="Tahoma"/>
          <w:color w:val="333333"/>
          <w:sz w:val="18"/>
          <w:szCs w:val="18"/>
        </w:rPr>
        <w:br/>
      </w:r>
      <w:r>
        <w:rPr>
          <w:rStyle w:val="apple-style-span"/>
          <w:rFonts w:ascii="Tahoma" w:hAnsi="Tahoma" w:cs="Tahoma"/>
          <w:color w:val="333333"/>
          <w:sz w:val="18"/>
          <w:szCs w:val="18"/>
        </w:rPr>
        <w:t>Shift at line 9, read first 8 lines to begin.</w:t>
      </w:r>
      <w:r>
        <w:rPr>
          <w:rFonts w:ascii="Tahoma" w:hAnsi="Tahoma" w:cs="Tahoma"/>
          <w:color w:val="333333"/>
          <w:sz w:val="18"/>
          <w:szCs w:val="18"/>
        </w:rPr>
        <w:br/>
      </w:r>
      <w:r>
        <w:rPr>
          <w:rStyle w:val="apple-style-span"/>
          <w:rFonts w:ascii="Tahoma" w:hAnsi="Tahoma" w:cs="Tahoma"/>
          <w:color w:val="333333"/>
          <w:sz w:val="18"/>
          <w:szCs w:val="18"/>
        </w:rPr>
        <w:t>He talks about summer in comparison to the young boy, but the comparison doesn’t work because all the speaker can find are differences. Summer is not always the most pleasant experience.</w:t>
      </w:r>
      <w:r>
        <w:rPr>
          <w:rFonts w:ascii="Tahoma" w:hAnsi="Tahoma" w:cs="Tahoma"/>
          <w:color w:val="333333"/>
          <w:sz w:val="18"/>
          <w:szCs w:val="18"/>
        </w:rPr>
        <w:br/>
      </w:r>
      <w:r>
        <w:rPr>
          <w:rStyle w:val="apple-style-span"/>
          <w:rFonts w:ascii="Tahoma" w:hAnsi="Tahoma" w:cs="Tahoma"/>
          <w:color w:val="333333"/>
          <w:sz w:val="18"/>
          <w:szCs w:val="18"/>
        </w:rPr>
        <w:t>Summer is wonderful, but you are more wonderful.</w:t>
      </w:r>
      <w:r>
        <w:rPr>
          <w:rFonts w:ascii="Tahoma" w:hAnsi="Tahoma" w:cs="Tahoma"/>
          <w:color w:val="333333"/>
          <w:sz w:val="18"/>
          <w:szCs w:val="18"/>
        </w:rPr>
        <w:br/>
      </w:r>
      <w:r>
        <w:rPr>
          <w:rStyle w:val="apple-style-span"/>
          <w:rFonts w:ascii="Tahoma" w:hAnsi="Tahoma" w:cs="Tahoma"/>
          <w:color w:val="333333"/>
          <w:sz w:val="18"/>
          <w:szCs w:val="18"/>
        </w:rPr>
        <w:t>The early summer can be rough.</w:t>
      </w:r>
      <w:r>
        <w:rPr>
          <w:rFonts w:ascii="Tahoma" w:hAnsi="Tahoma" w:cs="Tahoma"/>
          <w:color w:val="333333"/>
          <w:sz w:val="18"/>
          <w:szCs w:val="18"/>
        </w:rPr>
        <w:br/>
      </w:r>
      <w:r>
        <w:rPr>
          <w:rStyle w:val="apple-style-span"/>
          <w:rFonts w:ascii="Tahoma" w:hAnsi="Tahoma" w:cs="Tahoma"/>
          <w:color w:val="333333"/>
          <w:sz w:val="18"/>
          <w:szCs w:val="18"/>
        </w:rPr>
        <w:t>Summer ends too quickly.</w:t>
      </w:r>
      <w:r>
        <w:rPr>
          <w:rFonts w:ascii="Tahoma" w:hAnsi="Tahoma" w:cs="Tahoma"/>
          <w:color w:val="333333"/>
          <w:sz w:val="18"/>
          <w:szCs w:val="18"/>
        </w:rPr>
        <w:br/>
      </w:r>
      <w:r>
        <w:rPr>
          <w:rStyle w:val="apple-style-span"/>
          <w:rFonts w:ascii="Tahoma" w:hAnsi="Tahoma" w:cs="Tahoma"/>
          <w:color w:val="333333"/>
          <w:sz w:val="18"/>
          <w:szCs w:val="18"/>
        </w:rPr>
        <w:t>Summer can be too hot.</w:t>
      </w:r>
      <w:r>
        <w:rPr>
          <w:rFonts w:ascii="Tahoma" w:hAnsi="Tahoma" w:cs="Tahoma"/>
          <w:color w:val="333333"/>
          <w:sz w:val="18"/>
          <w:szCs w:val="18"/>
        </w:rPr>
        <w:br/>
      </w:r>
      <w:r>
        <w:rPr>
          <w:rStyle w:val="apple-style-span"/>
          <w:rFonts w:ascii="Tahoma" w:hAnsi="Tahoma" w:cs="Tahoma"/>
          <w:color w:val="333333"/>
          <w:sz w:val="18"/>
          <w:szCs w:val="18"/>
        </w:rPr>
        <w:t>Shakespeare is again taking something that sounds great and showing it is not what it appears to be at face value (as he did in 116).</w:t>
      </w:r>
      <w:r>
        <w:rPr>
          <w:rFonts w:ascii="Tahoma" w:hAnsi="Tahoma" w:cs="Tahoma"/>
          <w:color w:val="333333"/>
          <w:sz w:val="18"/>
          <w:szCs w:val="18"/>
        </w:rPr>
        <w:br/>
      </w:r>
      <w:r>
        <w:rPr>
          <w:rStyle w:val="apple-style-span"/>
          <w:rFonts w:ascii="Tahoma" w:hAnsi="Tahoma" w:cs="Tahoma"/>
          <w:color w:val="333333"/>
          <w:sz w:val="18"/>
          <w:szCs w:val="18"/>
        </w:rPr>
        <w:t>Shakespeare also comes back to change (as he did in 116). In this sonnet he talks about how summer changes, but loves beauty does not fade.</w:t>
      </w:r>
      <w:r>
        <w:rPr>
          <w:rFonts w:ascii="Tahoma" w:hAnsi="Tahoma" w:cs="Tahoma"/>
          <w:color w:val="333333"/>
          <w:sz w:val="18"/>
          <w:szCs w:val="18"/>
        </w:rPr>
        <w:br/>
      </w:r>
      <w:r>
        <w:rPr>
          <w:rStyle w:val="apple-style-span"/>
          <w:rFonts w:ascii="Tahoma" w:hAnsi="Tahoma" w:cs="Tahoma"/>
          <w:color w:val="333333"/>
          <w:sz w:val="18"/>
          <w:szCs w:val="18"/>
        </w:rPr>
        <w:t>This poem is not so much, in the first 8 lines, about love as it is about poetry. How do you praise someone without resorting to cliche but instead being authentic.</w:t>
      </w:r>
      <w:r>
        <w:rPr>
          <w:rFonts w:ascii="Tahoma" w:hAnsi="Tahoma" w:cs="Tahoma"/>
          <w:color w:val="333333"/>
          <w:sz w:val="18"/>
          <w:szCs w:val="18"/>
        </w:rPr>
        <w:br/>
      </w:r>
      <w:r>
        <w:rPr>
          <w:rStyle w:val="apple-style-span"/>
          <w:rFonts w:ascii="Tahoma" w:hAnsi="Tahoma" w:cs="Tahoma"/>
          <w:color w:val="333333"/>
          <w:sz w:val="18"/>
          <w:szCs w:val="18"/>
        </w:rPr>
        <w:t>Love is an emotion which tends to go beyond reason, so how then does one write about it logically.</w:t>
      </w:r>
      <w:r>
        <w:rPr>
          <w:rFonts w:ascii="Tahoma" w:hAnsi="Tahoma" w:cs="Tahoma"/>
          <w:color w:val="333333"/>
          <w:sz w:val="18"/>
          <w:szCs w:val="18"/>
        </w:rPr>
        <w:br/>
      </w:r>
      <w:r>
        <w:rPr>
          <w:rStyle w:val="apple-style-span"/>
          <w:rFonts w:ascii="Tahoma" w:hAnsi="Tahoma" w:cs="Tahoma"/>
          <w:color w:val="333333"/>
          <w:sz w:val="18"/>
          <w:szCs w:val="18"/>
        </w:rPr>
        <w:t>At line 9 Shakespeare tries to turn it around by saying his beauty will live on in his poem.</w:t>
      </w:r>
      <w:r>
        <w:rPr>
          <w:rFonts w:ascii="Tahoma" w:hAnsi="Tahoma" w:cs="Tahoma"/>
          <w:color w:val="333333"/>
          <w:sz w:val="18"/>
          <w:szCs w:val="18"/>
        </w:rPr>
        <w:br/>
      </w:r>
      <w:r>
        <w:rPr>
          <w:rStyle w:val="apple-style-span"/>
          <w:rFonts w:ascii="Tahoma" w:hAnsi="Tahoma" w:cs="Tahoma"/>
          <w:color w:val="333333"/>
          <w:sz w:val="18"/>
          <w:szCs w:val="18"/>
        </w:rPr>
        <w:t>He talks about the lover not growing old and not dying because you are immortalized in these lines.</w:t>
      </w:r>
      <w:r>
        <w:rPr>
          <w:rFonts w:ascii="Tahoma" w:hAnsi="Tahoma" w:cs="Tahoma"/>
          <w:color w:val="333333"/>
          <w:sz w:val="18"/>
          <w:szCs w:val="18"/>
        </w:rPr>
        <w:br/>
      </w:r>
      <w:r>
        <w:rPr>
          <w:rStyle w:val="apple-style-span"/>
          <w:rFonts w:ascii="Tahoma" w:hAnsi="Tahoma" w:cs="Tahoma"/>
          <w:color w:val="333333"/>
          <w:sz w:val="18"/>
          <w:szCs w:val="18"/>
        </w:rPr>
        <w:t>His couplet states that as long as people are reading the poems, the beloved is living on.</w:t>
      </w:r>
      <w:r>
        <w:rPr>
          <w:rFonts w:ascii="Tahoma" w:hAnsi="Tahoma" w:cs="Tahoma"/>
          <w:color w:val="333333"/>
          <w:sz w:val="18"/>
          <w:szCs w:val="18"/>
        </w:rPr>
        <w:br/>
      </w:r>
      <w:r>
        <w:rPr>
          <w:rStyle w:val="apple-style-span"/>
          <w:rFonts w:ascii="Tahoma" w:hAnsi="Tahoma" w:cs="Tahoma"/>
          <w:color w:val="333333"/>
          <w:sz w:val="18"/>
          <w:szCs w:val="18"/>
        </w:rPr>
        <w:t>Shakespeare is introducing death and old age into the poem by dismissing them. By doing this they plant an idea in your head. Ex. “I’m not saying that you’re ugly” makes a person wonder why their ugliness is even being talked about, maybe it is because they are ugly.</w:t>
      </w:r>
      <w:r>
        <w:rPr>
          <w:rFonts w:ascii="Tahoma" w:hAnsi="Tahoma" w:cs="Tahoma"/>
          <w:color w:val="333333"/>
          <w:sz w:val="18"/>
          <w:szCs w:val="18"/>
        </w:rPr>
        <w:br/>
      </w:r>
      <w:r>
        <w:rPr>
          <w:rStyle w:val="apple-style-span"/>
          <w:rFonts w:ascii="Tahoma" w:hAnsi="Tahoma" w:cs="Tahoma"/>
          <w:color w:val="333333"/>
          <w:sz w:val="18"/>
          <w:szCs w:val="18"/>
        </w:rPr>
        <w:t>We are being asked to think about whether the poem s doing what it is trying to do. Does the poem bring the lover to life?</w:t>
      </w:r>
      <w:r>
        <w:rPr>
          <w:rFonts w:ascii="Tahoma" w:hAnsi="Tahoma" w:cs="Tahoma"/>
          <w:color w:val="333333"/>
          <w:sz w:val="18"/>
          <w:szCs w:val="18"/>
        </w:rPr>
        <w:br/>
      </w:r>
      <w:r>
        <w:rPr>
          <w:rFonts w:ascii="Tahoma" w:hAnsi="Tahoma" w:cs="Tahoma"/>
          <w:color w:val="333333"/>
          <w:sz w:val="18"/>
          <w:szCs w:val="18"/>
        </w:rPr>
        <w:br/>
      </w:r>
      <w:r>
        <w:rPr>
          <w:rStyle w:val="apple-style-span"/>
          <w:rFonts w:ascii="Tahoma" w:hAnsi="Tahoma" w:cs="Tahoma"/>
          <w:color w:val="333333"/>
          <w:sz w:val="18"/>
          <w:szCs w:val="18"/>
        </w:rPr>
        <w:t>Sonnet 29</w:t>
      </w:r>
      <w:r>
        <w:rPr>
          <w:rFonts w:ascii="Tahoma" w:hAnsi="Tahoma" w:cs="Tahoma"/>
          <w:color w:val="333333"/>
          <w:sz w:val="18"/>
          <w:szCs w:val="18"/>
        </w:rPr>
        <w:br/>
      </w:r>
      <w:r>
        <w:rPr>
          <w:rStyle w:val="apple-style-span"/>
          <w:rFonts w:ascii="Tahoma" w:hAnsi="Tahoma" w:cs="Tahoma"/>
          <w:color w:val="333333"/>
          <w:sz w:val="18"/>
          <w:szCs w:val="18"/>
        </w:rPr>
        <w:t>Volta at line 9, examine first lines first.</w:t>
      </w:r>
      <w:r>
        <w:rPr>
          <w:rStyle w:val="apple-converted-space"/>
          <w:rFonts w:ascii="Tahoma" w:hAnsi="Tahoma" w:cs="Tahoma"/>
          <w:color w:val="333333"/>
          <w:sz w:val="18"/>
          <w:szCs w:val="18"/>
        </w:rPr>
        <w:t> </w:t>
      </w:r>
      <w:r>
        <w:rPr>
          <w:rFonts w:ascii="Tahoma" w:hAnsi="Tahoma" w:cs="Tahoma"/>
          <w:color w:val="333333"/>
          <w:sz w:val="18"/>
          <w:szCs w:val="18"/>
        </w:rPr>
        <w:br/>
      </w:r>
      <w:r>
        <w:rPr>
          <w:rStyle w:val="apple-style-span"/>
          <w:rFonts w:ascii="Tahoma" w:hAnsi="Tahoma" w:cs="Tahoma"/>
          <w:color w:val="333333"/>
          <w:sz w:val="18"/>
          <w:szCs w:val="18"/>
        </w:rPr>
        <w:t>Tone of first 8 line is upset, and bitter.</w:t>
      </w:r>
      <w:r>
        <w:rPr>
          <w:rStyle w:val="apple-converted-space"/>
          <w:rFonts w:ascii="Tahoma" w:hAnsi="Tahoma" w:cs="Tahoma"/>
          <w:color w:val="333333"/>
          <w:sz w:val="18"/>
          <w:szCs w:val="18"/>
        </w:rPr>
        <w:t> </w:t>
      </w:r>
      <w:r>
        <w:rPr>
          <w:rFonts w:ascii="Tahoma" w:hAnsi="Tahoma" w:cs="Tahoma"/>
          <w:color w:val="333333"/>
          <w:sz w:val="18"/>
          <w:szCs w:val="18"/>
        </w:rPr>
        <w:br/>
      </w:r>
      <w:r>
        <w:rPr>
          <w:rStyle w:val="apple-style-span"/>
          <w:rFonts w:ascii="Tahoma" w:hAnsi="Tahoma" w:cs="Tahoma"/>
          <w:color w:val="333333"/>
          <w:sz w:val="18"/>
          <w:szCs w:val="18"/>
        </w:rPr>
        <w:t>t is an all encompassing “everything has gone wrong in my life” mood. He discusses this in fortune(luck) and mens eyes(no men like him, bad reputation).</w:t>
      </w:r>
      <w:r>
        <w:rPr>
          <w:rFonts w:ascii="Tahoma" w:hAnsi="Tahoma" w:cs="Tahoma"/>
          <w:color w:val="333333"/>
          <w:sz w:val="18"/>
          <w:szCs w:val="18"/>
        </w:rPr>
        <w:br/>
      </w:r>
      <w:r>
        <w:rPr>
          <w:rStyle w:val="apple-style-span"/>
          <w:rFonts w:ascii="Tahoma" w:hAnsi="Tahoma" w:cs="Tahoma"/>
          <w:color w:val="333333"/>
          <w:sz w:val="18"/>
          <w:szCs w:val="18"/>
        </w:rPr>
        <w:t>He is emphasizing isolation(even from god) and despair.</w:t>
      </w:r>
      <w:r>
        <w:rPr>
          <w:rStyle w:val="apple-converted-space"/>
          <w:rFonts w:ascii="Tahoma" w:hAnsi="Tahoma" w:cs="Tahoma"/>
          <w:color w:val="333333"/>
          <w:sz w:val="18"/>
          <w:szCs w:val="18"/>
        </w:rPr>
        <w:t> </w:t>
      </w:r>
      <w:r>
        <w:rPr>
          <w:rFonts w:ascii="Tahoma" w:hAnsi="Tahoma" w:cs="Tahoma"/>
          <w:color w:val="333333"/>
          <w:sz w:val="18"/>
          <w:szCs w:val="18"/>
        </w:rPr>
        <w:br/>
      </w:r>
      <w:r>
        <w:rPr>
          <w:rStyle w:val="apple-style-span"/>
          <w:rFonts w:ascii="Tahoma" w:hAnsi="Tahoma" w:cs="Tahoma"/>
          <w:color w:val="333333"/>
          <w:sz w:val="18"/>
          <w:szCs w:val="18"/>
        </w:rPr>
        <w:t>He wishes he was more like other men, more handsome, more successful, richer, etc...</w:t>
      </w:r>
      <w:r>
        <w:rPr>
          <w:rFonts w:ascii="Tahoma" w:hAnsi="Tahoma" w:cs="Tahoma"/>
          <w:color w:val="333333"/>
          <w:sz w:val="18"/>
          <w:szCs w:val="18"/>
        </w:rPr>
        <w:br/>
      </w:r>
      <w:r>
        <w:rPr>
          <w:rStyle w:val="apple-style-span"/>
          <w:rFonts w:ascii="Tahoma" w:hAnsi="Tahoma" w:cs="Tahoma"/>
          <w:color w:val="333333"/>
          <w:sz w:val="18"/>
          <w:szCs w:val="18"/>
        </w:rPr>
        <w:t>In line 8 he says he cant even enjoy the things which he normally found pleasure in. This is very much related to depression.</w:t>
      </w:r>
      <w:r>
        <w:rPr>
          <w:rFonts w:ascii="Tahoma" w:hAnsi="Tahoma" w:cs="Tahoma"/>
          <w:color w:val="333333"/>
          <w:sz w:val="18"/>
          <w:szCs w:val="18"/>
        </w:rPr>
        <w:br/>
      </w:r>
      <w:r>
        <w:rPr>
          <w:rStyle w:val="apple-style-span"/>
          <w:rFonts w:ascii="Tahoma" w:hAnsi="Tahoma" w:cs="Tahoma"/>
          <w:color w:val="333333"/>
          <w:sz w:val="18"/>
          <w:szCs w:val="18"/>
        </w:rPr>
        <w:t>At the volta the tone of the poem turns around because the speaker only needs to think of the beloved to completely reverse the depression.</w:t>
      </w:r>
      <w:r>
        <w:rPr>
          <w:rFonts w:ascii="Tahoma" w:hAnsi="Tahoma" w:cs="Tahoma"/>
          <w:color w:val="333333"/>
          <w:sz w:val="18"/>
          <w:szCs w:val="18"/>
        </w:rPr>
        <w:br/>
      </w:r>
      <w:r>
        <w:rPr>
          <w:rStyle w:val="apple-style-span"/>
          <w:rFonts w:ascii="Tahoma" w:hAnsi="Tahoma" w:cs="Tahoma"/>
          <w:color w:val="333333"/>
          <w:sz w:val="18"/>
          <w:szCs w:val="18"/>
        </w:rPr>
        <w:lastRenderedPageBreak/>
        <w:t>He speaks so much about how profound the depression to show how powerful thinking of the beloved is.</w:t>
      </w:r>
      <w:r>
        <w:rPr>
          <w:rStyle w:val="apple-converted-space"/>
          <w:rFonts w:ascii="Tahoma" w:hAnsi="Tahoma" w:cs="Tahoma"/>
          <w:color w:val="333333"/>
          <w:sz w:val="18"/>
          <w:szCs w:val="18"/>
        </w:rPr>
        <w:t> </w:t>
      </w:r>
      <w:r>
        <w:rPr>
          <w:rFonts w:ascii="Tahoma" w:hAnsi="Tahoma" w:cs="Tahoma"/>
          <w:color w:val="333333"/>
          <w:sz w:val="18"/>
          <w:szCs w:val="18"/>
        </w:rPr>
        <w:br/>
      </w:r>
      <w:r>
        <w:rPr>
          <w:rStyle w:val="apple-style-span"/>
          <w:rFonts w:ascii="Tahoma" w:hAnsi="Tahoma" w:cs="Tahoma"/>
          <w:color w:val="333333"/>
          <w:sz w:val="18"/>
          <w:szCs w:val="18"/>
        </w:rPr>
        <w:t>The speaker sets up a before and after structure in the poem.</w:t>
      </w:r>
      <w:r>
        <w:rPr>
          <w:rFonts w:ascii="Tahoma" w:hAnsi="Tahoma" w:cs="Tahoma"/>
          <w:color w:val="333333"/>
          <w:sz w:val="18"/>
          <w:szCs w:val="18"/>
        </w:rPr>
        <w:br/>
      </w:r>
      <w:r>
        <w:rPr>
          <w:rStyle w:val="apple-style-span"/>
          <w:rFonts w:ascii="Tahoma" w:hAnsi="Tahoma" w:cs="Tahoma"/>
          <w:color w:val="333333"/>
          <w:sz w:val="18"/>
          <w:szCs w:val="18"/>
        </w:rPr>
        <w:t>In line 2 the emphasis is isolation, in line 10 the isolation is broken by the relationship with the beloved.</w:t>
      </w:r>
      <w:r>
        <w:rPr>
          <w:rFonts w:ascii="Tahoma" w:hAnsi="Tahoma" w:cs="Tahoma"/>
          <w:color w:val="333333"/>
          <w:sz w:val="18"/>
          <w:szCs w:val="18"/>
        </w:rPr>
        <w:br/>
      </w:r>
      <w:r>
        <w:rPr>
          <w:rStyle w:val="apple-style-span"/>
          <w:rFonts w:ascii="Tahoma" w:hAnsi="Tahoma" w:cs="Tahoma"/>
          <w:color w:val="333333"/>
          <w:sz w:val="18"/>
          <w:szCs w:val="18"/>
        </w:rPr>
        <w:t>In first half he talks about how his cries fall deaf on heavens ears, but in the second half of the poem he is praising heaven through hymns.</w:t>
      </w:r>
      <w:r>
        <w:rPr>
          <w:rStyle w:val="apple-converted-space"/>
          <w:rFonts w:ascii="Tahoma" w:hAnsi="Tahoma" w:cs="Tahoma"/>
          <w:color w:val="333333"/>
          <w:sz w:val="18"/>
          <w:szCs w:val="18"/>
        </w:rPr>
        <w:t> </w:t>
      </w:r>
      <w:r>
        <w:rPr>
          <w:rFonts w:ascii="Tahoma" w:hAnsi="Tahoma" w:cs="Tahoma"/>
          <w:color w:val="333333"/>
          <w:sz w:val="18"/>
          <w:szCs w:val="18"/>
        </w:rPr>
        <w:br/>
      </w:r>
      <w:r>
        <w:rPr>
          <w:rStyle w:val="apple-style-span"/>
          <w:rFonts w:ascii="Tahoma" w:hAnsi="Tahoma" w:cs="Tahoma"/>
          <w:color w:val="333333"/>
          <w:sz w:val="18"/>
          <w:szCs w:val="18"/>
        </w:rPr>
        <w:t>He wishes he was both richer in hope and wealth, and in line 13 he sees himself enormously rich because of the beloved.</w:t>
      </w:r>
      <w:r>
        <w:rPr>
          <w:rFonts w:ascii="Tahoma" w:hAnsi="Tahoma" w:cs="Tahoma"/>
          <w:color w:val="333333"/>
          <w:sz w:val="18"/>
          <w:szCs w:val="18"/>
        </w:rPr>
        <w:br/>
      </w:r>
      <w:r>
        <w:rPr>
          <w:rStyle w:val="apple-style-span"/>
          <w:rFonts w:ascii="Tahoma" w:hAnsi="Tahoma" w:cs="Tahoma"/>
          <w:color w:val="333333"/>
          <w:sz w:val="18"/>
          <w:szCs w:val="18"/>
        </w:rPr>
        <w:t>In the first part of the poem he wants to be anybody else, in line 14 he wouldn't change his place with kings again because he has the beloved.</w:t>
      </w:r>
      <w:r>
        <w:rPr>
          <w:rFonts w:ascii="Tahoma" w:hAnsi="Tahoma" w:cs="Tahoma"/>
          <w:color w:val="333333"/>
          <w:sz w:val="18"/>
          <w:szCs w:val="18"/>
        </w:rPr>
        <w:br/>
      </w:r>
      <w:r>
        <w:rPr>
          <w:rStyle w:val="apple-style-span"/>
          <w:rFonts w:ascii="Tahoma" w:hAnsi="Tahoma" w:cs="Tahoma"/>
          <w:color w:val="333333"/>
          <w:sz w:val="18"/>
          <w:szCs w:val="18"/>
        </w:rPr>
        <w:t>The point of the before and after is the cause of the change, in this case simply the thought of the beloved.</w:t>
      </w:r>
      <w:r>
        <w:rPr>
          <w:rStyle w:val="apple-converted-space"/>
          <w:rFonts w:ascii="Tahoma" w:hAnsi="Tahoma" w:cs="Tahoma"/>
          <w:color w:val="333333"/>
          <w:sz w:val="18"/>
          <w:szCs w:val="18"/>
        </w:rPr>
        <w:t> </w:t>
      </w:r>
      <w:r>
        <w:rPr>
          <w:rFonts w:ascii="Tahoma" w:hAnsi="Tahoma" w:cs="Tahoma"/>
          <w:color w:val="333333"/>
          <w:sz w:val="18"/>
          <w:szCs w:val="18"/>
        </w:rPr>
        <w:br/>
      </w:r>
      <w:r>
        <w:rPr>
          <w:rStyle w:val="apple-style-span"/>
          <w:rFonts w:ascii="Tahoma" w:hAnsi="Tahoma" w:cs="Tahoma"/>
          <w:color w:val="333333"/>
          <w:sz w:val="18"/>
          <w:szCs w:val="18"/>
        </w:rPr>
        <w:t>Demonstration of the power of the mind, first to have it be so depressed, then transform, and then be at the other extreme of ecstasy.</w:t>
      </w:r>
    </w:p>
    <w:sectPr w:rsidR="0064672E" w:rsidSect="00A46DD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A67412"/>
    <w:rsid w:val="0064672E"/>
    <w:rsid w:val="00A46DD3"/>
    <w:rsid w:val="00A674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DD3"/>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67412"/>
  </w:style>
  <w:style w:type="character" w:customStyle="1" w:styleId="apple-converted-space">
    <w:name w:val="apple-converted-space"/>
    <w:basedOn w:val="DefaultParagraphFont"/>
    <w:rsid w:val="00A6741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639</Words>
  <Characters>3648</Characters>
  <Application>Microsoft Office Word</Application>
  <DocSecurity>0</DocSecurity>
  <Lines>30</Lines>
  <Paragraphs>8</Paragraphs>
  <ScaleCrop>false</ScaleCrop>
  <Company>TOSHIBA</Company>
  <LinksUpToDate>false</LinksUpToDate>
  <CharactersWithSpaces>4279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Rayanna</dc:creator>
  <cp:lastModifiedBy>Rayanna</cp:lastModifiedBy>
  <cp:revision>1</cp:revision>
  <dcterms:created xsi:type="dcterms:W3CDTF">2012-02-07T04:11:00Z</dcterms:created>
  <dcterms:modified xsi:type="dcterms:W3CDTF">2012-02-07T04:12:00Z</dcterms:modified>
</cp:coreProperties>
</file>