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8C4" w:rsidRPr="00687468" w:rsidRDefault="00E638C4" w:rsidP="00E638C4">
      <w:pPr>
        <w:tabs>
          <w:tab w:val="left" w:pos="5760"/>
          <w:tab w:val="left" w:pos="7200"/>
        </w:tabs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noProof/>
          <w:szCs w:val="22"/>
        </w:rPr>
        <w:drawing>
          <wp:inline distT="0" distB="0" distL="0" distR="0">
            <wp:extent cx="1536700" cy="698500"/>
            <wp:effectExtent l="25400" t="0" r="0" b="0"/>
            <wp:docPr id="6" name="Picture 20" descr="Sprott_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prott_index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8C4" w:rsidRPr="00687468" w:rsidRDefault="00E638C4" w:rsidP="00E638C4">
      <w:pPr>
        <w:tabs>
          <w:tab w:val="left" w:pos="5760"/>
          <w:tab w:val="left" w:pos="7200"/>
        </w:tabs>
        <w:rPr>
          <w:rFonts w:asciiTheme="majorHAnsi" w:hAnsiTheme="majorHAnsi" w:cs="Times New Roman"/>
          <w:szCs w:val="22"/>
          <w:lang w:val="en-GB"/>
        </w:rPr>
      </w:pPr>
    </w:p>
    <w:p w:rsidR="00E638C4" w:rsidRPr="00687468" w:rsidRDefault="00E638C4" w:rsidP="00E638C4">
      <w:pPr>
        <w:tabs>
          <w:tab w:val="left" w:pos="5760"/>
          <w:tab w:val="left" w:pos="7200"/>
        </w:tabs>
        <w:jc w:val="center"/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>Mid Term</w:t>
      </w:r>
    </w:p>
    <w:p w:rsidR="00E638C4" w:rsidRPr="00687468" w:rsidRDefault="00E638C4" w:rsidP="00E638C4">
      <w:pPr>
        <w:tabs>
          <w:tab w:val="left" w:pos="5760"/>
          <w:tab w:val="left" w:pos="7200"/>
        </w:tabs>
        <w:jc w:val="center"/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>BUSI 2504</w:t>
      </w:r>
    </w:p>
    <w:p w:rsidR="00E638C4" w:rsidRPr="00687468" w:rsidRDefault="00E638C4" w:rsidP="00E638C4">
      <w:pPr>
        <w:tabs>
          <w:tab w:val="left" w:pos="5760"/>
          <w:tab w:val="left" w:pos="7200"/>
        </w:tabs>
        <w:jc w:val="center"/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 xml:space="preserve">June </w:t>
      </w:r>
      <w:r>
        <w:rPr>
          <w:rFonts w:asciiTheme="majorHAnsi" w:hAnsiTheme="majorHAnsi" w:cs="Times New Roman"/>
          <w:szCs w:val="22"/>
          <w:lang w:val="en-GB"/>
        </w:rPr>
        <w:t>1</w:t>
      </w:r>
      <w:r w:rsidRPr="00687468">
        <w:rPr>
          <w:rFonts w:asciiTheme="majorHAnsi" w:hAnsiTheme="majorHAnsi" w:cs="Times New Roman"/>
          <w:szCs w:val="22"/>
          <w:vertAlign w:val="superscript"/>
          <w:lang w:val="en-GB"/>
        </w:rPr>
        <w:t>th</w:t>
      </w:r>
      <w:r>
        <w:rPr>
          <w:rFonts w:asciiTheme="majorHAnsi" w:hAnsiTheme="majorHAnsi" w:cs="Times New Roman"/>
          <w:szCs w:val="22"/>
          <w:lang w:val="en-GB"/>
        </w:rPr>
        <w:t>, 2010</w:t>
      </w:r>
      <w:r w:rsidRPr="00687468">
        <w:rPr>
          <w:rFonts w:asciiTheme="majorHAnsi" w:hAnsiTheme="majorHAnsi" w:cs="Times New Roman"/>
          <w:szCs w:val="22"/>
          <w:lang w:val="en-GB"/>
        </w:rPr>
        <w:t>.</w:t>
      </w:r>
    </w:p>
    <w:p w:rsidR="00E638C4" w:rsidRPr="00687468" w:rsidRDefault="00E638C4" w:rsidP="00E638C4">
      <w:pPr>
        <w:tabs>
          <w:tab w:val="left" w:pos="5760"/>
          <w:tab w:val="left" w:pos="7200"/>
        </w:tabs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 xml:space="preserve">Number of Pages: </w:t>
      </w:r>
      <w:fldSimple w:instr=" NUMPAGES  \* MERGEFORMAT ">
        <w:r w:rsidR="00EC270F" w:rsidRPr="00EC270F">
          <w:rPr>
            <w:rFonts w:asciiTheme="majorHAnsi" w:hAnsiTheme="majorHAnsi" w:cs="Times New Roman"/>
            <w:noProof/>
            <w:szCs w:val="22"/>
            <w:lang w:val="en-GB"/>
          </w:rPr>
          <w:t>11</w:t>
        </w:r>
      </w:fldSimple>
    </w:p>
    <w:p w:rsidR="00E638C4" w:rsidRPr="00687468" w:rsidRDefault="00E638C4" w:rsidP="00E638C4">
      <w:pPr>
        <w:tabs>
          <w:tab w:val="left" w:pos="5760"/>
          <w:tab w:val="left" w:pos="7200"/>
        </w:tabs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>Time: 2 hours</w:t>
      </w:r>
    </w:p>
    <w:p w:rsidR="00E638C4" w:rsidRPr="00687468" w:rsidRDefault="00E638C4" w:rsidP="00E638C4">
      <w:pPr>
        <w:tabs>
          <w:tab w:val="left" w:pos="5760"/>
          <w:tab w:val="left" w:pos="7200"/>
        </w:tabs>
        <w:spacing w:line="19" w:lineRule="exact"/>
        <w:rPr>
          <w:rFonts w:asciiTheme="majorHAnsi" w:hAnsiTheme="majorHAnsi" w:cs="Times New Roman"/>
          <w:szCs w:val="22"/>
          <w:lang w:val="en-GB"/>
        </w:rPr>
      </w:pPr>
      <w:r w:rsidRPr="006C7457">
        <w:rPr>
          <w:rFonts w:asciiTheme="majorHAnsi" w:hAnsiTheme="majorHAnsi" w:cs="Times New Roman"/>
          <w:noProof/>
        </w:rPr>
        <w:pict>
          <v:rect id="_x0000_s1026" style="position:absolute;margin-left:1in;margin-top:0;width:468pt;height:.95pt;z-index:-251656192;mso-position-horizontal-relative:page" o:allowincell="f" fillcolor="black" stroked="f" strokeweight="0">
            <v:fill color2="black"/>
            <w10:wrap anchorx="page"/>
            <w10:anchorlock/>
          </v:rect>
        </w:pict>
      </w:r>
    </w:p>
    <w:p w:rsidR="00E638C4" w:rsidRPr="00687468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</w:p>
    <w:p w:rsidR="00E638C4" w:rsidRPr="00687468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 xml:space="preserve">Answer all </w:t>
      </w:r>
      <w:r>
        <w:rPr>
          <w:rFonts w:asciiTheme="majorHAnsi" w:hAnsiTheme="majorHAnsi" w:cs="Times New Roman"/>
          <w:szCs w:val="22"/>
          <w:lang w:val="en-GB"/>
        </w:rPr>
        <w:t xml:space="preserve">multiple choice </w:t>
      </w:r>
      <w:r w:rsidRPr="00687468">
        <w:rPr>
          <w:rFonts w:asciiTheme="majorHAnsi" w:hAnsiTheme="majorHAnsi" w:cs="Times New Roman"/>
          <w:szCs w:val="22"/>
          <w:lang w:val="en-GB"/>
        </w:rPr>
        <w:t xml:space="preserve">questions on </w:t>
      </w:r>
      <w:r>
        <w:rPr>
          <w:rFonts w:asciiTheme="majorHAnsi" w:hAnsiTheme="majorHAnsi" w:cs="Times New Roman"/>
          <w:szCs w:val="22"/>
          <w:lang w:val="en-GB"/>
        </w:rPr>
        <w:t xml:space="preserve">the scantron, and all problems on </w:t>
      </w:r>
      <w:r w:rsidRPr="00687468">
        <w:rPr>
          <w:rFonts w:asciiTheme="majorHAnsi" w:hAnsiTheme="majorHAnsi" w:cs="Times New Roman"/>
          <w:szCs w:val="22"/>
          <w:lang w:val="en-GB"/>
        </w:rPr>
        <w:t>this examination paper</w:t>
      </w:r>
      <w:r>
        <w:rPr>
          <w:rFonts w:asciiTheme="majorHAnsi" w:hAnsiTheme="majorHAnsi" w:cs="Times New Roman"/>
          <w:szCs w:val="22"/>
          <w:lang w:val="en-GB"/>
        </w:rPr>
        <w:t xml:space="preserve">, </w:t>
      </w:r>
      <w:r w:rsidRPr="00687468">
        <w:rPr>
          <w:rFonts w:asciiTheme="majorHAnsi" w:hAnsiTheme="majorHAnsi" w:cs="Times New Roman"/>
          <w:szCs w:val="22"/>
          <w:lang w:val="en-GB"/>
        </w:rPr>
        <w:t>and hand it in at the completion of the exam. For questions that require calculations, show your work in order to receive the credit.</w:t>
      </w:r>
    </w:p>
    <w:p w:rsidR="00E638C4" w:rsidRPr="00687468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</w:p>
    <w:p w:rsidR="00E638C4" w:rsidRPr="00687468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lang w:val="en-GB"/>
        </w:rPr>
      </w:pPr>
      <w:r w:rsidRPr="00687468">
        <w:rPr>
          <w:rFonts w:asciiTheme="majorHAnsi" w:hAnsiTheme="majorHAnsi" w:cs="Times New Roman"/>
          <w:szCs w:val="28"/>
          <w:lang w:val="en-GB"/>
        </w:rPr>
        <w:t xml:space="preserve">No aids other than calculators are permitted.  Use or possession of unauthorized materials will automatically result in the award of a zero grade for this exam. There are a total of </w:t>
      </w:r>
      <w:r>
        <w:rPr>
          <w:rFonts w:asciiTheme="majorHAnsi" w:hAnsiTheme="majorHAnsi" w:cs="Times New Roman"/>
          <w:szCs w:val="28"/>
          <w:lang w:val="en-GB"/>
        </w:rPr>
        <w:t>50</w:t>
      </w:r>
      <w:r w:rsidRPr="00687468">
        <w:rPr>
          <w:rFonts w:asciiTheme="majorHAnsi" w:hAnsiTheme="majorHAnsi" w:cs="Times New Roman"/>
          <w:szCs w:val="28"/>
          <w:lang w:val="en-GB"/>
        </w:rPr>
        <w:t xml:space="preserve"> marks to be allotted.</w:t>
      </w:r>
    </w:p>
    <w:p w:rsidR="00E638C4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</w:p>
    <w:p w:rsidR="00E638C4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  <w:r w:rsidRPr="00687468">
        <w:rPr>
          <w:rFonts w:asciiTheme="majorHAnsi" w:hAnsiTheme="majorHAnsi" w:cs="Times New Roman"/>
          <w:szCs w:val="22"/>
          <w:lang w:val="en-GB"/>
        </w:rPr>
        <w:t>Name_______________________________</w:t>
      </w:r>
    </w:p>
    <w:p w:rsidR="00E638C4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</w:p>
    <w:p w:rsidR="00E638C4" w:rsidRDefault="00E638C4" w:rsidP="00E638C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Theme="majorHAnsi" w:hAnsiTheme="majorHAnsi" w:cs="Times New Roman"/>
          <w:szCs w:val="22"/>
          <w:lang w:val="en-GB"/>
        </w:rPr>
      </w:pPr>
      <w:r>
        <w:rPr>
          <w:rFonts w:asciiTheme="majorHAnsi" w:hAnsiTheme="majorHAnsi" w:cs="Times New Roman"/>
          <w:szCs w:val="22"/>
          <w:lang w:val="en-GB"/>
        </w:rPr>
        <w:t>Student ID___________________________</w:t>
      </w:r>
    </w:p>
    <w:p w:rsidR="00E638C4" w:rsidRDefault="00E638C4">
      <w:pPr>
        <w:ind w:left="620"/>
        <w:rPr>
          <w:rFonts w:ascii="Times New Roman" w:hAnsi="Times New Roman" w:cs="Times New Roman"/>
        </w:rPr>
      </w:pPr>
    </w:p>
    <w:p w:rsidR="00E638C4" w:rsidRDefault="00E638C4">
      <w:pPr>
        <w:ind w:left="620"/>
        <w:rPr>
          <w:rFonts w:ascii="Times New Roman" w:hAnsi="Times New Roman" w:cs="Times New Roman"/>
        </w:rPr>
      </w:pPr>
    </w:p>
    <w:p w:rsidR="00843C2A" w:rsidRDefault="00843C2A">
      <w:pPr>
        <w:ind w:left="6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Section I (20 marks): Multiple choice questions. Please fill in correct answer on scantron sheet.</w:t>
      </w:r>
    </w:p>
    <w:p w:rsidR="00897277" w:rsidRDefault="00BB3D71">
      <w:pPr>
        <w:ind w:left="620"/>
      </w:pPr>
      <w:r>
        <w:rPr>
          <w:rFonts w:ascii="Times New Roman" w:hAnsi="Times New Roman" w:cs="Times New Roman"/>
        </w:rPr>
        <w:t xml:space="preserve"> </w:t>
      </w:r>
    </w:p>
    <w:p w:rsidR="00897277" w:rsidRDefault="00BB3D71" w:rsidP="00515172">
      <w:pPr>
        <w:pStyle w:val="ListParagraph"/>
        <w:numPr>
          <w:ilvl w:val="0"/>
          <w:numId w:val="4"/>
        </w:numPr>
      </w:pPr>
      <w:r w:rsidRPr="00515172">
        <w:rPr>
          <w:rFonts w:ascii="Times New Roman" w:hAnsi="Times New Roman" w:cs="Times New Roman"/>
        </w:rPr>
        <w:t>A market where trading takes place between buyers and sellers directly is called a(n):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Primary market.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Secondary market.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Dealer market.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Auction market.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Liquidation market.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When does the double taxation problem faced by corporations exist?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Whenever a corporation earns a profit, pays taxes on that profit, and then pays interest to its bondholders.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Whenever a corporation earns a profit, pa</w:t>
      </w:r>
      <w:r>
        <w:rPr>
          <w:rFonts w:ascii="Times New Roman" w:hAnsi="Times New Roman" w:cs="Times New Roman"/>
        </w:rPr>
        <w:t>ys taxes on that profit, and then pays dividends to its stockholders who pay personal taxes.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Whenever a corporation earns a profit and pays taxes on that profit.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Whenever a corporation earns a profit, pays taxes on that profit, and then pays divide</w:t>
      </w:r>
      <w:r>
        <w:rPr>
          <w:rFonts w:ascii="Times New Roman" w:hAnsi="Times New Roman" w:cs="Times New Roman"/>
        </w:rPr>
        <w:t>nds to its tax-exempt shareholders.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Whenever stockholders are paid a dividend and are taxed on that dividend income.</w:t>
      </w: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lastRenderedPageBreak/>
        <w:t>Which of the following would be considered a secondary market transactio</w:t>
      </w:r>
      <w:r>
        <w:rPr>
          <w:rFonts w:ascii="Times New Roman" w:hAnsi="Times New Roman" w:cs="Times New Roman"/>
        </w:rPr>
        <w:t>n?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Buy or sell orders to a broker for shares listed on the TSX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Buy or sell orders to a broker for shares listed on the NYSE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Buy or sell orders for the purchase of bonds in the over-the-counter market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All of the above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None of the above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Which of the following is a disadvantage of the corporate form of ownership?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Limited liability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Ease of transfer of ownership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Taxation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Ability to raise capital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The life of the corporation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Which of the following are agency costs?</w:t>
      </w:r>
    </w:p>
    <w:p w:rsidR="00897277" w:rsidRDefault="00897277">
      <w:pPr>
        <w:ind w:left="620"/>
      </w:pPr>
    </w:p>
    <w:p w:rsidR="00897277" w:rsidRDefault="00BB3D71" w:rsidP="00515172">
      <w:pPr>
        <w:pStyle w:val="ListParagraph"/>
        <w:numPr>
          <w:ilvl w:val="0"/>
          <w:numId w:val="2"/>
        </w:numPr>
      </w:pPr>
      <w:r w:rsidRPr="00515172">
        <w:rPr>
          <w:rFonts w:ascii="Times New Roman" w:hAnsi="Times New Roman" w:cs="Times New Roman"/>
        </w:rPr>
        <w:t>foregoing an investment opportunity which would add to the market value of the owner's equity</w:t>
      </w:r>
    </w:p>
    <w:p w:rsidR="00897277" w:rsidRDefault="00515172" w:rsidP="00515172">
      <w:pPr>
        <w:pStyle w:val="ListParagraph"/>
        <w:numPr>
          <w:ilvl w:val="0"/>
          <w:numId w:val="2"/>
        </w:numPr>
      </w:pPr>
      <w:r w:rsidRPr="00515172">
        <w:rPr>
          <w:rFonts w:ascii="Times New Roman" w:hAnsi="Times New Roman" w:cs="Times New Roman"/>
        </w:rPr>
        <w:t>p</w:t>
      </w:r>
      <w:r w:rsidR="00BB3D71" w:rsidRPr="00515172">
        <w:rPr>
          <w:rFonts w:ascii="Times New Roman" w:hAnsi="Times New Roman" w:cs="Times New Roman"/>
        </w:rPr>
        <w:t>aying</w:t>
      </w:r>
      <w:r w:rsidR="00BB3D71" w:rsidRPr="00515172">
        <w:rPr>
          <w:rFonts w:ascii="Times New Roman" w:hAnsi="Times New Roman" w:cs="Times New Roman"/>
        </w:rPr>
        <w:t xml:space="preserve"> a dividend to each of the existing shareholders</w:t>
      </w:r>
    </w:p>
    <w:p w:rsidR="00897277" w:rsidRDefault="00BB3D71" w:rsidP="00515172">
      <w:pPr>
        <w:pStyle w:val="ListParagraph"/>
        <w:numPr>
          <w:ilvl w:val="0"/>
          <w:numId w:val="2"/>
        </w:numPr>
      </w:pPr>
      <w:r w:rsidRPr="00515172">
        <w:rPr>
          <w:rFonts w:ascii="Times New Roman" w:hAnsi="Times New Roman" w:cs="Times New Roman"/>
        </w:rPr>
        <w:t>purchasing new equipment which increases the value of each share of stock</w:t>
      </w:r>
    </w:p>
    <w:p w:rsidR="00897277" w:rsidRDefault="00BB3D71" w:rsidP="00515172">
      <w:pPr>
        <w:pStyle w:val="ListParagraph"/>
        <w:numPr>
          <w:ilvl w:val="0"/>
          <w:numId w:val="2"/>
        </w:numPr>
      </w:pPr>
      <w:r w:rsidRPr="00515172">
        <w:rPr>
          <w:rFonts w:ascii="Times New Roman" w:hAnsi="Times New Roman" w:cs="Times New Roman"/>
        </w:rPr>
        <w:t>hiring outside auditors to verify the accuracy of the company financial statements</w:t>
      </w:r>
    </w:p>
    <w:p w:rsidR="00897277" w:rsidRDefault="00897277"/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II and III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I and III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C) I and IV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II and IV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I, II, and IV only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Twenty years ago, Max invested $10,000. Thirty years ago, Julie invested $5,000. Today, both Max and Julie's investments are each worth $35,000. Which one of the following statements is correct concerning their investments? Assume that they will conti</w:t>
      </w:r>
      <w:r>
        <w:rPr>
          <w:rFonts w:ascii="Times New Roman" w:hAnsi="Times New Roman" w:cs="Times New Roman"/>
        </w:rPr>
        <w:t>nue earning the same rate of return.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Two years from now, Max's investment will be worth more than Julie's.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Last year, Julie's investment was worth more than Max's.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Max has earned more interest on interest than Julie.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Julie has earned an ave</w:t>
      </w:r>
      <w:r>
        <w:rPr>
          <w:rFonts w:ascii="Times New Roman" w:hAnsi="Times New Roman" w:cs="Times New Roman"/>
        </w:rPr>
        <w:t>rage annual interest rate of 6.7 percent.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Max has earned an average annual interest rate of 6.41 percent.</w:t>
      </w: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lastRenderedPageBreak/>
        <w:t>When you were 26 years old, you received an inheritance of $1,500 from your grandfather. You invested that amount in Nu-Wave stock and have not touched the investment since then. Today, this investment is worth $109,533.59. Nu-Wave stock has earned an</w:t>
      </w:r>
      <w:r>
        <w:rPr>
          <w:rFonts w:ascii="Times New Roman" w:hAnsi="Times New Roman" w:cs="Times New Roman"/>
        </w:rPr>
        <w:t xml:space="preserve"> average rate of return of 11.3 percent per year over this time period. How old are you today?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age 57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age 59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age 62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age 64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age 66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  <w:sz w:val="22"/>
        </w:rPr>
        <w:t xml:space="preserve">You would like to invest some money today such that your investment will be worth $100,000 fifteen </w:t>
      </w:r>
      <w:r>
        <w:rPr>
          <w:rFonts w:ascii="Times New Roman" w:hAnsi="Times New Roman" w:cs="Times New Roman"/>
          <w:sz w:val="22"/>
        </w:rPr>
        <w:t xml:space="preserve">years from now. Your broker gives you two options. First, you can invest at a guaranteed annual rate of 4 percent. Or, you can invest in stocks and hopefully earn an average of 7 percent per year. How much more will you have to invest today if you opt for </w:t>
      </w:r>
      <w:r>
        <w:rPr>
          <w:rFonts w:ascii="Times New Roman" w:hAnsi="Times New Roman" w:cs="Times New Roman"/>
          <w:sz w:val="22"/>
        </w:rPr>
        <w:t>the fixed rate rather than the stocks?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$18,145.45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$18,419.02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$18,623.18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$18,904.21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$19,281.85</w:t>
      </w: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  <w:sz w:val="22"/>
        </w:rPr>
        <w:t>Sue invested $5,000 eleven years ago at 12 percent. Terri has the same amount saved today as Sue has. Terri also earns 12 percent but sh</w:t>
      </w:r>
      <w:r>
        <w:rPr>
          <w:rFonts w:ascii="Times New Roman" w:hAnsi="Times New Roman" w:cs="Times New Roman"/>
          <w:sz w:val="22"/>
        </w:rPr>
        <w:t>e only invested $2,500. How long ago did Terri invest her money?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17.1 years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17.4 years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17.9 years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21.5 years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22.0 years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 xml:space="preserve">Daryl wishes to save money to provide for his retirement.  Beginning one month from now, he will begin depositing a fixed amount into a retirement savings account that will earn 12% compounded monthly.  He will make 360 such deposits.  Then, one year </w:t>
      </w:r>
      <w:r>
        <w:rPr>
          <w:rFonts w:ascii="Times New Roman" w:hAnsi="Times New Roman" w:cs="Times New Roman"/>
        </w:rPr>
        <w:t>after making his final deposit, he will withdraw $100,000 annually for 25 years.  The fund will continue to earn 12% compounded monthly.  How much should the monthly deposits be for his retirement plan?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$189.58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$199.58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$214.21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$234.89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</w:t>
      </w:r>
      <w:r>
        <w:rPr>
          <w:rFonts w:ascii="Times New Roman" w:hAnsi="Times New Roman" w:cs="Times New Roman"/>
        </w:rPr>
        <w:t>249.38</w:t>
      </w: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lastRenderedPageBreak/>
        <w:t>If you deposit $2,500 at the end of each six months into an account which earns 5.5% interest compounded quarterly, how much will be in the account in five years?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$13,953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$16,931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$26,605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$28,357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$32,188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 xml:space="preserve">You are buying a previously owned car today at a price of $6,890. You are paying $500 down in cash and financing the balance for 36 months at </w:t>
      </w:r>
      <w:r w:rsidR="00CA54BA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7.9 percent</w:t>
      </w:r>
      <w:r w:rsidR="00CA54BA">
        <w:rPr>
          <w:rFonts w:ascii="Times New Roman" w:hAnsi="Times New Roman" w:cs="Times New Roman"/>
        </w:rPr>
        <w:t xml:space="preserve"> APR with monthly compounding</w:t>
      </w:r>
      <w:r>
        <w:rPr>
          <w:rFonts w:ascii="Times New Roman" w:hAnsi="Times New Roman" w:cs="Times New Roman"/>
        </w:rPr>
        <w:t>. What is the amount of each loan payment?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$198.64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$199.94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$20</w:t>
      </w:r>
      <w:r>
        <w:rPr>
          <w:rFonts w:ascii="Times New Roman" w:hAnsi="Times New Roman" w:cs="Times New Roman"/>
        </w:rPr>
        <w:t>2.02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$214.78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$215.09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The preferred stock of ABC Co. offers a 10.6 percent rate of return. The stock is currently priced at $80.19 per share. What is the amount of the annual dividend?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$6.50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$7.00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$7.50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$8.00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$8.50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The Fisher effect defines the relationship between: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Nominal and real rates of return.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The yield to maturity and the yield to call.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Inflation and the yield to maturity.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The market value and face value of a bond.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A bond's rating and </w:t>
      </w:r>
      <w:r>
        <w:rPr>
          <w:rFonts w:ascii="Times New Roman" w:hAnsi="Times New Roman" w:cs="Times New Roman"/>
        </w:rPr>
        <w:t>its real rate of return.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86987" w:rsidRDefault="008869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lastRenderedPageBreak/>
        <w:t>Suppose you are trying to price a bond.  Which of the following is false?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The lower the discount rate, the more valuable the coupon payments are today.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Bonds with high coupon payments are generally (all else the same</w:t>
      </w:r>
      <w:r>
        <w:rPr>
          <w:rFonts w:ascii="Times New Roman" w:hAnsi="Times New Roman" w:cs="Times New Roman"/>
        </w:rPr>
        <w:t>) more sensitive to changes in interest rates than bonds with lower coupon payments.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When market interest rates rise, bond prices will fall, all else the same.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Bonds with long maturities are generally (all else the same) more sensitive to changes i</w:t>
      </w:r>
      <w:r>
        <w:rPr>
          <w:rFonts w:ascii="Times New Roman" w:hAnsi="Times New Roman" w:cs="Times New Roman"/>
        </w:rPr>
        <w:t>n interest rates than bonds with shorter maturities.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All else the same, bonds with larger coupon payments will have a higher price today.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 xml:space="preserve">Mayflower, Inc. </w:t>
      </w:r>
      <w:r>
        <w:rPr>
          <w:rFonts w:ascii="Times New Roman" w:hAnsi="Times New Roman" w:cs="Times New Roman"/>
        </w:rPr>
        <w:t>has some 7% semi-annual coupon bonds on the market selling at $1,012. The bonds have 9 years left to maturity. What is the effective annual yield on these bonds?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6.82%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6.91%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6.94%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7.04%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7.12%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Three years ago, the French Co. issued twenty-year bonds with a 9% coupon rate and semi-annual interest payments. Today these bond</w:t>
      </w:r>
      <w:r w:rsidR="00CA54BA">
        <w:rPr>
          <w:rFonts w:ascii="Times New Roman" w:hAnsi="Times New Roman" w:cs="Times New Roman"/>
        </w:rPr>
        <w:t>s are quoted at a price of 1057.</w:t>
      </w:r>
      <w:r>
        <w:rPr>
          <w:rFonts w:ascii="Times New Roman" w:hAnsi="Times New Roman" w:cs="Times New Roman"/>
        </w:rPr>
        <w:t>5</w:t>
      </w:r>
      <w:r w:rsidR="00CA54BA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. What is the yield-to-maturity?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8.05%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8.36%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8.40%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8.43%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8.51%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Which of the following statements concerning dividends is (are) correct?</w:t>
      </w:r>
    </w:p>
    <w:p w:rsidR="00897277" w:rsidRDefault="00897277">
      <w:pPr>
        <w:ind w:left="620"/>
      </w:pPr>
    </w:p>
    <w:p w:rsidR="00897277" w:rsidRDefault="00BB3D71" w:rsidP="00515172">
      <w:pPr>
        <w:pStyle w:val="ListParagraph"/>
        <w:numPr>
          <w:ilvl w:val="0"/>
          <w:numId w:val="3"/>
        </w:numPr>
      </w:pPr>
      <w:r w:rsidRPr="00515172">
        <w:rPr>
          <w:rFonts w:ascii="Times New Roman" w:hAnsi="Times New Roman" w:cs="Times New Roman"/>
        </w:rPr>
        <w:t xml:space="preserve">Dividends become a liability of the corporation at the time they are declared. </w:t>
      </w:r>
    </w:p>
    <w:p w:rsidR="00897277" w:rsidRDefault="00BB3D71" w:rsidP="00515172">
      <w:pPr>
        <w:pStyle w:val="ListParagraph"/>
        <w:numPr>
          <w:ilvl w:val="0"/>
          <w:numId w:val="3"/>
        </w:numPr>
      </w:pPr>
      <w:r w:rsidRPr="00515172">
        <w:rPr>
          <w:rFonts w:ascii="Times New Roman" w:hAnsi="Times New Roman" w:cs="Times New Roman"/>
        </w:rPr>
        <w:t xml:space="preserve">The stockholders determine the amount of dividend to be paid. </w:t>
      </w:r>
    </w:p>
    <w:p w:rsidR="00897277" w:rsidRDefault="00BB3D71" w:rsidP="00515172">
      <w:pPr>
        <w:pStyle w:val="ListParagraph"/>
        <w:numPr>
          <w:ilvl w:val="0"/>
          <w:numId w:val="3"/>
        </w:numPr>
      </w:pPr>
      <w:r w:rsidRPr="00515172">
        <w:rPr>
          <w:rFonts w:ascii="Times New Roman" w:hAnsi="Times New Roman" w:cs="Times New Roman"/>
        </w:rPr>
        <w:t>Dividends are a tax deduc</w:t>
      </w:r>
      <w:r w:rsidRPr="00515172">
        <w:rPr>
          <w:rFonts w:ascii="Times New Roman" w:hAnsi="Times New Roman" w:cs="Times New Roman"/>
        </w:rPr>
        <w:t xml:space="preserve">tible expense. </w:t>
      </w:r>
    </w:p>
    <w:p w:rsidR="00897277" w:rsidRDefault="00BB3D71" w:rsidP="00515172">
      <w:pPr>
        <w:pStyle w:val="ListParagraph"/>
        <w:numPr>
          <w:ilvl w:val="0"/>
          <w:numId w:val="3"/>
        </w:numPr>
      </w:pPr>
      <w:r w:rsidRPr="00515172">
        <w:rPr>
          <w:rFonts w:ascii="Times New Roman" w:hAnsi="Times New Roman" w:cs="Times New Roman"/>
        </w:rPr>
        <w:t>Common stock dividends can be either cumulative or non-cumulative.</w:t>
      </w:r>
    </w:p>
    <w:p w:rsidR="00897277" w:rsidRDefault="00897277"/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I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II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I and IV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II and IV only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I and III only</w:t>
      </w: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lastRenderedPageBreak/>
        <w:t>Boomer Products, Inc.  manufactures</w:t>
      </w:r>
      <w:r>
        <w:rPr>
          <w:rFonts w:ascii="Times New Roman" w:hAnsi="Times New Roman" w:cs="Times New Roman"/>
        </w:rPr>
        <w:t xml:space="preserve"> "no-inhale" cigarettes.  As its target customers age and pass on, sales of the product are expected to decline.  Thus, demographics suggest that earnings and dividends will decline at a rate of 4% annually forever.  The firm just paid a dividend of $2.50;</w:t>
      </w:r>
      <w:r>
        <w:rPr>
          <w:rFonts w:ascii="Times New Roman" w:hAnsi="Times New Roman" w:cs="Times New Roman"/>
        </w:rPr>
        <w:t xml:space="preserve"> given a required return is 12%, the price of the stock in two years </w:t>
      </w:r>
      <w:r w:rsidR="00CA54BA">
        <w:rPr>
          <w:rFonts w:ascii="Times New Roman" w:hAnsi="Times New Roman" w:cs="Times New Roman"/>
        </w:rPr>
        <w:t xml:space="preserve">(immediately after the dividend is paid) </w:t>
      </w:r>
      <w:r>
        <w:rPr>
          <w:rFonts w:ascii="Times New Roman" w:hAnsi="Times New Roman" w:cs="Times New Roman"/>
        </w:rPr>
        <w:t>will be: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$9.45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$11.52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$13.82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$14.98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$29.95</w:t>
      </w:r>
    </w:p>
    <w:p w:rsidR="00897277" w:rsidRDefault="00897277">
      <w:pPr>
        <w:ind w:left="1020"/>
      </w:pPr>
    </w:p>
    <w:p w:rsidR="00897277" w:rsidRDefault="00897277">
      <w:pPr>
        <w:ind w:left="1020"/>
      </w:pPr>
    </w:p>
    <w:p w:rsidR="00897277" w:rsidRDefault="00BB3D71" w:rsidP="00515172">
      <w:pPr>
        <w:pStyle w:val="ListParagraph"/>
        <w:numPr>
          <w:ilvl w:val="0"/>
          <w:numId w:val="4"/>
        </w:numPr>
      </w:pPr>
      <w:r>
        <w:rPr>
          <w:rFonts w:ascii="Times New Roman" w:hAnsi="Times New Roman" w:cs="Times New Roman"/>
        </w:rPr>
        <w:t>Alhandro, Inc. just paid an annual dividend of $1.03. It has been increasing its dividends by 4% annually and is exp</w:t>
      </w:r>
      <w:r>
        <w:rPr>
          <w:rFonts w:ascii="Times New Roman" w:hAnsi="Times New Roman" w:cs="Times New Roman"/>
        </w:rPr>
        <w:t>ected to continue doing so. How much can it expect to receive for each new share of stock offered if investors require an 11% rate of return?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A) $9.36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B) $9.74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C) $14.71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D) $15.30</w:t>
      </w:r>
    </w:p>
    <w:p w:rsidR="00897277" w:rsidRDefault="00BB3D71">
      <w:pPr>
        <w:ind w:left="1020"/>
      </w:pPr>
      <w:r>
        <w:rPr>
          <w:rFonts w:ascii="Times New Roman" w:hAnsi="Times New Roman" w:cs="Times New Roman"/>
        </w:rPr>
        <w:t xml:space="preserve"> E) $15.91</w:t>
      </w:r>
    </w:p>
    <w:p w:rsidR="00897277" w:rsidRDefault="00897277">
      <w:pPr>
        <w:ind w:left="1020"/>
      </w:pPr>
    </w:p>
    <w:p w:rsidR="008D028B" w:rsidRPr="00CA54BA" w:rsidRDefault="00CA54BA" w:rsidP="00CA54B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CA54BA">
        <w:rPr>
          <w:rFonts w:ascii="Times New Roman" w:hAnsi="Times New Roman" w:cs="Times New Roman"/>
        </w:rPr>
        <w:t xml:space="preserve">Bonus: </w:t>
      </w:r>
      <w:r w:rsidR="00BA32F6">
        <w:rPr>
          <w:rFonts w:ascii="Times New Roman" w:hAnsi="Times New Roman" w:cs="Times New Roman"/>
        </w:rPr>
        <w:t>The first ever baseball World Series was between which two teams, in what year, and who won? Show your work.</w:t>
      </w:r>
      <w:r w:rsidR="008D028B" w:rsidRPr="00CA54BA">
        <w:rPr>
          <w:rFonts w:ascii="Times New Roman" w:hAnsi="Times New Roman" w:cs="Times New Roman"/>
        </w:rPr>
        <w:br w:type="page"/>
      </w:r>
    </w:p>
    <w:p w:rsidR="00A46C9A" w:rsidRDefault="008D028B">
      <w:pPr>
        <w:ind w:left="6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Section II</w:t>
      </w:r>
      <w:r w:rsidR="00843C2A">
        <w:rPr>
          <w:rFonts w:ascii="Times New Roman" w:hAnsi="Times New Roman" w:cs="Times New Roman"/>
        </w:rPr>
        <w:t xml:space="preserve"> (30 marks)</w:t>
      </w:r>
      <w:r>
        <w:rPr>
          <w:rFonts w:ascii="Times New Roman" w:hAnsi="Times New Roman" w:cs="Times New Roman"/>
        </w:rPr>
        <w:t xml:space="preserve">: Longer problems. Show all </w:t>
      </w:r>
      <w:r w:rsidR="00A46C9A">
        <w:rPr>
          <w:rFonts w:ascii="Times New Roman" w:hAnsi="Times New Roman" w:cs="Times New Roman"/>
        </w:rPr>
        <w:t>work</w:t>
      </w:r>
      <w:r>
        <w:rPr>
          <w:rFonts w:ascii="Times New Roman" w:hAnsi="Times New Roman" w:cs="Times New Roman"/>
        </w:rPr>
        <w:t xml:space="preserve"> in the space provided in </w:t>
      </w:r>
      <w:r w:rsidR="00A46C9A">
        <w:rPr>
          <w:rFonts w:ascii="Times New Roman" w:hAnsi="Times New Roman" w:cs="Times New Roman"/>
        </w:rPr>
        <w:t>order to receive partial marks.</w:t>
      </w:r>
    </w:p>
    <w:p w:rsidR="00A46C9A" w:rsidRDefault="00A46C9A">
      <w:pPr>
        <w:ind w:left="620"/>
        <w:rPr>
          <w:rFonts w:ascii="Times New Roman" w:hAnsi="Times New Roman" w:cs="Times New Roman"/>
        </w:rPr>
      </w:pPr>
    </w:p>
    <w:p w:rsidR="00A46C9A" w:rsidRDefault="00843C2A" w:rsidP="00A46C9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(15</w:t>
      </w:r>
      <w:r w:rsidR="00A82B14">
        <w:rPr>
          <w:rFonts w:ascii="Times New Roman" w:hAnsi="Times New Roman" w:cs="Times New Roman"/>
        </w:rPr>
        <w:t xml:space="preserve"> marks) </w:t>
      </w:r>
      <w:r w:rsidR="00BB3D71" w:rsidRPr="00A46C9A">
        <w:rPr>
          <w:rFonts w:ascii="Times New Roman" w:hAnsi="Times New Roman" w:cs="Times New Roman"/>
        </w:rPr>
        <w:t>You have just graduated with your MBA and have been offered a job at an investment boutique, with an expected salary this year of $78,000. On a monthly basis, at the end of every month, you are planning on depositing 0.5% (Careful, not 5%) of your salary i</w:t>
      </w:r>
      <w:r w:rsidR="00BB3D71" w:rsidRPr="00A46C9A">
        <w:rPr>
          <w:rFonts w:ascii="Times New Roman" w:hAnsi="Times New Roman" w:cs="Times New Roman"/>
        </w:rPr>
        <w:t xml:space="preserve">nto an RRSP for the next 30 years. Your RRSP is expected to earn an APR of 6% with semi-annual compounding. Further, you expect your salary to increase by 3% per year every year, so you will adjust your monthly </w:t>
      </w:r>
      <w:r w:rsidR="00BB3D71" w:rsidRPr="00A46C9A">
        <w:rPr>
          <w:rFonts w:ascii="Times New Roman" w:hAnsi="Times New Roman" w:cs="Times New Roman"/>
        </w:rPr>
        <w:t>deposit</w:t>
      </w:r>
      <w:r w:rsidR="00BB3D71" w:rsidRPr="00A46C9A">
        <w:rPr>
          <w:rFonts w:ascii="Times New Roman" w:hAnsi="Times New Roman" w:cs="Times New Roman"/>
        </w:rPr>
        <w:t xml:space="preserve"> to increase by 0.25% per month to ref</w:t>
      </w:r>
      <w:r w:rsidR="00A46C9A">
        <w:rPr>
          <w:rFonts w:ascii="Times New Roman" w:hAnsi="Times New Roman" w:cs="Times New Roman"/>
        </w:rPr>
        <w:t>lect that.</w:t>
      </w:r>
    </w:p>
    <w:p w:rsidR="00E41B45" w:rsidRPr="00A46C9A" w:rsidRDefault="00BB3D71" w:rsidP="00A46C9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A46C9A">
        <w:rPr>
          <w:rFonts w:ascii="Times New Roman" w:hAnsi="Times New Roman" w:cs="Times New Roman"/>
        </w:rPr>
        <w:t xml:space="preserve">How much will you have accumulated in </w:t>
      </w:r>
      <w:r w:rsidR="00171BB7">
        <w:rPr>
          <w:rFonts w:ascii="Times New Roman" w:hAnsi="Times New Roman" w:cs="Times New Roman"/>
        </w:rPr>
        <w:t xml:space="preserve">total in </w:t>
      </w:r>
      <w:r w:rsidRPr="00A46C9A">
        <w:rPr>
          <w:rFonts w:ascii="Times New Roman" w:hAnsi="Times New Roman" w:cs="Times New Roman"/>
        </w:rPr>
        <w:t xml:space="preserve">your RRSP by the day </w:t>
      </w:r>
      <w:r w:rsidRPr="00A46C9A">
        <w:rPr>
          <w:rFonts w:ascii="Times New Roman" w:hAnsi="Times New Roman" w:cs="Times New Roman"/>
        </w:rPr>
        <w:t>you retire?</w:t>
      </w:r>
    </w:p>
    <w:p w:rsidR="008E0154" w:rsidRDefault="00BB3D71">
      <w:pPr>
        <w:ind w:left="620"/>
        <w:rPr>
          <w:rFonts w:ascii="Times New Roman" w:hAnsi="Times New Roman" w:cs="Times New Roman"/>
        </w:rPr>
      </w:pPr>
    </w:p>
    <w:p w:rsidR="00E41B45" w:rsidRDefault="00BB3D71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171BB7" w:rsidRDefault="00171BB7">
      <w:pPr>
        <w:ind w:left="620"/>
        <w:rPr>
          <w:rFonts w:ascii="Times New Roman" w:hAnsi="Times New Roman" w:cs="Times New Roman"/>
        </w:rPr>
      </w:pPr>
    </w:p>
    <w:p w:rsidR="00171BB7" w:rsidRDefault="00171BB7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ind w:left="620"/>
        <w:rPr>
          <w:rFonts w:ascii="Times New Roman" w:hAnsi="Times New Roman" w:cs="Times New Roman"/>
        </w:rPr>
      </w:pPr>
    </w:p>
    <w:p w:rsidR="008D2684" w:rsidRPr="00A46C9A" w:rsidRDefault="00BB3D71" w:rsidP="00A46C9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A46C9A">
        <w:rPr>
          <w:rFonts w:ascii="Times New Roman" w:hAnsi="Times New Roman" w:cs="Times New Roman"/>
        </w:rPr>
        <w:t>S</w:t>
      </w:r>
      <w:r w:rsidRPr="00A46C9A">
        <w:rPr>
          <w:rFonts w:ascii="Times New Roman" w:hAnsi="Times New Roman" w:cs="Times New Roman"/>
        </w:rPr>
        <w:t>uppose your answer above is $500,000</w:t>
      </w:r>
      <w:r w:rsidRPr="00A46C9A">
        <w:rPr>
          <w:rFonts w:ascii="Times New Roman" w:hAnsi="Times New Roman" w:cs="Times New Roman"/>
        </w:rPr>
        <w:t>. You are expecting</w:t>
      </w:r>
      <w:r w:rsidRPr="00A46C9A">
        <w:rPr>
          <w:rFonts w:ascii="Times New Roman" w:hAnsi="Times New Roman" w:cs="Times New Roman"/>
        </w:rPr>
        <w:t xml:space="preserve"> to live for another 30 years beyond retirement, and you h</w:t>
      </w:r>
      <w:r w:rsidRPr="00A46C9A">
        <w:rPr>
          <w:rFonts w:ascii="Times New Roman" w:hAnsi="Times New Roman" w:cs="Times New Roman"/>
        </w:rPr>
        <w:t>ave determined that you need $8,600 per quarter,</w:t>
      </w:r>
      <w:r w:rsidRPr="00A46C9A">
        <w:rPr>
          <w:rFonts w:ascii="Times New Roman" w:hAnsi="Times New Roman" w:cs="Times New Roman"/>
        </w:rPr>
        <w:t xml:space="preserve"> at the beginning of every quarter, starting immediately, in order to live in the lifestyle that you desire. Your savings are expected to earn an APR </w:t>
      </w:r>
      <w:r w:rsidRPr="00A46C9A">
        <w:rPr>
          <w:rFonts w:ascii="Times New Roman" w:hAnsi="Times New Roman" w:cs="Times New Roman"/>
        </w:rPr>
        <w:t>of 7% with monthly compounding. How much will be left to your estate on the day you die?</w:t>
      </w:r>
    </w:p>
    <w:p w:rsidR="008E0154" w:rsidRDefault="00BB3D71">
      <w:pPr>
        <w:ind w:left="620"/>
        <w:rPr>
          <w:rFonts w:ascii="Times New Roman" w:hAnsi="Times New Roman" w:cs="Times New Roman"/>
        </w:rPr>
      </w:pPr>
    </w:p>
    <w:p w:rsidR="009F17F8" w:rsidRDefault="009F17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D2684" w:rsidRPr="005623DE" w:rsidRDefault="00BB3D71" w:rsidP="005623D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623DE">
        <w:rPr>
          <w:rFonts w:ascii="Times New Roman" w:hAnsi="Times New Roman" w:cs="Times New Roman"/>
        </w:rPr>
        <w:lastRenderedPageBreak/>
        <w:t>As above i</w:t>
      </w:r>
      <w:r w:rsidRPr="005623DE">
        <w:rPr>
          <w:rFonts w:ascii="Times New Roman" w:hAnsi="Times New Roman" w:cs="Times New Roman"/>
        </w:rPr>
        <w:t>n (b), your answer is still $500,000</w:t>
      </w:r>
      <w:r w:rsidRPr="005623DE">
        <w:rPr>
          <w:rFonts w:ascii="Times New Roman" w:hAnsi="Times New Roman" w:cs="Times New Roman"/>
        </w:rPr>
        <w:t xml:space="preserve"> and your APR is still 7% with mo</w:t>
      </w:r>
      <w:r w:rsidRPr="005623DE">
        <w:rPr>
          <w:rFonts w:ascii="Times New Roman" w:hAnsi="Times New Roman" w:cs="Times New Roman"/>
        </w:rPr>
        <w:t>nthly compounding, and you still need $8,600</w:t>
      </w:r>
      <w:r w:rsidRPr="005623DE">
        <w:rPr>
          <w:rFonts w:ascii="Times New Roman" w:hAnsi="Times New Roman" w:cs="Times New Roman"/>
        </w:rPr>
        <w:t xml:space="preserve"> at the begi</w:t>
      </w:r>
      <w:r w:rsidRPr="005623DE">
        <w:rPr>
          <w:rFonts w:ascii="Times New Roman" w:hAnsi="Times New Roman" w:cs="Times New Roman"/>
        </w:rPr>
        <w:t>nning of every quarter during retirement. However, you are planning on taking a cruise around the worl</w:t>
      </w:r>
      <w:r w:rsidRPr="005623DE">
        <w:rPr>
          <w:rFonts w:ascii="Times New Roman" w:hAnsi="Times New Roman" w:cs="Times New Roman"/>
        </w:rPr>
        <w:t>d next year, and will take $34,400</w:t>
      </w:r>
      <w:r w:rsidRPr="005623DE">
        <w:rPr>
          <w:rFonts w:ascii="Times New Roman" w:hAnsi="Times New Roman" w:cs="Times New Roman"/>
        </w:rPr>
        <w:t xml:space="preserve"> at the beginning of next year, withdrawing nothing else for the remainder of th</w:t>
      </w:r>
      <w:r w:rsidR="004C4485">
        <w:rPr>
          <w:rFonts w:ascii="Times New Roman" w:hAnsi="Times New Roman" w:cs="Times New Roman"/>
        </w:rPr>
        <w:t>at</w:t>
      </w:r>
      <w:r w:rsidRPr="005623DE">
        <w:rPr>
          <w:rFonts w:ascii="Times New Roman" w:hAnsi="Times New Roman" w:cs="Times New Roman"/>
        </w:rPr>
        <w:t xml:space="preserve"> year. Normal withdrawals of $8,600</w:t>
      </w:r>
      <w:r w:rsidRPr="005623DE">
        <w:rPr>
          <w:rFonts w:ascii="Times New Roman" w:hAnsi="Times New Roman" w:cs="Times New Roman"/>
        </w:rPr>
        <w:t xml:space="preserve"> per</w:t>
      </w:r>
      <w:r w:rsidRPr="005623DE">
        <w:rPr>
          <w:rFonts w:ascii="Times New Roman" w:hAnsi="Times New Roman" w:cs="Times New Roman"/>
        </w:rPr>
        <w:t xml:space="preserve"> quarter will resume upon your return, exactly 2 years from now. By how much will your answer change in (b) above.</w:t>
      </w:r>
    </w:p>
    <w:p w:rsidR="008D2684" w:rsidRDefault="00BB3D71">
      <w:pPr>
        <w:ind w:left="620"/>
        <w:rPr>
          <w:rFonts w:ascii="Times New Roman" w:hAnsi="Times New Roman" w:cs="Times New Roman"/>
        </w:rPr>
      </w:pPr>
    </w:p>
    <w:p w:rsidR="00FD4A61" w:rsidRDefault="00BB3D71">
      <w:pPr>
        <w:ind w:left="620"/>
        <w:rPr>
          <w:rFonts w:ascii="Times New Roman" w:hAnsi="Times New Roman" w:cs="Times New Roman"/>
        </w:rPr>
      </w:pPr>
    </w:p>
    <w:p w:rsidR="008D2684" w:rsidRDefault="00BB3D71">
      <w:pPr>
        <w:ind w:left="620"/>
        <w:rPr>
          <w:rFonts w:ascii="Times New Roman" w:hAnsi="Times New Roman" w:cs="Times New Roman"/>
        </w:rPr>
      </w:pPr>
    </w:p>
    <w:p w:rsidR="00A46C9A" w:rsidRDefault="00A46C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7662E" w:rsidRDefault="00A82B14" w:rsidP="00A46C9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(9 marks) </w:t>
      </w:r>
      <w:r w:rsidR="00BB3D71" w:rsidRPr="00A46C9A">
        <w:rPr>
          <w:rFonts w:ascii="Times New Roman" w:hAnsi="Times New Roman" w:cs="Times New Roman"/>
        </w:rPr>
        <w:t>You purchase</w:t>
      </w:r>
      <w:r w:rsidR="00BB3D71" w:rsidRPr="00A46C9A">
        <w:rPr>
          <w:rFonts w:ascii="Times New Roman" w:hAnsi="Times New Roman" w:cs="Times New Roman"/>
        </w:rPr>
        <w:t>d</w:t>
      </w:r>
      <w:r w:rsidR="00BB3D71" w:rsidRPr="00A46C9A">
        <w:rPr>
          <w:rFonts w:ascii="Times New Roman" w:hAnsi="Times New Roman" w:cs="Times New Roman"/>
        </w:rPr>
        <w:t xml:space="preserve"> a </w:t>
      </w:r>
      <w:r w:rsidR="00BB3D71" w:rsidRPr="00A46C9A">
        <w:rPr>
          <w:rFonts w:ascii="Times New Roman" w:hAnsi="Times New Roman" w:cs="Times New Roman"/>
        </w:rPr>
        <w:t xml:space="preserve">house exactly 4 years ago for $400,000. At that time, you put 20% down and borrowed the rest from the bank, using a </w:t>
      </w:r>
      <w:r w:rsidR="00BB3D71" w:rsidRPr="00A46C9A">
        <w:rPr>
          <w:rFonts w:ascii="Times New Roman" w:hAnsi="Times New Roman" w:cs="Times New Roman"/>
          <w:b/>
          <w:i/>
          <w:u w:val="single"/>
        </w:rPr>
        <w:t>conventional</w:t>
      </w:r>
      <w:r w:rsidR="00BB3D71" w:rsidRPr="00A46C9A">
        <w:rPr>
          <w:rFonts w:ascii="Times New Roman" w:hAnsi="Times New Roman" w:cs="Times New Roman"/>
        </w:rPr>
        <w:t xml:space="preserve"> mortgage at a quoted rate of 5.3%.</w:t>
      </w:r>
    </w:p>
    <w:p w:rsidR="00A46C9A" w:rsidRPr="00A46C9A" w:rsidRDefault="00A46C9A" w:rsidP="00A46C9A">
      <w:pPr>
        <w:rPr>
          <w:rFonts w:ascii="Times New Roman" w:hAnsi="Times New Roman" w:cs="Times New Roman"/>
        </w:rPr>
      </w:pPr>
    </w:p>
    <w:p w:rsidR="0047662E" w:rsidRDefault="00BB3D71" w:rsidP="00A46C9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A46C9A">
        <w:rPr>
          <w:rFonts w:ascii="Times New Roman" w:hAnsi="Times New Roman" w:cs="Times New Roman"/>
        </w:rPr>
        <w:t>Calculate your monthly payment</w:t>
      </w: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rPr>
          <w:rFonts w:ascii="Times New Roman" w:hAnsi="Times New Roman" w:cs="Times New Roman"/>
        </w:rPr>
      </w:pPr>
    </w:p>
    <w:p w:rsidR="00A46C9A" w:rsidRPr="00A46C9A" w:rsidRDefault="00A46C9A" w:rsidP="00A46C9A">
      <w:pPr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A46C9A">
        <w:rPr>
          <w:rFonts w:ascii="Times New Roman" w:hAnsi="Times New Roman" w:cs="Times New Roman"/>
        </w:rPr>
        <w:t>How much of your payment this month was principal, how much was interest?</w:t>
      </w: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Pr="00A46C9A" w:rsidRDefault="00A46C9A" w:rsidP="00A46C9A">
      <w:pPr>
        <w:pStyle w:val="ListParagraph"/>
        <w:rPr>
          <w:rFonts w:ascii="Times New Roman" w:hAnsi="Times New Roman" w:cs="Times New Roman"/>
        </w:rPr>
      </w:pPr>
    </w:p>
    <w:p w:rsidR="00A46C9A" w:rsidRPr="00A46C9A" w:rsidRDefault="00A46C9A" w:rsidP="00A46C9A">
      <w:pPr>
        <w:rPr>
          <w:rFonts w:ascii="Times New Roman" w:hAnsi="Times New Roman" w:cs="Times New Roman"/>
        </w:rPr>
      </w:pPr>
    </w:p>
    <w:p w:rsidR="00A46C9A" w:rsidRPr="00A46C9A" w:rsidRDefault="00A46C9A" w:rsidP="00A46C9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A46C9A">
        <w:rPr>
          <w:rFonts w:ascii="Times New Roman" w:hAnsi="Times New Roman" w:cs="Times New Roman"/>
        </w:rPr>
        <w:t>Calculate your outstanding balance</w:t>
      </w:r>
      <w:r>
        <w:rPr>
          <w:rFonts w:ascii="Times New Roman" w:hAnsi="Times New Roman" w:cs="Times New Roman"/>
        </w:rPr>
        <w:t xml:space="preserve"> now.</w:t>
      </w:r>
    </w:p>
    <w:p w:rsidR="00FD4A61" w:rsidRDefault="00BB3D71">
      <w:pPr>
        <w:ind w:left="620"/>
        <w:rPr>
          <w:rFonts w:ascii="Times New Roman" w:hAnsi="Times New Roman" w:cs="Times New Roman"/>
        </w:rPr>
      </w:pPr>
    </w:p>
    <w:p w:rsidR="00FD4A61" w:rsidRDefault="00BB3D71">
      <w:pPr>
        <w:ind w:left="620"/>
        <w:rPr>
          <w:rFonts w:ascii="Times New Roman" w:hAnsi="Times New Roman" w:cs="Times New Roman"/>
        </w:rPr>
      </w:pPr>
    </w:p>
    <w:p w:rsidR="00A46C9A" w:rsidRDefault="00A46C9A">
      <w:r>
        <w:br w:type="page"/>
      </w:r>
    </w:p>
    <w:p w:rsidR="00C26182" w:rsidRDefault="00843C2A" w:rsidP="00A46C9A">
      <w:pPr>
        <w:pStyle w:val="ListParagraph"/>
        <w:numPr>
          <w:ilvl w:val="0"/>
          <w:numId w:val="1"/>
        </w:numPr>
      </w:pPr>
      <w:r>
        <w:lastRenderedPageBreak/>
        <w:t>(6</w:t>
      </w:r>
      <w:r w:rsidR="00A82B14">
        <w:t xml:space="preserve"> marks) </w:t>
      </w:r>
      <w:r w:rsidR="00BB3D71">
        <w:t>You are contemplating the purchase of the shares of a company t</w:t>
      </w:r>
      <w:r w:rsidR="00BB3D71">
        <w:t xml:space="preserve">hat is experiencing rapid growth. As such, the company has decided not to pay out any dividends to its shareholders for the next ten years. However, it expects that </w:t>
      </w:r>
      <w:r w:rsidR="00BB3D71">
        <w:t>at the end of the 11</w:t>
      </w:r>
      <w:r w:rsidR="00BB3D71" w:rsidRPr="00A46C9A">
        <w:rPr>
          <w:vertAlign w:val="superscript"/>
        </w:rPr>
        <w:t>th</w:t>
      </w:r>
      <w:r w:rsidR="00BB3D71">
        <w:t xml:space="preserve"> year, it will begin paying dividends of $2.50 per share, and expects those dividends to then grow at a rate of 3.5% indefinitely. If your required return is 9%, what is the maximum price you would be willing to pay per share today?</w:t>
      </w:r>
    </w:p>
    <w:p w:rsidR="00C26182" w:rsidRDefault="00BB3D71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A46C9A" w:rsidRDefault="00A46C9A">
      <w:pPr>
        <w:ind w:left="620"/>
      </w:pPr>
    </w:p>
    <w:p w:rsidR="00897277" w:rsidRDefault="00BB3D71" w:rsidP="00A46C9A">
      <w:pPr>
        <w:ind w:left="1340"/>
      </w:pPr>
      <w:r>
        <w:t>If nothing changes, ho</w:t>
      </w:r>
      <w:r>
        <w:t>w much do you expect to sell these shares for in two years?</w:t>
      </w:r>
    </w:p>
    <w:p w:rsidR="00A46C9A" w:rsidRDefault="00A46C9A">
      <w:r>
        <w:br w:type="page"/>
      </w:r>
    </w:p>
    <w:p w:rsidR="00A46C9A" w:rsidRPr="00525324" w:rsidRDefault="00A46C9A" w:rsidP="00A46C9A">
      <w:pPr>
        <w:rPr>
          <w:rFonts w:asciiTheme="majorHAnsi" w:hAnsiTheme="majorHAnsi" w:cs="Times New Roman"/>
          <w:color w:val="0000FF"/>
        </w:rPr>
      </w:pPr>
      <w:r w:rsidRPr="00687468">
        <w:rPr>
          <w:rFonts w:asciiTheme="majorHAnsi" w:hAnsiTheme="majorHAnsi"/>
        </w:rPr>
        <w:lastRenderedPageBreak/>
        <w:t>Useful Formulae</w:t>
      </w:r>
    </w:p>
    <w:p w:rsidR="00A46C9A" w:rsidRPr="00687468" w:rsidRDefault="00A46C9A" w:rsidP="00A46C9A">
      <w:pPr>
        <w:ind w:left="720" w:hanging="720"/>
        <w:rPr>
          <w:rFonts w:asciiTheme="majorHAnsi" w:hAnsiTheme="majorHAnsi"/>
        </w:rPr>
      </w:pPr>
    </w:p>
    <w:tbl>
      <w:tblPr>
        <w:tblW w:w="0" w:type="auto"/>
        <w:tblLayout w:type="fixed"/>
        <w:tblLook w:val="0000"/>
      </w:tblPr>
      <w:tblGrid>
        <w:gridCol w:w="4428"/>
      </w:tblGrid>
      <w:tr w:rsidR="00A46C9A" w:rsidRPr="00687468" w:rsidTr="00F170D2">
        <w:tc>
          <w:tcPr>
            <w:tcW w:w="4428" w:type="dxa"/>
          </w:tcPr>
          <w:p w:rsidR="00A46C9A" w:rsidRPr="00687468" w:rsidRDefault="00A46C9A" w:rsidP="00F170D2">
            <w:pPr>
              <w:rPr>
                <w:rFonts w:asciiTheme="majorHAnsi" w:hAnsiTheme="majorHAnsi"/>
              </w:rPr>
            </w:pPr>
            <w:r w:rsidRPr="00687468">
              <w:rPr>
                <w:rFonts w:asciiTheme="majorHAnsi" w:hAnsiTheme="majorHAnsi"/>
                <w:position w:val="-10"/>
              </w:rPr>
              <w:object w:dxaOrig="16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21.75pt" o:ole="" fillcolor="window">
                  <v:imagedata r:id="rId8" o:title=""/>
                </v:shape>
                <o:OLEObject Type="Embed" ProgID="Equation.3" ShapeID="_x0000_i1025" DrawAspect="Content" ObjectID="_1336813593" r:id="rId9"/>
              </w:object>
            </w:r>
          </w:p>
          <w:p w:rsidR="00A46C9A" w:rsidRPr="00687468" w:rsidRDefault="00A46C9A" w:rsidP="00F170D2">
            <w:pPr>
              <w:rPr>
                <w:rFonts w:asciiTheme="majorHAnsi" w:hAnsiTheme="majorHAnsi"/>
              </w:rPr>
            </w:pPr>
          </w:p>
        </w:tc>
      </w:tr>
      <w:tr w:rsidR="00A46C9A" w:rsidRPr="00687468" w:rsidTr="00F170D2">
        <w:tc>
          <w:tcPr>
            <w:tcW w:w="4428" w:type="dxa"/>
          </w:tcPr>
          <w:p w:rsidR="00A46C9A" w:rsidRPr="00687468" w:rsidRDefault="00A46C9A" w:rsidP="00F170D2">
            <w:pPr>
              <w:rPr>
                <w:rFonts w:asciiTheme="majorHAnsi" w:hAnsiTheme="majorHAnsi"/>
              </w:rPr>
            </w:pPr>
            <w:r w:rsidRPr="00687468">
              <w:rPr>
                <w:rFonts w:asciiTheme="majorHAnsi" w:hAnsiTheme="majorHAnsi"/>
                <w:position w:val="-10"/>
              </w:rPr>
              <w:object w:dxaOrig="1760" w:dyaOrig="360">
                <v:shape id="_x0000_i1026" type="#_x0000_t75" style="width:90pt;height:21.75pt" o:ole="" fillcolor="window">
                  <v:imagedata r:id="rId10" o:title=""/>
                </v:shape>
                <o:OLEObject Type="Embed" ProgID="Equation.3" ShapeID="_x0000_i1026" DrawAspect="Content" ObjectID="_1336813594" r:id="rId11"/>
              </w:object>
            </w:r>
          </w:p>
          <w:p w:rsidR="00A46C9A" w:rsidRPr="00687468" w:rsidRDefault="00A46C9A" w:rsidP="00F170D2">
            <w:pPr>
              <w:rPr>
                <w:rFonts w:asciiTheme="majorHAnsi" w:hAnsiTheme="majorHAnsi"/>
              </w:rPr>
            </w:pPr>
          </w:p>
        </w:tc>
      </w:tr>
      <w:tr w:rsidR="00A46C9A" w:rsidRPr="00687468" w:rsidTr="00F170D2">
        <w:tc>
          <w:tcPr>
            <w:tcW w:w="4428" w:type="dxa"/>
          </w:tcPr>
          <w:p w:rsidR="00A46C9A" w:rsidRPr="00687468" w:rsidRDefault="00A46C9A" w:rsidP="00F170D2">
            <w:pPr>
              <w:rPr>
                <w:rFonts w:asciiTheme="majorHAnsi" w:hAnsiTheme="majorHAnsi"/>
              </w:rPr>
            </w:pPr>
            <w:r w:rsidRPr="00687468">
              <w:rPr>
                <w:rFonts w:asciiTheme="majorHAnsi" w:hAnsiTheme="majorHAnsi"/>
                <w:position w:val="-34"/>
              </w:rPr>
              <w:object w:dxaOrig="2180" w:dyaOrig="800">
                <v:shape id="_x0000_i1027" type="#_x0000_t75" style="width:108pt;height:47.25pt" o:ole="" fillcolor="window">
                  <v:imagedata r:id="rId12" o:title=""/>
                </v:shape>
                <o:OLEObject Type="Embed" ProgID="Equation.3" ShapeID="_x0000_i1027" DrawAspect="Content" ObjectID="_1336813595" r:id="rId13"/>
              </w:object>
            </w:r>
          </w:p>
          <w:p w:rsidR="00A46C9A" w:rsidRPr="00687468" w:rsidRDefault="00A46C9A" w:rsidP="00F170D2">
            <w:pPr>
              <w:rPr>
                <w:rFonts w:asciiTheme="majorHAnsi" w:hAnsiTheme="majorHAnsi"/>
              </w:rPr>
            </w:pPr>
          </w:p>
        </w:tc>
      </w:tr>
      <w:tr w:rsidR="00A46C9A" w:rsidRPr="00687468" w:rsidTr="00F170D2">
        <w:tc>
          <w:tcPr>
            <w:tcW w:w="4428" w:type="dxa"/>
          </w:tcPr>
          <w:p w:rsidR="00A46C9A" w:rsidRDefault="00A46C9A" w:rsidP="00F170D2">
            <w:pPr>
              <w:rPr>
                <w:rFonts w:asciiTheme="majorHAnsi" w:hAnsiTheme="majorHAnsi"/>
                <w:position w:val="-34"/>
              </w:rPr>
            </w:pPr>
            <w:r w:rsidRPr="00687468">
              <w:rPr>
                <w:rFonts w:asciiTheme="majorHAnsi" w:hAnsiTheme="majorHAnsi"/>
                <w:position w:val="-34"/>
              </w:rPr>
              <w:object w:dxaOrig="2160" w:dyaOrig="800">
                <v:shape id="_x0000_i1028" type="#_x0000_t75" style="width:135pt;height:48pt" o:ole="" fillcolor="window">
                  <v:imagedata r:id="rId14" o:title=""/>
                </v:shape>
                <o:OLEObject Type="Embed" ProgID="Equation.3" ShapeID="_x0000_i1028" DrawAspect="Content" ObjectID="_1336813596" r:id="rId15"/>
              </w:object>
            </w:r>
          </w:p>
          <w:p w:rsidR="00893CCB" w:rsidRPr="00687468" w:rsidRDefault="00893CCB" w:rsidP="00F170D2">
            <w:pPr>
              <w:rPr>
                <w:rFonts w:asciiTheme="majorHAnsi" w:hAnsiTheme="majorHAnsi"/>
              </w:rPr>
            </w:pPr>
          </w:p>
          <w:p w:rsidR="00A46C9A" w:rsidRPr="00687468" w:rsidRDefault="005623DE" w:rsidP="00F170D2">
            <w:pPr>
              <w:rPr>
                <w:rFonts w:asciiTheme="majorHAnsi" w:hAnsiTheme="majorHAnsi"/>
              </w:rPr>
            </w:pPr>
            <w:r w:rsidRPr="00893CCB">
              <w:rPr>
                <w:rFonts w:asciiTheme="majorHAnsi" w:hAnsiTheme="majorHAnsi"/>
                <w:position w:val="-38"/>
              </w:rPr>
              <w:object w:dxaOrig="2840" w:dyaOrig="880">
                <v:shape id="_x0000_i1030" type="#_x0000_t75" style="width:177.75pt;height:52.5pt" o:ole="" fillcolor="window">
                  <v:imagedata r:id="rId16" o:title=""/>
                </v:shape>
                <o:OLEObject Type="Embed" ProgID="Equation.3" ShapeID="_x0000_i1030" DrawAspect="Content" ObjectID="_1336813597" r:id="rId17"/>
              </w:object>
            </w:r>
          </w:p>
        </w:tc>
      </w:tr>
      <w:tr w:rsidR="00A46C9A" w:rsidRPr="00687468" w:rsidTr="00F170D2">
        <w:tc>
          <w:tcPr>
            <w:tcW w:w="4428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4428"/>
            </w:tblGrid>
            <w:tr w:rsidR="00A46C9A" w:rsidRPr="00687468" w:rsidTr="00F170D2">
              <w:tc>
                <w:tcPr>
                  <w:tcW w:w="44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6C9A" w:rsidRPr="00687468" w:rsidRDefault="00A46C9A" w:rsidP="00F170D2">
                  <w:pPr>
                    <w:rPr>
                      <w:rFonts w:asciiTheme="majorHAnsi" w:hAnsiTheme="majorHAnsi"/>
                    </w:rPr>
                  </w:pPr>
                  <w:r w:rsidRPr="00C477B0">
                    <w:rPr>
                      <w:rFonts w:asciiTheme="majorHAnsi" w:hAnsiTheme="majorHAnsi"/>
                      <w:position w:val="-56"/>
                      <w:vertAlign w:val="subscript"/>
                    </w:rPr>
                    <w:object w:dxaOrig="2640" w:dyaOrig="1240">
                      <v:shape id="_x0000_i1029" type="#_x0000_t75" style="width:177.75pt;height:81pt" o:ole="">
                        <v:imagedata r:id="rId18" o:title=""/>
                      </v:shape>
                      <o:OLEObject Type="Embed" ProgID="Equation.3" ShapeID="_x0000_i1029" DrawAspect="Content" ObjectID="_1336813598" r:id="rId19"/>
                    </w:object>
                  </w:r>
                </w:p>
              </w:tc>
            </w:tr>
          </w:tbl>
          <w:p w:rsidR="00A46C9A" w:rsidRPr="00687468" w:rsidRDefault="00A46C9A" w:rsidP="00F170D2">
            <w:pPr>
              <w:rPr>
                <w:rFonts w:asciiTheme="majorHAnsi" w:hAnsiTheme="majorHAnsi"/>
              </w:rPr>
            </w:pPr>
          </w:p>
        </w:tc>
      </w:tr>
    </w:tbl>
    <w:p w:rsidR="00A46C9A" w:rsidRPr="00687468" w:rsidRDefault="00A46C9A" w:rsidP="00A46C9A">
      <w:pPr>
        <w:rPr>
          <w:rFonts w:asciiTheme="majorHAnsi" w:hAnsiTheme="majorHAnsi" w:cs="Times New Roman"/>
        </w:rPr>
      </w:pPr>
    </w:p>
    <w:p w:rsidR="00A46C9A" w:rsidRDefault="00C52023" w:rsidP="00A46C9A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r-g</m:t>
                  </m:r>
                </m:e>
              </m:d>
            </m:den>
          </m:f>
        </m:oMath>
      </m:oMathPara>
    </w:p>
    <w:sectPr w:rsidR="00A46C9A" w:rsidSect="00897277">
      <w:footerReference w:type="default" r:id="rId20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D71" w:rsidRDefault="00BB3D71" w:rsidP="00C45194">
      <w:r>
        <w:separator/>
      </w:r>
    </w:p>
  </w:endnote>
  <w:endnote w:type="continuationSeparator" w:id="0">
    <w:p w:rsidR="00BB3D71" w:rsidRDefault="00BB3D71" w:rsidP="00C45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/>
        <w:sz w:val="18"/>
        <w:szCs w:val="18"/>
      </w:rPr>
      <w:id w:val="721607206"/>
      <w:docPartObj>
        <w:docPartGallery w:val="Page Numbers (Bottom of Page)"/>
        <w:docPartUnique/>
      </w:docPartObj>
    </w:sdtPr>
    <w:sdtContent>
      <w:sdt>
        <w:sdtPr>
          <w:rPr>
            <w:rFonts w:ascii="Calibri" w:hAnsi="Calibri"/>
            <w:sz w:val="18"/>
            <w:szCs w:val="18"/>
          </w:rPr>
          <w:id w:val="565050523"/>
          <w:docPartObj>
            <w:docPartGallery w:val="Page Numbers (Top of Page)"/>
            <w:docPartUnique/>
          </w:docPartObj>
        </w:sdtPr>
        <w:sdtContent>
          <w:p w:rsidR="00C45194" w:rsidRPr="00C45194" w:rsidRDefault="00C45194">
            <w:pPr>
              <w:pStyle w:val="Footer"/>
              <w:jc w:val="right"/>
              <w:rPr>
                <w:rFonts w:ascii="Calibri" w:hAnsi="Calibri"/>
                <w:sz w:val="18"/>
                <w:szCs w:val="18"/>
              </w:rPr>
            </w:pPr>
            <w:r w:rsidRPr="00C45194">
              <w:rPr>
                <w:rFonts w:ascii="Calibri" w:hAnsi="Calibri"/>
                <w:sz w:val="18"/>
                <w:szCs w:val="18"/>
              </w:rPr>
              <w:t xml:space="preserve">Page </w: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begin"/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instrText xml:space="preserve"> PAGE </w:instrTex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="00EC270F">
              <w:rPr>
                <w:rFonts w:ascii="Calibri" w:hAnsi="Calibri"/>
                <w:b/>
                <w:noProof/>
                <w:sz w:val="18"/>
                <w:szCs w:val="18"/>
              </w:rPr>
              <w:t>1</w: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  <w:r w:rsidRPr="00C45194">
              <w:rPr>
                <w:rFonts w:ascii="Calibri" w:hAnsi="Calibri"/>
                <w:sz w:val="18"/>
                <w:szCs w:val="18"/>
              </w:rPr>
              <w:t xml:space="preserve"> of </w: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begin"/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instrText xml:space="preserve"> NUMPAGES  </w:instrTex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separate"/>
            </w:r>
            <w:r w:rsidR="00EC270F">
              <w:rPr>
                <w:rFonts w:ascii="Calibri" w:hAnsi="Calibri"/>
                <w:b/>
                <w:noProof/>
                <w:sz w:val="18"/>
                <w:szCs w:val="18"/>
              </w:rPr>
              <w:t>11</w:t>
            </w:r>
            <w:r w:rsidRPr="00C45194">
              <w:rPr>
                <w:rFonts w:ascii="Calibri" w:hAnsi="Calibri"/>
                <w:b/>
                <w:sz w:val="18"/>
                <w:szCs w:val="18"/>
              </w:rPr>
              <w:fldChar w:fldCharType="end"/>
            </w:r>
          </w:p>
        </w:sdtContent>
      </w:sdt>
    </w:sdtContent>
  </w:sdt>
  <w:p w:rsidR="00C45194" w:rsidRDefault="00C451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D71" w:rsidRDefault="00BB3D71" w:rsidP="00C45194">
      <w:r>
        <w:separator/>
      </w:r>
    </w:p>
  </w:footnote>
  <w:footnote w:type="continuationSeparator" w:id="0">
    <w:p w:rsidR="00BB3D71" w:rsidRDefault="00BB3D71" w:rsidP="00C45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A12F5"/>
    <w:multiLevelType w:val="hybridMultilevel"/>
    <w:tmpl w:val="47D07C6E"/>
    <w:lvl w:ilvl="0" w:tplc="0409000F">
      <w:start w:val="1"/>
      <w:numFmt w:val="decimal"/>
      <w:lvlText w:val="%1."/>
      <w:lvlJc w:val="left"/>
      <w:pPr>
        <w:ind w:left="17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1">
    <w:nsid w:val="2A6B7516"/>
    <w:multiLevelType w:val="hybridMultilevel"/>
    <w:tmpl w:val="43B8740C"/>
    <w:lvl w:ilvl="0" w:tplc="0409000F">
      <w:start w:val="1"/>
      <w:numFmt w:val="decimal"/>
      <w:lvlText w:val="%1."/>
      <w:lvlJc w:val="left"/>
      <w:pPr>
        <w:ind w:left="1340" w:hanging="360"/>
      </w:pPr>
    </w:lvl>
    <w:lvl w:ilvl="1" w:tplc="04090019">
      <w:start w:val="1"/>
      <w:numFmt w:val="lowerLetter"/>
      <w:lvlText w:val="%2."/>
      <w:lvlJc w:val="left"/>
      <w:pPr>
        <w:ind w:left="2060" w:hanging="360"/>
      </w:pPr>
    </w:lvl>
    <w:lvl w:ilvl="2" w:tplc="0409001B" w:tentative="1">
      <w:start w:val="1"/>
      <w:numFmt w:val="lowerRoman"/>
      <w:lvlText w:val="%3."/>
      <w:lvlJc w:val="right"/>
      <w:pPr>
        <w:ind w:left="2780" w:hanging="180"/>
      </w:pPr>
    </w:lvl>
    <w:lvl w:ilvl="3" w:tplc="0409000F" w:tentative="1">
      <w:start w:val="1"/>
      <w:numFmt w:val="decimal"/>
      <w:lvlText w:val="%4."/>
      <w:lvlJc w:val="left"/>
      <w:pPr>
        <w:ind w:left="3500" w:hanging="360"/>
      </w:pPr>
    </w:lvl>
    <w:lvl w:ilvl="4" w:tplc="04090019" w:tentative="1">
      <w:start w:val="1"/>
      <w:numFmt w:val="lowerLetter"/>
      <w:lvlText w:val="%5."/>
      <w:lvlJc w:val="left"/>
      <w:pPr>
        <w:ind w:left="4220" w:hanging="360"/>
      </w:pPr>
    </w:lvl>
    <w:lvl w:ilvl="5" w:tplc="0409001B" w:tentative="1">
      <w:start w:val="1"/>
      <w:numFmt w:val="lowerRoman"/>
      <w:lvlText w:val="%6."/>
      <w:lvlJc w:val="right"/>
      <w:pPr>
        <w:ind w:left="4940" w:hanging="180"/>
      </w:pPr>
    </w:lvl>
    <w:lvl w:ilvl="6" w:tplc="0409000F" w:tentative="1">
      <w:start w:val="1"/>
      <w:numFmt w:val="decimal"/>
      <w:lvlText w:val="%7."/>
      <w:lvlJc w:val="left"/>
      <w:pPr>
        <w:ind w:left="5660" w:hanging="360"/>
      </w:pPr>
    </w:lvl>
    <w:lvl w:ilvl="7" w:tplc="04090019" w:tentative="1">
      <w:start w:val="1"/>
      <w:numFmt w:val="lowerLetter"/>
      <w:lvlText w:val="%8."/>
      <w:lvlJc w:val="left"/>
      <w:pPr>
        <w:ind w:left="6380" w:hanging="360"/>
      </w:pPr>
    </w:lvl>
    <w:lvl w:ilvl="8" w:tplc="0409001B" w:tentative="1">
      <w:start w:val="1"/>
      <w:numFmt w:val="lowerRoman"/>
      <w:lvlText w:val="%9."/>
      <w:lvlJc w:val="right"/>
      <w:pPr>
        <w:ind w:left="7100" w:hanging="180"/>
      </w:pPr>
    </w:lvl>
  </w:abstractNum>
  <w:abstractNum w:abstractNumId="2">
    <w:nsid w:val="4EBC38E2"/>
    <w:multiLevelType w:val="hybridMultilevel"/>
    <w:tmpl w:val="CCDE19AA"/>
    <w:lvl w:ilvl="0" w:tplc="D0025F62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FC3000"/>
    <w:multiLevelType w:val="hybridMultilevel"/>
    <w:tmpl w:val="019E680E"/>
    <w:lvl w:ilvl="0" w:tplc="56B0155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7277"/>
    <w:rsid w:val="0007290B"/>
    <w:rsid w:val="00171BB7"/>
    <w:rsid w:val="002240E3"/>
    <w:rsid w:val="003424B8"/>
    <w:rsid w:val="00442F8F"/>
    <w:rsid w:val="004C4485"/>
    <w:rsid w:val="00515172"/>
    <w:rsid w:val="005623DE"/>
    <w:rsid w:val="00651B64"/>
    <w:rsid w:val="007A67EF"/>
    <w:rsid w:val="00843C2A"/>
    <w:rsid w:val="00886987"/>
    <w:rsid w:val="00893CCB"/>
    <w:rsid w:val="00897277"/>
    <w:rsid w:val="008D028B"/>
    <w:rsid w:val="008E0700"/>
    <w:rsid w:val="009F17F8"/>
    <w:rsid w:val="00A46C9A"/>
    <w:rsid w:val="00A82B14"/>
    <w:rsid w:val="00B66369"/>
    <w:rsid w:val="00BA32F6"/>
    <w:rsid w:val="00BB3D71"/>
    <w:rsid w:val="00C45194"/>
    <w:rsid w:val="00C52023"/>
    <w:rsid w:val="00CA54BA"/>
    <w:rsid w:val="00CE325F"/>
    <w:rsid w:val="00E638C4"/>
    <w:rsid w:val="00EC270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C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3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8C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2023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C451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5194"/>
  </w:style>
  <w:style w:type="paragraph" w:styleId="Footer">
    <w:name w:val="footer"/>
    <w:basedOn w:val="Normal"/>
    <w:link w:val="FooterChar"/>
    <w:uiPriority w:val="99"/>
    <w:unhideWhenUsed/>
    <w:rsid w:val="00C451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519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B94868"/>
    <w:rsid w:val="00B94868"/>
    <w:rsid w:val="00CE2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4868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11</Pages>
  <Words>1643</Words>
  <Characters>9370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10992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howard b nemiroff</cp:lastModifiedBy>
  <cp:revision>15</cp:revision>
  <cp:lastPrinted>2010-05-31T15:54:00Z</cp:lastPrinted>
  <dcterms:created xsi:type="dcterms:W3CDTF">2010-05-31T15:07:00Z</dcterms:created>
  <dcterms:modified xsi:type="dcterms:W3CDTF">2010-05-31T16:19:00Z</dcterms:modified>
</cp:coreProperties>
</file>