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C18DA9" w14:textId="77777777" w:rsidR="001305A5" w:rsidRPr="000F4EC7" w:rsidRDefault="001305A5" w:rsidP="001305A5">
      <w:pPr>
        <w:pStyle w:val="NoteLevel1"/>
        <w:rPr>
          <w:rFonts w:ascii="Book Antiqua" w:hAnsi="Book Antiqua"/>
        </w:rPr>
      </w:pPr>
      <w:r w:rsidRPr="000F4EC7">
        <w:rPr>
          <w:rFonts w:ascii="Book Antiqua" w:hAnsi="Book Antiqua"/>
        </w:rPr>
        <w:t xml:space="preserve">All the followers of Jesus were Jewish and so was Jesus himself. </w:t>
      </w:r>
    </w:p>
    <w:p w14:paraId="39646915" w14:textId="77777777" w:rsidR="001305A5" w:rsidRPr="000F4EC7" w:rsidRDefault="001305A5" w:rsidP="001305A5">
      <w:pPr>
        <w:pStyle w:val="NoteLevel1"/>
        <w:rPr>
          <w:rFonts w:ascii="Book Antiqua" w:hAnsi="Book Antiqua"/>
        </w:rPr>
      </w:pPr>
      <w:r w:rsidRPr="000F4EC7">
        <w:rPr>
          <w:rFonts w:ascii="Book Antiqua" w:hAnsi="Book Antiqua"/>
        </w:rPr>
        <w:t xml:space="preserve">Different Jewish Sects: Pharisees, Sadducees, Essenes, Zealots, Sicarii, Christians. </w:t>
      </w:r>
    </w:p>
    <w:p w14:paraId="5C20188E" w14:textId="77777777" w:rsidR="001305A5" w:rsidRPr="000F4EC7" w:rsidRDefault="001305A5" w:rsidP="001305A5">
      <w:pPr>
        <w:pStyle w:val="NoteLevel1"/>
        <w:rPr>
          <w:rFonts w:ascii="Book Antiqua" w:hAnsi="Book Antiqua"/>
        </w:rPr>
      </w:pPr>
      <w:r w:rsidRPr="000F4EC7">
        <w:rPr>
          <w:rFonts w:ascii="Book Antiqua" w:hAnsi="Book Antiqua"/>
        </w:rPr>
        <w:t xml:space="preserve">So many people claimed to be the Messiahs, when Rome was ruling Judiah. They were each killed off by the Romans.  </w:t>
      </w:r>
    </w:p>
    <w:p w14:paraId="565AD5D4" w14:textId="77777777" w:rsidR="001305A5" w:rsidRPr="000F4EC7" w:rsidRDefault="001305A5" w:rsidP="001305A5">
      <w:pPr>
        <w:pStyle w:val="NoteLevel1"/>
        <w:rPr>
          <w:rFonts w:ascii="Book Antiqua" w:hAnsi="Book Antiqua"/>
        </w:rPr>
      </w:pPr>
    </w:p>
    <w:p w14:paraId="75CA0279" w14:textId="77777777" w:rsidR="00A24F77" w:rsidRPr="000F4EC7" w:rsidRDefault="001305A5" w:rsidP="00A24F77">
      <w:pPr>
        <w:pStyle w:val="NoteLevel1"/>
        <w:rPr>
          <w:rFonts w:ascii="Book Antiqua" w:hAnsi="Book Antiqua"/>
        </w:rPr>
      </w:pPr>
      <w:r w:rsidRPr="000F4EC7">
        <w:rPr>
          <w:rFonts w:ascii="Book Antiqua" w:hAnsi="Book Antiqua"/>
          <w:b/>
        </w:rPr>
        <w:t>Jesus</w:t>
      </w:r>
      <w:r w:rsidRPr="000F4EC7">
        <w:rPr>
          <w:rFonts w:ascii="Book Antiqua" w:hAnsi="Book Antiqua"/>
        </w:rPr>
        <w:t xml:space="preserve"> of Nazareth was born in 4 BCE in the Galilee. He was critical of Judaism although he was Jewish himself. He was performing miracles. He was born of a virgin. </w:t>
      </w:r>
      <w:r w:rsidR="003E3AE5" w:rsidRPr="000F4EC7">
        <w:rPr>
          <w:rFonts w:ascii="Book Antiqua" w:hAnsi="Book Antiqua"/>
        </w:rPr>
        <w:t xml:space="preserve">He went to observe Passover in Jerusalem. He protested and is arrested by the Romans. He was executed the next day. He was killed in the traditional Roman way of death… </w:t>
      </w:r>
      <w:r w:rsidR="003E3AE5" w:rsidRPr="000F4EC7">
        <w:rPr>
          <w:rFonts w:ascii="Book Antiqua" w:hAnsi="Book Antiqua"/>
          <w:u w:val="single"/>
        </w:rPr>
        <w:t>Crucifixion</w:t>
      </w:r>
      <w:r w:rsidR="003E3AE5" w:rsidRPr="000F4EC7">
        <w:rPr>
          <w:rFonts w:ascii="Book Antiqua" w:hAnsi="Book Antiqua"/>
        </w:rPr>
        <w:t>. You die of suffocation when you’re crucified.</w:t>
      </w:r>
      <w:r w:rsidR="00975BCC" w:rsidRPr="000F4EC7">
        <w:rPr>
          <w:rFonts w:ascii="Book Antiqua" w:hAnsi="Book Antiqua"/>
        </w:rPr>
        <w:t xml:space="preserve">   Three days later, he was raised from the dead by God. Followers of Jesus k</w:t>
      </w:r>
      <w:r w:rsidR="00A24F77" w:rsidRPr="000F4EC7">
        <w:rPr>
          <w:rFonts w:ascii="Book Antiqua" w:hAnsi="Book Antiqua"/>
        </w:rPr>
        <w:t xml:space="preserve">ept following him after he died. </w:t>
      </w:r>
    </w:p>
    <w:p w14:paraId="61CDE1B4" w14:textId="77777777" w:rsidR="00A24F77" w:rsidRPr="000F4EC7" w:rsidRDefault="00A24F77" w:rsidP="00A24F77">
      <w:pPr>
        <w:pStyle w:val="NoteLevel2"/>
        <w:rPr>
          <w:rFonts w:ascii="Book Antiqua" w:hAnsi="Book Antiqua"/>
        </w:rPr>
      </w:pPr>
      <w:r w:rsidRPr="000F4EC7">
        <w:rPr>
          <w:rFonts w:ascii="Book Antiqua" w:hAnsi="Book Antiqua"/>
          <w:b/>
        </w:rPr>
        <w:t>Paul: Apostle to the Gentiles</w:t>
      </w:r>
      <w:r w:rsidRPr="000F4EC7">
        <w:rPr>
          <w:rFonts w:ascii="Book Antiqua" w:hAnsi="Book Antiqua"/>
        </w:rPr>
        <w:t xml:space="preserve"> = diaspora Jew – the risen Jesus came to him as he was on his way to Damascus to persecute Christians – therefore his name changes from Apostle to Paul (divine encounter with God?!) – so he stops persecuting and becomes a champion of Christ followers’ movement – he was arrested and executed on his way to Spain -  JEWISH FOLLOWER OF JESUS – he is doing this travelling 40-50 CE</w:t>
      </w:r>
    </w:p>
    <w:p w14:paraId="32589913" w14:textId="77777777" w:rsidR="00A24F77" w:rsidRPr="000F4EC7" w:rsidRDefault="00A24F77" w:rsidP="00A24F77">
      <w:pPr>
        <w:pStyle w:val="NoteLevel2"/>
        <w:rPr>
          <w:rFonts w:ascii="Book Antiqua" w:hAnsi="Book Antiqua"/>
        </w:rPr>
      </w:pPr>
      <w:r w:rsidRPr="000F4EC7">
        <w:rPr>
          <w:rFonts w:ascii="Book Antiqua" w:hAnsi="Book Antiqua"/>
          <w:b/>
        </w:rPr>
        <w:t>Gentiles</w:t>
      </w:r>
      <w:r w:rsidR="000F4EC7" w:rsidRPr="000F4EC7">
        <w:rPr>
          <w:rFonts w:ascii="Book Antiqua" w:hAnsi="Book Antiqua"/>
        </w:rPr>
        <w:t xml:space="preserve"> – no circumcision and no food restrictions!</w:t>
      </w:r>
    </w:p>
    <w:p w14:paraId="0BF529D9" w14:textId="77777777" w:rsidR="000F4EC7" w:rsidRPr="000F4EC7" w:rsidRDefault="000F4EC7" w:rsidP="000F4EC7">
      <w:pPr>
        <w:pStyle w:val="NoteLevel1"/>
        <w:rPr>
          <w:rFonts w:ascii="Book Antiqua" w:hAnsi="Book Antiqua"/>
        </w:rPr>
      </w:pPr>
    </w:p>
    <w:p w14:paraId="5753294C" w14:textId="77777777" w:rsidR="000F4EC7" w:rsidRPr="000F4EC7" w:rsidRDefault="000F4EC7" w:rsidP="000F4EC7">
      <w:pPr>
        <w:pStyle w:val="NoteLevel1"/>
        <w:rPr>
          <w:rFonts w:ascii="Book Antiqua" w:hAnsi="Book Antiqua"/>
        </w:rPr>
      </w:pPr>
      <w:r w:rsidRPr="000F4EC7">
        <w:rPr>
          <w:rFonts w:ascii="Book Antiqua" w:hAnsi="Book Antiqua"/>
          <w:b/>
        </w:rPr>
        <w:t>Christianities</w:t>
      </w:r>
    </w:p>
    <w:p w14:paraId="2C641CAE" w14:textId="77777777" w:rsidR="000F4EC7" w:rsidRPr="000F4EC7" w:rsidRDefault="000F4EC7" w:rsidP="000F4EC7">
      <w:pPr>
        <w:pStyle w:val="NoteLevel1"/>
        <w:rPr>
          <w:rFonts w:ascii="Book Antiqua" w:hAnsi="Book Antiqua"/>
        </w:rPr>
      </w:pPr>
      <w:r w:rsidRPr="000F4EC7">
        <w:rPr>
          <w:rFonts w:ascii="Book Antiqua" w:hAnsi="Book Antiqua"/>
          <w:u w:val="single"/>
        </w:rPr>
        <w:t>Gnostics / Docetics</w:t>
      </w:r>
      <w:r>
        <w:rPr>
          <w:rFonts w:ascii="Book Antiqua" w:hAnsi="Book Antiqua"/>
        </w:rPr>
        <w:t xml:space="preserve"> – form on knowledge</w:t>
      </w:r>
    </w:p>
    <w:p w14:paraId="17AD1169" w14:textId="77777777" w:rsidR="000F4EC7" w:rsidRDefault="000F4EC7" w:rsidP="000F4EC7">
      <w:pPr>
        <w:pStyle w:val="NoteLevel2"/>
        <w:rPr>
          <w:rFonts w:ascii="Book Antiqua" w:hAnsi="Book Antiqua"/>
        </w:rPr>
      </w:pPr>
      <w:r w:rsidRPr="000F4EC7">
        <w:rPr>
          <w:rFonts w:ascii="Book Antiqua" w:hAnsi="Book Antiqua"/>
        </w:rPr>
        <w:t>J</w:t>
      </w:r>
      <w:r>
        <w:rPr>
          <w:rFonts w:ascii="Book Antiqua" w:hAnsi="Book Antiqua"/>
        </w:rPr>
        <w:t xml:space="preserve">esus only </w:t>
      </w:r>
      <w:r>
        <w:rPr>
          <w:rFonts w:ascii="Book Antiqua" w:hAnsi="Book Antiqua"/>
          <w:i/>
        </w:rPr>
        <w:t>appeared</w:t>
      </w:r>
      <w:r>
        <w:rPr>
          <w:rFonts w:ascii="Book Antiqua" w:hAnsi="Book Antiqua"/>
        </w:rPr>
        <w:t xml:space="preserve"> to be human </w:t>
      </w:r>
    </w:p>
    <w:p w14:paraId="6581A695" w14:textId="77777777" w:rsidR="000F4EC7" w:rsidRPr="000F4EC7" w:rsidRDefault="000F4EC7" w:rsidP="000F4EC7">
      <w:pPr>
        <w:pStyle w:val="NoteLevel2"/>
        <w:rPr>
          <w:rFonts w:ascii="Book Antiqua" w:hAnsi="Book Antiqua"/>
        </w:rPr>
      </w:pPr>
      <w:r>
        <w:rPr>
          <w:rFonts w:ascii="Book Antiqua" w:hAnsi="Book Antiqua"/>
        </w:rPr>
        <w:t>Anti-flesh/anti-material</w:t>
      </w:r>
    </w:p>
    <w:p w14:paraId="39E0A03C" w14:textId="77777777" w:rsidR="000F4EC7" w:rsidRDefault="000F4EC7" w:rsidP="000F4EC7">
      <w:pPr>
        <w:pStyle w:val="NoteLevel1"/>
        <w:rPr>
          <w:rFonts w:ascii="Book Antiqua" w:hAnsi="Book Antiqua"/>
        </w:rPr>
      </w:pPr>
      <w:r w:rsidRPr="000F4EC7">
        <w:rPr>
          <w:rFonts w:ascii="Book Antiqua" w:hAnsi="Book Antiqua"/>
          <w:u w:val="single"/>
        </w:rPr>
        <w:t xml:space="preserve">Marcion </w:t>
      </w:r>
      <w:r>
        <w:rPr>
          <w:rFonts w:ascii="Book Antiqua" w:hAnsi="Book Antiqua"/>
        </w:rPr>
        <w:t>– argued that the world was created by an evil God (JEWISH GOD)</w:t>
      </w:r>
    </w:p>
    <w:p w14:paraId="796FEC2B" w14:textId="77777777" w:rsidR="000F4EC7" w:rsidRDefault="000F4EC7" w:rsidP="000F4EC7">
      <w:pPr>
        <w:pStyle w:val="NoteLevel2"/>
        <w:rPr>
          <w:rFonts w:ascii="Book Antiqua" w:hAnsi="Book Antiqua"/>
        </w:rPr>
      </w:pPr>
      <w:r>
        <w:rPr>
          <w:rFonts w:ascii="Book Antiqua" w:hAnsi="Book Antiqua"/>
        </w:rPr>
        <w:t>Demiurges (evil) were behind creation, Judaism, and the Hebrew Bible</w:t>
      </w:r>
    </w:p>
    <w:p w14:paraId="55C42DAC" w14:textId="77777777" w:rsidR="000F4EC7" w:rsidRPr="000F4EC7" w:rsidRDefault="000F4EC7" w:rsidP="000F4EC7">
      <w:pPr>
        <w:pStyle w:val="NoteLevel2"/>
        <w:rPr>
          <w:rFonts w:ascii="Book Antiqua" w:hAnsi="Book Antiqua"/>
        </w:rPr>
      </w:pPr>
      <w:r>
        <w:rPr>
          <w:rFonts w:ascii="Book Antiqua" w:hAnsi="Book Antiqua"/>
        </w:rPr>
        <w:t>Rejected Gospel of Matthew from his cannon</w:t>
      </w:r>
    </w:p>
    <w:p w14:paraId="621909A8" w14:textId="77777777" w:rsidR="000F4EC7" w:rsidRPr="000F4EC7" w:rsidRDefault="000F4EC7" w:rsidP="000F4EC7">
      <w:pPr>
        <w:pStyle w:val="NoteLevel1"/>
        <w:rPr>
          <w:rFonts w:ascii="Book Antiqua" w:hAnsi="Book Antiqua"/>
          <w:u w:val="single"/>
        </w:rPr>
      </w:pPr>
      <w:r w:rsidRPr="000F4EC7">
        <w:rPr>
          <w:rFonts w:ascii="Book Antiqua" w:hAnsi="Book Antiqua"/>
          <w:u w:val="single"/>
        </w:rPr>
        <w:t>Orthodoxy (proper belief) and Heresy (wrong belief)</w:t>
      </w:r>
    </w:p>
    <w:p w14:paraId="75945AA1" w14:textId="77777777" w:rsidR="000F4EC7" w:rsidRDefault="000F4EC7" w:rsidP="00C53A38">
      <w:pPr>
        <w:pStyle w:val="NoteLevel1"/>
        <w:rPr>
          <w:rFonts w:ascii="Book Antiqua" w:hAnsi="Book Antiqua"/>
        </w:rPr>
      </w:pPr>
    </w:p>
    <w:p w14:paraId="5765C235" w14:textId="77777777" w:rsidR="00C53A38" w:rsidRPr="007C3510" w:rsidRDefault="00C53A38" w:rsidP="00C53A38">
      <w:pPr>
        <w:pStyle w:val="NoteLevel1"/>
        <w:rPr>
          <w:rFonts w:ascii="Book Antiqua" w:hAnsi="Book Antiqua"/>
          <w:b/>
        </w:rPr>
      </w:pPr>
      <w:r w:rsidRPr="007C3510">
        <w:rPr>
          <w:rFonts w:ascii="Book Antiqua" w:hAnsi="Book Antiqua"/>
          <w:b/>
        </w:rPr>
        <w:t xml:space="preserve">Imperial Christianity </w:t>
      </w:r>
    </w:p>
    <w:p w14:paraId="75D83E7F" w14:textId="77777777" w:rsidR="00C53A38" w:rsidRDefault="00C53A38" w:rsidP="00C53A38">
      <w:pPr>
        <w:pStyle w:val="NoteLevel2"/>
        <w:rPr>
          <w:rFonts w:ascii="Book Antiqua" w:hAnsi="Book Antiqua"/>
        </w:rPr>
      </w:pPr>
      <w:r>
        <w:rPr>
          <w:rFonts w:ascii="Book Antiqua" w:hAnsi="Book Antiqua"/>
        </w:rPr>
        <w:t xml:space="preserve">Constantine was Roman emperor 306-37 CE – he had a dream before a battle with the sign of Labarum and Chi Rho – he puts it on his battle stand and he wins – he issues Edict of Milan 313 CE – it made Christianity legal in Roman Empire – Christianity grows exponentially - </w:t>
      </w:r>
    </w:p>
    <w:p w14:paraId="03E286C6" w14:textId="77777777" w:rsidR="00C53A38" w:rsidRDefault="00C53A38" w:rsidP="00C53A38">
      <w:pPr>
        <w:pStyle w:val="NoteLevel2"/>
        <w:rPr>
          <w:rFonts w:ascii="Book Antiqua" w:hAnsi="Book Antiqua"/>
        </w:rPr>
      </w:pPr>
      <w:r>
        <w:rPr>
          <w:rFonts w:ascii="Book Antiqua" w:hAnsi="Book Antiqua"/>
        </w:rPr>
        <w:t>Christians with armies and power</w:t>
      </w:r>
      <w:r w:rsidR="007C3510">
        <w:rPr>
          <w:rFonts w:ascii="Book Antiqua" w:hAnsi="Book Antiqua"/>
        </w:rPr>
        <w:t xml:space="preserve"> as history shifted</w:t>
      </w:r>
    </w:p>
    <w:p w14:paraId="24591E7E" w14:textId="77777777" w:rsidR="007C3510" w:rsidRDefault="007C3510" w:rsidP="007C3510">
      <w:pPr>
        <w:pStyle w:val="NoteLevel1"/>
        <w:rPr>
          <w:rFonts w:ascii="Book Antiqua" w:hAnsi="Book Antiqua"/>
        </w:rPr>
      </w:pPr>
    </w:p>
    <w:p w14:paraId="09F382F8" w14:textId="77777777" w:rsidR="007C3510" w:rsidRPr="007C3510" w:rsidRDefault="007C3510" w:rsidP="007C3510">
      <w:pPr>
        <w:pStyle w:val="NoteLevel1"/>
        <w:rPr>
          <w:rFonts w:ascii="Book Antiqua" w:hAnsi="Book Antiqua"/>
          <w:b/>
        </w:rPr>
      </w:pPr>
      <w:r w:rsidRPr="007C3510">
        <w:rPr>
          <w:rFonts w:ascii="Book Antiqua" w:hAnsi="Book Antiqua"/>
          <w:b/>
        </w:rPr>
        <w:t>Debates and Creeds</w:t>
      </w:r>
    </w:p>
    <w:p w14:paraId="5DF42A9A" w14:textId="77777777" w:rsidR="007C3510" w:rsidRDefault="007C3510" w:rsidP="00C53A38">
      <w:pPr>
        <w:pStyle w:val="NoteLevel2"/>
        <w:rPr>
          <w:rFonts w:ascii="Book Antiqua" w:hAnsi="Book Antiqua"/>
        </w:rPr>
      </w:pPr>
      <w:r>
        <w:rPr>
          <w:rFonts w:ascii="Book Antiqua" w:hAnsi="Book Antiqua"/>
        </w:rPr>
        <w:lastRenderedPageBreak/>
        <w:t>4</w:t>
      </w:r>
      <w:r w:rsidRPr="007C3510">
        <w:rPr>
          <w:rFonts w:ascii="Book Antiqua" w:hAnsi="Book Antiqua"/>
          <w:vertAlign w:val="superscript"/>
        </w:rPr>
        <w:t>th</w:t>
      </w:r>
      <w:r>
        <w:rPr>
          <w:rFonts w:ascii="Book Antiqua" w:hAnsi="Book Antiqua"/>
        </w:rPr>
        <w:t xml:space="preserve"> century - Arius from Alexandria believed that Jesus was not eternal but created</w:t>
      </w:r>
    </w:p>
    <w:p w14:paraId="7B132CDC" w14:textId="77777777" w:rsidR="007C3510" w:rsidRDefault="007C3510" w:rsidP="007C3510">
      <w:pPr>
        <w:pStyle w:val="NoteLevel3"/>
        <w:rPr>
          <w:rFonts w:ascii="Book Antiqua" w:hAnsi="Book Antiqua"/>
        </w:rPr>
      </w:pPr>
      <w:r>
        <w:rPr>
          <w:rFonts w:ascii="Book Antiqua" w:hAnsi="Book Antiqua"/>
        </w:rPr>
        <w:t xml:space="preserve">That Jesus was </w:t>
      </w:r>
      <w:r>
        <w:rPr>
          <w:rFonts w:ascii="Book Antiqua" w:hAnsi="Book Antiqua"/>
          <w:i/>
        </w:rPr>
        <w:t>homoi-ousion</w:t>
      </w:r>
      <w:r>
        <w:rPr>
          <w:rFonts w:ascii="Book Antiqua" w:hAnsi="Book Antiqua"/>
        </w:rPr>
        <w:t>; similar substance to God</w:t>
      </w:r>
    </w:p>
    <w:p w14:paraId="29ACE8BD" w14:textId="77777777" w:rsidR="007C3510" w:rsidRDefault="007C3510" w:rsidP="007C3510">
      <w:pPr>
        <w:pStyle w:val="NoteLevel2"/>
        <w:rPr>
          <w:rFonts w:ascii="Book Antiqua" w:hAnsi="Book Antiqua"/>
        </w:rPr>
      </w:pPr>
      <w:r>
        <w:rPr>
          <w:rFonts w:ascii="Book Antiqua" w:hAnsi="Book Antiqua"/>
        </w:rPr>
        <w:t>Athanasius, from Alexandria, argued that Jesus always existed but wasn’t revealing himself</w:t>
      </w:r>
    </w:p>
    <w:p w14:paraId="69695507" w14:textId="77777777" w:rsidR="007C3510" w:rsidRDefault="007C3510" w:rsidP="007C3510">
      <w:pPr>
        <w:pStyle w:val="NoteLevel3"/>
        <w:rPr>
          <w:rFonts w:ascii="Book Antiqua" w:hAnsi="Book Antiqua"/>
        </w:rPr>
      </w:pPr>
      <w:r>
        <w:rPr>
          <w:rFonts w:ascii="Book Antiqua" w:hAnsi="Book Antiqua"/>
        </w:rPr>
        <w:t xml:space="preserve">That Jesus was </w:t>
      </w:r>
      <w:r>
        <w:rPr>
          <w:rFonts w:ascii="Book Antiqua" w:hAnsi="Book Antiqua"/>
          <w:i/>
        </w:rPr>
        <w:t>homo-ousion</w:t>
      </w:r>
      <w:r>
        <w:rPr>
          <w:rFonts w:ascii="Book Antiqua" w:hAnsi="Book Antiqua"/>
        </w:rPr>
        <w:t>; same substance as God – son of God</w:t>
      </w:r>
    </w:p>
    <w:p w14:paraId="08EFDA7E" w14:textId="77777777" w:rsidR="007C3510" w:rsidRDefault="007C3510" w:rsidP="007C3510">
      <w:pPr>
        <w:pStyle w:val="NoteLevel2"/>
        <w:rPr>
          <w:rFonts w:ascii="Book Antiqua" w:hAnsi="Book Antiqua"/>
        </w:rPr>
      </w:pPr>
      <w:r>
        <w:rPr>
          <w:rFonts w:ascii="Book Antiqua" w:hAnsi="Book Antiqua"/>
        </w:rPr>
        <w:t xml:space="preserve">Nicene creed established the concept of Trinity </w:t>
      </w:r>
      <w:r w:rsidRPr="00036F5C">
        <w:rPr>
          <w:rFonts w:ascii="Book Antiqua" w:hAnsi="Book Antiqua"/>
          <w:b/>
        </w:rPr>
        <w:t>– Nicea</w:t>
      </w:r>
      <w:r>
        <w:rPr>
          <w:rFonts w:ascii="Book Antiqua" w:hAnsi="Book Antiqua"/>
        </w:rPr>
        <w:t xml:space="preserve"> = co-equal Father, Son of God, and Holy Spirit – co-eternal and co-substantial </w:t>
      </w:r>
    </w:p>
    <w:p w14:paraId="749DCB4B" w14:textId="300308A4" w:rsidR="007C3510" w:rsidRDefault="00036F5C" w:rsidP="007C3510">
      <w:pPr>
        <w:pStyle w:val="NoteLevel2"/>
        <w:rPr>
          <w:rFonts w:ascii="Book Antiqua" w:hAnsi="Book Antiqua"/>
        </w:rPr>
      </w:pPr>
      <w:r>
        <w:rPr>
          <w:rFonts w:ascii="Book Antiqua" w:hAnsi="Book Antiqua"/>
        </w:rPr>
        <w:t xml:space="preserve">Ideas about </w:t>
      </w:r>
      <w:r w:rsidR="007C3510">
        <w:rPr>
          <w:rFonts w:ascii="Book Antiqua" w:hAnsi="Book Antiqua"/>
        </w:rPr>
        <w:t>Mary – Theotokos = bearer of God… Christotokos = bearer of Christ (Bishop of Constantinop</w:t>
      </w:r>
      <w:r w:rsidR="00126E2C">
        <w:rPr>
          <w:rFonts w:ascii="Book Antiqua" w:hAnsi="Book Antiqua"/>
        </w:rPr>
        <w:t>l</w:t>
      </w:r>
      <w:r w:rsidR="007C3510">
        <w:rPr>
          <w:rFonts w:ascii="Book Antiqua" w:hAnsi="Book Antiqua"/>
        </w:rPr>
        <w:t>e</w:t>
      </w:r>
      <w:r w:rsidR="00126E2C">
        <w:rPr>
          <w:rFonts w:ascii="Book Antiqua" w:hAnsi="Book Antiqua"/>
        </w:rPr>
        <w:t xml:space="preserve"> </w:t>
      </w:r>
      <w:r w:rsidR="00126E2C" w:rsidRPr="00126E2C">
        <w:rPr>
          <w:rFonts w:ascii="Book Antiqua" w:hAnsi="Book Antiqua"/>
        </w:rPr>
        <w:sym w:font="Wingdings" w:char="F0E0"/>
      </w:r>
      <w:r w:rsidR="00126E2C">
        <w:rPr>
          <w:rFonts w:ascii="Book Antiqua" w:hAnsi="Book Antiqua"/>
        </w:rPr>
        <w:t xml:space="preserve"> leads to theological development of the Immaculate Conception in 1854 – Mary was born without sin immaculately </w:t>
      </w:r>
    </w:p>
    <w:p w14:paraId="648CECF0" w14:textId="77777777" w:rsidR="00126E2C" w:rsidRDefault="00126E2C" w:rsidP="007C3510">
      <w:pPr>
        <w:pStyle w:val="NoteLevel2"/>
        <w:rPr>
          <w:rFonts w:ascii="Book Antiqua" w:hAnsi="Book Antiqua"/>
        </w:rPr>
      </w:pPr>
      <w:r>
        <w:rPr>
          <w:rFonts w:ascii="Book Antiqua" w:hAnsi="Book Antiqua"/>
        </w:rPr>
        <w:t xml:space="preserve">Jesus was fully human and fully divine – Nestorius argued that he had two persons in him (human and divine) and that only the human part was born and the divine part was coeternal – </w:t>
      </w:r>
    </w:p>
    <w:p w14:paraId="0D6A9439" w14:textId="77777777" w:rsidR="00126E2C" w:rsidRDefault="00126E2C" w:rsidP="007C3510">
      <w:pPr>
        <w:pStyle w:val="NoteLevel2"/>
        <w:rPr>
          <w:rFonts w:ascii="Book Antiqua" w:hAnsi="Book Antiqua"/>
        </w:rPr>
      </w:pPr>
      <w:r>
        <w:rPr>
          <w:rFonts w:ascii="Book Antiqua" w:hAnsi="Book Antiqua"/>
        </w:rPr>
        <w:t>Monophysites opposed Nestorius – human element of Jesus was completely swallowed up into the divine one</w:t>
      </w:r>
      <w:r w:rsidR="00FF3F9A">
        <w:rPr>
          <w:rFonts w:ascii="Book Antiqua" w:hAnsi="Book Antiqua"/>
        </w:rPr>
        <w:t xml:space="preserve">, he had one nature. </w:t>
      </w:r>
    </w:p>
    <w:p w14:paraId="4CC50ACD" w14:textId="77777777" w:rsidR="00FF3F9A" w:rsidRDefault="00FF3F9A" w:rsidP="007C3510">
      <w:pPr>
        <w:pStyle w:val="NoteLevel2"/>
        <w:rPr>
          <w:rFonts w:ascii="Book Antiqua" w:hAnsi="Book Antiqua"/>
        </w:rPr>
      </w:pPr>
      <w:r w:rsidRPr="007E7F81">
        <w:rPr>
          <w:rFonts w:ascii="Book Antiqua" w:hAnsi="Book Antiqua"/>
          <w:b/>
        </w:rPr>
        <w:t>Council of Chalcedon, 451</w:t>
      </w:r>
      <w:r>
        <w:rPr>
          <w:rFonts w:ascii="Book Antiqua" w:hAnsi="Book Antiqua"/>
        </w:rPr>
        <w:t xml:space="preserve"> – compromise between Rome and Constantinople – Jesus was one person (mono) but with both human and divine natures in him </w:t>
      </w:r>
      <w:r w:rsidR="007E7F81">
        <w:rPr>
          <w:rFonts w:ascii="Book Antiqua" w:hAnsi="Book Antiqua"/>
        </w:rPr>
        <w:t xml:space="preserve">– important point in Christian history because it’s the high point of Christian dialogue – mostly important for eastern orthodox </w:t>
      </w:r>
    </w:p>
    <w:p w14:paraId="3E3C27E0" w14:textId="77777777" w:rsidR="007E7F81" w:rsidRDefault="007E7F81" w:rsidP="007C3510">
      <w:pPr>
        <w:pStyle w:val="NoteLevel2"/>
        <w:rPr>
          <w:rFonts w:ascii="Book Antiqua" w:hAnsi="Book Antiqua"/>
        </w:rPr>
      </w:pPr>
      <w:r>
        <w:rPr>
          <w:rFonts w:ascii="Book Antiqua" w:hAnsi="Book Antiqua"/>
        </w:rPr>
        <w:t xml:space="preserve">The next great political event is the </w:t>
      </w:r>
      <w:r w:rsidRPr="00FE4763">
        <w:rPr>
          <w:rFonts w:ascii="Book Antiqua" w:hAnsi="Book Antiqua"/>
          <w:b/>
        </w:rPr>
        <w:t>FALL OF ROME</w:t>
      </w:r>
      <w:r>
        <w:rPr>
          <w:rFonts w:ascii="Book Antiqua" w:hAnsi="Book Antiqua"/>
        </w:rPr>
        <w:t xml:space="preserve"> – happens over a century – declared gone in 476 CE – this opens a power vacuum that changes Christianity greatly as there is no longer a roman empire or an emperor </w:t>
      </w:r>
      <w:r w:rsidR="00FE4763">
        <w:rPr>
          <w:rFonts w:ascii="Book Antiqua" w:hAnsi="Book Antiqua"/>
        </w:rPr>
        <w:t>–</w:t>
      </w:r>
      <w:r>
        <w:rPr>
          <w:rFonts w:ascii="Book Antiqua" w:hAnsi="Book Antiqua"/>
        </w:rPr>
        <w:t xml:space="preserve"> </w:t>
      </w:r>
      <w:r w:rsidR="00FE4763">
        <w:rPr>
          <w:rFonts w:ascii="Book Antiqua" w:hAnsi="Book Antiqua"/>
        </w:rPr>
        <w:t xml:space="preserve">there is church however – universal catholic church (has a Roman bishop) </w:t>
      </w:r>
    </w:p>
    <w:p w14:paraId="24D28834" w14:textId="77777777" w:rsidR="00FE4763" w:rsidRDefault="00FE4763" w:rsidP="007E7F81">
      <w:pPr>
        <w:pStyle w:val="NoteLevel2"/>
        <w:rPr>
          <w:rFonts w:ascii="Book Antiqua" w:hAnsi="Book Antiqua"/>
        </w:rPr>
      </w:pPr>
      <w:r w:rsidRPr="00FE4763">
        <w:rPr>
          <w:rFonts w:ascii="Book Antiqua" w:hAnsi="Book Antiqua"/>
          <w:b/>
        </w:rPr>
        <w:t>Holy Roman Emperor</w:t>
      </w:r>
      <w:r>
        <w:rPr>
          <w:rFonts w:ascii="Book Antiqua" w:hAnsi="Book Antiqua"/>
        </w:rPr>
        <w:t xml:space="preserve"> – bringing together of the church and the empire! Any resistance to him becomes as resistance against the church (kind of like resistance to God himself) – religion and politics brought together inseparably</w:t>
      </w:r>
    </w:p>
    <w:p w14:paraId="3BC005D6" w14:textId="77777777" w:rsidR="00FE4763" w:rsidRDefault="00FE4763" w:rsidP="00FE4763">
      <w:pPr>
        <w:pStyle w:val="NoteLevel3"/>
        <w:rPr>
          <w:rFonts w:ascii="Book Antiqua" w:hAnsi="Book Antiqua"/>
        </w:rPr>
      </w:pPr>
      <w:r>
        <w:rPr>
          <w:rFonts w:ascii="Book Antiqua" w:hAnsi="Book Antiqua"/>
        </w:rPr>
        <w:t>The Roman bishop starts to extend missions – he becomes powerful and wealthy – this results in two historical things:</w:t>
      </w:r>
    </w:p>
    <w:p w14:paraId="50ACBF81" w14:textId="77777777" w:rsidR="00FE4763" w:rsidRDefault="00FE4763" w:rsidP="00FE4763">
      <w:pPr>
        <w:pStyle w:val="NoteLevel4"/>
        <w:rPr>
          <w:rFonts w:ascii="Book Antiqua" w:hAnsi="Book Antiqua"/>
        </w:rPr>
      </w:pPr>
      <w:r w:rsidRPr="004966E7">
        <w:rPr>
          <w:rFonts w:ascii="Book Antiqua" w:hAnsi="Book Antiqua"/>
          <w:b/>
        </w:rPr>
        <w:t>Crusades</w:t>
      </w:r>
      <w:r>
        <w:rPr>
          <w:rFonts w:ascii="Book Antiqua" w:hAnsi="Book Antiqua"/>
        </w:rPr>
        <w:t xml:space="preserve"> (aka movements) </w:t>
      </w:r>
      <w:r w:rsidR="004966E7">
        <w:rPr>
          <w:rFonts w:ascii="Book Antiqua" w:hAnsi="Book Antiqua"/>
        </w:rPr>
        <w:t>– mostly about Christian imperialism and about internecine debate (debates in the same house, same religion)</w:t>
      </w:r>
    </w:p>
    <w:p w14:paraId="0E3B8CC3" w14:textId="77777777" w:rsidR="00FE4763" w:rsidRDefault="00FE4763" w:rsidP="00FE4763">
      <w:pPr>
        <w:pStyle w:val="NoteLevel5"/>
        <w:rPr>
          <w:rFonts w:ascii="Book Antiqua" w:hAnsi="Book Antiqua"/>
        </w:rPr>
      </w:pPr>
      <w:r>
        <w:rPr>
          <w:rFonts w:ascii="Book Antiqua" w:hAnsi="Book Antiqua"/>
        </w:rPr>
        <w:t xml:space="preserve">637CE Jerusalem fell to Umar </w:t>
      </w:r>
    </w:p>
    <w:p w14:paraId="1D93C09A" w14:textId="77777777" w:rsidR="00FE4763" w:rsidRDefault="00FE4763" w:rsidP="00FE4763">
      <w:pPr>
        <w:pStyle w:val="NoteLevel5"/>
        <w:rPr>
          <w:rFonts w:ascii="Book Antiqua" w:hAnsi="Book Antiqua"/>
        </w:rPr>
      </w:pPr>
      <w:r>
        <w:rPr>
          <w:rFonts w:ascii="Book Antiqua" w:hAnsi="Book Antiqua"/>
        </w:rPr>
        <w:t>1010CE The Church of the Holy Sepulcher was burned down by Muslims</w:t>
      </w:r>
    </w:p>
    <w:p w14:paraId="48508A6B" w14:textId="77777777" w:rsidR="00FE4763" w:rsidRDefault="00FE4763" w:rsidP="00FE4763">
      <w:pPr>
        <w:pStyle w:val="NoteLevel5"/>
        <w:rPr>
          <w:rFonts w:ascii="Book Antiqua" w:hAnsi="Book Antiqua"/>
        </w:rPr>
      </w:pPr>
      <w:r>
        <w:rPr>
          <w:rFonts w:ascii="Book Antiqua" w:hAnsi="Book Antiqua"/>
        </w:rPr>
        <w:t xml:space="preserve">1071CE – Turkish muslims persecuted Christians in Jerusalem </w:t>
      </w:r>
    </w:p>
    <w:p w14:paraId="54DB06BB" w14:textId="77777777" w:rsidR="00FE4763" w:rsidRDefault="00FE4763" w:rsidP="00FE4763">
      <w:pPr>
        <w:pStyle w:val="NoteLevel5"/>
        <w:rPr>
          <w:rFonts w:ascii="Book Antiqua" w:hAnsi="Book Antiqua"/>
        </w:rPr>
      </w:pPr>
      <w:r>
        <w:rPr>
          <w:rFonts w:ascii="Book Antiqua" w:hAnsi="Book Antiqua"/>
        </w:rPr>
        <w:t>1095CE – first of many Crusades – happened because of Muslim persecution of Christians – they went and fought</w:t>
      </w:r>
      <w:r w:rsidR="004966E7">
        <w:rPr>
          <w:rFonts w:ascii="Book Antiqua" w:hAnsi="Book Antiqua"/>
        </w:rPr>
        <w:t xml:space="preserve"> – only reasonable and legible crusade because the rest were mostly about taking land</w:t>
      </w:r>
    </w:p>
    <w:p w14:paraId="719E284B" w14:textId="77777777" w:rsidR="00FE4763" w:rsidRDefault="00FE4763" w:rsidP="00FE4763">
      <w:pPr>
        <w:pStyle w:val="NoteLevel5"/>
        <w:rPr>
          <w:rFonts w:ascii="Book Antiqua" w:hAnsi="Book Antiqua"/>
        </w:rPr>
      </w:pPr>
      <w:r>
        <w:rPr>
          <w:rFonts w:ascii="Book Antiqua" w:hAnsi="Book Antiqua"/>
        </w:rPr>
        <w:t>1099 CE – Crusaders win back Jerusalem (they lose it again in 1187 to Muslims)</w:t>
      </w:r>
      <w:r w:rsidR="004966E7">
        <w:rPr>
          <w:rFonts w:ascii="Book Antiqua" w:hAnsi="Book Antiqua"/>
        </w:rPr>
        <w:t xml:space="preserve"> </w:t>
      </w:r>
    </w:p>
    <w:p w14:paraId="5B7CC8D2" w14:textId="77777777" w:rsidR="007E7F81" w:rsidRDefault="00FE4763" w:rsidP="00FE4763">
      <w:pPr>
        <w:pStyle w:val="NoteLevel4"/>
        <w:rPr>
          <w:rFonts w:ascii="Book Antiqua" w:hAnsi="Book Antiqua"/>
        </w:rPr>
      </w:pPr>
      <w:r w:rsidRPr="004966E7">
        <w:rPr>
          <w:rFonts w:ascii="Book Antiqua" w:hAnsi="Book Antiqua"/>
          <w:b/>
        </w:rPr>
        <w:t xml:space="preserve">Split between East and West </w:t>
      </w:r>
      <w:r w:rsidR="004966E7" w:rsidRPr="004966E7">
        <w:rPr>
          <w:rFonts w:ascii="Book Antiqua" w:hAnsi="Book Antiqua"/>
          <w:b/>
        </w:rPr>
        <w:t>in 1054</w:t>
      </w:r>
      <w:r w:rsidR="004966E7">
        <w:rPr>
          <w:rFonts w:ascii="Book Antiqua" w:hAnsi="Book Antiqua"/>
        </w:rPr>
        <w:t xml:space="preserve"> – between the bishop of Rome and Bishop of Constantinople – the Bishop of Rome excommunicates the Bishop of Constantinople over theological disagreement – the disagreement was over the word </w:t>
      </w:r>
      <w:r w:rsidR="004966E7" w:rsidRPr="004966E7">
        <w:rPr>
          <w:rFonts w:ascii="Book Antiqua" w:hAnsi="Book Antiqua"/>
          <w:b/>
        </w:rPr>
        <w:t>FILIOQUE CLAUSE</w:t>
      </w:r>
      <w:r w:rsidR="004966E7">
        <w:rPr>
          <w:rFonts w:ascii="Book Antiqua" w:hAnsi="Book Antiqua"/>
        </w:rPr>
        <w:t xml:space="preserve"> – the bishop of Constantinople refused to say, “Holy Spirit, God, and Son” because he believes everything derived from God and refused to say that in their creed but the Bishop of Rome wanted to add it</w:t>
      </w:r>
    </w:p>
    <w:p w14:paraId="5D30F8A1" w14:textId="77777777" w:rsidR="004966E7" w:rsidRDefault="004966E7" w:rsidP="004966E7">
      <w:pPr>
        <w:pStyle w:val="NoteLevel5"/>
        <w:rPr>
          <w:rFonts w:ascii="Book Antiqua" w:hAnsi="Book Antiqua"/>
        </w:rPr>
      </w:pPr>
      <w:r>
        <w:rPr>
          <w:rFonts w:ascii="Book Antiqua" w:hAnsi="Book Antiqua"/>
        </w:rPr>
        <w:t xml:space="preserve">Keep in mind the West spoke Greek and the East spoke Latin </w:t>
      </w:r>
    </w:p>
    <w:p w14:paraId="3ABF183F" w14:textId="77777777" w:rsidR="004966E7" w:rsidRDefault="00D40209" w:rsidP="00D40209">
      <w:pPr>
        <w:pStyle w:val="NoteLevel2"/>
        <w:rPr>
          <w:rFonts w:ascii="Book Antiqua" w:hAnsi="Book Antiqua"/>
        </w:rPr>
      </w:pPr>
      <w:r w:rsidRPr="00D40209">
        <w:rPr>
          <w:rFonts w:ascii="Book Antiqua" w:hAnsi="Book Antiqua"/>
          <w:b/>
        </w:rPr>
        <w:t>Cyril (829-69CE)</w:t>
      </w:r>
      <w:r>
        <w:rPr>
          <w:rFonts w:ascii="Book Antiqua" w:hAnsi="Book Antiqua"/>
        </w:rPr>
        <w:t xml:space="preserve"> missionizes by learning THEIR language and preaching to them in their own language which had a fantastic result – vernacular! They made a new alphabetic based on Greek letters, CYRILLIC ALPHABET (Russian)</w:t>
      </w:r>
    </w:p>
    <w:p w14:paraId="501207F8" w14:textId="77777777" w:rsidR="00D40209" w:rsidRPr="00D40209" w:rsidRDefault="00D40209" w:rsidP="00D40209">
      <w:pPr>
        <w:pStyle w:val="NoteLevel2"/>
        <w:rPr>
          <w:rFonts w:ascii="Book Antiqua" w:hAnsi="Book Antiqua"/>
        </w:rPr>
      </w:pPr>
      <w:r>
        <w:rPr>
          <w:rFonts w:ascii="Book Antiqua" w:hAnsi="Book Antiqua"/>
          <w:b/>
        </w:rPr>
        <w:t>7</w:t>
      </w:r>
      <w:r w:rsidRPr="00D40209">
        <w:rPr>
          <w:rFonts w:ascii="Book Antiqua" w:hAnsi="Book Antiqua"/>
          <w:b/>
          <w:vertAlign w:val="superscript"/>
        </w:rPr>
        <w:t>th</w:t>
      </w:r>
      <w:r>
        <w:rPr>
          <w:rFonts w:ascii="Book Antiqua" w:hAnsi="Book Antiqua"/>
          <w:b/>
        </w:rPr>
        <w:t xml:space="preserve"> century Debate</w:t>
      </w:r>
      <w:r>
        <w:rPr>
          <w:rFonts w:ascii="Book Antiqua" w:hAnsi="Book Antiqua"/>
        </w:rPr>
        <w:t xml:space="preserve"> – </w:t>
      </w:r>
      <w:r w:rsidRPr="00D40209">
        <w:rPr>
          <w:rFonts w:ascii="Book Antiqua" w:hAnsi="Book Antiqua"/>
          <w:u w:val="single"/>
        </w:rPr>
        <w:t>Iconoclasts vs. Iconodules</w:t>
      </w:r>
      <w:r>
        <w:rPr>
          <w:rFonts w:ascii="Book Antiqua" w:hAnsi="Book Antiqua"/>
        </w:rPr>
        <w:t xml:space="preserve"> – debate over whether its okay to use religious pictures or icons (of Jesus, for instance) in worship – The </w:t>
      </w:r>
      <w:r w:rsidRPr="00D40209">
        <w:rPr>
          <w:rFonts w:ascii="Book Antiqua" w:hAnsi="Book Antiqua"/>
          <w:u w:val="single"/>
        </w:rPr>
        <w:t>iconodules believed it was okay</w:t>
      </w:r>
      <w:r>
        <w:rPr>
          <w:rFonts w:ascii="Book Antiqua" w:hAnsi="Book Antiqua"/>
        </w:rPr>
        <w:t xml:space="preserve"> because they weren’t worshipping the pictures, rather they’re helping the worship, whereas the </w:t>
      </w:r>
      <w:r w:rsidRPr="00D40209">
        <w:rPr>
          <w:rFonts w:ascii="Book Antiqua" w:hAnsi="Book Antiqua"/>
          <w:u w:val="single"/>
        </w:rPr>
        <w:t>iconoclasts SMASHED THE ICONS</w:t>
      </w:r>
      <w:r>
        <w:rPr>
          <w:rFonts w:ascii="Book Antiqua" w:hAnsi="Book Antiqua"/>
        </w:rPr>
        <w:t xml:space="preserve">; they thought that it was idolatry (worshipping something other than God) – </w:t>
      </w:r>
      <w:r w:rsidRPr="00D40209">
        <w:rPr>
          <w:rFonts w:ascii="Book Antiqua" w:hAnsi="Book Antiqua"/>
          <w:u w:val="single"/>
        </w:rPr>
        <w:t xml:space="preserve">the Iconodules won </w:t>
      </w:r>
      <w:r w:rsidRPr="00D40209">
        <w:rPr>
          <w:rFonts w:ascii="Book Antiqua" w:hAnsi="Book Antiqua"/>
          <w:u w:val="single"/>
        </w:rPr>
        <w:sym w:font="Wingdings" w:char="F04A"/>
      </w:r>
      <w:r w:rsidRPr="00D40209">
        <w:rPr>
          <w:rFonts w:ascii="Book Antiqua" w:hAnsi="Book Antiqua"/>
          <w:u w:val="single"/>
        </w:rPr>
        <w:t xml:space="preserve"> </w:t>
      </w:r>
    </w:p>
    <w:p w14:paraId="5EC8A230" w14:textId="77777777" w:rsidR="00F53B34" w:rsidRDefault="00F53B34" w:rsidP="00F53B34">
      <w:pPr>
        <w:pStyle w:val="NoteLevel1"/>
        <w:rPr>
          <w:rFonts w:ascii="Book Antiqua" w:hAnsi="Book Antiqua"/>
        </w:rPr>
      </w:pPr>
    </w:p>
    <w:p w14:paraId="5202F742" w14:textId="77777777" w:rsidR="00F53B34" w:rsidRPr="00F53B34" w:rsidRDefault="00F53B34" w:rsidP="00F53B34">
      <w:pPr>
        <w:pStyle w:val="NoteLevel1"/>
        <w:rPr>
          <w:rFonts w:ascii="Book Antiqua" w:hAnsi="Book Antiqua"/>
          <w:b/>
        </w:rPr>
      </w:pPr>
      <w:r w:rsidRPr="00F53B34">
        <w:rPr>
          <w:rFonts w:ascii="Book Antiqua" w:hAnsi="Book Antiqua"/>
          <w:b/>
        </w:rPr>
        <w:t xml:space="preserve">Social History: </w:t>
      </w:r>
    </w:p>
    <w:p w14:paraId="56D4876D" w14:textId="77777777" w:rsidR="00F53B34" w:rsidRDefault="00F53B34" w:rsidP="00F53B34">
      <w:pPr>
        <w:pStyle w:val="NoteLevel1"/>
        <w:rPr>
          <w:rFonts w:ascii="Book Antiqua" w:hAnsi="Book Antiqua"/>
        </w:rPr>
      </w:pPr>
      <w:r>
        <w:rPr>
          <w:rFonts w:ascii="Book Antiqua" w:hAnsi="Book Antiqua"/>
        </w:rPr>
        <w:t>15</w:t>
      </w:r>
      <w:r w:rsidRPr="00F53B34">
        <w:rPr>
          <w:rFonts w:ascii="Book Antiqua" w:hAnsi="Book Antiqua"/>
          <w:vertAlign w:val="superscript"/>
        </w:rPr>
        <w:t>th</w:t>
      </w:r>
      <w:r>
        <w:rPr>
          <w:rFonts w:ascii="Book Antiqua" w:hAnsi="Book Antiqua"/>
        </w:rPr>
        <w:t xml:space="preserve"> century – Europe is in the  midst of social and technological change</w:t>
      </w:r>
    </w:p>
    <w:p w14:paraId="325C4261" w14:textId="77777777" w:rsidR="00F53B34" w:rsidRDefault="00F53B34" w:rsidP="00F53B34">
      <w:pPr>
        <w:pStyle w:val="NoteLevel2"/>
        <w:rPr>
          <w:rFonts w:ascii="Book Antiqua" w:hAnsi="Book Antiqua"/>
        </w:rPr>
      </w:pPr>
      <w:r w:rsidRPr="00F53B34">
        <w:rPr>
          <w:rFonts w:ascii="Book Antiqua" w:hAnsi="Book Antiqua"/>
          <w:u w:val="single"/>
        </w:rPr>
        <w:t xml:space="preserve">Urbanization </w:t>
      </w:r>
      <w:r>
        <w:rPr>
          <w:rFonts w:ascii="Book Antiqua" w:hAnsi="Book Antiqua"/>
        </w:rPr>
        <w:t>– increasing tendency of people moving to cities – makes people more liberal and more accepting because they are open-minded and learn more as they come more into contact with cultural difference and exchange of ideas</w:t>
      </w:r>
    </w:p>
    <w:p w14:paraId="186B5EA7" w14:textId="77777777" w:rsidR="00F53B34" w:rsidRPr="00F53B34" w:rsidRDefault="00F53B34" w:rsidP="00F53B34">
      <w:pPr>
        <w:pStyle w:val="NoteLevel2"/>
        <w:rPr>
          <w:rFonts w:ascii="Book Antiqua" w:hAnsi="Book Antiqua"/>
          <w:u w:val="single"/>
        </w:rPr>
      </w:pPr>
      <w:r w:rsidRPr="00F53B34">
        <w:rPr>
          <w:rFonts w:ascii="Book Antiqua" w:hAnsi="Book Antiqua"/>
          <w:u w:val="single"/>
        </w:rPr>
        <w:t xml:space="preserve">Literacy </w:t>
      </w:r>
      <w:r>
        <w:rPr>
          <w:rFonts w:ascii="Book Antiqua" w:hAnsi="Book Antiqua"/>
        </w:rPr>
        <w:t>– people are more literate, education is becoming prevalent, and people are more interested in reading – so they read the Bible! However, churches are not allowing them to have the Bible to read – especially since translating and owning the Bible was illegal!</w:t>
      </w:r>
    </w:p>
    <w:p w14:paraId="6A1AF738" w14:textId="77777777" w:rsidR="00F53B34" w:rsidRPr="00F53B34" w:rsidRDefault="00F53B34" w:rsidP="00F53B34">
      <w:pPr>
        <w:pStyle w:val="NoteLevel2"/>
        <w:rPr>
          <w:rFonts w:ascii="Book Antiqua" w:hAnsi="Book Antiqua"/>
          <w:u w:val="single"/>
        </w:rPr>
      </w:pPr>
      <w:r w:rsidRPr="00F53B34">
        <w:rPr>
          <w:rFonts w:ascii="Book Antiqua" w:hAnsi="Book Antiqua"/>
          <w:u w:val="single"/>
        </w:rPr>
        <w:t>Growth of vernacular languages</w:t>
      </w:r>
      <w:r>
        <w:rPr>
          <w:rFonts w:ascii="Book Antiqua" w:hAnsi="Book Antiqua"/>
        </w:rPr>
        <w:t xml:space="preserve"> – Latin was the language for the catholic church – other languages (vernaculars) were starting to develop</w:t>
      </w:r>
    </w:p>
    <w:p w14:paraId="278B1548" w14:textId="77777777" w:rsidR="00F53B34" w:rsidRPr="001D08D3" w:rsidRDefault="00F53B34" w:rsidP="00F53B34">
      <w:pPr>
        <w:pStyle w:val="NoteLevel2"/>
        <w:rPr>
          <w:rFonts w:ascii="Book Antiqua" w:hAnsi="Book Antiqua"/>
          <w:u w:val="single"/>
        </w:rPr>
      </w:pPr>
      <w:r w:rsidRPr="00F53B34">
        <w:rPr>
          <w:rFonts w:ascii="Book Antiqua" w:hAnsi="Book Antiqua"/>
          <w:u w:val="single"/>
        </w:rPr>
        <w:t>Printing press (1456)</w:t>
      </w:r>
      <w:r w:rsidR="001D08D3">
        <w:rPr>
          <w:rFonts w:ascii="Book Antiqua" w:hAnsi="Book Antiqua"/>
        </w:rPr>
        <w:t xml:space="preserve"> – invention of printing press – shift in technology resulting in social shifts! </w:t>
      </w:r>
    </w:p>
    <w:p w14:paraId="1DBC4140" w14:textId="77777777" w:rsidR="001D08D3" w:rsidRDefault="001D08D3" w:rsidP="001D08D3">
      <w:pPr>
        <w:pStyle w:val="NoteLevel1"/>
        <w:rPr>
          <w:rFonts w:ascii="Book Antiqua" w:hAnsi="Book Antiqua"/>
          <w:u w:val="single"/>
        </w:rPr>
      </w:pPr>
    </w:p>
    <w:p w14:paraId="5A2002C6" w14:textId="77777777" w:rsidR="001D08D3" w:rsidRPr="001D08D3" w:rsidRDefault="001D08D3" w:rsidP="001D08D3">
      <w:pPr>
        <w:pStyle w:val="NoteLevel1"/>
        <w:rPr>
          <w:rFonts w:ascii="Book Antiqua" w:hAnsi="Book Antiqua"/>
          <w:u w:val="single"/>
        </w:rPr>
      </w:pPr>
      <w:r>
        <w:rPr>
          <w:rFonts w:ascii="Book Antiqua" w:hAnsi="Book Antiqua"/>
          <w:b/>
        </w:rPr>
        <w:t>Martin Luther (1483-1546CE) – Catholic Priest</w:t>
      </w:r>
    </w:p>
    <w:p w14:paraId="19174D8F" w14:textId="77777777" w:rsidR="001D08D3" w:rsidRPr="001D08D3" w:rsidRDefault="001D08D3" w:rsidP="001D08D3">
      <w:pPr>
        <w:pStyle w:val="NoteLevel2"/>
        <w:rPr>
          <w:rFonts w:ascii="Book Antiqua" w:hAnsi="Book Antiqua"/>
          <w:b/>
          <w:u w:val="single"/>
        </w:rPr>
      </w:pPr>
      <w:r w:rsidRPr="001D08D3">
        <w:rPr>
          <w:rFonts w:ascii="Book Antiqua" w:hAnsi="Book Antiqua"/>
          <w:b/>
        </w:rPr>
        <w:t xml:space="preserve">Corruption in Rome </w:t>
      </w:r>
    </w:p>
    <w:p w14:paraId="2E072272" w14:textId="77777777" w:rsidR="001D08D3" w:rsidRPr="001D08D3" w:rsidRDefault="001D08D3" w:rsidP="001D08D3">
      <w:pPr>
        <w:pStyle w:val="NoteLevel3"/>
        <w:rPr>
          <w:rFonts w:ascii="Book Antiqua" w:hAnsi="Book Antiqua"/>
          <w:u w:val="single"/>
        </w:rPr>
      </w:pPr>
      <w:r>
        <w:rPr>
          <w:rFonts w:ascii="Book Antiqua" w:hAnsi="Book Antiqua"/>
        </w:rPr>
        <w:t>Exploitation of Northern European churches</w:t>
      </w:r>
    </w:p>
    <w:p w14:paraId="62C12B6E" w14:textId="77777777" w:rsidR="001D08D3" w:rsidRPr="001D08D3" w:rsidRDefault="001D08D3" w:rsidP="001D08D3">
      <w:pPr>
        <w:pStyle w:val="NoteLevel3"/>
        <w:rPr>
          <w:rFonts w:ascii="Book Antiqua" w:hAnsi="Book Antiqua"/>
          <w:u w:val="single"/>
        </w:rPr>
      </w:pPr>
      <w:r>
        <w:rPr>
          <w:rFonts w:ascii="Book Antiqua" w:hAnsi="Book Antiqua"/>
        </w:rPr>
        <w:t>Indulgences</w:t>
      </w:r>
      <w:r w:rsidR="001A0448">
        <w:rPr>
          <w:rFonts w:ascii="Book Antiqua" w:hAnsi="Book Antiqua"/>
        </w:rPr>
        <w:t xml:space="preserve"> – selling to the rich to build buildings</w:t>
      </w:r>
    </w:p>
    <w:p w14:paraId="27AC07C2" w14:textId="77777777" w:rsidR="001D08D3" w:rsidRPr="001D08D3" w:rsidRDefault="001D08D3" w:rsidP="001D08D3">
      <w:pPr>
        <w:pStyle w:val="NoteLevel2"/>
        <w:rPr>
          <w:rFonts w:ascii="Book Antiqua" w:hAnsi="Book Antiqua"/>
          <w:b/>
          <w:u w:val="single"/>
        </w:rPr>
      </w:pPr>
      <w:r w:rsidRPr="001D08D3">
        <w:rPr>
          <w:rFonts w:ascii="Book Antiqua" w:hAnsi="Book Antiqua"/>
          <w:b/>
        </w:rPr>
        <w:t>95 Theses of Luther (1517CE)</w:t>
      </w:r>
    </w:p>
    <w:p w14:paraId="0DB26D6E" w14:textId="77777777" w:rsidR="001D08D3" w:rsidRPr="001D08D3" w:rsidRDefault="001D08D3" w:rsidP="001D08D3">
      <w:pPr>
        <w:pStyle w:val="NoteLevel3"/>
        <w:rPr>
          <w:rFonts w:ascii="Book Antiqua" w:hAnsi="Book Antiqua"/>
          <w:u w:val="single"/>
        </w:rPr>
      </w:pPr>
      <w:r>
        <w:rPr>
          <w:rFonts w:ascii="Book Antiqua" w:hAnsi="Book Antiqua"/>
        </w:rPr>
        <w:t>The theses were posted to the door of the church in Wittenberg</w:t>
      </w:r>
    </w:p>
    <w:p w14:paraId="111CC12C" w14:textId="77777777" w:rsidR="001D08D3" w:rsidRPr="001D08D3" w:rsidRDefault="001D08D3" w:rsidP="001D08D3">
      <w:pPr>
        <w:pStyle w:val="NoteLevel3"/>
        <w:rPr>
          <w:rFonts w:ascii="Book Antiqua" w:hAnsi="Book Antiqua"/>
          <w:u w:val="single"/>
        </w:rPr>
      </w:pPr>
      <w:r>
        <w:rPr>
          <w:rFonts w:ascii="Book Antiqua" w:hAnsi="Book Antiqua"/>
        </w:rPr>
        <w:t>Direct challenge and refutation of many Catholic ideas</w:t>
      </w:r>
      <w:r w:rsidRPr="001D08D3">
        <w:rPr>
          <w:rFonts w:ascii="Book Antiqua" w:hAnsi="Book Antiqua"/>
        </w:rPr>
        <w:t xml:space="preserve"> </w:t>
      </w:r>
    </w:p>
    <w:p w14:paraId="172B6EE8" w14:textId="77777777" w:rsidR="001D08D3" w:rsidRDefault="001D08D3" w:rsidP="001D08D3">
      <w:pPr>
        <w:pStyle w:val="NoteLevel1"/>
        <w:rPr>
          <w:rFonts w:ascii="Book Antiqua" w:hAnsi="Book Antiqua"/>
          <w:u w:val="single"/>
        </w:rPr>
      </w:pPr>
    </w:p>
    <w:p w14:paraId="784A7D6A" w14:textId="77777777" w:rsidR="001A0448" w:rsidRPr="001A0448" w:rsidRDefault="001A0448" w:rsidP="001D08D3">
      <w:pPr>
        <w:pStyle w:val="NoteLevel1"/>
        <w:rPr>
          <w:rFonts w:ascii="Book Antiqua" w:hAnsi="Book Antiqua"/>
          <w:b/>
          <w:u w:val="single"/>
        </w:rPr>
      </w:pPr>
      <w:r w:rsidRPr="001A0448">
        <w:rPr>
          <w:rFonts w:ascii="Book Antiqua" w:hAnsi="Book Antiqua"/>
          <w:b/>
        </w:rPr>
        <w:t>Martin’s Ideas</w:t>
      </w:r>
    </w:p>
    <w:p w14:paraId="5CBA421E" w14:textId="77777777" w:rsidR="001A0448" w:rsidRPr="001A0448" w:rsidRDefault="001A0448" w:rsidP="001A0448">
      <w:pPr>
        <w:pStyle w:val="NoteLevel2"/>
        <w:rPr>
          <w:rFonts w:ascii="Book Antiqua" w:hAnsi="Book Antiqua"/>
          <w:u w:val="single"/>
        </w:rPr>
      </w:pPr>
      <w:r w:rsidRPr="001A0448">
        <w:rPr>
          <w:rFonts w:ascii="Book Antiqua" w:hAnsi="Book Antiqua"/>
          <w:b/>
        </w:rPr>
        <w:t>Sola fie/sola gratia</w:t>
      </w:r>
      <w:r>
        <w:rPr>
          <w:rFonts w:ascii="Book Antiqua" w:hAnsi="Book Antiqua"/>
        </w:rPr>
        <w:t xml:space="preserve"> – by faith alone/by grace alone – humans can do nothing to affect salvation – humans were saved by God’s grace alone and by faith alone and you don’t EARN it by buying or by doing good</w:t>
      </w:r>
    </w:p>
    <w:p w14:paraId="7087676A" w14:textId="57BEB673" w:rsidR="001A0448" w:rsidRPr="001A0448" w:rsidRDefault="001A0448" w:rsidP="001A0448">
      <w:pPr>
        <w:pStyle w:val="NoteLevel2"/>
        <w:rPr>
          <w:rFonts w:ascii="Book Antiqua" w:hAnsi="Book Antiqua"/>
          <w:u w:val="single"/>
        </w:rPr>
      </w:pPr>
      <w:r w:rsidRPr="001A0448">
        <w:rPr>
          <w:rFonts w:ascii="Book Antiqua" w:hAnsi="Book Antiqua"/>
          <w:b/>
        </w:rPr>
        <w:t>Sola scriptura</w:t>
      </w:r>
      <w:r>
        <w:rPr>
          <w:rFonts w:ascii="Book Antiqua" w:hAnsi="Book Antiqua"/>
        </w:rPr>
        <w:t xml:space="preserve"> – by scripture alone – all practice and belief must be found in scripture – this separates prodestant Christianity and catholic Christianity </w:t>
      </w:r>
      <w:r w:rsidR="001C3645">
        <w:rPr>
          <w:rFonts w:ascii="Book Antiqua" w:hAnsi="Book Antiqua"/>
        </w:rPr>
        <w:t>– different groups in the 3 religions believe this:</w:t>
      </w:r>
    </w:p>
    <w:p w14:paraId="15974AA4" w14:textId="67E35F37" w:rsidR="001A0448" w:rsidRPr="001A0448" w:rsidRDefault="001C3645" w:rsidP="001C3645">
      <w:pPr>
        <w:pStyle w:val="NoteLevel3"/>
        <w:rPr>
          <w:rFonts w:ascii="Book Antiqua" w:hAnsi="Book Antiqua"/>
          <w:u w:val="single"/>
        </w:rPr>
      </w:pPr>
      <w:r>
        <w:rPr>
          <w:rFonts w:ascii="Book Antiqua" w:hAnsi="Book Antiqua"/>
          <w:u w:val="single"/>
        </w:rPr>
        <w:t>Jewish K</w:t>
      </w:r>
      <w:r w:rsidR="001A0448" w:rsidRPr="001C3645">
        <w:rPr>
          <w:rFonts w:ascii="Book Antiqua" w:hAnsi="Book Antiqua"/>
          <w:u w:val="single"/>
        </w:rPr>
        <w:t>araites</w:t>
      </w:r>
      <w:r w:rsidR="001A0448">
        <w:rPr>
          <w:rFonts w:ascii="Book Antiqua" w:hAnsi="Book Antiqua"/>
        </w:rPr>
        <w:t xml:space="preserve"> – believe that God revealed in scripture  - the Talmud was rejected by them</w:t>
      </w:r>
    </w:p>
    <w:p w14:paraId="6817363D" w14:textId="649A486E" w:rsidR="001A0448" w:rsidRPr="001C3645" w:rsidRDefault="001C3645" w:rsidP="001C3645">
      <w:pPr>
        <w:pStyle w:val="NoteLevel3"/>
        <w:rPr>
          <w:rFonts w:ascii="Book Antiqua" w:hAnsi="Book Antiqua"/>
          <w:u w:val="single"/>
        </w:rPr>
      </w:pPr>
      <w:r w:rsidRPr="001C3645">
        <w:rPr>
          <w:rFonts w:ascii="Book Antiqua" w:hAnsi="Book Antiqua"/>
          <w:u w:val="single"/>
        </w:rPr>
        <w:t>Christian</w:t>
      </w:r>
      <w:r w:rsidR="001A0448" w:rsidRPr="001C3645">
        <w:rPr>
          <w:rFonts w:ascii="Book Antiqua" w:hAnsi="Book Antiqua"/>
          <w:u w:val="single"/>
        </w:rPr>
        <w:t xml:space="preserve"> Lutherans</w:t>
      </w:r>
    </w:p>
    <w:p w14:paraId="5D88B8FF" w14:textId="77777777" w:rsidR="001A0448" w:rsidRDefault="001A0448" w:rsidP="001C3645">
      <w:pPr>
        <w:pStyle w:val="NoteLevel3"/>
        <w:rPr>
          <w:rFonts w:ascii="Book Antiqua" w:hAnsi="Book Antiqua"/>
          <w:u w:val="single"/>
        </w:rPr>
      </w:pPr>
      <w:r w:rsidRPr="001C3645">
        <w:rPr>
          <w:rFonts w:ascii="Book Antiqua" w:hAnsi="Book Antiqua"/>
          <w:u w:val="single"/>
        </w:rPr>
        <w:t>Muslim Wahhabis</w:t>
      </w:r>
      <w:r>
        <w:rPr>
          <w:rFonts w:ascii="Book Antiqua" w:hAnsi="Book Antiqua"/>
        </w:rPr>
        <w:t xml:space="preserve"> – anything that comes after the Quran has no legitimacy </w:t>
      </w:r>
    </w:p>
    <w:p w14:paraId="612DEB9F" w14:textId="77777777" w:rsidR="001A0448" w:rsidRDefault="001A0448" w:rsidP="001D08D3">
      <w:pPr>
        <w:pStyle w:val="NoteLevel1"/>
        <w:rPr>
          <w:rFonts w:ascii="Book Antiqua" w:hAnsi="Book Antiqua"/>
          <w:u w:val="single"/>
        </w:rPr>
      </w:pPr>
    </w:p>
    <w:p w14:paraId="39B51C90" w14:textId="77777777" w:rsidR="001A0448" w:rsidRDefault="001A0448" w:rsidP="001D08D3">
      <w:pPr>
        <w:pStyle w:val="NoteLevel1"/>
        <w:rPr>
          <w:rFonts w:ascii="Book Antiqua" w:hAnsi="Book Antiqua"/>
          <w:u w:val="single"/>
        </w:rPr>
      </w:pPr>
    </w:p>
    <w:p w14:paraId="74158611" w14:textId="77777777" w:rsidR="001D08D3" w:rsidRPr="001D08D3" w:rsidRDefault="001D08D3" w:rsidP="001D08D3">
      <w:pPr>
        <w:pStyle w:val="NoteLevel1"/>
        <w:rPr>
          <w:rFonts w:ascii="Book Antiqua" w:hAnsi="Book Antiqua"/>
          <w:u w:val="single"/>
        </w:rPr>
      </w:pPr>
      <w:r>
        <w:rPr>
          <w:rFonts w:ascii="Book Antiqua" w:hAnsi="Book Antiqua"/>
          <w:b/>
        </w:rPr>
        <w:t>Diet of Worms</w:t>
      </w:r>
    </w:p>
    <w:p w14:paraId="78C53E7F" w14:textId="77777777" w:rsidR="001D08D3" w:rsidRPr="001D08D3" w:rsidRDefault="001D08D3" w:rsidP="001D08D3">
      <w:pPr>
        <w:pStyle w:val="NoteLevel2"/>
        <w:rPr>
          <w:rFonts w:ascii="Book Antiqua" w:hAnsi="Book Antiqua"/>
          <w:u w:val="single"/>
        </w:rPr>
      </w:pPr>
      <w:r>
        <w:rPr>
          <w:rFonts w:ascii="Book Antiqua" w:hAnsi="Book Antiqua"/>
        </w:rPr>
        <w:t>Charges – 1521CE</w:t>
      </w:r>
    </w:p>
    <w:p w14:paraId="41FB85F3" w14:textId="77777777" w:rsidR="001D08D3" w:rsidRDefault="001D08D3" w:rsidP="001D08D3">
      <w:pPr>
        <w:pStyle w:val="NoteLevel3"/>
        <w:rPr>
          <w:rFonts w:ascii="Book Antiqua" w:hAnsi="Book Antiqua"/>
          <w:u w:val="single"/>
        </w:rPr>
      </w:pPr>
      <w:r>
        <w:rPr>
          <w:rFonts w:ascii="Book Antiqua" w:hAnsi="Book Antiqua"/>
          <w:u w:val="single"/>
        </w:rPr>
        <w:t>Excommunication –</w:t>
      </w:r>
      <w:r>
        <w:rPr>
          <w:rFonts w:ascii="Book Antiqua" w:hAnsi="Book Antiqua"/>
        </w:rPr>
        <w:t xml:space="preserve"> rendered him unsavable by God</w:t>
      </w:r>
    </w:p>
    <w:p w14:paraId="694E7FD6" w14:textId="77777777" w:rsidR="001D08D3" w:rsidRPr="001A0448" w:rsidRDefault="001D08D3" w:rsidP="001D08D3">
      <w:pPr>
        <w:pStyle w:val="NoteLevel3"/>
        <w:rPr>
          <w:rFonts w:ascii="Book Antiqua" w:hAnsi="Book Antiqua"/>
          <w:u w:val="single"/>
        </w:rPr>
      </w:pPr>
      <w:r>
        <w:rPr>
          <w:rFonts w:ascii="Book Antiqua" w:hAnsi="Book Antiqua"/>
          <w:u w:val="single"/>
        </w:rPr>
        <w:t xml:space="preserve">Political subversion - </w:t>
      </w:r>
      <w:r>
        <w:rPr>
          <w:rFonts w:ascii="Book Antiqua" w:hAnsi="Book Antiqua"/>
        </w:rPr>
        <w:t xml:space="preserve"> since his protest was not just theological but political as well</w:t>
      </w:r>
    </w:p>
    <w:p w14:paraId="038B164E" w14:textId="77777777" w:rsidR="001A0448" w:rsidRPr="001C3645" w:rsidRDefault="001A0448" w:rsidP="001A0448">
      <w:pPr>
        <w:pStyle w:val="NoteLevel2"/>
        <w:rPr>
          <w:rFonts w:ascii="Book Antiqua" w:hAnsi="Book Antiqua"/>
          <w:u w:val="single"/>
        </w:rPr>
      </w:pPr>
      <w:r>
        <w:rPr>
          <w:rFonts w:ascii="Book Antiqua" w:hAnsi="Book Antiqua"/>
          <w:u w:val="single"/>
        </w:rPr>
        <w:t>Diet of Worms</w:t>
      </w:r>
      <w:r>
        <w:rPr>
          <w:rFonts w:ascii="Book Antiqua" w:hAnsi="Book Antiqua"/>
        </w:rPr>
        <w:t xml:space="preserve"> was his trial</w:t>
      </w:r>
    </w:p>
    <w:p w14:paraId="068EB4C2" w14:textId="77777777" w:rsidR="001C3645" w:rsidRDefault="001C3645" w:rsidP="001C3645">
      <w:pPr>
        <w:pStyle w:val="NoteLevel1"/>
        <w:rPr>
          <w:rFonts w:ascii="Book Antiqua" w:hAnsi="Book Antiqua"/>
          <w:u w:val="single"/>
        </w:rPr>
      </w:pPr>
    </w:p>
    <w:p w14:paraId="0DD99B40" w14:textId="7591DDE4" w:rsidR="001C3645" w:rsidRPr="001C3645" w:rsidRDefault="001C3645" w:rsidP="001C3645">
      <w:pPr>
        <w:pStyle w:val="NoteLevel1"/>
        <w:rPr>
          <w:rFonts w:ascii="Book Antiqua" w:hAnsi="Book Antiqua"/>
          <w:b/>
        </w:rPr>
      </w:pPr>
      <w:r w:rsidRPr="001C3645">
        <w:rPr>
          <w:rFonts w:ascii="Book Antiqua" w:hAnsi="Book Antiqua"/>
          <w:b/>
        </w:rPr>
        <w:t>Effects of Luther’s protests</w:t>
      </w:r>
    </w:p>
    <w:p w14:paraId="2BB91B45" w14:textId="0FD6B1BC" w:rsidR="001C3645" w:rsidRDefault="001C3645" w:rsidP="001A0448">
      <w:pPr>
        <w:pStyle w:val="NoteLevel2"/>
        <w:rPr>
          <w:rFonts w:ascii="Book Antiqua" w:hAnsi="Book Antiqua"/>
        </w:rPr>
      </w:pPr>
      <w:r w:rsidRPr="001C3645">
        <w:rPr>
          <w:rFonts w:ascii="Book Antiqua" w:hAnsi="Book Antiqua"/>
        </w:rPr>
        <w:t>Protestant reformation</w:t>
      </w:r>
    </w:p>
    <w:p w14:paraId="12BF8BCE" w14:textId="0B5E154C" w:rsidR="001C3645" w:rsidRPr="001C3645" w:rsidRDefault="001C3645" w:rsidP="001C3645">
      <w:pPr>
        <w:pStyle w:val="NoteLevel2"/>
        <w:rPr>
          <w:rFonts w:ascii="Book Antiqua" w:hAnsi="Book Antiqua"/>
        </w:rPr>
      </w:pPr>
      <w:r>
        <w:rPr>
          <w:rFonts w:ascii="Book Antiqua" w:hAnsi="Book Antiqua"/>
        </w:rPr>
        <w:t xml:space="preserve">Local authority = multiple splintering into different types of Christianity </w:t>
      </w:r>
    </w:p>
    <w:p w14:paraId="4388AAFD" w14:textId="3394E599" w:rsidR="001C3645" w:rsidRDefault="001C3645" w:rsidP="001C3645">
      <w:pPr>
        <w:pStyle w:val="NoteLevel3"/>
        <w:rPr>
          <w:rFonts w:ascii="Book Antiqua" w:hAnsi="Book Antiqua"/>
        </w:rPr>
      </w:pPr>
      <w:r>
        <w:rPr>
          <w:rFonts w:ascii="Book Antiqua" w:hAnsi="Book Antiqua"/>
        </w:rPr>
        <w:t>Calvin/Calvinism</w:t>
      </w:r>
    </w:p>
    <w:p w14:paraId="51DD8192" w14:textId="39C09E66" w:rsidR="001C3645" w:rsidRDefault="001C3645" w:rsidP="001C3645">
      <w:pPr>
        <w:pStyle w:val="NoteLevel3"/>
        <w:rPr>
          <w:rFonts w:ascii="Book Antiqua" w:hAnsi="Book Antiqua"/>
        </w:rPr>
      </w:pPr>
      <w:r>
        <w:rPr>
          <w:rFonts w:ascii="Book Antiqua" w:hAnsi="Book Antiqua"/>
        </w:rPr>
        <w:t xml:space="preserve">Presbyterianism </w:t>
      </w:r>
    </w:p>
    <w:p w14:paraId="4128A05D" w14:textId="518707DF" w:rsidR="001C3645" w:rsidRDefault="001C3645" w:rsidP="001C3645">
      <w:pPr>
        <w:pStyle w:val="NoteLevel3"/>
        <w:rPr>
          <w:rFonts w:ascii="Book Antiqua" w:hAnsi="Book Antiqua"/>
        </w:rPr>
      </w:pPr>
      <w:r>
        <w:rPr>
          <w:rFonts w:ascii="Book Antiqua" w:hAnsi="Book Antiqua"/>
        </w:rPr>
        <w:t>Anabaptists</w:t>
      </w:r>
    </w:p>
    <w:p w14:paraId="72122F72" w14:textId="5510945E" w:rsidR="001C3645" w:rsidRDefault="001C3645" w:rsidP="001C3645">
      <w:pPr>
        <w:pStyle w:val="NoteLevel3"/>
        <w:rPr>
          <w:rFonts w:ascii="Book Antiqua" w:hAnsi="Book Antiqua"/>
        </w:rPr>
      </w:pPr>
      <w:r>
        <w:rPr>
          <w:rFonts w:ascii="Book Antiqua" w:hAnsi="Book Antiqua"/>
        </w:rPr>
        <w:t>Mennonites</w:t>
      </w:r>
    </w:p>
    <w:p w14:paraId="4445CD74" w14:textId="73DEA27D" w:rsidR="001C3645" w:rsidRDefault="001C3645" w:rsidP="001C3645">
      <w:pPr>
        <w:pStyle w:val="NoteLevel3"/>
        <w:rPr>
          <w:rFonts w:ascii="Book Antiqua" w:hAnsi="Book Antiqua"/>
        </w:rPr>
      </w:pPr>
      <w:r>
        <w:rPr>
          <w:rFonts w:ascii="Book Antiqua" w:hAnsi="Book Antiqua"/>
        </w:rPr>
        <w:t>Puritans</w:t>
      </w:r>
    </w:p>
    <w:p w14:paraId="7818C9DD" w14:textId="73F63168" w:rsidR="001C3645" w:rsidRDefault="001C3645" w:rsidP="001C3645">
      <w:pPr>
        <w:pStyle w:val="NoteLevel3"/>
        <w:rPr>
          <w:rFonts w:ascii="Book Antiqua" w:hAnsi="Book Antiqua"/>
        </w:rPr>
      </w:pPr>
      <w:r>
        <w:rPr>
          <w:rFonts w:ascii="Book Antiqua" w:hAnsi="Book Antiqua"/>
        </w:rPr>
        <w:t>Quakers</w:t>
      </w:r>
    </w:p>
    <w:p w14:paraId="3F0C86C7" w14:textId="7A8D98A4" w:rsidR="001C3645" w:rsidRDefault="001C3645" w:rsidP="001C3645">
      <w:pPr>
        <w:pStyle w:val="NoteLevel3"/>
        <w:rPr>
          <w:rFonts w:ascii="Book Antiqua" w:hAnsi="Book Antiqua"/>
        </w:rPr>
      </w:pPr>
      <w:r>
        <w:rPr>
          <w:rFonts w:ascii="Book Antiqua" w:hAnsi="Book Antiqua"/>
        </w:rPr>
        <w:t xml:space="preserve">Baptists </w:t>
      </w:r>
    </w:p>
    <w:p w14:paraId="7238E89C" w14:textId="24820ED1" w:rsidR="001C3645" w:rsidRDefault="001C3645" w:rsidP="001C3645">
      <w:pPr>
        <w:pStyle w:val="NoteLevel2"/>
        <w:rPr>
          <w:rFonts w:ascii="Book Antiqua" w:hAnsi="Book Antiqua"/>
        </w:rPr>
      </w:pPr>
      <w:r>
        <w:rPr>
          <w:rFonts w:ascii="Book Antiqua" w:hAnsi="Book Antiqua"/>
        </w:rPr>
        <w:t>He thought anyone can have the level of connection a pope has with God</w:t>
      </w:r>
    </w:p>
    <w:p w14:paraId="0C409433" w14:textId="0EF46BF0" w:rsidR="001C3645" w:rsidRDefault="001C3645" w:rsidP="001C3645">
      <w:pPr>
        <w:pStyle w:val="NoteLevel2"/>
        <w:rPr>
          <w:rFonts w:ascii="Book Antiqua" w:hAnsi="Book Antiqua"/>
        </w:rPr>
      </w:pPr>
      <w:r>
        <w:rPr>
          <w:rFonts w:ascii="Book Antiqua" w:hAnsi="Book Antiqua"/>
        </w:rPr>
        <w:t xml:space="preserve">People were starting to interpret scripture in their own way and start different kinds of protestant Christianity </w:t>
      </w:r>
    </w:p>
    <w:p w14:paraId="2D897929" w14:textId="150BC655" w:rsidR="001C3645" w:rsidRDefault="001C3645" w:rsidP="001C3645">
      <w:pPr>
        <w:pStyle w:val="NoteLevel2"/>
        <w:rPr>
          <w:rFonts w:ascii="Book Antiqua" w:hAnsi="Book Antiqua"/>
        </w:rPr>
      </w:pPr>
      <w:r w:rsidRPr="001C3645">
        <w:rPr>
          <w:rFonts w:ascii="Book Antiqua" w:hAnsi="Book Antiqua"/>
          <w:b/>
        </w:rPr>
        <w:t>Council of Trent –</w:t>
      </w:r>
      <w:r>
        <w:rPr>
          <w:rFonts w:ascii="Book Antiqua" w:hAnsi="Book Antiqua"/>
        </w:rPr>
        <w:t xml:space="preserve"> </w:t>
      </w:r>
      <w:r w:rsidRPr="001C3645">
        <w:rPr>
          <w:rFonts w:ascii="Book Antiqua" w:hAnsi="Book Antiqua"/>
          <w:b/>
        </w:rPr>
        <w:t>1545-1563</w:t>
      </w:r>
      <w:r>
        <w:rPr>
          <w:rFonts w:ascii="Book Antiqua" w:hAnsi="Book Antiqua"/>
        </w:rPr>
        <w:t xml:space="preserve"> – counter reformation – they took away indulgences but it was too little too late for reconciliation </w:t>
      </w:r>
    </w:p>
    <w:p w14:paraId="7FC475CE" w14:textId="77777777" w:rsidR="001C3645" w:rsidRDefault="001C3645" w:rsidP="001C3645">
      <w:pPr>
        <w:pStyle w:val="NoteLevel1"/>
        <w:rPr>
          <w:rFonts w:ascii="Book Antiqua" w:hAnsi="Book Antiqua"/>
        </w:rPr>
      </w:pPr>
    </w:p>
    <w:p w14:paraId="2EE85241" w14:textId="500C1AB7" w:rsidR="001C3645" w:rsidRPr="00FF2B17" w:rsidRDefault="001C3645" w:rsidP="001C3645">
      <w:pPr>
        <w:pStyle w:val="NoteLevel1"/>
        <w:rPr>
          <w:rFonts w:ascii="Book Antiqua" w:hAnsi="Book Antiqua"/>
          <w:b/>
        </w:rPr>
      </w:pPr>
      <w:r w:rsidRPr="00FF2B17">
        <w:rPr>
          <w:rFonts w:ascii="Book Antiqua" w:hAnsi="Book Antiqua"/>
          <w:b/>
        </w:rPr>
        <w:t xml:space="preserve">Anglicanism </w:t>
      </w:r>
    </w:p>
    <w:p w14:paraId="21A8492D" w14:textId="0C49F575" w:rsidR="001C3645" w:rsidRDefault="001C3645" w:rsidP="001C3645">
      <w:pPr>
        <w:pStyle w:val="NoteLevel2"/>
        <w:rPr>
          <w:rFonts w:ascii="Book Antiqua" w:hAnsi="Book Antiqua"/>
        </w:rPr>
      </w:pPr>
      <w:r>
        <w:rPr>
          <w:rFonts w:ascii="Book Antiqua" w:hAnsi="Book Antiqua"/>
        </w:rPr>
        <w:t xml:space="preserve">Henry VII King of England </w:t>
      </w:r>
      <w:r w:rsidR="00FF2B17">
        <w:rPr>
          <w:rFonts w:ascii="Book Antiqua" w:hAnsi="Book Antiqua"/>
        </w:rPr>
        <w:t xml:space="preserve">– he decided that he wanted to divorce one of his wives and the Catholic Church didn’t’ allow divorce so the Pope said no </w:t>
      </w:r>
    </w:p>
    <w:p w14:paraId="7B69B060" w14:textId="15F759EA" w:rsidR="001C3645" w:rsidRDefault="00FF2B17" w:rsidP="001C3645">
      <w:pPr>
        <w:pStyle w:val="NoteLevel3"/>
        <w:rPr>
          <w:rFonts w:ascii="Book Antiqua" w:hAnsi="Book Antiqua"/>
        </w:rPr>
      </w:pPr>
      <w:r>
        <w:rPr>
          <w:rFonts w:ascii="Book Antiqua" w:hAnsi="Book Antiqua"/>
        </w:rPr>
        <w:t xml:space="preserve">That is why the </w:t>
      </w:r>
      <w:r w:rsidR="001C3645" w:rsidRPr="00FF2B17">
        <w:rPr>
          <w:rFonts w:ascii="Book Antiqua" w:hAnsi="Book Antiqua"/>
          <w:b/>
        </w:rPr>
        <w:t>Church of England</w:t>
      </w:r>
      <w:r w:rsidRPr="00FF2B17">
        <w:rPr>
          <w:rFonts w:ascii="Book Antiqua" w:hAnsi="Book Antiqua"/>
          <w:b/>
        </w:rPr>
        <w:t xml:space="preserve"> broke away from the Roman Catholic Church </w:t>
      </w:r>
      <w:r>
        <w:rPr>
          <w:rFonts w:ascii="Book Antiqua" w:hAnsi="Book Antiqua"/>
        </w:rPr>
        <w:t>– over divorce</w:t>
      </w:r>
    </w:p>
    <w:p w14:paraId="3EF0F6D9" w14:textId="4D411D3B" w:rsidR="001C3645" w:rsidRDefault="001C3645" w:rsidP="001C3645">
      <w:pPr>
        <w:pStyle w:val="NoteLevel3"/>
        <w:rPr>
          <w:rFonts w:ascii="Book Antiqua" w:hAnsi="Book Antiqua"/>
        </w:rPr>
      </w:pPr>
      <w:r>
        <w:rPr>
          <w:rFonts w:ascii="Book Antiqua" w:hAnsi="Book Antiqua"/>
        </w:rPr>
        <w:t>1534 CE</w:t>
      </w:r>
      <w:r w:rsidR="00FF2B17">
        <w:rPr>
          <w:rFonts w:ascii="Book Antiqua" w:hAnsi="Book Antiqua"/>
        </w:rPr>
        <w:t xml:space="preserve"> - </w:t>
      </w:r>
    </w:p>
    <w:p w14:paraId="0A344EBD" w14:textId="77777777" w:rsidR="00FF2B17" w:rsidRDefault="00FF2B17" w:rsidP="001C3645">
      <w:pPr>
        <w:pStyle w:val="NoteLevel2"/>
        <w:rPr>
          <w:rFonts w:ascii="Book Antiqua" w:hAnsi="Book Antiqua"/>
        </w:rPr>
      </w:pPr>
      <w:r>
        <w:rPr>
          <w:rFonts w:ascii="Book Antiqua" w:hAnsi="Book Antiqua"/>
        </w:rPr>
        <w:t>The Americans call the Anglicans “</w:t>
      </w:r>
      <w:r w:rsidR="001C3645">
        <w:rPr>
          <w:rFonts w:ascii="Book Antiqua" w:hAnsi="Book Antiqua"/>
        </w:rPr>
        <w:t>Episcopaleans</w:t>
      </w:r>
      <w:r>
        <w:rPr>
          <w:rFonts w:ascii="Book Antiqua" w:hAnsi="Book Antiqua"/>
        </w:rPr>
        <w:t>”</w:t>
      </w:r>
    </w:p>
    <w:p w14:paraId="5F09F3A2" w14:textId="77777777" w:rsidR="00FF2B17" w:rsidRDefault="00FF2B17" w:rsidP="00FF2B17">
      <w:pPr>
        <w:pStyle w:val="NoteLevel2"/>
        <w:rPr>
          <w:rFonts w:ascii="Book Antiqua" w:hAnsi="Book Antiqua"/>
        </w:rPr>
      </w:pPr>
      <w:r>
        <w:rPr>
          <w:rFonts w:ascii="Book Antiqua" w:hAnsi="Book Antiqua"/>
        </w:rPr>
        <w:t>Some Anglican churches are very liberal whereas there are some conservative ones</w:t>
      </w:r>
    </w:p>
    <w:p w14:paraId="40E52897" w14:textId="77777777" w:rsidR="00FF2B17" w:rsidRDefault="00FF2B17" w:rsidP="00FF2B17">
      <w:pPr>
        <w:pStyle w:val="NoteLevel1"/>
        <w:rPr>
          <w:rFonts w:ascii="Book Antiqua" w:hAnsi="Book Antiqua"/>
        </w:rPr>
      </w:pPr>
    </w:p>
    <w:p w14:paraId="3253058B" w14:textId="77777777" w:rsidR="00FF2B17" w:rsidRPr="00FF2B17" w:rsidRDefault="00FF2B17" w:rsidP="00FF2B17">
      <w:pPr>
        <w:pStyle w:val="NoteLevel1"/>
        <w:rPr>
          <w:rFonts w:ascii="Book Antiqua" w:hAnsi="Book Antiqua"/>
        </w:rPr>
      </w:pPr>
      <w:r>
        <w:rPr>
          <w:rFonts w:ascii="Book Antiqua" w:hAnsi="Book Antiqua"/>
          <w:b/>
        </w:rPr>
        <w:t>Modern Catholicism</w:t>
      </w:r>
    </w:p>
    <w:p w14:paraId="7D9C770A" w14:textId="3233D1C8" w:rsidR="00FF2B17" w:rsidRDefault="00FF2B17" w:rsidP="00FF2B17">
      <w:pPr>
        <w:pStyle w:val="NoteLevel2"/>
        <w:rPr>
          <w:rFonts w:ascii="Book Antiqua" w:hAnsi="Book Antiqua"/>
        </w:rPr>
      </w:pPr>
      <w:r w:rsidRPr="004F3C66">
        <w:rPr>
          <w:rFonts w:ascii="Book Antiqua" w:hAnsi="Book Antiqua"/>
          <w:b/>
        </w:rPr>
        <w:t>Vatican II – 1962-1965</w:t>
      </w:r>
      <w:r>
        <w:rPr>
          <w:rFonts w:ascii="Book Antiqua" w:hAnsi="Book Antiqua"/>
        </w:rPr>
        <w:t xml:space="preserve"> – the last time the council revisited different aspects of Catholic theology - </w:t>
      </w:r>
      <w:r w:rsidRPr="00FF2B17">
        <w:rPr>
          <w:rFonts w:ascii="Book Antiqua" w:hAnsi="Book Antiqua"/>
        </w:rPr>
        <w:t>It was done to modernize of some Catholic practices, not others – for instance, they didn’t want to worship in Latin anymore</w:t>
      </w:r>
      <w:r>
        <w:rPr>
          <w:rFonts w:ascii="Book Antiqua" w:hAnsi="Book Antiqua"/>
        </w:rPr>
        <w:t xml:space="preserve"> </w:t>
      </w:r>
      <w:r w:rsidR="004F3C66">
        <w:rPr>
          <w:rFonts w:ascii="Book Antiqua" w:hAnsi="Book Antiqua"/>
        </w:rPr>
        <w:t xml:space="preserve">– it also allowed the Minister, Pope, etc, to stand facing the congregation with his back to the Cross and Jesus </w:t>
      </w:r>
    </w:p>
    <w:p w14:paraId="394E4C6A" w14:textId="6D26B034" w:rsidR="004F3C66" w:rsidRPr="00FF2B17" w:rsidRDefault="004F3C66" w:rsidP="00FF2B17">
      <w:pPr>
        <w:pStyle w:val="NoteLevel2"/>
        <w:rPr>
          <w:rFonts w:ascii="Book Antiqua" w:hAnsi="Book Antiqua"/>
        </w:rPr>
      </w:pPr>
      <w:r w:rsidRPr="004F3C66">
        <w:rPr>
          <w:rFonts w:ascii="Book Antiqua" w:hAnsi="Book Antiqua"/>
          <w:b/>
        </w:rPr>
        <w:t>Infant Baptism</w:t>
      </w:r>
      <w:r>
        <w:rPr>
          <w:rFonts w:ascii="Book Antiqua" w:hAnsi="Book Antiqua"/>
        </w:rPr>
        <w:t xml:space="preserve"> – since humans are born sinful, baptizing babies would allow them to go to heaven if they die as babies – Catholicism no longer believes this</w:t>
      </w:r>
    </w:p>
    <w:p w14:paraId="015BC860" w14:textId="5E492932" w:rsidR="00FF2B17" w:rsidRDefault="00FF2B17" w:rsidP="00FF2B17">
      <w:pPr>
        <w:pStyle w:val="NoteLevel2"/>
        <w:rPr>
          <w:rFonts w:ascii="Book Antiqua" w:hAnsi="Book Antiqua"/>
        </w:rPr>
      </w:pPr>
      <w:r w:rsidRPr="004F3C66">
        <w:rPr>
          <w:rFonts w:ascii="Book Antiqua" w:hAnsi="Book Antiqua"/>
          <w:b/>
        </w:rPr>
        <w:t>Ecumenical</w:t>
      </w:r>
      <w:r>
        <w:rPr>
          <w:rFonts w:ascii="Book Antiqua" w:hAnsi="Book Antiqua"/>
        </w:rPr>
        <w:t xml:space="preserve"> - </w:t>
      </w:r>
      <w:r w:rsidR="004F3C66" w:rsidRPr="004F3C66">
        <w:rPr>
          <w:rFonts w:ascii="Book Antiqua" w:hAnsi="Book Antiqua"/>
        </w:rPr>
        <w:t>this Vatican also reached out to other religions as it ended praying against Jews, and it now recognizes Judaism as an actual religion not to be prosecuted – and it also recognized protestants and that they can go to heaven too</w:t>
      </w:r>
    </w:p>
    <w:p w14:paraId="0F739A88" w14:textId="715A4B2E" w:rsidR="001C3645" w:rsidRPr="00FF2B17" w:rsidRDefault="001C3645" w:rsidP="00036F5C">
      <w:pPr>
        <w:pStyle w:val="NoteLevel1"/>
        <w:rPr>
          <w:rFonts w:ascii="Book Antiqua" w:hAnsi="Book Antiqua"/>
        </w:rPr>
      </w:pPr>
    </w:p>
    <w:p w14:paraId="09E34E7C" w14:textId="77777777" w:rsidR="001305A5" w:rsidRDefault="001305A5">
      <w:pPr>
        <w:pStyle w:val="NoteLevel1"/>
        <w:sectPr w:rsidR="001305A5" w:rsidSect="001305A5">
          <w:headerReference w:type="first" r:id="rId8"/>
          <w:pgSz w:w="12240" w:h="15840"/>
          <w:pgMar w:top="1440" w:right="1440" w:bottom="1440" w:left="1440" w:header="708" w:footer="708" w:gutter="0"/>
          <w:cols w:space="708"/>
          <w:titlePg/>
          <w:docGrid w:type="lines" w:linePitch="360"/>
        </w:sectPr>
      </w:pPr>
    </w:p>
    <w:p w14:paraId="7F33A4FA" w14:textId="58E19812" w:rsidR="009B6C29" w:rsidRDefault="009B6C29">
      <w:pPr>
        <w:pStyle w:val="NoteLevel1"/>
        <w:rPr>
          <w:rFonts w:ascii="Book Antiqua" w:hAnsi="Book Antiqua"/>
        </w:rPr>
      </w:pPr>
      <w:r w:rsidRPr="00724311">
        <w:rPr>
          <w:rFonts w:ascii="Book Antiqua" w:hAnsi="Book Antiqua"/>
          <w:b/>
        </w:rPr>
        <w:t>The New Testament:</w:t>
      </w:r>
      <w:r>
        <w:rPr>
          <w:rFonts w:ascii="Book Antiqua" w:hAnsi="Book Antiqua"/>
        </w:rPr>
        <w:t xml:space="preserve"> Genre – can be arranged chronologically or </w:t>
      </w:r>
      <w:r w:rsidR="008A28C5">
        <w:rPr>
          <w:rFonts w:ascii="Book Antiqua" w:hAnsi="Book Antiqua"/>
        </w:rPr>
        <w:t>canonically</w:t>
      </w:r>
      <w:r>
        <w:rPr>
          <w:rFonts w:ascii="Book Antiqua" w:hAnsi="Book Antiqua"/>
        </w:rPr>
        <w:t xml:space="preserve"> (genre order):</w:t>
      </w:r>
      <w:r w:rsidR="00B25693">
        <w:rPr>
          <w:rFonts w:ascii="Book Antiqua" w:hAnsi="Book Antiqua"/>
        </w:rPr>
        <w:t xml:space="preserve"> </w:t>
      </w:r>
      <w:r w:rsidR="00B25693" w:rsidRPr="00B25693">
        <w:rPr>
          <w:rFonts w:ascii="Book Antiqua" w:hAnsi="Book Antiqua"/>
          <w:b/>
        </w:rPr>
        <w:t>Gospels, Acts, Letters, Apocalypse.</w:t>
      </w:r>
      <w:r w:rsidR="00B25693">
        <w:rPr>
          <w:rFonts w:ascii="Book Antiqua" w:hAnsi="Book Antiqua"/>
        </w:rPr>
        <w:t xml:space="preserve"> </w:t>
      </w:r>
    </w:p>
    <w:p w14:paraId="56CF09CA" w14:textId="17ED8995" w:rsidR="009B6C29" w:rsidRDefault="009B6C29" w:rsidP="009B6C29">
      <w:pPr>
        <w:pStyle w:val="NoteLevel2"/>
        <w:rPr>
          <w:rFonts w:ascii="Book Antiqua" w:hAnsi="Book Antiqua"/>
        </w:rPr>
      </w:pPr>
      <w:r w:rsidRPr="008A28C5">
        <w:rPr>
          <w:rFonts w:ascii="Book Antiqua" w:hAnsi="Book Antiqua"/>
          <w:b/>
        </w:rPr>
        <w:t>Gospels</w:t>
      </w:r>
      <w:r>
        <w:rPr>
          <w:rFonts w:ascii="Book Antiqua" w:hAnsi="Book Antiqua"/>
        </w:rPr>
        <w:t xml:space="preserve"> </w:t>
      </w:r>
      <w:r w:rsidR="00AA5FAD">
        <w:rPr>
          <w:rFonts w:ascii="Book Antiqua" w:hAnsi="Book Antiqua"/>
        </w:rPr>
        <w:t>–</w:t>
      </w:r>
      <w:r w:rsidR="001A52C8">
        <w:rPr>
          <w:rFonts w:ascii="Book Antiqua" w:hAnsi="Book Antiqua"/>
        </w:rPr>
        <w:t xml:space="preserve"> </w:t>
      </w:r>
      <w:r w:rsidR="001A52C8" w:rsidRPr="001A52C8">
        <w:rPr>
          <w:rFonts w:ascii="Book Antiqua" w:hAnsi="Book Antiqua"/>
          <w:b/>
        </w:rPr>
        <w:t>Gospel = euangelion = good news</w:t>
      </w:r>
      <w:r w:rsidR="001A52C8">
        <w:rPr>
          <w:rFonts w:ascii="Book Antiqua" w:hAnsi="Book Antiqua"/>
        </w:rPr>
        <w:t>.</w:t>
      </w:r>
      <w:r w:rsidR="005E73CC">
        <w:rPr>
          <w:rFonts w:ascii="Book Antiqua" w:hAnsi="Book Antiqua"/>
        </w:rPr>
        <w:t xml:space="preserve"> Second in order after Letters. A </w:t>
      </w:r>
      <w:r w:rsidR="00AA5FAD">
        <w:rPr>
          <w:rFonts w:ascii="Book Antiqua" w:hAnsi="Book Antiqua"/>
        </w:rPr>
        <w:t>form of bio</w:t>
      </w:r>
      <w:r w:rsidR="008A28C5">
        <w:rPr>
          <w:rFonts w:ascii="Book Antiqua" w:hAnsi="Book Antiqua"/>
        </w:rPr>
        <w:t xml:space="preserve">graphy (interested in getting into the character psychologically and not mostly interested in facts) </w:t>
      </w:r>
      <w:r>
        <w:rPr>
          <w:rFonts w:ascii="Book Antiqua" w:hAnsi="Book Antiqua"/>
        </w:rPr>
        <w:t xml:space="preserve">– </w:t>
      </w:r>
      <w:r w:rsidR="008A28C5">
        <w:rPr>
          <w:rFonts w:ascii="Book Antiqua" w:hAnsi="Book Antiqua"/>
        </w:rPr>
        <w:t xml:space="preserve"> persuades people to emulate the character/hero – teaches virtue - </w:t>
      </w:r>
      <w:r>
        <w:rPr>
          <w:rFonts w:ascii="Book Antiqua" w:hAnsi="Book Antiqua"/>
        </w:rPr>
        <w:t>the following d</w:t>
      </w:r>
      <w:r w:rsidR="00AA5FAD">
        <w:rPr>
          <w:rFonts w:ascii="Book Antiqua" w:hAnsi="Book Antiqua"/>
        </w:rPr>
        <w:t>on’t make a claim of authorship:</w:t>
      </w:r>
    </w:p>
    <w:p w14:paraId="46AB502E" w14:textId="43413CA2" w:rsidR="009B6C29" w:rsidRDefault="009B6C29" w:rsidP="009B6C29">
      <w:pPr>
        <w:pStyle w:val="NoteLevel3"/>
        <w:rPr>
          <w:rFonts w:ascii="Book Antiqua" w:hAnsi="Book Antiqua"/>
        </w:rPr>
      </w:pPr>
      <w:r w:rsidRPr="00724311">
        <w:rPr>
          <w:rFonts w:ascii="Book Antiqua" w:hAnsi="Book Antiqua"/>
          <w:b/>
        </w:rPr>
        <w:t>Matthew</w:t>
      </w:r>
      <w:r w:rsidR="00AA5FAD">
        <w:rPr>
          <w:rFonts w:ascii="Book Antiqua" w:hAnsi="Book Antiqua"/>
        </w:rPr>
        <w:t xml:space="preserve"> – 80-90CE – synoptic gospel</w:t>
      </w:r>
      <w:r w:rsidR="008A28C5">
        <w:rPr>
          <w:rFonts w:ascii="Book Antiqua" w:hAnsi="Book Antiqua"/>
        </w:rPr>
        <w:t xml:space="preserve"> (meaning they look extremely similarly to one another)</w:t>
      </w:r>
    </w:p>
    <w:p w14:paraId="360E5276" w14:textId="247FDF43" w:rsidR="009B6C29" w:rsidRDefault="009B6C29" w:rsidP="009B6C29">
      <w:pPr>
        <w:pStyle w:val="NoteLevel3"/>
        <w:rPr>
          <w:rFonts w:ascii="Book Antiqua" w:hAnsi="Book Antiqua"/>
        </w:rPr>
      </w:pPr>
      <w:r w:rsidRPr="00724311">
        <w:rPr>
          <w:rFonts w:ascii="Book Antiqua" w:hAnsi="Book Antiqua"/>
          <w:b/>
        </w:rPr>
        <w:t>Mark</w:t>
      </w:r>
      <w:r w:rsidR="00AA5FAD">
        <w:rPr>
          <w:rFonts w:ascii="Book Antiqua" w:hAnsi="Book Antiqua"/>
        </w:rPr>
        <w:t xml:space="preserve"> – 66-72CE </w:t>
      </w:r>
      <w:r w:rsidR="00AA5FAD" w:rsidRPr="00AA5FAD">
        <w:rPr>
          <w:rFonts w:ascii="Book Antiqua" w:hAnsi="Book Antiqua"/>
        </w:rPr>
        <w:t xml:space="preserve"> – synoptic gospel</w:t>
      </w:r>
      <w:r w:rsidR="00A60021">
        <w:rPr>
          <w:rFonts w:ascii="Book Antiqua" w:hAnsi="Book Antiqua"/>
        </w:rPr>
        <w:t xml:space="preserve"> (earliest written gospel)</w:t>
      </w:r>
    </w:p>
    <w:p w14:paraId="2DBF2C5E" w14:textId="14CBE5C2" w:rsidR="009B6C29" w:rsidRDefault="009B6C29" w:rsidP="009B6C29">
      <w:pPr>
        <w:pStyle w:val="NoteLevel3"/>
        <w:rPr>
          <w:rFonts w:ascii="Book Antiqua" w:hAnsi="Book Antiqua"/>
        </w:rPr>
      </w:pPr>
      <w:r w:rsidRPr="00724311">
        <w:rPr>
          <w:rFonts w:ascii="Book Antiqua" w:hAnsi="Book Antiqua"/>
          <w:b/>
        </w:rPr>
        <w:t>Luke</w:t>
      </w:r>
      <w:r w:rsidR="00AA5FAD">
        <w:rPr>
          <w:rFonts w:ascii="Book Antiqua" w:hAnsi="Book Antiqua"/>
        </w:rPr>
        <w:t xml:space="preserve"> – 80-90CE</w:t>
      </w:r>
      <w:r w:rsidR="00AA5FAD" w:rsidRPr="00AA5FAD">
        <w:rPr>
          <w:rFonts w:ascii="Book Antiqua" w:hAnsi="Book Antiqua"/>
        </w:rPr>
        <w:t xml:space="preserve"> – synoptic gospel</w:t>
      </w:r>
    </w:p>
    <w:p w14:paraId="56643692" w14:textId="267DB25D" w:rsidR="009B6C29" w:rsidRDefault="009B6C29" w:rsidP="009B6C29">
      <w:pPr>
        <w:pStyle w:val="NoteLevel3"/>
        <w:rPr>
          <w:rFonts w:ascii="Book Antiqua" w:hAnsi="Book Antiqua"/>
        </w:rPr>
      </w:pPr>
      <w:r w:rsidRPr="00724311">
        <w:rPr>
          <w:rFonts w:ascii="Book Antiqua" w:hAnsi="Book Antiqua"/>
          <w:b/>
        </w:rPr>
        <w:t>John</w:t>
      </w:r>
      <w:r w:rsidR="00AA5FAD">
        <w:rPr>
          <w:rFonts w:ascii="Book Antiqua" w:hAnsi="Book Antiqua"/>
        </w:rPr>
        <w:t xml:space="preserve"> – 90-100CE – fourth gospel</w:t>
      </w:r>
      <w:r w:rsidR="00B871A5">
        <w:rPr>
          <w:rFonts w:ascii="Book Antiqua" w:hAnsi="Book Antiqua"/>
        </w:rPr>
        <w:t xml:space="preserve"> – looks profoundly different </w:t>
      </w:r>
      <w:r w:rsidR="000F0166">
        <w:rPr>
          <w:rFonts w:ascii="Book Antiqua" w:hAnsi="Book Antiqua"/>
        </w:rPr>
        <w:t xml:space="preserve">– different life and itinerary of Jesus (different depiction) – in this gospel, Jesus dies after Passover – this is known as the spiritual gospel - </w:t>
      </w:r>
    </w:p>
    <w:p w14:paraId="1A5BA712" w14:textId="404F1FBD" w:rsidR="009B6C29" w:rsidRDefault="009B6C29" w:rsidP="009B6C29">
      <w:pPr>
        <w:pStyle w:val="NoteLevel2"/>
        <w:rPr>
          <w:rFonts w:ascii="Book Antiqua" w:hAnsi="Book Antiqua"/>
        </w:rPr>
      </w:pPr>
      <w:r w:rsidRPr="000F0166">
        <w:rPr>
          <w:rFonts w:ascii="Book Antiqua" w:hAnsi="Book Antiqua"/>
          <w:b/>
        </w:rPr>
        <w:t>Acts</w:t>
      </w:r>
      <w:r>
        <w:rPr>
          <w:rFonts w:ascii="Book Antiqua" w:hAnsi="Book Antiqua"/>
        </w:rPr>
        <w:t xml:space="preserve"> – one act</w:t>
      </w:r>
      <w:r w:rsidR="00407607">
        <w:rPr>
          <w:rFonts w:ascii="Book Antiqua" w:hAnsi="Book Antiqua"/>
        </w:rPr>
        <w:t xml:space="preserve"> in New Testament</w:t>
      </w:r>
      <w:r>
        <w:rPr>
          <w:rFonts w:ascii="Book Antiqua" w:hAnsi="Book Antiqua"/>
        </w:rPr>
        <w:t xml:space="preserve"> – no authorial claim</w:t>
      </w:r>
      <w:r w:rsidR="00407607">
        <w:rPr>
          <w:rFonts w:ascii="Book Antiqua" w:hAnsi="Book Antiqua"/>
        </w:rPr>
        <w:t xml:space="preserve"> – an act is a series of narratives of figures (not Jesus) in early Christianity - </w:t>
      </w:r>
    </w:p>
    <w:p w14:paraId="2F710C93" w14:textId="738892F2" w:rsidR="000F0166" w:rsidRDefault="000F0166" w:rsidP="000F0166">
      <w:pPr>
        <w:pStyle w:val="NoteLevel3"/>
        <w:rPr>
          <w:rFonts w:ascii="Book Antiqua" w:hAnsi="Book Antiqua"/>
        </w:rPr>
      </w:pPr>
      <w:r w:rsidRPr="00724311">
        <w:rPr>
          <w:rFonts w:ascii="Book Antiqua" w:hAnsi="Book Antiqua"/>
          <w:b/>
        </w:rPr>
        <w:t>Name of the Book: Acts of the Apostles</w:t>
      </w:r>
      <w:r w:rsidR="00407607">
        <w:rPr>
          <w:rFonts w:ascii="Book Antiqua" w:hAnsi="Book Antiqua"/>
        </w:rPr>
        <w:t xml:space="preserve"> (apostles being Peter &amp; Paul) – the act represents the realization in Christianity that </w:t>
      </w:r>
      <w:r w:rsidR="00230C8E">
        <w:rPr>
          <w:rFonts w:ascii="Book Antiqua" w:hAnsi="Book Antiqua"/>
        </w:rPr>
        <w:t>the end (Judgment day? Apocalypse?) is not exactly near</w:t>
      </w:r>
    </w:p>
    <w:p w14:paraId="2DD5057C" w14:textId="6D3EBF30" w:rsidR="000F0166" w:rsidRDefault="000F0166" w:rsidP="000F0166">
      <w:pPr>
        <w:pStyle w:val="NoteLevel3"/>
        <w:rPr>
          <w:rFonts w:ascii="Book Antiqua" w:hAnsi="Book Antiqua"/>
        </w:rPr>
      </w:pPr>
      <w:r>
        <w:rPr>
          <w:rFonts w:ascii="Book Antiqua" w:hAnsi="Book Antiqua"/>
        </w:rPr>
        <w:t>The Gospel of Luke and Acts likely have the same author</w:t>
      </w:r>
    </w:p>
    <w:p w14:paraId="199B1343" w14:textId="69D5DEC4" w:rsidR="000F0166" w:rsidRDefault="000F0166" w:rsidP="000F0166">
      <w:pPr>
        <w:pStyle w:val="NoteLevel3"/>
        <w:rPr>
          <w:rFonts w:ascii="Book Antiqua" w:hAnsi="Book Antiqua"/>
        </w:rPr>
      </w:pPr>
      <w:r>
        <w:rPr>
          <w:rFonts w:ascii="Book Antiqua" w:hAnsi="Book Antiqua"/>
        </w:rPr>
        <w:t>First “history of the church”</w:t>
      </w:r>
    </w:p>
    <w:p w14:paraId="4CCFEFC0" w14:textId="39619B97" w:rsidR="000F0166" w:rsidRPr="000F0166" w:rsidRDefault="00407607" w:rsidP="000F0166">
      <w:pPr>
        <w:pStyle w:val="NoteLevel3"/>
        <w:rPr>
          <w:rFonts w:ascii="Book Antiqua" w:hAnsi="Book Antiqua"/>
        </w:rPr>
      </w:pPr>
      <w:r>
        <w:rPr>
          <w:rFonts w:ascii="Book Antiqua" w:hAnsi="Book Antiqua"/>
        </w:rPr>
        <w:t>Talks about the t</w:t>
      </w:r>
      <w:r w:rsidR="000F0166">
        <w:rPr>
          <w:rFonts w:ascii="Book Antiqua" w:hAnsi="Book Antiqua"/>
        </w:rPr>
        <w:t>ransition of the gospel from Jerusalem (where it opens) to Rome (where it closes)</w:t>
      </w:r>
      <w:r>
        <w:rPr>
          <w:rFonts w:ascii="Book Antiqua" w:hAnsi="Book Antiqua"/>
        </w:rPr>
        <w:t xml:space="preserve"> – Paul’s travel</w:t>
      </w:r>
    </w:p>
    <w:p w14:paraId="2F804750" w14:textId="25A8E8BE" w:rsidR="009B6C29" w:rsidRDefault="009B6C29" w:rsidP="009B6C29">
      <w:pPr>
        <w:pStyle w:val="NoteLevel2"/>
        <w:rPr>
          <w:rFonts w:ascii="Book Antiqua" w:hAnsi="Book Antiqua"/>
        </w:rPr>
      </w:pPr>
      <w:r w:rsidRPr="000F0166">
        <w:rPr>
          <w:rFonts w:ascii="Book Antiqua" w:hAnsi="Book Antiqua"/>
          <w:b/>
        </w:rPr>
        <w:t>Letters</w:t>
      </w:r>
      <w:r>
        <w:rPr>
          <w:rFonts w:ascii="Book Antiqua" w:hAnsi="Book Antiqua"/>
        </w:rPr>
        <w:t xml:space="preserve"> – </w:t>
      </w:r>
    </w:p>
    <w:p w14:paraId="41C6D7B0" w14:textId="58D56F7E" w:rsidR="009B6C29" w:rsidRDefault="009B6C29" w:rsidP="009B6C29">
      <w:pPr>
        <w:pStyle w:val="NoteLevel3"/>
        <w:rPr>
          <w:rFonts w:ascii="Book Antiqua" w:hAnsi="Book Antiqua"/>
        </w:rPr>
      </w:pPr>
      <w:r w:rsidRPr="00724311">
        <w:rPr>
          <w:rFonts w:ascii="Book Antiqua" w:hAnsi="Book Antiqua"/>
          <w:b/>
        </w:rPr>
        <w:t>Letters of Paul</w:t>
      </w:r>
      <w:r w:rsidR="00AA5FAD">
        <w:rPr>
          <w:rFonts w:ascii="Book Antiqua" w:hAnsi="Book Antiqua"/>
        </w:rPr>
        <w:t xml:space="preserve"> – come first in this section – </w:t>
      </w:r>
      <w:r w:rsidR="00AA5FAD" w:rsidRPr="00E70C8B">
        <w:rPr>
          <w:rFonts w:ascii="Book Antiqua" w:hAnsi="Book Antiqua"/>
          <w:b/>
        </w:rPr>
        <w:t>50-55CE</w:t>
      </w:r>
      <w:r w:rsidR="00AA5FAD">
        <w:rPr>
          <w:rFonts w:ascii="Book Antiqua" w:hAnsi="Book Antiqua"/>
        </w:rPr>
        <w:t xml:space="preserve"> – this date means that everything Paul has done and his life was done before the destruction of the Second Temple. His letters say nothing about Jesus – his interest was mostly in the RESURRECTION (not in the historical teaching, living Jesus)</w:t>
      </w:r>
      <w:r w:rsidR="007B6B2D">
        <w:rPr>
          <w:rFonts w:ascii="Book Antiqua" w:hAnsi="Book Antiqua"/>
        </w:rPr>
        <w:t xml:space="preserve"> Paul is most likely a Jew for following a Jewish Messiah.</w:t>
      </w:r>
    </w:p>
    <w:p w14:paraId="1C9EEEF7" w14:textId="018EA8BF" w:rsidR="00081F6F" w:rsidRDefault="00081F6F" w:rsidP="009B6C29">
      <w:pPr>
        <w:pStyle w:val="NoteLevel3"/>
        <w:rPr>
          <w:rFonts w:ascii="Book Antiqua" w:hAnsi="Book Antiqua"/>
        </w:rPr>
      </w:pPr>
      <w:r>
        <w:rPr>
          <w:rFonts w:ascii="Book Antiqua" w:hAnsi="Book Antiqua"/>
        </w:rPr>
        <w:t xml:space="preserve">Paul was focusing on cities. </w:t>
      </w:r>
      <w:r w:rsidR="005D639E" w:rsidRPr="005D639E">
        <w:rPr>
          <w:rFonts w:ascii="Book Antiqua" w:hAnsi="Book Antiqua"/>
          <w:b/>
        </w:rPr>
        <w:t>3 categories</w:t>
      </w:r>
      <w:r w:rsidR="005D639E">
        <w:rPr>
          <w:rFonts w:ascii="Book Antiqua" w:hAnsi="Book Antiqua"/>
        </w:rPr>
        <w:t xml:space="preserve">. </w:t>
      </w:r>
    </w:p>
    <w:p w14:paraId="4038568E" w14:textId="753FFE7E" w:rsidR="00AA5FAD" w:rsidRDefault="00AA5FAD" w:rsidP="00AA5FAD">
      <w:pPr>
        <w:pStyle w:val="NoteLevel4"/>
        <w:rPr>
          <w:rFonts w:ascii="Book Antiqua" w:hAnsi="Book Antiqua"/>
        </w:rPr>
      </w:pPr>
      <w:r w:rsidRPr="00724311">
        <w:rPr>
          <w:rFonts w:ascii="Book Antiqua" w:hAnsi="Book Antiqua"/>
          <w:b/>
        </w:rPr>
        <w:t>Undisputed letters</w:t>
      </w:r>
      <w:r>
        <w:rPr>
          <w:rFonts w:ascii="Book Antiqua" w:hAnsi="Book Antiqua"/>
        </w:rPr>
        <w:t xml:space="preserve"> – no one questions that they’re Paul’s</w:t>
      </w:r>
    </w:p>
    <w:p w14:paraId="31D38F60" w14:textId="7451E305" w:rsidR="00AA5FAD" w:rsidRDefault="00AA5FAD" w:rsidP="00AA5FAD">
      <w:pPr>
        <w:pStyle w:val="NoteLevel5"/>
        <w:numPr>
          <w:ilvl w:val="0"/>
          <w:numId w:val="0"/>
        </w:numPr>
        <w:ind w:left="3240"/>
        <w:rPr>
          <w:rFonts w:ascii="Book Antiqua" w:hAnsi="Book Antiqua"/>
        </w:rPr>
      </w:pPr>
      <w:r>
        <w:rPr>
          <w:rFonts w:ascii="Book Antiqua" w:hAnsi="Book Antiqua"/>
        </w:rPr>
        <w:t>1 Thessalonians</w:t>
      </w:r>
    </w:p>
    <w:p w14:paraId="61116B65" w14:textId="1F26AFE0" w:rsidR="00AA5FAD" w:rsidRDefault="00AA5FAD" w:rsidP="00AA5FAD">
      <w:pPr>
        <w:pStyle w:val="NoteLevel5"/>
        <w:rPr>
          <w:rFonts w:ascii="Book Antiqua" w:hAnsi="Book Antiqua"/>
        </w:rPr>
      </w:pPr>
      <w:r>
        <w:rPr>
          <w:rFonts w:ascii="Book Antiqua" w:hAnsi="Book Antiqua"/>
        </w:rPr>
        <w:t>1 Corinthians</w:t>
      </w:r>
    </w:p>
    <w:p w14:paraId="047F3526" w14:textId="6EDD3568" w:rsidR="00AA5FAD" w:rsidRDefault="00AA5FAD" w:rsidP="00AA5FAD">
      <w:pPr>
        <w:pStyle w:val="NoteLevel5"/>
        <w:rPr>
          <w:rFonts w:ascii="Book Antiqua" w:hAnsi="Book Antiqua"/>
        </w:rPr>
      </w:pPr>
      <w:r>
        <w:rPr>
          <w:rFonts w:ascii="Book Antiqua" w:hAnsi="Book Antiqua"/>
        </w:rPr>
        <w:t xml:space="preserve">2 Corinthians </w:t>
      </w:r>
    </w:p>
    <w:p w14:paraId="2A35D947" w14:textId="29796CAC" w:rsidR="00AA5FAD" w:rsidRDefault="00AA5FAD" w:rsidP="00AA5FAD">
      <w:pPr>
        <w:pStyle w:val="NoteLevel5"/>
        <w:rPr>
          <w:rFonts w:ascii="Book Antiqua" w:hAnsi="Book Antiqua"/>
        </w:rPr>
      </w:pPr>
      <w:r>
        <w:rPr>
          <w:rFonts w:ascii="Book Antiqua" w:hAnsi="Book Antiqua"/>
        </w:rPr>
        <w:t>Galatians</w:t>
      </w:r>
    </w:p>
    <w:p w14:paraId="3756D4F6" w14:textId="6B7BD90C" w:rsidR="00AA5FAD" w:rsidRDefault="00AA5FAD" w:rsidP="00AA5FAD">
      <w:pPr>
        <w:pStyle w:val="NoteLevel5"/>
        <w:rPr>
          <w:rFonts w:ascii="Book Antiqua" w:hAnsi="Book Antiqua"/>
        </w:rPr>
      </w:pPr>
      <w:r>
        <w:rPr>
          <w:rFonts w:ascii="Book Antiqua" w:hAnsi="Book Antiqua"/>
        </w:rPr>
        <w:t>Philippians</w:t>
      </w:r>
    </w:p>
    <w:p w14:paraId="165239B0" w14:textId="5720FDD4" w:rsidR="00AA5FAD" w:rsidRDefault="00AA5FAD" w:rsidP="00AA5FAD">
      <w:pPr>
        <w:pStyle w:val="NoteLevel5"/>
        <w:rPr>
          <w:rFonts w:ascii="Book Antiqua" w:hAnsi="Book Antiqua"/>
        </w:rPr>
      </w:pPr>
      <w:r>
        <w:rPr>
          <w:rFonts w:ascii="Book Antiqua" w:hAnsi="Book Antiqua"/>
        </w:rPr>
        <w:t>Philemon</w:t>
      </w:r>
    </w:p>
    <w:p w14:paraId="09427F79" w14:textId="27B682B0" w:rsidR="00AA5FAD" w:rsidRDefault="00AA5FAD" w:rsidP="00AA5FAD">
      <w:pPr>
        <w:pStyle w:val="NoteLevel5"/>
        <w:rPr>
          <w:rFonts w:ascii="Book Antiqua" w:hAnsi="Book Antiqua"/>
        </w:rPr>
      </w:pPr>
      <w:r>
        <w:rPr>
          <w:rFonts w:ascii="Book Antiqua" w:hAnsi="Book Antiqua"/>
        </w:rPr>
        <w:t>Romans</w:t>
      </w:r>
    </w:p>
    <w:p w14:paraId="7391D43A" w14:textId="3D648EA0" w:rsidR="00AA5FAD" w:rsidRDefault="00AA5FAD" w:rsidP="00AA5FAD">
      <w:pPr>
        <w:pStyle w:val="NoteLevel4"/>
        <w:rPr>
          <w:rFonts w:ascii="Book Antiqua" w:hAnsi="Book Antiqua"/>
        </w:rPr>
      </w:pPr>
      <w:r w:rsidRPr="00724311">
        <w:rPr>
          <w:rFonts w:ascii="Book Antiqua" w:hAnsi="Book Antiqua"/>
          <w:b/>
        </w:rPr>
        <w:t>Disputed Letters</w:t>
      </w:r>
      <w:r>
        <w:rPr>
          <w:rFonts w:ascii="Book Antiqua" w:hAnsi="Book Antiqua"/>
        </w:rPr>
        <w:t xml:space="preserve">: </w:t>
      </w:r>
    </w:p>
    <w:p w14:paraId="3C87B62C" w14:textId="50FEA24A" w:rsidR="00AA5FAD" w:rsidRDefault="00AA5FAD" w:rsidP="00AA5FAD">
      <w:pPr>
        <w:pStyle w:val="NoteLevel5"/>
        <w:rPr>
          <w:rFonts w:ascii="Book Antiqua" w:hAnsi="Book Antiqua"/>
        </w:rPr>
      </w:pPr>
      <w:r>
        <w:rPr>
          <w:rFonts w:ascii="Book Antiqua" w:hAnsi="Book Antiqua"/>
        </w:rPr>
        <w:t>2 Thessalonians</w:t>
      </w:r>
    </w:p>
    <w:p w14:paraId="55C06564" w14:textId="771E290D" w:rsidR="00AA5FAD" w:rsidRDefault="00AA5FAD" w:rsidP="00AA5FAD">
      <w:pPr>
        <w:pStyle w:val="NoteLevel5"/>
        <w:rPr>
          <w:rFonts w:ascii="Book Antiqua" w:hAnsi="Book Antiqua"/>
        </w:rPr>
      </w:pPr>
      <w:r>
        <w:rPr>
          <w:rFonts w:ascii="Book Antiqua" w:hAnsi="Book Antiqua"/>
        </w:rPr>
        <w:t>Colossians,</w:t>
      </w:r>
    </w:p>
    <w:p w14:paraId="53A4DF7A" w14:textId="0AD38188" w:rsidR="00AA5FAD" w:rsidRDefault="00AA5FAD" w:rsidP="00AA5FAD">
      <w:pPr>
        <w:pStyle w:val="NoteLevel5"/>
        <w:rPr>
          <w:rFonts w:ascii="Book Antiqua" w:hAnsi="Book Antiqua"/>
        </w:rPr>
      </w:pPr>
      <w:r>
        <w:rPr>
          <w:rFonts w:ascii="Book Antiqua" w:hAnsi="Book Antiqua"/>
        </w:rPr>
        <w:t>Ephesians</w:t>
      </w:r>
    </w:p>
    <w:p w14:paraId="6F1D07AF" w14:textId="63F31C91" w:rsidR="00AA5FAD" w:rsidRPr="00724311" w:rsidRDefault="00AA5FAD" w:rsidP="00AA5FAD">
      <w:pPr>
        <w:pStyle w:val="NoteLevel4"/>
        <w:rPr>
          <w:rFonts w:ascii="Book Antiqua" w:hAnsi="Book Antiqua"/>
          <w:b/>
        </w:rPr>
      </w:pPr>
      <w:r w:rsidRPr="00724311">
        <w:rPr>
          <w:rFonts w:ascii="Book Antiqua" w:hAnsi="Book Antiqua"/>
          <w:b/>
        </w:rPr>
        <w:t>Deutero</w:t>
      </w:r>
      <w:r w:rsidR="00771070">
        <w:rPr>
          <w:rFonts w:ascii="Book Antiqua" w:hAnsi="Book Antiqua"/>
          <w:b/>
        </w:rPr>
        <w:t xml:space="preserve"> </w:t>
      </w:r>
      <w:r w:rsidRPr="00724311">
        <w:rPr>
          <w:rFonts w:ascii="Book Antiqua" w:hAnsi="Book Antiqua"/>
          <w:b/>
        </w:rPr>
        <w:t>-</w:t>
      </w:r>
      <w:r w:rsidR="00771070">
        <w:rPr>
          <w:rFonts w:ascii="Book Antiqua" w:hAnsi="Book Antiqua"/>
          <w:b/>
        </w:rPr>
        <w:t xml:space="preserve"> </w:t>
      </w:r>
      <w:r w:rsidRPr="00724311">
        <w:rPr>
          <w:rFonts w:ascii="Book Antiqua" w:hAnsi="Book Antiqua"/>
          <w:b/>
        </w:rPr>
        <w:t>Pauline Letters – someone writing in Paul’s name</w:t>
      </w:r>
    </w:p>
    <w:p w14:paraId="3D07191E" w14:textId="55EB1D88" w:rsidR="00AA5FAD" w:rsidRDefault="00AA5FAD" w:rsidP="00AA5FAD">
      <w:pPr>
        <w:pStyle w:val="NoteLevel5"/>
        <w:rPr>
          <w:rFonts w:ascii="Book Antiqua" w:hAnsi="Book Antiqua"/>
        </w:rPr>
      </w:pPr>
      <w:r>
        <w:rPr>
          <w:rFonts w:ascii="Book Antiqua" w:hAnsi="Book Antiqua"/>
        </w:rPr>
        <w:t>1 Timothy</w:t>
      </w:r>
    </w:p>
    <w:p w14:paraId="521DA260" w14:textId="13BF219C" w:rsidR="00AA5FAD" w:rsidRDefault="00AA5FAD" w:rsidP="00AA5FAD">
      <w:pPr>
        <w:pStyle w:val="NoteLevel5"/>
        <w:rPr>
          <w:rFonts w:ascii="Book Antiqua" w:hAnsi="Book Antiqua"/>
        </w:rPr>
      </w:pPr>
      <w:r>
        <w:rPr>
          <w:rFonts w:ascii="Book Antiqua" w:hAnsi="Book Antiqua"/>
        </w:rPr>
        <w:t>2 Timothy</w:t>
      </w:r>
    </w:p>
    <w:p w14:paraId="7CF8E5B9" w14:textId="153D20C0" w:rsidR="00AA5FAD" w:rsidRPr="00AA5FAD" w:rsidRDefault="00AA5FAD" w:rsidP="00AA5FAD">
      <w:pPr>
        <w:pStyle w:val="NoteLevel5"/>
        <w:rPr>
          <w:rFonts w:ascii="Book Antiqua" w:hAnsi="Book Antiqua"/>
        </w:rPr>
      </w:pPr>
      <w:r>
        <w:rPr>
          <w:rFonts w:ascii="Book Antiqua" w:hAnsi="Book Antiqua"/>
        </w:rPr>
        <w:t>Titus</w:t>
      </w:r>
    </w:p>
    <w:p w14:paraId="5BF58CC6" w14:textId="5E8D6D4A" w:rsidR="009B6C29" w:rsidRPr="00724311" w:rsidRDefault="009B6C29" w:rsidP="000F0166">
      <w:pPr>
        <w:pStyle w:val="NoteLevel3"/>
        <w:rPr>
          <w:rFonts w:ascii="Book Antiqua" w:hAnsi="Book Antiqua"/>
          <w:b/>
        </w:rPr>
      </w:pPr>
      <w:r w:rsidRPr="00724311">
        <w:rPr>
          <w:rFonts w:ascii="Book Antiqua" w:hAnsi="Book Antiqua"/>
          <w:b/>
        </w:rPr>
        <w:t>Hebrews (no author)</w:t>
      </w:r>
    </w:p>
    <w:p w14:paraId="3D2D89F3" w14:textId="1916C514" w:rsidR="009B6C29" w:rsidRPr="00724311" w:rsidRDefault="009B6C29" w:rsidP="000F0166">
      <w:pPr>
        <w:pStyle w:val="NoteLevel3"/>
        <w:rPr>
          <w:rFonts w:ascii="Book Antiqua" w:hAnsi="Book Antiqua"/>
          <w:b/>
        </w:rPr>
      </w:pPr>
      <w:r w:rsidRPr="00724311">
        <w:rPr>
          <w:rFonts w:ascii="Book Antiqua" w:hAnsi="Book Antiqua"/>
          <w:b/>
        </w:rPr>
        <w:t>James</w:t>
      </w:r>
      <w:r w:rsidR="00AA5FAD" w:rsidRPr="00724311">
        <w:rPr>
          <w:rFonts w:ascii="Book Antiqua" w:hAnsi="Book Antiqua"/>
          <w:b/>
        </w:rPr>
        <w:t xml:space="preserve"> (brother of Jesus)</w:t>
      </w:r>
    </w:p>
    <w:p w14:paraId="292B5EA0" w14:textId="49DD2FCE" w:rsidR="009B6C29" w:rsidRPr="00724311" w:rsidRDefault="009B6C29" w:rsidP="000F0166">
      <w:pPr>
        <w:pStyle w:val="NoteLevel3"/>
        <w:rPr>
          <w:rFonts w:ascii="Book Antiqua" w:hAnsi="Book Antiqua"/>
          <w:b/>
        </w:rPr>
      </w:pPr>
      <w:r w:rsidRPr="00724311">
        <w:rPr>
          <w:rFonts w:ascii="Book Antiqua" w:hAnsi="Book Antiqua"/>
          <w:b/>
        </w:rPr>
        <w:t>Peter (2)</w:t>
      </w:r>
      <w:r w:rsidR="00AA5FAD" w:rsidRPr="00724311">
        <w:rPr>
          <w:rFonts w:ascii="Book Antiqua" w:hAnsi="Book Antiqua"/>
          <w:b/>
        </w:rPr>
        <w:t xml:space="preserve"> (Chief of disciples) </w:t>
      </w:r>
    </w:p>
    <w:p w14:paraId="6582EAFE" w14:textId="372377B1" w:rsidR="009B6C29" w:rsidRPr="00724311" w:rsidRDefault="009B6C29" w:rsidP="000F0166">
      <w:pPr>
        <w:pStyle w:val="NoteLevel3"/>
        <w:rPr>
          <w:rFonts w:ascii="Book Antiqua" w:hAnsi="Book Antiqua"/>
          <w:b/>
        </w:rPr>
      </w:pPr>
      <w:r w:rsidRPr="00724311">
        <w:rPr>
          <w:rFonts w:ascii="Book Antiqua" w:hAnsi="Book Antiqua"/>
          <w:b/>
        </w:rPr>
        <w:t>John (3)</w:t>
      </w:r>
      <w:r w:rsidR="00AA5FAD" w:rsidRPr="00724311">
        <w:rPr>
          <w:rFonts w:ascii="Book Antiqua" w:hAnsi="Book Antiqua"/>
          <w:b/>
        </w:rPr>
        <w:t xml:space="preserve"> (Chief of disciples)</w:t>
      </w:r>
    </w:p>
    <w:p w14:paraId="7C33E211" w14:textId="11149F9E" w:rsidR="009B6C29" w:rsidRPr="00724311" w:rsidRDefault="009B6C29" w:rsidP="000F0166">
      <w:pPr>
        <w:pStyle w:val="NoteLevel3"/>
        <w:rPr>
          <w:rFonts w:ascii="Book Antiqua" w:hAnsi="Book Antiqua"/>
          <w:b/>
        </w:rPr>
      </w:pPr>
      <w:r w:rsidRPr="00724311">
        <w:rPr>
          <w:rFonts w:ascii="Book Antiqua" w:hAnsi="Book Antiqua"/>
          <w:b/>
        </w:rPr>
        <w:t>Jude</w:t>
      </w:r>
      <w:r w:rsidR="00AA5FAD" w:rsidRPr="00724311">
        <w:rPr>
          <w:rFonts w:ascii="Book Antiqua" w:hAnsi="Book Antiqua"/>
          <w:b/>
        </w:rPr>
        <w:t xml:space="preserve"> </w:t>
      </w:r>
    </w:p>
    <w:p w14:paraId="402E1C30" w14:textId="77777777" w:rsidR="00912F06" w:rsidRPr="00912F06" w:rsidRDefault="009B6C29" w:rsidP="00230C8E">
      <w:pPr>
        <w:pStyle w:val="NoteLevel2"/>
        <w:rPr>
          <w:rFonts w:ascii="Book Antiqua" w:hAnsi="Book Antiqua"/>
          <w:b/>
        </w:rPr>
      </w:pPr>
      <w:r w:rsidRPr="00724311">
        <w:rPr>
          <w:rFonts w:ascii="Book Antiqua" w:hAnsi="Book Antiqua"/>
          <w:b/>
        </w:rPr>
        <w:t>Apocalypse -</w:t>
      </w:r>
      <w:r>
        <w:rPr>
          <w:rFonts w:ascii="Book Antiqua" w:hAnsi="Book Antiqua"/>
        </w:rPr>
        <w:t xml:space="preserve">  one – “John of Patmos”</w:t>
      </w:r>
      <w:r w:rsidR="00AA5FAD">
        <w:rPr>
          <w:rFonts w:ascii="Book Antiqua" w:hAnsi="Book Antiqua"/>
        </w:rPr>
        <w:t xml:space="preserve"> is the claimed author –</w:t>
      </w:r>
      <w:r w:rsidR="00230C8E">
        <w:rPr>
          <w:rFonts w:ascii="Book Antiqua" w:hAnsi="Book Antiqua"/>
        </w:rPr>
        <w:t xml:space="preserve"> </w:t>
      </w:r>
    </w:p>
    <w:p w14:paraId="78E8A8A4" w14:textId="657F583E" w:rsidR="00230C8E" w:rsidRPr="00912F06" w:rsidRDefault="00164A1B" w:rsidP="00912F06">
      <w:pPr>
        <w:pStyle w:val="NoteLevel2"/>
        <w:numPr>
          <w:ilvl w:val="0"/>
          <w:numId w:val="0"/>
        </w:numPr>
        <w:ind w:left="1080"/>
        <w:rPr>
          <w:rFonts w:ascii="Book Antiqua" w:hAnsi="Book Antiqua"/>
          <w:b/>
        </w:rPr>
      </w:pPr>
      <w:r>
        <w:rPr>
          <w:rFonts w:ascii="Book Antiqua" w:hAnsi="Book Antiqua"/>
          <w:b/>
        </w:rPr>
        <w:t xml:space="preserve">Name of the book: </w:t>
      </w:r>
      <w:r w:rsidR="00B76120">
        <w:rPr>
          <w:rFonts w:ascii="Book Antiqua" w:hAnsi="Book Antiqua"/>
          <w:b/>
        </w:rPr>
        <w:t xml:space="preserve"> </w:t>
      </w:r>
      <w:r w:rsidR="00230C8E" w:rsidRPr="00912F06">
        <w:rPr>
          <w:rFonts w:ascii="Book Antiqua" w:hAnsi="Book Antiqua"/>
          <w:b/>
        </w:rPr>
        <w:t>R</w:t>
      </w:r>
      <w:r w:rsidR="00AA5FAD" w:rsidRPr="00912F06">
        <w:rPr>
          <w:rFonts w:ascii="Book Antiqua" w:hAnsi="Book Antiqua"/>
          <w:b/>
        </w:rPr>
        <w:t xml:space="preserve">evelation </w:t>
      </w:r>
    </w:p>
    <w:p w14:paraId="7A659E7E" w14:textId="77777777" w:rsidR="00230C8E" w:rsidRDefault="00230C8E" w:rsidP="00230C8E">
      <w:pPr>
        <w:pStyle w:val="NoteLevel3"/>
        <w:rPr>
          <w:rFonts w:ascii="Book Antiqua" w:hAnsi="Book Antiqua"/>
        </w:rPr>
      </w:pPr>
      <w:r>
        <w:rPr>
          <w:rFonts w:ascii="Book Antiqua" w:hAnsi="Book Antiqua"/>
        </w:rPr>
        <w:t xml:space="preserve">Something is revealed to a Seer – sometimes a Seer gets to see Heaven (tour of heaven) </w:t>
      </w:r>
    </w:p>
    <w:p w14:paraId="6C1E5B04" w14:textId="4D5FE785" w:rsidR="00230C8E" w:rsidRDefault="00230C8E" w:rsidP="00230C8E">
      <w:pPr>
        <w:pStyle w:val="NoteLevel3"/>
        <w:rPr>
          <w:rFonts w:ascii="Book Antiqua" w:hAnsi="Book Antiqua"/>
        </w:rPr>
      </w:pPr>
      <w:r>
        <w:rPr>
          <w:rFonts w:ascii="Book Antiqua" w:hAnsi="Book Antiqua"/>
        </w:rPr>
        <w:t xml:space="preserve">Other times what’s revealed to a Seer is the future – to tell the people to hold firm to their faith because God will eventually intervene to save His community </w:t>
      </w:r>
    </w:p>
    <w:p w14:paraId="776343E1" w14:textId="77777777" w:rsidR="00403CE9" w:rsidRDefault="00230C8E" w:rsidP="00230C8E">
      <w:pPr>
        <w:pStyle w:val="NoteLevel3"/>
        <w:rPr>
          <w:rFonts w:ascii="Book Antiqua" w:hAnsi="Book Antiqua"/>
        </w:rPr>
      </w:pPr>
      <w:r>
        <w:rPr>
          <w:rFonts w:ascii="Book Antiqua" w:hAnsi="Book Antiqua"/>
        </w:rPr>
        <w:t>Cosmic battle between forces of good (Jesus) and forces of evil (Satan)</w:t>
      </w:r>
    </w:p>
    <w:p w14:paraId="7C344E61" w14:textId="77777777" w:rsidR="00760561" w:rsidRDefault="00403CE9" w:rsidP="00230C8E">
      <w:pPr>
        <w:pStyle w:val="NoteLevel3"/>
        <w:rPr>
          <w:rFonts w:ascii="Book Antiqua" w:hAnsi="Book Antiqua"/>
        </w:rPr>
      </w:pPr>
      <w:r w:rsidRPr="00724311">
        <w:rPr>
          <w:rFonts w:ascii="Book Antiqua" w:hAnsi="Book Antiqua"/>
          <w:b/>
        </w:rPr>
        <w:t>Rapture – precedes the Apocalypse</w:t>
      </w:r>
      <w:r>
        <w:rPr>
          <w:rFonts w:ascii="Book Antiqua" w:hAnsi="Book Antiqua"/>
        </w:rPr>
        <w:t xml:space="preserve"> – certain people are taken up (133,000 people) to avoid the Apocalypse </w:t>
      </w:r>
    </w:p>
    <w:p w14:paraId="5D3039D6" w14:textId="77777777" w:rsidR="00760561" w:rsidRPr="00760561" w:rsidRDefault="00760561" w:rsidP="00760561">
      <w:pPr>
        <w:pStyle w:val="NoteLevel1"/>
        <w:rPr>
          <w:rFonts w:ascii="Book Antiqua" w:hAnsi="Book Antiqua"/>
          <w:b/>
        </w:rPr>
      </w:pPr>
    </w:p>
    <w:p w14:paraId="1E27AE5F" w14:textId="717F2040" w:rsidR="00760561" w:rsidRPr="00760561" w:rsidRDefault="00760561" w:rsidP="00760561">
      <w:pPr>
        <w:pStyle w:val="NoteLevel1"/>
        <w:rPr>
          <w:rFonts w:ascii="Book Antiqua" w:hAnsi="Book Antiqua"/>
          <w:b/>
        </w:rPr>
      </w:pPr>
      <w:r w:rsidRPr="00760561">
        <w:rPr>
          <w:rFonts w:ascii="Book Antiqua" w:hAnsi="Book Antiqua"/>
          <w:b/>
        </w:rPr>
        <w:t>The Great Theologians</w:t>
      </w:r>
      <w:r w:rsidR="00E96182">
        <w:rPr>
          <w:rFonts w:ascii="Book Antiqua" w:hAnsi="Book Antiqua"/>
          <w:b/>
        </w:rPr>
        <w:t xml:space="preserve"> – Key Christian Thinkers.</w:t>
      </w:r>
    </w:p>
    <w:p w14:paraId="3F46BEBF" w14:textId="77777777" w:rsidR="00760561" w:rsidRDefault="00760561" w:rsidP="00760561">
      <w:pPr>
        <w:pStyle w:val="NoteLevel2"/>
        <w:rPr>
          <w:rFonts w:ascii="Book Antiqua" w:hAnsi="Book Antiqua"/>
          <w:b/>
        </w:rPr>
      </w:pPr>
      <w:r w:rsidRPr="003A3E6C">
        <w:rPr>
          <w:rFonts w:ascii="Book Antiqua" w:hAnsi="Book Antiqua"/>
          <w:b/>
        </w:rPr>
        <w:t>Augustine (354-430CE)</w:t>
      </w:r>
    </w:p>
    <w:p w14:paraId="58CA3ED9" w14:textId="61D9EA5D" w:rsidR="00516C84" w:rsidRPr="00516C84" w:rsidRDefault="00516C84" w:rsidP="00516C84">
      <w:pPr>
        <w:pStyle w:val="NoteLevel2"/>
        <w:numPr>
          <w:ilvl w:val="0"/>
          <w:numId w:val="0"/>
        </w:numPr>
        <w:ind w:left="1080"/>
        <w:rPr>
          <w:rFonts w:ascii="Book Antiqua" w:hAnsi="Book Antiqua"/>
        </w:rPr>
      </w:pPr>
      <w:r w:rsidRPr="00516C84">
        <w:rPr>
          <w:rFonts w:ascii="Book Antiqua" w:hAnsi="Book Antiqua"/>
        </w:rPr>
        <w:t xml:space="preserve">Augustine was a convert to Christianity. </w:t>
      </w:r>
    </w:p>
    <w:p w14:paraId="4908071C" w14:textId="4ED99C01" w:rsidR="00760561" w:rsidRDefault="00760561" w:rsidP="00760561">
      <w:pPr>
        <w:pStyle w:val="NoteLevel3"/>
        <w:rPr>
          <w:rFonts w:ascii="Book Antiqua" w:hAnsi="Book Antiqua"/>
        </w:rPr>
      </w:pPr>
      <w:r w:rsidRPr="00724311">
        <w:rPr>
          <w:rFonts w:ascii="Book Antiqua" w:hAnsi="Book Antiqua"/>
          <w:b/>
        </w:rPr>
        <w:t>Manichean/Manichaeism</w:t>
      </w:r>
      <w:r w:rsidR="003A3E6C">
        <w:rPr>
          <w:rFonts w:ascii="Book Antiqua" w:hAnsi="Book Antiqua"/>
        </w:rPr>
        <w:t xml:space="preserve"> </w:t>
      </w:r>
      <w:r w:rsidR="00516C84">
        <w:rPr>
          <w:rFonts w:ascii="Book Antiqua" w:hAnsi="Book Antiqua"/>
        </w:rPr>
        <w:t>– follower of manichy</w:t>
      </w:r>
      <w:r w:rsidR="00464CBE">
        <w:rPr>
          <w:rFonts w:ascii="Book Antiqua" w:hAnsi="Book Antiqua"/>
        </w:rPr>
        <w:t xml:space="preserve"> – had a distinct view of the world – manickies believe in dualism (no grey area in between anything, no middle ground) – Augustine brought this into Christianity and became extremely influential for the development of the Catholic Church </w:t>
      </w:r>
      <w:r w:rsidR="0028274B">
        <w:rPr>
          <w:rFonts w:ascii="Book Antiqua" w:hAnsi="Book Antiqua"/>
        </w:rPr>
        <w:t>–</w:t>
      </w:r>
    </w:p>
    <w:p w14:paraId="29CE6AEE" w14:textId="437A8A6E" w:rsidR="00760561" w:rsidRDefault="00760561" w:rsidP="00760561">
      <w:pPr>
        <w:pStyle w:val="NoteLevel3"/>
        <w:rPr>
          <w:rFonts w:ascii="Book Antiqua" w:hAnsi="Book Antiqua"/>
        </w:rPr>
      </w:pPr>
      <w:r w:rsidRPr="00724311">
        <w:rPr>
          <w:rFonts w:ascii="Book Antiqua" w:hAnsi="Book Antiqua"/>
          <w:b/>
        </w:rPr>
        <w:t>Human guilt, sin</w:t>
      </w:r>
      <w:r w:rsidR="003A3E6C">
        <w:rPr>
          <w:rFonts w:ascii="Book Antiqua" w:hAnsi="Book Antiqua"/>
        </w:rPr>
        <w:t xml:space="preserve"> </w:t>
      </w:r>
      <w:r w:rsidR="00464CBE">
        <w:rPr>
          <w:rFonts w:ascii="Book Antiqua" w:hAnsi="Book Antiqua"/>
        </w:rPr>
        <w:t>–</w:t>
      </w:r>
      <w:r w:rsidR="003A3E6C">
        <w:rPr>
          <w:rFonts w:ascii="Book Antiqua" w:hAnsi="Book Antiqua"/>
        </w:rPr>
        <w:t xml:space="preserve"> </w:t>
      </w:r>
      <w:r w:rsidR="00464CBE">
        <w:rPr>
          <w:rFonts w:ascii="Book Antiqua" w:hAnsi="Book Antiqua"/>
        </w:rPr>
        <w:t xml:space="preserve">they punish themselves for being made of flesh (which is not good, compared to the spirit world) and  punish their body or withhold things from it (food, even air) – very negative view of humanity and human nature – darkly pessimistic (goes back to Augustine and then the New Testament and Paul) </w:t>
      </w:r>
    </w:p>
    <w:p w14:paraId="7C980A29" w14:textId="70D2444C" w:rsidR="00760561" w:rsidRDefault="00760561" w:rsidP="00760561">
      <w:pPr>
        <w:pStyle w:val="NoteLevel3"/>
        <w:rPr>
          <w:rFonts w:ascii="Book Antiqua" w:hAnsi="Book Antiqua"/>
        </w:rPr>
      </w:pPr>
      <w:r w:rsidRPr="00724311">
        <w:rPr>
          <w:rFonts w:ascii="Book Antiqua" w:hAnsi="Book Antiqua"/>
          <w:b/>
        </w:rPr>
        <w:t xml:space="preserve">Graeco-Roman </w:t>
      </w:r>
      <w:r w:rsidR="003A3E6C" w:rsidRPr="00724311">
        <w:rPr>
          <w:rFonts w:ascii="Book Antiqua" w:hAnsi="Book Antiqua"/>
          <w:b/>
        </w:rPr>
        <w:t>Philosophy</w:t>
      </w:r>
      <w:r w:rsidR="003A3E6C">
        <w:rPr>
          <w:rFonts w:ascii="Book Antiqua" w:hAnsi="Book Antiqua"/>
        </w:rPr>
        <w:t xml:space="preserve"> </w:t>
      </w:r>
      <w:r w:rsidR="00464CBE">
        <w:rPr>
          <w:rFonts w:ascii="Book Antiqua" w:hAnsi="Book Antiqua"/>
        </w:rPr>
        <w:t>–</w:t>
      </w:r>
      <w:r w:rsidR="003A3E6C">
        <w:rPr>
          <w:rFonts w:ascii="Book Antiqua" w:hAnsi="Book Antiqua"/>
        </w:rPr>
        <w:t xml:space="preserve"> </w:t>
      </w:r>
      <w:r w:rsidR="00464CBE">
        <w:rPr>
          <w:rFonts w:ascii="Book Antiqua" w:hAnsi="Book Antiqua"/>
        </w:rPr>
        <w:t xml:space="preserve">explicit introduction of philosophy in Christianity and comes up with 7 virtues -  added three to Aristotle from the New Testament </w:t>
      </w:r>
    </w:p>
    <w:p w14:paraId="0808F020" w14:textId="77777777" w:rsidR="00760561" w:rsidRDefault="00760561" w:rsidP="00464CBE">
      <w:pPr>
        <w:pStyle w:val="NoteLevel4"/>
        <w:rPr>
          <w:rFonts w:ascii="Book Antiqua" w:hAnsi="Book Antiqua"/>
        </w:rPr>
      </w:pPr>
      <w:r>
        <w:rPr>
          <w:rFonts w:ascii="Book Antiqua" w:hAnsi="Book Antiqua"/>
        </w:rPr>
        <w:t xml:space="preserve">7 Christian virtues: wisdom, temperance, courage, justice (from Plato), faith, hope, and love (from the New Testament) </w:t>
      </w:r>
    </w:p>
    <w:p w14:paraId="4D92F857" w14:textId="2A2A0765" w:rsidR="00464CBE" w:rsidRDefault="00760561" w:rsidP="00760561">
      <w:pPr>
        <w:pStyle w:val="NoteLevel3"/>
        <w:rPr>
          <w:rFonts w:ascii="Book Antiqua" w:hAnsi="Book Antiqua"/>
        </w:rPr>
      </w:pPr>
      <w:r w:rsidRPr="00724311">
        <w:rPr>
          <w:rFonts w:ascii="Book Antiqua" w:hAnsi="Book Antiqua"/>
          <w:b/>
        </w:rPr>
        <w:t>Reason vs. revelation</w:t>
      </w:r>
      <w:r w:rsidR="003A3E6C">
        <w:rPr>
          <w:rFonts w:ascii="Book Antiqua" w:hAnsi="Book Antiqua"/>
        </w:rPr>
        <w:t xml:space="preserve"> - </w:t>
      </w:r>
      <w:r>
        <w:rPr>
          <w:rFonts w:ascii="Book Antiqua" w:hAnsi="Book Antiqua"/>
        </w:rPr>
        <w:t xml:space="preserve"> </w:t>
      </w:r>
      <w:r w:rsidR="00464CBE">
        <w:rPr>
          <w:rFonts w:ascii="Book Antiqua" w:hAnsi="Book Antiqua"/>
        </w:rPr>
        <w:t xml:space="preserve">theological debate – </w:t>
      </w:r>
    </w:p>
    <w:p w14:paraId="501C0819" w14:textId="77777777" w:rsidR="00464CBE" w:rsidRDefault="00464CBE" w:rsidP="00464CBE">
      <w:pPr>
        <w:pStyle w:val="NoteLevel2"/>
        <w:rPr>
          <w:rFonts w:ascii="Book Antiqua" w:hAnsi="Book Antiqua"/>
        </w:rPr>
      </w:pPr>
      <w:r w:rsidRPr="000B2693">
        <w:rPr>
          <w:rFonts w:ascii="Book Antiqua" w:hAnsi="Book Antiqua"/>
          <w:b/>
        </w:rPr>
        <w:t>Anselm (1033-1109)</w:t>
      </w:r>
      <w:r>
        <w:rPr>
          <w:rFonts w:ascii="Book Antiqua" w:hAnsi="Book Antiqua"/>
        </w:rPr>
        <w:t xml:space="preserve"> – scholastic thought – argued that you can only rely on the human intellect to a certain degree – “philosophy is the handmade of theology” – philosophy works at the service of theology – you can only use human intellect to serve revelation </w:t>
      </w:r>
    </w:p>
    <w:p w14:paraId="602D85CC" w14:textId="77777777" w:rsidR="00464CBE" w:rsidRDefault="00464CBE" w:rsidP="00464CBE">
      <w:pPr>
        <w:pStyle w:val="NoteLevel3"/>
        <w:rPr>
          <w:rFonts w:ascii="Book Antiqua" w:hAnsi="Book Antiqua"/>
        </w:rPr>
      </w:pPr>
      <w:r>
        <w:rPr>
          <w:rFonts w:ascii="Book Antiqua" w:hAnsi="Book Antiqua"/>
        </w:rPr>
        <w:t xml:space="preserve">“I believe so that I may understand” – revelation and belief comes first – philosophy and knowledge are subservient to revelation </w:t>
      </w:r>
    </w:p>
    <w:p w14:paraId="6C642A3A" w14:textId="77777777" w:rsidR="00CA2265" w:rsidRDefault="00464CBE" w:rsidP="00464CBE">
      <w:pPr>
        <w:pStyle w:val="NoteLevel3"/>
        <w:rPr>
          <w:rFonts w:ascii="Book Antiqua" w:hAnsi="Book Antiqua"/>
        </w:rPr>
      </w:pPr>
      <w:r w:rsidRPr="00724311">
        <w:rPr>
          <w:rFonts w:ascii="Book Antiqua" w:hAnsi="Book Antiqua"/>
          <w:b/>
        </w:rPr>
        <w:t>Ontology</w:t>
      </w:r>
      <w:r>
        <w:rPr>
          <w:rFonts w:ascii="Book Antiqua" w:hAnsi="Book Antiqua"/>
        </w:rPr>
        <w:t xml:space="preserve"> = the study of being – God just IS</w:t>
      </w:r>
      <w:r w:rsidR="00CA2265">
        <w:rPr>
          <w:rFonts w:ascii="Book Antiqua" w:hAnsi="Book Antiqua"/>
        </w:rPr>
        <w:t xml:space="preserve"> – God exists because he must – there can be no greater thing in the universe than God – ontological argument – there’s a God because there’s a God – it’s inconceivable </w:t>
      </w:r>
    </w:p>
    <w:p w14:paraId="1E7AE62F" w14:textId="77777777" w:rsidR="002C4D7B" w:rsidRDefault="00CA2265" w:rsidP="00CA2265">
      <w:pPr>
        <w:pStyle w:val="NoteLevel2"/>
        <w:rPr>
          <w:rFonts w:ascii="Book Antiqua" w:hAnsi="Book Antiqua"/>
        </w:rPr>
      </w:pPr>
      <w:r w:rsidRPr="000B2693">
        <w:rPr>
          <w:rFonts w:ascii="Book Antiqua" w:hAnsi="Book Antiqua"/>
          <w:b/>
        </w:rPr>
        <w:t>Thomas Aquinas (1225-74)</w:t>
      </w:r>
      <w:r>
        <w:rPr>
          <w:rFonts w:ascii="Book Antiqua" w:hAnsi="Book Antiqua"/>
        </w:rPr>
        <w:t xml:space="preserve"> – 5 pr</w:t>
      </w:r>
      <w:r w:rsidR="002C4D7B">
        <w:rPr>
          <w:rFonts w:ascii="Book Antiqua" w:hAnsi="Book Antiqua"/>
        </w:rPr>
        <w:t>oofs for the existence of God:</w:t>
      </w:r>
    </w:p>
    <w:p w14:paraId="180674D3" w14:textId="73CA7A29" w:rsidR="00C527B1" w:rsidRDefault="002C4D7B" w:rsidP="002C4D7B">
      <w:pPr>
        <w:pStyle w:val="NoteLevel3"/>
        <w:rPr>
          <w:rFonts w:ascii="Book Antiqua" w:hAnsi="Book Antiqua"/>
        </w:rPr>
      </w:pPr>
      <w:r w:rsidRPr="00724311">
        <w:rPr>
          <w:rFonts w:ascii="Book Antiqua" w:hAnsi="Book Antiqua"/>
          <w:b/>
        </w:rPr>
        <w:t>First Proof</w:t>
      </w:r>
      <w:r>
        <w:rPr>
          <w:rFonts w:ascii="Book Antiqua" w:hAnsi="Book Antiqua"/>
        </w:rPr>
        <w:t xml:space="preserve">: </w:t>
      </w:r>
      <w:r w:rsidR="00C527B1">
        <w:rPr>
          <w:rFonts w:ascii="Book Antiqua" w:hAnsi="Book Antiqua"/>
        </w:rPr>
        <w:t xml:space="preserve">The argument from motion – that nothing can move itself – things are in motion, meaning they have been SET in motion by something else – there cannot be infinite regress (where there’s no beginning) – there has to be a beginning to set something in motion and to start this chain reaction – thus, there must be an unmoved mover, called God </w:t>
      </w:r>
    </w:p>
    <w:p w14:paraId="7D575E3A" w14:textId="3B1D8DFC" w:rsidR="00C527B1" w:rsidRDefault="00C527B1" w:rsidP="002C4D7B">
      <w:pPr>
        <w:pStyle w:val="NoteLevel3"/>
        <w:rPr>
          <w:rFonts w:ascii="Book Antiqua" w:hAnsi="Book Antiqua"/>
        </w:rPr>
      </w:pPr>
      <w:r w:rsidRPr="00724311">
        <w:rPr>
          <w:rFonts w:ascii="Book Antiqua" w:hAnsi="Book Antiqua"/>
          <w:b/>
        </w:rPr>
        <w:t>Second Proof</w:t>
      </w:r>
      <w:r>
        <w:rPr>
          <w:rFonts w:ascii="Book Antiqua" w:hAnsi="Book Antiqua"/>
        </w:rPr>
        <w:t>: causation of existence – some things are created by other things – nothing can create itself – no infinite regress – uncaused cause, called God – everything has a cause and is caused by something before it, and God is the uncaused cause.</w:t>
      </w:r>
    </w:p>
    <w:p w14:paraId="118ADD86" w14:textId="533C125A" w:rsidR="00C527B1" w:rsidRDefault="00C527B1" w:rsidP="002C4D7B">
      <w:pPr>
        <w:pStyle w:val="NoteLevel3"/>
        <w:rPr>
          <w:rFonts w:ascii="Book Antiqua" w:hAnsi="Book Antiqua"/>
        </w:rPr>
      </w:pPr>
      <w:r w:rsidRPr="00724311">
        <w:rPr>
          <w:rFonts w:ascii="Book Antiqua" w:hAnsi="Book Antiqua"/>
          <w:b/>
        </w:rPr>
        <w:t>Third Proof</w:t>
      </w:r>
      <w:r>
        <w:rPr>
          <w:rFonts w:ascii="Book Antiqua" w:hAnsi="Book Antiqua"/>
        </w:rPr>
        <w:t>: Contingent and Necessary Objects – contingent beings are caused – not every being can be contingent – there must exists a being which is necessary to cause contingent beings – this necessary being is God – necessary objects MUST exist, can’t not exists – everything else is contingent (doesn’t have to exist) – he argued if everything was contingent, then basically nothing would exist – one necessary thing in the world is GOD</w:t>
      </w:r>
    </w:p>
    <w:p w14:paraId="352A6B67" w14:textId="30B9A7DD" w:rsidR="00C527B1" w:rsidRDefault="00C527B1" w:rsidP="002C4D7B">
      <w:pPr>
        <w:pStyle w:val="NoteLevel3"/>
        <w:rPr>
          <w:rFonts w:ascii="Book Antiqua" w:hAnsi="Book Antiqua"/>
        </w:rPr>
      </w:pPr>
      <w:r w:rsidRPr="00724311">
        <w:rPr>
          <w:rFonts w:ascii="Book Antiqua" w:hAnsi="Book Antiqua"/>
          <w:b/>
        </w:rPr>
        <w:t>Fourth Proof</w:t>
      </w:r>
      <w:r>
        <w:rPr>
          <w:rFonts w:ascii="Book Antiqua" w:hAnsi="Book Antiqua"/>
        </w:rPr>
        <w:t xml:space="preserve">: the argument from degrees and perfection – recognize degrees of beauty, truth, goodness, knowledge, etc. – in order to have these degrees, the perfect form of these things must also exist – these perfections are contained in God – we can rank things in order – he argued that the only way we can do that if there was an epitome for these sorts of things – the perfect form of those things is God, against which everything is compared </w:t>
      </w:r>
    </w:p>
    <w:p w14:paraId="3B13855A" w14:textId="77777777" w:rsidR="00C527B1" w:rsidRDefault="00C527B1" w:rsidP="002C4D7B">
      <w:pPr>
        <w:pStyle w:val="NoteLevel3"/>
        <w:rPr>
          <w:rFonts w:ascii="Book Antiqua" w:hAnsi="Book Antiqua"/>
        </w:rPr>
      </w:pPr>
      <w:r w:rsidRPr="00724311">
        <w:rPr>
          <w:rFonts w:ascii="Book Antiqua" w:hAnsi="Book Antiqua"/>
          <w:b/>
        </w:rPr>
        <w:t>Fifth Proof</w:t>
      </w:r>
      <w:r>
        <w:rPr>
          <w:rFonts w:ascii="Book Antiqua" w:hAnsi="Book Antiqua"/>
        </w:rPr>
        <w:t xml:space="preserve">: the argument from intelligent design – universe works in such a way that suggests an intelligent designer – he borrowed this idea from Seneca (German philosopher?) – intelligent designer designed the universe </w:t>
      </w:r>
    </w:p>
    <w:p w14:paraId="66A586D6" w14:textId="77777777" w:rsidR="00C527B1" w:rsidRDefault="00C527B1" w:rsidP="00C527B1">
      <w:pPr>
        <w:pStyle w:val="NoteLevel1"/>
        <w:rPr>
          <w:rFonts w:ascii="Book Antiqua" w:hAnsi="Book Antiqua"/>
        </w:rPr>
      </w:pPr>
    </w:p>
    <w:p w14:paraId="185F98C0" w14:textId="77777777" w:rsidR="00C527B1" w:rsidRDefault="00C527B1" w:rsidP="00C527B1">
      <w:pPr>
        <w:pStyle w:val="NoteLevel1"/>
        <w:rPr>
          <w:rFonts w:ascii="Book Antiqua" w:hAnsi="Book Antiqua"/>
        </w:rPr>
      </w:pPr>
      <w:r>
        <w:rPr>
          <w:rFonts w:ascii="Book Antiqua" w:hAnsi="Book Antiqua"/>
        </w:rPr>
        <w:t>Logic – what Aquinas was arguing was not logic – he thought was observing the world around him rationally and coming to reasonable conclusion but it’s not logic, it’s theologic (thinking logic religiously) – logic works through a series of observations and conclusions uninvested with what the conclusion will be – he’s presupposing the existence of God, that’s why it’s not logic.</w:t>
      </w:r>
    </w:p>
    <w:p w14:paraId="42CCA86D" w14:textId="77777777" w:rsidR="00C527B1" w:rsidRDefault="00C527B1" w:rsidP="00C527B1">
      <w:pPr>
        <w:pStyle w:val="NoteLevel1"/>
        <w:rPr>
          <w:rFonts w:ascii="Book Antiqua" w:hAnsi="Book Antiqua"/>
        </w:rPr>
      </w:pPr>
    </w:p>
    <w:p w14:paraId="4066442D" w14:textId="77777777" w:rsidR="00C527B1" w:rsidRPr="00C56E31" w:rsidRDefault="00C527B1" w:rsidP="00C527B1">
      <w:pPr>
        <w:pStyle w:val="NoteLevel1"/>
        <w:rPr>
          <w:rFonts w:ascii="Book Antiqua" w:hAnsi="Book Antiqua"/>
          <w:b/>
        </w:rPr>
      </w:pPr>
      <w:r w:rsidRPr="00C56E31">
        <w:rPr>
          <w:rFonts w:ascii="Book Antiqua" w:hAnsi="Book Antiqua"/>
          <w:b/>
        </w:rPr>
        <w:t xml:space="preserve">Theology </w:t>
      </w:r>
    </w:p>
    <w:p w14:paraId="2456153A" w14:textId="15E4B44E" w:rsidR="00C527B1" w:rsidRDefault="00C527B1" w:rsidP="00C527B1">
      <w:pPr>
        <w:pStyle w:val="NoteLevel2"/>
        <w:rPr>
          <w:rFonts w:ascii="Book Antiqua" w:hAnsi="Book Antiqua"/>
        </w:rPr>
      </w:pPr>
      <w:r w:rsidRPr="003960AD">
        <w:rPr>
          <w:rFonts w:ascii="Book Antiqua" w:hAnsi="Book Antiqua"/>
          <w:b/>
        </w:rPr>
        <w:t>Monotheism</w:t>
      </w:r>
      <w:r>
        <w:rPr>
          <w:rFonts w:ascii="Book Antiqua" w:hAnsi="Book Antiqua"/>
        </w:rPr>
        <w:t xml:space="preserve"> </w:t>
      </w:r>
      <w:r w:rsidR="003960AD">
        <w:rPr>
          <w:rFonts w:ascii="Book Antiqua" w:hAnsi="Book Antiqua"/>
        </w:rPr>
        <w:t xml:space="preserve">– believe in a God who is present and loving but punishing and disciplinary </w:t>
      </w:r>
    </w:p>
    <w:p w14:paraId="60E4A5DD" w14:textId="5EBEE876" w:rsidR="00C527B1" w:rsidRDefault="00C527B1" w:rsidP="00C527B1">
      <w:pPr>
        <w:pStyle w:val="NoteLevel3"/>
        <w:rPr>
          <w:rFonts w:ascii="Book Antiqua" w:hAnsi="Book Antiqua"/>
        </w:rPr>
      </w:pPr>
      <w:r w:rsidRPr="00724311">
        <w:rPr>
          <w:rFonts w:ascii="Book Antiqua" w:hAnsi="Book Antiqua"/>
          <w:b/>
        </w:rPr>
        <w:t>Trinity</w:t>
      </w:r>
      <w:r w:rsidR="003960AD">
        <w:rPr>
          <w:rFonts w:ascii="Book Antiqua" w:hAnsi="Book Antiqua"/>
        </w:rPr>
        <w:t xml:space="preserve"> – God has three inseparable parts – three manifestations that are one entity (not three gods):</w:t>
      </w:r>
    </w:p>
    <w:p w14:paraId="4BD10C71" w14:textId="77777777" w:rsidR="00C527B1" w:rsidRDefault="00C527B1" w:rsidP="00C527B1">
      <w:pPr>
        <w:pStyle w:val="NoteLevel4"/>
        <w:rPr>
          <w:rFonts w:ascii="Book Antiqua" w:hAnsi="Book Antiqua"/>
        </w:rPr>
      </w:pPr>
      <w:r>
        <w:rPr>
          <w:rFonts w:ascii="Book Antiqua" w:hAnsi="Book Antiqua"/>
        </w:rPr>
        <w:t>Father</w:t>
      </w:r>
    </w:p>
    <w:p w14:paraId="30BABB7E" w14:textId="77777777" w:rsidR="00C527B1" w:rsidRDefault="00C527B1" w:rsidP="00C527B1">
      <w:pPr>
        <w:pStyle w:val="NoteLevel4"/>
        <w:rPr>
          <w:rFonts w:ascii="Book Antiqua" w:hAnsi="Book Antiqua"/>
        </w:rPr>
      </w:pPr>
      <w:r>
        <w:rPr>
          <w:rFonts w:ascii="Book Antiqua" w:hAnsi="Book Antiqua"/>
        </w:rPr>
        <w:t>Son (Jesus)</w:t>
      </w:r>
    </w:p>
    <w:p w14:paraId="4794426C" w14:textId="77777777" w:rsidR="00C527B1" w:rsidRDefault="00C527B1" w:rsidP="00C527B1">
      <w:pPr>
        <w:pStyle w:val="NoteLevel4"/>
        <w:rPr>
          <w:rFonts w:ascii="Book Antiqua" w:hAnsi="Book Antiqua"/>
        </w:rPr>
      </w:pPr>
      <w:r>
        <w:rPr>
          <w:rFonts w:ascii="Book Antiqua" w:hAnsi="Book Antiqua"/>
        </w:rPr>
        <w:t>Holy Spirit</w:t>
      </w:r>
    </w:p>
    <w:p w14:paraId="28C370B5" w14:textId="50C2898E" w:rsidR="00C527B1" w:rsidRDefault="00C527B1" w:rsidP="00C527B1">
      <w:pPr>
        <w:pStyle w:val="NoteLevel3"/>
        <w:rPr>
          <w:rFonts w:ascii="Book Antiqua" w:hAnsi="Book Antiqua"/>
        </w:rPr>
      </w:pPr>
      <w:r w:rsidRPr="00724311">
        <w:rPr>
          <w:rFonts w:ascii="Book Antiqua" w:hAnsi="Book Antiqua"/>
          <w:b/>
        </w:rPr>
        <w:t>Incarnation</w:t>
      </w:r>
      <w:r w:rsidR="003960AD">
        <w:rPr>
          <w:rFonts w:ascii="Book Antiqua" w:hAnsi="Book Antiqua"/>
        </w:rPr>
        <w:t xml:space="preserve"> – God becoming meat (flesh) - makes the above idea possible – critical element of how Christians understand their God and Jesus – Christians encounter their God in Jesus, because they believe he is the incarnation of God – God taking human flesh form – not multiple Gods! That is why it is so important to Christians that Jesus died and was actually born</w:t>
      </w:r>
    </w:p>
    <w:p w14:paraId="5223EC58" w14:textId="77777777" w:rsidR="003960AD" w:rsidRDefault="00C527B1" w:rsidP="00C527B1">
      <w:pPr>
        <w:pStyle w:val="NoteLevel3"/>
        <w:rPr>
          <w:rFonts w:ascii="Book Antiqua" w:hAnsi="Book Antiqua"/>
        </w:rPr>
      </w:pPr>
      <w:r w:rsidRPr="00724311">
        <w:rPr>
          <w:rFonts w:ascii="Book Antiqua" w:hAnsi="Book Antiqua"/>
          <w:b/>
        </w:rPr>
        <w:t>Nicea</w:t>
      </w:r>
      <w:r>
        <w:rPr>
          <w:rFonts w:ascii="Book Antiqua" w:hAnsi="Book Antiqua"/>
        </w:rPr>
        <w:t xml:space="preserve"> (325) </w:t>
      </w:r>
    </w:p>
    <w:p w14:paraId="69309ED1" w14:textId="77777777" w:rsidR="003960AD" w:rsidRPr="003960AD" w:rsidRDefault="003960AD" w:rsidP="003960AD">
      <w:pPr>
        <w:pStyle w:val="NoteLevel2"/>
        <w:rPr>
          <w:rFonts w:ascii="Book Antiqua" w:hAnsi="Book Antiqua"/>
          <w:b/>
        </w:rPr>
      </w:pPr>
      <w:r w:rsidRPr="003960AD">
        <w:rPr>
          <w:rFonts w:ascii="Book Antiqua" w:hAnsi="Book Antiqua"/>
          <w:b/>
        </w:rPr>
        <w:t>Sin</w:t>
      </w:r>
    </w:p>
    <w:p w14:paraId="00541447" w14:textId="77777777" w:rsidR="003960AD" w:rsidRDefault="003960AD" w:rsidP="003960AD">
      <w:pPr>
        <w:pStyle w:val="NoteLevel3"/>
        <w:rPr>
          <w:rFonts w:ascii="Book Antiqua" w:hAnsi="Book Antiqua"/>
        </w:rPr>
      </w:pPr>
      <w:r>
        <w:rPr>
          <w:rFonts w:ascii="Book Antiqua" w:hAnsi="Book Antiqua"/>
        </w:rPr>
        <w:t>Humans are inherently sinful? Or do they simply sin?</w:t>
      </w:r>
    </w:p>
    <w:p w14:paraId="28B9A976" w14:textId="72FEF89D" w:rsidR="003960AD" w:rsidRDefault="003960AD" w:rsidP="003960AD">
      <w:pPr>
        <w:pStyle w:val="NoteLevel3"/>
        <w:rPr>
          <w:rFonts w:ascii="Book Antiqua" w:hAnsi="Book Antiqua"/>
        </w:rPr>
      </w:pPr>
      <w:r w:rsidRPr="00724311">
        <w:rPr>
          <w:rFonts w:ascii="Book Antiqua" w:hAnsi="Book Antiqua"/>
          <w:b/>
        </w:rPr>
        <w:t>The original sin</w:t>
      </w:r>
      <w:r>
        <w:rPr>
          <w:rFonts w:ascii="Book Antiqua" w:hAnsi="Book Antiqua"/>
        </w:rPr>
        <w:t xml:space="preserve"> – humans are BORN sinful </w:t>
      </w:r>
      <w:r w:rsidR="006356E0">
        <w:rPr>
          <w:rFonts w:ascii="Book Antiqua" w:hAnsi="Book Antiqua"/>
        </w:rPr>
        <w:t xml:space="preserve">– impossible in Christianity to be FREE OF SIN (ONLY JESUS) – the cost of sin is death – sin ruins everything </w:t>
      </w:r>
    </w:p>
    <w:p w14:paraId="1CBA5DB7" w14:textId="3EB01BD6" w:rsidR="003960AD" w:rsidRDefault="003960AD" w:rsidP="003960AD">
      <w:pPr>
        <w:pStyle w:val="NoteLevel3"/>
        <w:rPr>
          <w:rFonts w:ascii="Book Antiqua" w:hAnsi="Book Antiqua"/>
        </w:rPr>
      </w:pPr>
      <w:r w:rsidRPr="00724311">
        <w:rPr>
          <w:rFonts w:ascii="Book Antiqua" w:hAnsi="Book Antiqua"/>
          <w:b/>
        </w:rPr>
        <w:t>The fall –</w:t>
      </w:r>
      <w:r>
        <w:rPr>
          <w:rFonts w:ascii="Book Antiqua" w:hAnsi="Book Antiqua"/>
        </w:rPr>
        <w:t xml:space="preserve"> when humanity fell – with the fall of Adam and Eve – how sin enters humanity – producing the notion of ORIGINAL SIN  </w:t>
      </w:r>
    </w:p>
    <w:p w14:paraId="6EEAC427" w14:textId="77777777" w:rsidR="006356E0" w:rsidRDefault="006356E0" w:rsidP="003960AD">
      <w:pPr>
        <w:pStyle w:val="NoteLevel3"/>
        <w:rPr>
          <w:rFonts w:ascii="Book Antiqua" w:hAnsi="Book Antiqua"/>
        </w:rPr>
      </w:pPr>
      <w:r>
        <w:rPr>
          <w:rFonts w:ascii="Book Antiqua" w:hAnsi="Book Antiqua"/>
        </w:rPr>
        <w:t xml:space="preserve">The solution = Jesus </w:t>
      </w:r>
    </w:p>
    <w:p w14:paraId="61E60C03" w14:textId="77777777" w:rsidR="006356E0" w:rsidRPr="006356E0" w:rsidRDefault="006356E0" w:rsidP="006356E0">
      <w:pPr>
        <w:pStyle w:val="NoteLevel2"/>
        <w:rPr>
          <w:rFonts w:ascii="Book Antiqua" w:hAnsi="Book Antiqua"/>
          <w:b/>
        </w:rPr>
      </w:pPr>
      <w:r w:rsidRPr="006356E0">
        <w:rPr>
          <w:rFonts w:ascii="Book Antiqua" w:hAnsi="Book Antiqua"/>
          <w:b/>
        </w:rPr>
        <w:t xml:space="preserve">Salvation </w:t>
      </w:r>
    </w:p>
    <w:p w14:paraId="1A4F3168" w14:textId="77777777" w:rsidR="006356E0" w:rsidRDefault="006356E0" w:rsidP="006356E0">
      <w:pPr>
        <w:pStyle w:val="NoteLevel3"/>
        <w:rPr>
          <w:rFonts w:ascii="Book Antiqua" w:hAnsi="Book Antiqua"/>
        </w:rPr>
      </w:pPr>
      <w:r>
        <w:rPr>
          <w:rFonts w:ascii="Book Antiqua" w:hAnsi="Book Antiqua"/>
        </w:rPr>
        <w:t>Sin leads to eternal death</w:t>
      </w:r>
    </w:p>
    <w:p w14:paraId="4946B7C4" w14:textId="6F65CF49" w:rsidR="006356E0" w:rsidRDefault="006356E0" w:rsidP="006356E0">
      <w:pPr>
        <w:pStyle w:val="NoteLevel3"/>
        <w:rPr>
          <w:rFonts w:ascii="Book Antiqua" w:hAnsi="Book Antiqua"/>
        </w:rPr>
      </w:pPr>
      <w:r>
        <w:rPr>
          <w:rFonts w:ascii="Book Antiqua" w:hAnsi="Book Antiqua"/>
        </w:rPr>
        <w:t xml:space="preserve">Salvation = eternal life (after death) – avoidance of death – resurrection at the end of time! </w:t>
      </w:r>
    </w:p>
    <w:p w14:paraId="0D09FDFA" w14:textId="48EE4981" w:rsidR="006356E0" w:rsidRDefault="006356E0" w:rsidP="006356E0">
      <w:pPr>
        <w:pStyle w:val="NoteLevel3"/>
        <w:rPr>
          <w:rFonts w:ascii="Book Antiqua" w:hAnsi="Book Antiqua"/>
        </w:rPr>
      </w:pPr>
      <w:r>
        <w:rPr>
          <w:rFonts w:ascii="Book Antiqua" w:hAnsi="Book Antiqua"/>
        </w:rPr>
        <w:t xml:space="preserve">Sacrifice to end all sacrifices – Jesus was the last sacrifice, all that God had needed, his own son – investing your faith in Jesus is participating in that final sacrifice – Jesus took all the sins of humanity with him </w:t>
      </w:r>
      <w:r w:rsidRPr="006356E0">
        <w:rPr>
          <w:rFonts w:ascii="Book Antiqua" w:hAnsi="Book Antiqua"/>
        </w:rPr>
        <w:sym w:font="Wingdings" w:char="F04C"/>
      </w:r>
      <w:r>
        <w:rPr>
          <w:rFonts w:ascii="Book Antiqua" w:hAnsi="Book Antiqua"/>
        </w:rPr>
        <w:t xml:space="preserve"> </w:t>
      </w:r>
    </w:p>
    <w:p w14:paraId="3C42B432" w14:textId="77777777" w:rsidR="006356E0" w:rsidRDefault="006356E0" w:rsidP="006356E0">
      <w:pPr>
        <w:pStyle w:val="NoteLevel3"/>
        <w:rPr>
          <w:rFonts w:ascii="Book Antiqua" w:hAnsi="Book Antiqua"/>
        </w:rPr>
      </w:pPr>
      <w:r>
        <w:rPr>
          <w:rFonts w:ascii="Book Antiqua" w:hAnsi="Book Antiqua"/>
        </w:rPr>
        <w:t>Assumed sins of humanity</w:t>
      </w:r>
    </w:p>
    <w:p w14:paraId="1042FA01" w14:textId="030B861F" w:rsidR="006356E0" w:rsidRDefault="006356E0" w:rsidP="006356E0">
      <w:pPr>
        <w:pStyle w:val="NoteLevel3"/>
        <w:rPr>
          <w:rFonts w:ascii="Book Antiqua" w:hAnsi="Book Antiqua"/>
        </w:rPr>
      </w:pPr>
      <w:r>
        <w:rPr>
          <w:rFonts w:ascii="Book Antiqua" w:hAnsi="Book Antiqua"/>
        </w:rPr>
        <w:t>Resurrection conquers death for all – Jesus does this by rising</w:t>
      </w:r>
    </w:p>
    <w:p w14:paraId="3B6CC920" w14:textId="77777777" w:rsidR="00461C10" w:rsidRDefault="006356E0" w:rsidP="006356E0">
      <w:pPr>
        <w:pStyle w:val="NoteLevel2"/>
        <w:rPr>
          <w:rFonts w:ascii="Book Antiqua" w:hAnsi="Book Antiqua"/>
        </w:rPr>
      </w:pPr>
      <w:r>
        <w:rPr>
          <w:rFonts w:ascii="Book Antiqua" w:hAnsi="Book Antiqua"/>
        </w:rPr>
        <w:t xml:space="preserve">Christianity is considered </w:t>
      </w:r>
      <w:r w:rsidRPr="006356E0">
        <w:rPr>
          <w:rFonts w:ascii="Book Antiqua" w:hAnsi="Book Antiqua"/>
          <w:b/>
        </w:rPr>
        <w:t>orthodoxic</w:t>
      </w:r>
      <w:r>
        <w:rPr>
          <w:rFonts w:ascii="Book Antiqua" w:hAnsi="Book Antiqua"/>
        </w:rPr>
        <w:t xml:space="preserve"> = correct thought/belief/faith </w:t>
      </w:r>
    </w:p>
    <w:p w14:paraId="7C33C729" w14:textId="77777777" w:rsidR="00461C10" w:rsidRDefault="00461C10" w:rsidP="00461C10">
      <w:pPr>
        <w:pStyle w:val="NoteLevel2"/>
        <w:numPr>
          <w:ilvl w:val="0"/>
          <w:numId w:val="0"/>
        </w:numPr>
        <w:ind w:left="1080"/>
        <w:rPr>
          <w:rFonts w:ascii="Book Antiqua" w:hAnsi="Book Antiqua"/>
        </w:rPr>
      </w:pPr>
    </w:p>
    <w:p w14:paraId="3EDC277F" w14:textId="77777777" w:rsidR="00461C10" w:rsidRPr="00461C10" w:rsidRDefault="00461C10" w:rsidP="00461C10">
      <w:pPr>
        <w:pStyle w:val="NoteLevel1"/>
        <w:numPr>
          <w:ilvl w:val="0"/>
          <w:numId w:val="0"/>
        </w:numPr>
        <w:rPr>
          <w:rFonts w:ascii="Book Antiqua" w:hAnsi="Book Antiqua"/>
          <w:b/>
        </w:rPr>
      </w:pPr>
      <w:r w:rsidRPr="00461C10">
        <w:rPr>
          <w:rFonts w:ascii="Book Antiqua" w:hAnsi="Book Antiqua"/>
          <w:b/>
        </w:rPr>
        <w:t>Christianity problem texts:</w:t>
      </w:r>
    </w:p>
    <w:p w14:paraId="5A4055DA" w14:textId="77777777" w:rsidR="00461C10" w:rsidRPr="00461C10" w:rsidRDefault="00461C10" w:rsidP="00461C10">
      <w:pPr>
        <w:pStyle w:val="NoteLevel1"/>
        <w:numPr>
          <w:ilvl w:val="0"/>
          <w:numId w:val="0"/>
        </w:numPr>
        <w:rPr>
          <w:rFonts w:ascii="Book Antiqua" w:hAnsi="Book Antiqua"/>
          <w:b/>
        </w:rPr>
      </w:pPr>
      <w:r w:rsidRPr="00461C10">
        <w:rPr>
          <w:rFonts w:ascii="Book Antiqua" w:hAnsi="Book Antiqua"/>
          <w:b/>
        </w:rPr>
        <w:t>1 – Timothy 2:11-15</w:t>
      </w:r>
    </w:p>
    <w:p w14:paraId="088210A7" w14:textId="0733C3EC" w:rsidR="00252E25" w:rsidRPr="00461C10" w:rsidRDefault="00461C10" w:rsidP="00461C10">
      <w:pPr>
        <w:pStyle w:val="NoteLevel1"/>
        <w:numPr>
          <w:ilvl w:val="0"/>
          <w:numId w:val="0"/>
        </w:numPr>
        <w:rPr>
          <w:rFonts w:ascii="Book Antiqua" w:hAnsi="Book Antiqua"/>
        </w:rPr>
        <w:sectPr w:rsidR="00252E25" w:rsidRPr="00461C10" w:rsidSect="001305A5">
          <w:headerReference w:type="first" r:id="rId9"/>
          <w:pgSz w:w="12240" w:h="15840"/>
          <w:pgMar w:top="1440" w:right="1440" w:bottom="1440" w:left="1440" w:header="708" w:footer="708" w:gutter="0"/>
          <w:cols w:space="708"/>
          <w:titlePg/>
          <w:docGrid w:type="lines" w:linePitch="360"/>
        </w:sectPr>
      </w:pPr>
      <w:r w:rsidRPr="00461C10">
        <w:rPr>
          <w:rFonts w:ascii="Book Antiqua" w:hAnsi="Book Antiqua"/>
          <w:b/>
        </w:rPr>
        <w:t>Revelation 2:20-23</w:t>
      </w:r>
      <w:r w:rsidR="00252E25" w:rsidRPr="00461C10">
        <w:rPr>
          <w:rFonts w:ascii="Book Antiqua" w:hAnsi="Book Antiqua"/>
        </w:rPr>
        <w:cr/>
      </w:r>
    </w:p>
    <w:p w14:paraId="25690728" w14:textId="6EF23618" w:rsidR="00487CEF" w:rsidRDefault="00CF4A3B" w:rsidP="00493FBD">
      <w:pPr>
        <w:pStyle w:val="NoteLevel1"/>
        <w:rPr>
          <w:rFonts w:ascii="Book Antiqua" w:hAnsi="Book Antiqua"/>
          <w:b/>
        </w:rPr>
      </w:pPr>
      <w:r>
        <w:rPr>
          <w:rFonts w:ascii="Book Antiqua" w:hAnsi="Book Antiqua"/>
          <w:b/>
        </w:rPr>
        <w:t>Practices and Rituals</w:t>
      </w:r>
    </w:p>
    <w:p w14:paraId="5071D29F" w14:textId="47676DCF" w:rsidR="00D15ED0" w:rsidRPr="00CF4A3B" w:rsidRDefault="00D15ED0" w:rsidP="00D15ED0">
      <w:pPr>
        <w:pStyle w:val="NoteLevel1"/>
        <w:rPr>
          <w:rFonts w:ascii="Book Antiqua" w:hAnsi="Book Antiqua"/>
          <w:b/>
        </w:rPr>
      </w:pPr>
      <w:r>
        <w:rPr>
          <w:rFonts w:ascii="Book Antiqua" w:hAnsi="Book Antiqua"/>
          <w:b/>
        </w:rPr>
        <w:t xml:space="preserve">            - Building:</w:t>
      </w:r>
      <w:r>
        <w:rPr>
          <w:rFonts w:ascii="Book Antiqua" w:hAnsi="Book Antiqua"/>
        </w:rPr>
        <w:t xml:space="preserve"> Church, Parish, Chapel, Cathedral, Basilica.</w:t>
      </w:r>
    </w:p>
    <w:p w14:paraId="5D121B1F" w14:textId="53F3D85B" w:rsidR="00CF4A3B" w:rsidRPr="00CF4A3B" w:rsidRDefault="00CF4A3B" w:rsidP="00D15ED0">
      <w:pPr>
        <w:pStyle w:val="NoteLevel2"/>
        <w:rPr>
          <w:rFonts w:ascii="Book Antiqua" w:hAnsi="Book Antiqua"/>
          <w:b/>
        </w:rPr>
      </w:pPr>
      <w:r>
        <w:rPr>
          <w:rFonts w:ascii="Book Antiqua" w:hAnsi="Book Antiqua"/>
        </w:rPr>
        <w:t>Back when Christianity was an illegal religion, Christians worshipped at house churches in each others’ homes</w:t>
      </w:r>
    </w:p>
    <w:p w14:paraId="4CBFEEC1" w14:textId="7D9AACAA" w:rsidR="00CF4A3B" w:rsidRPr="00CF4A3B" w:rsidRDefault="00CF4A3B" w:rsidP="00D15ED0">
      <w:pPr>
        <w:pStyle w:val="NoteLevel2"/>
        <w:rPr>
          <w:rFonts w:ascii="Book Antiqua" w:hAnsi="Book Antiqua"/>
          <w:b/>
        </w:rPr>
      </w:pPr>
      <w:r w:rsidRPr="00724311">
        <w:rPr>
          <w:rFonts w:ascii="Book Antiqua" w:hAnsi="Book Antiqua"/>
          <w:b/>
        </w:rPr>
        <w:t>Cathedral</w:t>
      </w:r>
      <w:r>
        <w:rPr>
          <w:rFonts w:ascii="Book Antiqua" w:hAnsi="Book Antiqua"/>
        </w:rPr>
        <w:t xml:space="preserve"> – a church where a Bishop sits – often has a distinct shape – long with a transept – ceiling kind of looks like a cross  </w:t>
      </w:r>
    </w:p>
    <w:p w14:paraId="04D1AC17" w14:textId="5B8B7037" w:rsidR="00CF4A3B" w:rsidRPr="00DE4F21" w:rsidRDefault="00CF4A3B" w:rsidP="00D15ED0">
      <w:pPr>
        <w:pStyle w:val="NoteLevel2"/>
        <w:rPr>
          <w:rFonts w:ascii="Book Antiqua" w:hAnsi="Book Antiqua"/>
          <w:b/>
        </w:rPr>
      </w:pPr>
      <w:r w:rsidRPr="00724311">
        <w:rPr>
          <w:rFonts w:ascii="Book Antiqua" w:hAnsi="Book Antiqua"/>
          <w:b/>
        </w:rPr>
        <w:t>Basilica</w:t>
      </w:r>
      <w:r>
        <w:rPr>
          <w:rFonts w:ascii="Book Antiqua" w:hAnsi="Book Antiqua"/>
        </w:rPr>
        <w:t xml:space="preserve"> – site of pilgrimage – honour designation </w:t>
      </w:r>
    </w:p>
    <w:p w14:paraId="6754F77F" w14:textId="6D04EBF1" w:rsidR="00DE4F21" w:rsidRPr="00DE4F21" w:rsidRDefault="00DE4F21" w:rsidP="00D15ED0">
      <w:pPr>
        <w:pStyle w:val="NoteLevel2"/>
        <w:rPr>
          <w:rFonts w:ascii="Book Antiqua" w:hAnsi="Book Antiqua"/>
          <w:b/>
        </w:rPr>
      </w:pPr>
      <w:r>
        <w:rPr>
          <w:rFonts w:ascii="Book Antiqua" w:hAnsi="Book Antiqua"/>
        </w:rPr>
        <w:t>Meet once a week for a formal worship – Sundays</w:t>
      </w:r>
    </w:p>
    <w:p w14:paraId="70DC67FF" w14:textId="57BE843F" w:rsidR="00DE4F21" w:rsidRPr="00DE4F21" w:rsidRDefault="00DE4F21" w:rsidP="00D15ED0">
      <w:pPr>
        <w:pStyle w:val="NoteLevel2"/>
        <w:rPr>
          <w:rFonts w:ascii="Book Antiqua" w:hAnsi="Book Antiqua"/>
          <w:b/>
        </w:rPr>
      </w:pPr>
      <w:r w:rsidRPr="00724311">
        <w:rPr>
          <w:rFonts w:ascii="Book Antiqua" w:hAnsi="Book Antiqua"/>
          <w:b/>
        </w:rPr>
        <w:t>Eucharist</w:t>
      </w:r>
      <w:r>
        <w:rPr>
          <w:rFonts w:ascii="Book Antiqua" w:hAnsi="Book Antiqua"/>
        </w:rPr>
        <w:t xml:space="preserve"> – the meal “to give thanks”, for which early Christians used to meet – representation of the last supper that Jesus had with his disciples – eat bread and drink grape wine – catholics do this every Sunday</w:t>
      </w:r>
      <w:r w:rsidR="00E01D78">
        <w:rPr>
          <w:rFonts w:ascii="Book Antiqua" w:hAnsi="Book Antiqua"/>
        </w:rPr>
        <w:t xml:space="preserve">. </w:t>
      </w:r>
    </w:p>
    <w:p w14:paraId="41E12983" w14:textId="70E2415A" w:rsidR="00DE4F21" w:rsidRPr="00DE4F21" w:rsidRDefault="00DE4F21" w:rsidP="00D15ED0">
      <w:pPr>
        <w:pStyle w:val="NoteLevel3"/>
        <w:rPr>
          <w:rFonts w:ascii="Book Antiqua" w:hAnsi="Book Antiqua"/>
          <w:b/>
        </w:rPr>
      </w:pPr>
      <w:r>
        <w:rPr>
          <w:rFonts w:ascii="Book Antiqua" w:hAnsi="Book Antiqua"/>
        </w:rPr>
        <w:t>Once/Week or Once/Year</w:t>
      </w:r>
    </w:p>
    <w:p w14:paraId="32F21E05" w14:textId="4E971781" w:rsidR="00DE4F21" w:rsidRPr="00DE4F21" w:rsidRDefault="00DE4F21" w:rsidP="00D15ED0">
      <w:pPr>
        <w:pStyle w:val="NoteLevel3"/>
        <w:rPr>
          <w:rFonts w:ascii="Book Antiqua" w:hAnsi="Book Antiqua"/>
          <w:b/>
        </w:rPr>
      </w:pPr>
      <w:r>
        <w:rPr>
          <w:rFonts w:ascii="Book Antiqua" w:hAnsi="Book Antiqua"/>
        </w:rPr>
        <w:t>When the bell rings, the bread is no longer bread, it’s the body of Jesus</w:t>
      </w:r>
    </w:p>
    <w:p w14:paraId="156D94F2" w14:textId="6DD4BB47" w:rsidR="00DE4F21" w:rsidRPr="00F74904" w:rsidRDefault="00DE4F21" w:rsidP="00D15ED0">
      <w:pPr>
        <w:pStyle w:val="NoteLevel3"/>
        <w:rPr>
          <w:rFonts w:ascii="Book Antiqua" w:hAnsi="Book Antiqua"/>
          <w:b/>
        </w:rPr>
      </w:pPr>
      <w:r w:rsidRPr="00724311">
        <w:rPr>
          <w:rFonts w:ascii="Book Antiqua" w:hAnsi="Book Antiqua"/>
          <w:b/>
        </w:rPr>
        <w:t>Catholic Transubstantiation vs. Protestant  Transubstantiation</w:t>
      </w:r>
      <w:r w:rsidR="00F74904" w:rsidRPr="00724311">
        <w:rPr>
          <w:rFonts w:ascii="Book Antiqua" w:hAnsi="Book Antiqua"/>
          <w:b/>
        </w:rPr>
        <w:t xml:space="preserve"> </w:t>
      </w:r>
      <w:r w:rsidR="00F74904">
        <w:rPr>
          <w:rFonts w:ascii="Book Antiqua" w:hAnsi="Book Antiqua"/>
        </w:rPr>
        <w:t xml:space="preserve">– in catholic churches, the cross will almost ALWAYS have a body on it (focus on the suffering) – in a protestant church, the cross will have nothing on it (focus on the resurrection and the joy in that) – no bibles in Catholic churches (they have missals) </w:t>
      </w:r>
    </w:p>
    <w:p w14:paraId="15218643" w14:textId="306EB85B" w:rsidR="00F74904" w:rsidRPr="00F74904" w:rsidRDefault="00F74904" w:rsidP="00D15ED0">
      <w:pPr>
        <w:pStyle w:val="NoteLevel2"/>
        <w:rPr>
          <w:rFonts w:ascii="Book Antiqua" w:hAnsi="Book Antiqua"/>
          <w:b/>
        </w:rPr>
      </w:pPr>
      <w:r>
        <w:rPr>
          <w:rFonts w:ascii="Book Antiqua" w:hAnsi="Book Antiqua"/>
        </w:rPr>
        <w:t>No ritualistic prayer</w:t>
      </w:r>
    </w:p>
    <w:p w14:paraId="46BF355B" w14:textId="354783C6" w:rsidR="00F74904" w:rsidRPr="00F74904" w:rsidRDefault="00F74904" w:rsidP="00D15ED0">
      <w:pPr>
        <w:pStyle w:val="NoteLevel2"/>
        <w:rPr>
          <w:rFonts w:ascii="Book Antiqua" w:hAnsi="Book Antiqua"/>
          <w:b/>
        </w:rPr>
      </w:pPr>
      <w:r>
        <w:rPr>
          <w:rFonts w:ascii="Book Antiqua" w:hAnsi="Book Antiqua"/>
        </w:rPr>
        <w:t>Hymns – songs to God</w:t>
      </w:r>
    </w:p>
    <w:p w14:paraId="1CB05F5F" w14:textId="24324607" w:rsidR="00F74904" w:rsidRPr="00F74904" w:rsidRDefault="00F74904" w:rsidP="00D15ED0">
      <w:pPr>
        <w:pStyle w:val="NoteLevel2"/>
        <w:rPr>
          <w:rFonts w:ascii="Book Antiqua" w:hAnsi="Book Antiqua"/>
          <w:b/>
        </w:rPr>
      </w:pPr>
      <w:r>
        <w:rPr>
          <w:rFonts w:ascii="Book Antiqua" w:hAnsi="Book Antiqua"/>
        </w:rPr>
        <w:t>Readings from scripture</w:t>
      </w:r>
    </w:p>
    <w:p w14:paraId="1397089E" w14:textId="767FFDEF" w:rsidR="00F74904" w:rsidRPr="00F74904" w:rsidRDefault="00F74904" w:rsidP="00D15ED0">
      <w:pPr>
        <w:pStyle w:val="NoteLevel2"/>
        <w:rPr>
          <w:rFonts w:ascii="Book Antiqua" w:hAnsi="Book Antiqua"/>
          <w:b/>
        </w:rPr>
      </w:pPr>
      <w:r w:rsidRPr="00724311">
        <w:rPr>
          <w:rFonts w:ascii="Book Antiqua" w:hAnsi="Book Antiqua"/>
          <w:b/>
        </w:rPr>
        <w:t>Sermon</w:t>
      </w:r>
      <w:r>
        <w:rPr>
          <w:rFonts w:ascii="Book Antiqua" w:hAnsi="Book Antiqua"/>
        </w:rPr>
        <w:t xml:space="preserve"> – a lecture on scripture with some moral component </w:t>
      </w:r>
    </w:p>
    <w:p w14:paraId="78D3F58C" w14:textId="347CC3DE" w:rsidR="00F74904" w:rsidRPr="00F74904" w:rsidRDefault="00F74904" w:rsidP="00D15ED0">
      <w:pPr>
        <w:pStyle w:val="NoteLevel2"/>
        <w:rPr>
          <w:rFonts w:ascii="Book Antiqua" w:hAnsi="Book Antiqua"/>
          <w:b/>
        </w:rPr>
      </w:pPr>
      <w:r w:rsidRPr="00724311">
        <w:rPr>
          <w:rFonts w:ascii="Book Antiqua" w:hAnsi="Book Antiqua"/>
          <w:b/>
        </w:rPr>
        <w:t>Liturgy</w:t>
      </w:r>
      <w:r>
        <w:rPr>
          <w:rFonts w:ascii="Book Antiqua" w:hAnsi="Book Antiqua"/>
        </w:rPr>
        <w:t xml:space="preserve"> – very important in Catholic churches – very orderly </w:t>
      </w:r>
    </w:p>
    <w:p w14:paraId="273DA041" w14:textId="587D8EA0" w:rsidR="00F74904" w:rsidRPr="00F74904" w:rsidRDefault="00F74904" w:rsidP="00D15ED0">
      <w:pPr>
        <w:pStyle w:val="NoteLevel3"/>
        <w:rPr>
          <w:rFonts w:ascii="Book Antiqua" w:hAnsi="Book Antiqua"/>
          <w:b/>
        </w:rPr>
      </w:pPr>
      <w:r>
        <w:rPr>
          <w:rFonts w:ascii="Book Antiqua" w:hAnsi="Book Antiqua"/>
        </w:rPr>
        <w:t>of the word – reading scripture – about speech/text</w:t>
      </w:r>
    </w:p>
    <w:p w14:paraId="2C79D217" w14:textId="2AE98388" w:rsidR="00F74904" w:rsidRPr="00FA1AE3" w:rsidRDefault="00F74904" w:rsidP="00D15ED0">
      <w:pPr>
        <w:pStyle w:val="NoteLevel3"/>
        <w:rPr>
          <w:rFonts w:ascii="Book Antiqua" w:hAnsi="Book Antiqua"/>
          <w:b/>
        </w:rPr>
      </w:pPr>
      <w:r>
        <w:rPr>
          <w:rFonts w:ascii="Book Antiqua" w:hAnsi="Book Antiqua"/>
        </w:rPr>
        <w:t>of the Eucharist – preparation of bread and wine</w:t>
      </w:r>
    </w:p>
    <w:p w14:paraId="2E5915FF" w14:textId="2E7DD6BB" w:rsidR="00FA1AE3" w:rsidRPr="00F74904" w:rsidRDefault="00FA1AE3" w:rsidP="00D15ED0">
      <w:pPr>
        <w:pStyle w:val="NoteLevel3"/>
        <w:rPr>
          <w:rFonts w:ascii="Book Antiqua" w:hAnsi="Book Antiqua"/>
          <w:b/>
        </w:rPr>
      </w:pPr>
      <w:r w:rsidRPr="00CD4959">
        <w:rPr>
          <w:rFonts w:ascii="Book Antiqua" w:hAnsi="Book Antiqua"/>
          <w:b/>
        </w:rPr>
        <w:t>Priest</w:t>
      </w:r>
      <w:r w:rsidR="00CD4959">
        <w:rPr>
          <w:rFonts w:ascii="Book Antiqua" w:hAnsi="Book Antiqua"/>
        </w:rPr>
        <w:t xml:space="preserve"> are </w:t>
      </w:r>
      <w:r w:rsidR="00CD4959" w:rsidRPr="00CD4959">
        <w:rPr>
          <w:rFonts w:ascii="Book Antiqua" w:hAnsi="Book Antiqua"/>
          <w:u w:val="single"/>
        </w:rPr>
        <w:t>catholic</w:t>
      </w:r>
      <w:r w:rsidRPr="00CD4959">
        <w:rPr>
          <w:rFonts w:ascii="Book Antiqua" w:hAnsi="Book Antiqua"/>
          <w:u w:val="single"/>
        </w:rPr>
        <w:t xml:space="preserve"> </w:t>
      </w:r>
      <w:r>
        <w:rPr>
          <w:rFonts w:ascii="Book Antiqua" w:hAnsi="Book Antiqua"/>
        </w:rPr>
        <w:t>vs</w:t>
      </w:r>
      <w:r w:rsidR="00CD4959">
        <w:rPr>
          <w:rFonts w:ascii="Book Antiqua" w:hAnsi="Book Antiqua"/>
        </w:rPr>
        <w:t>.</w:t>
      </w:r>
      <w:r w:rsidRPr="00CD4959">
        <w:rPr>
          <w:rFonts w:ascii="Book Antiqua" w:hAnsi="Book Antiqua"/>
          <w:b/>
        </w:rPr>
        <w:t xml:space="preserve"> Minister</w:t>
      </w:r>
      <w:r w:rsidR="00CD4959">
        <w:rPr>
          <w:rFonts w:ascii="Book Antiqua" w:hAnsi="Book Antiqua"/>
        </w:rPr>
        <w:t>, a regular person who’s trained.</w:t>
      </w:r>
    </w:p>
    <w:p w14:paraId="3172DE1C" w14:textId="391D3897" w:rsidR="00F74904" w:rsidRPr="00F74904" w:rsidRDefault="00F74904" w:rsidP="00D15ED0">
      <w:pPr>
        <w:pStyle w:val="NoteLevel2"/>
        <w:rPr>
          <w:rFonts w:ascii="Book Antiqua" w:hAnsi="Book Antiqua"/>
          <w:b/>
        </w:rPr>
      </w:pPr>
      <w:r>
        <w:rPr>
          <w:rFonts w:ascii="Book Antiqua" w:hAnsi="Book Antiqua"/>
          <w:b/>
        </w:rPr>
        <w:t>Sacraments</w:t>
      </w:r>
      <w:r>
        <w:rPr>
          <w:rFonts w:ascii="Book Antiqua" w:hAnsi="Book Antiqua"/>
        </w:rPr>
        <w:t xml:space="preserve"> </w:t>
      </w:r>
      <w:r w:rsidR="006F592D">
        <w:rPr>
          <w:rFonts w:ascii="Book Antiqua" w:hAnsi="Book Antiqua"/>
        </w:rPr>
        <w:t>– when God himself becomes present</w:t>
      </w:r>
    </w:p>
    <w:p w14:paraId="3BC68722" w14:textId="0C296144" w:rsidR="00F74904" w:rsidRPr="006F592D" w:rsidRDefault="00F74904" w:rsidP="00D15ED0">
      <w:pPr>
        <w:pStyle w:val="NoteLevel3"/>
        <w:rPr>
          <w:rFonts w:ascii="Book Antiqua" w:hAnsi="Book Antiqua"/>
          <w:b/>
        </w:rPr>
      </w:pPr>
      <w:r>
        <w:rPr>
          <w:rFonts w:ascii="Book Antiqua" w:hAnsi="Book Antiqua"/>
          <w:b/>
        </w:rPr>
        <w:t>Catholics</w:t>
      </w:r>
      <w:r>
        <w:rPr>
          <w:rFonts w:ascii="Book Antiqua" w:hAnsi="Book Antiqua"/>
        </w:rPr>
        <w:t xml:space="preserve"> </w:t>
      </w:r>
    </w:p>
    <w:p w14:paraId="5717F77B" w14:textId="5F02A086" w:rsidR="006F592D" w:rsidRPr="00F74904" w:rsidRDefault="006F592D" w:rsidP="00D15ED0">
      <w:pPr>
        <w:pStyle w:val="NoteLevel4"/>
        <w:rPr>
          <w:rFonts w:ascii="Book Antiqua" w:hAnsi="Book Antiqua"/>
          <w:b/>
        </w:rPr>
      </w:pPr>
      <w:r>
        <w:rPr>
          <w:rFonts w:ascii="Book Antiqua" w:hAnsi="Book Antiqua"/>
        </w:rPr>
        <w:t>Eucharist and Baptism, Confession (confessing sins to a priest), Confirmation (young Catholic boys/girls become adults</w:t>
      </w:r>
      <w:r w:rsidR="0014242C">
        <w:rPr>
          <w:rFonts w:ascii="Book Antiqua" w:hAnsi="Book Antiqua"/>
        </w:rPr>
        <w:t>, by dressing up in that way</w:t>
      </w:r>
      <w:r>
        <w:rPr>
          <w:rFonts w:ascii="Book Antiqua" w:hAnsi="Book Antiqua"/>
        </w:rPr>
        <w:t xml:space="preserve">), ordination of clergy (where someone officially becomes a Priest!), Last Rites (when you think you might die </w:t>
      </w:r>
      <w:r w:rsidRPr="006F592D">
        <w:rPr>
          <w:rFonts w:ascii="Book Antiqua" w:hAnsi="Book Antiqua"/>
        </w:rPr>
        <w:sym w:font="Wingdings" w:char="F04C"/>
      </w:r>
      <w:r>
        <w:rPr>
          <w:rFonts w:ascii="Book Antiqua" w:hAnsi="Book Antiqua"/>
        </w:rPr>
        <w:t xml:space="preserve"> the point is to bring you back from death), and Marriage</w:t>
      </w:r>
      <w:r w:rsidR="002E4866">
        <w:rPr>
          <w:rFonts w:ascii="Book Antiqua" w:hAnsi="Book Antiqua"/>
        </w:rPr>
        <w:t>.</w:t>
      </w:r>
    </w:p>
    <w:p w14:paraId="6C657AEA" w14:textId="5CCF9E0F" w:rsidR="00F74904" w:rsidRPr="00F74904" w:rsidRDefault="00F74904" w:rsidP="00D15ED0">
      <w:pPr>
        <w:pStyle w:val="NoteLevel3"/>
        <w:rPr>
          <w:rFonts w:ascii="Book Antiqua" w:hAnsi="Book Antiqua"/>
          <w:b/>
        </w:rPr>
      </w:pPr>
      <w:r w:rsidRPr="006F592D">
        <w:rPr>
          <w:rFonts w:ascii="Book Antiqua" w:hAnsi="Book Antiqua"/>
          <w:b/>
        </w:rPr>
        <w:t>Protestants</w:t>
      </w:r>
      <w:r>
        <w:rPr>
          <w:rFonts w:ascii="Book Antiqua" w:hAnsi="Book Antiqua"/>
        </w:rPr>
        <w:t xml:space="preserve"> </w:t>
      </w:r>
      <w:r w:rsidR="006F592D">
        <w:rPr>
          <w:rFonts w:ascii="Book Antiqua" w:hAnsi="Book Antiqua"/>
        </w:rPr>
        <w:t xml:space="preserve">(practice the above but don’t consider them sacraments) </w:t>
      </w:r>
    </w:p>
    <w:p w14:paraId="2A8523BA" w14:textId="57D25769" w:rsidR="00F74904" w:rsidRPr="006F592D" w:rsidRDefault="00F74904" w:rsidP="00D15ED0">
      <w:pPr>
        <w:pStyle w:val="NoteLevel4"/>
        <w:rPr>
          <w:rFonts w:ascii="Book Antiqua" w:hAnsi="Book Antiqua"/>
          <w:b/>
        </w:rPr>
      </w:pPr>
      <w:r>
        <w:rPr>
          <w:rFonts w:ascii="Book Antiqua" w:hAnsi="Book Antiqua"/>
        </w:rPr>
        <w:t xml:space="preserve">Eucharist and Baptism – protestants practice the others </w:t>
      </w:r>
    </w:p>
    <w:p w14:paraId="23EF8057" w14:textId="2E1DC747" w:rsidR="006F592D" w:rsidRPr="006F592D" w:rsidRDefault="006F592D" w:rsidP="00D15ED0">
      <w:pPr>
        <w:pStyle w:val="NoteLevel4"/>
        <w:rPr>
          <w:rFonts w:ascii="Book Antiqua" w:hAnsi="Book Antiqua"/>
          <w:b/>
        </w:rPr>
      </w:pPr>
      <w:r>
        <w:rPr>
          <w:rFonts w:ascii="Book Antiqua" w:hAnsi="Book Antiqua"/>
        </w:rPr>
        <w:t>No confession as Luther got rid of it (because it’s not in the Bible)</w:t>
      </w:r>
    </w:p>
    <w:p w14:paraId="3E61AC0C" w14:textId="272C2D6F" w:rsidR="006F592D" w:rsidRPr="00DE4F21" w:rsidRDefault="006F592D" w:rsidP="00D15ED0">
      <w:pPr>
        <w:pStyle w:val="NoteLevel2"/>
        <w:rPr>
          <w:rFonts w:ascii="Book Antiqua" w:hAnsi="Book Antiqua"/>
          <w:b/>
        </w:rPr>
      </w:pPr>
      <w:r>
        <w:rPr>
          <w:rFonts w:ascii="Book Antiqua" w:hAnsi="Book Antiqua"/>
          <w:b/>
        </w:rPr>
        <w:t>Baptism</w:t>
      </w:r>
      <w:r>
        <w:rPr>
          <w:rFonts w:ascii="Book Antiqua" w:hAnsi="Book Antiqua"/>
        </w:rPr>
        <w:t xml:space="preserve"> is the most common ritual marking one’s conversion into Christianity </w:t>
      </w:r>
    </w:p>
    <w:p w14:paraId="5E8B51DB" w14:textId="77777777" w:rsidR="00487CEF" w:rsidRPr="006F592D" w:rsidRDefault="00487CEF" w:rsidP="006F592D">
      <w:pPr>
        <w:pStyle w:val="NoteLevel1"/>
        <w:rPr>
          <w:rFonts w:ascii="Book Antiqua" w:hAnsi="Book Antiqua"/>
          <w:b/>
        </w:rPr>
      </w:pPr>
    </w:p>
    <w:p w14:paraId="4B9FF5ED" w14:textId="2557FE8C" w:rsidR="00252E25" w:rsidRPr="00493FBD" w:rsidRDefault="00252E25" w:rsidP="00493FBD">
      <w:pPr>
        <w:pStyle w:val="NoteLevel1"/>
        <w:rPr>
          <w:rFonts w:ascii="Book Antiqua" w:hAnsi="Book Antiqua"/>
          <w:b/>
        </w:rPr>
      </w:pPr>
      <w:r w:rsidRPr="00493FBD">
        <w:rPr>
          <w:rFonts w:ascii="Book Antiqua" w:hAnsi="Book Antiqua"/>
          <w:b/>
        </w:rPr>
        <w:t>Holy Days/Periods – Easter</w:t>
      </w:r>
    </w:p>
    <w:p w14:paraId="7B34B46B" w14:textId="07C54286" w:rsidR="00252E25" w:rsidRPr="00252E25" w:rsidRDefault="00252E25" w:rsidP="00252E25">
      <w:pPr>
        <w:pStyle w:val="NoteLevel2"/>
        <w:rPr>
          <w:rFonts w:ascii="Book Antiqua" w:hAnsi="Book Antiqua"/>
        </w:rPr>
      </w:pPr>
      <w:r>
        <w:rPr>
          <w:rFonts w:ascii="Book Antiqua" w:hAnsi="Book Antiqua"/>
        </w:rPr>
        <w:t xml:space="preserve">The Christian calendar is </w:t>
      </w:r>
      <w:r w:rsidRPr="00724311">
        <w:rPr>
          <w:rFonts w:ascii="Book Antiqua" w:hAnsi="Book Antiqua"/>
          <w:b/>
        </w:rPr>
        <w:t>99% solar</w:t>
      </w:r>
      <w:r>
        <w:rPr>
          <w:rFonts w:ascii="Book Antiqua" w:hAnsi="Book Antiqua"/>
        </w:rPr>
        <w:t xml:space="preserve"> except for Easter, as it follows the lunar calendar – Jesus died during Passover in Jerusalem so it wouldn’t make sense to have his death on a solar calendar while Passover is fluctuating according to the Jewish lunar calendar</w:t>
      </w:r>
    </w:p>
    <w:p w14:paraId="2C9D2AFD" w14:textId="34FE1C37" w:rsidR="00252E25" w:rsidRDefault="00252E25" w:rsidP="00252E25">
      <w:pPr>
        <w:pStyle w:val="NoteLevel2"/>
        <w:rPr>
          <w:rFonts w:ascii="Book Antiqua" w:hAnsi="Book Antiqua"/>
        </w:rPr>
      </w:pPr>
      <w:r>
        <w:rPr>
          <w:rFonts w:ascii="Book Antiqua" w:hAnsi="Book Antiqua"/>
        </w:rPr>
        <w:t>Remembers the passion and celebrates the resurrection of Jesus – passion = “to suffer” in Greek – it refers to the literal suffering of his death and torture</w:t>
      </w:r>
    </w:p>
    <w:p w14:paraId="212D29C1" w14:textId="77777777" w:rsidR="00493FBD" w:rsidRDefault="00252E25" w:rsidP="00252E25">
      <w:pPr>
        <w:pStyle w:val="NoteLevel2"/>
        <w:rPr>
          <w:rFonts w:ascii="Book Antiqua" w:hAnsi="Book Antiqua"/>
        </w:rPr>
      </w:pPr>
      <w:r w:rsidRPr="00493FBD">
        <w:rPr>
          <w:rFonts w:ascii="Book Antiqua" w:hAnsi="Book Antiqua"/>
          <w:b/>
        </w:rPr>
        <w:t>Lent</w:t>
      </w:r>
      <w:r>
        <w:rPr>
          <w:rFonts w:ascii="Book Antiqua" w:hAnsi="Book Antiqua"/>
        </w:rPr>
        <w:t xml:space="preserve"> = 6 week period preceding Easter – where Christians are preparing to participate in the death and suffering of Jesus – period of emotional preparation and seriousness for this extremely troubling and disturbing event </w:t>
      </w:r>
    </w:p>
    <w:p w14:paraId="5179494E" w14:textId="725D2823" w:rsidR="00252E25" w:rsidRDefault="00252E25" w:rsidP="00493FBD">
      <w:pPr>
        <w:pStyle w:val="NoteLevel3"/>
        <w:rPr>
          <w:rFonts w:ascii="Book Antiqua" w:hAnsi="Book Antiqua"/>
        </w:rPr>
      </w:pPr>
      <w:r>
        <w:rPr>
          <w:rFonts w:ascii="Book Antiqua" w:hAnsi="Book Antiqua"/>
        </w:rPr>
        <w:t xml:space="preserve">Christians withhold from themselves some form of pleasure (giving up sex, chocolate, smoking, </w:t>
      </w:r>
      <w:r w:rsidR="00493FBD">
        <w:rPr>
          <w:rFonts w:ascii="Book Antiqua" w:hAnsi="Book Antiqua"/>
        </w:rPr>
        <w:t>etc.</w:t>
      </w:r>
      <w:r>
        <w:rPr>
          <w:rFonts w:ascii="Book Antiqua" w:hAnsi="Book Antiqua"/>
        </w:rPr>
        <w:t xml:space="preserve">) – they are also encouraged to do something kinder (being less </w:t>
      </w:r>
      <w:r w:rsidR="00493FBD">
        <w:rPr>
          <w:rFonts w:ascii="Book Antiqua" w:hAnsi="Book Antiqua"/>
        </w:rPr>
        <w:t>judgmental, help the poor, etc.)</w:t>
      </w:r>
    </w:p>
    <w:p w14:paraId="7E851E19" w14:textId="4FCABD91" w:rsidR="00493FBD" w:rsidRDefault="00493FBD" w:rsidP="00493FBD">
      <w:pPr>
        <w:pStyle w:val="NoteLevel3"/>
        <w:rPr>
          <w:rFonts w:ascii="Book Antiqua" w:hAnsi="Book Antiqua"/>
        </w:rPr>
      </w:pPr>
      <w:r>
        <w:rPr>
          <w:rFonts w:ascii="Book Antiqua" w:hAnsi="Book Antiqua"/>
        </w:rPr>
        <w:t xml:space="preserve">Catholics are supposed to feel intense guilt and suffering </w:t>
      </w:r>
    </w:p>
    <w:p w14:paraId="48005507" w14:textId="311DBD8D" w:rsidR="00493FBD" w:rsidRDefault="00493FBD" w:rsidP="00493FBD">
      <w:pPr>
        <w:pStyle w:val="NoteLevel3"/>
        <w:rPr>
          <w:rFonts w:ascii="Book Antiqua" w:hAnsi="Book Antiqua"/>
        </w:rPr>
      </w:pPr>
      <w:r>
        <w:rPr>
          <w:rFonts w:ascii="Book Antiqua" w:hAnsi="Book Antiqua"/>
        </w:rPr>
        <w:t>Christians usually don’t eat meat due to INCARNATION (because Jesus was MEAT and in order to eat the meat, something or some animal had to die)</w:t>
      </w:r>
    </w:p>
    <w:p w14:paraId="102E031C" w14:textId="5E4F06F3" w:rsidR="00493FBD" w:rsidRDefault="00493FBD" w:rsidP="00493FBD">
      <w:pPr>
        <w:pStyle w:val="NoteLevel2"/>
        <w:rPr>
          <w:rFonts w:ascii="Book Antiqua" w:hAnsi="Book Antiqua"/>
        </w:rPr>
      </w:pPr>
      <w:r w:rsidRPr="00724311">
        <w:rPr>
          <w:rFonts w:ascii="Book Antiqua" w:hAnsi="Book Antiqua"/>
          <w:b/>
        </w:rPr>
        <w:t>Ash Wednesday</w:t>
      </w:r>
      <w:r w:rsidR="004B55BC">
        <w:rPr>
          <w:rFonts w:ascii="Book Antiqua" w:hAnsi="Book Antiqua"/>
        </w:rPr>
        <w:t xml:space="preserve"> – first day of Lent , ( Last one: March 5, 2014).</w:t>
      </w:r>
      <w:r>
        <w:rPr>
          <w:rFonts w:ascii="Book Antiqua" w:hAnsi="Book Antiqua"/>
        </w:rPr>
        <w:t xml:space="preserve"> </w:t>
      </w:r>
    </w:p>
    <w:p w14:paraId="3BCCF935" w14:textId="67DE4C84" w:rsidR="00493FBD" w:rsidRDefault="00493FBD" w:rsidP="00493FBD">
      <w:pPr>
        <w:pStyle w:val="NoteLevel2"/>
        <w:rPr>
          <w:rFonts w:ascii="Book Antiqua" w:hAnsi="Book Antiqua"/>
        </w:rPr>
      </w:pPr>
      <w:r w:rsidRPr="00724311">
        <w:rPr>
          <w:rFonts w:ascii="Book Antiqua" w:hAnsi="Book Antiqua"/>
          <w:b/>
        </w:rPr>
        <w:t>Mardi Gras</w:t>
      </w:r>
      <w:r>
        <w:rPr>
          <w:rFonts w:ascii="Book Antiqua" w:hAnsi="Book Antiqua"/>
        </w:rPr>
        <w:t xml:space="preserve"> – the Tuesday before Ash Wednesday (Fat Tuesday) – ANYTHING GOES </w:t>
      </w:r>
    </w:p>
    <w:p w14:paraId="5CFDA5B5" w14:textId="37218195" w:rsidR="00493FBD" w:rsidRDefault="00493FBD" w:rsidP="00493FBD">
      <w:pPr>
        <w:pStyle w:val="NoteLevel2"/>
        <w:rPr>
          <w:rFonts w:ascii="Book Antiqua" w:hAnsi="Book Antiqua"/>
        </w:rPr>
      </w:pPr>
      <w:r w:rsidRPr="00724311">
        <w:rPr>
          <w:rFonts w:ascii="Book Antiqua" w:hAnsi="Book Antiqua"/>
          <w:b/>
        </w:rPr>
        <w:t>Good Friday</w:t>
      </w:r>
      <w:r>
        <w:rPr>
          <w:rFonts w:ascii="Book Antiqua" w:hAnsi="Book Antiqua"/>
        </w:rPr>
        <w:t>: day of Jesus’ death (</w:t>
      </w:r>
      <w:r w:rsidR="00764173">
        <w:rPr>
          <w:rFonts w:ascii="Book Antiqua" w:hAnsi="Book Antiqua"/>
        </w:rPr>
        <w:t>April 18, 2014</w:t>
      </w:r>
      <w:r>
        <w:rPr>
          <w:rFonts w:ascii="Book Antiqua" w:hAnsi="Book Antiqua"/>
        </w:rPr>
        <w:t xml:space="preserve">) - Jesus is hidden off the cross with a blanket but revealed again on Easter Sunday - </w:t>
      </w:r>
    </w:p>
    <w:p w14:paraId="1662BBF6" w14:textId="7560702F" w:rsidR="00493FBD" w:rsidRPr="00724311" w:rsidRDefault="00493FBD" w:rsidP="00493FBD">
      <w:pPr>
        <w:pStyle w:val="NoteLevel2"/>
        <w:rPr>
          <w:rFonts w:ascii="Book Antiqua" w:hAnsi="Book Antiqua"/>
          <w:b/>
        </w:rPr>
      </w:pPr>
      <w:r w:rsidRPr="00724311">
        <w:rPr>
          <w:rFonts w:ascii="Book Antiqua" w:hAnsi="Book Antiqua"/>
          <w:b/>
        </w:rPr>
        <w:t xml:space="preserve">Easter Sunday – </w:t>
      </w:r>
      <w:r w:rsidR="00764173">
        <w:rPr>
          <w:rFonts w:ascii="Book Antiqua" w:hAnsi="Book Antiqua"/>
          <w:b/>
        </w:rPr>
        <w:t>April 20, 2014</w:t>
      </w:r>
      <w:r w:rsidRPr="00724311">
        <w:rPr>
          <w:rFonts w:ascii="Book Antiqua" w:hAnsi="Book Antiqua"/>
          <w:b/>
        </w:rPr>
        <w:t xml:space="preserve"> – resurrection of Jesus</w:t>
      </w:r>
    </w:p>
    <w:p w14:paraId="61546C0B" w14:textId="6F31DED6" w:rsidR="00493FBD" w:rsidRDefault="00493FBD" w:rsidP="00493FBD">
      <w:pPr>
        <w:pStyle w:val="NoteLevel3"/>
        <w:rPr>
          <w:rFonts w:ascii="Book Antiqua" w:hAnsi="Book Antiqua"/>
        </w:rPr>
      </w:pPr>
      <w:r>
        <w:rPr>
          <w:rFonts w:ascii="Book Antiqua" w:hAnsi="Book Antiqua"/>
        </w:rPr>
        <w:t xml:space="preserve">Bunny and Eggs – celebrating pagan festival and fertility </w:t>
      </w:r>
      <w:r w:rsidR="001638DC">
        <w:rPr>
          <w:rFonts w:ascii="Book Antiqua" w:hAnsi="Book Antiqua"/>
        </w:rPr>
        <w:t>–</w:t>
      </w:r>
      <w:r>
        <w:rPr>
          <w:rFonts w:ascii="Book Antiqua" w:hAnsi="Book Antiqua"/>
        </w:rPr>
        <w:t xml:space="preserve"> </w:t>
      </w:r>
      <w:r w:rsidR="001638DC">
        <w:rPr>
          <w:rFonts w:ascii="Book Antiqua" w:hAnsi="Book Antiqua"/>
        </w:rPr>
        <w:t xml:space="preserve">rabbits are extremely fertile – the egg is a symbol of fertility also, as life comes from eggs – </w:t>
      </w:r>
    </w:p>
    <w:p w14:paraId="41856591" w14:textId="62E9AB96" w:rsidR="001638DC" w:rsidRDefault="001638DC" w:rsidP="00493FBD">
      <w:pPr>
        <w:pStyle w:val="NoteLevel3"/>
        <w:rPr>
          <w:rFonts w:ascii="Book Antiqua" w:hAnsi="Book Antiqua"/>
        </w:rPr>
      </w:pPr>
      <w:r>
        <w:rPr>
          <w:rFonts w:ascii="Book Antiqua" w:hAnsi="Book Antiqua"/>
        </w:rPr>
        <w:t xml:space="preserve">Chocolate – after lent </w:t>
      </w:r>
    </w:p>
    <w:p w14:paraId="481E0B2A" w14:textId="6BA66842" w:rsidR="004937D3" w:rsidRDefault="004937D3" w:rsidP="00493FBD">
      <w:pPr>
        <w:pStyle w:val="NoteLevel3"/>
        <w:rPr>
          <w:rFonts w:ascii="Book Antiqua" w:hAnsi="Book Antiqua"/>
        </w:rPr>
      </w:pPr>
      <w:r>
        <w:rPr>
          <w:rFonts w:ascii="Book Antiqua" w:hAnsi="Book Antiqua"/>
        </w:rPr>
        <w:t>Oestre –</w:t>
      </w:r>
      <w:r w:rsidR="003632BE">
        <w:rPr>
          <w:rFonts w:ascii="Book Antiqua" w:hAnsi="Book Antiqua"/>
        </w:rPr>
        <w:t xml:space="preserve"> the goddess </w:t>
      </w:r>
      <w:bookmarkStart w:id="4" w:name="_GoBack"/>
      <w:bookmarkEnd w:id="4"/>
    </w:p>
    <w:p w14:paraId="056731AF" w14:textId="46B8600A" w:rsidR="001638DC" w:rsidRDefault="001638DC" w:rsidP="001638DC">
      <w:pPr>
        <w:pStyle w:val="NoteLevel2"/>
        <w:rPr>
          <w:rFonts w:ascii="Book Antiqua" w:hAnsi="Book Antiqua"/>
        </w:rPr>
      </w:pPr>
      <w:r>
        <w:rPr>
          <w:rFonts w:ascii="Book Antiqua" w:hAnsi="Book Antiqua"/>
        </w:rPr>
        <w:t xml:space="preserve">40 days after Easter </w:t>
      </w:r>
      <w:r w:rsidRPr="00724311">
        <w:rPr>
          <w:rFonts w:ascii="Book Antiqua" w:hAnsi="Book Antiqua"/>
          <w:b/>
        </w:rPr>
        <w:t>– Feast of Ascension</w:t>
      </w:r>
      <w:r>
        <w:rPr>
          <w:rFonts w:ascii="Book Antiqua" w:hAnsi="Book Antiqua"/>
        </w:rPr>
        <w:t xml:space="preserve"> (May </w:t>
      </w:r>
      <w:r w:rsidR="00D26C28">
        <w:rPr>
          <w:rFonts w:ascii="Book Antiqua" w:hAnsi="Book Antiqua"/>
        </w:rPr>
        <w:t>29, 2014</w:t>
      </w:r>
      <w:r>
        <w:rPr>
          <w:rFonts w:ascii="Book Antiqua" w:hAnsi="Book Antiqua"/>
        </w:rPr>
        <w:t xml:space="preserve">) – celebrate the RISING of Jesus from Earth into Heaven – he stayed on Earth to establish his church – showed himself to some people </w:t>
      </w:r>
    </w:p>
    <w:p w14:paraId="6BDE102B" w14:textId="57E394F8" w:rsidR="001638DC" w:rsidRDefault="001638DC" w:rsidP="001638DC">
      <w:pPr>
        <w:pStyle w:val="NoteLevel2"/>
        <w:rPr>
          <w:rFonts w:ascii="Book Antiqua" w:hAnsi="Book Antiqua"/>
        </w:rPr>
      </w:pPr>
      <w:r>
        <w:rPr>
          <w:rFonts w:ascii="Book Antiqua" w:hAnsi="Book Antiqua"/>
        </w:rPr>
        <w:t xml:space="preserve">50 days after Easter – </w:t>
      </w:r>
      <w:r w:rsidRPr="00724311">
        <w:rPr>
          <w:rFonts w:ascii="Book Antiqua" w:hAnsi="Book Antiqua"/>
          <w:b/>
        </w:rPr>
        <w:t xml:space="preserve">Pentecost </w:t>
      </w:r>
      <w:r>
        <w:rPr>
          <w:rFonts w:ascii="Book Antiqua" w:hAnsi="Book Antiqua"/>
        </w:rPr>
        <w:t>(</w:t>
      </w:r>
      <w:r w:rsidR="00D26C28">
        <w:rPr>
          <w:rFonts w:ascii="Book Antiqua" w:hAnsi="Book Antiqua"/>
        </w:rPr>
        <w:t>June 8, 2014</w:t>
      </w:r>
      <w:r>
        <w:rPr>
          <w:rFonts w:ascii="Book Antiqua" w:hAnsi="Book Antiqua"/>
        </w:rPr>
        <w:t xml:space="preserve">) – Holy Spirit was sent down to Earth to connect communities </w:t>
      </w:r>
    </w:p>
    <w:p w14:paraId="4622CD55" w14:textId="77777777" w:rsidR="001638DC" w:rsidRDefault="001638DC" w:rsidP="001638DC">
      <w:pPr>
        <w:pStyle w:val="NoteLevel1"/>
        <w:rPr>
          <w:rFonts w:ascii="Book Antiqua" w:hAnsi="Book Antiqua"/>
        </w:rPr>
      </w:pPr>
    </w:p>
    <w:p w14:paraId="74E27D55" w14:textId="038F3113" w:rsidR="001638DC" w:rsidRPr="00C314AA" w:rsidRDefault="001638DC" w:rsidP="001638DC">
      <w:pPr>
        <w:pStyle w:val="NoteLevel1"/>
        <w:rPr>
          <w:rFonts w:ascii="Book Antiqua" w:hAnsi="Book Antiqua"/>
          <w:b/>
        </w:rPr>
      </w:pPr>
      <w:r w:rsidRPr="00C314AA">
        <w:rPr>
          <w:rFonts w:ascii="Book Antiqua" w:hAnsi="Book Antiqua"/>
          <w:b/>
        </w:rPr>
        <w:t>Christmas</w:t>
      </w:r>
    </w:p>
    <w:p w14:paraId="2FEF1F44" w14:textId="197CE7A5" w:rsidR="001638DC" w:rsidRDefault="001638DC" w:rsidP="001638DC">
      <w:pPr>
        <w:pStyle w:val="NoteLevel2"/>
        <w:rPr>
          <w:rFonts w:ascii="Book Antiqua" w:hAnsi="Book Antiqua"/>
        </w:rPr>
      </w:pPr>
      <w:r w:rsidRPr="00C314AA">
        <w:rPr>
          <w:rFonts w:ascii="Book Antiqua" w:hAnsi="Book Antiqua"/>
          <w:b/>
        </w:rPr>
        <w:t xml:space="preserve">Advent </w:t>
      </w:r>
      <w:r>
        <w:rPr>
          <w:rFonts w:ascii="Book Antiqua" w:hAnsi="Book Antiqua"/>
        </w:rPr>
        <w:t>– 4 preceding Sundays – preparing for the birth of Jesus – focus on scriptures Christians b</w:t>
      </w:r>
      <w:r w:rsidR="005B0F50">
        <w:rPr>
          <w:rFonts w:ascii="Book Antiqua" w:hAnsi="Book Antiqua"/>
        </w:rPr>
        <w:t>elieve predicted Jesus’ arrival. ( Last one started: Dec 1, 2013).</w:t>
      </w:r>
    </w:p>
    <w:p w14:paraId="3D9CA36D" w14:textId="62DCBEF7" w:rsidR="001638DC" w:rsidRDefault="001638DC" w:rsidP="001638DC">
      <w:pPr>
        <w:pStyle w:val="NoteLevel2"/>
        <w:rPr>
          <w:rFonts w:ascii="Book Antiqua" w:hAnsi="Book Antiqua"/>
        </w:rPr>
      </w:pPr>
      <w:r w:rsidRPr="00C314AA">
        <w:rPr>
          <w:rFonts w:ascii="Book Antiqua" w:hAnsi="Book Antiqua"/>
          <w:b/>
        </w:rPr>
        <w:t>Christmas – Dec. 25 (Eastern Orthodoxy, Jan 7) – NOT HIS BIRTHDAY –</w:t>
      </w:r>
      <w:r>
        <w:rPr>
          <w:rFonts w:ascii="Book Antiqua" w:hAnsi="Book Antiqua"/>
        </w:rPr>
        <w:t xml:space="preserve"> nobody knows when he’s born – the Catholic church just made it a day to celebrate his birth</w:t>
      </w:r>
    </w:p>
    <w:p w14:paraId="5658291A" w14:textId="1447AB6C" w:rsidR="001638DC" w:rsidRDefault="001638DC" w:rsidP="001638DC">
      <w:pPr>
        <w:pStyle w:val="NoteLevel2"/>
        <w:rPr>
          <w:rFonts w:ascii="Book Antiqua" w:hAnsi="Book Antiqua"/>
        </w:rPr>
      </w:pPr>
      <w:r w:rsidRPr="00C314AA">
        <w:rPr>
          <w:rFonts w:ascii="Book Antiqua" w:hAnsi="Book Antiqua"/>
          <w:b/>
        </w:rPr>
        <w:t>Feast of Saturnalia / Sol Invictus</w:t>
      </w:r>
      <w:r>
        <w:rPr>
          <w:rFonts w:ascii="Book Antiqua" w:hAnsi="Book Antiqua"/>
        </w:rPr>
        <w:t xml:space="preserve"> </w:t>
      </w:r>
      <w:r w:rsidR="00C314AA">
        <w:rPr>
          <w:rFonts w:ascii="Book Antiqua" w:hAnsi="Book Antiqua"/>
        </w:rPr>
        <w:t>–</w:t>
      </w:r>
      <w:r>
        <w:rPr>
          <w:rFonts w:ascii="Book Antiqua" w:hAnsi="Book Antiqua"/>
        </w:rPr>
        <w:t xml:space="preserve"> </w:t>
      </w:r>
      <w:r w:rsidR="00C314AA">
        <w:rPr>
          <w:rFonts w:ascii="Book Antiqua" w:hAnsi="Book Antiqua"/>
        </w:rPr>
        <w:t xml:space="preserve">a festival that was already celebrated at this day – celebrating winter solstice since Jesus is the light of the world anyway, and celebrate the lessening darkness </w:t>
      </w:r>
    </w:p>
    <w:p w14:paraId="5C5EA4AD" w14:textId="136E7154" w:rsidR="00252E25" w:rsidRDefault="00C314AA" w:rsidP="00C314AA">
      <w:pPr>
        <w:pStyle w:val="NoteLevel2"/>
        <w:rPr>
          <w:rFonts w:ascii="Book Antiqua" w:hAnsi="Book Antiqua"/>
        </w:rPr>
      </w:pPr>
      <w:r>
        <w:rPr>
          <w:rFonts w:ascii="Book Antiqua" w:hAnsi="Book Antiqua"/>
        </w:rPr>
        <w:t xml:space="preserve">Protestants that don’t celebrate Easter would probably refuse to celebrate Christmas as well </w:t>
      </w:r>
    </w:p>
    <w:p w14:paraId="54B079A1" w14:textId="53CF7818" w:rsidR="00C314AA" w:rsidRDefault="00C314AA" w:rsidP="00C314AA">
      <w:pPr>
        <w:pStyle w:val="NoteLevel3"/>
        <w:rPr>
          <w:rFonts w:ascii="Book Antiqua" w:hAnsi="Book Antiqua"/>
        </w:rPr>
      </w:pPr>
      <w:r>
        <w:rPr>
          <w:rFonts w:ascii="Book Antiqua" w:hAnsi="Book Antiqua"/>
        </w:rPr>
        <w:t>In the 17</w:t>
      </w:r>
      <w:r w:rsidRPr="00C314AA">
        <w:rPr>
          <w:rFonts w:ascii="Book Antiqua" w:hAnsi="Book Antiqua"/>
          <w:vertAlign w:val="superscript"/>
        </w:rPr>
        <w:t>th</w:t>
      </w:r>
      <w:r>
        <w:rPr>
          <w:rFonts w:ascii="Book Antiqua" w:hAnsi="Book Antiqua"/>
        </w:rPr>
        <w:t xml:space="preserve"> century, protestant outlawed Christmas (because it was associated with Catholics) </w:t>
      </w:r>
    </w:p>
    <w:p w14:paraId="0EFE6348" w14:textId="4692B040" w:rsidR="00C314AA" w:rsidRDefault="00C314AA" w:rsidP="00C314AA">
      <w:pPr>
        <w:pStyle w:val="NoteLevel2"/>
        <w:rPr>
          <w:rFonts w:ascii="Book Antiqua" w:hAnsi="Book Antiqua"/>
        </w:rPr>
      </w:pPr>
      <w:r w:rsidRPr="00C314AA">
        <w:rPr>
          <w:rFonts w:ascii="Book Antiqua" w:hAnsi="Book Antiqua"/>
          <w:b/>
        </w:rPr>
        <w:t>Feast of Epiphany</w:t>
      </w:r>
      <w:r w:rsidR="008E476C">
        <w:rPr>
          <w:rFonts w:ascii="Book Antiqua" w:hAnsi="Book Antiqua"/>
        </w:rPr>
        <w:t xml:space="preserve"> (Jan 6</w:t>
      </w:r>
      <w:r>
        <w:rPr>
          <w:rFonts w:ascii="Book Antiqua" w:hAnsi="Book Antiqua"/>
        </w:rPr>
        <w:t xml:space="preserve">) – In the West, ends the Christmas season (12 days of Christmas) – celebrates the arrival of the wise men </w:t>
      </w:r>
      <w:r w:rsidR="00D0347E">
        <w:rPr>
          <w:rFonts w:ascii="Book Antiqua" w:hAnsi="Book Antiqua"/>
        </w:rPr>
        <w:t>–</w:t>
      </w:r>
      <w:r>
        <w:rPr>
          <w:rFonts w:ascii="Book Antiqua" w:hAnsi="Book Antiqua"/>
        </w:rPr>
        <w:t xml:space="preserve"> </w:t>
      </w:r>
      <w:r w:rsidR="00D0347E">
        <w:rPr>
          <w:rFonts w:ascii="Book Antiqua" w:hAnsi="Book Antiqua"/>
        </w:rPr>
        <w:t>The magi</w:t>
      </w:r>
    </w:p>
    <w:p w14:paraId="20C37E95" w14:textId="371877C2" w:rsidR="00C314AA" w:rsidRDefault="00C314AA" w:rsidP="00C314AA">
      <w:pPr>
        <w:pStyle w:val="NoteLevel3"/>
        <w:rPr>
          <w:rFonts w:ascii="Book Antiqua" w:hAnsi="Book Antiqua"/>
        </w:rPr>
      </w:pPr>
      <w:r>
        <w:rPr>
          <w:rFonts w:ascii="Book Antiqua" w:hAnsi="Book Antiqua"/>
        </w:rPr>
        <w:t>The East celebrates the Baptism of Jesus – marks Jesus as the son of God</w:t>
      </w:r>
    </w:p>
    <w:p w14:paraId="66787B20" w14:textId="77777777" w:rsidR="00C314AA" w:rsidRDefault="00C314AA" w:rsidP="00C314AA">
      <w:pPr>
        <w:pStyle w:val="NoteLevel1"/>
        <w:rPr>
          <w:rFonts w:ascii="Book Antiqua" w:hAnsi="Book Antiqua"/>
        </w:rPr>
      </w:pPr>
    </w:p>
    <w:p w14:paraId="40B70DFD" w14:textId="77777777" w:rsidR="00C314AA" w:rsidRPr="00C314AA" w:rsidRDefault="00C314AA" w:rsidP="00C314AA">
      <w:pPr>
        <w:pStyle w:val="NoteLevel1"/>
        <w:rPr>
          <w:rFonts w:ascii="Book Antiqua" w:hAnsi="Book Antiqua"/>
        </w:rPr>
      </w:pPr>
    </w:p>
    <w:sectPr w:rsidR="00C314AA" w:rsidRPr="00C314AA" w:rsidSect="00252E25">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A97360" w14:textId="77777777" w:rsidR="00B4289C" w:rsidRDefault="00B4289C" w:rsidP="001305A5">
      <w:r>
        <w:separator/>
      </w:r>
    </w:p>
  </w:endnote>
  <w:endnote w:type="continuationSeparator" w:id="0">
    <w:p w14:paraId="3BD81C53" w14:textId="77777777" w:rsidR="00B4289C" w:rsidRDefault="00B4289C" w:rsidP="00130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3BAC2F" w14:textId="77777777" w:rsidR="00B4289C" w:rsidRDefault="00B4289C" w:rsidP="001305A5">
      <w:r>
        <w:separator/>
      </w:r>
    </w:p>
  </w:footnote>
  <w:footnote w:type="continuationSeparator" w:id="0">
    <w:p w14:paraId="6BF33DE9" w14:textId="77777777" w:rsidR="00B4289C" w:rsidRDefault="00B4289C" w:rsidP="001305A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58949" w14:textId="77777777" w:rsidR="00B4289C" w:rsidRPr="001305A5" w:rsidRDefault="00B4289C" w:rsidP="001305A5">
    <w:pPr>
      <w:pStyle w:val="Header"/>
      <w:tabs>
        <w:tab w:val="clear" w:pos="4320"/>
        <w:tab w:val="clear" w:pos="8640"/>
        <w:tab w:val="right" w:pos="9720"/>
      </w:tabs>
      <w:ind w:left="-360"/>
      <w:rPr>
        <w:rFonts w:ascii="Book Antiqua" w:hAnsi="Book Antiqua"/>
        <w:sz w:val="36"/>
        <w:szCs w:val="36"/>
      </w:rPr>
    </w:pPr>
    <w:bookmarkStart w:id="0" w:name="_WNSectionTitle"/>
    <w:bookmarkStart w:id="1" w:name="_WNTabType_0"/>
    <w:r>
      <w:rPr>
        <w:rFonts w:ascii="Book Antiqua" w:hAnsi="Book Antiqua"/>
        <w:sz w:val="36"/>
        <w:szCs w:val="36"/>
      </w:rPr>
      <w:t>Christian History</w:t>
    </w:r>
    <w:r w:rsidRPr="001305A5">
      <w:rPr>
        <w:rFonts w:ascii="Book Antiqua" w:hAnsi="Book Antiqua"/>
        <w:sz w:val="36"/>
        <w:szCs w:val="36"/>
      </w:rPr>
      <w:tab/>
    </w:r>
    <w:r w:rsidRPr="001305A5">
      <w:rPr>
        <w:rFonts w:ascii="Book Antiqua" w:hAnsi="Book Antiqua"/>
        <w:sz w:val="36"/>
        <w:szCs w:val="36"/>
      </w:rPr>
      <w:fldChar w:fldCharType="begin"/>
    </w:r>
    <w:r w:rsidRPr="001305A5">
      <w:rPr>
        <w:rFonts w:ascii="Book Antiqua" w:hAnsi="Book Antiqua"/>
      </w:rPr>
      <w:instrText xml:space="preserve"> CREATEDATE </w:instrText>
    </w:r>
    <w:r w:rsidRPr="001305A5">
      <w:rPr>
        <w:rFonts w:ascii="Book Antiqua" w:hAnsi="Book Antiqua"/>
        <w:sz w:val="36"/>
        <w:szCs w:val="36"/>
      </w:rPr>
      <w:fldChar w:fldCharType="separate"/>
    </w:r>
    <w:r>
      <w:rPr>
        <w:rFonts w:ascii="Book Antiqua" w:hAnsi="Book Antiqua"/>
        <w:noProof/>
      </w:rPr>
      <w:t>12-09-29 3:38 PM</w:t>
    </w:r>
    <w:r w:rsidRPr="001305A5">
      <w:rPr>
        <w:rFonts w:ascii="Book Antiqua" w:hAnsi="Book Antiqu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E7F7F" w14:textId="14F2E674" w:rsidR="00B4289C" w:rsidRDefault="00B4289C">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Book Antiqua" w:hAnsi="Book Antiqua"/>
        <w:sz w:val="36"/>
        <w:szCs w:val="36"/>
      </w:rPr>
      <w:t>Christian Beliefs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12-09-29 3:38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8D29D" w14:textId="5EFC89B8" w:rsidR="00B4289C" w:rsidRDefault="00B4289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Book Antiqua" w:hAnsi="Book Antiqua"/>
        <w:sz w:val="36"/>
        <w:szCs w:val="36"/>
      </w:rPr>
      <w:t>Christian Practices &amp; Observances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12-09-29 3:38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66A01A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History"/>
    <w:docVar w:name="_WNSectionTitle_2" w:val="Beliefs"/>
    <w:docVar w:name="_WNSectionTitle_3" w:val="Practices &amp; Observances"/>
    <w:docVar w:name="_WNTabType_0" w:val="0"/>
    <w:docVar w:name="_WNTabType_1" w:val="1"/>
    <w:docVar w:name="_WNTabType_2" w:val="3"/>
    <w:docVar w:name="EnableWordNotes" w:val="0"/>
  </w:docVars>
  <w:rsids>
    <w:rsidRoot w:val="001305A5"/>
    <w:rsid w:val="00036F5C"/>
    <w:rsid w:val="00081F6F"/>
    <w:rsid w:val="000B2693"/>
    <w:rsid w:val="000F0166"/>
    <w:rsid w:val="000F4EC7"/>
    <w:rsid w:val="00126E2C"/>
    <w:rsid w:val="001305A5"/>
    <w:rsid w:val="0013164D"/>
    <w:rsid w:val="0014242C"/>
    <w:rsid w:val="001638DC"/>
    <w:rsid w:val="00164A1B"/>
    <w:rsid w:val="00185222"/>
    <w:rsid w:val="001A0448"/>
    <w:rsid w:val="001A52C8"/>
    <w:rsid w:val="001C3645"/>
    <w:rsid w:val="001D08D3"/>
    <w:rsid w:val="00230C8E"/>
    <w:rsid w:val="00252E25"/>
    <w:rsid w:val="0028274B"/>
    <w:rsid w:val="002C4D7B"/>
    <w:rsid w:val="002E4866"/>
    <w:rsid w:val="003632BE"/>
    <w:rsid w:val="003960AD"/>
    <w:rsid w:val="003A3E6C"/>
    <w:rsid w:val="003E3AE5"/>
    <w:rsid w:val="00403CE9"/>
    <w:rsid w:val="00407607"/>
    <w:rsid w:val="00412189"/>
    <w:rsid w:val="00461C10"/>
    <w:rsid w:val="00464CBE"/>
    <w:rsid w:val="00487CEF"/>
    <w:rsid w:val="004937D3"/>
    <w:rsid w:val="00493FBD"/>
    <w:rsid w:val="004966E7"/>
    <w:rsid w:val="004B55BC"/>
    <w:rsid w:val="004F3C66"/>
    <w:rsid w:val="00516C84"/>
    <w:rsid w:val="005B0F50"/>
    <w:rsid w:val="005D639E"/>
    <w:rsid w:val="005E73CC"/>
    <w:rsid w:val="006356E0"/>
    <w:rsid w:val="00644A65"/>
    <w:rsid w:val="00662CA2"/>
    <w:rsid w:val="006F592D"/>
    <w:rsid w:val="00701127"/>
    <w:rsid w:val="00724311"/>
    <w:rsid w:val="007262D6"/>
    <w:rsid w:val="00760561"/>
    <w:rsid w:val="00764173"/>
    <w:rsid w:val="00771070"/>
    <w:rsid w:val="007B6B2D"/>
    <w:rsid w:val="007C3510"/>
    <w:rsid w:val="007E7F81"/>
    <w:rsid w:val="008A28C5"/>
    <w:rsid w:val="008E476C"/>
    <w:rsid w:val="00912F06"/>
    <w:rsid w:val="00934CD6"/>
    <w:rsid w:val="00975BCC"/>
    <w:rsid w:val="009B6C29"/>
    <w:rsid w:val="00A24F77"/>
    <w:rsid w:val="00A60021"/>
    <w:rsid w:val="00AA545A"/>
    <w:rsid w:val="00AA5FAD"/>
    <w:rsid w:val="00B25693"/>
    <w:rsid w:val="00B4289C"/>
    <w:rsid w:val="00B76120"/>
    <w:rsid w:val="00B871A5"/>
    <w:rsid w:val="00B96CED"/>
    <w:rsid w:val="00C314AA"/>
    <w:rsid w:val="00C527B1"/>
    <w:rsid w:val="00C53A38"/>
    <w:rsid w:val="00C56E31"/>
    <w:rsid w:val="00CA2265"/>
    <w:rsid w:val="00CD4959"/>
    <w:rsid w:val="00CF4A3B"/>
    <w:rsid w:val="00D0347E"/>
    <w:rsid w:val="00D11471"/>
    <w:rsid w:val="00D15ED0"/>
    <w:rsid w:val="00D26C28"/>
    <w:rsid w:val="00D40209"/>
    <w:rsid w:val="00D60455"/>
    <w:rsid w:val="00DE4F21"/>
    <w:rsid w:val="00E01D78"/>
    <w:rsid w:val="00E70C8B"/>
    <w:rsid w:val="00E96182"/>
    <w:rsid w:val="00ED3090"/>
    <w:rsid w:val="00F53B34"/>
    <w:rsid w:val="00F74904"/>
    <w:rsid w:val="00FA1AE3"/>
    <w:rsid w:val="00FE4763"/>
    <w:rsid w:val="00FF2B17"/>
    <w:rsid w:val="00FF3F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4BB5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305A5"/>
    <w:pPr>
      <w:keepNext/>
      <w:numPr>
        <w:numId w:val="1"/>
      </w:numPr>
      <w:contextualSpacing/>
      <w:outlineLvl w:val="0"/>
    </w:pPr>
    <w:rPr>
      <w:rFonts w:ascii="Verdana" w:hAnsi="Verdana"/>
    </w:rPr>
  </w:style>
  <w:style w:type="paragraph" w:styleId="NoteLevel2">
    <w:name w:val="Note Level 2"/>
    <w:basedOn w:val="Normal"/>
    <w:uiPriority w:val="99"/>
    <w:unhideWhenUsed/>
    <w:rsid w:val="001305A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305A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305A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1305A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1305A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305A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305A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305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305A5"/>
    <w:pPr>
      <w:tabs>
        <w:tab w:val="center" w:pos="4320"/>
        <w:tab w:val="right" w:pos="8640"/>
      </w:tabs>
    </w:pPr>
  </w:style>
  <w:style w:type="character" w:customStyle="1" w:styleId="HeaderChar">
    <w:name w:val="Header Char"/>
    <w:basedOn w:val="DefaultParagraphFont"/>
    <w:link w:val="Header"/>
    <w:uiPriority w:val="99"/>
    <w:rsid w:val="001305A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305A5"/>
    <w:pPr>
      <w:keepNext/>
      <w:numPr>
        <w:numId w:val="1"/>
      </w:numPr>
      <w:contextualSpacing/>
      <w:outlineLvl w:val="0"/>
    </w:pPr>
    <w:rPr>
      <w:rFonts w:ascii="Verdana" w:hAnsi="Verdana"/>
    </w:rPr>
  </w:style>
  <w:style w:type="paragraph" w:styleId="NoteLevel2">
    <w:name w:val="Note Level 2"/>
    <w:basedOn w:val="Normal"/>
    <w:uiPriority w:val="99"/>
    <w:unhideWhenUsed/>
    <w:rsid w:val="001305A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305A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305A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1305A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1305A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305A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305A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305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305A5"/>
    <w:pPr>
      <w:tabs>
        <w:tab w:val="center" w:pos="4320"/>
        <w:tab w:val="right" w:pos="8640"/>
      </w:tabs>
    </w:pPr>
  </w:style>
  <w:style w:type="character" w:customStyle="1" w:styleId="HeaderChar">
    <w:name w:val="Header Char"/>
    <w:basedOn w:val="DefaultParagraphFont"/>
    <w:link w:val="Header"/>
    <w:uiPriority w:val="99"/>
    <w:rsid w:val="00130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3811</TotalTime>
  <Pages>3</Pages>
  <Words>3302</Words>
  <Characters>18823</Characters>
  <Application>Microsoft Macintosh Word</Application>
  <DocSecurity>0</DocSecurity>
  <Lines>156</Lines>
  <Paragraphs>44</Paragraphs>
  <ScaleCrop>false</ScaleCrop>
  <Company>Carleton University</Company>
  <LinksUpToDate>false</LinksUpToDate>
  <CharactersWithSpaces>22081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Mayse Naif</dc:creator>
  <cp:keywords/>
  <dc:description/>
  <cp:lastModifiedBy>Omar Almushiri</cp:lastModifiedBy>
  <cp:revision>49</cp:revision>
  <cp:lastPrinted>2012-12-04T01:20:00Z</cp:lastPrinted>
  <dcterms:created xsi:type="dcterms:W3CDTF">2012-09-29T19:38:00Z</dcterms:created>
  <dcterms:modified xsi:type="dcterms:W3CDTF">2014-06-18T06:15:00Z</dcterms:modified>
</cp:coreProperties>
</file>