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71C205" w14:textId="77777777" w:rsidR="0020335E" w:rsidRPr="002D0255" w:rsidRDefault="0020335E" w:rsidP="0020335E">
      <w:pPr>
        <w:jc w:val="center"/>
        <w:rPr>
          <w:rFonts w:ascii="Times New Roman" w:hAnsi="Times New Roman" w:cs="Times New Roman"/>
          <w:b/>
          <w:bCs/>
          <w:sz w:val="22"/>
          <w:szCs w:val="22"/>
          <w:lang w:val="en-CA"/>
        </w:rPr>
      </w:pPr>
      <w:r w:rsidRPr="002D0255">
        <w:rPr>
          <w:rFonts w:ascii="Times New Roman" w:hAnsi="Times New Roman" w:cs="Times New Roman"/>
          <w:b/>
          <w:bCs/>
          <w:sz w:val="22"/>
          <w:szCs w:val="22"/>
          <w:lang w:val="en-CA"/>
        </w:rPr>
        <w:t>LAW 603 NOTES</w:t>
      </w:r>
    </w:p>
    <w:p w14:paraId="622D2B7B" w14:textId="77777777" w:rsidR="0020335E" w:rsidRPr="002D0255" w:rsidRDefault="0020335E" w:rsidP="00265052">
      <w:pPr>
        <w:rPr>
          <w:rFonts w:ascii="Times New Roman" w:hAnsi="Times New Roman" w:cs="Times New Roman"/>
          <w:b/>
          <w:bCs/>
          <w:sz w:val="22"/>
          <w:szCs w:val="22"/>
          <w:lang w:val="en-CA"/>
        </w:rPr>
      </w:pPr>
    </w:p>
    <w:p w14:paraId="208E6CE2" w14:textId="295FBDC4" w:rsidR="0020335E" w:rsidRPr="002D0255" w:rsidRDefault="0020335E" w:rsidP="00265052">
      <w:pPr>
        <w:jc w:val="center"/>
        <w:rPr>
          <w:rFonts w:ascii="Times New Roman" w:hAnsi="Times New Roman" w:cs="Times New Roman"/>
          <w:b/>
          <w:bCs/>
          <w:sz w:val="22"/>
          <w:szCs w:val="22"/>
          <w:u w:val="single"/>
          <w:lang w:val="en-CA"/>
        </w:rPr>
      </w:pPr>
      <w:r w:rsidRPr="002D0255">
        <w:rPr>
          <w:rFonts w:ascii="Times New Roman" w:hAnsi="Times New Roman" w:cs="Times New Roman"/>
          <w:b/>
          <w:bCs/>
          <w:sz w:val="22"/>
          <w:szCs w:val="22"/>
          <w:u w:val="single"/>
          <w:lang w:val="en-CA"/>
        </w:rPr>
        <w:t>Chapter 20</w:t>
      </w:r>
      <w:r w:rsidR="00E53958" w:rsidRPr="002D0255">
        <w:rPr>
          <w:rFonts w:ascii="Times New Roman" w:hAnsi="Times New Roman" w:cs="Times New Roman"/>
          <w:b/>
          <w:bCs/>
          <w:sz w:val="22"/>
          <w:szCs w:val="22"/>
          <w:u w:val="single"/>
          <w:lang w:val="en-CA"/>
        </w:rPr>
        <w:t>: How To Conduct Business</w:t>
      </w:r>
    </w:p>
    <w:p w14:paraId="12F3E841" w14:textId="77777777" w:rsidR="00244812" w:rsidRPr="002D0255" w:rsidRDefault="00244812" w:rsidP="0020335E">
      <w:pPr>
        <w:numPr>
          <w:ilvl w:val="0"/>
          <w:numId w:val="1"/>
        </w:numPr>
        <w:rPr>
          <w:rFonts w:ascii="Times New Roman" w:hAnsi="Times New Roman" w:cs="Times New Roman"/>
          <w:sz w:val="22"/>
          <w:szCs w:val="22"/>
        </w:rPr>
      </w:pPr>
      <w:r w:rsidRPr="002D0255">
        <w:rPr>
          <w:rFonts w:ascii="Times New Roman" w:hAnsi="Times New Roman" w:cs="Times New Roman"/>
          <w:b/>
          <w:bCs/>
          <w:sz w:val="22"/>
          <w:szCs w:val="22"/>
          <w:lang w:val="en-CA"/>
        </w:rPr>
        <w:t>The law of agency is at the heart of commercial life.</w:t>
      </w:r>
    </w:p>
    <w:p w14:paraId="555E7B27" w14:textId="77777777" w:rsidR="0020335E" w:rsidRPr="002D0255" w:rsidRDefault="0020335E" w:rsidP="0020335E">
      <w:pPr>
        <w:numPr>
          <w:ilvl w:val="0"/>
          <w:numId w:val="1"/>
        </w:numPr>
        <w:rPr>
          <w:rFonts w:ascii="Times New Roman" w:hAnsi="Times New Roman" w:cs="Times New Roman"/>
          <w:sz w:val="22"/>
          <w:szCs w:val="22"/>
        </w:rPr>
      </w:pPr>
      <w:r w:rsidRPr="002D0255">
        <w:rPr>
          <w:rFonts w:ascii="Times New Roman" w:hAnsi="Times New Roman" w:cs="Times New Roman"/>
          <w:b/>
          <w:bCs/>
          <w:sz w:val="22"/>
          <w:szCs w:val="22"/>
          <w:lang w:val="en-CA"/>
        </w:rPr>
        <w:t>A</w:t>
      </w:r>
      <w:r w:rsidR="00244812" w:rsidRPr="002D0255">
        <w:rPr>
          <w:rFonts w:ascii="Times New Roman" w:hAnsi="Times New Roman" w:cs="Times New Roman"/>
          <w:b/>
          <w:bCs/>
          <w:sz w:val="22"/>
          <w:szCs w:val="22"/>
          <w:lang w:val="en-CA"/>
        </w:rPr>
        <w:t>gent</w:t>
      </w:r>
      <w:r w:rsidRPr="002D0255">
        <w:rPr>
          <w:rFonts w:ascii="Times New Roman" w:hAnsi="Times New Roman" w:cs="Times New Roman"/>
          <w:b/>
          <w:bCs/>
          <w:sz w:val="22"/>
          <w:szCs w:val="22"/>
          <w:lang w:val="en-CA"/>
        </w:rPr>
        <w:t xml:space="preserve">: </w:t>
      </w:r>
      <w:r w:rsidRPr="002D0255">
        <w:rPr>
          <w:rFonts w:ascii="Times New Roman" w:hAnsi="Times New Roman" w:cs="Times New Roman"/>
          <w:sz w:val="22"/>
          <w:szCs w:val="22"/>
          <w:lang w:val="en-CA"/>
        </w:rPr>
        <w:t>the person acting on behalf of another.</w:t>
      </w:r>
    </w:p>
    <w:p w14:paraId="24A767AD" w14:textId="77777777" w:rsidR="00244812" w:rsidRPr="002D0255" w:rsidRDefault="0020335E" w:rsidP="0020335E">
      <w:pPr>
        <w:numPr>
          <w:ilvl w:val="0"/>
          <w:numId w:val="1"/>
        </w:numPr>
        <w:rPr>
          <w:rFonts w:ascii="Times New Roman" w:hAnsi="Times New Roman" w:cs="Times New Roman"/>
          <w:sz w:val="22"/>
          <w:szCs w:val="22"/>
        </w:rPr>
      </w:pPr>
      <w:r w:rsidRPr="002D0255">
        <w:rPr>
          <w:rFonts w:ascii="Times New Roman" w:hAnsi="Times New Roman" w:cs="Times New Roman"/>
          <w:b/>
          <w:bCs/>
          <w:sz w:val="22"/>
          <w:szCs w:val="22"/>
          <w:lang w:val="en-CA"/>
        </w:rPr>
        <w:t>Principal:</w:t>
      </w:r>
      <w:r w:rsidRPr="002D0255">
        <w:rPr>
          <w:rFonts w:ascii="Times New Roman" w:hAnsi="Times New Roman" w:cs="Times New Roman"/>
          <w:sz w:val="22"/>
          <w:szCs w:val="22"/>
          <w:lang w:val="en-CA"/>
        </w:rPr>
        <w:t xml:space="preserve"> t</w:t>
      </w:r>
      <w:r w:rsidR="00244812" w:rsidRPr="002D0255">
        <w:rPr>
          <w:rFonts w:ascii="Times New Roman" w:hAnsi="Times New Roman" w:cs="Times New Roman"/>
          <w:sz w:val="22"/>
          <w:szCs w:val="22"/>
          <w:lang w:val="en-CA"/>
        </w:rPr>
        <w:t>he person or legal entity on whos</w:t>
      </w:r>
      <w:r w:rsidRPr="002D0255">
        <w:rPr>
          <w:rFonts w:ascii="Times New Roman" w:hAnsi="Times New Roman" w:cs="Times New Roman"/>
          <w:sz w:val="22"/>
          <w:szCs w:val="22"/>
          <w:lang w:val="en-CA"/>
        </w:rPr>
        <w:t>e behalf they are acting.</w:t>
      </w:r>
    </w:p>
    <w:p w14:paraId="45412FE3" w14:textId="77777777" w:rsidR="00FC3267" w:rsidRPr="002D0255" w:rsidRDefault="00FC3267" w:rsidP="00FC3267">
      <w:pPr>
        <w:rPr>
          <w:rFonts w:ascii="Times New Roman" w:hAnsi="Times New Roman" w:cs="Times New Roman"/>
          <w:sz w:val="22"/>
          <w:szCs w:val="22"/>
        </w:rPr>
      </w:pPr>
    </w:p>
    <w:p w14:paraId="70D701B6" w14:textId="77777777" w:rsidR="00FC3267" w:rsidRPr="002D0255" w:rsidRDefault="00FC3267" w:rsidP="00FC3267">
      <w:pPr>
        <w:rPr>
          <w:rFonts w:ascii="Times New Roman" w:hAnsi="Times New Roman" w:cs="Times New Roman"/>
          <w:sz w:val="22"/>
          <w:szCs w:val="22"/>
        </w:rPr>
      </w:pPr>
      <w:r w:rsidRPr="002D0255">
        <w:rPr>
          <w:rFonts w:ascii="Times New Roman" w:hAnsi="Times New Roman" w:cs="Times New Roman"/>
          <w:sz w:val="22"/>
          <w:szCs w:val="22"/>
        </w:rPr>
        <w:t xml:space="preserve">Basic rules of agency: </w:t>
      </w:r>
    </w:p>
    <w:p w14:paraId="036992B0" w14:textId="77777777" w:rsidR="00244812" w:rsidRPr="002D0255" w:rsidRDefault="00244812" w:rsidP="00FC3267">
      <w:pPr>
        <w:rPr>
          <w:rFonts w:ascii="Times New Roman" w:hAnsi="Times New Roman" w:cs="Times New Roman"/>
          <w:sz w:val="22"/>
          <w:szCs w:val="22"/>
        </w:rPr>
      </w:pPr>
      <w:r w:rsidRPr="002D0255">
        <w:rPr>
          <w:rFonts w:ascii="Times New Roman" w:hAnsi="Times New Roman" w:cs="Times New Roman"/>
          <w:b/>
          <w:bCs/>
          <w:sz w:val="22"/>
          <w:szCs w:val="22"/>
          <w:lang w:val="en-CA"/>
        </w:rPr>
        <w:t xml:space="preserve">Actual Authority: </w:t>
      </w:r>
      <w:r w:rsidRPr="002D0255">
        <w:rPr>
          <w:rFonts w:ascii="Times New Roman" w:hAnsi="Times New Roman" w:cs="Times New Roman"/>
          <w:sz w:val="22"/>
          <w:szCs w:val="22"/>
          <w:lang w:val="en-CA"/>
        </w:rPr>
        <w:t xml:space="preserve">The </w:t>
      </w:r>
      <w:r w:rsidRPr="002D0255">
        <w:rPr>
          <w:rFonts w:ascii="Times New Roman" w:hAnsi="Times New Roman" w:cs="Times New Roman"/>
          <w:i/>
          <w:iCs/>
          <w:sz w:val="22"/>
          <w:szCs w:val="22"/>
          <w:lang w:val="en-CA"/>
        </w:rPr>
        <w:t xml:space="preserve">agreement </w:t>
      </w:r>
      <w:r w:rsidRPr="002D0255">
        <w:rPr>
          <w:rFonts w:ascii="Times New Roman" w:hAnsi="Times New Roman" w:cs="Times New Roman"/>
          <w:sz w:val="22"/>
          <w:szCs w:val="22"/>
          <w:lang w:val="en-CA"/>
        </w:rPr>
        <w:t>between the agent and principal describing what the agent is permitted to do on behalf of the principal (e.g., a real estate listing agreement).</w:t>
      </w:r>
    </w:p>
    <w:p w14:paraId="042D2F40" w14:textId="7CA1A90A" w:rsidR="00244812" w:rsidRPr="002D0255" w:rsidRDefault="00244812" w:rsidP="00FC3267">
      <w:pPr>
        <w:rPr>
          <w:rFonts w:ascii="Times New Roman" w:hAnsi="Times New Roman" w:cs="Times New Roman"/>
          <w:sz w:val="22"/>
          <w:szCs w:val="22"/>
          <w:lang w:val="en-CA"/>
        </w:rPr>
      </w:pPr>
      <w:r w:rsidRPr="002D0255">
        <w:rPr>
          <w:rFonts w:ascii="Times New Roman" w:hAnsi="Times New Roman" w:cs="Times New Roman"/>
          <w:b/>
          <w:bCs/>
          <w:sz w:val="22"/>
          <w:szCs w:val="22"/>
          <w:lang w:val="en-CA"/>
        </w:rPr>
        <w:t>Apparent Authority</w:t>
      </w:r>
      <w:r w:rsidRPr="002D0255">
        <w:rPr>
          <w:rFonts w:ascii="Times New Roman" w:hAnsi="Times New Roman" w:cs="Times New Roman"/>
          <w:sz w:val="22"/>
          <w:szCs w:val="22"/>
          <w:lang w:val="en-CA"/>
        </w:rPr>
        <w:t xml:space="preserve">:  The </w:t>
      </w:r>
      <w:r w:rsidRPr="002D0255">
        <w:rPr>
          <w:rFonts w:ascii="Times New Roman" w:hAnsi="Times New Roman" w:cs="Times New Roman"/>
          <w:i/>
          <w:iCs/>
          <w:sz w:val="22"/>
          <w:szCs w:val="22"/>
          <w:lang w:val="en-CA"/>
        </w:rPr>
        <w:t>representation (express or implied) by the principal</w:t>
      </w:r>
      <w:r w:rsidR="002667FF" w:rsidRPr="002D0255">
        <w:rPr>
          <w:rFonts w:ascii="Times New Roman" w:hAnsi="Times New Roman" w:cs="Times New Roman"/>
          <w:i/>
          <w:iCs/>
          <w:sz w:val="22"/>
          <w:szCs w:val="22"/>
          <w:lang w:val="en-CA"/>
        </w:rPr>
        <w:t>/agent</w:t>
      </w:r>
      <w:r w:rsidRPr="002D0255">
        <w:rPr>
          <w:rFonts w:ascii="Times New Roman" w:hAnsi="Times New Roman" w:cs="Times New Roman"/>
          <w:i/>
          <w:iCs/>
          <w:sz w:val="22"/>
          <w:szCs w:val="22"/>
          <w:lang w:val="en-CA"/>
        </w:rPr>
        <w:t xml:space="preserve"> </w:t>
      </w:r>
      <w:r w:rsidRPr="002D0255">
        <w:rPr>
          <w:rFonts w:ascii="Times New Roman" w:hAnsi="Times New Roman" w:cs="Times New Roman"/>
          <w:sz w:val="22"/>
          <w:szCs w:val="22"/>
          <w:lang w:val="en-CA"/>
        </w:rPr>
        <w:t>to third parties of the agent’s authority to act on the principal’s behalf.</w:t>
      </w:r>
    </w:p>
    <w:p w14:paraId="75845913" w14:textId="77777777" w:rsidR="00244812" w:rsidRPr="002D0255" w:rsidRDefault="00244812" w:rsidP="00244812">
      <w:pPr>
        <w:rPr>
          <w:rFonts w:ascii="Times New Roman" w:hAnsi="Times New Roman" w:cs="Times New Roman"/>
          <w:sz w:val="22"/>
          <w:szCs w:val="22"/>
          <w:lang w:val="en-CA"/>
        </w:rPr>
      </w:pPr>
      <w:r w:rsidRPr="002D0255">
        <w:rPr>
          <w:rFonts w:ascii="Times New Roman" w:hAnsi="Times New Roman" w:cs="Times New Roman"/>
          <w:b/>
          <w:bCs/>
          <w:sz w:val="22"/>
          <w:szCs w:val="22"/>
          <w:lang w:val="en-CA"/>
        </w:rPr>
        <w:t xml:space="preserve">Deemed Authority: </w:t>
      </w:r>
      <w:r w:rsidRPr="002D0255">
        <w:rPr>
          <w:rFonts w:ascii="Times New Roman" w:hAnsi="Times New Roman" w:cs="Times New Roman"/>
          <w:sz w:val="22"/>
          <w:szCs w:val="22"/>
          <w:lang w:val="en-CA"/>
        </w:rPr>
        <w:t>Agency relationships deemed to exist as a matter of law (e.g., partnerships, statutory agents).</w:t>
      </w:r>
    </w:p>
    <w:p w14:paraId="715A2EED" w14:textId="77777777" w:rsidR="00866AD6" w:rsidRPr="002D0255" w:rsidRDefault="00866AD6" w:rsidP="00866AD6">
      <w:pPr>
        <w:rPr>
          <w:rFonts w:ascii="Times New Roman" w:hAnsi="Times New Roman" w:cs="Times New Roman"/>
          <w:sz w:val="22"/>
          <w:szCs w:val="22"/>
        </w:rPr>
      </w:pPr>
      <w:r w:rsidRPr="002D0255">
        <w:rPr>
          <w:rFonts w:ascii="Times New Roman" w:hAnsi="Times New Roman" w:cs="Times New Roman"/>
          <w:b/>
          <w:bCs/>
          <w:sz w:val="22"/>
          <w:szCs w:val="22"/>
          <w:lang w:val="en-CA"/>
        </w:rPr>
        <w:t xml:space="preserve">Retroactive Authority: </w:t>
      </w:r>
      <w:r w:rsidRPr="002D0255">
        <w:rPr>
          <w:rFonts w:ascii="Times New Roman" w:hAnsi="Times New Roman" w:cs="Times New Roman"/>
          <w:sz w:val="22"/>
          <w:szCs w:val="22"/>
          <w:lang w:val="en-CA"/>
        </w:rPr>
        <w:t>Ratification</w:t>
      </w:r>
      <w:r w:rsidR="00970DFE" w:rsidRPr="002D0255">
        <w:rPr>
          <w:rFonts w:ascii="Times New Roman" w:hAnsi="Times New Roman" w:cs="Times New Roman"/>
          <w:sz w:val="22"/>
          <w:szCs w:val="22"/>
          <w:lang w:val="en-CA"/>
        </w:rPr>
        <w:t xml:space="preserve"> (confirm)</w:t>
      </w:r>
      <w:r w:rsidRPr="002D0255">
        <w:rPr>
          <w:rFonts w:ascii="Times New Roman" w:hAnsi="Times New Roman" w:cs="Times New Roman"/>
          <w:sz w:val="22"/>
          <w:szCs w:val="22"/>
          <w:lang w:val="en-CA"/>
        </w:rPr>
        <w:t xml:space="preserve"> by a principal of the earlier actions of another party acting on its </w:t>
      </w:r>
      <w:r w:rsidR="00970DFE" w:rsidRPr="002D0255">
        <w:rPr>
          <w:rFonts w:ascii="Times New Roman" w:hAnsi="Times New Roman" w:cs="Times New Roman"/>
          <w:sz w:val="22"/>
          <w:szCs w:val="22"/>
          <w:lang w:val="en-CA"/>
        </w:rPr>
        <w:t>behalf (ex:</w:t>
      </w:r>
      <w:r w:rsidRPr="002D0255">
        <w:rPr>
          <w:rFonts w:ascii="Times New Roman" w:hAnsi="Times New Roman" w:cs="Times New Roman"/>
          <w:sz w:val="22"/>
          <w:szCs w:val="22"/>
          <w:lang w:val="en-CA"/>
        </w:rPr>
        <w:t xml:space="preserve"> pre-incorporation contracts).</w:t>
      </w:r>
    </w:p>
    <w:p w14:paraId="2BC73236" w14:textId="77777777" w:rsidR="00866AD6" w:rsidRPr="002D0255" w:rsidRDefault="00866AD6" w:rsidP="0040610A">
      <w:pPr>
        <w:pStyle w:val="ListParagraph"/>
        <w:numPr>
          <w:ilvl w:val="0"/>
          <w:numId w:val="2"/>
        </w:numPr>
        <w:rPr>
          <w:rFonts w:ascii="Times New Roman" w:hAnsi="Times New Roman" w:cs="Times New Roman"/>
          <w:sz w:val="22"/>
          <w:szCs w:val="22"/>
        </w:rPr>
      </w:pPr>
      <w:r w:rsidRPr="002D0255">
        <w:rPr>
          <w:rFonts w:ascii="Times New Roman" w:hAnsi="Times New Roman" w:cs="Times New Roman"/>
          <w:sz w:val="22"/>
          <w:szCs w:val="22"/>
          <w:lang w:val="en-CA"/>
        </w:rPr>
        <w:t>The ratification renders the actions of the agent enforceable</w:t>
      </w:r>
      <w:r w:rsidR="00970DFE" w:rsidRPr="002D0255">
        <w:rPr>
          <w:rFonts w:ascii="Times New Roman" w:hAnsi="Times New Roman" w:cs="Times New Roman"/>
          <w:sz w:val="22"/>
          <w:szCs w:val="22"/>
          <w:lang w:val="en-CA"/>
        </w:rPr>
        <w:t xml:space="preserve"> (clear)</w:t>
      </w:r>
      <w:r w:rsidRPr="002D0255">
        <w:rPr>
          <w:rFonts w:ascii="Times New Roman" w:hAnsi="Times New Roman" w:cs="Times New Roman"/>
          <w:sz w:val="22"/>
          <w:szCs w:val="22"/>
          <w:lang w:val="en-CA"/>
        </w:rPr>
        <w:t xml:space="preserve"> as if they were originally authorized.</w:t>
      </w:r>
    </w:p>
    <w:p w14:paraId="13DDFBB1" w14:textId="77777777" w:rsidR="00866AD6" w:rsidRPr="002D0255" w:rsidRDefault="00866AD6" w:rsidP="0040610A">
      <w:pPr>
        <w:pStyle w:val="ListParagraph"/>
        <w:numPr>
          <w:ilvl w:val="0"/>
          <w:numId w:val="2"/>
        </w:numPr>
        <w:rPr>
          <w:rFonts w:ascii="Times New Roman" w:hAnsi="Times New Roman" w:cs="Times New Roman"/>
          <w:sz w:val="22"/>
          <w:szCs w:val="22"/>
        </w:rPr>
      </w:pPr>
      <w:r w:rsidRPr="002D0255">
        <w:rPr>
          <w:rFonts w:ascii="Times New Roman" w:hAnsi="Times New Roman" w:cs="Times New Roman"/>
          <w:sz w:val="22"/>
          <w:szCs w:val="22"/>
          <w:lang w:val="en-CA"/>
        </w:rPr>
        <w:t xml:space="preserve">The ratification can be </w:t>
      </w:r>
      <w:r w:rsidRPr="002D0255">
        <w:rPr>
          <w:rFonts w:ascii="Times New Roman" w:hAnsi="Times New Roman" w:cs="Times New Roman"/>
          <w:i/>
          <w:iCs/>
          <w:sz w:val="22"/>
          <w:szCs w:val="22"/>
          <w:lang w:val="en-CA"/>
        </w:rPr>
        <w:t xml:space="preserve">express </w:t>
      </w:r>
      <w:r w:rsidRPr="002D0255">
        <w:rPr>
          <w:rFonts w:ascii="Times New Roman" w:hAnsi="Times New Roman" w:cs="Times New Roman"/>
          <w:sz w:val="22"/>
          <w:szCs w:val="22"/>
          <w:lang w:val="en-CA"/>
        </w:rPr>
        <w:t xml:space="preserve">or </w:t>
      </w:r>
      <w:r w:rsidRPr="002D0255">
        <w:rPr>
          <w:rFonts w:ascii="Times New Roman" w:hAnsi="Times New Roman" w:cs="Times New Roman"/>
          <w:i/>
          <w:iCs/>
          <w:sz w:val="22"/>
          <w:szCs w:val="22"/>
          <w:lang w:val="en-CA"/>
        </w:rPr>
        <w:t>implied</w:t>
      </w:r>
      <w:r w:rsidRPr="002D0255">
        <w:rPr>
          <w:rFonts w:ascii="Times New Roman" w:hAnsi="Times New Roman" w:cs="Times New Roman"/>
          <w:sz w:val="22"/>
          <w:szCs w:val="22"/>
          <w:lang w:val="en-CA"/>
        </w:rPr>
        <w:t>;</w:t>
      </w:r>
    </w:p>
    <w:p w14:paraId="460D6003" w14:textId="77777777" w:rsidR="00866AD6" w:rsidRPr="002D0255" w:rsidRDefault="00866AD6" w:rsidP="0040610A">
      <w:pPr>
        <w:pStyle w:val="ListParagraph"/>
        <w:numPr>
          <w:ilvl w:val="0"/>
          <w:numId w:val="2"/>
        </w:numPr>
        <w:rPr>
          <w:rFonts w:ascii="Times New Roman" w:hAnsi="Times New Roman" w:cs="Times New Roman"/>
          <w:sz w:val="22"/>
          <w:szCs w:val="22"/>
        </w:rPr>
      </w:pPr>
      <w:r w:rsidRPr="002D0255">
        <w:rPr>
          <w:rFonts w:ascii="Times New Roman" w:hAnsi="Times New Roman" w:cs="Times New Roman"/>
          <w:sz w:val="22"/>
          <w:szCs w:val="22"/>
          <w:lang w:val="en-CA"/>
        </w:rPr>
        <w:t>The agent must identify the principal at the time of the action.</w:t>
      </w:r>
    </w:p>
    <w:p w14:paraId="0A291B19" w14:textId="77777777" w:rsidR="00712B19" w:rsidRPr="002D0255" w:rsidRDefault="00712B19" w:rsidP="0040610A">
      <w:pPr>
        <w:pStyle w:val="ListParagraph"/>
        <w:numPr>
          <w:ilvl w:val="0"/>
          <w:numId w:val="2"/>
        </w:numPr>
        <w:rPr>
          <w:rFonts w:ascii="Times New Roman" w:hAnsi="Times New Roman" w:cs="Times New Roman"/>
          <w:sz w:val="22"/>
          <w:szCs w:val="22"/>
        </w:rPr>
      </w:pPr>
      <w:r w:rsidRPr="002D0255">
        <w:rPr>
          <w:rFonts w:ascii="Times New Roman" w:hAnsi="Times New Roman" w:cs="Times New Roman"/>
          <w:sz w:val="22"/>
          <w:szCs w:val="22"/>
          <w:lang w:val="en-CA"/>
        </w:rPr>
        <w:t xml:space="preserve">The principal must have the legal capacity to undertake the transaction, both at the time of the transaction itself </w:t>
      </w:r>
      <w:r w:rsidR="00947F78" w:rsidRPr="002D0255">
        <w:rPr>
          <w:rFonts w:ascii="Times New Roman" w:hAnsi="Times New Roman" w:cs="Times New Roman"/>
          <w:sz w:val="22"/>
          <w:szCs w:val="22"/>
          <w:lang w:val="en-CA"/>
        </w:rPr>
        <w:t>&amp;</w:t>
      </w:r>
      <w:r w:rsidRPr="002D0255">
        <w:rPr>
          <w:rFonts w:ascii="Times New Roman" w:hAnsi="Times New Roman" w:cs="Times New Roman"/>
          <w:sz w:val="22"/>
          <w:szCs w:val="22"/>
          <w:lang w:val="en-CA"/>
        </w:rPr>
        <w:t xml:space="preserve"> at its later ratification;</w:t>
      </w:r>
      <w:r w:rsidR="00970DFE" w:rsidRPr="002D0255">
        <w:rPr>
          <w:rFonts w:ascii="Times New Roman" w:hAnsi="Times New Roman" w:cs="Times New Roman"/>
          <w:sz w:val="22"/>
          <w:szCs w:val="22"/>
          <w:lang w:val="en-CA"/>
        </w:rPr>
        <w:t xml:space="preserve"> </w:t>
      </w:r>
      <w:r w:rsidR="000742B4" w:rsidRPr="002D0255">
        <w:rPr>
          <w:rFonts w:ascii="Times New Roman" w:hAnsi="Times New Roman" w:cs="Times New Roman"/>
          <w:sz w:val="22"/>
          <w:szCs w:val="22"/>
          <w:lang w:val="en-CA"/>
        </w:rPr>
        <w:t>-</w:t>
      </w:r>
      <w:r w:rsidR="00970DFE" w:rsidRPr="002D0255">
        <w:rPr>
          <w:rFonts w:ascii="Times New Roman" w:hAnsi="Times New Roman" w:cs="Times New Roman"/>
          <w:sz w:val="22"/>
          <w:szCs w:val="22"/>
          <w:lang w:val="en-CA"/>
        </w:rPr>
        <w:t xml:space="preserve">SO </w:t>
      </w:r>
      <w:r w:rsidRPr="002D0255">
        <w:rPr>
          <w:rFonts w:ascii="Times New Roman" w:hAnsi="Times New Roman" w:cs="Times New Roman"/>
          <w:sz w:val="22"/>
          <w:szCs w:val="22"/>
          <w:lang w:val="en-CA"/>
        </w:rPr>
        <w:t xml:space="preserve">within a </w:t>
      </w:r>
      <w:r w:rsidRPr="002D0255">
        <w:rPr>
          <w:rFonts w:ascii="Times New Roman" w:hAnsi="Times New Roman" w:cs="Times New Roman"/>
          <w:sz w:val="22"/>
          <w:szCs w:val="22"/>
          <w:u w:val="single"/>
          <w:lang w:val="en-CA"/>
        </w:rPr>
        <w:t>reasonable</w:t>
      </w:r>
      <w:r w:rsidRPr="002D0255">
        <w:rPr>
          <w:rFonts w:ascii="Times New Roman" w:hAnsi="Times New Roman" w:cs="Times New Roman"/>
          <w:sz w:val="22"/>
          <w:szCs w:val="22"/>
          <w:lang w:val="en-CA"/>
        </w:rPr>
        <w:t xml:space="preserve"> period of time </w:t>
      </w:r>
    </w:p>
    <w:p w14:paraId="660156E9" w14:textId="77777777" w:rsidR="00712B19" w:rsidRPr="002D0255" w:rsidRDefault="00712B19" w:rsidP="0040610A">
      <w:pPr>
        <w:pStyle w:val="ListParagraph"/>
        <w:numPr>
          <w:ilvl w:val="0"/>
          <w:numId w:val="2"/>
        </w:numPr>
        <w:rPr>
          <w:rFonts w:ascii="Times New Roman" w:hAnsi="Times New Roman" w:cs="Times New Roman"/>
          <w:sz w:val="22"/>
          <w:szCs w:val="22"/>
        </w:rPr>
      </w:pPr>
      <w:r w:rsidRPr="002D0255">
        <w:rPr>
          <w:rFonts w:ascii="Times New Roman" w:hAnsi="Times New Roman" w:cs="Times New Roman"/>
          <w:sz w:val="22"/>
          <w:szCs w:val="22"/>
          <w:lang w:val="en-CA"/>
        </w:rPr>
        <w:t xml:space="preserve">The principal must ratify the </w:t>
      </w:r>
      <w:r w:rsidRPr="002D0255">
        <w:rPr>
          <w:rFonts w:ascii="Times New Roman" w:hAnsi="Times New Roman" w:cs="Times New Roman"/>
          <w:i/>
          <w:iCs/>
          <w:sz w:val="22"/>
          <w:szCs w:val="22"/>
          <w:lang w:val="en-CA"/>
        </w:rPr>
        <w:t>entire</w:t>
      </w:r>
      <w:r w:rsidRPr="002D0255">
        <w:rPr>
          <w:rFonts w:ascii="Times New Roman" w:hAnsi="Times New Roman" w:cs="Times New Roman"/>
          <w:sz w:val="22"/>
          <w:szCs w:val="22"/>
          <w:lang w:val="en-CA"/>
        </w:rPr>
        <w:t xml:space="preserve"> transac</w:t>
      </w:r>
      <w:r w:rsidR="000742B4" w:rsidRPr="002D0255">
        <w:rPr>
          <w:rFonts w:ascii="Times New Roman" w:hAnsi="Times New Roman" w:cs="Times New Roman"/>
          <w:sz w:val="22"/>
          <w:szCs w:val="22"/>
          <w:lang w:val="en-CA"/>
        </w:rPr>
        <w:t>tion or none of it!</w:t>
      </w:r>
    </w:p>
    <w:p w14:paraId="5C7017C3" w14:textId="77777777" w:rsidR="00712B19" w:rsidRPr="002D0255" w:rsidRDefault="00712B19" w:rsidP="00712B19">
      <w:pPr>
        <w:rPr>
          <w:rFonts w:ascii="Times New Roman" w:hAnsi="Times New Roman" w:cs="Times New Roman"/>
          <w:b/>
          <w:sz w:val="22"/>
          <w:szCs w:val="22"/>
        </w:rPr>
      </w:pPr>
      <w:r w:rsidRPr="002D0255">
        <w:rPr>
          <w:rFonts w:ascii="Times New Roman" w:hAnsi="Times New Roman" w:cs="Times New Roman"/>
          <w:b/>
          <w:sz w:val="22"/>
          <w:szCs w:val="22"/>
        </w:rPr>
        <w:t xml:space="preserve">When is the </w:t>
      </w:r>
      <w:r w:rsidRPr="002D0255">
        <w:rPr>
          <w:rFonts w:ascii="Times New Roman" w:hAnsi="Times New Roman" w:cs="Times New Roman"/>
          <w:b/>
          <w:sz w:val="22"/>
          <w:szCs w:val="22"/>
          <w:highlight w:val="yellow"/>
        </w:rPr>
        <w:t>principal</w:t>
      </w:r>
      <w:r w:rsidRPr="002D0255">
        <w:rPr>
          <w:rFonts w:ascii="Times New Roman" w:hAnsi="Times New Roman" w:cs="Times New Roman"/>
          <w:b/>
          <w:sz w:val="22"/>
          <w:szCs w:val="22"/>
        </w:rPr>
        <w:t xml:space="preserve"> </w:t>
      </w:r>
      <w:r w:rsidRPr="002D0255">
        <w:rPr>
          <w:rFonts w:ascii="Times New Roman" w:hAnsi="Times New Roman" w:cs="Times New Roman"/>
          <w:b/>
          <w:sz w:val="22"/>
          <w:szCs w:val="22"/>
          <w:highlight w:val="yellow"/>
        </w:rPr>
        <w:t>liable</w:t>
      </w:r>
      <w:r w:rsidRPr="002D0255">
        <w:rPr>
          <w:rFonts w:ascii="Times New Roman" w:hAnsi="Times New Roman" w:cs="Times New Roman"/>
          <w:b/>
          <w:sz w:val="22"/>
          <w:szCs w:val="22"/>
        </w:rPr>
        <w:t xml:space="preserve">? </w:t>
      </w:r>
    </w:p>
    <w:p w14:paraId="534C7BFD" w14:textId="172D2FBD" w:rsidR="00712B19" w:rsidRPr="002D0255" w:rsidRDefault="002667FF" w:rsidP="0040610A">
      <w:pPr>
        <w:pStyle w:val="ListParagraph"/>
        <w:numPr>
          <w:ilvl w:val="0"/>
          <w:numId w:val="3"/>
        </w:numPr>
        <w:rPr>
          <w:rFonts w:ascii="Times New Roman" w:hAnsi="Times New Roman" w:cs="Times New Roman"/>
          <w:sz w:val="22"/>
          <w:szCs w:val="22"/>
        </w:rPr>
      </w:pPr>
      <w:r w:rsidRPr="002D0255">
        <w:rPr>
          <w:rFonts w:ascii="Times New Roman" w:hAnsi="Times New Roman" w:cs="Times New Roman"/>
          <w:sz w:val="22"/>
          <w:szCs w:val="22"/>
          <w:lang w:val="en-CA"/>
        </w:rPr>
        <w:t>M</w:t>
      </w:r>
      <w:r w:rsidR="00712B19" w:rsidRPr="002D0255">
        <w:rPr>
          <w:rFonts w:ascii="Times New Roman" w:hAnsi="Times New Roman" w:cs="Times New Roman"/>
          <w:sz w:val="22"/>
          <w:szCs w:val="22"/>
          <w:lang w:val="en-CA"/>
        </w:rPr>
        <w:t xml:space="preserve">ost commercial transactions, the third party is </w:t>
      </w:r>
      <w:r w:rsidR="00712B19" w:rsidRPr="002D0255">
        <w:rPr>
          <w:rFonts w:ascii="Times New Roman" w:hAnsi="Times New Roman" w:cs="Times New Roman"/>
          <w:i/>
          <w:iCs/>
          <w:sz w:val="22"/>
          <w:szCs w:val="22"/>
          <w:lang w:val="en-CA"/>
        </w:rPr>
        <w:t xml:space="preserve">not aware </w:t>
      </w:r>
      <w:r w:rsidR="00712B19" w:rsidRPr="002D0255">
        <w:rPr>
          <w:rFonts w:ascii="Times New Roman" w:hAnsi="Times New Roman" w:cs="Times New Roman"/>
          <w:sz w:val="22"/>
          <w:szCs w:val="22"/>
          <w:lang w:val="en-CA"/>
        </w:rPr>
        <w:t xml:space="preserve">of the agent’s </w:t>
      </w:r>
      <w:r w:rsidR="00712B19" w:rsidRPr="002D0255">
        <w:rPr>
          <w:rFonts w:ascii="Times New Roman" w:hAnsi="Times New Roman" w:cs="Times New Roman"/>
          <w:i/>
          <w:iCs/>
          <w:sz w:val="22"/>
          <w:szCs w:val="22"/>
          <w:lang w:val="en-CA"/>
        </w:rPr>
        <w:t xml:space="preserve">actual authority </w:t>
      </w:r>
      <w:r w:rsidR="00712B19" w:rsidRPr="002D0255">
        <w:rPr>
          <w:rFonts w:ascii="Times New Roman" w:hAnsi="Times New Roman" w:cs="Times New Roman"/>
          <w:sz w:val="22"/>
          <w:szCs w:val="22"/>
          <w:lang w:val="en-CA"/>
        </w:rPr>
        <w:t>and is rarely required or expected to find out.</w:t>
      </w:r>
    </w:p>
    <w:p w14:paraId="383D852F" w14:textId="77777777" w:rsidR="00712B19" w:rsidRPr="002D0255" w:rsidRDefault="00712B19" w:rsidP="0040610A">
      <w:pPr>
        <w:pStyle w:val="ListParagraph"/>
        <w:numPr>
          <w:ilvl w:val="0"/>
          <w:numId w:val="3"/>
        </w:numPr>
        <w:rPr>
          <w:rFonts w:ascii="Times New Roman" w:hAnsi="Times New Roman" w:cs="Times New Roman"/>
          <w:sz w:val="22"/>
          <w:szCs w:val="22"/>
        </w:rPr>
      </w:pPr>
      <w:r w:rsidRPr="002D0255">
        <w:rPr>
          <w:rFonts w:ascii="Times New Roman" w:hAnsi="Times New Roman" w:cs="Times New Roman"/>
          <w:sz w:val="22"/>
          <w:szCs w:val="22"/>
          <w:lang w:val="en-CA"/>
        </w:rPr>
        <w:t xml:space="preserve">The third party relies on accepted indicators of an agent’s authority, e.g., position or title, </w:t>
      </w:r>
      <w:r w:rsidR="00B6391E" w:rsidRPr="002D0255">
        <w:rPr>
          <w:rFonts w:ascii="Times New Roman" w:hAnsi="Times New Roman" w:cs="Times New Roman"/>
          <w:sz w:val="22"/>
          <w:szCs w:val="22"/>
          <w:lang w:val="en-CA"/>
        </w:rPr>
        <w:t>or implied or actual actions</w:t>
      </w:r>
    </w:p>
    <w:p w14:paraId="2B2B219C" w14:textId="77777777" w:rsidR="00712B19" w:rsidRPr="002D0255" w:rsidRDefault="00712B19" w:rsidP="0040610A">
      <w:pPr>
        <w:pStyle w:val="ListParagraph"/>
        <w:numPr>
          <w:ilvl w:val="0"/>
          <w:numId w:val="3"/>
        </w:numPr>
        <w:rPr>
          <w:rFonts w:ascii="Times New Roman" w:hAnsi="Times New Roman" w:cs="Times New Roman"/>
          <w:sz w:val="22"/>
          <w:szCs w:val="22"/>
        </w:rPr>
      </w:pPr>
      <w:r w:rsidRPr="002D0255">
        <w:rPr>
          <w:rFonts w:ascii="Times New Roman" w:hAnsi="Times New Roman" w:cs="Times New Roman"/>
          <w:sz w:val="22"/>
          <w:szCs w:val="22"/>
          <w:lang w:val="en-CA"/>
        </w:rPr>
        <w:t xml:space="preserve">In other words, the third party relies on the agent’s </w:t>
      </w:r>
      <w:r w:rsidRPr="002D0255">
        <w:rPr>
          <w:rFonts w:ascii="Times New Roman" w:hAnsi="Times New Roman" w:cs="Times New Roman"/>
          <w:i/>
          <w:iCs/>
          <w:sz w:val="22"/>
          <w:szCs w:val="22"/>
          <w:lang w:val="en-CA"/>
        </w:rPr>
        <w:t>apparent authority.</w:t>
      </w:r>
    </w:p>
    <w:p w14:paraId="30B526BA" w14:textId="77777777" w:rsidR="00712B19" w:rsidRPr="002D0255" w:rsidRDefault="00712B19" w:rsidP="00712B19">
      <w:pPr>
        <w:rPr>
          <w:rFonts w:ascii="Times New Roman" w:hAnsi="Times New Roman" w:cs="Times New Roman"/>
          <w:sz w:val="22"/>
          <w:szCs w:val="22"/>
          <w:lang w:val="en-CA"/>
        </w:rPr>
      </w:pPr>
      <w:r w:rsidRPr="002D0255">
        <w:rPr>
          <w:rFonts w:ascii="Times New Roman" w:hAnsi="Times New Roman" w:cs="Times New Roman"/>
          <w:sz w:val="22"/>
          <w:szCs w:val="22"/>
          <w:highlight w:val="yellow"/>
          <w:lang w:val="en-CA"/>
        </w:rPr>
        <w:t>Was it reasonable in the circumstances for the third party to believe that the agent had authority to act on behalf of the principal?</w:t>
      </w:r>
      <w:r w:rsidRPr="002D0255">
        <w:rPr>
          <w:rFonts w:ascii="Times New Roman" w:hAnsi="Times New Roman" w:cs="Times New Roman"/>
          <w:sz w:val="22"/>
          <w:szCs w:val="22"/>
          <w:lang w:val="en-CA"/>
        </w:rPr>
        <w:t xml:space="preserve"> </w:t>
      </w:r>
    </w:p>
    <w:p w14:paraId="309B8B3B" w14:textId="77777777" w:rsidR="00712B19" w:rsidRPr="002D0255" w:rsidRDefault="00712B19" w:rsidP="0040610A">
      <w:pPr>
        <w:pStyle w:val="ListParagraph"/>
        <w:numPr>
          <w:ilvl w:val="0"/>
          <w:numId w:val="4"/>
        </w:numPr>
        <w:rPr>
          <w:rFonts w:ascii="Times New Roman" w:hAnsi="Times New Roman" w:cs="Times New Roman"/>
          <w:sz w:val="22"/>
          <w:szCs w:val="22"/>
        </w:rPr>
      </w:pPr>
      <w:r w:rsidRPr="002D0255">
        <w:rPr>
          <w:rFonts w:ascii="Times New Roman" w:hAnsi="Times New Roman" w:cs="Times New Roman"/>
          <w:sz w:val="22"/>
          <w:szCs w:val="22"/>
          <w:lang w:val="en-CA"/>
        </w:rPr>
        <w:t>The nature and content of the communication (direct and implied) with the third party;</w:t>
      </w:r>
    </w:p>
    <w:p w14:paraId="5A393238" w14:textId="77777777" w:rsidR="00B12045" w:rsidRPr="002D0255" w:rsidRDefault="00712B19" w:rsidP="0040610A">
      <w:pPr>
        <w:pStyle w:val="ListParagraph"/>
        <w:numPr>
          <w:ilvl w:val="0"/>
          <w:numId w:val="4"/>
        </w:numPr>
        <w:rPr>
          <w:rFonts w:ascii="Times New Roman" w:hAnsi="Times New Roman" w:cs="Times New Roman"/>
          <w:sz w:val="22"/>
          <w:szCs w:val="22"/>
        </w:rPr>
      </w:pPr>
      <w:r w:rsidRPr="002D0255">
        <w:rPr>
          <w:rFonts w:ascii="Times New Roman" w:hAnsi="Times New Roman" w:cs="Times New Roman"/>
          <w:sz w:val="22"/>
          <w:szCs w:val="22"/>
          <w:lang w:val="en-CA"/>
        </w:rPr>
        <w:t>The facts or circumstances surrounding the communication.</w:t>
      </w:r>
    </w:p>
    <w:p w14:paraId="5F487BBD" w14:textId="77777777" w:rsidR="00C54754" w:rsidRPr="002D0255" w:rsidRDefault="00C54754" w:rsidP="00B12045">
      <w:pPr>
        <w:rPr>
          <w:rFonts w:ascii="Times New Roman" w:hAnsi="Times New Roman" w:cs="Times New Roman"/>
          <w:sz w:val="22"/>
          <w:szCs w:val="22"/>
        </w:rPr>
      </w:pPr>
      <w:r w:rsidRPr="002D0255">
        <w:rPr>
          <w:rFonts w:ascii="Times New Roman" w:hAnsi="Times New Roman" w:cs="Times New Roman"/>
          <w:sz w:val="22"/>
          <w:szCs w:val="22"/>
          <w:lang w:val="en-CA"/>
        </w:rPr>
        <w:t xml:space="preserve">A principal is </w:t>
      </w:r>
      <w:r w:rsidRPr="002D0255">
        <w:rPr>
          <w:rFonts w:ascii="Times New Roman" w:hAnsi="Times New Roman" w:cs="Times New Roman"/>
          <w:sz w:val="22"/>
          <w:szCs w:val="22"/>
          <w:highlight w:val="yellow"/>
          <w:u w:val="single"/>
          <w:lang w:val="en-CA"/>
        </w:rPr>
        <w:t>liable</w:t>
      </w:r>
      <w:r w:rsidRPr="002D0255">
        <w:rPr>
          <w:rFonts w:ascii="Times New Roman" w:hAnsi="Times New Roman" w:cs="Times New Roman"/>
          <w:sz w:val="22"/>
          <w:szCs w:val="22"/>
          <w:lang w:val="en-CA"/>
        </w:rPr>
        <w:t xml:space="preserve"> for the actions of an agent when: (Ref. Concept Summary 20.1, p. 521)</w:t>
      </w:r>
    </w:p>
    <w:p w14:paraId="7ABFE2FD" w14:textId="77777777" w:rsidR="00C54754" w:rsidRPr="002D0255" w:rsidRDefault="00C54754" w:rsidP="0040610A">
      <w:pPr>
        <w:numPr>
          <w:ilvl w:val="1"/>
          <w:numId w:val="4"/>
        </w:numPr>
        <w:rPr>
          <w:rFonts w:ascii="Times New Roman" w:hAnsi="Times New Roman" w:cs="Times New Roman"/>
          <w:sz w:val="22"/>
          <w:szCs w:val="22"/>
        </w:rPr>
      </w:pPr>
      <w:r w:rsidRPr="002D0255">
        <w:rPr>
          <w:rFonts w:ascii="Times New Roman" w:hAnsi="Times New Roman" w:cs="Times New Roman"/>
          <w:sz w:val="22"/>
          <w:szCs w:val="22"/>
          <w:lang w:val="en-CA"/>
        </w:rPr>
        <w:t xml:space="preserve">The agent acts within the confines of </w:t>
      </w:r>
      <w:r w:rsidRPr="002D0255">
        <w:rPr>
          <w:rFonts w:ascii="Times New Roman" w:hAnsi="Times New Roman" w:cs="Times New Roman"/>
          <w:i/>
          <w:iCs/>
          <w:sz w:val="22"/>
          <w:szCs w:val="22"/>
          <w:lang w:val="en-CA"/>
        </w:rPr>
        <w:t xml:space="preserve">actual authority </w:t>
      </w:r>
      <w:r w:rsidRPr="002D0255">
        <w:rPr>
          <w:rFonts w:ascii="Times New Roman" w:hAnsi="Times New Roman" w:cs="Times New Roman"/>
          <w:sz w:val="22"/>
          <w:szCs w:val="22"/>
          <w:lang w:val="en-CA"/>
        </w:rPr>
        <w:t>granted by the principal;</w:t>
      </w:r>
    </w:p>
    <w:p w14:paraId="2E74023E" w14:textId="77777777" w:rsidR="00C54754" w:rsidRPr="002D0255" w:rsidRDefault="00C54754" w:rsidP="0040610A">
      <w:pPr>
        <w:numPr>
          <w:ilvl w:val="1"/>
          <w:numId w:val="4"/>
        </w:numPr>
        <w:rPr>
          <w:rFonts w:ascii="Times New Roman" w:hAnsi="Times New Roman" w:cs="Times New Roman"/>
          <w:sz w:val="22"/>
          <w:szCs w:val="22"/>
        </w:rPr>
      </w:pPr>
      <w:r w:rsidRPr="002D0255">
        <w:rPr>
          <w:rFonts w:ascii="Times New Roman" w:hAnsi="Times New Roman" w:cs="Times New Roman"/>
          <w:sz w:val="22"/>
          <w:szCs w:val="22"/>
          <w:lang w:val="en-CA"/>
        </w:rPr>
        <w:t xml:space="preserve">The agent acts within the </w:t>
      </w:r>
      <w:r w:rsidRPr="002D0255">
        <w:rPr>
          <w:rFonts w:ascii="Times New Roman" w:hAnsi="Times New Roman" w:cs="Times New Roman"/>
          <w:i/>
          <w:iCs/>
          <w:sz w:val="22"/>
          <w:szCs w:val="22"/>
          <w:lang w:val="en-CA"/>
        </w:rPr>
        <w:t xml:space="preserve">apparent authority </w:t>
      </w:r>
      <w:r w:rsidR="00C236E3" w:rsidRPr="002D0255">
        <w:rPr>
          <w:rFonts w:ascii="Times New Roman" w:hAnsi="Times New Roman" w:cs="Times New Roman"/>
          <w:sz w:val="22"/>
          <w:szCs w:val="22"/>
          <w:lang w:val="en-CA"/>
        </w:rPr>
        <w:t>by the principal’s express/</w:t>
      </w:r>
      <w:r w:rsidRPr="002D0255">
        <w:rPr>
          <w:rFonts w:ascii="Times New Roman" w:hAnsi="Times New Roman" w:cs="Times New Roman"/>
          <w:sz w:val="22"/>
          <w:szCs w:val="22"/>
          <w:lang w:val="en-CA"/>
        </w:rPr>
        <w:t>implied representations to the third party;</w:t>
      </w:r>
    </w:p>
    <w:p w14:paraId="3386C197" w14:textId="77777777" w:rsidR="00C54754" w:rsidRPr="002D0255" w:rsidRDefault="00C54754" w:rsidP="0040610A">
      <w:pPr>
        <w:numPr>
          <w:ilvl w:val="1"/>
          <w:numId w:val="4"/>
        </w:numPr>
        <w:rPr>
          <w:rFonts w:ascii="Times New Roman" w:hAnsi="Times New Roman" w:cs="Times New Roman"/>
          <w:sz w:val="22"/>
          <w:szCs w:val="22"/>
        </w:rPr>
      </w:pPr>
      <w:r w:rsidRPr="002D0255">
        <w:rPr>
          <w:rFonts w:ascii="Times New Roman" w:hAnsi="Times New Roman" w:cs="Times New Roman"/>
          <w:sz w:val="22"/>
          <w:szCs w:val="22"/>
          <w:lang w:val="en-CA"/>
        </w:rPr>
        <w:t xml:space="preserve">The principal subsequently </w:t>
      </w:r>
      <w:r w:rsidRPr="002D0255">
        <w:rPr>
          <w:rFonts w:ascii="Times New Roman" w:hAnsi="Times New Roman" w:cs="Times New Roman"/>
          <w:i/>
          <w:iCs/>
          <w:sz w:val="22"/>
          <w:szCs w:val="22"/>
          <w:lang w:val="en-CA"/>
        </w:rPr>
        <w:t xml:space="preserve">ratifies </w:t>
      </w:r>
      <w:r w:rsidRPr="002D0255">
        <w:rPr>
          <w:rFonts w:ascii="Times New Roman" w:hAnsi="Times New Roman" w:cs="Times New Roman"/>
          <w:sz w:val="22"/>
          <w:szCs w:val="22"/>
          <w:lang w:val="en-CA"/>
        </w:rPr>
        <w:t>the actions of the agent initially undertaken without actual or apparent authority.</w:t>
      </w:r>
    </w:p>
    <w:p w14:paraId="53BD991E" w14:textId="77777777" w:rsidR="00B12045" w:rsidRPr="002D0255" w:rsidRDefault="00C54754" w:rsidP="00C54754">
      <w:pPr>
        <w:rPr>
          <w:rFonts w:ascii="Times New Roman" w:hAnsi="Times New Roman" w:cs="Times New Roman"/>
          <w:b/>
          <w:sz w:val="22"/>
          <w:szCs w:val="22"/>
        </w:rPr>
      </w:pPr>
      <w:r w:rsidRPr="002D0255">
        <w:rPr>
          <w:rFonts w:ascii="Times New Roman" w:hAnsi="Times New Roman" w:cs="Times New Roman"/>
          <w:b/>
          <w:sz w:val="22"/>
          <w:szCs w:val="22"/>
        </w:rPr>
        <w:t xml:space="preserve">When is the </w:t>
      </w:r>
      <w:r w:rsidRPr="002D0255">
        <w:rPr>
          <w:rFonts w:ascii="Times New Roman" w:hAnsi="Times New Roman" w:cs="Times New Roman"/>
          <w:b/>
          <w:sz w:val="22"/>
          <w:szCs w:val="22"/>
          <w:highlight w:val="yellow"/>
        </w:rPr>
        <w:t>agent liable</w:t>
      </w:r>
      <w:r w:rsidRPr="002D0255">
        <w:rPr>
          <w:rFonts w:ascii="Times New Roman" w:hAnsi="Times New Roman" w:cs="Times New Roman"/>
          <w:b/>
          <w:sz w:val="22"/>
          <w:szCs w:val="22"/>
        </w:rPr>
        <w:t>?</w:t>
      </w:r>
    </w:p>
    <w:p w14:paraId="2BA7F6E1" w14:textId="77777777" w:rsidR="00C54754" w:rsidRPr="002D0255" w:rsidRDefault="00C54754" w:rsidP="0040610A">
      <w:pPr>
        <w:pStyle w:val="ListParagraph"/>
        <w:numPr>
          <w:ilvl w:val="0"/>
          <w:numId w:val="5"/>
        </w:numPr>
        <w:rPr>
          <w:rFonts w:ascii="Times New Roman" w:hAnsi="Times New Roman" w:cs="Times New Roman"/>
          <w:sz w:val="22"/>
          <w:szCs w:val="22"/>
        </w:rPr>
      </w:pPr>
      <w:r w:rsidRPr="002D0255">
        <w:rPr>
          <w:rFonts w:ascii="Times New Roman" w:hAnsi="Times New Roman" w:cs="Times New Roman"/>
          <w:sz w:val="22"/>
          <w:szCs w:val="22"/>
          <w:lang w:val="en-CA"/>
        </w:rPr>
        <w:t>The agent presents himself or herself to a third party as the principal;</w:t>
      </w:r>
    </w:p>
    <w:p w14:paraId="65B6ED8D" w14:textId="77777777" w:rsidR="00C54754" w:rsidRPr="002D0255" w:rsidRDefault="00C54754" w:rsidP="0040610A">
      <w:pPr>
        <w:pStyle w:val="ListParagraph"/>
        <w:numPr>
          <w:ilvl w:val="0"/>
          <w:numId w:val="5"/>
        </w:numPr>
        <w:rPr>
          <w:rFonts w:ascii="Times New Roman" w:hAnsi="Times New Roman" w:cs="Times New Roman"/>
          <w:sz w:val="22"/>
          <w:szCs w:val="22"/>
        </w:rPr>
      </w:pPr>
      <w:r w:rsidRPr="002D0255">
        <w:rPr>
          <w:rFonts w:ascii="Times New Roman" w:hAnsi="Times New Roman" w:cs="Times New Roman"/>
          <w:sz w:val="22"/>
          <w:szCs w:val="22"/>
          <w:lang w:val="en-CA"/>
        </w:rPr>
        <w:t>The agent and the third party agree that the agent will be liable;</w:t>
      </w:r>
    </w:p>
    <w:p w14:paraId="35C435EE" w14:textId="77777777" w:rsidR="00C54754" w:rsidRPr="002D0255" w:rsidRDefault="00C54754" w:rsidP="0040610A">
      <w:pPr>
        <w:pStyle w:val="ListParagraph"/>
        <w:numPr>
          <w:ilvl w:val="0"/>
          <w:numId w:val="5"/>
        </w:numPr>
        <w:rPr>
          <w:rFonts w:ascii="Times New Roman" w:hAnsi="Times New Roman" w:cs="Times New Roman"/>
          <w:sz w:val="22"/>
          <w:szCs w:val="22"/>
        </w:rPr>
      </w:pPr>
      <w:r w:rsidRPr="002D0255">
        <w:rPr>
          <w:rFonts w:ascii="Times New Roman" w:hAnsi="Times New Roman" w:cs="Times New Roman"/>
          <w:sz w:val="22"/>
          <w:szCs w:val="22"/>
          <w:lang w:val="en-CA"/>
        </w:rPr>
        <w:t>The agent fraudulently or deceitfully claims to act on the alleged principal’s behalf.</w:t>
      </w:r>
    </w:p>
    <w:p w14:paraId="4355C107" w14:textId="77777777" w:rsidR="00C54754" w:rsidRPr="002D0255" w:rsidRDefault="00C54754" w:rsidP="00B12045">
      <w:pPr>
        <w:rPr>
          <w:rFonts w:ascii="Times New Roman" w:hAnsi="Times New Roman" w:cs="Times New Roman"/>
          <w:sz w:val="22"/>
          <w:szCs w:val="22"/>
        </w:rPr>
      </w:pPr>
    </w:p>
    <w:p w14:paraId="2E9BBB90" w14:textId="6D5673C0" w:rsidR="00C54754" w:rsidRPr="002D0255" w:rsidRDefault="00C54754" w:rsidP="00C54754">
      <w:pPr>
        <w:rPr>
          <w:rFonts w:ascii="Times New Roman" w:hAnsi="Times New Roman" w:cs="Times New Roman"/>
          <w:sz w:val="22"/>
          <w:szCs w:val="22"/>
        </w:rPr>
      </w:pPr>
      <w:r w:rsidRPr="002D0255">
        <w:rPr>
          <w:rFonts w:ascii="Times New Roman" w:hAnsi="Times New Roman" w:cs="Times New Roman"/>
          <w:sz w:val="22"/>
          <w:szCs w:val="22"/>
        </w:rPr>
        <w:t>Agent’s fiduciary duty</w:t>
      </w:r>
      <w:r w:rsidR="00C82FA8" w:rsidRPr="002D0255">
        <w:rPr>
          <w:rFonts w:ascii="Times New Roman" w:hAnsi="Times New Roman" w:cs="Times New Roman"/>
          <w:sz w:val="22"/>
          <w:szCs w:val="22"/>
        </w:rPr>
        <w:t>: act in good faith</w:t>
      </w:r>
      <w:r w:rsidR="003E627A" w:rsidRPr="002D0255">
        <w:rPr>
          <w:rFonts w:ascii="Times New Roman" w:hAnsi="Times New Roman" w:cs="Times New Roman"/>
          <w:sz w:val="22"/>
          <w:szCs w:val="22"/>
        </w:rPr>
        <w:t xml:space="preserve">. </w:t>
      </w:r>
      <w:r w:rsidRPr="002D0255">
        <w:rPr>
          <w:rFonts w:ascii="Times New Roman" w:hAnsi="Times New Roman" w:cs="Times New Roman"/>
          <w:sz w:val="22"/>
          <w:szCs w:val="22"/>
          <w:lang w:val="en-CA"/>
        </w:rPr>
        <w:t>The agent’s personal interests must be subordinated to the interests of the principal.</w:t>
      </w:r>
    </w:p>
    <w:p w14:paraId="2777628C" w14:textId="77777777" w:rsidR="00C54754" w:rsidRPr="002D0255" w:rsidRDefault="00C54754" w:rsidP="0040610A">
      <w:pPr>
        <w:pStyle w:val="ListParagraph"/>
        <w:numPr>
          <w:ilvl w:val="0"/>
          <w:numId w:val="6"/>
        </w:numPr>
        <w:rPr>
          <w:rFonts w:ascii="Times New Roman" w:hAnsi="Times New Roman" w:cs="Times New Roman"/>
          <w:sz w:val="22"/>
          <w:szCs w:val="22"/>
        </w:rPr>
      </w:pPr>
      <w:r w:rsidRPr="002D0255">
        <w:rPr>
          <w:rFonts w:ascii="Times New Roman" w:hAnsi="Times New Roman" w:cs="Times New Roman"/>
          <w:sz w:val="22"/>
          <w:szCs w:val="22"/>
          <w:lang w:val="en-CA"/>
        </w:rPr>
        <w:t>The agent does not personally profit from its position as agent;</w:t>
      </w:r>
    </w:p>
    <w:p w14:paraId="2A0C6988" w14:textId="77777777" w:rsidR="00C54754" w:rsidRPr="002D0255" w:rsidRDefault="00C54754" w:rsidP="0040610A">
      <w:pPr>
        <w:pStyle w:val="ListParagraph"/>
        <w:numPr>
          <w:ilvl w:val="0"/>
          <w:numId w:val="6"/>
        </w:numPr>
        <w:rPr>
          <w:rFonts w:ascii="Times New Roman" w:hAnsi="Times New Roman" w:cs="Times New Roman"/>
          <w:sz w:val="22"/>
          <w:szCs w:val="22"/>
        </w:rPr>
      </w:pPr>
      <w:r w:rsidRPr="002D0255">
        <w:rPr>
          <w:rFonts w:ascii="Times New Roman" w:hAnsi="Times New Roman" w:cs="Times New Roman"/>
          <w:sz w:val="22"/>
          <w:szCs w:val="22"/>
          <w:lang w:val="en-CA"/>
        </w:rPr>
        <w:t>The agent avoids a conflict of interest;</w:t>
      </w:r>
    </w:p>
    <w:p w14:paraId="393943A0" w14:textId="77777777" w:rsidR="00C54754" w:rsidRPr="002D0255" w:rsidRDefault="00C54754" w:rsidP="0040610A">
      <w:pPr>
        <w:pStyle w:val="ListParagraph"/>
        <w:numPr>
          <w:ilvl w:val="0"/>
          <w:numId w:val="6"/>
        </w:numPr>
        <w:rPr>
          <w:rFonts w:ascii="Times New Roman" w:hAnsi="Times New Roman" w:cs="Times New Roman"/>
          <w:sz w:val="22"/>
          <w:szCs w:val="22"/>
        </w:rPr>
      </w:pPr>
      <w:r w:rsidRPr="002D0255">
        <w:rPr>
          <w:rFonts w:ascii="Times New Roman" w:hAnsi="Times New Roman" w:cs="Times New Roman"/>
          <w:sz w:val="22"/>
          <w:szCs w:val="22"/>
          <w:lang w:val="en-CA"/>
        </w:rPr>
        <w:t>The agent discloses all relevant information to the principal;</w:t>
      </w:r>
    </w:p>
    <w:p w14:paraId="64E413F6" w14:textId="77777777" w:rsidR="00C54754" w:rsidRPr="002D0255" w:rsidRDefault="00C54754" w:rsidP="0040610A">
      <w:pPr>
        <w:pStyle w:val="ListParagraph"/>
        <w:numPr>
          <w:ilvl w:val="0"/>
          <w:numId w:val="6"/>
        </w:numPr>
        <w:rPr>
          <w:rFonts w:ascii="Times New Roman" w:hAnsi="Times New Roman" w:cs="Times New Roman"/>
          <w:sz w:val="22"/>
          <w:szCs w:val="22"/>
        </w:rPr>
      </w:pPr>
      <w:r w:rsidRPr="002D0255">
        <w:rPr>
          <w:rFonts w:ascii="Times New Roman" w:hAnsi="Times New Roman" w:cs="Times New Roman"/>
          <w:sz w:val="22"/>
          <w:szCs w:val="22"/>
          <w:lang w:val="en-CA"/>
        </w:rPr>
        <w:t>The agent does not compete with the principal.</w:t>
      </w:r>
    </w:p>
    <w:p w14:paraId="1CDE9F1C" w14:textId="77777777" w:rsidR="00C54754" w:rsidRPr="002D0255" w:rsidRDefault="00C54754" w:rsidP="006832D6">
      <w:pPr>
        <w:rPr>
          <w:rFonts w:ascii="Times New Roman" w:hAnsi="Times New Roman" w:cs="Times New Roman"/>
          <w:sz w:val="22"/>
          <w:szCs w:val="22"/>
        </w:rPr>
      </w:pPr>
    </w:p>
    <w:p w14:paraId="238AA760" w14:textId="77777777" w:rsidR="00C54754" w:rsidRPr="002D0255" w:rsidRDefault="00C54754" w:rsidP="00C54754">
      <w:pPr>
        <w:rPr>
          <w:rFonts w:ascii="Times New Roman" w:hAnsi="Times New Roman" w:cs="Times New Roman"/>
          <w:bCs/>
          <w:sz w:val="22"/>
          <w:szCs w:val="22"/>
          <w:lang w:val="en-CA"/>
        </w:rPr>
      </w:pPr>
      <w:r w:rsidRPr="002D0255">
        <w:rPr>
          <w:rFonts w:ascii="Times New Roman" w:hAnsi="Times New Roman" w:cs="Times New Roman"/>
          <w:bCs/>
          <w:sz w:val="22"/>
          <w:szCs w:val="22"/>
          <w:lang w:val="en-CA"/>
        </w:rPr>
        <w:t>AGENT’S DUTY OF CARE</w:t>
      </w:r>
    </w:p>
    <w:p w14:paraId="1943DC2E" w14:textId="77777777" w:rsidR="00C54754" w:rsidRPr="002D0255" w:rsidRDefault="00C54754" w:rsidP="0040610A">
      <w:pPr>
        <w:numPr>
          <w:ilvl w:val="0"/>
          <w:numId w:val="7"/>
        </w:numPr>
        <w:rPr>
          <w:rFonts w:ascii="Times New Roman" w:hAnsi="Times New Roman" w:cs="Times New Roman"/>
          <w:bCs/>
          <w:sz w:val="22"/>
          <w:szCs w:val="22"/>
        </w:rPr>
      </w:pPr>
      <w:r w:rsidRPr="002D0255">
        <w:rPr>
          <w:rFonts w:ascii="Times New Roman" w:hAnsi="Times New Roman" w:cs="Times New Roman"/>
          <w:bCs/>
          <w:sz w:val="22"/>
          <w:szCs w:val="22"/>
          <w:lang w:val="en-CA"/>
        </w:rPr>
        <w:t>The agent must take reasonable care in the performance of its responsibilities.</w:t>
      </w:r>
    </w:p>
    <w:p w14:paraId="5B627D11" w14:textId="77777777" w:rsidR="00C54754" w:rsidRPr="002D0255" w:rsidRDefault="00C54754" w:rsidP="0040610A">
      <w:pPr>
        <w:numPr>
          <w:ilvl w:val="0"/>
          <w:numId w:val="7"/>
        </w:numPr>
        <w:rPr>
          <w:rFonts w:ascii="Times New Roman" w:hAnsi="Times New Roman" w:cs="Times New Roman"/>
          <w:bCs/>
          <w:sz w:val="22"/>
          <w:szCs w:val="22"/>
        </w:rPr>
      </w:pPr>
      <w:r w:rsidRPr="002D0255">
        <w:rPr>
          <w:rFonts w:ascii="Times New Roman" w:hAnsi="Times New Roman" w:cs="Times New Roman"/>
          <w:bCs/>
          <w:sz w:val="22"/>
          <w:szCs w:val="22"/>
          <w:lang w:val="en-CA"/>
        </w:rPr>
        <w:t>If the duty of care is breached, the agent is liable to the principal for any consequential loss.</w:t>
      </w:r>
    </w:p>
    <w:p w14:paraId="6C64E365" w14:textId="77777777" w:rsidR="00C54754" w:rsidRPr="002D0255" w:rsidRDefault="00C54754" w:rsidP="00C54754">
      <w:pPr>
        <w:rPr>
          <w:rFonts w:ascii="Times New Roman" w:hAnsi="Times New Roman" w:cs="Times New Roman"/>
          <w:bCs/>
          <w:sz w:val="22"/>
          <w:szCs w:val="22"/>
          <w:lang w:val="en-CA"/>
        </w:rPr>
      </w:pPr>
    </w:p>
    <w:p w14:paraId="75747AF2" w14:textId="77777777" w:rsidR="00C54754" w:rsidRPr="002D0255" w:rsidRDefault="00C54754" w:rsidP="00C54754">
      <w:pPr>
        <w:rPr>
          <w:rFonts w:ascii="Times New Roman" w:hAnsi="Times New Roman" w:cs="Times New Roman"/>
          <w:sz w:val="22"/>
          <w:szCs w:val="22"/>
        </w:rPr>
      </w:pPr>
      <w:r w:rsidRPr="002D0255">
        <w:rPr>
          <w:rFonts w:ascii="Times New Roman" w:hAnsi="Times New Roman" w:cs="Times New Roman"/>
          <w:bCs/>
          <w:sz w:val="22"/>
          <w:szCs w:val="22"/>
          <w:lang w:val="en-CA"/>
        </w:rPr>
        <w:t>PRINCIPAL’S DUTY TO AGENT</w:t>
      </w:r>
    </w:p>
    <w:p w14:paraId="109D8D6E" w14:textId="77777777" w:rsidR="00C54754" w:rsidRPr="002D0255" w:rsidRDefault="00C54754" w:rsidP="0040610A">
      <w:pPr>
        <w:numPr>
          <w:ilvl w:val="0"/>
          <w:numId w:val="8"/>
        </w:numPr>
        <w:tabs>
          <w:tab w:val="left" w:pos="1867"/>
        </w:tabs>
        <w:rPr>
          <w:rFonts w:ascii="Times New Roman" w:hAnsi="Times New Roman" w:cs="Times New Roman"/>
          <w:sz w:val="22"/>
          <w:szCs w:val="22"/>
        </w:rPr>
      </w:pPr>
      <w:r w:rsidRPr="002D0255">
        <w:rPr>
          <w:rFonts w:ascii="Times New Roman" w:hAnsi="Times New Roman" w:cs="Times New Roman"/>
          <w:sz w:val="22"/>
          <w:szCs w:val="22"/>
          <w:lang w:val="en-CA"/>
        </w:rPr>
        <w:t>The principal must meet its contractual obligations to the agent.</w:t>
      </w:r>
    </w:p>
    <w:p w14:paraId="07475DA7" w14:textId="77777777" w:rsidR="00C54754" w:rsidRPr="002D0255" w:rsidRDefault="00C54754" w:rsidP="0040610A">
      <w:pPr>
        <w:numPr>
          <w:ilvl w:val="0"/>
          <w:numId w:val="8"/>
        </w:numPr>
        <w:tabs>
          <w:tab w:val="left" w:pos="1867"/>
        </w:tabs>
        <w:rPr>
          <w:rFonts w:ascii="Times New Roman" w:hAnsi="Times New Roman" w:cs="Times New Roman"/>
          <w:sz w:val="22"/>
          <w:szCs w:val="22"/>
        </w:rPr>
      </w:pPr>
      <w:r w:rsidRPr="002D0255">
        <w:rPr>
          <w:rFonts w:ascii="Times New Roman" w:hAnsi="Times New Roman" w:cs="Times New Roman"/>
          <w:sz w:val="22"/>
          <w:szCs w:val="22"/>
          <w:lang w:val="en-CA"/>
        </w:rPr>
        <w:t>The principal must pay reasonable remuneration (unless the parties have agreed to agent services at no charge).</w:t>
      </w:r>
    </w:p>
    <w:p w14:paraId="582C7D00" w14:textId="2BC38ECC" w:rsidR="00521341" w:rsidRPr="002D0255" w:rsidRDefault="00C54754" w:rsidP="00C54754">
      <w:pPr>
        <w:numPr>
          <w:ilvl w:val="0"/>
          <w:numId w:val="8"/>
        </w:numPr>
        <w:tabs>
          <w:tab w:val="left" w:pos="1867"/>
        </w:tabs>
        <w:rPr>
          <w:rFonts w:ascii="Times New Roman" w:hAnsi="Times New Roman" w:cs="Times New Roman"/>
          <w:sz w:val="22"/>
          <w:szCs w:val="22"/>
        </w:rPr>
      </w:pPr>
      <w:r w:rsidRPr="002D0255">
        <w:rPr>
          <w:rFonts w:ascii="Times New Roman" w:hAnsi="Times New Roman" w:cs="Times New Roman"/>
          <w:sz w:val="22"/>
          <w:szCs w:val="22"/>
          <w:lang w:val="en-CA"/>
        </w:rPr>
        <w:t xml:space="preserve">The principal must </w:t>
      </w:r>
      <w:r w:rsidR="00521341" w:rsidRPr="002D0255">
        <w:rPr>
          <w:rFonts w:ascii="Times New Roman" w:hAnsi="Times New Roman" w:cs="Times New Roman"/>
          <w:sz w:val="22"/>
          <w:szCs w:val="22"/>
          <w:lang w:val="en-CA"/>
        </w:rPr>
        <w:t>compensate</w:t>
      </w:r>
      <w:r w:rsidRPr="002D0255">
        <w:rPr>
          <w:rFonts w:ascii="Times New Roman" w:hAnsi="Times New Roman" w:cs="Times New Roman"/>
          <w:sz w:val="22"/>
          <w:szCs w:val="22"/>
          <w:lang w:val="en-CA"/>
        </w:rPr>
        <w:t xml:space="preserve"> the agent for reasonably incurred expenses.</w:t>
      </w:r>
    </w:p>
    <w:p w14:paraId="3DC4422A" w14:textId="77777777" w:rsidR="00712B19" w:rsidRPr="002D0255" w:rsidRDefault="00712B19" w:rsidP="00712B19">
      <w:pPr>
        <w:rPr>
          <w:rFonts w:ascii="Times New Roman" w:hAnsi="Times New Roman" w:cs="Times New Roman"/>
          <w:sz w:val="22"/>
          <w:szCs w:val="22"/>
        </w:rPr>
      </w:pPr>
    </w:p>
    <w:p w14:paraId="2D2B24F1" w14:textId="77777777" w:rsidR="00C54754" w:rsidRPr="002D0255" w:rsidRDefault="00C54754" w:rsidP="003E627A">
      <w:pPr>
        <w:rPr>
          <w:rFonts w:ascii="Times New Roman" w:hAnsi="Times New Roman" w:cs="Times New Roman"/>
          <w:sz w:val="22"/>
          <w:szCs w:val="22"/>
        </w:rPr>
      </w:pPr>
      <w:r w:rsidRPr="002D0255">
        <w:rPr>
          <w:rFonts w:ascii="Times New Roman" w:hAnsi="Times New Roman" w:cs="Times New Roman"/>
          <w:b/>
          <w:bCs/>
          <w:sz w:val="22"/>
          <w:szCs w:val="22"/>
          <w:lang w:val="en-CA"/>
        </w:rPr>
        <w:t>RISK MANAGEMENT ISSUES FOR PRINCIPALS</w:t>
      </w:r>
    </w:p>
    <w:p w14:paraId="6B3509AA" w14:textId="77777777" w:rsidR="00C54754" w:rsidRPr="002D0255" w:rsidRDefault="00C54754" w:rsidP="007A477F">
      <w:pPr>
        <w:ind w:left="720"/>
        <w:rPr>
          <w:rFonts w:ascii="Times New Roman" w:hAnsi="Times New Roman" w:cs="Times New Roman"/>
          <w:sz w:val="22"/>
          <w:szCs w:val="22"/>
        </w:rPr>
      </w:pPr>
      <w:r w:rsidRPr="002D0255">
        <w:rPr>
          <w:rFonts w:ascii="Times New Roman" w:hAnsi="Times New Roman" w:cs="Times New Roman"/>
          <w:sz w:val="22"/>
          <w:szCs w:val="22"/>
          <w:lang w:val="en-CA"/>
        </w:rPr>
        <w:t>Breach of Contract</w:t>
      </w:r>
    </w:p>
    <w:p w14:paraId="6CC0AFF9" w14:textId="77777777" w:rsidR="00C54754" w:rsidRPr="002D0255" w:rsidRDefault="00C54754" w:rsidP="0040610A">
      <w:pPr>
        <w:numPr>
          <w:ilvl w:val="1"/>
          <w:numId w:val="9"/>
        </w:numPr>
        <w:rPr>
          <w:rFonts w:ascii="Times New Roman" w:hAnsi="Times New Roman" w:cs="Times New Roman"/>
          <w:sz w:val="22"/>
          <w:szCs w:val="22"/>
        </w:rPr>
      </w:pPr>
      <w:r w:rsidRPr="002D0255">
        <w:rPr>
          <w:rFonts w:ascii="Times New Roman" w:hAnsi="Times New Roman" w:cs="Times New Roman"/>
          <w:sz w:val="22"/>
          <w:szCs w:val="22"/>
          <w:lang w:val="en-CA"/>
        </w:rPr>
        <w:t xml:space="preserve"> A principal is </w:t>
      </w:r>
      <w:r w:rsidRPr="002D0255">
        <w:rPr>
          <w:rFonts w:ascii="Times New Roman" w:hAnsi="Times New Roman" w:cs="Times New Roman"/>
          <w:sz w:val="22"/>
          <w:szCs w:val="22"/>
          <w:highlight w:val="yellow"/>
          <w:lang w:val="en-CA"/>
        </w:rPr>
        <w:t>liable</w:t>
      </w:r>
      <w:r w:rsidRPr="002D0255">
        <w:rPr>
          <w:rFonts w:ascii="Times New Roman" w:hAnsi="Times New Roman" w:cs="Times New Roman"/>
          <w:sz w:val="22"/>
          <w:szCs w:val="22"/>
          <w:lang w:val="en-CA"/>
        </w:rPr>
        <w:t xml:space="preserve"> for contracts created by an agent with either </w:t>
      </w:r>
      <w:r w:rsidRPr="002D0255">
        <w:rPr>
          <w:rFonts w:ascii="Times New Roman" w:hAnsi="Times New Roman" w:cs="Times New Roman"/>
          <w:i/>
          <w:iCs/>
          <w:sz w:val="22"/>
          <w:szCs w:val="22"/>
          <w:lang w:val="en-CA"/>
        </w:rPr>
        <w:t>actual</w:t>
      </w:r>
      <w:r w:rsidRPr="002D0255">
        <w:rPr>
          <w:rFonts w:ascii="Times New Roman" w:hAnsi="Times New Roman" w:cs="Times New Roman"/>
          <w:sz w:val="22"/>
          <w:szCs w:val="22"/>
          <w:lang w:val="en-CA"/>
        </w:rPr>
        <w:t xml:space="preserve"> or </w:t>
      </w:r>
      <w:r w:rsidRPr="002D0255">
        <w:rPr>
          <w:rFonts w:ascii="Times New Roman" w:hAnsi="Times New Roman" w:cs="Times New Roman"/>
          <w:i/>
          <w:iCs/>
          <w:sz w:val="22"/>
          <w:szCs w:val="22"/>
          <w:lang w:val="en-CA"/>
        </w:rPr>
        <w:t>apparent</w:t>
      </w:r>
      <w:r w:rsidRPr="002D0255">
        <w:rPr>
          <w:rFonts w:ascii="Times New Roman" w:hAnsi="Times New Roman" w:cs="Times New Roman"/>
          <w:sz w:val="22"/>
          <w:szCs w:val="22"/>
          <w:lang w:val="en-CA"/>
        </w:rPr>
        <w:t xml:space="preserve"> authority.</w:t>
      </w:r>
    </w:p>
    <w:p w14:paraId="372BCEFB" w14:textId="77777777" w:rsidR="00A812C3" w:rsidRPr="002D0255" w:rsidRDefault="00A812C3" w:rsidP="0040610A">
      <w:pPr>
        <w:numPr>
          <w:ilvl w:val="1"/>
          <w:numId w:val="9"/>
        </w:numPr>
        <w:rPr>
          <w:rFonts w:ascii="Times New Roman" w:hAnsi="Times New Roman" w:cs="Times New Roman"/>
          <w:sz w:val="22"/>
          <w:szCs w:val="22"/>
        </w:rPr>
      </w:pPr>
      <w:r w:rsidRPr="002D0255">
        <w:rPr>
          <w:rFonts w:ascii="Times New Roman" w:hAnsi="Times New Roman" w:cs="Times New Roman"/>
          <w:sz w:val="22"/>
          <w:szCs w:val="22"/>
          <w:lang w:val="en-CA"/>
        </w:rPr>
        <w:t>The principal must properly train the agent in regard to his or her rights and duties;</w:t>
      </w:r>
    </w:p>
    <w:p w14:paraId="26B03FD6" w14:textId="77777777" w:rsidR="00A812C3" w:rsidRPr="002D0255" w:rsidRDefault="00A812C3" w:rsidP="0040610A">
      <w:pPr>
        <w:numPr>
          <w:ilvl w:val="1"/>
          <w:numId w:val="9"/>
        </w:numPr>
        <w:rPr>
          <w:rFonts w:ascii="Times New Roman" w:hAnsi="Times New Roman" w:cs="Times New Roman"/>
          <w:sz w:val="22"/>
          <w:szCs w:val="22"/>
        </w:rPr>
      </w:pPr>
      <w:r w:rsidRPr="002D0255">
        <w:rPr>
          <w:rFonts w:ascii="Times New Roman" w:hAnsi="Times New Roman" w:cs="Times New Roman"/>
          <w:sz w:val="22"/>
          <w:szCs w:val="22"/>
          <w:lang w:val="en-CA"/>
        </w:rPr>
        <w:t xml:space="preserve">The principal </w:t>
      </w:r>
      <w:r w:rsidRPr="002D0255">
        <w:rPr>
          <w:rFonts w:ascii="Times New Roman" w:hAnsi="Times New Roman" w:cs="Times New Roman"/>
          <w:sz w:val="22"/>
          <w:szCs w:val="22"/>
          <w:highlight w:val="yellow"/>
          <w:lang w:val="en-CA"/>
        </w:rPr>
        <w:t>must</w:t>
      </w:r>
      <w:r w:rsidRPr="002D0255">
        <w:rPr>
          <w:rFonts w:ascii="Times New Roman" w:hAnsi="Times New Roman" w:cs="Times New Roman"/>
          <w:sz w:val="22"/>
          <w:szCs w:val="22"/>
          <w:lang w:val="en-CA"/>
        </w:rPr>
        <w:t xml:space="preserve"> clearly communicate to third party the agent’s role and scope of authority.</w:t>
      </w:r>
    </w:p>
    <w:p w14:paraId="528DC79D" w14:textId="77777777" w:rsidR="00C54754" w:rsidRPr="002D0255" w:rsidRDefault="00C54754" w:rsidP="007A477F">
      <w:pPr>
        <w:ind w:left="720"/>
        <w:rPr>
          <w:rFonts w:ascii="Times New Roman" w:hAnsi="Times New Roman" w:cs="Times New Roman"/>
          <w:sz w:val="22"/>
          <w:szCs w:val="22"/>
        </w:rPr>
      </w:pPr>
      <w:r w:rsidRPr="002D0255">
        <w:rPr>
          <w:rFonts w:ascii="Times New Roman" w:hAnsi="Times New Roman" w:cs="Times New Roman"/>
          <w:sz w:val="22"/>
          <w:szCs w:val="22"/>
          <w:lang w:val="en-CA"/>
        </w:rPr>
        <w:t>Commission of a Tort</w:t>
      </w:r>
    </w:p>
    <w:p w14:paraId="242FA7D4" w14:textId="77777777" w:rsidR="00C54754" w:rsidRPr="002D0255" w:rsidRDefault="00C54754" w:rsidP="0040610A">
      <w:pPr>
        <w:numPr>
          <w:ilvl w:val="1"/>
          <w:numId w:val="9"/>
        </w:numPr>
        <w:rPr>
          <w:rFonts w:ascii="Times New Roman" w:hAnsi="Times New Roman" w:cs="Times New Roman"/>
          <w:sz w:val="22"/>
          <w:szCs w:val="22"/>
        </w:rPr>
      </w:pPr>
      <w:r w:rsidRPr="002D0255">
        <w:rPr>
          <w:rFonts w:ascii="Times New Roman" w:hAnsi="Times New Roman" w:cs="Times New Roman"/>
          <w:sz w:val="22"/>
          <w:szCs w:val="22"/>
          <w:lang w:val="en-CA"/>
        </w:rPr>
        <w:t xml:space="preserve">A principal may be </w:t>
      </w:r>
      <w:r w:rsidRPr="002D0255">
        <w:rPr>
          <w:rFonts w:ascii="Times New Roman" w:hAnsi="Times New Roman" w:cs="Times New Roman"/>
          <w:sz w:val="22"/>
          <w:szCs w:val="22"/>
          <w:highlight w:val="yellow"/>
          <w:lang w:val="en-CA"/>
        </w:rPr>
        <w:t>liable</w:t>
      </w:r>
      <w:r w:rsidRPr="002D0255">
        <w:rPr>
          <w:rFonts w:ascii="Times New Roman" w:hAnsi="Times New Roman" w:cs="Times New Roman"/>
          <w:sz w:val="22"/>
          <w:szCs w:val="22"/>
          <w:lang w:val="en-CA"/>
        </w:rPr>
        <w:t xml:space="preserve"> to a third party for any tort (e.g., fraud, negligent misrepresentation) committed by an agent acting within the scope of its actual or apparent authority.</w:t>
      </w:r>
    </w:p>
    <w:p w14:paraId="53464908" w14:textId="77777777" w:rsidR="00C54754" w:rsidRPr="002D0255" w:rsidRDefault="00C54754" w:rsidP="007A477F">
      <w:pPr>
        <w:ind w:left="720"/>
        <w:rPr>
          <w:rFonts w:ascii="Times New Roman" w:hAnsi="Times New Roman" w:cs="Times New Roman"/>
          <w:sz w:val="22"/>
          <w:szCs w:val="22"/>
        </w:rPr>
      </w:pPr>
      <w:r w:rsidRPr="002D0255">
        <w:rPr>
          <w:rFonts w:ascii="Times New Roman" w:hAnsi="Times New Roman" w:cs="Times New Roman"/>
          <w:sz w:val="22"/>
          <w:szCs w:val="22"/>
          <w:lang w:val="en-CA"/>
        </w:rPr>
        <w:lastRenderedPageBreak/>
        <w:t>Risk Mitigation Strategies</w:t>
      </w:r>
    </w:p>
    <w:p w14:paraId="4A6C89A7" w14:textId="77777777" w:rsidR="00C54754" w:rsidRPr="002D0255" w:rsidRDefault="00C54754" w:rsidP="0040610A">
      <w:pPr>
        <w:numPr>
          <w:ilvl w:val="1"/>
          <w:numId w:val="9"/>
        </w:numPr>
        <w:rPr>
          <w:rFonts w:ascii="Times New Roman" w:hAnsi="Times New Roman" w:cs="Times New Roman"/>
          <w:sz w:val="22"/>
          <w:szCs w:val="22"/>
        </w:rPr>
      </w:pPr>
      <w:r w:rsidRPr="002D0255">
        <w:rPr>
          <w:rFonts w:ascii="Times New Roman" w:hAnsi="Times New Roman" w:cs="Times New Roman"/>
          <w:sz w:val="22"/>
          <w:szCs w:val="22"/>
          <w:lang w:val="en-CA"/>
        </w:rPr>
        <w:t>The principal must give clear instructions to the agent prescribing the agent’s scope of authority to act on the principal’s behalf;</w:t>
      </w:r>
    </w:p>
    <w:p w14:paraId="40E9AC07" w14:textId="77777777" w:rsidR="00C54754" w:rsidRPr="002D0255" w:rsidRDefault="00C54754" w:rsidP="0040610A">
      <w:pPr>
        <w:numPr>
          <w:ilvl w:val="1"/>
          <w:numId w:val="9"/>
        </w:numPr>
        <w:rPr>
          <w:rFonts w:ascii="Times New Roman" w:hAnsi="Times New Roman" w:cs="Times New Roman"/>
          <w:sz w:val="22"/>
          <w:szCs w:val="22"/>
        </w:rPr>
      </w:pPr>
      <w:r w:rsidRPr="002D0255">
        <w:rPr>
          <w:rFonts w:ascii="Times New Roman" w:hAnsi="Times New Roman" w:cs="Times New Roman"/>
          <w:sz w:val="22"/>
          <w:szCs w:val="22"/>
          <w:lang w:val="en-CA"/>
        </w:rPr>
        <w:t>The principal must effectively monitor the agent’s activities with third parties;</w:t>
      </w:r>
    </w:p>
    <w:p w14:paraId="7238AEAD" w14:textId="77777777" w:rsidR="00602693" w:rsidRPr="002D0255" w:rsidRDefault="00602693" w:rsidP="00602693">
      <w:pPr>
        <w:rPr>
          <w:rFonts w:ascii="Times New Roman" w:hAnsi="Times New Roman" w:cs="Times New Roman"/>
          <w:sz w:val="22"/>
          <w:szCs w:val="22"/>
        </w:rPr>
      </w:pPr>
    </w:p>
    <w:p w14:paraId="5F7952A5" w14:textId="77777777" w:rsidR="00C54754" w:rsidRPr="002D0255" w:rsidRDefault="00C54754" w:rsidP="007A477F">
      <w:pPr>
        <w:ind w:left="720"/>
        <w:rPr>
          <w:rFonts w:ascii="Times New Roman" w:hAnsi="Times New Roman" w:cs="Times New Roman"/>
          <w:sz w:val="22"/>
          <w:szCs w:val="22"/>
        </w:rPr>
      </w:pPr>
      <w:r w:rsidRPr="002D0255">
        <w:rPr>
          <w:rFonts w:ascii="Times New Roman" w:hAnsi="Times New Roman" w:cs="Times New Roman"/>
          <w:b/>
          <w:bCs/>
          <w:sz w:val="22"/>
          <w:szCs w:val="22"/>
          <w:lang w:val="en-CA"/>
        </w:rPr>
        <w:t>JOINT VENTURES AND STRATEGIC ALLIANCES</w:t>
      </w:r>
    </w:p>
    <w:p w14:paraId="4C64766E" w14:textId="77777777" w:rsidR="00C54754" w:rsidRPr="002D0255" w:rsidRDefault="00813989" w:rsidP="00813989">
      <w:pPr>
        <w:rPr>
          <w:rFonts w:ascii="Times New Roman" w:hAnsi="Times New Roman" w:cs="Times New Roman"/>
          <w:sz w:val="22"/>
          <w:szCs w:val="22"/>
        </w:rPr>
      </w:pPr>
      <w:r w:rsidRPr="002D0255">
        <w:rPr>
          <w:rFonts w:ascii="Times New Roman" w:hAnsi="Times New Roman" w:cs="Times New Roman"/>
          <w:sz w:val="22"/>
          <w:szCs w:val="22"/>
          <w:lang w:val="en-CA"/>
        </w:rPr>
        <w:t xml:space="preserve">             -</w:t>
      </w:r>
      <w:r w:rsidR="00C54754" w:rsidRPr="002D0255">
        <w:rPr>
          <w:rFonts w:ascii="Times New Roman" w:hAnsi="Times New Roman" w:cs="Times New Roman"/>
          <w:sz w:val="22"/>
          <w:szCs w:val="22"/>
          <w:lang w:val="en-CA"/>
        </w:rPr>
        <w:t>They refer to two or more parties agreeing to cooperate or combine resources for a particular purpose or reason.</w:t>
      </w:r>
    </w:p>
    <w:p w14:paraId="452048C8" w14:textId="77777777" w:rsidR="00C54754" w:rsidRPr="002D0255" w:rsidRDefault="00813989" w:rsidP="007A477F">
      <w:pPr>
        <w:ind w:left="720"/>
        <w:rPr>
          <w:rFonts w:ascii="Times New Roman" w:hAnsi="Times New Roman" w:cs="Times New Roman"/>
          <w:sz w:val="22"/>
          <w:szCs w:val="22"/>
        </w:rPr>
      </w:pPr>
      <w:r w:rsidRPr="002D0255">
        <w:rPr>
          <w:rFonts w:ascii="Times New Roman" w:hAnsi="Times New Roman" w:cs="Times New Roman"/>
          <w:sz w:val="22"/>
          <w:szCs w:val="22"/>
          <w:lang w:val="en-CA"/>
        </w:rPr>
        <w:t>-</w:t>
      </w:r>
      <w:r w:rsidR="00C54754" w:rsidRPr="002D0255">
        <w:rPr>
          <w:rFonts w:ascii="Times New Roman" w:hAnsi="Times New Roman" w:cs="Times New Roman"/>
          <w:sz w:val="22"/>
          <w:szCs w:val="22"/>
          <w:lang w:val="en-CA"/>
        </w:rPr>
        <w:t>The entities can be structured legally as a corporation, partnership or simply a contractual relationship.</w:t>
      </w:r>
    </w:p>
    <w:p w14:paraId="0294ECF0" w14:textId="77777777" w:rsidR="00C54754" w:rsidRPr="002D0255" w:rsidRDefault="00813989" w:rsidP="007A477F">
      <w:pPr>
        <w:ind w:left="720"/>
        <w:rPr>
          <w:rFonts w:ascii="Times New Roman" w:hAnsi="Times New Roman" w:cs="Times New Roman"/>
          <w:sz w:val="22"/>
          <w:szCs w:val="22"/>
        </w:rPr>
      </w:pPr>
      <w:r w:rsidRPr="002D0255">
        <w:rPr>
          <w:rFonts w:ascii="Times New Roman" w:hAnsi="Times New Roman" w:cs="Times New Roman"/>
          <w:sz w:val="22"/>
          <w:szCs w:val="22"/>
          <w:lang w:val="en-CA"/>
        </w:rPr>
        <w:t>-Used</w:t>
      </w:r>
      <w:r w:rsidR="00C54754" w:rsidRPr="002D0255">
        <w:rPr>
          <w:rFonts w:ascii="Times New Roman" w:hAnsi="Times New Roman" w:cs="Times New Roman"/>
          <w:sz w:val="22"/>
          <w:szCs w:val="22"/>
          <w:lang w:val="en-CA"/>
        </w:rPr>
        <w:t xml:space="preserve"> in a non-legal sense to signal that parties have agreed to cooperate in pursuit of a business objective.</w:t>
      </w:r>
    </w:p>
    <w:p w14:paraId="26526338" w14:textId="77777777" w:rsidR="00C54754" w:rsidRPr="002D0255" w:rsidRDefault="00813989" w:rsidP="007A477F">
      <w:pPr>
        <w:ind w:left="720"/>
        <w:rPr>
          <w:rFonts w:ascii="Times New Roman" w:hAnsi="Times New Roman" w:cs="Times New Roman"/>
          <w:sz w:val="22"/>
          <w:szCs w:val="22"/>
        </w:rPr>
      </w:pPr>
      <w:r w:rsidRPr="002D0255">
        <w:rPr>
          <w:rFonts w:ascii="Times New Roman" w:hAnsi="Times New Roman" w:cs="Times New Roman"/>
          <w:b/>
          <w:bCs/>
          <w:sz w:val="22"/>
          <w:szCs w:val="22"/>
          <w:lang w:val="en-CA"/>
        </w:rPr>
        <w:t>-</w:t>
      </w:r>
      <w:r w:rsidR="00C54754" w:rsidRPr="002D0255">
        <w:rPr>
          <w:rFonts w:ascii="Times New Roman" w:hAnsi="Times New Roman" w:cs="Times New Roman"/>
          <w:sz w:val="22"/>
          <w:szCs w:val="22"/>
          <w:lang w:val="en-CA"/>
        </w:rPr>
        <w:t xml:space="preserve">If the joint venture or strategic alliance is simply a </w:t>
      </w:r>
      <w:r w:rsidR="00C54754" w:rsidRPr="002D0255">
        <w:rPr>
          <w:rFonts w:ascii="Times New Roman" w:hAnsi="Times New Roman" w:cs="Times New Roman"/>
          <w:sz w:val="22"/>
          <w:szCs w:val="22"/>
          <w:highlight w:val="yellow"/>
          <w:u w:val="single"/>
          <w:lang w:val="en-CA"/>
        </w:rPr>
        <w:t>contractual</w:t>
      </w:r>
      <w:r w:rsidR="00C54754" w:rsidRPr="002D0255">
        <w:rPr>
          <w:rFonts w:ascii="Times New Roman" w:hAnsi="Times New Roman" w:cs="Times New Roman"/>
          <w:sz w:val="22"/>
          <w:szCs w:val="22"/>
          <w:lang w:val="en-CA"/>
        </w:rPr>
        <w:t xml:space="preserve"> relationship, the parties are </w:t>
      </w:r>
      <w:r w:rsidR="00C54754" w:rsidRPr="002D0255">
        <w:rPr>
          <w:rFonts w:ascii="Times New Roman" w:hAnsi="Times New Roman" w:cs="Times New Roman"/>
          <w:sz w:val="22"/>
          <w:szCs w:val="22"/>
          <w:u w:val="single"/>
          <w:lang w:val="en-CA"/>
        </w:rPr>
        <w:t>not</w:t>
      </w:r>
      <w:r w:rsidR="00C54754" w:rsidRPr="002D0255">
        <w:rPr>
          <w:rFonts w:ascii="Times New Roman" w:hAnsi="Times New Roman" w:cs="Times New Roman"/>
          <w:sz w:val="22"/>
          <w:szCs w:val="22"/>
          <w:lang w:val="en-CA"/>
        </w:rPr>
        <w:t xml:space="preserve"> agents for each other </w:t>
      </w:r>
      <w:r w:rsidR="00C54754" w:rsidRPr="002D0255">
        <w:rPr>
          <w:rFonts w:ascii="Times New Roman" w:hAnsi="Times New Roman" w:cs="Times New Roman"/>
          <w:i/>
          <w:iCs/>
          <w:sz w:val="22"/>
          <w:szCs w:val="22"/>
          <w:lang w:val="en-CA"/>
        </w:rPr>
        <w:t xml:space="preserve">unless </w:t>
      </w:r>
      <w:r w:rsidRPr="002D0255">
        <w:rPr>
          <w:rFonts w:ascii="Times New Roman" w:hAnsi="Times New Roman" w:cs="Times New Roman"/>
          <w:sz w:val="22"/>
          <w:szCs w:val="22"/>
          <w:lang w:val="en-CA"/>
        </w:rPr>
        <w:t>the contract says so</w:t>
      </w:r>
      <w:r w:rsidR="00C54754" w:rsidRPr="002D0255">
        <w:rPr>
          <w:rFonts w:ascii="Times New Roman" w:hAnsi="Times New Roman" w:cs="Times New Roman"/>
          <w:sz w:val="22"/>
          <w:szCs w:val="22"/>
          <w:lang w:val="en-CA"/>
        </w:rPr>
        <w:t xml:space="preserve">, or if, in their joint activities, </w:t>
      </w:r>
      <w:r w:rsidR="00C54754" w:rsidRPr="002D0255">
        <w:rPr>
          <w:rFonts w:ascii="Times New Roman" w:hAnsi="Times New Roman" w:cs="Times New Roman"/>
          <w:i/>
          <w:iCs/>
          <w:sz w:val="22"/>
          <w:szCs w:val="22"/>
          <w:lang w:val="en-CA"/>
        </w:rPr>
        <w:t xml:space="preserve">apparent </w:t>
      </w:r>
      <w:r w:rsidR="00C54754" w:rsidRPr="002D0255">
        <w:rPr>
          <w:rFonts w:ascii="Times New Roman" w:hAnsi="Times New Roman" w:cs="Times New Roman"/>
          <w:sz w:val="22"/>
          <w:szCs w:val="22"/>
          <w:lang w:val="en-CA"/>
        </w:rPr>
        <w:t>authority is provided to one or more of the parties to act on behalf of the joint venture or strategic alliance.</w:t>
      </w:r>
    </w:p>
    <w:p w14:paraId="41B51F62" w14:textId="77777777" w:rsidR="00C54754" w:rsidRPr="002D0255" w:rsidRDefault="00C54754" w:rsidP="007A477F">
      <w:pPr>
        <w:ind w:left="720"/>
        <w:rPr>
          <w:rFonts w:ascii="Times New Roman" w:hAnsi="Times New Roman" w:cs="Times New Roman"/>
          <w:sz w:val="22"/>
          <w:szCs w:val="22"/>
        </w:rPr>
      </w:pPr>
      <w:r w:rsidRPr="002D0255">
        <w:rPr>
          <w:rFonts w:ascii="Times New Roman" w:hAnsi="Times New Roman" w:cs="Times New Roman"/>
          <w:b/>
          <w:bCs/>
          <w:sz w:val="22"/>
          <w:szCs w:val="22"/>
          <w:lang w:val="en-CA"/>
        </w:rPr>
        <w:t>DISTRIBUTORSHIPS</w:t>
      </w:r>
    </w:p>
    <w:p w14:paraId="5C81BA62" w14:textId="77777777" w:rsidR="00C54754" w:rsidRPr="002D0255" w:rsidRDefault="00C54754" w:rsidP="007A477F">
      <w:pPr>
        <w:ind w:left="720"/>
        <w:rPr>
          <w:rFonts w:ascii="Times New Roman" w:hAnsi="Times New Roman" w:cs="Times New Roman"/>
          <w:sz w:val="22"/>
          <w:szCs w:val="22"/>
        </w:rPr>
      </w:pPr>
      <w:r w:rsidRPr="002D0255">
        <w:rPr>
          <w:rFonts w:ascii="Times New Roman" w:hAnsi="Times New Roman" w:cs="Times New Roman"/>
          <w:sz w:val="22"/>
          <w:szCs w:val="22"/>
          <w:lang w:val="en-CA"/>
        </w:rPr>
        <w:t xml:space="preserve">One party </w:t>
      </w:r>
      <w:proofErr w:type="gramStart"/>
      <w:r w:rsidRPr="002D0255">
        <w:rPr>
          <w:rFonts w:ascii="Times New Roman" w:hAnsi="Times New Roman" w:cs="Times New Roman"/>
          <w:sz w:val="22"/>
          <w:szCs w:val="22"/>
          <w:u w:val="single"/>
          <w:lang w:val="en-CA"/>
        </w:rPr>
        <w:t>contracts</w:t>
      </w:r>
      <w:proofErr w:type="gramEnd"/>
      <w:r w:rsidRPr="002D0255">
        <w:rPr>
          <w:rFonts w:ascii="Times New Roman" w:hAnsi="Times New Roman" w:cs="Times New Roman"/>
          <w:sz w:val="22"/>
          <w:szCs w:val="22"/>
          <w:lang w:val="en-CA"/>
        </w:rPr>
        <w:t xml:space="preserve"> with anot</w:t>
      </w:r>
      <w:r w:rsidR="00FF6432" w:rsidRPr="002D0255">
        <w:rPr>
          <w:rFonts w:ascii="Times New Roman" w:hAnsi="Times New Roman" w:cs="Times New Roman"/>
          <w:sz w:val="22"/>
          <w:szCs w:val="22"/>
          <w:lang w:val="en-CA"/>
        </w:rPr>
        <w:t>her party to sell its goods, a</w:t>
      </w:r>
      <w:r w:rsidRPr="002D0255">
        <w:rPr>
          <w:rFonts w:ascii="Times New Roman" w:hAnsi="Times New Roman" w:cs="Times New Roman"/>
          <w:sz w:val="22"/>
          <w:szCs w:val="22"/>
          <w:lang w:val="en-CA"/>
        </w:rPr>
        <w:t xml:space="preserve">lso </w:t>
      </w:r>
      <w:r w:rsidR="00FF6432" w:rsidRPr="002D0255">
        <w:rPr>
          <w:rFonts w:ascii="Times New Roman" w:hAnsi="Times New Roman" w:cs="Times New Roman"/>
          <w:sz w:val="22"/>
          <w:szCs w:val="22"/>
          <w:lang w:val="en-CA"/>
        </w:rPr>
        <w:t xml:space="preserve">may </w:t>
      </w:r>
      <w:r w:rsidRPr="002D0255">
        <w:rPr>
          <w:rFonts w:ascii="Times New Roman" w:hAnsi="Times New Roman" w:cs="Times New Roman"/>
          <w:sz w:val="22"/>
          <w:szCs w:val="22"/>
          <w:lang w:val="en-CA"/>
        </w:rPr>
        <w:t>include after-sales activities on its behalf (e.g., warranty service).</w:t>
      </w:r>
    </w:p>
    <w:p w14:paraId="77D81BE3" w14:textId="77777777" w:rsidR="00C54754" w:rsidRPr="002D0255" w:rsidRDefault="00C54754" w:rsidP="00C32B47">
      <w:pPr>
        <w:ind w:left="720"/>
        <w:rPr>
          <w:rFonts w:ascii="Times New Roman" w:hAnsi="Times New Roman" w:cs="Times New Roman"/>
          <w:sz w:val="22"/>
          <w:szCs w:val="22"/>
        </w:rPr>
      </w:pPr>
      <w:r w:rsidRPr="002D0255">
        <w:rPr>
          <w:rFonts w:ascii="Times New Roman" w:hAnsi="Times New Roman" w:cs="Times New Roman"/>
          <w:sz w:val="22"/>
          <w:szCs w:val="22"/>
          <w:lang w:val="en-CA"/>
        </w:rPr>
        <w:t xml:space="preserve">It is </w:t>
      </w:r>
      <w:r w:rsidRPr="002D0255">
        <w:rPr>
          <w:rFonts w:ascii="Times New Roman" w:hAnsi="Times New Roman" w:cs="Times New Roman"/>
          <w:i/>
          <w:iCs/>
          <w:sz w:val="22"/>
          <w:szCs w:val="22"/>
          <w:lang w:val="en-CA"/>
        </w:rPr>
        <w:t xml:space="preserve">not </w:t>
      </w:r>
      <w:r w:rsidRPr="002D0255">
        <w:rPr>
          <w:rFonts w:ascii="Times New Roman" w:hAnsi="Times New Roman" w:cs="Times New Roman"/>
          <w:sz w:val="22"/>
          <w:szCs w:val="22"/>
          <w:lang w:val="en-CA"/>
        </w:rPr>
        <w:t xml:space="preserve">typically an agency relationship. The distributorship </w:t>
      </w:r>
      <w:r w:rsidRPr="002D0255">
        <w:rPr>
          <w:rFonts w:ascii="Times New Roman" w:hAnsi="Times New Roman" w:cs="Times New Roman"/>
          <w:i/>
          <w:iCs/>
          <w:sz w:val="22"/>
          <w:szCs w:val="22"/>
          <w:lang w:val="en-CA"/>
        </w:rPr>
        <w:t xml:space="preserve">buys </w:t>
      </w:r>
      <w:r w:rsidRPr="002D0255">
        <w:rPr>
          <w:rFonts w:ascii="Times New Roman" w:hAnsi="Times New Roman" w:cs="Times New Roman"/>
          <w:sz w:val="22"/>
          <w:szCs w:val="22"/>
          <w:lang w:val="en-CA"/>
        </w:rPr>
        <w:t xml:space="preserve">the goods from the supplier and re-sells them on its own behalf and </w:t>
      </w:r>
      <w:r w:rsidRPr="002D0255">
        <w:rPr>
          <w:rFonts w:ascii="Times New Roman" w:hAnsi="Times New Roman" w:cs="Times New Roman"/>
          <w:i/>
          <w:iCs/>
          <w:sz w:val="22"/>
          <w:szCs w:val="22"/>
          <w:lang w:val="en-CA"/>
        </w:rPr>
        <w:t xml:space="preserve">not </w:t>
      </w:r>
      <w:r w:rsidRPr="002D0255">
        <w:rPr>
          <w:rFonts w:ascii="Times New Roman" w:hAnsi="Times New Roman" w:cs="Times New Roman"/>
          <w:sz w:val="22"/>
          <w:szCs w:val="22"/>
          <w:lang w:val="en-CA"/>
        </w:rPr>
        <w:t>on behalf of the supplier.</w:t>
      </w:r>
      <w:r w:rsidR="00C32B47" w:rsidRPr="002D0255">
        <w:rPr>
          <w:rFonts w:ascii="Times New Roman" w:hAnsi="Times New Roman" w:cs="Times New Roman"/>
          <w:sz w:val="22"/>
          <w:szCs w:val="22"/>
        </w:rPr>
        <w:t xml:space="preserve"> &gt;&gt;&gt;</w:t>
      </w:r>
      <w:r w:rsidRPr="002D0255">
        <w:rPr>
          <w:rFonts w:ascii="Times New Roman" w:hAnsi="Times New Roman" w:cs="Times New Roman"/>
          <w:sz w:val="22"/>
          <w:szCs w:val="22"/>
          <w:lang w:val="en-CA"/>
        </w:rPr>
        <w:t xml:space="preserve">The distributorship does </w:t>
      </w:r>
      <w:r w:rsidRPr="002D0255">
        <w:rPr>
          <w:rFonts w:ascii="Times New Roman" w:hAnsi="Times New Roman" w:cs="Times New Roman"/>
          <w:i/>
          <w:iCs/>
          <w:sz w:val="22"/>
          <w:szCs w:val="22"/>
          <w:lang w:val="en-CA"/>
        </w:rPr>
        <w:t>not</w:t>
      </w:r>
      <w:r w:rsidRPr="002D0255">
        <w:rPr>
          <w:rFonts w:ascii="Times New Roman" w:hAnsi="Times New Roman" w:cs="Times New Roman"/>
          <w:sz w:val="22"/>
          <w:szCs w:val="22"/>
          <w:lang w:val="en-CA"/>
        </w:rPr>
        <w:t xml:space="preserve"> act on behalf of the supplier. </w:t>
      </w:r>
    </w:p>
    <w:p w14:paraId="38B2CEF3" w14:textId="77777777" w:rsidR="00C54754" w:rsidRPr="002D0255" w:rsidRDefault="00C54754" w:rsidP="007A477F">
      <w:pPr>
        <w:ind w:left="720"/>
        <w:rPr>
          <w:rFonts w:ascii="Times New Roman" w:hAnsi="Times New Roman" w:cs="Times New Roman"/>
          <w:sz w:val="22"/>
          <w:szCs w:val="22"/>
        </w:rPr>
      </w:pPr>
      <w:r w:rsidRPr="002D0255">
        <w:rPr>
          <w:rFonts w:ascii="Times New Roman" w:hAnsi="Times New Roman" w:cs="Times New Roman"/>
          <w:b/>
          <w:bCs/>
          <w:sz w:val="22"/>
          <w:szCs w:val="22"/>
          <w:lang w:val="en-CA"/>
        </w:rPr>
        <w:t>STATUTORY AGENTS</w:t>
      </w:r>
    </w:p>
    <w:p w14:paraId="00C2EE07" w14:textId="5959A488" w:rsidR="00C54754" w:rsidRPr="002D0255" w:rsidRDefault="00C54754" w:rsidP="00602693">
      <w:pPr>
        <w:ind w:left="720"/>
        <w:rPr>
          <w:rFonts w:ascii="Times New Roman" w:hAnsi="Times New Roman" w:cs="Times New Roman"/>
          <w:sz w:val="22"/>
          <w:szCs w:val="22"/>
        </w:rPr>
      </w:pPr>
      <w:r w:rsidRPr="002D0255">
        <w:rPr>
          <w:rFonts w:ascii="Times New Roman" w:hAnsi="Times New Roman" w:cs="Times New Roman"/>
          <w:sz w:val="22"/>
          <w:szCs w:val="22"/>
          <w:lang w:val="en-CA"/>
        </w:rPr>
        <w:t>Some agents are conceived an</w:t>
      </w:r>
      <w:r w:rsidR="00602693" w:rsidRPr="002D0255">
        <w:rPr>
          <w:rFonts w:ascii="Times New Roman" w:hAnsi="Times New Roman" w:cs="Times New Roman"/>
          <w:sz w:val="22"/>
          <w:szCs w:val="22"/>
          <w:lang w:val="en-CA"/>
        </w:rPr>
        <w:t xml:space="preserve">d governed by specific statutes: </w:t>
      </w:r>
      <w:r w:rsidRPr="002D0255">
        <w:rPr>
          <w:rFonts w:ascii="Times New Roman" w:hAnsi="Times New Roman" w:cs="Times New Roman"/>
          <w:sz w:val="22"/>
          <w:szCs w:val="22"/>
          <w:lang w:val="en-CA"/>
        </w:rPr>
        <w:t xml:space="preserve">Real estate agents, </w:t>
      </w:r>
      <w:r w:rsidR="007B7CB7" w:rsidRPr="002D0255">
        <w:rPr>
          <w:rFonts w:ascii="Times New Roman" w:hAnsi="Times New Roman" w:cs="Times New Roman"/>
          <w:sz w:val="22"/>
          <w:szCs w:val="22"/>
          <w:lang w:val="en-CA"/>
        </w:rPr>
        <w:t>stockbrokers</w:t>
      </w:r>
      <w:r w:rsidRPr="002D0255">
        <w:rPr>
          <w:rFonts w:ascii="Times New Roman" w:hAnsi="Times New Roman" w:cs="Times New Roman"/>
          <w:sz w:val="22"/>
          <w:szCs w:val="22"/>
          <w:lang w:val="en-CA"/>
        </w:rPr>
        <w:t xml:space="preserve">, </w:t>
      </w:r>
      <w:proofErr w:type="gramStart"/>
      <w:r w:rsidRPr="002D0255">
        <w:rPr>
          <w:rFonts w:ascii="Times New Roman" w:hAnsi="Times New Roman" w:cs="Times New Roman"/>
          <w:sz w:val="22"/>
          <w:szCs w:val="22"/>
          <w:lang w:val="en-CA"/>
        </w:rPr>
        <w:t>lawyers</w:t>
      </w:r>
      <w:proofErr w:type="gramEnd"/>
    </w:p>
    <w:p w14:paraId="0EC7EA10" w14:textId="4769459E" w:rsidR="00C54754" w:rsidRPr="002D0255" w:rsidRDefault="00C54754" w:rsidP="007B7CB7">
      <w:pPr>
        <w:ind w:left="720"/>
        <w:rPr>
          <w:rFonts w:ascii="Times New Roman" w:hAnsi="Times New Roman" w:cs="Times New Roman"/>
          <w:sz w:val="22"/>
          <w:szCs w:val="22"/>
        </w:rPr>
      </w:pPr>
      <w:r w:rsidRPr="002D0255">
        <w:rPr>
          <w:rFonts w:ascii="Times New Roman" w:hAnsi="Times New Roman" w:cs="Times New Roman"/>
          <w:sz w:val="22"/>
          <w:szCs w:val="22"/>
          <w:lang w:val="en-CA"/>
        </w:rPr>
        <w:t>Typical features</w:t>
      </w:r>
      <w:r w:rsidR="007B7CB7" w:rsidRPr="002D0255">
        <w:rPr>
          <w:rFonts w:ascii="Times New Roman" w:hAnsi="Times New Roman" w:cs="Times New Roman"/>
          <w:sz w:val="22"/>
          <w:szCs w:val="22"/>
        </w:rPr>
        <w:t xml:space="preserve">: </w:t>
      </w:r>
      <w:r w:rsidRPr="002D0255">
        <w:rPr>
          <w:rFonts w:ascii="Times New Roman" w:hAnsi="Times New Roman" w:cs="Times New Roman"/>
          <w:sz w:val="22"/>
          <w:szCs w:val="22"/>
          <w:lang w:val="en-CA"/>
        </w:rPr>
        <w:t>Pr</w:t>
      </w:r>
      <w:r w:rsidR="00F312EB" w:rsidRPr="002D0255">
        <w:rPr>
          <w:rFonts w:ascii="Times New Roman" w:hAnsi="Times New Roman" w:cs="Times New Roman"/>
          <w:sz w:val="22"/>
          <w:szCs w:val="22"/>
          <w:lang w:val="en-CA"/>
        </w:rPr>
        <w:t xml:space="preserve">escribed licensing requirements, </w:t>
      </w:r>
      <w:r w:rsidRPr="002D0255">
        <w:rPr>
          <w:rFonts w:ascii="Times New Roman" w:hAnsi="Times New Roman" w:cs="Times New Roman"/>
          <w:sz w:val="22"/>
          <w:szCs w:val="22"/>
          <w:lang w:val="en-CA"/>
        </w:rPr>
        <w:t>Regulatory obligations</w:t>
      </w:r>
      <w:r w:rsidR="00F312EB" w:rsidRPr="002D0255">
        <w:rPr>
          <w:rFonts w:ascii="Times New Roman" w:hAnsi="Times New Roman" w:cs="Times New Roman"/>
          <w:sz w:val="22"/>
          <w:szCs w:val="22"/>
        </w:rPr>
        <w:t xml:space="preserve">, </w:t>
      </w:r>
      <w:proofErr w:type="gramStart"/>
      <w:r w:rsidRPr="002D0255">
        <w:rPr>
          <w:rFonts w:ascii="Times New Roman" w:hAnsi="Times New Roman" w:cs="Times New Roman"/>
          <w:sz w:val="22"/>
          <w:szCs w:val="22"/>
          <w:lang w:val="en-CA"/>
        </w:rPr>
        <w:t>Complaint</w:t>
      </w:r>
      <w:proofErr w:type="gramEnd"/>
      <w:r w:rsidRPr="002D0255">
        <w:rPr>
          <w:rFonts w:ascii="Times New Roman" w:hAnsi="Times New Roman" w:cs="Times New Roman"/>
          <w:sz w:val="22"/>
          <w:szCs w:val="22"/>
          <w:lang w:val="en-CA"/>
        </w:rPr>
        <w:t xml:space="preserve"> process</w:t>
      </w:r>
    </w:p>
    <w:p w14:paraId="266B12AC" w14:textId="77777777" w:rsidR="00C54754" w:rsidRPr="002D0255" w:rsidRDefault="00C54754" w:rsidP="007A477F">
      <w:pPr>
        <w:ind w:left="720"/>
        <w:rPr>
          <w:rFonts w:ascii="Times New Roman" w:hAnsi="Times New Roman" w:cs="Times New Roman"/>
          <w:sz w:val="22"/>
          <w:szCs w:val="22"/>
        </w:rPr>
      </w:pPr>
      <w:r w:rsidRPr="002D0255">
        <w:rPr>
          <w:rFonts w:ascii="Times New Roman" w:hAnsi="Times New Roman" w:cs="Times New Roman"/>
          <w:b/>
          <w:bCs/>
          <w:sz w:val="22"/>
          <w:szCs w:val="22"/>
          <w:lang w:val="en-CA"/>
        </w:rPr>
        <w:t>FRANCHISING</w:t>
      </w:r>
      <w:r w:rsidR="00D6229A" w:rsidRPr="002D0255">
        <w:rPr>
          <w:rFonts w:ascii="Times New Roman" w:hAnsi="Times New Roman" w:cs="Times New Roman"/>
          <w:b/>
          <w:bCs/>
          <w:sz w:val="22"/>
          <w:szCs w:val="22"/>
          <w:lang w:val="en-CA"/>
        </w:rPr>
        <w:t xml:space="preserve"> </w:t>
      </w:r>
      <w:r w:rsidR="00D6229A" w:rsidRPr="002D0255">
        <w:rPr>
          <w:rFonts w:ascii="Times New Roman" w:hAnsi="Times New Roman" w:cs="Times New Roman"/>
          <w:bCs/>
          <w:sz w:val="22"/>
          <w:szCs w:val="22"/>
          <w:lang w:val="en-CA"/>
        </w:rPr>
        <w:t>(</w:t>
      </w:r>
      <w:proofErr w:type="spellStart"/>
      <w:r w:rsidR="00D6229A" w:rsidRPr="002D0255">
        <w:rPr>
          <w:rFonts w:ascii="Times New Roman" w:hAnsi="Times New Roman" w:cs="Times New Roman"/>
          <w:bCs/>
          <w:sz w:val="22"/>
          <w:szCs w:val="22"/>
          <w:lang w:val="en-CA"/>
        </w:rPr>
        <w:t>Timmies</w:t>
      </w:r>
      <w:proofErr w:type="spellEnd"/>
      <w:r w:rsidR="00D6229A" w:rsidRPr="002D0255">
        <w:rPr>
          <w:rFonts w:ascii="Times New Roman" w:hAnsi="Times New Roman" w:cs="Times New Roman"/>
          <w:b/>
          <w:bCs/>
          <w:sz w:val="22"/>
          <w:szCs w:val="22"/>
          <w:lang w:val="en-CA"/>
        </w:rPr>
        <w:t>)</w:t>
      </w:r>
    </w:p>
    <w:p w14:paraId="74B8266D" w14:textId="77777777" w:rsidR="00C54754" w:rsidRPr="002D0255" w:rsidRDefault="00C54754" w:rsidP="007A477F">
      <w:pPr>
        <w:ind w:left="720"/>
        <w:rPr>
          <w:rFonts w:ascii="Times New Roman" w:hAnsi="Times New Roman" w:cs="Times New Roman"/>
          <w:sz w:val="22"/>
          <w:szCs w:val="22"/>
        </w:rPr>
      </w:pPr>
      <w:r w:rsidRPr="002D0255">
        <w:rPr>
          <w:rFonts w:ascii="Times New Roman" w:hAnsi="Times New Roman" w:cs="Times New Roman"/>
          <w:sz w:val="22"/>
          <w:szCs w:val="22"/>
          <w:lang w:val="en-CA"/>
        </w:rPr>
        <w:t xml:space="preserve">A franchise is a </w:t>
      </w:r>
      <w:r w:rsidRPr="002D0255">
        <w:rPr>
          <w:rFonts w:ascii="Times New Roman" w:hAnsi="Times New Roman" w:cs="Times New Roman"/>
          <w:sz w:val="22"/>
          <w:szCs w:val="22"/>
          <w:highlight w:val="yellow"/>
          <w:lang w:val="en-CA"/>
        </w:rPr>
        <w:t>contractual</w:t>
      </w:r>
      <w:r w:rsidRPr="002D0255">
        <w:rPr>
          <w:rFonts w:ascii="Times New Roman" w:hAnsi="Times New Roman" w:cs="Times New Roman"/>
          <w:sz w:val="22"/>
          <w:szCs w:val="22"/>
          <w:lang w:val="en-CA"/>
        </w:rPr>
        <w:t xml:space="preserve"> </w:t>
      </w:r>
      <w:r w:rsidR="00E77589" w:rsidRPr="002D0255">
        <w:rPr>
          <w:rFonts w:ascii="Times New Roman" w:hAnsi="Times New Roman" w:cs="Times New Roman"/>
          <w:sz w:val="22"/>
          <w:szCs w:val="22"/>
          <w:lang w:val="en-CA"/>
        </w:rPr>
        <w:t xml:space="preserve">(no agency) </w:t>
      </w:r>
      <w:r w:rsidRPr="002D0255">
        <w:rPr>
          <w:rFonts w:ascii="Times New Roman" w:hAnsi="Times New Roman" w:cs="Times New Roman"/>
          <w:sz w:val="22"/>
          <w:szCs w:val="22"/>
          <w:lang w:val="en-CA"/>
        </w:rPr>
        <w:t>relationship between franchisor and franchisee with significant statutory oversight.</w:t>
      </w:r>
    </w:p>
    <w:p w14:paraId="57A70A8C" w14:textId="77777777" w:rsidR="00C54754" w:rsidRPr="002D0255" w:rsidRDefault="00C54754" w:rsidP="0040610A">
      <w:pPr>
        <w:numPr>
          <w:ilvl w:val="1"/>
          <w:numId w:val="9"/>
        </w:numPr>
        <w:rPr>
          <w:rFonts w:ascii="Times New Roman" w:hAnsi="Times New Roman" w:cs="Times New Roman"/>
          <w:sz w:val="22"/>
          <w:szCs w:val="22"/>
        </w:rPr>
      </w:pPr>
      <w:r w:rsidRPr="002D0255">
        <w:rPr>
          <w:rFonts w:ascii="Times New Roman" w:hAnsi="Times New Roman" w:cs="Times New Roman"/>
          <w:sz w:val="22"/>
          <w:szCs w:val="22"/>
          <w:lang w:val="en-CA"/>
        </w:rPr>
        <w:t>The franchisor licenses the right to use</w:t>
      </w:r>
      <w:r w:rsidR="00E77589" w:rsidRPr="002D0255">
        <w:rPr>
          <w:rFonts w:ascii="Times New Roman" w:hAnsi="Times New Roman" w:cs="Times New Roman"/>
          <w:sz w:val="22"/>
          <w:szCs w:val="22"/>
          <w:lang w:val="en-CA"/>
        </w:rPr>
        <w:t xml:space="preserve"> its “system” to the franchisee. </w:t>
      </w:r>
      <w:r w:rsidRPr="002D0255">
        <w:rPr>
          <w:rFonts w:ascii="Times New Roman" w:hAnsi="Times New Roman" w:cs="Times New Roman"/>
          <w:sz w:val="22"/>
          <w:szCs w:val="22"/>
          <w:lang w:val="en-CA"/>
        </w:rPr>
        <w:t>A franchisee operates its own business.</w:t>
      </w:r>
    </w:p>
    <w:p w14:paraId="3E4C8CE1" w14:textId="77777777" w:rsidR="00C54754" w:rsidRPr="002D0255" w:rsidRDefault="00C54754" w:rsidP="007A477F">
      <w:pPr>
        <w:ind w:left="720"/>
        <w:rPr>
          <w:rFonts w:ascii="Times New Roman" w:hAnsi="Times New Roman" w:cs="Times New Roman"/>
          <w:sz w:val="22"/>
          <w:szCs w:val="22"/>
        </w:rPr>
      </w:pPr>
      <w:r w:rsidRPr="002D0255">
        <w:rPr>
          <w:rFonts w:ascii="Times New Roman" w:hAnsi="Times New Roman" w:cs="Times New Roman"/>
          <w:sz w:val="22"/>
          <w:szCs w:val="22"/>
          <w:lang w:val="en-CA"/>
        </w:rPr>
        <w:t>A franchise agreement typically provides for:</w:t>
      </w:r>
    </w:p>
    <w:p w14:paraId="19C55C6C" w14:textId="77777777" w:rsidR="00C54754" w:rsidRPr="002D0255" w:rsidRDefault="00C54754" w:rsidP="0040610A">
      <w:pPr>
        <w:numPr>
          <w:ilvl w:val="1"/>
          <w:numId w:val="9"/>
        </w:numPr>
        <w:rPr>
          <w:rFonts w:ascii="Times New Roman" w:hAnsi="Times New Roman" w:cs="Times New Roman"/>
          <w:sz w:val="22"/>
          <w:szCs w:val="22"/>
        </w:rPr>
      </w:pPr>
      <w:r w:rsidRPr="002D0255">
        <w:rPr>
          <w:rFonts w:ascii="Times New Roman" w:hAnsi="Times New Roman" w:cs="Times New Roman"/>
          <w:sz w:val="22"/>
          <w:szCs w:val="22"/>
          <w:lang w:val="en-CA"/>
        </w:rPr>
        <w:t>The right of the franchisee to use the franchisor’s name, trademarks, etc</w:t>
      </w:r>
      <w:r w:rsidR="00232380" w:rsidRPr="002D0255">
        <w:rPr>
          <w:rFonts w:ascii="Times New Roman" w:hAnsi="Times New Roman" w:cs="Times New Roman"/>
          <w:sz w:val="22"/>
          <w:szCs w:val="22"/>
          <w:lang w:val="en-CA"/>
        </w:rPr>
        <w:t>.,</w:t>
      </w:r>
    </w:p>
    <w:p w14:paraId="4377560E" w14:textId="77777777" w:rsidR="00232380" w:rsidRPr="002D0255" w:rsidRDefault="00C54754" w:rsidP="0040610A">
      <w:pPr>
        <w:numPr>
          <w:ilvl w:val="1"/>
          <w:numId w:val="9"/>
        </w:numPr>
        <w:rPr>
          <w:rFonts w:ascii="Times New Roman" w:hAnsi="Times New Roman" w:cs="Times New Roman"/>
          <w:sz w:val="22"/>
          <w:szCs w:val="22"/>
        </w:rPr>
      </w:pPr>
      <w:r w:rsidRPr="002D0255">
        <w:rPr>
          <w:rFonts w:ascii="Times New Roman" w:hAnsi="Times New Roman" w:cs="Times New Roman"/>
          <w:sz w:val="22"/>
          <w:szCs w:val="22"/>
          <w:lang w:val="en-CA"/>
        </w:rPr>
        <w:t>The franchisee to provide a business plan for approval by the franchisor;</w:t>
      </w:r>
    </w:p>
    <w:p w14:paraId="542D211D" w14:textId="77777777" w:rsidR="00C54754" w:rsidRPr="002D0255" w:rsidRDefault="00C54754" w:rsidP="0040610A">
      <w:pPr>
        <w:numPr>
          <w:ilvl w:val="1"/>
          <w:numId w:val="9"/>
        </w:numPr>
        <w:rPr>
          <w:rFonts w:ascii="Times New Roman" w:hAnsi="Times New Roman" w:cs="Times New Roman"/>
          <w:sz w:val="22"/>
          <w:szCs w:val="22"/>
        </w:rPr>
      </w:pPr>
      <w:r w:rsidRPr="002D0255">
        <w:rPr>
          <w:rFonts w:ascii="Times New Roman" w:hAnsi="Times New Roman" w:cs="Times New Roman"/>
          <w:sz w:val="22"/>
          <w:szCs w:val="22"/>
          <w:lang w:val="en-CA"/>
        </w:rPr>
        <w:t>The obligation of the franchisor to assist in the operations of the franchisee (training, etc.);</w:t>
      </w:r>
    </w:p>
    <w:p w14:paraId="625C410E" w14:textId="77777777" w:rsidR="00C54754" w:rsidRPr="002D0255" w:rsidRDefault="00C54754" w:rsidP="0040610A">
      <w:pPr>
        <w:numPr>
          <w:ilvl w:val="1"/>
          <w:numId w:val="9"/>
        </w:numPr>
        <w:rPr>
          <w:rFonts w:ascii="Times New Roman" w:hAnsi="Times New Roman" w:cs="Times New Roman"/>
          <w:sz w:val="22"/>
          <w:szCs w:val="22"/>
        </w:rPr>
      </w:pPr>
      <w:r w:rsidRPr="002D0255">
        <w:rPr>
          <w:rFonts w:ascii="Times New Roman" w:hAnsi="Times New Roman" w:cs="Times New Roman"/>
          <w:sz w:val="22"/>
          <w:szCs w:val="22"/>
          <w:lang w:val="en-CA"/>
        </w:rPr>
        <w:t>The obligation of the franchisee to meet certain detailed standards in the operation of the business;</w:t>
      </w:r>
    </w:p>
    <w:p w14:paraId="0838A908" w14:textId="77777777" w:rsidR="00C54754" w:rsidRPr="002D0255" w:rsidRDefault="00C54754" w:rsidP="0040610A">
      <w:pPr>
        <w:numPr>
          <w:ilvl w:val="1"/>
          <w:numId w:val="9"/>
        </w:numPr>
        <w:rPr>
          <w:rFonts w:ascii="Times New Roman" w:hAnsi="Times New Roman" w:cs="Times New Roman"/>
          <w:sz w:val="22"/>
          <w:szCs w:val="22"/>
        </w:rPr>
      </w:pPr>
      <w:r w:rsidRPr="002D0255">
        <w:rPr>
          <w:rFonts w:ascii="Times New Roman" w:hAnsi="Times New Roman" w:cs="Times New Roman"/>
          <w:sz w:val="22"/>
          <w:szCs w:val="22"/>
          <w:lang w:val="en-CA"/>
        </w:rPr>
        <w:t>The payment of fees to the franchisor based, in part, on the volume of business.</w:t>
      </w:r>
    </w:p>
    <w:p w14:paraId="5D771854" w14:textId="634A869F" w:rsidR="00C54754" w:rsidRPr="002D0255" w:rsidRDefault="00C54754" w:rsidP="007A477F">
      <w:pPr>
        <w:ind w:left="720"/>
        <w:rPr>
          <w:rFonts w:ascii="Times New Roman" w:hAnsi="Times New Roman" w:cs="Times New Roman"/>
          <w:sz w:val="22"/>
          <w:szCs w:val="22"/>
        </w:rPr>
      </w:pPr>
      <w:r w:rsidRPr="002D0255">
        <w:rPr>
          <w:rFonts w:ascii="Times New Roman" w:hAnsi="Times New Roman" w:cs="Times New Roman"/>
          <w:sz w:val="22"/>
          <w:szCs w:val="22"/>
          <w:lang w:val="en-CA"/>
        </w:rPr>
        <w:t>This Ontario statute imposes certain obligations on franchisors for t</w:t>
      </w:r>
      <w:r w:rsidR="001051D8" w:rsidRPr="002D0255">
        <w:rPr>
          <w:rFonts w:ascii="Times New Roman" w:hAnsi="Times New Roman" w:cs="Times New Roman"/>
          <w:sz w:val="22"/>
          <w:szCs w:val="22"/>
          <w:lang w:val="en-CA"/>
        </w:rPr>
        <w:t>he protection of franchisees:</w:t>
      </w:r>
    </w:p>
    <w:p w14:paraId="3CED2728" w14:textId="77777777" w:rsidR="00763880" w:rsidRPr="002D0255" w:rsidRDefault="00C54754" w:rsidP="0040610A">
      <w:pPr>
        <w:numPr>
          <w:ilvl w:val="1"/>
          <w:numId w:val="9"/>
        </w:numPr>
        <w:rPr>
          <w:rFonts w:ascii="Times New Roman" w:hAnsi="Times New Roman" w:cs="Times New Roman"/>
          <w:sz w:val="22"/>
          <w:szCs w:val="22"/>
        </w:rPr>
      </w:pPr>
      <w:r w:rsidRPr="002D0255">
        <w:rPr>
          <w:rFonts w:ascii="Times New Roman" w:hAnsi="Times New Roman" w:cs="Times New Roman"/>
          <w:sz w:val="22"/>
          <w:szCs w:val="22"/>
          <w:lang w:val="en-CA"/>
        </w:rPr>
        <w:t>An obligation to deal fairly with franchisees and prospective franchisees; [s. 3]</w:t>
      </w:r>
    </w:p>
    <w:p w14:paraId="71040A43" w14:textId="1F340C75" w:rsidR="00763880" w:rsidRPr="002D0255" w:rsidRDefault="00C54754" w:rsidP="0040610A">
      <w:pPr>
        <w:numPr>
          <w:ilvl w:val="1"/>
          <w:numId w:val="9"/>
        </w:numPr>
        <w:rPr>
          <w:rFonts w:ascii="Times New Roman" w:hAnsi="Times New Roman" w:cs="Times New Roman"/>
          <w:sz w:val="22"/>
          <w:szCs w:val="22"/>
        </w:rPr>
      </w:pPr>
      <w:r w:rsidRPr="002D0255">
        <w:rPr>
          <w:rFonts w:ascii="Times New Roman" w:hAnsi="Times New Roman" w:cs="Times New Roman"/>
          <w:sz w:val="22"/>
          <w:szCs w:val="22"/>
          <w:lang w:val="en-CA"/>
        </w:rPr>
        <w:t xml:space="preserve">An obligation to provide prescribed </w:t>
      </w:r>
      <w:r w:rsidR="00763880" w:rsidRPr="002D0255">
        <w:rPr>
          <w:rFonts w:ascii="Times New Roman" w:hAnsi="Times New Roman" w:cs="Times New Roman"/>
          <w:sz w:val="22"/>
          <w:szCs w:val="22"/>
          <w:lang w:val="en-CA"/>
        </w:rPr>
        <w:t>info</w:t>
      </w:r>
      <w:r w:rsidRPr="002D0255">
        <w:rPr>
          <w:rFonts w:ascii="Times New Roman" w:hAnsi="Times New Roman" w:cs="Times New Roman"/>
          <w:sz w:val="22"/>
          <w:szCs w:val="22"/>
          <w:lang w:val="en-CA"/>
        </w:rPr>
        <w:t xml:space="preserve"> to pro</w:t>
      </w:r>
      <w:r w:rsidR="00763880" w:rsidRPr="002D0255">
        <w:rPr>
          <w:rFonts w:ascii="Times New Roman" w:hAnsi="Times New Roman" w:cs="Times New Roman"/>
          <w:sz w:val="22"/>
          <w:szCs w:val="22"/>
          <w:lang w:val="en-CA"/>
        </w:rPr>
        <w:t>spective franchisees (disclosure document)</w:t>
      </w:r>
      <w:r w:rsidRPr="002D0255">
        <w:rPr>
          <w:rFonts w:ascii="Times New Roman" w:hAnsi="Times New Roman" w:cs="Times New Roman"/>
          <w:sz w:val="22"/>
          <w:szCs w:val="22"/>
          <w:lang w:val="en-CA"/>
        </w:rPr>
        <w:t xml:space="preserve"> concerning the bus</w:t>
      </w:r>
      <w:r w:rsidR="001051D8" w:rsidRPr="002D0255">
        <w:rPr>
          <w:rFonts w:ascii="Times New Roman" w:hAnsi="Times New Roman" w:cs="Times New Roman"/>
          <w:sz w:val="22"/>
          <w:szCs w:val="22"/>
          <w:lang w:val="en-CA"/>
        </w:rPr>
        <w:t xml:space="preserve">iness </w:t>
      </w:r>
      <w:r w:rsidR="00763880" w:rsidRPr="002D0255">
        <w:rPr>
          <w:rFonts w:ascii="Times New Roman" w:hAnsi="Times New Roman" w:cs="Times New Roman"/>
          <w:sz w:val="22"/>
          <w:szCs w:val="22"/>
          <w:lang w:val="en-CA"/>
        </w:rPr>
        <w:t>risks.</w:t>
      </w:r>
      <w:r w:rsidRPr="002D0255">
        <w:rPr>
          <w:rFonts w:ascii="Times New Roman" w:hAnsi="Times New Roman" w:cs="Times New Roman"/>
          <w:sz w:val="22"/>
          <w:szCs w:val="22"/>
          <w:lang w:val="en-CA"/>
        </w:rPr>
        <w:t xml:space="preserve"> [s. 5]</w:t>
      </w:r>
    </w:p>
    <w:p w14:paraId="430A9949" w14:textId="77777777" w:rsidR="00C54754" w:rsidRPr="002D0255" w:rsidRDefault="00C54754" w:rsidP="0040610A">
      <w:pPr>
        <w:numPr>
          <w:ilvl w:val="1"/>
          <w:numId w:val="9"/>
        </w:numPr>
        <w:rPr>
          <w:rFonts w:ascii="Times New Roman" w:hAnsi="Times New Roman" w:cs="Times New Roman"/>
          <w:sz w:val="22"/>
          <w:szCs w:val="22"/>
        </w:rPr>
      </w:pPr>
      <w:r w:rsidRPr="002D0255">
        <w:rPr>
          <w:rFonts w:ascii="Times New Roman" w:hAnsi="Times New Roman" w:cs="Times New Roman"/>
          <w:sz w:val="22"/>
          <w:szCs w:val="22"/>
          <w:lang w:val="en-CA"/>
        </w:rPr>
        <w:t xml:space="preserve">A franchisee may withdraw from the franchise agreement within 60 days of the franchisee’s receipt of the disclosure document </w:t>
      </w:r>
      <w:r w:rsidRPr="002D0255">
        <w:rPr>
          <w:rFonts w:ascii="Times New Roman" w:hAnsi="Times New Roman" w:cs="Times New Roman"/>
          <w:i/>
          <w:iCs/>
          <w:sz w:val="22"/>
          <w:szCs w:val="22"/>
          <w:lang w:val="en-CA"/>
        </w:rPr>
        <w:t xml:space="preserve">if </w:t>
      </w:r>
      <w:r w:rsidRPr="002D0255">
        <w:rPr>
          <w:rFonts w:ascii="Times New Roman" w:hAnsi="Times New Roman" w:cs="Times New Roman"/>
          <w:sz w:val="22"/>
          <w:szCs w:val="22"/>
          <w:lang w:val="en-CA"/>
        </w:rPr>
        <w:t>the disclosure document was not provided at least 14 days before the earlier of: (</w:t>
      </w:r>
      <w:proofErr w:type="spellStart"/>
      <w:r w:rsidRPr="002D0255">
        <w:rPr>
          <w:rFonts w:ascii="Times New Roman" w:hAnsi="Times New Roman" w:cs="Times New Roman"/>
          <w:sz w:val="22"/>
          <w:szCs w:val="22"/>
          <w:lang w:val="en-CA"/>
        </w:rPr>
        <w:t>i</w:t>
      </w:r>
      <w:proofErr w:type="spellEnd"/>
      <w:r w:rsidRPr="002D0255">
        <w:rPr>
          <w:rFonts w:ascii="Times New Roman" w:hAnsi="Times New Roman" w:cs="Times New Roman"/>
          <w:sz w:val="22"/>
          <w:szCs w:val="22"/>
          <w:lang w:val="en-CA"/>
        </w:rPr>
        <w:t>) the date the franchisee signed the agreement, and (ii) the date the franchisee paid any money to the franchisor. [s. 6 (1)]</w:t>
      </w:r>
    </w:p>
    <w:p w14:paraId="08A7638F" w14:textId="77777777" w:rsidR="00C54754" w:rsidRPr="002D0255" w:rsidRDefault="00C54754" w:rsidP="0040610A">
      <w:pPr>
        <w:numPr>
          <w:ilvl w:val="1"/>
          <w:numId w:val="9"/>
        </w:numPr>
        <w:rPr>
          <w:rFonts w:ascii="Times New Roman" w:hAnsi="Times New Roman" w:cs="Times New Roman"/>
          <w:sz w:val="22"/>
          <w:szCs w:val="22"/>
        </w:rPr>
      </w:pPr>
      <w:r w:rsidRPr="002D0255">
        <w:rPr>
          <w:rFonts w:ascii="Times New Roman" w:hAnsi="Times New Roman" w:cs="Times New Roman"/>
          <w:sz w:val="22"/>
          <w:szCs w:val="22"/>
          <w:lang w:val="en-CA"/>
        </w:rPr>
        <w:t>A franchisee may withdraw from the franchise agreement within two years of signing it if the disclosure documents were never provided.   [s. 6 (2)]</w:t>
      </w:r>
    </w:p>
    <w:p w14:paraId="18A316DB" w14:textId="77777777" w:rsidR="00883F2E" w:rsidRPr="002D0255" w:rsidRDefault="00C54754" w:rsidP="0040610A">
      <w:pPr>
        <w:numPr>
          <w:ilvl w:val="1"/>
          <w:numId w:val="9"/>
        </w:numPr>
        <w:rPr>
          <w:rFonts w:ascii="Times New Roman" w:hAnsi="Times New Roman" w:cs="Times New Roman"/>
          <w:sz w:val="22"/>
          <w:szCs w:val="22"/>
        </w:rPr>
      </w:pPr>
      <w:r w:rsidRPr="002D0255">
        <w:rPr>
          <w:rFonts w:ascii="Times New Roman" w:hAnsi="Times New Roman" w:cs="Times New Roman"/>
          <w:sz w:val="22"/>
          <w:szCs w:val="22"/>
          <w:lang w:val="en-CA"/>
        </w:rPr>
        <w:t>A franchisee may claim damages for misrepresentation in the disclosure documents. [s. 7 (1)]</w:t>
      </w:r>
    </w:p>
    <w:p w14:paraId="43B081FC" w14:textId="570D374A" w:rsidR="00C54754" w:rsidRPr="002D0255" w:rsidRDefault="00C54754" w:rsidP="0040610A">
      <w:pPr>
        <w:numPr>
          <w:ilvl w:val="1"/>
          <w:numId w:val="9"/>
        </w:numPr>
        <w:rPr>
          <w:rFonts w:ascii="Times New Roman" w:hAnsi="Times New Roman" w:cs="Times New Roman"/>
          <w:sz w:val="22"/>
          <w:szCs w:val="22"/>
        </w:rPr>
      </w:pPr>
      <w:r w:rsidRPr="002D0255">
        <w:rPr>
          <w:rFonts w:ascii="Times New Roman" w:hAnsi="Times New Roman" w:cs="Times New Roman"/>
          <w:sz w:val="22"/>
          <w:szCs w:val="22"/>
          <w:lang w:val="en-CA"/>
        </w:rPr>
        <w:t>Franchisees may organize themselves in an association to deal with the franchis</w:t>
      </w:r>
      <w:r w:rsidR="001051D8" w:rsidRPr="002D0255">
        <w:rPr>
          <w:rFonts w:ascii="Times New Roman" w:hAnsi="Times New Roman" w:cs="Times New Roman"/>
          <w:sz w:val="22"/>
          <w:szCs w:val="22"/>
          <w:lang w:val="en-CA"/>
        </w:rPr>
        <w:t xml:space="preserve">or. </w:t>
      </w:r>
      <w:r w:rsidRPr="002D0255">
        <w:rPr>
          <w:rFonts w:ascii="Times New Roman" w:hAnsi="Times New Roman" w:cs="Times New Roman"/>
          <w:sz w:val="22"/>
          <w:szCs w:val="22"/>
          <w:lang w:val="en-CA"/>
        </w:rPr>
        <w:t>[s. 4 (1)]</w:t>
      </w:r>
    </w:p>
    <w:p w14:paraId="657783C0" w14:textId="77777777" w:rsidR="00C54754" w:rsidRPr="002D0255" w:rsidRDefault="00C54754" w:rsidP="007A477F">
      <w:pPr>
        <w:ind w:left="720"/>
        <w:rPr>
          <w:rFonts w:ascii="Times New Roman" w:hAnsi="Times New Roman" w:cs="Times New Roman"/>
          <w:sz w:val="22"/>
          <w:szCs w:val="22"/>
        </w:rPr>
      </w:pPr>
      <w:r w:rsidRPr="002D0255">
        <w:rPr>
          <w:rFonts w:ascii="Times New Roman" w:hAnsi="Times New Roman" w:cs="Times New Roman"/>
          <w:sz w:val="22"/>
          <w:szCs w:val="22"/>
          <w:lang w:val="en-CA"/>
        </w:rPr>
        <w:t>Advantages for Franchisor</w:t>
      </w:r>
    </w:p>
    <w:p w14:paraId="35064979" w14:textId="77777777" w:rsidR="00C54754" w:rsidRPr="002D0255" w:rsidRDefault="00C54754" w:rsidP="0040610A">
      <w:pPr>
        <w:numPr>
          <w:ilvl w:val="1"/>
          <w:numId w:val="9"/>
        </w:numPr>
        <w:rPr>
          <w:rFonts w:ascii="Times New Roman" w:hAnsi="Times New Roman" w:cs="Times New Roman"/>
          <w:sz w:val="22"/>
          <w:szCs w:val="22"/>
        </w:rPr>
      </w:pPr>
      <w:r w:rsidRPr="002D0255">
        <w:rPr>
          <w:rFonts w:ascii="Times New Roman" w:hAnsi="Times New Roman" w:cs="Times New Roman"/>
          <w:sz w:val="22"/>
          <w:szCs w:val="22"/>
          <w:lang w:val="en-CA"/>
        </w:rPr>
        <w:t>Relatively cost-effective means of expansion;</w:t>
      </w:r>
    </w:p>
    <w:p w14:paraId="4D3D6FF0" w14:textId="77777777" w:rsidR="00C54754" w:rsidRPr="002D0255" w:rsidRDefault="00C54754" w:rsidP="0040610A">
      <w:pPr>
        <w:numPr>
          <w:ilvl w:val="1"/>
          <w:numId w:val="9"/>
        </w:numPr>
        <w:rPr>
          <w:rFonts w:ascii="Times New Roman" w:hAnsi="Times New Roman" w:cs="Times New Roman"/>
          <w:sz w:val="22"/>
          <w:szCs w:val="22"/>
        </w:rPr>
      </w:pPr>
      <w:r w:rsidRPr="002D0255">
        <w:rPr>
          <w:rFonts w:ascii="Times New Roman" w:hAnsi="Times New Roman" w:cs="Times New Roman"/>
          <w:sz w:val="22"/>
          <w:szCs w:val="22"/>
          <w:lang w:val="en-CA"/>
        </w:rPr>
        <w:t>Reduced risk associated with expansion (shared with franchisee).</w:t>
      </w:r>
    </w:p>
    <w:p w14:paraId="48FC20E1" w14:textId="77777777" w:rsidR="00C54754" w:rsidRPr="002D0255" w:rsidRDefault="00C54754" w:rsidP="007A477F">
      <w:pPr>
        <w:ind w:left="720"/>
        <w:rPr>
          <w:rFonts w:ascii="Times New Roman" w:hAnsi="Times New Roman" w:cs="Times New Roman"/>
          <w:sz w:val="22"/>
          <w:szCs w:val="22"/>
        </w:rPr>
      </w:pPr>
      <w:r w:rsidRPr="002D0255">
        <w:rPr>
          <w:rFonts w:ascii="Times New Roman" w:hAnsi="Times New Roman" w:cs="Times New Roman"/>
          <w:sz w:val="22"/>
          <w:szCs w:val="22"/>
          <w:lang w:val="en-CA"/>
        </w:rPr>
        <w:t>Disadvantages for Franchisor</w:t>
      </w:r>
    </w:p>
    <w:p w14:paraId="0B8637A6" w14:textId="77777777" w:rsidR="00C54754" w:rsidRPr="002D0255" w:rsidRDefault="00C54754" w:rsidP="0040610A">
      <w:pPr>
        <w:numPr>
          <w:ilvl w:val="1"/>
          <w:numId w:val="9"/>
        </w:numPr>
        <w:rPr>
          <w:rFonts w:ascii="Times New Roman" w:hAnsi="Times New Roman" w:cs="Times New Roman"/>
          <w:sz w:val="22"/>
          <w:szCs w:val="22"/>
        </w:rPr>
      </w:pPr>
      <w:r w:rsidRPr="002D0255">
        <w:rPr>
          <w:rFonts w:ascii="Times New Roman" w:hAnsi="Times New Roman" w:cs="Times New Roman"/>
          <w:sz w:val="22"/>
          <w:szCs w:val="22"/>
          <w:lang w:val="en-CA"/>
        </w:rPr>
        <w:t>Its reputation and success depend on the selection and performance of the franchisees.</w:t>
      </w:r>
    </w:p>
    <w:p w14:paraId="3711A1F7" w14:textId="77777777" w:rsidR="00C54754" w:rsidRPr="002D0255" w:rsidRDefault="00C54754" w:rsidP="007A477F">
      <w:pPr>
        <w:ind w:left="720"/>
        <w:rPr>
          <w:rFonts w:ascii="Times New Roman" w:hAnsi="Times New Roman" w:cs="Times New Roman"/>
          <w:sz w:val="22"/>
          <w:szCs w:val="22"/>
        </w:rPr>
      </w:pPr>
      <w:r w:rsidRPr="002D0255">
        <w:rPr>
          <w:rFonts w:ascii="Times New Roman" w:hAnsi="Times New Roman" w:cs="Times New Roman"/>
          <w:sz w:val="22"/>
          <w:szCs w:val="22"/>
          <w:lang w:val="en-CA"/>
        </w:rPr>
        <w:t>Advantages for Franchisee</w:t>
      </w:r>
    </w:p>
    <w:p w14:paraId="3A7F3F39" w14:textId="77777777" w:rsidR="00C54754" w:rsidRPr="002D0255" w:rsidRDefault="00C54754" w:rsidP="0040610A">
      <w:pPr>
        <w:numPr>
          <w:ilvl w:val="1"/>
          <w:numId w:val="9"/>
        </w:numPr>
        <w:rPr>
          <w:rFonts w:ascii="Times New Roman" w:hAnsi="Times New Roman" w:cs="Times New Roman"/>
          <w:sz w:val="22"/>
          <w:szCs w:val="22"/>
        </w:rPr>
      </w:pPr>
      <w:r w:rsidRPr="002D0255">
        <w:rPr>
          <w:rFonts w:ascii="Times New Roman" w:hAnsi="Times New Roman" w:cs="Times New Roman"/>
          <w:sz w:val="22"/>
          <w:szCs w:val="22"/>
          <w:lang w:val="en-CA"/>
        </w:rPr>
        <w:t>Reduced business risk (trading on the name and reputation of the franchisor);</w:t>
      </w:r>
    </w:p>
    <w:p w14:paraId="3EA933EA" w14:textId="77777777" w:rsidR="00C54754" w:rsidRPr="002D0255" w:rsidRDefault="00C54754" w:rsidP="0040610A">
      <w:pPr>
        <w:numPr>
          <w:ilvl w:val="1"/>
          <w:numId w:val="9"/>
        </w:numPr>
        <w:rPr>
          <w:rFonts w:ascii="Times New Roman" w:hAnsi="Times New Roman" w:cs="Times New Roman"/>
          <w:sz w:val="22"/>
          <w:szCs w:val="22"/>
        </w:rPr>
      </w:pPr>
      <w:r w:rsidRPr="002D0255">
        <w:rPr>
          <w:rFonts w:ascii="Times New Roman" w:hAnsi="Times New Roman" w:cs="Times New Roman"/>
          <w:sz w:val="22"/>
          <w:szCs w:val="22"/>
          <w:lang w:val="en-CA"/>
        </w:rPr>
        <w:t>Reduced financial requirements (shared to some extent with the franchisor).</w:t>
      </w:r>
    </w:p>
    <w:p w14:paraId="7C397969" w14:textId="77777777" w:rsidR="00C54754" w:rsidRPr="002D0255" w:rsidRDefault="00C54754" w:rsidP="007A477F">
      <w:pPr>
        <w:ind w:left="720"/>
        <w:rPr>
          <w:rFonts w:ascii="Times New Roman" w:hAnsi="Times New Roman" w:cs="Times New Roman"/>
          <w:sz w:val="22"/>
          <w:szCs w:val="22"/>
        </w:rPr>
      </w:pPr>
      <w:r w:rsidRPr="002D0255">
        <w:rPr>
          <w:rFonts w:ascii="Times New Roman" w:hAnsi="Times New Roman" w:cs="Times New Roman"/>
          <w:sz w:val="22"/>
          <w:szCs w:val="22"/>
          <w:lang w:val="en-CA"/>
        </w:rPr>
        <w:t>Disadvantages for Franchisee</w:t>
      </w:r>
    </w:p>
    <w:p w14:paraId="43F3B671" w14:textId="77777777" w:rsidR="00C54754" w:rsidRPr="002D0255" w:rsidRDefault="00C54754" w:rsidP="0040610A">
      <w:pPr>
        <w:numPr>
          <w:ilvl w:val="1"/>
          <w:numId w:val="9"/>
        </w:numPr>
        <w:rPr>
          <w:rFonts w:ascii="Times New Roman" w:hAnsi="Times New Roman" w:cs="Times New Roman"/>
          <w:sz w:val="22"/>
          <w:szCs w:val="22"/>
        </w:rPr>
      </w:pPr>
      <w:r w:rsidRPr="002D0255">
        <w:rPr>
          <w:rFonts w:ascii="Times New Roman" w:hAnsi="Times New Roman" w:cs="Times New Roman"/>
          <w:sz w:val="22"/>
          <w:szCs w:val="22"/>
          <w:lang w:val="en-CA"/>
        </w:rPr>
        <w:t>Restricted business scope (must sell the franchisor’s products, services, etc.);</w:t>
      </w:r>
    </w:p>
    <w:p w14:paraId="77AAEC48" w14:textId="77777777" w:rsidR="00C54754" w:rsidRPr="002D0255" w:rsidRDefault="00C54754" w:rsidP="0040610A">
      <w:pPr>
        <w:numPr>
          <w:ilvl w:val="1"/>
          <w:numId w:val="9"/>
        </w:numPr>
        <w:rPr>
          <w:rFonts w:ascii="Times New Roman" w:hAnsi="Times New Roman" w:cs="Times New Roman"/>
          <w:sz w:val="22"/>
          <w:szCs w:val="22"/>
        </w:rPr>
      </w:pPr>
      <w:r w:rsidRPr="002D0255">
        <w:rPr>
          <w:rFonts w:ascii="Times New Roman" w:hAnsi="Times New Roman" w:cs="Times New Roman"/>
          <w:sz w:val="22"/>
          <w:szCs w:val="22"/>
          <w:lang w:val="en-CA"/>
        </w:rPr>
        <w:t>Strict adherence to franchisor’s operational standards;</w:t>
      </w:r>
    </w:p>
    <w:p w14:paraId="73378130" w14:textId="77777777" w:rsidR="00C54754" w:rsidRPr="002D0255" w:rsidRDefault="00C54754" w:rsidP="0040610A">
      <w:pPr>
        <w:numPr>
          <w:ilvl w:val="1"/>
          <w:numId w:val="9"/>
        </w:numPr>
        <w:rPr>
          <w:rFonts w:ascii="Times New Roman" w:hAnsi="Times New Roman" w:cs="Times New Roman"/>
          <w:sz w:val="22"/>
          <w:szCs w:val="22"/>
        </w:rPr>
      </w:pPr>
      <w:r w:rsidRPr="002D0255">
        <w:rPr>
          <w:rFonts w:ascii="Times New Roman" w:hAnsi="Times New Roman" w:cs="Times New Roman"/>
          <w:sz w:val="22"/>
          <w:szCs w:val="22"/>
          <w:lang w:val="en-CA"/>
        </w:rPr>
        <w:t>Substantial payments to the franchisor;</w:t>
      </w:r>
    </w:p>
    <w:p w14:paraId="3363F22B" w14:textId="77777777" w:rsidR="00E17510" w:rsidRPr="002D0255" w:rsidRDefault="00C54754" w:rsidP="0040610A">
      <w:pPr>
        <w:numPr>
          <w:ilvl w:val="1"/>
          <w:numId w:val="9"/>
        </w:numPr>
        <w:rPr>
          <w:rFonts w:ascii="Times New Roman" w:hAnsi="Times New Roman" w:cs="Times New Roman"/>
          <w:sz w:val="22"/>
          <w:szCs w:val="22"/>
        </w:rPr>
      </w:pPr>
      <w:r w:rsidRPr="002D0255">
        <w:rPr>
          <w:rFonts w:ascii="Times New Roman" w:hAnsi="Times New Roman" w:cs="Times New Roman"/>
          <w:sz w:val="22"/>
          <w:szCs w:val="22"/>
          <w:lang w:val="en-CA"/>
        </w:rPr>
        <w:t>Detailed and complex franchise agreements.</w:t>
      </w:r>
    </w:p>
    <w:p w14:paraId="1C4E2C79" w14:textId="77777777" w:rsidR="00905DDC" w:rsidRPr="002D0255" w:rsidRDefault="00905DDC" w:rsidP="00905DDC">
      <w:pPr>
        <w:rPr>
          <w:rFonts w:ascii="Times New Roman" w:hAnsi="Times New Roman" w:cs="Times New Roman"/>
          <w:sz w:val="22"/>
          <w:szCs w:val="22"/>
          <w:lang w:val="en-CA"/>
        </w:rPr>
      </w:pPr>
    </w:p>
    <w:p w14:paraId="562A1195" w14:textId="6B4685CF" w:rsidR="00FE47AE" w:rsidRPr="002D0255" w:rsidRDefault="00905DDC" w:rsidP="00265052">
      <w:pPr>
        <w:pStyle w:val="NoSpacing"/>
        <w:jc w:val="center"/>
        <w:rPr>
          <w:rFonts w:ascii="Times New Roman" w:hAnsi="Times New Roman" w:cs="Times New Roman"/>
          <w:b/>
          <w:sz w:val="22"/>
          <w:szCs w:val="22"/>
          <w:u w:val="single"/>
        </w:rPr>
      </w:pPr>
      <w:r w:rsidRPr="002D0255">
        <w:rPr>
          <w:rFonts w:ascii="Times New Roman" w:hAnsi="Times New Roman" w:cs="Times New Roman"/>
          <w:b/>
          <w:sz w:val="22"/>
          <w:szCs w:val="22"/>
          <w:u w:val="single"/>
        </w:rPr>
        <w:t>Chapter 21: Business Organization</w:t>
      </w:r>
    </w:p>
    <w:p w14:paraId="26F170D9" w14:textId="77777777" w:rsidR="00636EDB" w:rsidRPr="002D0255" w:rsidRDefault="00636EDB" w:rsidP="00905DDC">
      <w:pPr>
        <w:pStyle w:val="NoSpacing"/>
        <w:rPr>
          <w:rFonts w:ascii="Times New Roman" w:hAnsi="Times New Roman" w:cs="Times New Roman"/>
          <w:b/>
          <w:sz w:val="22"/>
          <w:szCs w:val="22"/>
        </w:rPr>
      </w:pPr>
      <w:r w:rsidRPr="002D0255">
        <w:rPr>
          <w:rFonts w:ascii="Times New Roman" w:hAnsi="Times New Roman" w:cs="Times New Roman"/>
          <w:b/>
          <w:sz w:val="22"/>
          <w:szCs w:val="22"/>
        </w:rPr>
        <w:t xml:space="preserve">Sole Proprietorship: </w:t>
      </w:r>
    </w:p>
    <w:p w14:paraId="17830801" w14:textId="77777777" w:rsidR="00636EDB" w:rsidRPr="002D0255" w:rsidRDefault="00905DDC" w:rsidP="000F068F">
      <w:pPr>
        <w:pStyle w:val="NoSpacing"/>
        <w:numPr>
          <w:ilvl w:val="0"/>
          <w:numId w:val="16"/>
        </w:numPr>
        <w:rPr>
          <w:rFonts w:ascii="Times New Roman" w:hAnsi="Times New Roman" w:cs="Times New Roman"/>
          <w:sz w:val="22"/>
          <w:szCs w:val="22"/>
        </w:rPr>
      </w:pPr>
      <w:r w:rsidRPr="002D0255">
        <w:rPr>
          <w:rFonts w:ascii="Times New Roman" w:hAnsi="Times New Roman" w:cs="Times New Roman"/>
          <w:sz w:val="22"/>
          <w:szCs w:val="22"/>
        </w:rPr>
        <w:t>Arises once person begins to conduct bus</w:t>
      </w:r>
      <w:r w:rsidR="00636EDB" w:rsidRPr="002D0255">
        <w:rPr>
          <w:rFonts w:ascii="Times New Roman" w:hAnsi="Times New Roman" w:cs="Times New Roman"/>
          <w:sz w:val="22"/>
          <w:szCs w:val="22"/>
        </w:rPr>
        <w:t xml:space="preserve">iness (ex: law cutting for $) </w:t>
      </w:r>
    </w:p>
    <w:p w14:paraId="18D6D9AB" w14:textId="77777777" w:rsidR="00636EDB" w:rsidRPr="002D0255" w:rsidRDefault="00905DDC" w:rsidP="000F068F">
      <w:pPr>
        <w:pStyle w:val="NoSpacing"/>
        <w:numPr>
          <w:ilvl w:val="0"/>
          <w:numId w:val="16"/>
        </w:numPr>
        <w:rPr>
          <w:rFonts w:ascii="Times New Roman" w:hAnsi="Times New Roman" w:cs="Times New Roman"/>
          <w:sz w:val="22"/>
          <w:szCs w:val="22"/>
        </w:rPr>
      </w:pPr>
      <w:r w:rsidRPr="002D0255">
        <w:rPr>
          <w:rFonts w:ascii="Times New Roman" w:hAnsi="Times New Roman" w:cs="Times New Roman"/>
          <w:sz w:val="22"/>
          <w:szCs w:val="22"/>
        </w:rPr>
        <w:t>No separation between bus</w:t>
      </w:r>
      <w:r w:rsidR="00636EDB" w:rsidRPr="002D0255">
        <w:rPr>
          <w:rFonts w:ascii="Times New Roman" w:hAnsi="Times New Roman" w:cs="Times New Roman"/>
          <w:sz w:val="22"/>
          <w:szCs w:val="22"/>
        </w:rPr>
        <w:t xml:space="preserve">iness and proprietor (owner): </w:t>
      </w:r>
    </w:p>
    <w:p w14:paraId="05693DA8" w14:textId="77777777" w:rsidR="00636EDB" w:rsidRPr="002D0255" w:rsidRDefault="00636EDB" w:rsidP="000F068F">
      <w:pPr>
        <w:pStyle w:val="NoSpacing"/>
        <w:numPr>
          <w:ilvl w:val="0"/>
          <w:numId w:val="16"/>
        </w:numPr>
        <w:rPr>
          <w:rFonts w:ascii="Times New Roman" w:hAnsi="Times New Roman" w:cs="Times New Roman"/>
          <w:sz w:val="22"/>
          <w:szCs w:val="22"/>
        </w:rPr>
      </w:pPr>
      <w:r w:rsidRPr="002D0255">
        <w:rPr>
          <w:rFonts w:ascii="Times New Roman" w:hAnsi="Times New Roman" w:cs="Times New Roman"/>
          <w:sz w:val="22"/>
          <w:szCs w:val="22"/>
        </w:rPr>
        <w:t>P</w:t>
      </w:r>
      <w:r w:rsidR="00905DDC" w:rsidRPr="002D0255">
        <w:rPr>
          <w:rFonts w:ascii="Times New Roman" w:hAnsi="Times New Roman" w:cs="Times New Roman"/>
          <w:sz w:val="22"/>
          <w:szCs w:val="22"/>
        </w:rPr>
        <w:t>rop</w:t>
      </w:r>
      <w:r w:rsidRPr="002D0255">
        <w:rPr>
          <w:rFonts w:ascii="Times New Roman" w:hAnsi="Times New Roman" w:cs="Times New Roman"/>
          <w:sz w:val="22"/>
          <w:szCs w:val="22"/>
        </w:rPr>
        <w:t xml:space="preserve">rietor entitled to all income &amp; liable for all obligations </w:t>
      </w:r>
    </w:p>
    <w:p w14:paraId="316F02EA" w14:textId="77777777" w:rsidR="002545A3" w:rsidRPr="002D0255" w:rsidRDefault="00636EDB" w:rsidP="000F068F">
      <w:pPr>
        <w:pStyle w:val="NoSpacing"/>
        <w:numPr>
          <w:ilvl w:val="0"/>
          <w:numId w:val="16"/>
        </w:numPr>
        <w:rPr>
          <w:rFonts w:ascii="Times New Roman" w:hAnsi="Times New Roman" w:cs="Times New Roman"/>
          <w:sz w:val="22"/>
          <w:szCs w:val="22"/>
        </w:rPr>
      </w:pPr>
      <w:r w:rsidRPr="002D0255">
        <w:rPr>
          <w:rFonts w:ascii="Times New Roman" w:hAnsi="Times New Roman" w:cs="Times New Roman"/>
          <w:sz w:val="22"/>
          <w:szCs w:val="22"/>
        </w:rPr>
        <w:t>Proprietor’s</w:t>
      </w:r>
      <w:r w:rsidR="00905DDC" w:rsidRPr="002D0255">
        <w:rPr>
          <w:rFonts w:ascii="Times New Roman" w:hAnsi="Times New Roman" w:cs="Times New Roman"/>
          <w:sz w:val="22"/>
          <w:szCs w:val="22"/>
        </w:rPr>
        <w:t xml:space="preserve"> assets </w:t>
      </w:r>
      <w:r w:rsidR="002545A3" w:rsidRPr="002D0255">
        <w:rPr>
          <w:rFonts w:ascii="Times New Roman" w:hAnsi="Times New Roman" w:cs="Times New Roman"/>
          <w:sz w:val="22"/>
          <w:szCs w:val="22"/>
        </w:rPr>
        <w:t xml:space="preserve">available for business debts </w:t>
      </w:r>
    </w:p>
    <w:p w14:paraId="0ACF9D48" w14:textId="77777777" w:rsidR="002545A3" w:rsidRPr="002D0255" w:rsidRDefault="002545A3" w:rsidP="000F068F">
      <w:pPr>
        <w:pStyle w:val="NoSpacing"/>
        <w:numPr>
          <w:ilvl w:val="0"/>
          <w:numId w:val="16"/>
        </w:numPr>
        <w:rPr>
          <w:rFonts w:ascii="Times New Roman" w:hAnsi="Times New Roman" w:cs="Times New Roman"/>
          <w:sz w:val="22"/>
          <w:szCs w:val="22"/>
        </w:rPr>
      </w:pPr>
      <w:r w:rsidRPr="002D0255">
        <w:rPr>
          <w:rFonts w:ascii="Times New Roman" w:hAnsi="Times New Roman" w:cs="Times New Roman"/>
          <w:sz w:val="22"/>
          <w:szCs w:val="22"/>
        </w:rPr>
        <w:t>B</w:t>
      </w:r>
      <w:r w:rsidR="00905DDC" w:rsidRPr="002D0255">
        <w:rPr>
          <w:rFonts w:ascii="Times New Roman" w:hAnsi="Times New Roman" w:cs="Times New Roman"/>
          <w:sz w:val="22"/>
          <w:szCs w:val="22"/>
        </w:rPr>
        <w:t>usiness in</w:t>
      </w:r>
      <w:r w:rsidRPr="002D0255">
        <w:rPr>
          <w:rFonts w:ascii="Times New Roman" w:hAnsi="Times New Roman" w:cs="Times New Roman"/>
          <w:sz w:val="22"/>
          <w:szCs w:val="22"/>
        </w:rPr>
        <w:t xml:space="preserve">come (loss) on personal income  </w:t>
      </w:r>
    </w:p>
    <w:p w14:paraId="58B0694B" w14:textId="7C9A829C" w:rsidR="002545A3" w:rsidRPr="002D0255" w:rsidRDefault="002545A3" w:rsidP="000F068F">
      <w:pPr>
        <w:pStyle w:val="NoSpacing"/>
        <w:numPr>
          <w:ilvl w:val="0"/>
          <w:numId w:val="16"/>
        </w:numPr>
        <w:rPr>
          <w:rFonts w:ascii="Times New Roman" w:hAnsi="Times New Roman" w:cs="Times New Roman"/>
          <w:sz w:val="22"/>
          <w:szCs w:val="22"/>
        </w:rPr>
      </w:pPr>
      <w:r w:rsidRPr="002D0255">
        <w:rPr>
          <w:rFonts w:ascii="Times New Roman" w:hAnsi="Times New Roman" w:cs="Times New Roman"/>
          <w:sz w:val="22"/>
          <w:szCs w:val="22"/>
        </w:rPr>
        <w:t>P</w:t>
      </w:r>
      <w:r w:rsidR="00905DDC" w:rsidRPr="002D0255">
        <w:rPr>
          <w:rFonts w:ascii="Times New Roman" w:hAnsi="Times New Roman" w:cs="Times New Roman"/>
          <w:sz w:val="22"/>
          <w:szCs w:val="22"/>
        </w:rPr>
        <w:t>roprietor cannot be employee of business</w:t>
      </w:r>
    </w:p>
    <w:p w14:paraId="02C4575D" w14:textId="77777777" w:rsidR="00E77B73" w:rsidRPr="002D0255" w:rsidRDefault="00E77B73" w:rsidP="00905DDC">
      <w:pPr>
        <w:pStyle w:val="NoSpacing"/>
        <w:rPr>
          <w:rFonts w:ascii="Times New Roman" w:hAnsi="Times New Roman" w:cs="Times New Roman"/>
          <w:sz w:val="22"/>
          <w:szCs w:val="22"/>
        </w:rPr>
      </w:pPr>
      <w:r w:rsidRPr="002D0255">
        <w:rPr>
          <w:rFonts w:ascii="Times New Roman" w:hAnsi="Times New Roman" w:cs="Times New Roman"/>
          <w:b/>
          <w:sz w:val="22"/>
          <w:szCs w:val="22"/>
        </w:rPr>
        <w:t>Advantages</w:t>
      </w:r>
      <w:r w:rsidRPr="002D0255">
        <w:rPr>
          <w:rFonts w:ascii="Times New Roman" w:hAnsi="Times New Roman" w:cs="Times New Roman"/>
          <w:sz w:val="22"/>
          <w:szCs w:val="22"/>
        </w:rPr>
        <w:t xml:space="preserve"> </w:t>
      </w:r>
    </w:p>
    <w:p w14:paraId="41583A97" w14:textId="53A298D6" w:rsidR="008A202B" w:rsidRPr="002D0255" w:rsidRDefault="00905DDC" w:rsidP="000F068F">
      <w:pPr>
        <w:pStyle w:val="NoSpacing"/>
        <w:numPr>
          <w:ilvl w:val="0"/>
          <w:numId w:val="17"/>
        </w:numPr>
        <w:rPr>
          <w:rFonts w:ascii="Times New Roman" w:hAnsi="Times New Roman" w:cs="Times New Roman"/>
          <w:sz w:val="22"/>
          <w:szCs w:val="22"/>
        </w:rPr>
      </w:pPr>
      <w:r w:rsidRPr="002D0255">
        <w:rPr>
          <w:rFonts w:ascii="Times New Roman" w:hAnsi="Times New Roman" w:cs="Times New Roman"/>
          <w:sz w:val="22"/>
          <w:szCs w:val="22"/>
        </w:rPr>
        <w:lastRenderedPageBreak/>
        <w:t xml:space="preserve">Simple </w:t>
      </w:r>
      <w:r w:rsidR="00571D3E" w:rsidRPr="002D0255">
        <w:rPr>
          <w:rFonts w:ascii="Times New Roman" w:hAnsi="Times New Roman" w:cs="Times New Roman"/>
          <w:sz w:val="22"/>
          <w:szCs w:val="22"/>
        </w:rPr>
        <w:t>and less costly to start and dissolve;</w:t>
      </w:r>
      <w:r w:rsidR="008A202B" w:rsidRPr="002D0255">
        <w:rPr>
          <w:rFonts w:ascii="Times New Roman" w:hAnsi="Times New Roman" w:cs="Times New Roman"/>
          <w:sz w:val="22"/>
          <w:szCs w:val="22"/>
        </w:rPr>
        <w:t xml:space="preserve"> simple to administer</w:t>
      </w:r>
    </w:p>
    <w:p w14:paraId="70CC8859" w14:textId="77777777" w:rsidR="00905DDC" w:rsidRPr="002D0255" w:rsidRDefault="00905DDC" w:rsidP="000F068F">
      <w:pPr>
        <w:pStyle w:val="NoSpacing"/>
        <w:numPr>
          <w:ilvl w:val="0"/>
          <w:numId w:val="17"/>
        </w:numPr>
        <w:rPr>
          <w:rFonts w:ascii="Times New Roman" w:hAnsi="Times New Roman" w:cs="Times New Roman"/>
          <w:sz w:val="22"/>
          <w:szCs w:val="22"/>
        </w:rPr>
      </w:pPr>
      <w:r w:rsidRPr="002D0255">
        <w:rPr>
          <w:rFonts w:ascii="Times New Roman" w:hAnsi="Times New Roman" w:cs="Times New Roman"/>
          <w:sz w:val="22"/>
          <w:szCs w:val="22"/>
        </w:rPr>
        <w:t>Possible tax advantages</w:t>
      </w:r>
    </w:p>
    <w:p w14:paraId="7197B8D6" w14:textId="77777777" w:rsidR="008A202B" w:rsidRPr="002D0255" w:rsidRDefault="008A202B" w:rsidP="00905DDC">
      <w:pPr>
        <w:pStyle w:val="NoSpacing"/>
        <w:rPr>
          <w:rFonts w:ascii="Times New Roman" w:hAnsi="Times New Roman" w:cs="Times New Roman"/>
          <w:sz w:val="22"/>
          <w:szCs w:val="22"/>
        </w:rPr>
      </w:pPr>
      <w:r w:rsidRPr="002D0255">
        <w:rPr>
          <w:rFonts w:ascii="Times New Roman" w:hAnsi="Times New Roman" w:cs="Times New Roman"/>
          <w:b/>
          <w:sz w:val="22"/>
          <w:szCs w:val="22"/>
        </w:rPr>
        <w:t>Disadvantages</w:t>
      </w:r>
      <w:r w:rsidRPr="002D0255">
        <w:rPr>
          <w:rFonts w:ascii="Times New Roman" w:hAnsi="Times New Roman" w:cs="Times New Roman"/>
          <w:sz w:val="22"/>
          <w:szCs w:val="22"/>
        </w:rPr>
        <w:t xml:space="preserve"> </w:t>
      </w:r>
    </w:p>
    <w:p w14:paraId="649AE958" w14:textId="77777777" w:rsidR="008A202B" w:rsidRPr="002D0255" w:rsidRDefault="00905DDC" w:rsidP="000F068F">
      <w:pPr>
        <w:pStyle w:val="NoSpacing"/>
        <w:numPr>
          <w:ilvl w:val="0"/>
          <w:numId w:val="18"/>
        </w:numPr>
        <w:rPr>
          <w:rFonts w:ascii="Times New Roman" w:hAnsi="Times New Roman" w:cs="Times New Roman"/>
          <w:sz w:val="22"/>
          <w:szCs w:val="22"/>
        </w:rPr>
      </w:pPr>
      <w:r w:rsidRPr="002D0255">
        <w:rPr>
          <w:rFonts w:ascii="Times New Roman" w:hAnsi="Times New Roman" w:cs="Times New Roman"/>
          <w:sz w:val="22"/>
          <w:szCs w:val="22"/>
        </w:rPr>
        <w:t>Unlimited personal liability: means 3rd party may take all of the sole proprietor's personal assets to satis</w:t>
      </w:r>
      <w:r w:rsidR="008A202B" w:rsidRPr="002D0255">
        <w:rPr>
          <w:rFonts w:ascii="Times New Roman" w:hAnsi="Times New Roman" w:cs="Times New Roman"/>
          <w:sz w:val="22"/>
          <w:szCs w:val="22"/>
        </w:rPr>
        <w:t xml:space="preserve">fy the business's obligations </w:t>
      </w:r>
    </w:p>
    <w:p w14:paraId="25F6BBB3" w14:textId="77777777" w:rsidR="008A202B" w:rsidRPr="002D0255" w:rsidRDefault="00905DDC" w:rsidP="000F068F">
      <w:pPr>
        <w:pStyle w:val="NoSpacing"/>
        <w:numPr>
          <w:ilvl w:val="0"/>
          <w:numId w:val="18"/>
        </w:numPr>
        <w:rPr>
          <w:rFonts w:ascii="Times New Roman" w:hAnsi="Times New Roman" w:cs="Times New Roman"/>
          <w:sz w:val="22"/>
          <w:szCs w:val="22"/>
        </w:rPr>
      </w:pPr>
      <w:r w:rsidRPr="002D0255">
        <w:rPr>
          <w:rFonts w:ascii="Times New Roman" w:hAnsi="Times New Roman" w:cs="Times New Roman"/>
          <w:sz w:val="22"/>
          <w:szCs w:val="22"/>
        </w:rPr>
        <w:t>Can only rais</w:t>
      </w:r>
      <w:r w:rsidR="008A202B" w:rsidRPr="002D0255">
        <w:rPr>
          <w:rFonts w:ascii="Times New Roman" w:hAnsi="Times New Roman" w:cs="Times New Roman"/>
          <w:sz w:val="22"/>
          <w:szCs w:val="22"/>
        </w:rPr>
        <w:t xml:space="preserve">e money by personal borrowing </w:t>
      </w:r>
    </w:p>
    <w:p w14:paraId="058B76A2" w14:textId="77777777" w:rsidR="00905DDC" w:rsidRPr="002D0255" w:rsidRDefault="00905DDC" w:rsidP="000F068F">
      <w:pPr>
        <w:pStyle w:val="NoSpacing"/>
        <w:numPr>
          <w:ilvl w:val="0"/>
          <w:numId w:val="18"/>
        </w:numPr>
        <w:rPr>
          <w:rFonts w:ascii="Times New Roman" w:hAnsi="Times New Roman" w:cs="Times New Roman"/>
          <w:sz w:val="22"/>
          <w:szCs w:val="22"/>
        </w:rPr>
      </w:pPr>
      <w:r w:rsidRPr="002D0255">
        <w:rPr>
          <w:rFonts w:ascii="Times New Roman" w:hAnsi="Times New Roman" w:cs="Times New Roman"/>
          <w:sz w:val="22"/>
          <w:szCs w:val="22"/>
        </w:rPr>
        <w:t>As business grows, these problems continue to grow</w:t>
      </w:r>
    </w:p>
    <w:p w14:paraId="5252C598" w14:textId="77777777" w:rsidR="00905DDC" w:rsidRPr="002D0255" w:rsidRDefault="00905DDC" w:rsidP="000F068F">
      <w:pPr>
        <w:pStyle w:val="NoSpacing"/>
        <w:numPr>
          <w:ilvl w:val="0"/>
          <w:numId w:val="18"/>
        </w:numPr>
        <w:rPr>
          <w:rFonts w:ascii="Times New Roman" w:hAnsi="Times New Roman" w:cs="Times New Roman"/>
          <w:sz w:val="22"/>
          <w:szCs w:val="22"/>
        </w:rPr>
      </w:pPr>
      <w:r w:rsidRPr="002D0255">
        <w:rPr>
          <w:rFonts w:ascii="Times New Roman" w:hAnsi="Times New Roman" w:cs="Times New Roman"/>
          <w:sz w:val="22"/>
          <w:szCs w:val="22"/>
        </w:rPr>
        <w:t>Business license: government permission to ope</w:t>
      </w:r>
      <w:r w:rsidR="008A202B" w:rsidRPr="002D0255">
        <w:rPr>
          <w:rFonts w:ascii="Times New Roman" w:hAnsi="Times New Roman" w:cs="Times New Roman"/>
          <w:sz w:val="22"/>
          <w:szCs w:val="22"/>
        </w:rPr>
        <w:t>rate a certain kind of business</w:t>
      </w:r>
    </w:p>
    <w:p w14:paraId="4C734085" w14:textId="77777777" w:rsidR="008A202B" w:rsidRPr="002D0255" w:rsidRDefault="008A202B" w:rsidP="00905DDC">
      <w:pPr>
        <w:pStyle w:val="NoSpacing"/>
        <w:rPr>
          <w:rFonts w:ascii="Times New Roman" w:hAnsi="Times New Roman" w:cs="Times New Roman"/>
          <w:sz w:val="22"/>
          <w:szCs w:val="22"/>
        </w:rPr>
      </w:pPr>
    </w:p>
    <w:p w14:paraId="7C7F0228" w14:textId="77777777" w:rsidR="004F6EFE" w:rsidRPr="002D0255" w:rsidRDefault="004F6EFE" w:rsidP="00905DDC">
      <w:pPr>
        <w:pStyle w:val="NoSpacing"/>
        <w:rPr>
          <w:rFonts w:ascii="Times New Roman" w:hAnsi="Times New Roman" w:cs="Times New Roman"/>
          <w:sz w:val="22"/>
          <w:szCs w:val="22"/>
        </w:rPr>
      </w:pPr>
      <w:r w:rsidRPr="002D0255">
        <w:rPr>
          <w:rFonts w:ascii="Times New Roman" w:hAnsi="Times New Roman" w:cs="Times New Roman"/>
          <w:b/>
          <w:sz w:val="22"/>
          <w:szCs w:val="22"/>
        </w:rPr>
        <w:t>Partnerships</w:t>
      </w:r>
      <w:r w:rsidRPr="002D0255">
        <w:rPr>
          <w:rFonts w:ascii="Times New Roman" w:hAnsi="Times New Roman" w:cs="Times New Roman"/>
          <w:sz w:val="22"/>
          <w:szCs w:val="22"/>
        </w:rPr>
        <w:t xml:space="preserve">: </w:t>
      </w:r>
    </w:p>
    <w:p w14:paraId="2F82C28D" w14:textId="77777777" w:rsidR="004F6EFE" w:rsidRPr="002D0255" w:rsidRDefault="004F6EFE" w:rsidP="000F068F">
      <w:pPr>
        <w:pStyle w:val="NoSpacing"/>
        <w:numPr>
          <w:ilvl w:val="0"/>
          <w:numId w:val="19"/>
        </w:numPr>
        <w:rPr>
          <w:rFonts w:ascii="Times New Roman" w:hAnsi="Times New Roman" w:cs="Times New Roman"/>
          <w:sz w:val="22"/>
          <w:szCs w:val="22"/>
        </w:rPr>
      </w:pPr>
      <w:r w:rsidRPr="002D0255">
        <w:rPr>
          <w:rFonts w:ascii="Times New Roman" w:hAnsi="Times New Roman" w:cs="Times New Roman"/>
          <w:sz w:val="22"/>
          <w:szCs w:val="22"/>
        </w:rPr>
        <w:t>P</w:t>
      </w:r>
      <w:r w:rsidR="00905DDC" w:rsidRPr="002D0255">
        <w:rPr>
          <w:rFonts w:ascii="Times New Roman" w:hAnsi="Times New Roman" w:cs="Times New Roman"/>
          <w:sz w:val="22"/>
          <w:szCs w:val="22"/>
        </w:rPr>
        <w:t>artnership (sometimes called “</w:t>
      </w:r>
      <w:r w:rsidR="00905DDC" w:rsidRPr="002D0255">
        <w:rPr>
          <w:rFonts w:ascii="Times New Roman" w:hAnsi="Times New Roman" w:cs="Times New Roman"/>
          <w:b/>
          <w:sz w:val="22"/>
          <w:szCs w:val="22"/>
        </w:rPr>
        <w:t>general partnership</w:t>
      </w:r>
      <w:r w:rsidR="00905DDC" w:rsidRPr="002D0255">
        <w:rPr>
          <w:rFonts w:ascii="Times New Roman" w:hAnsi="Times New Roman" w:cs="Times New Roman"/>
          <w:sz w:val="22"/>
          <w:szCs w:val="22"/>
        </w:rPr>
        <w:t>”): exists when two or more people carry on business together with a view to profit. NO FORMAL REQUIREMEN</w:t>
      </w:r>
      <w:r w:rsidRPr="002D0255">
        <w:rPr>
          <w:rFonts w:ascii="Times New Roman" w:hAnsi="Times New Roman" w:cs="Times New Roman"/>
          <w:sz w:val="22"/>
          <w:szCs w:val="22"/>
        </w:rPr>
        <w:t xml:space="preserve">TS FOR CREATING PARTNERSHIP!! </w:t>
      </w:r>
      <w:r w:rsidR="00AB6847" w:rsidRPr="002D0255">
        <w:rPr>
          <w:rFonts w:ascii="Times New Roman" w:hAnsi="Times New Roman" w:cs="Times New Roman"/>
          <w:sz w:val="22"/>
          <w:szCs w:val="22"/>
        </w:rPr>
        <w:t xml:space="preserve">Partners are personal liable for other partners </w:t>
      </w:r>
    </w:p>
    <w:p w14:paraId="466E652D" w14:textId="476D9EB6" w:rsidR="004F6EFE" w:rsidRPr="002D0255" w:rsidRDefault="004F6EFE" w:rsidP="000F068F">
      <w:pPr>
        <w:pStyle w:val="NoSpacing"/>
        <w:numPr>
          <w:ilvl w:val="0"/>
          <w:numId w:val="19"/>
        </w:numPr>
        <w:rPr>
          <w:rFonts w:ascii="Times New Roman" w:hAnsi="Times New Roman" w:cs="Times New Roman"/>
          <w:sz w:val="22"/>
          <w:szCs w:val="22"/>
        </w:rPr>
      </w:pPr>
      <w:r w:rsidRPr="002D0255">
        <w:rPr>
          <w:rFonts w:ascii="Times New Roman" w:hAnsi="Times New Roman" w:cs="Times New Roman"/>
          <w:b/>
          <w:sz w:val="22"/>
          <w:szCs w:val="22"/>
        </w:rPr>
        <w:t>L</w:t>
      </w:r>
      <w:r w:rsidR="00905DDC" w:rsidRPr="002D0255">
        <w:rPr>
          <w:rFonts w:ascii="Times New Roman" w:hAnsi="Times New Roman" w:cs="Times New Roman"/>
          <w:b/>
          <w:sz w:val="22"/>
          <w:szCs w:val="22"/>
        </w:rPr>
        <w:t>imited liability partnership (or “LLP”)</w:t>
      </w:r>
      <w:r w:rsidR="00905DDC" w:rsidRPr="002D0255">
        <w:rPr>
          <w:rFonts w:ascii="Times New Roman" w:hAnsi="Times New Roman" w:cs="Times New Roman"/>
          <w:sz w:val="22"/>
          <w:szCs w:val="22"/>
        </w:rPr>
        <w:t xml:space="preserve">: </w:t>
      </w:r>
      <w:r w:rsidR="00905DDC" w:rsidRPr="002D0255">
        <w:rPr>
          <w:rFonts w:ascii="Times New Roman" w:hAnsi="Times New Roman" w:cs="Times New Roman"/>
          <w:sz w:val="22"/>
          <w:szCs w:val="22"/>
          <w:highlight w:val="yellow"/>
        </w:rPr>
        <w:t xml:space="preserve">partners are not personally liable for professional negligence of their partners &amp; other obligations if </w:t>
      </w:r>
      <w:r w:rsidR="00844373" w:rsidRPr="002D0255">
        <w:rPr>
          <w:rFonts w:ascii="Times New Roman" w:hAnsi="Times New Roman" w:cs="Times New Roman"/>
          <w:sz w:val="22"/>
          <w:szCs w:val="22"/>
        </w:rPr>
        <w:t xml:space="preserve">the </w:t>
      </w:r>
      <w:r w:rsidR="009441FF" w:rsidRPr="002D0255">
        <w:rPr>
          <w:rFonts w:ascii="Times New Roman" w:hAnsi="Times New Roman" w:cs="Times New Roman"/>
          <w:sz w:val="22"/>
          <w:szCs w:val="22"/>
        </w:rPr>
        <w:t>other partner did not know</w:t>
      </w:r>
      <w:r w:rsidR="00AE1C50" w:rsidRPr="002D0255">
        <w:rPr>
          <w:rFonts w:ascii="Times New Roman" w:hAnsi="Times New Roman" w:cs="Times New Roman"/>
          <w:sz w:val="22"/>
          <w:szCs w:val="22"/>
        </w:rPr>
        <w:t xml:space="preserve"> or should have not known, act was not criminal</w:t>
      </w:r>
      <w:r w:rsidR="007719A3" w:rsidRPr="002D0255">
        <w:rPr>
          <w:rFonts w:ascii="Times New Roman" w:hAnsi="Times New Roman" w:cs="Times New Roman"/>
          <w:sz w:val="22"/>
          <w:szCs w:val="22"/>
        </w:rPr>
        <w:t>, and did not take steps to prevent it</w:t>
      </w:r>
      <w:r w:rsidR="00AE1C50" w:rsidRPr="002D0255">
        <w:rPr>
          <w:rFonts w:ascii="Times New Roman" w:hAnsi="Times New Roman" w:cs="Times New Roman"/>
          <w:sz w:val="22"/>
          <w:szCs w:val="22"/>
        </w:rPr>
        <w:t xml:space="preserve"> </w:t>
      </w:r>
      <w:r w:rsidR="007B02B1" w:rsidRPr="002D0255">
        <w:rPr>
          <w:rFonts w:ascii="Times New Roman" w:hAnsi="Times New Roman" w:cs="Times New Roman"/>
          <w:sz w:val="22"/>
          <w:szCs w:val="22"/>
        </w:rPr>
        <w:t>(</w:t>
      </w:r>
      <w:r w:rsidR="00844373" w:rsidRPr="002D0255">
        <w:rPr>
          <w:rFonts w:ascii="Times New Roman" w:hAnsi="Times New Roman" w:cs="Times New Roman"/>
          <w:sz w:val="22"/>
          <w:szCs w:val="22"/>
        </w:rPr>
        <w:t xml:space="preserve">restricted to lawyers, </w:t>
      </w:r>
      <w:r w:rsidR="007B02B1" w:rsidRPr="002D0255">
        <w:rPr>
          <w:rFonts w:ascii="Times New Roman" w:hAnsi="Times New Roman" w:cs="Times New Roman"/>
          <w:sz w:val="22"/>
          <w:szCs w:val="22"/>
        </w:rPr>
        <w:t>CAs)</w:t>
      </w:r>
    </w:p>
    <w:p w14:paraId="1346C289" w14:textId="35DA6BCD" w:rsidR="00AC5204" w:rsidRPr="002D0255" w:rsidRDefault="004F6EFE" w:rsidP="000F068F">
      <w:pPr>
        <w:pStyle w:val="NoSpacing"/>
        <w:numPr>
          <w:ilvl w:val="0"/>
          <w:numId w:val="19"/>
        </w:numPr>
        <w:rPr>
          <w:rFonts w:ascii="Times New Roman" w:hAnsi="Times New Roman" w:cs="Times New Roman"/>
          <w:sz w:val="22"/>
          <w:szCs w:val="22"/>
        </w:rPr>
      </w:pPr>
      <w:r w:rsidRPr="002D0255">
        <w:rPr>
          <w:rFonts w:ascii="Times New Roman" w:hAnsi="Times New Roman" w:cs="Times New Roman"/>
          <w:b/>
          <w:sz w:val="22"/>
          <w:szCs w:val="22"/>
        </w:rPr>
        <w:t>L</w:t>
      </w:r>
      <w:r w:rsidR="00905DDC" w:rsidRPr="002D0255">
        <w:rPr>
          <w:rFonts w:ascii="Times New Roman" w:hAnsi="Times New Roman" w:cs="Times New Roman"/>
          <w:b/>
          <w:sz w:val="22"/>
          <w:szCs w:val="22"/>
        </w:rPr>
        <w:t>imited partnership</w:t>
      </w:r>
      <w:r w:rsidR="00905DDC" w:rsidRPr="002D0255">
        <w:rPr>
          <w:rFonts w:ascii="Times New Roman" w:hAnsi="Times New Roman" w:cs="Times New Roman"/>
          <w:sz w:val="22"/>
          <w:szCs w:val="22"/>
        </w:rPr>
        <w:t>: liability of at least one partner is limited to that partner's investment in the partnership. General partner has unlimited liability, Limited partner has liability limited to the amount of their investment.</w:t>
      </w:r>
      <w:r w:rsidR="002E7249" w:rsidRPr="002D0255">
        <w:rPr>
          <w:rFonts w:ascii="Times New Roman" w:hAnsi="Times New Roman" w:cs="Times New Roman"/>
          <w:sz w:val="22"/>
          <w:szCs w:val="22"/>
        </w:rPr>
        <w:t xml:space="preserve"> 1 PARTNER HAS TO BE GENERAL </w:t>
      </w:r>
    </w:p>
    <w:p w14:paraId="176671FD" w14:textId="77777777" w:rsidR="00AC5204" w:rsidRPr="002D0255" w:rsidRDefault="00AC5204" w:rsidP="00AC5204">
      <w:pPr>
        <w:pStyle w:val="NoSpacing"/>
        <w:ind w:left="720"/>
        <w:rPr>
          <w:rFonts w:ascii="Times New Roman" w:hAnsi="Times New Roman" w:cs="Times New Roman"/>
          <w:sz w:val="22"/>
          <w:szCs w:val="22"/>
        </w:rPr>
      </w:pPr>
    </w:p>
    <w:p w14:paraId="02C799EE" w14:textId="77777777" w:rsidR="008F56FF" w:rsidRPr="002D0255" w:rsidRDefault="00905DDC" w:rsidP="00905DDC">
      <w:pPr>
        <w:pStyle w:val="NoSpacing"/>
        <w:rPr>
          <w:rFonts w:ascii="Times New Roman" w:hAnsi="Times New Roman" w:cs="Times New Roman"/>
          <w:sz w:val="22"/>
          <w:szCs w:val="22"/>
        </w:rPr>
      </w:pPr>
      <w:r w:rsidRPr="002D0255">
        <w:rPr>
          <w:rFonts w:ascii="Times New Roman" w:hAnsi="Times New Roman" w:cs="Times New Roman"/>
          <w:sz w:val="22"/>
          <w:szCs w:val="22"/>
        </w:rPr>
        <w:t xml:space="preserve">*An exception exists if a partner did not have authority to act in a particular way (limited) and the </w:t>
      </w:r>
      <w:r w:rsidR="00861439" w:rsidRPr="002D0255">
        <w:rPr>
          <w:rFonts w:ascii="Times New Roman" w:hAnsi="Times New Roman" w:cs="Times New Roman"/>
          <w:sz w:val="22"/>
          <w:szCs w:val="22"/>
        </w:rPr>
        <w:t>3rd</w:t>
      </w:r>
      <w:r w:rsidRPr="002D0255">
        <w:rPr>
          <w:rFonts w:ascii="Times New Roman" w:hAnsi="Times New Roman" w:cs="Times New Roman"/>
          <w:sz w:val="22"/>
          <w:szCs w:val="22"/>
        </w:rPr>
        <w:t xml:space="preserve"> party knew tha</w:t>
      </w:r>
      <w:r w:rsidR="00861439" w:rsidRPr="002D0255">
        <w:rPr>
          <w:rFonts w:ascii="Times New Roman" w:hAnsi="Times New Roman" w:cs="Times New Roman"/>
          <w:sz w:val="22"/>
          <w:szCs w:val="22"/>
        </w:rPr>
        <w:t>t that partner lacked authority, otherwise each partner is an agent of the partnership (Ontario Partnerships Act, S. 6)</w:t>
      </w:r>
    </w:p>
    <w:p w14:paraId="5BC6ACA7" w14:textId="77777777" w:rsidR="00CF06A6" w:rsidRPr="002D0255" w:rsidRDefault="00CF06A6" w:rsidP="00905DDC">
      <w:pPr>
        <w:pStyle w:val="NoSpacing"/>
        <w:rPr>
          <w:rFonts w:ascii="Times New Roman" w:hAnsi="Times New Roman" w:cs="Times New Roman"/>
          <w:sz w:val="22"/>
          <w:szCs w:val="22"/>
        </w:rPr>
      </w:pPr>
    </w:p>
    <w:p w14:paraId="6FDA6D10" w14:textId="77777777" w:rsidR="00CF06A6" w:rsidRPr="002D0255" w:rsidRDefault="00905DDC" w:rsidP="00905DDC">
      <w:pPr>
        <w:pStyle w:val="NoSpacing"/>
        <w:rPr>
          <w:rFonts w:ascii="Times New Roman" w:hAnsi="Times New Roman" w:cs="Times New Roman"/>
          <w:sz w:val="22"/>
          <w:szCs w:val="22"/>
        </w:rPr>
      </w:pPr>
      <w:r w:rsidRPr="002D0255">
        <w:rPr>
          <w:rFonts w:ascii="Times New Roman" w:hAnsi="Times New Roman" w:cs="Times New Roman"/>
          <w:sz w:val="22"/>
          <w:szCs w:val="22"/>
          <w:highlight w:val="yellow"/>
        </w:rPr>
        <w:t>Fac</w:t>
      </w:r>
      <w:r w:rsidR="00CF06A6" w:rsidRPr="002D0255">
        <w:rPr>
          <w:rFonts w:ascii="Times New Roman" w:hAnsi="Times New Roman" w:cs="Times New Roman"/>
          <w:sz w:val="22"/>
          <w:szCs w:val="22"/>
          <w:highlight w:val="yellow"/>
        </w:rPr>
        <w:t>tors Indicating Partnerships:</w:t>
      </w:r>
      <w:r w:rsidR="00CF06A6" w:rsidRPr="002D0255">
        <w:rPr>
          <w:rFonts w:ascii="Times New Roman" w:hAnsi="Times New Roman" w:cs="Times New Roman"/>
          <w:sz w:val="22"/>
          <w:szCs w:val="22"/>
        </w:rPr>
        <w:t xml:space="preserve"> </w:t>
      </w:r>
    </w:p>
    <w:p w14:paraId="2996FC52" w14:textId="0BAC5682" w:rsidR="00210E51" w:rsidRPr="002D0255" w:rsidRDefault="00905DDC" w:rsidP="000F068F">
      <w:pPr>
        <w:pStyle w:val="NoSpacing"/>
        <w:numPr>
          <w:ilvl w:val="0"/>
          <w:numId w:val="20"/>
        </w:numPr>
        <w:rPr>
          <w:rFonts w:ascii="Times New Roman" w:hAnsi="Times New Roman" w:cs="Times New Roman"/>
          <w:sz w:val="22"/>
          <w:szCs w:val="22"/>
        </w:rPr>
      </w:pPr>
      <w:r w:rsidRPr="002D0255">
        <w:rPr>
          <w:rFonts w:ascii="Times New Roman" w:hAnsi="Times New Roman" w:cs="Times New Roman"/>
          <w:sz w:val="22"/>
          <w:szCs w:val="22"/>
        </w:rPr>
        <w:t xml:space="preserve">Sharing profits (not just revenues) or </w:t>
      </w:r>
      <w:r w:rsidR="00210E51" w:rsidRPr="002D0255">
        <w:rPr>
          <w:rFonts w:ascii="Times New Roman" w:hAnsi="Times New Roman" w:cs="Times New Roman"/>
          <w:sz w:val="22"/>
          <w:szCs w:val="22"/>
        </w:rPr>
        <w:t xml:space="preserve">losses </w:t>
      </w:r>
      <w:r w:rsidR="00D308BE" w:rsidRPr="002D0255">
        <w:rPr>
          <w:rFonts w:ascii="Times New Roman" w:hAnsi="Times New Roman" w:cs="Times New Roman"/>
          <w:sz w:val="22"/>
          <w:szCs w:val="22"/>
        </w:rPr>
        <w:t>&gt;&gt; a view to profit</w:t>
      </w:r>
    </w:p>
    <w:p w14:paraId="205A92DC" w14:textId="512EA3D4" w:rsidR="00210E51" w:rsidRPr="002D0255" w:rsidRDefault="00905DDC" w:rsidP="000F068F">
      <w:pPr>
        <w:pStyle w:val="NoSpacing"/>
        <w:numPr>
          <w:ilvl w:val="0"/>
          <w:numId w:val="20"/>
        </w:numPr>
        <w:rPr>
          <w:rFonts w:ascii="Times New Roman" w:hAnsi="Times New Roman" w:cs="Times New Roman"/>
          <w:sz w:val="22"/>
          <w:szCs w:val="22"/>
        </w:rPr>
      </w:pPr>
      <w:r w:rsidRPr="002D0255">
        <w:rPr>
          <w:rFonts w:ascii="Times New Roman" w:hAnsi="Times New Roman" w:cs="Times New Roman"/>
          <w:sz w:val="22"/>
          <w:szCs w:val="22"/>
        </w:rPr>
        <w:t>Jointly owning property or</w:t>
      </w:r>
      <w:r w:rsidR="00210E51" w:rsidRPr="002D0255">
        <w:rPr>
          <w:rFonts w:ascii="Times New Roman" w:hAnsi="Times New Roman" w:cs="Times New Roman"/>
          <w:sz w:val="22"/>
          <w:szCs w:val="22"/>
        </w:rPr>
        <w:t xml:space="preserve"> jointly contributing capital </w:t>
      </w:r>
    </w:p>
    <w:p w14:paraId="4DC0B6D2" w14:textId="77777777" w:rsidR="00210E51" w:rsidRPr="002D0255" w:rsidRDefault="00905DDC" w:rsidP="000F068F">
      <w:pPr>
        <w:pStyle w:val="NoSpacing"/>
        <w:numPr>
          <w:ilvl w:val="0"/>
          <w:numId w:val="20"/>
        </w:numPr>
        <w:rPr>
          <w:rFonts w:ascii="Times New Roman" w:hAnsi="Times New Roman" w:cs="Times New Roman"/>
          <w:sz w:val="22"/>
          <w:szCs w:val="22"/>
        </w:rPr>
      </w:pPr>
      <w:r w:rsidRPr="002D0255">
        <w:rPr>
          <w:rFonts w:ascii="Times New Roman" w:hAnsi="Times New Roman" w:cs="Times New Roman"/>
          <w:sz w:val="22"/>
          <w:szCs w:val="22"/>
        </w:rPr>
        <w:t>Involvement in bus</w:t>
      </w:r>
      <w:r w:rsidR="00210E51" w:rsidRPr="002D0255">
        <w:rPr>
          <w:rFonts w:ascii="Times New Roman" w:hAnsi="Times New Roman" w:cs="Times New Roman"/>
          <w:sz w:val="22"/>
          <w:szCs w:val="22"/>
        </w:rPr>
        <w:t xml:space="preserve">iness — especially management </w:t>
      </w:r>
    </w:p>
    <w:p w14:paraId="75327944" w14:textId="77777777" w:rsidR="00210E51" w:rsidRPr="002D0255" w:rsidRDefault="00905DDC" w:rsidP="000F068F">
      <w:pPr>
        <w:pStyle w:val="NoSpacing"/>
        <w:numPr>
          <w:ilvl w:val="0"/>
          <w:numId w:val="20"/>
        </w:numPr>
        <w:rPr>
          <w:rFonts w:ascii="Times New Roman" w:hAnsi="Times New Roman" w:cs="Times New Roman"/>
          <w:sz w:val="22"/>
          <w:szCs w:val="22"/>
        </w:rPr>
      </w:pPr>
      <w:r w:rsidRPr="002D0255">
        <w:rPr>
          <w:rFonts w:ascii="Times New Roman" w:hAnsi="Times New Roman" w:cs="Times New Roman"/>
          <w:sz w:val="22"/>
          <w:szCs w:val="22"/>
        </w:rPr>
        <w:t>Joint authority fo</w:t>
      </w:r>
      <w:r w:rsidR="00210E51" w:rsidRPr="002D0255">
        <w:rPr>
          <w:rFonts w:ascii="Times New Roman" w:hAnsi="Times New Roman" w:cs="Times New Roman"/>
          <w:sz w:val="22"/>
          <w:szCs w:val="22"/>
        </w:rPr>
        <w:t xml:space="preserve">r contracts and bank accounts </w:t>
      </w:r>
    </w:p>
    <w:p w14:paraId="2C6323E2" w14:textId="77777777" w:rsidR="00210E51" w:rsidRPr="002D0255" w:rsidRDefault="00905DDC" w:rsidP="000F068F">
      <w:pPr>
        <w:pStyle w:val="NoSpacing"/>
        <w:numPr>
          <w:ilvl w:val="0"/>
          <w:numId w:val="20"/>
        </w:numPr>
        <w:rPr>
          <w:rFonts w:ascii="Times New Roman" w:hAnsi="Times New Roman" w:cs="Times New Roman"/>
          <w:sz w:val="22"/>
          <w:szCs w:val="22"/>
        </w:rPr>
      </w:pPr>
      <w:r w:rsidRPr="002D0255">
        <w:rPr>
          <w:rFonts w:ascii="Times New Roman" w:hAnsi="Times New Roman" w:cs="Times New Roman"/>
          <w:sz w:val="22"/>
          <w:szCs w:val="22"/>
        </w:rPr>
        <w:t>Equal a</w:t>
      </w:r>
      <w:r w:rsidR="00210E51" w:rsidRPr="002D0255">
        <w:rPr>
          <w:rFonts w:ascii="Times New Roman" w:hAnsi="Times New Roman" w:cs="Times New Roman"/>
          <w:sz w:val="22"/>
          <w:szCs w:val="22"/>
        </w:rPr>
        <w:t xml:space="preserve">ccess to business information </w:t>
      </w:r>
    </w:p>
    <w:p w14:paraId="72646A71" w14:textId="77777777" w:rsidR="00685D67" w:rsidRPr="002D0255" w:rsidRDefault="00905DDC" w:rsidP="000F068F">
      <w:pPr>
        <w:pStyle w:val="NoSpacing"/>
        <w:numPr>
          <w:ilvl w:val="0"/>
          <w:numId w:val="20"/>
        </w:numPr>
        <w:rPr>
          <w:rFonts w:ascii="Times New Roman" w:hAnsi="Times New Roman" w:cs="Times New Roman"/>
          <w:sz w:val="22"/>
          <w:szCs w:val="22"/>
        </w:rPr>
      </w:pPr>
      <w:r w:rsidRPr="002D0255">
        <w:rPr>
          <w:rFonts w:ascii="Times New Roman" w:hAnsi="Times New Roman" w:cs="Times New Roman"/>
          <w:sz w:val="22"/>
          <w:szCs w:val="22"/>
        </w:rPr>
        <w:t>Holdi</w:t>
      </w:r>
      <w:r w:rsidR="00685D67" w:rsidRPr="002D0255">
        <w:rPr>
          <w:rFonts w:ascii="Times New Roman" w:hAnsi="Times New Roman" w:cs="Times New Roman"/>
          <w:sz w:val="22"/>
          <w:szCs w:val="22"/>
        </w:rPr>
        <w:t xml:space="preserve">ng each other out as partners </w:t>
      </w:r>
    </w:p>
    <w:p w14:paraId="11546CFC" w14:textId="77777777" w:rsidR="00685D67" w:rsidRPr="002D0255" w:rsidRDefault="00905DDC" w:rsidP="000F068F">
      <w:pPr>
        <w:pStyle w:val="NoSpacing"/>
        <w:numPr>
          <w:ilvl w:val="0"/>
          <w:numId w:val="20"/>
        </w:numPr>
        <w:rPr>
          <w:rFonts w:ascii="Times New Roman" w:hAnsi="Times New Roman" w:cs="Times New Roman"/>
          <w:sz w:val="22"/>
          <w:szCs w:val="22"/>
        </w:rPr>
      </w:pPr>
      <w:r w:rsidRPr="002D0255">
        <w:rPr>
          <w:rFonts w:ascii="Times New Roman" w:hAnsi="Times New Roman" w:cs="Times New Roman"/>
          <w:sz w:val="22"/>
          <w:szCs w:val="22"/>
        </w:rPr>
        <w:t>Engaging in ongoing ac</w:t>
      </w:r>
      <w:r w:rsidR="00685D67" w:rsidRPr="002D0255">
        <w:rPr>
          <w:rFonts w:ascii="Times New Roman" w:hAnsi="Times New Roman" w:cs="Times New Roman"/>
          <w:sz w:val="22"/>
          <w:szCs w:val="22"/>
        </w:rPr>
        <w:t xml:space="preserve">tivity rather than one project </w:t>
      </w:r>
    </w:p>
    <w:p w14:paraId="6EE5C3CE" w14:textId="77777777" w:rsidR="00685D67" w:rsidRPr="002D0255" w:rsidRDefault="00905DDC" w:rsidP="000F068F">
      <w:pPr>
        <w:pStyle w:val="NoSpacing"/>
        <w:numPr>
          <w:ilvl w:val="0"/>
          <w:numId w:val="20"/>
        </w:numPr>
        <w:rPr>
          <w:rFonts w:ascii="Times New Roman" w:hAnsi="Times New Roman" w:cs="Times New Roman"/>
          <w:sz w:val="22"/>
          <w:szCs w:val="22"/>
        </w:rPr>
      </w:pPr>
      <w:r w:rsidRPr="002D0255">
        <w:rPr>
          <w:rFonts w:ascii="Times New Roman" w:hAnsi="Times New Roman" w:cs="Times New Roman"/>
          <w:sz w:val="22"/>
          <w:szCs w:val="22"/>
        </w:rPr>
        <w:t>Consider the ri</w:t>
      </w:r>
      <w:r w:rsidR="00685D67" w:rsidRPr="002D0255">
        <w:rPr>
          <w:rFonts w:ascii="Times New Roman" w:hAnsi="Times New Roman" w:cs="Times New Roman"/>
          <w:sz w:val="22"/>
          <w:szCs w:val="22"/>
        </w:rPr>
        <w:t xml:space="preserve">sks of unintended partnership </w:t>
      </w:r>
    </w:p>
    <w:p w14:paraId="1064C407" w14:textId="1D8797E0" w:rsidR="00AC5204" w:rsidRPr="002D0255" w:rsidRDefault="00685D67" w:rsidP="000F068F">
      <w:pPr>
        <w:pStyle w:val="NoSpacing"/>
        <w:numPr>
          <w:ilvl w:val="0"/>
          <w:numId w:val="20"/>
        </w:numPr>
        <w:rPr>
          <w:rFonts w:ascii="Times New Roman" w:hAnsi="Times New Roman" w:cs="Times New Roman"/>
          <w:sz w:val="22"/>
          <w:szCs w:val="22"/>
        </w:rPr>
      </w:pPr>
      <w:r w:rsidRPr="002D0255">
        <w:rPr>
          <w:rFonts w:ascii="Times New Roman" w:hAnsi="Times New Roman" w:cs="Times New Roman"/>
          <w:sz w:val="22"/>
          <w:szCs w:val="22"/>
        </w:rPr>
        <w:t>P</w:t>
      </w:r>
      <w:r w:rsidR="00905DDC" w:rsidRPr="002D0255">
        <w:rPr>
          <w:rFonts w:ascii="Times New Roman" w:hAnsi="Times New Roman" w:cs="Times New Roman"/>
          <w:sz w:val="22"/>
          <w:szCs w:val="22"/>
        </w:rPr>
        <w:t>ARTNERS HAV</w:t>
      </w:r>
      <w:r w:rsidRPr="002D0255">
        <w:rPr>
          <w:rFonts w:ascii="Times New Roman" w:hAnsi="Times New Roman" w:cs="Times New Roman"/>
          <w:sz w:val="22"/>
          <w:szCs w:val="22"/>
        </w:rPr>
        <w:t xml:space="preserve">E UNLIMITED PERSONAL LIABILITY </w:t>
      </w:r>
    </w:p>
    <w:p w14:paraId="42B2A6D2" w14:textId="2B0D24F4" w:rsidR="00915CF0" w:rsidRPr="002D0255" w:rsidRDefault="00915CF0" w:rsidP="00915CF0">
      <w:pPr>
        <w:pStyle w:val="NoSpacing"/>
        <w:rPr>
          <w:rFonts w:ascii="Times New Roman" w:hAnsi="Times New Roman" w:cs="Times New Roman"/>
          <w:b/>
          <w:sz w:val="22"/>
          <w:szCs w:val="22"/>
        </w:rPr>
      </w:pPr>
      <w:r w:rsidRPr="002D0255">
        <w:rPr>
          <w:rFonts w:ascii="Times New Roman" w:hAnsi="Times New Roman" w:cs="Times New Roman"/>
          <w:b/>
          <w:sz w:val="22"/>
          <w:szCs w:val="22"/>
        </w:rPr>
        <w:t xml:space="preserve">General Partnerships </w:t>
      </w:r>
    </w:p>
    <w:p w14:paraId="3AC6C8FB" w14:textId="07AA63ED" w:rsidR="00915CF0" w:rsidRPr="002D0255" w:rsidRDefault="00915CF0" w:rsidP="00915CF0">
      <w:pPr>
        <w:pStyle w:val="NoSpacing"/>
        <w:rPr>
          <w:rFonts w:ascii="Times New Roman" w:hAnsi="Times New Roman" w:cs="Times New Roman"/>
          <w:sz w:val="22"/>
          <w:szCs w:val="22"/>
        </w:rPr>
      </w:pPr>
      <w:r w:rsidRPr="002D0255">
        <w:rPr>
          <w:rFonts w:ascii="Times New Roman" w:hAnsi="Times New Roman" w:cs="Times New Roman"/>
          <w:sz w:val="22"/>
          <w:szCs w:val="22"/>
        </w:rPr>
        <w:t>Managing risk after partnership ends: you remain liable if you continue to</w:t>
      </w:r>
      <w:r w:rsidR="00F57A4F" w:rsidRPr="002D0255">
        <w:rPr>
          <w:rFonts w:ascii="Times New Roman" w:hAnsi="Times New Roman" w:cs="Times New Roman"/>
          <w:sz w:val="22"/>
          <w:szCs w:val="22"/>
        </w:rPr>
        <w:t xml:space="preserve"> hold yourself as a partner or </w:t>
      </w:r>
      <w:r w:rsidRPr="002D0255">
        <w:rPr>
          <w:rFonts w:ascii="Times New Roman" w:hAnsi="Times New Roman" w:cs="Times New Roman"/>
          <w:sz w:val="22"/>
          <w:szCs w:val="22"/>
        </w:rPr>
        <w:t>allow another to do so, you are NOT liable if you did NOT know that you continued to be associated with partnership (Tower Cabinet v. Ingram)</w:t>
      </w:r>
    </w:p>
    <w:p w14:paraId="2EC825CF" w14:textId="510D8A2C" w:rsidR="00F57A4F" w:rsidRPr="002D0255" w:rsidRDefault="00F57A4F" w:rsidP="000F068F">
      <w:pPr>
        <w:pStyle w:val="NoSpacing"/>
        <w:numPr>
          <w:ilvl w:val="0"/>
          <w:numId w:val="21"/>
        </w:numPr>
        <w:rPr>
          <w:rFonts w:ascii="Times New Roman" w:hAnsi="Times New Roman" w:cs="Times New Roman"/>
          <w:sz w:val="22"/>
          <w:szCs w:val="22"/>
        </w:rPr>
      </w:pPr>
      <w:r w:rsidRPr="002D0255">
        <w:rPr>
          <w:rFonts w:ascii="Times New Roman" w:hAnsi="Times New Roman" w:cs="Times New Roman"/>
          <w:sz w:val="22"/>
          <w:szCs w:val="22"/>
        </w:rPr>
        <w:t>Ensure 3</w:t>
      </w:r>
      <w:r w:rsidRPr="002D0255">
        <w:rPr>
          <w:rFonts w:ascii="Times New Roman" w:hAnsi="Times New Roman" w:cs="Times New Roman"/>
          <w:sz w:val="22"/>
          <w:szCs w:val="22"/>
          <w:vertAlign w:val="superscript"/>
        </w:rPr>
        <w:t>rd</w:t>
      </w:r>
      <w:r w:rsidRPr="002D0255">
        <w:rPr>
          <w:rFonts w:ascii="Times New Roman" w:hAnsi="Times New Roman" w:cs="Times New Roman"/>
          <w:sz w:val="22"/>
          <w:szCs w:val="22"/>
        </w:rPr>
        <w:t xml:space="preserve"> parties know of your departure</w:t>
      </w:r>
    </w:p>
    <w:p w14:paraId="27A3C6C7" w14:textId="0C2DD35C" w:rsidR="00F57A4F" w:rsidRPr="002D0255" w:rsidRDefault="00F57A4F" w:rsidP="000F068F">
      <w:pPr>
        <w:pStyle w:val="NoSpacing"/>
        <w:numPr>
          <w:ilvl w:val="0"/>
          <w:numId w:val="21"/>
        </w:numPr>
        <w:rPr>
          <w:rFonts w:ascii="Times New Roman" w:hAnsi="Times New Roman" w:cs="Times New Roman"/>
          <w:sz w:val="22"/>
          <w:szCs w:val="22"/>
        </w:rPr>
      </w:pPr>
      <w:r w:rsidRPr="002D0255">
        <w:rPr>
          <w:rFonts w:ascii="Times New Roman" w:hAnsi="Times New Roman" w:cs="Times New Roman"/>
          <w:sz w:val="22"/>
          <w:szCs w:val="22"/>
        </w:rPr>
        <w:t>Delete all public references (letterhead, signage)</w:t>
      </w:r>
    </w:p>
    <w:p w14:paraId="1962C04B" w14:textId="4AA26192" w:rsidR="00F57A4F" w:rsidRPr="002D0255" w:rsidRDefault="00F57A4F" w:rsidP="000F068F">
      <w:pPr>
        <w:pStyle w:val="NoSpacing"/>
        <w:numPr>
          <w:ilvl w:val="0"/>
          <w:numId w:val="21"/>
        </w:numPr>
        <w:rPr>
          <w:rFonts w:ascii="Times New Roman" w:hAnsi="Times New Roman" w:cs="Times New Roman"/>
          <w:sz w:val="22"/>
          <w:szCs w:val="22"/>
        </w:rPr>
      </w:pPr>
      <w:r w:rsidRPr="002D0255">
        <w:rPr>
          <w:rFonts w:ascii="Times New Roman" w:hAnsi="Times New Roman" w:cs="Times New Roman"/>
          <w:sz w:val="22"/>
          <w:szCs w:val="22"/>
        </w:rPr>
        <w:t>Obtain indemnity</w:t>
      </w:r>
      <w:r w:rsidR="00623281" w:rsidRPr="002D0255">
        <w:rPr>
          <w:rFonts w:ascii="Times New Roman" w:hAnsi="Times New Roman" w:cs="Times New Roman"/>
          <w:sz w:val="22"/>
          <w:szCs w:val="22"/>
        </w:rPr>
        <w:t xml:space="preserve"> </w:t>
      </w:r>
      <w:r w:rsidRPr="002D0255">
        <w:rPr>
          <w:rFonts w:ascii="Times New Roman" w:hAnsi="Times New Roman" w:cs="Times New Roman"/>
          <w:sz w:val="22"/>
          <w:szCs w:val="22"/>
        </w:rPr>
        <w:t xml:space="preserve">(insurance) for any liabilities </w:t>
      </w:r>
    </w:p>
    <w:p w14:paraId="77190A7D" w14:textId="77777777" w:rsidR="00915CF0" w:rsidRPr="002D0255" w:rsidRDefault="00915CF0" w:rsidP="00915CF0">
      <w:pPr>
        <w:pStyle w:val="NoSpacing"/>
        <w:rPr>
          <w:rFonts w:ascii="Times New Roman" w:hAnsi="Times New Roman" w:cs="Times New Roman"/>
          <w:b/>
          <w:sz w:val="22"/>
          <w:szCs w:val="22"/>
        </w:rPr>
      </w:pPr>
    </w:p>
    <w:p w14:paraId="75F9C30C" w14:textId="0A2B8389" w:rsidR="0036622B" w:rsidRPr="002D0255" w:rsidRDefault="0036622B" w:rsidP="00AC5204">
      <w:pPr>
        <w:pStyle w:val="NoSpacing"/>
        <w:rPr>
          <w:rFonts w:ascii="Times New Roman" w:hAnsi="Times New Roman" w:cs="Times New Roman"/>
          <w:b/>
          <w:sz w:val="22"/>
          <w:szCs w:val="22"/>
        </w:rPr>
      </w:pPr>
      <w:r w:rsidRPr="002D0255">
        <w:rPr>
          <w:rFonts w:ascii="Times New Roman" w:hAnsi="Times New Roman" w:cs="Times New Roman"/>
          <w:b/>
          <w:sz w:val="22"/>
          <w:szCs w:val="22"/>
        </w:rPr>
        <w:t>Dissolution</w:t>
      </w:r>
      <w:r w:rsidR="00E11356" w:rsidRPr="002D0255">
        <w:rPr>
          <w:rFonts w:ascii="Times New Roman" w:hAnsi="Times New Roman" w:cs="Times New Roman"/>
          <w:b/>
          <w:sz w:val="22"/>
          <w:szCs w:val="22"/>
        </w:rPr>
        <w:t xml:space="preserve"> of partnerships</w:t>
      </w:r>
      <w:r w:rsidRPr="002D0255">
        <w:rPr>
          <w:rFonts w:ascii="Times New Roman" w:hAnsi="Times New Roman" w:cs="Times New Roman"/>
          <w:b/>
          <w:sz w:val="22"/>
          <w:szCs w:val="22"/>
        </w:rPr>
        <w:t>:</w:t>
      </w:r>
    </w:p>
    <w:p w14:paraId="6A5FA7A2" w14:textId="75DA3E7E" w:rsidR="000E4453" w:rsidRPr="002D0255" w:rsidRDefault="0036622B" w:rsidP="00304F54">
      <w:pPr>
        <w:pStyle w:val="NoSpacing"/>
        <w:rPr>
          <w:rFonts w:ascii="Times New Roman" w:hAnsi="Times New Roman" w:cs="Times New Roman"/>
          <w:sz w:val="22"/>
          <w:szCs w:val="22"/>
          <w:lang w:val="en-CA"/>
        </w:rPr>
      </w:pPr>
      <w:r w:rsidRPr="002D0255">
        <w:rPr>
          <w:rFonts w:ascii="Times New Roman" w:hAnsi="Times New Roman" w:cs="Times New Roman"/>
          <w:sz w:val="22"/>
          <w:szCs w:val="22"/>
        </w:rPr>
        <w:t>Any partner may terminate on notice! Termination on death or insolvency!</w:t>
      </w:r>
      <w:r w:rsidR="008F6144" w:rsidRPr="002D0255">
        <w:rPr>
          <w:rFonts w:ascii="Times New Roman" w:hAnsi="Times New Roman" w:cs="Times New Roman"/>
          <w:sz w:val="22"/>
          <w:szCs w:val="22"/>
        </w:rPr>
        <w:t xml:space="preserve"> </w:t>
      </w:r>
      <w:r w:rsidR="008F6144" w:rsidRPr="002D0255">
        <w:rPr>
          <w:rFonts w:ascii="Times New Roman" w:hAnsi="Times New Roman" w:cs="Times New Roman"/>
          <w:sz w:val="22"/>
          <w:szCs w:val="22"/>
          <w:lang w:val="en-CA"/>
        </w:rPr>
        <w:t>On completion of any special-purpose partnership!</w:t>
      </w:r>
      <w:r w:rsidR="00304F54" w:rsidRPr="002D0255">
        <w:rPr>
          <w:rFonts w:ascii="Times New Roman" w:hAnsi="Times New Roman" w:cs="Times New Roman"/>
          <w:sz w:val="22"/>
          <w:szCs w:val="22"/>
          <w:lang w:val="en-CA"/>
        </w:rPr>
        <w:t xml:space="preserve"> </w:t>
      </w:r>
      <w:r w:rsidR="00623281" w:rsidRPr="002D0255">
        <w:rPr>
          <w:rFonts w:ascii="Times New Roman" w:hAnsi="Times New Roman" w:cs="Times New Roman"/>
          <w:sz w:val="22"/>
          <w:szCs w:val="22"/>
          <w:lang w:val="en-CA"/>
        </w:rPr>
        <w:t>At the expiration of a time-limited</w:t>
      </w:r>
      <w:r w:rsidR="00304F54" w:rsidRPr="002D0255">
        <w:rPr>
          <w:rFonts w:ascii="Times New Roman" w:hAnsi="Times New Roman" w:cs="Times New Roman"/>
          <w:sz w:val="22"/>
          <w:szCs w:val="22"/>
          <w:lang w:val="en-CA"/>
        </w:rPr>
        <w:t xml:space="preserve"> or project-limited partnership! </w:t>
      </w:r>
    </w:p>
    <w:p w14:paraId="0FC1919A" w14:textId="77777777" w:rsidR="00844373" w:rsidRPr="002D0255" w:rsidRDefault="00844373" w:rsidP="000E4453">
      <w:pPr>
        <w:pStyle w:val="NoSpacing"/>
        <w:rPr>
          <w:rFonts w:ascii="Times New Roman" w:hAnsi="Times New Roman" w:cs="Times New Roman"/>
          <w:sz w:val="22"/>
          <w:szCs w:val="22"/>
        </w:rPr>
      </w:pPr>
      <w:r w:rsidRPr="002D0255">
        <w:rPr>
          <w:rFonts w:ascii="Times New Roman" w:hAnsi="Times New Roman" w:cs="Times New Roman"/>
          <w:sz w:val="22"/>
          <w:szCs w:val="22"/>
          <w:highlight w:val="yellow"/>
          <w:lang w:val="en-CA"/>
        </w:rPr>
        <w:t>Priority of Claims on Dissolution of Partnerships</w:t>
      </w:r>
    </w:p>
    <w:p w14:paraId="3E5FB2EA" w14:textId="77777777" w:rsidR="000E4453" w:rsidRPr="002D0255" w:rsidRDefault="00844373" w:rsidP="000F068F">
      <w:pPr>
        <w:pStyle w:val="NoSpacing"/>
        <w:numPr>
          <w:ilvl w:val="0"/>
          <w:numId w:val="22"/>
        </w:numPr>
        <w:rPr>
          <w:rFonts w:ascii="Times New Roman" w:hAnsi="Times New Roman" w:cs="Times New Roman"/>
          <w:sz w:val="22"/>
          <w:szCs w:val="22"/>
        </w:rPr>
      </w:pPr>
      <w:r w:rsidRPr="002D0255">
        <w:rPr>
          <w:rFonts w:ascii="Times New Roman" w:hAnsi="Times New Roman" w:cs="Times New Roman"/>
          <w:sz w:val="22"/>
          <w:szCs w:val="22"/>
          <w:lang w:val="en-CA"/>
        </w:rPr>
        <w:t>Debts and liabilities to non-partners.</w:t>
      </w:r>
    </w:p>
    <w:p w14:paraId="3C01ACAB" w14:textId="785F9BAA" w:rsidR="00844373" w:rsidRPr="002D0255" w:rsidRDefault="00844373" w:rsidP="000F068F">
      <w:pPr>
        <w:pStyle w:val="NoSpacing"/>
        <w:numPr>
          <w:ilvl w:val="0"/>
          <w:numId w:val="22"/>
        </w:numPr>
        <w:rPr>
          <w:rFonts w:ascii="Times New Roman" w:hAnsi="Times New Roman" w:cs="Times New Roman"/>
          <w:sz w:val="22"/>
          <w:szCs w:val="22"/>
        </w:rPr>
      </w:pPr>
      <w:r w:rsidRPr="002D0255">
        <w:rPr>
          <w:rFonts w:ascii="Times New Roman" w:hAnsi="Times New Roman" w:cs="Times New Roman"/>
          <w:sz w:val="22"/>
          <w:szCs w:val="22"/>
          <w:lang w:val="en-CA"/>
        </w:rPr>
        <w:t>Debts to partners (other than advances on capital).</w:t>
      </w:r>
    </w:p>
    <w:p w14:paraId="2749E03C" w14:textId="77777777" w:rsidR="00844373" w:rsidRPr="002D0255" w:rsidRDefault="00844373" w:rsidP="000F068F">
      <w:pPr>
        <w:pStyle w:val="NoSpacing"/>
        <w:numPr>
          <w:ilvl w:val="0"/>
          <w:numId w:val="22"/>
        </w:numPr>
        <w:rPr>
          <w:rFonts w:ascii="Times New Roman" w:hAnsi="Times New Roman" w:cs="Times New Roman"/>
          <w:sz w:val="22"/>
          <w:szCs w:val="22"/>
        </w:rPr>
      </w:pPr>
      <w:r w:rsidRPr="002D0255">
        <w:rPr>
          <w:rFonts w:ascii="Times New Roman" w:hAnsi="Times New Roman" w:cs="Times New Roman"/>
          <w:sz w:val="22"/>
          <w:szCs w:val="22"/>
          <w:lang w:val="en-CA"/>
        </w:rPr>
        <w:t>Return of invested capital to partners.</w:t>
      </w:r>
    </w:p>
    <w:p w14:paraId="582C158B" w14:textId="77777777" w:rsidR="00844373" w:rsidRPr="002D0255" w:rsidRDefault="00844373" w:rsidP="000F068F">
      <w:pPr>
        <w:pStyle w:val="NoSpacing"/>
        <w:numPr>
          <w:ilvl w:val="0"/>
          <w:numId w:val="22"/>
        </w:numPr>
        <w:rPr>
          <w:rFonts w:ascii="Times New Roman" w:hAnsi="Times New Roman" w:cs="Times New Roman"/>
          <w:sz w:val="22"/>
          <w:szCs w:val="22"/>
        </w:rPr>
      </w:pPr>
      <w:r w:rsidRPr="002D0255">
        <w:rPr>
          <w:rFonts w:ascii="Times New Roman" w:hAnsi="Times New Roman" w:cs="Times New Roman"/>
          <w:sz w:val="22"/>
          <w:szCs w:val="22"/>
          <w:lang w:val="en-CA"/>
        </w:rPr>
        <w:t>Any residual paid out to partners in accordance with their partnership interest.</w:t>
      </w:r>
    </w:p>
    <w:p w14:paraId="72AEE22B" w14:textId="77777777" w:rsidR="000E4453" w:rsidRPr="002D0255" w:rsidRDefault="000E4453" w:rsidP="000E4453">
      <w:pPr>
        <w:pStyle w:val="NoSpacing"/>
        <w:rPr>
          <w:rFonts w:ascii="Times New Roman" w:hAnsi="Times New Roman" w:cs="Times New Roman"/>
          <w:sz w:val="22"/>
          <w:szCs w:val="22"/>
        </w:rPr>
      </w:pPr>
    </w:p>
    <w:p w14:paraId="523F34C5" w14:textId="1BE1AF1E" w:rsidR="0036622B" w:rsidRPr="002D0255" w:rsidRDefault="002E7249" w:rsidP="0036622B">
      <w:pPr>
        <w:pStyle w:val="NoSpacing"/>
        <w:rPr>
          <w:rFonts w:ascii="Times New Roman" w:hAnsi="Times New Roman" w:cs="Times New Roman"/>
          <w:b/>
          <w:sz w:val="22"/>
          <w:szCs w:val="22"/>
        </w:rPr>
      </w:pPr>
      <w:r w:rsidRPr="002D0255">
        <w:rPr>
          <w:rFonts w:ascii="Times New Roman" w:hAnsi="Times New Roman" w:cs="Times New Roman"/>
          <w:b/>
          <w:sz w:val="22"/>
          <w:szCs w:val="22"/>
        </w:rPr>
        <w:t>Limited Partnerships</w:t>
      </w:r>
    </w:p>
    <w:p w14:paraId="09BC9C13" w14:textId="2516931B" w:rsidR="0036622B" w:rsidRPr="002D0255" w:rsidRDefault="002E7249" w:rsidP="000F068F">
      <w:pPr>
        <w:pStyle w:val="NoSpacing"/>
        <w:numPr>
          <w:ilvl w:val="0"/>
          <w:numId w:val="23"/>
        </w:numPr>
        <w:rPr>
          <w:rFonts w:ascii="Times New Roman" w:hAnsi="Times New Roman" w:cs="Times New Roman"/>
          <w:sz w:val="22"/>
          <w:szCs w:val="22"/>
        </w:rPr>
      </w:pPr>
      <w:r w:rsidRPr="002D0255">
        <w:rPr>
          <w:rFonts w:ascii="Times New Roman" w:hAnsi="Times New Roman" w:cs="Times New Roman"/>
          <w:sz w:val="22"/>
          <w:szCs w:val="22"/>
        </w:rPr>
        <w:t xml:space="preserve">Limited partnership must be filed with registrar appointed under business names act for legal effectiveness </w:t>
      </w:r>
    </w:p>
    <w:p w14:paraId="48F47DB6" w14:textId="0E74ADC0" w:rsidR="00844373" w:rsidRPr="002D0255" w:rsidRDefault="00844373" w:rsidP="000F068F">
      <w:pPr>
        <w:pStyle w:val="NoSpacing"/>
        <w:numPr>
          <w:ilvl w:val="0"/>
          <w:numId w:val="23"/>
        </w:numPr>
        <w:rPr>
          <w:rFonts w:ascii="Times New Roman" w:hAnsi="Times New Roman" w:cs="Times New Roman"/>
          <w:sz w:val="22"/>
          <w:szCs w:val="22"/>
        </w:rPr>
      </w:pPr>
      <w:r w:rsidRPr="002D0255">
        <w:rPr>
          <w:rFonts w:ascii="Times New Roman" w:hAnsi="Times New Roman" w:cs="Times New Roman"/>
          <w:i/>
          <w:iCs/>
          <w:sz w:val="22"/>
          <w:szCs w:val="22"/>
          <w:highlight w:val="yellow"/>
          <w:lang w:val="en-CA"/>
        </w:rPr>
        <w:t>Liability is limited to the extent of their contribution to the partnership</w:t>
      </w:r>
      <w:r w:rsidR="0040610A" w:rsidRPr="002D0255">
        <w:rPr>
          <w:rFonts w:ascii="Times New Roman" w:hAnsi="Times New Roman" w:cs="Times New Roman"/>
          <w:i/>
          <w:iCs/>
          <w:sz w:val="22"/>
          <w:szCs w:val="22"/>
          <w:lang w:val="en-CA"/>
        </w:rPr>
        <w:t xml:space="preserve"> </w:t>
      </w:r>
      <w:r w:rsidR="0040610A" w:rsidRPr="002D0255">
        <w:rPr>
          <w:rFonts w:ascii="Times New Roman" w:hAnsi="Times New Roman" w:cs="Times New Roman"/>
          <w:iCs/>
          <w:sz w:val="22"/>
          <w:szCs w:val="22"/>
          <w:lang w:val="en-CA"/>
        </w:rPr>
        <w:t xml:space="preserve">&gt; </w:t>
      </w:r>
      <w:r w:rsidR="004D7BCC" w:rsidRPr="002D0255">
        <w:rPr>
          <w:rFonts w:ascii="Times New Roman" w:hAnsi="Times New Roman" w:cs="Times New Roman"/>
          <w:iCs/>
          <w:sz w:val="22"/>
          <w:szCs w:val="22"/>
          <w:lang w:val="en-CA"/>
        </w:rPr>
        <w:t>cannot</w:t>
      </w:r>
      <w:r w:rsidR="0040610A" w:rsidRPr="002D0255">
        <w:rPr>
          <w:rFonts w:ascii="Times New Roman" w:hAnsi="Times New Roman" w:cs="Times New Roman"/>
          <w:iCs/>
          <w:sz w:val="22"/>
          <w:szCs w:val="22"/>
          <w:lang w:val="en-CA"/>
        </w:rPr>
        <w:t xml:space="preserve"> control business</w:t>
      </w:r>
      <w:r w:rsidR="004D7BCC" w:rsidRPr="002D0255">
        <w:rPr>
          <w:rFonts w:ascii="Times New Roman" w:hAnsi="Times New Roman" w:cs="Times New Roman"/>
          <w:iCs/>
          <w:sz w:val="22"/>
          <w:szCs w:val="22"/>
          <w:lang w:val="en-CA"/>
        </w:rPr>
        <w:t>, can advice management</w:t>
      </w:r>
      <w:r w:rsidR="0040610A" w:rsidRPr="002D0255">
        <w:rPr>
          <w:rFonts w:ascii="Times New Roman" w:hAnsi="Times New Roman" w:cs="Times New Roman"/>
          <w:iCs/>
          <w:sz w:val="22"/>
          <w:szCs w:val="22"/>
          <w:lang w:val="en-CA"/>
        </w:rPr>
        <w:t xml:space="preserve"> </w:t>
      </w:r>
      <w:r w:rsidR="004D7BCC" w:rsidRPr="002D0255">
        <w:rPr>
          <w:rFonts w:ascii="Times New Roman" w:hAnsi="Times New Roman" w:cs="Times New Roman"/>
          <w:iCs/>
          <w:sz w:val="22"/>
          <w:szCs w:val="22"/>
          <w:lang w:val="en-CA"/>
        </w:rPr>
        <w:t>&amp; cannot</w:t>
      </w:r>
      <w:r w:rsidR="0040610A" w:rsidRPr="002D0255">
        <w:rPr>
          <w:rFonts w:ascii="Times New Roman" w:hAnsi="Times New Roman" w:cs="Times New Roman"/>
          <w:iCs/>
          <w:sz w:val="22"/>
          <w:szCs w:val="22"/>
          <w:lang w:val="en-CA"/>
        </w:rPr>
        <w:t xml:space="preserve"> have their name in firm name</w:t>
      </w:r>
    </w:p>
    <w:p w14:paraId="027C4121" w14:textId="77777777" w:rsidR="00492DB1" w:rsidRPr="002D0255" w:rsidRDefault="00492DB1" w:rsidP="00905DDC">
      <w:pPr>
        <w:pStyle w:val="NoSpacing"/>
        <w:rPr>
          <w:rFonts w:ascii="Times New Roman" w:hAnsi="Times New Roman" w:cs="Times New Roman"/>
          <w:sz w:val="22"/>
          <w:szCs w:val="22"/>
        </w:rPr>
      </w:pPr>
    </w:p>
    <w:p w14:paraId="73DB5318" w14:textId="721B4636" w:rsidR="00905DDC" w:rsidRPr="002D0255" w:rsidRDefault="00905DDC" w:rsidP="00905DDC">
      <w:pPr>
        <w:pStyle w:val="NoSpacing"/>
        <w:rPr>
          <w:rFonts w:ascii="Times New Roman" w:hAnsi="Times New Roman" w:cs="Times New Roman"/>
          <w:sz w:val="22"/>
          <w:szCs w:val="22"/>
        </w:rPr>
      </w:pPr>
      <w:r w:rsidRPr="002D0255">
        <w:rPr>
          <w:rFonts w:ascii="Times New Roman" w:hAnsi="Times New Roman" w:cs="Times New Roman"/>
          <w:b/>
          <w:sz w:val="22"/>
          <w:szCs w:val="22"/>
        </w:rPr>
        <w:t>Corporation:</w:t>
      </w:r>
      <w:r w:rsidRPr="002D0255">
        <w:rPr>
          <w:rFonts w:ascii="Times New Roman" w:hAnsi="Times New Roman" w:cs="Times New Roman"/>
          <w:sz w:val="22"/>
          <w:szCs w:val="22"/>
        </w:rPr>
        <w:t xml:space="preserve"> legal person with a separate legal existence from its directors, shareholders, and officers</w:t>
      </w:r>
      <w:r w:rsidR="002A11A5" w:rsidRPr="002D0255">
        <w:rPr>
          <w:rFonts w:ascii="Times New Roman" w:hAnsi="Times New Roman" w:cs="Times New Roman"/>
          <w:sz w:val="22"/>
          <w:szCs w:val="22"/>
        </w:rPr>
        <w:t xml:space="preserve"> &gt;&gt;not personally liable</w:t>
      </w:r>
      <w:r w:rsidRPr="002D0255">
        <w:rPr>
          <w:rFonts w:ascii="Times New Roman" w:hAnsi="Times New Roman" w:cs="Times New Roman"/>
          <w:sz w:val="22"/>
          <w:szCs w:val="22"/>
        </w:rPr>
        <w:t>.</w:t>
      </w:r>
    </w:p>
    <w:p w14:paraId="10C1B853" w14:textId="19872ECE" w:rsidR="002A11A5" w:rsidRPr="002D0255" w:rsidRDefault="002A11A5" w:rsidP="000F068F">
      <w:pPr>
        <w:pStyle w:val="NoSpacing"/>
        <w:numPr>
          <w:ilvl w:val="0"/>
          <w:numId w:val="29"/>
        </w:numPr>
        <w:rPr>
          <w:rFonts w:ascii="Times New Roman" w:hAnsi="Times New Roman" w:cs="Times New Roman"/>
          <w:sz w:val="22"/>
          <w:szCs w:val="22"/>
        </w:rPr>
      </w:pPr>
      <w:r w:rsidRPr="002D0255">
        <w:rPr>
          <w:rFonts w:ascii="Times New Roman" w:hAnsi="Times New Roman" w:cs="Times New Roman"/>
          <w:sz w:val="22"/>
          <w:szCs w:val="22"/>
        </w:rPr>
        <w:t>Separate income and tax status</w:t>
      </w:r>
    </w:p>
    <w:p w14:paraId="28B6F463" w14:textId="72001DA7" w:rsidR="007719A3" w:rsidRPr="002D0255" w:rsidRDefault="00D017A7" w:rsidP="000F068F">
      <w:pPr>
        <w:pStyle w:val="NoSpacing"/>
        <w:numPr>
          <w:ilvl w:val="0"/>
          <w:numId w:val="29"/>
        </w:numPr>
        <w:rPr>
          <w:rFonts w:ascii="Times New Roman" w:hAnsi="Times New Roman" w:cs="Times New Roman"/>
          <w:sz w:val="22"/>
          <w:szCs w:val="22"/>
        </w:rPr>
      </w:pPr>
      <w:r w:rsidRPr="002D0255">
        <w:rPr>
          <w:rFonts w:ascii="Times New Roman" w:hAnsi="Times New Roman" w:cs="Times New Roman"/>
          <w:sz w:val="22"/>
          <w:szCs w:val="22"/>
          <w:lang w:val="en-CA"/>
        </w:rPr>
        <w:t>Exceptions: when</w:t>
      </w:r>
      <w:r w:rsidR="00FB5568" w:rsidRPr="002D0255">
        <w:rPr>
          <w:rFonts w:ascii="Times New Roman" w:hAnsi="Times New Roman" w:cs="Times New Roman"/>
          <w:sz w:val="22"/>
          <w:szCs w:val="22"/>
          <w:lang w:val="en-CA"/>
        </w:rPr>
        <w:t xml:space="preserve"> a court under the common law may “pierce the corporate veil,” (e.g., hold directors liable for environmental offences, or paying employee wages on insolvency, or serious fraud or misconduct);</w:t>
      </w:r>
    </w:p>
    <w:p w14:paraId="097E78F2" w14:textId="77777777" w:rsidR="00FB5568" w:rsidRPr="002D0255" w:rsidRDefault="00FB5568" w:rsidP="00FB5568">
      <w:pPr>
        <w:pStyle w:val="NoSpacing"/>
        <w:ind w:left="360"/>
        <w:rPr>
          <w:rFonts w:ascii="Times New Roman" w:hAnsi="Times New Roman" w:cs="Times New Roman"/>
          <w:sz w:val="22"/>
          <w:szCs w:val="22"/>
        </w:rPr>
      </w:pPr>
    </w:p>
    <w:p w14:paraId="24C4859B" w14:textId="77777777" w:rsidR="007719A3" w:rsidRPr="002D0255" w:rsidRDefault="007719A3" w:rsidP="00905DDC">
      <w:pPr>
        <w:pStyle w:val="NoSpacing"/>
        <w:rPr>
          <w:rFonts w:ascii="Times New Roman" w:hAnsi="Times New Roman" w:cs="Times New Roman"/>
          <w:sz w:val="22"/>
          <w:szCs w:val="22"/>
        </w:rPr>
      </w:pPr>
      <w:r w:rsidRPr="002D0255">
        <w:rPr>
          <w:rFonts w:ascii="Times New Roman" w:hAnsi="Times New Roman" w:cs="Times New Roman"/>
          <w:sz w:val="22"/>
          <w:szCs w:val="22"/>
        </w:rPr>
        <w:t xml:space="preserve">Incorporation Process </w:t>
      </w:r>
    </w:p>
    <w:p w14:paraId="27B05611" w14:textId="77777777" w:rsidR="007719A3" w:rsidRPr="002D0255" w:rsidRDefault="00905DDC" w:rsidP="000F068F">
      <w:pPr>
        <w:pStyle w:val="NoSpacing"/>
        <w:numPr>
          <w:ilvl w:val="0"/>
          <w:numId w:val="24"/>
        </w:numPr>
        <w:rPr>
          <w:rFonts w:ascii="Times New Roman" w:hAnsi="Times New Roman" w:cs="Times New Roman"/>
          <w:sz w:val="22"/>
          <w:szCs w:val="22"/>
        </w:rPr>
      </w:pPr>
      <w:r w:rsidRPr="002D0255">
        <w:rPr>
          <w:rFonts w:ascii="Times New Roman" w:hAnsi="Times New Roman" w:cs="Times New Roman"/>
          <w:sz w:val="22"/>
          <w:szCs w:val="22"/>
        </w:rPr>
        <w:t xml:space="preserve">Created upon </w:t>
      </w:r>
      <w:r w:rsidR="007719A3" w:rsidRPr="002D0255">
        <w:rPr>
          <w:rFonts w:ascii="Times New Roman" w:hAnsi="Times New Roman" w:cs="Times New Roman"/>
          <w:sz w:val="22"/>
          <w:szCs w:val="22"/>
        </w:rPr>
        <w:t xml:space="preserve">filing with government agency </w:t>
      </w:r>
    </w:p>
    <w:p w14:paraId="0CA8116D" w14:textId="77777777" w:rsidR="007719A3" w:rsidRPr="002D0255" w:rsidRDefault="00905DDC" w:rsidP="000F068F">
      <w:pPr>
        <w:pStyle w:val="NoSpacing"/>
        <w:numPr>
          <w:ilvl w:val="0"/>
          <w:numId w:val="24"/>
        </w:numPr>
        <w:rPr>
          <w:rFonts w:ascii="Times New Roman" w:hAnsi="Times New Roman" w:cs="Times New Roman"/>
          <w:sz w:val="22"/>
          <w:szCs w:val="22"/>
        </w:rPr>
      </w:pPr>
      <w:r w:rsidRPr="002D0255">
        <w:rPr>
          <w:rFonts w:ascii="Times New Roman" w:hAnsi="Times New Roman" w:cs="Times New Roman"/>
          <w:sz w:val="22"/>
          <w:szCs w:val="22"/>
        </w:rPr>
        <w:t>Governed by laws of jurisdiction of incorpo</w:t>
      </w:r>
      <w:r w:rsidR="007719A3" w:rsidRPr="002D0255">
        <w:rPr>
          <w:rFonts w:ascii="Times New Roman" w:hAnsi="Times New Roman" w:cs="Times New Roman"/>
          <w:sz w:val="22"/>
          <w:szCs w:val="22"/>
        </w:rPr>
        <w:t xml:space="preserve">ration (provincial or federal) </w:t>
      </w:r>
    </w:p>
    <w:p w14:paraId="21C2FADA" w14:textId="77777777" w:rsidR="007719A3" w:rsidRPr="002D0255" w:rsidRDefault="00905DDC" w:rsidP="000F068F">
      <w:pPr>
        <w:pStyle w:val="NoSpacing"/>
        <w:numPr>
          <w:ilvl w:val="0"/>
          <w:numId w:val="24"/>
        </w:numPr>
        <w:rPr>
          <w:rFonts w:ascii="Times New Roman" w:hAnsi="Times New Roman" w:cs="Times New Roman"/>
          <w:sz w:val="22"/>
          <w:szCs w:val="22"/>
        </w:rPr>
      </w:pPr>
      <w:r w:rsidRPr="002D0255">
        <w:rPr>
          <w:rFonts w:ascii="Times New Roman" w:hAnsi="Times New Roman" w:cs="Times New Roman"/>
          <w:sz w:val="22"/>
          <w:szCs w:val="22"/>
        </w:rPr>
        <w:t>Canada Business C</w:t>
      </w:r>
      <w:r w:rsidR="007719A3" w:rsidRPr="002D0255">
        <w:rPr>
          <w:rFonts w:ascii="Times New Roman" w:hAnsi="Times New Roman" w:cs="Times New Roman"/>
          <w:sz w:val="22"/>
          <w:szCs w:val="22"/>
        </w:rPr>
        <w:t xml:space="preserve">orporations Act requirements: </w:t>
      </w:r>
    </w:p>
    <w:p w14:paraId="12CF6AD2" w14:textId="77777777" w:rsidR="007719A3" w:rsidRPr="002D0255" w:rsidRDefault="007719A3" w:rsidP="000F068F">
      <w:pPr>
        <w:pStyle w:val="NoSpacing"/>
        <w:numPr>
          <w:ilvl w:val="0"/>
          <w:numId w:val="25"/>
        </w:numPr>
        <w:rPr>
          <w:rFonts w:ascii="Times New Roman" w:hAnsi="Times New Roman" w:cs="Times New Roman"/>
          <w:sz w:val="22"/>
          <w:szCs w:val="22"/>
        </w:rPr>
      </w:pPr>
      <w:proofErr w:type="gramStart"/>
      <w:r w:rsidRPr="002D0255">
        <w:rPr>
          <w:rFonts w:ascii="Times New Roman" w:hAnsi="Times New Roman" w:cs="Times New Roman"/>
          <w:sz w:val="22"/>
          <w:szCs w:val="22"/>
        </w:rPr>
        <w:lastRenderedPageBreak/>
        <w:t>articles</w:t>
      </w:r>
      <w:proofErr w:type="gramEnd"/>
      <w:r w:rsidRPr="002D0255">
        <w:rPr>
          <w:rFonts w:ascii="Times New Roman" w:hAnsi="Times New Roman" w:cs="Times New Roman"/>
          <w:sz w:val="22"/>
          <w:szCs w:val="22"/>
        </w:rPr>
        <w:t xml:space="preserve"> of incorporation </w:t>
      </w:r>
    </w:p>
    <w:p w14:paraId="64152B0D" w14:textId="77777777" w:rsidR="007719A3" w:rsidRPr="002D0255" w:rsidRDefault="00905DDC" w:rsidP="000F068F">
      <w:pPr>
        <w:pStyle w:val="NoSpacing"/>
        <w:numPr>
          <w:ilvl w:val="0"/>
          <w:numId w:val="25"/>
        </w:numPr>
        <w:rPr>
          <w:rFonts w:ascii="Times New Roman" w:hAnsi="Times New Roman" w:cs="Times New Roman"/>
          <w:sz w:val="22"/>
          <w:szCs w:val="22"/>
        </w:rPr>
      </w:pPr>
      <w:proofErr w:type="gramStart"/>
      <w:r w:rsidRPr="002D0255">
        <w:rPr>
          <w:rFonts w:ascii="Times New Roman" w:hAnsi="Times New Roman" w:cs="Times New Roman"/>
          <w:sz w:val="22"/>
          <w:szCs w:val="22"/>
        </w:rPr>
        <w:t>name</w:t>
      </w:r>
      <w:proofErr w:type="gramEnd"/>
      <w:r w:rsidRPr="002D0255">
        <w:rPr>
          <w:rFonts w:ascii="Times New Roman" w:hAnsi="Times New Roman" w:cs="Times New Roman"/>
          <w:sz w:val="22"/>
          <w:szCs w:val="22"/>
        </w:rPr>
        <w:t xml:space="preserve"> search report (</w:t>
      </w:r>
      <w:r w:rsidR="007719A3" w:rsidRPr="002D0255">
        <w:rPr>
          <w:rFonts w:ascii="Times New Roman" w:hAnsi="Times New Roman" w:cs="Times New Roman"/>
          <w:sz w:val="22"/>
          <w:szCs w:val="22"/>
        </w:rPr>
        <w:t xml:space="preserve">unless numbered company) </w:t>
      </w:r>
    </w:p>
    <w:p w14:paraId="211A651C" w14:textId="1B218E42" w:rsidR="00905DDC" w:rsidRPr="002D0255" w:rsidRDefault="00905DDC" w:rsidP="000F068F">
      <w:pPr>
        <w:pStyle w:val="NoSpacing"/>
        <w:numPr>
          <w:ilvl w:val="0"/>
          <w:numId w:val="25"/>
        </w:numPr>
        <w:rPr>
          <w:rFonts w:ascii="Times New Roman" w:hAnsi="Times New Roman" w:cs="Times New Roman"/>
          <w:sz w:val="22"/>
          <w:szCs w:val="22"/>
        </w:rPr>
      </w:pPr>
      <w:proofErr w:type="gramStart"/>
      <w:r w:rsidRPr="002D0255">
        <w:rPr>
          <w:rFonts w:ascii="Times New Roman" w:hAnsi="Times New Roman" w:cs="Times New Roman"/>
          <w:sz w:val="22"/>
          <w:szCs w:val="22"/>
        </w:rPr>
        <w:t>fee</w:t>
      </w:r>
      <w:proofErr w:type="gramEnd"/>
    </w:p>
    <w:p w14:paraId="715B291B" w14:textId="77777777" w:rsidR="007719A3" w:rsidRPr="002D0255" w:rsidRDefault="007719A3" w:rsidP="00905DDC">
      <w:pPr>
        <w:pStyle w:val="NoSpacing"/>
        <w:rPr>
          <w:rFonts w:ascii="Times New Roman" w:hAnsi="Times New Roman" w:cs="Times New Roman"/>
          <w:sz w:val="22"/>
          <w:szCs w:val="22"/>
        </w:rPr>
      </w:pPr>
    </w:p>
    <w:p w14:paraId="231D4B00" w14:textId="77777777" w:rsidR="00445891" w:rsidRPr="002D0255" w:rsidRDefault="00445891" w:rsidP="00905DDC">
      <w:pPr>
        <w:pStyle w:val="NoSpacing"/>
        <w:rPr>
          <w:rFonts w:ascii="Times New Roman" w:hAnsi="Times New Roman" w:cs="Times New Roman"/>
          <w:sz w:val="22"/>
          <w:szCs w:val="22"/>
        </w:rPr>
      </w:pPr>
      <w:r w:rsidRPr="002D0255">
        <w:rPr>
          <w:rFonts w:ascii="Times New Roman" w:hAnsi="Times New Roman" w:cs="Times New Roman"/>
          <w:sz w:val="22"/>
          <w:szCs w:val="22"/>
        </w:rPr>
        <w:t xml:space="preserve">Articles of Incorporation: </w:t>
      </w:r>
    </w:p>
    <w:p w14:paraId="042AF047" w14:textId="77777777" w:rsidR="00445891" w:rsidRPr="002D0255" w:rsidRDefault="00905DDC" w:rsidP="000F068F">
      <w:pPr>
        <w:pStyle w:val="NoSpacing"/>
        <w:numPr>
          <w:ilvl w:val="0"/>
          <w:numId w:val="26"/>
        </w:numPr>
        <w:rPr>
          <w:rFonts w:ascii="Times New Roman" w:hAnsi="Times New Roman" w:cs="Times New Roman"/>
          <w:sz w:val="22"/>
          <w:szCs w:val="22"/>
        </w:rPr>
      </w:pPr>
      <w:r w:rsidRPr="002D0255">
        <w:rPr>
          <w:rFonts w:ascii="Times New Roman" w:hAnsi="Times New Roman" w:cs="Times New Roman"/>
          <w:sz w:val="22"/>
          <w:szCs w:val="22"/>
        </w:rPr>
        <w:t>The prop</w:t>
      </w:r>
      <w:r w:rsidR="00445891" w:rsidRPr="002D0255">
        <w:rPr>
          <w:rFonts w:ascii="Times New Roman" w:hAnsi="Times New Roman" w:cs="Times New Roman"/>
          <w:sz w:val="22"/>
          <w:szCs w:val="22"/>
        </w:rPr>
        <w:t xml:space="preserve">osed name of the corporation; </w:t>
      </w:r>
    </w:p>
    <w:p w14:paraId="110E325C" w14:textId="77777777" w:rsidR="00445891" w:rsidRPr="002D0255" w:rsidRDefault="00445891" w:rsidP="000F068F">
      <w:pPr>
        <w:pStyle w:val="NoSpacing"/>
        <w:numPr>
          <w:ilvl w:val="0"/>
          <w:numId w:val="26"/>
        </w:numPr>
        <w:rPr>
          <w:rFonts w:ascii="Times New Roman" w:hAnsi="Times New Roman" w:cs="Times New Roman"/>
          <w:sz w:val="22"/>
          <w:szCs w:val="22"/>
        </w:rPr>
      </w:pPr>
      <w:r w:rsidRPr="002D0255">
        <w:rPr>
          <w:rFonts w:ascii="Times New Roman" w:hAnsi="Times New Roman" w:cs="Times New Roman"/>
          <w:sz w:val="22"/>
          <w:szCs w:val="22"/>
        </w:rPr>
        <w:t xml:space="preserve">The </w:t>
      </w:r>
      <w:r w:rsidR="00905DDC" w:rsidRPr="002D0255">
        <w:rPr>
          <w:rFonts w:ascii="Times New Roman" w:hAnsi="Times New Roman" w:cs="Times New Roman"/>
          <w:sz w:val="22"/>
          <w:szCs w:val="22"/>
        </w:rPr>
        <w:t>number of directors t</w:t>
      </w:r>
      <w:r w:rsidRPr="002D0255">
        <w:rPr>
          <w:rFonts w:ascii="Times New Roman" w:hAnsi="Times New Roman" w:cs="Times New Roman"/>
          <w:sz w:val="22"/>
          <w:szCs w:val="22"/>
        </w:rPr>
        <w:t xml:space="preserve">hat the corporation may have; </w:t>
      </w:r>
    </w:p>
    <w:p w14:paraId="45FF1199" w14:textId="77777777" w:rsidR="00445891" w:rsidRPr="002D0255" w:rsidRDefault="00905DDC" w:rsidP="000F068F">
      <w:pPr>
        <w:pStyle w:val="NoSpacing"/>
        <w:numPr>
          <w:ilvl w:val="0"/>
          <w:numId w:val="26"/>
        </w:numPr>
        <w:rPr>
          <w:rFonts w:ascii="Times New Roman" w:hAnsi="Times New Roman" w:cs="Times New Roman"/>
          <w:sz w:val="22"/>
          <w:szCs w:val="22"/>
        </w:rPr>
      </w:pPr>
      <w:r w:rsidRPr="002D0255">
        <w:rPr>
          <w:rFonts w:ascii="Times New Roman" w:hAnsi="Times New Roman" w:cs="Times New Roman"/>
          <w:sz w:val="22"/>
          <w:szCs w:val="22"/>
        </w:rPr>
        <w:t>The total # of shares and the classes of shares that the corpor</w:t>
      </w:r>
      <w:r w:rsidR="00445891" w:rsidRPr="002D0255">
        <w:rPr>
          <w:rFonts w:ascii="Times New Roman" w:hAnsi="Times New Roman" w:cs="Times New Roman"/>
          <w:sz w:val="22"/>
          <w:szCs w:val="22"/>
        </w:rPr>
        <w:t xml:space="preserve">ation is authorized to issue; </w:t>
      </w:r>
    </w:p>
    <w:p w14:paraId="22F71940" w14:textId="77777777" w:rsidR="00445891" w:rsidRPr="002D0255" w:rsidRDefault="00905DDC" w:rsidP="000F068F">
      <w:pPr>
        <w:pStyle w:val="NoSpacing"/>
        <w:numPr>
          <w:ilvl w:val="0"/>
          <w:numId w:val="26"/>
        </w:numPr>
        <w:rPr>
          <w:rFonts w:ascii="Times New Roman" w:hAnsi="Times New Roman" w:cs="Times New Roman"/>
          <w:sz w:val="22"/>
          <w:szCs w:val="22"/>
        </w:rPr>
      </w:pPr>
      <w:r w:rsidRPr="002D0255">
        <w:rPr>
          <w:rFonts w:ascii="Times New Roman" w:hAnsi="Times New Roman" w:cs="Times New Roman"/>
          <w:sz w:val="22"/>
          <w:szCs w:val="22"/>
        </w:rPr>
        <w:t>Any restrictions that may be impos</w:t>
      </w:r>
      <w:r w:rsidR="00445891" w:rsidRPr="002D0255">
        <w:rPr>
          <w:rFonts w:ascii="Times New Roman" w:hAnsi="Times New Roman" w:cs="Times New Roman"/>
          <w:sz w:val="22"/>
          <w:szCs w:val="22"/>
        </w:rPr>
        <w:t xml:space="preserve">ed on the transfer of shares; </w:t>
      </w:r>
    </w:p>
    <w:p w14:paraId="37B038C3" w14:textId="77777777" w:rsidR="00445891" w:rsidRPr="002D0255" w:rsidRDefault="00905DDC" w:rsidP="000F068F">
      <w:pPr>
        <w:pStyle w:val="NoSpacing"/>
        <w:numPr>
          <w:ilvl w:val="0"/>
          <w:numId w:val="26"/>
        </w:numPr>
        <w:rPr>
          <w:rFonts w:ascii="Times New Roman" w:hAnsi="Times New Roman" w:cs="Times New Roman"/>
          <w:sz w:val="22"/>
          <w:szCs w:val="22"/>
        </w:rPr>
      </w:pPr>
      <w:r w:rsidRPr="002D0255">
        <w:rPr>
          <w:rFonts w:ascii="Times New Roman" w:hAnsi="Times New Roman" w:cs="Times New Roman"/>
          <w:sz w:val="22"/>
          <w:szCs w:val="22"/>
        </w:rPr>
        <w:t xml:space="preserve">The purpose of the corporation and any restrictions on </w:t>
      </w:r>
      <w:r w:rsidR="00445891" w:rsidRPr="002D0255">
        <w:rPr>
          <w:rFonts w:ascii="Times New Roman" w:hAnsi="Times New Roman" w:cs="Times New Roman"/>
          <w:sz w:val="22"/>
          <w:szCs w:val="22"/>
        </w:rPr>
        <w:t xml:space="preserve">the corporation’s activities; </w:t>
      </w:r>
    </w:p>
    <w:p w14:paraId="0CA59D18" w14:textId="6895C2C3" w:rsidR="00905DDC" w:rsidRPr="002D0255" w:rsidRDefault="00905DDC" w:rsidP="000F068F">
      <w:pPr>
        <w:pStyle w:val="NoSpacing"/>
        <w:numPr>
          <w:ilvl w:val="0"/>
          <w:numId w:val="26"/>
        </w:numPr>
        <w:rPr>
          <w:rFonts w:ascii="Times New Roman" w:hAnsi="Times New Roman" w:cs="Times New Roman"/>
          <w:sz w:val="22"/>
          <w:szCs w:val="22"/>
        </w:rPr>
      </w:pPr>
      <w:r w:rsidRPr="002D0255">
        <w:rPr>
          <w:rFonts w:ascii="Times New Roman" w:hAnsi="Times New Roman" w:cs="Times New Roman"/>
          <w:sz w:val="22"/>
          <w:szCs w:val="22"/>
        </w:rPr>
        <w:t>The registered office address of the corporation</w:t>
      </w:r>
      <w:r w:rsidR="002913B0" w:rsidRPr="002D0255">
        <w:rPr>
          <w:rFonts w:ascii="Times New Roman" w:hAnsi="Times New Roman" w:cs="Times New Roman"/>
          <w:sz w:val="22"/>
          <w:szCs w:val="22"/>
        </w:rPr>
        <w:t xml:space="preserve"> &amp; signing authority </w:t>
      </w:r>
    </w:p>
    <w:p w14:paraId="510C1B30" w14:textId="7720BDA4" w:rsidR="00445891" w:rsidRPr="002D0255" w:rsidRDefault="0040143F" w:rsidP="0040143F">
      <w:pPr>
        <w:pStyle w:val="NoSpacing"/>
        <w:tabs>
          <w:tab w:val="left" w:pos="8236"/>
        </w:tabs>
        <w:rPr>
          <w:rFonts w:ascii="Times New Roman" w:hAnsi="Times New Roman" w:cs="Times New Roman"/>
          <w:sz w:val="22"/>
          <w:szCs w:val="22"/>
        </w:rPr>
      </w:pPr>
      <w:r w:rsidRPr="002D0255">
        <w:rPr>
          <w:rFonts w:ascii="Times New Roman" w:hAnsi="Times New Roman" w:cs="Times New Roman"/>
          <w:sz w:val="22"/>
          <w:szCs w:val="22"/>
        </w:rPr>
        <w:tab/>
      </w:r>
    </w:p>
    <w:p w14:paraId="676DB9C7" w14:textId="77777777" w:rsidR="00FB5568" w:rsidRPr="002D0255" w:rsidRDefault="00FB5568" w:rsidP="0040143F">
      <w:pPr>
        <w:pStyle w:val="NoSpacing"/>
        <w:tabs>
          <w:tab w:val="left" w:pos="8236"/>
        </w:tabs>
        <w:rPr>
          <w:rFonts w:ascii="Times New Roman" w:hAnsi="Times New Roman" w:cs="Times New Roman"/>
          <w:sz w:val="22"/>
          <w:szCs w:val="22"/>
        </w:rPr>
      </w:pPr>
      <w:r w:rsidRPr="002D0255">
        <w:rPr>
          <w:rFonts w:ascii="Times New Roman" w:hAnsi="Times New Roman" w:cs="Times New Roman"/>
          <w:sz w:val="22"/>
          <w:szCs w:val="22"/>
          <w:lang w:val="en-CA"/>
        </w:rPr>
        <w:t>First Meeting of Incorporating Directors</w:t>
      </w:r>
    </w:p>
    <w:p w14:paraId="777CF489" w14:textId="77777777" w:rsidR="00FB5568" w:rsidRPr="002D0255" w:rsidRDefault="00FB5568" w:rsidP="000F068F">
      <w:pPr>
        <w:pStyle w:val="NoSpacing"/>
        <w:numPr>
          <w:ilvl w:val="0"/>
          <w:numId w:val="27"/>
        </w:numPr>
        <w:tabs>
          <w:tab w:val="left" w:pos="8236"/>
        </w:tabs>
        <w:rPr>
          <w:rFonts w:ascii="Times New Roman" w:hAnsi="Times New Roman" w:cs="Times New Roman"/>
          <w:sz w:val="22"/>
          <w:szCs w:val="22"/>
        </w:rPr>
      </w:pPr>
      <w:r w:rsidRPr="002D0255">
        <w:rPr>
          <w:rFonts w:ascii="Times New Roman" w:hAnsi="Times New Roman" w:cs="Times New Roman"/>
          <w:sz w:val="22"/>
          <w:szCs w:val="22"/>
          <w:lang w:val="en-CA"/>
        </w:rPr>
        <w:t>To issue shares to shareholders;</w:t>
      </w:r>
    </w:p>
    <w:p w14:paraId="0FBE2588" w14:textId="7BD6E4FF" w:rsidR="00FB5568" w:rsidRPr="002D0255" w:rsidRDefault="00FB5568" w:rsidP="000F068F">
      <w:pPr>
        <w:pStyle w:val="NoSpacing"/>
        <w:numPr>
          <w:ilvl w:val="0"/>
          <w:numId w:val="27"/>
        </w:numPr>
        <w:tabs>
          <w:tab w:val="left" w:pos="8236"/>
        </w:tabs>
        <w:rPr>
          <w:rFonts w:ascii="Times New Roman" w:hAnsi="Times New Roman" w:cs="Times New Roman"/>
          <w:sz w:val="22"/>
          <w:szCs w:val="22"/>
        </w:rPr>
      </w:pPr>
      <w:r w:rsidRPr="002D0255">
        <w:rPr>
          <w:rFonts w:ascii="Times New Roman" w:hAnsi="Times New Roman" w:cs="Times New Roman"/>
          <w:sz w:val="22"/>
          <w:szCs w:val="22"/>
          <w:lang w:val="en-CA"/>
        </w:rPr>
        <w:t>To pass the g</w:t>
      </w:r>
      <w:r w:rsidR="00431ED1" w:rsidRPr="002D0255">
        <w:rPr>
          <w:rFonts w:ascii="Times New Roman" w:hAnsi="Times New Roman" w:cs="Times New Roman"/>
          <w:sz w:val="22"/>
          <w:szCs w:val="22"/>
          <w:lang w:val="en-CA"/>
        </w:rPr>
        <w:t>eneral bylaw of the corporation (MUST BE PASSED AT FIRST MEETING).</w:t>
      </w:r>
      <w:r w:rsidRPr="002D0255">
        <w:rPr>
          <w:rFonts w:ascii="Times New Roman" w:hAnsi="Times New Roman" w:cs="Times New Roman"/>
          <w:sz w:val="22"/>
          <w:szCs w:val="22"/>
          <w:lang w:val="en-CA"/>
        </w:rPr>
        <w:t xml:space="preserve"> This describes the “nuts and bolts” of the corporation and the process for conducting its affairs:</w:t>
      </w:r>
    </w:p>
    <w:p w14:paraId="601A98BE" w14:textId="016C8339" w:rsidR="00AC5204" w:rsidRPr="002D0255" w:rsidRDefault="00FB5568" w:rsidP="000F068F">
      <w:pPr>
        <w:pStyle w:val="NoSpacing"/>
        <w:numPr>
          <w:ilvl w:val="0"/>
          <w:numId w:val="28"/>
        </w:numPr>
        <w:tabs>
          <w:tab w:val="left" w:pos="8236"/>
        </w:tabs>
        <w:rPr>
          <w:rFonts w:ascii="Times New Roman" w:hAnsi="Times New Roman" w:cs="Times New Roman"/>
          <w:sz w:val="22"/>
          <w:szCs w:val="22"/>
        </w:rPr>
      </w:pPr>
      <w:r w:rsidRPr="002D0255">
        <w:rPr>
          <w:rFonts w:ascii="Times New Roman" w:hAnsi="Times New Roman" w:cs="Times New Roman"/>
          <w:sz w:val="22"/>
          <w:szCs w:val="22"/>
          <w:lang w:val="en-CA"/>
        </w:rPr>
        <w:t>Number of directors</w:t>
      </w:r>
      <w:r w:rsidR="0040143F" w:rsidRPr="002D0255">
        <w:rPr>
          <w:rFonts w:ascii="Times New Roman" w:hAnsi="Times New Roman" w:cs="Times New Roman"/>
          <w:sz w:val="22"/>
          <w:szCs w:val="22"/>
          <w:lang w:val="en-CA"/>
        </w:rPr>
        <w:t xml:space="preserve"> &amp; officers; </w:t>
      </w:r>
      <w:r w:rsidRPr="002D0255">
        <w:rPr>
          <w:rFonts w:ascii="Times New Roman" w:hAnsi="Times New Roman" w:cs="Times New Roman"/>
          <w:sz w:val="22"/>
          <w:szCs w:val="22"/>
          <w:lang w:val="en-CA"/>
        </w:rPr>
        <w:t xml:space="preserve">Notice requirements </w:t>
      </w:r>
      <w:r w:rsidR="0040143F" w:rsidRPr="002D0255">
        <w:rPr>
          <w:rFonts w:ascii="Times New Roman" w:hAnsi="Times New Roman" w:cs="Times New Roman"/>
          <w:sz w:val="22"/>
          <w:szCs w:val="22"/>
          <w:lang w:val="en-CA"/>
        </w:rPr>
        <w:t xml:space="preserve">and Quorum </w:t>
      </w:r>
      <w:r w:rsidRPr="002D0255">
        <w:rPr>
          <w:rFonts w:ascii="Times New Roman" w:hAnsi="Times New Roman" w:cs="Times New Roman"/>
          <w:sz w:val="22"/>
          <w:szCs w:val="22"/>
          <w:lang w:val="en-CA"/>
        </w:rPr>
        <w:t xml:space="preserve">for director </w:t>
      </w:r>
      <w:r w:rsidR="0040143F" w:rsidRPr="002D0255">
        <w:rPr>
          <w:rFonts w:ascii="Times New Roman" w:hAnsi="Times New Roman" w:cs="Times New Roman"/>
          <w:sz w:val="22"/>
          <w:szCs w:val="22"/>
          <w:lang w:val="en-CA"/>
        </w:rPr>
        <w:t>&amp; shareholder meetings</w:t>
      </w:r>
    </w:p>
    <w:p w14:paraId="3AF2D363" w14:textId="77777777" w:rsidR="00AC5204" w:rsidRPr="002D0255" w:rsidRDefault="00AC5204" w:rsidP="00AC5204">
      <w:pPr>
        <w:pStyle w:val="NoSpacing"/>
        <w:tabs>
          <w:tab w:val="left" w:pos="8236"/>
        </w:tabs>
        <w:rPr>
          <w:rFonts w:ascii="Times New Roman" w:hAnsi="Times New Roman" w:cs="Times New Roman"/>
          <w:sz w:val="22"/>
          <w:szCs w:val="22"/>
        </w:rPr>
      </w:pPr>
    </w:p>
    <w:p w14:paraId="649DED3A" w14:textId="77777777" w:rsidR="00FB5568" w:rsidRPr="002D0255" w:rsidRDefault="00FB5568" w:rsidP="00024615">
      <w:pPr>
        <w:pStyle w:val="NoSpacing"/>
        <w:tabs>
          <w:tab w:val="left" w:pos="8236"/>
        </w:tabs>
        <w:rPr>
          <w:rFonts w:ascii="Times New Roman" w:hAnsi="Times New Roman" w:cs="Times New Roman"/>
          <w:sz w:val="22"/>
          <w:szCs w:val="22"/>
        </w:rPr>
      </w:pPr>
      <w:r w:rsidRPr="002D0255">
        <w:rPr>
          <w:rFonts w:ascii="Times New Roman" w:hAnsi="Times New Roman" w:cs="Times New Roman"/>
          <w:sz w:val="22"/>
          <w:szCs w:val="22"/>
          <w:lang w:val="en-CA"/>
        </w:rPr>
        <w:t>Corporate Financing</w:t>
      </w:r>
    </w:p>
    <w:p w14:paraId="3663803B" w14:textId="77777777" w:rsidR="00024615" w:rsidRPr="002D0255" w:rsidRDefault="00FB5568" w:rsidP="000F068F">
      <w:pPr>
        <w:pStyle w:val="NoSpacing"/>
        <w:numPr>
          <w:ilvl w:val="0"/>
          <w:numId w:val="30"/>
        </w:numPr>
        <w:tabs>
          <w:tab w:val="left" w:pos="8236"/>
        </w:tabs>
        <w:rPr>
          <w:rFonts w:ascii="Times New Roman" w:hAnsi="Times New Roman" w:cs="Times New Roman"/>
          <w:sz w:val="22"/>
          <w:szCs w:val="22"/>
        </w:rPr>
      </w:pPr>
      <w:r w:rsidRPr="002D0255">
        <w:rPr>
          <w:rFonts w:ascii="Times New Roman" w:hAnsi="Times New Roman" w:cs="Times New Roman"/>
          <w:sz w:val="22"/>
          <w:szCs w:val="22"/>
          <w:lang w:val="en-CA"/>
        </w:rPr>
        <w:t>Debt financing (issuance of corporate bonds, etc.)</w:t>
      </w:r>
    </w:p>
    <w:p w14:paraId="51DBA875" w14:textId="77777777" w:rsidR="00024615" w:rsidRPr="002D0255" w:rsidRDefault="00FB5568" w:rsidP="000F068F">
      <w:pPr>
        <w:pStyle w:val="NoSpacing"/>
        <w:numPr>
          <w:ilvl w:val="0"/>
          <w:numId w:val="31"/>
        </w:numPr>
        <w:tabs>
          <w:tab w:val="left" w:pos="8236"/>
        </w:tabs>
        <w:rPr>
          <w:rFonts w:ascii="Times New Roman" w:hAnsi="Times New Roman" w:cs="Times New Roman"/>
          <w:sz w:val="22"/>
          <w:szCs w:val="22"/>
        </w:rPr>
      </w:pPr>
      <w:r w:rsidRPr="002D0255">
        <w:rPr>
          <w:rFonts w:ascii="Times New Roman" w:hAnsi="Times New Roman" w:cs="Times New Roman"/>
          <w:sz w:val="22"/>
          <w:szCs w:val="22"/>
          <w:lang w:val="en-CA"/>
        </w:rPr>
        <w:t>A debt holder may sue for payment;</w:t>
      </w:r>
    </w:p>
    <w:p w14:paraId="6F09801D" w14:textId="77777777" w:rsidR="00024615" w:rsidRPr="002D0255" w:rsidRDefault="00FB5568" w:rsidP="000F068F">
      <w:pPr>
        <w:pStyle w:val="NoSpacing"/>
        <w:numPr>
          <w:ilvl w:val="0"/>
          <w:numId w:val="31"/>
        </w:numPr>
        <w:tabs>
          <w:tab w:val="left" w:pos="8236"/>
        </w:tabs>
        <w:rPr>
          <w:rFonts w:ascii="Times New Roman" w:hAnsi="Times New Roman" w:cs="Times New Roman"/>
          <w:sz w:val="22"/>
          <w:szCs w:val="22"/>
        </w:rPr>
      </w:pPr>
      <w:r w:rsidRPr="002D0255">
        <w:rPr>
          <w:rFonts w:ascii="Times New Roman" w:hAnsi="Times New Roman" w:cs="Times New Roman"/>
          <w:sz w:val="22"/>
          <w:szCs w:val="22"/>
          <w:lang w:val="en-CA"/>
        </w:rPr>
        <w:t>Ultimately, if the corporation cannot make its debt payments on an ongoing basis, it may be petitioned into bankruptcy.</w:t>
      </w:r>
    </w:p>
    <w:p w14:paraId="4D2DCFD4" w14:textId="0DBCBD3B" w:rsidR="00024615" w:rsidRPr="002D0255" w:rsidRDefault="00FB5568" w:rsidP="000F068F">
      <w:pPr>
        <w:pStyle w:val="NoSpacing"/>
        <w:numPr>
          <w:ilvl w:val="0"/>
          <w:numId w:val="30"/>
        </w:numPr>
        <w:tabs>
          <w:tab w:val="left" w:pos="8236"/>
        </w:tabs>
        <w:rPr>
          <w:rFonts w:ascii="Times New Roman" w:hAnsi="Times New Roman" w:cs="Times New Roman"/>
          <w:sz w:val="22"/>
          <w:szCs w:val="22"/>
        </w:rPr>
      </w:pPr>
      <w:r w:rsidRPr="002D0255">
        <w:rPr>
          <w:rFonts w:ascii="Times New Roman" w:hAnsi="Times New Roman" w:cs="Times New Roman"/>
          <w:sz w:val="22"/>
          <w:szCs w:val="22"/>
          <w:lang w:val="en-CA"/>
        </w:rPr>
        <w:t>Shareholder investment or equity</w:t>
      </w:r>
      <w:r w:rsidR="00024615" w:rsidRPr="002D0255">
        <w:rPr>
          <w:rFonts w:ascii="Times New Roman" w:hAnsi="Times New Roman" w:cs="Times New Roman"/>
          <w:sz w:val="22"/>
          <w:szCs w:val="22"/>
          <w:lang w:val="en-CA"/>
        </w:rPr>
        <w:t>: have “limited liability”, can lose investment but no more</w:t>
      </w:r>
    </w:p>
    <w:p w14:paraId="301E443E" w14:textId="77777777" w:rsidR="00024615" w:rsidRPr="002D0255" w:rsidRDefault="00FB5568" w:rsidP="000F068F">
      <w:pPr>
        <w:pStyle w:val="NoSpacing"/>
        <w:numPr>
          <w:ilvl w:val="0"/>
          <w:numId w:val="32"/>
        </w:numPr>
        <w:tabs>
          <w:tab w:val="left" w:pos="8236"/>
        </w:tabs>
        <w:rPr>
          <w:rFonts w:ascii="Times New Roman" w:hAnsi="Times New Roman" w:cs="Times New Roman"/>
          <w:sz w:val="22"/>
          <w:szCs w:val="22"/>
        </w:rPr>
      </w:pPr>
      <w:r w:rsidRPr="002D0255">
        <w:rPr>
          <w:rFonts w:ascii="Times New Roman" w:hAnsi="Times New Roman" w:cs="Times New Roman"/>
          <w:sz w:val="22"/>
          <w:szCs w:val="22"/>
          <w:lang w:val="en-CA"/>
        </w:rPr>
        <w:t>The value depends on the value of the business;</w:t>
      </w:r>
    </w:p>
    <w:p w14:paraId="0B5BA524" w14:textId="77777777" w:rsidR="00C462BA" w:rsidRPr="002D0255" w:rsidRDefault="00C462BA" w:rsidP="00C462BA">
      <w:pPr>
        <w:pStyle w:val="NoSpacing"/>
        <w:tabs>
          <w:tab w:val="left" w:pos="8236"/>
        </w:tabs>
        <w:rPr>
          <w:rFonts w:ascii="Times New Roman" w:hAnsi="Times New Roman" w:cs="Times New Roman"/>
          <w:sz w:val="22"/>
          <w:szCs w:val="22"/>
        </w:rPr>
      </w:pPr>
    </w:p>
    <w:p w14:paraId="3F369D0C" w14:textId="7F86F2FC" w:rsidR="005B4271" w:rsidRPr="002D0255" w:rsidRDefault="0078187E" w:rsidP="00C462BA">
      <w:pPr>
        <w:pStyle w:val="NoSpacing"/>
        <w:rPr>
          <w:rFonts w:ascii="Times New Roman" w:hAnsi="Times New Roman" w:cs="Times New Roman"/>
          <w:sz w:val="22"/>
          <w:szCs w:val="22"/>
        </w:rPr>
      </w:pPr>
      <w:r w:rsidRPr="002D0255">
        <w:rPr>
          <w:rFonts w:ascii="Times New Roman" w:hAnsi="Times New Roman" w:cs="Times New Roman"/>
          <w:sz w:val="22"/>
          <w:szCs w:val="22"/>
        </w:rPr>
        <w:t>Shareholders</w:t>
      </w:r>
      <w:r w:rsidR="00905DDC" w:rsidRPr="002D0255">
        <w:rPr>
          <w:rFonts w:ascii="Times New Roman" w:hAnsi="Times New Roman" w:cs="Times New Roman"/>
          <w:sz w:val="22"/>
          <w:szCs w:val="22"/>
        </w:rPr>
        <w:t xml:space="preserve"> </w:t>
      </w:r>
      <w:r w:rsidR="00C462BA" w:rsidRPr="002D0255">
        <w:rPr>
          <w:rFonts w:ascii="Times New Roman" w:hAnsi="Times New Roman" w:cs="Times New Roman"/>
          <w:sz w:val="22"/>
          <w:szCs w:val="22"/>
        </w:rPr>
        <w:t xml:space="preserve">must have three basic rights: </w:t>
      </w:r>
      <w:r w:rsidR="00024615" w:rsidRPr="002D0255">
        <w:rPr>
          <w:rFonts w:ascii="Times New Roman" w:hAnsi="Times New Roman" w:cs="Times New Roman"/>
          <w:sz w:val="22"/>
          <w:szCs w:val="22"/>
        </w:rPr>
        <w:t>elect directors</w:t>
      </w:r>
      <w:r w:rsidR="00C462BA" w:rsidRPr="002D0255">
        <w:rPr>
          <w:rFonts w:ascii="Times New Roman" w:hAnsi="Times New Roman" w:cs="Times New Roman"/>
          <w:sz w:val="22"/>
          <w:szCs w:val="22"/>
        </w:rPr>
        <w:t xml:space="preserve">, receive dividends, </w:t>
      </w:r>
      <w:proofErr w:type="gramStart"/>
      <w:r w:rsidR="005B4271" w:rsidRPr="002D0255">
        <w:rPr>
          <w:rFonts w:ascii="Times New Roman" w:hAnsi="Times New Roman" w:cs="Times New Roman"/>
          <w:sz w:val="22"/>
          <w:szCs w:val="22"/>
        </w:rPr>
        <w:t>receive property on dissolution after debts paid</w:t>
      </w:r>
      <w:proofErr w:type="gramEnd"/>
      <w:r w:rsidR="005B4271" w:rsidRPr="002D0255">
        <w:rPr>
          <w:rFonts w:ascii="Times New Roman" w:hAnsi="Times New Roman" w:cs="Times New Roman"/>
          <w:sz w:val="22"/>
          <w:szCs w:val="22"/>
        </w:rPr>
        <w:t xml:space="preserve"> (residual value)</w:t>
      </w:r>
    </w:p>
    <w:tbl>
      <w:tblPr>
        <w:tblStyle w:val="TableGrid"/>
        <w:tblW w:w="0" w:type="auto"/>
        <w:tblInd w:w="720" w:type="dxa"/>
        <w:tblLook w:val="04A0" w:firstRow="1" w:lastRow="0" w:firstColumn="1" w:lastColumn="0" w:noHBand="0" w:noVBand="1"/>
      </w:tblPr>
      <w:tblGrid>
        <w:gridCol w:w="5868"/>
        <w:gridCol w:w="5868"/>
      </w:tblGrid>
      <w:tr w:rsidR="005B4271" w:rsidRPr="002D0255" w14:paraId="49E40CAA" w14:textId="77777777" w:rsidTr="00C67F9A">
        <w:tc>
          <w:tcPr>
            <w:tcW w:w="5868" w:type="dxa"/>
          </w:tcPr>
          <w:p w14:paraId="5ECF6BE0" w14:textId="77777777" w:rsidR="005B4271" w:rsidRPr="002D0255" w:rsidRDefault="005B4271" w:rsidP="00C67F9A">
            <w:pPr>
              <w:pStyle w:val="NoSpacing"/>
              <w:rPr>
                <w:rFonts w:ascii="Times New Roman" w:hAnsi="Times New Roman" w:cs="Times New Roman"/>
                <w:sz w:val="22"/>
                <w:szCs w:val="22"/>
              </w:rPr>
            </w:pPr>
            <w:r w:rsidRPr="002D0255">
              <w:rPr>
                <w:rFonts w:ascii="Times New Roman" w:hAnsi="Times New Roman" w:cs="Times New Roman"/>
                <w:sz w:val="22"/>
                <w:szCs w:val="22"/>
              </w:rPr>
              <w:t xml:space="preserve">Common shares </w:t>
            </w:r>
          </w:p>
        </w:tc>
        <w:tc>
          <w:tcPr>
            <w:tcW w:w="5868" w:type="dxa"/>
          </w:tcPr>
          <w:p w14:paraId="566A5FA4" w14:textId="77777777" w:rsidR="005B4271" w:rsidRPr="002D0255" w:rsidRDefault="005B4271" w:rsidP="00C67F9A">
            <w:pPr>
              <w:pStyle w:val="NoSpacing"/>
              <w:rPr>
                <w:rFonts w:ascii="Times New Roman" w:hAnsi="Times New Roman" w:cs="Times New Roman"/>
                <w:sz w:val="22"/>
                <w:szCs w:val="22"/>
              </w:rPr>
            </w:pPr>
            <w:r w:rsidRPr="002D0255">
              <w:rPr>
                <w:rFonts w:ascii="Times New Roman" w:hAnsi="Times New Roman" w:cs="Times New Roman"/>
                <w:sz w:val="22"/>
                <w:szCs w:val="22"/>
              </w:rPr>
              <w:t>Preferred shares</w:t>
            </w:r>
          </w:p>
        </w:tc>
      </w:tr>
      <w:tr w:rsidR="005B4271" w:rsidRPr="002D0255" w14:paraId="36E3CD3E" w14:textId="77777777" w:rsidTr="00C67F9A">
        <w:tc>
          <w:tcPr>
            <w:tcW w:w="5868" w:type="dxa"/>
          </w:tcPr>
          <w:p w14:paraId="4CC6B9C9" w14:textId="77777777" w:rsidR="005B4271" w:rsidRPr="002D0255" w:rsidRDefault="005B4271" w:rsidP="000F068F">
            <w:pPr>
              <w:pStyle w:val="NoSpacing"/>
              <w:numPr>
                <w:ilvl w:val="0"/>
                <w:numId w:val="34"/>
              </w:numPr>
              <w:rPr>
                <w:rFonts w:ascii="Times New Roman" w:hAnsi="Times New Roman" w:cs="Times New Roman"/>
                <w:sz w:val="22"/>
                <w:szCs w:val="22"/>
              </w:rPr>
            </w:pPr>
            <w:r w:rsidRPr="002D0255">
              <w:rPr>
                <w:rFonts w:ascii="Times New Roman" w:hAnsi="Times New Roman" w:cs="Times New Roman"/>
                <w:sz w:val="22"/>
                <w:szCs w:val="22"/>
              </w:rPr>
              <w:t xml:space="preserve">Right to elect directors </w:t>
            </w:r>
          </w:p>
        </w:tc>
        <w:tc>
          <w:tcPr>
            <w:tcW w:w="5868" w:type="dxa"/>
          </w:tcPr>
          <w:p w14:paraId="6307A222" w14:textId="3E2A7156" w:rsidR="005B4271" w:rsidRPr="002D0255" w:rsidRDefault="005B4271" w:rsidP="000F068F">
            <w:pPr>
              <w:pStyle w:val="NoSpacing"/>
              <w:numPr>
                <w:ilvl w:val="0"/>
                <w:numId w:val="34"/>
              </w:numPr>
              <w:rPr>
                <w:rFonts w:ascii="Times New Roman" w:hAnsi="Times New Roman" w:cs="Times New Roman"/>
                <w:sz w:val="22"/>
                <w:szCs w:val="22"/>
              </w:rPr>
            </w:pPr>
            <w:r w:rsidRPr="002D0255">
              <w:rPr>
                <w:rFonts w:ascii="Times New Roman" w:hAnsi="Times New Roman" w:cs="Times New Roman"/>
                <w:sz w:val="22"/>
                <w:szCs w:val="22"/>
              </w:rPr>
              <w:t>No right to elect directors</w:t>
            </w:r>
          </w:p>
        </w:tc>
      </w:tr>
      <w:tr w:rsidR="005B4271" w:rsidRPr="002D0255" w14:paraId="281F62CD" w14:textId="77777777" w:rsidTr="00C67F9A">
        <w:tc>
          <w:tcPr>
            <w:tcW w:w="5868" w:type="dxa"/>
          </w:tcPr>
          <w:p w14:paraId="5C4583A9" w14:textId="77777777" w:rsidR="005B4271" w:rsidRPr="002D0255" w:rsidRDefault="005B4271" w:rsidP="00C23972">
            <w:pPr>
              <w:pStyle w:val="NoSpacing"/>
              <w:ind w:left="720"/>
              <w:rPr>
                <w:rFonts w:ascii="Times New Roman" w:hAnsi="Times New Roman" w:cs="Times New Roman"/>
                <w:sz w:val="22"/>
                <w:szCs w:val="22"/>
              </w:rPr>
            </w:pPr>
            <w:r w:rsidRPr="002D0255">
              <w:rPr>
                <w:rFonts w:ascii="Times New Roman" w:hAnsi="Times New Roman" w:cs="Times New Roman"/>
                <w:sz w:val="22"/>
                <w:szCs w:val="22"/>
              </w:rPr>
              <w:t xml:space="preserve">Right to dividends only when declared by the Board of Directors </w:t>
            </w:r>
          </w:p>
          <w:p w14:paraId="71D8D6D0" w14:textId="77777777" w:rsidR="005B4271" w:rsidRPr="002D0255" w:rsidRDefault="005B4271" w:rsidP="00C67F9A">
            <w:pPr>
              <w:pStyle w:val="NoSpacing"/>
              <w:ind w:left="360"/>
              <w:rPr>
                <w:rFonts w:ascii="Times New Roman" w:hAnsi="Times New Roman" w:cs="Times New Roman"/>
                <w:sz w:val="22"/>
                <w:szCs w:val="22"/>
              </w:rPr>
            </w:pPr>
          </w:p>
        </w:tc>
        <w:tc>
          <w:tcPr>
            <w:tcW w:w="5868" w:type="dxa"/>
          </w:tcPr>
          <w:p w14:paraId="2AE18105" w14:textId="375D1D03" w:rsidR="005B4271" w:rsidRPr="002D0255" w:rsidRDefault="005B4271" w:rsidP="000F068F">
            <w:pPr>
              <w:pStyle w:val="NoSpacing"/>
              <w:numPr>
                <w:ilvl w:val="0"/>
                <w:numId w:val="33"/>
              </w:numPr>
              <w:rPr>
                <w:rFonts w:ascii="Times New Roman" w:hAnsi="Times New Roman" w:cs="Times New Roman"/>
                <w:sz w:val="22"/>
                <w:szCs w:val="22"/>
              </w:rPr>
            </w:pPr>
            <w:r w:rsidRPr="002D0255">
              <w:rPr>
                <w:rFonts w:ascii="Times New Roman" w:hAnsi="Times New Roman" w:cs="Times New Roman"/>
                <w:sz w:val="22"/>
                <w:szCs w:val="22"/>
              </w:rPr>
              <w:t>Right to receive fixed dividends at regular intervals</w:t>
            </w:r>
          </w:p>
        </w:tc>
      </w:tr>
      <w:tr w:rsidR="005B4271" w:rsidRPr="002D0255" w14:paraId="1742D513" w14:textId="77777777" w:rsidTr="00C67F9A">
        <w:tc>
          <w:tcPr>
            <w:tcW w:w="5868" w:type="dxa"/>
          </w:tcPr>
          <w:p w14:paraId="571E1EF9" w14:textId="77777777" w:rsidR="005B4271" w:rsidRPr="002D0255" w:rsidRDefault="005B4271" w:rsidP="000F068F">
            <w:pPr>
              <w:pStyle w:val="NoSpacing"/>
              <w:numPr>
                <w:ilvl w:val="0"/>
                <w:numId w:val="33"/>
              </w:numPr>
              <w:rPr>
                <w:rFonts w:ascii="Times New Roman" w:hAnsi="Times New Roman" w:cs="Times New Roman"/>
                <w:sz w:val="22"/>
                <w:szCs w:val="22"/>
              </w:rPr>
            </w:pPr>
            <w:r w:rsidRPr="002D0255">
              <w:rPr>
                <w:rFonts w:ascii="Times New Roman" w:hAnsi="Times New Roman" w:cs="Times New Roman"/>
                <w:sz w:val="22"/>
                <w:szCs w:val="22"/>
              </w:rPr>
              <w:t>Right to residual value, after Preferred Shareholders are repaid</w:t>
            </w:r>
          </w:p>
          <w:p w14:paraId="399721C1" w14:textId="77777777" w:rsidR="005B4271" w:rsidRPr="002D0255" w:rsidRDefault="005B4271" w:rsidP="00C67F9A">
            <w:pPr>
              <w:pStyle w:val="NoSpacing"/>
              <w:rPr>
                <w:rFonts w:ascii="Times New Roman" w:hAnsi="Times New Roman" w:cs="Times New Roman"/>
                <w:sz w:val="22"/>
                <w:szCs w:val="22"/>
              </w:rPr>
            </w:pPr>
          </w:p>
        </w:tc>
        <w:tc>
          <w:tcPr>
            <w:tcW w:w="5868" w:type="dxa"/>
          </w:tcPr>
          <w:p w14:paraId="75F6C725" w14:textId="77777777" w:rsidR="005B4271" w:rsidRPr="002D0255" w:rsidRDefault="005B4271" w:rsidP="000F068F">
            <w:pPr>
              <w:pStyle w:val="NoSpacing"/>
              <w:numPr>
                <w:ilvl w:val="0"/>
                <w:numId w:val="33"/>
              </w:numPr>
              <w:rPr>
                <w:rFonts w:ascii="Times New Roman" w:hAnsi="Times New Roman" w:cs="Times New Roman"/>
                <w:sz w:val="22"/>
                <w:szCs w:val="22"/>
              </w:rPr>
            </w:pPr>
            <w:r w:rsidRPr="002D0255">
              <w:rPr>
                <w:rFonts w:ascii="Times New Roman" w:hAnsi="Times New Roman" w:cs="Times New Roman"/>
                <w:sz w:val="22"/>
                <w:szCs w:val="22"/>
              </w:rPr>
              <w:t>Right to be repaid on dissolution before common shares</w:t>
            </w:r>
          </w:p>
        </w:tc>
      </w:tr>
    </w:tbl>
    <w:p w14:paraId="538E4BA3" w14:textId="77777777" w:rsidR="00FE47AE" w:rsidRPr="002D0255" w:rsidRDefault="00FE47AE" w:rsidP="00907EE8">
      <w:pPr>
        <w:rPr>
          <w:rFonts w:ascii="Times New Roman" w:hAnsi="Times New Roman" w:cs="Times New Roman"/>
          <w:sz w:val="22"/>
          <w:szCs w:val="22"/>
          <w:lang w:val="en-CA"/>
        </w:rPr>
      </w:pPr>
    </w:p>
    <w:p w14:paraId="14F89797" w14:textId="5ADE9DFC" w:rsidR="008276FF" w:rsidRPr="002D0255" w:rsidRDefault="008276FF" w:rsidP="008276FF">
      <w:pPr>
        <w:ind w:left="1440"/>
        <w:jc w:val="center"/>
        <w:rPr>
          <w:rFonts w:ascii="Times New Roman" w:hAnsi="Times New Roman" w:cs="Times New Roman"/>
          <w:b/>
          <w:sz w:val="22"/>
          <w:szCs w:val="22"/>
          <w:u w:val="single"/>
          <w:lang w:val="en-CA"/>
        </w:rPr>
      </w:pPr>
      <w:r w:rsidRPr="002D0255">
        <w:rPr>
          <w:rFonts w:ascii="Times New Roman" w:hAnsi="Times New Roman" w:cs="Times New Roman"/>
          <w:b/>
          <w:sz w:val="22"/>
          <w:szCs w:val="22"/>
          <w:u w:val="single"/>
          <w:lang w:val="en-CA"/>
        </w:rPr>
        <w:t>Chapter 22</w:t>
      </w:r>
      <w:r w:rsidR="00E53958" w:rsidRPr="002D0255">
        <w:rPr>
          <w:rFonts w:ascii="Times New Roman" w:hAnsi="Times New Roman" w:cs="Times New Roman"/>
          <w:b/>
          <w:sz w:val="22"/>
          <w:szCs w:val="22"/>
          <w:u w:val="single"/>
          <w:lang w:val="en-CA"/>
        </w:rPr>
        <w:t>: Legal Rules For Corporate Governance</w:t>
      </w:r>
    </w:p>
    <w:p w14:paraId="1FDC3A7F" w14:textId="77777777" w:rsidR="008276FF" w:rsidRPr="002D0255" w:rsidRDefault="008276FF" w:rsidP="008276FF">
      <w:pPr>
        <w:ind w:left="1440"/>
        <w:jc w:val="center"/>
        <w:rPr>
          <w:rFonts w:ascii="Times New Roman" w:hAnsi="Times New Roman" w:cs="Times New Roman"/>
          <w:b/>
          <w:sz w:val="22"/>
          <w:szCs w:val="22"/>
          <w:u w:val="single"/>
          <w:lang w:val="en-CA"/>
        </w:rPr>
      </w:pPr>
    </w:p>
    <w:p w14:paraId="5EBCEE48" w14:textId="77777777" w:rsidR="00587B3F" w:rsidRPr="002D0255" w:rsidRDefault="00587B3F" w:rsidP="000F068F">
      <w:pPr>
        <w:numPr>
          <w:ilvl w:val="0"/>
          <w:numId w:val="10"/>
        </w:numPr>
        <w:rPr>
          <w:rFonts w:ascii="Times New Roman" w:hAnsi="Times New Roman" w:cs="Times New Roman"/>
          <w:sz w:val="22"/>
          <w:szCs w:val="22"/>
        </w:rPr>
      </w:pPr>
      <w:r w:rsidRPr="002D0255">
        <w:rPr>
          <w:rFonts w:ascii="Times New Roman" w:hAnsi="Times New Roman" w:cs="Times New Roman"/>
          <w:sz w:val="22"/>
          <w:szCs w:val="22"/>
          <w:lang w:val="en-CA"/>
        </w:rPr>
        <w:t>A corporation is a legal person, but it ca</w:t>
      </w:r>
      <w:r w:rsidR="008276FF" w:rsidRPr="002D0255">
        <w:rPr>
          <w:rFonts w:ascii="Times New Roman" w:hAnsi="Times New Roman" w:cs="Times New Roman"/>
          <w:sz w:val="22"/>
          <w:szCs w:val="22"/>
          <w:lang w:val="en-CA"/>
        </w:rPr>
        <w:t>n act only through real persons. &gt;&gt;</w:t>
      </w:r>
      <w:proofErr w:type="gramStart"/>
      <w:r w:rsidR="008276FF" w:rsidRPr="002D0255">
        <w:rPr>
          <w:rFonts w:ascii="Times New Roman" w:hAnsi="Times New Roman" w:cs="Times New Roman"/>
          <w:sz w:val="22"/>
          <w:szCs w:val="22"/>
          <w:lang w:val="en-CA"/>
        </w:rPr>
        <w:t>heart</w:t>
      </w:r>
      <w:proofErr w:type="gramEnd"/>
      <w:r w:rsidR="008276FF" w:rsidRPr="002D0255">
        <w:rPr>
          <w:rFonts w:ascii="Times New Roman" w:hAnsi="Times New Roman" w:cs="Times New Roman"/>
          <w:sz w:val="22"/>
          <w:szCs w:val="22"/>
          <w:lang w:val="en-CA"/>
        </w:rPr>
        <w:t xml:space="preserve"> of corporate governance!</w:t>
      </w:r>
    </w:p>
    <w:p w14:paraId="110E1953" w14:textId="77777777" w:rsidR="0045459D" w:rsidRPr="002D0255" w:rsidRDefault="004124E6" w:rsidP="004124E6">
      <w:pPr>
        <w:rPr>
          <w:rFonts w:ascii="Times New Roman" w:hAnsi="Times New Roman" w:cs="Times New Roman"/>
          <w:b/>
          <w:bCs/>
          <w:sz w:val="22"/>
          <w:szCs w:val="22"/>
          <w:lang w:val="en-CA"/>
        </w:rPr>
      </w:pPr>
      <w:r w:rsidRPr="002D0255">
        <w:rPr>
          <w:rFonts w:ascii="Times New Roman" w:hAnsi="Times New Roman" w:cs="Times New Roman"/>
          <w:b/>
          <w:bCs/>
          <w:sz w:val="22"/>
          <w:szCs w:val="22"/>
          <w:lang w:val="en-CA"/>
        </w:rPr>
        <w:t>MANAGEMENT OF THE CORPORATION</w:t>
      </w:r>
    </w:p>
    <w:p w14:paraId="64EE3E78" w14:textId="77777777" w:rsidR="0045459D" w:rsidRPr="002D0255" w:rsidRDefault="0045459D" w:rsidP="000F068F">
      <w:pPr>
        <w:pStyle w:val="ListParagraph"/>
        <w:numPr>
          <w:ilvl w:val="0"/>
          <w:numId w:val="14"/>
        </w:numPr>
        <w:rPr>
          <w:rFonts w:ascii="Times New Roman" w:hAnsi="Times New Roman" w:cs="Times New Roman"/>
          <w:bCs/>
          <w:sz w:val="22"/>
          <w:szCs w:val="22"/>
          <w:lang w:val="en-CA"/>
        </w:rPr>
      </w:pPr>
      <w:r w:rsidRPr="002D0255">
        <w:rPr>
          <w:rFonts w:ascii="Times New Roman" w:hAnsi="Times New Roman" w:cs="Times New Roman"/>
          <w:bCs/>
          <w:sz w:val="22"/>
          <w:szCs w:val="22"/>
          <w:lang w:val="en-CA"/>
        </w:rPr>
        <w:t xml:space="preserve">Ref. Bylaw Template &gt;&gt; First bylaw passed </w:t>
      </w:r>
    </w:p>
    <w:p w14:paraId="22DF8013" w14:textId="77777777" w:rsidR="00587B3F" w:rsidRPr="002D0255" w:rsidRDefault="00587B3F" w:rsidP="000F068F">
      <w:pPr>
        <w:numPr>
          <w:ilvl w:val="0"/>
          <w:numId w:val="11"/>
        </w:numPr>
        <w:rPr>
          <w:rFonts w:ascii="Times New Roman" w:hAnsi="Times New Roman" w:cs="Times New Roman"/>
          <w:bCs/>
          <w:sz w:val="22"/>
          <w:szCs w:val="22"/>
        </w:rPr>
      </w:pPr>
      <w:r w:rsidRPr="002D0255">
        <w:rPr>
          <w:rFonts w:ascii="Times New Roman" w:hAnsi="Times New Roman" w:cs="Times New Roman"/>
          <w:bCs/>
          <w:sz w:val="22"/>
          <w:szCs w:val="22"/>
          <w:lang w:val="en-CA"/>
        </w:rPr>
        <w:t>Properly drafted corporate bylaws and policies are the essential means of implementing effective corporate governanc</w:t>
      </w:r>
      <w:r w:rsidR="004124E6" w:rsidRPr="002D0255">
        <w:rPr>
          <w:rFonts w:ascii="Times New Roman" w:hAnsi="Times New Roman" w:cs="Times New Roman"/>
          <w:bCs/>
          <w:sz w:val="22"/>
          <w:szCs w:val="22"/>
          <w:lang w:val="en-CA"/>
        </w:rPr>
        <w:t xml:space="preserve">e. </w:t>
      </w:r>
    </w:p>
    <w:p w14:paraId="734123C1" w14:textId="77777777" w:rsidR="00587B3F" w:rsidRPr="002D0255" w:rsidRDefault="00587B3F" w:rsidP="000F068F">
      <w:pPr>
        <w:numPr>
          <w:ilvl w:val="0"/>
          <w:numId w:val="11"/>
        </w:numPr>
        <w:rPr>
          <w:rFonts w:ascii="Times New Roman" w:hAnsi="Times New Roman" w:cs="Times New Roman"/>
          <w:bCs/>
          <w:sz w:val="22"/>
          <w:szCs w:val="22"/>
        </w:rPr>
      </w:pPr>
      <w:r w:rsidRPr="002D0255">
        <w:rPr>
          <w:rFonts w:ascii="Times New Roman" w:hAnsi="Times New Roman" w:cs="Times New Roman"/>
          <w:bCs/>
          <w:sz w:val="22"/>
          <w:szCs w:val="22"/>
          <w:lang w:val="en-CA"/>
        </w:rPr>
        <w:t xml:space="preserve">Bylaws describe the corporate structure (directors, officers, shareholders), the authority for each, the procedures to be followed in undertaking their responsibilities (rules for directors’ and shareholders’ meetings, </w:t>
      </w:r>
      <w:r w:rsidR="009B6CBD" w:rsidRPr="002D0255">
        <w:rPr>
          <w:rFonts w:ascii="Times New Roman" w:hAnsi="Times New Roman" w:cs="Times New Roman"/>
          <w:bCs/>
          <w:sz w:val="22"/>
          <w:szCs w:val="22"/>
          <w:lang w:val="en-CA"/>
        </w:rPr>
        <w:t>quorum, voting requirements)</w:t>
      </w:r>
    </w:p>
    <w:p w14:paraId="25058E90" w14:textId="77777777" w:rsidR="00915A30" w:rsidRPr="002D0255" w:rsidRDefault="00915A30" w:rsidP="00915A30">
      <w:pPr>
        <w:ind w:left="720"/>
        <w:rPr>
          <w:rFonts w:ascii="Times New Roman" w:hAnsi="Times New Roman" w:cs="Times New Roman"/>
          <w:bCs/>
          <w:sz w:val="22"/>
          <w:szCs w:val="22"/>
        </w:rPr>
      </w:pPr>
    </w:p>
    <w:p w14:paraId="613AF012" w14:textId="77777777" w:rsidR="009B6CBD" w:rsidRPr="002D0255" w:rsidRDefault="009B6CBD" w:rsidP="009B6CBD">
      <w:pPr>
        <w:rPr>
          <w:rFonts w:ascii="Times New Roman" w:hAnsi="Times New Roman" w:cs="Times New Roman"/>
          <w:sz w:val="22"/>
          <w:szCs w:val="22"/>
        </w:rPr>
      </w:pPr>
      <w:r w:rsidRPr="002D0255">
        <w:rPr>
          <w:rFonts w:ascii="Times New Roman" w:hAnsi="Times New Roman" w:cs="Times New Roman"/>
          <w:sz w:val="22"/>
          <w:szCs w:val="22"/>
          <w:highlight w:val="green"/>
        </w:rPr>
        <w:t>Shareholders:</w:t>
      </w:r>
      <w:r w:rsidRPr="002D0255">
        <w:rPr>
          <w:rFonts w:ascii="Times New Roman" w:hAnsi="Times New Roman" w:cs="Times New Roman"/>
          <w:sz w:val="22"/>
          <w:szCs w:val="22"/>
        </w:rPr>
        <w:t xml:space="preserve"> appoint auditors, elect directors, vote on proposals presented by directors</w:t>
      </w:r>
      <w:r w:rsidR="000771F7" w:rsidRPr="002D0255">
        <w:rPr>
          <w:rFonts w:ascii="Times New Roman" w:hAnsi="Times New Roman" w:cs="Times New Roman"/>
          <w:sz w:val="22"/>
          <w:szCs w:val="22"/>
        </w:rPr>
        <w:t xml:space="preserve">, residual claimants to the assets of crop. </w:t>
      </w:r>
    </w:p>
    <w:p w14:paraId="2D18C080" w14:textId="77777777" w:rsidR="00587B3F" w:rsidRPr="002D0255" w:rsidRDefault="00470544" w:rsidP="009B6CBD">
      <w:pPr>
        <w:rPr>
          <w:rFonts w:ascii="Times New Roman" w:hAnsi="Times New Roman" w:cs="Times New Roman"/>
          <w:sz w:val="22"/>
          <w:szCs w:val="22"/>
        </w:rPr>
      </w:pPr>
      <w:r w:rsidRPr="002D0255">
        <w:rPr>
          <w:rFonts w:ascii="Times New Roman" w:hAnsi="Times New Roman" w:cs="Times New Roman"/>
          <w:sz w:val="22"/>
          <w:szCs w:val="22"/>
          <w:highlight w:val="green"/>
        </w:rPr>
        <w:t>Board of directors:</w:t>
      </w:r>
      <w:r w:rsidRPr="002D0255">
        <w:rPr>
          <w:rFonts w:ascii="Times New Roman" w:hAnsi="Times New Roman" w:cs="Times New Roman"/>
          <w:sz w:val="22"/>
          <w:szCs w:val="22"/>
        </w:rPr>
        <w:t xml:space="preserve"> appoint officers; </w:t>
      </w:r>
      <w:r w:rsidR="00915A30" w:rsidRPr="002D0255">
        <w:rPr>
          <w:rFonts w:ascii="Times New Roman" w:hAnsi="Times New Roman" w:cs="Times New Roman"/>
          <w:sz w:val="22"/>
          <w:szCs w:val="22"/>
        </w:rPr>
        <w:t>establish</w:t>
      </w:r>
      <w:r w:rsidRPr="002D0255">
        <w:rPr>
          <w:rFonts w:ascii="Times New Roman" w:hAnsi="Times New Roman" w:cs="Times New Roman"/>
          <w:sz w:val="22"/>
          <w:szCs w:val="22"/>
        </w:rPr>
        <w:t xml:space="preserve"> policies </w:t>
      </w:r>
      <w:r w:rsidR="00915A30" w:rsidRPr="002D0255">
        <w:rPr>
          <w:rFonts w:ascii="Times New Roman" w:hAnsi="Times New Roman" w:cs="Times New Roman"/>
          <w:sz w:val="22"/>
          <w:szCs w:val="22"/>
        </w:rPr>
        <w:t>for day-to-</w:t>
      </w:r>
      <w:r w:rsidRPr="002D0255">
        <w:rPr>
          <w:rFonts w:ascii="Times New Roman" w:hAnsi="Times New Roman" w:cs="Times New Roman"/>
          <w:sz w:val="22"/>
          <w:szCs w:val="22"/>
        </w:rPr>
        <w:t>day activates</w:t>
      </w:r>
      <w:r w:rsidR="000771F7" w:rsidRPr="002D0255">
        <w:rPr>
          <w:rFonts w:ascii="Times New Roman" w:hAnsi="Times New Roman" w:cs="Times New Roman"/>
          <w:sz w:val="22"/>
          <w:szCs w:val="22"/>
        </w:rPr>
        <w:t xml:space="preserve"> of the corp.</w:t>
      </w:r>
      <w:r w:rsidR="00915A30" w:rsidRPr="002D0255">
        <w:rPr>
          <w:rFonts w:ascii="Times New Roman" w:hAnsi="Times New Roman" w:cs="Times New Roman"/>
          <w:sz w:val="22"/>
          <w:szCs w:val="22"/>
        </w:rPr>
        <w:t xml:space="preserve"> (signing authority, banking authority, employee conduct, hiring)</w:t>
      </w:r>
      <w:r w:rsidR="000771F7" w:rsidRPr="002D0255">
        <w:rPr>
          <w:rFonts w:ascii="Times New Roman" w:hAnsi="Times New Roman" w:cs="Times New Roman"/>
          <w:sz w:val="22"/>
          <w:szCs w:val="22"/>
        </w:rPr>
        <w:t xml:space="preserve">, LEGGALLY </w:t>
      </w:r>
      <w:r w:rsidR="00C82364" w:rsidRPr="002D0255">
        <w:rPr>
          <w:rFonts w:ascii="Times New Roman" w:hAnsi="Times New Roman" w:cs="Times New Roman"/>
          <w:sz w:val="22"/>
          <w:szCs w:val="22"/>
        </w:rPr>
        <w:t>responsible</w:t>
      </w:r>
      <w:r w:rsidR="000771F7" w:rsidRPr="002D0255">
        <w:rPr>
          <w:rFonts w:ascii="Times New Roman" w:hAnsi="Times New Roman" w:cs="Times New Roman"/>
          <w:sz w:val="22"/>
          <w:szCs w:val="22"/>
        </w:rPr>
        <w:t xml:space="preserve"> for the lawful management of crop. </w:t>
      </w:r>
    </w:p>
    <w:p w14:paraId="299DBFCD" w14:textId="77777777" w:rsidR="009B6CBD" w:rsidRPr="002D0255" w:rsidRDefault="000771F7" w:rsidP="00D17E8F">
      <w:pPr>
        <w:rPr>
          <w:rFonts w:ascii="Times New Roman" w:hAnsi="Times New Roman" w:cs="Times New Roman"/>
          <w:sz w:val="22"/>
          <w:szCs w:val="22"/>
        </w:rPr>
      </w:pPr>
      <w:r w:rsidRPr="002D0255">
        <w:rPr>
          <w:rFonts w:ascii="Times New Roman" w:hAnsi="Times New Roman" w:cs="Times New Roman"/>
          <w:sz w:val="22"/>
          <w:szCs w:val="22"/>
          <w:highlight w:val="green"/>
        </w:rPr>
        <w:t>Officers:</w:t>
      </w:r>
      <w:r w:rsidR="00C82364" w:rsidRPr="002D0255">
        <w:rPr>
          <w:rFonts w:ascii="Times New Roman" w:hAnsi="Times New Roman" w:cs="Times New Roman"/>
          <w:sz w:val="22"/>
          <w:szCs w:val="22"/>
        </w:rPr>
        <w:t xml:space="preserve"> manage the corp. </w:t>
      </w:r>
      <w:r w:rsidR="00925E69" w:rsidRPr="002D0255">
        <w:rPr>
          <w:rFonts w:ascii="Times New Roman" w:hAnsi="Times New Roman" w:cs="Times New Roman"/>
          <w:sz w:val="22"/>
          <w:szCs w:val="22"/>
        </w:rPr>
        <w:t xml:space="preserve">and exercise responsibilities </w:t>
      </w:r>
      <w:r w:rsidR="00C82364" w:rsidRPr="002D0255">
        <w:rPr>
          <w:rFonts w:ascii="Times New Roman" w:hAnsi="Times New Roman" w:cs="Times New Roman"/>
          <w:sz w:val="22"/>
          <w:szCs w:val="22"/>
        </w:rPr>
        <w:t>by the instructions given to them by directors</w:t>
      </w:r>
    </w:p>
    <w:p w14:paraId="23D3D206" w14:textId="77777777" w:rsidR="00D17E8F" w:rsidRPr="002D0255" w:rsidRDefault="00D17E8F" w:rsidP="00D17E8F">
      <w:pPr>
        <w:rPr>
          <w:rFonts w:ascii="Times New Roman" w:hAnsi="Times New Roman" w:cs="Times New Roman"/>
          <w:sz w:val="22"/>
          <w:szCs w:val="22"/>
        </w:rPr>
      </w:pPr>
    </w:p>
    <w:p w14:paraId="102CECA6" w14:textId="77777777" w:rsidR="00587B3F" w:rsidRPr="002D0255" w:rsidRDefault="00587B3F" w:rsidP="00D17E8F">
      <w:pPr>
        <w:rPr>
          <w:rFonts w:ascii="Times New Roman" w:hAnsi="Times New Roman" w:cs="Times New Roman"/>
          <w:sz w:val="22"/>
          <w:szCs w:val="22"/>
        </w:rPr>
      </w:pPr>
      <w:r w:rsidRPr="002D0255">
        <w:rPr>
          <w:rFonts w:ascii="Times New Roman" w:hAnsi="Times New Roman" w:cs="Times New Roman"/>
          <w:b/>
          <w:bCs/>
          <w:sz w:val="22"/>
          <w:szCs w:val="22"/>
          <w:lang w:val="en-CA"/>
        </w:rPr>
        <w:t>HOW DIRECTORS AND OFFICERS EXERCISE POWER</w:t>
      </w:r>
    </w:p>
    <w:p w14:paraId="267F6630" w14:textId="77777777" w:rsidR="00587B3F" w:rsidRPr="002D0255" w:rsidRDefault="00587B3F" w:rsidP="00D17E8F">
      <w:pPr>
        <w:ind w:left="720"/>
        <w:rPr>
          <w:rFonts w:ascii="Times New Roman" w:hAnsi="Times New Roman" w:cs="Times New Roman"/>
          <w:sz w:val="22"/>
          <w:szCs w:val="22"/>
        </w:rPr>
      </w:pPr>
      <w:r w:rsidRPr="002D0255">
        <w:rPr>
          <w:rFonts w:ascii="Times New Roman" w:hAnsi="Times New Roman" w:cs="Times New Roman"/>
          <w:sz w:val="22"/>
          <w:szCs w:val="22"/>
          <w:lang w:val="en-CA"/>
        </w:rPr>
        <w:t>Directors</w:t>
      </w:r>
    </w:p>
    <w:p w14:paraId="007FF6AA" w14:textId="77777777" w:rsidR="00587B3F" w:rsidRPr="002D0255" w:rsidRDefault="00587B3F" w:rsidP="000F068F">
      <w:pPr>
        <w:numPr>
          <w:ilvl w:val="1"/>
          <w:numId w:val="12"/>
        </w:numPr>
        <w:rPr>
          <w:rFonts w:ascii="Times New Roman" w:hAnsi="Times New Roman" w:cs="Times New Roman"/>
          <w:sz w:val="22"/>
          <w:szCs w:val="22"/>
        </w:rPr>
      </w:pPr>
      <w:r w:rsidRPr="002D0255">
        <w:rPr>
          <w:rFonts w:ascii="Times New Roman" w:hAnsi="Times New Roman" w:cs="Times New Roman"/>
          <w:sz w:val="22"/>
          <w:szCs w:val="22"/>
          <w:lang w:val="en-CA"/>
        </w:rPr>
        <w:t>Directors oper</w:t>
      </w:r>
      <w:r w:rsidR="00CD6248" w:rsidRPr="002D0255">
        <w:rPr>
          <w:rFonts w:ascii="Times New Roman" w:hAnsi="Times New Roman" w:cs="Times New Roman"/>
          <w:sz w:val="22"/>
          <w:szCs w:val="22"/>
          <w:lang w:val="en-CA"/>
        </w:rPr>
        <w:t>ate collectively, call annual meetin</w:t>
      </w:r>
      <w:r w:rsidR="006621B1" w:rsidRPr="002D0255">
        <w:rPr>
          <w:rFonts w:ascii="Times New Roman" w:hAnsi="Times New Roman" w:cs="Times New Roman"/>
          <w:sz w:val="22"/>
          <w:szCs w:val="22"/>
          <w:lang w:val="en-CA"/>
        </w:rPr>
        <w:t>gs at least every 15 months</w:t>
      </w:r>
      <w:r w:rsidR="002E0381" w:rsidRPr="002D0255">
        <w:rPr>
          <w:rFonts w:ascii="Times New Roman" w:hAnsi="Times New Roman" w:cs="Times New Roman"/>
          <w:sz w:val="22"/>
          <w:szCs w:val="22"/>
          <w:lang w:val="en-CA"/>
        </w:rPr>
        <w:t xml:space="preserve"> for the shareholders</w:t>
      </w:r>
      <w:r w:rsidR="006621B1" w:rsidRPr="002D0255">
        <w:rPr>
          <w:rFonts w:ascii="Times New Roman" w:hAnsi="Times New Roman" w:cs="Times New Roman"/>
          <w:sz w:val="22"/>
          <w:szCs w:val="22"/>
          <w:lang w:val="en-CA"/>
        </w:rPr>
        <w:t xml:space="preserve">, where </w:t>
      </w:r>
      <w:r w:rsidR="002E0381" w:rsidRPr="002D0255">
        <w:rPr>
          <w:rFonts w:ascii="Times New Roman" w:hAnsi="Times New Roman" w:cs="Times New Roman"/>
          <w:sz w:val="22"/>
          <w:szCs w:val="22"/>
          <w:lang w:val="en-CA"/>
        </w:rPr>
        <w:t>shareholders</w:t>
      </w:r>
      <w:r w:rsidR="006621B1" w:rsidRPr="002D0255">
        <w:rPr>
          <w:rFonts w:ascii="Times New Roman" w:hAnsi="Times New Roman" w:cs="Times New Roman"/>
          <w:sz w:val="22"/>
          <w:szCs w:val="22"/>
          <w:lang w:val="en-CA"/>
        </w:rPr>
        <w:t xml:space="preserve"> elect </w:t>
      </w:r>
      <w:r w:rsidR="002E0381" w:rsidRPr="002D0255">
        <w:rPr>
          <w:rFonts w:ascii="Times New Roman" w:hAnsi="Times New Roman" w:cs="Times New Roman"/>
          <w:sz w:val="22"/>
          <w:szCs w:val="22"/>
          <w:lang w:val="en-CA"/>
        </w:rPr>
        <w:t xml:space="preserve">directors, appoint auditors </w:t>
      </w:r>
      <w:r w:rsidR="006621B1" w:rsidRPr="002D0255">
        <w:rPr>
          <w:rFonts w:ascii="Times New Roman" w:hAnsi="Times New Roman" w:cs="Times New Roman"/>
          <w:sz w:val="22"/>
          <w:szCs w:val="22"/>
          <w:lang w:val="en-CA"/>
        </w:rPr>
        <w:t>&amp; review financial info</w:t>
      </w:r>
    </w:p>
    <w:p w14:paraId="48268637" w14:textId="77777777" w:rsidR="00591626" w:rsidRPr="002D0255" w:rsidRDefault="00587B3F" w:rsidP="000F068F">
      <w:pPr>
        <w:numPr>
          <w:ilvl w:val="1"/>
          <w:numId w:val="12"/>
        </w:numPr>
        <w:rPr>
          <w:rFonts w:ascii="Times New Roman" w:hAnsi="Times New Roman" w:cs="Times New Roman"/>
          <w:sz w:val="22"/>
          <w:szCs w:val="22"/>
        </w:rPr>
      </w:pPr>
      <w:r w:rsidRPr="002D0255">
        <w:rPr>
          <w:rFonts w:ascii="Times New Roman" w:hAnsi="Times New Roman" w:cs="Times New Roman"/>
          <w:sz w:val="22"/>
          <w:szCs w:val="22"/>
          <w:lang w:val="en-CA"/>
        </w:rPr>
        <w:t>The corporate bylaws set out the ground rules for holding directors’ meetings, the minimum number in attendance to conduct business (quorum), the necessary majority for certain decisions, etc.;</w:t>
      </w:r>
    </w:p>
    <w:p w14:paraId="08F7B723" w14:textId="77777777" w:rsidR="00591626" w:rsidRPr="002D0255" w:rsidRDefault="00591626" w:rsidP="00591626">
      <w:pPr>
        <w:rPr>
          <w:rFonts w:ascii="Times New Roman" w:hAnsi="Times New Roman" w:cs="Times New Roman"/>
          <w:sz w:val="22"/>
          <w:szCs w:val="22"/>
        </w:rPr>
      </w:pPr>
      <w:r w:rsidRPr="002D0255">
        <w:rPr>
          <w:rFonts w:ascii="Times New Roman" w:hAnsi="Times New Roman" w:cs="Times New Roman"/>
          <w:sz w:val="22"/>
          <w:szCs w:val="22"/>
          <w:lang w:val="en-CA"/>
        </w:rPr>
        <w:t xml:space="preserve">            Officers</w:t>
      </w:r>
    </w:p>
    <w:p w14:paraId="12E7A267" w14:textId="39CDB88C" w:rsidR="00A3553A" w:rsidRPr="002D0255" w:rsidRDefault="008F305A" w:rsidP="000F068F">
      <w:pPr>
        <w:numPr>
          <w:ilvl w:val="1"/>
          <w:numId w:val="12"/>
        </w:numPr>
        <w:rPr>
          <w:rFonts w:ascii="Times New Roman" w:hAnsi="Times New Roman" w:cs="Times New Roman"/>
          <w:sz w:val="22"/>
          <w:szCs w:val="22"/>
        </w:rPr>
      </w:pPr>
      <w:r w:rsidRPr="002D0255">
        <w:rPr>
          <w:rFonts w:ascii="Times New Roman" w:hAnsi="Times New Roman" w:cs="Times New Roman"/>
          <w:sz w:val="22"/>
          <w:szCs w:val="22"/>
          <w:lang w:val="en-CA"/>
        </w:rPr>
        <w:t xml:space="preserve">Corporate governance has (CEO), for day-to-day management, </w:t>
      </w:r>
      <w:r w:rsidR="00587B3F" w:rsidRPr="002D0255">
        <w:rPr>
          <w:rFonts w:ascii="Times New Roman" w:hAnsi="Times New Roman" w:cs="Times New Roman"/>
          <w:sz w:val="22"/>
          <w:szCs w:val="22"/>
          <w:lang w:val="en-CA"/>
        </w:rPr>
        <w:t>(CFO) responsible for finances, and a corporate secretary.</w:t>
      </w:r>
    </w:p>
    <w:p w14:paraId="5B4E0A3B" w14:textId="77777777" w:rsidR="00587B3F" w:rsidRPr="002D0255" w:rsidRDefault="00587B3F" w:rsidP="000F068F">
      <w:pPr>
        <w:numPr>
          <w:ilvl w:val="1"/>
          <w:numId w:val="12"/>
        </w:numPr>
        <w:rPr>
          <w:rFonts w:ascii="Times New Roman" w:hAnsi="Times New Roman" w:cs="Times New Roman"/>
          <w:sz w:val="22"/>
          <w:szCs w:val="22"/>
        </w:rPr>
      </w:pPr>
      <w:r w:rsidRPr="002D0255">
        <w:rPr>
          <w:rFonts w:ascii="Times New Roman" w:hAnsi="Times New Roman" w:cs="Times New Roman"/>
          <w:sz w:val="22"/>
          <w:szCs w:val="22"/>
          <w:lang w:val="en-CA"/>
        </w:rPr>
        <w:t>There may be numerous other corporate officers (chief operating officer, vice-presidents, etc.).</w:t>
      </w:r>
    </w:p>
    <w:p w14:paraId="242D92A0" w14:textId="77777777" w:rsidR="008F305A" w:rsidRPr="002D0255" w:rsidRDefault="008F305A" w:rsidP="008F305A">
      <w:pPr>
        <w:ind w:left="1440"/>
        <w:rPr>
          <w:rFonts w:ascii="Times New Roman" w:hAnsi="Times New Roman" w:cs="Times New Roman"/>
          <w:sz w:val="22"/>
          <w:szCs w:val="22"/>
        </w:rPr>
      </w:pPr>
    </w:p>
    <w:p w14:paraId="5BEB57D8" w14:textId="77777777" w:rsidR="00587B3F" w:rsidRPr="002D0255" w:rsidRDefault="00587B3F" w:rsidP="00666546">
      <w:pPr>
        <w:rPr>
          <w:rFonts w:ascii="Times New Roman" w:hAnsi="Times New Roman" w:cs="Times New Roman"/>
          <w:sz w:val="22"/>
          <w:szCs w:val="22"/>
        </w:rPr>
      </w:pPr>
      <w:r w:rsidRPr="002D0255">
        <w:rPr>
          <w:rFonts w:ascii="Times New Roman" w:hAnsi="Times New Roman" w:cs="Times New Roman"/>
          <w:b/>
          <w:bCs/>
          <w:sz w:val="22"/>
          <w:szCs w:val="22"/>
          <w:highlight w:val="yellow"/>
          <w:lang w:val="en-CA"/>
        </w:rPr>
        <w:t>FIDUCIARY DUTY</w:t>
      </w:r>
    </w:p>
    <w:p w14:paraId="6E95CE36" w14:textId="77777777" w:rsidR="00587B3F" w:rsidRPr="002D0255" w:rsidRDefault="00587B3F" w:rsidP="000F068F">
      <w:pPr>
        <w:numPr>
          <w:ilvl w:val="0"/>
          <w:numId w:val="12"/>
        </w:numPr>
        <w:rPr>
          <w:rFonts w:ascii="Times New Roman" w:hAnsi="Times New Roman" w:cs="Times New Roman"/>
          <w:sz w:val="22"/>
          <w:szCs w:val="22"/>
        </w:rPr>
      </w:pPr>
      <w:r w:rsidRPr="002D0255">
        <w:rPr>
          <w:rFonts w:ascii="Times New Roman" w:hAnsi="Times New Roman" w:cs="Times New Roman"/>
          <w:sz w:val="22"/>
          <w:szCs w:val="22"/>
          <w:lang w:val="en-CA"/>
        </w:rPr>
        <w:lastRenderedPageBreak/>
        <w:t>Fiduciary duty is a concept that exists at common law as well as in statute.</w:t>
      </w:r>
    </w:p>
    <w:p w14:paraId="0414D82B" w14:textId="63AF844C" w:rsidR="00587B3F" w:rsidRPr="002D0255" w:rsidRDefault="00587B3F" w:rsidP="000F068F">
      <w:pPr>
        <w:numPr>
          <w:ilvl w:val="1"/>
          <w:numId w:val="12"/>
        </w:numPr>
        <w:rPr>
          <w:rFonts w:ascii="Times New Roman" w:hAnsi="Times New Roman" w:cs="Times New Roman"/>
          <w:sz w:val="22"/>
          <w:szCs w:val="22"/>
        </w:rPr>
      </w:pPr>
      <w:r w:rsidRPr="002D0255">
        <w:rPr>
          <w:rFonts w:ascii="Times New Roman" w:hAnsi="Times New Roman" w:cs="Times New Roman"/>
          <w:sz w:val="22"/>
          <w:szCs w:val="22"/>
          <w:lang w:val="en-CA"/>
        </w:rPr>
        <w:t xml:space="preserve">“Each director and officer in exercising his powers and discharging his duties shall . . . act </w:t>
      </w:r>
      <w:r w:rsidRPr="002D0255">
        <w:rPr>
          <w:rFonts w:ascii="Times New Roman" w:hAnsi="Times New Roman" w:cs="Times New Roman"/>
          <w:i/>
          <w:iCs/>
          <w:sz w:val="22"/>
          <w:szCs w:val="22"/>
          <w:lang w:val="en-CA"/>
        </w:rPr>
        <w:t xml:space="preserve">honestly and in good faith with a view to the best interests of the </w:t>
      </w:r>
      <w:proofErr w:type="gramStart"/>
      <w:r w:rsidRPr="002D0255">
        <w:rPr>
          <w:rFonts w:ascii="Times New Roman" w:hAnsi="Times New Roman" w:cs="Times New Roman"/>
          <w:i/>
          <w:iCs/>
          <w:sz w:val="22"/>
          <w:szCs w:val="22"/>
          <w:lang w:val="en-CA"/>
        </w:rPr>
        <w:t>corporation.</w:t>
      </w:r>
      <w:proofErr w:type="gramEnd"/>
      <w:r w:rsidRPr="002D0255">
        <w:rPr>
          <w:rFonts w:ascii="Times New Roman" w:hAnsi="Times New Roman" w:cs="Times New Roman"/>
          <w:i/>
          <w:iCs/>
          <w:sz w:val="22"/>
          <w:szCs w:val="22"/>
          <w:lang w:val="en-CA"/>
        </w:rPr>
        <w:t xml:space="preserve"> . </w:t>
      </w:r>
      <w:r w:rsidR="006832D6" w:rsidRPr="002D0255">
        <w:rPr>
          <w:rFonts w:ascii="Times New Roman" w:hAnsi="Times New Roman" w:cs="Times New Roman"/>
          <w:sz w:val="22"/>
          <w:szCs w:val="22"/>
          <w:lang w:val="en-CA"/>
        </w:rPr>
        <w:t xml:space="preserve">. .” </w:t>
      </w:r>
      <w:r w:rsidRPr="002D0255">
        <w:rPr>
          <w:rFonts w:ascii="Times New Roman" w:hAnsi="Times New Roman" w:cs="Times New Roman"/>
          <w:sz w:val="22"/>
          <w:szCs w:val="22"/>
          <w:lang w:val="en-CA"/>
        </w:rPr>
        <w:t xml:space="preserve"> </w:t>
      </w:r>
    </w:p>
    <w:p w14:paraId="2EB5A87D" w14:textId="77777777" w:rsidR="00587B3F" w:rsidRPr="002D0255" w:rsidRDefault="00587B3F" w:rsidP="00380A1C">
      <w:pPr>
        <w:ind w:left="1080"/>
        <w:rPr>
          <w:rFonts w:ascii="Times New Roman" w:hAnsi="Times New Roman" w:cs="Times New Roman"/>
          <w:sz w:val="22"/>
          <w:szCs w:val="22"/>
        </w:rPr>
      </w:pPr>
      <w:r w:rsidRPr="002D0255">
        <w:rPr>
          <w:rFonts w:ascii="Times New Roman" w:hAnsi="Times New Roman" w:cs="Times New Roman"/>
          <w:sz w:val="22"/>
          <w:szCs w:val="22"/>
          <w:lang w:val="en-CA"/>
        </w:rPr>
        <w:t>Who is a fiduciary?</w:t>
      </w:r>
      <w:r w:rsidR="000030A0" w:rsidRPr="002D0255">
        <w:rPr>
          <w:rFonts w:ascii="Times New Roman" w:hAnsi="Times New Roman" w:cs="Times New Roman"/>
          <w:sz w:val="22"/>
          <w:szCs w:val="22"/>
          <w:lang w:val="en-CA"/>
        </w:rPr>
        <w:t xml:space="preserve"> &gt; </w:t>
      </w:r>
      <w:r w:rsidR="00380A1C" w:rsidRPr="002D0255">
        <w:rPr>
          <w:rFonts w:ascii="Times New Roman" w:hAnsi="Times New Roman" w:cs="Times New Roman"/>
          <w:sz w:val="22"/>
          <w:szCs w:val="22"/>
          <w:lang w:val="en-CA"/>
        </w:rPr>
        <w:t>Because</w:t>
      </w:r>
      <w:r w:rsidR="000030A0" w:rsidRPr="002D0255">
        <w:rPr>
          <w:rFonts w:ascii="Times New Roman" w:hAnsi="Times New Roman" w:cs="Times New Roman"/>
          <w:sz w:val="22"/>
          <w:szCs w:val="22"/>
          <w:lang w:val="en-CA"/>
        </w:rPr>
        <w:t xml:space="preserve"> not everyone is one.</w:t>
      </w:r>
    </w:p>
    <w:p w14:paraId="0A0D861A" w14:textId="77777777" w:rsidR="00587B3F" w:rsidRPr="002D0255" w:rsidRDefault="00587B3F" w:rsidP="000F068F">
      <w:pPr>
        <w:numPr>
          <w:ilvl w:val="1"/>
          <w:numId w:val="12"/>
        </w:numPr>
        <w:rPr>
          <w:rFonts w:ascii="Times New Roman" w:hAnsi="Times New Roman" w:cs="Times New Roman"/>
          <w:sz w:val="22"/>
          <w:szCs w:val="22"/>
        </w:rPr>
      </w:pPr>
      <w:r w:rsidRPr="002D0255">
        <w:rPr>
          <w:rFonts w:ascii="Times New Roman" w:hAnsi="Times New Roman" w:cs="Times New Roman"/>
          <w:sz w:val="22"/>
          <w:szCs w:val="22"/>
          <w:lang w:val="en-CA"/>
        </w:rPr>
        <w:t>The critical characteristic is that it is someone who is in a position to use a corporation’s information or opportunity for his or her own personal benef</w:t>
      </w:r>
      <w:r w:rsidR="00380A1C" w:rsidRPr="002D0255">
        <w:rPr>
          <w:rFonts w:ascii="Times New Roman" w:hAnsi="Times New Roman" w:cs="Times New Roman"/>
          <w:sz w:val="22"/>
          <w:szCs w:val="22"/>
          <w:lang w:val="en-CA"/>
        </w:rPr>
        <w:t xml:space="preserve">it, but is trusted not </w:t>
      </w:r>
      <w:r w:rsidR="0050537B" w:rsidRPr="002D0255">
        <w:rPr>
          <w:rFonts w:ascii="Times New Roman" w:hAnsi="Times New Roman" w:cs="Times New Roman"/>
          <w:sz w:val="22"/>
          <w:szCs w:val="22"/>
          <w:lang w:val="en-CA"/>
        </w:rPr>
        <w:t>to do so (officers &amp; directors, key decision-makers)</w:t>
      </w:r>
    </w:p>
    <w:p w14:paraId="3F5F73E9" w14:textId="5371EDBD" w:rsidR="003B6A14" w:rsidRPr="002D0255" w:rsidRDefault="00587B3F" w:rsidP="008F305A">
      <w:pPr>
        <w:rPr>
          <w:rFonts w:ascii="Times New Roman" w:hAnsi="Times New Roman" w:cs="Times New Roman"/>
          <w:sz w:val="22"/>
          <w:szCs w:val="22"/>
          <w:u w:val="single"/>
        </w:rPr>
      </w:pPr>
      <w:r w:rsidRPr="002D0255">
        <w:rPr>
          <w:rFonts w:ascii="Times New Roman" w:hAnsi="Times New Roman" w:cs="Times New Roman"/>
          <w:i/>
          <w:iCs/>
          <w:sz w:val="22"/>
          <w:szCs w:val="22"/>
          <w:u w:val="single"/>
        </w:rPr>
        <w:t>Canadian Aero Service Ltd. v. O’Malley</w:t>
      </w:r>
      <w:r w:rsidRPr="002D0255">
        <w:rPr>
          <w:rFonts w:ascii="Times New Roman" w:hAnsi="Times New Roman" w:cs="Times New Roman"/>
          <w:sz w:val="22"/>
          <w:szCs w:val="22"/>
          <w:u w:val="single"/>
        </w:rPr>
        <w:t>,</w:t>
      </w:r>
      <w:r w:rsidRPr="002D0255">
        <w:rPr>
          <w:rFonts w:ascii="Times New Roman" w:hAnsi="Times New Roman" w:cs="Times New Roman"/>
          <w:i/>
          <w:iCs/>
          <w:sz w:val="22"/>
          <w:szCs w:val="22"/>
          <w:u w:val="single"/>
        </w:rPr>
        <w:t xml:space="preserve"> </w:t>
      </w:r>
      <w:r w:rsidRPr="002D0255">
        <w:rPr>
          <w:rFonts w:ascii="Times New Roman" w:hAnsi="Times New Roman" w:cs="Times New Roman"/>
          <w:sz w:val="22"/>
          <w:szCs w:val="22"/>
          <w:u w:val="single"/>
        </w:rPr>
        <w:t>Case Brief 22.1</w:t>
      </w:r>
      <w:r w:rsidR="008F305A" w:rsidRPr="002D0255">
        <w:rPr>
          <w:rFonts w:ascii="Times New Roman" w:hAnsi="Times New Roman" w:cs="Times New Roman"/>
          <w:sz w:val="22"/>
          <w:szCs w:val="22"/>
          <w:u w:val="single"/>
        </w:rPr>
        <w:t xml:space="preserve">: </w:t>
      </w:r>
      <w:r w:rsidRPr="002D0255">
        <w:rPr>
          <w:rFonts w:ascii="Times New Roman" w:hAnsi="Times New Roman" w:cs="Times New Roman"/>
          <w:sz w:val="22"/>
          <w:szCs w:val="22"/>
          <w:lang w:val="en-CA"/>
        </w:rPr>
        <w:t>This case is the leading Canadian judicial authority on a breach of fiduciary duty.</w:t>
      </w:r>
    </w:p>
    <w:p w14:paraId="4BEE7F32" w14:textId="77777777" w:rsidR="00587B3F" w:rsidRPr="002D0255" w:rsidRDefault="00587B3F" w:rsidP="00617852">
      <w:pPr>
        <w:ind w:firstLine="360"/>
        <w:rPr>
          <w:rFonts w:ascii="Times New Roman" w:hAnsi="Times New Roman" w:cs="Times New Roman"/>
          <w:sz w:val="22"/>
          <w:szCs w:val="22"/>
        </w:rPr>
      </w:pPr>
      <w:r w:rsidRPr="002D0255">
        <w:rPr>
          <w:rFonts w:ascii="Times New Roman" w:hAnsi="Times New Roman" w:cs="Times New Roman"/>
          <w:sz w:val="22"/>
          <w:szCs w:val="22"/>
          <w:lang w:val="en-CA"/>
        </w:rPr>
        <w:t>Transacting with the Corporation</w:t>
      </w:r>
    </w:p>
    <w:p w14:paraId="17927AEE" w14:textId="77777777" w:rsidR="00587B3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t>It is presumptively a breach of duty for a director or officer to personally engage in or participate in a commercial transaction with the corporation.</w:t>
      </w:r>
    </w:p>
    <w:p w14:paraId="6982C72A" w14:textId="77777777" w:rsidR="00587B3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t xml:space="preserve">This is deemed on the face of it to be a </w:t>
      </w:r>
      <w:r w:rsidRPr="002D0255">
        <w:rPr>
          <w:rFonts w:ascii="Times New Roman" w:hAnsi="Times New Roman" w:cs="Times New Roman"/>
          <w:sz w:val="22"/>
          <w:szCs w:val="22"/>
          <w:highlight w:val="yellow"/>
          <w:lang w:val="en-CA"/>
        </w:rPr>
        <w:t>conflict of interest</w:t>
      </w:r>
      <w:r w:rsidRPr="002D0255">
        <w:rPr>
          <w:rFonts w:ascii="Times New Roman" w:hAnsi="Times New Roman" w:cs="Times New Roman"/>
          <w:sz w:val="22"/>
          <w:szCs w:val="22"/>
          <w:lang w:val="en-CA"/>
        </w:rPr>
        <w:t>.</w:t>
      </w:r>
    </w:p>
    <w:p w14:paraId="591F73C4" w14:textId="77777777" w:rsidR="00587B3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t xml:space="preserve">The </w:t>
      </w:r>
      <w:r w:rsidRPr="002D0255">
        <w:rPr>
          <w:rFonts w:ascii="Times New Roman" w:hAnsi="Times New Roman" w:cs="Times New Roman"/>
          <w:i/>
          <w:iCs/>
          <w:sz w:val="22"/>
          <w:szCs w:val="22"/>
          <w:lang w:val="en-CA"/>
        </w:rPr>
        <w:t>CBCA</w:t>
      </w:r>
      <w:r w:rsidRPr="002D0255">
        <w:rPr>
          <w:rFonts w:ascii="Times New Roman" w:hAnsi="Times New Roman" w:cs="Times New Roman"/>
          <w:sz w:val="22"/>
          <w:szCs w:val="22"/>
          <w:lang w:val="en-CA"/>
        </w:rPr>
        <w:t xml:space="preserve"> </w:t>
      </w:r>
      <w:r w:rsidRPr="002D0255">
        <w:rPr>
          <w:rFonts w:ascii="Times New Roman" w:hAnsi="Times New Roman" w:cs="Times New Roman"/>
          <w:sz w:val="22"/>
          <w:szCs w:val="22"/>
          <w:u w:val="single"/>
          <w:lang w:val="en-CA"/>
        </w:rPr>
        <w:t>permits</w:t>
      </w:r>
      <w:r w:rsidRPr="002D0255">
        <w:rPr>
          <w:rFonts w:ascii="Times New Roman" w:hAnsi="Times New Roman" w:cs="Times New Roman"/>
          <w:sz w:val="22"/>
          <w:szCs w:val="22"/>
          <w:lang w:val="en-CA"/>
        </w:rPr>
        <w:t xml:space="preserve"> it where:</w:t>
      </w:r>
    </w:p>
    <w:p w14:paraId="26A91A6B" w14:textId="77777777" w:rsidR="00587B3F" w:rsidRPr="002D0255" w:rsidRDefault="00587B3F" w:rsidP="000F068F">
      <w:pPr>
        <w:numPr>
          <w:ilvl w:val="2"/>
          <w:numId w:val="13"/>
        </w:numPr>
        <w:rPr>
          <w:rFonts w:ascii="Times New Roman" w:hAnsi="Times New Roman" w:cs="Times New Roman"/>
          <w:sz w:val="22"/>
          <w:szCs w:val="22"/>
        </w:rPr>
      </w:pPr>
      <w:r w:rsidRPr="002D0255">
        <w:rPr>
          <w:rFonts w:ascii="Times New Roman" w:hAnsi="Times New Roman" w:cs="Times New Roman"/>
          <w:sz w:val="22"/>
          <w:szCs w:val="22"/>
          <w:lang w:val="en-CA"/>
        </w:rPr>
        <w:t>An officer or director provides advance notice of his or her personal interest;</w:t>
      </w:r>
    </w:p>
    <w:p w14:paraId="40674A25" w14:textId="77777777" w:rsidR="00587B3F" w:rsidRPr="002D0255" w:rsidRDefault="00587B3F" w:rsidP="000F068F">
      <w:pPr>
        <w:numPr>
          <w:ilvl w:val="2"/>
          <w:numId w:val="13"/>
        </w:numPr>
        <w:rPr>
          <w:rFonts w:ascii="Times New Roman" w:hAnsi="Times New Roman" w:cs="Times New Roman"/>
          <w:sz w:val="22"/>
          <w:szCs w:val="22"/>
        </w:rPr>
      </w:pPr>
      <w:r w:rsidRPr="002D0255">
        <w:rPr>
          <w:rFonts w:ascii="Times New Roman" w:hAnsi="Times New Roman" w:cs="Times New Roman"/>
          <w:sz w:val="22"/>
          <w:szCs w:val="22"/>
          <w:lang w:val="en-CA"/>
        </w:rPr>
        <w:t>An officer or director does not participate in the corporate decision;</w:t>
      </w:r>
    </w:p>
    <w:p w14:paraId="55944E06" w14:textId="77777777" w:rsidR="00587B3F" w:rsidRPr="002D0255" w:rsidRDefault="00587B3F" w:rsidP="000F068F">
      <w:pPr>
        <w:numPr>
          <w:ilvl w:val="2"/>
          <w:numId w:val="13"/>
        </w:numPr>
        <w:rPr>
          <w:rFonts w:ascii="Times New Roman" w:hAnsi="Times New Roman" w:cs="Times New Roman"/>
          <w:sz w:val="22"/>
          <w:szCs w:val="22"/>
        </w:rPr>
      </w:pPr>
      <w:r w:rsidRPr="002D0255">
        <w:rPr>
          <w:rFonts w:ascii="Times New Roman" w:hAnsi="Times New Roman" w:cs="Times New Roman"/>
          <w:sz w:val="22"/>
          <w:szCs w:val="22"/>
          <w:lang w:val="en-CA"/>
        </w:rPr>
        <w:t>The transaction is objectively in the best interests of the corporation.</w:t>
      </w:r>
    </w:p>
    <w:p w14:paraId="35821B31" w14:textId="77777777" w:rsidR="00587B3F" w:rsidRPr="002D0255" w:rsidRDefault="00587B3F" w:rsidP="00617852">
      <w:pPr>
        <w:ind w:firstLine="720"/>
        <w:rPr>
          <w:rFonts w:ascii="Times New Roman" w:hAnsi="Times New Roman" w:cs="Times New Roman"/>
          <w:sz w:val="22"/>
          <w:szCs w:val="22"/>
        </w:rPr>
      </w:pPr>
      <w:r w:rsidRPr="002D0255">
        <w:rPr>
          <w:rFonts w:ascii="Times New Roman" w:hAnsi="Times New Roman" w:cs="Times New Roman"/>
          <w:sz w:val="22"/>
          <w:szCs w:val="22"/>
          <w:lang w:val="en-CA"/>
        </w:rPr>
        <w:t>Taking Corporate Opportunities</w:t>
      </w:r>
    </w:p>
    <w:p w14:paraId="5B59E690" w14:textId="77777777" w:rsidR="00587B3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t xml:space="preserve">The critical factors in determining if a fiduciary duty has been </w:t>
      </w:r>
      <w:r w:rsidRPr="002D0255">
        <w:rPr>
          <w:rFonts w:ascii="Times New Roman" w:hAnsi="Times New Roman" w:cs="Times New Roman"/>
          <w:sz w:val="22"/>
          <w:szCs w:val="22"/>
          <w:u w:val="single"/>
          <w:lang w:val="en-CA"/>
        </w:rPr>
        <w:t>breached</w:t>
      </w:r>
      <w:r w:rsidRPr="002D0255">
        <w:rPr>
          <w:rFonts w:ascii="Times New Roman" w:hAnsi="Times New Roman" w:cs="Times New Roman"/>
          <w:sz w:val="22"/>
          <w:szCs w:val="22"/>
          <w:lang w:val="en-CA"/>
        </w:rPr>
        <w:t>:</w:t>
      </w:r>
    </w:p>
    <w:p w14:paraId="22EF1242" w14:textId="77777777" w:rsidR="00587B3F" w:rsidRPr="002D0255" w:rsidRDefault="00587B3F" w:rsidP="000F068F">
      <w:pPr>
        <w:numPr>
          <w:ilvl w:val="2"/>
          <w:numId w:val="13"/>
        </w:numPr>
        <w:rPr>
          <w:rFonts w:ascii="Times New Roman" w:hAnsi="Times New Roman" w:cs="Times New Roman"/>
          <w:sz w:val="22"/>
          <w:szCs w:val="22"/>
          <w:highlight w:val="yellow"/>
        </w:rPr>
      </w:pPr>
      <w:r w:rsidRPr="002D0255">
        <w:rPr>
          <w:rFonts w:ascii="Times New Roman" w:hAnsi="Times New Roman" w:cs="Times New Roman"/>
          <w:sz w:val="22"/>
          <w:szCs w:val="22"/>
          <w:lang w:val="en-CA"/>
        </w:rPr>
        <w:t>The corpor</w:t>
      </w:r>
      <w:r w:rsidR="00C11EAB" w:rsidRPr="002D0255">
        <w:rPr>
          <w:rFonts w:ascii="Times New Roman" w:hAnsi="Times New Roman" w:cs="Times New Roman"/>
          <w:sz w:val="22"/>
          <w:szCs w:val="22"/>
          <w:lang w:val="en-CA"/>
        </w:rPr>
        <w:t xml:space="preserve">ate opportunity was </w:t>
      </w:r>
      <w:r w:rsidR="00C11EAB" w:rsidRPr="002D0255">
        <w:rPr>
          <w:rFonts w:ascii="Times New Roman" w:hAnsi="Times New Roman" w:cs="Times New Roman"/>
          <w:sz w:val="22"/>
          <w:szCs w:val="22"/>
          <w:highlight w:val="yellow"/>
          <w:u w:val="single"/>
          <w:lang w:val="en-CA"/>
        </w:rPr>
        <w:t>significant</w:t>
      </w:r>
      <w:r w:rsidR="00C11EAB" w:rsidRPr="002D0255">
        <w:rPr>
          <w:rFonts w:ascii="Times New Roman" w:hAnsi="Times New Roman" w:cs="Times New Roman"/>
          <w:sz w:val="22"/>
          <w:szCs w:val="22"/>
          <w:lang w:val="en-CA"/>
        </w:rPr>
        <w:t xml:space="preserve">, was </w:t>
      </w:r>
      <w:r w:rsidR="00C11EAB" w:rsidRPr="002D0255">
        <w:rPr>
          <w:rFonts w:ascii="Times New Roman" w:hAnsi="Times New Roman" w:cs="Times New Roman"/>
          <w:sz w:val="22"/>
          <w:szCs w:val="22"/>
          <w:highlight w:val="yellow"/>
          <w:u w:val="single"/>
          <w:lang w:val="en-CA"/>
        </w:rPr>
        <w:t>not</w:t>
      </w:r>
      <w:r w:rsidR="00C11EAB" w:rsidRPr="002D0255">
        <w:rPr>
          <w:rFonts w:ascii="Times New Roman" w:hAnsi="Times New Roman" w:cs="Times New Roman"/>
          <w:sz w:val="22"/>
          <w:szCs w:val="22"/>
          <w:highlight w:val="yellow"/>
          <w:lang w:val="en-CA"/>
        </w:rPr>
        <w:t xml:space="preserve"> </w:t>
      </w:r>
      <w:r w:rsidR="00C11EAB" w:rsidRPr="002D0255">
        <w:rPr>
          <w:rFonts w:ascii="Times New Roman" w:hAnsi="Times New Roman" w:cs="Times New Roman"/>
          <w:sz w:val="22"/>
          <w:szCs w:val="22"/>
          <w:highlight w:val="yellow"/>
          <w:u w:val="single"/>
          <w:lang w:val="en-CA"/>
        </w:rPr>
        <w:t>public</w:t>
      </w:r>
      <w:r w:rsidR="00C11EAB" w:rsidRPr="002D0255">
        <w:rPr>
          <w:rFonts w:ascii="Times New Roman" w:hAnsi="Times New Roman" w:cs="Times New Roman"/>
          <w:sz w:val="22"/>
          <w:szCs w:val="22"/>
        </w:rPr>
        <w:t xml:space="preserve">, </w:t>
      </w:r>
      <w:proofErr w:type="gramStart"/>
      <w:r w:rsidRPr="002D0255">
        <w:rPr>
          <w:rFonts w:ascii="Times New Roman" w:hAnsi="Times New Roman" w:cs="Times New Roman"/>
          <w:sz w:val="22"/>
          <w:szCs w:val="22"/>
          <w:lang w:val="en-CA"/>
        </w:rPr>
        <w:t>had</w:t>
      </w:r>
      <w:proofErr w:type="gramEnd"/>
      <w:r w:rsidRPr="002D0255">
        <w:rPr>
          <w:rFonts w:ascii="Times New Roman" w:hAnsi="Times New Roman" w:cs="Times New Roman"/>
          <w:sz w:val="22"/>
          <w:szCs w:val="22"/>
          <w:lang w:val="en-CA"/>
        </w:rPr>
        <w:t xml:space="preserve"> </w:t>
      </w:r>
      <w:r w:rsidRPr="002D0255">
        <w:rPr>
          <w:rFonts w:ascii="Times New Roman" w:hAnsi="Times New Roman" w:cs="Times New Roman"/>
          <w:i/>
          <w:iCs/>
          <w:sz w:val="22"/>
          <w:szCs w:val="22"/>
          <w:highlight w:val="yellow"/>
          <w:u w:val="single"/>
          <w:lang w:val="en-CA"/>
        </w:rPr>
        <w:t>not</w:t>
      </w:r>
      <w:r w:rsidRPr="002D0255">
        <w:rPr>
          <w:rFonts w:ascii="Times New Roman" w:hAnsi="Times New Roman" w:cs="Times New Roman"/>
          <w:sz w:val="22"/>
          <w:szCs w:val="22"/>
          <w:highlight w:val="yellow"/>
          <w:lang w:val="en-CA"/>
        </w:rPr>
        <w:t xml:space="preserve"> been </w:t>
      </w:r>
      <w:r w:rsidRPr="002D0255">
        <w:rPr>
          <w:rFonts w:ascii="Times New Roman" w:hAnsi="Times New Roman" w:cs="Times New Roman"/>
          <w:sz w:val="22"/>
          <w:szCs w:val="22"/>
          <w:highlight w:val="yellow"/>
          <w:u w:val="single"/>
          <w:lang w:val="en-CA"/>
        </w:rPr>
        <w:t>rejected</w:t>
      </w:r>
      <w:r w:rsidRPr="002D0255">
        <w:rPr>
          <w:rFonts w:ascii="Times New Roman" w:hAnsi="Times New Roman" w:cs="Times New Roman"/>
          <w:sz w:val="22"/>
          <w:szCs w:val="22"/>
          <w:highlight w:val="yellow"/>
          <w:lang w:val="en-CA"/>
        </w:rPr>
        <w:t xml:space="preserve"> by the </w:t>
      </w:r>
      <w:r w:rsidRPr="002D0255">
        <w:rPr>
          <w:rFonts w:ascii="Times New Roman" w:hAnsi="Times New Roman" w:cs="Times New Roman"/>
          <w:sz w:val="22"/>
          <w:szCs w:val="22"/>
          <w:highlight w:val="yellow"/>
          <w:u w:val="single"/>
          <w:lang w:val="en-CA"/>
        </w:rPr>
        <w:t>corporation</w:t>
      </w:r>
      <w:r w:rsidRPr="002D0255">
        <w:rPr>
          <w:rFonts w:ascii="Times New Roman" w:hAnsi="Times New Roman" w:cs="Times New Roman"/>
          <w:sz w:val="22"/>
          <w:szCs w:val="22"/>
          <w:highlight w:val="yellow"/>
          <w:lang w:val="en-CA"/>
        </w:rPr>
        <w:t>.</w:t>
      </w:r>
    </w:p>
    <w:p w14:paraId="76547CD7" w14:textId="77777777" w:rsidR="008F305A" w:rsidRPr="002D0255" w:rsidRDefault="008F305A" w:rsidP="00D40333">
      <w:pPr>
        <w:ind w:left="720"/>
        <w:rPr>
          <w:rFonts w:ascii="Times New Roman" w:hAnsi="Times New Roman" w:cs="Times New Roman"/>
          <w:b/>
          <w:bCs/>
          <w:sz w:val="22"/>
          <w:szCs w:val="22"/>
          <w:highlight w:val="yellow"/>
          <w:lang w:val="en-CA"/>
        </w:rPr>
      </w:pPr>
    </w:p>
    <w:p w14:paraId="489C2FB0" w14:textId="77777777" w:rsidR="00587B3F" w:rsidRPr="002D0255" w:rsidRDefault="00587B3F" w:rsidP="00D40333">
      <w:pPr>
        <w:ind w:left="720"/>
        <w:rPr>
          <w:rFonts w:ascii="Times New Roman" w:hAnsi="Times New Roman" w:cs="Times New Roman"/>
          <w:sz w:val="22"/>
          <w:szCs w:val="22"/>
        </w:rPr>
      </w:pPr>
      <w:r w:rsidRPr="002D0255">
        <w:rPr>
          <w:rFonts w:ascii="Times New Roman" w:hAnsi="Times New Roman" w:cs="Times New Roman"/>
          <w:b/>
          <w:bCs/>
          <w:sz w:val="22"/>
          <w:szCs w:val="22"/>
          <w:highlight w:val="yellow"/>
          <w:lang w:val="en-CA"/>
        </w:rPr>
        <w:t>MANAGEMENT DUTIES</w:t>
      </w:r>
    </w:p>
    <w:p w14:paraId="2ADE583E" w14:textId="2A1C05F8" w:rsidR="00587B3F" w:rsidRPr="002D0255" w:rsidRDefault="00587B3F" w:rsidP="000F068F">
      <w:pPr>
        <w:numPr>
          <w:ilvl w:val="0"/>
          <w:numId w:val="13"/>
        </w:numPr>
        <w:rPr>
          <w:rFonts w:ascii="Times New Roman" w:hAnsi="Times New Roman" w:cs="Times New Roman"/>
          <w:sz w:val="22"/>
          <w:szCs w:val="22"/>
        </w:rPr>
      </w:pPr>
      <w:r w:rsidRPr="002D0255">
        <w:rPr>
          <w:rFonts w:ascii="Times New Roman" w:hAnsi="Times New Roman" w:cs="Times New Roman"/>
          <w:sz w:val="22"/>
          <w:szCs w:val="22"/>
          <w:highlight w:val="yellow"/>
          <w:lang w:val="en-CA"/>
        </w:rPr>
        <w:t>Duty of Care</w:t>
      </w:r>
      <w:r w:rsidRPr="002D0255">
        <w:rPr>
          <w:rFonts w:ascii="Times New Roman" w:hAnsi="Times New Roman" w:cs="Times New Roman"/>
          <w:sz w:val="22"/>
          <w:szCs w:val="22"/>
          <w:lang w:val="en-CA"/>
        </w:rPr>
        <w:t xml:space="preserve"> </w:t>
      </w:r>
    </w:p>
    <w:p w14:paraId="2EEC0C2E" w14:textId="77777777" w:rsidR="00587B3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t xml:space="preserve">Directors and officers are required to exercise the care, diligence and skill that </w:t>
      </w:r>
      <w:r w:rsidRPr="002D0255">
        <w:rPr>
          <w:rFonts w:ascii="Times New Roman" w:hAnsi="Times New Roman" w:cs="Times New Roman"/>
          <w:i/>
          <w:iCs/>
          <w:sz w:val="22"/>
          <w:szCs w:val="22"/>
          <w:lang w:val="en-CA"/>
        </w:rPr>
        <w:t xml:space="preserve">a reasonably prudent person </w:t>
      </w:r>
      <w:r w:rsidRPr="002D0255">
        <w:rPr>
          <w:rFonts w:ascii="Times New Roman" w:hAnsi="Times New Roman" w:cs="Times New Roman"/>
          <w:sz w:val="22"/>
          <w:szCs w:val="22"/>
          <w:lang w:val="en-CA"/>
        </w:rPr>
        <w:t>would exercise in comparable circumstances</w:t>
      </w:r>
      <w:r w:rsidR="00F15C73" w:rsidRPr="002D0255">
        <w:rPr>
          <w:rFonts w:ascii="Times New Roman" w:hAnsi="Times New Roman" w:cs="Times New Roman"/>
          <w:sz w:val="22"/>
          <w:szCs w:val="22"/>
          <w:lang w:val="en-CA"/>
        </w:rPr>
        <w:t xml:space="preserve"> (such as professional accountant)</w:t>
      </w:r>
      <w:r w:rsidR="00FA7C05" w:rsidRPr="002D0255">
        <w:rPr>
          <w:rFonts w:ascii="Times New Roman" w:hAnsi="Times New Roman" w:cs="Times New Roman"/>
          <w:sz w:val="22"/>
          <w:szCs w:val="22"/>
          <w:lang w:val="en-CA"/>
        </w:rPr>
        <w:t>:</w:t>
      </w:r>
    </w:p>
    <w:p w14:paraId="309C0965" w14:textId="77777777" w:rsidR="00587B3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t>Typical measures:</w:t>
      </w:r>
    </w:p>
    <w:p w14:paraId="6D212282" w14:textId="77777777" w:rsidR="00587B3F" w:rsidRPr="002D0255" w:rsidRDefault="00587B3F" w:rsidP="000F068F">
      <w:pPr>
        <w:numPr>
          <w:ilvl w:val="2"/>
          <w:numId w:val="13"/>
        </w:numPr>
        <w:rPr>
          <w:rFonts w:ascii="Times New Roman" w:hAnsi="Times New Roman" w:cs="Times New Roman"/>
          <w:sz w:val="22"/>
          <w:szCs w:val="22"/>
        </w:rPr>
      </w:pPr>
      <w:r w:rsidRPr="002D0255">
        <w:rPr>
          <w:rFonts w:ascii="Times New Roman" w:hAnsi="Times New Roman" w:cs="Times New Roman"/>
          <w:sz w:val="22"/>
          <w:szCs w:val="22"/>
          <w:lang w:val="en-CA"/>
        </w:rPr>
        <w:t>Active monitoring of subordinates’ work (employee job descriptions, performance reviews, etc.);</w:t>
      </w:r>
    </w:p>
    <w:p w14:paraId="2B35C59F" w14:textId="77777777" w:rsidR="00587B3F" w:rsidRPr="002D0255" w:rsidRDefault="00587B3F" w:rsidP="000F068F">
      <w:pPr>
        <w:numPr>
          <w:ilvl w:val="2"/>
          <w:numId w:val="13"/>
        </w:numPr>
        <w:rPr>
          <w:rFonts w:ascii="Times New Roman" w:hAnsi="Times New Roman" w:cs="Times New Roman"/>
          <w:sz w:val="22"/>
          <w:szCs w:val="22"/>
        </w:rPr>
      </w:pPr>
      <w:r w:rsidRPr="002D0255">
        <w:rPr>
          <w:rFonts w:ascii="Times New Roman" w:hAnsi="Times New Roman" w:cs="Times New Roman"/>
          <w:sz w:val="22"/>
          <w:szCs w:val="22"/>
          <w:lang w:val="en-CA"/>
        </w:rPr>
        <w:t>Policies providing for checks and balances on corporate activity (cheque-signing authorizations, etc.);</w:t>
      </w:r>
    </w:p>
    <w:p w14:paraId="48EB29EC" w14:textId="77777777" w:rsidR="00587B3F" w:rsidRPr="002D0255" w:rsidRDefault="00587B3F" w:rsidP="000F068F">
      <w:pPr>
        <w:numPr>
          <w:ilvl w:val="2"/>
          <w:numId w:val="13"/>
        </w:numPr>
        <w:rPr>
          <w:rFonts w:ascii="Times New Roman" w:hAnsi="Times New Roman" w:cs="Times New Roman"/>
          <w:sz w:val="22"/>
          <w:szCs w:val="22"/>
        </w:rPr>
      </w:pPr>
      <w:r w:rsidRPr="002D0255">
        <w:rPr>
          <w:rFonts w:ascii="Times New Roman" w:hAnsi="Times New Roman" w:cs="Times New Roman"/>
          <w:sz w:val="22"/>
          <w:szCs w:val="22"/>
          <w:lang w:val="en-CA"/>
        </w:rPr>
        <w:t>Ongoing monitoring of corporation financial affairs;</w:t>
      </w:r>
    </w:p>
    <w:p w14:paraId="00B40F51" w14:textId="77777777" w:rsidR="00587B3F" w:rsidRPr="002D0255" w:rsidRDefault="00587B3F" w:rsidP="000F068F">
      <w:pPr>
        <w:numPr>
          <w:ilvl w:val="2"/>
          <w:numId w:val="13"/>
        </w:numPr>
        <w:rPr>
          <w:rFonts w:ascii="Times New Roman" w:hAnsi="Times New Roman" w:cs="Times New Roman"/>
          <w:sz w:val="22"/>
          <w:szCs w:val="22"/>
        </w:rPr>
      </w:pPr>
      <w:r w:rsidRPr="002D0255">
        <w:rPr>
          <w:rFonts w:ascii="Times New Roman" w:hAnsi="Times New Roman" w:cs="Times New Roman"/>
          <w:sz w:val="22"/>
          <w:szCs w:val="22"/>
          <w:lang w:val="en-CA"/>
        </w:rPr>
        <w:t>Prudent use of expert assistance (auditors, legal counsel);</w:t>
      </w:r>
    </w:p>
    <w:p w14:paraId="16BC3BF8" w14:textId="77777777" w:rsidR="00587B3F" w:rsidRPr="002D0255" w:rsidRDefault="00587B3F" w:rsidP="000F068F">
      <w:pPr>
        <w:numPr>
          <w:ilvl w:val="2"/>
          <w:numId w:val="13"/>
        </w:numPr>
        <w:rPr>
          <w:rFonts w:ascii="Times New Roman" w:hAnsi="Times New Roman" w:cs="Times New Roman"/>
          <w:sz w:val="22"/>
          <w:szCs w:val="22"/>
        </w:rPr>
      </w:pPr>
      <w:r w:rsidRPr="002D0255">
        <w:rPr>
          <w:rFonts w:ascii="Times New Roman" w:hAnsi="Times New Roman" w:cs="Times New Roman"/>
          <w:sz w:val="22"/>
          <w:szCs w:val="22"/>
          <w:lang w:val="en-CA"/>
        </w:rPr>
        <w:t>Specific attention to those corporate actions which may a</w:t>
      </w:r>
      <w:r w:rsidR="00885A31" w:rsidRPr="002D0255">
        <w:rPr>
          <w:rFonts w:ascii="Times New Roman" w:hAnsi="Times New Roman" w:cs="Times New Roman"/>
          <w:sz w:val="22"/>
          <w:szCs w:val="22"/>
          <w:lang w:val="en-CA"/>
        </w:rPr>
        <w:t xml:space="preserve">ttract personal liability </w:t>
      </w:r>
    </w:p>
    <w:p w14:paraId="4E554CA5" w14:textId="77777777" w:rsidR="00587B3F" w:rsidRPr="002D0255" w:rsidRDefault="00587B3F" w:rsidP="000F068F">
      <w:pPr>
        <w:numPr>
          <w:ilvl w:val="0"/>
          <w:numId w:val="13"/>
        </w:numPr>
        <w:rPr>
          <w:rFonts w:ascii="Times New Roman" w:hAnsi="Times New Roman" w:cs="Times New Roman"/>
          <w:sz w:val="22"/>
          <w:szCs w:val="22"/>
        </w:rPr>
      </w:pPr>
      <w:r w:rsidRPr="002D0255">
        <w:rPr>
          <w:rFonts w:ascii="Times New Roman" w:hAnsi="Times New Roman" w:cs="Times New Roman"/>
          <w:sz w:val="22"/>
          <w:szCs w:val="22"/>
          <w:lang w:val="en-CA"/>
        </w:rPr>
        <w:t>Protection for Creditors</w:t>
      </w:r>
    </w:p>
    <w:p w14:paraId="396A3A15" w14:textId="77777777" w:rsidR="00587B3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t xml:space="preserve">Directors and officers have </w:t>
      </w:r>
      <w:r w:rsidRPr="002D0255">
        <w:rPr>
          <w:rFonts w:ascii="Times New Roman" w:hAnsi="Times New Roman" w:cs="Times New Roman"/>
          <w:i/>
          <w:iCs/>
          <w:sz w:val="22"/>
          <w:szCs w:val="22"/>
          <w:lang w:val="en-CA"/>
        </w:rPr>
        <w:t xml:space="preserve">no </w:t>
      </w:r>
      <w:r w:rsidRPr="002D0255">
        <w:rPr>
          <w:rFonts w:ascii="Times New Roman" w:hAnsi="Times New Roman" w:cs="Times New Roman"/>
          <w:sz w:val="22"/>
          <w:szCs w:val="22"/>
          <w:lang w:val="en-CA"/>
        </w:rPr>
        <w:t>duty to protect the interests of creditors.</w:t>
      </w:r>
    </w:p>
    <w:p w14:paraId="3B431B95" w14:textId="77777777" w:rsidR="00587B3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b/>
          <w:sz w:val="22"/>
          <w:szCs w:val="22"/>
          <w:lang w:val="en-CA"/>
        </w:rPr>
        <w:t>Limited exception:</w:t>
      </w:r>
      <w:r w:rsidRPr="002D0255">
        <w:rPr>
          <w:rFonts w:ascii="Times New Roman" w:hAnsi="Times New Roman" w:cs="Times New Roman"/>
          <w:sz w:val="22"/>
          <w:szCs w:val="22"/>
          <w:lang w:val="en-CA"/>
        </w:rPr>
        <w:t xml:space="preserve"> They </w:t>
      </w:r>
      <w:r w:rsidRPr="002D0255">
        <w:rPr>
          <w:rFonts w:ascii="Times New Roman" w:hAnsi="Times New Roman" w:cs="Times New Roman"/>
          <w:i/>
          <w:iCs/>
          <w:sz w:val="22"/>
          <w:szCs w:val="22"/>
          <w:lang w:val="en-CA"/>
        </w:rPr>
        <w:t>cannot</w:t>
      </w:r>
      <w:r w:rsidRPr="002D0255">
        <w:rPr>
          <w:rFonts w:ascii="Times New Roman" w:hAnsi="Times New Roman" w:cs="Times New Roman"/>
          <w:sz w:val="22"/>
          <w:szCs w:val="22"/>
          <w:lang w:val="en-CA"/>
        </w:rPr>
        <w:t xml:space="preserve"> authorize a dividend payment or repurchase of shares if there are reasonable grounds for believing that:</w:t>
      </w:r>
    </w:p>
    <w:p w14:paraId="188608CF" w14:textId="77777777" w:rsidR="00587B3F" w:rsidRPr="002D0255" w:rsidRDefault="00587B3F" w:rsidP="000F068F">
      <w:pPr>
        <w:numPr>
          <w:ilvl w:val="2"/>
          <w:numId w:val="13"/>
        </w:numPr>
        <w:rPr>
          <w:rFonts w:ascii="Times New Roman" w:hAnsi="Times New Roman" w:cs="Times New Roman"/>
          <w:sz w:val="22"/>
          <w:szCs w:val="22"/>
        </w:rPr>
      </w:pPr>
      <w:r w:rsidRPr="002D0255">
        <w:rPr>
          <w:rFonts w:ascii="Times New Roman" w:hAnsi="Times New Roman" w:cs="Times New Roman"/>
          <w:sz w:val="22"/>
          <w:szCs w:val="22"/>
          <w:lang w:val="en-CA"/>
        </w:rPr>
        <w:t>The corporation is insolvent;</w:t>
      </w:r>
    </w:p>
    <w:p w14:paraId="690CB354" w14:textId="77777777" w:rsidR="00587B3F" w:rsidRPr="002D0255" w:rsidRDefault="00587B3F" w:rsidP="000F068F">
      <w:pPr>
        <w:numPr>
          <w:ilvl w:val="2"/>
          <w:numId w:val="13"/>
        </w:numPr>
        <w:rPr>
          <w:rFonts w:ascii="Times New Roman" w:hAnsi="Times New Roman" w:cs="Times New Roman"/>
          <w:sz w:val="22"/>
          <w:szCs w:val="22"/>
        </w:rPr>
      </w:pPr>
      <w:r w:rsidRPr="002D0255">
        <w:rPr>
          <w:rFonts w:ascii="Times New Roman" w:hAnsi="Times New Roman" w:cs="Times New Roman"/>
          <w:sz w:val="22"/>
          <w:szCs w:val="22"/>
          <w:lang w:val="en-CA"/>
        </w:rPr>
        <w:t>The assets after payment would be worth less than the amount owed to creditors plus the total value of the shares.</w:t>
      </w:r>
    </w:p>
    <w:p w14:paraId="27489E52" w14:textId="77777777" w:rsidR="00587B3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t xml:space="preserve">Directors are </w:t>
      </w:r>
      <w:r w:rsidRPr="002D0255">
        <w:rPr>
          <w:rFonts w:ascii="Times New Roman" w:hAnsi="Times New Roman" w:cs="Times New Roman"/>
          <w:i/>
          <w:iCs/>
          <w:sz w:val="22"/>
          <w:szCs w:val="22"/>
          <w:u w:val="single"/>
          <w:lang w:val="en-CA"/>
        </w:rPr>
        <w:t>personally</w:t>
      </w:r>
      <w:r w:rsidRPr="002D0255">
        <w:rPr>
          <w:rFonts w:ascii="Times New Roman" w:hAnsi="Times New Roman" w:cs="Times New Roman"/>
          <w:i/>
          <w:iCs/>
          <w:sz w:val="22"/>
          <w:szCs w:val="22"/>
          <w:lang w:val="en-CA"/>
        </w:rPr>
        <w:t xml:space="preserve"> </w:t>
      </w:r>
      <w:r w:rsidRPr="002D0255">
        <w:rPr>
          <w:rFonts w:ascii="Times New Roman" w:hAnsi="Times New Roman" w:cs="Times New Roman"/>
          <w:i/>
          <w:iCs/>
          <w:sz w:val="22"/>
          <w:szCs w:val="22"/>
          <w:highlight w:val="yellow"/>
          <w:u w:val="single"/>
          <w:lang w:val="en-CA"/>
        </w:rPr>
        <w:t>liable</w:t>
      </w:r>
      <w:r w:rsidRPr="002D0255">
        <w:rPr>
          <w:rFonts w:ascii="Times New Roman" w:hAnsi="Times New Roman" w:cs="Times New Roman"/>
          <w:i/>
          <w:iCs/>
          <w:sz w:val="22"/>
          <w:szCs w:val="22"/>
          <w:lang w:val="en-CA"/>
        </w:rPr>
        <w:t xml:space="preserve"> </w:t>
      </w:r>
      <w:r w:rsidRPr="002D0255">
        <w:rPr>
          <w:rFonts w:ascii="Times New Roman" w:hAnsi="Times New Roman" w:cs="Times New Roman"/>
          <w:sz w:val="22"/>
          <w:szCs w:val="22"/>
          <w:lang w:val="en-CA"/>
        </w:rPr>
        <w:t>if they authorize such payments.</w:t>
      </w:r>
    </w:p>
    <w:p w14:paraId="27EE6C7C" w14:textId="77777777" w:rsidR="00587B3F" w:rsidRPr="002D0255" w:rsidRDefault="00587B3F" w:rsidP="007718AA">
      <w:pPr>
        <w:rPr>
          <w:rFonts w:ascii="Times New Roman" w:hAnsi="Times New Roman" w:cs="Times New Roman"/>
          <w:sz w:val="22"/>
          <w:szCs w:val="22"/>
        </w:rPr>
      </w:pPr>
      <w:r w:rsidRPr="002D0255">
        <w:rPr>
          <w:rFonts w:ascii="Times New Roman" w:hAnsi="Times New Roman" w:cs="Times New Roman"/>
          <w:b/>
          <w:bCs/>
          <w:sz w:val="22"/>
          <w:szCs w:val="22"/>
          <w:lang w:val="en-CA"/>
        </w:rPr>
        <w:t>SHAREHOLDERS’ RIGHTS AND EXERCISE OF POWER</w:t>
      </w:r>
    </w:p>
    <w:p w14:paraId="00C48979" w14:textId="77777777" w:rsidR="00587B3F" w:rsidRPr="002D0255" w:rsidRDefault="00587B3F" w:rsidP="000F068F">
      <w:pPr>
        <w:numPr>
          <w:ilvl w:val="0"/>
          <w:numId w:val="13"/>
        </w:numPr>
        <w:rPr>
          <w:rFonts w:ascii="Times New Roman" w:hAnsi="Times New Roman" w:cs="Times New Roman"/>
          <w:sz w:val="22"/>
          <w:szCs w:val="22"/>
        </w:rPr>
      </w:pPr>
      <w:r w:rsidRPr="002D0255">
        <w:rPr>
          <w:rFonts w:ascii="Times New Roman" w:hAnsi="Times New Roman" w:cs="Times New Roman"/>
          <w:sz w:val="22"/>
          <w:szCs w:val="22"/>
          <w:lang w:val="en-CA"/>
        </w:rPr>
        <w:t>Shareholders act collectively for most purposes.</w:t>
      </w:r>
    </w:p>
    <w:p w14:paraId="0EDA91D2" w14:textId="77777777" w:rsidR="00587B3F" w:rsidRPr="002D0255" w:rsidRDefault="00587B3F" w:rsidP="000F068F">
      <w:pPr>
        <w:numPr>
          <w:ilvl w:val="0"/>
          <w:numId w:val="13"/>
        </w:numPr>
        <w:rPr>
          <w:rFonts w:ascii="Times New Roman" w:hAnsi="Times New Roman" w:cs="Times New Roman"/>
          <w:sz w:val="22"/>
          <w:szCs w:val="22"/>
        </w:rPr>
      </w:pPr>
      <w:r w:rsidRPr="002D0255">
        <w:rPr>
          <w:rFonts w:ascii="Times New Roman" w:hAnsi="Times New Roman" w:cs="Times New Roman"/>
          <w:sz w:val="22"/>
          <w:szCs w:val="22"/>
          <w:lang w:val="en-CA"/>
        </w:rPr>
        <w:t>Directors provide notice of all shareholders’ meetings as required by the bylaws.</w:t>
      </w:r>
    </w:p>
    <w:p w14:paraId="7218D4DE" w14:textId="77777777" w:rsidR="00587B3F" w:rsidRPr="002D0255" w:rsidRDefault="00587B3F" w:rsidP="000F068F">
      <w:pPr>
        <w:numPr>
          <w:ilvl w:val="0"/>
          <w:numId w:val="13"/>
        </w:numPr>
        <w:rPr>
          <w:rFonts w:ascii="Times New Roman" w:hAnsi="Times New Roman" w:cs="Times New Roman"/>
          <w:sz w:val="22"/>
          <w:szCs w:val="22"/>
        </w:rPr>
      </w:pPr>
      <w:r w:rsidRPr="002D0255">
        <w:rPr>
          <w:rFonts w:ascii="Times New Roman" w:hAnsi="Times New Roman" w:cs="Times New Roman"/>
          <w:sz w:val="22"/>
          <w:szCs w:val="22"/>
          <w:lang w:val="en-CA"/>
        </w:rPr>
        <w:t>Voting is typically by a show of hands. However, a balloted vote may be required.</w:t>
      </w:r>
    </w:p>
    <w:p w14:paraId="3DAB3B1A" w14:textId="77777777" w:rsidR="00587B3F" w:rsidRPr="002D0255" w:rsidRDefault="00587B3F" w:rsidP="000F068F">
      <w:pPr>
        <w:numPr>
          <w:ilvl w:val="0"/>
          <w:numId w:val="13"/>
        </w:numPr>
        <w:rPr>
          <w:rFonts w:ascii="Times New Roman" w:hAnsi="Times New Roman" w:cs="Times New Roman"/>
          <w:sz w:val="22"/>
          <w:szCs w:val="22"/>
        </w:rPr>
      </w:pPr>
      <w:r w:rsidRPr="002D0255">
        <w:rPr>
          <w:rFonts w:ascii="Times New Roman" w:hAnsi="Times New Roman" w:cs="Times New Roman"/>
          <w:sz w:val="22"/>
          <w:szCs w:val="22"/>
          <w:lang w:val="en-CA"/>
        </w:rPr>
        <w:t>For corporations with a broad shareholder base, relatively few attend shareholders’ meetings. They may authorize others to vote their interest (proxy voting).</w:t>
      </w:r>
    </w:p>
    <w:p w14:paraId="6D072CA2" w14:textId="77777777" w:rsidR="00587B3F" w:rsidRPr="002D0255" w:rsidRDefault="00587B3F" w:rsidP="000F068F">
      <w:pPr>
        <w:numPr>
          <w:ilvl w:val="0"/>
          <w:numId w:val="13"/>
        </w:numPr>
        <w:rPr>
          <w:rFonts w:ascii="Times New Roman" w:hAnsi="Times New Roman" w:cs="Times New Roman"/>
          <w:sz w:val="22"/>
          <w:szCs w:val="22"/>
        </w:rPr>
      </w:pPr>
      <w:r w:rsidRPr="002D0255">
        <w:rPr>
          <w:rFonts w:ascii="Times New Roman" w:hAnsi="Times New Roman" w:cs="Times New Roman"/>
          <w:sz w:val="22"/>
          <w:szCs w:val="22"/>
          <w:lang w:val="en-CA"/>
        </w:rPr>
        <w:t xml:space="preserve">Shareholders who </w:t>
      </w:r>
      <w:r w:rsidR="007718AA" w:rsidRPr="002D0255">
        <w:rPr>
          <w:rFonts w:ascii="Times New Roman" w:hAnsi="Times New Roman" w:cs="Times New Roman"/>
          <w:sz w:val="22"/>
          <w:szCs w:val="22"/>
          <w:lang w:val="en-CA"/>
        </w:rPr>
        <w:t>disagree</w:t>
      </w:r>
      <w:r w:rsidRPr="002D0255">
        <w:rPr>
          <w:rFonts w:ascii="Times New Roman" w:hAnsi="Times New Roman" w:cs="Times New Roman"/>
          <w:sz w:val="22"/>
          <w:szCs w:val="22"/>
          <w:lang w:val="en-CA"/>
        </w:rPr>
        <w:t xml:space="preserve"> management proposals (dissident shareholders) are entitled to obtain the contact information of all shareholders.</w:t>
      </w:r>
    </w:p>
    <w:p w14:paraId="47483B09" w14:textId="77777777" w:rsidR="00587B3F" w:rsidRPr="002D0255" w:rsidRDefault="00587B3F" w:rsidP="000F068F">
      <w:pPr>
        <w:numPr>
          <w:ilvl w:val="0"/>
          <w:numId w:val="13"/>
        </w:numPr>
        <w:rPr>
          <w:rFonts w:ascii="Times New Roman" w:hAnsi="Times New Roman" w:cs="Times New Roman"/>
          <w:sz w:val="22"/>
          <w:szCs w:val="22"/>
        </w:rPr>
      </w:pPr>
      <w:r w:rsidRPr="002D0255">
        <w:rPr>
          <w:rFonts w:ascii="Times New Roman" w:hAnsi="Times New Roman" w:cs="Times New Roman"/>
          <w:sz w:val="22"/>
          <w:szCs w:val="22"/>
          <w:lang w:val="en-CA"/>
        </w:rPr>
        <w:t>Shareholder Access to Information</w:t>
      </w:r>
      <w:r w:rsidR="007718AA" w:rsidRPr="002D0255">
        <w:rPr>
          <w:rFonts w:ascii="Times New Roman" w:hAnsi="Times New Roman" w:cs="Times New Roman"/>
          <w:sz w:val="22"/>
          <w:szCs w:val="22"/>
        </w:rPr>
        <w:t xml:space="preserve">: </w:t>
      </w:r>
      <w:r w:rsidR="007718AA" w:rsidRPr="002D0255">
        <w:rPr>
          <w:rFonts w:ascii="Times New Roman" w:hAnsi="Times New Roman" w:cs="Times New Roman"/>
          <w:sz w:val="22"/>
          <w:szCs w:val="22"/>
          <w:lang w:val="en-CA"/>
        </w:rPr>
        <w:t xml:space="preserve">Corporate articles, bylaws, Shareholders’ meeting minutes, </w:t>
      </w:r>
      <w:r w:rsidRPr="002D0255">
        <w:rPr>
          <w:rFonts w:ascii="Times New Roman" w:hAnsi="Times New Roman" w:cs="Times New Roman"/>
          <w:sz w:val="22"/>
          <w:szCs w:val="22"/>
          <w:lang w:val="en-CA"/>
        </w:rPr>
        <w:t>Register of shareholders.</w:t>
      </w:r>
    </w:p>
    <w:p w14:paraId="390DAF99" w14:textId="77777777" w:rsidR="00587B3F" w:rsidRPr="002D0255" w:rsidRDefault="00587B3F" w:rsidP="000F068F">
      <w:pPr>
        <w:numPr>
          <w:ilvl w:val="0"/>
          <w:numId w:val="13"/>
        </w:numPr>
        <w:rPr>
          <w:rFonts w:ascii="Times New Roman" w:hAnsi="Times New Roman" w:cs="Times New Roman"/>
          <w:sz w:val="22"/>
          <w:szCs w:val="22"/>
        </w:rPr>
      </w:pPr>
      <w:r w:rsidRPr="002D0255">
        <w:rPr>
          <w:rFonts w:ascii="Times New Roman" w:hAnsi="Times New Roman" w:cs="Times New Roman"/>
          <w:i/>
          <w:iCs/>
          <w:sz w:val="22"/>
          <w:szCs w:val="22"/>
          <w:lang w:val="en-CA"/>
        </w:rPr>
        <w:t>Shareholders have no right to the minutes of directors’ meetings</w:t>
      </w:r>
      <w:r w:rsidRPr="002D0255">
        <w:rPr>
          <w:rFonts w:ascii="Times New Roman" w:hAnsi="Times New Roman" w:cs="Times New Roman"/>
          <w:sz w:val="22"/>
          <w:szCs w:val="22"/>
          <w:lang w:val="en-CA"/>
        </w:rPr>
        <w:t>.</w:t>
      </w:r>
    </w:p>
    <w:p w14:paraId="5D164690" w14:textId="77777777" w:rsidR="00587B3F" w:rsidRPr="002D0255" w:rsidRDefault="00587B3F" w:rsidP="000F068F">
      <w:pPr>
        <w:numPr>
          <w:ilvl w:val="0"/>
          <w:numId w:val="13"/>
        </w:numPr>
        <w:rPr>
          <w:rFonts w:ascii="Times New Roman" w:hAnsi="Times New Roman" w:cs="Times New Roman"/>
          <w:sz w:val="22"/>
          <w:szCs w:val="22"/>
        </w:rPr>
      </w:pPr>
      <w:r w:rsidRPr="002D0255">
        <w:rPr>
          <w:rFonts w:ascii="Times New Roman" w:hAnsi="Times New Roman" w:cs="Times New Roman"/>
          <w:sz w:val="22"/>
          <w:szCs w:val="22"/>
          <w:lang w:val="en-CA"/>
        </w:rPr>
        <w:t>At the annual shareholders’ meeting, shareholders receive financial statements and the auditor’s report.</w:t>
      </w:r>
    </w:p>
    <w:p w14:paraId="3A9DF52E" w14:textId="77777777" w:rsidR="00587B3F" w:rsidRPr="002D0255" w:rsidRDefault="00587B3F" w:rsidP="000F068F">
      <w:pPr>
        <w:numPr>
          <w:ilvl w:val="0"/>
          <w:numId w:val="13"/>
        </w:numPr>
        <w:rPr>
          <w:rFonts w:ascii="Times New Roman" w:hAnsi="Times New Roman" w:cs="Times New Roman"/>
          <w:sz w:val="22"/>
          <w:szCs w:val="22"/>
        </w:rPr>
      </w:pPr>
      <w:r w:rsidRPr="002D0255">
        <w:rPr>
          <w:rFonts w:ascii="Times New Roman" w:hAnsi="Times New Roman" w:cs="Times New Roman"/>
          <w:sz w:val="22"/>
          <w:szCs w:val="22"/>
          <w:lang w:val="en-CA"/>
        </w:rPr>
        <w:t>Shareholders may agree among themselves to a governance arrangement different from that set out in the statutes. They may:</w:t>
      </w:r>
    </w:p>
    <w:p w14:paraId="58D3AAA5" w14:textId="77777777" w:rsidR="0081531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t>Modify the shareholder approval requirements (e.g., require unanimous consent);</w:t>
      </w:r>
    </w:p>
    <w:p w14:paraId="4B4659FA" w14:textId="77777777" w:rsidR="00587B3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t xml:space="preserve">Provide for rules </w:t>
      </w:r>
      <w:r w:rsidR="0081531F" w:rsidRPr="002D0255">
        <w:rPr>
          <w:rFonts w:ascii="Times New Roman" w:hAnsi="Times New Roman" w:cs="Times New Roman"/>
          <w:sz w:val="22"/>
          <w:szCs w:val="22"/>
          <w:lang w:val="en-CA"/>
        </w:rPr>
        <w:t>governing share transfers (ex:</w:t>
      </w:r>
      <w:r w:rsidRPr="002D0255">
        <w:rPr>
          <w:rFonts w:ascii="Times New Roman" w:hAnsi="Times New Roman" w:cs="Times New Roman"/>
          <w:sz w:val="22"/>
          <w:szCs w:val="22"/>
          <w:lang w:val="en-CA"/>
        </w:rPr>
        <w:t xml:space="preserve"> right of first refusal for other shareholders or a “shotgun buy-sell” </w:t>
      </w:r>
      <w:r w:rsidR="0081531F" w:rsidRPr="002D0255">
        <w:rPr>
          <w:rFonts w:ascii="Times New Roman" w:hAnsi="Times New Roman" w:cs="Times New Roman"/>
          <w:sz w:val="22"/>
          <w:szCs w:val="22"/>
          <w:lang w:val="en-CA"/>
        </w:rPr>
        <w:t>&gt;&gt;forces one shareholder to buy out the other</w:t>
      </w:r>
    </w:p>
    <w:p w14:paraId="64F6A415" w14:textId="77777777" w:rsidR="00587B3F" w:rsidRPr="002D0255" w:rsidRDefault="00587B3F" w:rsidP="000F068F">
      <w:pPr>
        <w:numPr>
          <w:ilvl w:val="0"/>
          <w:numId w:val="13"/>
        </w:numPr>
        <w:rPr>
          <w:rFonts w:ascii="Times New Roman" w:hAnsi="Times New Roman" w:cs="Times New Roman"/>
          <w:sz w:val="22"/>
          <w:szCs w:val="22"/>
        </w:rPr>
      </w:pPr>
      <w:r w:rsidRPr="002D0255">
        <w:rPr>
          <w:rFonts w:ascii="Times New Roman" w:hAnsi="Times New Roman" w:cs="Times New Roman"/>
          <w:sz w:val="22"/>
          <w:szCs w:val="22"/>
          <w:lang w:val="en-CA"/>
        </w:rPr>
        <w:t>Unanimous Shareholder Agreement</w:t>
      </w:r>
    </w:p>
    <w:p w14:paraId="6501B8C8" w14:textId="4E722388" w:rsidR="00587B3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t>“</w:t>
      </w:r>
      <w:r w:rsidRPr="002D0255">
        <w:rPr>
          <w:rFonts w:ascii="Times New Roman" w:hAnsi="Times New Roman" w:cs="Times New Roman"/>
          <w:i/>
          <w:iCs/>
          <w:sz w:val="22"/>
          <w:szCs w:val="22"/>
          <w:lang w:val="en-CA"/>
        </w:rPr>
        <w:t>Shareholders can transfer from the Board of Directors to themselves some or all of the legal authority to manage or supervise the management of the corporation</w:t>
      </w:r>
      <w:r w:rsidRPr="002D0255">
        <w:rPr>
          <w:rFonts w:ascii="Times New Roman" w:hAnsi="Times New Roman" w:cs="Times New Roman"/>
          <w:sz w:val="22"/>
          <w:szCs w:val="22"/>
          <w:lang w:val="en-CA"/>
        </w:rPr>
        <w:t>.”</w:t>
      </w:r>
      <w:r w:rsidR="00802497" w:rsidRPr="002D0255">
        <w:rPr>
          <w:rFonts w:ascii="Times New Roman" w:hAnsi="Times New Roman" w:cs="Times New Roman"/>
          <w:sz w:val="22"/>
          <w:szCs w:val="22"/>
          <w:lang w:val="en-CA"/>
        </w:rPr>
        <w:t xml:space="preserve"> </w:t>
      </w:r>
    </w:p>
    <w:p w14:paraId="0E1AB3DD" w14:textId="77777777" w:rsidR="00587B3F" w:rsidRPr="002D0255" w:rsidRDefault="00B22BAD"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t>S</w:t>
      </w:r>
      <w:r w:rsidR="00587B3F" w:rsidRPr="002D0255">
        <w:rPr>
          <w:rFonts w:ascii="Times New Roman" w:hAnsi="Times New Roman" w:cs="Times New Roman"/>
          <w:sz w:val="22"/>
          <w:szCs w:val="22"/>
          <w:lang w:val="en-CA"/>
        </w:rPr>
        <w:t xml:space="preserve">hareholders </w:t>
      </w:r>
      <w:r w:rsidRPr="002D0255">
        <w:rPr>
          <w:rFonts w:ascii="Times New Roman" w:hAnsi="Times New Roman" w:cs="Times New Roman"/>
          <w:sz w:val="22"/>
          <w:szCs w:val="22"/>
          <w:lang w:val="en-CA"/>
        </w:rPr>
        <w:t xml:space="preserve">take on directors’ legal authority AND </w:t>
      </w:r>
      <w:r w:rsidR="00587B3F" w:rsidRPr="002D0255">
        <w:rPr>
          <w:rFonts w:ascii="Times New Roman" w:hAnsi="Times New Roman" w:cs="Times New Roman"/>
          <w:sz w:val="22"/>
          <w:szCs w:val="22"/>
          <w:lang w:val="en-CA"/>
        </w:rPr>
        <w:t>directors’ legal liability.</w:t>
      </w:r>
    </w:p>
    <w:p w14:paraId="3172EBA5" w14:textId="77777777" w:rsidR="00587B3F" w:rsidRPr="002D0255" w:rsidRDefault="00587B3F" w:rsidP="00A83026">
      <w:pPr>
        <w:rPr>
          <w:rFonts w:ascii="Times New Roman" w:hAnsi="Times New Roman" w:cs="Times New Roman"/>
          <w:sz w:val="22"/>
          <w:szCs w:val="22"/>
        </w:rPr>
      </w:pPr>
      <w:r w:rsidRPr="002D0255">
        <w:rPr>
          <w:rFonts w:ascii="Times New Roman" w:hAnsi="Times New Roman" w:cs="Times New Roman"/>
          <w:b/>
          <w:bCs/>
          <w:sz w:val="22"/>
          <w:szCs w:val="22"/>
          <w:lang w:val="en-CA"/>
        </w:rPr>
        <w:t xml:space="preserve">SHAREHOLDER </w:t>
      </w:r>
      <w:r w:rsidRPr="002D0255">
        <w:rPr>
          <w:rFonts w:ascii="Times New Roman" w:hAnsi="Times New Roman" w:cs="Times New Roman"/>
          <w:b/>
          <w:bCs/>
          <w:sz w:val="22"/>
          <w:szCs w:val="22"/>
          <w:highlight w:val="yellow"/>
          <w:lang w:val="en-CA"/>
        </w:rPr>
        <w:t>REMEDIES</w:t>
      </w:r>
    </w:p>
    <w:p w14:paraId="20C6E1EC" w14:textId="77777777" w:rsidR="00587B3F" w:rsidRPr="002D0255" w:rsidRDefault="00587B3F" w:rsidP="000F068F">
      <w:pPr>
        <w:numPr>
          <w:ilvl w:val="0"/>
          <w:numId w:val="13"/>
        </w:numPr>
        <w:rPr>
          <w:rFonts w:ascii="Times New Roman" w:hAnsi="Times New Roman" w:cs="Times New Roman"/>
          <w:sz w:val="22"/>
          <w:szCs w:val="22"/>
        </w:rPr>
      </w:pPr>
      <w:r w:rsidRPr="002D0255">
        <w:rPr>
          <w:rFonts w:ascii="Times New Roman" w:hAnsi="Times New Roman" w:cs="Times New Roman"/>
          <w:sz w:val="22"/>
          <w:szCs w:val="22"/>
          <w:lang w:val="en-CA"/>
        </w:rPr>
        <w:t>Derivative Action</w:t>
      </w:r>
    </w:p>
    <w:p w14:paraId="08D5F16E" w14:textId="77777777" w:rsidR="00587B3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t>This is an action by shareholder(s) on behalf of the corporation</w:t>
      </w:r>
      <w:r w:rsidR="003D20D5" w:rsidRPr="002D0255">
        <w:rPr>
          <w:rFonts w:ascii="Times New Roman" w:hAnsi="Times New Roman" w:cs="Times New Roman"/>
          <w:sz w:val="22"/>
          <w:szCs w:val="22"/>
          <w:lang w:val="en-CA"/>
        </w:rPr>
        <w:t xml:space="preserve"> to seek relief for a wrong done to the corp.</w:t>
      </w:r>
      <w:r w:rsidRPr="002D0255">
        <w:rPr>
          <w:rFonts w:ascii="Times New Roman" w:hAnsi="Times New Roman" w:cs="Times New Roman"/>
          <w:sz w:val="22"/>
          <w:szCs w:val="22"/>
          <w:lang w:val="en-CA"/>
        </w:rPr>
        <w:t xml:space="preserve"> It requires the approval of the court to proceed.</w:t>
      </w:r>
    </w:p>
    <w:p w14:paraId="129BC282" w14:textId="77777777" w:rsidR="00587B3F" w:rsidRPr="002D0255" w:rsidRDefault="00587B3F" w:rsidP="000F068F">
      <w:pPr>
        <w:numPr>
          <w:ilvl w:val="0"/>
          <w:numId w:val="13"/>
        </w:numPr>
        <w:rPr>
          <w:rFonts w:ascii="Times New Roman" w:hAnsi="Times New Roman" w:cs="Times New Roman"/>
          <w:sz w:val="22"/>
          <w:szCs w:val="22"/>
        </w:rPr>
      </w:pPr>
      <w:r w:rsidRPr="002D0255">
        <w:rPr>
          <w:rFonts w:ascii="Times New Roman" w:hAnsi="Times New Roman" w:cs="Times New Roman"/>
          <w:sz w:val="22"/>
          <w:szCs w:val="22"/>
          <w:lang w:val="en-CA"/>
        </w:rPr>
        <w:t>Dissent and Appraisal Rights</w:t>
      </w:r>
    </w:p>
    <w:p w14:paraId="7C81BBE1" w14:textId="77777777" w:rsidR="00587B3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lastRenderedPageBreak/>
        <w:t xml:space="preserve">This is the right of shareholders who </w:t>
      </w:r>
      <w:r w:rsidR="00BD4BE1" w:rsidRPr="002D0255">
        <w:rPr>
          <w:rFonts w:ascii="Times New Roman" w:hAnsi="Times New Roman" w:cs="Times New Roman"/>
          <w:sz w:val="22"/>
          <w:szCs w:val="22"/>
          <w:lang w:val="en-CA"/>
        </w:rPr>
        <w:t>disagree</w:t>
      </w:r>
      <w:r w:rsidRPr="002D0255">
        <w:rPr>
          <w:rFonts w:ascii="Times New Roman" w:hAnsi="Times New Roman" w:cs="Times New Roman"/>
          <w:sz w:val="22"/>
          <w:szCs w:val="22"/>
          <w:lang w:val="en-CA"/>
        </w:rPr>
        <w:t xml:space="preserve"> </w:t>
      </w:r>
      <w:r w:rsidR="00887524" w:rsidRPr="002D0255">
        <w:rPr>
          <w:rFonts w:ascii="Times New Roman" w:hAnsi="Times New Roman" w:cs="Times New Roman"/>
          <w:sz w:val="22"/>
          <w:szCs w:val="22"/>
          <w:lang w:val="en-CA"/>
        </w:rPr>
        <w:t xml:space="preserve">with certain fundamental changes, the crop. </w:t>
      </w:r>
      <w:proofErr w:type="gramStart"/>
      <w:r w:rsidR="00887524" w:rsidRPr="002D0255">
        <w:rPr>
          <w:rFonts w:ascii="Times New Roman" w:hAnsi="Times New Roman" w:cs="Times New Roman"/>
          <w:sz w:val="22"/>
          <w:szCs w:val="22"/>
          <w:lang w:val="en-CA"/>
        </w:rPr>
        <w:t>can</w:t>
      </w:r>
      <w:proofErr w:type="gramEnd"/>
      <w:r w:rsidR="00887524" w:rsidRPr="002D0255">
        <w:rPr>
          <w:rFonts w:ascii="Times New Roman" w:hAnsi="Times New Roman" w:cs="Times New Roman"/>
          <w:sz w:val="22"/>
          <w:szCs w:val="22"/>
          <w:lang w:val="en-CA"/>
        </w:rPr>
        <w:t xml:space="preserve"> </w:t>
      </w:r>
      <w:r w:rsidR="00BD4BE1" w:rsidRPr="002D0255">
        <w:rPr>
          <w:rFonts w:ascii="Times New Roman" w:hAnsi="Times New Roman" w:cs="Times New Roman"/>
          <w:sz w:val="22"/>
          <w:szCs w:val="22"/>
          <w:lang w:val="en-CA"/>
        </w:rPr>
        <w:t>buy</w:t>
      </w:r>
      <w:r w:rsidRPr="002D0255">
        <w:rPr>
          <w:rFonts w:ascii="Times New Roman" w:hAnsi="Times New Roman" w:cs="Times New Roman"/>
          <w:sz w:val="22"/>
          <w:szCs w:val="22"/>
          <w:lang w:val="en-CA"/>
        </w:rPr>
        <w:t xml:space="preserve"> their shares (e.g., </w:t>
      </w:r>
      <w:r w:rsidR="00887524" w:rsidRPr="002D0255">
        <w:rPr>
          <w:rFonts w:ascii="Times New Roman" w:hAnsi="Times New Roman" w:cs="Times New Roman"/>
          <w:sz w:val="22"/>
          <w:szCs w:val="22"/>
          <w:lang w:val="en-CA"/>
        </w:rPr>
        <w:t>merger</w:t>
      </w:r>
      <w:r w:rsidRPr="002D0255">
        <w:rPr>
          <w:rFonts w:ascii="Times New Roman" w:hAnsi="Times New Roman" w:cs="Times New Roman"/>
          <w:sz w:val="22"/>
          <w:szCs w:val="22"/>
          <w:lang w:val="en-CA"/>
        </w:rPr>
        <w:t>, sale of substantially all of the corporation’s assets, etc.).</w:t>
      </w:r>
    </w:p>
    <w:p w14:paraId="1811B1F5" w14:textId="77777777" w:rsidR="00587B3F" w:rsidRPr="002D0255" w:rsidRDefault="00587B3F" w:rsidP="000F068F">
      <w:pPr>
        <w:numPr>
          <w:ilvl w:val="0"/>
          <w:numId w:val="13"/>
        </w:numPr>
        <w:rPr>
          <w:rFonts w:ascii="Times New Roman" w:hAnsi="Times New Roman" w:cs="Times New Roman"/>
          <w:sz w:val="22"/>
          <w:szCs w:val="22"/>
        </w:rPr>
      </w:pPr>
      <w:r w:rsidRPr="002D0255">
        <w:rPr>
          <w:rFonts w:ascii="Times New Roman" w:hAnsi="Times New Roman" w:cs="Times New Roman"/>
          <w:sz w:val="22"/>
          <w:szCs w:val="22"/>
          <w:lang w:val="en-CA"/>
        </w:rPr>
        <w:t>Oppression Remedy</w:t>
      </w:r>
    </w:p>
    <w:p w14:paraId="79E4CA5C" w14:textId="77777777" w:rsidR="00587B3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t>If the corporation or directors unfairly treat shareholders’ interests, shareholders may take action to reclaim any loss. Examples:</w:t>
      </w:r>
    </w:p>
    <w:p w14:paraId="59341AC4" w14:textId="77777777" w:rsidR="00587B3F" w:rsidRPr="002D0255" w:rsidRDefault="00587B3F" w:rsidP="000F068F">
      <w:pPr>
        <w:numPr>
          <w:ilvl w:val="2"/>
          <w:numId w:val="13"/>
        </w:numPr>
        <w:rPr>
          <w:rFonts w:ascii="Times New Roman" w:hAnsi="Times New Roman" w:cs="Times New Roman"/>
          <w:sz w:val="22"/>
          <w:szCs w:val="22"/>
        </w:rPr>
      </w:pPr>
      <w:r w:rsidRPr="002D0255">
        <w:rPr>
          <w:rFonts w:ascii="Times New Roman" w:hAnsi="Times New Roman" w:cs="Times New Roman"/>
          <w:sz w:val="22"/>
          <w:szCs w:val="22"/>
          <w:lang w:val="en-CA"/>
        </w:rPr>
        <w:t>A corporate transaction that is prejudicial to a shareholder;</w:t>
      </w:r>
    </w:p>
    <w:p w14:paraId="3EF3A80C" w14:textId="77777777" w:rsidR="00587B3F" w:rsidRPr="002D0255" w:rsidRDefault="00587B3F" w:rsidP="000F068F">
      <w:pPr>
        <w:numPr>
          <w:ilvl w:val="2"/>
          <w:numId w:val="13"/>
        </w:numPr>
        <w:rPr>
          <w:rFonts w:ascii="Times New Roman" w:hAnsi="Times New Roman" w:cs="Times New Roman"/>
          <w:sz w:val="22"/>
          <w:szCs w:val="22"/>
        </w:rPr>
      </w:pPr>
      <w:r w:rsidRPr="002D0255">
        <w:rPr>
          <w:rFonts w:ascii="Times New Roman" w:hAnsi="Times New Roman" w:cs="Times New Roman"/>
          <w:sz w:val="22"/>
          <w:szCs w:val="22"/>
          <w:lang w:val="en-CA"/>
        </w:rPr>
        <w:t>Treatment that favours a majority shareholder at the expense of a minority shareholder.</w:t>
      </w:r>
    </w:p>
    <w:p w14:paraId="24829BD8" w14:textId="77777777" w:rsidR="00587B3F" w:rsidRPr="002D0255" w:rsidRDefault="00587B3F" w:rsidP="000F068F">
      <w:pPr>
        <w:numPr>
          <w:ilvl w:val="0"/>
          <w:numId w:val="13"/>
        </w:numPr>
        <w:rPr>
          <w:rFonts w:ascii="Times New Roman" w:hAnsi="Times New Roman" w:cs="Times New Roman"/>
          <w:sz w:val="22"/>
          <w:szCs w:val="22"/>
        </w:rPr>
      </w:pPr>
      <w:r w:rsidRPr="002D0255">
        <w:rPr>
          <w:rFonts w:ascii="Times New Roman" w:hAnsi="Times New Roman" w:cs="Times New Roman"/>
          <w:sz w:val="22"/>
          <w:szCs w:val="22"/>
          <w:lang w:val="en-CA"/>
        </w:rPr>
        <w:t>Other Remedies:</w:t>
      </w:r>
    </w:p>
    <w:p w14:paraId="41A16BE2" w14:textId="77777777" w:rsidR="00587B3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t>An order requiring corporate compliance with a statutory requirement;</w:t>
      </w:r>
    </w:p>
    <w:p w14:paraId="68B4A2B4" w14:textId="77777777" w:rsidR="00587B3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t>Rectification of corporate records;</w:t>
      </w:r>
    </w:p>
    <w:p w14:paraId="74D2B8EA" w14:textId="77777777" w:rsidR="00587B3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t>An orde</w:t>
      </w:r>
      <w:r w:rsidR="00C44F4E" w:rsidRPr="002D0255">
        <w:rPr>
          <w:rFonts w:ascii="Times New Roman" w:hAnsi="Times New Roman" w:cs="Times New Roman"/>
          <w:sz w:val="22"/>
          <w:szCs w:val="22"/>
          <w:lang w:val="en-CA"/>
        </w:rPr>
        <w:t xml:space="preserve">r for dissolution/winding up &gt;ex: </w:t>
      </w:r>
      <w:r w:rsidRPr="002D0255">
        <w:rPr>
          <w:rFonts w:ascii="Times New Roman" w:hAnsi="Times New Roman" w:cs="Times New Roman"/>
          <w:sz w:val="22"/>
          <w:szCs w:val="22"/>
          <w:lang w:val="en-CA"/>
        </w:rPr>
        <w:t xml:space="preserve">a two-shareholder </w:t>
      </w:r>
      <w:r w:rsidR="00C44F4E" w:rsidRPr="002D0255">
        <w:rPr>
          <w:rFonts w:ascii="Times New Roman" w:hAnsi="Times New Roman" w:cs="Times New Roman"/>
          <w:sz w:val="22"/>
          <w:szCs w:val="22"/>
          <w:lang w:val="en-CA"/>
        </w:rPr>
        <w:t>corp.</w:t>
      </w:r>
      <w:r w:rsidRPr="002D0255">
        <w:rPr>
          <w:rFonts w:ascii="Times New Roman" w:hAnsi="Times New Roman" w:cs="Times New Roman"/>
          <w:sz w:val="22"/>
          <w:szCs w:val="22"/>
          <w:lang w:val="en-CA"/>
        </w:rPr>
        <w:t xml:space="preserve"> where they cannot agree on how to carry on business.</w:t>
      </w:r>
    </w:p>
    <w:p w14:paraId="530CEDEE" w14:textId="77777777" w:rsidR="00587B3F" w:rsidRPr="002D0255" w:rsidRDefault="00587B3F" w:rsidP="00C44F4E">
      <w:pPr>
        <w:rPr>
          <w:rFonts w:ascii="Times New Roman" w:hAnsi="Times New Roman" w:cs="Times New Roman"/>
          <w:sz w:val="22"/>
          <w:szCs w:val="22"/>
        </w:rPr>
      </w:pPr>
      <w:r w:rsidRPr="002D0255">
        <w:rPr>
          <w:rFonts w:ascii="Times New Roman" w:hAnsi="Times New Roman" w:cs="Times New Roman"/>
          <w:b/>
          <w:bCs/>
          <w:sz w:val="22"/>
          <w:szCs w:val="22"/>
          <w:lang w:val="en-CA"/>
        </w:rPr>
        <w:t>ISSUES IN CORPORATE GOVERNANCE</w:t>
      </w:r>
    </w:p>
    <w:p w14:paraId="43C85520" w14:textId="77777777" w:rsidR="00587B3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t>Lack of statutory recognition of officers’ liability;</w:t>
      </w:r>
    </w:p>
    <w:p w14:paraId="77768A35" w14:textId="77777777" w:rsidR="00587B3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t xml:space="preserve">Remoteness </w:t>
      </w:r>
      <w:r w:rsidR="00C43AD7" w:rsidRPr="002D0255">
        <w:rPr>
          <w:rFonts w:ascii="Times New Roman" w:hAnsi="Times New Roman" w:cs="Times New Roman"/>
          <w:sz w:val="22"/>
          <w:szCs w:val="22"/>
          <w:lang w:val="en-CA"/>
        </w:rPr>
        <w:t xml:space="preserve">(detachment) </w:t>
      </w:r>
      <w:r w:rsidRPr="002D0255">
        <w:rPr>
          <w:rFonts w:ascii="Times New Roman" w:hAnsi="Times New Roman" w:cs="Times New Roman"/>
          <w:sz w:val="22"/>
          <w:szCs w:val="22"/>
          <w:lang w:val="en-CA"/>
        </w:rPr>
        <w:t xml:space="preserve">of shareholders from corporate activities </w:t>
      </w:r>
    </w:p>
    <w:p w14:paraId="19A10E70" w14:textId="77777777" w:rsidR="00587B3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t>Remoteness of directors from the affairs of the corporation.</w:t>
      </w:r>
    </w:p>
    <w:p w14:paraId="52B3A9D7" w14:textId="77777777" w:rsidR="00587B3F" w:rsidRPr="002D0255" w:rsidRDefault="00587B3F" w:rsidP="000F068F">
      <w:pPr>
        <w:numPr>
          <w:ilvl w:val="2"/>
          <w:numId w:val="13"/>
        </w:numPr>
        <w:rPr>
          <w:rFonts w:ascii="Times New Roman" w:hAnsi="Times New Roman" w:cs="Times New Roman"/>
          <w:sz w:val="22"/>
          <w:szCs w:val="22"/>
        </w:rPr>
      </w:pPr>
      <w:r w:rsidRPr="002D0255">
        <w:rPr>
          <w:rFonts w:ascii="Times New Roman" w:hAnsi="Times New Roman" w:cs="Times New Roman"/>
          <w:sz w:val="22"/>
          <w:szCs w:val="22"/>
          <w:lang w:val="en-CA"/>
        </w:rPr>
        <w:t>There is a degree of “legal fiction” to directors’ liability for the management of corporations.</w:t>
      </w:r>
    </w:p>
    <w:p w14:paraId="51877E10" w14:textId="77777777" w:rsidR="00587B3F" w:rsidRPr="002D0255" w:rsidRDefault="00587B3F" w:rsidP="001E67F2">
      <w:pPr>
        <w:rPr>
          <w:rFonts w:ascii="Times New Roman" w:hAnsi="Times New Roman" w:cs="Times New Roman"/>
          <w:sz w:val="22"/>
          <w:szCs w:val="22"/>
        </w:rPr>
      </w:pPr>
      <w:r w:rsidRPr="002D0255">
        <w:rPr>
          <w:rFonts w:ascii="Times New Roman" w:hAnsi="Times New Roman" w:cs="Times New Roman"/>
          <w:b/>
          <w:bCs/>
          <w:sz w:val="22"/>
          <w:szCs w:val="22"/>
          <w:lang w:val="en-CA"/>
        </w:rPr>
        <w:t>CORPORATE LIABILITY</w:t>
      </w:r>
    </w:p>
    <w:p w14:paraId="55FC074D" w14:textId="77777777" w:rsidR="00587B3F" w:rsidRPr="002D0255" w:rsidRDefault="00587B3F" w:rsidP="000F068F">
      <w:pPr>
        <w:numPr>
          <w:ilvl w:val="0"/>
          <w:numId w:val="13"/>
        </w:numPr>
        <w:rPr>
          <w:rFonts w:ascii="Times New Roman" w:hAnsi="Times New Roman" w:cs="Times New Roman"/>
          <w:sz w:val="22"/>
          <w:szCs w:val="22"/>
          <w:highlight w:val="yellow"/>
        </w:rPr>
      </w:pPr>
      <w:r w:rsidRPr="002D0255">
        <w:rPr>
          <w:rFonts w:ascii="Times New Roman" w:hAnsi="Times New Roman" w:cs="Times New Roman"/>
          <w:sz w:val="22"/>
          <w:szCs w:val="22"/>
          <w:highlight w:val="yellow"/>
          <w:lang w:val="en-CA"/>
        </w:rPr>
        <w:t>Contractual Liability</w:t>
      </w:r>
    </w:p>
    <w:p w14:paraId="40B0E67F" w14:textId="77777777" w:rsidR="00587B3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t>A corporation is liable for co</w:t>
      </w:r>
      <w:r w:rsidR="002C5D98" w:rsidRPr="002D0255">
        <w:rPr>
          <w:rFonts w:ascii="Times New Roman" w:hAnsi="Times New Roman" w:cs="Times New Roman"/>
          <w:sz w:val="22"/>
          <w:szCs w:val="22"/>
          <w:lang w:val="en-CA"/>
        </w:rPr>
        <w:t>ntracts entered into by agents</w:t>
      </w:r>
      <w:r w:rsidRPr="002D0255">
        <w:rPr>
          <w:rFonts w:ascii="Times New Roman" w:hAnsi="Times New Roman" w:cs="Times New Roman"/>
          <w:sz w:val="22"/>
          <w:szCs w:val="22"/>
          <w:lang w:val="en-CA"/>
        </w:rPr>
        <w:t xml:space="preserve"> acting on its behalf.</w:t>
      </w:r>
    </w:p>
    <w:p w14:paraId="5D876197" w14:textId="77777777" w:rsidR="002C5D98"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i/>
          <w:iCs/>
          <w:sz w:val="22"/>
          <w:szCs w:val="22"/>
          <w:lang w:val="en-CA"/>
        </w:rPr>
        <w:t>A corporation is bound where the agent has been given actual authority by the corporation to enter into the transaction or is cloaked with apparent authority to do so</w:t>
      </w:r>
      <w:r w:rsidRPr="002D0255">
        <w:rPr>
          <w:rFonts w:ascii="Times New Roman" w:hAnsi="Times New Roman" w:cs="Times New Roman"/>
          <w:sz w:val="22"/>
          <w:szCs w:val="22"/>
          <w:lang w:val="en-CA"/>
        </w:rPr>
        <w:t>.</w:t>
      </w:r>
    </w:p>
    <w:p w14:paraId="2DB7B453" w14:textId="77777777" w:rsidR="00587B3F" w:rsidRPr="002D0255" w:rsidRDefault="00587B3F" w:rsidP="000F068F">
      <w:pPr>
        <w:numPr>
          <w:ilvl w:val="1"/>
          <w:numId w:val="13"/>
        </w:numPr>
        <w:rPr>
          <w:rFonts w:ascii="Times New Roman" w:hAnsi="Times New Roman" w:cs="Times New Roman"/>
          <w:sz w:val="22"/>
          <w:szCs w:val="22"/>
          <w:highlight w:val="yellow"/>
        </w:rPr>
      </w:pPr>
      <w:r w:rsidRPr="002D0255">
        <w:rPr>
          <w:rFonts w:ascii="Times New Roman" w:hAnsi="Times New Roman" w:cs="Times New Roman"/>
          <w:sz w:val="22"/>
          <w:szCs w:val="22"/>
          <w:lang w:val="en-CA"/>
        </w:rPr>
        <w:t xml:space="preserve">As, in most instances, the third party is not aware, nor is required to be aware, of the agent’s </w:t>
      </w:r>
      <w:r w:rsidRPr="002D0255">
        <w:rPr>
          <w:rFonts w:ascii="Times New Roman" w:hAnsi="Times New Roman" w:cs="Times New Roman"/>
          <w:i/>
          <w:iCs/>
          <w:sz w:val="22"/>
          <w:szCs w:val="22"/>
          <w:lang w:val="en-CA"/>
        </w:rPr>
        <w:t>actual authority</w:t>
      </w:r>
      <w:r w:rsidRPr="002D0255">
        <w:rPr>
          <w:rFonts w:ascii="Times New Roman" w:hAnsi="Times New Roman" w:cs="Times New Roman"/>
          <w:sz w:val="22"/>
          <w:szCs w:val="22"/>
          <w:lang w:val="en-CA"/>
        </w:rPr>
        <w:t xml:space="preserve">, </w:t>
      </w:r>
      <w:r w:rsidRPr="002D0255">
        <w:rPr>
          <w:rFonts w:ascii="Times New Roman" w:hAnsi="Times New Roman" w:cs="Times New Roman"/>
          <w:sz w:val="22"/>
          <w:szCs w:val="22"/>
          <w:highlight w:val="yellow"/>
          <w:lang w:val="en-CA"/>
        </w:rPr>
        <w:t xml:space="preserve">was it </w:t>
      </w:r>
      <w:r w:rsidRPr="002D0255">
        <w:rPr>
          <w:rFonts w:ascii="Times New Roman" w:hAnsi="Times New Roman" w:cs="Times New Roman"/>
          <w:i/>
          <w:iCs/>
          <w:sz w:val="22"/>
          <w:szCs w:val="22"/>
          <w:highlight w:val="yellow"/>
          <w:lang w:val="en-CA"/>
        </w:rPr>
        <w:t>reasonable</w:t>
      </w:r>
      <w:r w:rsidRPr="002D0255">
        <w:rPr>
          <w:rFonts w:ascii="Times New Roman" w:hAnsi="Times New Roman" w:cs="Times New Roman"/>
          <w:sz w:val="22"/>
          <w:szCs w:val="22"/>
          <w:highlight w:val="yellow"/>
          <w:lang w:val="en-CA"/>
        </w:rPr>
        <w:t xml:space="preserve"> for the third party to believe that the agent had the authority to do what he or she did on behalf of the corporation; i.e., was there </w:t>
      </w:r>
      <w:r w:rsidRPr="002D0255">
        <w:rPr>
          <w:rFonts w:ascii="Times New Roman" w:hAnsi="Times New Roman" w:cs="Times New Roman"/>
          <w:i/>
          <w:iCs/>
          <w:sz w:val="22"/>
          <w:szCs w:val="22"/>
          <w:highlight w:val="yellow"/>
          <w:lang w:val="en-CA"/>
        </w:rPr>
        <w:t>apparent authority</w:t>
      </w:r>
      <w:r w:rsidRPr="002D0255">
        <w:rPr>
          <w:rFonts w:ascii="Times New Roman" w:hAnsi="Times New Roman" w:cs="Times New Roman"/>
          <w:sz w:val="22"/>
          <w:szCs w:val="22"/>
          <w:highlight w:val="yellow"/>
          <w:lang w:val="en-CA"/>
        </w:rPr>
        <w:t>?</w:t>
      </w:r>
    </w:p>
    <w:p w14:paraId="7B8D9F27" w14:textId="77777777" w:rsidR="00587B3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t xml:space="preserve">A corporation cannot deny liability for the actions of an agent where the </w:t>
      </w:r>
      <w:proofErr w:type="gramStart"/>
      <w:r w:rsidRPr="002D0255">
        <w:rPr>
          <w:rFonts w:ascii="Times New Roman" w:hAnsi="Times New Roman" w:cs="Times New Roman"/>
          <w:sz w:val="22"/>
          <w:szCs w:val="22"/>
          <w:lang w:val="en-CA"/>
        </w:rPr>
        <w:t>agent has been placed by the corporation in a position that would usually have that authority</w:t>
      </w:r>
      <w:proofErr w:type="gramEnd"/>
      <w:r w:rsidRPr="002D0255">
        <w:rPr>
          <w:rFonts w:ascii="Times New Roman" w:hAnsi="Times New Roman" w:cs="Times New Roman"/>
          <w:sz w:val="22"/>
          <w:szCs w:val="22"/>
          <w:lang w:val="en-CA"/>
        </w:rPr>
        <w:t>.</w:t>
      </w:r>
    </w:p>
    <w:p w14:paraId="031F948E" w14:textId="77777777" w:rsidR="00587B3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t xml:space="preserve">A third party cannot rely on the actions of an agent where the third party </w:t>
      </w:r>
      <w:r w:rsidRPr="002D0255">
        <w:rPr>
          <w:rFonts w:ascii="Times New Roman" w:hAnsi="Times New Roman" w:cs="Times New Roman"/>
          <w:i/>
          <w:iCs/>
          <w:sz w:val="22"/>
          <w:szCs w:val="22"/>
          <w:lang w:val="en-CA"/>
        </w:rPr>
        <w:t>knew, or should reasonably have known</w:t>
      </w:r>
      <w:r w:rsidRPr="002D0255">
        <w:rPr>
          <w:rFonts w:ascii="Times New Roman" w:hAnsi="Times New Roman" w:cs="Times New Roman"/>
          <w:sz w:val="22"/>
          <w:szCs w:val="22"/>
          <w:lang w:val="en-CA"/>
        </w:rPr>
        <w:t>, the agent did not have corporate au</w:t>
      </w:r>
      <w:r w:rsidR="00010733" w:rsidRPr="002D0255">
        <w:rPr>
          <w:rFonts w:ascii="Times New Roman" w:hAnsi="Times New Roman" w:cs="Times New Roman"/>
          <w:sz w:val="22"/>
          <w:szCs w:val="22"/>
          <w:lang w:val="en-CA"/>
        </w:rPr>
        <w:t>thority to undertake the action &gt;&gt;then contract not UNENFORCEABLE</w:t>
      </w:r>
    </w:p>
    <w:p w14:paraId="6D92C8F3" w14:textId="77777777" w:rsidR="00587B3F" w:rsidRPr="002D0255" w:rsidRDefault="00587B3F" w:rsidP="000F068F">
      <w:pPr>
        <w:numPr>
          <w:ilvl w:val="0"/>
          <w:numId w:val="13"/>
        </w:numPr>
        <w:rPr>
          <w:rFonts w:ascii="Times New Roman" w:hAnsi="Times New Roman" w:cs="Times New Roman"/>
          <w:sz w:val="22"/>
          <w:szCs w:val="22"/>
        </w:rPr>
      </w:pPr>
      <w:r w:rsidRPr="002D0255">
        <w:rPr>
          <w:rFonts w:ascii="Times New Roman" w:hAnsi="Times New Roman" w:cs="Times New Roman"/>
          <w:sz w:val="22"/>
          <w:szCs w:val="22"/>
          <w:lang w:val="en-CA"/>
        </w:rPr>
        <w:t>Liability for Crimes</w:t>
      </w:r>
    </w:p>
    <w:p w14:paraId="3334096B" w14:textId="77777777" w:rsidR="00587B3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t>A corporation, as a legal person, can be held liable for criminal acts committed by employees or ot</w:t>
      </w:r>
      <w:r w:rsidR="00CA3E58" w:rsidRPr="002D0255">
        <w:rPr>
          <w:rFonts w:ascii="Times New Roman" w:hAnsi="Times New Roman" w:cs="Times New Roman"/>
          <w:sz w:val="22"/>
          <w:szCs w:val="22"/>
          <w:lang w:val="en-CA"/>
        </w:rPr>
        <w:t>her agents acting on its behalf (includes both senior &amp; junior levels)</w:t>
      </w:r>
    </w:p>
    <w:p w14:paraId="4BF194EB" w14:textId="77777777" w:rsidR="00587B3F" w:rsidRPr="002D0255" w:rsidRDefault="00587B3F" w:rsidP="00A371AF">
      <w:pPr>
        <w:rPr>
          <w:rFonts w:ascii="Times New Roman" w:hAnsi="Times New Roman" w:cs="Times New Roman"/>
          <w:sz w:val="22"/>
          <w:szCs w:val="22"/>
        </w:rPr>
      </w:pPr>
      <w:r w:rsidRPr="002D0255">
        <w:rPr>
          <w:rFonts w:ascii="Times New Roman" w:hAnsi="Times New Roman" w:cs="Times New Roman"/>
          <w:b/>
          <w:bCs/>
          <w:sz w:val="22"/>
          <w:szCs w:val="22"/>
          <w:lang w:val="en-CA"/>
        </w:rPr>
        <w:t>PERSONAL LIABILITY OF OFFICERS AND DIRECTORS</w:t>
      </w:r>
    </w:p>
    <w:p w14:paraId="0DEAE2DA" w14:textId="77777777" w:rsidR="00587B3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t>Payment of statutory remittances (e.g., taxes, CPP, E.I.);</w:t>
      </w:r>
    </w:p>
    <w:p w14:paraId="070D72C1" w14:textId="77777777" w:rsidR="00587B3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t xml:space="preserve"> Breach of consensus community priorities (e.g., environmental protection, protection of children, payment of wages).</w:t>
      </w:r>
    </w:p>
    <w:p w14:paraId="29F81A60" w14:textId="77777777" w:rsidR="00587B3F" w:rsidRPr="002D0255" w:rsidRDefault="00587B3F" w:rsidP="000F068F">
      <w:pPr>
        <w:numPr>
          <w:ilvl w:val="0"/>
          <w:numId w:val="13"/>
        </w:numPr>
        <w:rPr>
          <w:rFonts w:ascii="Times New Roman" w:hAnsi="Times New Roman" w:cs="Times New Roman"/>
          <w:sz w:val="22"/>
          <w:szCs w:val="22"/>
          <w:highlight w:val="yellow"/>
        </w:rPr>
      </w:pPr>
      <w:r w:rsidRPr="002D0255">
        <w:rPr>
          <w:rFonts w:ascii="Times New Roman" w:hAnsi="Times New Roman" w:cs="Times New Roman"/>
          <w:sz w:val="22"/>
          <w:szCs w:val="22"/>
          <w:highlight w:val="yellow"/>
          <w:lang w:val="en-CA"/>
        </w:rPr>
        <w:t>Corporate Indemnification</w:t>
      </w:r>
    </w:p>
    <w:p w14:paraId="2E189A8F" w14:textId="77777777" w:rsidR="00587B3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t xml:space="preserve">The corporation commits to </w:t>
      </w:r>
      <w:r w:rsidR="00FD0D5A" w:rsidRPr="002D0255">
        <w:rPr>
          <w:rFonts w:ascii="Times New Roman" w:hAnsi="Times New Roman" w:cs="Times New Roman"/>
          <w:sz w:val="22"/>
          <w:szCs w:val="22"/>
          <w:lang w:val="en-CA"/>
        </w:rPr>
        <w:t>repay</w:t>
      </w:r>
      <w:r w:rsidRPr="002D0255">
        <w:rPr>
          <w:rFonts w:ascii="Times New Roman" w:hAnsi="Times New Roman" w:cs="Times New Roman"/>
          <w:sz w:val="22"/>
          <w:szCs w:val="22"/>
          <w:lang w:val="en-CA"/>
        </w:rPr>
        <w:t xml:space="preserve"> officers and directors for reasonable expenses and any fines, penalties, etc., incurred in defending any claim of personal liability.</w:t>
      </w:r>
    </w:p>
    <w:p w14:paraId="00EE36F2" w14:textId="77777777" w:rsidR="00587B3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t>Corporate indemnification is mandatory if the officer or director:</w:t>
      </w:r>
    </w:p>
    <w:p w14:paraId="4DBE90F8" w14:textId="77777777" w:rsidR="00587B3F" w:rsidRPr="002D0255" w:rsidRDefault="00587B3F" w:rsidP="000F068F">
      <w:pPr>
        <w:numPr>
          <w:ilvl w:val="2"/>
          <w:numId w:val="13"/>
        </w:numPr>
        <w:rPr>
          <w:rFonts w:ascii="Times New Roman" w:hAnsi="Times New Roman" w:cs="Times New Roman"/>
          <w:sz w:val="22"/>
          <w:szCs w:val="22"/>
        </w:rPr>
      </w:pPr>
      <w:r w:rsidRPr="002D0255">
        <w:rPr>
          <w:rFonts w:ascii="Times New Roman" w:hAnsi="Times New Roman" w:cs="Times New Roman"/>
          <w:sz w:val="22"/>
          <w:szCs w:val="22"/>
          <w:lang w:val="en-CA"/>
        </w:rPr>
        <w:t>Was not liable;</w:t>
      </w:r>
    </w:p>
    <w:p w14:paraId="22CC56A2" w14:textId="77777777" w:rsidR="00587B3F" w:rsidRPr="002D0255" w:rsidRDefault="00587B3F" w:rsidP="000F068F">
      <w:pPr>
        <w:numPr>
          <w:ilvl w:val="2"/>
          <w:numId w:val="13"/>
        </w:numPr>
        <w:rPr>
          <w:rFonts w:ascii="Times New Roman" w:hAnsi="Times New Roman" w:cs="Times New Roman"/>
          <w:sz w:val="22"/>
          <w:szCs w:val="22"/>
        </w:rPr>
      </w:pPr>
      <w:r w:rsidRPr="002D0255">
        <w:rPr>
          <w:rFonts w:ascii="Times New Roman" w:hAnsi="Times New Roman" w:cs="Times New Roman"/>
          <w:sz w:val="22"/>
          <w:szCs w:val="22"/>
          <w:lang w:val="en-CA"/>
        </w:rPr>
        <w:t>Met his or her fiduciary duty;</w:t>
      </w:r>
    </w:p>
    <w:p w14:paraId="1424504F" w14:textId="77777777" w:rsidR="00587B3F" w:rsidRPr="002D0255" w:rsidRDefault="00587B3F" w:rsidP="000F068F">
      <w:pPr>
        <w:numPr>
          <w:ilvl w:val="2"/>
          <w:numId w:val="13"/>
        </w:numPr>
        <w:rPr>
          <w:rFonts w:ascii="Times New Roman" w:hAnsi="Times New Roman" w:cs="Times New Roman"/>
          <w:sz w:val="22"/>
          <w:szCs w:val="22"/>
        </w:rPr>
      </w:pPr>
      <w:r w:rsidRPr="002D0255">
        <w:rPr>
          <w:rFonts w:ascii="Times New Roman" w:hAnsi="Times New Roman" w:cs="Times New Roman"/>
          <w:sz w:val="22"/>
          <w:szCs w:val="22"/>
          <w:lang w:val="en-CA"/>
        </w:rPr>
        <w:t>Had reasonable grounds to believe the conduct was lawful</w:t>
      </w:r>
      <w:r w:rsidR="009415D3" w:rsidRPr="002D0255">
        <w:rPr>
          <w:rFonts w:ascii="Times New Roman" w:hAnsi="Times New Roman" w:cs="Times New Roman"/>
          <w:sz w:val="22"/>
          <w:szCs w:val="22"/>
          <w:lang w:val="en-CA"/>
        </w:rPr>
        <w:t xml:space="preserve"> or legal</w:t>
      </w:r>
      <w:r w:rsidRPr="002D0255">
        <w:rPr>
          <w:rFonts w:ascii="Times New Roman" w:hAnsi="Times New Roman" w:cs="Times New Roman"/>
          <w:sz w:val="22"/>
          <w:szCs w:val="22"/>
          <w:lang w:val="en-CA"/>
        </w:rPr>
        <w:t>.</w:t>
      </w:r>
    </w:p>
    <w:p w14:paraId="502996CD" w14:textId="77777777" w:rsidR="00587B3F" w:rsidRPr="002D0255" w:rsidRDefault="00587B3F" w:rsidP="000F068F">
      <w:pPr>
        <w:numPr>
          <w:ilvl w:val="1"/>
          <w:numId w:val="13"/>
        </w:numPr>
        <w:rPr>
          <w:rFonts w:ascii="Times New Roman" w:hAnsi="Times New Roman" w:cs="Times New Roman"/>
          <w:sz w:val="22"/>
          <w:szCs w:val="22"/>
        </w:rPr>
      </w:pPr>
      <w:r w:rsidRPr="002D0255">
        <w:rPr>
          <w:rFonts w:ascii="Times New Roman" w:hAnsi="Times New Roman" w:cs="Times New Roman"/>
          <w:sz w:val="22"/>
          <w:szCs w:val="22"/>
          <w:lang w:val="en-CA"/>
        </w:rPr>
        <w:t>Corporate indemnification is frequently supported by insurance in the event that the corporation is not able to pay (Directors and Officers Liability Insurance).</w:t>
      </w:r>
    </w:p>
    <w:p w14:paraId="668B27D6" w14:textId="77777777" w:rsidR="004124E6" w:rsidRPr="002D0255" w:rsidRDefault="004124E6" w:rsidP="004124E6">
      <w:pPr>
        <w:rPr>
          <w:rFonts w:ascii="Times New Roman" w:hAnsi="Times New Roman" w:cs="Times New Roman"/>
          <w:sz w:val="22"/>
          <w:szCs w:val="22"/>
        </w:rPr>
      </w:pPr>
    </w:p>
    <w:p w14:paraId="03843621" w14:textId="77777777" w:rsidR="007E1926" w:rsidRPr="002D0255" w:rsidRDefault="007E1926" w:rsidP="007E1926">
      <w:pPr>
        <w:jc w:val="center"/>
        <w:rPr>
          <w:rFonts w:ascii="Times New Roman" w:hAnsi="Times New Roman" w:cs="Times New Roman"/>
          <w:b/>
          <w:sz w:val="22"/>
          <w:szCs w:val="22"/>
          <w:u w:val="single"/>
        </w:rPr>
      </w:pPr>
      <w:r w:rsidRPr="002D0255">
        <w:rPr>
          <w:rFonts w:ascii="Times New Roman" w:hAnsi="Times New Roman" w:cs="Times New Roman"/>
          <w:b/>
          <w:sz w:val="22"/>
          <w:szCs w:val="22"/>
          <w:u w:val="single"/>
        </w:rPr>
        <w:t>Chapter 23: Secured Transactions</w:t>
      </w:r>
    </w:p>
    <w:p w14:paraId="021D4D5C" w14:textId="77777777" w:rsidR="00D951F0" w:rsidRPr="002D0255" w:rsidRDefault="0024574E" w:rsidP="007E1926">
      <w:pPr>
        <w:rPr>
          <w:rFonts w:ascii="Times New Roman" w:hAnsi="Times New Roman" w:cs="Times New Roman"/>
          <w:sz w:val="22"/>
          <w:szCs w:val="22"/>
        </w:rPr>
      </w:pPr>
      <w:r w:rsidRPr="002D0255">
        <w:rPr>
          <w:rFonts w:ascii="Times New Roman" w:hAnsi="Times New Roman" w:cs="Times New Roman"/>
          <w:b/>
          <w:bCs/>
          <w:sz w:val="22"/>
          <w:szCs w:val="22"/>
          <w:lang w:val="en-CA"/>
        </w:rPr>
        <w:t>TERMINOLOGY</w:t>
      </w:r>
    </w:p>
    <w:p w14:paraId="392D6CD5"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t>Debtor</w:t>
      </w:r>
      <w:r w:rsidR="007E1926" w:rsidRPr="002D0255">
        <w:rPr>
          <w:rFonts w:ascii="Times New Roman" w:hAnsi="Times New Roman" w:cs="Times New Roman"/>
          <w:sz w:val="22"/>
          <w:szCs w:val="22"/>
        </w:rPr>
        <w:t xml:space="preserve">: </w:t>
      </w:r>
      <w:r w:rsidR="007E1926" w:rsidRPr="002D0255">
        <w:rPr>
          <w:rFonts w:ascii="Times New Roman" w:hAnsi="Times New Roman" w:cs="Times New Roman"/>
          <w:sz w:val="22"/>
          <w:szCs w:val="22"/>
          <w:lang w:val="en-CA"/>
        </w:rPr>
        <w:t xml:space="preserve">The party obligated </w:t>
      </w:r>
      <w:r w:rsidRPr="002D0255">
        <w:rPr>
          <w:rFonts w:ascii="Times New Roman" w:hAnsi="Times New Roman" w:cs="Times New Roman"/>
          <w:sz w:val="22"/>
          <w:szCs w:val="22"/>
          <w:lang w:val="en-CA"/>
        </w:rPr>
        <w:t>to make a future payment</w:t>
      </w:r>
    </w:p>
    <w:p w14:paraId="1EB4F9E1"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t>Creditor</w:t>
      </w:r>
      <w:r w:rsidR="007E1926" w:rsidRPr="002D0255">
        <w:rPr>
          <w:rFonts w:ascii="Times New Roman" w:hAnsi="Times New Roman" w:cs="Times New Roman"/>
          <w:sz w:val="22"/>
          <w:szCs w:val="22"/>
        </w:rPr>
        <w:t xml:space="preserve">: </w:t>
      </w:r>
      <w:r w:rsidRPr="002D0255">
        <w:rPr>
          <w:rFonts w:ascii="Times New Roman" w:hAnsi="Times New Roman" w:cs="Times New Roman"/>
          <w:sz w:val="22"/>
          <w:szCs w:val="22"/>
          <w:lang w:val="en-CA"/>
        </w:rPr>
        <w:t>T</w:t>
      </w:r>
      <w:r w:rsidR="007E1926" w:rsidRPr="002D0255">
        <w:rPr>
          <w:rFonts w:ascii="Times New Roman" w:hAnsi="Times New Roman" w:cs="Times New Roman"/>
          <w:sz w:val="22"/>
          <w:szCs w:val="22"/>
          <w:lang w:val="en-CA"/>
        </w:rPr>
        <w:t xml:space="preserve">he party entitled to receive a </w:t>
      </w:r>
      <w:r w:rsidRPr="002D0255">
        <w:rPr>
          <w:rFonts w:ascii="Times New Roman" w:hAnsi="Times New Roman" w:cs="Times New Roman"/>
          <w:sz w:val="22"/>
          <w:szCs w:val="22"/>
          <w:lang w:val="en-CA"/>
        </w:rPr>
        <w:t>future payment</w:t>
      </w:r>
    </w:p>
    <w:p w14:paraId="1FE2F6B2"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t>Secured Party</w:t>
      </w:r>
      <w:r w:rsidR="007E1926" w:rsidRPr="002D0255">
        <w:rPr>
          <w:rFonts w:ascii="Times New Roman" w:hAnsi="Times New Roman" w:cs="Times New Roman"/>
          <w:sz w:val="22"/>
          <w:szCs w:val="22"/>
        </w:rPr>
        <w:t xml:space="preserve">: </w:t>
      </w:r>
      <w:r w:rsidRPr="002D0255">
        <w:rPr>
          <w:rFonts w:ascii="Times New Roman" w:hAnsi="Times New Roman" w:cs="Times New Roman"/>
          <w:sz w:val="22"/>
          <w:szCs w:val="22"/>
          <w:lang w:val="en-CA"/>
        </w:rPr>
        <w:t>A creditor with a security interest</w:t>
      </w:r>
    </w:p>
    <w:p w14:paraId="611EC8DA"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t>Security Interest</w:t>
      </w:r>
      <w:r w:rsidR="007E1926" w:rsidRPr="002D0255">
        <w:rPr>
          <w:rFonts w:ascii="Times New Roman" w:hAnsi="Times New Roman" w:cs="Times New Roman"/>
          <w:sz w:val="22"/>
          <w:szCs w:val="22"/>
        </w:rPr>
        <w:t xml:space="preserve">: </w:t>
      </w:r>
      <w:r w:rsidRPr="002D0255">
        <w:rPr>
          <w:rFonts w:ascii="Times New Roman" w:hAnsi="Times New Roman" w:cs="Times New Roman"/>
          <w:sz w:val="22"/>
          <w:szCs w:val="22"/>
          <w:lang w:val="en-CA"/>
        </w:rPr>
        <w:t>The right of the creditor to seize the debtor’s asset if there is a default in payment</w:t>
      </w:r>
    </w:p>
    <w:p w14:paraId="750C4A41"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t>Collateral</w:t>
      </w:r>
      <w:r w:rsidR="007E1926" w:rsidRPr="002D0255">
        <w:rPr>
          <w:rFonts w:ascii="Times New Roman" w:hAnsi="Times New Roman" w:cs="Times New Roman"/>
          <w:sz w:val="22"/>
          <w:szCs w:val="22"/>
        </w:rPr>
        <w:t xml:space="preserve">: </w:t>
      </w:r>
      <w:r w:rsidRPr="002D0255">
        <w:rPr>
          <w:rFonts w:ascii="Times New Roman" w:hAnsi="Times New Roman" w:cs="Times New Roman"/>
          <w:sz w:val="22"/>
          <w:szCs w:val="22"/>
          <w:lang w:val="en-CA"/>
        </w:rPr>
        <w:t>The particular debtor asset(s) that is the subject of the security interest</w:t>
      </w:r>
    </w:p>
    <w:p w14:paraId="73899180"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t>Personal Property</w:t>
      </w:r>
    </w:p>
    <w:p w14:paraId="7F9FDF4C"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Personal property can be “tangible” (property that can be touched) or “intangible” (property that cannot be touched, such as intellectual property – copyright, patents, etc.).</w:t>
      </w:r>
    </w:p>
    <w:p w14:paraId="334653EE"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This is distinguished from “real property,” i.e., land and interests in land (e.g., mortgages).</w:t>
      </w:r>
    </w:p>
    <w:p w14:paraId="2C0EABE7"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t>Guarantor</w:t>
      </w:r>
    </w:p>
    <w:p w14:paraId="49E5799C"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A third party who agrees to satisfy the debt of a debtor if the debtor defaults</w:t>
      </w:r>
    </w:p>
    <w:p w14:paraId="03773476"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The agreement to do so is a guarantee.</w:t>
      </w:r>
    </w:p>
    <w:p w14:paraId="0F243DBB"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t>Chattel Mortgage</w:t>
      </w:r>
    </w:p>
    <w:p w14:paraId="7C60DE82"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Transaction by which debtor grants title to specific personal property to a creditor as security for a loan </w:t>
      </w:r>
    </w:p>
    <w:p w14:paraId="2B452E8B"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t>Personal Property Security Statutes</w:t>
      </w:r>
    </w:p>
    <w:p w14:paraId="18175427"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Provincial regulatory systems for secured creditors to register their security interest</w:t>
      </w:r>
    </w:p>
    <w:p w14:paraId="520424D9"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lastRenderedPageBreak/>
        <w:t>Publicly accessible database that can be searched to determine what security interests may already be registered against a person’s personal property</w:t>
      </w:r>
    </w:p>
    <w:p w14:paraId="04067A05"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i/>
          <w:iCs/>
          <w:sz w:val="22"/>
          <w:szCs w:val="22"/>
          <w:lang w:val="en-CA"/>
        </w:rPr>
        <w:t>Subject to prescribed exceptions, registration of a security interest grants the secured creditor priority over any unsecured creditor of the same debtor, or any interest in the same collateral later registered</w:t>
      </w:r>
      <w:r w:rsidRPr="002D0255">
        <w:rPr>
          <w:rFonts w:ascii="Times New Roman" w:hAnsi="Times New Roman" w:cs="Times New Roman"/>
          <w:sz w:val="22"/>
          <w:szCs w:val="22"/>
          <w:lang w:val="en-CA"/>
        </w:rPr>
        <w:t>.</w:t>
      </w:r>
    </w:p>
    <w:p w14:paraId="0783B57C" w14:textId="77777777" w:rsidR="00D951F0" w:rsidRPr="002D0255" w:rsidRDefault="0024574E" w:rsidP="0024574E">
      <w:pPr>
        <w:rPr>
          <w:rFonts w:ascii="Times New Roman" w:hAnsi="Times New Roman" w:cs="Times New Roman"/>
          <w:sz w:val="22"/>
          <w:szCs w:val="22"/>
        </w:rPr>
      </w:pPr>
      <w:r w:rsidRPr="002D0255">
        <w:rPr>
          <w:rFonts w:ascii="Times New Roman" w:hAnsi="Times New Roman" w:cs="Times New Roman"/>
          <w:b/>
          <w:bCs/>
          <w:sz w:val="22"/>
          <w:szCs w:val="22"/>
          <w:highlight w:val="yellow"/>
          <w:lang w:val="en-CA"/>
        </w:rPr>
        <w:t>TRANSACTION TYPES</w:t>
      </w:r>
    </w:p>
    <w:p w14:paraId="62D61B34"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t>Conditional Sale</w:t>
      </w:r>
    </w:p>
    <w:p w14:paraId="4ADE8CD5"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The buyer is in receipt of the goods and postpones the final payment;</w:t>
      </w:r>
    </w:p>
    <w:p w14:paraId="56CD9348"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As security for the final payment, the seller </w:t>
      </w:r>
      <w:r w:rsidRPr="002D0255">
        <w:rPr>
          <w:rFonts w:ascii="Times New Roman" w:hAnsi="Times New Roman" w:cs="Times New Roman"/>
          <w:i/>
          <w:iCs/>
          <w:sz w:val="22"/>
          <w:szCs w:val="22"/>
          <w:lang w:val="en-CA"/>
        </w:rPr>
        <w:t>retains</w:t>
      </w:r>
      <w:r w:rsidRPr="002D0255">
        <w:rPr>
          <w:rFonts w:ascii="Times New Roman" w:hAnsi="Times New Roman" w:cs="Times New Roman"/>
          <w:sz w:val="22"/>
          <w:szCs w:val="22"/>
          <w:lang w:val="en-CA"/>
        </w:rPr>
        <w:t xml:space="preserve"> title to the goods;</w:t>
      </w:r>
    </w:p>
    <w:p w14:paraId="27980B12"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Title passes to the buyer </w:t>
      </w:r>
      <w:r w:rsidRPr="002D0255">
        <w:rPr>
          <w:rFonts w:ascii="Times New Roman" w:hAnsi="Times New Roman" w:cs="Times New Roman"/>
          <w:i/>
          <w:iCs/>
          <w:sz w:val="22"/>
          <w:szCs w:val="22"/>
          <w:lang w:val="en-CA"/>
        </w:rPr>
        <w:t>on final payment</w:t>
      </w:r>
      <w:r w:rsidRPr="002D0255">
        <w:rPr>
          <w:rFonts w:ascii="Times New Roman" w:hAnsi="Times New Roman" w:cs="Times New Roman"/>
          <w:sz w:val="22"/>
          <w:szCs w:val="22"/>
          <w:lang w:val="en-CA"/>
        </w:rPr>
        <w:t>, or the seller recovers the goods if the payment is in default.</w:t>
      </w:r>
    </w:p>
    <w:p w14:paraId="0EED8A2F" w14:textId="77777777" w:rsidR="00D951F0" w:rsidRPr="002D0255" w:rsidRDefault="0024574E" w:rsidP="000F068F">
      <w:pPr>
        <w:numPr>
          <w:ilvl w:val="0"/>
          <w:numId w:val="15"/>
        </w:numPr>
        <w:rPr>
          <w:rFonts w:ascii="Times New Roman" w:hAnsi="Times New Roman" w:cs="Times New Roman"/>
          <w:sz w:val="22"/>
          <w:szCs w:val="22"/>
          <w:highlight w:val="yellow"/>
        </w:rPr>
      </w:pPr>
      <w:r w:rsidRPr="002D0255">
        <w:rPr>
          <w:rFonts w:ascii="Times New Roman" w:hAnsi="Times New Roman" w:cs="Times New Roman"/>
          <w:sz w:val="22"/>
          <w:szCs w:val="22"/>
          <w:highlight w:val="yellow"/>
          <w:lang w:val="en-CA"/>
        </w:rPr>
        <w:t>Consignment</w:t>
      </w:r>
    </w:p>
    <w:p w14:paraId="49DADBFB"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The owner of the goods (consignor) transfers </w:t>
      </w:r>
      <w:r w:rsidRPr="002D0255">
        <w:rPr>
          <w:rFonts w:ascii="Times New Roman" w:hAnsi="Times New Roman" w:cs="Times New Roman"/>
          <w:i/>
          <w:iCs/>
          <w:sz w:val="22"/>
          <w:szCs w:val="22"/>
          <w:lang w:val="en-CA"/>
        </w:rPr>
        <w:t>possession</w:t>
      </w:r>
      <w:r w:rsidRPr="002D0255">
        <w:rPr>
          <w:rFonts w:ascii="Times New Roman" w:hAnsi="Times New Roman" w:cs="Times New Roman"/>
          <w:sz w:val="22"/>
          <w:szCs w:val="22"/>
          <w:lang w:val="en-CA"/>
        </w:rPr>
        <w:t xml:space="preserve"> </w:t>
      </w:r>
      <w:r w:rsidRPr="002D0255">
        <w:rPr>
          <w:rFonts w:ascii="Times New Roman" w:hAnsi="Times New Roman" w:cs="Times New Roman"/>
          <w:i/>
          <w:iCs/>
          <w:sz w:val="22"/>
          <w:szCs w:val="22"/>
          <w:lang w:val="en-CA"/>
        </w:rPr>
        <w:t>only</w:t>
      </w:r>
      <w:r w:rsidR="0094628E" w:rsidRPr="002D0255">
        <w:rPr>
          <w:rFonts w:ascii="Times New Roman" w:hAnsi="Times New Roman" w:cs="Times New Roman"/>
          <w:i/>
          <w:iCs/>
          <w:sz w:val="22"/>
          <w:szCs w:val="22"/>
          <w:lang w:val="en-CA"/>
        </w:rPr>
        <w:t xml:space="preserve"> </w:t>
      </w:r>
      <w:r w:rsidR="0094628E" w:rsidRPr="002D0255">
        <w:rPr>
          <w:rFonts w:ascii="Times New Roman" w:hAnsi="Times New Roman" w:cs="Times New Roman"/>
          <w:iCs/>
          <w:sz w:val="22"/>
          <w:szCs w:val="22"/>
          <w:lang w:val="en-CA"/>
        </w:rPr>
        <w:t>(not ownership)</w:t>
      </w:r>
      <w:r w:rsidRPr="002D0255">
        <w:rPr>
          <w:rFonts w:ascii="Times New Roman" w:hAnsi="Times New Roman" w:cs="Times New Roman"/>
          <w:i/>
          <w:iCs/>
          <w:sz w:val="22"/>
          <w:szCs w:val="22"/>
          <w:lang w:val="en-CA"/>
        </w:rPr>
        <w:t xml:space="preserve"> </w:t>
      </w:r>
      <w:r w:rsidRPr="002D0255">
        <w:rPr>
          <w:rFonts w:ascii="Times New Roman" w:hAnsi="Times New Roman" w:cs="Times New Roman"/>
          <w:sz w:val="22"/>
          <w:szCs w:val="22"/>
          <w:lang w:val="en-CA"/>
        </w:rPr>
        <w:t>to another party (consignee);</w:t>
      </w:r>
    </w:p>
    <w:p w14:paraId="6C35FAC8"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A consignment sale involves the consignee selling the goods, at which point it pays the consignor.</w:t>
      </w:r>
      <w:r w:rsidR="00196F9C" w:rsidRPr="002D0255">
        <w:rPr>
          <w:rFonts w:ascii="Times New Roman" w:hAnsi="Times New Roman" w:cs="Times New Roman"/>
          <w:sz w:val="22"/>
          <w:szCs w:val="22"/>
          <w:lang w:val="en-CA"/>
        </w:rPr>
        <w:t xml:space="preserve"> &gt;&gt;</w:t>
      </w:r>
      <w:proofErr w:type="gramStart"/>
      <w:r w:rsidR="00196F9C" w:rsidRPr="002D0255">
        <w:rPr>
          <w:rFonts w:ascii="Times New Roman" w:hAnsi="Times New Roman" w:cs="Times New Roman"/>
          <w:sz w:val="22"/>
          <w:szCs w:val="22"/>
          <w:lang w:val="en-CA"/>
        </w:rPr>
        <w:t>if</w:t>
      </w:r>
      <w:proofErr w:type="gramEnd"/>
      <w:r w:rsidR="00196F9C" w:rsidRPr="002D0255">
        <w:rPr>
          <w:rFonts w:ascii="Times New Roman" w:hAnsi="Times New Roman" w:cs="Times New Roman"/>
          <w:sz w:val="22"/>
          <w:szCs w:val="22"/>
          <w:lang w:val="en-CA"/>
        </w:rPr>
        <w:t xml:space="preserve"> the goods are not bought then no payment </w:t>
      </w:r>
    </w:p>
    <w:p w14:paraId="6DE2B93F" w14:textId="77777777" w:rsidR="00D951F0" w:rsidRPr="002D0255" w:rsidRDefault="0024574E" w:rsidP="000F068F">
      <w:pPr>
        <w:numPr>
          <w:ilvl w:val="2"/>
          <w:numId w:val="15"/>
        </w:numPr>
        <w:rPr>
          <w:rFonts w:ascii="Times New Roman" w:hAnsi="Times New Roman" w:cs="Times New Roman"/>
          <w:sz w:val="22"/>
          <w:szCs w:val="22"/>
        </w:rPr>
      </w:pPr>
      <w:r w:rsidRPr="002D0255">
        <w:rPr>
          <w:rFonts w:ascii="Times New Roman" w:hAnsi="Times New Roman" w:cs="Times New Roman"/>
          <w:sz w:val="22"/>
          <w:szCs w:val="22"/>
          <w:lang w:val="en-CA"/>
        </w:rPr>
        <w:t>E.g., artists who sell their paintings, sculptures, etc., through a gallery</w:t>
      </w:r>
    </w:p>
    <w:p w14:paraId="2DE9A9FD"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t>Lease</w:t>
      </w:r>
    </w:p>
    <w:p w14:paraId="782B0B60"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The owner of the goods (lessor) transfers the goods to another party (lessee) for the lessee’s use;</w:t>
      </w:r>
    </w:p>
    <w:p w14:paraId="2660521F"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The lessee agrees to make certain periodical payments for the use of the goods (lease payments);</w:t>
      </w:r>
    </w:p>
    <w:p w14:paraId="583B26A2" w14:textId="77777777" w:rsidR="00D951F0" w:rsidRPr="002D0255" w:rsidRDefault="0024574E" w:rsidP="000F068F">
      <w:pPr>
        <w:numPr>
          <w:ilvl w:val="2"/>
          <w:numId w:val="15"/>
        </w:numPr>
        <w:rPr>
          <w:rFonts w:ascii="Times New Roman" w:hAnsi="Times New Roman" w:cs="Times New Roman"/>
          <w:sz w:val="22"/>
          <w:szCs w:val="22"/>
        </w:rPr>
      </w:pPr>
      <w:r w:rsidRPr="002D0255">
        <w:rPr>
          <w:rFonts w:ascii="Times New Roman" w:hAnsi="Times New Roman" w:cs="Times New Roman"/>
          <w:sz w:val="22"/>
          <w:szCs w:val="22"/>
          <w:lang w:val="en-CA"/>
        </w:rPr>
        <w:t>The lease may or may not include an option to purchase the leased goods;</w:t>
      </w:r>
    </w:p>
    <w:p w14:paraId="7045F79B" w14:textId="77777777" w:rsidR="00D951F0" w:rsidRPr="002D0255" w:rsidRDefault="0024574E" w:rsidP="000F068F">
      <w:pPr>
        <w:numPr>
          <w:ilvl w:val="2"/>
          <w:numId w:val="15"/>
        </w:numPr>
        <w:rPr>
          <w:rFonts w:ascii="Times New Roman" w:hAnsi="Times New Roman" w:cs="Times New Roman"/>
          <w:sz w:val="22"/>
          <w:szCs w:val="22"/>
        </w:rPr>
      </w:pPr>
      <w:r w:rsidRPr="002D0255">
        <w:rPr>
          <w:rFonts w:ascii="Times New Roman" w:hAnsi="Times New Roman" w:cs="Times New Roman"/>
          <w:i/>
          <w:iCs/>
          <w:sz w:val="22"/>
          <w:szCs w:val="22"/>
          <w:lang w:val="en-CA"/>
        </w:rPr>
        <w:t>Ownership in the goods at all times remains with the lessor</w:t>
      </w:r>
      <w:r w:rsidRPr="002D0255">
        <w:rPr>
          <w:rFonts w:ascii="Times New Roman" w:hAnsi="Times New Roman" w:cs="Times New Roman"/>
          <w:sz w:val="22"/>
          <w:szCs w:val="22"/>
          <w:lang w:val="en-CA"/>
        </w:rPr>
        <w:t>, and the goods are returnable to the lessor in the event of default in payment or at the end of the lease term;</w:t>
      </w:r>
    </w:p>
    <w:p w14:paraId="4738DE95" w14:textId="77777777" w:rsidR="00D951F0" w:rsidRPr="002D0255" w:rsidRDefault="0024574E" w:rsidP="000F068F">
      <w:pPr>
        <w:numPr>
          <w:ilvl w:val="2"/>
          <w:numId w:val="15"/>
        </w:numPr>
        <w:rPr>
          <w:rFonts w:ascii="Times New Roman" w:hAnsi="Times New Roman" w:cs="Times New Roman"/>
          <w:sz w:val="22"/>
          <w:szCs w:val="22"/>
        </w:rPr>
      </w:pPr>
      <w:r w:rsidRPr="002D0255">
        <w:rPr>
          <w:rFonts w:ascii="Times New Roman" w:hAnsi="Times New Roman" w:cs="Times New Roman"/>
          <w:sz w:val="22"/>
          <w:szCs w:val="22"/>
          <w:lang w:val="en-CA"/>
        </w:rPr>
        <w:t>The decision about which contractual approach to adopt often is determined by tax considerations; i.e., which provides the most immediate and favourable tax treatment.</w:t>
      </w:r>
    </w:p>
    <w:p w14:paraId="6BBFDBE8" w14:textId="77777777" w:rsidR="00D951F0" w:rsidRPr="002D0255" w:rsidRDefault="0024574E" w:rsidP="00196F9C">
      <w:pPr>
        <w:rPr>
          <w:rFonts w:ascii="Times New Roman" w:hAnsi="Times New Roman" w:cs="Times New Roman"/>
          <w:sz w:val="22"/>
          <w:szCs w:val="22"/>
        </w:rPr>
      </w:pPr>
      <w:r w:rsidRPr="002D0255">
        <w:rPr>
          <w:rFonts w:ascii="Times New Roman" w:hAnsi="Times New Roman" w:cs="Times New Roman"/>
          <w:b/>
          <w:bCs/>
          <w:sz w:val="22"/>
          <w:szCs w:val="22"/>
          <w:lang w:val="en-CA"/>
        </w:rPr>
        <w:t>SECURITY INTEREST TYPES</w:t>
      </w:r>
    </w:p>
    <w:p w14:paraId="3A64550F"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t>Security Interest in a Specific Asset</w:t>
      </w:r>
    </w:p>
    <w:p w14:paraId="361FEB01"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The lender provides financing in return for which the lender obtains a prescribed security interest in an identified debtor asset.</w:t>
      </w:r>
    </w:p>
    <w:p w14:paraId="018754F1"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t>General Security Agreement</w:t>
      </w:r>
    </w:p>
    <w:p w14:paraId="3FD25148"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The lender provides financing in return for which the lender receives a security interest in </w:t>
      </w:r>
      <w:r w:rsidRPr="002D0255">
        <w:rPr>
          <w:rFonts w:ascii="Times New Roman" w:hAnsi="Times New Roman" w:cs="Times New Roman"/>
          <w:i/>
          <w:iCs/>
          <w:sz w:val="22"/>
          <w:szCs w:val="22"/>
          <w:highlight w:val="yellow"/>
          <w:lang w:val="en-CA"/>
        </w:rPr>
        <w:t>all</w:t>
      </w:r>
      <w:r w:rsidRPr="002D0255">
        <w:rPr>
          <w:rFonts w:ascii="Times New Roman" w:hAnsi="Times New Roman" w:cs="Times New Roman"/>
          <w:i/>
          <w:iCs/>
          <w:sz w:val="22"/>
          <w:szCs w:val="22"/>
          <w:lang w:val="en-CA"/>
        </w:rPr>
        <w:t xml:space="preserve"> </w:t>
      </w:r>
      <w:r w:rsidRPr="002D0255">
        <w:rPr>
          <w:rFonts w:ascii="Times New Roman" w:hAnsi="Times New Roman" w:cs="Times New Roman"/>
          <w:sz w:val="22"/>
          <w:szCs w:val="22"/>
          <w:lang w:val="en-CA"/>
        </w:rPr>
        <w:t>of the debtor’s assets.</w:t>
      </w:r>
    </w:p>
    <w:p w14:paraId="028505B0"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This is frequently used in bank financing.</w:t>
      </w:r>
      <w:r w:rsidR="00196F9C" w:rsidRPr="002D0255">
        <w:rPr>
          <w:rFonts w:ascii="Times New Roman" w:hAnsi="Times New Roman" w:cs="Times New Roman"/>
          <w:sz w:val="22"/>
          <w:szCs w:val="22"/>
          <w:lang w:val="en-CA"/>
        </w:rPr>
        <w:t xml:space="preserve"> &gt;&gt; (</w:t>
      </w:r>
      <w:r w:rsidR="00F61A41" w:rsidRPr="002D0255">
        <w:rPr>
          <w:rFonts w:ascii="Times New Roman" w:hAnsi="Times New Roman" w:cs="Times New Roman"/>
          <w:sz w:val="22"/>
          <w:szCs w:val="22"/>
          <w:lang w:val="en-CA"/>
        </w:rPr>
        <w:t>Current</w:t>
      </w:r>
      <w:r w:rsidR="00196F9C" w:rsidRPr="002D0255">
        <w:rPr>
          <w:rFonts w:ascii="Times New Roman" w:hAnsi="Times New Roman" w:cs="Times New Roman"/>
          <w:sz w:val="22"/>
          <w:szCs w:val="22"/>
          <w:lang w:val="en-CA"/>
        </w:rPr>
        <w:t xml:space="preserve"> assets + future assets)</w:t>
      </w:r>
    </w:p>
    <w:p w14:paraId="4437D74D"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t>Assignment of Accounts Receivable</w:t>
      </w:r>
      <w:r w:rsidR="00861DF8" w:rsidRPr="002D0255">
        <w:rPr>
          <w:rFonts w:ascii="Times New Roman" w:hAnsi="Times New Roman" w:cs="Times New Roman"/>
          <w:sz w:val="22"/>
          <w:szCs w:val="22"/>
          <w:lang w:val="en-CA"/>
        </w:rPr>
        <w:t xml:space="preserve"> </w:t>
      </w:r>
    </w:p>
    <w:p w14:paraId="2D4B7ED1" w14:textId="77777777" w:rsidR="005479B2"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They represent an asset of the business and may be assigned to a creditor in</w:t>
      </w:r>
      <w:r w:rsidR="00861DF8" w:rsidRPr="002D0255">
        <w:rPr>
          <w:rFonts w:ascii="Times New Roman" w:hAnsi="Times New Roman" w:cs="Times New Roman"/>
          <w:sz w:val="22"/>
          <w:szCs w:val="22"/>
          <w:lang w:val="en-CA"/>
        </w:rPr>
        <w:t xml:space="preserve"> return for financing (creditor will take $ customers owe you)</w:t>
      </w:r>
    </w:p>
    <w:p w14:paraId="444CDA3D" w14:textId="77777777" w:rsidR="005479B2"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The debtor will c</w:t>
      </w:r>
      <w:r w:rsidR="005479B2" w:rsidRPr="002D0255">
        <w:rPr>
          <w:rFonts w:ascii="Times New Roman" w:hAnsi="Times New Roman" w:cs="Times New Roman"/>
          <w:sz w:val="22"/>
          <w:szCs w:val="22"/>
          <w:lang w:val="en-CA"/>
        </w:rPr>
        <w:t>ontinue to collect the payments</w:t>
      </w:r>
    </w:p>
    <w:p w14:paraId="535D267C"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The creditor will demand only that the payments be directed to it in the event of the debtor’s default.</w:t>
      </w:r>
    </w:p>
    <w:p w14:paraId="379A3219"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t>After-Acquired Property</w:t>
      </w:r>
    </w:p>
    <w:p w14:paraId="3180B4C3"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This security interest may extend to assets that a debtor acquires </w:t>
      </w:r>
      <w:r w:rsidRPr="002D0255">
        <w:rPr>
          <w:rFonts w:ascii="Times New Roman" w:hAnsi="Times New Roman" w:cs="Times New Roman"/>
          <w:i/>
          <w:iCs/>
          <w:sz w:val="22"/>
          <w:szCs w:val="22"/>
          <w:lang w:val="en-CA"/>
        </w:rPr>
        <w:t xml:space="preserve">after </w:t>
      </w:r>
      <w:r w:rsidRPr="002D0255">
        <w:rPr>
          <w:rFonts w:ascii="Times New Roman" w:hAnsi="Times New Roman" w:cs="Times New Roman"/>
          <w:sz w:val="22"/>
          <w:szCs w:val="22"/>
          <w:lang w:val="en-CA"/>
        </w:rPr>
        <w:t>the</w:t>
      </w:r>
      <w:r w:rsidRPr="002D0255">
        <w:rPr>
          <w:rFonts w:ascii="Times New Roman" w:hAnsi="Times New Roman" w:cs="Times New Roman"/>
          <w:i/>
          <w:iCs/>
          <w:sz w:val="22"/>
          <w:szCs w:val="22"/>
          <w:lang w:val="en-CA"/>
        </w:rPr>
        <w:t xml:space="preserve"> </w:t>
      </w:r>
      <w:r w:rsidRPr="002D0255">
        <w:rPr>
          <w:rFonts w:ascii="Times New Roman" w:hAnsi="Times New Roman" w:cs="Times New Roman"/>
          <w:sz w:val="22"/>
          <w:szCs w:val="22"/>
          <w:lang w:val="en-CA"/>
        </w:rPr>
        <w:t>security agreement becomes effective;</w:t>
      </w:r>
    </w:p>
    <w:p w14:paraId="31A361DA"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Typically a general security agreement covering all of the debtor’s assets will include those later acquired by the debtor.</w:t>
      </w:r>
    </w:p>
    <w:p w14:paraId="63EDA6D5"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Bank Special Security Interests [s. 427 of the </w:t>
      </w:r>
      <w:r w:rsidRPr="002D0255">
        <w:rPr>
          <w:rFonts w:ascii="Times New Roman" w:hAnsi="Times New Roman" w:cs="Times New Roman"/>
          <w:i/>
          <w:iCs/>
          <w:sz w:val="22"/>
          <w:szCs w:val="22"/>
          <w:lang w:val="en-CA"/>
        </w:rPr>
        <w:t>Bank Act</w:t>
      </w:r>
      <w:r w:rsidRPr="002D0255">
        <w:rPr>
          <w:rFonts w:ascii="Times New Roman" w:hAnsi="Times New Roman" w:cs="Times New Roman"/>
          <w:sz w:val="22"/>
          <w:szCs w:val="22"/>
          <w:lang w:val="en-CA"/>
        </w:rPr>
        <w:t>,</w:t>
      </w:r>
      <w:r w:rsidRPr="002D0255">
        <w:rPr>
          <w:rFonts w:ascii="Times New Roman" w:hAnsi="Times New Roman" w:cs="Times New Roman"/>
          <w:i/>
          <w:iCs/>
          <w:sz w:val="22"/>
          <w:szCs w:val="22"/>
          <w:lang w:val="en-CA"/>
        </w:rPr>
        <w:t xml:space="preserve"> </w:t>
      </w:r>
      <w:r w:rsidRPr="002D0255">
        <w:rPr>
          <w:rFonts w:ascii="Times New Roman" w:hAnsi="Times New Roman" w:cs="Times New Roman"/>
          <w:sz w:val="22"/>
          <w:szCs w:val="22"/>
          <w:lang w:val="en-CA"/>
        </w:rPr>
        <w:t>S.C. 1991, c. 46]</w:t>
      </w:r>
    </w:p>
    <w:p w14:paraId="2F2633E3"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Banks may take a security interest in types of assets others cannot. [s. 427- Security Interest]</w:t>
      </w:r>
    </w:p>
    <w:p w14:paraId="67A164A1"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Asset types are listed in the </w:t>
      </w:r>
      <w:r w:rsidRPr="002D0255">
        <w:rPr>
          <w:rFonts w:ascii="Times New Roman" w:hAnsi="Times New Roman" w:cs="Times New Roman"/>
          <w:i/>
          <w:iCs/>
          <w:sz w:val="22"/>
          <w:szCs w:val="22"/>
          <w:lang w:val="en-CA"/>
        </w:rPr>
        <w:t xml:space="preserve">Bank Act </w:t>
      </w:r>
      <w:r w:rsidRPr="002D0255">
        <w:rPr>
          <w:rFonts w:ascii="Times New Roman" w:hAnsi="Times New Roman" w:cs="Times New Roman"/>
          <w:sz w:val="22"/>
          <w:szCs w:val="22"/>
          <w:lang w:val="en-CA"/>
        </w:rPr>
        <w:t>(notably the inventory of retailers, wholesalers, manufacturers, etc.).</w:t>
      </w:r>
    </w:p>
    <w:p w14:paraId="359E542C"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The </w:t>
      </w:r>
      <w:r w:rsidRPr="002D0255">
        <w:rPr>
          <w:rFonts w:ascii="Times New Roman" w:hAnsi="Times New Roman" w:cs="Times New Roman"/>
          <w:i/>
          <w:iCs/>
          <w:sz w:val="22"/>
          <w:szCs w:val="22"/>
          <w:lang w:val="en-CA"/>
        </w:rPr>
        <w:t>Bank Act</w:t>
      </w:r>
      <w:r w:rsidRPr="002D0255">
        <w:rPr>
          <w:rFonts w:ascii="Times New Roman" w:hAnsi="Times New Roman" w:cs="Times New Roman"/>
          <w:sz w:val="22"/>
          <w:szCs w:val="22"/>
          <w:lang w:val="en-CA"/>
        </w:rPr>
        <w:t xml:space="preserve"> provides banks with a special system to register their security interests.</w:t>
      </w:r>
    </w:p>
    <w:p w14:paraId="160FF41A" w14:textId="77777777" w:rsidR="00D951F0" w:rsidRPr="002D0255" w:rsidRDefault="0024574E" w:rsidP="000F068F">
      <w:pPr>
        <w:numPr>
          <w:ilvl w:val="2"/>
          <w:numId w:val="15"/>
        </w:numPr>
        <w:rPr>
          <w:rFonts w:ascii="Times New Roman" w:hAnsi="Times New Roman" w:cs="Times New Roman"/>
          <w:sz w:val="22"/>
          <w:szCs w:val="22"/>
        </w:rPr>
      </w:pPr>
      <w:r w:rsidRPr="002D0255">
        <w:rPr>
          <w:rFonts w:ascii="Times New Roman" w:hAnsi="Times New Roman" w:cs="Times New Roman"/>
          <w:sz w:val="22"/>
          <w:szCs w:val="22"/>
          <w:lang w:val="en-CA"/>
        </w:rPr>
        <w:t>The debtor files a “notice of intention” to give a security interest with the closest branch of the Bank of Canada;</w:t>
      </w:r>
    </w:p>
    <w:p w14:paraId="7D14544C" w14:textId="77777777" w:rsidR="00D951F0" w:rsidRPr="002D0255" w:rsidRDefault="0024574E" w:rsidP="000F068F">
      <w:pPr>
        <w:numPr>
          <w:ilvl w:val="2"/>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If no notice is filed, then the s. </w:t>
      </w:r>
      <w:proofErr w:type="gramStart"/>
      <w:r w:rsidRPr="002D0255">
        <w:rPr>
          <w:rFonts w:ascii="Times New Roman" w:hAnsi="Times New Roman" w:cs="Times New Roman"/>
          <w:sz w:val="22"/>
          <w:szCs w:val="22"/>
          <w:lang w:val="en-CA"/>
        </w:rPr>
        <w:t>427 security</w:t>
      </w:r>
      <w:proofErr w:type="gramEnd"/>
      <w:r w:rsidRPr="002D0255">
        <w:rPr>
          <w:rFonts w:ascii="Times New Roman" w:hAnsi="Times New Roman" w:cs="Times New Roman"/>
          <w:sz w:val="22"/>
          <w:szCs w:val="22"/>
          <w:lang w:val="en-CA"/>
        </w:rPr>
        <w:t xml:space="preserve"> interest is of no effect.</w:t>
      </w:r>
    </w:p>
    <w:p w14:paraId="0FF2D30F" w14:textId="77777777" w:rsidR="00D951F0" w:rsidRPr="002D0255" w:rsidRDefault="0024574E" w:rsidP="000F068F">
      <w:pPr>
        <w:numPr>
          <w:ilvl w:val="2"/>
          <w:numId w:val="15"/>
        </w:numPr>
        <w:rPr>
          <w:rFonts w:ascii="Times New Roman" w:hAnsi="Times New Roman" w:cs="Times New Roman"/>
          <w:sz w:val="22"/>
          <w:szCs w:val="22"/>
        </w:rPr>
      </w:pPr>
      <w:proofErr w:type="gramStart"/>
      <w:r w:rsidRPr="002D0255">
        <w:rPr>
          <w:rFonts w:ascii="Times New Roman" w:hAnsi="Times New Roman" w:cs="Times New Roman"/>
          <w:sz w:val="22"/>
          <w:szCs w:val="22"/>
          <w:lang w:val="en-CA"/>
        </w:rPr>
        <w:t>A</w:t>
      </w:r>
      <w:proofErr w:type="gramEnd"/>
      <w:r w:rsidRPr="002D0255">
        <w:rPr>
          <w:rFonts w:ascii="Times New Roman" w:hAnsi="Times New Roman" w:cs="Times New Roman"/>
          <w:sz w:val="22"/>
          <w:szCs w:val="22"/>
          <w:lang w:val="en-CA"/>
        </w:rPr>
        <w:t xml:space="preserve"> s. 427 </w:t>
      </w:r>
      <w:r w:rsidRPr="002D0255">
        <w:rPr>
          <w:rFonts w:ascii="Times New Roman" w:hAnsi="Times New Roman" w:cs="Times New Roman"/>
          <w:i/>
          <w:iCs/>
          <w:sz w:val="22"/>
          <w:szCs w:val="22"/>
          <w:lang w:val="en-CA"/>
        </w:rPr>
        <w:t xml:space="preserve">Bank Act </w:t>
      </w:r>
      <w:r w:rsidRPr="002D0255">
        <w:rPr>
          <w:rFonts w:ascii="Times New Roman" w:hAnsi="Times New Roman" w:cs="Times New Roman"/>
          <w:sz w:val="22"/>
          <w:szCs w:val="22"/>
          <w:lang w:val="en-CA"/>
        </w:rPr>
        <w:t xml:space="preserve">security interest applies to </w:t>
      </w:r>
      <w:r w:rsidRPr="002D0255">
        <w:rPr>
          <w:rFonts w:ascii="Times New Roman" w:hAnsi="Times New Roman" w:cs="Times New Roman"/>
          <w:i/>
          <w:iCs/>
          <w:sz w:val="22"/>
          <w:szCs w:val="22"/>
          <w:lang w:val="en-CA"/>
        </w:rPr>
        <w:t>all</w:t>
      </w:r>
      <w:r w:rsidRPr="002D0255">
        <w:rPr>
          <w:rFonts w:ascii="Times New Roman" w:hAnsi="Times New Roman" w:cs="Times New Roman"/>
          <w:sz w:val="22"/>
          <w:szCs w:val="22"/>
          <w:lang w:val="en-CA"/>
        </w:rPr>
        <w:t xml:space="preserve"> of the designated assets of the debtor wherever situated in Canada.</w:t>
      </w:r>
    </w:p>
    <w:p w14:paraId="7197AC34" w14:textId="77777777" w:rsidR="00D951F0" w:rsidRPr="002D0255" w:rsidRDefault="0024574E" w:rsidP="000F068F">
      <w:pPr>
        <w:numPr>
          <w:ilvl w:val="2"/>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This is in contrast to a registered security interest under a provincial </w:t>
      </w:r>
      <w:r w:rsidRPr="002D0255">
        <w:rPr>
          <w:rFonts w:ascii="Times New Roman" w:hAnsi="Times New Roman" w:cs="Times New Roman"/>
          <w:i/>
          <w:iCs/>
          <w:sz w:val="22"/>
          <w:szCs w:val="22"/>
          <w:lang w:val="en-CA"/>
        </w:rPr>
        <w:t>Personal Property Security Act</w:t>
      </w:r>
      <w:r w:rsidRPr="002D0255">
        <w:rPr>
          <w:rFonts w:ascii="Times New Roman" w:hAnsi="Times New Roman" w:cs="Times New Roman"/>
          <w:sz w:val="22"/>
          <w:szCs w:val="22"/>
          <w:lang w:val="en-CA"/>
        </w:rPr>
        <w:t xml:space="preserve">, which is </w:t>
      </w:r>
      <w:r w:rsidRPr="002D0255">
        <w:rPr>
          <w:rFonts w:ascii="Times New Roman" w:hAnsi="Times New Roman" w:cs="Times New Roman"/>
          <w:i/>
          <w:iCs/>
          <w:sz w:val="22"/>
          <w:szCs w:val="22"/>
          <w:lang w:val="en-CA"/>
        </w:rPr>
        <w:t xml:space="preserve">restricted to </w:t>
      </w:r>
      <w:r w:rsidRPr="002D0255">
        <w:rPr>
          <w:rFonts w:ascii="Times New Roman" w:hAnsi="Times New Roman" w:cs="Times New Roman"/>
          <w:sz w:val="22"/>
          <w:szCs w:val="22"/>
          <w:lang w:val="en-CA"/>
        </w:rPr>
        <w:t>the assets in that province.</w:t>
      </w:r>
    </w:p>
    <w:p w14:paraId="62B64B36" w14:textId="77777777" w:rsidR="00D951F0" w:rsidRPr="002D0255" w:rsidRDefault="0024574E" w:rsidP="0093302D">
      <w:pPr>
        <w:rPr>
          <w:rFonts w:ascii="Times New Roman" w:hAnsi="Times New Roman" w:cs="Times New Roman"/>
          <w:sz w:val="22"/>
          <w:szCs w:val="22"/>
        </w:rPr>
      </w:pPr>
      <w:r w:rsidRPr="002D0255">
        <w:rPr>
          <w:rFonts w:ascii="Times New Roman" w:hAnsi="Times New Roman" w:cs="Times New Roman"/>
          <w:b/>
          <w:bCs/>
          <w:sz w:val="22"/>
          <w:szCs w:val="22"/>
          <w:lang w:val="en-CA"/>
        </w:rPr>
        <w:t>PERSONAL PROPERTY SECURITY SYSTEM</w:t>
      </w:r>
    </w:p>
    <w:p w14:paraId="06704E6E"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t>The Essential Question</w:t>
      </w:r>
    </w:p>
    <w:p w14:paraId="1D7D9673"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If I lend you money and take a security interest in your car as collateral for your repayment of the debt, how can I assure myself that you have not already granted a security interest in your car to someone else?</w:t>
      </w:r>
    </w:p>
    <w:p w14:paraId="76016E00"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t>The various types of security interests focus on providing the lender an interest in some portion, or all, of the debtor’s property to secure payment.</w:t>
      </w:r>
    </w:p>
    <w:p w14:paraId="2FE5E6FE"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To be effective, they all require a system of registration, i.e., </w:t>
      </w:r>
      <w:r w:rsidRPr="002D0255">
        <w:rPr>
          <w:rFonts w:ascii="Times New Roman" w:hAnsi="Times New Roman" w:cs="Times New Roman"/>
          <w:i/>
          <w:iCs/>
          <w:sz w:val="22"/>
          <w:szCs w:val="22"/>
          <w:lang w:val="en-CA"/>
        </w:rPr>
        <w:t>official notification to the world that the creditor’s interest in the debtor’s property has been secured.</w:t>
      </w:r>
    </w:p>
    <w:p w14:paraId="21DB74D1"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i/>
          <w:iCs/>
          <w:sz w:val="22"/>
          <w:szCs w:val="22"/>
          <w:lang w:val="en-CA"/>
        </w:rPr>
        <w:t xml:space="preserve">Personal Property Security Act </w:t>
      </w:r>
      <w:r w:rsidRPr="002D0255">
        <w:rPr>
          <w:rFonts w:ascii="Times New Roman" w:hAnsi="Times New Roman" w:cs="Times New Roman"/>
          <w:sz w:val="22"/>
          <w:szCs w:val="22"/>
          <w:lang w:val="en-CA"/>
        </w:rPr>
        <w:t>(</w:t>
      </w:r>
      <w:r w:rsidRPr="002D0255">
        <w:rPr>
          <w:rFonts w:ascii="Times New Roman" w:hAnsi="Times New Roman" w:cs="Times New Roman"/>
          <w:i/>
          <w:iCs/>
          <w:sz w:val="22"/>
          <w:szCs w:val="22"/>
          <w:lang w:val="en-CA"/>
        </w:rPr>
        <w:t>PPSA</w:t>
      </w:r>
      <w:r w:rsidRPr="002D0255">
        <w:rPr>
          <w:rFonts w:ascii="Times New Roman" w:hAnsi="Times New Roman" w:cs="Times New Roman"/>
          <w:sz w:val="22"/>
          <w:szCs w:val="22"/>
          <w:lang w:val="en-CA"/>
        </w:rPr>
        <w:t>)</w:t>
      </w:r>
    </w:p>
    <w:p w14:paraId="7B1D47E5"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Provincial statutes provide for registering a security interest in personal property and for searching for any registration of security interests in personal property.</w:t>
      </w:r>
    </w:p>
    <w:p w14:paraId="2D5C1175"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Registration provides </w:t>
      </w:r>
      <w:r w:rsidRPr="002D0255">
        <w:rPr>
          <w:rFonts w:ascii="Times New Roman" w:hAnsi="Times New Roman" w:cs="Times New Roman"/>
          <w:i/>
          <w:iCs/>
          <w:sz w:val="22"/>
          <w:szCs w:val="22"/>
          <w:lang w:val="en-CA"/>
        </w:rPr>
        <w:t xml:space="preserve">official notice </w:t>
      </w:r>
      <w:r w:rsidRPr="002D0255">
        <w:rPr>
          <w:rFonts w:ascii="Times New Roman" w:hAnsi="Times New Roman" w:cs="Times New Roman"/>
          <w:sz w:val="22"/>
          <w:szCs w:val="22"/>
          <w:lang w:val="en-CA"/>
        </w:rPr>
        <w:t>to third parties of the existence of the security interest and establishes the priority of security in the same collateral.</w:t>
      </w:r>
    </w:p>
    <w:p w14:paraId="40167352" w14:textId="77777777" w:rsidR="00D951F0" w:rsidRPr="002D0255" w:rsidRDefault="0024574E" w:rsidP="000F068F">
      <w:pPr>
        <w:numPr>
          <w:ilvl w:val="2"/>
          <w:numId w:val="15"/>
        </w:numPr>
        <w:rPr>
          <w:rFonts w:ascii="Times New Roman" w:hAnsi="Times New Roman" w:cs="Times New Roman"/>
          <w:sz w:val="22"/>
          <w:szCs w:val="22"/>
        </w:rPr>
      </w:pPr>
      <w:r w:rsidRPr="002D0255">
        <w:rPr>
          <w:rFonts w:ascii="Times New Roman" w:hAnsi="Times New Roman" w:cs="Times New Roman"/>
          <w:i/>
          <w:iCs/>
          <w:sz w:val="22"/>
          <w:szCs w:val="22"/>
          <w:lang w:val="en-CA"/>
        </w:rPr>
        <w:t xml:space="preserve">With certain prescribed exceptions, </w:t>
      </w:r>
      <w:r w:rsidRPr="002D0255">
        <w:rPr>
          <w:rFonts w:ascii="Times New Roman" w:hAnsi="Times New Roman" w:cs="Times New Roman"/>
          <w:i/>
          <w:iCs/>
          <w:sz w:val="22"/>
          <w:szCs w:val="22"/>
          <w:highlight w:val="yellow"/>
          <w:lang w:val="en-CA"/>
        </w:rPr>
        <w:t>the first to register has the priority claim to the item.</w:t>
      </w:r>
    </w:p>
    <w:p w14:paraId="3852E502"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Each provincial registry system is restricted to the assets located in that province.</w:t>
      </w:r>
    </w:p>
    <w:p w14:paraId="5F285DDC"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lastRenderedPageBreak/>
        <w:t>Scope of Application</w:t>
      </w:r>
    </w:p>
    <w:p w14:paraId="2AA59C7C"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Most provincial systems apply to all agreements between debtors and creditors that create a security interest in personal property</w:t>
      </w:r>
    </w:p>
    <w:p w14:paraId="2E71198A"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They include conditional sales, assignments of accounts receivable, general security agreements, </w:t>
      </w:r>
      <w:r w:rsidR="00764926" w:rsidRPr="002D0255">
        <w:rPr>
          <w:rFonts w:ascii="Times New Roman" w:hAnsi="Times New Roman" w:cs="Times New Roman"/>
          <w:sz w:val="22"/>
          <w:szCs w:val="22"/>
          <w:lang w:val="en-CA"/>
        </w:rPr>
        <w:t xml:space="preserve">certain leases, </w:t>
      </w:r>
      <w:r w:rsidRPr="002D0255">
        <w:rPr>
          <w:rFonts w:ascii="Times New Roman" w:hAnsi="Times New Roman" w:cs="Times New Roman"/>
          <w:sz w:val="22"/>
          <w:szCs w:val="22"/>
          <w:lang w:val="en-CA"/>
        </w:rPr>
        <w:t>etc.</w:t>
      </w:r>
    </w:p>
    <w:p w14:paraId="43ED8A77" w14:textId="77777777" w:rsidR="00D951F0" w:rsidRPr="002D0255" w:rsidRDefault="0024574E" w:rsidP="000F068F">
      <w:pPr>
        <w:numPr>
          <w:ilvl w:val="2"/>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The </w:t>
      </w:r>
      <w:r w:rsidRPr="002D0255">
        <w:rPr>
          <w:rFonts w:ascii="Times New Roman" w:hAnsi="Times New Roman" w:cs="Times New Roman"/>
          <w:i/>
          <w:iCs/>
          <w:sz w:val="22"/>
          <w:szCs w:val="22"/>
          <w:lang w:val="en-CA"/>
        </w:rPr>
        <w:t>PPSA</w:t>
      </w:r>
      <w:r w:rsidRPr="002D0255">
        <w:rPr>
          <w:rFonts w:ascii="Times New Roman" w:hAnsi="Times New Roman" w:cs="Times New Roman"/>
          <w:sz w:val="22"/>
          <w:szCs w:val="22"/>
          <w:lang w:val="en-CA"/>
        </w:rPr>
        <w:t xml:space="preserve"> applies to any lease of personal property with a term of more than one year. </w:t>
      </w:r>
    </w:p>
    <w:p w14:paraId="2D1F7663" w14:textId="77777777" w:rsidR="00D951F0" w:rsidRPr="002D0255" w:rsidRDefault="0024574E" w:rsidP="000F068F">
      <w:pPr>
        <w:numPr>
          <w:ilvl w:val="0"/>
          <w:numId w:val="15"/>
        </w:numPr>
        <w:rPr>
          <w:rFonts w:ascii="Times New Roman" w:hAnsi="Times New Roman" w:cs="Times New Roman"/>
          <w:sz w:val="22"/>
          <w:szCs w:val="22"/>
          <w:highlight w:val="yellow"/>
        </w:rPr>
      </w:pPr>
      <w:r w:rsidRPr="002D0255">
        <w:rPr>
          <w:rFonts w:ascii="Times New Roman" w:hAnsi="Times New Roman" w:cs="Times New Roman"/>
          <w:sz w:val="22"/>
          <w:szCs w:val="22"/>
          <w:highlight w:val="yellow"/>
          <w:lang w:val="en-CA"/>
        </w:rPr>
        <w:t xml:space="preserve">Exclusions from the </w:t>
      </w:r>
      <w:r w:rsidRPr="002D0255">
        <w:rPr>
          <w:rFonts w:ascii="Times New Roman" w:hAnsi="Times New Roman" w:cs="Times New Roman"/>
          <w:i/>
          <w:iCs/>
          <w:sz w:val="22"/>
          <w:szCs w:val="22"/>
          <w:highlight w:val="yellow"/>
          <w:lang w:val="en-CA"/>
        </w:rPr>
        <w:t>PPSA</w:t>
      </w:r>
    </w:p>
    <w:p w14:paraId="2B0D7262" w14:textId="77777777" w:rsidR="00D951F0" w:rsidRPr="002D0255" w:rsidRDefault="008A277B"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“Right of </w:t>
      </w:r>
      <w:r w:rsidR="0024574E" w:rsidRPr="002D0255">
        <w:rPr>
          <w:rFonts w:ascii="Times New Roman" w:hAnsi="Times New Roman" w:cs="Times New Roman"/>
          <w:sz w:val="22"/>
          <w:szCs w:val="22"/>
          <w:lang w:val="en-CA"/>
        </w:rPr>
        <w:t>Distress” under a commercial lease for non-payment of rent. A landlord may seize and sell property of the tenant on the premises to satisfy the debt;</w:t>
      </w:r>
    </w:p>
    <w:p w14:paraId="3DE9D8D7" w14:textId="77777777" w:rsidR="00D951F0" w:rsidRPr="002D0255" w:rsidRDefault="008A277B"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 </w:t>
      </w:r>
      <w:r w:rsidR="0024574E" w:rsidRPr="002D0255">
        <w:rPr>
          <w:rFonts w:ascii="Times New Roman" w:hAnsi="Times New Roman" w:cs="Times New Roman"/>
          <w:sz w:val="22"/>
          <w:szCs w:val="22"/>
          <w:lang w:val="en-CA"/>
        </w:rPr>
        <w:t>“</w:t>
      </w:r>
      <w:r w:rsidR="0024574E" w:rsidRPr="002D0255">
        <w:rPr>
          <w:rFonts w:ascii="Times New Roman" w:hAnsi="Times New Roman" w:cs="Times New Roman"/>
          <w:sz w:val="22"/>
          <w:szCs w:val="22"/>
          <w:highlight w:val="yellow"/>
          <w:lang w:val="en-CA"/>
        </w:rPr>
        <w:t>Deemed Trusts”</w:t>
      </w:r>
      <w:r w:rsidR="0024574E" w:rsidRPr="002D0255">
        <w:rPr>
          <w:rFonts w:ascii="Times New Roman" w:hAnsi="Times New Roman" w:cs="Times New Roman"/>
          <w:sz w:val="22"/>
          <w:szCs w:val="22"/>
          <w:lang w:val="en-CA"/>
        </w:rPr>
        <w:t xml:space="preserve"> </w:t>
      </w:r>
      <w:r w:rsidRPr="002D0255">
        <w:rPr>
          <w:rFonts w:ascii="Times New Roman" w:hAnsi="Times New Roman" w:cs="Times New Roman"/>
          <w:sz w:val="22"/>
          <w:szCs w:val="22"/>
          <w:lang w:val="en-CA"/>
        </w:rPr>
        <w:t xml:space="preserve">some assets of business deemed </w:t>
      </w:r>
      <w:r w:rsidR="0024574E" w:rsidRPr="002D0255">
        <w:rPr>
          <w:rFonts w:ascii="Times New Roman" w:hAnsi="Times New Roman" w:cs="Times New Roman"/>
          <w:sz w:val="22"/>
          <w:szCs w:val="22"/>
          <w:lang w:val="en-CA"/>
        </w:rPr>
        <w:t>in favour of government</w:t>
      </w:r>
      <w:r w:rsidRPr="002D0255">
        <w:rPr>
          <w:rFonts w:ascii="Times New Roman" w:hAnsi="Times New Roman" w:cs="Times New Roman"/>
          <w:sz w:val="22"/>
          <w:szCs w:val="22"/>
          <w:lang w:val="en-CA"/>
        </w:rPr>
        <w:t xml:space="preserve"> &amp; cannot be used for business</w:t>
      </w:r>
      <w:r w:rsidR="0024574E" w:rsidRPr="002D0255">
        <w:rPr>
          <w:rFonts w:ascii="Times New Roman" w:hAnsi="Times New Roman" w:cs="Times New Roman"/>
          <w:sz w:val="22"/>
          <w:szCs w:val="22"/>
          <w:lang w:val="en-CA"/>
        </w:rPr>
        <w:t xml:space="preserve"> (e.g., tax deductions from employee wages deemed to be held by the employer in trust for the government);</w:t>
      </w:r>
    </w:p>
    <w:p w14:paraId="4F3095A2"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Liens for those who provide repair or storage services. The person in possession can retain the item until payment is made. (E.g., the auto repair shop has the right to retain your car until you pay the repair bill).</w:t>
      </w:r>
    </w:p>
    <w:p w14:paraId="15E9466A"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t>Bank S. 427 Security Interest</w:t>
      </w:r>
    </w:p>
    <w:p w14:paraId="313F0CD4"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In Ontario, banks have the option to register their interest under the </w:t>
      </w:r>
      <w:r w:rsidRPr="002D0255">
        <w:rPr>
          <w:rFonts w:ascii="Times New Roman" w:hAnsi="Times New Roman" w:cs="Times New Roman"/>
          <w:i/>
          <w:iCs/>
          <w:sz w:val="22"/>
          <w:szCs w:val="22"/>
          <w:lang w:val="en-CA"/>
        </w:rPr>
        <w:t>PPSA</w:t>
      </w:r>
      <w:r w:rsidRPr="002D0255">
        <w:rPr>
          <w:rFonts w:ascii="Times New Roman" w:hAnsi="Times New Roman" w:cs="Times New Roman"/>
          <w:sz w:val="22"/>
          <w:szCs w:val="22"/>
          <w:lang w:val="en-CA"/>
        </w:rPr>
        <w:t>, but it is not required.</w:t>
      </w:r>
    </w:p>
    <w:p w14:paraId="5ADBDCF5" w14:textId="77777777" w:rsidR="009C4F26"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They may choose to register only under the special system set up under the </w:t>
      </w:r>
      <w:r w:rsidRPr="002D0255">
        <w:rPr>
          <w:rFonts w:ascii="Times New Roman" w:hAnsi="Times New Roman" w:cs="Times New Roman"/>
          <w:i/>
          <w:iCs/>
          <w:sz w:val="22"/>
          <w:szCs w:val="22"/>
          <w:lang w:val="en-CA"/>
        </w:rPr>
        <w:t>Bank Act</w:t>
      </w:r>
      <w:r w:rsidRPr="002D0255">
        <w:rPr>
          <w:rFonts w:ascii="Times New Roman" w:hAnsi="Times New Roman" w:cs="Times New Roman"/>
          <w:sz w:val="22"/>
          <w:szCs w:val="22"/>
          <w:lang w:val="en-CA"/>
        </w:rPr>
        <w:t>.</w:t>
      </w:r>
    </w:p>
    <w:p w14:paraId="3FB888D5"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Registration of </w:t>
      </w:r>
      <w:proofErr w:type="gramStart"/>
      <w:r w:rsidRPr="002D0255">
        <w:rPr>
          <w:rFonts w:ascii="Times New Roman" w:hAnsi="Times New Roman" w:cs="Times New Roman"/>
          <w:sz w:val="22"/>
          <w:szCs w:val="22"/>
          <w:lang w:val="en-CA"/>
        </w:rPr>
        <w:t>a</w:t>
      </w:r>
      <w:proofErr w:type="gramEnd"/>
      <w:r w:rsidRPr="002D0255">
        <w:rPr>
          <w:rFonts w:ascii="Times New Roman" w:hAnsi="Times New Roman" w:cs="Times New Roman"/>
          <w:sz w:val="22"/>
          <w:szCs w:val="22"/>
          <w:lang w:val="en-CA"/>
        </w:rPr>
        <w:t xml:space="preserve"> s. 427 interest under the </w:t>
      </w:r>
      <w:r w:rsidRPr="002D0255">
        <w:rPr>
          <w:rFonts w:ascii="Times New Roman" w:hAnsi="Times New Roman" w:cs="Times New Roman"/>
          <w:i/>
          <w:iCs/>
          <w:sz w:val="22"/>
          <w:szCs w:val="22"/>
          <w:lang w:val="en-CA"/>
        </w:rPr>
        <w:t>Bank</w:t>
      </w:r>
      <w:r w:rsidRPr="002D0255">
        <w:rPr>
          <w:rFonts w:ascii="Times New Roman" w:hAnsi="Times New Roman" w:cs="Times New Roman"/>
          <w:sz w:val="22"/>
          <w:szCs w:val="22"/>
          <w:lang w:val="en-CA"/>
        </w:rPr>
        <w:t xml:space="preserve"> </w:t>
      </w:r>
      <w:r w:rsidRPr="002D0255">
        <w:rPr>
          <w:rFonts w:ascii="Times New Roman" w:hAnsi="Times New Roman" w:cs="Times New Roman"/>
          <w:i/>
          <w:iCs/>
          <w:sz w:val="22"/>
          <w:szCs w:val="22"/>
          <w:lang w:val="en-CA"/>
        </w:rPr>
        <w:t>Act</w:t>
      </w:r>
      <w:r w:rsidRPr="002D0255">
        <w:rPr>
          <w:rFonts w:ascii="Times New Roman" w:hAnsi="Times New Roman" w:cs="Times New Roman"/>
          <w:sz w:val="22"/>
          <w:szCs w:val="22"/>
          <w:lang w:val="en-CA"/>
        </w:rPr>
        <w:t xml:space="preserve"> </w:t>
      </w:r>
      <w:r w:rsidRPr="002D0255">
        <w:rPr>
          <w:rFonts w:ascii="Times New Roman" w:hAnsi="Times New Roman" w:cs="Times New Roman"/>
          <w:i/>
          <w:iCs/>
          <w:sz w:val="22"/>
          <w:szCs w:val="22"/>
          <w:lang w:val="en-CA"/>
        </w:rPr>
        <w:t xml:space="preserve">probably </w:t>
      </w:r>
      <w:r w:rsidRPr="002D0255">
        <w:rPr>
          <w:rFonts w:ascii="Times New Roman" w:hAnsi="Times New Roman" w:cs="Times New Roman"/>
          <w:sz w:val="22"/>
          <w:szCs w:val="22"/>
          <w:lang w:val="en-CA"/>
        </w:rPr>
        <w:t xml:space="preserve">has priority over a </w:t>
      </w:r>
      <w:r w:rsidRPr="002D0255">
        <w:rPr>
          <w:rFonts w:ascii="Times New Roman" w:hAnsi="Times New Roman" w:cs="Times New Roman"/>
          <w:i/>
          <w:iCs/>
          <w:sz w:val="22"/>
          <w:szCs w:val="22"/>
          <w:lang w:val="en-CA"/>
        </w:rPr>
        <w:t>PPSA</w:t>
      </w:r>
      <w:r w:rsidRPr="002D0255">
        <w:rPr>
          <w:rFonts w:ascii="Times New Roman" w:hAnsi="Times New Roman" w:cs="Times New Roman"/>
          <w:sz w:val="22"/>
          <w:szCs w:val="22"/>
          <w:lang w:val="en-CA"/>
        </w:rPr>
        <w:t>-registered interest in the same asset.</w:t>
      </w:r>
    </w:p>
    <w:p w14:paraId="25662773" w14:textId="77777777" w:rsidR="00D951F0" w:rsidRPr="002D0255" w:rsidRDefault="0024574E" w:rsidP="000F068F">
      <w:pPr>
        <w:numPr>
          <w:ilvl w:val="0"/>
          <w:numId w:val="15"/>
        </w:numPr>
        <w:rPr>
          <w:rFonts w:ascii="Times New Roman" w:hAnsi="Times New Roman" w:cs="Times New Roman"/>
          <w:sz w:val="22"/>
          <w:szCs w:val="22"/>
          <w:highlight w:val="yellow"/>
        </w:rPr>
      </w:pPr>
      <w:r w:rsidRPr="002D0255">
        <w:rPr>
          <w:rFonts w:ascii="Times New Roman" w:hAnsi="Times New Roman" w:cs="Times New Roman"/>
          <w:sz w:val="22"/>
          <w:szCs w:val="22"/>
          <w:highlight w:val="yellow"/>
          <w:lang w:val="en-CA"/>
        </w:rPr>
        <w:t xml:space="preserve">Protecting </w:t>
      </w:r>
      <w:r w:rsidRPr="002D0255">
        <w:rPr>
          <w:rFonts w:ascii="Times New Roman" w:hAnsi="Times New Roman" w:cs="Times New Roman"/>
          <w:i/>
          <w:iCs/>
          <w:sz w:val="22"/>
          <w:szCs w:val="22"/>
          <w:highlight w:val="yellow"/>
          <w:lang w:val="en-CA"/>
        </w:rPr>
        <w:t>PPSA</w:t>
      </w:r>
      <w:r w:rsidRPr="002D0255">
        <w:rPr>
          <w:rFonts w:ascii="Times New Roman" w:hAnsi="Times New Roman" w:cs="Times New Roman"/>
          <w:sz w:val="22"/>
          <w:szCs w:val="22"/>
          <w:highlight w:val="yellow"/>
          <w:lang w:val="en-CA"/>
        </w:rPr>
        <w:t xml:space="preserve"> Security Interests </w:t>
      </w:r>
    </w:p>
    <w:p w14:paraId="5B0438F9"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Registered interest in a specific item is effective against claims of other parties </w:t>
      </w:r>
      <w:r w:rsidRPr="002D0255">
        <w:rPr>
          <w:rFonts w:ascii="Times New Roman" w:hAnsi="Times New Roman" w:cs="Times New Roman"/>
          <w:i/>
          <w:iCs/>
          <w:sz w:val="22"/>
          <w:szCs w:val="22"/>
          <w:lang w:val="en-CA"/>
        </w:rPr>
        <w:t xml:space="preserve">provided </w:t>
      </w:r>
      <w:r w:rsidRPr="002D0255">
        <w:rPr>
          <w:rFonts w:ascii="Times New Roman" w:hAnsi="Times New Roman" w:cs="Times New Roman"/>
          <w:sz w:val="22"/>
          <w:szCs w:val="22"/>
          <w:lang w:val="en-CA"/>
        </w:rPr>
        <w:t>the interest meets the requirements for “attachment” and “perfection.”</w:t>
      </w:r>
    </w:p>
    <w:p w14:paraId="4C0A8C43"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t>Attachment</w:t>
      </w:r>
      <w:r w:rsidR="00C96F43" w:rsidRPr="002D0255">
        <w:rPr>
          <w:rFonts w:ascii="Times New Roman" w:hAnsi="Times New Roman" w:cs="Times New Roman"/>
          <w:sz w:val="22"/>
          <w:szCs w:val="22"/>
          <w:lang w:val="en-CA"/>
        </w:rPr>
        <w:t>: allows a security interest to be enforced against 3</w:t>
      </w:r>
      <w:r w:rsidR="00C96F43" w:rsidRPr="002D0255">
        <w:rPr>
          <w:rFonts w:ascii="Times New Roman" w:hAnsi="Times New Roman" w:cs="Times New Roman"/>
          <w:sz w:val="22"/>
          <w:szCs w:val="22"/>
          <w:vertAlign w:val="superscript"/>
          <w:lang w:val="en-CA"/>
        </w:rPr>
        <w:t>rd</w:t>
      </w:r>
      <w:r w:rsidR="00C96F43" w:rsidRPr="002D0255">
        <w:rPr>
          <w:rFonts w:ascii="Times New Roman" w:hAnsi="Times New Roman" w:cs="Times New Roman"/>
          <w:sz w:val="22"/>
          <w:szCs w:val="22"/>
          <w:lang w:val="en-CA"/>
        </w:rPr>
        <w:t xml:space="preserve"> parties </w:t>
      </w:r>
    </w:p>
    <w:p w14:paraId="4BB3BE15"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A written security agreement is signed by the debtor describing the collateral </w:t>
      </w:r>
      <w:r w:rsidRPr="002D0255">
        <w:rPr>
          <w:rFonts w:ascii="Times New Roman" w:hAnsi="Times New Roman" w:cs="Times New Roman"/>
          <w:i/>
          <w:iCs/>
          <w:sz w:val="22"/>
          <w:szCs w:val="22"/>
          <w:lang w:val="en-CA"/>
        </w:rPr>
        <w:t>or</w:t>
      </w:r>
      <w:r w:rsidRPr="002D0255">
        <w:rPr>
          <w:rFonts w:ascii="Times New Roman" w:hAnsi="Times New Roman" w:cs="Times New Roman"/>
          <w:sz w:val="22"/>
          <w:szCs w:val="22"/>
          <w:lang w:val="en-CA"/>
        </w:rPr>
        <w:t xml:space="preserve"> the secured party who has possession of the collateral;</w:t>
      </w:r>
    </w:p>
    <w:p w14:paraId="498FFA01"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The secured party provides value or consideration to the debtor for the security interest;</w:t>
      </w:r>
    </w:p>
    <w:p w14:paraId="3376D20E"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The debtor has rights in the collateral.</w:t>
      </w:r>
    </w:p>
    <w:p w14:paraId="706526D2" w14:textId="77777777" w:rsidR="00D951F0" w:rsidRPr="002D0255" w:rsidRDefault="0024574E" w:rsidP="000F068F">
      <w:pPr>
        <w:numPr>
          <w:ilvl w:val="0"/>
          <w:numId w:val="15"/>
        </w:numPr>
        <w:rPr>
          <w:rFonts w:ascii="Times New Roman" w:hAnsi="Times New Roman" w:cs="Times New Roman"/>
          <w:sz w:val="22"/>
          <w:szCs w:val="22"/>
          <w:highlight w:val="yellow"/>
        </w:rPr>
      </w:pPr>
      <w:r w:rsidRPr="002D0255">
        <w:rPr>
          <w:rFonts w:ascii="Times New Roman" w:hAnsi="Times New Roman" w:cs="Times New Roman"/>
          <w:sz w:val="22"/>
          <w:szCs w:val="22"/>
          <w:highlight w:val="yellow"/>
          <w:lang w:val="en-CA"/>
        </w:rPr>
        <w:t>Perfection</w:t>
      </w:r>
    </w:p>
    <w:p w14:paraId="738F27EB"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Perfection of the security interest arises when it is registered under the </w:t>
      </w:r>
      <w:r w:rsidRPr="002D0255">
        <w:rPr>
          <w:rFonts w:ascii="Times New Roman" w:hAnsi="Times New Roman" w:cs="Times New Roman"/>
          <w:i/>
          <w:iCs/>
          <w:sz w:val="22"/>
          <w:szCs w:val="22"/>
          <w:lang w:val="en-CA"/>
        </w:rPr>
        <w:t>PPSA</w:t>
      </w:r>
      <w:r w:rsidRPr="002D0255">
        <w:rPr>
          <w:rFonts w:ascii="Times New Roman" w:hAnsi="Times New Roman" w:cs="Times New Roman"/>
          <w:sz w:val="22"/>
          <w:szCs w:val="22"/>
          <w:lang w:val="en-CA"/>
        </w:rPr>
        <w:t xml:space="preserve"> </w:t>
      </w:r>
      <w:r w:rsidRPr="002D0255">
        <w:rPr>
          <w:rFonts w:ascii="Times New Roman" w:hAnsi="Times New Roman" w:cs="Times New Roman"/>
          <w:i/>
          <w:iCs/>
          <w:sz w:val="22"/>
          <w:szCs w:val="22"/>
          <w:lang w:val="en-CA"/>
        </w:rPr>
        <w:t>or</w:t>
      </w:r>
      <w:r w:rsidRPr="002D0255">
        <w:rPr>
          <w:rFonts w:ascii="Times New Roman" w:hAnsi="Times New Roman" w:cs="Times New Roman"/>
          <w:sz w:val="22"/>
          <w:szCs w:val="22"/>
          <w:lang w:val="en-CA"/>
        </w:rPr>
        <w:t xml:space="preserve"> the debtor takes possession of the collateral;</w:t>
      </w:r>
    </w:p>
    <w:p w14:paraId="55FB5649" w14:textId="77777777" w:rsidR="00230315"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The secured party registers the security interest by filing a financing statement with the registrar of the </w:t>
      </w:r>
      <w:r w:rsidRPr="002D0255">
        <w:rPr>
          <w:rFonts w:ascii="Times New Roman" w:hAnsi="Times New Roman" w:cs="Times New Roman"/>
          <w:i/>
          <w:iCs/>
          <w:sz w:val="22"/>
          <w:szCs w:val="22"/>
          <w:lang w:val="en-CA"/>
        </w:rPr>
        <w:t>PPSA</w:t>
      </w:r>
      <w:r w:rsidRPr="002D0255">
        <w:rPr>
          <w:rFonts w:ascii="Times New Roman" w:hAnsi="Times New Roman" w:cs="Times New Roman"/>
          <w:sz w:val="22"/>
          <w:szCs w:val="22"/>
          <w:lang w:val="en-CA"/>
        </w:rPr>
        <w:t>. The statement identifies the parties, the collateral, and the date and time of registration;</w:t>
      </w:r>
    </w:p>
    <w:p w14:paraId="262A085C"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Once registered, the secured party’s interest in the collateral has </w:t>
      </w:r>
      <w:r w:rsidRPr="002D0255">
        <w:rPr>
          <w:rFonts w:ascii="Times New Roman" w:hAnsi="Times New Roman" w:cs="Times New Roman"/>
          <w:i/>
          <w:iCs/>
          <w:sz w:val="22"/>
          <w:szCs w:val="22"/>
          <w:lang w:val="en-CA"/>
        </w:rPr>
        <w:t>priority</w:t>
      </w:r>
      <w:r w:rsidRPr="002D0255">
        <w:rPr>
          <w:rFonts w:ascii="Times New Roman" w:hAnsi="Times New Roman" w:cs="Times New Roman"/>
          <w:sz w:val="22"/>
          <w:szCs w:val="22"/>
          <w:lang w:val="en-CA"/>
        </w:rPr>
        <w:t xml:space="preserve"> over all </w:t>
      </w:r>
      <w:r w:rsidRPr="002D0255">
        <w:rPr>
          <w:rFonts w:ascii="Times New Roman" w:hAnsi="Times New Roman" w:cs="Times New Roman"/>
          <w:i/>
          <w:iCs/>
          <w:sz w:val="22"/>
          <w:szCs w:val="22"/>
          <w:lang w:val="en-CA"/>
        </w:rPr>
        <w:t xml:space="preserve">subsequently registered </w:t>
      </w:r>
      <w:r w:rsidRPr="002D0255">
        <w:rPr>
          <w:rFonts w:ascii="Times New Roman" w:hAnsi="Times New Roman" w:cs="Times New Roman"/>
          <w:sz w:val="22"/>
          <w:szCs w:val="22"/>
          <w:lang w:val="en-CA"/>
        </w:rPr>
        <w:t>interests in the same collateral;</w:t>
      </w:r>
      <w:r w:rsidR="00C144FF" w:rsidRPr="002D0255">
        <w:rPr>
          <w:rFonts w:ascii="Times New Roman" w:hAnsi="Times New Roman" w:cs="Times New Roman"/>
          <w:sz w:val="22"/>
          <w:szCs w:val="22"/>
          <w:lang w:val="en-CA"/>
        </w:rPr>
        <w:t xml:space="preserve"> &gt;&gt;he who registers first takes priority, hence why it’s important to know date/time of registration </w:t>
      </w:r>
    </w:p>
    <w:p w14:paraId="358F8318"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Registration provides official notice to all other creditors of the debtor’s security interest in the collateral.</w:t>
      </w:r>
    </w:p>
    <w:p w14:paraId="5DA5091B"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i/>
          <w:iCs/>
          <w:sz w:val="22"/>
          <w:szCs w:val="22"/>
          <w:lang w:val="en-CA"/>
        </w:rPr>
        <w:t>Failure to search the registry system to determine if there is a prior registered interest is no excuse</w:t>
      </w:r>
      <w:r w:rsidRPr="002D0255">
        <w:rPr>
          <w:rFonts w:ascii="Times New Roman" w:hAnsi="Times New Roman" w:cs="Times New Roman"/>
          <w:sz w:val="22"/>
          <w:szCs w:val="22"/>
          <w:lang w:val="en-CA"/>
        </w:rPr>
        <w:t>.</w:t>
      </w:r>
    </w:p>
    <w:p w14:paraId="1F5B4566"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Priorities under the </w:t>
      </w:r>
      <w:r w:rsidRPr="002D0255">
        <w:rPr>
          <w:rFonts w:ascii="Times New Roman" w:hAnsi="Times New Roman" w:cs="Times New Roman"/>
          <w:i/>
          <w:iCs/>
          <w:sz w:val="22"/>
          <w:szCs w:val="22"/>
          <w:lang w:val="en-CA"/>
        </w:rPr>
        <w:t>PPSA</w:t>
      </w:r>
    </w:p>
    <w:p w14:paraId="0B8225D0"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Unperfected security interest is subordinate to:</w:t>
      </w:r>
    </w:p>
    <w:p w14:paraId="1AF1422E" w14:textId="77777777" w:rsidR="00D951F0" w:rsidRPr="002D0255" w:rsidRDefault="0024574E" w:rsidP="000F068F">
      <w:pPr>
        <w:numPr>
          <w:ilvl w:val="2"/>
          <w:numId w:val="15"/>
        </w:numPr>
        <w:rPr>
          <w:rFonts w:ascii="Times New Roman" w:hAnsi="Times New Roman" w:cs="Times New Roman"/>
          <w:sz w:val="22"/>
          <w:szCs w:val="22"/>
        </w:rPr>
      </w:pPr>
      <w:r w:rsidRPr="002D0255">
        <w:rPr>
          <w:rFonts w:ascii="Times New Roman" w:hAnsi="Times New Roman" w:cs="Times New Roman"/>
          <w:sz w:val="22"/>
          <w:szCs w:val="22"/>
          <w:lang w:val="en-CA"/>
        </w:rPr>
        <w:t>Perfected security interest;</w:t>
      </w:r>
    </w:p>
    <w:p w14:paraId="3484993B" w14:textId="77777777" w:rsidR="00D951F0" w:rsidRPr="002D0255" w:rsidRDefault="0024574E" w:rsidP="000F068F">
      <w:pPr>
        <w:numPr>
          <w:ilvl w:val="2"/>
          <w:numId w:val="15"/>
        </w:numPr>
        <w:rPr>
          <w:rFonts w:ascii="Times New Roman" w:hAnsi="Times New Roman" w:cs="Times New Roman"/>
          <w:sz w:val="22"/>
          <w:szCs w:val="22"/>
        </w:rPr>
      </w:pPr>
      <w:r w:rsidRPr="002D0255">
        <w:rPr>
          <w:rFonts w:ascii="Times New Roman" w:hAnsi="Times New Roman" w:cs="Times New Roman"/>
          <w:sz w:val="22"/>
          <w:szCs w:val="22"/>
          <w:lang w:val="en-CA"/>
        </w:rPr>
        <w:t>Any other unperfected interest that “attached” earlier;</w:t>
      </w:r>
    </w:p>
    <w:p w14:paraId="5DF740F4" w14:textId="77777777" w:rsidR="00D951F0" w:rsidRPr="002D0255" w:rsidRDefault="0024574E" w:rsidP="000F068F">
      <w:pPr>
        <w:numPr>
          <w:ilvl w:val="2"/>
          <w:numId w:val="15"/>
        </w:numPr>
        <w:rPr>
          <w:rFonts w:ascii="Times New Roman" w:hAnsi="Times New Roman" w:cs="Times New Roman"/>
          <w:sz w:val="22"/>
          <w:szCs w:val="22"/>
        </w:rPr>
      </w:pPr>
      <w:r w:rsidRPr="002D0255">
        <w:rPr>
          <w:rFonts w:ascii="Times New Roman" w:hAnsi="Times New Roman" w:cs="Times New Roman"/>
          <w:sz w:val="22"/>
          <w:szCs w:val="22"/>
          <w:lang w:val="en-CA"/>
        </w:rPr>
        <w:t>Any lien;</w:t>
      </w:r>
    </w:p>
    <w:p w14:paraId="7183A648" w14:textId="77777777" w:rsidR="00D951F0" w:rsidRPr="002D0255" w:rsidRDefault="0024574E" w:rsidP="000F068F">
      <w:pPr>
        <w:numPr>
          <w:ilvl w:val="2"/>
          <w:numId w:val="15"/>
        </w:numPr>
        <w:rPr>
          <w:rFonts w:ascii="Times New Roman" w:hAnsi="Times New Roman" w:cs="Times New Roman"/>
          <w:sz w:val="22"/>
          <w:szCs w:val="22"/>
        </w:rPr>
      </w:pPr>
      <w:r w:rsidRPr="002D0255">
        <w:rPr>
          <w:rFonts w:ascii="Times New Roman" w:hAnsi="Times New Roman" w:cs="Times New Roman"/>
          <w:sz w:val="22"/>
          <w:szCs w:val="22"/>
          <w:lang w:val="en-CA"/>
        </w:rPr>
        <w:t>Any creditor who has obtained judgment against the debtor and seized the collateral; or</w:t>
      </w:r>
    </w:p>
    <w:p w14:paraId="628F0999" w14:textId="77777777" w:rsidR="00D951F0" w:rsidRPr="002D0255" w:rsidRDefault="0024574E" w:rsidP="000F068F">
      <w:pPr>
        <w:numPr>
          <w:ilvl w:val="2"/>
          <w:numId w:val="15"/>
        </w:numPr>
        <w:rPr>
          <w:rFonts w:ascii="Times New Roman" w:hAnsi="Times New Roman" w:cs="Times New Roman"/>
          <w:sz w:val="22"/>
          <w:szCs w:val="22"/>
        </w:rPr>
      </w:pPr>
      <w:r w:rsidRPr="002D0255">
        <w:rPr>
          <w:rFonts w:ascii="Times New Roman" w:hAnsi="Times New Roman" w:cs="Times New Roman"/>
          <w:sz w:val="22"/>
          <w:szCs w:val="22"/>
          <w:lang w:val="en-CA"/>
        </w:rPr>
        <w:t>A trustee in bankruptcy.</w:t>
      </w:r>
    </w:p>
    <w:p w14:paraId="24700CB9" w14:textId="77777777" w:rsidR="00D951F0" w:rsidRPr="002D0255" w:rsidRDefault="0024574E" w:rsidP="000F068F">
      <w:pPr>
        <w:numPr>
          <w:ilvl w:val="0"/>
          <w:numId w:val="15"/>
        </w:numPr>
        <w:rPr>
          <w:rFonts w:ascii="Times New Roman" w:hAnsi="Times New Roman" w:cs="Times New Roman"/>
          <w:sz w:val="22"/>
          <w:szCs w:val="22"/>
          <w:highlight w:val="yellow"/>
        </w:rPr>
      </w:pPr>
      <w:r w:rsidRPr="002D0255">
        <w:rPr>
          <w:rFonts w:ascii="Times New Roman" w:hAnsi="Times New Roman" w:cs="Times New Roman"/>
          <w:sz w:val="22"/>
          <w:szCs w:val="22"/>
          <w:highlight w:val="yellow"/>
          <w:lang w:val="en-CA"/>
        </w:rPr>
        <w:t>Purchase Money Security Interests (PMSI)</w:t>
      </w:r>
    </w:p>
    <w:p w14:paraId="79A4DC63"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i/>
          <w:iCs/>
          <w:sz w:val="22"/>
          <w:szCs w:val="22"/>
          <w:lang w:val="en-CA"/>
        </w:rPr>
        <w:t>This is a special priority rule for a supplier of goods where the supplier takes a security interest in the goods to secure payment of some or all of its price</w:t>
      </w:r>
      <w:r w:rsidRPr="002D0255">
        <w:rPr>
          <w:rFonts w:ascii="Times New Roman" w:hAnsi="Times New Roman" w:cs="Times New Roman"/>
          <w:sz w:val="22"/>
          <w:szCs w:val="22"/>
          <w:lang w:val="en-CA"/>
        </w:rPr>
        <w:t>;</w:t>
      </w:r>
    </w:p>
    <w:p w14:paraId="44A7B13C" w14:textId="77777777" w:rsidR="00992B05"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The supplier of the goods can secure payment of the purchase price </w:t>
      </w:r>
      <w:r w:rsidRPr="002D0255">
        <w:rPr>
          <w:rFonts w:ascii="Times New Roman" w:hAnsi="Times New Roman" w:cs="Times New Roman"/>
          <w:i/>
          <w:iCs/>
          <w:sz w:val="22"/>
          <w:szCs w:val="22"/>
          <w:lang w:val="en-CA"/>
        </w:rPr>
        <w:t>in priority to all other existing security interests in the same goods</w:t>
      </w:r>
      <w:r w:rsidRPr="002D0255">
        <w:rPr>
          <w:rFonts w:ascii="Times New Roman" w:hAnsi="Times New Roman" w:cs="Times New Roman"/>
          <w:sz w:val="22"/>
          <w:szCs w:val="22"/>
          <w:lang w:val="en-CA"/>
        </w:rPr>
        <w:t>;</w:t>
      </w:r>
    </w:p>
    <w:p w14:paraId="70471A98" w14:textId="77777777" w:rsidR="00992B05"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PMSI can also be acquired by a lender of funds to a debtor where funds were lent to purchase a particular asset, the asset was in fact purchased, and the asset was used as collateral for the loan;</w:t>
      </w:r>
    </w:p>
    <w:p w14:paraId="72D42437"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To obtain a PMSI, a security interest </w:t>
      </w:r>
      <w:r w:rsidRPr="002D0255">
        <w:rPr>
          <w:rFonts w:ascii="Times New Roman" w:hAnsi="Times New Roman" w:cs="Times New Roman"/>
          <w:i/>
          <w:iCs/>
          <w:sz w:val="22"/>
          <w:szCs w:val="22"/>
          <w:lang w:val="en-CA"/>
        </w:rPr>
        <w:t>must</w:t>
      </w:r>
      <w:r w:rsidRPr="002D0255">
        <w:rPr>
          <w:rFonts w:ascii="Times New Roman" w:hAnsi="Times New Roman" w:cs="Times New Roman"/>
          <w:sz w:val="22"/>
          <w:szCs w:val="22"/>
          <w:lang w:val="en-CA"/>
        </w:rPr>
        <w:t xml:space="preserve"> be registered within 15 days of the debtor obtaining possession of the collateral;</w:t>
      </w:r>
    </w:p>
    <w:p w14:paraId="4F7E3A81" w14:textId="4F3B9DE7" w:rsidR="00992B05" w:rsidRPr="002D0255" w:rsidRDefault="00992B05"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highlight w:val="yellow"/>
          <w:lang w:val="en-CA"/>
        </w:rPr>
        <w:t>If you want to buy a car from a car dealer, but you already given</w:t>
      </w:r>
      <w:r w:rsidR="003A6992" w:rsidRPr="002D0255">
        <w:rPr>
          <w:rFonts w:ascii="Times New Roman" w:hAnsi="Times New Roman" w:cs="Times New Roman"/>
          <w:sz w:val="22"/>
          <w:szCs w:val="22"/>
          <w:highlight w:val="yellow"/>
          <w:lang w:val="en-CA"/>
        </w:rPr>
        <w:t xml:space="preserve"> the</w:t>
      </w:r>
      <w:r w:rsidRPr="002D0255">
        <w:rPr>
          <w:rFonts w:ascii="Times New Roman" w:hAnsi="Times New Roman" w:cs="Times New Roman"/>
          <w:sz w:val="22"/>
          <w:szCs w:val="22"/>
          <w:highlight w:val="yellow"/>
          <w:lang w:val="en-CA"/>
        </w:rPr>
        <w:t xml:space="preserve"> bank security interest in all your property, the car dealer can get a PMSI if they register their financing statement to perfect the security interest within 15 days of when u get possession of the car</w:t>
      </w:r>
    </w:p>
    <w:p w14:paraId="38974FB0"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If the collateral is inventory, the security interest must be registered </w:t>
      </w:r>
      <w:r w:rsidRPr="002D0255">
        <w:rPr>
          <w:rFonts w:ascii="Times New Roman" w:hAnsi="Times New Roman" w:cs="Times New Roman"/>
          <w:i/>
          <w:iCs/>
          <w:sz w:val="22"/>
          <w:szCs w:val="22"/>
          <w:lang w:val="en-CA"/>
        </w:rPr>
        <w:t xml:space="preserve">before </w:t>
      </w:r>
      <w:r w:rsidRPr="002D0255">
        <w:rPr>
          <w:rFonts w:ascii="Times New Roman" w:hAnsi="Times New Roman" w:cs="Times New Roman"/>
          <w:sz w:val="22"/>
          <w:szCs w:val="22"/>
          <w:lang w:val="en-CA"/>
        </w:rPr>
        <w:t>the</w:t>
      </w:r>
      <w:r w:rsidRPr="002D0255">
        <w:rPr>
          <w:rFonts w:ascii="Times New Roman" w:hAnsi="Times New Roman" w:cs="Times New Roman"/>
          <w:i/>
          <w:iCs/>
          <w:sz w:val="22"/>
          <w:szCs w:val="22"/>
          <w:lang w:val="en-CA"/>
        </w:rPr>
        <w:t xml:space="preserve"> </w:t>
      </w:r>
      <w:r w:rsidRPr="002D0255">
        <w:rPr>
          <w:rFonts w:ascii="Times New Roman" w:hAnsi="Times New Roman" w:cs="Times New Roman"/>
          <w:sz w:val="22"/>
          <w:szCs w:val="22"/>
          <w:lang w:val="en-CA"/>
        </w:rPr>
        <w:t xml:space="preserve">debtor takes possession of the inventory, </w:t>
      </w:r>
      <w:r w:rsidRPr="002D0255">
        <w:rPr>
          <w:rFonts w:ascii="Times New Roman" w:hAnsi="Times New Roman" w:cs="Times New Roman"/>
          <w:i/>
          <w:iCs/>
          <w:sz w:val="22"/>
          <w:szCs w:val="22"/>
          <w:lang w:val="en-CA"/>
        </w:rPr>
        <w:t xml:space="preserve">and notice must be given </w:t>
      </w:r>
      <w:r w:rsidRPr="002D0255">
        <w:rPr>
          <w:rFonts w:ascii="Times New Roman" w:hAnsi="Times New Roman" w:cs="Times New Roman"/>
          <w:sz w:val="22"/>
          <w:szCs w:val="22"/>
          <w:lang w:val="en-CA"/>
        </w:rPr>
        <w:t>to any other party(s) with a registered security interest in the inventory.</w:t>
      </w:r>
    </w:p>
    <w:p w14:paraId="1FD8F133" w14:textId="49EA3739"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i/>
          <w:iCs/>
          <w:sz w:val="22"/>
          <w:szCs w:val="22"/>
          <w:lang w:val="en-CA"/>
        </w:rPr>
        <w:t>Clark Equipment of Canada Ltd. v. Bank of Montreal</w:t>
      </w:r>
      <w:r w:rsidRPr="002D0255">
        <w:rPr>
          <w:rFonts w:ascii="Times New Roman" w:hAnsi="Times New Roman" w:cs="Times New Roman"/>
          <w:sz w:val="22"/>
          <w:szCs w:val="22"/>
          <w:lang w:val="en-CA"/>
        </w:rPr>
        <w:t>,</w:t>
      </w:r>
      <w:r w:rsidRPr="002D0255">
        <w:rPr>
          <w:rFonts w:ascii="Times New Roman" w:hAnsi="Times New Roman" w:cs="Times New Roman"/>
          <w:i/>
          <w:iCs/>
          <w:sz w:val="22"/>
          <w:szCs w:val="22"/>
          <w:lang w:val="en-CA"/>
        </w:rPr>
        <w:t xml:space="preserve"> </w:t>
      </w:r>
      <w:r w:rsidRPr="002D0255">
        <w:rPr>
          <w:rFonts w:ascii="Times New Roman" w:hAnsi="Times New Roman" w:cs="Times New Roman"/>
          <w:sz w:val="22"/>
          <w:szCs w:val="22"/>
          <w:lang w:val="en-CA"/>
        </w:rPr>
        <w:t>Case Brief 23.1, p. 597</w:t>
      </w:r>
    </w:p>
    <w:p w14:paraId="60A9F855"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Clark Equipment’s registered interest (PMSI) in the inventory it sold to </w:t>
      </w:r>
      <w:proofErr w:type="spellStart"/>
      <w:r w:rsidRPr="002D0255">
        <w:rPr>
          <w:rFonts w:ascii="Times New Roman" w:hAnsi="Times New Roman" w:cs="Times New Roman"/>
          <w:sz w:val="22"/>
          <w:szCs w:val="22"/>
          <w:lang w:val="en-CA"/>
        </w:rPr>
        <w:t>Maneco</w:t>
      </w:r>
      <w:proofErr w:type="spellEnd"/>
      <w:r w:rsidRPr="002D0255">
        <w:rPr>
          <w:rFonts w:ascii="Times New Roman" w:hAnsi="Times New Roman" w:cs="Times New Roman"/>
          <w:sz w:val="22"/>
          <w:szCs w:val="22"/>
          <w:lang w:val="en-CA"/>
        </w:rPr>
        <w:t xml:space="preserve"> Equipment Ltd. had priority over the bank’s previously registered security interest in all property of </w:t>
      </w:r>
      <w:proofErr w:type="spellStart"/>
      <w:r w:rsidRPr="002D0255">
        <w:rPr>
          <w:rFonts w:ascii="Times New Roman" w:hAnsi="Times New Roman" w:cs="Times New Roman"/>
          <w:sz w:val="22"/>
          <w:szCs w:val="22"/>
          <w:lang w:val="en-CA"/>
        </w:rPr>
        <w:t>Maneco</w:t>
      </w:r>
      <w:proofErr w:type="spellEnd"/>
      <w:r w:rsidRPr="002D0255">
        <w:rPr>
          <w:rFonts w:ascii="Times New Roman" w:hAnsi="Times New Roman" w:cs="Times New Roman"/>
          <w:sz w:val="22"/>
          <w:szCs w:val="22"/>
          <w:lang w:val="en-CA"/>
        </w:rPr>
        <w:t xml:space="preserve"> (current and after-acquired) because:</w:t>
      </w:r>
    </w:p>
    <w:p w14:paraId="73A8C7AB" w14:textId="77777777" w:rsidR="00D951F0" w:rsidRPr="002D0255" w:rsidRDefault="0024574E" w:rsidP="000F068F">
      <w:pPr>
        <w:numPr>
          <w:ilvl w:val="2"/>
          <w:numId w:val="15"/>
        </w:numPr>
        <w:rPr>
          <w:rFonts w:ascii="Times New Roman" w:hAnsi="Times New Roman" w:cs="Times New Roman"/>
          <w:sz w:val="22"/>
          <w:szCs w:val="22"/>
        </w:rPr>
      </w:pPr>
      <w:r w:rsidRPr="002D0255">
        <w:rPr>
          <w:rFonts w:ascii="Times New Roman" w:hAnsi="Times New Roman" w:cs="Times New Roman"/>
          <w:sz w:val="22"/>
          <w:szCs w:val="22"/>
          <w:lang w:val="en-CA"/>
        </w:rPr>
        <w:t>The collateral was inventory;</w:t>
      </w:r>
    </w:p>
    <w:p w14:paraId="2D00CF74"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It was registered before the debtor took possession; and</w:t>
      </w:r>
    </w:p>
    <w:p w14:paraId="13235103"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Clark provided notice to the bank of its PMSI claim.</w:t>
      </w:r>
    </w:p>
    <w:p w14:paraId="4CE79896"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t>Enforcement</w:t>
      </w:r>
    </w:p>
    <w:p w14:paraId="6BD58AAE"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Upon default by a debtor, a secured party can take possession of collateral.</w:t>
      </w:r>
    </w:p>
    <w:p w14:paraId="7A362D65" w14:textId="77777777" w:rsidR="00D951F0" w:rsidRPr="002D0255" w:rsidRDefault="0024574E" w:rsidP="000F068F">
      <w:pPr>
        <w:numPr>
          <w:ilvl w:val="2"/>
          <w:numId w:val="15"/>
        </w:numPr>
        <w:rPr>
          <w:rFonts w:ascii="Times New Roman" w:hAnsi="Times New Roman" w:cs="Times New Roman"/>
          <w:sz w:val="22"/>
          <w:szCs w:val="22"/>
        </w:rPr>
      </w:pPr>
      <w:r w:rsidRPr="002D0255">
        <w:rPr>
          <w:rFonts w:ascii="Times New Roman" w:hAnsi="Times New Roman" w:cs="Times New Roman"/>
          <w:sz w:val="22"/>
          <w:szCs w:val="22"/>
          <w:lang w:val="en-CA"/>
        </w:rPr>
        <w:lastRenderedPageBreak/>
        <w:t>Default under a security agreement may arise from a number of events.</w:t>
      </w:r>
    </w:p>
    <w:p w14:paraId="0B786305" w14:textId="3D259776"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The secured party cannot take possession by force. It must give reasonable notice, if the debtor resists, then obtain a court order.</w:t>
      </w:r>
    </w:p>
    <w:p w14:paraId="247B7CE0" w14:textId="77777777" w:rsidR="00D951F0" w:rsidRPr="002D0255" w:rsidRDefault="0024574E" w:rsidP="000F068F">
      <w:pPr>
        <w:numPr>
          <w:ilvl w:val="0"/>
          <w:numId w:val="15"/>
        </w:numPr>
        <w:rPr>
          <w:rFonts w:ascii="Times New Roman" w:hAnsi="Times New Roman" w:cs="Times New Roman"/>
          <w:sz w:val="22"/>
          <w:szCs w:val="22"/>
          <w:highlight w:val="yellow"/>
        </w:rPr>
      </w:pPr>
      <w:r w:rsidRPr="002D0255">
        <w:rPr>
          <w:rFonts w:ascii="Times New Roman" w:hAnsi="Times New Roman" w:cs="Times New Roman"/>
          <w:sz w:val="22"/>
          <w:szCs w:val="22"/>
          <w:highlight w:val="yellow"/>
          <w:lang w:val="en-CA"/>
        </w:rPr>
        <w:t>Disposition of Collateral</w:t>
      </w:r>
    </w:p>
    <w:p w14:paraId="307270D9"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A secured party will typically want to sell the collateral and apply the proceeds to the outstanding debt.</w:t>
      </w:r>
    </w:p>
    <w:p w14:paraId="315FF5A5" w14:textId="77777777" w:rsidR="00D951F0" w:rsidRPr="002D0255" w:rsidRDefault="0024574E" w:rsidP="000F068F">
      <w:pPr>
        <w:numPr>
          <w:ilvl w:val="2"/>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It must sell the collateral for a </w:t>
      </w:r>
      <w:r w:rsidRPr="002D0255">
        <w:rPr>
          <w:rFonts w:ascii="Times New Roman" w:hAnsi="Times New Roman" w:cs="Times New Roman"/>
          <w:sz w:val="22"/>
          <w:szCs w:val="22"/>
          <w:highlight w:val="yellow"/>
          <w:lang w:val="en-CA"/>
        </w:rPr>
        <w:t>commercially reasonable price</w:t>
      </w:r>
      <w:r w:rsidRPr="002D0255">
        <w:rPr>
          <w:rFonts w:ascii="Times New Roman" w:hAnsi="Times New Roman" w:cs="Times New Roman"/>
          <w:sz w:val="22"/>
          <w:szCs w:val="22"/>
          <w:lang w:val="en-CA"/>
        </w:rPr>
        <w:t>;</w:t>
      </w:r>
    </w:p>
    <w:p w14:paraId="495F995A" w14:textId="77777777" w:rsidR="00D951F0" w:rsidRPr="002D0255" w:rsidRDefault="0024574E" w:rsidP="000F068F">
      <w:pPr>
        <w:numPr>
          <w:ilvl w:val="2"/>
          <w:numId w:val="15"/>
        </w:numPr>
        <w:rPr>
          <w:rFonts w:ascii="Times New Roman" w:hAnsi="Times New Roman" w:cs="Times New Roman"/>
          <w:sz w:val="22"/>
          <w:szCs w:val="22"/>
        </w:rPr>
      </w:pPr>
      <w:r w:rsidRPr="002D0255">
        <w:rPr>
          <w:rFonts w:ascii="Times New Roman" w:hAnsi="Times New Roman" w:cs="Times New Roman"/>
          <w:sz w:val="22"/>
          <w:szCs w:val="22"/>
          <w:lang w:val="en-CA"/>
        </w:rPr>
        <w:t>The secured party is permitted to recover only its debt plus expenses incurred to enforce its rights;</w:t>
      </w:r>
    </w:p>
    <w:p w14:paraId="738AE670" w14:textId="77777777" w:rsidR="00D951F0" w:rsidRPr="002D0255" w:rsidRDefault="0024574E" w:rsidP="000F068F">
      <w:pPr>
        <w:numPr>
          <w:ilvl w:val="2"/>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The secured party must pay any excess amount to the debtor. If there are other secured parties, any excess funds may have to be distributed to them in accordance with their priority rights under the </w:t>
      </w:r>
      <w:r w:rsidRPr="002D0255">
        <w:rPr>
          <w:rFonts w:ascii="Times New Roman" w:hAnsi="Times New Roman" w:cs="Times New Roman"/>
          <w:i/>
          <w:iCs/>
          <w:sz w:val="22"/>
          <w:szCs w:val="22"/>
          <w:lang w:val="en-CA"/>
        </w:rPr>
        <w:t>PPSA</w:t>
      </w:r>
      <w:r w:rsidRPr="002D0255">
        <w:rPr>
          <w:rFonts w:ascii="Times New Roman" w:hAnsi="Times New Roman" w:cs="Times New Roman"/>
          <w:sz w:val="22"/>
          <w:szCs w:val="22"/>
          <w:lang w:val="en-CA"/>
        </w:rPr>
        <w:t>;</w:t>
      </w:r>
    </w:p>
    <w:p w14:paraId="32B7413D" w14:textId="77777777" w:rsidR="00D951F0" w:rsidRPr="002D0255" w:rsidRDefault="0024574E" w:rsidP="000F068F">
      <w:pPr>
        <w:numPr>
          <w:ilvl w:val="2"/>
          <w:numId w:val="15"/>
        </w:numPr>
        <w:rPr>
          <w:rFonts w:ascii="Times New Roman" w:hAnsi="Times New Roman" w:cs="Times New Roman"/>
          <w:sz w:val="22"/>
          <w:szCs w:val="22"/>
        </w:rPr>
      </w:pPr>
      <w:r w:rsidRPr="002D0255">
        <w:rPr>
          <w:rFonts w:ascii="Times New Roman" w:hAnsi="Times New Roman" w:cs="Times New Roman"/>
          <w:sz w:val="22"/>
          <w:szCs w:val="22"/>
          <w:lang w:val="en-CA"/>
        </w:rPr>
        <w:t>If the proceeds do not satisfy the amount owing to the secured party, the debtor remains liable for the deficiency.</w:t>
      </w:r>
    </w:p>
    <w:p w14:paraId="3B4E8007"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t>Retention of Collateral by a Secured Creditor</w:t>
      </w:r>
      <w:r w:rsidR="00284FAF" w:rsidRPr="002D0255">
        <w:rPr>
          <w:rFonts w:ascii="Times New Roman" w:hAnsi="Times New Roman" w:cs="Times New Roman"/>
          <w:sz w:val="22"/>
          <w:szCs w:val="22"/>
          <w:lang w:val="en-CA"/>
        </w:rPr>
        <w:t xml:space="preserve">: if creditor decides to keep collateral, they would have to give up any claim they have against buyer </w:t>
      </w:r>
    </w:p>
    <w:p w14:paraId="4D924F3B"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It fully satisfies the debt;</w:t>
      </w:r>
    </w:p>
    <w:p w14:paraId="00F6573D"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The secured creditor must give reasonable notice to the debtor and other secured parties;</w:t>
      </w:r>
    </w:p>
    <w:p w14:paraId="057D799C"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It is conditional on no objection from other interested parties;</w:t>
      </w:r>
    </w:p>
    <w:p w14:paraId="39AEFCDC"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If there is an objection, then the collateral must be sold.</w:t>
      </w:r>
    </w:p>
    <w:p w14:paraId="09276930"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t>Redemption of Collateral by a Debtor</w:t>
      </w:r>
      <w:r w:rsidR="00FA280D" w:rsidRPr="002D0255">
        <w:rPr>
          <w:rFonts w:ascii="Times New Roman" w:hAnsi="Times New Roman" w:cs="Times New Roman"/>
          <w:sz w:val="22"/>
          <w:szCs w:val="22"/>
          <w:lang w:val="en-CA"/>
        </w:rPr>
        <w:t>: debtor may recover collateral back from secured creditor who has seized it if</w:t>
      </w:r>
      <w:r w:rsidR="00561FFC" w:rsidRPr="002D0255">
        <w:rPr>
          <w:rFonts w:ascii="Times New Roman" w:hAnsi="Times New Roman" w:cs="Times New Roman"/>
          <w:sz w:val="22"/>
          <w:szCs w:val="22"/>
          <w:lang w:val="en-CA"/>
        </w:rPr>
        <w:t>:</w:t>
      </w:r>
    </w:p>
    <w:p w14:paraId="47FB01D2"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The debtor must satisfy all secured obligations in regard to the collateral;</w:t>
      </w:r>
    </w:p>
    <w:p w14:paraId="0381B5A7"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The debtor must pay the secured party’s reasonable expenses incurred in enforcing its security interest.</w:t>
      </w:r>
    </w:p>
    <w:p w14:paraId="22226B69" w14:textId="77777777" w:rsidR="00D951F0" w:rsidRPr="002D0255" w:rsidRDefault="0024574E" w:rsidP="00561FFC">
      <w:pPr>
        <w:rPr>
          <w:rFonts w:ascii="Times New Roman" w:hAnsi="Times New Roman" w:cs="Times New Roman"/>
          <w:sz w:val="22"/>
          <w:szCs w:val="22"/>
        </w:rPr>
      </w:pPr>
      <w:r w:rsidRPr="002D0255">
        <w:rPr>
          <w:rFonts w:ascii="Times New Roman" w:hAnsi="Times New Roman" w:cs="Times New Roman"/>
          <w:b/>
          <w:bCs/>
          <w:sz w:val="22"/>
          <w:szCs w:val="22"/>
          <w:lang w:val="en-CA"/>
        </w:rPr>
        <w:t>GUARANTEES</w:t>
      </w:r>
    </w:p>
    <w:p w14:paraId="1D7F6746"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t>A guarantee is a promise by a third party (guarantor) to a creditor to satisfy a debtor’s obligation.</w:t>
      </w:r>
    </w:p>
    <w:p w14:paraId="3BA9B0E3"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t>The guarantor may be relieved of this obligation where:</w:t>
      </w:r>
    </w:p>
    <w:p w14:paraId="77F3C0BD"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The debt obligation is </w:t>
      </w:r>
      <w:r w:rsidRPr="002D0255">
        <w:rPr>
          <w:rFonts w:ascii="Times New Roman" w:hAnsi="Times New Roman" w:cs="Times New Roman"/>
          <w:i/>
          <w:iCs/>
          <w:sz w:val="22"/>
          <w:szCs w:val="22"/>
          <w:lang w:val="en-CA"/>
        </w:rPr>
        <w:t>modified</w:t>
      </w:r>
      <w:r w:rsidRPr="002D0255">
        <w:rPr>
          <w:rFonts w:ascii="Times New Roman" w:hAnsi="Times New Roman" w:cs="Times New Roman"/>
          <w:sz w:val="22"/>
          <w:szCs w:val="22"/>
          <w:lang w:val="en-CA"/>
        </w:rPr>
        <w:t xml:space="preserve"> </w:t>
      </w:r>
      <w:r w:rsidRPr="002D0255">
        <w:rPr>
          <w:rFonts w:ascii="Times New Roman" w:hAnsi="Times New Roman" w:cs="Times New Roman"/>
          <w:i/>
          <w:iCs/>
          <w:sz w:val="22"/>
          <w:szCs w:val="22"/>
          <w:lang w:val="en-CA"/>
        </w:rPr>
        <w:t>prejudicially</w:t>
      </w:r>
      <w:r w:rsidRPr="002D0255">
        <w:rPr>
          <w:rFonts w:ascii="Times New Roman" w:hAnsi="Times New Roman" w:cs="Times New Roman"/>
          <w:sz w:val="22"/>
          <w:szCs w:val="22"/>
          <w:lang w:val="en-CA"/>
        </w:rPr>
        <w:t xml:space="preserve"> by the creditor and debtor without </w:t>
      </w:r>
      <w:r w:rsidR="00561FFC" w:rsidRPr="002D0255">
        <w:rPr>
          <w:rFonts w:ascii="Times New Roman" w:hAnsi="Times New Roman" w:cs="Times New Roman"/>
          <w:sz w:val="22"/>
          <w:szCs w:val="22"/>
          <w:lang w:val="en-CA"/>
        </w:rPr>
        <w:t xml:space="preserve">the consent of the guarantor </w:t>
      </w:r>
      <w:r w:rsidRPr="002D0255">
        <w:rPr>
          <w:rFonts w:ascii="Times New Roman" w:hAnsi="Times New Roman" w:cs="Times New Roman"/>
          <w:sz w:val="22"/>
          <w:szCs w:val="22"/>
          <w:lang w:val="en-CA"/>
        </w:rPr>
        <w:t>(e.g., they increase the size of the loan or the interest rate);</w:t>
      </w:r>
    </w:p>
    <w:p w14:paraId="5D360F6A"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The creditor breaches the terms of the debt contract to the guarantor’s prejudice;</w:t>
      </w:r>
    </w:p>
    <w:p w14:paraId="7DFA3FFA"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The creditor reduces the value of any secured collateral of the debtor;</w:t>
      </w:r>
    </w:p>
    <w:p w14:paraId="04755E4C"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The creditor breaches the guarantee agreement with the guarantor (e.g., does not comply with a prescribed notice period).</w:t>
      </w:r>
    </w:p>
    <w:p w14:paraId="25AF427B" w14:textId="77777777" w:rsidR="00561FFC" w:rsidRPr="002D0255" w:rsidRDefault="00561FFC" w:rsidP="00561FFC">
      <w:pPr>
        <w:rPr>
          <w:rFonts w:ascii="Times New Roman" w:hAnsi="Times New Roman" w:cs="Times New Roman"/>
          <w:sz w:val="22"/>
          <w:szCs w:val="22"/>
        </w:rPr>
      </w:pPr>
      <w:r w:rsidRPr="002D0255">
        <w:rPr>
          <w:rFonts w:ascii="Times New Roman" w:hAnsi="Times New Roman" w:cs="Times New Roman"/>
          <w:sz w:val="22"/>
          <w:szCs w:val="22"/>
        </w:rPr>
        <w:t>-Any changes in the transaction that the guarantor is unaware about, that means that the guarantee agreement is unenforceable</w:t>
      </w:r>
    </w:p>
    <w:p w14:paraId="4F963D5A" w14:textId="77777777" w:rsidR="00D951F0" w:rsidRPr="002D0255" w:rsidRDefault="0024574E" w:rsidP="000F068F">
      <w:pPr>
        <w:numPr>
          <w:ilvl w:val="0"/>
          <w:numId w:val="15"/>
        </w:numPr>
        <w:rPr>
          <w:rFonts w:ascii="Times New Roman" w:hAnsi="Times New Roman" w:cs="Times New Roman"/>
          <w:sz w:val="22"/>
          <w:szCs w:val="22"/>
        </w:rPr>
      </w:pPr>
      <w:r w:rsidRPr="002D0255">
        <w:rPr>
          <w:rFonts w:ascii="Times New Roman" w:hAnsi="Times New Roman" w:cs="Times New Roman"/>
          <w:sz w:val="22"/>
          <w:szCs w:val="22"/>
          <w:lang w:val="en-CA"/>
        </w:rPr>
        <w:t>Defences to Enforcement of Guarantees</w:t>
      </w:r>
    </w:p>
    <w:p w14:paraId="51BC8946" w14:textId="77777777" w:rsidR="00D951F0" w:rsidRPr="002D0255" w:rsidRDefault="0024574E" w:rsidP="000F068F">
      <w:pPr>
        <w:numPr>
          <w:ilvl w:val="1"/>
          <w:numId w:val="15"/>
        </w:numPr>
        <w:rPr>
          <w:rFonts w:ascii="Times New Roman" w:hAnsi="Times New Roman" w:cs="Times New Roman"/>
          <w:sz w:val="22"/>
          <w:szCs w:val="22"/>
        </w:rPr>
      </w:pPr>
      <w:r w:rsidRPr="002D0255">
        <w:rPr>
          <w:rFonts w:ascii="Times New Roman" w:hAnsi="Times New Roman" w:cs="Times New Roman"/>
          <w:sz w:val="22"/>
          <w:szCs w:val="22"/>
          <w:lang w:val="en-CA"/>
        </w:rPr>
        <w:t>The guarantor has all defences available to the debtor. E.g.:</w:t>
      </w:r>
    </w:p>
    <w:p w14:paraId="48EB2BA1" w14:textId="77777777" w:rsidR="00D951F0" w:rsidRPr="002D0255" w:rsidRDefault="0024574E" w:rsidP="000F068F">
      <w:pPr>
        <w:numPr>
          <w:ilvl w:val="2"/>
          <w:numId w:val="15"/>
        </w:numPr>
        <w:rPr>
          <w:rFonts w:ascii="Times New Roman" w:hAnsi="Times New Roman" w:cs="Times New Roman"/>
          <w:sz w:val="22"/>
          <w:szCs w:val="22"/>
        </w:rPr>
      </w:pPr>
      <w:r w:rsidRPr="002D0255">
        <w:rPr>
          <w:rFonts w:ascii="Times New Roman" w:hAnsi="Times New Roman" w:cs="Times New Roman"/>
          <w:sz w:val="22"/>
          <w:szCs w:val="22"/>
          <w:lang w:val="en-CA"/>
        </w:rPr>
        <w:t>The creditor failed to lend all of the agreed funds to the debtor;</w:t>
      </w:r>
    </w:p>
    <w:p w14:paraId="00F59A3B" w14:textId="77777777" w:rsidR="00D951F0" w:rsidRPr="002D0255" w:rsidRDefault="0024574E" w:rsidP="000F068F">
      <w:pPr>
        <w:numPr>
          <w:ilvl w:val="2"/>
          <w:numId w:val="15"/>
        </w:numPr>
        <w:rPr>
          <w:rFonts w:ascii="Times New Roman" w:hAnsi="Times New Roman" w:cs="Times New Roman"/>
          <w:sz w:val="22"/>
          <w:szCs w:val="22"/>
        </w:rPr>
      </w:pPr>
      <w:r w:rsidRPr="002D0255">
        <w:rPr>
          <w:rFonts w:ascii="Times New Roman" w:hAnsi="Times New Roman" w:cs="Times New Roman"/>
          <w:sz w:val="22"/>
          <w:szCs w:val="22"/>
          <w:lang w:val="en-CA"/>
        </w:rPr>
        <w:t>The guarantor misunderstood the nature or terms of the guarantee;</w:t>
      </w:r>
    </w:p>
    <w:p w14:paraId="692A7BA2" w14:textId="77777777" w:rsidR="00D951F0" w:rsidRPr="002D0255" w:rsidRDefault="0024574E" w:rsidP="000F068F">
      <w:pPr>
        <w:numPr>
          <w:ilvl w:val="2"/>
          <w:numId w:val="15"/>
        </w:numPr>
        <w:rPr>
          <w:rFonts w:ascii="Times New Roman" w:hAnsi="Times New Roman" w:cs="Times New Roman"/>
          <w:sz w:val="22"/>
          <w:szCs w:val="22"/>
        </w:rPr>
      </w:pPr>
      <w:r w:rsidRPr="002D0255">
        <w:rPr>
          <w:rFonts w:ascii="Times New Roman" w:hAnsi="Times New Roman" w:cs="Times New Roman"/>
          <w:sz w:val="22"/>
          <w:szCs w:val="22"/>
          <w:lang w:val="en-CA"/>
        </w:rPr>
        <w:t xml:space="preserve">The guarantee </w:t>
      </w:r>
      <w:r w:rsidRPr="002D0255">
        <w:rPr>
          <w:rFonts w:ascii="Times New Roman" w:hAnsi="Times New Roman" w:cs="Times New Roman"/>
          <w:i/>
          <w:iCs/>
          <w:sz w:val="22"/>
          <w:szCs w:val="22"/>
          <w:lang w:val="en-CA"/>
        </w:rPr>
        <w:t xml:space="preserve">was not </w:t>
      </w:r>
      <w:r w:rsidRPr="002D0255">
        <w:rPr>
          <w:rFonts w:ascii="Times New Roman" w:hAnsi="Times New Roman" w:cs="Times New Roman"/>
          <w:sz w:val="22"/>
          <w:szCs w:val="22"/>
          <w:lang w:val="en-CA"/>
        </w:rPr>
        <w:t>in writing.</w:t>
      </w:r>
    </w:p>
    <w:p w14:paraId="1DD5EA85" w14:textId="77777777" w:rsidR="00D951F0" w:rsidRPr="002D0255" w:rsidRDefault="0024574E" w:rsidP="000F068F">
      <w:pPr>
        <w:numPr>
          <w:ilvl w:val="2"/>
          <w:numId w:val="15"/>
        </w:numPr>
        <w:rPr>
          <w:rFonts w:ascii="Times New Roman" w:hAnsi="Times New Roman" w:cs="Times New Roman"/>
          <w:sz w:val="22"/>
          <w:szCs w:val="22"/>
        </w:rPr>
      </w:pPr>
      <w:r w:rsidRPr="002D0255">
        <w:rPr>
          <w:rFonts w:ascii="Times New Roman" w:hAnsi="Times New Roman" w:cs="Times New Roman"/>
          <w:sz w:val="22"/>
          <w:szCs w:val="22"/>
          <w:lang w:val="en-CA"/>
        </w:rPr>
        <w:t>The guarantor is entitled to reimbursement from the debtor.</w:t>
      </w:r>
    </w:p>
    <w:p w14:paraId="3292A824" w14:textId="342EBBB2" w:rsidR="007E1926" w:rsidRPr="002D0255" w:rsidRDefault="007E1926" w:rsidP="007E1926">
      <w:pPr>
        <w:rPr>
          <w:rFonts w:ascii="Times New Roman" w:hAnsi="Times New Roman" w:cs="Times New Roman"/>
          <w:sz w:val="22"/>
          <w:szCs w:val="22"/>
        </w:rPr>
      </w:pPr>
    </w:p>
    <w:p w14:paraId="1E5D9525" w14:textId="77777777" w:rsidR="00FE7669" w:rsidRPr="002D0255" w:rsidRDefault="00FE7669" w:rsidP="007E1926">
      <w:pPr>
        <w:rPr>
          <w:rFonts w:ascii="Times New Roman" w:hAnsi="Times New Roman" w:cs="Times New Roman"/>
          <w:sz w:val="22"/>
          <w:szCs w:val="22"/>
        </w:rPr>
      </w:pPr>
    </w:p>
    <w:p w14:paraId="40430340" w14:textId="77777777" w:rsidR="00FE7669" w:rsidRPr="002D0255" w:rsidRDefault="00FE7669" w:rsidP="007E1926">
      <w:pPr>
        <w:rPr>
          <w:rFonts w:ascii="Times New Roman" w:hAnsi="Times New Roman" w:cs="Times New Roman"/>
          <w:sz w:val="22"/>
          <w:szCs w:val="22"/>
        </w:rPr>
      </w:pPr>
    </w:p>
    <w:p w14:paraId="4B325FA5" w14:textId="77777777" w:rsidR="00FE7669" w:rsidRDefault="00FE7669" w:rsidP="007E1926">
      <w:pPr>
        <w:rPr>
          <w:rFonts w:ascii="Times New Roman" w:hAnsi="Times New Roman" w:cs="Times New Roman"/>
          <w:sz w:val="22"/>
          <w:szCs w:val="22"/>
        </w:rPr>
      </w:pPr>
    </w:p>
    <w:p w14:paraId="2AAD001D" w14:textId="77777777" w:rsidR="002D0255" w:rsidRDefault="002D0255" w:rsidP="007E1926">
      <w:pPr>
        <w:rPr>
          <w:rFonts w:ascii="Times New Roman" w:hAnsi="Times New Roman" w:cs="Times New Roman"/>
          <w:sz w:val="22"/>
          <w:szCs w:val="22"/>
        </w:rPr>
      </w:pPr>
    </w:p>
    <w:p w14:paraId="49EA2E8E" w14:textId="77777777" w:rsidR="002D0255" w:rsidRDefault="002D0255" w:rsidP="007E1926">
      <w:pPr>
        <w:rPr>
          <w:rFonts w:ascii="Times New Roman" w:hAnsi="Times New Roman" w:cs="Times New Roman"/>
          <w:sz w:val="22"/>
          <w:szCs w:val="22"/>
        </w:rPr>
      </w:pPr>
    </w:p>
    <w:p w14:paraId="3808DC25" w14:textId="77777777" w:rsidR="002D0255" w:rsidRDefault="002D0255" w:rsidP="007E1926">
      <w:pPr>
        <w:rPr>
          <w:rFonts w:ascii="Times New Roman" w:hAnsi="Times New Roman" w:cs="Times New Roman"/>
          <w:sz w:val="22"/>
          <w:szCs w:val="22"/>
        </w:rPr>
      </w:pPr>
    </w:p>
    <w:p w14:paraId="46F25A1F" w14:textId="77777777" w:rsidR="002D0255" w:rsidRDefault="002D0255" w:rsidP="007E1926">
      <w:pPr>
        <w:rPr>
          <w:rFonts w:ascii="Times New Roman" w:hAnsi="Times New Roman" w:cs="Times New Roman"/>
          <w:sz w:val="22"/>
          <w:szCs w:val="22"/>
        </w:rPr>
      </w:pPr>
    </w:p>
    <w:p w14:paraId="5A783991" w14:textId="77777777" w:rsidR="002D0255" w:rsidRDefault="002D0255" w:rsidP="007E1926">
      <w:pPr>
        <w:rPr>
          <w:rFonts w:ascii="Times New Roman" w:hAnsi="Times New Roman" w:cs="Times New Roman"/>
          <w:sz w:val="22"/>
          <w:szCs w:val="22"/>
        </w:rPr>
      </w:pPr>
    </w:p>
    <w:p w14:paraId="51455581" w14:textId="77777777" w:rsidR="002D0255" w:rsidRDefault="002D0255" w:rsidP="007E1926">
      <w:pPr>
        <w:rPr>
          <w:rFonts w:ascii="Times New Roman" w:hAnsi="Times New Roman" w:cs="Times New Roman"/>
          <w:sz w:val="22"/>
          <w:szCs w:val="22"/>
        </w:rPr>
      </w:pPr>
    </w:p>
    <w:p w14:paraId="6BEE09EE" w14:textId="77777777" w:rsidR="002D0255" w:rsidRDefault="002D0255" w:rsidP="007E1926">
      <w:pPr>
        <w:rPr>
          <w:rFonts w:ascii="Times New Roman" w:hAnsi="Times New Roman" w:cs="Times New Roman"/>
          <w:sz w:val="22"/>
          <w:szCs w:val="22"/>
        </w:rPr>
      </w:pPr>
    </w:p>
    <w:p w14:paraId="25FFE806" w14:textId="77777777" w:rsidR="002D0255" w:rsidRDefault="002D0255" w:rsidP="007E1926">
      <w:pPr>
        <w:rPr>
          <w:rFonts w:ascii="Times New Roman" w:hAnsi="Times New Roman" w:cs="Times New Roman"/>
          <w:sz w:val="22"/>
          <w:szCs w:val="22"/>
        </w:rPr>
      </w:pPr>
    </w:p>
    <w:p w14:paraId="6574EBB2" w14:textId="77777777" w:rsidR="002D0255" w:rsidRDefault="002D0255" w:rsidP="007E1926">
      <w:pPr>
        <w:rPr>
          <w:rFonts w:ascii="Times New Roman" w:hAnsi="Times New Roman" w:cs="Times New Roman"/>
          <w:sz w:val="22"/>
          <w:szCs w:val="22"/>
        </w:rPr>
      </w:pPr>
    </w:p>
    <w:p w14:paraId="5182EA5F" w14:textId="77777777" w:rsidR="002D0255" w:rsidRDefault="002D0255" w:rsidP="007E1926">
      <w:pPr>
        <w:rPr>
          <w:rFonts w:ascii="Times New Roman" w:hAnsi="Times New Roman" w:cs="Times New Roman"/>
          <w:sz w:val="22"/>
          <w:szCs w:val="22"/>
        </w:rPr>
      </w:pPr>
    </w:p>
    <w:p w14:paraId="26662F21" w14:textId="77777777" w:rsidR="002D0255" w:rsidRDefault="002D0255" w:rsidP="007E1926">
      <w:pPr>
        <w:rPr>
          <w:rFonts w:ascii="Times New Roman" w:hAnsi="Times New Roman" w:cs="Times New Roman"/>
          <w:sz w:val="22"/>
          <w:szCs w:val="22"/>
        </w:rPr>
      </w:pPr>
    </w:p>
    <w:p w14:paraId="392ADF0E" w14:textId="77777777" w:rsidR="002D0255" w:rsidRDefault="002D0255" w:rsidP="007E1926">
      <w:pPr>
        <w:rPr>
          <w:rFonts w:ascii="Times New Roman" w:hAnsi="Times New Roman" w:cs="Times New Roman"/>
          <w:sz w:val="22"/>
          <w:szCs w:val="22"/>
        </w:rPr>
      </w:pPr>
    </w:p>
    <w:p w14:paraId="3CBBDC4D" w14:textId="77777777" w:rsidR="002D0255" w:rsidRDefault="002D0255" w:rsidP="007E1926">
      <w:pPr>
        <w:rPr>
          <w:rFonts w:ascii="Times New Roman" w:hAnsi="Times New Roman" w:cs="Times New Roman"/>
          <w:sz w:val="22"/>
          <w:szCs w:val="22"/>
        </w:rPr>
      </w:pPr>
    </w:p>
    <w:p w14:paraId="0DFF4301" w14:textId="77777777" w:rsidR="002D0255" w:rsidRDefault="002D0255" w:rsidP="007E1926">
      <w:pPr>
        <w:rPr>
          <w:rFonts w:ascii="Times New Roman" w:hAnsi="Times New Roman" w:cs="Times New Roman"/>
          <w:sz w:val="22"/>
          <w:szCs w:val="22"/>
        </w:rPr>
      </w:pPr>
    </w:p>
    <w:p w14:paraId="14BA265A" w14:textId="77777777" w:rsidR="002D0255" w:rsidRDefault="002D0255" w:rsidP="007E1926">
      <w:pPr>
        <w:rPr>
          <w:rFonts w:ascii="Times New Roman" w:hAnsi="Times New Roman" w:cs="Times New Roman"/>
          <w:sz w:val="22"/>
          <w:szCs w:val="22"/>
        </w:rPr>
      </w:pPr>
    </w:p>
    <w:p w14:paraId="445E0BE2" w14:textId="77777777" w:rsidR="002D0255" w:rsidRDefault="002D0255" w:rsidP="007E1926">
      <w:pPr>
        <w:rPr>
          <w:rFonts w:ascii="Times New Roman" w:hAnsi="Times New Roman" w:cs="Times New Roman"/>
          <w:sz w:val="22"/>
          <w:szCs w:val="22"/>
        </w:rPr>
      </w:pPr>
    </w:p>
    <w:p w14:paraId="66FAB7FD" w14:textId="77777777" w:rsidR="002D0255" w:rsidRDefault="002D0255" w:rsidP="007E1926">
      <w:pPr>
        <w:rPr>
          <w:rFonts w:ascii="Times New Roman" w:hAnsi="Times New Roman" w:cs="Times New Roman"/>
          <w:sz w:val="22"/>
          <w:szCs w:val="22"/>
        </w:rPr>
      </w:pPr>
    </w:p>
    <w:p w14:paraId="3B714B6A" w14:textId="77777777" w:rsidR="002D0255" w:rsidRDefault="002D0255" w:rsidP="007E1926">
      <w:pPr>
        <w:rPr>
          <w:rFonts w:ascii="Times New Roman" w:hAnsi="Times New Roman" w:cs="Times New Roman"/>
          <w:sz w:val="22"/>
          <w:szCs w:val="22"/>
        </w:rPr>
      </w:pPr>
    </w:p>
    <w:p w14:paraId="0466E792" w14:textId="77777777" w:rsidR="002D0255" w:rsidRDefault="002D0255" w:rsidP="007E1926">
      <w:pPr>
        <w:rPr>
          <w:rFonts w:ascii="Times New Roman" w:hAnsi="Times New Roman" w:cs="Times New Roman"/>
          <w:sz w:val="22"/>
          <w:szCs w:val="22"/>
        </w:rPr>
      </w:pPr>
    </w:p>
    <w:p w14:paraId="7ACE7925" w14:textId="77777777" w:rsidR="002D0255" w:rsidRDefault="002D0255" w:rsidP="007E1926">
      <w:pPr>
        <w:rPr>
          <w:rFonts w:ascii="Times New Roman" w:hAnsi="Times New Roman" w:cs="Times New Roman"/>
          <w:sz w:val="22"/>
          <w:szCs w:val="22"/>
        </w:rPr>
      </w:pPr>
    </w:p>
    <w:p w14:paraId="5E0A679E" w14:textId="77777777" w:rsidR="002D0255" w:rsidRDefault="002D0255" w:rsidP="007E1926">
      <w:pPr>
        <w:rPr>
          <w:rFonts w:ascii="Times New Roman" w:hAnsi="Times New Roman" w:cs="Times New Roman"/>
          <w:sz w:val="22"/>
          <w:szCs w:val="22"/>
        </w:rPr>
      </w:pPr>
    </w:p>
    <w:p w14:paraId="5035F6E2" w14:textId="77777777" w:rsidR="002D0255" w:rsidRDefault="002D0255" w:rsidP="007E1926">
      <w:pPr>
        <w:rPr>
          <w:rFonts w:ascii="Times New Roman" w:hAnsi="Times New Roman" w:cs="Times New Roman"/>
          <w:sz w:val="22"/>
          <w:szCs w:val="22"/>
        </w:rPr>
      </w:pPr>
    </w:p>
    <w:p w14:paraId="414D17D0" w14:textId="77777777" w:rsidR="002D0255" w:rsidRDefault="002D0255" w:rsidP="007E1926">
      <w:pPr>
        <w:rPr>
          <w:rFonts w:ascii="Times New Roman" w:hAnsi="Times New Roman" w:cs="Times New Roman"/>
          <w:sz w:val="22"/>
          <w:szCs w:val="22"/>
        </w:rPr>
      </w:pPr>
    </w:p>
    <w:p w14:paraId="45976CFD" w14:textId="77777777" w:rsidR="002D0255" w:rsidRPr="002D0255" w:rsidRDefault="002D0255" w:rsidP="007E1926">
      <w:pPr>
        <w:rPr>
          <w:rFonts w:ascii="Times New Roman" w:hAnsi="Times New Roman" w:cs="Times New Roman"/>
          <w:sz w:val="22"/>
          <w:szCs w:val="22"/>
        </w:rPr>
      </w:pPr>
    </w:p>
    <w:p w14:paraId="065CE959" w14:textId="77777777" w:rsidR="00FE7669" w:rsidRPr="002D0255" w:rsidRDefault="00FE7669" w:rsidP="007E1926">
      <w:pPr>
        <w:rPr>
          <w:rFonts w:ascii="Times New Roman" w:hAnsi="Times New Roman" w:cs="Times New Roman"/>
          <w:sz w:val="22"/>
          <w:szCs w:val="22"/>
        </w:rPr>
      </w:pPr>
    </w:p>
    <w:p w14:paraId="668C1B46" w14:textId="408FDA1E" w:rsidR="00FE7669" w:rsidRPr="002D0255" w:rsidRDefault="00FE7669" w:rsidP="00FE7669">
      <w:pPr>
        <w:jc w:val="center"/>
        <w:rPr>
          <w:rFonts w:ascii="Times New Roman" w:hAnsi="Times New Roman" w:cs="Times New Roman"/>
          <w:b/>
          <w:sz w:val="22"/>
          <w:szCs w:val="22"/>
          <w:u w:val="single"/>
        </w:rPr>
      </w:pPr>
      <w:r w:rsidRPr="002D0255">
        <w:rPr>
          <w:rFonts w:ascii="Times New Roman" w:hAnsi="Times New Roman" w:cs="Times New Roman"/>
          <w:b/>
          <w:sz w:val="22"/>
          <w:szCs w:val="22"/>
          <w:u w:val="single"/>
        </w:rPr>
        <w:t>Chapter 24: Bankruptcy and Insolvency</w:t>
      </w:r>
    </w:p>
    <w:p w14:paraId="4BD821A1" w14:textId="77777777" w:rsidR="00A501A1" w:rsidRDefault="00A501A1" w:rsidP="00B86DA9">
      <w:pPr>
        <w:rPr>
          <w:rFonts w:ascii="Times New Roman" w:hAnsi="Times New Roman" w:cs="Times New Roman"/>
          <w:b/>
          <w:bCs/>
          <w:sz w:val="22"/>
          <w:szCs w:val="22"/>
          <w:lang w:val="en-CA"/>
        </w:rPr>
      </w:pPr>
    </w:p>
    <w:p w14:paraId="763E20FB" w14:textId="66D1AA22" w:rsidR="00CE5BA9" w:rsidRPr="004D4DB6" w:rsidRDefault="00A501A1" w:rsidP="00BE3CDC">
      <w:pPr>
        <w:pStyle w:val="ListParagraph"/>
        <w:numPr>
          <w:ilvl w:val="0"/>
          <w:numId w:val="48"/>
        </w:numPr>
        <w:rPr>
          <w:rFonts w:ascii="Times New Roman" w:hAnsi="Times New Roman" w:cs="Times New Roman"/>
          <w:sz w:val="22"/>
          <w:szCs w:val="22"/>
        </w:rPr>
      </w:pPr>
      <w:r w:rsidRPr="004D4DB6">
        <w:rPr>
          <w:rFonts w:ascii="Times New Roman" w:hAnsi="Times New Roman" w:cs="Times New Roman"/>
          <w:sz w:val="22"/>
          <w:szCs w:val="22"/>
          <w:u w:val="single"/>
          <w:lang w:val="en-CA"/>
        </w:rPr>
        <w:t>Bankrupt</w:t>
      </w:r>
      <w:r w:rsidRPr="004D4DB6">
        <w:rPr>
          <w:rFonts w:ascii="Times New Roman" w:hAnsi="Times New Roman" w:cs="Times New Roman"/>
          <w:sz w:val="22"/>
          <w:szCs w:val="22"/>
          <w:lang w:val="en-CA"/>
        </w:rPr>
        <w:t>:</w:t>
      </w:r>
      <w:r w:rsidR="00CE5BA9" w:rsidRPr="004D4DB6">
        <w:rPr>
          <w:rFonts w:ascii="Times New Roman" w:hAnsi="Times New Roman" w:cs="Times New Roman"/>
          <w:sz w:val="22"/>
          <w:szCs w:val="22"/>
          <w:lang w:val="en-CA"/>
        </w:rPr>
        <w:t xml:space="preserve"> </w:t>
      </w:r>
      <w:r w:rsidRPr="004D4DB6">
        <w:rPr>
          <w:rFonts w:ascii="Times New Roman" w:hAnsi="Times New Roman" w:cs="Times New Roman"/>
          <w:sz w:val="22"/>
          <w:szCs w:val="22"/>
          <w:lang w:val="en-CA"/>
        </w:rPr>
        <w:t>a</w:t>
      </w:r>
      <w:r w:rsidR="007A4166" w:rsidRPr="004D4DB6">
        <w:rPr>
          <w:rFonts w:ascii="Times New Roman" w:hAnsi="Times New Roman" w:cs="Times New Roman"/>
          <w:sz w:val="22"/>
          <w:szCs w:val="22"/>
          <w:lang w:val="en-CA"/>
        </w:rPr>
        <w:t xml:space="preserve"> person</w:t>
      </w:r>
      <w:r w:rsidRPr="004D4DB6">
        <w:rPr>
          <w:rFonts w:ascii="Times New Roman" w:hAnsi="Times New Roman" w:cs="Times New Roman"/>
          <w:sz w:val="22"/>
          <w:szCs w:val="22"/>
          <w:lang w:val="en-CA"/>
        </w:rPr>
        <w:t xml:space="preserve"> that </w:t>
      </w:r>
      <w:r w:rsidR="00CE5BA9" w:rsidRPr="004D4DB6">
        <w:rPr>
          <w:rFonts w:ascii="Times New Roman" w:hAnsi="Times New Roman" w:cs="Times New Roman"/>
          <w:sz w:val="22"/>
          <w:szCs w:val="22"/>
          <w:lang w:val="en-CA"/>
        </w:rPr>
        <w:t xml:space="preserve">has </w:t>
      </w:r>
      <w:r w:rsidR="003842EF" w:rsidRPr="004D4DB6">
        <w:rPr>
          <w:rFonts w:ascii="Times New Roman" w:hAnsi="Times New Roman" w:cs="Times New Roman"/>
          <w:sz w:val="22"/>
          <w:szCs w:val="22"/>
          <w:lang w:val="en-CA"/>
        </w:rPr>
        <w:t xml:space="preserve">assigned themselves </w:t>
      </w:r>
      <w:r w:rsidR="00CE5BA9" w:rsidRPr="004D4DB6">
        <w:rPr>
          <w:rFonts w:ascii="Times New Roman" w:hAnsi="Times New Roman" w:cs="Times New Roman"/>
          <w:sz w:val="22"/>
          <w:szCs w:val="22"/>
          <w:lang w:val="en-CA"/>
        </w:rPr>
        <w:t xml:space="preserve">into bankruptcy or against whom a </w:t>
      </w:r>
      <w:r w:rsidR="003842EF" w:rsidRPr="004D4DB6">
        <w:rPr>
          <w:rFonts w:ascii="Times New Roman" w:hAnsi="Times New Roman" w:cs="Times New Roman"/>
          <w:sz w:val="22"/>
          <w:szCs w:val="22"/>
          <w:lang w:val="en-CA"/>
        </w:rPr>
        <w:t>bankruptcy order has been made</w:t>
      </w:r>
    </w:p>
    <w:p w14:paraId="48844208" w14:textId="001E6AE8" w:rsidR="00CE5BA9" w:rsidRPr="004D4DB6" w:rsidRDefault="00CE5BA9" w:rsidP="00BE3CDC">
      <w:pPr>
        <w:pStyle w:val="ListParagraph"/>
        <w:numPr>
          <w:ilvl w:val="0"/>
          <w:numId w:val="48"/>
        </w:numPr>
        <w:rPr>
          <w:rFonts w:ascii="Times New Roman" w:hAnsi="Times New Roman" w:cs="Times New Roman"/>
          <w:sz w:val="22"/>
          <w:szCs w:val="22"/>
        </w:rPr>
      </w:pPr>
      <w:r w:rsidRPr="004D4DB6">
        <w:rPr>
          <w:rFonts w:ascii="Times New Roman" w:hAnsi="Times New Roman" w:cs="Times New Roman"/>
          <w:sz w:val="22"/>
          <w:szCs w:val="22"/>
          <w:lang w:val="en-CA"/>
        </w:rPr>
        <w:t>To enter bankruptcy, a person</w:t>
      </w:r>
      <w:r w:rsidR="007A4166" w:rsidRPr="004D4DB6">
        <w:rPr>
          <w:rFonts w:ascii="Times New Roman" w:hAnsi="Times New Roman" w:cs="Times New Roman"/>
          <w:sz w:val="22"/>
          <w:szCs w:val="22"/>
          <w:lang w:val="en-CA"/>
        </w:rPr>
        <w:t>/business</w:t>
      </w:r>
      <w:r w:rsidRPr="004D4DB6">
        <w:rPr>
          <w:rFonts w:ascii="Times New Roman" w:hAnsi="Times New Roman" w:cs="Times New Roman"/>
          <w:sz w:val="22"/>
          <w:szCs w:val="22"/>
          <w:lang w:val="en-CA"/>
        </w:rPr>
        <w:t xml:space="preserve"> must have debts that exceed </w:t>
      </w:r>
      <w:r w:rsidR="007A4166" w:rsidRPr="004D4DB6">
        <w:rPr>
          <w:rFonts w:ascii="Times New Roman" w:hAnsi="Times New Roman" w:cs="Times New Roman"/>
          <w:sz w:val="22"/>
          <w:szCs w:val="22"/>
          <w:lang w:val="en-CA"/>
        </w:rPr>
        <w:t>their</w:t>
      </w:r>
      <w:r w:rsidRPr="004D4DB6">
        <w:rPr>
          <w:rFonts w:ascii="Times New Roman" w:hAnsi="Times New Roman" w:cs="Times New Roman"/>
          <w:sz w:val="22"/>
          <w:szCs w:val="22"/>
          <w:lang w:val="en-CA"/>
        </w:rPr>
        <w:t xml:space="preserve"> assets </w:t>
      </w:r>
      <w:r w:rsidR="007A4166" w:rsidRPr="004D4DB6">
        <w:rPr>
          <w:rFonts w:ascii="Times New Roman" w:hAnsi="Times New Roman" w:cs="Times New Roman"/>
          <w:sz w:val="22"/>
          <w:szCs w:val="22"/>
          <w:lang w:val="en-CA"/>
        </w:rPr>
        <w:t>&amp;</w:t>
      </w:r>
      <w:r w:rsidRPr="004D4DB6">
        <w:rPr>
          <w:rFonts w:ascii="Times New Roman" w:hAnsi="Times New Roman" w:cs="Times New Roman"/>
          <w:sz w:val="22"/>
          <w:szCs w:val="22"/>
          <w:lang w:val="en-CA"/>
        </w:rPr>
        <w:t xml:space="preserve"> be unable meet</w:t>
      </w:r>
      <w:r w:rsidR="00D84871" w:rsidRPr="004D4DB6">
        <w:rPr>
          <w:rFonts w:ascii="Times New Roman" w:hAnsi="Times New Roman" w:cs="Times New Roman"/>
          <w:sz w:val="22"/>
          <w:szCs w:val="22"/>
          <w:lang w:val="en-CA"/>
        </w:rPr>
        <w:t xml:space="preserve"> these debts as they become due &gt;INSOLVENT </w:t>
      </w:r>
    </w:p>
    <w:p w14:paraId="57E85BB2" w14:textId="10D04AF0" w:rsidR="00CE5BA9" w:rsidRPr="002D0255" w:rsidRDefault="00D84871" w:rsidP="000F068F">
      <w:pPr>
        <w:numPr>
          <w:ilvl w:val="0"/>
          <w:numId w:val="35"/>
        </w:numPr>
        <w:rPr>
          <w:rFonts w:ascii="Times New Roman" w:hAnsi="Times New Roman" w:cs="Times New Roman"/>
          <w:sz w:val="22"/>
          <w:szCs w:val="22"/>
        </w:rPr>
      </w:pPr>
      <w:r>
        <w:rPr>
          <w:rFonts w:ascii="Times New Roman" w:hAnsi="Times New Roman" w:cs="Times New Roman"/>
          <w:sz w:val="22"/>
          <w:szCs w:val="22"/>
          <w:lang w:val="en-CA"/>
        </w:rPr>
        <w:t xml:space="preserve">Insolvent: </w:t>
      </w:r>
      <w:r w:rsidR="00CE5BA9" w:rsidRPr="002D0255">
        <w:rPr>
          <w:rFonts w:ascii="Times New Roman" w:hAnsi="Times New Roman" w:cs="Times New Roman"/>
          <w:sz w:val="22"/>
          <w:szCs w:val="22"/>
          <w:lang w:val="en-CA"/>
        </w:rPr>
        <w:t xml:space="preserve">a person who is </w:t>
      </w:r>
      <w:r w:rsidR="00CE5BA9" w:rsidRPr="002D0255">
        <w:rPr>
          <w:rFonts w:ascii="Times New Roman" w:hAnsi="Times New Roman" w:cs="Times New Roman"/>
          <w:i/>
          <w:iCs/>
          <w:sz w:val="22"/>
          <w:szCs w:val="22"/>
          <w:lang w:val="en-CA"/>
        </w:rPr>
        <w:t>not</w:t>
      </w:r>
      <w:r>
        <w:rPr>
          <w:rFonts w:ascii="Times New Roman" w:hAnsi="Times New Roman" w:cs="Times New Roman"/>
          <w:sz w:val="22"/>
          <w:szCs w:val="22"/>
          <w:lang w:val="en-CA"/>
        </w:rPr>
        <w:t xml:space="preserve"> bankrupt &amp; whose debts exceed their assets </w:t>
      </w:r>
      <w:r w:rsidR="00CE5BA9" w:rsidRPr="002D0255">
        <w:rPr>
          <w:rFonts w:ascii="Times New Roman" w:hAnsi="Times New Roman" w:cs="Times New Roman"/>
          <w:sz w:val="22"/>
          <w:szCs w:val="22"/>
          <w:lang w:val="en-CA"/>
        </w:rPr>
        <w:t>under</w:t>
      </w:r>
      <w:r>
        <w:rPr>
          <w:rFonts w:ascii="Times New Roman" w:hAnsi="Times New Roman" w:cs="Times New Roman"/>
          <w:sz w:val="22"/>
          <w:szCs w:val="22"/>
          <w:lang w:val="en-CA"/>
        </w:rPr>
        <w:t xml:space="preserve"> bankruptcy act amount to $1000</w:t>
      </w:r>
      <w:r w:rsidR="00C30C6C">
        <w:rPr>
          <w:rFonts w:ascii="Times New Roman" w:hAnsi="Times New Roman" w:cs="Times New Roman"/>
          <w:sz w:val="22"/>
          <w:szCs w:val="22"/>
          <w:lang w:val="en-CA"/>
        </w:rPr>
        <w:t xml:space="preserve"> </w:t>
      </w:r>
    </w:p>
    <w:p w14:paraId="12794366" w14:textId="7CA5095E" w:rsidR="00CE5BA9" w:rsidRPr="00627EAF" w:rsidRDefault="00627EAF" w:rsidP="00627EA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Unable</w:t>
      </w:r>
      <w:r w:rsidR="00CE5BA9" w:rsidRPr="002D0255">
        <w:rPr>
          <w:rFonts w:ascii="Times New Roman" w:hAnsi="Times New Roman" w:cs="Times New Roman"/>
          <w:sz w:val="22"/>
          <w:szCs w:val="22"/>
          <w:lang w:val="en-CA"/>
        </w:rPr>
        <w:t xml:space="preserve"> to meet his obligatio</w:t>
      </w:r>
      <w:r>
        <w:rPr>
          <w:rFonts w:ascii="Times New Roman" w:hAnsi="Times New Roman" w:cs="Times New Roman"/>
          <w:sz w:val="22"/>
          <w:szCs w:val="22"/>
          <w:lang w:val="en-CA"/>
        </w:rPr>
        <w:t>ns as they become due</w:t>
      </w:r>
      <w:r>
        <w:rPr>
          <w:rFonts w:ascii="Times New Roman" w:hAnsi="Times New Roman" w:cs="Times New Roman"/>
          <w:sz w:val="22"/>
          <w:szCs w:val="22"/>
        </w:rPr>
        <w:t xml:space="preserve">, </w:t>
      </w:r>
      <w:r w:rsidR="00CE5BA9" w:rsidRPr="00627EAF">
        <w:rPr>
          <w:rFonts w:ascii="Times New Roman" w:hAnsi="Times New Roman" w:cs="Times New Roman"/>
          <w:sz w:val="22"/>
          <w:szCs w:val="22"/>
          <w:lang w:val="en-CA"/>
        </w:rPr>
        <w:t>has ceased paying his curr</w:t>
      </w:r>
      <w:r>
        <w:rPr>
          <w:rFonts w:ascii="Times New Roman" w:hAnsi="Times New Roman" w:cs="Times New Roman"/>
          <w:sz w:val="22"/>
          <w:szCs w:val="22"/>
          <w:lang w:val="en-CA"/>
        </w:rPr>
        <w:t xml:space="preserve">ent obligations, the </w:t>
      </w:r>
      <w:r w:rsidR="00CE5BA9" w:rsidRPr="00627EAF">
        <w:rPr>
          <w:rFonts w:ascii="Times New Roman" w:hAnsi="Times New Roman" w:cs="Times New Roman"/>
          <w:sz w:val="22"/>
          <w:szCs w:val="22"/>
          <w:lang w:val="en-CA"/>
        </w:rPr>
        <w:t>aggregate of whose property is not sufficient, or if disposed of at a fairly conducted sale under legal process, would not be sufficient to pay of all his obligations, due and accruing due.</w:t>
      </w:r>
    </w:p>
    <w:p w14:paraId="22FB3C14" w14:textId="0A8E80AF" w:rsidR="00CE5BA9" w:rsidRPr="002D0255" w:rsidRDefault="00627EAF" w:rsidP="000F068F">
      <w:pPr>
        <w:numPr>
          <w:ilvl w:val="0"/>
          <w:numId w:val="35"/>
        </w:numPr>
        <w:rPr>
          <w:rFonts w:ascii="Times New Roman" w:hAnsi="Times New Roman" w:cs="Times New Roman"/>
          <w:sz w:val="22"/>
          <w:szCs w:val="22"/>
        </w:rPr>
      </w:pPr>
      <w:proofErr w:type="gramStart"/>
      <w:r w:rsidRPr="002D0255">
        <w:rPr>
          <w:rFonts w:ascii="Times New Roman" w:hAnsi="Times New Roman" w:cs="Times New Roman"/>
          <w:i/>
          <w:iCs/>
          <w:sz w:val="22"/>
          <w:szCs w:val="22"/>
          <w:lang w:val="en-CA"/>
        </w:rPr>
        <w:t>Bankrupt</w:t>
      </w:r>
      <w:r w:rsidR="00CE5BA9" w:rsidRPr="002D0255">
        <w:rPr>
          <w:rFonts w:ascii="Times New Roman" w:hAnsi="Times New Roman" w:cs="Times New Roman"/>
          <w:sz w:val="22"/>
          <w:szCs w:val="22"/>
          <w:lang w:val="en-CA"/>
        </w:rPr>
        <w:t xml:space="preserve"> is a legal status</w:t>
      </w:r>
      <w:proofErr w:type="gramEnd"/>
      <w:r w:rsidR="00CE5BA9" w:rsidRPr="002D0255">
        <w:rPr>
          <w:rFonts w:ascii="Times New Roman" w:hAnsi="Times New Roman" w:cs="Times New Roman"/>
          <w:sz w:val="22"/>
          <w:szCs w:val="22"/>
          <w:lang w:val="en-CA"/>
        </w:rPr>
        <w:t xml:space="preserve">, </w:t>
      </w:r>
      <w:proofErr w:type="gramStart"/>
      <w:r w:rsidR="00CE5BA9" w:rsidRPr="002D0255">
        <w:rPr>
          <w:rFonts w:ascii="Times New Roman" w:hAnsi="Times New Roman" w:cs="Times New Roman"/>
          <w:i/>
          <w:iCs/>
          <w:sz w:val="22"/>
          <w:szCs w:val="22"/>
          <w:lang w:val="en-CA"/>
        </w:rPr>
        <w:t>insolvent</w:t>
      </w:r>
      <w:r w:rsidR="00CE5BA9" w:rsidRPr="002D0255">
        <w:rPr>
          <w:rFonts w:ascii="Times New Roman" w:hAnsi="Times New Roman" w:cs="Times New Roman"/>
          <w:sz w:val="22"/>
          <w:szCs w:val="22"/>
          <w:lang w:val="en-CA"/>
        </w:rPr>
        <w:t xml:space="preserve"> is a financial status</w:t>
      </w:r>
      <w:proofErr w:type="gramEnd"/>
      <w:r w:rsidR="00CE5BA9" w:rsidRPr="002D0255">
        <w:rPr>
          <w:rFonts w:ascii="Times New Roman" w:hAnsi="Times New Roman" w:cs="Times New Roman"/>
          <w:sz w:val="22"/>
          <w:szCs w:val="22"/>
          <w:lang w:val="en-CA"/>
        </w:rPr>
        <w:t>.</w:t>
      </w:r>
    </w:p>
    <w:p w14:paraId="701CCC47" w14:textId="7DC4C09E" w:rsidR="00CE5BA9" w:rsidRPr="00D84871" w:rsidRDefault="00CE5BA9" w:rsidP="00D84871">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Liquidation</w:t>
      </w:r>
      <w:r w:rsidR="00D84871">
        <w:rPr>
          <w:rFonts w:ascii="Times New Roman" w:hAnsi="Times New Roman" w:cs="Times New Roman"/>
          <w:sz w:val="22"/>
          <w:szCs w:val="22"/>
        </w:rPr>
        <w:t xml:space="preserve">: </w:t>
      </w:r>
      <w:r w:rsidR="00D84871">
        <w:rPr>
          <w:rFonts w:ascii="Times New Roman" w:hAnsi="Times New Roman" w:cs="Times New Roman"/>
          <w:sz w:val="22"/>
          <w:szCs w:val="22"/>
          <w:lang w:val="en-CA"/>
        </w:rPr>
        <w:t>t</w:t>
      </w:r>
      <w:r w:rsidRPr="00D84871">
        <w:rPr>
          <w:rFonts w:ascii="Times New Roman" w:hAnsi="Times New Roman" w:cs="Times New Roman"/>
          <w:sz w:val="22"/>
          <w:szCs w:val="22"/>
          <w:lang w:val="en-CA"/>
        </w:rPr>
        <w:t>he sale of a bankrupt’s assets with the proceeds distributed to creditors</w:t>
      </w:r>
    </w:p>
    <w:p w14:paraId="70701FC3" w14:textId="2EE777DE" w:rsidR="00CE5BA9" w:rsidRPr="00DE7E59" w:rsidRDefault="00CE5BA9" w:rsidP="00DE7E59">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Discharge</w:t>
      </w:r>
      <w:r w:rsidR="00DE7E59">
        <w:rPr>
          <w:rFonts w:ascii="Times New Roman" w:hAnsi="Times New Roman" w:cs="Times New Roman"/>
          <w:sz w:val="22"/>
          <w:szCs w:val="22"/>
        </w:rPr>
        <w:t xml:space="preserve">: </w:t>
      </w:r>
      <w:r w:rsidR="00DE7E59">
        <w:rPr>
          <w:rFonts w:ascii="Times New Roman" w:hAnsi="Times New Roman" w:cs="Times New Roman"/>
          <w:sz w:val="22"/>
          <w:szCs w:val="22"/>
          <w:lang w:val="en-CA"/>
        </w:rPr>
        <w:t>t</w:t>
      </w:r>
      <w:r w:rsidRPr="00DE7E59">
        <w:rPr>
          <w:rFonts w:ascii="Times New Roman" w:hAnsi="Times New Roman" w:cs="Times New Roman"/>
          <w:sz w:val="22"/>
          <w:szCs w:val="22"/>
          <w:lang w:val="en-CA"/>
        </w:rPr>
        <w:t>he release of a debtor from its status as a bankrupt</w:t>
      </w:r>
    </w:p>
    <w:p w14:paraId="376FF219" w14:textId="383A50C2" w:rsidR="00CE5BA9" w:rsidRPr="00DE7E59" w:rsidRDefault="00CE5BA9" w:rsidP="00DE7E59">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Winding Up</w:t>
      </w:r>
      <w:r w:rsidR="00DE7E59">
        <w:rPr>
          <w:rFonts w:ascii="Times New Roman" w:hAnsi="Times New Roman" w:cs="Times New Roman"/>
          <w:sz w:val="22"/>
          <w:szCs w:val="22"/>
        </w:rPr>
        <w:t xml:space="preserve">: </w:t>
      </w:r>
      <w:r w:rsidR="00DE7E59">
        <w:rPr>
          <w:rFonts w:ascii="Times New Roman" w:hAnsi="Times New Roman" w:cs="Times New Roman"/>
          <w:sz w:val="22"/>
          <w:szCs w:val="22"/>
          <w:lang w:val="en-CA"/>
        </w:rPr>
        <w:t>t</w:t>
      </w:r>
      <w:r w:rsidRPr="00DE7E59">
        <w:rPr>
          <w:rFonts w:ascii="Times New Roman" w:hAnsi="Times New Roman" w:cs="Times New Roman"/>
          <w:sz w:val="22"/>
          <w:szCs w:val="22"/>
          <w:lang w:val="en-CA"/>
        </w:rPr>
        <w:t xml:space="preserve">he termination of the commercial activities of a business so that it </w:t>
      </w:r>
      <w:r w:rsidR="00DE7E59" w:rsidRPr="00DE7E59">
        <w:rPr>
          <w:rFonts w:ascii="Times New Roman" w:hAnsi="Times New Roman" w:cs="Times New Roman"/>
          <w:sz w:val="22"/>
          <w:szCs w:val="22"/>
          <w:lang w:val="en-CA"/>
        </w:rPr>
        <w:t>stops</w:t>
      </w:r>
      <w:r w:rsidRPr="00DE7E59">
        <w:rPr>
          <w:rFonts w:ascii="Times New Roman" w:hAnsi="Times New Roman" w:cs="Times New Roman"/>
          <w:sz w:val="22"/>
          <w:szCs w:val="22"/>
          <w:lang w:val="en-CA"/>
        </w:rPr>
        <w:t xml:space="preserve"> to operate</w:t>
      </w:r>
    </w:p>
    <w:p w14:paraId="1ED8461E" w14:textId="2856A072" w:rsidR="00CE5BA9" w:rsidRPr="00627EAF" w:rsidRDefault="00CE5BA9" w:rsidP="00627EAF">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Proposal</w:t>
      </w:r>
      <w:r w:rsidR="00627EAF">
        <w:rPr>
          <w:rFonts w:ascii="Times New Roman" w:hAnsi="Times New Roman" w:cs="Times New Roman"/>
          <w:sz w:val="22"/>
          <w:szCs w:val="22"/>
        </w:rPr>
        <w:t xml:space="preserve">: </w:t>
      </w:r>
      <w:r w:rsidR="00627EAF">
        <w:rPr>
          <w:rFonts w:ascii="Times New Roman" w:hAnsi="Times New Roman" w:cs="Times New Roman"/>
          <w:sz w:val="22"/>
          <w:szCs w:val="22"/>
          <w:lang w:val="en-CA"/>
        </w:rPr>
        <w:t>a</w:t>
      </w:r>
      <w:r w:rsidRPr="00627EAF">
        <w:rPr>
          <w:rFonts w:ascii="Times New Roman" w:hAnsi="Times New Roman" w:cs="Times New Roman"/>
          <w:sz w:val="22"/>
          <w:szCs w:val="22"/>
          <w:lang w:val="en-CA"/>
        </w:rPr>
        <w:t xml:space="preserve"> contractual arrangement </w:t>
      </w:r>
      <w:r w:rsidR="00627EAF">
        <w:rPr>
          <w:rFonts w:ascii="Times New Roman" w:hAnsi="Times New Roman" w:cs="Times New Roman"/>
          <w:sz w:val="22"/>
          <w:szCs w:val="22"/>
          <w:lang w:val="en-CA"/>
        </w:rPr>
        <w:t>b/w</w:t>
      </w:r>
      <w:r w:rsidRPr="00627EAF">
        <w:rPr>
          <w:rFonts w:ascii="Times New Roman" w:hAnsi="Times New Roman" w:cs="Times New Roman"/>
          <w:sz w:val="22"/>
          <w:szCs w:val="22"/>
          <w:lang w:val="en-CA"/>
        </w:rPr>
        <w:t xml:space="preserve"> a debtor </w:t>
      </w:r>
      <w:r w:rsidR="00627EAF">
        <w:rPr>
          <w:rFonts w:ascii="Times New Roman" w:hAnsi="Times New Roman" w:cs="Times New Roman"/>
          <w:sz w:val="22"/>
          <w:szCs w:val="22"/>
          <w:lang w:val="en-CA"/>
        </w:rPr>
        <w:t>&amp;</w:t>
      </w:r>
      <w:r w:rsidRPr="00627EAF">
        <w:rPr>
          <w:rFonts w:ascii="Times New Roman" w:hAnsi="Times New Roman" w:cs="Times New Roman"/>
          <w:sz w:val="22"/>
          <w:szCs w:val="22"/>
          <w:lang w:val="en-CA"/>
        </w:rPr>
        <w:t xml:space="preserve"> its creditors for rearrangement of its debts outside of bankruptcy</w:t>
      </w:r>
    </w:p>
    <w:p w14:paraId="1DD1A724" w14:textId="77777777" w:rsidR="00CE5BA9" w:rsidRPr="002D0255" w:rsidRDefault="00CE5BA9" w:rsidP="00CE5BA9">
      <w:pPr>
        <w:ind w:left="1440"/>
        <w:rPr>
          <w:rFonts w:ascii="Times New Roman" w:hAnsi="Times New Roman" w:cs="Times New Roman"/>
          <w:sz w:val="22"/>
          <w:szCs w:val="22"/>
        </w:rPr>
      </w:pPr>
    </w:p>
    <w:p w14:paraId="5EC86173" w14:textId="77777777" w:rsidR="00CE5BA9" w:rsidRDefault="00CE5BA9" w:rsidP="00CE5BA9">
      <w:pPr>
        <w:ind w:left="720"/>
        <w:rPr>
          <w:rFonts w:ascii="Times New Roman" w:hAnsi="Times New Roman" w:cs="Times New Roman"/>
          <w:b/>
          <w:bCs/>
          <w:sz w:val="22"/>
          <w:szCs w:val="22"/>
          <w:lang w:val="en-CA"/>
        </w:rPr>
      </w:pPr>
      <w:r w:rsidRPr="002D0255">
        <w:rPr>
          <w:rFonts w:ascii="Times New Roman" w:hAnsi="Times New Roman" w:cs="Times New Roman"/>
          <w:b/>
          <w:bCs/>
          <w:sz w:val="22"/>
          <w:szCs w:val="22"/>
          <w:lang w:val="en-CA"/>
        </w:rPr>
        <w:t>BANKRUPTCY REGULATION</w:t>
      </w:r>
    </w:p>
    <w:p w14:paraId="412AFFCC" w14:textId="77777777" w:rsidR="00CB6979" w:rsidRPr="002D0255" w:rsidRDefault="00CB6979" w:rsidP="00CE5BA9">
      <w:pPr>
        <w:ind w:left="720"/>
        <w:rPr>
          <w:rFonts w:ascii="Times New Roman" w:hAnsi="Times New Roman" w:cs="Times New Roman"/>
          <w:sz w:val="22"/>
          <w:szCs w:val="22"/>
        </w:rPr>
      </w:pPr>
    </w:p>
    <w:p w14:paraId="484F7442" w14:textId="2F4D3D07" w:rsidR="00CE5BA9" w:rsidRPr="002D0255"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Bankruptcy is federally regulated (</w:t>
      </w:r>
      <w:r w:rsidRPr="002D0255">
        <w:rPr>
          <w:rFonts w:ascii="Times New Roman" w:hAnsi="Times New Roman" w:cs="Times New Roman"/>
          <w:i/>
          <w:iCs/>
          <w:sz w:val="22"/>
          <w:szCs w:val="22"/>
          <w:lang w:val="en-CA"/>
        </w:rPr>
        <w:t>Bankruptcy and Insolvency Act</w:t>
      </w:r>
      <w:r w:rsidR="00CB6979">
        <w:rPr>
          <w:rFonts w:ascii="Times New Roman" w:hAnsi="Times New Roman" w:cs="Times New Roman"/>
          <w:sz w:val="22"/>
          <w:szCs w:val="22"/>
          <w:lang w:val="en-CA"/>
        </w:rPr>
        <w:t xml:space="preserve">): </w:t>
      </w:r>
    </w:p>
    <w:p w14:paraId="4F7CC9D6"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To provide for certainty in the credit system;</w:t>
      </w:r>
    </w:p>
    <w:p w14:paraId="71C25F28" w14:textId="77777777" w:rsidR="00C30C6C" w:rsidRDefault="00CE5BA9" w:rsidP="00C30C6C">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To ensure equitable distribution of a bankrupt’s assets;</w:t>
      </w:r>
    </w:p>
    <w:p w14:paraId="262E105F" w14:textId="02F59D46" w:rsidR="00CE5BA9" w:rsidRPr="004644EA" w:rsidRDefault="00CE5BA9" w:rsidP="00C30C6C">
      <w:pPr>
        <w:numPr>
          <w:ilvl w:val="1"/>
          <w:numId w:val="35"/>
        </w:numPr>
        <w:rPr>
          <w:rFonts w:ascii="Times New Roman" w:hAnsi="Times New Roman" w:cs="Times New Roman"/>
          <w:sz w:val="22"/>
          <w:szCs w:val="22"/>
          <w:highlight w:val="green"/>
        </w:rPr>
      </w:pPr>
      <w:r w:rsidRPr="0043739C">
        <w:rPr>
          <w:rFonts w:ascii="Times New Roman" w:hAnsi="Times New Roman" w:cs="Times New Roman"/>
          <w:sz w:val="22"/>
          <w:szCs w:val="22"/>
          <w:highlight w:val="green"/>
          <w:lang w:val="en-CA"/>
        </w:rPr>
        <w:t>To identify those debts that may not be discharged</w:t>
      </w:r>
      <w:r w:rsidR="002926A4">
        <w:rPr>
          <w:rFonts w:ascii="Times New Roman" w:hAnsi="Times New Roman" w:cs="Times New Roman"/>
          <w:sz w:val="22"/>
          <w:szCs w:val="22"/>
          <w:lang w:val="en-CA"/>
        </w:rPr>
        <w:t xml:space="preserve"> (</w:t>
      </w:r>
      <w:r w:rsidRPr="00C30C6C">
        <w:rPr>
          <w:rFonts w:ascii="Times New Roman" w:hAnsi="Times New Roman" w:cs="Times New Roman"/>
          <w:sz w:val="22"/>
          <w:szCs w:val="22"/>
          <w:lang w:val="en-CA"/>
        </w:rPr>
        <w:t>student</w:t>
      </w:r>
      <w:r w:rsidR="002926A4">
        <w:rPr>
          <w:rFonts w:ascii="Times New Roman" w:hAnsi="Times New Roman" w:cs="Times New Roman"/>
          <w:sz w:val="22"/>
          <w:szCs w:val="22"/>
          <w:lang w:val="en-CA"/>
        </w:rPr>
        <w:t xml:space="preserve"> loans, family </w:t>
      </w:r>
      <w:r w:rsidR="0085507D">
        <w:rPr>
          <w:rFonts w:ascii="Times New Roman" w:hAnsi="Times New Roman" w:cs="Times New Roman"/>
          <w:sz w:val="22"/>
          <w:szCs w:val="22"/>
          <w:lang w:val="en-CA"/>
        </w:rPr>
        <w:t>support payments</w:t>
      </w:r>
      <w:r w:rsidR="002926A4">
        <w:rPr>
          <w:rFonts w:ascii="Times New Roman" w:hAnsi="Times New Roman" w:cs="Times New Roman"/>
          <w:sz w:val="22"/>
          <w:szCs w:val="22"/>
          <w:lang w:val="en-CA"/>
        </w:rPr>
        <w:t xml:space="preserve">) </w:t>
      </w:r>
      <w:r w:rsidR="002926A4" w:rsidRPr="004644EA">
        <w:rPr>
          <w:rFonts w:ascii="Times New Roman" w:hAnsi="Times New Roman" w:cs="Times New Roman"/>
          <w:sz w:val="22"/>
          <w:szCs w:val="22"/>
          <w:highlight w:val="green"/>
          <w:lang w:val="en-CA"/>
        </w:rPr>
        <w:t>BANKS LOANS DISCHARGED</w:t>
      </w:r>
      <w:r w:rsidR="006E65EA">
        <w:rPr>
          <w:rFonts w:ascii="Times New Roman" w:hAnsi="Times New Roman" w:cs="Times New Roman"/>
          <w:sz w:val="22"/>
          <w:szCs w:val="22"/>
          <w:highlight w:val="green"/>
          <w:lang w:val="en-CA"/>
        </w:rPr>
        <w:t xml:space="preserve">, </w:t>
      </w:r>
      <w:r w:rsidR="004644EA">
        <w:rPr>
          <w:rFonts w:ascii="Times New Roman" w:hAnsi="Times New Roman" w:cs="Times New Roman"/>
          <w:sz w:val="22"/>
          <w:szCs w:val="22"/>
          <w:highlight w:val="green"/>
          <w:lang w:val="en-CA"/>
        </w:rPr>
        <w:t xml:space="preserve">debt </w:t>
      </w:r>
      <w:r w:rsidR="006E65EA">
        <w:rPr>
          <w:rFonts w:ascii="Times New Roman" w:hAnsi="Times New Roman" w:cs="Times New Roman"/>
          <w:sz w:val="22"/>
          <w:szCs w:val="22"/>
          <w:highlight w:val="green"/>
          <w:lang w:val="en-CA"/>
        </w:rPr>
        <w:t xml:space="preserve">is </w:t>
      </w:r>
      <w:r w:rsidR="004644EA">
        <w:rPr>
          <w:rFonts w:ascii="Times New Roman" w:hAnsi="Times New Roman" w:cs="Times New Roman"/>
          <w:sz w:val="22"/>
          <w:szCs w:val="22"/>
          <w:highlight w:val="green"/>
          <w:lang w:val="en-CA"/>
        </w:rPr>
        <w:t>settled through bankruptcy process</w:t>
      </w:r>
      <w:r w:rsidR="006E65EA">
        <w:rPr>
          <w:rFonts w:ascii="Times New Roman" w:hAnsi="Times New Roman" w:cs="Times New Roman"/>
          <w:sz w:val="22"/>
          <w:szCs w:val="22"/>
          <w:highlight w:val="green"/>
          <w:lang w:val="en-CA"/>
        </w:rPr>
        <w:t xml:space="preserve">, so </w:t>
      </w:r>
      <w:proofErr w:type="spellStart"/>
      <w:r w:rsidR="006E65EA">
        <w:rPr>
          <w:rFonts w:ascii="Times New Roman" w:hAnsi="Times New Roman" w:cs="Times New Roman"/>
          <w:sz w:val="22"/>
          <w:szCs w:val="22"/>
          <w:highlight w:val="green"/>
          <w:lang w:val="en-CA"/>
        </w:rPr>
        <w:t>Jow</w:t>
      </w:r>
      <w:proofErr w:type="spellEnd"/>
      <w:r w:rsidR="006E65EA">
        <w:rPr>
          <w:rFonts w:ascii="Times New Roman" w:hAnsi="Times New Roman" w:cs="Times New Roman"/>
          <w:sz w:val="22"/>
          <w:szCs w:val="22"/>
          <w:highlight w:val="green"/>
          <w:lang w:val="en-CA"/>
        </w:rPr>
        <w:t xml:space="preserve"> owes nothing to bank</w:t>
      </w:r>
    </w:p>
    <w:p w14:paraId="622D8A87" w14:textId="6D791447" w:rsidR="00CE5BA9" w:rsidRPr="00C30C6C" w:rsidRDefault="00CE5BA9" w:rsidP="00C30C6C">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To punish unacc</w:t>
      </w:r>
      <w:r w:rsidR="00C30C6C">
        <w:rPr>
          <w:rFonts w:ascii="Times New Roman" w:hAnsi="Times New Roman" w:cs="Times New Roman"/>
          <w:sz w:val="22"/>
          <w:szCs w:val="22"/>
          <w:lang w:val="en-CA"/>
        </w:rPr>
        <w:t>eptable debtor behaviour (</w:t>
      </w:r>
      <w:r w:rsidRPr="002D0255">
        <w:rPr>
          <w:rFonts w:ascii="Times New Roman" w:hAnsi="Times New Roman" w:cs="Times New Roman"/>
          <w:sz w:val="22"/>
          <w:szCs w:val="22"/>
          <w:lang w:val="en-CA"/>
        </w:rPr>
        <w:t>fraudulent conveyances);</w:t>
      </w:r>
      <w:r w:rsidR="00C30C6C" w:rsidRPr="00C30C6C">
        <w:rPr>
          <w:rFonts w:ascii="Times New Roman" w:hAnsi="Times New Roman" w:cs="Times New Roman"/>
          <w:sz w:val="22"/>
          <w:szCs w:val="22"/>
          <w:lang w:val="en-CA"/>
        </w:rPr>
        <w:t xml:space="preserve"> if </w:t>
      </w:r>
      <w:r w:rsidR="00C30C6C">
        <w:rPr>
          <w:rFonts w:ascii="Times New Roman" w:hAnsi="Times New Roman" w:cs="Times New Roman"/>
          <w:sz w:val="22"/>
          <w:szCs w:val="22"/>
          <w:lang w:val="en-CA"/>
        </w:rPr>
        <w:t>debtor</w:t>
      </w:r>
      <w:r w:rsidR="00C30C6C" w:rsidRPr="00C30C6C">
        <w:rPr>
          <w:rFonts w:ascii="Times New Roman" w:hAnsi="Times New Roman" w:cs="Times New Roman"/>
          <w:sz w:val="22"/>
          <w:szCs w:val="22"/>
          <w:lang w:val="en-CA"/>
        </w:rPr>
        <w:t xml:space="preserve"> see</w:t>
      </w:r>
      <w:r w:rsidR="00C30C6C">
        <w:rPr>
          <w:rFonts w:ascii="Times New Roman" w:hAnsi="Times New Roman" w:cs="Times New Roman"/>
          <w:sz w:val="22"/>
          <w:szCs w:val="22"/>
          <w:lang w:val="en-CA"/>
        </w:rPr>
        <w:t>s</w:t>
      </w:r>
      <w:r w:rsidR="00C30C6C" w:rsidRPr="00C30C6C">
        <w:rPr>
          <w:rFonts w:ascii="Times New Roman" w:hAnsi="Times New Roman" w:cs="Times New Roman"/>
          <w:sz w:val="22"/>
          <w:szCs w:val="22"/>
          <w:lang w:val="en-CA"/>
        </w:rPr>
        <w:t xml:space="preserve"> that they will be bankrupt, they cannot transfer some of their assets to another account, considered fraud</w:t>
      </w:r>
    </w:p>
    <w:p w14:paraId="08283CF4" w14:textId="63679C82"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 xml:space="preserve">To provide for rehabilitation of </w:t>
      </w:r>
      <w:r w:rsidR="00B86DA9">
        <w:rPr>
          <w:rFonts w:ascii="Times New Roman" w:hAnsi="Times New Roman" w:cs="Times New Roman"/>
          <w:sz w:val="22"/>
          <w:szCs w:val="22"/>
          <w:lang w:val="en-CA"/>
        </w:rPr>
        <w:t xml:space="preserve">the bankrupt, discharging prior debts </w:t>
      </w:r>
    </w:p>
    <w:p w14:paraId="2ED1FF77" w14:textId="77777777" w:rsidR="00CE5BA9" w:rsidRPr="002D0255"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 xml:space="preserve">Certain commercial activities are not covered by the </w:t>
      </w:r>
      <w:r w:rsidRPr="002D0255">
        <w:rPr>
          <w:rFonts w:ascii="Times New Roman" w:hAnsi="Times New Roman" w:cs="Times New Roman"/>
          <w:i/>
          <w:iCs/>
          <w:sz w:val="22"/>
          <w:szCs w:val="22"/>
          <w:lang w:val="en-CA"/>
        </w:rPr>
        <w:t>BIA</w:t>
      </w:r>
      <w:r w:rsidRPr="002D0255">
        <w:rPr>
          <w:rFonts w:ascii="Times New Roman" w:hAnsi="Times New Roman" w:cs="Times New Roman"/>
          <w:sz w:val="22"/>
          <w:szCs w:val="22"/>
          <w:lang w:val="en-CA"/>
        </w:rPr>
        <w:t>:</w:t>
      </w:r>
    </w:p>
    <w:p w14:paraId="49423E70" w14:textId="590BD004"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Banks, insurance companies, trust companies, railways have their own statutory business failure regulatory regimes;</w:t>
      </w:r>
    </w:p>
    <w:p w14:paraId="0D623019"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Farmers, fishermen, etc., cannot be placed into bankruptcy.</w:t>
      </w:r>
    </w:p>
    <w:p w14:paraId="3152D0D4" w14:textId="77777777" w:rsidR="00CE5BA9" w:rsidRPr="002D0255"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Other Debtor-related Statutes</w:t>
      </w:r>
    </w:p>
    <w:p w14:paraId="259AAE2F" w14:textId="335DEBC0" w:rsidR="00CE5BA9" w:rsidRPr="00E0346C" w:rsidRDefault="00CE5BA9" w:rsidP="00E0346C">
      <w:pPr>
        <w:numPr>
          <w:ilvl w:val="1"/>
          <w:numId w:val="35"/>
        </w:numPr>
        <w:rPr>
          <w:rFonts w:ascii="Times New Roman" w:hAnsi="Times New Roman" w:cs="Times New Roman"/>
          <w:sz w:val="22"/>
          <w:szCs w:val="22"/>
        </w:rPr>
      </w:pPr>
      <w:r w:rsidRPr="002D0255">
        <w:rPr>
          <w:rFonts w:ascii="Times New Roman" w:hAnsi="Times New Roman" w:cs="Times New Roman"/>
          <w:i/>
          <w:iCs/>
          <w:sz w:val="22"/>
          <w:szCs w:val="22"/>
          <w:lang w:val="en-CA"/>
        </w:rPr>
        <w:t>Federal Companies’ Creditors Arrangement Act</w:t>
      </w:r>
      <w:r w:rsidR="00E0346C">
        <w:rPr>
          <w:rFonts w:ascii="Times New Roman" w:hAnsi="Times New Roman" w:cs="Times New Roman"/>
          <w:sz w:val="22"/>
          <w:szCs w:val="22"/>
        </w:rPr>
        <w:t xml:space="preserve">: </w:t>
      </w:r>
      <w:r w:rsidR="00E0346C">
        <w:rPr>
          <w:rFonts w:ascii="Times New Roman" w:hAnsi="Times New Roman" w:cs="Times New Roman"/>
          <w:sz w:val="22"/>
          <w:szCs w:val="22"/>
          <w:lang w:val="en-CA"/>
        </w:rPr>
        <w:t>a</w:t>
      </w:r>
      <w:r w:rsidRPr="00E0346C">
        <w:rPr>
          <w:rFonts w:ascii="Times New Roman" w:hAnsi="Times New Roman" w:cs="Times New Roman"/>
          <w:sz w:val="22"/>
          <w:szCs w:val="22"/>
          <w:lang w:val="en-CA"/>
        </w:rPr>
        <w:t xml:space="preserve"> debtor may seek a stay of creditor claims pending acceptance of a reorganization plan.</w:t>
      </w:r>
    </w:p>
    <w:p w14:paraId="6CA97D07" w14:textId="0F407D5C" w:rsidR="00CE5BA9" w:rsidRPr="00E0346C" w:rsidRDefault="00CE5BA9" w:rsidP="00E0346C">
      <w:pPr>
        <w:numPr>
          <w:ilvl w:val="1"/>
          <w:numId w:val="35"/>
        </w:numPr>
        <w:rPr>
          <w:rFonts w:ascii="Times New Roman" w:hAnsi="Times New Roman" w:cs="Times New Roman"/>
          <w:sz w:val="22"/>
          <w:szCs w:val="22"/>
        </w:rPr>
      </w:pPr>
      <w:r w:rsidRPr="002D0255">
        <w:rPr>
          <w:rFonts w:ascii="Times New Roman" w:hAnsi="Times New Roman" w:cs="Times New Roman"/>
          <w:i/>
          <w:iCs/>
          <w:sz w:val="22"/>
          <w:szCs w:val="22"/>
          <w:lang w:val="en-CA"/>
        </w:rPr>
        <w:t>Winding-Up and Restructuring Act</w:t>
      </w:r>
      <w:r w:rsidR="00E0346C">
        <w:rPr>
          <w:rFonts w:ascii="Times New Roman" w:hAnsi="Times New Roman" w:cs="Times New Roman"/>
          <w:sz w:val="22"/>
          <w:szCs w:val="22"/>
        </w:rPr>
        <w:t xml:space="preserve">: </w:t>
      </w:r>
      <w:r w:rsidR="00E0346C">
        <w:rPr>
          <w:rFonts w:ascii="Times New Roman" w:hAnsi="Times New Roman" w:cs="Times New Roman"/>
          <w:sz w:val="22"/>
          <w:szCs w:val="22"/>
          <w:lang w:val="en-CA"/>
        </w:rPr>
        <w:t>p</w:t>
      </w:r>
      <w:r w:rsidRPr="00E0346C">
        <w:rPr>
          <w:rFonts w:ascii="Times New Roman" w:hAnsi="Times New Roman" w:cs="Times New Roman"/>
          <w:sz w:val="22"/>
          <w:szCs w:val="22"/>
          <w:lang w:val="en-CA"/>
        </w:rPr>
        <w:t>rovides for winding up of banks, insurance companies, etc.</w:t>
      </w:r>
    </w:p>
    <w:p w14:paraId="378DD2FC" w14:textId="582B0E4C" w:rsidR="00CE5BA9" w:rsidRPr="00E0346C" w:rsidRDefault="00CE5BA9" w:rsidP="00E0346C">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Various Provincial Creditor-Debtor Statutes</w:t>
      </w:r>
      <w:r w:rsidR="00E0346C">
        <w:rPr>
          <w:rFonts w:ascii="Times New Roman" w:hAnsi="Times New Roman" w:cs="Times New Roman"/>
          <w:sz w:val="22"/>
          <w:szCs w:val="22"/>
        </w:rPr>
        <w:t xml:space="preserve">: </w:t>
      </w:r>
      <w:r w:rsidR="00E0346C">
        <w:rPr>
          <w:rFonts w:ascii="Times New Roman" w:hAnsi="Times New Roman" w:cs="Times New Roman"/>
          <w:sz w:val="22"/>
          <w:szCs w:val="22"/>
          <w:lang w:val="en-CA"/>
        </w:rPr>
        <w:t>t</w:t>
      </w:r>
      <w:r w:rsidRPr="00E0346C">
        <w:rPr>
          <w:rFonts w:ascii="Times New Roman" w:hAnsi="Times New Roman" w:cs="Times New Roman"/>
          <w:sz w:val="22"/>
          <w:szCs w:val="22"/>
          <w:lang w:val="en-CA"/>
        </w:rPr>
        <w:t xml:space="preserve">he </w:t>
      </w:r>
      <w:r w:rsidRPr="00E0346C">
        <w:rPr>
          <w:rFonts w:ascii="Times New Roman" w:hAnsi="Times New Roman" w:cs="Times New Roman"/>
          <w:i/>
          <w:iCs/>
          <w:sz w:val="22"/>
          <w:szCs w:val="22"/>
          <w:lang w:val="en-CA"/>
        </w:rPr>
        <w:t>BIA</w:t>
      </w:r>
      <w:r w:rsidRPr="00E0346C">
        <w:rPr>
          <w:rFonts w:ascii="Times New Roman" w:hAnsi="Times New Roman" w:cs="Times New Roman"/>
          <w:sz w:val="22"/>
          <w:szCs w:val="22"/>
          <w:lang w:val="en-CA"/>
        </w:rPr>
        <w:t xml:space="preserve"> prevails in the event of conflict.</w:t>
      </w:r>
    </w:p>
    <w:p w14:paraId="42112B80" w14:textId="77777777" w:rsidR="001C3AC2" w:rsidRDefault="001C3AC2" w:rsidP="001C3AC2">
      <w:pPr>
        <w:ind w:left="720"/>
        <w:rPr>
          <w:rFonts w:ascii="Times New Roman" w:hAnsi="Times New Roman" w:cs="Times New Roman"/>
          <w:b/>
          <w:bCs/>
          <w:sz w:val="22"/>
          <w:szCs w:val="22"/>
          <w:lang w:val="en-CA"/>
        </w:rPr>
      </w:pPr>
    </w:p>
    <w:p w14:paraId="65EA0493" w14:textId="4331086F" w:rsidR="001C3AC2" w:rsidRDefault="001C3AC2" w:rsidP="001C3AC2">
      <w:pPr>
        <w:ind w:left="720"/>
        <w:rPr>
          <w:rFonts w:ascii="Times New Roman" w:hAnsi="Times New Roman" w:cs="Times New Roman"/>
          <w:b/>
          <w:bCs/>
          <w:sz w:val="22"/>
          <w:szCs w:val="22"/>
          <w:lang w:val="en-CA"/>
        </w:rPr>
      </w:pPr>
      <w:r w:rsidRPr="001C3AC2">
        <w:rPr>
          <w:rFonts w:ascii="Times New Roman" w:hAnsi="Times New Roman" w:cs="Times New Roman"/>
          <w:b/>
          <w:bCs/>
          <w:sz w:val="22"/>
          <w:szCs w:val="22"/>
          <w:lang w:val="en-CA"/>
        </w:rPr>
        <w:t>BANKRUPTCY AND INSOLVENCY</w:t>
      </w:r>
    </w:p>
    <w:p w14:paraId="352A0269" w14:textId="77777777" w:rsidR="00E0346C" w:rsidRPr="002D0255" w:rsidRDefault="00E0346C" w:rsidP="001C3AC2">
      <w:pPr>
        <w:ind w:left="720"/>
        <w:rPr>
          <w:rFonts w:ascii="Times New Roman" w:hAnsi="Times New Roman" w:cs="Times New Roman"/>
          <w:sz w:val="22"/>
          <w:szCs w:val="22"/>
        </w:rPr>
      </w:pPr>
    </w:p>
    <w:p w14:paraId="6F181350" w14:textId="1CBD6A58" w:rsidR="00CE5BA9" w:rsidRPr="002D0255"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Bankruptcy</w:t>
      </w:r>
    </w:p>
    <w:p w14:paraId="517F464D"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 xml:space="preserve">It must have committed an “act of bankruptcy.” The </w:t>
      </w:r>
      <w:r w:rsidRPr="002D0255">
        <w:rPr>
          <w:rFonts w:ascii="Times New Roman" w:hAnsi="Times New Roman" w:cs="Times New Roman"/>
          <w:i/>
          <w:iCs/>
          <w:sz w:val="22"/>
          <w:szCs w:val="22"/>
          <w:lang w:val="en-CA"/>
        </w:rPr>
        <w:t>BIA</w:t>
      </w:r>
      <w:r w:rsidRPr="002D0255">
        <w:rPr>
          <w:rFonts w:ascii="Times New Roman" w:hAnsi="Times New Roman" w:cs="Times New Roman"/>
          <w:sz w:val="22"/>
          <w:szCs w:val="22"/>
          <w:lang w:val="en-CA"/>
        </w:rPr>
        <w:t xml:space="preserve"> describes 10, </w:t>
      </w:r>
      <w:r w:rsidRPr="002D0255">
        <w:rPr>
          <w:rFonts w:ascii="Times New Roman" w:hAnsi="Times New Roman" w:cs="Times New Roman"/>
          <w:i/>
          <w:iCs/>
          <w:sz w:val="22"/>
          <w:szCs w:val="22"/>
          <w:lang w:val="en-CA"/>
        </w:rPr>
        <w:t>although the usual act of bankruptcy is failing to meet financial obligations as they become due</w:t>
      </w:r>
      <w:r w:rsidRPr="002D0255">
        <w:rPr>
          <w:rFonts w:ascii="Times New Roman" w:hAnsi="Times New Roman" w:cs="Times New Roman"/>
          <w:sz w:val="22"/>
          <w:szCs w:val="22"/>
          <w:lang w:val="en-CA"/>
        </w:rPr>
        <w:t>;</w:t>
      </w:r>
    </w:p>
    <w:p w14:paraId="16BDB598" w14:textId="2871B8CD" w:rsidR="00CE5BA9" w:rsidRPr="002D0255"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Assignment into Bankruptcy</w:t>
      </w:r>
      <w:r w:rsidR="00192AA5">
        <w:rPr>
          <w:rFonts w:ascii="Times New Roman" w:hAnsi="Times New Roman" w:cs="Times New Roman"/>
          <w:sz w:val="22"/>
          <w:szCs w:val="22"/>
          <w:lang w:val="en-CA"/>
        </w:rPr>
        <w:t xml:space="preserve"> (</w:t>
      </w:r>
      <w:r w:rsidR="00192AA5" w:rsidRPr="002D0255">
        <w:rPr>
          <w:rFonts w:ascii="Times New Roman" w:hAnsi="Times New Roman" w:cs="Times New Roman"/>
          <w:sz w:val="22"/>
          <w:szCs w:val="22"/>
          <w:lang w:val="en-CA"/>
        </w:rPr>
        <w:t>Voluntarily</w:t>
      </w:r>
      <w:r w:rsidR="00192AA5">
        <w:rPr>
          <w:rFonts w:ascii="Times New Roman" w:hAnsi="Times New Roman" w:cs="Times New Roman"/>
          <w:sz w:val="22"/>
          <w:szCs w:val="22"/>
          <w:lang w:val="en-CA"/>
        </w:rPr>
        <w:t>)</w:t>
      </w:r>
    </w:p>
    <w:p w14:paraId="06EC3EEC"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 xml:space="preserve">The insolvent </w:t>
      </w:r>
      <w:r w:rsidRPr="00F52325">
        <w:rPr>
          <w:rFonts w:ascii="Times New Roman" w:hAnsi="Times New Roman" w:cs="Times New Roman"/>
          <w:sz w:val="22"/>
          <w:szCs w:val="22"/>
          <w:highlight w:val="yellow"/>
          <w:lang w:val="en-CA"/>
        </w:rPr>
        <w:t>debtor initiates</w:t>
      </w:r>
      <w:r w:rsidRPr="002D0255">
        <w:rPr>
          <w:rFonts w:ascii="Times New Roman" w:hAnsi="Times New Roman" w:cs="Times New Roman"/>
          <w:sz w:val="22"/>
          <w:szCs w:val="22"/>
          <w:lang w:val="en-CA"/>
        </w:rPr>
        <w:t xml:space="preserve"> it;</w:t>
      </w:r>
    </w:p>
    <w:p w14:paraId="303687C7" w14:textId="79CC3230"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 xml:space="preserve">The debtor provides a detailed list of debts </w:t>
      </w:r>
      <w:r w:rsidR="00F52325">
        <w:rPr>
          <w:rFonts w:ascii="Times New Roman" w:hAnsi="Times New Roman" w:cs="Times New Roman"/>
          <w:sz w:val="22"/>
          <w:szCs w:val="22"/>
          <w:lang w:val="en-CA"/>
        </w:rPr>
        <w:t>&amp;</w:t>
      </w:r>
      <w:r w:rsidRPr="002D0255">
        <w:rPr>
          <w:rFonts w:ascii="Times New Roman" w:hAnsi="Times New Roman" w:cs="Times New Roman"/>
          <w:sz w:val="22"/>
          <w:szCs w:val="22"/>
          <w:lang w:val="en-CA"/>
        </w:rPr>
        <w:t xml:space="preserve"> creditors;</w:t>
      </w:r>
    </w:p>
    <w:p w14:paraId="37039EEE"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The debtor transfers all assets to a trustee;</w:t>
      </w:r>
    </w:p>
    <w:p w14:paraId="20F4EECC" w14:textId="01A0B6F5"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 xml:space="preserve">The trustee meets with creditors to advise the plan for liquidation of the bankrupt’s assets </w:t>
      </w:r>
      <w:r w:rsidR="00F52325">
        <w:rPr>
          <w:rFonts w:ascii="Times New Roman" w:hAnsi="Times New Roman" w:cs="Times New Roman"/>
          <w:sz w:val="22"/>
          <w:szCs w:val="22"/>
          <w:lang w:val="en-CA"/>
        </w:rPr>
        <w:t>&amp;</w:t>
      </w:r>
      <w:r w:rsidRPr="002D0255">
        <w:rPr>
          <w:rFonts w:ascii="Times New Roman" w:hAnsi="Times New Roman" w:cs="Times New Roman"/>
          <w:sz w:val="22"/>
          <w:szCs w:val="22"/>
          <w:lang w:val="en-CA"/>
        </w:rPr>
        <w:t xml:space="preserve"> distribution to the creditors.</w:t>
      </w:r>
    </w:p>
    <w:p w14:paraId="300F2DC6" w14:textId="2DCB46F2" w:rsidR="00CE5BA9" w:rsidRPr="002D0255"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Petition into Bankruptcy</w:t>
      </w:r>
      <w:r w:rsidR="00192AA5">
        <w:rPr>
          <w:rFonts w:ascii="Times New Roman" w:hAnsi="Times New Roman" w:cs="Times New Roman"/>
          <w:sz w:val="22"/>
          <w:szCs w:val="22"/>
          <w:lang w:val="en-CA"/>
        </w:rPr>
        <w:t xml:space="preserve"> (Involuntarily) </w:t>
      </w:r>
    </w:p>
    <w:p w14:paraId="515BC358"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 xml:space="preserve">A </w:t>
      </w:r>
      <w:r w:rsidRPr="007877D8">
        <w:rPr>
          <w:rFonts w:ascii="Times New Roman" w:hAnsi="Times New Roman" w:cs="Times New Roman"/>
          <w:sz w:val="22"/>
          <w:szCs w:val="22"/>
          <w:highlight w:val="yellow"/>
          <w:lang w:val="en-CA"/>
        </w:rPr>
        <w:t>creditor initiates</w:t>
      </w:r>
      <w:r w:rsidRPr="002D0255">
        <w:rPr>
          <w:rFonts w:ascii="Times New Roman" w:hAnsi="Times New Roman" w:cs="Times New Roman"/>
          <w:sz w:val="22"/>
          <w:szCs w:val="22"/>
          <w:lang w:val="en-CA"/>
        </w:rPr>
        <w:t xml:space="preserve"> an application to the bankruptcy court for a receiving order;</w:t>
      </w:r>
    </w:p>
    <w:p w14:paraId="4861EC92"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The receiving order requires the debtor to release all of its assets to the court-appointed trustee;</w:t>
      </w:r>
    </w:p>
    <w:p w14:paraId="6FBD8290"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The trustee takes control of the assets and notifies the creditors;</w:t>
      </w:r>
    </w:p>
    <w:p w14:paraId="3C2287A1"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The trustee prepares a detailed statement of account for the liquidation and distribution of the bankrupt’s assets.</w:t>
      </w:r>
    </w:p>
    <w:p w14:paraId="27BE9343" w14:textId="77777777" w:rsidR="001C3AC2" w:rsidRDefault="001C3AC2" w:rsidP="001C3AC2">
      <w:pPr>
        <w:ind w:left="720"/>
        <w:rPr>
          <w:rFonts w:ascii="Times New Roman" w:hAnsi="Times New Roman" w:cs="Times New Roman"/>
          <w:b/>
          <w:bCs/>
          <w:sz w:val="22"/>
          <w:szCs w:val="22"/>
          <w:lang w:val="en-CA"/>
        </w:rPr>
      </w:pPr>
    </w:p>
    <w:p w14:paraId="13B9F55F" w14:textId="601F705F" w:rsidR="00CE5BA9" w:rsidRPr="007877D8" w:rsidRDefault="00CE5BA9" w:rsidP="001C3AC2">
      <w:pPr>
        <w:ind w:left="720"/>
        <w:rPr>
          <w:rFonts w:ascii="Times New Roman" w:hAnsi="Times New Roman" w:cs="Times New Roman"/>
          <w:sz w:val="22"/>
          <w:szCs w:val="22"/>
        </w:rPr>
      </w:pPr>
      <w:r w:rsidRPr="00683576">
        <w:rPr>
          <w:rFonts w:ascii="Times New Roman" w:hAnsi="Times New Roman" w:cs="Times New Roman"/>
          <w:b/>
          <w:bCs/>
          <w:sz w:val="22"/>
          <w:szCs w:val="22"/>
          <w:highlight w:val="green"/>
          <w:lang w:val="en-CA"/>
        </w:rPr>
        <w:t>CREDITORS</w:t>
      </w:r>
      <w:r w:rsidR="007877D8" w:rsidRPr="00683576">
        <w:rPr>
          <w:rFonts w:ascii="Times New Roman" w:hAnsi="Times New Roman" w:cs="Times New Roman"/>
          <w:b/>
          <w:bCs/>
          <w:sz w:val="22"/>
          <w:szCs w:val="22"/>
          <w:highlight w:val="green"/>
          <w:lang w:val="en-CA"/>
        </w:rPr>
        <w:t xml:space="preserve">: </w:t>
      </w:r>
      <w:r w:rsidR="007877D8" w:rsidRPr="00683576">
        <w:rPr>
          <w:rFonts w:ascii="Times New Roman" w:hAnsi="Times New Roman" w:cs="Times New Roman"/>
          <w:bCs/>
          <w:sz w:val="22"/>
          <w:szCs w:val="22"/>
          <w:highlight w:val="green"/>
          <w:lang w:val="en-CA"/>
        </w:rPr>
        <w:t>Classes</w:t>
      </w:r>
    </w:p>
    <w:p w14:paraId="05E7A51F" w14:textId="61CB0F43" w:rsidR="00CE5BA9" w:rsidRPr="00683576" w:rsidRDefault="00CE5BA9" w:rsidP="000F068F">
      <w:pPr>
        <w:numPr>
          <w:ilvl w:val="0"/>
          <w:numId w:val="35"/>
        </w:numPr>
        <w:rPr>
          <w:rFonts w:ascii="Times New Roman" w:hAnsi="Times New Roman" w:cs="Times New Roman"/>
          <w:sz w:val="22"/>
          <w:szCs w:val="22"/>
          <w:highlight w:val="green"/>
        </w:rPr>
      </w:pPr>
      <w:r w:rsidRPr="00683576">
        <w:rPr>
          <w:rFonts w:ascii="Times New Roman" w:hAnsi="Times New Roman" w:cs="Times New Roman"/>
          <w:sz w:val="22"/>
          <w:szCs w:val="22"/>
          <w:highlight w:val="green"/>
          <w:lang w:val="en-CA"/>
        </w:rPr>
        <w:t>Secured</w:t>
      </w:r>
      <w:r w:rsidR="001F6C16" w:rsidRPr="00683576">
        <w:rPr>
          <w:rFonts w:ascii="Times New Roman" w:hAnsi="Times New Roman" w:cs="Times New Roman"/>
          <w:sz w:val="22"/>
          <w:szCs w:val="22"/>
          <w:highlight w:val="green"/>
          <w:lang w:val="en-CA"/>
        </w:rPr>
        <w:t xml:space="preserve">: general security agreement </w:t>
      </w:r>
      <w:r w:rsidR="00117D8E" w:rsidRPr="00117D8E">
        <w:rPr>
          <w:rFonts w:ascii="Times New Roman" w:hAnsi="Times New Roman" w:cs="Times New Roman"/>
          <w:sz w:val="22"/>
          <w:szCs w:val="22"/>
          <w:lang w:val="en-CA"/>
        </w:rPr>
        <w:t xml:space="preserve">(exempt creditors) </w:t>
      </w:r>
    </w:p>
    <w:p w14:paraId="22B63B0E" w14:textId="1D7A567B" w:rsidR="00CE5BA9" w:rsidRPr="002D0255" w:rsidRDefault="00117D8E" w:rsidP="000F068F">
      <w:pPr>
        <w:numPr>
          <w:ilvl w:val="1"/>
          <w:numId w:val="35"/>
        </w:numPr>
        <w:rPr>
          <w:rFonts w:ascii="Times New Roman" w:hAnsi="Times New Roman" w:cs="Times New Roman"/>
          <w:sz w:val="22"/>
          <w:szCs w:val="22"/>
        </w:rPr>
      </w:pPr>
      <w:r>
        <w:rPr>
          <w:rFonts w:ascii="Times New Roman" w:hAnsi="Times New Roman" w:cs="Times New Roman"/>
          <w:sz w:val="22"/>
          <w:szCs w:val="22"/>
          <w:lang w:val="en-CA"/>
        </w:rPr>
        <w:t>May</w:t>
      </w:r>
      <w:r w:rsidR="0085507D">
        <w:rPr>
          <w:rFonts w:ascii="Times New Roman" w:hAnsi="Times New Roman" w:cs="Times New Roman"/>
          <w:sz w:val="22"/>
          <w:szCs w:val="22"/>
          <w:lang w:val="en-CA"/>
        </w:rPr>
        <w:t xml:space="preserve"> claim i</w:t>
      </w:r>
      <w:r>
        <w:rPr>
          <w:rFonts w:ascii="Times New Roman" w:hAnsi="Times New Roman" w:cs="Times New Roman"/>
          <w:sz w:val="22"/>
          <w:szCs w:val="22"/>
          <w:lang w:val="en-CA"/>
        </w:rPr>
        <w:t xml:space="preserve">nterest in </w:t>
      </w:r>
      <w:r w:rsidR="00CE5BA9" w:rsidRPr="002D0255">
        <w:rPr>
          <w:rFonts w:ascii="Times New Roman" w:hAnsi="Times New Roman" w:cs="Times New Roman"/>
          <w:sz w:val="22"/>
          <w:szCs w:val="22"/>
          <w:lang w:val="en-CA"/>
        </w:rPr>
        <w:t>a specific asset of the debtor</w:t>
      </w:r>
      <w:r w:rsidR="00F411E6">
        <w:rPr>
          <w:rFonts w:ascii="Times New Roman" w:hAnsi="Times New Roman" w:cs="Times New Roman"/>
          <w:sz w:val="22"/>
          <w:szCs w:val="22"/>
          <w:lang w:val="en-CA"/>
        </w:rPr>
        <w:t>, can sell it and use the proceeds against the loan</w:t>
      </w:r>
      <w:r w:rsidR="00CE5BA9" w:rsidRPr="002D0255">
        <w:rPr>
          <w:rFonts w:ascii="Times New Roman" w:hAnsi="Times New Roman" w:cs="Times New Roman"/>
          <w:sz w:val="22"/>
          <w:szCs w:val="22"/>
          <w:lang w:val="en-CA"/>
        </w:rPr>
        <w:t>. In the event of default, it can realize its interest from the secured asset. If it cannot realize all of the outstanding debt from the asset, it can claim the balance as an unsecured creditor.</w:t>
      </w:r>
    </w:p>
    <w:p w14:paraId="727EE8B2" w14:textId="77777777" w:rsidR="00CE5BA9" w:rsidRPr="002D0255"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Preferred</w:t>
      </w:r>
    </w:p>
    <w:p w14:paraId="09B1EC8E" w14:textId="56854271"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b/>
          <w:bCs/>
          <w:sz w:val="22"/>
          <w:szCs w:val="22"/>
          <w:lang w:val="en-CA"/>
        </w:rPr>
        <w:t xml:space="preserve"> </w:t>
      </w:r>
      <w:r w:rsidR="007877D8">
        <w:rPr>
          <w:rFonts w:ascii="Times New Roman" w:hAnsi="Times New Roman" w:cs="Times New Roman"/>
          <w:sz w:val="22"/>
          <w:szCs w:val="22"/>
          <w:lang w:val="en-CA"/>
        </w:rPr>
        <w:t>G</w:t>
      </w:r>
      <w:r w:rsidRPr="002D0255">
        <w:rPr>
          <w:rFonts w:ascii="Times New Roman" w:hAnsi="Times New Roman" w:cs="Times New Roman"/>
          <w:sz w:val="22"/>
          <w:szCs w:val="22"/>
          <w:lang w:val="en-CA"/>
        </w:rPr>
        <w:t xml:space="preserve">ranted preferred status </w:t>
      </w:r>
      <w:r w:rsidR="007877D8">
        <w:rPr>
          <w:rFonts w:ascii="Times New Roman" w:hAnsi="Times New Roman" w:cs="Times New Roman"/>
          <w:sz w:val="22"/>
          <w:szCs w:val="22"/>
          <w:lang w:val="en-CA"/>
        </w:rPr>
        <w:t>above unsecured creditors</w:t>
      </w:r>
      <w:r w:rsidR="00BB352E">
        <w:rPr>
          <w:rFonts w:ascii="Times New Roman" w:hAnsi="Times New Roman" w:cs="Times New Roman"/>
          <w:sz w:val="22"/>
          <w:szCs w:val="22"/>
          <w:lang w:val="en-CA"/>
        </w:rPr>
        <w:t xml:space="preserve"> by law</w:t>
      </w:r>
      <w:r w:rsidR="007877D8">
        <w:rPr>
          <w:rFonts w:ascii="Times New Roman" w:hAnsi="Times New Roman" w:cs="Times New Roman"/>
          <w:sz w:val="22"/>
          <w:szCs w:val="22"/>
          <w:lang w:val="en-CA"/>
        </w:rPr>
        <w:t xml:space="preserve"> (</w:t>
      </w:r>
      <w:r w:rsidRPr="002D0255">
        <w:rPr>
          <w:rFonts w:ascii="Times New Roman" w:hAnsi="Times New Roman" w:cs="Times New Roman"/>
          <w:sz w:val="22"/>
          <w:szCs w:val="22"/>
          <w:lang w:val="en-CA"/>
        </w:rPr>
        <w:t>employees for unpaid wages, government for unpaid taxes).</w:t>
      </w:r>
    </w:p>
    <w:p w14:paraId="09CCA8AE" w14:textId="77777777" w:rsidR="00CE5BA9" w:rsidRPr="002D0255"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Unsecured</w:t>
      </w:r>
    </w:p>
    <w:p w14:paraId="0B6FCB52"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b/>
          <w:bCs/>
          <w:sz w:val="22"/>
          <w:szCs w:val="22"/>
          <w:lang w:val="en-CA"/>
        </w:rPr>
        <w:t xml:space="preserve"> </w:t>
      </w:r>
      <w:r w:rsidRPr="002D0255">
        <w:rPr>
          <w:rFonts w:ascii="Times New Roman" w:hAnsi="Times New Roman" w:cs="Times New Roman"/>
          <w:sz w:val="22"/>
          <w:szCs w:val="22"/>
          <w:lang w:val="en-CA"/>
        </w:rPr>
        <w:t>All other creditors, typically general suppliers of goods and services to the debtor.</w:t>
      </w:r>
    </w:p>
    <w:p w14:paraId="6F7BABE9" w14:textId="77777777" w:rsidR="00CE5BA9" w:rsidRPr="002D0255"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Creditor Equality</w:t>
      </w:r>
    </w:p>
    <w:p w14:paraId="767F00C7" w14:textId="56DDD3FF"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lastRenderedPageBreak/>
        <w:t xml:space="preserve">Bankruptcy triggers a stay in any proceedings to collect a debt by unsecured or preferred creditors. This includes all </w:t>
      </w:r>
      <w:r w:rsidR="00F23BC2">
        <w:rPr>
          <w:rFonts w:ascii="Times New Roman" w:hAnsi="Times New Roman" w:cs="Times New Roman"/>
          <w:sz w:val="22"/>
          <w:szCs w:val="22"/>
          <w:lang w:val="en-CA"/>
        </w:rPr>
        <w:t xml:space="preserve">current and planned proceedings &gt;so your lawsuit would stop &amp; no one else can issue a lawsuit </w:t>
      </w:r>
    </w:p>
    <w:p w14:paraId="014DCB4E" w14:textId="407F0F1E"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 xml:space="preserve">All creditors in the </w:t>
      </w:r>
      <w:r w:rsidRPr="002D0255">
        <w:rPr>
          <w:rFonts w:ascii="Times New Roman" w:hAnsi="Times New Roman" w:cs="Times New Roman"/>
          <w:i/>
          <w:iCs/>
          <w:sz w:val="22"/>
          <w:szCs w:val="22"/>
          <w:lang w:val="en-CA"/>
        </w:rPr>
        <w:t xml:space="preserve">same class </w:t>
      </w:r>
      <w:r w:rsidRPr="002D0255">
        <w:rPr>
          <w:rFonts w:ascii="Times New Roman" w:hAnsi="Times New Roman" w:cs="Times New Roman"/>
          <w:sz w:val="22"/>
          <w:szCs w:val="22"/>
          <w:lang w:val="en-CA"/>
        </w:rPr>
        <w:t xml:space="preserve">recover on a </w:t>
      </w:r>
      <w:r w:rsidRPr="00683576">
        <w:rPr>
          <w:rFonts w:ascii="Times New Roman" w:hAnsi="Times New Roman" w:cs="Times New Roman"/>
          <w:i/>
          <w:iCs/>
          <w:sz w:val="22"/>
          <w:szCs w:val="22"/>
          <w:highlight w:val="green"/>
          <w:lang w:val="en-CA"/>
        </w:rPr>
        <w:t xml:space="preserve">pro rata </w:t>
      </w:r>
      <w:r w:rsidR="002E02E9" w:rsidRPr="00683576">
        <w:rPr>
          <w:rFonts w:ascii="Times New Roman" w:hAnsi="Times New Roman" w:cs="Times New Roman"/>
          <w:sz w:val="22"/>
          <w:szCs w:val="22"/>
          <w:highlight w:val="green"/>
          <w:lang w:val="en-CA"/>
        </w:rPr>
        <w:t>basis</w:t>
      </w:r>
      <w:r w:rsidR="002E02E9">
        <w:rPr>
          <w:rFonts w:ascii="Times New Roman" w:hAnsi="Times New Roman" w:cs="Times New Roman"/>
          <w:sz w:val="22"/>
          <w:szCs w:val="22"/>
          <w:lang w:val="en-CA"/>
        </w:rPr>
        <w:t xml:space="preserve">. </w:t>
      </w:r>
    </w:p>
    <w:p w14:paraId="7DB2BFF4" w14:textId="50B96497" w:rsidR="00CE5BA9" w:rsidRPr="002D0255"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Proof of Claim</w:t>
      </w:r>
      <w:r w:rsidR="007F1D93">
        <w:rPr>
          <w:rFonts w:ascii="Times New Roman" w:hAnsi="Times New Roman" w:cs="Times New Roman"/>
          <w:sz w:val="22"/>
          <w:szCs w:val="22"/>
          <w:lang w:val="en-CA"/>
        </w:rPr>
        <w:t xml:space="preserve"> </w:t>
      </w:r>
    </w:p>
    <w:p w14:paraId="4D7AF202"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The obligation resides with the creditor to prove its claim to the satisfaction of the trustee.</w:t>
      </w:r>
    </w:p>
    <w:p w14:paraId="552428F0" w14:textId="77777777" w:rsidR="001C3AC2" w:rsidRDefault="001C3AC2" w:rsidP="001C3AC2">
      <w:pPr>
        <w:ind w:left="720"/>
        <w:rPr>
          <w:rFonts w:ascii="Times New Roman" w:hAnsi="Times New Roman" w:cs="Times New Roman"/>
          <w:b/>
          <w:bCs/>
          <w:sz w:val="22"/>
          <w:szCs w:val="22"/>
          <w:lang w:val="en-CA"/>
        </w:rPr>
      </w:pPr>
    </w:p>
    <w:p w14:paraId="00A30A6D" w14:textId="77777777" w:rsidR="00CE5BA9" w:rsidRPr="002D0255" w:rsidRDefault="00CE5BA9" w:rsidP="001C3AC2">
      <w:pPr>
        <w:ind w:left="720"/>
        <w:rPr>
          <w:rFonts w:ascii="Times New Roman" w:hAnsi="Times New Roman" w:cs="Times New Roman"/>
          <w:sz w:val="22"/>
          <w:szCs w:val="22"/>
        </w:rPr>
      </w:pPr>
      <w:r w:rsidRPr="002D0255">
        <w:rPr>
          <w:rFonts w:ascii="Times New Roman" w:hAnsi="Times New Roman" w:cs="Times New Roman"/>
          <w:b/>
          <w:bCs/>
          <w:sz w:val="22"/>
          <w:szCs w:val="22"/>
          <w:lang w:val="en-CA"/>
        </w:rPr>
        <w:t>PROHIBITED PRE-BANKRUPTCY TRANSACTIONS</w:t>
      </w:r>
    </w:p>
    <w:p w14:paraId="09D3A6F5" w14:textId="77777777" w:rsidR="00CE5BA9" w:rsidRPr="002D0255"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Any transfer of a debtor’s assets at “</w:t>
      </w:r>
      <w:r w:rsidRPr="00722459">
        <w:rPr>
          <w:rFonts w:ascii="Times New Roman" w:hAnsi="Times New Roman" w:cs="Times New Roman"/>
          <w:sz w:val="22"/>
          <w:szCs w:val="22"/>
          <w:highlight w:val="yellow"/>
          <w:lang w:val="en-CA"/>
        </w:rPr>
        <w:t>undervalue</w:t>
      </w:r>
      <w:r w:rsidRPr="002D0255">
        <w:rPr>
          <w:rFonts w:ascii="Times New Roman" w:hAnsi="Times New Roman" w:cs="Times New Roman"/>
          <w:sz w:val="22"/>
          <w:szCs w:val="22"/>
          <w:lang w:val="en-CA"/>
        </w:rPr>
        <w:t>” within one year prior to bankruptcy may be voided by the court if: (</w:t>
      </w:r>
      <w:proofErr w:type="spellStart"/>
      <w:r w:rsidRPr="002D0255">
        <w:rPr>
          <w:rFonts w:ascii="Times New Roman" w:hAnsi="Times New Roman" w:cs="Times New Roman"/>
          <w:sz w:val="22"/>
          <w:szCs w:val="22"/>
          <w:lang w:val="en-CA"/>
        </w:rPr>
        <w:t>i</w:t>
      </w:r>
      <w:proofErr w:type="spellEnd"/>
      <w:r w:rsidRPr="002D0255">
        <w:rPr>
          <w:rFonts w:ascii="Times New Roman" w:hAnsi="Times New Roman" w:cs="Times New Roman"/>
          <w:sz w:val="22"/>
          <w:szCs w:val="22"/>
          <w:lang w:val="en-CA"/>
        </w:rPr>
        <w:t>) the debtor was insolvent at the time, or made so by the transfer, and (ii) the debtor intended to defraud a creditor.</w:t>
      </w:r>
    </w:p>
    <w:p w14:paraId="34D230A9" w14:textId="77777777" w:rsidR="0073164D"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 xml:space="preserve">If a debtor and another party are </w:t>
      </w:r>
      <w:r w:rsidRPr="008E7E27">
        <w:rPr>
          <w:rFonts w:ascii="Times New Roman" w:hAnsi="Times New Roman" w:cs="Times New Roman"/>
          <w:sz w:val="22"/>
          <w:szCs w:val="22"/>
          <w:u w:val="single"/>
          <w:lang w:val="en-CA"/>
        </w:rPr>
        <w:t>not at arms-length</w:t>
      </w:r>
      <w:r w:rsidRPr="002D0255">
        <w:rPr>
          <w:rFonts w:ascii="Times New Roman" w:hAnsi="Times New Roman" w:cs="Times New Roman"/>
          <w:sz w:val="22"/>
          <w:szCs w:val="22"/>
          <w:lang w:val="en-CA"/>
        </w:rPr>
        <w:t>, any transaction between them at “</w:t>
      </w:r>
      <w:r w:rsidRPr="00722459">
        <w:rPr>
          <w:rFonts w:ascii="Times New Roman" w:hAnsi="Times New Roman" w:cs="Times New Roman"/>
          <w:sz w:val="22"/>
          <w:szCs w:val="22"/>
          <w:highlight w:val="yellow"/>
          <w:lang w:val="en-CA"/>
        </w:rPr>
        <w:t>undervalue</w:t>
      </w:r>
      <w:r w:rsidRPr="002D0255">
        <w:rPr>
          <w:rFonts w:ascii="Times New Roman" w:hAnsi="Times New Roman" w:cs="Times New Roman"/>
          <w:sz w:val="22"/>
          <w:szCs w:val="22"/>
          <w:lang w:val="en-CA"/>
        </w:rPr>
        <w:t>” may be voided if it occurs within five years prior to bankruptcy and (</w:t>
      </w:r>
      <w:proofErr w:type="spellStart"/>
      <w:r w:rsidRPr="002D0255">
        <w:rPr>
          <w:rFonts w:ascii="Times New Roman" w:hAnsi="Times New Roman" w:cs="Times New Roman"/>
          <w:sz w:val="22"/>
          <w:szCs w:val="22"/>
          <w:lang w:val="en-CA"/>
        </w:rPr>
        <w:t>i</w:t>
      </w:r>
      <w:proofErr w:type="spellEnd"/>
      <w:r w:rsidRPr="002D0255">
        <w:rPr>
          <w:rFonts w:ascii="Times New Roman" w:hAnsi="Times New Roman" w:cs="Times New Roman"/>
          <w:sz w:val="22"/>
          <w:szCs w:val="22"/>
          <w:lang w:val="en-CA"/>
        </w:rPr>
        <w:t>) and (ii) are met.</w:t>
      </w:r>
    </w:p>
    <w:p w14:paraId="61E62003" w14:textId="0F5A2222" w:rsidR="0073164D" w:rsidRDefault="00CE5BA9" w:rsidP="000F068F">
      <w:pPr>
        <w:numPr>
          <w:ilvl w:val="0"/>
          <w:numId w:val="35"/>
        </w:numPr>
        <w:rPr>
          <w:rFonts w:ascii="Times New Roman" w:hAnsi="Times New Roman" w:cs="Times New Roman"/>
          <w:sz w:val="22"/>
          <w:szCs w:val="22"/>
        </w:rPr>
      </w:pPr>
      <w:r w:rsidRPr="0073164D">
        <w:rPr>
          <w:rFonts w:ascii="Times New Roman" w:hAnsi="Times New Roman" w:cs="Times New Roman"/>
          <w:sz w:val="22"/>
          <w:szCs w:val="22"/>
          <w:lang w:val="en-CA"/>
        </w:rPr>
        <w:t xml:space="preserve">If a debtor and another party are </w:t>
      </w:r>
      <w:r w:rsidRPr="008E7E27">
        <w:rPr>
          <w:rFonts w:ascii="Times New Roman" w:hAnsi="Times New Roman" w:cs="Times New Roman"/>
          <w:sz w:val="22"/>
          <w:szCs w:val="22"/>
          <w:u w:val="single"/>
          <w:lang w:val="en-CA"/>
        </w:rPr>
        <w:t>not at arms-length</w:t>
      </w:r>
      <w:r w:rsidRPr="0073164D">
        <w:rPr>
          <w:rFonts w:ascii="Times New Roman" w:hAnsi="Times New Roman" w:cs="Times New Roman"/>
          <w:sz w:val="22"/>
          <w:szCs w:val="22"/>
          <w:lang w:val="en-CA"/>
        </w:rPr>
        <w:t>, any transaction at “</w:t>
      </w:r>
      <w:r w:rsidRPr="00722459">
        <w:rPr>
          <w:rFonts w:ascii="Times New Roman" w:hAnsi="Times New Roman" w:cs="Times New Roman"/>
          <w:sz w:val="22"/>
          <w:szCs w:val="22"/>
          <w:highlight w:val="yellow"/>
          <w:lang w:val="en-CA"/>
        </w:rPr>
        <w:t>undervalue</w:t>
      </w:r>
      <w:r w:rsidRPr="0073164D">
        <w:rPr>
          <w:rFonts w:ascii="Times New Roman" w:hAnsi="Times New Roman" w:cs="Times New Roman"/>
          <w:sz w:val="22"/>
          <w:szCs w:val="22"/>
          <w:lang w:val="en-CA"/>
        </w:rPr>
        <w:t>” may be voided if within one year prior to bankruptcy.</w:t>
      </w:r>
      <w:r w:rsidR="00722459">
        <w:rPr>
          <w:rFonts w:ascii="Times New Roman" w:hAnsi="Times New Roman" w:cs="Times New Roman"/>
          <w:sz w:val="22"/>
          <w:szCs w:val="22"/>
          <w:lang w:val="en-CA"/>
        </w:rPr>
        <w:t xml:space="preserve"> (^</w:t>
      </w:r>
      <w:proofErr w:type="gramStart"/>
      <w:r w:rsidR="00722459" w:rsidRPr="00355DDF">
        <w:rPr>
          <w:rFonts w:ascii="Times New Roman" w:hAnsi="Times New Roman" w:cs="Times New Roman"/>
          <w:b/>
          <w:sz w:val="22"/>
          <w:szCs w:val="22"/>
          <w:highlight w:val="green"/>
          <w:lang w:val="en-CA"/>
        </w:rPr>
        <w:t>void</w:t>
      </w:r>
      <w:proofErr w:type="gramEnd"/>
      <w:r w:rsidR="00722459" w:rsidRPr="00355DDF">
        <w:rPr>
          <w:rFonts w:ascii="Times New Roman" w:hAnsi="Times New Roman" w:cs="Times New Roman"/>
          <w:b/>
          <w:sz w:val="22"/>
          <w:szCs w:val="22"/>
          <w:highlight w:val="green"/>
          <w:lang w:val="en-CA"/>
        </w:rPr>
        <w:t xml:space="preserve"> transfer at undervalue</w:t>
      </w:r>
      <w:r w:rsidR="00722459">
        <w:rPr>
          <w:rFonts w:ascii="Times New Roman" w:hAnsi="Times New Roman" w:cs="Times New Roman"/>
          <w:sz w:val="22"/>
          <w:szCs w:val="22"/>
          <w:lang w:val="en-CA"/>
        </w:rPr>
        <w:t xml:space="preserve">) </w:t>
      </w:r>
    </w:p>
    <w:p w14:paraId="19C2F3DB" w14:textId="77777777" w:rsidR="0073164D" w:rsidRDefault="00CE5BA9" w:rsidP="000F068F">
      <w:pPr>
        <w:numPr>
          <w:ilvl w:val="0"/>
          <w:numId w:val="35"/>
        </w:numPr>
        <w:rPr>
          <w:rFonts w:ascii="Times New Roman" w:hAnsi="Times New Roman" w:cs="Times New Roman"/>
          <w:sz w:val="22"/>
          <w:szCs w:val="22"/>
        </w:rPr>
      </w:pPr>
      <w:r w:rsidRPr="0073164D">
        <w:rPr>
          <w:rFonts w:ascii="Times New Roman" w:hAnsi="Times New Roman" w:cs="Times New Roman"/>
          <w:sz w:val="22"/>
          <w:szCs w:val="22"/>
          <w:lang w:val="en-CA"/>
        </w:rPr>
        <w:t xml:space="preserve">Any transfer of a debtor’s assets to a creditor within three months of bankruptcy is void if intended to </w:t>
      </w:r>
      <w:r w:rsidRPr="00722459">
        <w:rPr>
          <w:rFonts w:ascii="Times New Roman" w:hAnsi="Times New Roman" w:cs="Times New Roman"/>
          <w:sz w:val="22"/>
          <w:szCs w:val="22"/>
          <w:highlight w:val="yellow"/>
          <w:lang w:val="en-CA"/>
        </w:rPr>
        <w:t>prefer</w:t>
      </w:r>
      <w:r w:rsidRPr="0073164D">
        <w:rPr>
          <w:rFonts w:ascii="Times New Roman" w:hAnsi="Times New Roman" w:cs="Times New Roman"/>
          <w:sz w:val="22"/>
          <w:szCs w:val="22"/>
          <w:lang w:val="en-CA"/>
        </w:rPr>
        <w:t xml:space="preserve"> that creditor </w:t>
      </w:r>
      <w:proofErr w:type="gramStart"/>
      <w:r w:rsidRPr="0073164D">
        <w:rPr>
          <w:rFonts w:ascii="Times New Roman" w:hAnsi="Times New Roman" w:cs="Times New Roman"/>
          <w:sz w:val="22"/>
          <w:szCs w:val="22"/>
          <w:lang w:val="en-CA"/>
        </w:rPr>
        <w:t>over</w:t>
      </w:r>
      <w:proofErr w:type="gramEnd"/>
      <w:r w:rsidRPr="0073164D">
        <w:rPr>
          <w:rFonts w:ascii="Times New Roman" w:hAnsi="Times New Roman" w:cs="Times New Roman"/>
          <w:sz w:val="22"/>
          <w:szCs w:val="22"/>
          <w:lang w:val="en-CA"/>
        </w:rPr>
        <w:t xml:space="preserve"> other creditors (</w:t>
      </w:r>
      <w:r w:rsidRPr="00355DDF">
        <w:rPr>
          <w:rFonts w:ascii="Times New Roman" w:hAnsi="Times New Roman" w:cs="Times New Roman"/>
          <w:b/>
          <w:sz w:val="22"/>
          <w:szCs w:val="22"/>
          <w:highlight w:val="green"/>
          <w:lang w:val="en-CA"/>
        </w:rPr>
        <w:t>void preference).</w:t>
      </w:r>
    </w:p>
    <w:p w14:paraId="295907C9" w14:textId="6711D087" w:rsidR="00CE5BA9" w:rsidRPr="0073164D" w:rsidRDefault="00CE5BA9" w:rsidP="000F068F">
      <w:pPr>
        <w:numPr>
          <w:ilvl w:val="0"/>
          <w:numId w:val="35"/>
        </w:numPr>
        <w:rPr>
          <w:rFonts w:ascii="Times New Roman" w:hAnsi="Times New Roman" w:cs="Times New Roman"/>
          <w:sz w:val="22"/>
          <w:szCs w:val="22"/>
        </w:rPr>
      </w:pPr>
      <w:r w:rsidRPr="0073164D">
        <w:rPr>
          <w:rFonts w:ascii="Times New Roman" w:hAnsi="Times New Roman" w:cs="Times New Roman"/>
          <w:sz w:val="22"/>
          <w:szCs w:val="22"/>
          <w:lang w:val="en-CA"/>
        </w:rPr>
        <w:t xml:space="preserve">If a debtor and another party are </w:t>
      </w:r>
      <w:r w:rsidRPr="008E7E27">
        <w:rPr>
          <w:rFonts w:ascii="Times New Roman" w:hAnsi="Times New Roman" w:cs="Times New Roman"/>
          <w:i/>
          <w:iCs/>
          <w:sz w:val="22"/>
          <w:szCs w:val="22"/>
          <w:u w:val="single"/>
          <w:lang w:val="en-CA"/>
        </w:rPr>
        <w:t>not</w:t>
      </w:r>
      <w:r w:rsidRPr="008E7E27">
        <w:rPr>
          <w:rFonts w:ascii="Times New Roman" w:hAnsi="Times New Roman" w:cs="Times New Roman"/>
          <w:sz w:val="22"/>
          <w:szCs w:val="22"/>
          <w:u w:val="single"/>
          <w:lang w:val="en-CA"/>
        </w:rPr>
        <w:t xml:space="preserve"> at arms-length</w:t>
      </w:r>
      <w:r w:rsidRPr="0073164D">
        <w:rPr>
          <w:rFonts w:ascii="Times New Roman" w:hAnsi="Times New Roman" w:cs="Times New Roman"/>
          <w:sz w:val="22"/>
          <w:szCs w:val="22"/>
          <w:lang w:val="en-CA"/>
        </w:rPr>
        <w:t xml:space="preserve">, any transfer of the debtor’s assets to a creditor within one year of bankruptcy is void if the effect is to give </w:t>
      </w:r>
      <w:r w:rsidRPr="00722459">
        <w:rPr>
          <w:rFonts w:ascii="Times New Roman" w:hAnsi="Times New Roman" w:cs="Times New Roman"/>
          <w:sz w:val="22"/>
          <w:szCs w:val="22"/>
          <w:highlight w:val="yellow"/>
          <w:lang w:val="en-CA"/>
        </w:rPr>
        <w:t>preference</w:t>
      </w:r>
      <w:r w:rsidRPr="0073164D">
        <w:rPr>
          <w:rFonts w:ascii="Times New Roman" w:hAnsi="Times New Roman" w:cs="Times New Roman"/>
          <w:sz w:val="22"/>
          <w:szCs w:val="22"/>
          <w:lang w:val="en-CA"/>
        </w:rPr>
        <w:t xml:space="preserve"> over other creditors (</w:t>
      </w:r>
      <w:r w:rsidRPr="00355DDF">
        <w:rPr>
          <w:rFonts w:ascii="Times New Roman" w:hAnsi="Times New Roman" w:cs="Times New Roman"/>
          <w:b/>
          <w:sz w:val="22"/>
          <w:szCs w:val="22"/>
          <w:highlight w:val="green"/>
          <w:lang w:val="en-CA"/>
        </w:rPr>
        <w:t>void preference</w:t>
      </w:r>
      <w:r w:rsidRPr="0073164D">
        <w:rPr>
          <w:rFonts w:ascii="Times New Roman" w:hAnsi="Times New Roman" w:cs="Times New Roman"/>
          <w:sz w:val="22"/>
          <w:szCs w:val="22"/>
          <w:lang w:val="en-CA"/>
        </w:rPr>
        <w:t>).</w:t>
      </w:r>
    </w:p>
    <w:p w14:paraId="49C223B9" w14:textId="77777777" w:rsidR="007926A7" w:rsidRDefault="007926A7" w:rsidP="007926A7">
      <w:pPr>
        <w:ind w:left="720"/>
        <w:rPr>
          <w:rFonts w:ascii="Times New Roman" w:hAnsi="Times New Roman" w:cs="Times New Roman"/>
          <w:sz w:val="22"/>
          <w:szCs w:val="22"/>
          <w:lang w:val="en-CA"/>
        </w:rPr>
      </w:pPr>
    </w:p>
    <w:p w14:paraId="6781F1EC" w14:textId="77777777" w:rsidR="00CE5BA9" w:rsidRPr="002D0255" w:rsidRDefault="00CE5BA9" w:rsidP="007926A7">
      <w:pPr>
        <w:ind w:left="720"/>
        <w:rPr>
          <w:rFonts w:ascii="Times New Roman" w:hAnsi="Times New Roman" w:cs="Times New Roman"/>
          <w:sz w:val="22"/>
          <w:szCs w:val="22"/>
        </w:rPr>
      </w:pPr>
      <w:r w:rsidRPr="002D0255">
        <w:rPr>
          <w:rFonts w:ascii="Times New Roman" w:hAnsi="Times New Roman" w:cs="Times New Roman"/>
          <w:b/>
          <w:bCs/>
          <w:sz w:val="22"/>
          <w:szCs w:val="22"/>
          <w:lang w:val="en-CA"/>
        </w:rPr>
        <w:t>OFFICIALS</w:t>
      </w:r>
    </w:p>
    <w:p w14:paraId="7F2AD341" w14:textId="77777777" w:rsidR="00CE5BA9" w:rsidRPr="002D0255"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Superintendent of Bankruptcy (chief administrative official)</w:t>
      </w:r>
    </w:p>
    <w:p w14:paraId="28F773BA"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Inspects and investigates bankrupt estates, regulates and examines the work of trustees in bankruptcy, and intervenes in bankruptcy proceedings.</w:t>
      </w:r>
    </w:p>
    <w:p w14:paraId="381F7E03" w14:textId="77777777" w:rsidR="00CE5BA9" w:rsidRPr="002D0255"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Official Receivers</w:t>
      </w:r>
    </w:p>
    <w:p w14:paraId="2B3211F5"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Represent the Superintendent of Bankruptcy in each province.</w:t>
      </w:r>
    </w:p>
    <w:p w14:paraId="641DBF29" w14:textId="77777777" w:rsidR="00CE5BA9" w:rsidRPr="002D0255"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Trustee in Bankruptcy</w:t>
      </w:r>
    </w:p>
    <w:p w14:paraId="643B779C"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Is licensed by the Superintendent of Bankruptcy;</w:t>
      </w:r>
    </w:p>
    <w:p w14:paraId="58689534"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Receives the debtor’s assets and deals with them in the interests of the creditors.</w:t>
      </w:r>
    </w:p>
    <w:p w14:paraId="3F30DD8F" w14:textId="57D9110C" w:rsidR="00CE5BA9" w:rsidRPr="002D0255" w:rsidRDefault="00683576" w:rsidP="000F068F">
      <w:pPr>
        <w:numPr>
          <w:ilvl w:val="2"/>
          <w:numId w:val="35"/>
        </w:numPr>
        <w:rPr>
          <w:rFonts w:ascii="Times New Roman" w:hAnsi="Times New Roman" w:cs="Times New Roman"/>
          <w:sz w:val="22"/>
          <w:szCs w:val="22"/>
        </w:rPr>
      </w:pPr>
      <w:r w:rsidRPr="002D0255">
        <w:rPr>
          <w:rFonts w:ascii="Times New Roman" w:hAnsi="Times New Roman" w:cs="Times New Roman"/>
          <w:sz w:val="22"/>
          <w:szCs w:val="22"/>
          <w:lang w:val="en-CA"/>
        </w:rPr>
        <w:t>Settles</w:t>
      </w:r>
      <w:r w:rsidR="00CE5BA9" w:rsidRPr="002D0255">
        <w:rPr>
          <w:rFonts w:ascii="Times New Roman" w:hAnsi="Times New Roman" w:cs="Times New Roman"/>
          <w:sz w:val="22"/>
          <w:szCs w:val="22"/>
          <w:lang w:val="en-CA"/>
        </w:rPr>
        <w:t xml:space="preserve"> creditors’ claims, prepares necessary documentation, liquidates </w:t>
      </w:r>
      <w:r>
        <w:rPr>
          <w:rFonts w:ascii="Times New Roman" w:hAnsi="Times New Roman" w:cs="Times New Roman"/>
          <w:sz w:val="22"/>
          <w:szCs w:val="22"/>
          <w:lang w:val="en-CA"/>
        </w:rPr>
        <w:t xml:space="preserve">assets, </w:t>
      </w:r>
      <w:r w:rsidR="00CE5BA9" w:rsidRPr="002D0255">
        <w:rPr>
          <w:rFonts w:ascii="Times New Roman" w:hAnsi="Times New Roman" w:cs="Times New Roman"/>
          <w:sz w:val="22"/>
          <w:szCs w:val="22"/>
          <w:lang w:val="en-CA"/>
        </w:rPr>
        <w:t>distributes proceeds to the creditors.</w:t>
      </w:r>
    </w:p>
    <w:p w14:paraId="1E1764EE" w14:textId="77777777" w:rsidR="00CE5BA9" w:rsidRPr="002D0255"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Bankruptcy Court</w:t>
      </w:r>
    </w:p>
    <w:p w14:paraId="0287D0BC"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There is no formal, distinct bankruptcy court.</w:t>
      </w:r>
    </w:p>
    <w:p w14:paraId="2F5F80B5"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The court hears appeals from decisions of the registrar, disputed petitions into bankruptcy, proposals, applications for discharge from bankruptcy, and certain disputes concerning creditor preferences and priorities.</w:t>
      </w:r>
    </w:p>
    <w:p w14:paraId="1A2C0FA1" w14:textId="77777777" w:rsidR="00CE5BA9" w:rsidRPr="002D0255"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Registrar in Bankruptcy</w:t>
      </w:r>
    </w:p>
    <w:p w14:paraId="276060BE" w14:textId="77777777" w:rsidR="00CE5BA9" w:rsidRPr="002D0255" w:rsidRDefault="00CE5BA9" w:rsidP="000F068F">
      <w:pPr>
        <w:numPr>
          <w:ilvl w:val="1"/>
          <w:numId w:val="35"/>
        </w:numPr>
        <w:rPr>
          <w:rFonts w:ascii="Times New Roman" w:hAnsi="Times New Roman" w:cs="Times New Roman"/>
          <w:sz w:val="22"/>
          <w:szCs w:val="22"/>
        </w:rPr>
      </w:pPr>
      <w:proofErr w:type="gramStart"/>
      <w:r w:rsidRPr="002D0255">
        <w:rPr>
          <w:rFonts w:ascii="Times New Roman" w:hAnsi="Times New Roman" w:cs="Times New Roman"/>
          <w:sz w:val="22"/>
          <w:szCs w:val="22"/>
          <w:lang w:val="en-CA"/>
        </w:rPr>
        <w:t>Has certain judicial powers</w:t>
      </w:r>
      <w:proofErr w:type="gramEnd"/>
      <w:r w:rsidRPr="002D0255">
        <w:rPr>
          <w:rFonts w:ascii="Times New Roman" w:hAnsi="Times New Roman" w:cs="Times New Roman"/>
          <w:sz w:val="22"/>
          <w:szCs w:val="22"/>
          <w:lang w:val="en-CA"/>
        </w:rPr>
        <w:t>: hears unopposed petitions and proposals, grants discharges, makes interim orders, etc.</w:t>
      </w:r>
    </w:p>
    <w:p w14:paraId="376C16EA" w14:textId="77777777" w:rsidR="00CE5BA9" w:rsidRPr="002D0255"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 xml:space="preserve">Inspectors </w:t>
      </w:r>
    </w:p>
    <w:p w14:paraId="48B7EA32" w14:textId="7E129CE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Are appointed by creditors (</w:t>
      </w:r>
      <w:r w:rsidR="00B809FA">
        <w:rPr>
          <w:rFonts w:ascii="Times New Roman" w:hAnsi="Times New Roman" w:cs="Times New Roman"/>
          <w:sz w:val="22"/>
          <w:szCs w:val="22"/>
          <w:lang w:val="en-CA"/>
        </w:rPr>
        <w:t>max.</w:t>
      </w:r>
      <w:r w:rsidRPr="002D0255">
        <w:rPr>
          <w:rFonts w:ascii="Times New Roman" w:hAnsi="Times New Roman" w:cs="Times New Roman"/>
          <w:sz w:val="22"/>
          <w:szCs w:val="22"/>
          <w:lang w:val="en-CA"/>
        </w:rPr>
        <w:t xml:space="preserve"> of five inspectors) to supervise the trustee in managing the bankrupt’s estate.</w:t>
      </w:r>
    </w:p>
    <w:p w14:paraId="1CBA6EAE" w14:textId="77777777" w:rsidR="00597ED2" w:rsidRDefault="00597ED2" w:rsidP="00597ED2">
      <w:pPr>
        <w:ind w:left="720"/>
        <w:rPr>
          <w:rFonts w:ascii="Times New Roman" w:hAnsi="Times New Roman" w:cs="Times New Roman"/>
          <w:b/>
          <w:bCs/>
          <w:sz w:val="22"/>
          <w:szCs w:val="22"/>
          <w:lang w:val="en-CA"/>
        </w:rPr>
      </w:pPr>
    </w:p>
    <w:p w14:paraId="52A05C2D" w14:textId="77777777" w:rsidR="00CE5BA9" w:rsidRPr="002D0255" w:rsidRDefault="00CE5BA9" w:rsidP="00597ED2">
      <w:pPr>
        <w:ind w:left="720"/>
        <w:rPr>
          <w:rFonts w:ascii="Times New Roman" w:hAnsi="Times New Roman" w:cs="Times New Roman"/>
          <w:sz w:val="22"/>
          <w:szCs w:val="22"/>
        </w:rPr>
      </w:pPr>
      <w:r w:rsidRPr="002D0255">
        <w:rPr>
          <w:rFonts w:ascii="Times New Roman" w:hAnsi="Times New Roman" w:cs="Times New Roman"/>
          <w:b/>
          <w:bCs/>
          <w:sz w:val="22"/>
          <w:szCs w:val="22"/>
          <w:lang w:val="en-CA"/>
        </w:rPr>
        <w:t>BANKRUPTCY PROCESS</w:t>
      </w:r>
    </w:p>
    <w:p w14:paraId="546623FF" w14:textId="62CE2C27" w:rsidR="00CE5BA9" w:rsidRPr="002D0255"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 xml:space="preserve">Assignment </w:t>
      </w:r>
    </w:p>
    <w:p w14:paraId="245F9759" w14:textId="77777777" w:rsidR="00CE5BA9" w:rsidRPr="002D0255"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Petition</w:t>
      </w:r>
    </w:p>
    <w:p w14:paraId="502EE93E"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An undisputed petition is heard by the registrar, who may grant a receiving order if satisfied that the requirements are met;</w:t>
      </w:r>
    </w:p>
    <w:p w14:paraId="32B6CC70"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Disputed petitions are heard by a bankruptcy judge;</w:t>
      </w:r>
    </w:p>
    <w:p w14:paraId="29CDA128"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The most frequent issues before a judge are whether or not there has been an act of bankruptcy and/or whether or not the alleged debts are valid.</w:t>
      </w:r>
    </w:p>
    <w:p w14:paraId="7BEFAABA" w14:textId="77777777" w:rsidR="00CE5BA9" w:rsidRPr="002D0255"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Bankruptcy Order</w:t>
      </w:r>
    </w:p>
    <w:p w14:paraId="34759CC1"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The bankruptcy order issued by the registrar or bankruptcy judge permits the trustee to take control of the bankrupt’s assets.</w:t>
      </w:r>
    </w:p>
    <w:p w14:paraId="1F0B6345" w14:textId="77777777" w:rsidR="00CE5BA9" w:rsidRPr="002D0255"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Exempt Property</w:t>
      </w:r>
    </w:p>
    <w:p w14:paraId="7C306A3B" w14:textId="2F88576B" w:rsidR="00CE5BA9" w:rsidRPr="00117D8E" w:rsidRDefault="00340170" w:rsidP="00117D8E">
      <w:pPr>
        <w:numPr>
          <w:ilvl w:val="1"/>
          <w:numId w:val="35"/>
        </w:numPr>
        <w:rPr>
          <w:rFonts w:ascii="Times New Roman" w:hAnsi="Times New Roman" w:cs="Times New Roman"/>
          <w:sz w:val="22"/>
          <w:szCs w:val="22"/>
        </w:rPr>
      </w:pPr>
      <w:r>
        <w:rPr>
          <w:rFonts w:ascii="Times New Roman" w:hAnsi="Times New Roman" w:cs="Times New Roman"/>
          <w:sz w:val="22"/>
          <w:szCs w:val="22"/>
          <w:lang w:val="en-CA"/>
        </w:rPr>
        <w:t xml:space="preserve">In a personal bankruptcy, </w:t>
      </w:r>
      <w:r w:rsidR="00CE5BA9" w:rsidRPr="002D0255">
        <w:rPr>
          <w:rFonts w:ascii="Times New Roman" w:hAnsi="Times New Roman" w:cs="Times New Roman"/>
          <w:sz w:val="22"/>
          <w:szCs w:val="22"/>
          <w:lang w:val="en-CA"/>
        </w:rPr>
        <w:t>certain assets are exempt fro</w:t>
      </w:r>
      <w:r w:rsidR="00117D8E">
        <w:rPr>
          <w:rFonts w:ascii="Times New Roman" w:hAnsi="Times New Roman" w:cs="Times New Roman"/>
          <w:sz w:val="22"/>
          <w:szCs w:val="22"/>
          <w:lang w:val="en-CA"/>
        </w:rPr>
        <w:t>m seizure by the trustee (</w:t>
      </w:r>
      <w:r w:rsidR="00CE5BA9" w:rsidRPr="002D0255">
        <w:rPr>
          <w:rFonts w:ascii="Times New Roman" w:hAnsi="Times New Roman" w:cs="Times New Roman"/>
          <w:sz w:val="22"/>
          <w:szCs w:val="22"/>
          <w:lang w:val="en-CA"/>
        </w:rPr>
        <w:t>clothing, tools of the trade, etc.).</w:t>
      </w:r>
    </w:p>
    <w:p w14:paraId="040A6D92" w14:textId="77777777" w:rsidR="00CE5BA9" w:rsidRPr="002D0255" w:rsidRDefault="00CE5BA9" w:rsidP="000F068F">
      <w:pPr>
        <w:numPr>
          <w:ilvl w:val="0"/>
          <w:numId w:val="35"/>
        </w:numPr>
        <w:rPr>
          <w:rFonts w:ascii="Times New Roman" w:hAnsi="Times New Roman" w:cs="Times New Roman"/>
          <w:sz w:val="22"/>
          <w:szCs w:val="22"/>
        </w:rPr>
      </w:pPr>
      <w:proofErr w:type="spellStart"/>
      <w:r w:rsidRPr="002D0255">
        <w:rPr>
          <w:rFonts w:ascii="Times New Roman" w:hAnsi="Times New Roman" w:cs="Times New Roman"/>
          <w:sz w:val="22"/>
          <w:szCs w:val="22"/>
          <w:lang w:val="en-CA"/>
        </w:rPr>
        <w:t>Undischarged</w:t>
      </w:r>
      <w:proofErr w:type="spellEnd"/>
      <w:r w:rsidRPr="002D0255">
        <w:rPr>
          <w:rFonts w:ascii="Times New Roman" w:hAnsi="Times New Roman" w:cs="Times New Roman"/>
          <w:sz w:val="22"/>
          <w:szCs w:val="22"/>
          <w:lang w:val="en-CA"/>
        </w:rPr>
        <w:t xml:space="preserve"> Debt</w:t>
      </w:r>
    </w:p>
    <w:p w14:paraId="1F1A3E60"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Most debts of bankrupts are forgiven when the bankrupt is discharged from the bankruptcy.</w:t>
      </w:r>
    </w:p>
    <w:p w14:paraId="4CD7B587" w14:textId="14898898"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Certain debts cannot be forgiven, e.g.:</w:t>
      </w:r>
      <w:r w:rsidR="00340170">
        <w:rPr>
          <w:rFonts w:ascii="Times New Roman" w:hAnsi="Times New Roman" w:cs="Times New Roman"/>
          <w:sz w:val="22"/>
          <w:szCs w:val="22"/>
          <w:lang w:val="en-CA"/>
        </w:rPr>
        <w:t xml:space="preserve">  spousal/child support, fines, student loans</w:t>
      </w:r>
    </w:p>
    <w:p w14:paraId="7B49F4F9" w14:textId="77777777" w:rsidR="00340170" w:rsidRDefault="00340170" w:rsidP="00340170">
      <w:pPr>
        <w:ind w:left="720"/>
        <w:rPr>
          <w:rFonts w:ascii="Times New Roman" w:hAnsi="Times New Roman" w:cs="Times New Roman"/>
          <w:b/>
          <w:bCs/>
          <w:sz w:val="22"/>
          <w:szCs w:val="22"/>
          <w:lang w:val="en-CA"/>
        </w:rPr>
      </w:pPr>
    </w:p>
    <w:p w14:paraId="42F486A8" w14:textId="77777777" w:rsidR="00CE5BA9" w:rsidRPr="002D0255" w:rsidRDefault="00CE5BA9" w:rsidP="00340170">
      <w:pPr>
        <w:ind w:left="720"/>
        <w:rPr>
          <w:rFonts w:ascii="Times New Roman" w:hAnsi="Times New Roman" w:cs="Times New Roman"/>
          <w:sz w:val="22"/>
          <w:szCs w:val="22"/>
        </w:rPr>
      </w:pPr>
      <w:r w:rsidRPr="002D0255">
        <w:rPr>
          <w:rFonts w:ascii="Times New Roman" w:hAnsi="Times New Roman" w:cs="Times New Roman"/>
          <w:b/>
          <w:bCs/>
          <w:sz w:val="22"/>
          <w:szCs w:val="22"/>
          <w:lang w:val="en-CA"/>
        </w:rPr>
        <w:t>DIRECTORS LIABILITY</w:t>
      </w:r>
    </w:p>
    <w:p w14:paraId="39DEAAC1" w14:textId="77777777" w:rsidR="00CE5BA9" w:rsidRPr="002D0255"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 xml:space="preserve">There are </w:t>
      </w:r>
      <w:r w:rsidRPr="002D0255">
        <w:rPr>
          <w:rFonts w:ascii="Times New Roman" w:hAnsi="Times New Roman" w:cs="Times New Roman"/>
          <w:i/>
          <w:iCs/>
          <w:sz w:val="22"/>
          <w:szCs w:val="22"/>
          <w:lang w:val="en-CA"/>
        </w:rPr>
        <w:t>exceptions</w:t>
      </w:r>
      <w:r w:rsidRPr="002D0255">
        <w:rPr>
          <w:rFonts w:ascii="Times New Roman" w:hAnsi="Times New Roman" w:cs="Times New Roman"/>
          <w:sz w:val="22"/>
          <w:szCs w:val="22"/>
          <w:lang w:val="en-CA"/>
        </w:rPr>
        <w:t xml:space="preserve"> to the general rule that directors are </w:t>
      </w:r>
      <w:r w:rsidRPr="002D0255">
        <w:rPr>
          <w:rFonts w:ascii="Times New Roman" w:hAnsi="Times New Roman" w:cs="Times New Roman"/>
          <w:i/>
          <w:iCs/>
          <w:sz w:val="22"/>
          <w:szCs w:val="22"/>
          <w:lang w:val="en-CA"/>
        </w:rPr>
        <w:t>not</w:t>
      </w:r>
      <w:r w:rsidRPr="002D0255">
        <w:rPr>
          <w:rFonts w:ascii="Times New Roman" w:hAnsi="Times New Roman" w:cs="Times New Roman"/>
          <w:sz w:val="22"/>
          <w:szCs w:val="22"/>
          <w:lang w:val="en-CA"/>
        </w:rPr>
        <w:t xml:space="preserve"> personally liable for the debts of a company in bankruptcy.</w:t>
      </w:r>
    </w:p>
    <w:p w14:paraId="2E499225"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Liability for any personal guarantee given by a director for a company’s debts;</w:t>
      </w:r>
    </w:p>
    <w:p w14:paraId="57785BB9"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Statute-imposed personal liability, notably:</w:t>
      </w:r>
    </w:p>
    <w:p w14:paraId="3F63B095" w14:textId="77777777" w:rsidR="00CE5BA9" w:rsidRPr="002D0255" w:rsidRDefault="00CE5BA9" w:rsidP="000F068F">
      <w:pPr>
        <w:numPr>
          <w:ilvl w:val="2"/>
          <w:numId w:val="35"/>
        </w:numPr>
        <w:rPr>
          <w:rFonts w:ascii="Times New Roman" w:hAnsi="Times New Roman" w:cs="Times New Roman"/>
          <w:sz w:val="22"/>
          <w:szCs w:val="22"/>
        </w:rPr>
      </w:pPr>
      <w:r w:rsidRPr="002D0255">
        <w:rPr>
          <w:rFonts w:ascii="Times New Roman" w:hAnsi="Times New Roman" w:cs="Times New Roman"/>
          <w:sz w:val="22"/>
          <w:szCs w:val="22"/>
          <w:lang w:val="en-CA"/>
        </w:rPr>
        <w:t>Up to six months of employee wages;</w:t>
      </w:r>
    </w:p>
    <w:p w14:paraId="6E7A1EF1" w14:textId="77777777" w:rsidR="00CE5BA9" w:rsidRPr="002D0255" w:rsidRDefault="00CE5BA9" w:rsidP="000F068F">
      <w:pPr>
        <w:numPr>
          <w:ilvl w:val="2"/>
          <w:numId w:val="35"/>
        </w:numPr>
        <w:rPr>
          <w:rFonts w:ascii="Times New Roman" w:hAnsi="Times New Roman" w:cs="Times New Roman"/>
          <w:sz w:val="22"/>
          <w:szCs w:val="22"/>
        </w:rPr>
      </w:pPr>
      <w:r w:rsidRPr="002D0255">
        <w:rPr>
          <w:rFonts w:ascii="Times New Roman" w:hAnsi="Times New Roman" w:cs="Times New Roman"/>
          <w:sz w:val="22"/>
          <w:szCs w:val="22"/>
          <w:lang w:val="en-CA"/>
        </w:rPr>
        <w:t>Up to 12 months of employee vacation pay.</w:t>
      </w:r>
    </w:p>
    <w:p w14:paraId="09718D40" w14:textId="7A857BA1"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Corporations indemnify directors for suc</w:t>
      </w:r>
      <w:r w:rsidR="00117D8E">
        <w:rPr>
          <w:rFonts w:ascii="Times New Roman" w:hAnsi="Times New Roman" w:cs="Times New Roman"/>
          <w:sz w:val="22"/>
          <w:szCs w:val="22"/>
          <w:lang w:val="en-CA"/>
        </w:rPr>
        <w:t xml:space="preserve">h liability </w:t>
      </w:r>
      <w:r w:rsidRPr="002D0255">
        <w:rPr>
          <w:rFonts w:ascii="Times New Roman" w:hAnsi="Times New Roman" w:cs="Times New Roman"/>
          <w:sz w:val="22"/>
          <w:szCs w:val="22"/>
          <w:lang w:val="en-CA"/>
        </w:rPr>
        <w:t>support with insurance (Directors and Officers Liability Insurance).</w:t>
      </w:r>
    </w:p>
    <w:p w14:paraId="644483F3" w14:textId="0ACA53B5"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 xml:space="preserve">To claim the indemnification or insurance, </w:t>
      </w:r>
      <w:r w:rsidRPr="002D0255">
        <w:rPr>
          <w:rFonts w:ascii="Times New Roman" w:hAnsi="Times New Roman" w:cs="Times New Roman"/>
          <w:i/>
          <w:iCs/>
          <w:sz w:val="22"/>
          <w:szCs w:val="22"/>
          <w:lang w:val="en-CA"/>
        </w:rPr>
        <w:t xml:space="preserve">the directors must have discharged their duties </w:t>
      </w:r>
      <w:r w:rsidRPr="002D0255">
        <w:rPr>
          <w:rFonts w:ascii="Times New Roman" w:hAnsi="Times New Roman" w:cs="Times New Roman"/>
          <w:sz w:val="22"/>
          <w:szCs w:val="22"/>
          <w:lang w:val="en-CA"/>
        </w:rPr>
        <w:t>“</w:t>
      </w:r>
      <w:r w:rsidRPr="002D0255">
        <w:rPr>
          <w:rFonts w:ascii="Times New Roman" w:hAnsi="Times New Roman" w:cs="Times New Roman"/>
          <w:i/>
          <w:iCs/>
          <w:sz w:val="22"/>
          <w:szCs w:val="22"/>
          <w:lang w:val="en-CA"/>
        </w:rPr>
        <w:t>honestly and in good faith</w:t>
      </w:r>
      <w:r w:rsidRPr="002D0255">
        <w:rPr>
          <w:rFonts w:ascii="Times New Roman" w:hAnsi="Times New Roman" w:cs="Times New Roman"/>
          <w:sz w:val="22"/>
          <w:szCs w:val="22"/>
          <w:lang w:val="en-CA"/>
        </w:rPr>
        <w:t>.”</w:t>
      </w:r>
    </w:p>
    <w:p w14:paraId="0EF9F86F" w14:textId="77777777" w:rsidR="00117D8E" w:rsidRDefault="00117D8E" w:rsidP="00117D8E">
      <w:pPr>
        <w:rPr>
          <w:rFonts w:ascii="Times New Roman" w:hAnsi="Times New Roman" w:cs="Times New Roman"/>
          <w:b/>
          <w:bCs/>
          <w:sz w:val="22"/>
          <w:szCs w:val="22"/>
          <w:lang w:val="en-CA"/>
        </w:rPr>
      </w:pPr>
    </w:p>
    <w:p w14:paraId="3A6B45E0" w14:textId="77777777" w:rsidR="00CE5BA9" w:rsidRPr="002D0255" w:rsidRDefault="00CE5BA9" w:rsidP="00180783">
      <w:pPr>
        <w:ind w:left="720"/>
        <w:rPr>
          <w:rFonts w:ascii="Times New Roman" w:hAnsi="Times New Roman" w:cs="Times New Roman"/>
          <w:sz w:val="22"/>
          <w:szCs w:val="22"/>
        </w:rPr>
      </w:pPr>
      <w:r w:rsidRPr="002D0255">
        <w:rPr>
          <w:rFonts w:ascii="Times New Roman" w:hAnsi="Times New Roman" w:cs="Times New Roman"/>
          <w:b/>
          <w:bCs/>
          <w:sz w:val="22"/>
          <w:szCs w:val="22"/>
          <w:lang w:val="en-CA"/>
        </w:rPr>
        <w:lastRenderedPageBreak/>
        <w:t>PROPOSALS</w:t>
      </w:r>
    </w:p>
    <w:p w14:paraId="4064686F" w14:textId="77777777" w:rsidR="00CE5BA9" w:rsidRPr="002D0255"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A proposal is an alternative to a bankruptcy.</w:t>
      </w:r>
    </w:p>
    <w:p w14:paraId="67073DCB" w14:textId="77777777" w:rsidR="00CE5BA9" w:rsidRPr="002D0255"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It is a court-approved contract between the debtor and creditors to address the debtor’s financial affairs.</w:t>
      </w:r>
    </w:p>
    <w:p w14:paraId="1BDA7BED" w14:textId="1F461A24" w:rsidR="00CE5BA9" w:rsidRPr="00676FAF" w:rsidRDefault="00117D8E" w:rsidP="00676FAF">
      <w:pPr>
        <w:numPr>
          <w:ilvl w:val="0"/>
          <w:numId w:val="35"/>
        </w:numPr>
        <w:rPr>
          <w:rFonts w:ascii="Times New Roman" w:hAnsi="Times New Roman" w:cs="Times New Roman"/>
          <w:sz w:val="22"/>
          <w:szCs w:val="22"/>
        </w:rPr>
      </w:pPr>
      <w:r>
        <w:rPr>
          <w:rFonts w:ascii="Times New Roman" w:hAnsi="Times New Roman" w:cs="Times New Roman"/>
          <w:sz w:val="22"/>
          <w:szCs w:val="22"/>
          <w:lang w:val="en-CA"/>
        </w:rPr>
        <w:t>A</w:t>
      </w:r>
      <w:r w:rsidR="00CE5BA9" w:rsidRPr="002D0255">
        <w:rPr>
          <w:rFonts w:ascii="Times New Roman" w:hAnsi="Times New Roman" w:cs="Times New Roman"/>
          <w:sz w:val="22"/>
          <w:szCs w:val="22"/>
          <w:lang w:val="en-CA"/>
        </w:rPr>
        <w:t>dvantage is that it p</w:t>
      </w:r>
      <w:r w:rsidR="00676FAF">
        <w:rPr>
          <w:rFonts w:ascii="Times New Roman" w:hAnsi="Times New Roman" w:cs="Times New Roman"/>
          <w:sz w:val="22"/>
          <w:szCs w:val="22"/>
          <w:lang w:val="en-CA"/>
        </w:rPr>
        <w:t xml:space="preserve">ermits the business to continue, </w:t>
      </w:r>
      <w:r w:rsidR="00CE5BA9" w:rsidRPr="002D0255">
        <w:rPr>
          <w:rFonts w:ascii="Times New Roman" w:hAnsi="Times New Roman" w:cs="Times New Roman"/>
          <w:sz w:val="22"/>
          <w:szCs w:val="22"/>
          <w:lang w:val="en-CA"/>
        </w:rPr>
        <w:t>typically promises creditors a better financial result than under bankruptcy</w:t>
      </w:r>
      <w:r w:rsidR="00676FAF">
        <w:rPr>
          <w:rFonts w:ascii="Times New Roman" w:hAnsi="Times New Roman" w:cs="Times New Roman"/>
          <w:sz w:val="22"/>
          <w:szCs w:val="22"/>
          <w:lang w:val="en-CA"/>
        </w:rPr>
        <w:t xml:space="preserve">, </w:t>
      </w:r>
      <w:r w:rsidR="00676FAF" w:rsidRPr="00676FAF">
        <w:rPr>
          <w:rFonts w:ascii="Times New Roman" w:hAnsi="Times New Roman" w:cs="Times New Roman"/>
          <w:sz w:val="22"/>
          <w:szCs w:val="22"/>
          <w:lang w:val="en-CA"/>
        </w:rPr>
        <w:t>avoi</w:t>
      </w:r>
      <w:r w:rsidR="00676FAF">
        <w:rPr>
          <w:rFonts w:ascii="Times New Roman" w:hAnsi="Times New Roman" w:cs="Times New Roman"/>
          <w:sz w:val="22"/>
          <w:szCs w:val="22"/>
          <w:lang w:val="en-CA"/>
        </w:rPr>
        <w:t xml:space="preserve">ds a less favourable outcome, </w:t>
      </w:r>
      <w:proofErr w:type="gramStart"/>
      <w:r w:rsidR="00676FAF" w:rsidRPr="00676FAF">
        <w:rPr>
          <w:rFonts w:ascii="Times New Roman" w:hAnsi="Times New Roman" w:cs="Times New Roman"/>
          <w:sz w:val="22"/>
          <w:szCs w:val="22"/>
          <w:lang w:val="en-CA"/>
        </w:rPr>
        <w:t>avoids</w:t>
      </w:r>
      <w:proofErr w:type="gramEnd"/>
      <w:r w:rsidR="00676FAF">
        <w:rPr>
          <w:rFonts w:ascii="Times New Roman" w:hAnsi="Times New Roman" w:cs="Times New Roman"/>
          <w:sz w:val="22"/>
          <w:szCs w:val="22"/>
          <w:lang w:val="en-CA"/>
        </w:rPr>
        <w:t xml:space="preserve"> the expense of bankruptcy</w:t>
      </w:r>
      <w:r w:rsidR="001F5E8C">
        <w:rPr>
          <w:rFonts w:ascii="Times New Roman" w:hAnsi="Times New Roman" w:cs="Times New Roman"/>
          <w:sz w:val="22"/>
          <w:szCs w:val="22"/>
        </w:rPr>
        <w:t xml:space="preserve">. </w:t>
      </w:r>
    </w:p>
    <w:p w14:paraId="14D9BF30" w14:textId="4673DD64" w:rsidR="00CE5BA9" w:rsidRPr="002D0255"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Typical elements of a proposal:</w:t>
      </w:r>
    </w:p>
    <w:p w14:paraId="008858A0"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Higher interest on the outstanding debt;</w:t>
      </w:r>
    </w:p>
    <w:p w14:paraId="09BCB0D8"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Restructuring of operations to enhance the prospect of survival;</w:t>
      </w:r>
    </w:p>
    <w:p w14:paraId="26D90339" w14:textId="5F658C33"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Creditor scrutiny</w:t>
      </w:r>
      <w:r w:rsidR="00117D8E">
        <w:rPr>
          <w:rFonts w:ascii="Times New Roman" w:hAnsi="Times New Roman" w:cs="Times New Roman"/>
          <w:sz w:val="22"/>
          <w:szCs w:val="22"/>
          <w:lang w:val="en-CA"/>
        </w:rPr>
        <w:t xml:space="preserve"> (inspection)</w:t>
      </w:r>
      <w:r w:rsidRPr="002D0255">
        <w:rPr>
          <w:rFonts w:ascii="Times New Roman" w:hAnsi="Times New Roman" w:cs="Times New Roman"/>
          <w:sz w:val="22"/>
          <w:szCs w:val="22"/>
          <w:lang w:val="en-CA"/>
        </w:rPr>
        <w:t xml:space="preserve"> of the debtor’s business operations.</w:t>
      </w:r>
    </w:p>
    <w:p w14:paraId="0E9B022D" w14:textId="77777777" w:rsidR="00CE5BA9" w:rsidRPr="002D0255"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Types of Proposals</w:t>
      </w:r>
    </w:p>
    <w:p w14:paraId="6BAF2707"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Composition</w:t>
      </w:r>
    </w:p>
    <w:p w14:paraId="3979179A" w14:textId="77777777" w:rsidR="00CE5BA9" w:rsidRPr="002D0255" w:rsidRDefault="00CE5BA9" w:rsidP="000F068F">
      <w:pPr>
        <w:numPr>
          <w:ilvl w:val="2"/>
          <w:numId w:val="35"/>
        </w:numPr>
        <w:rPr>
          <w:rFonts w:ascii="Times New Roman" w:hAnsi="Times New Roman" w:cs="Times New Roman"/>
          <w:sz w:val="22"/>
          <w:szCs w:val="22"/>
        </w:rPr>
      </w:pPr>
      <w:r w:rsidRPr="002D0255">
        <w:rPr>
          <w:rFonts w:ascii="Times New Roman" w:hAnsi="Times New Roman" w:cs="Times New Roman"/>
          <w:sz w:val="22"/>
          <w:szCs w:val="22"/>
          <w:lang w:val="en-CA"/>
        </w:rPr>
        <w:t>Creditors agree to accept less than the entire amount owing as satisfaction of the debt.</w:t>
      </w:r>
    </w:p>
    <w:p w14:paraId="758B43B0"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Additional Time</w:t>
      </w:r>
    </w:p>
    <w:p w14:paraId="7AB0A17B" w14:textId="77777777" w:rsidR="00CE5BA9" w:rsidRPr="002D0255" w:rsidRDefault="00CE5BA9" w:rsidP="000F068F">
      <w:pPr>
        <w:numPr>
          <w:ilvl w:val="2"/>
          <w:numId w:val="35"/>
        </w:numPr>
        <w:rPr>
          <w:rFonts w:ascii="Times New Roman" w:hAnsi="Times New Roman" w:cs="Times New Roman"/>
          <w:sz w:val="22"/>
          <w:szCs w:val="22"/>
        </w:rPr>
      </w:pPr>
      <w:r w:rsidRPr="002D0255">
        <w:rPr>
          <w:rFonts w:ascii="Times New Roman" w:hAnsi="Times New Roman" w:cs="Times New Roman"/>
          <w:sz w:val="22"/>
          <w:szCs w:val="22"/>
          <w:lang w:val="en-CA"/>
        </w:rPr>
        <w:t>The debtor is granted an extension of time to pay the debt.</w:t>
      </w:r>
    </w:p>
    <w:p w14:paraId="7C2E218D"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Arrangement</w:t>
      </w:r>
    </w:p>
    <w:p w14:paraId="10CA185C" w14:textId="77777777" w:rsidR="00CE5BA9" w:rsidRPr="002D0255" w:rsidRDefault="00CE5BA9" w:rsidP="000F068F">
      <w:pPr>
        <w:numPr>
          <w:ilvl w:val="2"/>
          <w:numId w:val="35"/>
        </w:numPr>
        <w:rPr>
          <w:rFonts w:ascii="Times New Roman" w:hAnsi="Times New Roman" w:cs="Times New Roman"/>
          <w:sz w:val="22"/>
          <w:szCs w:val="22"/>
        </w:rPr>
      </w:pPr>
      <w:proofErr w:type="gramStart"/>
      <w:r w:rsidRPr="002D0255">
        <w:rPr>
          <w:rFonts w:ascii="Times New Roman" w:hAnsi="Times New Roman" w:cs="Times New Roman"/>
          <w:sz w:val="22"/>
          <w:szCs w:val="22"/>
          <w:lang w:val="en-CA"/>
        </w:rPr>
        <w:t>The debtor’s assets are controlled by a trustee for the benefit of creditors</w:t>
      </w:r>
      <w:proofErr w:type="gramEnd"/>
      <w:r w:rsidRPr="002D0255">
        <w:rPr>
          <w:rFonts w:ascii="Times New Roman" w:hAnsi="Times New Roman" w:cs="Times New Roman"/>
          <w:sz w:val="22"/>
          <w:szCs w:val="22"/>
          <w:lang w:val="en-CA"/>
        </w:rPr>
        <w:t>.</w:t>
      </w:r>
    </w:p>
    <w:p w14:paraId="341537E5"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Liquidation</w:t>
      </w:r>
    </w:p>
    <w:p w14:paraId="2D0E280E" w14:textId="77777777" w:rsidR="00CE5BA9" w:rsidRPr="002D0255" w:rsidRDefault="00CE5BA9" w:rsidP="000F068F">
      <w:pPr>
        <w:numPr>
          <w:ilvl w:val="2"/>
          <w:numId w:val="35"/>
        </w:numPr>
        <w:rPr>
          <w:rFonts w:ascii="Times New Roman" w:hAnsi="Times New Roman" w:cs="Times New Roman"/>
          <w:sz w:val="22"/>
          <w:szCs w:val="22"/>
        </w:rPr>
      </w:pPr>
      <w:r w:rsidRPr="002D0255">
        <w:rPr>
          <w:rFonts w:ascii="Times New Roman" w:hAnsi="Times New Roman" w:cs="Times New Roman"/>
          <w:sz w:val="22"/>
          <w:szCs w:val="22"/>
          <w:lang w:val="en-CA"/>
        </w:rPr>
        <w:t>The debtor agrees to liquidate its assets and distribute the proceeds to its creditors.</w:t>
      </w:r>
    </w:p>
    <w:p w14:paraId="13236F17"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Share Exchange</w:t>
      </w:r>
    </w:p>
    <w:p w14:paraId="51697C34" w14:textId="77777777" w:rsidR="00CE5BA9" w:rsidRPr="002D0255" w:rsidRDefault="00CE5BA9" w:rsidP="000F068F">
      <w:pPr>
        <w:numPr>
          <w:ilvl w:val="2"/>
          <w:numId w:val="35"/>
        </w:numPr>
        <w:rPr>
          <w:rFonts w:ascii="Times New Roman" w:hAnsi="Times New Roman" w:cs="Times New Roman"/>
          <w:sz w:val="22"/>
          <w:szCs w:val="22"/>
        </w:rPr>
      </w:pPr>
      <w:r w:rsidRPr="002D0255">
        <w:rPr>
          <w:rFonts w:ascii="Times New Roman" w:hAnsi="Times New Roman" w:cs="Times New Roman"/>
          <w:sz w:val="22"/>
          <w:szCs w:val="22"/>
          <w:lang w:val="en-CA"/>
        </w:rPr>
        <w:t>The debtor agrees to swap shares in the company for cancellation of the debt (debt-equity swap).</w:t>
      </w:r>
    </w:p>
    <w:p w14:paraId="52254A31" w14:textId="77777777" w:rsidR="00CE5BA9" w:rsidRPr="002D0255"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sz w:val="22"/>
          <w:szCs w:val="22"/>
          <w:lang w:val="en-CA"/>
        </w:rPr>
        <w:t>Formalities</w:t>
      </w:r>
    </w:p>
    <w:p w14:paraId="7B9C18E2" w14:textId="54FFFC82"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Creditors are divided into classes, typicall</w:t>
      </w:r>
      <w:r w:rsidR="00084F1B">
        <w:rPr>
          <w:rFonts w:ascii="Times New Roman" w:hAnsi="Times New Roman" w:cs="Times New Roman"/>
          <w:sz w:val="22"/>
          <w:szCs w:val="22"/>
          <w:lang w:val="en-CA"/>
        </w:rPr>
        <w:t>y the same as for a bankruptcy;</w:t>
      </w:r>
    </w:p>
    <w:p w14:paraId="2E738333"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 xml:space="preserve">Secured creditors </w:t>
      </w:r>
      <w:proofErr w:type="gramStart"/>
      <w:r w:rsidRPr="002D0255">
        <w:rPr>
          <w:rFonts w:ascii="Times New Roman" w:hAnsi="Times New Roman" w:cs="Times New Roman"/>
          <w:sz w:val="22"/>
          <w:szCs w:val="22"/>
          <w:lang w:val="en-CA"/>
        </w:rPr>
        <w:t>are not required to be dealt</w:t>
      </w:r>
      <w:proofErr w:type="gramEnd"/>
      <w:r w:rsidRPr="002D0255">
        <w:rPr>
          <w:rFonts w:ascii="Times New Roman" w:hAnsi="Times New Roman" w:cs="Times New Roman"/>
          <w:sz w:val="22"/>
          <w:szCs w:val="22"/>
          <w:lang w:val="en-CA"/>
        </w:rPr>
        <w:t xml:space="preserve"> with as part of the proposal. They can be addressed separately;</w:t>
      </w:r>
    </w:p>
    <w:p w14:paraId="207D00FD"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The ranking of creditors must be respected;</w:t>
      </w:r>
    </w:p>
    <w:p w14:paraId="4D22376B"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For approval, the proposal must receive the support of at least half of the creditors of each class who hold at least 2/3 of the value of the debtor’s assets in that class;</w:t>
      </w:r>
    </w:p>
    <w:p w14:paraId="34B4DF5C"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Once approved by the creditors, it must then be approved by the court;</w:t>
      </w:r>
    </w:p>
    <w:p w14:paraId="5E8FF438" w14:textId="048A6F17" w:rsidR="00D7609C" w:rsidRDefault="00CE5BA9" w:rsidP="0000578B">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If the proposal is not accepted, the debtor automatically is deemed to be bankrupt.</w:t>
      </w:r>
    </w:p>
    <w:p w14:paraId="4DD46ABF" w14:textId="77777777" w:rsidR="0000578B" w:rsidRPr="0000578B" w:rsidRDefault="0000578B" w:rsidP="0000578B">
      <w:pPr>
        <w:rPr>
          <w:rFonts w:ascii="Times New Roman" w:hAnsi="Times New Roman" w:cs="Times New Roman"/>
          <w:sz w:val="22"/>
          <w:szCs w:val="22"/>
        </w:rPr>
      </w:pPr>
    </w:p>
    <w:p w14:paraId="10F7126C" w14:textId="77777777" w:rsidR="00CE5BA9" w:rsidRPr="002D0255" w:rsidRDefault="00CE5BA9" w:rsidP="00D7609C">
      <w:pPr>
        <w:ind w:left="720"/>
        <w:rPr>
          <w:rFonts w:ascii="Times New Roman" w:hAnsi="Times New Roman" w:cs="Times New Roman"/>
          <w:sz w:val="22"/>
          <w:szCs w:val="22"/>
        </w:rPr>
      </w:pPr>
      <w:r w:rsidRPr="002D0255">
        <w:rPr>
          <w:rFonts w:ascii="Times New Roman" w:hAnsi="Times New Roman" w:cs="Times New Roman"/>
          <w:b/>
          <w:bCs/>
          <w:sz w:val="22"/>
          <w:szCs w:val="22"/>
          <w:lang w:val="en-CA"/>
        </w:rPr>
        <w:t>OTHER FINANCIAL DISTRESS STATUTES</w:t>
      </w:r>
    </w:p>
    <w:p w14:paraId="718A63A4" w14:textId="77777777" w:rsidR="00CE5BA9" w:rsidRPr="002D0255"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i/>
          <w:iCs/>
          <w:sz w:val="22"/>
          <w:szCs w:val="22"/>
          <w:lang w:val="en-CA"/>
        </w:rPr>
        <w:t>Companies’ Creditors Arrangement Act</w:t>
      </w:r>
      <w:r w:rsidRPr="002D0255">
        <w:rPr>
          <w:rFonts w:ascii="Times New Roman" w:hAnsi="Times New Roman" w:cs="Times New Roman"/>
          <w:sz w:val="22"/>
          <w:szCs w:val="22"/>
          <w:lang w:val="en-CA"/>
        </w:rPr>
        <w:t>,</w:t>
      </w:r>
      <w:r w:rsidRPr="002D0255">
        <w:rPr>
          <w:rFonts w:ascii="Times New Roman" w:hAnsi="Times New Roman" w:cs="Times New Roman"/>
          <w:i/>
          <w:iCs/>
          <w:sz w:val="22"/>
          <w:szCs w:val="22"/>
          <w:lang w:val="en-CA"/>
        </w:rPr>
        <w:t xml:space="preserve"> </w:t>
      </w:r>
      <w:r w:rsidRPr="002D0255">
        <w:rPr>
          <w:rFonts w:ascii="Times New Roman" w:hAnsi="Times New Roman" w:cs="Times New Roman"/>
          <w:sz w:val="22"/>
          <w:szCs w:val="22"/>
          <w:lang w:val="en-CA"/>
        </w:rPr>
        <w:t>R.S.C. 1985, c. C-36</w:t>
      </w:r>
    </w:p>
    <w:p w14:paraId="651D836F"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 xml:space="preserve">The provisions of this </w:t>
      </w:r>
      <w:r w:rsidRPr="002D0255">
        <w:rPr>
          <w:rFonts w:ascii="Times New Roman" w:hAnsi="Times New Roman" w:cs="Times New Roman"/>
          <w:i/>
          <w:iCs/>
          <w:sz w:val="22"/>
          <w:szCs w:val="22"/>
          <w:lang w:val="en-CA"/>
        </w:rPr>
        <w:t xml:space="preserve">Act </w:t>
      </w:r>
      <w:r w:rsidRPr="002D0255">
        <w:rPr>
          <w:rFonts w:ascii="Times New Roman" w:hAnsi="Times New Roman" w:cs="Times New Roman"/>
          <w:sz w:val="22"/>
          <w:szCs w:val="22"/>
          <w:lang w:val="en-CA"/>
        </w:rPr>
        <w:t>are available to corporations that have issued debentures (promissory notes, corporate bonds) in a series;</w:t>
      </w:r>
    </w:p>
    <w:p w14:paraId="38483914" w14:textId="77777777" w:rsidR="00CE5BA9" w:rsidRPr="002D0255" w:rsidRDefault="00CE5BA9" w:rsidP="000F068F">
      <w:pPr>
        <w:numPr>
          <w:ilvl w:val="2"/>
          <w:numId w:val="35"/>
        </w:numPr>
        <w:rPr>
          <w:rFonts w:ascii="Times New Roman" w:hAnsi="Times New Roman" w:cs="Times New Roman"/>
          <w:sz w:val="22"/>
          <w:szCs w:val="22"/>
        </w:rPr>
      </w:pPr>
      <w:r w:rsidRPr="002D0255">
        <w:rPr>
          <w:rFonts w:ascii="Times New Roman" w:hAnsi="Times New Roman" w:cs="Times New Roman"/>
          <w:sz w:val="22"/>
          <w:szCs w:val="22"/>
          <w:lang w:val="en-CA"/>
        </w:rPr>
        <w:t>These typically are not secured against the assets of the corporation.</w:t>
      </w:r>
    </w:p>
    <w:p w14:paraId="5214E786"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 xml:space="preserve">The </w:t>
      </w:r>
      <w:r w:rsidRPr="002D0255">
        <w:rPr>
          <w:rFonts w:ascii="Times New Roman" w:hAnsi="Times New Roman" w:cs="Times New Roman"/>
          <w:i/>
          <w:iCs/>
          <w:sz w:val="22"/>
          <w:szCs w:val="22"/>
          <w:lang w:val="en-CA"/>
        </w:rPr>
        <w:t>Act</w:t>
      </w:r>
      <w:r w:rsidRPr="002D0255">
        <w:rPr>
          <w:rFonts w:ascii="Times New Roman" w:hAnsi="Times New Roman" w:cs="Times New Roman"/>
          <w:sz w:val="22"/>
          <w:szCs w:val="22"/>
          <w:lang w:val="en-CA"/>
        </w:rPr>
        <w:t xml:space="preserve"> stays actions by </w:t>
      </w:r>
      <w:r w:rsidRPr="002D0255">
        <w:rPr>
          <w:rFonts w:ascii="Times New Roman" w:hAnsi="Times New Roman" w:cs="Times New Roman"/>
          <w:i/>
          <w:iCs/>
          <w:sz w:val="22"/>
          <w:szCs w:val="22"/>
          <w:lang w:val="en-CA"/>
        </w:rPr>
        <w:t xml:space="preserve">all </w:t>
      </w:r>
      <w:r w:rsidRPr="002D0255">
        <w:rPr>
          <w:rFonts w:ascii="Times New Roman" w:hAnsi="Times New Roman" w:cs="Times New Roman"/>
          <w:sz w:val="22"/>
          <w:szCs w:val="22"/>
          <w:lang w:val="en-CA"/>
        </w:rPr>
        <w:t>creditors, including secured creditors;</w:t>
      </w:r>
    </w:p>
    <w:p w14:paraId="0702F206"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 xml:space="preserve">Where the debt exceeds $5 million, a corporation can apply to the court for protection under the </w:t>
      </w:r>
      <w:r w:rsidRPr="002D0255">
        <w:rPr>
          <w:rFonts w:ascii="Times New Roman" w:hAnsi="Times New Roman" w:cs="Times New Roman"/>
          <w:i/>
          <w:iCs/>
          <w:sz w:val="22"/>
          <w:szCs w:val="22"/>
          <w:lang w:val="en-CA"/>
        </w:rPr>
        <w:t>Act</w:t>
      </w:r>
      <w:r w:rsidRPr="002D0255">
        <w:rPr>
          <w:rFonts w:ascii="Times New Roman" w:hAnsi="Times New Roman" w:cs="Times New Roman"/>
          <w:sz w:val="22"/>
          <w:szCs w:val="22"/>
          <w:lang w:val="en-CA"/>
        </w:rPr>
        <w:t xml:space="preserve"> while developing a reorganization plan.</w:t>
      </w:r>
    </w:p>
    <w:p w14:paraId="30D4C98C" w14:textId="77777777" w:rsidR="00CE5BA9" w:rsidRPr="002D0255" w:rsidRDefault="00CE5BA9" w:rsidP="000F068F">
      <w:pPr>
        <w:numPr>
          <w:ilvl w:val="0"/>
          <w:numId w:val="35"/>
        </w:numPr>
        <w:rPr>
          <w:rFonts w:ascii="Times New Roman" w:hAnsi="Times New Roman" w:cs="Times New Roman"/>
          <w:sz w:val="22"/>
          <w:szCs w:val="22"/>
        </w:rPr>
      </w:pPr>
      <w:r w:rsidRPr="002D0255">
        <w:rPr>
          <w:rFonts w:ascii="Times New Roman" w:hAnsi="Times New Roman" w:cs="Times New Roman"/>
          <w:i/>
          <w:iCs/>
          <w:sz w:val="22"/>
          <w:szCs w:val="22"/>
          <w:lang w:val="en-CA"/>
        </w:rPr>
        <w:t>Winding-up and Restructuring Act</w:t>
      </w:r>
      <w:r w:rsidRPr="002D0255">
        <w:rPr>
          <w:rFonts w:ascii="Times New Roman" w:hAnsi="Times New Roman" w:cs="Times New Roman"/>
          <w:sz w:val="22"/>
          <w:szCs w:val="22"/>
          <w:lang w:val="en-CA"/>
        </w:rPr>
        <w:t>,</w:t>
      </w:r>
      <w:r w:rsidRPr="002D0255">
        <w:rPr>
          <w:rFonts w:ascii="Times New Roman" w:hAnsi="Times New Roman" w:cs="Times New Roman"/>
          <w:i/>
          <w:iCs/>
          <w:sz w:val="22"/>
          <w:szCs w:val="22"/>
          <w:lang w:val="en-CA"/>
        </w:rPr>
        <w:t xml:space="preserve"> </w:t>
      </w:r>
      <w:r w:rsidRPr="002D0255">
        <w:rPr>
          <w:rFonts w:ascii="Times New Roman" w:hAnsi="Times New Roman" w:cs="Times New Roman"/>
          <w:sz w:val="22"/>
          <w:szCs w:val="22"/>
          <w:lang w:val="en-CA"/>
        </w:rPr>
        <w:t>R.S.C. 1985, c. W-11</w:t>
      </w:r>
    </w:p>
    <w:p w14:paraId="6E44D580" w14:textId="77777777" w:rsidR="00CE5BA9" w:rsidRPr="002D0255" w:rsidRDefault="00CE5BA9" w:rsidP="000F068F">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 xml:space="preserve">This </w:t>
      </w:r>
      <w:r w:rsidRPr="002D0255">
        <w:rPr>
          <w:rFonts w:ascii="Times New Roman" w:hAnsi="Times New Roman" w:cs="Times New Roman"/>
          <w:i/>
          <w:iCs/>
          <w:sz w:val="22"/>
          <w:szCs w:val="22"/>
          <w:lang w:val="en-CA"/>
        </w:rPr>
        <w:t>Act</w:t>
      </w:r>
      <w:r w:rsidRPr="002D0255">
        <w:rPr>
          <w:rFonts w:ascii="Times New Roman" w:hAnsi="Times New Roman" w:cs="Times New Roman"/>
          <w:sz w:val="22"/>
          <w:szCs w:val="22"/>
          <w:lang w:val="en-CA"/>
        </w:rPr>
        <w:t xml:space="preserve"> applies to banks, insurance companies, federally incorporated companies and some provincial insolvent companies;</w:t>
      </w:r>
    </w:p>
    <w:p w14:paraId="0AC277B1" w14:textId="7FBFBFBF" w:rsidR="00CE5BA9" w:rsidRPr="00F63E60" w:rsidRDefault="00CE5BA9" w:rsidP="00F63E60">
      <w:pPr>
        <w:numPr>
          <w:ilvl w:val="1"/>
          <w:numId w:val="35"/>
        </w:numPr>
        <w:rPr>
          <w:rFonts w:ascii="Times New Roman" w:hAnsi="Times New Roman" w:cs="Times New Roman"/>
          <w:sz w:val="22"/>
          <w:szCs w:val="22"/>
        </w:rPr>
      </w:pPr>
      <w:r w:rsidRPr="002D0255">
        <w:rPr>
          <w:rFonts w:ascii="Times New Roman" w:hAnsi="Times New Roman" w:cs="Times New Roman"/>
          <w:sz w:val="22"/>
          <w:szCs w:val="22"/>
          <w:lang w:val="en-CA"/>
        </w:rPr>
        <w:t>It is mandatory for banks and insurance companies;</w:t>
      </w:r>
      <w:r w:rsidR="00F63E60">
        <w:rPr>
          <w:rFonts w:ascii="Times New Roman" w:hAnsi="Times New Roman" w:cs="Times New Roman"/>
          <w:sz w:val="22"/>
          <w:szCs w:val="22"/>
        </w:rPr>
        <w:t xml:space="preserve"> </w:t>
      </w:r>
      <w:proofErr w:type="gramStart"/>
      <w:r w:rsidRPr="00F63E60">
        <w:rPr>
          <w:rFonts w:ascii="Times New Roman" w:hAnsi="Times New Roman" w:cs="Times New Roman"/>
          <w:sz w:val="22"/>
          <w:szCs w:val="22"/>
          <w:lang w:val="en-CA"/>
        </w:rPr>
        <w:t>It</w:t>
      </w:r>
      <w:proofErr w:type="gramEnd"/>
      <w:r w:rsidRPr="00F63E60">
        <w:rPr>
          <w:rFonts w:ascii="Times New Roman" w:hAnsi="Times New Roman" w:cs="Times New Roman"/>
          <w:sz w:val="22"/>
          <w:szCs w:val="22"/>
          <w:lang w:val="en-CA"/>
        </w:rPr>
        <w:t xml:space="preserve"> is rarely used.</w:t>
      </w:r>
    </w:p>
    <w:p w14:paraId="10C8CB0C" w14:textId="77777777" w:rsidR="00FE7669" w:rsidRPr="002D0255" w:rsidRDefault="00FE7669" w:rsidP="00FE7669">
      <w:pPr>
        <w:rPr>
          <w:rFonts w:ascii="Times New Roman" w:hAnsi="Times New Roman" w:cs="Times New Roman"/>
          <w:sz w:val="22"/>
          <w:szCs w:val="22"/>
        </w:rPr>
      </w:pPr>
    </w:p>
    <w:p w14:paraId="77C6573B" w14:textId="0CC3D0C4" w:rsidR="003E1ACE" w:rsidRDefault="003E1ACE" w:rsidP="008E1DCA">
      <w:pPr>
        <w:jc w:val="center"/>
        <w:rPr>
          <w:rFonts w:ascii="Times New Roman" w:hAnsi="Times New Roman" w:cs="Times New Roman"/>
          <w:b/>
          <w:sz w:val="22"/>
          <w:szCs w:val="22"/>
          <w:u w:val="single"/>
        </w:rPr>
      </w:pPr>
      <w:r w:rsidRPr="008E1DCA">
        <w:rPr>
          <w:rFonts w:ascii="Times New Roman" w:hAnsi="Times New Roman" w:cs="Times New Roman"/>
          <w:b/>
          <w:sz w:val="22"/>
          <w:szCs w:val="22"/>
          <w:u w:val="single"/>
        </w:rPr>
        <w:t>Chapter 14: Negotiable Instruments</w:t>
      </w:r>
    </w:p>
    <w:p w14:paraId="00132BBF" w14:textId="77777777" w:rsidR="008E1DCA" w:rsidRDefault="008E1DCA" w:rsidP="008E1DCA">
      <w:pPr>
        <w:jc w:val="center"/>
        <w:rPr>
          <w:rFonts w:ascii="Times New Roman" w:hAnsi="Times New Roman" w:cs="Times New Roman"/>
          <w:b/>
          <w:sz w:val="22"/>
          <w:szCs w:val="22"/>
          <w:u w:val="single"/>
        </w:rPr>
      </w:pPr>
    </w:p>
    <w:p w14:paraId="7E942703" w14:textId="4F47057C" w:rsidR="000D3803" w:rsidRPr="008E1DCA" w:rsidRDefault="002B2C7C" w:rsidP="000F068F">
      <w:pPr>
        <w:numPr>
          <w:ilvl w:val="0"/>
          <w:numId w:val="36"/>
        </w:numPr>
        <w:rPr>
          <w:rFonts w:ascii="Times New Roman" w:hAnsi="Times New Roman" w:cs="Times New Roman"/>
          <w:sz w:val="22"/>
          <w:szCs w:val="22"/>
        </w:rPr>
      </w:pPr>
      <w:r>
        <w:rPr>
          <w:rFonts w:ascii="Times New Roman" w:hAnsi="Times New Roman" w:cs="Times New Roman"/>
          <w:sz w:val="22"/>
          <w:szCs w:val="22"/>
          <w:lang w:val="en-CA"/>
        </w:rPr>
        <w:t xml:space="preserve">Negotiable instrument: a </w:t>
      </w:r>
      <w:r w:rsidR="000D3803" w:rsidRPr="008E1DCA">
        <w:rPr>
          <w:rFonts w:ascii="Times New Roman" w:hAnsi="Times New Roman" w:cs="Times New Roman"/>
          <w:i/>
          <w:iCs/>
          <w:sz w:val="22"/>
          <w:szCs w:val="22"/>
          <w:lang w:val="en-CA"/>
        </w:rPr>
        <w:t>species of contract</w:t>
      </w:r>
      <w:r w:rsidR="000D3803" w:rsidRPr="008E1DCA">
        <w:rPr>
          <w:rFonts w:ascii="Times New Roman" w:hAnsi="Times New Roman" w:cs="Times New Roman"/>
          <w:b/>
          <w:bCs/>
          <w:sz w:val="22"/>
          <w:szCs w:val="22"/>
          <w:lang w:val="en-CA"/>
        </w:rPr>
        <w:t xml:space="preserve"> </w:t>
      </w:r>
      <w:r w:rsidR="000D3803" w:rsidRPr="008E1DCA">
        <w:rPr>
          <w:rFonts w:ascii="Times New Roman" w:hAnsi="Times New Roman" w:cs="Times New Roman"/>
          <w:sz w:val="22"/>
          <w:szCs w:val="22"/>
          <w:lang w:val="en-CA"/>
        </w:rPr>
        <w:t xml:space="preserve">that permits consumer and commercial transactions to proceed </w:t>
      </w:r>
      <w:r w:rsidR="000D3803" w:rsidRPr="008E1DCA">
        <w:rPr>
          <w:rFonts w:ascii="Times New Roman" w:hAnsi="Times New Roman" w:cs="Times New Roman"/>
          <w:i/>
          <w:iCs/>
          <w:sz w:val="22"/>
          <w:szCs w:val="22"/>
          <w:lang w:val="en-CA"/>
        </w:rPr>
        <w:t>without</w:t>
      </w:r>
      <w:r w:rsidR="000D3803" w:rsidRPr="008E1DCA">
        <w:rPr>
          <w:rFonts w:ascii="Times New Roman" w:hAnsi="Times New Roman" w:cs="Times New Roman"/>
          <w:sz w:val="22"/>
          <w:szCs w:val="22"/>
          <w:lang w:val="en-CA"/>
        </w:rPr>
        <w:t xml:space="preserve"> having to provide immediate payment in cash.</w:t>
      </w:r>
    </w:p>
    <w:p w14:paraId="14A99A2D" w14:textId="77777777" w:rsidR="000D3803" w:rsidRPr="000D3803"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E.g., cheques, promissory notes, bills of exchange</w:t>
      </w:r>
    </w:p>
    <w:p w14:paraId="19316810" w14:textId="77777777" w:rsidR="000D3803" w:rsidRPr="008E1DCA" w:rsidRDefault="000D3803" w:rsidP="000D3803">
      <w:pPr>
        <w:ind w:left="1440"/>
        <w:rPr>
          <w:rFonts w:ascii="Times New Roman" w:hAnsi="Times New Roman" w:cs="Times New Roman"/>
          <w:sz w:val="22"/>
          <w:szCs w:val="22"/>
        </w:rPr>
      </w:pPr>
    </w:p>
    <w:p w14:paraId="498C5C08" w14:textId="77777777" w:rsidR="000D3803" w:rsidRPr="008E1DCA" w:rsidRDefault="000D3803" w:rsidP="008E5426">
      <w:pPr>
        <w:rPr>
          <w:rFonts w:ascii="Times New Roman" w:hAnsi="Times New Roman" w:cs="Times New Roman"/>
          <w:sz w:val="22"/>
          <w:szCs w:val="22"/>
        </w:rPr>
      </w:pPr>
      <w:r w:rsidRPr="008E1DCA">
        <w:rPr>
          <w:rFonts w:ascii="Times New Roman" w:hAnsi="Times New Roman" w:cs="Times New Roman"/>
          <w:b/>
          <w:bCs/>
          <w:sz w:val="22"/>
          <w:szCs w:val="22"/>
          <w:lang w:val="en-CA"/>
        </w:rPr>
        <w:t>NEGOTIABLE INSTRUMENT: UNIQUE FORM OF CONTRACT</w:t>
      </w:r>
    </w:p>
    <w:p w14:paraId="28B374C7" w14:textId="77777777" w:rsidR="000D3803" w:rsidRPr="008E1DCA" w:rsidRDefault="000D3803" w:rsidP="000F068F">
      <w:pPr>
        <w:numPr>
          <w:ilvl w:val="0"/>
          <w:numId w:val="36"/>
        </w:numPr>
        <w:rPr>
          <w:rFonts w:ascii="Times New Roman" w:hAnsi="Times New Roman" w:cs="Times New Roman"/>
          <w:sz w:val="22"/>
          <w:szCs w:val="22"/>
        </w:rPr>
      </w:pPr>
      <w:r w:rsidRPr="008E1DCA">
        <w:rPr>
          <w:rFonts w:ascii="Times New Roman" w:hAnsi="Times New Roman" w:cs="Times New Roman"/>
          <w:sz w:val="22"/>
          <w:szCs w:val="22"/>
          <w:lang w:val="en-CA"/>
        </w:rPr>
        <w:t>Negotiable Instrument</w:t>
      </w:r>
    </w:p>
    <w:p w14:paraId="0793AFEB" w14:textId="77777777"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Conceptually somewhere between a contract and money</w:t>
      </w:r>
    </w:p>
    <w:p w14:paraId="47D071A2" w14:textId="77777777" w:rsidR="000D3803" w:rsidRPr="008E1DCA" w:rsidRDefault="000D3803" w:rsidP="000F068F">
      <w:pPr>
        <w:numPr>
          <w:ilvl w:val="0"/>
          <w:numId w:val="36"/>
        </w:numPr>
        <w:rPr>
          <w:rFonts w:ascii="Times New Roman" w:hAnsi="Times New Roman" w:cs="Times New Roman"/>
          <w:sz w:val="22"/>
          <w:szCs w:val="22"/>
        </w:rPr>
      </w:pPr>
      <w:r w:rsidRPr="008E1DCA">
        <w:rPr>
          <w:rFonts w:ascii="Times New Roman" w:hAnsi="Times New Roman" w:cs="Times New Roman"/>
          <w:sz w:val="22"/>
          <w:szCs w:val="22"/>
          <w:lang w:val="en-CA"/>
        </w:rPr>
        <w:t xml:space="preserve">Like a Contract </w:t>
      </w:r>
    </w:p>
    <w:p w14:paraId="22A43496" w14:textId="77777777" w:rsidR="000D3803" w:rsidRPr="002B2C7C"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An obligation by one party to another party to pay money</w:t>
      </w:r>
    </w:p>
    <w:p w14:paraId="60866335" w14:textId="77777777" w:rsidR="002B2C7C" w:rsidRPr="008E1DCA" w:rsidRDefault="002B2C7C" w:rsidP="002B2C7C">
      <w:pPr>
        <w:ind w:left="1080"/>
        <w:rPr>
          <w:rFonts w:ascii="Times New Roman" w:hAnsi="Times New Roman" w:cs="Times New Roman"/>
          <w:sz w:val="22"/>
          <w:szCs w:val="22"/>
        </w:rPr>
      </w:pPr>
    </w:p>
    <w:p w14:paraId="6BD527C9" w14:textId="77777777" w:rsidR="000D3803" w:rsidRPr="00C729CA" w:rsidRDefault="000D3803" w:rsidP="000F068F">
      <w:pPr>
        <w:numPr>
          <w:ilvl w:val="0"/>
          <w:numId w:val="36"/>
        </w:numPr>
        <w:rPr>
          <w:rFonts w:ascii="Times New Roman" w:hAnsi="Times New Roman" w:cs="Times New Roman"/>
          <w:sz w:val="22"/>
          <w:szCs w:val="22"/>
          <w:u w:val="single"/>
        </w:rPr>
      </w:pPr>
      <w:r w:rsidRPr="00C729CA">
        <w:rPr>
          <w:rFonts w:ascii="Times New Roman" w:hAnsi="Times New Roman" w:cs="Times New Roman"/>
          <w:sz w:val="22"/>
          <w:szCs w:val="22"/>
          <w:u w:val="single"/>
          <w:lang w:val="en-CA"/>
        </w:rPr>
        <w:t>Not Like a Contract</w:t>
      </w:r>
    </w:p>
    <w:p w14:paraId="6B643AB6" w14:textId="7D976852" w:rsidR="000D3803" w:rsidRPr="002B2C7C" w:rsidRDefault="000D3803" w:rsidP="00BE3CDC">
      <w:pPr>
        <w:pStyle w:val="ListParagraph"/>
        <w:numPr>
          <w:ilvl w:val="0"/>
          <w:numId w:val="46"/>
        </w:numPr>
        <w:rPr>
          <w:rFonts w:ascii="Times New Roman" w:hAnsi="Times New Roman" w:cs="Times New Roman"/>
          <w:sz w:val="22"/>
          <w:szCs w:val="22"/>
        </w:rPr>
      </w:pPr>
      <w:r w:rsidRPr="002B2C7C">
        <w:rPr>
          <w:rFonts w:ascii="Times New Roman" w:hAnsi="Times New Roman" w:cs="Times New Roman"/>
          <w:sz w:val="22"/>
          <w:szCs w:val="22"/>
          <w:lang w:val="en-CA"/>
        </w:rPr>
        <w:t xml:space="preserve">Consideration </w:t>
      </w:r>
    </w:p>
    <w:p w14:paraId="7F2D3925" w14:textId="77777777" w:rsidR="000D3803" w:rsidRPr="008E1DCA"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Usual rule: Consideration (i.e., a promise to pay) cannot be provided more than once for the same transaction;</w:t>
      </w:r>
    </w:p>
    <w:p w14:paraId="04F64957" w14:textId="77777777" w:rsidR="000D3803" w:rsidRPr="008E1DCA"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 xml:space="preserve">However, </w:t>
      </w:r>
      <w:r w:rsidRPr="00B23B40">
        <w:rPr>
          <w:rFonts w:ascii="Times New Roman" w:hAnsi="Times New Roman" w:cs="Times New Roman"/>
          <w:sz w:val="22"/>
          <w:szCs w:val="22"/>
          <w:highlight w:val="green"/>
          <w:lang w:val="en-CA"/>
        </w:rPr>
        <w:t>the promise to honour a cheque,</w:t>
      </w:r>
      <w:r w:rsidRPr="008E1DCA">
        <w:rPr>
          <w:rFonts w:ascii="Times New Roman" w:hAnsi="Times New Roman" w:cs="Times New Roman"/>
          <w:sz w:val="22"/>
          <w:szCs w:val="22"/>
          <w:lang w:val="en-CA"/>
        </w:rPr>
        <w:t xml:space="preserve"> promissory note or bill of exchange is the </w:t>
      </w:r>
      <w:r w:rsidRPr="008E1DCA">
        <w:rPr>
          <w:rFonts w:ascii="Times New Roman" w:hAnsi="Times New Roman" w:cs="Times New Roman"/>
          <w:i/>
          <w:iCs/>
          <w:sz w:val="22"/>
          <w:szCs w:val="22"/>
          <w:lang w:val="en-CA"/>
        </w:rPr>
        <w:t xml:space="preserve">same consideration </w:t>
      </w:r>
      <w:r w:rsidRPr="008E1DCA">
        <w:rPr>
          <w:rFonts w:ascii="Times New Roman" w:hAnsi="Times New Roman" w:cs="Times New Roman"/>
          <w:sz w:val="22"/>
          <w:szCs w:val="22"/>
          <w:lang w:val="en-CA"/>
        </w:rPr>
        <w:t xml:space="preserve">given for the transaction for which the </w:t>
      </w:r>
      <w:r w:rsidRPr="00B23B40">
        <w:rPr>
          <w:rFonts w:ascii="Times New Roman" w:hAnsi="Times New Roman" w:cs="Times New Roman"/>
          <w:sz w:val="22"/>
          <w:szCs w:val="22"/>
          <w:highlight w:val="green"/>
          <w:lang w:val="en-CA"/>
        </w:rPr>
        <w:t>cheque, promissory note or bill of exchange was issued</w:t>
      </w:r>
      <w:r w:rsidRPr="008E1DCA">
        <w:rPr>
          <w:rFonts w:ascii="Times New Roman" w:hAnsi="Times New Roman" w:cs="Times New Roman"/>
          <w:sz w:val="22"/>
          <w:szCs w:val="22"/>
          <w:lang w:val="en-CA"/>
        </w:rPr>
        <w:t>.</w:t>
      </w:r>
    </w:p>
    <w:p w14:paraId="74ECFA9C" w14:textId="76EB83A1" w:rsidR="000D3803" w:rsidRPr="008E1DCA" w:rsidRDefault="00C729CA" w:rsidP="000F068F">
      <w:pPr>
        <w:numPr>
          <w:ilvl w:val="0"/>
          <w:numId w:val="36"/>
        </w:numPr>
        <w:rPr>
          <w:rFonts w:ascii="Times New Roman" w:hAnsi="Times New Roman" w:cs="Times New Roman"/>
          <w:sz w:val="22"/>
          <w:szCs w:val="22"/>
        </w:rPr>
      </w:pPr>
      <w:r>
        <w:rPr>
          <w:rFonts w:ascii="Times New Roman" w:hAnsi="Times New Roman" w:cs="Times New Roman"/>
          <w:sz w:val="22"/>
          <w:szCs w:val="22"/>
          <w:lang w:val="en-CA"/>
        </w:rPr>
        <w:t xml:space="preserve">Ex: </w:t>
      </w:r>
      <w:r w:rsidR="000D3803" w:rsidRPr="008E1DCA">
        <w:rPr>
          <w:rFonts w:ascii="Times New Roman" w:hAnsi="Times New Roman" w:cs="Times New Roman"/>
          <w:sz w:val="22"/>
          <w:szCs w:val="22"/>
          <w:lang w:val="en-CA"/>
        </w:rPr>
        <w:t>Rory agrees to purchase a car from Joan for $20,000.</w:t>
      </w:r>
    </w:p>
    <w:p w14:paraId="42572862" w14:textId="0A60AB07" w:rsidR="000D3803" w:rsidRPr="008E1DCA" w:rsidRDefault="000D3803" w:rsidP="000F068F">
      <w:pPr>
        <w:numPr>
          <w:ilvl w:val="0"/>
          <w:numId w:val="36"/>
        </w:numPr>
        <w:rPr>
          <w:rFonts w:ascii="Times New Roman" w:hAnsi="Times New Roman" w:cs="Times New Roman"/>
          <w:sz w:val="22"/>
          <w:szCs w:val="22"/>
        </w:rPr>
      </w:pPr>
      <w:r w:rsidRPr="008B469C">
        <w:rPr>
          <w:rFonts w:ascii="Times New Roman" w:hAnsi="Times New Roman" w:cs="Times New Roman"/>
          <w:sz w:val="22"/>
          <w:szCs w:val="22"/>
          <w:highlight w:val="green"/>
          <w:lang w:val="en-CA"/>
        </w:rPr>
        <w:t>They sign a contract for the purchase of the car</w:t>
      </w:r>
      <w:r w:rsidR="002B2C7C">
        <w:rPr>
          <w:rFonts w:ascii="Times New Roman" w:hAnsi="Times New Roman" w:cs="Times New Roman"/>
          <w:sz w:val="22"/>
          <w:szCs w:val="22"/>
          <w:lang w:val="en-CA"/>
        </w:rPr>
        <w:t xml:space="preserve"> </w:t>
      </w:r>
      <w:r w:rsidR="008B469C">
        <w:rPr>
          <w:rFonts w:ascii="Times New Roman" w:hAnsi="Times New Roman" w:cs="Times New Roman"/>
          <w:sz w:val="22"/>
          <w:szCs w:val="22"/>
          <w:lang w:val="en-CA"/>
        </w:rPr>
        <w:t>(sale of the contract)</w:t>
      </w:r>
      <w:r w:rsidR="002B2C7C">
        <w:rPr>
          <w:rFonts w:ascii="Times New Roman" w:hAnsi="Times New Roman" w:cs="Times New Roman"/>
          <w:sz w:val="22"/>
          <w:szCs w:val="22"/>
          <w:lang w:val="en-CA"/>
        </w:rPr>
        <w:t>(1)</w:t>
      </w:r>
      <w:r w:rsidRPr="008E1DCA">
        <w:rPr>
          <w:rFonts w:ascii="Times New Roman" w:hAnsi="Times New Roman" w:cs="Times New Roman"/>
          <w:sz w:val="22"/>
          <w:szCs w:val="22"/>
          <w:lang w:val="en-CA"/>
        </w:rPr>
        <w:t xml:space="preserve">, and </w:t>
      </w:r>
      <w:r w:rsidRPr="008B469C">
        <w:rPr>
          <w:rFonts w:ascii="Times New Roman" w:hAnsi="Times New Roman" w:cs="Times New Roman"/>
          <w:sz w:val="22"/>
          <w:szCs w:val="22"/>
          <w:highlight w:val="green"/>
          <w:lang w:val="en-CA"/>
        </w:rPr>
        <w:t>Rory issues a cheque</w:t>
      </w:r>
      <w:r w:rsidR="002B2C7C">
        <w:rPr>
          <w:rFonts w:ascii="Times New Roman" w:hAnsi="Times New Roman" w:cs="Times New Roman"/>
          <w:sz w:val="22"/>
          <w:szCs w:val="22"/>
          <w:lang w:val="en-CA"/>
        </w:rPr>
        <w:t xml:space="preserve"> (2)</w:t>
      </w:r>
      <w:r w:rsidRPr="008E1DCA">
        <w:rPr>
          <w:rFonts w:ascii="Times New Roman" w:hAnsi="Times New Roman" w:cs="Times New Roman"/>
          <w:sz w:val="22"/>
          <w:szCs w:val="22"/>
          <w:lang w:val="en-CA"/>
        </w:rPr>
        <w:t xml:space="preserve"> to Joan for $20,000.</w:t>
      </w:r>
    </w:p>
    <w:p w14:paraId="537BD5ED" w14:textId="77777777" w:rsidR="000D3803" w:rsidRPr="008E1DCA" w:rsidRDefault="000D3803" w:rsidP="000F068F">
      <w:pPr>
        <w:numPr>
          <w:ilvl w:val="0"/>
          <w:numId w:val="36"/>
        </w:numPr>
        <w:rPr>
          <w:rFonts w:ascii="Times New Roman" w:hAnsi="Times New Roman" w:cs="Times New Roman"/>
          <w:sz w:val="22"/>
          <w:szCs w:val="22"/>
        </w:rPr>
      </w:pPr>
      <w:r w:rsidRPr="008E1DCA">
        <w:rPr>
          <w:rFonts w:ascii="Times New Roman" w:hAnsi="Times New Roman" w:cs="Times New Roman"/>
          <w:sz w:val="22"/>
          <w:szCs w:val="22"/>
          <w:lang w:val="en-CA"/>
        </w:rPr>
        <w:lastRenderedPageBreak/>
        <w:t>The consideration provided by Rory in the contract is the promise to pay Joan $20,000 and is the same consideration contained in Rory’s cheque issued to Joan.</w:t>
      </w:r>
    </w:p>
    <w:p w14:paraId="50CAC77A" w14:textId="77777777"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 xml:space="preserve">If the </w:t>
      </w:r>
      <w:proofErr w:type="gramStart"/>
      <w:r w:rsidRPr="008E1DCA">
        <w:rPr>
          <w:rFonts w:ascii="Times New Roman" w:hAnsi="Times New Roman" w:cs="Times New Roman"/>
          <w:sz w:val="22"/>
          <w:szCs w:val="22"/>
          <w:lang w:val="en-CA"/>
        </w:rPr>
        <w:t>cheque is not honoured by the bank</w:t>
      </w:r>
      <w:proofErr w:type="gramEnd"/>
      <w:r w:rsidRPr="008E1DCA">
        <w:rPr>
          <w:rFonts w:ascii="Times New Roman" w:hAnsi="Times New Roman" w:cs="Times New Roman"/>
          <w:sz w:val="22"/>
          <w:szCs w:val="22"/>
          <w:lang w:val="en-CA"/>
        </w:rPr>
        <w:t xml:space="preserve">, Joan can sue Rory for payment on </w:t>
      </w:r>
      <w:r w:rsidRPr="008E1DCA">
        <w:rPr>
          <w:rFonts w:ascii="Times New Roman" w:hAnsi="Times New Roman" w:cs="Times New Roman"/>
          <w:i/>
          <w:iCs/>
          <w:sz w:val="22"/>
          <w:szCs w:val="22"/>
          <w:lang w:val="en-CA"/>
        </w:rPr>
        <w:t xml:space="preserve">either </w:t>
      </w:r>
      <w:r w:rsidRPr="008E1DCA">
        <w:rPr>
          <w:rFonts w:ascii="Times New Roman" w:hAnsi="Times New Roman" w:cs="Times New Roman"/>
          <w:sz w:val="22"/>
          <w:szCs w:val="22"/>
          <w:lang w:val="en-CA"/>
        </w:rPr>
        <w:t>transaction.</w:t>
      </w:r>
    </w:p>
    <w:p w14:paraId="4425A243" w14:textId="77777777" w:rsidR="00C729CA" w:rsidRDefault="00C729CA" w:rsidP="00C729CA">
      <w:pPr>
        <w:rPr>
          <w:rFonts w:ascii="Times New Roman" w:hAnsi="Times New Roman" w:cs="Times New Roman"/>
          <w:sz w:val="22"/>
          <w:szCs w:val="22"/>
          <w:lang w:val="en-CA"/>
        </w:rPr>
      </w:pPr>
    </w:p>
    <w:p w14:paraId="671A2D67" w14:textId="129053A2" w:rsidR="000D3803" w:rsidRPr="00C729CA" w:rsidRDefault="000D3803" w:rsidP="00BE3CDC">
      <w:pPr>
        <w:pStyle w:val="ListParagraph"/>
        <w:numPr>
          <w:ilvl w:val="0"/>
          <w:numId w:val="46"/>
        </w:numPr>
        <w:rPr>
          <w:rFonts w:ascii="Times New Roman" w:hAnsi="Times New Roman" w:cs="Times New Roman"/>
          <w:sz w:val="22"/>
          <w:szCs w:val="22"/>
        </w:rPr>
      </w:pPr>
      <w:proofErr w:type="spellStart"/>
      <w:r w:rsidRPr="00C729CA">
        <w:rPr>
          <w:rFonts w:ascii="Times New Roman" w:hAnsi="Times New Roman" w:cs="Times New Roman"/>
          <w:sz w:val="22"/>
          <w:szCs w:val="22"/>
          <w:lang w:val="en-CA"/>
        </w:rPr>
        <w:t>Privity</w:t>
      </w:r>
      <w:proofErr w:type="spellEnd"/>
      <w:r w:rsidRPr="00C729CA">
        <w:rPr>
          <w:rFonts w:ascii="Times New Roman" w:hAnsi="Times New Roman" w:cs="Times New Roman"/>
          <w:sz w:val="22"/>
          <w:szCs w:val="22"/>
          <w:lang w:val="en-CA"/>
        </w:rPr>
        <w:t xml:space="preserve"> of Contract: A contract typically binds o</w:t>
      </w:r>
      <w:r w:rsidR="00A40C5B">
        <w:rPr>
          <w:rFonts w:ascii="Times New Roman" w:hAnsi="Times New Roman" w:cs="Times New Roman"/>
          <w:sz w:val="22"/>
          <w:szCs w:val="22"/>
          <w:lang w:val="en-CA"/>
        </w:rPr>
        <w:t>nly those who are parties to it</w:t>
      </w:r>
      <w:r w:rsidRPr="00C729CA">
        <w:rPr>
          <w:rFonts w:ascii="Times New Roman" w:hAnsi="Times New Roman" w:cs="Times New Roman"/>
          <w:sz w:val="22"/>
          <w:szCs w:val="22"/>
          <w:lang w:val="en-CA"/>
        </w:rPr>
        <w:t>. A contract cannot be enforced against “strangers” to it.</w:t>
      </w:r>
    </w:p>
    <w:p w14:paraId="724CA8B3" w14:textId="77777777" w:rsidR="000D3803" w:rsidRPr="008E1DCA"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However, the recipient of a cheque, promissory note or bill of exchange can transfer the negotiable instrument to another party (stranger), who can enforce payment.</w:t>
      </w:r>
    </w:p>
    <w:p w14:paraId="0CB03F4B" w14:textId="77777777" w:rsidR="000D3803" w:rsidRPr="00C729CA" w:rsidRDefault="000D3803" w:rsidP="00BE3CDC">
      <w:pPr>
        <w:pStyle w:val="ListParagraph"/>
        <w:numPr>
          <w:ilvl w:val="0"/>
          <w:numId w:val="46"/>
        </w:numPr>
        <w:rPr>
          <w:rFonts w:ascii="Times New Roman" w:hAnsi="Times New Roman" w:cs="Times New Roman"/>
          <w:sz w:val="22"/>
          <w:szCs w:val="22"/>
        </w:rPr>
      </w:pPr>
      <w:r w:rsidRPr="00C729CA">
        <w:rPr>
          <w:rFonts w:ascii="Times New Roman" w:hAnsi="Times New Roman" w:cs="Times New Roman"/>
          <w:sz w:val="22"/>
          <w:szCs w:val="22"/>
          <w:lang w:val="en-CA"/>
        </w:rPr>
        <w:t xml:space="preserve">Assignment (Negotiation): A contractual right transferred to another party is typically subject to any “equities” between the original parties; e.g., any </w:t>
      </w:r>
      <w:r w:rsidRPr="00C729CA">
        <w:rPr>
          <w:rFonts w:ascii="Times New Roman" w:hAnsi="Times New Roman" w:cs="Times New Roman"/>
          <w:i/>
          <w:iCs/>
          <w:sz w:val="22"/>
          <w:szCs w:val="22"/>
          <w:lang w:val="en-CA"/>
        </w:rPr>
        <w:t xml:space="preserve">bona fide </w:t>
      </w:r>
      <w:r w:rsidRPr="00C729CA">
        <w:rPr>
          <w:rFonts w:ascii="Times New Roman" w:hAnsi="Times New Roman" w:cs="Times New Roman"/>
          <w:sz w:val="22"/>
          <w:szCs w:val="22"/>
          <w:lang w:val="en-CA"/>
        </w:rPr>
        <w:t>legal defence against payment that the payer may have against the original payee is transferred to the new payee.</w:t>
      </w:r>
    </w:p>
    <w:p w14:paraId="1975C550" w14:textId="77777777" w:rsidR="000D3803" w:rsidRPr="008E1DCA"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 xml:space="preserve">This is </w:t>
      </w:r>
      <w:r w:rsidRPr="008E1DCA">
        <w:rPr>
          <w:rFonts w:ascii="Times New Roman" w:hAnsi="Times New Roman" w:cs="Times New Roman"/>
          <w:i/>
          <w:iCs/>
          <w:sz w:val="22"/>
          <w:szCs w:val="22"/>
          <w:lang w:val="en-CA"/>
        </w:rPr>
        <w:t xml:space="preserve">not necessarily the case </w:t>
      </w:r>
      <w:r w:rsidRPr="008E1DCA">
        <w:rPr>
          <w:rFonts w:ascii="Times New Roman" w:hAnsi="Times New Roman" w:cs="Times New Roman"/>
          <w:sz w:val="22"/>
          <w:szCs w:val="22"/>
          <w:lang w:val="en-CA"/>
        </w:rPr>
        <w:t xml:space="preserve">in the assignment of a negotiable instrument. </w:t>
      </w:r>
    </w:p>
    <w:p w14:paraId="561F3A58" w14:textId="77777777" w:rsidR="000D3803" w:rsidRPr="008E1DCA"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The new payee may be entitled to enforce payment, notwithstanding that the payer had a legitimate defence against honouring the original cheque, promissory note or bill of exchange issued to the original payee.</w:t>
      </w:r>
    </w:p>
    <w:p w14:paraId="45502EB9" w14:textId="77777777" w:rsidR="000D3803" w:rsidRPr="008E1DCA" w:rsidRDefault="000D3803" w:rsidP="000F068F">
      <w:pPr>
        <w:numPr>
          <w:ilvl w:val="0"/>
          <w:numId w:val="36"/>
        </w:numPr>
        <w:rPr>
          <w:rFonts w:ascii="Times New Roman" w:hAnsi="Times New Roman" w:cs="Times New Roman"/>
          <w:sz w:val="22"/>
          <w:szCs w:val="22"/>
        </w:rPr>
      </w:pPr>
      <w:r w:rsidRPr="008E1DCA">
        <w:rPr>
          <w:rFonts w:ascii="Times New Roman" w:hAnsi="Times New Roman" w:cs="Times New Roman"/>
          <w:sz w:val="22"/>
          <w:szCs w:val="22"/>
          <w:lang w:val="en-CA"/>
        </w:rPr>
        <w:t xml:space="preserve">Mary purchases a car from Robin’s auto dealership for $10,000 and provides a cheque in that amount. </w:t>
      </w:r>
    </w:p>
    <w:p w14:paraId="301D3FD5" w14:textId="77777777" w:rsidR="000D3803" w:rsidRPr="008E1DCA" w:rsidRDefault="000D3803" w:rsidP="000F068F">
      <w:pPr>
        <w:numPr>
          <w:ilvl w:val="0"/>
          <w:numId w:val="36"/>
        </w:numPr>
        <w:rPr>
          <w:rFonts w:ascii="Times New Roman" w:hAnsi="Times New Roman" w:cs="Times New Roman"/>
          <w:sz w:val="22"/>
          <w:szCs w:val="22"/>
        </w:rPr>
      </w:pPr>
      <w:r w:rsidRPr="008E1DCA">
        <w:rPr>
          <w:rFonts w:ascii="Times New Roman" w:hAnsi="Times New Roman" w:cs="Times New Roman"/>
          <w:sz w:val="22"/>
          <w:szCs w:val="22"/>
          <w:lang w:val="en-CA"/>
        </w:rPr>
        <w:t xml:space="preserve">Before the cheque is deposited by the dealership, Mary notices certain problems with the </w:t>
      </w:r>
      <w:proofErr w:type="gramStart"/>
      <w:r w:rsidRPr="008E1DCA">
        <w:rPr>
          <w:rFonts w:ascii="Times New Roman" w:hAnsi="Times New Roman" w:cs="Times New Roman"/>
          <w:sz w:val="22"/>
          <w:szCs w:val="22"/>
          <w:lang w:val="en-CA"/>
        </w:rPr>
        <w:t>car requiring</w:t>
      </w:r>
      <w:proofErr w:type="gramEnd"/>
      <w:r w:rsidRPr="008E1DCA">
        <w:rPr>
          <w:rFonts w:ascii="Times New Roman" w:hAnsi="Times New Roman" w:cs="Times New Roman"/>
          <w:sz w:val="22"/>
          <w:szCs w:val="22"/>
          <w:lang w:val="en-CA"/>
        </w:rPr>
        <w:t xml:space="preserve"> repair in the amount of $5,000. </w:t>
      </w:r>
    </w:p>
    <w:p w14:paraId="7BDFE2BE" w14:textId="74753FC6" w:rsidR="000D3803" w:rsidRPr="008E1DCA" w:rsidRDefault="000D3803" w:rsidP="000F068F">
      <w:pPr>
        <w:numPr>
          <w:ilvl w:val="0"/>
          <w:numId w:val="36"/>
        </w:numPr>
        <w:rPr>
          <w:rFonts w:ascii="Times New Roman" w:hAnsi="Times New Roman" w:cs="Times New Roman"/>
          <w:sz w:val="22"/>
          <w:szCs w:val="22"/>
        </w:rPr>
      </w:pPr>
      <w:r w:rsidRPr="008E1DCA">
        <w:rPr>
          <w:rFonts w:ascii="Times New Roman" w:hAnsi="Times New Roman" w:cs="Times New Roman"/>
          <w:sz w:val="22"/>
          <w:szCs w:val="22"/>
          <w:lang w:val="en-CA"/>
        </w:rPr>
        <w:t>Mary could put a stop payment on the cheque and</w:t>
      </w:r>
      <w:r w:rsidR="00D51FA3">
        <w:rPr>
          <w:rFonts w:ascii="Times New Roman" w:hAnsi="Times New Roman" w:cs="Times New Roman"/>
          <w:sz w:val="22"/>
          <w:szCs w:val="22"/>
          <w:lang w:val="en-CA"/>
        </w:rPr>
        <w:t xml:space="preserve"> substitute another for $5,000 prior to </w:t>
      </w:r>
      <w:r w:rsidR="00F52484">
        <w:rPr>
          <w:rFonts w:ascii="Times New Roman" w:hAnsi="Times New Roman" w:cs="Times New Roman"/>
          <w:sz w:val="22"/>
          <w:szCs w:val="22"/>
          <w:lang w:val="en-CA"/>
        </w:rPr>
        <w:t xml:space="preserve">the assignment of prom. </w:t>
      </w:r>
      <w:proofErr w:type="gramStart"/>
      <w:r w:rsidR="00F52484">
        <w:rPr>
          <w:rFonts w:ascii="Times New Roman" w:hAnsi="Times New Roman" w:cs="Times New Roman"/>
          <w:sz w:val="22"/>
          <w:szCs w:val="22"/>
          <w:lang w:val="en-CA"/>
        </w:rPr>
        <w:t>note</w:t>
      </w:r>
      <w:proofErr w:type="gramEnd"/>
      <w:r w:rsidR="00F52484">
        <w:rPr>
          <w:rFonts w:ascii="Times New Roman" w:hAnsi="Times New Roman" w:cs="Times New Roman"/>
          <w:sz w:val="22"/>
          <w:szCs w:val="22"/>
          <w:lang w:val="en-CA"/>
        </w:rPr>
        <w:t xml:space="preserve"> to supplier </w:t>
      </w:r>
    </w:p>
    <w:p w14:paraId="570A800B" w14:textId="07DFCFE6" w:rsidR="000D3803" w:rsidRPr="008E1DCA" w:rsidRDefault="000D3803" w:rsidP="000F068F">
      <w:pPr>
        <w:numPr>
          <w:ilvl w:val="0"/>
          <w:numId w:val="36"/>
        </w:numPr>
        <w:rPr>
          <w:rFonts w:ascii="Times New Roman" w:hAnsi="Times New Roman" w:cs="Times New Roman"/>
          <w:sz w:val="22"/>
          <w:szCs w:val="22"/>
        </w:rPr>
      </w:pPr>
      <w:r w:rsidRPr="008E1DCA">
        <w:rPr>
          <w:rFonts w:ascii="Times New Roman" w:hAnsi="Times New Roman" w:cs="Times New Roman"/>
          <w:sz w:val="22"/>
          <w:szCs w:val="22"/>
          <w:lang w:val="en-CA"/>
        </w:rPr>
        <w:t>However, if the dealership has assigned the cheque to one of its suppliers in satisfaction of a debt, the supplier could legally insist that M</w:t>
      </w:r>
      <w:r w:rsidR="000E5C43">
        <w:rPr>
          <w:rFonts w:ascii="Times New Roman" w:hAnsi="Times New Roman" w:cs="Times New Roman"/>
          <w:sz w:val="22"/>
          <w:szCs w:val="22"/>
          <w:lang w:val="en-CA"/>
        </w:rPr>
        <w:t xml:space="preserve">ary honour the $10,000 payment (assignment). </w:t>
      </w:r>
    </w:p>
    <w:p w14:paraId="2AE04795" w14:textId="77777777" w:rsidR="007106CE" w:rsidRDefault="007106CE" w:rsidP="007106CE">
      <w:pPr>
        <w:rPr>
          <w:rFonts w:ascii="Times New Roman" w:hAnsi="Times New Roman" w:cs="Times New Roman"/>
          <w:b/>
          <w:bCs/>
          <w:sz w:val="22"/>
          <w:szCs w:val="22"/>
          <w:lang w:val="en-CA"/>
        </w:rPr>
      </w:pPr>
    </w:p>
    <w:p w14:paraId="48DF0AED" w14:textId="6F1F76F6" w:rsidR="000D3803" w:rsidRPr="008E1DCA" w:rsidRDefault="000D3803" w:rsidP="00A40C5B">
      <w:pPr>
        <w:ind w:left="720"/>
        <w:rPr>
          <w:rFonts w:ascii="Times New Roman" w:hAnsi="Times New Roman" w:cs="Times New Roman"/>
          <w:sz w:val="22"/>
          <w:szCs w:val="22"/>
        </w:rPr>
      </w:pPr>
      <w:r w:rsidRPr="008E1DCA">
        <w:rPr>
          <w:rFonts w:ascii="Times New Roman" w:hAnsi="Times New Roman" w:cs="Times New Roman"/>
          <w:b/>
          <w:bCs/>
          <w:sz w:val="22"/>
          <w:szCs w:val="22"/>
          <w:lang w:val="en-CA"/>
        </w:rPr>
        <w:t>BILLS OF EXCHANGE ACT</w:t>
      </w:r>
      <w:r w:rsidR="00A40C5B">
        <w:rPr>
          <w:rFonts w:ascii="Times New Roman" w:hAnsi="Times New Roman" w:cs="Times New Roman"/>
          <w:b/>
          <w:bCs/>
          <w:sz w:val="22"/>
          <w:szCs w:val="22"/>
          <w:lang w:val="en-CA"/>
        </w:rPr>
        <w:t>:</w:t>
      </w:r>
      <w:r w:rsidR="00A40C5B" w:rsidRPr="008E1DCA">
        <w:rPr>
          <w:rFonts w:ascii="Times New Roman" w:hAnsi="Times New Roman" w:cs="Times New Roman"/>
          <w:i/>
          <w:iCs/>
          <w:sz w:val="22"/>
          <w:szCs w:val="22"/>
          <w:lang w:val="en-CA"/>
        </w:rPr>
        <w:t xml:space="preserve"> </w:t>
      </w:r>
      <w:r w:rsidR="00A40C5B" w:rsidRPr="008E1DCA">
        <w:rPr>
          <w:rFonts w:ascii="Times New Roman" w:hAnsi="Times New Roman" w:cs="Times New Roman"/>
          <w:sz w:val="22"/>
          <w:szCs w:val="22"/>
          <w:lang w:val="en-CA"/>
        </w:rPr>
        <w:t>applies only to cheques, bills of exchange and promissory notes.</w:t>
      </w:r>
    </w:p>
    <w:p w14:paraId="2FB2F346" w14:textId="77777777" w:rsidR="000D3803" w:rsidRPr="008E1DCA" w:rsidRDefault="000D3803" w:rsidP="000F068F">
      <w:pPr>
        <w:numPr>
          <w:ilvl w:val="0"/>
          <w:numId w:val="36"/>
        </w:numPr>
        <w:rPr>
          <w:rFonts w:ascii="Times New Roman" w:hAnsi="Times New Roman" w:cs="Times New Roman"/>
          <w:sz w:val="22"/>
          <w:szCs w:val="22"/>
        </w:rPr>
      </w:pPr>
      <w:r w:rsidRPr="008E1DCA">
        <w:rPr>
          <w:rFonts w:ascii="Times New Roman" w:hAnsi="Times New Roman" w:cs="Times New Roman"/>
          <w:sz w:val="22"/>
          <w:szCs w:val="22"/>
          <w:lang w:val="en-CA"/>
        </w:rPr>
        <w:t xml:space="preserve">The </w:t>
      </w:r>
      <w:r w:rsidRPr="008E1DCA">
        <w:rPr>
          <w:rFonts w:ascii="Times New Roman" w:hAnsi="Times New Roman" w:cs="Times New Roman"/>
          <w:i/>
          <w:iCs/>
          <w:sz w:val="22"/>
          <w:szCs w:val="22"/>
          <w:lang w:val="en-CA"/>
        </w:rPr>
        <w:t xml:space="preserve">Bills of Exchange Act </w:t>
      </w:r>
      <w:r w:rsidRPr="008E1DCA">
        <w:rPr>
          <w:rFonts w:ascii="Times New Roman" w:hAnsi="Times New Roman" w:cs="Times New Roman"/>
          <w:sz w:val="22"/>
          <w:szCs w:val="22"/>
          <w:lang w:val="en-CA"/>
        </w:rPr>
        <w:t>is a federal statute that prescribes the rules for the issuance, transfer and enforcement of negotiable instruments.</w:t>
      </w:r>
    </w:p>
    <w:p w14:paraId="7F2BA1B6" w14:textId="77777777" w:rsidR="000D3803" w:rsidRPr="008E1DCA" w:rsidRDefault="000D3803" w:rsidP="000F068F">
      <w:pPr>
        <w:numPr>
          <w:ilvl w:val="0"/>
          <w:numId w:val="36"/>
        </w:numPr>
        <w:rPr>
          <w:rFonts w:ascii="Times New Roman" w:hAnsi="Times New Roman" w:cs="Times New Roman"/>
          <w:sz w:val="22"/>
          <w:szCs w:val="22"/>
        </w:rPr>
      </w:pPr>
      <w:r w:rsidRPr="008E1DCA">
        <w:rPr>
          <w:rFonts w:ascii="Times New Roman" w:hAnsi="Times New Roman" w:cs="Times New Roman"/>
          <w:sz w:val="22"/>
          <w:szCs w:val="22"/>
          <w:lang w:val="en-CA"/>
        </w:rPr>
        <w:t xml:space="preserve">The </w:t>
      </w:r>
      <w:r w:rsidRPr="008E1DCA">
        <w:rPr>
          <w:rFonts w:ascii="Times New Roman" w:hAnsi="Times New Roman" w:cs="Times New Roman"/>
          <w:i/>
          <w:iCs/>
          <w:sz w:val="22"/>
          <w:szCs w:val="22"/>
          <w:lang w:val="en-CA"/>
        </w:rPr>
        <w:t>Act</w:t>
      </w:r>
      <w:r w:rsidRPr="008E1DCA">
        <w:rPr>
          <w:rFonts w:ascii="Times New Roman" w:hAnsi="Times New Roman" w:cs="Times New Roman"/>
          <w:sz w:val="22"/>
          <w:szCs w:val="22"/>
          <w:lang w:val="en-CA"/>
        </w:rPr>
        <w:t xml:space="preserve"> is important for certainty in establishing the value and enforcement of a negotiable instrument.</w:t>
      </w:r>
    </w:p>
    <w:p w14:paraId="5B411416" w14:textId="77777777" w:rsidR="000D3803" w:rsidRPr="008E1DCA" w:rsidRDefault="000D3803" w:rsidP="000F068F">
      <w:pPr>
        <w:numPr>
          <w:ilvl w:val="0"/>
          <w:numId w:val="36"/>
        </w:numPr>
        <w:rPr>
          <w:rFonts w:ascii="Times New Roman" w:hAnsi="Times New Roman" w:cs="Times New Roman"/>
          <w:sz w:val="22"/>
          <w:szCs w:val="22"/>
        </w:rPr>
      </w:pPr>
      <w:r w:rsidRPr="008E1DCA">
        <w:rPr>
          <w:rFonts w:ascii="Times New Roman" w:hAnsi="Times New Roman" w:cs="Times New Roman"/>
          <w:sz w:val="22"/>
          <w:szCs w:val="22"/>
          <w:lang w:val="en-CA"/>
        </w:rPr>
        <w:t xml:space="preserve">There are </w:t>
      </w:r>
      <w:r w:rsidRPr="00A32FC4">
        <w:rPr>
          <w:rFonts w:ascii="Times New Roman" w:hAnsi="Times New Roman" w:cs="Times New Roman"/>
          <w:sz w:val="22"/>
          <w:szCs w:val="22"/>
          <w:highlight w:val="green"/>
          <w:lang w:val="en-CA"/>
        </w:rPr>
        <w:t>five statutory requirements</w:t>
      </w:r>
      <w:r w:rsidRPr="008E1DCA">
        <w:rPr>
          <w:rFonts w:ascii="Times New Roman" w:hAnsi="Times New Roman" w:cs="Times New Roman"/>
          <w:sz w:val="22"/>
          <w:szCs w:val="22"/>
          <w:lang w:val="en-CA"/>
        </w:rPr>
        <w:t xml:space="preserve"> for negotiable instruments to facilitate their assignment or transfer to other parties.</w:t>
      </w:r>
    </w:p>
    <w:p w14:paraId="78D83C99" w14:textId="03646880" w:rsidR="00B06042" w:rsidRPr="00B06042" w:rsidRDefault="00267C6C" w:rsidP="00BE3CDC">
      <w:pPr>
        <w:pStyle w:val="ListParagraph"/>
        <w:numPr>
          <w:ilvl w:val="0"/>
          <w:numId w:val="47"/>
        </w:numPr>
        <w:rPr>
          <w:rFonts w:ascii="Times New Roman" w:hAnsi="Times New Roman" w:cs="Times New Roman"/>
          <w:sz w:val="22"/>
          <w:szCs w:val="22"/>
          <w:lang w:val="en-CA"/>
        </w:rPr>
      </w:pPr>
      <w:r>
        <w:rPr>
          <w:rFonts w:ascii="Times New Roman" w:hAnsi="Times New Roman" w:cs="Times New Roman"/>
          <w:sz w:val="22"/>
          <w:szCs w:val="22"/>
          <w:lang w:val="en-CA"/>
        </w:rPr>
        <w:t xml:space="preserve">Written, </w:t>
      </w:r>
      <w:r w:rsidR="000D3803" w:rsidRPr="00B06042">
        <w:rPr>
          <w:rFonts w:ascii="Times New Roman" w:hAnsi="Times New Roman" w:cs="Times New Roman"/>
          <w:sz w:val="22"/>
          <w:szCs w:val="22"/>
          <w:lang w:val="en-CA"/>
        </w:rPr>
        <w:t>Signed</w:t>
      </w:r>
      <w:r w:rsidR="00FC6FB6" w:rsidRPr="00B06042">
        <w:rPr>
          <w:rFonts w:ascii="Times New Roman" w:hAnsi="Times New Roman" w:cs="Times New Roman"/>
          <w:sz w:val="22"/>
          <w:szCs w:val="22"/>
          <w:lang w:val="en-CA"/>
        </w:rPr>
        <w:t xml:space="preserve"> (</w:t>
      </w:r>
      <w:r w:rsidR="00B06042" w:rsidRPr="00B06042">
        <w:rPr>
          <w:rFonts w:ascii="Times New Roman" w:hAnsi="Times New Roman" w:cs="Times New Roman"/>
          <w:sz w:val="22"/>
          <w:szCs w:val="22"/>
          <w:lang w:val="en-CA"/>
        </w:rPr>
        <w:t>ALL NEGOTIABLE INSTRU.</w:t>
      </w:r>
      <w:r w:rsidR="00B94C1E" w:rsidRPr="00B06042">
        <w:rPr>
          <w:rFonts w:ascii="Times New Roman" w:hAnsi="Times New Roman" w:cs="Times New Roman"/>
          <w:sz w:val="22"/>
          <w:szCs w:val="22"/>
          <w:lang w:val="en-CA"/>
        </w:rPr>
        <w:t xml:space="preserve"> </w:t>
      </w:r>
      <w:r w:rsidR="00FC6FB6" w:rsidRPr="00B06042">
        <w:rPr>
          <w:rFonts w:ascii="Times New Roman" w:hAnsi="Times New Roman" w:cs="Times New Roman"/>
          <w:sz w:val="22"/>
          <w:szCs w:val="22"/>
          <w:lang w:val="en-CA"/>
        </w:rPr>
        <w:t>not verbal)</w:t>
      </w:r>
      <w:r w:rsidR="00B06042" w:rsidRPr="00B06042">
        <w:rPr>
          <w:rFonts w:ascii="Times New Roman" w:hAnsi="Times New Roman" w:cs="Times New Roman"/>
          <w:sz w:val="22"/>
          <w:szCs w:val="22"/>
        </w:rPr>
        <w:t xml:space="preserve">: </w:t>
      </w:r>
      <w:r w:rsidR="000D3803" w:rsidRPr="00B06042">
        <w:rPr>
          <w:rFonts w:ascii="Times New Roman" w:hAnsi="Times New Roman" w:cs="Times New Roman"/>
          <w:sz w:val="22"/>
          <w:szCs w:val="22"/>
          <w:lang w:val="en-CA"/>
        </w:rPr>
        <w:t>Facilitates passing negotiable instrument on to other parties.</w:t>
      </w:r>
    </w:p>
    <w:p w14:paraId="11340D6D" w14:textId="77777777" w:rsidR="00B06042" w:rsidRPr="00B06042" w:rsidRDefault="000D3803" w:rsidP="00BE3CDC">
      <w:pPr>
        <w:pStyle w:val="ListParagraph"/>
        <w:numPr>
          <w:ilvl w:val="0"/>
          <w:numId w:val="47"/>
        </w:numPr>
        <w:rPr>
          <w:rFonts w:ascii="Times New Roman" w:hAnsi="Times New Roman" w:cs="Times New Roman"/>
          <w:sz w:val="22"/>
          <w:szCs w:val="22"/>
          <w:lang w:val="en-CA"/>
        </w:rPr>
      </w:pPr>
      <w:r w:rsidRPr="00B06042">
        <w:rPr>
          <w:rFonts w:ascii="Times New Roman" w:hAnsi="Times New Roman" w:cs="Times New Roman"/>
          <w:sz w:val="22"/>
          <w:szCs w:val="22"/>
          <w:lang w:val="en-CA"/>
        </w:rPr>
        <w:t>Parties Identified</w:t>
      </w:r>
      <w:r w:rsidR="00B06042" w:rsidRPr="00B06042">
        <w:rPr>
          <w:rFonts w:ascii="Times New Roman" w:hAnsi="Times New Roman" w:cs="Times New Roman"/>
          <w:sz w:val="22"/>
          <w:szCs w:val="22"/>
        </w:rPr>
        <w:t xml:space="preserve">: </w:t>
      </w:r>
      <w:r w:rsidRPr="00B06042">
        <w:rPr>
          <w:rFonts w:ascii="Times New Roman" w:hAnsi="Times New Roman" w:cs="Times New Roman"/>
          <w:sz w:val="22"/>
          <w:szCs w:val="22"/>
          <w:lang w:val="en-CA"/>
        </w:rPr>
        <w:t>Identifies who is to make the payment to whom.</w:t>
      </w:r>
    </w:p>
    <w:p w14:paraId="7B50AEA0" w14:textId="00D50976" w:rsidR="00B06042" w:rsidRPr="00B06042" w:rsidRDefault="000D3803" w:rsidP="00BE3CDC">
      <w:pPr>
        <w:pStyle w:val="ListParagraph"/>
        <w:numPr>
          <w:ilvl w:val="0"/>
          <w:numId w:val="47"/>
        </w:numPr>
        <w:rPr>
          <w:rFonts w:ascii="Times New Roman" w:hAnsi="Times New Roman" w:cs="Times New Roman"/>
          <w:sz w:val="22"/>
          <w:szCs w:val="22"/>
          <w:lang w:val="en-CA"/>
        </w:rPr>
      </w:pPr>
      <w:r w:rsidRPr="00B06042">
        <w:rPr>
          <w:rFonts w:ascii="Times New Roman" w:hAnsi="Times New Roman" w:cs="Times New Roman"/>
          <w:sz w:val="22"/>
          <w:szCs w:val="22"/>
          <w:lang w:val="en-CA"/>
        </w:rPr>
        <w:t>Prescribed Amount</w:t>
      </w:r>
      <w:r w:rsidR="00B06042" w:rsidRPr="00B06042">
        <w:rPr>
          <w:rFonts w:ascii="Times New Roman" w:hAnsi="Times New Roman" w:cs="Times New Roman"/>
          <w:sz w:val="22"/>
          <w:szCs w:val="22"/>
        </w:rPr>
        <w:t xml:space="preserve">: </w:t>
      </w:r>
      <w:r w:rsidRPr="00B06042">
        <w:rPr>
          <w:rFonts w:ascii="Times New Roman" w:hAnsi="Times New Roman" w:cs="Times New Roman"/>
          <w:sz w:val="22"/>
          <w:szCs w:val="22"/>
          <w:lang w:val="en-CA"/>
        </w:rPr>
        <w:t>States the actual amount (e.g., the principle owing plus the prescribed interest rate).</w:t>
      </w:r>
    </w:p>
    <w:p w14:paraId="39825912" w14:textId="6D7293FB" w:rsidR="00B06042" w:rsidRPr="00B06042" w:rsidRDefault="000D3803" w:rsidP="00BE3CDC">
      <w:pPr>
        <w:pStyle w:val="ListParagraph"/>
        <w:numPr>
          <w:ilvl w:val="0"/>
          <w:numId w:val="47"/>
        </w:numPr>
        <w:rPr>
          <w:rFonts w:ascii="Times New Roman" w:hAnsi="Times New Roman" w:cs="Times New Roman"/>
          <w:sz w:val="22"/>
          <w:szCs w:val="22"/>
          <w:lang w:val="en-CA"/>
        </w:rPr>
      </w:pPr>
      <w:r w:rsidRPr="00B06042">
        <w:rPr>
          <w:rFonts w:ascii="Times New Roman" w:hAnsi="Times New Roman" w:cs="Times New Roman"/>
          <w:sz w:val="22"/>
          <w:szCs w:val="22"/>
          <w:lang w:val="en-CA"/>
        </w:rPr>
        <w:t>Time of Payment</w:t>
      </w:r>
      <w:r w:rsidR="001C2781">
        <w:rPr>
          <w:rFonts w:ascii="Times New Roman" w:hAnsi="Times New Roman" w:cs="Times New Roman"/>
          <w:sz w:val="22"/>
          <w:szCs w:val="22"/>
          <w:lang w:val="en-CA"/>
        </w:rPr>
        <w:t>: cheque must be payable on demand otherwise stated so</w:t>
      </w:r>
    </w:p>
    <w:p w14:paraId="6A48A6AB" w14:textId="589FE6FF" w:rsidR="000D3803" w:rsidRPr="00B06042" w:rsidRDefault="000D3803" w:rsidP="00BE3CDC">
      <w:pPr>
        <w:pStyle w:val="ListParagraph"/>
        <w:numPr>
          <w:ilvl w:val="0"/>
          <w:numId w:val="47"/>
        </w:numPr>
        <w:rPr>
          <w:rFonts w:ascii="Times New Roman" w:hAnsi="Times New Roman" w:cs="Times New Roman"/>
          <w:sz w:val="22"/>
          <w:szCs w:val="22"/>
          <w:lang w:val="en-CA"/>
        </w:rPr>
      </w:pPr>
      <w:r w:rsidRPr="00B06042">
        <w:rPr>
          <w:rFonts w:ascii="Times New Roman" w:hAnsi="Times New Roman" w:cs="Times New Roman"/>
          <w:sz w:val="22"/>
          <w:szCs w:val="22"/>
          <w:lang w:val="en-CA"/>
        </w:rPr>
        <w:t>Unconditional Obligation</w:t>
      </w:r>
      <w:r w:rsidR="00B06042" w:rsidRPr="00B06042">
        <w:rPr>
          <w:rFonts w:ascii="Times New Roman" w:hAnsi="Times New Roman" w:cs="Times New Roman"/>
          <w:sz w:val="22"/>
          <w:szCs w:val="22"/>
        </w:rPr>
        <w:t xml:space="preserve">: </w:t>
      </w:r>
      <w:r w:rsidRPr="00B06042">
        <w:rPr>
          <w:rFonts w:ascii="Times New Roman" w:hAnsi="Times New Roman" w:cs="Times New Roman"/>
          <w:sz w:val="22"/>
          <w:szCs w:val="22"/>
          <w:lang w:val="en-CA"/>
        </w:rPr>
        <w:t xml:space="preserve">No preconditions to payment </w:t>
      </w:r>
    </w:p>
    <w:p w14:paraId="46366B30" w14:textId="77777777" w:rsidR="00B94C1E" w:rsidRDefault="00B94C1E" w:rsidP="00B94C1E">
      <w:pPr>
        <w:rPr>
          <w:rFonts w:ascii="Times New Roman" w:hAnsi="Times New Roman" w:cs="Times New Roman"/>
          <w:b/>
          <w:bCs/>
          <w:sz w:val="22"/>
          <w:szCs w:val="22"/>
          <w:lang w:val="en-CA"/>
        </w:rPr>
      </w:pPr>
    </w:p>
    <w:p w14:paraId="32401538" w14:textId="77777777" w:rsidR="000D3803" w:rsidRPr="008E1DCA" w:rsidRDefault="000D3803" w:rsidP="00B94C1E">
      <w:pPr>
        <w:rPr>
          <w:rFonts w:ascii="Times New Roman" w:hAnsi="Times New Roman" w:cs="Times New Roman"/>
          <w:sz w:val="22"/>
          <w:szCs w:val="22"/>
        </w:rPr>
      </w:pPr>
      <w:r w:rsidRPr="008E1DCA">
        <w:rPr>
          <w:rFonts w:ascii="Times New Roman" w:hAnsi="Times New Roman" w:cs="Times New Roman"/>
          <w:b/>
          <w:bCs/>
          <w:sz w:val="22"/>
          <w:szCs w:val="22"/>
          <w:lang w:val="en-CA"/>
        </w:rPr>
        <w:t>TYPES OF NEGOTIABLE INSTRUMENTS</w:t>
      </w:r>
    </w:p>
    <w:p w14:paraId="3DD89C57" w14:textId="5F4FF40B" w:rsidR="000D3803" w:rsidRPr="0016793C" w:rsidRDefault="000D3803" w:rsidP="0016793C">
      <w:pPr>
        <w:pStyle w:val="ListParagraph"/>
        <w:numPr>
          <w:ilvl w:val="0"/>
          <w:numId w:val="37"/>
        </w:numPr>
        <w:rPr>
          <w:rFonts w:ascii="Times New Roman" w:hAnsi="Times New Roman" w:cs="Times New Roman"/>
          <w:sz w:val="22"/>
          <w:szCs w:val="22"/>
        </w:rPr>
      </w:pPr>
      <w:r w:rsidRPr="00B23FFB">
        <w:rPr>
          <w:rFonts w:ascii="Times New Roman" w:hAnsi="Times New Roman" w:cs="Times New Roman"/>
          <w:sz w:val="22"/>
          <w:szCs w:val="22"/>
          <w:lang w:val="en-CA"/>
        </w:rPr>
        <w:t>Cheque</w:t>
      </w:r>
      <w:r w:rsidR="0016793C">
        <w:rPr>
          <w:rFonts w:ascii="Times New Roman" w:hAnsi="Times New Roman" w:cs="Times New Roman"/>
          <w:sz w:val="22"/>
          <w:szCs w:val="22"/>
          <w:lang w:val="en-CA"/>
        </w:rPr>
        <w:t>: a</w:t>
      </w:r>
      <w:r w:rsidRPr="0016793C">
        <w:rPr>
          <w:rFonts w:ascii="Times New Roman" w:hAnsi="Times New Roman" w:cs="Times New Roman"/>
          <w:sz w:val="22"/>
          <w:szCs w:val="22"/>
          <w:lang w:val="en-CA"/>
        </w:rPr>
        <w:t xml:space="preserve"> person (the drawer</w:t>
      </w:r>
      <w:r w:rsidR="0015014E" w:rsidRPr="0016793C">
        <w:rPr>
          <w:rFonts w:ascii="Times New Roman" w:hAnsi="Times New Roman" w:cs="Times New Roman"/>
          <w:sz w:val="22"/>
          <w:szCs w:val="22"/>
          <w:lang w:val="en-CA"/>
        </w:rPr>
        <w:t xml:space="preserve"> who issues cheque</w:t>
      </w:r>
      <w:r w:rsidRPr="0016793C">
        <w:rPr>
          <w:rFonts w:ascii="Times New Roman" w:hAnsi="Times New Roman" w:cs="Times New Roman"/>
          <w:sz w:val="22"/>
          <w:szCs w:val="22"/>
          <w:lang w:val="en-CA"/>
        </w:rPr>
        <w:t xml:space="preserve">) orders a bank (the </w:t>
      </w:r>
      <w:proofErr w:type="spellStart"/>
      <w:r w:rsidRPr="0016793C">
        <w:rPr>
          <w:rFonts w:ascii="Times New Roman" w:hAnsi="Times New Roman" w:cs="Times New Roman"/>
          <w:sz w:val="22"/>
          <w:szCs w:val="22"/>
          <w:lang w:val="en-CA"/>
        </w:rPr>
        <w:t>drawee</w:t>
      </w:r>
      <w:proofErr w:type="spellEnd"/>
      <w:r w:rsidRPr="0016793C">
        <w:rPr>
          <w:rFonts w:ascii="Times New Roman" w:hAnsi="Times New Roman" w:cs="Times New Roman"/>
          <w:sz w:val="22"/>
          <w:szCs w:val="22"/>
          <w:lang w:val="en-CA"/>
        </w:rPr>
        <w:t>) to pay a specific amount to</w:t>
      </w:r>
      <w:r w:rsidR="00B23B40" w:rsidRPr="0016793C">
        <w:rPr>
          <w:rFonts w:ascii="Times New Roman" w:hAnsi="Times New Roman" w:cs="Times New Roman"/>
          <w:sz w:val="22"/>
          <w:szCs w:val="22"/>
          <w:lang w:val="en-CA"/>
        </w:rPr>
        <w:t xml:space="preserve"> a designated party (the payee</w:t>
      </w:r>
      <w:r w:rsidR="0015014E" w:rsidRPr="0016793C">
        <w:rPr>
          <w:rFonts w:ascii="Times New Roman" w:hAnsi="Times New Roman" w:cs="Times New Roman"/>
          <w:sz w:val="22"/>
          <w:szCs w:val="22"/>
          <w:lang w:val="en-CA"/>
        </w:rPr>
        <w:t xml:space="preserve"> who receives cheque</w:t>
      </w:r>
      <w:r w:rsidR="00B23B40" w:rsidRPr="0016793C">
        <w:rPr>
          <w:rFonts w:ascii="Times New Roman" w:hAnsi="Times New Roman" w:cs="Times New Roman"/>
          <w:sz w:val="22"/>
          <w:szCs w:val="22"/>
          <w:lang w:val="en-CA"/>
        </w:rPr>
        <w:t xml:space="preserve">) by debiting. </w:t>
      </w:r>
    </w:p>
    <w:p w14:paraId="67A4D33C" w14:textId="77777777" w:rsidR="000D3803" w:rsidRPr="0015014E" w:rsidRDefault="000D3803" w:rsidP="000F068F">
      <w:pPr>
        <w:numPr>
          <w:ilvl w:val="0"/>
          <w:numId w:val="36"/>
        </w:numPr>
        <w:rPr>
          <w:rFonts w:ascii="Times New Roman" w:hAnsi="Times New Roman" w:cs="Times New Roman"/>
          <w:sz w:val="22"/>
          <w:szCs w:val="22"/>
          <w:highlight w:val="green"/>
        </w:rPr>
      </w:pPr>
      <w:proofErr w:type="spellStart"/>
      <w:r w:rsidRPr="0015014E">
        <w:rPr>
          <w:rFonts w:ascii="Times New Roman" w:hAnsi="Times New Roman" w:cs="Times New Roman"/>
          <w:sz w:val="22"/>
          <w:szCs w:val="22"/>
          <w:highlight w:val="green"/>
          <w:lang w:val="en-CA"/>
        </w:rPr>
        <w:t>Privity</w:t>
      </w:r>
      <w:proofErr w:type="spellEnd"/>
      <w:r w:rsidRPr="0015014E">
        <w:rPr>
          <w:rFonts w:ascii="Times New Roman" w:hAnsi="Times New Roman" w:cs="Times New Roman"/>
          <w:sz w:val="22"/>
          <w:szCs w:val="22"/>
          <w:highlight w:val="green"/>
          <w:lang w:val="en-CA"/>
        </w:rPr>
        <w:t xml:space="preserve"> of Contract </w:t>
      </w:r>
    </w:p>
    <w:p w14:paraId="394886F4" w14:textId="77777777"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 xml:space="preserve">There is no </w:t>
      </w:r>
      <w:proofErr w:type="spellStart"/>
      <w:r w:rsidRPr="008E1DCA">
        <w:rPr>
          <w:rFonts w:ascii="Times New Roman" w:hAnsi="Times New Roman" w:cs="Times New Roman"/>
          <w:sz w:val="22"/>
          <w:szCs w:val="22"/>
          <w:lang w:val="en-CA"/>
        </w:rPr>
        <w:t>privity</w:t>
      </w:r>
      <w:proofErr w:type="spellEnd"/>
      <w:r w:rsidRPr="008E1DCA">
        <w:rPr>
          <w:rFonts w:ascii="Times New Roman" w:hAnsi="Times New Roman" w:cs="Times New Roman"/>
          <w:sz w:val="22"/>
          <w:szCs w:val="22"/>
          <w:lang w:val="en-CA"/>
        </w:rPr>
        <w:t xml:space="preserve"> of contract between the bank (</w:t>
      </w:r>
      <w:proofErr w:type="spellStart"/>
      <w:r w:rsidRPr="008E1DCA">
        <w:rPr>
          <w:rFonts w:ascii="Times New Roman" w:hAnsi="Times New Roman" w:cs="Times New Roman"/>
          <w:sz w:val="22"/>
          <w:szCs w:val="22"/>
          <w:lang w:val="en-CA"/>
        </w:rPr>
        <w:t>drawee</w:t>
      </w:r>
      <w:proofErr w:type="spellEnd"/>
      <w:r w:rsidRPr="008E1DCA">
        <w:rPr>
          <w:rFonts w:ascii="Times New Roman" w:hAnsi="Times New Roman" w:cs="Times New Roman"/>
          <w:sz w:val="22"/>
          <w:szCs w:val="22"/>
          <w:lang w:val="en-CA"/>
        </w:rPr>
        <w:t>) and the recipient of the cheque (payee). The bank is obliged to honour the cheque, however, under its contractual relationship with the provider of the cheque (drawer).</w:t>
      </w:r>
    </w:p>
    <w:p w14:paraId="50633BB8" w14:textId="77777777" w:rsidR="000D3803" w:rsidRPr="008E1DCA"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 xml:space="preserve">If the bank refuses to honour the cheque, the payee has </w:t>
      </w:r>
      <w:r w:rsidRPr="008E1DCA">
        <w:rPr>
          <w:rFonts w:ascii="Times New Roman" w:hAnsi="Times New Roman" w:cs="Times New Roman"/>
          <w:i/>
          <w:iCs/>
          <w:sz w:val="22"/>
          <w:szCs w:val="22"/>
          <w:lang w:val="en-CA"/>
        </w:rPr>
        <w:t xml:space="preserve">no legal right </w:t>
      </w:r>
      <w:r w:rsidRPr="008E1DCA">
        <w:rPr>
          <w:rFonts w:ascii="Times New Roman" w:hAnsi="Times New Roman" w:cs="Times New Roman"/>
          <w:sz w:val="22"/>
          <w:szCs w:val="22"/>
          <w:lang w:val="en-CA"/>
        </w:rPr>
        <w:t xml:space="preserve">to sue the bank, because there is no </w:t>
      </w:r>
      <w:proofErr w:type="spellStart"/>
      <w:r w:rsidRPr="008E1DCA">
        <w:rPr>
          <w:rFonts w:ascii="Times New Roman" w:hAnsi="Times New Roman" w:cs="Times New Roman"/>
          <w:sz w:val="22"/>
          <w:szCs w:val="22"/>
          <w:lang w:val="en-CA"/>
        </w:rPr>
        <w:t>privity</w:t>
      </w:r>
      <w:proofErr w:type="spellEnd"/>
      <w:r w:rsidRPr="008E1DCA">
        <w:rPr>
          <w:rFonts w:ascii="Times New Roman" w:hAnsi="Times New Roman" w:cs="Times New Roman"/>
          <w:sz w:val="22"/>
          <w:szCs w:val="22"/>
          <w:lang w:val="en-CA"/>
        </w:rPr>
        <w:t xml:space="preserve"> of contract between them. </w:t>
      </w:r>
    </w:p>
    <w:p w14:paraId="09F6D34B" w14:textId="3061DD71" w:rsidR="000D3803" w:rsidRPr="008E1DCA"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 xml:space="preserve">The payee’s legal action is against the drawer of the cheque, </w:t>
      </w:r>
      <w:r w:rsidRPr="008E1DCA">
        <w:rPr>
          <w:rFonts w:ascii="Times New Roman" w:hAnsi="Times New Roman" w:cs="Times New Roman"/>
          <w:i/>
          <w:iCs/>
          <w:sz w:val="22"/>
          <w:szCs w:val="22"/>
          <w:lang w:val="en-CA"/>
        </w:rPr>
        <w:t>either</w:t>
      </w:r>
      <w:r w:rsidRPr="008E1DCA">
        <w:rPr>
          <w:rFonts w:ascii="Times New Roman" w:hAnsi="Times New Roman" w:cs="Times New Roman"/>
          <w:b/>
          <w:bCs/>
          <w:sz w:val="22"/>
          <w:szCs w:val="22"/>
          <w:lang w:val="en-CA"/>
        </w:rPr>
        <w:t xml:space="preserve"> </w:t>
      </w:r>
      <w:r w:rsidRPr="008E1DCA">
        <w:rPr>
          <w:rFonts w:ascii="Times New Roman" w:hAnsi="Times New Roman" w:cs="Times New Roman"/>
          <w:sz w:val="22"/>
          <w:szCs w:val="22"/>
          <w:lang w:val="en-CA"/>
        </w:rPr>
        <w:t xml:space="preserve">on the cheque itself </w:t>
      </w:r>
      <w:r w:rsidRPr="008E1DCA">
        <w:rPr>
          <w:rFonts w:ascii="Times New Roman" w:hAnsi="Times New Roman" w:cs="Times New Roman"/>
          <w:i/>
          <w:iCs/>
          <w:sz w:val="22"/>
          <w:szCs w:val="22"/>
          <w:lang w:val="en-CA"/>
        </w:rPr>
        <w:t>or</w:t>
      </w:r>
      <w:r w:rsidRPr="008E1DCA">
        <w:rPr>
          <w:rFonts w:ascii="Times New Roman" w:hAnsi="Times New Roman" w:cs="Times New Roman"/>
          <w:sz w:val="22"/>
          <w:szCs w:val="22"/>
          <w:lang w:val="en-CA"/>
        </w:rPr>
        <w:t xml:space="preserve"> on the transaction that resulted in the issuance of the cheque.</w:t>
      </w:r>
      <w:r w:rsidR="0015014E">
        <w:rPr>
          <w:rFonts w:ascii="Times New Roman" w:hAnsi="Times New Roman" w:cs="Times New Roman"/>
          <w:sz w:val="22"/>
          <w:szCs w:val="22"/>
          <w:lang w:val="en-CA"/>
        </w:rPr>
        <w:t xml:space="preserve"> </w:t>
      </w:r>
    </w:p>
    <w:p w14:paraId="74439B09" w14:textId="77777777" w:rsidR="000D3803" w:rsidRPr="008E1DCA" w:rsidRDefault="000D3803" w:rsidP="000F068F">
      <w:pPr>
        <w:numPr>
          <w:ilvl w:val="0"/>
          <w:numId w:val="36"/>
        </w:numPr>
        <w:rPr>
          <w:rFonts w:ascii="Times New Roman" w:hAnsi="Times New Roman" w:cs="Times New Roman"/>
          <w:sz w:val="22"/>
          <w:szCs w:val="22"/>
        </w:rPr>
      </w:pPr>
      <w:r w:rsidRPr="008E1DCA">
        <w:rPr>
          <w:rFonts w:ascii="Times New Roman" w:hAnsi="Times New Roman" w:cs="Times New Roman"/>
          <w:sz w:val="22"/>
          <w:szCs w:val="22"/>
          <w:lang w:val="en-CA"/>
        </w:rPr>
        <w:t>Cheque Types</w:t>
      </w:r>
    </w:p>
    <w:p w14:paraId="63DBEC12" w14:textId="0F2C96CB" w:rsidR="000D3803" w:rsidRPr="00787DF7" w:rsidRDefault="000D3803" w:rsidP="00787DF7">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Post-dated</w:t>
      </w:r>
      <w:r w:rsidR="00787DF7">
        <w:rPr>
          <w:rFonts w:ascii="Times New Roman" w:hAnsi="Times New Roman" w:cs="Times New Roman"/>
          <w:sz w:val="22"/>
          <w:szCs w:val="22"/>
        </w:rPr>
        <w:t xml:space="preserve">: </w:t>
      </w:r>
      <w:r w:rsidR="00787DF7">
        <w:rPr>
          <w:rFonts w:ascii="Times New Roman" w:hAnsi="Times New Roman" w:cs="Times New Roman"/>
          <w:sz w:val="22"/>
          <w:szCs w:val="22"/>
          <w:lang w:val="en-CA"/>
        </w:rPr>
        <w:t>d</w:t>
      </w:r>
      <w:r w:rsidRPr="00787DF7">
        <w:rPr>
          <w:rFonts w:ascii="Times New Roman" w:hAnsi="Times New Roman" w:cs="Times New Roman"/>
          <w:sz w:val="22"/>
          <w:szCs w:val="22"/>
          <w:lang w:val="en-CA"/>
        </w:rPr>
        <w:t>ated in the future.</w:t>
      </w:r>
    </w:p>
    <w:p w14:paraId="06FC55A5" w14:textId="77777777" w:rsidR="000D3803" w:rsidRPr="008E1DCA"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The payee cannot receive payment until the prescribed future date.</w:t>
      </w:r>
    </w:p>
    <w:p w14:paraId="376734AF" w14:textId="3EAF509D" w:rsidR="000D3803" w:rsidRPr="00787DF7" w:rsidRDefault="000D3803" w:rsidP="00787DF7">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Stale-dated</w:t>
      </w:r>
      <w:r w:rsidR="00787DF7">
        <w:rPr>
          <w:rFonts w:ascii="Times New Roman" w:hAnsi="Times New Roman" w:cs="Times New Roman"/>
          <w:sz w:val="22"/>
          <w:szCs w:val="22"/>
        </w:rPr>
        <w:t xml:space="preserve">: </w:t>
      </w:r>
      <w:r w:rsidR="00787DF7">
        <w:rPr>
          <w:rFonts w:ascii="Times New Roman" w:hAnsi="Times New Roman" w:cs="Times New Roman"/>
          <w:sz w:val="22"/>
          <w:szCs w:val="22"/>
          <w:lang w:val="en-CA"/>
        </w:rPr>
        <w:t>d</w:t>
      </w:r>
      <w:r w:rsidRPr="00787DF7">
        <w:rPr>
          <w:rFonts w:ascii="Times New Roman" w:hAnsi="Times New Roman" w:cs="Times New Roman"/>
          <w:sz w:val="22"/>
          <w:szCs w:val="22"/>
          <w:lang w:val="en-CA"/>
        </w:rPr>
        <w:t>ated too far in the past (usually six months or more).</w:t>
      </w:r>
    </w:p>
    <w:p w14:paraId="0D5CE163" w14:textId="77777777" w:rsidR="000D3803" w:rsidRPr="008E1DCA"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The bank refuses payment.</w:t>
      </w:r>
    </w:p>
    <w:p w14:paraId="5502C50E" w14:textId="07F75D41" w:rsidR="000D3803" w:rsidRPr="00787DF7" w:rsidRDefault="000D3803" w:rsidP="00787DF7">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Overdrawn</w:t>
      </w:r>
      <w:r w:rsidR="00787DF7">
        <w:rPr>
          <w:rFonts w:ascii="Times New Roman" w:hAnsi="Times New Roman" w:cs="Times New Roman"/>
          <w:sz w:val="22"/>
          <w:szCs w:val="22"/>
        </w:rPr>
        <w:t xml:space="preserve">: </w:t>
      </w:r>
      <w:r w:rsidR="00787DF7">
        <w:rPr>
          <w:rFonts w:ascii="Times New Roman" w:hAnsi="Times New Roman" w:cs="Times New Roman"/>
          <w:sz w:val="22"/>
          <w:szCs w:val="22"/>
          <w:lang w:val="en-CA"/>
        </w:rPr>
        <w:t>t</w:t>
      </w:r>
      <w:r w:rsidRPr="00787DF7">
        <w:rPr>
          <w:rFonts w:ascii="Times New Roman" w:hAnsi="Times New Roman" w:cs="Times New Roman"/>
          <w:sz w:val="22"/>
          <w:szCs w:val="22"/>
          <w:lang w:val="en-CA"/>
        </w:rPr>
        <w:t>here are insufficient funds in the drawer’s account to honour the cheque.</w:t>
      </w:r>
    </w:p>
    <w:p w14:paraId="664E9BE6" w14:textId="77777777" w:rsidR="000D3803" w:rsidRPr="008E1DCA"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The bank may refuse to honour the cheque.</w:t>
      </w:r>
    </w:p>
    <w:p w14:paraId="07B777F9" w14:textId="268304F6" w:rsidR="000D3803" w:rsidRPr="00787DF7" w:rsidRDefault="00787DF7" w:rsidP="00787DF7">
      <w:pPr>
        <w:numPr>
          <w:ilvl w:val="1"/>
          <w:numId w:val="36"/>
        </w:numPr>
        <w:rPr>
          <w:rFonts w:ascii="Times New Roman" w:hAnsi="Times New Roman" w:cs="Times New Roman"/>
          <w:sz w:val="22"/>
          <w:szCs w:val="22"/>
        </w:rPr>
      </w:pPr>
      <w:r>
        <w:rPr>
          <w:rFonts w:ascii="Times New Roman" w:hAnsi="Times New Roman" w:cs="Times New Roman"/>
          <w:sz w:val="22"/>
          <w:szCs w:val="22"/>
          <w:lang w:val="en-CA"/>
        </w:rPr>
        <w:t>Countermanded: o</w:t>
      </w:r>
      <w:r w:rsidR="000D3803" w:rsidRPr="00787DF7">
        <w:rPr>
          <w:rFonts w:ascii="Times New Roman" w:hAnsi="Times New Roman" w:cs="Times New Roman"/>
          <w:sz w:val="22"/>
          <w:szCs w:val="22"/>
          <w:lang w:val="en-CA"/>
        </w:rPr>
        <w:t>ften referred to as a “stop payment.”</w:t>
      </w:r>
    </w:p>
    <w:p w14:paraId="24823831" w14:textId="77777777" w:rsidR="000D3803" w:rsidRPr="008E1DCA"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The drawer instructs the bank to refuse payment on the cheque it has issued.</w:t>
      </w:r>
    </w:p>
    <w:p w14:paraId="32B27423" w14:textId="77777777" w:rsidR="000D3803" w:rsidRPr="008E1DCA"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 xml:space="preserve">The bank </w:t>
      </w:r>
      <w:r w:rsidRPr="008E1DCA">
        <w:rPr>
          <w:rFonts w:ascii="Times New Roman" w:hAnsi="Times New Roman" w:cs="Times New Roman"/>
          <w:i/>
          <w:iCs/>
          <w:sz w:val="22"/>
          <w:szCs w:val="22"/>
          <w:lang w:val="en-CA"/>
        </w:rPr>
        <w:t>must</w:t>
      </w:r>
      <w:r w:rsidRPr="008E1DCA">
        <w:rPr>
          <w:rFonts w:ascii="Times New Roman" w:hAnsi="Times New Roman" w:cs="Times New Roman"/>
          <w:sz w:val="22"/>
          <w:szCs w:val="22"/>
          <w:lang w:val="en-CA"/>
        </w:rPr>
        <w:t xml:space="preserve"> accede to the drawer’s instructions.</w:t>
      </w:r>
    </w:p>
    <w:p w14:paraId="3ED0219D" w14:textId="10F13F4D" w:rsidR="000D3803" w:rsidRPr="00787DF7" w:rsidRDefault="000D3803" w:rsidP="00787DF7">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Certified</w:t>
      </w:r>
      <w:r w:rsidR="00787DF7">
        <w:rPr>
          <w:rFonts w:ascii="Times New Roman" w:hAnsi="Times New Roman" w:cs="Times New Roman"/>
          <w:sz w:val="22"/>
          <w:szCs w:val="22"/>
        </w:rPr>
        <w:t xml:space="preserve">: </w:t>
      </w:r>
      <w:r w:rsidR="00787DF7">
        <w:rPr>
          <w:rFonts w:ascii="Times New Roman" w:hAnsi="Times New Roman" w:cs="Times New Roman"/>
          <w:sz w:val="22"/>
          <w:szCs w:val="22"/>
          <w:lang w:val="en-CA"/>
        </w:rPr>
        <w:t>t</w:t>
      </w:r>
      <w:r w:rsidRPr="00787DF7">
        <w:rPr>
          <w:rFonts w:ascii="Times New Roman" w:hAnsi="Times New Roman" w:cs="Times New Roman"/>
          <w:sz w:val="22"/>
          <w:szCs w:val="22"/>
          <w:lang w:val="en-CA"/>
        </w:rPr>
        <w:t xml:space="preserve">he </w:t>
      </w:r>
      <w:proofErr w:type="spellStart"/>
      <w:r w:rsidRPr="00787DF7">
        <w:rPr>
          <w:rFonts w:ascii="Times New Roman" w:hAnsi="Times New Roman" w:cs="Times New Roman"/>
          <w:sz w:val="22"/>
          <w:szCs w:val="22"/>
          <w:lang w:val="en-CA"/>
        </w:rPr>
        <w:t>drawee</w:t>
      </w:r>
      <w:proofErr w:type="spellEnd"/>
      <w:r w:rsidRPr="00787DF7">
        <w:rPr>
          <w:rFonts w:ascii="Times New Roman" w:hAnsi="Times New Roman" w:cs="Times New Roman"/>
          <w:sz w:val="22"/>
          <w:szCs w:val="22"/>
          <w:lang w:val="en-CA"/>
        </w:rPr>
        <w:t xml:space="preserve"> (bank) promises to honour the cheque when called upon to do so by the payee.</w:t>
      </w:r>
    </w:p>
    <w:p w14:paraId="51A64DB0" w14:textId="77777777" w:rsidR="000D3803" w:rsidRPr="008E1DCA"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 xml:space="preserve">The </w:t>
      </w:r>
      <w:proofErr w:type="spellStart"/>
      <w:r w:rsidRPr="008E1DCA">
        <w:rPr>
          <w:rFonts w:ascii="Times New Roman" w:hAnsi="Times New Roman" w:cs="Times New Roman"/>
          <w:sz w:val="22"/>
          <w:szCs w:val="22"/>
          <w:lang w:val="en-CA"/>
        </w:rPr>
        <w:t>drawee</w:t>
      </w:r>
      <w:proofErr w:type="spellEnd"/>
      <w:r w:rsidRPr="008E1DCA">
        <w:rPr>
          <w:rFonts w:ascii="Times New Roman" w:hAnsi="Times New Roman" w:cs="Times New Roman"/>
          <w:sz w:val="22"/>
          <w:szCs w:val="22"/>
          <w:lang w:val="en-CA"/>
        </w:rPr>
        <w:t xml:space="preserve"> typically transfers the amount from the drawer’s account to a suspense account.</w:t>
      </w:r>
    </w:p>
    <w:p w14:paraId="73FF47FA" w14:textId="7A1950D6" w:rsidR="000D3803" w:rsidRPr="008E1DCA"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A cheque can be certified by</w:t>
      </w:r>
      <w:r w:rsidR="00382B5F">
        <w:rPr>
          <w:rFonts w:ascii="Times New Roman" w:hAnsi="Times New Roman" w:cs="Times New Roman"/>
          <w:sz w:val="22"/>
          <w:szCs w:val="22"/>
          <w:lang w:val="en-CA"/>
        </w:rPr>
        <w:t xml:space="preserve"> either the drawer or the payee (charge of getting it certified)</w:t>
      </w:r>
    </w:p>
    <w:p w14:paraId="7F006540" w14:textId="77777777" w:rsidR="000D3803" w:rsidRPr="008E1DCA"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Certification avoids any possibility of a stop payment, non-payment for insufficient funds, etc.</w:t>
      </w:r>
    </w:p>
    <w:p w14:paraId="4D393ABD" w14:textId="77777777" w:rsidR="000D3803" w:rsidRPr="00B23FFB"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i/>
          <w:iCs/>
          <w:sz w:val="22"/>
          <w:szCs w:val="22"/>
          <w:lang w:val="en-CA"/>
        </w:rPr>
        <w:t xml:space="preserve">This is one instance in which the payee can sue the bank for refusing to honour a cheque. </w:t>
      </w:r>
      <w:r w:rsidRPr="008E1DCA">
        <w:rPr>
          <w:rFonts w:ascii="Times New Roman" w:hAnsi="Times New Roman" w:cs="Times New Roman"/>
          <w:sz w:val="22"/>
          <w:szCs w:val="22"/>
          <w:lang w:val="en-CA"/>
        </w:rPr>
        <w:t>By certification, the bank has effectively promised the payee that it will not refuse to honour the cheque.</w:t>
      </w:r>
    </w:p>
    <w:p w14:paraId="6EE72A9E" w14:textId="77777777" w:rsidR="00B23FFB" w:rsidRPr="008E1DCA" w:rsidRDefault="00B23FFB" w:rsidP="00B23FFB">
      <w:pPr>
        <w:ind w:left="2160"/>
        <w:rPr>
          <w:rFonts w:ascii="Times New Roman" w:hAnsi="Times New Roman" w:cs="Times New Roman"/>
          <w:sz w:val="22"/>
          <w:szCs w:val="22"/>
        </w:rPr>
      </w:pPr>
    </w:p>
    <w:p w14:paraId="64F4F0C2" w14:textId="69E285E4" w:rsidR="000D3803" w:rsidRPr="0016793C" w:rsidRDefault="000D3803" w:rsidP="0016793C">
      <w:pPr>
        <w:pStyle w:val="ListParagraph"/>
        <w:numPr>
          <w:ilvl w:val="0"/>
          <w:numId w:val="37"/>
        </w:numPr>
        <w:rPr>
          <w:rFonts w:ascii="Times New Roman" w:hAnsi="Times New Roman" w:cs="Times New Roman"/>
          <w:sz w:val="22"/>
          <w:szCs w:val="22"/>
        </w:rPr>
      </w:pPr>
      <w:r w:rsidRPr="00B23FFB">
        <w:rPr>
          <w:rFonts w:ascii="Times New Roman" w:hAnsi="Times New Roman" w:cs="Times New Roman"/>
          <w:sz w:val="22"/>
          <w:szCs w:val="22"/>
          <w:lang w:val="en-CA"/>
        </w:rPr>
        <w:t>Bill of Exchange</w:t>
      </w:r>
      <w:r w:rsidR="0016793C">
        <w:rPr>
          <w:rFonts w:ascii="Times New Roman" w:hAnsi="Times New Roman" w:cs="Times New Roman"/>
          <w:sz w:val="22"/>
          <w:szCs w:val="22"/>
          <w:lang w:val="en-CA"/>
        </w:rPr>
        <w:t>: i</w:t>
      </w:r>
      <w:r w:rsidRPr="0016793C">
        <w:rPr>
          <w:rFonts w:ascii="Times New Roman" w:hAnsi="Times New Roman" w:cs="Times New Roman"/>
          <w:sz w:val="22"/>
          <w:szCs w:val="22"/>
          <w:lang w:val="en-CA"/>
        </w:rPr>
        <w:t>nstruction to a party to pay a specific amount to another party</w:t>
      </w:r>
    </w:p>
    <w:p w14:paraId="23C52CE0" w14:textId="77777777"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Similar to a cheque except:</w:t>
      </w:r>
    </w:p>
    <w:p w14:paraId="2839B1B8" w14:textId="77777777" w:rsidR="00B23FFB"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 xml:space="preserve">A bill of exchange may be drawn on anyone, including a bank. A cheque must be drawn on a bank. </w:t>
      </w:r>
    </w:p>
    <w:p w14:paraId="02CA4DFF" w14:textId="7C49F134" w:rsidR="000D3803" w:rsidRPr="00B23FFB" w:rsidRDefault="000D3803" w:rsidP="000F068F">
      <w:pPr>
        <w:numPr>
          <w:ilvl w:val="2"/>
          <w:numId w:val="36"/>
        </w:numPr>
        <w:rPr>
          <w:rFonts w:ascii="Times New Roman" w:hAnsi="Times New Roman" w:cs="Times New Roman"/>
          <w:sz w:val="22"/>
          <w:szCs w:val="22"/>
        </w:rPr>
      </w:pPr>
      <w:r w:rsidRPr="00B23FFB">
        <w:rPr>
          <w:rFonts w:ascii="Times New Roman" w:hAnsi="Times New Roman" w:cs="Times New Roman"/>
          <w:sz w:val="22"/>
          <w:szCs w:val="22"/>
          <w:lang w:val="en-CA"/>
        </w:rPr>
        <w:lastRenderedPageBreak/>
        <w:t>A bill of exchange may be pay</w:t>
      </w:r>
      <w:r w:rsidR="00B23FFB">
        <w:rPr>
          <w:rFonts w:ascii="Times New Roman" w:hAnsi="Times New Roman" w:cs="Times New Roman"/>
          <w:sz w:val="22"/>
          <w:szCs w:val="22"/>
          <w:lang w:val="en-CA"/>
        </w:rPr>
        <w:t xml:space="preserve">able on demand (demand draft), </w:t>
      </w:r>
      <w:r w:rsidRPr="00B23FFB">
        <w:rPr>
          <w:rFonts w:ascii="Times New Roman" w:hAnsi="Times New Roman" w:cs="Times New Roman"/>
          <w:sz w:val="22"/>
          <w:szCs w:val="22"/>
          <w:lang w:val="en-CA"/>
        </w:rPr>
        <w:t>payable three days after presentation for payment (sight draft), or payable at some other future date (time draft). A cheque is payable on demand.</w:t>
      </w:r>
    </w:p>
    <w:p w14:paraId="3BB7400B" w14:textId="77777777" w:rsidR="00B23FFB" w:rsidRPr="00B23FFB" w:rsidRDefault="00B23FFB" w:rsidP="00B23FFB">
      <w:pPr>
        <w:ind w:left="2160"/>
        <w:rPr>
          <w:rFonts w:ascii="Times New Roman" w:hAnsi="Times New Roman" w:cs="Times New Roman"/>
          <w:sz w:val="22"/>
          <w:szCs w:val="22"/>
        </w:rPr>
      </w:pPr>
    </w:p>
    <w:p w14:paraId="0E533F5B" w14:textId="2906BF23" w:rsidR="000D3803" w:rsidRPr="0016793C" w:rsidRDefault="000D3803" w:rsidP="0016793C">
      <w:pPr>
        <w:pStyle w:val="ListParagraph"/>
        <w:numPr>
          <w:ilvl w:val="0"/>
          <w:numId w:val="37"/>
        </w:numPr>
        <w:rPr>
          <w:rFonts w:ascii="Times New Roman" w:hAnsi="Times New Roman" w:cs="Times New Roman"/>
          <w:sz w:val="22"/>
          <w:szCs w:val="22"/>
        </w:rPr>
      </w:pPr>
      <w:r w:rsidRPr="00B23FFB">
        <w:rPr>
          <w:rFonts w:ascii="Times New Roman" w:hAnsi="Times New Roman" w:cs="Times New Roman"/>
          <w:sz w:val="22"/>
          <w:szCs w:val="22"/>
          <w:lang w:val="en-CA"/>
        </w:rPr>
        <w:t>Promissory Note</w:t>
      </w:r>
      <w:r w:rsidR="0016793C">
        <w:rPr>
          <w:rFonts w:ascii="Times New Roman" w:hAnsi="Times New Roman" w:cs="Times New Roman"/>
          <w:sz w:val="22"/>
          <w:szCs w:val="22"/>
          <w:lang w:val="en-CA"/>
        </w:rPr>
        <w:t xml:space="preserve">: </w:t>
      </w:r>
      <w:r w:rsidRPr="0016793C">
        <w:rPr>
          <w:rFonts w:ascii="Times New Roman" w:hAnsi="Times New Roman" w:cs="Times New Roman"/>
          <w:sz w:val="22"/>
          <w:szCs w:val="22"/>
          <w:lang w:val="en-CA"/>
        </w:rPr>
        <w:t>an arrangement between two parties (not three as with a cheque and bill of exchange);</w:t>
      </w:r>
    </w:p>
    <w:p w14:paraId="6FB2F329" w14:textId="77777777" w:rsidR="003E6750"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One party makes a promise in writing to another party to pay a prescribed sum of money;</w:t>
      </w:r>
    </w:p>
    <w:p w14:paraId="23AAE7B3" w14:textId="45872831" w:rsidR="000D3803" w:rsidRPr="003E6750" w:rsidRDefault="000D3803" w:rsidP="000F068F">
      <w:pPr>
        <w:numPr>
          <w:ilvl w:val="1"/>
          <w:numId w:val="36"/>
        </w:numPr>
        <w:rPr>
          <w:rFonts w:ascii="Times New Roman" w:hAnsi="Times New Roman" w:cs="Times New Roman"/>
          <w:sz w:val="22"/>
          <w:szCs w:val="22"/>
        </w:rPr>
      </w:pPr>
      <w:r w:rsidRPr="003E6750">
        <w:rPr>
          <w:rFonts w:ascii="Times New Roman" w:hAnsi="Times New Roman" w:cs="Times New Roman"/>
          <w:sz w:val="22"/>
          <w:szCs w:val="22"/>
          <w:lang w:val="en-CA"/>
        </w:rPr>
        <w:t xml:space="preserve">The party </w:t>
      </w:r>
      <w:r w:rsidR="0016793C">
        <w:rPr>
          <w:rFonts w:ascii="Times New Roman" w:hAnsi="Times New Roman" w:cs="Times New Roman"/>
          <w:sz w:val="22"/>
          <w:szCs w:val="22"/>
          <w:lang w:val="en-CA"/>
        </w:rPr>
        <w:t xml:space="preserve">creating the promissory note: </w:t>
      </w:r>
      <w:r w:rsidRPr="003E6750">
        <w:rPr>
          <w:rFonts w:ascii="Times New Roman" w:hAnsi="Times New Roman" w:cs="Times New Roman"/>
          <w:sz w:val="22"/>
          <w:szCs w:val="22"/>
          <w:lang w:val="en-CA"/>
        </w:rPr>
        <w:t>“maker.” The recipient o</w:t>
      </w:r>
      <w:r w:rsidR="0016793C">
        <w:rPr>
          <w:rFonts w:ascii="Times New Roman" w:hAnsi="Times New Roman" w:cs="Times New Roman"/>
          <w:sz w:val="22"/>
          <w:szCs w:val="22"/>
          <w:lang w:val="en-CA"/>
        </w:rPr>
        <w:t xml:space="preserve">f the promise to pay: </w:t>
      </w:r>
      <w:r w:rsidRPr="003E6750">
        <w:rPr>
          <w:rFonts w:ascii="Times New Roman" w:hAnsi="Times New Roman" w:cs="Times New Roman"/>
          <w:sz w:val="22"/>
          <w:szCs w:val="22"/>
          <w:lang w:val="en-CA"/>
        </w:rPr>
        <w:t>“payee.”</w:t>
      </w:r>
    </w:p>
    <w:p w14:paraId="614A634B" w14:textId="77777777"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It may be a lump sum payment or, more often, payments in instalments.</w:t>
      </w:r>
    </w:p>
    <w:p w14:paraId="7AD316B0" w14:textId="2544DBBD" w:rsidR="000D3803" w:rsidRPr="001C2781" w:rsidRDefault="000D3803" w:rsidP="001C2781">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It is typically used</w:t>
      </w:r>
      <w:r w:rsidR="001C2781">
        <w:rPr>
          <w:rFonts w:ascii="Times New Roman" w:hAnsi="Times New Roman" w:cs="Times New Roman"/>
          <w:sz w:val="22"/>
          <w:szCs w:val="22"/>
          <w:lang w:val="en-CA"/>
        </w:rPr>
        <w:t xml:space="preserve"> as a means of extending credit (p</w:t>
      </w:r>
      <w:r w:rsidRPr="001C2781">
        <w:rPr>
          <w:rFonts w:ascii="Times New Roman" w:hAnsi="Times New Roman" w:cs="Times New Roman"/>
          <w:sz w:val="22"/>
          <w:szCs w:val="22"/>
          <w:lang w:val="en-CA"/>
        </w:rPr>
        <w:t>ayment of principal plus interest</w:t>
      </w:r>
      <w:r w:rsidR="001C2781">
        <w:rPr>
          <w:rFonts w:ascii="Times New Roman" w:hAnsi="Times New Roman" w:cs="Times New Roman"/>
          <w:sz w:val="22"/>
          <w:szCs w:val="22"/>
          <w:lang w:val="en-CA"/>
        </w:rPr>
        <w:t>)</w:t>
      </w:r>
    </w:p>
    <w:p w14:paraId="7FB492C1" w14:textId="01B5C28E" w:rsidR="000D3803" w:rsidRPr="001C2781" w:rsidRDefault="001C2781" w:rsidP="001C2781">
      <w:pPr>
        <w:numPr>
          <w:ilvl w:val="1"/>
          <w:numId w:val="36"/>
        </w:numPr>
        <w:rPr>
          <w:rFonts w:ascii="Times New Roman" w:hAnsi="Times New Roman" w:cs="Times New Roman"/>
          <w:sz w:val="22"/>
          <w:szCs w:val="22"/>
        </w:rPr>
      </w:pPr>
      <w:r>
        <w:rPr>
          <w:rFonts w:ascii="Times New Roman" w:hAnsi="Times New Roman" w:cs="Times New Roman"/>
          <w:sz w:val="22"/>
          <w:szCs w:val="22"/>
          <w:lang w:val="en-CA"/>
        </w:rPr>
        <w:t xml:space="preserve">Acceleration Clause: in </w:t>
      </w:r>
      <w:r w:rsidR="000D3803" w:rsidRPr="001C2781">
        <w:rPr>
          <w:rFonts w:ascii="Times New Roman" w:hAnsi="Times New Roman" w:cs="Times New Roman"/>
          <w:sz w:val="22"/>
          <w:szCs w:val="22"/>
          <w:lang w:val="en-CA"/>
        </w:rPr>
        <w:t>the event of a default in any payment, the entire amount becomes immediately due and payable</w:t>
      </w:r>
    </w:p>
    <w:p w14:paraId="304FE504" w14:textId="77777777" w:rsidR="003E6750" w:rsidRDefault="003E6750" w:rsidP="003E6750">
      <w:pPr>
        <w:rPr>
          <w:rFonts w:ascii="Times New Roman" w:hAnsi="Times New Roman" w:cs="Times New Roman"/>
          <w:b/>
          <w:bCs/>
          <w:sz w:val="22"/>
          <w:szCs w:val="22"/>
          <w:lang w:val="en-CA"/>
        </w:rPr>
      </w:pPr>
    </w:p>
    <w:p w14:paraId="0CC55A51" w14:textId="299F67C7" w:rsidR="000D3803" w:rsidRPr="008E1DCA" w:rsidRDefault="000D3803" w:rsidP="003E6750">
      <w:pPr>
        <w:rPr>
          <w:rFonts w:ascii="Times New Roman" w:hAnsi="Times New Roman" w:cs="Times New Roman"/>
          <w:sz w:val="22"/>
          <w:szCs w:val="22"/>
        </w:rPr>
      </w:pPr>
      <w:r w:rsidRPr="008E1DCA">
        <w:rPr>
          <w:rFonts w:ascii="Times New Roman" w:hAnsi="Times New Roman" w:cs="Times New Roman"/>
          <w:b/>
          <w:bCs/>
          <w:sz w:val="22"/>
          <w:szCs w:val="22"/>
          <w:lang w:val="en-CA"/>
        </w:rPr>
        <w:t xml:space="preserve">TRANSFERANCE OF A NEGOTIABLE INSTRUMENT </w:t>
      </w:r>
    </w:p>
    <w:p w14:paraId="0A268DA0" w14:textId="04A68C87" w:rsidR="000D3803" w:rsidRPr="008E1DCA" w:rsidRDefault="000D3803" w:rsidP="000F068F">
      <w:pPr>
        <w:numPr>
          <w:ilvl w:val="0"/>
          <w:numId w:val="36"/>
        </w:numPr>
        <w:rPr>
          <w:rFonts w:ascii="Times New Roman" w:hAnsi="Times New Roman" w:cs="Times New Roman"/>
          <w:sz w:val="22"/>
          <w:szCs w:val="22"/>
        </w:rPr>
      </w:pPr>
      <w:r w:rsidRPr="008E1DCA">
        <w:rPr>
          <w:rFonts w:ascii="Times New Roman" w:hAnsi="Times New Roman" w:cs="Times New Roman"/>
          <w:sz w:val="22"/>
          <w:szCs w:val="22"/>
          <w:lang w:val="en-CA"/>
        </w:rPr>
        <w:t>A notable feature of a negotiable instrument is its ability to be transferr</w:t>
      </w:r>
      <w:r w:rsidR="006E26DC">
        <w:rPr>
          <w:rFonts w:ascii="Times New Roman" w:hAnsi="Times New Roman" w:cs="Times New Roman"/>
          <w:sz w:val="22"/>
          <w:szCs w:val="22"/>
          <w:lang w:val="en-CA"/>
        </w:rPr>
        <w:t>ed from the original r</w:t>
      </w:r>
      <w:r w:rsidRPr="008E1DCA">
        <w:rPr>
          <w:rFonts w:ascii="Times New Roman" w:hAnsi="Times New Roman" w:cs="Times New Roman"/>
          <w:sz w:val="22"/>
          <w:szCs w:val="22"/>
          <w:lang w:val="en-CA"/>
        </w:rPr>
        <w:t>ecipient to another party.</w:t>
      </w:r>
    </w:p>
    <w:p w14:paraId="0413EF72" w14:textId="77777777" w:rsidR="000D3803" w:rsidRPr="008E1DCA" w:rsidRDefault="000D3803" w:rsidP="000F068F">
      <w:pPr>
        <w:numPr>
          <w:ilvl w:val="0"/>
          <w:numId w:val="36"/>
        </w:numPr>
        <w:rPr>
          <w:rFonts w:ascii="Times New Roman" w:hAnsi="Times New Roman" w:cs="Times New Roman"/>
          <w:sz w:val="22"/>
          <w:szCs w:val="22"/>
        </w:rPr>
      </w:pPr>
      <w:r w:rsidRPr="008E1DCA">
        <w:rPr>
          <w:rFonts w:ascii="Times New Roman" w:hAnsi="Times New Roman" w:cs="Times New Roman"/>
          <w:sz w:val="22"/>
          <w:szCs w:val="22"/>
          <w:lang w:val="en-CA"/>
        </w:rPr>
        <w:t>The methods of transference depend on the nature or form of the negotiable instrument.</w:t>
      </w:r>
    </w:p>
    <w:p w14:paraId="0BD5A45C" w14:textId="77777777" w:rsidR="000D3803" w:rsidRPr="00B554C4" w:rsidRDefault="000D3803" w:rsidP="000F068F">
      <w:pPr>
        <w:numPr>
          <w:ilvl w:val="1"/>
          <w:numId w:val="36"/>
        </w:numPr>
        <w:rPr>
          <w:rFonts w:ascii="Times New Roman" w:hAnsi="Times New Roman" w:cs="Times New Roman"/>
          <w:sz w:val="22"/>
          <w:szCs w:val="22"/>
          <w:highlight w:val="yellow"/>
        </w:rPr>
      </w:pPr>
      <w:r w:rsidRPr="00B554C4">
        <w:rPr>
          <w:rFonts w:ascii="Times New Roman" w:hAnsi="Times New Roman" w:cs="Times New Roman"/>
          <w:sz w:val="22"/>
          <w:szCs w:val="22"/>
          <w:highlight w:val="yellow"/>
          <w:lang w:val="en-CA"/>
        </w:rPr>
        <w:t xml:space="preserve">Is it payable to “bearer” or payable to “order”? </w:t>
      </w:r>
    </w:p>
    <w:p w14:paraId="44D40489" w14:textId="77777777" w:rsidR="000D3803" w:rsidRPr="008E1DCA" w:rsidRDefault="000D3803" w:rsidP="000F068F">
      <w:pPr>
        <w:numPr>
          <w:ilvl w:val="0"/>
          <w:numId w:val="36"/>
        </w:numPr>
        <w:rPr>
          <w:rFonts w:ascii="Times New Roman" w:hAnsi="Times New Roman" w:cs="Times New Roman"/>
          <w:sz w:val="22"/>
          <w:szCs w:val="22"/>
        </w:rPr>
      </w:pPr>
      <w:r w:rsidRPr="008E1DCA">
        <w:rPr>
          <w:rFonts w:ascii="Times New Roman" w:hAnsi="Times New Roman" w:cs="Times New Roman"/>
          <w:sz w:val="22"/>
          <w:szCs w:val="22"/>
          <w:lang w:val="en-CA"/>
        </w:rPr>
        <w:t>Payable to Bearer</w:t>
      </w:r>
    </w:p>
    <w:p w14:paraId="14BECDF8" w14:textId="614B8A27"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It is payable to whomever holds the instrument.</w:t>
      </w:r>
      <w:r w:rsidR="00910706">
        <w:rPr>
          <w:rFonts w:ascii="Times New Roman" w:hAnsi="Times New Roman" w:cs="Times New Roman"/>
          <w:sz w:val="22"/>
          <w:szCs w:val="22"/>
          <w:lang w:val="en-CA"/>
        </w:rPr>
        <w:t xml:space="preserve"> (“</w:t>
      </w:r>
      <w:proofErr w:type="gramStart"/>
      <w:r w:rsidR="00910706">
        <w:rPr>
          <w:rFonts w:ascii="Times New Roman" w:hAnsi="Times New Roman" w:cs="Times New Roman"/>
          <w:sz w:val="22"/>
          <w:szCs w:val="22"/>
          <w:lang w:val="en-CA"/>
        </w:rPr>
        <w:t>to</w:t>
      </w:r>
      <w:proofErr w:type="gramEnd"/>
      <w:r w:rsidR="00910706">
        <w:rPr>
          <w:rFonts w:ascii="Times New Roman" w:hAnsi="Times New Roman" w:cs="Times New Roman"/>
          <w:sz w:val="22"/>
          <w:szCs w:val="22"/>
          <w:lang w:val="en-CA"/>
        </w:rPr>
        <w:t xml:space="preserve"> Rita as bearer” </w:t>
      </w:r>
      <w:r w:rsidR="00910706" w:rsidRPr="00910706">
        <w:rPr>
          <w:rFonts w:ascii="Times New Roman" w:hAnsi="Times New Roman" w:cs="Times New Roman"/>
          <w:b/>
          <w:sz w:val="22"/>
          <w:szCs w:val="22"/>
          <w:lang w:val="en-CA"/>
        </w:rPr>
        <w:t>or</w:t>
      </w:r>
      <w:r w:rsidR="00910706">
        <w:rPr>
          <w:rFonts w:ascii="Times New Roman" w:hAnsi="Times New Roman" w:cs="Times New Roman"/>
          <w:sz w:val="22"/>
          <w:szCs w:val="22"/>
          <w:lang w:val="en-CA"/>
        </w:rPr>
        <w:t xml:space="preserve"> “to bearer”</w:t>
      </w:r>
      <w:r w:rsidR="000F6A8D">
        <w:rPr>
          <w:rFonts w:ascii="Times New Roman" w:hAnsi="Times New Roman" w:cs="Times New Roman"/>
          <w:sz w:val="22"/>
          <w:szCs w:val="22"/>
          <w:lang w:val="en-CA"/>
        </w:rPr>
        <w:t>)</w:t>
      </w:r>
    </w:p>
    <w:p w14:paraId="76F06088" w14:textId="1868F8E9"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 xml:space="preserve">It can </w:t>
      </w:r>
      <w:r w:rsidR="006668B5">
        <w:rPr>
          <w:rFonts w:ascii="Times New Roman" w:hAnsi="Times New Roman" w:cs="Times New Roman"/>
          <w:sz w:val="22"/>
          <w:szCs w:val="22"/>
          <w:lang w:val="en-CA"/>
        </w:rPr>
        <w:t xml:space="preserve">be passed on to a third party, </w:t>
      </w:r>
      <w:r w:rsidRPr="008E1DCA">
        <w:rPr>
          <w:rFonts w:ascii="Times New Roman" w:hAnsi="Times New Roman" w:cs="Times New Roman"/>
          <w:sz w:val="22"/>
          <w:szCs w:val="22"/>
          <w:lang w:val="en-CA"/>
        </w:rPr>
        <w:t>i.e., “negotiated,” by a simple transfer of possession. No endorsement is required.</w:t>
      </w:r>
    </w:p>
    <w:p w14:paraId="63F5530A" w14:textId="77777777" w:rsidR="000D3803" w:rsidRPr="008E1DCA" w:rsidRDefault="000D3803" w:rsidP="000F068F">
      <w:pPr>
        <w:numPr>
          <w:ilvl w:val="0"/>
          <w:numId w:val="36"/>
        </w:numPr>
        <w:rPr>
          <w:rFonts w:ascii="Times New Roman" w:hAnsi="Times New Roman" w:cs="Times New Roman"/>
          <w:sz w:val="22"/>
          <w:szCs w:val="22"/>
        </w:rPr>
      </w:pPr>
      <w:r w:rsidRPr="008E1DCA">
        <w:rPr>
          <w:rFonts w:ascii="Times New Roman" w:hAnsi="Times New Roman" w:cs="Times New Roman"/>
          <w:sz w:val="22"/>
          <w:szCs w:val="22"/>
          <w:lang w:val="en-CA"/>
        </w:rPr>
        <w:t xml:space="preserve">Payable to Order  </w:t>
      </w:r>
    </w:p>
    <w:p w14:paraId="557F875D" w14:textId="05C1494A"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It is payable to the party named in the instrument as entitled to payment.</w:t>
      </w:r>
      <w:r w:rsidR="00910706">
        <w:rPr>
          <w:rFonts w:ascii="Times New Roman" w:hAnsi="Times New Roman" w:cs="Times New Roman"/>
          <w:sz w:val="22"/>
          <w:szCs w:val="22"/>
          <w:lang w:val="en-CA"/>
        </w:rPr>
        <w:t xml:space="preserve"> (“</w:t>
      </w:r>
      <w:proofErr w:type="gramStart"/>
      <w:r w:rsidR="00910706">
        <w:rPr>
          <w:rFonts w:ascii="Times New Roman" w:hAnsi="Times New Roman" w:cs="Times New Roman"/>
          <w:sz w:val="22"/>
          <w:szCs w:val="22"/>
          <w:lang w:val="en-CA"/>
        </w:rPr>
        <w:t>to</w:t>
      </w:r>
      <w:proofErr w:type="gramEnd"/>
      <w:r w:rsidR="00910706">
        <w:rPr>
          <w:rFonts w:ascii="Times New Roman" w:hAnsi="Times New Roman" w:cs="Times New Roman"/>
          <w:sz w:val="22"/>
          <w:szCs w:val="22"/>
          <w:lang w:val="en-CA"/>
        </w:rPr>
        <w:t xml:space="preserve"> Rita Perez”) </w:t>
      </w:r>
    </w:p>
    <w:p w14:paraId="1878E7BC" w14:textId="7C017D6C" w:rsidR="000D3803" w:rsidRPr="008E1DCA" w:rsidRDefault="006668B5" w:rsidP="000F068F">
      <w:pPr>
        <w:numPr>
          <w:ilvl w:val="1"/>
          <w:numId w:val="36"/>
        </w:numPr>
        <w:rPr>
          <w:rFonts w:ascii="Times New Roman" w:hAnsi="Times New Roman" w:cs="Times New Roman"/>
          <w:sz w:val="22"/>
          <w:szCs w:val="22"/>
        </w:rPr>
      </w:pPr>
      <w:r>
        <w:rPr>
          <w:rFonts w:ascii="Times New Roman" w:hAnsi="Times New Roman" w:cs="Times New Roman"/>
          <w:sz w:val="22"/>
          <w:szCs w:val="22"/>
          <w:lang w:val="en-CA"/>
        </w:rPr>
        <w:t xml:space="preserve">It can be passed on to a third </w:t>
      </w:r>
      <w:r w:rsidR="000D3803" w:rsidRPr="008E1DCA">
        <w:rPr>
          <w:rFonts w:ascii="Times New Roman" w:hAnsi="Times New Roman" w:cs="Times New Roman"/>
          <w:sz w:val="22"/>
          <w:szCs w:val="22"/>
          <w:lang w:val="en-CA"/>
        </w:rPr>
        <w:t>party,</w:t>
      </w:r>
      <w:r w:rsidR="000914B9">
        <w:rPr>
          <w:rFonts w:ascii="Times New Roman" w:hAnsi="Times New Roman" w:cs="Times New Roman"/>
          <w:sz w:val="22"/>
          <w:szCs w:val="22"/>
          <w:lang w:val="en-CA"/>
        </w:rPr>
        <w:t xml:space="preserve"> </w:t>
      </w:r>
      <w:r w:rsidR="000D3803" w:rsidRPr="00696ACC">
        <w:rPr>
          <w:rFonts w:ascii="Times New Roman" w:hAnsi="Times New Roman" w:cs="Times New Roman"/>
          <w:i/>
          <w:iCs/>
          <w:sz w:val="22"/>
          <w:szCs w:val="22"/>
          <w:highlight w:val="green"/>
          <w:lang w:val="en-CA"/>
        </w:rPr>
        <w:t>only</w:t>
      </w:r>
      <w:r w:rsidR="000D3803" w:rsidRPr="00696ACC">
        <w:rPr>
          <w:rFonts w:ascii="Times New Roman" w:hAnsi="Times New Roman" w:cs="Times New Roman"/>
          <w:sz w:val="22"/>
          <w:szCs w:val="22"/>
          <w:highlight w:val="green"/>
          <w:lang w:val="en-CA"/>
        </w:rPr>
        <w:t xml:space="preserve"> with endorsement</w:t>
      </w:r>
      <w:r w:rsidR="00696ACC">
        <w:rPr>
          <w:rFonts w:ascii="Times New Roman" w:hAnsi="Times New Roman" w:cs="Times New Roman"/>
          <w:sz w:val="22"/>
          <w:szCs w:val="22"/>
          <w:lang w:val="en-CA"/>
        </w:rPr>
        <w:t xml:space="preserve"> (signing it)</w:t>
      </w:r>
      <w:r w:rsidR="000D3803" w:rsidRPr="008E1DCA">
        <w:rPr>
          <w:rFonts w:ascii="Times New Roman" w:hAnsi="Times New Roman" w:cs="Times New Roman"/>
          <w:sz w:val="22"/>
          <w:szCs w:val="22"/>
          <w:lang w:val="en-CA"/>
        </w:rPr>
        <w:t xml:space="preserve"> by the party named in the instrument as the recipient and by delivery to the third party.</w:t>
      </w:r>
    </w:p>
    <w:p w14:paraId="715ECED1" w14:textId="2B782EFC" w:rsidR="000D3803" w:rsidRPr="008E1DCA" w:rsidRDefault="000D3803" w:rsidP="000F068F">
      <w:pPr>
        <w:numPr>
          <w:ilvl w:val="1"/>
          <w:numId w:val="36"/>
        </w:numPr>
        <w:rPr>
          <w:rFonts w:ascii="Times New Roman" w:hAnsi="Times New Roman" w:cs="Times New Roman"/>
          <w:sz w:val="22"/>
          <w:szCs w:val="22"/>
        </w:rPr>
      </w:pPr>
      <w:r w:rsidRPr="00696ACC">
        <w:rPr>
          <w:rFonts w:ascii="Times New Roman" w:hAnsi="Times New Roman" w:cs="Times New Roman"/>
          <w:sz w:val="22"/>
          <w:szCs w:val="22"/>
          <w:highlight w:val="green"/>
          <w:lang w:val="en-CA"/>
        </w:rPr>
        <w:t>“Endorsement” refers to the named recipient signing</w:t>
      </w:r>
      <w:r w:rsidRPr="008E1DCA">
        <w:rPr>
          <w:rFonts w:ascii="Times New Roman" w:hAnsi="Times New Roman" w:cs="Times New Roman"/>
          <w:sz w:val="22"/>
          <w:szCs w:val="22"/>
          <w:lang w:val="en-CA"/>
        </w:rPr>
        <w:t xml:space="preserve"> his or her name on the back of the instrument.</w:t>
      </w:r>
      <w:r w:rsidR="00696ACC">
        <w:rPr>
          <w:rFonts w:ascii="Times New Roman" w:hAnsi="Times New Roman" w:cs="Times New Roman"/>
          <w:sz w:val="22"/>
          <w:szCs w:val="22"/>
          <w:lang w:val="en-CA"/>
        </w:rPr>
        <w:t xml:space="preserve"> By signing it, note turned from order to bearer form.</w:t>
      </w:r>
    </w:p>
    <w:p w14:paraId="0B632E62" w14:textId="3DD8FA7F" w:rsidR="000D3803" w:rsidRPr="008E1DCA" w:rsidRDefault="000D3803" w:rsidP="006668B5">
      <w:pPr>
        <w:ind w:left="720"/>
        <w:rPr>
          <w:rFonts w:ascii="Times New Roman" w:hAnsi="Times New Roman" w:cs="Times New Roman"/>
          <w:sz w:val="22"/>
          <w:szCs w:val="22"/>
        </w:rPr>
      </w:pPr>
    </w:p>
    <w:p w14:paraId="00D78273" w14:textId="77777777" w:rsidR="000D3803" w:rsidRPr="008E1DCA" w:rsidRDefault="000D3803" w:rsidP="000F068F">
      <w:pPr>
        <w:numPr>
          <w:ilvl w:val="0"/>
          <w:numId w:val="36"/>
        </w:numPr>
        <w:rPr>
          <w:rFonts w:ascii="Times New Roman" w:hAnsi="Times New Roman" w:cs="Times New Roman"/>
          <w:sz w:val="22"/>
          <w:szCs w:val="22"/>
        </w:rPr>
      </w:pPr>
      <w:r w:rsidRPr="008E1DCA">
        <w:rPr>
          <w:rFonts w:ascii="Times New Roman" w:hAnsi="Times New Roman" w:cs="Times New Roman"/>
          <w:sz w:val="22"/>
          <w:szCs w:val="22"/>
          <w:lang w:val="en-CA"/>
        </w:rPr>
        <w:t xml:space="preserve">Liability for Payment </w:t>
      </w:r>
    </w:p>
    <w:p w14:paraId="66B42CB3" w14:textId="77777777"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Primary liability resides with the maker of the negotiable instrument.</w:t>
      </w:r>
    </w:p>
    <w:p w14:paraId="58E40058" w14:textId="77777777"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Secondary Liability</w:t>
      </w:r>
    </w:p>
    <w:p w14:paraId="3DEE0769" w14:textId="60DBA281" w:rsidR="000D3803" w:rsidRPr="00CE16D3"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 xml:space="preserve">If the maker of the note does not pay, liability resides with a subsequent </w:t>
      </w:r>
      <w:r w:rsidRPr="008E1DCA">
        <w:rPr>
          <w:rFonts w:ascii="Times New Roman" w:hAnsi="Times New Roman" w:cs="Times New Roman"/>
          <w:i/>
          <w:iCs/>
          <w:sz w:val="22"/>
          <w:szCs w:val="22"/>
          <w:lang w:val="en-CA"/>
        </w:rPr>
        <w:t>unqualified endorser</w:t>
      </w:r>
      <w:r w:rsidRPr="008E1DCA">
        <w:rPr>
          <w:rFonts w:ascii="Times New Roman" w:hAnsi="Times New Roman" w:cs="Times New Roman"/>
          <w:sz w:val="22"/>
          <w:szCs w:val="22"/>
          <w:lang w:val="en-CA"/>
        </w:rPr>
        <w:t xml:space="preserve"> of the note, provided </w:t>
      </w:r>
      <w:r w:rsidRPr="008E1DCA">
        <w:rPr>
          <w:rFonts w:ascii="Times New Roman" w:hAnsi="Times New Roman" w:cs="Times New Roman"/>
          <w:i/>
          <w:iCs/>
          <w:sz w:val="22"/>
          <w:szCs w:val="22"/>
          <w:lang w:val="en-CA"/>
        </w:rPr>
        <w:t xml:space="preserve">he or she has received a </w:t>
      </w:r>
      <w:r w:rsidRPr="008E1DCA">
        <w:rPr>
          <w:rFonts w:ascii="Times New Roman" w:hAnsi="Times New Roman" w:cs="Times New Roman"/>
          <w:sz w:val="22"/>
          <w:szCs w:val="22"/>
          <w:lang w:val="en-CA"/>
        </w:rPr>
        <w:t>“</w:t>
      </w:r>
      <w:r w:rsidRPr="008E1DCA">
        <w:rPr>
          <w:rFonts w:ascii="Times New Roman" w:hAnsi="Times New Roman" w:cs="Times New Roman"/>
          <w:i/>
          <w:iCs/>
          <w:sz w:val="22"/>
          <w:szCs w:val="22"/>
          <w:lang w:val="en-CA"/>
        </w:rPr>
        <w:t>notice of dishonour</w:t>
      </w:r>
      <w:r w:rsidRPr="008E1DCA">
        <w:rPr>
          <w:rFonts w:ascii="Times New Roman" w:hAnsi="Times New Roman" w:cs="Times New Roman"/>
          <w:sz w:val="22"/>
          <w:szCs w:val="22"/>
          <w:lang w:val="en-CA"/>
        </w:rPr>
        <w:t>.”</w:t>
      </w:r>
      <w:r w:rsidRPr="008E1DCA">
        <w:rPr>
          <w:rFonts w:ascii="Times New Roman" w:hAnsi="Times New Roman" w:cs="Times New Roman"/>
          <w:b/>
          <w:bCs/>
          <w:sz w:val="22"/>
          <w:szCs w:val="22"/>
          <w:lang w:val="en-CA"/>
        </w:rPr>
        <w:t xml:space="preserve">  </w:t>
      </w:r>
      <w:r w:rsidR="00340381">
        <w:rPr>
          <w:rFonts w:ascii="Times New Roman" w:hAnsi="Times New Roman" w:cs="Times New Roman"/>
          <w:sz w:val="22"/>
          <w:szCs w:val="22"/>
          <w:lang w:val="en-CA"/>
        </w:rPr>
        <w:t xml:space="preserve">Ex: </w:t>
      </w:r>
      <w:r w:rsidRPr="008E1DCA">
        <w:rPr>
          <w:rFonts w:ascii="Times New Roman" w:hAnsi="Times New Roman" w:cs="Times New Roman"/>
          <w:sz w:val="22"/>
          <w:szCs w:val="22"/>
          <w:lang w:val="en-CA"/>
        </w:rPr>
        <w:t>Marnie would be liable to Roberta for the value of the note if Owen did not pay the note when presented to him by Roberta, and Roberta then made a demand for payment by Marnie, d</w:t>
      </w:r>
      <w:r w:rsidR="00BD2377">
        <w:rPr>
          <w:rFonts w:ascii="Times New Roman" w:hAnsi="Times New Roman" w:cs="Times New Roman"/>
          <w:sz w:val="22"/>
          <w:szCs w:val="22"/>
          <w:lang w:val="en-CA"/>
        </w:rPr>
        <w:t>eclaring Owen had failed to pay, even if Marnie had no direct contract with Roberta</w:t>
      </w:r>
    </w:p>
    <w:p w14:paraId="4830E66C" w14:textId="1E546427" w:rsidR="00CE16D3" w:rsidRPr="008E1DCA" w:rsidRDefault="00CE16D3" w:rsidP="000F068F">
      <w:pPr>
        <w:numPr>
          <w:ilvl w:val="2"/>
          <w:numId w:val="36"/>
        </w:numPr>
        <w:rPr>
          <w:rFonts w:ascii="Times New Roman" w:hAnsi="Times New Roman" w:cs="Times New Roman"/>
          <w:sz w:val="22"/>
          <w:szCs w:val="22"/>
        </w:rPr>
      </w:pPr>
      <w:r>
        <w:rPr>
          <w:rFonts w:ascii="Times New Roman" w:hAnsi="Times New Roman" w:cs="Times New Roman"/>
          <w:sz w:val="22"/>
          <w:szCs w:val="22"/>
          <w:lang w:val="en-CA"/>
        </w:rPr>
        <w:t xml:space="preserve">Endorses can sue each other as well, payee must look at earlier party for payment! </w:t>
      </w:r>
    </w:p>
    <w:p w14:paraId="469BD6E6" w14:textId="77777777"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Notice of Dishonour</w:t>
      </w:r>
    </w:p>
    <w:p w14:paraId="488CF579" w14:textId="4F180D72" w:rsidR="00164F46" w:rsidRDefault="00340381" w:rsidP="000F068F">
      <w:pPr>
        <w:numPr>
          <w:ilvl w:val="2"/>
          <w:numId w:val="36"/>
        </w:numPr>
        <w:rPr>
          <w:rFonts w:ascii="Times New Roman" w:hAnsi="Times New Roman" w:cs="Times New Roman"/>
          <w:sz w:val="22"/>
          <w:szCs w:val="22"/>
        </w:rPr>
      </w:pPr>
      <w:r>
        <w:rPr>
          <w:rFonts w:ascii="Times New Roman" w:hAnsi="Times New Roman" w:cs="Times New Roman"/>
          <w:sz w:val="22"/>
          <w:szCs w:val="22"/>
          <w:lang w:val="en-CA"/>
        </w:rPr>
        <w:t>This is a statement/</w:t>
      </w:r>
      <w:r w:rsidR="000D3803" w:rsidRPr="008E1DCA">
        <w:rPr>
          <w:rFonts w:ascii="Times New Roman" w:hAnsi="Times New Roman" w:cs="Times New Roman"/>
          <w:sz w:val="22"/>
          <w:szCs w:val="22"/>
          <w:lang w:val="en-CA"/>
        </w:rPr>
        <w:t>declaration that the maker of the note failed t</w:t>
      </w:r>
      <w:r>
        <w:rPr>
          <w:rFonts w:ascii="Times New Roman" w:hAnsi="Times New Roman" w:cs="Times New Roman"/>
          <w:sz w:val="22"/>
          <w:szCs w:val="22"/>
          <w:lang w:val="en-CA"/>
        </w:rPr>
        <w:t xml:space="preserve">o pay &amp; </w:t>
      </w:r>
      <w:r w:rsidR="000D3803" w:rsidRPr="008E1DCA">
        <w:rPr>
          <w:rFonts w:ascii="Times New Roman" w:hAnsi="Times New Roman" w:cs="Times New Roman"/>
          <w:sz w:val="22"/>
          <w:szCs w:val="22"/>
          <w:lang w:val="en-CA"/>
        </w:rPr>
        <w:t>payment is required from the endorser.</w:t>
      </w:r>
    </w:p>
    <w:p w14:paraId="6FC620FB" w14:textId="022FE3D3" w:rsidR="000D3803" w:rsidRPr="00164F46" w:rsidRDefault="000D3803" w:rsidP="000F068F">
      <w:pPr>
        <w:numPr>
          <w:ilvl w:val="2"/>
          <w:numId w:val="36"/>
        </w:numPr>
        <w:rPr>
          <w:rFonts w:ascii="Times New Roman" w:hAnsi="Times New Roman" w:cs="Times New Roman"/>
          <w:sz w:val="22"/>
          <w:szCs w:val="22"/>
        </w:rPr>
      </w:pPr>
      <w:r w:rsidRPr="00164F46">
        <w:rPr>
          <w:rFonts w:ascii="Times New Roman" w:hAnsi="Times New Roman" w:cs="Times New Roman"/>
          <w:sz w:val="22"/>
          <w:szCs w:val="22"/>
          <w:lang w:val="en-CA"/>
        </w:rPr>
        <w:t xml:space="preserve">A notice of dishonour is </w:t>
      </w:r>
      <w:r w:rsidRPr="00164F46">
        <w:rPr>
          <w:rFonts w:ascii="Times New Roman" w:hAnsi="Times New Roman" w:cs="Times New Roman"/>
          <w:i/>
          <w:iCs/>
          <w:sz w:val="22"/>
          <w:szCs w:val="22"/>
          <w:lang w:val="en-CA"/>
        </w:rPr>
        <w:t xml:space="preserve">not required </w:t>
      </w:r>
      <w:r w:rsidRPr="00164F46">
        <w:rPr>
          <w:rFonts w:ascii="Times New Roman" w:hAnsi="Times New Roman" w:cs="Times New Roman"/>
          <w:sz w:val="22"/>
          <w:szCs w:val="22"/>
          <w:lang w:val="en-CA"/>
        </w:rPr>
        <w:t>if the endorser cannot be reached after reasonable efforts to do so, or if the endorser waived the requirement for a notice of dishonour.</w:t>
      </w:r>
      <w:r w:rsidR="00340381">
        <w:rPr>
          <w:rFonts w:ascii="Times New Roman" w:hAnsi="Times New Roman" w:cs="Times New Roman"/>
          <w:sz w:val="22"/>
          <w:szCs w:val="22"/>
          <w:lang w:val="en-CA"/>
        </w:rPr>
        <w:t xml:space="preserve"> </w:t>
      </w:r>
      <w:r w:rsidR="00340381" w:rsidRPr="00340381">
        <w:rPr>
          <w:rStyle w:val="Heading2Char"/>
        </w:rPr>
        <w:t xml:space="preserve">IS </w:t>
      </w:r>
      <w:r w:rsidR="00340381">
        <w:rPr>
          <w:rStyle w:val="Heading2Char"/>
        </w:rPr>
        <w:t>HE/SHE</w:t>
      </w:r>
      <w:r w:rsidR="00340381" w:rsidRPr="00340381">
        <w:rPr>
          <w:rStyle w:val="Heading2Char"/>
        </w:rPr>
        <w:t xml:space="preserve"> LIABLE TO PAY</w:t>
      </w:r>
    </w:p>
    <w:p w14:paraId="1EEC37B2" w14:textId="62830C5E"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 xml:space="preserve">The holder of a negotiable instrument who transfers it to another in </w:t>
      </w:r>
      <w:r w:rsidRPr="00CE16D3">
        <w:rPr>
          <w:rFonts w:ascii="Times New Roman" w:hAnsi="Times New Roman" w:cs="Times New Roman"/>
          <w:i/>
          <w:iCs/>
          <w:sz w:val="22"/>
          <w:szCs w:val="22"/>
          <w:highlight w:val="green"/>
          <w:lang w:val="en-CA"/>
        </w:rPr>
        <w:t>bearer form</w:t>
      </w:r>
      <w:r w:rsidRPr="008E1DCA">
        <w:rPr>
          <w:rFonts w:ascii="Times New Roman" w:hAnsi="Times New Roman" w:cs="Times New Roman"/>
          <w:i/>
          <w:iCs/>
          <w:sz w:val="22"/>
          <w:szCs w:val="22"/>
          <w:lang w:val="en-CA"/>
        </w:rPr>
        <w:t xml:space="preserve"> </w:t>
      </w:r>
      <w:r w:rsidR="00340381">
        <w:rPr>
          <w:rFonts w:ascii="Times New Roman" w:hAnsi="Times New Roman" w:cs="Times New Roman"/>
          <w:iCs/>
          <w:sz w:val="22"/>
          <w:szCs w:val="22"/>
          <w:lang w:val="en-CA"/>
        </w:rPr>
        <w:t xml:space="preserve">(if he/she receives in bearer form) </w:t>
      </w:r>
      <w:r w:rsidRPr="00CE16D3">
        <w:rPr>
          <w:rFonts w:ascii="Times New Roman" w:hAnsi="Times New Roman" w:cs="Times New Roman"/>
          <w:sz w:val="22"/>
          <w:szCs w:val="22"/>
          <w:highlight w:val="green"/>
          <w:lang w:val="en-CA"/>
        </w:rPr>
        <w:t xml:space="preserve">would </w:t>
      </w:r>
      <w:r w:rsidRPr="00CE16D3">
        <w:rPr>
          <w:rFonts w:ascii="Times New Roman" w:hAnsi="Times New Roman" w:cs="Times New Roman"/>
          <w:i/>
          <w:iCs/>
          <w:sz w:val="22"/>
          <w:szCs w:val="22"/>
          <w:highlight w:val="green"/>
          <w:lang w:val="en-CA"/>
        </w:rPr>
        <w:t>not</w:t>
      </w:r>
      <w:r w:rsidRPr="00CE16D3">
        <w:rPr>
          <w:rFonts w:ascii="Times New Roman" w:hAnsi="Times New Roman" w:cs="Times New Roman"/>
          <w:sz w:val="22"/>
          <w:szCs w:val="22"/>
          <w:highlight w:val="green"/>
          <w:lang w:val="en-CA"/>
        </w:rPr>
        <w:t xml:space="preserve"> have any liability</w:t>
      </w:r>
      <w:r w:rsidRPr="008E1DCA">
        <w:rPr>
          <w:rFonts w:ascii="Times New Roman" w:hAnsi="Times New Roman" w:cs="Times New Roman"/>
          <w:sz w:val="22"/>
          <w:szCs w:val="22"/>
          <w:lang w:val="en-CA"/>
        </w:rPr>
        <w:t xml:space="preserve"> to pay the note if the original maker of the note fails to do so.</w:t>
      </w:r>
    </w:p>
    <w:p w14:paraId="30F76104" w14:textId="77777777" w:rsidR="000D3803" w:rsidRPr="008E1DCA" w:rsidRDefault="000D3803" w:rsidP="000F068F">
      <w:pPr>
        <w:numPr>
          <w:ilvl w:val="0"/>
          <w:numId w:val="36"/>
        </w:numPr>
        <w:rPr>
          <w:rFonts w:ascii="Times New Roman" w:hAnsi="Times New Roman" w:cs="Times New Roman"/>
          <w:sz w:val="22"/>
          <w:szCs w:val="22"/>
        </w:rPr>
      </w:pPr>
      <w:r w:rsidRPr="008E1DCA">
        <w:rPr>
          <w:rFonts w:ascii="Times New Roman" w:hAnsi="Times New Roman" w:cs="Times New Roman"/>
          <w:sz w:val="22"/>
          <w:szCs w:val="22"/>
          <w:lang w:val="en-CA"/>
        </w:rPr>
        <w:t>Summary</w:t>
      </w:r>
    </w:p>
    <w:p w14:paraId="1D51A1AF" w14:textId="77777777"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 xml:space="preserve">If the maker of a promissory note does not pay when payment is due, the holder of the note should immediately give a </w:t>
      </w:r>
      <w:r w:rsidRPr="008E1DCA">
        <w:rPr>
          <w:rFonts w:ascii="Times New Roman" w:hAnsi="Times New Roman" w:cs="Times New Roman"/>
          <w:i/>
          <w:iCs/>
          <w:sz w:val="22"/>
          <w:szCs w:val="22"/>
          <w:lang w:val="en-CA"/>
        </w:rPr>
        <w:t xml:space="preserve">notice of dishonour </w:t>
      </w:r>
      <w:r w:rsidRPr="008E1DCA">
        <w:rPr>
          <w:rFonts w:ascii="Times New Roman" w:hAnsi="Times New Roman" w:cs="Times New Roman"/>
          <w:sz w:val="22"/>
          <w:szCs w:val="22"/>
          <w:lang w:val="en-CA"/>
        </w:rPr>
        <w:t>to everyone in the transference chain to preserve the right to claim payment against one or more of them.</w:t>
      </w:r>
    </w:p>
    <w:p w14:paraId="3713E264" w14:textId="77777777" w:rsidR="00164F46" w:rsidRDefault="00164F46" w:rsidP="00164F46">
      <w:pPr>
        <w:rPr>
          <w:rFonts w:ascii="Times New Roman" w:hAnsi="Times New Roman" w:cs="Times New Roman"/>
          <w:sz w:val="22"/>
          <w:szCs w:val="22"/>
        </w:rPr>
      </w:pPr>
    </w:p>
    <w:p w14:paraId="09302D87" w14:textId="77777777" w:rsidR="000D3803" w:rsidRPr="00164F46" w:rsidRDefault="000D3803" w:rsidP="00164F46">
      <w:pPr>
        <w:rPr>
          <w:rFonts w:ascii="Times New Roman" w:hAnsi="Times New Roman" w:cs="Times New Roman"/>
          <w:sz w:val="22"/>
          <w:szCs w:val="22"/>
        </w:rPr>
      </w:pPr>
      <w:r w:rsidRPr="00164F46">
        <w:rPr>
          <w:rFonts w:ascii="Times New Roman" w:hAnsi="Times New Roman" w:cs="Times New Roman"/>
          <w:b/>
          <w:bCs/>
          <w:sz w:val="22"/>
          <w:szCs w:val="22"/>
          <w:lang w:val="en-CA"/>
        </w:rPr>
        <w:t>TRANSFERABILITY: TYPES OF ENDORSEMENTS</w:t>
      </w:r>
    </w:p>
    <w:p w14:paraId="184F5BFA" w14:textId="77777777" w:rsidR="000D3803" w:rsidRPr="008E1DCA" w:rsidRDefault="000D3803" w:rsidP="000F068F">
      <w:pPr>
        <w:numPr>
          <w:ilvl w:val="0"/>
          <w:numId w:val="36"/>
        </w:numPr>
        <w:rPr>
          <w:rFonts w:ascii="Times New Roman" w:hAnsi="Times New Roman" w:cs="Times New Roman"/>
          <w:sz w:val="22"/>
          <w:szCs w:val="22"/>
        </w:rPr>
      </w:pPr>
      <w:r w:rsidRPr="008E1DCA">
        <w:rPr>
          <w:rFonts w:ascii="Times New Roman" w:hAnsi="Times New Roman" w:cs="Times New Roman"/>
          <w:sz w:val="22"/>
          <w:szCs w:val="22"/>
          <w:lang w:val="en-CA"/>
        </w:rPr>
        <w:t>General Endorsement</w:t>
      </w:r>
    </w:p>
    <w:p w14:paraId="378847AF" w14:textId="10F2D746"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The recipient of negotiable instrument endorses it with his/her signature. (</w:t>
      </w:r>
      <w:proofErr w:type="gramStart"/>
      <w:r w:rsidR="005E7269">
        <w:rPr>
          <w:rFonts w:ascii="Times New Roman" w:hAnsi="Times New Roman" w:cs="Times New Roman"/>
          <w:sz w:val="22"/>
          <w:szCs w:val="22"/>
          <w:lang w:val="en-CA"/>
        </w:rPr>
        <w:t>ex</w:t>
      </w:r>
      <w:proofErr w:type="gramEnd"/>
      <w:r w:rsidR="005E7269">
        <w:rPr>
          <w:rFonts w:ascii="Times New Roman" w:hAnsi="Times New Roman" w:cs="Times New Roman"/>
          <w:sz w:val="22"/>
          <w:szCs w:val="22"/>
          <w:lang w:val="en-CA"/>
        </w:rPr>
        <w:t xml:space="preserve">: </w:t>
      </w:r>
      <w:r w:rsidRPr="008E1DCA">
        <w:rPr>
          <w:rFonts w:ascii="Times New Roman" w:hAnsi="Times New Roman" w:cs="Times New Roman"/>
          <w:sz w:val="22"/>
          <w:szCs w:val="22"/>
          <w:lang w:val="en-CA"/>
        </w:rPr>
        <w:t>it is endorsed “Marnie Stafford” in transfer to Roberta Thomas.)</w:t>
      </w:r>
    </w:p>
    <w:p w14:paraId="729A108D" w14:textId="2C928393"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 xml:space="preserve">The endorser </w:t>
      </w:r>
      <w:r w:rsidR="00E0210B">
        <w:rPr>
          <w:rFonts w:ascii="Times New Roman" w:hAnsi="Times New Roman" w:cs="Times New Roman"/>
          <w:sz w:val="22"/>
          <w:szCs w:val="22"/>
          <w:lang w:val="en-CA"/>
        </w:rPr>
        <w:t xml:space="preserve">has secondary liability to the </w:t>
      </w:r>
      <w:r w:rsidRPr="008E1DCA">
        <w:rPr>
          <w:rFonts w:ascii="Times New Roman" w:hAnsi="Times New Roman" w:cs="Times New Roman"/>
          <w:sz w:val="22"/>
          <w:szCs w:val="22"/>
          <w:lang w:val="en-CA"/>
        </w:rPr>
        <w:t>subsequent holder of the note.</w:t>
      </w:r>
    </w:p>
    <w:p w14:paraId="2DBA47AC" w14:textId="77777777" w:rsidR="000D3803" w:rsidRPr="008E1DCA" w:rsidRDefault="000D3803" w:rsidP="000F068F">
      <w:pPr>
        <w:numPr>
          <w:ilvl w:val="0"/>
          <w:numId w:val="36"/>
        </w:numPr>
        <w:rPr>
          <w:rFonts w:ascii="Times New Roman" w:hAnsi="Times New Roman" w:cs="Times New Roman"/>
          <w:sz w:val="22"/>
          <w:szCs w:val="22"/>
        </w:rPr>
      </w:pPr>
      <w:r w:rsidRPr="008E1DCA">
        <w:rPr>
          <w:rFonts w:ascii="Times New Roman" w:hAnsi="Times New Roman" w:cs="Times New Roman"/>
          <w:sz w:val="22"/>
          <w:szCs w:val="22"/>
          <w:lang w:val="en-CA"/>
        </w:rPr>
        <w:t>Special Endorsement</w:t>
      </w:r>
    </w:p>
    <w:p w14:paraId="5E5C5691" w14:textId="46C3DD4B"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The recipien</w:t>
      </w:r>
      <w:r w:rsidR="00E0210B">
        <w:rPr>
          <w:rFonts w:ascii="Times New Roman" w:hAnsi="Times New Roman" w:cs="Times New Roman"/>
          <w:sz w:val="22"/>
          <w:szCs w:val="22"/>
          <w:lang w:val="en-CA"/>
        </w:rPr>
        <w:t xml:space="preserve">t of negotiable instrument </w:t>
      </w:r>
      <w:r w:rsidRPr="008E1DCA">
        <w:rPr>
          <w:rFonts w:ascii="Times New Roman" w:hAnsi="Times New Roman" w:cs="Times New Roman"/>
          <w:sz w:val="22"/>
          <w:szCs w:val="22"/>
          <w:lang w:val="en-CA"/>
        </w:rPr>
        <w:t xml:space="preserve">endorses the instrument with his/her signature </w:t>
      </w:r>
      <w:r w:rsidRPr="008E1DCA">
        <w:rPr>
          <w:rFonts w:ascii="Times New Roman" w:hAnsi="Times New Roman" w:cs="Times New Roman"/>
          <w:i/>
          <w:iCs/>
          <w:sz w:val="22"/>
          <w:szCs w:val="22"/>
          <w:lang w:val="en-CA"/>
        </w:rPr>
        <w:t xml:space="preserve">and </w:t>
      </w:r>
      <w:r w:rsidRPr="008E1DCA">
        <w:rPr>
          <w:rFonts w:ascii="Times New Roman" w:hAnsi="Times New Roman" w:cs="Times New Roman"/>
          <w:sz w:val="22"/>
          <w:szCs w:val="22"/>
          <w:lang w:val="en-CA"/>
        </w:rPr>
        <w:t>stipulates who is entitled to receive payment. (</w:t>
      </w:r>
      <w:proofErr w:type="gramStart"/>
      <w:r w:rsidR="005E7269">
        <w:rPr>
          <w:rFonts w:ascii="Times New Roman" w:hAnsi="Times New Roman" w:cs="Times New Roman"/>
          <w:sz w:val="22"/>
          <w:szCs w:val="22"/>
          <w:lang w:val="en-CA"/>
        </w:rPr>
        <w:t>ex</w:t>
      </w:r>
      <w:proofErr w:type="gramEnd"/>
      <w:r w:rsidR="005E7269">
        <w:rPr>
          <w:rFonts w:ascii="Times New Roman" w:hAnsi="Times New Roman" w:cs="Times New Roman"/>
          <w:sz w:val="22"/>
          <w:szCs w:val="22"/>
          <w:lang w:val="en-CA"/>
        </w:rPr>
        <w:t>:</w:t>
      </w:r>
      <w:r w:rsidRPr="008E1DCA">
        <w:rPr>
          <w:rFonts w:ascii="Times New Roman" w:hAnsi="Times New Roman" w:cs="Times New Roman"/>
          <w:sz w:val="22"/>
          <w:szCs w:val="22"/>
          <w:lang w:val="en-CA"/>
        </w:rPr>
        <w:t xml:space="preserve"> the note is endorsed “Marnie Stafford, pay to Roberta Thomas” in transfer to Roberta.)</w:t>
      </w:r>
    </w:p>
    <w:p w14:paraId="1771E4A6" w14:textId="77777777"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 xml:space="preserve">This places the instrument in </w:t>
      </w:r>
      <w:r w:rsidRPr="008E1DCA">
        <w:rPr>
          <w:rFonts w:ascii="Times New Roman" w:hAnsi="Times New Roman" w:cs="Times New Roman"/>
          <w:i/>
          <w:iCs/>
          <w:sz w:val="22"/>
          <w:szCs w:val="22"/>
          <w:lang w:val="en-CA"/>
        </w:rPr>
        <w:t xml:space="preserve">order </w:t>
      </w:r>
      <w:r w:rsidRPr="008E1DCA">
        <w:rPr>
          <w:rFonts w:ascii="Times New Roman" w:hAnsi="Times New Roman" w:cs="Times New Roman"/>
          <w:sz w:val="22"/>
          <w:szCs w:val="22"/>
          <w:lang w:val="en-CA"/>
        </w:rPr>
        <w:t>form (only Roberta can receive payment).</w:t>
      </w:r>
    </w:p>
    <w:p w14:paraId="075D8455" w14:textId="5D420799"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 xml:space="preserve">The endorser </w:t>
      </w:r>
      <w:r w:rsidR="00E0210B">
        <w:rPr>
          <w:rFonts w:ascii="Times New Roman" w:hAnsi="Times New Roman" w:cs="Times New Roman"/>
          <w:sz w:val="22"/>
          <w:szCs w:val="22"/>
          <w:lang w:val="en-CA"/>
        </w:rPr>
        <w:t xml:space="preserve">has secondary liability to the </w:t>
      </w:r>
      <w:r w:rsidRPr="008E1DCA">
        <w:rPr>
          <w:rFonts w:ascii="Times New Roman" w:hAnsi="Times New Roman" w:cs="Times New Roman"/>
          <w:sz w:val="22"/>
          <w:szCs w:val="22"/>
          <w:lang w:val="en-CA"/>
        </w:rPr>
        <w:t>holder of the note.</w:t>
      </w:r>
    </w:p>
    <w:p w14:paraId="08CD4940" w14:textId="77777777" w:rsidR="000D3803" w:rsidRPr="008E1DCA" w:rsidRDefault="000D3803" w:rsidP="000F068F">
      <w:pPr>
        <w:numPr>
          <w:ilvl w:val="0"/>
          <w:numId w:val="36"/>
        </w:numPr>
        <w:rPr>
          <w:rFonts w:ascii="Times New Roman" w:hAnsi="Times New Roman" w:cs="Times New Roman"/>
          <w:sz w:val="22"/>
          <w:szCs w:val="22"/>
        </w:rPr>
      </w:pPr>
      <w:r w:rsidRPr="008E1DCA">
        <w:rPr>
          <w:rFonts w:ascii="Times New Roman" w:hAnsi="Times New Roman" w:cs="Times New Roman"/>
          <w:sz w:val="22"/>
          <w:szCs w:val="22"/>
          <w:lang w:val="en-CA"/>
        </w:rPr>
        <w:t>Qualified Endorsement</w:t>
      </w:r>
    </w:p>
    <w:p w14:paraId="467FDFC3" w14:textId="36CC6434"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The recipien</w:t>
      </w:r>
      <w:r w:rsidR="00E0210B">
        <w:rPr>
          <w:rFonts w:ascii="Times New Roman" w:hAnsi="Times New Roman" w:cs="Times New Roman"/>
          <w:sz w:val="22"/>
          <w:szCs w:val="22"/>
          <w:lang w:val="en-CA"/>
        </w:rPr>
        <w:t xml:space="preserve">t of negotiable instrument </w:t>
      </w:r>
      <w:r w:rsidRPr="008E1DCA">
        <w:rPr>
          <w:rFonts w:ascii="Times New Roman" w:hAnsi="Times New Roman" w:cs="Times New Roman"/>
          <w:sz w:val="22"/>
          <w:szCs w:val="22"/>
          <w:lang w:val="en-CA"/>
        </w:rPr>
        <w:t xml:space="preserve">endorses the instrument with his/her signature, stipulates who is entitled to receive payment, </w:t>
      </w:r>
      <w:r w:rsidRPr="008E1DCA">
        <w:rPr>
          <w:rFonts w:ascii="Times New Roman" w:hAnsi="Times New Roman" w:cs="Times New Roman"/>
          <w:i/>
          <w:iCs/>
          <w:sz w:val="22"/>
          <w:szCs w:val="22"/>
          <w:lang w:val="en-CA"/>
        </w:rPr>
        <w:t xml:space="preserve">and declares that the endorsement was without recourse. </w:t>
      </w:r>
      <w:r w:rsidRPr="008E1DCA">
        <w:rPr>
          <w:rFonts w:ascii="Times New Roman" w:hAnsi="Times New Roman" w:cs="Times New Roman"/>
          <w:sz w:val="22"/>
          <w:szCs w:val="22"/>
          <w:lang w:val="en-CA"/>
        </w:rPr>
        <w:t xml:space="preserve">(In our example, it is endorsed “Marnie Stafford, pay to Roberta Thomas </w:t>
      </w:r>
      <w:r w:rsidRPr="005E7269">
        <w:rPr>
          <w:rFonts w:ascii="Times New Roman" w:hAnsi="Times New Roman" w:cs="Times New Roman"/>
          <w:sz w:val="22"/>
          <w:szCs w:val="22"/>
          <w:highlight w:val="green"/>
          <w:lang w:val="en-CA"/>
        </w:rPr>
        <w:t>without recourse</w:t>
      </w:r>
      <w:r w:rsidRPr="008E1DCA">
        <w:rPr>
          <w:rFonts w:ascii="Times New Roman" w:hAnsi="Times New Roman" w:cs="Times New Roman"/>
          <w:sz w:val="22"/>
          <w:szCs w:val="22"/>
          <w:lang w:val="en-CA"/>
        </w:rPr>
        <w:t>”</w:t>
      </w:r>
      <w:r w:rsidR="00A65B87">
        <w:rPr>
          <w:rFonts w:ascii="Times New Roman" w:hAnsi="Times New Roman" w:cs="Times New Roman"/>
          <w:sz w:val="22"/>
          <w:szCs w:val="22"/>
          <w:lang w:val="en-CA"/>
        </w:rPr>
        <w:t xml:space="preserve"> </w:t>
      </w:r>
      <w:r w:rsidR="00A65B87" w:rsidRPr="00211C0E">
        <w:rPr>
          <w:rStyle w:val="Heading2Char"/>
        </w:rPr>
        <w:t>(</w:t>
      </w:r>
      <w:proofErr w:type="spellStart"/>
      <w:r w:rsidR="00340381" w:rsidRPr="00211C0E">
        <w:rPr>
          <w:rStyle w:val="Heading2Char"/>
        </w:rPr>
        <w:t>Marnie</w:t>
      </w:r>
      <w:proofErr w:type="spellEnd"/>
      <w:r w:rsidR="00A65B87" w:rsidRPr="00211C0E">
        <w:rPr>
          <w:rStyle w:val="Heading2Char"/>
        </w:rPr>
        <w:t xml:space="preserve"> is </w:t>
      </w:r>
      <w:r w:rsidR="00340381" w:rsidRPr="00211C0E">
        <w:rPr>
          <w:rStyle w:val="Heading2Char"/>
        </w:rPr>
        <w:t>not liable if these words added</w:t>
      </w:r>
      <w:r w:rsidRPr="00211C0E">
        <w:rPr>
          <w:rStyle w:val="Heading2Char"/>
        </w:rPr>
        <w:t xml:space="preserve"> in transfer to Roberta.)</w:t>
      </w:r>
      <w:r w:rsidR="00A65B87" w:rsidRPr="00211C0E">
        <w:rPr>
          <w:rStyle w:val="Heading2Char"/>
        </w:rPr>
        <w:t xml:space="preserve"> </w:t>
      </w:r>
    </w:p>
    <w:p w14:paraId="592D7C83" w14:textId="77777777"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 xml:space="preserve">This places the instrument in </w:t>
      </w:r>
      <w:r w:rsidRPr="008E1DCA">
        <w:rPr>
          <w:rFonts w:ascii="Times New Roman" w:hAnsi="Times New Roman" w:cs="Times New Roman"/>
          <w:i/>
          <w:iCs/>
          <w:sz w:val="22"/>
          <w:szCs w:val="22"/>
          <w:lang w:val="en-CA"/>
        </w:rPr>
        <w:t xml:space="preserve">order </w:t>
      </w:r>
      <w:r w:rsidRPr="008E1DCA">
        <w:rPr>
          <w:rFonts w:ascii="Times New Roman" w:hAnsi="Times New Roman" w:cs="Times New Roman"/>
          <w:sz w:val="22"/>
          <w:szCs w:val="22"/>
          <w:lang w:val="en-CA"/>
        </w:rPr>
        <w:t>form (only Roberta can receive payment).</w:t>
      </w:r>
    </w:p>
    <w:p w14:paraId="410EA5A0" w14:textId="659D43E1"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 xml:space="preserve">The endorser has </w:t>
      </w:r>
      <w:r w:rsidRPr="005E7269">
        <w:rPr>
          <w:rFonts w:ascii="Times New Roman" w:hAnsi="Times New Roman" w:cs="Times New Roman"/>
          <w:sz w:val="22"/>
          <w:szCs w:val="22"/>
          <w:highlight w:val="green"/>
          <w:u w:val="single"/>
          <w:lang w:val="en-CA"/>
        </w:rPr>
        <w:t>no liability</w:t>
      </w:r>
      <w:r w:rsidRPr="008E1DCA">
        <w:rPr>
          <w:rFonts w:ascii="Times New Roman" w:hAnsi="Times New Roman" w:cs="Times New Roman"/>
          <w:sz w:val="22"/>
          <w:szCs w:val="22"/>
          <w:lang w:val="en-CA"/>
        </w:rPr>
        <w:t xml:space="preserve"> to the holder of the note.</w:t>
      </w:r>
    </w:p>
    <w:p w14:paraId="6E23CA2D" w14:textId="77777777" w:rsidR="000D3803" w:rsidRPr="008E1DCA" w:rsidRDefault="000D3803" w:rsidP="000F068F">
      <w:pPr>
        <w:numPr>
          <w:ilvl w:val="0"/>
          <w:numId w:val="36"/>
        </w:numPr>
        <w:rPr>
          <w:rFonts w:ascii="Times New Roman" w:hAnsi="Times New Roman" w:cs="Times New Roman"/>
          <w:sz w:val="22"/>
          <w:szCs w:val="22"/>
        </w:rPr>
      </w:pPr>
      <w:r w:rsidRPr="008E1DCA">
        <w:rPr>
          <w:rFonts w:ascii="Times New Roman" w:hAnsi="Times New Roman" w:cs="Times New Roman"/>
          <w:sz w:val="22"/>
          <w:szCs w:val="22"/>
          <w:lang w:val="en-CA"/>
        </w:rPr>
        <w:t>Restrictive Endorsement</w:t>
      </w:r>
    </w:p>
    <w:p w14:paraId="6E101276" w14:textId="013A926E"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lastRenderedPageBreak/>
        <w:t>The recipien</w:t>
      </w:r>
      <w:r w:rsidR="00E0210B">
        <w:rPr>
          <w:rFonts w:ascii="Times New Roman" w:hAnsi="Times New Roman" w:cs="Times New Roman"/>
          <w:sz w:val="22"/>
          <w:szCs w:val="22"/>
          <w:lang w:val="en-CA"/>
        </w:rPr>
        <w:t xml:space="preserve">t of negotiable instrument </w:t>
      </w:r>
      <w:r w:rsidRPr="008E1DCA">
        <w:rPr>
          <w:rFonts w:ascii="Times New Roman" w:hAnsi="Times New Roman" w:cs="Times New Roman"/>
          <w:sz w:val="22"/>
          <w:szCs w:val="22"/>
          <w:lang w:val="en-CA"/>
        </w:rPr>
        <w:t xml:space="preserve">endorses instrument with the stipulation that </w:t>
      </w:r>
      <w:r w:rsidRPr="008E1DCA">
        <w:rPr>
          <w:rFonts w:ascii="Times New Roman" w:hAnsi="Times New Roman" w:cs="Times New Roman"/>
          <w:i/>
          <w:iCs/>
          <w:sz w:val="22"/>
          <w:szCs w:val="22"/>
          <w:lang w:val="en-CA"/>
        </w:rPr>
        <w:t>only</w:t>
      </w:r>
      <w:r w:rsidRPr="008E1DCA">
        <w:rPr>
          <w:rFonts w:ascii="Times New Roman" w:hAnsi="Times New Roman" w:cs="Times New Roman"/>
          <w:sz w:val="22"/>
          <w:szCs w:val="22"/>
          <w:lang w:val="en-CA"/>
        </w:rPr>
        <w:t xml:space="preserve"> he or she is entitled to payment; i.e., it cannot again be transferred. (</w:t>
      </w:r>
      <w:r w:rsidR="005E7269">
        <w:rPr>
          <w:rFonts w:ascii="Times New Roman" w:hAnsi="Times New Roman" w:cs="Times New Roman"/>
          <w:sz w:val="22"/>
          <w:szCs w:val="22"/>
          <w:lang w:val="en-CA"/>
        </w:rPr>
        <w:t>Ex:</w:t>
      </w:r>
      <w:r w:rsidRPr="008E1DCA">
        <w:rPr>
          <w:rFonts w:ascii="Times New Roman" w:hAnsi="Times New Roman" w:cs="Times New Roman"/>
          <w:sz w:val="22"/>
          <w:szCs w:val="22"/>
          <w:lang w:val="en-CA"/>
        </w:rPr>
        <w:t xml:space="preserve"> Roberta Thomas, upon receipt of the note from Marnie Stafford, adds the words “for deposit only.”)</w:t>
      </w:r>
    </w:p>
    <w:p w14:paraId="79A12B48" w14:textId="76352C65" w:rsidR="000D3803" w:rsidRPr="008E1DCA" w:rsidRDefault="000F6BAB" w:rsidP="000F068F">
      <w:pPr>
        <w:numPr>
          <w:ilvl w:val="1"/>
          <w:numId w:val="36"/>
        </w:numPr>
        <w:rPr>
          <w:rFonts w:ascii="Times New Roman" w:hAnsi="Times New Roman" w:cs="Times New Roman"/>
          <w:sz w:val="22"/>
          <w:szCs w:val="22"/>
        </w:rPr>
      </w:pPr>
      <w:r>
        <w:rPr>
          <w:rFonts w:ascii="Times New Roman" w:hAnsi="Times New Roman" w:cs="Times New Roman"/>
          <w:sz w:val="22"/>
          <w:szCs w:val="22"/>
          <w:lang w:val="en-CA"/>
        </w:rPr>
        <w:t xml:space="preserve">Further transfer/negotiation </w:t>
      </w:r>
      <w:r w:rsidR="000D3803" w:rsidRPr="008E1DCA">
        <w:rPr>
          <w:rFonts w:ascii="Times New Roman" w:hAnsi="Times New Roman" w:cs="Times New Roman"/>
          <w:sz w:val="22"/>
          <w:szCs w:val="22"/>
          <w:lang w:val="en-CA"/>
        </w:rPr>
        <w:t>of the note is prohibited.</w:t>
      </w:r>
    </w:p>
    <w:p w14:paraId="08616A13" w14:textId="77777777" w:rsidR="000D3803" w:rsidRPr="008E1DCA" w:rsidRDefault="000D3803" w:rsidP="000F068F">
      <w:pPr>
        <w:numPr>
          <w:ilvl w:val="0"/>
          <w:numId w:val="36"/>
        </w:numPr>
        <w:rPr>
          <w:rFonts w:ascii="Times New Roman" w:hAnsi="Times New Roman" w:cs="Times New Roman"/>
          <w:sz w:val="22"/>
          <w:szCs w:val="22"/>
        </w:rPr>
      </w:pPr>
      <w:r w:rsidRPr="008E1DCA">
        <w:rPr>
          <w:rFonts w:ascii="Times New Roman" w:hAnsi="Times New Roman" w:cs="Times New Roman"/>
          <w:sz w:val="22"/>
          <w:szCs w:val="22"/>
          <w:lang w:val="en-CA"/>
        </w:rPr>
        <w:t>Identifying Endorsement</w:t>
      </w:r>
    </w:p>
    <w:p w14:paraId="1C2F0D68" w14:textId="29637C8A"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The recipient of the negotiable instrument is reluctant to purchase it without confirmation as to the identity of the selling party. (</w:t>
      </w:r>
      <w:proofErr w:type="gramStart"/>
      <w:r w:rsidR="004C6642">
        <w:rPr>
          <w:rFonts w:ascii="Times New Roman" w:hAnsi="Times New Roman" w:cs="Times New Roman"/>
          <w:sz w:val="22"/>
          <w:szCs w:val="22"/>
          <w:lang w:val="en-CA"/>
        </w:rPr>
        <w:t>ex</w:t>
      </w:r>
      <w:proofErr w:type="gramEnd"/>
      <w:r w:rsidR="004C6642">
        <w:rPr>
          <w:rFonts w:ascii="Times New Roman" w:hAnsi="Times New Roman" w:cs="Times New Roman"/>
          <w:sz w:val="22"/>
          <w:szCs w:val="22"/>
          <w:lang w:val="en-CA"/>
        </w:rPr>
        <w:t>:</w:t>
      </w:r>
      <w:r w:rsidR="00B714CB">
        <w:rPr>
          <w:rFonts w:ascii="Times New Roman" w:hAnsi="Times New Roman" w:cs="Times New Roman"/>
          <w:sz w:val="22"/>
          <w:szCs w:val="22"/>
          <w:lang w:val="en-CA"/>
        </w:rPr>
        <w:t xml:space="preserve"> Marnie Stafford</w:t>
      </w:r>
      <w:r w:rsidRPr="008E1DCA">
        <w:rPr>
          <w:rFonts w:ascii="Times New Roman" w:hAnsi="Times New Roman" w:cs="Times New Roman"/>
          <w:sz w:val="22"/>
          <w:szCs w:val="22"/>
          <w:lang w:val="en-CA"/>
        </w:rPr>
        <w:t xml:space="preserve"> receives confirmation from a third party, Richard Green, t</w:t>
      </w:r>
      <w:r w:rsidR="00B714CB">
        <w:rPr>
          <w:rFonts w:ascii="Times New Roman" w:hAnsi="Times New Roman" w:cs="Times New Roman"/>
          <w:sz w:val="22"/>
          <w:szCs w:val="22"/>
          <w:lang w:val="en-CA"/>
        </w:rPr>
        <w:t xml:space="preserve">hat Owen Moore, the originator </w:t>
      </w:r>
      <w:r w:rsidRPr="008E1DCA">
        <w:rPr>
          <w:rFonts w:ascii="Times New Roman" w:hAnsi="Times New Roman" w:cs="Times New Roman"/>
          <w:sz w:val="22"/>
          <w:szCs w:val="22"/>
          <w:lang w:val="en-CA"/>
        </w:rPr>
        <w:t>of the promissory note, is who he claims to be.)</w:t>
      </w:r>
    </w:p>
    <w:p w14:paraId="616738DB" w14:textId="77777777"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The identifying endorsement on the note reads: “Richard Green – Owen Moore hereby identified.”</w:t>
      </w:r>
    </w:p>
    <w:p w14:paraId="4FFD2317" w14:textId="68AD911F"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Richard Green may be liable for payment of the note if the person who sold the note to Marnie Stafford was not Owen Moore and the note is not paid.</w:t>
      </w:r>
    </w:p>
    <w:p w14:paraId="2C717DB6" w14:textId="77777777" w:rsidR="000D3803" w:rsidRPr="008E1DCA" w:rsidRDefault="000D3803" w:rsidP="000F068F">
      <w:pPr>
        <w:numPr>
          <w:ilvl w:val="0"/>
          <w:numId w:val="36"/>
        </w:numPr>
        <w:rPr>
          <w:rFonts w:ascii="Times New Roman" w:hAnsi="Times New Roman" w:cs="Times New Roman"/>
          <w:sz w:val="22"/>
          <w:szCs w:val="22"/>
        </w:rPr>
      </w:pPr>
      <w:r w:rsidRPr="008E1DCA">
        <w:rPr>
          <w:rFonts w:ascii="Times New Roman" w:hAnsi="Times New Roman" w:cs="Times New Roman"/>
          <w:sz w:val="22"/>
          <w:szCs w:val="22"/>
          <w:lang w:val="en-CA"/>
        </w:rPr>
        <w:t>Accommodation Endorsement</w:t>
      </w:r>
    </w:p>
    <w:p w14:paraId="18F0825D" w14:textId="744945B1"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This is essentially a third-party guarante</w:t>
      </w:r>
      <w:r w:rsidR="004C6642">
        <w:rPr>
          <w:rFonts w:ascii="Times New Roman" w:hAnsi="Times New Roman" w:cs="Times New Roman"/>
          <w:sz w:val="22"/>
          <w:szCs w:val="22"/>
          <w:lang w:val="en-CA"/>
        </w:rPr>
        <w:t>e of the payment of the note. (</w:t>
      </w:r>
      <w:proofErr w:type="gramStart"/>
      <w:r w:rsidR="004C6642">
        <w:rPr>
          <w:rFonts w:ascii="Times New Roman" w:hAnsi="Times New Roman" w:cs="Times New Roman"/>
          <w:sz w:val="22"/>
          <w:szCs w:val="22"/>
          <w:lang w:val="en-CA"/>
        </w:rPr>
        <w:t>ex</w:t>
      </w:r>
      <w:proofErr w:type="gramEnd"/>
      <w:r w:rsidR="004C6642">
        <w:rPr>
          <w:rFonts w:ascii="Times New Roman" w:hAnsi="Times New Roman" w:cs="Times New Roman"/>
          <w:sz w:val="22"/>
          <w:szCs w:val="22"/>
          <w:lang w:val="en-CA"/>
        </w:rPr>
        <w:t>:</w:t>
      </w:r>
      <w:r w:rsidRPr="008E1DCA">
        <w:rPr>
          <w:rFonts w:ascii="Times New Roman" w:hAnsi="Times New Roman" w:cs="Times New Roman"/>
          <w:sz w:val="22"/>
          <w:szCs w:val="22"/>
          <w:lang w:val="en-CA"/>
        </w:rPr>
        <w:t xml:space="preserve"> Richard Green endorses the note as guarantor for Owen Moore.)</w:t>
      </w:r>
    </w:p>
    <w:p w14:paraId="5DC5FC0E" w14:textId="77777777"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Richard Green would be liable to pay the note if Owen Moore was unable or refused to do so.</w:t>
      </w:r>
    </w:p>
    <w:p w14:paraId="7992BE8A" w14:textId="77777777" w:rsidR="000D3803" w:rsidRPr="008E1DCA" w:rsidRDefault="000D3803" w:rsidP="000F068F">
      <w:pPr>
        <w:numPr>
          <w:ilvl w:val="0"/>
          <w:numId w:val="36"/>
        </w:numPr>
        <w:rPr>
          <w:rFonts w:ascii="Times New Roman" w:hAnsi="Times New Roman" w:cs="Times New Roman"/>
          <w:sz w:val="22"/>
          <w:szCs w:val="22"/>
        </w:rPr>
      </w:pPr>
      <w:r w:rsidRPr="008E1DCA">
        <w:rPr>
          <w:rFonts w:ascii="Times New Roman" w:hAnsi="Times New Roman" w:cs="Times New Roman"/>
          <w:sz w:val="22"/>
          <w:szCs w:val="22"/>
          <w:lang w:val="en-CA"/>
        </w:rPr>
        <w:t>Conditional Endorsement</w:t>
      </w:r>
    </w:p>
    <w:p w14:paraId="0DA4A940" w14:textId="35E3C1DB"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A negotiable instrument is transferred subject to a prior condition being satisfied before pa</w:t>
      </w:r>
      <w:r w:rsidR="004C6642">
        <w:rPr>
          <w:rFonts w:ascii="Times New Roman" w:hAnsi="Times New Roman" w:cs="Times New Roman"/>
          <w:sz w:val="22"/>
          <w:szCs w:val="22"/>
          <w:lang w:val="en-CA"/>
        </w:rPr>
        <w:t>yment can be enforced. (</w:t>
      </w:r>
      <w:proofErr w:type="gramStart"/>
      <w:r w:rsidR="004C6642">
        <w:rPr>
          <w:rFonts w:ascii="Times New Roman" w:hAnsi="Times New Roman" w:cs="Times New Roman"/>
          <w:sz w:val="22"/>
          <w:szCs w:val="22"/>
          <w:lang w:val="en-CA"/>
        </w:rPr>
        <w:t>ex</w:t>
      </w:r>
      <w:proofErr w:type="gramEnd"/>
      <w:r w:rsidR="004C6642">
        <w:rPr>
          <w:rFonts w:ascii="Times New Roman" w:hAnsi="Times New Roman" w:cs="Times New Roman"/>
          <w:sz w:val="22"/>
          <w:szCs w:val="22"/>
          <w:lang w:val="en-CA"/>
        </w:rPr>
        <w:t>:</w:t>
      </w:r>
      <w:r w:rsidRPr="008E1DCA">
        <w:rPr>
          <w:rFonts w:ascii="Times New Roman" w:hAnsi="Times New Roman" w:cs="Times New Roman"/>
          <w:sz w:val="22"/>
          <w:szCs w:val="22"/>
          <w:lang w:val="en-CA"/>
        </w:rPr>
        <w:t xml:space="preserve"> in transfer of promissory note from Marnie Stafford to Roberta, Marnie endorses the note, “Marnie Stafford, pay to Roberta Thomas provided she completes the landscaping project for me on time.”)</w:t>
      </w:r>
      <w:r w:rsidR="00266AC8">
        <w:rPr>
          <w:rFonts w:ascii="Times New Roman" w:hAnsi="Times New Roman" w:cs="Times New Roman"/>
          <w:sz w:val="22"/>
          <w:szCs w:val="22"/>
          <w:lang w:val="en-CA"/>
        </w:rPr>
        <w:t xml:space="preserve"> Mar</w:t>
      </w:r>
      <w:r w:rsidR="00832EAF">
        <w:rPr>
          <w:rFonts w:ascii="Times New Roman" w:hAnsi="Times New Roman" w:cs="Times New Roman"/>
          <w:sz w:val="22"/>
          <w:szCs w:val="22"/>
          <w:lang w:val="en-CA"/>
        </w:rPr>
        <w:t xml:space="preserve">nie </w:t>
      </w:r>
      <w:r w:rsidR="00FF09EC">
        <w:rPr>
          <w:rFonts w:ascii="Times New Roman" w:hAnsi="Times New Roman" w:cs="Times New Roman"/>
          <w:sz w:val="22"/>
          <w:szCs w:val="22"/>
          <w:lang w:val="en-CA"/>
        </w:rPr>
        <w:t xml:space="preserve">(endorser) </w:t>
      </w:r>
      <w:r w:rsidR="00832EAF">
        <w:rPr>
          <w:rFonts w:ascii="Times New Roman" w:hAnsi="Times New Roman" w:cs="Times New Roman"/>
          <w:sz w:val="22"/>
          <w:szCs w:val="22"/>
          <w:lang w:val="en-CA"/>
        </w:rPr>
        <w:t>liable for Owen</w:t>
      </w:r>
      <w:r w:rsidR="00D35E3E">
        <w:rPr>
          <w:rFonts w:ascii="Times New Roman" w:hAnsi="Times New Roman" w:cs="Times New Roman"/>
          <w:sz w:val="22"/>
          <w:szCs w:val="22"/>
          <w:lang w:val="en-CA"/>
        </w:rPr>
        <w:t xml:space="preserve"> (holder)</w:t>
      </w:r>
      <w:r w:rsidR="00832EAF">
        <w:rPr>
          <w:rFonts w:ascii="Times New Roman" w:hAnsi="Times New Roman" w:cs="Times New Roman"/>
          <w:sz w:val="22"/>
          <w:szCs w:val="22"/>
          <w:lang w:val="en-CA"/>
        </w:rPr>
        <w:t xml:space="preserve">. </w:t>
      </w:r>
    </w:p>
    <w:p w14:paraId="1EC14A74" w14:textId="77777777" w:rsidR="000D3803" w:rsidRPr="008E1DCA"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Roberta’s right to demand payment depends on her completing the landscaping.</w:t>
      </w:r>
    </w:p>
    <w:p w14:paraId="005623AA" w14:textId="77777777" w:rsidR="00B714CB" w:rsidRDefault="00B714CB" w:rsidP="00B714CB">
      <w:pPr>
        <w:rPr>
          <w:rFonts w:ascii="Times New Roman" w:hAnsi="Times New Roman" w:cs="Times New Roman"/>
          <w:b/>
          <w:bCs/>
          <w:sz w:val="22"/>
          <w:szCs w:val="22"/>
          <w:lang w:val="en-CA"/>
        </w:rPr>
      </w:pPr>
    </w:p>
    <w:p w14:paraId="58CC0AD2" w14:textId="77777777" w:rsidR="000D3803" w:rsidRPr="008E1DCA" w:rsidRDefault="000D3803" w:rsidP="00B714CB">
      <w:pPr>
        <w:rPr>
          <w:rFonts w:ascii="Times New Roman" w:hAnsi="Times New Roman" w:cs="Times New Roman"/>
          <w:sz w:val="22"/>
          <w:szCs w:val="22"/>
        </w:rPr>
      </w:pPr>
      <w:r w:rsidRPr="008E1DCA">
        <w:rPr>
          <w:rFonts w:ascii="Times New Roman" w:hAnsi="Times New Roman" w:cs="Times New Roman"/>
          <w:b/>
          <w:bCs/>
          <w:sz w:val="22"/>
          <w:szCs w:val="22"/>
          <w:lang w:val="en-CA"/>
        </w:rPr>
        <w:t>DEFENCES TO PAYMENT</w:t>
      </w:r>
    </w:p>
    <w:p w14:paraId="26C805F6" w14:textId="77777777" w:rsidR="000D3803" w:rsidRPr="008E1DCA" w:rsidRDefault="000D3803" w:rsidP="000F068F">
      <w:pPr>
        <w:numPr>
          <w:ilvl w:val="0"/>
          <w:numId w:val="36"/>
        </w:numPr>
        <w:rPr>
          <w:rFonts w:ascii="Times New Roman" w:hAnsi="Times New Roman" w:cs="Times New Roman"/>
          <w:sz w:val="22"/>
          <w:szCs w:val="22"/>
        </w:rPr>
      </w:pPr>
      <w:r w:rsidRPr="008E1DCA">
        <w:rPr>
          <w:rFonts w:ascii="Times New Roman" w:hAnsi="Times New Roman" w:cs="Times New Roman"/>
          <w:sz w:val="22"/>
          <w:szCs w:val="22"/>
          <w:lang w:val="en-CA"/>
        </w:rPr>
        <w:t>Relevant Parties</w:t>
      </w:r>
    </w:p>
    <w:p w14:paraId="629988E1" w14:textId="77777777"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Immediate Parties:</w:t>
      </w:r>
      <w:r w:rsidRPr="008E1DCA">
        <w:rPr>
          <w:rFonts w:ascii="Times New Roman" w:hAnsi="Times New Roman" w:cs="Times New Roman"/>
          <w:b/>
          <w:bCs/>
          <w:sz w:val="22"/>
          <w:szCs w:val="22"/>
          <w:lang w:val="en-CA"/>
        </w:rPr>
        <w:t xml:space="preserve"> </w:t>
      </w:r>
      <w:r w:rsidRPr="008E1DCA">
        <w:rPr>
          <w:rFonts w:ascii="Times New Roman" w:hAnsi="Times New Roman" w:cs="Times New Roman"/>
          <w:sz w:val="22"/>
          <w:szCs w:val="22"/>
          <w:lang w:val="en-CA"/>
        </w:rPr>
        <w:t>Parties who deal directly with each other in the transaction. In our example:</w:t>
      </w:r>
    </w:p>
    <w:p w14:paraId="372509C3" w14:textId="77777777" w:rsidR="000D3803" w:rsidRPr="008E1DCA"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Owen – Marnie</w:t>
      </w:r>
    </w:p>
    <w:p w14:paraId="22F45881" w14:textId="77777777" w:rsidR="000D3803" w:rsidRPr="008E1DCA"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Marnie – Roberta</w:t>
      </w:r>
    </w:p>
    <w:p w14:paraId="12F41E77" w14:textId="77777777" w:rsidR="000D3803" w:rsidRPr="008E1DCA"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Roberta – John</w:t>
      </w:r>
    </w:p>
    <w:p w14:paraId="5EC026CF" w14:textId="0CC78536" w:rsidR="000D3803" w:rsidRPr="00EF72FB" w:rsidRDefault="000D3803" w:rsidP="00EF72FB">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Holder: The party currently in possession of a negotiable instrument. In our example:</w:t>
      </w:r>
      <w:r w:rsidR="00EF72FB">
        <w:rPr>
          <w:rFonts w:ascii="Times New Roman" w:hAnsi="Times New Roman" w:cs="Times New Roman"/>
          <w:sz w:val="22"/>
          <w:szCs w:val="22"/>
        </w:rPr>
        <w:t xml:space="preserve"> </w:t>
      </w:r>
      <w:r w:rsidRPr="00EF72FB">
        <w:rPr>
          <w:rFonts w:ascii="Times New Roman" w:hAnsi="Times New Roman" w:cs="Times New Roman"/>
          <w:sz w:val="22"/>
          <w:szCs w:val="22"/>
          <w:lang w:val="en-CA"/>
        </w:rPr>
        <w:t>John</w:t>
      </w:r>
    </w:p>
    <w:p w14:paraId="7B1D8A00" w14:textId="50B7D3DF" w:rsidR="00C407E4" w:rsidRPr="00C407E4" w:rsidRDefault="000D3803" w:rsidP="000F068F">
      <w:pPr>
        <w:pStyle w:val="ListParagraph"/>
        <w:numPr>
          <w:ilvl w:val="0"/>
          <w:numId w:val="38"/>
        </w:numPr>
        <w:rPr>
          <w:rFonts w:ascii="Times New Roman" w:hAnsi="Times New Roman" w:cs="Times New Roman"/>
          <w:sz w:val="22"/>
          <w:szCs w:val="22"/>
        </w:rPr>
      </w:pPr>
      <w:r w:rsidRPr="00C407E4">
        <w:rPr>
          <w:rFonts w:ascii="Times New Roman" w:hAnsi="Times New Roman" w:cs="Times New Roman"/>
          <w:sz w:val="22"/>
          <w:szCs w:val="22"/>
          <w:lang w:val="en-CA"/>
        </w:rPr>
        <w:t>Holder in Due Course</w:t>
      </w:r>
      <w:r w:rsidR="00E213CD">
        <w:rPr>
          <w:rFonts w:ascii="Times New Roman" w:hAnsi="Times New Roman" w:cs="Times New Roman"/>
          <w:sz w:val="22"/>
          <w:szCs w:val="22"/>
          <w:lang w:val="en-CA"/>
        </w:rPr>
        <w:t xml:space="preserve"> (Only real defences available to them because there is nothing really </w:t>
      </w:r>
      <w:r w:rsidR="0011436E">
        <w:rPr>
          <w:rFonts w:ascii="Times New Roman" w:hAnsi="Times New Roman" w:cs="Times New Roman"/>
          <w:sz w:val="22"/>
          <w:szCs w:val="22"/>
          <w:lang w:val="en-CA"/>
        </w:rPr>
        <w:t>wrong</w:t>
      </w:r>
      <w:r w:rsidR="00E213CD">
        <w:rPr>
          <w:rFonts w:ascii="Times New Roman" w:hAnsi="Times New Roman" w:cs="Times New Roman"/>
          <w:sz w:val="22"/>
          <w:szCs w:val="22"/>
          <w:lang w:val="en-CA"/>
        </w:rPr>
        <w:t>)</w:t>
      </w:r>
      <w:r w:rsidRPr="00C407E4">
        <w:rPr>
          <w:rFonts w:ascii="Times New Roman" w:hAnsi="Times New Roman" w:cs="Times New Roman"/>
          <w:sz w:val="22"/>
          <w:szCs w:val="22"/>
          <w:lang w:val="en-CA"/>
        </w:rPr>
        <w:t>: The party who acquires the negotiable instrument under certain conditions: The instrument is:</w:t>
      </w:r>
    </w:p>
    <w:p w14:paraId="1B3839D0" w14:textId="77777777" w:rsidR="00C407E4" w:rsidRPr="00C407E4" w:rsidRDefault="000D3803" w:rsidP="000F068F">
      <w:pPr>
        <w:pStyle w:val="ListParagraph"/>
        <w:numPr>
          <w:ilvl w:val="0"/>
          <w:numId w:val="39"/>
        </w:numPr>
        <w:rPr>
          <w:rFonts w:ascii="Times New Roman" w:hAnsi="Times New Roman" w:cs="Times New Roman"/>
          <w:sz w:val="22"/>
          <w:szCs w:val="22"/>
        </w:rPr>
      </w:pPr>
      <w:r w:rsidRPr="00C407E4">
        <w:rPr>
          <w:rFonts w:ascii="Times New Roman" w:hAnsi="Times New Roman" w:cs="Times New Roman"/>
          <w:sz w:val="22"/>
          <w:szCs w:val="22"/>
          <w:lang w:val="en-CA"/>
        </w:rPr>
        <w:t>Supported by value (consideration). At some point consideration for the negotiable instrument must have been provided;</w:t>
      </w:r>
    </w:p>
    <w:p w14:paraId="6197CC88" w14:textId="77777777" w:rsidR="00C407E4" w:rsidRPr="00C407E4" w:rsidRDefault="000D3803" w:rsidP="000F068F">
      <w:pPr>
        <w:pStyle w:val="ListParagraph"/>
        <w:numPr>
          <w:ilvl w:val="0"/>
          <w:numId w:val="39"/>
        </w:numPr>
        <w:rPr>
          <w:rFonts w:ascii="Times New Roman" w:hAnsi="Times New Roman" w:cs="Times New Roman"/>
          <w:sz w:val="22"/>
          <w:szCs w:val="22"/>
        </w:rPr>
      </w:pPr>
      <w:r w:rsidRPr="00C407E4">
        <w:rPr>
          <w:rFonts w:ascii="Times New Roman" w:hAnsi="Times New Roman" w:cs="Times New Roman"/>
          <w:sz w:val="22"/>
          <w:szCs w:val="22"/>
          <w:lang w:val="en-CA"/>
        </w:rPr>
        <w:t>Complete and regular on its face. There is no obvious defect or deficiency in the negotiable instrument;</w:t>
      </w:r>
    </w:p>
    <w:p w14:paraId="7319A5F5" w14:textId="77777777" w:rsidR="00C407E4" w:rsidRPr="00C407E4" w:rsidRDefault="000D3803" w:rsidP="000F068F">
      <w:pPr>
        <w:pStyle w:val="ListParagraph"/>
        <w:numPr>
          <w:ilvl w:val="0"/>
          <w:numId w:val="39"/>
        </w:numPr>
        <w:rPr>
          <w:rFonts w:ascii="Times New Roman" w:hAnsi="Times New Roman" w:cs="Times New Roman"/>
          <w:sz w:val="22"/>
          <w:szCs w:val="22"/>
        </w:rPr>
      </w:pPr>
      <w:r w:rsidRPr="00C407E4">
        <w:rPr>
          <w:rFonts w:ascii="Times New Roman" w:hAnsi="Times New Roman" w:cs="Times New Roman"/>
          <w:sz w:val="22"/>
          <w:szCs w:val="22"/>
          <w:lang w:val="en-CA"/>
        </w:rPr>
        <w:t>Without notice of dishonour. The holder must not have notice of any previous refusal to honour the negotiable instrument;</w:t>
      </w:r>
    </w:p>
    <w:p w14:paraId="173C435F" w14:textId="77777777" w:rsidR="00C407E4" w:rsidRPr="00C407E4" w:rsidRDefault="000D3803" w:rsidP="000F068F">
      <w:pPr>
        <w:pStyle w:val="ListParagraph"/>
        <w:numPr>
          <w:ilvl w:val="0"/>
          <w:numId w:val="39"/>
        </w:numPr>
        <w:rPr>
          <w:rFonts w:ascii="Times New Roman" w:hAnsi="Times New Roman" w:cs="Times New Roman"/>
          <w:sz w:val="22"/>
          <w:szCs w:val="22"/>
        </w:rPr>
      </w:pPr>
      <w:r w:rsidRPr="00C407E4">
        <w:rPr>
          <w:rFonts w:ascii="Times New Roman" w:hAnsi="Times New Roman" w:cs="Times New Roman"/>
          <w:sz w:val="22"/>
          <w:szCs w:val="22"/>
          <w:lang w:val="en-CA"/>
        </w:rPr>
        <w:t>In good faith and without notice of defect. The holder is not aware of any substantive problem with the negotiable instrument (e.g., forged signature);</w:t>
      </w:r>
    </w:p>
    <w:p w14:paraId="694B7050" w14:textId="7DF13F1E" w:rsidR="000D3803" w:rsidRPr="00C407E4" w:rsidRDefault="000D3803" w:rsidP="000F068F">
      <w:pPr>
        <w:pStyle w:val="ListParagraph"/>
        <w:numPr>
          <w:ilvl w:val="0"/>
          <w:numId w:val="39"/>
        </w:numPr>
        <w:rPr>
          <w:rFonts w:ascii="Times New Roman" w:hAnsi="Times New Roman" w:cs="Times New Roman"/>
          <w:sz w:val="22"/>
          <w:szCs w:val="22"/>
        </w:rPr>
      </w:pPr>
      <w:r w:rsidRPr="00C407E4">
        <w:rPr>
          <w:rFonts w:ascii="Times New Roman" w:hAnsi="Times New Roman" w:cs="Times New Roman"/>
          <w:sz w:val="22"/>
          <w:szCs w:val="22"/>
          <w:lang w:val="en-CA"/>
        </w:rPr>
        <w:t>Before overdue. The holder must have obtained the negotiable instrument before payment was overdue.</w:t>
      </w:r>
    </w:p>
    <w:p w14:paraId="4F96411F" w14:textId="77777777" w:rsidR="000F068F" w:rsidRDefault="000F068F" w:rsidP="000F068F">
      <w:pPr>
        <w:rPr>
          <w:rFonts w:ascii="Times New Roman" w:hAnsi="Times New Roman" w:cs="Times New Roman"/>
          <w:sz w:val="22"/>
          <w:szCs w:val="22"/>
          <w:lang w:val="en-CA"/>
        </w:rPr>
      </w:pPr>
    </w:p>
    <w:p w14:paraId="2BEA7C40" w14:textId="524D2265" w:rsidR="000D3803" w:rsidRPr="008E1DCA" w:rsidRDefault="000D3803" w:rsidP="000F068F">
      <w:pPr>
        <w:ind w:firstLine="360"/>
        <w:rPr>
          <w:rFonts w:ascii="Times New Roman" w:hAnsi="Times New Roman" w:cs="Times New Roman"/>
          <w:sz w:val="22"/>
          <w:szCs w:val="22"/>
        </w:rPr>
      </w:pPr>
      <w:r w:rsidRPr="008E1DCA">
        <w:rPr>
          <w:rFonts w:ascii="Times New Roman" w:hAnsi="Times New Roman" w:cs="Times New Roman"/>
          <w:sz w:val="22"/>
          <w:szCs w:val="22"/>
          <w:lang w:val="en-CA"/>
        </w:rPr>
        <w:t>Three Available Defences</w:t>
      </w:r>
      <w:r w:rsidR="000F068F">
        <w:rPr>
          <w:rFonts w:ascii="Times New Roman" w:hAnsi="Times New Roman" w:cs="Times New Roman"/>
          <w:sz w:val="22"/>
          <w:szCs w:val="22"/>
          <w:lang w:val="en-CA"/>
        </w:rPr>
        <w:t>:</w:t>
      </w:r>
    </w:p>
    <w:p w14:paraId="5DAD6316" w14:textId="77777777" w:rsidR="000D3803" w:rsidRPr="008E1DCA" w:rsidRDefault="000D3803" w:rsidP="000F068F">
      <w:pPr>
        <w:numPr>
          <w:ilvl w:val="0"/>
          <w:numId w:val="36"/>
        </w:numPr>
        <w:rPr>
          <w:rFonts w:ascii="Times New Roman" w:hAnsi="Times New Roman" w:cs="Times New Roman"/>
          <w:sz w:val="22"/>
          <w:szCs w:val="22"/>
        </w:rPr>
      </w:pPr>
      <w:r w:rsidRPr="008E1DCA">
        <w:rPr>
          <w:rFonts w:ascii="Times New Roman" w:hAnsi="Times New Roman" w:cs="Times New Roman"/>
          <w:sz w:val="22"/>
          <w:szCs w:val="22"/>
          <w:lang w:val="en-CA"/>
        </w:rPr>
        <w:t>Personal Defences</w:t>
      </w:r>
    </w:p>
    <w:p w14:paraId="5FBF39E7" w14:textId="77777777"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 xml:space="preserve">Available </w:t>
      </w:r>
      <w:r w:rsidRPr="008E1DCA">
        <w:rPr>
          <w:rFonts w:ascii="Times New Roman" w:hAnsi="Times New Roman" w:cs="Times New Roman"/>
          <w:i/>
          <w:iCs/>
          <w:sz w:val="22"/>
          <w:szCs w:val="22"/>
          <w:lang w:val="en-CA"/>
        </w:rPr>
        <w:t>only</w:t>
      </w:r>
      <w:r w:rsidRPr="008E1DCA">
        <w:rPr>
          <w:rFonts w:ascii="Times New Roman" w:hAnsi="Times New Roman" w:cs="Times New Roman"/>
          <w:sz w:val="22"/>
          <w:szCs w:val="22"/>
          <w:lang w:val="en-CA"/>
        </w:rPr>
        <w:t xml:space="preserve"> to the immediate parties</w:t>
      </w:r>
    </w:p>
    <w:p w14:paraId="461D36DF" w14:textId="198FCB45" w:rsidR="000D3803" w:rsidRPr="008E1DCA" w:rsidRDefault="00EF72FB" w:rsidP="000F068F">
      <w:pPr>
        <w:numPr>
          <w:ilvl w:val="2"/>
          <w:numId w:val="36"/>
        </w:numPr>
        <w:rPr>
          <w:rFonts w:ascii="Times New Roman" w:hAnsi="Times New Roman" w:cs="Times New Roman"/>
          <w:sz w:val="22"/>
          <w:szCs w:val="22"/>
        </w:rPr>
      </w:pPr>
      <w:r>
        <w:rPr>
          <w:rFonts w:ascii="Times New Roman" w:hAnsi="Times New Roman" w:cs="Times New Roman"/>
          <w:sz w:val="22"/>
          <w:szCs w:val="22"/>
          <w:lang w:val="en-CA"/>
        </w:rPr>
        <w:t>Our ex:</w:t>
      </w:r>
      <w:r w:rsidR="000D3803" w:rsidRPr="008E1DCA">
        <w:rPr>
          <w:rFonts w:ascii="Times New Roman" w:hAnsi="Times New Roman" w:cs="Times New Roman"/>
          <w:sz w:val="22"/>
          <w:szCs w:val="22"/>
          <w:lang w:val="en-CA"/>
        </w:rPr>
        <w:t xml:space="preserve"> Owen Moore could set off against the $20,000 cheque either any debt that Marnie Stafford owed to him, or the cost of any successful claim for unforeseen repairs to the car purchased from Marnie.</w:t>
      </w:r>
    </w:p>
    <w:p w14:paraId="42A7C26F" w14:textId="77777777" w:rsidR="000D3803" w:rsidRPr="008E1DCA" w:rsidRDefault="000D3803" w:rsidP="000F068F">
      <w:pPr>
        <w:numPr>
          <w:ilvl w:val="0"/>
          <w:numId w:val="36"/>
        </w:numPr>
        <w:rPr>
          <w:rFonts w:ascii="Times New Roman" w:hAnsi="Times New Roman" w:cs="Times New Roman"/>
          <w:sz w:val="22"/>
          <w:szCs w:val="22"/>
        </w:rPr>
      </w:pPr>
      <w:r w:rsidRPr="008E1DCA">
        <w:rPr>
          <w:rFonts w:ascii="Times New Roman" w:hAnsi="Times New Roman" w:cs="Times New Roman"/>
          <w:sz w:val="22"/>
          <w:szCs w:val="22"/>
          <w:lang w:val="en-CA"/>
        </w:rPr>
        <w:t>Defect in Title Defences</w:t>
      </w:r>
    </w:p>
    <w:p w14:paraId="38DAF6C3" w14:textId="77777777"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Available to immediate parties and holders of a negotiable instrument. The defect arises from the improper transfer of a negotiable instrument. E.g.:</w:t>
      </w:r>
    </w:p>
    <w:p w14:paraId="433979E5" w14:textId="77777777" w:rsidR="000D3803" w:rsidRPr="008E1DCA"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Fraud or duress;</w:t>
      </w:r>
    </w:p>
    <w:p w14:paraId="0F0624FB" w14:textId="77777777" w:rsidR="000D3803" w:rsidRPr="008E1DCA"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Illegal consideration (e.g., illegal drugs);</w:t>
      </w:r>
    </w:p>
    <w:p w14:paraId="2368E7F1" w14:textId="77777777" w:rsidR="000D3803" w:rsidRPr="008E1DCA"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Drunkenness or insanity;</w:t>
      </w:r>
    </w:p>
    <w:p w14:paraId="0A96C938" w14:textId="77777777" w:rsidR="000D3803" w:rsidRPr="008E1DCA"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Absence of delivery;</w:t>
      </w:r>
    </w:p>
    <w:p w14:paraId="55B21374" w14:textId="77777777" w:rsidR="000D3803" w:rsidRPr="008E1DCA"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Lack of authority;</w:t>
      </w:r>
    </w:p>
    <w:p w14:paraId="2BA12621" w14:textId="77777777" w:rsidR="000D3803" w:rsidRPr="008E1DCA"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Discharge or renunciation.</w:t>
      </w:r>
    </w:p>
    <w:p w14:paraId="25FEB25C" w14:textId="77777777" w:rsidR="000D3803" w:rsidRPr="008E1DCA" w:rsidRDefault="000D3803" w:rsidP="000F068F">
      <w:pPr>
        <w:numPr>
          <w:ilvl w:val="0"/>
          <w:numId w:val="36"/>
        </w:numPr>
        <w:rPr>
          <w:rFonts w:ascii="Times New Roman" w:hAnsi="Times New Roman" w:cs="Times New Roman"/>
          <w:sz w:val="22"/>
          <w:szCs w:val="22"/>
        </w:rPr>
      </w:pPr>
      <w:r w:rsidRPr="008E1DCA">
        <w:rPr>
          <w:rFonts w:ascii="Times New Roman" w:hAnsi="Times New Roman" w:cs="Times New Roman"/>
          <w:sz w:val="22"/>
          <w:szCs w:val="22"/>
          <w:lang w:val="en-CA"/>
        </w:rPr>
        <w:t>Real Defences</w:t>
      </w:r>
    </w:p>
    <w:p w14:paraId="370D2B05" w14:textId="77777777" w:rsidR="000D3803" w:rsidRPr="008E1DCA" w:rsidRDefault="000D3803" w:rsidP="000F068F">
      <w:pPr>
        <w:numPr>
          <w:ilvl w:val="1"/>
          <w:numId w:val="36"/>
        </w:numPr>
        <w:rPr>
          <w:rFonts w:ascii="Times New Roman" w:hAnsi="Times New Roman" w:cs="Times New Roman"/>
          <w:sz w:val="22"/>
          <w:szCs w:val="22"/>
        </w:rPr>
      </w:pPr>
      <w:r w:rsidRPr="008E1DCA">
        <w:rPr>
          <w:rFonts w:ascii="Times New Roman" w:hAnsi="Times New Roman" w:cs="Times New Roman"/>
          <w:sz w:val="22"/>
          <w:szCs w:val="22"/>
          <w:lang w:val="en-CA"/>
        </w:rPr>
        <w:t>Available to immediate parties, holders, and holders in due course of a negotiable instrument. The negotiable instrument is fundamentally flawed by:</w:t>
      </w:r>
    </w:p>
    <w:p w14:paraId="0F38301E" w14:textId="77777777" w:rsidR="000D3803" w:rsidRPr="008E1DCA"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Minority. The maker of the negotiable instrument was not of legal age;</w:t>
      </w:r>
    </w:p>
    <w:p w14:paraId="799AA571" w14:textId="77777777" w:rsidR="000D3803" w:rsidRPr="008E1DCA"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Material Alteration. The negotiable instrument was materially altered, without appropriate authorization, after initially made and delivered;</w:t>
      </w:r>
    </w:p>
    <w:p w14:paraId="2905DFD8" w14:textId="3C75E651" w:rsidR="000D3803" w:rsidRPr="000E5C43" w:rsidRDefault="000D3803" w:rsidP="000F068F">
      <w:pPr>
        <w:numPr>
          <w:ilvl w:val="2"/>
          <w:numId w:val="36"/>
        </w:numPr>
        <w:rPr>
          <w:rFonts w:ascii="Times New Roman" w:hAnsi="Times New Roman" w:cs="Times New Roman"/>
          <w:sz w:val="22"/>
          <w:szCs w:val="22"/>
        </w:rPr>
      </w:pPr>
      <w:r w:rsidRPr="008E1DCA">
        <w:rPr>
          <w:rFonts w:ascii="Times New Roman" w:hAnsi="Times New Roman" w:cs="Times New Roman"/>
          <w:sz w:val="22"/>
          <w:szCs w:val="22"/>
          <w:lang w:val="en-CA"/>
        </w:rPr>
        <w:t xml:space="preserve">Forgery. The person who commits the forgery bears the loss. If the forger cannot satisfy the liability, the consequential liability generally falls on the first person </w:t>
      </w:r>
      <w:proofErr w:type="gramStart"/>
      <w:r w:rsidRPr="008E1DCA">
        <w:rPr>
          <w:rFonts w:ascii="Times New Roman" w:hAnsi="Times New Roman" w:cs="Times New Roman"/>
          <w:sz w:val="22"/>
          <w:szCs w:val="22"/>
          <w:lang w:val="en-CA"/>
        </w:rPr>
        <w:t>who</w:t>
      </w:r>
      <w:proofErr w:type="gramEnd"/>
      <w:r w:rsidRPr="008E1DCA">
        <w:rPr>
          <w:rFonts w:ascii="Times New Roman" w:hAnsi="Times New Roman" w:cs="Times New Roman"/>
          <w:sz w:val="22"/>
          <w:szCs w:val="22"/>
          <w:lang w:val="en-CA"/>
        </w:rPr>
        <w:t xml:space="preserve"> endorsed the forged instrument.</w:t>
      </w:r>
    </w:p>
    <w:p w14:paraId="559DFBE8" w14:textId="77777777" w:rsidR="000E5C43" w:rsidRDefault="000E5C43" w:rsidP="000E5C43">
      <w:pPr>
        <w:rPr>
          <w:rFonts w:ascii="Times New Roman" w:hAnsi="Times New Roman" w:cs="Times New Roman"/>
          <w:sz w:val="22"/>
          <w:szCs w:val="22"/>
          <w:lang w:val="en-CA"/>
        </w:rPr>
      </w:pPr>
    </w:p>
    <w:p w14:paraId="28D5DBCF" w14:textId="77777777" w:rsidR="000E5C43" w:rsidRDefault="000E5C43" w:rsidP="000E5C43">
      <w:pPr>
        <w:rPr>
          <w:rFonts w:ascii="Times New Roman" w:hAnsi="Times New Roman" w:cs="Times New Roman"/>
          <w:sz w:val="22"/>
          <w:szCs w:val="22"/>
          <w:lang w:val="en-CA"/>
        </w:rPr>
      </w:pPr>
    </w:p>
    <w:p w14:paraId="6A7718C5" w14:textId="309DF967" w:rsidR="00894DD1" w:rsidRDefault="00894DD1" w:rsidP="00BC335F">
      <w:pPr>
        <w:jc w:val="center"/>
        <w:rPr>
          <w:rFonts w:ascii="Times New Roman" w:hAnsi="Times New Roman" w:cs="Times New Roman"/>
          <w:b/>
          <w:sz w:val="22"/>
          <w:szCs w:val="22"/>
          <w:u w:val="single"/>
        </w:rPr>
      </w:pPr>
      <w:r w:rsidRPr="00894DD1">
        <w:rPr>
          <w:rFonts w:ascii="Times New Roman" w:hAnsi="Times New Roman" w:cs="Times New Roman"/>
          <w:b/>
          <w:sz w:val="22"/>
          <w:szCs w:val="22"/>
          <w:u w:val="single"/>
        </w:rPr>
        <w:t>Chapter 15: Real Property: Interest and Leases</w:t>
      </w:r>
    </w:p>
    <w:p w14:paraId="29891021" w14:textId="77777777" w:rsidR="00894DD1" w:rsidRDefault="00894DD1" w:rsidP="00894DD1">
      <w:pPr>
        <w:jc w:val="center"/>
        <w:rPr>
          <w:rFonts w:ascii="Times New Roman" w:hAnsi="Times New Roman" w:cs="Times New Roman"/>
          <w:b/>
          <w:sz w:val="22"/>
          <w:szCs w:val="22"/>
          <w:u w:val="single"/>
        </w:rPr>
      </w:pPr>
    </w:p>
    <w:p w14:paraId="658F9675" w14:textId="642F9E98" w:rsidR="001D3395" w:rsidRPr="001D3395" w:rsidRDefault="004F1E8C" w:rsidP="001D3395">
      <w:pPr>
        <w:numPr>
          <w:ilvl w:val="0"/>
          <w:numId w:val="40"/>
        </w:numPr>
        <w:tabs>
          <w:tab w:val="left" w:pos="2906"/>
        </w:tabs>
        <w:rPr>
          <w:rFonts w:ascii="Times New Roman" w:hAnsi="Times New Roman" w:cs="Times New Roman"/>
          <w:sz w:val="22"/>
          <w:szCs w:val="22"/>
        </w:rPr>
      </w:pPr>
      <w:r w:rsidRPr="004F1E8C">
        <w:rPr>
          <w:rFonts w:ascii="Times New Roman" w:hAnsi="Times New Roman" w:cs="Times New Roman"/>
          <w:i/>
          <w:sz w:val="22"/>
          <w:szCs w:val="22"/>
          <w:lang w:val="en-CA"/>
        </w:rPr>
        <w:t>Real</w:t>
      </w:r>
      <w:r w:rsidR="00894DD1">
        <w:rPr>
          <w:rFonts w:ascii="Times New Roman" w:hAnsi="Times New Roman" w:cs="Times New Roman"/>
          <w:sz w:val="22"/>
          <w:szCs w:val="22"/>
          <w:lang w:val="en-CA"/>
        </w:rPr>
        <w:t xml:space="preserve"> </w:t>
      </w:r>
      <w:r w:rsidR="001D3395" w:rsidRPr="00894DD1">
        <w:rPr>
          <w:rFonts w:ascii="Times New Roman" w:hAnsi="Times New Roman" w:cs="Times New Roman"/>
          <w:i/>
          <w:iCs/>
          <w:sz w:val="22"/>
          <w:szCs w:val="22"/>
          <w:lang w:val="en-CA"/>
        </w:rPr>
        <w:t>property</w:t>
      </w:r>
      <w:r w:rsidR="00894DD1">
        <w:rPr>
          <w:rFonts w:ascii="Times New Roman" w:hAnsi="Times New Roman" w:cs="Times New Roman"/>
          <w:sz w:val="22"/>
          <w:szCs w:val="22"/>
          <w:lang w:val="en-CA"/>
        </w:rPr>
        <w:t>: land</w:t>
      </w:r>
      <w:r w:rsidR="001D3395" w:rsidRPr="00894DD1">
        <w:rPr>
          <w:rFonts w:ascii="Times New Roman" w:hAnsi="Times New Roman" w:cs="Times New Roman"/>
          <w:sz w:val="22"/>
          <w:szCs w:val="22"/>
          <w:lang w:val="en-CA"/>
        </w:rPr>
        <w:t xml:space="preserve"> and</w:t>
      </w:r>
      <w:r w:rsidR="00894DD1">
        <w:rPr>
          <w:rFonts w:ascii="Times New Roman" w:hAnsi="Times New Roman" w:cs="Times New Roman"/>
          <w:sz w:val="22"/>
          <w:szCs w:val="22"/>
          <w:lang w:val="en-CA"/>
        </w:rPr>
        <w:t xml:space="preserve"> attachments to land (fixtures</w:t>
      </w:r>
      <w:r w:rsidR="001D3395">
        <w:rPr>
          <w:rFonts w:ascii="Times New Roman" w:hAnsi="Times New Roman" w:cs="Times New Roman"/>
          <w:sz w:val="22"/>
          <w:szCs w:val="22"/>
          <w:lang w:val="en-CA"/>
        </w:rPr>
        <w:t xml:space="preserve">). </w:t>
      </w:r>
      <w:r w:rsidR="001D3395" w:rsidRPr="001D3395">
        <w:rPr>
          <w:rFonts w:ascii="Times New Roman" w:hAnsi="Times New Roman" w:cs="Times New Roman"/>
          <w:sz w:val="22"/>
          <w:szCs w:val="22"/>
          <w:lang w:val="en-CA"/>
        </w:rPr>
        <w:t>From reasonable depth to reasonable height</w:t>
      </w:r>
    </w:p>
    <w:p w14:paraId="56038369" w14:textId="77777777" w:rsidR="001D3395" w:rsidRDefault="001D3395" w:rsidP="001D3395">
      <w:pPr>
        <w:tabs>
          <w:tab w:val="left" w:pos="2906"/>
        </w:tabs>
        <w:rPr>
          <w:rFonts w:ascii="Times New Roman" w:hAnsi="Times New Roman" w:cs="Times New Roman"/>
          <w:b/>
          <w:bCs/>
          <w:sz w:val="22"/>
          <w:szCs w:val="22"/>
          <w:lang w:val="en-CA"/>
        </w:rPr>
      </w:pPr>
    </w:p>
    <w:p w14:paraId="55A06B9B" w14:textId="77777777" w:rsidR="001D3395" w:rsidRPr="00894DD1" w:rsidRDefault="001D3395" w:rsidP="001D3395">
      <w:pPr>
        <w:tabs>
          <w:tab w:val="left" w:pos="2906"/>
        </w:tabs>
        <w:rPr>
          <w:rFonts w:ascii="Times New Roman" w:hAnsi="Times New Roman" w:cs="Times New Roman"/>
          <w:sz w:val="22"/>
          <w:szCs w:val="22"/>
        </w:rPr>
      </w:pPr>
      <w:r w:rsidRPr="00894DD1">
        <w:rPr>
          <w:rFonts w:ascii="Times New Roman" w:hAnsi="Times New Roman" w:cs="Times New Roman"/>
          <w:b/>
          <w:bCs/>
          <w:sz w:val="22"/>
          <w:szCs w:val="22"/>
          <w:lang w:val="en-CA"/>
        </w:rPr>
        <w:t>INTERESTS IN LAND</w:t>
      </w:r>
    </w:p>
    <w:p w14:paraId="064CF028" w14:textId="77777777" w:rsidR="001D3395" w:rsidRPr="00894DD1" w:rsidRDefault="001D3395" w:rsidP="00894DD1">
      <w:pPr>
        <w:numPr>
          <w:ilvl w:val="0"/>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Refers to the rights that a person can enforce in regard to a particular piece of land.</w:t>
      </w:r>
    </w:p>
    <w:p w14:paraId="2F3B7302" w14:textId="56304C8A" w:rsidR="001D3395" w:rsidRPr="001D3395" w:rsidRDefault="001D3395" w:rsidP="001D3395">
      <w:pPr>
        <w:numPr>
          <w:ilvl w:val="0"/>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The highest or most significant interests in land are referred to as “estates in land.”</w:t>
      </w:r>
    </w:p>
    <w:p w14:paraId="2E65A0C8" w14:textId="07B36E93" w:rsidR="001D3395" w:rsidRPr="001D3395" w:rsidRDefault="001D3395" w:rsidP="001D3395">
      <w:pPr>
        <w:pStyle w:val="ListParagraph"/>
        <w:numPr>
          <w:ilvl w:val="0"/>
          <w:numId w:val="41"/>
        </w:numPr>
        <w:tabs>
          <w:tab w:val="left" w:pos="2906"/>
        </w:tabs>
        <w:rPr>
          <w:rFonts w:ascii="Times New Roman" w:hAnsi="Times New Roman" w:cs="Times New Roman"/>
          <w:sz w:val="22"/>
          <w:szCs w:val="22"/>
        </w:rPr>
      </w:pPr>
      <w:r w:rsidRPr="001D3395">
        <w:rPr>
          <w:rFonts w:ascii="Times New Roman" w:hAnsi="Times New Roman" w:cs="Times New Roman"/>
          <w:b/>
          <w:bCs/>
          <w:sz w:val="22"/>
          <w:szCs w:val="22"/>
          <w:lang w:val="en-CA"/>
        </w:rPr>
        <w:t>FEE SIMPLE</w:t>
      </w:r>
      <w:r>
        <w:rPr>
          <w:rFonts w:ascii="Times New Roman" w:hAnsi="Times New Roman" w:cs="Times New Roman"/>
          <w:b/>
          <w:bCs/>
          <w:sz w:val="22"/>
          <w:szCs w:val="22"/>
          <w:lang w:val="en-CA"/>
        </w:rPr>
        <w:t xml:space="preserve">: </w:t>
      </w:r>
      <w:r w:rsidRPr="001D3395">
        <w:rPr>
          <w:rFonts w:ascii="Times New Roman" w:hAnsi="Times New Roman" w:cs="Times New Roman"/>
          <w:sz w:val="22"/>
          <w:szCs w:val="22"/>
          <w:lang w:val="en-CA"/>
        </w:rPr>
        <w:t>highest level or form of real property entitlement or bundle of interests.</w:t>
      </w:r>
    </w:p>
    <w:p w14:paraId="0BD5D49A" w14:textId="4888926F" w:rsidR="001D3395" w:rsidRPr="00894DD1" w:rsidRDefault="001D3395" w:rsidP="00894DD1">
      <w:pPr>
        <w:numPr>
          <w:ilvl w:val="0"/>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It is what we typically co</w:t>
      </w:r>
      <w:r w:rsidR="008A51E2">
        <w:rPr>
          <w:rFonts w:ascii="Times New Roman" w:hAnsi="Times New Roman" w:cs="Times New Roman"/>
          <w:sz w:val="22"/>
          <w:szCs w:val="22"/>
          <w:lang w:val="en-CA"/>
        </w:rPr>
        <w:t xml:space="preserve">nsider to be complete ownership (possession indefinite) </w:t>
      </w:r>
    </w:p>
    <w:p w14:paraId="2549D769" w14:textId="77777777" w:rsidR="001D3395" w:rsidRPr="00894DD1"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E.g., the purchase of a home, including the associated property, without a mortgage or any other charge or lien</w:t>
      </w:r>
    </w:p>
    <w:p w14:paraId="0140B528" w14:textId="029BD96F" w:rsidR="001D3395" w:rsidRPr="004F1E8C" w:rsidRDefault="004F1E8C" w:rsidP="004F1E8C">
      <w:pPr>
        <w:numPr>
          <w:ilvl w:val="0"/>
          <w:numId w:val="40"/>
        </w:numPr>
        <w:tabs>
          <w:tab w:val="left" w:pos="2906"/>
        </w:tabs>
        <w:rPr>
          <w:rFonts w:ascii="Times New Roman" w:hAnsi="Times New Roman" w:cs="Times New Roman"/>
          <w:sz w:val="22"/>
          <w:szCs w:val="22"/>
        </w:rPr>
      </w:pPr>
      <w:r>
        <w:rPr>
          <w:rFonts w:ascii="Times New Roman" w:hAnsi="Times New Roman" w:cs="Times New Roman"/>
          <w:sz w:val="22"/>
          <w:szCs w:val="22"/>
          <w:lang w:val="en-CA"/>
        </w:rPr>
        <w:t>You</w:t>
      </w:r>
      <w:r w:rsidR="001D3395" w:rsidRPr="00894DD1">
        <w:rPr>
          <w:rFonts w:ascii="Times New Roman" w:hAnsi="Times New Roman" w:cs="Times New Roman"/>
          <w:sz w:val="22"/>
          <w:szCs w:val="22"/>
          <w:lang w:val="en-CA"/>
        </w:rPr>
        <w:t xml:space="preserve"> can possess it, sell it, lease it or give it away at any time, for any consideration, or </w:t>
      </w:r>
      <w:r>
        <w:rPr>
          <w:rFonts w:ascii="Times New Roman" w:hAnsi="Times New Roman" w:cs="Times New Roman"/>
          <w:sz w:val="22"/>
          <w:szCs w:val="22"/>
          <w:lang w:val="en-CA"/>
        </w:rPr>
        <w:t>you</w:t>
      </w:r>
      <w:r w:rsidR="001D3395" w:rsidRPr="00894DD1">
        <w:rPr>
          <w:rFonts w:ascii="Times New Roman" w:hAnsi="Times New Roman" w:cs="Times New Roman"/>
          <w:sz w:val="22"/>
          <w:szCs w:val="22"/>
          <w:lang w:val="en-CA"/>
        </w:rPr>
        <w:t xml:space="preserve"> </w:t>
      </w:r>
      <w:r w:rsidR="001201E1">
        <w:rPr>
          <w:rFonts w:ascii="Times New Roman" w:hAnsi="Times New Roman" w:cs="Times New Roman"/>
          <w:sz w:val="22"/>
          <w:szCs w:val="22"/>
          <w:lang w:val="en-CA"/>
        </w:rPr>
        <w:t>have to</w:t>
      </w:r>
      <w:r w:rsidR="001D3395" w:rsidRPr="00894DD1">
        <w:rPr>
          <w:rFonts w:ascii="Times New Roman" w:hAnsi="Times New Roman" w:cs="Times New Roman"/>
          <w:sz w:val="22"/>
          <w:szCs w:val="22"/>
          <w:lang w:val="en-CA"/>
        </w:rPr>
        <w:t xml:space="preserve"> transfer it as part of their estate on death.</w:t>
      </w:r>
      <w:r>
        <w:rPr>
          <w:rFonts w:ascii="Times New Roman" w:hAnsi="Times New Roman" w:cs="Times New Roman"/>
          <w:sz w:val="22"/>
          <w:szCs w:val="22"/>
        </w:rPr>
        <w:t xml:space="preserve"> </w:t>
      </w:r>
    </w:p>
    <w:p w14:paraId="03626906" w14:textId="64E955E8" w:rsidR="001D3395" w:rsidRPr="00894DD1" w:rsidRDefault="009A7803" w:rsidP="00894DD1">
      <w:pPr>
        <w:numPr>
          <w:ilvl w:val="0"/>
          <w:numId w:val="40"/>
        </w:numPr>
        <w:tabs>
          <w:tab w:val="left" w:pos="2906"/>
        </w:tabs>
        <w:rPr>
          <w:rFonts w:ascii="Times New Roman" w:hAnsi="Times New Roman" w:cs="Times New Roman"/>
          <w:sz w:val="22"/>
          <w:szCs w:val="22"/>
        </w:rPr>
      </w:pPr>
      <w:r>
        <w:rPr>
          <w:rFonts w:ascii="Times New Roman" w:hAnsi="Times New Roman" w:cs="Times New Roman"/>
          <w:sz w:val="22"/>
          <w:szCs w:val="22"/>
          <w:lang w:val="en-CA"/>
        </w:rPr>
        <w:t xml:space="preserve">Limitations: </w:t>
      </w:r>
    </w:p>
    <w:p w14:paraId="7163CA01" w14:textId="4302F526" w:rsidR="001D3395" w:rsidRPr="00894DD1" w:rsidRDefault="004F1E8C" w:rsidP="00894DD1">
      <w:pPr>
        <w:numPr>
          <w:ilvl w:val="1"/>
          <w:numId w:val="40"/>
        </w:numPr>
        <w:tabs>
          <w:tab w:val="left" w:pos="2906"/>
        </w:tabs>
        <w:rPr>
          <w:rFonts w:ascii="Times New Roman" w:hAnsi="Times New Roman" w:cs="Times New Roman"/>
          <w:sz w:val="22"/>
          <w:szCs w:val="22"/>
        </w:rPr>
      </w:pPr>
      <w:r>
        <w:rPr>
          <w:rFonts w:ascii="Times New Roman" w:hAnsi="Times New Roman" w:cs="Times New Roman"/>
          <w:sz w:val="22"/>
          <w:szCs w:val="22"/>
          <w:lang w:val="en-CA"/>
        </w:rPr>
        <w:t xml:space="preserve">A party cannot use the land </w:t>
      </w:r>
      <w:r w:rsidR="001D3395" w:rsidRPr="00894DD1">
        <w:rPr>
          <w:rFonts w:ascii="Times New Roman" w:hAnsi="Times New Roman" w:cs="Times New Roman"/>
          <w:sz w:val="22"/>
          <w:szCs w:val="22"/>
          <w:lang w:val="en-CA"/>
        </w:rPr>
        <w:t xml:space="preserve">in a manner that creates a nuisance or </w:t>
      </w:r>
      <w:r w:rsidR="001D3395" w:rsidRPr="00894DD1">
        <w:rPr>
          <w:rFonts w:ascii="Times New Roman" w:hAnsi="Times New Roman" w:cs="Times New Roman"/>
          <w:i/>
          <w:iCs/>
          <w:sz w:val="22"/>
          <w:szCs w:val="22"/>
          <w:lang w:val="en-CA"/>
        </w:rPr>
        <w:t>special and unusual danger</w:t>
      </w:r>
      <w:r w:rsidR="001D3395" w:rsidRPr="00894DD1">
        <w:rPr>
          <w:rFonts w:ascii="Times New Roman" w:hAnsi="Times New Roman" w:cs="Times New Roman"/>
          <w:sz w:val="22"/>
          <w:szCs w:val="22"/>
          <w:lang w:val="en-CA"/>
        </w:rPr>
        <w:t>, or otherwise breaches the rights of neighbours.</w:t>
      </w:r>
      <w:r w:rsidR="001201E1">
        <w:rPr>
          <w:rFonts w:ascii="Times New Roman" w:hAnsi="Times New Roman" w:cs="Times New Roman"/>
          <w:sz w:val="22"/>
          <w:szCs w:val="22"/>
          <w:lang w:val="en-CA"/>
        </w:rPr>
        <w:t xml:space="preserve"> ONLY for residential use!</w:t>
      </w:r>
    </w:p>
    <w:p w14:paraId="32361B89" w14:textId="77777777" w:rsidR="001D3395" w:rsidRPr="00894DD1"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Government Regulation</w:t>
      </w:r>
    </w:p>
    <w:p w14:paraId="60CB3733" w14:textId="77777777" w:rsidR="001D3395" w:rsidRPr="00894DD1" w:rsidRDefault="001D3395" w:rsidP="00894DD1">
      <w:pPr>
        <w:numPr>
          <w:ilvl w:val="2"/>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Land use restrictions</w:t>
      </w:r>
    </w:p>
    <w:p w14:paraId="6F1196F6" w14:textId="77777777" w:rsidR="001D3395" w:rsidRPr="00894DD1" w:rsidRDefault="001D3395" w:rsidP="00894DD1">
      <w:pPr>
        <w:numPr>
          <w:ilvl w:val="2"/>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Environmental restrictions and requirements</w:t>
      </w:r>
    </w:p>
    <w:p w14:paraId="10D949BD" w14:textId="77777777" w:rsidR="001D3395" w:rsidRPr="00894DD1"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Expropriation</w:t>
      </w:r>
    </w:p>
    <w:p w14:paraId="7AEEA090" w14:textId="6383800E" w:rsidR="001D3395" w:rsidRPr="00894DD1" w:rsidRDefault="001D3395" w:rsidP="00894DD1">
      <w:pPr>
        <w:numPr>
          <w:ilvl w:val="2"/>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Governments have the inherent right to expropriate</w:t>
      </w:r>
      <w:r w:rsidR="001201E1">
        <w:rPr>
          <w:rFonts w:ascii="Times New Roman" w:hAnsi="Times New Roman" w:cs="Times New Roman"/>
          <w:sz w:val="22"/>
          <w:szCs w:val="22"/>
          <w:lang w:val="en-CA"/>
        </w:rPr>
        <w:t xml:space="preserve"> (take away)</w:t>
      </w:r>
      <w:r w:rsidRPr="00894DD1">
        <w:rPr>
          <w:rFonts w:ascii="Times New Roman" w:hAnsi="Times New Roman" w:cs="Times New Roman"/>
          <w:sz w:val="22"/>
          <w:szCs w:val="22"/>
          <w:lang w:val="en-CA"/>
        </w:rPr>
        <w:t xml:space="preserve"> land for public purposes.</w:t>
      </w:r>
    </w:p>
    <w:p w14:paraId="289FEF16" w14:textId="4DC4B8CF" w:rsidR="001D3395" w:rsidRPr="003958BE" w:rsidRDefault="001D3395" w:rsidP="003958BE">
      <w:pPr>
        <w:pStyle w:val="ListParagraph"/>
        <w:numPr>
          <w:ilvl w:val="0"/>
          <w:numId w:val="41"/>
        </w:numPr>
        <w:tabs>
          <w:tab w:val="left" w:pos="2906"/>
        </w:tabs>
        <w:rPr>
          <w:rFonts w:ascii="Times New Roman" w:hAnsi="Times New Roman" w:cs="Times New Roman"/>
          <w:b/>
          <w:bCs/>
          <w:sz w:val="22"/>
          <w:szCs w:val="22"/>
          <w:lang w:val="en-CA"/>
        </w:rPr>
      </w:pPr>
      <w:r w:rsidRPr="003958BE">
        <w:rPr>
          <w:rFonts w:ascii="Times New Roman" w:hAnsi="Times New Roman" w:cs="Times New Roman"/>
          <w:b/>
          <w:bCs/>
          <w:sz w:val="22"/>
          <w:szCs w:val="22"/>
          <w:lang w:val="en-CA"/>
        </w:rPr>
        <w:t>LIFE ESTATE</w:t>
      </w:r>
      <w:r w:rsidR="003958BE">
        <w:rPr>
          <w:rFonts w:ascii="Times New Roman" w:hAnsi="Times New Roman" w:cs="Times New Roman"/>
          <w:b/>
          <w:bCs/>
          <w:sz w:val="22"/>
          <w:szCs w:val="22"/>
          <w:lang w:val="en-CA"/>
        </w:rPr>
        <w:t xml:space="preserve">: </w:t>
      </w:r>
      <w:r w:rsidRPr="003958BE">
        <w:rPr>
          <w:rFonts w:ascii="Times New Roman" w:hAnsi="Times New Roman" w:cs="Times New Roman"/>
          <w:sz w:val="22"/>
          <w:szCs w:val="22"/>
          <w:lang w:val="en-CA"/>
        </w:rPr>
        <w:t xml:space="preserve">right of exclusive </w:t>
      </w:r>
      <w:r w:rsidRPr="003958BE">
        <w:rPr>
          <w:rFonts w:ascii="Times New Roman" w:hAnsi="Times New Roman" w:cs="Times New Roman"/>
          <w:i/>
          <w:iCs/>
          <w:sz w:val="22"/>
          <w:szCs w:val="22"/>
          <w:lang w:val="en-CA"/>
        </w:rPr>
        <w:t>possession</w:t>
      </w:r>
      <w:r w:rsidRPr="003958BE">
        <w:rPr>
          <w:rFonts w:ascii="Times New Roman" w:hAnsi="Times New Roman" w:cs="Times New Roman"/>
          <w:sz w:val="22"/>
          <w:szCs w:val="22"/>
          <w:lang w:val="en-CA"/>
        </w:rPr>
        <w:t xml:space="preserve"> of real property for the duration of a person’s life.</w:t>
      </w:r>
    </w:p>
    <w:p w14:paraId="1AA3E547" w14:textId="77777777" w:rsidR="001D3395" w:rsidRPr="00894DD1"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It is a lesser form of entitlement to real property than fee simple (it contains fewer rights);</w:t>
      </w:r>
    </w:p>
    <w:p w14:paraId="59D9B9FD" w14:textId="77777777" w:rsidR="003958BE" w:rsidRDefault="001D3395" w:rsidP="003958BE">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It is usually in effect during the life of the holder of the life estate;</w:t>
      </w:r>
    </w:p>
    <w:p w14:paraId="2C88BAD7" w14:textId="475E307B" w:rsidR="001D3395" w:rsidRPr="003958BE" w:rsidRDefault="001D3395" w:rsidP="003958BE">
      <w:pPr>
        <w:numPr>
          <w:ilvl w:val="1"/>
          <w:numId w:val="40"/>
        </w:numPr>
        <w:tabs>
          <w:tab w:val="left" w:pos="2906"/>
        </w:tabs>
        <w:rPr>
          <w:rFonts w:ascii="Times New Roman" w:hAnsi="Times New Roman" w:cs="Times New Roman"/>
          <w:sz w:val="22"/>
          <w:szCs w:val="22"/>
        </w:rPr>
      </w:pPr>
      <w:r w:rsidRPr="003958BE">
        <w:rPr>
          <w:rFonts w:ascii="Times New Roman" w:hAnsi="Times New Roman" w:cs="Times New Roman"/>
          <w:sz w:val="22"/>
          <w:szCs w:val="22"/>
          <w:lang w:val="en-CA"/>
        </w:rPr>
        <w:t>It automatically terminates with death, and possession automatically reverts to the person who h</w:t>
      </w:r>
      <w:r w:rsidR="008A51E2">
        <w:rPr>
          <w:rFonts w:ascii="Times New Roman" w:hAnsi="Times New Roman" w:cs="Times New Roman"/>
          <w:sz w:val="22"/>
          <w:szCs w:val="22"/>
          <w:lang w:val="en-CA"/>
        </w:rPr>
        <w:t xml:space="preserve">olds the property in fee simple or its estate or remainder. </w:t>
      </w:r>
    </w:p>
    <w:p w14:paraId="1474944A" w14:textId="032EB9C1" w:rsidR="001D3395" w:rsidRPr="00894DD1" w:rsidRDefault="001D3395" w:rsidP="00894DD1">
      <w:pPr>
        <w:numPr>
          <w:ilvl w:val="0"/>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 xml:space="preserve">The holder of a life estate is liable for any </w:t>
      </w:r>
      <w:r w:rsidRPr="00894DD1">
        <w:rPr>
          <w:rFonts w:ascii="Times New Roman" w:hAnsi="Times New Roman" w:cs="Times New Roman"/>
          <w:i/>
          <w:iCs/>
          <w:sz w:val="22"/>
          <w:szCs w:val="22"/>
          <w:lang w:val="en-CA"/>
        </w:rPr>
        <w:t xml:space="preserve">waste </w:t>
      </w:r>
      <w:r w:rsidR="008A51E2">
        <w:rPr>
          <w:rFonts w:ascii="Times New Roman" w:hAnsi="Times New Roman" w:cs="Times New Roman"/>
          <w:sz w:val="22"/>
          <w:szCs w:val="22"/>
          <w:lang w:val="en-CA"/>
        </w:rPr>
        <w:t>to the property</w:t>
      </w:r>
      <w:r w:rsidRPr="00894DD1">
        <w:rPr>
          <w:rFonts w:ascii="Times New Roman" w:hAnsi="Times New Roman" w:cs="Times New Roman"/>
          <w:sz w:val="22"/>
          <w:szCs w:val="22"/>
          <w:lang w:val="en-CA"/>
        </w:rPr>
        <w:t xml:space="preserve"> </w:t>
      </w:r>
      <w:r w:rsidR="008A51E2">
        <w:rPr>
          <w:rFonts w:ascii="Times New Roman" w:hAnsi="Times New Roman" w:cs="Times New Roman"/>
          <w:sz w:val="22"/>
          <w:szCs w:val="22"/>
          <w:lang w:val="en-CA"/>
        </w:rPr>
        <w:t>(</w:t>
      </w:r>
      <w:r w:rsidRPr="00894DD1">
        <w:rPr>
          <w:rFonts w:ascii="Times New Roman" w:hAnsi="Times New Roman" w:cs="Times New Roman"/>
          <w:sz w:val="22"/>
          <w:szCs w:val="22"/>
          <w:lang w:val="en-CA"/>
        </w:rPr>
        <w:t>any acts that significantly i</w:t>
      </w:r>
      <w:r w:rsidR="008A51E2">
        <w:rPr>
          <w:rFonts w:ascii="Times New Roman" w:hAnsi="Times New Roman" w:cs="Times New Roman"/>
          <w:sz w:val="22"/>
          <w:szCs w:val="22"/>
          <w:lang w:val="en-CA"/>
        </w:rPr>
        <w:t>mpair the value of the property).</w:t>
      </w:r>
    </w:p>
    <w:p w14:paraId="06847CBD" w14:textId="77777777" w:rsidR="001D3395" w:rsidRPr="00894DD1" w:rsidRDefault="001D3395" w:rsidP="00894DD1">
      <w:pPr>
        <w:numPr>
          <w:ilvl w:val="0"/>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Granting of a life estate interest frequently is useful for family estate purposes.</w:t>
      </w:r>
    </w:p>
    <w:p w14:paraId="23B204F3" w14:textId="587B05D6" w:rsidR="001D3395" w:rsidRPr="00894DD1" w:rsidRDefault="008A51E2" w:rsidP="00894DD1">
      <w:pPr>
        <w:numPr>
          <w:ilvl w:val="1"/>
          <w:numId w:val="40"/>
        </w:numPr>
        <w:tabs>
          <w:tab w:val="left" w:pos="2906"/>
        </w:tabs>
        <w:rPr>
          <w:rFonts w:ascii="Times New Roman" w:hAnsi="Times New Roman" w:cs="Times New Roman"/>
          <w:sz w:val="22"/>
          <w:szCs w:val="22"/>
        </w:rPr>
      </w:pPr>
      <w:r>
        <w:rPr>
          <w:rFonts w:ascii="Times New Roman" w:hAnsi="Times New Roman" w:cs="Times New Roman"/>
          <w:sz w:val="22"/>
          <w:szCs w:val="22"/>
          <w:lang w:val="en-CA"/>
        </w:rPr>
        <w:t>Ex:</w:t>
      </w:r>
      <w:r w:rsidR="001D3395" w:rsidRPr="00894DD1">
        <w:rPr>
          <w:rFonts w:ascii="Times New Roman" w:hAnsi="Times New Roman" w:cs="Times New Roman"/>
          <w:sz w:val="22"/>
          <w:szCs w:val="22"/>
          <w:lang w:val="en-CA"/>
        </w:rPr>
        <w:t xml:space="preserve"> a father in his</w:t>
      </w:r>
      <w:r>
        <w:rPr>
          <w:rFonts w:ascii="Times New Roman" w:hAnsi="Times New Roman" w:cs="Times New Roman"/>
          <w:sz w:val="22"/>
          <w:szCs w:val="22"/>
          <w:lang w:val="en-CA"/>
        </w:rPr>
        <w:t xml:space="preserve"> will passes on ownership (</w:t>
      </w:r>
      <w:r w:rsidR="001D3395" w:rsidRPr="00894DD1">
        <w:rPr>
          <w:rFonts w:ascii="Times New Roman" w:hAnsi="Times New Roman" w:cs="Times New Roman"/>
          <w:sz w:val="22"/>
          <w:szCs w:val="22"/>
          <w:lang w:val="en-CA"/>
        </w:rPr>
        <w:t xml:space="preserve">fee simple) in the family home to his daughter, with a life interest for the possession and use of the home granted to his </w:t>
      </w:r>
      <w:r>
        <w:rPr>
          <w:rFonts w:ascii="Times New Roman" w:hAnsi="Times New Roman" w:cs="Times New Roman"/>
          <w:sz w:val="22"/>
          <w:szCs w:val="22"/>
          <w:lang w:val="en-CA"/>
        </w:rPr>
        <w:t>wife</w:t>
      </w:r>
      <w:r w:rsidR="001D3395" w:rsidRPr="00894DD1">
        <w:rPr>
          <w:rFonts w:ascii="Times New Roman" w:hAnsi="Times New Roman" w:cs="Times New Roman"/>
          <w:sz w:val="22"/>
          <w:szCs w:val="22"/>
          <w:lang w:val="en-CA"/>
        </w:rPr>
        <w:t>.</w:t>
      </w:r>
    </w:p>
    <w:p w14:paraId="7934CAAB" w14:textId="7FC6E703" w:rsidR="001D3395" w:rsidRPr="00D52579" w:rsidRDefault="001D3395" w:rsidP="00D52579">
      <w:pPr>
        <w:pStyle w:val="ListParagraph"/>
        <w:numPr>
          <w:ilvl w:val="0"/>
          <w:numId w:val="41"/>
        </w:numPr>
        <w:tabs>
          <w:tab w:val="left" w:pos="2906"/>
        </w:tabs>
        <w:rPr>
          <w:rFonts w:ascii="Times New Roman" w:hAnsi="Times New Roman" w:cs="Times New Roman"/>
          <w:b/>
          <w:bCs/>
          <w:sz w:val="22"/>
          <w:szCs w:val="22"/>
          <w:lang w:val="en-CA"/>
        </w:rPr>
      </w:pPr>
      <w:r w:rsidRPr="00D52579">
        <w:rPr>
          <w:rFonts w:ascii="Times New Roman" w:hAnsi="Times New Roman" w:cs="Times New Roman"/>
          <w:b/>
          <w:bCs/>
          <w:sz w:val="22"/>
          <w:szCs w:val="22"/>
          <w:lang w:val="en-CA"/>
        </w:rPr>
        <w:t>LEASEHOLD ESTATE</w:t>
      </w:r>
      <w:r w:rsidR="00D52579">
        <w:rPr>
          <w:rFonts w:ascii="Times New Roman" w:hAnsi="Times New Roman" w:cs="Times New Roman"/>
          <w:b/>
          <w:bCs/>
          <w:sz w:val="22"/>
          <w:szCs w:val="22"/>
          <w:lang w:val="en-CA"/>
        </w:rPr>
        <w:t xml:space="preserve">: </w:t>
      </w:r>
      <w:r w:rsidRPr="00D52579">
        <w:rPr>
          <w:rFonts w:ascii="Times New Roman" w:hAnsi="Times New Roman" w:cs="Times New Roman"/>
          <w:sz w:val="22"/>
          <w:szCs w:val="22"/>
          <w:lang w:val="en-CA"/>
        </w:rPr>
        <w:t>right of exclusive possession of real property for a prescribed period of time.</w:t>
      </w:r>
    </w:p>
    <w:p w14:paraId="79500132" w14:textId="77777777" w:rsidR="001D3395" w:rsidRPr="00D52579" w:rsidRDefault="001D3395" w:rsidP="00894DD1">
      <w:pPr>
        <w:numPr>
          <w:ilvl w:val="0"/>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The period must be established at the beginning.</w:t>
      </w:r>
    </w:p>
    <w:p w14:paraId="0C99499E" w14:textId="77777777" w:rsidR="00D52579" w:rsidRDefault="00D52579" w:rsidP="00D52579">
      <w:pPr>
        <w:tabs>
          <w:tab w:val="left" w:pos="2906"/>
        </w:tabs>
        <w:rPr>
          <w:rFonts w:ascii="Times New Roman" w:hAnsi="Times New Roman" w:cs="Times New Roman"/>
          <w:sz w:val="22"/>
          <w:szCs w:val="22"/>
        </w:rPr>
      </w:pPr>
    </w:p>
    <w:p w14:paraId="61EAAACE" w14:textId="73445507" w:rsidR="00D52579" w:rsidRPr="00894DD1" w:rsidRDefault="00D52579" w:rsidP="00D52579">
      <w:pPr>
        <w:tabs>
          <w:tab w:val="left" w:pos="2906"/>
        </w:tabs>
        <w:rPr>
          <w:rFonts w:ascii="Times New Roman" w:hAnsi="Times New Roman" w:cs="Times New Roman"/>
          <w:sz w:val="22"/>
          <w:szCs w:val="22"/>
        </w:rPr>
      </w:pPr>
      <w:r w:rsidRPr="00894DD1">
        <w:rPr>
          <w:rFonts w:ascii="Times New Roman" w:hAnsi="Times New Roman" w:cs="Times New Roman"/>
          <w:b/>
          <w:bCs/>
          <w:sz w:val="22"/>
          <w:szCs w:val="22"/>
          <w:lang w:val="en-CA"/>
        </w:rPr>
        <w:t>FORMS OF OWNERSHIP</w:t>
      </w:r>
    </w:p>
    <w:p w14:paraId="5ADB7473" w14:textId="72B462EB" w:rsidR="001D3395" w:rsidRPr="00660B24" w:rsidRDefault="001D3395" w:rsidP="00660B24">
      <w:pPr>
        <w:pStyle w:val="ListParagraph"/>
        <w:numPr>
          <w:ilvl w:val="0"/>
          <w:numId w:val="42"/>
        </w:numPr>
        <w:tabs>
          <w:tab w:val="left" w:pos="2906"/>
        </w:tabs>
        <w:rPr>
          <w:rFonts w:ascii="Times New Roman" w:hAnsi="Times New Roman" w:cs="Times New Roman"/>
          <w:sz w:val="22"/>
          <w:szCs w:val="22"/>
        </w:rPr>
      </w:pPr>
      <w:r w:rsidRPr="00D52579">
        <w:rPr>
          <w:rFonts w:ascii="Times New Roman" w:hAnsi="Times New Roman" w:cs="Times New Roman"/>
          <w:sz w:val="22"/>
          <w:szCs w:val="22"/>
          <w:lang w:val="en-CA"/>
        </w:rPr>
        <w:t>Individual Ownership</w:t>
      </w:r>
      <w:r w:rsidR="00660B24">
        <w:rPr>
          <w:rFonts w:ascii="Times New Roman" w:hAnsi="Times New Roman" w:cs="Times New Roman"/>
          <w:sz w:val="22"/>
          <w:szCs w:val="22"/>
          <w:lang w:val="en-CA"/>
        </w:rPr>
        <w:t>:</w:t>
      </w:r>
      <w:r w:rsidRPr="00660B24">
        <w:rPr>
          <w:rFonts w:ascii="Times New Roman" w:hAnsi="Times New Roman" w:cs="Times New Roman"/>
          <w:sz w:val="22"/>
          <w:szCs w:val="22"/>
          <w:lang w:val="en-CA"/>
        </w:rPr>
        <w:t xml:space="preserve"> owner is a single person (it includes a legal “person” such as a corporation);</w:t>
      </w:r>
    </w:p>
    <w:p w14:paraId="55331C46" w14:textId="330EE4FB" w:rsidR="001D3395" w:rsidRPr="00660B24" w:rsidRDefault="001D3395" w:rsidP="00660B24">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 xml:space="preserve">The person </w:t>
      </w:r>
      <w:r w:rsidRPr="00894DD1">
        <w:rPr>
          <w:rFonts w:ascii="Times New Roman" w:hAnsi="Times New Roman" w:cs="Times New Roman"/>
          <w:i/>
          <w:iCs/>
          <w:sz w:val="22"/>
          <w:szCs w:val="22"/>
          <w:lang w:val="en-CA"/>
        </w:rPr>
        <w:t>exclusively</w:t>
      </w:r>
      <w:r w:rsidRPr="00894DD1">
        <w:rPr>
          <w:rFonts w:ascii="Times New Roman" w:hAnsi="Times New Roman" w:cs="Times New Roman"/>
          <w:sz w:val="22"/>
          <w:szCs w:val="22"/>
          <w:lang w:val="en-CA"/>
        </w:rPr>
        <w:t xml:space="preserve"> owns the prescribed real property;</w:t>
      </w:r>
      <w:r w:rsidR="00660B24">
        <w:rPr>
          <w:rFonts w:ascii="Times New Roman" w:hAnsi="Times New Roman" w:cs="Times New Roman"/>
          <w:sz w:val="22"/>
          <w:szCs w:val="22"/>
        </w:rPr>
        <w:t xml:space="preserve"> </w:t>
      </w:r>
      <w:r w:rsidR="00660B24" w:rsidRPr="00660B24">
        <w:rPr>
          <w:rFonts w:ascii="Times New Roman" w:hAnsi="Times New Roman" w:cs="Times New Roman"/>
          <w:sz w:val="22"/>
          <w:szCs w:val="22"/>
          <w:lang w:val="en-CA"/>
        </w:rPr>
        <w:t>the</w:t>
      </w:r>
      <w:r w:rsidRPr="00660B24">
        <w:rPr>
          <w:rFonts w:ascii="Times New Roman" w:hAnsi="Times New Roman" w:cs="Times New Roman"/>
          <w:sz w:val="22"/>
          <w:szCs w:val="22"/>
          <w:lang w:val="en-CA"/>
        </w:rPr>
        <w:t xml:space="preserve"> person can deal with </w:t>
      </w:r>
      <w:r w:rsidR="00660B24">
        <w:rPr>
          <w:rFonts w:ascii="Times New Roman" w:hAnsi="Times New Roman" w:cs="Times New Roman"/>
          <w:sz w:val="22"/>
          <w:szCs w:val="22"/>
          <w:lang w:val="en-CA"/>
        </w:rPr>
        <w:t>real property as he/</w:t>
      </w:r>
      <w:r w:rsidRPr="00660B24">
        <w:rPr>
          <w:rFonts w:ascii="Times New Roman" w:hAnsi="Times New Roman" w:cs="Times New Roman"/>
          <w:sz w:val="22"/>
          <w:szCs w:val="22"/>
          <w:lang w:val="en-CA"/>
        </w:rPr>
        <w:t>she sees fit.</w:t>
      </w:r>
    </w:p>
    <w:p w14:paraId="1F7EDD6A" w14:textId="77777777" w:rsidR="00D52579" w:rsidRPr="00894DD1" w:rsidRDefault="00D52579" w:rsidP="00D52579">
      <w:pPr>
        <w:tabs>
          <w:tab w:val="left" w:pos="2906"/>
        </w:tabs>
        <w:ind w:left="1440"/>
        <w:rPr>
          <w:rFonts w:ascii="Times New Roman" w:hAnsi="Times New Roman" w:cs="Times New Roman"/>
          <w:sz w:val="22"/>
          <w:szCs w:val="22"/>
        </w:rPr>
      </w:pPr>
    </w:p>
    <w:p w14:paraId="134BB697" w14:textId="567B20C5" w:rsidR="001D3395" w:rsidRPr="00660B24" w:rsidRDefault="001D3395" w:rsidP="00660B24">
      <w:pPr>
        <w:pStyle w:val="ListParagraph"/>
        <w:numPr>
          <w:ilvl w:val="0"/>
          <w:numId w:val="42"/>
        </w:numPr>
        <w:tabs>
          <w:tab w:val="left" w:pos="2906"/>
        </w:tabs>
        <w:rPr>
          <w:rFonts w:ascii="Times New Roman" w:hAnsi="Times New Roman" w:cs="Times New Roman"/>
          <w:sz w:val="22"/>
          <w:szCs w:val="22"/>
          <w:lang w:val="en-CA"/>
        </w:rPr>
      </w:pPr>
      <w:r w:rsidRPr="00D52579">
        <w:rPr>
          <w:rFonts w:ascii="Times New Roman" w:hAnsi="Times New Roman" w:cs="Times New Roman"/>
          <w:sz w:val="22"/>
          <w:szCs w:val="22"/>
          <w:lang w:val="en-CA"/>
        </w:rPr>
        <w:t>Shared Ownership</w:t>
      </w:r>
      <w:r w:rsidR="00660B24">
        <w:rPr>
          <w:rFonts w:ascii="Times New Roman" w:hAnsi="Times New Roman" w:cs="Times New Roman"/>
          <w:sz w:val="22"/>
          <w:szCs w:val="22"/>
          <w:lang w:val="en-CA"/>
        </w:rPr>
        <w:t>: t</w:t>
      </w:r>
      <w:r w:rsidRPr="00660B24">
        <w:rPr>
          <w:rFonts w:ascii="Times New Roman" w:hAnsi="Times New Roman" w:cs="Times New Roman"/>
          <w:sz w:val="22"/>
          <w:szCs w:val="22"/>
          <w:lang w:val="en-CA"/>
        </w:rPr>
        <w:t>wo or more parties own a single piece of real property;</w:t>
      </w:r>
    </w:p>
    <w:p w14:paraId="5AA86B23" w14:textId="77777777" w:rsidR="001D3395" w:rsidRPr="00894DD1"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 xml:space="preserve">Each of them has an </w:t>
      </w:r>
      <w:r w:rsidRPr="00D52579">
        <w:rPr>
          <w:rFonts w:ascii="Times New Roman" w:hAnsi="Times New Roman" w:cs="Times New Roman"/>
          <w:sz w:val="22"/>
          <w:szCs w:val="22"/>
          <w:u w:val="single"/>
          <w:lang w:val="en-CA"/>
        </w:rPr>
        <w:t>undivided interest</w:t>
      </w:r>
      <w:r w:rsidRPr="00894DD1">
        <w:rPr>
          <w:rFonts w:ascii="Times New Roman" w:hAnsi="Times New Roman" w:cs="Times New Roman"/>
          <w:sz w:val="22"/>
          <w:szCs w:val="22"/>
          <w:lang w:val="en-CA"/>
        </w:rPr>
        <w:t xml:space="preserve"> in the entire property.</w:t>
      </w:r>
    </w:p>
    <w:p w14:paraId="0A2304F8" w14:textId="77777777" w:rsidR="001D3395" w:rsidRPr="00894DD1" w:rsidRDefault="001D3395" w:rsidP="00894DD1">
      <w:pPr>
        <w:numPr>
          <w:ilvl w:val="0"/>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Types of Shared Ownership</w:t>
      </w:r>
    </w:p>
    <w:p w14:paraId="7C825D1B" w14:textId="77777777" w:rsidR="001D3395" w:rsidRPr="00D52579"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Joint tenancy (joint ownership)</w:t>
      </w:r>
    </w:p>
    <w:p w14:paraId="7DDA3665" w14:textId="62BDF27C" w:rsidR="00D52579" w:rsidRPr="00D52579" w:rsidRDefault="00D52579" w:rsidP="00D52579">
      <w:pPr>
        <w:pStyle w:val="ListParagraph"/>
        <w:numPr>
          <w:ilvl w:val="0"/>
          <w:numId w:val="44"/>
        </w:numPr>
        <w:tabs>
          <w:tab w:val="left" w:pos="2906"/>
        </w:tabs>
        <w:rPr>
          <w:rFonts w:ascii="Times New Roman" w:hAnsi="Times New Roman" w:cs="Times New Roman"/>
          <w:sz w:val="22"/>
          <w:szCs w:val="22"/>
        </w:rPr>
      </w:pPr>
      <w:r w:rsidRPr="00D52579">
        <w:rPr>
          <w:rFonts w:ascii="Times New Roman" w:hAnsi="Times New Roman" w:cs="Times New Roman"/>
          <w:sz w:val="22"/>
          <w:szCs w:val="22"/>
          <w:lang w:val="en-CA"/>
        </w:rPr>
        <w:t>The interests of the parties are identical;</w:t>
      </w:r>
      <w:r w:rsidR="003C6841">
        <w:rPr>
          <w:rFonts w:ascii="Times New Roman" w:hAnsi="Times New Roman" w:cs="Times New Roman"/>
          <w:sz w:val="22"/>
          <w:szCs w:val="22"/>
          <w:lang w:val="en-CA"/>
        </w:rPr>
        <w:t xml:space="preserve"> revenues divide </w:t>
      </w:r>
    </w:p>
    <w:p w14:paraId="3765AF70" w14:textId="79C649B6" w:rsidR="00D52579" w:rsidRPr="00D52579" w:rsidRDefault="00D52579" w:rsidP="00D52579">
      <w:pPr>
        <w:pStyle w:val="ListParagraph"/>
        <w:numPr>
          <w:ilvl w:val="0"/>
          <w:numId w:val="44"/>
        </w:numPr>
        <w:tabs>
          <w:tab w:val="left" w:pos="2906"/>
        </w:tabs>
        <w:rPr>
          <w:rFonts w:ascii="Times New Roman" w:hAnsi="Times New Roman" w:cs="Times New Roman"/>
          <w:sz w:val="22"/>
          <w:szCs w:val="22"/>
        </w:rPr>
      </w:pPr>
      <w:r w:rsidRPr="00D52579">
        <w:rPr>
          <w:rFonts w:ascii="Times New Roman" w:hAnsi="Times New Roman" w:cs="Times New Roman"/>
          <w:i/>
          <w:iCs/>
          <w:sz w:val="22"/>
          <w:szCs w:val="22"/>
          <w:lang w:val="en-CA"/>
        </w:rPr>
        <w:t>The interest of each party automatically transfers to other party on death</w:t>
      </w:r>
      <w:r w:rsidR="00835CAC">
        <w:rPr>
          <w:rFonts w:ascii="Times New Roman" w:hAnsi="Times New Roman" w:cs="Times New Roman"/>
          <w:i/>
          <w:iCs/>
          <w:sz w:val="22"/>
          <w:szCs w:val="22"/>
          <w:lang w:val="en-CA"/>
        </w:rPr>
        <w:t>, it does not become part of their estate</w:t>
      </w:r>
      <w:r w:rsidRPr="00D52579">
        <w:rPr>
          <w:rFonts w:ascii="Times New Roman" w:hAnsi="Times New Roman" w:cs="Times New Roman"/>
          <w:sz w:val="22"/>
          <w:szCs w:val="22"/>
          <w:lang w:val="en-CA"/>
        </w:rPr>
        <w:t xml:space="preserve"> (</w:t>
      </w:r>
      <w:r w:rsidRPr="00D52579">
        <w:rPr>
          <w:rFonts w:ascii="Times New Roman" w:hAnsi="Times New Roman" w:cs="Times New Roman"/>
          <w:i/>
          <w:iCs/>
          <w:sz w:val="22"/>
          <w:szCs w:val="22"/>
          <w:lang w:val="en-CA"/>
        </w:rPr>
        <w:t>right of survivorship</w:t>
      </w:r>
      <w:r w:rsidRPr="00D52579">
        <w:rPr>
          <w:rFonts w:ascii="Times New Roman" w:hAnsi="Times New Roman" w:cs="Times New Roman"/>
          <w:sz w:val="22"/>
          <w:szCs w:val="22"/>
          <w:lang w:val="en-CA"/>
        </w:rPr>
        <w:t>);</w:t>
      </w:r>
    </w:p>
    <w:p w14:paraId="4CC4F29A" w14:textId="78217BDF" w:rsidR="00C801AD" w:rsidRPr="00C801AD" w:rsidRDefault="00D52579" w:rsidP="00C801AD">
      <w:pPr>
        <w:pStyle w:val="ListParagraph"/>
        <w:numPr>
          <w:ilvl w:val="0"/>
          <w:numId w:val="44"/>
        </w:numPr>
        <w:tabs>
          <w:tab w:val="left" w:pos="2906"/>
        </w:tabs>
        <w:rPr>
          <w:rFonts w:ascii="Times New Roman" w:hAnsi="Times New Roman" w:cs="Times New Roman"/>
          <w:sz w:val="22"/>
          <w:szCs w:val="22"/>
        </w:rPr>
      </w:pPr>
      <w:r w:rsidRPr="00D52579">
        <w:rPr>
          <w:rFonts w:ascii="Times New Roman" w:hAnsi="Times New Roman" w:cs="Times New Roman"/>
          <w:sz w:val="22"/>
          <w:szCs w:val="22"/>
          <w:lang w:val="en-CA"/>
        </w:rPr>
        <w:t xml:space="preserve">Each party </w:t>
      </w:r>
      <w:r w:rsidRPr="00D52579">
        <w:rPr>
          <w:rFonts w:ascii="Times New Roman" w:hAnsi="Times New Roman" w:cs="Times New Roman"/>
          <w:i/>
          <w:iCs/>
          <w:sz w:val="22"/>
          <w:szCs w:val="22"/>
          <w:lang w:val="en-CA"/>
        </w:rPr>
        <w:t xml:space="preserve">cannot </w:t>
      </w:r>
      <w:r w:rsidRPr="00D52579">
        <w:rPr>
          <w:rFonts w:ascii="Times New Roman" w:hAnsi="Times New Roman" w:cs="Times New Roman"/>
          <w:sz w:val="22"/>
          <w:szCs w:val="22"/>
          <w:lang w:val="en-CA"/>
        </w:rPr>
        <w:t>independently transfer its i</w:t>
      </w:r>
      <w:r w:rsidR="003F7841">
        <w:rPr>
          <w:rFonts w:ascii="Times New Roman" w:hAnsi="Times New Roman" w:cs="Times New Roman"/>
          <w:sz w:val="22"/>
          <w:szCs w:val="22"/>
          <w:lang w:val="en-CA"/>
        </w:rPr>
        <w:t>nterest to someone else. (</w:t>
      </w:r>
      <w:proofErr w:type="gramStart"/>
      <w:r w:rsidRPr="00D52579">
        <w:rPr>
          <w:rFonts w:ascii="Times New Roman" w:hAnsi="Times New Roman" w:cs="Times New Roman"/>
          <w:sz w:val="22"/>
          <w:szCs w:val="22"/>
          <w:lang w:val="en-CA"/>
        </w:rPr>
        <w:t>in</w:t>
      </w:r>
      <w:proofErr w:type="gramEnd"/>
      <w:r w:rsidRPr="00D52579">
        <w:rPr>
          <w:rFonts w:ascii="Times New Roman" w:hAnsi="Times New Roman" w:cs="Times New Roman"/>
          <w:sz w:val="22"/>
          <w:szCs w:val="22"/>
          <w:lang w:val="en-CA"/>
        </w:rPr>
        <w:t xml:space="preserve"> most cases, spouses and partners purchase homes as joint tenants.)</w:t>
      </w:r>
    </w:p>
    <w:p w14:paraId="303ACBCC" w14:textId="765A943C" w:rsidR="001D3395" w:rsidRPr="00D52579"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Tenancy-in-common (co-ownership)</w:t>
      </w:r>
      <w:r w:rsidR="00BE61E8">
        <w:rPr>
          <w:rFonts w:ascii="Times New Roman" w:hAnsi="Times New Roman" w:cs="Times New Roman"/>
          <w:sz w:val="22"/>
          <w:szCs w:val="22"/>
          <w:lang w:val="en-CA"/>
        </w:rPr>
        <w:t xml:space="preserve">: best alternative in a strictly arms-length business arrangement </w:t>
      </w:r>
    </w:p>
    <w:p w14:paraId="1D794CC4" w14:textId="4CA513C9" w:rsidR="00D52579" w:rsidRPr="00D52579" w:rsidRDefault="00D52579" w:rsidP="00D52579">
      <w:pPr>
        <w:pStyle w:val="ListParagraph"/>
        <w:numPr>
          <w:ilvl w:val="0"/>
          <w:numId w:val="45"/>
        </w:numPr>
        <w:tabs>
          <w:tab w:val="left" w:pos="2906"/>
        </w:tabs>
        <w:rPr>
          <w:rFonts w:ascii="Times New Roman" w:hAnsi="Times New Roman" w:cs="Times New Roman"/>
          <w:sz w:val="22"/>
          <w:szCs w:val="22"/>
        </w:rPr>
      </w:pPr>
      <w:r w:rsidRPr="00D52579">
        <w:rPr>
          <w:rFonts w:ascii="Times New Roman" w:hAnsi="Times New Roman" w:cs="Times New Roman"/>
          <w:sz w:val="22"/>
          <w:szCs w:val="22"/>
          <w:lang w:val="en-CA"/>
        </w:rPr>
        <w:t>The parties need not have identical interests in the real property;</w:t>
      </w:r>
      <w:r w:rsidR="00660B24">
        <w:rPr>
          <w:rFonts w:ascii="Times New Roman" w:hAnsi="Times New Roman" w:cs="Times New Roman"/>
          <w:sz w:val="22"/>
          <w:szCs w:val="22"/>
          <w:lang w:val="en-CA"/>
        </w:rPr>
        <w:t xml:space="preserve"> unequal division (40% your partners, 60% yours)</w:t>
      </w:r>
    </w:p>
    <w:p w14:paraId="5182C78E" w14:textId="21BEAE57" w:rsidR="00D52579" w:rsidRPr="00F56B03" w:rsidRDefault="00D52579" w:rsidP="00D52579">
      <w:pPr>
        <w:pStyle w:val="ListParagraph"/>
        <w:numPr>
          <w:ilvl w:val="0"/>
          <w:numId w:val="45"/>
        </w:numPr>
        <w:tabs>
          <w:tab w:val="left" w:pos="2906"/>
        </w:tabs>
        <w:rPr>
          <w:rFonts w:ascii="Times New Roman" w:hAnsi="Times New Roman" w:cs="Times New Roman"/>
          <w:sz w:val="22"/>
          <w:szCs w:val="22"/>
        </w:rPr>
      </w:pPr>
      <w:r w:rsidRPr="00D52579">
        <w:rPr>
          <w:rFonts w:ascii="Times New Roman" w:hAnsi="Times New Roman" w:cs="Times New Roman"/>
          <w:sz w:val="22"/>
          <w:szCs w:val="22"/>
          <w:lang w:val="en-CA"/>
        </w:rPr>
        <w:t xml:space="preserve">Each party can dispose of its interest in the real property as it wishes </w:t>
      </w:r>
      <w:r w:rsidR="00543A56">
        <w:rPr>
          <w:rFonts w:ascii="Times New Roman" w:hAnsi="Times New Roman" w:cs="Times New Roman"/>
          <w:sz w:val="22"/>
          <w:szCs w:val="22"/>
          <w:lang w:val="en-CA"/>
        </w:rPr>
        <w:t>to the beneficiary</w:t>
      </w:r>
      <w:r w:rsidR="00C801AD">
        <w:rPr>
          <w:rFonts w:ascii="Times New Roman" w:hAnsi="Times New Roman" w:cs="Times New Roman"/>
          <w:sz w:val="22"/>
          <w:szCs w:val="22"/>
          <w:lang w:val="en-CA"/>
        </w:rPr>
        <w:t xml:space="preserve"> as part of their estate</w:t>
      </w:r>
      <w:r w:rsidR="00543A56">
        <w:rPr>
          <w:rFonts w:ascii="Times New Roman" w:hAnsi="Times New Roman" w:cs="Times New Roman"/>
          <w:sz w:val="22"/>
          <w:szCs w:val="22"/>
          <w:lang w:val="en-CA"/>
        </w:rPr>
        <w:t xml:space="preserve"> </w:t>
      </w:r>
      <w:r w:rsidRPr="00D52579">
        <w:rPr>
          <w:rFonts w:ascii="Times New Roman" w:hAnsi="Times New Roman" w:cs="Times New Roman"/>
          <w:sz w:val="22"/>
          <w:szCs w:val="22"/>
          <w:lang w:val="en-CA"/>
        </w:rPr>
        <w:t>(no right of survivorship).</w:t>
      </w:r>
    </w:p>
    <w:p w14:paraId="7B0EB537" w14:textId="344DA4F9" w:rsidR="00C801AD" w:rsidRPr="00C801AD" w:rsidRDefault="00F56B03" w:rsidP="00C801AD">
      <w:pPr>
        <w:pStyle w:val="ListParagraph"/>
        <w:numPr>
          <w:ilvl w:val="0"/>
          <w:numId w:val="45"/>
        </w:numPr>
        <w:tabs>
          <w:tab w:val="left" w:pos="2906"/>
        </w:tabs>
        <w:rPr>
          <w:rFonts w:ascii="Times New Roman" w:hAnsi="Times New Roman" w:cs="Times New Roman"/>
          <w:sz w:val="22"/>
          <w:szCs w:val="22"/>
        </w:rPr>
      </w:pPr>
      <w:r>
        <w:rPr>
          <w:rFonts w:ascii="Times New Roman" w:hAnsi="Times New Roman" w:cs="Times New Roman"/>
          <w:sz w:val="22"/>
          <w:szCs w:val="22"/>
          <w:lang w:val="en-CA"/>
        </w:rPr>
        <w:t>Bring</w:t>
      </w:r>
      <w:r w:rsidR="00C801AD">
        <w:rPr>
          <w:rFonts w:ascii="Times New Roman" w:hAnsi="Times New Roman" w:cs="Times New Roman"/>
          <w:sz w:val="22"/>
          <w:szCs w:val="22"/>
          <w:lang w:val="en-CA"/>
        </w:rPr>
        <w:t>s</w:t>
      </w:r>
      <w:r>
        <w:rPr>
          <w:rFonts w:ascii="Times New Roman" w:hAnsi="Times New Roman" w:cs="Times New Roman"/>
          <w:sz w:val="22"/>
          <w:szCs w:val="22"/>
          <w:lang w:val="en-CA"/>
        </w:rPr>
        <w:t xml:space="preserve"> in problems if your relationship broke and someone brought in a partner you did not approve</w:t>
      </w:r>
    </w:p>
    <w:p w14:paraId="59EB71B3" w14:textId="0FA6F31D" w:rsidR="001D3395" w:rsidRPr="00FC4828" w:rsidRDefault="001D3395" w:rsidP="00FC4828">
      <w:pPr>
        <w:pStyle w:val="ListParagraph"/>
        <w:numPr>
          <w:ilvl w:val="0"/>
          <w:numId w:val="42"/>
        </w:numPr>
        <w:tabs>
          <w:tab w:val="left" w:pos="2906"/>
        </w:tabs>
        <w:rPr>
          <w:rFonts w:ascii="Times New Roman" w:hAnsi="Times New Roman" w:cs="Times New Roman"/>
          <w:sz w:val="22"/>
          <w:szCs w:val="22"/>
          <w:lang w:val="en-CA"/>
        </w:rPr>
      </w:pPr>
      <w:r w:rsidRPr="00FC4828">
        <w:rPr>
          <w:rFonts w:ascii="Times New Roman" w:hAnsi="Times New Roman" w:cs="Times New Roman"/>
          <w:sz w:val="22"/>
          <w:szCs w:val="22"/>
          <w:lang w:val="en-CA"/>
        </w:rPr>
        <w:t>Condominiums</w:t>
      </w:r>
    </w:p>
    <w:p w14:paraId="3875D3F1" w14:textId="77777777" w:rsidR="001D3395" w:rsidRPr="00FC4828" w:rsidRDefault="001D3395" w:rsidP="00FC4828">
      <w:pPr>
        <w:pStyle w:val="ListParagraph"/>
        <w:numPr>
          <w:ilvl w:val="0"/>
          <w:numId w:val="43"/>
        </w:numPr>
        <w:tabs>
          <w:tab w:val="left" w:pos="2906"/>
        </w:tabs>
        <w:rPr>
          <w:rFonts w:ascii="Times New Roman" w:hAnsi="Times New Roman" w:cs="Times New Roman"/>
          <w:sz w:val="22"/>
          <w:szCs w:val="22"/>
        </w:rPr>
      </w:pPr>
      <w:r w:rsidRPr="00FC4828">
        <w:rPr>
          <w:rFonts w:ascii="Times New Roman" w:hAnsi="Times New Roman" w:cs="Times New Roman"/>
          <w:sz w:val="22"/>
          <w:szCs w:val="22"/>
          <w:lang w:val="en-CA"/>
        </w:rPr>
        <w:t>A combination of individual and shared ownership</w:t>
      </w:r>
    </w:p>
    <w:p w14:paraId="1B509E51" w14:textId="77777777" w:rsidR="001D3395" w:rsidRPr="00894DD1" w:rsidRDefault="001D3395" w:rsidP="00894DD1">
      <w:pPr>
        <w:numPr>
          <w:ilvl w:val="2"/>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 xml:space="preserve">The unique nature of this type of ownership structure is reflected in a distinct </w:t>
      </w:r>
      <w:r w:rsidRPr="00894DD1">
        <w:rPr>
          <w:rFonts w:ascii="Times New Roman" w:hAnsi="Times New Roman" w:cs="Times New Roman"/>
          <w:i/>
          <w:iCs/>
          <w:sz w:val="22"/>
          <w:szCs w:val="22"/>
          <w:lang w:val="en-CA"/>
        </w:rPr>
        <w:t>Condominium Act</w:t>
      </w:r>
      <w:r w:rsidRPr="00894DD1">
        <w:rPr>
          <w:rFonts w:ascii="Times New Roman" w:hAnsi="Times New Roman" w:cs="Times New Roman"/>
          <w:sz w:val="22"/>
          <w:szCs w:val="22"/>
          <w:lang w:val="en-CA"/>
        </w:rPr>
        <w:t>;</w:t>
      </w:r>
    </w:p>
    <w:p w14:paraId="4F983E22" w14:textId="77777777" w:rsidR="00FC4828" w:rsidRDefault="001D3395" w:rsidP="00FC4828">
      <w:pPr>
        <w:numPr>
          <w:ilvl w:val="2"/>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People share ownership of some parts of a building (common areas) and individually own other parts of the building (respective individual units);</w:t>
      </w:r>
    </w:p>
    <w:p w14:paraId="139E235B" w14:textId="1E948EE5" w:rsidR="001D3395" w:rsidRPr="00FC4828" w:rsidRDefault="001D3395" w:rsidP="00FC4828">
      <w:pPr>
        <w:numPr>
          <w:ilvl w:val="2"/>
          <w:numId w:val="40"/>
        </w:numPr>
        <w:tabs>
          <w:tab w:val="left" w:pos="2906"/>
        </w:tabs>
        <w:rPr>
          <w:rFonts w:ascii="Times New Roman" w:hAnsi="Times New Roman" w:cs="Times New Roman"/>
          <w:sz w:val="22"/>
          <w:szCs w:val="22"/>
        </w:rPr>
      </w:pPr>
      <w:r w:rsidRPr="00FC4828">
        <w:rPr>
          <w:rFonts w:ascii="Times New Roman" w:hAnsi="Times New Roman" w:cs="Times New Roman"/>
          <w:sz w:val="22"/>
          <w:szCs w:val="22"/>
          <w:lang w:val="en-CA"/>
        </w:rPr>
        <w:t>Condominiums are managed by a condominium corporation, in which each party has a vote and must pay its share of the expenses (condominium fees).</w:t>
      </w:r>
    </w:p>
    <w:p w14:paraId="7642D41F" w14:textId="77777777" w:rsidR="00FC4828" w:rsidRDefault="00FC4828" w:rsidP="00FC4828">
      <w:pPr>
        <w:tabs>
          <w:tab w:val="left" w:pos="2906"/>
        </w:tabs>
        <w:rPr>
          <w:rFonts w:ascii="Times New Roman" w:hAnsi="Times New Roman" w:cs="Times New Roman"/>
          <w:sz w:val="22"/>
          <w:szCs w:val="22"/>
        </w:rPr>
      </w:pPr>
    </w:p>
    <w:p w14:paraId="611C362B" w14:textId="77777777" w:rsidR="001D3395" w:rsidRPr="00FC4828" w:rsidRDefault="001D3395" w:rsidP="00FC4828">
      <w:pPr>
        <w:tabs>
          <w:tab w:val="left" w:pos="2906"/>
        </w:tabs>
        <w:rPr>
          <w:rFonts w:ascii="Times New Roman" w:hAnsi="Times New Roman" w:cs="Times New Roman"/>
          <w:sz w:val="22"/>
          <w:szCs w:val="22"/>
        </w:rPr>
      </w:pPr>
      <w:r w:rsidRPr="00FC4828">
        <w:rPr>
          <w:rFonts w:ascii="Times New Roman" w:hAnsi="Times New Roman" w:cs="Times New Roman"/>
          <w:b/>
          <w:bCs/>
          <w:sz w:val="22"/>
          <w:szCs w:val="22"/>
          <w:lang w:val="en-CA"/>
        </w:rPr>
        <w:t>NON-POSSESSORY INTERESTS</w:t>
      </w:r>
    </w:p>
    <w:p w14:paraId="1256EAD0" w14:textId="77777777" w:rsidR="001D3395" w:rsidRPr="00894DD1" w:rsidRDefault="001D3395" w:rsidP="00894DD1">
      <w:pPr>
        <w:numPr>
          <w:ilvl w:val="0"/>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Non-possessory interests in real property do not include its possession.</w:t>
      </w:r>
    </w:p>
    <w:p w14:paraId="2B7AE336" w14:textId="77777777" w:rsidR="001D3395" w:rsidRPr="00894DD1" w:rsidRDefault="001D3395" w:rsidP="00894DD1">
      <w:pPr>
        <w:numPr>
          <w:ilvl w:val="0"/>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Easements</w:t>
      </w:r>
    </w:p>
    <w:p w14:paraId="246B6A8E" w14:textId="77777777" w:rsidR="001D3395" w:rsidRPr="00894DD1"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lastRenderedPageBreak/>
        <w:t xml:space="preserve">The right to use a neighbour’s land (the parties </w:t>
      </w:r>
      <w:r w:rsidRPr="00894DD1">
        <w:rPr>
          <w:rFonts w:ascii="Times New Roman" w:hAnsi="Times New Roman" w:cs="Times New Roman"/>
          <w:i/>
          <w:iCs/>
          <w:sz w:val="22"/>
          <w:szCs w:val="22"/>
          <w:lang w:val="en-CA"/>
        </w:rPr>
        <w:t>must</w:t>
      </w:r>
      <w:r w:rsidRPr="00894DD1">
        <w:rPr>
          <w:rFonts w:ascii="Times New Roman" w:hAnsi="Times New Roman" w:cs="Times New Roman"/>
          <w:sz w:val="22"/>
          <w:szCs w:val="22"/>
          <w:lang w:val="en-CA"/>
        </w:rPr>
        <w:t xml:space="preserve"> be neighbours);</w:t>
      </w:r>
    </w:p>
    <w:p w14:paraId="17F92D34" w14:textId="03EB23E6" w:rsidR="005D7928" w:rsidRDefault="001D3395" w:rsidP="005D7928">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 xml:space="preserve">The parties must show that there is a </w:t>
      </w:r>
      <w:r w:rsidRPr="00894DD1">
        <w:rPr>
          <w:rFonts w:ascii="Times New Roman" w:hAnsi="Times New Roman" w:cs="Times New Roman"/>
          <w:i/>
          <w:iCs/>
          <w:sz w:val="22"/>
          <w:szCs w:val="22"/>
          <w:lang w:val="en-CA"/>
        </w:rPr>
        <w:t xml:space="preserve">dominant tenement </w:t>
      </w:r>
      <w:r w:rsidR="00AE6F9F">
        <w:rPr>
          <w:rFonts w:ascii="Times New Roman" w:hAnsi="Times New Roman" w:cs="Times New Roman"/>
          <w:i/>
          <w:iCs/>
          <w:sz w:val="22"/>
          <w:szCs w:val="22"/>
          <w:lang w:val="en-CA"/>
        </w:rPr>
        <w:t xml:space="preserve">(enjoys benefit) </w:t>
      </w:r>
      <w:r w:rsidRPr="00894DD1">
        <w:rPr>
          <w:rFonts w:ascii="Times New Roman" w:hAnsi="Times New Roman" w:cs="Times New Roman"/>
          <w:sz w:val="22"/>
          <w:szCs w:val="22"/>
          <w:lang w:val="en-CA"/>
        </w:rPr>
        <w:t xml:space="preserve">(the benefitting property) and a </w:t>
      </w:r>
      <w:r w:rsidRPr="00894DD1">
        <w:rPr>
          <w:rFonts w:ascii="Times New Roman" w:hAnsi="Times New Roman" w:cs="Times New Roman"/>
          <w:i/>
          <w:iCs/>
          <w:sz w:val="22"/>
          <w:szCs w:val="22"/>
          <w:lang w:val="en-CA"/>
        </w:rPr>
        <w:t xml:space="preserve">servient tenement </w:t>
      </w:r>
      <w:r w:rsidRPr="00894DD1">
        <w:rPr>
          <w:rFonts w:ascii="Times New Roman" w:hAnsi="Times New Roman" w:cs="Times New Roman"/>
          <w:sz w:val="22"/>
          <w:szCs w:val="22"/>
          <w:lang w:val="en-CA"/>
        </w:rPr>
        <w:t>(the accommodating property);</w:t>
      </w:r>
    </w:p>
    <w:p w14:paraId="66A97390" w14:textId="4D47EEF8" w:rsidR="001D3395" w:rsidRPr="005D7928" w:rsidRDefault="001D3395" w:rsidP="005D7928">
      <w:pPr>
        <w:numPr>
          <w:ilvl w:val="1"/>
          <w:numId w:val="40"/>
        </w:numPr>
        <w:tabs>
          <w:tab w:val="left" w:pos="2906"/>
        </w:tabs>
        <w:rPr>
          <w:rFonts w:ascii="Times New Roman" w:hAnsi="Times New Roman" w:cs="Times New Roman"/>
          <w:sz w:val="22"/>
          <w:szCs w:val="22"/>
        </w:rPr>
      </w:pPr>
      <w:r w:rsidRPr="005D7928">
        <w:rPr>
          <w:rFonts w:ascii="Times New Roman" w:hAnsi="Times New Roman" w:cs="Times New Roman"/>
          <w:sz w:val="22"/>
          <w:szCs w:val="22"/>
          <w:lang w:val="en-CA"/>
        </w:rPr>
        <w:t>The easement “runs with the land”; i.e., it remains in effect with any change in possession or ownership.</w:t>
      </w:r>
    </w:p>
    <w:p w14:paraId="0DC3378E" w14:textId="77777777" w:rsidR="001D3395" w:rsidRPr="00894DD1"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Types of Easements</w:t>
      </w:r>
    </w:p>
    <w:p w14:paraId="1536FDB5" w14:textId="77777777" w:rsidR="001D3395" w:rsidRPr="00894DD1" w:rsidRDefault="001D3395" w:rsidP="00894DD1">
      <w:pPr>
        <w:numPr>
          <w:ilvl w:val="2"/>
          <w:numId w:val="40"/>
        </w:numPr>
        <w:tabs>
          <w:tab w:val="left" w:pos="2906"/>
        </w:tabs>
        <w:rPr>
          <w:rFonts w:ascii="Times New Roman" w:hAnsi="Times New Roman" w:cs="Times New Roman"/>
          <w:sz w:val="22"/>
          <w:szCs w:val="22"/>
        </w:rPr>
      </w:pPr>
      <w:r w:rsidRPr="00894DD1">
        <w:rPr>
          <w:rFonts w:ascii="Times New Roman" w:hAnsi="Times New Roman" w:cs="Times New Roman"/>
          <w:b/>
          <w:bCs/>
          <w:sz w:val="22"/>
          <w:szCs w:val="22"/>
          <w:lang w:val="en-CA"/>
        </w:rPr>
        <w:t xml:space="preserve">Express.  </w:t>
      </w:r>
      <w:r w:rsidRPr="00894DD1">
        <w:rPr>
          <w:rFonts w:ascii="Times New Roman" w:hAnsi="Times New Roman" w:cs="Times New Roman"/>
          <w:sz w:val="22"/>
          <w:szCs w:val="22"/>
          <w:lang w:val="en-CA"/>
        </w:rPr>
        <w:t xml:space="preserve">There is </w:t>
      </w:r>
      <w:proofErr w:type="gramStart"/>
      <w:r w:rsidRPr="00894DD1">
        <w:rPr>
          <w:rFonts w:ascii="Times New Roman" w:hAnsi="Times New Roman" w:cs="Times New Roman"/>
          <w:sz w:val="22"/>
          <w:szCs w:val="22"/>
          <w:lang w:val="en-CA"/>
        </w:rPr>
        <w:t>a</w:t>
      </w:r>
      <w:proofErr w:type="gramEnd"/>
      <w:r w:rsidRPr="00894DD1">
        <w:rPr>
          <w:rFonts w:ascii="Times New Roman" w:hAnsi="Times New Roman" w:cs="Times New Roman"/>
          <w:sz w:val="22"/>
          <w:szCs w:val="22"/>
          <w:lang w:val="en-CA"/>
        </w:rPr>
        <w:t xml:space="preserve"> agreement between neighbouring parties.</w:t>
      </w:r>
    </w:p>
    <w:p w14:paraId="79AFC84A" w14:textId="77777777" w:rsidR="001D3395" w:rsidRPr="00894DD1" w:rsidRDefault="001D3395" w:rsidP="00894DD1">
      <w:pPr>
        <w:numPr>
          <w:ilvl w:val="2"/>
          <w:numId w:val="40"/>
        </w:numPr>
        <w:tabs>
          <w:tab w:val="left" w:pos="2906"/>
        </w:tabs>
        <w:rPr>
          <w:rFonts w:ascii="Times New Roman" w:hAnsi="Times New Roman" w:cs="Times New Roman"/>
          <w:sz w:val="22"/>
          <w:szCs w:val="22"/>
        </w:rPr>
      </w:pPr>
      <w:r w:rsidRPr="00894DD1">
        <w:rPr>
          <w:rFonts w:ascii="Times New Roman" w:hAnsi="Times New Roman" w:cs="Times New Roman"/>
          <w:b/>
          <w:bCs/>
          <w:sz w:val="22"/>
          <w:szCs w:val="22"/>
          <w:lang w:val="en-CA"/>
        </w:rPr>
        <w:t xml:space="preserve">Implied.  </w:t>
      </w:r>
      <w:r w:rsidRPr="00894DD1">
        <w:rPr>
          <w:rFonts w:ascii="Times New Roman" w:hAnsi="Times New Roman" w:cs="Times New Roman"/>
          <w:sz w:val="22"/>
          <w:szCs w:val="22"/>
          <w:lang w:val="en-CA"/>
        </w:rPr>
        <w:t>(E.g., to reach my cottage, I must drive across a corner of your neighbouring property.)</w:t>
      </w:r>
    </w:p>
    <w:p w14:paraId="10147EAC" w14:textId="77777777" w:rsidR="001D3395" w:rsidRPr="00894DD1" w:rsidRDefault="001D3395" w:rsidP="00894DD1">
      <w:pPr>
        <w:numPr>
          <w:ilvl w:val="2"/>
          <w:numId w:val="40"/>
        </w:numPr>
        <w:tabs>
          <w:tab w:val="left" w:pos="2906"/>
        </w:tabs>
        <w:rPr>
          <w:rFonts w:ascii="Times New Roman" w:hAnsi="Times New Roman" w:cs="Times New Roman"/>
          <w:sz w:val="22"/>
          <w:szCs w:val="22"/>
        </w:rPr>
      </w:pPr>
      <w:r w:rsidRPr="00894DD1">
        <w:rPr>
          <w:rFonts w:ascii="Times New Roman" w:hAnsi="Times New Roman" w:cs="Times New Roman"/>
          <w:b/>
          <w:bCs/>
          <w:sz w:val="22"/>
          <w:szCs w:val="22"/>
          <w:lang w:val="en-CA"/>
        </w:rPr>
        <w:t xml:space="preserve">Prescription.  </w:t>
      </w:r>
      <w:r w:rsidRPr="00894DD1">
        <w:rPr>
          <w:rFonts w:ascii="Times New Roman" w:hAnsi="Times New Roman" w:cs="Times New Roman"/>
          <w:sz w:val="22"/>
          <w:szCs w:val="22"/>
          <w:lang w:val="en-CA"/>
        </w:rPr>
        <w:t>This arises from long-term access to the neighbour’s property for a purpose, without the neighbour’s objection or express permission.</w:t>
      </w:r>
    </w:p>
    <w:p w14:paraId="7D4C5144" w14:textId="6D9DCB63" w:rsidR="001D3395" w:rsidRPr="00894DD1" w:rsidRDefault="001D3395" w:rsidP="00894DD1">
      <w:pPr>
        <w:numPr>
          <w:ilvl w:val="2"/>
          <w:numId w:val="40"/>
        </w:numPr>
        <w:tabs>
          <w:tab w:val="left" w:pos="2906"/>
        </w:tabs>
        <w:rPr>
          <w:rFonts w:ascii="Times New Roman" w:hAnsi="Times New Roman" w:cs="Times New Roman"/>
          <w:sz w:val="22"/>
          <w:szCs w:val="22"/>
        </w:rPr>
      </w:pPr>
      <w:r w:rsidRPr="00894DD1">
        <w:rPr>
          <w:rFonts w:ascii="Times New Roman" w:hAnsi="Times New Roman" w:cs="Times New Roman"/>
          <w:b/>
          <w:bCs/>
          <w:sz w:val="22"/>
          <w:szCs w:val="22"/>
          <w:lang w:val="en-CA"/>
        </w:rPr>
        <w:t xml:space="preserve">Statutory.  </w:t>
      </w:r>
      <w:r w:rsidRPr="00894DD1">
        <w:rPr>
          <w:rFonts w:ascii="Times New Roman" w:hAnsi="Times New Roman" w:cs="Times New Roman"/>
          <w:sz w:val="22"/>
          <w:szCs w:val="22"/>
          <w:lang w:val="en-CA"/>
        </w:rPr>
        <w:t>Statutory or regulatory rights are granted to public bodies to access a person’s p</w:t>
      </w:r>
      <w:r w:rsidR="009D6103">
        <w:rPr>
          <w:rFonts w:ascii="Times New Roman" w:hAnsi="Times New Roman" w:cs="Times New Roman"/>
          <w:sz w:val="22"/>
          <w:szCs w:val="22"/>
          <w:lang w:val="en-CA"/>
        </w:rPr>
        <w:t xml:space="preserve">roperty for a community purpose (meter readers) </w:t>
      </w:r>
    </w:p>
    <w:p w14:paraId="09FEEFD8" w14:textId="77777777" w:rsidR="001D3395" w:rsidRPr="00894DD1" w:rsidRDefault="001D3395" w:rsidP="00894DD1">
      <w:pPr>
        <w:numPr>
          <w:ilvl w:val="0"/>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Restrictive Covenants</w:t>
      </w:r>
    </w:p>
    <w:p w14:paraId="1443EA31" w14:textId="133A85D1" w:rsidR="001D3395" w:rsidRPr="00894DD1" w:rsidRDefault="009A1C58" w:rsidP="00894DD1">
      <w:pPr>
        <w:numPr>
          <w:ilvl w:val="1"/>
          <w:numId w:val="40"/>
        </w:numPr>
        <w:tabs>
          <w:tab w:val="left" w:pos="2906"/>
        </w:tabs>
        <w:rPr>
          <w:rFonts w:ascii="Times New Roman" w:hAnsi="Times New Roman" w:cs="Times New Roman"/>
          <w:sz w:val="22"/>
          <w:szCs w:val="22"/>
        </w:rPr>
      </w:pPr>
      <w:r w:rsidRPr="009A1C58">
        <w:rPr>
          <w:rFonts w:ascii="Times New Roman" w:hAnsi="Times New Roman" w:cs="Times New Roman"/>
          <w:sz w:val="22"/>
          <w:szCs w:val="22"/>
          <w:u w:val="single"/>
          <w:lang w:val="en-CA"/>
        </w:rPr>
        <w:t>A</w:t>
      </w:r>
      <w:r w:rsidR="001D3395" w:rsidRPr="009A1C58">
        <w:rPr>
          <w:rFonts w:ascii="Times New Roman" w:hAnsi="Times New Roman" w:cs="Times New Roman"/>
          <w:sz w:val="22"/>
          <w:szCs w:val="22"/>
          <w:u w:val="single"/>
          <w:lang w:val="en-CA"/>
        </w:rPr>
        <w:t>greements</w:t>
      </w:r>
      <w:r w:rsidR="001D3395" w:rsidRPr="00894DD1">
        <w:rPr>
          <w:rFonts w:ascii="Times New Roman" w:hAnsi="Times New Roman" w:cs="Times New Roman"/>
          <w:sz w:val="22"/>
          <w:szCs w:val="22"/>
          <w:lang w:val="en-CA"/>
        </w:rPr>
        <w:t xml:space="preserve"> by parties in possession of property to use the property in a certain way;</w:t>
      </w:r>
      <w:r>
        <w:rPr>
          <w:rFonts w:ascii="Times New Roman" w:hAnsi="Times New Roman" w:cs="Times New Roman"/>
          <w:sz w:val="22"/>
          <w:szCs w:val="22"/>
          <w:lang w:val="en-CA"/>
        </w:rPr>
        <w:t xml:space="preserve"> servient tenement bears burden</w:t>
      </w:r>
    </w:p>
    <w:p w14:paraId="0C7C2089" w14:textId="77777777" w:rsidR="001D3395" w:rsidRPr="009A1C58"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 xml:space="preserve">Enforcement of restrictive covenants on subsequent owners or parties in possession of the property depends on determining whether or not the restrictive covenant </w:t>
      </w:r>
      <w:r w:rsidRPr="00894DD1">
        <w:rPr>
          <w:rFonts w:ascii="Times New Roman" w:hAnsi="Times New Roman" w:cs="Times New Roman"/>
          <w:i/>
          <w:iCs/>
          <w:sz w:val="22"/>
          <w:szCs w:val="22"/>
          <w:lang w:val="en-CA"/>
        </w:rPr>
        <w:t>runs with the land</w:t>
      </w:r>
      <w:r w:rsidRPr="00894DD1">
        <w:rPr>
          <w:rFonts w:ascii="Times New Roman" w:hAnsi="Times New Roman" w:cs="Times New Roman"/>
          <w:sz w:val="22"/>
          <w:szCs w:val="22"/>
          <w:lang w:val="en-CA"/>
        </w:rPr>
        <w:t>.</w:t>
      </w:r>
    </w:p>
    <w:p w14:paraId="72DCFDD4" w14:textId="640524AD" w:rsidR="009A1C58" w:rsidRPr="00894DD1" w:rsidRDefault="009A1C58" w:rsidP="00894DD1">
      <w:pPr>
        <w:numPr>
          <w:ilvl w:val="1"/>
          <w:numId w:val="40"/>
        </w:numPr>
        <w:tabs>
          <w:tab w:val="left" w:pos="2906"/>
        </w:tabs>
        <w:rPr>
          <w:rFonts w:ascii="Times New Roman" w:hAnsi="Times New Roman" w:cs="Times New Roman"/>
          <w:sz w:val="22"/>
          <w:szCs w:val="22"/>
        </w:rPr>
      </w:pPr>
      <w:r>
        <w:rPr>
          <w:rFonts w:ascii="Times New Roman" w:hAnsi="Times New Roman" w:cs="Times New Roman"/>
          <w:sz w:val="22"/>
          <w:szCs w:val="22"/>
          <w:lang w:val="en-CA"/>
        </w:rPr>
        <w:t xml:space="preserve">Never allows me to use your land, it merely limits how I can use my own </w:t>
      </w:r>
    </w:p>
    <w:p w14:paraId="38B1B285" w14:textId="0CECC8B8" w:rsidR="001D3395" w:rsidRPr="00894DD1" w:rsidRDefault="001D3395" w:rsidP="00894DD1">
      <w:pPr>
        <w:numPr>
          <w:ilvl w:val="0"/>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Mineral Lease</w:t>
      </w:r>
      <w:r w:rsidR="00A64302">
        <w:rPr>
          <w:rFonts w:ascii="Times New Roman" w:hAnsi="Times New Roman" w:cs="Times New Roman"/>
          <w:sz w:val="22"/>
          <w:szCs w:val="22"/>
          <w:lang w:val="en-CA"/>
        </w:rPr>
        <w:t xml:space="preserve"> (not really </w:t>
      </w:r>
      <w:r w:rsidR="009A1C58">
        <w:rPr>
          <w:rFonts w:ascii="Times New Roman" w:hAnsi="Times New Roman" w:cs="Times New Roman"/>
          <w:sz w:val="22"/>
          <w:szCs w:val="22"/>
          <w:lang w:val="en-CA"/>
        </w:rPr>
        <w:t>important</w:t>
      </w:r>
      <w:r w:rsidR="00A64302">
        <w:rPr>
          <w:rFonts w:ascii="Times New Roman" w:hAnsi="Times New Roman" w:cs="Times New Roman"/>
          <w:sz w:val="22"/>
          <w:szCs w:val="22"/>
          <w:lang w:val="en-CA"/>
        </w:rPr>
        <w:t>)</w:t>
      </w:r>
    </w:p>
    <w:p w14:paraId="141A7A1A" w14:textId="77777777" w:rsidR="001D3395" w:rsidRPr="00894DD1"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This is the right to extract and retain minerals;</w:t>
      </w:r>
    </w:p>
    <w:p w14:paraId="56CAEC7E" w14:textId="77777777" w:rsidR="001D3395" w:rsidRPr="00894DD1"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It is generally acquired from the government; i.e., the owner of the property in fee simple does not own the minerals underneath.</w:t>
      </w:r>
    </w:p>
    <w:p w14:paraId="0572C679" w14:textId="18CFD0CB" w:rsidR="001D3395" w:rsidRPr="00AE6F9F" w:rsidRDefault="001D3395" w:rsidP="00AE6F9F">
      <w:pPr>
        <w:numPr>
          <w:ilvl w:val="0"/>
          <w:numId w:val="40"/>
        </w:numPr>
        <w:tabs>
          <w:tab w:val="left" w:pos="2906"/>
        </w:tabs>
        <w:rPr>
          <w:rFonts w:ascii="Times New Roman" w:hAnsi="Times New Roman" w:cs="Times New Roman"/>
          <w:sz w:val="22"/>
          <w:szCs w:val="22"/>
        </w:rPr>
      </w:pPr>
      <w:r w:rsidRPr="00894DD1">
        <w:rPr>
          <w:rFonts w:ascii="Times New Roman" w:hAnsi="Times New Roman" w:cs="Times New Roman"/>
          <w:i/>
          <w:iCs/>
          <w:sz w:val="22"/>
          <w:szCs w:val="22"/>
          <w:lang w:val="en-CA"/>
        </w:rPr>
        <w:t xml:space="preserve">Profit à </w:t>
      </w:r>
      <w:proofErr w:type="spellStart"/>
      <w:r w:rsidRPr="00894DD1">
        <w:rPr>
          <w:rFonts w:ascii="Times New Roman" w:hAnsi="Times New Roman" w:cs="Times New Roman"/>
          <w:i/>
          <w:iCs/>
          <w:sz w:val="22"/>
          <w:szCs w:val="22"/>
          <w:lang w:val="en-CA"/>
        </w:rPr>
        <w:t>Prendre</w:t>
      </w:r>
      <w:proofErr w:type="spellEnd"/>
      <w:r w:rsidR="00AE6F9F">
        <w:rPr>
          <w:rFonts w:ascii="Times New Roman" w:hAnsi="Times New Roman" w:cs="Times New Roman"/>
          <w:sz w:val="22"/>
          <w:szCs w:val="22"/>
        </w:rPr>
        <w:t xml:space="preserve">: </w:t>
      </w:r>
      <w:r w:rsidR="00AE6F9F">
        <w:rPr>
          <w:rFonts w:ascii="Times New Roman" w:hAnsi="Times New Roman" w:cs="Times New Roman"/>
          <w:sz w:val="22"/>
          <w:szCs w:val="22"/>
          <w:lang w:val="en-CA"/>
        </w:rPr>
        <w:t>t</w:t>
      </w:r>
      <w:r w:rsidRPr="00AE6F9F">
        <w:rPr>
          <w:rFonts w:ascii="Times New Roman" w:hAnsi="Times New Roman" w:cs="Times New Roman"/>
          <w:sz w:val="22"/>
          <w:szCs w:val="22"/>
          <w:lang w:val="en-CA"/>
        </w:rPr>
        <w:t>his is the right to extract something of value from the land.</w:t>
      </w:r>
    </w:p>
    <w:p w14:paraId="1F34B81F" w14:textId="77777777" w:rsidR="001D3395" w:rsidRPr="00894DD1" w:rsidRDefault="001D3395" w:rsidP="00894DD1">
      <w:pPr>
        <w:numPr>
          <w:ilvl w:val="2"/>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It applies to natural things such as trees, as well as minerals.</w:t>
      </w:r>
    </w:p>
    <w:p w14:paraId="00BFB2B6" w14:textId="77777777" w:rsidR="00A64302" w:rsidRDefault="00A64302" w:rsidP="00A64302">
      <w:pPr>
        <w:tabs>
          <w:tab w:val="left" w:pos="2906"/>
        </w:tabs>
        <w:rPr>
          <w:rFonts w:ascii="Times New Roman" w:hAnsi="Times New Roman" w:cs="Times New Roman"/>
          <w:b/>
          <w:bCs/>
          <w:sz w:val="22"/>
          <w:szCs w:val="22"/>
          <w:lang w:val="en-CA"/>
        </w:rPr>
      </w:pPr>
    </w:p>
    <w:p w14:paraId="44883E86" w14:textId="77777777" w:rsidR="001D3395" w:rsidRPr="00894DD1" w:rsidRDefault="001D3395" w:rsidP="00A64302">
      <w:pPr>
        <w:tabs>
          <w:tab w:val="left" w:pos="2906"/>
        </w:tabs>
        <w:rPr>
          <w:rFonts w:ascii="Times New Roman" w:hAnsi="Times New Roman" w:cs="Times New Roman"/>
          <w:sz w:val="22"/>
          <w:szCs w:val="22"/>
        </w:rPr>
      </w:pPr>
      <w:r w:rsidRPr="00894DD1">
        <w:rPr>
          <w:rFonts w:ascii="Times New Roman" w:hAnsi="Times New Roman" w:cs="Times New Roman"/>
          <w:b/>
          <w:bCs/>
          <w:sz w:val="22"/>
          <w:szCs w:val="22"/>
          <w:lang w:val="en-CA"/>
        </w:rPr>
        <w:t>LEASES</w:t>
      </w:r>
    </w:p>
    <w:p w14:paraId="015D7628" w14:textId="6CCF99F1" w:rsidR="001D3395" w:rsidRPr="00015A8C" w:rsidRDefault="00015A8C" w:rsidP="00015A8C">
      <w:pPr>
        <w:numPr>
          <w:ilvl w:val="0"/>
          <w:numId w:val="40"/>
        </w:numPr>
        <w:tabs>
          <w:tab w:val="left" w:pos="2906"/>
        </w:tabs>
        <w:rPr>
          <w:rFonts w:ascii="Times New Roman" w:hAnsi="Times New Roman" w:cs="Times New Roman"/>
          <w:sz w:val="22"/>
          <w:szCs w:val="22"/>
        </w:rPr>
      </w:pPr>
      <w:r>
        <w:rPr>
          <w:rFonts w:ascii="Times New Roman" w:hAnsi="Times New Roman" w:cs="Times New Roman"/>
          <w:sz w:val="22"/>
          <w:szCs w:val="22"/>
          <w:lang w:val="en-CA"/>
        </w:rPr>
        <w:t>Lease or Tenancy:</w:t>
      </w:r>
      <w:r w:rsidR="001D3395" w:rsidRPr="00015A8C">
        <w:rPr>
          <w:rFonts w:ascii="Times New Roman" w:hAnsi="Times New Roman" w:cs="Times New Roman"/>
          <w:sz w:val="22"/>
          <w:szCs w:val="22"/>
          <w:lang w:val="en-CA"/>
        </w:rPr>
        <w:t xml:space="preserve"> the possessory interest in real property created by a contract (lease agreement);</w:t>
      </w:r>
    </w:p>
    <w:p w14:paraId="798A7C99" w14:textId="77777777" w:rsidR="001D3395" w:rsidRPr="00894DD1"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 xml:space="preserve">The lease </w:t>
      </w:r>
      <w:r w:rsidRPr="00894DD1">
        <w:rPr>
          <w:rFonts w:ascii="Times New Roman" w:hAnsi="Times New Roman" w:cs="Times New Roman"/>
          <w:i/>
          <w:iCs/>
          <w:sz w:val="22"/>
          <w:szCs w:val="22"/>
          <w:lang w:val="en-CA"/>
        </w:rPr>
        <w:t>must</w:t>
      </w:r>
      <w:r w:rsidRPr="00894DD1">
        <w:rPr>
          <w:rFonts w:ascii="Times New Roman" w:hAnsi="Times New Roman" w:cs="Times New Roman"/>
          <w:sz w:val="22"/>
          <w:szCs w:val="22"/>
          <w:lang w:val="en-CA"/>
        </w:rPr>
        <w:t xml:space="preserve"> be in writing, unless it is for a term of three years or less;</w:t>
      </w:r>
    </w:p>
    <w:p w14:paraId="4D2ED868" w14:textId="77777777" w:rsidR="00A64302" w:rsidRDefault="001D3395" w:rsidP="00A64302">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The parties are the landlord (providing possession) and the tenant (acquiring possession);</w:t>
      </w:r>
    </w:p>
    <w:p w14:paraId="6B920313" w14:textId="1930F8C8" w:rsidR="001D3395" w:rsidRPr="00A64302" w:rsidRDefault="001D3395" w:rsidP="00A64302">
      <w:pPr>
        <w:numPr>
          <w:ilvl w:val="1"/>
          <w:numId w:val="40"/>
        </w:numPr>
        <w:tabs>
          <w:tab w:val="left" w:pos="2906"/>
        </w:tabs>
        <w:rPr>
          <w:rFonts w:ascii="Times New Roman" w:hAnsi="Times New Roman" w:cs="Times New Roman"/>
          <w:sz w:val="22"/>
          <w:szCs w:val="22"/>
        </w:rPr>
      </w:pPr>
      <w:r w:rsidRPr="00A64302">
        <w:rPr>
          <w:rFonts w:ascii="Times New Roman" w:hAnsi="Times New Roman" w:cs="Times New Roman"/>
          <w:sz w:val="22"/>
          <w:szCs w:val="22"/>
          <w:lang w:val="en-CA"/>
        </w:rPr>
        <w:t>The duration or term of the lease must be definite.</w:t>
      </w:r>
    </w:p>
    <w:p w14:paraId="5B8CE6D0" w14:textId="77777777" w:rsidR="001D3395" w:rsidRPr="00894DD1" w:rsidRDefault="001D3395" w:rsidP="00894DD1">
      <w:pPr>
        <w:numPr>
          <w:ilvl w:val="2"/>
          <w:numId w:val="40"/>
        </w:numPr>
        <w:tabs>
          <w:tab w:val="left" w:pos="2906"/>
        </w:tabs>
        <w:rPr>
          <w:rFonts w:ascii="Times New Roman" w:hAnsi="Times New Roman" w:cs="Times New Roman"/>
          <w:sz w:val="22"/>
          <w:szCs w:val="22"/>
        </w:rPr>
      </w:pPr>
      <w:r w:rsidRPr="00894DD1">
        <w:rPr>
          <w:rFonts w:ascii="Times New Roman" w:hAnsi="Times New Roman" w:cs="Times New Roman"/>
          <w:b/>
          <w:bCs/>
          <w:sz w:val="22"/>
          <w:szCs w:val="22"/>
          <w:lang w:val="en-CA"/>
        </w:rPr>
        <w:t>Fixed-term.</w:t>
      </w:r>
      <w:r w:rsidRPr="00894DD1">
        <w:rPr>
          <w:rFonts w:ascii="Times New Roman" w:hAnsi="Times New Roman" w:cs="Times New Roman"/>
          <w:sz w:val="22"/>
          <w:szCs w:val="22"/>
          <w:lang w:val="en-CA"/>
        </w:rPr>
        <w:t xml:space="preserve">  The parties know at the outset when the lease will terminate.</w:t>
      </w:r>
    </w:p>
    <w:p w14:paraId="477F9D97" w14:textId="1E1B80B1" w:rsidR="001D3395" w:rsidRPr="00894DD1" w:rsidRDefault="001D3395" w:rsidP="00894DD1">
      <w:pPr>
        <w:numPr>
          <w:ilvl w:val="2"/>
          <w:numId w:val="40"/>
        </w:numPr>
        <w:tabs>
          <w:tab w:val="left" w:pos="2906"/>
        </w:tabs>
        <w:rPr>
          <w:rFonts w:ascii="Times New Roman" w:hAnsi="Times New Roman" w:cs="Times New Roman"/>
          <w:sz w:val="22"/>
          <w:szCs w:val="22"/>
        </w:rPr>
      </w:pPr>
      <w:r w:rsidRPr="00894DD1">
        <w:rPr>
          <w:rFonts w:ascii="Times New Roman" w:hAnsi="Times New Roman" w:cs="Times New Roman"/>
          <w:b/>
          <w:bCs/>
          <w:sz w:val="22"/>
          <w:szCs w:val="22"/>
          <w:lang w:val="en-CA"/>
        </w:rPr>
        <w:t xml:space="preserve">Periodic Tenancy.  </w:t>
      </w:r>
      <w:r w:rsidRPr="00894DD1">
        <w:rPr>
          <w:rFonts w:ascii="Times New Roman" w:hAnsi="Times New Roman" w:cs="Times New Roman"/>
          <w:sz w:val="22"/>
          <w:szCs w:val="22"/>
          <w:lang w:val="en-CA"/>
        </w:rPr>
        <w:t xml:space="preserve">There is a </w:t>
      </w:r>
      <w:r w:rsidR="00015A8C">
        <w:rPr>
          <w:rFonts w:ascii="Times New Roman" w:hAnsi="Times New Roman" w:cs="Times New Roman"/>
          <w:sz w:val="22"/>
          <w:szCs w:val="22"/>
          <w:lang w:val="en-CA"/>
        </w:rPr>
        <w:t>fixed</w:t>
      </w:r>
      <w:r w:rsidRPr="00894DD1">
        <w:rPr>
          <w:rFonts w:ascii="Times New Roman" w:hAnsi="Times New Roman" w:cs="Times New Roman"/>
          <w:sz w:val="22"/>
          <w:szCs w:val="22"/>
          <w:lang w:val="en-CA"/>
        </w:rPr>
        <w:t xml:space="preserve"> term plus automatic renewal unless either party gives notice of termination at the end of the period.</w:t>
      </w:r>
    </w:p>
    <w:p w14:paraId="3B1394E0" w14:textId="77777777" w:rsidR="001D3395" w:rsidRPr="00894DD1" w:rsidRDefault="001D3395" w:rsidP="00894DD1">
      <w:pPr>
        <w:numPr>
          <w:ilvl w:val="2"/>
          <w:numId w:val="40"/>
        </w:numPr>
        <w:tabs>
          <w:tab w:val="left" w:pos="2906"/>
        </w:tabs>
        <w:rPr>
          <w:rFonts w:ascii="Times New Roman" w:hAnsi="Times New Roman" w:cs="Times New Roman"/>
          <w:sz w:val="22"/>
          <w:szCs w:val="22"/>
        </w:rPr>
      </w:pPr>
      <w:r w:rsidRPr="00894DD1">
        <w:rPr>
          <w:rFonts w:ascii="Times New Roman" w:hAnsi="Times New Roman" w:cs="Times New Roman"/>
          <w:b/>
          <w:bCs/>
          <w:sz w:val="22"/>
          <w:szCs w:val="22"/>
          <w:lang w:val="en-CA"/>
        </w:rPr>
        <w:t>Tenancy at Will.</w:t>
      </w:r>
      <w:r w:rsidRPr="00894DD1">
        <w:rPr>
          <w:rFonts w:ascii="Times New Roman" w:hAnsi="Times New Roman" w:cs="Times New Roman"/>
          <w:sz w:val="22"/>
          <w:szCs w:val="22"/>
          <w:lang w:val="en-CA"/>
        </w:rPr>
        <w:t xml:space="preserve">  There is no prescribed period and either party can terminate at any time.</w:t>
      </w:r>
    </w:p>
    <w:p w14:paraId="7943302F" w14:textId="77777777" w:rsidR="001D3395" w:rsidRPr="00894DD1" w:rsidRDefault="001D3395" w:rsidP="00894DD1">
      <w:pPr>
        <w:numPr>
          <w:ilvl w:val="2"/>
          <w:numId w:val="40"/>
        </w:numPr>
        <w:tabs>
          <w:tab w:val="left" w:pos="2906"/>
        </w:tabs>
        <w:rPr>
          <w:rFonts w:ascii="Times New Roman" w:hAnsi="Times New Roman" w:cs="Times New Roman"/>
          <w:sz w:val="22"/>
          <w:szCs w:val="22"/>
        </w:rPr>
      </w:pPr>
      <w:r w:rsidRPr="00894DD1">
        <w:rPr>
          <w:rFonts w:ascii="Times New Roman" w:hAnsi="Times New Roman" w:cs="Times New Roman"/>
          <w:b/>
          <w:bCs/>
          <w:sz w:val="22"/>
          <w:szCs w:val="22"/>
          <w:lang w:val="en-CA"/>
        </w:rPr>
        <w:t>Tenancy at Sufferance</w:t>
      </w:r>
    </w:p>
    <w:p w14:paraId="219C80F9" w14:textId="77777777" w:rsidR="001D3395" w:rsidRPr="00894DD1" w:rsidRDefault="001D3395" w:rsidP="00894DD1">
      <w:pPr>
        <w:numPr>
          <w:ilvl w:val="3"/>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The tenant remains in possession of the property after the term of the lease, without the landlord’s permission;</w:t>
      </w:r>
    </w:p>
    <w:p w14:paraId="0C0C9AB7" w14:textId="408CA433" w:rsidR="001D3395" w:rsidRPr="00894DD1" w:rsidRDefault="00440AFD" w:rsidP="00894DD1">
      <w:pPr>
        <w:numPr>
          <w:ilvl w:val="3"/>
          <w:numId w:val="40"/>
        </w:numPr>
        <w:tabs>
          <w:tab w:val="left" w:pos="2906"/>
        </w:tabs>
        <w:rPr>
          <w:rFonts w:ascii="Times New Roman" w:hAnsi="Times New Roman" w:cs="Times New Roman"/>
          <w:sz w:val="22"/>
          <w:szCs w:val="22"/>
        </w:rPr>
      </w:pPr>
      <w:r>
        <w:rPr>
          <w:rFonts w:ascii="Times New Roman" w:hAnsi="Times New Roman" w:cs="Times New Roman"/>
          <w:sz w:val="22"/>
          <w:szCs w:val="22"/>
          <w:lang w:val="en-CA"/>
        </w:rPr>
        <w:t xml:space="preserve">^In that case </w:t>
      </w:r>
      <w:r w:rsidR="00015A8C">
        <w:rPr>
          <w:rFonts w:ascii="Times New Roman" w:hAnsi="Times New Roman" w:cs="Times New Roman"/>
          <w:sz w:val="22"/>
          <w:szCs w:val="22"/>
          <w:lang w:val="en-CA"/>
        </w:rPr>
        <w:t>t</w:t>
      </w:r>
      <w:r w:rsidR="001D3395" w:rsidRPr="00894DD1">
        <w:rPr>
          <w:rFonts w:ascii="Times New Roman" w:hAnsi="Times New Roman" w:cs="Times New Roman"/>
          <w:sz w:val="22"/>
          <w:szCs w:val="22"/>
          <w:lang w:val="en-CA"/>
        </w:rPr>
        <w:t>he landlord can take steps to have the person removed;</w:t>
      </w:r>
    </w:p>
    <w:p w14:paraId="5A98122E" w14:textId="77777777" w:rsidR="001D3395" w:rsidRPr="00894DD1" w:rsidRDefault="001D3395" w:rsidP="00894DD1">
      <w:pPr>
        <w:numPr>
          <w:ilvl w:val="3"/>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Although strictly speaking no lease is in place, the occupier is required to pay compensation for the occupation of the property.</w:t>
      </w:r>
    </w:p>
    <w:p w14:paraId="7D59C578" w14:textId="77777777" w:rsidR="00A64302" w:rsidRDefault="00A64302" w:rsidP="00A64302">
      <w:pPr>
        <w:tabs>
          <w:tab w:val="left" w:pos="2906"/>
        </w:tabs>
        <w:ind w:left="720"/>
        <w:rPr>
          <w:rFonts w:ascii="Times New Roman" w:hAnsi="Times New Roman" w:cs="Times New Roman"/>
          <w:sz w:val="22"/>
          <w:szCs w:val="22"/>
        </w:rPr>
      </w:pPr>
    </w:p>
    <w:p w14:paraId="4B847E9A" w14:textId="234D94AC" w:rsidR="001D3395" w:rsidRPr="00447748" w:rsidRDefault="001D3395" w:rsidP="00DB6DE0">
      <w:pPr>
        <w:tabs>
          <w:tab w:val="left" w:pos="2906"/>
        </w:tabs>
        <w:rPr>
          <w:rFonts w:ascii="Times New Roman" w:hAnsi="Times New Roman" w:cs="Times New Roman"/>
          <w:sz w:val="22"/>
          <w:szCs w:val="22"/>
        </w:rPr>
      </w:pPr>
      <w:r w:rsidRPr="00A64302">
        <w:rPr>
          <w:rFonts w:ascii="Times New Roman" w:hAnsi="Times New Roman" w:cs="Times New Roman"/>
          <w:b/>
          <w:bCs/>
          <w:sz w:val="22"/>
          <w:szCs w:val="22"/>
          <w:lang w:val="en-CA"/>
        </w:rPr>
        <w:t>LEASE ASSIGNMENTS</w:t>
      </w:r>
      <w:r w:rsidR="00447748">
        <w:rPr>
          <w:rFonts w:ascii="Times New Roman" w:hAnsi="Times New Roman" w:cs="Times New Roman"/>
          <w:b/>
          <w:bCs/>
          <w:sz w:val="22"/>
          <w:szCs w:val="22"/>
          <w:lang w:val="en-CA"/>
        </w:rPr>
        <w:t xml:space="preserve">: </w:t>
      </w:r>
      <w:r w:rsidR="00447748">
        <w:rPr>
          <w:rFonts w:ascii="Times New Roman" w:hAnsi="Times New Roman" w:cs="Times New Roman"/>
          <w:bCs/>
          <w:sz w:val="22"/>
          <w:szCs w:val="22"/>
          <w:lang w:val="en-CA"/>
        </w:rPr>
        <w:t>as a tenant if you don’t want the lease anymore, you can assign a new tenant to your landlord</w:t>
      </w:r>
    </w:p>
    <w:p w14:paraId="34F9BA01" w14:textId="77777777" w:rsidR="001D3395" w:rsidRPr="00894DD1" w:rsidRDefault="001D3395" w:rsidP="00894DD1">
      <w:pPr>
        <w:numPr>
          <w:ilvl w:val="0"/>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As a form of contract, a lease generally can be assigned to another party.</w:t>
      </w:r>
    </w:p>
    <w:p w14:paraId="6B618CF4" w14:textId="61173641" w:rsidR="001D3395" w:rsidRPr="00894DD1" w:rsidRDefault="001D3395" w:rsidP="00894DD1">
      <w:pPr>
        <w:numPr>
          <w:ilvl w:val="0"/>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Assignment means the third party (assignee) “steps into the shoes” of the party assigning the lease (assignor).</w:t>
      </w:r>
      <w:r w:rsidR="00DB6DE0">
        <w:rPr>
          <w:rFonts w:ascii="Times New Roman" w:hAnsi="Times New Roman" w:cs="Times New Roman"/>
          <w:sz w:val="22"/>
          <w:szCs w:val="22"/>
          <w:lang w:val="en-CA"/>
        </w:rPr>
        <w:t xml:space="preserve"> They are now you. </w:t>
      </w:r>
    </w:p>
    <w:p w14:paraId="18696F9E" w14:textId="77777777" w:rsidR="001D3395" w:rsidRPr="00894DD1"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The assignment must cover the entire term. It cannot be greater or less than the lease term;</w:t>
      </w:r>
    </w:p>
    <w:p w14:paraId="334BC86C" w14:textId="77777777" w:rsidR="001D3395" w:rsidRPr="00894DD1"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It cannot change the amount charged in the lease;</w:t>
      </w:r>
    </w:p>
    <w:p w14:paraId="7D54B351" w14:textId="77777777" w:rsidR="001D3395" w:rsidRPr="00894DD1"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It must cover the entire the leased property, not just a portion.</w:t>
      </w:r>
    </w:p>
    <w:p w14:paraId="2C7C0483" w14:textId="77777777" w:rsidR="001D3395" w:rsidRPr="00894DD1" w:rsidRDefault="001D3395" w:rsidP="00894DD1">
      <w:pPr>
        <w:numPr>
          <w:ilvl w:val="0"/>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 xml:space="preserve">Either the landlord or tenant may assign its interest in the lease, </w:t>
      </w:r>
      <w:r w:rsidRPr="00894DD1">
        <w:rPr>
          <w:rFonts w:ascii="Times New Roman" w:hAnsi="Times New Roman" w:cs="Times New Roman"/>
          <w:i/>
          <w:iCs/>
          <w:sz w:val="22"/>
          <w:szCs w:val="22"/>
          <w:lang w:val="en-CA"/>
        </w:rPr>
        <w:t xml:space="preserve">unless </w:t>
      </w:r>
      <w:r w:rsidRPr="00894DD1">
        <w:rPr>
          <w:rFonts w:ascii="Times New Roman" w:hAnsi="Times New Roman" w:cs="Times New Roman"/>
          <w:sz w:val="22"/>
          <w:szCs w:val="22"/>
          <w:lang w:val="en-CA"/>
        </w:rPr>
        <w:t>the lease restricts or forbids the right to do so. Most commercial leases provide:</w:t>
      </w:r>
    </w:p>
    <w:p w14:paraId="2CC5EF0E" w14:textId="77777777" w:rsidR="001D3395" w:rsidRPr="00894DD1"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 xml:space="preserve">The landlord may assign its interest to a third party </w:t>
      </w:r>
      <w:r w:rsidRPr="00894DD1">
        <w:rPr>
          <w:rFonts w:ascii="Times New Roman" w:hAnsi="Times New Roman" w:cs="Times New Roman"/>
          <w:i/>
          <w:iCs/>
          <w:sz w:val="22"/>
          <w:szCs w:val="22"/>
          <w:lang w:val="en-CA"/>
        </w:rPr>
        <w:t xml:space="preserve">provided </w:t>
      </w:r>
      <w:r w:rsidRPr="00894DD1">
        <w:rPr>
          <w:rFonts w:ascii="Times New Roman" w:hAnsi="Times New Roman" w:cs="Times New Roman"/>
          <w:sz w:val="22"/>
          <w:szCs w:val="22"/>
          <w:lang w:val="en-CA"/>
        </w:rPr>
        <w:t>the rights of the tenant under the lease are not affected;</w:t>
      </w:r>
    </w:p>
    <w:p w14:paraId="40B3AECA" w14:textId="77777777" w:rsidR="001D3395" w:rsidRPr="00894DD1" w:rsidRDefault="001D3395" w:rsidP="00894DD1">
      <w:pPr>
        <w:numPr>
          <w:ilvl w:val="2"/>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 xml:space="preserve">The tenant may assign its interest to a third party </w:t>
      </w:r>
      <w:r w:rsidRPr="00894DD1">
        <w:rPr>
          <w:rFonts w:ascii="Times New Roman" w:hAnsi="Times New Roman" w:cs="Times New Roman"/>
          <w:i/>
          <w:iCs/>
          <w:sz w:val="22"/>
          <w:szCs w:val="22"/>
          <w:lang w:val="en-CA"/>
        </w:rPr>
        <w:t xml:space="preserve">provided </w:t>
      </w:r>
      <w:r w:rsidRPr="00894DD1">
        <w:rPr>
          <w:rFonts w:ascii="Times New Roman" w:hAnsi="Times New Roman" w:cs="Times New Roman"/>
          <w:sz w:val="22"/>
          <w:szCs w:val="22"/>
          <w:lang w:val="en-CA"/>
        </w:rPr>
        <w:t>that the landlord approves the assignment and the tenant remains ultimately liable for the obligations under the lease.</w:t>
      </w:r>
    </w:p>
    <w:p w14:paraId="484547BC" w14:textId="77777777" w:rsidR="001D3395" w:rsidRPr="00894DD1" w:rsidRDefault="001D3395" w:rsidP="0088791D">
      <w:pPr>
        <w:tabs>
          <w:tab w:val="left" w:pos="2906"/>
        </w:tabs>
        <w:rPr>
          <w:rFonts w:ascii="Times New Roman" w:hAnsi="Times New Roman" w:cs="Times New Roman"/>
          <w:sz w:val="22"/>
          <w:szCs w:val="22"/>
        </w:rPr>
      </w:pPr>
      <w:r w:rsidRPr="00894DD1">
        <w:rPr>
          <w:rFonts w:ascii="Times New Roman" w:hAnsi="Times New Roman" w:cs="Times New Roman"/>
          <w:b/>
          <w:bCs/>
          <w:sz w:val="22"/>
          <w:szCs w:val="22"/>
          <w:lang w:val="en-CA"/>
        </w:rPr>
        <w:t>SUBLEASE</w:t>
      </w:r>
    </w:p>
    <w:p w14:paraId="24DDD4A9" w14:textId="77777777" w:rsidR="001D3395" w:rsidRPr="00894DD1" w:rsidRDefault="001D3395" w:rsidP="00894DD1">
      <w:pPr>
        <w:numPr>
          <w:ilvl w:val="0"/>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A tenant grants a lease (sublease) to a third party.</w:t>
      </w:r>
    </w:p>
    <w:p w14:paraId="6D34174E" w14:textId="77777777" w:rsidR="001D3395" w:rsidRPr="00894DD1"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 xml:space="preserve">The third party does </w:t>
      </w:r>
      <w:r w:rsidRPr="00894DD1">
        <w:rPr>
          <w:rFonts w:ascii="Times New Roman" w:hAnsi="Times New Roman" w:cs="Times New Roman"/>
          <w:i/>
          <w:iCs/>
          <w:sz w:val="22"/>
          <w:szCs w:val="22"/>
          <w:lang w:val="en-CA"/>
        </w:rPr>
        <w:t>not</w:t>
      </w:r>
      <w:r w:rsidRPr="00894DD1">
        <w:rPr>
          <w:rFonts w:ascii="Times New Roman" w:hAnsi="Times New Roman" w:cs="Times New Roman"/>
          <w:sz w:val="22"/>
          <w:szCs w:val="22"/>
          <w:lang w:val="en-CA"/>
        </w:rPr>
        <w:t xml:space="preserve"> “step into the shoes” of the tenant;</w:t>
      </w:r>
    </w:p>
    <w:p w14:paraId="026F0938" w14:textId="77777777" w:rsidR="001D3395" w:rsidRPr="00894DD1"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The tenant can sublet all or a portion of the leased premises;</w:t>
      </w:r>
    </w:p>
    <w:p w14:paraId="2DF8AB9E" w14:textId="77777777" w:rsidR="001D3395" w:rsidRPr="00894DD1"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The sublease charge may be more or less than what the tenant pays under the lease;</w:t>
      </w:r>
    </w:p>
    <w:p w14:paraId="37DCA617" w14:textId="77777777" w:rsidR="001D3395" w:rsidRPr="00894DD1"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The sublease does not have to cover the entire term of the lease;</w:t>
      </w:r>
    </w:p>
    <w:p w14:paraId="26DC8418" w14:textId="77777777" w:rsidR="001D3395" w:rsidRPr="00894DD1"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The lease agreement between the landlord and tenant remains in effect, and the tenant is fully liable to the landlord.</w:t>
      </w:r>
    </w:p>
    <w:p w14:paraId="290A8263" w14:textId="77777777" w:rsidR="001D3395" w:rsidRPr="00894DD1"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 xml:space="preserve">A commercial lease will typically </w:t>
      </w:r>
      <w:r w:rsidRPr="00894DD1">
        <w:rPr>
          <w:rFonts w:ascii="Times New Roman" w:hAnsi="Times New Roman" w:cs="Times New Roman"/>
          <w:i/>
          <w:iCs/>
          <w:sz w:val="22"/>
          <w:szCs w:val="22"/>
          <w:lang w:val="en-CA"/>
        </w:rPr>
        <w:t>not</w:t>
      </w:r>
      <w:r w:rsidRPr="00894DD1">
        <w:rPr>
          <w:rFonts w:ascii="Times New Roman" w:hAnsi="Times New Roman" w:cs="Times New Roman"/>
          <w:sz w:val="22"/>
          <w:szCs w:val="22"/>
          <w:lang w:val="en-CA"/>
        </w:rPr>
        <w:t xml:space="preserve"> permit a tenant to sublet any or all of its leased premises without the approval of the landlord.</w:t>
      </w:r>
    </w:p>
    <w:p w14:paraId="3F9F5C0C" w14:textId="77777777" w:rsidR="00F82363" w:rsidRDefault="00F82363" w:rsidP="00F82363">
      <w:pPr>
        <w:tabs>
          <w:tab w:val="left" w:pos="2906"/>
        </w:tabs>
        <w:rPr>
          <w:rFonts w:ascii="Times New Roman" w:hAnsi="Times New Roman" w:cs="Times New Roman"/>
          <w:sz w:val="22"/>
          <w:szCs w:val="22"/>
        </w:rPr>
      </w:pPr>
    </w:p>
    <w:p w14:paraId="3D175286" w14:textId="77777777" w:rsidR="001D3395" w:rsidRPr="00F82363" w:rsidRDefault="001D3395" w:rsidP="00F82363">
      <w:pPr>
        <w:tabs>
          <w:tab w:val="left" w:pos="2906"/>
        </w:tabs>
        <w:rPr>
          <w:rFonts w:ascii="Times New Roman" w:hAnsi="Times New Roman" w:cs="Times New Roman"/>
          <w:sz w:val="22"/>
          <w:szCs w:val="22"/>
        </w:rPr>
      </w:pPr>
      <w:r w:rsidRPr="00F82363">
        <w:rPr>
          <w:rFonts w:ascii="Times New Roman" w:hAnsi="Times New Roman" w:cs="Times New Roman"/>
          <w:b/>
          <w:bCs/>
          <w:sz w:val="22"/>
          <w:szCs w:val="22"/>
          <w:lang w:val="en-CA"/>
        </w:rPr>
        <w:t>COMMERCIAL LEASE</w:t>
      </w:r>
    </w:p>
    <w:p w14:paraId="42C5BDC4" w14:textId="77777777" w:rsidR="001D3395" w:rsidRPr="00894DD1" w:rsidRDefault="001D3395" w:rsidP="00894DD1">
      <w:pPr>
        <w:numPr>
          <w:ilvl w:val="0"/>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The lease of premises for a business purpose</w:t>
      </w:r>
    </w:p>
    <w:p w14:paraId="370DCEF0" w14:textId="77777777" w:rsidR="001D3395" w:rsidRPr="00894DD1" w:rsidRDefault="001D3395" w:rsidP="00894DD1">
      <w:pPr>
        <w:numPr>
          <w:ilvl w:val="0"/>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lastRenderedPageBreak/>
        <w:t>The essential terms are those found in most commercial contracts, notably:</w:t>
      </w:r>
    </w:p>
    <w:p w14:paraId="27C892A6" w14:textId="77777777" w:rsidR="001D3395" w:rsidRPr="00894DD1"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Rent payable by tenant</w:t>
      </w:r>
    </w:p>
    <w:p w14:paraId="54AEAC64" w14:textId="77777777" w:rsidR="001D3395" w:rsidRPr="00894DD1" w:rsidRDefault="001D3395" w:rsidP="00894DD1">
      <w:pPr>
        <w:numPr>
          <w:ilvl w:val="2"/>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The obligation to pay the rent is typically “non recourse”; i.e., the tenant must pay, notwithstanding that the landlord may not be meeting a lease obligation.</w:t>
      </w:r>
    </w:p>
    <w:p w14:paraId="5D45BF95" w14:textId="77777777" w:rsidR="001D3395" w:rsidRPr="00894DD1"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Term</w:t>
      </w:r>
    </w:p>
    <w:p w14:paraId="57D3A80B" w14:textId="77777777" w:rsidR="001D3395" w:rsidRPr="00894DD1"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Quiet Possession</w:t>
      </w:r>
    </w:p>
    <w:p w14:paraId="6DE2A3EE" w14:textId="77777777" w:rsidR="001D3395" w:rsidRPr="00894DD1" w:rsidRDefault="001D3395" w:rsidP="00894DD1">
      <w:pPr>
        <w:numPr>
          <w:ilvl w:val="2"/>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The landlord cannot interfere with the tenant’s possession of the premises.</w:t>
      </w:r>
    </w:p>
    <w:p w14:paraId="2AB7DDEB" w14:textId="77777777" w:rsidR="001D3395" w:rsidRPr="00894DD1"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Repair and Maintenance</w:t>
      </w:r>
    </w:p>
    <w:p w14:paraId="6AC94EF8" w14:textId="77777777" w:rsidR="001D3395" w:rsidRPr="00894DD1" w:rsidRDefault="001D3395" w:rsidP="00894DD1">
      <w:pPr>
        <w:numPr>
          <w:ilvl w:val="2"/>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Extensive language describes who is responsible for what type of maintenance and repair.</w:t>
      </w:r>
    </w:p>
    <w:p w14:paraId="148E33AD" w14:textId="77777777" w:rsidR="001D3395" w:rsidRPr="00894DD1"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Operating Expenses</w:t>
      </w:r>
    </w:p>
    <w:p w14:paraId="2E61303E" w14:textId="0DB23D0B" w:rsidR="001D3395" w:rsidRPr="00894DD1" w:rsidRDefault="001D3395" w:rsidP="00894DD1">
      <w:pPr>
        <w:numPr>
          <w:ilvl w:val="2"/>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 xml:space="preserve">Extensive language describes who is responsible for heat, hydro, air conditioning, </w:t>
      </w:r>
      <w:proofErr w:type="spellStart"/>
      <w:proofErr w:type="gramStart"/>
      <w:r w:rsidR="001D7FC0">
        <w:rPr>
          <w:rFonts w:ascii="Times New Roman" w:hAnsi="Times New Roman" w:cs="Times New Roman"/>
          <w:sz w:val="22"/>
          <w:szCs w:val="22"/>
          <w:lang w:val="en-CA"/>
        </w:rPr>
        <w:t>z</w:t>
      </w:r>
      <w:r w:rsidRPr="00894DD1">
        <w:rPr>
          <w:rFonts w:ascii="Times New Roman" w:hAnsi="Times New Roman" w:cs="Times New Roman"/>
          <w:sz w:val="22"/>
          <w:szCs w:val="22"/>
          <w:lang w:val="en-CA"/>
        </w:rPr>
        <w:t>upkeep</w:t>
      </w:r>
      <w:proofErr w:type="spellEnd"/>
      <w:proofErr w:type="gramEnd"/>
      <w:r w:rsidRPr="00894DD1">
        <w:rPr>
          <w:rFonts w:ascii="Times New Roman" w:hAnsi="Times New Roman" w:cs="Times New Roman"/>
          <w:sz w:val="22"/>
          <w:szCs w:val="22"/>
          <w:lang w:val="en-CA"/>
        </w:rPr>
        <w:t xml:space="preserve"> of the washrooms.</w:t>
      </w:r>
    </w:p>
    <w:p w14:paraId="61847D6F" w14:textId="77777777" w:rsidR="001D3395" w:rsidRPr="00894DD1"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Insurance</w:t>
      </w:r>
    </w:p>
    <w:p w14:paraId="32CCED08" w14:textId="77777777" w:rsidR="001D3395" w:rsidRPr="00894DD1" w:rsidRDefault="001D3395" w:rsidP="00894DD1">
      <w:pPr>
        <w:numPr>
          <w:ilvl w:val="2"/>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Each party typically will commit to having liability insurance for the premises.</w:t>
      </w:r>
    </w:p>
    <w:p w14:paraId="051BEB60" w14:textId="6439CAB3" w:rsidR="001D3395" w:rsidRPr="00894DD1" w:rsidRDefault="001D3395" w:rsidP="00894DD1">
      <w:pPr>
        <w:numPr>
          <w:ilvl w:val="0"/>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Remedies</w:t>
      </w:r>
      <w:r w:rsidR="009A5BD3">
        <w:rPr>
          <w:rFonts w:ascii="Times New Roman" w:hAnsi="Times New Roman" w:cs="Times New Roman"/>
          <w:sz w:val="22"/>
          <w:szCs w:val="22"/>
          <w:lang w:val="en-CA"/>
        </w:rPr>
        <w:t xml:space="preserve">: </w:t>
      </w:r>
    </w:p>
    <w:p w14:paraId="1B216ADD" w14:textId="77777777" w:rsidR="001D3395" w:rsidRPr="00894DD1"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Usual contractual remedies:</w:t>
      </w:r>
    </w:p>
    <w:p w14:paraId="6C0D6178" w14:textId="77777777" w:rsidR="001D3395" w:rsidRPr="00894DD1" w:rsidRDefault="001D3395" w:rsidP="00894DD1">
      <w:pPr>
        <w:numPr>
          <w:ilvl w:val="2"/>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Damages for any loss incurred from a breach of the lease by either party;</w:t>
      </w:r>
    </w:p>
    <w:p w14:paraId="586139D8" w14:textId="77777777" w:rsidR="001D3395" w:rsidRPr="00894DD1" w:rsidRDefault="001D3395" w:rsidP="00894DD1">
      <w:pPr>
        <w:numPr>
          <w:ilvl w:val="2"/>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Injunctions;</w:t>
      </w:r>
    </w:p>
    <w:p w14:paraId="24F4FA0C" w14:textId="77777777" w:rsidR="001D3395" w:rsidRPr="00894DD1" w:rsidRDefault="001D3395" w:rsidP="00894DD1">
      <w:pPr>
        <w:numPr>
          <w:ilvl w:val="2"/>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 xml:space="preserve">Termination of the lease. </w:t>
      </w:r>
    </w:p>
    <w:p w14:paraId="01098451" w14:textId="77777777" w:rsidR="001D3395" w:rsidRPr="00894DD1" w:rsidRDefault="001D3395" w:rsidP="00894DD1">
      <w:pPr>
        <w:numPr>
          <w:ilvl w:val="1"/>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Other remedies unique to commercial leases:</w:t>
      </w:r>
    </w:p>
    <w:p w14:paraId="6525D89D" w14:textId="77777777" w:rsidR="001D3395" w:rsidRPr="00894DD1" w:rsidRDefault="001D3395" w:rsidP="00894DD1">
      <w:pPr>
        <w:numPr>
          <w:ilvl w:val="2"/>
          <w:numId w:val="40"/>
        </w:numPr>
        <w:tabs>
          <w:tab w:val="left" w:pos="2906"/>
        </w:tabs>
        <w:rPr>
          <w:rFonts w:ascii="Times New Roman" w:hAnsi="Times New Roman" w:cs="Times New Roman"/>
          <w:sz w:val="22"/>
          <w:szCs w:val="22"/>
        </w:rPr>
      </w:pPr>
      <w:r w:rsidRPr="001D7FC0">
        <w:rPr>
          <w:rFonts w:ascii="Times New Roman" w:hAnsi="Times New Roman" w:cs="Times New Roman"/>
          <w:b/>
          <w:sz w:val="22"/>
          <w:szCs w:val="22"/>
          <w:lang w:val="en-CA"/>
        </w:rPr>
        <w:t>Eviction</w:t>
      </w:r>
      <w:r w:rsidRPr="00894DD1">
        <w:rPr>
          <w:rFonts w:ascii="Times New Roman" w:hAnsi="Times New Roman" w:cs="Times New Roman"/>
          <w:sz w:val="22"/>
          <w:szCs w:val="22"/>
          <w:lang w:val="en-CA"/>
        </w:rPr>
        <w:t xml:space="preserve"> of the tenant for serious or continuing breach (e.g., non-payment of rent);</w:t>
      </w:r>
    </w:p>
    <w:p w14:paraId="77F3D9EC" w14:textId="20C4417D" w:rsidR="001D3395" w:rsidRPr="00894DD1" w:rsidRDefault="001D3395" w:rsidP="00894DD1">
      <w:pPr>
        <w:numPr>
          <w:ilvl w:val="2"/>
          <w:numId w:val="40"/>
        </w:numPr>
        <w:tabs>
          <w:tab w:val="left" w:pos="2906"/>
        </w:tabs>
        <w:rPr>
          <w:rFonts w:ascii="Times New Roman" w:hAnsi="Times New Roman" w:cs="Times New Roman"/>
          <w:sz w:val="22"/>
          <w:szCs w:val="22"/>
        </w:rPr>
      </w:pPr>
      <w:r w:rsidRPr="00894DD1">
        <w:rPr>
          <w:rFonts w:ascii="Times New Roman" w:hAnsi="Times New Roman" w:cs="Times New Roman"/>
          <w:sz w:val="22"/>
          <w:szCs w:val="22"/>
          <w:lang w:val="en-CA"/>
        </w:rPr>
        <w:t>Seizure by the landlord of the tenant’s property</w:t>
      </w:r>
      <w:r w:rsidR="001D7FC0">
        <w:rPr>
          <w:rFonts w:ascii="Times New Roman" w:hAnsi="Times New Roman" w:cs="Times New Roman"/>
          <w:sz w:val="22"/>
          <w:szCs w:val="22"/>
          <w:lang w:val="en-CA"/>
        </w:rPr>
        <w:t xml:space="preserve"> (taking tenant’s belongings)</w:t>
      </w:r>
      <w:r w:rsidRPr="00894DD1">
        <w:rPr>
          <w:rFonts w:ascii="Times New Roman" w:hAnsi="Times New Roman" w:cs="Times New Roman"/>
          <w:sz w:val="22"/>
          <w:szCs w:val="22"/>
          <w:lang w:val="en-CA"/>
        </w:rPr>
        <w:t xml:space="preserve"> on the premises (</w:t>
      </w:r>
      <w:r w:rsidRPr="001D7FC0">
        <w:rPr>
          <w:rFonts w:ascii="Times New Roman" w:hAnsi="Times New Roman" w:cs="Times New Roman"/>
          <w:b/>
          <w:sz w:val="22"/>
          <w:szCs w:val="22"/>
          <w:lang w:val="en-CA"/>
        </w:rPr>
        <w:t>distress</w:t>
      </w:r>
      <w:r w:rsidRPr="00894DD1">
        <w:rPr>
          <w:rFonts w:ascii="Times New Roman" w:hAnsi="Times New Roman" w:cs="Times New Roman"/>
          <w:sz w:val="22"/>
          <w:szCs w:val="22"/>
          <w:lang w:val="en-CA"/>
        </w:rPr>
        <w:t>).</w:t>
      </w:r>
    </w:p>
    <w:p w14:paraId="0A3C923D" w14:textId="626D7852" w:rsidR="00894DD1" w:rsidRDefault="00894DD1" w:rsidP="00894DD1">
      <w:pPr>
        <w:tabs>
          <w:tab w:val="left" w:pos="2906"/>
        </w:tabs>
        <w:rPr>
          <w:rFonts w:ascii="Times New Roman" w:hAnsi="Times New Roman" w:cs="Times New Roman"/>
          <w:sz w:val="22"/>
          <w:szCs w:val="22"/>
        </w:rPr>
      </w:pPr>
    </w:p>
    <w:p w14:paraId="162E9F25" w14:textId="13DBE0B5" w:rsidR="00BE3CDC" w:rsidRPr="003E7E7D" w:rsidRDefault="00957AF0" w:rsidP="00C23C6F">
      <w:pPr>
        <w:pStyle w:val="NoSpacing"/>
        <w:rPr>
          <w:rFonts w:ascii="Times New Roman" w:hAnsi="Times New Roman" w:cs="Times New Roman"/>
          <w:sz w:val="22"/>
          <w:szCs w:val="22"/>
        </w:rPr>
      </w:pPr>
      <w:r>
        <w:rPr>
          <w:rFonts w:ascii="Times New Roman" w:hAnsi="Times New Roman" w:cs="Times New Roman"/>
          <w:noProof/>
          <w:sz w:val="22"/>
          <w:szCs w:val="22"/>
        </w:rPr>
        <mc:AlternateContent>
          <mc:Choice Requires="wps">
            <w:drawing>
              <wp:anchor distT="0" distB="0" distL="114300" distR="114300" simplePos="0" relativeHeight="251659264" behindDoc="0" locked="0" layoutInCell="1" allowOverlap="1" wp14:anchorId="75483925" wp14:editId="0ACCF3B8">
                <wp:simplePos x="0" y="0"/>
                <wp:positionH relativeFrom="column">
                  <wp:posOffset>0</wp:posOffset>
                </wp:positionH>
                <wp:positionV relativeFrom="paragraph">
                  <wp:posOffset>72390</wp:posOffset>
                </wp:positionV>
                <wp:extent cx="7772400" cy="0"/>
                <wp:effectExtent l="50800" t="25400" r="76200" b="101600"/>
                <wp:wrapNone/>
                <wp:docPr id="1" name="Straight Connector 1"/>
                <wp:cNvGraphicFramePr/>
                <a:graphic xmlns:a="http://schemas.openxmlformats.org/drawingml/2006/main">
                  <a:graphicData uri="http://schemas.microsoft.com/office/word/2010/wordprocessingShape">
                    <wps:wsp>
                      <wps:cNvCnPr/>
                      <wps:spPr>
                        <a:xfrm>
                          <a:off x="0" y="0"/>
                          <a:ext cx="77724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5.7pt" to="612pt,5.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" strokecolor="#4f81bd [3204]" strokeweight="2pt">
                <v:shadow on="t" opacity="24903f" mv:blur="40000f" origin=",.5" offset="0,20000emu"/>
              </v:line>
            </w:pict>
          </mc:Fallback>
        </mc:AlternateContent>
      </w:r>
    </w:p>
    <w:p w14:paraId="73AE9EC6" w14:textId="77777777" w:rsidR="00957AF0" w:rsidRDefault="00957AF0" w:rsidP="00C23C6F">
      <w:pPr>
        <w:pStyle w:val="NoSpacing"/>
        <w:rPr>
          <w:rFonts w:ascii="Times New Roman" w:hAnsi="Times New Roman" w:cs="Times New Roman"/>
          <w:b/>
          <w:sz w:val="22"/>
          <w:szCs w:val="22"/>
          <w:highlight w:val="green"/>
        </w:rPr>
      </w:pPr>
    </w:p>
    <w:p w14:paraId="5C888203" w14:textId="5071914F" w:rsidR="00BE3CDC" w:rsidRPr="003E7E7D" w:rsidRDefault="00BE3CDC" w:rsidP="00C23C6F">
      <w:pPr>
        <w:pStyle w:val="NoSpacing"/>
        <w:rPr>
          <w:rFonts w:ascii="Times New Roman" w:hAnsi="Times New Roman" w:cs="Times New Roman"/>
          <w:b/>
          <w:sz w:val="22"/>
          <w:szCs w:val="22"/>
        </w:rPr>
      </w:pPr>
      <w:r w:rsidRPr="003E7E7D">
        <w:rPr>
          <w:rFonts w:ascii="Times New Roman" w:hAnsi="Times New Roman" w:cs="Times New Roman"/>
          <w:b/>
          <w:sz w:val="22"/>
          <w:szCs w:val="22"/>
          <w:highlight w:val="green"/>
        </w:rPr>
        <w:t>Prohibited pre-bankruptcy (undervalue transfer)</w:t>
      </w:r>
      <w:r w:rsidRPr="003E7E7D">
        <w:rPr>
          <w:rFonts w:ascii="Times New Roman" w:hAnsi="Times New Roman" w:cs="Times New Roman"/>
          <w:b/>
          <w:sz w:val="22"/>
          <w:szCs w:val="22"/>
        </w:rPr>
        <w:t xml:space="preserve"> </w:t>
      </w:r>
    </w:p>
    <w:p w14:paraId="35236B55" w14:textId="77777777" w:rsidR="00BE3CDC" w:rsidRPr="003E7E7D" w:rsidRDefault="00BE3CDC" w:rsidP="00810790">
      <w:pPr>
        <w:pStyle w:val="NoSpacing"/>
        <w:numPr>
          <w:ilvl w:val="0"/>
          <w:numId w:val="49"/>
        </w:numPr>
        <w:rPr>
          <w:rFonts w:ascii="Times New Roman" w:hAnsi="Times New Roman" w:cs="Times New Roman"/>
          <w:sz w:val="22"/>
          <w:szCs w:val="22"/>
        </w:rPr>
      </w:pPr>
      <w:r w:rsidRPr="003E7E7D">
        <w:rPr>
          <w:rFonts w:ascii="Times New Roman" w:hAnsi="Times New Roman" w:cs="Times New Roman"/>
          <w:sz w:val="22"/>
          <w:szCs w:val="22"/>
        </w:rPr>
        <w:t xml:space="preserve">Can the trustee in bankruptcy successfully seek a return of the hardware kits? </w:t>
      </w:r>
    </w:p>
    <w:p w14:paraId="71A2FB3D" w14:textId="77777777" w:rsidR="00BE3CDC" w:rsidRPr="003E7E7D" w:rsidRDefault="00BE3CDC" w:rsidP="00C23C6F">
      <w:pPr>
        <w:pStyle w:val="NoSpacing"/>
        <w:rPr>
          <w:rFonts w:ascii="Times New Roman" w:hAnsi="Times New Roman" w:cs="Times New Roman"/>
          <w:sz w:val="22"/>
          <w:szCs w:val="22"/>
        </w:rPr>
      </w:pPr>
      <w:r w:rsidRPr="003E7E7D">
        <w:rPr>
          <w:rFonts w:ascii="Times New Roman" w:hAnsi="Times New Roman" w:cs="Times New Roman"/>
          <w:sz w:val="22"/>
          <w:szCs w:val="22"/>
        </w:rPr>
        <w:t xml:space="preserve">Case of void transfer at undervalue </w:t>
      </w:r>
    </w:p>
    <w:p w14:paraId="148D54B7" w14:textId="77777777" w:rsidR="00BE3CDC" w:rsidRPr="003E7E7D" w:rsidRDefault="00BE3CDC" w:rsidP="00C23C6F">
      <w:pPr>
        <w:pStyle w:val="NoSpacing"/>
        <w:rPr>
          <w:rFonts w:ascii="Times New Roman" w:hAnsi="Times New Roman" w:cs="Times New Roman"/>
          <w:sz w:val="22"/>
          <w:szCs w:val="22"/>
        </w:rPr>
      </w:pPr>
      <w:r w:rsidRPr="003E7E7D">
        <w:rPr>
          <w:rFonts w:ascii="Times New Roman" w:hAnsi="Times New Roman" w:cs="Times New Roman"/>
          <w:sz w:val="22"/>
          <w:szCs w:val="22"/>
        </w:rPr>
        <w:t>At the time of the transfer of the hardware kits was Tony’s business (</w:t>
      </w:r>
      <w:proofErr w:type="spellStart"/>
      <w:r w:rsidRPr="003E7E7D">
        <w:rPr>
          <w:rFonts w:ascii="Times New Roman" w:hAnsi="Times New Roman" w:cs="Times New Roman"/>
          <w:sz w:val="22"/>
          <w:szCs w:val="22"/>
        </w:rPr>
        <w:t>i</w:t>
      </w:r>
      <w:proofErr w:type="spellEnd"/>
      <w:r w:rsidRPr="003E7E7D">
        <w:rPr>
          <w:rFonts w:ascii="Times New Roman" w:hAnsi="Times New Roman" w:cs="Times New Roman"/>
          <w:sz w:val="22"/>
          <w:szCs w:val="22"/>
        </w:rPr>
        <w:t xml:space="preserve">) insolvent, and (ii) did he intend to defraud creditors? </w:t>
      </w:r>
    </w:p>
    <w:p w14:paraId="13AFFBCD" w14:textId="77777777" w:rsidR="00BE3CDC" w:rsidRPr="003E7E7D" w:rsidRDefault="00BE3CDC" w:rsidP="00810790">
      <w:pPr>
        <w:pStyle w:val="NoSpacing"/>
        <w:numPr>
          <w:ilvl w:val="0"/>
          <w:numId w:val="49"/>
        </w:numPr>
        <w:rPr>
          <w:rFonts w:ascii="Times New Roman" w:hAnsi="Times New Roman" w:cs="Times New Roman"/>
          <w:sz w:val="22"/>
          <w:szCs w:val="22"/>
        </w:rPr>
      </w:pPr>
      <w:r w:rsidRPr="003E7E7D">
        <w:rPr>
          <w:rFonts w:ascii="Times New Roman" w:hAnsi="Times New Roman" w:cs="Times New Roman"/>
          <w:sz w:val="22"/>
          <w:szCs w:val="22"/>
        </w:rPr>
        <w:t>What about the television that Tony gave to his wife on her birthday the year before?</w:t>
      </w:r>
    </w:p>
    <w:p w14:paraId="1171F9CA" w14:textId="2BD609B3" w:rsidR="00BE3CDC" w:rsidRPr="003E7E7D" w:rsidRDefault="00BE3CDC" w:rsidP="00C23C6F">
      <w:pPr>
        <w:pStyle w:val="NoSpacing"/>
        <w:rPr>
          <w:rFonts w:ascii="Times New Roman" w:hAnsi="Times New Roman" w:cs="Times New Roman"/>
          <w:sz w:val="22"/>
          <w:szCs w:val="22"/>
        </w:rPr>
      </w:pPr>
      <w:r w:rsidRPr="003E7E7D">
        <w:rPr>
          <w:rFonts w:ascii="Times New Roman" w:hAnsi="Times New Roman" w:cs="Times New Roman"/>
          <w:sz w:val="22"/>
          <w:szCs w:val="22"/>
        </w:rPr>
        <w:t>Gift to the wife is undervalued!</w:t>
      </w:r>
      <w:r w:rsidR="00C23C6F" w:rsidRPr="003E7E7D">
        <w:rPr>
          <w:rFonts w:ascii="Times New Roman" w:hAnsi="Times New Roman" w:cs="Times New Roman"/>
          <w:sz w:val="22"/>
          <w:szCs w:val="22"/>
        </w:rPr>
        <w:t xml:space="preserve"> </w:t>
      </w:r>
      <w:r w:rsidRPr="003E7E7D">
        <w:rPr>
          <w:rFonts w:ascii="Times New Roman" w:hAnsi="Times New Roman" w:cs="Times New Roman"/>
          <w:sz w:val="22"/>
          <w:szCs w:val="22"/>
        </w:rPr>
        <w:t>The transfer of the TV may qualify as a prohibited pre-bankruptcy transaction if the TV was an asset of the bankrupt company.</w:t>
      </w:r>
    </w:p>
    <w:p w14:paraId="1CE88736" w14:textId="77777777" w:rsidR="00BE3CDC" w:rsidRPr="003E7E7D" w:rsidRDefault="00BE3CDC" w:rsidP="00C23C6F">
      <w:pPr>
        <w:pStyle w:val="NoSpacing"/>
        <w:rPr>
          <w:rFonts w:ascii="Times New Roman" w:hAnsi="Times New Roman" w:cs="Times New Roman"/>
          <w:sz w:val="22"/>
          <w:szCs w:val="22"/>
        </w:rPr>
      </w:pPr>
    </w:p>
    <w:p w14:paraId="1F97D45F" w14:textId="77777777" w:rsidR="00BE3CDC" w:rsidRPr="003E7E7D" w:rsidRDefault="00BE3CDC" w:rsidP="00C23C6F">
      <w:pPr>
        <w:pStyle w:val="NoSpacing"/>
        <w:rPr>
          <w:rFonts w:ascii="Times New Roman" w:hAnsi="Times New Roman" w:cs="Times New Roman"/>
          <w:sz w:val="22"/>
          <w:szCs w:val="22"/>
        </w:rPr>
      </w:pPr>
    </w:p>
    <w:p w14:paraId="2FFDEEDB" w14:textId="77777777" w:rsidR="00C23C6F" w:rsidRPr="003E7E7D" w:rsidRDefault="00C23C6F" w:rsidP="00810790">
      <w:pPr>
        <w:pStyle w:val="NoSpacing"/>
        <w:numPr>
          <w:ilvl w:val="0"/>
          <w:numId w:val="55"/>
        </w:numPr>
        <w:rPr>
          <w:rFonts w:ascii="Times New Roman" w:hAnsi="Times New Roman" w:cs="Times New Roman"/>
          <w:sz w:val="22"/>
          <w:szCs w:val="22"/>
        </w:rPr>
      </w:pPr>
      <w:r w:rsidRPr="003E7E7D">
        <w:rPr>
          <w:rFonts w:ascii="Times New Roman" w:hAnsi="Times New Roman" w:cs="Times New Roman"/>
          <w:sz w:val="22"/>
          <w:szCs w:val="22"/>
        </w:rPr>
        <w:t>May Dina have a possible right to reduce her promissory note payments accordingly?</w:t>
      </w:r>
    </w:p>
    <w:p w14:paraId="7756E3D3" w14:textId="1C2C368A" w:rsidR="00C23C6F" w:rsidRDefault="00C23C6F" w:rsidP="00C3506C">
      <w:pPr>
        <w:pStyle w:val="NoSpacing"/>
        <w:numPr>
          <w:ilvl w:val="0"/>
          <w:numId w:val="14"/>
        </w:numPr>
        <w:rPr>
          <w:rFonts w:ascii="Times New Roman" w:hAnsi="Times New Roman" w:cs="Times New Roman"/>
          <w:sz w:val="22"/>
          <w:szCs w:val="22"/>
        </w:rPr>
      </w:pPr>
      <w:r w:rsidRPr="003E7E7D">
        <w:rPr>
          <w:rFonts w:ascii="Times New Roman" w:hAnsi="Times New Roman" w:cs="Times New Roman"/>
          <w:sz w:val="22"/>
          <w:szCs w:val="22"/>
        </w:rPr>
        <w:t xml:space="preserve">Prior to the </w:t>
      </w:r>
      <w:r w:rsidRPr="00A34127">
        <w:rPr>
          <w:rFonts w:ascii="Times New Roman" w:hAnsi="Times New Roman" w:cs="Times New Roman"/>
          <w:sz w:val="22"/>
          <w:szCs w:val="22"/>
          <w:highlight w:val="green"/>
        </w:rPr>
        <w:t>assignment of the promissory note</w:t>
      </w:r>
      <w:r w:rsidRPr="003E7E7D">
        <w:rPr>
          <w:rFonts w:ascii="Times New Roman" w:hAnsi="Times New Roman" w:cs="Times New Roman"/>
          <w:sz w:val="22"/>
          <w:szCs w:val="22"/>
        </w:rPr>
        <w:t xml:space="preserve"> to TD Bank, Dina </w:t>
      </w:r>
      <w:r w:rsidRPr="003E7E7D">
        <w:rPr>
          <w:rFonts w:ascii="Times New Roman" w:hAnsi="Times New Roman" w:cs="Times New Roman"/>
          <w:i/>
          <w:iCs/>
          <w:sz w:val="22"/>
          <w:szCs w:val="22"/>
        </w:rPr>
        <w:t xml:space="preserve">may </w:t>
      </w:r>
      <w:r w:rsidRPr="003E7E7D">
        <w:rPr>
          <w:rFonts w:ascii="Times New Roman" w:hAnsi="Times New Roman" w:cs="Times New Roman"/>
          <w:sz w:val="22"/>
          <w:szCs w:val="22"/>
        </w:rPr>
        <w:t>have had a legal right to reduce her payments under the promissory note.</w:t>
      </w:r>
    </w:p>
    <w:p w14:paraId="26ABFED3" w14:textId="77777777" w:rsidR="00C3506C" w:rsidRPr="003E7E7D" w:rsidRDefault="00C3506C" w:rsidP="00C3506C">
      <w:pPr>
        <w:pStyle w:val="NoSpacing"/>
        <w:ind w:left="720"/>
        <w:rPr>
          <w:rFonts w:ascii="Times New Roman" w:hAnsi="Times New Roman" w:cs="Times New Roman"/>
          <w:sz w:val="22"/>
          <w:szCs w:val="22"/>
        </w:rPr>
      </w:pPr>
    </w:p>
    <w:p w14:paraId="38F1BC25" w14:textId="0C9A054D" w:rsidR="00C23C6F" w:rsidRPr="00A34127" w:rsidRDefault="00C23C6F" w:rsidP="00810790">
      <w:pPr>
        <w:pStyle w:val="NoSpacing"/>
        <w:numPr>
          <w:ilvl w:val="0"/>
          <w:numId w:val="55"/>
        </w:numPr>
        <w:rPr>
          <w:rFonts w:ascii="Times New Roman" w:hAnsi="Times New Roman" w:cs="Times New Roman"/>
          <w:sz w:val="22"/>
          <w:szCs w:val="22"/>
        </w:rPr>
      </w:pPr>
      <w:r w:rsidRPr="003E7E7D">
        <w:rPr>
          <w:rFonts w:ascii="Times New Roman" w:hAnsi="Times New Roman" w:cs="Times New Roman"/>
          <w:sz w:val="22"/>
          <w:szCs w:val="22"/>
        </w:rPr>
        <w:t xml:space="preserve">Assuming </w:t>
      </w:r>
      <w:proofErr w:type="spellStart"/>
      <w:r w:rsidRPr="003E7E7D">
        <w:rPr>
          <w:rFonts w:ascii="Times New Roman" w:hAnsi="Times New Roman" w:cs="Times New Roman"/>
          <w:sz w:val="22"/>
          <w:szCs w:val="22"/>
        </w:rPr>
        <w:t>Muskoka</w:t>
      </w:r>
      <w:proofErr w:type="spellEnd"/>
      <w:r w:rsidRPr="003E7E7D">
        <w:rPr>
          <w:rFonts w:ascii="Times New Roman" w:hAnsi="Times New Roman" w:cs="Times New Roman"/>
          <w:sz w:val="22"/>
          <w:szCs w:val="22"/>
        </w:rPr>
        <w:t xml:space="preserve"> Watercraft Inc. has assigned the promissory note to the Bank of Vancouver in settlement of a debt to the </w:t>
      </w:r>
      <w:r w:rsidR="00C3506C" w:rsidRPr="003E7E7D">
        <w:rPr>
          <w:rFonts w:ascii="Times New Roman" w:hAnsi="Times New Roman" w:cs="Times New Roman"/>
          <w:sz w:val="22"/>
          <w:szCs w:val="22"/>
        </w:rPr>
        <w:t>bank;</w:t>
      </w:r>
      <w:r w:rsidRPr="003E7E7D">
        <w:rPr>
          <w:rFonts w:ascii="Times New Roman" w:hAnsi="Times New Roman" w:cs="Times New Roman"/>
          <w:sz w:val="22"/>
          <w:szCs w:val="22"/>
        </w:rPr>
        <w:t xml:space="preserve"> do you foresee any impact on Dina’s right to reduce the payments on the promissory note?</w:t>
      </w:r>
      <w:r w:rsidRPr="00A34127">
        <w:rPr>
          <w:rFonts w:ascii="Times New Roman" w:hAnsi="Times New Roman" w:cs="Times New Roman"/>
          <w:sz w:val="22"/>
          <w:szCs w:val="22"/>
        </w:rPr>
        <w:tab/>
      </w:r>
    </w:p>
    <w:p w14:paraId="08AFDA3C" w14:textId="38B840A7" w:rsidR="00BE3CDC" w:rsidRPr="003E7E7D" w:rsidRDefault="00C23C6F" w:rsidP="00C3506C">
      <w:pPr>
        <w:pStyle w:val="NoSpacing"/>
        <w:numPr>
          <w:ilvl w:val="0"/>
          <w:numId w:val="14"/>
        </w:numPr>
        <w:rPr>
          <w:rFonts w:ascii="Times New Roman" w:hAnsi="Times New Roman" w:cs="Times New Roman"/>
          <w:sz w:val="22"/>
          <w:szCs w:val="22"/>
        </w:rPr>
      </w:pPr>
      <w:r w:rsidRPr="003E7E7D">
        <w:rPr>
          <w:rFonts w:ascii="Times New Roman" w:hAnsi="Times New Roman" w:cs="Times New Roman"/>
          <w:sz w:val="22"/>
          <w:szCs w:val="22"/>
        </w:rPr>
        <w:t>The assignment of the promissory note to TD Bank has reduced, if not eliminated, any legal right Dina may have had to reduce her payments. The bank has the right to insist on full payment.</w:t>
      </w:r>
    </w:p>
    <w:p w14:paraId="0F9527DA" w14:textId="77777777" w:rsidR="00C23C6F" w:rsidRPr="003E7E7D" w:rsidRDefault="00C23C6F" w:rsidP="00C23C6F">
      <w:pPr>
        <w:pStyle w:val="NoSpacing"/>
        <w:rPr>
          <w:rFonts w:ascii="Times New Roman" w:hAnsi="Times New Roman" w:cs="Times New Roman"/>
          <w:sz w:val="22"/>
          <w:szCs w:val="22"/>
        </w:rPr>
      </w:pPr>
    </w:p>
    <w:p w14:paraId="5D53F567" w14:textId="77777777" w:rsidR="00BE3CDC" w:rsidRPr="003E7E7D" w:rsidRDefault="00BE3CDC" w:rsidP="00C23C6F">
      <w:pPr>
        <w:pStyle w:val="NoSpacing"/>
        <w:rPr>
          <w:rFonts w:ascii="Times New Roman" w:hAnsi="Times New Roman" w:cs="Times New Roman"/>
          <w:sz w:val="22"/>
          <w:szCs w:val="22"/>
        </w:rPr>
      </w:pPr>
    </w:p>
    <w:p w14:paraId="78FA66CD" w14:textId="77777777" w:rsidR="00BE3CDC" w:rsidRPr="003E7E7D" w:rsidRDefault="00BE3CDC" w:rsidP="00C23C6F">
      <w:pPr>
        <w:pStyle w:val="NoSpacing"/>
        <w:rPr>
          <w:rFonts w:ascii="Times New Roman" w:hAnsi="Times New Roman" w:cs="Times New Roman"/>
          <w:sz w:val="22"/>
          <w:szCs w:val="22"/>
        </w:rPr>
      </w:pPr>
    </w:p>
    <w:p w14:paraId="6B352D1C" w14:textId="1647E289" w:rsidR="00BE3CDC" w:rsidRPr="003E7E7D" w:rsidRDefault="00C23C6F" w:rsidP="00C23C6F">
      <w:pPr>
        <w:pStyle w:val="NoSpacing"/>
        <w:rPr>
          <w:rFonts w:ascii="Times New Roman" w:hAnsi="Times New Roman" w:cs="Times New Roman"/>
          <w:sz w:val="22"/>
          <w:szCs w:val="22"/>
        </w:rPr>
      </w:pPr>
      <w:r w:rsidRPr="003E7E7D">
        <w:rPr>
          <w:rFonts w:ascii="Times New Roman" w:hAnsi="Times New Roman" w:cs="Times New Roman"/>
          <w:sz w:val="22"/>
          <w:szCs w:val="22"/>
          <w:highlight w:val="green"/>
        </w:rPr>
        <w:t>Promissory note:</w:t>
      </w:r>
      <w:r w:rsidRPr="003E7E7D">
        <w:rPr>
          <w:rFonts w:ascii="Times New Roman" w:hAnsi="Times New Roman" w:cs="Times New Roman"/>
          <w:sz w:val="22"/>
          <w:szCs w:val="22"/>
        </w:rPr>
        <w:t xml:space="preserve"> It is an independent, separate, legal arrangement between two parties; he is liable to pay the amount due</w:t>
      </w:r>
    </w:p>
    <w:p w14:paraId="6810CC7C" w14:textId="5192C6DF" w:rsidR="00C23C6F" w:rsidRPr="003E7E7D" w:rsidRDefault="00C23C6F" w:rsidP="00C23C6F">
      <w:pPr>
        <w:pStyle w:val="NoSpacing"/>
        <w:rPr>
          <w:rFonts w:ascii="Times New Roman" w:hAnsi="Times New Roman" w:cs="Times New Roman"/>
          <w:sz w:val="22"/>
          <w:szCs w:val="22"/>
        </w:rPr>
      </w:pPr>
      <w:r w:rsidRPr="003E7E7D">
        <w:rPr>
          <w:rFonts w:ascii="Times New Roman" w:hAnsi="Times New Roman" w:cs="Times New Roman"/>
          <w:sz w:val="22"/>
          <w:szCs w:val="22"/>
        </w:rPr>
        <w:t xml:space="preserve">Probably not enforceable, as Gilles was a </w:t>
      </w:r>
      <w:r w:rsidRPr="003E7E7D">
        <w:rPr>
          <w:rFonts w:ascii="Times New Roman" w:hAnsi="Times New Roman" w:cs="Times New Roman"/>
          <w:sz w:val="22"/>
          <w:szCs w:val="22"/>
          <w:highlight w:val="green"/>
        </w:rPr>
        <w:t>minor</w:t>
      </w:r>
      <w:r w:rsidRPr="003E7E7D">
        <w:rPr>
          <w:rFonts w:ascii="Times New Roman" w:hAnsi="Times New Roman" w:cs="Times New Roman"/>
          <w:sz w:val="22"/>
          <w:szCs w:val="22"/>
        </w:rPr>
        <w:t xml:space="preserve"> when </w:t>
      </w:r>
      <w:r w:rsidR="003E7E7D">
        <w:rPr>
          <w:rFonts w:ascii="Times New Roman" w:hAnsi="Times New Roman" w:cs="Times New Roman"/>
          <w:sz w:val="22"/>
          <w:szCs w:val="22"/>
        </w:rPr>
        <w:t xml:space="preserve">he executed the promissory note (real </w:t>
      </w:r>
      <w:proofErr w:type="spellStart"/>
      <w:r w:rsidR="003E7E7D">
        <w:rPr>
          <w:rFonts w:ascii="Times New Roman" w:hAnsi="Times New Roman" w:cs="Times New Roman"/>
          <w:sz w:val="22"/>
          <w:szCs w:val="22"/>
        </w:rPr>
        <w:t>defences</w:t>
      </w:r>
      <w:proofErr w:type="spellEnd"/>
      <w:r w:rsidR="003E7E7D">
        <w:rPr>
          <w:rFonts w:ascii="Times New Roman" w:hAnsi="Times New Roman" w:cs="Times New Roman"/>
          <w:sz w:val="22"/>
          <w:szCs w:val="22"/>
        </w:rPr>
        <w:t xml:space="preserve">) </w:t>
      </w:r>
    </w:p>
    <w:p w14:paraId="67819766" w14:textId="77777777" w:rsidR="00C23C6F" w:rsidRPr="003E7E7D" w:rsidRDefault="00C23C6F" w:rsidP="00C23C6F">
      <w:pPr>
        <w:pStyle w:val="NoSpacing"/>
        <w:rPr>
          <w:rFonts w:ascii="Times New Roman" w:hAnsi="Times New Roman" w:cs="Times New Roman"/>
          <w:sz w:val="22"/>
          <w:szCs w:val="22"/>
        </w:rPr>
      </w:pPr>
      <w:r w:rsidRPr="003E7E7D">
        <w:rPr>
          <w:rFonts w:ascii="Times New Roman" w:hAnsi="Times New Roman" w:cs="Times New Roman"/>
          <w:sz w:val="22"/>
          <w:szCs w:val="22"/>
        </w:rPr>
        <w:t>If he were not a minor, the promissory note would be enforceable. Eva provided consideration (the snowboard) for the promissory note.</w:t>
      </w:r>
    </w:p>
    <w:p w14:paraId="72107C03" w14:textId="77777777" w:rsidR="00BE3CDC" w:rsidRPr="003E7E7D" w:rsidRDefault="00BE3CDC" w:rsidP="00C23C6F">
      <w:pPr>
        <w:pStyle w:val="NoSpacing"/>
        <w:rPr>
          <w:rFonts w:ascii="Times New Roman" w:hAnsi="Times New Roman" w:cs="Times New Roman"/>
          <w:sz w:val="22"/>
          <w:szCs w:val="22"/>
        </w:rPr>
      </w:pPr>
    </w:p>
    <w:p w14:paraId="60ED8EC4" w14:textId="30554171" w:rsidR="00C23C6F" w:rsidRPr="003E7E7D" w:rsidRDefault="00C23C6F" w:rsidP="00C23C6F">
      <w:pPr>
        <w:pStyle w:val="NoSpacing"/>
        <w:rPr>
          <w:rFonts w:ascii="Times New Roman" w:hAnsi="Times New Roman" w:cs="Times New Roman"/>
          <w:sz w:val="22"/>
          <w:szCs w:val="22"/>
        </w:rPr>
      </w:pPr>
      <w:r w:rsidRPr="003E7E7D">
        <w:rPr>
          <w:rFonts w:ascii="Times New Roman" w:hAnsi="Times New Roman" w:cs="Times New Roman"/>
          <w:sz w:val="22"/>
          <w:szCs w:val="22"/>
          <w:highlight w:val="green"/>
        </w:rPr>
        <w:t>Bill of exchange requirements</w:t>
      </w:r>
      <w:r w:rsidRPr="003E7E7D">
        <w:rPr>
          <w:rFonts w:ascii="Times New Roman" w:hAnsi="Times New Roman" w:cs="Times New Roman"/>
          <w:sz w:val="22"/>
          <w:szCs w:val="22"/>
        </w:rPr>
        <w:t xml:space="preserve"> </w:t>
      </w:r>
    </w:p>
    <w:p w14:paraId="6C40B57A" w14:textId="77777777" w:rsidR="00C23C6F" w:rsidRPr="003E7E7D" w:rsidRDefault="00C23C6F" w:rsidP="00C23C6F">
      <w:pPr>
        <w:pStyle w:val="NoSpacing"/>
        <w:rPr>
          <w:rFonts w:ascii="Times New Roman" w:hAnsi="Times New Roman" w:cs="Times New Roman"/>
          <w:sz w:val="22"/>
          <w:szCs w:val="22"/>
        </w:rPr>
      </w:pPr>
      <w:r w:rsidRPr="003E7E7D">
        <w:rPr>
          <w:rFonts w:ascii="Times New Roman" w:hAnsi="Times New Roman" w:cs="Times New Roman"/>
          <w:sz w:val="22"/>
          <w:szCs w:val="22"/>
        </w:rPr>
        <w:t>No, it will not be able to compel payment from the bank, as there are a number of problems with the cheque:</w:t>
      </w:r>
    </w:p>
    <w:p w14:paraId="097EF572" w14:textId="77777777" w:rsidR="00C23C6F" w:rsidRPr="003E7E7D" w:rsidRDefault="00C23C6F" w:rsidP="00810790">
      <w:pPr>
        <w:pStyle w:val="NoSpacing"/>
        <w:numPr>
          <w:ilvl w:val="0"/>
          <w:numId w:val="50"/>
        </w:numPr>
        <w:rPr>
          <w:rFonts w:ascii="Times New Roman" w:hAnsi="Times New Roman" w:cs="Times New Roman"/>
          <w:sz w:val="22"/>
          <w:szCs w:val="22"/>
        </w:rPr>
      </w:pPr>
      <w:r w:rsidRPr="003E7E7D">
        <w:rPr>
          <w:rFonts w:ascii="Times New Roman" w:hAnsi="Times New Roman" w:cs="Times New Roman"/>
          <w:sz w:val="22"/>
          <w:szCs w:val="22"/>
        </w:rPr>
        <w:t>A cheque must be for a prescribed amount. This one says either $1,500 or $2,000;</w:t>
      </w:r>
    </w:p>
    <w:p w14:paraId="669ACE15" w14:textId="77777777" w:rsidR="00C23C6F" w:rsidRPr="003E7E7D" w:rsidRDefault="00C23C6F" w:rsidP="00810790">
      <w:pPr>
        <w:pStyle w:val="NoSpacing"/>
        <w:numPr>
          <w:ilvl w:val="0"/>
          <w:numId w:val="50"/>
        </w:numPr>
        <w:rPr>
          <w:rFonts w:ascii="Times New Roman" w:hAnsi="Times New Roman" w:cs="Times New Roman"/>
          <w:sz w:val="22"/>
          <w:szCs w:val="22"/>
        </w:rPr>
      </w:pPr>
      <w:r w:rsidRPr="003E7E7D">
        <w:rPr>
          <w:rFonts w:ascii="Times New Roman" w:hAnsi="Times New Roman" w:cs="Times New Roman"/>
          <w:sz w:val="22"/>
          <w:szCs w:val="22"/>
        </w:rPr>
        <w:t>A cheque must be payable on demand. This one is payable six months later;</w:t>
      </w:r>
    </w:p>
    <w:p w14:paraId="4A776D63" w14:textId="537CF204" w:rsidR="003E7E7D" w:rsidRDefault="00C23C6F" w:rsidP="00810790">
      <w:pPr>
        <w:pStyle w:val="NoSpacing"/>
        <w:numPr>
          <w:ilvl w:val="0"/>
          <w:numId w:val="50"/>
        </w:numPr>
        <w:rPr>
          <w:rFonts w:ascii="Times New Roman" w:hAnsi="Times New Roman" w:cs="Times New Roman"/>
          <w:sz w:val="22"/>
          <w:szCs w:val="22"/>
        </w:rPr>
      </w:pPr>
      <w:r w:rsidRPr="003E7E7D">
        <w:rPr>
          <w:rFonts w:ascii="Times New Roman" w:hAnsi="Times New Roman" w:cs="Times New Roman"/>
          <w:sz w:val="22"/>
          <w:szCs w:val="22"/>
        </w:rPr>
        <w:t xml:space="preserve">A cheque must contain an unqualified obligation. This one does not. The cheque must contain unconditional obligation/commitment from the maker of the cheque to pay you a certain amount of sum payment. </w:t>
      </w:r>
    </w:p>
    <w:p w14:paraId="7B5D52B9" w14:textId="77777777" w:rsidR="003E7E7D" w:rsidRPr="003E7E7D" w:rsidRDefault="003E7E7D" w:rsidP="003E7E7D">
      <w:pPr>
        <w:pStyle w:val="NoSpacing"/>
        <w:rPr>
          <w:rFonts w:ascii="Times New Roman" w:hAnsi="Times New Roman" w:cs="Times New Roman"/>
          <w:sz w:val="22"/>
          <w:szCs w:val="22"/>
        </w:rPr>
      </w:pPr>
    </w:p>
    <w:p w14:paraId="166A9A8F" w14:textId="6D4CF2B8" w:rsidR="00C23C6F" w:rsidRPr="003E7E7D" w:rsidRDefault="003E7E7D" w:rsidP="00C23C6F">
      <w:pPr>
        <w:pStyle w:val="NoSpacing"/>
        <w:rPr>
          <w:rFonts w:ascii="Times New Roman" w:hAnsi="Times New Roman" w:cs="Times New Roman"/>
          <w:sz w:val="22"/>
          <w:szCs w:val="22"/>
        </w:rPr>
      </w:pPr>
      <w:r w:rsidRPr="003E7E7D">
        <w:rPr>
          <w:rFonts w:ascii="Times New Roman" w:hAnsi="Times New Roman" w:cs="Times New Roman"/>
          <w:sz w:val="22"/>
          <w:szCs w:val="22"/>
          <w:highlight w:val="green"/>
        </w:rPr>
        <w:t>I</w:t>
      </w:r>
      <w:r w:rsidR="00C23C6F" w:rsidRPr="003E7E7D">
        <w:rPr>
          <w:rFonts w:ascii="Times New Roman" w:hAnsi="Times New Roman" w:cs="Times New Roman"/>
          <w:sz w:val="22"/>
          <w:szCs w:val="22"/>
          <w:highlight w:val="green"/>
        </w:rPr>
        <w:t>dentifying endorsement</w:t>
      </w:r>
      <w:r w:rsidR="00C23C6F" w:rsidRPr="003E7E7D">
        <w:rPr>
          <w:rFonts w:ascii="Times New Roman" w:hAnsi="Times New Roman" w:cs="Times New Roman"/>
          <w:sz w:val="22"/>
          <w:szCs w:val="22"/>
        </w:rPr>
        <w:t xml:space="preserve"> </w:t>
      </w:r>
    </w:p>
    <w:p w14:paraId="3E46464F" w14:textId="3C087375" w:rsidR="00C23C6F" w:rsidRPr="003E7E7D" w:rsidRDefault="00C23C6F" w:rsidP="00C23C6F">
      <w:pPr>
        <w:pStyle w:val="NoSpacing"/>
        <w:rPr>
          <w:rFonts w:ascii="Times New Roman" w:hAnsi="Times New Roman" w:cs="Times New Roman"/>
          <w:sz w:val="22"/>
          <w:szCs w:val="22"/>
        </w:rPr>
      </w:pPr>
      <w:r w:rsidRPr="003E7E7D">
        <w:rPr>
          <w:rFonts w:ascii="Times New Roman" w:hAnsi="Times New Roman" w:cs="Times New Roman"/>
          <w:sz w:val="22"/>
          <w:szCs w:val="22"/>
        </w:rPr>
        <w:t>Who is liable for payment of the cheque?</w:t>
      </w:r>
    </w:p>
    <w:p w14:paraId="54B0FAB4" w14:textId="06A670CB" w:rsidR="00C23C6F" w:rsidRPr="003E7E7D" w:rsidRDefault="00C23C6F" w:rsidP="00C23C6F">
      <w:pPr>
        <w:pStyle w:val="NoSpacing"/>
        <w:rPr>
          <w:rFonts w:ascii="Times New Roman" w:hAnsi="Times New Roman" w:cs="Times New Roman"/>
          <w:sz w:val="22"/>
          <w:szCs w:val="22"/>
        </w:rPr>
      </w:pPr>
      <w:r w:rsidRPr="003E7E7D">
        <w:rPr>
          <w:rFonts w:ascii="Times New Roman" w:hAnsi="Times New Roman" w:cs="Times New Roman"/>
          <w:sz w:val="22"/>
          <w:szCs w:val="22"/>
        </w:rPr>
        <w:t>Roger may be (only under circumstances) liable for payment of the cheque if the maker of the cheque was not Owen and payment is not made.</w:t>
      </w:r>
      <w:r w:rsidR="003E7E7D">
        <w:rPr>
          <w:rFonts w:ascii="Times New Roman" w:hAnsi="Times New Roman" w:cs="Times New Roman"/>
          <w:sz w:val="22"/>
          <w:szCs w:val="22"/>
        </w:rPr>
        <w:t xml:space="preserve"> </w:t>
      </w:r>
      <w:r w:rsidRPr="003E7E7D">
        <w:rPr>
          <w:rFonts w:ascii="Times New Roman" w:hAnsi="Times New Roman" w:cs="Times New Roman"/>
          <w:sz w:val="22"/>
          <w:szCs w:val="22"/>
        </w:rPr>
        <w:t>Owen is liable first</w:t>
      </w:r>
      <w:r w:rsidR="003E7E7D">
        <w:rPr>
          <w:rFonts w:ascii="Times New Roman" w:hAnsi="Times New Roman" w:cs="Times New Roman"/>
          <w:sz w:val="22"/>
          <w:szCs w:val="22"/>
        </w:rPr>
        <w:t xml:space="preserve">. </w:t>
      </w:r>
      <w:r w:rsidRPr="003E7E7D">
        <w:rPr>
          <w:rFonts w:ascii="Times New Roman" w:hAnsi="Times New Roman" w:cs="Times New Roman"/>
          <w:sz w:val="22"/>
          <w:szCs w:val="22"/>
        </w:rPr>
        <w:t xml:space="preserve">Marine is not liable because she endorsed the cheque without recourse </w:t>
      </w:r>
    </w:p>
    <w:p w14:paraId="3519B0ED" w14:textId="77777777" w:rsidR="00C23C6F" w:rsidRPr="003E7E7D" w:rsidRDefault="00C23C6F" w:rsidP="00C23C6F">
      <w:pPr>
        <w:pStyle w:val="NoSpacing"/>
        <w:rPr>
          <w:rFonts w:ascii="Times New Roman" w:hAnsi="Times New Roman" w:cs="Times New Roman"/>
          <w:sz w:val="22"/>
          <w:szCs w:val="22"/>
        </w:rPr>
      </w:pPr>
    </w:p>
    <w:p w14:paraId="3A6B563B" w14:textId="77777777" w:rsidR="00C23C6F" w:rsidRPr="003E7E7D" w:rsidRDefault="00C23C6F" w:rsidP="00C23C6F">
      <w:pPr>
        <w:pStyle w:val="NoSpacing"/>
        <w:rPr>
          <w:rFonts w:ascii="Times New Roman" w:hAnsi="Times New Roman" w:cs="Times New Roman"/>
          <w:sz w:val="22"/>
          <w:szCs w:val="22"/>
        </w:rPr>
      </w:pPr>
    </w:p>
    <w:p w14:paraId="70650936" w14:textId="5AB97C16" w:rsidR="00C23C6F" w:rsidRPr="003E7E7D" w:rsidRDefault="00C23C6F" w:rsidP="00810790">
      <w:pPr>
        <w:pStyle w:val="NoSpacing"/>
        <w:numPr>
          <w:ilvl w:val="0"/>
          <w:numId w:val="52"/>
        </w:numPr>
        <w:rPr>
          <w:rFonts w:ascii="Times New Roman" w:hAnsi="Times New Roman" w:cs="Times New Roman"/>
          <w:sz w:val="22"/>
          <w:szCs w:val="22"/>
        </w:rPr>
      </w:pPr>
      <w:r w:rsidRPr="003E7E7D">
        <w:rPr>
          <w:rFonts w:ascii="Times New Roman" w:hAnsi="Times New Roman" w:cs="Times New Roman"/>
          <w:sz w:val="22"/>
          <w:szCs w:val="22"/>
        </w:rPr>
        <w:t>What is Benjamin’s status?</w:t>
      </w:r>
    </w:p>
    <w:p w14:paraId="0BE8162A" w14:textId="77777777" w:rsidR="003E7E7D" w:rsidRDefault="00C23C6F" w:rsidP="00C23C6F">
      <w:pPr>
        <w:pStyle w:val="NoSpacing"/>
        <w:rPr>
          <w:rFonts w:ascii="Times New Roman" w:hAnsi="Times New Roman" w:cs="Times New Roman"/>
          <w:sz w:val="22"/>
          <w:szCs w:val="22"/>
        </w:rPr>
      </w:pPr>
      <w:r w:rsidRPr="003E7E7D">
        <w:rPr>
          <w:rFonts w:ascii="Times New Roman" w:hAnsi="Times New Roman" w:cs="Times New Roman"/>
          <w:sz w:val="22"/>
          <w:szCs w:val="22"/>
        </w:rPr>
        <w:lastRenderedPageBreak/>
        <w:t xml:space="preserve">Benjamin is a </w:t>
      </w:r>
      <w:r w:rsidRPr="00A34127">
        <w:rPr>
          <w:rFonts w:ascii="Times New Roman" w:hAnsi="Times New Roman" w:cs="Times New Roman"/>
          <w:sz w:val="22"/>
          <w:szCs w:val="22"/>
          <w:highlight w:val="green"/>
        </w:rPr>
        <w:t>holder in due course.</w:t>
      </w:r>
    </w:p>
    <w:p w14:paraId="20A05CF8" w14:textId="61A6FE4E" w:rsidR="00C23C6F" w:rsidRPr="003E7E7D" w:rsidRDefault="00C23C6F" w:rsidP="00810790">
      <w:pPr>
        <w:pStyle w:val="NoSpacing"/>
        <w:numPr>
          <w:ilvl w:val="0"/>
          <w:numId w:val="51"/>
        </w:numPr>
        <w:rPr>
          <w:rFonts w:ascii="Times New Roman" w:hAnsi="Times New Roman" w:cs="Times New Roman"/>
          <w:sz w:val="22"/>
          <w:szCs w:val="22"/>
        </w:rPr>
      </w:pPr>
      <w:r w:rsidRPr="003E7E7D">
        <w:rPr>
          <w:rFonts w:ascii="Times New Roman" w:hAnsi="Times New Roman" w:cs="Times New Roman"/>
          <w:sz w:val="22"/>
          <w:szCs w:val="22"/>
        </w:rPr>
        <w:t>The cheque is complete and regular on its face.</w:t>
      </w:r>
    </w:p>
    <w:p w14:paraId="0927349C" w14:textId="52787A2F" w:rsidR="00C23C6F" w:rsidRPr="003E7E7D" w:rsidRDefault="00C23C6F" w:rsidP="00810790">
      <w:pPr>
        <w:pStyle w:val="NoSpacing"/>
        <w:numPr>
          <w:ilvl w:val="0"/>
          <w:numId w:val="51"/>
        </w:numPr>
        <w:rPr>
          <w:rFonts w:ascii="Times New Roman" w:hAnsi="Times New Roman" w:cs="Times New Roman"/>
          <w:sz w:val="22"/>
          <w:szCs w:val="22"/>
        </w:rPr>
      </w:pPr>
      <w:r w:rsidRPr="003E7E7D">
        <w:rPr>
          <w:rFonts w:ascii="Times New Roman" w:hAnsi="Times New Roman" w:cs="Times New Roman"/>
          <w:sz w:val="22"/>
          <w:szCs w:val="22"/>
        </w:rPr>
        <w:t xml:space="preserve">Benjamin has no notice of the cheque being </w:t>
      </w:r>
      <w:proofErr w:type="spellStart"/>
      <w:r w:rsidRPr="003E7E7D">
        <w:rPr>
          <w:rFonts w:ascii="Times New Roman" w:hAnsi="Times New Roman" w:cs="Times New Roman"/>
          <w:sz w:val="22"/>
          <w:szCs w:val="22"/>
        </w:rPr>
        <w:t>dishonoured</w:t>
      </w:r>
      <w:proofErr w:type="spellEnd"/>
      <w:r w:rsidRPr="003E7E7D">
        <w:rPr>
          <w:rFonts w:ascii="Times New Roman" w:hAnsi="Times New Roman" w:cs="Times New Roman"/>
          <w:sz w:val="22"/>
          <w:szCs w:val="22"/>
        </w:rPr>
        <w:t>.</w:t>
      </w:r>
    </w:p>
    <w:p w14:paraId="401A07E2" w14:textId="77777777" w:rsidR="00C23C6F" w:rsidRPr="003E7E7D" w:rsidRDefault="00C23C6F" w:rsidP="00810790">
      <w:pPr>
        <w:pStyle w:val="NoSpacing"/>
        <w:numPr>
          <w:ilvl w:val="0"/>
          <w:numId w:val="52"/>
        </w:numPr>
        <w:rPr>
          <w:rFonts w:ascii="Times New Roman" w:hAnsi="Times New Roman" w:cs="Times New Roman"/>
          <w:sz w:val="22"/>
          <w:szCs w:val="22"/>
        </w:rPr>
      </w:pPr>
      <w:r w:rsidRPr="003E7E7D">
        <w:rPr>
          <w:rFonts w:ascii="Times New Roman" w:hAnsi="Times New Roman" w:cs="Times New Roman"/>
          <w:sz w:val="22"/>
          <w:szCs w:val="22"/>
        </w:rPr>
        <w:t>Does Benjamin have a sustainable claim for payment of the cheque against either or both Kate and Sam?</w:t>
      </w:r>
    </w:p>
    <w:p w14:paraId="2E894DC0" w14:textId="77777777" w:rsidR="00C23C6F" w:rsidRPr="003E7E7D" w:rsidRDefault="00C23C6F" w:rsidP="00C23C6F">
      <w:pPr>
        <w:pStyle w:val="NoSpacing"/>
        <w:rPr>
          <w:rFonts w:ascii="Times New Roman" w:hAnsi="Times New Roman" w:cs="Times New Roman"/>
          <w:sz w:val="22"/>
          <w:szCs w:val="22"/>
        </w:rPr>
      </w:pPr>
      <w:r w:rsidRPr="003E7E7D">
        <w:rPr>
          <w:rFonts w:ascii="Times New Roman" w:hAnsi="Times New Roman" w:cs="Times New Roman"/>
          <w:sz w:val="22"/>
          <w:szCs w:val="22"/>
        </w:rPr>
        <w:t xml:space="preserve">Claim against Sam because Sam has secondary liability. </w:t>
      </w:r>
    </w:p>
    <w:p w14:paraId="05386E34" w14:textId="759F222B" w:rsidR="00C23C6F" w:rsidRPr="003E7E7D" w:rsidRDefault="00C23C6F" w:rsidP="00C23C6F">
      <w:pPr>
        <w:pStyle w:val="NoSpacing"/>
        <w:rPr>
          <w:rFonts w:ascii="Times New Roman" w:hAnsi="Times New Roman" w:cs="Times New Roman"/>
          <w:sz w:val="22"/>
          <w:szCs w:val="22"/>
        </w:rPr>
      </w:pPr>
      <w:r w:rsidRPr="003E7E7D">
        <w:rPr>
          <w:rFonts w:ascii="Times New Roman" w:hAnsi="Times New Roman" w:cs="Times New Roman"/>
          <w:sz w:val="22"/>
          <w:szCs w:val="22"/>
        </w:rPr>
        <w:t xml:space="preserve">The </w:t>
      </w:r>
      <w:proofErr w:type="spellStart"/>
      <w:r w:rsidRPr="003E7E7D">
        <w:rPr>
          <w:rFonts w:ascii="Times New Roman" w:hAnsi="Times New Roman" w:cs="Times New Roman"/>
          <w:sz w:val="22"/>
          <w:szCs w:val="22"/>
        </w:rPr>
        <w:t>defences</w:t>
      </w:r>
      <w:proofErr w:type="spellEnd"/>
      <w:r w:rsidRPr="003E7E7D">
        <w:rPr>
          <w:rFonts w:ascii="Times New Roman" w:hAnsi="Times New Roman" w:cs="Times New Roman"/>
          <w:sz w:val="22"/>
          <w:szCs w:val="22"/>
        </w:rPr>
        <w:t xml:space="preserve"> available to Sam and Kate are “</w:t>
      </w:r>
      <w:r w:rsidRPr="00A34127">
        <w:rPr>
          <w:rFonts w:ascii="Times New Roman" w:hAnsi="Times New Roman" w:cs="Times New Roman"/>
          <w:i/>
          <w:iCs/>
          <w:sz w:val="22"/>
          <w:szCs w:val="22"/>
          <w:highlight w:val="green"/>
        </w:rPr>
        <w:t>real defences</w:t>
      </w:r>
      <w:r w:rsidRPr="003E7E7D">
        <w:rPr>
          <w:rFonts w:ascii="Times New Roman" w:hAnsi="Times New Roman" w:cs="Times New Roman"/>
          <w:sz w:val="22"/>
          <w:szCs w:val="22"/>
        </w:rPr>
        <w:t>”</w:t>
      </w:r>
      <w:r w:rsidRPr="003E7E7D">
        <w:rPr>
          <w:rFonts w:ascii="Times New Roman" w:hAnsi="Times New Roman" w:cs="Times New Roman"/>
          <w:i/>
          <w:iCs/>
          <w:sz w:val="22"/>
          <w:szCs w:val="22"/>
        </w:rPr>
        <w:t xml:space="preserve"> </w:t>
      </w:r>
      <w:r w:rsidR="003E7E7D">
        <w:rPr>
          <w:rFonts w:ascii="Times New Roman" w:hAnsi="Times New Roman" w:cs="Times New Roman"/>
          <w:sz w:val="22"/>
          <w:szCs w:val="22"/>
        </w:rPr>
        <w:t xml:space="preserve">only. </w:t>
      </w:r>
      <w:r w:rsidRPr="003E7E7D">
        <w:rPr>
          <w:rFonts w:ascii="Times New Roman" w:hAnsi="Times New Roman" w:cs="Times New Roman"/>
          <w:sz w:val="22"/>
          <w:szCs w:val="22"/>
        </w:rPr>
        <w:t>As the only defence available to Kate is a defect in title defence (she did not deliver the cheque to Sam), Kate would have to honour the cheque.</w:t>
      </w:r>
    </w:p>
    <w:p w14:paraId="60E87D0E" w14:textId="77777777" w:rsidR="00C23C6F" w:rsidRPr="003E7E7D" w:rsidRDefault="00C23C6F" w:rsidP="00C23C6F">
      <w:pPr>
        <w:pStyle w:val="NoSpacing"/>
        <w:rPr>
          <w:rFonts w:ascii="Times New Roman" w:hAnsi="Times New Roman" w:cs="Times New Roman"/>
          <w:sz w:val="22"/>
          <w:szCs w:val="22"/>
        </w:rPr>
      </w:pPr>
      <w:r w:rsidRPr="003E7E7D">
        <w:rPr>
          <w:rFonts w:ascii="Times New Roman" w:hAnsi="Times New Roman" w:cs="Times New Roman"/>
          <w:sz w:val="22"/>
          <w:szCs w:val="22"/>
        </w:rPr>
        <w:t xml:space="preserve">Ben’s argument: Personal defence for Kate because that’s between you and Sam, you still have to pay me because I am a holder in due course. </w:t>
      </w:r>
    </w:p>
    <w:p w14:paraId="2A4B4BFF" w14:textId="77777777" w:rsidR="00C23C6F" w:rsidRPr="003E7E7D" w:rsidRDefault="00C23C6F" w:rsidP="00810790">
      <w:pPr>
        <w:pStyle w:val="NoSpacing"/>
        <w:numPr>
          <w:ilvl w:val="0"/>
          <w:numId w:val="52"/>
        </w:numPr>
        <w:rPr>
          <w:rFonts w:ascii="Times New Roman" w:hAnsi="Times New Roman" w:cs="Times New Roman"/>
          <w:sz w:val="22"/>
          <w:szCs w:val="22"/>
        </w:rPr>
      </w:pPr>
      <w:r w:rsidRPr="003E7E7D">
        <w:rPr>
          <w:rFonts w:ascii="Times New Roman" w:hAnsi="Times New Roman" w:cs="Times New Roman"/>
          <w:sz w:val="22"/>
          <w:szCs w:val="22"/>
        </w:rPr>
        <w:t>What if the amount was not filled in by Kate but was subsequently inserted by Sam?</w:t>
      </w:r>
    </w:p>
    <w:p w14:paraId="234FD758" w14:textId="5E983F90" w:rsidR="00C23C6F" w:rsidRPr="003E7E7D" w:rsidRDefault="00C23C6F" w:rsidP="00C23C6F">
      <w:pPr>
        <w:pStyle w:val="NoSpacing"/>
        <w:rPr>
          <w:rFonts w:ascii="Times New Roman" w:hAnsi="Times New Roman" w:cs="Times New Roman"/>
          <w:sz w:val="22"/>
          <w:szCs w:val="22"/>
        </w:rPr>
      </w:pPr>
      <w:r w:rsidRPr="003E7E7D">
        <w:rPr>
          <w:rFonts w:ascii="Times New Roman" w:hAnsi="Times New Roman" w:cs="Times New Roman"/>
          <w:sz w:val="22"/>
          <w:szCs w:val="22"/>
        </w:rPr>
        <w:t>If the insertion by Sam looked suspicious on its face, then it may be argued that Benjamin is only a holder and not a holder in due course because the instrument is not on face, therefore, subject to Kate’s defect in title defence. Now Kate can get the title defence because Sam added the amount so there is lack of authority, and fraud. Sam has committed fraud, you can tell from the face of it.</w:t>
      </w:r>
    </w:p>
    <w:p w14:paraId="63316416" w14:textId="349C2F3A" w:rsidR="00C23C6F" w:rsidRPr="003E7E7D" w:rsidRDefault="00C23C6F" w:rsidP="00810790">
      <w:pPr>
        <w:pStyle w:val="NoSpacing"/>
        <w:numPr>
          <w:ilvl w:val="0"/>
          <w:numId w:val="52"/>
        </w:numPr>
        <w:rPr>
          <w:rFonts w:ascii="Times New Roman" w:hAnsi="Times New Roman" w:cs="Times New Roman"/>
          <w:sz w:val="22"/>
          <w:szCs w:val="22"/>
        </w:rPr>
      </w:pPr>
      <w:r w:rsidRPr="003E7E7D">
        <w:rPr>
          <w:rFonts w:ascii="Times New Roman" w:hAnsi="Times New Roman" w:cs="Times New Roman"/>
          <w:sz w:val="22"/>
          <w:szCs w:val="22"/>
        </w:rPr>
        <w:t xml:space="preserve">What if the amount was not filled in by Kate but was subsequently inserted by Sam and it was not suspicious? </w:t>
      </w:r>
    </w:p>
    <w:p w14:paraId="78D99DB8" w14:textId="59B99CFB" w:rsidR="00C23C6F" w:rsidRPr="003E7E7D" w:rsidRDefault="00C23C6F" w:rsidP="00C23C6F">
      <w:pPr>
        <w:pStyle w:val="NoSpacing"/>
        <w:rPr>
          <w:rFonts w:ascii="Times New Roman" w:hAnsi="Times New Roman" w:cs="Times New Roman"/>
          <w:sz w:val="22"/>
          <w:szCs w:val="22"/>
        </w:rPr>
      </w:pPr>
      <w:r w:rsidRPr="003E7E7D">
        <w:rPr>
          <w:rFonts w:ascii="Times New Roman" w:hAnsi="Times New Roman" w:cs="Times New Roman"/>
          <w:sz w:val="22"/>
          <w:szCs w:val="22"/>
        </w:rPr>
        <w:t>If the insertion by Sam was not suspicious, Benjamin would remain a holder in due course; however, Kate not having inserted the amount would be a real defence, and Benjamin’s only sustain</w:t>
      </w:r>
      <w:r w:rsidR="003E7E7D">
        <w:rPr>
          <w:rFonts w:ascii="Times New Roman" w:hAnsi="Times New Roman" w:cs="Times New Roman"/>
          <w:sz w:val="22"/>
          <w:szCs w:val="22"/>
        </w:rPr>
        <w:t>able claim would be against Sam</w:t>
      </w:r>
      <w:r w:rsidRPr="003E7E7D">
        <w:rPr>
          <w:rFonts w:ascii="Times New Roman" w:hAnsi="Times New Roman" w:cs="Times New Roman"/>
          <w:sz w:val="22"/>
          <w:szCs w:val="22"/>
        </w:rPr>
        <w:t xml:space="preserve">. The amount Sam inserted was exactly what was the original amount, he didn’t forger it, Kate also completed it by signing, </w:t>
      </w:r>
      <w:proofErr w:type="gramStart"/>
      <w:r w:rsidRPr="003E7E7D">
        <w:rPr>
          <w:rFonts w:ascii="Times New Roman" w:hAnsi="Times New Roman" w:cs="Times New Roman"/>
          <w:sz w:val="22"/>
          <w:szCs w:val="22"/>
        </w:rPr>
        <w:t>Sam</w:t>
      </w:r>
      <w:proofErr w:type="gramEnd"/>
      <w:r w:rsidRPr="003E7E7D">
        <w:rPr>
          <w:rFonts w:ascii="Times New Roman" w:hAnsi="Times New Roman" w:cs="Times New Roman"/>
          <w:sz w:val="22"/>
          <w:szCs w:val="22"/>
        </w:rPr>
        <w:t xml:space="preserve"> just filled it. However forgery can be used for Kate as in defence, might not work because “the amount Sam…”&lt;</w:t>
      </w:r>
    </w:p>
    <w:p w14:paraId="062A5F67" w14:textId="77777777" w:rsidR="00C23C6F" w:rsidRPr="003E7E7D" w:rsidRDefault="00C23C6F" w:rsidP="00C23C6F">
      <w:pPr>
        <w:pStyle w:val="NoSpacing"/>
        <w:rPr>
          <w:rFonts w:ascii="Times New Roman" w:hAnsi="Times New Roman" w:cs="Times New Roman"/>
          <w:sz w:val="22"/>
          <w:szCs w:val="22"/>
        </w:rPr>
      </w:pPr>
    </w:p>
    <w:p w14:paraId="229AB7F4" w14:textId="77777777" w:rsidR="00C23C6F" w:rsidRPr="003E7E7D" w:rsidRDefault="00C23C6F" w:rsidP="00C23C6F">
      <w:pPr>
        <w:pStyle w:val="NoSpacing"/>
        <w:rPr>
          <w:rFonts w:ascii="Times New Roman" w:hAnsi="Times New Roman" w:cs="Times New Roman"/>
          <w:sz w:val="22"/>
          <w:szCs w:val="22"/>
        </w:rPr>
      </w:pPr>
    </w:p>
    <w:p w14:paraId="31B8DF35" w14:textId="40C82951" w:rsidR="00C23C6F" w:rsidRPr="003E7E7D" w:rsidRDefault="00C23C6F" w:rsidP="00810790">
      <w:pPr>
        <w:pStyle w:val="NoSpacing"/>
        <w:numPr>
          <w:ilvl w:val="0"/>
          <w:numId w:val="53"/>
        </w:numPr>
        <w:rPr>
          <w:rFonts w:ascii="Times New Roman" w:hAnsi="Times New Roman" w:cs="Times New Roman"/>
          <w:sz w:val="22"/>
          <w:szCs w:val="22"/>
        </w:rPr>
      </w:pPr>
      <w:r w:rsidRPr="003E7E7D">
        <w:rPr>
          <w:rFonts w:ascii="Times New Roman" w:hAnsi="Times New Roman" w:cs="Times New Roman"/>
          <w:sz w:val="22"/>
          <w:szCs w:val="22"/>
        </w:rPr>
        <w:t xml:space="preserve">Discuss the rights and liabilities of Douglas, Serena and </w:t>
      </w:r>
      <w:proofErr w:type="spellStart"/>
      <w:r w:rsidRPr="003E7E7D">
        <w:rPr>
          <w:rFonts w:ascii="Times New Roman" w:hAnsi="Times New Roman" w:cs="Times New Roman"/>
          <w:sz w:val="22"/>
          <w:szCs w:val="22"/>
        </w:rPr>
        <w:t>Rumana</w:t>
      </w:r>
      <w:proofErr w:type="spellEnd"/>
      <w:r w:rsidRPr="003E7E7D">
        <w:rPr>
          <w:rFonts w:ascii="Times New Roman" w:hAnsi="Times New Roman" w:cs="Times New Roman"/>
          <w:sz w:val="22"/>
          <w:szCs w:val="22"/>
        </w:rPr>
        <w:t>.</w:t>
      </w:r>
    </w:p>
    <w:p w14:paraId="1C57BA8A" w14:textId="77777777" w:rsidR="00C23C6F" w:rsidRPr="003E7E7D" w:rsidRDefault="00C23C6F" w:rsidP="00C23C6F">
      <w:pPr>
        <w:pStyle w:val="NoSpacing"/>
        <w:rPr>
          <w:rFonts w:ascii="Times New Roman" w:hAnsi="Times New Roman" w:cs="Times New Roman"/>
          <w:sz w:val="22"/>
          <w:szCs w:val="22"/>
        </w:rPr>
      </w:pPr>
      <w:r w:rsidRPr="003E7E7D">
        <w:rPr>
          <w:rFonts w:ascii="Times New Roman" w:hAnsi="Times New Roman" w:cs="Times New Roman"/>
          <w:sz w:val="22"/>
          <w:szCs w:val="22"/>
          <w:highlight w:val="green"/>
        </w:rPr>
        <w:t>Joint tenants</w:t>
      </w:r>
      <w:r w:rsidRPr="003E7E7D">
        <w:rPr>
          <w:rFonts w:ascii="Times New Roman" w:hAnsi="Times New Roman" w:cs="Times New Roman"/>
          <w:sz w:val="22"/>
          <w:szCs w:val="22"/>
        </w:rPr>
        <w:t xml:space="preserve"> for a piece of land: they have equal interest undivided in this property </w:t>
      </w:r>
    </w:p>
    <w:p w14:paraId="6C9C0224" w14:textId="77777777" w:rsidR="00C23C6F" w:rsidRPr="003E7E7D" w:rsidRDefault="00C23C6F" w:rsidP="00C23C6F">
      <w:pPr>
        <w:pStyle w:val="NoSpacing"/>
        <w:rPr>
          <w:rFonts w:ascii="Times New Roman" w:hAnsi="Times New Roman" w:cs="Times New Roman"/>
          <w:sz w:val="22"/>
          <w:szCs w:val="22"/>
        </w:rPr>
      </w:pPr>
      <w:r w:rsidRPr="003E7E7D">
        <w:rPr>
          <w:rFonts w:ascii="Times New Roman" w:hAnsi="Times New Roman" w:cs="Times New Roman"/>
          <w:sz w:val="22"/>
          <w:szCs w:val="22"/>
        </w:rPr>
        <w:t>The matter is complicated, as the lease may be invalid, since it was not in writing and Marcus Inc. occupied the property for five years.</w:t>
      </w:r>
    </w:p>
    <w:p w14:paraId="380B2041" w14:textId="77777777" w:rsidR="00C23C6F" w:rsidRPr="003E7E7D" w:rsidRDefault="00C23C6F" w:rsidP="00C23C6F">
      <w:pPr>
        <w:pStyle w:val="NoSpacing"/>
        <w:rPr>
          <w:rFonts w:ascii="Times New Roman" w:hAnsi="Times New Roman" w:cs="Times New Roman"/>
          <w:sz w:val="22"/>
          <w:szCs w:val="22"/>
        </w:rPr>
      </w:pPr>
      <w:r w:rsidRPr="003E7E7D">
        <w:rPr>
          <w:rFonts w:ascii="Times New Roman" w:hAnsi="Times New Roman" w:cs="Times New Roman"/>
          <w:sz w:val="22"/>
          <w:szCs w:val="22"/>
        </w:rPr>
        <w:t xml:space="preserve">Arguably, even if it were a “tenancy at sufferance,” Serena would have a valid claim for one-half of the revenue from Marcus Inc. if she were still alive. As joint tenants, their interests were equal, so half of $250, 000. </w:t>
      </w:r>
    </w:p>
    <w:p w14:paraId="1DE13D26" w14:textId="77777777" w:rsidR="00C23C6F" w:rsidRPr="003E7E7D" w:rsidRDefault="00C23C6F" w:rsidP="00C23C6F">
      <w:pPr>
        <w:pStyle w:val="NoSpacing"/>
        <w:rPr>
          <w:rFonts w:ascii="Times New Roman" w:hAnsi="Times New Roman" w:cs="Times New Roman"/>
          <w:sz w:val="22"/>
          <w:szCs w:val="22"/>
        </w:rPr>
      </w:pPr>
      <w:r w:rsidRPr="003E7E7D">
        <w:rPr>
          <w:rFonts w:ascii="Times New Roman" w:hAnsi="Times New Roman" w:cs="Times New Roman"/>
          <w:sz w:val="22"/>
          <w:szCs w:val="22"/>
        </w:rPr>
        <w:t xml:space="preserve">When Serena dies: As her co-ownership arrangement with Douglas was joint tenancy, her one-half interest in the land transfers automatically to Douglas on her death. It does not become part of her estate and, therefore, </w:t>
      </w:r>
      <w:proofErr w:type="spellStart"/>
      <w:r w:rsidRPr="003E7E7D">
        <w:rPr>
          <w:rFonts w:ascii="Times New Roman" w:hAnsi="Times New Roman" w:cs="Times New Roman"/>
          <w:sz w:val="22"/>
          <w:szCs w:val="22"/>
        </w:rPr>
        <w:t>Rumana</w:t>
      </w:r>
      <w:proofErr w:type="spellEnd"/>
      <w:r w:rsidRPr="003E7E7D">
        <w:rPr>
          <w:rFonts w:ascii="Times New Roman" w:hAnsi="Times New Roman" w:cs="Times New Roman"/>
          <w:sz w:val="22"/>
          <w:szCs w:val="22"/>
        </w:rPr>
        <w:t xml:space="preserve"> has no claim to the land or one-half of the revenue because she is not a part of the joint tenant. </w:t>
      </w:r>
    </w:p>
    <w:p w14:paraId="0EC9585D" w14:textId="68F72BC4" w:rsidR="00C23C6F" w:rsidRPr="003E7E7D" w:rsidRDefault="00C23C6F" w:rsidP="00810790">
      <w:pPr>
        <w:pStyle w:val="NoSpacing"/>
        <w:numPr>
          <w:ilvl w:val="0"/>
          <w:numId w:val="53"/>
        </w:numPr>
        <w:rPr>
          <w:rFonts w:ascii="Times New Roman" w:hAnsi="Times New Roman" w:cs="Times New Roman"/>
          <w:sz w:val="22"/>
          <w:szCs w:val="22"/>
        </w:rPr>
      </w:pPr>
      <w:r w:rsidRPr="003E7E7D">
        <w:rPr>
          <w:rFonts w:ascii="Times New Roman" w:hAnsi="Times New Roman" w:cs="Times New Roman"/>
          <w:sz w:val="22"/>
          <w:szCs w:val="22"/>
        </w:rPr>
        <w:t xml:space="preserve">Would there be any change if Douglas and Serena had been </w:t>
      </w:r>
      <w:r w:rsidRPr="003E7E7D">
        <w:rPr>
          <w:rFonts w:ascii="Times New Roman" w:hAnsi="Times New Roman" w:cs="Times New Roman"/>
          <w:sz w:val="22"/>
          <w:szCs w:val="22"/>
          <w:highlight w:val="green"/>
        </w:rPr>
        <w:t>tenants-in-common</w:t>
      </w:r>
      <w:r w:rsidRPr="003E7E7D">
        <w:rPr>
          <w:rFonts w:ascii="Times New Roman" w:hAnsi="Times New Roman" w:cs="Times New Roman"/>
          <w:sz w:val="22"/>
          <w:szCs w:val="22"/>
        </w:rPr>
        <w:t>?</w:t>
      </w:r>
    </w:p>
    <w:p w14:paraId="527445F8" w14:textId="77777777" w:rsidR="00C23C6F" w:rsidRPr="003E7E7D" w:rsidRDefault="00C23C6F" w:rsidP="003E7E7D">
      <w:pPr>
        <w:pStyle w:val="NoSpacing"/>
        <w:numPr>
          <w:ilvl w:val="0"/>
          <w:numId w:val="14"/>
        </w:numPr>
        <w:rPr>
          <w:rFonts w:ascii="Times New Roman" w:hAnsi="Times New Roman" w:cs="Times New Roman"/>
          <w:sz w:val="22"/>
          <w:szCs w:val="22"/>
        </w:rPr>
      </w:pPr>
      <w:r w:rsidRPr="003E7E7D">
        <w:rPr>
          <w:rFonts w:ascii="Times New Roman" w:hAnsi="Times New Roman" w:cs="Times New Roman"/>
          <w:sz w:val="22"/>
          <w:szCs w:val="22"/>
        </w:rPr>
        <w:t>Serena’s interest in the land can be passed on to her beneficiaries as part of her estate;</w:t>
      </w:r>
    </w:p>
    <w:p w14:paraId="51AD0D37" w14:textId="77777777" w:rsidR="00C23C6F" w:rsidRPr="003E7E7D" w:rsidRDefault="00C23C6F" w:rsidP="003E7E7D">
      <w:pPr>
        <w:pStyle w:val="NoSpacing"/>
        <w:numPr>
          <w:ilvl w:val="0"/>
          <w:numId w:val="14"/>
        </w:numPr>
        <w:rPr>
          <w:rFonts w:ascii="Times New Roman" w:hAnsi="Times New Roman" w:cs="Times New Roman"/>
          <w:sz w:val="22"/>
          <w:szCs w:val="22"/>
        </w:rPr>
      </w:pPr>
      <w:proofErr w:type="spellStart"/>
      <w:r w:rsidRPr="003E7E7D">
        <w:rPr>
          <w:rFonts w:ascii="Times New Roman" w:hAnsi="Times New Roman" w:cs="Times New Roman"/>
          <w:sz w:val="22"/>
          <w:szCs w:val="22"/>
        </w:rPr>
        <w:t>Rumana</w:t>
      </w:r>
      <w:proofErr w:type="spellEnd"/>
      <w:r w:rsidRPr="003E7E7D">
        <w:rPr>
          <w:rFonts w:ascii="Times New Roman" w:hAnsi="Times New Roman" w:cs="Times New Roman"/>
          <w:sz w:val="22"/>
          <w:szCs w:val="22"/>
        </w:rPr>
        <w:t xml:space="preserve">, as the recipient of Serena’s interest in the land, </w:t>
      </w:r>
      <w:r w:rsidRPr="003E7E7D">
        <w:rPr>
          <w:rFonts w:ascii="Times New Roman" w:hAnsi="Times New Roman" w:cs="Times New Roman"/>
          <w:i/>
          <w:iCs/>
          <w:sz w:val="22"/>
          <w:szCs w:val="22"/>
        </w:rPr>
        <w:t xml:space="preserve">may </w:t>
      </w:r>
      <w:r w:rsidRPr="003E7E7D">
        <w:rPr>
          <w:rFonts w:ascii="Times New Roman" w:hAnsi="Times New Roman" w:cs="Times New Roman"/>
          <w:sz w:val="22"/>
          <w:szCs w:val="22"/>
        </w:rPr>
        <w:t>have a sustainable claim for some of the revenue received by Douglas from Marcus Inc.</w:t>
      </w:r>
    </w:p>
    <w:p w14:paraId="76E0D3D0" w14:textId="77777777" w:rsidR="00C23C6F" w:rsidRPr="003E7E7D" w:rsidRDefault="00C23C6F" w:rsidP="003E7E7D">
      <w:pPr>
        <w:pStyle w:val="NoSpacing"/>
        <w:numPr>
          <w:ilvl w:val="0"/>
          <w:numId w:val="14"/>
        </w:numPr>
        <w:rPr>
          <w:rFonts w:ascii="Times New Roman" w:hAnsi="Times New Roman" w:cs="Times New Roman"/>
          <w:sz w:val="22"/>
          <w:szCs w:val="22"/>
        </w:rPr>
      </w:pPr>
      <w:r w:rsidRPr="003E7E7D">
        <w:rPr>
          <w:rFonts w:ascii="Times New Roman" w:hAnsi="Times New Roman" w:cs="Times New Roman"/>
          <w:sz w:val="22"/>
          <w:szCs w:val="22"/>
        </w:rPr>
        <w:t xml:space="preserve">The outstanding question is, what percentage is Serena’s, and now </w:t>
      </w:r>
      <w:proofErr w:type="spellStart"/>
      <w:r w:rsidRPr="003E7E7D">
        <w:rPr>
          <w:rFonts w:ascii="Times New Roman" w:hAnsi="Times New Roman" w:cs="Times New Roman"/>
          <w:sz w:val="22"/>
          <w:szCs w:val="22"/>
        </w:rPr>
        <w:t>Rumana’s</w:t>
      </w:r>
      <w:proofErr w:type="spellEnd"/>
      <w:r w:rsidRPr="003E7E7D">
        <w:rPr>
          <w:rFonts w:ascii="Times New Roman" w:hAnsi="Times New Roman" w:cs="Times New Roman"/>
          <w:sz w:val="22"/>
          <w:szCs w:val="22"/>
        </w:rPr>
        <w:t>, interest in the land?</w:t>
      </w:r>
    </w:p>
    <w:p w14:paraId="44BDA78E" w14:textId="77777777" w:rsidR="00C23C6F" w:rsidRPr="003E7E7D" w:rsidRDefault="00C23C6F" w:rsidP="00C23C6F">
      <w:pPr>
        <w:pStyle w:val="NoSpacing"/>
        <w:rPr>
          <w:rFonts w:ascii="Times New Roman" w:hAnsi="Times New Roman" w:cs="Times New Roman"/>
          <w:sz w:val="22"/>
          <w:szCs w:val="22"/>
        </w:rPr>
      </w:pPr>
    </w:p>
    <w:p w14:paraId="0F0BC1AC" w14:textId="4647BFAF" w:rsidR="00C23C6F" w:rsidRPr="003E7E7D" w:rsidRDefault="003E7E7D" w:rsidP="00C23C6F">
      <w:pPr>
        <w:pStyle w:val="NoSpacing"/>
        <w:rPr>
          <w:rFonts w:ascii="Times New Roman" w:hAnsi="Times New Roman" w:cs="Times New Roman"/>
          <w:sz w:val="22"/>
          <w:szCs w:val="22"/>
        </w:rPr>
      </w:pPr>
      <w:r w:rsidRPr="003E7E7D">
        <w:rPr>
          <w:rFonts w:ascii="Times New Roman" w:hAnsi="Times New Roman" w:cs="Times New Roman"/>
          <w:sz w:val="22"/>
          <w:szCs w:val="22"/>
          <w:highlight w:val="green"/>
        </w:rPr>
        <w:t>Sublease:</w:t>
      </w:r>
      <w:r>
        <w:rPr>
          <w:rFonts w:ascii="Times New Roman" w:hAnsi="Times New Roman" w:cs="Times New Roman"/>
          <w:sz w:val="22"/>
          <w:szCs w:val="22"/>
        </w:rPr>
        <w:t xml:space="preserve"> </w:t>
      </w:r>
      <w:r w:rsidR="00C23C6F" w:rsidRPr="003E7E7D">
        <w:rPr>
          <w:rFonts w:ascii="Times New Roman" w:hAnsi="Times New Roman" w:cs="Times New Roman"/>
          <w:sz w:val="22"/>
          <w:szCs w:val="22"/>
        </w:rPr>
        <w:t xml:space="preserve">Is Frank still liable to Wilson Hum under the lease? </w:t>
      </w:r>
    </w:p>
    <w:p w14:paraId="5111A75E" w14:textId="77777777" w:rsidR="00C23C6F" w:rsidRPr="003E7E7D" w:rsidRDefault="00C23C6F" w:rsidP="00C23C6F">
      <w:pPr>
        <w:pStyle w:val="NoSpacing"/>
        <w:rPr>
          <w:rFonts w:ascii="Times New Roman" w:hAnsi="Times New Roman" w:cs="Times New Roman"/>
          <w:sz w:val="22"/>
          <w:szCs w:val="22"/>
        </w:rPr>
      </w:pPr>
    </w:p>
    <w:p w14:paraId="2D4EB0B8" w14:textId="77777777" w:rsidR="00C23C6F" w:rsidRPr="003E7E7D" w:rsidRDefault="00C23C6F" w:rsidP="00810790">
      <w:pPr>
        <w:pStyle w:val="NoSpacing"/>
        <w:numPr>
          <w:ilvl w:val="0"/>
          <w:numId w:val="54"/>
        </w:numPr>
        <w:rPr>
          <w:rFonts w:ascii="Times New Roman" w:hAnsi="Times New Roman" w:cs="Times New Roman"/>
          <w:sz w:val="22"/>
          <w:szCs w:val="22"/>
        </w:rPr>
      </w:pPr>
      <w:r w:rsidRPr="003E7E7D">
        <w:rPr>
          <w:rFonts w:ascii="Times New Roman" w:hAnsi="Times New Roman" w:cs="Times New Roman"/>
          <w:sz w:val="22"/>
          <w:szCs w:val="22"/>
        </w:rPr>
        <w:t>Wilson Hum had to approve any assignment of the lease, which he could not unreasonably withhold.</w:t>
      </w:r>
    </w:p>
    <w:p w14:paraId="3EDE4814" w14:textId="77777777" w:rsidR="00C23C6F" w:rsidRPr="003E7E7D" w:rsidRDefault="00C23C6F" w:rsidP="00810790">
      <w:pPr>
        <w:pStyle w:val="NoSpacing"/>
        <w:numPr>
          <w:ilvl w:val="0"/>
          <w:numId w:val="54"/>
        </w:numPr>
        <w:rPr>
          <w:rFonts w:ascii="Times New Roman" w:hAnsi="Times New Roman" w:cs="Times New Roman"/>
          <w:sz w:val="22"/>
          <w:szCs w:val="22"/>
        </w:rPr>
      </w:pPr>
      <w:r w:rsidRPr="003E7E7D">
        <w:rPr>
          <w:rFonts w:ascii="Times New Roman" w:hAnsi="Times New Roman" w:cs="Times New Roman"/>
          <w:sz w:val="22"/>
          <w:szCs w:val="22"/>
        </w:rPr>
        <w:t>At the time of the requested assignment there was no reason to believe Janine was an undesirable tenant, and so the court would probably recognize a valid assignment.</w:t>
      </w:r>
    </w:p>
    <w:p w14:paraId="707FFACF" w14:textId="77777777" w:rsidR="00C23C6F" w:rsidRPr="003E7E7D" w:rsidRDefault="00C23C6F" w:rsidP="00810790">
      <w:pPr>
        <w:pStyle w:val="NoSpacing"/>
        <w:numPr>
          <w:ilvl w:val="0"/>
          <w:numId w:val="54"/>
        </w:numPr>
        <w:rPr>
          <w:rFonts w:ascii="Times New Roman" w:hAnsi="Times New Roman" w:cs="Times New Roman"/>
          <w:sz w:val="22"/>
          <w:szCs w:val="22"/>
        </w:rPr>
      </w:pPr>
      <w:r w:rsidRPr="003E7E7D">
        <w:rPr>
          <w:rFonts w:ascii="Times New Roman" w:hAnsi="Times New Roman" w:cs="Times New Roman"/>
          <w:sz w:val="22"/>
          <w:szCs w:val="22"/>
        </w:rPr>
        <w:t>Notwithstanding the assignment, Frank remained liable to Wilson Hum under the lease for the rent and cost of repairs.</w:t>
      </w:r>
    </w:p>
    <w:p w14:paraId="7AE6D159" w14:textId="77777777" w:rsidR="00C23C6F" w:rsidRPr="003E7E7D" w:rsidRDefault="00C23C6F" w:rsidP="00C23C6F">
      <w:pPr>
        <w:pStyle w:val="NoSpacing"/>
        <w:rPr>
          <w:rFonts w:ascii="Times New Roman" w:hAnsi="Times New Roman" w:cs="Times New Roman"/>
          <w:sz w:val="22"/>
          <w:szCs w:val="22"/>
        </w:rPr>
      </w:pPr>
    </w:p>
    <w:p w14:paraId="4F84941A" w14:textId="77777777" w:rsidR="00C23C6F" w:rsidRPr="003E7E7D" w:rsidRDefault="00C23C6F" w:rsidP="00C23C6F">
      <w:pPr>
        <w:pStyle w:val="NoSpacing"/>
        <w:rPr>
          <w:rFonts w:ascii="Times New Roman" w:hAnsi="Times New Roman" w:cs="Times New Roman"/>
          <w:sz w:val="22"/>
          <w:szCs w:val="22"/>
        </w:rPr>
      </w:pPr>
    </w:p>
    <w:p w14:paraId="418C321D" w14:textId="77777777" w:rsidR="00C23C6F" w:rsidRDefault="00C23C6F" w:rsidP="00C23C6F">
      <w:pPr>
        <w:pStyle w:val="NoSpacing"/>
        <w:rPr>
          <w:rFonts w:ascii="Times New Roman" w:hAnsi="Times New Roman" w:cs="Times New Roman"/>
          <w:sz w:val="22"/>
          <w:szCs w:val="22"/>
        </w:rPr>
      </w:pPr>
    </w:p>
    <w:p w14:paraId="2F626EAF" w14:textId="77777777" w:rsidR="003B544C" w:rsidRDefault="003B544C" w:rsidP="00C23C6F">
      <w:pPr>
        <w:pStyle w:val="NoSpacing"/>
        <w:rPr>
          <w:rFonts w:ascii="Times New Roman" w:hAnsi="Times New Roman" w:cs="Times New Roman"/>
          <w:sz w:val="22"/>
          <w:szCs w:val="22"/>
        </w:rPr>
      </w:pPr>
    </w:p>
    <w:p w14:paraId="6E3CF9FA" w14:textId="77777777" w:rsidR="003B544C" w:rsidRDefault="003B544C" w:rsidP="00C23C6F">
      <w:pPr>
        <w:pStyle w:val="NoSpacing"/>
        <w:rPr>
          <w:rFonts w:ascii="Times New Roman" w:hAnsi="Times New Roman" w:cs="Times New Roman"/>
          <w:sz w:val="22"/>
          <w:szCs w:val="22"/>
        </w:rPr>
      </w:pPr>
    </w:p>
    <w:p w14:paraId="344ED3D2" w14:textId="77777777" w:rsidR="003B544C" w:rsidRDefault="003B544C" w:rsidP="00C23C6F">
      <w:pPr>
        <w:pStyle w:val="NoSpacing"/>
        <w:rPr>
          <w:rFonts w:ascii="Times New Roman" w:hAnsi="Times New Roman" w:cs="Times New Roman"/>
          <w:sz w:val="22"/>
          <w:szCs w:val="22"/>
        </w:rPr>
      </w:pPr>
    </w:p>
    <w:p w14:paraId="4F20FDA0" w14:textId="77777777" w:rsidR="003B544C" w:rsidRDefault="003B544C" w:rsidP="00C23C6F">
      <w:pPr>
        <w:pStyle w:val="NoSpacing"/>
        <w:rPr>
          <w:rFonts w:ascii="Times New Roman" w:hAnsi="Times New Roman" w:cs="Times New Roman"/>
          <w:sz w:val="22"/>
          <w:szCs w:val="22"/>
        </w:rPr>
      </w:pPr>
    </w:p>
    <w:p w14:paraId="3FAEB0E7" w14:textId="77777777" w:rsidR="003B544C" w:rsidRDefault="003B544C" w:rsidP="00C23C6F">
      <w:pPr>
        <w:pStyle w:val="NoSpacing"/>
        <w:rPr>
          <w:rFonts w:ascii="Times New Roman" w:hAnsi="Times New Roman" w:cs="Times New Roman"/>
          <w:sz w:val="22"/>
          <w:szCs w:val="22"/>
        </w:rPr>
      </w:pPr>
    </w:p>
    <w:p w14:paraId="2BC5563A" w14:textId="77777777" w:rsidR="003B544C" w:rsidRDefault="003B544C" w:rsidP="00C23C6F">
      <w:pPr>
        <w:pStyle w:val="NoSpacing"/>
        <w:rPr>
          <w:rFonts w:ascii="Times New Roman" w:hAnsi="Times New Roman" w:cs="Times New Roman"/>
          <w:sz w:val="22"/>
          <w:szCs w:val="22"/>
        </w:rPr>
      </w:pPr>
    </w:p>
    <w:p w14:paraId="4C89AD69" w14:textId="77777777" w:rsidR="003B544C" w:rsidRDefault="003B544C" w:rsidP="00C23C6F">
      <w:pPr>
        <w:pStyle w:val="NoSpacing"/>
        <w:rPr>
          <w:rFonts w:ascii="Times New Roman" w:hAnsi="Times New Roman" w:cs="Times New Roman"/>
          <w:sz w:val="22"/>
          <w:szCs w:val="22"/>
        </w:rPr>
      </w:pPr>
    </w:p>
    <w:p w14:paraId="58CE73C7" w14:textId="77777777" w:rsidR="003B544C" w:rsidRDefault="003B544C" w:rsidP="00C23C6F">
      <w:pPr>
        <w:pStyle w:val="NoSpacing"/>
        <w:rPr>
          <w:rFonts w:ascii="Times New Roman" w:hAnsi="Times New Roman" w:cs="Times New Roman"/>
          <w:sz w:val="22"/>
          <w:szCs w:val="22"/>
        </w:rPr>
      </w:pPr>
    </w:p>
    <w:p w14:paraId="033C82F2" w14:textId="77777777" w:rsidR="003B544C" w:rsidRDefault="003B544C" w:rsidP="00C23C6F">
      <w:pPr>
        <w:pStyle w:val="NoSpacing"/>
        <w:rPr>
          <w:rFonts w:ascii="Times New Roman" w:hAnsi="Times New Roman" w:cs="Times New Roman"/>
          <w:sz w:val="22"/>
          <w:szCs w:val="22"/>
        </w:rPr>
      </w:pPr>
    </w:p>
    <w:p w14:paraId="437835BC" w14:textId="77777777" w:rsidR="003B544C" w:rsidRDefault="003B544C" w:rsidP="00C23C6F">
      <w:pPr>
        <w:pStyle w:val="NoSpacing"/>
        <w:rPr>
          <w:rFonts w:ascii="Times New Roman" w:hAnsi="Times New Roman" w:cs="Times New Roman"/>
          <w:sz w:val="22"/>
          <w:szCs w:val="22"/>
        </w:rPr>
      </w:pPr>
    </w:p>
    <w:p w14:paraId="75B25380" w14:textId="77777777" w:rsidR="003B544C" w:rsidRDefault="003B544C" w:rsidP="00C23C6F">
      <w:pPr>
        <w:pStyle w:val="NoSpacing"/>
        <w:rPr>
          <w:rFonts w:ascii="Times New Roman" w:hAnsi="Times New Roman" w:cs="Times New Roman"/>
          <w:sz w:val="22"/>
          <w:szCs w:val="22"/>
        </w:rPr>
      </w:pPr>
    </w:p>
    <w:p w14:paraId="553A3D0D" w14:textId="77777777" w:rsidR="003B544C" w:rsidRDefault="003B544C" w:rsidP="00C23C6F">
      <w:pPr>
        <w:pStyle w:val="NoSpacing"/>
        <w:rPr>
          <w:rFonts w:ascii="Times New Roman" w:hAnsi="Times New Roman" w:cs="Times New Roman"/>
          <w:sz w:val="22"/>
          <w:szCs w:val="22"/>
        </w:rPr>
      </w:pPr>
    </w:p>
    <w:p w14:paraId="507D9C4E" w14:textId="77777777" w:rsidR="00BC335F" w:rsidRDefault="00BC335F" w:rsidP="00C23C6F">
      <w:pPr>
        <w:pStyle w:val="NoSpacing"/>
        <w:rPr>
          <w:rFonts w:ascii="Times New Roman" w:hAnsi="Times New Roman" w:cs="Times New Roman"/>
          <w:sz w:val="22"/>
          <w:szCs w:val="22"/>
        </w:rPr>
      </w:pPr>
    </w:p>
    <w:p w14:paraId="7DE23619" w14:textId="77777777" w:rsidR="00BC335F" w:rsidRDefault="00BC335F" w:rsidP="00C23C6F">
      <w:pPr>
        <w:pStyle w:val="NoSpacing"/>
        <w:rPr>
          <w:rFonts w:ascii="Times New Roman" w:hAnsi="Times New Roman" w:cs="Times New Roman"/>
          <w:sz w:val="22"/>
          <w:szCs w:val="22"/>
        </w:rPr>
      </w:pPr>
    </w:p>
    <w:p w14:paraId="6A424E26" w14:textId="77777777" w:rsidR="00BC335F" w:rsidRDefault="00BC335F" w:rsidP="00C23C6F">
      <w:pPr>
        <w:pStyle w:val="NoSpacing"/>
        <w:rPr>
          <w:rFonts w:ascii="Times New Roman" w:hAnsi="Times New Roman" w:cs="Times New Roman"/>
          <w:sz w:val="22"/>
          <w:szCs w:val="22"/>
        </w:rPr>
      </w:pPr>
    </w:p>
    <w:p w14:paraId="0CBCE565" w14:textId="77777777" w:rsidR="00BC335F" w:rsidRDefault="00BC335F" w:rsidP="00C23C6F">
      <w:pPr>
        <w:pStyle w:val="NoSpacing"/>
        <w:rPr>
          <w:rFonts w:ascii="Times New Roman" w:hAnsi="Times New Roman" w:cs="Times New Roman"/>
          <w:sz w:val="22"/>
          <w:szCs w:val="22"/>
        </w:rPr>
      </w:pPr>
    </w:p>
    <w:p w14:paraId="45B90226" w14:textId="77777777" w:rsidR="00BC335F" w:rsidRDefault="00BC335F" w:rsidP="00C23C6F">
      <w:pPr>
        <w:pStyle w:val="NoSpacing"/>
        <w:rPr>
          <w:rFonts w:ascii="Times New Roman" w:hAnsi="Times New Roman" w:cs="Times New Roman"/>
          <w:sz w:val="22"/>
          <w:szCs w:val="22"/>
        </w:rPr>
      </w:pPr>
    </w:p>
    <w:p w14:paraId="659436F5" w14:textId="77777777" w:rsidR="00BC335F" w:rsidRDefault="00BC335F" w:rsidP="00C23C6F">
      <w:pPr>
        <w:pStyle w:val="NoSpacing"/>
        <w:rPr>
          <w:rFonts w:ascii="Times New Roman" w:hAnsi="Times New Roman" w:cs="Times New Roman"/>
          <w:sz w:val="22"/>
          <w:szCs w:val="22"/>
        </w:rPr>
      </w:pPr>
    </w:p>
    <w:p w14:paraId="3644F6C3" w14:textId="77777777" w:rsidR="003B544C" w:rsidRDefault="003B544C" w:rsidP="00C23C6F">
      <w:pPr>
        <w:pStyle w:val="NoSpacing"/>
        <w:rPr>
          <w:rFonts w:ascii="Times New Roman" w:hAnsi="Times New Roman" w:cs="Times New Roman"/>
          <w:sz w:val="22"/>
          <w:szCs w:val="22"/>
        </w:rPr>
      </w:pPr>
    </w:p>
    <w:p w14:paraId="0EBB64EB" w14:textId="77777777" w:rsidR="003B544C" w:rsidRDefault="003B544C" w:rsidP="00C23C6F">
      <w:pPr>
        <w:pStyle w:val="NoSpacing"/>
        <w:rPr>
          <w:rFonts w:ascii="Times New Roman" w:hAnsi="Times New Roman" w:cs="Times New Roman"/>
          <w:sz w:val="22"/>
          <w:szCs w:val="22"/>
        </w:rPr>
      </w:pPr>
    </w:p>
    <w:p w14:paraId="461B4930" w14:textId="053005C9" w:rsidR="003B544C" w:rsidRPr="003B544C" w:rsidRDefault="003B544C" w:rsidP="003B544C">
      <w:pPr>
        <w:pStyle w:val="NoSpacing"/>
        <w:jc w:val="center"/>
        <w:rPr>
          <w:rFonts w:ascii="Times New Roman" w:hAnsi="Times New Roman" w:cs="Times New Roman"/>
          <w:b/>
          <w:sz w:val="22"/>
          <w:szCs w:val="22"/>
          <w:u w:val="single"/>
        </w:rPr>
      </w:pPr>
      <w:r w:rsidRPr="003B544C">
        <w:rPr>
          <w:rFonts w:ascii="Times New Roman" w:hAnsi="Times New Roman" w:cs="Times New Roman"/>
          <w:b/>
          <w:sz w:val="22"/>
          <w:szCs w:val="22"/>
          <w:u w:val="single"/>
        </w:rPr>
        <w:t xml:space="preserve">Chapter 16: Real Property: Sales and Mortgages </w:t>
      </w:r>
    </w:p>
    <w:p w14:paraId="1E5A90FE" w14:textId="77777777" w:rsidR="003B544C" w:rsidRDefault="003B544C" w:rsidP="003B544C">
      <w:pPr>
        <w:pStyle w:val="NoSpacing"/>
        <w:jc w:val="center"/>
        <w:rPr>
          <w:rFonts w:ascii="Times New Roman" w:hAnsi="Times New Roman" w:cs="Times New Roman"/>
          <w:sz w:val="22"/>
          <w:szCs w:val="22"/>
        </w:rPr>
      </w:pPr>
    </w:p>
    <w:p w14:paraId="661D126B" w14:textId="4F9A106D" w:rsidR="003B544C" w:rsidRPr="003B544C" w:rsidRDefault="0066760F" w:rsidP="003B544C">
      <w:pPr>
        <w:pStyle w:val="NoSpacing"/>
        <w:ind w:left="720"/>
        <w:rPr>
          <w:rFonts w:ascii="Times New Roman" w:hAnsi="Times New Roman" w:cs="Times New Roman"/>
          <w:b/>
          <w:bCs/>
          <w:sz w:val="22"/>
          <w:szCs w:val="22"/>
          <w:lang w:val="en-CA"/>
        </w:rPr>
      </w:pPr>
      <w:r w:rsidRPr="003B544C">
        <w:rPr>
          <w:rFonts w:ascii="Times New Roman" w:hAnsi="Times New Roman" w:cs="Times New Roman"/>
          <w:b/>
          <w:bCs/>
          <w:sz w:val="22"/>
          <w:szCs w:val="22"/>
          <w:lang w:val="en-CA"/>
        </w:rPr>
        <w:t xml:space="preserve">REGISTRATION </w:t>
      </w:r>
    </w:p>
    <w:p w14:paraId="176C16DA" w14:textId="77777777" w:rsidR="0066760F" w:rsidRPr="003B544C" w:rsidRDefault="0066760F" w:rsidP="00810790">
      <w:pPr>
        <w:pStyle w:val="NoSpacing"/>
        <w:numPr>
          <w:ilvl w:val="0"/>
          <w:numId w:val="56"/>
        </w:numPr>
        <w:rPr>
          <w:rFonts w:ascii="Times New Roman" w:hAnsi="Times New Roman" w:cs="Times New Roman"/>
          <w:sz w:val="22"/>
          <w:szCs w:val="22"/>
        </w:rPr>
      </w:pPr>
      <w:r w:rsidRPr="003B544C">
        <w:rPr>
          <w:rFonts w:ascii="Times New Roman" w:hAnsi="Times New Roman" w:cs="Times New Roman"/>
          <w:sz w:val="22"/>
          <w:szCs w:val="22"/>
          <w:lang w:val="en-CA"/>
        </w:rPr>
        <w:t>Registration of Property Interests</w:t>
      </w:r>
    </w:p>
    <w:p w14:paraId="28B56A62" w14:textId="77777777" w:rsidR="0066760F" w:rsidRPr="003B544C" w:rsidRDefault="0066760F" w:rsidP="00810790">
      <w:pPr>
        <w:pStyle w:val="NoSpacing"/>
        <w:numPr>
          <w:ilvl w:val="1"/>
          <w:numId w:val="56"/>
        </w:numPr>
        <w:rPr>
          <w:rFonts w:ascii="Times New Roman" w:hAnsi="Times New Roman" w:cs="Times New Roman"/>
          <w:sz w:val="22"/>
          <w:szCs w:val="22"/>
        </w:rPr>
      </w:pPr>
      <w:r w:rsidRPr="003B544C">
        <w:rPr>
          <w:rFonts w:ascii="Times New Roman" w:hAnsi="Times New Roman" w:cs="Times New Roman"/>
          <w:sz w:val="22"/>
          <w:szCs w:val="22"/>
          <w:lang w:val="en-CA"/>
        </w:rPr>
        <w:t>The registration of property interest establishes the priority of interests or claims against the property;</w:t>
      </w:r>
    </w:p>
    <w:p w14:paraId="52BF0C7D" w14:textId="77777777" w:rsidR="0066760F" w:rsidRPr="003B544C" w:rsidRDefault="0066760F" w:rsidP="00810790">
      <w:pPr>
        <w:pStyle w:val="NoSpacing"/>
        <w:numPr>
          <w:ilvl w:val="1"/>
          <w:numId w:val="56"/>
        </w:numPr>
        <w:rPr>
          <w:rFonts w:ascii="Times New Roman" w:hAnsi="Times New Roman" w:cs="Times New Roman"/>
          <w:sz w:val="22"/>
          <w:szCs w:val="22"/>
        </w:rPr>
      </w:pPr>
      <w:r w:rsidRPr="003B544C">
        <w:rPr>
          <w:rFonts w:ascii="Times New Roman" w:hAnsi="Times New Roman" w:cs="Times New Roman"/>
          <w:sz w:val="22"/>
          <w:szCs w:val="22"/>
          <w:lang w:val="en-CA"/>
        </w:rPr>
        <w:t xml:space="preserve">The general rule is that the priority of competing claims is determined by the </w:t>
      </w:r>
      <w:r w:rsidRPr="003B544C">
        <w:rPr>
          <w:rFonts w:ascii="Times New Roman" w:hAnsi="Times New Roman" w:cs="Times New Roman"/>
          <w:i/>
          <w:iCs/>
          <w:sz w:val="22"/>
          <w:szCs w:val="22"/>
          <w:lang w:val="en-CA"/>
        </w:rPr>
        <w:t xml:space="preserve">timing </w:t>
      </w:r>
      <w:r w:rsidRPr="003B544C">
        <w:rPr>
          <w:rFonts w:ascii="Times New Roman" w:hAnsi="Times New Roman" w:cs="Times New Roman"/>
          <w:sz w:val="22"/>
          <w:szCs w:val="22"/>
          <w:lang w:val="en-CA"/>
        </w:rPr>
        <w:t>of the registration.</w:t>
      </w:r>
    </w:p>
    <w:p w14:paraId="04586EAA" w14:textId="77777777" w:rsidR="003B544C" w:rsidRDefault="003B544C" w:rsidP="003B544C">
      <w:pPr>
        <w:pStyle w:val="NoSpacing"/>
        <w:ind w:left="720"/>
        <w:rPr>
          <w:rFonts w:ascii="Times New Roman" w:hAnsi="Times New Roman" w:cs="Times New Roman"/>
          <w:b/>
          <w:bCs/>
          <w:sz w:val="22"/>
          <w:szCs w:val="22"/>
          <w:lang w:val="en-CA"/>
        </w:rPr>
      </w:pPr>
    </w:p>
    <w:p w14:paraId="064EFDEA" w14:textId="6F12F64C" w:rsidR="0066760F" w:rsidRPr="0077615E" w:rsidRDefault="0066760F" w:rsidP="003B544C">
      <w:pPr>
        <w:pStyle w:val="NoSpacing"/>
        <w:ind w:left="720"/>
        <w:rPr>
          <w:rFonts w:ascii="Times New Roman" w:hAnsi="Times New Roman" w:cs="Times New Roman"/>
          <w:sz w:val="22"/>
          <w:szCs w:val="22"/>
        </w:rPr>
      </w:pPr>
      <w:r w:rsidRPr="003B544C">
        <w:rPr>
          <w:rFonts w:ascii="Times New Roman" w:hAnsi="Times New Roman" w:cs="Times New Roman"/>
          <w:b/>
          <w:bCs/>
          <w:sz w:val="22"/>
          <w:szCs w:val="22"/>
          <w:lang w:val="en-CA"/>
        </w:rPr>
        <w:t>REGISTRATION SYSTEMS</w:t>
      </w:r>
      <w:r w:rsidR="0077615E">
        <w:rPr>
          <w:rFonts w:ascii="Times New Roman" w:hAnsi="Times New Roman" w:cs="Times New Roman"/>
          <w:b/>
          <w:bCs/>
          <w:sz w:val="22"/>
          <w:szCs w:val="22"/>
          <w:lang w:val="en-CA"/>
        </w:rPr>
        <w:t xml:space="preserve">: </w:t>
      </w:r>
      <w:r w:rsidR="0077615E">
        <w:rPr>
          <w:rFonts w:ascii="Times New Roman" w:hAnsi="Times New Roman" w:cs="Times New Roman"/>
          <w:bCs/>
          <w:sz w:val="22"/>
          <w:szCs w:val="22"/>
          <w:lang w:val="en-CA"/>
        </w:rPr>
        <w:t>Resister ASAP!</w:t>
      </w:r>
    </w:p>
    <w:p w14:paraId="1D281FA6" w14:textId="7F79A933" w:rsidR="0066760F" w:rsidRPr="003B544C" w:rsidRDefault="0066760F" w:rsidP="00810790">
      <w:pPr>
        <w:pStyle w:val="NoSpacing"/>
        <w:numPr>
          <w:ilvl w:val="1"/>
          <w:numId w:val="56"/>
        </w:numPr>
        <w:rPr>
          <w:rFonts w:ascii="Times New Roman" w:hAnsi="Times New Roman" w:cs="Times New Roman"/>
          <w:sz w:val="22"/>
          <w:szCs w:val="22"/>
        </w:rPr>
      </w:pPr>
      <w:r w:rsidRPr="00194244">
        <w:rPr>
          <w:rFonts w:ascii="Times New Roman" w:hAnsi="Times New Roman" w:cs="Times New Roman"/>
          <w:sz w:val="22"/>
          <w:szCs w:val="22"/>
          <w:highlight w:val="green"/>
          <w:lang w:val="en-CA"/>
        </w:rPr>
        <w:t>Registry System</w:t>
      </w:r>
      <w:r w:rsidR="0046094B">
        <w:rPr>
          <w:rFonts w:ascii="Times New Roman" w:hAnsi="Times New Roman" w:cs="Times New Roman"/>
          <w:sz w:val="22"/>
          <w:szCs w:val="22"/>
          <w:lang w:val="en-CA"/>
        </w:rPr>
        <w:t xml:space="preserve"> (traditional</w:t>
      </w:r>
      <w:r w:rsidR="000426C5">
        <w:rPr>
          <w:rFonts w:ascii="Times New Roman" w:hAnsi="Times New Roman" w:cs="Times New Roman"/>
          <w:sz w:val="22"/>
          <w:szCs w:val="22"/>
          <w:lang w:val="en-CA"/>
        </w:rPr>
        <w:t xml:space="preserve"> &amp; vanishing in Ontario</w:t>
      </w:r>
      <w:r w:rsidR="0046094B">
        <w:rPr>
          <w:rFonts w:ascii="Times New Roman" w:hAnsi="Times New Roman" w:cs="Times New Roman"/>
          <w:sz w:val="22"/>
          <w:szCs w:val="22"/>
          <w:lang w:val="en-CA"/>
        </w:rPr>
        <w:t xml:space="preserve">) </w:t>
      </w:r>
    </w:p>
    <w:p w14:paraId="3206314F" w14:textId="03156141" w:rsidR="0066760F" w:rsidRPr="003B544C" w:rsidRDefault="0046094B" w:rsidP="00810790">
      <w:pPr>
        <w:pStyle w:val="NoSpacing"/>
        <w:numPr>
          <w:ilvl w:val="2"/>
          <w:numId w:val="56"/>
        </w:numPr>
        <w:rPr>
          <w:rFonts w:ascii="Times New Roman" w:hAnsi="Times New Roman" w:cs="Times New Roman"/>
          <w:sz w:val="22"/>
          <w:szCs w:val="22"/>
        </w:rPr>
      </w:pPr>
      <w:r>
        <w:rPr>
          <w:rFonts w:ascii="Times New Roman" w:hAnsi="Times New Roman" w:cs="Times New Roman"/>
          <w:sz w:val="22"/>
          <w:szCs w:val="22"/>
          <w:lang w:val="en-CA"/>
        </w:rPr>
        <w:t xml:space="preserve">Purchaser of a property </w:t>
      </w:r>
      <w:r w:rsidR="0066760F" w:rsidRPr="003B544C">
        <w:rPr>
          <w:rFonts w:ascii="Times New Roman" w:hAnsi="Times New Roman" w:cs="Times New Roman"/>
          <w:sz w:val="22"/>
          <w:szCs w:val="22"/>
          <w:lang w:val="en-CA"/>
        </w:rPr>
        <w:t xml:space="preserve">required to review documents registered against property in the local provincial registry office to ensure that </w:t>
      </w:r>
      <w:r>
        <w:rPr>
          <w:rFonts w:ascii="Times New Roman" w:hAnsi="Times New Roman" w:cs="Times New Roman"/>
          <w:sz w:val="22"/>
          <w:szCs w:val="22"/>
          <w:lang w:val="en-CA"/>
        </w:rPr>
        <w:t>they</w:t>
      </w:r>
      <w:r w:rsidR="0066760F" w:rsidRPr="003B544C">
        <w:rPr>
          <w:rFonts w:ascii="Times New Roman" w:hAnsi="Times New Roman" w:cs="Times New Roman"/>
          <w:sz w:val="22"/>
          <w:szCs w:val="22"/>
          <w:lang w:val="en-CA"/>
        </w:rPr>
        <w:t xml:space="preserve"> will have “good title” when the purchase is complete;</w:t>
      </w:r>
    </w:p>
    <w:p w14:paraId="047F719A" w14:textId="21309BF2" w:rsidR="0066760F" w:rsidRPr="003B544C" w:rsidRDefault="0066760F" w:rsidP="00810790">
      <w:pPr>
        <w:pStyle w:val="NoSpacing"/>
        <w:numPr>
          <w:ilvl w:val="2"/>
          <w:numId w:val="56"/>
        </w:numPr>
        <w:rPr>
          <w:rFonts w:ascii="Times New Roman" w:hAnsi="Times New Roman" w:cs="Times New Roman"/>
          <w:sz w:val="22"/>
          <w:szCs w:val="22"/>
        </w:rPr>
      </w:pPr>
      <w:r w:rsidRPr="003B544C">
        <w:rPr>
          <w:rFonts w:ascii="Times New Roman" w:hAnsi="Times New Roman" w:cs="Times New Roman"/>
          <w:sz w:val="22"/>
          <w:szCs w:val="22"/>
          <w:lang w:val="en-CA"/>
        </w:rPr>
        <w:t>To confirm good title, law requires purchaser to review interests registered against a property back only 40 years;</w:t>
      </w:r>
    </w:p>
    <w:p w14:paraId="2835DFA9" w14:textId="57AC1DEA" w:rsidR="0066760F" w:rsidRPr="003B544C" w:rsidRDefault="00103F1E" w:rsidP="00810790">
      <w:pPr>
        <w:pStyle w:val="NoSpacing"/>
        <w:numPr>
          <w:ilvl w:val="2"/>
          <w:numId w:val="56"/>
        </w:numPr>
        <w:rPr>
          <w:rFonts w:ascii="Times New Roman" w:hAnsi="Times New Roman" w:cs="Times New Roman"/>
          <w:sz w:val="22"/>
          <w:szCs w:val="22"/>
        </w:rPr>
      </w:pPr>
      <w:r>
        <w:rPr>
          <w:rFonts w:ascii="Times New Roman" w:hAnsi="Times New Roman" w:cs="Times New Roman"/>
          <w:sz w:val="22"/>
          <w:szCs w:val="22"/>
          <w:lang w:val="en-CA"/>
        </w:rPr>
        <w:t>P</w:t>
      </w:r>
      <w:r w:rsidR="0066760F" w:rsidRPr="003B544C">
        <w:rPr>
          <w:rFonts w:ascii="Times New Roman" w:hAnsi="Times New Roman" w:cs="Times New Roman"/>
          <w:sz w:val="22"/>
          <w:szCs w:val="22"/>
          <w:lang w:val="en-CA"/>
        </w:rPr>
        <w:t xml:space="preserve">urchaser, </w:t>
      </w:r>
      <w:r>
        <w:rPr>
          <w:rFonts w:ascii="Times New Roman" w:hAnsi="Times New Roman" w:cs="Times New Roman"/>
          <w:sz w:val="22"/>
          <w:szCs w:val="22"/>
          <w:lang w:val="en-CA"/>
        </w:rPr>
        <w:t xml:space="preserve">through a </w:t>
      </w:r>
      <w:r w:rsidR="0066760F" w:rsidRPr="003B544C">
        <w:rPr>
          <w:rFonts w:ascii="Times New Roman" w:hAnsi="Times New Roman" w:cs="Times New Roman"/>
          <w:sz w:val="22"/>
          <w:szCs w:val="22"/>
          <w:lang w:val="en-CA"/>
        </w:rPr>
        <w:t>real estate lawyer, bears the risk of determining that there is good title to the property;</w:t>
      </w:r>
    </w:p>
    <w:p w14:paraId="5BC21D45" w14:textId="77777777" w:rsidR="0066760F" w:rsidRPr="003B544C" w:rsidRDefault="0066760F" w:rsidP="00810790">
      <w:pPr>
        <w:pStyle w:val="NoSpacing"/>
        <w:numPr>
          <w:ilvl w:val="2"/>
          <w:numId w:val="56"/>
        </w:numPr>
        <w:rPr>
          <w:rFonts w:ascii="Times New Roman" w:hAnsi="Times New Roman" w:cs="Times New Roman"/>
          <w:sz w:val="22"/>
          <w:szCs w:val="22"/>
        </w:rPr>
      </w:pPr>
      <w:r w:rsidRPr="003B544C">
        <w:rPr>
          <w:rFonts w:ascii="Times New Roman" w:hAnsi="Times New Roman" w:cs="Times New Roman"/>
          <w:sz w:val="22"/>
          <w:szCs w:val="22"/>
          <w:lang w:val="en-CA"/>
        </w:rPr>
        <w:t>Title insurance is the common protection for mistakes made in searching title;</w:t>
      </w:r>
    </w:p>
    <w:p w14:paraId="40E9C020" w14:textId="77777777" w:rsidR="0066760F" w:rsidRPr="003B544C" w:rsidRDefault="0066760F" w:rsidP="00810790">
      <w:pPr>
        <w:pStyle w:val="NoSpacing"/>
        <w:numPr>
          <w:ilvl w:val="2"/>
          <w:numId w:val="56"/>
        </w:numPr>
        <w:rPr>
          <w:rFonts w:ascii="Times New Roman" w:hAnsi="Times New Roman" w:cs="Times New Roman"/>
          <w:sz w:val="22"/>
          <w:szCs w:val="22"/>
        </w:rPr>
      </w:pPr>
      <w:r w:rsidRPr="003B544C">
        <w:rPr>
          <w:rFonts w:ascii="Times New Roman" w:hAnsi="Times New Roman" w:cs="Times New Roman"/>
          <w:i/>
          <w:iCs/>
          <w:sz w:val="22"/>
          <w:szCs w:val="22"/>
          <w:lang w:val="en-CA"/>
        </w:rPr>
        <w:t>Mistakes in this search have been among the greatest source of liability claims against lawyers.</w:t>
      </w:r>
    </w:p>
    <w:p w14:paraId="5FF11DF6" w14:textId="72471558" w:rsidR="0066760F" w:rsidRPr="000426C5" w:rsidRDefault="0066760F" w:rsidP="000426C5">
      <w:pPr>
        <w:pStyle w:val="NoSpacing"/>
        <w:numPr>
          <w:ilvl w:val="1"/>
          <w:numId w:val="56"/>
        </w:numPr>
        <w:rPr>
          <w:rFonts w:ascii="Times New Roman" w:hAnsi="Times New Roman" w:cs="Times New Roman"/>
          <w:sz w:val="22"/>
          <w:szCs w:val="22"/>
        </w:rPr>
      </w:pPr>
      <w:r w:rsidRPr="00194244">
        <w:rPr>
          <w:rFonts w:ascii="Times New Roman" w:hAnsi="Times New Roman" w:cs="Times New Roman"/>
          <w:sz w:val="22"/>
          <w:szCs w:val="22"/>
          <w:highlight w:val="green"/>
          <w:lang w:val="en-CA"/>
        </w:rPr>
        <w:t>Land Titles System</w:t>
      </w:r>
      <w:r w:rsidRPr="000426C5">
        <w:rPr>
          <w:rFonts w:ascii="Times New Roman" w:hAnsi="Times New Roman" w:cs="Times New Roman"/>
          <w:sz w:val="22"/>
          <w:szCs w:val="22"/>
          <w:lang w:val="en-CA"/>
        </w:rPr>
        <w:t xml:space="preserve"> </w:t>
      </w:r>
      <w:r w:rsidR="000426C5">
        <w:rPr>
          <w:rFonts w:ascii="Times New Roman" w:hAnsi="Times New Roman" w:cs="Times New Roman"/>
          <w:sz w:val="22"/>
          <w:szCs w:val="22"/>
          <w:lang w:val="en-CA"/>
        </w:rPr>
        <w:t>(</w:t>
      </w:r>
      <w:r w:rsidRPr="000426C5">
        <w:rPr>
          <w:rFonts w:ascii="Times New Roman" w:hAnsi="Times New Roman" w:cs="Times New Roman"/>
          <w:sz w:val="22"/>
          <w:szCs w:val="22"/>
          <w:lang w:val="en-CA"/>
        </w:rPr>
        <w:t xml:space="preserve">current </w:t>
      </w:r>
      <w:r w:rsidR="000426C5">
        <w:rPr>
          <w:rFonts w:ascii="Times New Roman" w:hAnsi="Times New Roman" w:cs="Times New Roman"/>
          <w:sz w:val="22"/>
          <w:szCs w:val="22"/>
          <w:lang w:val="en-CA"/>
        </w:rPr>
        <w:t>&amp;</w:t>
      </w:r>
      <w:r w:rsidRPr="000426C5">
        <w:rPr>
          <w:rFonts w:ascii="Times New Roman" w:hAnsi="Times New Roman" w:cs="Times New Roman"/>
          <w:sz w:val="22"/>
          <w:szCs w:val="22"/>
          <w:lang w:val="en-CA"/>
        </w:rPr>
        <w:t xml:space="preserve"> increasing</w:t>
      </w:r>
      <w:r w:rsidR="000426C5">
        <w:rPr>
          <w:rFonts w:ascii="Times New Roman" w:hAnsi="Times New Roman" w:cs="Times New Roman"/>
          <w:sz w:val="22"/>
          <w:szCs w:val="22"/>
          <w:lang w:val="en-CA"/>
        </w:rPr>
        <w:t>ly dominant registration system)</w:t>
      </w:r>
    </w:p>
    <w:p w14:paraId="401740BB" w14:textId="77777777" w:rsidR="0066760F" w:rsidRPr="003B544C" w:rsidRDefault="0066760F" w:rsidP="00810790">
      <w:pPr>
        <w:pStyle w:val="NoSpacing"/>
        <w:numPr>
          <w:ilvl w:val="2"/>
          <w:numId w:val="56"/>
        </w:numPr>
        <w:rPr>
          <w:rFonts w:ascii="Times New Roman" w:hAnsi="Times New Roman" w:cs="Times New Roman"/>
          <w:sz w:val="22"/>
          <w:szCs w:val="22"/>
        </w:rPr>
      </w:pPr>
      <w:r w:rsidRPr="003B544C">
        <w:rPr>
          <w:rFonts w:ascii="Times New Roman" w:hAnsi="Times New Roman" w:cs="Times New Roman"/>
          <w:sz w:val="22"/>
          <w:szCs w:val="22"/>
          <w:lang w:val="en-CA"/>
        </w:rPr>
        <w:t>Most of Ontario is under a land titles regime and most searches are undertaken electronically (</w:t>
      </w:r>
      <w:proofErr w:type="spellStart"/>
      <w:r w:rsidRPr="003B544C">
        <w:rPr>
          <w:rFonts w:ascii="Times New Roman" w:hAnsi="Times New Roman" w:cs="Times New Roman"/>
          <w:sz w:val="22"/>
          <w:szCs w:val="22"/>
          <w:lang w:val="en-CA"/>
        </w:rPr>
        <w:t>Teranet</w:t>
      </w:r>
      <w:proofErr w:type="spellEnd"/>
      <w:r w:rsidRPr="003B544C">
        <w:rPr>
          <w:rFonts w:ascii="Times New Roman" w:hAnsi="Times New Roman" w:cs="Times New Roman"/>
          <w:sz w:val="22"/>
          <w:szCs w:val="22"/>
          <w:lang w:val="en-CA"/>
        </w:rPr>
        <w:t>);</w:t>
      </w:r>
    </w:p>
    <w:p w14:paraId="571B2205" w14:textId="77777777" w:rsidR="0066760F" w:rsidRPr="003B544C" w:rsidRDefault="0066760F" w:rsidP="00810790">
      <w:pPr>
        <w:pStyle w:val="NoSpacing"/>
        <w:numPr>
          <w:ilvl w:val="2"/>
          <w:numId w:val="56"/>
        </w:numPr>
        <w:rPr>
          <w:rFonts w:ascii="Times New Roman" w:hAnsi="Times New Roman" w:cs="Times New Roman"/>
          <w:sz w:val="22"/>
          <w:szCs w:val="22"/>
        </w:rPr>
      </w:pPr>
      <w:r w:rsidRPr="003B544C">
        <w:rPr>
          <w:rFonts w:ascii="Times New Roman" w:hAnsi="Times New Roman" w:cs="Times New Roman"/>
          <w:sz w:val="22"/>
          <w:szCs w:val="22"/>
          <w:lang w:val="en-CA"/>
        </w:rPr>
        <w:t>A search generates a certificate of title guaranteeing the validity of the interests listed;</w:t>
      </w:r>
    </w:p>
    <w:p w14:paraId="3F90160E" w14:textId="3B23162D" w:rsidR="0066760F" w:rsidRPr="003B544C" w:rsidRDefault="0066760F" w:rsidP="00810790">
      <w:pPr>
        <w:pStyle w:val="NoSpacing"/>
        <w:numPr>
          <w:ilvl w:val="2"/>
          <w:numId w:val="56"/>
        </w:numPr>
        <w:rPr>
          <w:rFonts w:ascii="Times New Roman" w:hAnsi="Times New Roman" w:cs="Times New Roman"/>
          <w:sz w:val="22"/>
          <w:szCs w:val="22"/>
        </w:rPr>
      </w:pPr>
      <w:r w:rsidRPr="003B544C">
        <w:rPr>
          <w:rFonts w:ascii="Times New Roman" w:hAnsi="Times New Roman" w:cs="Times New Roman"/>
          <w:sz w:val="22"/>
          <w:szCs w:val="22"/>
          <w:lang w:val="en-CA"/>
        </w:rPr>
        <w:t xml:space="preserve">The land titles system operates under doctrine of </w:t>
      </w:r>
      <w:r w:rsidRPr="003B544C">
        <w:rPr>
          <w:rFonts w:ascii="Times New Roman" w:hAnsi="Times New Roman" w:cs="Times New Roman"/>
          <w:i/>
          <w:iCs/>
          <w:sz w:val="22"/>
          <w:szCs w:val="22"/>
          <w:lang w:val="en-CA"/>
        </w:rPr>
        <w:t>indefeasibility</w:t>
      </w:r>
      <w:r w:rsidR="00DA244A">
        <w:rPr>
          <w:rFonts w:ascii="Times New Roman" w:hAnsi="Times New Roman" w:cs="Times New Roman"/>
          <w:i/>
          <w:iCs/>
          <w:sz w:val="22"/>
          <w:szCs w:val="22"/>
          <w:lang w:val="en-CA"/>
        </w:rPr>
        <w:t xml:space="preserve"> </w:t>
      </w:r>
      <w:r w:rsidR="00DA244A">
        <w:rPr>
          <w:rFonts w:ascii="Times New Roman" w:hAnsi="Times New Roman" w:cs="Times New Roman"/>
          <w:iCs/>
          <w:sz w:val="22"/>
          <w:szCs w:val="22"/>
          <w:lang w:val="en-CA"/>
        </w:rPr>
        <w:t>(with very few exceptions, the interests that are included in a certificate of title cannot be defeated)</w:t>
      </w:r>
      <w:r w:rsidRPr="003B544C">
        <w:rPr>
          <w:rFonts w:ascii="Times New Roman" w:hAnsi="Times New Roman" w:cs="Times New Roman"/>
          <w:sz w:val="22"/>
          <w:szCs w:val="22"/>
          <w:lang w:val="en-CA"/>
        </w:rPr>
        <w:t>:</w:t>
      </w:r>
    </w:p>
    <w:p w14:paraId="15AAF08E" w14:textId="3E590350" w:rsidR="0066760F" w:rsidRPr="003B544C" w:rsidRDefault="0066760F" w:rsidP="00810790">
      <w:pPr>
        <w:pStyle w:val="NoSpacing"/>
        <w:numPr>
          <w:ilvl w:val="3"/>
          <w:numId w:val="56"/>
        </w:numPr>
        <w:rPr>
          <w:rFonts w:ascii="Times New Roman" w:hAnsi="Times New Roman" w:cs="Times New Roman"/>
          <w:sz w:val="22"/>
          <w:szCs w:val="22"/>
        </w:rPr>
      </w:pPr>
      <w:r w:rsidRPr="003B544C">
        <w:rPr>
          <w:rFonts w:ascii="Times New Roman" w:hAnsi="Times New Roman" w:cs="Times New Roman"/>
          <w:sz w:val="22"/>
          <w:szCs w:val="22"/>
          <w:lang w:val="en-CA"/>
        </w:rPr>
        <w:t xml:space="preserve"> </w:t>
      </w:r>
      <w:r w:rsidRPr="003B544C">
        <w:rPr>
          <w:rFonts w:ascii="Times New Roman" w:hAnsi="Times New Roman" w:cs="Times New Roman"/>
          <w:b/>
          <w:bCs/>
          <w:sz w:val="22"/>
          <w:szCs w:val="22"/>
          <w:lang w:val="en-CA"/>
        </w:rPr>
        <w:t>Mirror Principle</w:t>
      </w:r>
      <w:r w:rsidRPr="003B544C">
        <w:rPr>
          <w:rFonts w:ascii="Times New Roman" w:hAnsi="Times New Roman" w:cs="Times New Roman"/>
          <w:sz w:val="22"/>
          <w:szCs w:val="22"/>
          <w:lang w:val="en-CA"/>
        </w:rPr>
        <w:t>.</w:t>
      </w:r>
      <w:r w:rsidRPr="003B544C">
        <w:rPr>
          <w:rFonts w:ascii="Times New Roman" w:hAnsi="Times New Roman" w:cs="Times New Roman"/>
          <w:i/>
          <w:iCs/>
          <w:sz w:val="22"/>
          <w:szCs w:val="22"/>
          <w:lang w:val="en-CA"/>
        </w:rPr>
        <w:t xml:space="preserve"> </w:t>
      </w:r>
      <w:r w:rsidRPr="003B544C">
        <w:rPr>
          <w:rFonts w:ascii="Times New Roman" w:hAnsi="Times New Roman" w:cs="Times New Roman"/>
          <w:sz w:val="22"/>
          <w:szCs w:val="22"/>
          <w:lang w:val="en-CA"/>
        </w:rPr>
        <w:t>The purchaser can rely on certificate when purchasing property</w:t>
      </w:r>
      <w:r w:rsidR="00182B8F">
        <w:rPr>
          <w:rFonts w:ascii="Times New Roman" w:hAnsi="Times New Roman" w:cs="Times New Roman"/>
          <w:sz w:val="22"/>
          <w:szCs w:val="22"/>
          <w:lang w:val="en-CA"/>
        </w:rPr>
        <w:t xml:space="preserve"> </w:t>
      </w:r>
      <w:proofErr w:type="spellStart"/>
      <w:r w:rsidR="00182B8F">
        <w:rPr>
          <w:rFonts w:ascii="Times New Roman" w:hAnsi="Times New Roman" w:cs="Times New Roman"/>
          <w:sz w:val="22"/>
          <w:szCs w:val="22"/>
          <w:lang w:val="en-CA"/>
        </w:rPr>
        <w:t>bcuz</w:t>
      </w:r>
      <w:proofErr w:type="spellEnd"/>
      <w:r w:rsidR="00182B8F">
        <w:rPr>
          <w:rFonts w:ascii="Times New Roman" w:hAnsi="Times New Roman" w:cs="Times New Roman"/>
          <w:sz w:val="22"/>
          <w:szCs w:val="22"/>
          <w:lang w:val="en-CA"/>
        </w:rPr>
        <w:t xml:space="preserve"> interests valid</w:t>
      </w:r>
      <w:r w:rsidRPr="003B544C">
        <w:rPr>
          <w:rFonts w:ascii="Times New Roman" w:hAnsi="Times New Roman" w:cs="Times New Roman"/>
          <w:sz w:val="22"/>
          <w:szCs w:val="22"/>
          <w:lang w:val="en-CA"/>
        </w:rPr>
        <w:t>.</w:t>
      </w:r>
    </w:p>
    <w:p w14:paraId="59DB266A" w14:textId="46EFEF02" w:rsidR="0066760F" w:rsidRPr="003B544C" w:rsidRDefault="0066760F" w:rsidP="00810790">
      <w:pPr>
        <w:pStyle w:val="NoSpacing"/>
        <w:numPr>
          <w:ilvl w:val="3"/>
          <w:numId w:val="56"/>
        </w:numPr>
        <w:rPr>
          <w:rFonts w:ascii="Times New Roman" w:hAnsi="Times New Roman" w:cs="Times New Roman"/>
          <w:sz w:val="22"/>
          <w:szCs w:val="22"/>
        </w:rPr>
      </w:pPr>
      <w:r w:rsidRPr="003B544C">
        <w:rPr>
          <w:rFonts w:ascii="Times New Roman" w:hAnsi="Times New Roman" w:cs="Times New Roman"/>
          <w:b/>
          <w:bCs/>
          <w:sz w:val="22"/>
          <w:szCs w:val="22"/>
          <w:lang w:val="en-CA"/>
        </w:rPr>
        <w:t>Curtain Principle</w:t>
      </w:r>
      <w:r w:rsidR="00182B8F">
        <w:rPr>
          <w:rFonts w:ascii="Times New Roman" w:hAnsi="Times New Roman" w:cs="Times New Roman"/>
          <w:sz w:val="22"/>
          <w:szCs w:val="22"/>
          <w:lang w:val="en-CA"/>
        </w:rPr>
        <w:t xml:space="preserve">. The only valid interests in a property are the ones that are listed in the certificate </w:t>
      </w:r>
    </w:p>
    <w:p w14:paraId="475D9E81" w14:textId="4DADD735" w:rsidR="0066760F" w:rsidRPr="003B544C" w:rsidRDefault="0066760F" w:rsidP="00810790">
      <w:pPr>
        <w:pStyle w:val="NoSpacing"/>
        <w:numPr>
          <w:ilvl w:val="3"/>
          <w:numId w:val="56"/>
        </w:numPr>
        <w:rPr>
          <w:rFonts w:ascii="Times New Roman" w:hAnsi="Times New Roman" w:cs="Times New Roman"/>
          <w:sz w:val="22"/>
          <w:szCs w:val="22"/>
        </w:rPr>
      </w:pPr>
      <w:r w:rsidRPr="003B544C">
        <w:rPr>
          <w:rFonts w:ascii="Times New Roman" w:hAnsi="Times New Roman" w:cs="Times New Roman"/>
          <w:b/>
          <w:bCs/>
          <w:sz w:val="22"/>
          <w:szCs w:val="22"/>
          <w:lang w:val="en-CA"/>
        </w:rPr>
        <w:t>Insurance Principle</w:t>
      </w:r>
      <w:r w:rsidRPr="003B544C">
        <w:rPr>
          <w:rFonts w:ascii="Times New Roman" w:hAnsi="Times New Roman" w:cs="Times New Roman"/>
          <w:sz w:val="22"/>
          <w:szCs w:val="22"/>
          <w:lang w:val="en-CA"/>
        </w:rPr>
        <w:t xml:space="preserve">. </w:t>
      </w:r>
      <w:r w:rsidR="00182B8F">
        <w:rPr>
          <w:rFonts w:ascii="Times New Roman" w:hAnsi="Times New Roman" w:cs="Times New Roman"/>
          <w:sz w:val="22"/>
          <w:szCs w:val="22"/>
          <w:lang w:val="en-CA"/>
        </w:rPr>
        <w:t>If you suffer a loss as a result of error in the system, there is an</w:t>
      </w:r>
      <w:r w:rsidRPr="003B544C">
        <w:rPr>
          <w:rFonts w:ascii="Times New Roman" w:hAnsi="Times New Roman" w:cs="Times New Roman"/>
          <w:sz w:val="22"/>
          <w:szCs w:val="22"/>
          <w:lang w:val="en-CA"/>
        </w:rPr>
        <w:t xml:space="preserve"> insuranc</w:t>
      </w:r>
      <w:r w:rsidR="002B7F17">
        <w:rPr>
          <w:rFonts w:ascii="Times New Roman" w:hAnsi="Times New Roman" w:cs="Times New Roman"/>
          <w:sz w:val="22"/>
          <w:szCs w:val="22"/>
          <w:lang w:val="en-CA"/>
        </w:rPr>
        <w:t xml:space="preserve">e fund to compensate victims. </w:t>
      </w:r>
    </w:p>
    <w:p w14:paraId="42CE2657" w14:textId="77777777" w:rsidR="0066760F" w:rsidRPr="003B544C" w:rsidRDefault="0066760F" w:rsidP="00810790">
      <w:pPr>
        <w:pStyle w:val="NoSpacing"/>
        <w:numPr>
          <w:ilvl w:val="0"/>
          <w:numId w:val="56"/>
        </w:numPr>
        <w:rPr>
          <w:rFonts w:ascii="Times New Roman" w:hAnsi="Times New Roman" w:cs="Times New Roman"/>
          <w:sz w:val="22"/>
          <w:szCs w:val="22"/>
        </w:rPr>
      </w:pPr>
      <w:r w:rsidRPr="003B544C">
        <w:rPr>
          <w:rFonts w:ascii="Times New Roman" w:hAnsi="Times New Roman" w:cs="Times New Roman"/>
          <w:sz w:val="22"/>
          <w:szCs w:val="22"/>
          <w:lang w:val="en-CA"/>
        </w:rPr>
        <w:t>Unregistered Interests</w:t>
      </w:r>
    </w:p>
    <w:p w14:paraId="79A1BE07" w14:textId="77777777" w:rsidR="0066760F" w:rsidRPr="003B544C" w:rsidRDefault="0066760F" w:rsidP="00810790">
      <w:pPr>
        <w:pStyle w:val="NoSpacing"/>
        <w:numPr>
          <w:ilvl w:val="1"/>
          <w:numId w:val="56"/>
        </w:numPr>
        <w:rPr>
          <w:rFonts w:ascii="Times New Roman" w:hAnsi="Times New Roman" w:cs="Times New Roman"/>
          <w:sz w:val="22"/>
          <w:szCs w:val="22"/>
        </w:rPr>
      </w:pPr>
      <w:r w:rsidRPr="003B544C">
        <w:rPr>
          <w:rFonts w:ascii="Times New Roman" w:hAnsi="Times New Roman" w:cs="Times New Roman"/>
          <w:sz w:val="22"/>
          <w:szCs w:val="22"/>
          <w:lang w:val="en-CA"/>
        </w:rPr>
        <w:t xml:space="preserve">Certain interests in real property are valid </w:t>
      </w:r>
      <w:r w:rsidRPr="003B544C">
        <w:rPr>
          <w:rFonts w:ascii="Times New Roman" w:hAnsi="Times New Roman" w:cs="Times New Roman"/>
          <w:i/>
          <w:iCs/>
          <w:sz w:val="22"/>
          <w:szCs w:val="22"/>
          <w:lang w:val="en-CA"/>
        </w:rPr>
        <w:t>without</w:t>
      </w:r>
      <w:r w:rsidRPr="003B544C">
        <w:rPr>
          <w:rFonts w:ascii="Times New Roman" w:hAnsi="Times New Roman" w:cs="Times New Roman"/>
          <w:sz w:val="22"/>
          <w:szCs w:val="22"/>
          <w:lang w:val="en-CA"/>
        </w:rPr>
        <w:t xml:space="preserve"> being registered:</w:t>
      </w:r>
    </w:p>
    <w:p w14:paraId="4D041E5C" w14:textId="457FB36D" w:rsidR="0066760F" w:rsidRPr="003B544C" w:rsidRDefault="0066760F" w:rsidP="00810790">
      <w:pPr>
        <w:pStyle w:val="NoSpacing"/>
        <w:numPr>
          <w:ilvl w:val="2"/>
          <w:numId w:val="56"/>
        </w:numPr>
        <w:rPr>
          <w:rFonts w:ascii="Times New Roman" w:hAnsi="Times New Roman" w:cs="Times New Roman"/>
          <w:sz w:val="22"/>
          <w:szCs w:val="22"/>
        </w:rPr>
      </w:pPr>
      <w:r w:rsidRPr="003B544C">
        <w:rPr>
          <w:rFonts w:ascii="Times New Roman" w:hAnsi="Times New Roman" w:cs="Times New Roman"/>
          <w:sz w:val="22"/>
          <w:szCs w:val="22"/>
          <w:lang w:val="en-CA"/>
        </w:rPr>
        <w:t>A short-term lease (less than three years) may be enforceable against the purchaser;</w:t>
      </w:r>
      <w:r w:rsidR="0077615E">
        <w:rPr>
          <w:rFonts w:ascii="Times New Roman" w:hAnsi="Times New Roman" w:cs="Times New Roman"/>
          <w:sz w:val="22"/>
          <w:szCs w:val="22"/>
          <w:lang w:val="en-CA"/>
        </w:rPr>
        <w:t xml:space="preserve"> Advance inspection!</w:t>
      </w:r>
    </w:p>
    <w:p w14:paraId="320D872A" w14:textId="4F133324" w:rsidR="0066760F" w:rsidRPr="003B544C" w:rsidRDefault="0066760F" w:rsidP="00810790">
      <w:pPr>
        <w:pStyle w:val="NoSpacing"/>
        <w:numPr>
          <w:ilvl w:val="2"/>
          <w:numId w:val="56"/>
        </w:numPr>
        <w:rPr>
          <w:rFonts w:ascii="Times New Roman" w:hAnsi="Times New Roman" w:cs="Times New Roman"/>
          <w:sz w:val="22"/>
          <w:szCs w:val="22"/>
        </w:rPr>
      </w:pPr>
      <w:r w:rsidRPr="003B544C">
        <w:rPr>
          <w:rFonts w:ascii="Times New Roman" w:hAnsi="Times New Roman" w:cs="Times New Roman"/>
          <w:sz w:val="22"/>
          <w:szCs w:val="22"/>
          <w:lang w:val="en-CA"/>
        </w:rPr>
        <w:t>“Prescripti</w:t>
      </w:r>
      <w:r w:rsidR="000D7DE9">
        <w:rPr>
          <w:rFonts w:ascii="Times New Roman" w:hAnsi="Times New Roman" w:cs="Times New Roman"/>
          <w:sz w:val="22"/>
          <w:szCs w:val="22"/>
          <w:lang w:val="en-CA"/>
        </w:rPr>
        <w:t xml:space="preserve">on” and “adverse position” are </w:t>
      </w:r>
      <w:r w:rsidRPr="003B544C">
        <w:rPr>
          <w:rFonts w:ascii="Times New Roman" w:hAnsi="Times New Roman" w:cs="Times New Roman"/>
          <w:sz w:val="22"/>
          <w:szCs w:val="22"/>
          <w:lang w:val="en-CA"/>
        </w:rPr>
        <w:t>doctrines under which a legal interest in land can be acquired by a long period of use or occupation;</w:t>
      </w:r>
      <w:r w:rsidR="0077615E">
        <w:rPr>
          <w:rFonts w:ascii="Times New Roman" w:hAnsi="Times New Roman" w:cs="Times New Roman"/>
          <w:sz w:val="22"/>
          <w:szCs w:val="22"/>
          <w:lang w:val="en-CA"/>
        </w:rPr>
        <w:t xml:space="preserve"> Advance inspection!</w:t>
      </w:r>
    </w:p>
    <w:p w14:paraId="4915348A" w14:textId="2E9DBE0D" w:rsidR="0066760F" w:rsidRPr="003B544C" w:rsidRDefault="0066760F" w:rsidP="00810790">
      <w:pPr>
        <w:pStyle w:val="NoSpacing"/>
        <w:numPr>
          <w:ilvl w:val="2"/>
          <w:numId w:val="56"/>
        </w:numPr>
        <w:rPr>
          <w:rFonts w:ascii="Times New Roman" w:hAnsi="Times New Roman" w:cs="Times New Roman"/>
          <w:sz w:val="22"/>
          <w:szCs w:val="22"/>
        </w:rPr>
      </w:pPr>
      <w:r w:rsidRPr="003B544C">
        <w:rPr>
          <w:rFonts w:ascii="Times New Roman" w:hAnsi="Times New Roman" w:cs="Times New Roman"/>
          <w:sz w:val="22"/>
          <w:szCs w:val="22"/>
          <w:lang w:val="en-CA"/>
        </w:rPr>
        <w:t>Public easements. Public authorities have the right to encroach on private property;</w:t>
      </w:r>
      <w:r w:rsidR="0077615E">
        <w:rPr>
          <w:rFonts w:ascii="Times New Roman" w:hAnsi="Times New Roman" w:cs="Times New Roman"/>
          <w:sz w:val="22"/>
          <w:szCs w:val="22"/>
          <w:lang w:val="en-CA"/>
        </w:rPr>
        <w:t xml:space="preserve"> Advance inspection!</w:t>
      </w:r>
    </w:p>
    <w:p w14:paraId="4D8D7C3B" w14:textId="2CAC1AE3" w:rsidR="0066760F" w:rsidRPr="003B544C" w:rsidRDefault="002F6A71" w:rsidP="00810790">
      <w:pPr>
        <w:pStyle w:val="NoSpacing"/>
        <w:numPr>
          <w:ilvl w:val="2"/>
          <w:numId w:val="56"/>
        </w:numPr>
        <w:rPr>
          <w:rFonts w:ascii="Times New Roman" w:hAnsi="Times New Roman" w:cs="Times New Roman"/>
          <w:sz w:val="22"/>
          <w:szCs w:val="22"/>
        </w:rPr>
      </w:pPr>
      <w:r>
        <w:rPr>
          <w:rFonts w:ascii="Times New Roman" w:hAnsi="Times New Roman" w:cs="Times New Roman"/>
          <w:sz w:val="22"/>
          <w:szCs w:val="22"/>
          <w:lang w:val="en-CA"/>
        </w:rPr>
        <w:t xml:space="preserve">Unpaid taxes. </w:t>
      </w:r>
      <w:r w:rsidRPr="003B544C">
        <w:rPr>
          <w:rFonts w:ascii="Times New Roman" w:hAnsi="Times New Roman" w:cs="Times New Roman"/>
          <w:sz w:val="22"/>
          <w:szCs w:val="22"/>
          <w:lang w:val="en-CA"/>
        </w:rPr>
        <w:t>G</w:t>
      </w:r>
      <w:r w:rsidR="0066760F" w:rsidRPr="003B544C">
        <w:rPr>
          <w:rFonts w:ascii="Times New Roman" w:hAnsi="Times New Roman" w:cs="Times New Roman"/>
          <w:sz w:val="22"/>
          <w:szCs w:val="22"/>
          <w:lang w:val="en-CA"/>
        </w:rPr>
        <w:t>overnment</w:t>
      </w:r>
      <w:r>
        <w:rPr>
          <w:rFonts w:ascii="Times New Roman" w:hAnsi="Times New Roman" w:cs="Times New Roman"/>
          <w:sz w:val="22"/>
          <w:szCs w:val="22"/>
          <w:lang w:val="en-CA"/>
        </w:rPr>
        <w:t xml:space="preserve"> entitled</w:t>
      </w:r>
      <w:r w:rsidR="0066760F" w:rsidRPr="003B544C">
        <w:rPr>
          <w:rFonts w:ascii="Times New Roman" w:hAnsi="Times New Roman" w:cs="Times New Roman"/>
          <w:sz w:val="22"/>
          <w:szCs w:val="22"/>
          <w:lang w:val="en-CA"/>
        </w:rPr>
        <w:t xml:space="preserve"> to seize and sell the property</w:t>
      </w:r>
      <w:r>
        <w:rPr>
          <w:rFonts w:ascii="Times New Roman" w:hAnsi="Times New Roman" w:cs="Times New Roman"/>
          <w:sz w:val="22"/>
          <w:szCs w:val="22"/>
          <w:lang w:val="en-CA"/>
        </w:rPr>
        <w:t xml:space="preserve"> if failure to pay taxes</w:t>
      </w:r>
      <w:r w:rsidR="0066760F" w:rsidRPr="003B544C">
        <w:rPr>
          <w:rFonts w:ascii="Times New Roman" w:hAnsi="Times New Roman" w:cs="Times New Roman"/>
          <w:sz w:val="22"/>
          <w:szCs w:val="22"/>
          <w:lang w:val="en-CA"/>
        </w:rPr>
        <w:t>;</w:t>
      </w:r>
      <w:r w:rsidR="0077615E">
        <w:rPr>
          <w:rFonts w:ascii="Times New Roman" w:hAnsi="Times New Roman" w:cs="Times New Roman"/>
          <w:sz w:val="22"/>
          <w:szCs w:val="22"/>
          <w:lang w:val="en-CA"/>
        </w:rPr>
        <w:t xml:space="preserve"> Search municipal records! </w:t>
      </w:r>
    </w:p>
    <w:p w14:paraId="47E3C511" w14:textId="25C4C7BC" w:rsidR="0066760F" w:rsidRPr="003B544C" w:rsidRDefault="0066760F" w:rsidP="00810790">
      <w:pPr>
        <w:pStyle w:val="NoSpacing"/>
        <w:numPr>
          <w:ilvl w:val="2"/>
          <w:numId w:val="56"/>
        </w:numPr>
        <w:rPr>
          <w:rFonts w:ascii="Times New Roman" w:hAnsi="Times New Roman" w:cs="Times New Roman"/>
          <w:sz w:val="22"/>
          <w:szCs w:val="22"/>
        </w:rPr>
      </w:pPr>
      <w:r w:rsidRPr="003B544C">
        <w:rPr>
          <w:rFonts w:ascii="Times New Roman" w:hAnsi="Times New Roman" w:cs="Times New Roman"/>
          <w:sz w:val="22"/>
          <w:szCs w:val="22"/>
          <w:lang w:val="en-CA"/>
        </w:rPr>
        <w:t xml:space="preserve">Unpaid creditors. </w:t>
      </w:r>
      <w:r w:rsidRPr="003B544C">
        <w:rPr>
          <w:rFonts w:ascii="Times New Roman" w:hAnsi="Times New Roman" w:cs="Times New Roman"/>
          <w:i/>
          <w:iCs/>
          <w:sz w:val="22"/>
          <w:szCs w:val="22"/>
          <w:lang w:val="en-CA"/>
        </w:rPr>
        <w:t xml:space="preserve">Writs of execution </w:t>
      </w:r>
      <w:r w:rsidRPr="003B544C">
        <w:rPr>
          <w:rFonts w:ascii="Times New Roman" w:hAnsi="Times New Roman" w:cs="Times New Roman"/>
          <w:sz w:val="22"/>
          <w:szCs w:val="22"/>
          <w:lang w:val="en-CA"/>
        </w:rPr>
        <w:t xml:space="preserve">or of </w:t>
      </w:r>
      <w:r w:rsidRPr="003B544C">
        <w:rPr>
          <w:rFonts w:ascii="Times New Roman" w:hAnsi="Times New Roman" w:cs="Times New Roman"/>
          <w:i/>
          <w:iCs/>
          <w:sz w:val="22"/>
          <w:szCs w:val="22"/>
          <w:lang w:val="en-CA"/>
        </w:rPr>
        <w:t xml:space="preserve">seizure and sale </w:t>
      </w:r>
      <w:r w:rsidRPr="003B544C">
        <w:rPr>
          <w:rFonts w:ascii="Times New Roman" w:hAnsi="Times New Roman" w:cs="Times New Roman"/>
          <w:sz w:val="22"/>
          <w:szCs w:val="22"/>
          <w:lang w:val="en-CA"/>
        </w:rPr>
        <w:t>permit unpaid creditors to seize and sell the property to satisfy the debt.</w:t>
      </w:r>
      <w:r w:rsidR="0077615E">
        <w:rPr>
          <w:rFonts w:ascii="Times New Roman" w:hAnsi="Times New Roman" w:cs="Times New Roman"/>
          <w:sz w:val="22"/>
          <w:szCs w:val="22"/>
          <w:lang w:val="en-CA"/>
        </w:rPr>
        <w:t xml:space="preserve"> Search of records in local sheriff’s office! </w:t>
      </w:r>
    </w:p>
    <w:p w14:paraId="0D9E1C1A" w14:textId="77777777" w:rsidR="003B544C" w:rsidRDefault="003B544C" w:rsidP="003B544C">
      <w:pPr>
        <w:pStyle w:val="NoSpacing"/>
        <w:ind w:left="720"/>
        <w:rPr>
          <w:rFonts w:ascii="Times New Roman" w:hAnsi="Times New Roman" w:cs="Times New Roman"/>
          <w:b/>
          <w:bCs/>
          <w:sz w:val="22"/>
          <w:szCs w:val="22"/>
          <w:lang w:val="en-CA"/>
        </w:rPr>
      </w:pPr>
    </w:p>
    <w:p w14:paraId="7F50C513" w14:textId="6C93909A" w:rsidR="0066760F" w:rsidRPr="003B544C" w:rsidRDefault="003B544C" w:rsidP="003B544C">
      <w:pPr>
        <w:pStyle w:val="NoSpacing"/>
        <w:ind w:left="720"/>
        <w:rPr>
          <w:rFonts w:ascii="Times New Roman" w:hAnsi="Times New Roman" w:cs="Times New Roman"/>
          <w:sz w:val="22"/>
          <w:szCs w:val="22"/>
        </w:rPr>
      </w:pPr>
      <w:r>
        <w:rPr>
          <w:rFonts w:ascii="Times New Roman" w:hAnsi="Times New Roman" w:cs="Times New Roman"/>
          <w:b/>
          <w:bCs/>
          <w:sz w:val="22"/>
          <w:szCs w:val="22"/>
          <w:lang w:val="en-CA"/>
        </w:rPr>
        <w:t xml:space="preserve">AGREEMENT OF PURCHASE </w:t>
      </w:r>
      <w:r w:rsidR="0066760F" w:rsidRPr="003B544C">
        <w:rPr>
          <w:rFonts w:ascii="Times New Roman" w:hAnsi="Times New Roman" w:cs="Times New Roman"/>
          <w:b/>
          <w:bCs/>
          <w:sz w:val="22"/>
          <w:szCs w:val="22"/>
          <w:lang w:val="en-CA"/>
        </w:rPr>
        <w:t>AND SALE</w:t>
      </w:r>
      <w:r w:rsidR="006F651E">
        <w:rPr>
          <w:rFonts w:ascii="Times New Roman" w:hAnsi="Times New Roman" w:cs="Times New Roman"/>
          <w:b/>
          <w:bCs/>
          <w:sz w:val="22"/>
          <w:szCs w:val="22"/>
          <w:lang w:val="en-CA"/>
        </w:rPr>
        <w:t xml:space="preserve"> of real property </w:t>
      </w:r>
    </w:p>
    <w:p w14:paraId="559AEC13" w14:textId="6075F887" w:rsidR="0066760F" w:rsidRPr="00730242" w:rsidRDefault="0066760F" w:rsidP="00730242">
      <w:pPr>
        <w:pStyle w:val="NoSpacing"/>
        <w:numPr>
          <w:ilvl w:val="0"/>
          <w:numId w:val="56"/>
        </w:numPr>
        <w:rPr>
          <w:rFonts w:ascii="Times New Roman" w:hAnsi="Times New Roman" w:cs="Times New Roman"/>
          <w:sz w:val="22"/>
          <w:szCs w:val="22"/>
        </w:rPr>
      </w:pPr>
      <w:r w:rsidRPr="003B544C">
        <w:rPr>
          <w:rFonts w:ascii="Times New Roman" w:hAnsi="Times New Roman" w:cs="Times New Roman"/>
          <w:sz w:val="22"/>
          <w:szCs w:val="22"/>
          <w:lang w:val="en-CA"/>
        </w:rPr>
        <w:t>The vendor is the seller; the purchaser is the buyer.</w:t>
      </w:r>
      <w:r w:rsidR="00730242">
        <w:rPr>
          <w:rFonts w:ascii="Times New Roman" w:hAnsi="Times New Roman" w:cs="Times New Roman"/>
          <w:sz w:val="22"/>
          <w:szCs w:val="22"/>
        </w:rPr>
        <w:t xml:space="preserve"> </w:t>
      </w:r>
      <w:r w:rsidRPr="00730242">
        <w:rPr>
          <w:rFonts w:ascii="Times New Roman" w:hAnsi="Times New Roman" w:cs="Times New Roman"/>
          <w:sz w:val="22"/>
          <w:szCs w:val="22"/>
          <w:lang w:val="en-CA"/>
        </w:rPr>
        <w:t xml:space="preserve">The contract </w:t>
      </w:r>
      <w:r w:rsidRPr="00730242">
        <w:rPr>
          <w:rFonts w:ascii="Times New Roman" w:hAnsi="Times New Roman" w:cs="Times New Roman"/>
          <w:i/>
          <w:iCs/>
          <w:sz w:val="22"/>
          <w:szCs w:val="22"/>
          <w:lang w:val="en-CA"/>
        </w:rPr>
        <w:t>must</w:t>
      </w:r>
      <w:r w:rsidRPr="00730242">
        <w:rPr>
          <w:rFonts w:ascii="Times New Roman" w:hAnsi="Times New Roman" w:cs="Times New Roman"/>
          <w:sz w:val="22"/>
          <w:szCs w:val="22"/>
          <w:lang w:val="en-CA"/>
        </w:rPr>
        <w:t xml:space="preserve"> be in writing.</w:t>
      </w:r>
    </w:p>
    <w:p w14:paraId="6EAF8620" w14:textId="77777777" w:rsidR="0066760F" w:rsidRPr="00194244" w:rsidRDefault="0066760F" w:rsidP="00810790">
      <w:pPr>
        <w:pStyle w:val="NoSpacing"/>
        <w:numPr>
          <w:ilvl w:val="0"/>
          <w:numId w:val="56"/>
        </w:numPr>
        <w:rPr>
          <w:rFonts w:ascii="Times New Roman" w:hAnsi="Times New Roman" w:cs="Times New Roman"/>
          <w:sz w:val="22"/>
          <w:szCs w:val="22"/>
          <w:highlight w:val="green"/>
        </w:rPr>
      </w:pPr>
      <w:r w:rsidRPr="00194244">
        <w:rPr>
          <w:rFonts w:ascii="Times New Roman" w:hAnsi="Times New Roman" w:cs="Times New Roman"/>
          <w:sz w:val="22"/>
          <w:szCs w:val="22"/>
          <w:highlight w:val="green"/>
          <w:lang w:val="en-CA"/>
        </w:rPr>
        <w:t>Conditions Precedent</w:t>
      </w:r>
    </w:p>
    <w:p w14:paraId="5EB966A5" w14:textId="1E626DE1" w:rsidR="0066760F" w:rsidRPr="003B544C" w:rsidRDefault="0066760F" w:rsidP="00810790">
      <w:pPr>
        <w:pStyle w:val="NoSpacing"/>
        <w:numPr>
          <w:ilvl w:val="1"/>
          <w:numId w:val="56"/>
        </w:numPr>
        <w:rPr>
          <w:rFonts w:ascii="Times New Roman" w:hAnsi="Times New Roman" w:cs="Times New Roman"/>
          <w:sz w:val="22"/>
          <w:szCs w:val="22"/>
        </w:rPr>
      </w:pPr>
      <w:r w:rsidRPr="003B544C">
        <w:rPr>
          <w:rFonts w:ascii="Times New Roman" w:hAnsi="Times New Roman" w:cs="Times New Roman"/>
          <w:i/>
          <w:iCs/>
          <w:sz w:val="22"/>
          <w:szCs w:val="22"/>
          <w:lang w:val="en-CA"/>
        </w:rPr>
        <w:t>These are requirements that must be satisfied for the deal to be comp</w:t>
      </w:r>
      <w:r w:rsidR="001E7379">
        <w:rPr>
          <w:rFonts w:ascii="Times New Roman" w:hAnsi="Times New Roman" w:cs="Times New Roman"/>
          <w:i/>
          <w:iCs/>
          <w:sz w:val="22"/>
          <w:szCs w:val="22"/>
          <w:lang w:val="en-CA"/>
        </w:rPr>
        <w:t>leted &amp;</w:t>
      </w:r>
      <w:r w:rsidRPr="003B544C">
        <w:rPr>
          <w:rFonts w:ascii="Times New Roman" w:hAnsi="Times New Roman" w:cs="Times New Roman"/>
          <w:i/>
          <w:iCs/>
          <w:sz w:val="22"/>
          <w:szCs w:val="22"/>
          <w:lang w:val="en-CA"/>
        </w:rPr>
        <w:t xml:space="preserve"> enforced.</w:t>
      </w:r>
    </w:p>
    <w:p w14:paraId="09A3ACE0" w14:textId="77777777" w:rsidR="0066760F" w:rsidRPr="003B544C" w:rsidRDefault="0066760F" w:rsidP="00810790">
      <w:pPr>
        <w:pStyle w:val="NoSpacing"/>
        <w:numPr>
          <w:ilvl w:val="2"/>
          <w:numId w:val="56"/>
        </w:numPr>
        <w:rPr>
          <w:rFonts w:ascii="Times New Roman" w:hAnsi="Times New Roman" w:cs="Times New Roman"/>
          <w:sz w:val="22"/>
          <w:szCs w:val="22"/>
        </w:rPr>
      </w:pPr>
      <w:r w:rsidRPr="003B544C">
        <w:rPr>
          <w:rFonts w:ascii="Times New Roman" w:hAnsi="Times New Roman" w:cs="Times New Roman"/>
          <w:sz w:val="22"/>
          <w:szCs w:val="22"/>
          <w:lang w:val="en-CA"/>
        </w:rPr>
        <w:t>E.g., the purchaser stipulates that the vendor must satisfy the unpaid taxes or writs of seizure that were uncovered by his/her lawyer in searching the title.</w:t>
      </w:r>
    </w:p>
    <w:p w14:paraId="12AC72BA" w14:textId="2C963467" w:rsidR="0066760F" w:rsidRPr="00EE5A3B" w:rsidRDefault="0066760F" w:rsidP="0066760F">
      <w:pPr>
        <w:pStyle w:val="NoSpacing"/>
        <w:numPr>
          <w:ilvl w:val="0"/>
          <w:numId w:val="43"/>
        </w:numPr>
        <w:rPr>
          <w:rFonts w:ascii="Times New Roman" w:hAnsi="Times New Roman" w:cs="Times New Roman"/>
          <w:sz w:val="22"/>
          <w:szCs w:val="22"/>
        </w:rPr>
      </w:pPr>
      <w:r w:rsidRPr="003B544C">
        <w:rPr>
          <w:rFonts w:ascii="Times New Roman" w:hAnsi="Times New Roman" w:cs="Times New Roman"/>
          <w:sz w:val="22"/>
          <w:szCs w:val="22"/>
          <w:lang w:val="en-CA"/>
        </w:rPr>
        <w:t>If a condition precedent is not satisfied,</w:t>
      </w:r>
      <w:r w:rsidR="001E7379">
        <w:rPr>
          <w:rFonts w:ascii="Times New Roman" w:hAnsi="Times New Roman" w:cs="Times New Roman"/>
          <w:sz w:val="22"/>
          <w:szCs w:val="22"/>
          <w:lang w:val="en-CA"/>
        </w:rPr>
        <w:t xml:space="preserve"> then the sale can be aborted. (</w:t>
      </w:r>
      <w:r w:rsidR="001C1454" w:rsidRPr="003B544C">
        <w:rPr>
          <w:rFonts w:ascii="Times New Roman" w:hAnsi="Times New Roman" w:cs="Times New Roman"/>
          <w:sz w:val="22"/>
          <w:szCs w:val="22"/>
          <w:lang w:val="en-CA"/>
        </w:rPr>
        <w:t>Purchaser</w:t>
      </w:r>
      <w:r w:rsidRPr="003B544C">
        <w:rPr>
          <w:rFonts w:ascii="Times New Roman" w:hAnsi="Times New Roman" w:cs="Times New Roman"/>
          <w:sz w:val="22"/>
          <w:szCs w:val="22"/>
          <w:lang w:val="en-CA"/>
        </w:rPr>
        <w:t xml:space="preserve"> could refuse to complete the purchase.)</w:t>
      </w:r>
      <w:r w:rsidR="00194244">
        <w:rPr>
          <w:rFonts w:ascii="Times New Roman" w:hAnsi="Times New Roman" w:cs="Times New Roman"/>
          <w:sz w:val="22"/>
          <w:szCs w:val="22"/>
          <w:lang w:val="en-CA"/>
        </w:rPr>
        <w:t xml:space="preserve"> </w:t>
      </w:r>
      <w:proofErr w:type="gramStart"/>
      <w:r w:rsidR="00194244">
        <w:rPr>
          <w:rFonts w:ascii="Times New Roman" w:hAnsi="Times New Roman" w:cs="Times New Roman"/>
          <w:sz w:val="22"/>
          <w:szCs w:val="22"/>
          <w:lang w:val="en-CA"/>
        </w:rPr>
        <w:t>purchaser</w:t>
      </w:r>
      <w:proofErr w:type="gramEnd"/>
      <w:r w:rsidR="00194244">
        <w:rPr>
          <w:rFonts w:ascii="Times New Roman" w:hAnsi="Times New Roman" w:cs="Times New Roman"/>
          <w:sz w:val="22"/>
          <w:szCs w:val="22"/>
          <w:lang w:val="en-CA"/>
        </w:rPr>
        <w:t xml:space="preserve"> cannot satisfy it becau</w:t>
      </w:r>
      <w:r w:rsidR="009C315E">
        <w:rPr>
          <w:rFonts w:ascii="Times New Roman" w:hAnsi="Times New Roman" w:cs="Times New Roman"/>
          <w:sz w:val="22"/>
          <w:szCs w:val="22"/>
          <w:lang w:val="en-CA"/>
        </w:rPr>
        <w:t>se it does not yet own the land!</w:t>
      </w:r>
      <w:r w:rsidR="00EE5A3B">
        <w:rPr>
          <w:rFonts w:ascii="Times New Roman" w:hAnsi="Times New Roman" w:cs="Times New Roman"/>
          <w:sz w:val="22"/>
          <w:szCs w:val="22"/>
          <w:lang w:val="en-CA"/>
        </w:rPr>
        <w:t xml:space="preserve"> </w:t>
      </w:r>
    </w:p>
    <w:p w14:paraId="79DD69DB" w14:textId="7567BC0E" w:rsidR="00EE5A3B" w:rsidRPr="00EE5A3B" w:rsidRDefault="00EE5A3B" w:rsidP="00EE5A3B">
      <w:pPr>
        <w:numPr>
          <w:ilvl w:val="1"/>
          <w:numId w:val="43"/>
        </w:numPr>
        <w:spacing w:after="200" w:line="276" w:lineRule="auto"/>
        <w:rPr>
          <w:rFonts w:ascii="Times New Roman" w:hAnsi="Times New Roman" w:cs="Times New Roman"/>
          <w:sz w:val="22"/>
          <w:szCs w:val="22"/>
          <w:highlight w:val="green"/>
        </w:rPr>
      </w:pPr>
      <w:r w:rsidRPr="00EE5A3B">
        <w:rPr>
          <w:rFonts w:ascii="Times New Roman" w:hAnsi="Times New Roman" w:cs="Times New Roman"/>
          <w:sz w:val="22"/>
          <w:szCs w:val="22"/>
          <w:highlight w:val="green"/>
        </w:rPr>
        <w:t>Its performance is subject to obtaining planning act approval</w:t>
      </w:r>
    </w:p>
    <w:p w14:paraId="06FF5D98" w14:textId="77777777" w:rsidR="0066760F" w:rsidRPr="003B544C" w:rsidRDefault="0066760F" w:rsidP="00810790">
      <w:pPr>
        <w:pStyle w:val="NoSpacing"/>
        <w:numPr>
          <w:ilvl w:val="0"/>
          <w:numId w:val="56"/>
        </w:numPr>
        <w:rPr>
          <w:rFonts w:ascii="Times New Roman" w:hAnsi="Times New Roman" w:cs="Times New Roman"/>
          <w:sz w:val="22"/>
          <w:szCs w:val="22"/>
        </w:rPr>
      </w:pPr>
      <w:r w:rsidRPr="003B544C">
        <w:rPr>
          <w:rFonts w:ascii="Times New Roman" w:hAnsi="Times New Roman" w:cs="Times New Roman"/>
          <w:sz w:val="22"/>
          <w:szCs w:val="22"/>
          <w:lang w:val="en-CA"/>
        </w:rPr>
        <w:t>Closing</w:t>
      </w:r>
    </w:p>
    <w:p w14:paraId="0DB64964" w14:textId="77777777" w:rsidR="0066760F" w:rsidRPr="003B544C" w:rsidRDefault="0066760F" w:rsidP="00810790">
      <w:pPr>
        <w:pStyle w:val="NoSpacing"/>
        <w:numPr>
          <w:ilvl w:val="1"/>
          <w:numId w:val="56"/>
        </w:numPr>
        <w:rPr>
          <w:rFonts w:ascii="Times New Roman" w:hAnsi="Times New Roman" w:cs="Times New Roman"/>
          <w:sz w:val="22"/>
          <w:szCs w:val="22"/>
        </w:rPr>
      </w:pPr>
      <w:r w:rsidRPr="003B544C">
        <w:rPr>
          <w:rFonts w:ascii="Times New Roman" w:hAnsi="Times New Roman" w:cs="Times New Roman"/>
          <w:sz w:val="22"/>
          <w:szCs w:val="22"/>
          <w:lang w:val="en-CA"/>
        </w:rPr>
        <w:t>The purchaser’s lawyer will undertake a final search to ensure clear title;</w:t>
      </w:r>
    </w:p>
    <w:p w14:paraId="252A4B82" w14:textId="77777777" w:rsidR="0066760F" w:rsidRPr="003B544C" w:rsidRDefault="0066760F" w:rsidP="00810790">
      <w:pPr>
        <w:pStyle w:val="NoSpacing"/>
        <w:numPr>
          <w:ilvl w:val="1"/>
          <w:numId w:val="56"/>
        </w:numPr>
        <w:rPr>
          <w:rFonts w:ascii="Times New Roman" w:hAnsi="Times New Roman" w:cs="Times New Roman"/>
          <w:sz w:val="22"/>
          <w:szCs w:val="22"/>
        </w:rPr>
      </w:pPr>
      <w:r w:rsidRPr="003B544C">
        <w:rPr>
          <w:rFonts w:ascii="Times New Roman" w:hAnsi="Times New Roman" w:cs="Times New Roman"/>
          <w:sz w:val="22"/>
          <w:szCs w:val="22"/>
          <w:lang w:val="en-CA"/>
        </w:rPr>
        <w:t>Any payment by the purchaser to the vendor will be provided on closing;</w:t>
      </w:r>
    </w:p>
    <w:p w14:paraId="1DFD6D7D" w14:textId="33835B6F" w:rsidR="0066760F" w:rsidRPr="003B544C" w:rsidRDefault="0066760F" w:rsidP="00810790">
      <w:pPr>
        <w:pStyle w:val="NoSpacing"/>
        <w:numPr>
          <w:ilvl w:val="1"/>
          <w:numId w:val="56"/>
        </w:numPr>
        <w:rPr>
          <w:rFonts w:ascii="Times New Roman" w:hAnsi="Times New Roman" w:cs="Times New Roman"/>
          <w:sz w:val="22"/>
          <w:szCs w:val="22"/>
        </w:rPr>
      </w:pPr>
      <w:r w:rsidRPr="003B544C">
        <w:rPr>
          <w:rFonts w:ascii="Times New Roman" w:hAnsi="Times New Roman" w:cs="Times New Roman"/>
          <w:sz w:val="22"/>
          <w:szCs w:val="22"/>
          <w:lang w:val="en-CA"/>
        </w:rPr>
        <w:t>Documentation confirming the passage of title from vendor to purchaser will be exchanged (</w:t>
      </w:r>
      <w:r w:rsidR="001C1454">
        <w:rPr>
          <w:rFonts w:ascii="Times New Roman" w:hAnsi="Times New Roman" w:cs="Times New Roman"/>
          <w:sz w:val="22"/>
          <w:szCs w:val="22"/>
          <w:lang w:val="en-CA"/>
        </w:rPr>
        <w:t xml:space="preserve">is it </w:t>
      </w:r>
      <w:r w:rsidRPr="003B544C">
        <w:rPr>
          <w:rFonts w:ascii="Times New Roman" w:hAnsi="Times New Roman" w:cs="Times New Roman"/>
          <w:i/>
          <w:iCs/>
          <w:sz w:val="22"/>
          <w:szCs w:val="22"/>
          <w:lang w:val="en-CA"/>
        </w:rPr>
        <w:t xml:space="preserve">deed </w:t>
      </w:r>
      <w:r w:rsidR="001C1454">
        <w:rPr>
          <w:rFonts w:ascii="Times New Roman" w:hAnsi="Times New Roman" w:cs="Times New Roman"/>
          <w:sz w:val="22"/>
          <w:szCs w:val="22"/>
          <w:lang w:val="en-CA"/>
        </w:rPr>
        <w:t xml:space="preserve">under registry system or </w:t>
      </w:r>
      <w:r w:rsidRPr="003B544C">
        <w:rPr>
          <w:rFonts w:ascii="Times New Roman" w:hAnsi="Times New Roman" w:cs="Times New Roman"/>
          <w:i/>
          <w:iCs/>
          <w:sz w:val="22"/>
          <w:szCs w:val="22"/>
          <w:lang w:val="en-CA"/>
        </w:rPr>
        <w:t>transfer</w:t>
      </w:r>
      <w:r w:rsidRPr="003B544C">
        <w:rPr>
          <w:rFonts w:ascii="Times New Roman" w:hAnsi="Times New Roman" w:cs="Times New Roman"/>
          <w:sz w:val="22"/>
          <w:szCs w:val="22"/>
          <w:lang w:val="en-CA"/>
        </w:rPr>
        <w:t xml:space="preserve"> under land titles system);</w:t>
      </w:r>
      <w:r w:rsidR="00E35537">
        <w:rPr>
          <w:rFonts w:ascii="Times New Roman" w:hAnsi="Times New Roman" w:cs="Times New Roman"/>
          <w:sz w:val="22"/>
          <w:szCs w:val="22"/>
          <w:lang w:val="en-CA"/>
        </w:rPr>
        <w:t xml:space="preserve"> TRANSACTION COMPLETED!</w:t>
      </w:r>
    </w:p>
    <w:p w14:paraId="4CD07BC0" w14:textId="77777777" w:rsidR="00DF2EDB" w:rsidRDefault="00DF2EDB" w:rsidP="00E35537">
      <w:pPr>
        <w:pStyle w:val="NoSpacing"/>
        <w:rPr>
          <w:rFonts w:ascii="Times New Roman" w:hAnsi="Times New Roman" w:cs="Times New Roman"/>
          <w:sz w:val="22"/>
          <w:szCs w:val="22"/>
          <w:lang w:val="en-CA"/>
        </w:rPr>
      </w:pPr>
    </w:p>
    <w:p w14:paraId="192518AB" w14:textId="61F831B1" w:rsidR="00E35537" w:rsidRPr="00DF2EDB" w:rsidRDefault="00E35537" w:rsidP="00E35537">
      <w:pPr>
        <w:pStyle w:val="NoSpacing"/>
        <w:rPr>
          <w:rFonts w:ascii="Times New Roman" w:hAnsi="Times New Roman" w:cs="Times New Roman"/>
          <w:b/>
          <w:sz w:val="22"/>
          <w:szCs w:val="22"/>
          <w:lang w:val="en-CA"/>
        </w:rPr>
      </w:pPr>
      <w:r w:rsidRPr="00DF2EDB">
        <w:rPr>
          <w:rFonts w:ascii="Times New Roman" w:hAnsi="Times New Roman" w:cs="Times New Roman"/>
          <w:b/>
          <w:sz w:val="22"/>
          <w:szCs w:val="22"/>
          <w:lang w:val="en-CA"/>
        </w:rPr>
        <w:t xml:space="preserve">Remedies for breach of agreement of purchase and sale: </w:t>
      </w:r>
    </w:p>
    <w:p w14:paraId="5C9847C8" w14:textId="125797D6" w:rsidR="00E35537" w:rsidRDefault="00E35537" w:rsidP="00E35537">
      <w:pPr>
        <w:pStyle w:val="NoSpacing"/>
        <w:rPr>
          <w:rFonts w:ascii="Times New Roman" w:hAnsi="Times New Roman" w:cs="Times New Roman"/>
          <w:bCs/>
          <w:sz w:val="22"/>
          <w:szCs w:val="22"/>
          <w:lang w:val="en-CA"/>
        </w:rPr>
      </w:pPr>
      <w:r w:rsidRPr="009C315E">
        <w:rPr>
          <w:rFonts w:ascii="Times New Roman" w:hAnsi="Times New Roman" w:cs="Times New Roman"/>
          <w:b/>
          <w:sz w:val="22"/>
          <w:szCs w:val="22"/>
          <w:highlight w:val="green"/>
          <w:lang w:val="en-CA"/>
        </w:rPr>
        <w:t>Damages:</w:t>
      </w:r>
      <w:r>
        <w:rPr>
          <w:rFonts w:ascii="Times New Roman" w:hAnsi="Times New Roman" w:cs="Times New Roman"/>
          <w:sz w:val="22"/>
          <w:szCs w:val="22"/>
          <w:lang w:val="en-CA"/>
        </w:rPr>
        <w:t xml:space="preserve"> </w:t>
      </w:r>
      <w:r w:rsidRPr="00E35537">
        <w:rPr>
          <w:rFonts w:ascii="Times New Roman" w:hAnsi="Times New Roman" w:cs="Times New Roman"/>
          <w:bCs/>
          <w:sz w:val="22"/>
          <w:szCs w:val="22"/>
          <w:lang w:val="en-CA"/>
        </w:rPr>
        <w:t>For a breach by the vendor, damages for purchaser calculated on value of property it expected to obtain, minus purchase price.</w:t>
      </w:r>
    </w:p>
    <w:p w14:paraId="6235358C" w14:textId="7816129D" w:rsidR="00E35537" w:rsidRPr="00E35537" w:rsidRDefault="00E35537" w:rsidP="00E35537">
      <w:pPr>
        <w:pStyle w:val="NoSpacing"/>
        <w:rPr>
          <w:rFonts w:ascii="Times New Roman" w:hAnsi="Times New Roman" w:cs="Times New Roman"/>
          <w:bCs/>
          <w:sz w:val="22"/>
          <w:szCs w:val="22"/>
        </w:rPr>
      </w:pPr>
      <w:r w:rsidRPr="009C315E">
        <w:rPr>
          <w:rFonts w:ascii="Times New Roman" w:hAnsi="Times New Roman" w:cs="Times New Roman"/>
          <w:b/>
          <w:bCs/>
          <w:sz w:val="22"/>
          <w:szCs w:val="22"/>
          <w:highlight w:val="green"/>
          <w:lang w:val="en-CA"/>
        </w:rPr>
        <w:t>Specific Performance:</w:t>
      </w:r>
      <w:r>
        <w:rPr>
          <w:rFonts w:ascii="Times New Roman" w:hAnsi="Times New Roman" w:cs="Times New Roman"/>
          <w:b/>
          <w:bCs/>
          <w:sz w:val="22"/>
          <w:szCs w:val="22"/>
          <w:lang w:val="en-CA"/>
        </w:rPr>
        <w:t xml:space="preserve"> </w:t>
      </w:r>
      <w:r w:rsidRPr="00E35537">
        <w:rPr>
          <w:rFonts w:ascii="Times New Roman" w:hAnsi="Times New Roman" w:cs="Times New Roman"/>
          <w:bCs/>
          <w:sz w:val="22"/>
          <w:szCs w:val="22"/>
          <w:lang w:val="en-CA"/>
        </w:rPr>
        <w:t xml:space="preserve">An order for purchase </w:t>
      </w:r>
      <w:r>
        <w:rPr>
          <w:rFonts w:ascii="Times New Roman" w:hAnsi="Times New Roman" w:cs="Times New Roman"/>
          <w:bCs/>
          <w:sz w:val="22"/>
          <w:szCs w:val="22"/>
          <w:lang w:val="en-CA"/>
        </w:rPr>
        <w:t xml:space="preserve">&amp; </w:t>
      </w:r>
      <w:r w:rsidRPr="00E35537">
        <w:rPr>
          <w:rFonts w:ascii="Times New Roman" w:hAnsi="Times New Roman" w:cs="Times New Roman"/>
          <w:bCs/>
          <w:sz w:val="22"/>
          <w:szCs w:val="22"/>
          <w:lang w:val="en-CA"/>
        </w:rPr>
        <w:t>sale of property to go forward. Ordered only where damages are found to be an inadequate remedy</w:t>
      </w:r>
    </w:p>
    <w:p w14:paraId="4F4FAFE1" w14:textId="0FA1D014" w:rsidR="00E35537" w:rsidRPr="00E35537" w:rsidRDefault="00E35537" w:rsidP="00E35537">
      <w:pPr>
        <w:pStyle w:val="NoSpacing"/>
        <w:rPr>
          <w:rFonts w:ascii="Times New Roman" w:hAnsi="Times New Roman" w:cs="Times New Roman"/>
          <w:bCs/>
          <w:sz w:val="22"/>
          <w:szCs w:val="22"/>
          <w:lang w:val="en-CA"/>
        </w:rPr>
      </w:pPr>
      <w:r w:rsidRPr="00281F02">
        <w:rPr>
          <w:rFonts w:ascii="Times New Roman" w:hAnsi="Times New Roman" w:cs="Times New Roman"/>
          <w:b/>
          <w:bCs/>
          <w:sz w:val="22"/>
          <w:szCs w:val="22"/>
          <w:lang w:val="en-CA"/>
        </w:rPr>
        <w:t>Purchaser’s Lien</w:t>
      </w:r>
      <w:r>
        <w:rPr>
          <w:rFonts w:ascii="Times New Roman" w:hAnsi="Times New Roman" w:cs="Times New Roman"/>
          <w:b/>
          <w:bCs/>
          <w:sz w:val="22"/>
          <w:szCs w:val="22"/>
          <w:lang w:val="en-CA"/>
        </w:rPr>
        <w:t xml:space="preserve">: </w:t>
      </w:r>
      <w:r w:rsidRPr="00E35537">
        <w:rPr>
          <w:rFonts w:ascii="Times New Roman" w:hAnsi="Times New Roman" w:cs="Times New Roman"/>
          <w:bCs/>
          <w:sz w:val="22"/>
          <w:szCs w:val="22"/>
          <w:lang w:val="en-CA"/>
        </w:rPr>
        <w:t>The purchaser has a lien against the property to secure the refund of any deposit if the transaction is not completed.</w:t>
      </w:r>
    </w:p>
    <w:p w14:paraId="444C73E6" w14:textId="44071DA4" w:rsidR="00E35537" w:rsidRPr="00E35537" w:rsidRDefault="00E35537" w:rsidP="00E35537">
      <w:pPr>
        <w:pStyle w:val="NoSpacing"/>
        <w:rPr>
          <w:rFonts w:ascii="Times New Roman" w:hAnsi="Times New Roman" w:cs="Times New Roman"/>
          <w:bCs/>
          <w:sz w:val="22"/>
          <w:szCs w:val="22"/>
          <w:lang w:val="en-CA"/>
        </w:rPr>
      </w:pPr>
      <w:r w:rsidRPr="00281F02">
        <w:rPr>
          <w:rFonts w:ascii="Times New Roman" w:hAnsi="Times New Roman" w:cs="Times New Roman"/>
          <w:b/>
          <w:bCs/>
          <w:sz w:val="22"/>
          <w:szCs w:val="22"/>
          <w:lang w:val="en-CA"/>
        </w:rPr>
        <w:t>Vendor’s Lien</w:t>
      </w:r>
      <w:r>
        <w:rPr>
          <w:rFonts w:ascii="Times New Roman" w:hAnsi="Times New Roman" w:cs="Times New Roman"/>
          <w:b/>
          <w:bCs/>
          <w:sz w:val="22"/>
          <w:szCs w:val="22"/>
          <w:lang w:val="en-CA"/>
        </w:rPr>
        <w:t xml:space="preserve">: </w:t>
      </w:r>
      <w:r w:rsidRPr="00E35537">
        <w:rPr>
          <w:rFonts w:ascii="Times New Roman" w:hAnsi="Times New Roman" w:cs="Times New Roman"/>
          <w:bCs/>
          <w:sz w:val="22"/>
          <w:szCs w:val="22"/>
          <w:lang w:val="en-CA"/>
        </w:rPr>
        <w:t>The vendor has a lien against the property to secure payment of any outstanding amount still owed by the purchaser.</w:t>
      </w:r>
    </w:p>
    <w:p w14:paraId="472FFCEA" w14:textId="77777777" w:rsidR="00970326" w:rsidRDefault="00970326" w:rsidP="00E35537">
      <w:pPr>
        <w:pStyle w:val="NoSpacing"/>
        <w:rPr>
          <w:rFonts w:ascii="Times New Roman" w:hAnsi="Times New Roman" w:cs="Times New Roman"/>
          <w:b/>
          <w:bCs/>
          <w:sz w:val="22"/>
          <w:szCs w:val="22"/>
          <w:lang w:val="en-CA"/>
        </w:rPr>
      </w:pPr>
    </w:p>
    <w:p w14:paraId="38A4A0C9" w14:textId="77777777" w:rsidR="0066760F" w:rsidRPr="003B544C" w:rsidRDefault="0066760F" w:rsidP="00970326">
      <w:pPr>
        <w:pStyle w:val="NoSpacing"/>
        <w:ind w:left="720"/>
        <w:rPr>
          <w:rFonts w:ascii="Times New Roman" w:hAnsi="Times New Roman" w:cs="Times New Roman"/>
          <w:sz w:val="22"/>
          <w:szCs w:val="22"/>
        </w:rPr>
      </w:pPr>
      <w:r w:rsidRPr="003B544C">
        <w:rPr>
          <w:rFonts w:ascii="Times New Roman" w:hAnsi="Times New Roman" w:cs="Times New Roman"/>
          <w:b/>
          <w:bCs/>
          <w:sz w:val="22"/>
          <w:szCs w:val="22"/>
          <w:lang w:val="en-CA"/>
        </w:rPr>
        <w:t>WHAT IS A MORTGAGE?</w:t>
      </w:r>
    </w:p>
    <w:p w14:paraId="1EB91244" w14:textId="28CC3C9E" w:rsidR="0066760F" w:rsidRPr="003B544C" w:rsidRDefault="0066760F" w:rsidP="00810790">
      <w:pPr>
        <w:pStyle w:val="NoSpacing"/>
        <w:numPr>
          <w:ilvl w:val="0"/>
          <w:numId w:val="56"/>
        </w:numPr>
        <w:rPr>
          <w:rFonts w:ascii="Times New Roman" w:hAnsi="Times New Roman" w:cs="Times New Roman"/>
          <w:sz w:val="22"/>
          <w:szCs w:val="22"/>
        </w:rPr>
      </w:pPr>
      <w:r w:rsidRPr="003B544C">
        <w:rPr>
          <w:rFonts w:ascii="Times New Roman" w:hAnsi="Times New Roman" w:cs="Times New Roman"/>
          <w:sz w:val="22"/>
          <w:szCs w:val="22"/>
          <w:lang w:val="en-CA"/>
        </w:rPr>
        <w:t xml:space="preserve">A purchase of real property is financed by borrowing money from a third party </w:t>
      </w:r>
      <w:proofErr w:type="gramStart"/>
      <w:r w:rsidRPr="003B544C">
        <w:rPr>
          <w:rFonts w:ascii="Times New Roman" w:hAnsi="Times New Roman" w:cs="Times New Roman"/>
          <w:sz w:val="22"/>
          <w:szCs w:val="22"/>
          <w:lang w:val="en-CA"/>
        </w:rPr>
        <w:t>who</w:t>
      </w:r>
      <w:proofErr w:type="gramEnd"/>
      <w:r w:rsidRPr="003B544C">
        <w:rPr>
          <w:rFonts w:ascii="Times New Roman" w:hAnsi="Times New Roman" w:cs="Times New Roman"/>
          <w:sz w:val="22"/>
          <w:szCs w:val="22"/>
          <w:lang w:val="en-CA"/>
        </w:rPr>
        <w:t xml:space="preserve"> secures the debt by taking an interest in the purchased real property by means of a mortgage.</w:t>
      </w:r>
    </w:p>
    <w:p w14:paraId="3CFE8CFA" w14:textId="77777777" w:rsidR="0066760F" w:rsidRPr="003B544C" w:rsidRDefault="0066760F" w:rsidP="00810790">
      <w:pPr>
        <w:pStyle w:val="NoSpacing"/>
        <w:numPr>
          <w:ilvl w:val="0"/>
          <w:numId w:val="56"/>
        </w:numPr>
        <w:rPr>
          <w:rFonts w:ascii="Times New Roman" w:hAnsi="Times New Roman" w:cs="Times New Roman"/>
          <w:sz w:val="22"/>
          <w:szCs w:val="22"/>
        </w:rPr>
      </w:pPr>
      <w:r w:rsidRPr="003B544C">
        <w:rPr>
          <w:rFonts w:ascii="Times New Roman" w:hAnsi="Times New Roman" w:cs="Times New Roman"/>
          <w:sz w:val="22"/>
          <w:szCs w:val="22"/>
          <w:lang w:val="en-CA"/>
        </w:rPr>
        <w:lastRenderedPageBreak/>
        <w:t>The purchaser of the property (</w:t>
      </w:r>
      <w:r w:rsidRPr="003B544C">
        <w:rPr>
          <w:rFonts w:ascii="Times New Roman" w:hAnsi="Times New Roman" w:cs="Times New Roman"/>
          <w:i/>
          <w:iCs/>
          <w:sz w:val="22"/>
          <w:szCs w:val="22"/>
          <w:lang w:val="en-CA"/>
        </w:rPr>
        <w:t>mortgagor</w:t>
      </w:r>
      <w:r w:rsidRPr="003B544C">
        <w:rPr>
          <w:rFonts w:ascii="Times New Roman" w:hAnsi="Times New Roman" w:cs="Times New Roman"/>
          <w:sz w:val="22"/>
          <w:szCs w:val="22"/>
          <w:lang w:val="en-CA"/>
        </w:rPr>
        <w:t>) borrows the money and gives a security interest in the property to the lender of the funds (</w:t>
      </w:r>
      <w:r w:rsidRPr="003B544C">
        <w:rPr>
          <w:rFonts w:ascii="Times New Roman" w:hAnsi="Times New Roman" w:cs="Times New Roman"/>
          <w:i/>
          <w:iCs/>
          <w:sz w:val="22"/>
          <w:szCs w:val="22"/>
          <w:lang w:val="en-CA"/>
        </w:rPr>
        <w:t>mortgagee</w:t>
      </w:r>
      <w:r w:rsidRPr="003B544C">
        <w:rPr>
          <w:rFonts w:ascii="Times New Roman" w:hAnsi="Times New Roman" w:cs="Times New Roman"/>
          <w:sz w:val="22"/>
          <w:szCs w:val="22"/>
          <w:lang w:val="en-CA"/>
        </w:rPr>
        <w:t>).</w:t>
      </w:r>
    </w:p>
    <w:p w14:paraId="364F060E" w14:textId="18CC7DA6" w:rsidR="0066760F" w:rsidRPr="003B544C" w:rsidRDefault="0066760F" w:rsidP="00810790">
      <w:pPr>
        <w:pStyle w:val="NoSpacing"/>
        <w:numPr>
          <w:ilvl w:val="0"/>
          <w:numId w:val="56"/>
        </w:numPr>
        <w:rPr>
          <w:rFonts w:ascii="Times New Roman" w:hAnsi="Times New Roman" w:cs="Times New Roman"/>
          <w:sz w:val="22"/>
          <w:szCs w:val="22"/>
        </w:rPr>
      </w:pPr>
      <w:r w:rsidRPr="003B544C">
        <w:rPr>
          <w:rFonts w:ascii="Times New Roman" w:hAnsi="Times New Roman" w:cs="Times New Roman"/>
          <w:sz w:val="22"/>
          <w:szCs w:val="22"/>
          <w:lang w:val="en-CA"/>
        </w:rPr>
        <w:t>The mo</w:t>
      </w:r>
      <w:r w:rsidR="00DF2EDB">
        <w:rPr>
          <w:rFonts w:ascii="Times New Roman" w:hAnsi="Times New Roman" w:cs="Times New Roman"/>
          <w:sz w:val="22"/>
          <w:szCs w:val="22"/>
          <w:lang w:val="en-CA"/>
        </w:rPr>
        <w:t>rtgagee may be a third party (a</w:t>
      </w:r>
      <w:r w:rsidRPr="003B544C">
        <w:rPr>
          <w:rFonts w:ascii="Times New Roman" w:hAnsi="Times New Roman" w:cs="Times New Roman"/>
          <w:sz w:val="22"/>
          <w:szCs w:val="22"/>
          <w:lang w:val="en-CA"/>
        </w:rPr>
        <w:t xml:space="preserve"> bank) or the vendor of the property (who agrees to the purchase of the property on credit by taking back a mortgage on the property).</w:t>
      </w:r>
    </w:p>
    <w:p w14:paraId="10A815D7" w14:textId="77A7815B" w:rsidR="0066760F" w:rsidRPr="003B544C" w:rsidRDefault="00730242" w:rsidP="00810790">
      <w:pPr>
        <w:pStyle w:val="NoSpacing"/>
        <w:numPr>
          <w:ilvl w:val="0"/>
          <w:numId w:val="56"/>
        </w:numPr>
        <w:rPr>
          <w:rFonts w:ascii="Times New Roman" w:hAnsi="Times New Roman" w:cs="Times New Roman"/>
          <w:sz w:val="22"/>
          <w:szCs w:val="22"/>
        </w:rPr>
      </w:pPr>
      <w:r>
        <w:rPr>
          <w:rFonts w:ascii="Times New Roman" w:hAnsi="Times New Roman" w:cs="Times New Roman"/>
          <w:sz w:val="22"/>
          <w:szCs w:val="22"/>
          <w:lang w:val="en-CA"/>
        </w:rPr>
        <w:t xml:space="preserve">The </w:t>
      </w:r>
      <w:r w:rsidR="0066760F" w:rsidRPr="003B544C">
        <w:rPr>
          <w:rFonts w:ascii="Times New Roman" w:hAnsi="Times New Roman" w:cs="Times New Roman"/>
          <w:sz w:val="22"/>
          <w:szCs w:val="22"/>
          <w:lang w:val="en-CA"/>
        </w:rPr>
        <w:t>mortgage may be secured against another property or asset of the purchaser.</w:t>
      </w:r>
    </w:p>
    <w:p w14:paraId="005651BA" w14:textId="77777777" w:rsidR="006E633A" w:rsidRDefault="006E633A" w:rsidP="006E633A">
      <w:pPr>
        <w:pStyle w:val="NoSpacing"/>
        <w:ind w:left="720"/>
        <w:rPr>
          <w:rFonts w:ascii="Times New Roman" w:hAnsi="Times New Roman" w:cs="Times New Roman"/>
          <w:b/>
          <w:bCs/>
          <w:sz w:val="22"/>
          <w:szCs w:val="22"/>
          <w:lang w:val="en-CA"/>
        </w:rPr>
      </w:pPr>
    </w:p>
    <w:p w14:paraId="7B432822" w14:textId="77777777" w:rsidR="0066760F" w:rsidRPr="003B544C" w:rsidRDefault="0066760F" w:rsidP="006E633A">
      <w:pPr>
        <w:pStyle w:val="NoSpacing"/>
        <w:ind w:left="720"/>
        <w:rPr>
          <w:rFonts w:ascii="Times New Roman" w:hAnsi="Times New Roman" w:cs="Times New Roman"/>
          <w:sz w:val="22"/>
          <w:szCs w:val="22"/>
        </w:rPr>
      </w:pPr>
      <w:r w:rsidRPr="00E61EBD">
        <w:rPr>
          <w:rFonts w:ascii="Times New Roman" w:hAnsi="Times New Roman" w:cs="Times New Roman"/>
          <w:b/>
          <w:bCs/>
          <w:sz w:val="22"/>
          <w:szCs w:val="22"/>
          <w:highlight w:val="green"/>
          <w:lang w:val="en-CA"/>
        </w:rPr>
        <w:t>MORTGAGES UNDER THE REGISTRY SYSTEM</w:t>
      </w:r>
    </w:p>
    <w:p w14:paraId="5A67AA38" w14:textId="77777777" w:rsidR="0066760F" w:rsidRPr="003B544C" w:rsidRDefault="0066760F" w:rsidP="00810790">
      <w:pPr>
        <w:pStyle w:val="NoSpacing"/>
        <w:numPr>
          <w:ilvl w:val="0"/>
          <w:numId w:val="56"/>
        </w:numPr>
        <w:rPr>
          <w:rFonts w:ascii="Times New Roman" w:hAnsi="Times New Roman" w:cs="Times New Roman"/>
          <w:sz w:val="22"/>
          <w:szCs w:val="22"/>
        </w:rPr>
      </w:pPr>
      <w:r w:rsidRPr="003B544C">
        <w:rPr>
          <w:rFonts w:ascii="Times New Roman" w:hAnsi="Times New Roman" w:cs="Times New Roman"/>
          <w:sz w:val="22"/>
          <w:szCs w:val="22"/>
          <w:lang w:val="en-CA"/>
        </w:rPr>
        <w:t xml:space="preserve">The lender of the funds (mortgagee) obtains legal title to the real property, and the purchaser of the property, who receives the funds (mortgagor), obtains an </w:t>
      </w:r>
      <w:r w:rsidRPr="007B5265">
        <w:rPr>
          <w:rFonts w:ascii="Times New Roman" w:hAnsi="Times New Roman" w:cs="Times New Roman"/>
          <w:i/>
          <w:iCs/>
          <w:sz w:val="22"/>
          <w:szCs w:val="22"/>
          <w:u w:val="single"/>
          <w:lang w:val="en-CA"/>
        </w:rPr>
        <w:t>equity of redemption</w:t>
      </w:r>
      <w:r w:rsidRPr="003B544C">
        <w:rPr>
          <w:rFonts w:ascii="Times New Roman" w:hAnsi="Times New Roman" w:cs="Times New Roman"/>
          <w:sz w:val="22"/>
          <w:szCs w:val="22"/>
          <w:lang w:val="en-CA"/>
        </w:rPr>
        <w:t>.</w:t>
      </w:r>
    </w:p>
    <w:p w14:paraId="7427CE42" w14:textId="4ECE3F54" w:rsidR="0066760F" w:rsidRPr="006E633A" w:rsidRDefault="006E633A" w:rsidP="00810790">
      <w:pPr>
        <w:pStyle w:val="NoSpacing"/>
        <w:numPr>
          <w:ilvl w:val="0"/>
          <w:numId w:val="56"/>
        </w:numPr>
        <w:rPr>
          <w:rFonts w:ascii="Times New Roman" w:hAnsi="Times New Roman" w:cs="Times New Roman"/>
          <w:sz w:val="22"/>
          <w:szCs w:val="22"/>
        </w:rPr>
      </w:pPr>
      <w:r w:rsidRPr="003B544C">
        <w:rPr>
          <w:rFonts w:ascii="Times New Roman" w:hAnsi="Times New Roman" w:cs="Times New Roman"/>
          <w:sz w:val="22"/>
          <w:szCs w:val="22"/>
          <w:lang w:val="en-CA"/>
        </w:rPr>
        <w:t xml:space="preserve"> </w:t>
      </w:r>
      <w:r w:rsidR="007B5265" w:rsidRPr="007B5265">
        <w:rPr>
          <w:rFonts w:ascii="Times New Roman" w:hAnsi="Times New Roman" w:cs="Times New Roman"/>
          <w:i/>
          <w:sz w:val="22"/>
          <w:szCs w:val="22"/>
          <w:lang w:val="en-CA"/>
        </w:rPr>
        <w:t>Equity of redemption</w:t>
      </w:r>
      <w:r w:rsidR="0066760F" w:rsidRPr="003B544C">
        <w:rPr>
          <w:rFonts w:ascii="Times New Roman" w:hAnsi="Times New Roman" w:cs="Times New Roman"/>
          <w:sz w:val="22"/>
          <w:szCs w:val="22"/>
          <w:lang w:val="en-CA"/>
        </w:rPr>
        <w:t xml:space="preserve"> means that the mortgagor can require the mortgagee to transfer legal title to the real property by paying off the mortgage even after the due date.</w:t>
      </w:r>
    </w:p>
    <w:p w14:paraId="6AC642D1" w14:textId="77777777" w:rsidR="006E633A" w:rsidRPr="003B544C" w:rsidRDefault="006E633A" w:rsidP="006E633A">
      <w:pPr>
        <w:pStyle w:val="NoSpacing"/>
        <w:ind w:left="720"/>
        <w:rPr>
          <w:rFonts w:ascii="Times New Roman" w:hAnsi="Times New Roman" w:cs="Times New Roman"/>
          <w:sz w:val="22"/>
          <w:szCs w:val="22"/>
        </w:rPr>
      </w:pPr>
    </w:p>
    <w:p w14:paraId="3620B888" w14:textId="77777777" w:rsidR="0066760F" w:rsidRPr="003B544C" w:rsidRDefault="0066760F" w:rsidP="006E633A">
      <w:pPr>
        <w:pStyle w:val="NoSpacing"/>
        <w:ind w:left="720"/>
        <w:rPr>
          <w:rFonts w:ascii="Times New Roman" w:hAnsi="Times New Roman" w:cs="Times New Roman"/>
          <w:sz w:val="22"/>
          <w:szCs w:val="22"/>
        </w:rPr>
      </w:pPr>
      <w:r w:rsidRPr="00E61EBD">
        <w:rPr>
          <w:rFonts w:ascii="Times New Roman" w:hAnsi="Times New Roman" w:cs="Times New Roman"/>
          <w:b/>
          <w:bCs/>
          <w:sz w:val="22"/>
          <w:szCs w:val="22"/>
          <w:highlight w:val="green"/>
          <w:lang w:val="en-CA"/>
        </w:rPr>
        <w:t>MORTGAGES UNDER LAND TITLES</w:t>
      </w:r>
    </w:p>
    <w:p w14:paraId="20540B4E" w14:textId="15CA6BD5" w:rsidR="0066760F" w:rsidRPr="003B544C" w:rsidRDefault="00C0041F" w:rsidP="00810790">
      <w:pPr>
        <w:pStyle w:val="NoSpacing"/>
        <w:numPr>
          <w:ilvl w:val="0"/>
          <w:numId w:val="56"/>
        </w:numPr>
        <w:rPr>
          <w:rFonts w:ascii="Times New Roman" w:hAnsi="Times New Roman" w:cs="Times New Roman"/>
          <w:sz w:val="22"/>
          <w:szCs w:val="22"/>
        </w:rPr>
      </w:pPr>
      <w:r>
        <w:rPr>
          <w:rFonts w:ascii="Times New Roman" w:hAnsi="Times New Roman" w:cs="Times New Roman"/>
          <w:sz w:val="22"/>
          <w:szCs w:val="22"/>
          <w:lang w:val="en-CA"/>
        </w:rPr>
        <w:t xml:space="preserve">The mortgagee </w:t>
      </w:r>
      <w:r w:rsidR="0066760F" w:rsidRPr="003B544C">
        <w:rPr>
          <w:rFonts w:ascii="Times New Roman" w:hAnsi="Times New Roman" w:cs="Times New Roman"/>
          <w:sz w:val="22"/>
          <w:szCs w:val="22"/>
          <w:lang w:val="en-CA"/>
        </w:rPr>
        <w:t>obtains a “charge” against the real property for lending the mortgagor the funds.</w:t>
      </w:r>
    </w:p>
    <w:p w14:paraId="53427744" w14:textId="77777777" w:rsidR="0066760F" w:rsidRPr="003B544C" w:rsidRDefault="0066760F" w:rsidP="00810790">
      <w:pPr>
        <w:pStyle w:val="NoSpacing"/>
        <w:numPr>
          <w:ilvl w:val="0"/>
          <w:numId w:val="56"/>
        </w:numPr>
        <w:rPr>
          <w:rFonts w:ascii="Times New Roman" w:hAnsi="Times New Roman" w:cs="Times New Roman"/>
          <w:sz w:val="22"/>
          <w:szCs w:val="22"/>
        </w:rPr>
      </w:pPr>
      <w:r w:rsidRPr="003B544C">
        <w:rPr>
          <w:rFonts w:ascii="Times New Roman" w:hAnsi="Times New Roman" w:cs="Times New Roman"/>
          <w:i/>
          <w:iCs/>
          <w:sz w:val="22"/>
          <w:szCs w:val="22"/>
          <w:lang w:val="en-CA"/>
        </w:rPr>
        <w:t>Legal title to the real property resides with the mortgagor.</w:t>
      </w:r>
    </w:p>
    <w:p w14:paraId="1A2E9E57" w14:textId="77777777" w:rsidR="0066760F" w:rsidRPr="003B544C" w:rsidRDefault="0066760F" w:rsidP="00810790">
      <w:pPr>
        <w:pStyle w:val="NoSpacing"/>
        <w:numPr>
          <w:ilvl w:val="0"/>
          <w:numId w:val="56"/>
        </w:numPr>
        <w:rPr>
          <w:rFonts w:ascii="Times New Roman" w:hAnsi="Times New Roman" w:cs="Times New Roman"/>
          <w:sz w:val="22"/>
          <w:szCs w:val="22"/>
        </w:rPr>
      </w:pPr>
      <w:r w:rsidRPr="003B544C">
        <w:rPr>
          <w:rFonts w:ascii="Times New Roman" w:hAnsi="Times New Roman" w:cs="Times New Roman"/>
          <w:sz w:val="22"/>
          <w:szCs w:val="22"/>
          <w:lang w:val="en-CA"/>
        </w:rPr>
        <w:t>The mortgagee’s charge is a security interest in the real property, which provides that the title to the property will be transferred to the mortgagee if the loan is not ultimately repaid as required.</w:t>
      </w:r>
    </w:p>
    <w:p w14:paraId="097D3106" w14:textId="77777777" w:rsidR="0066760F" w:rsidRPr="00EE5A3B" w:rsidRDefault="0066760F" w:rsidP="00810790">
      <w:pPr>
        <w:pStyle w:val="NoSpacing"/>
        <w:numPr>
          <w:ilvl w:val="0"/>
          <w:numId w:val="56"/>
        </w:numPr>
        <w:rPr>
          <w:rFonts w:ascii="Times New Roman" w:hAnsi="Times New Roman" w:cs="Times New Roman"/>
          <w:sz w:val="22"/>
          <w:szCs w:val="22"/>
        </w:rPr>
      </w:pPr>
      <w:r w:rsidRPr="003B544C">
        <w:rPr>
          <w:rFonts w:ascii="Times New Roman" w:hAnsi="Times New Roman" w:cs="Times New Roman"/>
          <w:sz w:val="22"/>
          <w:szCs w:val="22"/>
          <w:lang w:val="en-CA"/>
        </w:rPr>
        <w:t>The security interest is removed (discharged) when the mortgage is paid off.</w:t>
      </w:r>
    </w:p>
    <w:p w14:paraId="55D068B7" w14:textId="72BD44D4" w:rsidR="00EE5A3B" w:rsidRPr="00C209EF" w:rsidRDefault="00EE5A3B" w:rsidP="00EE5A3B">
      <w:pPr>
        <w:pStyle w:val="NoSpacing"/>
        <w:numPr>
          <w:ilvl w:val="0"/>
          <w:numId w:val="56"/>
        </w:numPr>
        <w:rPr>
          <w:rFonts w:ascii="Times New Roman" w:hAnsi="Times New Roman" w:cs="Times New Roman"/>
          <w:sz w:val="22"/>
          <w:szCs w:val="22"/>
          <w:highlight w:val="green"/>
        </w:rPr>
      </w:pPr>
      <w:r w:rsidRPr="00C209EF">
        <w:rPr>
          <w:rFonts w:ascii="Times New Roman" w:hAnsi="Times New Roman" w:cs="Times New Roman"/>
          <w:sz w:val="22"/>
          <w:szCs w:val="22"/>
          <w:highlight w:val="green"/>
        </w:rPr>
        <w:t xml:space="preserve">In either case, the home may be forfeited to the bank if </w:t>
      </w:r>
      <w:proofErr w:type="spellStart"/>
      <w:r w:rsidRPr="00C209EF">
        <w:rPr>
          <w:rFonts w:ascii="Times New Roman" w:hAnsi="Times New Roman" w:cs="Times New Roman"/>
          <w:sz w:val="22"/>
          <w:szCs w:val="22"/>
          <w:highlight w:val="green"/>
        </w:rPr>
        <w:t>Pierrette</w:t>
      </w:r>
      <w:proofErr w:type="spellEnd"/>
      <w:r w:rsidRPr="00C209EF">
        <w:rPr>
          <w:rFonts w:ascii="Times New Roman" w:hAnsi="Times New Roman" w:cs="Times New Roman"/>
          <w:sz w:val="22"/>
          <w:szCs w:val="22"/>
          <w:highlight w:val="green"/>
        </w:rPr>
        <w:t xml:space="preserve"> defaults under the mortgage.</w:t>
      </w:r>
    </w:p>
    <w:p w14:paraId="71356C22" w14:textId="77777777" w:rsidR="00770135" w:rsidRPr="003B544C" w:rsidRDefault="00770135" w:rsidP="00770135">
      <w:pPr>
        <w:pStyle w:val="NoSpacing"/>
        <w:ind w:left="720"/>
        <w:rPr>
          <w:rFonts w:ascii="Times New Roman" w:hAnsi="Times New Roman" w:cs="Times New Roman"/>
          <w:sz w:val="22"/>
          <w:szCs w:val="22"/>
        </w:rPr>
      </w:pPr>
    </w:p>
    <w:p w14:paraId="22CE5640" w14:textId="77777777" w:rsidR="0066760F" w:rsidRPr="003B544C" w:rsidRDefault="0066760F" w:rsidP="00770135">
      <w:pPr>
        <w:pStyle w:val="NoSpacing"/>
        <w:ind w:left="720"/>
        <w:rPr>
          <w:rFonts w:ascii="Times New Roman" w:hAnsi="Times New Roman" w:cs="Times New Roman"/>
          <w:sz w:val="22"/>
          <w:szCs w:val="22"/>
        </w:rPr>
      </w:pPr>
      <w:r w:rsidRPr="003B544C">
        <w:rPr>
          <w:rFonts w:ascii="Times New Roman" w:hAnsi="Times New Roman" w:cs="Times New Roman"/>
          <w:b/>
          <w:bCs/>
          <w:sz w:val="22"/>
          <w:szCs w:val="22"/>
          <w:lang w:val="en-CA"/>
        </w:rPr>
        <w:t>MULTIPLE MORTGAGES</w:t>
      </w:r>
    </w:p>
    <w:p w14:paraId="60CF8906" w14:textId="77777777" w:rsidR="0066760F" w:rsidRPr="003B544C" w:rsidRDefault="0066760F" w:rsidP="00810790">
      <w:pPr>
        <w:pStyle w:val="NoSpacing"/>
        <w:numPr>
          <w:ilvl w:val="0"/>
          <w:numId w:val="56"/>
        </w:numPr>
        <w:rPr>
          <w:rFonts w:ascii="Times New Roman" w:hAnsi="Times New Roman" w:cs="Times New Roman"/>
          <w:sz w:val="22"/>
          <w:szCs w:val="22"/>
        </w:rPr>
      </w:pPr>
      <w:r w:rsidRPr="003B544C">
        <w:rPr>
          <w:rFonts w:ascii="Times New Roman" w:hAnsi="Times New Roman" w:cs="Times New Roman"/>
          <w:sz w:val="22"/>
          <w:szCs w:val="22"/>
          <w:lang w:val="en-CA"/>
        </w:rPr>
        <w:t>Either approach (retention of legal title or obtaining an equitable interest) permits the creation of multiple mortgages on the same real property.</w:t>
      </w:r>
    </w:p>
    <w:p w14:paraId="14C898BA" w14:textId="3F59A6E6" w:rsidR="0066760F" w:rsidRPr="003B544C" w:rsidRDefault="0066760F" w:rsidP="00810790">
      <w:pPr>
        <w:pStyle w:val="NoSpacing"/>
        <w:numPr>
          <w:ilvl w:val="0"/>
          <w:numId w:val="56"/>
        </w:numPr>
        <w:rPr>
          <w:rFonts w:ascii="Times New Roman" w:hAnsi="Times New Roman" w:cs="Times New Roman"/>
          <w:sz w:val="22"/>
          <w:szCs w:val="22"/>
        </w:rPr>
      </w:pPr>
      <w:r w:rsidRPr="003B544C">
        <w:rPr>
          <w:rFonts w:ascii="Times New Roman" w:hAnsi="Times New Roman" w:cs="Times New Roman"/>
          <w:sz w:val="22"/>
          <w:szCs w:val="22"/>
          <w:lang w:val="en-CA"/>
        </w:rPr>
        <w:t>Provided that the mortgagor (borrower) retains some e</w:t>
      </w:r>
      <w:r w:rsidR="00FD7CEB">
        <w:rPr>
          <w:rFonts w:ascii="Times New Roman" w:hAnsi="Times New Roman" w:cs="Times New Roman"/>
          <w:sz w:val="22"/>
          <w:szCs w:val="22"/>
          <w:lang w:val="en-CA"/>
        </w:rPr>
        <w:t xml:space="preserve">quity in the real property, it </w:t>
      </w:r>
      <w:r w:rsidRPr="003B544C">
        <w:rPr>
          <w:rFonts w:ascii="Times New Roman" w:hAnsi="Times New Roman" w:cs="Times New Roman"/>
          <w:sz w:val="22"/>
          <w:szCs w:val="22"/>
          <w:lang w:val="en-CA"/>
        </w:rPr>
        <w:t>can borrow</w:t>
      </w:r>
      <w:r w:rsidR="00FC3E57">
        <w:rPr>
          <w:rFonts w:ascii="Times New Roman" w:hAnsi="Times New Roman" w:cs="Times New Roman"/>
          <w:sz w:val="22"/>
          <w:szCs w:val="22"/>
          <w:lang w:val="en-CA"/>
        </w:rPr>
        <w:t xml:space="preserve"> additional funds by granting </w:t>
      </w:r>
      <w:proofErr w:type="gramStart"/>
      <w:r w:rsidR="00FC3E57">
        <w:rPr>
          <w:rFonts w:ascii="Times New Roman" w:hAnsi="Times New Roman" w:cs="Times New Roman"/>
          <w:sz w:val="22"/>
          <w:szCs w:val="22"/>
          <w:lang w:val="en-CA"/>
        </w:rPr>
        <w:t xml:space="preserve">a </w:t>
      </w:r>
      <w:r w:rsidRPr="003B544C">
        <w:rPr>
          <w:rFonts w:ascii="Times New Roman" w:hAnsi="Times New Roman" w:cs="Times New Roman"/>
          <w:sz w:val="22"/>
          <w:szCs w:val="22"/>
          <w:lang w:val="en-CA"/>
        </w:rPr>
        <w:t>second or additional mortgages</w:t>
      </w:r>
      <w:proofErr w:type="gramEnd"/>
      <w:r w:rsidRPr="003B544C">
        <w:rPr>
          <w:rFonts w:ascii="Times New Roman" w:hAnsi="Times New Roman" w:cs="Times New Roman"/>
          <w:sz w:val="22"/>
          <w:szCs w:val="22"/>
          <w:lang w:val="en-CA"/>
        </w:rPr>
        <w:t xml:space="preserve"> against the remaining equity.</w:t>
      </w:r>
    </w:p>
    <w:p w14:paraId="28892207" w14:textId="77777777" w:rsidR="0066760F" w:rsidRPr="003B544C" w:rsidRDefault="0066760F" w:rsidP="00810790">
      <w:pPr>
        <w:pStyle w:val="NoSpacing"/>
        <w:numPr>
          <w:ilvl w:val="0"/>
          <w:numId w:val="56"/>
        </w:numPr>
        <w:rPr>
          <w:rFonts w:ascii="Times New Roman" w:hAnsi="Times New Roman" w:cs="Times New Roman"/>
          <w:sz w:val="22"/>
          <w:szCs w:val="22"/>
        </w:rPr>
      </w:pPr>
      <w:r w:rsidRPr="003B544C">
        <w:rPr>
          <w:rFonts w:ascii="Times New Roman" w:hAnsi="Times New Roman" w:cs="Times New Roman"/>
          <w:sz w:val="22"/>
          <w:szCs w:val="22"/>
          <w:lang w:val="en-CA"/>
        </w:rPr>
        <w:t>This greater risk is the rationale for the higher interest rate on subsequent mortgages.</w:t>
      </w:r>
    </w:p>
    <w:p w14:paraId="6C238306" w14:textId="77777777" w:rsidR="0066760F" w:rsidRPr="003B544C" w:rsidRDefault="0066760F" w:rsidP="00810790">
      <w:pPr>
        <w:pStyle w:val="NoSpacing"/>
        <w:numPr>
          <w:ilvl w:val="0"/>
          <w:numId w:val="56"/>
        </w:numPr>
        <w:rPr>
          <w:rFonts w:ascii="Times New Roman" w:hAnsi="Times New Roman" w:cs="Times New Roman"/>
          <w:sz w:val="22"/>
          <w:szCs w:val="22"/>
        </w:rPr>
      </w:pPr>
      <w:r w:rsidRPr="003B544C">
        <w:rPr>
          <w:rFonts w:ascii="Times New Roman" w:hAnsi="Times New Roman" w:cs="Times New Roman"/>
          <w:sz w:val="22"/>
          <w:szCs w:val="22"/>
          <w:lang w:val="en-CA"/>
        </w:rPr>
        <w:t>A real property is valued at $1 million.</w:t>
      </w:r>
    </w:p>
    <w:p w14:paraId="29667E5C" w14:textId="77777777" w:rsidR="0066760F" w:rsidRPr="003B544C" w:rsidRDefault="0066760F" w:rsidP="00810790">
      <w:pPr>
        <w:pStyle w:val="NoSpacing"/>
        <w:numPr>
          <w:ilvl w:val="1"/>
          <w:numId w:val="56"/>
        </w:numPr>
        <w:rPr>
          <w:rFonts w:ascii="Times New Roman" w:hAnsi="Times New Roman" w:cs="Times New Roman"/>
          <w:sz w:val="22"/>
          <w:szCs w:val="22"/>
        </w:rPr>
      </w:pPr>
      <w:r w:rsidRPr="003B544C">
        <w:rPr>
          <w:rFonts w:ascii="Times New Roman" w:hAnsi="Times New Roman" w:cs="Times New Roman"/>
          <w:sz w:val="22"/>
          <w:szCs w:val="22"/>
          <w:lang w:val="en-CA"/>
        </w:rPr>
        <w:t xml:space="preserve">1st mortgage of $500,000 (Mortgagee No. 1) </w:t>
      </w:r>
    </w:p>
    <w:p w14:paraId="5C0A4897" w14:textId="77777777" w:rsidR="0066760F" w:rsidRPr="003B544C" w:rsidRDefault="0066760F" w:rsidP="00810790">
      <w:pPr>
        <w:pStyle w:val="NoSpacing"/>
        <w:numPr>
          <w:ilvl w:val="1"/>
          <w:numId w:val="56"/>
        </w:numPr>
        <w:rPr>
          <w:rFonts w:ascii="Times New Roman" w:hAnsi="Times New Roman" w:cs="Times New Roman"/>
          <w:sz w:val="22"/>
          <w:szCs w:val="22"/>
        </w:rPr>
      </w:pPr>
      <w:r w:rsidRPr="003B544C">
        <w:rPr>
          <w:rFonts w:ascii="Times New Roman" w:hAnsi="Times New Roman" w:cs="Times New Roman"/>
          <w:sz w:val="22"/>
          <w:szCs w:val="22"/>
          <w:lang w:val="en-CA"/>
        </w:rPr>
        <w:t>2nd mortgage of $300,000 (Mortgagee No. 2)</w:t>
      </w:r>
    </w:p>
    <w:p w14:paraId="118FB967" w14:textId="77777777" w:rsidR="0066760F" w:rsidRPr="003B544C" w:rsidRDefault="0066760F" w:rsidP="00810790">
      <w:pPr>
        <w:pStyle w:val="NoSpacing"/>
        <w:numPr>
          <w:ilvl w:val="1"/>
          <w:numId w:val="56"/>
        </w:numPr>
        <w:rPr>
          <w:rFonts w:ascii="Times New Roman" w:hAnsi="Times New Roman" w:cs="Times New Roman"/>
          <w:sz w:val="22"/>
          <w:szCs w:val="22"/>
        </w:rPr>
      </w:pPr>
      <w:r w:rsidRPr="003B544C">
        <w:rPr>
          <w:rFonts w:ascii="Times New Roman" w:hAnsi="Times New Roman" w:cs="Times New Roman"/>
          <w:sz w:val="22"/>
          <w:szCs w:val="22"/>
          <w:lang w:val="en-CA"/>
        </w:rPr>
        <w:t>Both are registered against the property.</w:t>
      </w:r>
    </w:p>
    <w:p w14:paraId="51C85126" w14:textId="77777777" w:rsidR="0066760F" w:rsidRPr="003B544C" w:rsidRDefault="0066760F" w:rsidP="00810790">
      <w:pPr>
        <w:pStyle w:val="NoSpacing"/>
        <w:numPr>
          <w:ilvl w:val="0"/>
          <w:numId w:val="56"/>
        </w:numPr>
        <w:rPr>
          <w:rFonts w:ascii="Times New Roman" w:hAnsi="Times New Roman" w:cs="Times New Roman"/>
          <w:sz w:val="22"/>
          <w:szCs w:val="22"/>
        </w:rPr>
      </w:pPr>
      <w:r w:rsidRPr="003B544C">
        <w:rPr>
          <w:rFonts w:ascii="Times New Roman" w:hAnsi="Times New Roman" w:cs="Times New Roman"/>
          <w:sz w:val="22"/>
          <w:szCs w:val="22"/>
          <w:lang w:val="en-CA"/>
        </w:rPr>
        <w:t>The mortgagor defaults on its payments to Mortgagee No. 1, who forecloses on its mortgage and takes possession of the property.</w:t>
      </w:r>
    </w:p>
    <w:p w14:paraId="3D1F6684" w14:textId="77777777" w:rsidR="0066760F" w:rsidRPr="003B544C" w:rsidRDefault="0066760F" w:rsidP="00810790">
      <w:pPr>
        <w:pStyle w:val="NoSpacing"/>
        <w:numPr>
          <w:ilvl w:val="0"/>
          <w:numId w:val="56"/>
        </w:numPr>
        <w:rPr>
          <w:rFonts w:ascii="Times New Roman" w:hAnsi="Times New Roman" w:cs="Times New Roman"/>
          <w:sz w:val="22"/>
          <w:szCs w:val="22"/>
        </w:rPr>
      </w:pPr>
      <w:r w:rsidRPr="003B544C">
        <w:rPr>
          <w:rFonts w:ascii="Times New Roman" w:hAnsi="Times New Roman" w:cs="Times New Roman"/>
          <w:sz w:val="22"/>
          <w:szCs w:val="22"/>
          <w:lang w:val="en-CA"/>
        </w:rPr>
        <w:t>As a consequence, Mortgagee No. 2 no longer has any security interest in the property. The only available remedy is to sue the mortgagor (borrower) on its outstanding loan.</w:t>
      </w:r>
    </w:p>
    <w:p w14:paraId="78ACA8D2" w14:textId="77777777" w:rsidR="0066760F" w:rsidRPr="003B544C" w:rsidRDefault="0066760F" w:rsidP="00810790">
      <w:pPr>
        <w:pStyle w:val="NoSpacing"/>
        <w:numPr>
          <w:ilvl w:val="0"/>
          <w:numId w:val="56"/>
        </w:numPr>
        <w:rPr>
          <w:rFonts w:ascii="Times New Roman" w:hAnsi="Times New Roman" w:cs="Times New Roman"/>
          <w:sz w:val="22"/>
          <w:szCs w:val="22"/>
        </w:rPr>
      </w:pPr>
      <w:r w:rsidRPr="003B544C">
        <w:rPr>
          <w:rFonts w:ascii="Times New Roman" w:hAnsi="Times New Roman" w:cs="Times New Roman"/>
          <w:sz w:val="22"/>
          <w:szCs w:val="22"/>
          <w:lang w:val="en-CA"/>
        </w:rPr>
        <w:t>To avoid foreclosure by Mortgagee No. 1, Mortgagee No. 2 could pay out the debt owing by the mortgagor to Mortgagee No. 1.</w:t>
      </w:r>
    </w:p>
    <w:p w14:paraId="2313FA82" w14:textId="77777777" w:rsidR="0066760F" w:rsidRPr="003B544C" w:rsidRDefault="0066760F" w:rsidP="00810790">
      <w:pPr>
        <w:pStyle w:val="NoSpacing"/>
        <w:numPr>
          <w:ilvl w:val="0"/>
          <w:numId w:val="56"/>
        </w:numPr>
        <w:rPr>
          <w:rFonts w:ascii="Times New Roman" w:hAnsi="Times New Roman" w:cs="Times New Roman"/>
          <w:sz w:val="22"/>
          <w:szCs w:val="22"/>
        </w:rPr>
      </w:pPr>
      <w:r w:rsidRPr="003B544C">
        <w:rPr>
          <w:rFonts w:ascii="Times New Roman" w:hAnsi="Times New Roman" w:cs="Times New Roman"/>
          <w:sz w:val="22"/>
          <w:szCs w:val="22"/>
          <w:lang w:val="en-CA"/>
        </w:rPr>
        <w:t>Priority of Mortgages</w:t>
      </w:r>
    </w:p>
    <w:p w14:paraId="507DFF94" w14:textId="134F4961" w:rsidR="0066760F" w:rsidRPr="003B544C" w:rsidRDefault="0066760F" w:rsidP="00810790">
      <w:pPr>
        <w:pStyle w:val="NoSpacing"/>
        <w:numPr>
          <w:ilvl w:val="1"/>
          <w:numId w:val="56"/>
        </w:numPr>
        <w:rPr>
          <w:rFonts w:ascii="Times New Roman" w:hAnsi="Times New Roman" w:cs="Times New Roman"/>
          <w:sz w:val="22"/>
          <w:szCs w:val="22"/>
        </w:rPr>
      </w:pPr>
      <w:r w:rsidRPr="003B544C">
        <w:rPr>
          <w:rFonts w:ascii="Times New Roman" w:hAnsi="Times New Roman" w:cs="Times New Roman"/>
          <w:sz w:val="22"/>
          <w:szCs w:val="22"/>
          <w:lang w:val="en-CA"/>
        </w:rPr>
        <w:t>Priority generally is determined by the time of registration;</w:t>
      </w:r>
      <w:r w:rsidR="003C6351">
        <w:rPr>
          <w:rFonts w:ascii="Times New Roman" w:hAnsi="Times New Roman" w:cs="Times New Roman"/>
          <w:sz w:val="22"/>
          <w:szCs w:val="22"/>
          <w:lang w:val="en-CA"/>
        </w:rPr>
        <w:t xml:space="preserve"> </w:t>
      </w:r>
      <w:r w:rsidRPr="003B544C">
        <w:rPr>
          <w:rFonts w:ascii="Times New Roman" w:hAnsi="Times New Roman" w:cs="Times New Roman"/>
          <w:i/>
          <w:iCs/>
          <w:sz w:val="22"/>
          <w:szCs w:val="22"/>
          <w:lang w:val="en-CA"/>
        </w:rPr>
        <w:t>that which is registered first has priority</w:t>
      </w:r>
      <w:r w:rsidRPr="003B544C">
        <w:rPr>
          <w:rFonts w:ascii="Times New Roman" w:hAnsi="Times New Roman" w:cs="Times New Roman"/>
          <w:sz w:val="22"/>
          <w:szCs w:val="22"/>
          <w:lang w:val="en-CA"/>
        </w:rPr>
        <w:t>.</w:t>
      </w:r>
    </w:p>
    <w:p w14:paraId="2373C9D8" w14:textId="4C4EF2B3" w:rsidR="0066760F" w:rsidRPr="00810790" w:rsidRDefault="0066760F" w:rsidP="00810790">
      <w:pPr>
        <w:pStyle w:val="NoSpacing"/>
        <w:numPr>
          <w:ilvl w:val="0"/>
          <w:numId w:val="56"/>
        </w:numPr>
        <w:rPr>
          <w:rFonts w:ascii="Times New Roman" w:hAnsi="Times New Roman" w:cs="Times New Roman"/>
          <w:sz w:val="22"/>
          <w:szCs w:val="22"/>
        </w:rPr>
      </w:pPr>
      <w:r w:rsidRPr="003B544C">
        <w:rPr>
          <w:rFonts w:ascii="Times New Roman" w:hAnsi="Times New Roman" w:cs="Times New Roman"/>
          <w:sz w:val="22"/>
          <w:szCs w:val="22"/>
          <w:lang w:val="en-CA"/>
        </w:rPr>
        <w:t>Disposition (Transfer) of Mortgage Interests</w:t>
      </w:r>
      <w:r w:rsidR="007B5265">
        <w:rPr>
          <w:rFonts w:ascii="Times New Roman" w:hAnsi="Times New Roman" w:cs="Times New Roman"/>
          <w:sz w:val="22"/>
          <w:szCs w:val="22"/>
          <w:lang w:val="en-CA"/>
        </w:rPr>
        <w:t xml:space="preserve"> </w:t>
      </w:r>
    </w:p>
    <w:p w14:paraId="2C132C13" w14:textId="77777777" w:rsidR="0066760F" w:rsidRPr="003B544C" w:rsidRDefault="0066760F" w:rsidP="00810790">
      <w:pPr>
        <w:pStyle w:val="NoSpacing"/>
        <w:numPr>
          <w:ilvl w:val="0"/>
          <w:numId w:val="43"/>
        </w:numPr>
        <w:rPr>
          <w:rFonts w:ascii="Times New Roman" w:hAnsi="Times New Roman" w:cs="Times New Roman"/>
          <w:sz w:val="22"/>
          <w:szCs w:val="22"/>
        </w:rPr>
      </w:pPr>
      <w:r w:rsidRPr="003B544C">
        <w:rPr>
          <w:rFonts w:ascii="Times New Roman" w:hAnsi="Times New Roman" w:cs="Times New Roman"/>
          <w:sz w:val="22"/>
          <w:szCs w:val="22"/>
          <w:lang w:val="en-CA"/>
        </w:rPr>
        <w:t>By the mortgagee (lender)</w:t>
      </w:r>
    </w:p>
    <w:p w14:paraId="768EAF1D" w14:textId="77777777" w:rsidR="0066760F" w:rsidRPr="003B544C" w:rsidRDefault="0066760F" w:rsidP="00810790">
      <w:pPr>
        <w:pStyle w:val="NoSpacing"/>
        <w:numPr>
          <w:ilvl w:val="4"/>
          <w:numId w:val="56"/>
        </w:numPr>
        <w:rPr>
          <w:rFonts w:ascii="Times New Roman" w:hAnsi="Times New Roman" w:cs="Times New Roman"/>
          <w:sz w:val="22"/>
          <w:szCs w:val="22"/>
        </w:rPr>
      </w:pPr>
      <w:r w:rsidRPr="003B544C">
        <w:rPr>
          <w:rFonts w:ascii="Times New Roman" w:hAnsi="Times New Roman" w:cs="Times New Roman"/>
          <w:sz w:val="22"/>
          <w:szCs w:val="22"/>
          <w:lang w:val="en-CA"/>
        </w:rPr>
        <w:t>It may assign (sell) to a third party its right to receive payments from the mortgagor;</w:t>
      </w:r>
    </w:p>
    <w:p w14:paraId="5AE0E00C" w14:textId="77777777" w:rsidR="0066760F" w:rsidRPr="003B544C" w:rsidRDefault="0066760F" w:rsidP="00810790">
      <w:pPr>
        <w:pStyle w:val="NoSpacing"/>
        <w:numPr>
          <w:ilvl w:val="4"/>
          <w:numId w:val="56"/>
        </w:numPr>
        <w:rPr>
          <w:rFonts w:ascii="Times New Roman" w:hAnsi="Times New Roman" w:cs="Times New Roman"/>
          <w:sz w:val="22"/>
          <w:szCs w:val="22"/>
        </w:rPr>
      </w:pPr>
      <w:r w:rsidRPr="003B544C">
        <w:rPr>
          <w:rFonts w:ascii="Times New Roman" w:hAnsi="Times New Roman" w:cs="Times New Roman"/>
          <w:sz w:val="22"/>
          <w:szCs w:val="22"/>
          <w:lang w:val="en-CA"/>
        </w:rPr>
        <w:t xml:space="preserve">The third party </w:t>
      </w:r>
      <w:r w:rsidRPr="003B544C">
        <w:rPr>
          <w:rFonts w:ascii="Times New Roman" w:hAnsi="Times New Roman" w:cs="Times New Roman"/>
          <w:i/>
          <w:iCs/>
          <w:sz w:val="22"/>
          <w:szCs w:val="22"/>
          <w:lang w:val="en-CA"/>
        </w:rPr>
        <w:t xml:space="preserve">must </w:t>
      </w:r>
      <w:r w:rsidRPr="003B544C">
        <w:rPr>
          <w:rFonts w:ascii="Times New Roman" w:hAnsi="Times New Roman" w:cs="Times New Roman"/>
          <w:sz w:val="22"/>
          <w:szCs w:val="22"/>
          <w:lang w:val="en-CA"/>
        </w:rPr>
        <w:t>register its interest in the property (register its title to the property under the registry system, or a charge against the property under the land titles system).</w:t>
      </w:r>
    </w:p>
    <w:p w14:paraId="5836EF6C" w14:textId="74534312" w:rsidR="0066760F" w:rsidRPr="003B544C" w:rsidRDefault="0066760F" w:rsidP="00810790">
      <w:pPr>
        <w:pStyle w:val="NoSpacing"/>
        <w:numPr>
          <w:ilvl w:val="0"/>
          <w:numId w:val="56"/>
        </w:numPr>
        <w:rPr>
          <w:rFonts w:ascii="Times New Roman" w:hAnsi="Times New Roman" w:cs="Times New Roman"/>
          <w:sz w:val="22"/>
          <w:szCs w:val="22"/>
        </w:rPr>
      </w:pPr>
      <w:r w:rsidRPr="003B544C">
        <w:rPr>
          <w:rFonts w:ascii="Times New Roman" w:hAnsi="Times New Roman" w:cs="Times New Roman"/>
          <w:sz w:val="22"/>
          <w:szCs w:val="22"/>
          <w:lang w:val="en-CA"/>
        </w:rPr>
        <w:t>Disposition (Transfer) of Mortgage Interests</w:t>
      </w:r>
      <w:r w:rsidR="007B5265">
        <w:rPr>
          <w:rFonts w:ascii="Times New Roman" w:hAnsi="Times New Roman" w:cs="Times New Roman"/>
          <w:sz w:val="22"/>
          <w:szCs w:val="22"/>
          <w:lang w:val="en-CA"/>
        </w:rPr>
        <w:t xml:space="preserve"> </w:t>
      </w:r>
    </w:p>
    <w:p w14:paraId="4E8BF925" w14:textId="77777777" w:rsidR="0066760F" w:rsidRPr="003B544C" w:rsidRDefault="0066760F" w:rsidP="00810790">
      <w:pPr>
        <w:pStyle w:val="NoSpacing"/>
        <w:numPr>
          <w:ilvl w:val="1"/>
          <w:numId w:val="56"/>
        </w:numPr>
        <w:rPr>
          <w:rFonts w:ascii="Times New Roman" w:hAnsi="Times New Roman" w:cs="Times New Roman"/>
          <w:sz w:val="22"/>
          <w:szCs w:val="22"/>
        </w:rPr>
      </w:pPr>
      <w:r w:rsidRPr="003B544C">
        <w:rPr>
          <w:rFonts w:ascii="Times New Roman" w:hAnsi="Times New Roman" w:cs="Times New Roman"/>
          <w:sz w:val="22"/>
          <w:szCs w:val="22"/>
          <w:lang w:val="en-CA"/>
        </w:rPr>
        <w:t>By the mortgagor (borrower)</w:t>
      </w:r>
    </w:p>
    <w:p w14:paraId="6AE1E465" w14:textId="74C43FBD" w:rsidR="0066760F" w:rsidRPr="003B544C" w:rsidRDefault="0066760F" w:rsidP="00810790">
      <w:pPr>
        <w:pStyle w:val="NoSpacing"/>
        <w:numPr>
          <w:ilvl w:val="2"/>
          <w:numId w:val="56"/>
        </w:numPr>
        <w:rPr>
          <w:rFonts w:ascii="Times New Roman" w:hAnsi="Times New Roman" w:cs="Times New Roman"/>
          <w:sz w:val="22"/>
          <w:szCs w:val="22"/>
        </w:rPr>
      </w:pPr>
      <w:r w:rsidRPr="003B544C">
        <w:rPr>
          <w:rFonts w:ascii="Times New Roman" w:hAnsi="Times New Roman" w:cs="Times New Roman"/>
          <w:sz w:val="22"/>
          <w:szCs w:val="22"/>
          <w:lang w:val="en-CA"/>
        </w:rPr>
        <w:t xml:space="preserve">The transfer by the mortgagor of its interest in the property </w:t>
      </w:r>
      <w:r w:rsidRPr="003B544C">
        <w:rPr>
          <w:rFonts w:ascii="Times New Roman" w:hAnsi="Times New Roman" w:cs="Times New Roman"/>
          <w:i/>
          <w:iCs/>
          <w:sz w:val="22"/>
          <w:szCs w:val="22"/>
          <w:lang w:val="en-CA"/>
        </w:rPr>
        <w:t>is subject to any charges registered against the property, including the mortgage</w:t>
      </w:r>
      <w:r w:rsidRPr="003B544C">
        <w:rPr>
          <w:rFonts w:ascii="Times New Roman" w:hAnsi="Times New Roman" w:cs="Times New Roman"/>
          <w:sz w:val="22"/>
          <w:szCs w:val="22"/>
          <w:lang w:val="en-CA"/>
        </w:rPr>
        <w:t>.</w:t>
      </w:r>
      <w:r w:rsidR="00BD2681">
        <w:rPr>
          <w:rFonts w:ascii="Times New Roman" w:hAnsi="Times New Roman" w:cs="Times New Roman"/>
          <w:sz w:val="22"/>
          <w:szCs w:val="22"/>
          <w:lang w:val="en-CA"/>
        </w:rPr>
        <w:t xml:space="preserve"> MORTGAGOR becomes the vendor &amp; sells to 3</w:t>
      </w:r>
      <w:r w:rsidR="00BD2681" w:rsidRPr="00BD2681">
        <w:rPr>
          <w:rFonts w:ascii="Times New Roman" w:hAnsi="Times New Roman" w:cs="Times New Roman"/>
          <w:sz w:val="22"/>
          <w:szCs w:val="22"/>
          <w:vertAlign w:val="superscript"/>
          <w:lang w:val="en-CA"/>
        </w:rPr>
        <w:t>rd</w:t>
      </w:r>
      <w:r w:rsidR="00BD2681">
        <w:rPr>
          <w:rFonts w:ascii="Times New Roman" w:hAnsi="Times New Roman" w:cs="Times New Roman"/>
          <w:sz w:val="22"/>
          <w:szCs w:val="22"/>
          <w:lang w:val="en-CA"/>
        </w:rPr>
        <w:t xml:space="preserve"> party!</w:t>
      </w:r>
    </w:p>
    <w:p w14:paraId="65B7EA53" w14:textId="25CBFCA8" w:rsidR="0066760F" w:rsidRPr="00CC0995" w:rsidRDefault="0066760F" w:rsidP="00810790">
      <w:pPr>
        <w:pStyle w:val="NoSpacing"/>
        <w:numPr>
          <w:ilvl w:val="2"/>
          <w:numId w:val="56"/>
        </w:numPr>
        <w:rPr>
          <w:rFonts w:ascii="Times New Roman" w:hAnsi="Times New Roman" w:cs="Times New Roman"/>
          <w:sz w:val="22"/>
          <w:szCs w:val="22"/>
        </w:rPr>
      </w:pPr>
      <w:r w:rsidRPr="003B544C">
        <w:rPr>
          <w:rFonts w:ascii="Times New Roman" w:hAnsi="Times New Roman" w:cs="Times New Roman"/>
          <w:sz w:val="22"/>
          <w:szCs w:val="22"/>
          <w:lang w:val="en-CA"/>
        </w:rPr>
        <w:t xml:space="preserve">If the third party subsequently fails to maintain payments against the mortgage, the mortgagee can claim the amounts owing </w:t>
      </w:r>
      <w:r w:rsidRPr="003B544C">
        <w:rPr>
          <w:rFonts w:ascii="Times New Roman" w:hAnsi="Times New Roman" w:cs="Times New Roman"/>
          <w:i/>
          <w:iCs/>
          <w:sz w:val="22"/>
          <w:szCs w:val="22"/>
          <w:lang w:val="en-CA"/>
        </w:rPr>
        <w:t>against the original mortgagor.</w:t>
      </w:r>
    </w:p>
    <w:p w14:paraId="40E49B0A" w14:textId="77777777" w:rsidR="00CC0995" w:rsidRPr="00810790" w:rsidRDefault="00CC0995" w:rsidP="00CC0995">
      <w:pPr>
        <w:pStyle w:val="NoSpacing"/>
        <w:rPr>
          <w:rFonts w:ascii="Times New Roman" w:hAnsi="Times New Roman" w:cs="Times New Roman"/>
          <w:sz w:val="22"/>
          <w:szCs w:val="22"/>
        </w:rPr>
      </w:pPr>
    </w:p>
    <w:p w14:paraId="5BA5580E" w14:textId="28F2B168" w:rsidR="0066760F" w:rsidRPr="003B544C" w:rsidRDefault="0066760F" w:rsidP="00CC0995">
      <w:pPr>
        <w:pStyle w:val="NoSpacing"/>
        <w:ind w:left="720"/>
        <w:rPr>
          <w:rFonts w:ascii="Times New Roman" w:hAnsi="Times New Roman" w:cs="Times New Roman"/>
          <w:sz w:val="22"/>
          <w:szCs w:val="22"/>
        </w:rPr>
      </w:pPr>
      <w:r w:rsidRPr="003B544C">
        <w:rPr>
          <w:rFonts w:ascii="Times New Roman" w:hAnsi="Times New Roman" w:cs="Times New Roman"/>
          <w:b/>
          <w:bCs/>
          <w:sz w:val="22"/>
          <w:szCs w:val="22"/>
          <w:lang w:val="en-CA"/>
        </w:rPr>
        <w:t>MORTGAGE TERMS</w:t>
      </w:r>
      <w:r w:rsidR="009C3203">
        <w:rPr>
          <w:rFonts w:ascii="Times New Roman" w:hAnsi="Times New Roman" w:cs="Times New Roman"/>
          <w:b/>
          <w:bCs/>
          <w:sz w:val="22"/>
          <w:szCs w:val="22"/>
          <w:lang w:val="en-CA"/>
        </w:rPr>
        <w:t xml:space="preserve"> </w:t>
      </w:r>
    </w:p>
    <w:p w14:paraId="568255B3" w14:textId="68B9AC29" w:rsidR="0066760F" w:rsidRPr="0019430E" w:rsidRDefault="008D6645" w:rsidP="0019430E">
      <w:pPr>
        <w:pStyle w:val="NoSpacing"/>
        <w:numPr>
          <w:ilvl w:val="0"/>
          <w:numId w:val="56"/>
        </w:numPr>
        <w:rPr>
          <w:rFonts w:ascii="Times New Roman" w:hAnsi="Times New Roman" w:cs="Times New Roman"/>
          <w:sz w:val="22"/>
          <w:szCs w:val="22"/>
        </w:rPr>
      </w:pPr>
      <w:r>
        <w:rPr>
          <w:rFonts w:ascii="Times New Roman" w:hAnsi="Times New Roman" w:cs="Times New Roman"/>
          <w:sz w:val="22"/>
          <w:szCs w:val="22"/>
          <w:lang w:val="en-CA"/>
        </w:rPr>
        <w:t>The mortgagor</w:t>
      </w:r>
      <w:r w:rsidR="0066760F" w:rsidRPr="003B544C">
        <w:rPr>
          <w:rFonts w:ascii="Times New Roman" w:hAnsi="Times New Roman" w:cs="Times New Roman"/>
          <w:sz w:val="22"/>
          <w:szCs w:val="22"/>
          <w:lang w:val="en-CA"/>
        </w:rPr>
        <w:t xml:space="preserve"> must pay the </w:t>
      </w:r>
      <w:r w:rsidR="0066760F" w:rsidRPr="004D36B8">
        <w:rPr>
          <w:rFonts w:ascii="Times New Roman" w:hAnsi="Times New Roman" w:cs="Times New Roman"/>
          <w:b/>
          <w:sz w:val="22"/>
          <w:szCs w:val="22"/>
          <w:lang w:val="en-CA"/>
        </w:rPr>
        <w:t>outstanding debt</w:t>
      </w:r>
      <w:r w:rsidR="0066760F" w:rsidRPr="003B544C">
        <w:rPr>
          <w:rFonts w:ascii="Times New Roman" w:hAnsi="Times New Roman" w:cs="Times New Roman"/>
          <w:sz w:val="22"/>
          <w:szCs w:val="22"/>
          <w:lang w:val="en-CA"/>
        </w:rPr>
        <w:t>, in</w:t>
      </w:r>
      <w:r w:rsidR="0019430E">
        <w:rPr>
          <w:rFonts w:ascii="Times New Roman" w:hAnsi="Times New Roman" w:cs="Times New Roman"/>
          <w:sz w:val="22"/>
          <w:szCs w:val="22"/>
          <w:lang w:val="en-CA"/>
        </w:rPr>
        <w:t>cluding the prescribed interest.</w:t>
      </w:r>
      <w:r w:rsidR="0066760F" w:rsidRPr="0019430E">
        <w:rPr>
          <w:rFonts w:ascii="Times New Roman" w:hAnsi="Times New Roman" w:cs="Times New Roman"/>
          <w:sz w:val="22"/>
          <w:szCs w:val="22"/>
          <w:lang w:val="en-CA"/>
        </w:rPr>
        <w:t xml:space="preserve"> </w:t>
      </w:r>
      <w:r w:rsidR="0019430E">
        <w:rPr>
          <w:rFonts w:ascii="Times New Roman" w:hAnsi="Times New Roman" w:cs="Times New Roman"/>
          <w:sz w:val="22"/>
          <w:szCs w:val="22"/>
          <w:lang w:val="en-CA"/>
        </w:rPr>
        <w:t>P</w:t>
      </w:r>
      <w:r w:rsidR="0066760F" w:rsidRPr="0019430E">
        <w:rPr>
          <w:rFonts w:ascii="Times New Roman" w:hAnsi="Times New Roman" w:cs="Times New Roman"/>
          <w:sz w:val="22"/>
          <w:szCs w:val="22"/>
          <w:lang w:val="en-CA"/>
        </w:rPr>
        <w:t>arties agree to a payment schedule.</w:t>
      </w:r>
    </w:p>
    <w:p w14:paraId="6DC7BD36" w14:textId="4AD8EE61" w:rsidR="0066760F" w:rsidRPr="003B544C" w:rsidRDefault="0066760F" w:rsidP="00810790">
      <w:pPr>
        <w:pStyle w:val="NoSpacing"/>
        <w:numPr>
          <w:ilvl w:val="0"/>
          <w:numId w:val="56"/>
        </w:numPr>
        <w:rPr>
          <w:rFonts w:ascii="Times New Roman" w:hAnsi="Times New Roman" w:cs="Times New Roman"/>
          <w:sz w:val="22"/>
          <w:szCs w:val="22"/>
        </w:rPr>
      </w:pPr>
      <w:r w:rsidRPr="003B544C">
        <w:rPr>
          <w:rFonts w:ascii="Times New Roman" w:hAnsi="Times New Roman" w:cs="Times New Roman"/>
          <w:sz w:val="22"/>
          <w:szCs w:val="22"/>
          <w:lang w:val="en-CA"/>
        </w:rPr>
        <w:t>A mortgage usually includes an</w:t>
      </w:r>
      <w:r w:rsidRPr="003B544C">
        <w:rPr>
          <w:rFonts w:ascii="Times New Roman" w:hAnsi="Times New Roman" w:cs="Times New Roman"/>
          <w:b/>
          <w:bCs/>
          <w:sz w:val="22"/>
          <w:szCs w:val="22"/>
          <w:lang w:val="en-CA"/>
        </w:rPr>
        <w:t xml:space="preserve"> </w:t>
      </w:r>
      <w:r w:rsidRPr="003B544C">
        <w:rPr>
          <w:rFonts w:ascii="Times New Roman" w:hAnsi="Times New Roman" w:cs="Times New Roman"/>
          <w:i/>
          <w:iCs/>
          <w:sz w:val="22"/>
          <w:szCs w:val="22"/>
          <w:lang w:val="en-CA"/>
        </w:rPr>
        <w:t xml:space="preserve">acceleration clause </w:t>
      </w:r>
      <w:r w:rsidRPr="003B544C">
        <w:rPr>
          <w:rFonts w:ascii="Times New Roman" w:hAnsi="Times New Roman" w:cs="Times New Roman"/>
          <w:sz w:val="22"/>
          <w:szCs w:val="22"/>
          <w:lang w:val="en-CA"/>
        </w:rPr>
        <w:t xml:space="preserve">in </w:t>
      </w:r>
      <w:r w:rsidR="0019430E">
        <w:rPr>
          <w:rFonts w:ascii="Times New Roman" w:hAnsi="Times New Roman" w:cs="Times New Roman"/>
          <w:sz w:val="22"/>
          <w:szCs w:val="22"/>
          <w:lang w:val="en-CA"/>
        </w:rPr>
        <w:t xml:space="preserve">case the mortgage is in default on a payment. </w:t>
      </w:r>
    </w:p>
    <w:p w14:paraId="22B2BEE0" w14:textId="77777777" w:rsidR="0066760F" w:rsidRPr="003B544C" w:rsidRDefault="0066760F" w:rsidP="00810790">
      <w:pPr>
        <w:pStyle w:val="NoSpacing"/>
        <w:numPr>
          <w:ilvl w:val="1"/>
          <w:numId w:val="56"/>
        </w:numPr>
        <w:rPr>
          <w:rFonts w:ascii="Times New Roman" w:hAnsi="Times New Roman" w:cs="Times New Roman"/>
          <w:sz w:val="22"/>
          <w:szCs w:val="22"/>
        </w:rPr>
      </w:pPr>
      <w:r w:rsidRPr="003B544C">
        <w:rPr>
          <w:rFonts w:ascii="Times New Roman" w:hAnsi="Times New Roman" w:cs="Times New Roman"/>
          <w:sz w:val="22"/>
          <w:szCs w:val="22"/>
          <w:lang w:val="en-CA"/>
        </w:rPr>
        <w:t>The entire amount immediately becomes due and payable.</w:t>
      </w:r>
    </w:p>
    <w:p w14:paraId="2395193B" w14:textId="53642D08" w:rsidR="009C37AB" w:rsidRPr="009C37AB" w:rsidRDefault="009C37AB" w:rsidP="009C37AB">
      <w:pPr>
        <w:pStyle w:val="NoSpacing"/>
        <w:numPr>
          <w:ilvl w:val="0"/>
          <w:numId w:val="56"/>
        </w:numPr>
        <w:rPr>
          <w:rFonts w:ascii="Times New Roman" w:hAnsi="Times New Roman" w:cs="Times New Roman"/>
          <w:sz w:val="22"/>
          <w:szCs w:val="22"/>
        </w:rPr>
      </w:pPr>
      <w:r>
        <w:rPr>
          <w:rFonts w:ascii="Times New Roman" w:hAnsi="Times New Roman" w:cs="Times New Roman"/>
          <w:sz w:val="22"/>
          <w:szCs w:val="22"/>
          <w:lang w:val="en-CA"/>
        </w:rPr>
        <w:t xml:space="preserve">Even </w:t>
      </w:r>
      <w:proofErr w:type="spellStart"/>
      <w:r>
        <w:rPr>
          <w:rFonts w:ascii="Times New Roman" w:hAnsi="Times New Roman" w:cs="Times New Roman"/>
          <w:sz w:val="22"/>
          <w:szCs w:val="22"/>
          <w:lang w:val="en-CA"/>
        </w:rPr>
        <w:t>tho</w:t>
      </w:r>
      <w:proofErr w:type="spellEnd"/>
      <w:r>
        <w:rPr>
          <w:rFonts w:ascii="Times New Roman" w:hAnsi="Times New Roman" w:cs="Times New Roman"/>
          <w:sz w:val="22"/>
          <w:szCs w:val="22"/>
          <w:lang w:val="en-CA"/>
        </w:rPr>
        <w:t xml:space="preserve"> the </w:t>
      </w:r>
      <w:r w:rsidR="008D6645">
        <w:rPr>
          <w:rFonts w:ascii="Times New Roman" w:hAnsi="Times New Roman" w:cs="Times New Roman"/>
          <w:sz w:val="22"/>
          <w:szCs w:val="22"/>
          <w:lang w:val="en-CA"/>
        </w:rPr>
        <w:t>mortgagee</w:t>
      </w:r>
      <w:r>
        <w:rPr>
          <w:rFonts w:ascii="Times New Roman" w:hAnsi="Times New Roman" w:cs="Times New Roman"/>
          <w:sz w:val="22"/>
          <w:szCs w:val="22"/>
          <w:lang w:val="en-CA"/>
        </w:rPr>
        <w:t xml:space="preserve"> wants the repayment, they also want the interest to build up as much as possible</w:t>
      </w:r>
      <w:r w:rsidR="00AA6581">
        <w:rPr>
          <w:rFonts w:ascii="Times New Roman" w:hAnsi="Times New Roman" w:cs="Times New Roman"/>
          <w:sz w:val="22"/>
          <w:szCs w:val="22"/>
          <w:lang w:val="en-CA"/>
        </w:rPr>
        <w:t xml:space="preserve"> over time</w:t>
      </w:r>
      <w:r>
        <w:rPr>
          <w:rFonts w:ascii="Times New Roman" w:hAnsi="Times New Roman" w:cs="Times New Roman"/>
          <w:sz w:val="22"/>
          <w:szCs w:val="22"/>
          <w:lang w:val="en-CA"/>
        </w:rPr>
        <w:t xml:space="preserve">, but to avoid this, the mortgager may insist upon a </w:t>
      </w:r>
      <w:r w:rsidRPr="004D36B8">
        <w:rPr>
          <w:rFonts w:ascii="Times New Roman" w:hAnsi="Times New Roman" w:cs="Times New Roman"/>
          <w:b/>
          <w:sz w:val="22"/>
          <w:szCs w:val="22"/>
          <w:lang w:val="en-CA"/>
        </w:rPr>
        <w:t>prepayment privilege</w:t>
      </w:r>
      <w:r>
        <w:rPr>
          <w:rFonts w:ascii="Times New Roman" w:hAnsi="Times New Roman" w:cs="Times New Roman"/>
          <w:sz w:val="22"/>
          <w:szCs w:val="22"/>
          <w:lang w:val="en-CA"/>
        </w:rPr>
        <w:t xml:space="preserve">. </w:t>
      </w:r>
    </w:p>
    <w:p w14:paraId="50131A78" w14:textId="77777777" w:rsidR="0066760F" w:rsidRPr="003C05F6" w:rsidRDefault="0066760F" w:rsidP="00810790">
      <w:pPr>
        <w:pStyle w:val="NoSpacing"/>
        <w:numPr>
          <w:ilvl w:val="0"/>
          <w:numId w:val="56"/>
        </w:numPr>
        <w:rPr>
          <w:rFonts w:ascii="Times New Roman" w:hAnsi="Times New Roman" w:cs="Times New Roman"/>
          <w:sz w:val="22"/>
          <w:szCs w:val="22"/>
        </w:rPr>
      </w:pPr>
      <w:r w:rsidRPr="003B544C">
        <w:rPr>
          <w:rFonts w:ascii="Times New Roman" w:hAnsi="Times New Roman" w:cs="Times New Roman"/>
          <w:sz w:val="22"/>
          <w:szCs w:val="22"/>
          <w:lang w:val="en-CA"/>
        </w:rPr>
        <w:t>A mortgage typically includes a right of prepayment of all or a prescribed portion of the outstanding debt, without penalty. (E.g., 15% of the outstanding debt may be paid in a lump sum during any consecutive 12-month period.)</w:t>
      </w:r>
    </w:p>
    <w:p w14:paraId="6A0EA8C0" w14:textId="4CC6E071" w:rsidR="0066760F" w:rsidRPr="003B544C" w:rsidRDefault="008D6645" w:rsidP="00810790">
      <w:pPr>
        <w:pStyle w:val="NoSpacing"/>
        <w:numPr>
          <w:ilvl w:val="0"/>
          <w:numId w:val="56"/>
        </w:numPr>
        <w:rPr>
          <w:rFonts w:ascii="Times New Roman" w:hAnsi="Times New Roman" w:cs="Times New Roman"/>
          <w:sz w:val="22"/>
          <w:szCs w:val="22"/>
        </w:rPr>
      </w:pPr>
      <w:r>
        <w:rPr>
          <w:rFonts w:ascii="Times New Roman" w:hAnsi="Times New Roman" w:cs="Times New Roman"/>
          <w:sz w:val="22"/>
          <w:szCs w:val="22"/>
          <w:lang w:val="en-CA"/>
        </w:rPr>
        <w:t>The mortgagor</w:t>
      </w:r>
      <w:r w:rsidR="0066760F" w:rsidRPr="003B544C">
        <w:rPr>
          <w:rFonts w:ascii="Times New Roman" w:hAnsi="Times New Roman" w:cs="Times New Roman"/>
          <w:sz w:val="22"/>
          <w:szCs w:val="22"/>
          <w:lang w:val="en-CA"/>
        </w:rPr>
        <w:t xml:space="preserve"> is liable for payment of any </w:t>
      </w:r>
      <w:r w:rsidR="0066760F" w:rsidRPr="004D36B8">
        <w:rPr>
          <w:rFonts w:ascii="Times New Roman" w:hAnsi="Times New Roman" w:cs="Times New Roman"/>
          <w:b/>
          <w:sz w:val="22"/>
          <w:szCs w:val="22"/>
          <w:lang w:val="en-CA"/>
        </w:rPr>
        <w:t>taxes</w:t>
      </w:r>
      <w:r w:rsidR="0066760F" w:rsidRPr="003B544C">
        <w:rPr>
          <w:rFonts w:ascii="Times New Roman" w:hAnsi="Times New Roman" w:cs="Times New Roman"/>
          <w:sz w:val="22"/>
          <w:szCs w:val="22"/>
          <w:lang w:val="en-CA"/>
        </w:rPr>
        <w:t xml:space="preserve"> on the property.</w:t>
      </w:r>
    </w:p>
    <w:p w14:paraId="4F6CBB38" w14:textId="673BDD80" w:rsidR="0066760F" w:rsidRPr="003B544C" w:rsidRDefault="0066760F" w:rsidP="00810790">
      <w:pPr>
        <w:pStyle w:val="NoSpacing"/>
        <w:numPr>
          <w:ilvl w:val="1"/>
          <w:numId w:val="56"/>
        </w:numPr>
        <w:rPr>
          <w:rFonts w:ascii="Times New Roman" w:hAnsi="Times New Roman" w:cs="Times New Roman"/>
          <w:sz w:val="22"/>
          <w:szCs w:val="22"/>
        </w:rPr>
      </w:pPr>
      <w:r w:rsidRPr="003B544C">
        <w:rPr>
          <w:rFonts w:ascii="Times New Roman" w:hAnsi="Times New Roman" w:cs="Times New Roman"/>
          <w:sz w:val="22"/>
          <w:szCs w:val="22"/>
          <w:lang w:val="en-CA"/>
        </w:rPr>
        <w:t>The right of government to seize property for non-payment of taxes may defeat a mortgagee’s registered security interest in the property;</w:t>
      </w:r>
      <w:r w:rsidR="00E86F96">
        <w:rPr>
          <w:rFonts w:ascii="Times New Roman" w:hAnsi="Times New Roman" w:cs="Times New Roman"/>
          <w:sz w:val="22"/>
          <w:szCs w:val="22"/>
          <w:lang w:val="en-CA"/>
        </w:rPr>
        <w:t xml:space="preserve"> </w:t>
      </w:r>
      <w:r w:rsidR="002576EB">
        <w:rPr>
          <w:rFonts w:ascii="Times New Roman" w:hAnsi="Times New Roman" w:cs="Times New Roman"/>
          <w:sz w:val="22"/>
          <w:szCs w:val="22"/>
          <w:lang w:val="en-CA"/>
        </w:rPr>
        <w:t xml:space="preserve">so MORTGAGEE wants to ensure that MORTGAGOR is paying its taxes </w:t>
      </w:r>
    </w:p>
    <w:p w14:paraId="19573BA6" w14:textId="2169C9C5" w:rsidR="0066760F" w:rsidRPr="003B544C" w:rsidRDefault="00E86F96" w:rsidP="00810790">
      <w:pPr>
        <w:pStyle w:val="NoSpacing"/>
        <w:numPr>
          <w:ilvl w:val="1"/>
          <w:numId w:val="56"/>
        </w:numPr>
        <w:rPr>
          <w:rFonts w:ascii="Times New Roman" w:hAnsi="Times New Roman" w:cs="Times New Roman"/>
          <w:sz w:val="22"/>
          <w:szCs w:val="22"/>
        </w:rPr>
      </w:pPr>
      <w:r>
        <w:rPr>
          <w:rFonts w:ascii="Times New Roman" w:hAnsi="Times New Roman" w:cs="Times New Roman"/>
          <w:sz w:val="22"/>
          <w:szCs w:val="22"/>
          <w:lang w:val="en-CA"/>
        </w:rPr>
        <w:t xml:space="preserve">The </w:t>
      </w:r>
      <w:r w:rsidR="0066760F" w:rsidRPr="003B544C">
        <w:rPr>
          <w:rFonts w:ascii="Times New Roman" w:hAnsi="Times New Roman" w:cs="Times New Roman"/>
          <w:sz w:val="22"/>
          <w:szCs w:val="22"/>
          <w:lang w:val="en-CA"/>
        </w:rPr>
        <w:t>mortgage terms may include the obligation of the mortgagor to pay funds to the mortgagee to pay the property taxes.</w:t>
      </w:r>
    </w:p>
    <w:p w14:paraId="5BC98EAC" w14:textId="2D13AF61" w:rsidR="0066760F" w:rsidRPr="003B544C" w:rsidRDefault="002576EB" w:rsidP="00810790">
      <w:pPr>
        <w:pStyle w:val="NoSpacing"/>
        <w:numPr>
          <w:ilvl w:val="0"/>
          <w:numId w:val="56"/>
        </w:numPr>
        <w:rPr>
          <w:rFonts w:ascii="Times New Roman" w:hAnsi="Times New Roman" w:cs="Times New Roman"/>
          <w:sz w:val="22"/>
          <w:szCs w:val="22"/>
        </w:rPr>
      </w:pPr>
      <w:r>
        <w:rPr>
          <w:rFonts w:ascii="Times New Roman" w:hAnsi="Times New Roman" w:cs="Times New Roman"/>
          <w:sz w:val="22"/>
          <w:szCs w:val="22"/>
          <w:lang w:val="en-CA"/>
        </w:rPr>
        <w:t>The mortgagor</w:t>
      </w:r>
      <w:r w:rsidR="0066760F" w:rsidRPr="003B544C">
        <w:rPr>
          <w:rFonts w:ascii="Times New Roman" w:hAnsi="Times New Roman" w:cs="Times New Roman"/>
          <w:sz w:val="22"/>
          <w:szCs w:val="22"/>
          <w:lang w:val="en-CA"/>
        </w:rPr>
        <w:t xml:space="preserve"> must maintain appropriate </w:t>
      </w:r>
      <w:r w:rsidR="0066760F" w:rsidRPr="004D36B8">
        <w:rPr>
          <w:rFonts w:ascii="Times New Roman" w:hAnsi="Times New Roman" w:cs="Times New Roman"/>
          <w:b/>
          <w:sz w:val="22"/>
          <w:szCs w:val="22"/>
          <w:lang w:val="en-CA"/>
        </w:rPr>
        <w:t>insurance</w:t>
      </w:r>
      <w:r w:rsidR="0066760F" w:rsidRPr="003B544C">
        <w:rPr>
          <w:rFonts w:ascii="Times New Roman" w:hAnsi="Times New Roman" w:cs="Times New Roman"/>
          <w:sz w:val="22"/>
          <w:szCs w:val="22"/>
          <w:lang w:val="en-CA"/>
        </w:rPr>
        <w:t xml:space="preserve"> for the property.</w:t>
      </w:r>
    </w:p>
    <w:p w14:paraId="5E734CA7" w14:textId="77777777" w:rsidR="0066760F" w:rsidRPr="003B544C" w:rsidRDefault="0066760F" w:rsidP="00810790">
      <w:pPr>
        <w:pStyle w:val="NoSpacing"/>
        <w:numPr>
          <w:ilvl w:val="1"/>
          <w:numId w:val="56"/>
        </w:numPr>
        <w:rPr>
          <w:rFonts w:ascii="Times New Roman" w:hAnsi="Times New Roman" w:cs="Times New Roman"/>
          <w:sz w:val="22"/>
          <w:szCs w:val="22"/>
        </w:rPr>
      </w:pPr>
      <w:r w:rsidRPr="003B544C">
        <w:rPr>
          <w:rFonts w:ascii="Times New Roman" w:hAnsi="Times New Roman" w:cs="Times New Roman"/>
          <w:sz w:val="22"/>
          <w:szCs w:val="22"/>
          <w:lang w:val="en-CA"/>
        </w:rPr>
        <w:t>The mortgagee may insist on being named a beneficiary of the insurance.</w:t>
      </w:r>
    </w:p>
    <w:p w14:paraId="0850794A" w14:textId="1E94382C" w:rsidR="0066760F" w:rsidRPr="003B544C" w:rsidRDefault="0066760F" w:rsidP="00810790">
      <w:pPr>
        <w:pStyle w:val="NoSpacing"/>
        <w:numPr>
          <w:ilvl w:val="0"/>
          <w:numId w:val="56"/>
        </w:numPr>
        <w:rPr>
          <w:rFonts w:ascii="Times New Roman" w:hAnsi="Times New Roman" w:cs="Times New Roman"/>
          <w:sz w:val="22"/>
          <w:szCs w:val="22"/>
        </w:rPr>
      </w:pPr>
      <w:r w:rsidRPr="003B544C">
        <w:rPr>
          <w:rFonts w:ascii="Times New Roman" w:hAnsi="Times New Roman" w:cs="Times New Roman"/>
          <w:sz w:val="22"/>
          <w:szCs w:val="22"/>
          <w:lang w:val="en-CA"/>
        </w:rPr>
        <w:lastRenderedPageBreak/>
        <w:t xml:space="preserve">The mortgagor is prohibited from committing </w:t>
      </w:r>
      <w:r w:rsidRPr="004D36B8">
        <w:rPr>
          <w:rFonts w:ascii="Times New Roman" w:hAnsi="Times New Roman" w:cs="Times New Roman"/>
          <w:b/>
          <w:sz w:val="22"/>
          <w:szCs w:val="22"/>
          <w:lang w:val="en-CA"/>
        </w:rPr>
        <w:t>waste</w:t>
      </w:r>
      <w:r w:rsidR="004D36B8">
        <w:rPr>
          <w:rFonts w:ascii="Times New Roman" w:hAnsi="Times New Roman" w:cs="Times New Roman"/>
          <w:sz w:val="22"/>
          <w:szCs w:val="22"/>
          <w:lang w:val="en-CA"/>
        </w:rPr>
        <w:t xml:space="preserve"> to the property (</w:t>
      </w:r>
      <w:r w:rsidRPr="003B544C">
        <w:rPr>
          <w:rFonts w:ascii="Times New Roman" w:hAnsi="Times New Roman" w:cs="Times New Roman"/>
          <w:sz w:val="22"/>
          <w:szCs w:val="22"/>
          <w:lang w:val="en-CA"/>
        </w:rPr>
        <w:t>any change that materially re</w:t>
      </w:r>
      <w:r w:rsidR="004D36B8">
        <w:rPr>
          <w:rFonts w:ascii="Times New Roman" w:hAnsi="Times New Roman" w:cs="Times New Roman"/>
          <w:sz w:val="22"/>
          <w:szCs w:val="22"/>
          <w:lang w:val="en-CA"/>
        </w:rPr>
        <w:t>duces the value of the property)</w:t>
      </w:r>
    </w:p>
    <w:p w14:paraId="1D1CADCB" w14:textId="77777777" w:rsidR="00CC0995" w:rsidRDefault="00CC0995" w:rsidP="00CC0995">
      <w:pPr>
        <w:pStyle w:val="NoSpacing"/>
        <w:ind w:left="720"/>
        <w:rPr>
          <w:rFonts w:ascii="Times New Roman" w:hAnsi="Times New Roman" w:cs="Times New Roman"/>
          <w:b/>
          <w:bCs/>
          <w:sz w:val="22"/>
          <w:szCs w:val="22"/>
          <w:lang w:val="en-CA"/>
        </w:rPr>
      </w:pPr>
    </w:p>
    <w:p w14:paraId="5EA12DE0" w14:textId="77777777" w:rsidR="00061DB2" w:rsidRDefault="00061DB2" w:rsidP="00CC0995">
      <w:pPr>
        <w:pStyle w:val="NoSpacing"/>
        <w:ind w:left="720"/>
        <w:rPr>
          <w:rFonts w:ascii="Times New Roman" w:hAnsi="Times New Roman" w:cs="Times New Roman"/>
          <w:b/>
          <w:bCs/>
          <w:sz w:val="22"/>
          <w:szCs w:val="22"/>
          <w:lang w:val="en-CA"/>
        </w:rPr>
      </w:pPr>
    </w:p>
    <w:p w14:paraId="1249BE76" w14:textId="77777777" w:rsidR="0066760F" w:rsidRPr="003B544C" w:rsidRDefault="0066760F" w:rsidP="00CC0995">
      <w:pPr>
        <w:pStyle w:val="NoSpacing"/>
        <w:ind w:left="720"/>
        <w:rPr>
          <w:rFonts w:ascii="Times New Roman" w:hAnsi="Times New Roman" w:cs="Times New Roman"/>
          <w:sz w:val="22"/>
          <w:szCs w:val="22"/>
        </w:rPr>
      </w:pPr>
      <w:r w:rsidRPr="003B544C">
        <w:rPr>
          <w:rFonts w:ascii="Times New Roman" w:hAnsi="Times New Roman" w:cs="Times New Roman"/>
          <w:b/>
          <w:bCs/>
          <w:sz w:val="22"/>
          <w:szCs w:val="22"/>
          <w:lang w:val="en-CA"/>
        </w:rPr>
        <w:t>REMEDIES FOR DEFAULT</w:t>
      </w:r>
    </w:p>
    <w:p w14:paraId="321C7FA6" w14:textId="77777777" w:rsidR="0066760F" w:rsidRPr="003B544C" w:rsidRDefault="0066760F" w:rsidP="00810790">
      <w:pPr>
        <w:pStyle w:val="NoSpacing"/>
        <w:numPr>
          <w:ilvl w:val="0"/>
          <w:numId w:val="56"/>
        </w:numPr>
        <w:rPr>
          <w:rFonts w:ascii="Times New Roman" w:hAnsi="Times New Roman" w:cs="Times New Roman"/>
          <w:sz w:val="22"/>
          <w:szCs w:val="22"/>
        </w:rPr>
      </w:pPr>
      <w:r w:rsidRPr="003B544C">
        <w:rPr>
          <w:rFonts w:ascii="Times New Roman" w:hAnsi="Times New Roman" w:cs="Times New Roman"/>
          <w:sz w:val="22"/>
          <w:szCs w:val="22"/>
          <w:lang w:val="en-CA"/>
        </w:rPr>
        <w:t xml:space="preserve">Default by the Mortgagor (Borrower) </w:t>
      </w:r>
    </w:p>
    <w:p w14:paraId="305E15F7" w14:textId="725D146E" w:rsidR="0066760F" w:rsidRPr="001D5C78" w:rsidRDefault="0066760F" w:rsidP="001D5C78">
      <w:pPr>
        <w:pStyle w:val="NoSpacing"/>
        <w:numPr>
          <w:ilvl w:val="1"/>
          <w:numId w:val="56"/>
        </w:numPr>
        <w:rPr>
          <w:rFonts w:ascii="Times New Roman" w:hAnsi="Times New Roman" w:cs="Times New Roman"/>
          <w:sz w:val="22"/>
          <w:szCs w:val="22"/>
        </w:rPr>
      </w:pPr>
      <w:r w:rsidRPr="003B544C">
        <w:rPr>
          <w:rFonts w:ascii="Times New Roman" w:hAnsi="Times New Roman" w:cs="Times New Roman"/>
          <w:sz w:val="22"/>
          <w:szCs w:val="22"/>
          <w:lang w:val="en-CA"/>
        </w:rPr>
        <w:t>Sue on the Covenant</w:t>
      </w:r>
      <w:r w:rsidR="001D5C78">
        <w:rPr>
          <w:rFonts w:ascii="Times New Roman" w:hAnsi="Times New Roman" w:cs="Times New Roman"/>
          <w:sz w:val="22"/>
          <w:szCs w:val="22"/>
        </w:rPr>
        <w:t xml:space="preserve"> (</w:t>
      </w:r>
      <w:r w:rsidRPr="001D5C78">
        <w:rPr>
          <w:rFonts w:ascii="Times New Roman" w:hAnsi="Times New Roman" w:cs="Times New Roman"/>
          <w:sz w:val="22"/>
          <w:szCs w:val="22"/>
          <w:lang w:val="en-CA"/>
        </w:rPr>
        <w:t>refers to the mortgagor’s promise to pay the debt</w:t>
      </w:r>
      <w:r w:rsidR="001D5C78">
        <w:rPr>
          <w:rFonts w:ascii="Times New Roman" w:hAnsi="Times New Roman" w:cs="Times New Roman"/>
          <w:sz w:val="22"/>
          <w:szCs w:val="22"/>
          <w:lang w:val="en-CA"/>
        </w:rPr>
        <w:t xml:space="preserve">): </w:t>
      </w:r>
    </w:p>
    <w:p w14:paraId="247D7462" w14:textId="77777777" w:rsidR="0066760F" w:rsidRPr="003B544C" w:rsidRDefault="0066760F" w:rsidP="00810790">
      <w:pPr>
        <w:pStyle w:val="NoSpacing"/>
        <w:numPr>
          <w:ilvl w:val="2"/>
          <w:numId w:val="56"/>
        </w:numPr>
        <w:rPr>
          <w:rFonts w:ascii="Times New Roman" w:hAnsi="Times New Roman" w:cs="Times New Roman"/>
          <w:sz w:val="22"/>
          <w:szCs w:val="22"/>
        </w:rPr>
      </w:pPr>
      <w:r w:rsidRPr="003B544C">
        <w:rPr>
          <w:rFonts w:ascii="Times New Roman" w:hAnsi="Times New Roman" w:cs="Times New Roman"/>
          <w:sz w:val="22"/>
          <w:szCs w:val="22"/>
          <w:lang w:val="en-CA"/>
        </w:rPr>
        <w:t>This is an action by the mortgagee (lender) for the outstanding amount.</w:t>
      </w:r>
    </w:p>
    <w:p w14:paraId="7BE68A4C" w14:textId="77777777" w:rsidR="0066760F" w:rsidRPr="003B544C" w:rsidRDefault="0066760F" w:rsidP="00810790">
      <w:pPr>
        <w:pStyle w:val="NoSpacing"/>
        <w:numPr>
          <w:ilvl w:val="1"/>
          <w:numId w:val="56"/>
        </w:numPr>
        <w:rPr>
          <w:rFonts w:ascii="Times New Roman" w:hAnsi="Times New Roman" w:cs="Times New Roman"/>
          <w:sz w:val="22"/>
          <w:szCs w:val="22"/>
        </w:rPr>
      </w:pPr>
      <w:r w:rsidRPr="003B544C">
        <w:rPr>
          <w:rFonts w:ascii="Times New Roman" w:hAnsi="Times New Roman" w:cs="Times New Roman"/>
          <w:sz w:val="22"/>
          <w:szCs w:val="22"/>
          <w:lang w:val="en-CA"/>
        </w:rPr>
        <w:t>Possession of the Property</w:t>
      </w:r>
    </w:p>
    <w:p w14:paraId="71435207" w14:textId="77777777" w:rsidR="00437E83" w:rsidRDefault="0066760F" w:rsidP="00437E83">
      <w:pPr>
        <w:pStyle w:val="NoSpacing"/>
        <w:numPr>
          <w:ilvl w:val="2"/>
          <w:numId w:val="56"/>
        </w:numPr>
        <w:rPr>
          <w:rFonts w:ascii="Times New Roman" w:hAnsi="Times New Roman" w:cs="Times New Roman"/>
          <w:sz w:val="22"/>
          <w:szCs w:val="22"/>
        </w:rPr>
      </w:pPr>
      <w:r w:rsidRPr="003B544C">
        <w:rPr>
          <w:rFonts w:ascii="Times New Roman" w:hAnsi="Times New Roman" w:cs="Times New Roman"/>
          <w:sz w:val="22"/>
          <w:szCs w:val="22"/>
          <w:lang w:val="en-CA"/>
        </w:rPr>
        <w:t>The mortgagee can take possession of the property if the mortgagor is in default of its payments;</w:t>
      </w:r>
    </w:p>
    <w:p w14:paraId="2E85D795" w14:textId="3EAEC536" w:rsidR="0066760F" w:rsidRPr="00437E83" w:rsidRDefault="0066760F" w:rsidP="00437E83">
      <w:pPr>
        <w:pStyle w:val="NoSpacing"/>
        <w:numPr>
          <w:ilvl w:val="2"/>
          <w:numId w:val="56"/>
        </w:numPr>
        <w:rPr>
          <w:rFonts w:ascii="Times New Roman" w:hAnsi="Times New Roman" w:cs="Times New Roman"/>
          <w:sz w:val="22"/>
          <w:szCs w:val="22"/>
        </w:rPr>
      </w:pPr>
      <w:r w:rsidRPr="00437E83">
        <w:rPr>
          <w:rFonts w:ascii="Times New Roman" w:hAnsi="Times New Roman" w:cs="Times New Roman"/>
          <w:sz w:val="22"/>
          <w:szCs w:val="22"/>
          <w:lang w:val="en-CA"/>
        </w:rPr>
        <w:t>This is not an attractive option because:</w:t>
      </w:r>
    </w:p>
    <w:p w14:paraId="5FAC38C8" w14:textId="77777777" w:rsidR="0066760F" w:rsidRPr="003B544C" w:rsidRDefault="0066760F" w:rsidP="00810790">
      <w:pPr>
        <w:pStyle w:val="NoSpacing"/>
        <w:numPr>
          <w:ilvl w:val="4"/>
          <w:numId w:val="56"/>
        </w:numPr>
        <w:rPr>
          <w:rFonts w:ascii="Times New Roman" w:hAnsi="Times New Roman" w:cs="Times New Roman"/>
          <w:sz w:val="22"/>
          <w:szCs w:val="22"/>
        </w:rPr>
      </w:pPr>
      <w:r w:rsidRPr="003B544C">
        <w:rPr>
          <w:rFonts w:ascii="Times New Roman" w:hAnsi="Times New Roman" w:cs="Times New Roman"/>
          <w:sz w:val="22"/>
          <w:szCs w:val="22"/>
          <w:lang w:val="en-CA"/>
        </w:rPr>
        <w:t>Commercial lenders desire the money, not the property (they want “the money not the mud”);</w:t>
      </w:r>
    </w:p>
    <w:p w14:paraId="6D0B4B33" w14:textId="4001EB5C" w:rsidR="0066760F" w:rsidRPr="003B544C" w:rsidRDefault="0066760F" w:rsidP="00810790">
      <w:pPr>
        <w:pStyle w:val="NoSpacing"/>
        <w:numPr>
          <w:ilvl w:val="4"/>
          <w:numId w:val="56"/>
        </w:numPr>
        <w:rPr>
          <w:rFonts w:ascii="Times New Roman" w:hAnsi="Times New Roman" w:cs="Times New Roman"/>
          <w:sz w:val="22"/>
          <w:szCs w:val="22"/>
        </w:rPr>
      </w:pPr>
      <w:r w:rsidRPr="003B544C">
        <w:rPr>
          <w:rFonts w:ascii="Times New Roman" w:hAnsi="Times New Roman" w:cs="Times New Roman"/>
          <w:sz w:val="22"/>
          <w:szCs w:val="22"/>
          <w:lang w:val="en-CA"/>
        </w:rPr>
        <w:t xml:space="preserve">The mortgagee acquires responsibility for maintenance </w:t>
      </w:r>
      <w:r w:rsidR="001D5C78">
        <w:rPr>
          <w:rFonts w:ascii="Times New Roman" w:hAnsi="Times New Roman" w:cs="Times New Roman"/>
          <w:sz w:val="22"/>
          <w:szCs w:val="22"/>
          <w:lang w:val="en-CA"/>
        </w:rPr>
        <w:t>&amp;</w:t>
      </w:r>
      <w:r w:rsidRPr="003B544C">
        <w:rPr>
          <w:rFonts w:ascii="Times New Roman" w:hAnsi="Times New Roman" w:cs="Times New Roman"/>
          <w:sz w:val="22"/>
          <w:szCs w:val="22"/>
          <w:lang w:val="en-CA"/>
        </w:rPr>
        <w:t xml:space="preserve"> other operational obligations;</w:t>
      </w:r>
    </w:p>
    <w:p w14:paraId="6550D352" w14:textId="77777777" w:rsidR="0066760F" w:rsidRPr="003B544C" w:rsidRDefault="0066760F" w:rsidP="00810790">
      <w:pPr>
        <w:pStyle w:val="NoSpacing"/>
        <w:numPr>
          <w:ilvl w:val="4"/>
          <w:numId w:val="56"/>
        </w:numPr>
        <w:rPr>
          <w:rFonts w:ascii="Times New Roman" w:hAnsi="Times New Roman" w:cs="Times New Roman"/>
          <w:sz w:val="22"/>
          <w:szCs w:val="22"/>
        </w:rPr>
      </w:pPr>
      <w:r w:rsidRPr="003B544C">
        <w:rPr>
          <w:rFonts w:ascii="Times New Roman" w:hAnsi="Times New Roman" w:cs="Times New Roman"/>
          <w:sz w:val="22"/>
          <w:szCs w:val="22"/>
          <w:lang w:val="en-CA"/>
        </w:rPr>
        <w:t xml:space="preserve">The mortgagor </w:t>
      </w:r>
      <w:r w:rsidRPr="007B5265">
        <w:rPr>
          <w:rFonts w:ascii="Times New Roman" w:hAnsi="Times New Roman" w:cs="Times New Roman"/>
          <w:sz w:val="22"/>
          <w:szCs w:val="22"/>
          <w:u w:val="single"/>
          <w:lang w:val="en-CA"/>
        </w:rPr>
        <w:t>retains its equity of redemption</w:t>
      </w:r>
      <w:r w:rsidRPr="003B544C">
        <w:rPr>
          <w:rFonts w:ascii="Times New Roman" w:hAnsi="Times New Roman" w:cs="Times New Roman"/>
          <w:sz w:val="22"/>
          <w:szCs w:val="22"/>
          <w:lang w:val="en-CA"/>
        </w:rPr>
        <w:t>.</w:t>
      </w:r>
    </w:p>
    <w:p w14:paraId="53C0D3A4" w14:textId="77777777" w:rsidR="0066760F" w:rsidRPr="003B544C" w:rsidRDefault="0066760F" w:rsidP="00810790">
      <w:pPr>
        <w:pStyle w:val="NoSpacing"/>
        <w:numPr>
          <w:ilvl w:val="1"/>
          <w:numId w:val="56"/>
        </w:numPr>
        <w:rPr>
          <w:rFonts w:ascii="Times New Roman" w:hAnsi="Times New Roman" w:cs="Times New Roman"/>
          <w:sz w:val="22"/>
          <w:szCs w:val="22"/>
        </w:rPr>
      </w:pPr>
      <w:r w:rsidRPr="003B544C">
        <w:rPr>
          <w:rFonts w:ascii="Times New Roman" w:hAnsi="Times New Roman" w:cs="Times New Roman"/>
          <w:sz w:val="22"/>
          <w:szCs w:val="22"/>
          <w:lang w:val="en-CA"/>
        </w:rPr>
        <w:t>Foreclosure</w:t>
      </w:r>
    </w:p>
    <w:p w14:paraId="278429D9" w14:textId="47491AFF" w:rsidR="0066760F" w:rsidRPr="003B544C" w:rsidRDefault="004E391F" w:rsidP="00810790">
      <w:pPr>
        <w:pStyle w:val="NoSpacing"/>
        <w:numPr>
          <w:ilvl w:val="2"/>
          <w:numId w:val="56"/>
        </w:numPr>
        <w:rPr>
          <w:rFonts w:ascii="Times New Roman" w:hAnsi="Times New Roman" w:cs="Times New Roman"/>
          <w:sz w:val="22"/>
          <w:szCs w:val="22"/>
        </w:rPr>
      </w:pPr>
      <w:r>
        <w:rPr>
          <w:rFonts w:ascii="Times New Roman" w:hAnsi="Times New Roman" w:cs="Times New Roman"/>
          <w:sz w:val="22"/>
          <w:szCs w:val="22"/>
          <w:lang w:val="en-CA"/>
        </w:rPr>
        <w:t xml:space="preserve">Foreclosure </w:t>
      </w:r>
      <w:r w:rsidR="0066760F" w:rsidRPr="003B544C">
        <w:rPr>
          <w:rFonts w:ascii="Times New Roman" w:hAnsi="Times New Roman" w:cs="Times New Roman"/>
          <w:sz w:val="22"/>
          <w:szCs w:val="22"/>
          <w:lang w:val="en-CA"/>
        </w:rPr>
        <w:t>extinguishes the mort</w:t>
      </w:r>
      <w:r w:rsidR="00AE6666">
        <w:rPr>
          <w:rFonts w:ascii="Times New Roman" w:hAnsi="Times New Roman" w:cs="Times New Roman"/>
          <w:sz w:val="22"/>
          <w:szCs w:val="22"/>
          <w:lang w:val="en-CA"/>
        </w:rPr>
        <w:t xml:space="preserve">gagor’s </w:t>
      </w:r>
      <w:r w:rsidR="00AE6666" w:rsidRPr="007B5265">
        <w:rPr>
          <w:rFonts w:ascii="Times New Roman" w:hAnsi="Times New Roman" w:cs="Times New Roman"/>
          <w:sz w:val="22"/>
          <w:szCs w:val="22"/>
          <w:u w:val="single"/>
          <w:lang w:val="en-CA"/>
        </w:rPr>
        <w:t>equity of redemption</w:t>
      </w:r>
      <w:r w:rsidR="00AE6666">
        <w:rPr>
          <w:rFonts w:ascii="Times New Roman" w:hAnsi="Times New Roman" w:cs="Times New Roman"/>
          <w:sz w:val="22"/>
          <w:szCs w:val="22"/>
          <w:lang w:val="en-CA"/>
        </w:rPr>
        <w:t xml:space="preserve"> (</w:t>
      </w:r>
      <w:r w:rsidR="00AE6666" w:rsidRPr="003B544C">
        <w:rPr>
          <w:rFonts w:ascii="Times New Roman" w:hAnsi="Times New Roman" w:cs="Times New Roman"/>
          <w:sz w:val="22"/>
          <w:szCs w:val="22"/>
          <w:lang w:val="en-CA"/>
        </w:rPr>
        <w:t>mortgagor’s</w:t>
      </w:r>
      <w:r w:rsidR="0066760F" w:rsidRPr="003B544C">
        <w:rPr>
          <w:rFonts w:ascii="Times New Roman" w:hAnsi="Times New Roman" w:cs="Times New Roman"/>
          <w:sz w:val="22"/>
          <w:szCs w:val="22"/>
          <w:lang w:val="en-CA"/>
        </w:rPr>
        <w:t xml:space="preserve"> right to pay off debt after default).</w:t>
      </w:r>
    </w:p>
    <w:p w14:paraId="651AE09D" w14:textId="77777777" w:rsidR="0066760F" w:rsidRPr="003B544C" w:rsidRDefault="0066760F" w:rsidP="00810790">
      <w:pPr>
        <w:pStyle w:val="NoSpacing"/>
        <w:numPr>
          <w:ilvl w:val="2"/>
          <w:numId w:val="56"/>
        </w:numPr>
        <w:rPr>
          <w:rFonts w:ascii="Times New Roman" w:hAnsi="Times New Roman" w:cs="Times New Roman"/>
          <w:sz w:val="22"/>
          <w:szCs w:val="22"/>
        </w:rPr>
      </w:pPr>
      <w:r w:rsidRPr="003B544C">
        <w:rPr>
          <w:rFonts w:ascii="Times New Roman" w:hAnsi="Times New Roman" w:cs="Times New Roman"/>
          <w:sz w:val="22"/>
          <w:szCs w:val="22"/>
          <w:lang w:val="en-CA"/>
        </w:rPr>
        <w:t>It is not an attractive option because:</w:t>
      </w:r>
    </w:p>
    <w:p w14:paraId="5327D3AE" w14:textId="337AD823" w:rsidR="0066760F" w:rsidRPr="003B544C" w:rsidRDefault="0066760F" w:rsidP="00810790">
      <w:pPr>
        <w:pStyle w:val="NoSpacing"/>
        <w:numPr>
          <w:ilvl w:val="3"/>
          <w:numId w:val="56"/>
        </w:numPr>
        <w:rPr>
          <w:rFonts w:ascii="Times New Roman" w:hAnsi="Times New Roman" w:cs="Times New Roman"/>
          <w:sz w:val="22"/>
          <w:szCs w:val="22"/>
        </w:rPr>
      </w:pPr>
      <w:r w:rsidRPr="003B544C">
        <w:rPr>
          <w:rFonts w:ascii="Times New Roman" w:hAnsi="Times New Roman" w:cs="Times New Roman"/>
          <w:sz w:val="22"/>
          <w:szCs w:val="22"/>
          <w:lang w:val="en-CA"/>
        </w:rPr>
        <w:t>It is a lengthy process;</w:t>
      </w:r>
      <w:r w:rsidR="00AE6666">
        <w:rPr>
          <w:rFonts w:ascii="Times New Roman" w:hAnsi="Times New Roman" w:cs="Times New Roman"/>
          <w:sz w:val="22"/>
          <w:szCs w:val="22"/>
          <w:lang w:val="en-CA"/>
        </w:rPr>
        <w:t xml:space="preserve"> have to go to court &amp; get legal authority </w:t>
      </w:r>
    </w:p>
    <w:p w14:paraId="39F0A296" w14:textId="690D83B2" w:rsidR="0066760F" w:rsidRPr="003B544C" w:rsidRDefault="0066760F" w:rsidP="00810790">
      <w:pPr>
        <w:pStyle w:val="NoSpacing"/>
        <w:numPr>
          <w:ilvl w:val="3"/>
          <w:numId w:val="56"/>
        </w:numPr>
        <w:rPr>
          <w:rFonts w:ascii="Times New Roman" w:hAnsi="Times New Roman" w:cs="Times New Roman"/>
          <w:sz w:val="22"/>
          <w:szCs w:val="22"/>
        </w:rPr>
      </w:pPr>
      <w:r w:rsidRPr="003B544C">
        <w:rPr>
          <w:rFonts w:ascii="Times New Roman" w:hAnsi="Times New Roman" w:cs="Times New Roman"/>
          <w:sz w:val="22"/>
          <w:szCs w:val="22"/>
          <w:lang w:val="en-CA"/>
        </w:rPr>
        <w:t xml:space="preserve">It gives rise to an adversarial response from the mortgagor </w:t>
      </w:r>
      <w:r w:rsidR="00AE6666">
        <w:rPr>
          <w:rFonts w:ascii="Times New Roman" w:hAnsi="Times New Roman" w:cs="Times New Roman"/>
          <w:sz w:val="22"/>
          <w:szCs w:val="22"/>
          <w:lang w:val="en-CA"/>
        </w:rPr>
        <w:t>&amp;</w:t>
      </w:r>
      <w:r w:rsidRPr="003B544C">
        <w:rPr>
          <w:rFonts w:ascii="Times New Roman" w:hAnsi="Times New Roman" w:cs="Times New Roman"/>
          <w:sz w:val="22"/>
          <w:szCs w:val="22"/>
          <w:lang w:val="en-CA"/>
        </w:rPr>
        <w:t xml:space="preserve"> </w:t>
      </w:r>
      <w:r w:rsidRPr="00A33E5A">
        <w:rPr>
          <w:rFonts w:ascii="Times New Roman" w:hAnsi="Times New Roman" w:cs="Times New Roman"/>
          <w:i/>
          <w:sz w:val="22"/>
          <w:szCs w:val="22"/>
          <w:lang w:val="en-CA"/>
        </w:rPr>
        <w:t>any subsequent mortgagees, as foreclosure also extinguishes their interests;</w:t>
      </w:r>
    </w:p>
    <w:p w14:paraId="5F9A2F4E" w14:textId="77777777" w:rsidR="0066760F" w:rsidRPr="003B544C" w:rsidRDefault="0066760F" w:rsidP="00810790">
      <w:pPr>
        <w:pStyle w:val="NoSpacing"/>
        <w:numPr>
          <w:ilvl w:val="3"/>
          <w:numId w:val="56"/>
        </w:numPr>
        <w:rPr>
          <w:rFonts w:ascii="Times New Roman" w:hAnsi="Times New Roman" w:cs="Times New Roman"/>
          <w:sz w:val="22"/>
          <w:szCs w:val="22"/>
        </w:rPr>
      </w:pPr>
      <w:r w:rsidRPr="003B544C">
        <w:rPr>
          <w:rFonts w:ascii="Times New Roman" w:hAnsi="Times New Roman" w:cs="Times New Roman"/>
          <w:sz w:val="22"/>
          <w:szCs w:val="22"/>
          <w:lang w:val="en-CA"/>
        </w:rPr>
        <w:t>Commercial lenders want “the money not the mud.”</w:t>
      </w:r>
    </w:p>
    <w:p w14:paraId="7F519DE5" w14:textId="50A70BC1" w:rsidR="0066760F" w:rsidRPr="00AE6666" w:rsidRDefault="0066760F" w:rsidP="00AE6666">
      <w:pPr>
        <w:pStyle w:val="NoSpacing"/>
        <w:numPr>
          <w:ilvl w:val="2"/>
          <w:numId w:val="56"/>
        </w:numPr>
        <w:rPr>
          <w:rFonts w:ascii="Times New Roman" w:hAnsi="Times New Roman" w:cs="Times New Roman"/>
          <w:sz w:val="22"/>
          <w:szCs w:val="22"/>
        </w:rPr>
      </w:pPr>
      <w:r w:rsidRPr="003B544C">
        <w:rPr>
          <w:rFonts w:ascii="Times New Roman" w:hAnsi="Times New Roman" w:cs="Times New Roman"/>
          <w:sz w:val="22"/>
          <w:szCs w:val="22"/>
          <w:lang w:val="en-CA"/>
        </w:rPr>
        <w:t>Foreclosure can be an effective negotiating tactic by a mort</w:t>
      </w:r>
      <w:r w:rsidR="00AE6666">
        <w:rPr>
          <w:rFonts w:ascii="Times New Roman" w:hAnsi="Times New Roman" w:cs="Times New Roman"/>
          <w:sz w:val="22"/>
          <w:szCs w:val="22"/>
          <w:lang w:val="en-CA"/>
        </w:rPr>
        <w:t xml:space="preserve">gagee, not only </w:t>
      </w:r>
      <w:r w:rsidRPr="003B544C">
        <w:rPr>
          <w:rFonts w:ascii="Times New Roman" w:hAnsi="Times New Roman" w:cs="Times New Roman"/>
          <w:sz w:val="22"/>
          <w:szCs w:val="22"/>
          <w:lang w:val="en-CA"/>
        </w:rPr>
        <w:t>to mortgagor but any subsequent mortgagees;</w:t>
      </w:r>
      <w:r w:rsidR="00AE6666">
        <w:rPr>
          <w:rFonts w:ascii="Times New Roman" w:hAnsi="Times New Roman" w:cs="Times New Roman"/>
          <w:sz w:val="22"/>
          <w:szCs w:val="22"/>
        </w:rPr>
        <w:t xml:space="preserve"> </w:t>
      </w:r>
      <w:r w:rsidRPr="00AE6666">
        <w:rPr>
          <w:rFonts w:ascii="Times New Roman" w:hAnsi="Times New Roman" w:cs="Times New Roman"/>
          <w:sz w:val="22"/>
          <w:szCs w:val="22"/>
          <w:lang w:val="en-CA"/>
        </w:rPr>
        <w:t>“If you want to protect your security interests in the property, satisfy my debt!”</w:t>
      </w:r>
    </w:p>
    <w:p w14:paraId="5916AB7B" w14:textId="77777777" w:rsidR="0066760F" w:rsidRPr="003B544C" w:rsidRDefault="0066760F" w:rsidP="00810790">
      <w:pPr>
        <w:pStyle w:val="NoSpacing"/>
        <w:numPr>
          <w:ilvl w:val="1"/>
          <w:numId w:val="56"/>
        </w:numPr>
        <w:rPr>
          <w:rFonts w:ascii="Times New Roman" w:hAnsi="Times New Roman" w:cs="Times New Roman"/>
          <w:sz w:val="22"/>
          <w:szCs w:val="22"/>
        </w:rPr>
      </w:pPr>
      <w:r w:rsidRPr="003B544C">
        <w:rPr>
          <w:rFonts w:ascii="Times New Roman" w:hAnsi="Times New Roman" w:cs="Times New Roman"/>
          <w:sz w:val="22"/>
          <w:szCs w:val="22"/>
          <w:lang w:val="en-CA"/>
        </w:rPr>
        <w:t>Judicial Sale</w:t>
      </w:r>
    </w:p>
    <w:p w14:paraId="55BD60A1" w14:textId="77777777" w:rsidR="0066760F" w:rsidRPr="003B544C" w:rsidRDefault="0066760F" w:rsidP="00810790">
      <w:pPr>
        <w:pStyle w:val="NoSpacing"/>
        <w:numPr>
          <w:ilvl w:val="2"/>
          <w:numId w:val="56"/>
        </w:numPr>
        <w:rPr>
          <w:rFonts w:ascii="Times New Roman" w:hAnsi="Times New Roman" w:cs="Times New Roman"/>
          <w:sz w:val="22"/>
          <w:szCs w:val="22"/>
        </w:rPr>
      </w:pPr>
      <w:r w:rsidRPr="003B544C">
        <w:rPr>
          <w:rFonts w:ascii="Times New Roman" w:hAnsi="Times New Roman" w:cs="Times New Roman"/>
          <w:sz w:val="22"/>
          <w:szCs w:val="22"/>
          <w:lang w:val="en-CA"/>
        </w:rPr>
        <w:t>The property is sold pursuant to an order of the court;</w:t>
      </w:r>
    </w:p>
    <w:p w14:paraId="5D30DD40" w14:textId="77777777" w:rsidR="0066760F" w:rsidRPr="003B544C" w:rsidRDefault="0066760F" w:rsidP="00810790">
      <w:pPr>
        <w:pStyle w:val="NoSpacing"/>
        <w:numPr>
          <w:ilvl w:val="2"/>
          <w:numId w:val="56"/>
        </w:numPr>
        <w:rPr>
          <w:rFonts w:ascii="Times New Roman" w:hAnsi="Times New Roman" w:cs="Times New Roman"/>
          <w:sz w:val="22"/>
          <w:szCs w:val="22"/>
        </w:rPr>
      </w:pPr>
      <w:r w:rsidRPr="003B544C">
        <w:rPr>
          <w:rFonts w:ascii="Times New Roman" w:hAnsi="Times New Roman" w:cs="Times New Roman"/>
          <w:sz w:val="22"/>
          <w:szCs w:val="22"/>
          <w:lang w:val="en-CA"/>
        </w:rPr>
        <w:t>The proceeds are directed first to the debt owing to the first mortgagee, with any left over paid to any subsequent mortgagees in accordance with the priority of their interest;</w:t>
      </w:r>
    </w:p>
    <w:p w14:paraId="36A4B525" w14:textId="77777777" w:rsidR="0066760F" w:rsidRPr="003B544C" w:rsidRDefault="0066760F" w:rsidP="00810790">
      <w:pPr>
        <w:pStyle w:val="NoSpacing"/>
        <w:numPr>
          <w:ilvl w:val="2"/>
          <w:numId w:val="56"/>
        </w:numPr>
        <w:rPr>
          <w:rFonts w:ascii="Times New Roman" w:hAnsi="Times New Roman" w:cs="Times New Roman"/>
          <w:sz w:val="22"/>
          <w:szCs w:val="22"/>
        </w:rPr>
      </w:pPr>
      <w:r w:rsidRPr="003B544C">
        <w:rPr>
          <w:rFonts w:ascii="Times New Roman" w:hAnsi="Times New Roman" w:cs="Times New Roman"/>
          <w:sz w:val="22"/>
          <w:szCs w:val="22"/>
          <w:lang w:val="en-CA"/>
        </w:rPr>
        <w:t>If there is a deficiency after the sale, the mortgagee can sue the mortgagor for the remainder.</w:t>
      </w:r>
    </w:p>
    <w:p w14:paraId="368F5726" w14:textId="77777777" w:rsidR="0066760F" w:rsidRPr="003B544C" w:rsidRDefault="0066760F" w:rsidP="00810790">
      <w:pPr>
        <w:pStyle w:val="NoSpacing"/>
        <w:numPr>
          <w:ilvl w:val="1"/>
          <w:numId w:val="56"/>
        </w:numPr>
        <w:rPr>
          <w:rFonts w:ascii="Times New Roman" w:hAnsi="Times New Roman" w:cs="Times New Roman"/>
          <w:sz w:val="22"/>
          <w:szCs w:val="22"/>
        </w:rPr>
      </w:pPr>
      <w:r w:rsidRPr="003B544C">
        <w:rPr>
          <w:rFonts w:ascii="Times New Roman" w:hAnsi="Times New Roman" w:cs="Times New Roman"/>
          <w:sz w:val="22"/>
          <w:szCs w:val="22"/>
          <w:lang w:val="en-CA"/>
        </w:rPr>
        <w:t>Power of Sale</w:t>
      </w:r>
    </w:p>
    <w:p w14:paraId="340F28AB" w14:textId="46284E1F" w:rsidR="0066760F" w:rsidRPr="003B544C" w:rsidRDefault="0066760F" w:rsidP="00810790">
      <w:pPr>
        <w:pStyle w:val="NoSpacing"/>
        <w:numPr>
          <w:ilvl w:val="2"/>
          <w:numId w:val="56"/>
        </w:numPr>
        <w:rPr>
          <w:rFonts w:ascii="Times New Roman" w:hAnsi="Times New Roman" w:cs="Times New Roman"/>
          <w:sz w:val="22"/>
          <w:szCs w:val="22"/>
        </w:rPr>
      </w:pPr>
      <w:r w:rsidRPr="003B544C">
        <w:rPr>
          <w:rFonts w:ascii="Times New Roman" w:hAnsi="Times New Roman" w:cs="Times New Roman"/>
          <w:sz w:val="22"/>
          <w:szCs w:val="22"/>
          <w:lang w:val="en-CA"/>
        </w:rPr>
        <w:t>The property must be sold, according to the power-of-sale provision in the mortgage</w:t>
      </w:r>
      <w:r w:rsidR="00DD2624">
        <w:rPr>
          <w:rFonts w:ascii="Times New Roman" w:hAnsi="Times New Roman" w:cs="Times New Roman"/>
          <w:sz w:val="22"/>
          <w:szCs w:val="22"/>
          <w:lang w:val="en-CA"/>
        </w:rPr>
        <w:t xml:space="preserve"> (under the contract)</w:t>
      </w:r>
      <w:r w:rsidRPr="003B544C">
        <w:rPr>
          <w:rFonts w:ascii="Times New Roman" w:hAnsi="Times New Roman" w:cs="Times New Roman"/>
          <w:sz w:val="22"/>
          <w:szCs w:val="22"/>
          <w:lang w:val="en-CA"/>
        </w:rPr>
        <w:t>;</w:t>
      </w:r>
      <w:r w:rsidR="00DD2624">
        <w:rPr>
          <w:rFonts w:ascii="Times New Roman" w:hAnsi="Times New Roman" w:cs="Times New Roman"/>
          <w:sz w:val="22"/>
          <w:szCs w:val="22"/>
          <w:lang w:val="en-CA"/>
        </w:rPr>
        <w:t xml:space="preserve"> </w:t>
      </w:r>
    </w:p>
    <w:p w14:paraId="71EDDA73" w14:textId="05449B0E" w:rsidR="00977A95" w:rsidRDefault="0066760F" w:rsidP="00977A95">
      <w:pPr>
        <w:pStyle w:val="NoSpacing"/>
        <w:numPr>
          <w:ilvl w:val="2"/>
          <w:numId w:val="56"/>
        </w:numPr>
        <w:rPr>
          <w:rFonts w:ascii="Times New Roman" w:hAnsi="Times New Roman" w:cs="Times New Roman"/>
          <w:sz w:val="22"/>
          <w:szCs w:val="22"/>
        </w:rPr>
      </w:pPr>
      <w:r w:rsidRPr="003B544C">
        <w:rPr>
          <w:rFonts w:ascii="Times New Roman" w:hAnsi="Times New Roman" w:cs="Times New Roman"/>
          <w:sz w:val="22"/>
          <w:szCs w:val="22"/>
          <w:lang w:val="en-CA"/>
        </w:rPr>
        <w:t>The mortgagee is responsible for obtaining a reasonable price for</w:t>
      </w:r>
      <w:r w:rsidR="00DD2624">
        <w:rPr>
          <w:rFonts w:ascii="Times New Roman" w:hAnsi="Times New Roman" w:cs="Times New Roman"/>
          <w:sz w:val="22"/>
          <w:szCs w:val="22"/>
          <w:lang w:val="en-CA"/>
        </w:rPr>
        <w:t xml:space="preserve"> the property. If it does not, </w:t>
      </w:r>
      <w:r w:rsidRPr="003B544C">
        <w:rPr>
          <w:rFonts w:ascii="Times New Roman" w:hAnsi="Times New Roman" w:cs="Times New Roman"/>
          <w:sz w:val="22"/>
          <w:szCs w:val="22"/>
          <w:lang w:val="en-CA"/>
        </w:rPr>
        <w:t>it can be liable for any shortfall.</w:t>
      </w:r>
    </w:p>
    <w:p w14:paraId="644DC6B4" w14:textId="77777777" w:rsidR="007812E7" w:rsidRDefault="007812E7" w:rsidP="00977A95">
      <w:pPr>
        <w:pStyle w:val="NoSpacing"/>
        <w:rPr>
          <w:rFonts w:ascii="Times New Roman" w:hAnsi="Times New Roman" w:cs="Times New Roman"/>
          <w:b/>
          <w:sz w:val="22"/>
          <w:szCs w:val="22"/>
        </w:rPr>
      </w:pPr>
    </w:p>
    <w:p w14:paraId="33FD1F62" w14:textId="5821E8BD" w:rsidR="00977A95" w:rsidRPr="00977A95" w:rsidRDefault="00977A95" w:rsidP="00977A95">
      <w:pPr>
        <w:pStyle w:val="NoSpacing"/>
        <w:rPr>
          <w:rFonts w:ascii="Times New Roman" w:hAnsi="Times New Roman" w:cs="Times New Roman"/>
          <w:sz w:val="22"/>
          <w:szCs w:val="22"/>
        </w:rPr>
      </w:pPr>
      <w:r w:rsidRPr="007812E7">
        <w:rPr>
          <w:rFonts w:ascii="Times New Roman" w:hAnsi="Times New Roman" w:cs="Times New Roman"/>
          <w:b/>
          <w:sz w:val="22"/>
          <w:szCs w:val="22"/>
        </w:rPr>
        <w:t>Combination of remedies:</w:t>
      </w:r>
      <w:r>
        <w:rPr>
          <w:rFonts w:ascii="Times New Roman" w:hAnsi="Times New Roman" w:cs="Times New Roman"/>
          <w:sz w:val="22"/>
          <w:szCs w:val="22"/>
        </w:rPr>
        <w:t xml:space="preserve"> if mortgagee takes possession, it can either foreclose or sell</w:t>
      </w:r>
      <w:r w:rsidR="00577D51">
        <w:rPr>
          <w:rFonts w:ascii="Times New Roman" w:hAnsi="Times New Roman" w:cs="Times New Roman"/>
          <w:sz w:val="22"/>
          <w:szCs w:val="22"/>
        </w:rPr>
        <w:t xml:space="preserve"> the home under a power of sale, it can also sue mortgagor on the covenant for any outstanding debt! </w:t>
      </w:r>
    </w:p>
    <w:p w14:paraId="3D204048" w14:textId="77777777" w:rsidR="00EB7038" w:rsidRDefault="00EB7038" w:rsidP="003B544C">
      <w:pPr>
        <w:pStyle w:val="NoSpacing"/>
        <w:rPr>
          <w:rFonts w:ascii="Times New Roman" w:hAnsi="Times New Roman" w:cs="Times New Roman"/>
          <w:sz w:val="22"/>
          <w:szCs w:val="22"/>
        </w:rPr>
      </w:pPr>
    </w:p>
    <w:p w14:paraId="194ED144" w14:textId="7FBEDFA3" w:rsidR="00EB7038" w:rsidRDefault="00EB7038" w:rsidP="00EB7038">
      <w:pPr>
        <w:pStyle w:val="NoSpacing"/>
        <w:jc w:val="center"/>
        <w:rPr>
          <w:rFonts w:ascii="Times New Roman" w:hAnsi="Times New Roman" w:cs="Times New Roman"/>
          <w:b/>
          <w:sz w:val="22"/>
          <w:szCs w:val="22"/>
          <w:u w:val="single"/>
        </w:rPr>
      </w:pPr>
      <w:r w:rsidRPr="00EB7038">
        <w:rPr>
          <w:rFonts w:ascii="Times New Roman" w:hAnsi="Times New Roman" w:cs="Times New Roman"/>
          <w:b/>
          <w:sz w:val="22"/>
          <w:szCs w:val="22"/>
          <w:u w:val="single"/>
        </w:rPr>
        <w:t xml:space="preserve">Chapter 17: Personal Property: Bailment and Insurance </w:t>
      </w:r>
    </w:p>
    <w:p w14:paraId="58966A6C" w14:textId="77777777" w:rsidR="00EB7038" w:rsidRDefault="00EB7038" w:rsidP="00EB7038">
      <w:pPr>
        <w:pStyle w:val="NoSpacing"/>
        <w:jc w:val="center"/>
        <w:rPr>
          <w:rFonts w:ascii="Times New Roman" w:hAnsi="Times New Roman" w:cs="Times New Roman"/>
          <w:b/>
          <w:sz w:val="22"/>
          <w:szCs w:val="22"/>
          <w:u w:val="single"/>
        </w:rPr>
      </w:pPr>
    </w:p>
    <w:p w14:paraId="11123286" w14:textId="77777777" w:rsidR="009B43B4" w:rsidRPr="00EB7038" w:rsidRDefault="009B43B4" w:rsidP="00EB7038">
      <w:pPr>
        <w:pStyle w:val="NoSpacing"/>
        <w:ind w:left="720"/>
        <w:rPr>
          <w:rFonts w:ascii="Times New Roman" w:hAnsi="Times New Roman" w:cs="Times New Roman"/>
          <w:sz w:val="22"/>
          <w:szCs w:val="22"/>
        </w:rPr>
      </w:pPr>
      <w:r w:rsidRPr="00EB7038">
        <w:rPr>
          <w:rFonts w:ascii="Times New Roman" w:hAnsi="Times New Roman" w:cs="Times New Roman"/>
          <w:b/>
          <w:bCs/>
          <w:sz w:val="22"/>
          <w:szCs w:val="22"/>
          <w:lang w:val="en-CA"/>
        </w:rPr>
        <w:t>WHAT IS PERSONAL PROPERTY?</w:t>
      </w:r>
    </w:p>
    <w:p w14:paraId="0228F6A8" w14:textId="77777777" w:rsidR="009B43B4" w:rsidRPr="00EB7038" w:rsidRDefault="009B43B4" w:rsidP="00343322">
      <w:pPr>
        <w:pStyle w:val="NoSpacing"/>
        <w:numPr>
          <w:ilvl w:val="0"/>
          <w:numId w:val="57"/>
        </w:numPr>
        <w:rPr>
          <w:rFonts w:ascii="Times New Roman" w:hAnsi="Times New Roman" w:cs="Times New Roman"/>
          <w:sz w:val="22"/>
          <w:szCs w:val="22"/>
        </w:rPr>
      </w:pPr>
      <w:r w:rsidRPr="00EB7038">
        <w:rPr>
          <w:rFonts w:ascii="Times New Roman" w:hAnsi="Times New Roman" w:cs="Times New Roman"/>
          <w:sz w:val="22"/>
          <w:szCs w:val="22"/>
          <w:lang w:val="en-CA"/>
        </w:rPr>
        <w:t>Personal property generally is defined as all property other than real property.</w:t>
      </w:r>
    </w:p>
    <w:p w14:paraId="788B3271" w14:textId="77777777" w:rsidR="009B43B4" w:rsidRPr="00EB7038" w:rsidRDefault="009B43B4" w:rsidP="00343322">
      <w:pPr>
        <w:pStyle w:val="NoSpacing"/>
        <w:numPr>
          <w:ilvl w:val="0"/>
          <w:numId w:val="57"/>
        </w:numPr>
        <w:rPr>
          <w:rFonts w:ascii="Times New Roman" w:hAnsi="Times New Roman" w:cs="Times New Roman"/>
          <w:sz w:val="22"/>
          <w:szCs w:val="22"/>
        </w:rPr>
      </w:pPr>
      <w:r w:rsidRPr="00EB7038">
        <w:rPr>
          <w:rFonts w:ascii="Times New Roman" w:hAnsi="Times New Roman" w:cs="Times New Roman"/>
          <w:sz w:val="22"/>
          <w:szCs w:val="22"/>
          <w:lang w:val="en-CA"/>
        </w:rPr>
        <w:t>Real property is immovable, while personal property is movable.</w:t>
      </w:r>
    </w:p>
    <w:p w14:paraId="0F1B07BA" w14:textId="7B6D9D2F" w:rsidR="009B43B4" w:rsidRPr="00EB7038" w:rsidRDefault="009B43B4" w:rsidP="00343322">
      <w:pPr>
        <w:pStyle w:val="NoSpacing"/>
        <w:numPr>
          <w:ilvl w:val="0"/>
          <w:numId w:val="57"/>
        </w:numPr>
        <w:rPr>
          <w:rFonts w:ascii="Times New Roman" w:hAnsi="Times New Roman" w:cs="Times New Roman"/>
          <w:sz w:val="22"/>
          <w:szCs w:val="22"/>
        </w:rPr>
      </w:pPr>
      <w:r w:rsidRPr="00EB7038">
        <w:rPr>
          <w:rFonts w:ascii="Times New Roman" w:hAnsi="Times New Roman" w:cs="Times New Roman"/>
          <w:sz w:val="22"/>
          <w:szCs w:val="22"/>
          <w:lang w:val="en-CA"/>
        </w:rPr>
        <w:t>Real property tends to be p</w:t>
      </w:r>
      <w:r w:rsidR="00EB7038">
        <w:rPr>
          <w:rFonts w:ascii="Times New Roman" w:hAnsi="Times New Roman" w:cs="Times New Roman"/>
          <w:sz w:val="22"/>
          <w:szCs w:val="22"/>
          <w:lang w:val="en-CA"/>
        </w:rPr>
        <w:t>ermanent, and personal property</w:t>
      </w:r>
      <w:r w:rsidRPr="00EB7038">
        <w:rPr>
          <w:rFonts w:ascii="Times New Roman" w:hAnsi="Times New Roman" w:cs="Times New Roman"/>
          <w:sz w:val="22"/>
          <w:szCs w:val="22"/>
          <w:lang w:val="en-CA"/>
        </w:rPr>
        <w:t xml:space="preserve"> transitory.</w:t>
      </w:r>
    </w:p>
    <w:p w14:paraId="07550BCB" w14:textId="64BE30BE" w:rsidR="009B43B4" w:rsidRPr="00EB7038" w:rsidRDefault="009B43B4" w:rsidP="00343322">
      <w:pPr>
        <w:pStyle w:val="NoSpacing"/>
        <w:numPr>
          <w:ilvl w:val="0"/>
          <w:numId w:val="57"/>
        </w:numPr>
        <w:rPr>
          <w:rFonts w:ascii="Times New Roman" w:hAnsi="Times New Roman" w:cs="Times New Roman"/>
          <w:sz w:val="22"/>
          <w:szCs w:val="22"/>
        </w:rPr>
      </w:pPr>
      <w:r w:rsidRPr="00EB7038">
        <w:rPr>
          <w:rFonts w:ascii="Times New Roman" w:hAnsi="Times New Roman" w:cs="Times New Roman"/>
          <w:sz w:val="22"/>
          <w:szCs w:val="22"/>
          <w:lang w:val="en-CA"/>
        </w:rPr>
        <w:t xml:space="preserve">Personal property can be </w:t>
      </w:r>
      <w:r w:rsidRPr="00EB7038">
        <w:rPr>
          <w:rFonts w:ascii="Times New Roman" w:hAnsi="Times New Roman" w:cs="Times New Roman"/>
          <w:i/>
          <w:iCs/>
          <w:sz w:val="22"/>
          <w:szCs w:val="22"/>
          <w:lang w:val="en-CA"/>
        </w:rPr>
        <w:t>tangibl</w:t>
      </w:r>
      <w:r w:rsidRPr="00EB7038">
        <w:rPr>
          <w:rFonts w:ascii="Times New Roman" w:hAnsi="Times New Roman" w:cs="Times New Roman"/>
          <w:sz w:val="22"/>
          <w:szCs w:val="22"/>
          <w:lang w:val="en-CA"/>
        </w:rPr>
        <w:t xml:space="preserve">e (touchable) such as goods or chattels, or </w:t>
      </w:r>
      <w:r w:rsidRPr="00EB7038">
        <w:rPr>
          <w:rFonts w:ascii="Times New Roman" w:hAnsi="Times New Roman" w:cs="Times New Roman"/>
          <w:i/>
          <w:iCs/>
          <w:sz w:val="22"/>
          <w:szCs w:val="22"/>
          <w:lang w:val="en-CA"/>
        </w:rPr>
        <w:t>intangible</w:t>
      </w:r>
      <w:r w:rsidR="00EB7038">
        <w:rPr>
          <w:rFonts w:ascii="Times New Roman" w:hAnsi="Times New Roman" w:cs="Times New Roman"/>
          <w:sz w:val="22"/>
          <w:szCs w:val="22"/>
          <w:lang w:val="en-CA"/>
        </w:rPr>
        <w:t xml:space="preserve"> (</w:t>
      </w:r>
      <w:r w:rsidRPr="00EB7038">
        <w:rPr>
          <w:rFonts w:ascii="Times New Roman" w:hAnsi="Times New Roman" w:cs="Times New Roman"/>
          <w:sz w:val="22"/>
          <w:szCs w:val="22"/>
          <w:lang w:val="en-CA"/>
        </w:rPr>
        <w:t>the monetary value represented by a cheque).</w:t>
      </w:r>
    </w:p>
    <w:p w14:paraId="64B22EDB" w14:textId="77777777" w:rsidR="009B43B4" w:rsidRPr="00EB7038" w:rsidRDefault="009B43B4" w:rsidP="00343322">
      <w:pPr>
        <w:pStyle w:val="NoSpacing"/>
        <w:numPr>
          <w:ilvl w:val="0"/>
          <w:numId w:val="57"/>
        </w:numPr>
        <w:rPr>
          <w:rFonts w:ascii="Times New Roman" w:hAnsi="Times New Roman" w:cs="Times New Roman"/>
          <w:sz w:val="22"/>
          <w:szCs w:val="22"/>
        </w:rPr>
      </w:pPr>
      <w:r w:rsidRPr="00EB7038">
        <w:rPr>
          <w:rFonts w:ascii="Times New Roman" w:hAnsi="Times New Roman" w:cs="Times New Roman"/>
          <w:sz w:val="22"/>
          <w:szCs w:val="22"/>
          <w:lang w:val="en-CA"/>
        </w:rPr>
        <w:t>Intellectual property (copyright, patents, trademarks, etc.) is an increasingly important type of intangible personal property.</w:t>
      </w:r>
    </w:p>
    <w:p w14:paraId="6F60E40E" w14:textId="77777777" w:rsidR="00EB7038" w:rsidRDefault="00EB7038" w:rsidP="00EB7038">
      <w:pPr>
        <w:pStyle w:val="NoSpacing"/>
        <w:ind w:left="720"/>
        <w:rPr>
          <w:rFonts w:ascii="Times New Roman" w:hAnsi="Times New Roman" w:cs="Times New Roman"/>
          <w:b/>
          <w:bCs/>
          <w:sz w:val="22"/>
          <w:szCs w:val="22"/>
          <w:lang w:val="en-CA"/>
        </w:rPr>
      </w:pPr>
    </w:p>
    <w:p w14:paraId="22BC65AC" w14:textId="77777777" w:rsidR="009B43B4" w:rsidRPr="00EB7038" w:rsidRDefault="009B43B4" w:rsidP="00EB7038">
      <w:pPr>
        <w:pStyle w:val="NoSpacing"/>
        <w:ind w:left="720"/>
        <w:rPr>
          <w:rFonts w:ascii="Times New Roman" w:hAnsi="Times New Roman" w:cs="Times New Roman"/>
          <w:sz w:val="22"/>
          <w:szCs w:val="22"/>
        </w:rPr>
      </w:pPr>
      <w:r w:rsidRPr="00EB7038">
        <w:rPr>
          <w:rFonts w:ascii="Times New Roman" w:hAnsi="Times New Roman" w:cs="Times New Roman"/>
          <w:b/>
          <w:bCs/>
          <w:sz w:val="22"/>
          <w:szCs w:val="22"/>
          <w:lang w:val="en-CA"/>
        </w:rPr>
        <w:t>PROPERTY “RIGHTS”</w:t>
      </w:r>
    </w:p>
    <w:p w14:paraId="3095305B" w14:textId="77777777" w:rsidR="009B43B4" w:rsidRPr="00EB7038" w:rsidRDefault="009B43B4" w:rsidP="00343322">
      <w:pPr>
        <w:pStyle w:val="NoSpacing"/>
        <w:numPr>
          <w:ilvl w:val="0"/>
          <w:numId w:val="57"/>
        </w:numPr>
        <w:rPr>
          <w:rFonts w:ascii="Times New Roman" w:hAnsi="Times New Roman" w:cs="Times New Roman"/>
          <w:sz w:val="22"/>
          <w:szCs w:val="22"/>
        </w:rPr>
      </w:pPr>
      <w:r w:rsidRPr="00EB7038">
        <w:rPr>
          <w:rFonts w:ascii="Times New Roman" w:hAnsi="Times New Roman" w:cs="Times New Roman"/>
          <w:sz w:val="22"/>
          <w:szCs w:val="22"/>
          <w:lang w:val="en-CA"/>
        </w:rPr>
        <w:t>Having rights in property (real and personal) does not necessarily mean having ownership of, or title to, property.</w:t>
      </w:r>
    </w:p>
    <w:p w14:paraId="666CE7BA" w14:textId="360CBE1E" w:rsidR="009B43B4" w:rsidRPr="00EB7038" w:rsidRDefault="009B43B4" w:rsidP="00343322">
      <w:pPr>
        <w:pStyle w:val="NoSpacing"/>
        <w:numPr>
          <w:ilvl w:val="0"/>
          <w:numId w:val="57"/>
        </w:numPr>
        <w:rPr>
          <w:rFonts w:ascii="Times New Roman" w:hAnsi="Times New Roman" w:cs="Times New Roman"/>
          <w:sz w:val="22"/>
          <w:szCs w:val="22"/>
        </w:rPr>
      </w:pPr>
      <w:r w:rsidRPr="00EB7038">
        <w:rPr>
          <w:rFonts w:ascii="Times New Roman" w:hAnsi="Times New Roman" w:cs="Times New Roman"/>
          <w:sz w:val="22"/>
          <w:szCs w:val="22"/>
          <w:lang w:val="en-CA"/>
        </w:rPr>
        <w:t>There a</w:t>
      </w:r>
      <w:r w:rsidR="00EB7038">
        <w:rPr>
          <w:rFonts w:ascii="Times New Roman" w:hAnsi="Times New Roman" w:cs="Times New Roman"/>
          <w:sz w:val="22"/>
          <w:szCs w:val="22"/>
          <w:lang w:val="en-CA"/>
        </w:rPr>
        <w:t>re many rights that a person/</w:t>
      </w:r>
      <w:r w:rsidRPr="00EB7038">
        <w:rPr>
          <w:rFonts w:ascii="Times New Roman" w:hAnsi="Times New Roman" w:cs="Times New Roman"/>
          <w:sz w:val="22"/>
          <w:szCs w:val="22"/>
          <w:lang w:val="en-CA"/>
        </w:rPr>
        <w:t>party may have in or to property that</w:t>
      </w:r>
      <w:r w:rsidR="00EB7038">
        <w:rPr>
          <w:rFonts w:ascii="Times New Roman" w:hAnsi="Times New Roman" w:cs="Times New Roman"/>
          <w:sz w:val="22"/>
          <w:szCs w:val="22"/>
          <w:lang w:val="en-CA"/>
        </w:rPr>
        <w:t xml:space="preserve"> are less than ownership (</w:t>
      </w:r>
      <w:r w:rsidRPr="00EB7038">
        <w:rPr>
          <w:rFonts w:ascii="Times New Roman" w:hAnsi="Times New Roman" w:cs="Times New Roman"/>
          <w:sz w:val="22"/>
          <w:szCs w:val="22"/>
          <w:lang w:val="en-CA"/>
        </w:rPr>
        <w:t>a licence to use software).</w:t>
      </w:r>
    </w:p>
    <w:p w14:paraId="7B02AE26" w14:textId="77777777" w:rsidR="009B43B4" w:rsidRPr="00EB7038" w:rsidRDefault="009B43B4" w:rsidP="00343322">
      <w:pPr>
        <w:pStyle w:val="NoSpacing"/>
        <w:numPr>
          <w:ilvl w:val="0"/>
          <w:numId w:val="57"/>
        </w:numPr>
        <w:rPr>
          <w:rFonts w:ascii="Times New Roman" w:hAnsi="Times New Roman" w:cs="Times New Roman"/>
          <w:sz w:val="22"/>
          <w:szCs w:val="22"/>
        </w:rPr>
      </w:pPr>
      <w:r w:rsidRPr="00EB7038">
        <w:rPr>
          <w:rFonts w:ascii="Times New Roman" w:hAnsi="Times New Roman" w:cs="Times New Roman"/>
          <w:sz w:val="22"/>
          <w:szCs w:val="22"/>
          <w:lang w:val="en-CA"/>
        </w:rPr>
        <w:t>Although not ownership, they provide certain privileges that the holder of the right can enforce against the owner.</w:t>
      </w:r>
    </w:p>
    <w:p w14:paraId="21E64B55" w14:textId="77777777" w:rsidR="00EB7038" w:rsidRDefault="00EB7038" w:rsidP="00EB7038">
      <w:pPr>
        <w:pStyle w:val="NoSpacing"/>
        <w:ind w:left="720"/>
        <w:rPr>
          <w:rFonts w:ascii="Times New Roman" w:hAnsi="Times New Roman" w:cs="Times New Roman"/>
          <w:b/>
          <w:bCs/>
          <w:sz w:val="22"/>
          <w:szCs w:val="22"/>
          <w:lang w:val="en-CA"/>
        </w:rPr>
      </w:pPr>
    </w:p>
    <w:p w14:paraId="30DFD101" w14:textId="566C5696" w:rsidR="009B43B4" w:rsidRPr="00EB7038" w:rsidRDefault="00EB7038" w:rsidP="00EB7038">
      <w:pPr>
        <w:pStyle w:val="NoSpacing"/>
        <w:ind w:left="720"/>
        <w:rPr>
          <w:rFonts w:ascii="Times New Roman" w:hAnsi="Times New Roman" w:cs="Times New Roman"/>
          <w:sz w:val="22"/>
          <w:szCs w:val="22"/>
        </w:rPr>
      </w:pPr>
      <w:r>
        <w:rPr>
          <w:rFonts w:ascii="Times New Roman" w:hAnsi="Times New Roman" w:cs="Times New Roman"/>
          <w:b/>
          <w:bCs/>
          <w:sz w:val="22"/>
          <w:szCs w:val="22"/>
          <w:lang w:val="en-CA"/>
        </w:rPr>
        <w:t xml:space="preserve">ACQUIRING PERSONAL </w:t>
      </w:r>
      <w:r w:rsidR="009B43B4" w:rsidRPr="00EB7038">
        <w:rPr>
          <w:rFonts w:ascii="Times New Roman" w:hAnsi="Times New Roman" w:cs="Times New Roman"/>
          <w:b/>
          <w:bCs/>
          <w:sz w:val="22"/>
          <w:szCs w:val="22"/>
          <w:lang w:val="en-CA"/>
        </w:rPr>
        <w:t>PROPERTY RIGHTS</w:t>
      </w:r>
    </w:p>
    <w:p w14:paraId="1561EE1B" w14:textId="79DA7712" w:rsidR="009B43B4" w:rsidRPr="00EB7038" w:rsidRDefault="009B43B4" w:rsidP="00343322">
      <w:pPr>
        <w:pStyle w:val="NoSpacing"/>
        <w:numPr>
          <w:ilvl w:val="0"/>
          <w:numId w:val="57"/>
        </w:numPr>
        <w:rPr>
          <w:rFonts w:ascii="Times New Roman" w:hAnsi="Times New Roman" w:cs="Times New Roman"/>
          <w:sz w:val="22"/>
          <w:szCs w:val="22"/>
        </w:rPr>
      </w:pPr>
      <w:r w:rsidRPr="00EB7038">
        <w:rPr>
          <w:rFonts w:ascii="Times New Roman" w:hAnsi="Times New Roman" w:cs="Times New Roman"/>
          <w:sz w:val="22"/>
          <w:szCs w:val="22"/>
          <w:lang w:val="en-CA"/>
        </w:rPr>
        <w:t xml:space="preserve">Personal property rights can be acquired: </w:t>
      </w:r>
      <w:r w:rsidR="00BC335F">
        <w:rPr>
          <w:rFonts w:ascii="Times New Roman" w:hAnsi="Times New Roman" w:cs="Times New Roman"/>
          <w:sz w:val="22"/>
          <w:szCs w:val="22"/>
          <w:lang w:val="en-CA"/>
        </w:rPr>
        <w:t xml:space="preserve"> </w:t>
      </w:r>
    </w:p>
    <w:p w14:paraId="68F83402" w14:textId="77777777" w:rsidR="009B43B4" w:rsidRPr="00EB7038"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lang w:val="en-CA"/>
        </w:rPr>
        <w:t>By a contract or as a gift from another party;</w:t>
      </w:r>
    </w:p>
    <w:p w14:paraId="14F02565" w14:textId="77777777" w:rsidR="009B43B4" w:rsidRPr="00EB7038"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lang w:val="en-CA"/>
        </w:rPr>
        <w:t>By action, without the agreement or approval of another party (e.g., possessory rights);</w:t>
      </w:r>
    </w:p>
    <w:p w14:paraId="5BD7400C" w14:textId="77777777" w:rsidR="009B43B4" w:rsidRPr="00EB7038"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lang w:val="en-CA"/>
        </w:rPr>
        <w:t>By the act of creation (e.g., copyright).</w:t>
      </w:r>
    </w:p>
    <w:p w14:paraId="0F34C536" w14:textId="77777777" w:rsidR="00EB7038" w:rsidRDefault="00EB7038" w:rsidP="00EB7038">
      <w:pPr>
        <w:pStyle w:val="NoSpacing"/>
        <w:ind w:left="720"/>
        <w:rPr>
          <w:rFonts w:ascii="Times New Roman" w:hAnsi="Times New Roman" w:cs="Times New Roman"/>
          <w:b/>
          <w:bCs/>
          <w:sz w:val="22"/>
          <w:szCs w:val="22"/>
          <w:lang w:val="en-CA"/>
        </w:rPr>
      </w:pPr>
    </w:p>
    <w:p w14:paraId="6BC0FA94" w14:textId="36EBCD6E" w:rsidR="009B43B4" w:rsidRPr="00EB7038" w:rsidRDefault="00EB7038" w:rsidP="00EB7038">
      <w:pPr>
        <w:pStyle w:val="NoSpacing"/>
        <w:ind w:left="720"/>
        <w:rPr>
          <w:rFonts w:ascii="Times New Roman" w:hAnsi="Times New Roman" w:cs="Times New Roman"/>
          <w:sz w:val="22"/>
          <w:szCs w:val="22"/>
        </w:rPr>
      </w:pPr>
      <w:r>
        <w:rPr>
          <w:rFonts w:ascii="Times New Roman" w:hAnsi="Times New Roman" w:cs="Times New Roman"/>
          <w:b/>
          <w:bCs/>
          <w:sz w:val="22"/>
          <w:szCs w:val="22"/>
          <w:lang w:val="en-CA"/>
        </w:rPr>
        <w:t xml:space="preserve">LOSING PERSONAL </w:t>
      </w:r>
      <w:r w:rsidR="009B43B4" w:rsidRPr="00EB7038">
        <w:rPr>
          <w:rFonts w:ascii="Times New Roman" w:hAnsi="Times New Roman" w:cs="Times New Roman"/>
          <w:b/>
          <w:bCs/>
          <w:sz w:val="22"/>
          <w:szCs w:val="22"/>
          <w:lang w:val="en-CA"/>
        </w:rPr>
        <w:t>PROPERTY RIGHTS</w:t>
      </w:r>
    </w:p>
    <w:p w14:paraId="6559E105" w14:textId="77777777" w:rsidR="009B43B4" w:rsidRPr="00EB7038" w:rsidRDefault="009B43B4" w:rsidP="00343322">
      <w:pPr>
        <w:pStyle w:val="NoSpacing"/>
        <w:numPr>
          <w:ilvl w:val="0"/>
          <w:numId w:val="57"/>
        </w:numPr>
        <w:rPr>
          <w:rFonts w:ascii="Times New Roman" w:hAnsi="Times New Roman" w:cs="Times New Roman"/>
          <w:sz w:val="22"/>
          <w:szCs w:val="22"/>
        </w:rPr>
      </w:pPr>
      <w:r w:rsidRPr="00EB7038">
        <w:rPr>
          <w:rFonts w:ascii="Times New Roman" w:hAnsi="Times New Roman" w:cs="Times New Roman"/>
          <w:sz w:val="22"/>
          <w:szCs w:val="22"/>
          <w:lang w:val="en-CA"/>
        </w:rPr>
        <w:t xml:space="preserve">Rights can be sold, abandoned or simply disappear. </w:t>
      </w:r>
    </w:p>
    <w:p w14:paraId="441A7454" w14:textId="5691772C" w:rsidR="009B43B4" w:rsidRPr="00EB7038" w:rsidRDefault="000E2030" w:rsidP="00343322">
      <w:pPr>
        <w:pStyle w:val="NoSpacing"/>
        <w:numPr>
          <w:ilvl w:val="1"/>
          <w:numId w:val="57"/>
        </w:numPr>
        <w:rPr>
          <w:rFonts w:ascii="Times New Roman" w:hAnsi="Times New Roman" w:cs="Times New Roman"/>
          <w:sz w:val="22"/>
          <w:szCs w:val="22"/>
        </w:rPr>
      </w:pPr>
      <w:r>
        <w:rPr>
          <w:rFonts w:ascii="Times New Roman" w:hAnsi="Times New Roman" w:cs="Times New Roman"/>
          <w:sz w:val="22"/>
          <w:szCs w:val="22"/>
          <w:lang w:val="en-CA"/>
        </w:rPr>
        <w:t xml:space="preserve">Item </w:t>
      </w:r>
      <w:r w:rsidR="009B43B4" w:rsidRPr="00EB7038">
        <w:rPr>
          <w:rFonts w:ascii="Times New Roman" w:hAnsi="Times New Roman" w:cs="Times New Roman"/>
          <w:sz w:val="22"/>
          <w:szCs w:val="22"/>
          <w:lang w:val="en-CA"/>
        </w:rPr>
        <w:t>of personal propert</w:t>
      </w:r>
      <w:r>
        <w:rPr>
          <w:rFonts w:ascii="Times New Roman" w:hAnsi="Times New Roman" w:cs="Times New Roman"/>
          <w:sz w:val="22"/>
          <w:szCs w:val="22"/>
          <w:lang w:val="en-CA"/>
        </w:rPr>
        <w:t>y may transition into a fixture:</w:t>
      </w:r>
      <w:r w:rsidR="009B43B4" w:rsidRPr="00EB7038">
        <w:rPr>
          <w:rFonts w:ascii="Times New Roman" w:hAnsi="Times New Roman" w:cs="Times New Roman"/>
          <w:sz w:val="22"/>
          <w:szCs w:val="22"/>
          <w:lang w:val="en-CA"/>
        </w:rPr>
        <w:t xml:space="preserve"> is a part of real property by a degree of permanent attachment.</w:t>
      </w:r>
    </w:p>
    <w:p w14:paraId="7C7FCBF9" w14:textId="1F79E7C0" w:rsidR="009B43B4" w:rsidRPr="000E2030" w:rsidRDefault="009B43B4" w:rsidP="00343322">
      <w:pPr>
        <w:pStyle w:val="NoSpacing"/>
        <w:numPr>
          <w:ilvl w:val="0"/>
          <w:numId w:val="57"/>
        </w:numPr>
        <w:rPr>
          <w:rFonts w:ascii="Times New Roman" w:hAnsi="Times New Roman" w:cs="Times New Roman"/>
          <w:sz w:val="22"/>
          <w:szCs w:val="22"/>
        </w:rPr>
      </w:pPr>
      <w:r w:rsidRPr="00EB7038">
        <w:rPr>
          <w:rFonts w:ascii="Times New Roman" w:hAnsi="Times New Roman" w:cs="Times New Roman"/>
          <w:sz w:val="22"/>
          <w:szCs w:val="22"/>
          <w:lang w:val="en-CA"/>
        </w:rPr>
        <w:t>Fixture</w:t>
      </w:r>
      <w:r w:rsidR="002633B2">
        <w:rPr>
          <w:rFonts w:ascii="Times New Roman" w:hAnsi="Times New Roman" w:cs="Times New Roman"/>
          <w:sz w:val="22"/>
          <w:szCs w:val="22"/>
        </w:rPr>
        <w:t>: t</w:t>
      </w:r>
      <w:r w:rsidRPr="002633B2">
        <w:rPr>
          <w:rFonts w:ascii="Times New Roman" w:hAnsi="Times New Roman" w:cs="Times New Roman"/>
          <w:sz w:val="22"/>
          <w:szCs w:val="22"/>
        </w:rPr>
        <w:t>ransformation of personal property to real property.</w:t>
      </w:r>
      <w:r w:rsidR="000E2030">
        <w:rPr>
          <w:rFonts w:ascii="Times New Roman" w:hAnsi="Times New Roman" w:cs="Times New Roman"/>
          <w:sz w:val="22"/>
          <w:szCs w:val="22"/>
        </w:rPr>
        <w:t xml:space="preserve"> </w:t>
      </w:r>
      <w:r w:rsidRPr="000E2030">
        <w:rPr>
          <w:rFonts w:ascii="Times New Roman" w:hAnsi="Times New Roman" w:cs="Times New Roman"/>
          <w:sz w:val="22"/>
          <w:szCs w:val="22"/>
        </w:rPr>
        <w:t>Affixed thing becomes property of landowner.</w:t>
      </w:r>
    </w:p>
    <w:p w14:paraId="4DC10D7C" w14:textId="77777777" w:rsidR="009B43B4" w:rsidRPr="00EB7038" w:rsidRDefault="009B43B4" w:rsidP="00343322">
      <w:pPr>
        <w:pStyle w:val="NoSpacing"/>
        <w:numPr>
          <w:ilvl w:val="0"/>
          <w:numId w:val="57"/>
        </w:numPr>
        <w:rPr>
          <w:rFonts w:ascii="Times New Roman" w:hAnsi="Times New Roman" w:cs="Times New Roman"/>
          <w:sz w:val="22"/>
          <w:szCs w:val="22"/>
        </w:rPr>
      </w:pPr>
      <w:r w:rsidRPr="00EB7038">
        <w:rPr>
          <w:rFonts w:ascii="Times New Roman" w:hAnsi="Times New Roman" w:cs="Times New Roman"/>
          <w:sz w:val="22"/>
          <w:szCs w:val="22"/>
        </w:rPr>
        <w:t xml:space="preserve">Factors for assessing sufficiency of affixation </w:t>
      </w:r>
    </w:p>
    <w:p w14:paraId="022F3BF9" w14:textId="77777777" w:rsidR="009B43B4" w:rsidRPr="00EB7038" w:rsidRDefault="009B43B4" w:rsidP="00343322">
      <w:pPr>
        <w:pStyle w:val="NoSpacing"/>
        <w:numPr>
          <w:ilvl w:val="1"/>
          <w:numId w:val="57"/>
        </w:numPr>
        <w:rPr>
          <w:rFonts w:ascii="Times New Roman" w:hAnsi="Times New Roman" w:cs="Times New Roman"/>
          <w:sz w:val="22"/>
          <w:szCs w:val="22"/>
        </w:rPr>
      </w:pPr>
      <w:proofErr w:type="gramStart"/>
      <w:r w:rsidRPr="00EB7038">
        <w:rPr>
          <w:rFonts w:ascii="Times New Roman" w:hAnsi="Times New Roman" w:cs="Times New Roman"/>
          <w:sz w:val="22"/>
          <w:szCs w:val="22"/>
        </w:rPr>
        <w:t>degree</w:t>
      </w:r>
      <w:proofErr w:type="gramEnd"/>
      <w:r w:rsidRPr="00EB7038">
        <w:rPr>
          <w:rFonts w:ascii="Times New Roman" w:hAnsi="Times New Roman" w:cs="Times New Roman"/>
          <w:sz w:val="22"/>
          <w:szCs w:val="22"/>
        </w:rPr>
        <w:t xml:space="preserve"> of attachment </w:t>
      </w:r>
    </w:p>
    <w:p w14:paraId="691C5E7A" w14:textId="4D16EEF1" w:rsidR="009B43B4" w:rsidRPr="00EB7038" w:rsidRDefault="009B43B4" w:rsidP="00343322">
      <w:pPr>
        <w:pStyle w:val="NoSpacing"/>
        <w:numPr>
          <w:ilvl w:val="2"/>
          <w:numId w:val="57"/>
        </w:numPr>
        <w:rPr>
          <w:rFonts w:ascii="Times New Roman" w:hAnsi="Times New Roman" w:cs="Times New Roman"/>
          <w:sz w:val="22"/>
          <w:szCs w:val="22"/>
        </w:rPr>
      </w:pPr>
      <w:r w:rsidRPr="00EB7038">
        <w:rPr>
          <w:rFonts w:ascii="Times New Roman" w:hAnsi="Times New Roman" w:cs="Times New Roman"/>
          <w:sz w:val="22"/>
          <w:szCs w:val="22"/>
        </w:rPr>
        <w:lastRenderedPageBreak/>
        <w:t>Sitting under its own weight or affixed to ground?</w:t>
      </w:r>
      <w:r w:rsidR="00BC335F">
        <w:rPr>
          <w:rFonts w:ascii="Times New Roman" w:hAnsi="Times New Roman" w:cs="Times New Roman"/>
          <w:sz w:val="22"/>
          <w:szCs w:val="22"/>
        </w:rPr>
        <w:t xml:space="preserve"> (</w:t>
      </w:r>
      <w:proofErr w:type="gramStart"/>
      <w:r w:rsidR="00BC335F">
        <w:rPr>
          <w:rFonts w:ascii="Times New Roman" w:hAnsi="Times New Roman" w:cs="Times New Roman"/>
          <w:sz w:val="22"/>
          <w:szCs w:val="22"/>
        </w:rPr>
        <w:t>dishwasher</w:t>
      </w:r>
      <w:proofErr w:type="gramEnd"/>
      <w:r w:rsidR="00BC335F">
        <w:rPr>
          <w:rFonts w:ascii="Times New Roman" w:hAnsi="Times New Roman" w:cs="Times New Roman"/>
          <w:sz w:val="22"/>
          <w:szCs w:val="22"/>
        </w:rPr>
        <w:t xml:space="preserve"> examples) </w:t>
      </w:r>
    </w:p>
    <w:p w14:paraId="00614FCF" w14:textId="77777777" w:rsidR="009B43B4" w:rsidRPr="00EB7038" w:rsidRDefault="009B43B4" w:rsidP="00343322">
      <w:pPr>
        <w:pStyle w:val="NoSpacing"/>
        <w:numPr>
          <w:ilvl w:val="1"/>
          <w:numId w:val="57"/>
        </w:numPr>
        <w:rPr>
          <w:rFonts w:ascii="Times New Roman" w:hAnsi="Times New Roman" w:cs="Times New Roman"/>
          <w:sz w:val="22"/>
          <w:szCs w:val="22"/>
        </w:rPr>
      </w:pPr>
      <w:proofErr w:type="gramStart"/>
      <w:r w:rsidRPr="00EB7038">
        <w:rPr>
          <w:rFonts w:ascii="Times New Roman" w:hAnsi="Times New Roman" w:cs="Times New Roman"/>
          <w:sz w:val="22"/>
          <w:szCs w:val="22"/>
        </w:rPr>
        <w:t>purpose</w:t>
      </w:r>
      <w:proofErr w:type="gramEnd"/>
      <w:r w:rsidRPr="00EB7038">
        <w:rPr>
          <w:rFonts w:ascii="Times New Roman" w:hAnsi="Times New Roman" w:cs="Times New Roman"/>
          <w:sz w:val="22"/>
          <w:szCs w:val="22"/>
        </w:rPr>
        <w:t xml:space="preserve"> of attachment </w:t>
      </w:r>
    </w:p>
    <w:p w14:paraId="303F6861" w14:textId="03D961B4" w:rsidR="009B43B4" w:rsidRPr="00EB7038" w:rsidRDefault="009B43B4" w:rsidP="00343322">
      <w:pPr>
        <w:pStyle w:val="NoSpacing"/>
        <w:numPr>
          <w:ilvl w:val="2"/>
          <w:numId w:val="57"/>
        </w:numPr>
        <w:rPr>
          <w:rFonts w:ascii="Times New Roman" w:hAnsi="Times New Roman" w:cs="Times New Roman"/>
          <w:sz w:val="22"/>
          <w:szCs w:val="22"/>
        </w:rPr>
      </w:pPr>
      <w:r w:rsidRPr="00EB7038">
        <w:rPr>
          <w:rFonts w:ascii="Times New Roman" w:hAnsi="Times New Roman" w:cs="Times New Roman"/>
          <w:sz w:val="22"/>
          <w:szCs w:val="22"/>
        </w:rPr>
        <w:t xml:space="preserve">Facilitate use of thing or enhance value of land? </w:t>
      </w:r>
      <w:r w:rsidR="00BC335F">
        <w:rPr>
          <w:rFonts w:ascii="Times New Roman" w:hAnsi="Times New Roman" w:cs="Times New Roman"/>
          <w:sz w:val="22"/>
          <w:szCs w:val="22"/>
        </w:rPr>
        <w:t>(</w:t>
      </w:r>
      <w:proofErr w:type="gramStart"/>
      <w:r w:rsidR="00BC335F">
        <w:rPr>
          <w:rFonts w:ascii="Times New Roman" w:hAnsi="Times New Roman" w:cs="Times New Roman"/>
          <w:sz w:val="22"/>
          <w:szCs w:val="22"/>
        </w:rPr>
        <w:t>does</w:t>
      </w:r>
      <w:proofErr w:type="gramEnd"/>
      <w:r w:rsidR="00BC335F">
        <w:rPr>
          <w:rFonts w:ascii="Times New Roman" w:hAnsi="Times New Roman" w:cs="Times New Roman"/>
          <w:sz w:val="22"/>
          <w:szCs w:val="22"/>
        </w:rPr>
        <w:t xml:space="preserve"> the dishwasher add value to that app. = fixture)</w:t>
      </w:r>
    </w:p>
    <w:p w14:paraId="767E70B2" w14:textId="77777777" w:rsidR="00EB7038" w:rsidRDefault="00EB7038" w:rsidP="00EB7038">
      <w:pPr>
        <w:pStyle w:val="NoSpacing"/>
        <w:rPr>
          <w:rFonts w:ascii="Times New Roman" w:hAnsi="Times New Roman" w:cs="Times New Roman"/>
          <w:b/>
          <w:bCs/>
          <w:sz w:val="22"/>
          <w:szCs w:val="22"/>
          <w:lang w:val="en-CA"/>
        </w:rPr>
      </w:pPr>
    </w:p>
    <w:p w14:paraId="0B942337" w14:textId="6BB652D3" w:rsidR="009B43B4" w:rsidRPr="00EB7038" w:rsidRDefault="00EB7038" w:rsidP="00EB7038">
      <w:pPr>
        <w:pStyle w:val="NoSpacing"/>
        <w:rPr>
          <w:rFonts w:ascii="Times New Roman" w:hAnsi="Times New Roman" w:cs="Times New Roman"/>
          <w:sz w:val="22"/>
          <w:szCs w:val="22"/>
        </w:rPr>
      </w:pPr>
      <w:r>
        <w:rPr>
          <w:rFonts w:ascii="Times New Roman" w:hAnsi="Times New Roman" w:cs="Times New Roman"/>
          <w:b/>
          <w:bCs/>
          <w:sz w:val="22"/>
          <w:szCs w:val="22"/>
          <w:lang w:val="en-CA"/>
        </w:rPr>
        <w:t xml:space="preserve">            </w:t>
      </w:r>
      <w:r w:rsidR="009B43B4" w:rsidRPr="00EB7038">
        <w:rPr>
          <w:rFonts w:ascii="Times New Roman" w:hAnsi="Times New Roman" w:cs="Times New Roman"/>
          <w:b/>
          <w:bCs/>
          <w:sz w:val="22"/>
          <w:szCs w:val="22"/>
          <w:lang w:val="en-CA"/>
        </w:rPr>
        <w:t>BAILMENT</w:t>
      </w:r>
    </w:p>
    <w:p w14:paraId="4D17ABE7" w14:textId="450D1815" w:rsidR="009B43B4" w:rsidRPr="00EB7038" w:rsidRDefault="00BC335F" w:rsidP="00343322">
      <w:pPr>
        <w:pStyle w:val="NoSpacing"/>
        <w:numPr>
          <w:ilvl w:val="0"/>
          <w:numId w:val="57"/>
        </w:numPr>
        <w:rPr>
          <w:rFonts w:ascii="Times New Roman" w:hAnsi="Times New Roman" w:cs="Times New Roman"/>
          <w:sz w:val="22"/>
          <w:szCs w:val="22"/>
        </w:rPr>
      </w:pPr>
      <w:r>
        <w:rPr>
          <w:rFonts w:ascii="Times New Roman" w:hAnsi="Times New Roman" w:cs="Times New Roman"/>
          <w:sz w:val="22"/>
          <w:szCs w:val="22"/>
          <w:lang w:val="en-CA"/>
        </w:rPr>
        <w:t>Bailment:</w:t>
      </w:r>
      <w:r w:rsidR="009B43B4" w:rsidRPr="00EB7038">
        <w:rPr>
          <w:rFonts w:ascii="Times New Roman" w:hAnsi="Times New Roman" w:cs="Times New Roman"/>
          <w:sz w:val="22"/>
          <w:szCs w:val="22"/>
          <w:lang w:val="en-CA"/>
        </w:rPr>
        <w:t xml:space="preserve"> temporary transference of possession of property to another party with expectation of disposing of it or getting it </w:t>
      </w:r>
      <w:proofErr w:type="gramStart"/>
      <w:r w:rsidR="009B43B4" w:rsidRPr="00EB7038">
        <w:rPr>
          <w:rFonts w:ascii="Times New Roman" w:hAnsi="Times New Roman" w:cs="Times New Roman"/>
          <w:sz w:val="22"/>
          <w:szCs w:val="22"/>
          <w:lang w:val="en-CA"/>
        </w:rPr>
        <w:t>back</w:t>
      </w:r>
      <w:proofErr w:type="gramEnd"/>
      <w:r w:rsidR="009B43B4" w:rsidRPr="00EB7038">
        <w:rPr>
          <w:rFonts w:ascii="Times New Roman" w:hAnsi="Times New Roman" w:cs="Times New Roman"/>
          <w:sz w:val="22"/>
          <w:szCs w:val="22"/>
          <w:lang w:val="en-CA"/>
        </w:rPr>
        <w:t>.</w:t>
      </w:r>
    </w:p>
    <w:p w14:paraId="1DB838B6" w14:textId="67BE0552" w:rsidR="009B43B4" w:rsidRPr="00683E33"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lang w:val="en-CA"/>
        </w:rPr>
        <w:t>The bailor is the person transferring the property;</w:t>
      </w:r>
      <w:r w:rsidR="00683E33">
        <w:rPr>
          <w:rFonts w:ascii="Times New Roman" w:hAnsi="Times New Roman" w:cs="Times New Roman"/>
          <w:sz w:val="22"/>
          <w:szCs w:val="22"/>
        </w:rPr>
        <w:t xml:space="preserve"> </w:t>
      </w:r>
      <w:r w:rsidR="00683E33" w:rsidRPr="00683E33">
        <w:rPr>
          <w:rFonts w:ascii="Times New Roman" w:hAnsi="Times New Roman" w:cs="Times New Roman"/>
          <w:sz w:val="22"/>
          <w:szCs w:val="22"/>
          <w:lang w:val="en-CA"/>
        </w:rPr>
        <w:t>the</w:t>
      </w:r>
      <w:r w:rsidRPr="00683E33">
        <w:rPr>
          <w:rFonts w:ascii="Times New Roman" w:hAnsi="Times New Roman" w:cs="Times New Roman"/>
          <w:sz w:val="22"/>
          <w:szCs w:val="22"/>
          <w:lang w:val="en-CA"/>
        </w:rPr>
        <w:t xml:space="preserve"> bailee is the person receiving the property.</w:t>
      </w:r>
    </w:p>
    <w:p w14:paraId="07729C32" w14:textId="77777777" w:rsidR="009B43B4" w:rsidRPr="00EB7038" w:rsidRDefault="009B43B4" w:rsidP="00343322">
      <w:pPr>
        <w:pStyle w:val="NoSpacing"/>
        <w:numPr>
          <w:ilvl w:val="0"/>
          <w:numId w:val="57"/>
        </w:numPr>
        <w:rPr>
          <w:rFonts w:ascii="Times New Roman" w:hAnsi="Times New Roman" w:cs="Times New Roman"/>
          <w:sz w:val="22"/>
          <w:szCs w:val="22"/>
        </w:rPr>
      </w:pPr>
      <w:r w:rsidRPr="00EB7038">
        <w:rPr>
          <w:rFonts w:ascii="Times New Roman" w:hAnsi="Times New Roman" w:cs="Times New Roman"/>
          <w:sz w:val="22"/>
          <w:szCs w:val="22"/>
          <w:lang w:val="en-CA"/>
        </w:rPr>
        <w:t>A consignment is a prime example of bailment.</w:t>
      </w:r>
    </w:p>
    <w:p w14:paraId="52DEDB04" w14:textId="77777777" w:rsidR="009B43B4" w:rsidRPr="00EB7038"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lang w:val="en-CA"/>
        </w:rPr>
        <w:t>The consignor transfers possession of the goods to a third party (consignee) for the purpose of selling them;</w:t>
      </w:r>
    </w:p>
    <w:p w14:paraId="4A8512C7" w14:textId="77777777" w:rsidR="009B43B4" w:rsidRPr="00EB7038"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lang w:val="en-CA"/>
        </w:rPr>
        <w:t>The consignee effectively is the agent of the consignor.</w:t>
      </w:r>
    </w:p>
    <w:p w14:paraId="22AD18A4" w14:textId="77777777" w:rsidR="009B43B4" w:rsidRDefault="009B43B4" w:rsidP="009B43B4">
      <w:pPr>
        <w:pStyle w:val="NoSpacing"/>
        <w:ind w:left="720"/>
        <w:rPr>
          <w:rFonts w:ascii="Times New Roman" w:hAnsi="Times New Roman" w:cs="Times New Roman"/>
          <w:b/>
          <w:bCs/>
          <w:sz w:val="22"/>
          <w:szCs w:val="22"/>
          <w:lang w:val="en-CA"/>
        </w:rPr>
      </w:pPr>
    </w:p>
    <w:p w14:paraId="6E2E2C77" w14:textId="77777777" w:rsidR="009B43B4" w:rsidRPr="00EB7038" w:rsidRDefault="009B43B4" w:rsidP="009B43B4">
      <w:pPr>
        <w:pStyle w:val="NoSpacing"/>
        <w:ind w:left="720"/>
        <w:rPr>
          <w:rFonts w:ascii="Times New Roman" w:hAnsi="Times New Roman" w:cs="Times New Roman"/>
          <w:sz w:val="22"/>
          <w:szCs w:val="22"/>
        </w:rPr>
      </w:pPr>
      <w:r w:rsidRPr="00683E33">
        <w:rPr>
          <w:rFonts w:ascii="Times New Roman" w:hAnsi="Times New Roman" w:cs="Times New Roman"/>
          <w:b/>
          <w:bCs/>
          <w:sz w:val="22"/>
          <w:szCs w:val="22"/>
          <w:highlight w:val="green"/>
          <w:lang w:val="en-CA"/>
        </w:rPr>
        <w:t>BAILMENT VS LICENCE</w:t>
      </w:r>
    </w:p>
    <w:p w14:paraId="7C6CB8B4" w14:textId="77777777" w:rsidR="009B43B4" w:rsidRPr="00EB7038" w:rsidRDefault="009B43B4" w:rsidP="00343322">
      <w:pPr>
        <w:pStyle w:val="NoSpacing"/>
        <w:numPr>
          <w:ilvl w:val="0"/>
          <w:numId w:val="57"/>
        </w:numPr>
        <w:rPr>
          <w:rFonts w:ascii="Times New Roman" w:hAnsi="Times New Roman" w:cs="Times New Roman"/>
          <w:sz w:val="22"/>
          <w:szCs w:val="22"/>
        </w:rPr>
      </w:pPr>
      <w:r w:rsidRPr="00EB7038">
        <w:rPr>
          <w:rFonts w:ascii="Times New Roman" w:hAnsi="Times New Roman" w:cs="Times New Roman"/>
          <w:sz w:val="22"/>
          <w:szCs w:val="22"/>
          <w:lang w:val="en-CA"/>
        </w:rPr>
        <w:t>This distinction is often critical in business risk-management analysis.</w:t>
      </w:r>
    </w:p>
    <w:p w14:paraId="71F6CBBF" w14:textId="77777777" w:rsidR="009B43B4" w:rsidRPr="00EB7038" w:rsidRDefault="009B43B4" w:rsidP="00343322">
      <w:pPr>
        <w:pStyle w:val="NoSpacing"/>
        <w:numPr>
          <w:ilvl w:val="0"/>
          <w:numId w:val="57"/>
        </w:numPr>
        <w:rPr>
          <w:rFonts w:ascii="Times New Roman" w:hAnsi="Times New Roman" w:cs="Times New Roman"/>
          <w:sz w:val="22"/>
          <w:szCs w:val="22"/>
        </w:rPr>
      </w:pPr>
      <w:r w:rsidRPr="00EB7038">
        <w:rPr>
          <w:rFonts w:ascii="Times New Roman" w:hAnsi="Times New Roman" w:cs="Times New Roman"/>
          <w:sz w:val="22"/>
          <w:szCs w:val="22"/>
          <w:lang w:val="en-CA"/>
        </w:rPr>
        <w:t xml:space="preserve"> Intention of the Parties </w:t>
      </w:r>
    </w:p>
    <w:p w14:paraId="23F3500E" w14:textId="6CD4CCFB" w:rsidR="009B43B4" w:rsidRPr="00EB7038"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lang w:val="en-CA"/>
        </w:rPr>
        <w:t>If the parties intend for possessi</w:t>
      </w:r>
      <w:r>
        <w:rPr>
          <w:rFonts w:ascii="Times New Roman" w:hAnsi="Times New Roman" w:cs="Times New Roman"/>
          <w:sz w:val="22"/>
          <w:szCs w:val="22"/>
          <w:lang w:val="en-CA"/>
        </w:rPr>
        <w:t xml:space="preserve">on and control of the property </w:t>
      </w:r>
      <w:r w:rsidRPr="00EB7038">
        <w:rPr>
          <w:rFonts w:ascii="Times New Roman" w:hAnsi="Times New Roman" w:cs="Times New Roman"/>
          <w:sz w:val="22"/>
          <w:szCs w:val="22"/>
          <w:lang w:val="en-CA"/>
        </w:rPr>
        <w:t>to be handed over, then bailment.</w:t>
      </w:r>
    </w:p>
    <w:p w14:paraId="4852F1B1" w14:textId="77777777" w:rsidR="009B43B4" w:rsidRPr="00EB7038"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lang w:val="en-CA"/>
        </w:rPr>
        <w:t>If one party intends to grant permission to another party to do something that it otherwise could not do, then a licence.</w:t>
      </w:r>
    </w:p>
    <w:p w14:paraId="7441AF8D" w14:textId="77777777" w:rsidR="008133D3" w:rsidRDefault="008133D3" w:rsidP="008133D3">
      <w:pPr>
        <w:pStyle w:val="NoSpacing"/>
        <w:ind w:left="720"/>
        <w:rPr>
          <w:rFonts w:ascii="Times New Roman" w:hAnsi="Times New Roman" w:cs="Times New Roman"/>
          <w:b/>
          <w:bCs/>
          <w:sz w:val="22"/>
          <w:szCs w:val="22"/>
          <w:lang w:val="en-CA"/>
        </w:rPr>
      </w:pPr>
    </w:p>
    <w:p w14:paraId="17CC9A8C" w14:textId="2137752A" w:rsidR="00E139B6" w:rsidRPr="00932BA2" w:rsidRDefault="009B43B4" w:rsidP="00932BA2">
      <w:pPr>
        <w:pStyle w:val="NoSpacing"/>
        <w:ind w:left="720"/>
        <w:rPr>
          <w:rFonts w:ascii="Times New Roman" w:hAnsi="Times New Roman" w:cs="Times New Roman"/>
          <w:b/>
          <w:bCs/>
          <w:sz w:val="22"/>
          <w:szCs w:val="22"/>
          <w:lang w:val="en-CA"/>
        </w:rPr>
      </w:pPr>
      <w:r w:rsidRPr="00EB7038">
        <w:rPr>
          <w:rFonts w:ascii="Times New Roman" w:hAnsi="Times New Roman" w:cs="Times New Roman"/>
          <w:b/>
          <w:bCs/>
          <w:sz w:val="22"/>
          <w:szCs w:val="22"/>
          <w:lang w:val="en-CA"/>
        </w:rPr>
        <w:t>BAILMENT</w:t>
      </w:r>
    </w:p>
    <w:p w14:paraId="2FF04261" w14:textId="77777777" w:rsidR="009B43B4" w:rsidRPr="008133D3" w:rsidRDefault="009B43B4" w:rsidP="008133D3">
      <w:pPr>
        <w:pStyle w:val="NoSpacing"/>
        <w:ind w:left="720"/>
        <w:rPr>
          <w:rFonts w:ascii="Times New Roman" w:hAnsi="Times New Roman" w:cs="Times New Roman"/>
          <w:sz w:val="22"/>
          <w:szCs w:val="22"/>
          <w:u w:val="single"/>
        </w:rPr>
      </w:pPr>
      <w:r w:rsidRPr="008133D3">
        <w:rPr>
          <w:rFonts w:ascii="Times New Roman" w:hAnsi="Times New Roman" w:cs="Times New Roman"/>
          <w:sz w:val="22"/>
          <w:szCs w:val="22"/>
          <w:u w:val="single"/>
          <w:lang w:val="en-CA"/>
        </w:rPr>
        <w:t xml:space="preserve">Liability of </w:t>
      </w:r>
      <w:proofErr w:type="spellStart"/>
      <w:r w:rsidRPr="008133D3">
        <w:rPr>
          <w:rFonts w:ascii="Times New Roman" w:hAnsi="Times New Roman" w:cs="Times New Roman"/>
          <w:sz w:val="22"/>
          <w:szCs w:val="22"/>
          <w:u w:val="single"/>
          <w:lang w:val="en-CA"/>
        </w:rPr>
        <w:t>Bailors</w:t>
      </w:r>
      <w:proofErr w:type="spellEnd"/>
    </w:p>
    <w:p w14:paraId="44C55473" w14:textId="564154C8" w:rsidR="009B43B4" w:rsidRPr="008133D3" w:rsidRDefault="009B43B4" w:rsidP="00343322">
      <w:pPr>
        <w:pStyle w:val="NoSpacing"/>
        <w:numPr>
          <w:ilvl w:val="0"/>
          <w:numId w:val="57"/>
        </w:numPr>
        <w:rPr>
          <w:rFonts w:ascii="Times New Roman" w:hAnsi="Times New Roman" w:cs="Times New Roman"/>
          <w:sz w:val="22"/>
          <w:szCs w:val="22"/>
        </w:rPr>
      </w:pPr>
      <w:r w:rsidRPr="00EB7038">
        <w:rPr>
          <w:rFonts w:ascii="Times New Roman" w:hAnsi="Times New Roman" w:cs="Times New Roman"/>
          <w:sz w:val="22"/>
          <w:szCs w:val="22"/>
          <w:lang w:val="en-CA"/>
        </w:rPr>
        <w:t xml:space="preserve">If as a bailor you </w:t>
      </w:r>
      <w:r w:rsidRPr="00EB7038">
        <w:rPr>
          <w:rFonts w:ascii="Times New Roman" w:hAnsi="Times New Roman" w:cs="Times New Roman"/>
          <w:i/>
          <w:iCs/>
          <w:sz w:val="22"/>
          <w:szCs w:val="22"/>
          <w:lang w:val="en-CA"/>
        </w:rPr>
        <w:t>receive</w:t>
      </w:r>
      <w:r w:rsidRPr="00EB7038">
        <w:rPr>
          <w:rFonts w:ascii="Times New Roman" w:hAnsi="Times New Roman" w:cs="Times New Roman"/>
          <w:sz w:val="22"/>
          <w:szCs w:val="22"/>
          <w:lang w:val="en-CA"/>
        </w:rPr>
        <w:t xml:space="preserve"> </w:t>
      </w:r>
      <w:r w:rsidRPr="00EB7038">
        <w:rPr>
          <w:rFonts w:ascii="Times New Roman" w:hAnsi="Times New Roman" w:cs="Times New Roman"/>
          <w:i/>
          <w:iCs/>
          <w:sz w:val="22"/>
          <w:szCs w:val="22"/>
          <w:lang w:val="en-CA"/>
        </w:rPr>
        <w:t xml:space="preserve">consideration </w:t>
      </w:r>
      <w:r w:rsidRPr="00EB7038">
        <w:rPr>
          <w:rFonts w:ascii="Times New Roman" w:hAnsi="Times New Roman" w:cs="Times New Roman"/>
          <w:sz w:val="22"/>
          <w:szCs w:val="22"/>
          <w:lang w:val="en-CA"/>
        </w:rPr>
        <w:t>(payment) for the use of the item provided to the bailee, you have a common law obligation to provide an item fit for its purpose.</w:t>
      </w:r>
    </w:p>
    <w:p w14:paraId="4631736C" w14:textId="211E7F28" w:rsidR="009B43B4" w:rsidRPr="008133D3" w:rsidRDefault="009B43B4" w:rsidP="00343322">
      <w:pPr>
        <w:pStyle w:val="NoSpacing"/>
        <w:numPr>
          <w:ilvl w:val="0"/>
          <w:numId w:val="57"/>
        </w:numPr>
        <w:rPr>
          <w:rFonts w:ascii="Times New Roman" w:hAnsi="Times New Roman" w:cs="Times New Roman"/>
          <w:sz w:val="22"/>
          <w:szCs w:val="22"/>
        </w:rPr>
      </w:pPr>
      <w:r w:rsidRPr="00EB7038">
        <w:rPr>
          <w:rFonts w:ascii="Times New Roman" w:hAnsi="Times New Roman" w:cs="Times New Roman"/>
          <w:sz w:val="22"/>
          <w:szCs w:val="22"/>
          <w:lang w:val="en-CA"/>
        </w:rPr>
        <w:t>Note that this obligation can be added to, subtracted from, or otherwise modified by an express contract between the bailor and bailee.</w:t>
      </w:r>
      <w:r w:rsidR="008133D3">
        <w:rPr>
          <w:rFonts w:ascii="Times New Roman" w:hAnsi="Times New Roman" w:cs="Times New Roman"/>
          <w:sz w:val="22"/>
          <w:szCs w:val="22"/>
        </w:rPr>
        <w:t xml:space="preserve"> </w:t>
      </w:r>
      <w:r w:rsidRPr="008133D3">
        <w:rPr>
          <w:rFonts w:ascii="Times New Roman" w:hAnsi="Times New Roman" w:cs="Times New Roman"/>
          <w:sz w:val="22"/>
          <w:szCs w:val="22"/>
          <w:lang w:val="en-CA"/>
        </w:rPr>
        <w:t xml:space="preserve">E.g., a lease or rental arrangement </w:t>
      </w:r>
    </w:p>
    <w:p w14:paraId="32443CB3" w14:textId="7F9CF067" w:rsidR="009B43B4" w:rsidRPr="00EB7038" w:rsidRDefault="009B43B4" w:rsidP="00343322">
      <w:pPr>
        <w:pStyle w:val="NoSpacing"/>
        <w:numPr>
          <w:ilvl w:val="0"/>
          <w:numId w:val="57"/>
        </w:numPr>
        <w:rPr>
          <w:rFonts w:ascii="Times New Roman" w:hAnsi="Times New Roman" w:cs="Times New Roman"/>
          <w:sz w:val="22"/>
          <w:szCs w:val="22"/>
        </w:rPr>
      </w:pPr>
      <w:r w:rsidRPr="00EB7038">
        <w:rPr>
          <w:rFonts w:ascii="Times New Roman" w:hAnsi="Times New Roman" w:cs="Times New Roman"/>
          <w:sz w:val="22"/>
          <w:szCs w:val="22"/>
          <w:lang w:val="en-CA"/>
        </w:rPr>
        <w:t xml:space="preserve">If, as bailor, you are required to </w:t>
      </w:r>
      <w:r w:rsidRPr="00EB7038">
        <w:rPr>
          <w:rFonts w:ascii="Times New Roman" w:hAnsi="Times New Roman" w:cs="Times New Roman"/>
          <w:i/>
          <w:iCs/>
          <w:sz w:val="22"/>
          <w:szCs w:val="22"/>
          <w:lang w:val="en-CA"/>
        </w:rPr>
        <w:t>pay</w:t>
      </w:r>
      <w:r w:rsidRPr="00EB7038">
        <w:rPr>
          <w:rFonts w:ascii="Times New Roman" w:hAnsi="Times New Roman" w:cs="Times New Roman"/>
          <w:sz w:val="22"/>
          <w:szCs w:val="22"/>
          <w:lang w:val="en-CA"/>
        </w:rPr>
        <w:t xml:space="preserve"> the bailee to take possession and control of an item, then the bailee is entitled to retain possession (</w:t>
      </w:r>
      <w:r w:rsidRPr="00611B12">
        <w:rPr>
          <w:rFonts w:ascii="Times New Roman" w:hAnsi="Times New Roman" w:cs="Times New Roman"/>
          <w:b/>
          <w:sz w:val="22"/>
          <w:szCs w:val="22"/>
          <w:lang w:val="en-CA"/>
        </w:rPr>
        <w:t>l</w:t>
      </w:r>
      <w:r w:rsidR="00611B12" w:rsidRPr="00611B12">
        <w:rPr>
          <w:rFonts w:ascii="Times New Roman" w:hAnsi="Times New Roman" w:cs="Times New Roman"/>
          <w:b/>
          <w:sz w:val="22"/>
          <w:szCs w:val="22"/>
          <w:lang w:val="en-CA"/>
        </w:rPr>
        <w:t>ien</w:t>
      </w:r>
      <w:r w:rsidR="00611B12">
        <w:rPr>
          <w:rFonts w:ascii="Times New Roman" w:hAnsi="Times New Roman" w:cs="Times New Roman"/>
          <w:sz w:val="22"/>
          <w:szCs w:val="22"/>
          <w:lang w:val="en-CA"/>
        </w:rPr>
        <w:t xml:space="preserve">) until the payment is made (leaving your car to a garage for repairs) </w:t>
      </w:r>
    </w:p>
    <w:p w14:paraId="7ED97F9B" w14:textId="1D3B13D5" w:rsidR="009B43B4" w:rsidRPr="00EB7038"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lang w:val="en-CA"/>
        </w:rPr>
        <w:t xml:space="preserve">If the payment is not forthcoming, bailee can sell </w:t>
      </w:r>
      <w:r w:rsidR="00611B12">
        <w:rPr>
          <w:rFonts w:ascii="Times New Roman" w:hAnsi="Times New Roman" w:cs="Times New Roman"/>
          <w:sz w:val="22"/>
          <w:szCs w:val="22"/>
          <w:lang w:val="en-CA"/>
        </w:rPr>
        <w:t xml:space="preserve">item to obtain payment = </w:t>
      </w:r>
      <w:r w:rsidR="00611B12">
        <w:rPr>
          <w:rFonts w:ascii="Times New Roman" w:hAnsi="Times New Roman" w:cs="Times New Roman"/>
          <w:b/>
          <w:sz w:val="22"/>
          <w:szCs w:val="22"/>
          <w:lang w:val="en-CA"/>
        </w:rPr>
        <w:t xml:space="preserve">right to sale, </w:t>
      </w:r>
      <w:r w:rsidR="00611B12">
        <w:rPr>
          <w:rFonts w:ascii="Times New Roman" w:hAnsi="Times New Roman" w:cs="Times New Roman"/>
          <w:sz w:val="22"/>
          <w:szCs w:val="22"/>
          <w:lang w:val="en-CA"/>
        </w:rPr>
        <w:t xml:space="preserve">extra money goes to bailor </w:t>
      </w:r>
    </w:p>
    <w:p w14:paraId="3ECE8D66" w14:textId="77777777" w:rsidR="008133D3" w:rsidRDefault="008133D3" w:rsidP="008133D3">
      <w:pPr>
        <w:pStyle w:val="NoSpacing"/>
        <w:ind w:left="720"/>
        <w:rPr>
          <w:rFonts w:ascii="Times New Roman" w:hAnsi="Times New Roman" w:cs="Times New Roman"/>
          <w:b/>
          <w:bCs/>
          <w:sz w:val="22"/>
          <w:szCs w:val="22"/>
          <w:lang w:val="en-CA"/>
        </w:rPr>
      </w:pPr>
    </w:p>
    <w:p w14:paraId="45339357" w14:textId="77777777" w:rsidR="009B43B4" w:rsidRPr="008133D3" w:rsidRDefault="009B43B4" w:rsidP="008133D3">
      <w:pPr>
        <w:pStyle w:val="NoSpacing"/>
        <w:ind w:left="720"/>
        <w:rPr>
          <w:rFonts w:ascii="Times New Roman" w:hAnsi="Times New Roman" w:cs="Times New Roman"/>
          <w:sz w:val="22"/>
          <w:szCs w:val="22"/>
          <w:u w:val="single"/>
        </w:rPr>
      </w:pPr>
      <w:r w:rsidRPr="008133D3">
        <w:rPr>
          <w:rFonts w:ascii="Times New Roman" w:hAnsi="Times New Roman" w:cs="Times New Roman"/>
          <w:sz w:val="22"/>
          <w:szCs w:val="22"/>
          <w:u w:val="single"/>
          <w:lang w:val="en-CA"/>
        </w:rPr>
        <w:t>Liability of Bailees</w:t>
      </w:r>
    </w:p>
    <w:p w14:paraId="66A83A42" w14:textId="77777777" w:rsidR="009B43B4" w:rsidRPr="00EB7038" w:rsidRDefault="009B43B4" w:rsidP="00343322">
      <w:pPr>
        <w:pStyle w:val="NoSpacing"/>
        <w:numPr>
          <w:ilvl w:val="0"/>
          <w:numId w:val="57"/>
        </w:numPr>
        <w:rPr>
          <w:rFonts w:ascii="Times New Roman" w:hAnsi="Times New Roman" w:cs="Times New Roman"/>
          <w:sz w:val="22"/>
          <w:szCs w:val="22"/>
        </w:rPr>
      </w:pPr>
      <w:r w:rsidRPr="00EB7038">
        <w:rPr>
          <w:rFonts w:ascii="Times New Roman" w:hAnsi="Times New Roman" w:cs="Times New Roman"/>
          <w:sz w:val="22"/>
          <w:szCs w:val="22"/>
          <w:lang w:val="en-CA"/>
        </w:rPr>
        <w:t>To return the property in good condition at the end of the arrangement (if it is to be returned).</w:t>
      </w:r>
    </w:p>
    <w:p w14:paraId="5ECFE505" w14:textId="78FC5E53" w:rsidR="009B43B4" w:rsidRPr="00EB7038" w:rsidRDefault="00E261A2" w:rsidP="00343322">
      <w:pPr>
        <w:pStyle w:val="NoSpacing"/>
        <w:numPr>
          <w:ilvl w:val="0"/>
          <w:numId w:val="57"/>
        </w:numPr>
        <w:rPr>
          <w:rFonts w:ascii="Times New Roman" w:hAnsi="Times New Roman" w:cs="Times New Roman"/>
          <w:sz w:val="22"/>
          <w:szCs w:val="22"/>
        </w:rPr>
      </w:pPr>
      <w:r>
        <w:rPr>
          <w:rFonts w:ascii="Times New Roman" w:hAnsi="Times New Roman" w:cs="Times New Roman"/>
          <w:sz w:val="22"/>
          <w:szCs w:val="22"/>
          <w:lang w:val="en-CA"/>
        </w:rPr>
        <w:t>If b</w:t>
      </w:r>
      <w:r w:rsidR="009B43B4" w:rsidRPr="00EB7038">
        <w:rPr>
          <w:rFonts w:ascii="Times New Roman" w:hAnsi="Times New Roman" w:cs="Times New Roman"/>
          <w:sz w:val="22"/>
          <w:szCs w:val="22"/>
          <w:lang w:val="en-CA"/>
        </w:rPr>
        <w:t>ailor proves the property was lost or damaged while i</w:t>
      </w:r>
      <w:r>
        <w:rPr>
          <w:rFonts w:ascii="Times New Roman" w:hAnsi="Times New Roman" w:cs="Times New Roman"/>
          <w:sz w:val="22"/>
          <w:szCs w:val="22"/>
          <w:lang w:val="en-CA"/>
        </w:rPr>
        <w:t xml:space="preserve">n the possession of the bailee, then </w:t>
      </w:r>
      <w:r>
        <w:rPr>
          <w:rFonts w:ascii="Times New Roman" w:hAnsi="Times New Roman" w:cs="Times New Roman"/>
          <w:i/>
          <w:sz w:val="22"/>
          <w:szCs w:val="22"/>
          <w:lang w:val="en-CA"/>
        </w:rPr>
        <w:t xml:space="preserve">burden of proof </w:t>
      </w:r>
      <w:r w:rsidRPr="00E261A2">
        <w:rPr>
          <w:rFonts w:ascii="Times New Roman" w:hAnsi="Times New Roman" w:cs="Times New Roman"/>
          <w:sz w:val="22"/>
          <w:szCs w:val="22"/>
          <w:lang w:val="en-CA"/>
        </w:rPr>
        <w:t>shifts to bailee</w:t>
      </w:r>
      <w:r>
        <w:rPr>
          <w:rFonts w:ascii="Times New Roman" w:hAnsi="Times New Roman" w:cs="Times New Roman"/>
          <w:b/>
          <w:i/>
          <w:sz w:val="22"/>
          <w:szCs w:val="22"/>
          <w:lang w:val="en-CA"/>
        </w:rPr>
        <w:t xml:space="preserve"> </w:t>
      </w:r>
    </w:p>
    <w:p w14:paraId="3D321408" w14:textId="77777777" w:rsidR="009B43B4" w:rsidRPr="00E139B6" w:rsidRDefault="009B43B4" w:rsidP="00343322">
      <w:pPr>
        <w:pStyle w:val="NoSpacing"/>
        <w:numPr>
          <w:ilvl w:val="0"/>
          <w:numId w:val="57"/>
        </w:numPr>
        <w:rPr>
          <w:rFonts w:ascii="Times New Roman" w:hAnsi="Times New Roman" w:cs="Times New Roman"/>
          <w:sz w:val="22"/>
          <w:szCs w:val="22"/>
          <w:u w:val="single"/>
        </w:rPr>
      </w:pPr>
      <w:proofErr w:type="spellStart"/>
      <w:r w:rsidRPr="00E139B6">
        <w:rPr>
          <w:rFonts w:ascii="Times New Roman" w:hAnsi="Times New Roman" w:cs="Times New Roman"/>
          <w:sz w:val="22"/>
          <w:szCs w:val="22"/>
          <w:u w:val="single"/>
        </w:rPr>
        <w:t>Bailee’s</w:t>
      </w:r>
      <w:proofErr w:type="spellEnd"/>
      <w:r w:rsidRPr="00E139B6">
        <w:rPr>
          <w:rFonts w:ascii="Times New Roman" w:hAnsi="Times New Roman" w:cs="Times New Roman"/>
          <w:sz w:val="22"/>
          <w:szCs w:val="22"/>
          <w:u w:val="single"/>
        </w:rPr>
        <w:t xml:space="preserve"> standard of care</w:t>
      </w:r>
    </w:p>
    <w:p w14:paraId="45373C11" w14:textId="7EAB6418" w:rsidR="009B43B4" w:rsidRPr="00EB7038"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rPr>
        <w:t>Contract, custom, statute</w:t>
      </w:r>
      <w:r w:rsidR="00EF7432">
        <w:rPr>
          <w:rFonts w:ascii="Times New Roman" w:hAnsi="Times New Roman" w:cs="Times New Roman"/>
          <w:sz w:val="22"/>
          <w:szCs w:val="22"/>
        </w:rPr>
        <w:t xml:space="preserve"> </w:t>
      </w:r>
    </w:p>
    <w:p w14:paraId="730824C0" w14:textId="289FC672" w:rsidR="009B43B4" w:rsidRDefault="00E76DFF" w:rsidP="00343322">
      <w:pPr>
        <w:pStyle w:val="NoSpacing"/>
        <w:numPr>
          <w:ilvl w:val="2"/>
          <w:numId w:val="57"/>
        </w:numPr>
        <w:rPr>
          <w:rFonts w:ascii="Times New Roman" w:hAnsi="Times New Roman" w:cs="Times New Roman"/>
          <w:sz w:val="22"/>
          <w:szCs w:val="22"/>
        </w:rPr>
      </w:pPr>
      <w:r>
        <w:rPr>
          <w:rFonts w:ascii="Times New Roman" w:hAnsi="Times New Roman" w:cs="Times New Roman"/>
          <w:sz w:val="22"/>
          <w:szCs w:val="22"/>
        </w:rPr>
        <w:t>Me</w:t>
      </w:r>
      <w:r w:rsidR="009B43B4" w:rsidRPr="00EB7038">
        <w:rPr>
          <w:rFonts w:ascii="Times New Roman" w:hAnsi="Times New Roman" w:cs="Times New Roman"/>
          <w:sz w:val="22"/>
          <w:szCs w:val="22"/>
        </w:rPr>
        <w:t>chanis</w:t>
      </w:r>
      <w:r>
        <w:rPr>
          <w:rFonts w:ascii="Times New Roman" w:hAnsi="Times New Roman" w:cs="Times New Roman"/>
          <w:sz w:val="22"/>
          <w:szCs w:val="22"/>
        </w:rPr>
        <w:t>ms for formulation of standard: how much car</w:t>
      </w:r>
      <w:r w:rsidR="008F7D94">
        <w:rPr>
          <w:rFonts w:ascii="Times New Roman" w:hAnsi="Times New Roman" w:cs="Times New Roman"/>
          <w:sz w:val="22"/>
          <w:szCs w:val="22"/>
        </w:rPr>
        <w:t>e</w:t>
      </w:r>
      <w:r>
        <w:rPr>
          <w:rFonts w:ascii="Times New Roman" w:hAnsi="Times New Roman" w:cs="Times New Roman"/>
          <w:sz w:val="22"/>
          <w:szCs w:val="22"/>
        </w:rPr>
        <w:t xml:space="preserve"> should be taken? </w:t>
      </w:r>
    </w:p>
    <w:p w14:paraId="148CC102" w14:textId="012FBABB" w:rsidR="00EF7432" w:rsidRPr="00EF7432" w:rsidRDefault="00EF7432" w:rsidP="00343322">
      <w:pPr>
        <w:pStyle w:val="NoSpacing"/>
        <w:numPr>
          <w:ilvl w:val="2"/>
          <w:numId w:val="57"/>
        </w:numPr>
        <w:rPr>
          <w:rFonts w:ascii="Times New Roman" w:hAnsi="Times New Roman" w:cs="Times New Roman"/>
          <w:sz w:val="22"/>
          <w:szCs w:val="22"/>
        </w:rPr>
      </w:pPr>
      <w:r w:rsidRPr="00EB7038">
        <w:rPr>
          <w:rFonts w:ascii="Times New Roman" w:hAnsi="Times New Roman" w:cs="Times New Roman"/>
          <w:sz w:val="22"/>
          <w:szCs w:val="22"/>
          <w:lang w:val="en-CA"/>
        </w:rPr>
        <w:t>E.g., diamond merchants have a higher standard of care.</w:t>
      </w:r>
    </w:p>
    <w:p w14:paraId="1A76CC05" w14:textId="77777777" w:rsidR="009B43B4" w:rsidRPr="00EB7038"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rPr>
        <w:t>Beneficiary of bailment</w:t>
      </w:r>
    </w:p>
    <w:p w14:paraId="5A7D8F71" w14:textId="0C69346C" w:rsidR="009B43B4" w:rsidRDefault="009B43B4" w:rsidP="00343322">
      <w:pPr>
        <w:pStyle w:val="NoSpacing"/>
        <w:numPr>
          <w:ilvl w:val="2"/>
          <w:numId w:val="57"/>
        </w:numPr>
        <w:rPr>
          <w:rFonts w:ascii="Times New Roman" w:hAnsi="Times New Roman" w:cs="Times New Roman"/>
          <w:sz w:val="22"/>
          <w:szCs w:val="22"/>
        </w:rPr>
      </w:pPr>
      <w:r w:rsidRPr="00EB7038">
        <w:rPr>
          <w:rFonts w:ascii="Times New Roman" w:hAnsi="Times New Roman" w:cs="Times New Roman"/>
          <w:sz w:val="22"/>
          <w:szCs w:val="22"/>
        </w:rPr>
        <w:t>Higher expectat</w:t>
      </w:r>
      <w:r w:rsidR="008F7D94">
        <w:rPr>
          <w:rFonts w:ascii="Times New Roman" w:hAnsi="Times New Roman" w:cs="Times New Roman"/>
          <w:sz w:val="22"/>
          <w:szCs w:val="22"/>
        </w:rPr>
        <w:t xml:space="preserve">ion if bailment benefits </w:t>
      </w:r>
      <w:proofErr w:type="spellStart"/>
      <w:r w:rsidR="008F7D94">
        <w:rPr>
          <w:rFonts w:ascii="Times New Roman" w:hAnsi="Times New Roman" w:cs="Times New Roman"/>
          <w:sz w:val="22"/>
          <w:szCs w:val="22"/>
        </w:rPr>
        <w:t>b</w:t>
      </w:r>
      <w:r w:rsidRPr="00EB7038">
        <w:rPr>
          <w:rFonts w:ascii="Times New Roman" w:hAnsi="Times New Roman" w:cs="Times New Roman"/>
          <w:sz w:val="22"/>
          <w:szCs w:val="22"/>
        </w:rPr>
        <w:t>ailee</w:t>
      </w:r>
      <w:proofErr w:type="spellEnd"/>
      <w:r w:rsidRPr="00EB7038">
        <w:rPr>
          <w:rFonts w:ascii="Times New Roman" w:hAnsi="Times New Roman" w:cs="Times New Roman"/>
          <w:sz w:val="22"/>
          <w:szCs w:val="22"/>
        </w:rPr>
        <w:t xml:space="preserve"> </w:t>
      </w:r>
    </w:p>
    <w:p w14:paraId="7D9794CE" w14:textId="7207A92B" w:rsidR="00EF7432" w:rsidRPr="00343322" w:rsidRDefault="00EF7432" w:rsidP="00343322">
      <w:pPr>
        <w:pStyle w:val="NoSpacing"/>
        <w:numPr>
          <w:ilvl w:val="1"/>
          <w:numId w:val="57"/>
        </w:numPr>
        <w:rPr>
          <w:rFonts w:ascii="Times New Roman" w:hAnsi="Times New Roman" w:cs="Times New Roman"/>
          <w:sz w:val="22"/>
          <w:szCs w:val="22"/>
          <w:highlight w:val="green"/>
        </w:rPr>
      </w:pPr>
      <w:r w:rsidRPr="00343322">
        <w:rPr>
          <w:rFonts w:ascii="Times New Roman" w:hAnsi="Times New Roman" w:cs="Times New Roman"/>
          <w:sz w:val="22"/>
          <w:szCs w:val="22"/>
          <w:highlight w:val="green"/>
        </w:rPr>
        <w:t xml:space="preserve">Gratuity or reward </w:t>
      </w:r>
    </w:p>
    <w:p w14:paraId="17E86FB7" w14:textId="5A9C8EED" w:rsidR="00EF7432" w:rsidRPr="00EF7432" w:rsidRDefault="00EF7432" w:rsidP="00343322">
      <w:pPr>
        <w:pStyle w:val="NoSpacing"/>
        <w:numPr>
          <w:ilvl w:val="2"/>
          <w:numId w:val="57"/>
        </w:numPr>
        <w:rPr>
          <w:rFonts w:ascii="Times New Roman" w:hAnsi="Times New Roman" w:cs="Times New Roman"/>
          <w:sz w:val="22"/>
          <w:szCs w:val="22"/>
        </w:rPr>
      </w:pPr>
      <w:r w:rsidRPr="00EB7038">
        <w:rPr>
          <w:rFonts w:ascii="Times New Roman" w:hAnsi="Times New Roman" w:cs="Times New Roman"/>
          <w:sz w:val="22"/>
          <w:szCs w:val="22"/>
          <w:lang w:val="en-CA"/>
        </w:rPr>
        <w:t xml:space="preserve">If bailee pays bailor for possession of the goods, then arguably a lower standard of care is required because the bailor also benefits from the transaction.   </w:t>
      </w:r>
    </w:p>
    <w:p w14:paraId="51B6418B" w14:textId="77777777" w:rsidR="009B43B4" w:rsidRPr="00EB7038"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rPr>
        <w:t>Value and nature of property</w:t>
      </w:r>
    </w:p>
    <w:p w14:paraId="57FD4078" w14:textId="77777777" w:rsidR="009B43B4" w:rsidRPr="00EB7038" w:rsidRDefault="009B43B4" w:rsidP="00343322">
      <w:pPr>
        <w:pStyle w:val="NoSpacing"/>
        <w:numPr>
          <w:ilvl w:val="2"/>
          <w:numId w:val="57"/>
        </w:numPr>
        <w:rPr>
          <w:rFonts w:ascii="Times New Roman" w:hAnsi="Times New Roman" w:cs="Times New Roman"/>
          <w:sz w:val="22"/>
          <w:szCs w:val="22"/>
        </w:rPr>
      </w:pPr>
      <w:r w:rsidRPr="00EB7038">
        <w:rPr>
          <w:rFonts w:ascii="Times New Roman" w:hAnsi="Times New Roman" w:cs="Times New Roman"/>
          <w:sz w:val="22"/>
          <w:szCs w:val="22"/>
        </w:rPr>
        <w:t>Higher expectation if property is valuable or fragile</w:t>
      </w:r>
    </w:p>
    <w:p w14:paraId="299F26AB" w14:textId="77777777" w:rsidR="009B43B4" w:rsidRPr="00EB7038" w:rsidRDefault="009B43B4" w:rsidP="00343322">
      <w:pPr>
        <w:pStyle w:val="NoSpacing"/>
        <w:numPr>
          <w:ilvl w:val="1"/>
          <w:numId w:val="57"/>
        </w:numPr>
        <w:rPr>
          <w:rFonts w:ascii="Times New Roman" w:hAnsi="Times New Roman" w:cs="Times New Roman"/>
          <w:sz w:val="22"/>
          <w:szCs w:val="22"/>
        </w:rPr>
      </w:pPr>
      <w:proofErr w:type="spellStart"/>
      <w:r w:rsidRPr="00EB7038">
        <w:rPr>
          <w:rFonts w:ascii="Times New Roman" w:hAnsi="Times New Roman" w:cs="Times New Roman"/>
          <w:sz w:val="22"/>
          <w:szCs w:val="22"/>
        </w:rPr>
        <w:t>Bailee’s</w:t>
      </w:r>
      <w:proofErr w:type="spellEnd"/>
      <w:r w:rsidRPr="00EB7038">
        <w:rPr>
          <w:rFonts w:ascii="Times New Roman" w:hAnsi="Times New Roman" w:cs="Times New Roman"/>
          <w:sz w:val="22"/>
          <w:szCs w:val="22"/>
        </w:rPr>
        <w:t xml:space="preserve"> expertise</w:t>
      </w:r>
    </w:p>
    <w:p w14:paraId="599B3740" w14:textId="77777777" w:rsidR="009B43B4" w:rsidRPr="00EB7038" w:rsidRDefault="009B43B4" w:rsidP="00343322">
      <w:pPr>
        <w:pStyle w:val="NoSpacing"/>
        <w:numPr>
          <w:ilvl w:val="2"/>
          <w:numId w:val="57"/>
        </w:numPr>
        <w:rPr>
          <w:rFonts w:ascii="Times New Roman" w:hAnsi="Times New Roman" w:cs="Times New Roman"/>
          <w:sz w:val="22"/>
          <w:szCs w:val="22"/>
        </w:rPr>
      </w:pPr>
      <w:r w:rsidRPr="00EB7038">
        <w:rPr>
          <w:rFonts w:ascii="Times New Roman" w:hAnsi="Times New Roman" w:cs="Times New Roman"/>
          <w:sz w:val="22"/>
          <w:szCs w:val="22"/>
        </w:rPr>
        <w:t xml:space="preserve">Higher expectation if </w:t>
      </w:r>
      <w:proofErr w:type="spellStart"/>
      <w:r w:rsidRPr="00EB7038">
        <w:rPr>
          <w:rFonts w:ascii="Times New Roman" w:hAnsi="Times New Roman" w:cs="Times New Roman"/>
          <w:sz w:val="22"/>
          <w:szCs w:val="22"/>
        </w:rPr>
        <w:t>Bailee</w:t>
      </w:r>
      <w:proofErr w:type="spellEnd"/>
      <w:r w:rsidRPr="00EB7038">
        <w:rPr>
          <w:rFonts w:ascii="Times New Roman" w:hAnsi="Times New Roman" w:cs="Times New Roman"/>
          <w:sz w:val="22"/>
          <w:szCs w:val="22"/>
        </w:rPr>
        <w:t xml:space="preserve"> professes expertise</w:t>
      </w:r>
    </w:p>
    <w:p w14:paraId="49FD7570" w14:textId="77777777" w:rsidR="009B43B4" w:rsidRPr="00EB7038" w:rsidRDefault="009B43B4" w:rsidP="00343322">
      <w:pPr>
        <w:pStyle w:val="NoSpacing"/>
        <w:numPr>
          <w:ilvl w:val="0"/>
          <w:numId w:val="57"/>
        </w:numPr>
        <w:rPr>
          <w:rFonts w:ascii="Times New Roman" w:hAnsi="Times New Roman" w:cs="Times New Roman"/>
          <w:sz w:val="22"/>
          <w:szCs w:val="22"/>
        </w:rPr>
      </w:pPr>
      <w:r w:rsidRPr="00EB7038">
        <w:rPr>
          <w:rFonts w:ascii="Times New Roman" w:hAnsi="Times New Roman" w:cs="Times New Roman"/>
          <w:sz w:val="22"/>
          <w:szCs w:val="22"/>
          <w:lang w:val="en-CA"/>
        </w:rPr>
        <w:t xml:space="preserve">The </w:t>
      </w:r>
      <w:proofErr w:type="spellStart"/>
      <w:r w:rsidRPr="00EB7038">
        <w:rPr>
          <w:rFonts w:ascii="Times New Roman" w:hAnsi="Times New Roman" w:cs="Times New Roman"/>
          <w:sz w:val="22"/>
          <w:szCs w:val="22"/>
          <w:lang w:val="en-CA"/>
        </w:rPr>
        <w:t>bailee’s</w:t>
      </w:r>
      <w:proofErr w:type="spellEnd"/>
      <w:r w:rsidRPr="00EB7038">
        <w:rPr>
          <w:rFonts w:ascii="Times New Roman" w:hAnsi="Times New Roman" w:cs="Times New Roman"/>
          <w:sz w:val="22"/>
          <w:szCs w:val="22"/>
          <w:lang w:val="en-CA"/>
        </w:rPr>
        <w:t xml:space="preserve"> obligation is not to guarantee that the item will not be lost or damaged.</w:t>
      </w:r>
    </w:p>
    <w:p w14:paraId="1B8F197D" w14:textId="1F51BB50" w:rsidR="009B43B4" w:rsidRPr="00EB7038" w:rsidRDefault="009B43B4" w:rsidP="00343322">
      <w:pPr>
        <w:pStyle w:val="NoSpacing"/>
        <w:numPr>
          <w:ilvl w:val="0"/>
          <w:numId w:val="57"/>
        </w:numPr>
        <w:rPr>
          <w:rFonts w:ascii="Times New Roman" w:hAnsi="Times New Roman" w:cs="Times New Roman"/>
          <w:sz w:val="22"/>
          <w:szCs w:val="22"/>
        </w:rPr>
      </w:pPr>
      <w:r w:rsidRPr="00EB7038">
        <w:rPr>
          <w:rFonts w:ascii="Times New Roman" w:hAnsi="Times New Roman" w:cs="Times New Roman"/>
          <w:sz w:val="22"/>
          <w:szCs w:val="22"/>
          <w:lang w:val="en-CA"/>
        </w:rPr>
        <w:t xml:space="preserve">Rather, the obligation is to take </w:t>
      </w:r>
      <w:r w:rsidRPr="00170A06">
        <w:rPr>
          <w:rFonts w:ascii="Times New Roman" w:hAnsi="Times New Roman" w:cs="Times New Roman"/>
          <w:i/>
          <w:iCs/>
          <w:sz w:val="22"/>
          <w:szCs w:val="22"/>
          <w:highlight w:val="green"/>
          <w:lang w:val="en-CA"/>
        </w:rPr>
        <w:t>reasonable care</w:t>
      </w:r>
      <w:r w:rsidRPr="00EB7038">
        <w:rPr>
          <w:rFonts w:ascii="Times New Roman" w:hAnsi="Times New Roman" w:cs="Times New Roman"/>
          <w:sz w:val="22"/>
          <w:szCs w:val="22"/>
          <w:lang w:val="en-CA"/>
        </w:rPr>
        <w:t>,</w:t>
      </w:r>
      <w:r w:rsidRPr="00EB7038">
        <w:rPr>
          <w:rFonts w:ascii="Times New Roman" w:hAnsi="Times New Roman" w:cs="Times New Roman"/>
          <w:i/>
          <w:iCs/>
          <w:sz w:val="22"/>
          <w:szCs w:val="22"/>
          <w:lang w:val="en-CA"/>
        </w:rPr>
        <w:t xml:space="preserve"> </w:t>
      </w:r>
      <w:r w:rsidRPr="00EB7038">
        <w:rPr>
          <w:rFonts w:ascii="Times New Roman" w:hAnsi="Times New Roman" w:cs="Times New Roman"/>
          <w:sz w:val="22"/>
          <w:szCs w:val="22"/>
          <w:lang w:val="en-CA"/>
        </w:rPr>
        <w:t>to act as a reasonable person would in a similar situation.</w:t>
      </w:r>
    </w:p>
    <w:p w14:paraId="72870E12" w14:textId="77777777" w:rsidR="009B43B4" w:rsidRPr="00E139B6" w:rsidRDefault="009B43B4" w:rsidP="00EF7432">
      <w:pPr>
        <w:pStyle w:val="NoSpacing"/>
        <w:ind w:left="720"/>
        <w:rPr>
          <w:rFonts w:ascii="Times New Roman" w:hAnsi="Times New Roman" w:cs="Times New Roman"/>
          <w:sz w:val="22"/>
          <w:szCs w:val="22"/>
          <w:u w:val="single"/>
        </w:rPr>
      </w:pPr>
      <w:r w:rsidRPr="00E139B6">
        <w:rPr>
          <w:rFonts w:ascii="Times New Roman" w:hAnsi="Times New Roman" w:cs="Times New Roman"/>
          <w:sz w:val="22"/>
          <w:szCs w:val="22"/>
          <w:u w:val="single"/>
          <w:lang w:val="en-CA"/>
        </w:rPr>
        <w:t>Common Carriers (Special Case)</w:t>
      </w:r>
    </w:p>
    <w:p w14:paraId="4233AD51" w14:textId="0EACE9E9" w:rsidR="009B43B4" w:rsidRPr="00EB7038"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lang w:val="en-CA"/>
        </w:rPr>
        <w:t xml:space="preserve">Transport companies that deliver </w:t>
      </w:r>
      <w:r w:rsidRPr="00EB7038">
        <w:rPr>
          <w:rFonts w:ascii="Times New Roman" w:hAnsi="Times New Roman" w:cs="Times New Roman"/>
          <w:i/>
          <w:iCs/>
          <w:sz w:val="22"/>
          <w:szCs w:val="22"/>
          <w:lang w:val="en-CA"/>
        </w:rPr>
        <w:t>any</w:t>
      </w:r>
      <w:r w:rsidRPr="00EB7038">
        <w:rPr>
          <w:rFonts w:ascii="Times New Roman" w:hAnsi="Times New Roman" w:cs="Times New Roman"/>
          <w:sz w:val="22"/>
          <w:szCs w:val="22"/>
          <w:lang w:val="en-CA"/>
        </w:rPr>
        <w:t xml:space="preserve"> goods </w:t>
      </w:r>
      <w:r w:rsidR="00EF7432">
        <w:rPr>
          <w:rFonts w:ascii="Times New Roman" w:hAnsi="Times New Roman" w:cs="Times New Roman"/>
          <w:sz w:val="22"/>
          <w:szCs w:val="22"/>
          <w:lang w:val="en-CA"/>
        </w:rPr>
        <w:t xml:space="preserve">for any person </w:t>
      </w:r>
      <w:r w:rsidRPr="00EB7038">
        <w:rPr>
          <w:rFonts w:ascii="Times New Roman" w:hAnsi="Times New Roman" w:cs="Times New Roman"/>
          <w:sz w:val="22"/>
          <w:szCs w:val="22"/>
          <w:lang w:val="en-CA"/>
        </w:rPr>
        <w:t>for a standard price.</w:t>
      </w:r>
    </w:p>
    <w:p w14:paraId="5ECAEBF1" w14:textId="5716BF10" w:rsidR="009B43B4" w:rsidRPr="00E139B6" w:rsidRDefault="009B43B4" w:rsidP="00343322">
      <w:pPr>
        <w:pStyle w:val="NoSpacing"/>
        <w:numPr>
          <w:ilvl w:val="2"/>
          <w:numId w:val="57"/>
        </w:numPr>
        <w:rPr>
          <w:rFonts w:ascii="Times New Roman" w:hAnsi="Times New Roman" w:cs="Times New Roman"/>
          <w:sz w:val="22"/>
          <w:szCs w:val="22"/>
        </w:rPr>
      </w:pPr>
      <w:r w:rsidRPr="00EB7038">
        <w:rPr>
          <w:rFonts w:ascii="Times New Roman" w:hAnsi="Times New Roman" w:cs="Times New Roman"/>
          <w:sz w:val="22"/>
          <w:szCs w:val="22"/>
          <w:lang w:val="en-CA"/>
        </w:rPr>
        <w:t>Contrast with a moving company (private carrier) that reserves the right to not carry certain goods</w:t>
      </w:r>
      <w:r w:rsidR="00607848">
        <w:rPr>
          <w:rFonts w:ascii="Times New Roman" w:hAnsi="Times New Roman" w:cs="Times New Roman"/>
          <w:sz w:val="22"/>
          <w:szCs w:val="22"/>
          <w:lang w:val="en-CA"/>
        </w:rPr>
        <w:t xml:space="preserve"> (heavy lifting)</w:t>
      </w:r>
    </w:p>
    <w:p w14:paraId="29CA56FE" w14:textId="77777777" w:rsidR="009B43B4" w:rsidRPr="00EB7038"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lang w:val="en-CA"/>
        </w:rPr>
        <w:t>The law generally provides that a common carrier is liable for any loss or damage, even if it is not at fault.</w:t>
      </w:r>
    </w:p>
    <w:p w14:paraId="52780AF7" w14:textId="77777777" w:rsidR="009B43B4" w:rsidRPr="00EB7038" w:rsidRDefault="009B43B4" w:rsidP="00343322">
      <w:pPr>
        <w:pStyle w:val="NoSpacing"/>
        <w:numPr>
          <w:ilvl w:val="2"/>
          <w:numId w:val="57"/>
        </w:numPr>
        <w:rPr>
          <w:rFonts w:ascii="Times New Roman" w:hAnsi="Times New Roman" w:cs="Times New Roman"/>
          <w:sz w:val="22"/>
          <w:szCs w:val="22"/>
        </w:rPr>
      </w:pPr>
      <w:r w:rsidRPr="00EB7038">
        <w:rPr>
          <w:rFonts w:ascii="Times New Roman" w:hAnsi="Times New Roman" w:cs="Times New Roman"/>
          <w:sz w:val="22"/>
          <w:szCs w:val="22"/>
          <w:lang w:val="en-CA"/>
        </w:rPr>
        <w:t>Contrast with a private carrier, which is liable only if it fails to meet a reasonably expected level of care.</w:t>
      </w:r>
    </w:p>
    <w:p w14:paraId="3ACDCD4B" w14:textId="368A44E3" w:rsidR="009B43B4" w:rsidRPr="00E139B6"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lang w:val="en-CA"/>
        </w:rPr>
        <w:t>To prove liability, a party would have to demonstrate: (a) the transport company was a common carrier, (b) it received the goods in a certain condition, and (c) the goods were lost or delivered in a worse condition.</w:t>
      </w:r>
    </w:p>
    <w:p w14:paraId="044976D7" w14:textId="77777777" w:rsidR="009B43B4" w:rsidRPr="00EB7038"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lang w:val="en-CA"/>
        </w:rPr>
        <w:t>Available defences</w:t>
      </w:r>
    </w:p>
    <w:p w14:paraId="1160B940" w14:textId="77777777" w:rsidR="009B43B4" w:rsidRPr="00EB7038" w:rsidRDefault="009B43B4" w:rsidP="00343322">
      <w:pPr>
        <w:pStyle w:val="NoSpacing"/>
        <w:numPr>
          <w:ilvl w:val="2"/>
          <w:numId w:val="57"/>
        </w:numPr>
        <w:rPr>
          <w:rFonts w:ascii="Times New Roman" w:hAnsi="Times New Roman" w:cs="Times New Roman"/>
          <w:sz w:val="22"/>
          <w:szCs w:val="22"/>
        </w:rPr>
      </w:pPr>
      <w:r w:rsidRPr="00EB7038">
        <w:rPr>
          <w:rFonts w:ascii="Times New Roman" w:hAnsi="Times New Roman" w:cs="Times New Roman"/>
          <w:i/>
          <w:iCs/>
          <w:sz w:val="22"/>
          <w:szCs w:val="22"/>
          <w:lang w:val="en-CA"/>
        </w:rPr>
        <w:t xml:space="preserve">Force majeure </w:t>
      </w:r>
      <w:r w:rsidRPr="00EB7038">
        <w:rPr>
          <w:rFonts w:ascii="Times New Roman" w:hAnsi="Times New Roman" w:cs="Times New Roman"/>
          <w:sz w:val="22"/>
          <w:szCs w:val="22"/>
          <w:lang w:val="en-CA"/>
        </w:rPr>
        <w:t>(war or act of God);</w:t>
      </w:r>
    </w:p>
    <w:p w14:paraId="46AF86FE" w14:textId="77777777" w:rsidR="009B43B4" w:rsidRPr="00EB7038" w:rsidRDefault="009B43B4" w:rsidP="00343322">
      <w:pPr>
        <w:pStyle w:val="NoSpacing"/>
        <w:numPr>
          <w:ilvl w:val="2"/>
          <w:numId w:val="57"/>
        </w:numPr>
        <w:rPr>
          <w:rFonts w:ascii="Times New Roman" w:hAnsi="Times New Roman" w:cs="Times New Roman"/>
          <w:sz w:val="22"/>
          <w:szCs w:val="22"/>
        </w:rPr>
      </w:pPr>
      <w:r w:rsidRPr="00EB7038">
        <w:rPr>
          <w:rFonts w:ascii="Times New Roman" w:hAnsi="Times New Roman" w:cs="Times New Roman"/>
          <w:sz w:val="22"/>
          <w:szCs w:val="22"/>
          <w:lang w:val="en-CA"/>
        </w:rPr>
        <w:t>Receipt of the goods in a defective or faulty state;</w:t>
      </w:r>
    </w:p>
    <w:p w14:paraId="56DAA7B2" w14:textId="77777777" w:rsidR="009B43B4" w:rsidRPr="00EB7038" w:rsidRDefault="009B43B4" w:rsidP="00343322">
      <w:pPr>
        <w:pStyle w:val="NoSpacing"/>
        <w:numPr>
          <w:ilvl w:val="2"/>
          <w:numId w:val="57"/>
        </w:numPr>
        <w:rPr>
          <w:rFonts w:ascii="Times New Roman" w:hAnsi="Times New Roman" w:cs="Times New Roman"/>
          <w:sz w:val="22"/>
          <w:szCs w:val="22"/>
        </w:rPr>
      </w:pPr>
      <w:r w:rsidRPr="00EB7038">
        <w:rPr>
          <w:rFonts w:ascii="Times New Roman" w:hAnsi="Times New Roman" w:cs="Times New Roman"/>
          <w:sz w:val="22"/>
          <w:szCs w:val="22"/>
          <w:lang w:val="en-CA"/>
        </w:rPr>
        <w:t>Contractual exclusion.</w:t>
      </w:r>
    </w:p>
    <w:p w14:paraId="119C6DE8" w14:textId="7FDF0BED" w:rsidR="009B43B4" w:rsidRPr="00E139B6" w:rsidRDefault="009B43B4" w:rsidP="00683E33">
      <w:pPr>
        <w:pStyle w:val="NoSpacing"/>
        <w:ind w:left="2880"/>
        <w:rPr>
          <w:rFonts w:ascii="Times New Roman" w:hAnsi="Times New Roman" w:cs="Times New Roman"/>
          <w:sz w:val="22"/>
          <w:szCs w:val="22"/>
        </w:rPr>
      </w:pPr>
      <w:r w:rsidRPr="00EB7038">
        <w:rPr>
          <w:rFonts w:ascii="Times New Roman" w:hAnsi="Times New Roman" w:cs="Times New Roman"/>
          <w:sz w:val="22"/>
          <w:szCs w:val="22"/>
          <w:lang w:val="en-CA"/>
        </w:rPr>
        <w:t>A standard provision in common carrier agreements to limit liability</w:t>
      </w:r>
      <w:r w:rsidR="00D601CA">
        <w:rPr>
          <w:rFonts w:ascii="Times New Roman" w:hAnsi="Times New Roman" w:cs="Times New Roman"/>
          <w:sz w:val="22"/>
          <w:szCs w:val="22"/>
          <w:lang w:val="en-CA"/>
        </w:rPr>
        <w:t xml:space="preserve">, maybe $50 per package </w:t>
      </w:r>
    </w:p>
    <w:p w14:paraId="39310658" w14:textId="77777777" w:rsidR="009B43B4" w:rsidRPr="00E139B6" w:rsidRDefault="009B43B4" w:rsidP="00E139B6">
      <w:pPr>
        <w:pStyle w:val="NoSpacing"/>
        <w:ind w:left="720"/>
        <w:rPr>
          <w:rFonts w:ascii="Times New Roman" w:hAnsi="Times New Roman" w:cs="Times New Roman"/>
          <w:sz w:val="22"/>
          <w:szCs w:val="22"/>
          <w:u w:val="single"/>
        </w:rPr>
      </w:pPr>
      <w:r w:rsidRPr="00E139B6">
        <w:rPr>
          <w:rFonts w:ascii="Times New Roman" w:hAnsi="Times New Roman" w:cs="Times New Roman"/>
          <w:sz w:val="22"/>
          <w:szCs w:val="22"/>
          <w:u w:val="single"/>
          <w:lang w:val="en-CA"/>
        </w:rPr>
        <w:t>Sub-Bailment</w:t>
      </w:r>
    </w:p>
    <w:p w14:paraId="28CD2620" w14:textId="77777777" w:rsidR="009B43B4" w:rsidRPr="00EB7038" w:rsidRDefault="009B43B4" w:rsidP="00343322">
      <w:pPr>
        <w:pStyle w:val="NoSpacing"/>
        <w:numPr>
          <w:ilvl w:val="0"/>
          <w:numId w:val="57"/>
        </w:numPr>
        <w:rPr>
          <w:rFonts w:ascii="Times New Roman" w:hAnsi="Times New Roman" w:cs="Times New Roman"/>
          <w:sz w:val="22"/>
          <w:szCs w:val="22"/>
        </w:rPr>
      </w:pPr>
      <w:r w:rsidRPr="00EB7038">
        <w:rPr>
          <w:rFonts w:ascii="Times New Roman" w:hAnsi="Times New Roman" w:cs="Times New Roman"/>
          <w:sz w:val="22"/>
          <w:szCs w:val="22"/>
          <w:lang w:val="en-CA"/>
        </w:rPr>
        <w:t>The property under bailment is transferred to another party as sub-bailee.</w:t>
      </w:r>
    </w:p>
    <w:p w14:paraId="613C7064" w14:textId="77777777" w:rsidR="009B43B4" w:rsidRPr="00EB7038" w:rsidRDefault="009B43B4" w:rsidP="00343322">
      <w:pPr>
        <w:pStyle w:val="NoSpacing"/>
        <w:numPr>
          <w:ilvl w:val="0"/>
          <w:numId w:val="57"/>
        </w:numPr>
        <w:rPr>
          <w:rFonts w:ascii="Times New Roman" w:hAnsi="Times New Roman" w:cs="Times New Roman"/>
          <w:sz w:val="22"/>
          <w:szCs w:val="22"/>
        </w:rPr>
      </w:pPr>
      <w:r w:rsidRPr="00EB7038">
        <w:rPr>
          <w:rFonts w:ascii="Times New Roman" w:hAnsi="Times New Roman" w:cs="Times New Roman"/>
          <w:sz w:val="22"/>
          <w:szCs w:val="22"/>
          <w:lang w:val="en-CA"/>
        </w:rPr>
        <w:t xml:space="preserve">It can be undertaken only with the </w:t>
      </w:r>
      <w:proofErr w:type="spellStart"/>
      <w:r w:rsidRPr="00EB7038">
        <w:rPr>
          <w:rFonts w:ascii="Times New Roman" w:hAnsi="Times New Roman" w:cs="Times New Roman"/>
          <w:sz w:val="22"/>
          <w:szCs w:val="22"/>
          <w:lang w:val="en-CA"/>
        </w:rPr>
        <w:t>bailor’s</w:t>
      </w:r>
      <w:proofErr w:type="spellEnd"/>
      <w:r w:rsidRPr="00EB7038">
        <w:rPr>
          <w:rFonts w:ascii="Times New Roman" w:hAnsi="Times New Roman" w:cs="Times New Roman"/>
          <w:sz w:val="22"/>
          <w:szCs w:val="22"/>
          <w:lang w:val="en-CA"/>
        </w:rPr>
        <w:t xml:space="preserve"> consent.</w:t>
      </w:r>
    </w:p>
    <w:p w14:paraId="1F0C1ACB" w14:textId="0C4776EE" w:rsidR="009B43B4" w:rsidRPr="00E139B6"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lang w:val="en-CA"/>
        </w:rPr>
        <w:t>Consent may be implied from the nature of the circumstances. (E.g., a car in for repair is transferred to another repair shop specializing in window replacement.)</w:t>
      </w:r>
    </w:p>
    <w:p w14:paraId="2E6C9C9D" w14:textId="77777777" w:rsidR="009B43B4" w:rsidRPr="00EB7038"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lang w:val="en-CA"/>
        </w:rPr>
        <w:lastRenderedPageBreak/>
        <w:t>A claim for liability can be brought by the bailee against the sub-bailee, or a claim for liability can be brought by the bailor against the sub-bailee, provided:</w:t>
      </w:r>
    </w:p>
    <w:p w14:paraId="17C0F5B9" w14:textId="77777777" w:rsidR="009B43B4" w:rsidRPr="00EB7038" w:rsidRDefault="009B43B4" w:rsidP="00343322">
      <w:pPr>
        <w:pStyle w:val="NoSpacing"/>
        <w:numPr>
          <w:ilvl w:val="2"/>
          <w:numId w:val="57"/>
        </w:numPr>
        <w:rPr>
          <w:rFonts w:ascii="Times New Roman" w:hAnsi="Times New Roman" w:cs="Times New Roman"/>
          <w:sz w:val="22"/>
          <w:szCs w:val="22"/>
        </w:rPr>
      </w:pPr>
      <w:r w:rsidRPr="00EB7038">
        <w:rPr>
          <w:rFonts w:ascii="Times New Roman" w:hAnsi="Times New Roman" w:cs="Times New Roman"/>
          <w:sz w:val="22"/>
          <w:szCs w:val="22"/>
          <w:lang w:val="en-CA"/>
        </w:rPr>
        <w:t>The bailor agreed to sub-bailment; and</w:t>
      </w:r>
    </w:p>
    <w:p w14:paraId="609F8702" w14:textId="77777777" w:rsidR="009B43B4" w:rsidRPr="00EB7038" w:rsidRDefault="009B43B4" w:rsidP="00343322">
      <w:pPr>
        <w:pStyle w:val="NoSpacing"/>
        <w:numPr>
          <w:ilvl w:val="2"/>
          <w:numId w:val="57"/>
        </w:numPr>
        <w:rPr>
          <w:rFonts w:ascii="Times New Roman" w:hAnsi="Times New Roman" w:cs="Times New Roman"/>
          <w:sz w:val="22"/>
          <w:szCs w:val="22"/>
        </w:rPr>
      </w:pPr>
      <w:r w:rsidRPr="00EB7038">
        <w:rPr>
          <w:rFonts w:ascii="Times New Roman" w:hAnsi="Times New Roman" w:cs="Times New Roman"/>
          <w:sz w:val="22"/>
          <w:szCs w:val="22"/>
          <w:lang w:val="en-CA"/>
        </w:rPr>
        <w:t>The sub-bailee knew, or reasonably should have known, that it held the property as sub-bailee.</w:t>
      </w:r>
    </w:p>
    <w:p w14:paraId="24582332" w14:textId="77777777" w:rsidR="00B25C89" w:rsidRDefault="00B25C89" w:rsidP="00B25C89">
      <w:pPr>
        <w:pStyle w:val="NoSpacing"/>
        <w:ind w:left="720"/>
        <w:rPr>
          <w:rFonts w:ascii="Times New Roman" w:hAnsi="Times New Roman" w:cs="Times New Roman"/>
          <w:b/>
          <w:bCs/>
          <w:sz w:val="22"/>
          <w:szCs w:val="22"/>
          <w:lang w:val="en-CA"/>
        </w:rPr>
      </w:pPr>
    </w:p>
    <w:p w14:paraId="5919E71F" w14:textId="2DD6532F" w:rsidR="009B43B4" w:rsidRPr="00EB7038" w:rsidRDefault="00B25C89" w:rsidP="00B25C89">
      <w:pPr>
        <w:pStyle w:val="NoSpacing"/>
        <w:ind w:left="720"/>
        <w:rPr>
          <w:rFonts w:ascii="Times New Roman" w:hAnsi="Times New Roman" w:cs="Times New Roman"/>
          <w:sz w:val="22"/>
          <w:szCs w:val="22"/>
        </w:rPr>
      </w:pPr>
      <w:r>
        <w:rPr>
          <w:rFonts w:ascii="Times New Roman" w:hAnsi="Times New Roman" w:cs="Times New Roman"/>
          <w:b/>
          <w:bCs/>
          <w:sz w:val="22"/>
          <w:szCs w:val="22"/>
          <w:lang w:val="en-CA"/>
        </w:rPr>
        <w:t xml:space="preserve">RISK MANAGEMENT </w:t>
      </w:r>
      <w:r w:rsidR="009B43B4" w:rsidRPr="00EB7038">
        <w:rPr>
          <w:rFonts w:ascii="Times New Roman" w:hAnsi="Times New Roman" w:cs="Times New Roman"/>
          <w:b/>
          <w:bCs/>
          <w:sz w:val="22"/>
          <w:szCs w:val="22"/>
          <w:lang w:val="en-CA"/>
        </w:rPr>
        <w:t>AND INSURANCE</w:t>
      </w:r>
    </w:p>
    <w:p w14:paraId="51C47DF5" w14:textId="77777777" w:rsidR="009B43B4" w:rsidRPr="00B25C89" w:rsidRDefault="009B43B4" w:rsidP="00343322">
      <w:pPr>
        <w:pStyle w:val="NoSpacing"/>
        <w:numPr>
          <w:ilvl w:val="0"/>
          <w:numId w:val="57"/>
        </w:numPr>
        <w:rPr>
          <w:rFonts w:ascii="Times New Roman" w:hAnsi="Times New Roman" w:cs="Times New Roman"/>
          <w:sz w:val="22"/>
          <w:szCs w:val="22"/>
          <w:u w:val="single"/>
        </w:rPr>
      </w:pPr>
      <w:r w:rsidRPr="00B25C89">
        <w:rPr>
          <w:rFonts w:ascii="Times New Roman" w:hAnsi="Times New Roman" w:cs="Times New Roman"/>
          <w:sz w:val="22"/>
          <w:szCs w:val="22"/>
          <w:u w:val="single"/>
          <w:lang w:val="en-CA"/>
        </w:rPr>
        <w:t>Property Insurance</w:t>
      </w:r>
    </w:p>
    <w:p w14:paraId="7A20F6D8" w14:textId="77777777" w:rsidR="009B43B4" w:rsidRPr="00EB7038"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lang w:val="en-CA"/>
        </w:rPr>
        <w:t xml:space="preserve">Payment of compensation by the insurance company if the insured property is </w:t>
      </w:r>
      <w:proofErr w:type="gramStart"/>
      <w:r w:rsidRPr="00EB7038">
        <w:rPr>
          <w:rFonts w:ascii="Times New Roman" w:hAnsi="Times New Roman" w:cs="Times New Roman"/>
          <w:sz w:val="22"/>
          <w:szCs w:val="22"/>
          <w:lang w:val="en-CA"/>
        </w:rPr>
        <w:t>lost,</w:t>
      </w:r>
      <w:proofErr w:type="gramEnd"/>
      <w:r w:rsidRPr="00EB7038">
        <w:rPr>
          <w:rFonts w:ascii="Times New Roman" w:hAnsi="Times New Roman" w:cs="Times New Roman"/>
          <w:sz w:val="22"/>
          <w:szCs w:val="22"/>
          <w:lang w:val="en-CA"/>
        </w:rPr>
        <w:t xml:space="preserve"> damaged or destroyed.</w:t>
      </w:r>
    </w:p>
    <w:p w14:paraId="5DAAAA50" w14:textId="77777777" w:rsidR="009B43B4" w:rsidRPr="00EB7038"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lang w:val="en-CA"/>
        </w:rPr>
        <w:t>First-party coverage compensates the insured party for its loss.</w:t>
      </w:r>
    </w:p>
    <w:p w14:paraId="7754A3FD" w14:textId="77777777" w:rsidR="009B43B4" w:rsidRPr="00EB7038"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lang w:val="en-CA"/>
        </w:rPr>
        <w:t>Third-party coverage compensates another party for any loss or damage caused by the insured party.</w:t>
      </w:r>
    </w:p>
    <w:p w14:paraId="54315D36" w14:textId="77777777" w:rsidR="009B43B4" w:rsidRPr="00EB7038"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lang w:val="en-CA"/>
        </w:rPr>
        <w:t>Scope of Coverage</w:t>
      </w:r>
    </w:p>
    <w:p w14:paraId="7FD36AAD" w14:textId="7AC4D3FA" w:rsidR="009B43B4" w:rsidRPr="00EB7038" w:rsidRDefault="009B43B4" w:rsidP="00343322">
      <w:pPr>
        <w:pStyle w:val="NoSpacing"/>
        <w:numPr>
          <w:ilvl w:val="2"/>
          <w:numId w:val="57"/>
        </w:numPr>
        <w:rPr>
          <w:rFonts w:ascii="Times New Roman" w:hAnsi="Times New Roman" w:cs="Times New Roman"/>
          <w:sz w:val="22"/>
          <w:szCs w:val="22"/>
        </w:rPr>
      </w:pPr>
      <w:r w:rsidRPr="00EB7038">
        <w:rPr>
          <w:rFonts w:ascii="Times New Roman" w:hAnsi="Times New Roman" w:cs="Times New Roman"/>
          <w:sz w:val="22"/>
          <w:szCs w:val="22"/>
          <w:lang w:val="en-CA"/>
        </w:rPr>
        <w:t xml:space="preserve">Insurance policies are detailed </w:t>
      </w:r>
      <w:r w:rsidR="00170A06">
        <w:rPr>
          <w:rFonts w:ascii="Times New Roman" w:hAnsi="Times New Roman" w:cs="Times New Roman"/>
          <w:sz w:val="22"/>
          <w:szCs w:val="22"/>
          <w:lang w:val="en-CA"/>
        </w:rPr>
        <w:t>&amp;</w:t>
      </w:r>
      <w:r w:rsidRPr="00EB7038">
        <w:rPr>
          <w:rFonts w:ascii="Times New Roman" w:hAnsi="Times New Roman" w:cs="Times New Roman"/>
          <w:sz w:val="22"/>
          <w:szCs w:val="22"/>
          <w:lang w:val="en-CA"/>
        </w:rPr>
        <w:t xml:space="preserve"> specific as to what is covered, under what conditions, and to what amount.</w:t>
      </w:r>
    </w:p>
    <w:p w14:paraId="48956C67" w14:textId="77777777" w:rsidR="009B43B4" w:rsidRPr="00EB7038"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lang w:val="en-CA"/>
        </w:rPr>
        <w:t>Indemnification</w:t>
      </w:r>
    </w:p>
    <w:p w14:paraId="276C7FDD" w14:textId="6AF206E9" w:rsidR="009B43B4" w:rsidRPr="00EB7038" w:rsidRDefault="009B43B4" w:rsidP="00343322">
      <w:pPr>
        <w:pStyle w:val="NoSpacing"/>
        <w:numPr>
          <w:ilvl w:val="2"/>
          <w:numId w:val="57"/>
        </w:numPr>
        <w:rPr>
          <w:rFonts w:ascii="Times New Roman" w:hAnsi="Times New Roman" w:cs="Times New Roman"/>
          <w:sz w:val="22"/>
          <w:szCs w:val="22"/>
        </w:rPr>
      </w:pPr>
      <w:r w:rsidRPr="00EB7038">
        <w:rPr>
          <w:rFonts w:ascii="Times New Roman" w:hAnsi="Times New Roman" w:cs="Times New Roman"/>
          <w:sz w:val="22"/>
          <w:szCs w:val="22"/>
          <w:lang w:val="en-CA"/>
        </w:rPr>
        <w:t xml:space="preserve">Insurance </w:t>
      </w:r>
      <w:r w:rsidRPr="00EB7038">
        <w:rPr>
          <w:rFonts w:ascii="Times New Roman" w:hAnsi="Times New Roman" w:cs="Times New Roman"/>
          <w:i/>
          <w:iCs/>
          <w:sz w:val="22"/>
          <w:szCs w:val="22"/>
          <w:lang w:val="en-CA"/>
        </w:rPr>
        <w:t xml:space="preserve">indemnifies </w:t>
      </w:r>
      <w:r w:rsidRPr="00EB7038">
        <w:rPr>
          <w:rFonts w:ascii="Times New Roman" w:hAnsi="Times New Roman" w:cs="Times New Roman"/>
          <w:sz w:val="22"/>
          <w:szCs w:val="22"/>
          <w:lang w:val="en-CA"/>
        </w:rPr>
        <w:t>the insured, i.e., compensates for the loss incurred;</w:t>
      </w:r>
    </w:p>
    <w:p w14:paraId="08720FF7" w14:textId="08F5455B" w:rsidR="009B43B4" w:rsidRPr="00EB7038" w:rsidRDefault="009B43B4" w:rsidP="00343322">
      <w:pPr>
        <w:pStyle w:val="NoSpacing"/>
        <w:numPr>
          <w:ilvl w:val="2"/>
          <w:numId w:val="57"/>
        </w:numPr>
        <w:rPr>
          <w:rFonts w:ascii="Times New Roman" w:hAnsi="Times New Roman" w:cs="Times New Roman"/>
          <w:sz w:val="22"/>
          <w:szCs w:val="22"/>
        </w:rPr>
      </w:pPr>
      <w:r w:rsidRPr="00EB7038">
        <w:rPr>
          <w:rFonts w:ascii="Times New Roman" w:hAnsi="Times New Roman" w:cs="Times New Roman"/>
          <w:sz w:val="22"/>
          <w:szCs w:val="22"/>
          <w:lang w:val="en-CA"/>
        </w:rPr>
        <w:t>There are various ways of determining loss, notably replacement cost vs. the actual value of the lost</w:t>
      </w:r>
      <w:r w:rsidR="00170A06">
        <w:rPr>
          <w:rFonts w:ascii="Times New Roman" w:hAnsi="Times New Roman" w:cs="Times New Roman"/>
          <w:sz w:val="22"/>
          <w:szCs w:val="22"/>
          <w:lang w:val="en-CA"/>
        </w:rPr>
        <w:t>…</w:t>
      </w:r>
      <w:r w:rsidRPr="00EB7038">
        <w:rPr>
          <w:rFonts w:ascii="Times New Roman" w:hAnsi="Times New Roman" w:cs="Times New Roman"/>
          <w:sz w:val="22"/>
          <w:szCs w:val="22"/>
          <w:lang w:val="en-CA"/>
        </w:rPr>
        <w:t xml:space="preserve"> item;</w:t>
      </w:r>
    </w:p>
    <w:p w14:paraId="1ADB1F92" w14:textId="77777777" w:rsidR="009B43B4" w:rsidRPr="00EB7038" w:rsidRDefault="009B43B4" w:rsidP="00343322">
      <w:pPr>
        <w:pStyle w:val="NoSpacing"/>
        <w:numPr>
          <w:ilvl w:val="3"/>
          <w:numId w:val="57"/>
        </w:numPr>
        <w:rPr>
          <w:rFonts w:ascii="Times New Roman" w:hAnsi="Times New Roman" w:cs="Times New Roman"/>
          <w:sz w:val="22"/>
          <w:szCs w:val="22"/>
        </w:rPr>
      </w:pPr>
      <w:r w:rsidRPr="00EB7038">
        <w:rPr>
          <w:rFonts w:ascii="Times New Roman" w:hAnsi="Times New Roman" w:cs="Times New Roman"/>
          <w:sz w:val="22"/>
          <w:szCs w:val="22"/>
          <w:lang w:val="en-CA"/>
        </w:rPr>
        <w:t>Insurance policies often provide for a prescribed deductible to be paid by the insured for any loss, damage or destruction.</w:t>
      </w:r>
    </w:p>
    <w:p w14:paraId="4C382D78" w14:textId="7404980A" w:rsidR="00B25C89" w:rsidRPr="00B25C89" w:rsidRDefault="00B25C89" w:rsidP="00343322">
      <w:pPr>
        <w:pStyle w:val="NoSpacing"/>
        <w:numPr>
          <w:ilvl w:val="1"/>
          <w:numId w:val="57"/>
        </w:numPr>
        <w:rPr>
          <w:rFonts w:ascii="Times New Roman" w:hAnsi="Times New Roman" w:cs="Times New Roman"/>
          <w:sz w:val="22"/>
          <w:szCs w:val="22"/>
        </w:rPr>
      </w:pPr>
      <w:r w:rsidRPr="00B25C89">
        <w:rPr>
          <w:rFonts w:ascii="Times New Roman" w:hAnsi="Times New Roman" w:cs="Times New Roman"/>
          <w:sz w:val="22"/>
          <w:szCs w:val="22"/>
          <w:lang w:val="en-CA"/>
        </w:rPr>
        <w:t>Insurable Interest</w:t>
      </w:r>
    </w:p>
    <w:p w14:paraId="06C8F9D9" w14:textId="58464E5A" w:rsidR="009B43B4" w:rsidRPr="00EB7038" w:rsidRDefault="009E5732" w:rsidP="00343322">
      <w:pPr>
        <w:pStyle w:val="NoSpacing"/>
        <w:numPr>
          <w:ilvl w:val="3"/>
          <w:numId w:val="57"/>
        </w:numPr>
        <w:rPr>
          <w:rFonts w:ascii="Times New Roman" w:hAnsi="Times New Roman" w:cs="Times New Roman"/>
          <w:sz w:val="22"/>
          <w:szCs w:val="22"/>
        </w:rPr>
      </w:pPr>
      <w:r>
        <w:rPr>
          <w:rFonts w:ascii="Times New Roman" w:hAnsi="Times New Roman" w:cs="Times New Roman"/>
          <w:sz w:val="22"/>
          <w:szCs w:val="22"/>
          <w:lang w:val="en-CA"/>
        </w:rPr>
        <w:t xml:space="preserve">You cannot obtain property insurance unless you have an </w:t>
      </w:r>
      <w:r w:rsidR="009B43B4" w:rsidRPr="00EB7038">
        <w:rPr>
          <w:rFonts w:ascii="Times New Roman" w:hAnsi="Times New Roman" w:cs="Times New Roman"/>
          <w:i/>
          <w:iCs/>
          <w:sz w:val="22"/>
          <w:szCs w:val="22"/>
          <w:lang w:val="en-CA"/>
        </w:rPr>
        <w:t>insurable interest</w:t>
      </w:r>
      <w:r w:rsidR="009B43B4" w:rsidRPr="00EB7038">
        <w:rPr>
          <w:rFonts w:ascii="Times New Roman" w:hAnsi="Times New Roman" w:cs="Times New Roman"/>
          <w:sz w:val="22"/>
          <w:szCs w:val="22"/>
          <w:lang w:val="en-CA"/>
        </w:rPr>
        <w:t>;</w:t>
      </w:r>
    </w:p>
    <w:p w14:paraId="6725A091" w14:textId="77777777" w:rsidR="009B43B4" w:rsidRPr="00EB7038" w:rsidRDefault="009B43B4" w:rsidP="00343322">
      <w:pPr>
        <w:pStyle w:val="NoSpacing"/>
        <w:numPr>
          <w:ilvl w:val="3"/>
          <w:numId w:val="57"/>
        </w:numPr>
        <w:rPr>
          <w:rFonts w:ascii="Times New Roman" w:hAnsi="Times New Roman" w:cs="Times New Roman"/>
          <w:sz w:val="22"/>
          <w:szCs w:val="22"/>
        </w:rPr>
      </w:pPr>
      <w:r w:rsidRPr="00EB7038">
        <w:rPr>
          <w:rFonts w:ascii="Times New Roman" w:hAnsi="Times New Roman" w:cs="Times New Roman"/>
          <w:sz w:val="22"/>
          <w:szCs w:val="22"/>
          <w:lang w:val="en-CA"/>
        </w:rPr>
        <w:t>An insurable interest is present where the person benefits from the existence of the property to be covered and would be worse off if it were lost, damaged or destroyed.</w:t>
      </w:r>
    </w:p>
    <w:p w14:paraId="418BA17D" w14:textId="77777777" w:rsidR="009B43B4" w:rsidRPr="00B25C89" w:rsidRDefault="009B43B4" w:rsidP="00343322">
      <w:pPr>
        <w:pStyle w:val="NoSpacing"/>
        <w:numPr>
          <w:ilvl w:val="0"/>
          <w:numId w:val="57"/>
        </w:numPr>
        <w:rPr>
          <w:rFonts w:ascii="Times New Roman" w:hAnsi="Times New Roman" w:cs="Times New Roman"/>
          <w:sz w:val="22"/>
          <w:szCs w:val="22"/>
          <w:u w:val="single"/>
        </w:rPr>
      </w:pPr>
      <w:r w:rsidRPr="00B25C89">
        <w:rPr>
          <w:rFonts w:ascii="Times New Roman" w:hAnsi="Times New Roman" w:cs="Times New Roman"/>
          <w:sz w:val="22"/>
          <w:szCs w:val="22"/>
          <w:u w:val="single"/>
          <w:lang w:val="en-CA"/>
        </w:rPr>
        <w:t>Excessive and Insufficient Insurance</w:t>
      </w:r>
    </w:p>
    <w:p w14:paraId="24BF13AD" w14:textId="22C3E712" w:rsidR="009B43B4" w:rsidRPr="00EB7038"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lang w:val="en-CA"/>
        </w:rPr>
        <w:t xml:space="preserve">Property insurance provides indemnification for loss suffered, so there is no purpose in purchasing </w:t>
      </w:r>
      <w:r w:rsidR="00384921">
        <w:rPr>
          <w:rFonts w:ascii="Times New Roman" w:hAnsi="Times New Roman" w:cs="Times New Roman"/>
          <w:sz w:val="22"/>
          <w:szCs w:val="22"/>
          <w:lang w:val="en-CA"/>
        </w:rPr>
        <w:t xml:space="preserve">more insurance than is required = </w:t>
      </w:r>
      <w:r w:rsidR="00384921">
        <w:rPr>
          <w:rFonts w:ascii="Times New Roman" w:hAnsi="Times New Roman" w:cs="Times New Roman"/>
          <w:b/>
          <w:sz w:val="22"/>
          <w:szCs w:val="22"/>
          <w:lang w:val="en-CA"/>
        </w:rPr>
        <w:t xml:space="preserve">excessive insurance </w:t>
      </w:r>
    </w:p>
    <w:p w14:paraId="51629077" w14:textId="64F1480F" w:rsidR="009B43B4" w:rsidRPr="00384921" w:rsidRDefault="009B43B4" w:rsidP="00343322">
      <w:pPr>
        <w:pStyle w:val="NoSpacing"/>
        <w:numPr>
          <w:ilvl w:val="1"/>
          <w:numId w:val="57"/>
        </w:numPr>
        <w:rPr>
          <w:rFonts w:ascii="Times New Roman" w:hAnsi="Times New Roman" w:cs="Times New Roman"/>
          <w:b/>
          <w:sz w:val="22"/>
          <w:szCs w:val="22"/>
        </w:rPr>
      </w:pPr>
      <w:r w:rsidRPr="00EB7038">
        <w:rPr>
          <w:rFonts w:ascii="Times New Roman" w:hAnsi="Times New Roman" w:cs="Times New Roman"/>
          <w:sz w:val="22"/>
          <w:szCs w:val="22"/>
          <w:lang w:val="en-CA"/>
        </w:rPr>
        <w:t xml:space="preserve">Co-insurance provisions in insurance contracts provide an incentive not to </w:t>
      </w:r>
      <w:r w:rsidR="00384921">
        <w:rPr>
          <w:rFonts w:ascii="Times New Roman" w:hAnsi="Times New Roman" w:cs="Times New Roman"/>
          <w:sz w:val="22"/>
          <w:szCs w:val="22"/>
          <w:lang w:val="en-CA"/>
        </w:rPr>
        <w:t xml:space="preserve">purchase insufficient insurance = </w:t>
      </w:r>
      <w:r w:rsidR="00384921" w:rsidRPr="00384921">
        <w:rPr>
          <w:rFonts w:ascii="Times New Roman" w:hAnsi="Times New Roman" w:cs="Times New Roman"/>
          <w:b/>
          <w:sz w:val="22"/>
          <w:szCs w:val="22"/>
          <w:lang w:val="en-CA"/>
        </w:rPr>
        <w:t xml:space="preserve">not enough </w:t>
      </w:r>
    </w:p>
    <w:p w14:paraId="1D948AB5" w14:textId="77777777" w:rsidR="009B43B4" w:rsidRPr="00DA4CD5" w:rsidRDefault="009B43B4" w:rsidP="00343322">
      <w:pPr>
        <w:pStyle w:val="NoSpacing"/>
        <w:numPr>
          <w:ilvl w:val="0"/>
          <w:numId w:val="57"/>
        </w:numPr>
        <w:rPr>
          <w:rFonts w:ascii="Times New Roman" w:hAnsi="Times New Roman" w:cs="Times New Roman"/>
          <w:sz w:val="22"/>
          <w:szCs w:val="22"/>
          <w:u w:val="single"/>
        </w:rPr>
      </w:pPr>
      <w:r w:rsidRPr="00DA4CD5">
        <w:rPr>
          <w:rFonts w:ascii="Times New Roman" w:hAnsi="Times New Roman" w:cs="Times New Roman"/>
          <w:sz w:val="22"/>
          <w:szCs w:val="22"/>
          <w:u w:val="single"/>
          <w:lang w:val="en-CA"/>
        </w:rPr>
        <w:t>Subrogation</w:t>
      </w:r>
    </w:p>
    <w:p w14:paraId="6699F0F5" w14:textId="77777777" w:rsidR="009B43B4" w:rsidRPr="00EB7038"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lang w:val="en-CA"/>
        </w:rPr>
        <w:t>Permits the insurance company to “stand in the shoes” of the insurer to assert any rights the insured party may have against a third party.</w:t>
      </w:r>
    </w:p>
    <w:p w14:paraId="3ABDD17A" w14:textId="77777777" w:rsidR="009B43B4" w:rsidRPr="00EB7038" w:rsidRDefault="009B43B4" w:rsidP="00343322">
      <w:pPr>
        <w:pStyle w:val="NoSpacing"/>
        <w:numPr>
          <w:ilvl w:val="2"/>
          <w:numId w:val="57"/>
        </w:numPr>
        <w:rPr>
          <w:rFonts w:ascii="Times New Roman" w:hAnsi="Times New Roman" w:cs="Times New Roman"/>
          <w:sz w:val="22"/>
          <w:szCs w:val="22"/>
        </w:rPr>
      </w:pPr>
      <w:r w:rsidRPr="00EB7038">
        <w:rPr>
          <w:rFonts w:ascii="Times New Roman" w:hAnsi="Times New Roman" w:cs="Times New Roman"/>
          <w:sz w:val="22"/>
          <w:szCs w:val="22"/>
          <w:lang w:val="en-CA"/>
        </w:rPr>
        <w:t>Having indemnified the insured party, the insurance company may take legal action against a party who may have intentionally or negligently caused the loss, damage or destruction.</w:t>
      </w:r>
    </w:p>
    <w:p w14:paraId="46684232" w14:textId="77777777" w:rsidR="009B43B4" w:rsidRPr="00B25C89" w:rsidRDefault="009B43B4" w:rsidP="00343322">
      <w:pPr>
        <w:pStyle w:val="NoSpacing"/>
        <w:numPr>
          <w:ilvl w:val="0"/>
          <w:numId w:val="57"/>
        </w:numPr>
        <w:rPr>
          <w:rFonts w:ascii="Times New Roman" w:hAnsi="Times New Roman" w:cs="Times New Roman"/>
          <w:sz w:val="22"/>
          <w:szCs w:val="22"/>
          <w:u w:val="single"/>
        </w:rPr>
      </w:pPr>
      <w:r w:rsidRPr="00B25C89">
        <w:rPr>
          <w:rFonts w:ascii="Times New Roman" w:hAnsi="Times New Roman" w:cs="Times New Roman"/>
          <w:sz w:val="22"/>
          <w:szCs w:val="22"/>
          <w:u w:val="single"/>
          <w:lang w:val="en-CA"/>
        </w:rPr>
        <w:t>Other Types of Business Insurance</w:t>
      </w:r>
    </w:p>
    <w:p w14:paraId="28C04CD6" w14:textId="77777777" w:rsidR="009B43B4" w:rsidRPr="00EB7038"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lang w:val="en-CA"/>
        </w:rPr>
        <w:t>Business Interruption</w:t>
      </w:r>
    </w:p>
    <w:p w14:paraId="74506AF5" w14:textId="77777777" w:rsidR="009B43B4" w:rsidRPr="00EB7038" w:rsidRDefault="009B43B4" w:rsidP="00343322">
      <w:pPr>
        <w:pStyle w:val="NoSpacing"/>
        <w:numPr>
          <w:ilvl w:val="2"/>
          <w:numId w:val="57"/>
        </w:numPr>
        <w:rPr>
          <w:rFonts w:ascii="Times New Roman" w:hAnsi="Times New Roman" w:cs="Times New Roman"/>
          <w:sz w:val="22"/>
          <w:szCs w:val="22"/>
        </w:rPr>
      </w:pPr>
      <w:r w:rsidRPr="00EB7038">
        <w:rPr>
          <w:rFonts w:ascii="Times New Roman" w:hAnsi="Times New Roman" w:cs="Times New Roman"/>
          <w:sz w:val="22"/>
          <w:szCs w:val="22"/>
          <w:lang w:val="en-CA"/>
        </w:rPr>
        <w:t>Indemnifies an insured business for any lost profits, expenses, etc., caused by the loss, damage or destruction of the insured property.</w:t>
      </w:r>
    </w:p>
    <w:p w14:paraId="4C242234" w14:textId="77777777" w:rsidR="009B43B4" w:rsidRPr="00EB7038"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lang w:val="en-CA"/>
        </w:rPr>
        <w:t>Hacker Insurance</w:t>
      </w:r>
    </w:p>
    <w:p w14:paraId="2140FFA2" w14:textId="77777777" w:rsidR="009B43B4" w:rsidRPr="00EB7038" w:rsidRDefault="009B43B4" w:rsidP="00343322">
      <w:pPr>
        <w:pStyle w:val="NoSpacing"/>
        <w:numPr>
          <w:ilvl w:val="2"/>
          <w:numId w:val="57"/>
        </w:numPr>
        <w:rPr>
          <w:rFonts w:ascii="Times New Roman" w:hAnsi="Times New Roman" w:cs="Times New Roman"/>
          <w:sz w:val="22"/>
          <w:szCs w:val="22"/>
        </w:rPr>
      </w:pPr>
      <w:r w:rsidRPr="00EB7038">
        <w:rPr>
          <w:rFonts w:ascii="Times New Roman" w:hAnsi="Times New Roman" w:cs="Times New Roman"/>
          <w:sz w:val="22"/>
          <w:szCs w:val="22"/>
          <w:lang w:val="en-CA"/>
        </w:rPr>
        <w:t>Indemnifies for the economic losses arising from computer hacking or other forms of computer sabotage.</w:t>
      </w:r>
    </w:p>
    <w:p w14:paraId="4DBE9363" w14:textId="77777777" w:rsidR="009B43B4" w:rsidRPr="00EB7038"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lang w:val="en-CA"/>
        </w:rPr>
        <w:t>Key Person Coverage</w:t>
      </w:r>
    </w:p>
    <w:p w14:paraId="23290FB0" w14:textId="77777777" w:rsidR="009B43B4" w:rsidRPr="00EB7038" w:rsidRDefault="009B43B4" w:rsidP="00343322">
      <w:pPr>
        <w:pStyle w:val="NoSpacing"/>
        <w:numPr>
          <w:ilvl w:val="2"/>
          <w:numId w:val="57"/>
        </w:numPr>
        <w:rPr>
          <w:rFonts w:ascii="Times New Roman" w:hAnsi="Times New Roman" w:cs="Times New Roman"/>
          <w:sz w:val="22"/>
          <w:szCs w:val="22"/>
        </w:rPr>
      </w:pPr>
      <w:r w:rsidRPr="00EB7038">
        <w:rPr>
          <w:rFonts w:ascii="Times New Roman" w:hAnsi="Times New Roman" w:cs="Times New Roman"/>
          <w:sz w:val="22"/>
          <w:szCs w:val="22"/>
          <w:lang w:val="en-CA"/>
        </w:rPr>
        <w:t>Compensation arising from the death or disability of a key member of the business</w:t>
      </w:r>
    </w:p>
    <w:p w14:paraId="794B9ACA" w14:textId="77777777" w:rsidR="009B43B4" w:rsidRPr="00EB7038"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lang w:val="en-CA"/>
        </w:rPr>
        <w:t>Business-provided health, life and disability coverage for employees</w:t>
      </w:r>
    </w:p>
    <w:p w14:paraId="5A43DA82" w14:textId="77777777" w:rsidR="009B43B4" w:rsidRPr="00EB7038" w:rsidRDefault="009B43B4" w:rsidP="00343322">
      <w:pPr>
        <w:pStyle w:val="NoSpacing"/>
        <w:numPr>
          <w:ilvl w:val="1"/>
          <w:numId w:val="57"/>
        </w:numPr>
        <w:rPr>
          <w:rFonts w:ascii="Times New Roman" w:hAnsi="Times New Roman" w:cs="Times New Roman"/>
          <w:sz w:val="22"/>
          <w:szCs w:val="22"/>
        </w:rPr>
      </w:pPr>
      <w:r w:rsidRPr="00EB7038">
        <w:rPr>
          <w:rFonts w:ascii="Times New Roman" w:hAnsi="Times New Roman" w:cs="Times New Roman"/>
          <w:sz w:val="22"/>
          <w:szCs w:val="22"/>
          <w:lang w:val="en-CA"/>
        </w:rPr>
        <w:t>Fidelity Bonds and Surety Bonds</w:t>
      </w:r>
    </w:p>
    <w:p w14:paraId="7822A290" w14:textId="77777777" w:rsidR="009B43B4" w:rsidRPr="00EB7038" w:rsidRDefault="009B43B4" w:rsidP="00343322">
      <w:pPr>
        <w:pStyle w:val="NoSpacing"/>
        <w:numPr>
          <w:ilvl w:val="2"/>
          <w:numId w:val="57"/>
        </w:numPr>
        <w:rPr>
          <w:rFonts w:ascii="Times New Roman" w:hAnsi="Times New Roman" w:cs="Times New Roman"/>
          <w:sz w:val="22"/>
          <w:szCs w:val="22"/>
        </w:rPr>
      </w:pPr>
      <w:r w:rsidRPr="00EB7038">
        <w:rPr>
          <w:rFonts w:ascii="Times New Roman" w:hAnsi="Times New Roman" w:cs="Times New Roman"/>
          <w:sz w:val="22"/>
          <w:szCs w:val="22"/>
          <w:lang w:val="en-CA"/>
        </w:rPr>
        <w:t>Fidelity Bond – Covers losses arising from the theft of business assets by employees (first-party and third-party coverage);</w:t>
      </w:r>
    </w:p>
    <w:p w14:paraId="63C35962" w14:textId="77777777" w:rsidR="009B43B4" w:rsidRPr="00EB7038" w:rsidRDefault="009B43B4" w:rsidP="00343322">
      <w:pPr>
        <w:pStyle w:val="NoSpacing"/>
        <w:numPr>
          <w:ilvl w:val="2"/>
          <w:numId w:val="57"/>
        </w:numPr>
        <w:rPr>
          <w:rFonts w:ascii="Times New Roman" w:hAnsi="Times New Roman" w:cs="Times New Roman"/>
          <w:sz w:val="22"/>
          <w:szCs w:val="22"/>
        </w:rPr>
      </w:pPr>
      <w:r w:rsidRPr="00EB7038">
        <w:rPr>
          <w:rFonts w:ascii="Times New Roman" w:hAnsi="Times New Roman" w:cs="Times New Roman"/>
          <w:sz w:val="22"/>
          <w:szCs w:val="22"/>
          <w:lang w:val="en-CA"/>
        </w:rPr>
        <w:t>Surety Bond – Compensates a customer if a particular project is not completed as scheduled.</w:t>
      </w:r>
    </w:p>
    <w:p w14:paraId="3A52A80D" w14:textId="47C4A241" w:rsidR="00343322" w:rsidRPr="00343322" w:rsidRDefault="00343322" w:rsidP="00343322">
      <w:pPr>
        <w:pStyle w:val="NoSpacing"/>
        <w:rPr>
          <w:sz w:val="20"/>
          <w:szCs w:val="20"/>
        </w:rPr>
      </w:pPr>
      <w:proofErr w:type="spellStart"/>
      <w:r w:rsidRPr="00343322">
        <w:rPr>
          <w:b/>
          <w:sz w:val="20"/>
          <w:szCs w:val="20"/>
        </w:rPr>
        <w:t>Licence</w:t>
      </w:r>
      <w:proofErr w:type="spellEnd"/>
      <w:r w:rsidRPr="00343322">
        <w:rPr>
          <w:b/>
          <w:sz w:val="20"/>
          <w:szCs w:val="20"/>
        </w:rPr>
        <w:t xml:space="preserve">: </w:t>
      </w:r>
    </w:p>
    <w:p w14:paraId="4BF77BA1" w14:textId="0EAE1DBC" w:rsidR="00343322" w:rsidRPr="00343322" w:rsidRDefault="00343322" w:rsidP="00343322">
      <w:pPr>
        <w:pStyle w:val="NoSpacing"/>
        <w:rPr>
          <w:sz w:val="20"/>
          <w:szCs w:val="20"/>
        </w:rPr>
      </w:pPr>
      <w:r w:rsidRPr="00343322">
        <w:rPr>
          <w:sz w:val="20"/>
          <w:szCs w:val="20"/>
        </w:rPr>
        <w:t xml:space="preserve">The majority of the court (3-2 decision) decided it was a </w:t>
      </w:r>
      <w:proofErr w:type="spellStart"/>
      <w:r w:rsidRPr="00343322">
        <w:rPr>
          <w:sz w:val="20"/>
          <w:szCs w:val="20"/>
        </w:rPr>
        <w:t>licence</w:t>
      </w:r>
      <w:proofErr w:type="spellEnd"/>
      <w:r w:rsidRPr="00343322">
        <w:rPr>
          <w:sz w:val="20"/>
          <w:szCs w:val="20"/>
        </w:rPr>
        <w:t xml:space="preserve"> and that the restaurant had no responsibility or liability for the theft and damage to the car.</w:t>
      </w:r>
      <w:r>
        <w:rPr>
          <w:sz w:val="20"/>
          <w:szCs w:val="20"/>
        </w:rPr>
        <w:t xml:space="preserve"> T</w:t>
      </w:r>
      <w:r w:rsidRPr="00343322">
        <w:rPr>
          <w:sz w:val="20"/>
          <w:szCs w:val="20"/>
        </w:rPr>
        <w:t>here was no transfer of possession and control of the car to the restaurant, without which there could be no bailment.</w:t>
      </w:r>
    </w:p>
    <w:p w14:paraId="704EABCC" w14:textId="77777777" w:rsidR="00343322" w:rsidRPr="00343322" w:rsidRDefault="00343322" w:rsidP="00343322">
      <w:pPr>
        <w:pStyle w:val="NoSpacing"/>
        <w:rPr>
          <w:b/>
          <w:sz w:val="20"/>
          <w:szCs w:val="20"/>
        </w:rPr>
      </w:pPr>
      <w:r w:rsidRPr="00343322">
        <w:rPr>
          <w:b/>
          <w:sz w:val="20"/>
          <w:szCs w:val="20"/>
        </w:rPr>
        <w:t xml:space="preserve">Bailment: </w:t>
      </w:r>
    </w:p>
    <w:p w14:paraId="742F8557" w14:textId="48D4A021" w:rsidR="00343322" w:rsidRPr="00343322" w:rsidRDefault="00343322" w:rsidP="00343322">
      <w:pPr>
        <w:pStyle w:val="NoSpacing"/>
        <w:rPr>
          <w:sz w:val="20"/>
          <w:szCs w:val="20"/>
        </w:rPr>
      </w:pPr>
      <w:r w:rsidRPr="00343322">
        <w:rPr>
          <w:sz w:val="20"/>
          <w:szCs w:val="20"/>
        </w:rPr>
        <w:t>It was a bailment as a delivery of personal property (the car) from the customer to the possession and control of the restaurant, with two conditions:</w:t>
      </w:r>
      <w:r>
        <w:rPr>
          <w:sz w:val="20"/>
          <w:szCs w:val="20"/>
        </w:rPr>
        <w:t xml:space="preserve"> </w:t>
      </w:r>
      <w:r w:rsidRPr="00343322">
        <w:rPr>
          <w:sz w:val="20"/>
          <w:szCs w:val="20"/>
        </w:rPr>
        <w:t>The attendant would retain the keys in his possession; and</w:t>
      </w:r>
      <w:r>
        <w:rPr>
          <w:sz w:val="20"/>
          <w:szCs w:val="20"/>
        </w:rPr>
        <w:t xml:space="preserve"> </w:t>
      </w:r>
      <w:r w:rsidRPr="00343322">
        <w:rPr>
          <w:sz w:val="20"/>
          <w:szCs w:val="20"/>
        </w:rPr>
        <w:t>He would re-deliver the keys to the customer when requested to do so.</w:t>
      </w:r>
    </w:p>
    <w:p w14:paraId="5A076DEA" w14:textId="1CCE8197" w:rsidR="00343322" w:rsidRPr="00343322" w:rsidRDefault="00343322" w:rsidP="00343322">
      <w:pPr>
        <w:pStyle w:val="NoSpacing"/>
        <w:rPr>
          <w:sz w:val="20"/>
          <w:szCs w:val="20"/>
        </w:rPr>
      </w:pPr>
      <w:r w:rsidRPr="00343322">
        <w:rPr>
          <w:sz w:val="20"/>
          <w:szCs w:val="20"/>
        </w:rPr>
        <w:t>The parking service was provided for the mutu</w:t>
      </w:r>
      <w:bookmarkStart w:id="0" w:name="_GoBack"/>
      <w:bookmarkEnd w:id="0"/>
      <w:r w:rsidRPr="00343322">
        <w:rPr>
          <w:sz w:val="20"/>
          <w:szCs w:val="20"/>
        </w:rPr>
        <w:t>al benefit of the parties.</w:t>
      </w:r>
      <w:r>
        <w:rPr>
          <w:sz w:val="20"/>
          <w:szCs w:val="20"/>
        </w:rPr>
        <w:t xml:space="preserve"> </w:t>
      </w:r>
      <w:r w:rsidRPr="00343322">
        <w:rPr>
          <w:sz w:val="20"/>
          <w:szCs w:val="20"/>
        </w:rPr>
        <w:t xml:space="preserve">As the restaurant was </w:t>
      </w:r>
      <w:proofErr w:type="spellStart"/>
      <w:r w:rsidRPr="00343322">
        <w:rPr>
          <w:sz w:val="20"/>
          <w:szCs w:val="20"/>
        </w:rPr>
        <w:t>bailee</w:t>
      </w:r>
      <w:proofErr w:type="spellEnd"/>
      <w:r w:rsidRPr="00343322">
        <w:rPr>
          <w:sz w:val="20"/>
          <w:szCs w:val="20"/>
        </w:rPr>
        <w:t xml:space="preserve"> for hire, it had the burden to disprove negligence once it was confirmed that the car was missing.</w:t>
      </w:r>
    </w:p>
    <w:p w14:paraId="1D7D94F7" w14:textId="779FB598" w:rsidR="00343322" w:rsidRPr="00343322" w:rsidRDefault="00343322" w:rsidP="00343322">
      <w:pPr>
        <w:pStyle w:val="NoSpacing"/>
        <w:rPr>
          <w:rFonts w:ascii="Times New Roman" w:hAnsi="Times New Roman" w:cs="Times New Roman"/>
          <w:sz w:val="20"/>
          <w:szCs w:val="20"/>
        </w:rPr>
      </w:pPr>
    </w:p>
    <w:p w14:paraId="394E2C63" w14:textId="0709A417" w:rsidR="00343322" w:rsidRPr="00343322" w:rsidRDefault="00343322" w:rsidP="00343322">
      <w:pPr>
        <w:pStyle w:val="NoSpacing"/>
        <w:rPr>
          <w:b/>
          <w:sz w:val="20"/>
          <w:szCs w:val="20"/>
        </w:rPr>
      </w:pPr>
      <w:r w:rsidRPr="00343322">
        <w:rPr>
          <w:b/>
          <w:sz w:val="20"/>
          <w:szCs w:val="20"/>
        </w:rPr>
        <w:t xml:space="preserve">Reasonable care: </w:t>
      </w:r>
    </w:p>
    <w:p w14:paraId="4E344EEC" w14:textId="1C08DF75" w:rsidR="00343322" w:rsidRPr="00343322" w:rsidRDefault="00343322" w:rsidP="00343322">
      <w:pPr>
        <w:pStyle w:val="NoSpacing"/>
        <w:rPr>
          <w:sz w:val="20"/>
          <w:szCs w:val="20"/>
        </w:rPr>
      </w:pPr>
      <w:r w:rsidRPr="00343322">
        <w:rPr>
          <w:sz w:val="20"/>
          <w:szCs w:val="20"/>
        </w:rPr>
        <w:t xml:space="preserve">The court determined that this was </w:t>
      </w:r>
      <w:r w:rsidRPr="00343322">
        <w:rPr>
          <w:b/>
          <w:i/>
          <w:iCs/>
          <w:sz w:val="20"/>
          <w:szCs w:val="20"/>
        </w:rPr>
        <w:t>not</w:t>
      </w:r>
      <w:r w:rsidRPr="00343322">
        <w:rPr>
          <w:b/>
          <w:sz w:val="20"/>
          <w:szCs w:val="20"/>
        </w:rPr>
        <w:t xml:space="preserve"> a proper bailment situation</w:t>
      </w:r>
      <w:r w:rsidRPr="00343322">
        <w:rPr>
          <w:sz w:val="20"/>
          <w:szCs w:val="20"/>
        </w:rPr>
        <w:t xml:space="preserve"> for the burden to be placed on the </w:t>
      </w:r>
      <w:proofErr w:type="spellStart"/>
      <w:r w:rsidRPr="00343322">
        <w:rPr>
          <w:sz w:val="20"/>
          <w:szCs w:val="20"/>
        </w:rPr>
        <w:t>bailee</w:t>
      </w:r>
      <w:proofErr w:type="spellEnd"/>
      <w:r w:rsidRPr="00343322">
        <w:rPr>
          <w:sz w:val="20"/>
          <w:szCs w:val="20"/>
        </w:rPr>
        <w:t xml:space="preserve"> (Taylor’s estate) to disprove negligence in the loss of the aircraft.</w:t>
      </w:r>
      <w:r>
        <w:rPr>
          <w:sz w:val="20"/>
          <w:szCs w:val="20"/>
        </w:rPr>
        <w:t xml:space="preserve"> </w:t>
      </w:r>
      <w:r w:rsidRPr="00343322">
        <w:rPr>
          <w:sz w:val="20"/>
          <w:szCs w:val="20"/>
        </w:rPr>
        <w:t xml:space="preserve">The </w:t>
      </w:r>
      <w:proofErr w:type="spellStart"/>
      <w:r w:rsidRPr="00343322">
        <w:rPr>
          <w:sz w:val="20"/>
          <w:szCs w:val="20"/>
        </w:rPr>
        <w:t>bailee</w:t>
      </w:r>
      <w:proofErr w:type="spellEnd"/>
      <w:r w:rsidRPr="00343322">
        <w:rPr>
          <w:sz w:val="20"/>
          <w:szCs w:val="20"/>
        </w:rPr>
        <w:t xml:space="preserve"> was not required to do more than provide a reasonable explanation that the disappearance of the aircraft could just as likely have occurred without the negligence of the </w:t>
      </w:r>
      <w:proofErr w:type="spellStart"/>
      <w:r w:rsidRPr="00343322">
        <w:rPr>
          <w:sz w:val="20"/>
          <w:szCs w:val="20"/>
        </w:rPr>
        <w:t>bailee</w:t>
      </w:r>
      <w:proofErr w:type="spellEnd"/>
      <w:r w:rsidRPr="00343322">
        <w:rPr>
          <w:sz w:val="20"/>
          <w:szCs w:val="20"/>
        </w:rPr>
        <w:t xml:space="preserve"> as with his negligence.</w:t>
      </w:r>
      <w:r>
        <w:rPr>
          <w:sz w:val="20"/>
          <w:szCs w:val="20"/>
        </w:rPr>
        <w:t xml:space="preserve"> </w:t>
      </w:r>
      <w:r w:rsidRPr="00343322">
        <w:rPr>
          <w:sz w:val="20"/>
          <w:szCs w:val="20"/>
        </w:rPr>
        <w:t>The disappearance may have been caused by aircraft malfunction, weather conditions, etc.</w:t>
      </w:r>
      <w:r>
        <w:rPr>
          <w:sz w:val="20"/>
          <w:szCs w:val="20"/>
        </w:rPr>
        <w:t xml:space="preserve"> </w:t>
      </w:r>
      <w:r w:rsidRPr="00343322">
        <w:rPr>
          <w:sz w:val="20"/>
          <w:szCs w:val="20"/>
        </w:rPr>
        <w:t xml:space="preserve">There was no </w:t>
      </w:r>
      <w:r w:rsidRPr="00343322">
        <w:rPr>
          <w:i/>
          <w:iCs/>
          <w:sz w:val="20"/>
          <w:szCs w:val="20"/>
        </w:rPr>
        <w:t xml:space="preserve">prima facie </w:t>
      </w:r>
      <w:r w:rsidRPr="00343322">
        <w:rPr>
          <w:sz w:val="20"/>
          <w:szCs w:val="20"/>
        </w:rPr>
        <w:t xml:space="preserve">case that it was caused by the </w:t>
      </w:r>
      <w:proofErr w:type="spellStart"/>
      <w:r w:rsidRPr="00343322">
        <w:rPr>
          <w:sz w:val="20"/>
          <w:szCs w:val="20"/>
        </w:rPr>
        <w:t>bailee’s</w:t>
      </w:r>
      <w:proofErr w:type="spellEnd"/>
      <w:r w:rsidRPr="00343322">
        <w:rPr>
          <w:sz w:val="20"/>
          <w:szCs w:val="20"/>
        </w:rPr>
        <w:t xml:space="preserve"> negligence.</w:t>
      </w:r>
    </w:p>
    <w:p w14:paraId="45069083" w14:textId="77777777" w:rsidR="00EB7038" w:rsidRPr="00343322" w:rsidRDefault="00EB7038" w:rsidP="00343322">
      <w:pPr>
        <w:ind w:firstLine="720"/>
      </w:pPr>
    </w:p>
    <w:sectPr w:rsidR="00EB7038" w:rsidRPr="00343322" w:rsidSect="00FB475B">
      <w:pgSz w:w="12240" w:h="15840"/>
      <w:pgMar w:top="0" w:right="0" w:bottom="0" w:left="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4D"/>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A483D"/>
    <w:multiLevelType w:val="hybridMultilevel"/>
    <w:tmpl w:val="09F4160C"/>
    <w:lvl w:ilvl="0" w:tplc="74B6DD20">
      <w:start w:val="574"/>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4BE2F91"/>
    <w:multiLevelType w:val="hybridMultilevel"/>
    <w:tmpl w:val="34D8C0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E367B2"/>
    <w:multiLevelType w:val="hybridMultilevel"/>
    <w:tmpl w:val="C6A408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8225C1"/>
    <w:multiLevelType w:val="hybridMultilevel"/>
    <w:tmpl w:val="973EAF5E"/>
    <w:lvl w:ilvl="0" w:tplc="44F61E3C">
      <w:start w:val="1"/>
      <w:numFmt w:val="bullet"/>
      <w:lvlText w:val="•"/>
      <w:lvlJc w:val="left"/>
      <w:pPr>
        <w:tabs>
          <w:tab w:val="num" w:pos="720"/>
        </w:tabs>
        <w:ind w:left="720" w:hanging="360"/>
      </w:pPr>
      <w:rPr>
        <w:rFonts w:ascii="Times New Roman" w:hAnsi="Times New Roman" w:cs="Times New Roman" w:hint="default"/>
      </w:rPr>
    </w:lvl>
    <w:lvl w:ilvl="1" w:tplc="7B9ECFBC">
      <w:start w:val="1"/>
      <w:numFmt w:val="bullet"/>
      <w:lvlText w:val="•"/>
      <w:lvlJc w:val="left"/>
      <w:pPr>
        <w:tabs>
          <w:tab w:val="num" w:pos="1440"/>
        </w:tabs>
        <w:ind w:left="1440" w:hanging="360"/>
      </w:pPr>
      <w:rPr>
        <w:rFonts w:ascii="Arial" w:hAnsi="Arial" w:hint="default"/>
      </w:rPr>
    </w:lvl>
    <w:lvl w:ilvl="2" w:tplc="E1B80FA0" w:tentative="1">
      <w:start w:val="1"/>
      <w:numFmt w:val="bullet"/>
      <w:lvlText w:val="•"/>
      <w:lvlJc w:val="left"/>
      <w:pPr>
        <w:tabs>
          <w:tab w:val="num" w:pos="2160"/>
        </w:tabs>
        <w:ind w:left="2160" w:hanging="360"/>
      </w:pPr>
      <w:rPr>
        <w:rFonts w:ascii="Arial" w:hAnsi="Arial" w:hint="default"/>
      </w:rPr>
    </w:lvl>
    <w:lvl w:ilvl="3" w:tplc="AE267646" w:tentative="1">
      <w:start w:val="1"/>
      <w:numFmt w:val="bullet"/>
      <w:lvlText w:val="•"/>
      <w:lvlJc w:val="left"/>
      <w:pPr>
        <w:tabs>
          <w:tab w:val="num" w:pos="2880"/>
        </w:tabs>
        <w:ind w:left="2880" w:hanging="360"/>
      </w:pPr>
      <w:rPr>
        <w:rFonts w:ascii="Arial" w:hAnsi="Arial" w:hint="default"/>
      </w:rPr>
    </w:lvl>
    <w:lvl w:ilvl="4" w:tplc="EC5285B8" w:tentative="1">
      <w:start w:val="1"/>
      <w:numFmt w:val="bullet"/>
      <w:lvlText w:val="•"/>
      <w:lvlJc w:val="left"/>
      <w:pPr>
        <w:tabs>
          <w:tab w:val="num" w:pos="3600"/>
        </w:tabs>
        <w:ind w:left="3600" w:hanging="360"/>
      </w:pPr>
      <w:rPr>
        <w:rFonts w:ascii="Arial" w:hAnsi="Arial" w:hint="default"/>
      </w:rPr>
    </w:lvl>
    <w:lvl w:ilvl="5" w:tplc="8624B470" w:tentative="1">
      <w:start w:val="1"/>
      <w:numFmt w:val="bullet"/>
      <w:lvlText w:val="•"/>
      <w:lvlJc w:val="left"/>
      <w:pPr>
        <w:tabs>
          <w:tab w:val="num" w:pos="4320"/>
        </w:tabs>
        <w:ind w:left="4320" w:hanging="360"/>
      </w:pPr>
      <w:rPr>
        <w:rFonts w:ascii="Arial" w:hAnsi="Arial" w:hint="default"/>
      </w:rPr>
    </w:lvl>
    <w:lvl w:ilvl="6" w:tplc="A72020A2" w:tentative="1">
      <w:start w:val="1"/>
      <w:numFmt w:val="bullet"/>
      <w:lvlText w:val="•"/>
      <w:lvlJc w:val="left"/>
      <w:pPr>
        <w:tabs>
          <w:tab w:val="num" w:pos="5040"/>
        </w:tabs>
        <w:ind w:left="5040" w:hanging="360"/>
      </w:pPr>
      <w:rPr>
        <w:rFonts w:ascii="Arial" w:hAnsi="Arial" w:hint="default"/>
      </w:rPr>
    </w:lvl>
    <w:lvl w:ilvl="7" w:tplc="415A6700" w:tentative="1">
      <w:start w:val="1"/>
      <w:numFmt w:val="bullet"/>
      <w:lvlText w:val="•"/>
      <w:lvlJc w:val="left"/>
      <w:pPr>
        <w:tabs>
          <w:tab w:val="num" w:pos="5760"/>
        </w:tabs>
        <w:ind w:left="5760" w:hanging="360"/>
      </w:pPr>
      <w:rPr>
        <w:rFonts w:ascii="Arial" w:hAnsi="Arial" w:hint="default"/>
      </w:rPr>
    </w:lvl>
    <w:lvl w:ilvl="8" w:tplc="FB849FF4" w:tentative="1">
      <w:start w:val="1"/>
      <w:numFmt w:val="bullet"/>
      <w:lvlText w:val="•"/>
      <w:lvlJc w:val="left"/>
      <w:pPr>
        <w:tabs>
          <w:tab w:val="num" w:pos="6480"/>
        </w:tabs>
        <w:ind w:left="6480" w:hanging="360"/>
      </w:pPr>
      <w:rPr>
        <w:rFonts w:ascii="Arial" w:hAnsi="Arial" w:hint="default"/>
      </w:rPr>
    </w:lvl>
  </w:abstractNum>
  <w:abstractNum w:abstractNumId="4">
    <w:nsid w:val="0A476A84"/>
    <w:multiLevelType w:val="hybridMultilevel"/>
    <w:tmpl w:val="2A707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DD0EEA"/>
    <w:multiLevelType w:val="hybridMultilevel"/>
    <w:tmpl w:val="3E5A5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384103"/>
    <w:multiLevelType w:val="hybridMultilevel"/>
    <w:tmpl w:val="C974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7A1577"/>
    <w:multiLevelType w:val="hybridMultilevel"/>
    <w:tmpl w:val="35F43C58"/>
    <w:lvl w:ilvl="0" w:tplc="04090001">
      <w:start w:val="1"/>
      <w:numFmt w:val="bullet"/>
      <w:lvlText w:val=""/>
      <w:lvlJc w:val="left"/>
      <w:pPr>
        <w:ind w:left="1432" w:hanging="360"/>
      </w:pPr>
      <w:rPr>
        <w:rFonts w:ascii="Symbol" w:hAnsi="Symbol" w:hint="default"/>
      </w:rPr>
    </w:lvl>
    <w:lvl w:ilvl="1" w:tplc="04090003" w:tentative="1">
      <w:start w:val="1"/>
      <w:numFmt w:val="bullet"/>
      <w:lvlText w:val="o"/>
      <w:lvlJc w:val="left"/>
      <w:pPr>
        <w:ind w:left="2152" w:hanging="360"/>
      </w:pPr>
      <w:rPr>
        <w:rFonts w:ascii="Courier New" w:hAnsi="Courier New" w:hint="default"/>
      </w:rPr>
    </w:lvl>
    <w:lvl w:ilvl="2" w:tplc="04090005" w:tentative="1">
      <w:start w:val="1"/>
      <w:numFmt w:val="bullet"/>
      <w:lvlText w:val=""/>
      <w:lvlJc w:val="left"/>
      <w:pPr>
        <w:ind w:left="2872" w:hanging="360"/>
      </w:pPr>
      <w:rPr>
        <w:rFonts w:ascii="Wingdings" w:hAnsi="Wingdings" w:hint="default"/>
      </w:rPr>
    </w:lvl>
    <w:lvl w:ilvl="3" w:tplc="04090001" w:tentative="1">
      <w:start w:val="1"/>
      <w:numFmt w:val="bullet"/>
      <w:lvlText w:val=""/>
      <w:lvlJc w:val="left"/>
      <w:pPr>
        <w:ind w:left="3592" w:hanging="360"/>
      </w:pPr>
      <w:rPr>
        <w:rFonts w:ascii="Symbol" w:hAnsi="Symbol" w:hint="default"/>
      </w:rPr>
    </w:lvl>
    <w:lvl w:ilvl="4" w:tplc="04090003" w:tentative="1">
      <w:start w:val="1"/>
      <w:numFmt w:val="bullet"/>
      <w:lvlText w:val="o"/>
      <w:lvlJc w:val="left"/>
      <w:pPr>
        <w:ind w:left="4312" w:hanging="360"/>
      </w:pPr>
      <w:rPr>
        <w:rFonts w:ascii="Courier New" w:hAnsi="Courier New" w:hint="default"/>
      </w:rPr>
    </w:lvl>
    <w:lvl w:ilvl="5" w:tplc="04090005" w:tentative="1">
      <w:start w:val="1"/>
      <w:numFmt w:val="bullet"/>
      <w:lvlText w:val=""/>
      <w:lvlJc w:val="left"/>
      <w:pPr>
        <w:ind w:left="5032" w:hanging="360"/>
      </w:pPr>
      <w:rPr>
        <w:rFonts w:ascii="Wingdings" w:hAnsi="Wingdings" w:hint="default"/>
      </w:rPr>
    </w:lvl>
    <w:lvl w:ilvl="6" w:tplc="04090001" w:tentative="1">
      <w:start w:val="1"/>
      <w:numFmt w:val="bullet"/>
      <w:lvlText w:val=""/>
      <w:lvlJc w:val="left"/>
      <w:pPr>
        <w:ind w:left="5752" w:hanging="360"/>
      </w:pPr>
      <w:rPr>
        <w:rFonts w:ascii="Symbol" w:hAnsi="Symbol" w:hint="default"/>
      </w:rPr>
    </w:lvl>
    <w:lvl w:ilvl="7" w:tplc="04090003" w:tentative="1">
      <w:start w:val="1"/>
      <w:numFmt w:val="bullet"/>
      <w:lvlText w:val="o"/>
      <w:lvlJc w:val="left"/>
      <w:pPr>
        <w:ind w:left="6472" w:hanging="360"/>
      </w:pPr>
      <w:rPr>
        <w:rFonts w:ascii="Courier New" w:hAnsi="Courier New" w:hint="default"/>
      </w:rPr>
    </w:lvl>
    <w:lvl w:ilvl="8" w:tplc="04090005" w:tentative="1">
      <w:start w:val="1"/>
      <w:numFmt w:val="bullet"/>
      <w:lvlText w:val=""/>
      <w:lvlJc w:val="left"/>
      <w:pPr>
        <w:ind w:left="7192" w:hanging="360"/>
      </w:pPr>
      <w:rPr>
        <w:rFonts w:ascii="Wingdings" w:hAnsi="Wingdings" w:hint="default"/>
      </w:rPr>
    </w:lvl>
  </w:abstractNum>
  <w:abstractNum w:abstractNumId="8">
    <w:nsid w:val="15366026"/>
    <w:multiLevelType w:val="hybridMultilevel"/>
    <w:tmpl w:val="C23AD0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7B65C2C"/>
    <w:multiLevelType w:val="hybridMultilevel"/>
    <w:tmpl w:val="B4189C8C"/>
    <w:lvl w:ilvl="0" w:tplc="165C3176">
      <w:start w:val="1"/>
      <w:numFmt w:val="bullet"/>
      <w:lvlText w:val="•"/>
      <w:lvlJc w:val="left"/>
      <w:pPr>
        <w:tabs>
          <w:tab w:val="num" w:pos="720"/>
        </w:tabs>
        <w:ind w:left="720" w:hanging="360"/>
      </w:pPr>
      <w:rPr>
        <w:rFonts w:ascii="Arial" w:hAnsi="Arial" w:hint="default"/>
      </w:rPr>
    </w:lvl>
    <w:lvl w:ilvl="1" w:tplc="D318E51C">
      <w:start w:val="-16390"/>
      <w:numFmt w:val="bullet"/>
      <w:lvlText w:val=""/>
      <w:lvlJc w:val="left"/>
      <w:pPr>
        <w:tabs>
          <w:tab w:val="num" w:pos="1440"/>
        </w:tabs>
        <w:ind w:left="1440" w:hanging="360"/>
      </w:pPr>
      <w:rPr>
        <w:rFonts w:ascii="Wingdings" w:hAnsi="Wingdings" w:hint="default"/>
      </w:rPr>
    </w:lvl>
    <w:lvl w:ilvl="2" w:tplc="0D6EB3AC">
      <w:start w:val="-16390"/>
      <w:numFmt w:val="bullet"/>
      <w:lvlText w:val=""/>
      <w:lvlJc w:val="left"/>
      <w:pPr>
        <w:tabs>
          <w:tab w:val="num" w:pos="2160"/>
        </w:tabs>
        <w:ind w:left="2160" w:hanging="360"/>
      </w:pPr>
      <w:rPr>
        <w:rFonts w:ascii="Wingdings" w:hAnsi="Wingdings" w:hint="default"/>
      </w:rPr>
    </w:lvl>
    <w:lvl w:ilvl="3" w:tplc="63F29ACC">
      <w:start w:val="-16390"/>
      <w:numFmt w:val="bullet"/>
      <w:lvlText w:val=""/>
      <w:lvlJc w:val="left"/>
      <w:pPr>
        <w:tabs>
          <w:tab w:val="num" w:pos="2880"/>
        </w:tabs>
        <w:ind w:left="2880" w:hanging="360"/>
      </w:pPr>
      <w:rPr>
        <w:rFonts w:ascii="Wingdings" w:hAnsi="Wingdings" w:hint="default"/>
      </w:rPr>
    </w:lvl>
    <w:lvl w:ilvl="4" w:tplc="2370F8BC">
      <w:start w:val="-16390"/>
      <w:numFmt w:val="bullet"/>
      <w:lvlText w:val=""/>
      <w:lvlJc w:val="left"/>
      <w:pPr>
        <w:tabs>
          <w:tab w:val="num" w:pos="3600"/>
        </w:tabs>
        <w:ind w:left="3600" w:hanging="360"/>
      </w:pPr>
      <w:rPr>
        <w:rFonts w:ascii="Wingdings" w:hAnsi="Wingdings" w:hint="default"/>
      </w:rPr>
    </w:lvl>
    <w:lvl w:ilvl="5" w:tplc="F15E69AE">
      <w:start w:val="-16390"/>
      <w:numFmt w:val="bullet"/>
      <w:lvlText w:val=""/>
      <w:lvlJc w:val="left"/>
      <w:pPr>
        <w:tabs>
          <w:tab w:val="num" w:pos="4320"/>
        </w:tabs>
        <w:ind w:left="4320" w:hanging="360"/>
      </w:pPr>
      <w:rPr>
        <w:rFonts w:ascii="Wingdings" w:hAnsi="Wingdings" w:hint="default"/>
      </w:rPr>
    </w:lvl>
    <w:lvl w:ilvl="6" w:tplc="972E2CEC" w:tentative="1">
      <w:start w:val="1"/>
      <w:numFmt w:val="bullet"/>
      <w:lvlText w:val="•"/>
      <w:lvlJc w:val="left"/>
      <w:pPr>
        <w:tabs>
          <w:tab w:val="num" w:pos="5040"/>
        </w:tabs>
        <w:ind w:left="5040" w:hanging="360"/>
      </w:pPr>
      <w:rPr>
        <w:rFonts w:ascii="Arial" w:hAnsi="Arial" w:hint="default"/>
      </w:rPr>
    </w:lvl>
    <w:lvl w:ilvl="7" w:tplc="C4E4D7EC" w:tentative="1">
      <w:start w:val="1"/>
      <w:numFmt w:val="bullet"/>
      <w:lvlText w:val="•"/>
      <w:lvlJc w:val="left"/>
      <w:pPr>
        <w:tabs>
          <w:tab w:val="num" w:pos="5760"/>
        </w:tabs>
        <w:ind w:left="5760" w:hanging="360"/>
      </w:pPr>
      <w:rPr>
        <w:rFonts w:ascii="Arial" w:hAnsi="Arial" w:hint="default"/>
      </w:rPr>
    </w:lvl>
    <w:lvl w:ilvl="8" w:tplc="2B3C0EB4" w:tentative="1">
      <w:start w:val="1"/>
      <w:numFmt w:val="bullet"/>
      <w:lvlText w:val="•"/>
      <w:lvlJc w:val="left"/>
      <w:pPr>
        <w:tabs>
          <w:tab w:val="num" w:pos="6480"/>
        </w:tabs>
        <w:ind w:left="6480" w:hanging="360"/>
      </w:pPr>
      <w:rPr>
        <w:rFonts w:ascii="Arial" w:hAnsi="Arial" w:hint="default"/>
      </w:rPr>
    </w:lvl>
  </w:abstractNum>
  <w:abstractNum w:abstractNumId="10">
    <w:nsid w:val="17D503A1"/>
    <w:multiLevelType w:val="hybridMultilevel"/>
    <w:tmpl w:val="C532A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A723E34"/>
    <w:multiLevelType w:val="hybridMultilevel"/>
    <w:tmpl w:val="357E8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013C85"/>
    <w:multiLevelType w:val="hybridMultilevel"/>
    <w:tmpl w:val="EA926F6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279C3FC3"/>
    <w:multiLevelType w:val="hybridMultilevel"/>
    <w:tmpl w:val="CBF86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AF4D26"/>
    <w:multiLevelType w:val="hybridMultilevel"/>
    <w:tmpl w:val="16587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9CB1147"/>
    <w:multiLevelType w:val="hybridMultilevel"/>
    <w:tmpl w:val="11B82674"/>
    <w:lvl w:ilvl="0" w:tplc="9C34E23A">
      <w:start w:val="1"/>
      <w:numFmt w:val="bullet"/>
      <w:lvlText w:val="•"/>
      <w:lvlJc w:val="left"/>
      <w:pPr>
        <w:tabs>
          <w:tab w:val="num" w:pos="720"/>
        </w:tabs>
        <w:ind w:left="720" w:hanging="360"/>
      </w:pPr>
      <w:rPr>
        <w:rFonts w:ascii="Arial" w:hAnsi="Arial" w:hint="default"/>
      </w:rPr>
    </w:lvl>
    <w:lvl w:ilvl="1" w:tplc="7B3297DE">
      <w:start w:val="-16389"/>
      <w:numFmt w:val="bullet"/>
      <w:lvlText w:val=""/>
      <w:lvlJc w:val="left"/>
      <w:pPr>
        <w:tabs>
          <w:tab w:val="num" w:pos="1440"/>
        </w:tabs>
        <w:ind w:left="1440" w:hanging="360"/>
      </w:pPr>
      <w:rPr>
        <w:rFonts w:ascii="Wingdings" w:hAnsi="Wingdings" w:hint="default"/>
      </w:rPr>
    </w:lvl>
    <w:lvl w:ilvl="2" w:tplc="C79082D0">
      <w:start w:val="-16389"/>
      <w:numFmt w:val="bullet"/>
      <w:lvlText w:val=""/>
      <w:lvlJc w:val="left"/>
      <w:pPr>
        <w:tabs>
          <w:tab w:val="num" w:pos="2160"/>
        </w:tabs>
        <w:ind w:left="2160" w:hanging="360"/>
      </w:pPr>
      <w:rPr>
        <w:rFonts w:ascii="Wingdings" w:hAnsi="Wingdings" w:hint="default"/>
      </w:rPr>
    </w:lvl>
    <w:lvl w:ilvl="3" w:tplc="E69EC324" w:tentative="1">
      <w:start w:val="1"/>
      <w:numFmt w:val="bullet"/>
      <w:lvlText w:val="•"/>
      <w:lvlJc w:val="left"/>
      <w:pPr>
        <w:tabs>
          <w:tab w:val="num" w:pos="2880"/>
        </w:tabs>
        <w:ind w:left="2880" w:hanging="360"/>
      </w:pPr>
      <w:rPr>
        <w:rFonts w:ascii="Arial" w:hAnsi="Arial" w:hint="default"/>
      </w:rPr>
    </w:lvl>
    <w:lvl w:ilvl="4" w:tplc="E1949092" w:tentative="1">
      <w:start w:val="1"/>
      <w:numFmt w:val="bullet"/>
      <w:lvlText w:val="•"/>
      <w:lvlJc w:val="left"/>
      <w:pPr>
        <w:tabs>
          <w:tab w:val="num" w:pos="3600"/>
        </w:tabs>
        <w:ind w:left="3600" w:hanging="360"/>
      </w:pPr>
      <w:rPr>
        <w:rFonts w:ascii="Arial" w:hAnsi="Arial" w:hint="default"/>
      </w:rPr>
    </w:lvl>
    <w:lvl w:ilvl="5" w:tplc="97AE8D10" w:tentative="1">
      <w:start w:val="1"/>
      <w:numFmt w:val="bullet"/>
      <w:lvlText w:val="•"/>
      <w:lvlJc w:val="left"/>
      <w:pPr>
        <w:tabs>
          <w:tab w:val="num" w:pos="4320"/>
        </w:tabs>
        <w:ind w:left="4320" w:hanging="360"/>
      </w:pPr>
      <w:rPr>
        <w:rFonts w:ascii="Arial" w:hAnsi="Arial" w:hint="default"/>
      </w:rPr>
    </w:lvl>
    <w:lvl w:ilvl="6" w:tplc="06962968" w:tentative="1">
      <w:start w:val="1"/>
      <w:numFmt w:val="bullet"/>
      <w:lvlText w:val="•"/>
      <w:lvlJc w:val="left"/>
      <w:pPr>
        <w:tabs>
          <w:tab w:val="num" w:pos="5040"/>
        </w:tabs>
        <w:ind w:left="5040" w:hanging="360"/>
      </w:pPr>
      <w:rPr>
        <w:rFonts w:ascii="Arial" w:hAnsi="Arial" w:hint="default"/>
      </w:rPr>
    </w:lvl>
    <w:lvl w:ilvl="7" w:tplc="EE608000" w:tentative="1">
      <w:start w:val="1"/>
      <w:numFmt w:val="bullet"/>
      <w:lvlText w:val="•"/>
      <w:lvlJc w:val="left"/>
      <w:pPr>
        <w:tabs>
          <w:tab w:val="num" w:pos="5760"/>
        </w:tabs>
        <w:ind w:left="5760" w:hanging="360"/>
      </w:pPr>
      <w:rPr>
        <w:rFonts w:ascii="Arial" w:hAnsi="Arial" w:hint="default"/>
      </w:rPr>
    </w:lvl>
    <w:lvl w:ilvl="8" w:tplc="1DBE893E" w:tentative="1">
      <w:start w:val="1"/>
      <w:numFmt w:val="bullet"/>
      <w:lvlText w:val="•"/>
      <w:lvlJc w:val="left"/>
      <w:pPr>
        <w:tabs>
          <w:tab w:val="num" w:pos="6480"/>
        </w:tabs>
        <w:ind w:left="6480" w:hanging="360"/>
      </w:pPr>
      <w:rPr>
        <w:rFonts w:ascii="Arial" w:hAnsi="Arial" w:hint="default"/>
      </w:rPr>
    </w:lvl>
  </w:abstractNum>
  <w:abstractNum w:abstractNumId="16">
    <w:nsid w:val="2AB33FF5"/>
    <w:multiLevelType w:val="hybridMultilevel"/>
    <w:tmpl w:val="C3CC0C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2B797A32"/>
    <w:multiLevelType w:val="hybridMultilevel"/>
    <w:tmpl w:val="6B064A2A"/>
    <w:lvl w:ilvl="0" w:tplc="C5BC420A">
      <w:start w:val="1"/>
      <w:numFmt w:val="bullet"/>
      <w:lvlText w:val="•"/>
      <w:lvlJc w:val="left"/>
      <w:pPr>
        <w:tabs>
          <w:tab w:val="num" w:pos="720"/>
        </w:tabs>
        <w:ind w:left="720" w:hanging="360"/>
      </w:pPr>
      <w:rPr>
        <w:rFonts w:ascii="Arial" w:hAnsi="Arial" w:hint="default"/>
      </w:rPr>
    </w:lvl>
    <w:lvl w:ilvl="1" w:tplc="E82C7402">
      <w:start w:val="-16391"/>
      <w:numFmt w:val="bullet"/>
      <w:lvlText w:val=""/>
      <w:lvlJc w:val="left"/>
      <w:pPr>
        <w:tabs>
          <w:tab w:val="num" w:pos="1440"/>
        </w:tabs>
        <w:ind w:left="1440" w:hanging="360"/>
      </w:pPr>
      <w:rPr>
        <w:rFonts w:ascii="Wingdings" w:hAnsi="Wingdings" w:hint="default"/>
      </w:rPr>
    </w:lvl>
    <w:lvl w:ilvl="2" w:tplc="0964C2A0">
      <w:start w:val="-16391"/>
      <w:numFmt w:val="bullet"/>
      <w:lvlText w:val=""/>
      <w:lvlJc w:val="left"/>
      <w:pPr>
        <w:tabs>
          <w:tab w:val="num" w:pos="2160"/>
        </w:tabs>
        <w:ind w:left="2160" w:hanging="360"/>
      </w:pPr>
      <w:rPr>
        <w:rFonts w:ascii="Wingdings" w:hAnsi="Wingdings" w:hint="default"/>
      </w:rPr>
    </w:lvl>
    <w:lvl w:ilvl="3" w:tplc="E4DC5F26">
      <w:start w:val="-16391"/>
      <w:numFmt w:val="bullet"/>
      <w:lvlText w:val="̶"/>
      <w:lvlJc w:val="left"/>
      <w:pPr>
        <w:tabs>
          <w:tab w:val="num" w:pos="2880"/>
        </w:tabs>
        <w:ind w:left="2880" w:hanging="360"/>
      </w:pPr>
      <w:rPr>
        <w:rFonts w:ascii="Calibri" w:hAnsi="Calibri" w:hint="default"/>
      </w:rPr>
    </w:lvl>
    <w:lvl w:ilvl="4" w:tplc="9E8A940A">
      <w:start w:val="-16391"/>
      <w:numFmt w:val="bullet"/>
      <w:lvlText w:val=""/>
      <w:lvlJc w:val="left"/>
      <w:pPr>
        <w:tabs>
          <w:tab w:val="num" w:pos="3600"/>
        </w:tabs>
        <w:ind w:left="3600" w:hanging="360"/>
      </w:pPr>
      <w:rPr>
        <w:rFonts w:ascii="Wingdings" w:hAnsi="Wingdings" w:hint="default"/>
      </w:rPr>
    </w:lvl>
    <w:lvl w:ilvl="5" w:tplc="E1421E84" w:tentative="1">
      <w:start w:val="1"/>
      <w:numFmt w:val="bullet"/>
      <w:lvlText w:val="•"/>
      <w:lvlJc w:val="left"/>
      <w:pPr>
        <w:tabs>
          <w:tab w:val="num" w:pos="4320"/>
        </w:tabs>
        <w:ind w:left="4320" w:hanging="360"/>
      </w:pPr>
      <w:rPr>
        <w:rFonts w:ascii="Arial" w:hAnsi="Arial" w:hint="default"/>
      </w:rPr>
    </w:lvl>
    <w:lvl w:ilvl="6" w:tplc="37D0B13C" w:tentative="1">
      <w:start w:val="1"/>
      <w:numFmt w:val="bullet"/>
      <w:lvlText w:val="•"/>
      <w:lvlJc w:val="left"/>
      <w:pPr>
        <w:tabs>
          <w:tab w:val="num" w:pos="5040"/>
        </w:tabs>
        <w:ind w:left="5040" w:hanging="360"/>
      </w:pPr>
      <w:rPr>
        <w:rFonts w:ascii="Arial" w:hAnsi="Arial" w:hint="default"/>
      </w:rPr>
    </w:lvl>
    <w:lvl w:ilvl="7" w:tplc="E5BE3236" w:tentative="1">
      <w:start w:val="1"/>
      <w:numFmt w:val="bullet"/>
      <w:lvlText w:val="•"/>
      <w:lvlJc w:val="left"/>
      <w:pPr>
        <w:tabs>
          <w:tab w:val="num" w:pos="5760"/>
        </w:tabs>
        <w:ind w:left="5760" w:hanging="360"/>
      </w:pPr>
      <w:rPr>
        <w:rFonts w:ascii="Arial" w:hAnsi="Arial" w:hint="default"/>
      </w:rPr>
    </w:lvl>
    <w:lvl w:ilvl="8" w:tplc="94005F46" w:tentative="1">
      <w:start w:val="1"/>
      <w:numFmt w:val="bullet"/>
      <w:lvlText w:val="•"/>
      <w:lvlJc w:val="left"/>
      <w:pPr>
        <w:tabs>
          <w:tab w:val="num" w:pos="6480"/>
        </w:tabs>
        <w:ind w:left="6480" w:hanging="360"/>
      </w:pPr>
      <w:rPr>
        <w:rFonts w:ascii="Arial" w:hAnsi="Arial" w:hint="default"/>
      </w:rPr>
    </w:lvl>
  </w:abstractNum>
  <w:abstractNum w:abstractNumId="18">
    <w:nsid w:val="2E650517"/>
    <w:multiLevelType w:val="hybridMultilevel"/>
    <w:tmpl w:val="625E1868"/>
    <w:lvl w:ilvl="0" w:tplc="BB16CC02">
      <w:start w:val="-16390"/>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00E3B1D"/>
    <w:multiLevelType w:val="hybridMultilevel"/>
    <w:tmpl w:val="0BF63FCE"/>
    <w:lvl w:ilvl="0" w:tplc="12BE6D98">
      <w:start w:val="1"/>
      <w:numFmt w:val="bullet"/>
      <w:lvlText w:val="•"/>
      <w:lvlJc w:val="left"/>
      <w:pPr>
        <w:tabs>
          <w:tab w:val="num" w:pos="720"/>
        </w:tabs>
        <w:ind w:left="720" w:hanging="360"/>
      </w:pPr>
      <w:rPr>
        <w:rFonts w:ascii="Arial" w:hAnsi="Arial" w:hint="default"/>
      </w:rPr>
    </w:lvl>
    <w:lvl w:ilvl="1" w:tplc="F9783E0A">
      <w:start w:val="-16391"/>
      <w:numFmt w:val="bullet"/>
      <w:lvlText w:val=""/>
      <w:lvlJc w:val="left"/>
      <w:pPr>
        <w:tabs>
          <w:tab w:val="num" w:pos="1440"/>
        </w:tabs>
        <w:ind w:left="1440" w:hanging="360"/>
      </w:pPr>
      <w:rPr>
        <w:rFonts w:ascii="Wingdings" w:hAnsi="Wingdings" w:hint="default"/>
      </w:rPr>
    </w:lvl>
    <w:lvl w:ilvl="2" w:tplc="90405F02">
      <w:start w:val="1"/>
      <w:numFmt w:val="bullet"/>
      <w:lvlText w:val="•"/>
      <w:lvlJc w:val="left"/>
      <w:pPr>
        <w:tabs>
          <w:tab w:val="num" w:pos="2160"/>
        </w:tabs>
        <w:ind w:left="2160" w:hanging="360"/>
      </w:pPr>
      <w:rPr>
        <w:rFonts w:ascii="Arial" w:hAnsi="Arial" w:hint="default"/>
      </w:rPr>
    </w:lvl>
    <w:lvl w:ilvl="3" w:tplc="6AFA6474" w:tentative="1">
      <w:start w:val="1"/>
      <w:numFmt w:val="bullet"/>
      <w:lvlText w:val="•"/>
      <w:lvlJc w:val="left"/>
      <w:pPr>
        <w:tabs>
          <w:tab w:val="num" w:pos="2880"/>
        </w:tabs>
        <w:ind w:left="2880" w:hanging="360"/>
      </w:pPr>
      <w:rPr>
        <w:rFonts w:ascii="Arial" w:hAnsi="Arial" w:hint="default"/>
      </w:rPr>
    </w:lvl>
    <w:lvl w:ilvl="4" w:tplc="21BC73B2" w:tentative="1">
      <w:start w:val="1"/>
      <w:numFmt w:val="bullet"/>
      <w:lvlText w:val="•"/>
      <w:lvlJc w:val="left"/>
      <w:pPr>
        <w:tabs>
          <w:tab w:val="num" w:pos="3600"/>
        </w:tabs>
        <w:ind w:left="3600" w:hanging="360"/>
      </w:pPr>
      <w:rPr>
        <w:rFonts w:ascii="Arial" w:hAnsi="Arial" w:hint="default"/>
      </w:rPr>
    </w:lvl>
    <w:lvl w:ilvl="5" w:tplc="E48C6720" w:tentative="1">
      <w:start w:val="1"/>
      <w:numFmt w:val="bullet"/>
      <w:lvlText w:val="•"/>
      <w:lvlJc w:val="left"/>
      <w:pPr>
        <w:tabs>
          <w:tab w:val="num" w:pos="4320"/>
        </w:tabs>
        <w:ind w:left="4320" w:hanging="360"/>
      </w:pPr>
      <w:rPr>
        <w:rFonts w:ascii="Arial" w:hAnsi="Arial" w:hint="default"/>
      </w:rPr>
    </w:lvl>
    <w:lvl w:ilvl="6" w:tplc="CDD4CE0C" w:tentative="1">
      <w:start w:val="1"/>
      <w:numFmt w:val="bullet"/>
      <w:lvlText w:val="•"/>
      <w:lvlJc w:val="left"/>
      <w:pPr>
        <w:tabs>
          <w:tab w:val="num" w:pos="5040"/>
        </w:tabs>
        <w:ind w:left="5040" w:hanging="360"/>
      </w:pPr>
      <w:rPr>
        <w:rFonts w:ascii="Arial" w:hAnsi="Arial" w:hint="default"/>
      </w:rPr>
    </w:lvl>
    <w:lvl w:ilvl="7" w:tplc="341092B8" w:tentative="1">
      <w:start w:val="1"/>
      <w:numFmt w:val="bullet"/>
      <w:lvlText w:val="•"/>
      <w:lvlJc w:val="left"/>
      <w:pPr>
        <w:tabs>
          <w:tab w:val="num" w:pos="5760"/>
        </w:tabs>
        <w:ind w:left="5760" w:hanging="360"/>
      </w:pPr>
      <w:rPr>
        <w:rFonts w:ascii="Arial" w:hAnsi="Arial" w:hint="default"/>
      </w:rPr>
    </w:lvl>
    <w:lvl w:ilvl="8" w:tplc="04685EE8" w:tentative="1">
      <w:start w:val="1"/>
      <w:numFmt w:val="bullet"/>
      <w:lvlText w:val="•"/>
      <w:lvlJc w:val="left"/>
      <w:pPr>
        <w:tabs>
          <w:tab w:val="num" w:pos="6480"/>
        </w:tabs>
        <w:ind w:left="6480" w:hanging="360"/>
      </w:pPr>
      <w:rPr>
        <w:rFonts w:ascii="Arial" w:hAnsi="Arial" w:hint="default"/>
      </w:rPr>
    </w:lvl>
  </w:abstractNum>
  <w:abstractNum w:abstractNumId="20">
    <w:nsid w:val="317B7C41"/>
    <w:multiLevelType w:val="hybridMultilevel"/>
    <w:tmpl w:val="F6F239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2E65DBC"/>
    <w:multiLevelType w:val="hybridMultilevel"/>
    <w:tmpl w:val="95DE09E4"/>
    <w:lvl w:ilvl="0" w:tplc="C52E0818">
      <w:start w:val="1"/>
      <w:numFmt w:val="bullet"/>
      <w:lvlText w:val="•"/>
      <w:lvlJc w:val="left"/>
      <w:pPr>
        <w:tabs>
          <w:tab w:val="num" w:pos="720"/>
        </w:tabs>
        <w:ind w:left="720" w:hanging="360"/>
      </w:pPr>
      <w:rPr>
        <w:rFonts w:ascii="Arial" w:hAnsi="Arial" w:hint="default"/>
      </w:rPr>
    </w:lvl>
    <w:lvl w:ilvl="1" w:tplc="BB16CC02">
      <w:start w:val="-16390"/>
      <w:numFmt w:val="bullet"/>
      <w:lvlText w:val=""/>
      <w:lvlJc w:val="left"/>
      <w:pPr>
        <w:tabs>
          <w:tab w:val="num" w:pos="1440"/>
        </w:tabs>
        <w:ind w:left="1440" w:hanging="360"/>
      </w:pPr>
      <w:rPr>
        <w:rFonts w:ascii="Wingdings" w:hAnsi="Wingdings" w:hint="default"/>
      </w:rPr>
    </w:lvl>
    <w:lvl w:ilvl="2" w:tplc="0C160DDA">
      <w:start w:val="-16390"/>
      <w:numFmt w:val="bullet"/>
      <w:lvlText w:val=""/>
      <w:lvlJc w:val="left"/>
      <w:pPr>
        <w:tabs>
          <w:tab w:val="num" w:pos="2160"/>
        </w:tabs>
        <w:ind w:left="2160" w:hanging="360"/>
      </w:pPr>
      <w:rPr>
        <w:rFonts w:ascii="Wingdings" w:hAnsi="Wingdings" w:hint="default"/>
      </w:rPr>
    </w:lvl>
    <w:lvl w:ilvl="3" w:tplc="C030911A">
      <w:start w:val="-16390"/>
      <w:numFmt w:val="bullet"/>
      <w:lvlText w:val=""/>
      <w:lvlJc w:val="left"/>
      <w:pPr>
        <w:tabs>
          <w:tab w:val="num" w:pos="2880"/>
        </w:tabs>
        <w:ind w:left="2880" w:hanging="360"/>
      </w:pPr>
      <w:rPr>
        <w:rFonts w:ascii="Wingdings" w:hAnsi="Wingdings" w:hint="default"/>
      </w:rPr>
    </w:lvl>
    <w:lvl w:ilvl="4" w:tplc="0E6CB630" w:tentative="1">
      <w:start w:val="1"/>
      <w:numFmt w:val="bullet"/>
      <w:lvlText w:val="•"/>
      <w:lvlJc w:val="left"/>
      <w:pPr>
        <w:tabs>
          <w:tab w:val="num" w:pos="3600"/>
        </w:tabs>
        <w:ind w:left="3600" w:hanging="360"/>
      </w:pPr>
      <w:rPr>
        <w:rFonts w:ascii="Arial" w:hAnsi="Arial" w:hint="default"/>
      </w:rPr>
    </w:lvl>
    <w:lvl w:ilvl="5" w:tplc="F798182A">
      <w:start w:val="-16390"/>
      <w:numFmt w:val="bullet"/>
      <w:lvlText w:val=""/>
      <w:lvlJc w:val="left"/>
      <w:pPr>
        <w:tabs>
          <w:tab w:val="num" w:pos="4320"/>
        </w:tabs>
        <w:ind w:left="4320" w:hanging="360"/>
      </w:pPr>
      <w:rPr>
        <w:rFonts w:ascii="Wingdings" w:hAnsi="Wingdings" w:hint="default"/>
      </w:rPr>
    </w:lvl>
    <w:lvl w:ilvl="6" w:tplc="7E7CFE40">
      <w:start w:val="-16390"/>
      <w:numFmt w:val="bullet"/>
      <w:lvlText w:val="•"/>
      <w:lvlJc w:val="left"/>
      <w:pPr>
        <w:tabs>
          <w:tab w:val="num" w:pos="5040"/>
        </w:tabs>
        <w:ind w:left="5040" w:hanging="360"/>
      </w:pPr>
      <w:rPr>
        <w:rFonts w:ascii="Arial" w:hAnsi="Arial" w:hint="default"/>
      </w:rPr>
    </w:lvl>
    <w:lvl w:ilvl="7" w:tplc="8A683D48">
      <w:start w:val="-16390"/>
      <w:numFmt w:val="bullet"/>
      <w:lvlText w:val=""/>
      <w:lvlJc w:val="left"/>
      <w:pPr>
        <w:tabs>
          <w:tab w:val="num" w:pos="5760"/>
        </w:tabs>
        <w:ind w:left="5760" w:hanging="360"/>
      </w:pPr>
      <w:rPr>
        <w:rFonts w:ascii="Wingdings" w:hAnsi="Wingdings" w:hint="default"/>
      </w:rPr>
    </w:lvl>
    <w:lvl w:ilvl="8" w:tplc="8048AF6A" w:tentative="1">
      <w:start w:val="1"/>
      <w:numFmt w:val="bullet"/>
      <w:lvlText w:val="•"/>
      <w:lvlJc w:val="left"/>
      <w:pPr>
        <w:tabs>
          <w:tab w:val="num" w:pos="6480"/>
        </w:tabs>
        <w:ind w:left="6480" w:hanging="360"/>
      </w:pPr>
      <w:rPr>
        <w:rFonts w:ascii="Arial" w:hAnsi="Arial" w:hint="default"/>
      </w:rPr>
    </w:lvl>
  </w:abstractNum>
  <w:abstractNum w:abstractNumId="22">
    <w:nsid w:val="34892C9C"/>
    <w:multiLevelType w:val="hybridMultilevel"/>
    <w:tmpl w:val="ACA4AF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36495598"/>
    <w:multiLevelType w:val="hybridMultilevel"/>
    <w:tmpl w:val="F342D9E4"/>
    <w:lvl w:ilvl="0" w:tplc="A4B8CC86">
      <w:start w:val="1"/>
      <w:numFmt w:val="bullet"/>
      <w:lvlText w:val="•"/>
      <w:lvlJc w:val="left"/>
      <w:pPr>
        <w:tabs>
          <w:tab w:val="num" w:pos="720"/>
        </w:tabs>
        <w:ind w:left="720" w:hanging="360"/>
      </w:pPr>
      <w:rPr>
        <w:rFonts w:ascii="Arial" w:hAnsi="Arial" w:hint="default"/>
      </w:rPr>
    </w:lvl>
    <w:lvl w:ilvl="1" w:tplc="EE107DA8">
      <w:start w:val="-16388"/>
      <w:numFmt w:val="bullet"/>
      <w:lvlText w:val=""/>
      <w:lvlJc w:val="left"/>
      <w:pPr>
        <w:tabs>
          <w:tab w:val="num" w:pos="1440"/>
        </w:tabs>
        <w:ind w:left="1440" w:hanging="360"/>
      </w:pPr>
      <w:rPr>
        <w:rFonts w:ascii="Wingdings" w:hAnsi="Wingdings" w:hint="default"/>
      </w:rPr>
    </w:lvl>
    <w:lvl w:ilvl="2" w:tplc="174072E8">
      <w:start w:val="-16388"/>
      <w:numFmt w:val="bullet"/>
      <w:lvlText w:val="o"/>
      <w:lvlJc w:val="left"/>
      <w:pPr>
        <w:tabs>
          <w:tab w:val="num" w:pos="2160"/>
        </w:tabs>
        <w:ind w:left="2160" w:hanging="360"/>
      </w:pPr>
      <w:rPr>
        <w:rFonts w:ascii="Courier New" w:hAnsi="Courier New" w:hint="default"/>
      </w:rPr>
    </w:lvl>
    <w:lvl w:ilvl="3" w:tplc="C38ED512">
      <w:start w:val="-16388"/>
      <w:numFmt w:val="bullet"/>
      <w:lvlText w:val=""/>
      <w:lvlJc w:val="left"/>
      <w:pPr>
        <w:tabs>
          <w:tab w:val="num" w:pos="2880"/>
        </w:tabs>
        <w:ind w:left="2880" w:hanging="360"/>
      </w:pPr>
      <w:rPr>
        <w:rFonts w:ascii="Wingdings" w:hAnsi="Wingdings" w:hint="default"/>
      </w:rPr>
    </w:lvl>
    <w:lvl w:ilvl="4" w:tplc="A1D8828A" w:tentative="1">
      <w:start w:val="1"/>
      <w:numFmt w:val="bullet"/>
      <w:lvlText w:val="•"/>
      <w:lvlJc w:val="left"/>
      <w:pPr>
        <w:tabs>
          <w:tab w:val="num" w:pos="3600"/>
        </w:tabs>
        <w:ind w:left="3600" w:hanging="360"/>
      </w:pPr>
      <w:rPr>
        <w:rFonts w:ascii="Arial" w:hAnsi="Arial" w:hint="default"/>
      </w:rPr>
    </w:lvl>
    <w:lvl w:ilvl="5" w:tplc="5E3EFF46" w:tentative="1">
      <w:start w:val="1"/>
      <w:numFmt w:val="bullet"/>
      <w:lvlText w:val="•"/>
      <w:lvlJc w:val="left"/>
      <w:pPr>
        <w:tabs>
          <w:tab w:val="num" w:pos="4320"/>
        </w:tabs>
        <w:ind w:left="4320" w:hanging="360"/>
      </w:pPr>
      <w:rPr>
        <w:rFonts w:ascii="Arial" w:hAnsi="Arial" w:hint="default"/>
      </w:rPr>
    </w:lvl>
    <w:lvl w:ilvl="6" w:tplc="CC965006" w:tentative="1">
      <w:start w:val="1"/>
      <w:numFmt w:val="bullet"/>
      <w:lvlText w:val="•"/>
      <w:lvlJc w:val="left"/>
      <w:pPr>
        <w:tabs>
          <w:tab w:val="num" w:pos="5040"/>
        </w:tabs>
        <w:ind w:left="5040" w:hanging="360"/>
      </w:pPr>
      <w:rPr>
        <w:rFonts w:ascii="Arial" w:hAnsi="Arial" w:hint="default"/>
      </w:rPr>
    </w:lvl>
    <w:lvl w:ilvl="7" w:tplc="70A85898" w:tentative="1">
      <w:start w:val="1"/>
      <w:numFmt w:val="bullet"/>
      <w:lvlText w:val="•"/>
      <w:lvlJc w:val="left"/>
      <w:pPr>
        <w:tabs>
          <w:tab w:val="num" w:pos="5760"/>
        </w:tabs>
        <w:ind w:left="5760" w:hanging="360"/>
      </w:pPr>
      <w:rPr>
        <w:rFonts w:ascii="Arial" w:hAnsi="Arial" w:hint="default"/>
      </w:rPr>
    </w:lvl>
    <w:lvl w:ilvl="8" w:tplc="4320A85E" w:tentative="1">
      <w:start w:val="1"/>
      <w:numFmt w:val="bullet"/>
      <w:lvlText w:val="•"/>
      <w:lvlJc w:val="left"/>
      <w:pPr>
        <w:tabs>
          <w:tab w:val="num" w:pos="6480"/>
        </w:tabs>
        <w:ind w:left="6480" w:hanging="360"/>
      </w:pPr>
      <w:rPr>
        <w:rFonts w:ascii="Arial" w:hAnsi="Arial" w:hint="default"/>
      </w:rPr>
    </w:lvl>
  </w:abstractNum>
  <w:abstractNum w:abstractNumId="24">
    <w:nsid w:val="3A9F3875"/>
    <w:multiLevelType w:val="hybridMultilevel"/>
    <w:tmpl w:val="ACA4AF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3B282BE4"/>
    <w:multiLevelType w:val="hybridMultilevel"/>
    <w:tmpl w:val="02E41F38"/>
    <w:lvl w:ilvl="0" w:tplc="25601746">
      <w:start w:val="1"/>
      <w:numFmt w:val="bullet"/>
      <w:lvlText w:val="•"/>
      <w:lvlJc w:val="left"/>
      <w:pPr>
        <w:tabs>
          <w:tab w:val="num" w:pos="720"/>
        </w:tabs>
        <w:ind w:left="720" w:hanging="360"/>
      </w:pPr>
      <w:rPr>
        <w:rFonts w:ascii="Arial" w:hAnsi="Arial" w:hint="default"/>
      </w:rPr>
    </w:lvl>
    <w:lvl w:ilvl="1" w:tplc="347CF64C">
      <w:start w:val="-16389"/>
      <w:numFmt w:val="bullet"/>
      <w:lvlText w:val=""/>
      <w:lvlJc w:val="left"/>
      <w:pPr>
        <w:tabs>
          <w:tab w:val="num" w:pos="1440"/>
        </w:tabs>
        <w:ind w:left="1440" w:hanging="360"/>
      </w:pPr>
      <w:rPr>
        <w:rFonts w:ascii="Wingdings" w:hAnsi="Wingdings" w:hint="default"/>
      </w:rPr>
    </w:lvl>
    <w:lvl w:ilvl="2" w:tplc="5C8E2490">
      <w:start w:val="-16389"/>
      <w:numFmt w:val="bullet"/>
      <w:lvlText w:val=""/>
      <w:lvlJc w:val="left"/>
      <w:pPr>
        <w:tabs>
          <w:tab w:val="num" w:pos="2160"/>
        </w:tabs>
        <w:ind w:left="2160" w:hanging="360"/>
      </w:pPr>
      <w:rPr>
        <w:rFonts w:ascii="Wingdings" w:hAnsi="Wingdings" w:hint="default"/>
      </w:rPr>
    </w:lvl>
    <w:lvl w:ilvl="3" w:tplc="0ACC7E70">
      <w:start w:val="-16389"/>
      <w:numFmt w:val="bullet"/>
      <w:lvlText w:val="̶"/>
      <w:lvlJc w:val="left"/>
      <w:pPr>
        <w:tabs>
          <w:tab w:val="num" w:pos="2880"/>
        </w:tabs>
        <w:ind w:left="2880" w:hanging="360"/>
      </w:pPr>
      <w:rPr>
        <w:rFonts w:ascii="Calibri" w:hAnsi="Calibri" w:hint="default"/>
      </w:rPr>
    </w:lvl>
    <w:lvl w:ilvl="4" w:tplc="1D466474">
      <w:start w:val="-16389"/>
      <w:numFmt w:val="bullet"/>
      <w:lvlText w:val=""/>
      <w:lvlJc w:val="left"/>
      <w:pPr>
        <w:tabs>
          <w:tab w:val="num" w:pos="3600"/>
        </w:tabs>
        <w:ind w:left="3600" w:hanging="360"/>
      </w:pPr>
      <w:rPr>
        <w:rFonts w:ascii="Wingdings" w:hAnsi="Wingdings" w:hint="default"/>
      </w:rPr>
    </w:lvl>
    <w:lvl w:ilvl="5" w:tplc="49967CB4" w:tentative="1">
      <w:start w:val="1"/>
      <w:numFmt w:val="bullet"/>
      <w:lvlText w:val="•"/>
      <w:lvlJc w:val="left"/>
      <w:pPr>
        <w:tabs>
          <w:tab w:val="num" w:pos="4320"/>
        </w:tabs>
        <w:ind w:left="4320" w:hanging="360"/>
      </w:pPr>
      <w:rPr>
        <w:rFonts w:ascii="Arial" w:hAnsi="Arial" w:hint="default"/>
      </w:rPr>
    </w:lvl>
    <w:lvl w:ilvl="6" w:tplc="70E47C80" w:tentative="1">
      <w:start w:val="1"/>
      <w:numFmt w:val="bullet"/>
      <w:lvlText w:val="•"/>
      <w:lvlJc w:val="left"/>
      <w:pPr>
        <w:tabs>
          <w:tab w:val="num" w:pos="5040"/>
        </w:tabs>
        <w:ind w:left="5040" w:hanging="360"/>
      </w:pPr>
      <w:rPr>
        <w:rFonts w:ascii="Arial" w:hAnsi="Arial" w:hint="default"/>
      </w:rPr>
    </w:lvl>
    <w:lvl w:ilvl="7" w:tplc="A1B2AEB2" w:tentative="1">
      <w:start w:val="1"/>
      <w:numFmt w:val="bullet"/>
      <w:lvlText w:val="•"/>
      <w:lvlJc w:val="left"/>
      <w:pPr>
        <w:tabs>
          <w:tab w:val="num" w:pos="5760"/>
        </w:tabs>
        <w:ind w:left="5760" w:hanging="360"/>
      </w:pPr>
      <w:rPr>
        <w:rFonts w:ascii="Arial" w:hAnsi="Arial" w:hint="default"/>
      </w:rPr>
    </w:lvl>
    <w:lvl w:ilvl="8" w:tplc="69E84A1A" w:tentative="1">
      <w:start w:val="1"/>
      <w:numFmt w:val="bullet"/>
      <w:lvlText w:val="•"/>
      <w:lvlJc w:val="left"/>
      <w:pPr>
        <w:tabs>
          <w:tab w:val="num" w:pos="6480"/>
        </w:tabs>
        <w:ind w:left="6480" w:hanging="360"/>
      </w:pPr>
      <w:rPr>
        <w:rFonts w:ascii="Arial" w:hAnsi="Arial" w:hint="default"/>
      </w:rPr>
    </w:lvl>
  </w:abstractNum>
  <w:abstractNum w:abstractNumId="26">
    <w:nsid w:val="3C071411"/>
    <w:multiLevelType w:val="hybridMultilevel"/>
    <w:tmpl w:val="F4782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FB0790B"/>
    <w:multiLevelType w:val="hybridMultilevel"/>
    <w:tmpl w:val="B97C69E2"/>
    <w:lvl w:ilvl="0" w:tplc="7E38A888">
      <w:start w:val="1"/>
      <w:numFmt w:val="bullet"/>
      <w:lvlText w:val="•"/>
      <w:lvlJc w:val="left"/>
      <w:pPr>
        <w:tabs>
          <w:tab w:val="num" w:pos="720"/>
        </w:tabs>
        <w:ind w:left="720" w:hanging="360"/>
      </w:pPr>
      <w:rPr>
        <w:rFonts w:ascii="Arial" w:hAnsi="Arial" w:hint="default"/>
      </w:rPr>
    </w:lvl>
    <w:lvl w:ilvl="1" w:tplc="D32E0A0E">
      <w:start w:val="-16389"/>
      <w:numFmt w:val="bullet"/>
      <w:lvlText w:val=""/>
      <w:lvlJc w:val="left"/>
      <w:pPr>
        <w:tabs>
          <w:tab w:val="num" w:pos="1440"/>
        </w:tabs>
        <w:ind w:left="1440" w:hanging="360"/>
      </w:pPr>
      <w:rPr>
        <w:rFonts w:ascii="Wingdings" w:hAnsi="Wingdings" w:hint="default"/>
      </w:rPr>
    </w:lvl>
    <w:lvl w:ilvl="2" w:tplc="FB22D2A2">
      <w:start w:val="-16389"/>
      <w:numFmt w:val="bullet"/>
      <w:lvlText w:val=""/>
      <w:lvlJc w:val="left"/>
      <w:pPr>
        <w:tabs>
          <w:tab w:val="num" w:pos="2160"/>
        </w:tabs>
        <w:ind w:left="2160" w:hanging="360"/>
      </w:pPr>
      <w:rPr>
        <w:rFonts w:ascii="Wingdings" w:hAnsi="Wingdings" w:hint="default"/>
      </w:rPr>
    </w:lvl>
    <w:lvl w:ilvl="3" w:tplc="1D9C63CE" w:tentative="1">
      <w:start w:val="1"/>
      <w:numFmt w:val="bullet"/>
      <w:lvlText w:val="•"/>
      <w:lvlJc w:val="left"/>
      <w:pPr>
        <w:tabs>
          <w:tab w:val="num" w:pos="2880"/>
        </w:tabs>
        <w:ind w:left="2880" w:hanging="360"/>
      </w:pPr>
      <w:rPr>
        <w:rFonts w:ascii="Arial" w:hAnsi="Arial" w:hint="default"/>
      </w:rPr>
    </w:lvl>
    <w:lvl w:ilvl="4" w:tplc="3962C0EC" w:tentative="1">
      <w:start w:val="1"/>
      <w:numFmt w:val="bullet"/>
      <w:lvlText w:val="•"/>
      <w:lvlJc w:val="left"/>
      <w:pPr>
        <w:tabs>
          <w:tab w:val="num" w:pos="3600"/>
        </w:tabs>
        <w:ind w:left="3600" w:hanging="360"/>
      </w:pPr>
      <w:rPr>
        <w:rFonts w:ascii="Arial" w:hAnsi="Arial" w:hint="default"/>
      </w:rPr>
    </w:lvl>
    <w:lvl w:ilvl="5" w:tplc="D1842B9C" w:tentative="1">
      <w:start w:val="1"/>
      <w:numFmt w:val="bullet"/>
      <w:lvlText w:val="•"/>
      <w:lvlJc w:val="left"/>
      <w:pPr>
        <w:tabs>
          <w:tab w:val="num" w:pos="4320"/>
        </w:tabs>
        <w:ind w:left="4320" w:hanging="360"/>
      </w:pPr>
      <w:rPr>
        <w:rFonts w:ascii="Arial" w:hAnsi="Arial" w:hint="default"/>
      </w:rPr>
    </w:lvl>
    <w:lvl w:ilvl="6" w:tplc="74FC50C8" w:tentative="1">
      <w:start w:val="1"/>
      <w:numFmt w:val="bullet"/>
      <w:lvlText w:val="•"/>
      <w:lvlJc w:val="left"/>
      <w:pPr>
        <w:tabs>
          <w:tab w:val="num" w:pos="5040"/>
        </w:tabs>
        <w:ind w:left="5040" w:hanging="360"/>
      </w:pPr>
      <w:rPr>
        <w:rFonts w:ascii="Arial" w:hAnsi="Arial" w:hint="default"/>
      </w:rPr>
    </w:lvl>
    <w:lvl w:ilvl="7" w:tplc="86701ECA" w:tentative="1">
      <w:start w:val="1"/>
      <w:numFmt w:val="bullet"/>
      <w:lvlText w:val="•"/>
      <w:lvlJc w:val="left"/>
      <w:pPr>
        <w:tabs>
          <w:tab w:val="num" w:pos="5760"/>
        </w:tabs>
        <w:ind w:left="5760" w:hanging="360"/>
      </w:pPr>
      <w:rPr>
        <w:rFonts w:ascii="Arial" w:hAnsi="Arial" w:hint="default"/>
      </w:rPr>
    </w:lvl>
    <w:lvl w:ilvl="8" w:tplc="77D496E4" w:tentative="1">
      <w:start w:val="1"/>
      <w:numFmt w:val="bullet"/>
      <w:lvlText w:val="•"/>
      <w:lvlJc w:val="left"/>
      <w:pPr>
        <w:tabs>
          <w:tab w:val="num" w:pos="6480"/>
        </w:tabs>
        <w:ind w:left="6480" w:hanging="360"/>
      </w:pPr>
      <w:rPr>
        <w:rFonts w:ascii="Arial" w:hAnsi="Arial" w:hint="default"/>
      </w:rPr>
    </w:lvl>
  </w:abstractNum>
  <w:abstractNum w:abstractNumId="28">
    <w:nsid w:val="404E40A4"/>
    <w:multiLevelType w:val="hybridMultilevel"/>
    <w:tmpl w:val="27E83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4715F4B"/>
    <w:multiLevelType w:val="hybridMultilevel"/>
    <w:tmpl w:val="37BA4E18"/>
    <w:lvl w:ilvl="0" w:tplc="850E03C0">
      <w:start w:val="1"/>
      <w:numFmt w:val="bullet"/>
      <w:lvlText w:val="•"/>
      <w:lvlJc w:val="left"/>
      <w:pPr>
        <w:tabs>
          <w:tab w:val="num" w:pos="720"/>
        </w:tabs>
        <w:ind w:left="720" w:hanging="360"/>
      </w:pPr>
      <w:rPr>
        <w:rFonts w:ascii="Arial" w:hAnsi="Arial" w:hint="default"/>
      </w:rPr>
    </w:lvl>
    <w:lvl w:ilvl="1" w:tplc="2ADA3F30">
      <w:start w:val="-16388"/>
      <w:numFmt w:val="bullet"/>
      <w:lvlText w:val="•"/>
      <w:lvlJc w:val="left"/>
      <w:pPr>
        <w:tabs>
          <w:tab w:val="num" w:pos="1440"/>
        </w:tabs>
        <w:ind w:left="1440" w:hanging="360"/>
      </w:pPr>
      <w:rPr>
        <w:rFonts w:ascii="Arial" w:hAnsi="Arial" w:hint="default"/>
      </w:rPr>
    </w:lvl>
    <w:lvl w:ilvl="2" w:tplc="A8BA6324">
      <w:start w:val="-16388"/>
      <w:numFmt w:val="bullet"/>
      <w:lvlText w:val=""/>
      <w:lvlJc w:val="left"/>
      <w:pPr>
        <w:tabs>
          <w:tab w:val="num" w:pos="2160"/>
        </w:tabs>
        <w:ind w:left="2160" w:hanging="360"/>
      </w:pPr>
      <w:rPr>
        <w:rFonts w:ascii="Wingdings" w:hAnsi="Wingdings" w:hint="default"/>
      </w:rPr>
    </w:lvl>
    <w:lvl w:ilvl="3" w:tplc="F7DC7132">
      <w:start w:val="-16388"/>
      <w:numFmt w:val="bullet"/>
      <w:lvlText w:val=""/>
      <w:lvlJc w:val="left"/>
      <w:pPr>
        <w:tabs>
          <w:tab w:val="num" w:pos="2880"/>
        </w:tabs>
        <w:ind w:left="2880" w:hanging="360"/>
      </w:pPr>
      <w:rPr>
        <w:rFonts w:ascii="Wingdings" w:hAnsi="Wingdings" w:hint="default"/>
      </w:rPr>
    </w:lvl>
    <w:lvl w:ilvl="4" w:tplc="287C9B78" w:tentative="1">
      <w:start w:val="1"/>
      <w:numFmt w:val="bullet"/>
      <w:lvlText w:val="•"/>
      <w:lvlJc w:val="left"/>
      <w:pPr>
        <w:tabs>
          <w:tab w:val="num" w:pos="3600"/>
        </w:tabs>
        <w:ind w:left="3600" w:hanging="360"/>
      </w:pPr>
      <w:rPr>
        <w:rFonts w:ascii="Arial" w:hAnsi="Arial" w:hint="default"/>
      </w:rPr>
    </w:lvl>
    <w:lvl w:ilvl="5" w:tplc="EB000C9C" w:tentative="1">
      <w:start w:val="1"/>
      <w:numFmt w:val="bullet"/>
      <w:lvlText w:val="•"/>
      <w:lvlJc w:val="left"/>
      <w:pPr>
        <w:tabs>
          <w:tab w:val="num" w:pos="4320"/>
        </w:tabs>
        <w:ind w:left="4320" w:hanging="360"/>
      </w:pPr>
      <w:rPr>
        <w:rFonts w:ascii="Arial" w:hAnsi="Arial" w:hint="default"/>
      </w:rPr>
    </w:lvl>
    <w:lvl w:ilvl="6" w:tplc="0A44150C" w:tentative="1">
      <w:start w:val="1"/>
      <w:numFmt w:val="bullet"/>
      <w:lvlText w:val="•"/>
      <w:lvlJc w:val="left"/>
      <w:pPr>
        <w:tabs>
          <w:tab w:val="num" w:pos="5040"/>
        </w:tabs>
        <w:ind w:left="5040" w:hanging="360"/>
      </w:pPr>
      <w:rPr>
        <w:rFonts w:ascii="Arial" w:hAnsi="Arial" w:hint="default"/>
      </w:rPr>
    </w:lvl>
    <w:lvl w:ilvl="7" w:tplc="DE7CF956" w:tentative="1">
      <w:start w:val="1"/>
      <w:numFmt w:val="bullet"/>
      <w:lvlText w:val="•"/>
      <w:lvlJc w:val="left"/>
      <w:pPr>
        <w:tabs>
          <w:tab w:val="num" w:pos="5760"/>
        </w:tabs>
        <w:ind w:left="5760" w:hanging="360"/>
      </w:pPr>
      <w:rPr>
        <w:rFonts w:ascii="Arial" w:hAnsi="Arial" w:hint="default"/>
      </w:rPr>
    </w:lvl>
    <w:lvl w:ilvl="8" w:tplc="20746A28" w:tentative="1">
      <w:start w:val="1"/>
      <w:numFmt w:val="bullet"/>
      <w:lvlText w:val="•"/>
      <w:lvlJc w:val="left"/>
      <w:pPr>
        <w:tabs>
          <w:tab w:val="num" w:pos="6480"/>
        </w:tabs>
        <w:ind w:left="6480" w:hanging="360"/>
      </w:pPr>
      <w:rPr>
        <w:rFonts w:ascii="Arial" w:hAnsi="Arial" w:hint="default"/>
      </w:rPr>
    </w:lvl>
  </w:abstractNum>
  <w:abstractNum w:abstractNumId="30">
    <w:nsid w:val="497F57C1"/>
    <w:multiLevelType w:val="hybridMultilevel"/>
    <w:tmpl w:val="AC3CF9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9906AE8"/>
    <w:multiLevelType w:val="hybridMultilevel"/>
    <w:tmpl w:val="10A26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D934EB0"/>
    <w:multiLevelType w:val="hybridMultilevel"/>
    <w:tmpl w:val="1D243292"/>
    <w:lvl w:ilvl="0" w:tplc="955EA1C6">
      <w:start w:val="1"/>
      <w:numFmt w:val="bullet"/>
      <w:lvlText w:val="•"/>
      <w:lvlJc w:val="left"/>
      <w:pPr>
        <w:tabs>
          <w:tab w:val="num" w:pos="720"/>
        </w:tabs>
        <w:ind w:left="720" w:hanging="360"/>
      </w:pPr>
      <w:rPr>
        <w:rFonts w:ascii="Arial" w:hAnsi="Arial" w:hint="default"/>
      </w:rPr>
    </w:lvl>
    <w:lvl w:ilvl="1" w:tplc="C6A670FC" w:tentative="1">
      <w:start w:val="1"/>
      <w:numFmt w:val="bullet"/>
      <w:lvlText w:val="•"/>
      <w:lvlJc w:val="left"/>
      <w:pPr>
        <w:tabs>
          <w:tab w:val="num" w:pos="1440"/>
        </w:tabs>
        <w:ind w:left="1440" w:hanging="360"/>
      </w:pPr>
      <w:rPr>
        <w:rFonts w:ascii="Arial" w:hAnsi="Arial" w:hint="default"/>
      </w:rPr>
    </w:lvl>
    <w:lvl w:ilvl="2" w:tplc="F02C8F56" w:tentative="1">
      <w:start w:val="1"/>
      <w:numFmt w:val="bullet"/>
      <w:lvlText w:val="•"/>
      <w:lvlJc w:val="left"/>
      <w:pPr>
        <w:tabs>
          <w:tab w:val="num" w:pos="2160"/>
        </w:tabs>
        <w:ind w:left="2160" w:hanging="360"/>
      </w:pPr>
      <w:rPr>
        <w:rFonts w:ascii="Arial" w:hAnsi="Arial" w:hint="default"/>
      </w:rPr>
    </w:lvl>
    <w:lvl w:ilvl="3" w:tplc="6562B5CA" w:tentative="1">
      <w:start w:val="1"/>
      <w:numFmt w:val="bullet"/>
      <w:lvlText w:val="•"/>
      <w:lvlJc w:val="left"/>
      <w:pPr>
        <w:tabs>
          <w:tab w:val="num" w:pos="2880"/>
        </w:tabs>
        <w:ind w:left="2880" w:hanging="360"/>
      </w:pPr>
      <w:rPr>
        <w:rFonts w:ascii="Arial" w:hAnsi="Arial" w:hint="default"/>
      </w:rPr>
    </w:lvl>
    <w:lvl w:ilvl="4" w:tplc="75A00E98" w:tentative="1">
      <w:start w:val="1"/>
      <w:numFmt w:val="bullet"/>
      <w:lvlText w:val="•"/>
      <w:lvlJc w:val="left"/>
      <w:pPr>
        <w:tabs>
          <w:tab w:val="num" w:pos="3600"/>
        </w:tabs>
        <w:ind w:left="3600" w:hanging="360"/>
      </w:pPr>
      <w:rPr>
        <w:rFonts w:ascii="Arial" w:hAnsi="Arial" w:hint="default"/>
      </w:rPr>
    </w:lvl>
    <w:lvl w:ilvl="5" w:tplc="2CD8E0A0" w:tentative="1">
      <w:start w:val="1"/>
      <w:numFmt w:val="bullet"/>
      <w:lvlText w:val="•"/>
      <w:lvlJc w:val="left"/>
      <w:pPr>
        <w:tabs>
          <w:tab w:val="num" w:pos="4320"/>
        </w:tabs>
        <w:ind w:left="4320" w:hanging="360"/>
      </w:pPr>
      <w:rPr>
        <w:rFonts w:ascii="Arial" w:hAnsi="Arial" w:hint="default"/>
      </w:rPr>
    </w:lvl>
    <w:lvl w:ilvl="6" w:tplc="022A8074" w:tentative="1">
      <w:start w:val="1"/>
      <w:numFmt w:val="bullet"/>
      <w:lvlText w:val="•"/>
      <w:lvlJc w:val="left"/>
      <w:pPr>
        <w:tabs>
          <w:tab w:val="num" w:pos="5040"/>
        </w:tabs>
        <w:ind w:left="5040" w:hanging="360"/>
      </w:pPr>
      <w:rPr>
        <w:rFonts w:ascii="Arial" w:hAnsi="Arial" w:hint="default"/>
      </w:rPr>
    </w:lvl>
    <w:lvl w:ilvl="7" w:tplc="831C5FA4" w:tentative="1">
      <w:start w:val="1"/>
      <w:numFmt w:val="bullet"/>
      <w:lvlText w:val="•"/>
      <w:lvlJc w:val="left"/>
      <w:pPr>
        <w:tabs>
          <w:tab w:val="num" w:pos="5760"/>
        </w:tabs>
        <w:ind w:left="5760" w:hanging="360"/>
      </w:pPr>
      <w:rPr>
        <w:rFonts w:ascii="Arial" w:hAnsi="Arial" w:hint="default"/>
      </w:rPr>
    </w:lvl>
    <w:lvl w:ilvl="8" w:tplc="97761872" w:tentative="1">
      <w:start w:val="1"/>
      <w:numFmt w:val="bullet"/>
      <w:lvlText w:val="•"/>
      <w:lvlJc w:val="left"/>
      <w:pPr>
        <w:tabs>
          <w:tab w:val="num" w:pos="6480"/>
        </w:tabs>
        <w:ind w:left="6480" w:hanging="360"/>
      </w:pPr>
      <w:rPr>
        <w:rFonts w:ascii="Arial" w:hAnsi="Arial" w:hint="default"/>
      </w:rPr>
    </w:lvl>
  </w:abstractNum>
  <w:abstractNum w:abstractNumId="33">
    <w:nsid w:val="4DC94B24"/>
    <w:multiLevelType w:val="hybridMultilevel"/>
    <w:tmpl w:val="CA12A6A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nsid w:val="4F5E13E2"/>
    <w:multiLevelType w:val="hybridMultilevel"/>
    <w:tmpl w:val="D3807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13B7E3D"/>
    <w:multiLevelType w:val="hybridMultilevel"/>
    <w:tmpl w:val="A1DE403C"/>
    <w:lvl w:ilvl="0" w:tplc="04090001">
      <w:start w:val="1"/>
      <w:numFmt w:val="bullet"/>
      <w:lvlText w:val=""/>
      <w:lvlJc w:val="left"/>
      <w:pPr>
        <w:ind w:left="1432" w:hanging="360"/>
      </w:pPr>
      <w:rPr>
        <w:rFonts w:ascii="Symbol" w:hAnsi="Symbol" w:hint="default"/>
      </w:rPr>
    </w:lvl>
    <w:lvl w:ilvl="1" w:tplc="04090003">
      <w:start w:val="1"/>
      <w:numFmt w:val="bullet"/>
      <w:lvlText w:val="o"/>
      <w:lvlJc w:val="left"/>
      <w:pPr>
        <w:ind w:left="2152" w:hanging="360"/>
      </w:pPr>
      <w:rPr>
        <w:rFonts w:ascii="Courier New" w:hAnsi="Courier New" w:hint="default"/>
      </w:rPr>
    </w:lvl>
    <w:lvl w:ilvl="2" w:tplc="04090005">
      <w:start w:val="1"/>
      <w:numFmt w:val="bullet"/>
      <w:lvlText w:val=""/>
      <w:lvlJc w:val="left"/>
      <w:pPr>
        <w:ind w:left="2872" w:hanging="360"/>
      </w:pPr>
      <w:rPr>
        <w:rFonts w:ascii="Wingdings" w:hAnsi="Wingdings" w:hint="default"/>
      </w:rPr>
    </w:lvl>
    <w:lvl w:ilvl="3" w:tplc="04090001" w:tentative="1">
      <w:start w:val="1"/>
      <w:numFmt w:val="bullet"/>
      <w:lvlText w:val=""/>
      <w:lvlJc w:val="left"/>
      <w:pPr>
        <w:ind w:left="3592" w:hanging="360"/>
      </w:pPr>
      <w:rPr>
        <w:rFonts w:ascii="Symbol" w:hAnsi="Symbol" w:hint="default"/>
      </w:rPr>
    </w:lvl>
    <w:lvl w:ilvl="4" w:tplc="04090003" w:tentative="1">
      <w:start w:val="1"/>
      <w:numFmt w:val="bullet"/>
      <w:lvlText w:val="o"/>
      <w:lvlJc w:val="left"/>
      <w:pPr>
        <w:ind w:left="4312" w:hanging="360"/>
      </w:pPr>
      <w:rPr>
        <w:rFonts w:ascii="Courier New" w:hAnsi="Courier New" w:hint="default"/>
      </w:rPr>
    </w:lvl>
    <w:lvl w:ilvl="5" w:tplc="04090005" w:tentative="1">
      <w:start w:val="1"/>
      <w:numFmt w:val="bullet"/>
      <w:lvlText w:val=""/>
      <w:lvlJc w:val="left"/>
      <w:pPr>
        <w:ind w:left="5032" w:hanging="360"/>
      </w:pPr>
      <w:rPr>
        <w:rFonts w:ascii="Wingdings" w:hAnsi="Wingdings" w:hint="default"/>
      </w:rPr>
    </w:lvl>
    <w:lvl w:ilvl="6" w:tplc="04090001" w:tentative="1">
      <w:start w:val="1"/>
      <w:numFmt w:val="bullet"/>
      <w:lvlText w:val=""/>
      <w:lvlJc w:val="left"/>
      <w:pPr>
        <w:ind w:left="5752" w:hanging="360"/>
      </w:pPr>
      <w:rPr>
        <w:rFonts w:ascii="Symbol" w:hAnsi="Symbol" w:hint="default"/>
      </w:rPr>
    </w:lvl>
    <w:lvl w:ilvl="7" w:tplc="04090003" w:tentative="1">
      <w:start w:val="1"/>
      <w:numFmt w:val="bullet"/>
      <w:lvlText w:val="o"/>
      <w:lvlJc w:val="left"/>
      <w:pPr>
        <w:ind w:left="6472" w:hanging="360"/>
      </w:pPr>
      <w:rPr>
        <w:rFonts w:ascii="Courier New" w:hAnsi="Courier New" w:hint="default"/>
      </w:rPr>
    </w:lvl>
    <w:lvl w:ilvl="8" w:tplc="04090005" w:tentative="1">
      <w:start w:val="1"/>
      <w:numFmt w:val="bullet"/>
      <w:lvlText w:val=""/>
      <w:lvlJc w:val="left"/>
      <w:pPr>
        <w:ind w:left="7192" w:hanging="360"/>
      </w:pPr>
      <w:rPr>
        <w:rFonts w:ascii="Wingdings" w:hAnsi="Wingdings" w:hint="default"/>
      </w:rPr>
    </w:lvl>
  </w:abstractNum>
  <w:abstractNum w:abstractNumId="36">
    <w:nsid w:val="521F4646"/>
    <w:multiLevelType w:val="hybridMultilevel"/>
    <w:tmpl w:val="7FF0B8E0"/>
    <w:lvl w:ilvl="0" w:tplc="D7485EBC">
      <w:start w:val="-16398"/>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2AC4F65"/>
    <w:multiLevelType w:val="hybridMultilevel"/>
    <w:tmpl w:val="30FCBB26"/>
    <w:lvl w:ilvl="0" w:tplc="278A4FBC">
      <w:start w:val="1"/>
      <w:numFmt w:val="bullet"/>
      <w:lvlText w:val="•"/>
      <w:lvlJc w:val="left"/>
      <w:pPr>
        <w:tabs>
          <w:tab w:val="num" w:pos="720"/>
        </w:tabs>
        <w:ind w:left="720" w:hanging="360"/>
      </w:pPr>
      <w:rPr>
        <w:rFonts w:ascii="Arial" w:hAnsi="Arial" w:hint="default"/>
      </w:rPr>
    </w:lvl>
    <w:lvl w:ilvl="1" w:tplc="5B88D3FC">
      <w:start w:val="-16389"/>
      <w:numFmt w:val="bullet"/>
      <w:lvlText w:val=""/>
      <w:lvlJc w:val="left"/>
      <w:pPr>
        <w:tabs>
          <w:tab w:val="num" w:pos="1440"/>
        </w:tabs>
        <w:ind w:left="1440" w:hanging="360"/>
      </w:pPr>
      <w:rPr>
        <w:rFonts w:ascii="Wingdings" w:hAnsi="Wingdings" w:hint="default"/>
      </w:rPr>
    </w:lvl>
    <w:lvl w:ilvl="2" w:tplc="E04EA92C" w:tentative="1">
      <w:start w:val="1"/>
      <w:numFmt w:val="bullet"/>
      <w:lvlText w:val="•"/>
      <w:lvlJc w:val="left"/>
      <w:pPr>
        <w:tabs>
          <w:tab w:val="num" w:pos="2160"/>
        </w:tabs>
        <w:ind w:left="2160" w:hanging="360"/>
      </w:pPr>
      <w:rPr>
        <w:rFonts w:ascii="Arial" w:hAnsi="Arial" w:hint="default"/>
      </w:rPr>
    </w:lvl>
    <w:lvl w:ilvl="3" w:tplc="9196BC32" w:tentative="1">
      <w:start w:val="1"/>
      <w:numFmt w:val="bullet"/>
      <w:lvlText w:val="•"/>
      <w:lvlJc w:val="left"/>
      <w:pPr>
        <w:tabs>
          <w:tab w:val="num" w:pos="2880"/>
        </w:tabs>
        <w:ind w:left="2880" w:hanging="360"/>
      </w:pPr>
      <w:rPr>
        <w:rFonts w:ascii="Arial" w:hAnsi="Arial" w:hint="default"/>
      </w:rPr>
    </w:lvl>
    <w:lvl w:ilvl="4" w:tplc="411E87D4" w:tentative="1">
      <w:start w:val="1"/>
      <w:numFmt w:val="bullet"/>
      <w:lvlText w:val="•"/>
      <w:lvlJc w:val="left"/>
      <w:pPr>
        <w:tabs>
          <w:tab w:val="num" w:pos="3600"/>
        </w:tabs>
        <w:ind w:left="3600" w:hanging="360"/>
      </w:pPr>
      <w:rPr>
        <w:rFonts w:ascii="Arial" w:hAnsi="Arial" w:hint="default"/>
      </w:rPr>
    </w:lvl>
    <w:lvl w:ilvl="5" w:tplc="391EA236" w:tentative="1">
      <w:start w:val="1"/>
      <w:numFmt w:val="bullet"/>
      <w:lvlText w:val="•"/>
      <w:lvlJc w:val="left"/>
      <w:pPr>
        <w:tabs>
          <w:tab w:val="num" w:pos="4320"/>
        </w:tabs>
        <w:ind w:left="4320" w:hanging="360"/>
      </w:pPr>
      <w:rPr>
        <w:rFonts w:ascii="Arial" w:hAnsi="Arial" w:hint="default"/>
      </w:rPr>
    </w:lvl>
    <w:lvl w:ilvl="6" w:tplc="9EB0710C" w:tentative="1">
      <w:start w:val="1"/>
      <w:numFmt w:val="bullet"/>
      <w:lvlText w:val="•"/>
      <w:lvlJc w:val="left"/>
      <w:pPr>
        <w:tabs>
          <w:tab w:val="num" w:pos="5040"/>
        </w:tabs>
        <w:ind w:left="5040" w:hanging="360"/>
      </w:pPr>
      <w:rPr>
        <w:rFonts w:ascii="Arial" w:hAnsi="Arial" w:hint="default"/>
      </w:rPr>
    </w:lvl>
    <w:lvl w:ilvl="7" w:tplc="4AD67072" w:tentative="1">
      <w:start w:val="1"/>
      <w:numFmt w:val="bullet"/>
      <w:lvlText w:val="•"/>
      <w:lvlJc w:val="left"/>
      <w:pPr>
        <w:tabs>
          <w:tab w:val="num" w:pos="5760"/>
        </w:tabs>
        <w:ind w:left="5760" w:hanging="360"/>
      </w:pPr>
      <w:rPr>
        <w:rFonts w:ascii="Arial" w:hAnsi="Arial" w:hint="default"/>
      </w:rPr>
    </w:lvl>
    <w:lvl w:ilvl="8" w:tplc="1ED2C440" w:tentative="1">
      <w:start w:val="1"/>
      <w:numFmt w:val="bullet"/>
      <w:lvlText w:val="•"/>
      <w:lvlJc w:val="left"/>
      <w:pPr>
        <w:tabs>
          <w:tab w:val="num" w:pos="6480"/>
        </w:tabs>
        <w:ind w:left="6480" w:hanging="360"/>
      </w:pPr>
      <w:rPr>
        <w:rFonts w:ascii="Arial" w:hAnsi="Arial" w:hint="default"/>
      </w:rPr>
    </w:lvl>
  </w:abstractNum>
  <w:abstractNum w:abstractNumId="38">
    <w:nsid w:val="545C24B0"/>
    <w:multiLevelType w:val="hybridMultilevel"/>
    <w:tmpl w:val="71E02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7202188"/>
    <w:multiLevelType w:val="hybridMultilevel"/>
    <w:tmpl w:val="4650BD8A"/>
    <w:lvl w:ilvl="0" w:tplc="EB2A5804">
      <w:start w:val="1"/>
      <w:numFmt w:val="bullet"/>
      <w:lvlText w:val="•"/>
      <w:lvlJc w:val="left"/>
      <w:pPr>
        <w:tabs>
          <w:tab w:val="num" w:pos="720"/>
        </w:tabs>
        <w:ind w:left="720" w:hanging="360"/>
      </w:pPr>
      <w:rPr>
        <w:rFonts w:ascii="Arial" w:hAnsi="Arial" w:hint="default"/>
      </w:rPr>
    </w:lvl>
    <w:lvl w:ilvl="1" w:tplc="29B44922" w:tentative="1">
      <w:start w:val="1"/>
      <w:numFmt w:val="bullet"/>
      <w:lvlText w:val="•"/>
      <w:lvlJc w:val="left"/>
      <w:pPr>
        <w:tabs>
          <w:tab w:val="num" w:pos="1440"/>
        </w:tabs>
        <w:ind w:left="1440" w:hanging="360"/>
      </w:pPr>
      <w:rPr>
        <w:rFonts w:ascii="Arial" w:hAnsi="Arial" w:hint="default"/>
      </w:rPr>
    </w:lvl>
    <w:lvl w:ilvl="2" w:tplc="334EACBC" w:tentative="1">
      <w:start w:val="1"/>
      <w:numFmt w:val="bullet"/>
      <w:lvlText w:val="•"/>
      <w:lvlJc w:val="left"/>
      <w:pPr>
        <w:tabs>
          <w:tab w:val="num" w:pos="2160"/>
        </w:tabs>
        <w:ind w:left="2160" w:hanging="360"/>
      </w:pPr>
      <w:rPr>
        <w:rFonts w:ascii="Arial" w:hAnsi="Arial" w:hint="default"/>
      </w:rPr>
    </w:lvl>
    <w:lvl w:ilvl="3" w:tplc="3AA4FA44" w:tentative="1">
      <w:start w:val="1"/>
      <w:numFmt w:val="bullet"/>
      <w:lvlText w:val="•"/>
      <w:lvlJc w:val="left"/>
      <w:pPr>
        <w:tabs>
          <w:tab w:val="num" w:pos="2880"/>
        </w:tabs>
        <w:ind w:left="2880" w:hanging="360"/>
      </w:pPr>
      <w:rPr>
        <w:rFonts w:ascii="Arial" w:hAnsi="Arial" w:hint="default"/>
      </w:rPr>
    </w:lvl>
    <w:lvl w:ilvl="4" w:tplc="8D0A40EA" w:tentative="1">
      <w:start w:val="1"/>
      <w:numFmt w:val="bullet"/>
      <w:lvlText w:val="•"/>
      <w:lvlJc w:val="left"/>
      <w:pPr>
        <w:tabs>
          <w:tab w:val="num" w:pos="3600"/>
        </w:tabs>
        <w:ind w:left="3600" w:hanging="360"/>
      </w:pPr>
      <w:rPr>
        <w:rFonts w:ascii="Arial" w:hAnsi="Arial" w:hint="default"/>
      </w:rPr>
    </w:lvl>
    <w:lvl w:ilvl="5" w:tplc="C700020C" w:tentative="1">
      <w:start w:val="1"/>
      <w:numFmt w:val="bullet"/>
      <w:lvlText w:val="•"/>
      <w:lvlJc w:val="left"/>
      <w:pPr>
        <w:tabs>
          <w:tab w:val="num" w:pos="4320"/>
        </w:tabs>
        <w:ind w:left="4320" w:hanging="360"/>
      </w:pPr>
      <w:rPr>
        <w:rFonts w:ascii="Arial" w:hAnsi="Arial" w:hint="default"/>
      </w:rPr>
    </w:lvl>
    <w:lvl w:ilvl="6" w:tplc="DAF21572" w:tentative="1">
      <w:start w:val="1"/>
      <w:numFmt w:val="bullet"/>
      <w:lvlText w:val="•"/>
      <w:lvlJc w:val="left"/>
      <w:pPr>
        <w:tabs>
          <w:tab w:val="num" w:pos="5040"/>
        </w:tabs>
        <w:ind w:left="5040" w:hanging="360"/>
      </w:pPr>
      <w:rPr>
        <w:rFonts w:ascii="Arial" w:hAnsi="Arial" w:hint="default"/>
      </w:rPr>
    </w:lvl>
    <w:lvl w:ilvl="7" w:tplc="3BB85078" w:tentative="1">
      <w:start w:val="1"/>
      <w:numFmt w:val="bullet"/>
      <w:lvlText w:val="•"/>
      <w:lvlJc w:val="left"/>
      <w:pPr>
        <w:tabs>
          <w:tab w:val="num" w:pos="5760"/>
        </w:tabs>
        <w:ind w:left="5760" w:hanging="360"/>
      </w:pPr>
      <w:rPr>
        <w:rFonts w:ascii="Arial" w:hAnsi="Arial" w:hint="default"/>
      </w:rPr>
    </w:lvl>
    <w:lvl w:ilvl="8" w:tplc="88522168" w:tentative="1">
      <w:start w:val="1"/>
      <w:numFmt w:val="bullet"/>
      <w:lvlText w:val="•"/>
      <w:lvlJc w:val="left"/>
      <w:pPr>
        <w:tabs>
          <w:tab w:val="num" w:pos="6480"/>
        </w:tabs>
        <w:ind w:left="6480" w:hanging="360"/>
      </w:pPr>
      <w:rPr>
        <w:rFonts w:ascii="Arial" w:hAnsi="Arial" w:hint="default"/>
      </w:rPr>
    </w:lvl>
  </w:abstractNum>
  <w:abstractNum w:abstractNumId="40">
    <w:nsid w:val="57B32C04"/>
    <w:multiLevelType w:val="hybridMultilevel"/>
    <w:tmpl w:val="08C02C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7B219C"/>
    <w:multiLevelType w:val="hybridMultilevel"/>
    <w:tmpl w:val="39AE372A"/>
    <w:lvl w:ilvl="0" w:tplc="D7485EBC">
      <w:start w:val="-16398"/>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9C46C76"/>
    <w:multiLevelType w:val="hybridMultilevel"/>
    <w:tmpl w:val="7286E778"/>
    <w:lvl w:ilvl="0" w:tplc="A23455E0">
      <w:start w:val="1"/>
      <w:numFmt w:val="bullet"/>
      <w:lvlText w:val="•"/>
      <w:lvlJc w:val="left"/>
      <w:pPr>
        <w:tabs>
          <w:tab w:val="num" w:pos="720"/>
        </w:tabs>
        <w:ind w:left="720" w:hanging="360"/>
      </w:pPr>
      <w:rPr>
        <w:rFonts w:ascii="Arial" w:hAnsi="Arial" w:hint="default"/>
      </w:rPr>
    </w:lvl>
    <w:lvl w:ilvl="1" w:tplc="03BC9684">
      <w:start w:val="-16389"/>
      <w:numFmt w:val="bullet"/>
      <w:lvlText w:val=""/>
      <w:lvlJc w:val="left"/>
      <w:pPr>
        <w:tabs>
          <w:tab w:val="num" w:pos="1440"/>
        </w:tabs>
        <w:ind w:left="1440" w:hanging="360"/>
      </w:pPr>
      <w:rPr>
        <w:rFonts w:ascii="Wingdings" w:hAnsi="Wingdings" w:hint="default"/>
      </w:rPr>
    </w:lvl>
    <w:lvl w:ilvl="2" w:tplc="DA86EC40">
      <w:start w:val="-16389"/>
      <w:numFmt w:val="bullet"/>
      <w:lvlText w:val=""/>
      <w:lvlJc w:val="left"/>
      <w:pPr>
        <w:tabs>
          <w:tab w:val="num" w:pos="2160"/>
        </w:tabs>
        <w:ind w:left="2160" w:hanging="360"/>
      </w:pPr>
      <w:rPr>
        <w:rFonts w:ascii="Wingdings" w:hAnsi="Wingdings" w:hint="default"/>
      </w:rPr>
    </w:lvl>
    <w:lvl w:ilvl="3" w:tplc="161A6BB4">
      <w:start w:val="-16389"/>
      <w:numFmt w:val="bullet"/>
      <w:lvlText w:val=""/>
      <w:lvlJc w:val="left"/>
      <w:pPr>
        <w:tabs>
          <w:tab w:val="num" w:pos="2880"/>
        </w:tabs>
        <w:ind w:left="2880" w:hanging="360"/>
      </w:pPr>
      <w:rPr>
        <w:rFonts w:ascii="Wingdings" w:hAnsi="Wingdings" w:hint="default"/>
      </w:rPr>
    </w:lvl>
    <w:lvl w:ilvl="4" w:tplc="6D1A2150" w:tentative="1">
      <w:start w:val="1"/>
      <w:numFmt w:val="bullet"/>
      <w:lvlText w:val="•"/>
      <w:lvlJc w:val="left"/>
      <w:pPr>
        <w:tabs>
          <w:tab w:val="num" w:pos="3600"/>
        </w:tabs>
        <w:ind w:left="3600" w:hanging="360"/>
      </w:pPr>
      <w:rPr>
        <w:rFonts w:ascii="Arial" w:hAnsi="Arial" w:hint="default"/>
      </w:rPr>
    </w:lvl>
    <w:lvl w:ilvl="5" w:tplc="5596C860" w:tentative="1">
      <w:start w:val="1"/>
      <w:numFmt w:val="bullet"/>
      <w:lvlText w:val="•"/>
      <w:lvlJc w:val="left"/>
      <w:pPr>
        <w:tabs>
          <w:tab w:val="num" w:pos="4320"/>
        </w:tabs>
        <w:ind w:left="4320" w:hanging="360"/>
      </w:pPr>
      <w:rPr>
        <w:rFonts w:ascii="Arial" w:hAnsi="Arial" w:hint="default"/>
      </w:rPr>
    </w:lvl>
    <w:lvl w:ilvl="6" w:tplc="C64CCF66" w:tentative="1">
      <w:start w:val="1"/>
      <w:numFmt w:val="bullet"/>
      <w:lvlText w:val="•"/>
      <w:lvlJc w:val="left"/>
      <w:pPr>
        <w:tabs>
          <w:tab w:val="num" w:pos="5040"/>
        </w:tabs>
        <w:ind w:left="5040" w:hanging="360"/>
      </w:pPr>
      <w:rPr>
        <w:rFonts w:ascii="Arial" w:hAnsi="Arial" w:hint="default"/>
      </w:rPr>
    </w:lvl>
    <w:lvl w:ilvl="7" w:tplc="26620196" w:tentative="1">
      <w:start w:val="1"/>
      <w:numFmt w:val="bullet"/>
      <w:lvlText w:val="•"/>
      <w:lvlJc w:val="left"/>
      <w:pPr>
        <w:tabs>
          <w:tab w:val="num" w:pos="5760"/>
        </w:tabs>
        <w:ind w:left="5760" w:hanging="360"/>
      </w:pPr>
      <w:rPr>
        <w:rFonts w:ascii="Arial" w:hAnsi="Arial" w:hint="default"/>
      </w:rPr>
    </w:lvl>
    <w:lvl w:ilvl="8" w:tplc="3BE4FFCC" w:tentative="1">
      <w:start w:val="1"/>
      <w:numFmt w:val="bullet"/>
      <w:lvlText w:val="•"/>
      <w:lvlJc w:val="left"/>
      <w:pPr>
        <w:tabs>
          <w:tab w:val="num" w:pos="6480"/>
        </w:tabs>
        <w:ind w:left="6480" w:hanging="360"/>
      </w:pPr>
      <w:rPr>
        <w:rFonts w:ascii="Arial" w:hAnsi="Arial" w:hint="default"/>
      </w:rPr>
    </w:lvl>
  </w:abstractNum>
  <w:abstractNum w:abstractNumId="43">
    <w:nsid w:val="5D8F13CF"/>
    <w:multiLevelType w:val="hybridMultilevel"/>
    <w:tmpl w:val="2F7AB9EA"/>
    <w:lvl w:ilvl="0" w:tplc="850E03C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E761292"/>
    <w:multiLevelType w:val="hybridMultilevel"/>
    <w:tmpl w:val="30325412"/>
    <w:lvl w:ilvl="0" w:tplc="850E03C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F2C5607"/>
    <w:multiLevelType w:val="hybridMultilevel"/>
    <w:tmpl w:val="16F8A1D0"/>
    <w:lvl w:ilvl="0" w:tplc="D7485EBC">
      <w:start w:val="-16398"/>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64B19C4"/>
    <w:multiLevelType w:val="hybridMultilevel"/>
    <w:tmpl w:val="6A7C8BA0"/>
    <w:lvl w:ilvl="0" w:tplc="E15042C0">
      <w:start w:val="1"/>
      <w:numFmt w:val="bullet"/>
      <w:lvlText w:val="•"/>
      <w:lvlJc w:val="left"/>
      <w:pPr>
        <w:tabs>
          <w:tab w:val="num" w:pos="720"/>
        </w:tabs>
        <w:ind w:left="720" w:hanging="360"/>
      </w:pPr>
      <w:rPr>
        <w:rFonts w:ascii="Arial" w:hAnsi="Arial" w:hint="default"/>
      </w:rPr>
    </w:lvl>
    <w:lvl w:ilvl="1" w:tplc="3AD2F55A" w:tentative="1">
      <w:start w:val="1"/>
      <w:numFmt w:val="bullet"/>
      <w:lvlText w:val="•"/>
      <w:lvlJc w:val="left"/>
      <w:pPr>
        <w:tabs>
          <w:tab w:val="num" w:pos="1440"/>
        </w:tabs>
        <w:ind w:left="1440" w:hanging="360"/>
      </w:pPr>
      <w:rPr>
        <w:rFonts w:ascii="Arial" w:hAnsi="Arial" w:hint="default"/>
      </w:rPr>
    </w:lvl>
    <w:lvl w:ilvl="2" w:tplc="1A3245E0" w:tentative="1">
      <w:start w:val="1"/>
      <w:numFmt w:val="bullet"/>
      <w:lvlText w:val="•"/>
      <w:lvlJc w:val="left"/>
      <w:pPr>
        <w:tabs>
          <w:tab w:val="num" w:pos="2160"/>
        </w:tabs>
        <w:ind w:left="2160" w:hanging="360"/>
      </w:pPr>
      <w:rPr>
        <w:rFonts w:ascii="Arial" w:hAnsi="Arial" w:hint="default"/>
      </w:rPr>
    </w:lvl>
    <w:lvl w:ilvl="3" w:tplc="279AAB30" w:tentative="1">
      <w:start w:val="1"/>
      <w:numFmt w:val="bullet"/>
      <w:lvlText w:val="•"/>
      <w:lvlJc w:val="left"/>
      <w:pPr>
        <w:tabs>
          <w:tab w:val="num" w:pos="2880"/>
        </w:tabs>
        <w:ind w:left="2880" w:hanging="360"/>
      </w:pPr>
      <w:rPr>
        <w:rFonts w:ascii="Arial" w:hAnsi="Arial" w:hint="default"/>
      </w:rPr>
    </w:lvl>
    <w:lvl w:ilvl="4" w:tplc="F11E93E8" w:tentative="1">
      <w:start w:val="1"/>
      <w:numFmt w:val="bullet"/>
      <w:lvlText w:val="•"/>
      <w:lvlJc w:val="left"/>
      <w:pPr>
        <w:tabs>
          <w:tab w:val="num" w:pos="3600"/>
        </w:tabs>
        <w:ind w:left="3600" w:hanging="360"/>
      </w:pPr>
      <w:rPr>
        <w:rFonts w:ascii="Arial" w:hAnsi="Arial" w:hint="default"/>
      </w:rPr>
    </w:lvl>
    <w:lvl w:ilvl="5" w:tplc="CA42FC1C" w:tentative="1">
      <w:start w:val="1"/>
      <w:numFmt w:val="bullet"/>
      <w:lvlText w:val="•"/>
      <w:lvlJc w:val="left"/>
      <w:pPr>
        <w:tabs>
          <w:tab w:val="num" w:pos="4320"/>
        </w:tabs>
        <w:ind w:left="4320" w:hanging="360"/>
      </w:pPr>
      <w:rPr>
        <w:rFonts w:ascii="Arial" w:hAnsi="Arial" w:hint="default"/>
      </w:rPr>
    </w:lvl>
    <w:lvl w:ilvl="6" w:tplc="51FCA19A" w:tentative="1">
      <w:start w:val="1"/>
      <w:numFmt w:val="bullet"/>
      <w:lvlText w:val="•"/>
      <w:lvlJc w:val="left"/>
      <w:pPr>
        <w:tabs>
          <w:tab w:val="num" w:pos="5040"/>
        </w:tabs>
        <w:ind w:left="5040" w:hanging="360"/>
      </w:pPr>
      <w:rPr>
        <w:rFonts w:ascii="Arial" w:hAnsi="Arial" w:hint="default"/>
      </w:rPr>
    </w:lvl>
    <w:lvl w:ilvl="7" w:tplc="11B46212" w:tentative="1">
      <w:start w:val="1"/>
      <w:numFmt w:val="bullet"/>
      <w:lvlText w:val="•"/>
      <w:lvlJc w:val="left"/>
      <w:pPr>
        <w:tabs>
          <w:tab w:val="num" w:pos="5760"/>
        </w:tabs>
        <w:ind w:left="5760" w:hanging="360"/>
      </w:pPr>
      <w:rPr>
        <w:rFonts w:ascii="Arial" w:hAnsi="Arial" w:hint="default"/>
      </w:rPr>
    </w:lvl>
    <w:lvl w:ilvl="8" w:tplc="CF6E6D36" w:tentative="1">
      <w:start w:val="1"/>
      <w:numFmt w:val="bullet"/>
      <w:lvlText w:val="•"/>
      <w:lvlJc w:val="left"/>
      <w:pPr>
        <w:tabs>
          <w:tab w:val="num" w:pos="6480"/>
        </w:tabs>
        <w:ind w:left="6480" w:hanging="360"/>
      </w:pPr>
      <w:rPr>
        <w:rFonts w:ascii="Arial" w:hAnsi="Arial" w:hint="default"/>
      </w:rPr>
    </w:lvl>
  </w:abstractNum>
  <w:abstractNum w:abstractNumId="47">
    <w:nsid w:val="66C858BC"/>
    <w:multiLevelType w:val="hybridMultilevel"/>
    <w:tmpl w:val="BBA07726"/>
    <w:lvl w:ilvl="0" w:tplc="850E03C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7D10B27"/>
    <w:multiLevelType w:val="hybridMultilevel"/>
    <w:tmpl w:val="2E328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A644EEA"/>
    <w:multiLevelType w:val="hybridMultilevel"/>
    <w:tmpl w:val="60DC2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BB54F17"/>
    <w:multiLevelType w:val="hybridMultilevel"/>
    <w:tmpl w:val="DF82F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1BD2658"/>
    <w:multiLevelType w:val="hybridMultilevel"/>
    <w:tmpl w:val="85908D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29C143E"/>
    <w:multiLevelType w:val="hybridMultilevel"/>
    <w:tmpl w:val="0B423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2C82749"/>
    <w:multiLevelType w:val="hybridMultilevel"/>
    <w:tmpl w:val="ACD6F8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5453788"/>
    <w:multiLevelType w:val="hybridMultilevel"/>
    <w:tmpl w:val="CA6403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62F4C06"/>
    <w:multiLevelType w:val="hybridMultilevel"/>
    <w:tmpl w:val="0908B4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9EB7EB2"/>
    <w:multiLevelType w:val="hybridMultilevel"/>
    <w:tmpl w:val="A0AC921C"/>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7">
    <w:nsid w:val="7F035DBF"/>
    <w:multiLevelType w:val="hybridMultilevel"/>
    <w:tmpl w:val="A3384EF4"/>
    <w:lvl w:ilvl="0" w:tplc="56FEB92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num>
  <w:num w:numId="2">
    <w:abstractNumId w:val="5"/>
  </w:num>
  <w:num w:numId="3">
    <w:abstractNumId w:val="40"/>
  </w:num>
  <w:num w:numId="4">
    <w:abstractNumId w:val="30"/>
  </w:num>
  <w:num w:numId="5">
    <w:abstractNumId w:val="11"/>
  </w:num>
  <w:num w:numId="6">
    <w:abstractNumId w:val="13"/>
  </w:num>
  <w:num w:numId="7">
    <w:abstractNumId w:val="39"/>
  </w:num>
  <w:num w:numId="8">
    <w:abstractNumId w:val="46"/>
  </w:num>
  <w:num w:numId="9">
    <w:abstractNumId w:val="21"/>
  </w:num>
  <w:num w:numId="10">
    <w:abstractNumId w:val="37"/>
  </w:num>
  <w:num w:numId="11">
    <w:abstractNumId w:val="3"/>
  </w:num>
  <w:num w:numId="12">
    <w:abstractNumId w:val="15"/>
  </w:num>
  <w:num w:numId="13">
    <w:abstractNumId w:val="42"/>
  </w:num>
  <w:num w:numId="14">
    <w:abstractNumId w:val="14"/>
  </w:num>
  <w:num w:numId="15">
    <w:abstractNumId w:val="27"/>
  </w:num>
  <w:num w:numId="16">
    <w:abstractNumId w:val="28"/>
  </w:num>
  <w:num w:numId="17">
    <w:abstractNumId w:val="48"/>
  </w:num>
  <w:num w:numId="18">
    <w:abstractNumId w:val="6"/>
  </w:num>
  <w:num w:numId="19">
    <w:abstractNumId w:val="1"/>
  </w:num>
  <w:num w:numId="20">
    <w:abstractNumId w:val="4"/>
  </w:num>
  <w:num w:numId="21">
    <w:abstractNumId w:val="34"/>
  </w:num>
  <w:num w:numId="22">
    <w:abstractNumId w:val="2"/>
  </w:num>
  <w:num w:numId="23">
    <w:abstractNumId w:val="26"/>
  </w:num>
  <w:num w:numId="24">
    <w:abstractNumId w:val="41"/>
  </w:num>
  <w:num w:numId="25">
    <w:abstractNumId w:val="16"/>
  </w:num>
  <w:num w:numId="26">
    <w:abstractNumId w:val="38"/>
  </w:num>
  <w:num w:numId="27">
    <w:abstractNumId w:val="45"/>
  </w:num>
  <w:num w:numId="28">
    <w:abstractNumId w:val="35"/>
  </w:num>
  <w:num w:numId="29">
    <w:abstractNumId w:val="53"/>
  </w:num>
  <w:num w:numId="30">
    <w:abstractNumId w:val="36"/>
  </w:num>
  <w:num w:numId="31">
    <w:abstractNumId w:val="7"/>
  </w:num>
  <w:num w:numId="32">
    <w:abstractNumId w:val="8"/>
  </w:num>
  <w:num w:numId="33">
    <w:abstractNumId w:val="49"/>
  </w:num>
  <w:num w:numId="34">
    <w:abstractNumId w:val="10"/>
  </w:num>
  <w:num w:numId="35">
    <w:abstractNumId w:val="29"/>
  </w:num>
  <w:num w:numId="36">
    <w:abstractNumId w:val="9"/>
  </w:num>
  <w:num w:numId="37">
    <w:abstractNumId w:val="52"/>
  </w:num>
  <w:num w:numId="38">
    <w:abstractNumId w:val="0"/>
  </w:num>
  <w:num w:numId="39">
    <w:abstractNumId w:val="33"/>
  </w:num>
  <w:num w:numId="40">
    <w:abstractNumId w:val="25"/>
  </w:num>
  <w:num w:numId="41">
    <w:abstractNumId w:val="57"/>
  </w:num>
  <w:num w:numId="42">
    <w:abstractNumId w:val="54"/>
  </w:num>
  <w:num w:numId="43">
    <w:abstractNumId w:val="18"/>
  </w:num>
  <w:num w:numId="44">
    <w:abstractNumId w:val="56"/>
  </w:num>
  <w:num w:numId="45">
    <w:abstractNumId w:val="12"/>
  </w:num>
  <w:num w:numId="46">
    <w:abstractNumId w:val="22"/>
  </w:num>
  <w:num w:numId="47">
    <w:abstractNumId w:val="24"/>
  </w:num>
  <w:num w:numId="48">
    <w:abstractNumId w:val="47"/>
  </w:num>
  <w:num w:numId="49">
    <w:abstractNumId w:val="20"/>
  </w:num>
  <w:num w:numId="50">
    <w:abstractNumId w:val="43"/>
  </w:num>
  <w:num w:numId="51">
    <w:abstractNumId w:val="44"/>
  </w:num>
  <w:num w:numId="52">
    <w:abstractNumId w:val="55"/>
  </w:num>
  <w:num w:numId="53">
    <w:abstractNumId w:val="50"/>
  </w:num>
  <w:num w:numId="54">
    <w:abstractNumId w:val="31"/>
  </w:num>
  <w:num w:numId="55">
    <w:abstractNumId w:val="51"/>
  </w:num>
  <w:num w:numId="56">
    <w:abstractNumId w:val="17"/>
  </w:num>
  <w:num w:numId="57">
    <w:abstractNumId w:val="23"/>
  </w:num>
  <w:num w:numId="58">
    <w:abstractNumId w:val="1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35E"/>
    <w:rsid w:val="000030A0"/>
    <w:rsid w:val="0000578B"/>
    <w:rsid w:val="00010733"/>
    <w:rsid w:val="00015A8C"/>
    <w:rsid w:val="00024615"/>
    <w:rsid w:val="00035314"/>
    <w:rsid w:val="000426C5"/>
    <w:rsid w:val="00046A21"/>
    <w:rsid w:val="00056C16"/>
    <w:rsid w:val="00061DB2"/>
    <w:rsid w:val="000620C0"/>
    <w:rsid w:val="000706B5"/>
    <w:rsid w:val="000742B4"/>
    <w:rsid w:val="000771F7"/>
    <w:rsid w:val="00082D1A"/>
    <w:rsid w:val="00084F1B"/>
    <w:rsid w:val="000914B9"/>
    <w:rsid w:val="000C7488"/>
    <w:rsid w:val="000D3803"/>
    <w:rsid w:val="000D77B5"/>
    <w:rsid w:val="000D7DE9"/>
    <w:rsid w:val="000E2030"/>
    <w:rsid w:val="000E2557"/>
    <w:rsid w:val="000E4453"/>
    <w:rsid w:val="000E5C43"/>
    <w:rsid w:val="000F068F"/>
    <w:rsid w:val="000F6A8D"/>
    <w:rsid w:val="000F6BAB"/>
    <w:rsid w:val="00103F1E"/>
    <w:rsid w:val="001051D8"/>
    <w:rsid w:val="0011436E"/>
    <w:rsid w:val="00117D8E"/>
    <w:rsid w:val="001201E1"/>
    <w:rsid w:val="001265D4"/>
    <w:rsid w:val="00134629"/>
    <w:rsid w:val="0015014E"/>
    <w:rsid w:val="0016118E"/>
    <w:rsid w:val="00164F46"/>
    <w:rsid w:val="0016793C"/>
    <w:rsid w:val="00170A06"/>
    <w:rsid w:val="00180783"/>
    <w:rsid w:val="00182B8F"/>
    <w:rsid w:val="00192AA5"/>
    <w:rsid w:val="00194244"/>
    <w:rsid w:val="0019430E"/>
    <w:rsid w:val="00196F9C"/>
    <w:rsid w:val="001A5468"/>
    <w:rsid w:val="001C1454"/>
    <w:rsid w:val="001C2781"/>
    <w:rsid w:val="001C3AC2"/>
    <w:rsid w:val="001D3395"/>
    <w:rsid w:val="001D5C78"/>
    <w:rsid w:val="001D7FC0"/>
    <w:rsid w:val="001E67F2"/>
    <w:rsid w:val="001E7379"/>
    <w:rsid w:val="001F5E8C"/>
    <w:rsid w:val="001F6C16"/>
    <w:rsid w:val="0020335E"/>
    <w:rsid w:val="00210E51"/>
    <w:rsid w:val="00211C0E"/>
    <w:rsid w:val="00216E61"/>
    <w:rsid w:val="00230315"/>
    <w:rsid w:val="00232380"/>
    <w:rsid w:val="00244812"/>
    <w:rsid w:val="0024574E"/>
    <w:rsid w:val="002545A3"/>
    <w:rsid w:val="002576EB"/>
    <w:rsid w:val="002633B2"/>
    <w:rsid w:val="00265052"/>
    <w:rsid w:val="002667FF"/>
    <w:rsid w:val="00266AC8"/>
    <w:rsid w:val="00267C6C"/>
    <w:rsid w:val="00281F02"/>
    <w:rsid w:val="00282E0B"/>
    <w:rsid w:val="00284B69"/>
    <w:rsid w:val="00284FAF"/>
    <w:rsid w:val="002913B0"/>
    <w:rsid w:val="002926A4"/>
    <w:rsid w:val="002A11A5"/>
    <w:rsid w:val="002B2C7C"/>
    <w:rsid w:val="002B7F17"/>
    <w:rsid w:val="002C5D98"/>
    <w:rsid w:val="002D0255"/>
    <w:rsid w:val="002E02E9"/>
    <w:rsid w:val="002E0381"/>
    <w:rsid w:val="002E0CDB"/>
    <w:rsid w:val="002E7249"/>
    <w:rsid w:val="002F529A"/>
    <w:rsid w:val="002F6A71"/>
    <w:rsid w:val="00304F54"/>
    <w:rsid w:val="00340170"/>
    <w:rsid w:val="00340381"/>
    <w:rsid w:val="00343322"/>
    <w:rsid w:val="00355DDF"/>
    <w:rsid w:val="0036622B"/>
    <w:rsid w:val="00380A1C"/>
    <w:rsid w:val="00382B5F"/>
    <w:rsid w:val="003842EF"/>
    <w:rsid w:val="00384921"/>
    <w:rsid w:val="003958BE"/>
    <w:rsid w:val="003A2291"/>
    <w:rsid w:val="003A6992"/>
    <w:rsid w:val="003B544C"/>
    <w:rsid w:val="003B6A14"/>
    <w:rsid w:val="003C05F6"/>
    <w:rsid w:val="003C6351"/>
    <w:rsid w:val="003C6841"/>
    <w:rsid w:val="003D20D5"/>
    <w:rsid w:val="003D68E4"/>
    <w:rsid w:val="003E1ACE"/>
    <w:rsid w:val="003E627A"/>
    <w:rsid w:val="003E6750"/>
    <w:rsid w:val="003E7E7D"/>
    <w:rsid w:val="003F7841"/>
    <w:rsid w:val="0040143F"/>
    <w:rsid w:val="0040490C"/>
    <w:rsid w:val="0040610A"/>
    <w:rsid w:val="004124E6"/>
    <w:rsid w:val="00417977"/>
    <w:rsid w:val="00431ED1"/>
    <w:rsid w:val="0043739C"/>
    <w:rsid w:val="00437E83"/>
    <w:rsid w:val="00440AFD"/>
    <w:rsid w:val="00445891"/>
    <w:rsid w:val="00447748"/>
    <w:rsid w:val="0045459D"/>
    <w:rsid w:val="004602EF"/>
    <w:rsid w:val="0046094B"/>
    <w:rsid w:val="004644EA"/>
    <w:rsid w:val="00470544"/>
    <w:rsid w:val="00475F6B"/>
    <w:rsid w:val="00492DB1"/>
    <w:rsid w:val="004A605A"/>
    <w:rsid w:val="004C6642"/>
    <w:rsid w:val="004D36B8"/>
    <w:rsid w:val="004D4DB6"/>
    <w:rsid w:val="004D7BCC"/>
    <w:rsid w:val="004E391F"/>
    <w:rsid w:val="004F1E8C"/>
    <w:rsid w:val="004F6EFE"/>
    <w:rsid w:val="0050537B"/>
    <w:rsid w:val="0051735A"/>
    <w:rsid w:val="00521341"/>
    <w:rsid w:val="00543A56"/>
    <w:rsid w:val="005479B2"/>
    <w:rsid w:val="00551E30"/>
    <w:rsid w:val="00561FFC"/>
    <w:rsid w:val="00571D3E"/>
    <w:rsid w:val="00577D51"/>
    <w:rsid w:val="005859CE"/>
    <w:rsid w:val="00587B3F"/>
    <w:rsid w:val="00591626"/>
    <w:rsid w:val="00597ED2"/>
    <w:rsid w:val="005A0D28"/>
    <w:rsid w:val="005B4271"/>
    <w:rsid w:val="005D7928"/>
    <w:rsid w:val="005E0588"/>
    <w:rsid w:val="005E7269"/>
    <w:rsid w:val="006024B2"/>
    <w:rsid w:val="00602693"/>
    <w:rsid w:val="00607848"/>
    <w:rsid w:val="00611B12"/>
    <w:rsid w:val="0061443B"/>
    <w:rsid w:val="00614FCB"/>
    <w:rsid w:val="00617852"/>
    <w:rsid w:val="00623281"/>
    <w:rsid w:val="00627EAF"/>
    <w:rsid w:val="006356B4"/>
    <w:rsid w:val="00636EDB"/>
    <w:rsid w:val="00660B24"/>
    <w:rsid w:val="006621B1"/>
    <w:rsid w:val="00662EA0"/>
    <w:rsid w:val="00666546"/>
    <w:rsid w:val="006668B5"/>
    <w:rsid w:val="0066760F"/>
    <w:rsid w:val="006676F8"/>
    <w:rsid w:val="00676FAF"/>
    <w:rsid w:val="006832D6"/>
    <w:rsid w:val="00683576"/>
    <w:rsid w:val="00683E33"/>
    <w:rsid w:val="00685D67"/>
    <w:rsid w:val="00690A96"/>
    <w:rsid w:val="00696995"/>
    <w:rsid w:val="00696ACC"/>
    <w:rsid w:val="006B548C"/>
    <w:rsid w:val="006E26DC"/>
    <w:rsid w:val="006E633A"/>
    <w:rsid w:val="006E65EA"/>
    <w:rsid w:val="006F3786"/>
    <w:rsid w:val="006F651E"/>
    <w:rsid w:val="0070149F"/>
    <w:rsid w:val="007106CE"/>
    <w:rsid w:val="00712B19"/>
    <w:rsid w:val="00722459"/>
    <w:rsid w:val="00730242"/>
    <w:rsid w:val="0073164D"/>
    <w:rsid w:val="00756120"/>
    <w:rsid w:val="00763880"/>
    <w:rsid w:val="00764926"/>
    <w:rsid w:val="00770135"/>
    <w:rsid w:val="0077084F"/>
    <w:rsid w:val="007718AA"/>
    <w:rsid w:val="007719A3"/>
    <w:rsid w:val="0077615E"/>
    <w:rsid w:val="007811DE"/>
    <w:rsid w:val="007812E7"/>
    <w:rsid w:val="0078187E"/>
    <w:rsid w:val="007877D8"/>
    <w:rsid w:val="00787DF7"/>
    <w:rsid w:val="007926A7"/>
    <w:rsid w:val="007A4166"/>
    <w:rsid w:val="007A477F"/>
    <w:rsid w:val="007B02B1"/>
    <w:rsid w:val="007B119D"/>
    <w:rsid w:val="007B135E"/>
    <w:rsid w:val="007B5265"/>
    <w:rsid w:val="007B7CB7"/>
    <w:rsid w:val="007C3E03"/>
    <w:rsid w:val="007E1926"/>
    <w:rsid w:val="007E22DB"/>
    <w:rsid w:val="007F1D93"/>
    <w:rsid w:val="00802497"/>
    <w:rsid w:val="00810790"/>
    <w:rsid w:val="008133D3"/>
    <w:rsid w:val="00813989"/>
    <w:rsid w:val="0081531F"/>
    <w:rsid w:val="008276FF"/>
    <w:rsid w:val="00832EAF"/>
    <w:rsid w:val="00835CAC"/>
    <w:rsid w:val="00844373"/>
    <w:rsid w:val="0085006C"/>
    <w:rsid w:val="0085507D"/>
    <w:rsid w:val="00861439"/>
    <w:rsid w:val="00861DF8"/>
    <w:rsid w:val="00866AD6"/>
    <w:rsid w:val="00883F2E"/>
    <w:rsid w:val="00885A31"/>
    <w:rsid w:val="00887524"/>
    <w:rsid w:val="0088791D"/>
    <w:rsid w:val="00894DD1"/>
    <w:rsid w:val="008A202B"/>
    <w:rsid w:val="008A277B"/>
    <w:rsid w:val="008A51E2"/>
    <w:rsid w:val="008B469C"/>
    <w:rsid w:val="008C0E2A"/>
    <w:rsid w:val="008C31DE"/>
    <w:rsid w:val="008D6645"/>
    <w:rsid w:val="008E1DCA"/>
    <w:rsid w:val="008E5426"/>
    <w:rsid w:val="008E7E27"/>
    <w:rsid w:val="008F305A"/>
    <w:rsid w:val="008F56FF"/>
    <w:rsid w:val="008F6144"/>
    <w:rsid w:val="008F7D94"/>
    <w:rsid w:val="00905DDC"/>
    <w:rsid w:val="00907EE8"/>
    <w:rsid w:val="00910706"/>
    <w:rsid w:val="00915A30"/>
    <w:rsid w:val="00915CF0"/>
    <w:rsid w:val="00925E69"/>
    <w:rsid w:val="00932BA2"/>
    <w:rsid w:val="0093302D"/>
    <w:rsid w:val="009415D3"/>
    <w:rsid w:val="009441FF"/>
    <w:rsid w:val="0094628E"/>
    <w:rsid w:val="00947F78"/>
    <w:rsid w:val="009550CA"/>
    <w:rsid w:val="0095699D"/>
    <w:rsid w:val="00957AF0"/>
    <w:rsid w:val="00970326"/>
    <w:rsid w:val="00970DFE"/>
    <w:rsid w:val="00977A95"/>
    <w:rsid w:val="00992B05"/>
    <w:rsid w:val="009A1C58"/>
    <w:rsid w:val="009A5BD3"/>
    <w:rsid w:val="009A6F7C"/>
    <w:rsid w:val="009A7803"/>
    <w:rsid w:val="009B43B4"/>
    <w:rsid w:val="009B6CBD"/>
    <w:rsid w:val="009C315E"/>
    <w:rsid w:val="009C3203"/>
    <w:rsid w:val="009C37AB"/>
    <w:rsid w:val="009C4F26"/>
    <w:rsid w:val="009D6103"/>
    <w:rsid w:val="009E5732"/>
    <w:rsid w:val="009F720E"/>
    <w:rsid w:val="00A07206"/>
    <w:rsid w:val="00A32FC4"/>
    <w:rsid w:val="00A33E5A"/>
    <w:rsid w:val="00A34127"/>
    <w:rsid w:val="00A3553A"/>
    <w:rsid w:val="00A371AF"/>
    <w:rsid w:val="00A40C5B"/>
    <w:rsid w:val="00A501A1"/>
    <w:rsid w:val="00A64302"/>
    <w:rsid w:val="00A65B87"/>
    <w:rsid w:val="00A812C3"/>
    <w:rsid w:val="00A83026"/>
    <w:rsid w:val="00A8531F"/>
    <w:rsid w:val="00AA6581"/>
    <w:rsid w:val="00AB6847"/>
    <w:rsid w:val="00AC5204"/>
    <w:rsid w:val="00AC5E21"/>
    <w:rsid w:val="00AE1C50"/>
    <w:rsid w:val="00AE6666"/>
    <w:rsid w:val="00AE6F9F"/>
    <w:rsid w:val="00B06042"/>
    <w:rsid w:val="00B105AB"/>
    <w:rsid w:val="00B12045"/>
    <w:rsid w:val="00B22BAD"/>
    <w:rsid w:val="00B23B40"/>
    <w:rsid w:val="00B23FFB"/>
    <w:rsid w:val="00B25C89"/>
    <w:rsid w:val="00B554C4"/>
    <w:rsid w:val="00B6391E"/>
    <w:rsid w:val="00B714CB"/>
    <w:rsid w:val="00B7774A"/>
    <w:rsid w:val="00B809FA"/>
    <w:rsid w:val="00B86DA9"/>
    <w:rsid w:val="00B94C1E"/>
    <w:rsid w:val="00BA31C5"/>
    <w:rsid w:val="00BB352E"/>
    <w:rsid w:val="00BC335F"/>
    <w:rsid w:val="00BC63BA"/>
    <w:rsid w:val="00BD1D0D"/>
    <w:rsid w:val="00BD2377"/>
    <w:rsid w:val="00BD2681"/>
    <w:rsid w:val="00BD4BE1"/>
    <w:rsid w:val="00BE3CDC"/>
    <w:rsid w:val="00BE538E"/>
    <w:rsid w:val="00BE61E8"/>
    <w:rsid w:val="00C0041F"/>
    <w:rsid w:val="00C11EAB"/>
    <w:rsid w:val="00C144FF"/>
    <w:rsid w:val="00C209EF"/>
    <w:rsid w:val="00C236E3"/>
    <w:rsid w:val="00C23972"/>
    <w:rsid w:val="00C23C6F"/>
    <w:rsid w:val="00C26B83"/>
    <w:rsid w:val="00C30C6C"/>
    <w:rsid w:val="00C32B47"/>
    <w:rsid w:val="00C3332E"/>
    <w:rsid w:val="00C3506C"/>
    <w:rsid w:val="00C407E4"/>
    <w:rsid w:val="00C43AD7"/>
    <w:rsid w:val="00C44F4E"/>
    <w:rsid w:val="00C462BA"/>
    <w:rsid w:val="00C54754"/>
    <w:rsid w:val="00C60754"/>
    <w:rsid w:val="00C67F9A"/>
    <w:rsid w:val="00C729CA"/>
    <w:rsid w:val="00C74904"/>
    <w:rsid w:val="00C74C73"/>
    <w:rsid w:val="00C801AD"/>
    <w:rsid w:val="00C82364"/>
    <w:rsid w:val="00C82FA8"/>
    <w:rsid w:val="00C91B86"/>
    <w:rsid w:val="00C96F43"/>
    <w:rsid w:val="00CA3E58"/>
    <w:rsid w:val="00CB6979"/>
    <w:rsid w:val="00CC0995"/>
    <w:rsid w:val="00CC2EBD"/>
    <w:rsid w:val="00CD6248"/>
    <w:rsid w:val="00CD67D7"/>
    <w:rsid w:val="00CE16D3"/>
    <w:rsid w:val="00CE5BA9"/>
    <w:rsid w:val="00CF06A6"/>
    <w:rsid w:val="00D017A7"/>
    <w:rsid w:val="00D117BD"/>
    <w:rsid w:val="00D17E8F"/>
    <w:rsid w:val="00D2785C"/>
    <w:rsid w:val="00D308BE"/>
    <w:rsid w:val="00D35E3E"/>
    <w:rsid w:val="00D40333"/>
    <w:rsid w:val="00D515F9"/>
    <w:rsid w:val="00D51FA3"/>
    <w:rsid w:val="00D52579"/>
    <w:rsid w:val="00D601CA"/>
    <w:rsid w:val="00D6229A"/>
    <w:rsid w:val="00D7609C"/>
    <w:rsid w:val="00D84269"/>
    <w:rsid w:val="00D84871"/>
    <w:rsid w:val="00D951F0"/>
    <w:rsid w:val="00D95986"/>
    <w:rsid w:val="00DA244A"/>
    <w:rsid w:val="00DA4CD5"/>
    <w:rsid w:val="00DA517E"/>
    <w:rsid w:val="00DA541C"/>
    <w:rsid w:val="00DB6DE0"/>
    <w:rsid w:val="00DD2624"/>
    <w:rsid w:val="00DE7E59"/>
    <w:rsid w:val="00DF2EDB"/>
    <w:rsid w:val="00E0210B"/>
    <w:rsid w:val="00E0346C"/>
    <w:rsid w:val="00E11356"/>
    <w:rsid w:val="00E139B6"/>
    <w:rsid w:val="00E17510"/>
    <w:rsid w:val="00E20F4E"/>
    <w:rsid w:val="00E213CD"/>
    <w:rsid w:val="00E261A2"/>
    <w:rsid w:val="00E35537"/>
    <w:rsid w:val="00E53958"/>
    <w:rsid w:val="00E61EBD"/>
    <w:rsid w:val="00E62C70"/>
    <w:rsid w:val="00E7123A"/>
    <w:rsid w:val="00E76DFF"/>
    <w:rsid w:val="00E77589"/>
    <w:rsid w:val="00E77B73"/>
    <w:rsid w:val="00E86F96"/>
    <w:rsid w:val="00EB0031"/>
    <w:rsid w:val="00EB33F0"/>
    <w:rsid w:val="00EB7038"/>
    <w:rsid w:val="00EE5A3B"/>
    <w:rsid w:val="00EF6E16"/>
    <w:rsid w:val="00EF72FB"/>
    <w:rsid w:val="00EF7432"/>
    <w:rsid w:val="00F15C73"/>
    <w:rsid w:val="00F23BC2"/>
    <w:rsid w:val="00F312EB"/>
    <w:rsid w:val="00F411E6"/>
    <w:rsid w:val="00F52325"/>
    <w:rsid w:val="00F52484"/>
    <w:rsid w:val="00F56B03"/>
    <w:rsid w:val="00F57A4F"/>
    <w:rsid w:val="00F61A41"/>
    <w:rsid w:val="00F63E60"/>
    <w:rsid w:val="00F82363"/>
    <w:rsid w:val="00F95246"/>
    <w:rsid w:val="00FA280D"/>
    <w:rsid w:val="00FA2C30"/>
    <w:rsid w:val="00FA7C05"/>
    <w:rsid w:val="00FB475B"/>
    <w:rsid w:val="00FB5568"/>
    <w:rsid w:val="00FC3267"/>
    <w:rsid w:val="00FC3E57"/>
    <w:rsid w:val="00FC4828"/>
    <w:rsid w:val="00FC6FB6"/>
    <w:rsid w:val="00FD0D5A"/>
    <w:rsid w:val="00FD2BEF"/>
    <w:rsid w:val="00FD7CEB"/>
    <w:rsid w:val="00FE47AE"/>
    <w:rsid w:val="00FE7669"/>
    <w:rsid w:val="00FF09EC"/>
    <w:rsid w:val="00FF64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54D03E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4332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34038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6AD6"/>
    <w:pPr>
      <w:ind w:left="720"/>
      <w:contextualSpacing/>
    </w:pPr>
  </w:style>
  <w:style w:type="paragraph" w:styleId="BalloonText">
    <w:name w:val="Balloon Text"/>
    <w:basedOn w:val="Normal"/>
    <w:link w:val="BalloonTextChar"/>
    <w:uiPriority w:val="99"/>
    <w:semiHidden/>
    <w:unhideWhenUsed/>
    <w:rsid w:val="009B6CBD"/>
    <w:rPr>
      <w:rFonts w:ascii="Lucida Grande" w:hAnsi="Lucida Grande"/>
      <w:sz w:val="18"/>
      <w:szCs w:val="18"/>
    </w:rPr>
  </w:style>
  <w:style w:type="character" w:customStyle="1" w:styleId="BalloonTextChar">
    <w:name w:val="Balloon Text Char"/>
    <w:basedOn w:val="DefaultParagraphFont"/>
    <w:link w:val="BalloonText"/>
    <w:uiPriority w:val="99"/>
    <w:semiHidden/>
    <w:rsid w:val="009B6CBD"/>
    <w:rPr>
      <w:rFonts w:ascii="Lucida Grande" w:hAnsi="Lucida Grande"/>
      <w:sz w:val="18"/>
      <w:szCs w:val="18"/>
    </w:rPr>
  </w:style>
  <w:style w:type="paragraph" w:styleId="NormalWeb">
    <w:name w:val="Normal (Web)"/>
    <w:basedOn w:val="Normal"/>
    <w:uiPriority w:val="99"/>
    <w:semiHidden/>
    <w:unhideWhenUsed/>
    <w:rsid w:val="00905DDC"/>
    <w:pPr>
      <w:spacing w:before="100" w:beforeAutospacing="1" w:after="100" w:afterAutospacing="1"/>
    </w:pPr>
    <w:rPr>
      <w:rFonts w:ascii="Times" w:hAnsi="Times" w:cs="Times New Roman"/>
      <w:sz w:val="20"/>
      <w:szCs w:val="20"/>
    </w:rPr>
  </w:style>
  <w:style w:type="paragraph" w:styleId="NoSpacing">
    <w:name w:val="No Spacing"/>
    <w:uiPriority w:val="1"/>
    <w:qFormat/>
    <w:rsid w:val="00905DDC"/>
  </w:style>
  <w:style w:type="table" w:styleId="TableGrid">
    <w:name w:val="Table Grid"/>
    <w:basedOn w:val="TableNormal"/>
    <w:uiPriority w:val="59"/>
    <w:rsid w:val="005B42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340381"/>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343322"/>
    <w:rPr>
      <w:rFonts w:asciiTheme="majorHAnsi" w:eastAsiaTheme="majorEastAsia" w:hAnsiTheme="majorHAnsi" w:cstheme="majorBidi"/>
      <w:b/>
      <w:bCs/>
      <w:color w:val="345A8A" w:themeColor="accent1" w:themeShade="B5"/>
      <w:sz w:val="32"/>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4332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34038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6AD6"/>
    <w:pPr>
      <w:ind w:left="720"/>
      <w:contextualSpacing/>
    </w:pPr>
  </w:style>
  <w:style w:type="paragraph" w:styleId="BalloonText">
    <w:name w:val="Balloon Text"/>
    <w:basedOn w:val="Normal"/>
    <w:link w:val="BalloonTextChar"/>
    <w:uiPriority w:val="99"/>
    <w:semiHidden/>
    <w:unhideWhenUsed/>
    <w:rsid w:val="009B6CBD"/>
    <w:rPr>
      <w:rFonts w:ascii="Lucida Grande" w:hAnsi="Lucida Grande"/>
      <w:sz w:val="18"/>
      <w:szCs w:val="18"/>
    </w:rPr>
  </w:style>
  <w:style w:type="character" w:customStyle="1" w:styleId="BalloonTextChar">
    <w:name w:val="Balloon Text Char"/>
    <w:basedOn w:val="DefaultParagraphFont"/>
    <w:link w:val="BalloonText"/>
    <w:uiPriority w:val="99"/>
    <w:semiHidden/>
    <w:rsid w:val="009B6CBD"/>
    <w:rPr>
      <w:rFonts w:ascii="Lucida Grande" w:hAnsi="Lucida Grande"/>
      <w:sz w:val="18"/>
      <w:szCs w:val="18"/>
    </w:rPr>
  </w:style>
  <w:style w:type="paragraph" w:styleId="NormalWeb">
    <w:name w:val="Normal (Web)"/>
    <w:basedOn w:val="Normal"/>
    <w:uiPriority w:val="99"/>
    <w:semiHidden/>
    <w:unhideWhenUsed/>
    <w:rsid w:val="00905DDC"/>
    <w:pPr>
      <w:spacing w:before="100" w:beforeAutospacing="1" w:after="100" w:afterAutospacing="1"/>
    </w:pPr>
    <w:rPr>
      <w:rFonts w:ascii="Times" w:hAnsi="Times" w:cs="Times New Roman"/>
      <w:sz w:val="20"/>
      <w:szCs w:val="20"/>
    </w:rPr>
  </w:style>
  <w:style w:type="paragraph" w:styleId="NoSpacing">
    <w:name w:val="No Spacing"/>
    <w:uiPriority w:val="1"/>
    <w:qFormat/>
    <w:rsid w:val="00905DDC"/>
  </w:style>
  <w:style w:type="table" w:styleId="TableGrid">
    <w:name w:val="Table Grid"/>
    <w:basedOn w:val="TableNormal"/>
    <w:uiPriority w:val="59"/>
    <w:rsid w:val="005B42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340381"/>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343322"/>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11678">
      <w:bodyDiv w:val="1"/>
      <w:marLeft w:val="0"/>
      <w:marRight w:val="0"/>
      <w:marTop w:val="0"/>
      <w:marBottom w:val="0"/>
      <w:divBdr>
        <w:top w:val="none" w:sz="0" w:space="0" w:color="auto"/>
        <w:left w:val="none" w:sz="0" w:space="0" w:color="auto"/>
        <w:bottom w:val="none" w:sz="0" w:space="0" w:color="auto"/>
        <w:right w:val="none" w:sz="0" w:space="0" w:color="auto"/>
      </w:divBdr>
      <w:divsChild>
        <w:div w:id="251622057">
          <w:marLeft w:val="547"/>
          <w:marRight w:val="0"/>
          <w:marTop w:val="154"/>
          <w:marBottom w:val="0"/>
          <w:divBdr>
            <w:top w:val="none" w:sz="0" w:space="0" w:color="auto"/>
            <w:left w:val="none" w:sz="0" w:space="0" w:color="auto"/>
            <w:bottom w:val="none" w:sz="0" w:space="0" w:color="auto"/>
            <w:right w:val="none" w:sz="0" w:space="0" w:color="auto"/>
          </w:divBdr>
        </w:div>
        <w:div w:id="1716739265">
          <w:marLeft w:val="547"/>
          <w:marRight w:val="0"/>
          <w:marTop w:val="154"/>
          <w:marBottom w:val="0"/>
          <w:divBdr>
            <w:top w:val="none" w:sz="0" w:space="0" w:color="auto"/>
            <w:left w:val="none" w:sz="0" w:space="0" w:color="auto"/>
            <w:bottom w:val="none" w:sz="0" w:space="0" w:color="auto"/>
            <w:right w:val="none" w:sz="0" w:space="0" w:color="auto"/>
          </w:divBdr>
        </w:div>
      </w:divsChild>
    </w:div>
    <w:div w:id="124473484">
      <w:bodyDiv w:val="1"/>
      <w:marLeft w:val="0"/>
      <w:marRight w:val="0"/>
      <w:marTop w:val="0"/>
      <w:marBottom w:val="0"/>
      <w:divBdr>
        <w:top w:val="none" w:sz="0" w:space="0" w:color="auto"/>
        <w:left w:val="none" w:sz="0" w:space="0" w:color="auto"/>
        <w:bottom w:val="none" w:sz="0" w:space="0" w:color="auto"/>
        <w:right w:val="none" w:sz="0" w:space="0" w:color="auto"/>
      </w:divBdr>
      <w:divsChild>
        <w:div w:id="1360007566">
          <w:marLeft w:val="547"/>
          <w:marRight w:val="0"/>
          <w:marTop w:val="154"/>
          <w:marBottom w:val="0"/>
          <w:divBdr>
            <w:top w:val="none" w:sz="0" w:space="0" w:color="auto"/>
            <w:left w:val="none" w:sz="0" w:space="0" w:color="auto"/>
            <w:bottom w:val="none" w:sz="0" w:space="0" w:color="auto"/>
            <w:right w:val="none" w:sz="0" w:space="0" w:color="auto"/>
          </w:divBdr>
        </w:div>
        <w:div w:id="765076844">
          <w:marLeft w:val="547"/>
          <w:marRight w:val="0"/>
          <w:marTop w:val="130"/>
          <w:marBottom w:val="0"/>
          <w:divBdr>
            <w:top w:val="none" w:sz="0" w:space="0" w:color="auto"/>
            <w:left w:val="none" w:sz="0" w:space="0" w:color="auto"/>
            <w:bottom w:val="none" w:sz="0" w:space="0" w:color="auto"/>
            <w:right w:val="none" w:sz="0" w:space="0" w:color="auto"/>
          </w:divBdr>
        </w:div>
        <w:div w:id="18316244">
          <w:marLeft w:val="547"/>
          <w:marRight w:val="0"/>
          <w:marTop w:val="130"/>
          <w:marBottom w:val="0"/>
          <w:divBdr>
            <w:top w:val="none" w:sz="0" w:space="0" w:color="auto"/>
            <w:left w:val="none" w:sz="0" w:space="0" w:color="auto"/>
            <w:bottom w:val="none" w:sz="0" w:space="0" w:color="auto"/>
            <w:right w:val="none" w:sz="0" w:space="0" w:color="auto"/>
          </w:divBdr>
        </w:div>
        <w:div w:id="418186315">
          <w:marLeft w:val="547"/>
          <w:marRight w:val="0"/>
          <w:marTop w:val="130"/>
          <w:marBottom w:val="0"/>
          <w:divBdr>
            <w:top w:val="none" w:sz="0" w:space="0" w:color="auto"/>
            <w:left w:val="none" w:sz="0" w:space="0" w:color="auto"/>
            <w:bottom w:val="none" w:sz="0" w:space="0" w:color="auto"/>
            <w:right w:val="none" w:sz="0" w:space="0" w:color="auto"/>
          </w:divBdr>
        </w:div>
        <w:div w:id="913009683">
          <w:marLeft w:val="547"/>
          <w:marRight w:val="0"/>
          <w:marTop w:val="130"/>
          <w:marBottom w:val="0"/>
          <w:divBdr>
            <w:top w:val="none" w:sz="0" w:space="0" w:color="auto"/>
            <w:left w:val="none" w:sz="0" w:space="0" w:color="auto"/>
            <w:bottom w:val="none" w:sz="0" w:space="0" w:color="auto"/>
            <w:right w:val="none" w:sz="0" w:space="0" w:color="auto"/>
          </w:divBdr>
        </w:div>
        <w:div w:id="1051540783">
          <w:marLeft w:val="547"/>
          <w:marRight w:val="0"/>
          <w:marTop w:val="130"/>
          <w:marBottom w:val="0"/>
          <w:divBdr>
            <w:top w:val="none" w:sz="0" w:space="0" w:color="auto"/>
            <w:left w:val="none" w:sz="0" w:space="0" w:color="auto"/>
            <w:bottom w:val="none" w:sz="0" w:space="0" w:color="auto"/>
            <w:right w:val="none" w:sz="0" w:space="0" w:color="auto"/>
          </w:divBdr>
        </w:div>
        <w:div w:id="1994680154">
          <w:marLeft w:val="547"/>
          <w:marRight w:val="0"/>
          <w:marTop w:val="154"/>
          <w:marBottom w:val="0"/>
          <w:divBdr>
            <w:top w:val="none" w:sz="0" w:space="0" w:color="auto"/>
            <w:left w:val="none" w:sz="0" w:space="0" w:color="auto"/>
            <w:bottom w:val="none" w:sz="0" w:space="0" w:color="auto"/>
            <w:right w:val="none" w:sz="0" w:space="0" w:color="auto"/>
          </w:divBdr>
        </w:div>
        <w:div w:id="642540409">
          <w:marLeft w:val="547"/>
          <w:marRight w:val="0"/>
          <w:marTop w:val="154"/>
          <w:marBottom w:val="0"/>
          <w:divBdr>
            <w:top w:val="none" w:sz="0" w:space="0" w:color="auto"/>
            <w:left w:val="none" w:sz="0" w:space="0" w:color="auto"/>
            <w:bottom w:val="none" w:sz="0" w:space="0" w:color="auto"/>
            <w:right w:val="none" w:sz="0" w:space="0" w:color="auto"/>
          </w:divBdr>
        </w:div>
        <w:div w:id="1314873286">
          <w:marLeft w:val="547"/>
          <w:marRight w:val="0"/>
          <w:marTop w:val="154"/>
          <w:marBottom w:val="0"/>
          <w:divBdr>
            <w:top w:val="none" w:sz="0" w:space="0" w:color="auto"/>
            <w:left w:val="none" w:sz="0" w:space="0" w:color="auto"/>
            <w:bottom w:val="none" w:sz="0" w:space="0" w:color="auto"/>
            <w:right w:val="none" w:sz="0" w:space="0" w:color="auto"/>
          </w:divBdr>
        </w:div>
        <w:div w:id="948242745">
          <w:marLeft w:val="547"/>
          <w:marRight w:val="0"/>
          <w:marTop w:val="154"/>
          <w:marBottom w:val="0"/>
          <w:divBdr>
            <w:top w:val="none" w:sz="0" w:space="0" w:color="auto"/>
            <w:left w:val="none" w:sz="0" w:space="0" w:color="auto"/>
            <w:bottom w:val="none" w:sz="0" w:space="0" w:color="auto"/>
            <w:right w:val="none" w:sz="0" w:space="0" w:color="auto"/>
          </w:divBdr>
        </w:div>
        <w:div w:id="1012756543">
          <w:marLeft w:val="547"/>
          <w:marRight w:val="0"/>
          <w:marTop w:val="154"/>
          <w:marBottom w:val="0"/>
          <w:divBdr>
            <w:top w:val="none" w:sz="0" w:space="0" w:color="auto"/>
            <w:left w:val="none" w:sz="0" w:space="0" w:color="auto"/>
            <w:bottom w:val="none" w:sz="0" w:space="0" w:color="auto"/>
            <w:right w:val="none" w:sz="0" w:space="0" w:color="auto"/>
          </w:divBdr>
        </w:div>
        <w:div w:id="1371609361">
          <w:marLeft w:val="547"/>
          <w:marRight w:val="0"/>
          <w:marTop w:val="154"/>
          <w:marBottom w:val="0"/>
          <w:divBdr>
            <w:top w:val="none" w:sz="0" w:space="0" w:color="auto"/>
            <w:left w:val="none" w:sz="0" w:space="0" w:color="auto"/>
            <w:bottom w:val="none" w:sz="0" w:space="0" w:color="auto"/>
            <w:right w:val="none" w:sz="0" w:space="0" w:color="auto"/>
          </w:divBdr>
        </w:div>
        <w:div w:id="176503124">
          <w:marLeft w:val="547"/>
          <w:marRight w:val="0"/>
          <w:marTop w:val="154"/>
          <w:marBottom w:val="0"/>
          <w:divBdr>
            <w:top w:val="none" w:sz="0" w:space="0" w:color="auto"/>
            <w:left w:val="none" w:sz="0" w:space="0" w:color="auto"/>
            <w:bottom w:val="none" w:sz="0" w:space="0" w:color="auto"/>
            <w:right w:val="none" w:sz="0" w:space="0" w:color="auto"/>
          </w:divBdr>
        </w:div>
        <w:div w:id="1420372551">
          <w:marLeft w:val="547"/>
          <w:marRight w:val="0"/>
          <w:marTop w:val="154"/>
          <w:marBottom w:val="0"/>
          <w:divBdr>
            <w:top w:val="none" w:sz="0" w:space="0" w:color="auto"/>
            <w:left w:val="none" w:sz="0" w:space="0" w:color="auto"/>
            <w:bottom w:val="none" w:sz="0" w:space="0" w:color="auto"/>
            <w:right w:val="none" w:sz="0" w:space="0" w:color="auto"/>
          </w:divBdr>
        </w:div>
        <w:div w:id="1146435061">
          <w:marLeft w:val="547"/>
          <w:marRight w:val="0"/>
          <w:marTop w:val="154"/>
          <w:marBottom w:val="0"/>
          <w:divBdr>
            <w:top w:val="none" w:sz="0" w:space="0" w:color="auto"/>
            <w:left w:val="none" w:sz="0" w:space="0" w:color="auto"/>
            <w:bottom w:val="none" w:sz="0" w:space="0" w:color="auto"/>
            <w:right w:val="none" w:sz="0" w:space="0" w:color="auto"/>
          </w:divBdr>
        </w:div>
        <w:div w:id="2104911984">
          <w:marLeft w:val="547"/>
          <w:marRight w:val="0"/>
          <w:marTop w:val="154"/>
          <w:marBottom w:val="0"/>
          <w:divBdr>
            <w:top w:val="none" w:sz="0" w:space="0" w:color="auto"/>
            <w:left w:val="none" w:sz="0" w:space="0" w:color="auto"/>
            <w:bottom w:val="none" w:sz="0" w:space="0" w:color="auto"/>
            <w:right w:val="none" w:sz="0" w:space="0" w:color="auto"/>
          </w:divBdr>
        </w:div>
        <w:div w:id="1190752624">
          <w:marLeft w:val="547"/>
          <w:marRight w:val="0"/>
          <w:marTop w:val="154"/>
          <w:marBottom w:val="0"/>
          <w:divBdr>
            <w:top w:val="none" w:sz="0" w:space="0" w:color="auto"/>
            <w:left w:val="none" w:sz="0" w:space="0" w:color="auto"/>
            <w:bottom w:val="none" w:sz="0" w:space="0" w:color="auto"/>
            <w:right w:val="none" w:sz="0" w:space="0" w:color="auto"/>
          </w:divBdr>
        </w:div>
        <w:div w:id="885068560">
          <w:marLeft w:val="547"/>
          <w:marRight w:val="0"/>
          <w:marTop w:val="154"/>
          <w:marBottom w:val="0"/>
          <w:divBdr>
            <w:top w:val="none" w:sz="0" w:space="0" w:color="auto"/>
            <w:left w:val="none" w:sz="0" w:space="0" w:color="auto"/>
            <w:bottom w:val="none" w:sz="0" w:space="0" w:color="auto"/>
            <w:right w:val="none" w:sz="0" w:space="0" w:color="auto"/>
          </w:divBdr>
        </w:div>
        <w:div w:id="530608729">
          <w:marLeft w:val="547"/>
          <w:marRight w:val="0"/>
          <w:marTop w:val="154"/>
          <w:marBottom w:val="0"/>
          <w:divBdr>
            <w:top w:val="none" w:sz="0" w:space="0" w:color="auto"/>
            <w:left w:val="none" w:sz="0" w:space="0" w:color="auto"/>
            <w:bottom w:val="none" w:sz="0" w:space="0" w:color="auto"/>
            <w:right w:val="none" w:sz="0" w:space="0" w:color="auto"/>
          </w:divBdr>
        </w:div>
        <w:div w:id="2032998616">
          <w:marLeft w:val="547"/>
          <w:marRight w:val="0"/>
          <w:marTop w:val="154"/>
          <w:marBottom w:val="0"/>
          <w:divBdr>
            <w:top w:val="none" w:sz="0" w:space="0" w:color="auto"/>
            <w:left w:val="none" w:sz="0" w:space="0" w:color="auto"/>
            <w:bottom w:val="none" w:sz="0" w:space="0" w:color="auto"/>
            <w:right w:val="none" w:sz="0" w:space="0" w:color="auto"/>
          </w:divBdr>
        </w:div>
        <w:div w:id="187108229">
          <w:marLeft w:val="547"/>
          <w:marRight w:val="0"/>
          <w:marTop w:val="154"/>
          <w:marBottom w:val="0"/>
          <w:divBdr>
            <w:top w:val="none" w:sz="0" w:space="0" w:color="auto"/>
            <w:left w:val="none" w:sz="0" w:space="0" w:color="auto"/>
            <w:bottom w:val="none" w:sz="0" w:space="0" w:color="auto"/>
            <w:right w:val="none" w:sz="0" w:space="0" w:color="auto"/>
          </w:divBdr>
        </w:div>
        <w:div w:id="696856537">
          <w:marLeft w:val="1166"/>
          <w:marRight w:val="0"/>
          <w:marTop w:val="144"/>
          <w:marBottom w:val="0"/>
          <w:divBdr>
            <w:top w:val="none" w:sz="0" w:space="0" w:color="auto"/>
            <w:left w:val="none" w:sz="0" w:space="0" w:color="auto"/>
            <w:bottom w:val="none" w:sz="0" w:space="0" w:color="auto"/>
            <w:right w:val="none" w:sz="0" w:space="0" w:color="auto"/>
          </w:divBdr>
        </w:div>
        <w:div w:id="566234546">
          <w:marLeft w:val="1166"/>
          <w:marRight w:val="0"/>
          <w:marTop w:val="144"/>
          <w:marBottom w:val="0"/>
          <w:divBdr>
            <w:top w:val="none" w:sz="0" w:space="0" w:color="auto"/>
            <w:left w:val="none" w:sz="0" w:space="0" w:color="auto"/>
            <w:bottom w:val="none" w:sz="0" w:space="0" w:color="auto"/>
            <w:right w:val="none" w:sz="0" w:space="0" w:color="auto"/>
          </w:divBdr>
        </w:div>
        <w:div w:id="526722225">
          <w:marLeft w:val="1166"/>
          <w:marRight w:val="0"/>
          <w:marTop w:val="144"/>
          <w:marBottom w:val="0"/>
          <w:divBdr>
            <w:top w:val="none" w:sz="0" w:space="0" w:color="auto"/>
            <w:left w:val="none" w:sz="0" w:space="0" w:color="auto"/>
            <w:bottom w:val="none" w:sz="0" w:space="0" w:color="auto"/>
            <w:right w:val="none" w:sz="0" w:space="0" w:color="auto"/>
          </w:divBdr>
        </w:div>
        <w:div w:id="1175346338">
          <w:marLeft w:val="1166"/>
          <w:marRight w:val="0"/>
          <w:marTop w:val="144"/>
          <w:marBottom w:val="0"/>
          <w:divBdr>
            <w:top w:val="none" w:sz="0" w:space="0" w:color="auto"/>
            <w:left w:val="none" w:sz="0" w:space="0" w:color="auto"/>
            <w:bottom w:val="none" w:sz="0" w:space="0" w:color="auto"/>
            <w:right w:val="none" w:sz="0" w:space="0" w:color="auto"/>
          </w:divBdr>
        </w:div>
        <w:div w:id="462188859">
          <w:marLeft w:val="1166"/>
          <w:marRight w:val="0"/>
          <w:marTop w:val="144"/>
          <w:marBottom w:val="0"/>
          <w:divBdr>
            <w:top w:val="none" w:sz="0" w:space="0" w:color="auto"/>
            <w:left w:val="none" w:sz="0" w:space="0" w:color="auto"/>
            <w:bottom w:val="none" w:sz="0" w:space="0" w:color="auto"/>
            <w:right w:val="none" w:sz="0" w:space="0" w:color="auto"/>
          </w:divBdr>
        </w:div>
        <w:div w:id="1975405388">
          <w:marLeft w:val="1166"/>
          <w:marRight w:val="0"/>
          <w:marTop w:val="144"/>
          <w:marBottom w:val="0"/>
          <w:divBdr>
            <w:top w:val="none" w:sz="0" w:space="0" w:color="auto"/>
            <w:left w:val="none" w:sz="0" w:space="0" w:color="auto"/>
            <w:bottom w:val="none" w:sz="0" w:space="0" w:color="auto"/>
            <w:right w:val="none" w:sz="0" w:space="0" w:color="auto"/>
          </w:divBdr>
        </w:div>
        <w:div w:id="1069571867">
          <w:marLeft w:val="547"/>
          <w:marRight w:val="0"/>
          <w:marTop w:val="154"/>
          <w:marBottom w:val="0"/>
          <w:divBdr>
            <w:top w:val="none" w:sz="0" w:space="0" w:color="auto"/>
            <w:left w:val="none" w:sz="0" w:space="0" w:color="auto"/>
            <w:bottom w:val="none" w:sz="0" w:space="0" w:color="auto"/>
            <w:right w:val="none" w:sz="0" w:space="0" w:color="auto"/>
          </w:divBdr>
        </w:div>
        <w:div w:id="1134058221">
          <w:marLeft w:val="547"/>
          <w:marRight w:val="0"/>
          <w:marTop w:val="154"/>
          <w:marBottom w:val="0"/>
          <w:divBdr>
            <w:top w:val="none" w:sz="0" w:space="0" w:color="auto"/>
            <w:left w:val="none" w:sz="0" w:space="0" w:color="auto"/>
            <w:bottom w:val="none" w:sz="0" w:space="0" w:color="auto"/>
            <w:right w:val="none" w:sz="0" w:space="0" w:color="auto"/>
          </w:divBdr>
        </w:div>
        <w:div w:id="1092356099">
          <w:marLeft w:val="1166"/>
          <w:marRight w:val="0"/>
          <w:marTop w:val="144"/>
          <w:marBottom w:val="0"/>
          <w:divBdr>
            <w:top w:val="none" w:sz="0" w:space="0" w:color="auto"/>
            <w:left w:val="none" w:sz="0" w:space="0" w:color="auto"/>
            <w:bottom w:val="none" w:sz="0" w:space="0" w:color="auto"/>
            <w:right w:val="none" w:sz="0" w:space="0" w:color="auto"/>
          </w:divBdr>
        </w:div>
        <w:div w:id="384372555">
          <w:marLeft w:val="1166"/>
          <w:marRight w:val="0"/>
          <w:marTop w:val="144"/>
          <w:marBottom w:val="0"/>
          <w:divBdr>
            <w:top w:val="none" w:sz="0" w:space="0" w:color="auto"/>
            <w:left w:val="none" w:sz="0" w:space="0" w:color="auto"/>
            <w:bottom w:val="none" w:sz="0" w:space="0" w:color="auto"/>
            <w:right w:val="none" w:sz="0" w:space="0" w:color="auto"/>
          </w:divBdr>
        </w:div>
        <w:div w:id="1944145446">
          <w:marLeft w:val="547"/>
          <w:marRight w:val="0"/>
          <w:marTop w:val="154"/>
          <w:marBottom w:val="0"/>
          <w:divBdr>
            <w:top w:val="none" w:sz="0" w:space="0" w:color="auto"/>
            <w:left w:val="none" w:sz="0" w:space="0" w:color="auto"/>
            <w:bottom w:val="none" w:sz="0" w:space="0" w:color="auto"/>
            <w:right w:val="none" w:sz="0" w:space="0" w:color="auto"/>
          </w:divBdr>
        </w:div>
        <w:div w:id="515851955">
          <w:marLeft w:val="547"/>
          <w:marRight w:val="0"/>
          <w:marTop w:val="154"/>
          <w:marBottom w:val="0"/>
          <w:divBdr>
            <w:top w:val="none" w:sz="0" w:space="0" w:color="auto"/>
            <w:left w:val="none" w:sz="0" w:space="0" w:color="auto"/>
            <w:bottom w:val="none" w:sz="0" w:space="0" w:color="auto"/>
            <w:right w:val="none" w:sz="0" w:space="0" w:color="auto"/>
          </w:divBdr>
        </w:div>
        <w:div w:id="1829250012">
          <w:marLeft w:val="1166"/>
          <w:marRight w:val="0"/>
          <w:marTop w:val="144"/>
          <w:marBottom w:val="0"/>
          <w:divBdr>
            <w:top w:val="none" w:sz="0" w:space="0" w:color="auto"/>
            <w:left w:val="none" w:sz="0" w:space="0" w:color="auto"/>
            <w:bottom w:val="none" w:sz="0" w:space="0" w:color="auto"/>
            <w:right w:val="none" w:sz="0" w:space="0" w:color="auto"/>
          </w:divBdr>
        </w:div>
        <w:div w:id="126440766">
          <w:marLeft w:val="1800"/>
          <w:marRight w:val="0"/>
          <w:marTop w:val="134"/>
          <w:marBottom w:val="0"/>
          <w:divBdr>
            <w:top w:val="none" w:sz="0" w:space="0" w:color="auto"/>
            <w:left w:val="none" w:sz="0" w:space="0" w:color="auto"/>
            <w:bottom w:val="none" w:sz="0" w:space="0" w:color="auto"/>
            <w:right w:val="none" w:sz="0" w:space="0" w:color="auto"/>
          </w:divBdr>
        </w:div>
        <w:div w:id="1392196267">
          <w:marLeft w:val="1800"/>
          <w:marRight w:val="0"/>
          <w:marTop w:val="134"/>
          <w:marBottom w:val="0"/>
          <w:divBdr>
            <w:top w:val="none" w:sz="0" w:space="0" w:color="auto"/>
            <w:left w:val="none" w:sz="0" w:space="0" w:color="auto"/>
            <w:bottom w:val="none" w:sz="0" w:space="0" w:color="auto"/>
            <w:right w:val="none" w:sz="0" w:space="0" w:color="auto"/>
          </w:divBdr>
        </w:div>
        <w:div w:id="1267806817">
          <w:marLeft w:val="547"/>
          <w:marRight w:val="0"/>
          <w:marTop w:val="154"/>
          <w:marBottom w:val="0"/>
          <w:divBdr>
            <w:top w:val="none" w:sz="0" w:space="0" w:color="auto"/>
            <w:left w:val="none" w:sz="0" w:space="0" w:color="auto"/>
            <w:bottom w:val="none" w:sz="0" w:space="0" w:color="auto"/>
            <w:right w:val="none" w:sz="0" w:space="0" w:color="auto"/>
          </w:divBdr>
        </w:div>
        <w:div w:id="1917587977">
          <w:marLeft w:val="1800"/>
          <w:marRight w:val="0"/>
          <w:marTop w:val="134"/>
          <w:marBottom w:val="0"/>
          <w:divBdr>
            <w:top w:val="none" w:sz="0" w:space="0" w:color="auto"/>
            <w:left w:val="none" w:sz="0" w:space="0" w:color="auto"/>
            <w:bottom w:val="none" w:sz="0" w:space="0" w:color="auto"/>
            <w:right w:val="none" w:sz="0" w:space="0" w:color="auto"/>
          </w:divBdr>
        </w:div>
        <w:div w:id="158035969">
          <w:marLeft w:val="1800"/>
          <w:marRight w:val="0"/>
          <w:marTop w:val="134"/>
          <w:marBottom w:val="0"/>
          <w:divBdr>
            <w:top w:val="none" w:sz="0" w:space="0" w:color="auto"/>
            <w:left w:val="none" w:sz="0" w:space="0" w:color="auto"/>
            <w:bottom w:val="none" w:sz="0" w:space="0" w:color="auto"/>
            <w:right w:val="none" w:sz="0" w:space="0" w:color="auto"/>
          </w:divBdr>
        </w:div>
        <w:div w:id="116336387">
          <w:marLeft w:val="547"/>
          <w:marRight w:val="0"/>
          <w:marTop w:val="154"/>
          <w:marBottom w:val="0"/>
          <w:divBdr>
            <w:top w:val="none" w:sz="0" w:space="0" w:color="auto"/>
            <w:left w:val="none" w:sz="0" w:space="0" w:color="auto"/>
            <w:bottom w:val="none" w:sz="0" w:space="0" w:color="auto"/>
            <w:right w:val="none" w:sz="0" w:space="0" w:color="auto"/>
          </w:divBdr>
        </w:div>
        <w:div w:id="425075515">
          <w:marLeft w:val="1800"/>
          <w:marRight w:val="0"/>
          <w:marTop w:val="139"/>
          <w:marBottom w:val="0"/>
          <w:divBdr>
            <w:top w:val="none" w:sz="0" w:space="0" w:color="auto"/>
            <w:left w:val="none" w:sz="0" w:space="0" w:color="auto"/>
            <w:bottom w:val="none" w:sz="0" w:space="0" w:color="auto"/>
            <w:right w:val="none" w:sz="0" w:space="0" w:color="auto"/>
          </w:divBdr>
        </w:div>
        <w:div w:id="244193277">
          <w:marLeft w:val="1800"/>
          <w:marRight w:val="0"/>
          <w:marTop w:val="139"/>
          <w:marBottom w:val="0"/>
          <w:divBdr>
            <w:top w:val="none" w:sz="0" w:space="0" w:color="auto"/>
            <w:left w:val="none" w:sz="0" w:space="0" w:color="auto"/>
            <w:bottom w:val="none" w:sz="0" w:space="0" w:color="auto"/>
            <w:right w:val="none" w:sz="0" w:space="0" w:color="auto"/>
          </w:divBdr>
        </w:div>
        <w:div w:id="87895836">
          <w:marLeft w:val="547"/>
          <w:marRight w:val="0"/>
          <w:marTop w:val="154"/>
          <w:marBottom w:val="0"/>
          <w:divBdr>
            <w:top w:val="none" w:sz="0" w:space="0" w:color="auto"/>
            <w:left w:val="none" w:sz="0" w:space="0" w:color="auto"/>
            <w:bottom w:val="none" w:sz="0" w:space="0" w:color="auto"/>
            <w:right w:val="none" w:sz="0" w:space="0" w:color="auto"/>
          </w:divBdr>
        </w:div>
        <w:div w:id="389421709">
          <w:marLeft w:val="1166"/>
          <w:marRight w:val="0"/>
          <w:marTop w:val="134"/>
          <w:marBottom w:val="0"/>
          <w:divBdr>
            <w:top w:val="none" w:sz="0" w:space="0" w:color="auto"/>
            <w:left w:val="none" w:sz="0" w:space="0" w:color="auto"/>
            <w:bottom w:val="none" w:sz="0" w:space="0" w:color="auto"/>
            <w:right w:val="none" w:sz="0" w:space="0" w:color="auto"/>
          </w:divBdr>
        </w:div>
        <w:div w:id="1799763208">
          <w:marLeft w:val="1800"/>
          <w:marRight w:val="0"/>
          <w:marTop w:val="134"/>
          <w:marBottom w:val="0"/>
          <w:divBdr>
            <w:top w:val="none" w:sz="0" w:space="0" w:color="auto"/>
            <w:left w:val="none" w:sz="0" w:space="0" w:color="auto"/>
            <w:bottom w:val="none" w:sz="0" w:space="0" w:color="auto"/>
            <w:right w:val="none" w:sz="0" w:space="0" w:color="auto"/>
          </w:divBdr>
        </w:div>
        <w:div w:id="1869291810">
          <w:marLeft w:val="1800"/>
          <w:marRight w:val="0"/>
          <w:marTop w:val="134"/>
          <w:marBottom w:val="0"/>
          <w:divBdr>
            <w:top w:val="none" w:sz="0" w:space="0" w:color="auto"/>
            <w:left w:val="none" w:sz="0" w:space="0" w:color="auto"/>
            <w:bottom w:val="none" w:sz="0" w:space="0" w:color="auto"/>
            <w:right w:val="none" w:sz="0" w:space="0" w:color="auto"/>
          </w:divBdr>
        </w:div>
        <w:div w:id="2046371441">
          <w:marLeft w:val="1800"/>
          <w:marRight w:val="0"/>
          <w:marTop w:val="134"/>
          <w:marBottom w:val="0"/>
          <w:divBdr>
            <w:top w:val="none" w:sz="0" w:space="0" w:color="auto"/>
            <w:left w:val="none" w:sz="0" w:space="0" w:color="auto"/>
            <w:bottom w:val="none" w:sz="0" w:space="0" w:color="auto"/>
            <w:right w:val="none" w:sz="0" w:space="0" w:color="auto"/>
          </w:divBdr>
        </w:div>
        <w:div w:id="1510827884">
          <w:marLeft w:val="547"/>
          <w:marRight w:val="0"/>
          <w:marTop w:val="154"/>
          <w:marBottom w:val="0"/>
          <w:divBdr>
            <w:top w:val="none" w:sz="0" w:space="0" w:color="auto"/>
            <w:left w:val="none" w:sz="0" w:space="0" w:color="auto"/>
            <w:bottom w:val="none" w:sz="0" w:space="0" w:color="auto"/>
            <w:right w:val="none" w:sz="0" w:space="0" w:color="auto"/>
          </w:divBdr>
        </w:div>
        <w:div w:id="1010568262">
          <w:marLeft w:val="1800"/>
          <w:marRight w:val="0"/>
          <w:marTop w:val="134"/>
          <w:marBottom w:val="0"/>
          <w:divBdr>
            <w:top w:val="none" w:sz="0" w:space="0" w:color="auto"/>
            <w:left w:val="none" w:sz="0" w:space="0" w:color="auto"/>
            <w:bottom w:val="none" w:sz="0" w:space="0" w:color="auto"/>
            <w:right w:val="none" w:sz="0" w:space="0" w:color="auto"/>
          </w:divBdr>
        </w:div>
        <w:div w:id="8409242">
          <w:marLeft w:val="2520"/>
          <w:marRight w:val="0"/>
          <w:marTop w:val="96"/>
          <w:marBottom w:val="0"/>
          <w:divBdr>
            <w:top w:val="none" w:sz="0" w:space="0" w:color="auto"/>
            <w:left w:val="none" w:sz="0" w:space="0" w:color="auto"/>
            <w:bottom w:val="none" w:sz="0" w:space="0" w:color="auto"/>
            <w:right w:val="none" w:sz="0" w:space="0" w:color="auto"/>
          </w:divBdr>
        </w:div>
        <w:div w:id="1544632573">
          <w:marLeft w:val="2520"/>
          <w:marRight w:val="0"/>
          <w:marTop w:val="130"/>
          <w:marBottom w:val="0"/>
          <w:divBdr>
            <w:top w:val="none" w:sz="0" w:space="0" w:color="auto"/>
            <w:left w:val="none" w:sz="0" w:space="0" w:color="auto"/>
            <w:bottom w:val="none" w:sz="0" w:space="0" w:color="auto"/>
            <w:right w:val="none" w:sz="0" w:space="0" w:color="auto"/>
          </w:divBdr>
        </w:div>
        <w:div w:id="1311441975">
          <w:marLeft w:val="2520"/>
          <w:marRight w:val="0"/>
          <w:marTop w:val="130"/>
          <w:marBottom w:val="0"/>
          <w:divBdr>
            <w:top w:val="none" w:sz="0" w:space="0" w:color="auto"/>
            <w:left w:val="none" w:sz="0" w:space="0" w:color="auto"/>
            <w:bottom w:val="none" w:sz="0" w:space="0" w:color="auto"/>
            <w:right w:val="none" w:sz="0" w:space="0" w:color="auto"/>
          </w:divBdr>
        </w:div>
        <w:div w:id="1121605603">
          <w:marLeft w:val="547"/>
          <w:marRight w:val="0"/>
          <w:marTop w:val="154"/>
          <w:marBottom w:val="0"/>
          <w:divBdr>
            <w:top w:val="none" w:sz="0" w:space="0" w:color="auto"/>
            <w:left w:val="none" w:sz="0" w:space="0" w:color="auto"/>
            <w:bottom w:val="none" w:sz="0" w:space="0" w:color="auto"/>
            <w:right w:val="none" w:sz="0" w:space="0" w:color="auto"/>
          </w:divBdr>
        </w:div>
        <w:div w:id="48573446">
          <w:marLeft w:val="547"/>
          <w:marRight w:val="0"/>
          <w:marTop w:val="154"/>
          <w:marBottom w:val="0"/>
          <w:divBdr>
            <w:top w:val="none" w:sz="0" w:space="0" w:color="auto"/>
            <w:left w:val="none" w:sz="0" w:space="0" w:color="auto"/>
            <w:bottom w:val="none" w:sz="0" w:space="0" w:color="auto"/>
            <w:right w:val="none" w:sz="0" w:space="0" w:color="auto"/>
          </w:divBdr>
        </w:div>
        <w:div w:id="1082986707">
          <w:marLeft w:val="1166"/>
          <w:marRight w:val="0"/>
          <w:marTop w:val="144"/>
          <w:marBottom w:val="0"/>
          <w:divBdr>
            <w:top w:val="none" w:sz="0" w:space="0" w:color="auto"/>
            <w:left w:val="none" w:sz="0" w:space="0" w:color="auto"/>
            <w:bottom w:val="none" w:sz="0" w:space="0" w:color="auto"/>
            <w:right w:val="none" w:sz="0" w:space="0" w:color="auto"/>
          </w:divBdr>
        </w:div>
        <w:div w:id="1489397308">
          <w:marLeft w:val="1800"/>
          <w:marRight w:val="0"/>
          <w:marTop w:val="134"/>
          <w:marBottom w:val="0"/>
          <w:divBdr>
            <w:top w:val="none" w:sz="0" w:space="0" w:color="auto"/>
            <w:left w:val="none" w:sz="0" w:space="0" w:color="auto"/>
            <w:bottom w:val="none" w:sz="0" w:space="0" w:color="auto"/>
            <w:right w:val="none" w:sz="0" w:space="0" w:color="auto"/>
          </w:divBdr>
        </w:div>
        <w:div w:id="1162700128">
          <w:marLeft w:val="1800"/>
          <w:marRight w:val="0"/>
          <w:marTop w:val="134"/>
          <w:marBottom w:val="0"/>
          <w:divBdr>
            <w:top w:val="none" w:sz="0" w:space="0" w:color="auto"/>
            <w:left w:val="none" w:sz="0" w:space="0" w:color="auto"/>
            <w:bottom w:val="none" w:sz="0" w:space="0" w:color="auto"/>
            <w:right w:val="none" w:sz="0" w:space="0" w:color="auto"/>
          </w:divBdr>
        </w:div>
        <w:div w:id="1398942269">
          <w:marLeft w:val="547"/>
          <w:marRight w:val="0"/>
          <w:marTop w:val="154"/>
          <w:marBottom w:val="0"/>
          <w:divBdr>
            <w:top w:val="none" w:sz="0" w:space="0" w:color="auto"/>
            <w:left w:val="none" w:sz="0" w:space="0" w:color="auto"/>
            <w:bottom w:val="none" w:sz="0" w:space="0" w:color="auto"/>
            <w:right w:val="none" w:sz="0" w:space="0" w:color="auto"/>
          </w:divBdr>
        </w:div>
        <w:div w:id="1878272941">
          <w:marLeft w:val="1800"/>
          <w:marRight w:val="0"/>
          <w:marTop w:val="134"/>
          <w:marBottom w:val="0"/>
          <w:divBdr>
            <w:top w:val="none" w:sz="0" w:space="0" w:color="auto"/>
            <w:left w:val="none" w:sz="0" w:space="0" w:color="auto"/>
            <w:bottom w:val="none" w:sz="0" w:space="0" w:color="auto"/>
            <w:right w:val="none" w:sz="0" w:space="0" w:color="auto"/>
          </w:divBdr>
        </w:div>
        <w:div w:id="34815951">
          <w:marLeft w:val="1800"/>
          <w:marRight w:val="0"/>
          <w:marTop w:val="134"/>
          <w:marBottom w:val="0"/>
          <w:divBdr>
            <w:top w:val="none" w:sz="0" w:space="0" w:color="auto"/>
            <w:left w:val="none" w:sz="0" w:space="0" w:color="auto"/>
            <w:bottom w:val="none" w:sz="0" w:space="0" w:color="auto"/>
            <w:right w:val="none" w:sz="0" w:space="0" w:color="auto"/>
          </w:divBdr>
        </w:div>
        <w:div w:id="697781350">
          <w:marLeft w:val="1800"/>
          <w:marRight w:val="0"/>
          <w:marTop w:val="134"/>
          <w:marBottom w:val="0"/>
          <w:divBdr>
            <w:top w:val="none" w:sz="0" w:space="0" w:color="auto"/>
            <w:left w:val="none" w:sz="0" w:space="0" w:color="auto"/>
            <w:bottom w:val="none" w:sz="0" w:space="0" w:color="auto"/>
            <w:right w:val="none" w:sz="0" w:space="0" w:color="auto"/>
          </w:divBdr>
        </w:div>
        <w:div w:id="473840791">
          <w:marLeft w:val="547"/>
          <w:marRight w:val="0"/>
          <w:marTop w:val="154"/>
          <w:marBottom w:val="0"/>
          <w:divBdr>
            <w:top w:val="none" w:sz="0" w:space="0" w:color="auto"/>
            <w:left w:val="none" w:sz="0" w:space="0" w:color="auto"/>
            <w:bottom w:val="none" w:sz="0" w:space="0" w:color="auto"/>
            <w:right w:val="none" w:sz="0" w:space="0" w:color="auto"/>
          </w:divBdr>
        </w:div>
        <w:div w:id="2021853548">
          <w:marLeft w:val="547"/>
          <w:marRight w:val="0"/>
          <w:marTop w:val="154"/>
          <w:marBottom w:val="0"/>
          <w:divBdr>
            <w:top w:val="none" w:sz="0" w:space="0" w:color="auto"/>
            <w:left w:val="none" w:sz="0" w:space="0" w:color="auto"/>
            <w:bottom w:val="none" w:sz="0" w:space="0" w:color="auto"/>
            <w:right w:val="none" w:sz="0" w:space="0" w:color="auto"/>
          </w:divBdr>
        </w:div>
        <w:div w:id="542331572">
          <w:marLeft w:val="547"/>
          <w:marRight w:val="0"/>
          <w:marTop w:val="154"/>
          <w:marBottom w:val="0"/>
          <w:divBdr>
            <w:top w:val="none" w:sz="0" w:space="0" w:color="auto"/>
            <w:left w:val="none" w:sz="0" w:space="0" w:color="auto"/>
            <w:bottom w:val="none" w:sz="0" w:space="0" w:color="auto"/>
            <w:right w:val="none" w:sz="0" w:space="0" w:color="auto"/>
          </w:divBdr>
        </w:div>
        <w:div w:id="1384669403">
          <w:marLeft w:val="547"/>
          <w:marRight w:val="0"/>
          <w:marTop w:val="154"/>
          <w:marBottom w:val="0"/>
          <w:divBdr>
            <w:top w:val="none" w:sz="0" w:space="0" w:color="auto"/>
            <w:left w:val="none" w:sz="0" w:space="0" w:color="auto"/>
            <w:bottom w:val="none" w:sz="0" w:space="0" w:color="auto"/>
            <w:right w:val="none" w:sz="0" w:space="0" w:color="auto"/>
          </w:divBdr>
        </w:div>
        <w:div w:id="1983845703">
          <w:marLeft w:val="547"/>
          <w:marRight w:val="0"/>
          <w:marTop w:val="154"/>
          <w:marBottom w:val="0"/>
          <w:divBdr>
            <w:top w:val="none" w:sz="0" w:space="0" w:color="auto"/>
            <w:left w:val="none" w:sz="0" w:space="0" w:color="auto"/>
            <w:bottom w:val="none" w:sz="0" w:space="0" w:color="auto"/>
            <w:right w:val="none" w:sz="0" w:space="0" w:color="auto"/>
          </w:divBdr>
        </w:div>
        <w:div w:id="575474538">
          <w:marLeft w:val="547"/>
          <w:marRight w:val="0"/>
          <w:marTop w:val="154"/>
          <w:marBottom w:val="0"/>
          <w:divBdr>
            <w:top w:val="none" w:sz="0" w:space="0" w:color="auto"/>
            <w:left w:val="none" w:sz="0" w:space="0" w:color="auto"/>
            <w:bottom w:val="none" w:sz="0" w:space="0" w:color="auto"/>
            <w:right w:val="none" w:sz="0" w:space="0" w:color="auto"/>
          </w:divBdr>
        </w:div>
        <w:div w:id="1070810372">
          <w:marLeft w:val="547"/>
          <w:marRight w:val="0"/>
          <w:marTop w:val="154"/>
          <w:marBottom w:val="0"/>
          <w:divBdr>
            <w:top w:val="none" w:sz="0" w:space="0" w:color="auto"/>
            <w:left w:val="none" w:sz="0" w:space="0" w:color="auto"/>
            <w:bottom w:val="none" w:sz="0" w:space="0" w:color="auto"/>
            <w:right w:val="none" w:sz="0" w:space="0" w:color="auto"/>
          </w:divBdr>
        </w:div>
        <w:div w:id="902327524">
          <w:marLeft w:val="547"/>
          <w:marRight w:val="0"/>
          <w:marTop w:val="154"/>
          <w:marBottom w:val="0"/>
          <w:divBdr>
            <w:top w:val="none" w:sz="0" w:space="0" w:color="auto"/>
            <w:left w:val="none" w:sz="0" w:space="0" w:color="auto"/>
            <w:bottom w:val="none" w:sz="0" w:space="0" w:color="auto"/>
            <w:right w:val="none" w:sz="0" w:space="0" w:color="auto"/>
          </w:divBdr>
        </w:div>
        <w:div w:id="1182205261">
          <w:marLeft w:val="547"/>
          <w:marRight w:val="0"/>
          <w:marTop w:val="154"/>
          <w:marBottom w:val="0"/>
          <w:divBdr>
            <w:top w:val="none" w:sz="0" w:space="0" w:color="auto"/>
            <w:left w:val="none" w:sz="0" w:space="0" w:color="auto"/>
            <w:bottom w:val="none" w:sz="0" w:space="0" w:color="auto"/>
            <w:right w:val="none" w:sz="0" w:space="0" w:color="auto"/>
          </w:divBdr>
        </w:div>
        <w:div w:id="1032418350">
          <w:marLeft w:val="547"/>
          <w:marRight w:val="0"/>
          <w:marTop w:val="154"/>
          <w:marBottom w:val="0"/>
          <w:divBdr>
            <w:top w:val="none" w:sz="0" w:space="0" w:color="auto"/>
            <w:left w:val="none" w:sz="0" w:space="0" w:color="auto"/>
            <w:bottom w:val="none" w:sz="0" w:space="0" w:color="auto"/>
            <w:right w:val="none" w:sz="0" w:space="0" w:color="auto"/>
          </w:divBdr>
        </w:div>
        <w:div w:id="648242684">
          <w:marLeft w:val="1166"/>
          <w:marRight w:val="0"/>
          <w:marTop w:val="144"/>
          <w:marBottom w:val="0"/>
          <w:divBdr>
            <w:top w:val="none" w:sz="0" w:space="0" w:color="auto"/>
            <w:left w:val="none" w:sz="0" w:space="0" w:color="auto"/>
            <w:bottom w:val="none" w:sz="0" w:space="0" w:color="auto"/>
            <w:right w:val="none" w:sz="0" w:space="0" w:color="auto"/>
          </w:divBdr>
        </w:div>
        <w:div w:id="1239631370">
          <w:marLeft w:val="1800"/>
          <w:marRight w:val="0"/>
          <w:marTop w:val="134"/>
          <w:marBottom w:val="0"/>
          <w:divBdr>
            <w:top w:val="none" w:sz="0" w:space="0" w:color="auto"/>
            <w:left w:val="none" w:sz="0" w:space="0" w:color="auto"/>
            <w:bottom w:val="none" w:sz="0" w:space="0" w:color="auto"/>
            <w:right w:val="none" w:sz="0" w:space="0" w:color="auto"/>
          </w:divBdr>
        </w:div>
        <w:div w:id="1180973919">
          <w:marLeft w:val="547"/>
          <w:marRight w:val="0"/>
          <w:marTop w:val="154"/>
          <w:marBottom w:val="0"/>
          <w:divBdr>
            <w:top w:val="none" w:sz="0" w:space="0" w:color="auto"/>
            <w:left w:val="none" w:sz="0" w:space="0" w:color="auto"/>
            <w:bottom w:val="none" w:sz="0" w:space="0" w:color="auto"/>
            <w:right w:val="none" w:sz="0" w:space="0" w:color="auto"/>
          </w:divBdr>
        </w:div>
        <w:div w:id="1158498443">
          <w:marLeft w:val="1166"/>
          <w:marRight w:val="0"/>
          <w:marTop w:val="144"/>
          <w:marBottom w:val="0"/>
          <w:divBdr>
            <w:top w:val="none" w:sz="0" w:space="0" w:color="auto"/>
            <w:left w:val="none" w:sz="0" w:space="0" w:color="auto"/>
            <w:bottom w:val="none" w:sz="0" w:space="0" w:color="auto"/>
            <w:right w:val="none" w:sz="0" w:space="0" w:color="auto"/>
          </w:divBdr>
        </w:div>
        <w:div w:id="210575220">
          <w:marLeft w:val="547"/>
          <w:marRight w:val="0"/>
          <w:marTop w:val="154"/>
          <w:marBottom w:val="0"/>
          <w:divBdr>
            <w:top w:val="none" w:sz="0" w:space="0" w:color="auto"/>
            <w:left w:val="none" w:sz="0" w:space="0" w:color="auto"/>
            <w:bottom w:val="none" w:sz="0" w:space="0" w:color="auto"/>
            <w:right w:val="none" w:sz="0" w:space="0" w:color="auto"/>
          </w:divBdr>
        </w:div>
        <w:div w:id="1535465050">
          <w:marLeft w:val="547"/>
          <w:marRight w:val="0"/>
          <w:marTop w:val="154"/>
          <w:marBottom w:val="0"/>
          <w:divBdr>
            <w:top w:val="none" w:sz="0" w:space="0" w:color="auto"/>
            <w:left w:val="none" w:sz="0" w:space="0" w:color="auto"/>
            <w:bottom w:val="none" w:sz="0" w:space="0" w:color="auto"/>
            <w:right w:val="none" w:sz="0" w:space="0" w:color="auto"/>
          </w:divBdr>
        </w:div>
        <w:div w:id="2076859092">
          <w:marLeft w:val="1166"/>
          <w:marRight w:val="0"/>
          <w:marTop w:val="144"/>
          <w:marBottom w:val="0"/>
          <w:divBdr>
            <w:top w:val="none" w:sz="0" w:space="0" w:color="auto"/>
            <w:left w:val="none" w:sz="0" w:space="0" w:color="auto"/>
            <w:bottom w:val="none" w:sz="0" w:space="0" w:color="auto"/>
            <w:right w:val="none" w:sz="0" w:space="0" w:color="auto"/>
          </w:divBdr>
        </w:div>
        <w:div w:id="1536194070">
          <w:marLeft w:val="1166"/>
          <w:marRight w:val="0"/>
          <w:marTop w:val="144"/>
          <w:marBottom w:val="0"/>
          <w:divBdr>
            <w:top w:val="none" w:sz="0" w:space="0" w:color="auto"/>
            <w:left w:val="none" w:sz="0" w:space="0" w:color="auto"/>
            <w:bottom w:val="none" w:sz="0" w:space="0" w:color="auto"/>
            <w:right w:val="none" w:sz="0" w:space="0" w:color="auto"/>
          </w:divBdr>
        </w:div>
        <w:div w:id="1516263204">
          <w:marLeft w:val="547"/>
          <w:marRight w:val="0"/>
          <w:marTop w:val="154"/>
          <w:marBottom w:val="0"/>
          <w:divBdr>
            <w:top w:val="none" w:sz="0" w:space="0" w:color="auto"/>
            <w:left w:val="none" w:sz="0" w:space="0" w:color="auto"/>
            <w:bottom w:val="none" w:sz="0" w:space="0" w:color="auto"/>
            <w:right w:val="none" w:sz="0" w:space="0" w:color="auto"/>
          </w:divBdr>
        </w:div>
        <w:div w:id="1503932478">
          <w:marLeft w:val="1166"/>
          <w:marRight w:val="0"/>
          <w:marTop w:val="144"/>
          <w:marBottom w:val="0"/>
          <w:divBdr>
            <w:top w:val="none" w:sz="0" w:space="0" w:color="auto"/>
            <w:left w:val="none" w:sz="0" w:space="0" w:color="auto"/>
            <w:bottom w:val="none" w:sz="0" w:space="0" w:color="auto"/>
            <w:right w:val="none" w:sz="0" w:space="0" w:color="auto"/>
          </w:divBdr>
        </w:div>
        <w:div w:id="1023508337">
          <w:marLeft w:val="1166"/>
          <w:marRight w:val="0"/>
          <w:marTop w:val="144"/>
          <w:marBottom w:val="0"/>
          <w:divBdr>
            <w:top w:val="none" w:sz="0" w:space="0" w:color="auto"/>
            <w:left w:val="none" w:sz="0" w:space="0" w:color="auto"/>
            <w:bottom w:val="none" w:sz="0" w:space="0" w:color="auto"/>
            <w:right w:val="none" w:sz="0" w:space="0" w:color="auto"/>
          </w:divBdr>
        </w:div>
        <w:div w:id="1266771422">
          <w:marLeft w:val="547"/>
          <w:marRight w:val="0"/>
          <w:marTop w:val="154"/>
          <w:marBottom w:val="0"/>
          <w:divBdr>
            <w:top w:val="none" w:sz="0" w:space="0" w:color="auto"/>
            <w:left w:val="none" w:sz="0" w:space="0" w:color="auto"/>
            <w:bottom w:val="none" w:sz="0" w:space="0" w:color="auto"/>
            <w:right w:val="none" w:sz="0" w:space="0" w:color="auto"/>
          </w:divBdr>
        </w:div>
        <w:div w:id="117770009">
          <w:marLeft w:val="547"/>
          <w:marRight w:val="0"/>
          <w:marTop w:val="154"/>
          <w:marBottom w:val="0"/>
          <w:divBdr>
            <w:top w:val="none" w:sz="0" w:space="0" w:color="auto"/>
            <w:left w:val="none" w:sz="0" w:space="0" w:color="auto"/>
            <w:bottom w:val="none" w:sz="0" w:space="0" w:color="auto"/>
            <w:right w:val="none" w:sz="0" w:space="0" w:color="auto"/>
          </w:divBdr>
        </w:div>
        <w:div w:id="328753765">
          <w:marLeft w:val="547"/>
          <w:marRight w:val="0"/>
          <w:marTop w:val="154"/>
          <w:marBottom w:val="0"/>
          <w:divBdr>
            <w:top w:val="none" w:sz="0" w:space="0" w:color="auto"/>
            <w:left w:val="none" w:sz="0" w:space="0" w:color="auto"/>
            <w:bottom w:val="none" w:sz="0" w:space="0" w:color="auto"/>
            <w:right w:val="none" w:sz="0" w:space="0" w:color="auto"/>
          </w:divBdr>
        </w:div>
        <w:div w:id="1115756741">
          <w:marLeft w:val="547"/>
          <w:marRight w:val="0"/>
          <w:marTop w:val="154"/>
          <w:marBottom w:val="0"/>
          <w:divBdr>
            <w:top w:val="none" w:sz="0" w:space="0" w:color="auto"/>
            <w:left w:val="none" w:sz="0" w:space="0" w:color="auto"/>
            <w:bottom w:val="none" w:sz="0" w:space="0" w:color="auto"/>
            <w:right w:val="none" w:sz="0" w:space="0" w:color="auto"/>
          </w:divBdr>
        </w:div>
        <w:div w:id="1564483400">
          <w:marLeft w:val="547"/>
          <w:marRight w:val="0"/>
          <w:marTop w:val="154"/>
          <w:marBottom w:val="0"/>
          <w:divBdr>
            <w:top w:val="none" w:sz="0" w:space="0" w:color="auto"/>
            <w:left w:val="none" w:sz="0" w:space="0" w:color="auto"/>
            <w:bottom w:val="none" w:sz="0" w:space="0" w:color="auto"/>
            <w:right w:val="none" w:sz="0" w:space="0" w:color="auto"/>
          </w:divBdr>
        </w:div>
        <w:div w:id="1088765956">
          <w:marLeft w:val="547"/>
          <w:marRight w:val="0"/>
          <w:marTop w:val="154"/>
          <w:marBottom w:val="0"/>
          <w:divBdr>
            <w:top w:val="none" w:sz="0" w:space="0" w:color="auto"/>
            <w:left w:val="none" w:sz="0" w:space="0" w:color="auto"/>
            <w:bottom w:val="none" w:sz="0" w:space="0" w:color="auto"/>
            <w:right w:val="none" w:sz="0" w:space="0" w:color="auto"/>
          </w:divBdr>
        </w:div>
        <w:div w:id="696350913">
          <w:marLeft w:val="547"/>
          <w:marRight w:val="0"/>
          <w:marTop w:val="154"/>
          <w:marBottom w:val="0"/>
          <w:divBdr>
            <w:top w:val="none" w:sz="0" w:space="0" w:color="auto"/>
            <w:left w:val="none" w:sz="0" w:space="0" w:color="auto"/>
            <w:bottom w:val="none" w:sz="0" w:space="0" w:color="auto"/>
            <w:right w:val="none" w:sz="0" w:space="0" w:color="auto"/>
          </w:divBdr>
        </w:div>
        <w:div w:id="1265769747">
          <w:marLeft w:val="547"/>
          <w:marRight w:val="0"/>
          <w:marTop w:val="154"/>
          <w:marBottom w:val="0"/>
          <w:divBdr>
            <w:top w:val="none" w:sz="0" w:space="0" w:color="auto"/>
            <w:left w:val="none" w:sz="0" w:space="0" w:color="auto"/>
            <w:bottom w:val="none" w:sz="0" w:space="0" w:color="auto"/>
            <w:right w:val="none" w:sz="0" w:space="0" w:color="auto"/>
          </w:divBdr>
        </w:div>
        <w:div w:id="1608081218">
          <w:marLeft w:val="547"/>
          <w:marRight w:val="0"/>
          <w:marTop w:val="154"/>
          <w:marBottom w:val="0"/>
          <w:divBdr>
            <w:top w:val="none" w:sz="0" w:space="0" w:color="auto"/>
            <w:left w:val="none" w:sz="0" w:space="0" w:color="auto"/>
            <w:bottom w:val="none" w:sz="0" w:space="0" w:color="auto"/>
            <w:right w:val="none" w:sz="0" w:space="0" w:color="auto"/>
          </w:divBdr>
        </w:div>
        <w:div w:id="765685730">
          <w:marLeft w:val="547"/>
          <w:marRight w:val="0"/>
          <w:marTop w:val="154"/>
          <w:marBottom w:val="0"/>
          <w:divBdr>
            <w:top w:val="none" w:sz="0" w:space="0" w:color="auto"/>
            <w:left w:val="none" w:sz="0" w:space="0" w:color="auto"/>
            <w:bottom w:val="none" w:sz="0" w:space="0" w:color="auto"/>
            <w:right w:val="none" w:sz="0" w:space="0" w:color="auto"/>
          </w:divBdr>
        </w:div>
        <w:div w:id="2096389975">
          <w:marLeft w:val="547"/>
          <w:marRight w:val="0"/>
          <w:marTop w:val="154"/>
          <w:marBottom w:val="0"/>
          <w:divBdr>
            <w:top w:val="none" w:sz="0" w:space="0" w:color="auto"/>
            <w:left w:val="none" w:sz="0" w:space="0" w:color="auto"/>
            <w:bottom w:val="none" w:sz="0" w:space="0" w:color="auto"/>
            <w:right w:val="none" w:sz="0" w:space="0" w:color="auto"/>
          </w:divBdr>
        </w:div>
        <w:div w:id="161900169">
          <w:marLeft w:val="547"/>
          <w:marRight w:val="0"/>
          <w:marTop w:val="154"/>
          <w:marBottom w:val="0"/>
          <w:divBdr>
            <w:top w:val="none" w:sz="0" w:space="0" w:color="auto"/>
            <w:left w:val="none" w:sz="0" w:space="0" w:color="auto"/>
            <w:bottom w:val="none" w:sz="0" w:space="0" w:color="auto"/>
            <w:right w:val="none" w:sz="0" w:space="0" w:color="auto"/>
          </w:divBdr>
        </w:div>
        <w:div w:id="958417050">
          <w:marLeft w:val="547"/>
          <w:marRight w:val="0"/>
          <w:marTop w:val="154"/>
          <w:marBottom w:val="0"/>
          <w:divBdr>
            <w:top w:val="none" w:sz="0" w:space="0" w:color="auto"/>
            <w:left w:val="none" w:sz="0" w:space="0" w:color="auto"/>
            <w:bottom w:val="none" w:sz="0" w:space="0" w:color="auto"/>
            <w:right w:val="none" w:sz="0" w:space="0" w:color="auto"/>
          </w:divBdr>
        </w:div>
        <w:div w:id="404302676">
          <w:marLeft w:val="1166"/>
          <w:marRight w:val="0"/>
          <w:marTop w:val="144"/>
          <w:marBottom w:val="0"/>
          <w:divBdr>
            <w:top w:val="none" w:sz="0" w:space="0" w:color="auto"/>
            <w:left w:val="none" w:sz="0" w:space="0" w:color="auto"/>
            <w:bottom w:val="none" w:sz="0" w:space="0" w:color="auto"/>
            <w:right w:val="none" w:sz="0" w:space="0" w:color="auto"/>
          </w:divBdr>
        </w:div>
        <w:div w:id="1776096133">
          <w:marLeft w:val="1166"/>
          <w:marRight w:val="0"/>
          <w:marTop w:val="144"/>
          <w:marBottom w:val="0"/>
          <w:divBdr>
            <w:top w:val="none" w:sz="0" w:space="0" w:color="auto"/>
            <w:left w:val="none" w:sz="0" w:space="0" w:color="auto"/>
            <w:bottom w:val="none" w:sz="0" w:space="0" w:color="auto"/>
            <w:right w:val="none" w:sz="0" w:space="0" w:color="auto"/>
          </w:divBdr>
        </w:div>
        <w:div w:id="1712266772">
          <w:marLeft w:val="1166"/>
          <w:marRight w:val="0"/>
          <w:marTop w:val="144"/>
          <w:marBottom w:val="0"/>
          <w:divBdr>
            <w:top w:val="none" w:sz="0" w:space="0" w:color="auto"/>
            <w:left w:val="none" w:sz="0" w:space="0" w:color="auto"/>
            <w:bottom w:val="none" w:sz="0" w:space="0" w:color="auto"/>
            <w:right w:val="none" w:sz="0" w:space="0" w:color="auto"/>
          </w:divBdr>
        </w:div>
        <w:div w:id="317614958">
          <w:marLeft w:val="547"/>
          <w:marRight w:val="0"/>
          <w:marTop w:val="154"/>
          <w:marBottom w:val="0"/>
          <w:divBdr>
            <w:top w:val="none" w:sz="0" w:space="0" w:color="auto"/>
            <w:left w:val="none" w:sz="0" w:space="0" w:color="auto"/>
            <w:bottom w:val="none" w:sz="0" w:space="0" w:color="auto"/>
            <w:right w:val="none" w:sz="0" w:space="0" w:color="auto"/>
          </w:divBdr>
        </w:div>
        <w:div w:id="36508884">
          <w:marLeft w:val="547"/>
          <w:marRight w:val="0"/>
          <w:marTop w:val="154"/>
          <w:marBottom w:val="0"/>
          <w:divBdr>
            <w:top w:val="none" w:sz="0" w:space="0" w:color="auto"/>
            <w:left w:val="none" w:sz="0" w:space="0" w:color="auto"/>
            <w:bottom w:val="none" w:sz="0" w:space="0" w:color="auto"/>
            <w:right w:val="none" w:sz="0" w:space="0" w:color="auto"/>
          </w:divBdr>
        </w:div>
        <w:div w:id="1154836380">
          <w:marLeft w:val="547"/>
          <w:marRight w:val="0"/>
          <w:marTop w:val="154"/>
          <w:marBottom w:val="0"/>
          <w:divBdr>
            <w:top w:val="none" w:sz="0" w:space="0" w:color="auto"/>
            <w:left w:val="none" w:sz="0" w:space="0" w:color="auto"/>
            <w:bottom w:val="none" w:sz="0" w:space="0" w:color="auto"/>
            <w:right w:val="none" w:sz="0" w:space="0" w:color="auto"/>
          </w:divBdr>
        </w:div>
        <w:div w:id="1939749827">
          <w:marLeft w:val="547"/>
          <w:marRight w:val="0"/>
          <w:marTop w:val="154"/>
          <w:marBottom w:val="0"/>
          <w:divBdr>
            <w:top w:val="none" w:sz="0" w:space="0" w:color="auto"/>
            <w:left w:val="none" w:sz="0" w:space="0" w:color="auto"/>
            <w:bottom w:val="none" w:sz="0" w:space="0" w:color="auto"/>
            <w:right w:val="none" w:sz="0" w:space="0" w:color="auto"/>
          </w:divBdr>
        </w:div>
        <w:div w:id="622928293">
          <w:marLeft w:val="1166"/>
          <w:marRight w:val="0"/>
          <w:marTop w:val="144"/>
          <w:marBottom w:val="0"/>
          <w:divBdr>
            <w:top w:val="none" w:sz="0" w:space="0" w:color="auto"/>
            <w:left w:val="none" w:sz="0" w:space="0" w:color="auto"/>
            <w:bottom w:val="none" w:sz="0" w:space="0" w:color="auto"/>
            <w:right w:val="none" w:sz="0" w:space="0" w:color="auto"/>
          </w:divBdr>
        </w:div>
        <w:div w:id="1371147575">
          <w:marLeft w:val="547"/>
          <w:marRight w:val="0"/>
          <w:marTop w:val="154"/>
          <w:marBottom w:val="0"/>
          <w:divBdr>
            <w:top w:val="none" w:sz="0" w:space="0" w:color="auto"/>
            <w:left w:val="none" w:sz="0" w:space="0" w:color="auto"/>
            <w:bottom w:val="none" w:sz="0" w:space="0" w:color="auto"/>
            <w:right w:val="none" w:sz="0" w:space="0" w:color="auto"/>
          </w:divBdr>
        </w:div>
        <w:div w:id="42212973">
          <w:marLeft w:val="547"/>
          <w:marRight w:val="0"/>
          <w:marTop w:val="154"/>
          <w:marBottom w:val="0"/>
          <w:divBdr>
            <w:top w:val="none" w:sz="0" w:space="0" w:color="auto"/>
            <w:left w:val="none" w:sz="0" w:space="0" w:color="auto"/>
            <w:bottom w:val="none" w:sz="0" w:space="0" w:color="auto"/>
            <w:right w:val="none" w:sz="0" w:space="0" w:color="auto"/>
          </w:divBdr>
        </w:div>
        <w:div w:id="494147035">
          <w:marLeft w:val="547"/>
          <w:marRight w:val="0"/>
          <w:marTop w:val="154"/>
          <w:marBottom w:val="0"/>
          <w:divBdr>
            <w:top w:val="none" w:sz="0" w:space="0" w:color="auto"/>
            <w:left w:val="none" w:sz="0" w:space="0" w:color="auto"/>
            <w:bottom w:val="none" w:sz="0" w:space="0" w:color="auto"/>
            <w:right w:val="none" w:sz="0" w:space="0" w:color="auto"/>
          </w:divBdr>
        </w:div>
        <w:div w:id="486675428">
          <w:marLeft w:val="547"/>
          <w:marRight w:val="0"/>
          <w:marTop w:val="154"/>
          <w:marBottom w:val="0"/>
          <w:divBdr>
            <w:top w:val="none" w:sz="0" w:space="0" w:color="auto"/>
            <w:left w:val="none" w:sz="0" w:space="0" w:color="auto"/>
            <w:bottom w:val="none" w:sz="0" w:space="0" w:color="auto"/>
            <w:right w:val="none" w:sz="0" w:space="0" w:color="auto"/>
          </w:divBdr>
        </w:div>
        <w:div w:id="877278880">
          <w:marLeft w:val="547"/>
          <w:marRight w:val="0"/>
          <w:marTop w:val="154"/>
          <w:marBottom w:val="0"/>
          <w:divBdr>
            <w:top w:val="none" w:sz="0" w:space="0" w:color="auto"/>
            <w:left w:val="none" w:sz="0" w:space="0" w:color="auto"/>
            <w:bottom w:val="none" w:sz="0" w:space="0" w:color="auto"/>
            <w:right w:val="none" w:sz="0" w:space="0" w:color="auto"/>
          </w:divBdr>
        </w:div>
        <w:div w:id="869336602">
          <w:marLeft w:val="1166"/>
          <w:marRight w:val="0"/>
          <w:marTop w:val="144"/>
          <w:marBottom w:val="0"/>
          <w:divBdr>
            <w:top w:val="none" w:sz="0" w:space="0" w:color="auto"/>
            <w:left w:val="none" w:sz="0" w:space="0" w:color="auto"/>
            <w:bottom w:val="none" w:sz="0" w:space="0" w:color="auto"/>
            <w:right w:val="none" w:sz="0" w:space="0" w:color="auto"/>
          </w:divBdr>
        </w:div>
        <w:div w:id="659579212">
          <w:marLeft w:val="547"/>
          <w:marRight w:val="0"/>
          <w:marTop w:val="154"/>
          <w:marBottom w:val="0"/>
          <w:divBdr>
            <w:top w:val="none" w:sz="0" w:space="0" w:color="auto"/>
            <w:left w:val="none" w:sz="0" w:space="0" w:color="auto"/>
            <w:bottom w:val="none" w:sz="0" w:space="0" w:color="auto"/>
            <w:right w:val="none" w:sz="0" w:space="0" w:color="auto"/>
          </w:divBdr>
        </w:div>
        <w:div w:id="1936134509">
          <w:marLeft w:val="1166"/>
          <w:marRight w:val="0"/>
          <w:marTop w:val="144"/>
          <w:marBottom w:val="0"/>
          <w:divBdr>
            <w:top w:val="none" w:sz="0" w:space="0" w:color="auto"/>
            <w:left w:val="none" w:sz="0" w:space="0" w:color="auto"/>
            <w:bottom w:val="none" w:sz="0" w:space="0" w:color="auto"/>
            <w:right w:val="none" w:sz="0" w:space="0" w:color="auto"/>
          </w:divBdr>
        </w:div>
        <w:div w:id="1037972391">
          <w:marLeft w:val="547"/>
          <w:marRight w:val="0"/>
          <w:marTop w:val="154"/>
          <w:marBottom w:val="0"/>
          <w:divBdr>
            <w:top w:val="none" w:sz="0" w:space="0" w:color="auto"/>
            <w:left w:val="none" w:sz="0" w:space="0" w:color="auto"/>
            <w:bottom w:val="none" w:sz="0" w:space="0" w:color="auto"/>
            <w:right w:val="none" w:sz="0" w:space="0" w:color="auto"/>
          </w:divBdr>
        </w:div>
        <w:div w:id="1367606836">
          <w:marLeft w:val="547"/>
          <w:marRight w:val="0"/>
          <w:marTop w:val="154"/>
          <w:marBottom w:val="0"/>
          <w:divBdr>
            <w:top w:val="none" w:sz="0" w:space="0" w:color="auto"/>
            <w:left w:val="none" w:sz="0" w:space="0" w:color="auto"/>
            <w:bottom w:val="none" w:sz="0" w:space="0" w:color="auto"/>
            <w:right w:val="none" w:sz="0" w:space="0" w:color="auto"/>
          </w:divBdr>
        </w:div>
        <w:div w:id="1500073512">
          <w:marLeft w:val="1166"/>
          <w:marRight w:val="0"/>
          <w:marTop w:val="144"/>
          <w:marBottom w:val="0"/>
          <w:divBdr>
            <w:top w:val="none" w:sz="0" w:space="0" w:color="auto"/>
            <w:left w:val="none" w:sz="0" w:space="0" w:color="auto"/>
            <w:bottom w:val="none" w:sz="0" w:space="0" w:color="auto"/>
            <w:right w:val="none" w:sz="0" w:space="0" w:color="auto"/>
          </w:divBdr>
        </w:div>
        <w:div w:id="60838177">
          <w:marLeft w:val="1166"/>
          <w:marRight w:val="0"/>
          <w:marTop w:val="144"/>
          <w:marBottom w:val="0"/>
          <w:divBdr>
            <w:top w:val="none" w:sz="0" w:space="0" w:color="auto"/>
            <w:left w:val="none" w:sz="0" w:space="0" w:color="auto"/>
            <w:bottom w:val="none" w:sz="0" w:space="0" w:color="auto"/>
            <w:right w:val="none" w:sz="0" w:space="0" w:color="auto"/>
          </w:divBdr>
        </w:div>
        <w:div w:id="299843959">
          <w:marLeft w:val="547"/>
          <w:marRight w:val="0"/>
          <w:marTop w:val="154"/>
          <w:marBottom w:val="0"/>
          <w:divBdr>
            <w:top w:val="none" w:sz="0" w:space="0" w:color="auto"/>
            <w:left w:val="none" w:sz="0" w:space="0" w:color="auto"/>
            <w:bottom w:val="none" w:sz="0" w:space="0" w:color="auto"/>
            <w:right w:val="none" w:sz="0" w:space="0" w:color="auto"/>
          </w:divBdr>
        </w:div>
        <w:div w:id="1672098867">
          <w:marLeft w:val="547"/>
          <w:marRight w:val="0"/>
          <w:marTop w:val="154"/>
          <w:marBottom w:val="0"/>
          <w:divBdr>
            <w:top w:val="none" w:sz="0" w:space="0" w:color="auto"/>
            <w:left w:val="none" w:sz="0" w:space="0" w:color="auto"/>
            <w:bottom w:val="none" w:sz="0" w:space="0" w:color="auto"/>
            <w:right w:val="none" w:sz="0" w:space="0" w:color="auto"/>
          </w:divBdr>
        </w:div>
        <w:div w:id="431321018">
          <w:marLeft w:val="1166"/>
          <w:marRight w:val="0"/>
          <w:marTop w:val="144"/>
          <w:marBottom w:val="0"/>
          <w:divBdr>
            <w:top w:val="none" w:sz="0" w:space="0" w:color="auto"/>
            <w:left w:val="none" w:sz="0" w:space="0" w:color="auto"/>
            <w:bottom w:val="none" w:sz="0" w:space="0" w:color="auto"/>
            <w:right w:val="none" w:sz="0" w:space="0" w:color="auto"/>
          </w:divBdr>
        </w:div>
        <w:div w:id="1083531449">
          <w:marLeft w:val="1166"/>
          <w:marRight w:val="0"/>
          <w:marTop w:val="144"/>
          <w:marBottom w:val="0"/>
          <w:divBdr>
            <w:top w:val="none" w:sz="0" w:space="0" w:color="auto"/>
            <w:left w:val="none" w:sz="0" w:space="0" w:color="auto"/>
            <w:bottom w:val="none" w:sz="0" w:space="0" w:color="auto"/>
            <w:right w:val="none" w:sz="0" w:space="0" w:color="auto"/>
          </w:divBdr>
        </w:div>
        <w:div w:id="827940282">
          <w:marLeft w:val="547"/>
          <w:marRight w:val="0"/>
          <w:marTop w:val="154"/>
          <w:marBottom w:val="0"/>
          <w:divBdr>
            <w:top w:val="none" w:sz="0" w:space="0" w:color="auto"/>
            <w:left w:val="none" w:sz="0" w:space="0" w:color="auto"/>
            <w:bottom w:val="none" w:sz="0" w:space="0" w:color="auto"/>
            <w:right w:val="none" w:sz="0" w:space="0" w:color="auto"/>
          </w:divBdr>
        </w:div>
        <w:div w:id="1603999813">
          <w:marLeft w:val="1166"/>
          <w:marRight w:val="0"/>
          <w:marTop w:val="144"/>
          <w:marBottom w:val="0"/>
          <w:divBdr>
            <w:top w:val="none" w:sz="0" w:space="0" w:color="auto"/>
            <w:left w:val="none" w:sz="0" w:space="0" w:color="auto"/>
            <w:bottom w:val="none" w:sz="0" w:space="0" w:color="auto"/>
            <w:right w:val="none" w:sz="0" w:space="0" w:color="auto"/>
          </w:divBdr>
        </w:div>
        <w:div w:id="483815069">
          <w:marLeft w:val="547"/>
          <w:marRight w:val="0"/>
          <w:marTop w:val="154"/>
          <w:marBottom w:val="0"/>
          <w:divBdr>
            <w:top w:val="none" w:sz="0" w:space="0" w:color="auto"/>
            <w:left w:val="none" w:sz="0" w:space="0" w:color="auto"/>
            <w:bottom w:val="none" w:sz="0" w:space="0" w:color="auto"/>
            <w:right w:val="none" w:sz="0" w:space="0" w:color="auto"/>
          </w:divBdr>
        </w:div>
        <w:div w:id="1595747356">
          <w:marLeft w:val="547"/>
          <w:marRight w:val="0"/>
          <w:marTop w:val="168"/>
          <w:marBottom w:val="0"/>
          <w:divBdr>
            <w:top w:val="none" w:sz="0" w:space="0" w:color="auto"/>
            <w:left w:val="none" w:sz="0" w:space="0" w:color="auto"/>
            <w:bottom w:val="none" w:sz="0" w:space="0" w:color="auto"/>
            <w:right w:val="none" w:sz="0" w:space="0" w:color="auto"/>
          </w:divBdr>
        </w:div>
        <w:div w:id="143788946">
          <w:marLeft w:val="547"/>
          <w:marRight w:val="0"/>
          <w:marTop w:val="168"/>
          <w:marBottom w:val="0"/>
          <w:divBdr>
            <w:top w:val="none" w:sz="0" w:space="0" w:color="auto"/>
            <w:left w:val="none" w:sz="0" w:space="0" w:color="auto"/>
            <w:bottom w:val="none" w:sz="0" w:space="0" w:color="auto"/>
            <w:right w:val="none" w:sz="0" w:space="0" w:color="auto"/>
          </w:divBdr>
        </w:div>
        <w:div w:id="1726292475">
          <w:marLeft w:val="547"/>
          <w:marRight w:val="0"/>
          <w:marTop w:val="154"/>
          <w:marBottom w:val="0"/>
          <w:divBdr>
            <w:top w:val="none" w:sz="0" w:space="0" w:color="auto"/>
            <w:left w:val="none" w:sz="0" w:space="0" w:color="auto"/>
            <w:bottom w:val="none" w:sz="0" w:space="0" w:color="auto"/>
            <w:right w:val="none" w:sz="0" w:space="0" w:color="auto"/>
          </w:divBdr>
        </w:div>
        <w:div w:id="1015183090">
          <w:marLeft w:val="547"/>
          <w:marRight w:val="0"/>
          <w:marTop w:val="154"/>
          <w:marBottom w:val="0"/>
          <w:divBdr>
            <w:top w:val="none" w:sz="0" w:space="0" w:color="auto"/>
            <w:left w:val="none" w:sz="0" w:space="0" w:color="auto"/>
            <w:bottom w:val="none" w:sz="0" w:space="0" w:color="auto"/>
            <w:right w:val="none" w:sz="0" w:space="0" w:color="auto"/>
          </w:divBdr>
        </w:div>
        <w:div w:id="1940988837">
          <w:marLeft w:val="547"/>
          <w:marRight w:val="0"/>
          <w:marTop w:val="154"/>
          <w:marBottom w:val="0"/>
          <w:divBdr>
            <w:top w:val="none" w:sz="0" w:space="0" w:color="auto"/>
            <w:left w:val="none" w:sz="0" w:space="0" w:color="auto"/>
            <w:bottom w:val="none" w:sz="0" w:space="0" w:color="auto"/>
            <w:right w:val="none" w:sz="0" w:space="0" w:color="auto"/>
          </w:divBdr>
        </w:div>
        <w:div w:id="625937745">
          <w:marLeft w:val="547"/>
          <w:marRight w:val="0"/>
          <w:marTop w:val="154"/>
          <w:marBottom w:val="0"/>
          <w:divBdr>
            <w:top w:val="none" w:sz="0" w:space="0" w:color="auto"/>
            <w:left w:val="none" w:sz="0" w:space="0" w:color="auto"/>
            <w:bottom w:val="none" w:sz="0" w:space="0" w:color="auto"/>
            <w:right w:val="none" w:sz="0" w:space="0" w:color="auto"/>
          </w:divBdr>
        </w:div>
        <w:div w:id="445540548">
          <w:marLeft w:val="547"/>
          <w:marRight w:val="0"/>
          <w:marTop w:val="154"/>
          <w:marBottom w:val="0"/>
          <w:divBdr>
            <w:top w:val="none" w:sz="0" w:space="0" w:color="auto"/>
            <w:left w:val="none" w:sz="0" w:space="0" w:color="auto"/>
            <w:bottom w:val="none" w:sz="0" w:space="0" w:color="auto"/>
            <w:right w:val="none" w:sz="0" w:space="0" w:color="auto"/>
          </w:divBdr>
        </w:div>
        <w:div w:id="588386301">
          <w:marLeft w:val="547"/>
          <w:marRight w:val="0"/>
          <w:marTop w:val="154"/>
          <w:marBottom w:val="0"/>
          <w:divBdr>
            <w:top w:val="none" w:sz="0" w:space="0" w:color="auto"/>
            <w:left w:val="none" w:sz="0" w:space="0" w:color="auto"/>
            <w:bottom w:val="none" w:sz="0" w:space="0" w:color="auto"/>
            <w:right w:val="none" w:sz="0" w:space="0" w:color="auto"/>
          </w:divBdr>
        </w:div>
        <w:div w:id="559369572">
          <w:marLeft w:val="547"/>
          <w:marRight w:val="0"/>
          <w:marTop w:val="154"/>
          <w:marBottom w:val="0"/>
          <w:divBdr>
            <w:top w:val="none" w:sz="0" w:space="0" w:color="auto"/>
            <w:left w:val="none" w:sz="0" w:space="0" w:color="auto"/>
            <w:bottom w:val="none" w:sz="0" w:space="0" w:color="auto"/>
            <w:right w:val="none" w:sz="0" w:space="0" w:color="auto"/>
          </w:divBdr>
        </w:div>
        <w:div w:id="816996455">
          <w:marLeft w:val="547"/>
          <w:marRight w:val="0"/>
          <w:marTop w:val="154"/>
          <w:marBottom w:val="0"/>
          <w:divBdr>
            <w:top w:val="none" w:sz="0" w:space="0" w:color="auto"/>
            <w:left w:val="none" w:sz="0" w:space="0" w:color="auto"/>
            <w:bottom w:val="none" w:sz="0" w:space="0" w:color="auto"/>
            <w:right w:val="none" w:sz="0" w:space="0" w:color="auto"/>
          </w:divBdr>
        </w:div>
        <w:div w:id="2034454448">
          <w:marLeft w:val="547"/>
          <w:marRight w:val="0"/>
          <w:marTop w:val="154"/>
          <w:marBottom w:val="0"/>
          <w:divBdr>
            <w:top w:val="none" w:sz="0" w:space="0" w:color="auto"/>
            <w:left w:val="none" w:sz="0" w:space="0" w:color="auto"/>
            <w:bottom w:val="none" w:sz="0" w:space="0" w:color="auto"/>
            <w:right w:val="none" w:sz="0" w:space="0" w:color="auto"/>
          </w:divBdr>
        </w:div>
        <w:div w:id="1046176767">
          <w:marLeft w:val="547"/>
          <w:marRight w:val="0"/>
          <w:marTop w:val="154"/>
          <w:marBottom w:val="0"/>
          <w:divBdr>
            <w:top w:val="none" w:sz="0" w:space="0" w:color="auto"/>
            <w:left w:val="none" w:sz="0" w:space="0" w:color="auto"/>
            <w:bottom w:val="none" w:sz="0" w:space="0" w:color="auto"/>
            <w:right w:val="none" w:sz="0" w:space="0" w:color="auto"/>
          </w:divBdr>
        </w:div>
        <w:div w:id="2068993229">
          <w:marLeft w:val="547"/>
          <w:marRight w:val="0"/>
          <w:marTop w:val="154"/>
          <w:marBottom w:val="0"/>
          <w:divBdr>
            <w:top w:val="none" w:sz="0" w:space="0" w:color="auto"/>
            <w:left w:val="none" w:sz="0" w:space="0" w:color="auto"/>
            <w:bottom w:val="none" w:sz="0" w:space="0" w:color="auto"/>
            <w:right w:val="none" w:sz="0" w:space="0" w:color="auto"/>
          </w:divBdr>
        </w:div>
        <w:div w:id="994601842">
          <w:marLeft w:val="547"/>
          <w:marRight w:val="0"/>
          <w:marTop w:val="154"/>
          <w:marBottom w:val="0"/>
          <w:divBdr>
            <w:top w:val="none" w:sz="0" w:space="0" w:color="auto"/>
            <w:left w:val="none" w:sz="0" w:space="0" w:color="auto"/>
            <w:bottom w:val="none" w:sz="0" w:space="0" w:color="auto"/>
            <w:right w:val="none" w:sz="0" w:space="0" w:color="auto"/>
          </w:divBdr>
        </w:div>
        <w:div w:id="938949690">
          <w:marLeft w:val="547"/>
          <w:marRight w:val="0"/>
          <w:marTop w:val="154"/>
          <w:marBottom w:val="0"/>
          <w:divBdr>
            <w:top w:val="none" w:sz="0" w:space="0" w:color="auto"/>
            <w:left w:val="none" w:sz="0" w:space="0" w:color="auto"/>
            <w:bottom w:val="none" w:sz="0" w:space="0" w:color="auto"/>
            <w:right w:val="none" w:sz="0" w:space="0" w:color="auto"/>
          </w:divBdr>
        </w:div>
        <w:div w:id="6907577">
          <w:marLeft w:val="547"/>
          <w:marRight w:val="0"/>
          <w:marTop w:val="154"/>
          <w:marBottom w:val="0"/>
          <w:divBdr>
            <w:top w:val="none" w:sz="0" w:space="0" w:color="auto"/>
            <w:left w:val="none" w:sz="0" w:space="0" w:color="auto"/>
            <w:bottom w:val="none" w:sz="0" w:space="0" w:color="auto"/>
            <w:right w:val="none" w:sz="0" w:space="0" w:color="auto"/>
          </w:divBdr>
        </w:div>
        <w:div w:id="21320017">
          <w:marLeft w:val="547"/>
          <w:marRight w:val="0"/>
          <w:marTop w:val="154"/>
          <w:marBottom w:val="0"/>
          <w:divBdr>
            <w:top w:val="none" w:sz="0" w:space="0" w:color="auto"/>
            <w:left w:val="none" w:sz="0" w:space="0" w:color="auto"/>
            <w:bottom w:val="none" w:sz="0" w:space="0" w:color="auto"/>
            <w:right w:val="none" w:sz="0" w:space="0" w:color="auto"/>
          </w:divBdr>
        </w:div>
        <w:div w:id="582837975">
          <w:marLeft w:val="547"/>
          <w:marRight w:val="0"/>
          <w:marTop w:val="154"/>
          <w:marBottom w:val="0"/>
          <w:divBdr>
            <w:top w:val="none" w:sz="0" w:space="0" w:color="auto"/>
            <w:left w:val="none" w:sz="0" w:space="0" w:color="auto"/>
            <w:bottom w:val="none" w:sz="0" w:space="0" w:color="auto"/>
            <w:right w:val="none" w:sz="0" w:space="0" w:color="auto"/>
          </w:divBdr>
        </w:div>
        <w:div w:id="1492602893">
          <w:marLeft w:val="547"/>
          <w:marRight w:val="0"/>
          <w:marTop w:val="154"/>
          <w:marBottom w:val="0"/>
          <w:divBdr>
            <w:top w:val="none" w:sz="0" w:space="0" w:color="auto"/>
            <w:left w:val="none" w:sz="0" w:space="0" w:color="auto"/>
            <w:bottom w:val="none" w:sz="0" w:space="0" w:color="auto"/>
            <w:right w:val="none" w:sz="0" w:space="0" w:color="auto"/>
          </w:divBdr>
        </w:div>
        <w:div w:id="414323148">
          <w:marLeft w:val="547"/>
          <w:marRight w:val="0"/>
          <w:marTop w:val="154"/>
          <w:marBottom w:val="0"/>
          <w:divBdr>
            <w:top w:val="none" w:sz="0" w:space="0" w:color="auto"/>
            <w:left w:val="none" w:sz="0" w:space="0" w:color="auto"/>
            <w:bottom w:val="none" w:sz="0" w:space="0" w:color="auto"/>
            <w:right w:val="none" w:sz="0" w:space="0" w:color="auto"/>
          </w:divBdr>
        </w:div>
        <w:div w:id="165169761">
          <w:marLeft w:val="547"/>
          <w:marRight w:val="0"/>
          <w:marTop w:val="154"/>
          <w:marBottom w:val="0"/>
          <w:divBdr>
            <w:top w:val="none" w:sz="0" w:space="0" w:color="auto"/>
            <w:left w:val="none" w:sz="0" w:space="0" w:color="auto"/>
            <w:bottom w:val="none" w:sz="0" w:space="0" w:color="auto"/>
            <w:right w:val="none" w:sz="0" w:space="0" w:color="auto"/>
          </w:divBdr>
        </w:div>
        <w:div w:id="1043407934">
          <w:marLeft w:val="547"/>
          <w:marRight w:val="0"/>
          <w:marTop w:val="154"/>
          <w:marBottom w:val="0"/>
          <w:divBdr>
            <w:top w:val="none" w:sz="0" w:space="0" w:color="auto"/>
            <w:left w:val="none" w:sz="0" w:space="0" w:color="auto"/>
            <w:bottom w:val="none" w:sz="0" w:space="0" w:color="auto"/>
            <w:right w:val="none" w:sz="0" w:space="0" w:color="auto"/>
          </w:divBdr>
        </w:div>
        <w:div w:id="1485077489">
          <w:marLeft w:val="547"/>
          <w:marRight w:val="0"/>
          <w:marTop w:val="154"/>
          <w:marBottom w:val="0"/>
          <w:divBdr>
            <w:top w:val="none" w:sz="0" w:space="0" w:color="auto"/>
            <w:left w:val="none" w:sz="0" w:space="0" w:color="auto"/>
            <w:bottom w:val="none" w:sz="0" w:space="0" w:color="auto"/>
            <w:right w:val="none" w:sz="0" w:space="0" w:color="auto"/>
          </w:divBdr>
        </w:div>
        <w:div w:id="1332102520">
          <w:marLeft w:val="547"/>
          <w:marRight w:val="0"/>
          <w:marTop w:val="168"/>
          <w:marBottom w:val="0"/>
          <w:divBdr>
            <w:top w:val="none" w:sz="0" w:space="0" w:color="auto"/>
            <w:left w:val="none" w:sz="0" w:space="0" w:color="auto"/>
            <w:bottom w:val="none" w:sz="0" w:space="0" w:color="auto"/>
            <w:right w:val="none" w:sz="0" w:space="0" w:color="auto"/>
          </w:divBdr>
        </w:div>
        <w:div w:id="1057127121">
          <w:marLeft w:val="1166"/>
          <w:marRight w:val="0"/>
          <w:marTop w:val="154"/>
          <w:marBottom w:val="0"/>
          <w:divBdr>
            <w:top w:val="none" w:sz="0" w:space="0" w:color="auto"/>
            <w:left w:val="none" w:sz="0" w:space="0" w:color="auto"/>
            <w:bottom w:val="none" w:sz="0" w:space="0" w:color="auto"/>
            <w:right w:val="none" w:sz="0" w:space="0" w:color="auto"/>
          </w:divBdr>
        </w:div>
        <w:div w:id="1544513993">
          <w:marLeft w:val="1166"/>
          <w:marRight w:val="0"/>
          <w:marTop w:val="154"/>
          <w:marBottom w:val="0"/>
          <w:divBdr>
            <w:top w:val="none" w:sz="0" w:space="0" w:color="auto"/>
            <w:left w:val="none" w:sz="0" w:space="0" w:color="auto"/>
            <w:bottom w:val="none" w:sz="0" w:space="0" w:color="auto"/>
            <w:right w:val="none" w:sz="0" w:space="0" w:color="auto"/>
          </w:divBdr>
        </w:div>
        <w:div w:id="933709364">
          <w:marLeft w:val="1166"/>
          <w:marRight w:val="0"/>
          <w:marTop w:val="154"/>
          <w:marBottom w:val="0"/>
          <w:divBdr>
            <w:top w:val="none" w:sz="0" w:space="0" w:color="auto"/>
            <w:left w:val="none" w:sz="0" w:space="0" w:color="auto"/>
            <w:bottom w:val="none" w:sz="0" w:space="0" w:color="auto"/>
            <w:right w:val="none" w:sz="0" w:space="0" w:color="auto"/>
          </w:divBdr>
        </w:div>
        <w:div w:id="412094066">
          <w:marLeft w:val="547"/>
          <w:marRight w:val="0"/>
          <w:marTop w:val="168"/>
          <w:marBottom w:val="0"/>
          <w:divBdr>
            <w:top w:val="none" w:sz="0" w:space="0" w:color="auto"/>
            <w:left w:val="none" w:sz="0" w:space="0" w:color="auto"/>
            <w:bottom w:val="none" w:sz="0" w:space="0" w:color="auto"/>
            <w:right w:val="none" w:sz="0" w:space="0" w:color="auto"/>
          </w:divBdr>
        </w:div>
        <w:div w:id="1462729155">
          <w:marLeft w:val="547"/>
          <w:marRight w:val="0"/>
          <w:marTop w:val="154"/>
          <w:marBottom w:val="0"/>
          <w:divBdr>
            <w:top w:val="none" w:sz="0" w:space="0" w:color="auto"/>
            <w:left w:val="none" w:sz="0" w:space="0" w:color="auto"/>
            <w:bottom w:val="none" w:sz="0" w:space="0" w:color="auto"/>
            <w:right w:val="none" w:sz="0" w:space="0" w:color="auto"/>
          </w:divBdr>
        </w:div>
        <w:div w:id="1829977029">
          <w:marLeft w:val="547"/>
          <w:marRight w:val="0"/>
          <w:marTop w:val="154"/>
          <w:marBottom w:val="0"/>
          <w:divBdr>
            <w:top w:val="none" w:sz="0" w:space="0" w:color="auto"/>
            <w:left w:val="none" w:sz="0" w:space="0" w:color="auto"/>
            <w:bottom w:val="none" w:sz="0" w:space="0" w:color="auto"/>
            <w:right w:val="none" w:sz="0" w:space="0" w:color="auto"/>
          </w:divBdr>
        </w:div>
        <w:div w:id="2027831323">
          <w:marLeft w:val="547"/>
          <w:marRight w:val="0"/>
          <w:marTop w:val="154"/>
          <w:marBottom w:val="0"/>
          <w:divBdr>
            <w:top w:val="none" w:sz="0" w:space="0" w:color="auto"/>
            <w:left w:val="none" w:sz="0" w:space="0" w:color="auto"/>
            <w:bottom w:val="none" w:sz="0" w:space="0" w:color="auto"/>
            <w:right w:val="none" w:sz="0" w:space="0" w:color="auto"/>
          </w:divBdr>
        </w:div>
        <w:div w:id="872035456">
          <w:marLeft w:val="547"/>
          <w:marRight w:val="0"/>
          <w:marTop w:val="154"/>
          <w:marBottom w:val="0"/>
          <w:divBdr>
            <w:top w:val="none" w:sz="0" w:space="0" w:color="auto"/>
            <w:left w:val="none" w:sz="0" w:space="0" w:color="auto"/>
            <w:bottom w:val="none" w:sz="0" w:space="0" w:color="auto"/>
            <w:right w:val="none" w:sz="0" w:space="0" w:color="auto"/>
          </w:divBdr>
        </w:div>
        <w:div w:id="1442645241">
          <w:marLeft w:val="547"/>
          <w:marRight w:val="0"/>
          <w:marTop w:val="154"/>
          <w:marBottom w:val="0"/>
          <w:divBdr>
            <w:top w:val="none" w:sz="0" w:space="0" w:color="auto"/>
            <w:left w:val="none" w:sz="0" w:space="0" w:color="auto"/>
            <w:bottom w:val="none" w:sz="0" w:space="0" w:color="auto"/>
            <w:right w:val="none" w:sz="0" w:space="0" w:color="auto"/>
          </w:divBdr>
        </w:div>
        <w:div w:id="354112100">
          <w:marLeft w:val="1166"/>
          <w:marRight w:val="0"/>
          <w:marTop w:val="144"/>
          <w:marBottom w:val="0"/>
          <w:divBdr>
            <w:top w:val="none" w:sz="0" w:space="0" w:color="auto"/>
            <w:left w:val="none" w:sz="0" w:space="0" w:color="auto"/>
            <w:bottom w:val="none" w:sz="0" w:space="0" w:color="auto"/>
            <w:right w:val="none" w:sz="0" w:space="0" w:color="auto"/>
          </w:divBdr>
        </w:div>
        <w:div w:id="1212762987">
          <w:marLeft w:val="547"/>
          <w:marRight w:val="0"/>
          <w:marTop w:val="154"/>
          <w:marBottom w:val="0"/>
          <w:divBdr>
            <w:top w:val="none" w:sz="0" w:space="0" w:color="auto"/>
            <w:left w:val="none" w:sz="0" w:space="0" w:color="auto"/>
            <w:bottom w:val="none" w:sz="0" w:space="0" w:color="auto"/>
            <w:right w:val="none" w:sz="0" w:space="0" w:color="auto"/>
          </w:divBdr>
        </w:div>
        <w:div w:id="1228304222">
          <w:marLeft w:val="547"/>
          <w:marRight w:val="0"/>
          <w:marTop w:val="154"/>
          <w:marBottom w:val="0"/>
          <w:divBdr>
            <w:top w:val="none" w:sz="0" w:space="0" w:color="auto"/>
            <w:left w:val="none" w:sz="0" w:space="0" w:color="auto"/>
            <w:bottom w:val="none" w:sz="0" w:space="0" w:color="auto"/>
            <w:right w:val="none" w:sz="0" w:space="0" w:color="auto"/>
          </w:divBdr>
        </w:div>
        <w:div w:id="1283342933">
          <w:marLeft w:val="1267"/>
          <w:marRight w:val="0"/>
          <w:marTop w:val="144"/>
          <w:marBottom w:val="0"/>
          <w:divBdr>
            <w:top w:val="none" w:sz="0" w:space="0" w:color="auto"/>
            <w:left w:val="none" w:sz="0" w:space="0" w:color="auto"/>
            <w:bottom w:val="none" w:sz="0" w:space="0" w:color="auto"/>
            <w:right w:val="none" w:sz="0" w:space="0" w:color="auto"/>
          </w:divBdr>
        </w:div>
        <w:div w:id="1101603447">
          <w:marLeft w:val="1987"/>
          <w:marRight w:val="0"/>
          <w:marTop w:val="134"/>
          <w:marBottom w:val="0"/>
          <w:divBdr>
            <w:top w:val="none" w:sz="0" w:space="0" w:color="auto"/>
            <w:left w:val="none" w:sz="0" w:space="0" w:color="auto"/>
            <w:bottom w:val="none" w:sz="0" w:space="0" w:color="auto"/>
            <w:right w:val="none" w:sz="0" w:space="0" w:color="auto"/>
          </w:divBdr>
        </w:div>
        <w:div w:id="1770466538">
          <w:marLeft w:val="1987"/>
          <w:marRight w:val="0"/>
          <w:marTop w:val="134"/>
          <w:marBottom w:val="0"/>
          <w:divBdr>
            <w:top w:val="none" w:sz="0" w:space="0" w:color="auto"/>
            <w:left w:val="none" w:sz="0" w:space="0" w:color="auto"/>
            <w:bottom w:val="none" w:sz="0" w:space="0" w:color="auto"/>
            <w:right w:val="none" w:sz="0" w:space="0" w:color="auto"/>
          </w:divBdr>
        </w:div>
        <w:div w:id="1258909292">
          <w:marLeft w:val="547"/>
          <w:marRight w:val="0"/>
          <w:marTop w:val="154"/>
          <w:marBottom w:val="0"/>
          <w:divBdr>
            <w:top w:val="none" w:sz="0" w:space="0" w:color="auto"/>
            <w:left w:val="none" w:sz="0" w:space="0" w:color="auto"/>
            <w:bottom w:val="none" w:sz="0" w:space="0" w:color="auto"/>
            <w:right w:val="none" w:sz="0" w:space="0" w:color="auto"/>
          </w:divBdr>
        </w:div>
        <w:div w:id="628391285">
          <w:marLeft w:val="547"/>
          <w:marRight w:val="0"/>
          <w:marTop w:val="154"/>
          <w:marBottom w:val="0"/>
          <w:divBdr>
            <w:top w:val="none" w:sz="0" w:space="0" w:color="auto"/>
            <w:left w:val="none" w:sz="0" w:space="0" w:color="auto"/>
            <w:bottom w:val="none" w:sz="0" w:space="0" w:color="auto"/>
            <w:right w:val="none" w:sz="0" w:space="0" w:color="auto"/>
          </w:divBdr>
        </w:div>
        <w:div w:id="1383365529">
          <w:marLeft w:val="547"/>
          <w:marRight w:val="0"/>
          <w:marTop w:val="154"/>
          <w:marBottom w:val="0"/>
          <w:divBdr>
            <w:top w:val="none" w:sz="0" w:space="0" w:color="auto"/>
            <w:left w:val="none" w:sz="0" w:space="0" w:color="auto"/>
            <w:bottom w:val="none" w:sz="0" w:space="0" w:color="auto"/>
            <w:right w:val="none" w:sz="0" w:space="0" w:color="auto"/>
          </w:divBdr>
        </w:div>
        <w:div w:id="926960337">
          <w:marLeft w:val="547"/>
          <w:marRight w:val="0"/>
          <w:marTop w:val="154"/>
          <w:marBottom w:val="0"/>
          <w:divBdr>
            <w:top w:val="none" w:sz="0" w:space="0" w:color="auto"/>
            <w:left w:val="none" w:sz="0" w:space="0" w:color="auto"/>
            <w:bottom w:val="none" w:sz="0" w:space="0" w:color="auto"/>
            <w:right w:val="none" w:sz="0" w:space="0" w:color="auto"/>
          </w:divBdr>
        </w:div>
        <w:div w:id="2131892212">
          <w:marLeft w:val="1166"/>
          <w:marRight w:val="0"/>
          <w:marTop w:val="144"/>
          <w:marBottom w:val="0"/>
          <w:divBdr>
            <w:top w:val="none" w:sz="0" w:space="0" w:color="auto"/>
            <w:left w:val="none" w:sz="0" w:space="0" w:color="auto"/>
            <w:bottom w:val="none" w:sz="0" w:space="0" w:color="auto"/>
            <w:right w:val="none" w:sz="0" w:space="0" w:color="auto"/>
          </w:divBdr>
        </w:div>
        <w:div w:id="1363170939">
          <w:marLeft w:val="1800"/>
          <w:marRight w:val="0"/>
          <w:marTop w:val="134"/>
          <w:marBottom w:val="0"/>
          <w:divBdr>
            <w:top w:val="none" w:sz="0" w:space="0" w:color="auto"/>
            <w:left w:val="none" w:sz="0" w:space="0" w:color="auto"/>
            <w:bottom w:val="none" w:sz="0" w:space="0" w:color="auto"/>
            <w:right w:val="none" w:sz="0" w:space="0" w:color="auto"/>
          </w:divBdr>
        </w:div>
        <w:div w:id="734550960">
          <w:marLeft w:val="1800"/>
          <w:marRight w:val="0"/>
          <w:marTop w:val="134"/>
          <w:marBottom w:val="0"/>
          <w:divBdr>
            <w:top w:val="none" w:sz="0" w:space="0" w:color="auto"/>
            <w:left w:val="none" w:sz="0" w:space="0" w:color="auto"/>
            <w:bottom w:val="none" w:sz="0" w:space="0" w:color="auto"/>
            <w:right w:val="none" w:sz="0" w:space="0" w:color="auto"/>
          </w:divBdr>
        </w:div>
        <w:div w:id="1399396410">
          <w:marLeft w:val="547"/>
          <w:marRight w:val="0"/>
          <w:marTop w:val="154"/>
          <w:marBottom w:val="0"/>
          <w:divBdr>
            <w:top w:val="none" w:sz="0" w:space="0" w:color="auto"/>
            <w:left w:val="none" w:sz="0" w:space="0" w:color="auto"/>
            <w:bottom w:val="none" w:sz="0" w:space="0" w:color="auto"/>
            <w:right w:val="none" w:sz="0" w:space="0" w:color="auto"/>
          </w:divBdr>
        </w:div>
        <w:div w:id="2070033108">
          <w:marLeft w:val="547"/>
          <w:marRight w:val="0"/>
          <w:marTop w:val="154"/>
          <w:marBottom w:val="0"/>
          <w:divBdr>
            <w:top w:val="none" w:sz="0" w:space="0" w:color="auto"/>
            <w:left w:val="none" w:sz="0" w:space="0" w:color="auto"/>
            <w:bottom w:val="none" w:sz="0" w:space="0" w:color="auto"/>
            <w:right w:val="none" w:sz="0" w:space="0" w:color="auto"/>
          </w:divBdr>
        </w:div>
        <w:div w:id="2119132642">
          <w:marLeft w:val="547"/>
          <w:marRight w:val="0"/>
          <w:marTop w:val="154"/>
          <w:marBottom w:val="0"/>
          <w:divBdr>
            <w:top w:val="none" w:sz="0" w:space="0" w:color="auto"/>
            <w:left w:val="none" w:sz="0" w:space="0" w:color="auto"/>
            <w:bottom w:val="none" w:sz="0" w:space="0" w:color="auto"/>
            <w:right w:val="none" w:sz="0" w:space="0" w:color="auto"/>
          </w:divBdr>
        </w:div>
        <w:div w:id="373579942">
          <w:marLeft w:val="547"/>
          <w:marRight w:val="0"/>
          <w:marTop w:val="154"/>
          <w:marBottom w:val="0"/>
          <w:divBdr>
            <w:top w:val="none" w:sz="0" w:space="0" w:color="auto"/>
            <w:left w:val="none" w:sz="0" w:space="0" w:color="auto"/>
            <w:bottom w:val="none" w:sz="0" w:space="0" w:color="auto"/>
            <w:right w:val="none" w:sz="0" w:space="0" w:color="auto"/>
          </w:divBdr>
        </w:div>
        <w:div w:id="34240682">
          <w:marLeft w:val="1166"/>
          <w:marRight w:val="0"/>
          <w:marTop w:val="144"/>
          <w:marBottom w:val="0"/>
          <w:divBdr>
            <w:top w:val="none" w:sz="0" w:space="0" w:color="auto"/>
            <w:left w:val="none" w:sz="0" w:space="0" w:color="auto"/>
            <w:bottom w:val="none" w:sz="0" w:space="0" w:color="auto"/>
            <w:right w:val="none" w:sz="0" w:space="0" w:color="auto"/>
          </w:divBdr>
        </w:div>
        <w:div w:id="674848399">
          <w:marLeft w:val="547"/>
          <w:marRight w:val="0"/>
          <w:marTop w:val="154"/>
          <w:marBottom w:val="0"/>
          <w:divBdr>
            <w:top w:val="none" w:sz="0" w:space="0" w:color="auto"/>
            <w:left w:val="none" w:sz="0" w:space="0" w:color="auto"/>
            <w:bottom w:val="none" w:sz="0" w:space="0" w:color="auto"/>
            <w:right w:val="none" w:sz="0" w:space="0" w:color="auto"/>
          </w:divBdr>
        </w:div>
        <w:div w:id="1412973090">
          <w:marLeft w:val="547"/>
          <w:marRight w:val="0"/>
          <w:marTop w:val="154"/>
          <w:marBottom w:val="0"/>
          <w:divBdr>
            <w:top w:val="none" w:sz="0" w:space="0" w:color="auto"/>
            <w:left w:val="none" w:sz="0" w:space="0" w:color="auto"/>
            <w:bottom w:val="none" w:sz="0" w:space="0" w:color="auto"/>
            <w:right w:val="none" w:sz="0" w:space="0" w:color="auto"/>
          </w:divBdr>
        </w:div>
        <w:div w:id="1552309711">
          <w:marLeft w:val="1166"/>
          <w:marRight w:val="0"/>
          <w:marTop w:val="144"/>
          <w:marBottom w:val="0"/>
          <w:divBdr>
            <w:top w:val="none" w:sz="0" w:space="0" w:color="auto"/>
            <w:left w:val="none" w:sz="0" w:space="0" w:color="auto"/>
            <w:bottom w:val="none" w:sz="0" w:space="0" w:color="auto"/>
            <w:right w:val="none" w:sz="0" w:space="0" w:color="auto"/>
          </w:divBdr>
        </w:div>
        <w:div w:id="1938441169">
          <w:marLeft w:val="547"/>
          <w:marRight w:val="0"/>
          <w:marTop w:val="154"/>
          <w:marBottom w:val="0"/>
          <w:divBdr>
            <w:top w:val="none" w:sz="0" w:space="0" w:color="auto"/>
            <w:left w:val="none" w:sz="0" w:space="0" w:color="auto"/>
            <w:bottom w:val="none" w:sz="0" w:space="0" w:color="auto"/>
            <w:right w:val="none" w:sz="0" w:space="0" w:color="auto"/>
          </w:divBdr>
        </w:div>
        <w:div w:id="969240692">
          <w:marLeft w:val="547"/>
          <w:marRight w:val="0"/>
          <w:marTop w:val="154"/>
          <w:marBottom w:val="0"/>
          <w:divBdr>
            <w:top w:val="none" w:sz="0" w:space="0" w:color="auto"/>
            <w:left w:val="none" w:sz="0" w:space="0" w:color="auto"/>
            <w:bottom w:val="none" w:sz="0" w:space="0" w:color="auto"/>
            <w:right w:val="none" w:sz="0" w:space="0" w:color="auto"/>
          </w:divBdr>
        </w:div>
        <w:div w:id="107511115">
          <w:marLeft w:val="547"/>
          <w:marRight w:val="0"/>
          <w:marTop w:val="154"/>
          <w:marBottom w:val="0"/>
          <w:divBdr>
            <w:top w:val="none" w:sz="0" w:space="0" w:color="auto"/>
            <w:left w:val="none" w:sz="0" w:space="0" w:color="auto"/>
            <w:bottom w:val="none" w:sz="0" w:space="0" w:color="auto"/>
            <w:right w:val="none" w:sz="0" w:space="0" w:color="auto"/>
          </w:divBdr>
        </w:div>
        <w:div w:id="1647319374">
          <w:marLeft w:val="547"/>
          <w:marRight w:val="0"/>
          <w:marTop w:val="154"/>
          <w:marBottom w:val="0"/>
          <w:divBdr>
            <w:top w:val="none" w:sz="0" w:space="0" w:color="auto"/>
            <w:left w:val="none" w:sz="0" w:space="0" w:color="auto"/>
            <w:bottom w:val="none" w:sz="0" w:space="0" w:color="auto"/>
            <w:right w:val="none" w:sz="0" w:space="0" w:color="auto"/>
          </w:divBdr>
        </w:div>
        <w:div w:id="1976370761">
          <w:marLeft w:val="1166"/>
          <w:marRight w:val="0"/>
          <w:marTop w:val="144"/>
          <w:marBottom w:val="0"/>
          <w:divBdr>
            <w:top w:val="none" w:sz="0" w:space="0" w:color="auto"/>
            <w:left w:val="none" w:sz="0" w:space="0" w:color="auto"/>
            <w:bottom w:val="none" w:sz="0" w:space="0" w:color="auto"/>
            <w:right w:val="none" w:sz="0" w:space="0" w:color="auto"/>
          </w:divBdr>
        </w:div>
        <w:div w:id="1494493107">
          <w:marLeft w:val="1166"/>
          <w:marRight w:val="0"/>
          <w:marTop w:val="144"/>
          <w:marBottom w:val="0"/>
          <w:divBdr>
            <w:top w:val="none" w:sz="0" w:space="0" w:color="auto"/>
            <w:left w:val="none" w:sz="0" w:space="0" w:color="auto"/>
            <w:bottom w:val="none" w:sz="0" w:space="0" w:color="auto"/>
            <w:right w:val="none" w:sz="0" w:space="0" w:color="auto"/>
          </w:divBdr>
        </w:div>
        <w:div w:id="851913776">
          <w:marLeft w:val="547"/>
          <w:marRight w:val="0"/>
          <w:marTop w:val="154"/>
          <w:marBottom w:val="0"/>
          <w:divBdr>
            <w:top w:val="none" w:sz="0" w:space="0" w:color="auto"/>
            <w:left w:val="none" w:sz="0" w:space="0" w:color="auto"/>
            <w:bottom w:val="none" w:sz="0" w:space="0" w:color="auto"/>
            <w:right w:val="none" w:sz="0" w:space="0" w:color="auto"/>
          </w:divBdr>
        </w:div>
        <w:div w:id="1659187241">
          <w:marLeft w:val="547"/>
          <w:marRight w:val="0"/>
          <w:marTop w:val="154"/>
          <w:marBottom w:val="0"/>
          <w:divBdr>
            <w:top w:val="none" w:sz="0" w:space="0" w:color="auto"/>
            <w:left w:val="none" w:sz="0" w:space="0" w:color="auto"/>
            <w:bottom w:val="none" w:sz="0" w:space="0" w:color="auto"/>
            <w:right w:val="none" w:sz="0" w:space="0" w:color="auto"/>
          </w:divBdr>
        </w:div>
        <w:div w:id="8095">
          <w:marLeft w:val="1166"/>
          <w:marRight w:val="0"/>
          <w:marTop w:val="144"/>
          <w:marBottom w:val="0"/>
          <w:divBdr>
            <w:top w:val="none" w:sz="0" w:space="0" w:color="auto"/>
            <w:left w:val="none" w:sz="0" w:space="0" w:color="auto"/>
            <w:bottom w:val="none" w:sz="0" w:space="0" w:color="auto"/>
            <w:right w:val="none" w:sz="0" w:space="0" w:color="auto"/>
          </w:divBdr>
        </w:div>
        <w:div w:id="346949216">
          <w:marLeft w:val="547"/>
          <w:marRight w:val="0"/>
          <w:marTop w:val="154"/>
          <w:marBottom w:val="0"/>
          <w:divBdr>
            <w:top w:val="none" w:sz="0" w:space="0" w:color="auto"/>
            <w:left w:val="none" w:sz="0" w:space="0" w:color="auto"/>
            <w:bottom w:val="none" w:sz="0" w:space="0" w:color="auto"/>
            <w:right w:val="none" w:sz="0" w:space="0" w:color="auto"/>
          </w:divBdr>
        </w:div>
        <w:div w:id="316805841">
          <w:marLeft w:val="547"/>
          <w:marRight w:val="0"/>
          <w:marTop w:val="154"/>
          <w:marBottom w:val="0"/>
          <w:divBdr>
            <w:top w:val="none" w:sz="0" w:space="0" w:color="auto"/>
            <w:left w:val="none" w:sz="0" w:space="0" w:color="auto"/>
            <w:bottom w:val="none" w:sz="0" w:space="0" w:color="auto"/>
            <w:right w:val="none" w:sz="0" w:space="0" w:color="auto"/>
          </w:divBdr>
        </w:div>
        <w:div w:id="1530990445">
          <w:marLeft w:val="547"/>
          <w:marRight w:val="0"/>
          <w:marTop w:val="154"/>
          <w:marBottom w:val="0"/>
          <w:divBdr>
            <w:top w:val="none" w:sz="0" w:space="0" w:color="auto"/>
            <w:left w:val="none" w:sz="0" w:space="0" w:color="auto"/>
            <w:bottom w:val="none" w:sz="0" w:space="0" w:color="auto"/>
            <w:right w:val="none" w:sz="0" w:space="0" w:color="auto"/>
          </w:divBdr>
        </w:div>
        <w:div w:id="67457054">
          <w:marLeft w:val="1166"/>
          <w:marRight w:val="0"/>
          <w:marTop w:val="144"/>
          <w:marBottom w:val="0"/>
          <w:divBdr>
            <w:top w:val="none" w:sz="0" w:space="0" w:color="auto"/>
            <w:left w:val="none" w:sz="0" w:space="0" w:color="auto"/>
            <w:bottom w:val="none" w:sz="0" w:space="0" w:color="auto"/>
            <w:right w:val="none" w:sz="0" w:space="0" w:color="auto"/>
          </w:divBdr>
        </w:div>
        <w:div w:id="140120913">
          <w:marLeft w:val="1800"/>
          <w:marRight w:val="0"/>
          <w:marTop w:val="134"/>
          <w:marBottom w:val="0"/>
          <w:divBdr>
            <w:top w:val="none" w:sz="0" w:space="0" w:color="auto"/>
            <w:left w:val="none" w:sz="0" w:space="0" w:color="auto"/>
            <w:bottom w:val="none" w:sz="0" w:space="0" w:color="auto"/>
            <w:right w:val="none" w:sz="0" w:space="0" w:color="auto"/>
          </w:divBdr>
        </w:div>
        <w:div w:id="1608733590">
          <w:marLeft w:val="1800"/>
          <w:marRight w:val="0"/>
          <w:marTop w:val="134"/>
          <w:marBottom w:val="0"/>
          <w:divBdr>
            <w:top w:val="none" w:sz="0" w:space="0" w:color="auto"/>
            <w:left w:val="none" w:sz="0" w:space="0" w:color="auto"/>
            <w:bottom w:val="none" w:sz="0" w:space="0" w:color="auto"/>
            <w:right w:val="none" w:sz="0" w:space="0" w:color="auto"/>
          </w:divBdr>
        </w:div>
        <w:div w:id="592519953">
          <w:marLeft w:val="1166"/>
          <w:marRight w:val="0"/>
          <w:marTop w:val="144"/>
          <w:marBottom w:val="0"/>
          <w:divBdr>
            <w:top w:val="none" w:sz="0" w:space="0" w:color="auto"/>
            <w:left w:val="none" w:sz="0" w:space="0" w:color="auto"/>
            <w:bottom w:val="none" w:sz="0" w:space="0" w:color="auto"/>
            <w:right w:val="none" w:sz="0" w:space="0" w:color="auto"/>
          </w:divBdr>
        </w:div>
        <w:div w:id="1416510861">
          <w:marLeft w:val="1800"/>
          <w:marRight w:val="0"/>
          <w:marTop w:val="134"/>
          <w:marBottom w:val="0"/>
          <w:divBdr>
            <w:top w:val="none" w:sz="0" w:space="0" w:color="auto"/>
            <w:left w:val="none" w:sz="0" w:space="0" w:color="auto"/>
            <w:bottom w:val="none" w:sz="0" w:space="0" w:color="auto"/>
            <w:right w:val="none" w:sz="0" w:space="0" w:color="auto"/>
          </w:divBdr>
        </w:div>
        <w:div w:id="717826922">
          <w:marLeft w:val="547"/>
          <w:marRight w:val="0"/>
          <w:marTop w:val="154"/>
          <w:marBottom w:val="0"/>
          <w:divBdr>
            <w:top w:val="none" w:sz="0" w:space="0" w:color="auto"/>
            <w:left w:val="none" w:sz="0" w:space="0" w:color="auto"/>
            <w:bottom w:val="none" w:sz="0" w:space="0" w:color="auto"/>
            <w:right w:val="none" w:sz="0" w:space="0" w:color="auto"/>
          </w:divBdr>
        </w:div>
        <w:div w:id="1121916551">
          <w:marLeft w:val="1886"/>
          <w:marRight w:val="0"/>
          <w:marTop w:val="134"/>
          <w:marBottom w:val="0"/>
          <w:divBdr>
            <w:top w:val="none" w:sz="0" w:space="0" w:color="auto"/>
            <w:left w:val="none" w:sz="0" w:space="0" w:color="auto"/>
            <w:bottom w:val="none" w:sz="0" w:space="0" w:color="auto"/>
            <w:right w:val="none" w:sz="0" w:space="0" w:color="auto"/>
          </w:divBdr>
        </w:div>
        <w:div w:id="1872569544">
          <w:marLeft w:val="2794"/>
          <w:marRight w:val="0"/>
          <w:marTop w:val="130"/>
          <w:marBottom w:val="0"/>
          <w:divBdr>
            <w:top w:val="none" w:sz="0" w:space="0" w:color="auto"/>
            <w:left w:val="none" w:sz="0" w:space="0" w:color="auto"/>
            <w:bottom w:val="none" w:sz="0" w:space="0" w:color="auto"/>
            <w:right w:val="none" w:sz="0" w:space="0" w:color="auto"/>
          </w:divBdr>
        </w:div>
        <w:div w:id="1429082071">
          <w:marLeft w:val="2794"/>
          <w:marRight w:val="0"/>
          <w:marTop w:val="130"/>
          <w:marBottom w:val="0"/>
          <w:divBdr>
            <w:top w:val="none" w:sz="0" w:space="0" w:color="auto"/>
            <w:left w:val="none" w:sz="0" w:space="0" w:color="auto"/>
            <w:bottom w:val="none" w:sz="0" w:space="0" w:color="auto"/>
            <w:right w:val="none" w:sz="0" w:space="0" w:color="auto"/>
          </w:divBdr>
        </w:div>
        <w:div w:id="2046055781">
          <w:marLeft w:val="2794"/>
          <w:marRight w:val="0"/>
          <w:marTop w:val="130"/>
          <w:marBottom w:val="0"/>
          <w:divBdr>
            <w:top w:val="none" w:sz="0" w:space="0" w:color="auto"/>
            <w:left w:val="none" w:sz="0" w:space="0" w:color="auto"/>
            <w:bottom w:val="none" w:sz="0" w:space="0" w:color="auto"/>
            <w:right w:val="none" w:sz="0" w:space="0" w:color="auto"/>
          </w:divBdr>
        </w:div>
        <w:div w:id="2047213985">
          <w:marLeft w:val="547"/>
          <w:marRight w:val="0"/>
          <w:marTop w:val="154"/>
          <w:marBottom w:val="0"/>
          <w:divBdr>
            <w:top w:val="none" w:sz="0" w:space="0" w:color="auto"/>
            <w:left w:val="none" w:sz="0" w:space="0" w:color="auto"/>
            <w:bottom w:val="none" w:sz="0" w:space="0" w:color="auto"/>
            <w:right w:val="none" w:sz="0" w:space="0" w:color="auto"/>
          </w:divBdr>
        </w:div>
        <w:div w:id="613706967">
          <w:marLeft w:val="1166"/>
          <w:marRight w:val="0"/>
          <w:marTop w:val="144"/>
          <w:marBottom w:val="0"/>
          <w:divBdr>
            <w:top w:val="none" w:sz="0" w:space="0" w:color="auto"/>
            <w:left w:val="none" w:sz="0" w:space="0" w:color="auto"/>
            <w:bottom w:val="none" w:sz="0" w:space="0" w:color="auto"/>
            <w:right w:val="none" w:sz="0" w:space="0" w:color="auto"/>
          </w:divBdr>
        </w:div>
        <w:div w:id="751242519">
          <w:marLeft w:val="1800"/>
          <w:marRight w:val="0"/>
          <w:marTop w:val="134"/>
          <w:marBottom w:val="0"/>
          <w:divBdr>
            <w:top w:val="none" w:sz="0" w:space="0" w:color="auto"/>
            <w:left w:val="none" w:sz="0" w:space="0" w:color="auto"/>
            <w:bottom w:val="none" w:sz="0" w:space="0" w:color="auto"/>
            <w:right w:val="none" w:sz="0" w:space="0" w:color="auto"/>
          </w:divBdr>
        </w:div>
        <w:div w:id="1223562264">
          <w:marLeft w:val="547"/>
          <w:marRight w:val="0"/>
          <w:marTop w:val="154"/>
          <w:marBottom w:val="0"/>
          <w:divBdr>
            <w:top w:val="none" w:sz="0" w:space="0" w:color="auto"/>
            <w:left w:val="none" w:sz="0" w:space="0" w:color="auto"/>
            <w:bottom w:val="none" w:sz="0" w:space="0" w:color="auto"/>
            <w:right w:val="none" w:sz="0" w:space="0" w:color="auto"/>
          </w:divBdr>
        </w:div>
        <w:div w:id="1818953424">
          <w:marLeft w:val="1800"/>
          <w:marRight w:val="0"/>
          <w:marTop w:val="134"/>
          <w:marBottom w:val="0"/>
          <w:divBdr>
            <w:top w:val="none" w:sz="0" w:space="0" w:color="auto"/>
            <w:left w:val="none" w:sz="0" w:space="0" w:color="auto"/>
            <w:bottom w:val="none" w:sz="0" w:space="0" w:color="auto"/>
            <w:right w:val="none" w:sz="0" w:space="0" w:color="auto"/>
          </w:divBdr>
        </w:div>
        <w:div w:id="1501431629">
          <w:marLeft w:val="2520"/>
          <w:marRight w:val="0"/>
          <w:marTop w:val="130"/>
          <w:marBottom w:val="0"/>
          <w:divBdr>
            <w:top w:val="none" w:sz="0" w:space="0" w:color="auto"/>
            <w:left w:val="none" w:sz="0" w:space="0" w:color="auto"/>
            <w:bottom w:val="none" w:sz="0" w:space="0" w:color="auto"/>
            <w:right w:val="none" w:sz="0" w:space="0" w:color="auto"/>
          </w:divBdr>
        </w:div>
        <w:div w:id="1063873731">
          <w:marLeft w:val="2520"/>
          <w:marRight w:val="0"/>
          <w:marTop w:val="130"/>
          <w:marBottom w:val="0"/>
          <w:divBdr>
            <w:top w:val="none" w:sz="0" w:space="0" w:color="auto"/>
            <w:left w:val="none" w:sz="0" w:space="0" w:color="auto"/>
            <w:bottom w:val="none" w:sz="0" w:space="0" w:color="auto"/>
            <w:right w:val="none" w:sz="0" w:space="0" w:color="auto"/>
          </w:divBdr>
        </w:div>
        <w:div w:id="1323580417">
          <w:marLeft w:val="2520"/>
          <w:marRight w:val="0"/>
          <w:marTop w:val="130"/>
          <w:marBottom w:val="0"/>
          <w:divBdr>
            <w:top w:val="none" w:sz="0" w:space="0" w:color="auto"/>
            <w:left w:val="none" w:sz="0" w:space="0" w:color="auto"/>
            <w:bottom w:val="none" w:sz="0" w:space="0" w:color="auto"/>
            <w:right w:val="none" w:sz="0" w:space="0" w:color="auto"/>
          </w:divBdr>
        </w:div>
        <w:div w:id="1554123715">
          <w:marLeft w:val="547"/>
          <w:marRight w:val="0"/>
          <w:marTop w:val="154"/>
          <w:marBottom w:val="0"/>
          <w:divBdr>
            <w:top w:val="none" w:sz="0" w:space="0" w:color="auto"/>
            <w:left w:val="none" w:sz="0" w:space="0" w:color="auto"/>
            <w:bottom w:val="none" w:sz="0" w:space="0" w:color="auto"/>
            <w:right w:val="none" w:sz="0" w:space="0" w:color="auto"/>
          </w:divBdr>
        </w:div>
        <w:div w:id="1732921328">
          <w:marLeft w:val="1800"/>
          <w:marRight w:val="0"/>
          <w:marTop w:val="134"/>
          <w:marBottom w:val="0"/>
          <w:divBdr>
            <w:top w:val="none" w:sz="0" w:space="0" w:color="auto"/>
            <w:left w:val="none" w:sz="0" w:space="0" w:color="auto"/>
            <w:bottom w:val="none" w:sz="0" w:space="0" w:color="auto"/>
            <w:right w:val="none" w:sz="0" w:space="0" w:color="auto"/>
          </w:divBdr>
        </w:div>
        <w:div w:id="1181118021">
          <w:marLeft w:val="1800"/>
          <w:marRight w:val="0"/>
          <w:marTop w:val="134"/>
          <w:marBottom w:val="0"/>
          <w:divBdr>
            <w:top w:val="none" w:sz="0" w:space="0" w:color="auto"/>
            <w:left w:val="none" w:sz="0" w:space="0" w:color="auto"/>
            <w:bottom w:val="none" w:sz="0" w:space="0" w:color="auto"/>
            <w:right w:val="none" w:sz="0" w:space="0" w:color="auto"/>
          </w:divBdr>
        </w:div>
        <w:div w:id="449781099">
          <w:marLeft w:val="547"/>
          <w:marRight w:val="0"/>
          <w:marTop w:val="154"/>
          <w:marBottom w:val="0"/>
          <w:divBdr>
            <w:top w:val="none" w:sz="0" w:space="0" w:color="auto"/>
            <w:left w:val="none" w:sz="0" w:space="0" w:color="auto"/>
            <w:bottom w:val="none" w:sz="0" w:space="0" w:color="auto"/>
            <w:right w:val="none" w:sz="0" w:space="0" w:color="auto"/>
          </w:divBdr>
        </w:div>
        <w:div w:id="35664263">
          <w:marLeft w:val="1166"/>
          <w:marRight w:val="0"/>
          <w:marTop w:val="144"/>
          <w:marBottom w:val="0"/>
          <w:divBdr>
            <w:top w:val="none" w:sz="0" w:space="0" w:color="auto"/>
            <w:left w:val="none" w:sz="0" w:space="0" w:color="auto"/>
            <w:bottom w:val="none" w:sz="0" w:space="0" w:color="auto"/>
            <w:right w:val="none" w:sz="0" w:space="0" w:color="auto"/>
          </w:divBdr>
        </w:div>
        <w:div w:id="1713770437">
          <w:marLeft w:val="1800"/>
          <w:marRight w:val="0"/>
          <w:marTop w:val="134"/>
          <w:marBottom w:val="0"/>
          <w:divBdr>
            <w:top w:val="none" w:sz="0" w:space="0" w:color="auto"/>
            <w:left w:val="none" w:sz="0" w:space="0" w:color="auto"/>
            <w:bottom w:val="none" w:sz="0" w:space="0" w:color="auto"/>
            <w:right w:val="none" w:sz="0" w:space="0" w:color="auto"/>
          </w:divBdr>
        </w:div>
        <w:div w:id="249775711">
          <w:marLeft w:val="1800"/>
          <w:marRight w:val="0"/>
          <w:marTop w:val="134"/>
          <w:marBottom w:val="0"/>
          <w:divBdr>
            <w:top w:val="none" w:sz="0" w:space="0" w:color="auto"/>
            <w:left w:val="none" w:sz="0" w:space="0" w:color="auto"/>
            <w:bottom w:val="none" w:sz="0" w:space="0" w:color="auto"/>
            <w:right w:val="none" w:sz="0" w:space="0" w:color="auto"/>
          </w:divBdr>
        </w:div>
        <w:div w:id="401294145">
          <w:marLeft w:val="1800"/>
          <w:marRight w:val="0"/>
          <w:marTop w:val="134"/>
          <w:marBottom w:val="0"/>
          <w:divBdr>
            <w:top w:val="none" w:sz="0" w:space="0" w:color="auto"/>
            <w:left w:val="none" w:sz="0" w:space="0" w:color="auto"/>
            <w:bottom w:val="none" w:sz="0" w:space="0" w:color="auto"/>
            <w:right w:val="none" w:sz="0" w:space="0" w:color="auto"/>
          </w:divBdr>
        </w:div>
        <w:div w:id="1573150598">
          <w:marLeft w:val="547"/>
          <w:marRight w:val="0"/>
          <w:marTop w:val="154"/>
          <w:marBottom w:val="0"/>
          <w:divBdr>
            <w:top w:val="none" w:sz="0" w:space="0" w:color="auto"/>
            <w:left w:val="none" w:sz="0" w:space="0" w:color="auto"/>
            <w:bottom w:val="none" w:sz="0" w:space="0" w:color="auto"/>
            <w:right w:val="none" w:sz="0" w:space="0" w:color="auto"/>
          </w:divBdr>
        </w:div>
        <w:div w:id="1613129106">
          <w:marLeft w:val="1166"/>
          <w:marRight w:val="0"/>
          <w:marTop w:val="144"/>
          <w:marBottom w:val="0"/>
          <w:divBdr>
            <w:top w:val="none" w:sz="0" w:space="0" w:color="auto"/>
            <w:left w:val="none" w:sz="0" w:space="0" w:color="auto"/>
            <w:bottom w:val="none" w:sz="0" w:space="0" w:color="auto"/>
            <w:right w:val="none" w:sz="0" w:space="0" w:color="auto"/>
          </w:divBdr>
        </w:div>
        <w:div w:id="1142890223">
          <w:marLeft w:val="1800"/>
          <w:marRight w:val="0"/>
          <w:marTop w:val="134"/>
          <w:marBottom w:val="0"/>
          <w:divBdr>
            <w:top w:val="none" w:sz="0" w:space="0" w:color="auto"/>
            <w:left w:val="none" w:sz="0" w:space="0" w:color="auto"/>
            <w:bottom w:val="none" w:sz="0" w:space="0" w:color="auto"/>
            <w:right w:val="none" w:sz="0" w:space="0" w:color="auto"/>
          </w:divBdr>
        </w:div>
        <w:div w:id="1700277559">
          <w:marLeft w:val="1800"/>
          <w:marRight w:val="0"/>
          <w:marTop w:val="134"/>
          <w:marBottom w:val="0"/>
          <w:divBdr>
            <w:top w:val="none" w:sz="0" w:space="0" w:color="auto"/>
            <w:left w:val="none" w:sz="0" w:space="0" w:color="auto"/>
            <w:bottom w:val="none" w:sz="0" w:space="0" w:color="auto"/>
            <w:right w:val="none" w:sz="0" w:space="0" w:color="auto"/>
          </w:divBdr>
        </w:div>
        <w:div w:id="1922332377">
          <w:marLeft w:val="547"/>
          <w:marRight w:val="0"/>
          <w:marTop w:val="154"/>
          <w:marBottom w:val="0"/>
          <w:divBdr>
            <w:top w:val="none" w:sz="0" w:space="0" w:color="auto"/>
            <w:left w:val="none" w:sz="0" w:space="0" w:color="auto"/>
            <w:bottom w:val="none" w:sz="0" w:space="0" w:color="auto"/>
            <w:right w:val="none" w:sz="0" w:space="0" w:color="auto"/>
          </w:divBdr>
        </w:div>
        <w:div w:id="617296243">
          <w:marLeft w:val="547"/>
          <w:marRight w:val="0"/>
          <w:marTop w:val="154"/>
          <w:marBottom w:val="0"/>
          <w:divBdr>
            <w:top w:val="none" w:sz="0" w:space="0" w:color="auto"/>
            <w:left w:val="none" w:sz="0" w:space="0" w:color="auto"/>
            <w:bottom w:val="none" w:sz="0" w:space="0" w:color="auto"/>
            <w:right w:val="none" w:sz="0" w:space="0" w:color="auto"/>
          </w:divBdr>
        </w:div>
        <w:div w:id="612519829">
          <w:marLeft w:val="547"/>
          <w:marRight w:val="0"/>
          <w:marTop w:val="154"/>
          <w:marBottom w:val="0"/>
          <w:divBdr>
            <w:top w:val="none" w:sz="0" w:space="0" w:color="auto"/>
            <w:left w:val="none" w:sz="0" w:space="0" w:color="auto"/>
            <w:bottom w:val="none" w:sz="0" w:space="0" w:color="auto"/>
            <w:right w:val="none" w:sz="0" w:space="0" w:color="auto"/>
          </w:divBdr>
        </w:div>
        <w:div w:id="620765761">
          <w:marLeft w:val="547"/>
          <w:marRight w:val="0"/>
          <w:marTop w:val="154"/>
          <w:marBottom w:val="0"/>
          <w:divBdr>
            <w:top w:val="none" w:sz="0" w:space="0" w:color="auto"/>
            <w:left w:val="none" w:sz="0" w:space="0" w:color="auto"/>
            <w:bottom w:val="none" w:sz="0" w:space="0" w:color="auto"/>
            <w:right w:val="none" w:sz="0" w:space="0" w:color="auto"/>
          </w:divBdr>
        </w:div>
        <w:div w:id="15734681">
          <w:marLeft w:val="1166"/>
          <w:marRight w:val="0"/>
          <w:marTop w:val="144"/>
          <w:marBottom w:val="0"/>
          <w:divBdr>
            <w:top w:val="none" w:sz="0" w:space="0" w:color="auto"/>
            <w:left w:val="none" w:sz="0" w:space="0" w:color="auto"/>
            <w:bottom w:val="none" w:sz="0" w:space="0" w:color="auto"/>
            <w:right w:val="none" w:sz="0" w:space="0" w:color="auto"/>
          </w:divBdr>
        </w:div>
        <w:div w:id="1849171380">
          <w:marLeft w:val="1166"/>
          <w:marRight w:val="0"/>
          <w:marTop w:val="144"/>
          <w:marBottom w:val="0"/>
          <w:divBdr>
            <w:top w:val="none" w:sz="0" w:space="0" w:color="auto"/>
            <w:left w:val="none" w:sz="0" w:space="0" w:color="auto"/>
            <w:bottom w:val="none" w:sz="0" w:space="0" w:color="auto"/>
            <w:right w:val="none" w:sz="0" w:space="0" w:color="auto"/>
          </w:divBdr>
        </w:div>
        <w:div w:id="296497327">
          <w:marLeft w:val="1166"/>
          <w:marRight w:val="0"/>
          <w:marTop w:val="144"/>
          <w:marBottom w:val="0"/>
          <w:divBdr>
            <w:top w:val="none" w:sz="0" w:space="0" w:color="auto"/>
            <w:left w:val="none" w:sz="0" w:space="0" w:color="auto"/>
            <w:bottom w:val="none" w:sz="0" w:space="0" w:color="auto"/>
            <w:right w:val="none" w:sz="0" w:space="0" w:color="auto"/>
          </w:divBdr>
        </w:div>
        <w:div w:id="1266689262">
          <w:marLeft w:val="547"/>
          <w:marRight w:val="0"/>
          <w:marTop w:val="154"/>
          <w:marBottom w:val="0"/>
          <w:divBdr>
            <w:top w:val="none" w:sz="0" w:space="0" w:color="auto"/>
            <w:left w:val="none" w:sz="0" w:space="0" w:color="auto"/>
            <w:bottom w:val="none" w:sz="0" w:space="0" w:color="auto"/>
            <w:right w:val="none" w:sz="0" w:space="0" w:color="auto"/>
          </w:divBdr>
        </w:div>
        <w:div w:id="1577595084">
          <w:marLeft w:val="547"/>
          <w:marRight w:val="0"/>
          <w:marTop w:val="154"/>
          <w:marBottom w:val="0"/>
          <w:divBdr>
            <w:top w:val="none" w:sz="0" w:space="0" w:color="auto"/>
            <w:left w:val="none" w:sz="0" w:space="0" w:color="auto"/>
            <w:bottom w:val="none" w:sz="0" w:space="0" w:color="auto"/>
            <w:right w:val="none" w:sz="0" w:space="0" w:color="auto"/>
          </w:divBdr>
        </w:div>
        <w:div w:id="391999036">
          <w:marLeft w:val="1166"/>
          <w:marRight w:val="0"/>
          <w:marTop w:val="144"/>
          <w:marBottom w:val="0"/>
          <w:divBdr>
            <w:top w:val="none" w:sz="0" w:space="0" w:color="auto"/>
            <w:left w:val="none" w:sz="0" w:space="0" w:color="auto"/>
            <w:bottom w:val="none" w:sz="0" w:space="0" w:color="auto"/>
            <w:right w:val="none" w:sz="0" w:space="0" w:color="auto"/>
          </w:divBdr>
        </w:div>
        <w:div w:id="1435828261">
          <w:marLeft w:val="1166"/>
          <w:marRight w:val="0"/>
          <w:marTop w:val="144"/>
          <w:marBottom w:val="0"/>
          <w:divBdr>
            <w:top w:val="none" w:sz="0" w:space="0" w:color="auto"/>
            <w:left w:val="none" w:sz="0" w:space="0" w:color="auto"/>
            <w:bottom w:val="none" w:sz="0" w:space="0" w:color="auto"/>
            <w:right w:val="none" w:sz="0" w:space="0" w:color="auto"/>
          </w:divBdr>
        </w:div>
        <w:div w:id="1294673431">
          <w:marLeft w:val="1166"/>
          <w:marRight w:val="0"/>
          <w:marTop w:val="144"/>
          <w:marBottom w:val="0"/>
          <w:divBdr>
            <w:top w:val="none" w:sz="0" w:space="0" w:color="auto"/>
            <w:left w:val="none" w:sz="0" w:space="0" w:color="auto"/>
            <w:bottom w:val="none" w:sz="0" w:space="0" w:color="auto"/>
            <w:right w:val="none" w:sz="0" w:space="0" w:color="auto"/>
          </w:divBdr>
        </w:div>
        <w:div w:id="977420813">
          <w:marLeft w:val="547"/>
          <w:marRight w:val="0"/>
          <w:marTop w:val="154"/>
          <w:marBottom w:val="0"/>
          <w:divBdr>
            <w:top w:val="none" w:sz="0" w:space="0" w:color="auto"/>
            <w:left w:val="none" w:sz="0" w:space="0" w:color="auto"/>
            <w:bottom w:val="none" w:sz="0" w:space="0" w:color="auto"/>
            <w:right w:val="none" w:sz="0" w:space="0" w:color="auto"/>
          </w:divBdr>
        </w:div>
        <w:div w:id="2104951301">
          <w:marLeft w:val="1166"/>
          <w:marRight w:val="0"/>
          <w:marTop w:val="144"/>
          <w:marBottom w:val="0"/>
          <w:divBdr>
            <w:top w:val="none" w:sz="0" w:space="0" w:color="auto"/>
            <w:left w:val="none" w:sz="0" w:space="0" w:color="auto"/>
            <w:bottom w:val="none" w:sz="0" w:space="0" w:color="auto"/>
            <w:right w:val="none" w:sz="0" w:space="0" w:color="auto"/>
          </w:divBdr>
        </w:div>
        <w:div w:id="1972319374">
          <w:marLeft w:val="547"/>
          <w:marRight w:val="0"/>
          <w:marTop w:val="154"/>
          <w:marBottom w:val="0"/>
          <w:divBdr>
            <w:top w:val="none" w:sz="0" w:space="0" w:color="auto"/>
            <w:left w:val="none" w:sz="0" w:space="0" w:color="auto"/>
            <w:bottom w:val="none" w:sz="0" w:space="0" w:color="auto"/>
            <w:right w:val="none" w:sz="0" w:space="0" w:color="auto"/>
          </w:divBdr>
        </w:div>
        <w:div w:id="1055204188">
          <w:marLeft w:val="547"/>
          <w:marRight w:val="0"/>
          <w:marTop w:val="154"/>
          <w:marBottom w:val="0"/>
          <w:divBdr>
            <w:top w:val="none" w:sz="0" w:space="0" w:color="auto"/>
            <w:left w:val="none" w:sz="0" w:space="0" w:color="auto"/>
            <w:bottom w:val="none" w:sz="0" w:space="0" w:color="auto"/>
            <w:right w:val="none" w:sz="0" w:space="0" w:color="auto"/>
          </w:divBdr>
        </w:div>
        <w:div w:id="1932540630">
          <w:marLeft w:val="547"/>
          <w:marRight w:val="0"/>
          <w:marTop w:val="154"/>
          <w:marBottom w:val="0"/>
          <w:divBdr>
            <w:top w:val="none" w:sz="0" w:space="0" w:color="auto"/>
            <w:left w:val="none" w:sz="0" w:space="0" w:color="auto"/>
            <w:bottom w:val="none" w:sz="0" w:space="0" w:color="auto"/>
            <w:right w:val="none" w:sz="0" w:space="0" w:color="auto"/>
          </w:divBdr>
        </w:div>
        <w:div w:id="697243362">
          <w:marLeft w:val="547"/>
          <w:marRight w:val="0"/>
          <w:marTop w:val="154"/>
          <w:marBottom w:val="0"/>
          <w:divBdr>
            <w:top w:val="none" w:sz="0" w:space="0" w:color="auto"/>
            <w:left w:val="none" w:sz="0" w:space="0" w:color="auto"/>
            <w:bottom w:val="none" w:sz="0" w:space="0" w:color="auto"/>
            <w:right w:val="none" w:sz="0" w:space="0" w:color="auto"/>
          </w:divBdr>
        </w:div>
        <w:div w:id="1726180440">
          <w:marLeft w:val="1166"/>
          <w:marRight w:val="0"/>
          <w:marTop w:val="144"/>
          <w:marBottom w:val="0"/>
          <w:divBdr>
            <w:top w:val="none" w:sz="0" w:space="0" w:color="auto"/>
            <w:left w:val="none" w:sz="0" w:space="0" w:color="auto"/>
            <w:bottom w:val="none" w:sz="0" w:space="0" w:color="auto"/>
            <w:right w:val="none" w:sz="0" w:space="0" w:color="auto"/>
          </w:divBdr>
        </w:div>
        <w:div w:id="1907521628">
          <w:marLeft w:val="1166"/>
          <w:marRight w:val="0"/>
          <w:marTop w:val="144"/>
          <w:marBottom w:val="0"/>
          <w:divBdr>
            <w:top w:val="none" w:sz="0" w:space="0" w:color="auto"/>
            <w:left w:val="none" w:sz="0" w:space="0" w:color="auto"/>
            <w:bottom w:val="none" w:sz="0" w:space="0" w:color="auto"/>
            <w:right w:val="none" w:sz="0" w:space="0" w:color="auto"/>
          </w:divBdr>
        </w:div>
        <w:div w:id="1059934099">
          <w:marLeft w:val="547"/>
          <w:marRight w:val="0"/>
          <w:marTop w:val="154"/>
          <w:marBottom w:val="0"/>
          <w:divBdr>
            <w:top w:val="none" w:sz="0" w:space="0" w:color="auto"/>
            <w:left w:val="none" w:sz="0" w:space="0" w:color="auto"/>
            <w:bottom w:val="none" w:sz="0" w:space="0" w:color="auto"/>
            <w:right w:val="none" w:sz="0" w:space="0" w:color="auto"/>
          </w:divBdr>
        </w:div>
        <w:div w:id="532381471">
          <w:marLeft w:val="547"/>
          <w:marRight w:val="0"/>
          <w:marTop w:val="154"/>
          <w:marBottom w:val="0"/>
          <w:divBdr>
            <w:top w:val="none" w:sz="0" w:space="0" w:color="auto"/>
            <w:left w:val="none" w:sz="0" w:space="0" w:color="auto"/>
            <w:bottom w:val="none" w:sz="0" w:space="0" w:color="auto"/>
            <w:right w:val="none" w:sz="0" w:space="0" w:color="auto"/>
          </w:divBdr>
        </w:div>
        <w:div w:id="1351564119">
          <w:marLeft w:val="1267"/>
          <w:marRight w:val="0"/>
          <w:marTop w:val="144"/>
          <w:marBottom w:val="0"/>
          <w:divBdr>
            <w:top w:val="none" w:sz="0" w:space="0" w:color="auto"/>
            <w:left w:val="none" w:sz="0" w:space="0" w:color="auto"/>
            <w:bottom w:val="none" w:sz="0" w:space="0" w:color="auto"/>
            <w:right w:val="none" w:sz="0" w:space="0" w:color="auto"/>
          </w:divBdr>
        </w:div>
        <w:div w:id="834801176">
          <w:marLeft w:val="1267"/>
          <w:marRight w:val="0"/>
          <w:marTop w:val="144"/>
          <w:marBottom w:val="0"/>
          <w:divBdr>
            <w:top w:val="none" w:sz="0" w:space="0" w:color="auto"/>
            <w:left w:val="none" w:sz="0" w:space="0" w:color="auto"/>
            <w:bottom w:val="none" w:sz="0" w:space="0" w:color="auto"/>
            <w:right w:val="none" w:sz="0" w:space="0" w:color="auto"/>
          </w:divBdr>
        </w:div>
        <w:div w:id="1492714058">
          <w:marLeft w:val="547"/>
          <w:marRight w:val="0"/>
          <w:marTop w:val="154"/>
          <w:marBottom w:val="0"/>
          <w:divBdr>
            <w:top w:val="none" w:sz="0" w:space="0" w:color="auto"/>
            <w:left w:val="none" w:sz="0" w:space="0" w:color="auto"/>
            <w:bottom w:val="none" w:sz="0" w:space="0" w:color="auto"/>
            <w:right w:val="none" w:sz="0" w:space="0" w:color="auto"/>
          </w:divBdr>
        </w:div>
        <w:div w:id="1029529476">
          <w:marLeft w:val="547"/>
          <w:marRight w:val="0"/>
          <w:marTop w:val="154"/>
          <w:marBottom w:val="0"/>
          <w:divBdr>
            <w:top w:val="none" w:sz="0" w:space="0" w:color="auto"/>
            <w:left w:val="none" w:sz="0" w:space="0" w:color="auto"/>
            <w:bottom w:val="none" w:sz="0" w:space="0" w:color="auto"/>
            <w:right w:val="none" w:sz="0" w:space="0" w:color="auto"/>
          </w:divBdr>
        </w:div>
        <w:div w:id="199245385">
          <w:marLeft w:val="547"/>
          <w:marRight w:val="0"/>
          <w:marTop w:val="154"/>
          <w:marBottom w:val="0"/>
          <w:divBdr>
            <w:top w:val="none" w:sz="0" w:space="0" w:color="auto"/>
            <w:left w:val="none" w:sz="0" w:space="0" w:color="auto"/>
            <w:bottom w:val="none" w:sz="0" w:space="0" w:color="auto"/>
            <w:right w:val="none" w:sz="0" w:space="0" w:color="auto"/>
          </w:divBdr>
        </w:div>
        <w:div w:id="1001929578">
          <w:marLeft w:val="547"/>
          <w:marRight w:val="0"/>
          <w:marTop w:val="154"/>
          <w:marBottom w:val="0"/>
          <w:divBdr>
            <w:top w:val="none" w:sz="0" w:space="0" w:color="auto"/>
            <w:left w:val="none" w:sz="0" w:space="0" w:color="auto"/>
            <w:bottom w:val="none" w:sz="0" w:space="0" w:color="auto"/>
            <w:right w:val="none" w:sz="0" w:space="0" w:color="auto"/>
          </w:divBdr>
        </w:div>
        <w:div w:id="1995402845">
          <w:marLeft w:val="1166"/>
          <w:marRight w:val="0"/>
          <w:marTop w:val="144"/>
          <w:marBottom w:val="0"/>
          <w:divBdr>
            <w:top w:val="none" w:sz="0" w:space="0" w:color="auto"/>
            <w:left w:val="none" w:sz="0" w:space="0" w:color="auto"/>
            <w:bottom w:val="none" w:sz="0" w:space="0" w:color="auto"/>
            <w:right w:val="none" w:sz="0" w:space="0" w:color="auto"/>
          </w:divBdr>
        </w:div>
        <w:div w:id="1524399224">
          <w:marLeft w:val="1166"/>
          <w:marRight w:val="0"/>
          <w:marTop w:val="144"/>
          <w:marBottom w:val="0"/>
          <w:divBdr>
            <w:top w:val="none" w:sz="0" w:space="0" w:color="auto"/>
            <w:left w:val="none" w:sz="0" w:space="0" w:color="auto"/>
            <w:bottom w:val="none" w:sz="0" w:space="0" w:color="auto"/>
            <w:right w:val="none" w:sz="0" w:space="0" w:color="auto"/>
          </w:divBdr>
        </w:div>
        <w:div w:id="67773080">
          <w:marLeft w:val="547"/>
          <w:marRight w:val="0"/>
          <w:marTop w:val="154"/>
          <w:marBottom w:val="0"/>
          <w:divBdr>
            <w:top w:val="none" w:sz="0" w:space="0" w:color="auto"/>
            <w:left w:val="none" w:sz="0" w:space="0" w:color="auto"/>
            <w:bottom w:val="none" w:sz="0" w:space="0" w:color="auto"/>
            <w:right w:val="none" w:sz="0" w:space="0" w:color="auto"/>
          </w:divBdr>
        </w:div>
        <w:div w:id="171996403">
          <w:marLeft w:val="547"/>
          <w:marRight w:val="0"/>
          <w:marTop w:val="154"/>
          <w:marBottom w:val="0"/>
          <w:divBdr>
            <w:top w:val="none" w:sz="0" w:space="0" w:color="auto"/>
            <w:left w:val="none" w:sz="0" w:space="0" w:color="auto"/>
            <w:bottom w:val="none" w:sz="0" w:space="0" w:color="auto"/>
            <w:right w:val="none" w:sz="0" w:space="0" w:color="auto"/>
          </w:divBdr>
        </w:div>
        <w:div w:id="1845120999">
          <w:marLeft w:val="547"/>
          <w:marRight w:val="0"/>
          <w:marTop w:val="154"/>
          <w:marBottom w:val="0"/>
          <w:divBdr>
            <w:top w:val="none" w:sz="0" w:space="0" w:color="auto"/>
            <w:left w:val="none" w:sz="0" w:space="0" w:color="auto"/>
            <w:bottom w:val="none" w:sz="0" w:space="0" w:color="auto"/>
            <w:right w:val="none" w:sz="0" w:space="0" w:color="auto"/>
          </w:divBdr>
        </w:div>
        <w:div w:id="54017181">
          <w:marLeft w:val="547"/>
          <w:marRight w:val="0"/>
          <w:marTop w:val="154"/>
          <w:marBottom w:val="0"/>
          <w:divBdr>
            <w:top w:val="none" w:sz="0" w:space="0" w:color="auto"/>
            <w:left w:val="none" w:sz="0" w:space="0" w:color="auto"/>
            <w:bottom w:val="none" w:sz="0" w:space="0" w:color="auto"/>
            <w:right w:val="none" w:sz="0" w:space="0" w:color="auto"/>
          </w:divBdr>
        </w:div>
        <w:div w:id="685402957">
          <w:marLeft w:val="547"/>
          <w:marRight w:val="0"/>
          <w:marTop w:val="154"/>
          <w:marBottom w:val="0"/>
          <w:divBdr>
            <w:top w:val="none" w:sz="0" w:space="0" w:color="auto"/>
            <w:left w:val="none" w:sz="0" w:space="0" w:color="auto"/>
            <w:bottom w:val="none" w:sz="0" w:space="0" w:color="auto"/>
            <w:right w:val="none" w:sz="0" w:space="0" w:color="auto"/>
          </w:divBdr>
        </w:div>
        <w:div w:id="1720861490">
          <w:marLeft w:val="547"/>
          <w:marRight w:val="0"/>
          <w:marTop w:val="154"/>
          <w:marBottom w:val="0"/>
          <w:divBdr>
            <w:top w:val="none" w:sz="0" w:space="0" w:color="auto"/>
            <w:left w:val="none" w:sz="0" w:space="0" w:color="auto"/>
            <w:bottom w:val="none" w:sz="0" w:space="0" w:color="auto"/>
            <w:right w:val="none" w:sz="0" w:space="0" w:color="auto"/>
          </w:divBdr>
        </w:div>
        <w:div w:id="1846626024">
          <w:marLeft w:val="547"/>
          <w:marRight w:val="0"/>
          <w:marTop w:val="154"/>
          <w:marBottom w:val="0"/>
          <w:divBdr>
            <w:top w:val="none" w:sz="0" w:space="0" w:color="auto"/>
            <w:left w:val="none" w:sz="0" w:space="0" w:color="auto"/>
            <w:bottom w:val="none" w:sz="0" w:space="0" w:color="auto"/>
            <w:right w:val="none" w:sz="0" w:space="0" w:color="auto"/>
          </w:divBdr>
        </w:div>
        <w:div w:id="1142119174">
          <w:marLeft w:val="547"/>
          <w:marRight w:val="0"/>
          <w:marTop w:val="154"/>
          <w:marBottom w:val="0"/>
          <w:divBdr>
            <w:top w:val="none" w:sz="0" w:space="0" w:color="auto"/>
            <w:left w:val="none" w:sz="0" w:space="0" w:color="auto"/>
            <w:bottom w:val="none" w:sz="0" w:space="0" w:color="auto"/>
            <w:right w:val="none" w:sz="0" w:space="0" w:color="auto"/>
          </w:divBdr>
        </w:div>
        <w:div w:id="674042520">
          <w:marLeft w:val="547"/>
          <w:marRight w:val="0"/>
          <w:marTop w:val="154"/>
          <w:marBottom w:val="0"/>
          <w:divBdr>
            <w:top w:val="none" w:sz="0" w:space="0" w:color="auto"/>
            <w:left w:val="none" w:sz="0" w:space="0" w:color="auto"/>
            <w:bottom w:val="none" w:sz="0" w:space="0" w:color="auto"/>
            <w:right w:val="none" w:sz="0" w:space="0" w:color="auto"/>
          </w:divBdr>
        </w:div>
        <w:div w:id="1548029088">
          <w:marLeft w:val="547"/>
          <w:marRight w:val="0"/>
          <w:marTop w:val="154"/>
          <w:marBottom w:val="0"/>
          <w:divBdr>
            <w:top w:val="none" w:sz="0" w:space="0" w:color="auto"/>
            <w:left w:val="none" w:sz="0" w:space="0" w:color="auto"/>
            <w:bottom w:val="none" w:sz="0" w:space="0" w:color="auto"/>
            <w:right w:val="none" w:sz="0" w:space="0" w:color="auto"/>
          </w:divBdr>
        </w:div>
        <w:div w:id="53046597">
          <w:marLeft w:val="547"/>
          <w:marRight w:val="0"/>
          <w:marTop w:val="154"/>
          <w:marBottom w:val="0"/>
          <w:divBdr>
            <w:top w:val="none" w:sz="0" w:space="0" w:color="auto"/>
            <w:left w:val="none" w:sz="0" w:space="0" w:color="auto"/>
            <w:bottom w:val="none" w:sz="0" w:space="0" w:color="auto"/>
            <w:right w:val="none" w:sz="0" w:space="0" w:color="auto"/>
          </w:divBdr>
        </w:div>
        <w:div w:id="1720781858">
          <w:marLeft w:val="547"/>
          <w:marRight w:val="0"/>
          <w:marTop w:val="154"/>
          <w:marBottom w:val="0"/>
          <w:divBdr>
            <w:top w:val="none" w:sz="0" w:space="0" w:color="auto"/>
            <w:left w:val="none" w:sz="0" w:space="0" w:color="auto"/>
            <w:bottom w:val="none" w:sz="0" w:space="0" w:color="auto"/>
            <w:right w:val="none" w:sz="0" w:space="0" w:color="auto"/>
          </w:divBdr>
        </w:div>
        <w:div w:id="957420057">
          <w:marLeft w:val="547"/>
          <w:marRight w:val="0"/>
          <w:marTop w:val="154"/>
          <w:marBottom w:val="0"/>
          <w:divBdr>
            <w:top w:val="none" w:sz="0" w:space="0" w:color="auto"/>
            <w:left w:val="none" w:sz="0" w:space="0" w:color="auto"/>
            <w:bottom w:val="none" w:sz="0" w:space="0" w:color="auto"/>
            <w:right w:val="none" w:sz="0" w:space="0" w:color="auto"/>
          </w:divBdr>
        </w:div>
        <w:div w:id="1140923447">
          <w:marLeft w:val="547"/>
          <w:marRight w:val="0"/>
          <w:marTop w:val="154"/>
          <w:marBottom w:val="0"/>
          <w:divBdr>
            <w:top w:val="none" w:sz="0" w:space="0" w:color="auto"/>
            <w:left w:val="none" w:sz="0" w:space="0" w:color="auto"/>
            <w:bottom w:val="none" w:sz="0" w:space="0" w:color="auto"/>
            <w:right w:val="none" w:sz="0" w:space="0" w:color="auto"/>
          </w:divBdr>
        </w:div>
        <w:div w:id="912550665">
          <w:marLeft w:val="547"/>
          <w:marRight w:val="0"/>
          <w:marTop w:val="154"/>
          <w:marBottom w:val="0"/>
          <w:divBdr>
            <w:top w:val="none" w:sz="0" w:space="0" w:color="auto"/>
            <w:left w:val="none" w:sz="0" w:space="0" w:color="auto"/>
            <w:bottom w:val="none" w:sz="0" w:space="0" w:color="auto"/>
            <w:right w:val="none" w:sz="0" w:space="0" w:color="auto"/>
          </w:divBdr>
        </w:div>
        <w:div w:id="1796631400">
          <w:marLeft w:val="1166"/>
          <w:marRight w:val="0"/>
          <w:marTop w:val="144"/>
          <w:marBottom w:val="0"/>
          <w:divBdr>
            <w:top w:val="none" w:sz="0" w:space="0" w:color="auto"/>
            <w:left w:val="none" w:sz="0" w:space="0" w:color="auto"/>
            <w:bottom w:val="none" w:sz="0" w:space="0" w:color="auto"/>
            <w:right w:val="none" w:sz="0" w:space="0" w:color="auto"/>
          </w:divBdr>
        </w:div>
        <w:div w:id="2107535172">
          <w:marLeft w:val="1800"/>
          <w:marRight w:val="0"/>
          <w:marTop w:val="134"/>
          <w:marBottom w:val="0"/>
          <w:divBdr>
            <w:top w:val="none" w:sz="0" w:space="0" w:color="auto"/>
            <w:left w:val="none" w:sz="0" w:space="0" w:color="auto"/>
            <w:bottom w:val="none" w:sz="0" w:space="0" w:color="auto"/>
            <w:right w:val="none" w:sz="0" w:space="0" w:color="auto"/>
          </w:divBdr>
        </w:div>
        <w:div w:id="995651169">
          <w:marLeft w:val="547"/>
          <w:marRight w:val="0"/>
          <w:marTop w:val="154"/>
          <w:marBottom w:val="0"/>
          <w:divBdr>
            <w:top w:val="none" w:sz="0" w:space="0" w:color="auto"/>
            <w:left w:val="none" w:sz="0" w:space="0" w:color="auto"/>
            <w:bottom w:val="none" w:sz="0" w:space="0" w:color="auto"/>
            <w:right w:val="none" w:sz="0" w:space="0" w:color="auto"/>
          </w:divBdr>
        </w:div>
        <w:div w:id="653870841">
          <w:marLeft w:val="1166"/>
          <w:marRight w:val="0"/>
          <w:marTop w:val="144"/>
          <w:marBottom w:val="0"/>
          <w:divBdr>
            <w:top w:val="none" w:sz="0" w:space="0" w:color="auto"/>
            <w:left w:val="none" w:sz="0" w:space="0" w:color="auto"/>
            <w:bottom w:val="none" w:sz="0" w:space="0" w:color="auto"/>
            <w:right w:val="none" w:sz="0" w:space="0" w:color="auto"/>
          </w:divBdr>
        </w:div>
        <w:div w:id="1092622372">
          <w:marLeft w:val="1886"/>
          <w:marRight w:val="0"/>
          <w:marTop w:val="134"/>
          <w:marBottom w:val="0"/>
          <w:divBdr>
            <w:top w:val="none" w:sz="0" w:space="0" w:color="auto"/>
            <w:left w:val="none" w:sz="0" w:space="0" w:color="auto"/>
            <w:bottom w:val="none" w:sz="0" w:space="0" w:color="auto"/>
            <w:right w:val="none" w:sz="0" w:space="0" w:color="auto"/>
          </w:divBdr>
        </w:div>
        <w:div w:id="1322349895">
          <w:marLeft w:val="1886"/>
          <w:marRight w:val="0"/>
          <w:marTop w:val="134"/>
          <w:marBottom w:val="0"/>
          <w:divBdr>
            <w:top w:val="none" w:sz="0" w:space="0" w:color="auto"/>
            <w:left w:val="none" w:sz="0" w:space="0" w:color="auto"/>
            <w:bottom w:val="none" w:sz="0" w:space="0" w:color="auto"/>
            <w:right w:val="none" w:sz="0" w:space="0" w:color="auto"/>
          </w:divBdr>
        </w:div>
        <w:div w:id="343671579">
          <w:marLeft w:val="547"/>
          <w:marRight w:val="0"/>
          <w:marTop w:val="154"/>
          <w:marBottom w:val="0"/>
          <w:divBdr>
            <w:top w:val="none" w:sz="0" w:space="0" w:color="auto"/>
            <w:left w:val="none" w:sz="0" w:space="0" w:color="auto"/>
            <w:bottom w:val="none" w:sz="0" w:space="0" w:color="auto"/>
            <w:right w:val="none" w:sz="0" w:space="0" w:color="auto"/>
          </w:divBdr>
        </w:div>
        <w:div w:id="1837106711">
          <w:marLeft w:val="1166"/>
          <w:marRight w:val="0"/>
          <w:marTop w:val="144"/>
          <w:marBottom w:val="0"/>
          <w:divBdr>
            <w:top w:val="none" w:sz="0" w:space="0" w:color="auto"/>
            <w:left w:val="none" w:sz="0" w:space="0" w:color="auto"/>
            <w:bottom w:val="none" w:sz="0" w:space="0" w:color="auto"/>
            <w:right w:val="none" w:sz="0" w:space="0" w:color="auto"/>
          </w:divBdr>
        </w:div>
        <w:div w:id="1280262305">
          <w:marLeft w:val="1886"/>
          <w:marRight w:val="0"/>
          <w:marTop w:val="134"/>
          <w:marBottom w:val="0"/>
          <w:divBdr>
            <w:top w:val="none" w:sz="0" w:space="0" w:color="auto"/>
            <w:left w:val="none" w:sz="0" w:space="0" w:color="auto"/>
            <w:bottom w:val="none" w:sz="0" w:space="0" w:color="auto"/>
            <w:right w:val="none" w:sz="0" w:space="0" w:color="auto"/>
          </w:divBdr>
        </w:div>
        <w:div w:id="689918257">
          <w:marLeft w:val="547"/>
          <w:marRight w:val="0"/>
          <w:marTop w:val="154"/>
          <w:marBottom w:val="0"/>
          <w:divBdr>
            <w:top w:val="none" w:sz="0" w:space="0" w:color="auto"/>
            <w:left w:val="none" w:sz="0" w:space="0" w:color="auto"/>
            <w:bottom w:val="none" w:sz="0" w:space="0" w:color="auto"/>
            <w:right w:val="none" w:sz="0" w:space="0" w:color="auto"/>
          </w:divBdr>
        </w:div>
        <w:div w:id="295374205">
          <w:marLeft w:val="547"/>
          <w:marRight w:val="0"/>
          <w:marTop w:val="154"/>
          <w:marBottom w:val="0"/>
          <w:divBdr>
            <w:top w:val="none" w:sz="0" w:space="0" w:color="auto"/>
            <w:left w:val="none" w:sz="0" w:space="0" w:color="auto"/>
            <w:bottom w:val="none" w:sz="0" w:space="0" w:color="auto"/>
            <w:right w:val="none" w:sz="0" w:space="0" w:color="auto"/>
          </w:divBdr>
        </w:div>
        <w:div w:id="282461129">
          <w:marLeft w:val="547"/>
          <w:marRight w:val="0"/>
          <w:marTop w:val="154"/>
          <w:marBottom w:val="0"/>
          <w:divBdr>
            <w:top w:val="none" w:sz="0" w:space="0" w:color="auto"/>
            <w:left w:val="none" w:sz="0" w:space="0" w:color="auto"/>
            <w:bottom w:val="none" w:sz="0" w:space="0" w:color="auto"/>
            <w:right w:val="none" w:sz="0" w:space="0" w:color="auto"/>
          </w:divBdr>
        </w:div>
        <w:div w:id="1264532752">
          <w:marLeft w:val="547"/>
          <w:marRight w:val="0"/>
          <w:marTop w:val="154"/>
          <w:marBottom w:val="0"/>
          <w:divBdr>
            <w:top w:val="none" w:sz="0" w:space="0" w:color="auto"/>
            <w:left w:val="none" w:sz="0" w:space="0" w:color="auto"/>
            <w:bottom w:val="none" w:sz="0" w:space="0" w:color="auto"/>
            <w:right w:val="none" w:sz="0" w:space="0" w:color="auto"/>
          </w:divBdr>
        </w:div>
        <w:div w:id="421537655">
          <w:marLeft w:val="1166"/>
          <w:marRight w:val="0"/>
          <w:marTop w:val="144"/>
          <w:marBottom w:val="0"/>
          <w:divBdr>
            <w:top w:val="none" w:sz="0" w:space="0" w:color="auto"/>
            <w:left w:val="none" w:sz="0" w:space="0" w:color="auto"/>
            <w:bottom w:val="none" w:sz="0" w:space="0" w:color="auto"/>
            <w:right w:val="none" w:sz="0" w:space="0" w:color="auto"/>
          </w:divBdr>
        </w:div>
        <w:div w:id="2012756111">
          <w:marLeft w:val="1166"/>
          <w:marRight w:val="0"/>
          <w:marTop w:val="144"/>
          <w:marBottom w:val="0"/>
          <w:divBdr>
            <w:top w:val="none" w:sz="0" w:space="0" w:color="auto"/>
            <w:left w:val="none" w:sz="0" w:space="0" w:color="auto"/>
            <w:bottom w:val="none" w:sz="0" w:space="0" w:color="auto"/>
            <w:right w:val="none" w:sz="0" w:space="0" w:color="auto"/>
          </w:divBdr>
        </w:div>
        <w:div w:id="23869104">
          <w:marLeft w:val="547"/>
          <w:marRight w:val="0"/>
          <w:marTop w:val="154"/>
          <w:marBottom w:val="0"/>
          <w:divBdr>
            <w:top w:val="none" w:sz="0" w:space="0" w:color="auto"/>
            <w:left w:val="none" w:sz="0" w:space="0" w:color="auto"/>
            <w:bottom w:val="none" w:sz="0" w:space="0" w:color="auto"/>
            <w:right w:val="none" w:sz="0" w:space="0" w:color="auto"/>
          </w:divBdr>
        </w:div>
        <w:div w:id="873611914">
          <w:marLeft w:val="547"/>
          <w:marRight w:val="0"/>
          <w:marTop w:val="154"/>
          <w:marBottom w:val="0"/>
          <w:divBdr>
            <w:top w:val="none" w:sz="0" w:space="0" w:color="auto"/>
            <w:left w:val="none" w:sz="0" w:space="0" w:color="auto"/>
            <w:bottom w:val="none" w:sz="0" w:space="0" w:color="auto"/>
            <w:right w:val="none" w:sz="0" w:space="0" w:color="auto"/>
          </w:divBdr>
        </w:div>
        <w:div w:id="1048069731">
          <w:marLeft w:val="1166"/>
          <w:marRight w:val="0"/>
          <w:marTop w:val="144"/>
          <w:marBottom w:val="0"/>
          <w:divBdr>
            <w:top w:val="none" w:sz="0" w:space="0" w:color="auto"/>
            <w:left w:val="none" w:sz="0" w:space="0" w:color="auto"/>
            <w:bottom w:val="none" w:sz="0" w:space="0" w:color="auto"/>
            <w:right w:val="none" w:sz="0" w:space="0" w:color="auto"/>
          </w:divBdr>
        </w:div>
        <w:div w:id="1735809131">
          <w:marLeft w:val="547"/>
          <w:marRight w:val="0"/>
          <w:marTop w:val="154"/>
          <w:marBottom w:val="0"/>
          <w:divBdr>
            <w:top w:val="none" w:sz="0" w:space="0" w:color="auto"/>
            <w:left w:val="none" w:sz="0" w:space="0" w:color="auto"/>
            <w:bottom w:val="none" w:sz="0" w:space="0" w:color="auto"/>
            <w:right w:val="none" w:sz="0" w:space="0" w:color="auto"/>
          </w:divBdr>
        </w:div>
        <w:div w:id="576672835">
          <w:marLeft w:val="547"/>
          <w:marRight w:val="0"/>
          <w:marTop w:val="154"/>
          <w:marBottom w:val="0"/>
          <w:divBdr>
            <w:top w:val="none" w:sz="0" w:space="0" w:color="auto"/>
            <w:left w:val="none" w:sz="0" w:space="0" w:color="auto"/>
            <w:bottom w:val="none" w:sz="0" w:space="0" w:color="auto"/>
            <w:right w:val="none" w:sz="0" w:space="0" w:color="auto"/>
          </w:divBdr>
        </w:div>
        <w:div w:id="1993095110">
          <w:marLeft w:val="547"/>
          <w:marRight w:val="0"/>
          <w:marTop w:val="154"/>
          <w:marBottom w:val="0"/>
          <w:divBdr>
            <w:top w:val="none" w:sz="0" w:space="0" w:color="auto"/>
            <w:left w:val="none" w:sz="0" w:space="0" w:color="auto"/>
            <w:bottom w:val="none" w:sz="0" w:space="0" w:color="auto"/>
            <w:right w:val="none" w:sz="0" w:space="0" w:color="auto"/>
          </w:divBdr>
        </w:div>
        <w:div w:id="569770501">
          <w:marLeft w:val="547"/>
          <w:marRight w:val="0"/>
          <w:marTop w:val="154"/>
          <w:marBottom w:val="0"/>
          <w:divBdr>
            <w:top w:val="none" w:sz="0" w:space="0" w:color="auto"/>
            <w:left w:val="none" w:sz="0" w:space="0" w:color="auto"/>
            <w:bottom w:val="none" w:sz="0" w:space="0" w:color="auto"/>
            <w:right w:val="none" w:sz="0" w:space="0" w:color="auto"/>
          </w:divBdr>
        </w:div>
        <w:div w:id="823550776">
          <w:marLeft w:val="1166"/>
          <w:marRight w:val="0"/>
          <w:marTop w:val="144"/>
          <w:marBottom w:val="0"/>
          <w:divBdr>
            <w:top w:val="none" w:sz="0" w:space="0" w:color="auto"/>
            <w:left w:val="none" w:sz="0" w:space="0" w:color="auto"/>
            <w:bottom w:val="none" w:sz="0" w:space="0" w:color="auto"/>
            <w:right w:val="none" w:sz="0" w:space="0" w:color="auto"/>
          </w:divBdr>
        </w:div>
        <w:div w:id="1888373077">
          <w:marLeft w:val="1166"/>
          <w:marRight w:val="0"/>
          <w:marTop w:val="144"/>
          <w:marBottom w:val="0"/>
          <w:divBdr>
            <w:top w:val="none" w:sz="0" w:space="0" w:color="auto"/>
            <w:left w:val="none" w:sz="0" w:space="0" w:color="auto"/>
            <w:bottom w:val="none" w:sz="0" w:space="0" w:color="auto"/>
            <w:right w:val="none" w:sz="0" w:space="0" w:color="auto"/>
          </w:divBdr>
        </w:div>
        <w:div w:id="1489906284">
          <w:marLeft w:val="1166"/>
          <w:marRight w:val="0"/>
          <w:marTop w:val="144"/>
          <w:marBottom w:val="0"/>
          <w:divBdr>
            <w:top w:val="none" w:sz="0" w:space="0" w:color="auto"/>
            <w:left w:val="none" w:sz="0" w:space="0" w:color="auto"/>
            <w:bottom w:val="none" w:sz="0" w:space="0" w:color="auto"/>
            <w:right w:val="none" w:sz="0" w:space="0" w:color="auto"/>
          </w:divBdr>
        </w:div>
      </w:divsChild>
    </w:div>
    <w:div w:id="154028954">
      <w:bodyDiv w:val="1"/>
      <w:marLeft w:val="0"/>
      <w:marRight w:val="0"/>
      <w:marTop w:val="0"/>
      <w:marBottom w:val="0"/>
      <w:divBdr>
        <w:top w:val="none" w:sz="0" w:space="0" w:color="auto"/>
        <w:left w:val="none" w:sz="0" w:space="0" w:color="auto"/>
        <w:bottom w:val="none" w:sz="0" w:space="0" w:color="auto"/>
        <w:right w:val="none" w:sz="0" w:space="0" w:color="auto"/>
      </w:divBdr>
      <w:divsChild>
        <w:div w:id="1024594292">
          <w:marLeft w:val="1166"/>
          <w:marRight w:val="0"/>
          <w:marTop w:val="144"/>
          <w:marBottom w:val="0"/>
          <w:divBdr>
            <w:top w:val="none" w:sz="0" w:space="0" w:color="auto"/>
            <w:left w:val="none" w:sz="0" w:space="0" w:color="auto"/>
            <w:bottom w:val="none" w:sz="0" w:space="0" w:color="auto"/>
            <w:right w:val="none" w:sz="0" w:space="0" w:color="auto"/>
          </w:divBdr>
        </w:div>
      </w:divsChild>
    </w:div>
    <w:div w:id="162669565">
      <w:bodyDiv w:val="1"/>
      <w:marLeft w:val="0"/>
      <w:marRight w:val="0"/>
      <w:marTop w:val="0"/>
      <w:marBottom w:val="0"/>
      <w:divBdr>
        <w:top w:val="none" w:sz="0" w:space="0" w:color="auto"/>
        <w:left w:val="none" w:sz="0" w:space="0" w:color="auto"/>
        <w:bottom w:val="none" w:sz="0" w:space="0" w:color="auto"/>
        <w:right w:val="none" w:sz="0" w:space="0" w:color="auto"/>
      </w:divBdr>
      <w:divsChild>
        <w:div w:id="1555116099">
          <w:marLeft w:val="1166"/>
          <w:marRight w:val="0"/>
          <w:marTop w:val="144"/>
          <w:marBottom w:val="0"/>
          <w:divBdr>
            <w:top w:val="none" w:sz="0" w:space="0" w:color="auto"/>
            <w:left w:val="none" w:sz="0" w:space="0" w:color="auto"/>
            <w:bottom w:val="none" w:sz="0" w:space="0" w:color="auto"/>
            <w:right w:val="none" w:sz="0" w:space="0" w:color="auto"/>
          </w:divBdr>
        </w:div>
        <w:div w:id="2076276219">
          <w:marLeft w:val="1800"/>
          <w:marRight w:val="0"/>
          <w:marTop w:val="134"/>
          <w:marBottom w:val="0"/>
          <w:divBdr>
            <w:top w:val="none" w:sz="0" w:space="0" w:color="auto"/>
            <w:left w:val="none" w:sz="0" w:space="0" w:color="auto"/>
            <w:bottom w:val="none" w:sz="0" w:space="0" w:color="auto"/>
            <w:right w:val="none" w:sz="0" w:space="0" w:color="auto"/>
          </w:divBdr>
        </w:div>
        <w:div w:id="862480744">
          <w:marLeft w:val="1800"/>
          <w:marRight w:val="0"/>
          <w:marTop w:val="134"/>
          <w:marBottom w:val="0"/>
          <w:divBdr>
            <w:top w:val="none" w:sz="0" w:space="0" w:color="auto"/>
            <w:left w:val="none" w:sz="0" w:space="0" w:color="auto"/>
            <w:bottom w:val="none" w:sz="0" w:space="0" w:color="auto"/>
            <w:right w:val="none" w:sz="0" w:space="0" w:color="auto"/>
          </w:divBdr>
        </w:div>
        <w:div w:id="1018048919">
          <w:marLeft w:val="1800"/>
          <w:marRight w:val="0"/>
          <w:marTop w:val="134"/>
          <w:marBottom w:val="0"/>
          <w:divBdr>
            <w:top w:val="none" w:sz="0" w:space="0" w:color="auto"/>
            <w:left w:val="none" w:sz="0" w:space="0" w:color="auto"/>
            <w:bottom w:val="none" w:sz="0" w:space="0" w:color="auto"/>
            <w:right w:val="none" w:sz="0" w:space="0" w:color="auto"/>
          </w:divBdr>
        </w:div>
        <w:div w:id="1101755126">
          <w:marLeft w:val="1800"/>
          <w:marRight w:val="0"/>
          <w:marTop w:val="134"/>
          <w:marBottom w:val="0"/>
          <w:divBdr>
            <w:top w:val="none" w:sz="0" w:space="0" w:color="auto"/>
            <w:left w:val="none" w:sz="0" w:space="0" w:color="auto"/>
            <w:bottom w:val="none" w:sz="0" w:space="0" w:color="auto"/>
            <w:right w:val="none" w:sz="0" w:space="0" w:color="auto"/>
          </w:divBdr>
        </w:div>
        <w:div w:id="808017883">
          <w:marLeft w:val="1800"/>
          <w:marRight w:val="0"/>
          <w:marTop w:val="134"/>
          <w:marBottom w:val="0"/>
          <w:divBdr>
            <w:top w:val="none" w:sz="0" w:space="0" w:color="auto"/>
            <w:left w:val="none" w:sz="0" w:space="0" w:color="auto"/>
            <w:bottom w:val="none" w:sz="0" w:space="0" w:color="auto"/>
            <w:right w:val="none" w:sz="0" w:space="0" w:color="auto"/>
          </w:divBdr>
        </w:div>
      </w:divsChild>
    </w:div>
    <w:div w:id="190798796">
      <w:bodyDiv w:val="1"/>
      <w:marLeft w:val="0"/>
      <w:marRight w:val="0"/>
      <w:marTop w:val="0"/>
      <w:marBottom w:val="0"/>
      <w:divBdr>
        <w:top w:val="none" w:sz="0" w:space="0" w:color="auto"/>
        <w:left w:val="none" w:sz="0" w:space="0" w:color="auto"/>
        <w:bottom w:val="none" w:sz="0" w:space="0" w:color="auto"/>
        <w:right w:val="none" w:sz="0" w:space="0" w:color="auto"/>
      </w:divBdr>
      <w:divsChild>
        <w:div w:id="579946030">
          <w:marLeft w:val="547"/>
          <w:marRight w:val="0"/>
          <w:marTop w:val="154"/>
          <w:marBottom w:val="0"/>
          <w:divBdr>
            <w:top w:val="none" w:sz="0" w:space="0" w:color="auto"/>
            <w:left w:val="none" w:sz="0" w:space="0" w:color="auto"/>
            <w:bottom w:val="none" w:sz="0" w:space="0" w:color="auto"/>
            <w:right w:val="none" w:sz="0" w:space="0" w:color="auto"/>
          </w:divBdr>
        </w:div>
        <w:div w:id="1074014251">
          <w:marLeft w:val="1166"/>
          <w:marRight w:val="0"/>
          <w:marTop w:val="144"/>
          <w:marBottom w:val="0"/>
          <w:divBdr>
            <w:top w:val="none" w:sz="0" w:space="0" w:color="auto"/>
            <w:left w:val="none" w:sz="0" w:space="0" w:color="auto"/>
            <w:bottom w:val="none" w:sz="0" w:space="0" w:color="auto"/>
            <w:right w:val="none" w:sz="0" w:space="0" w:color="auto"/>
          </w:divBdr>
        </w:div>
        <w:div w:id="631979342">
          <w:marLeft w:val="1166"/>
          <w:marRight w:val="0"/>
          <w:marTop w:val="144"/>
          <w:marBottom w:val="0"/>
          <w:divBdr>
            <w:top w:val="none" w:sz="0" w:space="0" w:color="auto"/>
            <w:left w:val="none" w:sz="0" w:space="0" w:color="auto"/>
            <w:bottom w:val="none" w:sz="0" w:space="0" w:color="auto"/>
            <w:right w:val="none" w:sz="0" w:space="0" w:color="auto"/>
          </w:divBdr>
        </w:div>
        <w:div w:id="72239353">
          <w:marLeft w:val="1166"/>
          <w:marRight w:val="0"/>
          <w:marTop w:val="144"/>
          <w:marBottom w:val="0"/>
          <w:divBdr>
            <w:top w:val="none" w:sz="0" w:space="0" w:color="auto"/>
            <w:left w:val="none" w:sz="0" w:space="0" w:color="auto"/>
            <w:bottom w:val="none" w:sz="0" w:space="0" w:color="auto"/>
            <w:right w:val="none" w:sz="0" w:space="0" w:color="auto"/>
          </w:divBdr>
        </w:div>
      </w:divsChild>
    </w:div>
    <w:div w:id="194461542">
      <w:bodyDiv w:val="1"/>
      <w:marLeft w:val="0"/>
      <w:marRight w:val="0"/>
      <w:marTop w:val="0"/>
      <w:marBottom w:val="0"/>
      <w:divBdr>
        <w:top w:val="none" w:sz="0" w:space="0" w:color="auto"/>
        <w:left w:val="none" w:sz="0" w:space="0" w:color="auto"/>
        <w:bottom w:val="none" w:sz="0" w:space="0" w:color="auto"/>
        <w:right w:val="none" w:sz="0" w:space="0" w:color="auto"/>
      </w:divBdr>
      <w:divsChild>
        <w:div w:id="1418358589">
          <w:marLeft w:val="1166"/>
          <w:marRight w:val="0"/>
          <w:marTop w:val="144"/>
          <w:marBottom w:val="0"/>
          <w:divBdr>
            <w:top w:val="none" w:sz="0" w:space="0" w:color="auto"/>
            <w:left w:val="none" w:sz="0" w:space="0" w:color="auto"/>
            <w:bottom w:val="none" w:sz="0" w:space="0" w:color="auto"/>
            <w:right w:val="none" w:sz="0" w:space="0" w:color="auto"/>
          </w:divBdr>
        </w:div>
        <w:div w:id="311641977">
          <w:marLeft w:val="1166"/>
          <w:marRight w:val="0"/>
          <w:marTop w:val="144"/>
          <w:marBottom w:val="0"/>
          <w:divBdr>
            <w:top w:val="none" w:sz="0" w:space="0" w:color="auto"/>
            <w:left w:val="none" w:sz="0" w:space="0" w:color="auto"/>
            <w:bottom w:val="none" w:sz="0" w:space="0" w:color="auto"/>
            <w:right w:val="none" w:sz="0" w:space="0" w:color="auto"/>
          </w:divBdr>
        </w:div>
      </w:divsChild>
    </w:div>
    <w:div w:id="259534800">
      <w:bodyDiv w:val="1"/>
      <w:marLeft w:val="0"/>
      <w:marRight w:val="0"/>
      <w:marTop w:val="0"/>
      <w:marBottom w:val="0"/>
      <w:divBdr>
        <w:top w:val="none" w:sz="0" w:space="0" w:color="auto"/>
        <w:left w:val="none" w:sz="0" w:space="0" w:color="auto"/>
        <w:bottom w:val="none" w:sz="0" w:space="0" w:color="auto"/>
        <w:right w:val="none" w:sz="0" w:space="0" w:color="auto"/>
      </w:divBdr>
      <w:divsChild>
        <w:div w:id="1104421654">
          <w:marLeft w:val="1166"/>
          <w:marRight w:val="0"/>
          <w:marTop w:val="144"/>
          <w:marBottom w:val="0"/>
          <w:divBdr>
            <w:top w:val="none" w:sz="0" w:space="0" w:color="auto"/>
            <w:left w:val="none" w:sz="0" w:space="0" w:color="auto"/>
            <w:bottom w:val="none" w:sz="0" w:space="0" w:color="auto"/>
            <w:right w:val="none" w:sz="0" w:space="0" w:color="auto"/>
          </w:divBdr>
        </w:div>
        <w:div w:id="1291744582">
          <w:marLeft w:val="1800"/>
          <w:marRight w:val="0"/>
          <w:marTop w:val="134"/>
          <w:marBottom w:val="0"/>
          <w:divBdr>
            <w:top w:val="none" w:sz="0" w:space="0" w:color="auto"/>
            <w:left w:val="none" w:sz="0" w:space="0" w:color="auto"/>
            <w:bottom w:val="none" w:sz="0" w:space="0" w:color="auto"/>
            <w:right w:val="none" w:sz="0" w:space="0" w:color="auto"/>
          </w:divBdr>
        </w:div>
        <w:div w:id="40911673">
          <w:marLeft w:val="1800"/>
          <w:marRight w:val="0"/>
          <w:marTop w:val="134"/>
          <w:marBottom w:val="0"/>
          <w:divBdr>
            <w:top w:val="none" w:sz="0" w:space="0" w:color="auto"/>
            <w:left w:val="none" w:sz="0" w:space="0" w:color="auto"/>
            <w:bottom w:val="none" w:sz="0" w:space="0" w:color="auto"/>
            <w:right w:val="none" w:sz="0" w:space="0" w:color="auto"/>
          </w:divBdr>
        </w:div>
      </w:divsChild>
    </w:div>
    <w:div w:id="318535512">
      <w:bodyDiv w:val="1"/>
      <w:marLeft w:val="0"/>
      <w:marRight w:val="0"/>
      <w:marTop w:val="0"/>
      <w:marBottom w:val="0"/>
      <w:divBdr>
        <w:top w:val="none" w:sz="0" w:space="0" w:color="auto"/>
        <w:left w:val="none" w:sz="0" w:space="0" w:color="auto"/>
        <w:bottom w:val="none" w:sz="0" w:space="0" w:color="auto"/>
        <w:right w:val="none" w:sz="0" w:space="0" w:color="auto"/>
      </w:divBdr>
      <w:divsChild>
        <w:div w:id="1179584269">
          <w:marLeft w:val="1800"/>
          <w:marRight w:val="0"/>
          <w:marTop w:val="134"/>
          <w:marBottom w:val="0"/>
          <w:divBdr>
            <w:top w:val="none" w:sz="0" w:space="0" w:color="auto"/>
            <w:left w:val="none" w:sz="0" w:space="0" w:color="auto"/>
            <w:bottom w:val="none" w:sz="0" w:space="0" w:color="auto"/>
            <w:right w:val="none" w:sz="0" w:space="0" w:color="auto"/>
          </w:divBdr>
        </w:div>
      </w:divsChild>
    </w:div>
    <w:div w:id="351805617">
      <w:bodyDiv w:val="1"/>
      <w:marLeft w:val="0"/>
      <w:marRight w:val="0"/>
      <w:marTop w:val="0"/>
      <w:marBottom w:val="0"/>
      <w:divBdr>
        <w:top w:val="none" w:sz="0" w:space="0" w:color="auto"/>
        <w:left w:val="none" w:sz="0" w:space="0" w:color="auto"/>
        <w:bottom w:val="none" w:sz="0" w:space="0" w:color="auto"/>
        <w:right w:val="none" w:sz="0" w:space="0" w:color="auto"/>
      </w:divBdr>
      <w:divsChild>
        <w:div w:id="1843929259">
          <w:marLeft w:val="547"/>
          <w:marRight w:val="0"/>
          <w:marTop w:val="154"/>
          <w:marBottom w:val="0"/>
          <w:divBdr>
            <w:top w:val="none" w:sz="0" w:space="0" w:color="auto"/>
            <w:left w:val="none" w:sz="0" w:space="0" w:color="auto"/>
            <w:bottom w:val="none" w:sz="0" w:space="0" w:color="auto"/>
            <w:right w:val="none" w:sz="0" w:space="0" w:color="auto"/>
          </w:divBdr>
        </w:div>
        <w:div w:id="655769036">
          <w:marLeft w:val="1166"/>
          <w:marRight w:val="0"/>
          <w:marTop w:val="144"/>
          <w:marBottom w:val="0"/>
          <w:divBdr>
            <w:top w:val="none" w:sz="0" w:space="0" w:color="auto"/>
            <w:left w:val="none" w:sz="0" w:space="0" w:color="auto"/>
            <w:bottom w:val="none" w:sz="0" w:space="0" w:color="auto"/>
            <w:right w:val="none" w:sz="0" w:space="0" w:color="auto"/>
          </w:divBdr>
        </w:div>
        <w:div w:id="363987023">
          <w:marLeft w:val="1166"/>
          <w:marRight w:val="0"/>
          <w:marTop w:val="144"/>
          <w:marBottom w:val="0"/>
          <w:divBdr>
            <w:top w:val="none" w:sz="0" w:space="0" w:color="auto"/>
            <w:left w:val="none" w:sz="0" w:space="0" w:color="auto"/>
            <w:bottom w:val="none" w:sz="0" w:space="0" w:color="auto"/>
            <w:right w:val="none" w:sz="0" w:space="0" w:color="auto"/>
          </w:divBdr>
        </w:div>
        <w:div w:id="368725588">
          <w:marLeft w:val="1800"/>
          <w:marRight w:val="0"/>
          <w:marTop w:val="134"/>
          <w:marBottom w:val="0"/>
          <w:divBdr>
            <w:top w:val="none" w:sz="0" w:space="0" w:color="auto"/>
            <w:left w:val="none" w:sz="0" w:space="0" w:color="auto"/>
            <w:bottom w:val="none" w:sz="0" w:space="0" w:color="auto"/>
            <w:right w:val="none" w:sz="0" w:space="0" w:color="auto"/>
          </w:divBdr>
        </w:div>
      </w:divsChild>
    </w:div>
    <w:div w:id="371393257">
      <w:bodyDiv w:val="1"/>
      <w:marLeft w:val="0"/>
      <w:marRight w:val="0"/>
      <w:marTop w:val="0"/>
      <w:marBottom w:val="0"/>
      <w:divBdr>
        <w:top w:val="none" w:sz="0" w:space="0" w:color="auto"/>
        <w:left w:val="none" w:sz="0" w:space="0" w:color="auto"/>
        <w:bottom w:val="none" w:sz="0" w:space="0" w:color="auto"/>
        <w:right w:val="none" w:sz="0" w:space="0" w:color="auto"/>
      </w:divBdr>
      <w:divsChild>
        <w:div w:id="1905144039">
          <w:marLeft w:val="1800"/>
          <w:marRight w:val="0"/>
          <w:marTop w:val="134"/>
          <w:marBottom w:val="0"/>
          <w:divBdr>
            <w:top w:val="none" w:sz="0" w:space="0" w:color="auto"/>
            <w:left w:val="none" w:sz="0" w:space="0" w:color="auto"/>
            <w:bottom w:val="none" w:sz="0" w:space="0" w:color="auto"/>
            <w:right w:val="none" w:sz="0" w:space="0" w:color="auto"/>
          </w:divBdr>
        </w:div>
        <w:div w:id="642349164">
          <w:marLeft w:val="1800"/>
          <w:marRight w:val="0"/>
          <w:marTop w:val="134"/>
          <w:marBottom w:val="0"/>
          <w:divBdr>
            <w:top w:val="none" w:sz="0" w:space="0" w:color="auto"/>
            <w:left w:val="none" w:sz="0" w:space="0" w:color="auto"/>
            <w:bottom w:val="none" w:sz="0" w:space="0" w:color="auto"/>
            <w:right w:val="none" w:sz="0" w:space="0" w:color="auto"/>
          </w:divBdr>
        </w:div>
        <w:div w:id="1195995818">
          <w:marLeft w:val="1800"/>
          <w:marRight w:val="0"/>
          <w:marTop w:val="134"/>
          <w:marBottom w:val="0"/>
          <w:divBdr>
            <w:top w:val="none" w:sz="0" w:space="0" w:color="auto"/>
            <w:left w:val="none" w:sz="0" w:space="0" w:color="auto"/>
            <w:bottom w:val="none" w:sz="0" w:space="0" w:color="auto"/>
            <w:right w:val="none" w:sz="0" w:space="0" w:color="auto"/>
          </w:divBdr>
        </w:div>
      </w:divsChild>
    </w:div>
    <w:div w:id="384256001">
      <w:bodyDiv w:val="1"/>
      <w:marLeft w:val="0"/>
      <w:marRight w:val="0"/>
      <w:marTop w:val="0"/>
      <w:marBottom w:val="0"/>
      <w:divBdr>
        <w:top w:val="none" w:sz="0" w:space="0" w:color="auto"/>
        <w:left w:val="none" w:sz="0" w:space="0" w:color="auto"/>
        <w:bottom w:val="none" w:sz="0" w:space="0" w:color="auto"/>
        <w:right w:val="none" w:sz="0" w:space="0" w:color="auto"/>
      </w:divBdr>
      <w:divsChild>
        <w:div w:id="1472287803">
          <w:marLeft w:val="1166"/>
          <w:marRight w:val="0"/>
          <w:marTop w:val="144"/>
          <w:marBottom w:val="0"/>
          <w:divBdr>
            <w:top w:val="none" w:sz="0" w:space="0" w:color="auto"/>
            <w:left w:val="none" w:sz="0" w:space="0" w:color="auto"/>
            <w:bottom w:val="none" w:sz="0" w:space="0" w:color="auto"/>
            <w:right w:val="none" w:sz="0" w:space="0" w:color="auto"/>
          </w:divBdr>
        </w:div>
        <w:div w:id="778990882">
          <w:marLeft w:val="1800"/>
          <w:marRight w:val="0"/>
          <w:marTop w:val="134"/>
          <w:marBottom w:val="0"/>
          <w:divBdr>
            <w:top w:val="none" w:sz="0" w:space="0" w:color="auto"/>
            <w:left w:val="none" w:sz="0" w:space="0" w:color="auto"/>
            <w:bottom w:val="none" w:sz="0" w:space="0" w:color="auto"/>
            <w:right w:val="none" w:sz="0" w:space="0" w:color="auto"/>
          </w:divBdr>
        </w:div>
        <w:div w:id="1598827785">
          <w:marLeft w:val="1800"/>
          <w:marRight w:val="0"/>
          <w:marTop w:val="134"/>
          <w:marBottom w:val="0"/>
          <w:divBdr>
            <w:top w:val="none" w:sz="0" w:space="0" w:color="auto"/>
            <w:left w:val="none" w:sz="0" w:space="0" w:color="auto"/>
            <w:bottom w:val="none" w:sz="0" w:space="0" w:color="auto"/>
            <w:right w:val="none" w:sz="0" w:space="0" w:color="auto"/>
          </w:divBdr>
        </w:div>
        <w:div w:id="472333363">
          <w:marLeft w:val="1800"/>
          <w:marRight w:val="0"/>
          <w:marTop w:val="134"/>
          <w:marBottom w:val="0"/>
          <w:divBdr>
            <w:top w:val="none" w:sz="0" w:space="0" w:color="auto"/>
            <w:left w:val="none" w:sz="0" w:space="0" w:color="auto"/>
            <w:bottom w:val="none" w:sz="0" w:space="0" w:color="auto"/>
            <w:right w:val="none" w:sz="0" w:space="0" w:color="auto"/>
          </w:divBdr>
        </w:div>
      </w:divsChild>
    </w:div>
    <w:div w:id="436021913">
      <w:bodyDiv w:val="1"/>
      <w:marLeft w:val="0"/>
      <w:marRight w:val="0"/>
      <w:marTop w:val="0"/>
      <w:marBottom w:val="0"/>
      <w:divBdr>
        <w:top w:val="none" w:sz="0" w:space="0" w:color="auto"/>
        <w:left w:val="none" w:sz="0" w:space="0" w:color="auto"/>
        <w:bottom w:val="none" w:sz="0" w:space="0" w:color="auto"/>
        <w:right w:val="none" w:sz="0" w:space="0" w:color="auto"/>
      </w:divBdr>
      <w:divsChild>
        <w:div w:id="819467557">
          <w:marLeft w:val="547"/>
          <w:marRight w:val="0"/>
          <w:marTop w:val="154"/>
          <w:marBottom w:val="0"/>
          <w:divBdr>
            <w:top w:val="none" w:sz="0" w:space="0" w:color="auto"/>
            <w:left w:val="none" w:sz="0" w:space="0" w:color="auto"/>
            <w:bottom w:val="none" w:sz="0" w:space="0" w:color="auto"/>
            <w:right w:val="none" w:sz="0" w:space="0" w:color="auto"/>
          </w:divBdr>
        </w:div>
        <w:div w:id="1429614798">
          <w:marLeft w:val="547"/>
          <w:marRight w:val="0"/>
          <w:marTop w:val="154"/>
          <w:marBottom w:val="0"/>
          <w:divBdr>
            <w:top w:val="none" w:sz="0" w:space="0" w:color="auto"/>
            <w:left w:val="none" w:sz="0" w:space="0" w:color="auto"/>
            <w:bottom w:val="none" w:sz="0" w:space="0" w:color="auto"/>
            <w:right w:val="none" w:sz="0" w:space="0" w:color="auto"/>
          </w:divBdr>
        </w:div>
        <w:div w:id="1204371521">
          <w:marLeft w:val="1166"/>
          <w:marRight w:val="0"/>
          <w:marTop w:val="139"/>
          <w:marBottom w:val="0"/>
          <w:divBdr>
            <w:top w:val="none" w:sz="0" w:space="0" w:color="auto"/>
            <w:left w:val="none" w:sz="0" w:space="0" w:color="auto"/>
            <w:bottom w:val="none" w:sz="0" w:space="0" w:color="auto"/>
            <w:right w:val="none" w:sz="0" w:space="0" w:color="auto"/>
          </w:divBdr>
        </w:div>
        <w:div w:id="1848862206">
          <w:marLeft w:val="547"/>
          <w:marRight w:val="0"/>
          <w:marTop w:val="154"/>
          <w:marBottom w:val="0"/>
          <w:divBdr>
            <w:top w:val="none" w:sz="0" w:space="0" w:color="auto"/>
            <w:left w:val="none" w:sz="0" w:space="0" w:color="auto"/>
            <w:bottom w:val="none" w:sz="0" w:space="0" w:color="auto"/>
            <w:right w:val="none" w:sz="0" w:space="0" w:color="auto"/>
          </w:divBdr>
        </w:div>
        <w:div w:id="338120988">
          <w:marLeft w:val="1166"/>
          <w:marRight w:val="0"/>
          <w:marTop w:val="144"/>
          <w:marBottom w:val="0"/>
          <w:divBdr>
            <w:top w:val="none" w:sz="0" w:space="0" w:color="auto"/>
            <w:left w:val="none" w:sz="0" w:space="0" w:color="auto"/>
            <w:bottom w:val="none" w:sz="0" w:space="0" w:color="auto"/>
            <w:right w:val="none" w:sz="0" w:space="0" w:color="auto"/>
          </w:divBdr>
        </w:div>
        <w:div w:id="1470974546">
          <w:marLeft w:val="547"/>
          <w:marRight w:val="0"/>
          <w:marTop w:val="154"/>
          <w:marBottom w:val="0"/>
          <w:divBdr>
            <w:top w:val="none" w:sz="0" w:space="0" w:color="auto"/>
            <w:left w:val="none" w:sz="0" w:space="0" w:color="auto"/>
            <w:bottom w:val="none" w:sz="0" w:space="0" w:color="auto"/>
            <w:right w:val="none" w:sz="0" w:space="0" w:color="auto"/>
          </w:divBdr>
        </w:div>
        <w:div w:id="1991012948">
          <w:marLeft w:val="547"/>
          <w:marRight w:val="0"/>
          <w:marTop w:val="154"/>
          <w:marBottom w:val="0"/>
          <w:divBdr>
            <w:top w:val="none" w:sz="0" w:space="0" w:color="auto"/>
            <w:left w:val="none" w:sz="0" w:space="0" w:color="auto"/>
            <w:bottom w:val="none" w:sz="0" w:space="0" w:color="auto"/>
            <w:right w:val="none" w:sz="0" w:space="0" w:color="auto"/>
          </w:divBdr>
        </w:div>
        <w:div w:id="2092314046">
          <w:marLeft w:val="1166"/>
          <w:marRight w:val="0"/>
          <w:marTop w:val="144"/>
          <w:marBottom w:val="0"/>
          <w:divBdr>
            <w:top w:val="none" w:sz="0" w:space="0" w:color="auto"/>
            <w:left w:val="none" w:sz="0" w:space="0" w:color="auto"/>
            <w:bottom w:val="none" w:sz="0" w:space="0" w:color="auto"/>
            <w:right w:val="none" w:sz="0" w:space="0" w:color="auto"/>
          </w:divBdr>
        </w:div>
        <w:div w:id="848788175">
          <w:marLeft w:val="1166"/>
          <w:marRight w:val="0"/>
          <w:marTop w:val="144"/>
          <w:marBottom w:val="0"/>
          <w:divBdr>
            <w:top w:val="none" w:sz="0" w:space="0" w:color="auto"/>
            <w:left w:val="none" w:sz="0" w:space="0" w:color="auto"/>
            <w:bottom w:val="none" w:sz="0" w:space="0" w:color="auto"/>
            <w:right w:val="none" w:sz="0" w:space="0" w:color="auto"/>
          </w:divBdr>
        </w:div>
        <w:div w:id="1102846747">
          <w:marLeft w:val="547"/>
          <w:marRight w:val="0"/>
          <w:marTop w:val="154"/>
          <w:marBottom w:val="0"/>
          <w:divBdr>
            <w:top w:val="none" w:sz="0" w:space="0" w:color="auto"/>
            <w:left w:val="none" w:sz="0" w:space="0" w:color="auto"/>
            <w:bottom w:val="none" w:sz="0" w:space="0" w:color="auto"/>
            <w:right w:val="none" w:sz="0" w:space="0" w:color="auto"/>
          </w:divBdr>
        </w:div>
        <w:div w:id="1793785872">
          <w:marLeft w:val="1166"/>
          <w:marRight w:val="0"/>
          <w:marTop w:val="144"/>
          <w:marBottom w:val="0"/>
          <w:divBdr>
            <w:top w:val="none" w:sz="0" w:space="0" w:color="auto"/>
            <w:left w:val="none" w:sz="0" w:space="0" w:color="auto"/>
            <w:bottom w:val="none" w:sz="0" w:space="0" w:color="auto"/>
            <w:right w:val="none" w:sz="0" w:space="0" w:color="auto"/>
          </w:divBdr>
        </w:div>
        <w:div w:id="1220169758">
          <w:marLeft w:val="1166"/>
          <w:marRight w:val="0"/>
          <w:marTop w:val="144"/>
          <w:marBottom w:val="0"/>
          <w:divBdr>
            <w:top w:val="none" w:sz="0" w:space="0" w:color="auto"/>
            <w:left w:val="none" w:sz="0" w:space="0" w:color="auto"/>
            <w:bottom w:val="none" w:sz="0" w:space="0" w:color="auto"/>
            <w:right w:val="none" w:sz="0" w:space="0" w:color="auto"/>
          </w:divBdr>
        </w:div>
        <w:div w:id="643118947">
          <w:marLeft w:val="547"/>
          <w:marRight w:val="0"/>
          <w:marTop w:val="154"/>
          <w:marBottom w:val="0"/>
          <w:divBdr>
            <w:top w:val="none" w:sz="0" w:space="0" w:color="auto"/>
            <w:left w:val="none" w:sz="0" w:space="0" w:color="auto"/>
            <w:bottom w:val="none" w:sz="0" w:space="0" w:color="auto"/>
            <w:right w:val="none" w:sz="0" w:space="0" w:color="auto"/>
          </w:divBdr>
        </w:div>
        <w:div w:id="1993369818">
          <w:marLeft w:val="547"/>
          <w:marRight w:val="0"/>
          <w:marTop w:val="154"/>
          <w:marBottom w:val="0"/>
          <w:divBdr>
            <w:top w:val="none" w:sz="0" w:space="0" w:color="auto"/>
            <w:left w:val="none" w:sz="0" w:space="0" w:color="auto"/>
            <w:bottom w:val="none" w:sz="0" w:space="0" w:color="auto"/>
            <w:right w:val="none" w:sz="0" w:space="0" w:color="auto"/>
          </w:divBdr>
        </w:div>
        <w:div w:id="802963060">
          <w:marLeft w:val="1166"/>
          <w:marRight w:val="0"/>
          <w:marTop w:val="144"/>
          <w:marBottom w:val="0"/>
          <w:divBdr>
            <w:top w:val="none" w:sz="0" w:space="0" w:color="auto"/>
            <w:left w:val="none" w:sz="0" w:space="0" w:color="auto"/>
            <w:bottom w:val="none" w:sz="0" w:space="0" w:color="auto"/>
            <w:right w:val="none" w:sz="0" w:space="0" w:color="auto"/>
          </w:divBdr>
        </w:div>
        <w:div w:id="544752213">
          <w:marLeft w:val="547"/>
          <w:marRight w:val="0"/>
          <w:marTop w:val="154"/>
          <w:marBottom w:val="0"/>
          <w:divBdr>
            <w:top w:val="none" w:sz="0" w:space="0" w:color="auto"/>
            <w:left w:val="none" w:sz="0" w:space="0" w:color="auto"/>
            <w:bottom w:val="none" w:sz="0" w:space="0" w:color="auto"/>
            <w:right w:val="none" w:sz="0" w:space="0" w:color="auto"/>
          </w:divBdr>
        </w:div>
        <w:div w:id="179777905">
          <w:marLeft w:val="547"/>
          <w:marRight w:val="0"/>
          <w:marTop w:val="154"/>
          <w:marBottom w:val="0"/>
          <w:divBdr>
            <w:top w:val="none" w:sz="0" w:space="0" w:color="auto"/>
            <w:left w:val="none" w:sz="0" w:space="0" w:color="auto"/>
            <w:bottom w:val="none" w:sz="0" w:space="0" w:color="auto"/>
            <w:right w:val="none" w:sz="0" w:space="0" w:color="auto"/>
          </w:divBdr>
        </w:div>
        <w:div w:id="1836844450">
          <w:marLeft w:val="547"/>
          <w:marRight w:val="0"/>
          <w:marTop w:val="154"/>
          <w:marBottom w:val="0"/>
          <w:divBdr>
            <w:top w:val="none" w:sz="0" w:space="0" w:color="auto"/>
            <w:left w:val="none" w:sz="0" w:space="0" w:color="auto"/>
            <w:bottom w:val="none" w:sz="0" w:space="0" w:color="auto"/>
            <w:right w:val="none" w:sz="0" w:space="0" w:color="auto"/>
          </w:divBdr>
        </w:div>
        <w:div w:id="1708600372">
          <w:marLeft w:val="547"/>
          <w:marRight w:val="0"/>
          <w:marTop w:val="154"/>
          <w:marBottom w:val="0"/>
          <w:divBdr>
            <w:top w:val="none" w:sz="0" w:space="0" w:color="auto"/>
            <w:left w:val="none" w:sz="0" w:space="0" w:color="auto"/>
            <w:bottom w:val="none" w:sz="0" w:space="0" w:color="auto"/>
            <w:right w:val="none" w:sz="0" w:space="0" w:color="auto"/>
          </w:divBdr>
        </w:div>
        <w:div w:id="1201433365">
          <w:marLeft w:val="547"/>
          <w:marRight w:val="0"/>
          <w:marTop w:val="154"/>
          <w:marBottom w:val="0"/>
          <w:divBdr>
            <w:top w:val="none" w:sz="0" w:space="0" w:color="auto"/>
            <w:left w:val="none" w:sz="0" w:space="0" w:color="auto"/>
            <w:bottom w:val="none" w:sz="0" w:space="0" w:color="auto"/>
            <w:right w:val="none" w:sz="0" w:space="0" w:color="auto"/>
          </w:divBdr>
        </w:div>
        <w:div w:id="1790969601">
          <w:marLeft w:val="547"/>
          <w:marRight w:val="0"/>
          <w:marTop w:val="154"/>
          <w:marBottom w:val="0"/>
          <w:divBdr>
            <w:top w:val="none" w:sz="0" w:space="0" w:color="auto"/>
            <w:left w:val="none" w:sz="0" w:space="0" w:color="auto"/>
            <w:bottom w:val="none" w:sz="0" w:space="0" w:color="auto"/>
            <w:right w:val="none" w:sz="0" w:space="0" w:color="auto"/>
          </w:divBdr>
        </w:div>
        <w:div w:id="519584672">
          <w:marLeft w:val="547"/>
          <w:marRight w:val="0"/>
          <w:marTop w:val="154"/>
          <w:marBottom w:val="0"/>
          <w:divBdr>
            <w:top w:val="none" w:sz="0" w:space="0" w:color="auto"/>
            <w:left w:val="none" w:sz="0" w:space="0" w:color="auto"/>
            <w:bottom w:val="none" w:sz="0" w:space="0" w:color="auto"/>
            <w:right w:val="none" w:sz="0" w:space="0" w:color="auto"/>
          </w:divBdr>
        </w:div>
        <w:div w:id="1811945982">
          <w:marLeft w:val="547"/>
          <w:marRight w:val="0"/>
          <w:marTop w:val="154"/>
          <w:marBottom w:val="0"/>
          <w:divBdr>
            <w:top w:val="none" w:sz="0" w:space="0" w:color="auto"/>
            <w:left w:val="none" w:sz="0" w:space="0" w:color="auto"/>
            <w:bottom w:val="none" w:sz="0" w:space="0" w:color="auto"/>
            <w:right w:val="none" w:sz="0" w:space="0" w:color="auto"/>
          </w:divBdr>
        </w:div>
        <w:div w:id="196937975">
          <w:marLeft w:val="547"/>
          <w:marRight w:val="0"/>
          <w:marTop w:val="154"/>
          <w:marBottom w:val="0"/>
          <w:divBdr>
            <w:top w:val="none" w:sz="0" w:space="0" w:color="auto"/>
            <w:left w:val="none" w:sz="0" w:space="0" w:color="auto"/>
            <w:bottom w:val="none" w:sz="0" w:space="0" w:color="auto"/>
            <w:right w:val="none" w:sz="0" w:space="0" w:color="auto"/>
          </w:divBdr>
        </w:div>
        <w:div w:id="1846439875">
          <w:marLeft w:val="547"/>
          <w:marRight w:val="0"/>
          <w:marTop w:val="154"/>
          <w:marBottom w:val="0"/>
          <w:divBdr>
            <w:top w:val="none" w:sz="0" w:space="0" w:color="auto"/>
            <w:left w:val="none" w:sz="0" w:space="0" w:color="auto"/>
            <w:bottom w:val="none" w:sz="0" w:space="0" w:color="auto"/>
            <w:right w:val="none" w:sz="0" w:space="0" w:color="auto"/>
          </w:divBdr>
        </w:div>
        <w:div w:id="507065759">
          <w:marLeft w:val="547"/>
          <w:marRight w:val="0"/>
          <w:marTop w:val="154"/>
          <w:marBottom w:val="0"/>
          <w:divBdr>
            <w:top w:val="none" w:sz="0" w:space="0" w:color="auto"/>
            <w:left w:val="none" w:sz="0" w:space="0" w:color="auto"/>
            <w:bottom w:val="none" w:sz="0" w:space="0" w:color="auto"/>
            <w:right w:val="none" w:sz="0" w:space="0" w:color="auto"/>
          </w:divBdr>
        </w:div>
        <w:div w:id="1676807337">
          <w:marLeft w:val="1166"/>
          <w:marRight w:val="0"/>
          <w:marTop w:val="144"/>
          <w:marBottom w:val="0"/>
          <w:divBdr>
            <w:top w:val="none" w:sz="0" w:space="0" w:color="auto"/>
            <w:left w:val="none" w:sz="0" w:space="0" w:color="auto"/>
            <w:bottom w:val="none" w:sz="0" w:space="0" w:color="auto"/>
            <w:right w:val="none" w:sz="0" w:space="0" w:color="auto"/>
          </w:divBdr>
        </w:div>
        <w:div w:id="564073350">
          <w:marLeft w:val="547"/>
          <w:marRight w:val="0"/>
          <w:marTop w:val="154"/>
          <w:marBottom w:val="0"/>
          <w:divBdr>
            <w:top w:val="none" w:sz="0" w:space="0" w:color="auto"/>
            <w:left w:val="none" w:sz="0" w:space="0" w:color="auto"/>
            <w:bottom w:val="none" w:sz="0" w:space="0" w:color="auto"/>
            <w:right w:val="none" w:sz="0" w:space="0" w:color="auto"/>
          </w:divBdr>
        </w:div>
        <w:div w:id="1536653437">
          <w:marLeft w:val="1166"/>
          <w:marRight w:val="0"/>
          <w:marTop w:val="144"/>
          <w:marBottom w:val="0"/>
          <w:divBdr>
            <w:top w:val="none" w:sz="0" w:space="0" w:color="auto"/>
            <w:left w:val="none" w:sz="0" w:space="0" w:color="auto"/>
            <w:bottom w:val="none" w:sz="0" w:space="0" w:color="auto"/>
            <w:right w:val="none" w:sz="0" w:space="0" w:color="auto"/>
          </w:divBdr>
        </w:div>
        <w:div w:id="292564424">
          <w:marLeft w:val="1166"/>
          <w:marRight w:val="0"/>
          <w:marTop w:val="144"/>
          <w:marBottom w:val="0"/>
          <w:divBdr>
            <w:top w:val="none" w:sz="0" w:space="0" w:color="auto"/>
            <w:left w:val="none" w:sz="0" w:space="0" w:color="auto"/>
            <w:bottom w:val="none" w:sz="0" w:space="0" w:color="auto"/>
            <w:right w:val="none" w:sz="0" w:space="0" w:color="auto"/>
          </w:divBdr>
        </w:div>
        <w:div w:id="1904825987">
          <w:marLeft w:val="1166"/>
          <w:marRight w:val="0"/>
          <w:marTop w:val="144"/>
          <w:marBottom w:val="0"/>
          <w:divBdr>
            <w:top w:val="none" w:sz="0" w:space="0" w:color="auto"/>
            <w:left w:val="none" w:sz="0" w:space="0" w:color="auto"/>
            <w:bottom w:val="none" w:sz="0" w:space="0" w:color="auto"/>
            <w:right w:val="none" w:sz="0" w:space="0" w:color="auto"/>
          </w:divBdr>
        </w:div>
        <w:div w:id="584384749">
          <w:marLeft w:val="547"/>
          <w:marRight w:val="0"/>
          <w:marTop w:val="154"/>
          <w:marBottom w:val="0"/>
          <w:divBdr>
            <w:top w:val="none" w:sz="0" w:space="0" w:color="auto"/>
            <w:left w:val="none" w:sz="0" w:space="0" w:color="auto"/>
            <w:bottom w:val="none" w:sz="0" w:space="0" w:color="auto"/>
            <w:right w:val="none" w:sz="0" w:space="0" w:color="auto"/>
          </w:divBdr>
        </w:div>
        <w:div w:id="1007290473">
          <w:marLeft w:val="547"/>
          <w:marRight w:val="0"/>
          <w:marTop w:val="154"/>
          <w:marBottom w:val="0"/>
          <w:divBdr>
            <w:top w:val="none" w:sz="0" w:space="0" w:color="auto"/>
            <w:left w:val="none" w:sz="0" w:space="0" w:color="auto"/>
            <w:bottom w:val="none" w:sz="0" w:space="0" w:color="auto"/>
            <w:right w:val="none" w:sz="0" w:space="0" w:color="auto"/>
          </w:divBdr>
        </w:div>
        <w:div w:id="389234102">
          <w:marLeft w:val="1166"/>
          <w:marRight w:val="0"/>
          <w:marTop w:val="144"/>
          <w:marBottom w:val="0"/>
          <w:divBdr>
            <w:top w:val="none" w:sz="0" w:space="0" w:color="auto"/>
            <w:left w:val="none" w:sz="0" w:space="0" w:color="auto"/>
            <w:bottom w:val="none" w:sz="0" w:space="0" w:color="auto"/>
            <w:right w:val="none" w:sz="0" w:space="0" w:color="auto"/>
          </w:divBdr>
        </w:div>
        <w:div w:id="388194755">
          <w:marLeft w:val="547"/>
          <w:marRight w:val="0"/>
          <w:marTop w:val="154"/>
          <w:marBottom w:val="0"/>
          <w:divBdr>
            <w:top w:val="none" w:sz="0" w:space="0" w:color="auto"/>
            <w:left w:val="none" w:sz="0" w:space="0" w:color="auto"/>
            <w:bottom w:val="none" w:sz="0" w:space="0" w:color="auto"/>
            <w:right w:val="none" w:sz="0" w:space="0" w:color="auto"/>
          </w:divBdr>
        </w:div>
        <w:div w:id="1329480589">
          <w:marLeft w:val="547"/>
          <w:marRight w:val="0"/>
          <w:marTop w:val="154"/>
          <w:marBottom w:val="0"/>
          <w:divBdr>
            <w:top w:val="none" w:sz="0" w:space="0" w:color="auto"/>
            <w:left w:val="none" w:sz="0" w:space="0" w:color="auto"/>
            <w:bottom w:val="none" w:sz="0" w:space="0" w:color="auto"/>
            <w:right w:val="none" w:sz="0" w:space="0" w:color="auto"/>
          </w:divBdr>
        </w:div>
        <w:div w:id="1086263498">
          <w:marLeft w:val="547"/>
          <w:marRight w:val="0"/>
          <w:marTop w:val="154"/>
          <w:marBottom w:val="0"/>
          <w:divBdr>
            <w:top w:val="none" w:sz="0" w:space="0" w:color="auto"/>
            <w:left w:val="none" w:sz="0" w:space="0" w:color="auto"/>
            <w:bottom w:val="none" w:sz="0" w:space="0" w:color="auto"/>
            <w:right w:val="none" w:sz="0" w:space="0" w:color="auto"/>
          </w:divBdr>
        </w:div>
        <w:div w:id="1182432570">
          <w:marLeft w:val="1166"/>
          <w:marRight w:val="0"/>
          <w:marTop w:val="144"/>
          <w:marBottom w:val="0"/>
          <w:divBdr>
            <w:top w:val="none" w:sz="0" w:space="0" w:color="auto"/>
            <w:left w:val="none" w:sz="0" w:space="0" w:color="auto"/>
            <w:bottom w:val="none" w:sz="0" w:space="0" w:color="auto"/>
            <w:right w:val="none" w:sz="0" w:space="0" w:color="auto"/>
          </w:divBdr>
        </w:div>
        <w:div w:id="452988906">
          <w:marLeft w:val="1166"/>
          <w:marRight w:val="0"/>
          <w:marTop w:val="144"/>
          <w:marBottom w:val="0"/>
          <w:divBdr>
            <w:top w:val="none" w:sz="0" w:space="0" w:color="auto"/>
            <w:left w:val="none" w:sz="0" w:space="0" w:color="auto"/>
            <w:bottom w:val="none" w:sz="0" w:space="0" w:color="auto"/>
            <w:right w:val="none" w:sz="0" w:space="0" w:color="auto"/>
          </w:divBdr>
        </w:div>
        <w:div w:id="1484397013">
          <w:marLeft w:val="1354"/>
          <w:marRight w:val="0"/>
          <w:marTop w:val="144"/>
          <w:marBottom w:val="0"/>
          <w:divBdr>
            <w:top w:val="none" w:sz="0" w:space="0" w:color="auto"/>
            <w:left w:val="none" w:sz="0" w:space="0" w:color="auto"/>
            <w:bottom w:val="none" w:sz="0" w:space="0" w:color="auto"/>
            <w:right w:val="none" w:sz="0" w:space="0" w:color="auto"/>
          </w:divBdr>
        </w:div>
        <w:div w:id="919488650">
          <w:marLeft w:val="547"/>
          <w:marRight w:val="0"/>
          <w:marTop w:val="154"/>
          <w:marBottom w:val="0"/>
          <w:divBdr>
            <w:top w:val="none" w:sz="0" w:space="0" w:color="auto"/>
            <w:left w:val="none" w:sz="0" w:space="0" w:color="auto"/>
            <w:bottom w:val="none" w:sz="0" w:space="0" w:color="auto"/>
            <w:right w:val="none" w:sz="0" w:space="0" w:color="auto"/>
          </w:divBdr>
        </w:div>
        <w:div w:id="281687979">
          <w:marLeft w:val="1166"/>
          <w:marRight w:val="0"/>
          <w:marTop w:val="144"/>
          <w:marBottom w:val="0"/>
          <w:divBdr>
            <w:top w:val="none" w:sz="0" w:space="0" w:color="auto"/>
            <w:left w:val="none" w:sz="0" w:space="0" w:color="auto"/>
            <w:bottom w:val="none" w:sz="0" w:space="0" w:color="auto"/>
            <w:right w:val="none" w:sz="0" w:space="0" w:color="auto"/>
          </w:divBdr>
        </w:div>
        <w:div w:id="1073040154">
          <w:marLeft w:val="1166"/>
          <w:marRight w:val="0"/>
          <w:marTop w:val="144"/>
          <w:marBottom w:val="0"/>
          <w:divBdr>
            <w:top w:val="none" w:sz="0" w:space="0" w:color="auto"/>
            <w:left w:val="none" w:sz="0" w:space="0" w:color="auto"/>
            <w:bottom w:val="none" w:sz="0" w:space="0" w:color="auto"/>
            <w:right w:val="none" w:sz="0" w:space="0" w:color="auto"/>
          </w:divBdr>
        </w:div>
        <w:div w:id="738527139">
          <w:marLeft w:val="547"/>
          <w:marRight w:val="0"/>
          <w:marTop w:val="154"/>
          <w:marBottom w:val="0"/>
          <w:divBdr>
            <w:top w:val="none" w:sz="0" w:space="0" w:color="auto"/>
            <w:left w:val="none" w:sz="0" w:space="0" w:color="auto"/>
            <w:bottom w:val="none" w:sz="0" w:space="0" w:color="auto"/>
            <w:right w:val="none" w:sz="0" w:space="0" w:color="auto"/>
          </w:divBdr>
        </w:div>
        <w:div w:id="1943296517">
          <w:marLeft w:val="547"/>
          <w:marRight w:val="0"/>
          <w:marTop w:val="154"/>
          <w:marBottom w:val="0"/>
          <w:divBdr>
            <w:top w:val="none" w:sz="0" w:space="0" w:color="auto"/>
            <w:left w:val="none" w:sz="0" w:space="0" w:color="auto"/>
            <w:bottom w:val="none" w:sz="0" w:space="0" w:color="auto"/>
            <w:right w:val="none" w:sz="0" w:space="0" w:color="auto"/>
          </w:divBdr>
        </w:div>
        <w:div w:id="1819296294">
          <w:marLeft w:val="547"/>
          <w:marRight w:val="0"/>
          <w:marTop w:val="154"/>
          <w:marBottom w:val="0"/>
          <w:divBdr>
            <w:top w:val="none" w:sz="0" w:space="0" w:color="auto"/>
            <w:left w:val="none" w:sz="0" w:space="0" w:color="auto"/>
            <w:bottom w:val="none" w:sz="0" w:space="0" w:color="auto"/>
            <w:right w:val="none" w:sz="0" w:space="0" w:color="auto"/>
          </w:divBdr>
        </w:div>
        <w:div w:id="431244021">
          <w:marLeft w:val="1166"/>
          <w:marRight w:val="0"/>
          <w:marTop w:val="144"/>
          <w:marBottom w:val="0"/>
          <w:divBdr>
            <w:top w:val="none" w:sz="0" w:space="0" w:color="auto"/>
            <w:left w:val="none" w:sz="0" w:space="0" w:color="auto"/>
            <w:bottom w:val="none" w:sz="0" w:space="0" w:color="auto"/>
            <w:right w:val="none" w:sz="0" w:space="0" w:color="auto"/>
          </w:divBdr>
        </w:div>
        <w:div w:id="1199122920">
          <w:marLeft w:val="547"/>
          <w:marRight w:val="0"/>
          <w:marTop w:val="154"/>
          <w:marBottom w:val="0"/>
          <w:divBdr>
            <w:top w:val="none" w:sz="0" w:space="0" w:color="auto"/>
            <w:left w:val="none" w:sz="0" w:space="0" w:color="auto"/>
            <w:bottom w:val="none" w:sz="0" w:space="0" w:color="auto"/>
            <w:right w:val="none" w:sz="0" w:space="0" w:color="auto"/>
          </w:divBdr>
        </w:div>
        <w:div w:id="162934909">
          <w:marLeft w:val="1440"/>
          <w:marRight w:val="0"/>
          <w:marTop w:val="144"/>
          <w:marBottom w:val="0"/>
          <w:divBdr>
            <w:top w:val="none" w:sz="0" w:space="0" w:color="auto"/>
            <w:left w:val="none" w:sz="0" w:space="0" w:color="auto"/>
            <w:bottom w:val="none" w:sz="0" w:space="0" w:color="auto"/>
            <w:right w:val="none" w:sz="0" w:space="0" w:color="auto"/>
          </w:divBdr>
        </w:div>
        <w:div w:id="49424419">
          <w:marLeft w:val="547"/>
          <w:marRight w:val="0"/>
          <w:marTop w:val="154"/>
          <w:marBottom w:val="0"/>
          <w:divBdr>
            <w:top w:val="none" w:sz="0" w:space="0" w:color="auto"/>
            <w:left w:val="none" w:sz="0" w:space="0" w:color="auto"/>
            <w:bottom w:val="none" w:sz="0" w:space="0" w:color="auto"/>
            <w:right w:val="none" w:sz="0" w:space="0" w:color="auto"/>
          </w:divBdr>
        </w:div>
        <w:div w:id="734167022">
          <w:marLeft w:val="1440"/>
          <w:marRight w:val="0"/>
          <w:marTop w:val="144"/>
          <w:marBottom w:val="0"/>
          <w:divBdr>
            <w:top w:val="none" w:sz="0" w:space="0" w:color="auto"/>
            <w:left w:val="none" w:sz="0" w:space="0" w:color="auto"/>
            <w:bottom w:val="none" w:sz="0" w:space="0" w:color="auto"/>
            <w:right w:val="none" w:sz="0" w:space="0" w:color="auto"/>
          </w:divBdr>
        </w:div>
        <w:div w:id="1059010771">
          <w:marLeft w:val="547"/>
          <w:marRight w:val="0"/>
          <w:marTop w:val="154"/>
          <w:marBottom w:val="0"/>
          <w:divBdr>
            <w:top w:val="none" w:sz="0" w:space="0" w:color="auto"/>
            <w:left w:val="none" w:sz="0" w:space="0" w:color="auto"/>
            <w:bottom w:val="none" w:sz="0" w:space="0" w:color="auto"/>
            <w:right w:val="none" w:sz="0" w:space="0" w:color="auto"/>
          </w:divBdr>
        </w:div>
        <w:div w:id="2119593430">
          <w:marLeft w:val="1166"/>
          <w:marRight w:val="0"/>
          <w:marTop w:val="144"/>
          <w:marBottom w:val="0"/>
          <w:divBdr>
            <w:top w:val="none" w:sz="0" w:space="0" w:color="auto"/>
            <w:left w:val="none" w:sz="0" w:space="0" w:color="auto"/>
            <w:bottom w:val="none" w:sz="0" w:space="0" w:color="auto"/>
            <w:right w:val="none" w:sz="0" w:space="0" w:color="auto"/>
          </w:divBdr>
        </w:div>
        <w:div w:id="1407917500">
          <w:marLeft w:val="1166"/>
          <w:marRight w:val="0"/>
          <w:marTop w:val="144"/>
          <w:marBottom w:val="0"/>
          <w:divBdr>
            <w:top w:val="none" w:sz="0" w:space="0" w:color="auto"/>
            <w:left w:val="none" w:sz="0" w:space="0" w:color="auto"/>
            <w:bottom w:val="none" w:sz="0" w:space="0" w:color="auto"/>
            <w:right w:val="none" w:sz="0" w:space="0" w:color="auto"/>
          </w:divBdr>
        </w:div>
        <w:div w:id="1614677578">
          <w:marLeft w:val="547"/>
          <w:marRight w:val="0"/>
          <w:marTop w:val="154"/>
          <w:marBottom w:val="0"/>
          <w:divBdr>
            <w:top w:val="none" w:sz="0" w:space="0" w:color="auto"/>
            <w:left w:val="none" w:sz="0" w:space="0" w:color="auto"/>
            <w:bottom w:val="none" w:sz="0" w:space="0" w:color="auto"/>
            <w:right w:val="none" w:sz="0" w:space="0" w:color="auto"/>
          </w:divBdr>
        </w:div>
        <w:div w:id="169174827">
          <w:marLeft w:val="1440"/>
          <w:marRight w:val="0"/>
          <w:marTop w:val="144"/>
          <w:marBottom w:val="0"/>
          <w:divBdr>
            <w:top w:val="none" w:sz="0" w:space="0" w:color="auto"/>
            <w:left w:val="none" w:sz="0" w:space="0" w:color="auto"/>
            <w:bottom w:val="none" w:sz="0" w:space="0" w:color="auto"/>
            <w:right w:val="none" w:sz="0" w:space="0" w:color="auto"/>
          </w:divBdr>
        </w:div>
        <w:div w:id="299920289">
          <w:marLeft w:val="547"/>
          <w:marRight w:val="0"/>
          <w:marTop w:val="154"/>
          <w:marBottom w:val="0"/>
          <w:divBdr>
            <w:top w:val="none" w:sz="0" w:space="0" w:color="auto"/>
            <w:left w:val="none" w:sz="0" w:space="0" w:color="auto"/>
            <w:bottom w:val="none" w:sz="0" w:space="0" w:color="auto"/>
            <w:right w:val="none" w:sz="0" w:space="0" w:color="auto"/>
          </w:divBdr>
        </w:div>
        <w:div w:id="379981471">
          <w:marLeft w:val="547"/>
          <w:marRight w:val="0"/>
          <w:marTop w:val="154"/>
          <w:marBottom w:val="0"/>
          <w:divBdr>
            <w:top w:val="none" w:sz="0" w:space="0" w:color="auto"/>
            <w:left w:val="none" w:sz="0" w:space="0" w:color="auto"/>
            <w:bottom w:val="none" w:sz="0" w:space="0" w:color="auto"/>
            <w:right w:val="none" w:sz="0" w:space="0" w:color="auto"/>
          </w:divBdr>
        </w:div>
        <w:div w:id="665018751">
          <w:marLeft w:val="1166"/>
          <w:marRight w:val="0"/>
          <w:marTop w:val="144"/>
          <w:marBottom w:val="0"/>
          <w:divBdr>
            <w:top w:val="none" w:sz="0" w:space="0" w:color="auto"/>
            <w:left w:val="none" w:sz="0" w:space="0" w:color="auto"/>
            <w:bottom w:val="none" w:sz="0" w:space="0" w:color="auto"/>
            <w:right w:val="none" w:sz="0" w:space="0" w:color="auto"/>
          </w:divBdr>
        </w:div>
        <w:div w:id="1140269004">
          <w:marLeft w:val="1166"/>
          <w:marRight w:val="0"/>
          <w:marTop w:val="144"/>
          <w:marBottom w:val="0"/>
          <w:divBdr>
            <w:top w:val="none" w:sz="0" w:space="0" w:color="auto"/>
            <w:left w:val="none" w:sz="0" w:space="0" w:color="auto"/>
            <w:bottom w:val="none" w:sz="0" w:space="0" w:color="auto"/>
            <w:right w:val="none" w:sz="0" w:space="0" w:color="auto"/>
          </w:divBdr>
        </w:div>
        <w:div w:id="1268807791">
          <w:marLeft w:val="547"/>
          <w:marRight w:val="0"/>
          <w:marTop w:val="154"/>
          <w:marBottom w:val="0"/>
          <w:divBdr>
            <w:top w:val="none" w:sz="0" w:space="0" w:color="auto"/>
            <w:left w:val="none" w:sz="0" w:space="0" w:color="auto"/>
            <w:bottom w:val="none" w:sz="0" w:space="0" w:color="auto"/>
            <w:right w:val="none" w:sz="0" w:space="0" w:color="auto"/>
          </w:divBdr>
        </w:div>
        <w:div w:id="1230382262">
          <w:marLeft w:val="1166"/>
          <w:marRight w:val="0"/>
          <w:marTop w:val="144"/>
          <w:marBottom w:val="0"/>
          <w:divBdr>
            <w:top w:val="none" w:sz="0" w:space="0" w:color="auto"/>
            <w:left w:val="none" w:sz="0" w:space="0" w:color="auto"/>
            <w:bottom w:val="none" w:sz="0" w:space="0" w:color="auto"/>
            <w:right w:val="none" w:sz="0" w:space="0" w:color="auto"/>
          </w:divBdr>
        </w:div>
        <w:div w:id="1109591280">
          <w:marLeft w:val="547"/>
          <w:marRight w:val="0"/>
          <w:marTop w:val="154"/>
          <w:marBottom w:val="0"/>
          <w:divBdr>
            <w:top w:val="none" w:sz="0" w:space="0" w:color="auto"/>
            <w:left w:val="none" w:sz="0" w:space="0" w:color="auto"/>
            <w:bottom w:val="none" w:sz="0" w:space="0" w:color="auto"/>
            <w:right w:val="none" w:sz="0" w:space="0" w:color="auto"/>
          </w:divBdr>
        </w:div>
        <w:div w:id="488639135">
          <w:marLeft w:val="547"/>
          <w:marRight w:val="0"/>
          <w:marTop w:val="154"/>
          <w:marBottom w:val="0"/>
          <w:divBdr>
            <w:top w:val="none" w:sz="0" w:space="0" w:color="auto"/>
            <w:left w:val="none" w:sz="0" w:space="0" w:color="auto"/>
            <w:bottom w:val="none" w:sz="0" w:space="0" w:color="auto"/>
            <w:right w:val="none" w:sz="0" w:space="0" w:color="auto"/>
          </w:divBdr>
        </w:div>
        <w:div w:id="1070343557">
          <w:marLeft w:val="1166"/>
          <w:marRight w:val="0"/>
          <w:marTop w:val="144"/>
          <w:marBottom w:val="0"/>
          <w:divBdr>
            <w:top w:val="none" w:sz="0" w:space="0" w:color="auto"/>
            <w:left w:val="none" w:sz="0" w:space="0" w:color="auto"/>
            <w:bottom w:val="none" w:sz="0" w:space="0" w:color="auto"/>
            <w:right w:val="none" w:sz="0" w:space="0" w:color="auto"/>
          </w:divBdr>
        </w:div>
        <w:div w:id="1502501312">
          <w:marLeft w:val="1166"/>
          <w:marRight w:val="0"/>
          <w:marTop w:val="144"/>
          <w:marBottom w:val="0"/>
          <w:divBdr>
            <w:top w:val="none" w:sz="0" w:space="0" w:color="auto"/>
            <w:left w:val="none" w:sz="0" w:space="0" w:color="auto"/>
            <w:bottom w:val="none" w:sz="0" w:space="0" w:color="auto"/>
            <w:right w:val="none" w:sz="0" w:space="0" w:color="auto"/>
          </w:divBdr>
        </w:div>
        <w:div w:id="1380131543">
          <w:marLeft w:val="547"/>
          <w:marRight w:val="0"/>
          <w:marTop w:val="154"/>
          <w:marBottom w:val="0"/>
          <w:divBdr>
            <w:top w:val="none" w:sz="0" w:space="0" w:color="auto"/>
            <w:left w:val="none" w:sz="0" w:space="0" w:color="auto"/>
            <w:bottom w:val="none" w:sz="0" w:space="0" w:color="auto"/>
            <w:right w:val="none" w:sz="0" w:space="0" w:color="auto"/>
          </w:divBdr>
        </w:div>
        <w:div w:id="1138298529">
          <w:marLeft w:val="547"/>
          <w:marRight w:val="0"/>
          <w:marTop w:val="154"/>
          <w:marBottom w:val="0"/>
          <w:divBdr>
            <w:top w:val="none" w:sz="0" w:space="0" w:color="auto"/>
            <w:left w:val="none" w:sz="0" w:space="0" w:color="auto"/>
            <w:bottom w:val="none" w:sz="0" w:space="0" w:color="auto"/>
            <w:right w:val="none" w:sz="0" w:space="0" w:color="auto"/>
          </w:divBdr>
        </w:div>
        <w:div w:id="862865463">
          <w:marLeft w:val="1166"/>
          <w:marRight w:val="0"/>
          <w:marTop w:val="144"/>
          <w:marBottom w:val="0"/>
          <w:divBdr>
            <w:top w:val="none" w:sz="0" w:space="0" w:color="auto"/>
            <w:left w:val="none" w:sz="0" w:space="0" w:color="auto"/>
            <w:bottom w:val="none" w:sz="0" w:space="0" w:color="auto"/>
            <w:right w:val="none" w:sz="0" w:space="0" w:color="auto"/>
          </w:divBdr>
        </w:div>
        <w:div w:id="339084386">
          <w:marLeft w:val="1166"/>
          <w:marRight w:val="0"/>
          <w:marTop w:val="144"/>
          <w:marBottom w:val="0"/>
          <w:divBdr>
            <w:top w:val="none" w:sz="0" w:space="0" w:color="auto"/>
            <w:left w:val="none" w:sz="0" w:space="0" w:color="auto"/>
            <w:bottom w:val="none" w:sz="0" w:space="0" w:color="auto"/>
            <w:right w:val="none" w:sz="0" w:space="0" w:color="auto"/>
          </w:divBdr>
        </w:div>
        <w:div w:id="1355574290">
          <w:marLeft w:val="1166"/>
          <w:marRight w:val="0"/>
          <w:marTop w:val="144"/>
          <w:marBottom w:val="0"/>
          <w:divBdr>
            <w:top w:val="none" w:sz="0" w:space="0" w:color="auto"/>
            <w:left w:val="none" w:sz="0" w:space="0" w:color="auto"/>
            <w:bottom w:val="none" w:sz="0" w:space="0" w:color="auto"/>
            <w:right w:val="none" w:sz="0" w:space="0" w:color="auto"/>
          </w:divBdr>
        </w:div>
        <w:div w:id="434594820">
          <w:marLeft w:val="1166"/>
          <w:marRight w:val="0"/>
          <w:marTop w:val="144"/>
          <w:marBottom w:val="0"/>
          <w:divBdr>
            <w:top w:val="none" w:sz="0" w:space="0" w:color="auto"/>
            <w:left w:val="none" w:sz="0" w:space="0" w:color="auto"/>
            <w:bottom w:val="none" w:sz="0" w:space="0" w:color="auto"/>
            <w:right w:val="none" w:sz="0" w:space="0" w:color="auto"/>
          </w:divBdr>
        </w:div>
      </w:divsChild>
    </w:div>
    <w:div w:id="463886200">
      <w:bodyDiv w:val="1"/>
      <w:marLeft w:val="0"/>
      <w:marRight w:val="0"/>
      <w:marTop w:val="0"/>
      <w:marBottom w:val="0"/>
      <w:divBdr>
        <w:top w:val="none" w:sz="0" w:space="0" w:color="auto"/>
        <w:left w:val="none" w:sz="0" w:space="0" w:color="auto"/>
        <w:bottom w:val="none" w:sz="0" w:space="0" w:color="auto"/>
        <w:right w:val="none" w:sz="0" w:space="0" w:color="auto"/>
      </w:divBdr>
      <w:divsChild>
        <w:div w:id="410393789">
          <w:marLeft w:val="1800"/>
          <w:marRight w:val="0"/>
          <w:marTop w:val="134"/>
          <w:marBottom w:val="0"/>
          <w:divBdr>
            <w:top w:val="none" w:sz="0" w:space="0" w:color="auto"/>
            <w:left w:val="none" w:sz="0" w:space="0" w:color="auto"/>
            <w:bottom w:val="none" w:sz="0" w:space="0" w:color="auto"/>
            <w:right w:val="none" w:sz="0" w:space="0" w:color="auto"/>
          </w:divBdr>
        </w:div>
      </w:divsChild>
    </w:div>
    <w:div w:id="496649926">
      <w:bodyDiv w:val="1"/>
      <w:marLeft w:val="0"/>
      <w:marRight w:val="0"/>
      <w:marTop w:val="0"/>
      <w:marBottom w:val="0"/>
      <w:divBdr>
        <w:top w:val="none" w:sz="0" w:space="0" w:color="auto"/>
        <w:left w:val="none" w:sz="0" w:space="0" w:color="auto"/>
        <w:bottom w:val="none" w:sz="0" w:space="0" w:color="auto"/>
        <w:right w:val="none" w:sz="0" w:space="0" w:color="auto"/>
      </w:divBdr>
      <w:divsChild>
        <w:div w:id="772357273">
          <w:marLeft w:val="547"/>
          <w:marRight w:val="0"/>
          <w:marTop w:val="154"/>
          <w:marBottom w:val="0"/>
          <w:divBdr>
            <w:top w:val="none" w:sz="0" w:space="0" w:color="auto"/>
            <w:left w:val="none" w:sz="0" w:space="0" w:color="auto"/>
            <w:bottom w:val="none" w:sz="0" w:space="0" w:color="auto"/>
            <w:right w:val="none" w:sz="0" w:space="0" w:color="auto"/>
          </w:divBdr>
        </w:div>
        <w:div w:id="489248121">
          <w:marLeft w:val="1440"/>
          <w:marRight w:val="0"/>
          <w:marTop w:val="144"/>
          <w:marBottom w:val="0"/>
          <w:divBdr>
            <w:top w:val="none" w:sz="0" w:space="0" w:color="auto"/>
            <w:left w:val="none" w:sz="0" w:space="0" w:color="auto"/>
            <w:bottom w:val="none" w:sz="0" w:space="0" w:color="auto"/>
            <w:right w:val="none" w:sz="0" w:space="0" w:color="auto"/>
          </w:divBdr>
        </w:div>
        <w:div w:id="1611624018">
          <w:marLeft w:val="1440"/>
          <w:marRight w:val="0"/>
          <w:marTop w:val="144"/>
          <w:marBottom w:val="0"/>
          <w:divBdr>
            <w:top w:val="none" w:sz="0" w:space="0" w:color="auto"/>
            <w:left w:val="none" w:sz="0" w:space="0" w:color="auto"/>
            <w:bottom w:val="none" w:sz="0" w:space="0" w:color="auto"/>
            <w:right w:val="none" w:sz="0" w:space="0" w:color="auto"/>
          </w:divBdr>
        </w:div>
        <w:div w:id="1758407431">
          <w:marLeft w:val="1440"/>
          <w:marRight w:val="0"/>
          <w:marTop w:val="144"/>
          <w:marBottom w:val="0"/>
          <w:divBdr>
            <w:top w:val="none" w:sz="0" w:space="0" w:color="auto"/>
            <w:left w:val="none" w:sz="0" w:space="0" w:color="auto"/>
            <w:bottom w:val="none" w:sz="0" w:space="0" w:color="auto"/>
            <w:right w:val="none" w:sz="0" w:space="0" w:color="auto"/>
          </w:divBdr>
        </w:div>
        <w:div w:id="280888468">
          <w:marLeft w:val="1440"/>
          <w:marRight w:val="0"/>
          <w:marTop w:val="144"/>
          <w:marBottom w:val="0"/>
          <w:divBdr>
            <w:top w:val="none" w:sz="0" w:space="0" w:color="auto"/>
            <w:left w:val="none" w:sz="0" w:space="0" w:color="auto"/>
            <w:bottom w:val="none" w:sz="0" w:space="0" w:color="auto"/>
            <w:right w:val="none" w:sz="0" w:space="0" w:color="auto"/>
          </w:divBdr>
        </w:div>
      </w:divsChild>
    </w:div>
    <w:div w:id="550580819">
      <w:bodyDiv w:val="1"/>
      <w:marLeft w:val="0"/>
      <w:marRight w:val="0"/>
      <w:marTop w:val="0"/>
      <w:marBottom w:val="0"/>
      <w:divBdr>
        <w:top w:val="none" w:sz="0" w:space="0" w:color="auto"/>
        <w:left w:val="none" w:sz="0" w:space="0" w:color="auto"/>
        <w:bottom w:val="none" w:sz="0" w:space="0" w:color="auto"/>
        <w:right w:val="none" w:sz="0" w:space="0" w:color="auto"/>
      </w:divBdr>
      <w:divsChild>
        <w:div w:id="1691640342">
          <w:marLeft w:val="547"/>
          <w:marRight w:val="0"/>
          <w:marTop w:val="154"/>
          <w:marBottom w:val="0"/>
          <w:divBdr>
            <w:top w:val="none" w:sz="0" w:space="0" w:color="auto"/>
            <w:left w:val="none" w:sz="0" w:space="0" w:color="auto"/>
            <w:bottom w:val="none" w:sz="0" w:space="0" w:color="auto"/>
            <w:right w:val="none" w:sz="0" w:space="0" w:color="auto"/>
          </w:divBdr>
        </w:div>
        <w:div w:id="1720082038">
          <w:marLeft w:val="547"/>
          <w:marRight w:val="0"/>
          <w:marTop w:val="154"/>
          <w:marBottom w:val="0"/>
          <w:divBdr>
            <w:top w:val="none" w:sz="0" w:space="0" w:color="auto"/>
            <w:left w:val="none" w:sz="0" w:space="0" w:color="auto"/>
            <w:bottom w:val="none" w:sz="0" w:space="0" w:color="auto"/>
            <w:right w:val="none" w:sz="0" w:space="0" w:color="auto"/>
          </w:divBdr>
        </w:div>
        <w:div w:id="1897276883">
          <w:marLeft w:val="547"/>
          <w:marRight w:val="0"/>
          <w:marTop w:val="154"/>
          <w:marBottom w:val="0"/>
          <w:divBdr>
            <w:top w:val="none" w:sz="0" w:space="0" w:color="auto"/>
            <w:left w:val="none" w:sz="0" w:space="0" w:color="auto"/>
            <w:bottom w:val="none" w:sz="0" w:space="0" w:color="auto"/>
            <w:right w:val="none" w:sz="0" w:space="0" w:color="auto"/>
          </w:divBdr>
        </w:div>
      </w:divsChild>
    </w:div>
    <w:div w:id="594363984">
      <w:bodyDiv w:val="1"/>
      <w:marLeft w:val="0"/>
      <w:marRight w:val="0"/>
      <w:marTop w:val="0"/>
      <w:marBottom w:val="0"/>
      <w:divBdr>
        <w:top w:val="none" w:sz="0" w:space="0" w:color="auto"/>
        <w:left w:val="none" w:sz="0" w:space="0" w:color="auto"/>
        <w:bottom w:val="none" w:sz="0" w:space="0" w:color="auto"/>
        <w:right w:val="none" w:sz="0" w:space="0" w:color="auto"/>
      </w:divBdr>
      <w:divsChild>
        <w:div w:id="80107899">
          <w:marLeft w:val="547"/>
          <w:marRight w:val="0"/>
          <w:marTop w:val="154"/>
          <w:marBottom w:val="0"/>
          <w:divBdr>
            <w:top w:val="none" w:sz="0" w:space="0" w:color="auto"/>
            <w:left w:val="none" w:sz="0" w:space="0" w:color="auto"/>
            <w:bottom w:val="none" w:sz="0" w:space="0" w:color="auto"/>
            <w:right w:val="none" w:sz="0" w:space="0" w:color="auto"/>
          </w:divBdr>
        </w:div>
        <w:div w:id="1596598715">
          <w:marLeft w:val="547"/>
          <w:marRight w:val="0"/>
          <w:marTop w:val="130"/>
          <w:marBottom w:val="0"/>
          <w:divBdr>
            <w:top w:val="none" w:sz="0" w:space="0" w:color="auto"/>
            <w:left w:val="none" w:sz="0" w:space="0" w:color="auto"/>
            <w:bottom w:val="none" w:sz="0" w:space="0" w:color="auto"/>
            <w:right w:val="none" w:sz="0" w:space="0" w:color="auto"/>
          </w:divBdr>
        </w:div>
        <w:div w:id="369111770">
          <w:marLeft w:val="547"/>
          <w:marRight w:val="0"/>
          <w:marTop w:val="130"/>
          <w:marBottom w:val="0"/>
          <w:divBdr>
            <w:top w:val="none" w:sz="0" w:space="0" w:color="auto"/>
            <w:left w:val="none" w:sz="0" w:space="0" w:color="auto"/>
            <w:bottom w:val="none" w:sz="0" w:space="0" w:color="auto"/>
            <w:right w:val="none" w:sz="0" w:space="0" w:color="auto"/>
          </w:divBdr>
        </w:div>
        <w:div w:id="275674689">
          <w:marLeft w:val="547"/>
          <w:marRight w:val="0"/>
          <w:marTop w:val="130"/>
          <w:marBottom w:val="0"/>
          <w:divBdr>
            <w:top w:val="none" w:sz="0" w:space="0" w:color="auto"/>
            <w:left w:val="none" w:sz="0" w:space="0" w:color="auto"/>
            <w:bottom w:val="none" w:sz="0" w:space="0" w:color="auto"/>
            <w:right w:val="none" w:sz="0" w:space="0" w:color="auto"/>
          </w:divBdr>
        </w:div>
        <w:div w:id="859078308">
          <w:marLeft w:val="547"/>
          <w:marRight w:val="0"/>
          <w:marTop w:val="130"/>
          <w:marBottom w:val="0"/>
          <w:divBdr>
            <w:top w:val="none" w:sz="0" w:space="0" w:color="auto"/>
            <w:left w:val="none" w:sz="0" w:space="0" w:color="auto"/>
            <w:bottom w:val="none" w:sz="0" w:space="0" w:color="auto"/>
            <w:right w:val="none" w:sz="0" w:space="0" w:color="auto"/>
          </w:divBdr>
        </w:div>
        <w:div w:id="1359576353">
          <w:marLeft w:val="547"/>
          <w:marRight w:val="0"/>
          <w:marTop w:val="130"/>
          <w:marBottom w:val="0"/>
          <w:divBdr>
            <w:top w:val="none" w:sz="0" w:space="0" w:color="auto"/>
            <w:left w:val="none" w:sz="0" w:space="0" w:color="auto"/>
            <w:bottom w:val="none" w:sz="0" w:space="0" w:color="auto"/>
            <w:right w:val="none" w:sz="0" w:space="0" w:color="auto"/>
          </w:divBdr>
        </w:div>
        <w:div w:id="1257447967">
          <w:marLeft w:val="547"/>
          <w:marRight w:val="0"/>
          <w:marTop w:val="154"/>
          <w:marBottom w:val="0"/>
          <w:divBdr>
            <w:top w:val="none" w:sz="0" w:space="0" w:color="auto"/>
            <w:left w:val="none" w:sz="0" w:space="0" w:color="auto"/>
            <w:bottom w:val="none" w:sz="0" w:space="0" w:color="auto"/>
            <w:right w:val="none" w:sz="0" w:space="0" w:color="auto"/>
          </w:divBdr>
        </w:div>
        <w:div w:id="999234160">
          <w:marLeft w:val="547"/>
          <w:marRight w:val="0"/>
          <w:marTop w:val="154"/>
          <w:marBottom w:val="0"/>
          <w:divBdr>
            <w:top w:val="none" w:sz="0" w:space="0" w:color="auto"/>
            <w:left w:val="none" w:sz="0" w:space="0" w:color="auto"/>
            <w:bottom w:val="none" w:sz="0" w:space="0" w:color="auto"/>
            <w:right w:val="none" w:sz="0" w:space="0" w:color="auto"/>
          </w:divBdr>
        </w:div>
        <w:div w:id="321085659">
          <w:marLeft w:val="547"/>
          <w:marRight w:val="0"/>
          <w:marTop w:val="154"/>
          <w:marBottom w:val="0"/>
          <w:divBdr>
            <w:top w:val="none" w:sz="0" w:space="0" w:color="auto"/>
            <w:left w:val="none" w:sz="0" w:space="0" w:color="auto"/>
            <w:bottom w:val="none" w:sz="0" w:space="0" w:color="auto"/>
            <w:right w:val="none" w:sz="0" w:space="0" w:color="auto"/>
          </w:divBdr>
        </w:div>
        <w:div w:id="489059973">
          <w:marLeft w:val="547"/>
          <w:marRight w:val="0"/>
          <w:marTop w:val="154"/>
          <w:marBottom w:val="0"/>
          <w:divBdr>
            <w:top w:val="none" w:sz="0" w:space="0" w:color="auto"/>
            <w:left w:val="none" w:sz="0" w:space="0" w:color="auto"/>
            <w:bottom w:val="none" w:sz="0" w:space="0" w:color="auto"/>
            <w:right w:val="none" w:sz="0" w:space="0" w:color="auto"/>
          </w:divBdr>
        </w:div>
        <w:div w:id="2134253438">
          <w:marLeft w:val="547"/>
          <w:marRight w:val="0"/>
          <w:marTop w:val="154"/>
          <w:marBottom w:val="0"/>
          <w:divBdr>
            <w:top w:val="none" w:sz="0" w:space="0" w:color="auto"/>
            <w:left w:val="none" w:sz="0" w:space="0" w:color="auto"/>
            <w:bottom w:val="none" w:sz="0" w:space="0" w:color="auto"/>
            <w:right w:val="none" w:sz="0" w:space="0" w:color="auto"/>
          </w:divBdr>
        </w:div>
        <w:div w:id="720322185">
          <w:marLeft w:val="547"/>
          <w:marRight w:val="0"/>
          <w:marTop w:val="154"/>
          <w:marBottom w:val="0"/>
          <w:divBdr>
            <w:top w:val="none" w:sz="0" w:space="0" w:color="auto"/>
            <w:left w:val="none" w:sz="0" w:space="0" w:color="auto"/>
            <w:bottom w:val="none" w:sz="0" w:space="0" w:color="auto"/>
            <w:right w:val="none" w:sz="0" w:space="0" w:color="auto"/>
          </w:divBdr>
        </w:div>
        <w:div w:id="264926090">
          <w:marLeft w:val="1166"/>
          <w:marRight w:val="0"/>
          <w:marTop w:val="144"/>
          <w:marBottom w:val="0"/>
          <w:divBdr>
            <w:top w:val="none" w:sz="0" w:space="0" w:color="auto"/>
            <w:left w:val="none" w:sz="0" w:space="0" w:color="auto"/>
            <w:bottom w:val="none" w:sz="0" w:space="0" w:color="auto"/>
            <w:right w:val="none" w:sz="0" w:space="0" w:color="auto"/>
          </w:divBdr>
        </w:div>
        <w:div w:id="514342431">
          <w:marLeft w:val="547"/>
          <w:marRight w:val="0"/>
          <w:marTop w:val="154"/>
          <w:marBottom w:val="0"/>
          <w:divBdr>
            <w:top w:val="none" w:sz="0" w:space="0" w:color="auto"/>
            <w:left w:val="none" w:sz="0" w:space="0" w:color="auto"/>
            <w:bottom w:val="none" w:sz="0" w:space="0" w:color="auto"/>
            <w:right w:val="none" w:sz="0" w:space="0" w:color="auto"/>
          </w:divBdr>
        </w:div>
        <w:div w:id="1212959329">
          <w:marLeft w:val="1166"/>
          <w:marRight w:val="0"/>
          <w:marTop w:val="144"/>
          <w:marBottom w:val="0"/>
          <w:divBdr>
            <w:top w:val="none" w:sz="0" w:space="0" w:color="auto"/>
            <w:left w:val="none" w:sz="0" w:space="0" w:color="auto"/>
            <w:bottom w:val="none" w:sz="0" w:space="0" w:color="auto"/>
            <w:right w:val="none" w:sz="0" w:space="0" w:color="auto"/>
          </w:divBdr>
        </w:div>
        <w:div w:id="1998997062">
          <w:marLeft w:val="1166"/>
          <w:marRight w:val="0"/>
          <w:marTop w:val="144"/>
          <w:marBottom w:val="0"/>
          <w:divBdr>
            <w:top w:val="none" w:sz="0" w:space="0" w:color="auto"/>
            <w:left w:val="none" w:sz="0" w:space="0" w:color="auto"/>
            <w:bottom w:val="none" w:sz="0" w:space="0" w:color="auto"/>
            <w:right w:val="none" w:sz="0" w:space="0" w:color="auto"/>
          </w:divBdr>
        </w:div>
        <w:div w:id="2132622735">
          <w:marLeft w:val="547"/>
          <w:marRight w:val="0"/>
          <w:marTop w:val="154"/>
          <w:marBottom w:val="0"/>
          <w:divBdr>
            <w:top w:val="none" w:sz="0" w:space="0" w:color="auto"/>
            <w:left w:val="none" w:sz="0" w:space="0" w:color="auto"/>
            <w:bottom w:val="none" w:sz="0" w:space="0" w:color="auto"/>
            <w:right w:val="none" w:sz="0" w:space="0" w:color="auto"/>
          </w:divBdr>
        </w:div>
        <w:div w:id="1469934690">
          <w:marLeft w:val="547"/>
          <w:marRight w:val="0"/>
          <w:marTop w:val="154"/>
          <w:marBottom w:val="0"/>
          <w:divBdr>
            <w:top w:val="none" w:sz="0" w:space="0" w:color="auto"/>
            <w:left w:val="none" w:sz="0" w:space="0" w:color="auto"/>
            <w:bottom w:val="none" w:sz="0" w:space="0" w:color="auto"/>
            <w:right w:val="none" w:sz="0" w:space="0" w:color="auto"/>
          </w:divBdr>
        </w:div>
        <w:div w:id="1998534225">
          <w:marLeft w:val="1166"/>
          <w:marRight w:val="0"/>
          <w:marTop w:val="144"/>
          <w:marBottom w:val="0"/>
          <w:divBdr>
            <w:top w:val="none" w:sz="0" w:space="0" w:color="auto"/>
            <w:left w:val="none" w:sz="0" w:space="0" w:color="auto"/>
            <w:bottom w:val="none" w:sz="0" w:space="0" w:color="auto"/>
            <w:right w:val="none" w:sz="0" w:space="0" w:color="auto"/>
          </w:divBdr>
        </w:div>
        <w:div w:id="678043296">
          <w:marLeft w:val="1166"/>
          <w:marRight w:val="0"/>
          <w:marTop w:val="144"/>
          <w:marBottom w:val="0"/>
          <w:divBdr>
            <w:top w:val="none" w:sz="0" w:space="0" w:color="auto"/>
            <w:left w:val="none" w:sz="0" w:space="0" w:color="auto"/>
            <w:bottom w:val="none" w:sz="0" w:space="0" w:color="auto"/>
            <w:right w:val="none" w:sz="0" w:space="0" w:color="auto"/>
          </w:divBdr>
        </w:div>
        <w:div w:id="649940017">
          <w:marLeft w:val="1166"/>
          <w:marRight w:val="0"/>
          <w:marTop w:val="144"/>
          <w:marBottom w:val="0"/>
          <w:divBdr>
            <w:top w:val="none" w:sz="0" w:space="0" w:color="auto"/>
            <w:left w:val="none" w:sz="0" w:space="0" w:color="auto"/>
            <w:bottom w:val="none" w:sz="0" w:space="0" w:color="auto"/>
            <w:right w:val="none" w:sz="0" w:space="0" w:color="auto"/>
          </w:divBdr>
        </w:div>
        <w:div w:id="1502620974">
          <w:marLeft w:val="547"/>
          <w:marRight w:val="0"/>
          <w:marTop w:val="154"/>
          <w:marBottom w:val="0"/>
          <w:divBdr>
            <w:top w:val="none" w:sz="0" w:space="0" w:color="auto"/>
            <w:left w:val="none" w:sz="0" w:space="0" w:color="auto"/>
            <w:bottom w:val="none" w:sz="0" w:space="0" w:color="auto"/>
            <w:right w:val="none" w:sz="0" w:space="0" w:color="auto"/>
          </w:divBdr>
        </w:div>
        <w:div w:id="1695382424">
          <w:marLeft w:val="1166"/>
          <w:marRight w:val="0"/>
          <w:marTop w:val="144"/>
          <w:marBottom w:val="0"/>
          <w:divBdr>
            <w:top w:val="none" w:sz="0" w:space="0" w:color="auto"/>
            <w:left w:val="none" w:sz="0" w:space="0" w:color="auto"/>
            <w:bottom w:val="none" w:sz="0" w:space="0" w:color="auto"/>
            <w:right w:val="none" w:sz="0" w:space="0" w:color="auto"/>
          </w:divBdr>
        </w:div>
        <w:div w:id="1079598925">
          <w:marLeft w:val="1166"/>
          <w:marRight w:val="0"/>
          <w:marTop w:val="144"/>
          <w:marBottom w:val="0"/>
          <w:divBdr>
            <w:top w:val="none" w:sz="0" w:space="0" w:color="auto"/>
            <w:left w:val="none" w:sz="0" w:space="0" w:color="auto"/>
            <w:bottom w:val="none" w:sz="0" w:space="0" w:color="auto"/>
            <w:right w:val="none" w:sz="0" w:space="0" w:color="auto"/>
          </w:divBdr>
        </w:div>
        <w:div w:id="375857200">
          <w:marLeft w:val="547"/>
          <w:marRight w:val="0"/>
          <w:marTop w:val="154"/>
          <w:marBottom w:val="0"/>
          <w:divBdr>
            <w:top w:val="none" w:sz="0" w:space="0" w:color="auto"/>
            <w:left w:val="none" w:sz="0" w:space="0" w:color="auto"/>
            <w:bottom w:val="none" w:sz="0" w:space="0" w:color="auto"/>
            <w:right w:val="none" w:sz="0" w:space="0" w:color="auto"/>
          </w:divBdr>
        </w:div>
        <w:div w:id="1074737586">
          <w:marLeft w:val="547"/>
          <w:marRight w:val="0"/>
          <w:marTop w:val="154"/>
          <w:marBottom w:val="0"/>
          <w:divBdr>
            <w:top w:val="none" w:sz="0" w:space="0" w:color="auto"/>
            <w:left w:val="none" w:sz="0" w:space="0" w:color="auto"/>
            <w:bottom w:val="none" w:sz="0" w:space="0" w:color="auto"/>
            <w:right w:val="none" w:sz="0" w:space="0" w:color="auto"/>
          </w:divBdr>
        </w:div>
        <w:div w:id="985742611">
          <w:marLeft w:val="547"/>
          <w:marRight w:val="0"/>
          <w:marTop w:val="154"/>
          <w:marBottom w:val="0"/>
          <w:divBdr>
            <w:top w:val="none" w:sz="0" w:space="0" w:color="auto"/>
            <w:left w:val="none" w:sz="0" w:space="0" w:color="auto"/>
            <w:bottom w:val="none" w:sz="0" w:space="0" w:color="auto"/>
            <w:right w:val="none" w:sz="0" w:space="0" w:color="auto"/>
          </w:divBdr>
        </w:div>
        <w:div w:id="1897275303">
          <w:marLeft w:val="547"/>
          <w:marRight w:val="0"/>
          <w:marTop w:val="154"/>
          <w:marBottom w:val="0"/>
          <w:divBdr>
            <w:top w:val="none" w:sz="0" w:space="0" w:color="auto"/>
            <w:left w:val="none" w:sz="0" w:space="0" w:color="auto"/>
            <w:bottom w:val="none" w:sz="0" w:space="0" w:color="auto"/>
            <w:right w:val="none" w:sz="0" w:space="0" w:color="auto"/>
          </w:divBdr>
        </w:div>
        <w:div w:id="827358334">
          <w:marLeft w:val="547"/>
          <w:marRight w:val="0"/>
          <w:marTop w:val="154"/>
          <w:marBottom w:val="0"/>
          <w:divBdr>
            <w:top w:val="none" w:sz="0" w:space="0" w:color="auto"/>
            <w:left w:val="none" w:sz="0" w:space="0" w:color="auto"/>
            <w:bottom w:val="none" w:sz="0" w:space="0" w:color="auto"/>
            <w:right w:val="none" w:sz="0" w:space="0" w:color="auto"/>
          </w:divBdr>
        </w:div>
        <w:div w:id="1925141884">
          <w:marLeft w:val="547"/>
          <w:marRight w:val="0"/>
          <w:marTop w:val="154"/>
          <w:marBottom w:val="0"/>
          <w:divBdr>
            <w:top w:val="none" w:sz="0" w:space="0" w:color="auto"/>
            <w:left w:val="none" w:sz="0" w:space="0" w:color="auto"/>
            <w:bottom w:val="none" w:sz="0" w:space="0" w:color="auto"/>
            <w:right w:val="none" w:sz="0" w:space="0" w:color="auto"/>
          </w:divBdr>
        </w:div>
        <w:div w:id="683360617">
          <w:marLeft w:val="1166"/>
          <w:marRight w:val="0"/>
          <w:marTop w:val="144"/>
          <w:marBottom w:val="0"/>
          <w:divBdr>
            <w:top w:val="none" w:sz="0" w:space="0" w:color="auto"/>
            <w:left w:val="none" w:sz="0" w:space="0" w:color="auto"/>
            <w:bottom w:val="none" w:sz="0" w:space="0" w:color="auto"/>
            <w:right w:val="none" w:sz="0" w:space="0" w:color="auto"/>
          </w:divBdr>
        </w:div>
        <w:div w:id="1502238413">
          <w:marLeft w:val="1166"/>
          <w:marRight w:val="0"/>
          <w:marTop w:val="144"/>
          <w:marBottom w:val="0"/>
          <w:divBdr>
            <w:top w:val="none" w:sz="0" w:space="0" w:color="auto"/>
            <w:left w:val="none" w:sz="0" w:space="0" w:color="auto"/>
            <w:bottom w:val="none" w:sz="0" w:space="0" w:color="auto"/>
            <w:right w:val="none" w:sz="0" w:space="0" w:color="auto"/>
          </w:divBdr>
        </w:div>
        <w:div w:id="429355217">
          <w:marLeft w:val="1166"/>
          <w:marRight w:val="0"/>
          <w:marTop w:val="144"/>
          <w:marBottom w:val="0"/>
          <w:divBdr>
            <w:top w:val="none" w:sz="0" w:space="0" w:color="auto"/>
            <w:left w:val="none" w:sz="0" w:space="0" w:color="auto"/>
            <w:bottom w:val="none" w:sz="0" w:space="0" w:color="auto"/>
            <w:right w:val="none" w:sz="0" w:space="0" w:color="auto"/>
          </w:divBdr>
        </w:div>
        <w:div w:id="483202773">
          <w:marLeft w:val="547"/>
          <w:marRight w:val="0"/>
          <w:marTop w:val="154"/>
          <w:marBottom w:val="0"/>
          <w:divBdr>
            <w:top w:val="none" w:sz="0" w:space="0" w:color="auto"/>
            <w:left w:val="none" w:sz="0" w:space="0" w:color="auto"/>
            <w:bottom w:val="none" w:sz="0" w:space="0" w:color="auto"/>
            <w:right w:val="none" w:sz="0" w:space="0" w:color="auto"/>
          </w:divBdr>
        </w:div>
        <w:div w:id="1737826019">
          <w:marLeft w:val="547"/>
          <w:marRight w:val="0"/>
          <w:marTop w:val="154"/>
          <w:marBottom w:val="0"/>
          <w:divBdr>
            <w:top w:val="none" w:sz="0" w:space="0" w:color="auto"/>
            <w:left w:val="none" w:sz="0" w:space="0" w:color="auto"/>
            <w:bottom w:val="none" w:sz="0" w:space="0" w:color="auto"/>
            <w:right w:val="none" w:sz="0" w:space="0" w:color="auto"/>
          </w:divBdr>
        </w:div>
        <w:div w:id="1753045406">
          <w:marLeft w:val="547"/>
          <w:marRight w:val="0"/>
          <w:marTop w:val="154"/>
          <w:marBottom w:val="0"/>
          <w:divBdr>
            <w:top w:val="none" w:sz="0" w:space="0" w:color="auto"/>
            <w:left w:val="none" w:sz="0" w:space="0" w:color="auto"/>
            <w:bottom w:val="none" w:sz="0" w:space="0" w:color="auto"/>
            <w:right w:val="none" w:sz="0" w:space="0" w:color="auto"/>
          </w:divBdr>
        </w:div>
        <w:div w:id="1520461182">
          <w:marLeft w:val="1166"/>
          <w:marRight w:val="0"/>
          <w:marTop w:val="144"/>
          <w:marBottom w:val="0"/>
          <w:divBdr>
            <w:top w:val="none" w:sz="0" w:space="0" w:color="auto"/>
            <w:left w:val="none" w:sz="0" w:space="0" w:color="auto"/>
            <w:bottom w:val="none" w:sz="0" w:space="0" w:color="auto"/>
            <w:right w:val="none" w:sz="0" w:space="0" w:color="auto"/>
          </w:divBdr>
        </w:div>
        <w:div w:id="1788499048">
          <w:marLeft w:val="547"/>
          <w:marRight w:val="0"/>
          <w:marTop w:val="154"/>
          <w:marBottom w:val="0"/>
          <w:divBdr>
            <w:top w:val="none" w:sz="0" w:space="0" w:color="auto"/>
            <w:left w:val="none" w:sz="0" w:space="0" w:color="auto"/>
            <w:bottom w:val="none" w:sz="0" w:space="0" w:color="auto"/>
            <w:right w:val="none" w:sz="0" w:space="0" w:color="auto"/>
          </w:divBdr>
        </w:div>
        <w:div w:id="2073042425">
          <w:marLeft w:val="547"/>
          <w:marRight w:val="0"/>
          <w:marTop w:val="154"/>
          <w:marBottom w:val="0"/>
          <w:divBdr>
            <w:top w:val="none" w:sz="0" w:space="0" w:color="auto"/>
            <w:left w:val="none" w:sz="0" w:space="0" w:color="auto"/>
            <w:bottom w:val="none" w:sz="0" w:space="0" w:color="auto"/>
            <w:right w:val="none" w:sz="0" w:space="0" w:color="auto"/>
          </w:divBdr>
        </w:div>
        <w:div w:id="1417358201">
          <w:marLeft w:val="547"/>
          <w:marRight w:val="0"/>
          <w:marTop w:val="154"/>
          <w:marBottom w:val="0"/>
          <w:divBdr>
            <w:top w:val="none" w:sz="0" w:space="0" w:color="auto"/>
            <w:left w:val="none" w:sz="0" w:space="0" w:color="auto"/>
            <w:bottom w:val="none" w:sz="0" w:space="0" w:color="auto"/>
            <w:right w:val="none" w:sz="0" w:space="0" w:color="auto"/>
          </w:divBdr>
        </w:div>
        <w:div w:id="1485318836">
          <w:marLeft w:val="547"/>
          <w:marRight w:val="0"/>
          <w:marTop w:val="154"/>
          <w:marBottom w:val="0"/>
          <w:divBdr>
            <w:top w:val="none" w:sz="0" w:space="0" w:color="auto"/>
            <w:left w:val="none" w:sz="0" w:space="0" w:color="auto"/>
            <w:bottom w:val="none" w:sz="0" w:space="0" w:color="auto"/>
            <w:right w:val="none" w:sz="0" w:space="0" w:color="auto"/>
          </w:divBdr>
        </w:div>
        <w:div w:id="1149709280">
          <w:marLeft w:val="547"/>
          <w:marRight w:val="0"/>
          <w:marTop w:val="154"/>
          <w:marBottom w:val="0"/>
          <w:divBdr>
            <w:top w:val="none" w:sz="0" w:space="0" w:color="auto"/>
            <w:left w:val="none" w:sz="0" w:space="0" w:color="auto"/>
            <w:bottom w:val="none" w:sz="0" w:space="0" w:color="auto"/>
            <w:right w:val="none" w:sz="0" w:space="0" w:color="auto"/>
          </w:divBdr>
        </w:div>
        <w:div w:id="1611425451">
          <w:marLeft w:val="1166"/>
          <w:marRight w:val="0"/>
          <w:marTop w:val="144"/>
          <w:marBottom w:val="0"/>
          <w:divBdr>
            <w:top w:val="none" w:sz="0" w:space="0" w:color="auto"/>
            <w:left w:val="none" w:sz="0" w:space="0" w:color="auto"/>
            <w:bottom w:val="none" w:sz="0" w:space="0" w:color="auto"/>
            <w:right w:val="none" w:sz="0" w:space="0" w:color="auto"/>
          </w:divBdr>
        </w:div>
        <w:div w:id="12390745">
          <w:marLeft w:val="547"/>
          <w:marRight w:val="0"/>
          <w:marTop w:val="154"/>
          <w:marBottom w:val="0"/>
          <w:divBdr>
            <w:top w:val="none" w:sz="0" w:space="0" w:color="auto"/>
            <w:left w:val="none" w:sz="0" w:space="0" w:color="auto"/>
            <w:bottom w:val="none" w:sz="0" w:space="0" w:color="auto"/>
            <w:right w:val="none" w:sz="0" w:space="0" w:color="auto"/>
          </w:divBdr>
        </w:div>
        <w:div w:id="2035492521">
          <w:marLeft w:val="547"/>
          <w:marRight w:val="0"/>
          <w:marTop w:val="154"/>
          <w:marBottom w:val="0"/>
          <w:divBdr>
            <w:top w:val="none" w:sz="0" w:space="0" w:color="auto"/>
            <w:left w:val="none" w:sz="0" w:space="0" w:color="auto"/>
            <w:bottom w:val="none" w:sz="0" w:space="0" w:color="auto"/>
            <w:right w:val="none" w:sz="0" w:space="0" w:color="auto"/>
          </w:divBdr>
        </w:div>
        <w:div w:id="2098165221">
          <w:marLeft w:val="1166"/>
          <w:marRight w:val="0"/>
          <w:marTop w:val="144"/>
          <w:marBottom w:val="0"/>
          <w:divBdr>
            <w:top w:val="none" w:sz="0" w:space="0" w:color="auto"/>
            <w:left w:val="none" w:sz="0" w:space="0" w:color="auto"/>
            <w:bottom w:val="none" w:sz="0" w:space="0" w:color="auto"/>
            <w:right w:val="none" w:sz="0" w:space="0" w:color="auto"/>
          </w:divBdr>
        </w:div>
        <w:div w:id="1482036178">
          <w:marLeft w:val="1800"/>
          <w:marRight w:val="0"/>
          <w:marTop w:val="134"/>
          <w:marBottom w:val="0"/>
          <w:divBdr>
            <w:top w:val="none" w:sz="0" w:space="0" w:color="auto"/>
            <w:left w:val="none" w:sz="0" w:space="0" w:color="auto"/>
            <w:bottom w:val="none" w:sz="0" w:space="0" w:color="auto"/>
            <w:right w:val="none" w:sz="0" w:space="0" w:color="auto"/>
          </w:divBdr>
        </w:div>
        <w:div w:id="198708557">
          <w:marLeft w:val="1800"/>
          <w:marRight w:val="0"/>
          <w:marTop w:val="134"/>
          <w:marBottom w:val="0"/>
          <w:divBdr>
            <w:top w:val="none" w:sz="0" w:space="0" w:color="auto"/>
            <w:left w:val="none" w:sz="0" w:space="0" w:color="auto"/>
            <w:bottom w:val="none" w:sz="0" w:space="0" w:color="auto"/>
            <w:right w:val="none" w:sz="0" w:space="0" w:color="auto"/>
          </w:divBdr>
        </w:div>
        <w:div w:id="543324212">
          <w:marLeft w:val="1166"/>
          <w:marRight w:val="0"/>
          <w:marTop w:val="144"/>
          <w:marBottom w:val="0"/>
          <w:divBdr>
            <w:top w:val="none" w:sz="0" w:space="0" w:color="auto"/>
            <w:left w:val="none" w:sz="0" w:space="0" w:color="auto"/>
            <w:bottom w:val="none" w:sz="0" w:space="0" w:color="auto"/>
            <w:right w:val="none" w:sz="0" w:space="0" w:color="auto"/>
          </w:divBdr>
        </w:div>
        <w:div w:id="225410483">
          <w:marLeft w:val="1800"/>
          <w:marRight w:val="0"/>
          <w:marTop w:val="134"/>
          <w:marBottom w:val="0"/>
          <w:divBdr>
            <w:top w:val="none" w:sz="0" w:space="0" w:color="auto"/>
            <w:left w:val="none" w:sz="0" w:space="0" w:color="auto"/>
            <w:bottom w:val="none" w:sz="0" w:space="0" w:color="auto"/>
            <w:right w:val="none" w:sz="0" w:space="0" w:color="auto"/>
          </w:divBdr>
        </w:div>
        <w:div w:id="1202282830">
          <w:marLeft w:val="547"/>
          <w:marRight w:val="0"/>
          <w:marTop w:val="154"/>
          <w:marBottom w:val="0"/>
          <w:divBdr>
            <w:top w:val="none" w:sz="0" w:space="0" w:color="auto"/>
            <w:left w:val="none" w:sz="0" w:space="0" w:color="auto"/>
            <w:bottom w:val="none" w:sz="0" w:space="0" w:color="auto"/>
            <w:right w:val="none" w:sz="0" w:space="0" w:color="auto"/>
          </w:divBdr>
        </w:div>
        <w:div w:id="1780903754">
          <w:marLeft w:val="547"/>
          <w:marRight w:val="0"/>
          <w:marTop w:val="154"/>
          <w:marBottom w:val="0"/>
          <w:divBdr>
            <w:top w:val="none" w:sz="0" w:space="0" w:color="auto"/>
            <w:left w:val="none" w:sz="0" w:space="0" w:color="auto"/>
            <w:bottom w:val="none" w:sz="0" w:space="0" w:color="auto"/>
            <w:right w:val="none" w:sz="0" w:space="0" w:color="auto"/>
          </w:divBdr>
        </w:div>
        <w:div w:id="891235928">
          <w:marLeft w:val="1166"/>
          <w:marRight w:val="0"/>
          <w:marTop w:val="144"/>
          <w:marBottom w:val="0"/>
          <w:divBdr>
            <w:top w:val="none" w:sz="0" w:space="0" w:color="auto"/>
            <w:left w:val="none" w:sz="0" w:space="0" w:color="auto"/>
            <w:bottom w:val="none" w:sz="0" w:space="0" w:color="auto"/>
            <w:right w:val="none" w:sz="0" w:space="0" w:color="auto"/>
          </w:divBdr>
        </w:div>
        <w:div w:id="1130129750">
          <w:marLeft w:val="1166"/>
          <w:marRight w:val="0"/>
          <w:marTop w:val="144"/>
          <w:marBottom w:val="0"/>
          <w:divBdr>
            <w:top w:val="none" w:sz="0" w:space="0" w:color="auto"/>
            <w:left w:val="none" w:sz="0" w:space="0" w:color="auto"/>
            <w:bottom w:val="none" w:sz="0" w:space="0" w:color="auto"/>
            <w:right w:val="none" w:sz="0" w:space="0" w:color="auto"/>
          </w:divBdr>
        </w:div>
        <w:div w:id="1467697566">
          <w:marLeft w:val="547"/>
          <w:marRight w:val="0"/>
          <w:marTop w:val="154"/>
          <w:marBottom w:val="0"/>
          <w:divBdr>
            <w:top w:val="none" w:sz="0" w:space="0" w:color="auto"/>
            <w:left w:val="none" w:sz="0" w:space="0" w:color="auto"/>
            <w:bottom w:val="none" w:sz="0" w:space="0" w:color="auto"/>
            <w:right w:val="none" w:sz="0" w:space="0" w:color="auto"/>
          </w:divBdr>
        </w:div>
        <w:div w:id="1759059242">
          <w:marLeft w:val="1354"/>
          <w:marRight w:val="0"/>
          <w:marTop w:val="144"/>
          <w:marBottom w:val="0"/>
          <w:divBdr>
            <w:top w:val="none" w:sz="0" w:space="0" w:color="auto"/>
            <w:left w:val="none" w:sz="0" w:space="0" w:color="auto"/>
            <w:bottom w:val="none" w:sz="0" w:space="0" w:color="auto"/>
            <w:right w:val="none" w:sz="0" w:space="0" w:color="auto"/>
          </w:divBdr>
        </w:div>
        <w:div w:id="544607695">
          <w:marLeft w:val="547"/>
          <w:marRight w:val="0"/>
          <w:marTop w:val="154"/>
          <w:marBottom w:val="0"/>
          <w:divBdr>
            <w:top w:val="none" w:sz="0" w:space="0" w:color="auto"/>
            <w:left w:val="none" w:sz="0" w:space="0" w:color="auto"/>
            <w:bottom w:val="none" w:sz="0" w:space="0" w:color="auto"/>
            <w:right w:val="none" w:sz="0" w:space="0" w:color="auto"/>
          </w:divBdr>
        </w:div>
        <w:div w:id="830368714">
          <w:marLeft w:val="547"/>
          <w:marRight w:val="0"/>
          <w:marTop w:val="154"/>
          <w:marBottom w:val="0"/>
          <w:divBdr>
            <w:top w:val="none" w:sz="0" w:space="0" w:color="auto"/>
            <w:left w:val="none" w:sz="0" w:space="0" w:color="auto"/>
            <w:bottom w:val="none" w:sz="0" w:space="0" w:color="auto"/>
            <w:right w:val="none" w:sz="0" w:space="0" w:color="auto"/>
          </w:divBdr>
        </w:div>
        <w:div w:id="340275168">
          <w:marLeft w:val="547"/>
          <w:marRight w:val="0"/>
          <w:marTop w:val="154"/>
          <w:marBottom w:val="0"/>
          <w:divBdr>
            <w:top w:val="none" w:sz="0" w:space="0" w:color="auto"/>
            <w:left w:val="none" w:sz="0" w:space="0" w:color="auto"/>
            <w:bottom w:val="none" w:sz="0" w:space="0" w:color="auto"/>
            <w:right w:val="none" w:sz="0" w:space="0" w:color="auto"/>
          </w:divBdr>
        </w:div>
        <w:div w:id="367722780">
          <w:marLeft w:val="1166"/>
          <w:marRight w:val="0"/>
          <w:marTop w:val="144"/>
          <w:marBottom w:val="0"/>
          <w:divBdr>
            <w:top w:val="none" w:sz="0" w:space="0" w:color="auto"/>
            <w:left w:val="none" w:sz="0" w:space="0" w:color="auto"/>
            <w:bottom w:val="none" w:sz="0" w:space="0" w:color="auto"/>
            <w:right w:val="none" w:sz="0" w:space="0" w:color="auto"/>
          </w:divBdr>
        </w:div>
        <w:div w:id="1608927001">
          <w:marLeft w:val="547"/>
          <w:marRight w:val="0"/>
          <w:marTop w:val="154"/>
          <w:marBottom w:val="0"/>
          <w:divBdr>
            <w:top w:val="none" w:sz="0" w:space="0" w:color="auto"/>
            <w:left w:val="none" w:sz="0" w:space="0" w:color="auto"/>
            <w:bottom w:val="none" w:sz="0" w:space="0" w:color="auto"/>
            <w:right w:val="none" w:sz="0" w:space="0" w:color="auto"/>
          </w:divBdr>
        </w:div>
        <w:div w:id="480082758">
          <w:marLeft w:val="547"/>
          <w:marRight w:val="0"/>
          <w:marTop w:val="154"/>
          <w:marBottom w:val="0"/>
          <w:divBdr>
            <w:top w:val="none" w:sz="0" w:space="0" w:color="auto"/>
            <w:left w:val="none" w:sz="0" w:space="0" w:color="auto"/>
            <w:bottom w:val="none" w:sz="0" w:space="0" w:color="auto"/>
            <w:right w:val="none" w:sz="0" w:space="0" w:color="auto"/>
          </w:divBdr>
        </w:div>
        <w:div w:id="1053042631">
          <w:marLeft w:val="547"/>
          <w:marRight w:val="0"/>
          <w:marTop w:val="154"/>
          <w:marBottom w:val="0"/>
          <w:divBdr>
            <w:top w:val="none" w:sz="0" w:space="0" w:color="auto"/>
            <w:left w:val="none" w:sz="0" w:space="0" w:color="auto"/>
            <w:bottom w:val="none" w:sz="0" w:space="0" w:color="auto"/>
            <w:right w:val="none" w:sz="0" w:space="0" w:color="auto"/>
          </w:divBdr>
        </w:div>
        <w:div w:id="1249315766">
          <w:marLeft w:val="547"/>
          <w:marRight w:val="0"/>
          <w:marTop w:val="154"/>
          <w:marBottom w:val="0"/>
          <w:divBdr>
            <w:top w:val="none" w:sz="0" w:space="0" w:color="auto"/>
            <w:left w:val="none" w:sz="0" w:space="0" w:color="auto"/>
            <w:bottom w:val="none" w:sz="0" w:space="0" w:color="auto"/>
            <w:right w:val="none" w:sz="0" w:space="0" w:color="auto"/>
          </w:divBdr>
        </w:div>
        <w:div w:id="188571993">
          <w:marLeft w:val="547"/>
          <w:marRight w:val="0"/>
          <w:marTop w:val="154"/>
          <w:marBottom w:val="0"/>
          <w:divBdr>
            <w:top w:val="none" w:sz="0" w:space="0" w:color="auto"/>
            <w:left w:val="none" w:sz="0" w:space="0" w:color="auto"/>
            <w:bottom w:val="none" w:sz="0" w:space="0" w:color="auto"/>
            <w:right w:val="none" w:sz="0" w:space="0" w:color="auto"/>
          </w:divBdr>
        </w:div>
        <w:div w:id="1256593378">
          <w:marLeft w:val="547"/>
          <w:marRight w:val="0"/>
          <w:marTop w:val="154"/>
          <w:marBottom w:val="0"/>
          <w:divBdr>
            <w:top w:val="none" w:sz="0" w:space="0" w:color="auto"/>
            <w:left w:val="none" w:sz="0" w:space="0" w:color="auto"/>
            <w:bottom w:val="none" w:sz="0" w:space="0" w:color="auto"/>
            <w:right w:val="none" w:sz="0" w:space="0" w:color="auto"/>
          </w:divBdr>
        </w:div>
        <w:div w:id="2122913522">
          <w:marLeft w:val="547"/>
          <w:marRight w:val="0"/>
          <w:marTop w:val="154"/>
          <w:marBottom w:val="0"/>
          <w:divBdr>
            <w:top w:val="none" w:sz="0" w:space="0" w:color="auto"/>
            <w:left w:val="none" w:sz="0" w:space="0" w:color="auto"/>
            <w:bottom w:val="none" w:sz="0" w:space="0" w:color="auto"/>
            <w:right w:val="none" w:sz="0" w:space="0" w:color="auto"/>
          </w:divBdr>
        </w:div>
        <w:div w:id="1157451301">
          <w:marLeft w:val="547"/>
          <w:marRight w:val="0"/>
          <w:marTop w:val="154"/>
          <w:marBottom w:val="0"/>
          <w:divBdr>
            <w:top w:val="none" w:sz="0" w:space="0" w:color="auto"/>
            <w:left w:val="none" w:sz="0" w:space="0" w:color="auto"/>
            <w:bottom w:val="none" w:sz="0" w:space="0" w:color="auto"/>
            <w:right w:val="none" w:sz="0" w:space="0" w:color="auto"/>
          </w:divBdr>
        </w:div>
        <w:div w:id="1918586551">
          <w:marLeft w:val="1166"/>
          <w:marRight w:val="0"/>
          <w:marTop w:val="144"/>
          <w:marBottom w:val="0"/>
          <w:divBdr>
            <w:top w:val="none" w:sz="0" w:space="0" w:color="auto"/>
            <w:left w:val="none" w:sz="0" w:space="0" w:color="auto"/>
            <w:bottom w:val="none" w:sz="0" w:space="0" w:color="auto"/>
            <w:right w:val="none" w:sz="0" w:space="0" w:color="auto"/>
          </w:divBdr>
        </w:div>
        <w:div w:id="1584677376">
          <w:marLeft w:val="1166"/>
          <w:marRight w:val="0"/>
          <w:marTop w:val="144"/>
          <w:marBottom w:val="0"/>
          <w:divBdr>
            <w:top w:val="none" w:sz="0" w:space="0" w:color="auto"/>
            <w:left w:val="none" w:sz="0" w:space="0" w:color="auto"/>
            <w:bottom w:val="none" w:sz="0" w:space="0" w:color="auto"/>
            <w:right w:val="none" w:sz="0" w:space="0" w:color="auto"/>
          </w:divBdr>
        </w:div>
        <w:div w:id="1086347902">
          <w:marLeft w:val="1166"/>
          <w:marRight w:val="0"/>
          <w:marTop w:val="144"/>
          <w:marBottom w:val="0"/>
          <w:divBdr>
            <w:top w:val="none" w:sz="0" w:space="0" w:color="auto"/>
            <w:left w:val="none" w:sz="0" w:space="0" w:color="auto"/>
            <w:bottom w:val="none" w:sz="0" w:space="0" w:color="auto"/>
            <w:right w:val="none" w:sz="0" w:space="0" w:color="auto"/>
          </w:divBdr>
        </w:div>
        <w:div w:id="673268597">
          <w:marLeft w:val="547"/>
          <w:marRight w:val="0"/>
          <w:marTop w:val="154"/>
          <w:marBottom w:val="0"/>
          <w:divBdr>
            <w:top w:val="none" w:sz="0" w:space="0" w:color="auto"/>
            <w:left w:val="none" w:sz="0" w:space="0" w:color="auto"/>
            <w:bottom w:val="none" w:sz="0" w:space="0" w:color="auto"/>
            <w:right w:val="none" w:sz="0" w:space="0" w:color="auto"/>
          </w:divBdr>
        </w:div>
        <w:div w:id="1062682549">
          <w:marLeft w:val="547"/>
          <w:marRight w:val="0"/>
          <w:marTop w:val="154"/>
          <w:marBottom w:val="0"/>
          <w:divBdr>
            <w:top w:val="none" w:sz="0" w:space="0" w:color="auto"/>
            <w:left w:val="none" w:sz="0" w:space="0" w:color="auto"/>
            <w:bottom w:val="none" w:sz="0" w:space="0" w:color="auto"/>
            <w:right w:val="none" w:sz="0" w:space="0" w:color="auto"/>
          </w:divBdr>
        </w:div>
        <w:div w:id="979266949">
          <w:marLeft w:val="1166"/>
          <w:marRight w:val="0"/>
          <w:marTop w:val="144"/>
          <w:marBottom w:val="0"/>
          <w:divBdr>
            <w:top w:val="none" w:sz="0" w:space="0" w:color="auto"/>
            <w:left w:val="none" w:sz="0" w:space="0" w:color="auto"/>
            <w:bottom w:val="none" w:sz="0" w:space="0" w:color="auto"/>
            <w:right w:val="none" w:sz="0" w:space="0" w:color="auto"/>
          </w:divBdr>
        </w:div>
        <w:div w:id="109250972">
          <w:marLeft w:val="1166"/>
          <w:marRight w:val="0"/>
          <w:marTop w:val="144"/>
          <w:marBottom w:val="0"/>
          <w:divBdr>
            <w:top w:val="none" w:sz="0" w:space="0" w:color="auto"/>
            <w:left w:val="none" w:sz="0" w:space="0" w:color="auto"/>
            <w:bottom w:val="none" w:sz="0" w:space="0" w:color="auto"/>
            <w:right w:val="none" w:sz="0" w:space="0" w:color="auto"/>
          </w:divBdr>
        </w:div>
        <w:div w:id="506483814">
          <w:marLeft w:val="547"/>
          <w:marRight w:val="0"/>
          <w:marTop w:val="154"/>
          <w:marBottom w:val="0"/>
          <w:divBdr>
            <w:top w:val="none" w:sz="0" w:space="0" w:color="auto"/>
            <w:left w:val="none" w:sz="0" w:space="0" w:color="auto"/>
            <w:bottom w:val="none" w:sz="0" w:space="0" w:color="auto"/>
            <w:right w:val="none" w:sz="0" w:space="0" w:color="auto"/>
          </w:divBdr>
        </w:div>
        <w:div w:id="1280184438">
          <w:marLeft w:val="1166"/>
          <w:marRight w:val="0"/>
          <w:marTop w:val="144"/>
          <w:marBottom w:val="0"/>
          <w:divBdr>
            <w:top w:val="none" w:sz="0" w:space="0" w:color="auto"/>
            <w:left w:val="none" w:sz="0" w:space="0" w:color="auto"/>
            <w:bottom w:val="none" w:sz="0" w:space="0" w:color="auto"/>
            <w:right w:val="none" w:sz="0" w:space="0" w:color="auto"/>
          </w:divBdr>
        </w:div>
        <w:div w:id="1616062431">
          <w:marLeft w:val="1166"/>
          <w:marRight w:val="0"/>
          <w:marTop w:val="144"/>
          <w:marBottom w:val="0"/>
          <w:divBdr>
            <w:top w:val="none" w:sz="0" w:space="0" w:color="auto"/>
            <w:left w:val="none" w:sz="0" w:space="0" w:color="auto"/>
            <w:bottom w:val="none" w:sz="0" w:space="0" w:color="auto"/>
            <w:right w:val="none" w:sz="0" w:space="0" w:color="auto"/>
          </w:divBdr>
        </w:div>
        <w:div w:id="1520313140">
          <w:marLeft w:val="547"/>
          <w:marRight w:val="0"/>
          <w:marTop w:val="154"/>
          <w:marBottom w:val="0"/>
          <w:divBdr>
            <w:top w:val="none" w:sz="0" w:space="0" w:color="auto"/>
            <w:left w:val="none" w:sz="0" w:space="0" w:color="auto"/>
            <w:bottom w:val="none" w:sz="0" w:space="0" w:color="auto"/>
            <w:right w:val="none" w:sz="0" w:space="0" w:color="auto"/>
          </w:divBdr>
        </w:div>
        <w:div w:id="195849132">
          <w:marLeft w:val="547"/>
          <w:marRight w:val="0"/>
          <w:marTop w:val="154"/>
          <w:marBottom w:val="0"/>
          <w:divBdr>
            <w:top w:val="none" w:sz="0" w:space="0" w:color="auto"/>
            <w:left w:val="none" w:sz="0" w:space="0" w:color="auto"/>
            <w:bottom w:val="none" w:sz="0" w:space="0" w:color="auto"/>
            <w:right w:val="none" w:sz="0" w:space="0" w:color="auto"/>
          </w:divBdr>
        </w:div>
        <w:div w:id="1567303104">
          <w:marLeft w:val="1166"/>
          <w:marRight w:val="0"/>
          <w:marTop w:val="144"/>
          <w:marBottom w:val="0"/>
          <w:divBdr>
            <w:top w:val="none" w:sz="0" w:space="0" w:color="auto"/>
            <w:left w:val="none" w:sz="0" w:space="0" w:color="auto"/>
            <w:bottom w:val="none" w:sz="0" w:space="0" w:color="auto"/>
            <w:right w:val="none" w:sz="0" w:space="0" w:color="auto"/>
          </w:divBdr>
        </w:div>
        <w:div w:id="1951623734">
          <w:marLeft w:val="1166"/>
          <w:marRight w:val="0"/>
          <w:marTop w:val="144"/>
          <w:marBottom w:val="0"/>
          <w:divBdr>
            <w:top w:val="none" w:sz="0" w:space="0" w:color="auto"/>
            <w:left w:val="none" w:sz="0" w:space="0" w:color="auto"/>
            <w:bottom w:val="none" w:sz="0" w:space="0" w:color="auto"/>
            <w:right w:val="none" w:sz="0" w:space="0" w:color="auto"/>
          </w:divBdr>
        </w:div>
        <w:div w:id="1119226733">
          <w:marLeft w:val="1166"/>
          <w:marRight w:val="0"/>
          <w:marTop w:val="144"/>
          <w:marBottom w:val="0"/>
          <w:divBdr>
            <w:top w:val="none" w:sz="0" w:space="0" w:color="auto"/>
            <w:left w:val="none" w:sz="0" w:space="0" w:color="auto"/>
            <w:bottom w:val="none" w:sz="0" w:space="0" w:color="auto"/>
            <w:right w:val="none" w:sz="0" w:space="0" w:color="auto"/>
          </w:divBdr>
        </w:div>
        <w:div w:id="1977828386">
          <w:marLeft w:val="547"/>
          <w:marRight w:val="0"/>
          <w:marTop w:val="154"/>
          <w:marBottom w:val="0"/>
          <w:divBdr>
            <w:top w:val="none" w:sz="0" w:space="0" w:color="auto"/>
            <w:left w:val="none" w:sz="0" w:space="0" w:color="auto"/>
            <w:bottom w:val="none" w:sz="0" w:space="0" w:color="auto"/>
            <w:right w:val="none" w:sz="0" w:space="0" w:color="auto"/>
          </w:divBdr>
        </w:div>
        <w:div w:id="587428909">
          <w:marLeft w:val="547"/>
          <w:marRight w:val="0"/>
          <w:marTop w:val="154"/>
          <w:marBottom w:val="0"/>
          <w:divBdr>
            <w:top w:val="none" w:sz="0" w:space="0" w:color="auto"/>
            <w:left w:val="none" w:sz="0" w:space="0" w:color="auto"/>
            <w:bottom w:val="none" w:sz="0" w:space="0" w:color="auto"/>
            <w:right w:val="none" w:sz="0" w:space="0" w:color="auto"/>
          </w:divBdr>
        </w:div>
        <w:div w:id="555815929">
          <w:marLeft w:val="1166"/>
          <w:marRight w:val="0"/>
          <w:marTop w:val="144"/>
          <w:marBottom w:val="0"/>
          <w:divBdr>
            <w:top w:val="none" w:sz="0" w:space="0" w:color="auto"/>
            <w:left w:val="none" w:sz="0" w:space="0" w:color="auto"/>
            <w:bottom w:val="none" w:sz="0" w:space="0" w:color="auto"/>
            <w:right w:val="none" w:sz="0" w:space="0" w:color="auto"/>
          </w:divBdr>
        </w:div>
        <w:div w:id="1856992710">
          <w:marLeft w:val="1166"/>
          <w:marRight w:val="0"/>
          <w:marTop w:val="144"/>
          <w:marBottom w:val="0"/>
          <w:divBdr>
            <w:top w:val="none" w:sz="0" w:space="0" w:color="auto"/>
            <w:left w:val="none" w:sz="0" w:space="0" w:color="auto"/>
            <w:bottom w:val="none" w:sz="0" w:space="0" w:color="auto"/>
            <w:right w:val="none" w:sz="0" w:space="0" w:color="auto"/>
          </w:divBdr>
        </w:div>
        <w:div w:id="65493973">
          <w:marLeft w:val="547"/>
          <w:marRight w:val="0"/>
          <w:marTop w:val="154"/>
          <w:marBottom w:val="0"/>
          <w:divBdr>
            <w:top w:val="none" w:sz="0" w:space="0" w:color="auto"/>
            <w:left w:val="none" w:sz="0" w:space="0" w:color="auto"/>
            <w:bottom w:val="none" w:sz="0" w:space="0" w:color="auto"/>
            <w:right w:val="none" w:sz="0" w:space="0" w:color="auto"/>
          </w:divBdr>
        </w:div>
        <w:div w:id="728387061">
          <w:marLeft w:val="547"/>
          <w:marRight w:val="0"/>
          <w:marTop w:val="154"/>
          <w:marBottom w:val="0"/>
          <w:divBdr>
            <w:top w:val="none" w:sz="0" w:space="0" w:color="auto"/>
            <w:left w:val="none" w:sz="0" w:space="0" w:color="auto"/>
            <w:bottom w:val="none" w:sz="0" w:space="0" w:color="auto"/>
            <w:right w:val="none" w:sz="0" w:space="0" w:color="auto"/>
          </w:divBdr>
        </w:div>
        <w:div w:id="947350766">
          <w:marLeft w:val="547"/>
          <w:marRight w:val="0"/>
          <w:marTop w:val="154"/>
          <w:marBottom w:val="0"/>
          <w:divBdr>
            <w:top w:val="none" w:sz="0" w:space="0" w:color="auto"/>
            <w:left w:val="none" w:sz="0" w:space="0" w:color="auto"/>
            <w:bottom w:val="none" w:sz="0" w:space="0" w:color="auto"/>
            <w:right w:val="none" w:sz="0" w:space="0" w:color="auto"/>
          </w:divBdr>
        </w:div>
        <w:div w:id="285164636">
          <w:marLeft w:val="547"/>
          <w:marRight w:val="0"/>
          <w:marTop w:val="154"/>
          <w:marBottom w:val="0"/>
          <w:divBdr>
            <w:top w:val="none" w:sz="0" w:space="0" w:color="auto"/>
            <w:left w:val="none" w:sz="0" w:space="0" w:color="auto"/>
            <w:bottom w:val="none" w:sz="0" w:space="0" w:color="auto"/>
            <w:right w:val="none" w:sz="0" w:space="0" w:color="auto"/>
          </w:divBdr>
        </w:div>
        <w:div w:id="56786027">
          <w:marLeft w:val="547"/>
          <w:marRight w:val="0"/>
          <w:marTop w:val="154"/>
          <w:marBottom w:val="0"/>
          <w:divBdr>
            <w:top w:val="none" w:sz="0" w:space="0" w:color="auto"/>
            <w:left w:val="none" w:sz="0" w:space="0" w:color="auto"/>
            <w:bottom w:val="none" w:sz="0" w:space="0" w:color="auto"/>
            <w:right w:val="none" w:sz="0" w:space="0" w:color="auto"/>
          </w:divBdr>
        </w:div>
        <w:div w:id="134951612">
          <w:marLeft w:val="1166"/>
          <w:marRight w:val="0"/>
          <w:marTop w:val="144"/>
          <w:marBottom w:val="0"/>
          <w:divBdr>
            <w:top w:val="none" w:sz="0" w:space="0" w:color="auto"/>
            <w:left w:val="none" w:sz="0" w:space="0" w:color="auto"/>
            <w:bottom w:val="none" w:sz="0" w:space="0" w:color="auto"/>
            <w:right w:val="none" w:sz="0" w:space="0" w:color="auto"/>
          </w:divBdr>
        </w:div>
        <w:div w:id="679115602">
          <w:marLeft w:val="1166"/>
          <w:marRight w:val="0"/>
          <w:marTop w:val="144"/>
          <w:marBottom w:val="0"/>
          <w:divBdr>
            <w:top w:val="none" w:sz="0" w:space="0" w:color="auto"/>
            <w:left w:val="none" w:sz="0" w:space="0" w:color="auto"/>
            <w:bottom w:val="none" w:sz="0" w:space="0" w:color="auto"/>
            <w:right w:val="none" w:sz="0" w:space="0" w:color="auto"/>
          </w:divBdr>
        </w:div>
        <w:div w:id="1576743635">
          <w:marLeft w:val="547"/>
          <w:marRight w:val="0"/>
          <w:marTop w:val="154"/>
          <w:marBottom w:val="0"/>
          <w:divBdr>
            <w:top w:val="none" w:sz="0" w:space="0" w:color="auto"/>
            <w:left w:val="none" w:sz="0" w:space="0" w:color="auto"/>
            <w:bottom w:val="none" w:sz="0" w:space="0" w:color="auto"/>
            <w:right w:val="none" w:sz="0" w:space="0" w:color="auto"/>
          </w:divBdr>
        </w:div>
        <w:div w:id="1027219265">
          <w:marLeft w:val="547"/>
          <w:marRight w:val="0"/>
          <w:marTop w:val="154"/>
          <w:marBottom w:val="0"/>
          <w:divBdr>
            <w:top w:val="none" w:sz="0" w:space="0" w:color="auto"/>
            <w:left w:val="none" w:sz="0" w:space="0" w:color="auto"/>
            <w:bottom w:val="none" w:sz="0" w:space="0" w:color="auto"/>
            <w:right w:val="none" w:sz="0" w:space="0" w:color="auto"/>
          </w:divBdr>
        </w:div>
        <w:div w:id="1022779798">
          <w:marLeft w:val="1166"/>
          <w:marRight w:val="0"/>
          <w:marTop w:val="144"/>
          <w:marBottom w:val="0"/>
          <w:divBdr>
            <w:top w:val="none" w:sz="0" w:space="0" w:color="auto"/>
            <w:left w:val="none" w:sz="0" w:space="0" w:color="auto"/>
            <w:bottom w:val="none" w:sz="0" w:space="0" w:color="auto"/>
            <w:right w:val="none" w:sz="0" w:space="0" w:color="auto"/>
          </w:divBdr>
        </w:div>
        <w:div w:id="777872943">
          <w:marLeft w:val="1166"/>
          <w:marRight w:val="0"/>
          <w:marTop w:val="144"/>
          <w:marBottom w:val="0"/>
          <w:divBdr>
            <w:top w:val="none" w:sz="0" w:space="0" w:color="auto"/>
            <w:left w:val="none" w:sz="0" w:space="0" w:color="auto"/>
            <w:bottom w:val="none" w:sz="0" w:space="0" w:color="auto"/>
            <w:right w:val="none" w:sz="0" w:space="0" w:color="auto"/>
          </w:divBdr>
        </w:div>
        <w:div w:id="8290248">
          <w:marLeft w:val="547"/>
          <w:marRight w:val="0"/>
          <w:marTop w:val="154"/>
          <w:marBottom w:val="0"/>
          <w:divBdr>
            <w:top w:val="none" w:sz="0" w:space="0" w:color="auto"/>
            <w:left w:val="none" w:sz="0" w:space="0" w:color="auto"/>
            <w:bottom w:val="none" w:sz="0" w:space="0" w:color="auto"/>
            <w:right w:val="none" w:sz="0" w:space="0" w:color="auto"/>
          </w:divBdr>
        </w:div>
        <w:div w:id="409930508">
          <w:marLeft w:val="547"/>
          <w:marRight w:val="0"/>
          <w:marTop w:val="154"/>
          <w:marBottom w:val="0"/>
          <w:divBdr>
            <w:top w:val="none" w:sz="0" w:space="0" w:color="auto"/>
            <w:left w:val="none" w:sz="0" w:space="0" w:color="auto"/>
            <w:bottom w:val="none" w:sz="0" w:space="0" w:color="auto"/>
            <w:right w:val="none" w:sz="0" w:space="0" w:color="auto"/>
          </w:divBdr>
        </w:div>
        <w:div w:id="67315001">
          <w:marLeft w:val="547"/>
          <w:marRight w:val="0"/>
          <w:marTop w:val="154"/>
          <w:marBottom w:val="0"/>
          <w:divBdr>
            <w:top w:val="none" w:sz="0" w:space="0" w:color="auto"/>
            <w:left w:val="none" w:sz="0" w:space="0" w:color="auto"/>
            <w:bottom w:val="none" w:sz="0" w:space="0" w:color="auto"/>
            <w:right w:val="none" w:sz="0" w:space="0" w:color="auto"/>
          </w:divBdr>
        </w:div>
        <w:div w:id="1200316161">
          <w:marLeft w:val="547"/>
          <w:marRight w:val="0"/>
          <w:marTop w:val="154"/>
          <w:marBottom w:val="0"/>
          <w:divBdr>
            <w:top w:val="none" w:sz="0" w:space="0" w:color="auto"/>
            <w:left w:val="none" w:sz="0" w:space="0" w:color="auto"/>
            <w:bottom w:val="none" w:sz="0" w:space="0" w:color="auto"/>
            <w:right w:val="none" w:sz="0" w:space="0" w:color="auto"/>
          </w:divBdr>
        </w:div>
        <w:div w:id="1276870233">
          <w:marLeft w:val="1166"/>
          <w:marRight w:val="0"/>
          <w:marTop w:val="144"/>
          <w:marBottom w:val="0"/>
          <w:divBdr>
            <w:top w:val="none" w:sz="0" w:space="0" w:color="auto"/>
            <w:left w:val="none" w:sz="0" w:space="0" w:color="auto"/>
            <w:bottom w:val="none" w:sz="0" w:space="0" w:color="auto"/>
            <w:right w:val="none" w:sz="0" w:space="0" w:color="auto"/>
          </w:divBdr>
        </w:div>
        <w:div w:id="1376585164">
          <w:marLeft w:val="547"/>
          <w:marRight w:val="0"/>
          <w:marTop w:val="154"/>
          <w:marBottom w:val="0"/>
          <w:divBdr>
            <w:top w:val="none" w:sz="0" w:space="0" w:color="auto"/>
            <w:left w:val="none" w:sz="0" w:space="0" w:color="auto"/>
            <w:bottom w:val="none" w:sz="0" w:space="0" w:color="auto"/>
            <w:right w:val="none" w:sz="0" w:space="0" w:color="auto"/>
          </w:divBdr>
        </w:div>
        <w:div w:id="936523130">
          <w:marLeft w:val="1166"/>
          <w:marRight w:val="0"/>
          <w:marTop w:val="144"/>
          <w:marBottom w:val="0"/>
          <w:divBdr>
            <w:top w:val="none" w:sz="0" w:space="0" w:color="auto"/>
            <w:left w:val="none" w:sz="0" w:space="0" w:color="auto"/>
            <w:bottom w:val="none" w:sz="0" w:space="0" w:color="auto"/>
            <w:right w:val="none" w:sz="0" w:space="0" w:color="auto"/>
          </w:divBdr>
        </w:div>
        <w:div w:id="1613829389">
          <w:marLeft w:val="547"/>
          <w:marRight w:val="0"/>
          <w:marTop w:val="154"/>
          <w:marBottom w:val="0"/>
          <w:divBdr>
            <w:top w:val="none" w:sz="0" w:space="0" w:color="auto"/>
            <w:left w:val="none" w:sz="0" w:space="0" w:color="auto"/>
            <w:bottom w:val="none" w:sz="0" w:space="0" w:color="auto"/>
            <w:right w:val="none" w:sz="0" w:space="0" w:color="auto"/>
          </w:divBdr>
        </w:div>
        <w:div w:id="1515652988">
          <w:marLeft w:val="547"/>
          <w:marRight w:val="0"/>
          <w:marTop w:val="154"/>
          <w:marBottom w:val="0"/>
          <w:divBdr>
            <w:top w:val="none" w:sz="0" w:space="0" w:color="auto"/>
            <w:left w:val="none" w:sz="0" w:space="0" w:color="auto"/>
            <w:bottom w:val="none" w:sz="0" w:space="0" w:color="auto"/>
            <w:right w:val="none" w:sz="0" w:space="0" w:color="auto"/>
          </w:divBdr>
        </w:div>
        <w:div w:id="723874150">
          <w:marLeft w:val="1166"/>
          <w:marRight w:val="0"/>
          <w:marTop w:val="144"/>
          <w:marBottom w:val="0"/>
          <w:divBdr>
            <w:top w:val="none" w:sz="0" w:space="0" w:color="auto"/>
            <w:left w:val="none" w:sz="0" w:space="0" w:color="auto"/>
            <w:bottom w:val="none" w:sz="0" w:space="0" w:color="auto"/>
            <w:right w:val="none" w:sz="0" w:space="0" w:color="auto"/>
          </w:divBdr>
        </w:div>
        <w:div w:id="338503879">
          <w:marLeft w:val="547"/>
          <w:marRight w:val="0"/>
          <w:marTop w:val="154"/>
          <w:marBottom w:val="0"/>
          <w:divBdr>
            <w:top w:val="none" w:sz="0" w:space="0" w:color="auto"/>
            <w:left w:val="none" w:sz="0" w:space="0" w:color="auto"/>
            <w:bottom w:val="none" w:sz="0" w:space="0" w:color="auto"/>
            <w:right w:val="none" w:sz="0" w:space="0" w:color="auto"/>
          </w:divBdr>
        </w:div>
        <w:div w:id="785778625">
          <w:marLeft w:val="547"/>
          <w:marRight w:val="0"/>
          <w:marTop w:val="154"/>
          <w:marBottom w:val="0"/>
          <w:divBdr>
            <w:top w:val="none" w:sz="0" w:space="0" w:color="auto"/>
            <w:left w:val="none" w:sz="0" w:space="0" w:color="auto"/>
            <w:bottom w:val="none" w:sz="0" w:space="0" w:color="auto"/>
            <w:right w:val="none" w:sz="0" w:space="0" w:color="auto"/>
          </w:divBdr>
        </w:div>
        <w:div w:id="396827237">
          <w:marLeft w:val="1166"/>
          <w:marRight w:val="0"/>
          <w:marTop w:val="144"/>
          <w:marBottom w:val="0"/>
          <w:divBdr>
            <w:top w:val="none" w:sz="0" w:space="0" w:color="auto"/>
            <w:left w:val="none" w:sz="0" w:space="0" w:color="auto"/>
            <w:bottom w:val="none" w:sz="0" w:space="0" w:color="auto"/>
            <w:right w:val="none" w:sz="0" w:space="0" w:color="auto"/>
          </w:divBdr>
        </w:div>
        <w:div w:id="947617669">
          <w:marLeft w:val="1800"/>
          <w:marRight w:val="0"/>
          <w:marTop w:val="134"/>
          <w:marBottom w:val="0"/>
          <w:divBdr>
            <w:top w:val="none" w:sz="0" w:space="0" w:color="auto"/>
            <w:left w:val="none" w:sz="0" w:space="0" w:color="auto"/>
            <w:bottom w:val="none" w:sz="0" w:space="0" w:color="auto"/>
            <w:right w:val="none" w:sz="0" w:space="0" w:color="auto"/>
          </w:divBdr>
        </w:div>
        <w:div w:id="1606188338">
          <w:marLeft w:val="1800"/>
          <w:marRight w:val="0"/>
          <w:marTop w:val="134"/>
          <w:marBottom w:val="0"/>
          <w:divBdr>
            <w:top w:val="none" w:sz="0" w:space="0" w:color="auto"/>
            <w:left w:val="none" w:sz="0" w:space="0" w:color="auto"/>
            <w:bottom w:val="none" w:sz="0" w:space="0" w:color="auto"/>
            <w:right w:val="none" w:sz="0" w:space="0" w:color="auto"/>
          </w:divBdr>
        </w:div>
        <w:div w:id="723917616">
          <w:marLeft w:val="547"/>
          <w:marRight w:val="0"/>
          <w:marTop w:val="154"/>
          <w:marBottom w:val="0"/>
          <w:divBdr>
            <w:top w:val="none" w:sz="0" w:space="0" w:color="auto"/>
            <w:left w:val="none" w:sz="0" w:space="0" w:color="auto"/>
            <w:bottom w:val="none" w:sz="0" w:space="0" w:color="auto"/>
            <w:right w:val="none" w:sz="0" w:space="0" w:color="auto"/>
          </w:divBdr>
        </w:div>
        <w:div w:id="170880510">
          <w:marLeft w:val="1987"/>
          <w:marRight w:val="0"/>
          <w:marTop w:val="134"/>
          <w:marBottom w:val="0"/>
          <w:divBdr>
            <w:top w:val="none" w:sz="0" w:space="0" w:color="auto"/>
            <w:left w:val="none" w:sz="0" w:space="0" w:color="auto"/>
            <w:bottom w:val="none" w:sz="0" w:space="0" w:color="auto"/>
            <w:right w:val="none" w:sz="0" w:space="0" w:color="auto"/>
          </w:divBdr>
        </w:div>
        <w:div w:id="626283071">
          <w:marLeft w:val="547"/>
          <w:marRight w:val="0"/>
          <w:marTop w:val="154"/>
          <w:marBottom w:val="0"/>
          <w:divBdr>
            <w:top w:val="none" w:sz="0" w:space="0" w:color="auto"/>
            <w:left w:val="none" w:sz="0" w:space="0" w:color="auto"/>
            <w:bottom w:val="none" w:sz="0" w:space="0" w:color="auto"/>
            <w:right w:val="none" w:sz="0" w:space="0" w:color="auto"/>
          </w:divBdr>
        </w:div>
        <w:div w:id="1483084275">
          <w:marLeft w:val="547"/>
          <w:marRight w:val="0"/>
          <w:marTop w:val="154"/>
          <w:marBottom w:val="0"/>
          <w:divBdr>
            <w:top w:val="none" w:sz="0" w:space="0" w:color="auto"/>
            <w:left w:val="none" w:sz="0" w:space="0" w:color="auto"/>
            <w:bottom w:val="none" w:sz="0" w:space="0" w:color="auto"/>
            <w:right w:val="none" w:sz="0" w:space="0" w:color="auto"/>
          </w:divBdr>
        </w:div>
        <w:div w:id="1458258972">
          <w:marLeft w:val="1166"/>
          <w:marRight w:val="0"/>
          <w:marTop w:val="144"/>
          <w:marBottom w:val="0"/>
          <w:divBdr>
            <w:top w:val="none" w:sz="0" w:space="0" w:color="auto"/>
            <w:left w:val="none" w:sz="0" w:space="0" w:color="auto"/>
            <w:bottom w:val="none" w:sz="0" w:space="0" w:color="auto"/>
            <w:right w:val="none" w:sz="0" w:space="0" w:color="auto"/>
          </w:divBdr>
        </w:div>
        <w:div w:id="2134784678">
          <w:marLeft w:val="1166"/>
          <w:marRight w:val="0"/>
          <w:marTop w:val="144"/>
          <w:marBottom w:val="0"/>
          <w:divBdr>
            <w:top w:val="none" w:sz="0" w:space="0" w:color="auto"/>
            <w:left w:val="none" w:sz="0" w:space="0" w:color="auto"/>
            <w:bottom w:val="none" w:sz="0" w:space="0" w:color="auto"/>
            <w:right w:val="none" w:sz="0" w:space="0" w:color="auto"/>
          </w:divBdr>
        </w:div>
        <w:div w:id="1525366576">
          <w:marLeft w:val="547"/>
          <w:marRight w:val="0"/>
          <w:marTop w:val="154"/>
          <w:marBottom w:val="0"/>
          <w:divBdr>
            <w:top w:val="none" w:sz="0" w:space="0" w:color="auto"/>
            <w:left w:val="none" w:sz="0" w:space="0" w:color="auto"/>
            <w:bottom w:val="none" w:sz="0" w:space="0" w:color="auto"/>
            <w:right w:val="none" w:sz="0" w:space="0" w:color="auto"/>
          </w:divBdr>
        </w:div>
        <w:div w:id="1101726072">
          <w:marLeft w:val="547"/>
          <w:marRight w:val="0"/>
          <w:marTop w:val="154"/>
          <w:marBottom w:val="0"/>
          <w:divBdr>
            <w:top w:val="none" w:sz="0" w:space="0" w:color="auto"/>
            <w:left w:val="none" w:sz="0" w:space="0" w:color="auto"/>
            <w:bottom w:val="none" w:sz="0" w:space="0" w:color="auto"/>
            <w:right w:val="none" w:sz="0" w:space="0" w:color="auto"/>
          </w:divBdr>
        </w:div>
        <w:div w:id="1116296083">
          <w:marLeft w:val="1166"/>
          <w:marRight w:val="0"/>
          <w:marTop w:val="144"/>
          <w:marBottom w:val="0"/>
          <w:divBdr>
            <w:top w:val="none" w:sz="0" w:space="0" w:color="auto"/>
            <w:left w:val="none" w:sz="0" w:space="0" w:color="auto"/>
            <w:bottom w:val="none" w:sz="0" w:space="0" w:color="auto"/>
            <w:right w:val="none" w:sz="0" w:space="0" w:color="auto"/>
          </w:divBdr>
        </w:div>
        <w:div w:id="924802857">
          <w:marLeft w:val="547"/>
          <w:marRight w:val="0"/>
          <w:marTop w:val="154"/>
          <w:marBottom w:val="0"/>
          <w:divBdr>
            <w:top w:val="none" w:sz="0" w:space="0" w:color="auto"/>
            <w:left w:val="none" w:sz="0" w:space="0" w:color="auto"/>
            <w:bottom w:val="none" w:sz="0" w:space="0" w:color="auto"/>
            <w:right w:val="none" w:sz="0" w:space="0" w:color="auto"/>
          </w:divBdr>
        </w:div>
        <w:div w:id="34085232">
          <w:marLeft w:val="547"/>
          <w:marRight w:val="0"/>
          <w:marTop w:val="154"/>
          <w:marBottom w:val="0"/>
          <w:divBdr>
            <w:top w:val="none" w:sz="0" w:space="0" w:color="auto"/>
            <w:left w:val="none" w:sz="0" w:space="0" w:color="auto"/>
            <w:bottom w:val="none" w:sz="0" w:space="0" w:color="auto"/>
            <w:right w:val="none" w:sz="0" w:space="0" w:color="auto"/>
          </w:divBdr>
        </w:div>
        <w:div w:id="162088039">
          <w:marLeft w:val="1166"/>
          <w:marRight w:val="0"/>
          <w:marTop w:val="144"/>
          <w:marBottom w:val="0"/>
          <w:divBdr>
            <w:top w:val="none" w:sz="0" w:space="0" w:color="auto"/>
            <w:left w:val="none" w:sz="0" w:space="0" w:color="auto"/>
            <w:bottom w:val="none" w:sz="0" w:space="0" w:color="auto"/>
            <w:right w:val="none" w:sz="0" w:space="0" w:color="auto"/>
          </w:divBdr>
        </w:div>
        <w:div w:id="614674853">
          <w:marLeft w:val="547"/>
          <w:marRight w:val="0"/>
          <w:marTop w:val="154"/>
          <w:marBottom w:val="0"/>
          <w:divBdr>
            <w:top w:val="none" w:sz="0" w:space="0" w:color="auto"/>
            <w:left w:val="none" w:sz="0" w:space="0" w:color="auto"/>
            <w:bottom w:val="none" w:sz="0" w:space="0" w:color="auto"/>
            <w:right w:val="none" w:sz="0" w:space="0" w:color="auto"/>
          </w:divBdr>
        </w:div>
        <w:div w:id="1957329349">
          <w:marLeft w:val="547"/>
          <w:marRight w:val="0"/>
          <w:marTop w:val="154"/>
          <w:marBottom w:val="0"/>
          <w:divBdr>
            <w:top w:val="none" w:sz="0" w:space="0" w:color="auto"/>
            <w:left w:val="none" w:sz="0" w:space="0" w:color="auto"/>
            <w:bottom w:val="none" w:sz="0" w:space="0" w:color="auto"/>
            <w:right w:val="none" w:sz="0" w:space="0" w:color="auto"/>
          </w:divBdr>
        </w:div>
        <w:div w:id="214314547">
          <w:marLeft w:val="547"/>
          <w:marRight w:val="0"/>
          <w:marTop w:val="154"/>
          <w:marBottom w:val="0"/>
          <w:divBdr>
            <w:top w:val="none" w:sz="0" w:space="0" w:color="auto"/>
            <w:left w:val="none" w:sz="0" w:space="0" w:color="auto"/>
            <w:bottom w:val="none" w:sz="0" w:space="0" w:color="auto"/>
            <w:right w:val="none" w:sz="0" w:space="0" w:color="auto"/>
          </w:divBdr>
        </w:div>
        <w:div w:id="289945159">
          <w:marLeft w:val="1166"/>
          <w:marRight w:val="0"/>
          <w:marTop w:val="144"/>
          <w:marBottom w:val="0"/>
          <w:divBdr>
            <w:top w:val="none" w:sz="0" w:space="0" w:color="auto"/>
            <w:left w:val="none" w:sz="0" w:space="0" w:color="auto"/>
            <w:bottom w:val="none" w:sz="0" w:space="0" w:color="auto"/>
            <w:right w:val="none" w:sz="0" w:space="0" w:color="auto"/>
          </w:divBdr>
        </w:div>
        <w:div w:id="1859151741">
          <w:marLeft w:val="1166"/>
          <w:marRight w:val="0"/>
          <w:marTop w:val="144"/>
          <w:marBottom w:val="0"/>
          <w:divBdr>
            <w:top w:val="none" w:sz="0" w:space="0" w:color="auto"/>
            <w:left w:val="none" w:sz="0" w:space="0" w:color="auto"/>
            <w:bottom w:val="none" w:sz="0" w:space="0" w:color="auto"/>
            <w:right w:val="none" w:sz="0" w:space="0" w:color="auto"/>
          </w:divBdr>
        </w:div>
        <w:div w:id="152183173">
          <w:marLeft w:val="547"/>
          <w:marRight w:val="0"/>
          <w:marTop w:val="154"/>
          <w:marBottom w:val="0"/>
          <w:divBdr>
            <w:top w:val="none" w:sz="0" w:space="0" w:color="auto"/>
            <w:left w:val="none" w:sz="0" w:space="0" w:color="auto"/>
            <w:bottom w:val="none" w:sz="0" w:space="0" w:color="auto"/>
            <w:right w:val="none" w:sz="0" w:space="0" w:color="auto"/>
          </w:divBdr>
        </w:div>
        <w:div w:id="1100761452">
          <w:marLeft w:val="1166"/>
          <w:marRight w:val="0"/>
          <w:marTop w:val="144"/>
          <w:marBottom w:val="0"/>
          <w:divBdr>
            <w:top w:val="none" w:sz="0" w:space="0" w:color="auto"/>
            <w:left w:val="none" w:sz="0" w:space="0" w:color="auto"/>
            <w:bottom w:val="none" w:sz="0" w:space="0" w:color="auto"/>
            <w:right w:val="none" w:sz="0" w:space="0" w:color="auto"/>
          </w:divBdr>
        </w:div>
        <w:div w:id="994528241">
          <w:marLeft w:val="1166"/>
          <w:marRight w:val="0"/>
          <w:marTop w:val="144"/>
          <w:marBottom w:val="0"/>
          <w:divBdr>
            <w:top w:val="none" w:sz="0" w:space="0" w:color="auto"/>
            <w:left w:val="none" w:sz="0" w:space="0" w:color="auto"/>
            <w:bottom w:val="none" w:sz="0" w:space="0" w:color="auto"/>
            <w:right w:val="none" w:sz="0" w:space="0" w:color="auto"/>
          </w:divBdr>
        </w:div>
        <w:div w:id="140469460">
          <w:marLeft w:val="1800"/>
          <w:marRight w:val="0"/>
          <w:marTop w:val="134"/>
          <w:marBottom w:val="0"/>
          <w:divBdr>
            <w:top w:val="none" w:sz="0" w:space="0" w:color="auto"/>
            <w:left w:val="none" w:sz="0" w:space="0" w:color="auto"/>
            <w:bottom w:val="none" w:sz="0" w:space="0" w:color="auto"/>
            <w:right w:val="none" w:sz="0" w:space="0" w:color="auto"/>
          </w:divBdr>
        </w:div>
        <w:div w:id="754865738">
          <w:marLeft w:val="1800"/>
          <w:marRight w:val="0"/>
          <w:marTop w:val="134"/>
          <w:marBottom w:val="0"/>
          <w:divBdr>
            <w:top w:val="none" w:sz="0" w:space="0" w:color="auto"/>
            <w:left w:val="none" w:sz="0" w:space="0" w:color="auto"/>
            <w:bottom w:val="none" w:sz="0" w:space="0" w:color="auto"/>
            <w:right w:val="none" w:sz="0" w:space="0" w:color="auto"/>
          </w:divBdr>
        </w:div>
        <w:div w:id="165752254">
          <w:marLeft w:val="547"/>
          <w:marRight w:val="0"/>
          <w:marTop w:val="154"/>
          <w:marBottom w:val="0"/>
          <w:divBdr>
            <w:top w:val="none" w:sz="0" w:space="0" w:color="auto"/>
            <w:left w:val="none" w:sz="0" w:space="0" w:color="auto"/>
            <w:bottom w:val="none" w:sz="0" w:space="0" w:color="auto"/>
            <w:right w:val="none" w:sz="0" w:space="0" w:color="auto"/>
          </w:divBdr>
        </w:div>
        <w:div w:id="1294020950">
          <w:marLeft w:val="1800"/>
          <w:marRight w:val="0"/>
          <w:marTop w:val="134"/>
          <w:marBottom w:val="0"/>
          <w:divBdr>
            <w:top w:val="none" w:sz="0" w:space="0" w:color="auto"/>
            <w:left w:val="none" w:sz="0" w:space="0" w:color="auto"/>
            <w:bottom w:val="none" w:sz="0" w:space="0" w:color="auto"/>
            <w:right w:val="none" w:sz="0" w:space="0" w:color="auto"/>
          </w:divBdr>
        </w:div>
        <w:div w:id="811872713">
          <w:marLeft w:val="1800"/>
          <w:marRight w:val="0"/>
          <w:marTop w:val="134"/>
          <w:marBottom w:val="0"/>
          <w:divBdr>
            <w:top w:val="none" w:sz="0" w:space="0" w:color="auto"/>
            <w:left w:val="none" w:sz="0" w:space="0" w:color="auto"/>
            <w:bottom w:val="none" w:sz="0" w:space="0" w:color="auto"/>
            <w:right w:val="none" w:sz="0" w:space="0" w:color="auto"/>
          </w:divBdr>
        </w:div>
        <w:div w:id="465004442">
          <w:marLeft w:val="547"/>
          <w:marRight w:val="0"/>
          <w:marTop w:val="154"/>
          <w:marBottom w:val="0"/>
          <w:divBdr>
            <w:top w:val="none" w:sz="0" w:space="0" w:color="auto"/>
            <w:left w:val="none" w:sz="0" w:space="0" w:color="auto"/>
            <w:bottom w:val="none" w:sz="0" w:space="0" w:color="auto"/>
            <w:right w:val="none" w:sz="0" w:space="0" w:color="auto"/>
          </w:divBdr>
        </w:div>
        <w:div w:id="1192382980">
          <w:marLeft w:val="547"/>
          <w:marRight w:val="0"/>
          <w:marTop w:val="154"/>
          <w:marBottom w:val="0"/>
          <w:divBdr>
            <w:top w:val="none" w:sz="0" w:space="0" w:color="auto"/>
            <w:left w:val="none" w:sz="0" w:space="0" w:color="auto"/>
            <w:bottom w:val="none" w:sz="0" w:space="0" w:color="auto"/>
            <w:right w:val="none" w:sz="0" w:space="0" w:color="auto"/>
          </w:divBdr>
        </w:div>
        <w:div w:id="1461263492">
          <w:marLeft w:val="1166"/>
          <w:marRight w:val="0"/>
          <w:marTop w:val="144"/>
          <w:marBottom w:val="0"/>
          <w:divBdr>
            <w:top w:val="none" w:sz="0" w:space="0" w:color="auto"/>
            <w:left w:val="none" w:sz="0" w:space="0" w:color="auto"/>
            <w:bottom w:val="none" w:sz="0" w:space="0" w:color="auto"/>
            <w:right w:val="none" w:sz="0" w:space="0" w:color="auto"/>
          </w:divBdr>
        </w:div>
        <w:div w:id="972825927">
          <w:marLeft w:val="1166"/>
          <w:marRight w:val="0"/>
          <w:marTop w:val="144"/>
          <w:marBottom w:val="0"/>
          <w:divBdr>
            <w:top w:val="none" w:sz="0" w:space="0" w:color="auto"/>
            <w:left w:val="none" w:sz="0" w:space="0" w:color="auto"/>
            <w:bottom w:val="none" w:sz="0" w:space="0" w:color="auto"/>
            <w:right w:val="none" w:sz="0" w:space="0" w:color="auto"/>
          </w:divBdr>
        </w:div>
        <w:div w:id="327297088">
          <w:marLeft w:val="547"/>
          <w:marRight w:val="0"/>
          <w:marTop w:val="154"/>
          <w:marBottom w:val="0"/>
          <w:divBdr>
            <w:top w:val="none" w:sz="0" w:space="0" w:color="auto"/>
            <w:left w:val="none" w:sz="0" w:space="0" w:color="auto"/>
            <w:bottom w:val="none" w:sz="0" w:space="0" w:color="auto"/>
            <w:right w:val="none" w:sz="0" w:space="0" w:color="auto"/>
          </w:divBdr>
        </w:div>
        <w:div w:id="967398719">
          <w:marLeft w:val="547"/>
          <w:marRight w:val="0"/>
          <w:marTop w:val="154"/>
          <w:marBottom w:val="0"/>
          <w:divBdr>
            <w:top w:val="none" w:sz="0" w:space="0" w:color="auto"/>
            <w:left w:val="none" w:sz="0" w:space="0" w:color="auto"/>
            <w:bottom w:val="none" w:sz="0" w:space="0" w:color="auto"/>
            <w:right w:val="none" w:sz="0" w:space="0" w:color="auto"/>
          </w:divBdr>
        </w:div>
        <w:div w:id="2010987084">
          <w:marLeft w:val="1166"/>
          <w:marRight w:val="0"/>
          <w:marTop w:val="144"/>
          <w:marBottom w:val="0"/>
          <w:divBdr>
            <w:top w:val="none" w:sz="0" w:space="0" w:color="auto"/>
            <w:left w:val="none" w:sz="0" w:space="0" w:color="auto"/>
            <w:bottom w:val="none" w:sz="0" w:space="0" w:color="auto"/>
            <w:right w:val="none" w:sz="0" w:space="0" w:color="auto"/>
          </w:divBdr>
        </w:div>
        <w:div w:id="1620380027">
          <w:marLeft w:val="1166"/>
          <w:marRight w:val="0"/>
          <w:marTop w:val="144"/>
          <w:marBottom w:val="0"/>
          <w:divBdr>
            <w:top w:val="none" w:sz="0" w:space="0" w:color="auto"/>
            <w:left w:val="none" w:sz="0" w:space="0" w:color="auto"/>
            <w:bottom w:val="none" w:sz="0" w:space="0" w:color="auto"/>
            <w:right w:val="none" w:sz="0" w:space="0" w:color="auto"/>
          </w:divBdr>
        </w:div>
        <w:div w:id="1111775953">
          <w:marLeft w:val="547"/>
          <w:marRight w:val="0"/>
          <w:marTop w:val="154"/>
          <w:marBottom w:val="0"/>
          <w:divBdr>
            <w:top w:val="none" w:sz="0" w:space="0" w:color="auto"/>
            <w:left w:val="none" w:sz="0" w:space="0" w:color="auto"/>
            <w:bottom w:val="none" w:sz="0" w:space="0" w:color="auto"/>
            <w:right w:val="none" w:sz="0" w:space="0" w:color="auto"/>
          </w:divBdr>
        </w:div>
        <w:div w:id="1011373989">
          <w:marLeft w:val="547"/>
          <w:marRight w:val="0"/>
          <w:marTop w:val="154"/>
          <w:marBottom w:val="0"/>
          <w:divBdr>
            <w:top w:val="none" w:sz="0" w:space="0" w:color="auto"/>
            <w:left w:val="none" w:sz="0" w:space="0" w:color="auto"/>
            <w:bottom w:val="none" w:sz="0" w:space="0" w:color="auto"/>
            <w:right w:val="none" w:sz="0" w:space="0" w:color="auto"/>
          </w:divBdr>
        </w:div>
        <w:div w:id="450049341">
          <w:marLeft w:val="1166"/>
          <w:marRight w:val="0"/>
          <w:marTop w:val="144"/>
          <w:marBottom w:val="0"/>
          <w:divBdr>
            <w:top w:val="none" w:sz="0" w:space="0" w:color="auto"/>
            <w:left w:val="none" w:sz="0" w:space="0" w:color="auto"/>
            <w:bottom w:val="none" w:sz="0" w:space="0" w:color="auto"/>
            <w:right w:val="none" w:sz="0" w:space="0" w:color="auto"/>
          </w:divBdr>
        </w:div>
        <w:div w:id="502354514">
          <w:marLeft w:val="1800"/>
          <w:marRight w:val="0"/>
          <w:marTop w:val="134"/>
          <w:marBottom w:val="0"/>
          <w:divBdr>
            <w:top w:val="none" w:sz="0" w:space="0" w:color="auto"/>
            <w:left w:val="none" w:sz="0" w:space="0" w:color="auto"/>
            <w:bottom w:val="none" w:sz="0" w:space="0" w:color="auto"/>
            <w:right w:val="none" w:sz="0" w:space="0" w:color="auto"/>
          </w:divBdr>
        </w:div>
        <w:div w:id="892469757">
          <w:marLeft w:val="547"/>
          <w:marRight w:val="0"/>
          <w:marTop w:val="154"/>
          <w:marBottom w:val="0"/>
          <w:divBdr>
            <w:top w:val="none" w:sz="0" w:space="0" w:color="auto"/>
            <w:left w:val="none" w:sz="0" w:space="0" w:color="auto"/>
            <w:bottom w:val="none" w:sz="0" w:space="0" w:color="auto"/>
            <w:right w:val="none" w:sz="0" w:space="0" w:color="auto"/>
          </w:divBdr>
        </w:div>
        <w:div w:id="1557815056">
          <w:marLeft w:val="547"/>
          <w:marRight w:val="0"/>
          <w:marTop w:val="154"/>
          <w:marBottom w:val="0"/>
          <w:divBdr>
            <w:top w:val="none" w:sz="0" w:space="0" w:color="auto"/>
            <w:left w:val="none" w:sz="0" w:space="0" w:color="auto"/>
            <w:bottom w:val="none" w:sz="0" w:space="0" w:color="auto"/>
            <w:right w:val="none" w:sz="0" w:space="0" w:color="auto"/>
          </w:divBdr>
        </w:div>
        <w:div w:id="358580058">
          <w:marLeft w:val="1166"/>
          <w:marRight w:val="0"/>
          <w:marTop w:val="144"/>
          <w:marBottom w:val="0"/>
          <w:divBdr>
            <w:top w:val="none" w:sz="0" w:space="0" w:color="auto"/>
            <w:left w:val="none" w:sz="0" w:space="0" w:color="auto"/>
            <w:bottom w:val="none" w:sz="0" w:space="0" w:color="auto"/>
            <w:right w:val="none" w:sz="0" w:space="0" w:color="auto"/>
          </w:divBdr>
        </w:div>
        <w:div w:id="170150117">
          <w:marLeft w:val="1166"/>
          <w:marRight w:val="0"/>
          <w:marTop w:val="144"/>
          <w:marBottom w:val="0"/>
          <w:divBdr>
            <w:top w:val="none" w:sz="0" w:space="0" w:color="auto"/>
            <w:left w:val="none" w:sz="0" w:space="0" w:color="auto"/>
            <w:bottom w:val="none" w:sz="0" w:space="0" w:color="auto"/>
            <w:right w:val="none" w:sz="0" w:space="0" w:color="auto"/>
          </w:divBdr>
        </w:div>
        <w:div w:id="1418331367">
          <w:marLeft w:val="1166"/>
          <w:marRight w:val="0"/>
          <w:marTop w:val="144"/>
          <w:marBottom w:val="0"/>
          <w:divBdr>
            <w:top w:val="none" w:sz="0" w:space="0" w:color="auto"/>
            <w:left w:val="none" w:sz="0" w:space="0" w:color="auto"/>
            <w:bottom w:val="none" w:sz="0" w:space="0" w:color="auto"/>
            <w:right w:val="none" w:sz="0" w:space="0" w:color="auto"/>
          </w:divBdr>
        </w:div>
        <w:div w:id="1162427304">
          <w:marLeft w:val="547"/>
          <w:marRight w:val="0"/>
          <w:marTop w:val="154"/>
          <w:marBottom w:val="0"/>
          <w:divBdr>
            <w:top w:val="none" w:sz="0" w:space="0" w:color="auto"/>
            <w:left w:val="none" w:sz="0" w:space="0" w:color="auto"/>
            <w:bottom w:val="none" w:sz="0" w:space="0" w:color="auto"/>
            <w:right w:val="none" w:sz="0" w:space="0" w:color="auto"/>
          </w:divBdr>
        </w:div>
        <w:div w:id="54206239">
          <w:marLeft w:val="1166"/>
          <w:marRight w:val="0"/>
          <w:marTop w:val="144"/>
          <w:marBottom w:val="0"/>
          <w:divBdr>
            <w:top w:val="none" w:sz="0" w:space="0" w:color="auto"/>
            <w:left w:val="none" w:sz="0" w:space="0" w:color="auto"/>
            <w:bottom w:val="none" w:sz="0" w:space="0" w:color="auto"/>
            <w:right w:val="none" w:sz="0" w:space="0" w:color="auto"/>
          </w:divBdr>
        </w:div>
        <w:div w:id="409279816">
          <w:marLeft w:val="1800"/>
          <w:marRight w:val="0"/>
          <w:marTop w:val="134"/>
          <w:marBottom w:val="0"/>
          <w:divBdr>
            <w:top w:val="none" w:sz="0" w:space="0" w:color="auto"/>
            <w:left w:val="none" w:sz="0" w:space="0" w:color="auto"/>
            <w:bottom w:val="none" w:sz="0" w:space="0" w:color="auto"/>
            <w:right w:val="none" w:sz="0" w:space="0" w:color="auto"/>
          </w:divBdr>
        </w:div>
        <w:div w:id="1476878357">
          <w:marLeft w:val="1800"/>
          <w:marRight w:val="0"/>
          <w:marTop w:val="134"/>
          <w:marBottom w:val="0"/>
          <w:divBdr>
            <w:top w:val="none" w:sz="0" w:space="0" w:color="auto"/>
            <w:left w:val="none" w:sz="0" w:space="0" w:color="auto"/>
            <w:bottom w:val="none" w:sz="0" w:space="0" w:color="auto"/>
            <w:right w:val="none" w:sz="0" w:space="0" w:color="auto"/>
          </w:divBdr>
        </w:div>
        <w:div w:id="2115779165">
          <w:marLeft w:val="547"/>
          <w:marRight w:val="0"/>
          <w:marTop w:val="154"/>
          <w:marBottom w:val="0"/>
          <w:divBdr>
            <w:top w:val="none" w:sz="0" w:space="0" w:color="auto"/>
            <w:left w:val="none" w:sz="0" w:space="0" w:color="auto"/>
            <w:bottom w:val="none" w:sz="0" w:space="0" w:color="auto"/>
            <w:right w:val="none" w:sz="0" w:space="0" w:color="auto"/>
          </w:divBdr>
        </w:div>
        <w:div w:id="1217739585">
          <w:marLeft w:val="1800"/>
          <w:marRight w:val="0"/>
          <w:marTop w:val="134"/>
          <w:marBottom w:val="0"/>
          <w:divBdr>
            <w:top w:val="none" w:sz="0" w:space="0" w:color="auto"/>
            <w:left w:val="none" w:sz="0" w:space="0" w:color="auto"/>
            <w:bottom w:val="none" w:sz="0" w:space="0" w:color="auto"/>
            <w:right w:val="none" w:sz="0" w:space="0" w:color="auto"/>
          </w:divBdr>
        </w:div>
        <w:div w:id="1096362724">
          <w:marLeft w:val="1800"/>
          <w:marRight w:val="0"/>
          <w:marTop w:val="134"/>
          <w:marBottom w:val="0"/>
          <w:divBdr>
            <w:top w:val="none" w:sz="0" w:space="0" w:color="auto"/>
            <w:left w:val="none" w:sz="0" w:space="0" w:color="auto"/>
            <w:bottom w:val="none" w:sz="0" w:space="0" w:color="auto"/>
            <w:right w:val="none" w:sz="0" w:space="0" w:color="auto"/>
          </w:divBdr>
        </w:div>
        <w:div w:id="992877686">
          <w:marLeft w:val="2520"/>
          <w:marRight w:val="0"/>
          <w:marTop w:val="125"/>
          <w:marBottom w:val="0"/>
          <w:divBdr>
            <w:top w:val="none" w:sz="0" w:space="0" w:color="auto"/>
            <w:left w:val="none" w:sz="0" w:space="0" w:color="auto"/>
            <w:bottom w:val="none" w:sz="0" w:space="0" w:color="auto"/>
            <w:right w:val="none" w:sz="0" w:space="0" w:color="auto"/>
          </w:divBdr>
        </w:div>
        <w:div w:id="1331834194">
          <w:marLeft w:val="2520"/>
          <w:marRight w:val="0"/>
          <w:marTop w:val="125"/>
          <w:marBottom w:val="0"/>
          <w:divBdr>
            <w:top w:val="none" w:sz="0" w:space="0" w:color="auto"/>
            <w:left w:val="none" w:sz="0" w:space="0" w:color="auto"/>
            <w:bottom w:val="none" w:sz="0" w:space="0" w:color="auto"/>
            <w:right w:val="none" w:sz="0" w:space="0" w:color="auto"/>
          </w:divBdr>
        </w:div>
        <w:div w:id="110444121">
          <w:marLeft w:val="2520"/>
          <w:marRight w:val="0"/>
          <w:marTop w:val="125"/>
          <w:marBottom w:val="0"/>
          <w:divBdr>
            <w:top w:val="none" w:sz="0" w:space="0" w:color="auto"/>
            <w:left w:val="none" w:sz="0" w:space="0" w:color="auto"/>
            <w:bottom w:val="none" w:sz="0" w:space="0" w:color="auto"/>
            <w:right w:val="none" w:sz="0" w:space="0" w:color="auto"/>
          </w:divBdr>
        </w:div>
        <w:div w:id="442463430">
          <w:marLeft w:val="547"/>
          <w:marRight w:val="0"/>
          <w:marTop w:val="154"/>
          <w:marBottom w:val="0"/>
          <w:divBdr>
            <w:top w:val="none" w:sz="0" w:space="0" w:color="auto"/>
            <w:left w:val="none" w:sz="0" w:space="0" w:color="auto"/>
            <w:bottom w:val="none" w:sz="0" w:space="0" w:color="auto"/>
            <w:right w:val="none" w:sz="0" w:space="0" w:color="auto"/>
          </w:divBdr>
        </w:div>
        <w:div w:id="153187136">
          <w:marLeft w:val="547"/>
          <w:marRight w:val="0"/>
          <w:marTop w:val="154"/>
          <w:marBottom w:val="0"/>
          <w:divBdr>
            <w:top w:val="none" w:sz="0" w:space="0" w:color="auto"/>
            <w:left w:val="none" w:sz="0" w:space="0" w:color="auto"/>
            <w:bottom w:val="none" w:sz="0" w:space="0" w:color="auto"/>
            <w:right w:val="none" w:sz="0" w:space="0" w:color="auto"/>
          </w:divBdr>
        </w:div>
        <w:div w:id="2098549078">
          <w:marLeft w:val="1166"/>
          <w:marRight w:val="0"/>
          <w:marTop w:val="144"/>
          <w:marBottom w:val="0"/>
          <w:divBdr>
            <w:top w:val="none" w:sz="0" w:space="0" w:color="auto"/>
            <w:left w:val="none" w:sz="0" w:space="0" w:color="auto"/>
            <w:bottom w:val="none" w:sz="0" w:space="0" w:color="auto"/>
            <w:right w:val="none" w:sz="0" w:space="0" w:color="auto"/>
          </w:divBdr>
        </w:div>
        <w:div w:id="1986347530">
          <w:marLeft w:val="1166"/>
          <w:marRight w:val="0"/>
          <w:marTop w:val="144"/>
          <w:marBottom w:val="0"/>
          <w:divBdr>
            <w:top w:val="none" w:sz="0" w:space="0" w:color="auto"/>
            <w:left w:val="none" w:sz="0" w:space="0" w:color="auto"/>
            <w:bottom w:val="none" w:sz="0" w:space="0" w:color="auto"/>
            <w:right w:val="none" w:sz="0" w:space="0" w:color="auto"/>
          </w:divBdr>
        </w:div>
        <w:div w:id="1855918692">
          <w:marLeft w:val="547"/>
          <w:marRight w:val="0"/>
          <w:marTop w:val="154"/>
          <w:marBottom w:val="0"/>
          <w:divBdr>
            <w:top w:val="none" w:sz="0" w:space="0" w:color="auto"/>
            <w:left w:val="none" w:sz="0" w:space="0" w:color="auto"/>
            <w:bottom w:val="none" w:sz="0" w:space="0" w:color="auto"/>
            <w:right w:val="none" w:sz="0" w:space="0" w:color="auto"/>
          </w:divBdr>
        </w:div>
        <w:div w:id="1111707207">
          <w:marLeft w:val="547"/>
          <w:marRight w:val="0"/>
          <w:marTop w:val="154"/>
          <w:marBottom w:val="0"/>
          <w:divBdr>
            <w:top w:val="none" w:sz="0" w:space="0" w:color="auto"/>
            <w:left w:val="none" w:sz="0" w:space="0" w:color="auto"/>
            <w:bottom w:val="none" w:sz="0" w:space="0" w:color="auto"/>
            <w:right w:val="none" w:sz="0" w:space="0" w:color="auto"/>
          </w:divBdr>
        </w:div>
        <w:div w:id="256721426">
          <w:marLeft w:val="547"/>
          <w:marRight w:val="0"/>
          <w:marTop w:val="154"/>
          <w:marBottom w:val="0"/>
          <w:divBdr>
            <w:top w:val="none" w:sz="0" w:space="0" w:color="auto"/>
            <w:left w:val="none" w:sz="0" w:space="0" w:color="auto"/>
            <w:bottom w:val="none" w:sz="0" w:space="0" w:color="auto"/>
            <w:right w:val="none" w:sz="0" w:space="0" w:color="auto"/>
          </w:divBdr>
        </w:div>
        <w:div w:id="2102095892">
          <w:marLeft w:val="547"/>
          <w:marRight w:val="0"/>
          <w:marTop w:val="154"/>
          <w:marBottom w:val="0"/>
          <w:divBdr>
            <w:top w:val="none" w:sz="0" w:space="0" w:color="auto"/>
            <w:left w:val="none" w:sz="0" w:space="0" w:color="auto"/>
            <w:bottom w:val="none" w:sz="0" w:space="0" w:color="auto"/>
            <w:right w:val="none" w:sz="0" w:space="0" w:color="auto"/>
          </w:divBdr>
        </w:div>
        <w:div w:id="1731493342">
          <w:marLeft w:val="547"/>
          <w:marRight w:val="0"/>
          <w:marTop w:val="154"/>
          <w:marBottom w:val="0"/>
          <w:divBdr>
            <w:top w:val="none" w:sz="0" w:space="0" w:color="auto"/>
            <w:left w:val="none" w:sz="0" w:space="0" w:color="auto"/>
            <w:bottom w:val="none" w:sz="0" w:space="0" w:color="auto"/>
            <w:right w:val="none" w:sz="0" w:space="0" w:color="auto"/>
          </w:divBdr>
        </w:div>
        <w:div w:id="1749158831">
          <w:marLeft w:val="547"/>
          <w:marRight w:val="0"/>
          <w:marTop w:val="154"/>
          <w:marBottom w:val="0"/>
          <w:divBdr>
            <w:top w:val="none" w:sz="0" w:space="0" w:color="auto"/>
            <w:left w:val="none" w:sz="0" w:space="0" w:color="auto"/>
            <w:bottom w:val="none" w:sz="0" w:space="0" w:color="auto"/>
            <w:right w:val="none" w:sz="0" w:space="0" w:color="auto"/>
          </w:divBdr>
        </w:div>
        <w:div w:id="877622621">
          <w:marLeft w:val="547"/>
          <w:marRight w:val="0"/>
          <w:marTop w:val="154"/>
          <w:marBottom w:val="0"/>
          <w:divBdr>
            <w:top w:val="none" w:sz="0" w:space="0" w:color="auto"/>
            <w:left w:val="none" w:sz="0" w:space="0" w:color="auto"/>
            <w:bottom w:val="none" w:sz="0" w:space="0" w:color="auto"/>
            <w:right w:val="none" w:sz="0" w:space="0" w:color="auto"/>
          </w:divBdr>
        </w:div>
        <w:div w:id="1089813624">
          <w:marLeft w:val="1166"/>
          <w:marRight w:val="0"/>
          <w:marTop w:val="144"/>
          <w:marBottom w:val="0"/>
          <w:divBdr>
            <w:top w:val="none" w:sz="0" w:space="0" w:color="auto"/>
            <w:left w:val="none" w:sz="0" w:space="0" w:color="auto"/>
            <w:bottom w:val="none" w:sz="0" w:space="0" w:color="auto"/>
            <w:right w:val="none" w:sz="0" w:space="0" w:color="auto"/>
          </w:divBdr>
        </w:div>
        <w:div w:id="1430470858">
          <w:marLeft w:val="1166"/>
          <w:marRight w:val="0"/>
          <w:marTop w:val="144"/>
          <w:marBottom w:val="0"/>
          <w:divBdr>
            <w:top w:val="none" w:sz="0" w:space="0" w:color="auto"/>
            <w:left w:val="none" w:sz="0" w:space="0" w:color="auto"/>
            <w:bottom w:val="none" w:sz="0" w:space="0" w:color="auto"/>
            <w:right w:val="none" w:sz="0" w:space="0" w:color="auto"/>
          </w:divBdr>
        </w:div>
        <w:div w:id="1376807392">
          <w:marLeft w:val="1166"/>
          <w:marRight w:val="0"/>
          <w:marTop w:val="144"/>
          <w:marBottom w:val="0"/>
          <w:divBdr>
            <w:top w:val="none" w:sz="0" w:space="0" w:color="auto"/>
            <w:left w:val="none" w:sz="0" w:space="0" w:color="auto"/>
            <w:bottom w:val="none" w:sz="0" w:space="0" w:color="auto"/>
            <w:right w:val="none" w:sz="0" w:space="0" w:color="auto"/>
          </w:divBdr>
        </w:div>
        <w:div w:id="442456884">
          <w:marLeft w:val="547"/>
          <w:marRight w:val="0"/>
          <w:marTop w:val="154"/>
          <w:marBottom w:val="0"/>
          <w:divBdr>
            <w:top w:val="none" w:sz="0" w:space="0" w:color="auto"/>
            <w:left w:val="none" w:sz="0" w:space="0" w:color="auto"/>
            <w:bottom w:val="none" w:sz="0" w:space="0" w:color="auto"/>
            <w:right w:val="none" w:sz="0" w:space="0" w:color="auto"/>
          </w:divBdr>
        </w:div>
        <w:div w:id="1722942629">
          <w:marLeft w:val="547"/>
          <w:marRight w:val="0"/>
          <w:marTop w:val="154"/>
          <w:marBottom w:val="0"/>
          <w:divBdr>
            <w:top w:val="none" w:sz="0" w:space="0" w:color="auto"/>
            <w:left w:val="none" w:sz="0" w:space="0" w:color="auto"/>
            <w:bottom w:val="none" w:sz="0" w:space="0" w:color="auto"/>
            <w:right w:val="none" w:sz="0" w:space="0" w:color="auto"/>
          </w:divBdr>
        </w:div>
        <w:div w:id="479075332">
          <w:marLeft w:val="547"/>
          <w:marRight w:val="0"/>
          <w:marTop w:val="154"/>
          <w:marBottom w:val="0"/>
          <w:divBdr>
            <w:top w:val="none" w:sz="0" w:space="0" w:color="auto"/>
            <w:left w:val="none" w:sz="0" w:space="0" w:color="auto"/>
            <w:bottom w:val="none" w:sz="0" w:space="0" w:color="auto"/>
            <w:right w:val="none" w:sz="0" w:space="0" w:color="auto"/>
          </w:divBdr>
        </w:div>
        <w:div w:id="1747730218">
          <w:marLeft w:val="1166"/>
          <w:marRight w:val="0"/>
          <w:marTop w:val="144"/>
          <w:marBottom w:val="0"/>
          <w:divBdr>
            <w:top w:val="none" w:sz="0" w:space="0" w:color="auto"/>
            <w:left w:val="none" w:sz="0" w:space="0" w:color="auto"/>
            <w:bottom w:val="none" w:sz="0" w:space="0" w:color="auto"/>
            <w:right w:val="none" w:sz="0" w:space="0" w:color="auto"/>
          </w:divBdr>
        </w:div>
        <w:div w:id="329453780">
          <w:marLeft w:val="547"/>
          <w:marRight w:val="0"/>
          <w:marTop w:val="154"/>
          <w:marBottom w:val="0"/>
          <w:divBdr>
            <w:top w:val="none" w:sz="0" w:space="0" w:color="auto"/>
            <w:left w:val="none" w:sz="0" w:space="0" w:color="auto"/>
            <w:bottom w:val="none" w:sz="0" w:space="0" w:color="auto"/>
            <w:right w:val="none" w:sz="0" w:space="0" w:color="auto"/>
          </w:divBdr>
        </w:div>
        <w:div w:id="1468401223">
          <w:marLeft w:val="1166"/>
          <w:marRight w:val="0"/>
          <w:marTop w:val="144"/>
          <w:marBottom w:val="0"/>
          <w:divBdr>
            <w:top w:val="none" w:sz="0" w:space="0" w:color="auto"/>
            <w:left w:val="none" w:sz="0" w:space="0" w:color="auto"/>
            <w:bottom w:val="none" w:sz="0" w:space="0" w:color="auto"/>
            <w:right w:val="none" w:sz="0" w:space="0" w:color="auto"/>
          </w:divBdr>
        </w:div>
        <w:div w:id="1754159646">
          <w:marLeft w:val="1166"/>
          <w:marRight w:val="0"/>
          <w:marTop w:val="144"/>
          <w:marBottom w:val="0"/>
          <w:divBdr>
            <w:top w:val="none" w:sz="0" w:space="0" w:color="auto"/>
            <w:left w:val="none" w:sz="0" w:space="0" w:color="auto"/>
            <w:bottom w:val="none" w:sz="0" w:space="0" w:color="auto"/>
            <w:right w:val="none" w:sz="0" w:space="0" w:color="auto"/>
          </w:divBdr>
        </w:div>
        <w:div w:id="2066490020">
          <w:marLeft w:val="547"/>
          <w:marRight w:val="0"/>
          <w:marTop w:val="154"/>
          <w:marBottom w:val="0"/>
          <w:divBdr>
            <w:top w:val="none" w:sz="0" w:space="0" w:color="auto"/>
            <w:left w:val="none" w:sz="0" w:space="0" w:color="auto"/>
            <w:bottom w:val="none" w:sz="0" w:space="0" w:color="auto"/>
            <w:right w:val="none" w:sz="0" w:space="0" w:color="auto"/>
          </w:divBdr>
        </w:div>
        <w:div w:id="1232036645">
          <w:marLeft w:val="547"/>
          <w:marRight w:val="0"/>
          <w:marTop w:val="154"/>
          <w:marBottom w:val="0"/>
          <w:divBdr>
            <w:top w:val="none" w:sz="0" w:space="0" w:color="auto"/>
            <w:left w:val="none" w:sz="0" w:space="0" w:color="auto"/>
            <w:bottom w:val="none" w:sz="0" w:space="0" w:color="auto"/>
            <w:right w:val="none" w:sz="0" w:space="0" w:color="auto"/>
          </w:divBdr>
        </w:div>
        <w:div w:id="644546772">
          <w:marLeft w:val="1166"/>
          <w:marRight w:val="0"/>
          <w:marTop w:val="144"/>
          <w:marBottom w:val="0"/>
          <w:divBdr>
            <w:top w:val="none" w:sz="0" w:space="0" w:color="auto"/>
            <w:left w:val="none" w:sz="0" w:space="0" w:color="auto"/>
            <w:bottom w:val="none" w:sz="0" w:space="0" w:color="auto"/>
            <w:right w:val="none" w:sz="0" w:space="0" w:color="auto"/>
          </w:divBdr>
        </w:div>
        <w:div w:id="601692022">
          <w:marLeft w:val="547"/>
          <w:marRight w:val="0"/>
          <w:marTop w:val="154"/>
          <w:marBottom w:val="0"/>
          <w:divBdr>
            <w:top w:val="none" w:sz="0" w:space="0" w:color="auto"/>
            <w:left w:val="none" w:sz="0" w:space="0" w:color="auto"/>
            <w:bottom w:val="none" w:sz="0" w:space="0" w:color="auto"/>
            <w:right w:val="none" w:sz="0" w:space="0" w:color="auto"/>
          </w:divBdr>
        </w:div>
        <w:div w:id="149449730">
          <w:marLeft w:val="1166"/>
          <w:marRight w:val="0"/>
          <w:marTop w:val="144"/>
          <w:marBottom w:val="0"/>
          <w:divBdr>
            <w:top w:val="none" w:sz="0" w:space="0" w:color="auto"/>
            <w:left w:val="none" w:sz="0" w:space="0" w:color="auto"/>
            <w:bottom w:val="none" w:sz="0" w:space="0" w:color="auto"/>
            <w:right w:val="none" w:sz="0" w:space="0" w:color="auto"/>
          </w:divBdr>
        </w:div>
        <w:div w:id="1636519526">
          <w:marLeft w:val="547"/>
          <w:marRight w:val="0"/>
          <w:marTop w:val="154"/>
          <w:marBottom w:val="0"/>
          <w:divBdr>
            <w:top w:val="none" w:sz="0" w:space="0" w:color="auto"/>
            <w:left w:val="none" w:sz="0" w:space="0" w:color="auto"/>
            <w:bottom w:val="none" w:sz="0" w:space="0" w:color="auto"/>
            <w:right w:val="none" w:sz="0" w:space="0" w:color="auto"/>
          </w:divBdr>
        </w:div>
        <w:div w:id="127550781">
          <w:marLeft w:val="547"/>
          <w:marRight w:val="0"/>
          <w:marTop w:val="154"/>
          <w:marBottom w:val="0"/>
          <w:divBdr>
            <w:top w:val="none" w:sz="0" w:space="0" w:color="auto"/>
            <w:left w:val="none" w:sz="0" w:space="0" w:color="auto"/>
            <w:bottom w:val="none" w:sz="0" w:space="0" w:color="auto"/>
            <w:right w:val="none" w:sz="0" w:space="0" w:color="auto"/>
          </w:divBdr>
        </w:div>
        <w:div w:id="408817025">
          <w:marLeft w:val="1166"/>
          <w:marRight w:val="0"/>
          <w:marTop w:val="144"/>
          <w:marBottom w:val="0"/>
          <w:divBdr>
            <w:top w:val="none" w:sz="0" w:space="0" w:color="auto"/>
            <w:left w:val="none" w:sz="0" w:space="0" w:color="auto"/>
            <w:bottom w:val="none" w:sz="0" w:space="0" w:color="auto"/>
            <w:right w:val="none" w:sz="0" w:space="0" w:color="auto"/>
          </w:divBdr>
        </w:div>
        <w:div w:id="431054146">
          <w:marLeft w:val="1166"/>
          <w:marRight w:val="0"/>
          <w:marTop w:val="144"/>
          <w:marBottom w:val="0"/>
          <w:divBdr>
            <w:top w:val="none" w:sz="0" w:space="0" w:color="auto"/>
            <w:left w:val="none" w:sz="0" w:space="0" w:color="auto"/>
            <w:bottom w:val="none" w:sz="0" w:space="0" w:color="auto"/>
            <w:right w:val="none" w:sz="0" w:space="0" w:color="auto"/>
          </w:divBdr>
        </w:div>
        <w:div w:id="1935477268">
          <w:marLeft w:val="547"/>
          <w:marRight w:val="0"/>
          <w:marTop w:val="154"/>
          <w:marBottom w:val="0"/>
          <w:divBdr>
            <w:top w:val="none" w:sz="0" w:space="0" w:color="auto"/>
            <w:left w:val="none" w:sz="0" w:space="0" w:color="auto"/>
            <w:bottom w:val="none" w:sz="0" w:space="0" w:color="auto"/>
            <w:right w:val="none" w:sz="0" w:space="0" w:color="auto"/>
          </w:divBdr>
        </w:div>
        <w:div w:id="1618217321">
          <w:marLeft w:val="1166"/>
          <w:marRight w:val="0"/>
          <w:marTop w:val="144"/>
          <w:marBottom w:val="0"/>
          <w:divBdr>
            <w:top w:val="none" w:sz="0" w:space="0" w:color="auto"/>
            <w:left w:val="none" w:sz="0" w:space="0" w:color="auto"/>
            <w:bottom w:val="none" w:sz="0" w:space="0" w:color="auto"/>
            <w:right w:val="none" w:sz="0" w:space="0" w:color="auto"/>
          </w:divBdr>
        </w:div>
        <w:div w:id="1303846741">
          <w:marLeft w:val="1166"/>
          <w:marRight w:val="0"/>
          <w:marTop w:val="144"/>
          <w:marBottom w:val="0"/>
          <w:divBdr>
            <w:top w:val="none" w:sz="0" w:space="0" w:color="auto"/>
            <w:left w:val="none" w:sz="0" w:space="0" w:color="auto"/>
            <w:bottom w:val="none" w:sz="0" w:space="0" w:color="auto"/>
            <w:right w:val="none" w:sz="0" w:space="0" w:color="auto"/>
          </w:divBdr>
        </w:div>
        <w:div w:id="2107262475">
          <w:marLeft w:val="1166"/>
          <w:marRight w:val="0"/>
          <w:marTop w:val="144"/>
          <w:marBottom w:val="0"/>
          <w:divBdr>
            <w:top w:val="none" w:sz="0" w:space="0" w:color="auto"/>
            <w:left w:val="none" w:sz="0" w:space="0" w:color="auto"/>
            <w:bottom w:val="none" w:sz="0" w:space="0" w:color="auto"/>
            <w:right w:val="none" w:sz="0" w:space="0" w:color="auto"/>
          </w:divBdr>
        </w:div>
        <w:div w:id="279267198">
          <w:marLeft w:val="547"/>
          <w:marRight w:val="0"/>
          <w:marTop w:val="154"/>
          <w:marBottom w:val="0"/>
          <w:divBdr>
            <w:top w:val="none" w:sz="0" w:space="0" w:color="auto"/>
            <w:left w:val="none" w:sz="0" w:space="0" w:color="auto"/>
            <w:bottom w:val="none" w:sz="0" w:space="0" w:color="auto"/>
            <w:right w:val="none" w:sz="0" w:space="0" w:color="auto"/>
          </w:divBdr>
        </w:div>
        <w:div w:id="1300039571">
          <w:marLeft w:val="547"/>
          <w:marRight w:val="0"/>
          <w:marTop w:val="154"/>
          <w:marBottom w:val="0"/>
          <w:divBdr>
            <w:top w:val="none" w:sz="0" w:space="0" w:color="auto"/>
            <w:left w:val="none" w:sz="0" w:space="0" w:color="auto"/>
            <w:bottom w:val="none" w:sz="0" w:space="0" w:color="auto"/>
            <w:right w:val="none" w:sz="0" w:space="0" w:color="auto"/>
          </w:divBdr>
        </w:div>
        <w:div w:id="2069498236">
          <w:marLeft w:val="547"/>
          <w:marRight w:val="0"/>
          <w:marTop w:val="154"/>
          <w:marBottom w:val="0"/>
          <w:divBdr>
            <w:top w:val="none" w:sz="0" w:space="0" w:color="auto"/>
            <w:left w:val="none" w:sz="0" w:space="0" w:color="auto"/>
            <w:bottom w:val="none" w:sz="0" w:space="0" w:color="auto"/>
            <w:right w:val="none" w:sz="0" w:space="0" w:color="auto"/>
          </w:divBdr>
        </w:div>
        <w:div w:id="1771661188">
          <w:marLeft w:val="547"/>
          <w:marRight w:val="0"/>
          <w:marTop w:val="154"/>
          <w:marBottom w:val="0"/>
          <w:divBdr>
            <w:top w:val="none" w:sz="0" w:space="0" w:color="auto"/>
            <w:left w:val="none" w:sz="0" w:space="0" w:color="auto"/>
            <w:bottom w:val="none" w:sz="0" w:space="0" w:color="auto"/>
            <w:right w:val="none" w:sz="0" w:space="0" w:color="auto"/>
          </w:divBdr>
        </w:div>
        <w:div w:id="416098765">
          <w:marLeft w:val="547"/>
          <w:marRight w:val="0"/>
          <w:marTop w:val="154"/>
          <w:marBottom w:val="0"/>
          <w:divBdr>
            <w:top w:val="none" w:sz="0" w:space="0" w:color="auto"/>
            <w:left w:val="none" w:sz="0" w:space="0" w:color="auto"/>
            <w:bottom w:val="none" w:sz="0" w:space="0" w:color="auto"/>
            <w:right w:val="none" w:sz="0" w:space="0" w:color="auto"/>
          </w:divBdr>
        </w:div>
        <w:div w:id="845633755">
          <w:marLeft w:val="1166"/>
          <w:marRight w:val="0"/>
          <w:marTop w:val="144"/>
          <w:marBottom w:val="0"/>
          <w:divBdr>
            <w:top w:val="none" w:sz="0" w:space="0" w:color="auto"/>
            <w:left w:val="none" w:sz="0" w:space="0" w:color="auto"/>
            <w:bottom w:val="none" w:sz="0" w:space="0" w:color="auto"/>
            <w:right w:val="none" w:sz="0" w:space="0" w:color="auto"/>
          </w:divBdr>
        </w:div>
        <w:div w:id="1056123485">
          <w:marLeft w:val="547"/>
          <w:marRight w:val="0"/>
          <w:marTop w:val="154"/>
          <w:marBottom w:val="0"/>
          <w:divBdr>
            <w:top w:val="none" w:sz="0" w:space="0" w:color="auto"/>
            <w:left w:val="none" w:sz="0" w:space="0" w:color="auto"/>
            <w:bottom w:val="none" w:sz="0" w:space="0" w:color="auto"/>
            <w:right w:val="none" w:sz="0" w:space="0" w:color="auto"/>
          </w:divBdr>
        </w:div>
        <w:div w:id="48652062">
          <w:marLeft w:val="547"/>
          <w:marRight w:val="0"/>
          <w:marTop w:val="154"/>
          <w:marBottom w:val="0"/>
          <w:divBdr>
            <w:top w:val="none" w:sz="0" w:space="0" w:color="auto"/>
            <w:left w:val="none" w:sz="0" w:space="0" w:color="auto"/>
            <w:bottom w:val="none" w:sz="0" w:space="0" w:color="auto"/>
            <w:right w:val="none" w:sz="0" w:space="0" w:color="auto"/>
          </w:divBdr>
        </w:div>
        <w:div w:id="2143689533">
          <w:marLeft w:val="547"/>
          <w:marRight w:val="0"/>
          <w:marTop w:val="154"/>
          <w:marBottom w:val="0"/>
          <w:divBdr>
            <w:top w:val="none" w:sz="0" w:space="0" w:color="auto"/>
            <w:left w:val="none" w:sz="0" w:space="0" w:color="auto"/>
            <w:bottom w:val="none" w:sz="0" w:space="0" w:color="auto"/>
            <w:right w:val="none" w:sz="0" w:space="0" w:color="auto"/>
          </w:divBdr>
        </w:div>
        <w:div w:id="236205907">
          <w:marLeft w:val="547"/>
          <w:marRight w:val="0"/>
          <w:marTop w:val="154"/>
          <w:marBottom w:val="0"/>
          <w:divBdr>
            <w:top w:val="none" w:sz="0" w:space="0" w:color="auto"/>
            <w:left w:val="none" w:sz="0" w:space="0" w:color="auto"/>
            <w:bottom w:val="none" w:sz="0" w:space="0" w:color="auto"/>
            <w:right w:val="none" w:sz="0" w:space="0" w:color="auto"/>
          </w:divBdr>
        </w:div>
        <w:div w:id="1688828502">
          <w:marLeft w:val="547"/>
          <w:marRight w:val="0"/>
          <w:marTop w:val="154"/>
          <w:marBottom w:val="0"/>
          <w:divBdr>
            <w:top w:val="none" w:sz="0" w:space="0" w:color="auto"/>
            <w:left w:val="none" w:sz="0" w:space="0" w:color="auto"/>
            <w:bottom w:val="none" w:sz="0" w:space="0" w:color="auto"/>
            <w:right w:val="none" w:sz="0" w:space="0" w:color="auto"/>
          </w:divBdr>
        </w:div>
        <w:div w:id="799810212">
          <w:marLeft w:val="547"/>
          <w:marRight w:val="0"/>
          <w:marTop w:val="154"/>
          <w:marBottom w:val="0"/>
          <w:divBdr>
            <w:top w:val="none" w:sz="0" w:space="0" w:color="auto"/>
            <w:left w:val="none" w:sz="0" w:space="0" w:color="auto"/>
            <w:bottom w:val="none" w:sz="0" w:space="0" w:color="auto"/>
            <w:right w:val="none" w:sz="0" w:space="0" w:color="auto"/>
          </w:divBdr>
        </w:div>
        <w:div w:id="1392849437">
          <w:marLeft w:val="547"/>
          <w:marRight w:val="0"/>
          <w:marTop w:val="154"/>
          <w:marBottom w:val="0"/>
          <w:divBdr>
            <w:top w:val="none" w:sz="0" w:space="0" w:color="auto"/>
            <w:left w:val="none" w:sz="0" w:space="0" w:color="auto"/>
            <w:bottom w:val="none" w:sz="0" w:space="0" w:color="auto"/>
            <w:right w:val="none" w:sz="0" w:space="0" w:color="auto"/>
          </w:divBdr>
        </w:div>
        <w:div w:id="1790859834">
          <w:marLeft w:val="547"/>
          <w:marRight w:val="0"/>
          <w:marTop w:val="154"/>
          <w:marBottom w:val="0"/>
          <w:divBdr>
            <w:top w:val="none" w:sz="0" w:space="0" w:color="auto"/>
            <w:left w:val="none" w:sz="0" w:space="0" w:color="auto"/>
            <w:bottom w:val="none" w:sz="0" w:space="0" w:color="auto"/>
            <w:right w:val="none" w:sz="0" w:space="0" w:color="auto"/>
          </w:divBdr>
        </w:div>
        <w:div w:id="367992464">
          <w:marLeft w:val="1166"/>
          <w:marRight w:val="0"/>
          <w:marTop w:val="144"/>
          <w:marBottom w:val="0"/>
          <w:divBdr>
            <w:top w:val="none" w:sz="0" w:space="0" w:color="auto"/>
            <w:left w:val="none" w:sz="0" w:space="0" w:color="auto"/>
            <w:bottom w:val="none" w:sz="0" w:space="0" w:color="auto"/>
            <w:right w:val="none" w:sz="0" w:space="0" w:color="auto"/>
          </w:divBdr>
        </w:div>
        <w:div w:id="1040012197">
          <w:marLeft w:val="1800"/>
          <w:marRight w:val="0"/>
          <w:marTop w:val="134"/>
          <w:marBottom w:val="0"/>
          <w:divBdr>
            <w:top w:val="none" w:sz="0" w:space="0" w:color="auto"/>
            <w:left w:val="none" w:sz="0" w:space="0" w:color="auto"/>
            <w:bottom w:val="none" w:sz="0" w:space="0" w:color="auto"/>
            <w:right w:val="none" w:sz="0" w:space="0" w:color="auto"/>
          </w:divBdr>
        </w:div>
        <w:div w:id="209852434">
          <w:marLeft w:val="547"/>
          <w:marRight w:val="0"/>
          <w:marTop w:val="154"/>
          <w:marBottom w:val="0"/>
          <w:divBdr>
            <w:top w:val="none" w:sz="0" w:space="0" w:color="auto"/>
            <w:left w:val="none" w:sz="0" w:space="0" w:color="auto"/>
            <w:bottom w:val="none" w:sz="0" w:space="0" w:color="auto"/>
            <w:right w:val="none" w:sz="0" w:space="0" w:color="auto"/>
          </w:divBdr>
        </w:div>
        <w:div w:id="1407533676">
          <w:marLeft w:val="1166"/>
          <w:marRight w:val="0"/>
          <w:marTop w:val="144"/>
          <w:marBottom w:val="0"/>
          <w:divBdr>
            <w:top w:val="none" w:sz="0" w:space="0" w:color="auto"/>
            <w:left w:val="none" w:sz="0" w:space="0" w:color="auto"/>
            <w:bottom w:val="none" w:sz="0" w:space="0" w:color="auto"/>
            <w:right w:val="none" w:sz="0" w:space="0" w:color="auto"/>
          </w:divBdr>
        </w:div>
        <w:div w:id="344090888">
          <w:marLeft w:val="1166"/>
          <w:marRight w:val="0"/>
          <w:marTop w:val="144"/>
          <w:marBottom w:val="0"/>
          <w:divBdr>
            <w:top w:val="none" w:sz="0" w:space="0" w:color="auto"/>
            <w:left w:val="none" w:sz="0" w:space="0" w:color="auto"/>
            <w:bottom w:val="none" w:sz="0" w:space="0" w:color="auto"/>
            <w:right w:val="none" w:sz="0" w:space="0" w:color="auto"/>
          </w:divBdr>
        </w:div>
        <w:div w:id="1279676661">
          <w:marLeft w:val="1800"/>
          <w:marRight w:val="0"/>
          <w:marTop w:val="134"/>
          <w:marBottom w:val="0"/>
          <w:divBdr>
            <w:top w:val="none" w:sz="0" w:space="0" w:color="auto"/>
            <w:left w:val="none" w:sz="0" w:space="0" w:color="auto"/>
            <w:bottom w:val="none" w:sz="0" w:space="0" w:color="auto"/>
            <w:right w:val="none" w:sz="0" w:space="0" w:color="auto"/>
          </w:divBdr>
        </w:div>
        <w:div w:id="388266978">
          <w:marLeft w:val="1166"/>
          <w:marRight w:val="0"/>
          <w:marTop w:val="144"/>
          <w:marBottom w:val="0"/>
          <w:divBdr>
            <w:top w:val="none" w:sz="0" w:space="0" w:color="auto"/>
            <w:left w:val="none" w:sz="0" w:space="0" w:color="auto"/>
            <w:bottom w:val="none" w:sz="0" w:space="0" w:color="auto"/>
            <w:right w:val="none" w:sz="0" w:space="0" w:color="auto"/>
          </w:divBdr>
        </w:div>
        <w:div w:id="309217655">
          <w:marLeft w:val="1800"/>
          <w:marRight w:val="0"/>
          <w:marTop w:val="134"/>
          <w:marBottom w:val="0"/>
          <w:divBdr>
            <w:top w:val="none" w:sz="0" w:space="0" w:color="auto"/>
            <w:left w:val="none" w:sz="0" w:space="0" w:color="auto"/>
            <w:bottom w:val="none" w:sz="0" w:space="0" w:color="auto"/>
            <w:right w:val="none" w:sz="0" w:space="0" w:color="auto"/>
          </w:divBdr>
        </w:div>
        <w:div w:id="115682287">
          <w:marLeft w:val="547"/>
          <w:marRight w:val="0"/>
          <w:marTop w:val="154"/>
          <w:marBottom w:val="0"/>
          <w:divBdr>
            <w:top w:val="none" w:sz="0" w:space="0" w:color="auto"/>
            <w:left w:val="none" w:sz="0" w:space="0" w:color="auto"/>
            <w:bottom w:val="none" w:sz="0" w:space="0" w:color="auto"/>
            <w:right w:val="none" w:sz="0" w:space="0" w:color="auto"/>
          </w:divBdr>
        </w:div>
        <w:div w:id="472600501">
          <w:marLeft w:val="1166"/>
          <w:marRight w:val="0"/>
          <w:marTop w:val="144"/>
          <w:marBottom w:val="0"/>
          <w:divBdr>
            <w:top w:val="none" w:sz="0" w:space="0" w:color="auto"/>
            <w:left w:val="none" w:sz="0" w:space="0" w:color="auto"/>
            <w:bottom w:val="none" w:sz="0" w:space="0" w:color="auto"/>
            <w:right w:val="none" w:sz="0" w:space="0" w:color="auto"/>
          </w:divBdr>
        </w:div>
        <w:div w:id="1001081043">
          <w:marLeft w:val="1800"/>
          <w:marRight w:val="0"/>
          <w:marTop w:val="134"/>
          <w:marBottom w:val="0"/>
          <w:divBdr>
            <w:top w:val="none" w:sz="0" w:space="0" w:color="auto"/>
            <w:left w:val="none" w:sz="0" w:space="0" w:color="auto"/>
            <w:bottom w:val="none" w:sz="0" w:space="0" w:color="auto"/>
            <w:right w:val="none" w:sz="0" w:space="0" w:color="auto"/>
          </w:divBdr>
        </w:div>
        <w:div w:id="1686906245">
          <w:marLeft w:val="1166"/>
          <w:marRight w:val="0"/>
          <w:marTop w:val="144"/>
          <w:marBottom w:val="0"/>
          <w:divBdr>
            <w:top w:val="none" w:sz="0" w:space="0" w:color="auto"/>
            <w:left w:val="none" w:sz="0" w:space="0" w:color="auto"/>
            <w:bottom w:val="none" w:sz="0" w:space="0" w:color="auto"/>
            <w:right w:val="none" w:sz="0" w:space="0" w:color="auto"/>
          </w:divBdr>
        </w:div>
        <w:div w:id="1124542702">
          <w:marLeft w:val="1800"/>
          <w:marRight w:val="0"/>
          <w:marTop w:val="134"/>
          <w:marBottom w:val="0"/>
          <w:divBdr>
            <w:top w:val="none" w:sz="0" w:space="0" w:color="auto"/>
            <w:left w:val="none" w:sz="0" w:space="0" w:color="auto"/>
            <w:bottom w:val="none" w:sz="0" w:space="0" w:color="auto"/>
            <w:right w:val="none" w:sz="0" w:space="0" w:color="auto"/>
          </w:divBdr>
        </w:div>
        <w:div w:id="1744983321">
          <w:marLeft w:val="547"/>
          <w:marRight w:val="0"/>
          <w:marTop w:val="154"/>
          <w:marBottom w:val="0"/>
          <w:divBdr>
            <w:top w:val="none" w:sz="0" w:space="0" w:color="auto"/>
            <w:left w:val="none" w:sz="0" w:space="0" w:color="auto"/>
            <w:bottom w:val="none" w:sz="0" w:space="0" w:color="auto"/>
            <w:right w:val="none" w:sz="0" w:space="0" w:color="auto"/>
          </w:divBdr>
        </w:div>
        <w:div w:id="1471630540">
          <w:marLeft w:val="547"/>
          <w:marRight w:val="0"/>
          <w:marTop w:val="154"/>
          <w:marBottom w:val="0"/>
          <w:divBdr>
            <w:top w:val="none" w:sz="0" w:space="0" w:color="auto"/>
            <w:left w:val="none" w:sz="0" w:space="0" w:color="auto"/>
            <w:bottom w:val="none" w:sz="0" w:space="0" w:color="auto"/>
            <w:right w:val="none" w:sz="0" w:space="0" w:color="auto"/>
          </w:divBdr>
        </w:div>
        <w:div w:id="1435784513">
          <w:marLeft w:val="1166"/>
          <w:marRight w:val="0"/>
          <w:marTop w:val="144"/>
          <w:marBottom w:val="0"/>
          <w:divBdr>
            <w:top w:val="none" w:sz="0" w:space="0" w:color="auto"/>
            <w:left w:val="none" w:sz="0" w:space="0" w:color="auto"/>
            <w:bottom w:val="none" w:sz="0" w:space="0" w:color="auto"/>
            <w:right w:val="none" w:sz="0" w:space="0" w:color="auto"/>
          </w:divBdr>
        </w:div>
        <w:div w:id="1132868287">
          <w:marLeft w:val="1800"/>
          <w:marRight w:val="0"/>
          <w:marTop w:val="134"/>
          <w:marBottom w:val="0"/>
          <w:divBdr>
            <w:top w:val="none" w:sz="0" w:space="0" w:color="auto"/>
            <w:left w:val="none" w:sz="0" w:space="0" w:color="auto"/>
            <w:bottom w:val="none" w:sz="0" w:space="0" w:color="auto"/>
            <w:right w:val="none" w:sz="0" w:space="0" w:color="auto"/>
          </w:divBdr>
        </w:div>
        <w:div w:id="1342510961">
          <w:marLeft w:val="1800"/>
          <w:marRight w:val="0"/>
          <w:marTop w:val="134"/>
          <w:marBottom w:val="0"/>
          <w:divBdr>
            <w:top w:val="none" w:sz="0" w:space="0" w:color="auto"/>
            <w:left w:val="none" w:sz="0" w:space="0" w:color="auto"/>
            <w:bottom w:val="none" w:sz="0" w:space="0" w:color="auto"/>
            <w:right w:val="none" w:sz="0" w:space="0" w:color="auto"/>
          </w:divBdr>
        </w:div>
        <w:div w:id="574048373">
          <w:marLeft w:val="1800"/>
          <w:marRight w:val="0"/>
          <w:marTop w:val="134"/>
          <w:marBottom w:val="0"/>
          <w:divBdr>
            <w:top w:val="none" w:sz="0" w:space="0" w:color="auto"/>
            <w:left w:val="none" w:sz="0" w:space="0" w:color="auto"/>
            <w:bottom w:val="none" w:sz="0" w:space="0" w:color="auto"/>
            <w:right w:val="none" w:sz="0" w:space="0" w:color="auto"/>
          </w:divBdr>
        </w:div>
        <w:div w:id="553546939">
          <w:marLeft w:val="547"/>
          <w:marRight w:val="0"/>
          <w:marTop w:val="154"/>
          <w:marBottom w:val="0"/>
          <w:divBdr>
            <w:top w:val="none" w:sz="0" w:space="0" w:color="auto"/>
            <w:left w:val="none" w:sz="0" w:space="0" w:color="auto"/>
            <w:bottom w:val="none" w:sz="0" w:space="0" w:color="auto"/>
            <w:right w:val="none" w:sz="0" w:space="0" w:color="auto"/>
          </w:divBdr>
        </w:div>
        <w:div w:id="347683223">
          <w:marLeft w:val="1166"/>
          <w:marRight w:val="0"/>
          <w:marTop w:val="144"/>
          <w:marBottom w:val="0"/>
          <w:divBdr>
            <w:top w:val="none" w:sz="0" w:space="0" w:color="auto"/>
            <w:left w:val="none" w:sz="0" w:space="0" w:color="auto"/>
            <w:bottom w:val="none" w:sz="0" w:space="0" w:color="auto"/>
            <w:right w:val="none" w:sz="0" w:space="0" w:color="auto"/>
          </w:divBdr>
        </w:div>
        <w:div w:id="961422827">
          <w:marLeft w:val="1800"/>
          <w:marRight w:val="0"/>
          <w:marTop w:val="134"/>
          <w:marBottom w:val="0"/>
          <w:divBdr>
            <w:top w:val="none" w:sz="0" w:space="0" w:color="auto"/>
            <w:left w:val="none" w:sz="0" w:space="0" w:color="auto"/>
            <w:bottom w:val="none" w:sz="0" w:space="0" w:color="auto"/>
            <w:right w:val="none" w:sz="0" w:space="0" w:color="auto"/>
          </w:divBdr>
        </w:div>
        <w:div w:id="875696682">
          <w:marLeft w:val="1800"/>
          <w:marRight w:val="0"/>
          <w:marTop w:val="134"/>
          <w:marBottom w:val="0"/>
          <w:divBdr>
            <w:top w:val="none" w:sz="0" w:space="0" w:color="auto"/>
            <w:left w:val="none" w:sz="0" w:space="0" w:color="auto"/>
            <w:bottom w:val="none" w:sz="0" w:space="0" w:color="auto"/>
            <w:right w:val="none" w:sz="0" w:space="0" w:color="auto"/>
          </w:divBdr>
        </w:div>
        <w:div w:id="1692101221">
          <w:marLeft w:val="547"/>
          <w:marRight w:val="0"/>
          <w:marTop w:val="154"/>
          <w:marBottom w:val="0"/>
          <w:divBdr>
            <w:top w:val="none" w:sz="0" w:space="0" w:color="auto"/>
            <w:left w:val="none" w:sz="0" w:space="0" w:color="auto"/>
            <w:bottom w:val="none" w:sz="0" w:space="0" w:color="auto"/>
            <w:right w:val="none" w:sz="0" w:space="0" w:color="auto"/>
          </w:divBdr>
        </w:div>
        <w:div w:id="839661201">
          <w:marLeft w:val="547"/>
          <w:marRight w:val="0"/>
          <w:marTop w:val="154"/>
          <w:marBottom w:val="0"/>
          <w:divBdr>
            <w:top w:val="none" w:sz="0" w:space="0" w:color="auto"/>
            <w:left w:val="none" w:sz="0" w:space="0" w:color="auto"/>
            <w:bottom w:val="none" w:sz="0" w:space="0" w:color="auto"/>
            <w:right w:val="none" w:sz="0" w:space="0" w:color="auto"/>
          </w:divBdr>
        </w:div>
        <w:div w:id="103036863">
          <w:marLeft w:val="547"/>
          <w:marRight w:val="0"/>
          <w:marTop w:val="154"/>
          <w:marBottom w:val="0"/>
          <w:divBdr>
            <w:top w:val="none" w:sz="0" w:space="0" w:color="auto"/>
            <w:left w:val="none" w:sz="0" w:space="0" w:color="auto"/>
            <w:bottom w:val="none" w:sz="0" w:space="0" w:color="auto"/>
            <w:right w:val="none" w:sz="0" w:space="0" w:color="auto"/>
          </w:divBdr>
        </w:div>
        <w:div w:id="520162954">
          <w:marLeft w:val="547"/>
          <w:marRight w:val="0"/>
          <w:marTop w:val="154"/>
          <w:marBottom w:val="0"/>
          <w:divBdr>
            <w:top w:val="none" w:sz="0" w:space="0" w:color="auto"/>
            <w:left w:val="none" w:sz="0" w:space="0" w:color="auto"/>
            <w:bottom w:val="none" w:sz="0" w:space="0" w:color="auto"/>
            <w:right w:val="none" w:sz="0" w:space="0" w:color="auto"/>
          </w:divBdr>
        </w:div>
        <w:div w:id="1236739034">
          <w:marLeft w:val="547"/>
          <w:marRight w:val="0"/>
          <w:marTop w:val="154"/>
          <w:marBottom w:val="0"/>
          <w:divBdr>
            <w:top w:val="none" w:sz="0" w:space="0" w:color="auto"/>
            <w:left w:val="none" w:sz="0" w:space="0" w:color="auto"/>
            <w:bottom w:val="none" w:sz="0" w:space="0" w:color="auto"/>
            <w:right w:val="none" w:sz="0" w:space="0" w:color="auto"/>
          </w:divBdr>
        </w:div>
        <w:div w:id="1363364126">
          <w:marLeft w:val="547"/>
          <w:marRight w:val="0"/>
          <w:marTop w:val="154"/>
          <w:marBottom w:val="0"/>
          <w:divBdr>
            <w:top w:val="none" w:sz="0" w:space="0" w:color="auto"/>
            <w:left w:val="none" w:sz="0" w:space="0" w:color="auto"/>
            <w:bottom w:val="none" w:sz="0" w:space="0" w:color="auto"/>
            <w:right w:val="none" w:sz="0" w:space="0" w:color="auto"/>
          </w:divBdr>
        </w:div>
        <w:div w:id="372848464">
          <w:marLeft w:val="547"/>
          <w:marRight w:val="0"/>
          <w:marTop w:val="154"/>
          <w:marBottom w:val="0"/>
          <w:divBdr>
            <w:top w:val="none" w:sz="0" w:space="0" w:color="auto"/>
            <w:left w:val="none" w:sz="0" w:space="0" w:color="auto"/>
            <w:bottom w:val="none" w:sz="0" w:space="0" w:color="auto"/>
            <w:right w:val="none" w:sz="0" w:space="0" w:color="auto"/>
          </w:divBdr>
        </w:div>
        <w:div w:id="894583885">
          <w:marLeft w:val="1166"/>
          <w:marRight w:val="0"/>
          <w:marTop w:val="144"/>
          <w:marBottom w:val="0"/>
          <w:divBdr>
            <w:top w:val="none" w:sz="0" w:space="0" w:color="auto"/>
            <w:left w:val="none" w:sz="0" w:space="0" w:color="auto"/>
            <w:bottom w:val="none" w:sz="0" w:space="0" w:color="auto"/>
            <w:right w:val="none" w:sz="0" w:space="0" w:color="auto"/>
          </w:divBdr>
        </w:div>
        <w:div w:id="1319533304">
          <w:marLeft w:val="1166"/>
          <w:marRight w:val="0"/>
          <w:marTop w:val="144"/>
          <w:marBottom w:val="0"/>
          <w:divBdr>
            <w:top w:val="none" w:sz="0" w:space="0" w:color="auto"/>
            <w:left w:val="none" w:sz="0" w:space="0" w:color="auto"/>
            <w:bottom w:val="none" w:sz="0" w:space="0" w:color="auto"/>
            <w:right w:val="none" w:sz="0" w:space="0" w:color="auto"/>
          </w:divBdr>
        </w:div>
        <w:div w:id="850492342">
          <w:marLeft w:val="1166"/>
          <w:marRight w:val="0"/>
          <w:marTop w:val="144"/>
          <w:marBottom w:val="0"/>
          <w:divBdr>
            <w:top w:val="none" w:sz="0" w:space="0" w:color="auto"/>
            <w:left w:val="none" w:sz="0" w:space="0" w:color="auto"/>
            <w:bottom w:val="none" w:sz="0" w:space="0" w:color="auto"/>
            <w:right w:val="none" w:sz="0" w:space="0" w:color="auto"/>
          </w:divBdr>
        </w:div>
      </w:divsChild>
    </w:div>
    <w:div w:id="786315180">
      <w:bodyDiv w:val="1"/>
      <w:marLeft w:val="0"/>
      <w:marRight w:val="0"/>
      <w:marTop w:val="0"/>
      <w:marBottom w:val="0"/>
      <w:divBdr>
        <w:top w:val="none" w:sz="0" w:space="0" w:color="auto"/>
        <w:left w:val="none" w:sz="0" w:space="0" w:color="auto"/>
        <w:bottom w:val="none" w:sz="0" w:space="0" w:color="auto"/>
        <w:right w:val="none" w:sz="0" w:space="0" w:color="auto"/>
      </w:divBdr>
      <w:divsChild>
        <w:div w:id="1079013435">
          <w:marLeft w:val="1166"/>
          <w:marRight w:val="0"/>
          <w:marTop w:val="144"/>
          <w:marBottom w:val="0"/>
          <w:divBdr>
            <w:top w:val="none" w:sz="0" w:space="0" w:color="auto"/>
            <w:left w:val="none" w:sz="0" w:space="0" w:color="auto"/>
            <w:bottom w:val="none" w:sz="0" w:space="0" w:color="auto"/>
            <w:right w:val="none" w:sz="0" w:space="0" w:color="auto"/>
          </w:divBdr>
        </w:div>
      </w:divsChild>
    </w:div>
    <w:div w:id="828405767">
      <w:bodyDiv w:val="1"/>
      <w:marLeft w:val="0"/>
      <w:marRight w:val="0"/>
      <w:marTop w:val="0"/>
      <w:marBottom w:val="0"/>
      <w:divBdr>
        <w:top w:val="none" w:sz="0" w:space="0" w:color="auto"/>
        <w:left w:val="none" w:sz="0" w:space="0" w:color="auto"/>
        <w:bottom w:val="none" w:sz="0" w:space="0" w:color="auto"/>
        <w:right w:val="none" w:sz="0" w:space="0" w:color="auto"/>
      </w:divBdr>
      <w:divsChild>
        <w:div w:id="2028285760">
          <w:marLeft w:val="720"/>
          <w:marRight w:val="0"/>
          <w:marTop w:val="154"/>
          <w:marBottom w:val="0"/>
          <w:divBdr>
            <w:top w:val="none" w:sz="0" w:space="0" w:color="auto"/>
            <w:left w:val="none" w:sz="0" w:space="0" w:color="auto"/>
            <w:bottom w:val="none" w:sz="0" w:space="0" w:color="auto"/>
            <w:right w:val="none" w:sz="0" w:space="0" w:color="auto"/>
          </w:divBdr>
        </w:div>
      </w:divsChild>
    </w:div>
    <w:div w:id="838691220">
      <w:bodyDiv w:val="1"/>
      <w:marLeft w:val="0"/>
      <w:marRight w:val="0"/>
      <w:marTop w:val="0"/>
      <w:marBottom w:val="0"/>
      <w:divBdr>
        <w:top w:val="none" w:sz="0" w:space="0" w:color="auto"/>
        <w:left w:val="none" w:sz="0" w:space="0" w:color="auto"/>
        <w:bottom w:val="none" w:sz="0" w:space="0" w:color="auto"/>
        <w:right w:val="none" w:sz="0" w:space="0" w:color="auto"/>
      </w:divBdr>
      <w:divsChild>
        <w:div w:id="1497572427">
          <w:marLeft w:val="1166"/>
          <w:marRight w:val="0"/>
          <w:marTop w:val="144"/>
          <w:marBottom w:val="0"/>
          <w:divBdr>
            <w:top w:val="none" w:sz="0" w:space="0" w:color="auto"/>
            <w:left w:val="none" w:sz="0" w:space="0" w:color="auto"/>
            <w:bottom w:val="none" w:sz="0" w:space="0" w:color="auto"/>
            <w:right w:val="none" w:sz="0" w:space="0" w:color="auto"/>
          </w:divBdr>
        </w:div>
        <w:div w:id="1772121784">
          <w:marLeft w:val="1166"/>
          <w:marRight w:val="0"/>
          <w:marTop w:val="144"/>
          <w:marBottom w:val="0"/>
          <w:divBdr>
            <w:top w:val="none" w:sz="0" w:space="0" w:color="auto"/>
            <w:left w:val="none" w:sz="0" w:space="0" w:color="auto"/>
            <w:bottom w:val="none" w:sz="0" w:space="0" w:color="auto"/>
            <w:right w:val="none" w:sz="0" w:space="0" w:color="auto"/>
          </w:divBdr>
        </w:div>
      </w:divsChild>
    </w:div>
    <w:div w:id="946424523">
      <w:bodyDiv w:val="1"/>
      <w:marLeft w:val="0"/>
      <w:marRight w:val="0"/>
      <w:marTop w:val="0"/>
      <w:marBottom w:val="0"/>
      <w:divBdr>
        <w:top w:val="none" w:sz="0" w:space="0" w:color="auto"/>
        <w:left w:val="none" w:sz="0" w:space="0" w:color="auto"/>
        <w:bottom w:val="none" w:sz="0" w:space="0" w:color="auto"/>
        <w:right w:val="none" w:sz="0" w:space="0" w:color="auto"/>
      </w:divBdr>
      <w:divsChild>
        <w:div w:id="69350022">
          <w:marLeft w:val="547"/>
          <w:marRight w:val="0"/>
          <w:marTop w:val="154"/>
          <w:marBottom w:val="0"/>
          <w:divBdr>
            <w:top w:val="none" w:sz="0" w:space="0" w:color="auto"/>
            <w:left w:val="none" w:sz="0" w:space="0" w:color="auto"/>
            <w:bottom w:val="none" w:sz="0" w:space="0" w:color="auto"/>
            <w:right w:val="none" w:sz="0" w:space="0" w:color="auto"/>
          </w:divBdr>
        </w:div>
        <w:div w:id="970208784">
          <w:marLeft w:val="547"/>
          <w:marRight w:val="0"/>
          <w:marTop w:val="130"/>
          <w:marBottom w:val="0"/>
          <w:divBdr>
            <w:top w:val="none" w:sz="0" w:space="0" w:color="auto"/>
            <w:left w:val="none" w:sz="0" w:space="0" w:color="auto"/>
            <w:bottom w:val="none" w:sz="0" w:space="0" w:color="auto"/>
            <w:right w:val="none" w:sz="0" w:space="0" w:color="auto"/>
          </w:divBdr>
        </w:div>
        <w:div w:id="1063680343">
          <w:marLeft w:val="547"/>
          <w:marRight w:val="0"/>
          <w:marTop w:val="130"/>
          <w:marBottom w:val="0"/>
          <w:divBdr>
            <w:top w:val="none" w:sz="0" w:space="0" w:color="auto"/>
            <w:left w:val="none" w:sz="0" w:space="0" w:color="auto"/>
            <w:bottom w:val="none" w:sz="0" w:space="0" w:color="auto"/>
            <w:right w:val="none" w:sz="0" w:space="0" w:color="auto"/>
          </w:divBdr>
        </w:div>
        <w:div w:id="841626449">
          <w:marLeft w:val="547"/>
          <w:marRight w:val="0"/>
          <w:marTop w:val="130"/>
          <w:marBottom w:val="0"/>
          <w:divBdr>
            <w:top w:val="none" w:sz="0" w:space="0" w:color="auto"/>
            <w:left w:val="none" w:sz="0" w:space="0" w:color="auto"/>
            <w:bottom w:val="none" w:sz="0" w:space="0" w:color="auto"/>
            <w:right w:val="none" w:sz="0" w:space="0" w:color="auto"/>
          </w:divBdr>
        </w:div>
        <w:div w:id="2061512408">
          <w:marLeft w:val="547"/>
          <w:marRight w:val="0"/>
          <w:marTop w:val="130"/>
          <w:marBottom w:val="0"/>
          <w:divBdr>
            <w:top w:val="none" w:sz="0" w:space="0" w:color="auto"/>
            <w:left w:val="none" w:sz="0" w:space="0" w:color="auto"/>
            <w:bottom w:val="none" w:sz="0" w:space="0" w:color="auto"/>
            <w:right w:val="none" w:sz="0" w:space="0" w:color="auto"/>
          </w:divBdr>
        </w:div>
        <w:div w:id="1558129596">
          <w:marLeft w:val="547"/>
          <w:marRight w:val="0"/>
          <w:marTop w:val="130"/>
          <w:marBottom w:val="0"/>
          <w:divBdr>
            <w:top w:val="none" w:sz="0" w:space="0" w:color="auto"/>
            <w:left w:val="none" w:sz="0" w:space="0" w:color="auto"/>
            <w:bottom w:val="none" w:sz="0" w:space="0" w:color="auto"/>
            <w:right w:val="none" w:sz="0" w:space="0" w:color="auto"/>
          </w:divBdr>
        </w:div>
        <w:div w:id="1658415676">
          <w:marLeft w:val="547"/>
          <w:marRight w:val="0"/>
          <w:marTop w:val="154"/>
          <w:marBottom w:val="0"/>
          <w:divBdr>
            <w:top w:val="none" w:sz="0" w:space="0" w:color="auto"/>
            <w:left w:val="none" w:sz="0" w:space="0" w:color="auto"/>
            <w:bottom w:val="none" w:sz="0" w:space="0" w:color="auto"/>
            <w:right w:val="none" w:sz="0" w:space="0" w:color="auto"/>
          </w:divBdr>
        </w:div>
        <w:div w:id="231501015">
          <w:marLeft w:val="547"/>
          <w:marRight w:val="0"/>
          <w:marTop w:val="154"/>
          <w:marBottom w:val="0"/>
          <w:divBdr>
            <w:top w:val="none" w:sz="0" w:space="0" w:color="auto"/>
            <w:left w:val="none" w:sz="0" w:space="0" w:color="auto"/>
            <w:bottom w:val="none" w:sz="0" w:space="0" w:color="auto"/>
            <w:right w:val="none" w:sz="0" w:space="0" w:color="auto"/>
          </w:divBdr>
        </w:div>
        <w:div w:id="105854500">
          <w:marLeft w:val="547"/>
          <w:marRight w:val="0"/>
          <w:marTop w:val="154"/>
          <w:marBottom w:val="0"/>
          <w:divBdr>
            <w:top w:val="none" w:sz="0" w:space="0" w:color="auto"/>
            <w:left w:val="none" w:sz="0" w:space="0" w:color="auto"/>
            <w:bottom w:val="none" w:sz="0" w:space="0" w:color="auto"/>
            <w:right w:val="none" w:sz="0" w:space="0" w:color="auto"/>
          </w:divBdr>
        </w:div>
        <w:div w:id="1845899073">
          <w:marLeft w:val="547"/>
          <w:marRight w:val="0"/>
          <w:marTop w:val="154"/>
          <w:marBottom w:val="0"/>
          <w:divBdr>
            <w:top w:val="none" w:sz="0" w:space="0" w:color="auto"/>
            <w:left w:val="none" w:sz="0" w:space="0" w:color="auto"/>
            <w:bottom w:val="none" w:sz="0" w:space="0" w:color="auto"/>
            <w:right w:val="none" w:sz="0" w:space="0" w:color="auto"/>
          </w:divBdr>
        </w:div>
        <w:div w:id="239293726">
          <w:marLeft w:val="547"/>
          <w:marRight w:val="0"/>
          <w:marTop w:val="154"/>
          <w:marBottom w:val="0"/>
          <w:divBdr>
            <w:top w:val="none" w:sz="0" w:space="0" w:color="auto"/>
            <w:left w:val="none" w:sz="0" w:space="0" w:color="auto"/>
            <w:bottom w:val="none" w:sz="0" w:space="0" w:color="auto"/>
            <w:right w:val="none" w:sz="0" w:space="0" w:color="auto"/>
          </w:divBdr>
        </w:div>
        <w:div w:id="863052155">
          <w:marLeft w:val="547"/>
          <w:marRight w:val="0"/>
          <w:marTop w:val="154"/>
          <w:marBottom w:val="0"/>
          <w:divBdr>
            <w:top w:val="none" w:sz="0" w:space="0" w:color="auto"/>
            <w:left w:val="none" w:sz="0" w:space="0" w:color="auto"/>
            <w:bottom w:val="none" w:sz="0" w:space="0" w:color="auto"/>
            <w:right w:val="none" w:sz="0" w:space="0" w:color="auto"/>
          </w:divBdr>
        </w:div>
        <w:div w:id="1549415096">
          <w:marLeft w:val="547"/>
          <w:marRight w:val="0"/>
          <w:marTop w:val="154"/>
          <w:marBottom w:val="0"/>
          <w:divBdr>
            <w:top w:val="none" w:sz="0" w:space="0" w:color="auto"/>
            <w:left w:val="none" w:sz="0" w:space="0" w:color="auto"/>
            <w:bottom w:val="none" w:sz="0" w:space="0" w:color="auto"/>
            <w:right w:val="none" w:sz="0" w:space="0" w:color="auto"/>
          </w:divBdr>
        </w:div>
        <w:div w:id="1276447591">
          <w:marLeft w:val="547"/>
          <w:marRight w:val="0"/>
          <w:marTop w:val="154"/>
          <w:marBottom w:val="0"/>
          <w:divBdr>
            <w:top w:val="none" w:sz="0" w:space="0" w:color="auto"/>
            <w:left w:val="none" w:sz="0" w:space="0" w:color="auto"/>
            <w:bottom w:val="none" w:sz="0" w:space="0" w:color="auto"/>
            <w:right w:val="none" w:sz="0" w:space="0" w:color="auto"/>
          </w:divBdr>
        </w:div>
        <w:div w:id="1597909050">
          <w:marLeft w:val="1166"/>
          <w:marRight w:val="0"/>
          <w:marTop w:val="144"/>
          <w:marBottom w:val="0"/>
          <w:divBdr>
            <w:top w:val="none" w:sz="0" w:space="0" w:color="auto"/>
            <w:left w:val="none" w:sz="0" w:space="0" w:color="auto"/>
            <w:bottom w:val="none" w:sz="0" w:space="0" w:color="auto"/>
            <w:right w:val="none" w:sz="0" w:space="0" w:color="auto"/>
          </w:divBdr>
        </w:div>
        <w:div w:id="1465806350">
          <w:marLeft w:val="1166"/>
          <w:marRight w:val="0"/>
          <w:marTop w:val="144"/>
          <w:marBottom w:val="0"/>
          <w:divBdr>
            <w:top w:val="none" w:sz="0" w:space="0" w:color="auto"/>
            <w:left w:val="none" w:sz="0" w:space="0" w:color="auto"/>
            <w:bottom w:val="none" w:sz="0" w:space="0" w:color="auto"/>
            <w:right w:val="none" w:sz="0" w:space="0" w:color="auto"/>
          </w:divBdr>
        </w:div>
        <w:div w:id="1656297947">
          <w:marLeft w:val="547"/>
          <w:marRight w:val="0"/>
          <w:marTop w:val="154"/>
          <w:marBottom w:val="0"/>
          <w:divBdr>
            <w:top w:val="none" w:sz="0" w:space="0" w:color="auto"/>
            <w:left w:val="none" w:sz="0" w:space="0" w:color="auto"/>
            <w:bottom w:val="none" w:sz="0" w:space="0" w:color="auto"/>
            <w:right w:val="none" w:sz="0" w:space="0" w:color="auto"/>
          </w:divBdr>
        </w:div>
        <w:div w:id="1317149901">
          <w:marLeft w:val="547"/>
          <w:marRight w:val="0"/>
          <w:marTop w:val="154"/>
          <w:marBottom w:val="0"/>
          <w:divBdr>
            <w:top w:val="none" w:sz="0" w:space="0" w:color="auto"/>
            <w:left w:val="none" w:sz="0" w:space="0" w:color="auto"/>
            <w:bottom w:val="none" w:sz="0" w:space="0" w:color="auto"/>
            <w:right w:val="none" w:sz="0" w:space="0" w:color="auto"/>
          </w:divBdr>
        </w:div>
        <w:div w:id="2006351009">
          <w:marLeft w:val="1166"/>
          <w:marRight w:val="0"/>
          <w:marTop w:val="144"/>
          <w:marBottom w:val="0"/>
          <w:divBdr>
            <w:top w:val="none" w:sz="0" w:space="0" w:color="auto"/>
            <w:left w:val="none" w:sz="0" w:space="0" w:color="auto"/>
            <w:bottom w:val="none" w:sz="0" w:space="0" w:color="auto"/>
            <w:right w:val="none" w:sz="0" w:space="0" w:color="auto"/>
          </w:divBdr>
        </w:div>
        <w:div w:id="1456368960">
          <w:marLeft w:val="1166"/>
          <w:marRight w:val="0"/>
          <w:marTop w:val="144"/>
          <w:marBottom w:val="0"/>
          <w:divBdr>
            <w:top w:val="none" w:sz="0" w:space="0" w:color="auto"/>
            <w:left w:val="none" w:sz="0" w:space="0" w:color="auto"/>
            <w:bottom w:val="none" w:sz="0" w:space="0" w:color="auto"/>
            <w:right w:val="none" w:sz="0" w:space="0" w:color="auto"/>
          </w:divBdr>
        </w:div>
        <w:div w:id="12462538">
          <w:marLeft w:val="547"/>
          <w:marRight w:val="0"/>
          <w:marTop w:val="154"/>
          <w:marBottom w:val="0"/>
          <w:divBdr>
            <w:top w:val="none" w:sz="0" w:space="0" w:color="auto"/>
            <w:left w:val="none" w:sz="0" w:space="0" w:color="auto"/>
            <w:bottom w:val="none" w:sz="0" w:space="0" w:color="auto"/>
            <w:right w:val="none" w:sz="0" w:space="0" w:color="auto"/>
          </w:divBdr>
        </w:div>
        <w:div w:id="1405880105">
          <w:marLeft w:val="547"/>
          <w:marRight w:val="0"/>
          <w:marTop w:val="154"/>
          <w:marBottom w:val="0"/>
          <w:divBdr>
            <w:top w:val="none" w:sz="0" w:space="0" w:color="auto"/>
            <w:left w:val="none" w:sz="0" w:space="0" w:color="auto"/>
            <w:bottom w:val="none" w:sz="0" w:space="0" w:color="auto"/>
            <w:right w:val="none" w:sz="0" w:space="0" w:color="auto"/>
          </w:divBdr>
        </w:div>
        <w:div w:id="835270777">
          <w:marLeft w:val="547"/>
          <w:marRight w:val="0"/>
          <w:marTop w:val="154"/>
          <w:marBottom w:val="0"/>
          <w:divBdr>
            <w:top w:val="none" w:sz="0" w:space="0" w:color="auto"/>
            <w:left w:val="none" w:sz="0" w:space="0" w:color="auto"/>
            <w:bottom w:val="none" w:sz="0" w:space="0" w:color="auto"/>
            <w:right w:val="none" w:sz="0" w:space="0" w:color="auto"/>
          </w:divBdr>
        </w:div>
        <w:div w:id="1948468389">
          <w:marLeft w:val="547"/>
          <w:marRight w:val="0"/>
          <w:marTop w:val="154"/>
          <w:marBottom w:val="0"/>
          <w:divBdr>
            <w:top w:val="none" w:sz="0" w:space="0" w:color="auto"/>
            <w:left w:val="none" w:sz="0" w:space="0" w:color="auto"/>
            <w:bottom w:val="none" w:sz="0" w:space="0" w:color="auto"/>
            <w:right w:val="none" w:sz="0" w:space="0" w:color="auto"/>
          </w:divBdr>
        </w:div>
        <w:div w:id="800266205">
          <w:marLeft w:val="547"/>
          <w:marRight w:val="0"/>
          <w:marTop w:val="154"/>
          <w:marBottom w:val="0"/>
          <w:divBdr>
            <w:top w:val="none" w:sz="0" w:space="0" w:color="auto"/>
            <w:left w:val="none" w:sz="0" w:space="0" w:color="auto"/>
            <w:bottom w:val="none" w:sz="0" w:space="0" w:color="auto"/>
            <w:right w:val="none" w:sz="0" w:space="0" w:color="auto"/>
          </w:divBdr>
        </w:div>
        <w:div w:id="1074549575">
          <w:marLeft w:val="547"/>
          <w:marRight w:val="0"/>
          <w:marTop w:val="154"/>
          <w:marBottom w:val="0"/>
          <w:divBdr>
            <w:top w:val="none" w:sz="0" w:space="0" w:color="auto"/>
            <w:left w:val="none" w:sz="0" w:space="0" w:color="auto"/>
            <w:bottom w:val="none" w:sz="0" w:space="0" w:color="auto"/>
            <w:right w:val="none" w:sz="0" w:space="0" w:color="auto"/>
          </w:divBdr>
        </w:div>
        <w:div w:id="1808626681">
          <w:marLeft w:val="547"/>
          <w:marRight w:val="0"/>
          <w:marTop w:val="154"/>
          <w:marBottom w:val="0"/>
          <w:divBdr>
            <w:top w:val="none" w:sz="0" w:space="0" w:color="auto"/>
            <w:left w:val="none" w:sz="0" w:space="0" w:color="auto"/>
            <w:bottom w:val="none" w:sz="0" w:space="0" w:color="auto"/>
            <w:right w:val="none" w:sz="0" w:space="0" w:color="auto"/>
          </w:divBdr>
        </w:div>
        <w:div w:id="1973898625">
          <w:marLeft w:val="547"/>
          <w:marRight w:val="0"/>
          <w:marTop w:val="154"/>
          <w:marBottom w:val="0"/>
          <w:divBdr>
            <w:top w:val="none" w:sz="0" w:space="0" w:color="auto"/>
            <w:left w:val="none" w:sz="0" w:space="0" w:color="auto"/>
            <w:bottom w:val="none" w:sz="0" w:space="0" w:color="auto"/>
            <w:right w:val="none" w:sz="0" w:space="0" w:color="auto"/>
          </w:divBdr>
        </w:div>
        <w:div w:id="1198280718">
          <w:marLeft w:val="547"/>
          <w:marRight w:val="0"/>
          <w:marTop w:val="154"/>
          <w:marBottom w:val="0"/>
          <w:divBdr>
            <w:top w:val="none" w:sz="0" w:space="0" w:color="auto"/>
            <w:left w:val="none" w:sz="0" w:space="0" w:color="auto"/>
            <w:bottom w:val="none" w:sz="0" w:space="0" w:color="auto"/>
            <w:right w:val="none" w:sz="0" w:space="0" w:color="auto"/>
          </w:divBdr>
        </w:div>
        <w:div w:id="825438320">
          <w:marLeft w:val="547"/>
          <w:marRight w:val="0"/>
          <w:marTop w:val="154"/>
          <w:marBottom w:val="0"/>
          <w:divBdr>
            <w:top w:val="none" w:sz="0" w:space="0" w:color="auto"/>
            <w:left w:val="none" w:sz="0" w:space="0" w:color="auto"/>
            <w:bottom w:val="none" w:sz="0" w:space="0" w:color="auto"/>
            <w:right w:val="none" w:sz="0" w:space="0" w:color="auto"/>
          </w:divBdr>
        </w:div>
        <w:div w:id="1672835287">
          <w:marLeft w:val="547"/>
          <w:marRight w:val="0"/>
          <w:marTop w:val="154"/>
          <w:marBottom w:val="0"/>
          <w:divBdr>
            <w:top w:val="none" w:sz="0" w:space="0" w:color="auto"/>
            <w:left w:val="none" w:sz="0" w:space="0" w:color="auto"/>
            <w:bottom w:val="none" w:sz="0" w:space="0" w:color="auto"/>
            <w:right w:val="none" w:sz="0" w:space="0" w:color="auto"/>
          </w:divBdr>
        </w:div>
        <w:div w:id="1086684921">
          <w:marLeft w:val="547"/>
          <w:marRight w:val="0"/>
          <w:marTop w:val="154"/>
          <w:marBottom w:val="0"/>
          <w:divBdr>
            <w:top w:val="none" w:sz="0" w:space="0" w:color="auto"/>
            <w:left w:val="none" w:sz="0" w:space="0" w:color="auto"/>
            <w:bottom w:val="none" w:sz="0" w:space="0" w:color="auto"/>
            <w:right w:val="none" w:sz="0" w:space="0" w:color="auto"/>
          </w:divBdr>
        </w:div>
        <w:div w:id="1024983121">
          <w:marLeft w:val="547"/>
          <w:marRight w:val="0"/>
          <w:marTop w:val="154"/>
          <w:marBottom w:val="0"/>
          <w:divBdr>
            <w:top w:val="none" w:sz="0" w:space="0" w:color="auto"/>
            <w:left w:val="none" w:sz="0" w:space="0" w:color="auto"/>
            <w:bottom w:val="none" w:sz="0" w:space="0" w:color="auto"/>
            <w:right w:val="none" w:sz="0" w:space="0" w:color="auto"/>
          </w:divBdr>
        </w:div>
        <w:div w:id="1415973354">
          <w:marLeft w:val="547"/>
          <w:marRight w:val="0"/>
          <w:marTop w:val="154"/>
          <w:marBottom w:val="0"/>
          <w:divBdr>
            <w:top w:val="none" w:sz="0" w:space="0" w:color="auto"/>
            <w:left w:val="none" w:sz="0" w:space="0" w:color="auto"/>
            <w:bottom w:val="none" w:sz="0" w:space="0" w:color="auto"/>
            <w:right w:val="none" w:sz="0" w:space="0" w:color="auto"/>
          </w:divBdr>
        </w:div>
        <w:div w:id="81806701">
          <w:marLeft w:val="547"/>
          <w:marRight w:val="0"/>
          <w:marTop w:val="154"/>
          <w:marBottom w:val="0"/>
          <w:divBdr>
            <w:top w:val="none" w:sz="0" w:space="0" w:color="auto"/>
            <w:left w:val="none" w:sz="0" w:space="0" w:color="auto"/>
            <w:bottom w:val="none" w:sz="0" w:space="0" w:color="auto"/>
            <w:right w:val="none" w:sz="0" w:space="0" w:color="auto"/>
          </w:divBdr>
        </w:div>
        <w:div w:id="902329820">
          <w:marLeft w:val="547"/>
          <w:marRight w:val="0"/>
          <w:marTop w:val="154"/>
          <w:marBottom w:val="0"/>
          <w:divBdr>
            <w:top w:val="none" w:sz="0" w:space="0" w:color="auto"/>
            <w:left w:val="none" w:sz="0" w:space="0" w:color="auto"/>
            <w:bottom w:val="none" w:sz="0" w:space="0" w:color="auto"/>
            <w:right w:val="none" w:sz="0" w:space="0" w:color="auto"/>
          </w:divBdr>
        </w:div>
        <w:div w:id="1385786532">
          <w:marLeft w:val="547"/>
          <w:marRight w:val="0"/>
          <w:marTop w:val="154"/>
          <w:marBottom w:val="0"/>
          <w:divBdr>
            <w:top w:val="none" w:sz="0" w:space="0" w:color="auto"/>
            <w:left w:val="none" w:sz="0" w:space="0" w:color="auto"/>
            <w:bottom w:val="none" w:sz="0" w:space="0" w:color="auto"/>
            <w:right w:val="none" w:sz="0" w:space="0" w:color="auto"/>
          </w:divBdr>
        </w:div>
        <w:div w:id="1109160100">
          <w:marLeft w:val="547"/>
          <w:marRight w:val="0"/>
          <w:marTop w:val="154"/>
          <w:marBottom w:val="0"/>
          <w:divBdr>
            <w:top w:val="none" w:sz="0" w:space="0" w:color="auto"/>
            <w:left w:val="none" w:sz="0" w:space="0" w:color="auto"/>
            <w:bottom w:val="none" w:sz="0" w:space="0" w:color="auto"/>
            <w:right w:val="none" w:sz="0" w:space="0" w:color="auto"/>
          </w:divBdr>
        </w:div>
        <w:div w:id="224144729">
          <w:marLeft w:val="547"/>
          <w:marRight w:val="0"/>
          <w:marTop w:val="154"/>
          <w:marBottom w:val="0"/>
          <w:divBdr>
            <w:top w:val="none" w:sz="0" w:space="0" w:color="auto"/>
            <w:left w:val="none" w:sz="0" w:space="0" w:color="auto"/>
            <w:bottom w:val="none" w:sz="0" w:space="0" w:color="auto"/>
            <w:right w:val="none" w:sz="0" w:space="0" w:color="auto"/>
          </w:divBdr>
        </w:div>
        <w:div w:id="1659651016">
          <w:marLeft w:val="1166"/>
          <w:marRight w:val="0"/>
          <w:marTop w:val="144"/>
          <w:marBottom w:val="0"/>
          <w:divBdr>
            <w:top w:val="none" w:sz="0" w:space="0" w:color="auto"/>
            <w:left w:val="none" w:sz="0" w:space="0" w:color="auto"/>
            <w:bottom w:val="none" w:sz="0" w:space="0" w:color="auto"/>
            <w:right w:val="none" w:sz="0" w:space="0" w:color="auto"/>
          </w:divBdr>
        </w:div>
        <w:div w:id="1730416582">
          <w:marLeft w:val="1166"/>
          <w:marRight w:val="0"/>
          <w:marTop w:val="144"/>
          <w:marBottom w:val="0"/>
          <w:divBdr>
            <w:top w:val="none" w:sz="0" w:space="0" w:color="auto"/>
            <w:left w:val="none" w:sz="0" w:space="0" w:color="auto"/>
            <w:bottom w:val="none" w:sz="0" w:space="0" w:color="auto"/>
            <w:right w:val="none" w:sz="0" w:space="0" w:color="auto"/>
          </w:divBdr>
        </w:div>
        <w:div w:id="1952086049">
          <w:marLeft w:val="1166"/>
          <w:marRight w:val="0"/>
          <w:marTop w:val="144"/>
          <w:marBottom w:val="0"/>
          <w:divBdr>
            <w:top w:val="none" w:sz="0" w:space="0" w:color="auto"/>
            <w:left w:val="none" w:sz="0" w:space="0" w:color="auto"/>
            <w:bottom w:val="none" w:sz="0" w:space="0" w:color="auto"/>
            <w:right w:val="none" w:sz="0" w:space="0" w:color="auto"/>
          </w:divBdr>
        </w:div>
        <w:div w:id="1477183626">
          <w:marLeft w:val="547"/>
          <w:marRight w:val="0"/>
          <w:marTop w:val="154"/>
          <w:marBottom w:val="0"/>
          <w:divBdr>
            <w:top w:val="none" w:sz="0" w:space="0" w:color="auto"/>
            <w:left w:val="none" w:sz="0" w:space="0" w:color="auto"/>
            <w:bottom w:val="none" w:sz="0" w:space="0" w:color="auto"/>
            <w:right w:val="none" w:sz="0" w:space="0" w:color="auto"/>
          </w:divBdr>
        </w:div>
        <w:div w:id="591010081">
          <w:marLeft w:val="547"/>
          <w:marRight w:val="0"/>
          <w:marTop w:val="154"/>
          <w:marBottom w:val="0"/>
          <w:divBdr>
            <w:top w:val="none" w:sz="0" w:space="0" w:color="auto"/>
            <w:left w:val="none" w:sz="0" w:space="0" w:color="auto"/>
            <w:bottom w:val="none" w:sz="0" w:space="0" w:color="auto"/>
            <w:right w:val="none" w:sz="0" w:space="0" w:color="auto"/>
          </w:divBdr>
        </w:div>
        <w:div w:id="176889678">
          <w:marLeft w:val="1166"/>
          <w:marRight w:val="0"/>
          <w:marTop w:val="144"/>
          <w:marBottom w:val="0"/>
          <w:divBdr>
            <w:top w:val="none" w:sz="0" w:space="0" w:color="auto"/>
            <w:left w:val="none" w:sz="0" w:space="0" w:color="auto"/>
            <w:bottom w:val="none" w:sz="0" w:space="0" w:color="auto"/>
            <w:right w:val="none" w:sz="0" w:space="0" w:color="auto"/>
          </w:divBdr>
        </w:div>
        <w:div w:id="466167213">
          <w:marLeft w:val="547"/>
          <w:marRight w:val="0"/>
          <w:marTop w:val="154"/>
          <w:marBottom w:val="0"/>
          <w:divBdr>
            <w:top w:val="none" w:sz="0" w:space="0" w:color="auto"/>
            <w:left w:val="none" w:sz="0" w:space="0" w:color="auto"/>
            <w:bottom w:val="none" w:sz="0" w:space="0" w:color="auto"/>
            <w:right w:val="none" w:sz="0" w:space="0" w:color="auto"/>
          </w:divBdr>
        </w:div>
        <w:div w:id="878052541">
          <w:marLeft w:val="547"/>
          <w:marRight w:val="0"/>
          <w:marTop w:val="154"/>
          <w:marBottom w:val="0"/>
          <w:divBdr>
            <w:top w:val="none" w:sz="0" w:space="0" w:color="auto"/>
            <w:left w:val="none" w:sz="0" w:space="0" w:color="auto"/>
            <w:bottom w:val="none" w:sz="0" w:space="0" w:color="auto"/>
            <w:right w:val="none" w:sz="0" w:space="0" w:color="auto"/>
          </w:divBdr>
        </w:div>
        <w:div w:id="2117601480">
          <w:marLeft w:val="1166"/>
          <w:marRight w:val="0"/>
          <w:marTop w:val="144"/>
          <w:marBottom w:val="0"/>
          <w:divBdr>
            <w:top w:val="none" w:sz="0" w:space="0" w:color="auto"/>
            <w:left w:val="none" w:sz="0" w:space="0" w:color="auto"/>
            <w:bottom w:val="none" w:sz="0" w:space="0" w:color="auto"/>
            <w:right w:val="none" w:sz="0" w:space="0" w:color="auto"/>
          </w:divBdr>
        </w:div>
        <w:div w:id="99615301">
          <w:marLeft w:val="1166"/>
          <w:marRight w:val="0"/>
          <w:marTop w:val="144"/>
          <w:marBottom w:val="0"/>
          <w:divBdr>
            <w:top w:val="none" w:sz="0" w:space="0" w:color="auto"/>
            <w:left w:val="none" w:sz="0" w:space="0" w:color="auto"/>
            <w:bottom w:val="none" w:sz="0" w:space="0" w:color="auto"/>
            <w:right w:val="none" w:sz="0" w:space="0" w:color="auto"/>
          </w:divBdr>
        </w:div>
        <w:div w:id="246114017">
          <w:marLeft w:val="547"/>
          <w:marRight w:val="0"/>
          <w:marTop w:val="154"/>
          <w:marBottom w:val="0"/>
          <w:divBdr>
            <w:top w:val="none" w:sz="0" w:space="0" w:color="auto"/>
            <w:left w:val="none" w:sz="0" w:space="0" w:color="auto"/>
            <w:bottom w:val="none" w:sz="0" w:space="0" w:color="auto"/>
            <w:right w:val="none" w:sz="0" w:space="0" w:color="auto"/>
          </w:divBdr>
        </w:div>
        <w:div w:id="778066350">
          <w:marLeft w:val="1166"/>
          <w:marRight w:val="0"/>
          <w:marTop w:val="144"/>
          <w:marBottom w:val="0"/>
          <w:divBdr>
            <w:top w:val="none" w:sz="0" w:space="0" w:color="auto"/>
            <w:left w:val="none" w:sz="0" w:space="0" w:color="auto"/>
            <w:bottom w:val="none" w:sz="0" w:space="0" w:color="auto"/>
            <w:right w:val="none" w:sz="0" w:space="0" w:color="auto"/>
          </w:divBdr>
        </w:div>
        <w:div w:id="633293829">
          <w:marLeft w:val="1800"/>
          <w:marRight w:val="0"/>
          <w:marTop w:val="115"/>
          <w:marBottom w:val="0"/>
          <w:divBdr>
            <w:top w:val="none" w:sz="0" w:space="0" w:color="auto"/>
            <w:left w:val="none" w:sz="0" w:space="0" w:color="auto"/>
            <w:bottom w:val="none" w:sz="0" w:space="0" w:color="auto"/>
            <w:right w:val="none" w:sz="0" w:space="0" w:color="auto"/>
          </w:divBdr>
        </w:div>
        <w:div w:id="1291666372">
          <w:marLeft w:val="1166"/>
          <w:marRight w:val="0"/>
          <w:marTop w:val="144"/>
          <w:marBottom w:val="0"/>
          <w:divBdr>
            <w:top w:val="none" w:sz="0" w:space="0" w:color="auto"/>
            <w:left w:val="none" w:sz="0" w:space="0" w:color="auto"/>
            <w:bottom w:val="none" w:sz="0" w:space="0" w:color="auto"/>
            <w:right w:val="none" w:sz="0" w:space="0" w:color="auto"/>
          </w:divBdr>
        </w:div>
        <w:div w:id="387193953">
          <w:marLeft w:val="1800"/>
          <w:marRight w:val="0"/>
          <w:marTop w:val="115"/>
          <w:marBottom w:val="0"/>
          <w:divBdr>
            <w:top w:val="none" w:sz="0" w:space="0" w:color="auto"/>
            <w:left w:val="none" w:sz="0" w:space="0" w:color="auto"/>
            <w:bottom w:val="none" w:sz="0" w:space="0" w:color="auto"/>
            <w:right w:val="none" w:sz="0" w:space="0" w:color="auto"/>
          </w:divBdr>
        </w:div>
        <w:div w:id="746683143">
          <w:marLeft w:val="547"/>
          <w:marRight w:val="0"/>
          <w:marTop w:val="154"/>
          <w:marBottom w:val="0"/>
          <w:divBdr>
            <w:top w:val="none" w:sz="0" w:space="0" w:color="auto"/>
            <w:left w:val="none" w:sz="0" w:space="0" w:color="auto"/>
            <w:bottom w:val="none" w:sz="0" w:space="0" w:color="auto"/>
            <w:right w:val="none" w:sz="0" w:space="0" w:color="auto"/>
          </w:divBdr>
        </w:div>
        <w:div w:id="794520464">
          <w:marLeft w:val="547"/>
          <w:marRight w:val="0"/>
          <w:marTop w:val="154"/>
          <w:marBottom w:val="0"/>
          <w:divBdr>
            <w:top w:val="none" w:sz="0" w:space="0" w:color="auto"/>
            <w:left w:val="none" w:sz="0" w:space="0" w:color="auto"/>
            <w:bottom w:val="none" w:sz="0" w:space="0" w:color="auto"/>
            <w:right w:val="none" w:sz="0" w:space="0" w:color="auto"/>
          </w:divBdr>
        </w:div>
        <w:div w:id="1990936226">
          <w:marLeft w:val="1166"/>
          <w:marRight w:val="0"/>
          <w:marTop w:val="144"/>
          <w:marBottom w:val="0"/>
          <w:divBdr>
            <w:top w:val="none" w:sz="0" w:space="0" w:color="auto"/>
            <w:left w:val="none" w:sz="0" w:space="0" w:color="auto"/>
            <w:bottom w:val="none" w:sz="0" w:space="0" w:color="auto"/>
            <w:right w:val="none" w:sz="0" w:space="0" w:color="auto"/>
          </w:divBdr>
        </w:div>
        <w:div w:id="81344176">
          <w:marLeft w:val="1166"/>
          <w:marRight w:val="0"/>
          <w:marTop w:val="144"/>
          <w:marBottom w:val="0"/>
          <w:divBdr>
            <w:top w:val="none" w:sz="0" w:space="0" w:color="auto"/>
            <w:left w:val="none" w:sz="0" w:space="0" w:color="auto"/>
            <w:bottom w:val="none" w:sz="0" w:space="0" w:color="auto"/>
            <w:right w:val="none" w:sz="0" w:space="0" w:color="auto"/>
          </w:divBdr>
        </w:div>
        <w:div w:id="1768383818">
          <w:marLeft w:val="547"/>
          <w:marRight w:val="0"/>
          <w:marTop w:val="154"/>
          <w:marBottom w:val="0"/>
          <w:divBdr>
            <w:top w:val="none" w:sz="0" w:space="0" w:color="auto"/>
            <w:left w:val="none" w:sz="0" w:space="0" w:color="auto"/>
            <w:bottom w:val="none" w:sz="0" w:space="0" w:color="auto"/>
            <w:right w:val="none" w:sz="0" w:space="0" w:color="auto"/>
          </w:divBdr>
        </w:div>
        <w:div w:id="875890393">
          <w:marLeft w:val="547"/>
          <w:marRight w:val="0"/>
          <w:marTop w:val="154"/>
          <w:marBottom w:val="0"/>
          <w:divBdr>
            <w:top w:val="none" w:sz="0" w:space="0" w:color="auto"/>
            <w:left w:val="none" w:sz="0" w:space="0" w:color="auto"/>
            <w:bottom w:val="none" w:sz="0" w:space="0" w:color="auto"/>
            <w:right w:val="none" w:sz="0" w:space="0" w:color="auto"/>
          </w:divBdr>
        </w:div>
        <w:div w:id="487019763">
          <w:marLeft w:val="1166"/>
          <w:marRight w:val="0"/>
          <w:marTop w:val="144"/>
          <w:marBottom w:val="0"/>
          <w:divBdr>
            <w:top w:val="none" w:sz="0" w:space="0" w:color="auto"/>
            <w:left w:val="none" w:sz="0" w:space="0" w:color="auto"/>
            <w:bottom w:val="none" w:sz="0" w:space="0" w:color="auto"/>
            <w:right w:val="none" w:sz="0" w:space="0" w:color="auto"/>
          </w:divBdr>
        </w:div>
        <w:div w:id="43795244">
          <w:marLeft w:val="1166"/>
          <w:marRight w:val="0"/>
          <w:marTop w:val="144"/>
          <w:marBottom w:val="0"/>
          <w:divBdr>
            <w:top w:val="none" w:sz="0" w:space="0" w:color="auto"/>
            <w:left w:val="none" w:sz="0" w:space="0" w:color="auto"/>
            <w:bottom w:val="none" w:sz="0" w:space="0" w:color="auto"/>
            <w:right w:val="none" w:sz="0" w:space="0" w:color="auto"/>
          </w:divBdr>
        </w:div>
        <w:div w:id="688415812">
          <w:marLeft w:val="547"/>
          <w:marRight w:val="0"/>
          <w:marTop w:val="154"/>
          <w:marBottom w:val="0"/>
          <w:divBdr>
            <w:top w:val="none" w:sz="0" w:space="0" w:color="auto"/>
            <w:left w:val="none" w:sz="0" w:space="0" w:color="auto"/>
            <w:bottom w:val="none" w:sz="0" w:space="0" w:color="auto"/>
            <w:right w:val="none" w:sz="0" w:space="0" w:color="auto"/>
          </w:divBdr>
        </w:div>
        <w:div w:id="1112939165">
          <w:marLeft w:val="547"/>
          <w:marRight w:val="0"/>
          <w:marTop w:val="154"/>
          <w:marBottom w:val="0"/>
          <w:divBdr>
            <w:top w:val="none" w:sz="0" w:space="0" w:color="auto"/>
            <w:left w:val="none" w:sz="0" w:space="0" w:color="auto"/>
            <w:bottom w:val="none" w:sz="0" w:space="0" w:color="auto"/>
            <w:right w:val="none" w:sz="0" w:space="0" w:color="auto"/>
          </w:divBdr>
        </w:div>
        <w:div w:id="502933952">
          <w:marLeft w:val="547"/>
          <w:marRight w:val="0"/>
          <w:marTop w:val="154"/>
          <w:marBottom w:val="0"/>
          <w:divBdr>
            <w:top w:val="none" w:sz="0" w:space="0" w:color="auto"/>
            <w:left w:val="none" w:sz="0" w:space="0" w:color="auto"/>
            <w:bottom w:val="none" w:sz="0" w:space="0" w:color="auto"/>
            <w:right w:val="none" w:sz="0" w:space="0" w:color="auto"/>
          </w:divBdr>
        </w:div>
        <w:div w:id="1637947596">
          <w:marLeft w:val="1166"/>
          <w:marRight w:val="0"/>
          <w:marTop w:val="134"/>
          <w:marBottom w:val="0"/>
          <w:divBdr>
            <w:top w:val="none" w:sz="0" w:space="0" w:color="auto"/>
            <w:left w:val="none" w:sz="0" w:space="0" w:color="auto"/>
            <w:bottom w:val="none" w:sz="0" w:space="0" w:color="auto"/>
            <w:right w:val="none" w:sz="0" w:space="0" w:color="auto"/>
          </w:divBdr>
        </w:div>
        <w:div w:id="1984003564">
          <w:marLeft w:val="1166"/>
          <w:marRight w:val="0"/>
          <w:marTop w:val="134"/>
          <w:marBottom w:val="0"/>
          <w:divBdr>
            <w:top w:val="none" w:sz="0" w:space="0" w:color="auto"/>
            <w:left w:val="none" w:sz="0" w:space="0" w:color="auto"/>
            <w:bottom w:val="none" w:sz="0" w:space="0" w:color="auto"/>
            <w:right w:val="none" w:sz="0" w:space="0" w:color="auto"/>
          </w:divBdr>
        </w:div>
        <w:div w:id="1718356297">
          <w:marLeft w:val="547"/>
          <w:marRight w:val="0"/>
          <w:marTop w:val="154"/>
          <w:marBottom w:val="0"/>
          <w:divBdr>
            <w:top w:val="none" w:sz="0" w:space="0" w:color="auto"/>
            <w:left w:val="none" w:sz="0" w:space="0" w:color="auto"/>
            <w:bottom w:val="none" w:sz="0" w:space="0" w:color="auto"/>
            <w:right w:val="none" w:sz="0" w:space="0" w:color="auto"/>
          </w:divBdr>
        </w:div>
        <w:div w:id="1943800694">
          <w:marLeft w:val="547"/>
          <w:marRight w:val="0"/>
          <w:marTop w:val="154"/>
          <w:marBottom w:val="0"/>
          <w:divBdr>
            <w:top w:val="none" w:sz="0" w:space="0" w:color="auto"/>
            <w:left w:val="none" w:sz="0" w:space="0" w:color="auto"/>
            <w:bottom w:val="none" w:sz="0" w:space="0" w:color="auto"/>
            <w:right w:val="none" w:sz="0" w:space="0" w:color="auto"/>
          </w:divBdr>
        </w:div>
        <w:div w:id="72706076">
          <w:marLeft w:val="547"/>
          <w:marRight w:val="0"/>
          <w:marTop w:val="154"/>
          <w:marBottom w:val="0"/>
          <w:divBdr>
            <w:top w:val="none" w:sz="0" w:space="0" w:color="auto"/>
            <w:left w:val="none" w:sz="0" w:space="0" w:color="auto"/>
            <w:bottom w:val="none" w:sz="0" w:space="0" w:color="auto"/>
            <w:right w:val="none" w:sz="0" w:space="0" w:color="auto"/>
          </w:divBdr>
        </w:div>
        <w:div w:id="2051025280">
          <w:marLeft w:val="547"/>
          <w:marRight w:val="0"/>
          <w:marTop w:val="154"/>
          <w:marBottom w:val="0"/>
          <w:divBdr>
            <w:top w:val="none" w:sz="0" w:space="0" w:color="auto"/>
            <w:left w:val="none" w:sz="0" w:space="0" w:color="auto"/>
            <w:bottom w:val="none" w:sz="0" w:space="0" w:color="auto"/>
            <w:right w:val="none" w:sz="0" w:space="0" w:color="auto"/>
          </w:divBdr>
        </w:div>
        <w:div w:id="1404060067">
          <w:marLeft w:val="547"/>
          <w:marRight w:val="0"/>
          <w:marTop w:val="154"/>
          <w:marBottom w:val="0"/>
          <w:divBdr>
            <w:top w:val="none" w:sz="0" w:space="0" w:color="auto"/>
            <w:left w:val="none" w:sz="0" w:space="0" w:color="auto"/>
            <w:bottom w:val="none" w:sz="0" w:space="0" w:color="auto"/>
            <w:right w:val="none" w:sz="0" w:space="0" w:color="auto"/>
          </w:divBdr>
        </w:div>
        <w:div w:id="1472482150">
          <w:marLeft w:val="547"/>
          <w:marRight w:val="0"/>
          <w:marTop w:val="149"/>
          <w:marBottom w:val="0"/>
          <w:divBdr>
            <w:top w:val="none" w:sz="0" w:space="0" w:color="auto"/>
            <w:left w:val="none" w:sz="0" w:space="0" w:color="auto"/>
            <w:bottom w:val="none" w:sz="0" w:space="0" w:color="auto"/>
            <w:right w:val="none" w:sz="0" w:space="0" w:color="auto"/>
          </w:divBdr>
        </w:div>
        <w:div w:id="640960768">
          <w:marLeft w:val="547"/>
          <w:marRight w:val="0"/>
          <w:marTop w:val="149"/>
          <w:marBottom w:val="0"/>
          <w:divBdr>
            <w:top w:val="none" w:sz="0" w:space="0" w:color="auto"/>
            <w:left w:val="none" w:sz="0" w:space="0" w:color="auto"/>
            <w:bottom w:val="none" w:sz="0" w:space="0" w:color="auto"/>
            <w:right w:val="none" w:sz="0" w:space="0" w:color="auto"/>
          </w:divBdr>
        </w:div>
        <w:div w:id="1043942126">
          <w:marLeft w:val="1166"/>
          <w:marRight w:val="0"/>
          <w:marTop w:val="139"/>
          <w:marBottom w:val="0"/>
          <w:divBdr>
            <w:top w:val="none" w:sz="0" w:space="0" w:color="auto"/>
            <w:left w:val="none" w:sz="0" w:space="0" w:color="auto"/>
            <w:bottom w:val="none" w:sz="0" w:space="0" w:color="auto"/>
            <w:right w:val="none" w:sz="0" w:space="0" w:color="auto"/>
          </w:divBdr>
        </w:div>
        <w:div w:id="1315840854">
          <w:marLeft w:val="547"/>
          <w:marRight w:val="0"/>
          <w:marTop w:val="154"/>
          <w:marBottom w:val="0"/>
          <w:divBdr>
            <w:top w:val="none" w:sz="0" w:space="0" w:color="auto"/>
            <w:left w:val="none" w:sz="0" w:space="0" w:color="auto"/>
            <w:bottom w:val="none" w:sz="0" w:space="0" w:color="auto"/>
            <w:right w:val="none" w:sz="0" w:space="0" w:color="auto"/>
          </w:divBdr>
        </w:div>
        <w:div w:id="903681850">
          <w:marLeft w:val="547"/>
          <w:marRight w:val="0"/>
          <w:marTop w:val="154"/>
          <w:marBottom w:val="0"/>
          <w:divBdr>
            <w:top w:val="none" w:sz="0" w:space="0" w:color="auto"/>
            <w:left w:val="none" w:sz="0" w:space="0" w:color="auto"/>
            <w:bottom w:val="none" w:sz="0" w:space="0" w:color="auto"/>
            <w:right w:val="none" w:sz="0" w:space="0" w:color="auto"/>
          </w:divBdr>
        </w:div>
        <w:div w:id="2092308736">
          <w:marLeft w:val="1166"/>
          <w:marRight w:val="0"/>
          <w:marTop w:val="144"/>
          <w:marBottom w:val="0"/>
          <w:divBdr>
            <w:top w:val="none" w:sz="0" w:space="0" w:color="auto"/>
            <w:left w:val="none" w:sz="0" w:space="0" w:color="auto"/>
            <w:bottom w:val="none" w:sz="0" w:space="0" w:color="auto"/>
            <w:right w:val="none" w:sz="0" w:space="0" w:color="auto"/>
          </w:divBdr>
        </w:div>
        <w:div w:id="384136992">
          <w:marLeft w:val="1800"/>
          <w:marRight w:val="0"/>
          <w:marTop w:val="134"/>
          <w:marBottom w:val="0"/>
          <w:divBdr>
            <w:top w:val="none" w:sz="0" w:space="0" w:color="auto"/>
            <w:left w:val="none" w:sz="0" w:space="0" w:color="auto"/>
            <w:bottom w:val="none" w:sz="0" w:space="0" w:color="auto"/>
            <w:right w:val="none" w:sz="0" w:space="0" w:color="auto"/>
          </w:divBdr>
        </w:div>
        <w:div w:id="542716624">
          <w:marLeft w:val="1800"/>
          <w:marRight w:val="0"/>
          <w:marTop w:val="134"/>
          <w:marBottom w:val="0"/>
          <w:divBdr>
            <w:top w:val="none" w:sz="0" w:space="0" w:color="auto"/>
            <w:left w:val="none" w:sz="0" w:space="0" w:color="auto"/>
            <w:bottom w:val="none" w:sz="0" w:space="0" w:color="auto"/>
            <w:right w:val="none" w:sz="0" w:space="0" w:color="auto"/>
          </w:divBdr>
        </w:div>
        <w:div w:id="1756971627">
          <w:marLeft w:val="547"/>
          <w:marRight w:val="0"/>
          <w:marTop w:val="154"/>
          <w:marBottom w:val="0"/>
          <w:divBdr>
            <w:top w:val="none" w:sz="0" w:space="0" w:color="auto"/>
            <w:left w:val="none" w:sz="0" w:space="0" w:color="auto"/>
            <w:bottom w:val="none" w:sz="0" w:space="0" w:color="auto"/>
            <w:right w:val="none" w:sz="0" w:space="0" w:color="auto"/>
          </w:divBdr>
        </w:div>
        <w:div w:id="1487627858">
          <w:marLeft w:val="1166"/>
          <w:marRight w:val="0"/>
          <w:marTop w:val="144"/>
          <w:marBottom w:val="0"/>
          <w:divBdr>
            <w:top w:val="none" w:sz="0" w:space="0" w:color="auto"/>
            <w:left w:val="none" w:sz="0" w:space="0" w:color="auto"/>
            <w:bottom w:val="none" w:sz="0" w:space="0" w:color="auto"/>
            <w:right w:val="none" w:sz="0" w:space="0" w:color="auto"/>
          </w:divBdr>
        </w:div>
        <w:div w:id="694892808">
          <w:marLeft w:val="1166"/>
          <w:marRight w:val="0"/>
          <w:marTop w:val="144"/>
          <w:marBottom w:val="0"/>
          <w:divBdr>
            <w:top w:val="none" w:sz="0" w:space="0" w:color="auto"/>
            <w:left w:val="none" w:sz="0" w:space="0" w:color="auto"/>
            <w:bottom w:val="none" w:sz="0" w:space="0" w:color="auto"/>
            <w:right w:val="none" w:sz="0" w:space="0" w:color="auto"/>
          </w:divBdr>
        </w:div>
        <w:div w:id="1644505930">
          <w:marLeft w:val="547"/>
          <w:marRight w:val="0"/>
          <w:marTop w:val="154"/>
          <w:marBottom w:val="0"/>
          <w:divBdr>
            <w:top w:val="none" w:sz="0" w:space="0" w:color="auto"/>
            <w:left w:val="none" w:sz="0" w:space="0" w:color="auto"/>
            <w:bottom w:val="none" w:sz="0" w:space="0" w:color="auto"/>
            <w:right w:val="none" w:sz="0" w:space="0" w:color="auto"/>
          </w:divBdr>
        </w:div>
        <w:div w:id="761605194">
          <w:marLeft w:val="547"/>
          <w:marRight w:val="0"/>
          <w:marTop w:val="154"/>
          <w:marBottom w:val="0"/>
          <w:divBdr>
            <w:top w:val="none" w:sz="0" w:space="0" w:color="auto"/>
            <w:left w:val="none" w:sz="0" w:space="0" w:color="auto"/>
            <w:bottom w:val="none" w:sz="0" w:space="0" w:color="auto"/>
            <w:right w:val="none" w:sz="0" w:space="0" w:color="auto"/>
          </w:divBdr>
        </w:div>
        <w:div w:id="1856381356">
          <w:marLeft w:val="547"/>
          <w:marRight w:val="0"/>
          <w:marTop w:val="154"/>
          <w:marBottom w:val="0"/>
          <w:divBdr>
            <w:top w:val="none" w:sz="0" w:space="0" w:color="auto"/>
            <w:left w:val="none" w:sz="0" w:space="0" w:color="auto"/>
            <w:bottom w:val="none" w:sz="0" w:space="0" w:color="auto"/>
            <w:right w:val="none" w:sz="0" w:space="0" w:color="auto"/>
          </w:divBdr>
        </w:div>
        <w:div w:id="1964581154">
          <w:marLeft w:val="547"/>
          <w:marRight w:val="0"/>
          <w:marTop w:val="154"/>
          <w:marBottom w:val="0"/>
          <w:divBdr>
            <w:top w:val="none" w:sz="0" w:space="0" w:color="auto"/>
            <w:left w:val="none" w:sz="0" w:space="0" w:color="auto"/>
            <w:bottom w:val="none" w:sz="0" w:space="0" w:color="auto"/>
            <w:right w:val="none" w:sz="0" w:space="0" w:color="auto"/>
          </w:divBdr>
        </w:div>
        <w:div w:id="83770461">
          <w:marLeft w:val="547"/>
          <w:marRight w:val="0"/>
          <w:marTop w:val="154"/>
          <w:marBottom w:val="0"/>
          <w:divBdr>
            <w:top w:val="none" w:sz="0" w:space="0" w:color="auto"/>
            <w:left w:val="none" w:sz="0" w:space="0" w:color="auto"/>
            <w:bottom w:val="none" w:sz="0" w:space="0" w:color="auto"/>
            <w:right w:val="none" w:sz="0" w:space="0" w:color="auto"/>
          </w:divBdr>
        </w:div>
        <w:div w:id="1295983126">
          <w:marLeft w:val="1166"/>
          <w:marRight w:val="0"/>
          <w:marTop w:val="144"/>
          <w:marBottom w:val="0"/>
          <w:divBdr>
            <w:top w:val="none" w:sz="0" w:space="0" w:color="auto"/>
            <w:left w:val="none" w:sz="0" w:space="0" w:color="auto"/>
            <w:bottom w:val="none" w:sz="0" w:space="0" w:color="auto"/>
            <w:right w:val="none" w:sz="0" w:space="0" w:color="auto"/>
          </w:divBdr>
        </w:div>
        <w:div w:id="1289311083">
          <w:marLeft w:val="547"/>
          <w:marRight w:val="0"/>
          <w:marTop w:val="154"/>
          <w:marBottom w:val="0"/>
          <w:divBdr>
            <w:top w:val="none" w:sz="0" w:space="0" w:color="auto"/>
            <w:left w:val="none" w:sz="0" w:space="0" w:color="auto"/>
            <w:bottom w:val="none" w:sz="0" w:space="0" w:color="auto"/>
            <w:right w:val="none" w:sz="0" w:space="0" w:color="auto"/>
          </w:divBdr>
        </w:div>
        <w:div w:id="1179081254">
          <w:marLeft w:val="547"/>
          <w:marRight w:val="0"/>
          <w:marTop w:val="154"/>
          <w:marBottom w:val="0"/>
          <w:divBdr>
            <w:top w:val="none" w:sz="0" w:space="0" w:color="auto"/>
            <w:left w:val="none" w:sz="0" w:space="0" w:color="auto"/>
            <w:bottom w:val="none" w:sz="0" w:space="0" w:color="auto"/>
            <w:right w:val="none" w:sz="0" w:space="0" w:color="auto"/>
          </w:divBdr>
        </w:div>
        <w:div w:id="993752444">
          <w:marLeft w:val="1166"/>
          <w:marRight w:val="0"/>
          <w:marTop w:val="144"/>
          <w:marBottom w:val="0"/>
          <w:divBdr>
            <w:top w:val="none" w:sz="0" w:space="0" w:color="auto"/>
            <w:left w:val="none" w:sz="0" w:space="0" w:color="auto"/>
            <w:bottom w:val="none" w:sz="0" w:space="0" w:color="auto"/>
            <w:right w:val="none" w:sz="0" w:space="0" w:color="auto"/>
          </w:divBdr>
        </w:div>
        <w:div w:id="767119077">
          <w:marLeft w:val="547"/>
          <w:marRight w:val="0"/>
          <w:marTop w:val="154"/>
          <w:marBottom w:val="0"/>
          <w:divBdr>
            <w:top w:val="none" w:sz="0" w:space="0" w:color="auto"/>
            <w:left w:val="none" w:sz="0" w:space="0" w:color="auto"/>
            <w:bottom w:val="none" w:sz="0" w:space="0" w:color="auto"/>
            <w:right w:val="none" w:sz="0" w:space="0" w:color="auto"/>
          </w:divBdr>
        </w:div>
        <w:div w:id="1960138374">
          <w:marLeft w:val="547"/>
          <w:marRight w:val="0"/>
          <w:marTop w:val="154"/>
          <w:marBottom w:val="0"/>
          <w:divBdr>
            <w:top w:val="none" w:sz="0" w:space="0" w:color="auto"/>
            <w:left w:val="none" w:sz="0" w:space="0" w:color="auto"/>
            <w:bottom w:val="none" w:sz="0" w:space="0" w:color="auto"/>
            <w:right w:val="none" w:sz="0" w:space="0" w:color="auto"/>
          </w:divBdr>
        </w:div>
        <w:div w:id="1804499271">
          <w:marLeft w:val="547"/>
          <w:marRight w:val="0"/>
          <w:marTop w:val="154"/>
          <w:marBottom w:val="0"/>
          <w:divBdr>
            <w:top w:val="none" w:sz="0" w:space="0" w:color="auto"/>
            <w:left w:val="none" w:sz="0" w:space="0" w:color="auto"/>
            <w:bottom w:val="none" w:sz="0" w:space="0" w:color="auto"/>
            <w:right w:val="none" w:sz="0" w:space="0" w:color="auto"/>
          </w:divBdr>
        </w:div>
        <w:div w:id="1316225851">
          <w:marLeft w:val="547"/>
          <w:marRight w:val="0"/>
          <w:marTop w:val="154"/>
          <w:marBottom w:val="0"/>
          <w:divBdr>
            <w:top w:val="none" w:sz="0" w:space="0" w:color="auto"/>
            <w:left w:val="none" w:sz="0" w:space="0" w:color="auto"/>
            <w:bottom w:val="none" w:sz="0" w:space="0" w:color="auto"/>
            <w:right w:val="none" w:sz="0" w:space="0" w:color="auto"/>
          </w:divBdr>
        </w:div>
        <w:div w:id="251666204">
          <w:marLeft w:val="547"/>
          <w:marRight w:val="0"/>
          <w:marTop w:val="154"/>
          <w:marBottom w:val="0"/>
          <w:divBdr>
            <w:top w:val="none" w:sz="0" w:space="0" w:color="auto"/>
            <w:left w:val="none" w:sz="0" w:space="0" w:color="auto"/>
            <w:bottom w:val="none" w:sz="0" w:space="0" w:color="auto"/>
            <w:right w:val="none" w:sz="0" w:space="0" w:color="auto"/>
          </w:divBdr>
        </w:div>
        <w:div w:id="2129085703">
          <w:marLeft w:val="547"/>
          <w:marRight w:val="0"/>
          <w:marTop w:val="154"/>
          <w:marBottom w:val="0"/>
          <w:divBdr>
            <w:top w:val="none" w:sz="0" w:space="0" w:color="auto"/>
            <w:left w:val="none" w:sz="0" w:space="0" w:color="auto"/>
            <w:bottom w:val="none" w:sz="0" w:space="0" w:color="auto"/>
            <w:right w:val="none" w:sz="0" w:space="0" w:color="auto"/>
          </w:divBdr>
        </w:div>
        <w:div w:id="877353786">
          <w:marLeft w:val="1166"/>
          <w:marRight w:val="0"/>
          <w:marTop w:val="144"/>
          <w:marBottom w:val="0"/>
          <w:divBdr>
            <w:top w:val="none" w:sz="0" w:space="0" w:color="auto"/>
            <w:left w:val="none" w:sz="0" w:space="0" w:color="auto"/>
            <w:bottom w:val="none" w:sz="0" w:space="0" w:color="auto"/>
            <w:right w:val="none" w:sz="0" w:space="0" w:color="auto"/>
          </w:divBdr>
        </w:div>
        <w:div w:id="795176699">
          <w:marLeft w:val="1800"/>
          <w:marRight w:val="0"/>
          <w:marTop w:val="134"/>
          <w:marBottom w:val="0"/>
          <w:divBdr>
            <w:top w:val="none" w:sz="0" w:space="0" w:color="auto"/>
            <w:left w:val="none" w:sz="0" w:space="0" w:color="auto"/>
            <w:bottom w:val="none" w:sz="0" w:space="0" w:color="auto"/>
            <w:right w:val="none" w:sz="0" w:space="0" w:color="auto"/>
          </w:divBdr>
        </w:div>
        <w:div w:id="431315410">
          <w:marLeft w:val="1166"/>
          <w:marRight w:val="0"/>
          <w:marTop w:val="144"/>
          <w:marBottom w:val="0"/>
          <w:divBdr>
            <w:top w:val="none" w:sz="0" w:space="0" w:color="auto"/>
            <w:left w:val="none" w:sz="0" w:space="0" w:color="auto"/>
            <w:bottom w:val="none" w:sz="0" w:space="0" w:color="auto"/>
            <w:right w:val="none" w:sz="0" w:space="0" w:color="auto"/>
          </w:divBdr>
        </w:div>
        <w:div w:id="1479032198">
          <w:marLeft w:val="1800"/>
          <w:marRight w:val="0"/>
          <w:marTop w:val="134"/>
          <w:marBottom w:val="0"/>
          <w:divBdr>
            <w:top w:val="none" w:sz="0" w:space="0" w:color="auto"/>
            <w:left w:val="none" w:sz="0" w:space="0" w:color="auto"/>
            <w:bottom w:val="none" w:sz="0" w:space="0" w:color="auto"/>
            <w:right w:val="none" w:sz="0" w:space="0" w:color="auto"/>
          </w:divBdr>
        </w:div>
        <w:div w:id="1031304339">
          <w:marLeft w:val="547"/>
          <w:marRight w:val="0"/>
          <w:marTop w:val="154"/>
          <w:marBottom w:val="0"/>
          <w:divBdr>
            <w:top w:val="none" w:sz="0" w:space="0" w:color="auto"/>
            <w:left w:val="none" w:sz="0" w:space="0" w:color="auto"/>
            <w:bottom w:val="none" w:sz="0" w:space="0" w:color="auto"/>
            <w:right w:val="none" w:sz="0" w:space="0" w:color="auto"/>
          </w:divBdr>
        </w:div>
        <w:div w:id="1194923085">
          <w:marLeft w:val="1166"/>
          <w:marRight w:val="0"/>
          <w:marTop w:val="144"/>
          <w:marBottom w:val="0"/>
          <w:divBdr>
            <w:top w:val="none" w:sz="0" w:space="0" w:color="auto"/>
            <w:left w:val="none" w:sz="0" w:space="0" w:color="auto"/>
            <w:bottom w:val="none" w:sz="0" w:space="0" w:color="auto"/>
            <w:right w:val="none" w:sz="0" w:space="0" w:color="auto"/>
          </w:divBdr>
        </w:div>
        <w:div w:id="1093748997">
          <w:marLeft w:val="1800"/>
          <w:marRight w:val="0"/>
          <w:marTop w:val="134"/>
          <w:marBottom w:val="0"/>
          <w:divBdr>
            <w:top w:val="none" w:sz="0" w:space="0" w:color="auto"/>
            <w:left w:val="none" w:sz="0" w:space="0" w:color="auto"/>
            <w:bottom w:val="none" w:sz="0" w:space="0" w:color="auto"/>
            <w:right w:val="none" w:sz="0" w:space="0" w:color="auto"/>
          </w:divBdr>
        </w:div>
        <w:div w:id="2101413974">
          <w:marLeft w:val="1166"/>
          <w:marRight w:val="0"/>
          <w:marTop w:val="144"/>
          <w:marBottom w:val="0"/>
          <w:divBdr>
            <w:top w:val="none" w:sz="0" w:space="0" w:color="auto"/>
            <w:left w:val="none" w:sz="0" w:space="0" w:color="auto"/>
            <w:bottom w:val="none" w:sz="0" w:space="0" w:color="auto"/>
            <w:right w:val="none" w:sz="0" w:space="0" w:color="auto"/>
          </w:divBdr>
        </w:div>
        <w:div w:id="1225291460">
          <w:marLeft w:val="1800"/>
          <w:marRight w:val="0"/>
          <w:marTop w:val="134"/>
          <w:marBottom w:val="0"/>
          <w:divBdr>
            <w:top w:val="none" w:sz="0" w:space="0" w:color="auto"/>
            <w:left w:val="none" w:sz="0" w:space="0" w:color="auto"/>
            <w:bottom w:val="none" w:sz="0" w:space="0" w:color="auto"/>
            <w:right w:val="none" w:sz="0" w:space="0" w:color="auto"/>
          </w:divBdr>
        </w:div>
        <w:div w:id="783422729">
          <w:marLeft w:val="547"/>
          <w:marRight w:val="0"/>
          <w:marTop w:val="154"/>
          <w:marBottom w:val="0"/>
          <w:divBdr>
            <w:top w:val="none" w:sz="0" w:space="0" w:color="auto"/>
            <w:left w:val="none" w:sz="0" w:space="0" w:color="auto"/>
            <w:bottom w:val="none" w:sz="0" w:space="0" w:color="auto"/>
            <w:right w:val="none" w:sz="0" w:space="0" w:color="auto"/>
          </w:divBdr>
        </w:div>
        <w:div w:id="892229553">
          <w:marLeft w:val="547"/>
          <w:marRight w:val="0"/>
          <w:marTop w:val="154"/>
          <w:marBottom w:val="0"/>
          <w:divBdr>
            <w:top w:val="none" w:sz="0" w:space="0" w:color="auto"/>
            <w:left w:val="none" w:sz="0" w:space="0" w:color="auto"/>
            <w:bottom w:val="none" w:sz="0" w:space="0" w:color="auto"/>
            <w:right w:val="none" w:sz="0" w:space="0" w:color="auto"/>
          </w:divBdr>
        </w:div>
        <w:div w:id="531113338">
          <w:marLeft w:val="547"/>
          <w:marRight w:val="0"/>
          <w:marTop w:val="154"/>
          <w:marBottom w:val="0"/>
          <w:divBdr>
            <w:top w:val="none" w:sz="0" w:space="0" w:color="auto"/>
            <w:left w:val="none" w:sz="0" w:space="0" w:color="auto"/>
            <w:bottom w:val="none" w:sz="0" w:space="0" w:color="auto"/>
            <w:right w:val="none" w:sz="0" w:space="0" w:color="auto"/>
          </w:divBdr>
        </w:div>
        <w:div w:id="939533996">
          <w:marLeft w:val="547"/>
          <w:marRight w:val="0"/>
          <w:marTop w:val="154"/>
          <w:marBottom w:val="0"/>
          <w:divBdr>
            <w:top w:val="none" w:sz="0" w:space="0" w:color="auto"/>
            <w:left w:val="none" w:sz="0" w:space="0" w:color="auto"/>
            <w:bottom w:val="none" w:sz="0" w:space="0" w:color="auto"/>
            <w:right w:val="none" w:sz="0" w:space="0" w:color="auto"/>
          </w:divBdr>
        </w:div>
        <w:div w:id="1997949837">
          <w:marLeft w:val="547"/>
          <w:marRight w:val="0"/>
          <w:marTop w:val="154"/>
          <w:marBottom w:val="0"/>
          <w:divBdr>
            <w:top w:val="none" w:sz="0" w:space="0" w:color="auto"/>
            <w:left w:val="none" w:sz="0" w:space="0" w:color="auto"/>
            <w:bottom w:val="none" w:sz="0" w:space="0" w:color="auto"/>
            <w:right w:val="none" w:sz="0" w:space="0" w:color="auto"/>
          </w:divBdr>
        </w:div>
        <w:div w:id="614367078">
          <w:marLeft w:val="547"/>
          <w:marRight w:val="0"/>
          <w:marTop w:val="154"/>
          <w:marBottom w:val="0"/>
          <w:divBdr>
            <w:top w:val="none" w:sz="0" w:space="0" w:color="auto"/>
            <w:left w:val="none" w:sz="0" w:space="0" w:color="auto"/>
            <w:bottom w:val="none" w:sz="0" w:space="0" w:color="auto"/>
            <w:right w:val="none" w:sz="0" w:space="0" w:color="auto"/>
          </w:divBdr>
        </w:div>
        <w:div w:id="2106266739">
          <w:marLeft w:val="547"/>
          <w:marRight w:val="0"/>
          <w:marTop w:val="154"/>
          <w:marBottom w:val="0"/>
          <w:divBdr>
            <w:top w:val="none" w:sz="0" w:space="0" w:color="auto"/>
            <w:left w:val="none" w:sz="0" w:space="0" w:color="auto"/>
            <w:bottom w:val="none" w:sz="0" w:space="0" w:color="auto"/>
            <w:right w:val="none" w:sz="0" w:space="0" w:color="auto"/>
          </w:divBdr>
        </w:div>
        <w:div w:id="1428886053">
          <w:marLeft w:val="547"/>
          <w:marRight w:val="0"/>
          <w:marTop w:val="154"/>
          <w:marBottom w:val="0"/>
          <w:divBdr>
            <w:top w:val="none" w:sz="0" w:space="0" w:color="auto"/>
            <w:left w:val="none" w:sz="0" w:space="0" w:color="auto"/>
            <w:bottom w:val="none" w:sz="0" w:space="0" w:color="auto"/>
            <w:right w:val="none" w:sz="0" w:space="0" w:color="auto"/>
          </w:divBdr>
        </w:div>
        <w:div w:id="379522734">
          <w:marLeft w:val="547"/>
          <w:marRight w:val="0"/>
          <w:marTop w:val="154"/>
          <w:marBottom w:val="0"/>
          <w:divBdr>
            <w:top w:val="none" w:sz="0" w:space="0" w:color="auto"/>
            <w:left w:val="none" w:sz="0" w:space="0" w:color="auto"/>
            <w:bottom w:val="none" w:sz="0" w:space="0" w:color="auto"/>
            <w:right w:val="none" w:sz="0" w:space="0" w:color="auto"/>
          </w:divBdr>
        </w:div>
        <w:div w:id="2109041902">
          <w:marLeft w:val="547"/>
          <w:marRight w:val="0"/>
          <w:marTop w:val="154"/>
          <w:marBottom w:val="0"/>
          <w:divBdr>
            <w:top w:val="none" w:sz="0" w:space="0" w:color="auto"/>
            <w:left w:val="none" w:sz="0" w:space="0" w:color="auto"/>
            <w:bottom w:val="none" w:sz="0" w:space="0" w:color="auto"/>
            <w:right w:val="none" w:sz="0" w:space="0" w:color="auto"/>
          </w:divBdr>
        </w:div>
        <w:div w:id="259219117">
          <w:marLeft w:val="547"/>
          <w:marRight w:val="0"/>
          <w:marTop w:val="154"/>
          <w:marBottom w:val="0"/>
          <w:divBdr>
            <w:top w:val="none" w:sz="0" w:space="0" w:color="auto"/>
            <w:left w:val="none" w:sz="0" w:space="0" w:color="auto"/>
            <w:bottom w:val="none" w:sz="0" w:space="0" w:color="auto"/>
            <w:right w:val="none" w:sz="0" w:space="0" w:color="auto"/>
          </w:divBdr>
        </w:div>
        <w:div w:id="707873233">
          <w:marLeft w:val="547"/>
          <w:marRight w:val="0"/>
          <w:marTop w:val="154"/>
          <w:marBottom w:val="0"/>
          <w:divBdr>
            <w:top w:val="none" w:sz="0" w:space="0" w:color="auto"/>
            <w:left w:val="none" w:sz="0" w:space="0" w:color="auto"/>
            <w:bottom w:val="none" w:sz="0" w:space="0" w:color="auto"/>
            <w:right w:val="none" w:sz="0" w:space="0" w:color="auto"/>
          </w:divBdr>
        </w:div>
        <w:div w:id="845093402">
          <w:marLeft w:val="547"/>
          <w:marRight w:val="0"/>
          <w:marTop w:val="154"/>
          <w:marBottom w:val="0"/>
          <w:divBdr>
            <w:top w:val="none" w:sz="0" w:space="0" w:color="auto"/>
            <w:left w:val="none" w:sz="0" w:space="0" w:color="auto"/>
            <w:bottom w:val="none" w:sz="0" w:space="0" w:color="auto"/>
            <w:right w:val="none" w:sz="0" w:space="0" w:color="auto"/>
          </w:divBdr>
        </w:div>
        <w:div w:id="18048601">
          <w:marLeft w:val="547"/>
          <w:marRight w:val="0"/>
          <w:marTop w:val="154"/>
          <w:marBottom w:val="0"/>
          <w:divBdr>
            <w:top w:val="none" w:sz="0" w:space="0" w:color="auto"/>
            <w:left w:val="none" w:sz="0" w:space="0" w:color="auto"/>
            <w:bottom w:val="none" w:sz="0" w:space="0" w:color="auto"/>
            <w:right w:val="none" w:sz="0" w:space="0" w:color="auto"/>
          </w:divBdr>
        </w:div>
        <w:div w:id="6913229">
          <w:marLeft w:val="547"/>
          <w:marRight w:val="0"/>
          <w:marTop w:val="154"/>
          <w:marBottom w:val="0"/>
          <w:divBdr>
            <w:top w:val="none" w:sz="0" w:space="0" w:color="auto"/>
            <w:left w:val="none" w:sz="0" w:space="0" w:color="auto"/>
            <w:bottom w:val="none" w:sz="0" w:space="0" w:color="auto"/>
            <w:right w:val="none" w:sz="0" w:space="0" w:color="auto"/>
          </w:divBdr>
        </w:div>
        <w:div w:id="1769766094">
          <w:marLeft w:val="1166"/>
          <w:marRight w:val="0"/>
          <w:marTop w:val="144"/>
          <w:marBottom w:val="0"/>
          <w:divBdr>
            <w:top w:val="none" w:sz="0" w:space="0" w:color="auto"/>
            <w:left w:val="none" w:sz="0" w:space="0" w:color="auto"/>
            <w:bottom w:val="none" w:sz="0" w:space="0" w:color="auto"/>
            <w:right w:val="none" w:sz="0" w:space="0" w:color="auto"/>
          </w:divBdr>
        </w:div>
        <w:div w:id="632061586">
          <w:marLeft w:val="1166"/>
          <w:marRight w:val="0"/>
          <w:marTop w:val="144"/>
          <w:marBottom w:val="0"/>
          <w:divBdr>
            <w:top w:val="none" w:sz="0" w:space="0" w:color="auto"/>
            <w:left w:val="none" w:sz="0" w:space="0" w:color="auto"/>
            <w:bottom w:val="none" w:sz="0" w:space="0" w:color="auto"/>
            <w:right w:val="none" w:sz="0" w:space="0" w:color="auto"/>
          </w:divBdr>
        </w:div>
        <w:div w:id="1240484613">
          <w:marLeft w:val="1800"/>
          <w:marRight w:val="0"/>
          <w:marTop w:val="115"/>
          <w:marBottom w:val="0"/>
          <w:divBdr>
            <w:top w:val="none" w:sz="0" w:space="0" w:color="auto"/>
            <w:left w:val="none" w:sz="0" w:space="0" w:color="auto"/>
            <w:bottom w:val="none" w:sz="0" w:space="0" w:color="auto"/>
            <w:right w:val="none" w:sz="0" w:space="0" w:color="auto"/>
          </w:divBdr>
        </w:div>
        <w:div w:id="1600677693">
          <w:marLeft w:val="1166"/>
          <w:marRight w:val="0"/>
          <w:marTop w:val="144"/>
          <w:marBottom w:val="0"/>
          <w:divBdr>
            <w:top w:val="none" w:sz="0" w:space="0" w:color="auto"/>
            <w:left w:val="none" w:sz="0" w:space="0" w:color="auto"/>
            <w:bottom w:val="none" w:sz="0" w:space="0" w:color="auto"/>
            <w:right w:val="none" w:sz="0" w:space="0" w:color="auto"/>
          </w:divBdr>
        </w:div>
        <w:div w:id="1557742957">
          <w:marLeft w:val="547"/>
          <w:marRight w:val="0"/>
          <w:marTop w:val="154"/>
          <w:marBottom w:val="0"/>
          <w:divBdr>
            <w:top w:val="none" w:sz="0" w:space="0" w:color="auto"/>
            <w:left w:val="none" w:sz="0" w:space="0" w:color="auto"/>
            <w:bottom w:val="none" w:sz="0" w:space="0" w:color="auto"/>
            <w:right w:val="none" w:sz="0" w:space="0" w:color="auto"/>
          </w:divBdr>
        </w:div>
        <w:div w:id="516162487">
          <w:marLeft w:val="1166"/>
          <w:marRight w:val="0"/>
          <w:marTop w:val="144"/>
          <w:marBottom w:val="0"/>
          <w:divBdr>
            <w:top w:val="none" w:sz="0" w:space="0" w:color="auto"/>
            <w:left w:val="none" w:sz="0" w:space="0" w:color="auto"/>
            <w:bottom w:val="none" w:sz="0" w:space="0" w:color="auto"/>
            <w:right w:val="none" w:sz="0" w:space="0" w:color="auto"/>
          </w:divBdr>
        </w:div>
        <w:div w:id="1562473785">
          <w:marLeft w:val="1800"/>
          <w:marRight w:val="0"/>
          <w:marTop w:val="134"/>
          <w:marBottom w:val="0"/>
          <w:divBdr>
            <w:top w:val="none" w:sz="0" w:space="0" w:color="auto"/>
            <w:left w:val="none" w:sz="0" w:space="0" w:color="auto"/>
            <w:bottom w:val="none" w:sz="0" w:space="0" w:color="auto"/>
            <w:right w:val="none" w:sz="0" w:space="0" w:color="auto"/>
          </w:divBdr>
        </w:div>
        <w:div w:id="1918129570">
          <w:marLeft w:val="1166"/>
          <w:marRight w:val="0"/>
          <w:marTop w:val="144"/>
          <w:marBottom w:val="0"/>
          <w:divBdr>
            <w:top w:val="none" w:sz="0" w:space="0" w:color="auto"/>
            <w:left w:val="none" w:sz="0" w:space="0" w:color="auto"/>
            <w:bottom w:val="none" w:sz="0" w:space="0" w:color="auto"/>
            <w:right w:val="none" w:sz="0" w:space="0" w:color="auto"/>
          </w:divBdr>
        </w:div>
        <w:div w:id="2006469417">
          <w:marLeft w:val="1886"/>
          <w:marRight w:val="0"/>
          <w:marTop w:val="134"/>
          <w:marBottom w:val="0"/>
          <w:divBdr>
            <w:top w:val="none" w:sz="0" w:space="0" w:color="auto"/>
            <w:left w:val="none" w:sz="0" w:space="0" w:color="auto"/>
            <w:bottom w:val="none" w:sz="0" w:space="0" w:color="auto"/>
            <w:right w:val="none" w:sz="0" w:space="0" w:color="auto"/>
          </w:divBdr>
        </w:div>
        <w:div w:id="625237010">
          <w:marLeft w:val="1166"/>
          <w:marRight w:val="0"/>
          <w:marTop w:val="144"/>
          <w:marBottom w:val="0"/>
          <w:divBdr>
            <w:top w:val="none" w:sz="0" w:space="0" w:color="auto"/>
            <w:left w:val="none" w:sz="0" w:space="0" w:color="auto"/>
            <w:bottom w:val="none" w:sz="0" w:space="0" w:color="auto"/>
            <w:right w:val="none" w:sz="0" w:space="0" w:color="auto"/>
          </w:divBdr>
        </w:div>
        <w:div w:id="1670787619">
          <w:marLeft w:val="547"/>
          <w:marRight w:val="0"/>
          <w:marTop w:val="154"/>
          <w:marBottom w:val="0"/>
          <w:divBdr>
            <w:top w:val="none" w:sz="0" w:space="0" w:color="auto"/>
            <w:left w:val="none" w:sz="0" w:space="0" w:color="auto"/>
            <w:bottom w:val="none" w:sz="0" w:space="0" w:color="auto"/>
            <w:right w:val="none" w:sz="0" w:space="0" w:color="auto"/>
          </w:divBdr>
        </w:div>
        <w:div w:id="636495390">
          <w:marLeft w:val="547"/>
          <w:marRight w:val="0"/>
          <w:marTop w:val="154"/>
          <w:marBottom w:val="0"/>
          <w:divBdr>
            <w:top w:val="none" w:sz="0" w:space="0" w:color="auto"/>
            <w:left w:val="none" w:sz="0" w:space="0" w:color="auto"/>
            <w:bottom w:val="none" w:sz="0" w:space="0" w:color="auto"/>
            <w:right w:val="none" w:sz="0" w:space="0" w:color="auto"/>
          </w:divBdr>
        </w:div>
        <w:div w:id="364403537">
          <w:marLeft w:val="547"/>
          <w:marRight w:val="0"/>
          <w:marTop w:val="154"/>
          <w:marBottom w:val="0"/>
          <w:divBdr>
            <w:top w:val="none" w:sz="0" w:space="0" w:color="auto"/>
            <w:left w:val="none" w:sz="0" w:space="0" w:color="auto"/>
            <w:bottom w:val="none" w:sz="0" w:space="0" w:color="auto"/>
            <w:right w:val="none" w:sz="0" w:space="0" w:color="auto"/>
          </w:divBdr>
        </w:div>
        <w:div w:id="1399286140">
          <w:marLeft w:val="547"/>
          <w:marRight w:val="0"/>
          <w:marTop w:val="154"/>
          <w:marBottom w:val="0"/>
          <w:divBdr>
            <w:top w:val="none" w:sz="0" w:space="0" w:color="auto"/>
            <w:left w:val="none" w:sz="0" w:space="0" w:color="auto"/>
            <w:bottom w:val="none" w:sz="0" w:space="0" w:color="auto"/>
            <w:right w:val="none" w:sz="0" w:space="0" w:color="auto"/>
          </w:divBdr>
        </w:div>
        <w:div w:id="1719431317">
          <w:marLeft w:val="1166"/>
          <w:marRight w:val="0"/>
          <w:marTop w:val="144"/>
          <w:marBottom w:val="0"/>
          <w:divBdr>
            <w:top w:val="none" w:sz="0" w:space="0" w:color="auto"/>
            <w:left w:val="none" w:sz="0" w:space="0" w:color="auto"/>
            <w:bottom w:val="none" w:sz="0" w:space="0" w:color="auto"/>
            <w:right w:val="none" w:sz="0" w:space="0" w:color="auto"/>
          </w:divBdr>
        </w:div>
        <w:div w:id="2043284585">
          <w:marLeft w:val="1166"/>
          <w:marRight w:val="0"/>
          <w:marTop w:val="144"/>
          <w:marBottom w:val="0"/>
          <w:divBdr>
            <w:top w:val="none" w:sz="0" w:space="0" w:color="auto"/>
            <w:left w:val="none" w:sz="0" w:space="0" w:color="auto"/>
            <w:bottom w:val="none" w:sz="0" w:space="0" w:color="auto"/>
            <w:right w:val="none" w:sz="0" w:space="0" w:color="auto"/>
          </w:divBdr>
        </w:div>
        <w:div w:id="67270756">
          <w:marLeft w:val="547"/>
          <w:marRight w:val="0"/>
          <w:marTop w:val="154"/>
          <w:marBottom w:val="0"/>
          <w:divBdr>
            <w:top w:val="none" w:sz="0" w:space="0" w:color="auto"/>
            <w:left w:val="none" w:sz="0" w:space="0" w:color="auto"/>
            <w:bottom w:val="none" w:sz="0" w:space="0" w:color="auto"/>
            <w:right w:val="none" w:sz="0" w:space="0" w:color="auto"/>
          </w:divBdr>
        </w:div>
        <w:div w:id="278881493">
          <w:marLeft w:val="547"/>
          <w:marRight w:val="0"/>
          <w:marTop w:val="154"/>
          <w:marBottom w:val="0"/>
          <w:divBdr>
            <w:top w:val="none" w:sz="0" w:space="0" w:color="auto"/>
            <w:left w:val="none" w:sz="0" w:space="0" w:color="auto"/>
            <w:bottom w:val="none" w:sz="0" w:space="0" w:color="auto"/>
            <w:right w:val="none" w:sz="0" w:space="0" w:color="auto"/>
          </w:divBdr>
        </w:div>
        <w:div w:id="244000130">
          <w:marLeft w:val="547"/>
          <w:marRight w:val="0"/>
          <w:marTop w:val="154"/>
          <w:marBottom w:val="0"/>
          <w:divBdr>
            <w:top w:val="none" w:sz="0" w:space="0" w:color="auto"/>
            <w:left w:val="none" w:sz="0" w:space="0" w:color="auto"/>
            <w:bottom w:val="none" w:sz="0" w:space="0" w:color="auto"/>
            <w:right w:val="none" w:sz="0" w:space="0" w:color="auto"/>
          </w:divBdr>
        </w:div>
        <w:div w:id="1894123780">
          <w:marLeft w:val="547"/>
          <w:marRight w:val="0"/>
          <w:marTop w:val="154"/>
          <w:marBottom w:val="0"/>
          <w:divBdr>
            <w:top w:val="none" w:sz="0" w:space="0" w:color="auto"/>
            <w:left w:val="none" w:sz="0" w:space="0" w:color="auto"/>
            <w:bottom w:val="none" w:sz="0" w:space="0" w:color="auto"/>
            <w:right w:val="none" w:sz="0" w:space="0" w:color="auto"/>
          </w:divBdr>
        </w:div>
        <w:div w:id="586691720">
          <w:marLeft w:val="547"/>
          <w:marRight w:val="0"/>
          <w:marTop w:val="154"/>
          <w:marBottom w:val="0"/>
          <w:divBdr>
            <w:top w:val="none" w:sz="0" w:space="0" w:color="auto"/>
            <w:left w:val="none" w:sz="0" w:space="0" w:color="auto"/>
            <w:bottom w:val="none" w:sz="0" w:space="0" w:color="auto"/>
            <w:right w:val="none" w:sz="0" w:space="0" w:color="auto"/>
          </w:divBdr>
        </w:div>
        <w:div w:id="203635817">
          <w:marLeft w:val="1166"/>
          <w:marRight w:val="0"/>
          <w:marTop w:val="144"/>
          <w:marBottom w:val="0"/>
          <w:divBdr>
            <w:top w:val="none" w:sz="0" w:space="0" w:color="auto"/>
            <w:left w:val="none" w:sz="0" w:space="0" w:color="auto"/>
            <w:bottom w:val="none" w:sz="0" w:space="0" w:color="auto"/>
            <w:right w:val="none" w:sz="0" w:space="0" w:color="auto"/>
          </w:divBdr>
        </w:div>
        <w:div w:id="1247150361">
          <w:marLeft w:val="1800"/>
          <w:marRight w:val="0"/>
          <w:marTop w:val="134"/>
          <w:marBottom w:val="0"/>
          <w:divBdr>
            <w:top w:val="none" w:sz="0" w:space="0" w:color="auto"/>
            <w:left w:val="none" w:sz="0" w:space="0" w:color="auto"/>
            <w:bottom w:val="none" w:sz="0" w:space="0" w:color="auto"/>
            <w:right w:val="none" w:sz="0" w:space="0" w:color="auto"/>
          </w:divBdr>
        </w:div>
        <w:div w:id="609433983">
          <w:marLeft w:val="547"/>
          <w:marRight w:val="0"/>
          <w:marTop w:val="154"/>
          <w:marBottom w:val="0"/>
          <w:divBdr>
            <w:top w:val="none" w:sz="0" w:space="0" w:color="auto"/>
            <w:left w:val="none" w:sz="0" w:space="0" w:color="auto"/>
            <w:bottom w:val="none" w:sz="0" w:space="0" w:color="auto"/>
            <w:right w:val="none" w:sz="0" w:space="0" w:color="auto"/>
          </w:divBdr>
        </w:div>
        <w:div w:id="2117409306">
          <w:marLeft w:val="1166"/>
          <w:marRight w:val="0"/>
          <w:marTop w:val="144"/>
          <w:marBottom w:val="0"/>
          <w:divBdr>
            <w:top w:val="none" w:sz="0" w:space="0" w:color="auto"/>
            <w:left w:val="none" w:sz="0" w:space="0" w:color="auto"/>
            <w:bottom w:val="none" w:sz="0" w:space="0" w:color="auto"/>
            <w:right w:val="none" w:sz="0" w:space="0" w:color="auto"/>
          </w:divBdr>
        </w:div>
        <w:div w:id="1989548460">
          <w:marLeft w:val="1800"/>
          <w:marRight w:val="0"/>
          <w:marTop w:val="134"/>
          <w:marBottom w:val="0"/>
          <w:divBdr>
            <w:top w:val="none" w:sz="0" w:space="0" w:color="auto"/>
            <w:left w:val="none" w:sz="0" w:space="0" w:color="auto"/>
            <w:bottom w:val="none" w:sz="0" w:space="0" w:color="auto"/>
            <w:right w:val="none" w:sz="0" w:space="0" w:color="auto"/>
          </w:divBdr>
        </w:div>
        <w:div w:id="822815869">
          <w:marLeft w:val="547"/>
          <w:marRight w:val="0"/>
          <w:marTop w:val="154"/>
          <w:marBottom w:val="0"/>
          <w:divBdr>
            <w:top w:val="none" w:sz="0" w:space="0" w:color="auto"/>
            <w:left w:val="none" w:sz="0" w:space="0" w:color="auto"/>
            <w:bottom w:val="none" w:sz="0" w:space="0" w:color="auto"/>
            <w:right w:val="none" w:sz="0" w:space="0" w:color="auto"/>
          </w:divBdr>
        </w:div>
        <w:div w:id="246547522">
          <w:marLeft w:val="1166"/>
          <w:marRight w:val="0"/>
          <w:marTop w:val="144"/>
          <w:marBottom w:val="0"/>
          <w:divBdr>
            <w:top w:val="none" w:sz="0" w:space="0" w:color="auto"/>
            <w:left w:val="none" w:sz="0" w:space="0" w:color="auto"/>
            <w:bottom w:val="none" w:sz="0" w:space="0" w:color="auto"/>
            <w:right w:val="none" w:sz="0" w:space="0" w:color="auto"/>
          </w:divBdr>
        </w:div>
        <w:div w:id="852496416">
          <w:marLeft w:val="547"/>
          <w:marRight w:val="0"/>
          <w:marTop w:val="154"/>
          <w:marBottom w:val="0"/>
          <w:divBdr>
            <w:top w:val="none" w:sz="0" w:space="0" w:color="auto"/>
            <w:left w:val="none" w:sz="0" w:space="0" w:color="auto"/>
            <w:bottom w:val="none" w:sz="0" w:space="0" w:color="auto"/>
            <w:right w:val="none" w:sz="0" w:space="0" w:color="auto"/>
          </w:divBdr>
        </w:div>
        <w:div w:id="195460815">
          <w:marLeft w:val="1166"/>
          <w:marRight w:val="0"/>
          <w:marTop w:val="144"/>
          <w:marBottom w:val="0"/>
          <w:divBdr>
            <w:top w:val="none" w:sz="0" w:space="0" w:color="auto"/>
            <w:left w:val="none" w:sz="0" w:space="0" w:color="auto"/>
            <w:bottom w:val="none" w:sz="0" w:space="0" w:color="auto"/>
            <w:right w:val="none" w:sz="0" w:space="0" w:color="auto"/>
          </w:divBdr>
        </w:div>
        <w:div w:id="132412776">
          <w:marLeft w:val="1800"/>
          <w:marRight w:val="0"/>
          <w:marTop w:val="134"/>
          <w:marBottom w:val="0"/>
          <w:divBdr>
            <w:top w:val="none" w:sz="0" w:space="0" w:color="auto"/>
            <w:left w:val="none" w:sz="0" w:space="0" w:color="auto"/>
            <w:bottom w:val="none" w:sz="0" w:space="0" w:color="auto"/>
            <w:right w:val="none" w:sz="0" w:space="0" w:color="auto"/>
          </w:divBdr>
        </w:div>
        <w:div w:id="487795717">
          <w:marLeft w:val="1800"/>
          <w:marRight w:val="0"/>
          <w:marTop w:val="134"/>
          <w:marBottom w:val="0"/>
          <w:divBdr>
            <w:top w:val="none" w:sz="0" w:space="0" w:color="auto"/>
            <w:left w:val="none" w:sz="0" w:space="0" w:color="auto"/>
            <w:bottom w:val="none" w:sz="0" w:space="0" w:color="auto"/>
            <w:right w:val="none" w:sz="0" w:space="0" w:color="auto"/>
          </w:divBdr>
        </w:div>
        <w:div w:id="592401870">
          <w:marLeft w:val="1800"/>
          <w:marRight w:val="0"/>
          <w:marTop w:val="134"/>
          <w:marBottom w:val="0"/>
          <w:divBdr>
            <w:top w:val="none" w:sz="0" w:space="0" w:color="auto"/>
            <w:left w:val="none" w:sz="0" w:space="0" w:color="auto"/>
            <w:bottom w:val="none" w:sz="0" w:space="0" w:color="auto"/>
            <w:right w:val="none" w:sz="0" w:space="0" w:color="auto"/>
          </w:divBdr>
        </w:div>
        <w:div w:id="1057626778">
          <w:marLeft w:val="2520"/>
          <w:marRight w:val="0"/>
          <w:marTop w:val="115"/>
          <w:marBottom w:val="0"/>
          <w:divBdr>
            <w:top w:val="none" w:sz="0" w:space="0" w:color="auto"/>
            <w:left w:val="none" w:sz="0" w:space="0" w:color="auto"/>
            <w:bottom w:val="none" w:sz="0" w:space="0" w:color="auto"/>
            <w:right w:val="none" w:sz="0" w:space="0" w:color="auto"/>
          </w:divBdr>
        </w:div>
        <w:div w:id="1715881631">
          <w:marLeft w:val="547"/>
          <w:marRight w:val="0"/>
          <w:marTop w:val="154"/>
          <w:marBottom w:val="0"/>
          <w:divBdr>
            <w:top w:val="none" w:sz="0" w:space="0" w:color="auto"/>
            <w:left w:val="none" w:sz="0" w:space="0" w:color="auto"/>
            <w:bottom w:val="none" w:sz="0" w:space="0" w:color="auto"/>
            <w:right w:val="none" w:sz="0" w:space="0" w:color="auto"/>
          </w:divBdr>
        </w:div>
        <w:div w:id="34283021">
          <w:marLeft w:val="547"/>
          <w:marRight w:val="0"/>
          <w:marTop w:val="154"/>
          <w:marBottom w:val="0"/>
          <w:divBdr>
            <w:top w:val="none" w:sz="0" w:space="0" w:color="auto"/>
            <w:left w:val="none" w:sz="0" w:space="0" w:color="auto"/>
            <w:bottom w:val="none" w:sz="0" w:space="0" w:color="auto"/>
            <w:right w:val="none" w:sz="0" w:space="0" w:color="auto"/>
          </w:divBdr>
        </w:div>
        <w:div w:id="1707409904">
          <w:marLeft w:val="547"/>
          <w:marRight w:val="0"/>
          <w:marTop w:val="154"/>
          <w:marBottom w:val="0"/>
          <w:divBdr>
            <w:top w:val="none" w:sz="0" w:space="0" w:color="auto"/>
            <w:left w:val="none" w:sz="0" w:space="0" w:color="auto"/>
            <w:bottom w:val="none" w:sz="0" w:space="0" w:color="auto"/>
            <w:right w:val="none" w:sz="0" w:space="0" w:color="auto"/>
          </w:divBdr>
        </w:div>
        <w:div w:id="54663298">
          <w:marLeft w:val="547"/>
          <w:marRight w:val="0"/>
          <w:marTop w:val="154"/>
          <w:marBottom w:val="0"/>
          <w:divBdr>
            <w:top w:val="none" w:sz="0" w:space="0" w:color="auto"/>
            <w:left w:val="none" w:sz="0" w:space="0" w:color="auto"/>
            <w:bottom w:val="none" w:sz="0" w:space="0" w:color="auto"/>
            <w:right w:val="none" w:sz="0" w:space="0" w:color="auto"/>
          </w:divBdr>
        </w:div>
        <w:div w:id="1675917928">
          <w:marLeft w:val="1166"/>
          <w:marRight w:val="0"/>
          <w:marTop w:val="144"/>
          <w:marBottom w:val="0"/>
          <w:divBdr>
            <w:top w:val="none" w:sz="0" w:space="0" w:color="auto"/>
            <w:left w:val="none" w:sz="0" w:space="0" w:color="auto"/>
            <w:bottom w:val="none" w:sz="0" w:space="0" w:color="auto"/>
            <w:right w:val="none" w:sz="0" w:space="0" w:color="auto"/>
          </w:divBdr>
        </w:div>
        <w:div w:id="316809672">
          <w:marLeft w:val="547"/>
          <w:marRight w:val="0"/>
          <w:marTop w:val="154"/>
          <w:marBottom w:val="0"/>
          <w:divBdr>
            <w:top w:val="none" w:sz="0" w:space="0" w:color="auto"/>
            <w:left w:val="none" w:sz="0" w:space="0" w:color="auto"/>
            <w:bottom w:val="none" w:sz="0" w:space="0" w:color="auto"/>
            <w:right w:val="none" w:sz="0" w:space="0" w:color="auto"/>
          </w:divBdr>
        </w:div>
        <w:div w:id="993143349">
          <w:marLeft w:val="1166"/>
          <w:marRight w:val="0"/>
          <w:marTop w:val="144"/>
          <w:marBottom w:val="0"/>
          <w:divBdr>
            <w:top w:val="none" w:sz="0" w:space="0" w:color="auto"/>
            <w:left w:val="none" w:sz="0" w:space="0" w:color="auto"/>
            <w:bottom w:val="none" w:sz="0" w:space="0" w:color="auto"/>
            <w:right w:val="none" w:sz="0" w:space="0" w:color="auto"/>
          </w:divBdr>
        </w:div>
        <w:div w:id="1242105654">
          <w:marLeft w:val="1800"/>
          <w:marRight w:val="0"/>
          <w:marTop w:val="134"/>
          <w:marBottom w:val="0"/>
          <w:divBdr>
            <w:top w:val="none" w:sz="0" w:space="0" w:color="auto"/>
            <w:left w:val="none" w:sz="0" w:space="0" w:color="auto"/>
            <w:bottom w:val="none" w:sz="0" w:space="0" w:color="auto"/>
            <w:right w:val="none" w:sz="0" w:space="0" w:color="auto"/>
          </w:divBdr>
        </w:div>
        <w:div w:id="490096477">
          <w:marLeft w:val="1800"/>
          <w:marRight w:val="0"/>
          <w:marTop w:val="134"/>
          <w:marBottom w:val="0"/>
          <w:divBdr>
            <w:top w:val="none" w:sz="0" w:space="0" w:color="auto"/>
            <w:left w:val="none" w:sz="0" w:space="0" w:color="auto"/>
            <w:bottom w:val="none" w:sz="0" w:space="0" w:color="auto"/>
            <w:right w:val="none" w:sz="0" w:space="0" w:color="auto"/>
          </w:divBdr>
        </w:div>
        <w:div w:id="927234577">
          <w:marLeft w:val="547"/>
          <w:marRight w:val="0"/>
          <w:marTop w:val="154"/>
          <w:marBottom w:val="0"/>
          <w:divBdr>
            <w:top w:val="none" w:sz="0" w:space="0" w:color="auto"/>
            <w:left w:val="none" w:sz="0" w:space="0" w:color="auto"/>
            <w:bottom w:val="none" w:sz="0" w:space="0" w:color="auto"/>
            <w:right w:val="none" w:sz="0" w:space="0" w:color="auto"/>
          </w:divBdr>
        </w:div>
        <w:div w:id="1317683954">
          <w:marLeft w:val="547"/>
          <w:marRight w:val="0"/>
          <w:marTop w:val="154"/>
          <w:marBottom w:val="0"/>
          <w:divBdr>
            <w:top w:val="none" w:sz="0" w:space="0" w:color="auto"/>
            <w:left w:val="none" w:sz="0" w:space="0" w:color="auto"/>
            <w:bottom w:val="none" w:sz="0" w:space="0" w:color="auto"/>
            <w:right w:val="none" w:sz="0" w:space="0" w:color="auto"/>
          </w:divBdr>
        </w:div>
        <w:div w:id="806899686">
          <w:marLeft w:val="547"/>
          <w:marRight w:val="0"/>
          <w:marTop w:val="154"/>
          <w:marBottom w:val="0"/>
          <w:divBdr>
            <w:top w:val="none" w:sz="0" w:space="0" w:color="auto"/>
            <w:left w:val="none" w:sz="0" w:space="0" w:color="auto"/>
            <w:bottom w:val="none" w:sz="0" w:space="0" w:color="auto"/>
            <w:right w:val="none" w:sz="0" w:space="0" w:color="auto"/>
          </w:divBdr>
        </w:div>
        <w:div w:id="731151490">
          <w:marLeft w:val="547"/>
          <w:marRight w:val="0"/>
          <w:marTop w:val="154"/>
          <w:marBottom w:val="0"/>
          <w:divBdr>
            <w:top w:val="none" w:sz="0" w:space="0" w:color="auto"/>
            <w:left w:val="none" w:sz="0" w:space="0" w:color="auto"/>
            <w:bottom w:val="none" w:sz="0" w:space="0" w:color="auto"/>
            <w:right w:val="none" w:sz="0" w:space="0" w:color="auto"/>
          </w:divBdr>
        </w:div>
        <w:div w:id="1237940093">
          <w:marLeft w:val="547"/>
          <w:marRight w:val="0"/>
          <w:marTop w:val="154"/>
          <w:marBottom w:val="0"/>
          <w:divBdr>
            <w:top w:val="none" w:sz="0" w:space="0" w:color="auto"/>
            <w:left w:val="none" w:sz="0" w:space="0" w:color="auto"/>
            <w:bottom w:val="none" w:sz="0" w:space="0" w:color="auto"/>
            <w:right w:val="none" w:sz="0" w:space="0" w:color="auto"/>
          </w:divBdr>
        </w:div>
        <w:div w:id="3093304">
          <w:marLeft w:val="547"/>
          <w:marRight w:val="0"/>
          <w:marTop w:val="154"/>
          <w:marBottom w:val="0"/>
          <w:divBdr>
            <w:top w:val="none" w:sz="0" w:space="0" w:color="auto"/>
            <w:left w:val="none" w:sz="0" w:space="0" w:color="auto"/>
            <w:bottom w:val="none" w:sz="0" w:space="0" w:color="auto"/>
            <w:right w:val="none" w:sz="0" w:space="0" w:color="auto"/>
          </w:divBdr>
        </w:div>
        <w:div w:id="1004284660">
          <w:marLeft w:val="547"/>
          <w:marRight w:val="0"/>
          <w:marTop w:val="154"/>
          <w:marBottom w:val="0"/>
          <w:divBdr>
            <w:top w:val="none" w:sz="0" w:space="0" w:color="auto"/>
            <w:left w:val="none" w:sz="0" w:space="0" w:color="auto"/>
            <w:bottom w:val="none" w:sz="0" w:space="0" w:color="auto"/>
            <w:right w:val="none" w:sz="0" w:space="0" w:color="auto"/>
          </w:divBdr>
        </w:div>
        <w:div w:id="1757896066">
          <w:marLeft w:val="547"/>
          <w:marRight w:val="0"/>
          <w:marTop w:val="154"/>
          <w:marBottom w:val="0"/>
          <w:divBdr>
            <w:top w:val="none" w:sz="0" w:space="0" w:color="auto"/>
            <w:left w:val="none" w:sz="0" w:space="0" w:color="auto"/>
            <w:bottom w:val="none" w:sz="0" w:space="0" w:color="auto"/>
            <w:right w:val="none" w:sz="0" w:space="0" w:color="auto"/>
          </w:divBdr>
        </w:div>
        <w:div w:id="1718510059">
          <w:marLeft w:val="1166"/>
          <w:marRight w:val="0"/>
          <w:marTop w:val="144"/>
          <w:marBottom w:val="0"/>
          <w:divBdr>
            <w:top w:val="none" w:sz="0" w:space="0" w:color="auto"/>
            <w:left w:val="none" w:sz="0" w:space="0" w:color="auto"/>
            <w:bottom w:val="none" w:sz="0" w:space="0" w:color="auto"/>
            <w:right w:val="none" w:sz="0" w:space="0" w:color="auto"/>
          </w:divBdr>
        </w:div>
        <w:div w:id="1761441800">
          <w:marLeft w:val="1166"/>
          <w:marRight w:val="0"/>
          <w:marTop w:val="144"/>
          <w:marBottom w:val="0"/>
          <w:divBdr>
            <w:top w:val="none" w:sz="0" w:space="0" w:color="auto"/>
            <w:left w:val="none" w:sz="0" w:space="0" w:color="auto"/>
            <w:bottom w:val="none" w:sz="0" w:space="0" w:color="auto"/>
            <w:right w:val="none" w:sz="0" w:space="0" w:color="auto"/>
          </w:divBdr>
        </w:div>
        <w:div w:id="297227410">
          <w:marLeft w:val="547"/>
          <w:marRight w:val="0"/>
          <w:marTop w:val="154"/>
          <w:marBottom w:val="0"/>
          <w:divBdr>
            <w:top w:val="none" w:sz="0" w:space="0" w:color="auto"/>
            <w:left w:val="none" w:sz="0" w:space="0" w:color="auto"/>
            <w:bottom w:val="none" w:sz="0" w:space="0" w:color="auto"/>
            <w:right w:val="none" w:sz="0" w:space="0" w:color="auto"/>
          </w:divBdr>
        </w:div>
        <w:div w:id="1255044250">
          <w:marLeft w:val="547"/>
          <w:marRight w:val="0"/>
          <w:marTop w:val="154"/>
          <w:marBottom w:val="0"/>
          <w:divBdr>
            <w:top w:val="none" w:sz="0" w:space="0" w:color="auto"/>
            <w:left w:val="none" w:sz="0" w:space="0" w:color="auto"/>
            <w:bottom w:val="none" w:sz="0" w:space="0" w:color="auto"/>
            <w:right w:val="none" w:sz="0" w:space="0" w:color="auto"/>
          </w:divBdr>
        </w:div>
        <w:div w:id="356082322">
          <w:marLeft w:val="547"/>
          <w:marRight w:val="0"/>
          <w:marTop w:val="154"/>
          <w:marBottom w:val="0"/>
          <w:divBdr>
            <w:top w:val="none" w:sz="0" w:space="0" w:color="auto"/>
            <w:left w:val="none" w:sz="0" w:space="0" w:color="auto"/>
            <w:bottom w:val="none" w:sz="0" w:space="0" w:color="auto"/>
            <w:right w:val="none" w:sz="0" w:space="0" w:color="auto"/>
          </w:divBdr>
        </w:div>
        <w:div w:id="1066996280">
          <w:marLeft w:val="547"/>
          <w:marRight w:val="0"/>
          <w:marTop w:val="154"/>
          <w:marBottom w:val="0"/>
          <w:divBdr>
            <w:top w:val="none" w:sz="0" w:space="0" w:color="auto"/>
            <w:left w:val="none" w:sz="0" w:space="0" w:color="auto"/>
            <w:bottom w:val="none" w:sz="0" w:space="0" w:color="auto"/>
            <w:right w:val="none" w:sz="0" w:space="0" w:color="auto"/>
          </w:divBdr>
        </w:div>
        <w:div w:id="667706731">
          <w:marLeft w:val="547"/>
          <w:marRight w:val="0"/>
          <w:marTop w:val="154"/>
          <w:marBottom w:val="0"/>
          <w:divBdr>
            <w:top w:val="none" w:sz="0" w:space="0" w:color="auto"/>
            <w:left w:val="none" w:sz="0" w:space="0" w:color="auto"/>
            <w:bottom w:val="none" w:sz="0" w:space="0" w:color="auto"/>
            <w:right w:val="none" w:sz="0" w:space="0" w:color="auto"/>
          </w:divBdr>
        </w:div>
        <w:div w:id="1860386930">
          <w:marLeft w:val="547"/>
          <w:marRight w:val="0"/>
          <w:marTop w:val="154"/>
          <w:marBottom w:val="0"/>
          <w:divBdr>
            <w:top w:val="none" w:sz="0" w:space="0" w:color="auto"/>
            <w:left w:val="none" w:sz="0" w:space="0" w:color="auto"/>
            <w:bottom w:val="none" w:sz="0" w:space="0" w:color="auto"/>
            <w:right w:val="none" w:sz="0" w:space="0" w:color="auto"/>
          </w:divBdr>
        </w:div>
        <w:div w:id="1928493685">
          <w:marLeft w:val="1166"/>
          <w:marRight w:val="0"/>
          <w:marTop w:val="144"/>
          <w:marBottom w:val="0"/>
          <w:divBdr>
            <w:top w:val="none" w:sz="0" w:space="0" w:color="auto"/>
            <w:left w:val="none" w:sz="0" w:space="0" w:color="auto"/>
            <w:bottom w:val="none" w:sz="0" w:space="0" w:color="auto"/>
            <w:right w:val="none" w:sz="0" w:space="0" w:color="auto"/>
          </w:divBdr>
        </w:div>
        <w:div w:id="665404827">
          <w:marLeft w:val="1166"/>
          <w:marRight w:val="0"/>
          <w:marTop w:val="144"/>
          <w:marBottom w:val="0"/>
          <w:divBdr>
            <w:top w:val="none" w:sz="0" w:space="0" w:color="auto"/>
            <w:left w:val="none" w:sz="0" w:space="0" w:color="auto"/>
            <w:bottom w:val="none" w:sz="0" w:space="0" w:color="auto"/>
            <w:right w:val="none" w:sz="0" w:space="0" w:color="auto"/>
          </w:divBdr>
        </w:div>
        <w:div w:id="386493423">
          <w:marLeft w:val="1166"/>
          <w:marRight w:val="0"/>
          <w:marTop w:val="144"/>
          <w:marBottom w:val="0"/>
          <w:divBdr>
            <w:top w:val="none" w:sz="0" w:space="0" w:color="auto"/>
            <w:left w:val="none" w:sz="0" w:space="0" w:color="auto"/>
            <w:bottom w:val="none" w:sz="0" w:space="0" w:color="auto"/>
            <w:right w:val="none" w:sz="0" w:space="0" w:color="auto"/>
          </w:divBdr>
        </w:div>
        <w:div w:id="105581753">
          <w:marLeft w:val="547"/>
          <w:marRight w:val="0"/>
          <w:marTop w:val="154"/>
          <w:marBottom w:val="0"/>
          <w:divBdr>
            <w:top w:val="none" w:sz="0" w:space="0" w:color="auto"/>
            <w:left w:val="none" w:sz="0" w:space="0" w:color="auto"/>
            <w:bottom w:val="none" w:sz="0" w:space="0" w:color="auto"/>
            <w:right w:val="none" w:sz="0" w:space="0" w:color="auto"/>
          </w:divBdr>
        </w:div>
        <w:div w:id="1109279503">
          <w:marLeft w:val="1166"/>
          <w:marRight w:val="0"/>
          <w:marTop w:val="144"/>
          <w:marBottom w:val="0"/>
          <w:divBdr>
            <w:top w:val="none" w:sz="0" w:space="0" w:color="auto"/>
            <w:left w:val="none" w:sz="0" w:space="0" w:color="auto"/>
            <w:bottom w:val="none" w:sz="0" w:space="0" w:color="auto"/>
            <w:right w:val="none" w:sz="0" w:space="0" w:color="auto"/>
          </w:divBdr>
        </w:div>
        <w:div w:id="677392724">
          <w:marLeft w:val="1800"/>
          <w:marRight w:val="0"/>
          <w:marTop w:val="134"/>
          <w:marBottom w:val="0"/>
          <w:divBdr>
            <w:top w:val="none" w:sz="0" w:space="0" w:color="auto"/>
            <w:left w:val="none" w:sz="0" w:space="0" w:color="auto"/>
            <w:bottom w:val="none" w:sz="0" w:space="0" w:color="auto"/>
            <w:right w:val="none" w:sz="0" w:space="0" w:color="auto"/>
          </w:divBdr>
        </w:div>
        <w:div w:id="988636667">
          <w:marLeft w:val="1800"/>
          <w:marRight w:val="0"/>
          <w:marTop w:val="134"/>
          <w:marBottom w:val="0"/>
          <w:divBdr>
            <w:top w:val="none" w:sz="0" w:space="0" w:color="auto"/>
            <w:left w:val="none" w:sz="0" w:space="0" w:color="auto"/>
            <w:bottom w:val="none" w:sz="0" w:space="0" w:color="auto"/>
            <w:right w:val="none" w:sz="0" w:space="0" w:color="auto"/>
          </w:divBdr>
        </w:div>
        <w:div w:id="1300107126">
          <w:marLeft w:val="547"/>
          <w:marRight w:val="0"/>
          <w:marTop w:val="154"/>
          <w:marBottom w:val="0"/>
          <w:divBdr>
            <w:top w:val="none" w:sz="0" w:space="0" w:color="auto"/>
            <w:left w:val="none" w:sz="0" w:space="0" w:color="auto"/>
            <w:bottom w:val="none" w:sz="0" w:space="0" w:color="auto"/>
            <w:right w:val="none" w:sz="0" w:space="0" w:color="auto"/>
          </w:divBdr>
        </w:div>
        <w:div w:id="424302633">
          <w:marLeft w:val="1166"/>
          <w:marRight w:val="0"/>
          <w:marTop w:val="144"/>
          <w:marBottom w:val="0"/>
          <w:divBdr>
            <w:top w:val="none" w:sz="0" w:space="0" w:color="auto"/>
            <w:left w:val="none" w:sz="0" w:space="0" w:color="auto"/>
            <w:bottom w:val="none" w:sz="0" w:space="0" w:color="auto"/>
            <w:right w:val="none" w:sz="0" w:space="0" w:color="auto"/>
          </w:divBdr>
        </w:div>
        <w:div w:id="1827475075">
          <w:marLeft w:val="1800"/>
          <w:marRight w:val="0"/>
          <w:marTop w:val="134"/>
          <w:marBottom w:val="0"/>
          <w:divBdr>
            <w:top w:val="none" w:sz="0" w:space="0" w:color="auto"/>
            <w:left w:val="none" w:sz="0" w:space="0" w:color="auto"/>
            <w:bottom w:val="none" w:sz="0" w:space="0" w:color="auto"/>
            <w:right w:val="none" w:sz="0" w:space="0" w:color="auto"/>
          </w:divBdr>
        </w:div>
        <w:div w:id="652027933">
          <w:marLeft w:val="1800"/>
          <w:marRight w:val="0"/>
          <w:marTop w:val="134"/>
          <w:marBottom w:val="0"/>
          <w:divBdr>
            <w:top w:val="none" w:sz="0" w:space="0" w:color="auto"/>
            <w:left w:val="none" w:sz="0" w:space="0" w:color="auto"/>
            <w:bottom w:val="none" w:sz="0" w:space="0" w:color="auto"/>
            <w:right w:val="none" w:sz="0" w:space="0" w:color="auto"/>
          </w:divBdr>
        </w:div>
        <w:div w:id="1294826347">
          <w:marLeft w:val="1886"/>
          <w:marRight w:val="0"/>
          <w:marTop w:val="134"/>
          <w:marBottom w:val="0"/>
          <w:divBdr>
            <w:top w:val="none" w:sz="0" w:space="0" w:color="auto"/>
            <w:left w:val="none" w:sz="0" w:space="0" w:color="auto"/>
            <w:bottom w:val="none" w:sz="0" w:space="0" w:color="auto"/>
            <w:right w:val="none" w:sz="0" w:space="0" w:color="auto"/>
          </w:divBdr>
        </w:div>
        <w:div w:id="117798221">
          <w:marLeft w:val="547"/>
          <w:marRight w:val="0"/>
          <w:marTop w:val="154"/>
          <w:marBottom w:val="0"/>
          <w:divBdr>
            <w:top w:val="none" w:sz="0" w:space="0" w:color="auto"/>
            <w:left w:val="none" w:sz="0" w:space="0" w:color="auto"/>
            <w:bottom w:val="none" w:sz="0" w:space="0" w:color="auto"/>
            <w:right w:val="none" w:sz="0" w:space="0" w:color="auto"/>
          </w:divBdr>
        </w:div>
        <w:div w:id="196041255">
          <w:marLeft w:val="1166"/>
          <w:marRight w:val="0"/>
          <w:marTop w:val="144"/>
          <w:marBottom w:val="0"/>
          <w:divBdr>
            <w:top w:val="none" w:sz="0" w:space="0" w:color="auto"/>
            <w:left w:val="none" w:sz="0" w:space="0" w:color="auto"/>
            <w:bottom w:val="none" w:sz="0" w:space="0" w:color="auto"/>
            <w:right w:val="none" w:sz="0" w:space="0" w:color="auto"/>
          </w:divBdr>
        </w:div>
        <w:div w:id="1705246775">
          <w:marLeft w:val="1886"/>
          <w:marRight w:val="0"/>
          <w:marTop w:val="134"/>
          <w:marBottom w:val="0"/>
          <w:divBdr>
            <w:top w:val="none" w:sz="0" w:space="0" w:color="auto"/>
            <w:left w:val="none" w:sz="0" w:space="0" w:color="auto"/>
            <w:bottom w:val="none" w:sz="0" w:space="0" w:color="auto"/>
            <w:right w:val="none" w:sz="0" w:space="0" w:color="auto"/>
          </w:divBdr>
        </w:div>
        <w:div w:id="759105018">
          <w:marLeft w:val="1886"/>
          <w:marRight w:val="0"/>
          <w:marTop w:val="134"/>
          <w:marBottom w:val="0"/>
          <w:divBdr>
            <w:top w:val="none" w:sz="0" w:space="0" w:color="auto"/>
            <w:left w:val="none" w:sz="0" w:space="0" w:color="auto"/>
            <w:bottom w:val="none" w:sz="0" w:space="0" w:color="auto"/>
            <w:right w:val="none" w:sz="0" w:space="0" w:color="auto"/>
          </w:divBdr>
        </w:div>
        <w:div w:id="2081174422">
          <w:marLeft w:val="547"/>
          <w:marRight w:val="0"/>
          <w:marTop w:val="154"/>
          <w:marBottom w:val="0"/>
          <w:divBdr>
            <w:top w:val="none" w:sz="0" w:space="0" w:color="auto"/>
            <w:left w:val="none" w:sz="0" w:space="0" w:color="auto"/>
            <w:bottom w:val="none" w:sz="0" w:space="0" w:color="auto"/>
            <w:right w:val="none" w:sz="0" w:space="0" w:color="auto"/>
          </w:divBdr>
        </w:div>
        <w:div w:id="1426151459">
          <w:marLeft w:val="547"/>
          <w:marRight w:val="0"/>
          <w:marTop w:val="154"/>
          <w:marBottom w:val="0"/>
          <w:divBdr>
            <w:top w:val="none" w:sz="0" w:space="0" w:color="auto"/>
            <w:left w:val="none" w:sz="0" w:space="0" w:color="auto"/>
            <w:bottom w:val="none" w:sz="0" w:space="0" w:color="auto"/>
            <w:right w:val="none" w:sz="0" w:space="0" w:color="auto"/>
          </w:divBdr>
        </w:div>
        <w:div w:id="1913193273">
          <w:marLeft w:val="1166"/>
          <w:marRight w:val="0"/>
          <w:marTop w:val="144"/>
          <w:marBottom w:val="0"/>
          <w:divBdr>
            <w:top w:val="none" w:sz="0" w:space="0" w:color="auto"/>
            <w:left w:val="none" w:sz="0" w:space="0" w:color="auto"/>
            <w:bottom w:val="none" w:sz="0" w:space="0" w:color="auto"/>
            <w:right w:val="none" w:sz="0" w:space="0" w:color="auto"/>
          </w:divBdr>
        </w:div>
        <w:div w:id="141586186">
          <w:marLeft w:val="1166"/>
          <w:marRight w:val="0"/>
          <w:marTop w:val="144"/>
          <w:marBottom w:val="0"/>
          <w:divBdr>
            <w:top w:val="none" w:sz="0" w:space="0" w:color="auto"/>
            <w:left w:val="none" w:sz="0" w:space="0" w:color="auto"/>
            <w:bottom w:val="none" w:sz="0" w:space="0" w:color="auto"/>
            <w:right w:val="none" w:sz="0" w:space="0" w:color="auto"/>
          </w:divBdr>
        </w:div>
        <w:div w:id="855077977">
          <w:marLeft w:val="547"/>
          <w:marRight w:val="0"/>
          <w:marTop w:val="154"/>
          <w:marBottom w:val="0"/>
          <w:divBdr>
            <w:top w:val="none" w:sz="0" w:space="0" w:color="auto"/>
            <w:left w:val="none" w:sz="0" w:space="0" w:color="auto"/>
            <w:bottom w:val="none" w:sz="0" w:space="0" w:color="auto"/>
            <w:right w:val="none" w:sz="0" w:space="0" w:color="auto"/>
          </w:divBdr>
        </w:div>
        <w:div w:id="1428887762">
          <w:marLeft w:val="547"/>
          <w:marRight w:val="0"/>
          <w:marTop w:val="168"/>
          <w:marBottom w:val="0"/>
          <w:divBdr>
            <w:top w:val="none" w:sz="0" w:space="0" w:color="auto"/>
            <w:left w:val="none" w:sz="0" w:space="0" w:color="auto"/>
            <w:bottom w:val="none" w:sz="0" w:space="0" w:color="auto"/>
            <w:right w:val="none" w:sz="0" w:space="0" w:color="auto"/>
          </w:divBdr>
        </w:div>
        <w:div w:id="1602493493">
          <w:marLeft w:val="1166"/>
          <w:marRight w:val="0"/>
          <w:marTop w:val="154"/>
          <w:marBottom w:val="0"/>
          <w:divBdr>
            <w:top w:val="none" w:sz="0" w:space="0" w:color="auto"/>
            <w:left w:val="none" w:sz="0" w:space="0" w:color="auto"/>
            <w:bottom w:val="none" w:sz="0" w:space="0" w:color="auto"/>
            <w:right w:val="none" w:sz="0" w:space="0" w:color="auto"/>
          </w:divBdr>
        </w:div>
        <w:div w:id="2040818788">
          <w:marLeft w:val="1800"/>
          <w:marRight w:val="0"/>
          <w:marTop w:val="144"/>
          <w:marBottom w:val="0"/>
          <w:divBdr>
            <w:top w:val="none" w:sz="0" w:space="0" w:color="auto"/>
            <w:left w:val="none" w:sz="0" w:space="0" w:color="auto"/>
            <w:bottom w:val="none" w:sz="0" w:space="0" w:color="auto"/>
            <w:right w:val="none" w:sz="0" w:space="0" w:color="auto"/>
          </w:divBdr>
        </w:div>
        <w:div w:id="1930389423">
          <w:marLeft w:val="547"/>
          <w:marRight w:val="0"/>
          <w:marTop w:val="154"/>
          <w:marBottom w:val="0"/>
          <w:divBdr>
            <w:top w:val="none" w:sz="0" w:space="0" w:color="auto"/>
            <w:left w:val="none" w:sz="0" w:space="0" w:color="auto"/>
            <w:bottom w:val="none" w:sz="0" w:space="0" w:color="auto"/>
            <w:right w:val="none" w:sz="0" w:space="0" w:color="auto"/>
          </w:divBdr>
        </w:div>
        <w:div w:id="1469862418">
          <w:marLeft w:val="547"/>
          <w:marRight w:val="0"/>
          <w:marTop w:val="154"/>
          <w:marBottom w:val="0"/>
          <w:divBdr>
            <w:top w:val="none" w:sz="0" w:space="0" w:color="auto"/>
            <w:left w:val="none" w:sz="0" w:space="0" w:color="auto"/>
            <w:bottom w:val="none" w:sz="0" w:space="0" w:color="auto"/>
            <w:right w:val="none" w:sz="0" w:space="0" w:color="auto"/>
          </w:divBdr>
        </w:div>
        <w:div w:id="376665043">
          <w:marLeft w:val="1166"/>
          <w:marRight w:val="0"/>
          <w:marTop w:val="144"/>
          <w:marBottom w:val="0"/>
          <w:divBdr>
            <w:top w:val="none" w:sz="0" w:space="0" w:color="auto"/>
            <w:left w:val="none" w:sz="0" w:space="0" w:color="auto"/>
            <w:bottom w:val="none" w:sz="0" w:space="0" w:color="auto"/>
            <w:right w:val="none" w:sz="0" w:space="0" w:color="auto"/>
          </w:divBdr>
        </w:div>
        <w:div w:id="744839863">
          <w:marLeft w:val="1800"/>
          <w:marRight w:val="0"/>
          <w:marTop w:val="134"/>
          <w:marBottom w:val="0"/>
          <w:divBdr>
            <w:top w:val="none" w:sz="0" w:space="0" w:color="auto"/>
            <w:left w:val="none" w:sz="0" w:space="0" w:color="auto"/>
            <w:bottom w:val="none" w:sz="0" w:space="0" w:color="auto"/>
            <w:right w:val="none" w:sz="0" w:space="0" w:color="auto"/>
          </w:divBdr>
        </w:div>
        <w:div w:id="849443696">
          <w:marLeft w:val="1166"/>
          <w:marRight w:val="0"/>
          <w:marTop w:val="144"/>
          <w:marBottom w:val="0"/>
          <w:divBdr>
            <w:top w:val="none" w:sz="0" w:space="0" w:color="auto"/>
            <w:left w:val="none" w:sz="0" w:space="0" w:color="auto"/>
            <w:bottom w:val="none" w:sz="0" w:space="0" w:color="auto"/>
            <w:right w:val="none" w:sz="0" w:space="0" w:color="auto"/>
          </w:divBdr>
        </w:div>
        <w:div w:id="927153199">
          <w:marLeft w:val="1800"/>
          <w:marRight w:val="0"/>
          <w:marTop w:val="134"/>
          <w:marBottom w:val="0"/>
          <w:divBdr>
            <w:top w:val="none" w:sz="0" w:space="0" w:color="auto"/>
            <w:left w:val="none" w:sz="0" w:space="0" w:color="auto"/>
            <w:bottom w:val="none" w:sz="0" w:space="0" w:color="auto"/>
            <w:right w:val="none" w:sz="0" w:space="0" w:color="auto"/>
          </w:divBdr>
        </w:div>
        <w:div w:id="39787295">
          <w:marLeft w:val="547"/>
          <w:marRight w:val="0"/>
          <w:marTop w:val="154"/>
          <w:marBottom w:val="0"/>
          <w:divBdr>
            <w:top w:val="none" w:sz="0" w:space="0" w:color="auto"/>
            <w:left w:val="none" w:sz="0" w:space="0" w:color="auto"/>
            <w:bottom w:val="none" w:sz="0" w:space="0" w:color="auto"/>
            <w:right w:val="none" w:sz="0" w:space="0" w:color="auto"/>
          </w:divBdr>
        </w:div>
        <w:div w:id="1382359686">
          <w:marLeft w:val="1166"/>
          <w:marRight w:val="0"/>
          <w:marTop w:val="144"/>
          <w:marBottom w:val="0"/>
          <w:divBdr>
            <w:top w:val="none" w:sz="0" w:space="0" w:color="auto"/>
            <w:left w:val="none" w:sz="0" w:space="0" w:color="auto"/>
            <w:bottom w:val="none" w:sz="0" w:space="0" w:color="auto"/>
            <w:right w:val="none" w:sz="0" w:space="0" w:color="auto"/>
          </w:divBdr>
        </w:div>
        <w:div w:id="970869760">
          <w:marLeft w:val="1800"/>
          <w:marRight w:val="0"/>
          <w:marTop w:val="134"/>
          <w:marBottom w:val="0"/>
          <w:divBdr>
            <w:top w:val="none" w:sz="0" w:space="0" w:color="auto"/>
            <w:left w:val="none" w:sz="0" w:space="0" w:color="auto"/>
            <w:bottom w:val="none" w:sz="0" w:space="0" w:color="auto"/>
            <w:right w:val="none" w:sz="0" w:space="0" w:color="auto"/>
          </w:divBdr>
        </w:div>
        <w:div w:id="1980726023">
          <w:marLeft w:val="1166"/>
          <w:marRight w:val="0"/>
          <w:marTop w:val="144"/>
          <w:marBottom w:val="0"/>
          <w:divBdr>
            <w:top w:val="none" w:sz="0" w:space="0" w:color="auto"/>
            <w:left w:val="none" w:sz="0" w:space="0" w:color="auto"/>
            <w:bottom w:val="none" w:sz="0" w:space="0" w:color="auto"/>
            <w:right w:val="none" w:sz="0" w:space="0" w:color="auto"/>
          </w:divBdr>
        </w:div>
        <w:div w:id="2016371773">
          <w:marLeft w:val="547"/>
          <w:marRight w:val="0"/>
          <w:marTop w:val="154"/>
          <w:marBottom w:val="0"/>
          <w:divBdr>
            <w:top w:val="none" w:sz="0" w:space="0" w:color="auto"/>
            <w:left w:val="none" w:sz="0" w:space="0" w:color="auto"/>
            <w:bottom w:val="none" w:sz="0" w:space="0" w:color="auto"/>
            <w:right w:val="none" w:sz="0" w:space="0" w:color="auto"/>
          </w:divBdr>
        </w:div>
        <w:div w:id="60376698">
          <w:marLeft w:val="1166"/>
          <w:marRight w:val="0"/>
          <w:marTop w:val="144"/>
          <w:marBottom w:val="0"/>
          <w:divBdr>
            <w:top w:val="none" w:sz="0" w:space="0" w:color="auto"/>
            <w:left w:val="none" w:sz="0" w:space="0" w:color="auto"/>
            <w:bottom w:val="none" w:sz="0" w:space="0" w:color="auto"/>
            <w:right w:val="none" w:sz="0" w:space="0" w:color="auto"/>
          </w:divBdr>
        </w:div>
        <w:div w:id="712198925">
          <w:marLeft w:val="1800"/>
          <w:marRight w:val="0"/>
          <w:marTop w:val="134"/>
          <w:marBottom w:val="0"/>
          <w:divBdr>
            <w:top w:val="none" w:sz="0" w:space="0" w:color="auto"/>
            <w:left w:val="none" w:sz="0" w:space="0" w:color="auto"/>
            <w:bottom w:val="none" w:sz="0" w:space="0" w:color="auto"/>
            <w:right w:val="none" w:sz="0" w:space="0" w:color="auto"/>
          </w:divBdr>
        </w:div>
        <w:div w:id="525406940">
          <w:marLeft w:val="1800"/>
          <w:marRight w:val="0"/>
          <w:marTop w:val="134"/>
          <w:marBottom w:val="0"/>
          <w:divBdr>
            <w:top w:val="none" w:sz="0" w:space="0" w:color="auto"/>
            <w:left w:val="none" w:sz="0" w:space="0" w:color="auto"/>
            <w:bottom w:val="none" w:sz="0" w:space="0" w:color="auto"/>
            <w:right w:val="none" w:sz="0" w:space="0" w:color="auto"/>
          </w:divBdr>
        </w:div>
        <w:div w:id="224218873">
          <w:marLeft w:val="547"/>
          <w:marRight w:val="0"/>
          <w:marTop w:val="154"/>
          <w:marBottom w:val="0"/>
          <w:divBdr>
            <w:top w:val="none" w:sz="0" w:space="0" w:color="auto"/>
            <w:left w:val="none" w:sz="0" w:space="0" w:color="auto"/>
            <w:bottom w:val="none" w:sz="0" w:space="0" w:color="auto"/>
            <w:right w:val="none" w:sz="0" w:space="0" w:color="auto"/>
          </w:divBdr>
        </w:div>
        <w:div w:id="1343700747">
          <w:marLeft w:val="547"/>
          <w:marRight w:val="0"/>
          <w:marTop w:val="154"/>
          <w:marBottom w:val="0"/>
          <w:divBdr>
            <w:top w:val="none" w:sz="0" w:space="0" w:color="auto"/>
            <w:left w:val="none" w:sz="0" w:space="0" w:color="auto"/>
            <w:bottom w:val="none" w:sz="0" w:space="0" w:color="auto"/>
            <w:right w:val="none" w:sz="0" w:space="0" w:color="auto"/>
          </w:divBdr>
        </w:div>
        <w:div w:id="937369176">
          <w:marLeft w:val="547"/>
          <w:marRight w:val="0"/>
          <w:marTop w:val="154"/>
          <w:marBottom w:val="0"/>
          <w:divBdr>
            <w:top w:val="none" w:sz="0" w:space="0" w:color="auto"/>
            <w:left w:val="none" w:sz="0" w:space="0" w:color="auto"/>
            <w:bottom w:val="none" w:sz="0" w:space="0" w:color="auto"/>
            <w:right w:val="none" w:sz="0" w:space="0" w:color="auto"/>
          </w:divBdr>
        </w:div>
      </w:divsChild>
    </w:div>
    <w:div w:id="969746515">
      <w:bodyDiv w:val="1"/>
      <w:marLeft w:val="0"/>
      <w:marRight w:val="0"/>
      <w:marTop w:val="0"/>
      <w:marBottom w:val="0"/>
      <w:divBdr>
        <w:top w:val="none" w:sz="0" w:space="0" w:color="auto"/>
        <w:left w:val="none" w:sz="0" w:space="0" w:color="auto"/>
        <w:bottom w:val="none" w:sz="0" w:space="0" w:color="auto"/>
        <w:right w:val="none" w:sz="0" w:space="0" w:color="auto"/>
      </w:divBdr>
      <w:divsChild>
        <w:div w:id="1928490767">
          <w:marLeft w:val="1166"/>
          <w:marRight w:val="0"/>
          <w:marTop w:val="144"/>
          <w:marBottom w:val="0"/>
          <w:divBdr>
            <w:top w:val="none" w:sz="0" w:space="0" w:color="auto"/>
            <w:left w:val="none" w:sz="0" w:space="0" w:color="auto"/>
            <w:bottom w:val="none" w:sz="0" w:space="0" w:color="auto"/>
            <w:right w:val="none" w:sz="0" w:space="0" w:color="auto"/>
          </w:divBdr>
        </w:div>
        <w:div w:id="219168764">
          <w:marLeft w:val="1166"/>
          <w:marRight w:val="0"/>
          <w:marTop w:val="144"/>
          <w:marBottom w:val="0"/>
          <w:divBdr>
            <w:top w:val="none" w:sz="0" w:space="0" w:color="auto"/>
            <w:left w:val="none" w:sz="0" w:space="0" w:color="auto"/>
            <w:bottom w:val="none" w:sz="0" w:space="0" w:color="auto"/>
            <w:right w:val="none" w:sz="0" w:space="0" w:color="auto"/>
          </w:divBdr>
        </w:div>
      </w:divsChild>
    </w:div>
    <w:div w:id="1092363134">
      <w:bodyDiv w:val="1"/>
      <w:marLeft w:val="0"/>
      <w:marRight w:val="0"/>
      <w:marTop w:val="0"/>
      <w:marBottom w:val="0"/>
      <w:divBdr>
        <w:top w:val="none" w:sz="0" w:space="0" w:color="auto"/>
        <w:left w:val="none" w:sz="0" w:space="0" w:color="auto"/>
        <w:bottom w:val="none" w:sz="0" w:space="0" w:color="auto"/>
        <w:right w:val="none" w:sz="0" w:space="0" w:color="auto"/>
      </w:divBdr>
      <w:divsChild>
        <w:div w:id="12656203">
          <w:marLeft w:val="1166"/>
          <w:marRight w:val="0"/>
          <w:marTop w:val="144"/>
          <w:marBottom w:val="0"/>
          <w:divBdr>
            <w:top w:val="none" w:sz="0" w:space="0" w:color="auto"/>
            <w:left w:val="none" w:sz="0" w:space="0" w:color="auto"/>
            <w:bottom w:val="none" w:sz="0" w:space="0" w:color="auto"/>
            <w:right w:val="none" w:sz="0" w:space="0" w:color="auto"/>
          </w:divBdr>
        </w:div>
      </w:divsChild>
    </w:div>
    <w:div w:id="1094714562">
      <w:bodyDiv w:val="1"/>
      <w:marLeft w:val="0"/>
      <w:marRight w:val="0"/>
      <w:marTop w:val="0"/>
      <w:marBottom w:val="0"/>
      <w:divBdr>
        <w:top w:val="none" w:sz="0" w:space="0" w:color="auto"/>
        <w:left w:val="none" w:sz="0" w:space="0" w:color="auto"/>
        <w:bottom w:val="none" w:sz="0" w:space="0" w:color="auto"/>
        <w:right w:val="none" w:sz="0" w:space="0" w:color="auto"/>
      </w:divBdr>
      <w:divsChild>
        <w:div w:id="849373602">
          <w:marLeft w:val="547"/>
          <w:marRight w:val="0"/>
          <w:marTop w:val="154"/>
          <w:marBottom w:val="0"/>
          <w:divBdr>
            <w:top w:val="none" w:sz="0" w:space="0" w:color="auto"/>
            <w:left w:val="none" w:sz="0" w:space="0" w:color="auto"/>
            <w:bottom w:val="none" w:sz="0" w:space="0" w:color="auto"/>
            <w:right w:val="none" w:sz="0" w:space="0" w:color="auto"/>
          </w:divBdr>
        </w:div>
        <w:div w:id="2083679976">
          <w:marLeft w:val="547"/>
          <w:marRight w:val="0"/>
          <w:marTop w:val="130"/>
          <w:marBottom w:val="0"/>
          <w:divBdr>
            <w:top w:val="none" w:sz="0" w:space="0" w:color="auto"/>
            <w:left w:val="none" w:sz="0" w:space="0" w:color="auto"/>
            <w:bottom w:val="none" w:sz="0" w:space="0" w:color="auto"/>
            <w:right w:val="none" w:sz="0" w:space="0" w:color="auto"/>
          </w:divBdr>
        </w:div>
        <w:div w:id="813179752">
          <w:marLeft w:val="547"/>
          <w:marRight w:val="0"/>
          <w:marTop w:val="130"/>
          <w:marBottom w:val="0"/>
          <w:divBdr>
            <w:top w:val="none" w:sz="0" w:space="0" w:color="auto"/>
            <w:left w:val="none" w:sz="0" w:space="0" w:color="auto"/>
            <w:bottom w:val="none" w:sz="0" w:space="0" w:color="auto"/>
            <w:right w:val="none" w:sz="0" w:space="0" w:color="auto"/>
          </w:divBdr>
        </w:div>
        <w:div w:id="1784373553">
          <w:marLeft w:val="547"/>
          <w:marRight w:val="0"/>
          <w:marTop w:val="130"/>
          <w:marBottom w:val="0"/>
          <w:divBdr>
            <w:top w:val="none" w:sz="0" w:space="0" w:color="auto"/>
            <w:left w:val="none" w:sz="0" w:space="0" w:color="auto"/>
            <w:bottom w:val="none" w:sz="0" w:space="0" w:color="auto"/>
            <w:right w:val="none" w:sz="0" w:space="0" w:color="auto"/>
          </w:divBdr>
        </w:div>
        <w:div w:id="1747528926">
          <w:marLeft w:val="547"/>
          <w:marRight w:val="0"/>
          <w:marTop w:val="130"/>
          <w:marBottom w:val="0"/>
          <w:divBdr>
            <w:top w:val="none" w:sz="0" w:space="0" w:color="auto"/>
            <w:left w:val="none" w:sz="0" w:space="0" w:color="auto"/>
            <w:bottom w:val="none" w:sz="0" w:space="0" w:color="auto"/>
            <w:right w:val="none" w:sz="0" w:space="0" w:color="auto"/>
          </w:divBdr>
        </w:div>
        <w:div w:id="556816435">
          <w:marLeft w:val="547"/>
          <w:marRight w:val="0"/>
          <w:marTop w:val="130"/>
          <w:marBottom w:val="0"/>
          <w:divBdr>
            <w:top w:val="none" w:sz="0" w:space="0" w:color="auto"/>
            <w:left w:val="none" w:sz="0" w:space="0" w:color="auto"/>
            <w:bottom w:val="none" w:sz="0" w:space="0" w:color="auto"/>
            <w:right w:val="none" w:sz="0" w:space="0" w:color="auto"/>
          </w:divBdr>
        </w:div>
        <w:div w:id="1623077075">
          <w:marLeft w:val="547"/>
          <w:marRight w:val="0"/>
          <w:marTop w:val="154"/>
          <w:marBottom w:val="0"/>
          <w:divBdr>
            <w:top w:val="none" w:sz="0" w:space="0" w:color="auto"/>
            <w:left w:val="none" w:sz="0" w:space="0" w:color="auto"/>
            <w:bottom w:val="none" w:sz="0" w:space="0" w:color="auto"/>
            <w:right w:val="none" w:sz="0" w:space="0" w:color="auto"/>
          </w:divBdr>
        </w:div>
        <w:div w:id="1020594536">
          <w:marLeft w:val="547"/>
          <w:marRight w:val="0"/>
          <w:marTop w:val="154"/>
          <w:marBottom w:val="0"/>
          <w:divBdr>
            <w:top w:val="none" w:sz="0" w:space="0" w:color="auto"/>
            <w:left w:val="none" w:sz="0" w:space="0" w:color="auto"/>
            <w:bottom w:val="none" w:sz="0" w:space="0" w:color="auto"/>
            <w:right w:val="none" w:sz="0" w:space="0" w:color="auto"/>
          </w:divBdr>
        </w:div>
        <w:div w:id="506290499">
          <w:marLeft w:val="547"/>
          <w:marRight w:val="0"/>
          <w:marTop w:val="154"/>
          <w:marBottom w:val="0"/>
          <w:divBdr>
            <w:top w:val="none" w:sz="0" w:space="0" w:color="auto"/>
            <w:left w:val="none" w:sz="0" w:space="0" w:color="auto"/>
            <w:bottom w:val="none" w:sz="0" w:space="0" w:color="auto"/>
            <w:right w:val="none" w:sz="0" w:space="0" w:color="auto"/>
          </w:divBdr>
        </w:div>
        <w:div w:id="1376199186">
          <w:marLeft w:val="547"/>
          <w:marRight w:val="0"/>
          <w:marTop w:val="154"/>
          <w:marBottom w:val="0"/>
          <w:divBdr>
            <w:top w:val="none" w:sz="0" w:space="0" w:color="auto"/>
            <w:left w:val="none" w:sz="0" w:space="0" w:color="auto"/>
            <w:bottom w:val="none" w:sz="0" w:space="0" w:color="auto"/>
            <w:right w:val="none" w:sz="0" w:space="0" w:color="auto"/>
          </w:divBdr>
        </w:div>
        <w:div w:id="1790204062">
          <w:marLeft w:val="547"/>
          <w:marRight w:val="0"/>
          <w:marTop w:val="154"/>
          <w:marBottom w:val="0"/>
          <w:divBdr>
            <w:top w:val="none" w:sz="0" w:space="0" w:color="auto"/>
            <w:left w:val="none" w:sz="0" w:space="0" w:color="auto"/>
            <w:bottom w:val="none" w:sz="0" w:space="0" w:color="auto"/>
            <w:right w:val="none" w:sz="0" w:space="0" w:color="auto"/>
          </w:divBdr>
        </w:div>
        <w:div w:id="845828087">
          <w:marLeft w:val="547"/>
          <w:marRight w:val="0"/>
          <w:marTop w:val="154"/>
          <w:marBottom w:val="0"/>
          <w:divBdr>
            <w:top w:val="none" w:sz="0" w:space="0" w:color="auto"/>
            <w:left w:val="none" w:sz="0" w:space="0" w:color="auto"/>
            <w:bottom w:val="none" w:sz="0" w:space="0" w:color="auto"/>
            <w:right w:val="none" w:sz="0" w:space="0" w:color="auto"/>
          </w:divBdr>
        </w:div>
        <w:div w:id="496071744">
          <w:marLeft w:val="1166"/>
          <w:marRight w:val="0"/>
          <w:marTop w:val="144"/>
          <w:marBottom w:val="0"/>
          <w:divBdr>
            <w:top w:val="none" w:sz="0" w:space="0" w:color="auto"/>
            <w:left w:val="none" w:sz="0" w:space="0" w:color="auto"/>
            <w:bottom w:val="none" w:sz="0" w:space="0" w:color="auto"/>
            <w:right w:val="none" w:sz="0" w:space="0" w:color="auto"/>
          </w:divBdr>
        </w:div>
        <w:div w:id="832380848">
          <w:marLeft w:val="1166"/>
          <w:marRight w:val="0"/>
          <w:marTop w:val="144"/>
          <w:marBottom w:val="0"/>
          <w:divBdr>
            <w:top w:val="none" w:sz="0" w:space="0" w:color="auto"/>
            <w:left w:val="none" w:sz="0" w:space="0" w:color="auto"/>
            <w:bottom w:val="none" w:sz="0" w:space="0" w:color="auto"/>
            <w:right w:val="none" w:sz="0" w:space="0" w:color="auto"/>
          </w:divBdr>
        </w:div>
        <w:div w:id="517306629">
          <w:marLeft w:val="1166"/>
          <w:marRight w:val="0"/>
          <w:marTop w:val="144"/>
          <w:marBottom w:val="0"/>
          <w:divBdr>
            <w:top w:val="none" w:sz="0" w:space="0" w:color="auto"/>
            <w:left w:val="none" w:sz="0" w:space="0" w:color="auto"/>
            <w:bottom w:val="none" w:sz="0" w:space="0" w:color="auto"/>
            <w:right w:val="none" w:sz="0" w:space="0" w:color="auto"/>
          </w:divBdr>
        </w:div>
        <w:div w:id="1595818002">
          <w:marLeft w:val="547"/>
          <w:marRight w:val="0"/>
          <w:marTop w:val="154"/>
          <w:marBottom w:val="0"/>
          <w:divBdr>
            <w:top w:val="none" w:sz="0" w:space="0" w:color="auto"/>
            <w:left w:val="none" w:sz="0" w:space="0" w:color="auto"/>
            <w:bottom w:val="none" w:sz="0" w:space="0" w:color="auto"/>
            <w:right w:val="none" w:sz="0" w:space="0" w:color="auto"/>
          </w:divBdr>
        </w:div>
        <w:div w:id="518549174">
          <w:marLeft w:val="547"/>
          <w:marRight w:val="0"/>
          <w:marTop w:val="154"/>
          <w:marBottom w:val="0"/>
          <w:divBdr>
            <w:top w:val="none" w:sz="0" w:space="0" w:color="auto"/>
            <w:left w:val="none" w:sz="0" w:space="0" w:color="auto"/>
            <w:bottom w:val="none" w:sz="0" w:space="0" w:color="auto"/>
            <w:right w:val="none" w:sz="0" w:space="0" w:color="auto"/>
          </w:divBdr>
        </w:div>
        <w:div w:id="642007141">
          <w:marLeft w:val="547"/>
          <w:marRight w:val="0"/>
          <w:marTop w:val="154"/>
          <w:marBottom w:val="0"/>
          <w:divBdr>
            <w:top w:val="none" w:sz="0" w:space="0" w:color="auto"/>
            <w:left w:val="none" w:sz="0" w:space="0" w:color="auto"/>
            <w:bottom w:val="none" w:sz="0" w:space="0" w:color="auto"/>
            <w:right w:val="none" w:sz="0" w:space="0" w:color="auto"/>
          </w:divBdr>
        </w:div>
        <w:div w:id="1556626235">
          <w:marLeft w:val="547"/>
          <w:marRight w:val="0"/>
          <w:marTop w:val="154"/>
          <w:marBottom w:val="0"/>
          <w:divBdr>
            <w:top w:val="none" w:sz="0" w:space="0" w:color="auto"/>
            <w:left w:val="none" w:sz="0" w:space="0" w:color="auto"/>
            <w:bottom w:val="none" w:sz="0" w:space="0" w:color="auto"/>
            <w:right w:val="none" w:sz="0" w:space="0" w:color="auto"/>
          </w:divBdr>
        </w:div>
        <w:div w:id="1211500723">
          <w:marLeft w:val="547"/>
          <w:marRight w:val="0"/>
          <w:marTop w:val="154"/>
          <w:marBottom w:val="0"/>
          <w:divBdr>
            <w:top w:val="none" w:sz="0" w:space="0" w:color="auto"/>
            <w:left w:val="none" w:sz="0" w:space="0" w:color="auto"/>
            <w:bottom w:val="none" w:sz="0" w:space="0" w:color="auto"/>
            <w:right w:val="none" w:sz="0" w:space="0" w:color="auto"/>
          </w:divBdr>
        </w:div>
        <w:div w:id="2065059475">
          <w:marLeft w:val="547"/>
          <w:marRight w:val="0"/>
          <w:marTop w:val="154"/>
          <w:marBottom w:val="0"/>
          <w:divBdr>
            <w:top w:val="none" w:sz="0" w:space="0" w:color="auto"/>
            <w:left w:val="none" w:sz="0" w:space="0" w:color="auto"/>
            <w:bottom w:val="none" w:sz="0" w:space="0" w:color="auto"/>
            <w:right w:val="none" w:sz="0" w:space="0" w:color="auto"/>
          </w:divBdr>
        </w:div>
        <w:div w:id="1077022526">
          <w:marLeft w:val="547"/>
          <w:marRight w:val="0"/>
          <w:marTop w:val="154"/>
          <w:marBottom w:val="0"/>
          <w:divBdr>
            <w:top w:val="none" w:sz="0" w:space="0" w:color="auto"/>
            <w:left w:val="none" w:sz="0" w:space="0" w:color="auto"/>
            <w:bottom w:val="none" w:sz="0" w:space="0" w:color="auto"/>
            <w:right w:val="none" w:sz="0" w:space="0" w:color="auto"/>
          </w:divBdr>
        </w:div>
        <w:div w:id="1608388723">
          <w:marLeft w:val="547"/>
          <w:marRight w:val="0"/>
          <w:marTop w:val="154"/>
          <w:marBottom w:val="0"/>
          <w:divBdr>
            <w:top w:val="none" w:sz="0" w:space="0" w:color="auto"/>
            <w:left w:val="none" w:sz="0" w:space="0" w:color="auto"/>
            <w:bottom w:val="none" w:sz="0" w:space="0" w:color="auto"/>
            <w:right w:val="none" w:sz="0" w:space="0" w:color="auto"/>
          </w:divBdr>
        </w:div>
        <w:div w:id="679621318">
          <w:marLeft w:val="547"/>
          <w:marRight w:val="0"/>
          <w:marTop w:val="154"/>
          <w:marBottom w:val="0"/>
          <w:divBdr>
            <w:top w:val="none" w:sz="0" w:space="0" w:color="auto"/>
            <w:left w:val="none" w:sz="0" w:space="0" w:color="auto"/>
            <w:bottom w:val="none" w:sz="0" w:space="0" w:color="auto"/>
            <w:right w:val="none" w:sz="0" w:space="0" w:color="auto"/>
          </w:divBdr>
        </w:div>
        <w:div w:id="2143620082">
          <w:marLeft w:val="547"/>
          <w:marRight w:val="0"/>
          <w:marTop w:val="154"/>
          <w:marBottom w:val="0"/>
          <w:divBdr>
            <w:top w:val="none" w:sz="0" w:space="0" w:color="auto"/>
            <w:left w:val="none" w:sz="0" w:space="0" w:color="auto"/>
            <w:bottom w:val="none" w:sz="0" w:space="0" w:color="auto"/>
            <w:right w:val="none" w:sz="0" w:space="0" w:color="auto"/>
          </w:divBdr>
        </w:div>
        <w:div w:id="1516722762">
          <w:marLeft w:val="547"/>
          <w:marRight w:val="0"/>
          <w:marTop w:val="154"/>
          <w:marBottom w:val="0"/>
          <w:divBdr>
            <w:top w:val="none" w:sz="0" w:space="0" w:color="auto"/>
            <w:left w:val="none" w:sz="0" w:space="0" w:color="auto"/>
            <w:bottom w:val="none" w:sz="0" w:space="0" w:color="auto"/>
            <w:right w:val="none" w:sz="0" w:space="0" w:color="auto"/>
          </w:divBdr>
        </w:div>
        <w:div w:id="962544187">
          <w:marLeft w:val="1166"/>
          <w:marRight w:val="0"/>
          <w:marTop w:val="134"/>
          <w:marBottom w:val="0"/>
          <w:divBdr>
            <w:top w:val="none" w:sz="0" w:space="0" w:color="auto"/>
            <w:left w:val="none" w:sz="0" w:space="0" w:color="auto"/>
            <w:bottom w:val="none" w:sz="0" w:space="0" w:color="auto"/>
            <w:right w:val="none" w:sz="0" w:space="0" w:color="auto"/>
          </w:divBdr>
        </w:div>
        <w:div w:id="431172455">
          <w:marLeft w:val="547"/>
          <w:marRight w:val="0"/>
          <w:marTop w:val="154"/>
          <w:marBottom w:val="0"/>
          <w:divBdr>
            <w:top w:val="none" w:sz="0" w:space="0" w:color="auto"/>
            <w:left w:val="none" w:sz="0" w:space="0" w:color="auto"/>
            <w:bottom w:val="none" w:sz="0" w:space="0" w:color="auto"/>
            <w:right w:val="none" w:sz="0" w:space="0" w:color="auto"/>
          </w:divBdr>
        </w:div>
        <w:div w:id="435947290">
          <w:marLeft w:val="547"/>
          <w:marRight w:val="0"/>
          <w:marTop w:val="154"/>
          <w:marBottom w:val="0"/>
          <w:divBdr>
            <w:top w:val="none" w:sz="0" w:space="0" w:color="auto"/>
            <w:left w:val="none" w:sz="0" w:space="0" w:color="auto"/>
            <w:bottom w:val="none" w:sz="0" w:space="0" w:color="auto"/>
            <w:right w:val="none" w:sz="0" w:space="0" w:color="auto"/>
          </w:divBdr>
        </w:div>
        <w:div w:id="1109005401">
          <w:marLeft w:val="547"/>
          <w:marRight w:val="0"/>
          <w:marTop w:val="154"/>
          <w:marBottom w:val="0"/>
          <w:divBdr>
            <w:top w:val="none" w:sz="0" w:space="0" w:color="auto"/>
            <w:left w:val="none" w:sz="0" w:space="0" w:color="auto"/>
            <w:bottom w:val="none" w:sz="0" w:space="0" w:color="auto"/>
            <w:right w:val="none" w:sz="0" w:space="0" w:color="auto"/>
          </w:divBdr>
        </w:div>
        <w:div w:id="1952979733">
          <w:marLeft w:val="547"/>
          <w:marRight w:val="0"/>
          <w:marTop w:val="154"/>
          <w:marBottom w:val="0"/>
          <w:divBdr>
            <w:top w:val="none" w:sz="0" w:space="0" w:color="auto"/>
            <w:left w:val="none" w:sz="0" w:space="0" w:color="auto"/>
            <w:bottom w:val="none" w:sz="0" w:space="0" w:color="auto"/>
            <w:right w:val="none" w:sz="0" w:space="0" w:color="auto"/>
          </w:divBdr>
        </w:div>
        <w:div w:id="418723133">
          <w:marLeft w:val="547"/>
          <w:marRight w:val="0"/>
          <w:marTop w:val="154"/>
          <w:marBottom w:val="0"/>
          <w:divBdr>
            <w:top w:val="none" w:sz="0" w:space="0" w:color="auto"/>
            <w:left w:val="none" w:sz="0" w:space="0" w:color="auto"/>
            <w:bottom w:val="none" w:sz="0" w:space="0" w:color="auto"/>
            <w:right w:val="none" w:sz="0" w:space="0" w:color="auto"/>
          </w:divBdr>
        </w:div>
        <w:div w:id="983776935">
          <w:marLeft w:val="547"/>
          <w:marRight w:val="0"/>
          <w:marTop w:val="154"/>
          <w:marBottom w:val="0"/>
          <w:divBdr>
            <w:top w:val="none" w:sz="0" w:space="0" w:color="auto"/>
            <w:left w:val="none" w:sz="0" w:space="0" w:color="auto"/>
            <w:bottom w:val="none" w:sz="0" w:space="0" w:color="auto"/>
            <w:right w:val="none" w:sz="0" w:space="0" w:color="auto"/>
          </w:divBdr>
        </w:div>
        <w:div w:id="902715455">
          <w:marLeft w:val="547"/>
          <w:marRight w:val="0"/>
          <w:marTop w:val="154"/>
          <w:marBottom w:val="0"/>
          <w:divBdr>
            <w:top w:val="none" w:sz="0" w:space="0" w:color="auto"/>
            <w:left w:val="none" w:sz="0" w:space="0" w:color="auto"/>
            <w:bottom w:val="none" w:sz="0" w:space="0" w:color="auto"/>
            <w:right w:val="none" w:sz="0" w:space="0" w:color="auto"/>
          </w:divBdr>
        </w:div>
        <w:div w:id="2134321975">
          <w:marLeft w:val="547"/>
          <w:marRight w:val="0"/>
          <w:marTop w:val="154"/>
          <w:marBottom w:val="0"/>
          <w:divBdr>
            <w:top w:val="none" w:sz="0" w:space="0" w:color="auto"/>
            <w:left w:val="none" w:sz="0" w:space="0" w:color="auto"/>
            <w:bottom w:val="none" w:sz="0" w:space="0" w:color="auto"/>
            <w:right w:val="none" w:sz="0" w:space="0" w:color="auto"/>
          </w:divBdr>
        </w:div>
        <w:div w:id="1110854923">
          <w:marLeft w:val="1166"/>
          <w:marRight w:val="0"/>
          <w:marTop w:val="144"/>
          <w:marBottom w:val="0"/>
          <w:divBdr>
            <w:top w:val="none" w:sz="0" w:space="0" w:color="auto"/>
            <w:left w:val="none" w:sz="0" w:space="0" w:color="auto"/>
            <w:bottom w:val="none" w:sz="0" w:space="0" w:color="auto"/>
            <w:right w:val="none" w:sz="0" w:space="0" w:color="auto"/>
          </w:divBdr>
        </w:div>
        <w:div w:id="1834682471">
          <w:marLeft w:val="547"/>
          <w:marRight w:val="0"/>
          <w:marTop w:val="154"/>
          <w:marBottom w:val="0"/>
          <w:divBdr>
            <w:top w:val="none" w:sz="0" w:space="0" w:color="auto"/>
            <w:left w:val="none" w:sz="0" w:space="0" w:color="auto"/>
            <w:bottom w:val="none" w:sz="0" w:space="0" w:color="auto"/>
            <w:right w:val="none" w:sz="0" w:space="0" w:color="auto"/>
          </w:divBdr>
        </w:div>
        <w:div w:id="552037313">
          <w:marLeft w:val="547"/>
          <w:marRight w:val="0"/>
          <w:marTop w:val="154"/>
          <w:marBottom w:val="0"/>
          <w:divBdr>
            <w:top w:val="none" w:sz="0" w:space="0" w:color="auto"/>
            <w:left w:val="none" w:sz="0" w:space="0" w:color="auto"/>
            <w:bottom w:val="none" w:sz="0" w:space="0" w:color="auto"/>
            <w:right w:val="none" w:sz="0" w:space="0" w:color="auto"/>
          </w:divBdr>
        </w:div>
        <w:div w:id="659844640">
          <w:marLeft w:val="547"/>
          <w:marRight w:val="0"/>
          <w:marTop w:val="154"/>
          <w:marBottom w:val="0"/>
          <w:divBdr>
            <w:top w:val="none" w:sz="0" w:space="0" w:color="auto"/>
            <w:left w:val="none" w:sz="0" w:space="0" w:color="auto"/>
            <w:bottom w:val="none" w:sz="0" w:space="0" w:color="auto"/>
            <w:right w:val="none" w:sz="0" w:space="0" w:color="auto"/>
          </w:divBdr>
        </w:div>
        <w:div w:id="1407073435">
          <w:marLeft w:val="547"/>
          <w:marRight w:val="0"/>
          <w:marTop w:val="154"/>
          <w:marBottom w:val="0"/>
          <w:divBdr>
            <w:top w:val="none" w:sz="0" w:space="0" w:color="auto"/>
            <w:left w:val="none" w:sz="0" w:space="0" w:color="auto"/>
            <w:bottom w:val="none" w:sz="0" w:space="0" w:color="auto"/>
            <w:right w:val="none" w:sz="0" w:space="0" w:color="auto"/>
          </w:divBdr>
        </w:div>
        <w:div w:id="902373226">
          <w:marLeft w:val="547"/>
          <w:marRight w:val="0"/>
          <w:marTop w:val="154"/>
          <w:marBottom w:val="0"/>
          <w:divBdr>
            <w:top w:val="none" w:sz="0" w:space="0" w:color="auto"/>
            <w:left w:val="none" w:sz="0" w:space="0" w:color="auto"/>
            <w:bottom w:val="none" w:sz="0" w:space="0" w:color="auto"/>
            <w:right w:val="none" w:sz="0" w:space="0" w:color="auto"/>
          </w:divBdr>
        </w:div>
        <w:div w:id="1241788671">
          <w:marLeft w:val="720"/>
          <w:marRight w:val="0"/>
          <w:marTop w:val="154"/>
          <w:marBottom w:val="0"/>
          <w:divBdr>
            <w:top w:val="none" w:sz="0" w:space="0" w:color="auto"/>
            <w:left w:val="none" w:sz="0" w:space="0" w:color="auto"/>
            <w:bottom w:val="none" w:sz="0" w:space="0" w:color="auto"/>
            <w:right w:val="none" w:sz="0" w:space="0" w:color="auto"/>
          </w:divBdr>
        </w:div>
        <w:div w:id="1604800208">
          <w:marLeft w:val="547"/>
          <w:marRight w:val="0"/>
          <w:marTop w:val="154"/>
          <w:marBottom w:val="0"/>
          <w:divBdr>
            <w:top w:val="none" w:sz="0" w:space="0" w:color="auto"/>
            <w:left w:val="none" w:sz="0" w:space="0" w:color="auto"/>
            <w:bottom w:val="none" w:sz="0" w:space="0" w:color="auto"/>
            <w:right w:val="none" w:sz="0" w:space="0" w:color="auto"/>
          </w:divBdr>
        </w:div>
        <w:div w:id="204175549">
          <w:marLeft w:val="547"/>
          <w:marRight w:val="0"/>
          <w:marTop w:val="154"/>
          <w:marBottom w:val="0"/>
          <w:divBdr>
            <w:top w:val="none" w:sz="0" w:space="0" w:color="auto"/>
            <w:left w:val="none" w:sz="0" w:space="0" w:color="auto"/>
            <w:bottom w:val="none" w:sz="0" w:space="0" w:color="auto"/>
            <w:right w:val="none" w:sz="0" w:space="0" w:color="auto"/>
          </w:divBdr>
        </w:div>
        <w:div w:id="439760327">
          <w:marLeft w:val="1166"/>
          <w:marRight w:val="0"/>
          <w:marTop w:val="144"/>
          <w:marBottom w:val="0"/>
          <w:divBdr>
            <w:top w:val="none" w:sz="0" w:space="0" w:color="auto"/>
            <w:left w:val="none" w:sz="0" w:space="0" w:color="auto"/>
            <w:bottom w:val="none" w:sz="0" w:space="0" w:color="auto"/>
            <w:right w:val="none" w:sz="0" w:space="0" w:color="auto"/>
          </w:divBdr>
        </w:div>
        <w:div w:id="1973899817">
          <w:marLeft w:val="547"/>
          <w:marRight w:val="0"/>
          <w:marTop w:val="154"/>
          <w:marBottom w:val="0"/>
          <w:divBdr>
            <w:top w:val="none" w:sz="0" w:space="0" w:color="auto"/>
            <w:left w:val="none" w:sz="0" w:space="0" w:color="auto"/>
            <w:bottom w:val="none" w:sz="0" w:space="0" w:color="auto"/>
            <w:right w:val="none" w:sz="0" w:space="0" w:color="auto"/>
          </w:divBdr>
        </w:div>
        <w:div w:id="1074281392">
          <w:marLeft w:val="547"/>
          <w:marRight w:val="0"/>
          <w:marTop w:val="154"/>
          <w:marBottom w:val="0"/>
          <w:divBdr>
            <w:top w:val="none" w:sz="0" w:space="0" w:color="auto"/>
            <w:left w:val="none" w:sz="0" w:space="0" w:color="auto"/>
            <w:bottom w:val="none" w:sz="0" w:space="0" w:color="auto"/>
            <w:right w:val="none" w:sz="0" w:space="0" w:color="auto"/>
          </w:divBdr>
        </w:div>
        <w:div w:id="1712145328">
          <w:marLeft w:val="547"/>
          <w:marRight w:val="0"/>
          <w:marTop w:val="154"/>
          <w:marBottom w:val="0"/>
          <w:divBdr>
            <w:top w:val="none" w:sz="0" w:space="0" w:color="auto"/>
            <w:left w:val="none" w:sz="0" w:space="0" w:color="auto"/>
            <w:bottom w:val="none" w:sz="0" w:space="0" w:color="auto"/>
            <w:right w:val="none" w:sz="0" w:space="0" w:color="auto"/>
          </w:divBdr>
        </w:div>
        <w:div w:id="904992129">
          <w:marLeft w:val="1166"/>
          <w:marRight w:val="0"/>
          <w:marTop w:val="144"/>
          <w:marBottom w:val="0"/>
          <w:divBdr>
            <w:top w:val="none" w:sz="0" w:space="0" w:color="auto"/>
            <w:left w:val="none" w:sz="0" w:space="0" w:color="auto"/>
            <w:bottom w:val="none" w:sz="0" w:space="0" w:color="auto"/>
            <w:right w:val="none" w:sz="0" w:space="0" w:color="auto"/>
          </w:divBdr>
        </w:div>
        <w:div w:id="556865095">
          <w:marLeft w:val="1800"/>
          <w:marRight w:val="0"/>
          <w:marTop w:val="134"/>
          <w:marBottom w:val="0"/>
          <w:divBdr>
            <w:top w:val="none" w:sz="0" w:space="0" w:color="auto"/>
            <w:left w:val="none" w:sz="0" w:space="0" w:color="auto"/>
            <w:bottom w:val="none" w:sz="0" w:space="0" w:color="auto"/>
            <w:right w:val="none" w:sz="0" w:space="0" w:color="auto"/>
          </w:divBdr>
        </w:div>
        <w:div w:id="346951289">
          <w:marLeft w:val="1166"/>
          <w:marRight w:val="0"/>
          <w:marTop w:val="144"/>
          <w:marBottom w:val="0"/>
          <w:divBdr>
            <w:top w:val="none" w:sz="0" w:space="0" w:color="auto"/>
            <w:left w:val="none" w:sz="0" w:space="0" w:color="auto"/>
            <w:bottom w:val="none" w:sz="0" w:space="0" w:color="auto"/>
            <w:right w:val="none" w:sz="0" w:space="0" w:color="auto"/>
          </w:divBdr>
        </w:div>
        <w:div w:id="1108309209">
          <w:marLeft w:val="547"/>
          <w:marRight w:val="0"/>
          <w:marTop w:val="154"/>
          <w:marBottom w:val="0"/>
          <w:divBdr>
            <w:top w:val="none" w:sz="0" w:space="0" w:color="auto"/>
            <w:left w:val="none" w:sz="0" w:space="0" w:color="auto"/>
            <w:bottom w:val="none" w:sz="0" w:space="0" w:color="auto"/>
            <w:right w:val="none" w:sz="0" w:space="0" w:color="auto"/>
          </w:divBdr>
        </w:div>
        <w:div w:id="352465618">
          <w:marLeft w:val="1166"/>
          <w:marRight w:val="0"/>
          <w:marTop w:val="144"/>
          <w:marBottom w:val="0"/>
          <w:divBdr>
            <w:top w:val="none" w:sz="0" w:space="0" w:color="auto"/>
            <w:left w:val="none" w:sz="0" w:space="0" w:color="auto"/>
            <w:bottom w:val="none" w:sz="0" w:space="0" w:color="auto"/>
            <w:right w:val="none" w:sz="0" w:space="0" w:color="auto"/>
          </w:divBdr>
        </w:div>
        <w:div w:id="402421">
          <w:marLeft w:val="1166"/>
          <w:marRight w:val="0"/>
          <w:marTop w:val="144"/>
          <w:marBottom w:val="0"/>
          <w:divBdr>
            <w:top w:val="none" w:sz="0" w:space="0" w:color="auto"/>
            <w:left w:val="none" w:sz="0" w:space="0" w:color="auto"/>
            <w:bottom w:val="none" w:sz="0" w:space="0" w:color="auto"/>
            <w:right w:val="none" w:sz="0" w:space="0" w:color="auto"/>
          </w:divBdr>
        </w:div>
        <w:div w:id="1851290833">
          <w:marLeft w:val="547"/>
          <w:marRight w:val="0"/>
          <w:marTop w:val="154"/>
          <w:marBottom w:val="0"/>
          <w:divBdr>
            <w:top w:val="none" w:sz="0" w:space="0" w:color="auto"/>
            <w:left w:val="none" w:sz="0" w:space="0" w:color="auto"/>
            <w:bottom w:val="none" w:sz="0" w:space="0" w:color="auto"/>
            <w:right w:val="none" w:sz="0" w:space="0" w:color="auto"/>
          </w:divBdr>
        </w:div>
        <w:div w:id="1622572391">
          <w:marLeft w:val="547"/>
          <w:marRight w:val="0"/>
          <w:marTop w:val="154"/>
          <w:marBottom w:val="0"/>
          <w:divBdr>
            <w:top w:val="none" w:sz="0" w:space="0" w:color="auto"/>
            <w:left w:val="none" w:sz="0" w:space="0" w:color="auto"/>
            <w:bottom w:val="none" w:sz="0" w:space="0" w:color="auto"/>
            <w:right w:val="none" w:sz="0" w:space="0" w:color="auto"/>
          </w:divBdr>
        </w:div>
        <w:div w:id="1725371326">
          <w:marLeft w:val="1166"/>
          <w:marRight w:val="0"/>
          <w:marTop w:val="144"/>
          <w:marBottom w:val="0"/>
          <w:divBdr>
            <w:top w:val="none" w:sz="0" w:space="0" w:color="auto"/>
            <w:left w:val="none" w:sz="0" w:space="0" w:color="auto"/>
            <w:bottom w:val="none" w:sz="0" w:space="0" w:color="auto"/>
            <w:right w:val="none" w:sz="0" w:space="0" w:color="auto"/>
          </w:divBdr>
        </w:div>
        <w:div w:id="13657188">
          <w:marLeft w:val="1166"/>
          <w:marRight w:val="0"/>
          <w:marTop w:val="144"/>
          <w:marBottom w:val="0"/>
          <w:divBdr>
            <w:top w:val="none" w:sz="0" w:space="0" w:color="auto"/>
            <w:left w:val="none" w:sz="0" w:space="0" w:color="auto"/>
            <w:bottom w:val="none" w:sz="0" w:space="0" w:color="auto"/>
            <w:right w:val="none" w:sz="0" w:space="0" w:color="auto"/>
          </w:divBdr>
        </w:div>
        <w:div w:id="692071209">
          <w:marLeft w:val="547"/>
          <w:marRight w:val="0"/>
          <w:marTop w:val="154"/>
          <w:marBottom w:val="0"/>
          <w:divBdr>
            <w:top w:val="none" w:sz="0" w:space="0" w:color="auto"/>
            <w:left w:val="none" w:sz="0" w:space="0" w:color="auto"/>
            <w:bottom w:val="none" w:sz="0" w:space="0" w:color="auto"/>
            <w:right w:val="none" w:sz="0" w:space="0" w:color="auto"/>
          </w:divBdr>
        </w:div>
        <w:div w:id="438377480">
          <w:marLeft w:val="1166"/>
          <w:marRight w:val="0"/>
          <w:marTop w:val="144"/>
          <w:marBottom w:val="0"/>
          <w:divBdr>
            <w:top w:val="none" w:sz="0" w:space="0" w:color="auto"/>
            <w:left w:val="none" w:sz="0" w:space="0" w:color="auto"/>
            <w:bottom w:val="none" w:sz="0" w:space="0" w:color="auto"/>
            <w:right w:val="none" w:sz="0" w:space="0" w:color="auto"/>
          </w:divBdr>
        </w:div>
        <w:div w:id="1045056798">
          <w:marLeft w:val="1166"/>
          <w:marRight w:val="0"/>
          <w:marTop w:val="144"/>
          <w:marBottom w:val="0"/>
          <w:divBdr>
            <w:top w:val="none" w:sz="0" w:space="0" w:color="auto"/>
            <w:left w:val="none" w:sz="0" w:space="0" w:color="auto"/>
            <w:bottom w:val="none" w:sz="0" w:space="0" w:color="auto"/>
            <w:right w:val="none" w:sz="0" w:space="0" w:color="auto"/>
          </w:divBdr>
        </w:div>
        <w:div w:id="410351902">
          <w:marLeft w:val="547"/>
          <w:marRight w:val="0"/>
          <w:marTop w:val="154"/>
          <w:marBottom w:val="0"/>
          <w:divBdr>
            <w:top w:val="none" w:sz="0" w:space="0" w:color="auto"/>
            <w:left w:val="none" w:sz="0" w:space="0" w:color="auto"/>
            <w:bottom w:val="none" w:sz="0" w:space="0" w:color="auto"/>
            <w:right w:val="none" w:sz="0" w:space="0" w:color="auto"/>
          </w:divBdr>
        </w:div>
        <w:div w:id="1801800347">
          <w:marLeft w:val="547"/>
          <w:marRight w:val="0"/>
          <w:marTop w:val="154"/>
          <w:marBottom w:val="0"/>
          <w:divBdr>
            <w:top w:val="none" w:sz="0" w:space="0" w:color="auto"/>
            <w:left w:val="none" w:sz="0" w:space="0" w:color="auto"/>
            <w:bottom w:val="none" w:sz="0" w:space="0" w:color="auto"/>
            <w:right w:val="none" w:sz="0" w:space="0" w:color="auto"/>
          </w:divBdr>
        </w:div>
        <w:div w:id="1762023586">
          <w:marLeft w:val="1166"/>
          <w:marRight w:val="0"/>
          <w:marTop w:val="144"/>
          <w:marBottom w:val="0"/>
          <w:divBdr>
            <w:top w:val="none" w:sz="0" w:space="0" w:color="auto"/>
            <w:left w:val="none" w:sz="0" w:space="0" w:color="auto"/>
            <w:bottom w:val="none" w:sz="0" w:space="0" w:color="auto"/>
            <w:right w:val="none" w:sz="0" w:space="0" w:color="auto"/>
          </w:divBdr>
        </w:div>
        <w:div w:id="1457868328">
          <w:marLeft w:val="547"/>
          <w:marRight w:val="0"/>
          <w:marTop w:val="154"/>
          <w:marBottom w:val="0"/>
          <w:divBdr>
            <w:top w:val="none" w:sz="0" w:space="0" w:color="auto"/>
            <w:left w:val="none" w:sz="0" w:space="0" w:color="auto"/>
            <w:bottom w:val="none" w:sz="0" w:space="0" w:color="auto"/>
            <w:right w:val="none" w:sz="0" w:space="0" w:color="auto"/>
          </w:divBdr>
        </w:div>
        <w:div w:id="1395347315">
          <w:marLeft w:val="547"/>
          <w:marRight w:val="0"/>
          <w:marTop w:val="154"/>
          <w:marBottom w:val="0"/>
          <w:divBdr>
            <w:top w:val="none" w:sz="0" w:space="0" w:color="auto"/>
            <w:left w:val="none" w:sz="0" w:space="0" w:color="auto"/>
            <w:bottom w:val="none" w:sz="0" w:space="0" w:color="auto"/>
            <w:right w:val="none" w:sz="0" w:space="0" w:color="auto"/>
          </w:divBdr>
        </w:div>
        <w:div w:id="202788500">
          <w:marLeft w:val="547"/>
          <w:marRight w:val="0"/>
          <w:marTop w:val="154"/>
          <w:marBottom w:val="0"/>
          <w:divBdr>
            <w:top w:val="none" w:sz="0" w:space="0" w:color="auto"/>
            <w:left w:val="none" w:sz="0" w:space="0" w:color="auto"/>
            <w:bottom w:val="none" w:sz="0" w:space="0" w:color="auto"/>
            <w:right w:val="none" w:sz="0" w:space="0" w:color="auto"/>
          </w:divBdr>
        </w:div>
        <w:div w:id="2050031899">
          <w:marLeft w:val="547"/>
          <w:marRight w:val="0"/>
          <w:marTop w:val="154"/>
          <w:marBottom w:val="0"/>
          <w:divBdr>
            <w:top w:val="none" w:sz="0" w:space="0" w:color="auto"/>
            <w:left w:val="none" w:sz="0" w:space="0" w:color="auto"/>
            <w:bottom w:val="none" w:sz="0" w:space="0" w:color="auto"/>
            <w:right w:val="none" w:sz="0" w:space="0" w:color="auto"/>
          </w:divBdr>
        </w:div>
        <w:div w:id="1374505621">
          <w:marLeft w:val="1166"/>
          <w:marRight w:val="0"/>
          <w:marTop w:val="144"/>
          <w:marBottom w:val="0"/>
          <w:divBdr>
            <w:top w:val="none" w:sz="0" w:space="0" w:color="auto"/>
            <w:left w:val="none" w:sz="0" w:space="0" w:color="auto"/>
            <w:bottom w:val="none" w:sz="0" w:space="0" w:color="auto"/>
            <w:right w:val="none" w:sz="0" w:space="0" w:color="auto"/>
          </w:divBdr>
        </w:div>
        <w:div w:id="603072209">
          <w:marLeft w:val="1166"/>
          <w:marRight w:val="0"/>
          <w:marTop w:val="144"/>
          <w:marBottom w:val="0"/>
          <w:divBdr>
            <w:top w:val="none" w:sz="0" w:space="0" w:color="auto"/>
            <w:left w:val="none" w:sz="0" w:space="0" w:color="auto"/>
            <w:bottom w:val="none" w:sz="0" w:space="0" w:color="auto"/>
            <w:right w:val="none" w:sz="0" w:space="0" w:color="auto"/>
          </w:divBdr>
        </w:div>
        <w:div w:id="724068411">
          <w:marLeft w:val="547"/>
          <w:marRight w:val="0"/>
          <w:marTop w:val="154"/>
          <w:marBottom w:val="0"/>
          <w:divBdr>
            <w:top w:val="none" w:sz="0" w:space="0" w:color="auto"/>
            <w:left w:val="none" w:sz="0" w:space="0" w:color="auto"/>
            <w:bottom w:val="none" w:sz="0" w:space="0" w:color="auto"/>
            <w:right w:val="none" w:sz="0" w:space="0" w:color="auto"/>
          </w:divBdr>
        </w:div>
        <w:div w:id="1392653859">
          <w:marLeft w:val="547"/>
          <w:marRight w:val="0"/>
          <w:marTop w:val="154"/>
          <w:marBottom w:val="0"/>
          <w:divBdr>
            <w:top w:val="none" w:sz="0" w:space="0" w:color="auto"/>
            <w:left w:val="none" w:sz="0" w:space="0" w:color="auto"/>
            <w:bottom w:val="none" w:sz="0" w:space="0" w:color="auto"/>
            <w:right w:val="none" w:sz="0" w:space="0" w:color="auto"/>
          </w:divBdr>
        </w:div>
        <w:div w:id="94400593">
          <w:marLeft w:val="1166"/>
          <w:marRight w:val="0"/>
          <w:marTop w:val="144"/>
          <w:marBottom w:val="0"/>
          <w:divBdr>
            <w:top w:val="none" w:sz="0" w:space="0" w:color="auto"/>
            <w:left w:val="none" w:sz="0" w:space="0" w:color="auto"/>
            <w:bottom w:val="none" w:sz="0" w:space="0" w:color="auto"/>
            <w:right w:val="none" w:sz="0" w:space="0" w:color="auto"/>
          </w:divBdr>
        </w:div>
        <w:div w:id="258222447">
          <w:marLeft w:val="1166"/>
          <w:marRight w:val="0"/>
          <w:marTop w:val="144"/>
          <w:marBottom w:val="0"/>
          <w:divBdr>
            <w:top w:val="none" w:sz="0" w:space="0" w:color="auto"/>
            <w:left w:val="none" w:sz="0" w:space="0" w:color="auto"/>
            <w:bottom w:val="none" w:sz="0" w:space="0" w:color="auto"/>
            <w:right w:val="none" w:sz="0" w:space="0" w:color="auto"/>
          </w:divBdr>
        </w:div>
        <w:div w:id="1148594609">
          <w:marLeft w:val="547"/>
          <w:marRight w:val="0"/>
          <w:marTop w:val="154"/>
          <w:marBottom w:val="0"/>
          <w:divBdr>
            <w:top w:val="none" w:sz="0" w:space="0" w:color="auto"/>
            <w:left w:val="none" w:sz="0" w:space="0" w:color="auto"/>
            <w:bottom w:val="none" w:sz="0" w:space="0" w:color="auto"/>
            <w:right w:val="none" w:sz="0" w:space="0" w:color="auto"/>
          </w:divBdr>
        </w:div>
        <w:div w:id="138764882">
          <w:marLeft w:val="547"/>
          <w:marRight w:val="0"/>
          <w:marTop w:val="154"/>
          <w:marBottom w:val="0"/>
          <w:divBdr>
            <w:top w:val="none" w:sz="0" w:space="0" w:color="auto"/>
            <w:left w:val="none" w:sz="0" w:space="0" w:color="auto"/>
            <w:bottom w:val="none" w:sz="0" w:space="0" w:color="auto"/>
            <w:right w:val="none" w:sz="0" w:space="0" w:color="auto"/>
          </w:divBdr>
        </w:div>
        <w:div w:id="1169641083">
          <w:marLeft w:val="547"/>
          <w:marRight w:val="0"/>
          <w:marTop w:val="154"/>
          <w:marBottom w:val="0"/>
          <w:divBdr>
            <w:top w:val="none" w:sz="0" w:space="0" w:color="auto"/>
            <w:left w:val="none" w:sz="0" w:space="0" w:color="auto"/>
            <w:bottom w:val="none" w:sz="0" w:space="0" w:color="auto"/>
            <w:right w:val="none" w:sz="0" w:space="0" w:color="auto"/>
          </w:divBdr>
        </w:div>
        <w:div w:id="2117601143">
          <w:marLeft w:val="547"/>
          <w:marRight w:val="0"/>
          <w:marTop w:val="154"/>
          <w:marBottom w:val="0"/>
          <w:divBdr>
            <w:top w:val="none" w:sz="0" w:space="0" w:color="auto"/>
            <w:left w:val="none" w:sz="0" w:space="0" w:color="auto"/>
            <w:bottom w:val="none" w:sz="0" w:space="0" w:color="auto"/>
            <w:right w:val="none" w:sz="0" w:space="0" w:color="auto"/>
          </w:divBdr>
        </w:div>
        <w:div w:id="1270696837">
          <w:marLeft w:val="547"/>
          <w:marRight w:val="0"/>
          <w:marTop w:val="154"/>
          <w:marBottom w:val="0"/>
          <w:divBdr>
            <w:top w:val="none" w:sz="0" w:space="0" w:color="auto"/>
            <w:left w:val="none" w:sz="0" w:space="0" w:color="auto"/>
            <w:bottom w:val="none" w:sz="0" w:space="0" w:color="auto"/>
            <w:right w:val="none" w:sz="0" w:space="0" w:color="auto"/>
          </w:divBdr>
        </w:div>
        <w:div w:id="2019847212">
          <w:marLeft w:val="547"/>
          <w:marRight w:val="0"/>
          <w:marTop w:val="154"/>
          <w:marBottom w:val="0"/>
          <w:divBdr>
            <w:top w:val="none" w:sz="0" w:space="0" w:color="auto"/>
            <w:left w:val="none" w:sz="0" w:space="0" w:color="auto"/>
            <w:bottom w:val="none" w:sz="0" w:space="0" w:color="auto"/>
            <w:right w:val="none" w:sz="0" w:space="0" w:color="auto"/>
          </w:divBdr>
        </w:div>
        <w:div w:id="1594900588">
          <w:marLeft w:val="1166"/>
          <w:marRight w:val="0"/>
          <w:marTop w:val="144"/>
          <w:marBottom w:val="0"/>
          <w:divBdr>
            <w:top w:val="none" w:sz="0" w:space="0" w:color="auto"/>
            <w:left w:val="none" w:sz="0" w:space="0" w:color="auto"/>
            <w:bottom w:val="none" w:sz="0" w:space="0" w:color="auto"/>
            <w:right w:val="none" w:sz="0" w:space="0" w:color="auto"/>
          </w:divBdr>
        </w:div>
        <w:div w:id="1881238022">
          <w:marLeft w:val="1166"/>
          <w:marRight w:val="0"/>
          <w:marTop w:val="144"/>
          <w:marBottom w:val="0"/>
          <w:divBdr>
            <w:top w:val="none" w:sz="0" w:space="0" w:color="auto"/>
            <w:left w:val="none" w:sz="0" w:space="0" w:color="auto"/>
            <w:bottom w:val="none" w:sz="0" w:space="0" w:color="auto"/>
            <w:right w:val="none" w:sz="0" w:space="0" w:color="auto"/>
          </w:divBdr>
        </w:div>
        <w:div w:id="70272089">
          <w:marLeft w:val="547"/>
          <w:marRight w:val="0"/>
          <w:marTop w:val="154"/>
          <w:marBottom w:val="0"/>
          <w:divBdr>
            <w:top w:val="none" w:sz="0" w:space="0" w:color="auto"/>
            <w:left w:val="none" w:sz="0" w:space="0" w:color="auto"/>
            <w:bottom w:val="none" w:sz="0" w:space="0" w:color="auto"/>
            <w:right w:val="none" w:sz="0" w:space="0" w:color="auto"/>
          </w:divBdr>
        </w:div>
        <w:div w:id="1514110207">
          <w:marLeft w:val="1166"/>
          <w:marRight w:val="0"/>
          <w:marTop w:val="144"/>
          <w:marBottom w:val="0"/>
          <w:divBdr>
            <w:top w:val="none" w:sz="0" w:space="0" w:color="auto"/>
            <w:left w:val="none" w:sz="0" w:space="0" w:color="auto"/>
            <w:bottom w:val="none" w:sz="0" w:space="0" w:color="auto"/>
            <w:right w:val="none" w:sz="0" w:space="0" w:color="auto"/>
          </w:divBdr>
        </w:div>
        <w:div w:id="2113357002">
          <w:marLeft w:val="1800"/>
          <w:marRight w:val="0"/>
          <w:marTop w:val="134"/>
          <w:marBottom w:val="0"/>
          <w:divBdr>
            <w:top w:val="none" w:sz="0" w:space="0" w:color="auto"/>
            <w:left w:val="none" w:sz="0" w:space="0" w:color="auto"/>
            <w:bottom w:val="none" w:sz="0" w:space="0" w:color="auto"/>
            <w:right w:val="none" w:sz="0" w:space="0" w:color="auto"/>
          </w:divBdr>
        </w:div>
        <w:div w:id="79640132">
          <w:marLeft w:val="1800"/>
          <w:marRight w:val="0"/>
          <w:marTop w:val="134"/>
          <w:marBottom w:val="0"/>
          <w:divBdr>
            <w:top w:val="none" w:sz="0" w:space="0" w:color="auto"/>
            <w:left w:val="none" w:sz="0" w:space="0" w:color="auto"/>
            <w:bottom w:val="none" w:sz="0" w:space="0" w:color="auto"/>
            <w:right w:val="none" w:sz="0" w:space="0" w:color="auto"/>
          </w:divBdr>
        </w:div>
        <w:div w:id="596672341">
          <w:marLeft w:val="1800"/>
          <w:marRight w:val="0"/>
          <w:marTop w:val="134"/>
          <w:marBottom w:val="0"/>
          <w:divBdr>
            <w:top w:val="none" w:sz="0" w:space="0" w:color="auto"/>
            <w:left w:val="none" w:sz="0" w:space="0" w:color="auto"/>
            <w:bottom w:val="none" w:sz="0" w:space="0" w:color="auto"/>
            <w:right w:val="none" w:sz="0" w:space="0" w:color="auto"/>
          </w:divBdr>
        </w:div>
        <w:div w:id="1984119729">
          <w:marLeft w:val="1166"/>
          <w:marRight w:val="0"/>
          <w:marTop w:val="144"/>
          <w:marBottom w:val="0"/>
          <w:divBdr>
            <w:top w:val="none" w:sz="0" w:space="0" w:color="auto"/>
            <w:left w:val="none" w:sz="0" w:space="0" w:color="auto"/>
            <w:bottom w:val="none" w:sz="0" w:space="0" w:color="auto"/>
            <w:right w:val="none" w:sz="0" w:space="0" w:color="auto"/>
          </w:divBdr>
        </w:div>
        <w:div w:id="1020013732">
          <w:marLeft w:val="547"/>
          <w:marRight w:val="0"/>
          <w:marTop w:val="154"/>
          <w:marBottom w:val="0"/>
          <w:divBdr>
            <w:top w:val="none" w:sz="0" w:space="0" w:color="auto"/>
            <w:left w:val="none" w:sz="0" w:space="0" w:color="auto"/>
            <w:bottom w:val="none" w:sz="0" w:space="0" w:color="auto"/>
            <w:right w:val="none" w:sz="0" w:space="0" w:color="auto"/>
          </w:divBdr>
        </w:div>
        <w:div w:id="1147674254">
          <w:marLeft w:val="547"/>
          <w:marRight w:val="0"/>
          <w:marTop w:val="154"/>
          <w:marBottom w:val="0"/>
          <w:divBdr>
            <w:top w:val="none" w:sz="0" w:space="0" w:color="auto"/>
            <w:left w:val="none" w:sz="0" w:space="0" w:color="auto"/>
            <w:bottom w:val="none" w:sz="0" w:space="0" w:color="auto"/>
            <w:right w:val="none" w:sz="0" w:space="0" w:color="auto"/>
          </w:divBdr>
        </w:div>
        <w:div w:id="1367871963">
          <w:marLeft w:val="1166"/>
          <w:marRight w:val="0"/>
          <w:marTop w:val="144"/>
          <w:marBottom w:val="0"/>
          <w:divBdr>
            <w:top w:val="none" w:sz="0" w:space="0" w:color="auto"/>
            <w:left w:val="none" w:sz="0" w:space="0" w:color="auto"/>
            <w:bottom w:val="none" w:sz="0" w:space="0" w:color="auto"/>
            <w:right w:val="none" w:sz="0" w:space="0" w:color="auto"/>
          </w:divBdr>
        </w:div>
        <w:div w:id="754668848">
          <w:marLeft w:val="1800"/>
          <w:marRight w:val="0"/>
          <w:marTop w:val="134"/>
          <w:marBottom w:val="0"/>
          <w:divBdr>
            <w:top w:val="none" w:sz="0" w:space="0" w:color="auto"/>
            <w:left w:val="none" w:sz="0" w:space="0" w:color="auto"/>
            <w:bottom w:val="none" w:sz="0" w:space="0" w:color="auto"/>
            <w:right w:val="none" w:sz="0" w:space="0" w:color="auto"/>
          </w:divBdr>
        </w:div>
        <w:div w:id="1849638119">
          <w:marLeft w:val="1800"/>
          <w:marRight w:val="0"/>
          <w:marTop w:val="134"/>
          <w:marBottom w:val="0"/>
          <w:divBdr>
            <w:top w:val="none" w:sz="0" w:space="0" w:color="auto"/>
            <w:left w:val="none" w:sz="0" w:space="0" w:color="auto"/>
            <w:bottom w:val="none" w:sz="0" w:space="0" w:color="auto"/>
            <w:right w:val="none" w:sz="0" w:space="0" w:color="auto"/>
          </w:divBdr>
        </w:div>
        <w:div w:id="313458969">
          <w:marLeft w:val="1800"/>
          <w:marRight w:val="0"/>
          <w:marTop w:val="134"/>
          <w:marBottom w:val="0"/>
          <w:divBdr>
            <w:top w:val="none" w:sz="0" w:space="0" w:color="auto"/>
            <w:left w:val="none" w:sz="0" w:space="0" w:color="auto"/>
            <w:bottom w:val="none" w:sz="0" w:space="0" w:color="auto"/>
            <w:right w:val="none" w:sz="0" w:space="0" w:color="auto"/>
          </w:divBdr>
        </w:div>
        <w:div w:id="1864440362">
          <w:marLeft w:val="547"/>
          <w:marRight w:val="0"/>
          <w:marTop w:val="154"/>
          <w:marBottom w:val="0"/>
          <w:divBdr>
            <w:top w:val="none" w:sz="0" w:space="0" w:color="auto"/>
            <w:left w:val="none" w:sz="0" w:space="0" w:color="auto"/>
            <w:bottom w:val="none" w:sz="0" w:space="0" w:color="auto"/>
            <w:right w:val="none" w:sz="0" w:space="0" w:color="auto"/>
          </w:divBdr>
        </w:div>
        <w:div w:id="643781219">
          <w:marLeft w:val="547"/>
          <w:marRight w:val="0"/>
          <w:marTop w:val="154"/>
          <w:marBottom w:val="0"/>
          <w:divBdr>
            <w:top w:val="none" w:sz="0" w:space="0" w:color="auto"/>
            <w:left w:val="none" w:sz="0" w:space="0" w:color="auto"/>
            <w:bottom w:val="none" w:sz="0" w:space="0" w:color="auto"/>
            <w:right w:val="none" w:sz="0" w:space="0" w:color="auto"/>
          </w:divBdr>
        </w:div>
        <w:div w:id="754595524">
          <w:marLeft w:val="547"/>
          <w:marRight w:val="0"/>
          <w:marTop w:val="154"/>
          <w:marBottom w:val="0"/>
          <w:divBdr>
            <w:top w:val="none" w:sz="0" w:space="0" w:color="auto"/>
            <w:left w:val="none" w:sz="0" w:space="0" w:color="auto"/>
            <w:bottom w:val="none" w:sz="0" w:space="0" w:color="auto"/>
            <w:right w:val="none" w:sz="0" w:space="0" w:color="auto"/>
          </w:divBdr>
        </w:div>
        <w:div w:id="180357857">
          <w:marLeft w:val="547"/>
          <w:marRight w:val="0"/>
          <w:marTop w:val="154"/>
          <w:marBottom w:val="0"/>
          <w:divBdr>
            <w:top w:val="none" w:sz="0" w:space="0" w:color="auto"/>
            <w:left w:val="none" w:sz="0" w:space="0" w:color="auto"/>
            <w:bottom w:val="none" w:sz="0" w:space="0" w:color="auto"/>
            <w:right w:val="none" w:sz="0" w:space="0" w:color="auto"/>
          </w:divBdr>
        </w:div>
        <w:div w:id="1557352550">
          <w:marLeft w:val="547"/>
          <w:marRight w:val="0"/>
          <w:marTop w:val="154"/>
          <w:marBottom w:val="0"/>
          <w:divBdr>
            <w:top w:val="none" w:sz="0" w:space="0" w:color="auto"/>
            <w:left w:val="none" w:sz="0" w:space="0" w:color="auto"/>
            <w:bottom w:val="none" w:sz="0" w:space="0" w:color="auto"/>
            <w:right w:val="none" w:sz="0" w:space="0" w:color="auto"/>
          </w:divBdr>
        </w:div>
        <w:div w:id="35667123">
          <w:marLeft w:val="1166"/>
          <w:marRight w:val="0"/>
          <w:marTop w:val="144"/>
          <w:marBottom w:val="0"/>
          <w:divBdr>
            <w:top w:val="none" w:sz="0" w:space="0" w:color="auto"/>
            <w:left w:val="none" w:sz="0" w:space="0" w:color="auto"/>
            <w:bottom w:val="none" w:sz="0" w:space="0" w:color="auto"/>
            <w:right w:val="none" w:sz="0" w:space="0" w:color="auto"/>
          </w:divBdr>
        </w:div>
        <w:div w:id="1272937319">
          <w:marLeft w:val="1800"/>
          <w:marRight w:val="0"/>
          <w:marTop w:val="134"/>
          <w:marBottom w:val="0"/>
          <w:divBdr>
            <w:top w:val="none" w:sz="0" w:space="0" w:color="auto"/>
            <w:left w:val="none" w:sz="0" w:space="0" w:color="auto"/>
            <w:bottom w:val="none" w:sz="0" w:space="0" w:color="auto"/>
            <w:right w:val="none" w:sz="0" w:space="0" w:color="auto"/>
          </w:divBdr>
        </w:div>
        <w:div w:id="1119104491">
          <w:marLeft w:val="547"/>
          <w:marRight w:val="0"/>
          <w:marTop w:val="154"/>
          <w:marBottom w:val="0"/>
          <w:divBdr>
            <w:top w:val="none" w:sz="0" w:space="0" w:color="auto"/>
            <w:left w:val="none" w:sz="0" w:space="0" w:color="auto"/>
            <w:bottom w:val="none" w:sz="0" w:space="0" w:color="auto"/>
            <w:right w:val="none" w:sz="0" w:space="0" w:color="auto"/>
          </w:divBdr>
        </w:div>
        <w:div w:id="1132096622">
          <w:marLeft w:val="1166"/>
          <w:marRight w:val="0"/>
          <w:marTop w:val="144"/>
          <w:marBottom w:val="0"/>
          <w:divBdr>
            <w:top w:val="none" w:sz="0" w:space="0" w:color="auto"/>
            <w:left w:val="none" w:sz="0" w:space="0" w:color="auto"/>
            <w:bottom w:val="none" w:sz="0" w:space="0" w:color="auto"/>
            <w:right w:val="none" w:sz="0" w:space="0" w:color="auto"/>
          </w:divBdr>
        </w:div>
        <w:div w:id="1191382442">
          <w:marLeft w:val="1166"/>
          <w:marRight w:val="0"/>
          <w:marTop w:val="144"/>
          <w:marBottom w:val="0"/>
          <w:divBdr>
            <w:top w:val="none" w:sz="0" w:space="0" w:color="auto"/>
            <w:left w:val="none" w:sz="0" w:space="0" w:color="auto"/>
            <w:bottom w:val="none" w:sz="0" w:space="0" w:color="auto"/>
            <w:right w:val="none" w:sz="0" w:space="0" w:color="auto"/>
          </w:divBdr>
        </w:div>
        <w:div w:id="867835480">
          <w:marLeft w:val="547"/>
          <w:marRight w:val="0"/>
          <w:marTop w:val="154"/>
          <w:marBottom w:val="0"/>
          <w:divBdr>
            <w:top w:val="none" w:sz="0" w:space="0" w:color="auto"/>
            <w:left w:val="none" w:sz="0" w:space="0" w:color="auto"/>
            <w:bottom w:val="none" w:sz="0" w:space="0" w:color="auto"/>
            <w:right w:val="none" w:sz="0" w:space="0" w:color="auto"/>
          </w:divBdr>
        </w:div>
        <w:div w:id="752551331">
          <w:marLeft w:val="1166"/>
          <w:marRight w:val="0"/>
          <w:marTop w:val="144"/>
          <w:marBottom w:val="0"/>
          <w:divBdr>
            <w:top w:val="none" w:sz="0" w:space="0" w:color="auto"/>
            <w:left w:val="none" w:sz="0" w:space="0" w:color="auto"/>
            <w:bottom w:val="none" w:sz="0" w:space="0" w:color="auto"/>
            <w:right w:val="none" w:sz="0" w:space="0" w:color="auto"/>
          </w:divBdr>
        </w:div>
        <w:div w:id="110370318">
          <w:marLeft w:val="1166"/>
          <w:marRight w:val="0"/>
          <w:marTop w:val="144"/>
          <w:marBottom w:val="0"/>
          <w:divBdr>
            <w:top w:val="none" w:sz="0" w:space="0" w:color="auto"/>
            <w:left w:val="none" w:sz="0" w:space="0" w:color="auto"/>
            <w:bottom w:val="none" w:sz="0" w:space="0" w:color="auto"/>
            <w:right w:val="none" w:sz="0" w:space="0" w:color="auto"/>
          </w:divBdr>
        </w:div>
        <w:div w:id="674187511">
          <w:marLeft w:val="547"/>
          <w:marRight w:val="0"/>
          <w:marTop w:val="154"/>
          <w:marBottom w:val="0"/>
          <w:divBdr>
            <w:top w:val="none" w:sz="0" w:space="0" w:color="auto"/>
            <w:left w:val="none" w:sz="0" w:space="0" w:color="auto"/>
            <w:bottom w:val="none" w:sz="0" w:space="0" w:color="auto"/>
            <w:right w:val="none" w:sz="0" w:space="0" w:color="auto"/>
          </w:divBdr>
        </w:div>
        <w:div w:id="1968662249">
          <w:marLeft w:val="547"/>
          <w:marRight w:val="0"/>
          <w:marTop w:val="154"/>
          <w:marBottom w:val="0"/>
          <w:divBdr>
            <w:top w:val="none" w:sz="0" w:space="0" w:color="auto"/>
            <w:left w:val="none" w:sz="0" w:space="0" w:color="auto"/>
            <w:bottom w:val="none" w:sz="0" w:space="0" w:color="auto"/>
            <w:right w:val="none" w:sz="0" w:space="0" w:color="auto"/>
          </w:divBdr>
        </w:div>
        <w:div w:id="924415490">
          <w:marLeft w:val="1166"/>
          <w:marRight w:val="0"/>
          <w:marTop w:val="144"/>
          <w:marBottom w:val="0"/>
          <w:divBdr>
            <w:top w:val="none" w:sz="0" w:space="0" w:color="auto"/>
            <w:left w:val="none" w:sz="0" w:space="0" w:color="auto"/>
            <w:bottom w:val="none" w:sz="0" w:space="0" w:color="auto"/>
            <w:right w:val="none" w:sz="0" w:space="0" w:color="auto"/>
          </w:divBdr>
        </w:div>
        <w:div w:id="830371978">
          <w:marLeft w:val="1166"/>
          <w:marRight w:val="0"/>
          <w:marTop w:val="144"/>
          <w:marBottom w:val="0"/>
          <w:divBdr>
            <w:top w:val="none" w:sz="0" w:space="0" w:color="auto"/>
            <w:left w:val="none" w:sz="0" w:space="0" w:color="auto"/>
            <w:bottom w:val="none" w:sz="0" w:space="0" w:color="auto"/>
            <w:right w:val="none" w:sz="0" w:space="0" w:color="auto"/>
          </w:divBdr>
        </w:div>
        <w:div w:id="309097316">
          <w:marLeft w:val="1166"/>
          <w:marRight w:val="0"/>
          <w:marTop w:val="144"/>
          <w:marBottom w:val="0"/>
          <w:divBdr>
            <w:top w:val="none" w:sz="0" w:space="0" w:color="auto"/>
            <w:left w:val="none" w:sz="0" w:space="0" w:color="auto"/>
            <w:bottom w:val="none" w:sz="0" w:space="0" w:color="auto"/>
            <w:right w:val="none" w:sz="0" w:space="0" w:color="auto"/>
          </w:divBdr>
        </w:div>
        <w:div w:id="755904812">
          <w:marLeft w:val="547"/>
          <w:marRight w:val="0"/>
          <w:marTop w:val="154"/>
          <w:marBottom w:val="0"/>
          <w:divBdr>
            <w:top w:val="none" w:sz="0" w:space="0" w:color="auto"/>
            <w:left w:val="none" w:sz="0" w:space="0" w:color="auto"/>
            <w:bottom w:val="none" w:sz="0" w:space="0" w:color="auto"/>
            <w:right w:val="none" w:sz="0" w:space="0" w:color="auto"/>
          </w:divBdr>
        </w:div>
        <w:div w:id="1360549391">
          <w:marLeft w:val="1166"/>
          <w:marRight w:val="0"/>
          <w:marTop w:val="144"/>
          <w:marBottom w:val="0"/>
          <w:divBdr>
            <w:top w:val="none" w:sz="0" w:space="0" w:color="auto"/>
            <w:left w:val="none" w:sz="0" w:space="0" w:color="auto"/>
            <w:bottom w:val="none" w:sz="0" w:space="0" w:color="auto"/>
            <w:right w:val="none" w:sz="0" w:space="0" w:color="auto"/>
          </w:divBdr>
        </w:div>
        <w:div w:id="2071801654">
          <w:marLeft w:val="1800"/>
          <w:marRight w:val="0"/>
          <w:marTop w:val="134"/>
          <w:marBottom w:val="0"/>
          <w:divBdr>
            <w:top w:val="none" w:sz="0" w:space="0" w:color="auto"/>
            <w:left w:val="none" w:sz="0" w:space="0" w:color="auto"/>
            <w:bottom w:val="none" w:sz="0" w:space="0" w:color="auto"/>
            <w:right w:val="none" w:sz="0" w:space="0" w:color="auto"/>
          </w:divBdr>
        </w:div>
        <w:div w:id="1862477901">
          <w:marLeft w:val="1800"/>
          <w:marRight w:val="0"/>
          <w:marTop w:val="134"/>
          <w:marBottom w:val="0"/>
          <w:divBdr>
            <w:top w:val="none" w:sz="0" w:space="0" w:color="auto"/>
            <w:left w:val="none" w:sz="0" w:space="0" w:color="auto"/>
            <w:bottom w:val="none" w:sz="0" w:space="0" w:color="auto"/>
            <w:right w:val="none" w:sz="0" w:space="0" w:color="auto"/>
          </w:divBdr>
        </w:div>
        <w:div w:id="2084909654">
          <w:marLeft w:val="547"/>
          <w:marRight w:val="0"/>
          <w:marTop w:val="154"/>
          <w:marBottom w:val="0"/>
          <w:divBdr>
            <w:top w:val="none" w:sz="0" w:space="0" w:color="auto"/>
            <w:left w:val="none" w:sz="0" w:space="0" w:color="auto"/>
            <w:bottom w:val="none" w:sz="0" w:space="0" w:color="auto"/>
            <w:right w:val="none" w:sz="0" w:space="0" w:color="auto"/>
          </w:divBdr>
        </w:div>
        <w:div w:id="1666198757">
          <w:marLeft w:val="1800"/>
          <w:marRight w:val="0"/>
          <w:marTop w:val="134"/>
          <w:marBottom w:val="0"/>
          <w:divBdr>
            <w:top w:val="none" w:sz="0" w:space="0" w:color="auto"/>
            <w:left w:val="none" w:sz="0" w:space="0" w:color="auto"/>
            <w:bottom w:val="none" w:sz="0" w:space="0" w:color="auto"/>
            <w:right w:val="none" w:sz="0" w:space="0" w:color="auto"/>
          </w:divBdr>
        </w:div>
        <w:div w:id="1671445486">
          <w:marLeft w:val="1800"/>
          <w:marRight w:val="0"/>
          <w:marTop w:val="134"/>
          <w:marBottom w:val="0"/>
          <w:divBdr>
            <w:top w:val="none" w:sz="0" w:space="0" w:color="auto"/>
            <w:left w:val="none" w:sz="0" w:space="0" w:color="auto"/>
            <w:bottom w:val="none" w:sz="0" w:space="0" w:color="auto"/>
            <w:right w:val="none" w:sz="0" w:space="0" w:color="auto"/>
          </w:divBdr>
        </w:div>
        <w:div w:id="674497408">
          <w:marLeft w:val="1800"/>
          <w:marRight w:val="0"/>
          <w:marTop w:val="134"/>
          <w:marBottom w:val="0"/>
          <w:divBdr>
            <w:top w:val="none" w:sz="0" w:space="0" w:color="auto"/>
            <w:left w:val="none" w:sz="0" w:space="0" w:color="auto"/>
            <w:bottom w:val="none" w:sz="0" w:space="0" w:color="auto"/>
            <w:right w:val="none" w:sz="0" w:space="0" w:color="auto"/>
          </w:divBdr>
        </w:div>
        <w:div w:id="1143501003">
          <w:marLeft w:val="547"/>
          <w:marRight w:val="0"/>
          <w:marTop w:val="154"/>
          <w:marBottom w:val="0"/>
          <w:divBdr>
            <w:top w:val="none" w:sz="0" w:space="0" w:color="auto"/>
            <w:left w:val="none" w:sz="0" w:space="0" w:color="auto"/>
            <w:bottom w:val="none" w:sz="0" w:space="0" w:color="auto"/>
            <w:right w:val="none" w:sz="0" w:space="0" w:color="auto"/>
          </w:divBdr>
        </w:div>
        <w:div w:id="1306155877">
          <w:marLeft w:val="547"/>
          <w:marRight w:val="0"/>
          <w:marTop w:val="154"/>
          <w:marBottom w:val="0"/>
          <w:divBdr>
            <w:top w:val="none" w:sz="0" w:space="0" w:color="auto"/>
            <w:left w:val="none" w:sz="0" w:space="0" w:color="auto"/>
            <w:bottom w:val="none" w:sz="0" w:space="0" w:color="auto"/>
            <w:right w:val="none" w:sz="0" w:space="0" w:color="auto"/>
          </w:divBdr>
        </w:div>
        <w:div w:id="423303528">
          <w:marLeft w:val="1166"/>
          <w:marRight w:val="0"/>
          <w:marTop w:val="144"/>
          <w:marBottom w:val="0"/>
          <w:divBdr>
            <w:top w:val="none" w:sz="0" w:space="0" w:color="auto"/>
            <w:left w:val="none" w:sz="0" w:space="0" w:color="auto"/>
            <w:bottom w:val="none" w:sz="0" w:space="0" w:color="auto"/>
            <w:right w:val="none" w:sz="0" w:space="0" w:color="auto"/>
          </w:divBdr>
        </w:div>
        <w:div w:id="1272318924">
          <w:marLeft w:val="1166"/>
          <w:marRight w:val="0"/>
          <w:marTop w:val="144"/>
          <w:marBottom w:val="0"/>
          <w:divBdr>
            <w:top w:val="none" w:sz="0" w:space="0" w:color="auto"/>
            <w:left w:val="none" w:sz="0" w:space="0" w:color="auto"/>
            <w:bottom w:val="none" w:sz="0" w:space="0" w:color="auto"/>
            <w:right w:val="none" w:sz="0" w:space="0" w:color="auto"/>
          </w:divBdr>
        </w:div>
        <w:div w:id="1348412100">
          <w:marLeft w:val="1800"/>
          <w:marRight w:val="0"/>
          <w:marTop w:val="134"/>
          <w:marBottom w:val="0"/>
          <w:divBdr>
            <w:top w:val="none" w:sz="0" w:space="0" w:color="auto"/>
            <w:left w:val="none" w:sz="0" w:space="0" w:color="auto"/>
            <w:bottom w:val="none" w:sz="0" w:space="0" w:color="auto"/>
            <w:right w:val="none" w:sz="0" w:space="0" w:color="auto"/>
          </w:divBdr>
        </w:div>
        <w:div w:id="1322542604">
          <w:marLeft w:val="547"/>
          <w:marRight w:val="0"/>
          <w:marTop w:val="154"/>
          <w:marBottom w:val="0"/>
          <w:divBdr>
            <w:top w:val="none" w:sz="0" w:space="0" w:color="auto"/>
            <w:left w:val="none" w:sz="0" w:space="0" w:color="auto"/>
            <w:bottom w:val="none" w:sz="0" w:space="0" w:color="auto"/>
            <w:right w:val="none" w:sz="0" w:space="0" w:color="auto"/>
          </w:divBdr>
        </w:div>
        <w:div w:id="843276009">
          <w:marLeft w:val="1800"/>
          <w:marRight w:val="0"/>
          <w:marTop w:val="134"/>
          <w:marBottom w:val="0"/>
          <w:divBdr>
            <w:top w:val="none" w:sz="0" w:space="0" w:color="auto"/>
            <w:left w:val="none" w:sz="0" w:space="0" w:color="auto"/>
            <w:bottom w:val="none" w:sz="0" w:space="0" w:color="auto"/>
            <w:right w:val="none" w:sz="0" w:space="0" w:color="auto"/>
          </w:divBdr>
        </w:div>
        <w:div w:id="1065951654">
          <w:marLeft w:val="1166"/>
          <w:marRight w:val="0"/>
          <w:marTop w:val="144"/>
          <w:marBottom w:val="0"/>
          <w:divBdr>
            <w:top w:val="none" w:sz="0" w:space="0" w:color="auto"/>
            <w:left w:val="none" w:sz="0" w:space="0" w:color="auto"/>
            <w:bottom w:val="none" w:sz="0" w:space="0" w:color="auto"/>
            <w:right w:val="none" w:sz="0" w:space="0" w:color="auto"/>
          </w:divBdr>
        </w:div>
        <w:div w:id="714964644">
          <w:marLeft w:val="547"/>
          <w:marRight w:val="0"/>
          <w:marTop w:val="192"/>
          <w:marBottom w:val="0"/>
          <w:divBdr>
            <w:top w:val="none" w:sz="0" w:space="0" w:color="auto"/>
            <w:left w:val="none" w:sz="0" w:space="0" w:color="auto"/>
            <w:bottom w:val="none" w:sz="0" w:space="0" w:color="auto"/>
            <w:right w:val="none" w:sz="0" w:space="0" w:color="auto"/>
          </w:divBdr>
        </w:div>
        <w:div w:id="1606692707">
          <w:marLeft w:val="547"/>
          <w:marRight w:val="0"/>
          <w:marTop w:val="154"/>
          <w:marBottom w:val="0"/>
          <w:divBdr>
            <w:top w:val="none" w:sz="0" w:space="0" w:color="auto"/>
            <w:left w:val="none" w:sz="0" w:space="0" w:color="auto"/>
            <w:bottom w:val="none" w:sz="0" w:space="0" w:color="auto"/>
            <w:right w:val="none" w:sz="0" w:space="0" w:color="auto"/>
          </w:divBdr>
        </w:div>
        <w:div w:id="1511217946">
          <w:marLeft w:val="547"/>
          <w:marRight w:val="0"/>
          <w:marTop w:val="154"/>
          <w:marBottom w:val="0"/>
          <w:divBdr>
            <w:top w:val="none" w:sz="0" w:space="0" w:color="auto"/>
            <w:left w:val="none" w:sz="0" w:space="0" w:color="auto"/>
            <w:bottom w:val="none" w:sz="0" w:space="0" w:color="auto"/>
            <w:right w:val="none" w:sz="0" w:space="0" w:color="auto"/>
          </w:divBdr>
        </w:div>
        <w:div w:id="1596593928">
          <w:marLeft w:val="1166"/>
          <w:marRight w:val="0"/>
          <w:marTop w:val="144"/>
          <w:marBottom w:val="0"/>
          <w:divBdr>
            <w:top w:val="none" w:sz="0" w:space="0" w:color="auto"/>
            <w:left w:val="none" w:sz="0" w:space="0" w:color="auto"/>
            <w:bottom w:val="none" w:sz="0" w:space="0" w:color="auto"/>
            <w:right w:val="none" w:sz="0" w:space="0" w:color="auto"/>
          </w:divBdr>
        </w:div>
        <w:div w:id="1089228355">
          <w:marLeft w:val="1166"/>
          <w:marRight w:val="0"/>
          <w:marTop w:val="144"/>
          <w:marBottom w:val="0"/>
          <w:divBdr>
            <w:top w:val="none" w:sz="0" w:space="0" w:color="auto"/>
            <w:left w:val="none" w:sz="0" w:space="0" w:color="auto"/>
            <w:bottom w:val="none" w:sz="0" w:space="0" w:color="auto"/>
            <w:right w:val="none" w:sz="0" w:space="0" w:color="auto"/>
          </w:divBdr>
        </w:div>
        <w:div w:id="1908881359">
          <w:marLeft w:val="1166"/>
          <w:marRight w:val="0"/>
          <w:marTop w:val="144"/>
          <w:marBottom w:val="0"/>
          <w:divBdr>
            <w:top w:val="none" w:sz="0" w:space="0" w:color="auto"/>
            <w:left w:val="none" w:sz="0" w:space="0" w:color="auto"/>
            <w:bottom w:val="none" w:sz="0" w:space="0" w:color="auto"/>
            <w:right w:val="none" w:sz="0" w:space="0" w:color="auto"/>
          </w:divBdr>
        </w:div>
        <w:div w:id="1134758679">
          <w:marLeft w:val="547"/>
          <w:marRight w:val="0"/>
          <w:marTop w:val="154"/>
          <w:marBottom w:val="0"/>
          <w:divBdr>
            <w:top w:val="none" w:sz="0" w:space="0" w:color="auto"/>
            <w:left w:val="none" w:sz="0" w:space="0" w:color="auto"/>
            <w:bottom w:val="none" w:sz="0" w:space="0" w:color="auto"/>
            <w:right w:val="none" w:sz="0" w:space="0" w:color="auto"/>
          </w:divBdr>
        </w:div>
        <w:div w:id="524027491">
          <w:marLeft w:val="547"/>
          <w:marRight w:val="0"/>
          <w:marTop w:val="154"/>
          <w:marBottom w:val="0"/>
          <w:divBdr>
            <w:top w:val="none" w:sz="0" w:space="0" w:color="auto"/>
            <w:left w:val="none" w:sz="0" w:space="0" w:color="auto"/>
            <w:bottom w:val="none" w:sz="0" w:space="0" w:color="auto"/>
            <w:right w:val="none" w:sz="0" w:space="0" w:color="auto"/>
          </w:divBdr>
        </w:div>
        <w:div w:id="1610506467">
          <w:marLeft w:val="547"/>
          <w:marRight w:val="0"/>
          <w:marTop w:val="154"/>
          <w:marBottom w:val="0"/>
          <w:divBdr>
            <w:top w:val="none" w:sz="0" w:space="0" w:color="auto"/>
            <w:left w:val="none" w:sz="0" w:space="0" w:color="auto"/>
            <w:bottom w:val="none" w:sz="0" w:space="0" w:color="auto"/>
            <w:right w:val="none" w:sz="0" w:space="0" w:color="auto"/>
          </w:divBdr>
        </w:div>
        <w:div w:id="1225490364">
          <w:marLeft w:val="547"/>
          <w:marRight w:val="0"/>
          <w:marTop w:val="154"/>
          <w:marBottom w:val="0"/>
          <w:divBdr>
            <w:top w:val="none" w:sz="0" w:space="0" w:color="auto"/>
            <w:left w:val="none" w:sz="0" w:space="0" w:color="auto"/>
            <w:bottom w:val="none" w:sz="0" w:space="0" w:color="auto"/>
            <w:right w:val="none" w:sz="0" w:space="0" w:color="auto"/>
          </w:divBdr>
        </w:div>
        <w:div w:id="567348901">
          <w:marLeft w:val="547"/>
          <w:marRight w:val="0"/>
          <w:marTop w:val="154"/>
          <w:marBottom w:val="0"/>
          <w:divBdr>
            <w:top w:val="none" w:sz="0" w:space="0" w:color="auto"/>
            <w:left w:val="none" w:sz="0" w:space="0" w:color="auto"/>
            <w:bottom w:val="none" w:sz="0" w:space="0" w:color="auto"/>
            <w:right w:val="none" w:sz="0" w:space="0" w:color="auto"/>
          </w:divBdr>
        </w:div>
        <w:div w:id="442654700">
          <w:marLeft w:val="547"/>
          <w:marRight w:val="0"/>
          <w:marTop w:val="154"/>
          <w:marBottom w:val="0"/>
          <w:divBdr>
            <w:top w:val="none" w:sz="0" w:space="0" w:color="auto"/>
            <w:left w:val="none" w:sz="0" w:space="0" w:color="auto"/>
            <w:bottom w:val="none" w:sz="0" w:space="0" w:color="auto"/>
            <w:right w:val="none" w:sz="0" w:space="0" w:color="auto"/>
          </w:divBdr>
        </w:div>
        <w:div w:id="785612702">
          <w:marLeft w:val="547"/>
          <w:marRight w:val="0"/>
          <w:marTop w:val="154"/>
          <w:marBottom w:val="0"/>
          <w:divBdr>
            <w:top w:val="none" w:sz="0" w:space="0" w:color="auto"/>
            <w:left w:val="none" w:sz="0" w:space="0" w:color="auto"/>
            <w:bottom w:val="none" w:sz="0" w:space="0" w:color="auto"/>
            <w:right w:val="none" w:sz="0" w:space="0" w:color="auto"/>
          </w:divBdr>
        </w:div>
        <w:div w:id="1794060664">
          <w:marLeft w:val="547"/>
          <w:marRight w:val="0"/>
          <w:marTop w:val="192"/>
          <w:marBottom w:val="0"/>
          <w:divBdr>
            <w:top w:val="none" w:sz="0" w:space="0" w:color="auto"/>
            <w:left w:val="none" w:sz="0" w:space="0" w:color="auto"/>
            <w:bottom w:val="none" w:sz="0" w:space="0" w:color="auto"/>
            <w:right w:val="none" w:sz="0" w:space="0" w:color="auto"/>
          </w:divBdr>
        </w:div>
        <w:div w:id="1283224999">
          <w:marLeft w:val="547"/>
          <w:marRight w:val="0"/>
          <w:marTop w:val="154"/>
          <w:marBottom w:val="0"/>
          <w:divBdr>
            <w:top w:val="none" w:sz="0" w:space="0" w:color="auto"/>
            <w:left w:val="none" w:sz="0" w:space="0" w:color="auto"/>
            <w:bottom w:val="none" w:sz="0" w:space="0" w:color="auto"/>
            <w:right w:val="none" w:sz="0" w:space="0" w:color="auto"/>
          </w:divBdr>
        </w:div>
        <w:div w:id="237441320">
          <w:marLeft w:val="1166"/>
          <w:marRight w:val="0"/>
          <w:marTop w:val="144"/>
          <w:marBottom w:val="0"/>
          <w:divBdr>
            <w:top w:val="none" w:sz="0" w:space="0" w:color="auto"/>
            <w:left w:val="none" w:sz="0" w:space="0" w:color="auto"/>
            <w:bottom w:val="none" w:sz="0" w:space="0" w:color="auto"/>
            <w:right w:val="none" w:sz="0" w:space="0" w:color="auto"/>
          </w:divBdr>
        </w:div>
        <w:div w:id="1782608700">
          <w:marLeft w:val="1166"/>
          <w:marRight w:val="0"/>
          <w:marTop w:val="144"/>
          <w:marBottom w:val="0"/>
          <w:divBdr>
            <w:top w:val="none" w:sz="0" w:space="0" w:color="auto"/>
            <w:left w:val="none" w:sz="0" w:space="0" w:color="auto"/>
            <w:bottom w:val="none" w:sz="0" w:space="0" w:color="auto"/>
            <w:right w:val="none" w:sz="0" w:space="0" w:color="auto"/>
          </w:divBdr>
        </w:div>
        <w:div w:id="1813524606">
          <w:marLeft w:val="1166"/>
          <w:marRight w:val="0"/>
          <w:marTop w:val="144"/>
          <w:marBottom w:val="0"/>
          <w:divBdr>
            <w:top w:val="none" w:sz="0" w:space="0" w:color="auto"/>
            <w:left w:val="none" w:sz="0" w:space="0" w:color="auto"/>
            <w:bottom w:val="none" w:sz="0" w:space="0" w:color="auto"/>
            <w:right w:val="none" w:sz="0" w:space="0" w:color="auto"/>
          </w:divBdr>
        </w:div>
        <w:div w:id="811337372">
          <w:marLeft w:val="1166"/>
          <w:marRight w:val="0"/>
          <w:marTop w:val="144"/>
          <w:marBottom w:val="0"/>
          <w:divBdr>
            <w:top w:val="none" w:sz="0" w:space="0" w:color="auto"/>
            <w:left w:val="none" w:sz="0" w:space="0" w:color="auto"/>
            <w:bottom w:val="none" w:sz="0" w:space="0" w:color="auto"/>
            <w:right w:val="none" w:sz="0" w:space="0" w:color="auto"/>
          </w:divBdr>
        </w:div>
        <w:div w:id="1808552431">
          <w:marLeft w:val="547"/>
          <w:marRight w:val="0"/>
          <w:marTop w:val="154"/>
          <w:marBottom w:val="0"/>
          <w:divBdr>
            <w:top w:val="none" w:sz="0" w:space="0" w:color="auto"/>
            <w:left w:val="none" w:sz="0" w:space="0" w:color="auto"/>
            <w:bottom w:val="none" w:sz="0" w:space="0" w:color="auto"/>
            <w:right w:val="none" w:sz="0" w:space="0" w:color="auto"/>
          </w:divBdr>
        </w:div>
        <w:div w:id="985932803">
          <w:marLeft w:val="547"/>
          <w:marRight w:val="0"/>
          <w:marTop w:val="154"/>
          <w:marBottom w:val="0"/>
          <w:divBdr>
            <w:top w:val="none" w:sz="0" w:space="0" w:color="auto"/>
            <w:left w:val="none" w:sz="0" w:space="0" w:color="auto"/>
            <w:bottom w:val="none" w:sz="0" w:space="0" w:color="auto"/>
            <w:right w:val="none" w:sz="0" w:space="0" w:color="auto"/>
          </w:divBdr>
        </w:div>
        <w:div w:id="1224874797">
          <w:marLeft w:val="547"/>
          <w:marRight w:val="0"/>
          <w:marTop w:val="154"/>
          <w:marBottom w:val="0"/>
          <w:divBdr>
            <w:top w:val="none" w:sz="0" w:space="0" w:color="auto"/>
            <w:left w:val="none" w:sz="0" w:space="0" w:color="auto"/>
            <w:bottom w:val="none" w:sz="0" w:space="0" w:color="auto"/>
            <w:right w:val="none" w:sz="0" w:space="0" w:color="auto"/>
          </w:divBdr>
        </w:div>
        <w:div w:id="74861414">
          <w:marLeft w:val="547"/>
          <w:marRight w:val="0"/>
          <w:marTop w:val="154"/>
          <w:marBottom w:val="0"/>
          <w:divBdr>
            <w:top w:val="none" w:sz="0" w:space="0" w:color="auto"/>
            <w:left w:val="none" w:sz="0" w:space="0" w:color="auto"/>
            <w:bottom w:val="none" w:sz="0" w:space="0" w:color="auto"/>
            <w:right w:val="none" w:sz="0" w:space="0" w:color="auto"/>
          </w:divBdr>
        </w:div>
        <w:div w:id="2094469855">
          <w:marLeft w:val="547"/>
          <w:marRight w:val="0"/>
          <w:marTop w:val="154"/>
          <w:marBottom w:val="0"/>
          <w:divBdr>
            <w:top w:val="none" w:sz="0" w:space="0" w:color="auto"/>
            <w:left w:val="none" w:sz="0" w:space="0" w:color="auto"/>
            <w:bottom w:val="none" w:sz="0" w:space="0" w:color="auto"/>
            <w:right w:val="none" w:sz="0" w:space="0" w:color="auto"/>
          </w:divBdr>
        </w:div>
        <w:div w:id="320737187">
          <w:marLeft w:val="1166"/>
          <w:marRight w:val="0"/>
          <w:marTop w:val="144"/>
          <w:marBottom w:val="0"/>
          <w:divBdr>
            <w:top w:val="none" w:sz="0" w:space="0" w:color="auto"/>
            <w:left w:val="none" w:sz="0" w:space="0" w:color="auto"/>
            <w:bottom w:val="none" w:sz="0" w:space="0" w:color="auto"/>
            <w:right w:val="none" w:sz="0" w:space="0" w:color="auto"/>
          </w:divBdr>
        </w:div>
        <w:div w:id="866917343">
          <w:marLeft w:val="547"/>
          <w:marRight w:val="0"/>
          <w:marTop w:val="154"/>
          <w:marBottom w:val="0"/>
          <w:divBdr>
            <w:top w:val="none" w:sz="0" w:space="0" w:color="auto"/>
            <w:left w:val="none" w:sz="0" w:space="0" w:color="auto"/>
            <w:bottom w:val="none" w:sz="0" w:space="0" w:color="auto"/>
            <w:right w:val="none" w:sz="0" w:space="0" w:color="auto"/>
          </w:divBdr>
        </w:div>
        <w:div w:id="1972517692">
          <w:marLeft w:val="1267"/>
          <w:marRight w:val="0"/>
          <w:marTop w:val="144"/>
          <w:marBottom w:val="0"/>
          <w:divBdr>
            <w:top w:val="none" w:sz="0" w:space="0" w:color="auto"/>
            <w:left w:val="none" w:sz="0" w:space="0" w:color="auto"/>
            <w:bottom w:val="none" w:sz="0" w:space="0" w:color="auto"/>
            <w:right w:val="none" w:sz="0" w:space="0" w:color="auto"/>
          </w:divBdr>
        </w:div>
        <w:div w:id="1211501873">
          <w:marLeft w:val="547"/>
          <w:marRight w:val="0"/>
          <w:marTop w:val="154"/>
          <w:marBottom w:val="0"/>
          <w:divBdr>
            <w:top w:val="none" w:sz="0" w:space="0" w:color="auto"/>
            <w:left w:val="none" w:sz="0" w:space="0" w:color="auto"/>
            <w:bottom w:val="none" w:sz="0" w:space="0" w:color="auto"/>
            <w:right w:val="none" w:sz="0" w:space="0" w:color="auto"/>
          </w:divBdr>
        </w:div>
        <w:div w:id="1628119047">
          <w:marLeft w:val="547"/>
          <w:marRight w:val="0"/>
          <w:marTop w:val="154"/>
          <w:marBottom w:val="0"/>
          <w:divBdr>
            <w:top w:val="none" w:sz="0" w:space="0" w:color="auto"/>
            <w:left w:val="none" w:sz="0" w:space="0" w:color="auto"/>
            <w:bottom w:val="none" w:sz="0" w:space="0" w:color="auto"/>
            <w:right w:val="none" w:sz="0" w:space="0" w:color="auto"/>
          </w:divBdr>
        </w:div>
        <w:div w:id="1772512599">
          <w:marLeft w:val="1166"/>
          <w:marRight w:val="0"/>
          <w:marTop w:val="144"/>
          <w:marBottom w:val="0"/>
          <w:divBdr>
            <w:top w:val="none" w:sz="0" w:space="0" w:color="auto"/>
            <w:left w:val="none" w:sz="0" w:space="0" w:color="auto"/>
            <w:bottom w:val="none" w:sz="0" w:space="0" w:color="auto"/>
            <w:right w:val="none" w:sz="0" w:space="0" w:color="auto"/>
          </w:divBdr>
        </w:div>
        <w:div w:id="576667499">
          <w:marLeft w:val="1166"/>
          <w:marRight w:val="0"/>
          <w:marTop w:val="144"/>
          <w:marBottom w:val="0"/>
          <w:divBdr>
            <w:top w:val="none" w:sz="0" w:space="0" w:color="auto"/>
            <w:left w:val="none" w:sz="0" w:space="0" w:color="auto"/>
            <w:bottom w:val="none" w:sz="0" w:space="0" w:color="auto"/>
            <w:right w:val="none" w:sz="0" w:space="0" w:color="auto"/>
          </w:divBdr>
        </w:div>
        <w:div w:id="199588622">
          <w:marLeft w:val="547"/>
          <w:marRight w:val="0"/>
          <w:marTop w:val="154"/>
          <w:marBottom w:val="0"/>
          <w:divBdr>
            <w:top w:val="none" w:sz="0" w:space="0" w:color="auto"/>
            <w:left w:val="none" w:sz="0" w:space="0" w:color="auto"/>
            <w:bottom w:val="none" w:sz="0" w:space="0" w:color="auto"/>
            <w:right w:val="none" w:sz="0" w:space="0" w:color="auto"/>
          </w:divBdr>
        </w:div>
        <w:div w:id="522599715">
          <w:marLeft w:val="547"/>
          <w:marRight w:val="0"/>
          <w:marTop w:val="154"/>
          <w:marBottom w:val="0"/>
          <w:divBdr>
            <w:top w:val="none" w:sz="0" w:space="0" w:color="auto"/>
            <w:left w:val="none" w:sz="0" w:space="0" w:color="auto"/>
            <w:bottom w:val="none" w:sz="0" w:space="0" w:color="auto"/>
            <w:right w:val="none" w:sz="0" w:space="0" w:color="auto"/>
          </w:divBdr>
        </w:div>
        <w:div w:id="1793085540">
          <w:marLeft w:val="547"/>
          <w:marRight w:val="0"/>
          <w:marTop w:val="154"/>
          <w:marBottom w:val="0"/>
          <w:divBdr>
            <w:top w:val="none" w:sz="0" w:space="0" w:color="auto"/>
            <w:left w:val="none" w:sz="0" w:space="0" w:color="auto"/>
            <w:bottom w:val="none" w:sz="0" w:space="0" w:color="auto"/>
            <w:right w:val="none" w:sz="0" w:space="0" w:color="auto"/>
          </w:divBdr>
        </w:div>
        <w:div w:id="166137969">
          <w:marLeft w:val="547"/>
          <w:marRight w:val="0"/>
          <w:marTop w:val="154"/>
          <w:marBottom w:val="0"/>
          <w:divBdr>
            <w:top w:val="none" w:sz="0" w:space="0" w:color="auto"/>
            <w:left w:val="none" w:sz="0" w:space="0" w:color="auto"/>
            <w:bottom w:val="none" w:sz="0" w:space="0" w:color="auto"/>
            <w:right w:val="none" w:sz="0" w:space="0" w:color="auto"/>
          </w:divBdr>
        </w:div>
        <w:div w:id="930892456">
          <w:marLeft w:val="547"/>
          <w:marRight w:val="0"/>
          <w:marTop w:val="154"/>
          <w:marBottom w:val="0"/>
          <w:divBdr>
            <w:top w:val="none" w:sz="0" w:space="0" w:color="auto"/>
            <w:left w:val="none" w:sz="0" w:space="0" w:color="auto"/>
            <w:bottom w:val="none" w:sz="0" w:space="0" w:color="auto"/>
            <w:right w:val="none" w:sz="0" w:space="0" w:color="auto"/>
          </w:divBdr>
        </w:div>
        <w:div w:id="1015615519">
          <w:marLeft w:val="547"/>
          <w:marRight w:val="0"/>
          <w:marTop w:val="154"/>
          <w:marBottom w:val="0"/>
          <w:divBdr>
            <w:top w:val="none" w:sz="0" w:space="0" w:color="auto"/>
            <w:left w:val="none" w:sz="0" w:space="0" w:color="auto"/>
            <w:bottom w:val="none" w:sz="0" w:space="0" w:color="auto"/>
            <w:right w:val="none" w:sz="0" w:space="0" w:color="auto"/>
          </w:divBdr>
        </w:div>
        <w:div w:id="616064629">
          <w:marLeft w:val="547"/>
          <w:marRight w:val="0"/>
          <w:marTop w:val="154"/>
          <w:marBottom w:val="0"/>
          <w:divBdr>
            <w:top w:val="none" w:sz="0" w:space="0" w:color="auto"/>
            <w:left w:val="none" w:sz="0" w:space="0" w:color="auto"/>
            <w:bottom w:val="none" w:sz="0" w:space="0" w:color="auto"/>
            <w:right w:val="none" w:sz="0" w:space="0" w:color="auto"/>
          </w:divBdr>
        </w:div>
        <w:div w:id="679817143">
          <w:marLeft w:val="1166"/>
          <w:marRight w:val="0"/>
          <w:marTop w:val="144"/>
          <w:marBottom w:val="0"/>
          <w:divBdr>
            <w:top w:val="none" w:sz="0" w:space="0" w:color="auto"/>
            <w:left w:val="none" w:sz="0" w:space="0" w:color="auto"/>
            <w:bottom w:val="none" w:sz="0" w:space="0" w:color="auto"/>
            <w:right w:val="none" w:sz="0" w:space="0" w:color="auto"/>
          </w:divBdr>
        </w:div>
        <w:div w:id="2102143307">
          <w:marLeft w:val="547"/>
          <w:marRight w:val="0"/>
          <w:marTop w:val="154"/>
          <w:marBottom w:val="0"/>
          <w:divBdr>
            <w:top w:val="none" w:sz="0" w:space="0" w:color="auto"/>
            <w:left w:val="none" w:sz="0" w:space="0" w:color="auto"/>
            <w:bottom w:val="none" w:sz="0" w:space="0" w:color="auto"/>
            <w:right w:val="none" w:sz="0" w:space="0" w:color="auto"/>
          </w:divBdr>
        </w:div>
        <w:div w:id="75521726">
          <w:marLeft w:val="547"/>
          <w:marRight w:val="0"/>
          <w:marTop w:val="154"/>
          <w:marBottom w:val="0"/>
          <w:divBdr>
            <w:top w:val="none" w:sz="0" w:space="0" w:color="auto"/>
            <w:left w:val="none" w:sz="0" w:space="0" w:color="auto"/>
            <w:bottom w:val="none" w:sz="0" w:space="0" w:color="auto"/>
            <w:right w:val="none" w:sz="0" w:space="0" w:color="auto"/>
          </w:divBdr>
        </w:div>
        <w:div w:id="136924264">
          <w:marLeft w:val="1166"/>
          <w:marRight w:val="0"/>
          <w:marTop w:val="144"/>
          <w:marBottom w:val="0"/>
          <w:divBdr>
            <w:top w:val="none" w:sz="0" w:space="0" w:color="auto"/>
            <w:left w:val="none" w:sz="0" w:space="0" w:color="auto"/>
            <w:bottom w:val="none" w:sz="0" w:space="0" w:color="auto"/>
            <w:right w:val="none" w:sz="0" w:space="0" w:color="auto"/>
          </w:divBdr>
        </w:div>
        <w:div w:id="206189467">
          <w:marLeft w:val="547"/>
          <w:marRight w:val="0"/>
          <w:marTop w:val="154"/>
          <w:marBottom w:val="0"/>
          <w:divBdr>
            <w:top w:val="none" w:sz="0" w:space="0" w:color="auto"/>
            <w:left w:val="none" w:sz="0" w:space="0" w:color="auto"/>
            <w:bottom w:val="none" w:sz="0" w:space="0" w:color="auto"/>
            <w:right w:val="none" w:sz="0" w:space="0" w:color="auto"/>
          </w:divBdr>
        </w:div>
        <w:div w:id="1468014893">
          <w:marLeft w:val="547"/>
          <w:marRight w:val="0"/>
          <w:marTop w:val="168"/>
          <w:marBottom w:val="0"/>
          <w:divBdr>
            <w:top w:val="none" w:sz="0" w:space="0" w:color="auto"/>
            <w:left w:val="none" w:sz="0" w:space="0" w:color="auto"/>
            <w:bottom w:val="none" w:sz="0" w:space="0" w:color="auto"/>
            <w:right w:val="none" w:sz="0" w:space="0" w:color="auto"/>
          </w:divBdr>
        </w:div>
        <w:div w:id="497110507">
          <w:marLeft w:val="1166"/>
          <w:marRight w:val="0"/>
          <w:marTop w:val="154"/>
          <w:marBottom w:val="0"/>
          <w:divBdr>
            <w:top w:val="none" w:sz="0" w:space="0" w:color="auto"/>
            <w:left w:val="none" w:sz="0" w:space="0" w:color="auto"/>
            <w:bottom w:val="none" w:sz="0" w:space="0" w:color="auto"/>
            <w:right w:val="none" w:sz="0" w:space="0" w:color="auto"/>
          </w:divBdr>
        </w:div>
        <w:div w:id="1587493048">
          <w:marLeft w:val="1800"/>
          <w:marRight w:val="0"/>
          <w:marTop w:val="144"/>
          <w:marBottom w:val="0"/>
          <w:divBdr>
            <w:top w:val="none" w:sz="0" w:space="0" w:color="auto"/>
            <w:left w:val="none" w:sz="0" w:space="0" w:color="auto"/>
            <w:bottom w:val="none" w:sz="0" w:space="0" w:color="auto"/>
            <w:right w:val="none" w:sz="0" w:space="0" w:color="auto"/>
          </w:divBdr>
        </w:div>
        <w:div w:id="1099988586">
          <w:marLeft w:val="1800"/>
          <w:marRight w:val="0"/>
          <w:marTop w:val="144"/>
          <w:marBottom w:val="0"/>
          <w:divBdr>
            <w:top w:val="none" w:sz="0" w:space="0" w:color="auto"/>
            <w:left w:val="none" w:sz="0" w:space="0" w:color="auto"/>
            <w:bottom w:val="none" w:sz="0" w:space="0" w:color="auto"/>
            <w:right w:val="none" w:sz="0" w:space="0" w:color="auto"/>
          </w:divBdr>
        </w:div>
        <w:div w:id="1554928221">
          <w:marLeft w:val="547"/>
          <w:marRight w:val="0"/>
          <w:marTop w:val="154"/>
          <w:marBottom w:val="0"/>
          <w:divBdr>
            <w:top w:val="none" w:sz="0" w:space="0" w:color="auto"/>
            <w:left w:val="none" w:sz="0" w:space="0" w:color="auto"/>
            <w:bottom w:val="none" w:sz="0" w:space="0" w:color="auto"/>
            <w:right w:val="none" w:sz="0" w:space="0" w:color="auto"/>
          </w:divBdr>
        </w:div>
        <w:div w:id="226185948">
          <w:marLeft w:val="547"/>
          <w:marRight w:val="0"/>
          <w:marTop w:val="154"/>
          <w:marBottom w:val="0"/>
          <w:divBdr>
            <w:top w:val="none" w:sz="0" w:space="0" w:color="auto"/>
            <w:left w:val="none" w:sz="0" w:space="0" w:color="auto"/>
            <w:bottom w:val="none" w:sz="0" w:space="0" w:color="auto"/>
            <w:right w:val="none" w:sz="0" w:space="0" w:color="auto"/>
          </w:divBdr>
        </w:div>
        <w:div w:id="1802307152">
          <w:marLeft w:val="1166"/>
          <w:marRight w:val="0"/>
          <w:marTop w:val="144"/>
          <w:marBottom w:val="0"/>
          <w:divBdr>
            <w:top w:val="none" w:sz="0" w:space="0" w:color="auto"/>
            <w:left w:val="none" w:sz="0" w:space="0" w:color="auto"/>
            <w:bottom w:val="none" w:sz="0" w:space="0" w:color="auto"/>
            <w:right w:val="none" w:sz="0" w:space="0" w:color="auto"/>
          </w:divBdr>
        </w:div>
        <w:div w:id="768699068">
          <w:marLeft w:val="1166"/>
          <w:marRight w:val="0"/>
          <w:marTop w:val="144"/>
          <w:marBottom w:val="0"/>
          <w:divBdr>
            <w:top w:val="none" w:sz="0" w:space="0" w:color="auto"/>
            <w:left w:val="none" w:sz="0" w:space="0" w:color="auto"/>
            <w:bottom w:val="none" w:sz="0" w:space="0" w:color="auto"/>
            <w:right w:val="none" w:sz="0" w:space="0" w:color="auto"/>
          </w:divBdr>
        </w:div>
        <w:div w:id="83846454">
          <w:marLeft w:val="1166"/>
          <w:marRight w:val="0"/>
          <w:marTop w:val="144"/>
          <w:marBottom w:val="0"/>
          <w:divBdr>
            <w:top w:val="none" w:sz="0" w:space="0" w:color="auto"/>
            <w:left w:val="none" w:sz="0" w:space="0" w:color="auto"/>
            <w:bottom w:val="none" w:sz="0" w:space="0" w:color="auto"/>
            <w:right w:val="none" w:sz="0" w:space="0" w:color="auto"/>
          </w:divBdr>
        </w:div>
        <w:div w:id="23286545">
          <w:marLeft w:val="1800"/>
          <w:marRight w:val="0"/>
          <w:marTop w:val="134"/>
          <w:marBottom w:val="0"/>
          <w:divBdr>
            <w:top w:val="none" w:sz="0" w:space="0" w:color="auto"/>
            <w:left w:val="none" w:sz="0" w:space="0" w:color="auto"/>
            <w:bottom w:val="none" w:sz="0" w:space="0" w:color="auto"/>
            <w:right w:val="none" w:sz="0" w:space="0" w:color="auto"/>
          </w:divBdr>
        </w:div>
        <w:div w:id="303394971">
          <w:marLeft w:val="547"/>
          <w:marRight w:val="0"/>
          <w:marTop w:val="154"/>
          <w:marBottom w:val="0"/>
          <w:divBdr>
            <w:top w:val="none" w:sz="0" w:space="0" w:color="auto"/>
            <w:left w:val="none" w:sz="0" w:space="0" w:color="auto"/>
            <w:bottom w:val="none" w:sz="0" w:space="0" w:color="auto"/>
            <w:right w:val="none" w:sz="0" w:space="0" w:color="auto"/>
          </w:divBdr>
        </w:div>
        <w:div w:id="1806656240">
          <w:marLeft w:val="547"/>
          <w:marRight w:val="0"/>
          <w:marTop w:val="154"/>
          <w:marBottom w:val="0"/>
          <w:divBdr>
            <w:top w:val="none" w:sz="0" w:space="0" w:color="auto"/>
            <w:left w:val="none" w:sz="0" w:space="0" w:color="auto"/>
            <w:bottom w:val="none" w:sz="0" w:space="0" w:color="auto"/>
            <w:right w:val="none" w:sz="0" w:space="0" w:color="auto"/>
          </w:divBdr>
        </w:div>
        <w:div w:id="1058476253">
          <w:marLeft w:val="547"/>
          <w:marRight w:val="0"/>
          <w:marTop w:val="154"/>
          <w:marBottom w:val="0"/>
          <w:divBdr>
            <w:top w:val="none" w:sz="0" w:space="0" w:color="auto"/>
            <w:left w:val="none" w:sz="0" w:space="0" w:color="auto"/>
            <w:bottom w:val="none" w:sz="0" w:space="0" w:color="auto"/>
            <w:right w:val="none" w:sz="0" w:space="0" w:color="auto"/>
          </w:divBdr>
        </w:div>
        <w:div w:id="1786071379">
          <w:marLeft w:val="547"/>
          <w:marRight w:val="0"/>
          <w:marTop w:val="154"/>
          <w:marBottom w:val="0"/>
          <w:divBdr>
            <w:top w:val="none" w:sz="0" w:space="0" w:color="auto"/>
            <w:left w:val="none" w:sz="0" w:space="0" w:color="auto"/>
            <w:bottom w:val="none" w:sz="0" w:space="0" w:color="auto"/>
            <w:right w:val="none" w:sz="0" w:space="0" w:color="auto"/>
          </w:divBdr>
        </w:div>
        <w:div w:id="807019829">
          <w:marLeft w:val="547"/>
          <w:marRight w:val="0"/>
          <w:marTop w:val="154"/>
          <w:marBottom w:val="0"/>
          <w:divBdr>
            <w:top w:val="none" w:sz="0" w:space="0" w:color="auto"/>
            <w:left w:val="none" w:sz="0" w:space="0" w:color="auto"/>
            <w:bottom w:val="none" w:sz="0" w:space="0" w:color="auto"/>
            <w:right w:val="none" w:sz="0" w:space="0" w:color="auto"/>
          </w:divBdr>
        </w:div>
        <w:div w:id="192157625">
          <w:marLeft w:val="547"/>
          <w:marRight w:val="0"/>
          <w:marTop w:val="154"/>
          <w:marBottom w:val="0"/>
          <w:divBdr>
            <w:top w:val="none" w:sz="0" w:space="0" w:color="auto"/>
            <w:left w:val="none" w:sz="0" w:space="0" w:color="auto"/>
            <w:bottom w:val="none" w:sz="0" w:space="0" w:color="auto"/>
            <w:right w:val="none" w:sz="0" w:space="0" w:color="auto"/>
          </w:divBdr>
        </w:div>
        <w:div w:id="1311641521">
          <w:marLeft w:val="547"/>
          <w:marRight w:val="0"/>
          <w:marTop w:val="154"/>
          <w:marBottom w:val="0"/>
          <w:divBdr>
            <w:top w:val="none" w:sz="0" w:space="0" w:color="auto"/>
            <w:left w:val="none" w:sz="0" w:space="0" w:color="auto"/>
            <w:bottom w:val="none" w:sz="0" w:space="0" w:color="auto"/>
            <w:right w:val="none" w:sz="0" w:space="0" w:color="auto"/>
          </w:divBdr>
        </w:div>
        <w:div w:id="1909876803">
          <w:marLeft w:val="547"/>
          <w:marRight w:val="0"/>
          <w:marTop w:val="154"/>
          <w:marBottom w:val="0"/>
          <w:divBdr>
            <w:top w:val="none" w:sz="0" w:space="0" w:color="auto"/>
            <w:left w:val="none" w:sz="0" w:space="0" w:color="auto"/>
            <w:bottom w:val="none" w:sz="0" w:space="0" w:color="auto"/>
            <w:right w:val="none" w:sz="0" w:space="0" w:color="auto"/>
          </w:divBdr>
        </w:div>
        <w:div w:id="1943949786">
          <w:marLeft w:val="547"/>
          <w:marRight w:val="0"/>
          <w:marTop w:val="154"/>
          <w:marBottom w:val="0"/>
          <w:divBdr>
            <w:top w:val="none" w:sz="0" w:space="0" w:color="auto"/>
            <w:left w:val="none" w:sz="0" w:space="0" w:color="auto"/>
            <w:bottom w:val="none" w:sz="0" w:space="0" w:color="auto"/>
            <w:right w:val="none" w:sz="0" w:space="0" w:color="auto"/>
          </w:divBdr>
        </w:div>
        <w:div w:id="77408713">
          <w:marLeft w:val="547"/>
          <w:marRight w:val="0"/>
          <w:marTop w:val="154"/>
          <w:marBottom w:val="0"/>
          <w:divBdr>
            <w:top w:val="none" w:sz="0" w:space="0" w:color="auto"/>
            <w:left w:val="none" w:sz="0" w:space="0" w:color="auto"/>
            <w:bottom w:val="none" w:sz="0" w:space="0" w:color="auto"/>
            <w:right w:val="none" w:sz="0" w:space="0" w:color="auto"/>
          </w:divBdr>
        </w:div>
        <w:div w:id="1771271586">
          <w:marLeft w:val="1166"/>
          <w:marRight w:val="0"/>
          <w:marTop w:val="144"/>
          <w:marBottom w:val="0"/>
          <w:divBdr>
            <w:top w:val="none" w:sz="0" w:space="0" w:color="auto"/>
            <w:left w:val="none" w:sz="0" w:space="0" w:color="auto"/>
            <w:bottom w:val="none" w:sz="0" w:space="0" w:color="auto"/>
            <w:right w:val="none" w:sz="0" w:space="0" w:color="auto"/>
          </w:divBdr>
        </w:div>
        <w:div w:id="1702825653">
          <w:marLeft w:val="1166"/>
          <w:marRight w:val="0"/>
          <w:marTop w:val="144"/>
          <w:marBottom w:val="0"/>
          <w:divBdr>
            <w:top w:val="none" w:sz="0" w:space="0" w:color="auto"/>
            <w:left w:val="none" w:sz="0" w:space="0" w:color="auto"/>
            <w:bottom w:val="none" w:sz="0" w:space="0" w:color="auto"/>
            <w:right w:val="none" w:sz="0" w:space="0" w:color="auto"/>
          </w:divBdr>
        </w:div>
        <w:div w:id="1910841389">
          <w:marLeft w:val="1166"/>
          <w:marRight w:val="0"/>
          <w:marTop w:val="144"/>
          <w:marBottom w:val="0"/>
          <w:divBdr>
            <w:top w:val="none" w:sz="0" w:space="0" w:color="auto"/>
            <w:left w:val="none" w:sz="0" w:space="0" w:color="auto"/>
            <w:bottom w:val="none" w:sz="0" w:space="0" w:color="auto"/>
            <w:right w:val="none" w:sz="0" w:space="0" w:color="auto"/>
          </w:divBdr>
        </w:div>
        <w:div w:id="1299647035">
          <w:marLeft w:val="547"/>
          <w:marRight w:val="0"/>
          <w:marTop w:val="154"/>
          <w:marBottom w:val="0"/>
          <w:divBdr>
            <w:top w:val="none" w:sz="0" w:space="0" w:color="auto"/>
            <w:left w:val="none" w:sz="0" w:space="0" w:color="auto"/>
            <w:bottom w:val="none" w:sz="0" w:space="0" w:color="auto"/>
            <w:right w:val="none" w:sz="0" w:space="0" w:color="auto"/>
          </w:divBdr>
        </w:div>
        <w:div w:id="1228998028">
          <w:marLeft w:val="547"/>
          <w:marRight w:val="0"/>
          <w:marTop w:val="154"/>
          <w:marBottom w:val="0"/>
          <w:divBdr>
            <w:top w:val="none" w:sz="0" w:space="0" w:color="auto"/>
            <w:left w:val="none" w:sz="0" w:space="0" w:color="auto"/>
            <w:bottom w:val="none" w:sz="0" w:space="0" w:color="auto"/>
            <w:right w:val="none" w:sz="0" w:space="0" w:color="auto"/>
          </w:divBdr>
        </w:div>
        <w:div w:id="705525177">
          <w:marLeft w:val="1166"/>
          <w:marRight w:val="0"/>
          <w:marTop w:val="144"/>
          <w:marBottom w:val="0"/>
          <w:divBdr>
            <w:top w:val="none" w:sz="0" w:space="0" w:color="auto"/>
            <w:left w:val="none" w:sz="0" w:space="0" w:color="auto"/>
            <w:bottom w:val="none" w:sz="0" w:space="0" w:color="auto"/>
            <w:right w:val="none" w:sz="0" w:space="0" w:color="auto"/>
          </w:divBdr>
        </w:div>
        <w:div w:id="1170370756">
          <w:marLeft w:val="1166"/>
          <w:marRight w:val="0"/>
          <w:marTop w:val="144"/>
          <w:marBottom w:val="0"/>
          <w:divBdr>
            <w:top w:val="none" w:sz="0" w:space="0" w:color="auto"/>
            <w:left w:val="none" w:sz="0" w:space="0" w:color="auto"/>
            <w:bottom w:val="none" w:sz="0" w:space="0" w:color="auto"/>
            <w:right w:val="none" w:sz="0" w:space="0" w:color="auto"/>
          </w:divBdr>
        </w:div>
        <w:div w:id="729888425">
          <w:marLeft w:val="547"/>
          <w:marRight w:val="0"/>
          <w:marTop w:val="154"/>
          <w:marBottom w:val="0"/>
          <w:divBdr>
            <w:top w:val="none" w:sz="0" w:space="0" w:color="auto"/>
            <w:left w:val="none" w:sz="0" w:space="0" w:color="auto"/>
            <w:bottom w:val="none" w:sz="0" w:space="0" w:color="auto"/>
            <w:right w:val="none" w:sz="0" w:space="0" w:color="auto"/>
          </w:divBdr>
        </w:div>
        <w:div w:id="667485445">
          <w:marLeft w:val="1166"/>
          <w:marRight w:val="0"/>
          <w:marTop w:val="144"/>
          <w:marBottom w:val="0"/>
          <w:divBdr>
            <w:top w:val="none" w:sz="0" w:space="0" w:color="auto"/>
            <w:left w:val="none" w:sz="0" w:space="0" w:color="auto"/>
            <w:bottom w:val="none" w:sz="0" w:space="0" w:color="auto"/>
            <w:right w:val="none" w:sz="0" w:space="0" w:color="auto"/>
          </w:divBdr>
        </w:div>
        <w:div w:id="978846403">
          <w:marLeft w:val="1800"/>
          <w:marRight w:val="0"/>
          <w:marTop w:val="134"/>
          <w:marBottom w:val="0"/>
          <w:divBdr>
            <w:top w:val="none" w:sz="0" w:space="0" w:color="auto"/>
            <w:left w:val="none" w:sz="0" w:space="0" w:color="auto"/>
            <w:bottom w:val="none" w:sz="0" w:space="0" w:color="auto"/>
            <w:right w:val="none" w:sz="0" w:space="0" w:color="auto"/>
          </w:divBdr>
        </w:div>
        <w:div w:id="436100180">
          <w:marLeft w:val="547"/>
          <w:marRight w:val="0"/>
          <w:marTop w:val="154"/>
          <w:marBottom w:val="0"/>
          <w:divBdr>
            <w:top w:val="none" w:sz="0" w:space="0" w:color="auto"/>
            <w:left w:val="none" w:sz="0" w:space="0" w:color="auto"/>
            <w:bottom w:val="none" w:sz="0" w:space="0" w:color="auto"/>
            <w:right w:val="none" w:sz="0" w:space="0" w:color="auto"/>
          </w:divBdr>
        </w:div>
        <w:div w:id="1578396199">
          <w:marLeft w:val="547"/>
          <w:marRight w:val="0"/>
          <w:marTop w:val="154"/>
          <w:marBottom w:val="0"/>
          <w:divBdr>
            <w:top w:val="none" w:sz="0" w:space="0" w:color="auto"/>
            <w:left w:val="none" w:sz="0" w:space="0" w:color="auto"/>
            <w:bottom w:val="none" w:sz="0" w:space="0" w:color="auto"/>
            <w:right w:val="none" w:sz="0" w:space="0" w:color="auto"/>
          </w:divBdr>
        </w:div>
        <w:div w:id="292758920">
          <w:marLeft w:val="1166"/>
          <w:marRight w:val="0"/>
          <w:marTop w:val="144"/>
          <w:marBottom w:val="0"/>
          <w:divBdr>
            <w:top w:val="none" w:sz="0" w:space="0" w:color="auto"/>
            <w:left w:val="none" w:sz="0" w:space="0" w:color="auto"/>
            <w:bottom w:val="none" w:sz="0" w:space="0" w:color="auto"/>
            <w:right w:val="none" w:sz="0" w:space="0" w:color="auto"/>
          </w:divBdr>
        </w:div>
        <w:div w:id="1182277973">
          <w:marLeft w:val="1166"/>
          <w:marRight w:val="0"/>
          <w:marTop w:val="144"/>
          <w:marBottom w:val="0"/>
          <w:divBdr>
            <w:top w:val="none" w:sz="0" w:space="0" w:color="auto"/>
            <w:left w:val="none" w:sz="0" w:space="0" w:color="auto"/>
            <w:bottom w:val="none" w:sz="0" w:space="0" w:color="auto"/>
            <w:right w:val="none" w:sz="0" w:space="0" w:color="auto"/>
          </w:divBdr>
        </w:div>
        <w:div w:id="511145732">
          <w:marLeft w:val="547"/>
          <w:marRight w:val="0"/>
          <w:marTop w:val="154"/>
          <w:marBottom w:val="0"/>
          <w:divBdr>
            <w:top w:val="none" w:sz="0" w:space="0" w:color="auto"/>
            <w:left w:val="none" w:sz="0" w:space="0" w:color="auto"/>
            <w:bottom w:val="none" w:sz="0" w:space="0" w:color="auto"/>
            <w:right w:val="none" w:sz="0" w:space="0" w:color="auto"/>
          </w:divBdr>
        </w:div>
        <w:div w:id="100884545">
          <w:marLeft w:val="1166"/>
          <w:marRight w:val="0"/>
          <w:marTop w:val="144"/>
          <w:marBottom w:val="0"/>
          <w:divBdr>
            <w:top w:val="none" w:sz="0" w:space="0" w:color="auto"/>
            <w:left w:val="none" w:sz="0" w:space="0" w:color="auto"/>
            <w:bottom w:val="none" w:sz="0" w:space="0" w:color="auto"/>
            <w:right w:val="none" w:sz="0" w:space="0" w:color="auto"/>
          </w:divBdr>
        </w:div>
        <w:div w:id="1202863362">
          <w:marLeft w:val="547"/>
          <w:marRight w:val="0"/>
          <w:marTop w:val="154"/>
          <w:marBottom w:val="0"/>
          <w:divBdr>
            <w:top w:val="none" w:sz="0" w:space="0" w:color="auto"/>
            <w:left w:val="none" w:sz="0" w:space="0" w:color="auto"/>
            <w:bottom w:val="none" w:sz="0" w:space="0" w:color="auto"/>
            <w:right w:val="none" w:sz="0" w:space="0" w:color="auto"/>
          </w:divBdr>
        </w:div>
        <w:div w:id="712658915">
          <w:marLeft w:val="1166"/>
          <w:marRight w:val="0"/>
          <w:marTop w:val="144"/>
          <w:marBottom w:val="0"/>
          <w:divBdr>
            <w:top w:val="none" w:sz="0" w:space="0" w:color="auto"/>
            <w:left w:val="none" w:sz="0" w:space="0" w:color="auto"/>
            <w:bottom w:val="none" w:sz="0" w:space="0" w:color="auto"/>
            <w:right w:val="none" w:sz="0" w:space="0" w:color="auto"/>
          </w:divBdr>
        </w:div>
        <w:div w:id="1451971145">
          <w:marLeft w:val="1166"/>
          <w:marRight w:val="0"/>
          <w:marTop w:val="144"/>
          <w:marBottom w:val="0"/>
          <w:divBdr>
            <w:top w:val="none" w:sz="0" w:space="0" w:color="auto"/>
            <w:left w:val="none" w:sz="0" w:space="0" w:color="auto"/>
            <w:bottom w:val="none" w:sz="0" w:space="0" w:color="auto"/>
            <w:right w:val="none" w:sz="0" w:space="0" w:color="auto"/>
          </w:divBdr>
        </w:div>
        <w:div w:id="1951818759">
          <w:marLeft w:val="547"/>
          <w:marRight w:val="0"/>
          <w:marTop w:val="154"/>
          <w:marBottom w:val="0"/>
          <w:divBdr>
            <w:top w:val="none" w:sz="0" w:space="0" w:color="auto"/>
            <w:left w:val="none" w:sz="0" w:space="0" w:color="auto"/>
            <w:bottom w:val="none" w:sz="0" w:space="0" w:color="auto"/>
            <w:right w:val="none" w:sz="0" w:space="0" w:color="auto"/>
          </w:divBdr>
        </w:div>
        <w:div w:id="1099059842">
          <w:marLeft w:val="547"/>
          <w:marRight w:val="0"/>
          <w:marTop w:val="154"/>
          <w:marBottom w:val="0"/>
          <w:divBdr>
            <w:top w:val="none" w:sz="0" w:space="0" w:color="auto"/>
            <w:left w:val="none" w:sz="0" w:space="0" w:color="auto"/>
            <w:bottom w:val="none" w:sz="0" w:space="0" w:color="auto"/>
            <w:right w:val="none" w:sz="0" w:space="0" w:color="auto"/>
          </w:divBdr>
        </w:div>
        <w:div w:id="461389431">
          <w:marLeft w:val="1166"/>
          <w:marRight w:val="0"/>
          <w:marTop w:val="144"/>
          <w:marBottom w:val="0"/>
          <w:divBdr>
            <w:top w:val="none" w:sz="0" w:space="0" w:color="auto"/>
            <w:left w:val="none" w:sz="0" w:space="0" w:color="auto"/>
            <w:bottom w:val="none" w:sz="0" w:space="0" w:color="auto"/>
            <w:right w:val="none" w:sz="0" w:space="0" w:color="auto"/>
          </w:divBdr>
        </w:div>
        <w:div w:id="1072853834">
          <w:marLeft w:val="1166"/>
          <w:marRight w:val="0"/>
          <w:marTop w:val="144"/>
          <w:marBottom w:val="0"/>
          <w:divBdr>
            <w:top w:val="none" w:sz="0" w:space="0" w:color="auto"/>
            <w:left w:val="none" w:sz="0" w:space="0" w:color="auto"/>
            <w:bottom w:val="none" w:sz="0" w:space="0" w:color="auto"/>
            <w:right w:val="none" w:sz="0" w:space="0" w:color="auto"/>
          </w:divBdr>
        </w:div>
        <w:div w:id="1863938536">
          <w:marLeft w:val="547"/>
          <w:marRight w:val="0"/>
          <w:marTop w:val="154"/>
          <w:marBottom w:val="0"/>
          <w:divBdr>
            <w:top w:val="none" w:sz="0" w:space="0" w:color="auto"/>
            <w:left w:val="none" w:sz="0" w:space="0" w:color="auto"/>
            <w:bottom w:val="none" w:sz="0" w:space="0" w:color="auto"/>
            <w:right w:val="none" w:sz="0" w:space="0" w:color="auto"/>
          </w:divBdr>
        </w:div>
        <w:div w:id="1105684999">
          <w:marLeft w:val="547"/>
          <w:marRight w:val="0"/>
          <w:marTop w:val="154"/>
          <w:marBottom w:val="0"/>
          <w:divBdr>
            <w:top w:val="none" w:sz="0" w:space="0" w:color="auto"/>
            <w:left w:val="none" w:sz="0" w:space="0" w:color="auto"/>
            <w:bottom w:val="none" w:sz="0" w:space="0" w:color="auto"/>
            <w:right w:val="none" w:sz="0" w:space="0" w:color="auto"/>
          </w:divBdr>
        </w:div>
        <w:div w:id="1214729824">
          <w:marLeft w:val="1166"/>
          <w:marRight w:val="0"/>
          <w:marTop w:val="144"/>
          <w:marBottom w:val="0"/>
          <w:divBdr>
            <w:top w:val="none" w:sz="0" w:space="0" w:color="auto"/>
            <w:left w:val="none" w:sz="0" w:space="0" w:color="auto"/>
            <w:bottom w:val="none" w:sz="0" w:space="0" w:color="auto"/>
            <w:right w:val="none" w:sz="0" w:space="0" w:color="auto"/>
          </w:divBdr>
        </w:div>
        <w:div w:id="2028603851">
          <w:marLeft w:val="1166"/>
          <w:marRight w:val="0"/>
          <w:marTop w:val="144"/>
          <w:marBottom w:val="0"/>
          <w:divBdr>
            <w:top w:val="none" w:sz="0" w:space="0" w:color="auto"/>
            <w:left w:val="none" w:sz="0" w:space="0" w:color="auto"/>
            <w:bottom w:val="none" w:sz="0" w:space="0" w:color="auto"/>
            <w:right w:val="none" w:sz="0" w:space="0" w:color="auto"/>
          </w:divBdr>
        </w:div>
        <w:div w:id="1340736561">
          <w:marLeft w:val="547"/>
          <w:marRight w:val="0"/>
          <w:marTop w:val="154"/>
          <w:marBottom w:val="0"/>
          <w:divBdr>
            <w:top w:val="none" w:sz="0" w:space="0" w:color="auto"/>
            <w:left w:val="none" w:sz="0" w:space="0" w:color="auto"/>
            <w:bottom w:val="none" w:sz="0" w:space="0" w:color="auto"/>
            <w:right w:val="none" w:sz="0" w:space="0" w:color="auto"/>
          </w:divBdr>
        </w:div>
        <w:div w:id="1403874539">
          <w:marLeft w:val="547"/>
          <w:marRight w:val="0"/>
          <w:marTop w:val="154"/>
          <w:marBottom w:val="0"/>
          <w:divBdr>
            <w:top w:val="none" w:sz="0" w:space="0" w:color="auto"/>
            <w:left w:val="none" w:sz="0" w:space="0" w:color="auto"/>
            <w:bottom w:val="none" w:sz="0" w:space="0" w:color="auto"/>
            <w:right w:val="none" w:sz="0" w:space="0" w:color="auto"/>
          </w:divBdr>
        </w:div>
        <w:div w:id="2053075791">
          <w:marLeft w:val="1166"/>
          <w:marRight w:val="0"/>
          <w:marTop w:val="144"/>
          <w:marBottom w:val="0"/>
          <w:divBdr>
            <w:top w:val="none" w:sz="0" w:space="0" w:color="auto"/>
            <w:left w:val="none" w:sz="0" w:space="0" w:color="auto"/>
            <w:bottom w:val="none" w:sz="0" w:space="0" w:color="auto"/>
            <w:right w:val="none" w:sz="0" w:space="0" w:color="auto"/>
          </w:divBdr>
        </w:div>
        <w:div w:id="410351583">
          <w:marLeft w:val="1166"/>
          <w:marRight w:val="0"/>
          <w:marTop w:val="144"/>
          <w:marBottom w:val="0"/>
          <w:divBdr>
            <w:top w:val="none" w:sz="0" w:space="0" w:color="auto"/>
            <w:left w:val="none" w:sz="0" w:space="0" w:color="auto"/>
            <w:bottom w:val="none" w:sz="0" w:space="0" w:color="auto"/>
            <w:right w:val="none" w:sz="0" w:space="0" w:color="auto"/>
          </w:divBdr>
        </w:div>
        <w:div w:id="486941462">
          <w:marLeft w:val="547"/>
          <w:marRight w:val="0"/>
          <w:marTop w:val="154"/>
          <w:marBottom w:val="0"/>
          <w:divBdr>
            <w:top w:val="none" w:sz="0" w:space="0" w:color="auto"/>
            <w:left w:val="none" w:sz="0" w:space="0" w:color="auto"/>
            <w:bottom w:val="none" w:sz="0" w:space="0" w:color="auto"/>
            <w:right w:val="none" w:sz="0" w:space="0" w:color="auto"/>
          </w:divBdr>
        </w:div>
        <w:div w:id="1817182927">
          <w:marLeft w:val="547"/>
          <w:marRight w:val="0"/>
          <w:marTop w:val="154"/>
          <w:marBottom w:val="0"/>
          <w:divBdr>
            <w:top w:val="none" w:sz="0" w:space="0" w:color="auto"/>
            <w:left w:val="none" w:sz="0" w:space="0" w:color="auto"/>
            <w:bottom w:val="none" w:sz="0" w:space="0" w:color="auto"/>
            <w:right w:val="none" w:sz="0" w:space="0" w:color="auto"/>
          </w:divBdr>
        </w:div>
        <w:div w:id="613173227">
          <w:marLeft w:val="1166"/>
          <w:marRight w:val="0"/>
          <w:marTop w:val="144"/>
          <w:marBottom w:val="0"/>
          <w:divBdr>
            <w:top w:val="none" w:sz="0" w:space="0" w:color="auto"/>
            <w:left w:val="none" w:sz="0" w:space="0" w:color="auto"/>
            <w:bottom w:val="none" w:sz="0" w:space="0" w:color="auto"/>
            <w:right w:val="none" w:sz="0" w:space="0" w:color="auto"/>
          </w:divBdr>
        </w:div>
        <w:div w:id="1064723434">
          <w:marLeft w:val="547"/>
          <w:marRight w:val="0"/>
          <w:marTop w:val="154"/>
          <w:marBottom w:val="0"/>
          <w:divBdr>
            <w:top w:val="none" w:sz="0" w:space="0" w:color="auto"/>
            <w:left w:val="none" w:sz="0" w:space="0" w:color="auto"/>
            <w:bottom w:val="none" w:sz="0" w:space="0" w:color="auto"/>
            <w:right w:val="none" w:sz="0" w:space="0" w:color="auto"/>
          </w:divBdr>
        </w:div>
        <w:div w:id="618604933">
          <w:marLeft w:val="1166"/>
          <w:marRight w:val="0"/>
          <w:marTop w:val="154"/>
          <w:marBottom w:val="0"/>
          <w:divBdr>
            <w:top w:val="none" w:sz="0" w:space="0" w:color="auto"/>
            <w:left w:val="none" w:sz="0" w:space="0" w:color="auto"/>
            <w:bottom w:val="none" w:sz="0" w:space="0" w:color="auto"/>
            <w:right w:val="none" w:sz="0" w:space="0" w:color="auto"/>
          </w:divBdr>
        </w:div>
        <w:div w:id="1473405660">
          <w:marLeft w:val="1800"/>
          <w:marRight w:val="0"/>
          <w:marTop w:val="144"/>
          <w:marBottom w:val="0"/>
          <w:divBdr>
            <w:top w:val="none" w:sz="0" w:space="0" w:color="auto"/>
            <w:left w:val="none" w:sz="0" w:space="0" w:color="auto"/>
            <w:bottom w:val="none" w:sz="0" w:space="0" w:color="auto"/>
            <w:right w:val="none" w:sz="0" w:space="0" w:color="auto"/>
          </w:divBdr>
        </w:div>
        <w:div w:id="1986081203">
          <w:marLeft w:val="1800"/>
          <w:marRight w:val="0"/>
          <w:marTop w:val="144"/>
          <w:marBottom w:val="0"/>
          <w:divBdr>
            <w:top w:val="none" w:sz="0" w:space="0" w:color="auto"/>
            <w:left w:val="none" w:sz="0" w:space="0" w:color="auto"/>
            <w:bottom w:val="none" w:sz="0" w:space="0" w:color="auto"/>
            <w:right w:val="none" w:sz="0" w:space="0" w:color="auto"/>
          </w:divBdr>
        </w:div>
        <w:div w:id="104665145">
          <w:marLeft w:val="1800"/>
          <w:marRight w:val="0"/>
          <w:marTop w:val="144"/>
          <w:marBottom w:val="0"/>
          <w:divBdr>
            <w:top w:val="none" w:sz="0" w:space="0" w:color="auto"/>
            <w:left w:val="none" w:sz="0" w:space="0" w:color="auto"/>
            <w:bottom w:val="none" w:sz="0" w:space="0" w:color="auto"/>
            <w:right w:val="none" w:sz="0" w:space="0" w:color="auto"/>
          </w:divBdr>
        </w:div>
        <w:div w:id="623653938">
          <w:marLeft w:val="1166"/>
          <w:marRight w:val="0"/>
          <w:marTop w:val="154"/>
          <w:marBottom w:val="0"/>
          <w:divBdr>
            <w:top w:val="none" w:sz="0" w:space="0" w:color="auto"/>
            <w:left w:val="none" w:sz="0" w:space="0" w:color="auto"/>
            <w:bottom w:val="none" w:sz="0" w:space="0" w:color="auto"/>
            <w:right w:val="none" w:sz="0" w:space="0" w:color="auto"/>
          </w:divBdr>
        </w:div>
        <w:div w:id="501894212">
          <w:marLeft w:val="547"/>
          <w:marRight w:val="0"/>
          <w:marTop w:val="154"/>
          <w:marBottom w:val="0"/>
          <w:divBdr>
            <w:top w:val="none" w:sz="0" w:space="0" w:color="auto"/>
            <w:left w:val="none" w:sz="0" w:space="0" w:color="auto"/>
            <w:bottom w:val="none" w:sz="0" w:space="0" w:color="auto"/>
            <w:right w:val="none" w:sz="0" w:space="0" w:color="auto"/>
          </w:divBdr>
        </w:div>
        <w:div w:id="1832600248">
          <w:marLeft w:val="547"/>
          <w:marRight w:val="0"/>
          <w:marTop w:val="154"/>
          <w:marBottom w:val="0"/>
          <w:divBdr>
            <w:top w:val="none" w:sz="0" w:space="0" w:color="auto"/>
            <w:left w:val="none" w:sz="0" w:space="0" w:color="auto"/>
            <w:bottom w:val="none" w:sz="0" w:space="0" w:color="auto"/>
            <w:right w:val="none" w:sz="0" w:space="0" w:color="auto"/>
          </w:divBdr>
        </w:div>
        <w:div w:id="398287003">
          <w:marLeft w:val="547"/>
          <w:marRight w:val="0"/>
          <w:marTop w:val="154"/>
          <w:marBottom w:val="0"/>
          <w:divBdr>
            <w:top w:val="none" w:sz="0" w:space="0" w:color="auto"/>
            <w:left w:val="none" w:sz="0" w:space="0" w:color="auto"/>
            <w:bottom w:val="none" w:sz="0" w:space="0" w:color="auto"/>
            <w:right w:val="none" w:sz="0" w:space="0" w:color="auto"/>
          </w:divBdr>
        </w:div>
        <w:div w:id="80495788">
          <w:marLeft w:val="547"/>
          <w:marRight w:val="0"/>
          <w:marTop w:val="154"/>
          <w:marBottom w:val="0"/>
          <w:divBdr>
            <w:top w:val="none" w:sz="0" w:space="0" w:color="auto"/>
            <w:left w:val="none" w:sz="0" w:space="0" w:color="auto"/>
            <w:bottom w:val="none" w:sz="0" w:space="0" w:color="auto"/>
            <w:right w:val="none" w:sz="0" w:space="0" w:color="auto"/>
          </w:divBdr>
        </w:div>
        <w:div w:id="871067583">
          <w:marLeft w:val="1166"/>
          <w:marRight w:val="0"/>
          <w:marTop w:val="144"/>
          <w:marBottom w:val="0"/>
          <w:divBdr>
            <w:top w:val="none" w:sz="0" w:space="0" w:color="auto"/>
            <w:left w:val="none" w:sz="0" w:space="0" w:color="auto"/>
            <w:bottom w:val="none" w:sz="0" w:space="0" w:color="auto"/>
            <w:right w:val="none" w:sz="0" w:space="0" w:color="auto"/>
          </w:divBdr>
        </w:div>
        <w:div w:id="1625115212">
          <w:marLeft w:val="547"/>
          <w:marRight w:val="0"/>
          <w:marTop w:val="154"/>
          <w:marBottom w:val="0"/>
          <w:divBdr>
            <w:top w:val="none" w:sz="0" w:space="0" w:color="auto"/>
            <w:left w:val="none" w:sz="0" w:space="0" w:color="auto"/>
            <w:bottom w:val="none" w:sz="0" w:space="0" w:color="auto"/>
            <w:right w:val="none" w:sz="0" w:space="0" w:color="auto"/>
          </w:divBdr>
        </w:div>
        <w:div w:id="1646741526">
          <w:marLeft w:val="547"/>
          <w:marRight w:val="0"/>
          <w:marTop w:val="154"/>
          <w:marBottom w:val="0"/>
          <w:divBdr>
            <w:top w:val="none" w:sz="0" w:space="0" w:color="auto"/>
            <w:left w:val="none" w:sz="0" w:space="0" w:color="auto"/>
            <w:bottom w:val="none" w:sz="0" w:space="0" w:color="auto"/>
            <w:right w:val="none" w:sz="0" w:space="0" w:color="auto"/>
          </w:divBdr>
        </w:div>
        <w:div w:id="89589684">
          <w:marLeft w:val="1166"/>
          <w:marRight w:val="0"/>
          <w:marTop w:val="144"/>
          <w:marBottom w:val="0"/>
          <w:divBdr>
            <w:top w:val="none" w:sz="0" w:space="0" w:color="auto"/>
            <w:left w:val="none" w:sz="0" w:space="0" w:color="auto"/>
            <w:bottom w:val="none" w:sz="0" w:space="0" w:color="auto"/>
            <w:right w:val="none" w:sz="0" w:space="0" w:color="auto"/>
          </w:divBdr>
        </w:div>
        <w:div w:id="1285307223">
          <w:marLeft w:val="547"/>
          <w:marRight w:val="0"/>
          <w:marTop w:val="154"/>
          <w:marBottom w:val="0"/>
          <w:divBdr>
            <w:top w:val="none" w:sz="0" w:space="0" w:color="auto"/>
            <w:left w:val="none" w:sz="0" w:space="0" w:color="auto"/>
            <w:bottom w:val="none" w:sz="0" w:space="0" w:color="auto"/>
            <w:right w:val="none" w:sz="0" w:space="0" w:color="auto"/>
          </w:divBdr>
        </w:div>
        <w:div w:id="1143699890">
          <w:marLeft w:val="547"/>
          <w:marRight w:val="0"/>
          <w:marTop w:val="154"/>
          <w:marBottom w:val="0"/>
          <w:divBdr>
            <w:top w:val="none" w:sz="0" w:space="0" w:color="auto"/>
            <w:left w:val="none" w:sz="0" w:space="0" w:color="auto"/>
            <w:bottom w:val="none" w:sz="0" w:space="0" w:color="auto"/>
            <w:right w:val="none" w:sz="0" w:space="0" w:color="auto"/>
          </w:divBdr>
        </w:div>
        <w:div w:id="1884554123">
          <w:marLeft w:val="547"/>
          <w:marRight w:val="0"/>
          <w:marTop w:val="154"/>
          <w:marBottom w:val="0"/>
          <w:divBdr>
            <w:top w:val="none" w:sz="0" w:space="0" w:color="auto"/>
            <w:left w:val="none" w:sz="0" w:space="0" w:color="auto"/>
            <w:bottom w:val="none" w:sz="0" w:space="0" w:color="auto"/>
            <w:right w:val="none" w:sz="0" w:space="0" w:color="auto"/>
          </w:divBdr>
        </w:div>
        <w:div w:id="314573374">
          <w:marLeft w:val="547"/>
          <w:marRight w:val="0"/>
          <w:marTop w:val="154"/>
          <w:marBottom w:val="0"/>
          <w:divBdr>
            <w:top w:val="none" w:sz="0" w:space="0" w:color="auto"/>
            <w:left w:val="none" w:sz="0" w:space="0" w:color="auto"/>
            <w:bottom w:val="none" w:sz="0" w:space="0" w:color="auto"/>
            <w:right w:val="none" w:sz="0" w:space="0" w:color="auto"/>
          </w:divBdr>
        </w:div>
        <w:div w:id="1222251903">
          <w:marLeft w:val="547"/>
          <w:marRight w:val="0"/>
          <w:marTop w:val="154"/>
          <w:marBottom w:val="0"/>
          <w:divBdr>
            <w:top w:val="none" w:sz="0" w:space="0" w:color="auto"/>
            <w:left w:val="none" w:sz="0" w:space="0" w:color="auto"/>
            <w:bottom w:val="none" w:sz="0" w:space="0" w:color="auto"/>
            <w:right w:val="none" w:sz="0" w:space="0" w:color="auto"/>
          </w:divBdr>
        </w:div>
        <w:div w:id="1830709261">
          <w:marLeft w:val="1166"/>
          <w:marRight w:val="0"/>
          <w:marTop w:val="144"/>
          <w:marBottom w:val="0"/>
          <w:divBdr>
            <w:top w:val="none" w:sz="0" w:space="0" w:color="auto"/>
            <w:left w:val="none" w:sz="0" w:space="0" w:color="auto"/>
            <w:bottom w:val="none" w:sz="0" w:space="0" w:color="auto"/>
            <w:right w:val="none" w:sz="0" w:space="0" w:color="auto"/>
          </w:divBdr>
        </w:div>
        <w:div w:id="630208476">
          <w:marLeft w:val="1166"/>
          <w:marRight w:val="0"/>
          <w:marTop w:val="144"/>
          <w:marBottom w:val="0"/>
          <w:divBdr>
            <w:top w:val="none" w:sz="0" w:space="0" w:color="auto"/>
            <w:left w:val="none" w:sz="0" w:space="0" w:color="auto"/>
            <w:bottom w:val="none" w:sz="0" w:space="0" w:color="auto"/>
            <w:right w:val="none" w:sz="0" w:space="0" w:color="auto"/>
          </w:divBdr>
        </w:div>
        <w:div w:id="943922443">
          <w:marLeft w:val="1166"/>
          <w:marRight w:val="0"/>
          <w:marTop w:val="144"/>
          <w:marBottom w:val="0"/>
          <w:divBdr>
            <w:top w:val="none" w:sz="0" w:space="0" w:color="auto"/>
            <w:left w:val="none" w:sz="0" w:space="0" w:color="auto"/>
            <w:bottom w:val="none" w:sz="0" w:space="0" w:color="auto"/>
            <w:right w:val="none" w:sz="0" w:space="0" w:color="auto"/>
          </w:divBdr>
        </w:div>
      </w:divsChild>
    </w:div>
    <w:div w:id="1144852816">
      <w:bodyDiv w:val="1"/>
      <w:marLeft w:val="0"/>
      <w:marRight w:val="0"/>
      <w:marTop w:val="0"/>
      <w:marBottom w:val="0"/>
      <w:divBdr>
        <w:top w:val="none" w:sz="0" w:space="0" w:color="auto"/>
        <w:left w:val="none" w:sz="0" w:space="0" w:color="auto"/>
        <w:bottom w:val="none" w:sz="0" w:space="0" w:color="auto"/>
        <w:right w:val="none" w:sz="0" w:space="0" w:color="auto"/>
      </w:divBdr>
      <w:divsChild>
        <w:div w:id="1916697514">
          <w:marLeft w:val="1354"/>
          <w:marRight w:val="0"/>
          <w:marTop w:val="144"/>
          <w:marBottom w:val="0"/>
          <w:divBdr>
            <w:top w:val="none" w:sz="0" w:space="0" w:color="auto"/>
            <w:left w:val="none" w:sz="0" w:space="0" w:color="auto"/>
            <w:bottom w:val="none" w:sz="0" w:space="0" w:color="auto"/>
            <w:right w:val="none" w:sz="0" w:space="0" w:color="auto"/>
          </w:divBdr>
        </w:div>
      </w:divsChild>
    </w:div>
    <w:div w:id="1192457391">
      <w:bodyDiv w:val="1"/>
      <w:marLeft w:val="0"/>
      <w:marRight w:val="0"/>
      <w:marTop w:val="0"/>
      <w:marBottom w:val="0"/>
      <w:divBdr>
        <w:top w:val="none" w:sz="0" w:space="0" w:color="auto"/>
        <w:left w:val="none" w:sz="0" w:space="0" w:color="auto"/>
        <w:bottom w:val="none" w:sz="0" w:space="0" w:color="auto"/>
        <w:right w:val="none" w:sz="0" w:space="0" w:color="auto"/>
      </w:divBdr>
      <w:divsChild>
        <w:div w:id="867520973">
          <w:marLeft w:val="547"/>
          <w:marRight w:val="0"/>
          <w:marTop w:val="154"/>
          <w:marBottom w:val="0"/>
          <w:divBdr>
            <w:top w:val="none" w:sz="0" w:space="0" w:color="auto"/>
            <w:left w:val="none" w:sz="0" w:space="0" w:color="auto"/>
            <w:bottom w:val="none" w:sz="0" w:space="0" w:color="auto"/>
            <w:right w:val="none" w:sz="0" w:space="0" w:color="auto"/>
          </w:divBdr>
        </w:div>
        <w:div w:id="1842698473">
          <w:marLeft w:val="547"/>
          <w:marRight w:val="0"/>
          <w:marTop w:val="154"/>
          <w:marBottom w:val="0"/>
          <w:divBdr>
            <w:top w:val="none" w:sz="0" w:space="0" w:color="auto"/>
            <w:left w:val="none" w:sz="0" w:space="0" w:color="auto"/>
            <w:bottom w:val="none" w:sz="0" w:space="0" w:color="auto"/>
            <w:right w:val="none" w:sz="0" w:space="0" w:color="auto"/>
          </w:divBdr>
        </w:div>
        <w:div w:id="1335956903">
          <w:marLeft w:val="547"/>
          <w:marRight w:val="0"/>
          <w:marTop w:val="154"/>
          <w:marBottom w:val="0"/>
          <w:divBdr>
            <w:top w:val="none" w:sz="0" w:space="0" w:color="auto"/>
            <w:left w:val="none" w:sz="0" w:space="0" w:color="auto"/>
            <w:bottom w:val="none" w:sz="0" w:space="0" w:color="auto"/>
            <w:right w:val="none" w:sz="0" w:space="0" w:color="auto"/>
          </w:divBdr>
        </w:div>
      </w:divsChild>
    </w:div>
    <w:div w:id="1219317935">
      <w:bodyDiv w:val="1"/>
      <w:marLeft w:val="0"/>
      <w:marRight w:val="0"/>
      <w:marTop w:val="0"/>
      <w:marBottom w:val="0"/>
      <w:divBdr>
        <w:top w:val="none" w:sz="0" w:space="0" w:color="auto"/>
        <w:left w:val="none" w:sz="0" w:space="0" w:color="auto"/>
        <w:bottom w:val="none" w:sz="0" w:space="0" w:color="auto"/>
        <w:right w:val="none" w:sz="0" w:space="0" w:color="auto"/>
      </w:divBdr>
      <w:divsChild>
        <w:div w:id="1875654962">
          <w:marLeft w:val="547"/>
          <w:marRight w:val="0"/>
          <w:marTop w:val="154"/>
          <w:marBottom w:val="0"/>
          <w:divBdr>
            <w:top w:val="none" w:sz="0" w:space="0" w:color="auto"/>
            <w:left w:val="none" w:sz="0" w:space="0" w:color="auto"/>
            <w:bottom w:val="none" w:sz="0" w:space="0" w:color="auto"/>
            <w:right w:val="none" w:sz="0" w:space="0" w:color="auto"/>
          </w:divBdr>
        </w:div>
      </w:divsChild>
    </w:div>
    <w:div w:id="1271007763">
      <w:bodyDiv w:val="1"/>
      <w:marLeft w:val="0"/>
      <w:marRight w:val="0"/>
      <w:marTop w:val="0"/>
      <w:marBottom w:val="0"/>
      <w:divBdr>
        <w:top w:val="none" w:sz="0" w:space="0" w:color="auto"/>
        <w:left w:val="none" w:sz="0" w:space="0" w:color="auto"/>
        <w:bottom w:val="none" w:sz="0" w:space="0" w:color="auto"/>
        <w:right w:val="none" w:sz="0" w:space="0" w:color="auto"/>
      </w:divBdr>
      <w:divsChild>
        <w:div w:id="2129350111">
          <w:marLeft w:val="547"/>
          <w:marRight w:val="0"/>
          <w:marTop w:val="154"/>
          <w:marBottom w:val="0"/>
          <w:divBdr>
            <w:top w:val="none" w:sz="0" w:space="0" w:color="auto"/>
            <w:left w:val="none" w:sz="0" w:space="0" w:color="auto"/>
            <w:bottom w:val="none" w:sz="0" w:space="0" w:color="auto"/>
            <w:right w:val="none" w:sz="0" w:space="0" w:color="auto"/>
          </w:divBdr>
        </w:div>
        <w:div w:id="329413392">
          <w:marLeft w:val="547"/>
          <w:marRight w:val="0"/>
          <w:marTop w:val="154"/>
          <w:marBottom w:val="0"/>
          <w:divBdr>
            <w:top w:val="none" w:sz="0" w:space="0" w:color="auto"/>
            <w:left w:val="none" w:sz="0" w:space="0" w:color="auto"/>
            <w:bottom w:val="none" w:sz="0" w:space="0" w:color="auto"/>
            <w:right w:val="none" w:sz="0" w:space="0" w:color="auto"/>
          </w:divBdr>
        </w:div>
      </w:divsChild>
    </w:div>
    <w:div w:id="1271544141">
      <w:bodyDiv w:val="1"/>
      <w:marLeft w:val="0"/>
      <w:marRight w:val="0"/>
      <w:marTop w:val="0"/>
      <w:marBottom w:val="0"/>
      <w:divBdr>
        <w:top w:val="none" w:sz="0" w:space="0" w:color="auto"/>
        <w:left w:val="none" w:sz="0" w:space="0" w:color="auto"/>
        <w:bottom w:val="none" w:sz="0" w:space="0" w:color="auto"/>
        <w:right w:val="none" w:sz="0" w:space="0" w:color="auto"/>
      </w:divBdr>
      <w:divsChild>
        <w:div w:id="1602185367">
          <w:marLeft w:val="547"/>
          <w:marRight w:val="0"/>
          <w:marTop w:val="154"/>
          <w:marBottom w:val="0"/>
          <w:divBdr>
            <w:top w:val="none" w:sz="0" w:space="0" w:color="auto"/>
            <w:left w:val="none" w:sz="0" w:space="0" w:color="auto"/>
            <w:bottom w:val="none" w:sz="0" w:space="0" w:color="auto"/>
            <w:right w:val="none" w:sz="0" w:space="0" w:color="auto"/>
          </w:divBdr>
        </w:div>
        <w:div w:id="809175191">
          <w:marLeft w:val="547"/>
          <w:marRight w:val="0"/>
          <w:marTop w:val="130"/>
          <w:marBottom w:val="0"/>
          <w:divBdr>
            <w:top w:val="none" w:sz="0" w:space="0" w:color="auto"/>
            <w:left w:val="none" w:sz="0" w:space="0" w:color="auto"/>
            <w:bottom w:val="none" w:sz="0" w:space="0" w:color="auto"/>
            <w:right w:val="none" w:sz="0" w:space="0" w:color="auto"/>
          </w:divBdr>
        </w:div>
        <w:div w:id="1803647297">
          <w:marLeft w:val="547"/>
          <w:marRight w:val="0"/>
          <w:marTop w:val="130"/>
          <w:marBottom w:val="0"/>
          <w:divBdr>
            <w:top w:val="none" w:sz="0" w:space="0" w:color="auto"/>
            <w:left w:val="none" w:sz="0" w:space="0" w:color="auto"/>
            <w:bottom w:val="none" w:sz="0" w:space="0" w:color="auto"/>
            <w:right w:val="none" w:sz="0" w:space="0" w:color="auto"/>
          </w:divBdr>
        </w:div>
        <w:div w:id="294524925">
          <w:marLeft w:val="547"/>
          <w:marRight w:val="0"/>
          <w:marTop w:val="130"/>
          <w:marBottom w:val="0"/>
          <w:divBdr>
            <w:top w:val="none" w:sz="0" w:space="0" w:color="auto"/>
            <w:left w:val="none" w:sz="0" w:space="0" w:color="auto"/>
            <w:bottom w:val="none" w:sz="0" w:space="0" w:color="auto"/>
            <w:right w:val="none" w:sz="0" w:space="0" w:color="auto"/>
          </w:divBdr>
        </w:div>
        <w:div w:id="1774398562">
          <w:marLeft w:val="547"/>
          <w:marRight w:val="0"/>
          <w:marTop w:val="130"/>
          <w:marBottom w:val="0"/>
          <w:divBdr>
            <w:top w:val="none" w:sz="0" w:space="0" w:color="auto"/>
            <w:left w:val="none" w:sz="0" w:space="0" w:color="auto"/>
            <w:bottom w:val="none" w:sz="0" w:space="0" w:color="auto"/>
            <w:right w:val="none" w:sz="0" w:space="0" w:color="auto"/>
          </w:divBdr>
        </w:div>
        <w:div w:id="21442101">
          <w:marLeft w:val="547"/>
          <w:marRight w:val="0"/>
          <w:marTop w:val="130"/>
          <w:marBottom w:val="0"/>
          <w:divBdr>
            <w:top w:val="none" w:sz="0" w:space="0" w:color="auto"/>
            <w:left w:val="none" w:sz="0" w:space="0" w:color="auto"/>
            <w:bottom w:val="none" w:sz="0" w:space="0" w:color="auto"/>
            <w:right w:val="none" w:sz="0" w:space="0" w:color="auto"/>
          </w:divBdr>
        </w:div>
        <w:div w:id="541207983">
          <w:marLeft w:val="547"/>
          <w:marRight w:val="0"/>
          <w:marTop w:val="154"/>
          <w:marBottom w:val="0"/>
          <w:divBdr>
            <w:top w:val="none" w:sz="0" w:space="0" w:color="auto"/>
            <w:left w:val="none" w:sz="0" w:space="0" w:color="auto"/>
            <w:bottom w:val="none" w:sz="0" w:space="0" w:color="auto"/>
            <w:right w:val="none" w:sz="0" w:space="0" w:color="auto"/>
          </w:divBdr>
        </w:div>
        <w:div w:id="194662382">
          <w:marLeft w:val="547"/>
          <w:marRight w:val="0"/>
          <w:marTop w:val="154"/>
          <w:marBottom w:val="0"/>
          <w:divBdr>
            <w:top w:val="none" w:sz="0" w:space="0" w:color="auto"/>
            <w:left w:val="none" w:sz="0" w:space="0" w:color="auto"/>
            <w:bottom w:val="none" w:sz="0" w:space="0" w:color="auto"/>
            <w:right w:val="none" w:sz="0" w:space="0" w:color="auto"/>
          </w:divBdr>
        </w:div>
        <w:div w:id="121311759">
          <w:marLeft w:val="547"/>
          <w:marRight w:val="0"/>
          <w:marTop w:val="154"/>
          <w:marBottom w:val="0"/>
          <w:divBdr>
            <w:top w:val="none" w:sz="0" w:space="0" w:color="auto"/>
            <w:left w:val="none" w:sz="0" w:space="0" w:color="auto"/>
            <w:bottom w:val="none" w:sz="0" w:space="0" w:color="auto"/>
            <w:right w:val="none" w:sz="0" w:space="0" w:color="auto"/>
          </w:divBdr>
        </w:div>
        <w:div w:id="1431387638">
          <w:marLeft w:val="547"/>
          <w:marRight w:val="0"/>
          <w:marTop w:val="154"/>
          <w:marBottom w:val="0"/>
          <w:divBdr>
            <w:top w:val="none" w:sz="0" w:space="0" w:color="auto"/>
            <w:left w:val="none" w:sz="0" w:space="0" w:color="auto"/>
            <w:bottom w:val="none" w:sz="0" w:space="0" w:color="auto"/>
            <w:right w:val="none" w:sz="0" w:space="0" w:color="auto"/>
          </w:divBdr>
        </w:div>
        <w:div w:id="850686476">
          <w:marLeft w:val="547"/>
          <w:marRight w:val="0"/>
          <w:marTop w:val="154"/>
          <w:marBottom w:val="0"/>
          <w:divBdr>
            <w:top w:val="none" w:sz="0" w:space="0" w:color="auto"/>
            <w:left w:val="none" w:sz="0" w:space="0" w:color="auto"/>
            <w:bottom w:val="none" w:sz="0" w:space="0" w:color="auto"/>
            <w:right w:val="none" w:sz="0" w:space="0" w:color="auto"/>
          </w:divBdr>
        </w:div>
        <w:div w:id="450051835">
          <w:marLeft w:val="547"/>
          <w:marRight w:val="0"/>
          <w:marTop w:val="154"/>
          <w:marBottom w:val="0"/>
          <w:divBdr>
            <w:top w:val="none" w:sz="0" w:space="0" w:color="auto"/>
            <w:left w:val="none" w:sz="0" w:space="0" w:color="auto"/>
            <w:bottom w:val="none" w:sz="0" w:space="0" w:color="auto"/>
            <w:right w:val="none" w:sz="0" w:space="0" w:color="auto"/>
          </w:divBdr>
        </w:div>
        <w:div w:id="1446775196">
          <w:marLeft w:val="547"/>
          <w:marRight w:val="0"/>
          <w:marTop w:val="154"/>
          <w:marBottom w:val="0"/>
          <w:divBdr>
            <w:top w:val="none" w:sz="0" w:space="0" w:color="auto"/>
            <w:left w:val="none" w:sz="0" w:space="0" w:color="auto"/>
            <w:bottom w:val="none" w:sz="0" w:space="0" w:color="auto"/>
            <w:right w:val="none" w:sz="0" w:space="0" w:color="auto"/>
          </w:divBdr>
        </w:div>
        <w:div w:id="1865247224">
          <w:marLeft w:val="547"/>
          <w:marRight w:val="0"/>
          <w:marTop w:val="154"/>
          <w:marBottom w:val="0"/>
          <w:divBdr>
            <w:top w:val="none" w:sz="0" w:space="0" w:color="auto"/>
            <w:left w:val="none" w:sz="0" w:space="0" w:color="auto"/>
            <w:bottom w:val="none" w:sz="0" w:space="0" w:color="auto"/>
            <w:right w:val="none" w:sz="0" w:space="0" w:color="auto"/>
          </w:divBdr>
        </w:div>
        <w:div w:id="764349107">
          <w:marLeft w:val="547"/>
          <w:marRight w:val="0"/>
          <w:marTop w:val="154"/>
          <w:marBottom w:val="0"/>
          <w:divBdr>
            <w:top w:val="none" w:sz="0" w:space="0" w:color="auto"/>
            <w:left w:val="none" w:sz="0" w:space="0" w:color="auto"/>
            <w:bottom w:val="none" w:sz="0" w:space="0" w:color="auto"/>
            <w:right w:val="none" w:sz="0" w:space="0" w:color="auto"/>
          </w:divBdr>
        </w:div>
        <w:div w:id="766464464">
          <w:marLeft w:val="1166"/>
          <w:marRight w:val="0"/>
          <w:marTop w:val="144"/>
          <w:marBottom w:val="0"/>
          <w:divBdr>
            <w:top w:val="none" w:sz="0" w:space="0" w:color="auto"/>
            <w:left w:val="none" w:sz="0" w:space="0" w:color="auto"/>
            <w:bottom w:val="none" w:sz="0" w:space="0" w:color="auto"/>
            <w:right w:val="none" w:sz="0" w:space="0" w:color="auto"/>
          </w:divBdr>
        </w:div>
        <w:div w:id="1715888336">
          <w:marLeft w:val="1166"/>
          <w:marRight w:val="0"/>
          <w:marTop w:val="144"/>
          <w:marBottom w:val="0"/>
          <w:divBdr>
            <w:top w:val="none" w:sz="0" w:space="0" w:color="auto"/>
            <w:left w:val="none" w:sz="0" w:space="0" w:color="auto"/>
            <w:bottom w:val="none" w:sz="0" w:space="0" w:color="auto"/>
            <w:right w:val="none" w:sz="0" w:space="0" w:color="auto"/>
          </w:divBdr>
        </w:div>
        <w:div w:id="580873845">
          <w:marLeft w:val="1166"/>
          <w:marRight w:val="0"/>
          <w:marTop w:val="144"/>
          <w:marBottom w:val="0"/>
          <w:divBdr>
            <w:top w:val="none" w:sz="0" w:space="0" w:color="auto"/>
            <w:left w:val="none" w:sz="0" w:space="0" w:color="auto"/>
            <w:bottom w:val="none" w:sz="0" w:space="0" w:color="auto"/>
            <w:right w:val="none" w:sz="0" w:space="0" w:color="auto"/>
          </w:divBdr>
        </w:div>
        <w:div w:id="1380012409">
          <w:marLeft w:val="547"/>
          <w:marRight w:val="0"/>
          <w:marTop w:val="154"/>
          <w:marBottom w:val="0"/>
          <w:divBdr>
            <w:top w:val="none" w:sz="0" w:space="0" w:color="auto"/>
            <w:left w:val="none" w:sz="0" w:space="0" w:color="auto"/>
            <w:bottom w:val="none" w:sz="0" w:space="0" w:color="auto"/>
            <w:right w:val="none" w:sz="0" w:space="0" w:color="auto"/>
          </w:divBdr>
        </w:div>
        <w:div w:id="104227980">
          <w:marLeft w:val="547"/>
          <w:marRight w:val="0"/>
          <w:marTop w:val="154"/>
          <w:marBottom w:val="0"/>
          <w:divBdr>
            <w:top w:val="none" w:sz="0" w:space="0" w:color="auto"/>
            <w:left w:val="none" w:sz="0" w:space="0" w:color="auto"/>
            <w:bottom w:val="none" w:sz="0" w:space="0" w:color="auto"/>
            <w:right w:val="none" w:sz="0" w:space="0" w:color="auto"/>
          </w:divBdr>
        </w:div>
        <w:div w:id="2110343905">
          <w:marLeft w:val="547"/>
          <w:marRight w:val="0"/>
          <w:marTop w:val="154"/>
          <w:marBottom w:val="0"/>
          <w:divBdr>
            <w:top w:val="none" w:sz="0" w:space="0" w:color="auto"/>
            <w:left w:val="none" w:sz="0" w:space="0" w:color="auto"/>
            <w:bottom w:val="none" w:sz="0" w:space="0" w:color="auto"/>
            <w:right w:val="none" w:sz="0" w:space="0" w:color="auto"/>
          </w:divBdr>
        </w:div>
        <w:div w:id="562250778">
          <w:marLeft w:val="547"/>
          <w:marRight w:val="0"/>
          <w:marTop w:val="154"/>
          <w:marBottom w:val="0"/>
          <w:divBdr>
            <w:top w:val="none" w:sz="0" w:space="0" w:color="auto"/>
            <w:left w:val="none" w:sz="0" w:space="0" w:color="auto"/>
            <w:bottom w:val="none" w:sz="0" w:space="0" w:color="auto"/>
            <w:right w:val="none" w:sz="0" w:space="0" w:color="auto"/>
          </w:divBdr>
        </w:div>
        <w:div w:id="206528183">
          <w:marLeft w:val="547"/>
          <w:marRight w:val="0"/>
          <w:marTop w:val="154"/>
          <w:marBottom w:val="0"/>
          <w:divBdr>
            <w:top w:val="none" w:sz="0" w:space="0" w:color="auto"/>
            <w:left w:val="none" w:sz="0" w:space="0" w:color="auto"/>
            <w:bottom w:val="none" w:sz="0" w:space="0" w:color="auto"/>
            <w:right w:val="none" w:sz="0" w:space="0" w:color="auto"/>
          </w:divBdr>
        </w:div>
        <w:div w:id="1952281866">
          <w:marLeft w:val="547"/>
          <w:marRight w:val="0"/>
          <w:marTop w:val="154"/>
          <w:marBottom w:val="0"/>
          <w:divBdr>
            <w:top w:val="none" w:sz="0" w:space="0" w:color="auto"/>
            <w:left w:val="none" w:sz="0" w:space="0" w:color="auto"/>
            <w:bottom w:val="none" w:sz="0" w:space="0" w:color="auto"/>
            <w:right w:val="none" w:sz="0" w:space="0" w:color="auto"/>
          </w:divBdr>
        </w:div>
        <w:div w:id="2085715463">
          <w:marLeft w:val="547"/>
          <w:marRight w:val="0"/>
          <w:marTop w:val="154"/>
          <w:marBottom w:val="0"/>
          <w:divBdr>
            <w:top w:val="none" w:sz="0" w:space="0" w:color="auto"/>
            <w:left w:val="none" w:sz="0" w:space="0" w:color="auto"/>
            <w:bottom w:val="none" w:sz="0" w:space="0" w:color="auto"/>
            <w:right w:val="none" w:sz="0" w:space="0" w:color="auto"/>
          </w:divBdr>
        </w:div>
        <w:div w:id="1901477424">
          <w:marLeft w:val="547"/>
          <w:marRight w:val="0"/>
          <w:marTop w:val="154"/>
          <w:marBottom w:val="0"/>
          <w:divBdr>
            <w:top w:val="none" w:sz="0" w:space="0" w:color="auto"/>
            <w:left w:val="none" w:sz="0" w:space="0" w:color="auto"/>
            <w:bottom w:val="none" w:sz="0" w:space="0" w:color="auto"/>
            <w:right w:val="none" w:sz="0" w:space="0" w:color="auto"/>
          </w:divBdr>
        </w:div>
        <w:div w:id="416632265">
          <w:marLeft w:val="1166"/>
          <w:marRight w:val="0"/>
          <w:marTop w:val="144"/>
          <w:marBottom w:val="0"/>
          <w:divBdr>
            <w:top w:val="none" w:sz="0" w:space="0" w:color="auto"/>
            <w:left w:val="none" w:sz="0" w:space="0" w:color="auto"/>
            <w:bottom w:val="none" w:sz="0" w:space="0" w:color="auto"/>
            <w:right w:val="none" w:sz="0" w:space="0" w:color="auto"/>
          </w:divBdr>
        </w:div>
        <w:div w:id="58746769">
          <w:marLeft w:val="547"/>
          <w:marRight w:val="0"/>
          <w:marTop w:val="154"/>
          <w:marBottom w:val="0"/>
          <w:divBdr>
            <w:top w:val="none" w:sz="0" w:space="0" w:color="auto"/>
            <w:left w:val="none" w:sz="0" w:space="0" w:color="auto"/>
            <w:bottom w:val="none" w:sz="0" w:space="0" w:color="auto"/>
            <w:right w:val="none" w:sz="0" w:space="0" w:color="auto"/>
          </w:divBdr>
        </w:div>
        <w:div w:id="1373773396">
          <w:marLeft w:val="547"/>
          <w:marRight w:val="0"/>
          <w:marTop w:val="154"/>
          <w:marBottom w:val="0"/>
          <w:divBdr>
            <w:top w:val="none" w:sz="0" w:space="0" w:color="auto"/>
            <w:left w:val="none" w:sz="0" w:space="0" w:color="auto"/>
            <w:bottom w:val="none" w:sz="0" w:space="0" w:color="auto"/>
            <w:right w:val="none" w:sz="0" w:space="0" w:color="auto"/>
          </w:divBdr>
        </w:div>
        <w:div w:id="816727710">
          <w:marLeft w:val="1166"/>
          <w:marRight w:val="0"/>
          <w:marTop w:val="144"/>
          <w:marBottom w:val="0"/>
          <w:divBdr>
            <w:top w:val="none" w:sz="0" w:space="0" w:color="auto"/>
            <w:left w:val="none" w:sz="0" w:space="0" w:color="auto"/>
            <w:bottom w:val="none" w:sz="0" w:space="0" w:color="auto"/>
            <w:right w:val="none" w:sz="0" w:space="0" w:color="auto"/>
          </w:divBdr>
        </w:div>
        <w:div w:id="398745398">
          <w:marLeft w:val="547"/>
          <w:marRight w:val="0"/>
          <w:marTop w:val="154"/>
          <w:marBottom w:val="0"/>
          <w:divBdr>
            <w:top w:val="none" w:sz="0" w:space="0" w:color="auto"/>
            <w:left w:val="none" w:sz="0" w:space="0" w:color="auto"/>
            <w:bottom w:val="none" w:sz="0" w:space="0" w:color="auto"/>
            <w:right w:val="none" w:sz="0" w:space="0" w:color="auto"/>
          </w:divBdr>
        </w:div>
        <w:div w:id="1552838294">
          <w:marLeft w:val="1166"/>
          <w:marRight w:val="0"/>
          <w:marTop w:val="144"/>
          <w:marBottom w:val="0"/>
          <w:divBdr>
            <w:top w:val="none" w:sz="0" w:space="0" w:color="auto"/>
            <w:left w:val="none" w:sz="0" w:space="0" w:color="auto"/>
            <w:bottom w:val="none" w:sz="0" w:space="0" w:color="auto"/>
            <w:right w:val="none" w:sz="0" w:space="0" w:color="auto"/>
          </w:divBdr>
        </w:div>
        <w:div w:id="1308583371">
          <w:marLeft w:val="547"/>
          <w:marRight w:val="0"/>
          <w:marTop w:val="154"/>
          <w:marBottom w:val="0"/>
          <w:divBdr>
            <w:top w:val="none" w:sz="0" w:space="0" w:color="auto"/>
            <w:left w:val="none" w:sz="0" w:space="0" w:color="auto"/>
            <w:bottom w:val="none" w:sz="0" w:space="0" w:color="auto"/>
            <w:right w:val="none" w:sz="0" w:space="0" w:color="auto"/>
          </w:divBdr>
        </w:div>
        <w:div w:id="1921213269">
          <w:marLeft w:val="547"/>
          <w:marRight w:val="0"/>
          <w:marTop w:val="154"/>
          <w:marBottom w:val="0"/>
          <w:divBdr>
            <w:top w:val="none" w:sz="0" w:space="0" w:color="auto"/>
            <w:left w:val="none" w:sz="0" w:space="0" w:color="auto"/>
            <w:bottom w:val="none" w:sz="0" w:space="0" w:color="auto"/>
            <w:right w:val="none" w:sz="0" w:space="0" w:color="auto"/>
          </w:divBdr>
        </w:div>
        <w:div w:id="1634599328">
          <w:marLeft w:val="1166"/>
          <w:marRight w:val="0"/>
          <w:marTop w:val="144"/>
          <w:marBottom w:val="0"/>
          <w:divBdr>
            <w:top w:val="none" w:sz="0" w:space="0" w:color="auto"/>
            <w:left w:val="none" w:sz="0" w:space="0" w:color="auto"/>
            <w:bottom w:val="none" w:sz="0" w:space="0" w:color="auto"/>
            <w:right w:val="none" w:sz="0" w:space="0" w:color="auto"/>
          </w:divBdr>
        </w:div>
        <w:div w:id="881093290">
          <w:marLeft w:val="1800"/>
          <w:marRight w:val="0"/>
          <w:marTop w:val="134"/>
          <w:marBottom w:val="0"/>
          <w:divBdr>
            <w:top w:val="none" w:sz="0" w:space="0" w:color="auto"/>
            <w:left w:val="none" w:sz="0" w:space="0" w:color="auto"/>
            <w:bottom w:val="none" w:sz="0" w:space="0" w:color="auto"/>
            <w:right w:val="none" w:sz="0" w:space="0" w:color="auto"/>
          </w:divBdr>
        </w:div>
        <w:div w:id="971249225">
          <w:marLeft w:val="1800"/>
          <w:marRight w:val="0"/>
          <w:marTop w:val="134"/>
          <w:marBottom w:val="0"/>
          <w:divBdr>
            <w:top w:val="none" w:sz="0" w:space="0" w:color="auto"/>
            <w:left w:val="none" w:sz="0" w:space="0" w:color="auto"/>
            <w:bottom w:val="none" w:sz="0" w:space="0" w:color="auto"/>
            <w:right w:val="none" w:sz="0" w:space="0" w:color="auto"/>
          </w:divBdr>
        </w:div>
        <w:div w:id="512648237">
          <w:marLeft w:val="547"/>
          <w:marRight w:val="0"/>
          <w:marTop w:val="154"/>
          <w:marBottom w:val="0"/>
          <w:divBdr>
            <w:top w:val="none" w:sz="0" w:space="0" w:color="auto"/>
            <w:left w:val="none" w:sz="0" w:space="0" w:color="auto"/>
            <w:bottom w:val="none" w:sz="0" w:space="0" w:color="auto"/>
            <w:right w:val="none" w:sz="0" w:space="0" w:color="auto"/>
          </w:divBdr>
        </w:div>
        <w:div w:id="1428699534">
          <w:marLeft w:val="547"/>
          <w:marRight w:val="0"/>
          <w:marTop w:val="154"/>
          <w:marBottom w:val="0"/>
          <w:divBdr>
            <w:top w:val="none" w:sz="0" w:space="0" w:color="auto"/>
            <w:left w:val="none" w:sz="0" w:space="0" w:color="auto"/>
            <w:bottom w:val="none" w:sz="0" w:space="0" w:color="auto"/>
            <w:right w:val="none" w:sz="0" w:space="0" w:color="auto"/>
          </w:divBdr>
        </w:div>
        <w:div w:id="14968640">
          <w:marLeft w:val="547"/>
          <w:marRight w:val="0"/>
          <w:marTop w:val="154"/>
          <w:marBottom w:val="0"/>
          <w:divBdr>
            <w:top w:val="none" w:sz="0" w:space="0" w:color="auto"/>
            <w:left w:val="none" w:sz="0" w:space="0" w:color="auto"/>
            <w:bottom w:val="none" w:sz="0" w:space="0" w:color="auto"/>
            <w:right w:val="none" w:sz="0" w:space="0" w:color="auto"/>
          </w:divBdr>
        </w:div>
        <w:div w:id="2019039845">
          <w:marLeft w:val="547"/>
          <w:marRight w:val="0"/>
          <w:marTop w:val="154"/>
          <w:marBottom w:val="0"/>
          <w:divBdr>
            <w:top w:val="none" w:sz="0" w:space="0" w:color="auto"/>
            <w:left w:val="none" w:sz="0" w:space="0" w:color="auto"/>
            <w:bottom w:val="none" w:sz="0" w:space="0" w:color="auto"/>
            <w:right w:val="none" w:sz="0" w:space="0" w:color="auto"/>
          </w:divBdr>
        </w:div>
        <w:div w:id="1171025858">
          <w:marLeft w:val="547"/>
          <w:marRight w:val="0"/>
          <w:marTop w:val="154"/>
          <w:marBottom w:val="0"/>
          <w:divBdr>
            <w:top w:val="none" w:sz="0" w:space="0" w:color="auto"/>
            <w:left w:val="none" w:sz="0" w:space="0" w:color="auto"/>
            <w:bottom w:val="none" w:sz="0" w:space="0" w:color="auto"/>
            <w:right w:val="none" w:sz="0" w:space="0" w:color="auto"/>
          </w:divBdr>
        </w:div>
        <w:div w:id="763262794">
          <w:marLeft w:val="1166"/>
          <w:marRight w:val="0"/>
          <w:marTop w:val="144"/>
          <w:marBottom w:val="0"/>
          <w:divBdr>
            <w:top w:val="none" w:sz="0" w:space="0" w:color="auto"/>
            <w:left w:val="none" w:sz="0" w:space="0" w:color="auto"/>
            <w:bottom w:val="none" w:sz="0" w:space="0" w:color="auto"/>
            <w:right w:val="none" w:sz="0" w:space="0" w:color="auto"/>
          </w:divBdr>
        </w:div>
        <w:div w:id="1571841157">
          <w:marLeft w:val="547"/>
          <w:marRight w:val="0"/>
          <w:marTop w:val="154"/>
          <w:marBottom w:val="0"/>
          <w:divBdr>
            <w:top w:val="none" w:sz="0" w:space="0" w:color="auto"/>
            <w:left w:val="none" w:sz="0" w:space="0" w:color="auto"/>
            <w:bottom w:val="none" w:sz="0" w:space="0" w:color="auto"/>
            <w:right w:val="none" w:sz="0" w:space="0" w:color="auto"/>
          </w:divBdr>
        </w:div>
        <w:div w:id="39329469">
          <w:marLeft w:val="547"/>
          <w:marRight w:val="0"/>
          <w:marTop w:val="154"/>
          <w:marBottom w:val="0"/>
          <w:divBdr>
            <w:top w:val="none" w:sz="0" w:space="0" w:color="auto"/>
            <w:left w:val="none" w:sz="0" w:space="0" w:color="auto"/>
            <w:bottom w:val="none" w:sz="0" w:space="0" w:color="auto"/>
            <w:right w:val="none" w:sz="0" w:space="0" w:color="auto"/>
          </w:divBdr>
        </w:div>
        <w:div w:id="139734485">
          <w:marLeft w:val="1166"/>
          <w:marRight w:val="0"/>
          <w:marTop w:val="144"/>
          <w:marBottom w:val="0"/>
          <w:divBdr>
            <w:top w:val="none" w:sz="0" w:space="0" w:color="auto"/>
            <w:left w:val="none" w:sz="0" w:space="0" w:color="auto"/>
            <w:bottom w:val="none" w:sz="0" w:space="0" w:color="auto"/>
            <w:right w:val="none" w:sz="0" w:space="0" w:color="auto"/>
          </w:divBdr>
        </w:div>
        <w:div w:id="896162622">
          <w:marLeft w:val="1800"/>
          <w:marRight w:val="0"/>
          <w:marTop w:val="139"/>
          <w:marBottom w:val="0"/>
          <w:divBdr>
            <w:top w:val="none" w:sz="0" w:space="0" w:color="auto"/>
            <w:left w:val="none" w:sz="0" w:space="0" w:color="auto"/>
            <w:bottom w:val="none" w:sz="0" w:space="0" w:color="auto"/>
            <w:right w:val="none" w:sz="0" w:space="0" w:color="auto"/>
          </w:divBdr>
        </w:div>
        <w:div w:id="163404560">
          <w:marLeft w:val="547"/>
          <w:marRight w:val="0"/>
          <w:marTop w:val="154"/>
          <w:marBottom w:val="0"/>
          <w:divBdr>
            <w:top w:val="none" w:sz="0" w:space="0" w:color="auto"/>
            <w:left w:val="none" w:sz="0" w:space="0" w:color="auto"/>
            <w:bottom w:val="none" w:sz="0" w:space="0" w:color="auto"/>
            <w:right w:val="none" w:sz="0" w:space="0" w:color="auto"/>
          </w:divBdr>
        </w:div>
        <w:div w:id="1180706432">
          <w:marLeft w:val="1166"/>
          <w:marRight w:val="0"/>
          <w:marTop w:val="144"/>
          <w:marBottom w:val="0"/>
          <w:divBdr>
            <w:top w:val="none" w:sz="0" w:space="0" w:color="auto"/>
            <w:left w:val="none" w:sz="0" w:space="0" w:color="auto"/>
            <w:bottom w:val="none" w:sz="0" w:space="0" w:color="auto"/>
            <w:right w:val="none" w:sz="0" w:space="0" w:color="auto"/>
          </w:divBdr>
        </w:div>
        <w:div w:id="1393239759">
          <w:marLeft w:val="547"/>
          <w:marRight w:val="0"/>
          <w:marTop w:val="154"/>
          <w:marBottom w:val="0"/>
          <w:divBdr>
            <w:top w:val="none" w:sz="0" w:space="0" w:color="auto"/>
            <w:left w:val="none" w:sz="0" w:space="0" w:color="auto"/>
            <w:bottom w:val="none" w:sz="0" w:space="0" w:color="auto"/>
            <w:right w:val="none" w:sz="0" w:space="0" w:color="auto"/>
          </w:divBdr>
        </w:div>
        <w:div w:id="1079984485">
          <w:marLeft w:val="1800"/>
          <w:marRight w:val="0"/>
          <w:marTop w:val="139"/>
          <w:marBottom w:val="0"/>
          <w:divBdr>
            <w:top w:val="none" w:sz="0" w:space="0" w:color="auto"/>
            <w:left w:val="none" w:sz="0" w:space="0" w:color="auto"/>
            <w:bottom w:val="none" w:sz="0" w:space="0" w:color="auto"/>
            <w:right w:val="none" w:sz="0" w:space="0" w:color="auto"/>
          </w:divBdr>
        </w:div>
        <w:div w:id="619726281">
          <w:marLeft w:val="1800"/>
          <w:marRight w:val="0"/>
          <w:marTop w:val="139"/>
          <w:marBottom w:val="0"/>
          <w:divBdr>
            <w:top w:val="none" w:sz="0" w:space="0" w:color="auto"/>
            <w:left w:val="none" w:sz="0" w:space="0" w:color="auto"/>
            <w:bottom w:val="none" w:sz="0" w:space="0" w:color="auto"/>
            <w:right w:val="none" w:sz="0" w:space="0" w:color="auto"/>
          </w:divBdr>
        </w:div>
        <w:div w:id="1730180832">
          <w:marLeft w:val="547"/>
          <w:marRight w:val="0"/>
          <w:marTop w:val="154"/>
          <w:marBottom w:val="0"/>
          <w:divBdr>
            <w:top w:val="none" w:sz="0" w:space="0" w:color="auto"/>
            <w:left w:val="none" w:sz="0" w:space="0" w:color="auto"/>
            <w:bottom w:val="none" w:sz="0" w:space="0" w:color="auto"/>
            <w:right w:val="none" w:sz="0" w:space="0" w:color="auto"/>
          </w:divBdr>
        </w:div>
        <w:div w:id="811945773">
          <w:marLeft w:val="547"/>
          <w:marRight w:val="0"/>
          <w:marTop w:val="154"/>
          <w:marBottom w:val="0"/>
          <w:divBdr>
            <w:top w:val="none" w:sz="0" w:space="0" w:color="auto"/>
            <w:left w:val="none" w:sz="0" w:space="0" w:color="auto"/>
            <w:bottom w:val="none" w:sz="0" w:space="0" w:color="auto"/>
            <w:right w:val="none" w:sz="0" w:space="0" w:color="auto"/>
          </w:divBdr>
        </w:div>
        <w:div w:id="899242903">
          <w:marLeft w:val="547"/>
          <w:marRight w:val="0"/>
          <w:marTop w:val="154"/>
          <w:marBottom w:val="0"/>
          <w:divBdr>
            <w:top w:val="none" w:sz="0" w:space="0" w:color="auto"/>
            <w:left w:val="none" w:sz="0" w:space="0" w:color="auto"/>
            <w:bottom w:val="none" w:sz="0" w:space="0" w:color="auto"/>
            <w:right w:val="none" w:sz="0" w:space="0" w:color="auto"/>
          </w:divBdr>
        </w:div>
        <w:div w:id="596988603">
          <w:marLeft w:val="547"/>
          <w:marRight w:val="0"/>
          <w:marTop w:val="154"/>
          <w:marBottom w:val="0"/>
          <w:divBdr>
            <w:top w:val="none" w:sz="0" w:space="0" w:color="auto"/>
            <w:left w:val="none" w:sz="0" w:space="0" w:color="auto"/>
            <w:bottom w:val="none" w:sz="0" w:space="0" w:color="auto"/>
            <w:right w:val="none" w:sz="0" w:space="0" w:color="auto"/>
          </w:divBdr>
        </w:div>
        <w:div w:id="200360333">
          <w:marLeft w:val="547"/>
          <w:marRight w:val="0"/>
          <w:marTop w:val="154"/>
          <w:marBottom w:val="0"/>
          <w:divBdr>
            <w:top w:val="none" w:sz="0" w:space="0" w:color="auto"/>
            <w:left w:val="none" w:sz="0" w:space="0" w:color="auto"/>
            <w:bottom w:val="none" w:sz="0" w:space="0" w:color="auto"/>
            <w:right w:val="none" w:sz="0" w:space="0" w:color="auto"/>
          </w:divBdr>
        </w:div>
        <w:div w:id="267079746">
          <w:marLeft w:val="547"/>
          <w:marRight w:val="0"/>
          <w:marTop w:val="154"/>
          <w:marBottom w:val="0"/>
          <w:divBdr>
            <w:top w:val="none" w:sz="0" w:space="0" w:color="auto"/>
            <w:left w:val="none" w:sz="0" w:space="0" w:color="auto"/>
            <w:bottom w:val="none" w:sz="0" w:space="0" w:color="auto"/>
            <w:right w:val="none" w:sz="0" w:space="0" w:color="auto"/>
          </w:divBdr>
        </w:div>
        <w:div w:id="627006931">
          <w:marLeft w:val="547"/>
          <w:marRight w:val="0"/>
          <w:marTop w:val="154"/>
          <w:marBottom w:val="0"/>
          <w:divBdr>
            <w:top w:val="none" w:sz="0" w:space="0" w:color="auto"/>
            <w:left w:val="none" w:sz="0" w:space="0" w:color="auto"/>
            <w:bottom w:val="none" w:sz="0" w:space="0" w:color="auto"/>
            <w:right w:val="none" w:sz="0" w:space="0" w:color="auto"/>
          </w:divBdr>
        </w:div>
        <w:div w:id="833842852">
          <w:marLeft w:val="547"/>
          <w:marRight w:val="0"/>
          <w:marTop w:val="154"/>
          <w:marBottom w:val="0"/>
          <w:divBdr>
            <w:top w:val="none" w:sz="0" w:space="0" w:color="auto"/>
            <w:left w:val="none" w:sz="0" w:space="0" w:color="auto"/>
            <w:bottom w:val="none" w:sz="0" w:space="0" w:color="auto"/>
            <w:right w:val="none" w:sz="0" w:space="0" w:color="auto"/>
          </w:divBdr>
        </w:div>
        <w:div w:id="1776629754">
          <w:marLeft w:val="547"/>
          <w:marRight w:val="0"/>
          <w:marTop w:val="154"/>
          <w:marBottom w:val="0"/>
          <w:divBdr>
            <w:top w:val="none" w:sz="0" w:space="0" w:color="auto"/>
            <w:left w:val="none" w:sz="0" w:space="0" w:color="auto"/>
            <w:bottom w:val="none" w:sz="0" w:space="0" w:color="auto"/>
            <w:right w:val="none" w:sz="0" w:space="0" w:color="auto"/>
          </w:divBdr>
        </w:div>
        <w:div w:id="1501120329">
          <w:marLeft w:val="547"/>
          <w:marRight w:val="0"/>
          <w:marTop w:val="154"/>
          <w:marBottom w:val="0"/>
          <w:divBdr>
            <w:top w:val="none" w:sz="0" w:space="0" w:color="auto"/>
            <w:left w:val="none" w:sz="0" w:space="0" w:color="auto"/>
            <w:bottom w:val="none" w:sz="0" w:space="0" w:color="auto"/>
            <w:right w:val="none" w:sz="0" w:space="0" w:color="auto"/>
          </w:divBdr>
        </w:div>
        <w:div w:id="59982640">
          <w:marLeft w:val="547"/>
          <w:marRight w:val="0"/>
          <w:marTop w:val="154"/>
          <w:marBottom w:val="0"/>
          <w:divBdr>
            <w:top w:val="none" w:sz="0" w:space="0" w:color="auto"/>
            <w:left w:val="none" w:sz="0" w:space="0" w:color="auto"/>
            <w:bottom w:val="none" w:sz="0" w:space="0" w:color="auto"/>
            <w:right w:val="none" w:sz="0" w:space="0" w:color="auto"/>
          </w:divBdr>
        </w:div>
        <w:div w:id="740717156">
          <w:marLeft w:val="547"/>
          <w:marRight w:val="0"/>
          <w:marTop w:val="154"/>
          <w:marBottom w:val="0"/>
          <w:divBdr>
            <w:top w:val="none" w:sz="0" w:space="0" w:color="auto"/>
            <w:left w:val="none" w:sz="0" w:space="0" w:color="auto"/>
            <w:bottom w:val="none" w:sz="0" w:space="0" w:color="auto"/>
            <w:right w:val="none" w:sz="0" w:space="0" w:color="auto"/>
          </w:divBdr>
        </w:div>
        <w:div w:id="1375619701">
          <w:marLeft w:val="547"/>
          <w:marRight w:val="0"/>
          <w:marTop w:val="154"/>
          <w:marBottom w:val="0"/>
          <w:divBdr>
            <w:top w:val="none" w:sz="0" w:space="0" w:color="auto"/>
            <w:left w:val="none" w:sz="0" w:space="0" w:color="auto"/>
            <w:bottom w:val="none" w:sz="0" w:space="0" w:color="auto"/>
            <w:right w:val="none" w:sz="0" w:space="0" w:color="auto"/>
          </w:divBdr>
        </w:div>
        <w:div w:id="2125420907">
          <w:marLeft w:val="547"/>
          <w:marRight w:val="0"/>
          <w:marTop w:val="154"/>
          <w:marBottom w:val="0"/>
          <w:divBdr>
            <w:top w:val="none" w:sz="0" w:space="0" w:color="auto"/>
            <w:left w:val="none" w:sz="0" w:space="0" w:color="auto"/>
            <w:bottom w:val="none" w:sz="0" w:space="0" w:color="auto"/>
            <w:right w:val="none" w:sz="0" w:space="0" w:color="auto"/>
          </w:divBdr>
        </w:div>
        <w:div w:id="11028824">
          <w:marLeft w:val="547"/>
          <w:marRight w:val="0"/>
          <w:marTop w:val="154"/>
          <w:marBottom w:val="0"/>
          <w:divBdr>
            <w:top w:val="none" w:sz="0" w:space="0" w:color="auto"/>
            <w:left w:val="none" w:sz="0" w:space="0" w:color="auto"/>
            <w:bottom w:val="none" w:sz="0" w:space="0" w:color="auto"/>
            <w:right w:val="none" w:sz="0" w:space="0" w:color="auto"/>
          </w:divBdr>
        </w:div>
        <w:div w:id="494498124">
          <w:marLeft w:val="547"/>
          <w:marRight w:val="0"/>
          <w:marTop w:val="154"/>
          <w:marBottom w:val="0"/>
          <w:divBdr>
            <w:top w:val="none" w:sz="0" w:space="0" w:color="auto"/>
            <w:left w:val="none" w:sz="0" w:space="0" w:color="auto"/>
            <w:bottom w:val="none" w:sz="0" w:space="0" w:color="auto"/>
            <w:right w:val="none" w:sz="0" w:space="0" w:color="auto"/>
          </w:divBdr>
        </w:div>
        <w:div w:id="1182086759">
          <w:marLeft w:val="1166"/>
          <w:marRight w:val="0"/>
          <w:marTop w:val="144"/>
          <w:marBottom w:val="0"/>
          <w:divBdr>
            <w:top w:val="none" w:sz="0" w:space="0" w:color="auto"/>
            <w:left w:val="none" w:sz="0" w:space="0" w:color="auto"/>
            <w:bottom w:val="none" w:sz="0" w:space="0" w:color="auto"/>
            <w:right w:val="none" w:sz="0" w:space="0" w:color="auto"/>
          </w:divBdr>
        </w:div>
        <w:div w:id="2124418024">
          <w:marLeft w:val="547"/>
          <w:marRight w:val="0"/>
          <w:marTop w:val="154"/>
          <w:marBottom w:val="0"/>
          <w:divBdr>
            <w:top w:val="none" w:sz="0" w:space="0" w:color="auto"/>
            <w:left w:val="none" w:sz="0" w:space="0" w:color="auto"/>
            <w:bottom w:val="none" w:sz="0" w:space="0" w:color="auto"/>
            <w:right w:val="none" w:sz="0" w:space="0" w:color="auto"/>
          </w:divBdr>
        </w:div>
        <w:div w:id="561867018">
          <w:marLeft w:val="1166"/>
          <w:marRight w:val="0"/>
          <w:marTop w:val="144"/>
          <w:marBottom w:val="0"/>
          <w:divBdr>
            <w:top w:val="none" w:sz="0" w:space="0" w:color="auto"/>
            <w:left w:val="none" w:sz="0" w:space="0" w:color="auto"/>
            <w:bottom w:val="none" w:sz="0" w:space="0" w:color="auto"/>
            <w:right w:val="none" w:sz="0" w:space="0" w:color="auto"/>
          </w:divBdr>
        </w:div>
        <w:div w:id="382102489">
          <w:marLeft w:val="547"/>
          <w:marRight w:val="0"/>
          <w:marTop w:val="154"/>
          <w:marBottom w:val="0"/>
          <w:divBdr>
            <w:top w:val="none" w:sz="0" w:space="0" w:color="auto"/>
            <w:left w:val="none" w:sz="0" w:space="0" w:color="auto"/>
            <w:bottom w:val="none" w:sz="0" w:space="0" w:color="auto"/>
            <w:right w:val="none" w:sz="0" w:space="0" w:color="auto"/>
          </w:divBdr>
        </w:div>
        <w:div w:id="1006829969">
          <w:marLeft w:val="547"/>
          <w:marRight w:val="0"/>
          <w:marTop w:val="154"/>
          <w:marBottom w:val="0"/>
          <w:divBdr>
            <w:top w:val="none" w:sz="0" w:space="0" w:color="auto"/>
            <w:left w:val="none" w:sz="0" w:space="0" w:color="auto"/>
            <w:bottom w:val="none" w:sz="0" w:space="0" w:color="auto"/>
            <w:right w:val="none" w:sz="0" w:space="0" w:color="auto"/>
          </w:divBdr>
        </w:div>
        <w:div w:id="1188177390">
          <w:marLeft w:val="1166"/>
          <w:marRight w:val="0"/>
          <w:marTop w:val="144"/>
          <w:marBottom w:val="0"/>
          <w:divBdr>
            <w:top w:val="none" w:sz="0" w:space="0" w:color="auto"/>
            <w:left w:val="none" w:sz="0" w:space="0" w:color="auto"/>
            <w:bottom w:val="none" w:sz="0" w:space="0" w:color="auto"/>
            <w:right w:val="none" w:sz="0" w:space="0" w:color="auto"/>
          </w:divBdr>
        </w:div>
        <w:div w:id="1888374969">
          <w:marLeft w:val="547"/>
          <w:marRight w:val="0"/>
          <w:marTop w:val="154"/>
          <w:marBottom w:val="0"/>
          <w:divBdr>
            <w:top w:val="none" w:sz="0" w:space="0" w:color="auto"/>
            <w:left w:val="none" w:sz="0" w:space="0" w:color="auto"/>
            <w:bottom w:val="none" w:sz="0" w:space="0" w:color="auto"/>
            <w:right w:val="none" w:sz="0" w:space="0" w:color="auto"/>
          </w:divBdr>
        </w:div>
        <w:div w:id="691688381">
          <w:marLeft w:val="547"/>
          <w:marRight w:val="0"/>
          <w:marTop w:val="154"/>
          <w:marBottom w:val="0"/>
          <w:divBdr>
            <w:top w:val="none" w:sz="0" w:space="0" w:color="auto"/>
            <w:left w:val="none" w:sz="0" w:space="0" w:color="auto"/>
            <w:bottom w:val="none" w:sz="0" w:space="0" w:color="auto"/>
            <w:right w:val="none" w:sz="0" w:space="0" w:color="auto"/>
          </w:divBdr>
        </w:div>
        <w:div w:id="887841964">
          <w:marLeft w:val="1166"/>
          <w:marRight w:val="0"/>
          <w:marTop w:val="144"/>
          <w:marBottom w:val="0"/>
          <w:divBdr>
            <w:top w:val="none" w:sz="0" w:space="0" w:color="auto"/>
            <w:left w:val="none" w:sz="0" w:space="0" w:color="auto"/>
            <w:bottom w:val="none" w:sz="0" w:space="0" w:color="auto"/>
            <w:right w:val="none" w:sz="0" w:space="0" w:color="auto"/>
          </w:divBdr>
        </w:div>
        <w:div w:id="1455713371">
          <w:marLeft w:val="547"/>
          <w:marRight w:val="0"/>
          <w:marTop w:val="154"/>
          <w:marBottom w:val="0"/>
          <w:divBdr>
            <w:top w:val="none" w:sz="0" w:space="0" w:color="auto"/>
            <w:left w:val="none" w:sz="0" w:space="0" w:color="auto"/>
            <w:bottom w:val="none" w:sz="0" w:space="0" w:color="auto"/>
            <w:right w:val="none" w:sz="0" w:space="0" w:color="auto"/>
          </w:divBdr>
        </w:div>
        <w:div w:id="2064913186">
          <w:marLeft w:val="547"/>
          <w:marRight w:val="0"/>
          <w:marTop w:val="154"/>
          <w:marBottom w:val="0"/>
          <w:divBdr>
            <w:top w:val="none" w:sz="0" w:space="0" w:color="auto"/>
            <w:left w:val="none" w:sz="0" w:space="0" w:color="auto"/>
            <w:bottom w:val="none" w:sz="0" w:space="0" w:color="auto"/>
            <w:right w:val="none" w:sz="0" w:space="0" w:color="auto"/>
          </w:divBdr>
        </w:div>
        <w:div w:id="233900546">
          <w:marLeft w:val="547"/>
          <w:marRight w:val="0"/>
          <w:marTop w:val="154"/>
          <w:marBottom w:val="0"/>
          <w:divBdr>
            <w:top w:val="none" w:sz="0" w:space="0" w:color="auto"/>
            <w:left w:val="none" w:sz="0" w:space="0" w:color="auto"/>
            <w:bottom w:val="none" w:sz="0" w:space="0" w:color="auto"/>
            <w:right w:val="none" w:sz="0" w:space="0" w:color="auto"/>
          </w:divBdr>
        </w:div>
        <w:div w:id="1170173177">
          <w:marLeft w:val="547"/>
          <w:marRight w:val="0"/>
          <w:marTop w:val="154"/>
          <w:marBottom w:val="0"/>
          <w:divBdr>
            <w:top w:val="none" w:sz="0" w:space="0" w:color="auto"/>
            <w:left w:val="none" w:sz="0" w:space="0" w:color="auto"/>
            <w:bottom w:val="none" w:sz="0" w:space="0" w:color="auto"/>
            <w:right w:val="none" w:sz="0" w:space="0" w:color="auto"/>
          </w:divBdr>
        </w:div>
        <w:div w:id="136656416">
          <w:marLeft w:val="1166"/>
          <w:marRight w:val="0"/>
          <w:marTop w:val="144"/>
          <w:marBottom w:val="0"/>
          <w:divBdr>
            <w:top w:val="none" w:sz="0" w:space="0" w:color="auto"/>
            <w:left w:val="none" w:sz="0" w:space="0" w:color="auto"/>
            <w:bottom w:val="none" w:sz="0" w:space="0" w:color="auto"/>
            <w:right w:val="none" w:sz="0" w:space="0" w:color="auto"/>
          </w:divBdr>
        </w:div>
        <w:div w:id="1905528112">
          <w:marLeft w:val="1166"/>
          <w:marRight w:val="0"/>
          <w:marTop w:val="144"/>
          <w:marBottom w:val="0"/>
          <w:divBdr>
            <w:top w:val="none" w:sz="0" w:space="0" w:color="auto"/>
            <w:left w:val="none" w:sz="0" w:space="0" w:color="auto"/>
            <w:bottom w:val="none" w:sz="0" w:space="0" w:color="auto"/>
            <w:right w:val="none" w:sz="0" w:space="0" w:color="auto"/>
          </w:divBdr>
        </w:div>
        <w:div w:id="382339966">
          <w:marLeft w:val="547"/>
          <w:marRight w:val="0"/>
          <w:marTop w:val="154"/>
          <w:marBottom w:val="0"/>
          <w:divBdr>
            <w:top w:val="none" w:sz="0" w:space="0" w:color="auto"/>
            <w:left w:val="none" w:sz="0" w:space="0" w:color="auto"/>
            <w:bottom w:val="none" w:sz="0" w:space="0" w:color="auto"/>
            <w:right w:val="none" w:sz="0" w:space="0" w:color="auto"/>
          </w:divBdr>
        </w:div>
        <w:div w:id="770976850">
          <w:marLeft w:val="547"/>
          <w:marRight w:val="0"/>
          <w:marTop w:val="154"/>
          <w:marBottom w:val="0"/>
          <w:divBdr>
            <w:top w:val="none" w:sz="0" w:space="0" w:color="auto"/>
            <w:left w:val="none" w:sz="0" w:space="0" w:color="auto"/>
            <w:bottom w:val="none" w:sz="0" w:space="0" w:color="auto"/>
            <w:right w:val="none" w:sz="0" w:space="0" w:color="auto"/>
          </w:divBdr>
        </w:div>
        <w:div w:id="2139646502">
          <w:marLeft w:val="547"/>
          <w:marRight w:val="0"/>
          <w:marTop w:val="154"/>
          <w:marBottom w:val="0"/>
          <w:divBdr>
            <w:top w:val="none" w:sz="0" w:space="0" w:color="auto"/>
            <w:left w:val="none" w:sz="0" w:space="0" w:color="auto"/>
            <w:bottom w:val="none" w:sz="0" w:space="0" w:color="auto"/>
            <w:right w:val="none" w:sz="0" w:space="0" w:color="auto"/>
          </w:divBdr>
        </w:div>
        <w:div w:id="1318999903">
          <w:marLeft w:val="547"/>
          <w:marRight w:val="0"/>
          <w:marTop w:val="154"/>
          <w:marBottom w:val="0"/>
          <w:divBdr>
            <w:top w:val="none" w:sz="0" w:space="0" w:color="auto"/>
            <w:left w:val="none" w:sz="0" w:space="0" w:color="auto"/>
            <w:bottom w:val="none" w:sz="0" w:space="0" w:color="auto"/>
            <w:right w:val="none" w:sz="0" w:space="0" w:color="auto"/>
          </w:divBdr>
        </w:div>
        <w:div w:id="1474368156">
          <w:marLeft w:val="547"/>
          <w:marRight w:val="0"/>
          <w:marTop w:val="154"/>
          <w:marBottom w:val="0"/>
          <w:divBdr>
            <w:top w:val="none" w:sz="0" w:space="0" w:color="auto"/>
            <w:left w:val="none" w:sz="0" w:space="0" w:color="auto"/>
            <w:bottom w:val="none" w:sz="0" w:space="0" w:color="auto"/>
            <w:right w:val="none" w:sz="0" w:space="0" w:color="auto"/>
          </w:divBdr>
        </w:div>
        <w:div w:id="1849975959">
          <w:marLeft w:val="1166"/>
          <w:marRight w:val="0"/>
          <w:marTop w:val="144"/>
          <w:marBottom w:val="0"/>
          <w:divBdr>
            <w:top w:val="none" w:sz="0" w:space="0" w:color="auto"/>
            <w:left w:val="none" w:sz="0" w:space="0" w:color="auto"/>
            <w:bottom w:val="none" w:sz="0" w:space="0" w:color="auto"/>
            <w:right w:val="none" w:sz="0" w:space="0" w:color="auto"/>
          </w:divBdr>
        </w:div>
        <w:div w:id="184444006">
          <w:marLeft w:val="1166"/>
          <w:marRight w:val="0"/>
          <w:marTop w:val="144"/>
          <w:marBottom w:val="0"/>
          <w:divBdr>
            <w:top w:val="none" w:sz="0" w:space="0" w:color="auto"/>
            <w:left w:val="none" w:sz="0" w:space="0" w:color="auto"/>
            <w:bottom w:val="none" w:sz="0" w:space="0" w:color="auto"/>
            <w:right w:val="none" w:sz="0" w:space="0" w:color="auto"/>
          </w:divBdr>
        </w:div>
        <w:div w:id="732309897">
          <w:marLeft w:val="547"/>
          <w:marRight w:val="0"/>
          <w:marTop w:val="154"/>
          <w:marBottom w:val="0"/>
          <w:divBdr>
            <w:top w:val="none" w:sz="0" w:space="0" w:color="auto"/>
            <w:left w:val="none" w:sz="0" w:space="0" w:color="auto"/>
            <w:bottom w:val="none" w:sz="0" w:space="0" w:color="auto"/>
            <w:right w:val="none" w:sz="0" w:space="0" w:color="auto"/>
          </w:divBdr>
        </w:div>
        <w:div w:id="448740183">
          <w:marLeft w:val="547"/>
          <w:marRight w:val="0"/>
          <w:marTop w:val="154"/>
          <w:marBottom w:val="0"/>
          <w:divBdr>
            <w:top w:val="none" w:sz="0" w:space="0" w:color="auto"/>
            <w:left w:val="none" w:sz="0" w:space="0" w:color="auto"/>
            <w:bottom w:val="none" w:sz="0" w:space="0" w:color="auto"/>
            <w:right w:val="none" w:sz="0" w:space="0" w:color="auto"/>
          </w:divBdr>
        </w:div>
        <w:div w:id="1521696030">
          <w:marLeft w:val="547"/>
          <w:marRight w:val="0"/>
          <w:marTop w:val="154"/>
          <w:marBottom w:val="0"/>
          <w:divBdr>
            <w:top w:val="none" w:sz="0" w:space="0" w:color="auto"/>
            <w:left w:val="none" w:sz="0" w:space="0" w:color="auto"/>
            <w:bottom w:val="none" w:sz="0" w:space="0" w:color="auto"/>
            <w:right w:val="none" w:sz="0" w:space="0" w:color="auto"/>
          </w:divBdr>
        </w:div>
        <w:div w:id="872376678">
          <w:marLeft w:val="1166"/>
          <w:marRight w:val="0"/>
          <w:marTop w:val="144"/>
          <w:marBottom w:val="0"/>
          <w:divBdr>
            <w:top w:val="none" w:sz="0" w:space="0" w:color="auto"/>
            <w:left w:val="none" w:sz="0" w:space="0" w:color="auto"/>
            <w:bottom w:val="none" w:sz="0" w:space="0" w:color="auto"/>
            <w:right w:val="none" w:sz="0" w:space="0" w:color="auto"/>
          </w:divBdr>
        </w:div>
        <w:div w:id="1160388601">
          <w:marLeft w:val="547"/>
          <w:marRight w:val="0"/>
          <w:marTop w:val="154"/>
          <w:marBottom w:val="0"/>
          <w:divBdr>
            <w:top w:val="none" w:sz="0" w:space="0" w:color="auto"/>
            <w:left w:val="none" w:sz="0" w:space="0" w:color="auto"/>
            <w:bottom w:val="none" w:sz="0" w:space="0" w:color="auto"/>
            <w:right w:val="none" w:sz="0" w:space="0" w:color="auto"/>
          </w:divBdr>
        </w:div>
        <w:div w:id="279652452">
          <w:marLeft w:val="547"/>
          <w:marRight w:val="0"/>
          <w:marTop w:val="154"/>
          <w:marBottom w:val="0"/>
          <w:divBdr>
            <w:top w:val="none" w:sz="0" w:space="0" w:color="auto"/>
            <w:left w:val="none" w:sz="0" w:space="0" w:color="auto"/>
            <w:bottom w:val="none" w:sz="0" w:space="0" w:color="auto"/>
            <w:right w:val="none" w:sz="0" w:space="0" w:color="auto"/>
          </w:divBdr>
        </w:div>
        <w:div w:id="1682468482">
          <w:marLeft w:val="1166"/>
          <w:marRight w:val="0"/>
          <w:marTop w:val="144"/>
          <w:marBottom w:val="0"/>
          <w:divBdr>
            <w:top w:val="none" w:sz="0" w:space="0" w:color="auto"/>
            <w:left w:val="none" w:sz="0" w:space="0" w:color="auto"/>
            <w:bottom w:val="none" w:sz="0" w:space="0" w:color="auto"/>
            <w:right w:val="none" w:sz="0" w:space="0" w:color="auto"/>
          </w:divBdr>
        </w:div>
        <w:div w:id="886531457">
          <w:marLeft w:val="547"/>
          <w:marRight w:val="0"/>
          <w:marTop w:val="154"/>
          <w:marBottom w:val="0"/>
          <w:divBdr>
            <w:top w:val="none" w:sz="0" w:space="0" w:color="auto"/>
            <w:left w:val="none" w:sz="0" w:space="0" w:color="auto"/>
            <w:bottom w:val="none" w:sz="0" w:space="0" w:color="auto"/>
            <w:right w:val="none" w:sz="0" w:space="0" w:color="auto"/>
          </w:divBdr>
        </w:div>
        <w:div w:id="298390142">
          <w:marLeft w:val="1166"/>
          <w:marRight w:val="0"/>
          <w:marTop w:val="144"/>
          <w:marBottom w:val="0"/>
          <w:divBdr>
            <w:top w:val="none" w:sz="0" w:space="0" w:color="auto"/>
            <w:left w:val="none" w:sz="0" w:space="0" w:color="auto"/>
            <w:bottom w:val="none" w:sz="0" w:space="0" w:color="auto"/>
            <w:right w:val="none" w:sz="0" w:space="0" w:color="auto"/>
          </w:divBdr>
        </w:div>
        <w:div w:id="1175267127">
          <w:marLeft w:val="1166"/>
          <w:marRight w:val="0"/>
          <w:marTop w:val="144"/>
          <w:marBottom w:val="0"/>
          <w:divBdr>
            <w:top w:val="none" w:sz="0" w:space="0" w:color="auto"/>
            <w:left w:val="none" w:sz="0" w:space="0" w:color="auto"/>
            <w:bottom w:val="none" w:sz="0" w:space="0" w:color="auto"/>
            <w:right w:val="none" w:sz="0" w:space="0" w:color="auto"/>
          </w:divBdr>
        </w:div>
        <w:div w:id="1685135472">
          <w:marLeft w:val="547"/>
          <w:marRight w:val="0"/>
          <w:marTop w:val="154"/>
          <w:marBottom w:val="0"/>
          <w:divBdr>
            <w:top w:val="none" w:sz="0" w:space="0" w:color="auto"/>
            <w:left w:val="none" w:sz="0" w:space="0" w:color="auto"/>
            <w:bottom w:val="none" w:sz="0" w:space="0" w:color="auto"/>
            <w:right w:val="none" w:sz="0" w:space="0" w:color="auto"/>
          </w:divBdr>
        </w:div>
        <w:div w:id="895235563">
          <w:marLeft w:val="547"/>
          <w:marRight w:val="0"/>
          <w:marTop w:val="154"/>
          <w:marBottom w:val="0"/>
          <w:divBdr>
            <w:top w:val="none" w:sz="0" w:space="0" w:color="auto"/>
            <w:left w:val="none" w:sz="0" w:space="0" w:color="auto"/>
            <w:bottom w:val="none" w:sz="0" w:space="0" w:color="auto"/>
            <w:right w:val="none" w:sz="0" w:space="0" w:color="auto"/>
          </w:divBdr>
        </w:div>
        <w:div w:id="1627850846">
          <w:marLeft w:val="547"/>
          <w:marRight w:val="0"/>
          <w:marTop w:val="154"/>
          <w:marBottom w:val="0"/>
          <w:divBdr>
            <w:top w:val="none" w:sz="0" w:space="0" w:color="auto"/>
            <w:left w:val="none" w:sz="0" w:space="0" w:color="auto"/>
            <w:bottom w:val="none" w:sz="0" w:space="0" w:color="auto"/>
            <w:right w:val="none" w:sz="0" w:space="0" w:color="auto"/>
          </w:divBdr>
        </w:div>
        <w:div w:id="1739790655">
          <w:marLeft w:val="547"/>
          <w:marRight w:val="0"/>
          <w:marTop w:val="154"/>
          <w:marBottom w:val="0"/>
          <w:divBdr>
            <w:top w:val="none" w:sz="0" w:space="0" w:color="auto"/>
            <w:left w:val="none" w:sz="0" w:space="0" w:color="auto"/>
            <w:bottom w:val="none" w:sz="0" w:space="0" w:color="auto"/>
            <w:right w:val="none" w:sz="0" w:space="0" w:color="auto"/>
          </w:divBdr>
        </w:div>
        <w:div w:id="1519348130">
          <w:marLeft w:val="547"/>
          <w:marRight w:val="0"/>
          <w:marTop w:val="154"/>
          <w:marBottom w:val="0"/>
          <w:divBdr>
            <w:top w:val="none" w:sz="0" w:space="0" w:color="auto"/>
            <w:left w:val="none" w:sz="0" w:space="0" w:color="auto"/>
            <w:bottom w:val="none" w:sz="0" w:space="0" w:color="auto"/>
            <w:right w:val="none" w:sz="0" w:space="0" w:color="auto"/>
          </w:divBdr>
        </w:div>
        <w:div w:id="375356137">
          <w:marLeft w:val="547"/>
          <w:marRight w:val="0"/>
          <w:marTop w:val="154"/>
          <w:marBottom w:val="0"/>
          <w:divBdr>
            <w:top w:val="none" w:sz="0" w:space="0" w:color="auto"/>
            <w:left w:val="none" w:sz="0" w:space="0" w:color="auto"/>
            <w:bottom w:val="none" w:sz="0" w:space="0" w:color="auto"/>
            <w:right w:val="none" w:sz="0" w:space="0" w:color="auto"/>
          </w:divBdr>
        </w:div>
        <w:div w:id="957032984">
          <w:marLeft w:val="1166"/>
          <w:marRight w:val="0"/>
          <w:marTop w:val="144"/>
          <w:marBottom w:val="0"/>
          <w:divBdr>
            <w:top w:val="none" w:sz="0" w:space="0" w:color="auto"/>
            <w:left w:val="none" w:sz="0" w:space="0" w:color="auto"/>
            <w:bottom w:val="none" w:sz="0" w:space="0" w:color="auto"/>
            <w:right w:val="none" w:sz="0" w:space="0" w:color="auto"/>
          </w:divBdr>
        </w:div>
        <w:div w:id="1696887883">
          <w:marLeft w:val="1800"/>
          <w:marRight w:val="0"/>
          <w:marTop w:val="134"/>
          <w:marBottom w:val="0"/>
          <w:divBdr>
            <w:top w:val="none" w:sz="0" w:space="0" w:color="auto"/>
            <w:left w:val="none" w:sz="0" w:space="0" w:color="auto"/>
            <w:bottom w:val="none" w:sz="0" w:space="0" w:color="auto"/>
            <w:right w:val="none" w:sz="0" w:space="0" w:color="auto"/>
          </w:divBdr>
        </w:div>
        <w:div w:id="1509707822">
          <w:marLeft w:val="1800"/>
          <w:marRight w:val="0"/>
          <w:marTop w:val="134"/>
          <w:marBottom w:val="0"/>
          <w:divBdr>
            <w:top w:val="none" w:sz="0" w:space="0" w:color="auto"/>
            <w:left w:val="none" w:sz="0" w:space="0" w:color="auto"/>
            <w:bottom w:val="none" w:sz="0" w:space="0" w:color="auto"/>
            <w:right w:val="none" w:sz="0" w:space="0" w:color="auto"/>
          </w:divBdr>
        </w:div>
        <w:div w:id="2097819606">
          <w:marLeft w:val="1166"/>
          <w:marRight w:val="0"/>
          <w:marTop w:val="144"/>
          <w:marBottom w:val="0"/>
          <w:divBdr>
            <w:top w:val="none" w:sz="0" w:space="0" w:color="auto"/>
            <w:left w:val="none" w:sz="0" w:space="0" w:color="auto"/>
            <w:bottom w:val="none" w:sz="0" w:space="0" w:color="auto"/>
            <w:right w:val="none" w:sz="0" w:space="0" w:color="auto"/>
          </w:divBdr>
        </w:div>
        <w:div w:id="1153259179">
          <w:marLeft w:val="1800"/>
          <w:marRight w:val="0"/>
          <w:marTop w:val="134"/>
          <w:marBottom w:val="0"/>
          <w:divBdr>
            <w:top w:val="none" w:sz="0" w:space="0" w:color="auto"/>
            <w:left w:val="none" w:sz="0" w:space="0" w:color="auto"/>
            <w:bottom w:val="none" w:sz="0" w:space="0" w:color="auto"/>
            <w:right w:val="none" w:sz="0" w:space="0" w:color="auto"/>
          </w:divBdr>
        </w:div>
        <w:div w:id="1647392008">
          <w:marLeft w:val="1800"/>
          <w:marRight w:val="0"/>
          <w:marTop w:val="134"/>
          <w:marBottom w:val="0"/>
          <w:divBdr>
            <w:top w:val="none" w:sz="0" w:space="0" w:color="auto"/>
            <w:left w:val="none" w:sz="0" w:space="0" w:color="auto"/>
            <w:bottom w:val="none" w:sz="0" w:space="0" w:color="auto"/>
            <w:right w:val="none" w:sz="0" w:space="0" w:color="auto"/>
          </w:divBdr>
        </w:div>
        <w:div w:id="1757021185">
          <w:marLeft w:val="547"/>
          <w:marRight w:val="0"/>
          <w:marTop w:val="154"/>
          <w:marBottom w:val="0"/>
          <w:divBdr>
            <w:top w:val="none" w:sz="0" w:space="0" w:color="auto"/>
            <w:left w:val="none" w:sz="0" w:space="0" w:color="auto"/>
            <w:bottom w:val="none" w:sz="0" w:space="0" w:color="auto"/>
            <w:right w:val="none" w:sz="0" w:space="0" w:color="auto"/>
          </w:divBdr>
        </w:div>
        <w:div w:id="784619198">
          <w:marLeft w:val="1166"/>
          <w:marRight w:val="0"/>
          <w:marTop w:val="154"/>
          <w:marBottom w:val="0"/>
          <w:divBdr>
            <w:top w:val="none" w:sz="0" w:space="0" w:color="auto"/>
            <w:left w:val="none" w:sz="0" w:space="0" w:color="auto"/>
            <w:bottom w:val="none" w:sz="0" w:space="0" w:color="auto"/>
            <w:right w:val="none" w:sz="0" w:space="0" w:color="auto"/>
          </w:divBdr>
        </w:div>
        <w:div w:id="1380591000">
          <w:marLeft w:val="1800"/>
          <w:marRight w:val="0"/>
          <w:marTop w:val="144"/>
          <w:marBottom w:val="0"/>
          <w:divBdr>
            <w:top w:val="none" w:sz="0" w:space="0" w:color="auto"/>
            <w:left w:val="none" w:sz="0" w:space="0" w:color="auto"/>
            <w:bottom w:val="none" w:sz="0" w:space="0" w:color="auto"/>
            <w:right w:val="none" w:sz="0" w:space="0" w:color="auto"/>
          </w:divBdr>
        </w:div>
        <w:div w:id="517669039">
          <w:marLeft w:val="1800"/>
          <w:marRight w:val="0"/>
          <w:marTop w:val="144"/>
          <w:marBottom w:val="0"/>
          <w:divBdr>
            <w:top w:val="none" w:sz="0" w:space="0" w:color="auto"/>
            <w:left w:val="none" w:sz="0" w:space="0" w:color="auto"/>
            <w:bottom w:val="none" w:sz="0" w:space="0" w:color="auto"/>
            <w:right w:val="none" w:sz="0" w:space="0" w:color="auto"/>
          </w:divBdr>
        </w:div>
        <w:div w:id="4333027">
          <w:marLeft w:val="1166"/>
          <w:marRight w:val="0"/>
          <w:marTop w:val="154"/>
          <w:marBottom w:val="0"/>
          <w:divBdr>
            <w:top w:val="none" w:sz="0" w:space="0" w:color="auto"/>
            <w:left w:val="none" w:sz="0" w:space="0" w:color="auto"/>
            <w:bottom w:val="none" w:sz="0" w:space="0" w:color="auto"/>
            <w:right w:val="none" w:sz="0" w:space="0" w:color="auto"/>
          </w:divBdr>
        </w:div>
        <w:div w:id="1130830638">
          <w:marLeft w:val="1800"/>
          <w:marRight w:val="0"/>
          <w:marTop w:val="144"/>
          <w:marBottom w:val="0"/>
          <w:divBdr>
            <w:top w:val="none" w:sz="0" w:space="0" w:color="auto"/>
            <w:left w:val="none" w:sz="0" w:space="0" w:color="auto"/>
            <w:bottom w:val="none" w:sz="0" w:space="0" w:color="auto"/>
            <w:right w:val="none" w:sz="0" w:space="0" w:color="auto"/>
          </w:divBdr>
        </w:div>
        <w:div w:id="613635039">
          <w:marLeft w:val="1800"/>
          <w:marRight w:val="0"/>
          <w:marTop w:val="144"/>
          <w:marBottom w:val="0"/>
          <w:divBdr>
            <w:top w:val="none" w:sz="0" w:space="0" w:color="auto"/>
            <w:left w:val="none" w:sz="0" w:space="0" w:color="auto"/>
            <w:bottom w:val="none" w:sz="0" w:space="0" w:color="auto"/>
            <w:right w:val="none" w:sz="0" w:space="0" w:color="auto"/>
          </w:divBdr>
        </w:div>
        <w:div w:id="2136438360">
          <w:marLeft w:val="1800"/>
          <w:marRight w:val="0"/>
          <w:marTop w:val="144"/>
          <w:marBottom w:val="0"/>
          <w:divBdr>
            <w:top w:val="none" w:sz="0" w:space="0" w:color="auto"/>
            <w:left w:val="none" w:sz="0" w:space="0" w:color="auto"/>
            <w:bottom w:val="none" w:sz="0" w:space="0" w:color="auto"/>
            <w:right w:val="none" w:sz="0" w:space="0" w:color="auto"/>
          </w:divBdr>
        </w:div>
        <w:div w:id="1545943347">
          <w:marLeft w:val="547"/>
          <w:marRight w:val="0"/>
          <w:marTop w:val="154"/>
          <w:marBottom w:val="0"/>
          <w:divBdr>
            <w:top w:val="none" w:sz="0" w:space="0" w:color="auto"/>
            <w:left w:val="none" w:sz="0" w:space="0" w:color="auto"/>
            <w:bottom w:val="none" w:sz="0" w:space="0" w:color="auto"/>
            <w:right w:val="none" w:sz="0" w:space="0" w:color="auto"/>
          </w:divBdr>
        </w:div>
        <w:div w:id="922684095">
          <w:marLeft w:val="1166"/>
          <w:marRight w:val="0"/>
          <w:marTop w:val="144"/>
          <w:marBottom w:val="0"/>
          <w:divBdr>
            <w:top w:val="none" w:sz="0" w:space="0" w:color="auto"/>
            <w:left w:val="none" w:sz="0" w:space="0" w:color="auto"/>
            <w:bottom w:val="none" w:sz="0" w:space="0" w:color="auto"/>
            <w:right w:val="none" w:sz="0" w:space="0" w:color="auto"/>
          </w:divBdr>
        </w:div>
        <w:div w:id="406997875">
          <w:marLeft w:val="1800"/>
          <w:marRight w:val="0"/>
          <w:marTop w:val="134"/>
          <w:marBottom w:val="0"/>
          <w:divBdr>
            <w:top w:val="none" w:sz="0" w:space="0" w:color="auto"/>
            <w:left w:val="none" w:sz="0" w:space="0" w:color="auto"/>
            <w:bottom w:val="none" w:sz="0" w:space="0" w:color="auto"/>
            <w:right w:val="none" w:sz="0" w:space="0" w:color="auto"/>
          </w:divBdr>
        </w:div>
        <w:div w:id="468674297">
          <w:marLeft w:val="1800"/>
          <w:marRight w:val="0"/>
          <w:marTop w:val="134"/>
          <w:marBottom w:val="0"/>
          <w:divBdr>
            <w:top w:val="none" w:sz="0" w:space="0" w:color="auto"/>
            <w:left w:val="none" w:sz="0" w:space="0" w:color="auto"/>
            <w:bottom w:val="none" w:sz="0" w:space="0" w:color="auto"/>
            <w:right w:val="none" w:sz="0" w:space="0" w:color="auto"/>
          </w:divBdr>
        </w:div>
        <w:div w:id="2016881013">
          <w:marLeft w:val="1800"/>
          <w:marRight w:val="0"/>
          <w:marTop w:val="134"/>
          <w:marBottom w:val="0"/>
          <w:divBdr>
            <w:top w:val="none" w:sz="0" w:space="0" w:color="auto"/>
            <w:left w:val="none" w:sz="0" w:space="0" w:color="auto"/>
            <w:bottom w:val="none" w:sz="0" w:space="0" w:color="auto"/>
            <w:right w:val="none" w:sz="0" w:space="0" w:color="auto"/>
          </w:divBdr>
        </w:div>
        <w:div w:id="442650449">
          <w:marLeft w:val="547"/>
          <w:marRight w:val="0"/>
          <w:marTop w:val="154"/>
          <w:marBottom w:val="0"/>
          <w:divBdr>
            <w:top w:val="none" w:sz="0" w:space="0" w:color="auto"/>
            <w:left w:val="none" w:sz="0" w:space="0" w:color="auto"/>
            <w:bottom w:val="none" w:sz="0" w:space="0" w:color="auto"/>
            <w:right w:val="none" w:sz="0" w:space="0" w:color="auto"/>
          </w:divBdr>
        </w:div>
        <w:div w:id="1146511293">
          <w:marLeft w:val="1800"/>
          <w:marRight w:val="0"/>
          <w:marTop w:val="134"/>
          <w:marBottom w:val="0"/>
          <w:divBdr>
            <w:top w:val="none" w:sz="0" w:space="0" w:color="auto"/>
            <w:left w:val="none" w:sz="0" w:space="0" w:color="auto"/>
            <w:bottom w:val="none" w:sz="0" w:space="0" w:color="auto"/>
            <w:right w:val="none" w:sz="0" w:space="0" w:color="auto"/>
          </w:divBdr>
        </w:div>
        <w:div w:id="397900940">
          <w:marLeft w:val="1800"/>
          <w:marRight w:val="0"/>
          <w:marTop w:val="134"/>
          <w:marBottom w:val="0"/>
          <w:divBdr>
            <w:top w:val="none" w:sz="0" w:space="0" w:color="auto"/>
            <w:left w:val="none" w:sz="0" w:space="0" w:color="auto"/>
            <w:bottom w:val="none" w:sz="0" w:space="0" w:color="auto"/>
            <w:right w:val="none" w:sz="0" w:space="0" w:color="auto"/>
          </w:divBdr>
        </w:div>
        <w:div w:id="73356901">
          <w:marLeft w:val="547"/>
          <w:marRight w:val="0"/>
          <w:marTop w:val="154"/>
          <w:marBottom w:val="0"/>
          <w:divBdr>
            <w:top w:val="none" w:sz="0" w:space="0" w:color="auto"/>
            <w:left w:val="none" w:sz="0" w:space="0" w:color="auto"/>
            <w:bottom w:val="none" w:sz="0" w:space="0" w:color="auto"/>
            <w:right w:val="none" w:sz="0" w:space="0" w:color="auto"/>
          </w:divBdr>
        </w:div>
        <w:div w:id="1000767272">
          <w:marLeft w:val="547"/>
          <w:marRight w:val="0"/>
          <w:marTop w:val="154"/>
          <w:marBottom w:val="0"/>
          <w:divBdr>
            <w:top w:val="none" w:sz="0" w:space="0" w:color="auto"/>
            <w:left w:val="none" w:sz="0" w:space="0" w:color="auto"/>
            <w:bottom w:val="none" w:sz="0" w:space="0" w:color="auto"/>
            <w:right w:val="none" w:sz="0" w:space="0" w:color="auto"/>
          </w:divBdr>
        </w:div>
        <w:div w:id="682973374">
          <w:marLeft w:val="1166"/>
          <w:marRight w:val="0"/>
          <w:marTop w:val="144"/>
          <w:marBottom w:val="0"/>
          <w:divBdr>
            <w:top w:val="none" w:sz="0" w:space="0" w:color="auto"/>
            <w:left w:val="none" w:sz="0" w:space="0" w:color="auto"/>
            <w:bottom w:val="none" w:sz="0" w:space="0" w:color="auto"/>
            <w:right w:val="none" w:sz="0" w:space="0" w:color="auto"/>
          </w:divBdr>
        </w:div>
        <w:div w:id="2003586800">
          <w:marLeft w:val="1166"/>
          <w:marRight w:val="0"/>
          <w:marTop w:val="144"/>
          <w:marBottom w:val="0"/>
          <w:divBdr>
            <w:top w:val="none" w:sz="0" w:space="0" w:color="auto"/>
            <w:left w:val="none" w:sz="0" w:space="0" w:color="auto"/>
            <w:bottom w:val="none" w:sz="0" w:space="0" w:color="auto"/>
            <w:right w:val="none" w:sz="0" w:space="0" w:color="auto"/>
          </w:divBdr>
        </w:div>
        <w:div w:id="156044581">
          <w:marLeft w:val="1800"/>
          <w:marRight w:val="0"/>
          <w:marTop w:val="134"/>
          <w:marBottom w:val="0"/>
          <w:divBdr>
            <w:top w:val="none" w:sz="0" w:space="0" w:color="auto"/>
            <w:left w:val="none" w:sz="0" w:space="0" w:color="auto"/>
            <w:bottom w:val="none" w:sz="0" w:space="0" w:color="auto"/>
            <w:right w:val="none" w:sz="0" w:space="0" w:color="auto"/>
          </w:divBdr>
        </w:div>
        <w:div w:id="1368989962">
          <w:marLeft w:val="547"/>
          <w:marRight w:val="0"/>
          <w:marTop w:val="154"/>
          <w:marBottom w:val="0"/>
          <w:divBdr>
            <w:top w:val="none" w:sz="0" w:space="0" w:color="auto"/>
            <w:left w:val="none" w:sz="0" w:space="0" w:color="auto"/>
            <w:bottom w:val="none" w:sz="0" w:space="0" w:color="auto"/>
            <w:right w:val="none" w:sz="0" w:space="0" w:color="auto"/>
          </w:divBdr>
        </w:div>
        <w:div w:id="1666516043">
          <w:marLeft w:val="1987"/>
          <w:marRight w:val="0"/>
          <w:marTop w:val="134"/>
          <w:marBottom w:val="0"/>
          <w:divBdr>
            <w:top w:val="none" w:sz="0" w:space="0" w:color="auto"/>
            <w:left w:val="none" w:sz="0" w:space="0" w:color="auto"/>
            <w:bottom w:val="none" w:sz="0" w:space="0" w:color="auto"/>
            <w:right w:val="none" w:sz="0" w:space="0" w:color="auto"/>
          </w:divBdr>
        </w:div>
        <w:div w:id="380061185">
          <w:marLeft w:val="547"/>
          <w:marRight w:val="0"/>
          <w:marTop w:val="154"/>
          <w:marBottom w:val="0"/>
          <w:divBdr>
            <w:top w:val="none" w:sz="0" w:space="0" w:color="auto"/>
            <w:left w:val="none" w:sz="0" w:space="0" w:color="auto"/>
            <w:bottom w:val="none" w:sz="0" w:space="0" w:color="auto"/>
            <w:right w:val="none" w:sz="0" w:space="0" w:color="auto"/>
          </w:divBdr>
        </w:div>
        <w:div w:id="298651090">
          <w:marLeft w:val="547"/>
          <w:marRight w:val="0"/>
          <w:marTop w:val="154"/>
          <w:marBottom w:val="0"/>
          <w:divBdr>
            <w:top w:val="none" w:sz="0" w:space="0" w:color="auto"/>
            <w:left w:val="none" w:sz="0" w:space="0" w:color="auto"/>
            <w:bottom w:val="none" w:sz="0" w:space="0" w:color="auto"/>
            <w:right w:val="none" w:sz="0" w:space="0" w:color="auto"/>
          </w:divBdr>
        </w:div>
        <w:div w:id="2023579898">
          <w:marLeft w:val="547"/>
          <w:marRight w:val="0"/>
          <w:marTop w:val="154"/>
          <w:marBottom w:val="0"/>
          <w:divBdr>
            <w:top w:val="none" w:sz="0" w:space="0" w:color="auto"/>
            <w:left w:val="none" w:sz="0" w:space="0" w:color="auto"/>
            <w:bottom w:val="none" w:sz="0" w:space="0" w:color="auto"/>
            <w:right w:val="none" w:sz="0" w:space="0" w:color="auto"/>
          </w:divBdr>
        </w:div>
        <w:div w:id="422804905">
          <w:marLeft w:val="1166"/>
          <w:marRight w:val="0"/>
          <w:marTop w:val="144"/>
          <w:marBottom w:val="0"/>
          <w:divBdr>
            <w:top w:val="none" w:sz="0" w:space="0" w:color="auto"/>
            <w:left w:val="none" w:sz="0" w:space="0" w:color="auto"/>
            <w:bottom w:val="none" w:sz="0" w:space="0" w:color="auto"/>
            <w:right w:val="none" w:sz="0" w:space="0" w:color="auto"/>
          </w:divBdr>
        </w:div>
        <w:div w:id="2098016174">
          <w:marLeft w:val="1166"/>
          <w:marRight w:val="0"/>
          <w:marTop w:val="144"/>
          <w:marBottom w:val="0"/>
          <w:divBdr>
            <w:top w:val="none" w:sz="0" w:space="0" w:color="auto"/>
            <w:left w:val="none" w:sz="0" w:space="0" w:color="auto"/>
            <w:bottom w:val="none" w:sz="0" w:space="0" w:color="auto"/>
            <w:right w:val="none" w:sz="0" w:space="0" w:color="auto"/>
          </w:divBdr>
        </w:div>
        <w:div w:id="798491911">
          <w:marLeft w:val="547"/>
          <w:marRight w:val="0"/>
          <w:marTop w:val="154"/>
          <w:marBottom w:val="0"/>
          <w:divBdr>
            <w:top w:val="none" w:sz="0" w:space="0" w:color="auto"/>
            <w:left w:val="none" w:sz="0" w:space="0" w:color="auto"/>
            <w:bottom w:val="none" w:sz="0" w:space="0" w:color="auto"/>
            <w:right w:val="none" w:sz="0" w:space="0" w:color="auto"/>
          </w:divBdr>
        </w:div>
        <w:div w:id="1661499186">
          <w:marLeft w:val="1354"/>
          <w:marRight w:val="0"/>
          <w:marTop w:val="144"/>
          <w:marBottom w:val="0"/>
          <w:divBdr>
            <w:top w:val="none" w:sz="0" w:space="0" w:color="auto"/>
            <w:left w:val="none" w:sz="0" w:space="0" w:color="auto"/>
            <w:bottom w:val="none" w:sz="0" w:space="0" w:color="auto"/>
            <w:right w:val="none" w:sz="0" w:space="0" w:color="auto"/>
          </w:divBdr>
        </w:div>
        <w:div w:id="1216355016">
          <w:marLeft w:val="547"/>
          <w:marRight w:val="0"/>
          <w:marTop w:val="154"/>
          <w:marBottom w:val="0"/>
          <w:divBdr>
            <w:top w:val="none" w:sz="0" w:space="0" w:color="auto"/>
            <w:left w:val="none" w:sz="0" w:space="0" w:color="auto"/>
            <w:bottom w:val="none" w:sz="0" w:space="0" w:color="auto"/>
            <w:right w:val="none" w:sz="0" w:space="0" w:color="auto"/>
          </w:divBdr>
        </w:div>
        <w:div w:id="2040275127">
          <w:marLeft w:val="1166"/>
          <w:marRight w:val="0"/>
          <w:marTop w:val="144"/>
          <w:marBottom w:val="0"/>
          <w:divBdr>
            <w:top w:val="none" w:sz="0" w:space="0" w:color="auto"/>
            <w:left w:val="none" w:sz="0" w:space="0" w:color="auto"/>
            <w:bottom w:val="none" w:sz="0" w:space="0" w:color="auto"/>
            <w:right w:val="none" w:sz="0" w:space="0" w:color="auto"/>
          </w:divBdr>
        </w:div>
        <w:div w:id="2122869712">
          <w:marLeft w:val="547"/>
          <w:marRight w:val="0"/>
          <w:marTop w:val="154"/>
          <w:marBottom w:val="0"/>
          <w:divBdr>
            <w:top w:val="none" w:sz="0" w:space="0" w:color="auto"/>
            <w:left w:val="none" w:sz="0" w:space="0" w:color="auto"/>
            <w:bottom w:val="none" w:sz="0" w:space="0" w:color="auto"/>
            <w:right w:val="none" w:sz="0" w:space="0" w:color="auto"/>
          </w:divBdr>
        </w:div>
        <w:div w:id="753861591">
          <w:marLeft w:val="1166"/>
          <w:marRight w:val="0"/>
          <w:marTop w:val="144"/>
          <w:marBottom w:val="0"/>
          <w:divBdr>
            <w:top w:val="none" w:sz="0" w:space="0" w:color="auto"/>
            <w:left w:val="none" w:sz="0" w:space="0" w:color="auto"/>
            <w:bottom w:val="none" w:sz="0" w:space="0" w:color="auto"/>
            <w:right w:val="none" w:sz="0" w:space="0" w:color="auto"/>
          </w:divBdr>
        </w:div>
        <w:div w:id="1408267300">
          <w:marLeft w:val="1800"/>
          <w:marRight w:val="0"/>
          <w:marTop w:val="134"/>
          <w:marBottom w:val="0"/>
          <w:divBdr>
            <w:top w:val="none" w:sz="0" w:space="0" w:color="auto"/>
            <w:left w:val="none" w:sz="0" w:space="0" w:color="auto"/>
            <w:bottom w:val="none" w:sz="0" w:space="0" w:color="auto"/>
            <w:right w:val="none" w:sz="0" w:space="0" w:color="auto"/>
          </w:divBdr>
        </w:div>
        <w:div w:id="320155028">
          <w:marLeft w:val="1166"/>
          <w:marRight w:val="0"/>
          <w:marTop w:val="144"/>
          <w:marBottom w:val="0"/>
          <w:divBdr>
            <w:top w:val="none" w:sz="0" w:space="0" w:color="auto"/>
            <w:left w:val="none" w:sz="0" w:space="0" w:color="auto"/>
            <w:bottom w:val="none" w:sz="0" w:space="0" w:color="auto"/>
            <w:right w:val="none" w:sz="0" w:space="0" w:color="auto"/>
          </w:divBdr>
        </w:div>
        <w:div w:id="835878168">
          <w:marLeft w:val="1800"/>
          <w:marRight w:val="0"/>
          <w:marTop w:val="134"/>
          <w:marBottom w:val="0"/>
          <w:divBdr>
            <w:top w:val="none" w:sz="0" w:space="0" w:color="auto"/>
            <w:left w:val="none" w:sz="0" w:space="0" w:color="auto"/>
            <w:bottom w:val="none" w:sz="0" w:space="0" w:color="auto"/>
            <w:right w:val="none" w:sz="0" w:space="0" w:color="auto"/>
          </w:divBdr>
        </w:div>
        <w:div w:id="261765964">
          <w:marLeft w:val="547"/>
          <w:marRight w:val="0"/>
          <w:marTop w:val="154"/>
          <w:marBottom w:val="0"/>
          <w:divBdr>
            <w:top w:val="none" w:sz="0" w:space="0" w:color="auto"/>
            <w:left w:val="none" w:sz="0" w:space="0" w:color="auto"/>
            <w:bottom w:val="none" w:sz="0" w:space="0" w:color="auto"/>
            <w:right w:val="none" w:sz="0" w:space="0" w:color="auto"/>
          </w:divBdr>
        </w:div>
        <w:div w:id="741563716">
          <w:marLeft w:val="547"/>
          <w:marRight w:val="0"/>
          <w:marTop w:val="154"/>
          <w:marBottom w:val="0"/>
          <w:divBdr>
            <w:top w:val="none" w:sz="0" w:space="0" w:color="auto"/>
            <w:left w:val="none" w:sz="0" w:space="0" w:color="auto"/>
            <w:bottom w:val="none" w:sz="0" w:space="0" w:color="auto"/>
            <w:right w:val="none" w:sz="0" w:space="0" w:color="auto"/>
          </w:divBdr>
        </w:div>
        <w:div w:id="1514488880">
          <w:marLeft w:val="547"/>
          <w:marRight w:val="0"/>
          <w:marTop w:val="154"/>
          <w:marBottom w:val="0"/>
          <w:divBdr>
            <w:top w:val="none" w:sz="0" w:space="0" w:color="auto"/>
            <w:left w:val="none" w:sz="0" w:space="0" w:color="auto"/>
            <w:bottom w:val="none" w:sz="0" w:space="0" w:color="auto"/>
            <w:right w:val="none" w:sz="0" w:space="0" w:color="auto"/>
          </w:divBdr>
        </w:div>
        <w:div w:id="1868760551">
          <w:marLeft w:val="547"/>
          <w:marRight w:val="0"/>
          <w:marTop w:val="154"/>
          <w:marBottom w:val="0"/>
          <w:divBdr>
            <w:top w:val="none" w:sz="0" w:space="0" w:color="auto"/>
            <w:left w:val="none" w:sz="0" w:space="0" w:color="auto"/>
            <w:bottom w:val="none" w:sz="0" w:space="0" w:color="auto"/>
            <w:right w:val="none" w:sz="0" w:space="0" w:color="auto"/>
          </w:divBdr>
        </w:div>
        <w:div w:id="1441755711">
          <w:marLeft w:val="547"/>
          <w:marRight w:val="0"/>
          <w:marTop w:val="154"/>
          <w:marBottom w:val="0"/>
          <w:divBdr>
            <w:top w:val="none" w:sz="0" w:space="0" w:color="auto"/>
            <w:left w:val="none" w:sz="0" w:space="0" w:color="auto"/>
            <w:bottom w:val="none" w:sz="0" w:space="0" w:color="auto"/>
            <w:right w:val="none" w:sz="0" w:space="0" w:color="auto"/>
          </w:divBdr>
        </w:div>
        <w:div w:id="1324239202">
          <w:marLeft w:val="547"/>
          <w:marRight w:val="0"/>
          <w:marTop w:val="154"/>
          <w:marBottom w:val="0"/>
          <w:divBdr>
            <w:top w:val="none" w:sz="0" w:space="0" w:color="auto"/>
            <w:left w:val="none" w:sz="0" w:space="0" w:color="auto"/>
            <w:bottom w:val="none" w:sz="0" w:space="0" w:color="auto"/>
            <w:right w:val="none" w:sz="0" w:space="0" w:color="auto"/>
          </w:divBdr>
        </w:div>
        <w:div w:id="1462842915">
          <w:marLeft w:val="547"/>
          <w:marRight w:val="0"/>
          <w:marTop w:val="154"/>
          <w:marBottom w:val="0"/>
          <w:divBdr>
            <w:top w:val="none" w:sz="0" w:space="0" w:color="auto"/>
            <w:left w:val="none" w:sz="0" w:space="0" w:color="auto"/>
            <w:bottom w:val="none" w:sz="0" w:space="0" w:color="auto"/>
            <w:right w:val="none" w:sz="0" w:space="0" w:color="auto"/>
          </w:divBdr>
        </w:div>
        <w:div w:id="438109647">
          <w:marLeft w:val="547"/>
          <w:marRight w:val="0"/>
          <w:marTop w:val="154"/>
          <w:marBottom w:val="0"/>
          <w:divBdr>
            <w:top w:val="none" w:sz="0" w:space="0" w:color="auto"/>
            <w:left w:val="none" w:sz="0" w:space="0" w:color="auto"/>
            <w:bottom w:val="none" w:sz="0" w:space="0" w:color="auto"/>
            <w:right w:val="none" w:sz="0" w:space="0" w:color="auto"/>
          </w:divBdr>
        </w:div>
        <w:div w:id="938610488">
          <w:marLeft w:val="547"/>
          <w:marRight w:val="0"/>
          <w:marTop w:val="154"/>
          <w:marBottom w:val="0"/>
          <w:divBdr>
            <w:top w:val="none" w:sz="0" w:space="0" w:color="auto"/>
            <w:left w:val="none" w:sz="0" w:space="0" w:color="auto"/>
            <w:bottom w:val="none" w:sz="0" w:space="0" w:color="auto"/>
            <w:right w:val="none" w:sz="0" w:space="0" w:color="auto"/>
          </w:divBdr>
        </w:div>
        <w:div w:id="550072724">
          <w:marLeft w:val="547"/>
          <w:marRight w:val="0"/>
          <w:marTop w:val="154"/>
          <w:marBottom w:val="0"/>
          <w:divBdr>
            <w:top w:val="none" w:sz="0" w:space="0" w:color="auto"/>
            <w:left w:val="none" w:sz="0" w:space="0" w:color="auto"/>
            <w:bottom w:val="none" w:sz="0" w:space="0" w:color="auto"/>
            <w:right w:val="none" w:sz="0" w:space="0" w:color="auto"/>
          </w:divBdr>
        </w:div>
        <w:div w:id="950163727">
          <w:marLeft w:val="1166"/>
          <w:marRight w:val="0"/>
          <w:marTop w:val="144"/>
          <w:marBottom w:val="0"/>
          <w:divBdr>
            <w:top w:val="none" w:sz="0" w:space="0" w:color="auto"/>
            <w:left w:val="none" w:sz="0" w:space="0" w:color="auto"/>
            <w:bottom w:val="none" w:sz="0" w:space="0" w:color="auto"/>
            <w:right w:val="none" w:sz="0" w:space="0" w:color="auto"/>
          </w:divBdr>
        </w:div>
        <w:div w:id="2080399102">
          <w:marLeft w:val="1166"/>
          <w:marRight w:val="0"/>
          <w:marTop w:val="144"/>
          <w:marBottom w:val="0"/>
          <w:divBdr>
            <w:top w:val="none" w:sz="0" w:space="0" w:color="auto"/>
            <w:left w:val="none" w:sz="0" w:space="0" w:color="auto"/>
            <w:bottom w:val="none" w:sz="0" w:space="0" w:color="auto"/>
            <w:right w:val="none" w:sz="0" w:space="0" w:color="auto"/>
          </w:divBdr>
        </w:div>
        <w:div w:id="979115624">
          <w:marLeft w:val="1166"/>
          <w:marRight w:val="0"/>
          <w:marTop w:val="144"/>
          <w:marBottom w:val="0"/>
          <w:divBdr>
            <w:top w:val="none" w:sz="0" w:space="0" w:color="auto"/>
            <w:left w:val="none" w:sz="0" w:space="0" w:color="auto"/>
            <w:bottom w:val="none" w:sz="0" w:space="0" w:color="auto"/>
            <w:right w:val="none" w:sz="0" w:space="0" w:color="auto"/>
          </w:divBdr>
        </w:div>
        <w:div w:id="253905388">
          <w:marLeft w:val="547"/>
          <w:marRight w:val="0"/>
          <w:marTop w:val="154"/>
          <w:marBottom w:val="0"/>
          <w:divBdr>
            <w:top w:val="none" w:sz="0" w:space="0" w:color="auto"/>
            <w:left w:val="none" w:sz="0" w:space="0" w:color="auto"/>
            <w:bottom w:val="none" w:sz="0" w:space="0" w:color="auto"/>
            <w:right w:val="none" w:sz="0" w:space="0" w:color="auto"/>
          </w:divBdr>
        </w:div>
        <w:div w:id="925309195">
          <w:marLeft w:val="547"/>
          <w:marRight w:val="0"/>
          <w:marTop w:val="154"/>
          <w:marBottom w:val="0"/>
          <w:divBdr>
            <w:top w:val="none" w:sz="0" w:space="0" w:color="auto"/>
            <w:left w:val="none" w:sz="0" w:space="0" w:color="auto"/>
            <w:bottom w:val="none" w:sz="0" w:space="0" w:color="auto"/>
            <w:right w:val="none" w:sz="0" w:space="0" w:color="auto"/>
          </w:divBdr>
        </w:div>
        <w:div w:id="502093216">
          <w:marLeft w:val="547"/>
          <w:marRight w:val="0"/>
          <w:marTop w:val="154"/>
          <w:marBottom w:val="0"/>
          <w:divBdr>
            <w:top w:val="none" w:sz="0" w:space="0" w:color="auto"/>
            <w:left w:val="none" w:sz="0" w:space="0" w:color="auto"/>
            <w:bottom w:val="none" w:sz="0" w:space="0" w:color="auto"/>
            <w:right w:val="none" w:sz="0" w:space="0" w:color="auto"/>
          </w:divBdr>
        </w:div>
        <w:div w:id="207226404">
          <w:marLeft w:val="1166"/>
          <w:marRight w:val="0"/>
          <w:marTop w:val="144"/>
          <w:marBottom w:val="0"/>
          <w:divBdr>
            <w:top w:val="none" w:sz="0" w:space="0" w:color="auto"/>
            <w:left w:val="none" w:sz="0" w:space="0" w:color="auto"/>
            <w:bottom w:val="none" w:sz="0" w:space="0" w:color="auto"/>
            <w:right w:val="none" w:sz="0" w:space="0" w:color="auto"/>
          </w:divBdr>
        </w:div>
        <w:div w:id="1804886828">
          <w:marLeft w:val="547"/>
          <w:marRight w:val="0"/>
          <w:marTop w:val="154"/>
          <w:marBottom w:val="0"/>
          <w:divBdr>
            <w:top w:val="none" w:sz="0" w:space="0" w:color="auto"/>
            <w:left w:val="none" w:sz="0" w:space="0" w:color="auto"/>
            <w:bottom w:val="none" w:sz="0" w:space="0" w:color="auto"/>
            <w:right w:val="none" w:sz="0" w:space="0" w:color="auto"/>
          </w:divBdr>
        </w:div>
        <w:div w:id="549537096">
          <w:marLeft w:val="547"/>
          <w:marRight w:val="0"/>
          <w:marTop w:val="154"/>
          <w:marBottom w:val="0"/>
          <w:divBdr>
            <w:top w:val="none" w:sz="0" w:space="0" w:color="auto"/>
            <w:left w:val="none" w:sz="0" w:space="0" w:color="auto"/>
            <w:bottom w:val="none" w:sz="0" w:space="0" w:color="auto"/>
            <w:right w:val="none" w:sz="0" w:space="0" w:color="auto"/>
          </w:divBdr>
        </w:div>
        <w:div w:id="119426257">
          <w:marLeft w:val="1166"/>
          <w:marRight w:val="0"/>
          <w:marTop w:val="144"/>
          <w:marBottom w:val="0"/>
          <w:divBdr>
            <w:top w:val="none" w:sz="0" w:space="0" w:color="auto"/>
            <w:left w:val="none" w:sz="0" w:space="0" w:color="auto"/>
            <w:bottom w:val="none" w:sz="0" w:space="0" w:color="auto"/>
            <w:right w:val="none" w:sz="0" w:space="0" w:color="auto"/>
          </w:divBdr>
        </w:div>
        <w:div w:id="992182233">
          <w:marLeft w:val="1166"/>
          <w:marRight w:val="0"/>
          <w:marTop w:val="144"/>
          <w:marBottom w:val="0"/>
          <w:divBdr>
            <w:top w:val="none" w:sz="0" w:space="0" w:color="auto"/>
            <w:left w:val="none" w:sz="0" w:space="0" w:color="auto"/>
            <w:bottom w:val="none" w:sz="0" w:space="0" w:color="auto"/>
            <w:right w:val="none" w:sz="0" w:space="0" w:color="auto"/>
          </w:divBdr>
        </w:div>
        <w:div w:id="1500923195">
          <w:marLeft w:val="547"/>
          <w:marRight w:val="0"/>
          <w:marTop w:val="154"/>
          <w:marBottom w:val="0"/>
          <w:divBdr>
            <w:top w:val="none" w:sz="0" w:space="0" w:color="auto"/>
            <w:left w:val="none" w:sz="0" w:space="0" w:color="auto"/>
            <w:bottom w:val="none" w:sz="0" w:space="0" w:color="auto"/>
            <w:right w:val="none" w:sz="0" w:space="0" w:color="auto"/>
          </w:divBdr>
        </w:div>
        <w:div w:id="825821458">
          <w:marLeft w:val="547"/>
          <w:marRight w:val="0"/>
          <w:marTop w:val="168"/>
          <w:marBottom w:val="0"/>
          <w:divBdr>
            <w:top w:val="none" w:sz="0" w:space="0" w:color="auto"/>
            <w:left w:val="none" w:sz="0" w:space="0" w:color="auto"/>
            <w:bottom w:val="none" w:sz="0" w:space="0" w:color="auto"/>
            <w:right w:val="none" w:sz="0" w:space="0" w:color="auto"/>
          </w:divBdr>
        </w:div>
        <w:div w:id="1062561576">
          <w:marLeft w:val="1166"/>
          <w:marRight w:val="0"/>
          <w:marTop w:val="154"/>
          <w:marBottom w:val="0"/>
          <w:divBdr>
            <w:top w:val="none" w:sz="0" w:space="0" w:color="auto"/>
            <w:left w:val="none" w:sz="0" w:space="0" w:color="auto"/>
            <w:bottom w:val="none" w:sz="0" w:space="0" w:color="auto"/>
            <w:right w:val="none" w:sz="0" w:space="0" w:color="auto"/>
          </w:divBdr>
        </w:div>
        <w:div w:id="455679383">
          <w:marLeft w:val="1166"/>
          <w:marRight w:val="0"/>
          <w:marTop w:val="154"/>
          <w:marBottom w:val="0"/>
          <w:divBdr>
            <w:top w:val="none" w:sz="0" w:space="0" w:color="auto"/>
            <w:left w:val="none" w:sz="0" w:space="0" w:color="auto"/>
            <w:bottom w:val="none" w:sz="0" w:space="0" w:color="auto"/>
            <w:right w:val="none" w:sz="0" w:space="0" w:color="auto"/>
          </w:divBdr>
        </w:div>
        <w:div w:id="1516187143">
          <w:marLeft w:val="1166"/>
          <w:marRight w:val="0"/>
          <w:marTop w:val="154"/>
          <w:marBottom w:val="0"/>
          <w:divBdr>
            <w:top w:val="none" w:sz="0" w:space="0" w:color="auto"/>
            <w:left w:val="none" w:sz="0" w:space="0" w:color="auto"/>
            <w:bottom w:val="none" w:sz="0" w:space="0" w:color="auto"/>
            <w:right w:val="none" w:sz="0" w:space="0" w:color="auto"/>
          </w:divBdr>
        </w:div>
        <w:div w:id="819158259">
          <w:marLeft w:val="547"/>
          <w:marRight w:val="0"/>
          <w:marTop w:val="154"/>
          <w:marBottom w:val="0"/>
          <w:divBdr>
            <w:top w:val="none" w:sz="0" w:space="0" w:color="auto"/>
            <w:left w:val="none" w:sz="0" w:space="0" w:color="auto"/>
            <w:bottom w:val="none" w:sz="0" w:space="0" w:color="auto"/>
            <w:right w:val="none" w:sz="0" w:space="0" w:color="auto"/>
          </w:divBdr>
        </w:div>
        <w:div w:id="1496533931">
          <w:marLeft w:val="547"/>
          <w:marRight w:val="0"/>
          <w:marTop w:val="154"/>
          <w:marBottom w:val="0"/>
          <w:divBdr>
            <w:top w:val="none" w:sz="0" w:space="0" w:color="auto"/>
            <w:left w:val="none" w:sz="0" w:space="0" w:color="auto"/>
            <w:bottom w:val="none" w:sz="0" w:space="0" w:color="auto"/>
            <w:right w:val="none" w:sz="0" w:space="0" w:color="auto"/>
          </w:divBdr>
        </w:div>
        <w:div w:id="692462076">
          <w:marLeft w:val="547"/>
          <w:marRight w:val="0"/>
          <w:marTop w:val="154"/>
          <w:marBottom w:val="0"/>
          <w:divBdr>
            <w:top w:val="none" w:sz="0" w:space="0" w:color="auto"/>
            <w:left w:val="none" w:sz="0" w:space="0" w:color="auto"/>
            <w:bottom w:val="none" w:sz="0" w:space="0" w:color="auto"/>
            <w:right w:val="none" w:sz="0" w:space="0" w:color="auto"/>
          </w:divBdr>
        </w:div>
        <w:div w:id="828399732">
          <w:marLeft w:val="547"/>
          <w:marRight w:val="0"/>
          <w:marTop w:val="154"/>
          <w:marBottom w:val="0"/>
          <w:divBdr>
            <w:top w:val="none" w:sz="0" w:space="0" w:color="auto"/>
            <w:left w:val="none" w:sz="0" w:space="0" w:color="auto"/>
            <w:bottom w:val="none" w:sz="0" w:space="0" w:color="auto"/>
            <w:right w:val="none" w:sz="0" w:space="0" w:color="auto"/>
          </w:divBdr>
        </w:div>
        <w:div w:id="495649290">
          <w:marLeft w:val="547"/>
          <w:marRight w:val="0"/>
          <w:marTop w:val="154"/>
          <w:marBottom w:val="0"/>
          <w:divBdr>
            <w:top w:val="none" w:sz="0" w:space="0" w:color="auto"/>
            <w:left w:val="none" w:sz="0" w:space="0" w:color="auto"/>
            <w:bottom w:val="none" w:sz="0" w:space="0" w:color="auto"/>
            <w:right w:val="none" w:sz="0" w:space="0" w:color="auto"/>
          </w:divBdr>
        </w:div>
        <w:div w:id="675691467">
          <w:marLeft w:val="547"/>
          <w:marRight w:val="0"/>
          <w:marTop w:val="154"/>
          <w:marBottom w:val="0"/>
          <w:divBdr>
            <w:top w:val="none" w:sz="0" w:space="0" w:color="auto"/>
            <w:left w:val="none" w:sz="0" w:space="0" w:color="auto"/>
            <w:bottom w:val="none" w:sz="0" w:space="0" w:color="auto"/>
            <w:right w:val="none" w:sz="0" w:space="0" w:color="auto"/>
          </w:divBdr>
        </w:div>
        <w:div w:id="1122068427">
          <w:marLeft w:val="547"/>
          <w:marRight w:val="0"/>
          <w:marTop w:val="154"/>
          <w:marBottom w:val="0"/>
          <w:divBdr>
            <w:top w:val="none" w:sz="0" w:space="0" w:color="auto"/>
            <w:left w:val="none" w:sz="0" w:space="0" w:color="auto"/>
            <w:bottom w:val="none" w:sz="0" w:space="0" w:color="auto"/>
            <w:right w:val="none" w:sz="0" w:space="0" w:color="auto"/>
          </w:divBdr>
        </w:div>
        <w:div w:id="476453713">
          <w:marLeft w:val="547"/>
          <w:marRight w:val="0"/>
          <w:marTop w:val="154"/>
          <w:marBottom w:val="0"/>
          <w:divBdr>
            <w:top w:val="none" w:sz="0" w:space="0" w:color="auto"/>
            <w:left w:val="none" w:sz="0" w:space="0" w:color="auto"/>
            <w:bottom w:val="none" w:sz="0" w:space="0" w:color="auto"/>
            <w:right w:val="none" w:sz="0" w:space="0" w:color="auto"/>
          </w:divBdr>
        </w:div>
        <w:div w:id="1210340922">
          <w:marLeft w:val="547"/>
          <w:marRight w:val="0"/>
          <w:marTop w:val="154"/>
          <w:marBottom w:val="0"/>
          <w:divBdr>
            <w:top w:val="none" w:sz="0" w:space="0" w:color="auto"/>
            <w:left w:val="none" w:sz="0" w:space="0" w:color="auto"/>
            <w:bottom w:val="none" w:sz="0" w:space="0" w:color="auto"/>
            <w:right w:val="none" w:sz="0" w:space="0" w:color="auto"/>
          </w:divBdr>
        </w:div>
        <w:div w:id="2034529851">
          <w:marLeft w:val="547"/>
          <w:marRight w:val="0"/>
          <w:marTop w:val="154"/>
          <w:marBottom w:val="0"/>
          <w:divBdr>
            <w:top w:val="none" w:sz="0" w:space="0" w:color="auto"/>
            <w:left w:val="none" w:sz="0" w:space="0" w:color="auto"/>
            <w:bottom w:val="none" w:sz="0" w:space="0" w:color="auto"/>
            <w:right w:val="none" w:sz="0" w:space="0" w:color="auto"/>
          </w:divBdr>
        </w:div>
        <w:div w:id="207767363">
          <w:marLeft w:val="547"/>
          <w:marRight w:val="0"/>
          <w:marTop w:val="154"/>
          <w:marBottom w:val="0"/>
          <w:divBdr>
            <w:top w:val="none" w:sz="0" w:space="0" w:color="auto"/>
            <w:left w:val="none" w:sz="0" w:space="0" w:color="auto"/>
            <w:bottom w:val="none" w:sz="0" w:space="0" w:color="auto"/>
            <w:right w:val="none" w:sz="0" w:space="0" w:color="auto"/>
          </w:divBdr>
        </w:div>
        <w:div w:id="1255285476">
          <w:marLeft w:val="547"/>
          <w:marRight w:val="0"/>
          <w:marTop w:val="154"/>
          <w:marBottom w:val="0"/>
          <w:divBdr>
            <w:top w:val="none" w:sz="0" w:space="0" w:color="auto"/>
            <w:left w:val="none" w:sz="0" w:space="0" w:color="auto"/>
            <w:bottom w:val="none" w:sz="0" w:space="0" w:color="auto"/>
            <w:right w:val="none" w:sz="0" w:space="0" w:color="auto"/>
          </w:divBdr>
        </w:div>
        <w:div w:id="1827698124">
          <w:marLeft w:val="1166"/>
          <w:marRight w:val="0"/>
          <w:marTop w:val="144"/>
          <w:marBottom w:val="0"/>
          <w:divBdr>
            <w:top w:val="none" w:sz="0" w:space="0" w:color="auto"/>
            <w:left w:val="none" w:sz="0" w:space="0" w:color="auto"/>
            <w:bottom w:val="none" w:sz="0" w:space="0" w:color="auto"/>
            <w:right w:val="none" w:sz="0" w:space="0" w:color="auto"/>
          </w:divBdr>
        </w:div>
        <w:div w:id="1932619101">
          <w:marLeft w:val="547"/>
          <w:marRight w:val="0"/>
          <w:marTop w:val="154"/>
          <w:marBottom w:val="0"/>
          <w:divBdr>
            <w:top w:val="none" w:sz="0" w:space="0" w:color="auto"/>
            <w:left w:val="none" w:sz="0" w:space="0" w:color="auto"/>
            <w:bottom w:val="none" w:sz="0" w:space="0" w:color="auto"/>
            <w:right w:val="none" w:sz="0" w:space="0" w:color="auto"/>
          </w:divBdr>
        </w:div>
        <w:div w:id="488328226">
          <w:marLeft w:val="1166"/>
          <w:marRight w:val="0"/>
          <w:marTop w:val="144"/>
          <w:marBottom w:val="0"/>
          <w:divBdr>
            <w:top w:val="none" w:sz="0" w:space="0" w:color="auto"/>
            <w:left w:val="none" w:sz="0" w:space="0" w:color="auto"/>
            <w:bottom w:val="none" w:sz="0" w:space="0" w:color="auto"/>
            <w:right w:val="none" w:sz="0" w:space="0" w:color="auto"/>
          </w:divBdr>
        </w:div>
        <w:div w:id="1572084985">
          <w:marLeft w:val="1800"/>
          <w:marRight w:val="0"/>
          <w:marTop w:val="134"/>
          <w:marBottom w:val="0"/>
          <w:divBdr>
            <w:top w:val="none" w:sz="0" w:space="0" w:color="auto"/>
            <w:left w:val="none" w:sz="0" w:space="0" w:color="auto"/>
            <w:bottom w:val="none" w:sz="0" w:space="0" w:color="auto"/>
            <w:right w:val="none" w:sz="0" w:space="0" w:color="auto"/>
          </w:divBdr>
        </w:div>
        <w:div w:id="1520775228">
          <w:marLeft w:val="547"/>
          <w:marRight w:val="0"/>
          <w:marTop w:val="154"/>
          <w:marBottom w:val="0"/>
          <w:divBdr>
            <w:top w:val="none" w:sz="0" w:space="0" w:color="auto"/>
            <w:left w:val="none" w:sz="0" w:space="0" w:color="auto"/>
            <w:bottom w:val="none" w:sz="0" w:space="0" w:color="auto"/>
            <w:right w:val="none" w:sz="0" w:space="0" w:color="auto"/>
          </w:divBdr>
        </w:div>
        <w:div w:id="520316135">
          <w:marLeft w:val="1166"/>
          <w:marRight w:val="0"/>
          <w:marTop w:val="144"/>
          <w:marBottom w:val="0"/>
          <w:divBdr>
            <w:top w:val="none" w:sz="0" w:space="0" w:color="auto"/>
            <w:left w:val="none" w:sz="0" w:space="0" w:color="auto"/>
            <w:bottom w:val="none" w:sz="0" w:space="0" w:color="auto"/>
            <w:right w:val="none" w:sz="0" w:space="0" w:color="auto"/>
          </w:divBdr>
        </w:div>
        <w:div w:id="680934059">
          <w:marLeft w:val="1800"/>
          <w:marRight w:val="0"/>
          <w:marTop w:val="134"/>
          <w:marBottom w:val="0"/>
          <w:divBdr>
            <w:top w:val="none" w:sz="0" w:space="0" w:color="auto"/>
            <w:left w:val="none" w:sz="0" w:space="0" w:color="auto"/>
            <w:bottom w:val="none" w:sz="0" w:space="0" w:color="auto"/>
            <w:right w:val="none" w:sz="0" w:space="0" w:color="auto"/>
          </w:divBdr>
        </w:div>
        <w:div w:id="753472512">
          <w:marLeft w:val="1800"/>
          <w:marRight w:val="0"/>
          <w:marTop w:val="134"/>
          <w:marBottom w:val="0"/>
          <w:divBdr>
            <w:top w:val="none" w:sz="0" w:space="0" w:color="auto"/>
            <w:left w:val="none" w:sz="0" w:space="0" w:color="auto"/>
            <w:bottom w:val="none" w:sz="0" w:space="0" w:color="auto"/>
            <w:right w:val="none" w:sz="0" w:space="0" w:color="auto"/>
          </w:divBdr>
        </w:div>
        <w:div w:id="922759628">
          <w:marLeft w:val="547"/>
          <w:marRight w:val="0"/>
          <w:marTop w:val="154"/>
          <w:marBottom w:val="0"/>
          <w:divBdr>
            <w:top w:val="none" w:sz="0" w:space="0" w:color="auto"/>
            <w:left w:val="none" w:sz="0" w:space="0" w:color="auto"/>
            <w:bottom w:val="none" w:sz="0" w:space="0" w:color="auto"/>
            <w:right w:val="none" w:sz="0" w:space="0" w:color="auto"/>
          </w:divBdr>
        </w:div>
        <w:div w:id="1611888264">
          <w:marLeft w:val="1987"/>
          <w:marRight w:val="0"/>
          <w:marTop w:val="134"/>
          <w:marBottom w:val="0"/>
          <w:divBdr>
            <w:top w:val="none" w:sz="0" w:space="0" w:color="auto"/>
            <w:left w:val="none" w:sz="0" w:space="0" w:color="auto"/>
            <w:bottom w:val="none" w:sz="0" w:space="0" w:color="auto"/>
            <w:right w:val="none" w:sz="0" w:space="0" w:color="auto"/>
          </w:divBdr>
        </w:div>
        <w:div w:id="1545292815">
          <w:marLeft w:val="547"/>
          <w:marRight w:val="0"/>
          <w:marTop w:val="154"/>
          <w:marBottom w:val="0"/>
          <w:divBdr>
            <w:top w:val="none" w:sz="0" w:space="0" w:color="auto"/>
            <w:left w:val="none" w:sz="0" w:space="0" w:color="auto"/>
            <w:bottom w:val="none" w:sz="0" w:space="0" w:color="auto"/>
            <w:right w:val="none" w:sz="0" w:space="0" w:color="auto"/>
          </w:divBdr>
        </w:div>
        <w:div w:id="1825008514">
          <w:marLeft w:val="547"/>
          <w:marRight w:val="0"/>
          <w:marTop w:val="154"/>
          <w:marBottom w:val="0"/>
          <w:divBdr>
            <w:top w:val="none" w:sz="0" w:space="0" w:color="auto"/>
            <w:left w:val="none" w:sz="0" w:space="0" w:color="auto"/>
            <w:bottom w:val="none" w:sz="0" w:space="0" w:color="auto"/>
            <w:right w:val="none" w:sz="0" w:space="0" w:color="auto"/>
          </w:divBdr>
        </w:div>
        <w:div w:id="1239172386">
          <w:marLeft w:val="1166"/>
          <w:marRight w:val="0"/>
          <w:marTop w:val="144"/>
          <w:marBottom w:val="0"/>
          <w:divBdr>
            <w:top w:val="none" w:sz="0" w:space="0" w:color="auto"/>
            <w:left w:val="none" w:sz="0" w:space="0" w:color="auto"/>
            <w:bottom w:val="none" w:sz="0" w:space="0" w:color="auto"/>
            <w:right w:val="none" w:sz="0" w:space="0" w:color="auto"/>
          </w:divBdr>
        </w:div>
        <w:div w:id="264534670">
          <w:marLeft w:val="1166"/>
          <w:marRight w:val="0"/>
          <w:marTop w:val="144"/>
          <w:marBottom w:val="0"/>
          <w:divBdr>
            <w:top w:val="none" w:sz="0" w:space="0" w:color="auto"/>
            <w:left w:val="none" w:sz="0" w:space="0" w:color="auto"/>
            <w:bottom w:val="none" w:sz="0" w:space="0" w:color="auto"/>
            <w:right w:val="none" w:sz="0" w:space="0" w:color="auto"/>
          </w:divBdr>
        </w:div>
        <w:div w:id="212279580">
          <w:marLeft w:val="547"/>
          <w:marRight w:val="0"/>
          <w:marTop w:val="154"/>
          <w:marBottom w:val="0"/>
          <w:divBdr>
            <w:top w:val="none" w:sz="0" w:space="0" w:color="auto"/>
            <w:left w:val="none" w:sz="0" w:space="0" w:color="auto"/>
            <w:bottom w:val="none" w:sz="0" w:space="0" w:color="auto"/>
            <w:right w:val="none" w:sz="0" w:space="0" w:color="auto"/>
          </w:divBdr>
        </w:div>
        <w:div w:id="857923">
          <w:marLeft w:val="547"/>
          <w:marRight w:val="0"/>
          <w:marTop w:val="154"/>
          <w:marBottom w:val="0"/>
          <w:divBdr>
            <w:top w:val="none" w:sz="0" w:space="0" w:color="auto"/>
            <w:left w:val="none" w:sz="0" w:space="0" w:color="auto"/>
            <w:bottom w:val="none" w:sz="0" w:space="0" w:color="auto"/>
            <w:right w:val="none" w:sz="0" w:space="0" w:color="auto"/>
          </w:divBdr>
        </w:div>
        <w:div w:id="1324772698">
          <w:marLeft w:val="1166"/>
          <w:marRight w:val="0"/>
          <w:marTop w:val="144"/>
          <w:marBottom w:val="0"/>
          <w:divBdr>
            <w:top w:val="none" w:sz="0" w:space="0" w:color="auto"/>
            <w:left w:val="none" w:sz="0" w:space="0" w:color="auto"/>
            <w:bottom w:val="none" w:sz="0" w:space="0" w:color="auto"/>
            <w:right w:val="none" w:sz="0" w:space="0" w:color="auto"/>
          </w:divBdr>
        </w:div>
        <w:div w:id="1525242149">
          <w:marLeft w:val="547"/>
          <w:marRight w:val="0"/>
          <w:marTop w:val="154"/>
          <w:marBottom w:val="0"/>
          <w:divBdr>
            <w:top w:val="none" w:sz="0" w:space="0" w:color="auto"/>
            <w:left w:val="none" w:sz="0" w:space="0" w:color="auto"/>
            <w:bottom w:val="none" w:sz="0" w:space="0" w:color="auto"/>
            <w:right w:val="none" w:sz="0" w:space="0" w:color="auto"/>
          </w:divBdr>
        </w:div>
        <w:div w:id="1904372633">
          <w:marLeft w:val="547"/>
          <w:marRight w:val="0"/>
          <w:marTop w:val="154"/>
          <w:marBottom w:val="0"/>
          <w:divBdr>
            <w:top w:val="none" w:sz="0" w:space="0" w:color="auto"/>
            <w:left w:val="none" w:sz="0" w:space="0" w:color="auto"/>
            <w:bottom w:val="none" w:sz="0" w:space="0" w:color="auto"/>
            <w:right w:val="none" w:sz="0" w:space="0" w:color="auto"/>
          </w:divBdr>
        </w:div>
        <w:div w:id="406919983">
          <w:marLeft w:val="547"/>
          <w:marRight w:val="0"/>
          <w:marTop w:val="154"/>
          <w:marBottom w:val="0"/>
          <w:divBdr>
            <w:top w:val="none" w:sz="0" w:space="0" w:color="auto"/>
            <w:left w:val="none" w:sz="0" w:space="0" w:color="auto"/>
            <w:bottom w:val="none" w:sz="0" w:space="0" w:color="auto"/>
            <w:right w:val="none" w:sz="0" w:space="0" w:color="auto"/>
          </w:divBdr>
        </w:div>
        <w:div w:id="1770731129">
          <w:marLeft w:val="547"/>
          <w:marRight w:val="0"/>
          <w:marTop w:val="154"/>
          <w:marBottom w:val="0"/>
          <w:divBdr>
            <w:top w:val="none" w:sz="0" w:space="0" w:color="auto"/>
            <w:left w:val="none" w:sz="0" w:space="0" w:color="auto"/>
            <w:bottom w:val="none" w:sz="0" w:space="0" w:color="auto"/>
            <w:right w:val="none" w:sz="0" w:space="0" w:color="auto"/>
          </w:divBdr>
        </w:div>
        <w:div w:id="1877350334">
          <w:marLeft w:val="1166"/>
          <w:marRight w:val="0"/>
          <w:marTop w:val="144"/>
          <w:marBottom w:val="0"/>
          <w:divBdr>
            <w:top w:val="none" w:sz="0" w:space="0" w:color="auto"/>
            <w:left w:val="none" w:sz="0" w:space="0" w:color="auto"/>
            <w:bottom w:val="none" w:sz="0" w:space="0" w:color="auto"/>
            <w:right w:val="none" w:sz="0" w:space="0" w:color="auto"/>
          </w:divBdr>
        </w:div>
        <w:div w:id="1412971388">
          <w:marLeft w:val="1166"/>
          <w:marRight w:val="0"/>
          <w:marTop w:val="144"/>
          <w:marBottom w:val="0"/>
          <w:divBdr>
            <w:top w:val="none" w:sz="0" w:space="0" w:color="auto"/>
            <w:left w:val="none" w:sz="0" w:space="0" w:color="auto"/>
            <w:bottom w:val="none" w:sz="0" w:space="0" w:color="auto"/>
            <w:right w:val="none" w:sz="0" w:space="0" w:color="auto"/>
          </w:divBdr>
        </w:div>
        <w:div w:id="957955494">
          <w:marLeft w:val="1166"/>
          <w:marRight w:val="0"/>
          <w:marTop w:val="144"/>
          <w:marBottom w:val="0"/>
          <w:divBdr>
            <w:top w:val="none" w:sz="0" w:space="0" w:color="auto"/>
            <w:left w:val="none" w:sz="0" w:space="0" w:color="auto"/>
            <w:bottom w:val="none" w:sz="0" w:space="0" w:color="auto"/>
            <w:right w:val="none" w:sz="0" w:space="0" w:color="auto"/>
          </w:divBdr>
        </w:div>
        <w:div w:id="529269665">
          <w:marLeft w:val="547"/>
          <w:marRight w:val="0"/>
          <w:marTop w:val="154"/>
          <w:marBottom w:val="0"/>
          <w:divBdr>
            <w:top w:val="none" w:sz="0" w:space="0" w:color="auto"/>
            <w:left w:val="none" w:sz="0" w:space="0" w:color="auto"/>
            <w:bottom w:val="none" w:sz="0" w:space="0" w:color="auto"/>
            <w:right w:val="none" w:sz="0" w:space="0" w:color="auto"/>
          </w:divBdr>
        </w:div>
        <w:div w:id="2126730830">
          <w:marLeft w:val="547"/>
          <w:marRight w:val="0"/>
          <w:marTop w:val="168"/>
          <w:marBottom w:val="0"/>
          <w:divBdr>
            <w:top w:val="none" w:sz="0" w:space="0" w:color="auto"/>
            <w:left w:val="none" w:sz="0" w:space="0" w:color="auto"/>
            <w:bottom w:val="none" w:sz="0" w:space="0" w:color="auto"/>
            <w:right w:val="none" w:sz="0" w:space="0" w:color="auto"/>
          </w:divBdr>
        </w:div>
        <w:div w:id="656300325">
          <w:marLeft w:val="1166"/>
          <w:marRight w:val="0"/>
          <w:marTop w:val="154"/>
          <w:marBottom w:val="0"/>
          <w:divBdr>
            <w:top w:val="none" w:sz="0" w:space="0" w:color="auto"/>
            <w:left w:val="none" w:sz="0" w:space="0" w:color="auto"/>
            <w:bottom w:val="none" w:sz="0" w:space="0" w:color="auto"/>
            <w:right w:val="none" w:sz="0" w:space="0" w:color="auto"/>
          </w:divBdr>
        </w:div>
        <w:div w:id="2113165159">
          <w:marLeft w:val="1166"/>
          <w:marRight w:val="0"/>
          <w:marTop w:val="154"/>
          <w:marBottom w:val="0"/>
          <w:divBdr>
            <w:top w:val="none" w:sz="0" w:space="0" w:color="auto"/>
            <w:left w:val="none" w:sz="0" w:space="0" w:color="auto"/>
            <w:bottom w:val="none" w:sz="0" w:space="0" w:color="auto"/>
            <w:right w:val="none" w:sz="0" w:space="0" w:color="auto"/>
          </w:divBdr>
        </w:div>
        <w:div w:id="874538098">
          <w:marLeft w:val="1166"/>
          <w:marRight w:val="0"/>
          <w:marTop w:val="154"/>
          <w:marBottom w:val="0"/>
          <w:divBdr>
            <w:top w:val="none" w:sz="0" w:space="0" w:color="auto"/>
            <w:left w:val="none" w:sz="0" w:space="0" w:color="auto"/>
            <w:bottom w:val="none" w:sz="0" w:space="0" w:color="auto"/>
            <w:right w:val="none" w:sz="0" w:space="0" w:color="auto"/>
          </w:divBdr>
        </w:div>
        <w:div w:id="1875577068">
          <w:marLeft w:val="547"/>
          <w:marRight w:val="0"/>
          <w:marTop w:val="154"/>
          <w:marBottom w:val="0"/>
          <w:divBdr>
            <w:top w:val="none" w:sz="0" w:space="0" w:color="auto"/>
            <w:left w:val="none" w:sz="0" w:space="0" w:color="auto"/>
            <w:bottom w:val="none" w:sz="0" w:space="0" w:color="auto"/>
            <w:right w:val="none" w:sz="0" w:space="0" w:color="auto"/>
          </w:divBdr>
        </w:div>
        <w:div w:id="1866288807">
          <w:marLeft w:val="547"/>
          <w:marRight w:val="0"/>
          <w:marTop w:val="154"/>
          <w:marBottom w:val="0"/>
          <w:divBdr>
            <w:top w:val="none" w:sz="0" w:space="0" w:color="auto"/>
            <w:left w:val="none" w:sz="0" w:space="0" w:color="auto"/>
            <w:bottom w:val="none" w:sz="0" w:space="0" w:color="auto"/>
            <w:right w:val="none" w:sz="0" w:space="0" w:color="auto"/>
          </w:divBdr>
        </w:div>
        <w:div w:id="1219626612">
          <w:marLeft w:val="1166"/>
          <w:marRight w:val="0"/>
          <w:marTop w:val="144"/>
          <w:marBottom w:val="0"/>
          <w:divBdr>
            <w:top w:val="none" w:sz="0" w:space="0" w:color="auto"/>
            <w:left w:val="none" w:sz="0" w:space="0" w:color="auto"/>
            <w:bottom w:val="none" w:sz="0" w:space="0" w:color="auto"/>
            <w:right w:val="none" w:sz="0" w:space="0" w:color="auto"/>
          </w:divBdr>
        </w:div>
        <w:div w:id="1997341943">
          <w:marLeft w:val="547"/>
          <w:marRight w:val="0"/>
          <w:marTop w:val="154"/>
          <w:marBottom w:val="0"/>
          <w:divBdr>
            <w:top w:val="none" w:sz="0" w:space="0" w:color="auto"/>
            <w:left w:val="none" w:sz="0" w:space="0" w:color="auto"/>
            <w:bottom w:val="none" w:sz="0" w:space="0" w:color="auto"/>
            <w:right w:val="none" w:sz="0" w:space="0" w:color="auto"/>
          </w:divBdr>
        </w:div>
        <w:div w:id="1434743577">
          <w:marLeft w:val="1166"/>
          <w:marRight w:val="0"/>
          <w:marTop w:val="144"/>
          <w:marBottom w:val="0"/>
          <w:divBdr>
            <w:top w:val="none" w:sz="0" w:space="0" w:color="auto"/>
            <w:left w:val="none" w:sz="0" w:space="0" w:color="auto"/>
            <w:bottom w:val="none" w:sz="0" w:space="0" w:color="auto"/>
            <w:right w:val="none" w:sz="0" w:space="0" w:color="auto"/>
          </w:divBdr>
        </w:div>
        <w:div w:id="134420153">
          <w:marLeft w:val="1166"/>
          <w:marRight w:val="0"/>
          <w:marTop w:val="144"/>
          <w:marBottom w:val="0"/>
          <w:divBdr>
            <w:top w:val="none" w:sz="0" w:space="0" w:color="auto"/>
            <w:left w:val="none" w:sz="0" w:space="0" w:color="auto"/>
            <w:bottom w:val="none" w:sz="0" w:space="0" w:color="auto"/>
            <w:right w:val="none" w:sz="0" w:space="0" w:color="auto"/>
          </w:divBdr>
        </w:div>
        <w:div w:id="1557740889">
          <w:marLeft w:val="547"/>
          <w:marRight w:val="0"/>
          <w:marTop w:val="154"/>
          <w:marBottom w:val="0"/>
          <w:divBdr>
            <w:top w:val="none" w:sz="0" w:space="0" w:color="auto"/>
            <w:left w:val="none" w:sz="0" w:space="0" w:color="auto"/>
            <w:bottom w:val="none" w:sz="0" w:space="0" w:color="auto"/>
            <w:right w:val="none" w:sz="0" w:space="0" w:color="auto"/>
          </w:divBdr>
        </w:div>
        <w:div w:id="399519213">
          <w:marLeft w:val="547"/>
          <w:marRight w:val="0"/>
          <w:marTop w:val="154"/>
          <w:marBottom w:val="0"/>
          <w:divBdr>
            <w:top w:val="none" w:sz="0" w:space="0" w:color="auto"/>
            <w:left w:val="none" w:sz="0" w:space="0" w:color="auto"/>
            <w:bottom w:val="none" w:sz="0" w:space="0" w:color="auto"/>
            <w:right w:val="none" w:sz="0" w:space="0" w:color="auto"/>
          </w:divBdr>
        </w:div>
        <w:div w:id="1250308823">
          <w:marLeft w:val="1166"/>
          <w:marRight w:val="0"/>
          <w:marTop w:val="144"/>
          <w:marBottom w:val="0"/>
          <w:divBdr>
            <w:top w:val="none" w:sz="0" w:space="0" w:color="auto"/>
            <w:left w:val="none" w:sz="0" w:space="0" w:color="auto"/>
            <w:bottom w:val="none" w:sz="0" w:space="0" w:color="auto"/>
            <w:right w:val="none" w:sz="0" w:space="0" w:color="auto"/>
          </w:divBdr>
        </w:div>
        <w:div w:id="115369271">
          <w:marLeft w:val="1166"/>
          <w:marRight w:val="0"/>
          <w:marTop w:val="144"/>
          <w:marBottom w:val="0"/>
          <w:divBdr>
            <w:top w:val="none" w:sz="0" w:space="0" w:color="auto"/>
            <w:left w:val="none" w:sz="0" w:space="0" w:color="auto"/>
            <w:bottom w:val="none" w:sz="0" w:space="0" w:color="auto"/>
            <w:right w:val="none" w:sz="0" w:space="0" w:color="auto"/>
          </w:divBdr>
        </w:div>
        <w:div w:id="767503370">
          <w:marLeft w:val="547"/>
          <w:marRight w:val="0"/>
          <w:marTop w:val="154"/>
          <w:marBottom w:val="0"/>
          <w:divBdr>
            <w:top w:val="none" w:sz="0" w:space="0" w:color="auto"/>
            <w:left w:val="none" w:sz="0" w:space="0" w:color="auto"/>
            <w:bottom w:val="none" w:sz="0" w:space="0" w:color="auto"/>
            <w:right w:val="none" w:sz="0" w:space="0" w:color="auto"/>
          </w:divBdr>
        </w:div>
        <w:div w:id="1016885809">
          <w:marLeft w:val="547"/>
          <w:marRight w:val="0"/>
          <w:marTop w:val="154"/>
          <w:marBottom w:val="0"/>
          <w:divBdr>
            <w:top w:val="none" w:sz="0" w:space="0" w:color="auto"/>
            <w:left w:val="none" w:sz="0" w:space="0" w:color="auto"/>
            <w:bottom w:val="none" w:sz="0" w:space="0" w:color="auto"/>
            <w:right w:val="none" w:sz="0" w:space="0" w:color="auto"/>
          </w:divBdr>
        </w:div>
        <w:div w:id="770011778">
          <w:marLeft w:val="1166"/>
          <w:marRight w:val="0"/>
          <w:marTop w:val="144"/>
          <w:marBottom w:val="0"/>
          <w:divBdr>
            <w:top w:val="none" w:sz="0" w:space="0" w:color="auto"/>
            <w:left w:val="none" w:sz="0" w:space="0" w:color="auto"/>
            <w:bottom w:val="none" w:sz="0" w:space="0" w:color="auto"/>
            <w:right w:val="none" w:sz="0" w:space="0" w:color="auto"/>
          </w:divBdr>
        </w:div>
        <w:div w:id="225993949">
          <w:marLeft w:val="547"/>
          <w:marRight w:val="0"/>
          <w:marTop w:val="154"/>
          <w:marBottom w:val="0"/>
          <w:divBdr>
            <w:top w:val="none" w:sz="0" w:space="0" w:color="auto"/>
            <w:left w:val="none" w:sz="0" w:space="0" w:color="auto"/>
            <w:bottom w:val="none" w:sz="0" w:space="0" w:color="auto"/>
            <w:right w:val="none" w:sz="0" w:space="0" w:color="auto"/>
          </w:divBdr>
        </w:div>
        <w:div w:id="331181787">
          <w:marLeft w:val="547"/>
          <w:marRight w:val="0"/>
          <w:marTop w:val="154"/>
          <w:marBottom w:val="0"/>
          <w:divBdr>
            <w:top w:val="none" w:sz="0" w:space="0" w:color="auto"/>
            <w:left w:val="none" w:sz="0" w:space="0" w:color="auto"/>
            <w:bottom w:val="none" w:sz="0" w:space="0" w:color="auto"/>
            <w:right w:val="none" w:sz="0" w:space="0" w:color="auto"/>
          </w:divBdr>
        </w:div>
        <w:div w:id="1809930086">
          <w:marLeft w:val="1166"/>
          <w:marRight w:val="0"/>
          <w:marTop w:val="144"/>
          <w:marBottom w:val="0"/>
          <w:divBdr>
            <w:top w:val="none" w:sz="0" w:space="0" w:color="auto"/>
            <w:left w:val="none" w:sz="0" w:space="0" w:color="auto"/>
            <w:bottom w:val="none" w:sz="0" w:space="0" w:color="auto"/>
            <w:right w:val="none" w:sz="0" w:space="0" w:color="auto"/>
          </w:divBdr>
        </w:div>
        <w:div w:id="1140879500">
          <w:marLeft w:val="1166"/>
          <w:marRight w:val="0"/>
          <w:marTop w:val="144"/>
          <w:marBottom w:val="0"/>
          <w:divBdr>
            <w:top w:val="none" w:sz="0" w:space="0" w:color="auto"/>
            <w:left w:val="none" w:sz="0" w:space="0" w:color="auto"/>
            <w:bottom w:val="none" w:sz="0" w:space="0" w:color="auto"/>
            <w:right w:val="none" w:sz="0" w:space="0" w:color="auto"/>
          </w:divBdr>
        </w:div>
        <w:div w:id="766001525">
          <w:marLeft w:val="547"/>
          <w:marRight w:val="0"/>
          <w:marTop w:val="154"/>
          <w:marBottom w:val="0"/>
          <w:divBdr>
            <w:top w:val="none" w:sz="0" w:space="0" w:color="auto"/>
            <w:left w:val="none" w:sz="0" w:space="0" w:color="auto"/>
            <w:bottom w:val="none" w:sz="0" w:space="0" w:color="auto"/>
            <w:right w:val="none" w:sz="0" w:space="0" w:color="auto"/>
          </w:divBdr>
        </w:div>
        <w:div w:id="1574898945">
          <w:marLeft w:val="547"/>
          <w:marRight w:val="0"/>
          <w:marTop w:val="154"/>
          <w:marBottom w:val="0"/>
          <w:divBdr>
            <w:top w:val="none" w:sz="0" w:space="0" w:color="auto"/>
            <w:left w:val="none" w:sz="0" w:space="0" w:color="auto"/>
            <w:bottom w:val="none" w:sz="0" w:space="0" w:color="auto"/>
            <w:right w:val="none" w:sz="0" w:space="0" w:color="auto"/>
          </w:divBdr>
        </w:div>
        <w:div w:id="931938269">
          <w:marLeft w:val="1166"/>
          <w:marRight w:val="0"/>
          <w:marTop w:val="144"/>
          <w:marBottom w:val="0"/>
          <w:divBdr>
            <w:top w:val="none" w:sz="0" w:space="0" w:color="auto"/>
            <w:left w:val="none" w:sz="0" w:space="0" w:color="auto"/>
            <w:bottom w:val="none" w:sz="0" w:space="0" w:color="auto"/>
            <w:right w:val="none" w:sz="0" w:space="0" w:color="auto"/>
          </w:divBdr>
        </w:div>
        <w:div w:id="741414011">
          <w:marLeft w:val="1166"/>
          <w:marRight w:val="0"/>
          <w:marTop w:val="144"/>
          <w:marBottom w:val="0"/>
          <w:divBdr>
            <w:top w:val="none" w:sz="0" w:space="0" w:color="auto"/>
            <w:left w:val="none" w:sz="0" w:space="0" w:color="auto"/>
            <w:bottom w:val="none" w:sz="0" w:space="0" w:color="auto"/>
            <w:right w:val="none" w:sz="0" w:space="0" w:color="auto"/>
          </w:divBdr>
        </w:div>
        <w:div w:id="1683505644">
          <w:marLeft w:val="547"/>
          <w:marRight w:val="0"/>
          <w:marTop w:val="154"/>
          <w:marBottom w:val="0"/>
          <w:divBdr>
            <w:top w:val="none" w:sz="0" w:space="0" w:color="auto"/>
            <w:left w:val="none" w:sz="0" w:space="0" w:color="auto"/>
            <w:bottom w:val="none" w:sz="0" w:space="0" w:color="auto"/>
            <w:right w:val="none" w:sz="0" w:space="0" w:color="auto"/>
          </w:divBdr>
        </w:div>
        <w:div w:id="1293319957">
          <w:marLeft w:val="547"/>
          <w:marRight w:val="0"/>
          <w:marTop w:val="154"/>
          <w:marBottom w:val="0"/>
          <w:divBdr>
            <w:top w:val="none" w:sz="0" w:space="0" w:color="auto"/>
            <w:left w:val="none" w:sz="0" w:space="0" w:color="auto"/>
            <w:bottom w:val="none" w:sz="0" w:space="0" w:color="auto"/>
            <w:right w:val="none" w:sz="0" w:space="0" w:color="auto"/>
          </w:divBdr>
        </w:div>
        <w:div w:id="1661542306">
          <w:marLeft w:val="1166"/>
          <w:marRight w:val="0"/>
          <w:marTop w:val="144"/>
          <w:marBottom w:val="0"/>
          <w:divBdr>
            <w:top w:val="none" w:sz="0" w:space="0" w:color="auto"/>
            <w:left w:val="none" w:sz="0" w:space="0" w:color="auto"/>
            <w:bottom w:val="none" w:sz="0" w:space="0" w:color="auto"/>
            <w:right w:val="none" w:sz="0" w:space="0" w:color="auto"/>
          </w:divBdr>
        </w:div>
        <w:div w:id="1126119260">
          <w:marLeft w:val="547"/>
          <w:marRight w:val="0"/>
          <w:marTop w:val="154"/>
          <w:marBottom w:val="0"/>
          <w:divBdr>
            <w:top w:val="none" w:sz="0" w:space="0" w:color="auto"/>
            <w:left w:val="none" w:sz="0" w:space="0" w:color="auto"/>
            <w:bottom w:val="none" w:sz="0" w:space="0" w:color="auto"/>
            <w:right w:val="none" w:sz="0" w:space="0" w:color="auto"/>
          </w:divBdr>
        </w:div>
        <w:div w:id="1137912704">
          <w:marLeft w:val="1166"/>
          <w:marRight w:val="0"/>
          <w:marTop w:val="144"/>
          <w:marBottom w:val="0"/>
          <w:divBdr>
            <w:top w:val="none" w:sz="0" w:space="0" w:color="auto"/>
            <w:left w:val="none" w:sz="0" w:space="0" w:color="auto"/>
            <w:bottom w:val="none" w:sz="0" w:space="0" w:color="auto"/>
            <w:right w:val="none" w:sz="0" w:space="0" w:color="auto"/>
          </w:divBdr>
        </w:div>
        <w:div w:id="809401603">
          <w:marLeft w:val="547"/>
          <w:marRight w:val="0"/>
          <w:marTop w:val="154"/>
          <w:marBottom w:val="0"/>
          <w:divBdr>
            <w:top w:val="none" w:sz="0" w:space="0" w:color="auto"/>
            <w:left w:val="none" w:sz="0" w:space="0" w:color="auto"/>
            <w:bottom w:val="none" w:sz="0" w:space="0" w:color="auto"/>
            <w:right w:val="none" w:sz="0" w:space="0" w:color="auto"/>
          </w:divBdr>
        </w:div>
        <w:div w:id="2051831877">
          <w:marLeft w:val="547"/>
          <w:marRight w:val="0"/>
          <w:marTop w:val="154"/>
          <w:marBottom w:val="0"/>
          <w:divBdr>
            <w:top w:val="none" w:sz="0" w:space="0" w:color="auto"/>
            <w:left w:val="none" w:sz="0" w:space="0" w:color="auto"/>
            <w:bottom w:val="none" w:sz="0" w:space="0" w:color="auto"/>
            <w:right w:val="none" w:sz="0" w:space="0" w:color="auto"/>
          </w:divBdr>
        </w:div>
        <w:div w:id="916674419">
          <w:marLeft w:val="547"/>
          <w:marRight w:val="0"/>
          <w:marTop w:val="154"/>
          <w:marBottom w:val="0"/>
          <w:divBdr>
            <w:top w:val="none" w:sz="0" w:space="0" w:color="auto"/>
            <w:left w:val="none" w:sz="0" w:space="0" w:color="auto"/>
            <w:bottom w:val="none" w:sz="0" w:space="0" w:color="auto"/>
            <w:right w:val="none" w:sz="0" w:space="0" w:color="auto"/>
          </w:divBdr>
        </w:div>
        <w:div w:id="1483815999">
          <w:marLeft w:val="547"/>
          <w:marRight w:val="0"/>
          <w:marTop w:val="154"/>
          <w:marBottom w:val="0"/>
          <w:divBdr>
            <w:top w:val="none" w:sz="0" w:space="0" w:color="auto"/>
            <w:left w:val="none" w:sz="0" w:space="0" w:color="auto"/>
            <w:bottom w:val="none" w:sz="0" w:space="0" w:color="auto"/>
            <w:right w:val="none" w:sz="0" w:space="0" w:color="auto"/>
          </w:divBdr>
        </w:div>
        <w:div w:id="642196669">
          <w:marLeft w:val="547"/>
          <w:marRight w:val="0"/>
          <w:marTop w:val="154"/>
          <w:marBottom w:val="0"/>
          <w:divBdr>
            <w:top w:val="none" w:sz="0" w:space="0" w:color="auto"/>
            <w:left w:val="none" w:sz="0" w:space="0" w:color="auto"/>
            <w:bottom w:val="none" w:sz="0" w:space="0" w:color="auto"/>
            <w:right w:val="none" w:sz="0" w:space="0" w:color="auto"/>
          </w:divBdr>
        </w:div>
        <w:div w:id="882132026">
          <w:marLeft w:val="547"/>
          <w:marRight w:val="0"/>
          <w:marTop w:val="154"/>
          <w:marBottom w:val="0"/>
          <w:divBdr>
            <w:top w:val="none" w:sz="0" w:space="0" w:color="auto"/>
            <w:left w:val="none" w:sz="0" w:space="0" w:color="auto"/>
            <w:bottom w:val="none" w:sz="0" w:space="0" w:color="auto"/>
            <w:right w:val="none" w:sz="0" w:space="0" w:color="auto"/>
          </w:divBdr>
        </w:div>
        <w:div w:id="595483907">
          <w:marLeft w:val="547"/>
          <w:marRight w:val="0"/>
          <w:marTop w:val="154"/>
          <w:marBottom w:val="0"/>
          <w:divBdr>
            <w:top w:val="none" w:sz="0" w:space="0" w:color="auto"/>
            <w:left w:val="none" w:sz="0" w:space="0" w:color="auto"/>
            <w:bottom w:val="none" w:sz="0" w:space="0" w:color="auto"/>
            <w:right w:val="none" w:sz="0" w:space="0" w:color="auto"/>
          </w:divBdr>
        </w:div>
        <w:div w:id="1934240421">
          <w:marLeft w:val="547"/>
          <w:marRight w:val="0"/>
          <w:marTop w:val="154"/>
          <w:marBottom w:val="0"/>
          <w:divBdr>
            <w:top w:val="none" w:sz="0" w:space="0" w:color="auto"/>
            <w:left w:val="none" w:sz="0" w:space="0" w:color="auto"/>
            <w:bottom w:val="none" w:sz="0" w:space="0" w:color="auto"/>
            <w:right w:val="none" w:sz="0" w:space="0" w:color="auto"/>
          </w:divBdr>
        </w:div>
        <w:div w:id="251671205">
          <w:marLeft w:val="547"/>
          <w:marRight w:val="0"/>
          <w:marTop w:val="154"/>
          <w:marBottom w:val="0"/>
          <w:divBdr>
            <w:top w:val="none" w:sz="0" w:space="0" w:color="auto"/>
            <w:left w:val="none" w:sz="0" w:space="0" w:color="auto"/>
            <w:bottom w:val="none" w:sz="0" w:space="0" w:color="auto"/>
            <w:right w:val="none" w:sz="0" w:space="0" w:color="auto"/>
          </w:divBdr>
        </w:div>
        <w:div w:id="496464815">
          <w:marLeft w:val="547"/>
          <w:marRight w:val="0"/>
          <w:marTop w:val="154"/>
          <w:marBottom w:val="0"/>
          <w:divBdr>
            <w:top w:val="none" w:sz="0" w:space="0" w:color="auto"/>
            <w:left w:val="none" w:sz="0" w:space="0" w:color="auto"/>
            <w:bottom w:val="none" w:sz="0" w:space="0" w:color="auto"/>
            <w:right w:val="none" w:sz="0" w:space="0" w:color="auto"/>
          </w:divBdr>
        </w:div>
        <w:div w:id="1247157021">
          <w:marLeft w:val="547"/>
          <w:marRight w:val="0"/>
          <w:marTop w:val="154"/>
          <w:marBottom w:val="0"/>
          <w:divBdr>
            <w:top w:val="none" w:sz="0" w:space="0" w:color="auto"/>
            <w:left w:val="none" w:sz="0" w:space="0" w:color="auto"/>
            <w:bottom w:val="none" w:sz="0" w:space="0" w:color="auto"/>
            <w:right w:val="none" w:sz="0" w:space="0" w:color="auto"/>
          </w:divBdr>
        </w:div>
        <w:div w:id="599992047">
          <w:marLeft w:val="547"/>
          <w:marRight w:val="0"/>
          <w:marTop w:val="154"/>
          <w:marBottom w:val="0"/>
          <w:divBdr>
            <w:top w:val="none" w:sz="0" w:space="0" w:color="auto"/>
            <w:left w:val="none" w:sz="0" w:space="0" w:color="auto"/>
            <w:bottom w:val="none" w:sz="0" w:space="0" w:color="auto"/>
            <w:right w:val="none" w:sz="0" w:space="0" w:color="auto"/>
          </w:divBdr>
        </w:div>
        <w:div w:id="230891374">
          <w:marLeft w:val="547"/>
          <w:marRight w:val="0"/>
          <w:marTop w:val="154"/>
          <w:marBottom w:val="0"/>
          <w:divBdr>
            <w:top w:val="none" w:sz="0" w:space="0" w:color="auto"/>
            <w:left w:val="none" w:sz="0" w:space="0" w:color="auto"/>
            <w:bottom w:val="none" w:sz="0" w:space="0" w:color="auto"/>
            <w:right w:val="none" w:sz="0" w:space="0" w:color="auto"/>
          </w:divBdr>
        </w:div>
        <w:div w:id="57441702">
          <w:marLeft w:val="547"/>
          <w:marRight w:val="0"/>
          <w:marTop w:val="154"/>
          <w:marBottom w:val="0"/>
          <w:divBdr>
            <w:top w:val="none" w:sz="0" w:space="0" w:color="auto"/>
            <w:left w:val="none" w:sz="0" w:space="0" w:color="auto"/>
            <w:bottom w:val="none" w:sz="0" w:space="0" w:color="auto"/>
            <w:right w:val="none" w:sz="0" w:space="0" w:color="auto"/>
          </w:divBdr>
        </w:div>
        <w:div w:id="1990279190">
          <w:marLeft w:val="1166"/>
          <w:marRight w:val="0"/>
          <w:marTop w:val="144"/>
          <w:marBottom w:val="0"/>
          <w:divBdr>
            <w:top w:val="none" w:sz="0" w:space="0" w:color="auto"/>
            <w:left w:val="none" w:sz="0" w:space="0" w:color="auto"/>
            <w:bottom w:val="none" w:sz="0" w:space="0" w:color="auto"/>
            <w:right w:val="none" w:sz="0" w:space="0" w:color="auto"/>
          </w:divBdr>
        </w:div>
        <w:div w:id="1196506115">
          <w:marLeft w:val="1800"/>
          <w:marRight w:val="0"/>
          <w:marTop w:val="134"/>
          <w:marBottom w:val="0"/>
          <w:divBdr>
            <w:top w:val="none" w:sz="0" w:space="0" w:color="auto"/>
            <w:left w:val="none" w:sz="0" w:space="0" w:color="auto"/>
            <w:bottom w:val="none" w:sz="0" w:space="0" w:color="auto"/>
            <w:right w:val="none" w:sz="0" w:space="0" w:color="auto"/>
          </w:divBdr>
        </w:div>
        <w:div w:id="517164788">
          <w:marLeft w:val="1800"/>
          <w:marRight w:val="0"/>
          <w:marTop w:val="134"/>
          <w:marBottom w:val="0"/>
          <w:divBdr>
            <w:top w:val="none" w:sz="0" w:space="0" w:color="auto"/>
            <w:left w:val="none" w:sz="0" w:space="0" w:color="auto"/>
            <w:bottom w:val="none" w:sz="0" w:space="0" w:color="auto"/>
            <w:right w:val="none" w:sz="0" w:space="0" w:color="auto"/>
          </w:divBdr>
        </w:div>
        <w:div w:id="1258253698">
          <w:marLeft w:val="1800"/>
          <w:marRight w:val="0"/>
          <w:marTop w:val="134"/>
          <w:marBottom w:val="0"/>
          <w:divBdr>
            <w:top w:val="none" w:sz="0" w:space="0" w:color="auto"/>
            <w:left w:val="none" w:sz="0" w:space="0" w:color="auto"/>
            <w:bottom w:val="none" w:sz="0" w:space="0" w:color="auto"/>
            <w:right w:val="none" w:sz="0" w:space="0" w:color="auto"/>
          </w:divBdr>
        </w:div>
        <w:div w:id="1956711630">
          <w:marLeft w:val="547"/>
          <w:marRight w:val="0"/>
          <w:marTop w:val="154"/>
          <w:marBottom w:val="0"/>
          <w:divBdr>
            <w:top w:val="none" w:sz="0" w:space="0" w:color="auto"/>
            <w:left w:val="none" w:sz="0" w:space="0" w:color="auto"/>
            <w:bottom w:val="none" w:sz="0" w:space="0" w:color="auto"/>
            <w:right w:val="none" w:sz="0" w:space="0" w:color="auto"/>
          </w:divBdr>
        </w:div>
        <w:div w:id="160202494">
          <w:marLeft w:val="1166"/>
          <w:marRight w:val="0"/>
          <w:marTop w:val="144"/>
          <w:marBottom w:val="0"/>
          <w:divBdr>
            <w:top w:val="none" w:sz="0" w:space="0" w:color="auto"/>
            <w:left w:val="none" w:sz="0" w:space="0" w:color="auto"/>
            <w:bottom w:val="none" w:sz="0" w:space="0" w:color="auto"/>
            <w:right w:val="none" w:sz="0" w:space="0" w:color="auto"/>
          </w:divBdr>
        </w:div>
        <w:div w:id="168763620">
          <w:marLeft w:val="1800"/>
          <w:marRight w:val="0"/>
          <w:marTop w:val="134"/>
          <w:marBottom w:val="0"/>
          <w:divBdr>
            <w:top w:val="none" w:sz="0" w:space="0" w:color="auto"/>
            <w:left w:val="none" w:sz="0" w:space="0" w:color="auto"/>
            <w:bottom w:val="none" w:sz="0" w:space="0" w:color="auto"/>
            <w:right w:val="none" w:sz="0" w:space="0" w:color="auto"/>
          </w:divBdr>
        </w:div>
        <w:div w:id="707804204">
          <w:marLeft w:val="1166"/>
          <w:marRight w:val="0"/>
          <w:marTop w:val="144"/>
          <w:marBottom w:val="0"/>
          <w:divBdr>
            <w:top w:val="none" w:sz="0" w:space="0" w:color="auto"/>
            <w:left w:val="none" w:sz="0" w:space="0" w:color="auto"/>
            <w:bottom w:val="none" w:sz="0" w:space="0" w:color="auto"/>
            <w:right w:val="none" w:sz="0" w:space="0" w:color="auto"/>
          </w:divBdr>
        </w:div>
        <w:div w:id="224920554">
          <w:marLeft w:val="1886"/>
          <w:marRight w:val="0"/>
          <w:marTop w:val="134"/>
          <w:marBottom w:val="0"/>
          <w:divBdr>
            <w:top w:val="none" w:sz="0" w:space="0" w:color="auto"/>
            <w:left w:val="none" w:sz="0" w:space="0" w:color="auto"/>
            <w:bottom w:val="none" w:sz="0" w:space="0" w:color="auto"/>
            <w:right w:val="none" w:sz="0" w:space="0" w:color="auto"/>
          </w:divBdr>
        </w:div>
        <w:div w:id="1366054019">
          <w:marLeft w:val="547"/>
          <w:marRight w:val="0"/>
          <w:marTop w:val="154"/>
          <w:marBottom w:val="0"/>
          <w:divBdr>
            <w:top w:val="none" w:sz="0" w:space="0" w:color="auto"/>
            <w:left w:val="none" w:sz="0" w:space="0" w:color="auto"/>
            <w:bottom w:val="none" w:sz="0" w:space="0" w:color="auto"/>
            <w:right w:val="none" w:sz="0" w:space="0" w:color="auto"/>
          </w:divBdr>
        </w:div>
        <w:div w:id="1516573000">
          <w:marLeft w:val="1886"/>
          <w:marRight w:val="0"/>
          <w:marTop w:val="134"/>
          <w:marBottom w:val="0"/>
          <w:divBdr>
            <w:top w:val="none" w:sz="0" w:space="0" w:color="auto"/>
            <w:left w:val="none" w:sz="0" w:space="0" w:color="auto"/>
            <w:bottom w:val="none" w:sz="0" w:space="0" w:color="auto"/>
            <w:right w:val="none" w:sz="0" w:space="0" w:color="auto"/>
          </w:divBdr>
        </w:div>
        <w:div w:id="2091849169">
          <w:marLeft w:val="1987"/>
          <w:marRight w:val="0"/>
          <w:marTop w:val="134"/>
          <w:marBottom w:val="0"/>
          <w:divBdr>
            <w:top w:val="none" w:sz="0" w:space="0" w:color="auto"/>
            <w:left w:val="none" w:sz="0" w:space="0" w:color="auto"/>
            <w:bottom w:val="none" w:sz="0" w:space="0" w:color="auto"/>
            <w:right w:val="none" w:sz="0" w:space="0" w:color="auto"/>
          </w:divBdr>
        </w:div>
        <w:div w:id="1912084000">
          <w:marLeft w:val="547"/>
          <w:marRight w:val="0"/>
          <w:marTop w:val="154"/>
          <w:marBottom w:val="0"/>
          <w:divBdr>
            <w:top w:val="none" w:sz="0" w:space="0" w:color="auto"/>
            <w:left w:val="none" w:sz="0" w:space="0" w:color="auto"/>
            <w:bottom w:val="none" w:sz="0" w:space="0" w:color="auto"/>
            <w:right w:val="none" w:sz="0" w:space="0" w:color="auto"/>
          </w:divBdr>
        </w:div>
        <w:div w:id="1862937223">
          <w:marLeft w:val="1987"/>
          <w:marRight w:val="0"/>
          <w:marTop w:val="134"/>
          <w:marBottom w:val="0"/>
          <w:divBdr>
            <w:top w:val="none" w:sz="0" w:space="0" w:color="auto"/>
            <w:left w:val="none" w:sz="0" w:space="0" w:color="auto"/>
            <w:bottom w:val="none" w:sz="0" w:space="0" w:color="auto"/>
            <w:right w:val="none" w:sz="0" w:space="0" w:color="auto"/>
          </w:divBdr>
        </w:div>
        <w:div w:id="403837469">
          <w:marLeft w:val="1987"/>
          <w:marRight w:val="0"/>
          <w:marTop w:val="134"/>
          <w:marBottom w:val="0"/>
          <w:divBdr>
            <w:top w:val="none" w:sz="0" w:space="0" w:color="auto"/>
            <w:left w:val="none" w:sz="0" w:space="0" w:color="auto"/>
            <w:bottom w:val="none" w:sz="0" w:space="0" w:color="auto"/>
            <w:right w:val="none" w:sz="0" w:space="0" w:color="auto"/>
          </w:divBdr>
        </w:div>
        <w:div w:id="1336376701">
          <w:marLeft w:val="547"/>
          <w:marRight w:val="0"/>
          <w:marTop w:val="154"/>
          <w:marBottom w:val="0"/>
          <w:divBdr>
            <w:top w:val="none" w:sz="0" w:space="0" w:color="auto"/>
            <w:left w:val="none" w:sz="0" w:space="0" w:color="auto"/>
            <w:bottom w:val="none" w:sz="0" w:space="0" w:color="auto"/>
            <w:right w:val="none" w:sz="0" w:space="0" w:color="auto"/>
          </w:divBdr>
        </w:div>
        <w:div w:id="2110419545">
          <w:marLeft w:val="547"/>
          <w:marRight w:val="0"/>
          <w:marTop w:val="154"/>
          <w:marBottom w:val="0"/>
          <w:divBdr>
            <w:top w:val="none" w:sz="0" w:space="0" w:color="auto"/>
            <w:left w:val="none" w:sz="0" w:space="0" w:color="auto"/>
            <w:bottom w:val="none" w:sz="0" w:space="0" w:color="auto"/>
            <w:right w:val="none" w:sz="0" w:space="0" w:color="auto"/>
          </w:divBdr>
        </w:div>
        <w:div w:id="1691295911">
          <w:marLeft w:val="547"/>
          <w:marRight w:val="0"/>
          <w:marTop w:val="154"/>
          <w:marBottom w:val="0"/>
          <w:divBdr>
            <w:top w:val="none" w:sz="0" w:space="0" w:color="auto"/>
            <w:left w:val="none" w:sz="0" w:space="0" w:color="auto"/>
            <w:bottom w:val="none" w:sz="0" w:space="0" w:color="auto"/>
            <w:right w:val="none" w:sz="0" w:space="0" w:color="auto"/>
          </w:divBdr>
        </w:div>
        <w:div w:id="1517112690">
          <w:marLeft w:val="547"/>
          <w:marRight w:val="0"/>
          <w:marTop w:val="154"/>
          <w:marBottom w:val="0"/>
          <w:divBdr>
            <w:top w:val="none" w:sz="0" w:space="0" w:color="auto"/>
            <w:left w:val="none" w:sz="0" w:space="0" w:color="auto"/>
            <w:bottom w:val="none" w:sz="0" w:space="0" w:color="auto"/>
            <w:right w:val="none" w:sz="0" w:space="0" w:color="auto"/>
          </w:divBdr>
        </w:div>
        <w:div w:id="1271860479">
          <w:marLeft w:val="1166"/>
          <w:marRight w:val="0"/>
          <w:marTop w:val="144"/>
          <w:marBottom w:val="0"/>
          <w:divBdr>
            <w:top w:val="none" w:sz="0" w:space="0" w:color="auto"/>
            <w:left w:val="none" w:sz="0" w:space="0" w:color="auto"/>
            <w:bottom w:val="none" w:sz="0" w:space="0" w:color="auto"/>
            <w:right w:val="none" w:sz="0" w:space="0" w:color="auto"/>
          </w:divBdr>
        </w:div>
        <w:div w:id="242767431">
          <w:marLeft w:val="1800"/>
          <w:marRight w:val="0"/>
          <w:marTop w:val="134"/>
          <w:marBottom w:val="0"/>
          <w:divBdr>
            <w:top w:val="none" w:sz="0" w:space="0" w:color="auto"/>
            <w:left w:val="none" w:sz="0" w:space="0" w:color="auto"/>
            <w:bottom w:val="none" w:sz="0" w:space="0" w:color="auto"/>
            <w:right w:val="none" w:sz="0" w:space="0" w:color="auto"/>
          </w:divBdr>
        </w:div>
        <w:div w:id="1011028381">
          <w:marLeft w:val="547"/>
          <w:marRight w:val="0"/>
          <w:marTop w:val="154"/>
          <w:marBottom w:val="0"/>
          <w:divBdr>
            <w:top w:val="none" w:sz="0" w:space="0" w:color="auto"/>
            <w:left w:val="none" w:sz="0" w:space="0" w:color="auto"/>
            <w:bottom w:val="none" w:sz="0" w:space="0" w:color="auto"/>
            <w:right w:val="none" w:sz="0" w:space="0" w:color="auto"/>
          </w:divBdr>
        </w:div>
        <w:div w:id="1618608483">
          <w:marLeft w:val="547"/>
          <w:marRight w:val="0"/>
          <w:marTop w:val="154"/>
          <w:marBottom w:val="0"/>
          <w:divBdr>
            <w:top w:val="none" w:sz="0" w:space="0" w:color="auto"/>
            <w:left w:val="none" w:sz="0" w:space="0" w:color="auto"/>
            <w:bottom w:val="none" w:sz="0" w:space="0" w:color="auto"/>
            <w:right w:val="none" w:sz="0" w:space="0" w:color="auto"/>
          </w:divBdr>
        </w:div>
        <w:div w:id="1805273479">
          <w:marLeft w:val="1166"/>
          <w:marRight w:val="0"/>
          <w:marTop w:val="144"/>
          <w:marBottom w:val="0"/>
          <w:divBdr>
            <w:top w:val="none" w:sz="0" w:space="0" w:color="auto"/>
            <w:left w:val="none" w:sz="0" w:space="0" w:color="auto"/>
            <w:bottom w:val="none" w:sz="0" w:space="0" w:color="auto"/>
            <w:right w:val="none" w:sz="0" w:space="0" w:color="auto"/>
          </w:divBdr>
        </w:div>
        <w:div w:id="2068070507">
          <w:marLeft w:val="1800"/>
          <w:marRight w:val="0"/>
          <w:marTop w:val="134"/>
          <w:marBottom w:val="0"/>
          <w:divBdr>
            <w:top w:val="none" w:sz="0" w:space="0" w:color="auto"/>
            <w:left w:val="none" w:sz="0" w:space="0" w:color="auto"/>
            <w:bottom w:val="none" w:sz="0" w:space="0" w:color="auto"/>
            <w:right w:val="none" w:sz="0" w:space="0" w:color="auto"/>
          </w:divBdr>
        </w:div>
        <w:div w:id="692652813">
          <w:marLeft w:val="1800"/>
          <w:marRight w:val="0"/>
          <w:marTop w:val="134"/>
          <w:marBottom w:val="0"/>
          <w:divBdr>
            <w:top w:val="none" w:sz="0" w:space="0" w:color="auto"/>
            <w:left w:val="none" w:sz="0" w:space="0" w:color="auto"/>
            <w:bottom w:val="none" w:sz="0" w:space="0" w:color="auto"/>
            <w:right w:val="none" w:sz="0" w:space="0" w:color="auto"/>
          </w:divBdr>
        </w:div>
        <w:div w:id="1864443595">
          <w:marLeft w:val="547"/>
          <w:marRight w:val="0"/>
          <w:marTop w:val="154"/>
          <w:marBottom w:val="0"/>
          <w:divBdr>
            <w:top w:val="none" w:sz="0" w:space="0" w:color="auto"/>
            <w:left w:val="none" w:sz="0" w:space="0" w:color="auto"/>
            <w:bottom w:val="none" w:sz="0" w:space="0" w:color="auto"/>
            <w:right w:val="none" w:sz="0" w:space="0" w:color="auto"/>
          </w:divBdr>
        </w:div>
        <w:div w:id="111559885">
          <w:marLeft w:val="1800"/>
          <w:marRight w:val="0"/>
          <w:marTop w:val="134"/>
          <w:marBottom w:val="0"/>
          <w:divBdr>
            <w:top w:val="none" w:sz="0" w:space="0" w:color="auto"/>
            <w:left w:val="none" w:sz="0" w:space="0" w:color="auto"/>
            <w:bottom w:val="none" w:sz="0" w:space="0" w:color="auto"/>
            <w:right w:val="none" w:sz="0" w:space="0" w:color="auto"/>
          </w:divBdr>
        </w:div>
        <w:div w:id="1914775647">
          <w:marLeft w:val="1800"/>
          <w:marRight w:val="0"/>
          <w:marTop w:val="134"/>
          <w:marBottom w:val="0"/>
          <w:divBdr>
            <w:top w:val="none" w:sz="0" w:space="0" w:color="auto"/>
            <w:left w:val="none" w:sz="0" w:space="0" w:color="auto"/>
            <w:bottom w:val="none" w:sz="0" w:space="0" w:color="auto"/>
            <w:right w:val="none" w:sz="0" w:space="0" w:color="auto"/>
          </w:divBdr>
        </w:div>
        <w:div w:id="425003835">
          <w:marLeft w:val="1800"/>
          <w:marRight w:val="0"/>
          <w:marTop w:val="134"/>
          <w:marBottom w:val="0"/>
          <w:divBdr>
            <w:top w:val="none" w:sz="0" w:space="0" w:color="auto"/>
            <w:left w:val="none" w:sz="0" w:space="0" w:color="auto"/>
            <w:bottom w:val="none" w:sz="0" w:space="0" w:color="auto"/>
            <w:right w:val="none" w:sz="0" w:space="0" w:color="auto"/>
          </w:divBdr>
        </w:div>
        <w:div w:id="2000649734">
          <w:marLeft w:val="1800"/>
          <w:marRight w:val="0"/>
          <w:marTop w:val="134"/>
          <w:marBottom w:val="0"/>
          <w:divBdr>
            <w:top w:val="none" w:sz="0" w:space="0" w:color="auto"/>
            <w:left w:val="none" w:sz="0" w:space="0" w:color="auto"/>
            <w:bottom w:val="none" w:sz="0" w:space="0" w:color="auto"/>
            <w:right w:val="none" w:sz="0" w:space="0" w:color="auto"/>
          </w:divBdr>
        </w:div>
        <w:div w:id="237831411">
          <w:marLeft w:val="547"/>
          <w:marRight w:val="0"/>
          <w:marTop w:val="154"/>
          <w:marBottom w:val="0"/>
          <w:divBdr>
            <w:top w:val="none" w:sz="0" w:space="0" w:color="auto"/>
            <w:left w:val="none" w:sz="0" w:space="0" w:color="auto"/>
            <w:bottom w:val="none" w:sz="0" w:space="0" w:color="auto"/>
            <w:right w:val="none" w:sz="0" w:space="0" w:color="auto"/>
          </w:divBdr>
        </w:div>
        <w:div w:id="168713674">
          <w:marLeft w:val="547"/>
          <w:marRight w:val="0"/>
          <w:marTop w:val="168"/>
          <w:marBottom w:val="0"/>
          <w:divBdr>
            <w:top w:val="none" w:sz="0" w:space="0" w:color="auto"/>
            <w:left w:val="none" w:sz="0" w:space="0" w:color="auto"/>
            <w:bottom w:val="none" w:sz="0" w:space="0" w:color="auto"/>
            <w:right w:val="none" w:sz="0" w:space="0" w:color="auto"/>
          </w:divBdr>
        </w:div>
        <w:div w:id="715934864">
          <w:marLeft w:val="1166"/>
          <w:marRight w:val="0"/>
          <w:marTop w:val="154"/>
          <w:marBottom w:val="0"/>
          <w:divBdr>
            <w:top w:val="none" w:sz="0" w:space="0" w:color="auto"/>
            <w:left w:val="none" w:sz="0" w:space="0" w:color="auto"/>
            <w:bottom w:val="none" w:sz="0" w:space="0" w:color="auto"/>
            <w:right w:val="none" w:sz="0" w:space="0" w:color="auto"/>
          </w:divBdr>
        </w:div>
        <w:div w:id="468548450">
          <w:marLeft w:val="1800"/>
          <w:marRight w:val="0"/>
          <w:marTop w:val="144"/>
          <w:marBottom w:val="0"/>
          <w:divBdr>
            <w:top w:val="none" w:sz="0" w:space="0" w:color="auto"/>
            <w:left w:val="none" w:sz="0" w:space="0" w:color="auto"/>
            <w:bottom w:val="none" w:sz="0" w:space="0" w:color="auto"/>
            <w:right w:val="none" w:sz="0" w:space="0" w:color="auto"/>
          </w:divBdr>
        </w:div>
        <w:div w:id="416445719">
          <w:marLeft w:val="1800"/>
          <w:marRight w:val="0"/>
          <w:marTop w:val="144"/>
          <w:marBottom w:val="0"/>
          <w:divBdr>
            <w:top w:val="none" w:sz="0" w:space="0" w:color="auto"/>
            <w:left w:val="none" w:sz="0" w:space="0" w:color="auto"/>
            <w:bottom w:val="none" w:sz="0" w:space="0" w:color="auto"/>
            <w:right w:val="none" w:sz="0" w:space="0" w:color="auto"/>
          </w:divBdr>
        </w:div>
        <w:div w:id="1208832333">
          <w:marLeft w:val="547"/>
          <w:marRight w:val="0"/>
          <w:marTop w:val="154"/>
          <w:marBottom w:val="0"/>
          <w:divBdr>
            <w:top w:val="none" w:sz="0" w:space="0" w:color="auto"/>
            <w:left w:val="none" w:sz="0" w:space="0" w:color="auto"/>
            <w:bottom w:val="none" w:sz="0" w:space="0" w:color="auto"/>
            <w:right w:val="none" w:sz="0" w:space="0" w:color="auto"/>
          </w:divBdr>
        </w:div>
        <w:div w:id="1401630702">
          <w:marLeft w:val="1800"/>
          <w:marRight w:val="0"/>
          <w:marTop w:val="134"/>
          <w:marBottom w:val="0"/>
          <w:divBdr>
            <w:top w:val="none" w:sz="0" w:space="0" w:color="auto"/>
            <w:left w:val="none" w:sz="0" w:space="0" w:color="auto"/>
            <w:bottom w:val="none" w:sz="0" w:space="0" w:color="auto"/>
            <w:right w:val="none" w:sz="0" w:space="0" w:color="auto"/>
          </w:divBdr>
        </w:div>
        <w:div w:id="1498107063">
          <w:marLeft w:val="547"/>
          <w:marRight w:val="0"/>
          <w:marTop w:val="154"/>
          <w:marBottom w:val="0"/>
          <w:divBdr>
            <w:top w:val="none" w:sz="0" w:space="0" w:color="auto"/>
            <w:left w:val="none" w:sz="0" w:space="0" w:color="auto"/>
            <w:bottom w:val="none" w:sz="0" w:space="0" w:color="auto"/>
            <w:right w:val="none" w:sz="0" w:space="0" w:color="auto"/>
          </w:divBdr>
        </w:div>
        <w:div w:id="1353650760">
          <w:marLeft w:val="547"/>
          <w:marRight w:val="0"/>
          <w:marTop w:val="154"/>
          <w:marBottom w:val="0"/>
          <w:divBdr>
            <w:top w:val="none" w:sz="0" w:space="0" w:color="auto"/>
            <w:left w:val="none" w:sz="0" w:space="0" w:color="auto"/>
            <w:bottom w:val="none" w:sz="0" w:space="0" w:color="auto"/>
            <w:right w:val="none" w:sz="0" w:space="0" w:color="auto"/>
          </w:divBdr>
        </w:div>
        <w:div w:id="266162535">
          <w:marLeft w:val="1166"/>
          <w:marRight w:val="0"/>
          <w:marTop w:val="144"/>
          <w:marBottom w:val="0"/>
          <w:divBdr>
            <w:top w:val="none" w:sz="0" w:space="0" w:color="auto"/>
            <w:left w:val="none" w:sz="0" w:space="0" w:color="auto"/>
            <w:bottom w:val="none" w:sz="0" w:space="0" w:color="auto"/>
            <w:right w:val="none" w:sz="0" w:space="0" w:color="auto"/>
          </w:divBdr>
        </w:div>
        <w:div w:id="1879731422">
          <w:marLeft w:val="1166"/>
          <w:marRight w:val="0"/>
          <w:marTop w:val="144"/>
          <w:marBottom w:val="0"/>
          <w:divBdr>
            <w:top w:val="none" w:sz="0" w:space="0" w:color="auto"/>
            <w:left w:val="none" w:sz="0" w:space="0" w:color="auto"/>
            <w:bottom w:val="none" w:sz="0" w:space="0" w:color="auto"/>
            <w:right w:val="none" w:sz="0" w:space="0" w:color="auto"/>
          </w:divBdr>
        </w:div>
        <w:div w:id="648483578">
          <w:marLeft w:val="1166"/>
          <w:marRight w:val="0"/>
          <w:marTop w:val="144"/>
          <w:marBottom w:val="0"/>
          <w:divBdr>
            <w:top w:val="none" w:sz="0" w:space="0" w:color="auto"/>
            <w:left w:val="none" w:sz="0" w:space="0" w:color="auto"/>
            <w:bottom w:val="none" w:sz="0" w:space="0" w:color="auto"/>
            <w:right w:val="none" w:sz="0" w:space="0" w:color="auto"/>
          </w:divBdr>
        </w:div>
        <w:div w:id="558368578">
          <w:marLeft w:val="547"/>
          <w:marRight w:val="0"/>
          <w:marTop w:val="154"/>
          <w:marBottom w:val="0"/>
          <w:divBdr>
            <w:top w:val="none" w:sz="0" w:space="0" w:color="auto"/>
            <w:left w:val="none" w:sz="0" w:space="0" w:color="auto"/>
            <w:bottom w:val="none" w:sz="0" w:space="0" w:color="auto"/>
            <w:right w:val="none" w:sz="0" w:space="0" w:color="auto"/>
          </w:divBdr>
        </w:div>
        <w:div w:id="718558020">
          <w:marLeft w:val="547"/>
          <w:marRight w:val="0"/>
          <w:marTop w:val="154"/>
          <w:marBottom w:val="0"/>
          <w:divBdr>
            <w:top w:val="none" w:sz="0" w:space="0" w:color="auto"/>
            <w:left w:val="none" w:sz="0" w:space="0" w:color="auto"/>
            <w:bottom w:val="none" w:sz="0" w:space="0" w:color="auto"/>
            <w:right w:val="none" w:sz="0" w:space="0" w:color="auto"/>
          </w:divBdr>
        </w:div>
        <w:div w:id="244723816">
          <w:marLeft w:val="1166"/>
          <w:marRight w:val="0"/>
          <w:marTop w:val="144"/>
          <w:marBottom w:val="0"/>
          <w:divBdr>
            <w:top w:val="none" w:sz="0" w:space="0" w:color="auto"/>
            <w:left w:val="none" w:sz="0" w:space="0" w:color="auto"/>
            <w:bottom w:val="none" w:sz="0" w:space="0" w:color="auto"/>
            <w:right w:val="none" w:sz="0" w:space="0" w:color="auto"/>
          </w:divBdr>
        </w:div>
        <w:div w:id="1307509788">
          <w:marLeft w:val="1166"/>
          <w:marRight w:val="0"/>
          <w:marTop w:val="144"/>
          <w:marBottom w:val="0"/>
          <w:divBdr>
            <w:top w:val="none" w:sz="0" w:space="0" w:color="auto"/>
            <w:left w:val="none" w:sz="0" w:space="0" w:color="auto"/>
            <w:bottom w:val="none" w:sz="0" w:space="0" w:color="auto"/>
            <w:right w:val="none" w:sz="0" w:space="0" w:color="auto"/>
          </w:divBdr>
        </w:div>
        <w:div w:id="374428682">
          <w:marLeft w:val="547"/>
          <w:marRight w:val="0"/>
          <w:marTop w:val="154"/>
          <w:marBottom w:val="0"/>
          <w:divBdr>
            <w:top w:val="none" w:sz="0" w:space="0" w:color="auto"/>
            <w:left w:val="none" w:sz="0" w:space="0" w:color="auto"/>
            <w:bottom w:val="none" w:sz="0" w:space="0" w:color="auto"/>
            <w:right w:val="none" w:sz="0" w:space="0" w:color="auto"/>
          </w:divBdr>
        </w:div>
        <w:div w:id="764039599">
          <w:marLeft w:val="547"/>
          <w:marRight w:val="0"/>
          <w:marTop w:val="154"/>
          <w:marBottom w:val="0"/>
          <w:divBdr>
            <w:top w:val="none" w:sz="0" w:space="0" w:color="auto"/>
            <w:left w:val="none" w:sz="0" w:space="0" w:color="auto"/>
            <w:bottom w:val="none" w:sz="0" w:space="0" w:color="auto"/>
            <w:right w:val="none" w:sz="0" w:space="0" w:color="auto"/>
          </w:divBdr>
        </w:div>
        <w:div w:id="197478695">
          <w:marLeft w:val="1166"/>
          <w:marRight w:val="0"/>
          <w:marTop w:val="144"/>
          <w:marBottom w:val="0"/>
          <w:divBdr>
            <w:top w:val="none" w:sz="0" w:space="0" w:color="auto"/>
            <w:left w:val="none" w:sz="0" w:space="0" w:color="auto"/>
            <w:bottom w:val="none" w:sz="0" w:space="0" w:color="auto"/>
            <w:right w:val="none" w:sz="0" w:space="0" w:color="auto"/>
          </w:divBdr>
        </w:div>
        <w:div w:id="1879006580">
          <w:marLeft w:val="1166"/>
          <w:marRight w:val="0"/>
          <w:marTop w:val="144"/>
          <w:marBottom w:val="0"/>
          <w:divBdr>
            <w:top w:val="none" w:sz="0" w:space="0" w:color="auto"/>
            <w:left w:val="none" w:sz="0" w:space="0" w:color="auto"/>
            <w:bottom w:val="none" w:sz="0" w:space="0" w:color="auto"/>
            <w:right w:val="none" w:sz="0" w:space="0" w:color="auto"/>
          </w:divBdr>
        </w:div>
        <w:div w:id="273682212">
          <w:marLeft w:val="1166"/>
          <w:marRight w:val="0"/>
          <w:marTop w:val="144"/>
          <w:marBottom w:val="0"/>
          <w:divBdr>
            <w:top w:val="none" w:sz="0" w:space="0" w:color="auto"/>
            <w:left w:val="none" w:sz="0" w:space="0" w:color="auto"/>
            <w:bottom w:val="none" w:sz="0" w:space="0" w:color="auto"/>
            <w:right w:val="none" w:sz="0" w:space="0" w:color="auto"/>
          </w:divBdr>
        </w:div>
        <w:div w:id="938025647">
          <w:marLeft w:val="547"/>
          <w:marRight w:val="0"/>
          <w:marTop w:val="154"/>
          <w:marBottom w:val="0"/>
          <w:divBdr>
            <w:top w:val="none" w:sz="0" w:space="0" w:color="auto"/>
            <w:left w:val="none" w:sz="0" w:space="0" w:color="auto"/>
            <w:bottom w:val="none" w:sz="0" w:space="0" w:color="auto"/>
            <w:right w:val="none" w:sz="0" w:space="0" w:color="auto"/>
          </w:divBdr>
        </w:div>
        <w:div w:id="450980222">
          <w:marLeft w:val="547"/>
          <w:marRight w:val="0"/>
          <w:marTop w:val="154"/>
          <w:marBottom w:val="0"/>
          <w:divBdr>
            <w:top w:val="none" w:sz="0" w:space="0" w:color="auto"/>
            <w:left w:val="none" w:sz="0" w:space="0" w:color="auto"/>
            <w:bottom w:val="none" w:sz="0" w:space="0" w:color="auto"/>
            <w:right w:val="none" w:sz="0" w:space="0" w:color="auto"/>
          </w:divBdr>
        </w:div>
        <w:div w:id="671763613">
          <w:marLeft w:val="547"/>
          <w:marRight w:val="0"/>
          <w:marTop w:val="154"/>
          <w:marBottom w:val="0"/>
          <w:divBdr>
            <w:top w:val="none" w:sz="0" w:space="0" w:color="auto"/>
            <w:left w:val="none" w:sz="0" w:space="0" w:color="auto"/>
            <w:bottom w:val="none" w:sz="0" w:space="0" w:color="auto"/>
            <w:right w:val="none" w:sz="0" w:space="0" w:color="auto"/>
          </w:divBdr>
        </w:div>
        <w:div w:id="1725523020">
          <w:marLeft w:val="547"/>
          <w:marRight w:val="0"/>
          <w:marTop w:val="154"/>
          <w:marBottom w:val="0"/>
          <w:divBdr>
            <w:top w:val="none" w:sz="0" w:space="0" w:color="auto"/>
            <w:left w:val="none" w:sz="0" w:space="0" w:color="auto"/>
            <w:bottom w:val="none" w:sz="0" w:space="0" w:color="auto"/>
            <w:right w:val="none" w:sz="0" w:space="0" w:color="auto"/>
          </w:divBdr>
        </w:div>
        <w:div w:id="1735665557">
          <w:marLeft w:val="1166"/>
          <w:marRight w:val="0"/>
          <w:marTop w:val="144"/>
          <w:marBottom w:val="0"/>
          <w:divBdr>
            <w:top w:val="none" w:sz="0" w:space="0" w:color="auto"/>
            <w:left w:val="none" w:sz="0" w:space="0" w:color="auto"/>
            <w:bottom w:val="none" w:sz="0" w:space="0" w:color="auto"/>
            <w:right w:val="none" w:sz="0" w:space="0" w:color="auto"/>
          </w:divBdr>
        </w:div>
        <w:div w:id="1676112133">
          <w:marLeft w:val="547"/>
          <w:marRight w:val="0"/>
          <w:marTop w:val="154"/>
          <w:marBottom w:val="0"/>
          <w:divBdr>
            <w:top w:val="none" w:sz="0" w:space="0" w:color="auto"/>
            <w:left w:val="none" w:sz="0" w:space="0" w:color="auto"/>
            <w:bottom w:val="none" w:sz="0" w:space="0" w:color="auto"/>
            <w:right w:val="none" w:sz="0" w:space="0" w:color="auto"/>
          </w:divBdr>
        </w:div>
        <w:div w:id="2047751819">
          <w:marLeft w:val="547"/>
          <w:marRight w:val="0"/>
          <w:marTop w:val="154"/>
          <w:marBottom w:val="0"/>
          <w:divBdr>
            <w:top w:val="none" w:sz="0" w:space="0" w:color="auto"/>
            <w:left w:val="none" w:sz="0" w:space="0" w:color="auto"/>
            <w:bottom w:val="none" w:sz="0" w:space="0" w:color="auto"/>
            <w:right w:val="none" w:sz="0" w:space="0" w:color="auto"/>
          </w:divBdr>
        </w:div>
        <w:div w:id="651325225">
          <w:marLeft w:val="547"/>
          <w:marRight w:val="0"/>
          <w:marTop w:val="154"/>
          <w:marBottom w:val="0"/>
          <w:divBdr>
            <w:top w:val="none" w:sz="0" w:space="0" w:color="auto"/>
            <w:left w:val="none" w:sz="0" w:space="0" w:color="auto"/>
            <w:bottom w:val="none" w:sz="0" w:space="0" w:color="auto"/>
            <w:right w:val="none" w:sz="0" w:space="0" w:color="auto"/>
          </w:divBdr>
        </w:div>
        <w:div w:id="1284845846">
          <w:marLeft w:val="547"/>
          <w:marRight w:val="0"/>
          <w:marTop w:val="154"/>
          <w:marBottom w:val="0"/>
          <w:divBdr>
            <w:top w:val="none" w:sz="0" w:space="0" w:color="auto"/>
            <w:left w:val="none" w:sz="0" w:space="0" w:color="auto"/>
            <w:bottom w:val="none" w:sz="0" w:space="0" w:color="auto"/>
            <w:right w:val="none" w:sz="0" w:space="0" w:color="auto"/>
          </w:divBdr>
        </w:div>
        <w:div w:id="577642242">
          <w:marLeft w:val="547"/>
          <w:marRight w:val="0"/>
          <w:marTop w:val="154"/>
          <w:marBottom w:val="0"/>
          <w:divBdr>
            <w:top w:val="none" w:sz="0" w:space="0" w:color="auto"/>
            <w:left w:val="none" w:sz="0" w:space="0" w:color="auto"/>
            <w:bottom w:val="none" w:sz="0" w:space="0" w:color="auto"/>
            <w:right w:val="none" w:sz="0" w:space="0" w:color="auto"/>
          </w:divBdr>
        </w:div>
        <w:div w:id="1590575582">
          <w:marLeft w:val="547"/>
          <w:marRight w:val="0"/>
          <w:marTop w:val="154"/>
          <w:marBottom w:val="0"/>
          <w:divBdr>
            <w:top w:val="none" w:sz="0" w:space="0" w:color="auto"/>
            <w:left w:val="none" w:sz="0" w:space="0" w:color="auto"/>
            <w:bottom w:val="none" w:sz="0" w:space="0" w:color="auto"/>
            <w:right w:val="none" w:sz="0" w:space="0" w:color="auto"/>
          </w:divBdr>
        </w:div>
        <w:div w:id="92557349">
          <w:marLeft w:val="1166"/>
          <w:marRight w:val="0"/>
          <w:marTop w:val="144"/>
          <w:marBottom w:val="0"/>
          <w:divBdr>
            <w:top w:val="none" w:sz="0" w:space="0" w:color="auto"/>
            <w:left w:val="none" w:sz="0" w:space="0" w:color="auto"/>
            <w:bottom w:val="none" w:sz="0" w:space="0" w:color="auto"/>
            <w:right w:val="none" w:sz="0" w:space="0" w:color="auto"/>
          </w:divBdr>
        </w:div>
        <w:div w:id="1605920839">
          <w:marLeft w:val="1166"/>
          <w:marRight w:val="0"/>
          <w:marTop w:val="144"/>
          <w:marBottom w:val="0"/>
          <w:divBdr>
            <w:top w:val="none" w:sz="0" w:space="0" w:color="auto"/>
            <w:left w:val="none" w:sz="0" w:space="0" w:color="auto"/>
            <w:bottom w:val="none" w:sz="0" w:space="0" w:color="auto"/>
            <w:right w:val="none" w:sz="0" w:space="0" w:color="auto"/>
          </w:divBdr>
        </w:div>
        <w:div w:id="1407144707">
          <w:marLeft w:val="1166"/>
          <w:marRight w:val="0"/>
          <w:marTop w:val="144"/>
          <w:marBottom w:val="0"/>
          <w:divBdr>
            <w:top w:val="none" w:sz="0" w:space="0" w:color="auto"/>
            <w:left w:val="none" w:sz="0" w:space="0" w:color="auto"/>
            <w:bottom w:val="none" w:sz="0" w:space="0" w:color="auto"/>
            <w:right w:val="none" w:sz="0" w:space="0" w:color="auto"/>
          </w:divBdr>
        </w:div>
      </w:divsChild>
    </w:div>
    <w:div w:id="1287078049">
      <w:bodyDiv w:val="1"/>
      <w:marLeft w:val="0"/>
      <w:marRight w:val="0"/>
      <w:marTop w:val="0"/>
      <w:marBottom w:val="0"/>
      <w:divBdr>
        <w:top w:val="none" w:sz="0" w:space="0" w:color="auto"/>
        <w:left w:val="none" w:sz="0" w:space="0" w:color="auto"/>
        <w:bottom w:val="none" w:sz="0" w:space="0" w:color="auto"/>
        <w:right w:val="none" w:sz="0" w:space="0" w:color="auto"/>
      </w:divBdr>
      <w:divsChild>
        <w:div w:id="1388529522">
          <w:marLeft w:val="547"/>
          <w:marRight w:val="0"/>
          <w:marTop w:val="154"/>
          <w:marBottom w:val="0"/>
          <w:divBdr>
            <w:top w:val="none" w:sz="0" w:space="0" w:color="auto"/>
            <w:left w:val="none" w:sz="0" w:space="0" w:color="auto"/>
            <w:bottom w:val="none" w:sz="0" w:space="0" w:color="auto"/>
            <w:right w:val="none" w:sz="0" w:space="0" w:color="auto"/>
          </w:divBdr>
        </w:div>
        <w:div w:id="1692949570">
          <w:marLeft w:val="1166"/>
          <w:marRight w:val="0"/>
          <w:marTop w:val="144"/>
          <w:marBottom w:val="0"/>
          <w:divBdr>
            <w:top w:val="none" w:sz="0" w:space="0" w:color="auto"/>
            <w:left w:val="none" w:sz="0" w:space="0" w:color="auto"/>
            <w:bottom w:val="none" w:sz="0" w:space="0" w:color="auto"/>
            <w:right w:val="none" w:sz="0" w:space="0" w:color="auto"/>
          </w:divBdr>
        </w:div>
        <w:div w:id="1154638681">
          <w:marLeft w:val="1800"/>
          <w:marRight w:val="0"/>
          <w:marTop w:val="134"/>
          <w:marBottom w:val="0"/>
          <w:divBdr>
            <w:top w:val="none" w:sz="0" w:space="0" w:color="auto"/>
            <w:left w:val="none" w:sz="0" w:space="0" w:color="auto"/>
            <w:bottom w:val="none" w:sz="0" w:space="0" w:color="auto"/>
            <w:right w:val="none" w:sz="0" w:space="0" w:color="auto"/>
          </w:divBdr>
        </w:div>
        <w:div w:id="767653104">
          <w:marLeft w:val="1800"/>
          <w:marRight w:val="0"/>
          <w:marTop w:val="134"/>
          <w:marBottom w:val="0"/>
          <w:divBdr>
            <w:top w:val="none" w:sz="0" w:space="0" w:color="auto"/>
            <w:left w:val="none" w:sz="0" w:space="0" w:color="auto"/>
            <w:bottom w:val="none" w:sz="0" w:space="0" w:color="auto"/>
            <w:right w:val="none" w:sz="0" w:space="0" w:color="auto"/>
          </w:divBdr>
        </w:div>
      </w:divsChild>
    </w:div>
    <w:div w:id="1311130987">
      <w:bodyDiv w:val="1"/>
      <w:marLeft w:val="0"/>
      <w:marRight w:val="0"/>
      <w:marTop w:val="0"/>
      <w:marBottom w:val="0"/>
      <w:divBdr>
        <w:top w:val="none" w:sz="0" w:space="0" w:color="auto"/>
        <w:left w:val="none" w:sz="0" w:space="0" w:color="auto"/>
        <w:bottom w:val="none" w:sz="0" w:space="0" w:color="auto"/>
        <w:right w:val="none" w:sz="0" w:space="0" w:color="auto"/>
      </w:divBdr>
      <w:divsChild>
        <w:div w:id="2027905071">
          <w:marLeft w:val="1354"/>
          <w:marRight w:val="0"/>
          <w:marTop w:val="144"/>
          <w:marBottom w:val="0"/>
          <w:divBdr>
            <w:top w:val="none" w:sz="0" w:space="0" w:color="auto"/>
            <w:left w:val="none" w:sz="0" w:space="0" w:color="auto"/>
            <w:bottom w:val="none" w:sz="0" w:space="0" w:color="auto"/>
            <w:right w:val="none" w:sz="0" w:space="0" w:color="auto"/>
          </w:divBdr>
        </w:div>
        <w:div w:id="2096778768">
          <w:marLeft w:val="1354"/>
          <w:marRight w:val="0"/>
          <w:marTop w:val="144"/>
          <w:marBottom w:val="0"/>
          <w:divBdr>
            <w:top w:val="none" w:sz="0" w:space="0" w:color="auto"/>
            <w:left w:val="none" w:sz="0" w:space="0" w:color="auto"/>
            <w:bottom w:val="none" w:sz="0" w:space="0" w:color="auto"/>
            <w:right w:val="none" w:sz="0" w:space="0" w:color="auto"/>
          </w:divBdr>
        </w:div>
      </w:divsChild>
    </w:div>
    <w:div w:id="1410809252">
      <w:bodyDiv w:val="1"/>
      <w:marLeft w:val="0"/>
      <w:marRight w:val="0"/>
      <w:marTop w:val="0"/>
      <w:marBottom w:val="0"/>
      <w:divBdr>
        <w:top w:val="none" w:sz="0" w:space="0" w:color="auto"/>
        <w:left w:val="none" w:sz="0" w:space="0" w:color="auto"/>
        <w:bottom w:val="none" w:sz="0" w:space="0" w:color="auto"/>
        <w:right w:val="none" w:sz="0" w:space="0" w:color="auto"/>
      </w:divBdr>
      <w:divsChild>
        <w:div w:id="873544433">
          <w:marLeft w:val="1166"/>
          <w:marRight w:val="0"/>
          <w:marTop w:val="144"/>
          <w:marBottom w:val="0"/>
          <w:divBdr>
            <w:top w:val="none" w:sz="0" w:space="0" w:color="auto"/>
            <w:left w:val="none" w:sz="0" w:space="0" w:color="auto"/>
            <w:bottom w:val="none" w:sz="0" w:space="0" w:color="auto"/>
            <w:right w:val="none" w:sz="0" w:space="0" w:color="auto"/>
          </w:divBdr>
        </w:div>
      </w:divsChild>
    </w:div>
    <w:div w:id="1483430026">
      <w:bodyDiv w:val="1"/>
      <w:marLeft w:val="0"/>
      <w:marRight w:val="0"/>
      <w:marTop w:val="0"/>
      <w:marBottom w:val="0"/>
      <w:divBdr>
        <w:top w:val="none" w:sz="0" w:space="0" w:color="auto"/>
        <w:left w:val="none" w:sz="0" w:space="0" w:color="auto"/>
        <w:bottom w:val="none" w:sz="0" w:space="0" w:color="auto"/>
        <w:right w:val="none" w:sz="0" w:space="0" w:color="auto"/>
      </w:divBdr>
    </w:div>
    <w:div w:id="1512528407">
      <w:bodyDiv w:val="1"/>
      <w:marLeft w:val="0"/>
      <w:marRight w:val="0"/>
      <w:marTop w:val="0"/>
      <w:marBottom w:val="0"/>
      <w:divBdr>
        <w:top w:val="none" w:sz="0" w:space="0" w:color="auto"/>
        <w:left w:val="none" w:sz="0" w:space="0" w:color="auto"/>
        <w:bottom w:val="none" w:sz="0" w:space="0" w:color="auto"/>
        <w:right w:val="none" w:sz="0" w:space="0" w:color="auto"/>
      </w:divBdr>
    </w:div>
    <w:div w:id="1667052267">
      <w:bodyDiv w:val="1"/>
      <w:marLeft w:val="0"/>
      <w:marRight w:val="0"/>
      <w:marTop w:val="0"/>
      <w:marBottom w:val="0"/>
      <w:divBdr>
        <w:top w:val="none" w:sz="0" w:space="0" w:color="auto"/>
        <w:left w:val="none" w:sz="0" w:space="0" w:color="auto"/>
        <w:bottom w:val="none" w:sz="0" w:space="0" w:color="auto"/>
        <w:right w:val="none" w:sz="0" w:space="0" w:color="auto"/>
      </w:divBdr>
    </w:div>
    <w:div w:id="1667786350">
      <w:bodyDiv w:val="1"/>
      <w:marLeft w:val="0"/>
      <w:marRight w:val="0"/>
      <w:marTop w:val="0"/>
      <w:marBottom w:val="0"/>
      <w:divBdr>
        <w:top w:val="none" w:sz="0" w:space="0" w:color="auto"/>
        <w:left w:val="none" w:sz="0" w:space="0" w:color="auto"/>
        <w:bottom w:val="none" w:sz="0" w:space="0" w:color="auto"/>
        <w:right w:val="none" w:sz="0" w:space="0" w:color="auto"/>
      </w:divBdr>
    </w:div>
    <w:div w:id="1680347317">
      <w:bodyDiv w:val="1"/>
      <w:marLeft w:val="0"/>
      <w:marRight w:val="0"/>
      <w:marTop w:val="0"/>
      <w:marBottom w:val="0"/>
      <w:divBdr>
        <w:top w:val="none" w:sz="0" w:space="0" w:color="auto"/>
        <w:left w:val="none" w:sz="0" w:space="0" w:color="auto"/>
        <w:bottom w:val="none" w:sz="0" w:space="0" w:color="auto"/>
        <w:right w:val="none" w:sz="0" w:space="0" w:color="auto"/>
      </w:divBdr>
      <w:divsChild>
        <w:div w:id="1145194774">
          <w:marLeft w:val="547"/>
          <w:marRight w:val="0"/>
          <w:marTop w:val="154"/>
          <w:marBottom w:val="0"/>
          <w:divBdr>
            <w:top w:val="none" w:sz="0" w:space="0" w:color="auto"/>
            <w:left w:val="none" w:sz="0" w:space="0" w:color="auto"/>
            <w:bottom w:val="none" w:sz="0" w:space="0" w:color="auto"/>
            <w:right w:val="none" w:sz="0" w:space="0" w:color="auto"/>
          </w:divBdr>
        </w:div>
        <w:div w:id="1065031246">
          <w:marLeft w:val="1166"/>
          <w:marRight w:val="0"/>
          <w:marTop w:val="144"/>
          <w:marBottom w:val="0"/>
          <w:divBdr>
            <w:top w:val="none" w:sz="0" w:space="0" w:color="auto"/>
            <w:left w:val="none" w:sz="0" w:space="0" w:color="auto"/>
            <w:bottom w:val="none" w:sz="0" w:space="0" w:color="auto"/>
            <w:right w:val="none" w:sz="0" w:space="0" w:color="auto"/>
          </w:divBdr>
        </w:div>
        <w:div w:id="1980919733">
          <w:marLeft w:val="1166"/>
          <w:marRight w:val="0"/>
          <w:marTop w:val="144"/>
          <w:marBottom w:val="0"/>
          <w:divBdr>
            <w:top w:val="none" w:sz="0" w:space="0" w:color="auto"/>
            <w:left w:val="none" w:sz="0" w:space="0" w:color="auto"/>
            <w:bottom w:val="none" w:sz="0" w:space="0" w:color="auto"/>
            <w:right w:val="none" w:sz="0" w:space="0" w:color="auto"/>
          </w:divBdr>
        </w:div>
        <w:div w:id="1770811146">
          <w:marLeft w:val="1166"/>
          <w:marRight w:val="0"/>
          <w:marTop w:val="144"/>
          <w:marBottom w:val="0"/>
          <w:divBdr>
            <w:top w:val="none" w:sz="0" w:space="0" w:color="auto"/>
            <w:left w:val="none" w:sz="0" w:space="0" w:color="auto"/>
            <w:bottom w:val="none" w:sz="0" w:space="0" w:color="auto"/>
            <w:right w:val="none" w:sz="0" w:space="0" w:color="auto"/>
          </w:divBdr>
        </w:div>
        <w:div w:id="1465193356">
          <w:marLeft w:val="1166"/>
          <w:marRight w:val="0"/>
          <w:marTop w:val="144"/>
          <w:marBottom w:val="0"/>
          <w:divBdr>
            <w:top w:val="none" w:sz="0" w:space="0" w:color="auto"/>
            <w:left w:val="none" w:sz="0" w:space="0" w:color="auto"/>
            <w:bottom w:val="none" w:sz="0" w:space="0" w:color="auto"/>
            <w:right w:val="none" w:sz="0" w:space="0" w:color="auto"/>
          </w:divBdr>
        </w:div>
      </w:divsChild>
    </w:div>
    <w:div w:id="1682852477">
      <w:bodyDiv w:val="1"/>
      <w:marLeft w:val="0"/>
      <w:marRight w:val="0"/>
      <w:marTop w:val="0"/>
      <w:marBottom w:val="0"/>
      <w:divBdr>
        <w:top w:val="none" w:sz="0" w:space="0" w:color="auto"/>
        <w:left w:val="none" w:sz="0" w:space="0" w:color="auto"/>
        <w:bottom w:val="none" w:sz="0" w:space="0" w:color="auto"/>
        <w:right w:val="none" w:sz="0" w:space="0" w:color="auto"/>
      </w:divBdr>
      <w:divsChild>
        <w:div w:id="952521533">
          <w:marLeft w:val="547"/>
          <w:marRight w:val="0"/>
          <w:marTop w:val="154"/>
          <w:marBottom w:val="0"/>
          <w:divBdr>
            <w:top w:val="none" w:sz="0" w:space="0" w:color="auto"/>
            <w:left w:val="none" w:sz="0" w:space="0" w:color="auto"/>
            <w:bottom w:val="none" w:sz="0" w:space="0" w:color="auto"/>
            <w:right w:val="none" w:sz="0" w:space="0" w:color="auto"/>
          </w:divBdr>
        </w:div>
        <w:div w:id="158695100">
          <w:marLeft w:val="1166"/>
          <w:marRight w:val="0"/>
          <w:marTop w:val="144"/>
          <w:marBottom w:val="0"/>
          <w:divBdr>
            <w:top w:val="none" w:sz="0" w:space="0" w:color="auto"/>
            <w:left w:val="none" w:sz="0" w:space="0" w:color="auto"/>
            <w:bottom w:val="none" w:sz="0" w:space="0" w:color="auto"/>
            <w:right w:val="none" w:sz="0" w:space="0" w:color="auto"/>
          </w:divBdr>
        </w:div>
        <w:div w:id="1098864185">
          <w:marLeft w:val="547"/>
          <w:marRight w:val="0"/>
          <w:marTop w:val="154"/>
          <w:marBottom w:val="0"/>
          <w:divBdr>
            <w:top w:val="none" w:sz="0" w:space="0" w:color="auto"/>
            <w:left w:val="none" w:sz="0" w:space="0" w:color="auto"/>
            <w:bottom w:val="none" w:sz="0" w:space="0" w:color="auto"/>
            <w:right w:val="none" w:sz="0" w:space="0" w:color="auto"/>
          </w:divBdr>
        </w:div>
      </w:divsChild>
    </w:div>
    <w:div w:id="1693996259">
      <w:bodyDiv w:val="1"/>
      <w:marLeft w:val="0"/>
      <w:marRight w:val="0"/>
      <w:marTop w:val="0"/>
      <w:marBottom w:val="0"/>
      <w:divBdr>
        <w:top w:val="none" w:sz="0" w:space="0" w:color="auto"/>
        <w:left w:val="none" w:sz="0" w:space="0" w:color="auto"/>
        <w:bottom w:val="none" w:sz="0" w:space="0" w:color="auto"/>
        <w:right w:val="none" w:sz="0" w:space="0" w:color="auto"/>
      </w:divBdr>
      <w:divsChild>
        <w:div w:id="1942444231">
          <w:marLeft w:val="547"/>
          <w:marRight w:val="0"/>
          <w:marTop w:val="154"/>
          <w:marBottom w:val="0"/>
          <w:divBdr>
            <w:top w:val="none" w:sz="0" w:space="0" w:color="auto"/>
            <w:left w:val="none" w:sz="0" w:space="0" w:color="auto"/>
            <w:bottom w:val="none" w:sz="0" w:space="0" w:color="auto"/>
            <w:right w:val="none" w:sz="0" w:space="0" w:color="auto"/>
          </w:divBdr>
        </w:div>
        <w:div w:id="461965507">
          <w:marLeft w:val="1166"/>
          <w:marRight w:val="0"/>
          <w:marTop w:val="144"/>
          <w:marBottom w:val="0"/>
          <w:divBdr>
            <w:top w:val="none" w:sz="0" w:space="0" w:color="auto"/>
            <w:left w:val="none" w:sz="0" w:space="0" w:color="auto"/>
            <w:bottom w:val="none" w:sz="0" w:space="0" w:color="auto"/>
            <w:right w:val="none" w:sz="0" w:space="0" w:color="auto"/>
          </w:divBdr>
        </w:div>
        <w:div w:id="1373457246">
          <w:marLeft w:val="1166"/>
          <w:marRight w:val="0"/>
          <w:marTop w:val="144"/>
          <w:marBottom w:val="0"/>
          <w:divBdr>
            <w:top w:val="none" w:sz="0" w:space="0" w:color="auto"/>
            <w:left w:val="none" w:sz="0" w:space="0" w:color="auto"/>
            <w:bottom w:val="none" w:sz="0" w:space="0" w:color="auto"/>
            <w:right w:val="none" w:sz="0" w:space="0" w:color="auto"/>
          </w:divBdr>
        </w:div>
      </w:divsChild>
    </w:div>
    <w:div w:id="1768424720">
      <w:bodyDiv w:val="1"/>
      <w:marLeft w:val="0"/>
      <w:marRight w:val="0"/>
      <w:marTop w:val="0"/>
      <w:marBottom w:val="0"/>
      <w:divBdr>
        <w:top w:val="none" w:sz="0" w:space="0" w:color="auto"/>
        <w:left w:val="none" w:sz="0" w:space="0" w:color="auto"/>
        <w:bottom w:val="none" w:sz="0" w:space="0" w:color="auto"/>
        <w:right w:val="none" w:sz="0" w:space="0" w:color="auto"/>
      </w:divBdr>
      <w:divsChild>
        <w:div w:id="1878808565">
          <w:marLeft w:val="547"/>
          <w:marRight w:val="0"/>
          <w:marTop w:val="154"/>
          <w:marBottom w:val="0"/>
          <w:divBdr>
            <w:top w:val="none" w:sz="0" w:space="0" w:color="auto"/>
            <w:left w:val="none" w:sz="0" w:space="0" w:color="auto"/>
            <w:bottom w:val="none" w:sz="0" w:space="0" w:color="auto"/>
            <w:right w:val="none" w:sz="0" w:space="0" w:color="auto"/>
          </w:divBdr>
        </w:div>
        <w:div w:id="487526749">
          <w:marLeft w:val="547"/>
          <w:marRight w:val="0"/>
          <w:marTop w:val="130"/>
          <w:marBottom w:val="0"/>
          <w:divBdr>
            <w:top w:val="none" w:sz="0" w:space="0" w:color="auto"/>
            <w:left w:val="none" w:sz="0" w:space="0" w:color="auto"/>
            <w:bottom w:val="none" w:sz="0" w:space="0" w:color="auto"/>
            <w:right w:val="none" w:sz="0" w:space="0" w:color="auto"/>
          </w:divBdr>
        </w:div>
        <w:div w:id="2010448865">
          <w:marLeft w:val="547"/>
          <w:marRight w:val="0"/>
          <w:marTop w:val="130"/>
          <w:marBottom w:val="0"/>
          <w:divBdr>
            <w:top w:val="none" w:sz="0" w:space="0" w:color="auto"/>
            <w:left w:val="none" w:sz="0" w:space="0" w:color="auto"/>
            <w:bottom w:val="none" w:sz="0" w:space="0" w:color="auto"/>
            <w:right w:val="none" w:sz="0" w:space="0" w:color="auto"/>
          </w:divBdr>
        </w:div>
        <w:div w:id="1251814406">
          <w:marLeft w:val="547"/>
          <w:marRight w:val="0"/>
          <w:marTop w:val="130"/>
          <w:marBottom w:val="0"/>
          <w:divBdr>
            <w:top w:val="none" w:sz="0" w:space="0" w:color="auto"/>
            <w:left w:val="none" w:sz="0" w:space="0" w:color="auto"/>
            <w:bottom w:val="none" w:sz="0" w:space="0" w:color="auto"/>
            <w:right w:val="none" w:sz="0" w:space="0" w:color="auto"/>
          </w:divBdr>
        </w:div>
        <w:div w:id="424769212">
          <w:marLeft w:val="547"/>
          <w:marRight w:val="0"/>
          <w:marTop w:val="130"/>
          <w:marBottom w:val="0"/>
          <w:divBdr>
            <w:top w:val="none" w:sz="0" w:space="0" w:color="auto"/>
            <w:left w:val="none" w:sz="0" w:space="0" w:color="auto"/>
            <w:bottom w:val="none" w:sz="0" w:space="0" w:color="auto"/>
            <w:right w:val="none" w:sz="0" w:space="0" w:color="auto"/>
          </w:divBdr>
        </w:div>
        <w:div w:id="527526955">
          <w:marLeft w:val="547"/>
          <w:marRight w:val="0"/>
          <w:marTop w:val="130"/>
          <w:marBottom w:val="0"/>
          <w:divBdr>
            <w:top w:val="none" w:sz="0" w:space="0" w:color="auto"/>
            <w:left w:val="none" w:sz="0" w:space="0" w:color="auto"/>
            <w:bottom w:val="none" w:sz="0" w:space="0" w:color="auto"/>
            <w:right w:val="none" w:sz="0" w:space="0" w:color="auto"/>
          </w:divBdr>
        </w:div>
        <w:div w:id="2095515211">
          <w:marLeft w:val="547"/>
          <w:marRight w:val="0"/>
          <w:marTop w:val="154"/>
          <w:marBottom w:val="0"/>
          <w:divBdr>
            <w:top w:val="none" w:sz="0" w:space="0" w:color="auto"/>
            <w:left w:val="none" w:sz="0" w:space="0" w:color="auto"/>
            <w:bottom w:val="none" w:sz="0" w:space="0" w:color="auto"/>
            <w:right w:val="none" w:sz="0" w:space="0" w:color="auto"/>
          </w:divBdr>
        </w:div>
        <w:div w:id="2066181269">
          <w:marLeft w:val="547"/>
          <w:marRight w:val="0"/>
          <w:marTop w:val="154"/>
          <w:marBottom w:val="0"/>
          <w:divBdr>
            <w:top w:val="none" w:sz="0" w:space="0" w:color="auto"/>
            <w:left w:val="none" w:sz="0" w:space="0" w:color="auto"/>
            <w:bottom w:val="none" w:sz="0" w:space="0" w:color="auto"/>
            <w:right w:val="none" w:sz="0" w:space="0" w:color="auto"/>
          </w:divBdr>
        </w:div>
        <w:div w:id="82578012">
          <w:marLeft w:val="547"/>
          <w:marRight w:val="0"/>
          <w:marTop w:val="154"/>
          <w:marBottom w:val="0"/>
          <w:divBdr>
            <w:top w:val="none" w:sz="0" w:space="0" w:color="auto"/>
            <w:left w:val="none" w:sz="0" w:space="0" w:color="auto"/>
            <w:bottom w:val="none" w:sz="0" w:space="0" w:color="auto"/>
            <w:right w:val="none" w:sz="0" w:space="0" w:color="auto"/>
          </w:divBdr>
        </w:div>
        <w:div w:id="1089236890">
          <w:marLeft w:val="547"/>
          <w:marRight w:val="0"/>
          <w:marTop w:val="154"/>
          <w:marBottom w:val="0"/>
          <w:divBdr>
            <w:top w:val="none" w:sz="0" w:space="0" w:color="auto"/>
            <w:left w:val="none" w:sz="0" w:space="0" w:color="auto"/>
            <w:bottom w:val="none" w:sz="0" w:space="0" w:color="auto"/>
            <w:right w:val="none" w:sz="0" w:space="0" w:color="auto"/>
          </w:divBdr>
        </w:div>
        <w:div w:id="935089626">
          <w:marLeft w:val="547"/>
          <w:marRight w:val="0"/>
          <w:marTop w:val="154"/>
          <w:marBottom w:val="0"/>
          <w:divBdr>
            <w:top w:val="none" w:sz="0" w:space="0" w:color="auto"/>
            <w:left w:val="none" w:sz="0" w:space="0" w:color="auto"/>
            <w:bottom w:val="none" w:sz="0" w:space="0" w:color="auto"/>
            <w:right w:val="none" w:sz="0" w:space="0" w:color="auto"/>
          </w:divBdr>
        </w:div>
        <w:div w:id="1104618044">
          <w:marLeft w:val="547"/>
          <w:marRight w:val="0"/>
          <w:marTop w:val="154"/>
          <w:marBottom w:val="0"/>
          <w:divBdr>
            <w:top w:val="none" w:sz="0" w:space="0" w:color="auto"/>
            <w:left w:val="none" w:sz="0" w:space="0" w:color="auto"/>
            <w:bottom w:val="none" w:sz="0" w:space="0" w:color="auto"/>
            <w:right w:val="none" w:sz="0" w:space="0" w:color="auto"/>
          </w:divBdr>
        </w:div>
        <w:div w:id="1840538668">
          <w:marLeft w:val="547"/>
          <w:marRight w:val="0"/>
          <w:marTop w:val="154"/>
          <w:marBottom w:val="0"/>
          <w:divBdr>
            <w:top w:val="none" w:sz="0" w:space="0" w:color="auto"/>
            <w:left w:val="none" w:sz="0" w:space="0" w:color="auto"/>
            <w:bottom w:val="none" w:sz="0" w:space="0" w:color="auto"/>
            <w:right w:val="none" w:sz="0" w:space="0" w:color="auto"/>
          </w:divBdr>
        </w:div>
        <w:div w:id="1579556577">
          <w:marLeft w:val="547"/>
          <w:marRight w:val="0"/>
          <w:marTop w:val="154"/>
          <w:marBottom w:val="0"/>
          <w:divBdr>
            <w:top w:val="none" w:sz="0" w:space="0" w:color="auto"/>
            <w:left w:val="none" w:sz="0" w:space="0" w:color="auto"/>
            <w:bottom w:val="none" w:sz="0" w:space="0" w:color="auto"/>
            <w:right w:val="none" w:sz="0" w:space="0" w:color="auto"/>
          </w:divBdr>
        </w:div>
        <w:div w:id="3751764">
          <w:marLeft w:val="547"/>
          <w:marRight w:val="0"/>
          <w:marTop w:val="154"/>
          <w:marBottom w:val="0"/>
          <w:divBdr>
            <w:top w:val="none" w:sz="0" w:space="0" w:color="auto"/>
            <w:left w:val="none" w:sz="0" w:space="0" w:color="auto"/>
            <w:bottom w:val="none" w:sz="0" w:space="0" w:color="auto"/>
            <w:right w:val="none" w:sz="0" w:space="0" w:color="auto"/>
          </w:divBdr>
        </w:div>
        <w:div w:id="693728330">
          <w:marLeft w:val="1166"/>
          <w:marRight w:val="0"/>
          <w:marTop w:val="144"/>
          <w:marBottom w:val="0"/>
          <w:divBdr>
            <w:top w:val="none" w:sz="0" w:space="0" w:color="auto"/>
            <w:left w:val="none" w:sz="0" w:space="0" w:color="auto"/>
            <w:bottom w:val="none" w:sz="0" w:space="0" w:color="auto"/>
            <w:right w:val="none" w:sz="0" w:space="0" w:color="auto"/>
          </w:divBdr>
        </w:div>
        <w:div w:id="1663434804">
          <w:marLeft w:val="1166"/>
          <w:marRight w:val="0"/>
          <w:marTop w:val="144"/>
          <w:marBottom w:val="0"/>
          <w:divBdr>
            <w:top w:val="none" w:sz="0" w:space="0" w:color="auto"/>
            <w:left w:val="none" w:sz="0" w:space="0" w:color="auto"/>
            <w:bottom w:val="none" w:sz="0" w:space="0" w:color="auto"/>
            <w:right w:val="none" w:sz="0" w:space="0" w:color="auto"/>
          </w:divBdr>
        </w:div>
        <w:div w:id="1000504283">
          <w:marLeft w:val="1166"/>
          <w:marRight w:val="0"/>
          <w:marTop w:val="144"/>
          <w:marBottom w:val="0"/>
          <w:divBdr>
            <w:top w:val="none" w:sz="0" w:space="0" w:color="auto"/>
            <w:left w:val="none" w:sz="0" w:space="0" w:color="auto"/>
            <w:bottom w:val="none" w:sz="0" w:space="0" w:color="auto"/>
            <w:right w:val="none" w:sz="0" w:space="0" w:color="auto"/>
          </w:divBdr>
        </w:div>
        <w:div w:id="1170681921">
          <w:marLeft w:val="547"/>
          <w:marRight w:val="0"/>
          <w:marTop w:val="154"/>
          <w:marBottom w:val="0"/>
          <w:divBdr>
            <w:top w:val="none" w:sz="0" w:space="0" w:color="auto"/>
            <w:left w:val="none" w:sz="0" w:space="0" w:color="auto"/>
            <w:bottom w:val="none" w:sz="0" w:space="0" w:color="auto"/>
            <w:right w:val="none" w:sz="0" w:space="0" w:color="auto"/>
          </w:divBdr>
        </w:div>
        <w:div w:id="1917276311">
          <w:marLeft w:val="1166"/>
          <w:marRight w:val="0"/>
          <w:marTop w:val="144"/>
          <w:marBottom w:val="0"/>
          <w:divBdr>
            <w:top w:val="none" w:sz="0" w:space="0" w:color="auto"/>
            <w:left w:val="none" w:sz="0" w:space="0" w:color="auto"/>
            <w:bottom w:val="none" w:sz="0" w:space="0" w:color="auto"/>
            <w:right w:val="none" w:sz="0" w:space="0" w:color="auto"/>
          </w:divBdr>
        </w:div>
        <w:div w:id="1738552839">
          <w:marLeft w:val="1166"/>
          <w:marRight w:val="0"/>
          <w:marTop w:val="144"/>
          <w:marBottom w:val="0"/>
          <w:divBdr>
            <w:top w:val="none" w:sz="0" w:space="0" w:color="auto"/>
            <w:left w:val="none" w:sz="0" w:space="0" w:color="auto"/>
            <w:bottom w:val="none" w:sz="0" w:space="0" w:color="auto"/>
            <w:right w:val="none" w:sz="0" w:space="0" w:color="auto"/>
          </w:divBdr>
        </w:div>
        <w:div w:id="1515421159">
          <w:marLeft w:val="1166"/>
          <w:marRight w:val="0"/>
          <w:marTop w:val="144"/>
          <w:marBottom w:val="0"/>
          <w:divBdr>
            <w:top w:val="none" w:sz="0" w:space="0" w:color="auto"/>
            <w:left w:val="none" w:sz="0" w:space="0" w:color="auto"/>
            <w:bottom w:val="none" w:sz="0" w:space="0" w:color="auto"/>
            <w:right w:val="none" w:sz="0" w:space="0" w:color="auto"/>
          </w:divBdr>
        </w:div>
        <w:div w:id="206644630">
          <w:marLeft w:val="1166"/>
          <w:marRight w:val="0"/>
          <w:marTop w:val="144"/>
          <w:marBottom w:val="0"/>
          <w:divBdr>
            <w:top w:val="none" w:sz="0" w:space="0" w:color="auto"/>
            <w:left w:val="none" w:sz="0" w:space="0" w:color="auto"/>
            <w:bottom w:val="none" w:sz="0" w:space="0" w:color="auto"/>
            <w:right w:val="none" w:sz="0" w:space="0" w:color="auto"/>
          </w:divBdr>
        </w:div>
        <w:div w:id="1717269742">
          <w:marLeft w:val="1166"/>
          <w:marRight w:val="0"/>
          <w:marTop w:val="144"/>
          <w:marBottom w:val="0"/>
          <w:divBdr>
            <w:top w:val="none" w:sz="0" w:space="0" w:color="auto"/>
            <w:left w:val="none" w:sz="0" w:space="0" w:color="auto"/>
            <w:bottom w:val="none" w:sz="0" w:space="0" w:color="auto"/>
            <w:right w:val="none" w:sz="0" w:space="0" w:color="auto"/>
          </w:divBdr>
        </w:div>
        <w:div w:id="1043865366">
          <w:marLeft w:val="547"/>
          <w:marRight w:val="0"/>
          <w:marTop w:val="154"/>
          <w:marBottom w:val="0"/>
          <w:divBdr>
            <w:top w:val="none" w:sz="0" w:space="0" w:color="auto"/>
            <w:left w:val="none" w:sz="0" w:space="0" w:color="auto"/>
            <w:bottom w:val="none" w:sz="0" w:space="0" w:color="auto"/>
            <w:right w:val="none" w:sz="0" w:space="0" w:color="auto"/>
          </w:divBdr>
        </w:div>
        <w:div w:id="1298334958">
          <w:marLeft w:val="547"/>
          <w:marRight w:val="0"/>
          <w:marTop w:val="154"/>
          <w:marBottom w:val="0"/>
          <w:divBdr>
            <w:top w:val="none" w:sz="0" w:space="0" w:color="auto"/>
            <w:left w:val="none" w:sz="0" w:space="0" w:color="auto"/>
            <w:bottom w:val="none" w:sz="0" w:space="0" w:color="auto"/>
            <w:right w:val="none" w:sz="0" w:space="0" w:color="auto"/>
          </w:divBdr>
        </w:div>
        <w:div w:id="2097633713">
          <w:marLeft w:val="1166"/>
          <w:marRight w:val="0"/>
          <w:marTop w:val="144"/>
          <w:marBottom w:val="0"/>
          <w:divBdr>
            <w:top w:val="none" w:sz="0" w:space="0" w:color="auto"/>
            <w:left w:val="none" w:sz="0" w:space="0" w:color="auto"/>
            <w:bottom w:val="none" w:sz="0" w:space="0" w:color="auto"/>
            <w:right w:val="none" w:sz="0" w:space="0" w:color="auto"/>
          </w:divBdr>
        </w:div>
        <w:div w:id="203560982">
          <w:marLeft w:val="1166"/>
          <w:marRight w:val="0"/>
          <w:marTop w:val="144"/>
          <w:marBottom w:val="0"/>
          <w:divBdr>
            <w:top w:val="none" w:sz="0" w:space="0" w:color="auto"/>
            <w:left w:val="none" w:sz="0" w:space="0" w:color="auto"/>
            <w:bottom w:val="none" w:sz="0" w:space="0" w:color="auto"/>
            <w:right w:val="none" w:sz="0" w:space="0" w:color="auto"/>
          </w:divBdr>
        </w:div>
        <w:div w:id="1243099765">
          <w:marLeft w:val="1166"/>
          <w:marRight w:val="0"/>
          <w:marTop w:val="144"/>
          <w:marBottom w:val="0"/>
          <w:divBdr>
            <w:top w:val="none" w:sz="0" w:space="0" w:color="auto"/>
            <w:left w:val="none" w:sz="0" w:space="0" w:color="auto"/>
            <w:bottom w:val="none" w:sz="0" w:space="0" w:color="auto"/>
            <w:right w:val="none" w:sz="0" w:space="0" w:color="auto"/>
          </w:divBdr>
        </w:div>
        <w:div w:id="1926499535">
          <w:marLeft w:val="547"/>
          <w:marRight w:val="0"/>
          <w:marTop w:val="154"/>
          <w:marBottom w:val="0"/>
          <w:divBdr>
            <w:top w:val="none" w:sz="0" w:space="0" w:color="auto"/>
            <w:left w:val="none" w:sz="0" w:space="0" w:color="auto"/>
            <w:bottom w:val="none" w:sz="0" w:space="0" w:color="auto"/>
            <w:right w:val="none" w:sz="0" w:space="0" w:color="auto"/>
          </w:divBdr>
        </w:div>
        <w:div w:id="1179662146">
          <w:marLeft w:val="547"/>
          <w:marRight w:val="0"/>
          <w:marTop w:val="154"/>
          <w:marBottom w:val="0"/>
          <w:divBdr>
            <w:top w:val="none" w:sz="0" w:space="0" w:color="auto"/>
            <w:left w:val="none" w:sz="0" w:space="0" w:color="auto"/>
            <w:bottom w:val="none" w:sz="0" w:space="0" w:color="auto"/>
            <w:right w:val="none" w:sz="0" w:space="0" w:color="auto"/>
          </w:divBdr>
        </w:div>
        <w:div w:id="1441875996">
          <w:marLeft w:val="1166"/>
          <w:marRight w:val="0"/>
          <w:marTop w:val="144"/>
          <w:marBottom w:val="0"/>
          <w:divBdr>
            <w:top w:val="none" w:sz="0" w:space="0" w:color="auto"/>
            <w:left w:val="none" w:sz="0" w:space="0" w:color="auto"/>
            <w:bottom w:val="none" w:sz="0" w:space="0" w:color="auto"/>
            <w:right w:val="none" w:sz="0" w:space="0" w:color="auto"/>
          </w:divBdr>
        </w:div>
        <w:div w:id="1325663899">
          <w:marLeft w:val="1166"/>
          <w:marRight w:val="0"/>
          <w:marTop w:val="144"/>
          <w:marBottom w:val="0"/>
          <w:divBdr>
            <w:top w:val="none" w:sz="0" w:space="0" w:color="auto"/>
            <w:left w:val="none" w:sz="0" w:space="0" w:color="auto"/>
            <w:bottom w:val="none" w:sz="0" w:space="0" w:color="auto"/>
            <w:right w:val="none" w:sz="0" w:space="0" w:color="auto"/>
          </w:divBdr>
        </w:div>
        <w:div w:id="326593615">
          <w:marLeft w:val="1166"/>
          <w:marRight w:val="0"/>
          <w:marTop w:val="144"/>
          <w:marBottom w:val="0"/>
          <w:divBdr>
            <w:top w:val="none" w:sz="0" w:space="0" w:color="auto"/>
            <w:left w:val="none" w:sz="0" w:space="0" w:color="auto"/>
            <w:bottom w:val="none" w:sz="0" w:space="0" w:color="auto"/>
            <w:right w:val="none" w:sz="0" w:space="0" w:color="auto"/>
          </w:divBdr>
        </w:div>
        <w:div w:id="454760129">
          <w:marLeft w:val="547"/>
          <w:marRight w:val="0"/>
          <w:marTop w:val="154"/>
          <w:marBottom w:val="0"/>
          <w:divBdr>
            <w:top w:val="none" w:sz="0" w:space="0" w:color="auto"/>
            <w:left w:val="none" w:sz="0" w:space="0" w:color="auto"/>
            <w:bottom w:val="none" w:sz="0" w:space="0" w:color="auto"/>
            <w:right w:val="none" w:sz="0" w:space="0" w:color="auto"/>
          </w:divBdr>
        </w:div>
        <w:div w:id="2106611514">
          <w:marLeft w:val="547"/>
          <w:marRight w:val="0"/>
          <w:marTop w:val="154"/>
          <w:marBottom w:val="0"/>
          <w:divBdr>
            <w:top w:val="none" w:sz="0" w:space="0" w:color="auto"/>
            <w:left w:val="none" w:sz="0" w:space="0" w:color="auto"/>
            <w:bottom w:val="none" w:sz="0" w:space="0" w:color="auto"/>
            <w:right w:val="none" w:sz="0" w:space="0" w:color="auto"/>
          </w:divBdr>
        </w:div>
        <w:div w:id="966282555">
          <w:marLeft w:val="547"/>
          <w:marRight w:val="0"/>
          <w:marTop w:val="154"/>
          <w:marBottom w:val="0"/>
          <w:divBdr>
            <w:top w:val="none" w:sz="0" w:space="0" w:color="auto"/>
            <w:left w:val="none" w:sz="0" w:space="0" w:color="auto"/>
            <w:bottom w:val="none" w:sz="0" w:space="0" w:color="auto"/>
            <w:right w:val="none" w:sz="0" w:space="0" w:color="auto"/>
          </w:divBdr>
        </w:div>
        <w:div w:id="337734131">
          <w:marLeft w:val="547"/>
          <w:marRight w:val="0"/>
          <w:marTop w:val="154"/>
          <w:marBottom w:val="0"/>
          <w:divBdr>
            <w:top w:val="none" w:sz="0" w:space="0" w:color="auto"/>
            <w:left w:val="none" w:sz="0" w:space="0" w:color="auto"/>
            <w:bottom w:val="none" w:sz="0" w:space="0" w:color="auto"/>
            <w:right w:val="none" w:sz="0" w:space="0" w:color="auto"/>
          </w:divBdr>
        </w:div>
        <w:div w:id="96945407">
          <w:marLeft w:val="547"/>
          <w:marRight w:val="0"/>
          <w:marTop w:val="154"/>
          <w:marBottom w:val="0"/>
          <w:divBdr>
            <w:top w:val="none" w:sz="0" w:space="0" w:color="auto"/>
            <w:left w:val="none" w:sz="0" w:space="0" w:color="auto"/>
            <w:bottom w:val="none" w:sz="0" w:space="0" w:color="auto"/>
            <w:right w:val="none" w:sz="0" w:space="0" w:color="auto"/>
          </w:divBdr>
        </w:div>
        <w:div w:id="1450078787">
          <w:marLeft w:val="547"/>
          <w:marRight w:val="0"/>
          <w:marTop w:val="154"/>
          <w:marBottom w:val="0"/>
          <w:divBdr>
            <w:top w:val="none" w:sz="0" w:space="0" w:color="auto"/>
            <w:left w:val="none" w:sz="0" w:space="0" w:color="auto"/>
            <w:bottom w:val="none" w:sz="0" w:space="0" w:color="auto"/>
            <w:right w:val="none" w:sz="0" w:space="0" w:color="auto"/>
          </w:divBdr>
        </w:div>
        <w:div w:id="1600866963">
          <w:marLeft w:val="547"/>
          <w:marRight w:val="0"/>
          <w:marTop w:val="154"/>
          <w:marBottom w:val="0"/>
          <w:divBdr>
            <w:top w:val="none" w:sz="0" w:space="0" w:color="auto"/>
            <w:left w:val="none" w:sz="0" w:space="0" w:color="auto"/>
            <w:bottom w:val="none" w:sz="0" w:space="0" w:color="auto"/>
            <w:right w:val="none" w:sz="0" w:space="0" w:color="auto"/>
          </w:divBdr>
        </w:div>
        <w:div w:id="1897012194">
          <w:marLeft w:val="547"/>
          <w:marRight w:val="0"/>
          <w:marTop w:val="154"/>
          <w:marBottom w:val="0"/>
          <w:divBdr>
            <w:top w:val="none" w:sz="0" w:space="0" w:color="auto"/>
            <w:left w:val="none" w:sz="0" w:space="0" w:color="auto"/>
            <w:bottom w:val="none" w:sz="0" w:space="0" w:color="auto"/>
            <w:right w:val="none" w:sz="0" w:space="0" w:color="auto"/>
          </w:divBdr>
        </w:div>
        <w:div w:id="1595476696">
          <w:marLeft w:val="547"/>
          <w:marRight w:val="0"/>
          <w:marTop w:val="154"/>
          <w:marBottom w:val="0"/>
          <w:divBdr>
            <w:top w:val="none" w:sz="0" w:space="0" w:color="auto"/>
            <w:left w:val="none" w:sz="0" w:space="0" w:color="auto"/>
            <w:bottom w:val="none" w:sz="0" w:space="0" w:color="auto"/>
            <w:right w:val="none" w:sz="0" w:space="0" w:color="auto"/>
          </w:divBdr>
        </w:div>
        <w:div w:id="1122579705">
          <w:marLeft w:val="547"/>
          <w:marRight w:val="0"/>
          <w:marTop w:val="154"/>
          <w:marBottom w:val="0"/>
          <w:divBdr>
            <w:top w:val="none" w:sz="0" w:space="0" w:color="auto"/>
            <w:left w:val="none" w:sz="0" w:space="0" w:color="auto"/>
            <w:bottom w:val="none" w:sz="0" w:space="0" w:color="auto"/>
            <w:right w:val="none" w:sz="0" w:space="0" w:color="auto"/>
          </w:divBdr>
        </w:div>
        <w:div w:id="1583025925">
          <w:marLeft w:val="1166"/>
          <w:marRight w:val="0"/>
          <w:marTop w:val="144"/>
          <w:marBottom w:val="0"/>
          <w:divBdr>
            <w:top w:val="none" w:sz="0" w:space="0" w:color="auto"/>
            <w:left w:val="none" w:sz="0" w:space="0" w:color="auto"/>
            <w:bottom w:val="none" w:sz="0" w:space="0" w:color="auto"/>
            <w:right w:val="none" w:sz="0" w:space="0" w:color="auto"/>
          </w:divBdr>
        </w:div>
        <w:div w:id="1939286033">
          <w:marLeft w:val="1166"/>
          <w:marRight w:val="0"/>
          <w:marTop w:val="144"/>
          <w:marBottom w:val="0"/>
          <w:divBdr>
            <w:top w:val="none" w:sz="0" w:space="0" w:color="auto"/>
            <w:left w:val="none" w:sz="0" w:space="0" w:color="auto"/>
            <w:bottom w:val="none" w:sz="0" w:space="0" w:color="auto"/>
            <w:right w:val="none" w:sz="0" w:space="0" w:color="auto"/>
          </w:divBdr>
        </w:div>
        <w:div w:id="1681077833">
          <w:marLeft w:val="547"/>
          <w:marRight w:val="0"/>
          <w:marTop w:val="154"/>
          <w:marBottom w:val="0"/>
          <w:divBdr>
            <w:top w:val="none" w:sz="0" w:space="0" w:color="auto"/>
            <w:left w:val="none" w:sz="0" w:space="0" w:color="auto"/>
            <w:bottom w:val="none" w:sz="0" w:space="0" w:color="auto"/>
            <w:right w:val="none" w:sz="0" w:space="0" w:color="auto"/>
          </w:divBdr>
        </w:div>
        <w:div w:id="883907216">
          <w:marLeft w:val="547"/>
          <w:marRight w:val="0"/>
          <w:marTop w:val="154"/>
          <w:marBottom w:val="0"/>
          <w:divBdr>
            <w:top w:val="none" w:sz="0" w:space="0" w:color="auto"/>
            <w:left w:val="none" w:sz="0" w:space="0" w:color="auto"/>
            <w:bottom w:val="none" w:sz="0" w:space="0" w:color="auto"/>
            <w:right w:val="none" w:sz="0" w:space="0" w:color="auto"/>
          </w:divBdr>
        </w:div>
        <w:div w:id="704715443">
          <w:marLeft w:val="1166"/>
          <w:marRight w:val="0"/>
          <w:marTop w:val="144"/>
          <w:marBottom w:val="0"/>
          <w:divBdr>
            <w:top w:val="none" w:sz="0" w:space="0" w:color="auto"/>
            <w:left w:val="none" w:sz="0" w:space="0" w:color="auto"/>
            <w:bottom w:val="none" w:sz="0" w:space="0" w:color="auto"/>
            <w:right w:val="none" w:sz="0" w:space="0" w:color="auto"/>
          </w:divBdr>
        </w:div>
        <w:div w:id="2021199787">
          <w:marLeft w:val="1166"/>
          <w:marRight w:val="0"/>
          <w:marTop w:val="144"/>
          <w:marBottom w:val="0"/>
          <w:divBdr>
            <w:top w:val="none" w:sz="0" w:space="0" w:color="auto"/>
            <w:left w:val="none" w:sz="0" w:space="0" w:color="auto"/>
            <w:bottom w:val="none" w:sz="0" w:space="0" w:color="auto"/>
            <w:right w:val="none" w:sz="0" w:space="0" w:color="auto"/>
          </w:divBdr>
        </w:div>
        <w:div w:id="1315258862">
          <w:marLeft w:val="547"/>
          <w:marRight w:val="0"/>
          <w:marTop w:val="154"/>
          <w:marBottom w:val="0"/>
          <w:divBdr>
            <w:top w:val="none" w:sz="0" w:space="0" w:color="auto"/>
            <w:left w:val="none" w:sz="0" w:space="0" w:color="auto"/>
            <w:bottom w:val="none" w:sz="0" w:space="0" w:color="auto"/>
            <w:right w:val="none" w:sz="0" w:space="0" w:color="auto"/>
          </w:divBdr>
        </w:div>
        <w:div w:id="1809778320">
          <w:marLeft w:val="1267"/>
          <w:marRight w:val="0"/>
          <w:marTop w:val="144"/>
          <w:marBottom w:val="0"/>
          <w:divBdr>
            <w:top w:val="none" w:sz="0" w:space="0" w:color="auto"/>
            <w:left w:val="none" w:sz="0" w:space="0" w:color="auto"/>
            <w:bottom w:val="none" w:sz="0" w:space="0" w:color="auto"/>
            <w:right w:val="none" w:sz="0" w:space="0" w:color="auto"/>
          </w:divBdr>
        </w:div>
        <w:div w:id="495271169">
          <w:marLeft w:val="547"/>
          <w:marRight w:val="0"/>
          <w:marTop w:val="154"/>
          <w:marBottom w:val="0"/>
          <w:divBdr>
            <w:top w:val="none" w:sz="0" w:space="0" w:color="auto"/>
            <w:left w:val="none" w:sz="0" w:space="0" w:color="auto"/>
            <w:bottom w:val="none" w:sz="0" w:space="0" w:color="auto"/>
            <w:right w:val="none" w:sz="0" w:space="0" w:color="auto"/>
          </w:divBdr>
        </w:div>
        <w:div w:id="295306236">
          <w:marLeft w:val="547"/>
          <w:marRight w:val="0"/>
          <w:marTop w:val="154"/>
          <w:marBottom w:val="0"/>
          <w:divBdr>
            <w:top w:val="none" w:sz="0" w:space="0" w:color="auto"/>
            <w:left w:val="none" w:sz="0" w:space="0" w:color="auto"/>
            <w:bottom w:val="none" w:sz="0" w:space="0" w:color="auto"/>
            <w:right w:val="none" w:sz="0" w:space="0" w:color="auto"/>
          </w:divBdr>
        </w:div>
        <w:div w:id="817889427">
          <w:marLeft w:val="1166"/>
          <w:marRight w:val="0"/>
          <w:marTop w:val="144"/>
          <w:marBottom w:val="0"/>
          <w:divBdr>
            <w:top w:val="none" w:sz="0" w:space="0" w:color="auto"/>
            <w:left w:val="none" w:sz="0" w:space="0" w:color="auto"/>
            <w:bottom w:val="none" w:sz="0" w:space="0" w:color="auto"/>
            <w:right w:val="none" w:sz="0" w:space="0" w:color="auto"/>
          </w:divBdr>
        </w:div>
        <w:div w:id="2142184196">
          <w:marLeft w:val="547"/>
          <w:marRight w:val="0"/>
          <w:marTop w:val="154"/>
          <w:marBottom w:val="0"/>
          <w:divBdr>
            <w:top w:val="none" w:sz="0" w:space="0" w:color="auto"/>
            <w:left w:val="none" w:sz="0" w:space="0" w:color="auto"/>
            <w:bottom w:val="none" w:sz="0" w:space="0" w:color="auto"/>
            <w:right w:val="none" w:sz="0" w:space="0" w:color="auto"/>
          </w:divBdr>
        </w:div>
        <w:div w:id="2046562463">
          <w:marLeft w:val="1166"/>
          <w:marRight w:val="0"/>
          <w:marTop w:val="144"/>
          <w:marBottom w:val="0"/>
          <w:divBdr>
            <w:top w:val="none" w:sz="0" w:space="0" w:color="auto"/>
            <w:left w:val="none" w:sz="0" w:space="0" w:color="auto"/>
            <w:bottom w:val="none" w:sz="0" w:space="0" w:color="auto"/>
            <w:right w:val="none" w:sz="0" w:space="0" w:color="auto"/>
          </w:divBdr>
        </w:div>
        <w:div w:id="1612318720">
          <w:marLeft w:val="547"/>
          <w:marRight w:val="0"/>
          <w:marTop w:val="154"/>
          <w:marBottom w:val="0"/>
          <w:divBdr>
            <w:top w:val="none" w:sz="0" w:space="0" w:color="auto"/>
            <w:left w:val="none" w:sz="0" w:space="0" w:color="auto"/>
            <w:bottom w:val="none" w:sz="0" w:space="0" w:color="auto"/>
            <w:right w:val="none" w:sz="0" w:space="0" w:color="auto"/>
          </w:divBdr>
        </w:div>
        <w:div w:id="1744328634">
          <w:marLeft w:val="547"/>
          <w:marRight w:val="0"/>
          <w:marTop w:val="154"/>
          <w:marBottom w:val="0"/>
          <w:divBdr>
            <w:top w:val="none" w:sz="0" w:space="0" w:color="auto"/>
            <w:left w:val="none" w:sz="0" w:space="0" w:color="auto"/>
            <w:bottom w:val="none" w:sz="0" w:space="0" w:color="auto"/>
            <w:right w:val="none" w:sz="0" w:space="0" w:color="auto"/>
          </w:divBdr>
        </w:div>
        <w:div w:id="618072276">
          <w:marLeft w:val="1166"/>
          <w:marRight w:val="0"/>
          <w:marTop w:val="144"/>
          <w:marBottom w:val="0"/>
          <w:divBdr>
            <w:top w:val="none" w:sz="0" w:space="0" w:color="auto"/>
            <w:left w:val="none" w:sz="0" w:space="0" w:color="auto"/>
            <w:bottom w:val="none" w:sz="0" w:space="0" w:color="auto"/>
            <w:right w:val="none" w:sz="0" w:space="0" w:color="auto"/>
          </w:divBdr>
        </w:div>
        <w:div w:id="1476995836">
          <w:marLeft w:val="547"/>
          <w:marRight w:val="0"/>
          <w:marTop w:val="154"/>
          <w:marBottom w:val="0"/>
          <w:divBdr>
            <w:top w:val="none" w:sz="0" w:space="0" w:color="auto"/>
            <w:left w:val="none" w:sz="0" w:space="0" w:color="auto"/>
            <w:bottom w:val="none" w:sz="0" w:space="0" w:color="auto"/>
            <w:right w:val="none" w:sz="0" w:space="0" w:color="auto"/>
          </w:divBdr>
        </w:div>
        <w:div w:id="1307854076">
          <w:marLeft w:val="1166"/>
          <w:marRight w:val="0"/>
          <w:marTop w:val="144"/>
          <w:marBottom w:val="0"/>
          <w:divBdr>
            <w:top w:val="none" w:sz="0" w:space="0" w:color="auto"/>
            <w:left w:val="none" w:sz="0" w:space="0" w:color="auto"/>
            <w:bottom w:val="none" w:sz="0" w:space="0" w:color="auto"/>
            <w:right w:val="none" w:sz="0" w:space="0" w:color="auto"/>
          </w:divBdr>
        </w:div>
        <w:div w:id="313534435">
          <w:marLeft w:val="547"/>
          <w:marRight w:val="0"/>
          <w:marTop w:val="154"/>
          <w:marBottom w:val="0"/>
          <w:divBdr>
            <w:top w:val="none" w:sz="0" w:space="0" w:color="auto"/>
            <w:left w:val="none" w:sz="0" w:space="0" w:color="auto"/>
            <w:bottom w:val="none" w:sz="0" w:space="0" w:color="auto"/>
            <w:right w:val="none" w:sz="0" w:space="0" w:color="auto"/>
          </w:divBdr>
        </w:div>
        <w:div w:id="280963276">
          <w:marLeft w:val="547"/>
          <w:marRight w:val="0"/>
          <w:marTop w:val="154"/>
          <w:marBottom w:val="0"/>
          <w:divBdr>
            <w:top w:val="none" w:sz="0" w:space="0" w:color="auto"/>
            <w:left w:val="none" w:sz="0" w:space="0" w:color="auto"/>
            <w:bottom w:val="none" w:sz="0" w:space="0" w:color="auto"/>
            <w:right w:val="none" w:sz="0" w:space="0" w:color="auto"/>
          </w:divBdr>
        </w:div>
        <w:div w:id="1434931561">
          <w:marLeft w:val="1166"/>
          <w:marRight w:val="0"/>
          <w:marTop w:val="144"/>
          <w:marBottom w:val="0"/>
          <w:divBdr>
            <w:top w:val="none" w:sz="0" w:space="0" w:color="auto"/>
            <w:left w:val="none" w:sz="0" w:space="0" w:color="auto"/>
            <w:bottom w:val="none" w:sz="0" w:space="0" w:color="auto"/>
            <w:right w:val="none" w:sz="0" w:space="0" w:color="auto"/>
          </w:divBdr>
        </w:div>
        <w:div w:id="221718153">
          <w:marLeft w:val="1166"/>
          <w:marRight w:val="0"/>
          <w:marTop w:val="144"/>
          <w:marBottom w:val="0"/>
          <w:divBdr>
            <w:top w:val="none" w:sz="0" w:space="0" w:color="auto"/>
            <w:left w:val="none" w:sz="0" w:space="0" w:color="auto"/>
            <w:bottom w:val="none" w:sz="0" w:space="0" w:color="auto"/>
            <w:right w:val="none" w:sz="0" w:space="0" w:color="auto"/>
          </w:divBdr>
        </w:div>
        <w:div w:id="1389458403">
          <w:marLeft w:val="1166"/>
          <w:marRight w:val="0"/>
          <w:marTop w:val="144"/>
          <w:marBottom w:val="0"/>
          <w:divBdr>
            <w:top w:val="none" w:sz="0" w:space="0" w:color="auto"/>
            <w:left w:val="none" w:sz="0" w:space="0" w:color="auto"/>
            <w:bottom w:val="none" w:sz="0" w:space="0" w:color="auto"/>
            <w:right w:val="none" w:sz="0" w:space="0" w:color="auto"/>
          </w:divBdr>
        </w:div>
        <w:div w:id="728848276">
          <w:marLeft w:val="547"/>
          <w:marRight w:val="0"/>
          <w:marTop w:val="154"/>
          <w:marBottom w:val="0"/>
          <w:divBdr>
            <w:top w:val="none" w:sz="0" w:space="0" w:color="auto"/>
            <w:left w:val="none" w:sz="0" w:space="0" w:color="auto"/>
            <w:bottom w:val="none" w:sz="0" w:space="0" w:color="auto"/>
            <w:right w:val="none" w:sz="0" w:space="0" w:color="auto"/>
          </w:divBdr>
        </w:div>
        <w:div w:id="257762877">
          <w:marLeft w:val="547"/>
          <w:marRight w:val="0"/>
          <w:marTop w:val="154"/>
          <w:marBottom w:val="0"/>
          <w:divBdr>
            <w:top w:val="none" w:sz="0" w:space="0" w:color="auto"/>
            <w:left w:val="none" w:sz="0" w:space="0" w:color="auto"/>
            <w:bottom w:val="none" w:sz="0" w:space="0" w:color="auto"/>
            <w:right w:val="none" w:sz="0" w:space="0" w:color="auto"/>
          </w:divBdr>
        </w:div>
        <w:div w:id="1446582274">
          <w:marLeft w:val="547"/>
          <w:marRight w:val="0"/>
          <w:marTop w:val="154"/>
          <w:marBottom w:val="0"/>
          <w:divBdr>
            <w:top w:val="none" w:sz="0" w:space="0" w:color="auto"/>
            <w:left w:val="none" w:sz="0" w:space="0" w:color="auto"/>
            <w:bottom w:val="none" w:sz="0" w:space="0" w:color="auto"/>
            <w:right w:val="none" w:sz="0" w:space="0" w:color="auto"/>
          </w:divBdr>
        </w:div>
        <w:div w:id="543637141">
          <w:marLeft w:val="1166"/>
          <w:marRight w:val="0"/>
          <w:marTop w:val="144"/>
          <w:marBottom w:val="0"/>
          <w:divBdr>
            <w:top w:val="none" w:sz="0" w:space="0" w:color="auto"/>
            <w:left w:val="none" w:sz="0" w:space="0" w:color="auto"/>
            <w:bottom w:val="none" w:sz="0" w:space="0" w:color="auto"/>
            <w:right w:val="none" w:sz="0" w:space="0" w:color="auto"/>
          </w:divBdr>
        </w:div>
        <w:div w:id="550308579">
          <w:marLeft w:val="1166"/>
          <w:marRight w:val="0"/>
          <w:marTop w:val="144"/>
          <w:marBottom w:val="0"/>
          <w:divBdr>
            <w:top w:val="none" w:sz="0" w:space="0" w:color="auto"/>
            <w:left w:val="none" w:sz="0" w:space="0" w:color="auto"/>
            <w:bottom w:val="none" w:sz="0" w:space="0" w:color="auto"/>
            <w:right w:val="none" w:sz="0" w:space="0" w:color="auto"/>
          </w:divBdr>
        </w:div>
        <w:div w:id="98717273">
          <w:marLeft w:val="1166"/>
          <w:marRight w:val="0"/>
          <w:marTop w:val="144"/>
          <w:marBottom w:val="0"/>
          <w:divBdr>
            <w:top w:val="none" w:sz="0" w:space="0" w:color="auto"/>
            <w:left w:val="none" w:sz="0" w:space="0" w:color="auto"/>
            <w:bottom w:val="none" w:sz="0" w:space="0" w:color="auto"/>
            <w:right w:val="none" w:sz="0" w:space="0" w:color="auto"/>
          </w:divBdr>
        </w:div>
        <w:div w:id="2025203061">
          <w:marLeft w:val="547"/>
          <w:marRight w:val="0"/>
          <w:marTop w:val="154"/>
          <w:marBottom w:val="0"/>
          <w:divBdr>
            <w:top w:val="none" w:sz="0" w:space="0" w:color="auto"/>
            <w:left w:val="none" w:sz="0" w:space="0" w:color="auto"/>
            <w:bottom w:val="none" w:sz="0" w:space="0" w:color="auto"/>
            <w:right w:val="none" w:sz="0" w:space="0" w:color="auto"/>
          </w:divBdr>
        </w:div>
        <w:div w:id="1575823484">
          <w:marLeft w:val="1166"/>
          <w:marRight w:val="0"/>
          <w:marTop w:val="144"/>
          <w:marBottom w:val="0"/>
          <w:divBdr>
            <w:top w:val="none" w:sz="0" w:space="0" w:color="auto"/>
            <w:left w:val="none" w:sz="0" w:space="0" w:color="auto"/>
            <w:bottom w:val="none" w:sz="0" w:space="0" w:color="auto"/>
            <w:right w:val="none" w:sz="0" w:space="0" w:color="auto"/>
          </w:divBdr>
        </w:div>
        <w:div w:id="333344459">
          <w:marLeft w:val="1166"/>
          <w:marRight w:val="0"/>
          <w:marTop w:val="144"/>
          <w:marBottom w:val="0"/>
          <w:divBdr>
            <w:top w:val="none" w:sz="0" w:space="0" w:color="auto"/>
            <w:left w:val="none" w:sz="0" w:space="0" w:color="auto"/>
            <w:bottom w:val="none" w:sz="0" w:space="0" w:color="auto"/>
            <w:right w:val="none" w:sz="0" w:space="0" w:color="auto"/>
          </w:divBdr>
        </w:div>
        <w:div w:id="677272657">
          <w:marLeft w:val="547"/>
          <w:marRight w:val="0"/>
          <w:marTop w:val="154"/>
          <w:marBottom w:val="0"/>
          <w:divBdr>
            <w:top w:val="none" w:sz="0" w:space="0" w:color="auto"/>
            <w:left w:val="none" w:sz="0" w:space="0" w:color="auto"/>
            <w:bottom w:val="none" w:sz="0" w:space="0" w:color="auto"/>
            <w:right w:val="none" w:sz="0" w:space="0" w:color="auto"/>
          </w:divBdr>
        </w:div>
        <w:div w:id="1028021135">
          <w:marLeft w:val="547"/>
          <w:marRight w:val="0"/>
          <w:marTop w:val="154"/>
          <w:marBottom w:val="0"/>
          <w:divBdr>
            <w:top w:val="none" w:sz="0" w:space="0" w:color="auto"/>
            <w:left w:val="none" w:sz="0" w:space="0" w:color="auto"/>
            <w:bottom w:val="none" w:sz="0" w:space="0" w:color="auto"/>
            <w:right w:val="none" w:sz="0" w:space="0" w:color="auto"/>
          </w:divBdr>
        </w:div>
        <w:div w:id="618684946">
          <w:marLeft w:val="1166"/>
          <w:marRight w:val="0"/>
          <w:marTop w:val="144"/>
          <w:marBottom w:val="0"/>
          <w:divBdr>
            <w:top w:val="none" w:sz="0" w:space="0" w:color="auto"/>
            <w:left w:val="none" w:sz="0" w:space="0" w:color="auto"/>
            <w:bottom w:val="none" w:sz="0" w:space="0" w:color="auto"/>
            <w:right w:val="none" w:sz="0" w:space="0" w:color="auto"/>
          </w:divBdr>
        </w:div>
        <w:div w:id="1414665080">
          <w:marLeft w:val="1166"/>
          <w:marRight w:val="0"/>
          <w:marTop w:val="144"/>
          <w:marBottom w:val="0"/>
          <w:divBdr>
            <w:top w:val="none" w:sz="0" w:space="0" w:color="auto"/>
            <w:left w:val="none" w:sz="0" w:space="0" w:color="auto"/>
            <w:bottom w:val="none" w:sz="0" w:space="0" w:color="auto"/>
            <w:right w:val="none" w:sz="0" w:space="0" w:color="auto"/>
          </w:divBdr>
        </w:div>
        <w:div w:id="2078237130">
          <w:marLeft w:val="547"/>
          <w:marRight w:val="0"/>
          <w:marTop w:val="154"/>
          <w:marBottom w:val="0"/>
          <w:divBdr>
            <w:top w:val="none" w:sz="0" w:space="0" w:color="auto"/>
            <w:left w:val="none" w:sz="0" w:space="0" w:color="auto"/>
            <w:bottom w:val="none" w:sz="0" w:space="0" w:color="auto"/>
            <w:right w:val="none" w:sz="0" w:space="0" w:color="auto"/>
          </w:divBdr>
        </w:div>
        <w:div w:id="1719209434">
          <w:marLeft w:val="547"/>
          <w:marRight w:val="0"/>
          <w:marTop w:val="168"/>
          <w:marBottom w:val="0"/>
          <w:divBdr>
            <w:top w:val="none" w:sz="0" w:space="0" w:color="auto"/>
            <w:left w:val="none" w:sz="0" w:space="0" w:color="auto"/>
            <w:bottom w:val="none" w:sz="0" w:space="0" w:color="auto"/>
            <w:right w:val="none" w:sz="0" w:space="0" w:color="auto"/>
          </w:divBdr>
        </w:div>
        <w:div w:id="1487625740">
          <w:marLeft w:val="1166"/>
          <w:marRight w:val="0"/>
          <w:marTop w:val="154"/>
          <w:marBottom w:val="0"/>
          <w:divBdr>
            <w:top w:val="none" w:sz="0" w:space="0" w:color="auto"/>
            <w:left w:val="none" w:sz="0" w:space="0" w:color="auto"/>
            <w:bottom w:val="none" w:sz="0" w:space="0" w:color="auto"/>
            <w:right w:val="none" w:sz="0" w:space="0" w:color="auto"/>
          </w:divBdr>
        </w:div>
        <w:div w:id="414017881">
          <w:marLeft w:val="1800"/>
          <w:marRight w:val="0"/>
          <w:marTop w:val="144"/>
          <w:marBottom w:val="0"/>
          <w:divBdr>
            <w:top w:val="none" w:sz="0" w:space="0" w:color="auto"/>
            <w:left w:val="none" w:sz="0" w:space="0" w:color="auto"/>
            <w:bottom w:val="none" w:sz="0" w:space="0" w:color="auto"/>
            <w:right w:val="none" w:sz="0" w:space="0" w:color="auto"/>
          </w:divBdr>
        </w:div>
        <w:div w:id="1867060254">
          <w:marLeft w:val="1166"/>
          <w:marRight w:val="0"/>
          <w:marTop w:val="154"/>
          <w:marBottom w:val="0"/>
          <w:divBdr>
            <w:top w:val="none" w:sz="0" w:space="0" w:color="auto"/>
            <w:left w:val="none" w:sz="0" w:space="0" w:color="auto"/>
            <w:bottom w:val="none" w:sz="0" w:space="0" w:color="auto"/>
            <w:right w:val="none" w:sz="0" w:space="0" w:color="auto"/>
          </w:divBdr>
        </w:div>
        <w:div w:id="1132481250">
          <w:marLeft w:val="1800"/>
          <w:marRight w:val="0"/>
          <w:marTop w:val="144"/>
          <w:marBottom w:val="0"/>
          <w:divBdr>
            <w:top w:val="none" w:sz="0" w:space="0" w:color="auto"/>
            <w:left w:val="none" w:sz="0" w:space="0" w:color="auto"/>
            <w:bottom w:val="none" w:sz="0" w:space="0" w:color="auto"/>
            <w:right w:val="none" w:sz="0" w:space="0" w:color="auto"/>
          </w:divBdr>
        </w:div>
        <w:div w:id="1111241968">
          <w:marLeft w:val="1166"/>
          <w:marRight w:val="0"/>
          <w:marTop w:val="154"/>
          <w:marBottom w:val="0"/>
          <w:divBdr>
            <w:top w:val="none" w:sz="0" w:space="0" w:color="auto"/>
            <w:left w:val="none" w:sz="0" w:space="0" w:color="auto"/>
            <w:bottom w:val="none" w:sz="0" w:space="0" w:color="auto"/>
            <w:right w:val="none" w:sz="0" w:space="0" w:color="auto"/>
          </w:divBdr>
        </w:div>
        <w:div w:id="996761702">
          <w:marLeft w:val="1800"/>
          <w:marRight w:val="0"/>
          <w:marTop w:val="144"/>
          <w:marBottom w:val="0"/>
          <w:divBdr>
            <w:top w:val="none" w:sz="0" w:space="0" w:color="auto"/>
            <w:left w:val="none" w:sz="0" w:space="0" w:color="auto"/>
            <w:bottom w:val="none" w:sz="0" w:space="0" w:color="auto"/>
            <w:right w:val="none" w:sz="0" w:space="0" w:color="auto"/>
          </w:divBdr>
        </w:div>
        <w:div w:id="805003062">
          <w:marLeft w:val="547"/>
          <w:marRight w:val="0"/>
          <w:marTop w:val="154"/>
          <w:marBottom w:val="0"/>
          <w:divBdr>
            <w:top w:val="none" w:sz="0" w:space="0" w:color="auto"/>
            <w:left w:val="none" w:sz="0" w:space="0" w:color="auto"/>
            <w:bottom w:val="none" w:sz="0" w:space="0" w:color="auto"/>
            <w:right w:val="none" w:sz="0" w:space="0" w:color="auto"/>
          </w:divBdr>
        </w:div>
        <w:div w:id="325406744">
          <w:marLeft w:val="547"/>
          <w:marRight w:val="0"/>
          <w:marTop w:val="154"/>
          <w:marBottom w:val="0"/>
          <w:divBdr>
            <w:top w:val="none" w:sz="0" w:space="0" w:color="auto"/>
            <w:left w:val="none" w:sz="0" w:space="0" w:color="auto"/>
            <w:bottom w:val="none" w:sz="0" w:space="0" w:color="auto"/>
            <w:right w:val="none" w:sz="0" w:space="0" w:color="auto"/>
          </w:divBdr>
        </w:div>
        <w:div w:id="1095446324">
          <w:marLeft w:val="1166"/>
          <w:marRight w:val="0"/>
          <w:marTop w:val="144"/>
          <w:marBottom w:val="0"/>
          <w:divBdr>
            <w:top w:val="none" w:sz="0" w:space="0" w:color="auto"/>
            <w:left w:val="none" w:sz="0" w:space="0" w:color="auto"/>
            <w:bottom w:val="none" w:sz="0" w:space="0" w:color="auto"/>
            <w:right w:val="none" w:sz="0" w:space="0" w:color="auto"/>
          </w:divBdr>
        </w:div>
        <w:div w:id="1826361455">
          <w:marLeft w:val="547"/>
          <w:marRight w:val="0"/>
          <w:marTop w:val="154"/>
          <w:marBottom w:val="0"/>
          <w:divBdr>
            <w:top w:val="none" w:sz="0" w:space="0" w:color="auto"/>
            <w:left w:val="none" w:sz="0" w:space="0" w:color="auto"/>
            <w:bottom w:val="none" w:sz="0" w:space="0" w:color="auto"/>
            <w:right w:val="none" w:sz="0" w:space="0" w:color="auto"/>
          </w:divBdr>
        </w:div>
        <w:div w:id="258146509">
          <w:marLeft w:val="547"/>
          <w:marRight w:val="0"/>
          <w:marTop w:val="154"/>
          <w:marBottom w:val="0"/>
          <w:divBdr>
            <w:top w:val="none" w:sz="0" w:space="0" w:color="auto"/>
            <w:left w:val="none" w:sz="0" w:space="0" w:color="auto"/>
            <w:bottom w:val="none" w:sz="0" w:space="0" w:color="auto"/>
            <w:right w:val="none" w:sz="0" w:space="0" w:color="auto"/>
          </w:divBdr>
        </w:div>
        <w:div w:id="2121491481">
          <w:marLeft w:val="1166"/>
          <w:marRight w:val="0"/>
          <w:marTop w:val="144"/>
          <w:marBottom w:val="0"/>
          <w:divBdr>
            <w:top w:val="none" w:sz="0" w:space="0" w:color="auto"/>
            <w:left w:val="none" w:sz="0" w:space="0" w:color="auto"/>
            <w:bottom w:val="none" w:sz="0" w:space="0" w:color="auto"/>
            <w:right w:val="none" w:sz="0" w:space="0" w:color="auto"/>
          </w:divBdr>
        </w:div>
        <w:div w:id="1248810026">
          <w:marLeft w:val="1166"/>
          <w:marRight w:val="0"/>
          <w:marTop w:val="144"/>
          <w:marBottom w:val="0"/>
          <w:divBdr>
            <w:top w:val="none" w:sz="0" w:space="0" w:color="auto"/>
            <w:left w:val="none" w:sz="0" w:space="0" w:color="auto"/>
            <w:bottom w:val="none" w:sz="0" w:space="0" w:color="auto"/>
            <w:right w:val="none" w:sz="0" w:space="0" w:color="auto"/>
          </w:divBdr>
        </w:div>
        <w:div w:id="1704944091">
          <w:marLeft w:val="1166"/>
          <w:marRight w:val="0"/>
          <w:marTop w:val="144"/>
          <w:marBottom w:val="0"/>
          <w:divBdr>
            <w:top w:val="none" w:sz="0" w:space="0" w:color="auto"/>
            <w:left w:val="none" w:sz="0" w:space="0" w:color="auto"/>
            <w:bottom w:val="none" w:sz="0" w:space="0" w:color="auto"/>
            <w:right w:val="none" w:sz="0" w:space="0" w:color="auto"/>
          </w:divBdr>
        </w:div>
        <w:div w:id="653723643">
          <w:marLeft w:val="547"/>
          <w:marRight w:val="0"/>
          <w:marTop w:val="154"/>
          <w:marBottom w:val="0"/>
          <w:divBdr>
            <w:top w:val="none" w:sz="0" w:space="0" w:color="auto"/>
            <w:left w:val="none" w:sz="0" w:space="0" w:color="auto"/>
            <w:bottom w:val="none" w:sz="0" w:space="0" w:color="auto"/>
            <w:right w:val="none" w:sz="0" w:space="0" w:color="auto"/>
          </w:divBdr>
        </w:div>
        <w:div w:id="816071762">
          <w:marLeft w:val="547"/>
          <w:marRight w:val="0"/>
          <w:marTop w:val="154"/>
          <w:marBottom w:val="0"/>
          <w:divBdr>
            <w:top w:val="none" w:sz="0" w:space="0" w:color="auto"/>
            <w:left w:val="none" w:sz="0" w:space="0" w:color="auto"/>
            <w:bottom w:val="none" w:sz="0" w:space="0" w:color="auto"/>
            <w:right w:val="none" w:sz="0" w:space="0" w:color="auto"/>
          </w:divBdr>
        </w:div>
        <w:div w:id="1898390749">
          <w:marLeft w:val="547"/>
          <w:marRight w:val="0"/>
          <w:marTop w:val="154"/>
          <w:marBottom w:val="0"/>
          <w:divBdr>
            <w:top w:val="none" w:sz="0" w:space="0" w:color="auto"/>
            <w:left w:val="none" w:sz="0" w:space="0" w:color="auto"/>
            <w:bottom w:val="none" w:sz="0" w:space="0" w:color="auto"/>
            <w:right w:val="none" w:sz="0" w:space="0" w:color="auto"/>
          </w:divBdr>
        </w:div>
        <w:div w:id="1128469987">
          <w:marLeft w:val="547"/>
          <w:marRight w:val="0"/>
          <w:marTop w:val="154"/>
          <w:marBottom w:val="0"/>
          <w:divBdr>
            <w:top w:val="none" w:sz="0" w:space="0" w:color="auto"/>
            <w:left w:val="none" w:sz="0" w:space="0" w:color="auto"/>
            <w:bottom w:val="none" w:sz="0" w:space="0" w:color="auto"/>
            <w:right w:val="none" w:sz="0" w:space="0" w:color="auto"/>
          </w:divBdr>
        </w:div>
        <w:div w:id="1791630330">
          <w:marLeft w:val="547"/>
          <w:marRight w:val="0"/>
          <w:marTop w:val="154"/>
          <w:marBottom w:val="0"/>
          <w:divBdr>
            <w:top w:val="none" w:sz="0" w:space="0" w:color="auto"/>
            <w:left w:val="none" w:sz="0" w:space="0" w:color="auto"/>
            <w:bottom w:val="none" w:sz="0" w:space="0" w:color="auto"/>
            <w:right w:val="none" w:sz="0" w:space="0" w:color="auto"/>
          </w:divBdr>
        </w:div>
        <w:div w:id="365106317">
          <w:marLeft w:val="1166"/>
          <w:marRight w:val="0"/>
          <w:marTop w:val="144"/>
          <w:marBottom w:val="0"/>
          <w:divBdr>
            <w:top w:val="none" w:sz="0" w:space="0" w:color="auto"/>
            <w:left w:val="none" w:sz="0" w:space="0" w:color="auto"/>
            <w:bottom w:val="none" w:sz="0" w:space="0" w:color="auto"/>
            <w:right w:val="none" w:sz="0" w:space="0" w:color="auto"/>
          </w:divBdr>
        </w:div>
        <w:div w:id="42797667">
          <w:marLeft w:val="1166"/>
          <w:marRight w:val="0"/>
          <w:marTop w:val="144"/>
          <w:marBottom w:val="0"/>
          <w:divBdr>
            <w:top w:val="none" w:sz="0" w:space="0" w:color="auto"/>
            <w:left w:val="none" w:sz="0" w:space="0" w:color="auto"/>
            <w:bottom w:val="none" w:sz="0" w:space="0" w:color="auto"/>
            <w:right w:val="none" w:sz="0" w:space="0" w:color="auto"/>
          </w:divBdr>
        </w:div>
        <w:div w:id="1996034180">
          <w:marLeft w:val="1166"/>
          <w:marRight w:val="0"/>
          <w:marTop w:val="144"/>
          <w:marBottom w:val="0"/>
          <w:divBdr>
            <w:top w:val="none" w:sz="0" w:space="0" w:color="auto"/>
            <w:left w:val="none" w:sz="0" w:space="0" w:color="auto"/>
            <w:bottom w:val="none" w:sz="0" w:space="0" w:color="auto"/>
            <w:right w:val="none" w:sz="0" w:space="0" w:color="auto"/>
          </w:divBdr>
        </w:div>
        <w:div w:id="1211724840">
          <w:marLeft w:val="1166"/>
          <w:marRight w:val="0"/>
          <w:marTop w:val="144"/>
          <w:marBottom w:val="0"/>
          <w:divBdr>
            <w:top w:val="none" w:sz="0" w:space="0" w:color="auto"/>
            <w:left w:val="none" w:sz="0" w:space="0" w:color="auto"/>
            <w:bottom w:val="none" w:sz="0" w:space="0" w:color="auto"/>
            <w:right w:val="none" w:sz="0" w:space="0" w:color="auto"/>
          </w:divBdr>
        </w:div>
        <w:div w:id="702024441">
          <w:marLeft w:val="547"/>
          <w:marRight w:val="0"/>
          <w:marTop w:val="154"/>
          <w:marBottom w:val="0"/>
          <w:divBdr>
            <w:top w:val="none" w:sz="0" w:space="0" w:color="auto"/>
            <w:left w:val="none" w:sz="0" w:space="0" w:color="auto"/>
            <w:bottom w:val="none" w:sz="0" w:space="0" w:color="auto"/>
            <w:right w:val="none" w:sz="0" w:space="0" w:color="auto"/>
          </w:divBdr>
        </w:div>
        <w:div w:id="1728217009">
          <w:marLeft w:val="547"/>
          <w:marRight w:val="0"/>
          <w:marTop w:val="154"/>
          <w:marBottom w:val="0"/>
          <w:divBdr>
            <w:top w:val="none" w:sz="0" w:space="0" w:color="auto"/>
            <w:left w:val="none" w:sz="0" w:space="0" w:color="auto"/>
            <w:bottom w:val="none" w:sz="0" w:space="0" w:color="auto"/>
            <w:right w:val="none" w:sz="0" w:space="0" w:color="auto"/>
          </w:divBdr>
        </w:div>
        <w:div w:id="2025130321">
          <w:marLeft w:val="1166"/>
          <w:marRight w:val="0"/>
          <w:marTop w:val="144"/>
          <w:marBottom w:val="0"/>
          <w:divBdr>
            <w:top w:val="none" w:sz="0" w:space="0" w:color="auto"/>
            <w:left w:val="none" w:sz="0" w:space="0" w:color="auto"/>
            <w:bottom w:val="none" w:sz="0" w:space="0" w:color="auto"/>
            <w:right w:val="none" w:sz="0" w:space="0" w:color="auto"/>
          </w:divBdr>
        </w:div>
        <w:div w:id="1533111163">
          <w:marLeft w:val="1166"/>
          <w:marRight w:val="0"/>
          <w:marTop w:val="144"/>
          <w:marBottom w:val="0"/>
          <w:divBdr>
            <w:top w:val="none" w:sz="0" w:space="0" w:color="auto"/>
            <w:left w:val="none" w:sz="0" w:space="0" w:color="auto"/>
            <w:bottom w:val="none" w:sz="0" w:space="0" w:color="auto"/>
            <w:right w:val="none" w:sz="0" w:space="0" w:color="auto"/>
          </w:divBdr>
        </w:div>
        <w:div w:id="712271571">
          <w:marLeft w:val="1166"/>
          <w:marRight w:val="0"/>
          <w:marTop w:val="144"/>
          <w:marBottom w:val="0"/>
          <w:divBdr>
            <w:top w:val="none" w:sz="0" w:space="0" w:color="auto"/>
            <w:left w:val="none" w:sz="0" w:space="0" w:color="auto"/>
            <w:bottom w:val="none" w:sz="0" w:space="0" w:color="auto"/>
            <w:right w:val="none" w:sz="0" w:space="0" w:color="auto"/>
          </w:divBdr>
        </w:div>
        <w:div w:id="894244311">
          <w:marLeft w:val="547"/>
          <w:marRight w:val="0"/>
          <w:marTop w:val="154"/>
          <w:marBottom w:val="0"/>
          <w:divBdr>
            <w:top w:val="none" w:sz="0" w:space="0" w:color="auto"/>
            <w:left w:val="none" w:sz="0" w:space="0" w:color="auto"/>
            <w:bottom w:val="none" w:sz="0" w:space="0" w:color="auto"/>
            <w:right w:val="none" w:sz="0" w:space="0" w:color="auto"/>
          </w:divBdr>
        </w:div>
        <w:div w:id="719211145">
          <w:marLeft w:val="1166"/>
          <w:marRight w:val="0"/>
          <w:marTop w:val="144"/>
          <w:marBottom w:val="0"/>
          <w:divBdr>
            <w:top w:val="none" w:sz="0" w:space="0" w:color="auto"/>
            <w:left w:val="none" w:sz="0" w:space="0" w:color="auto"/>
            <w:bottom w:val="none" w:sz="0" w:space="0" w:color="auto"/>
            <w:right w:val="none" w:sz="0" w:space="0" w:color="auto"/>
          </w:divBdr>
        </w:div>
        <w:div w:id="285233113">
          <w:marLeft w:val="547"/>
          <w:marRight w:val="0"/>
          <w:marTop w:val="154"/>
          <w:marBottom w:val="0"/>
          <w:divBdr>
            <w:top w:val="none" w:sz="0" w:space="0" w:color="auto"/>
            <w:left w:val="none" w:sz="0" w:space="0" w:color="auto"/>
            <w:bottom w:val="none" w:sz="0" w:space="0" w:color="auto"/>
            <w:right w:val="none" w:sz="0" w:space="0" w:color="auto"/>
          </w:divBdr>
        </w:div>
        <w:div w:id="1348948950">
          <w:marLeft w:val="547"/>
          <w:marRight w:val="0"/>
          <w:marTop w:val="154"/>
          <w:marBottom w:val="0"/>
          <w:divBdr>
            <w:top w:val="none" w:sz="0" w:space="0" w:color="auto"/>
            <w:left w:val="none" w:sz="0" w:space="0" w:color="auto"/>
            <w:bottom w:val="none" w:sz="0" w:space="0" w:color="auto"/>
            <w:right w:val="none" w:sz="0" w:space="0" w:color="auto"/>
          </w:divBdr>
        </w:div>
        <w:div w:id="1871408187">
          <w:marLeft w:val="547"/>
          <w:marRight w:val="0"/>
          <w:marTop w:val="154"/>
          <w:marBottom w:val="0"/>
          <w:divBdr>
            <w:top w:val="none" w:sz="0" w:space="0" w:color="auto"/>
            <w:left w:val="none" w:sz="0" w:space="0" w:color="auto"/>
            <w:bottom w:val="none" w:sz="0" w:space="0" w:color="auto"/>
            <w:right w:val="none" w:sz="0" w:space="0" w:color="auto"/>
          </w:divBdr>
        </w:div>
        <w:div w:id="1968732265">
          <w:marLeft w:val="1166"/>
          <w:marRight w:val="0"/>
          <w:marTop w:val="144"/>
          <w:marBottom w:val="0"/>
          <w:divBdr>
            <w:top w:val="none" w:sz="0" w:space="0" w:color="auto"/>
            <w:left w:val="none" w:sz="0" w:space="0" w:color="auto"/>
            <w:bottom w:val="none" w:sz="0" w:space="0" w:color="auto"/>
            <w:right w:val="none" w:sz="0" w:space="0" w:color="auto"/>
          </w:divBdr>
        </w:div>
        <w:div w:id="210070059">
          <w:marLeft w:val="547"/>
          <w:marRight w:val="0"/>
          <w:marTop w:val="154"/>
          <w:marBottom w:val="0"/>
          <w:divBdr>
            <w:top w:val="none" w:sz="0" w:space="0" w:color="auto"/>
            <w:left w:val="none" w:sz="0" w:space="0" w:color="auto"/>
            <w:bottom w:val="none" w:sz="0" w:space="0" w:color="auto"/>
            <w:right w:val="none" w:sz="0" w:space="0" w:color="auto"/>
          </w:divBdr>
        </w:div>
        <w:div w:id="1205021218">
          <w:marLeft w:val="547"/>
          <w:marRight w:val="0"/>
          <w:marTop w:val="154"/>
          <w:marBottom w:val="0"/>
          <w:divBdr>
            <w:top w:val="none" w:sz="0" w:space="0" w:color="auto"/>
            <w:left w:val="none" w:sz="0" w:space="0" w:color="auto"/>
            <w:bottom w:val="none" w:sz="0" w:space="0" w:color="auto"/>
            <w:right w:val="none" w:sz="0" w:space="0" w:color="auto"/>
          </w:divBdr>
        </w:div>
        <w:div w:id="1921451294">
          <w:marLeft w:val="1166"/>
          <w:marRight w:val="0"/>
          <w:marTop w:val="144"/>
          <w:marBottom w:val="0"/>
          <w:divBdr>
            <w:top w:val="none" w:sz="0" w:space="0" w:color="auto"/>
            <w:left w:val="none" w:sz="0" w:space="0" w:color="auto"/>
            <w:bottom w:val="none" w:sz="0" w:space="0" w:color="auto"/>
            <w:right w:val="none" w:sz="0" w:space="0" w:color="auto"/>
          </w:divBdr>
        </w:div>
        <w:div w:id="693963842">
          <w:marLeft w:val="547"/>
          <w:marRight w:val="0"/>
          <w:marTop w:val="154"/>
          <w:marBottom w:val="0"/>
          <w:divBdr>
            <w:top w:val="none" w:sz="0" w:space="0" w:color="auto"/>
            <w:left w:val="none" w:sz="0" w:space="0" w:color="auto"/>
            <w:bottom w:val="none" w:sz="0" w:space="0" w:color="auto"/>
            <w:right w:val="none" w:sz="0" w:space="0" w:color="auto"/>
          </w:divBdr>
        </w:div>
        <w:div w:id="201745279">
          <w:marLeft w:val="1166"/>
          <w:marRight w:val="0"/>
          <w:marTop w:val="144"/>
          <w:marBottom w:val="0"/>
          <w:divBdr>
            <w:top w:val="none" w:sz="0" w:space="0" w:color="auto"/>
            <w:left w:val="none" w:sz="0" w:space="0" w:color="auto"/>
            <w:bottom w:val="none" w:sz="0" w:space="0" w:color="auto"/>
            <w:right w:val="none" w:sz="0" w:space="0" w:color="auto"/>
          </w:divBdr>
        </w:div>
        <w:div w:id="1858888538">
          <w:marLeft w:val="547"/>
          <w:marRight w:val="0"/>
          <w:marTop w:val="154"/>
          <w:marBottom w:val="0"/>
          <w:divBdr>
            <w:top w:val="none" w:sz="0" w:space="0" w:color="auto"/>
            <w:left w:val="none" w:sz="0" w:space="0" w:color="auto"/>
            <w:bottom w:val="none" w:sz="0" w:space="0" w:color="auto"/>
            <w:right w:val="none" w:sz="0" w:space="0" w:color="auto"/>
          </w:divBdr>
        </w:div>
        <w:div w:id="794716218">
          <w:marLeft w:val="547"/>
          <w:marRight w:val="0"/>
          <w:marTop w:val="154"/>
          <w:marBottom w:val="0"/>
          <w:divBdr>
            <w:top w:val="none" w:sz="0" w:space="0" w:color="auto"/>
            <w:left w:val="none" w:sz="0" w:space="0" w:color="auto"/>
            <w:bottom w:val="none" w:sz="0" w:space="0" w:color="auto"/>
            <w:right w:val="none" w:sz="0" w:space="0" w:color="auto"/>
          </w:divBdr>
        </w:div>
        <w:div w:id="1503616982">
          <w:marLeft w:val="547"/>
          <w:marRight w:val="0"/>
          <w:marTop w:val="154"/>
          <w:marBottom w:val="0"/>
          <w:divBdr>
            <w:top w:val="none" w:sz="0" w:space="0" w:color="auto"/>
            <w:left w:val="none" w:sz="0" w:space="0" w:color="auto"/>
            <w:bottom w:val="none" w:sz="0" w:space="0" w:color="auto"/>
            <w:right w:val="none" w:sz="0" w:space="0" w:color="auto"/>
          </w:divBdr>
        </w:div>
        <w:div w:id="451632818">
          <w:marLeft w:val="1166"/>
          <w:marRight w:val="0"/>
          <w:marTop w:val="144"/>
          <w:marBottom w:val="0"/>
          <w:divBdr>
            <w:top w:val="none" w:sz="0" w:space="0" w:color="auto"/>
            <w:left w:val="none" w:sz="0" w:space="0" w:color="auto"/>
            <w:bottom w:val="none" w:sz="0" w:space="0" w:color="auto"/>
            <w:right w:val="none" w:sz="0" w:space="0" w:color="auto"/>
          </w:divBdr>
        </w:div>
        <w:div w:id="625622159">
          <w:marLeft w:val="1166"/>
          <w:marRight w:val="0"/>
          <w:marTop w:val="144"/>
          <w:marBottom w:val="0"/>
          <w:divBdr>
            <w:top w:val="none" w:sz="0" w:space="0" w:color="auto"/>
            <w:left w:val="none" w:sz="0" w:space="0" w:color="auto"/>
            <w:bottom w:val="none" w:sz="0" w:space="0" w:color="auto"/>
            <w:right w:val="none" w:sz="0" w:space="0" w:color="auto"/>
          </w:divBdr>
        </w:div>
        <w:div w:id="1193615863">
          <w:marLeft w:val="547"/>
          <w:marRight w:val="0"/>
          <w:marTop w:val="154"/>
          <w:marBottom w:val="0"/>
          <w:divBdr>
            <w:top w:val="none" w:sz="0" w:space="0" w:color="auto"/>
            <w:left w:val="none" w:sz="0" w:space="0" w:color="auto"/>
            <w:bottom w:val="none" w:sz="0" w:space="0" w:color="auto"/>
            <w:right w:val="none" w:sz="0" w:space="0" w:color="auto"/>
          </w:divBdr>
        </w:div>
        <w:div w:id="1160388863">
          <w:marLeft w:val="547"/>
          <w:marRight w:val="0"/>
          <w:marTop w:val="154"/>
          <w:marBottom w:val="0"/>
          <w:divBdr>
            <w:top w:val="none" w:sz="0" w:space="0" w:color="auto"/>
            <w:left w:val="none" w:sz="0" w:space="0" w:color="auto"/>
            <w:bottom w:val="none" w:sz="0" w:space="0" w:color="auto"/>
            <w:right w:val="none" w:sz="0" w:space="0" w:color="auto"/>
          </w:divBdr>
        </w:div>
        <w:div w:id="1128208275">
          <w:marLeft w:val="1166"/>
          <w:marRight w:val="0"/>
          <w:marTop w:val="144"/>
          <w:marBottom w:val="0"/>
          <w:divBdr>
            <w:top w:val="none" w:sz="0" w:space="0" w:color="auto"/>
            <w:left w:val="none" w:sz="0" w:space="0" w:color="auto"/>
            <w:bottom w:val="none" w:sz="0" w:space="0" w:color="auto"/>
            <w:right w:val="none" w:sz="0" w:space="0" w:color="auto"/>
          </w:divBdr>
        </w:div>
        <w:div w:id="2087989018">
          <w:marLeft w:val="547"/>
          <w:marRight w:val="0"/>
          <w:marTop w:val="154"/>
          <w:marBottom w:val="0"/>
          <w:divBdr>
            <w:top w:val="none" w:sz="0" w:space="0" w:color="auto"/>
            <w:left w:val="none" w:sz="0" w:space="0" w:color="auto"/>
            <w:bottom w:val="none" w:sz="0" w:space="0" w:color="auto"/>
            <w:right w:val="none" w:sz="0" w:space="0" w:color="auto"/>
          </w:divBdr>
        </w:div>
        <w:div w:id="1137331163">
          <w:marLeft w:val="547"/>
          <w:marRight w:val="0"/>
          <w:marTop w:val="144"/>
          <w:marBottom w:val="0"/>
          <w:divBdr>
            <w:top w:val="none" w:sz="0" w:space="0" w:color="auto"/>
            <w:left w:val="none" w:sz="0" w:space="0" w:color="auto"/>
            <w:bottom w:val="none" w:sz="0" w:space="0" w:color="auto"/>
            <w:right w:val="none" w:sz="0" w:space="0" w:color="auto"/>
          </w:divBdr>
        </w:div>
        <w:div w:id="2062318516">
          <w:marLeft w:val="547"/>
          <w:marRight w:val="0"/>
          <w:marTop w:val="144"/>
          <w:marBottom w:val="0"/>
          <w:divBdr>
            <w:top w:val="none" w:sz="0" w:space="0" w:color="auto"/>
            <w:left w:val="none" w:sz="0" w:space="0" w:color="auto"/>
            <w:bottom w:val="none" w:sz="0" w:space="0" w:color="auto"/>
            <w:right w:val="none" w:sz="0" w:space="0" w:color="auto"/>
          </w:divBdr>
        </w:div>
        <w:div w:id="1808350620">
          <w:marLeft w:val="547"/>
          <w:marRight w:val="0"/>
          <w:marTop w:val="154"/>
          <w:marBottom w:val="0"/>
          <w:divBdr>
            <w:top w:val="none" w:sz="0" w:space="0" w:color="auto"/>
            <w:left w:val="none" w:sz="0" w:space="0" w:color="auto"/>
            <w:bottom w:val="none" w:sz="0" w:space="0" w:color="auto"/>
            <w:right w:val="none" w:sz="0" w:space="0" w:color="auto"/>
          </w:divBdr>
        </w:div>
        <w:div w:id="795873962">
          <w:marLeft w:val="720"/>
          <w:marRight w:val="0"/>
          <w:marTop w:val="154"/>
          <w:marBottom w:val="0"/>
          <w:divBdr>
            <w:top w:val="none" w:sz="0" w:space="0" w:color="auto"/>
            <w:left w:val="none" w:sz="0" w:space="0" w:color="auto"/>
            <w:bottom w:val="none" w:sz="0" w:space="0" w:color="auto"/>
            <w:right w:val="none" w:sz="0" w:space="0" w:color="auto"/>
          </w:divBdr>
        </w:div>
        <w:div w:id="565410576">
          <w:marLeft w:val="720"/>
          <w:marRight w:val="0"/>
          <w:marTop w:val="154"/>
          <w:marBottom w:val="0"/>
          <w:divBdr>
            <w:top w:val="none" w:sz="0" w:space="0" w:color="auto"/>
            <w:left w:val="none" w:sz="0" w:space="0" w:color="auto"/>
            <w:bottom w:val="none" w:sz="0" w:space="0" w:color="auto"/>
            <w:right w:val="none" w:sz="0" w:space="0" w:color="auto"/>
          </w:divBdr>
        </w:div>
        <w:div w:id="749886612">
          <w:marLeft w:val="547"/>
          <w:marRight w:val="0"/>
          <w:marTop w:val="154"/>
          <w:marBottom w:val="0"/>
          <w:divBdr>
            <w:top w:val="none" w:sz="0" w:space="0" w:color="auto"/>
            <w:left w:val="none" w:sz="0" w:space="0" w:color="auto"/>
            <w:bottom w:val="none" w:sz="0" w:space="0" w:color="auto"/>
            <w:right w:val="none" w:sz="0" w:space="0" w:color="auto"/>
          </w:divBdr>
        </w:div>
        <w:div w:id="1830249000">
          <w:marLeft w:val="720"/>
          <w:marRight w:val="0"/>
          <w:marTop w:val="154"/>
          <w:marBottom w:val="0"/>
          <w:divBdr>
            <w:top w:val="none" w:sz="0" w:space="0" w:color="auto"/>
            <w:left w:val="none" w:sz="0" w:space="0" w:color="auto"/>
            <w:bottom w:val="none" w:sz="0" w:space="0" w:color="auto"/>
            <w:right w:val="none" w:sz="0" w:space="0" w:color="auto"/>
          </w:divBdr>
        </w:div>
        <w:div w:id="576552216">
          <w:marLeft w:val="547"/>
          <w:marRight w:val="0"/>
          <w:marTop w:val="154"/>
          <w:marBottom w:val="0"/>
          <w:divBdr>
            <w:top w:val="none" w:sz="0" w:space="0" w:color="auto"/>
            <w:left w:val="none" w:sz="0" w:space="0" w:color="auto"/>
            <w:bottom w:val="none" w:sz="0" w:space="0" w:color="auto"/>
            <w:right w:val="none" w:sz="0" w:space="0" w:color="auto"/>
          </w:divBdr>
        </w:div>
        <w:div w:id="55783700">
          <w:marLeft w:val="547"/>
          <w:marRight w:val="0"/>
          <w:marTop w:val="154"/>
          <w:marBottom w:val="0"/>
          <w:divBdr>
            <w:top w:val="none" w:sz="0" w:space="0" w:color="auto"/>
            <w:left w:val="none" w:sz="0" w:space="0" w:color="auto"/>
            <w:bottom w:val="none" w:sz="0" w:space="0" w:color="auto"/>
            <w:right w:val="none" w:sz="0" w:space="0" w:color="auto"/>
          </w:divBdr>
        </w:div>
        <w:div w:id="526716235">
          <w:marLeft w:val="547"/>
          <w:marRight w:val="0"/>
          <w:marTop w:val="154"/>
          <w:marBottom w:val="0"/>
          <w:divBdr>
            <w:top w:val="none" w:sz="0" w:space="0" w:color="auto"/>
            <w:left w:val="none" w:sz="0" w:space="0" w:color="auto"/>
            <w:bottom w:val="none" w:sz="0" w:space="0" w:color="auto"/>
            <w:right w:val="none" w:sz="0" w:space="0" w:color="auto"/>
          </w:divBdr>
        </w:div>
        <w:div w:id="587153765">
          <w:marLeft w:val="547"/>
          <w:marRight w:val="0"/>
          <w:marTop w:val="154"/>
          <w:marBottom w:val="0"/>
          <w:divBdr>
            <w:top w:val="none" w:sz="0" w:space="0" w:color="auto"/>
            <w:left w:val="none" w:sz="0" w:space="0" w:color="auto"/>
            <w:bottom w:val="none" w:sz="0" w:space="0" w:color="auto"/>
            <w:right w:val="none" w:sz="0" w:space="0" w:color="auto"/>
          </w:divBdr>
        </w:div>
        <w:div w:id="1007563854">
          <w:marLeft w:val="547"/>
          <w:marRight w:val="0"/>
          <w:marTop w:val="154"/>
          <w:marBottom w:val="0"/>
          <w:divBdr>
            <w:top w:val="none" w:sz="0" w:space="0" w:color="auto"/>
            <w:left w:val="none" w:sz="0" w:space="0" w:color="auto"/>
            <w:bottom w:val="none" w:sz="0" w:space="0" w:color="auto"/>
            <w:right w:val="none" w:sz="0" w:space="0" w:color="auto"/>
          </w:divBdr>
        </w:div>
        <w:div w:id="1503818486">
          <w:marLeft w:val="547"/>
          <w:marRight w:val="0"/>
          <w:marTop w:val="154"/>
          <w:marBottom w:val="0"/>
          <w:divBdr>
            <w:top w:val="none" w:sz="0" w:space="0" w:color="auto"/>
            <w:left w:val="none" w:sz="0" w:space="0" w:color="auto"/>
            <w:bottom w:val="none" w:sz="0" w:space="0" w:color="auto"/>
            <w:right w:val="none" w:sz="0" w:space="0" w:color="auto"/>
          </w:divBdr>
        </w:div>
        <w:div w:id="1113522473">
          <w:marLeft w:val="547"/>
          <w:marRight w:val="0"/>
          <w:marTop w:val="154"/>
          <w:marBottom w:val="0"/>
          <w:divBdr>
            <w:top w:val="none" w:sz="0" w:space="0" w:color="auto"/>
            <w:left w:val="none" w:sz="0" w:space="0" w:color="auto"/>
            <w:bottom w:val="none" w:sz="0" w:space="0" w:color="auto"/>
            <w:right w:val="none" w:sz="0" w:space="0" w:color="auto"/>
          </w:divBdr>
        </w:div>
        <w:div w:id="845629254">
          <w:marLeft w:val="547"/>
          <w:marRight w:val="0"/>
          <w:marTop w:val="154"/>
          <w:marBottom w:val="0"/>
          <w:divBdr>
            <w:top w:val="none" w:sz="0" w:space="0" w:color="auto"/>
            <w:left w:val="none" w:sz="0" w:space="0" w:color="auto"/>
            <w:bottom w:val="none" w:sz="0" w:space="0" w:color="auto"/>
            <w:right w:val="none" w:sz="0" w:space="0" w:color="auto"/>
          </w:divBdr>
        </w:div>
        <w:div w:id="1743331343">
          <w:marLeft w:val="547"/>
          <w:marRight w:val="0"/>
          <w:marTop w:val="154"/>
          <w:marBottom w:val="0"/>
          <w:divBdr>
            <w:top w:val="none" w:sz="0" w:space="0" w:color="auto"/>
            <w:left w:val="none" w:sz="0" w:space="0" w:color="auto"/>
            <w:bottom w:val="none" w:sz="0" w:space="0" w:color="auto"/>
            <w:right w:val="none" w:sz="0" w:space="0" w:color="auto"/>
          </w:divBdr>
        </w:div>
        <w:div w:id="805317606">
          <w:marLeft w:val="547"/>
          <w:marRight w:val="0"/>
          <w:marTop w:val="154"/>
          <w:marBottom w:val="0"/>
          <w:divBdr>
            <w:top w:val="none" w:sz="0" w:space="0" w:color="auto"/>
            <w:left w:val="none" w:sz="0" w:space="0" w:color="auto"/>
            <w:bottom w:val="none" w:sz="0" w:space="0" w:color="auto"/>
            <w:right w:val="none" w:sz="0" w:space="0" w:color="auto"/>
          </w:divBdr>
        </w:div>
        <w:div w:id="1691374702">
          <w:marLeft w:val="547"/>
          <w:marRight w:val="0"/>
          <w:marTop w:val="154"/>
          <w:marBottom w:val="0"/>
          <w:divBdr>
            <w:top w:val="none" w:sz="0" w:space="0" w:color="auto"/>
            <w:left w:val="none" w:sz="0" w:space="0" w:color="auto"/>
            <w:bottom w:val="none" w:sz="0" w:space="0" w:color="auto"/>
            <w:right w:val="none" w:sz="0" w:space="0" w:color="auto"/>
          </w:divBdr>
        </w:div>
        <w:div w:id="1943370732">
          <w:marLeft w:val="547"/>
          <w:marRight w:val="0"/>
          <w:marTop w:val="154"/>
          <w:marBottom w:val="0"/>
          <w:divBdr>
            <w:top w:val="none" w:sz="0" w:space="0" w:color="auto"/>
            <w:left w:val="none" w:sz="0" w:space="0" w:color="auto"/>
            <w:bottom w:val="none" w:sz="0" w:space="0" w:color="auto"/>
            <w:right w:val="none" w:sz="0" w:space="0" w:color="auto"/>
          </w:divBdr>
        </w:div>
        <w:div w:id="411506985">
          <w:marLeft w:val="547"/>
          <w:marRight w:val="0"/>
          <w:marTop w:val="154"/>
          <w:marBottom w:val="0"/>
          <w:divBdr>
            <w:top w:val="none" w:sz="0" w:space="0" w:color="auto"/>
            <w:left w:val="none" w:sz="0" w:space="0" w:color="auto"/>
            <w:bottom w:val="none" w:sz="0" w:space="0" w:color="auto"/>
            <w:right w:val="none" w:sz="0" w:space="0" w:color="auto"/>
          </w:divBdr>
        </w:div>
        <w:div w:id="584917754">
          <w:marLeft w:val="547"/>
          <w:marRight w:val="0"/>
          <w:marTop w:val="154"/>
          <w:marBottom w:val="0"/>
          <w:divBdr>
            <w:top w:val="none" w:sz="0" w:space="0" w:color="auto"/>
            <w:left w:val="none" w:sz="0" w:space="0" w:color="auto"/>
            <w:bottom w:val="none" w:sz="0" w:space="0" w:color="auto"/>
            <w:right w:val="none" w:sz="0" w:space="0" w:color="auto"/>
          </w:divBdr>
        </w:div>
        <w:div w:id="2070103953">
          <w:marLeft w:val="547"/>
          <w:marRight w:val="0"/>
          <w:marTop w:val="154"/>
          <w:marBottom w:val="0"/>
          <w:divBdr>
            <w:top w:val="none" w:sz="0" w:space="0" w:color="auto"/>
            <w:left w:val="none" w:sz="0" w:space="0" w:color="auto"/>
            <w:bottom w:val="none" w:sz="0" w:space="0" w:color="auto"/>
            <w:right w:val="none" w:sz="0" w:space="0" w:color="auto"/>
          </w:divBdr>
        </w:div>
        <w:div w:id="1448349454">
          <w:marLeft w:val="547"/>
          <w:marRight w:val="0"/>
          <w:marTop w:val="154"/>
          <w:marBottom w:val="0"/>
          <w:divBdr>
            <w:top w:val="none" w:sz="0" w:space="0" w:color="auto"/>
            <w:left w:val="none" w:sz="0" w:space="0" w:color="auto"/>
            <w:bottom w:val="none" w:sz="0" w:space="0" w:color="auto"/>
            <w:right w:val="none" w:sz="0" w:space="0" w:color="auto"/>
          </w:divBdr>
        </w:div>
        <w:div w:id="542795613">
          <w:marLeft w:val="547"/>
          <w:marRight w:val="0"/>
          <w:marTop w:val="154"/>
          <w:marBottom w:val="0"/>
          <w:divBdr>
            <w:top w:val="none" w:sz="0" w:space="0" w:color="auto"/>
            <w:left w:val="none" w:sz="0" w:space="0" w:color="auto"/>
            <w:bottom w:val="none" w:sz="0" w:space="0" w:color="auto"/>
            <w:right w:val="none" w:sz="0" w:space="0" w:color="auto"/>
          </w:divBdr>
        </w:div>
        <w:div w:id="1086880684">
          <w:marLeft w:val="547"/>
          <w:marRight w:val="0"/>
          <w:marTop w:val="154"/>
          <w:marBottom w:val="0"/>
          <w:divBdr>
            <w:top w:val="none" w:sz="0" w:space="0" w:color="auto"/>
            <w:left w:val="none" w:sz="0" w:space="0" w:color="auto"/>
            <w:bottom w:val="none" w:sz="0" w:space="0" w:color="auto"/>
            <w:right w:val="none" w:sz="0" w:space="0" w:color="auto"/>
          </w:divBdr>
        </w:div>
        <w:div w:id="976186464">
          <w:marLeft w:val="547"/>
          <w:marRight w:val="0"/>
          <w:marTop w:val="154"/>
          <w:marBottom w:val="0"/>
          <w:divBdr>
            <w:top w:val="none" w:sz="0" w:space="0" w:color="auto"/>
            <w:left w:val="none" w:sz="0" w:space="0" w:color="auto"/>
            <w:bottom w:val="none" w:sz="0" w:space="0" w:color="auto"/>
            <w:right w:val="none" w:sz="0" w:space="0" w:color="auto"/>
          </w:divBdr>
        </w:div>
        <w:div w:id="98452227">
          <w:marLeft w:val="547"/>
          <w:marRight w:val="0"/>
          <w:marTop w:val="154"/>
          <w:marBottom w:val="0"/>
          <w:divBdr>
            <w:top w:val="none" w:sz="0" w:space="0" w:color="auto"/>
            <w:left w:val="none" w:sz="0" w:space="0" w:color="auto"/>
            <w:bottom w:val="none" w:sz="0" w:space="0" w:color="auto"/>
            <w:right w:val="none" w:sz="0" w:space="0" w:color="auto"/>
          </w:divBdr>
        </w:div>
        <w:div w:id="771163564">
          <w:marLeft w:val="547"/>
          <w:marRight w:val="0"/>
          <w:marTop w:val="154"/>
          <w:marBottom w:val="0"/>
          <w:divBdr>
            <w:top w:val="none" w:sz="0" w:space="0" w:color="auto"/>
            <w:left w:val="none" w:sz="0" w:space="0" w:color="auto"/>
            <w:bottom w:val="none" w:sz="0" w:space="0" w:color="auto"/>
            <w:right w:val="none" w:sz="0" w:space="0" w:color="auto"/>
          </w:divBdr>
        </w:div>
        <w:div w:id="1063137814">
          <w:marLeft w:val="1166"/>
          <w:marRight w:val="0"/>
          <w:marTop w:val="144"/>
          <w:marBottom w:val="0"/>
          <w:divBdr>
            <w:top w:val="none" w:sz="0" w:space="0" w:color="auto"/>
            <w:left w:val="none" w:sz="0" w:space="0" w:color="auto"/>
            <w:bottom w:val="none" w:sz="0" w:space="0" w:color="auto"/>
            <w:right w:val="none" w:sz="0" w:space="0" w:color="auto"/>
          </w:divBdr>
        </w:div>
        <w:div w:id="392579847">
          <w:marLeft w:val="1166"/>
          <w:marRight w:val="0"/>
          <w:marTop w:val="144"/>
          <w:marBottom w:val="0"/>
          <w:divBdr>
            <w:top w:val="none" w:sz="0" w:space="0" w:color="auto"/>
            <w:left w:val="none" w:sz="0" w:space="0" w:color="auto"/>
            <w:bottom w:val="none" w:sz="0" w:space="0" w:color="auto"/>
            <w:right w:val="none" w:sz="0" w:space="0" w:color="auto"/>
          </w:divBdr>
        </w:div>
        <w:div w:id="583802615">
          <w:marLeft w:val="1166"/>
          <w:marRight w:val="0"/>
          <w:marTop w:val="144"/>
          <w:marBottom w:val="0"/>
          <w:divBdr>
            <w:top w:val="none" w:sz="0" w:space="0" w:color="auto"/>
            <w:left w:val="none" w:sz="0" w:space="0" w:color="auto"/>
            <w:bottom w:val="none" w:sz="0" w:space="0" w:color="auto"/>
            <w:right w:val="none" w:sz="0" w:space="0" w:color="auto"/>
          </w:divBdr>
        </w:div>
        <w:div w:id="1559248590">
          <w:marLeft w:val="547"/>
          <w:marRight w:val="0"/>
          <w:marTop w:val="154"/>
          <w:marBottom w:val="0"/>
          <w:divBdr>
            <w:top w:val="none" w:sz="0" w:space="0" w:color="auto"/>
            <w:left w:val="none" w:sz="0" w:space="0" w:color="auto"/>
            <w:bottom w:val="none" w:sz="0" w:space="0" w:color="auto"/>
            <w:right w:val="none" w:sz="0" w:space="0" w:color="auto"/>
          </w:divBdr>
        </w:div>
        <w:div w:id="1328560808">
          <w:marLeft w:val="547"/>
          <w:marRight w:val="0"/>
          <w:marTop w:val="154"/>
          <w:marBottom w:val="0"/>
          <w:divBdr>
            <w:top w:val="none" w:sz="0" w:space="0" w:color="auto"/>
            <w:left w:val="none" w:sz="0" w:space="0" w:color="auto"/>
            <w:bottom w:val="none" w:sz="0" w:space="0" w:color="auto"/>
            <w:right w:val="none" w:sz="0" w:space="0" w:color="auto"/>
          </w:divBdr>
        </w:div>
        <w:div w:id="1520662212">
          <w:marLeft w:val="1166"/>
          <w:marRight w:val="0"/>
          <w:marTop w:val="144"/>
          <w:marBottom w:val="0"/>
          <w:divBdr>
            <w:top w:val="none" w:sz="0" w:space="0" w:color="auto"/>
            <w:left w:val="none" w:sz="0" w:space="0" w:color="auto"/>
            <w:bottom w:val="none" w:sz="0" w:space="0" w:color="auto"/>
            <w:right w:val="none" w:sz="0" w:space="0" w:color="auto"/>
          </w:divBdr>
        </w:div>
        <w:div w:id="643701228">
          <w:marLeft w:val="547"/>
          <w:marRight w:val="0"/>
          <w:marTop w:val="154"/>
          <w:marBottom w:val="0"/>
          <w:divBdr>
            <w:top w:val="none" w:sz="0" w:space="0" w:color="auto"/>
            <w:left w:val="none" w:sz="0" w:space="0" w:color="auto"/>
            <w:bottom w:val="none" w:sz="0" w:space="0" w:color="auto"/>
            <w:right w:val="none" w:sz="0" w:space="0" w:color="auto"/>
          </w:divBdr>
        </w:div>
        <w:div w:id="199708608">
          <w:marLeft w:val="1166"/>
          <w:marRight w:val="0"/>
          <w:marTop w:val="144"/>
          <w:marBottom w:val="0"/>
          <w:divBdr>
            <w:top w:val="none" w:sz="0" w:space="0" w:color="auto"/>
            <w:left w:val="none" w:sz="0" w:space="0" w:color="auto"/>
            <w:bottom w:val="none" w:sz="0" w:space="0" w:color="auto"/>
            <w:right w:val="none" w:sz="0" w:space="0" w:color="auto"/>
          </w:divBdr>
        </w:div>
        <w:div w:id="1785995937">
          <w:marLeft w:val="547"/>
          <w:marRight w:val="0"/>
          <w:marTop w:val="154"/>
          <w:marBottom w:val="0"/>
          <w:divBdr>
            <w:top w:val="none" w:sz="0" w:space="0" w:color="auto"/>
            <w:left w:val="none" w:sz="0" w:space="0" w:color="auto"/>
            <w:bottom w:val="none" w:sz="0" w:space="0" w:color="auto"/>
            <w:right w:val="none" w:sz="0" w:space="0" w:color="auto"/>
          </w:divBdr>
        </w:div>
        <w:div w:id="921337467">
          <w:marLeft w:val="547"/>
          <w:marRight w:val="0"/>
          <w:marTop w:val="154"/>
          <w:marBottom w:val="0"/>
          <w:divBdr>
            <w:top w:val="none" w:sz="0" w:space="0" w:color="auto"/>
            <w:left w:val="none" w:sz="0" w:space="0" w:color="auto"/>
            <w:bottom w:val="none" w:sz="0" w:space="0" w:color="auto"/>
            <w:right w:val="none" w:sz="0" w:space="0" w:color="auto"/>
          </w:divBdr>
        </w:div>
        <w:div w:id="460654445">
          <w:marLeft w:val="1166"/>
          <w:marRight w:val="0"/>
          <w:marTop w:val="144"/>
          <w:marBottom w:val="0"/>
          <w:divBdr>
            <w:top w:val="none" w:sz="0" w:space="0" w:color="auto"/>
            <w:left w:val="none" w:sz="0" w:space="0" w:color="auto"/>
            <w:bottom w:val="none" w:sz="0" w:space="0" w:color="auto"/>
            <w:right w:val="none" w:sz="0" w:space="0" w:color="auto"/>
          </w:divBdr>
        </w:div>
        <w:div w:id="773473663">
          <w:marLeft w:val="1166"/>
          <w:marRight w:val="0"/>
          <w:marTop w:val="144"/>
          <w:marBottom w:val="0"/>
          <w:divBdr>
            <w:top w:val="none" w:sz="0" w:space="0" w:color="auto"/>
            <w:left w:val="none" w:sz="0" w:space="0" w:color="auto"/>
            <w:bottom w:val="none" w:sz="0" w:space="0" w:color="auto"/>
            <w:right w:val="none" w:sz="0" w:space="0" w:color="auto"/>
          </w:divBdr>
        </w:div>
        <w:div w:id="781649892">
          <w:marLeft w:val="1800"/>
          <w:marRight w:val="0"/>
          <w:marTop w:val="134"/>
          <w:marBottom w:val="0"/>
          <w:divBdr>
            <w:top w:val="none" w:sz="0" w:space="0" w:color="auto"/>
            <w:left w:val="none" w:sz="0" w:space="0" w:color="auto"/>
            <w:bottom w:val="none" w:sz="0" w:space="0" w:color="auto"/>
            <w:right w:val="none" w:sz="0" w:space="0" w:color="auto"/>
          </w:divBdr>
        </w:div>
        <w:div w:id="326397409">
          <w:marLeft w:val="547"/>
          <w:marRight w:val="0"/>
          <w:marTop w:val="154"/>
          <w:marBottom w:val="0"/>
          <w:divBdr>
            <w:top w:val="none" w:sz="0" w:space="0" w:color="auto"/>
            <w:left w:val="none" w:sz="0" w:space="0" w:color="auto"/>
            <w:bottom w:val="none" w:sz="0" w:space="0" w:color="auto"/>
            <w:right w:val="none" w:sz="0" w:space="0" w:color="auto"/>
          </w:divBdr>
        </w:div>
        <w:div w:id="1589852035">
          <w:marLeft w:val="547"/>
          <w:marRight w:val="0"/>
          <w:marTop w:val="154"/>
          <w:marBottom w:val="0"/>
          <w:divBdr>
            <w:top w:val="none" w:sz="0" w:space="0" w:color="auto"/>
            <w:left w:val="none" w:sz="0" w:space="0" w:color="auto"/>
            <w:bottom w:val="none" w:sz="0" w:space="0" w:color="auto"/>
            <w:right w:val="none" w:sz="0" w:space="0" w:color="auto"/>
          </w:divBdr>
        </w:div>
        <w:div w:id="1953514581">
          <w:marLeft w:val="1166"/>
          <w:marRight w:val="0"/>
          <w:marTop w:val="144"/>
          <w:marBottom w:val="0"/>
          <w:divBdr>
            <w:top w:val="none" w:sz="0" w:space="0" w:color="auto"/>
            <w:left w:val="none" w:sz="0" w:space="0" w:color="auto"/>
            <w:bottom w:val="none" w:sz="0" w:space="0" w:color="auto"/>
            <w:right w:val="none" w:sz="0" w:space="0" w:color="auto"/>
          </w:divBdr>
        </w:div>
        <w:div w:id="1850636572">
          <w:marLeft w:val="1166"/>
          <w:marRight w:val="0"/>
          <w:marTop w:val="144"/>
          <w:marBottom w:val="0"/>
          <w:divBdr>
            <w:top w:val="none" w:sz="0" w:space="0" w:color="auto"/>
            <w:left w:val="none" w:sz="0" w:space="0" w:color="auto"/>
            <w:bottom w:val="none" w:sz="0" w:space="0" w:color="auto"/>
            <w:right w:val="none" w:sz="0" w:space="0" w:color="auto"/>
          </w:divBdr>
        </w:div>
        <w:div w:id="123617500">
          <w:marLeft w:val="547"/>
          <w:marRight w:val="0"/>
          <w:marTop w:val="154"/>
          <w:marBottom w:val="0"/>
          <w:divBdr>
            <w:top w:val="none" w:sz="0" w:space="0" w:color="auto"/>
            <w:left w:val="none" w:sz="0" w:space="0" w:color="auto"/>
            <w:bottom w:val="none" w:sz="0" w:space="0" w:color="auto"/>
            <w:right w:val="none" w:sz="0" w:space="0" w:color="auto"/>
          </w:divBdr>
        </w:div>
        <w:div w:id="401022812">
          <w:marLeft w:val="547"/>
          <w:marRight w:val="0"/>
          <w:marTop w:val="154"/>
          <w:marBottom w:val="0"/>
          <w:divBdr>
            <w:top w:val="none" w:sz="0" w:space="0" w:color="auto"/>
            <w:left w:val="none" w:sz="0" w:space="0" w:color="auto"/>
            <w:bottom w:val="none" w:sz="0" w:space="0" w:color="auto"/>
            <w:right w:val="none" w:sz="0" w:space="0" w:color="auto"/>
          </w:divBdr>
        </w:div>
        <w:div w:id="1780837813">
          <w:marLeft w:val="1166"/>
          <w:marRight w:val="0"/>
          <w:marTop w:val="144"/>
          <w:marBottom w:val="0"/>
          <w:divBdr>
            <w:top w:val="none" w:sz="0" w:space="0" w:color="auto"/>
            <w:left w:val="none" w:sz="0" w:space="0" w:color="auto"/>
            <w:bottom w:val="none" w:sz="0" w:space="0" w:color="auto"/>
            <w:right w:val="none" w:sz="0" w:space="0" w:color="auto"/>
          </w:divBdr>
        </w:div>
        <w:div w:id="1391657399">
          <w:marLeft w:val="547"/>
          <w:marRight w:val="0"/>
          <w:marTop w:val="154"/>
          <w:marBottom w:val="0"/>
          <w:divBdr>
            <w:top w:val="none" w:sz="0" w:space="0" w:color="auto"/>
            <w:left w:val="none" w:sz="0" w:space="0" w:color="auto"/>
            <w:bottom w:val="none" w:sz="0" w:space="0" w:color="auto"/>
            <w:right w:val="none" w:sz="0" w:space="0" w:color="auto"/>
          </w:divBdr>
        </w:div>
        <w:div w:id="1985352863">
          <w:marLeft w:val="1166"/>
          <w:marRight w:val="0"/>
          <w:marTop w:val="144"/>
          <w:marBottom w:val="0"/>
          <w:divBdr>
            <w:top w:val="none" w:sz="0" w:space="0" w:color="auto"/>
            <w:left w:val="none" w:sz="0" w:space="0" w:color="auto"/>
            <w:bottom w:val="none" w:sz="0" w:space="0" w:color="auto"/>
            <w:right w:val="none" w:sz="0" w:space="0" w:color="auto"/>
          </w:divBdr>
        </w:div>
        <w:div w:id="109665820">
          <w:marLeft w:val="547"/>
          <w:marRight w:val="0"/>
          <w:marTop w:val="154"/>
          <w:marBottom w:val="0"/>
          <w:divBdr>
            <w:top w:val="none" w:sz="0" w:space="0" w:color="auto"/>
            <w:left w:val="none" w:sz="0" w:space="0" w:color="auto"/>
            <w:bottom w:val="none" w:sz="0" w:space="0" w:color="auto"/>
            <w:right w:val="none" w:sz="0" w:space="0" w:color="auto"/>
          </w:divBdr>
        </w:div>
        <w:div w:id="1217158254">
          <w:marLeft w:val="547"/>
          <w:marRight w:val="0"/>
          <w:marTop w:val="154"/>
          <w:marBottom w:val="0"/>
          <w:divBdr>
            <w:top w:val="none" w:sz="0" w:space="0" w:color="auto"/>
            <w:left w:val="none" w:sz="0" w:space="0" w:color="auto"/>
            <w:bottom w:val="none" w:sz="0" w:space="0" w:color="auto"/>
            <w:right w:val="none" w:sz="0" w:space="0" w:color="auto"/>
          </w:divBdr>
        </w:div>
        <w:div w:id="147328743">
          <w:marLeft w:val="1166"/>
          <w:marRight w:val="0"/>
          <w:marTop w:val="144"/>
          <w:marBottom w:val="0"/>
          <w:divBdr>
            <w:top w:val="none" w:sz="0" w:space="0" w:color="auto"/>
            <w:left w:val="none" w:sz="0" w:space="0" w:color="auto"/>
            <w:bottom w:val="none" w:sz="0" w:space="0" w:color="auto"/>
            <w:right w:val="none" w:sz="0" w:space="0" w:color="auto"/>
          </w:divBdr>
        </w:div>
        <w:div w:id="601500826">
          <w:marLeft w:val="547"/>
          <w:marRight w:val="0"/>
          <w:marTop w:val="154"/>
          <w:marBottom w:val="0"/>
          <w:divBdr>
            <w:top w:val="none" w:sz="0" w:space="0" w:color="auto"/>
            <w:left w:val="none" w:sz="0" w:space="0" w:color="auto"/>
            <w:bottom w:val="none" w:sz="0" w:space="0" w:color="auto"/>
            <w:right w:val="none" w:sz="0" w:space="0" w:color="auto"/>
          </w:divBdr>
        </w:div>
        <w:div w:id="489752151">
          <w:marLeft w:val="1800"/>
          <w:marRight w:val="0"/>
          <w:marTop w:val="134"/>
          <w:marBottom w:val="0"/>
          <w:divBdr>
            <w:top w:val="none" w:sz="0" w:space="0" w:color="auto"/>
            <w:left w:val="none" w:sz="0" w:space="0" w:color="auto"/>
            <w:bottom w:val="none" w:sz="0" w:space="0" w:color="auto"/>
            <w:right w:val="none" w:sz="0" w:space="0" w:color="auto"/>
          </w:divBdr>
        </w:div>
        <w:div w:id="2027948038">
          <w:marLeft w:val="1800"/>
          <w:marRight w:val="0"/>
          <w:marTop w:val="134"/>
          <w:marBottom w:val="0"/>
          <w:divBdr>
            <w:top w:val="none" w:sz="0" w:space="0" w:color="auto"/>
            <w:left w:val="none" w:sz="0" w:space="0" w:color="auto"/>
            <w:bottom w:val="none" w:sz="0" w:space="0" w:color="auto"/>
            <w:right w:val="none" w:sz="0" w:space="0" w:color="auto"/>
          </w:divBdr>
        </w:div>
        <w:div w:id="2031178912">
          <w:marLeft w:val="547"/>
          <w:marRight w:val="0"/>
          <w:marTop w:val="154"/>
          <w:marBottom w:val="0"/>
          <w:divBdr>
            <w:top w:val="none" w:sz="0" w:space="0" w:color="auto"/>
            <w:left w:val="none" w:sz="0" w:space="0" w:color="auto"/>
            <w:bottom w:val="none" w:sz="0" w:space="0" w:color="auto"/>
            <w:right w:val="none" w:sz="0" w:space="0" w:color="auto"/>
          </w:divBdr>
        </w:div>
        <w:div w:id="288052123">
          <w:marLeft w:val="547"/>
          <w:marRight w:val="0"/>
          <w:marTop w:val="154"/>
          <w:marBottom w:val="0"/>
          <w:divBdr>
            <w:top w:val="none" w:sz="0" w:space="0" w:color="auto"/>
            <w:left w:val="none" w:sz="0" w:space="0" w:color="auto"/>
            <w:bottom w:val="none" w:sz="0" w:space="0" w:color="auto"/>
            <w:right w:val="none" w:sz="0" w:space="0" w:color="auto"/>
          </w:divBdr>
        </w:div>
        <w:div w:id="138621280">
          <w:marLeft w:val="1166"/>
          <w:marRight w:val="0"/>
          <w:marTop w:val="144"/>
          <w:marBottom w:val="0"/>
          <w:divBdr>
            <w:top w:val="none" w:sz="0" w:space="0" w:color="auto"/>
            <w:left w:val="none" w:sz="0" w:space="0" w:color="auto"/>
            <w:bottom w:val="none" w:sz="0" w:space="0" w:color="auto"/>
            <w:right w:val="none" w:sz="0" w:space="0" w:color="auto"/>
          </w:divBdr>
        </w:div>
        <w:div w:id="1930505637">
          <w:marLeft w:val="1166"/>
          <w:marRight w:val="0"/>
          <w:marTop w:val="144"/>
          <w:marBottom w:val="0"/>
          <w:divBdr>
            <w:top w:val="none" w:sz="0" w:space="0" w:color="auto"/>
            <w:left w:val="none" w:sz="0" w:space="0" w:color="auto"/>
            <w:bottom w:val="none" w:sz="0" w:space="0" w:color="auto"/>
            <w:right w:val="none" w:sz="0" w:space="0" w:color="auto"/>
          </w:divBdr>
        </w:div>
        <w:div w:id="2010012752">
          <w:marLeft w:val="547"/>
          <w:marRight w:val="0"/>
          <w:marTop w:val="154"/>
          <w:marBottom w:val="0"/>
          <w:divBdr>
            <w:top w:val="none" w:sz="0" w:space="0" w:color="auto"/>
            <w:left w:val="none" w:sz="0" w:space="0" w:color="auto"/>
            <w:bottom w:val="none" w:sz="0" w:space="0" w:color="auto"/>
            <w:right w:val="none" w:sz="0" w:space="0" w:color="auto"/>
          </w:divBdr>
        </w:div>
        <w:div w:id="1978487285">
          <w:marLeft w:val="1166"/>
          <w:marRight w:val="0"/>
          <w:marTop w:val="144"/>
          <w:marBottom w:val="0"/>
          <w:divBdr>
            <w:top w:val="none" w:sz="0" w:space="0" w:color="auto"/>
            <w:left w:val="none" w:sz="0" w:space="0" w:color="auto"/>
            <w:bottom w:val="none" w:sz="0" w:space="0" w:color="auto"/>
            <w:right w:val="none" w:sz="0" w:space="0" w:color="auto"/>
          </w:divBdr>
        </w:div>
        <w:div w:id="1236162551">
          <w:marLeft w:val="547"/>
          <w:marRight w:val="0"/>
          <w:marTop w:val="154"/>
          <w:marBottom w:val="0"/>
          <w:divBdr>
            <w:top w:val="none" w:sz="0" w:space="0" w:color="auto"/>
            <w:left w:val="none" w:sz="0" w:space="0" w:color="auto"/>
            <w:bottom w:val="none" w:sz="0" w:space="0" w:color="auto"/>
            <w:right w:val="none" w:sz="0" w:space="0" w:color="auto"/>
          </w:divBdr>
        </w:div>
        <w:div w:id="833764142">
          <w:marLeft w:val="1166"/>
          <w:marRight w:val="0"/>
          <w:marTop w:val="144"/>
          <w:marBottom w:val="0"/>
          <w:divBdr>
            <w:top w:val="none" w:sz="0" w:space="0" w:color="auto"/>
            <w:left w:val="none" w:sz="0" w:space="0" w:color="auto"/>
            <w:bottom w:val="none" w:sz="0" w:space="0" w:color="auto"/>
            <w:right w:val="none" w:sz="0" w:space="0" w:color="auto"/>
          </w:divBdr>
        </w:div>
        <w:div w:id="1804234423">
          <w:marLeft w:val="1166"/>
          <w:marRight w:val="0"/>
          <w:marTop w:val="144"/>
          <w:marBottom w:val="0"/>
          <w:divBdr>
            <w:top w:val="none" w:sz="0" w:space="0" w:color="auto"/>
            <w:left w:val="none" w:sz="0" w:space="0" w:color="auto"/>
            <w:bottom w:val="none" w:sz="0" w:space="0" w:color="auto"/>
            <w:right w:val="none" w:sz="0" w:space="0" w:color="auto"/>
          </w:divBdr>
        </w:div>
        <w:div w:id="236483192">
          <w:marLeft w:val="1166"/>
          <w:marRight w:val="0"/>
          <w:marTop w:val="144"/>
          <w:marBottom w:val="0"/>
          <w:divBdr>
            <w:top w:val="none" w:sz="0" w:space="0" w:color="auto"/>
            <w:left w:val="none" w:sz="0" w:space="0" w:color="auto"/>
            <w:bottom w:val="none" w:sz="0" w:space="0" w:color="auto"/>
            <w:right w:val="none" w:sz="0" w:space="0" w:color="auto"/>
          </w:divBdr>
        </w:div>
        <w:div w:id="1741903108">
          <w:marLeft w:val="547"/>
          <w:marRight w:val="0"/>
          <w:marTop w:val="154"/>
          <w:marBottom w:val="0"/>
          <w:divBdr>
            <w:top w:val="none" w:sz="0" w:space="0" w:color="auto"/>
            <w:left w:val="none" w:sz="0" w:space="0" w:color="auto"/>
            <w:bottom w:val="none" w:sz="0" w:space="0" w:color="auto"/>
            <w:right w:val="none" w:sz="0" w:space="0" w:color="auto"/>
          </w:divBdr>
        </w:div>
        <w:div w:id="1290548635">
          <w:marLeft w:val="547"/>
          <w:marRight w:val="0"/>
          <w:marTop w:val="154"/>
          <w:marBottom w:val="0"/>
          <w:divBdr>
            <w:top w:val="none" w:sz="0" w:space="0" w:color="auto"/>
            <w:left w:val="none" w:sz="0" w:space="0" w:color="auto"/>
            <w:bottom w:val="none" w:sz="0" w:space="0" w:color="auto"/>
            <w:right w:val="none" w:sz="0" w:space="0" w:color="auto"/>
          </w:divBdr>
        </w:div>
        <w:div w:id="1561210959">
          <w:marLeft w:val="1166"/>
          <w:marRight w:val="0"/>
          <w:marTop w:val="144"/>
          <w:marBottom w:val="0"/>
          <w:divBdr>
            <w:top w:val="none" w:sz="0" w:space="0" w:color="auto"/>
            <w:left w:val="none" w:sz="0" w:space="0" w:color="auto"/>
            <w:bottom w:val="none" w:sz="0" w:space="0" w:color="auto"/>
            <w:right w:val="none" w:sz="0" w:space="0" w:color="auto"/>
          </w:divBdr>
        </w:div>
        <w:div w:id="2067995543">
          <w:marLeft w:val="547"/>
          <w:marRight w:val="0"/>
          <w:marTop w:val="154"/>
          <w:marBottom w:val="0"/>
          <w:divBdr>
            <w:top w:val="none" w:sz="0" w:space="0" w:color="auto"/>
            <w:left w:val="none" w:sz="0" w:space="0" w:color="auto"/>
            <w:bottom w:val="none" w:sz="0" w:space="0" w:color="auto"/>
            <w:right w:val="none" w:sz="0" w:space="0" w:color="auto"/>
          </w:divBdr>
        </w:div>
        <w:div w:id="1046416707">
          <w:marLeft w:val="1166"/>
          <w:marRight w:val="0"/>
          <w:marTop w:val="144"/>
          <w:marBottom w:val="0"/>
          <w:divBdr>
            <w:top w:val="none" w:sz="0" w:space="0" w:color="auto"/>
            <w:left w:val="none" w:sz="0" w:space="0" w:color="auto"/>
            <w:bottom w:val="none" w:sz="0" w:space="0" w:color="auto"/>
            <w:right w:val="none" w:sz="0" w:space="0" w:color="auto"/>
          </w:divBdr>
        </w:div>
        <w:div w:id="624970410">
          <w:marLeft w:val="547"/>
          <w:marRight w:val="0"/>
          <w:marTop w:val="154"/>
          <w:marBottom w:val="0"/>
          <w:divBdr>
            <w:top w:val="none" w:sz="0" w:space="0" w:color="auto"/>
            <w:left w:val="none" w:sz="0" w:space="0" w:color="auto"/>
            <w:bottom w:val="none" w:sz="0" w:space="0" w:color="auto"/>
            <w:right w:val="none" w:sz="0" w:space="0" w:color="auto"/>
          </w:divBdr>
        </w:div>
        <w:div w:id="1802116714">
          <w:marLeft w:val="547"/>
          <w:marRight w:val="0"/>
          <w:marTop w:val="154"/>
          <w:marBottom w:val="0"/>
          <w:divBdr>
            <w:top w:val="none" w:sz="0" w:space="0" w:color="auto"/>
            <w:left w:val="none" w:sz="0" w:space="0" w:color="auto"/>
            <w:bottom w:val="none" w:sz="0" w:space="0" w:color="auto"/>
            <w:right w:val="none" w:sz="0" w:space="0" w:color="auto"/>
          </w:divBdr>
        </w:div>
        <w:div w:id="941641683">
          <w:marLeft w:val="1166"/>
          <w:marRight w:val="0"/>
          <w:marTop w:val="144"/>
          <w:marBottom w:val="0"/>
          <w:divBdr>
            <w:top w:val="none" w:sz="0" w:space="0" w:color="auto"/>
            <w:left w:val="none" w:sz="0" w:space="0" w:color="auto"/>
            <w:bottom w:val="none" w:sz="0" w:space="0" w:color="auto"/>
            <w:right w:val="none" w:sz="0" w:space="0" w:color="auto"/>
          </w:divBdr>
        </w:div>
        <w:div w:id="1596132829">
          <w:marLeft w:val="1166"/>
          <w:marRight w:val="0"/>
          <w:marTop w:val="144"/>
          <w:marBottom w:val="0"/>
          <w:divBdr>
            <w:top w:val="none" w:sz="0" w:space="0" w:color="auto"/>
            <w:left w:val="none" w:sz="0" w:space="0" w:color="auto"/>
            <w:bottom w:val="none" w:sz="0" w:space="0" w:color="auto"/>
            <w:right w:val="none" w:sz="0" w:space="0" w:color="auto"/>
          </w:divBdr>
        </w:div>
        <w:div w:id="1479031923">
          <w:marLeft w:val="547"/>
          <w:marRight w:val="0"/>
          <w:marTop w:val="154"/>
          <w:marBottom w:val="0"/>
          <w:divBdr>
            <w:top w:val="none" w:sz="0" w:space="0" w:color="auto"/>
            <w:left w:val="none" w:sz="0" w:space="0" w:color="auto"/>
            <w:bottom w:val="none" w:sz="0" w:space="0" w:color="auto"/>
            <w:right w:val="none" w:sz="0" w:space="0" w:color="auto"/>
          </w:divBdr>
        </w:div>
        <w:div w:id="1932742071">
          <w:marLeft w:val="547"/>
          <w:marRight w:val="0"/>
          <w:marTop w:val="154"/>
          <w:marBottom w:val="0"/>
          <w:divBdr>
            <w:top w:val="none" w:sz="0" w:space="0" w:color="auto"/>
            <w:left w:val="none" w:sz="0" w:space="0" w:color="auto"/>
            <w:bottom w:val="none" w:sz="0" w:space="0" w:color="auto"/>
            <w:right w:val="none" w:sz="0" w:space="0" w:color="auto"/>
          </w:divBdr>
        </w:div>
        <w:div w:id="1523779888">
          <w:marLeft w:val="1166"/>
          <w:marRight w:val="0"/>
          <w:marTop w:val="144"/>
          <w:marBottom w:val="0"/>
          <w:divBdr>
            <w:top w:val="none" w:sz="0" w:space="0" w:color="auto"/>
            <w:left w:val="none" w:sz="0" w:space="0" w:color="auto"/>
            <w:bottom w:val="none" w:sz="0" w:space="0" w:color="auto"/>
            <w:right w:val="none" w:sz="0" w:space="0" w:color="auto"/>
          </w:divBdr>
        </w:div>
        <w:div w:id="861477566">
          <w:marLeft w:val="1166"/>
          <w:marRight w:val="0"/>
          <w:marTop w:val="144"/>
          <w:marBottom w:val="0"/>
          <w:divBdr>
            <w:top w:val="none" w:sz="0" w:space="0" w:color="auto"/>
            <w:left w:val="none" w:sz="0" w:space="0" w:color="auto"/>
            <w:bottom w:val="none" w:sz="0" w:space="0" w:color="auto"/>
            <w:right w:val="none" w:sz="0" w:space="0" w:color="auto"/>
          </w:divBdr>
        </w:div>
        <w:div w:id="1937708040">
          <w:marLeft w:val="1800"/>
          <w:marRight w:val="0"/>
          <w:marTop w:val="134"/>
          <w:marBottom w:val="0"/>
          <w:divBdr>
            <w:top w:val="none" w:sz="0" w:space="0" w:color="auto"/>
            <w:left w:val="none" w:sz="0" w:space="0" w:color="auto"/>
            <w:bottom w:val="none" w:sz="0" w:space="0" w:color="auto"/>
            <w:right w:val="none" w:sz="0" w:space="0" w:color="auto"/>
          </w:divBdr>
        </w:div>
        <w:div w:id="1884635339">
          <w:marLeft w:val="1800"/>
          <w:marRight w:val="0"/>
          <w:marTop w:val="134"/>
          <w:marBottom w:val="0"/>
          <w:divBdr>
            <w:top w:val="none" w:sz="0" w:space="0" w:color="auto"/>
            <w:left w:val="none" w:sz="0" w:space="0" w:color="auto"/>
            <w:bottom w:val="none" w:sz="0" w:space="0" w:color="auto"/>
            <w:right w:val="none" w:sz="0" w:space="0" w:color="auto"/>
          </w:divBdr>
        </w:div>
        <w:div w:id="1366716584">
          <w:marLeft w:val="1800"/>
          <w:marRight w:val="0"/>
          <w:marTop w:val="134"/>
          <w:marBottom w:val="0"/>
          <w:divBdr>
            <w:top w:val="none" w:sz="0" w:space="0" w:color="auto"/>
            <w:left w:val="none" w:sz="0" w:space="0" w:color="auto"/>
            <w:bottom w:val="none" w:sz="0" w:space="0" w:color="auto"/>
            <w:right w:val="none" w:sz="0" w:space="0" w:color="auto"/>
          </w:divBdr>
        </w:div>
        <w:div w:id="89394181">
          <w:marLeft w:val="547"/>
          <w:marRight w:val="0"/>
          <w:marTop w:val="154"/>
          <w:marBottom w:val="0"/>
          <w:divBdr>
            <w:top w:val="none" w:sz="0" w:space="0" w:color="auto"/>
            <w:left w:val="none" w:sz="0" w:space="0" w:color="auto"/>
            <w:bottom w:val="none" w:sz="0" w:space="0" w:color="auto"/>
            <w:right w:val="none" w:sz="0" w:space="0" w:color="auto"/>
          </w:divBdr>
        </w:div>
        <w:div w:id="587423451">
          <w:marLeft w:val="547"/>
          <w:marRight w:val="0"/>
          <w:marTop w:val="154"/>
          <w:marBottom w:val="0"/>
          <w:divBdr>
            <w:top w:val="none" w:sz="0" w:space="0" w:color="auto"/>
            <w:left w:val="none" w:sz="0" w:space="0" w:color="auto"/>
            <w:bottom w:val="none" w:sz="0" w:space="0" w:color="auto"/>
            <w:right w:val="none" w:sz="0" w:space="0" w:color="auto"/>
          </w:divBdr>
        </w:div>
        <w:div w:id="1731154864">
          <w:marLeft w:val="547"/>
          <w:marRight w:val="0"/>
          <w:marTop w:val="154"/>
          <w:marBottom w:val="0"/>
          <w:divBdr>
            <w:top w:val="none" w:sz="0" w:space="0" w:color="auto"/>
            <w:left w:val="none" w:sz="0" w:space="0" w:color="auto"/>
            <w:bottom w:val="none" w:sz="0" w:space="0" w:color="auto"/>
            <w:right w:val="none" w:sz="0" w:space="0" w:color="auto"/>
          </w:divBdr>
        </w:div>
        <w:div w:id="281350822">
          <w:marLeft w:val="547"/>
          <w:marRight w:val="0"/>
          <w:marTop w:val="154"/>
          <w:marBottom w:val="0"/>
          <w:divBdr>
            <w:top w:val="none" w:sz="0" w:space="0" w:color="auto"/>
            <w:left w:val="none" w:sz="0" w:space="0" w:color="auto"/>
            <w:bottom w:val="none" w:sz="0" w:space="0" w:color="auto"/>
            <w:right w:val="none" w:sz="0" w:space="0" w:color="auto"/>
          </w:divBdr>
        </w:div>
        <w:div w:id="1879509780">
          <w:marLeft w:val="547"/>
          <w:marRight w:val="0"/>
          <w:marTop w:val="154"/>
          <w:marBottom w:val="0"/>
          <w:divBdr>
            <w:top w:val="none" w:sz="0" w:space="0" w:color="auto"/>
            <w:left w:val="none" w:sz="0" w:space="0" w:color="auto"/>
            <w:bottom w:val="none" w:sz="0" w:space="0" w:color="auto"/>
            <w:right w:val="none" w:sz="0" w:space="0" w:color="auto"/>
          </w:divBdr>
        </w:div>
        <w:div w:id="1771850532">
          <w:marLeft w:val="547"/>
          <w:marRight w:val="0"/>
          <w:marTop w:val="154"/>
          <w:marBottom w:val="0"/>
          <w:divBdr>
            <w:top w:val="none" w:sz="0" w:space="0" w:color="auto"/>
            <w:left w:val="none" w:sz="0" w:space="0" w:color="auto"/>
            <w:bottom w:val="none" w:sz="0" w:space="0" w:color="auto"/>
            <w:right w:val="none" w:sz="0" w:space="0" w:color="auto"/>
          </w:divBdr>
        </w:div>
        <w:div w:id="1421484728">
          <w:marLeft w:val="547"/>
          <w:marRight w:val="0"/>
          <w:marTop w:val="154"/>
          <w:marBottom w:val="0"/>
          <w:divBdr>
            <w:top w:val="none" w:sz="0" w:space="0" w:color="auto"/>
            <w:left w:val="none" w:sz="0" w:space="0" w:color="auto"/>
            <w:bottom w:val="none" w:sz="0" w:space="0" w:color="auto"/>
            <w:right w:val="none" w:sz="0" w:space="0" w:color="auto"/>
          </w:divBdr>
        </w:div>
        <w:div w:id="1349017709">
          <w:marLeft w:val="1166"/>
          <w:marRight w:val="0"/>
          <w:marTop w:val="144"/>
          <w:marBottom w:val="0"/>
          <w:divBdr>
            <w:top w:val="none" w:sz="0" w:space="0" w:color="auto"/>
            <w:left w:val="none" w:sz="0" w:space="0" w:color="auto"/>
            <w:bottom w:val="none" w:sz="0" w:space="0" w:color="auto"/>
            <w:right w:val="none" w:sz="0" w:space="0" w:color="auto"/>
          </w:divBdr>
        </w:div>
        <w:div w:id="281108075">
          <w:marLeft w:val="1166"/>
          <w:marRight w:val="0"/>
          <w:marTop w:val="144"/>
          <w:marBottom w:val="0"/>
          <w:divBdr>
            <w:top w:val="none" w:sz="0" w:space="0" w:color="auto"/>
            <w:left w:val="none" w:sz="0" w:space="0" w:color="auto"/>
            <w:bottom w:val="none" w:sz="0" w:space="0" w:color="auto"/>
            <w:right w:val="none" w:sz="0" w:space="0" w:color="auto"/>
          </w:divBdr>
        </w:div>
        <w:div w:id="58942888">
          <w:marLeft w:val="1800"/>
          <w:marRight w:val="0"/>
          <w:marTop w:val="134"/>
          <w:marBottom w:val="0"/>
          <w:divBdr>
            <w:top w:val="none" w:sz="0" w:space="0" w:color="auto"/>
            <w:left w:val="none" w:sz="0" w:space="0" w:color="auto"/>
            <w:bottom w:val="none" w:sz="0" w:space="0" w:color="auto"/>
            <w:right w:val="none" w:sz="0" w:space="0" w:color="auto"/>
          </w:divBdr>
        </w:div>
        <w:div w:id="188957524">
          <w:marLeft w:val="1800"/>
          <w:marRight w:val="0"/>
          <w:marTop w:val="134"/>
          <w:marBottom w:val="0"/>
          <w:divBdr>
            <w:top w:val="none" w:sz="0" w:space="0" w:color="auto"/>
            <w:left w:val="none" w:sz="0" w:space="0" w:color="auto"/>
            <w:bottom w:val="none" w:sz="0" w:space="0" w:color="auto"/>
            <w:right w:val="none" w:sz="0" w:space="0" w:color="auto"/>
          </w:divBdr>
        </w:div>
        <w:div w:id="1958483970">
          <w:marLeft w:val="547"/>
          <w:marRight w:val="0"/>
          <w:marTop w:val="154"/>
          <w:marBottom w:val="0"/>
          <w:divBdr>
            <w:top w:val="none" w:sz="0" w:space="0" w:color="auto"/>
            <w:left w:val="none" w:sz="0" w:space="0" w:color="auto"/>
            <w:bottom w:val="none" w:sz="0" w:space="0" w:color="auto"/>
            <w:right w:val="none" w:sz="0" w:space="0" w:color="auto"/>
          </w:divBdr>
        </w:div>
        <w:div w:id="2094204521">
          <w:marLeft w:val="1166"/>
          <w:marRight w:val="0"/>
          <w:marTop w:val="144"/>
          <w:marBottom w:val="0"/>
          <w:divBdr>
            <w:top w:val="none" w:sz="0" w:space="0" w:color="auto"/>
            <w:left w:val="none" w:sz="0" w:space="0" w:color="auto"/>
            <w:bottom w:val="none" w:sz="0" w:space="0" w:color="auto"/>
            <w:right w:val="none" w:sz="0" w:space="0" w:color="auto"/>
          </w:divBdr>
        </w:div>
        <w:div w:id="75131509">
          <w:marLeft w:val="1166"/>
          <w:marRight w:val="0"/>
          <w:marTop w:val="144"/>
          <w:marBottom w:val="0"/>
          <w:divBdr>
            <w:top w:val="none" w:sz="0" w:space="0" w:color="auto"/>
            <w:left w:val="none" w:sz="0" w:space="0" w:color="auto"/>
            <w:bottom w:val="none" w:sz="0" w:space="0" w:color="auto"/>
            <w:right w:val="none" w:sz="0" w:space="0" w:color="auto"/>
          </w:divBdr>
        </w:div>
        <w:div w:id="657808320">
          <w:marLeft w:val="547"/>
          <w:marRight w:val="0"/>
          <w:marTop w:val="154"/>
          <w:marBottom w:val="0"/>
          <w:divBdr>
            <w:top w:val="none" w:sz="0" w:space="0" w:color="auto"/>
            <w:left w:val="none" w:sz="0" w:space="0" w:color="auto"/>
            <w:bottom w:val="none" w:sz="0" w:space="0" w:color="auto"/>
            <w:right w:val="none" w:sz="0" w:space="0" w:color="auto"/>
          </w:divBdr>
        </w:div>
        <w:div w:id="2105689659">
          <w:marLeft w:val="547"/>
          <w:marRight w:val="0"/>
          <w:marTop w:val="154"/>
          <w:marBottom w:val="0"/>
          <w:divBdr>
            <w:top w:val="none" w:sz="0" w:space="0" w:color="auto"/>
            <w:left w:val="none" w:sz="0" w:space="0" w:color="auto"/>
            <w:bottom w:val="none" w:sz="0" w:space="0" w:color="auto"/>
            <w:right w:val="none" w:sz="0" w:space="0" w:color="auto"/>
          </w:divBdr>
        </w:div>
        <w:div w:id="1568102395">
          <w:marLeft w:val="547"/>
          <w:marRight w:val="0"/>
          <w:marTop w:val="154"/>
          <w:marBottom w:val="0"/>
          <w:divBdr>
            <w:top w:val="none" w:sz="0" w:space="0" w:color="auto"/>
            <w:left w:val="none" w:sz="0" w:space="0" w:color="auto"/>
            <w:bottom w:val="none" w:sz="0" w:space="0" w:color="auto"/>
            <w:right w:val="none" w:sz="0" w:space="0" w:color="auto"/>
          </w:divBdr>
        </w:div>
        <w:div w:id="1835560874">
          <w:marLeft w:val="547"/>
          <w:marRight w:val="0"/>
          <w:marTop w:val="154"/>
          <w:marBottom w:val="0"/>
          <w:divBdr>
            <w:top w:val="none" w:sz="0" w:space="0" w:color="auto"/>
            <w:left w:val="none" w:sz="0" w:space="0" w:color="auto"/>
            <w:bottom w:val="none" w:sz="0" w:space="0" w:color="auto"/>
            <w:right w:val="none" w:sz="0" w:space="0" w:color="auto"/>
          </w:divBdr>
        </w:div>
        <w:div w:id="290869131">
          <w:marLeft w:val="547"/>
          <w:marRight w:val="0"/>
          <w:marTop w:val="154"/>
          <w:marBottom w:val="0"/>
          <w:divBdr>
            <w:top w:val="none" w:sz="0" w:space="0" w:color="auto"/>
            <w:left w:val="none" w:sz="0" w:space="0" w:color="auto"/>
            <w:bottom w:val="none" w:sz="0" w:space="0" w:color="auto"/>
            <w:right w:val="none" w:sz="0" w:space="0" w:color="auto"/>
          </w:divBdr>
        </w:div>
        <w:div w:id="1308129885">
          <w:marLeft w:val="547"/>
          <w:marRight w:val="0"/>
          <w:marTop w:val="154"/>
          <w:marBottom w:val="0"/>
          <w:divBdr>
            <w:top w:val="none" w:sz="0" w:space="0" w:color="auto"/>
            <w:left w:val="none" w:sz="0" w:space="0" w:color="auto"/>
            <w:bottom w:val="none" w:sz="0" w:space="0" w:color="auto"/>
            <w:right w:val="none" w:sz="0" w:space="0" w:color="auto"/>
          </w:divBdr>
        </w:div>
        <w:div w:id="877082792">
          <w:marLeft w:val="547"/>
          <w:marRight w:val="0"/>
          <w:marTop w:val="154"/>
          <w:marBottom w:val="0"/>
          <w:divBdr>
            <w:top w:val="none" w:sz="0" w:space="0" w:color="auto"/>
            <w:left w:val="none" w:sz="0" w:space="0" w:color="auto"/>
            <w:bottom w:val="none" w:sz="0" w:space="0" w:color="auto"/>
            <w:right w:val="none" w:sz="0" w:space="0" w:color="auto"/>
          </w:divBdr>
        </w:div>
        <w:div w:id="20590300">
          <w:marLeft w:val="547"/>
          <w:marRight w:val="0"/>
          <w:marTop w:val="154"/>
          <w:marBottom w:val="0"/>
          <w:divBdr>
            <w:top w:val="none" w:sz="0" w:space="0" w:color="auto"/>
            <w:left w:val="none" w:sz="0" w:space="0" w:color="auto"/>
            <w:bottom w:val="none" w:sz="0" w:space="0" w:color="auto"/>
            <w:right w:val="none" w:sz="0" w:space="0" w:color="auto"/>
          </w:divBdr>
        </w:div>
        <w:div w:id="1420718544">
          <w:marLeft w:val="547"/>
          <w:marRight w:val="0"/>
          <w:marTop w:val="154"/>
          <w:marBottom w:val="0"/>
          <w:divBdr>
            <w:top w:val="none" w:sz="0" w:space="0" w:color="auto"/>
            <w:left w:val="none" w:sz="0" w:space="0" w:color="auto"/>
            <w:bottom w:val="none" w:sz="0" w:space="0" w:color="auto"/>
            <w:right w:val="none" w:sz="0" w:space="0" w:color="auto"/>
          </w:divBdr>
        </w:div>
        <w:div w:id="136338966">
          <w:marLeft w:val="547"/>
          <w:marRight w:val="0"/>
          <w:marTop w:val="154"/>
          <w:marBottom w:val="0"/>
          <w:divBdr>
            <w:top w:val="none" w:sz="0" w:space="0" w:color="auto"/>
            <w:left w:val="none" w:sz="0" w:space="0" w:color="auto"/>
            <w:bottom w:val="none" w:sz="0" w:space="0" w:color="auto"/>
            <w:right w:val="none" w:sz="0" w:space="0" w:color="auto"/>
          </w:divBdr>
        </w:div>
        <w:div w:id="368143379">
          <w:marLeft w:val="547"/>
          <w:marRight w:val="0"/>
          <w:marTop w:val="154"/>
          <w:marBottom w:val="0"/>
          <w:divBdr>
            <w:top w:val="none" w:sz="0" w:space="0" w:color="auto"/>
            <w:left w:val="none" w:sz="0" w:space="0" w:color="auto"/>
            <w:bottom w:val="none" w:sz="0" w:space="0" w:color="auto"/>
            <w:right w:val="none" w:sz="0" w:space="0" w:color="auto"/>
          </w:divBdr>
        </w:div>
        <w:div w:id="1292980328">
          <w:marLeft w:val="1166"/>
          <w:marRight w:val="0"/>
          <w:marTop w:val="144"/>
          <w:marBottom w:val="0"/>
          <w:divBdr>
            <w:top w:val="none" w:sz="0" w:space="0" w:color="auto"/>
            <w:left w:val="none" w:sz="0" w:space="0" w:color="auto"/>
            <w:bottom w:val="none" w:sz="0" w:space="0" w:color="auto"/>
            <w:right w:val="none" w:sz="0" w:space="0" w:color="auto"/>
          </w:divBdr>
        </w:div>
        <w:div w:id="364139914">
          <w:marLeft w:val="1166"/>
          <w:marRight w:val="0"/>
          <w:marTop w:val="144"/>
          <w:marBottom w:val="0"/>
          <w:divBdr>
            <w:top w:val="none" w:sz="0" w:space="0" w:color="auto"/>
            <w:left w:val="none" w:sz="0" w:space="0" w:color="auto"/>
            <w:bottom w:val="none" w:sz="0" w:space="0" w:color="auto"/>
            <w:right w:val="none" w:sz="0" w:space="0" w:color="auto"/>
          </w:divBdr>
        </w:div>
        <w:div w:id="1856190154">
          <w:marLeft w:val="1166"/>
          <w:marRight w:val="0"/>
          <w:marTop w:val="144"/>
          <w:marBottom w:val="0"/>
          <w:divBdr>
            <w:top w:val="none" w:sz="0" w:space="0" w:color="auto"/>
            <w:left w:val="none" w:sz="0" w:space="0" w:color="auto"/>
            <w:bottom w:val="none" w:sz="0" w:space="0" w:color="auto"/>
            <w:right w:val="none" w:sz="0" w:space="0" w:color="auto"/>
          </w:divBdr>
        </w:div>
        <w:div w:id="2145462164">
          <w:marLeft w:val="547"/>
          <w:marRight w:val="0"/>
          <w:marTop w:val="154"/>
          <w:marBottom w:val="0"/>
          <w:divBdr>
            <w:top w:val="none" w:sz="0" w:space="0" w:color="auto"/>
            <w:left w:val="none" w:sz="0" w:space="0" w:color="auto"/>
            <w:bottom w:val="none" w:sz="0" w:space="0" w:color="auto"/>
            <w:right w:val="none" w:sz="0" w:space="0" w:color="auto"/>
          </w:divBdr>
        </w:div>
        <w:div w:id="197662299">
          <w:marLeft w:val="547"/>
          <w:marRight w:val="0"/>
          <w:marTop w:val="154"/>
          <w:marBottom w:val="0"/>
          <w:divBdr>
            <w:top w:val="none" w:sz="0" w:space="0" w:color="auto"/>
            <w:left w:val="none" w:sz="0" w:space="0" w:color="auto"/>
            <w:bottom w:val="none" w:sz="0" w:space="0" w:color="auto"/>
            <w:right w:val="none" w:sz="0" w:space="0" w:color="auto"/>
          </w:divBdr>
        </w:div>
        <w:div w:id="1490320049">
          <w:marLeft w:val="1166"/>
          <w:marRight w:val="0"/>
          <w:marTop w:val="144"/>
          <w:marBottom w:val="0"/>
          <w:divBdr>
            <w:top w:val="none" w:sz="0" w:space="0" w:color="auto"/>
            <w:left w:val="none" w:sz="0" w:space="0" w:color="auto"/>
            <w:bottom w:val="none" w:sz="0" w:space="0" w:color="auto"/>
            <w:right w:val="none" w:sz="0" w:space="0" w:color="auto"/>
          </w:divBdr>
        </w:div>
        <w:div w:id="1191647972">
          <w:marLeft w:val="1800"/>
          <w:marRight w:val="0"/>
          <w:marTop w:val="134"/>
          <w:marBottom w:val="0"/>
          <w:divBdr>
            <w:top w:val="none" w:sz="0" w:space="0" w:color="auto"/>
            <w:left w:val="none" w:sz="0" w:space="0" w:color="auto"/>
            <w:bottom w:val="none" w:sz="0" w:space="0" w:color="auto"/>
            <w:right w:val="none" w:sz="0" w:space="0" w:color="auto"/>
          </w:divBdr>
        </w:div>
        <w:div w:id="499732105">
          <w:marLeft w:val="1166"/>
          <w:marRight w:val="0"/>
          <w:marTop w:val="144"/>
          <w:marBottom w:val="0"/>
          <w:divBdr>
            <w:top w:val="none" w:sz="0" w:space="0" w:color="auto"/>
            <w:left w:val="none" w:sz="0" w:space="0" w:color="auto"/>
            <w:bottom w:val="none" w:sz="0" w:space="0" w:color="auto"/>
            <w:right w:val="none" w:sz="0" w:space="0" w:color="auto"/>
          </w:divBdr>
        </w:div>
        <w:div w:id="1961185004">
          <w:marLeft w:val="1800"/>
          <w:marRight w:val="0"/>
          <w:marTop w:val="134"/>
          <w:marBottom w:val="0"/>
          <w:divBdr>
            <w:top w:val="none" w:sz="0" w:space="0" w:color="auto"/>
            <w:left w:val="none" w:sz="0" w:space="0" w:color="auto"/>
            <w:bottom w:val="none" w:sz="0" w:space="0" w:color="auto"/>
            <w:right w:val="none" w:sz="0" w:space="0" w:color="auto"/>
          </w:divBdr>
        </w:div>
        <w:div w:id="138571598">
          <w:marLeft w:val="547"/>
          <w:marRight w:val="0"/>
          <w:marTop w:val="154"/>
          <w:marBottom w:val="0"/>
          <w:divBdr>
            <w:top w:val="none" w:sz="0" w:space="0" w:color="auto"/>
            <w:left w:val="none" w:sz="0" w:space="0" w:color="auto"/>
            <w:bottom w:val="none" w:sz="0" w:space="0" w:color="auto"/>
            <w:right w:val="none" w:sz="0" w:space="0" w:color="auto"/>
          </w:divBdr>
        </w:div>
        <w:div w:id="236012376">
          <w:marLeft w:val="1166"/>
          <w:marRight w:val="0"/>
          <w:marTop w:val="144"/>
          <w:marBottom w:val="0"/>
          <w:divBdr>
            <w:top w:val="none" w:sz="0" w:space="0" w:color="auto"/>
            <w:left w:val="none" w:sz="0" w:space="0" w:color="auto"/>
            <w:bottom w:val="none" w:sz="0" w:space="0" w:color="auto"/>
            <w:right w:val="none" w:sz="0" w:space="0" w:color="auto"/>
          </w:divBdr>
        </w:div>
        <w:div w:id="1870219178">
          <w:marLeft w:val="1800"/>
          <w:marRight w:val="0"/>
          <w:marTop w:val="134"/>
          <w:marBottom w:val="0"/>
          <w:divBdr>
            <w:top w:val="none" w:sz="0" w:space="0" w:color="auto"/>
            <w:left w:val="none" w:sz="0" w:space="0" w:color="auto"/>
            <w:bottom w:val="none" w:sz="0" w:space="0" w:color="auto"/>
            <w:right w:val="none" w:sz="0" w:space="0" w:color="auto"/>
          </w:divBdr>
        </w:div>
        <w:div w:id="1792018448">
          <w:marLeft w:val="1166"/>
          <w:marRight w:val="0"/>
          <w:marTop w:val="144"/>
          <w:marBottom w:val="0"/>
          <w:divBdr>
            <w:top w:val="none" w:sz="0" w:space="0" w:color="auto"/>
            <w:left w:val="none" w:sz="0" w:space="0" w:color="auto"/>
            <w:bottom w:val="none" w:sz="0" w:space="0" w:color="auto"/>
            <w:right w:val="none" w:sz="0" w:space="0" w:color="auto"/>
          </w:divBdr>
        </w:div>
        <w:div w:id="939609309">
          <w:marLeft w:val="1800"/>
          <w:marRight w:val="0"/>
          <w:marTop w:val="134"/>
          <w:marBottom w:val="0"/>
          <w:divBdr>
            <w:top w:val="none" w:sz="0" w:space="0" w:color="auto"/>
            <w:left w:val="none" w:sz="0" w:space="0" w:color="auto"/>
            <w:bottom w:val="none" w:sz="0" w:space="0" w:color="auto"/>
            <w:right w:val="none" w:sz="0" w:space="0" w:color="auto"/>
          </w:divBdr>
        </w:div>
        <w:div w:id="1768690360">
          <w:marLeft w:val="1166"/>
          <w:marRight w:val="0"/>
          <w:marTop w:val="144"/>
          <w:marBottom w:val="0"/>
          <w:divBdr>
            <w:top w:val="none" w:sz="0" w:space="0" w:color="auto"/>
            <w:left w:val="none" w:sz="0" w:space="0" w:color="auto"/>
            <w:bottom w:val="none" w:sz="0" w:space="0" w:color="auto"/>
            <w:right w:val="none" w:sz="0" w:space="0" w:color="auto"/>
          </w:divBdr>
        </w:div>
        <w:div w:id="2113864957">
          <w:marLeft w:val="1800"/>
          <w:marRight w:val="0"/>
          <w:marTop w:val="134"/>
          <w:marBottom w:val="0"/>
          <w:divBdr>
            <w:top w:val="none" w:sz="0" w:space="0" w:color="auto"/>
            <w:left w:val="none" w:sz="0" w:space="0" w:color="auto"/>
            <w:bottom w:val="none" w:sz="0" w:space="0" w:color="auto"/>
            <w:right w:val="none" w:sz="0" w:space="0" w:color="auto"/>
          </w:divBdr>
        </w:div>
        <w:div w:id="1163160988">
          <w:marLeft w:val="547"/>
          <w:marRight w:val="0"/>
          <w:marTop w:val="154"/>
          <w:marBottom w:val="0"/>
          <w:divBdr>
            <w:top w:val="none" w:sz="0" w:space="0" w:color="auto"/>
            <w:left w:val="none" w:sz="0" w:space="0" w:color="auto"/>
            <w:bottom w:val="none" w:sz="0" w:space="0" w:color="auto"/>
            <w:right w:val="none" w:sz="0" w:space="0" w:color="auto"/>
          </w:divBdr>
        </w:div>
        <w:div w:id="305281955">
          <w:marLeft w:val="547"/>
          <w:marRight w:val="0"/>
          <w:marTop w:val="154"/>
          <w:marBottom w:val="0"/>
          <w:divBdr>
            <w:top w:val="none" w:sz="0" w:space="0" w:color="auto"/>
            <w:left w:val="none" w:sz="0" w:space="0" w:color="auto"/>
            <w:bottom w:val="none" w:sz="0" w:space="0" w:color="auto"/>
            <w:right w:val="none" w:sz="0" w:space="0" w:color="auto"/>
          </w:divBdr>
        </w:div>
        <w:div w:id="2068453865">
          <w:marLeft w:val="1166"/>
          <w:marRight w:val="0"/>
          <w:marTop w:val="144"/>
          <w:marBottom w:val="0"/>
          <w:divBdr>
            <w:top w:val="none" w:sz="0" w:space="0" w:color="auto"/>
            <w:left w:val="none" w:sz="0" w:space="0" w:color="auto"/>
            <w:bottom w:val="none" w:sz="0" w:space="0" w:color="auto"/>
            <w:right w:val="none" w:sz="0" w:space="0" w:color="auto"/>
          </w:divBdr>
        </w:div>
        <w:div w:id="853495454">
          <w:marLeft w:val="1166"/>
          <w:marRight w:val="0"/>
          <w:marTop w:val="144"/>
          <w:marBottom w:val="0"/>
          <w:divBdr>
            <w:top w:val="none" w:sz="0" w:space="0" w:color="auto"/>
            <w:left w:val="none" w:sz="0" w:space="0" w:color="auto"/>
            <w:bottom w:val="none" w:sz="0" w:space="0" w:color="auto"/>
            <w:right w:val="none" w:sz="0" w:space="0" w:color="auto"/>
          </w:divBdr>
        </w:div>
        <w:div w:id="1715274522">
          <w:marLeft w:val="1166"/>
          <w:marRight w:val="0"/>
          <w:marTop w:val="144"/>
          <w:marBottom w:val="0"/>
          <w:divBdr>
            <w:top w:val="none" w:sz="0" w:space="0" w:color="auto"/>
            <w:left w:val="none" w:sz="0" w:space="0" w:color="auto"/>
            <w:bottom w:val="none" w:sz="0" w:space="0" w:color="auto"/>
            <w:right w:val="none" w:sz="0" w:space="0" w:color="auto"/>
          </w:divBdr>
        </w:div>
        <w:div w:id="1993370964">
          <w:marLeft w:val="547"/>
          <w:marRight w:val="0"/>
          <w:marTop w:val="154"/>
          <w:marBottom w:val="0"/>
          <w:divBdr>
            <w:top w:val="none" w:sz="0" w:space="0" w:color="auto"/>
            <w:left w:val="none" w:sz="0" w:space="0" w:color="auto"/>
            <w:bottom w:val="none" w:sz="0" w:space="0" w:color="auto"/>
            <w:right w:val="none" w:sz="0" w:space="0" w:color="auto"/>
          </w:divBdr>
        </w:div>
        <w:div w:id="554632106">
          <w:marLeft w:val="1166"/>
          <w:marRight w:val="0"/>
          <w:marTop w:val="144"/>
          <w:marBottom w:val="0"/>
          <w:divBdr>
            <w:top w:val="none" w:sz="0" w:space="0" w:color="auto"/>
            <w:left w:val="none" w:sz="0" w:space="0" w:color="auto"/>
            <w:bottom w:val="none" w:sz="0" w:space="0" w:color="auto"/>
            <w:right w:val="none" w:sz="0" w:space="0" w:color="auto"/>
          </w:divBdr>
        </w:div>
        <w:div w:id="1351492804">
          <w:marLeft w:val="1166"/>
          <w:marRight w:val="0"/>
          <w:marTop w:val="144"/>
          <w:marBottom w:val="0"/>
          <w:divBdr>
            <w:top w:val="none" w:sz="0" w:space="0" w:color="auto"/>
            <w:left w:val="none" w:sz="0" w:space="0" w:color="auto"/>
            <w:bottom w:val="none" w:sz="0" w:space="0" w:color="auto"/>
            <w:right w:val="none" w:sz="0" w:space="0" w:color="auto"/>
          </w:divBdr>
        </w:div>
        <w:div w:id="1031145399">
          <w:marLeft w:val="1166"/>
          <w:marRight w:val="0"/>
          <w:marTop w:val="144"/>
          <w:marBottom w:val="0"/>
          <w:divBdr>
            <w:top w:val="none" w:sz="0" w:space="0" w:color="auto"/>
            <w:left w:val="none" w:sz="0" w:space="0" w:color="auto"/>
            <w:bottom w:val="none" w:sz="0" w:space="0" w:color="auto"/>
            <w:right w:val="none" w:sz="0" w:space="0" w:color="auto"/>
          </w:divBdr>
        </w:div>
        <w:div w:id="2097826157">
          <w:marLeft w:val="547"/>
          <w:marRight w:val="0"/>
          <w:marTop w:val="154"/>
          <w:marBottom w:val="0"/>
          <w:divBdr>
            <w:top w:val="none" w:sz="0" w:space="0" w:color="auto"/>
            <w:left w:val="none" w:sz="0" w:space="0" w:color="auto"/>
            <w:bottom w:val="none" w:sz="0" w:space="0" w:color="auto"/>
            <w:right w:val="none" w:sz="0" w:space="0" w:color="auto"/>
          </w:divBdr>
        </w:div>
        <w:div w:id="279996605">
          <w:marLeft w:val="547"/>
          <w:marRight w:val="0"/>
          <w:marTop w:val="154"/>
          <w:marBottom w:val="0"/>
          <w:divBdr>
            <w:top w:val="none" w:sz="0" w:space="0" w:color="auto"/>
            <w:left w:val="none" w:sz="0" w:space="0" w:color="auto"/>
            <w:bottom w:val="none" w:sz="0" w:space="0" w:color="auto"/>
            <w:right w:val="none" w:sz="0" w:space="0" w:color="auto"/>
          </w:divBdr>
        </w:div>
        <w:div w:id="543172805">
          <w:marLeft w:val="1166"/>
          <w:marRight w:val="0"/>
          <w:marTop w:val="144"/>
          <w:marBottom w:val="0"/>
          <w:divBdr>
            <w:top w:val="none" w:sz="0" w:space="0" w:color="auto"/>
            <w:left w:val="none" w:sz="0" w:space="0" w:color="auto"/>
            <w:bottom w:val="none" w:sz="0" w:space="0" w:color="auto"/>
            <w:right w:val="none" w:sz="0" w:space="0" w:color="auto"/>
          </w:divBdr>
        </w:div>
        <w:div w:id="146409944">
          <w:marLeft w:val="1166"/>
          <w:marRight w:val="0"/>
          <w:marTop w:val="144"/>
          <w:marBottom w:val="0"/>
          <w:divBdr>
            <w:top w:val="none" w:sz="0" w:space="0" w:color="auto"/>
            <w:left w:val="none" w:sz="0" w:space="0" w:color="auto"/>
            <w:bottom w:val="none" w:sz="0" w:space="0" w:color="auto"/>
            <w:right w:val="none" w:sz="0" w:space="0" w:color="auto"/>
          </w:divBdr>
        </w:div>
        <w:div w:id="631523695">
          <w:marLeft w:val="547"/>
          <w:marRight w:val="0"/>
          <w:marTop w:val="154"/>
          <w:marBottom w:val="0"/>
          <w:divBdr>
            <w:top w:val="none" w:sz="0" w:space="0" w:color="auto"/>
            <w:left w:val="none" w:sz="0" w:space="0" w:color="auto"/>
            <w:bottom w:val="none" w:sz="0" w:space="0" w:color="auto"/>
            <w:right w:val="none" w:sz="0" w:space="0" w:color="auto"/>
          </w:divBdr>
        </w:div>
        <w:div w:id="262684743">
          <w:marLeft w:val="547"/>
          <w:marRight w:val="0"/>
          <w:marTop w:val="154"/>
          <w:marBottom w:val="0"/>
          <w:divBdr>
            <w:top w:val="none" w:sz="0" w:space="0" w:color="auto"/>
            <w:left w:val="none" w:sz="0" w:space="0" w:color="auto"/>
            <w:bottom w:val="none" w:sz="0" w:space="0" w:color="auto"/>
            <w:right w:val="none" w:sz="0" w:space="0" w:color="auto"/>
          </w:divBdr>
        </w:div>
        <w:div w:id="592008060">
          <w:marLeft w:val="1166"/>
          <w:marRight w:val="0"/>
          <w:marTop w:val="144"/>
          <w:marBottom w:val="0"/>
          <w:divBdr>
            <w:top w:val="none" w:sz="0" w:space="0" w:color="auto"/>
            <w:left w:val="none" w:sz="0" w:space="0" w:color="auto"/>
            <w:bottom w:val="none" w:sz="0" w:space="0" w:color="auto"/>
            <w:right w:val="none" w:sz="0" w:space="0" w:color="auto"/>
          </w:divBdr>
        </w:div>
        <w:div w:id="858201224">
          <w:marLeft w:val="1800"/>
          <w:marRight w:val="0"/>
          <w:marTop w:val="134"/>
          <w:marBottom w:val="0"/>
          <w:divBdr>
            <w:top w:val="none" w:sz="0" w:space="0" w:color="auto"/>
            <w:left w:val="none" w:sz="0" w:space="0" w:color="auto"/>
            <w:bottom w:val="none" w:sz="0" w:space="0" w:color="auto"/>
            <w:right w:val="none" w:sz="0" w:space="0" w:color="auto"/>
          </w:divBdr>
        </w:div>
        <w:div w:id="563109041">
          <w:marLeft w:val="547"/>
          <w:marRight w:val="0"/>
          <w:marTop w:val="154"/>
          <w:marBottom w:val="0"/>
          <w:divBdr>
            <w:top w:val="none" w:sz="0" w:space="0" w:color="auto"/>
            <w:left w:val="none" w:sz="0" w:space="0" w:color="auto"/>
            <w:bottom w:val="none" w:sz="0" w:space="0" w:color="auto"/>
            <w:right w:val="none" w:sz="0" w:space="0" w:color="auto"/>
          </w:divBdr>
        </w:div>
        <w:div w:id="2109688533">
          <w:marLeft w:val="1166"/>
          <w:marRight w:val="0"/>
          <w:marTop w:val="144"/>
          <w:marBottom w:val="0"/>
          <w:divBdr>
            <w:top w:val="none" w:sz="0" w:space="0" w:color="auto"/>
            <w:left w:val="none" w:sz="0" w:space="0" w:color="auto"/>
            <w:bottom w:val="none" w:sz="0" w:space="0" w:color="auto"/>
            <w:right w:val="none" w:sz="0" w:space="0" w:color="auto"/>
          </w:divBdr>
        </w:div>
        <w:div w:id="562906372">
          <w:marLeft w:val="1166"/>
          <w:marRight w:val="0"/>
          <w:marTop w:val="144"/>
          <w:marBottom w:val="0"/>
          <w:divBdr>
            <w:top w:val="none" w:sz="0" w:space="0" w:color="auto"/>
            <w:left w:val="none" w:sz="0" w:space="0" w:color="auto"/>
            <w:bottom w:val="none" w:sz="0" w:space="0" w:color="auto"/>
            <w:right w:val="none" w:sz="0" w:space="0" w:color="auto"/>
          </w:divBdr>
        </w:div>
        <w:div w:id="1158570700">
          <w:marLeft w:val="547"/>
          <w:marRight w:val="0"/>
          <w:marTop w:val="154"/>
          <w:marBottom w:val="0"/>
          <w:divBdr>
            <w:top w:val="none" w:sz="0" w:space="0" w:color="auto"/>
            <w:left w:val="none" w:sz="0" w:space="0" w:color="auto"/>
            <w:bottom w:val="none" w:sz="0" w:space="0" w:color="auto"/>
            <w:right w:val="none" w:sz="0" w:space="0" w:color="auto"/>
          </w:divBdr>
        </w:div>
        <w:div w:id="1502431240">
          <w:marLeft w:val="547"/>
          <w:marRight w:val="0"/>
          <w:marTop w:val="154"/>
          <w:marBottom w:val="0"/>
          <w:divBdr>
            <w:top w:val="none" w:sz="0" w:space="0" w:color="auto"/>
            <w:left w:val="none" w:sz="0" w:space="0" w:color="auto"/>
            <w:bottom w:val="none" w:sz="0" w:space="0" w:color="auto"/>
            <w:right w:val="none" w:sz="0" w:space="0" w:color="auto"/>
          </w:divBdr>
        </w:div>
        <w:div w:id="640890798">
          <w:marLeft w:val="1166"/>
          <w:marRight w:val="0"/>
          <w:marTop w:val="144"/>
          <w:marBottom w:val="0"/>
          <w:divBdr>
            <w:top w:val="none" w:sz="0" w:space="0" w:color="auto"/>
            <w:left w:val="none" w:sz="0" w:space="0" w:color="auto"/>
            <w:bottom w:val="none" w:sz="0" w:space="0" w:color="auto"/>
            <w:right w:val="none" w:sz="0" w:space="0" w:color="auto"/>
          </w:divBdr>
        </w:div>
        <w:div w:id="688145453">
          <w:marLeft w:val="1166"/>
          <w:marRight w:val="0"/>
          <w:marTop w:val="144"/>
          <w:marBottom w:val="0"/>
          <w:divBdr>
            <w:top w:val="none" w:sz="0" w:space="0" w:color="auto"/>
            <w:left w:val="none" w:sz="0" w:space="0" w:color="auto"/>
            <w:bottom w:val="none" w:sz="0" w:space="0" w:color="auto"/>
            <w:right w:val="none" w:sz="0" w:space="0" w:color="auto"/>
          </w:divBdr>
        </w:div>
        <w:div w:id="390080187">
          <w:marLeft w:val="1166"/>
          <w:marRight w:val="0"/>
          <w:marTop w:val="144"/>
          <w:marBottom w:val="0"/>
          <w:divBdr>
            <w:top w:val="none" w:sz="0" w:space="0" w:color="auto"/>
            <w:left w:val="none" w:sz="0" w:space="0" w:color="auto"/>
            <w:bottom w:val="none" w:sz="0" w:space="0" w:color="auto"/>
            <w:right w:val="none" w:sz="0" w:space="0" w:color="auto"/>
          </w:divBdr>
        </w:div>
        <w:div w:id="364408757">
          <w:marLeft w:val="547"/>
          <w:marRight w:val="0"/>
          <w:marTop w:val="154"/>
          <w:marBottom w:val="0"/>
          <w:divBdr>
            <w:top w:val="none" w:sz="0" w:space="0" w:color="auto"/>
            <w:left w:val="none" w:sz="0" w:space="0" w:color="auto"/>
            <w:bottom w:val="none" w:sz="0" w:space="0" w:color="auto"/>
            <w:right w:val="none" w:sz="0" w:space="0" w:color="auto"/>
          </w:divBdr>
        </w:div>
        <w:div w:id="893466767">
          <w:marLeft w:val="547"/>
          <w:marRight w:val="0"/>
          <w:marTop w:val="154"/>
          <w:marBottom w:val="0"/>
          <w:divBdr>
            <w:top w:val="none" w:sz="0" w:space="0" w:color="auto"/>
            <w:left w:val="none" w:sz="0" w:space="0" w:color="auto"/>
            <w:bottom w:val="none" w:sz="0" w:space="0" w:color="auto"/>
            <w:right w:val="none" w:sz="0" w:space="0" w:color="auto"/>
          </w:divBdr>
        </w:div>
        <w:div w:id="645939477">
          <w:marLeft w:val="547"/>
          <w:marRight w:val="0"/>
          <w:marTop w:val="154"/>
          <w:marBottom w:val="0"/>
          <w:divBdr>
            <w:top w:val="none" w:sz="0" w:space="0" w:color="auto"/>
            <w:left w:val="none" w:sz="0" w:space="0" w:color="auto"/>
            <w:bottom w:val="none" w:sz="0" w:space="0" w:color="auto"/>
            <w:right w:val="none" w:sz="0" w:space="0" w:color="auto"/>
          </w:divBdr>
        </w:div>
        <w:div w:id="1037660275">
          <w:marLeft w:val="547"/>
          <w:marRight w:val="0"/>
          <w:marTop w:val="154"/>
          <w:marBottom w:val="0"/>
          <w:divBdr>
            <w:top w:val="none" w:sz="0" w:space="0" w:color="auto"/>
            <w:left w:val="none" w:sz="0" w:space="0" w:color="auto"/>
            <w:bottom w:val="none" w:sz="0" w:space="0" w:color="auto"/>
            <w:right w:val="none" w:sz="0" w:space="0" w:color="auto"/>
          </w:divBdr>
        </w:div>
        <w:div w:id="978416339">
          <w:marLeft w:val="547"/>
          <w:marRight w:val="0"/>
          <w:marTop w:val="154"/>
          <w:marBottom w:val="0"/>
          <w:divBdr>
            <w:top w:val="none" w:sz="0" w:space="0" w:color="auto"/>
            <w:left w:val="none" w:sz="0" w:space="0" w:color="auto"/>
            <w:bottom w:val="none" w:sz="0" w:space="0" w:color="auto"/>
            <w:right w:val="none" w:sz="0" w:space="0" w:color="auto"/>
          </w:divBdr>
        </w:div>
        <w:div w:id="10497897">
          <w:marLeft w:val="547"/>
          <w:marRight w:val="0"/>
          <w:marTop w:val="154"/>
          <w:marBottom w:val="0"/>
          <w:divBdr>
            <w:top w:val="none" w:sz="0" w:space="0" w:color="auto"/>
            <w:left w:val="none" w:sz="0" w:space="0" w:color="auto"/>
            <w:bottom w:val="none" w:sz="0" w:space="0" w:color="auto"/>
            <w:right w:val="none" w:sz="0" w:space="0" w:color="auto"/>
          </w:divBdr>
        </w:div>
        <w:div w:id="899707719">
          <w:marLeft w:val="1166"/>
          <w:marRight w:val="0"/>
          <w:marTop w:val="144"/>
          <w:marBottom w:val="0"/>
          <w:divBdr>
            <w:top w:val="none" w:sz="0" w:space="0" w:color="auto"/>
            <w:left w:val="none" w:sz="0" w:space="0" w:color="auto"/>
            <w:bottom w:val="none" w:sz="0" w:space="0" w:color="auto"/>
            <w:right w:val="none" w:sz="0" w:space="0" w:color="auto"/>
          </w:divBdr>
        </w:div>
        <w:div w:id="1017926955">
          <w:marLeft w:val="1166"/>
          <w:marRight w:val="0"/>
          <w:marTop w:val="144"/>
          <w:marBottom w:val="0"/>
          <w:divBdr>
            <w:top w:val="none" w:sz="0" w:space="0" w:color="auto"/>
            <w:left w:val="none" w:sz="0" w:space="0" w:color="auto"/>
            <w:bottom w:val="none" w:sz="0" w:space="0" w:color="auto"/>
            <w:right w:val="none" w:sz="0" w:space="0" w:color="auto"/>
          </w:divBdr>
        </w:div>
      </w:divsChild>
    </w:div>
    <w:div w:id="1794128329">
      <w:bodyDiv w:val="1"/>
      <w:marLeft w:val="0"/>
      <w:marRight w:val="0"/>
      <w:marTop w:val="0"/>
      <w:marBottom w:val="0"/>
      <w:divBdr>
        <w:top w:val="none" w:sz="0" w:space="0" w:color="auto"/>
        <w:left w:val="none" w:sz="0" w:space="0" w:color="auto"/>
        <w:bottom w:val="none" w:sz="0" w:space="0" w:color="auto"/>
        <w:right w:val="none" w:sz="0" w:space="0" w:color="auto"/>
      </w:divBdr>
      <w:divsChild>
        <w:div w:id="1867668095">
          <w:marLeft w:val="1800"/>
          <w:marRight w:val="0"/>
          <w:marTop w:val="134"/>
          <w:marBottom w:val="0"/>
          <w:divBdr>
            <w:top w:val="none" w:sz="0" w:space="0" w:color="auto"/>
            <w:left w:val="none" w:sz="0" w:space="0" w:color="auto"/>
            <w:bottom w:val="none" w:sz="0" w:space="0" w:color="auto"/>
            <w:right w:val="none" w:sz="0" w:space="0" w:color="auto"/>
          </w:divBdr>
        </w:div>
      </w:divsChild>
    </w:div>
    <w:div w:id="1844468558">
      <w:bodyDiv w:val="1"/>
      <w:marLeft w:val="0"/>
      <w:marRight w:val="0"/>
      <w:marTop w:val="0"/>
      <w:marBottom w:val="0"/>
      <w:divBdr>
        <w:top w:val="none" w:sz="0" w:space="0" w:color="auto"/>
        <w:left w:val="none" w:sz="0" w:space="0" w:color="auto"/>
        <w:bottom w:val="none" w:sz="0" w:space="0" w:color="auto"/>
        <w:right w:val="none" w:sz="0" w:space="0" w:color="auto"/>
      </w:divBdr>
      <w:divsChild>
        <w:div w:id="171260118">
          <w:marLeft w:val="1800"/>
          <w:marRight w:val="0"/>
          <w:marTop w:val="134"/>
          <w:marBottom w:val="0"/>
          <w:divBdr>
            <w:top w:val="none" w:sz="0" w:space="0" w:color="auto"/>
            <w:left w:val="none" w:sz="0" w:space="0" w:color="auto"/>
            <w:bottom w:val="none" w:sz="0" w:space="0" w:color="auto"/>
            <w:right w:val="none" w:sz="0" w:space="0" w:color="auto"/>
          </w:divBdr>
        </w:div>
        <w:div w:id="242447302">
          <w:marLeft w:val="1800"/>
          <w:marRight w:val="0"/>
          <w:marTop w:val="134"/>
          <w:marBottom w:val="0"/>
          <w:divBdr>
            <w:top w:val="none" w:sz="0" w:space="0" w:color="auto"/>
            <w:left w:val="none" w:sz="0" w:space="0" w:color="auto"/>
            <w:bottom w:val="none" w:sz="0" w:space="0" w:color="auto"/>
            <w:right w:val="none" w:sz="0" w:space="0" w:color="auto"/>
          </w:divBdr>
        </w:div>
        <w:div w:id="704869467">
          <w:marLeft w:val="1800"/>
          <w:marRight w:val="0"/>
          <w:marTop w:val="134"/>
          <w:marBottom w:val="0"/>
          <w:divBdr>
            <w:top w:val="none" w:sz="0" w:space="0" w:color="auto"/>
            <w:left w:val="none" w:sz="0" w:space="0" w:color="auto"/>
            <w:bottom w:val="none" w:sz="0" w:space="0" w:color="auto"/>
            <w:right w:val="none" w:sz="0" w:space="0" w:color="auto"/>
          </w:divBdr>
        </w:div>
      </w:divsChild>
    </w:div>
    <w:div w:id="1950504731">
      <w:bodyDiv w:val="1"/>
      <w:marLeft w:val="0"/>
      <w:marRight w:val="0"/>
      <w:marTop w:val="0"/>
      <w:marBottom w:val="0"/>
      <w:divBdr>
        <w:top w:val="none" w:sz="0" w:space="0" w:color="auto"/>
        <w:left w:val="none" w:sz="0" w:space="0" w:color="auto"/>
        <w:bottom w:val="none" w:sz="0" w:space="0" w:color="auto"/>
        <w:right w:val="none" w:sz="0" w:space="0" w:color="auto"/>
      </w:divBdr>
      <w:divsChild>
        <w:div w:id="1376852211">
          <w:marLeft w:val="1800"/>
          <w:marRight w:val="0"/>
          <w:marTop w:val="134"/>
          <w:marBottom w:val="0"/>
          <w:divBdr>
            <w:top w:val="none" w:sz="0" w:space="0" w:color="auto"/>
            <w:left w:val="none" w:sz="0" w:space="0" w:color="auto"/>
            <w:bottom w:val="none" w:sz="0" w:space="0" w:color="auto"/>
            <w:right w:val="none" w:sz="0" w:space="0" w:color="auto"/>
          </w:divBdr>
        </w:div>
        <w:div w:id="853419730">
          <w:marLeft w:val="1800"/>
          <w:marRight w:val="0"/>
          <w:marTop w:val="134"/>
          <w:marBottom w:val="0"/>
          <w:divBdr>
            <w:top w:val="none" w:sz="0" w:space="0" w:color="auto"/>
            <w:left w:val="none" w:sz="0" w:space="0" w:color="auto"/>
            <w:bottom w:val="none" w:sz="0" w:space="0" w:color="auto"/>
            <w:right w:val="none" w:sz="0" w:space="0" w:color="auto"/>
          </w:divBdr>
        </w:div>
        <w:div w:id="1203059289">
          <w:marLeft w:val="1800"/>
          <w:marRight w:val="0"/>
          <w:marTop w:val="134"/>
          <w:marBottom w:val="0"/>
          <w:divBdr>
            <w:top w:val="none" w:sz="0" w:space="0" w:color="auto"/>
            <w:left w:val="none" w:sz="0" w:space="0" w:color="auto"/>
            <w:bottom w:val="none" w:sz="0" w:space="0" w:color="auto"/>
            <w:right w:val="none" w:sz="0" w:space="0" w:color="auto"/>
          </w:divBdr>
        </w:div>
        <w:div w:id="1337687435">
          <w:marLeft w:val="1800"/>
          <w:marRight w:val="0"/>
          <w:marTop w:val="134"/>
          <w:marBottom w:val="0"/>
          <w:divBdr>
            <w:top w:val="none" w:sz="0" w:space="0" w:color="auto"/>
            <w:left w:val="none" w:sz="0" w:space="0" w:color="auto"/>
            <w:bottom w:val="none" w:sz="0" w:space="0" w:color="auto"/>
            <w:right w:val="none" w:sz="0" w:space="0" w:color="auto"/>
          </w:divBdr>
        </w:div>
        <w:div w:id="868639587">
          <w:marLeft w:val="1800"/>
          <w:marRight w:val="0"/>
          <w:marTop w:val="134"/>
          <w:marBottom w:val="0"/>
          <w:divBdr>
            <w:top w:val="none" w:sz="0" w:space="0" w:color="auto"/>
            <w:left w:val="none" w:sz="0" w:space="0" w:color="auto"/>
            <w:bottom w:val="none" w:sz="0" w:space="0" w:color="auto"/>
            <w:right w:val="none" w:sz="0" w:space="0" w:color="auto"/>
          </w:divBdr>
        </w:div>
      </w:divsChild>
    </w:div>
    <w:div w:id="1996369331">
      <w:bodyDiv w:val="1"/>
      <w:marLeft w:val="0"/>
      <w:marRight w:val="0"/>
      <w:marTop w:val="0"/>
      <w:marBottom w:val="0"/>
      <w:divBdr>
        <w:top w:val="none" w:sz="0" w:space="0" w:color="auto"/>
        <w:left w:val="none" w:sz="0" w:space="0" w:color="auto"/>
        <w:bottom w:val="none" w:sz="0" w:space="0" w:color="auto"/>
        <w:right w:val="none" w:sz="0" w:space="0" w:color="auto"/>
      </w:divBdr>
    </w:div>
    <w:div w:id="2003971279">
      <w:bodyDiv w:val="1"/>
      <w:marLeft w:val="0"/>
      <w:marRight w:val="0"/>
      <w:marTop w:val="0"/>
      <w:marBottom w:val="0"/>
      <w:divBdr>
        <w:top w:val="none" w:sz="0" w:space="0" w:color="auto"/>
        <w:left w:val="none" w:sz="0" w:space="0" w:color="auto"/>
        <w:bottom w:val="none" w:sz="0" w:space="0" w:color="auto"/>
        <w:right w:val="none" w:sz="0" w:space="0" w:color="auto"/>
      </w:divBdr>
      <w:divsChild>
        <w:div w:id="1354843371">
          <w:marLeft w:val="1166"/>
          <w:marRight w:val="0"/>
          <w:marTop w:val="144"/>
          <w:marBottom w:val="0"/>
          <w:divBdr>
            <w:top w:val="none" w:sz="0" w:space="0" w:color="auto"/>
            <w:left w:val="none" w:sz="0" w:space="0" w:color="auto"/>
            <w:bottom w:val="none" w:sz="0" w:space="0" w:color="auto"/>
            <w:right w:val="none" w:sz="0" w:space="0" w:color="auto"/>
          </w:divBdr>
        </w:div>
      </w:divsChild>
    </w:div>
    <w:div w:id="2103649657">
      <w:bodyDiv w:val="1"/>
      <w:marLeft w:val="0"/>
      <w:marRight w:val="0"/>
      <w:marTop w:val="0"/>
      <w:marBottom w:val="0"/>
      <w:divBdr>
        <w:top w:val="none" w:sz="0" w:space="0" w:color="auto"/>
        <w:left w:val="none" w:sz="0" w:space="0" w:color="auto"/>
        <w:bottom w:val="none" w:sz="0" w:space="0" w:color="auto"/>
        <w:right w:val="none" w:sz="0" w:space="0" w:color="auto"/>
      </w:divBdr>
      <w:divsChild>
        <w:div w:id="400907703">
          <w:marLeft w:val="547"/>
          <w:marRight w:val="0"/>
          <w:marTop w:val="154"/>
          <w:marBottom w:val="0"/>
          <w:divBdr>
            <w:top w:val="none" w:sz="0" w:space="0" w:color="auto"/>
            <w:left w:val="none" w:sz="0" w:space="0" w:color="auto"/>
            <w:bottom w:val="none" w:sz="0" w:space="0" w:color="auto"/>
            <w:right w:val="none" w:sz="0" w:space="0" w:color="auto"/>
          </w:divBdr>
        </w:div>
        <w:div w:id="18551147">
          <w:marLeft w:val="547"/>
          <w:marRight w:val="0"/>
          <w:marTop w:val="130"/>
          <w:marBottom w:val="0"/>
          <w:divBdr>
            <w:top w:val="none" w:sz="0" w:space="0" w:color="auto"/>
            <w:left w:val="none" w:sz="0" w:space="0" w:color="auto"/>
            <w:bottom w:val="none" w:sz="0" w:space="0" w:color="auto"/>
            <w:right w:val="none" w:sz="0" w:space="0" w:color="auto"/>
          </w:divBdr>
        </w:div>
        <w:div w:id="1092508761">
          <w:marLeft w:val="547"/>
          <w:marRight w:val="0"/>
          <w:marTop w:val="130"/>
          <w:marBottom w:val="0"/>
          <w:divBdr>
            <w:top w:val="none" w:sz="0" w:space="0" w:color="auto"/>
            <w:left w:val="none" w:sz="0" w:space="0" w:color="auto"/>
            <w:bottom w:val="none" w:sz="0" w:space="0" w:color="auto"/>
            <w:right w:val="none" w:sz="0" w:space="0" w:color="auto"/>
          </w:divBdr>
        </w:div>
        <w:div w:id="473569339">
          <w:marLeft w:val="547"/>
          <w:marRight w:val="0"/>
          <w:marTop w:val="130"/>
          <w:marBottom w:val="0"/>
          <w:divBdr>
            <w:top w:val="none" w:sz="0" w:space="0" w:color="auto"/>
            <w:left w:val="none" w:sz="0" w:space="0" w:color="auto"/>
            <w:bottom w:val="none" w:sz="0" w:space="0" w:color="auto"/>
            <w:right w:val="none" w:sz="0" w:space="0" w:color="auto"/>
          </w:divBdr>
        </w:div>
        <w:div w:id="1383866521">
          <w:marLeft w:val="547"/>
          <w:marRight w:val="0"/>
          <w:marTop w:val="130"/>
          <w:marBottom w:val="0"/>
          <w:divBdr>
            <w:top w:val="none" w:sz="0" w:space="0" w:color="auto"/>
            <w:left w:val="none" w:sz="0" w:space="0" w:color="auto"/>
            <w:bottom w:val="none" w:sz="0" w:space="0" w:color="auto"/>
            <w:right w:val="none" w:sz="0" w:space="0" w:color="auto"/>
          </w:divBdr>
        </w:div>
        <w:div w:id="448164088">
          <w:marLeft w:val="547"/>
          <w:marRight w:val="0"/>
          <w:marTop w:val="130"/>
          <w:marBottom w:val="0"/>
          <w:divBdr>
            <w:top w:val="none" w:sz="0" w:space="0" w:color="auto"/>
            <w:left w:val="none" w:sz="0" w:space="0" w:color="auto"/>
            <w:bottom w:val="none" w:sz="0" w:space="0" w:color="auto"/>
            <w:right w:val="none" w:sz="0" w:space="0" w:color="auto"/>
          </w:divBdr>
        </w:div>
        <w:div w:id="946348686">
          <w:marLeft w:val="547"/>
          <w:marRight w:val="0"/>
          <w:marTop w:val="154"/>
          <w:marBottom w:val="0"/>
          <w:divBdr>
            <w:top w:val="none" w:sz="0" w:space="0" w:color="auto"/>
            <w:left w:val="none" w:sz="0" w:space="0" w:color="auto"/>
            <w:bottom w:val="none" w:sz="0" w:space="0" w:color="auto"/>
            <w:right w:val="none" w:sz="0" w:space="0" w:color="auto"/>
          </w:divBdr>
        </w:div>
        <w:div w:id="799153232">
          <w:marLeft w:val="547"/>
          <w:marRight w:val="0"/>
          <w:marTop w:val="154"/>
          <w:marBottom w:val="0"/>
          <w:divBdr>
            <w:top w:val="none" w:sz="0" w:space="0" w:color="auto"/>
            <w:left w:val="none" w:sz="0" w:space="0" w:color="auto"/>
            <w:bottom w:val="none" w:sz="0" w:space="0" w:color="auto"/>
            <w:right w:val="none" w:sz="0" w:space="0" w:color="auto"/>
          </w:divBdr>
        </w:div>
        <w:div w:id="1285042914">
          <w:marLeft w:val="547"/>
          <w:marRight w:val="0"/>
          <w:marTop w:val="154"/>
          <w:marBottom w:val="0"/>
          <w:divBdr>
            <w:top w:val="none" w:sz="0" w:space="0" w:color="auto"/>
            <w:left w:val="none" w:sz="0" w:space="0" w:color="auto"/>
            <w:bottom w:val="none" w:sz="0" w:space="0" w:color="auto"/>
            <w:right w:val="none" w:sz="0" w:space="0" w:color="auto"/>
          </w:divBdr>
        </w:div>
        <w:div w:id="1390689083">
          <w:marLeft w:val="547"/>
          <w:marRight w:val="0"/>
          <w:marTop w:val="154"/>
          <w:marBottom w:val="0"/>
          <w:divBdr>
            <w:top w:val="none" w:sz="0" w:space="0" w:color="auto"/>
            <w:left w:val="none" w:sz="0" w:space="0" w:color="auto"/>
            <w:bottom w:val="none" w:sz="0" w:space="0" w:color="auto"/>
            <w:right w:val="none" w:sz="0" w:space="0" w:color="auto"/>
          </w:divBdr>
        </w:div>
        <w:div w:id="924075113">
          <w:marLeft w:val="547"/>
          <w:marRight w:val="0"/>
          <w:marTop w:val="154"/>
          <w:marBottom w:val="0"/>
          <w:divBdr>
            <w:top w:val="none" w:sz="0" w:space="0" w:color="auto"/>
            <w:left w:val="none" w:sz="0" w:space="0" w:color="auto"/>
            <w:bottom w:val="none" w:sz="0" w:space="0" w:color="auto"/>
            <w:right w:val="none" w:sz="0" w:space="0" w:color="auto"/>
          </w:divBdr>
        </w:div>
        <w:div w:id="1497645880">
          <w:marLeft w:val="547"/>
          <w:marRight w:val="0"/>
          <w:marTop w:val="154"/>
          <w:marBottom w:val="0"/>
          <w:divBdr>
            <w:top w:val="none" w:sz="0" w:space="0" w:color="auto"/>
            <w:left w:val="none" w:sz="0" w:space="0" w:color="auto"/>
            <w:bottom w:val="none" w:sz="0" w:space="0" w:color="auto"/>
            <w:right w:val="none" w:sz="0" w:space="0" w:color="auto"/>
          </w:divBdr>
        </w:div>
        <w:div w:id="2026664127">
          <w:marLeft w:val="547"/>
          <w:marRight w:val="0"/>
          <w:marTop w:val="154"/>
          <w:marBottom w:val="0"/>
          <w:divBdr>
            <w:top w:val="none" w:sz="0" w:space="0" w:color="auto"/>
            <w:left w:val="none" w:sz="0" w:space="0" w:color="auto"/>
            <w:bottom w:val="none" w:sz="0" w:space="0" w:color="auto"/>
            <w:right w:val="none" w:sz="0" w:space="0" w:color="auto"/>
          </w:divBdr>
        </w:div>
        <w:div w:id="1968006442">
          <w:marLeft w:val="547"/>
          <w:marRight w:val="0"/>
          <w:marTop w:val="154"/>
          <w:marBottom w:val="0"/>
          <w:divBdr>
            <w:top w:val="none" w:sz="0" w:space="0" w:color="auto"/>
            <w:left w:val="none" w:sz="0" w:space="0" w:color="auto"/>
            <w:bottom w:val="none" w:sz="0" w:space="0" w:color="auto"/>
            <w:right w:val="none" w:sz="0" w:space="0" w:color="auto"/>
          </w:divBdr>
        </w:div>
        <w:div w:id="1259413471">
          <w:marLeft w:val="547"/>
          <w:marRight w:val="0"/>
          <w:marTop w:val="154"/>
          <w:marBottom w:val="0"/>
          <w:divBdr>
            <w:top w:val="none" w:sz="0" w:space="0" w:color="auto"/>
            <w:left w:val="none" w:sz="0" w:space="0" w:color="auto"/>
            <w:bottom w:val="none" w:sz="0" w:space="0" w:color="auto"/>
            <w:right w:val="none" w:sz="0" w:space="0" w:color="auto"/>
          </w:divBdr>
        </w:div>
        <w:div w:id="1403603469">
          <w:marLeft w:val="547"/>
          <w:marRight w:val="0"/>
          <w:marTop w:val="154"/>
          <w:marBottom w:val="0"/>
          <w:divBdr>
            <w:top w:val="none" w:sz="0" w:space="0" w:color="auto"/>
            <w:left w:val="none" w:sz="0" w:space="0" w:color="auto"/>
            <w:bottom w:val="none" w:sz="0" w:space="0" w:color="auto"/>
            <w:right w:val="none" w:sz="0" w:space="0" w:color="auto"/>
          </w:divBdr>
        </w:div>
        <w:div w:id="1083406820">
          <w:marLeft w:val="547"/>
          <w:marRight w:val="0"/>
          <w:marTop w:val="154"/>
          <w:marBottom w:val="0"/>
          <w:divBdr>
            <w:top w:val="none" w:sz="0" w:space="0" w:color="auto"/>
            <w:left w:val="none" w:sz="0" w:space="0" w:color="auto"/>
            <w:bottom w:val="none" w:sz="0" w:space="0" w:color="auto"/>
            <w:right w:val="none" w:sz="0" w:space="0" w:color="auto"/>
          </w:divBdr>
        </w:div>
        <w:div w:id="3673055">
          <w:marLeft w:val="547"/>
          <w:marRight w:val="0"/>
          <w:marTop w:val="154"/>
          <w:marBottom w:val="0"/>
          <w:divBdr>
            <w:top w:val="none" w:sz="0" w:space="0" w:color="auto"/>
            <w:left w:val="none" w:sz="0" w:space="0" w:color="auto"/>
            <w:bottom w:val="none" w:sz="0" w:space="0" w:color="auto"/>
            <w:right w:val="none" w:sz="0" w:space="0" w:color="auto"/>
          </w:divBdr>
        </w:div>
        <w:div w:id="1744059377">
          <w:marLeft w:val="547"/>
          <w:marRight w:val="0"/>
          <w:marTop w:val="154"/>
          <w:marBottom w:val="0"/>
          <w:divBdr>
            <w:top w:val="none" w:sz="0" w:space="0" w:color="auto"/>
            <w:left w:val="none" w:sz="0" w:space="0" w:color="auto"/>
            <w:bottom w:val="none" w:sz="0" w:space="0" w:color="auto"/>
            <w:right w:val="none" w:sz="0" w:space="0" w:color="auto"/>
          </w:divBdr>
        </w:div>
        <w:div w:id="486095837">
          <w:marLeft w:val="547"/>
          <w:marRight w:val="0"/>
          <w:marTop w:val="154"/>
          <w:marBottom w:val="0"/>
          <w:divBdr>
            <w:top w:val="none" w:sz="0" w:space="0" w:color="auto"/>
            <w:left w:val="none" w:sz="0" w:space="0" w:color="auto"/>
            <w:bottom w:val="none" w:sz="0" w:space="0" w:color="auto"/>
            <w:right w:val="none" w:sz="0" w:space="0" w:color="auto"/>
          </w:divBdr>
        </w:div>
        <w:div w:id="2039113391">
          <w:marLeft w:val="547"/>
          <w:marRight w:val="0"/>
          <w:marTop w:val="154"/>
          <w:marBottom w:val="0"/>
          <w:divBdr>
            <w:top w:val="none" w:sz="0" w:space="0" w:color="auto"/>
            <w:left w:val="none" w:sz="0" w:space="0" w:color="auto"/>
            <w:bottom w:val="none" w:sz="0" w:space="0" w:color="auto"/>
            <w:right w:val="none" w:sz="0" w:space="0" w:color="auto"/>
          </w:divBdr>
        </w:div>
        <w:div w:id="1063943466">
          <w:marLeft w:val="1166"/>
          <w:marRight w:val="0"/>
          <w:marTop w:val="144"/>
          <w:marBottom w:val="0"/>
          <w:divBdr>
            <w:top w:val="none" w:sz="0" w:space="0" w:color="auto"/>
            <w:left w:val="none" w:sz="0" w:space="0" w:color="auto"/>
            <w:bottom w:val="none" w:sz="0" w:space="0" w:color="auto"/>
            <w:right w:val="none" w:sz="0" w:space="0" w:color="auto"/>
          </w:divBdr>
        </w:div>
        <w:div w:id="127742158">
          <w:marLeft w:val="547"/>
          <w:marRight w:val="0"/>
          <w:marTop w:val="154"/>
          <w:marBottom w:val="0"/>
          <w:divBdr>
            <w:top w:val="none" w:sz="0" w:space="0" w:color="auto"/>
            <w:left w:val="none" w:sz="0" w:space="0" w:color="auto"/>
            <w:bottom w:val="none" w:sz="0" w:space="0" w:color="auto"/>
            <w:right w:val="none" w:sz="0" w:space="0" w:color="auto"/>
          </w:divBdr>
        </w:div>
        <w:div w:id="1899902131">
          <w:marLeft w:val="1166"/>
          <w:marRight w:val="0"/>
          <w:marTop w:val="144"/>
          <w:marBottom w:val="0"/>
          <w:divBdr>
            <w:top w:val="none" w:sz="0" w:space="0" w:color="auto"/>
            <w:left w:val="none" w:sz="0" w:space="0" w:color="auto"/>
            <w:bottom w:val="none" w:sz="0" w:space="0" w:color="auto"/>
            <w:right w:val="none" w:sz="0" w:space="0" w:color="auto"/>
          </w:divBdr>
        </w:div>
        <w:div w:id="299725830">
          <w:marLeft w:val="547"/>
          <w:marRight w:val="0"/>
          <w:marTop w:val="154"/>
          <w:marBottom w:val="0"/>
          <w:divBdr>
            <w:top w:val="none" w:sz="0" w:space="0" w:color="auto"/>
            <w:left w:val="none" w:sz="0" w:space="0" w:color="auto"/>
            <w:bottom w:val="none" w:sz="0" w:space="0" w:color="auto"/>
            <w:right w:val="none" w:sz="0" w:space="0" w:color="auto"/>
          </w:divBdr>
        </w:div>
        <w:div w:id="1179662779">
          <w:marLeft w:val="1166"/>
          <w:marRight w:val="0"/>
          <w:marTop w:val="144"/>
          <w:marBottom w:val="0"/>
          <w:divBdr>
            <w:top w:val="none" w:sz="0" w:space="0" w:color="auto"/>
            <w:left w:val="none" w:sz="0" w:space="0" w:color="auto"/>
            <w:bottom w:val="none" w:sz="0" w:space="0" w:color="auto"/>
            <w:right w:val="none" w:sz="0" w:space="0" w:color="auto"/>
          </w:divBdr>
        </w:div>
        <w:div w:id="1569920183">
          <w:marLeft w:val="547"/>
          <w:marRight w:val="0"/>
          <w:marTop w:val="154"/>
          <w:marBottom w:val="0"/>
          <w:divBdr>
            <w:top w:val="none" w:sz="0" w:space="0" w:color="auto"/>
            <w:left w:val="none" w:sz="0" w:space="0" w:color="auto"/>
            <w:bottom w:val="none" w:sz="0" w:space="0" w:color="auto"/>
            <w:right w:val="none" w:sz="0" w:space="0" w:color="auto"/>
          </w:divBdr>
        </w:div>
        <w:div w:id="1850558450">
          <w:marLeft w:val="547"/>
          <w:marRight w:val="0"/>
          <w:marTop w:val="154"/>
          <w:marBottom w:val="0"/>
          <w:divBdr>
            <w:top w:val="none" w:sz="0" w:space="0" w:color="auto"/>
            <w:left w:val="none" w:sz="0" w:space="0" w:color="auto"/>
            <w:bottom w:val="none" w:sz="0" w:space="0" w:color="auto"/>
            <w:right w:val="none" w:sz="0" w:space="0" w:color="auto"/>
          </w:divBdr>
        </w:div>
        <w:div w:id="2119635633">
          <w:marLeft w:val="1166"/>
          <w:marRight w:val="0"/>
          <w:marTop w:val="144"/>
          <w:marBottom w:val="0"/>
          <w:divBdr>
            <w:top w:val="none" w:sz="0" w:space="0" w:color="auto"/>
            <w:left w:val="none" w:sz="0" w:space="0" w:color="auto"/>
            <w:bottom w:val="none" w:sz="0" w:space="0" w:color="auto"/>
            <w:right w:val="none" w:sz="0" w:space="0" w:color="auto"/>
          </w:divBdr>
        </w:div>
        <w:div w:id="1599219996">
          <w:marLeft w:val="547"/>
          <w:marRight w:val="0"/>
          <w:marTop w:val="154"/>
          <w:marBottom w:val="0"/>
          <w:divBdr>
            <w:top w:val="none" w:sz="0" w:space="0" w:color="auto"/>
            <w:left w:val="none" w:sz="0" w:space="0" w:color="auto"/>
            <w:bottom w:val="none" w:sz="0" w:space="0" w:color="auto"/>
            <w:right w:val="none" w:sz="0" w:space="0" w:color="auto"/>
          </w:divBdr>
        </w:div>
        <w:div w:id="25256631">
          <w:marLeft w:val="1166"/>
          <w:marRight w:val="0"/>
          <w:marTop w:val="144"/>
          <w:marBottom w:val="0"/>
          <w:divBdr>
            <w:top w:val="none" w:sz="0" w:space="0" w:color="auto"/>
            <w:left w:val="none" w:sz="0" w:space="0" w:color="auto"/>
            <w:bottom w:val="none" w:sz="0" w:space="0" w:color="auto"/>
            <w:right w:val="none" w:sz="0" w:space="0" w:color="auto"/>
          </w:divBdr>
        </w:div>
        <w:div w:id="116874924">
          <w:marLeft w:val="547"/>
          <w:marRight w:val="0"/>
          <w:marTop w:val="154"/>
          <w:marBottom w:val="0"/>
          <w:divBdr>
            <w:top w:val="none" w:sz="0" w:space="0" w:color="auto"/>
            <w:left w:val="none" w:sz="0" w:space="0" w:color="auto"/>
            <w:bottom w:val="none" w:sz="0" w:space="0" w:color="auto"/>
            <w:right w:val="none" w:sz="0" w:space="0" w:color="auto"/>
          </w:divBdr>
        </w:div>
        <w:div w:id="2108039363">
          <w:marLeft w:val="547"/>
          <w:marRight w:val="0"/>
          <w:marTop w:val="154"/>
          <w:marBottom w:val="0"/>
          <w:divBdr>
            <w:top w:val="none" w:sz="0" w:space="0" w:color="auto"/>
            <w:left w:val="none" w:sz="0" w:space="0" w:color="auto"/>
            <w:bottom w:val="none" w:sz="0" w:space="0" w:color="auto"/>
            <w:right w:val="none" w:sz="0" w:space="0" w:color="auto"/>
          </w:divBdr>
        </w:div>
        <w:div w:id="1270163298">
          <w:marLeft w:val="1166"/>
          <w:marRight w:val="0"/>
          <w:marTop w:val="144"/>
          <w:marBottom w:val="0"/>
          <w:divBdr>
            <w:top w:val="none" w:sz="0" w:space="0" w:color="auto"/>
            <w:left w:val="none" w:sz="0" w:space="0" w:color="auto"/>
            <w:bottom w:val="none" w:sz="0" w:space="0" w:color="auto"/>
            <w:right w:val="none" w:sz="0" w:space="0" w:color="auto"/>
          </w:divBdr>
        </w:div>
        <w:div w:id="775560206">
          <w:marLeft w:val="1166"/>
          <w:marRight w:val="0"/>
          <w:marTop w:val="144"/>
          <w:marBottom w:val="0"/>
          <w:divBdr>
            <w:top w:val="none" w:sz="0" w:space="0" w:color="auto"/>
            <w:left w:val="none" w:sz="0" w:space="0" w:color="auto"/>
            <w:bottom w:val="none" w:sz="0" w:space="0" w:color="auto"/>
            <w:right w:val="none" w:sz="0" w:space="0" w:color="auto"/>
          </w:divBdr>
        </w:div>
        <w:div w:id="325596114">
          <w:marLeft w:val="547"/>
          <w:marRight w:val="0"/>
          <w:marTop w:val="154"/>
          <w:marBottom w:val="0"/>
          <w:divBdr>
            <w:top w:val="none" w:sz="0" w:space="0" w:color="auto"/>
            <w:left w:val="none" w:sz="0" w:space="0" w:color="auto"/>
            <w:bottom w:val="none" w:sz="0" w:space="0" w:color="auto"/>
            <w:right w:val="none" w:sz="0" w:space="0" w:color="auto"/>
          </w:divBdr>
        </w:div>
        <w:div w:id="1604609824">
          <w:marLeft w:val="547"/>
          <w:marRight w:val="0"/>
          <w:marTop w:val="154"/>
          <w:marBottom w:val="0"/>
          <w:divBdr>
            <w:top w:val="none" w:sz="0" w:space="0" w:color="auto"/>
            <w:left w:val="none" w:sz="0" w:space="0" w:color="auto"/>
            <w:bottom w:val="none" w:sz="0" w:space="0" w:color="auto"/>
            <w:right w:val="none" w:sz="0" w:space="0" w:color="auto"/>
          </w:divBdr>
        </w:div>
        <w:div w:id="1098598098">
          <w:marLeft w:val="1166"/>
          <w:marRight w:val="0"/>
          <w:marTop w:val="144"/>
          <w:marBottom w:val="0"/>
          <w:divBdr>
            <w:top w:val="none" w:sz="0" w:space="0" w:color="auto"/>
            <w:left w:val="none" w:sz="0" w:space="0" w:color="auto"/>
            <w:bottom w:val="none" w:sz="0" w:space="0" w:color="auto"/>
            <w:right w:val="none" w:sz="0" w:space="0" w:color="auto"/>
          </w:divBdr>
        </w:div>
        <w:div w:id="1871382229">
          <w:marLeft w:val="1166"/>
          <w:marRight w:val="0"/>
          <w:marTop w:val="144"/>
          <w:marBottom w:val="0"/>
          <w:divBdr>
            <w:top w:val="none" w:sz="0" w:space="0" w:color="auto"/>
            <w:left w:val="none" w:sz="0" w:space="0" w:color="auto"/>
            <w:bottom w:val="none" w:sz="0" w:space="0" w:color="auto"/>
            <w:right w:val="none" w:sz="0" w:space="0" w:color="auto"/>
          </w:divBdr>
        </w:div>
        <w:div w:id="1362166111">
          <w:marLeft w:val="547"/>
          <w:marRight w:val="0"/>
          <w:marTop w:val="154"/>
          <w:marBottom w:val="0"/>
          <w:divBdr>
            <w:top w:val="none" w:sz="0" w:space="0" w:color="auto"/>
            <w:left w:val="none" w:sz="0" w:space="0" w:color="auto"/>
            <w:bottom w:val="none" w:sz="0" w:space="0" w:color="auto"/>
            <w:right w:val="none" w:sz="0" w:space="0" w:color="auto"/>
          </w:divBdr>
        </w:div>
        <w:div w:id="566458219">
          <w:marLeft w:val="1166"/>
          <w:marRight w:val="0"/>
          <w:marTop w:val="144"/>
          <w:marBottom w:val="0"/>
          <w:divBdr>
            <w:top w:val="none" w:sz="0" w:space="0" w:color="auto"/>
            <w:left w:val="none" w:sz="0" w:space="0" w:color="auto"/>
            <w:bottom w:val="none" w:sz="0" w:space="0" w:color="auto"/>
            <w:right w:val="none" w:sz="0" w:space="0" w:color="auto"/>
          </w:divBdr>
        </w:div>
        <w:div w:id="1614282966">
          <w:marLeft w:val="547"/>
          <w:marRight w:val="0"/>
          <w:marTop w:val="154"/>
          <w:marBottom w:val="0"/>
          <w:divBdr>
            <w:top w:val="none" w:sz="0" w:space="0" w:color="auto"/>
            <w:left w:val="none" w:sz="0" w:space="0" w:color="auto"/>
            <w:bottom w:val="none" w:sz="0" w:space="0" w:color="auto"/>
            <w:right w:val="none" w:sz="0" w:space="0" w:color="auto"/>
          </w:divBdr>
        </w:div>
        <w:div w:id="2030911471">
          <w:marLeft w:val="547"/>
          <w:marRight w:val="0"/>
          <w:marTop w:val="154"/>
          <w:marBottom w:val="0"/>
          <w:divBdr>
            <w:top w:val="none" w:sz="0" w:space="0" w:color="auto"/>
            <w:left w:val="none" w:sz="0" w:space="0" w:color="auto"/>
            <w:bottom w:val="none" w:sz="0" w:space="0" w:color="auto"/>
            <w:right w:val="none" w:sz="0" w:space="0" w:color="auto"/>
          </w:divBdr>
        </w:div>
        <w:div w:id="951324051">
          <w:marLeft w:val="1166"/>
          <w:marRight w:val="0"/>
          <w:marTop w:val="144"/>
          <w:marBottom w:val="0"/>
          <w:divBdr>
            <w:top w:val="none" w:sz="0" w:space="0" w:color="auto"/>
            <w:left w:val="none" w:sz="0" w:space="0" w:color="auto"/>
            <w:bottom w:val="none" w:sz="0" w:space="0" w:color="auto"/>
            <w:right w:val="none" w:sz="0" w:space="0" w:color="auto"/>
          </w:divBdr>
        </w:div>
        <w:div w:id="772670173">
          <w:marLeft w:val="1166"/>
          <w:marRight w:val="0"/>
          <w:marTop w:val="144"/>
          <w:marBottom w:val="0"/>
          <w:divBdr>
            <w:top w:val="none" w:sz="0" w:space="0" w:color="auto"/>
            <w:left w:val="none" w:sz="0" w:space="0" w:color="auto"/>
            <w:bottom w:val="none" w:sz="0" w:space="0" w:color="auto"/>
            <w:right w:val="none" w:sz="0" w:space="0" w:color="auto"/>
          </w:divBdr>
        </w:div>
        <w:div w:id="1349867886">
          <w:marLeft w:val="547"/>
          <w:marRight w:val="0"/>
          <w:marTop w:val="154"/>
          <w:marBottom w:val="0"/>
          <w:divBdr>
            <w:top w:val="none" w:sz="0" w:space="0" w:color="auto"/>
            <w:left w:val="none" w:sz="0" w:space="0" w:color="auto"/>
            <w:bottom w:val="none" w:sz="0" w:space="0" w:color="auto"/>
            <w:right w:val="none" w:sz="0" w:space="0" w:color="auto"/>
          </w:divBdr>
        </w:div>
        <w:div w:id="142937389">
          <w:marLeft w:val="547"/>
          <w:marRight w:val="0"/>
          <w:marTop w:val="154"/>
          <w:marBottom w:val="0"/>
          <w:divBdr>
            <w:top w:val="none" w:sz="0" w:space="0" w:color="auto"/>
            <w:left w:val="none" w:sz="0" w:space="0" w:color="auto"/>
            <w:bottom w:val="none" w:sz="0" w:space="0" w:color="auto"/>
            <w:right w:val="none" w:sz="0" w:space="0" w:color="auto"/>
          </w:divBdr>
        </w:div>
        <w:div w:id="1300457736">
          <w:marLeft w:val="547"/>
          <w:marRight w:val="0"/>
          <w:marTop w:val="154"/>
          <w:marBottom w:val="0"/>
          <w:divBdr>
            <w:top w:val="none" w:sz="0" w:space="0" w:color="auto"/>
            <w:left w:val="none" w:sz="0" w:space="0" w:color="auto"/>
            <w:bottom w:val="none" w:sz="0" w:space="0" w:color="auto"/>
            <w:right w:val="none" w:sz="0" w:space="0" w:color="auto"/>
          </w:divBdr>
        </w:div>
        <w:div w:id="1595239736">
          <w:marLeft w:val="547"/>
          <w:marRight w:val="0"/>
          <w:marTop w:val="154"/>
          <w:marBottom w:val="0"/>
          <w:divBdr>
            <w:top w:val="none" w:sz="0" w:space="0" w:color="auto"/>
            <w:left w:val="none" w:sz="0" w:space="0" w:color="auto"/>
            <w:bottom w:val="none" w:sz="0" w:space="0" w:color="auto"/>
            <w:right w:val="none" w:sz="0" w:space="0" w:color="auto"/>
          </w:divBdr>
        </w:div>
        <w:div w:id="1121806098">
          <w:marLeft w:val="1166"/>
          <w:marRight w:val="0"/>
          <w:marTop w:val="144"/>
          <w:marBottom w:val="0"/>
          <w:divBdr>
            <w:top w:val="none" w:sz="0" w:space="0" w:color="auto"/>
            <w:left w:val="none" w:sz="0" w:space="0" w:color="auto"/>
            <w:bottom w:val="none" w:sz="0" w:space="0" w:color="auto"/>
            <w:right w:val="none" w:sz="0" w:space="0" w:color="auto"/>
          </w:divBdr>
        </w:div>
        <w:div w:id="1995179216">
          <w:marLeft w:val="1166"/>
          <w:marRight w:val="0"/>
          <w:marTop w:val="144"/>
          <w:marBottom w:val="0"/>
          <w:divBdr>
            <w:top w:val="none" w:sz="0" w:space="0" w:color="auto"/>
            <w:left w:val="none" w:sz="0" w:space="0" w:color="auto"/>
            <w:bottom w:val="none" w:sz="0" w:space="0" w:color="auto"/>
            <w:right w:val="none" w:sz="0" w:space="0" w:color="auto"/>
          </w:divBdr>
        </w:div>
        <w:div w:id="2139957592">
          <w:marLeft w:val="1166"/>
          <w:marRight w:val="0"/>
          <w:marTop w:val="144"/>
          <w:marBottom w:val="0"/>
          <w:divBdr>
            <w:top w:val="none" w:sz="0" w:space="0" w:color="auto"/>
            <w:left w:val="none" w:sz="0" w:space="0" w:color="auto"/>
            <w:bottom w:val="none" w:sz="0" w:space="0" w:color="auto"/>
            <w:right w:val="none" w:sz="0" w:space="0" w:color="auto"/>
          </w:divBdr>
        </w:div>
        <w:div w:id="255134682">
          <w:marLeft w:val="547"/>
          <w:marRight w:val="0"/>
          <w:marTop w:val="154"/>
          <w:marBottom w:val="0"/>
          <w:divBdr>
            <w:top w:val="none" w:sz="0" w:space="0" w:color="auto"/>
            <w:left w:val="none" w:sz="0" w:space="0" w:color="auto"/>
            <w:bottom w:val="none" w:sz="0" w:space="0" w:color="auto"/>
            <w:right w:val="none" w:sz="0" w:space="0" w:color="auto"/>
          </w:divBdr>
        </w:div>
        <w:div w:id="2114127765">
          <w:marLeft w:val="547"/>
          <w:marRight w:val="0"/>
          <w:marTop w:val="154"/>
          <w:marBottom w:val="0"/>
          <w:divBdr>
            <w:top w:val="none" w:sz="0" w:space="0" w:color="auto"/>
            <w:left w:val="none" w:sz="0" w:space="0" w:color="auto"/>
            <w:bottom w:val="none" w:sz="0" w:space="0" w:color="auto"/>
            <w:right w:val="none" w:sz="0" w:space="0" w:color="auto"/>
          </w:divBdr>
        </w:div>
        <w:div w:id="225453317">
          <w:marLeft w:val="1166"/>
          <w:marRight w:val="0"/>
          <w:marTop w:val="144"/>
          <w:marBottom w:val="0"/>
          <w:divBdr>
            <w:top w:val="none" w:sz="0" w:space="0" w:color="auto"/>
            <w:left w:val="none" w:sz="0" w:space="0" w:color="auto"/>
            <w:bottom w:val="none" w:sz="0" w:space="0" w:color="auto"/>
            <w:right w:val="none" w:sz="0" w:space="0" w:color="auto"/>
          </w:divBdr>
        </w:div>
        <w:div w:id="1085347470">
          <w:marLeft w:val="1166"/>
          <w:marRight w:val="0"/>
          <w:marTop w:val="144"/>
          <w:marBottom w:val="0"/>
          <w:divBdr>
            <w:top w:val="none" w:sz="0" w:space="0" w:color="auto"/>
            <w:left w:val="none" w:sz="0" w:space="0" w:color="auto"/>
            <w:bottom w:val="none" w:sz="0" w:space="0" w:color="auto"/>
            <w:right w:val="none" w:sz="0" w:space="0" w:color="auto"/>
          </w:divBdr>
        </w:div>
        <w:div w:id="1698500670">
          <w:marLeft w:val="1800"/>
          <w:marRight w:val="0"/>
          <w:marTop w:val="134"/>
          <w:marBottom w:val="0"/>
          <w:divBdr>
            <w:top w:val="none" w:sz="0" w:space="0" w:color="auto"/>
            <w:left w:val="none" w:sz="0" w:space="0" w:color="auto"/>
            <w:bottom w:val="none" w:sz="0" w:space="0" w:color="auto"/>
            <w:right w:val="none" w:sz="0" w:space="0" w:color="auto"/>
          </w:divBdr>
        </w:div>
        <w:div w:id="229195301">
          <w:marLeft w:val="547"/>
          <w:marRight w:val="0"/>
          <w:marTop w:val="154"/>
          <w:marBottom w:val="0"/>
          <w:divBdr>
            <w:top w:val="none" w:sz="0" w:space="0" w:color="auto"/>
            <w:left w:val="none" w:sz="0" w:space="0" w:color="auto"/>
            <w:bottom w:val="none" w:sz="0" w:space="0" w:color="auto"/>
            <w:right w:val="none" w:sz="0" w:space="0" w:color="auto"/>
          </w:divBdr>
        </w:div>
        <w:div w:id="1391687969">
          <w:marLeft w:val="547"/>
          <w:marRight w:val="0"/>
          <w:marTop w:val="154"/>
          <w:marBottom w:val="0"/>
          <w:divBdr>
            <w:top w:val="none" w:sz="0" w:space="0" w:color="auto"/>
            <w:left w:val="none" w:sz="0" w:space="0" w:color="auto"/>
            <w:bottom w:val="none" w:sz="0" w:space="0" w:color="auto"/>
            <w:right w:val="none" w:sz="0" w:space="0" w:color="auto"/>
          </w:divBdr>
        </w:div>
        <w:div w:id="1339389576">
          <w:marLeft w:val="1166"/>
          <w:marRight w:val="0"/>
          <w:marTop w:val="144"/>
          <w:marBottom w:val="0"/>
          <w:divBdr>
            <w:top w:val="none" w:sz="0" w:space="0" w:color="auto"/>
            <w:left w:val="none" w:sz="0" w:space="0" w:color="auto"/>
            <w:bottom w:val="none" w:sz="0" w:space="0" w:color="auto"/>
            <w:right w:val="none" w:sz="0" w:space="0" w:color="auto"/>
          </w:divBdr>
        </w:div>
        <w:div w:id="138690094">
          <w:marLeft w:val="1166"/>
          <w:marRight w:val="0"/>
          <w:marTop w:val="144"/>
          <w:marBottom w:val="0"/>
          <w:divBdr>
            <w:top w:val="none" w:sz="0" w:space="0" w:color="auto"/>
            <w:left w:val="none" w:sz="0" w:space="0" w:color="auto"/>
            <w:bottom w:val="none" w:sz="0" w:space="0" w:color="auto"/>
            <w:right w:val="none" w:sz="0" w:space="0" w:color="auto"/>
          </w:divBdr>
        </w:div>
        <w:div w:id="1661763201">
          <w:marLeft w:val="547"/>
          <w:marRight w:val="0"/>
          <w:marTop w:val="154"/>
          <w:marBottom w:val="0"/>
          <w:divBdr>
            <w:top w:val="none" w:sz="0" w:space="0" w:color="auto"/>
            <w:left w:val="none" w:sz="0" w:space="0" w:color="auto"/>
            <w:bottom w:val="none" w:sz="0" w:space="0" w:color="auto"/>
            <w:right w:val="none" w:sz="0" w:space="0" w:color="auto"/>
          </w:divBdr>
        </w:div>
        <w:div w:id="2099249791">
          <w:marLeft w:val="1166"/>
          <w:marRight w:val="0"/>
          <w:marTop w:val="144"/>
          <w:marBottom w:val="0"/>
          <w:divBdr>
            <w:top w:val="none" w:sz="0" w:space="0" w:color="auto"/>
            <w:left w:val="none" w:sz="0" w:space="0" w:color="auto"/>
            <w:bottom w:val="none" w:sz="0" w:space="0" w:color="auto"/>
            <w:right w:val="none" w:sz="0" w:space="0" w:color="auto"/>
          </w:divBdr>
        </w:div>
        <w:div w:id="110514475">
          <w:marLeft w:val="1354"/>
          <w:marRight w:val="0"/>
          <w:marTop w:val="144"/>
          <w:marBottom w:val="0"/>
          <w:divBdr>
            <w:top w:val="none" w:sz="0" w:space="0" w:color="auto"/>
            <w:left w:val="none" w:sz="0" w:space="0" w:color="auto"/>
            <w:bottom w:val="none" w:sz="0" w:space="0" w:color="auto"/>
            <w:right w:val="none" w:sz="0" w:space="0" w:color="auto"/>
          </w:divBdr>
        </w:div>
        <w:div w:id="438449259">
          <w:marLeft w:val="1354"/>
          <w:marRight w:val="0"/>
          <w:marTop w:val="144"/>
          <w:marBottom w:val="0"/>
          <w:divBdr>
            <w:top w:val="none" w:sz="0" w:space="0" w:color="auto"/>
            <w:left w:val="none" w:sz="0" w:space="0" w:color="auto"/>
            <w:bottom w:val="none" w:sz="0" w:space="0" w:color="auto"/>
            <w:right w:val="none" w:sz="0" w:space="0" w:color="auto"/>
          </w:divBdr>
        </w:div>
        <w:div w:id="180583067">
          <w:marLeft w:val="547"/>
          <w:marRight w:val="0"/>
          <w:marTop w:val="154"/>
          <w:marBottom w:val="0"/>
          <w:divBdr>
            <w:top w:val="none" w:sz="0" w:space="0" w:color="auto"/>
            <w:left w:val="none" w:sz="0" w:space="0" w:color="auto"/>
            <w:bottom w:val="none" w:sz="0" w:space="0" w:color="auto"/>
            <w:right w:val="none" w:sz="0" w:space="0" w:color="auto"/>
          </w:divBdr>
        </w:div>
        <w:div w:id="2027436774">
          <w:marLeft w:val="547"/>
          <w:marRight w:val="0"/>
          <w:marTop w:val="154"/>
          <w:marBottom w:val="0"/>
          <w:divBdr>
            <w:top w:val="none" w:sz="0" w:space="0" w:color="auto"/>
            <w:left w:val="none" w:sz="0" w:space="0" w:color="auto"/>
            <w:bottom w:val="none" w:sz="0" w:space="0" w:color="auto"/>
            <w:right w:val="none" w:sz="0" w:space="0" w:color="auto"/>
          </w:divBdr>
        </w:div>
        <w:div w:id="1180317965">
          <w:marLeft w:val="1166"/>
          <w:marRight w:val="0"/>
          <w:marTop w:val="144"/>
          <w:marBottom w:val="0"/>
          <w:divBdr>
            <w:top w:val="none" w:sz="0" w:space="0" w:color="auto"/>
            <w:left w:val="none" w:sz="0" w:space="0" w:color="auto"/>
            <w:bottom w:val="none" w:sz="0" w:space="0" w:color="auto"/>
            <w:right w:val="none" w:sz="0" w:space="0" w:color="auto"/>
          </w:divBdr>
        </w:div>
        <w:div w:id="1867331930">
          <w:marLeft w:val="547"/>
          <w:marRight w:val="0"/>
          <w:marTop w:val="154"/>
          <w:marBottom w:val="0"/>
          <w:divBdr>
            <w:top w:val="none" w:sz="0" w:space="0" w:color="auto"/>
            <w:left w:val="none" w:sz="0" w:space="0" w:color="auto"/>
            <w:bottom w:val="none" w:sz="0" w:space="0" w:color="auto"/>
            <w:right w:val="none" w:sz="0" w:space="0" w:color="auto"/>
          </w:divBdr>
        </w:div>
        <w:div w:id="1176723389">
          <w:marLeft w:val="1166"/>
          <w:marRight w:val="0"/>
          <w:marTop w:val="144"/>
          <w:marBottom w:val="0"/>
          <w:divBdr>
            <w:top w:val="none" w:sz="0" w:space="0" w:color="auto"/>
            <w:left w:val="none" w:sz="0" w:space="0" w:color="auto"/>
            <w:bottom w:val="none" w:sz="0" w:space="0" w:color="auto"/>
            <w:right w:val="none" w:sz="0" w:space="0" w:color="auto"/>
          </w:divBdr>
        </w:div>
        <w:div w:id="1319649565">
          <w:marLeft w:val="1166"/>
          <w:marRight w:val="0"/>
          <w:marTop w:val="144"/>
          <w:marBottom w:val="0"/>
          <w:divBdr>
            <w:top w:val="none" w:sz="0" w:space="0" w:color="auto"/>
            <w:left w:val="none" w:sz="0" w:space="0" w:color="auto"/>
            <w:bottom w:val="none" w:sz="0" w:space="0" w:color="auto"/>
            <w:right w:val="none" w:sz="0" w:space="0" w:color="auto"/>
          </w:divBdr>
        </w:div>
        <w:div w:id="1377467118">
          <w:marLeft w:val="547"/>
          <w:marRight w:val="0"/>
          <w:marTop w:val="154"/>
          <w:marBottom w:val="0"/>
          <w:divBdr>
            <w:top w:val="none" w:sz="0" w:space="0" w:color="auto"/>
            <w:left w:val="none" w:sz="0" w:space="0" w:color="auto"/>
            <w:bottom w:val="none" w:sz="0" w:space="0" w:color="auto"/>
            <w:right w:val="none" w:sz="0" w:space="0" w:color="auto"/>
          </w:divBdr>
        </w:div>
        <w:div w:id="1697654943">
          <w:marLeft w:val="547"/>
          <w:marRight w:val="0"/>
          <w:marTop w:val="154"/>
          <w:marBottom w:val="0"/>
          <w:divBdr>
            <w:top w:val="none" w:sz="0" w:space="0" w:color="auto"/>
            <w:left w:val="none" w:sz="0" w:space="0" w:color="auto"/>
            <w:bottom w:val="none" w:sz="0" w:space="0" w:color="auto"/>
            <w:right w:val="none" w:sz="0" w:space="0" w:color="auto"/>
          </w:divBdr>
        </w:div>
        <w:div w:id="1124039233">
          <w:marLeft w:val="1166"/>
          <w:marRight w:val="0"/>
          <w:marTop w:val="144"/>
          <w:marBottom w:val="0"/>
          <w:divBdr>
            <w:top w:val="none" w:sz="0" w:space="0" w:color="auto"/>
            <w:left w:val="none" w:sz="0" w:space="0" w:color="auto"/>
            <w:bottom w:val="none" w:sz="0" w:space="0" w:color="auto"/>
            <w:right w:val="none" w:sz="0" w:space="0" w:color="auto"/>
          </w:divBdr>
        </w:div>
        <w:div w:id="1592348792">
          <w:marLeft w:val="1166"/>
          <w:marRight w:val="0"/>
          <w:marTop w:val="144"/>
          <w:marBottom w:val="0"/>
          <w:divBdr>
            <w:top w:val="none" w:sz="0" w:space="0" w:color="auto"/>
            <w:left w:val="none" w:sz="0" w:space="0" w:color="auto"/>
            <w:bottom w:val="none" w:sz="0" w:space="0" w:color="auto"/>
            <w:right w:val="none" w:sz="0" w:space="0" w:color="auto"/>
          </w:divBdr>
        </w:div>
        <w:div w:id="1565867882">
          <w:marLeft w:val="547"/>
          <w:marRight w:val="0"/>
          <w:marTop w:val="154"/>
          <w:marBottom w:val="0"/>
          <w:divBdr>
            <w:top w:val="none" w:sz="0" w:space="0" w:color="auto"/>
            <w:left w:val="none" w:sz="0" w:space="0" w:color="auto"/>
            <w:bottom w:val="none" w:sz="0" w:space="0" w:color="auto"/>
            <w:right w:val="none" w:sz="0" w:space="0" w:color="auto"/>
          </w:divBdr>
        </w:div>
        <w:div w:id="400639973">
          <w:marLeft w:val="1166"/>
          <w:marRight w:val="0"/>
          <w:marTop w:val="144"/>
          <w:marBottom w:val="0"/>
          <w:divBdr>
            <w:top w:val="none" w:sz="0" w:space="0" w:color="auto"/>
            <w:left w:val="none" w:sz="0" w:space="0" w:color="auto"/>
            <w:bottom w:val="none" w:sz="0" w:space="0" w:color="auto"/>
            <w:right w:val="none" w:sz="0" w:space="0" w:color="auto"/>
          </w:divBdr>
        </w:div>
        <w:div w:id="1512522608">
          <w:marLeft w:val="1166"/>
          <w:marRight w:val="0"/>
          <w:marTop w:val="144"/>
          <w:marBottom w:val="0"/>
          <w:divBdr>
            <w:top w:val="none" w:sz="0" w:space="0" w:color="auto"/>
            <w:left w:val="none" w:sz="0" w:space="0" w:color="auto"/>
            <w:bottom w:val="none" w:sz="0" w:space="0" w:color="auto"/>
            <w:right w:val="none" w:sz="0" w:space="0" w:color="auto"/>
          </w:divBdr>
        </w:div>
        <w:div w:id="2088067238">
          <w:marLeft w:val="547"/>
          <w:marRight w:val="0"/>
          <w:marTop w:val="154"/>
          <w:marBottom w:val="0"/>
          <w:divBdr>
            <w:top w:val="none" w:sz="0" w:space="0" w:color="auto"/>
            <w:left w:val="none" w:sz="0" w:space="0" w:color="auto"/>
            <w:bottom w:val="none" w:sz="0" w:space="0" w:color="auto"/>
            <w:right w:val="none" w:sz="0" w:space="0" w:color="auto"/>
          </w:divBdr>
        </w:div>
        <w:div w:id="1853107915">
          <w:marLeft w:val="547"/>
          <w:marRight w:val="0"/>
          <w:marTop w:val="154"/>
          <w:marBottom w:val="0"/>
          <w:divBdr>
            <w:top w:val="none" w:sz="0" w:space="0" w:color="auto"/>
            <w:left w:val="none" w:sz="0" w:space="0" w:color="auto"/>
            <w:bottom w:val="none" w:sz="0" w:space="0" w:color="auto"/>
            <w:right w:val="none" w:sz="0" w:space="0" w:color="auto"/>
          </w:divBdr>
        </w:div>
        <w:div w:id="537548362">
          <w:marLeft w:val="1166"/>
          <w:marRight w:val="0"/>
          <w:marTop w:val="144"/>
          <w:marBottom w:val="0"/>
          <w:divBdr>
            <w:top w:val="none" w:sz="0" w:space="0" w:color="auto"/>
            <w:left w:val="none" w:sz="0" w:space="0" w:color="auto"/>
            <w:bottom w:val="none" w:sz="0" w:space="0" w:color="auto"/>
            <w:right w:val="none" w:sz="0" w:space="0" w:color="auto"/>
          </w:divBdr>
        </w:div>
        <w:div w:id="1716808158">
          <w:marLeft w:val="1166"/>
          <w:marRight w:val="0"/>
          <w:marTop w:val="144"/>
          <w:marBottom w:val="0"/>
          <w:divBdr>
            <w:top w:val="none" w:sz="0" w:space="0" w:color="auto"/>
            <w:left w:val="none" w:sz="0" w:space="0" w:color="auto"/>
            <w:bottom w:val="none" w:sz="0" w:space="0" w:color="auto"/>
            <w:right w:val="none" w:sz="0" w:space="0" w:color="auto"/>
          </w:divBdr>
        </w:div>
        <w:div w:id="715007042">
          <w:marLeft w:val="547"/>
          <w:marRight w:val="0"/>
          <w:marTop w:val="154"/>
          <w:marBottom w:val="0"/>
          <w:divBdr>
            <w:top w:val="none" w:sz="0" w:space="0" w:color="auto"/>
            <w:left w:val="none" w:sz="0" w:space="0" w:color="auto"/>
            <w:bottom w:val="none" w:sz="0" w:space="0" w:color="auto"/>
            <w:right w:val="none" w:sz="0" w:space="0" w:color="auto"/>
          </w:divBdr>
        </w:div>
        <w:div w:id="1010135282">
          <w:marLeft w:val="547"/>
          <w:marRight w:val="0"/>
          <w:marTop w:val="154"/>
          <w:marBottom w:val="0"/>
          <w:divBdr>
            <w:top w:val="none" w:sz="0" w:space="0" w:color="auto"/>
            <w:left w:val="none" w:sz="0" w:space="0" w:color="auto"/>
            <w:bottom w:val="none" w:sz="0" w:space="0" w:color="auto"/>
            <w:right w:val="none" w:sz="0" w:space="0" w:color="auto"/>
          </w:divBdr>
        </w:div>
        <w:div w:id="1151873165">
          <w:marLeft w:val="1166"/>
          <w:marRight w:val="0"/>
          <w:marTop w:val="144"/>
          <w:marBottom w:val="0"/>
          <w:divBdr>
            <w:top w:val="none" w:sz="0" w:space="0" w:color="auto"/>
            <w:left w:val="none" w:sz="0" w:space="0" w:color="auto"/>
            <w:bottom w:val="none" w:sz="0" w:space="0" w:color="auto"/>
            <w:right w:val="none" w:sz="0" w:space="0" w:color="auto"/>
          </w:divBdr>
        </w:div>
        <w:div w:id="1638412330">
          <w:marLeft w:val="1166"/>
          <w:marRight w:val="0"/>
          <w:marTop w:val="144"/>
          <w:marBottom w:val="0"/>
          <w:divBdr>
            <w:top w:val="none" w:sz="0" w:space="0" w:color="auto"/>
            <w:left w:val="none" w:sz="0" w:space="0" w:color="auto"/>
            <w:bottom w:val="none" w:sz="0" w:space="0" w:color="auto"/>
            <w:right w:val="none" w:sz="0" w:space="0" w:color="auto"/>
          </w:divBdr>
        </w:div>
        <w:div w:id="1917518035">
          <w:marLeft w:val="547"/>
          <w:marRight w:val="0"/>
          <w:marTop w:val="154"/>
          <w:marBottom w:val="0"/>
          <w:divBdr>
            <w:top w:val="none" w:sz="0" w:space="0" w:color="auto"/>
            <w:left w:val="none" w:sz="0" w:space="0" w:color="auto"/>
            <w:bottom w:val="none" w:sz="0" w:space="0" w:color="auto"/>
            <w:right w:val="none" w:sz="0" w:space="0" w:color="auto"/>
          </w:divBdr>
        </w:div>
        <w:div w:id="1415741240">
          <w:marLeft w:val="1166"/>
          <w:marRight w:val="0"/>
          <w:marTop w:val="144"/>
          <w:marBottom w:val="0"/>
          <w:divBdr>
            <w:top w:val="none" w:sz="0" w:space="0" w:color="auto"/>
            <w:left w:val="none" w:sz="0" w:space="0" w:color="auto"/>
            <w:bottom w:val="none" w:sz="0" w:space="0" w:color="auto"/>
            <w:right w:val="none" w:sz="0" w:space="0" w:color="auto"/>
          </w:divBdr>
        </w:div>
        <w:div w:id="805700221">
          <w:marLeft w:val="1800"/>
          <w:marRight w:val="0"/>
          <w:marTop w:val="134"/>
          <w:marBottom w:val="0"/>
          <w:divBdr>
            <w:top w:val="none" w:sz="0" w:space="0" w:color="auto"/>
            <w:left w:val="none" w:sz="0" w:space="0" w:color="auto"/>
            <w:bottom w:val="none" w:sz="0" w:space="0" w:color="auto"/>
            <w:right w:val="none" w:sz="0" w:space="0" w:color="auto"/>
          </w:divBdr>
        </w:div>
        <w:div w:id="340357192">
          <w:marLeft w:val="1800"/>
          <w:marRight w:val="0"/>
          <w:marTop w:val="134"/>
          <w:marBottom w:val="0"/>
          <w:divBdr>
            <w:top w:val="none" w:sz="0" w:space="0" w:color="auto"/>
            <w:left w:val="none" w:sz="0" w:space="0" w:color="auto"/>
            <w:bottom w:val="none" w:sz="0" w:space="0" w:color="auto"/>
            <w:right w:val="none" w:sz="0" w:space="0" w:color="auto"/>
          </w:divBdr>
        </w:div>
        <w:div w:id="991985575">
          <w:marLeft w:val="547"/>
          <w:marRight w:val="0"/>
          <w:marTop w:val="154"/>
          <w:marBottom w:val="0"/>
          <w:divBdr>
            <w:top w:val="none" w:sz="0" w:space="0" w:color="auto"/>
            <w:left w:val="none" w:sz="0" w:space="0" w:color="auto"/>
            <w:bottom w:val="none" w:sz="0" w:space="0" w:color="auto"/>
            <w:right w:val="none" w:sz="0" w:space="0" w:color="auto"/>
          </w:divBdr>
        </w:div>
        <w:div w:id="322927253">
          <w:marLeft w:val="1166"/>
          <w:marRight w:val="0"/>
          <w:marTop w:val="144"/>
          <w:marBottom w:val="0"/>
          <w:divBdr>
            <w:top w:val="none" w:sz="0" w:space="0" w:color="auto"/>
            <w:left w:val="none" w:sz="0" w:space="0" w:color="auto"/>
            <w:bottom w:val="none" w:sz="0" w:space="0" w:color="auto"/>
            <w:right w:val="none" w:sz="0" w:space="0" w:color="auto"/>
          </w:divBdr>
        </w:div>
        <w:div w:id="423654333">
          <w:marLeft w:val="1166"/>
          <w:marRight w:val="0"/>
          <w:marTop w:val="144"/>
          <w:marBottom w:val="0"/>
          <w:divBdr>
            <w:top w:val="none" w:sz="0" w:space="0" w:color="auto"/>
            <w:left w:val="none" w:sz="0" w:space="0" w:color="auto"/>
            <w:bottom w:val="none" w:sz="0" w:space="0" w:color="auto"/>
            <w:right w:val="none" w:sz="0" w:space="0" w:color="auto"/>
          </w:divBdr>
        </w:div>
        <w:div w:id="1980263499">
          <w:marLeft w:val="547"/>
          <w:marRight w:val="0"/>
          <w:marTop w:val="154"/>
          <w:marBottom w:val="0"/>
          <w:divBdr>
            <w:top w:val="none" w:sz="0" w:space="0" w:color="auto"/>
            <w:left w:val="none" w:sz="0" w:space="0" w:color="auto"/>
            <w:bottom w:val="none" w:sz="0" w:space="0" w:color="auto"/>
            <w:right w:val="none" w:sz="0" w:space="0" w:color="auto"/>
          </w:divBdr>
        </w:div>
        <w:div w:id="1445150464">
          <w:marLeft w:val="547"/>
          <w:marRight w:val="0"/>
          <w:marTop w:val="154"/>
          <w:marBottom w:val="0"/>
          <w:divBdr>
            <w:top w:val="none" w:sz="0" w:space="0" w:color="auto"/>
            <w:left w:val="none" w:sz="0" w:space="0" w:color="auto"/>
            <w:bottom w:val="none" w:sz="0" w:space="0" w:color="auto"/>
            <w:right w:val="none" w:sz="0" w:space="0" w:color="auto"/>
          </w:divBdr>
        </w:div>
        <w:div w:id="859852429">
          <w:marLeft w:val="1166"/>
          <w:marRight w:val="0"/>
          <w:marTop w:val="144"/>
          <w:marBottom w:val="0"/>
          <w:divBdr>
            <w:top w:val="none" w:sz="0" w:space="0" w:color="auto"/>
            <w:left w:val="none" w:sz="0" w:space="0" w:color="auto"/>
            <w:bottom w:val="none" w:sz="0" w:space="0" w:color="auto"/>
            <w:right w:val="none" w:sz="0" w:space="0" w:color="auto"/>
          </w:divBdr>
        </w:div>
        <w:div w:id="271518265">
          <w:marLeft w:val="547"/>
          <w:marRight w:val="0"/>
          <w:marTop w:val="154"/>
          <w:marBottom w:val="0"/>
          <w:divBdr>
            <w:top w:val="none" w:sz="0" w:space="0" w:color="auto"/>
            <w:left w:val="none" w:sz="0" w:space="0" w:color="auto"/>
            <w:bottom w:val="none" w:sz="0" w:space="0" w:color="auto"/>
            <w:right w:val="none" w:sz="0" w:space="0" w:color="auto"/>
          </w:divBdr>
        </w:div>
        <w:div w:id="1407799667">
          <w:marLeft w:val="547"/>
          <w:marRight w:val="0"/>
          <w:marTop w:val="154"/>
          <w:marBottom w:val="0"/>
          <w:divBdr>
            <w:top w:val="none" w:sz="0" w:space="0" w:color="auto"/>
            <w:left w:val="none" w:sz="0" w:space="0" w:color="auto"/>
            <w:bottom w:val="none" w:sz="0" w:space="0" w:color="auto"/>
            <w:right w:val="none" w:sz="0" w:space="0" w:color="auto"/>
          </w:divBdr>
        </w:div>
        <w:div w:id="617838098">
          <w:marLeft w:val="547"/>
          <w:marRight w:val="0"/>
          <w:marTop w:val="154"/>
          <w:marBottom w:val="0"/>
          <w:divBdr>
            <w:top w:val="none" w:sz="0" w:space="0" w:color="auto"/>
            <w:left w:val="none" w:sz="0" w:space="0" w:color="auto"/>
            <w:bottom w:val="none" w:sz="0" w:space="0" w:color="auto"/>
            <w:right w:val="none" w:sz="0" w:space="0" w:color="auto"/>
          </w:divBdr>
        </w:div>
        <w:div w:id="1175803355">
          <w:marLeft w:val="547"/>
          <w:marRight w:val="0"/>
          <w:marTop w:val="154"/>
          <w:marBottom w:val="0"/>
          <w:divBdr>
            <w:top w:val="none" w:sz="0" w:space="0" w:color="auto"/>
            <w:left w:val="none" w:sz="0" w:space="0" w:color="auto"/>
            <w:bottom w:val="none" w:sz="0" w:space="0" w:color="auto"/>
            <w:right w:val="none" w:sz="0" w:space="0" w:color="auto"/>
          </w:divBdr>
        </w:div>
        <w:div w:id="2007055131">
          <w:marLeft w:val="547"/>
          <w:marRight w:val="0"/>
          <w:marTop w:val="154"/>
          <w:marBottom w:val="0"/>
          <w:divBdr>
            <w:top w:val="none" w:sz="0" w:space="0" w:color="auto"/>
            <w:left w:val="none" w:sz="0" w:space="0" w:color="auto"/>
            <w:bottom w:val="none" w:sz="0" w:space="0" w:color="auto"/>
            <w:right w:val="none" w:sz="0" w:space="0" w:color="auto"/>
          </w:divBdr>
        </w:div>
        <w:div w:id="2109809276">
          <w:marLeft w:val="547"/>
          <w:marRight w:val="0"/>
          <w:marTop w:val="154"/>
          <w:marBottom w:val="0"/>
          <w:divBdr>
            <w:top w:val="none" w:sz="0" w:space="0" w:color="auto"/>
            <w:left w:val="none" w:sz="0" w:space="0" w:color="auto"/>
            <w:bottom w:val="none" w:sz="0" w:space="0" w:color="auto"/>
            <w:right w:val="none" w:sz="0" w:space="0" w:color="auto"/>
          </w:divBdr>
        </w:div>
        <w:div w:id="208153794">
          <w:marLeft w:val="1166"/>
          <w:marRight w:val="0"/>
          <w:marTop w:val="144"/>
          <w:marBottom w:val="0"/>
          <w:divBdr>
            <w:top w:val="none" w:sz="0" w:space="0" w:color="auto"/>
            <w:left w:val="none" w:sz="0" w:space="0" w:color="auto"/>
            <w:bottom w:val="none" w:sz="0" w:space="0" w:color="auto"/>
            <w:right w:val="none" w:sz="0" w:space="0" w:color="auto"/>
          </w:divBdr>
        </w:div>
        <w:div w:id="2042972797">
          <w:marLeft w:val="547"/>
          <w:marRight w:val="0"/>
          <w:marTop w:val="154"/>
          <w:marBottom w:val="0"/>
          <w:divBdr>
            <w:top w:val="none" w:sz="0" w:space="0" w:color="auto"/>
            <w:left w:val="none" w:sz="0" w:space="0" w:color="auto"/>
            <w:bottom w:val="none" w:sz="0" w:space="0" w:color="auto"/>
            <w:right w:val="none" w:sz="0" w:space="0" w:color="auto"/>
          </w:divBdr>
        </w:div>
        <w:div w:id="71196416">
          <w:marLeft w:val="1166"/>
          <w:marRight w:val="0"/>
          <w:marTop w:val="144"/>
          <w:marBottom w:val="0"/>
          <w:divBdr>
            <w:top w:val="none" w:sz="0" w:space="0" w:color="auto"/>
            <w:left w:val="none" w:sz="0" w:space="0" w:color="auto"/>
            <w:bottom w:val="none" w:sz="0" w:space="0" w:color="auto"/>
            <w:right w:val="none" w:sz="0" w:space="0" w:color="auto"/>
          </w:divBdr>
        </w:div>
        <w:div w:id="1167860947">
          <w:marLeft w:val="1800"/>
          <w:marRight w:val="0"/>
          <w:marTop w:val="134"/>
          <w:marBottom w:val="0"/>
          <w:divBdr>
            <w:top w:val="none" w:sz="0" w:space="0" w:color="auto"/>
            <w:left w:val="none" w:sz="0" w:space="0" w:color="auto"/>
            <w:bottom w:val="none" w:sz="0" w:space="0" w:color="auto"/>
            <w:right w:val="none" w:sz="0" w:space="0" w:color="auto"/>
          </w:divBdr>
        </w:div>
        <w:div w:id="1987079427">
          <w:marLeft w:val="1166"/>
          <w:marRight w:val="0"/>
          <w:marTop w:val="144"/>
          <w:marBottom w:val="0"/>
          <w:divBdr>
            <w:top w:val="none" w:sz="0" w:space="0" w:color="auto"/>
            <w:left w:val="none" w:sz="0" w:space="0" w:color="auto"/>
            <w:bottom w:val="none" w:sz="0" w:space="0" w:color="auto"/>
            <w:right w:val="none" w:sz="0" w:space="0" w:color="auto"/>
          </w:divBdr>
        </w:div>
        <w:div w:id="631255425">
          <w:marLeft w:val="547"/>
          <w:marRight w:val="0"/>
          <w:marTop w:val="154"/>
          <w:marBottom w:val="0"/>
          <w:divBdr>
            <w:top w:val="none" w:sz="0" w:space="0" w:color="auto"/>
            <w:left w:val="none" w:sz="0" w:space="0" w:color="auto"/>
            <w:bottom w:val="none" w:sz="0" w:space="0" w:color="auto"/>
            <w:right w:val="none" w:sz="0" w:space="0" w:color="auto"/>
          </w:divBdr>
        </w:div>
        <w:div w:id="1308127968">
          <w:marLeft w:val="547"/>
          <w:marRight w:val="0"/>
          <w:marTop w:val="154"/>
          <w:marBottom w:val="0"/>
          <w:divBdr>
            <w:top w:val="none" w:sz="0" w:space="0" w:color="auto"/>
            <w:left w:val="none" w:sz="0" w:space="0" w:color="auto"/>
            <w:bottom w:val="none" w:sz="0" w:space="0" w:color="auto"/>
            <w:right w:val="none" w:sz="0" w:space="0" w:color="auto"/>
          </w:divBdr>
        </w:div>
        <w:div w:id="1636567780">
          <w:marLeft w:val="1166"/>
          <w:marRight w:val="0"/>
          <w:marTop w:val="144"/>
          <w:marBottom w:val="0"/>
          <w:divBdr>
            <w:top w:val="none" w:sz="0" w:space="0" w:color="auto"/>
            <w:left w:val="none" w:sz="0" w:space="0" w:color="auto"/>
            <w:bottom w:val="none" w:sz="0" w:space="0" w:color="auto"/>
            <w:right w:val="none" w:sz="0" w:space="0" w:color="auto"/>
          </w:divBdr>
        </w:div>
        <w:div w:id="697586223">
          <w:marLeft w:val="1166"/>
          <w:marRight w:val="0"/>
          <w:marTop w:val="144"/>
          <w:marBottom w:val="0"/>
          <w:divBdr>
            <w:top w:val="none" w:sz="0" w:space="0" w:color="auto"/>
            <w:left w:val="none" w:sz="0" w:space="0" w:color="auto"/>
            <w:bottom w:val="none" w:sz="0" w:space="0" w:color="auto"/>
            <w:right w:val="none" w:sz="0" w:space="0" w:color="auto"/>
          </w:divBdr>
        </w:div>
        <w:div w:id="494149082">
          <w:marLeft w:val="547"/>
          <w:marRight w:val="0"/>
          <w:marTop w:val="154"/>
          <w:marBottom w:val="0"/>
          <w:divBdr>
            <w:top w:val="none" w:sz="0" w:space="0" w:color="auto"/>
            <w:left w:val="none" w:sz="0" w:space="0" w:color="auto"/>
            <w:bottom w:val="none" w:sz="0" w:space="0" w:color="auto"/>
            <w:right w:val="none" w:sz="0" w:space="0" w:color="auto"/>
          </w:divBdr>
        </w:div>
        <w:div w:id="550727520">
          <w:marLeft w:val="1354"/>
          <w:marRight w:val="0"/>
          <w:marTop w:val="144"/>
          <w:marBottom w:val="0"/>
          <w:divBdr>
            <w:top w:val="none" w:sz="0" w:space="0" w:color="auto"/>
            <w:left w:val="none" w:sz="0" w:space="0" w:color="auto"/>
            <w:bottom w:val="none" w:sz="0" w:space="0" w:color="auto"/>
            <w:right w:val="none" w:sz="0" w:space="0" w:color="auto"/>
          </w:divBdr>
        </w:div>
        <w:div w:id="1275671744">
          <w:marLeft w:val="1354"/>
          <w:marRight w:val="0"/>
          <w:marTop w:val="144"/>
          <w:marBottom w:val="0"/>
          <w:divBdr>
            <w:top w:val="none" w:sz="0" w:space="0" w:color="auto"/>
            <w:left w:val="none" w:sz="0" w:space="0" w:color="auto"/>
            <w:bottom w:val="none" w:sz="0" w:space="0" w:color="auto"/>
            <w:right w:val="none" w:sz="0" w:space="0" w:color="auto"/>
          </w:divBdr>
        </w:div>
        <w:div w:id="1843011395">
          <w:marLeft w:val="547"/>
          <w:marRight w:val="0"/>
          <w:marTop w:val="154"/>
          <w:marBottom w:val="0"/>
          <w:divBdr>
            <w:top w:val="none" w:sz="0" w:space="0" w:color="auto"/>
            <w:left w:val="none" w:sz="0" w:space="0" w:color="auto"/>
            <w:bottom w:val="none" w:sz="0" w:space="0" w:color="auto"/>
            <w:right w:val="none" w:sz="0" w:space="0" w:color="auto"/>
          </w:divBdr>
        </w:div>
        <w:div w:id="2042976654">
          <w:marLeft w:val="1166"/>
          <w:marRight w:val="0"/>
          <w:marTop w:val="144"/>
          <w:marBottom w:val="0"/>
          <w:divBdr>
            <w:top w:val="none" w:sz="0" w:space="0" w:color="auto"/>
            <w:left w:val="none" w:sz="0" w:space="0" w:color="auto"/>
            <w:bottom w:val="none" w:sz="0" w:space="0" w:color="auto"/>
            <w:right w:val="none" w:sz="0" w:space="0" w:color="auto"/>
          </w:divBdr>
        </w:div>
        <w:div w:id="412748021">
          <w:marLeft w:val="547"/>
          <w:marRight w:val="0"/>
          <w:marTop w:val="154"/>
          <w:marBottom w:val="0"/>
          <w:divBdr>
            <w:top w:val="none" w:sz="0" w:space="0" w:color="auto"/>
            <w:left w:val="none" w:sz="0" w:space="0" w:color="auto"/>
            <w:bottom w:val="none" w:sz="0" w:space="0" w:color="auto"/>
            <w:right w:val="none" w:sz="0" w:space="0" w:color="auto"/>
          </w:divBdr>
        </w:div>
        <w:div w:id="791636282">
          <w:marLeft w:val="1166"/>
          <w:marRight w:val="0"/>
          <w:marTop w:val="154"/>
          <w:marBottom w:val="0"/>
          <w:divBdr>
            <w:top w:val="none" w:sz="0" w:space="0" w:color="auto"/>
            <w:left w:val="none" w:sz="0" w:space="0" w:color="auto"/>
            <w:bottom w:val="none" w:sz="0" w:space="0" w:color="auto"/>
            <w:right w:val="none" w:sz="0" w:space="0" w:color="auto"/>
          </w:divBdr>
        </w:div>
        <w:div w:id="1190147484">
          <w:marLeft w:val="1166"/>
          <w:marRight w:val="0"/>
          <w:marTop w:val="144"/>
          <w:marBottom w:val="0"/>
          <w:divBdr>
            <w:top w:val="none" w:sz="0" w:space="0" w:color="auto"/>
            <w:left w:val="none" w:sz="0" w:space="0" w:color="auto"/>
            <w:bottom w:val="none" w:sz="0" w:space="0" w:color="auto"/>
            <w:right w:val="none" w:sz="0" w:space="0" w:color="auto"/>
          </w:divBdr>
        </w:div>
        <w:div w:id="545221477">
          <w:marLeft w:val="547"/>
          <w:marRight w:val="0"/>
          <w:marTop w:val="154"/>
          <w:marBottom w:val="0"/>
          <w:divBdr>
            <w:top w:val="none" w:sz="0" w:space="0" w:color="auto"/>
            <w:left w:val="none" w:sz="0" w:space="0" w:color="auto"/>
            <w:bottom w:val="none" w:sz="0" w:space="0" w:color="auto"/>
            <w:right w:val="none" w:sz="0" w:space="0" w:color="auto"/>
          </w:divBdr>
        </w:div>
        <w:div w:id="1343824947">
          <w:marLeft w:val="547"/>
          <w:marRight w:val="0"/>
          <w:marTop w:val="154"/>
          <w:marBottom w:val="0"/>
          <w:divBdr>
            <w:top w:val="none" w:sz="0" w:space="0" w:color="auto"/>
            <w:left w:val="none" w:sz="0" w:space="0" w:color="auto"/>
            <w:bottom w:val="none" w:sz="0" w:space="0" w:color="auto"/>
            <w:right w:val="none" w:sz="0" w:space="0" w:color="auto"/>
          </w:divBdr>
        </w:div>
        <w:div w:id="225922670">
          <w:marLeft w:val="1166"/>
          <w:marRight w:val="0"/>
          <w:marTop w:val="144"/>
          <w:marBottom w:val="0"/>
          <w:divBdr>
            <w:top w:val="none" w:sz="0" w:space="0" w:color="auto"/>
            <w:left w:val="none" w:sz="0" w:space="0" w:color="auto"/>
            <w:bottom w:val="none" w:sz="0" w:space="0" w:color="auto"/>
            <w:right w:val="none" w:sz="0" w:space="0" w:color="auto"/>
          </w:divBdr>
        </w:div>
        <w:div w:id="1356879506">
          <w:marLeft w:val="1166"/>
          <w:marRight w:val="0"/>
          <w:marTop w:val="144"/>
          <w:marBottom w:val="0"/>
          <w:divBdr>
            <w:top w:val="none" w:sz="0" w:space="0" w:color="auto"/>
            <w:left w:val="none" w:sz="0" w:space="0" w:color="auto"/>
            <w:bottom w:val="none" w:sz="0" w:space="0" w:color="auto"/>
            <w:right w:val="none" w:sz="0" w:space="0" w:color="auto"/>
          </w:divBdr>
        </w:div>
        <w:div w:id="240218083">
          <w:marLeft w:val="1354"/>
          <w:marRight w:val="0"/>
          <w:marTop w:val="144"/>
          <w:marBottom w:val="0"/>
          <w:divBdr>
            <w:top w:val="none" w:sz="0" w:space="0" w:color="auto"/>
            <w:left w:val="none" w:sz="0" w:space="0" w:color="auto"/>
            <w:bottom w:val="none" w:sz="0" w:space="0" w:color="auto"/>
            <w:right w:val="none" w:sz="0" w:space="0" w:color="auto"/>
          </w:divBdr>
        </w:div>
        <w:div w:id="2091004822">
          <w:marLeft w:val="547"/>
          <w:marRight w:val="0"/>
          <w:marTop w:val="154"/>
          <w:marBottom w:val="0"/>
          <w:divBdr>
            <w:top w:val="none" w:sz="0" w:space="0" w:color="auto"/>
            <w:left w:val="none" w:sz="0" w:space="0" w:color="auto"/>
            <w:bottom w:val="none" w:sz="0" w:space="0" w:color="auto"/>
            <w:right w:val="none" w:sz="0" w:space="0" w:color="auto"/>
          </w:divBdr>
        </w:div>
        <w:div w:id="651445015">
          <w:marLeft w:val="547"/>
          <w:marRight w:val="0"/>
          <w:marTop w:val="154"/>
          <w:marBottom w:val="0"/>
          <w:divBdr>
            <w:top w:val="none" w:sz="0" w:space="0" w:color="auto"/>
            <w:left w:val="none" w:sz="0" w:space="0" w:color="auto"/>
            <w:bottom w:val="none" w:sz="0" w:space="0" w:color="auto"/>
            <w:right w:val="none" w:sz="0" w:space="0" w:color="auto"/>
          </w:divBdr>
        </w:div>
        <w:div w:id="1521551497">
          <w:marLeft w:val="547"/>
          <w:marRight w:val="0"/>
          <w:marTop w:val="154"/>
          <w:marBottom w:val="0"/>
          <w:divBdr>
            <w:top w:val="none" w:sz="0" w:space="0" w:color="auto"/>
            <w:left w:val="none" w:sz="0" w:space="0" w:color="auto"/>
            <w:bottom w:val="none" w:sz="0" w:space="0" w:color="auto"/>
            <w:right w:val="none" w:sz="0" w:space="0" w:color="auto"/>
          </w:divBdr>
        </w:div>
        <w:div w:id="1167016980">
          <w:marLeft w:val="547"/>
          <w:marRight w:val="0"/>
          <w:marTop w:val="154"/>
          <w:marBottom w:val="0"/>
          <w:divBdr>
            <w:top w:val="none" w:sz="0" w:space="0" w:color="auto"/>
            <w:left w:val="none" w:sz="0" w:space="0" w:color="auto"/>
            <w:bottom w:val="none" w:sz="0" w:space="0" w:color="auto"/>
            <w:right w:val="none" w:sz="0" w:space="0" w:color="auto"/>
          </w:divBdr>
        </w:div>
        <w:div w:id="2142188971">
          <w:marLeft w:val="547"/>
          <w:marRight w:val="0"/>
          <w:marTop w:val="154"/>
          <w:marBottom w:val="0"/>
          <w:divBdr>
            <w:top w:val="none" w:sz="0" w:space="0" w:color="auto"/>
            <w:left w:val="none" w:sz="0" w:space="0" w:color="auto"/>
            <w:bottom w:val="none" w:sz="0" w:space="0" w:color="auto"/>
            <w:right w:val="none" w:sz="0" w:space="0" w:color="auto"/>
          </w:divBdr>
        </w:div>
        <w:div w:id="621616789">
          <w:marLeft w:val="547"/>
          <w:marRight w:val="0"/>
          <w:marTop w:val="154"/>
          <w:marBottom w:val="0"/>
          <w:divBdr>
            <w:top w:val="none" w:sz="0" w:space="0" w:color="auto"/>
            <w:left w:val="none" w:sz="0" w:space="0" w:color="auto"/>
            <w:bottom w:val="none" w:sz="0" w:space="0" w:color="auto"/>
            <w:right w:val="none" w:sz="0" w:space="0" w:color="auto"/>
          </w:divBdr>
        </w:div>
        <w:div w:id="60494123">
          <w:marLeft w:val="547"/>
          <w:marRight w:val="0"/>
          <w:marTop w:val="154"/>
          <w:marBottom w:val="0"/>
          <w:divBdr>
            <w:top w:val="none" w:sz="0" w:space="0" w:color="auto"/>
            <w:left w:val="none" w:sz="0" w:space="0" w:color="auto"/>
            <w:bottom w:val="none" w:sz="0" w:space="0" w:color="auto"/>
            <w:right w:val="none" w:sz="0" w:space="0" w:color="auto"/>
          </w:divBdr>
        </w:div>
        <w:div w:id="403066462">
          <w:marLeft w:val="547"/>
          <w:marRight w:val="0"/>
          <w:marTop w:val="154"/>
          <w:marBottom w:val="0"/>
          <w:divBdr>
            <w:top w:val="none" w:sz="0" w:space="0" w:color="auto"/>
            <w:left w:val="none" w:sz="0" w:space="0" w:color="auto"/>
            <w:bottom w:val="none" w:sz="0" w:space="0" w:color="auto"/>
            <w:right w:val="none" w:sz="0" w:space="0" w:color="auto"/>
          </w:divBdr>
        </w:div>
        <w:div w:id="1694838878">
          <w:marLeft w:val="547"/>
          <w:marRight w:val="0"/>
          <w:marTop w:val="154"/>
          <w:marBottom w:val="0"/>
          <w:divBdr>
            <w:top w:val="none" w:sz="0" w:space="0" w:color="auto"/>
            <w:left w:val="none" w:sz="0" w:space="0" w:color="auto"/>
            <w:bottom w:val="none" w:sz="0" w:space="0" w:color="auto"/>
            <w:right w:val="none" w:sz="0" w:space="0" w:color="auto"/>
          </w:divBdr>
        </w:div>
        <w:div w:id="990912827">
          <w:marLeft w:val="547"/>
          <w:marRight w:val="0"/>
          <w:marTop w:val="154"/>
          <w:marBottom w:val="0"/>
          <w:divBdr>
            <w:top w:val="none" w:sz="0" w:space="0" w:color="auto"/>
            <w:left w:val="none" w:sz="0" w:space="0" w:color="auto"/>
            <w:bottom w:val="none" w:sz="0" w:space="0" w:color="auto"/>
            <w:right w:val="none" w:sz="0" w:space="0" w:color="auto"/>
          </w:divBdr>
        </w:div>
        <w:div w:id="277224467">
          <w:marLeft w:val="547"/>
          <w:marRight w:val="0"/>
          <w:marTop w:val="154"/>
          <w:marBottom w:val="0"/>
          <w:divBdr>
            <w:top w:val="none" w:sz="0" w:space="0" w:color="auto"/>
            <w:left w:val="none" w:sz="0" w:space="0" w:color="auto"/>
            <w:bottom w:val="none" w:sz="0" w:space="0" w:color="auto"/>
            <w:right w:val="none" w:sz="0" w:space="0" w:color="auto"/>
          </w:divBdr>
        </w:div>
        <w:div w:id="2069261493">
          <w:marLeft w:val="547"/>
          <w:marRight w:val="0"/>
          <w:marTop w:val="154"/>
          <w:marBottom w:val="0"/>
          <w:divBdr>
            <w:top w:val="none" w:sz="0" w:space="0" w:color="auto"/>
            <w:left w:val="none" w:sz="0" w:space="0" w:color="auto"/>
            <w:bottom w:val="none" w:sz="0" w:space="0" w:color="auto"/>
            <w:right w:val="none" w:sz="0" w:space="0" w:color="auto"/>
          </w:divBdr>
        </w:div>
        <w:div w:id="1163005348">
          <w:marLeft w:val="1166"/>
          <w:marRight w:val="0"/>
          <w:marTop w:val="144"/>
          <w:marBottom w:val="0"/>
          <w:divBdr>
            <w:top w:val="none" w:sz="0" w:space="0" w:color="auto"/>
            <w:left w:val="none" w:sz="0" w:space="0" w:color="auto"/>
            <w:bottom w:val="none" w:sz="0" w:space="0" w:color="auto"/>
            <w:right w:val="none" w:sz="0" w:space="0" w:color="auto"/>
          </w:divBdr>
        </w:div>
        <w:div w:id="1004164613">
          <w:marLeft w:val="547"/>
          <w:marRight w:val="0"/>
          <w:marTop w:val="154"/>
          <w:marBottom w:val="0"/>
          <w:divBdr>
            <w:top w:val="none" w:sz="0" w:space="0" w:color="auto"/>
            <w:left w:val="none" w:sz="0" w:space="0" w:color="auto"/>
            <w:bottom w:val="none" w:sz="0" w:space="0" w:color="auto"/>
            <w:right w:val="none" w:sz="0" w:space="0" w:color="auto"/>
          </w:divBdr>
        </w:div>
        <w:div w:id="1254315137">
          <w:marLeft w:val="547"/>
          <w:marRight w:val="0"/>
          <w:marTop w:val="154"/>
          <w:marBottom w:val="0"/>
          <w:divBdr>
            <w:top w:val="none" w:sz="0" w:space="0" w:color="auto"/>
            <w:left w:val="none" w:sz="0" w:space="0" w:color="auto"/>
            <w:bottom w:val="none" w:sz="0" w:space="0" w:color="auto"/>
            <w:right w:val="none" w:sz="0" w:space="0" w:color="auto"/>
          </w:divBdr>
        </w:div>
        <w:div w:id="514349547">
          <w:marLeft w:val="1166"/>
          <w:marRight w:val="0"/>
          <w:marTop w:val="144"/>
          <w:marBottom w:val="0"/>
          <w:divBdr>
            <w:top w:val="none" w:sz="0" w:space="0" w:color="auto"/>
            <w:left w:val="none" w:sz="0" w:space="0" w:color="auto"/>
            <w:bottom w:val="none" w:sz="0" w:space="0" w:color="auto"/>
            <w:right w:val="none" w:sz="0" w:space="0" w:color="auto"/>
          </w:divBdr>
        </w:div>
        <w:div w:id="20250643">
          <w:marLeft w:val="1166"/>
          <w:marRight w:val="0"/>
          <w:marTop w:val="144"/>
          <w:marBottom w:val="0"/>
          <w:divBdr>
            <w:top w:val="none" w:sz="0" w:space="0" w:color="auto"/>
            <w:left w:val="none" w:sz="0" w:space="0" w:color="auto"/>
            <w:bottom w:val="none" w:sz="0" w:space="0" w:color="auto"/>
            <w:right w:val="none" w:sz="0" w:space="0" w:color="auto"/>
          </w:divBdr>
        </w:div>
        <w:div w:id="2085570279">
          <w:marLeft w:val="1166"/>
          <w:marRight w:val="0"/>
          <w:marTop w:val="144"/>
          <w:marBottom w:val="0"/>
          <w:divBdr>
            <w:top w:val="none" w:sz="0" w:space="0" w:color="auto"/>
            <w:left w:val="none" w:sz="0" w:space="0" w:color="auto"/>
            <w:bottom w:val="none" w:sz="0" w:space="0" w:color="auto"/>
            <w:right w:val="none" w:sz="0" w:space="0" w:color="auto"/>
          </w:divBdr>
        </w:div>
        <w:div w:id="1040544973">
          <w:marLeft w:val="547"/>
          <w:marRight w:val="0"/>
          <w:marTop w:val="154"/>
          <w:marBottom w:val="0"/>
          <w:divBdr>
            <w:top w:val="none" w:sz="0" w:space="0" w:color="auto"/>
            <w:left w:val="none" w:sz="0" w:space="0" w:color="auto"/>
            <w:bottom w:val="none" w:sz="0" w:space="0" w:color="auto"/>
            <w:right w:val="none" w:sz="0" w:space="0" w:color="auto"/>
          </w:divBdr>
        </w:div>
        <w:div w:id="1843818240">
          <w:marLeft w:val="547"/>
          <w:marRight w:val="0"/>
          <w:marTop w:val="154"/>
          <w:marBottom w:val="0"/>
          <w:divBdr>
            <w:top w:val="none" w:sz="0" w:space="0" w:color="auto"/>
            <w:left w:val="none" w:sz="0" w:space="0" w:color="auto"/>
            <w:bottom w:val="none" w:sz="0" w:space="0" w:color="auto"/>
            <w:right w:val="none" w:sz="0" w:space="0" w:color="auto"/>
          </w:divBdr>
        </w:div>
        <w:div w:id="1478958973">
          <w:marLeft w:val="1166"/>
          <w:marRight w:val="0"/>
          <w:marTop w:val="144"/>
          <w:marBottom w:val="0"/>
          <w:divBdr>
            <w:top w:val="none" w:sz="0" w:space="0" w:color="auto"/>
            <w:left w:val="none" w:sz="0" w:space="0" w:color="auto"/>
            <w:bottom w:val="none" w:sz="0" w:space="0" w:color="auto"/>
            <w:right w:val="none" w:sz="0" w:space="0" w:color="auto"/>
          </w:divBdr>
        </w:div>
        <w:div w:id="282731678">
          <w:marLeft w:val="1166"/>
          <w:marRight w:val="0"/>
          <w:marTop w:val="144"/>
          <w:marBottom w:val="0"/>
          <w:divBdr>
            <w:top w:val="none" w:sz="0" w:space="0" w:color="auto"/>
            <w:left w:val="none" w:sz="0" w:space="0" w:color="auto"/>
            <w:bottom w:val="none" w:sz="0" w:space="0" w:color="auto"/>
            <w:right w:val="none" w:sz="0" w:space="0" w:color="auto"/>
          </w:divBdr>
        </w:div>
        <w:div w:id="2141456530">
          <w:marLeft w:val="547"/>
          <w:marRight w:val="0"/>
          <w:marTop w:val="154"/>
          <w:marBottom w:val="0"/>
          <w:divBdr>
            <w:top w:val="none" w:sz="0" w:space="0" w:color="auto"/>
            <w:left w:val="none" w:sz="0" w:space="0" w:color="auto"/>
            <w:bottom w:val="none" w:sz="0" w:space="0" w:color="auto"/>
            <w:right w:val="none" w:sz="0" w:space="0" w:color="auto"/>
          </w:divBdr>
        </w:div>
        <w:div w:id="1250768774">
          <w:marLeft w:val="1166"/>
          <w:marRight w:val="0"/>
          <w:marTop w:val="144"/>
          <w:marBottom w:val="0"/>
          <w:divBdr>
            <w:top w:val="none" w:sz="0" w:space="0" w:color="auto"/>
            <w:left w:val="none" w:sz="0" w:space="0" w:color="auto"/>
            <w:bottom w:val="none" w:sz="0" w:space="0" w:color="auto"/>
            <w:right w:val="none" w:sz="0" w:space="0" w:color="auto"/>
          </w:divBdr>
        </w:div>
        <w:div w:id="2028555803">
          <w:marLeft w:val="1166"/>
          <w:marRight w:val="0"/>
          <w:marTop w:val="144"/>
          <w:marBottom w:val="0"/>
          <w:divBdr>
            <w:top w:val="none" w:sz="0" w:space="0" w:color="auto"/>
            <w:left w:val="none" w:sz="0" w:space="0" w:color="auto"/>
            <w:bottom w:val="none" w:sz="0" w:space="0" w:color="auto"/>
            <w:right w:val="none" w:sz="0" w:space="0" w:color="auto"/>
          </w:divBdr>
        </w:div>
        <w:div w:id="1827744737">
          <w:marLeft w:val="1166"/>
          <w:marRight w:val="0"/>
          <w:marTop w:val="144"/>
          <w:marBottom w:val="0"/>
          <w:divBdr>
            <w:top w:val="none" w:sz="0" w:space="0" w:color="auto"/>
            <w:left w:val="none" w:sz="0" w:space="0" w:color="auto"/>
            <w:bottom w:val="none" w:sz="0" w:space="0" w:color="auto"/>
            <w:right w:val="none" w:sz="0" w:space="0" w:color="auto"/>
          </w:divBdr>
        </w:div>
        <w:div w:id="2036618457">
          <w:marLeft w:val="547"/>
          <w:marRight w:val="0"/>
          <w:marTop w:val="154"/>
          <w:marBottom w:val="0"/>
          <w:divBdr>
            <w:top w:val="none" w:sz="0" w:space="0" w:color="auto"/>
            <w:left w:val="none" w:sz="0" w:space="0" w:color="auto"/>
            <w:bottom w:val="none" w:sz="0" w:space="0" w:color="auto"/>
            <w:right w:val="none" w:sz="0" w:space="0" w:color="auto"/>
          </w:divBdr>
        </w:div>
        <w:div w:id="801848297">
          <w:marLeft w:val="547"/>
          <w:marRight w:val="0"/>
          <w:marTop w:val="168"/>
          <w:marBottom w:val="0"/>
          <w:divBdr>
            <w:top w:val="none" w:sz="0" w:space="0" w:color="auto"/>
            <w:left w:val="none" w:sz="0" w:space="0" w:color="auto"/>
            <w:bottom w:val="none" w:sz="0" w:space="0" w:color="auto"/>
            <w:right w:val="none" w:sz="0" w:space="0" w:color="auto"/>
          </w:divBdr>
        </w:div>
        <w:div w:id="424691386">
          <w:marLeft w:val="1166"/>
          <w:marRight w:val="0"/>
          <w:marTop w:val="154"/>
          <w:marBottom w:val="0"/>
          <w:divBdr>
            <w:top w:val="none" w:sz="0" w:space="0" w:color="auto"/>
            <w:left w:val="none" w:sz="0" w:space="0" w:color="auto"/>
            <w:bottom w:val="none" w:sz="0" w:space="0" w:color="auto"/>
            <w:right w:val="none" w:sz="0" w:space="0" w:color="auto"/>
          </w:divBdr>
        </w:div>
        <w:div w:id="2081973503">
          <w:marLeft w:val="1800"/>
          <w:marRight w:val="0"/>
          <w:marTop w:val="144"/>
          <w:marBottom w:val="0"/>
          <w:divBdr>
            <w:top w:val="none" w:sz="0" w:space="0" w:color="auto"/>
            <w:left w:val="none" w:sz="0" w:space="0" w:color="auto"/>
            <w:bottom w:val="none" w:sz="0" w:space="0" w:color="auto"/>
            <w:right w:val="none" w:sz="0" w:space="0" w:color="auto"/>
          </w:divBdr>
        </w:div>
        <w:div w:id="978849799">
          <w:marLeft w:val="1800"/>
          <w:marRight w:val="0"/>
          <w:marTop w:val="144"/>
          <w:marBottom w:val="0"/>
          <w:divBdr>
            <w:top w:val="none" w:sz="0" w:space="0" w:color="auto"/>
            <w:left w:val="none" w:sz="0" w:space="0" w:color="auto"/>
            <w:bottom w:val="none" w:sz="0" w:space="0" w:color="auto"/>
            <w:right w:val="none" w:sz="0" w:space="0" w:color="auto"/>
          </w:divBdr>
        </w:div>
        <w:div w:id="1652633234">
          <w:marLeft w:val="1800"/>
          <w:marRight w:val="0"/>
          <w:marTop w:val="144"/>
          <w:marBottom w:val="0"/>
          <w:divBdr>
            <w:top w:val="none" w:sz="0" w:space="0" w:color="auto"/>
            <w:left w:val="none" w:sz="0" w:space="0" w:color="auto"/>
            <w:bottom w:val="none" w:sz="0" w:space="0" w:color="auto"/>
            <w:right w:val="none" w:sz="0" w:space="0" w:color="auto"/>
          </w:divBdr>
        </w:div>
        <w:div w:id="2049643088">
          <w:marLeft w:val="1800"/>
          <w:marRight w:val="0"/>
          <w:marTop w:val="144"/>
          <w:marBottom w:val="0"/>
          <w:divBdr>
            <w:top w:val="none" w:sz="0" w:space="0" w:color="auto"/>
            <w:left w:val="none" w:sz="0" w:space="0" w:color="auto"/>
            <w:bottom w:val="none" w:sz="0" w:space="0" w:color="auto"/>
            <w:right w:val="none" w:sz="0" w:space="0" w:color="auto"/>
          </w:divBdr>
        </w:div>
        <w:div w:id="316959865">
          <w:marLeft w:val="1800"/>
          <w:marRight w:val="0"/>
          <w:marTop w:val="144"/>
          <w:marBottom w:val="0"/>
          <w:divBdr>
            <w:top w:val="none" w:sz="0" w:space="0" w:color="auto"/>
            <w:left w:val="none" w:sz="0" w:space="0" w:color="auto"/>
            <w:bottom w:val="none" w:sz="0" w:space="0" w:color="auto"/>
            <w:right w:val="none" w:sz="0" w:space="0" w:color="auto"/>
          </w:divBdr>
        </w:div>
        <w:div w:id="1350183253">
          <w:marLeft w:val="547"/>
          <w:marRight w:val="0"/>
          <w:marTop w:val="154"/>
          <w:marBottom w:val="0"/>
          <w:divBdr>
            <w:top w:val="none" w:sz="0" w:space="0" w:color="auto"/>
            <w:left w:val="none" w:sz="0" w:space="0" w:color="auto"/>
            <w:bottom w:val="none" w:sz="0" w:space="0" w:color="auto"/>
            <w:right w:val="none" w:sz="0" w:space="0" w:color="auto"/>
          </w:divBdr>
        </w:div>
        <w:div w:id="698942052">
          <w:marLeft w:val="547"/>
          <w:marRight w:val="0"/>
          <w:marTop w:val="154"/>
          <w:marBottom w:val="0"/>
          <w:divBdr>
            <w:top w:val="none" w:sz="0" w:space="0" w:color="auto"/>
            <w:left w:val="none" w:sz="0" w:space="0" w:color="auto"/>
            <w:bottom w:val="none" w:sz="0" w:space="0" w:color="auto"/>
            <w:right w:val="none" w:sz="0" w:space="0" w:color="auto"/>
          </w:divBdr>
        </w:div>
        <w:div w:id="931278952">
          <w:marLeft w:val="547"/>
          <w:marRight w:val="0"/>
          <w:marTop w:val="154"/>
          <w:marBottom w:val="0"/>
          <w:divBdr>
            <w:top w:val="none" w:sz="0" w:space="0" w:color="auto"/>
            <w:left w:val="none" w:sz="0" w:space="0" w:color="auto"/>
            <w:bottom w:val="none" w:sz="0" w:space="0" w:color="auto"/>
            <w:right w:val="none" w:sz="0" w:space="0" w:color="auto"/>
          </w:divBdr>
        </w:div>
        <w:div w:id="433667570">
          <w:marLeft w:val="547"/>
          <w:marRight w:val="0"/>
          <w:marTop w:val="154"/>
          <w:marBottom w:val="0"/>
          <w:divBdr>
            <w:top w:val="none" w:sz="0" w:space="0" w:color="auto"/>
            <w:left w:val="none" w:sz="0" w:space="0" w:color="auto"/>
            <w:bottom w:val="none" w:sz="0" w:space="0" w:color="auto"/>
            <w:right w:val="none" w:sz="0" w:space="0" w:color="auto"/>
          </w:divBdr>
        </w:div>
        <w:div w:id="2062292176">
          <w:marLeft w:val="547"/>
          <w:marRight w:val="0"/>
          <w:marTop w:val="154"/>
          <w:marBottom w:val="0"/>
          <w:divBdr>
            <w:top w:val="none" w:sz="0" w:space="0" w:color="auto"/>
            <w:left w:val="none" w:sz="0" w:space="0" w:color="auto"/>
            <w:bottom w:val="none" w:sz="0" w:space="0" w:color="auto"/>
            <w:right w:val="none" w:sz="0" w:space="0" w:color="auto"/>
          </w:divBdr>
        </w:div>
        <w:div w:id="1298610430">
          <w:marLeft w:val="547"/>
          <w:marRight w:val="0"/>
          <w:marTop w:val="154"/>
          <w:marBottom w:val="0"/>
          <w:divBdr>
            <w:top w:val="none" w:sz="0" w:space="0" w:color="auto"/>
            <w:left w:val="none" w:sz="0" w:space="0" w:color="auto"/>
            <w:bottom w:val="none" w:sz="0" w:space="0" w:color="auto"/>
            <w:right w:val="none" w:sz="0" w:space="0" w:color="auto"/>
          </w:divBdr>
        </w:div>
        <w:div w:id="1543203414">
          <w:marLeft w:val="547"/>
          <w:marRight w:val="0"/>
          <w:marTop w:val="154"/>
          <w:marBottom w:val="0"/>
          <w:divBdr>
            <w:top w:val="none" w:sz="0" w:space="0" w:color="auto"/>
            <w:left w:val="none" w:sz="0" w:space="0" w:color="auto"/>
            <w:bottom w:val="none" w:sz="0" w:space="0" w:color="auto"/>
            <w:right w:val="none" w:sz="0" w:space="0" w:color="auto"/>
          </w:divBdr>
        </w:div>
        <w:div w:id="1035888354">
          <w:marLeft w:val="547"/>
          <w:marRight w:val="0"/>
          <w:marTop w:val="154"/>
          <w:marBottom w:val="0"/>
          <w:divBdr>
            <w:top w:val="none" w:sz="0" w:space="0" w:color="auto"/>
            <w:left w:val="none" w:sz="0" w:space="0" w:color="auto"/>
            <w:bottom w:val="none" w:sz="0" w:space="0" w:color="auto"/>
            <w:right w:val="none" w:sz="0" w:space="0" w:color="auto"/>
          </w:divBdr>
        </w:div>
        <w:div w:id="1964966627">
          <w:marLeft w:val="547"/>
          <w:marRight w:val="0"/>
          <w:marTop w:val="154"/>
          <w:marBottom w:val="0"/>
          <w:divBdr>
            <w:top w:val="none" w:sz="0" w:space="0" w:color="auto"/>
            <w:left w:val="none" w:sz="0" w:space="0" w:color="auto"/>
            <w:bottom w:val="none" w:sz="0" w:space="0" w:color="auto"/>
            <w:right w:val="none" w:sz="0" w:space="0" w:color="auto"/>
          </w:divBdr>
        </w:div>
        <w:div w:id="1585068382">
          <w:marLeft w:val="1166"/>
          <w:marRight w:val="0"/>
          <w:marTop w:val="144"/>
          <w:marBottom w:val="0"/>
          <w:divBdr>
            <w:top w:val="none" w:sz="0" w:space="0" w:color="auto"/>
            <w:left w:val="none" w:sz="0" w:space="0" w:color="auto"/>
            <w:bottom w:val="none" w:sz="0" w:space="0" w:color="auto"/>
            <w:right w:val="none" w:sz="0" w:space="0" w:color="auto"/>
          </w:divBdr>
        </w:div>
        <w:div w:id="585650425">
          <w:marLeft w:val="1166"/>
          <w:marRight w:val="0"/>
          <w:marTop w:val="144"/>
          <w:marBottom w:val="0"/>
          <w:divBdr>
            <w:top w:val="none" w:sz="0" w:space="0" w:color="auto"/>
            <w:left w:val="none" w:sz="0" w:space="0" w:color="auto"/>
            <w:bottom w:val="none" w:sz="0" w:space="0" w:color="auto"/>
            <w:right w:val="none" w:sz="0" w:space="0" w:color="auto"/>
          </w:divBdr>
        </w:div>
        <w:div w:id="981080968">
          <w:marLeft w:val="547"/>
          <w:marRight w:val="0"/>
          <w:marTop w:val="154"/>
          <w:marBottom w:val="0"/>
          <w:divBdr>
            <w:top w:val="none" w:sz="0" w:space="0" w:color="auto"/>
            <w:left w:val="none" w:sz="0" w:space="0" w:color="auto"/>
            <w:bottom w:val="none" w:sz="0" w:space="0" w:color="auto"/>
            <w:right w:val="none" w:sz="0" w:space="0" w:color="auto"/>
          </w:divBdr>
        </w:div>
        <w:div w:id="700131042">
          <w:marLeft w:val="1166"/>
          <w:marRight w:val="0"/>
          <w:marTop w:val="144"/>
          <w:marBottom w:val="0"/>
          <w:divBdr>
            <w:top w:val="none" w:sz="0" w:space="0" w:color="auto"/>
            <w:left w:val="none" w:sz="0" w:space="0" w:color="auto"/>
            <w:bottom w:val="none" w:sz="0" w:space="0" w:color="auto"/>
            <w:right w:val="none" w:sz="0" w:space="0" w:color="auto"/>
          </w:divBdr>
        </w:div>
        <w:div w:id="335377444">
          <w:marLeft w:val="1166"/>
          <w:marRight w:val="0"/>
          <w:marTop w:val="144"/>
          <w:marBottom w:val="0"/>
          <w:divBdr>
            <w:top w:val="none" w:sz="0" w:space="0" w:color="auto"/>
            <w:left w:val="none" w:sz="0" w:space="0" w:color="auto"/>
            <w:bottom w:val="none" w:sz="0" w:space="0" w:color="auto"/>
            <w:right w:val="none" w:sz="0" w:space="0" w:color="auto"/>
          </w:divBdr>
        </w:div>
        <w:div w:id="1975980463">
          <w:marLeft w:val="547"/>
          <w:marRight w:val="0"/>
          <w:marTop w:val="154"/>
          <w:marBottom w:val="0"/>
          <w:divBdr>
            <w:top w:val="none" w:sz="0" w:space="0" w:color="auto"/>
            <w:left w:val="none" w:sz="0" w:space="0" w:color="auto"/>
            <w:bottom w:val="none" w:sz="0" w:space="0" w:color="auto"/>
            <w:right w:val="none" w:sz="0" w:space="0" w:color="auto"/>
          </w:divBdr>
        </w:div>
        <w:div w:id="821193906">
          <w:marLeft w:val="1166"/>
          <w:marRight w:val="0"/>
          <w:marTop w:val="144"/>
          <w:marBottom w:val="0"/>
          <w:divBdr>
            <w:top w:val="none" w:sz="0" w:space="0" w:color="auto"/>
            <w:left w:val="none" w:sz="0" w:space="0" w:color="auto"/>
            <w:bottom w:val="none" w:sz="0" w:space="0" w:color="auto"/>
            <w:right w:val="none" w:sz="0" w:space="0" w:color="auto"/>
          </w:divBdr>
        </w:div>
        <w:div w:id="722489599">
          <w:marLeft w:val="547"/>
          <w:marRight w:val="0"/>
          <w:marTop w:val="154"/>
          <w:marBottom w:val="0"/>
          <w:divBdr>
            <w:top w:val="none" w:sz="0" w:space="0" w:color="auto"/>
            <w:left w:val="none" w:sz="0" w:space="0" w:color="auto"/>
            <w:bottom w:val="none" w:sz="0" w:space="0" w:color="auto"/>
            <w:right w:val="none" w:sz="0" w:space="0" w:color="auto"/>
          </w:divBdr>
        </w:div>
        <w:div w:id="1753048035">
          <w:marLeft w:val="547"/>
          <w:marRight w:val="0"/>
          <w:marTop w:val="154"/>
          <w:marBottom w:val="0"/>
          <w:divBdr>
            <w:top w:val="none" w:sz="0" w:space="0" w:color="auto"/>
            <w:left w:val="none" w:sz="0" w:space="0" w:color="auto"/>
            <w:bottom w:val="none" w:sz="0" w:space="0" w:color="auto"/>
            <w:right w:val="none" w:sz="0" w:space="0" w:color="auto"/>
          </w:divBdr>
        </w:div>
        <w:div w:id="968360468">
          <w:marLeft w:val="547"/>
          <w:marRight w:val="0"/>
          <w:marTop w:val="154"/>
          <w:marBottom w:val="0"/>
          <w:divBdr>
            <w:top w:val="none" w:sz="0" w:space="0" w:color="auto"/>
            <w:left w:val="none" w:sz="0" w:space="0" w:color="auto"/>
            <w:bottom w:val="none" w:sz="0" w:space="0" w:color="auto"/>
            <w:right w:val="none" w:sz="0" w:space="0" w:color="auto"/>
          </w:divBdr>
        </w:div>
        <w:div w:id="1234467457">
          <w:marLeft w:val="1354"/>
          <w:marRight w:val="0"/>
          <w:marTop w:val="144"/>
          <w:marBottom w:val="0"/>
          <w:divBdr>
            <w:top w:val="none" w:sz="0" w:space="0" w:color="auto"/>
            <w:left w:val="none" w:sz="0" w:space="0" w:color="auto"/>
            <w:bottom w:val="none" w:sz="0" w:space="0" w:color="auto"/>
            <w:right w:val="none" w:sz="0" w:space="0" w:color="auto"/>
          </w:divBdr>
        </w:div>
        <w:div w:id="295529098">
          <w:marLeft w:val="547"/>
          <w:marRight w:val="0"/>
          <w:marTop w:val="154"/>
          <w:marBottom w:val="0"/>
          <w:divBdr>
            <w:top w:val="none" w:sz="0" w:space="0" w:color="auto"/>
            <w:left w:val="none" w:sz="0" w:space="0" w:color="auto"/>
            <w:bottom w:val="none" w:sz="0" w:space="0" w:color="auto"/>
            <w:right w:val="none" w:sz="0" w:space="0" w:color="auto"/>
          </w:divBdr>
        </w:div>
        <w:div w:id="1158762681">
          <w:marLeft w:val="1166"/>
          <w:marRight w:val="0"/>
          <w:marTop w:val="144"/>
          <w:marBottom w:val="0"/>
          <w:divBdr>
            <w:top w:val="none" w:sz="0" w:space="0" w:color="auto"/>
            <w:left w:val="none" w:sz="0" w:space="0" w:color="auto"/>
            <w:bottom w:val="none" w:sz="0" w:space="0" w:color="auto"/>
            <w:right w:val="none" w:sz="0" w:space="0" w:color="auto"/>
          </w:divBdr>
        </w:div>
        <w:div w:id="1711757727">
          <w:marLeft w:val="1166"/>
          <w:marRight w:val="0"/>
          <w:marTop w:val="144"/>
          <w:marBottom w:val="0"/>
          <w:divBdr>
            <w:top w:val="none" w:sz="0" w:space="0" w:color="auto"/>
            <w:left w:val="none" w:sz="0" w:space="0" w:color="auto"/>
            <w:bottom w:val="none" w:sz="0" w:space="0" w:color="auto"/>
            <w:right w:val="none" w:sz="0" w:space="0" w:color="auto"/>
          </w:divBdr>
        </w:div>
        <w:div w:id="2131586833">
          <w:marLeft w:val="547"/>
          <w:marRight w:val="0"/>
          <w:marTop w:val="154"/>
          <w:marBottom w:val="0"/>
          <w:divBdr>
            <w:top w:val="none" w:sz="0" w:space="0" w:color="auto"/>
            <w:left w:val="none" w:sz="0" w:space="0" w:color="auto"/>
            <w:bottom w:val="none" w:sz="0" w:space="0" w:color="auto"/>
            <w:right w:val="none" w:sz="0" w:space="0" w:color="auto"/>
          </w:divBdr>
        </w:div>
        <w:div w:id="489369769">
          <w:marLeft w:val="547"/>
          <w:marRight w:val="0"/>
          <w:marTop w:val="154"/>
          <w:marBottom w:val="0"/>
          <w:divBdr>
            <w:top w:val="none" w:sz="0" w:space="0" w:color="auto"/>
            <w:left w:val="none" w:sz="0" w:space="0" w:color="auto"/>
            <w:bottom w:val="none" w:sz="0" w:space="0" w:color="auto"/>
            <w:right w:val="none" w:sz="0" w:space="0" w:color="auto"/>
          </w:divBdr>
        </w:div>
        <w:div w:id="718241462">
          <w:marLeft w:val="547"/>
          <w:marRight w:val="0"/>
          <w:marTop w:val="154"/>
          <w:marBottom w:val="0"/>
          <w:divBdr>
            <w:top w:val="none" w:sz="0" w:space="0" w:color="auto"/>
            <w:left w:val="none" w:sz="0" w:space="0" w:color="auto"/>
            <w:bottom w:val="none" w:sz="0" w:space="0" w:color="auto"/>
            <w:right w:val="none" w:sz="0" w:space="0" w:color="auto"/>
          </w:divBdr>
        </w:div>
        <w:div w:id="346060119">
          <w:marLeft w:val="547"/>
          <w:marRight w:val="0"/>
          <w:marTop w:val="154"/>
          <w:marBottom w:val="0"/>
          <w:divBdr>
            <w:top w:val="none" w:sz="0" w:space="0" w:color="auto"/>
            <w:left w:val="none" w:sz="0" w:space="0" w:color="auto"/>
            <w:bottom w:val="none" w:sz="0" w:space="0" w:color="auto"/>
            <w:right w:val="none" w:sz="0" w:space="0" w:color="auto"/>
          </w:divBdr>
        </w:div>
        <w:div w:id="456684763">
          <w:marLeft w:val="547"/>
          <w:marRight w:val="0"/>
          <w:marTop w:val="154"/>
          <w:marBottom w:val="0"/>
          <w:divBdr>
            <w:top w:val="none" w:sz="0" w:space="0" w:color="auto"/>
            <w:left w:val="none" w:sz="0" w:space="0" w:color="auto"/>
            <w:bottom w:val="none" w:sz="0" w:space="0" w:color="auto"/>
            <w:right w:val="none" w:sz="0" w:space="0" w:color="auto"/>
          </w:divBdr>
        </w:div>
        <w:div w:id="821964237">
          <w:marLeft w:val="547"/>
          <w:marRight w:val="0"/>
          <w:marTop w:val="154"/>
          <w:marBottom w:val="0"/>
          <w:divBdr>
            <w:top w:val="none" w:sz="0" w:space="0" w:color="auto"/>
            <w:left w:val="none" w:sz="0" w:space="0" w:color="auto"/>
            <w:bottom w:val="none" w:sz="0" w:space="0" w:color="auto"/>
            <w:right w:val="none" w:sz="0" w:space="0" w:color="auto"/>
          </w:divBdr>
        </w:div>
        <w:div w:id="259457594">
          <w:marLeft w:val="547"/>
          <w:marRight w:val="0"/>
          <w:marTop w:val="154"/>
          <w:marBottom w:val="0"/>
          <w:divBdr>
            <w:top w:val="none" w:sz="0" w:space="0" w:color="auto"/>
            <w:left w:val="none" w:sz="0" w:space="0" w:color="auto"/>
            <w:bottom w:val="none" w:sz="0" w:space="0" w:color="auto"/>
            <w:right w:val="none" w:sz="0" w:space="0" w:color="auto"/>
          </w:divBdr>
        </w:div>
        <w:div w:id="1460300716">
          <w:marLeft w:val="547"/>
          <w:marRight w:val="0"/>
          <w:marTop w:val="154"/>
          <w:marBottom w:val="0"/>
          <w:divBdr>
            <w:top w:val="none" w:sz="0" w:space="0" w:color="auto"/>
            <w:left w:val="none" w:sz="0" w:space="0" w:color="auto"/>
            <w:bottom w:val="none" w:sz="0" w:space="0" w:color="auto"/>
            <w:right w:val="none" w:sz="0" w:space="0" w:color="auto"/>
          </w:divBdr>
        </w:div>
        <w:div w:id="406919247">
          <w:marLeft w:val="547"/>
          <w:marRight w:val="0"/>
          <w:marTop w:val="154"/>
          <w:marBottom w:val="0"/>
          <w:divBdr>
            <w:top w:val="none" w:sz="0" w:space="0" w:color="auto"/>
            <w:left w:val="none" w:sz="0" w:space="0" w:color="auto"/>
            <w:bottom w:val="none" w:sz="0" w:space="0" w:color="auto"/>
            <w:right w:val="none" w:sz="0" w:space="0" w:color="auto"/>
          </w:divBdr>
        </w:div>
        <w:div w:id="1862089579">
          <w:marLeft w:val="1166"/>
          <w:marRight w:val="0"/>
          <w:marTop w:val="144"/>
          <w:marBottom w:val="0"/>
          <w:divBdr>
            <w:top w:val="none" w:sz="0" w:space="0" w:color="auto"/>
            <w:left w:val="none" w:sz="0" w:space="0" w:color="auto"/>
            <w:bottom w:val="none" w:sz="0" w:space="0" w:color="auto"/>
            <w:right w:val="none" w:sz="0" w:space="0" w:color="auto"/>
          </w:divBdr>
        </w:div>
        <w:div w:id="318316427">
          <w:marLeft w:val="1800"/>
          <w:marRight w:val="0"/>
          <w:marTop w:val="134"/>
          <w:marBottom w:val="0"/>
          <w:divBdr>
            <w:top w:val="none" w:sz="0" w:space="0" w:color="auto"/>
            <w:left w:val="none" w:sz="0" w:space="0" w:color="auto"/>
            <w:bottom w:val="none" w:sz="0" w:space="0" w:color="auto"/>
            <w:right w:val="none" w:sz="0" w:space="0" w:color="auto"/>
          </w:divBdr>
        </w:div>
        <w:div w:id="1612976209">
          <w:marLeft w:val="1166"/>
          <w:marRight w:val="0"/>
          <w:marTop w:val="144"/>
          <w:marBottom w:val="0"/>
          <w:divBdr>
            <w:top w:val="none" w:sz="0" w:space="0" w:color="auto"/>
            <w:left w:val="none" w:sz="0" w:space="0" w:color="auto"/>
            <w:bottom w:val="none" w:sz="0" w:space="0" w:color="auto"/>
            <w:right w:val="none" w:sz="0" w:space="0" w:color="auto"/>
          </w:divBdr>
        </w:div>
        <w:div w:id="170603942">
          <w:marLeft w:val="547"/>
          <w:marRight w:val="0"/>
          <w:marTop w:val="154"/>
          <w:marBottom w:val="0"/>
          <w:divBdr>
            <w:top w:val="none" w:sz="0" w:space="0" w:color="auto"/>
            <w:left w:val="none" w:sz="0" w:space="0" w:color="auto"/>
            <w:bottom w:val="none" w:sz="0" w:space="0" w:color="auto"/>
            <w:right w:val="none" w:sz="0" w:space="0" w:color="auto"/>
          </w:divBdr>
        </w:div>
        <w:div w:id="1193306522">
          <w:marLeft w:val="547"/>
          <w:marRight w:val="0"/>
          <w:marTop w:val="154"/>
          <w:marBottom w:val="0"/>
          <w:divBdr>
            <w:top w:val="none" w:sz="0" w:space="0" w:color="auto"/>
            <w:left w:val="none" w:sz="0" w:space="0" w:color="auto"/>
            <w:bottom w:val="none" w:sz="0" w:space="0" w:color="auto"/>
            <w:right w:val="none" w:sz="0" w:space="0" w:color="auto"/>
          </w:divBdr>
        </w:div>
        <w:div w:id="138110333">
          <w:marLeft w:val="1166"/>
          <w:marRight w:val="0"/>
          <w:marTop w:val="144"/>
          <w:marBottom w:val="0"/>
          <w:divBdr>
            <w:top w:val="none" w:sz="0" w:space="0" w:color="auto"/>
            <w:left w:val="none" w:sz="0" w:space="0" w:color="auto"/>
            <w:bottom w:val="none" w:sz="0" w:space="0" w:color="auto"/>
            <w:right w:val="none" w:sz="0" w:space="0" w:color="auto"/>
          </w:divBdr>
        </w:div>
        <w:div w:id="461272070">
          <w:marLeft w:val="1800"/>
          <w:marRight w:val="0"/>
          <w:marTop w:val="134"/>
          <w:marBottom w:val="0"/>
          <w:divBdr>
            <w:top w:val="none" w:sz="0" w:space="0" w:color="auto"/>
            <w:left w:val="none" w:sz="0" w:space="0" w:color="auto"/>
            <w:bottom w:val="none" w:sz="0" w:space="0" w:color="auto"/>
            <w:right w:val="none" w:sz="0" w:space="0" w:color="auto"/>
          </w:divBdr>
        </w:div>
        <w:div w:id="171188802">
          <w:marLeft w:val="1800"/>
          <w:marRight w:val="0"/>
          <w:marTop w:val="134"/>
          <w:marBottom w:val="0"/>
          <w:divBdr>
            <w:top w:val="none" w:sz="0" w:space="0" w:color="auto"/>
            <w:left w:val="none" w:sz="0" w:space="0" w:color="auto"/>
            <w:bottom w:val="none" w:sz="0" w:space="0" w:color="auto"/>
            <w:right w:val="none" w:sz="0" w:space="0" w:color="auto"/>
          </w:divBdr>
        </w:div>
        <w:div w:id="1992515981">
          <w:marLeft w:val="547"/>
          <w:marRight w:val="0"/>
          <w:marTop w:val="154"/>
          <w:marBottom w:val="0"/>
          <w:divBdr>
            <w:top w:val="none" w:sz="0" w:space="0" w:color="auto"/>
            <w:left w:val="none" w:sz="0" w:space="0" w:color="auto"/>
            <w:bottom w:val="none" w:sz="0" w:space="0" w:color="auto"/>
            <w:right w:val="none" w:sz="0" w:space="0" w:color="auto"/>
          </w:divBdr>
        </w:div>
        <w:div w:id="749615208">
          <w:marLeft w:val="1800"/>
          <w:marRight w:val="0"/>
          <w:marTop w:val="134"/>
          <w:marBottom w:val="0"/>
          <w:divBdr>
            <w:top w:val="none" w:sz="0" w:space="0" w:color="auto"/>
            <w:left w:val="none" w:sz="0" w:space="0" w:color="auto"/>
            <w:bottom w:val="none" w:sz="0" w:space="0" w:color="auto"/>
            <w:right w:val="none" w:sz="0" w:space="0" w:color="auto"/>
          </w:divBdr>
        </w:div>
        <w:div w:id="1433161766">
          <w:marLeft w:val="1800"/>
          <w:marRight w:val="0"/>
          <w:marTop w:val="134"/>
          <w:marBottom w:val="0"/>
          <w:divBdr>
            <w:top w:val="none" w:sz="0" w:space="0" w:color="auto"/>
            <w:left w:val="none" w:sz="0" w:space="0" w:color="auto"/>
            <w:bottom w:val="none" w:sz="0" w:space="0" w:color="auto"/>
            <w:right w:val="none" w:sz="0" w:space="0" w:color="auto"/>
          </w:divBdr>
        </w:div>
        <w:div w:id="1551652858">
          <w:marLeft w:val="547"/>
          <w:marRight w:val="0"/>
          <w:marTop w:val="154"/>
          <w:marBottom w:val="0"/>
          <w:divBdr>
            <w:top w:val="none" w:sz="0" w:space="0" w:color="auto"/>
            <w:left w:val="none" w:sz="0" w:space="0" w:color="auto"/>
            <w:bottom w:val="none" w:sz="0" w:space="0" w:color="auto"/>
            <w:right w:val="none" w:sz="0" w:space="0" w:color="auto"/>
          </w:divBdr>
        </w:div>
        <w:div w:id="2111120815">
          <w:marLeft w:val="547"/>
          <w:marRight w:val="0"/>
          <w:marTop w:val="154"/>
          <w:marBottom w:val="0"/>
          <w:divBdr>
            <w:top w:val="none" w:sz="0" w:space="0" w:color="auto"/>
            <w:left w:val="none" w:sz="0" w:space="0" w:color="auto"/>
            <w:bottom w:val="none" w:sz="0" w:space="0" w:color="auto"/>
            <w:right w:val="none" w:sz="0" w:space="0" w:color="auto"/>
          </w:divBdr>
        </w:div>
        <w:div w:id="920874824">
          <w:marLeft w:val="1166"/>
          <w:marRight w:val="0"/>
          <w:marTop w:val="144"/>
          <w:marBottom w:val="0"/>
          <w:divBdr>
            <w:top w:val="none" w:sz="0" w:space="0" w:color="auto"/>
            <w:left w:val="none" w:sz="0" w:space="0" w:color="auto"/>
            <w:bottom w:val="none" w:sz="0" w:space="0" w:color="auto"/>
            <w:right w:val="none" w:sz="0" w:space="0" w:color="auto"/>
          </w:divBdr>
        </w:div>
        <w:div w:id="1035931996">
          <w:marLeft w:val="1166"/>
          <w:marRight w:val="0"/>
          <w:marTop w:val="144"/>
          <w:marBottom w:val="0"/>
          <w:divBdr>
            <w:top w:val="none" w:sz="0" w:space="0" w:color="auto"/>
            <w:left w:val="none" w:sz="0" w:space="0" w:color="auto"/>
            <w:bottom w:val="none" w:sz="0" w:space="0" w:color="auto"/>
            <w:right w:val="none" w:sz="0" w:space="0" w:color="auto"/>
          </w:divBdr>
        </w:div>
        <w:div w:id="1450124106">
          <w:marLeft w:val="1166"/>
          <w:marRight w:val="0"/>
          <w:marTop w:val="144"/>
          <w:marBottom w:val="0"/>
          <w:divBdr>
            <w:top w:val="none" w:sz="0" w:space="0" w:color="auto"/>
            <w:left w:val="none" w:sz="0" w:space="0" w:color="auto"/>
            <w:bottom w:val="none" w:sz="0" w:space="0" w:color="auto"/>
            <w:right w:val="none" w:sz="0" w:space="0" w:color="auto"/>
          </w:divBdr>
        </w:div>
        <w:div w:id="1542326730">
          <w:marLeft w:val="1166"/>
          <w:marRight w:val="0"/>
          <w:marTop w:val="144"/>
          <w:marBottom w:val="0"/>
          <w:divBdr>
            <w:top w:val="none" w:sz="0" w:space="0" w:color="auto"/>
            <w:left w:val="none" w:sz="0" w:space="0" w:color="auto"/>
            <w:bottom w:val="none" w:sz="0" w:space="0" w:color="auto"/>
            <w:right w:val="none" w:sz="0" w:space="0" w:color="auto"/>
          </w:divBdr>
        </w:div>
        <w:div w:id="745880807">
          <w:marLeft w:val="547"/>
          <w:marRight w:val="0"/>
          <w:marTop w:val="154"/>
          <w:marBottom w:val="0"/>
          <w:divBdr>
            <w:top w:val="none" w:sz="0" w:space="0" w:color="auto"/>
            <w:left w:val="none" w:sz="0" w:space="0" w:color="auto"/>
            <w:bottom w:val="none" w:sz="0" w:space="0" w:color="auto"/>
            <w:right w:val="none" w:sz="0" w:space="0" w:color="auto"/>
          </w:divBdr>
        </w:div>
        <w:div w:id="1263495657">
          <w:marLeft w:val="547"/>
          <w:marRight w:val="0"/>
          <w:marTop w:val="154"/>
          <w:marBottom w:val="0"/>
          <w:divBdr>
            <w:top w:val="none" w:sz="0" w:space="0" w:color="auto"/>
            <w:left w:val="none" w:sz="0" w:space="0" w:color="auto"/>
            <w:bottom w:val="none" w:sz="0" w:space="0" w:color="auto"/>
            <w:right w:val="none" w:sz="0" w:space="0" w:color="auto"/>
          </w:divBdr>
        </w:div>
        <w:div w:id="767503698">
          <w:marLeft w:val="1166"/>
          <w:marRight w:val="0"/>
          <w:marTop w:val="144"/>
          <w:marBottom w:val="0"/>
          <w:divBdr>
            <w:top w:val="none" w:sz="0" w:space="0" w:color="auto"/>
            <w:left w:val="none" w:sz="0" w:space="0" w:color="auto"/>
            <w:bottom w:val="none" w:sz="0" w:space="0" w:color="auto"/>
            <w:right w:val="none" w:sz="0" w:space="0" w:color="auto"/>
          </w:divBdr>
        </w:div>
        <w:div w:id="739063989">
          <w:marLeft w:val="1166"/>
          <w:marRight w:val="0"/>
          <w:marTop w:val="144"/>
          <w:marBottom w:val="0"/>
          <w:divBdr>
            <w:top w:val="none" w:sz="0" w:space="0" w:color="auto"/>
            <w:left w:val="none" w:sz="0" w:space="0" w:color="auto"/>
            <w:bottom w:val="none" w:sz="0" w:space="0" w:color="auto"/>
            <w:right w:val="none" w:sz="0" w:space="0" w:color="auto"/>
          </w:divBdr>
        </w:div>
        <w:div w:id="2025130260">
          <w:marLeft w:val="547"/>
          <w:marRight w:val="0"/>
          <w:marTop w:val="154"/>
          <w:marBottom w:val="0"/>
          <w:divBdr>
            <w:top w:val="none" w:sz="0" w:space="0" w:color="auto"/>
            <w:left w:val="none" w:sz="0" w:space="0" w:color="auto"/>
            <w:bottom w:val="none" w:sz="0" w:space="0" w:color="auto"/>
            <w:right w:val="none" w:sz="0" w:space="0" w:color="auto"/>
          </w:divBdr>
        </w:div>
        <w:div w:id="712539079">
          <w:marLeft w:val="547"/>
          <w:marRight w:val="0"/>
          <w:marTop w:val="154"/>
          <w:marBottom w:val="0"/>
          <w:divBdr>
            <w:top w:val="none" w:sz="0" w:space="0" w:color="auto"/>
            <w:left w:val="none" w:sz="0" w:space="0" w:color="auto"/>
            <w:bottom w:val="none" w:sz="0" w:space="0" w:color="auto"/>
            <w:right w:val="none" w:sz="0" w:space="0" w:color="auto"/>
          </w:divBdr>
        </w:div>
        <w:div w:id="958150675">
          <w:marLeft w:val="547"/>
          <w:marRight w:val="0"/>
          <w:marTop w:val="154"/>
          <w:marBottom w:val="0"/>
          <w:divBdr>
            <w:top w:val="none" w:sz="0" w:space="0" w:color="auto"/>
            <w:left w:val="none" w:sz="0" w:space="0" w:color="auto"/>
            <w:bottom w:val="none" w:sz="0" w:space="0" w:color="auto"/>
            <w:right w:val="none" w:sz="0" w:space="0" w:color="auto"/>
          </w:divBdr>
        </w:div>
        <w:div w:id="865291375">
          <w:marLeft w:val="547"/>
          <w:marRight w:val="0"/>
          <w:marTop w:val="154"/>
          <w:marBottom w:val="0"/>
          <w:divBdr>
            <w:top w:val="none" w:sz="0" w:space="0" w:color="auto"/>
            <w:left w:val="none" w:sz="0" w:space="0" w:color="auto"/>
            <w:bottom w:val="none" w:sz="0" w:space="0" w:color="auto"/>
            <w:right w:val="none" w:sz="0" w:space="0" w:color="auto"/>
          </w:divBdr>
        </w:div>
        <w:div w:id="194782036">
          <w:marLeft w:val="1166"/>
          <w:marRight w:val="0"/>
          <w:marTop w:val="144"/>
          <w:marBottom w:val="0"/>
          <w:divBdr>
            <w:top w:val="none" w:sz="0" w:space="0" w:color="auto"/>
            <w:left w:val="none" w:sz="0" w:space="0" w:color="auto"/>
            <w:bottom w:val="none" w:sz="0" w:space="0" w:color="auto"/>
            <w:right w:val="none" w:sz="0" w:space="0" w:color="auto"/>
          </w:divBdr>
        </w:div>
        <w:div w:id="1787307473">
          <w:marLeft w:val="547"/>
          <w:marRight w:val="0"/>
          <w:marTop w:val="154"/>
          <w:marBottom w:val="0"/>
          <w:divBdr>
            <w:top w:val="none" w:sz="0" w:space="0" w:color="auto"/>
            <w:left w:val="none" w:sz="0" w:space="0" w:color="auto"/>
            <w:bottom w:val="none" w:sz="0" w:space="0" w:color="auto"/>
            <w:right w:val="none" w:sz="0" w:space="0" w:color="auto"/>
          </w:divBdr>
        </w:div>
        <w:div w:id="664675751">
          <w:marLeft w:val="1166"/>
          <w:marRight w:val="0"/>
          <w:marTop w:val="144"/>
          <w:marBottom w:val="0"/>
          <w:divBdr>
            <w:top w:val="none" w:sz="0" w:space="0" w:color="auto"/>
            <w:left w:val="none" w:sz="0" w:space="0" w:color="auto"/>
            <w:bottom w:val="none" w:sz="0" w:space="0" w:color="auto"/>
            <w:right w:val="none" w:sz="0" w:space="0" w:color="auto"/>
          </w:divBdr>
        </w:div>
        <w:div w:id="1071272251">
          <w:marLeft w:val="1166"/>
          <w:marRight w:val="0"/>
          <w:marTop w:val="144"/>
          <w:marBottom w:val="0"/>
          <w:divBdr>
            <w:top w:val="none" w:sz="0" w:space="0" w:color="auto"/>
            <w:left w:val="none" w:sz="0" w:space="0" w:color="auto"/>
            <w:bottom w:val="none" w:sz="0" w:space="0" w:color="auto"/>
            <w:right w:val="none" w:sz="0" w:space="0" w:color="auto"/>
          </w:divBdr>
        </w:div>
        <w:div w:id="488643627">
          <w:marLeft w:val="1166"/>
          <w:marRight w:val="0"/>
          <w:marTop w:val="144"/>
          <w:marBottom w:val="0"/>
          <w:divBdr>
            <w:top w:val="none" w:sz="0" w:space="0" w:color="auto"/>
            <w:left w:val="none" w:sz="0" w:space="0" w:color="auto"/>
            <w:bottom w:val="none" w:sz="0" w:space="0" w:color="auto"/>
            <w:right w:val="none" w:sz="0" w:space="0" w:color="auto"/>
          </w:divBdr>
        </w:div>
        <w:div w:id="1267613245">
          <w:marLeft w:val="547"/>
          <w:marRight w:val="0"/>
          <w:marTop w:val="154"/>
          <w:marBottom w:val="0"/>
          <w:divBdr>
            <w:top w:val="none" w:sz="0" w:space="0" w:color="auto"/>
            <w:left w:val="none" w:sz="0" w:space="0" w:color="auto"/>
            <w:bottom w:val="none" w:sz="0" w:space="0" w:color="auto"/>
            <w:right w:val="none" w:sz="0" w:space="0" w:color="auto"/>
          </w:divBdr>
        </w:div>
        <w:div w:id="549145904">
          <w:marLeft w:val="547"/>
          <w:marRight w:val="0"/>
          <w:marTop w:val="154"/>
          <w:marBottom w:val="0"/>
          <w:divBdr>
            <w:top w:val="none" w:sz="0" w:space="0" w:color="auto"/>
            <w:left w:val="none" w:sz="0" w:space="0" w:color="auto"/>
            <w:bottom w:val="none" w:sz="0" w:space="0" w:color="auto"/>
            <w:right w:val="none" w:sz="0" w:space="0" w:color="auto"/>
          </w:divBdr>
        </w:div>
        <w:div w:id="2008634762">
          <w:marLeft w:val="1166"/>
          <w:marRight w:val="0"/>
          <w:marTop w:val="144"/>
          <w:marBottom w:val="0"/>
          <w:divBdr>
            <w:top w:val="none" w:sz="0" w:space="0" w:color="auto"/>
            <w:left w:val="none" w:sz="0" w:space="0" w:color="auto"/>
            <w:bottom w:val="none" w:sz="0" w:space="0" w:color="auto"/>
            <w:right w:val="none" w:sz="0" w:space="0" w:color="auto"/>
          </w:divBdr>
        </w:div>
        <w:div w:id="1316226705">
          <w:marLeft w:val="1800"/>
          <w:marRight w:val="0"/>
          <w:marTop w:val="134"/>
          <w:marBottom w:val="0"/>
          <w:divBdr>
            <w:top w:val="none" w:sz="0" w:space="0" w:color="auto"/>
            <w:left w:val="none" w:sz="0" w:space="0" w:color="auto"/>
            <w:bottom w:val="none" w:sz="0" w:space="0" w:color="auto"/>
            <w:right w:val="none" w:sz="0" w:space="0" w:color="auto"/>
          </w:divBdr>
        </w:div>
        <w:div w:id="66854177">
          <w:marLeft w:val="1800"/>
          <w:marRight w:val="0"/>
          <w:marTop w:val="134"/>
          <w:marBottom w:val="0"/>
          <w:divBdr>
            <w:top w:val="none" w:sz="0" w:space="0" w:color="auto"/>
            <w:left w:val="none" w:sz="0" w:space="0" w:color="auto"/>
            <w:bottom w:val="none" w:sz="0" w:space="0" w:color="auto"/>
            <w:right w:val="none" w:sz="0" w:space="0" w:color="auto"/>
          </w:divBdr>
        </w:div>
        <w:div w:id="934095821">
          <w:marLeft w:val="1800"/>
          <w:marRight w:val="0"/>
          <w:marTop w:val="134"/>
          <w:marBottom w:val="0"/>
          <w:divBdr>
            <w:top w:val="none" w:sz="0" w:space="0" w:color="auto"/>
            <w:left w:val="none" w:sz="0" w:space="0" w:color="auto"/>
            <w:bottom w:val="none" w:sz="0" w:space="0" w:color="auto"/>
            <w:right w:val="none" w:sz="0" w:space="0" w:color="auto"/>
          </w:divBdr>
        </w:div>
        <w:div w:id="328681745">
          <w:marLeft w:val="547"/>
          <w:marRight w:val="0"/>
          <w:marTop w:val="154"/>
          <w:marBottom w:val="0"/>
          <w:divBdr>
            <w:top w:val="none" w:sz="0" w:space="0" w:color="auto"/>
            <w:left w:val="none" w:sz="0" w:space="0" w:color="auto"/>
            <w:bottom w:val="none" w:sz="0" w:space="0" w:color="auto"/>
            <w:right w:val="none" w:sz="0" w:space="0" w:color="auto"/>
          </w:divBdr>
        </w:div>
        <w:div w:id="1734742489">
          <w:marLeft w:val="547"/>
          <w:marRight w:val="0"/>
          <w:marTop w:val="154"/>
          <w:marBottom w:val="0"/>
          <w:divBdr>
            <w:top w:val="none" w:sz="0" w:space="0" w:color="auto"/>
            <w:left w:val="none" w:sz="0" w:space="0" w:color="auto"/>
            <w:bottom w:val="none" w:sz="0" w:space="0" w:color="auto"/>
            <w:right w:val="none" w:sz="0" w:space="0" w:color="auto"/>
          </w:divBdr>
        </w:div>
        <w:div w:id="1529952345">
          <w:marLeft w:val="547"/>
          <w:marRight w:val="0"/>
          <w:marTop w:val="154"/>
          <w:marBottom w:val="0"/>
          <w:divBdr>
            <w:top w:val="none" w:sz="0" w:space="0" w:color="auto"/>
            <w:left w:val="none" w:sz="0" w:space="0" w:color="auto"/>
            <w:bottom w:val="none" w:sz="0" w:space="0" w:color="auto"/>
            <w:right w:val="none" w:sz="0" w:space="0" w:color="auto"/>
          </w:divBdr>
        </w:div>
        <w:div w:id="1368262752">
          <w:marLeft w:val="547"/>
          <w:marRight w:val="0"/>
          <w:marTop w:val="154"/>
          <w:marBottom w:val="0"/>
          <w:divBdr>
            <w:top w:val="none" w:sz="0" w:space="0" w:color="auto"/>
            <w:left w:val="none" w:sz="0" w:space="0" w:color="auto"/>
            <w:bottom w:val="none" w:sz="0" w:space="0" w:color="auto"/>
            <w:right w:val="none" w:sz="0" w:space="0" w:color="auto"/>
          </w:divBdr>
        </w:div>
        <w:div w:id="854071658">
          <w:marLeft w:val="547"/>
          <w:marRight w:val="0"/>
          <w:marTop w:val="154"/>
          <w:marBottom w:val="0"/>
          <w:divBdr>
            <w:top w:val="none" w:sz="0" w:space="0" w:color="auto"/>
            <w:left w:val="none" w:sz="0" w:space="0" w:color="auto"/>
            <w:bottom w:val="none" w:sz="0" w:space="0" w:color="auto"/>
            <w:right w:val="none" w:sz="0" w:space="0" w:color="auto"/>
          </w:divBdr>
        </w:div>
        <w:div w:id="1380667256">
          <w:marLeft w:val="547"/>
          <w:marRight w:val="0"/>
          <w:marTop w:val="154"/>
          <w:marBottom w:val="0"/>
          <w:divBdr>
            <w:top w:val="none" w:sz="0" w:space="0" w:color="auto"/>
            <w:left w:val="none" w:sz="0" w:space="0" w:color="auto"/>
            <w:bottom w:val="none" w:sz="0" w:space="0" w:color="auto"/>
            <w:right w:val="none" w:sz="0" w:space="0" w:color="auto"/>
          </w:divBdr>
        </w:div>
        <w:div w:id="873008022">
          <w:marLeft w:val="547"/>
          <w:marRight w:val="0"/>
          <w:marTop w:val="154"/>
          <w:marBottom w:val="0"/>
          <w:divBdr>
            <w:top w:val="none" w:sz="0" w:space="0" w:color="auto"/>
            <w:left w:val="none" w:sz="0" w:space="0" w:color="auto"/>
            <w:bottom w:val="none" w:sz="0" w:space="0" w:color="auto"/>
            <w:right w:val="none" w:sz="0" w:space="0" w:color="auto"/>
          </w:divBdr>
        </w:div>
        <w:div w:id="1396009963">
          <w:marLeft w:val="547"/>
          <w:marRight w:val="0"/>
          <w:marTop w:val="154"/>
          <w:marBottom w:val="0"/>
          <w:divBdr>
            <w:top w:val="none" w:sz="0" w:space="0" w:color="auto"/>
            <w:left w:val="none" w:sz="0" w:space="0" w:color="auto"/>
            <w:bottom w:val="none" w:sz="0" w:space="0" w:color="auto"/>
            <w:right w:val="none" w:sz="0" w:space="0" w:color="auto"/>
          </w:divBdr>
        </w:div>
        <w:div w:id="790780631">
          <w:marLeft w:val="547"/>
          <w:marRight w:val="0"/>
          <w:marTop w:val="154"/>
          <w:marBottom w:val="0"/>
          <w:divBdr>
            <w:top w:val="none" w:sz="0" w:space="0" w:color="auto"/>
            <w:left w:val="none" w:sz="0" w:space="0" w:color="auto"/>
            <w:bottom w:val="none" w:sz="0" w:space="0" w:color="auto"/>
            <w:right w:val="none" w:sz="0" w:space="0" w:color="auto"/>
          </w:divBdr>
        </w:div>
        <w:div w:id="1887256694">
          <w:marLeft w:val="547"/>
          <w:marRight w:val="0"/>
          <w:marTop w:val="154"/>
          <w:marBottom w:val="0"/>
          <w:divBdr>
            <w:top w:val="none" w:sz="0" w:space="0" w:color="auto"/>
            <w:left w:val="none" w:sz="0" w:space="0" w:color="auto"/>
            <w:bottom w:val="none" w:sz="0" w:space="0" w:color="auto"/>
            <w:right w:val="none" w:sz="0" w:space="0" w:color="auto"/>
          </w:divBdr>
        </w:div>
        <w:div w:id="450588923">
          <w:marLeft w:val="547"/>
          <w:marRight w:val="0"/>
          <w:marTop w:val="154"/>
          <w:marBottom w:val="0"/>
          <w:divBdr>
            <w:top w:val="none" w:sz="0" w:space="0" w:color="auto"/>
            <w:left w:val="none" w:sz="0" w:space="0" w:color="auto"/>
            <w:bottom w:val="none" w:sz="0" w:space="0" w:color="auto"/>
            <w:right w:val="none" w:sz="0" w:space="0" w:color="auto"/>
          </w:divBdr>
        </w:div>
        <w:div w:id="2058045524">
          <w:marLeft w:val="547"/>
          <w:marRight w:val="0"/>
          <w:marTop w:val="154"/>
          <w:marBottom w:val="0"/>
          <w:divBdr>
            <w:top w:val="none" w:sz="0" w:space="0" w:color="auto"/>
            <w:left w:val="none" w:sz="0" w:space="0" w:color="auto"/>
            <w:bottom w:val="none" w:sz="0" w:space="0" w:color="auto"/>
            <w:right w:val="none" w:sz="0" w:space="0" w:color="auto"/>
          </w:divBdr>
        </w:div>
        <w:div w:id="675422901">
          <w:marLeft w:val="547"/>
          <w:marRight w:val="0"/>
          <w:marTop w:val="154"/>
          <w:marBottom w:val="0"/>
          <w:divBdr>
            <w:top w:val="none" w:sz="0" w:space="0" w:color="auto"/>
            <w:left w:val="none" w:sz="0" w:space="0" w:color="auto"/>
            <w:bottom w:val="none" w:sz="0" w:space="0" w:color="auto"/>
            <w:right w:val="none" w:sz="0" w:space="0" w:color="auto"/>
          </w:divBdr>
        </w:div>
        <w:div w:id="1200901217">
          <w:marLeft w:val="547"/>
          <w:marRight w:val="0"/>
          <w:marTop w:val="154"/>
          <w:marBottom w:val="0"/>
          <w:divBdr>
            <w:top w:val="none" w:sz="0" w:space="0" w:color="auto"/>
            <w:left w:val="none" w:sz="0" w:space="0" w:color="auto"/>
            <w:bottom w:val="none" w:sz="0" w:space="0" w:color="auto"/>
            <w:right w:val="none" w:sz="0" w:space="0" w:color="auto"/>
          </w:divBdr>
        </w:div>
        <w:div w:id="240260877">
          <w:marLeft w:val="547"/>
          <w:marRight w:val="0"/>
          <w:marTop w:val="154"/>
          <w:marBottom w:val="0"/>
          <w:divBdr>
            <w:top w:val="none" w:sz="0" w:space="0" w:color="auto"/>
            <w:left w:val="none" w:sz="0" w:space="0" w:color="auto"/>
            <w:bottom w:val="none" w:sz="0" w:space="0" w:color="auto"/>
            <w:right w:val="none" w:sz="0" w:space="0" w:color="auto"/>
          </w:divBdr>
        </w:div>
        <w:div w:id="358700928">
          <w:marLeft w:val="547"/>
          <w:marRight w:val="0"/>
          <w:marTop w:val="154"/>
          <w:marBottom w:val="0"/>
          <w:divBdr>
            <w:top w:val="none" w:sz="0" w:space="0" w:color="auto"/>
            <w:left w:val="none" w:sz="0" w:space="0" w:color="auto"/>
            <w:bottom w:val="none" w:sz="0" w:space="0" w:color="auto"/>
            <w:right w:val="none" w:sz="0" w:space="0" w:color="auto"/>
          </w:divBdr>
        </w:div>
        <w:div w:id="752971466">
          <w:marLeft w:val="547"/>
          <w:marRight w:val="0"/>
          <w:marTop w:val="154"/>
          <w:marBottom w:val="0"/>
          <w:divBdr>
            <w:top w:val="none" w:sz="0" w:space="0" w:color="auto"/>
            <w:left w:val="none" w:sz="0" w:space="0" w:color="auto"/>
            <w:bottom w:val="none" w:sz="0" w:space="0" w:color="auto"/>
            <w:right w:val="none" w:sz="0" w:space="0" w:color="auto"/>
          </w:divBdr>
        </w:div>
        <w:div w:id="252013267">
          <w:marLeft w:val="547"/>
          <w:marRight w:val="0"/>
          <w:marTop w:val="154"/>
          <w:marBottom w:val="0"/>
          <w:divBdr>
            <w:top w:val="none" w:sz="0" w:space="0" w:color="auto"/>
            <w:left w:val="none" w:sz="0" w:space="0" w:color="auto"/>
            <w:bottom w:val="none" w:sz="0" w:space="0" w:color="auto"/>
            <w:right w:val="none" w:sz="0" w:space="0" w:color="auto"/>
          </w:divBdr>
        </w:div>
        <w:div w:id="1888252417">
          <w:marLeft w:val="547"/>
          <w:marRight w:val="0"/>
          <w:marTop w:val="154"/>
          <w:marBottom w:val="0"/>
          <w:divBdr>
            <w:top w:val="none" w:sz="0" w:space="0" w:color="auto"/>
            <w:left w:val="none" w:sz="0" w:space="0" w:color="auto"/>
            <w:bottom w:val="none" w:sz="0" w:space="0" w:color="auto"/>
            <w:right w:val="none" w:sz="0" w:space="0" w:color="auto"/>
          </w:divBdr>
        </w:div>
        <w:div w:id="948007919">
          <w:marLeft w:val="547"/>
          <w:marRight w:val="0"/>
          <w:marTop w:val="154"/>
          <w:marBottom w:val="0"/>
          <w:divBdr>
            <w:top w:val="none" w:sz="0" w:space="0" w:color="auto"/>
            <w:left w:val="none" w:sz="0" w:space="0" w:color="auto"/>
            <w:bottom w:val="none" w:sz="0" w:space="0" w:color="auto"/>
            <w:right w:val="none" w:sz="0" w:space="0" w:color="auto"/>
          </w:divBdr>
        </w:div>
        <w:div w:id="298922124">
          <w:marLeft w:val="547"/>
          <w:marRight w:val="0"/>
          <w:marTop w:val="154"/>
          <w:marBottom w:val="0"/>
          <w:divBdr>
            <w:top w:val="none" w:sz="0" w:space="0" w:color="auto"/>
            <w:left w:val="none" w:sz="0" w:space="0" w:color="auto"/>
            <w:bottom w:val="none" w:sz="0" w:space="0" w:color="auto"/>
            <w:right w:val="none" w:sz="0" w:space="0" w:color="auto"/>
          </w:divBdr>
        </w:div>
        <w:div w:id="530264455">
          <w:marLeft w:val="1166"/>
          <w:marRight w:val="0"/>
          <w:marTop w:val="144"/>
          <w:marBottom w:val="0"/>
          <w:divBdr>
            <w:top w:val="none" w:sz="0" w:space="0" w:color="auto"/>
            <w:left w:val="none" w:sz="0" w:space="0" w:color="auto"/>
            <w:bottom w:val="none" w:sz="0" w:space="0" w:color="auto"/>
            <w:right w:val="none" w:sz="0" w:space="0" w:color="auto"/>
          </w:divBdr>
        </w:div>
        <w:div w:id="114375237">
          <w:marLeft w:val="1166"/>
          <w:marRight w:val="0"/>
          <w:marTop w:val="14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01DBAF-1C6D-8E40-882C-22200B546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1246</TotalTime>
  <Pages>24</Pages>
  <Words>14200</Words>
  <Characters>80943</Characters>
  <Application>Microsoft Macintosh Word</Application>
  <DocSecurity>0</DocSecurity>
  <Lines>674</Lines>
  <Paragraphs>189</Paragraphs>
  <ScaleCrop>false</ScaleCrop>
  <Company/>
  <LinksUpToDate>false</LinksUpToDate>
  <CharactersWithSpaces>94954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Manpreet Deol</dc:creator>
  <cp:keywords/>
  <dc:description/>
  <cp:lastModifiedBy>Manpreet Deol</cp:lastModifiedBy>
  <cp:revision>313</cp:revision>
  <cp:lastPrinted>2015-02-04T02:03:00Z</cp:lastPrinted>
  <dcterms:created xsi:type="dcterms:W3CDTF">2015-01-24T18:54:00Z</dcterms:created>
  <dcterms:modified xsi:type="dcterms:W3CDTF">2015-05-04T18:40:00Z</dcterms:modified>
</cp:coreProperties>
</file>