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BB17A5" w14:textId="7BDC3670" w:rsidR="00352490" w:rsidRDefault="00352490" w:rsidP="00982D57"/>
    <w:p w14:paraId="383371FD" w14:textId="7BEADAE3" w:rsidR="001F5D3D" w:rsidRDefault="001F5D3D" w:rsidP="00982D57">
      <w:pPr>
        <w:jc w:val="right"/>
      </w:pPr>
      <w:r>
        <w:t>Class: Laws1000B</w:t>
      </w:r>
    </w:p>
    <w:p w14:paraId="28A8DA0B" w14:textId="77777777" w:rsidR="001F5D3D" w:rsidRDefault="001F5D3D" w:rsidP="001F5D3D">
      <w:pPr>
        <w:jc w:val="right"/>
      </w:pPr>
      <w:r>
        <w:t xml:space="preserve">Professor: Stephen Tasson </w:t>
      </w:r>
    </w:p>
    <w:p w14:paraId="70C19762" w14:textId="7DB96C89" w:rsidR="001F5D3D" w:rsidRDefault="001F5D3D" w:rsidP="001F5D3D">
      <w:pPr>
        <w:jc w:val="right"/>
      </w:pPr>
      <w:bookmarkStart w:id="0" w:name="_GoBack"/>
      <w:bookmarkEnd w:id="0"/>
    </w:p>
    <w:p w14:paraId="4DD97E11" w14:textId="4A21702E" w:rsidR="001F5D3D" w:rsidRDefault="001F5D3D" w:rsidP="001F5D3D">
      <w:pPr>
        <w:jc w:val="right"/>
      </w:pPr>
    </w:p>
    <w:p w14:paraId="2BC62892" w14:textId="77777777" w:rsidR="00794E2F" w:rsidRDefault="00794E2F" w:rsidP="001F5D3D">
      <w:pPr>
        <w:jc w:val="right"/>
      </w:pPr>
    </w:p>
    <w:p w14:paraId="6C0F2D12" w14:textId="77777777" w:rsidR="00794E2F" w:rsidRDefault="00794E2F" w:rsidP="001F5D3D">
      <w:pPr>
        <w:jc w:val="right"/>
      </w:pPr>
    </w:p>
    <w:p w14:paraId="1D41090C" w14:textId="77777777" w:rsidR="00794E2F" w:rsidRDefault="00794E2F" w:rsidP="001F5D3D">
      <w:pPr>
        <w:jc w:val="right"/>
      </w:pPr>
    </w:p>
    <w:p w14:paraId="6304CE6D" w14:textId="77777777" w:rsidR="00794E2F" w:rsidRDefault="00794E2F" w:rsidP="001F5D3D">
      <w:pPr>
        <w:jc w:val="right"/>
      </w:pPr>
    </w:p>
    <w:p w14:paraId="4A7006DC" w14:textId="77777777" w:rsidR="00794E2F" w:rsidRDefault="00794E2F" w:rsidP="001F5D3D">
      <w:pPr>
        <w:jc w:val="right"/>
      </w:pPr>
    </w:p>
    <w:p w14:paraId="46C408E7" w14:textId="77777777" w:rsidR="00794E2F" w:rsidRDefault="00794E2F" w:rsidP="001F5D3D">
      <w:pPr>
        <w:jc w:val="right"/>
      </w:pPr>
    </w:p>
    <w:p w14:paraId="69965DBB" w14:textId="77777777" w:rsidR="00794E2F" w:rsidRDefault="00794E2F" w:rsidP="001F5D3D">
      <w:pPr>
        <w:jc w:val="right"/>
      </w:pPr>
    </w:p>
    <w:p w14:paraId="4896CAA4" w14:textId="77777777" w:rsidR="00794E2F" w:rsidRDefault="00794E2F" w:rsidP="00794E2F">
      <w:pPr>
        <w:pStyle w:val="Title"/>
        <w:jc w:val="center"/>
      </w:pPr>
      <w:r>
        <w:t>The Adversarial Method Made Right</w:t>
      </w:r>
    </w:p>
    <w:p w14:paraId="5BE8CB25" w14:textId="77777777" w:rsidR="00F163FE" w:rsidRDefault="00F163FE" w:rsidP="001F5D3D">
      <w:pPr>
        <w:jc w:val="right"/>
      </w:pPr>
      <w:r>
        <w:t xml:space="preserve"> </w:t>
      </w:r>
    </w:p>
    <w:p w14:paraId="0CC634EB" w14:textId="77777777" w:rsidR="00794E2F" w:rsidRDefault="00794E2F" w:rsidP="00794E2F">
      <w:pPr>
        <w:spacing w:line="480" w:lineRule="auto"/>
        <w:jc w:val="both"/>
      </w:pPr>
    </w:p>
    <w:p w14:paraId="2AE8D31F" w14:textId="77777777" w:rsidR="00794E2F" w:rsidRDefault="00794E2F" w:rsidP="00794E2F">
      <w:pPr>
        <w:spacing w:line="480" w:lineRule="auto"/>
        <w:jc w:val="both"/>
      </w:pPr>
    </w:p>
    <w:p w14:paraId="40F80522" w14:textId="77777777" w:rsidR="00794E2F" w:rsidRDefault="00794E2F" w:rsidP="00794E2F">
      <w:pPr>
        <w:spacing w:line="480" w:lineRule="auto"/>
        <w:jc w:val="both"/>
      </w:pPr>
    </w:p>
    <w:p w14:paraId="05E9BE06" w14:textId="77777777" w:rsidR="00794E2F" w:rsidRDefault="00794E2F" w:rsidP="00794E2F">
      <w:pPr>
        <w:spacing w:line="480" w:lineRule="auto"/>
        <w:jc w:val="both"/>
      </w:pPr>
    </w:p>
    <w:p w14:paraId="732BA965" w14:textId="77777777" w:rsidR="001F5D3D" w:rsidRDefault="00F163FE" w:rsidP="00794E2F">
      <w:pPr>
        <w:spacing w:line="480" w:lineRule="auto"/>
        <w:jc w:val="both"/>
      </w:pPr>
      <w:r>
        <w:br w:type="column"/>
      </w:r>
      <w:r>
        <w:lastRenderedPageBreak/>
        <w:tab/>
        <w:t>There are two main ways to go about the seeking of justice in the world of law, and which one is used depends on which o</w:t>
      </w:r>
      <w:r w:rsidR="000553AC">
        <w:t xml:space="preserve">ne </w:t>
      </w:r>
      <w:r>
        <w:t xml:space="preserve">the country </w:t>
      </w:r>
      <w:r w:rsidR="000553AC">
        <w:t>some</w:t>
      </w:r>
      <w:r>
        <w:t xml:space="preserve">one is in has decided to use. The two types used are the adversarial and the inquisitorial method. </w:t>
      </w:r>
      <w:r w:rsidR="000553AC">
        <w:t xml:space="preserve"> The Adversarial method is the most familiar to North Americans as it is the one used in Canada and The United States, it is a method that leaves responsible the presenting of information in the dispute and the question of what should be done to the opposing parties in the dispute and then leaves the decision of what should be done to a judge, who is unbiased and acts as a mediator to the dispute. The inquisitorial method works differently from the adversarial method in the fact that the judge is not there simply to mediate but is responsible for looking into a case and finding out information </w:t>
      </w:r>
      <w:r w:rsidR="004F6FE4">
        <w:t xml:space="preserve">and then deciding based on all information presented and discovered, which is in complete opposition with the adversarial method. </w:t>
      </w:r>
      <w:r w:rsidR="005D17E3">
        <w:t xml:space="preserve">Neither of these methods </w:t>
      </w:r>
      <w:proofErr w:type="gramStart"/>
      <w:r w:rsidR="005D17E3">
        <w:t>are</w:t>
      </w:r>
      <w:proofErr w:type="gramEnd"/>
      <w:r w:rsidR="005D17E3">
        <w:t xml:space="preserve"> perfect and in this world nothing ever is, </w:t>
      </w:r>
      <w:r w:rsidR="002B0C87">
        <w:t xml:space="preserve">but the question of which is better and how to improve on either method still stands. </w:t>
      </w:r>
      <w:r w:rsidR="009D4AFC">
        <w:t xml:space="preserve">The issue seen in the inquisitorial method has to do with the judgment decision may not be entirely unbiased as the people who gather the information in any circumstance are the police, and the police and the judge working together can be troublesome as the appearance of remaining unbiased is lost. </w:t>
      </w:r>
      <w:r w:rsidR="002B0C87">
        <w:t xml:space="preserve">The issue of the adversarial method is </w:t>
      </w:r>
      <w:proofErr w:type="gramStart"/>
      <w:r w:rsidR="002B0C87">
        <w:t>that</w:t>
      </w:r>
      <w:proofErr w:type="gramEnd"/>
      <w:r w:rsidR="002B0C87">
        <w:t xml:space="preserve"> due to its combative nature, it would be fair if it were not for the fact that in a criminal case, against a governmental power, the</w:t>
      </w:r>
      <w:r w:rsidR="009D4AFC">
        <w:t xml:space="preserve"> </w:t>
      </w:r>
      <w:r w:rsidR="002B0C87">
        <w:t xml:space="preserve">occurring fight is so weighted to one side that it becomes difficult to look at it as an even trial. </w:t>
      </w:r>
      <w:r w:rsidR="00794E2F">
        <w:t>Neither method presented is without flaw or room for improvement -but even if solely due to personal familiarity- it appears that an adversarial method may be the better system because of its two sides not being responsible for the decision but only arguing one way or the other, and if each side was in possession of totally equal resources and judgments were totally unbiased, then the system would be fair.</w:t>
      </w:r>
    </w:p>
    <w:p w14:paraId="6D0E70E3" w14:textId="77777777" w:rsidR="00F85C70" w:rsidRDefault="00794E2F" w:rsidP="00794E2F">
      <w:pPr>
        <w:spacing w:line="480" w:lineRule="auto"/>
        <w:jc w:val="both"/>
      </w:pPr>
      <w:r>
        <w:tab/>
      </w:r>
      <w:r w:rsidR="005F5447">
        <w:t xml:space="preserve">The inquisitorial method </w:t>
      </w:r>
      <w:r w:rsidR="002D3CB9">
        <w:t xml:space="preserve">used in other countries operates under the understanding that the judge is responsible for uncovering all the information in a case and then using that information to decide on the case. This could work in a scenario where the judging and information uncovering process were done by an uninterested third party organization that wasn’t concerned with the outcome of the case whatsoever. The issue with this method lies within the concept of this organization, which is not found in the method, the information is gathered in criminal cases by the police, as it is in any form of justice system, and the information is then given to the judge to access. This tilts the favor of the case to the prosecution of the defendant as the information gathered is going to be in the interest of finding and convicting a suspect, the evidence freeing a suspect, may not be left out, but it is not really in the interest of the police to search for it so it may not be discovered unless it can be presented by the defense. </w:t>
      </w:r>
      <w:r w:rsidR="00F85C70">
        <w:t xml:space="preserve">This would mean that the judge is sifting through information that is interested in conviction not fairness, which makes the decision also tilted in that direction making this method unfair. The concept of an unbiased third party decision maker and information gathering service is possible but would still leave the defense responsible for fighting against a group that made the accusation in the first place, so creating a third party in this way basically leads to an adversarial system. </w:t>
      </w:r>
    </w:p>
    <w:p w14:paraId="5E0DB591" w14:textId="77777777" w:rsidR="005F5447" w:rsidRDefault="00794E2F" w:rsidP="005F5447">
      <w:pPr>
        <w:spacing w:line="480" w:lineRule="auto"/>
        <w:ind w:firstLine="720"/>
        <w:jc w:val="both"/>
      </w:pPr>
      <w:r>
        <w:t xml:space="preserve">The Adversarial method as of now is more the lesser of two levels of unfairness rather than a good method, but it seems to be a good point at which to build from.  </w:t>
      </w:r>
      <w:r w:rsidR="00151F56">
        <w:t xml:space="preserve">In this method, there </w:t>
      </w:r>
      <w:r w:rsidR="00F85C70">
        <w:t>are</w:t>
      </w:r>
      <w:r w:rsidR="00151F56">
        <w:t xml:space="preserve"> two parties, and they work in complete opposition to one another in attempt to prove to a Judge that their case is stronger than the opposing side and the idea is that the stronger case will be the one that is true and therefore the decision will be fair. </w:t>
      </w:r>
      <w:r w:rsidR="00EA5DAF">
        <w:t>It is a method where the parties are exclusively responsible for presenting the conflict and the information in the trial (Brooks, 341).</w:t>
      </w:r>
      <w:r w:rsidR="00DD029E">
        <w:t xml:space="preserve"> Supporters of this method will argue that this method is completely fair as long as there are some major assumptions made about the case and method before examining. If the parties are both equally motivated in seeking out information for the case and are both truly pushing to discover and present evidence, and this motivation remains equal during the remainder of the trial, than that would mean that all evidence that is needed will be found and used (Brooks, 347). Also under the same breadth as motivation, the skill and capacity of</w:t>
      </w:r>
      <w:r w:rsidR="005F5447">
        <w:t xml:space="preserve"> the two parties must be equal. I</w:t>
      </w:r>
      <w:r w:rsidR="00DD029E">
        <w:t xml:space="preserve">f both parties </w:t>
      </w:r>
      <w:r w:rsidR="005F5447">
        <w:t xml:space="preserve">were to have access to the same level of resources, and utilize the resources to their fullest extent, then both parties will have successfully brought forth all the evidence needed on an equal playing field (Brooks, 349). Along with this it must be assumed that both parties have equal opportunity to test evidence presented at the same level of thoroughness, and that both parties have represented all their interests fully and effectively (Brooks, 350-351). Basically, if it is assumed that both parties are equal in access to resources and skill, and they present everything at the very limit of that equal skill the entire time, the only variable remaining would be the strength of the case, and that could only be influenced by the actual happenings of an event, and if the judge’s decision selects a case without biased, the truth will be found and justice served. </w:t>
      </w:r>
    </w:p>
    <w:p w14:paraId="4EFB5451" w14:textId="77777777" w:rsidR="00F85C70" w:rsidRDefault="00F85C70" w:rsidP="005F5447">
      <w:pPr>
        <w:spacing w:line="480" w:lineRule="auto"/>
        <w:ind w:firstLine="720"/>
        <w:jc w:val="both"/>
      </w:pPr>
      <w:r>
        <w:t xml:space="preserve">The reason the adversarial system as of now is flawed when in practice versus the optimistic false reality of the assumptions made by advocators </w:t>
      </w:r>
      <w:r w:rsidR="00AC71E4">
        <w:t>of it’s</w:t>
      </w:r>
      <w:r>
        <w:t xml:space="preserve"> use is because though the combative system is probably the best way to keep everyone involved doing as much as they can to fight for their side, and the mediator style of judge is the most seemingly unbiased, the two sides do not sit on the same arsenal, which makes the fight unfair.</w:t>
      </w:r>
      <w:r w:rsidR="00312C28">
        <w:t xml:space="preserve"> In a criminal case, the issue is the fact that the prosecution carries more power than anyone else entering the arena of legal combat. They have access to unlimited legal funding; meaning that where an individual may not be able to afford to continue a case due to it’s cost, the crown can continue indefinitely, leaving a large amount of the strength of a persons case up to their financial standing. </w:t>
      </w:r>
      <w:r w:rsidR="00AC71E4">
        <w:t>The next problem is the ability to collect evidence; the Crown is in possession of the police detectives, labs of forensics specialists, rooms full of computing geniuses, basically any and every tool required to get any and every piece of potentially incriminating evidence and use it to lock up the accused. The defendant, if financially capable can gain access to these items as well but this also boils the level of fairness in a courtroom down to how much money a person has access to. This brings the ratio of power each side has down to a numerical value, that of how much each side can afford to spend on their fight. This numerical value is basically only a variable on one side, the crown always holds pretty much an infinite level of funds, leaving the variable up to the defense. The legal strength of each side can be summated to their financial ability in an X versus Infinity scenario, and since X will always be less the odds of victory are always going to tilt towards the prosecution.</w:t>
      </w:r>
    </w:p>
    <w:p w14:paraId="1ADE7CB2" w14:textId="77777777" w:rsidR="00A6104A" w:rsidRDefault="00A6104A" w:rsidP="005F5447">
      <w:pPr>
        <w:spacing w:line="480" w:lineRule="auto"/>
        <w:ind w:firstLine="720"/>
        <w:jc w:val="both"/>
      </w:pPr>
      <w:r>
        <w:t>The only way to totally remove the aspect of cost in the equation of fairness is to remove cost altogether, defense in a criminal matter, or in any matter where legal action is a necessity and not an action of decision, should be cost free. The people fund the government, and therefore the people are responsible for funding a system interested primarily in their incarceration at any moment where they can be seen as a suspect. Then the people also become responsible for paying extensively to defend themselves from a system that they in part have paid for. This is hidden as fair as both sides fight for victory by judge’s decision, which on the surface is unbiased until examined, where it is quickly found that the fighters are grossly unmatched. Since the people already fund one side of the fight, in the spirit of fairness they should fund the other. To create an adversarial system that works the way it’s supposed to in theory, their needs to be a balan</w:t>
      </w:r>
      <w:r w:rsidR="009D4AFC">
        <w:t xml:space="preserve">ce put in place where the government creates a defense for every person that is equal in every way to the offense so the truth sincerely become the only variable. Privatized law should be exclusively for civil matters, where it is an action of choice rather than necessity. </w:t>
      </w:r>
      <w:r w:rsidR="00BA5F41">
        <w:t xml:space="preserve">In civil suits the government should not be held responsible for providing the weapons along with the battleground, but perhaps there could still be application for aid in a scenario where the scales are out of balance. </w:t>
      </w:r>
      <w:r w:rsidR="009D4AFC">
        <w:t>When law is necessary in defense, the government, regardless of ones financial standing, should provide it. In the matter of gathering information, there should be the creation of an organization, equal in capability to the police, who’s sole job is to find contesting evidence so that both sides can have all the evidence needed and the same level of ability to continue indefinitely so that there really is a fair fight.</w:t>
      </w:r>
      <w:r w:rsidR="009D1861">
        <w:t xml:space="preserve">  The assumptions of the adversarial system are all based around assuming that the system is in all ways equal, and in a scenario where this is true, the system works fine. In equalizing the fight between the two sides in an adversarial system the concept of actual fairness can be found.</w:t>
      </w:r>
    </w:p>
    <w:p w14:paraId="64628743" w14:textId="77777777" w:rsidR="009D4AFC" w:rsidRDefault="009D1861" w:rsidP="00BA5F41">
      <w:pPr>
        <w:spacing w:line="480" w:lineRule="auto"/>
        <w:ind w:firstLine="720"/>
        <w:jc w:val="both"/>
      </w:pPr>
      <w:r>
        <w:t xml:space="preserve">There is not a singular system found in international law that is without flaw, and there is not a benchmark style that is followed either. There </w:t>
      </w:r>
      <w:proofErr w:type="gramStart"/>
      <w:r>
        <w:t>is</w:t>
      </w:r>
      <w:proofErr w:type="gramEnd"/>
      <w:r>
        <w:t xml:space="preserve"> primarily two frameworks that are followed though, the two discussed here, the inquisitorial, and the adversarial. Perhaps it is that the inquisitorial is simply harder to grasp as a Canadian due to the foreign nature of it, and perhaps the familiarity of the adversarial method is what makes it seem more logical, but it still seems that in fixing the flaws of the inquisitorial system, the new party which is added creates something fringing on adversarial, making it a logical choice for the more effective system on which to build upon.</w:t>
      </w:r>
      <w:r w:rsidR="00BA5F41">
        <w:t xml:space="preserve"> Though once taking a closer look at the adversarial method, and debunking the basic assumptions on which it is built upon, it can be seen as something in desperate need of repairs to bring it even close to fair. The adversarial system does however look fair if the assumptions were true, so going about remedying the system is not as hard as one would imagine. By creating a system in which both sides of a case have no more power that the other, and where both sides are equally invested in the outcome, the adversarial method is not so far lost as one might think. On an even playing field in front of an unbiased mediator where both sides do all in their power fight for themselves, the only variable that remains is the truth, and when the truth decides the outcome, justice can be properly served.</w:t>
      </w:r>
    </w:p>
    <w:p w14:paraId="32EC03EF" w14:textId="77777777" w:rsidR="00BA5F41" w:rsidRDefault="00AC71E4" w:rsidP="005F5447">
      <w:pPr>
        <w:spacing w:line="480" w:lineRule="auto"/>
        <w:ind w:firstLine="720"/>
        <w:jc w:val="both"/>
      </w:pPr>
      <w:r>
        <w:t xml:space="preserve"> </w:t>
      </w:r>
    </w:p>
    <w:p w14:paraId="235FC590" w14:textId="77777777" w:rsidR="00AC71E4" w:rsidRDefault="00BA5F41" w:rsidP="00BA5F41">
      <w:pPr>
        <w:pStyle w:val="Title"/>
        <w:jc w:val="center"/>
      </w:pPr>
      <w:r>
        <w:br w:type="column"/>
        <w:t>Bibliography</w:t>
      </w:r>
    </w:p>
    <w:p w14:paraId="2C2AE1B5" w14:textId="77777777" w:rsidR="00723E7B" w:rsidRDefault="00723E7B" w:rsidP="00BA5F41">
      <w:pPr>
        <w:rPr>
          <w:rFonts w:eastAsia="Times New Roman" w:cs="Times New Roman"/>
        </w:rPr>
      </w:pPr>
      <w:r>
        <w:rPr>
          <w:rFonts w:eastAsia="Times New Roman" w:cs="Times New Roman"/>
        </w:rPr>
        <w:t xml:space="preserve">Brooks, </w:t>
      </w:r>
      <w:proofErr w:type="spellStart"/>
      <w:r>
        <w:rPr>
          <w:rFonts w:eastAsia="Times New Roman" w:cs="Times New Roman"/>
        </w:rPr>
        <w:t>Niel</w:t>
      </w:r>
      <w:proofErr w:type="spellEnd"/>
      <w:r>
        <w:rPr>
          <w:rFonts w:eastAsia="Times New Roman" w:cs="Times New Roman"/>
        </w:rPr>
        <w:t>. "</w:t>
      </w:r>
      <w:proofErr w:type="spellStart"/>
      <w:r>
        <w:rPr>
          <w:rFonts w:eastAsia="Times New Roman" w:cs="Times New Roman"/>
        </w:rPr>
        <w:t>Adjucation</w:t>
      </w:r>
      <w:proofErr w:type="spellEnd"/>
      <w:r>
        <w:rPr>
          <w:rFonts w:eastAsia="Times New Roman" w:cs="Times New Roman"/>
        </w:rPr>
        <w:t xml:space="preserve">." </w:t>
      </w:r>
      <w:proofErr w:type="gramStart"/>
      <w:r>
        <w:rPr>
          <w:rFonts w:eastAsia="Times New Roman" w:cs="Times New Roman"/>
          <w:i/>
          <w:iCs/>
        </w:rPr>
        <w:t>Introduction to Legal Studies</w:t>
      </w:r>
      <w:r>
        <w:rPr>
          <w:rFonts w:eastAsia="Times New Roman" w:cs="Times New Roman"/>
        </w:rPr>
        <w:t>.</w:t>
      </w:r>
      <w:proofErr w:type="gramEnd"/>
      <w:r>
        <w:rPr>
          <w:rFonts w:eastAsia="Times New Roman" w:cs="Times New Roman"/>
        </w:rPr>
        <w:t xml:space="preserve"> </w:t>
      </w:r>
      <w:proofErr w:type="gramStart"/>
      <w:r>
        <w:rPr>
          <w:rFonts w:eastAsia="Times New Roman" w:cs="Times New Roman"/>
        </w:rPr>
        <w:t>4th ed. Vol. 1.</w:t>
      </w:r>
      <w:proofErr w:type="gramEnd"/>
      <w:r>
        <w:rPr>
          <w:rFonts w:eastAsia="Times New Roman" w:cs="Times New Roman"/>
        </w:rPr>
        <w:t xml:space="preserve"> Concord On</w:t>
      </w:r>
      <w:proofErr w:type="gramStart"/>
      <w:r>
        <w:rPr>
          <w:rFonts w:eastAsia="Times New Roman" w:cs="Times New Roman"/>
        </w:rPr>
        <w:t>,:</w:t>
      </w:r>
      <w:proofErr w:type="gramEnd"/>
      <w:r>
        <w:rPr>
          <w:rFonts w:eastAsia="Times New Roman" w:cs="Times New Roman"/>
        </w:rPr>
        <w:t xml:space="preserve"> </w:t>
      </w:r>
    </w:p>
    <w:p w14:paraId="04219FAB" w14:textId="77777777" w:rsidR="00BA5F41" w:rsidRDefault="00723E7B" w:rsidP="00BA5F41">
      <w:pPr>
        <w:rPr>
          <w:rFonts w:eastAsia="Times New Roman" w:cs="Times New Roman"/>
        </w:rPr>
      </w:pPr>
      <w:r>
        <w:rPr>
          <w:rFonts w:eastAsia="Times New Roman" w:cs="Times New Roman"/>
        </w:rPr>
        <w:tab/>
      </w:r>
      <w:proofErr w:type="spellStart"/>
      <w:proofErr w:type="gramStart"/>
      <w:r>
        <w:rPr>
          <w:rFonts w:eastAsia="Times New Roman" w:cs="Times New Roman"/>
        </w:rPr>
        <w:t>Captus</w:t>
      </w:r>
      <w:proofErr w:type="spellEnd"/>
      <w:r>
        <w:rPr>
          <w:rFonts w:eastAsia="Times New Roman" w:cs="Times New Roman"/>
        </w:rPr>
        <w:t>, 2010.</w:t>
      </w:r>
      <w:proofErr w:type="gramEnd"/>
      <w:r>
        <w:rPr>
          <w:rFonts w:eastAsia="Times New Roman" w:cs="Times New Roman"/>
        </w:rPr>
        <w:t xml:space="preserve"> 341-353. Print.</w:t>
      </w:r>
    </w:p>
    <w:p w14:paraId="18F71E78" w14:textId="77777777" w:rsidR="00723E7B" w:rsidRDefault="00723E7B" w:rsidP="00BA5F41">
      <w:pPr>
        <w:rPr>
          <w:rFonts w:eastAsia="Times New Roman" w:cs="Times New Roman"/>
        </w:rPr>
      </w:pPr>
      <w:r>
        <w:rPr>
          <w:rFonts w:eastAsia="Times New Roman" w:cs="Times New Roman"/>
        </w:rPr>
        <w:t xml:space="preserve">Frank, Jerome. "'Fight' Theory Vs. 'Truth' Theory." </w:t>
      </w:r>
      <w:proofErr w:type="gramStart"/>
      <w:r>
        <w:rPr>
          <w:rFonts w:eastAsia="Times New Roman" w:cs="Times New Roman"/>
          <w:i/>
          <w:iCs/>
        </w:rPr>
        <w:t>Introduction to Legal Studies</w:t>
      </w:r>
      <w:r>
        <w:rPr>
          <w:rFonts w:eastAsia="Times New Roman" w:cs="Times New Roman"/>
        </w:rPr>
        <w:t>.</w:t>
      </w:r>
      <w:proofErr w:type="gramEnd"/>
      <w:r>
        <w:rPr>
          <w:rFonts w:eastAsia="Times New Roman" w:cs="Times New Roman"/>
        </w:rPr>
        <w:t xml:space="preserve"> 4th </w:t>
      </w:r>
    </w:p>
    <w:p w14:paraId="5B588FAC" w14:textId="77777777" w:rsidR="00723E7B" w:rsidRDefault="00723E7B" w:rsidP="00BA5F41">
      <w:pPr>
        <w:rPr>
          <w:rFonts w:eastAsia="Times New Roman" w:cs="Times New Roman"/>
        </w:rPr>
      </w:pPr>
      <w:r>
        <w:rPr>
          <w:rFonts w:eastAsia="Times New Roman" w:cs="Times New Roman"/>
        </w:rPr>
        <w:tab/>
      </w:r>
      <w:proofErr w:type="gramStart"/>
      <w:r>
        <w:rPr>
          <w:rFonts w:eastAsia="Times New Roman" w:cs="Times New Roman"/>
        </w:rPr>
        <w:t>ed</w:t>
      </w:r>
      <w:proofErr w:type="gramEnd"/>
      <w:r>
        <w:rPr>
          <w:rFonts w:eastAsia="Times New Roman" w:cs="Times New Roman"/>
        </w:rPr>
        <w:t xml:space="preserve">. Concord On,: </w:t>
      </w:r>
      <w:proofErr w:type="spellStart"/>
      <w:r>
        <w:rPr>
          <w:rFonts w:eastAsia="Times New Roman" w:cs="Times New Roman"/>
        </w:rPr>
        <w:t>Captus</w:t>
      </w:r>
      <w:proofErr w:type="spellEnd"/>
      <w:r>
        <w:rPr>
          <w:rFonts w:eastAsia="Times New Roman" w:cs="Times New Roman"/>
        </w:rPr>
        <w:t>, 2010. 353-356. Print.</w:t>
      </w:r>
    </w:p>
    <w:p w14:paraId="6F8CAE85" w14:textId="77777777" w:rsidR="00723E7B" w:rsidRPr="00BA5F41" w:rsidRDefault="00723E7B" w:rsidP="00BA5F41"/>
    <w:sectPr w:rsidR="00723E7B" w:rsidRPr="00BA5F41" w:rsidSect="009D1861">
      <w:headerReference w:type="even" r:id="rId7"/>
      <w:headerReference w:type="default" r:id="rId8"/>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DAF462" w14:textId="77777777" w:rsidR="009D1861" w:rsidRDefault="009D1861" w:rsidP="009D1861">
      <w:r>
        <w:separator/>
      </w:r>
    </w:p>
  </w:endnote>
  <w:endnote w:type="continuationSeparator" w:id="0">
    <w:p w14:paraId="02966455" w14:textId="77777777" w:rsidR="009D1861" w:rsidRDefault="009D1861" w:rsidP="009D1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019E2" w14:textId="77777777" w:rsidR="009D1861" w:rsidRDefault="009D1861" w:rsidP="009D1861">
      <w:r>
        <w:separator/>
      </w:r>
    </w:p>
  </w:footnote>
  <w:footnote w:type="continuationSeparator" w:id="0">
    <w:p w14:paraId="55A68DB3" w14:textId="77777777" w:rsidR="009D1861" w:rsidRDefault="009D1861" w:rsidP="009D186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B5B62E" w14:textId="77777777" w:rsidR="009D1861" w:rsidRDefault="009D1861" w:rsidP="009D186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1AF9B3" w14:textId="77777777" w:rsidR="009D1861" w:rsidRDefault="009D1861" w:rsidP="009D186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1B80D" w14:textId="77777777" w:rsidR="009D1861" w:rsidRDefault="009D1861" w:rsidP="009D186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2D57">
      <w:rPr>
        <w:rStyle w:val="PageNumber"/>
        <w:noProof/>
      </w:rPr>
      <w:t>2</w:t>
    </w:r>
    <w:r>
      <w:rPr>
        <w:rStyle w:val="PageNumber"/>
      </w:rPr>
      <w:fldChar w:fldCharType="end"/>
    </w:r>
  </w:p>
  <w:p w14:paraId="0C2E913C" w14:textId="77777777" w:rsidR="009D1861" w:rsidRDefault="009D1861" w:rsidP="009D186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D3D"/>
    <w:rsid w:val="000553AC"/>
    <w:rsid w:val="00151F56"/>
    <w:rsid w:val="001F5D3D"/>
    <w:rsid w:val="002B0C87"/>
    <w:rsid w:val="002D3CB9"/>
    <w:rsid w:val="00312C28"/>
    <w:rsid w:val="00352490"/>
    <w:rsid w:val="004F6FE4"/>
    <w:rsid w:val="005D17E3"/>
    <w:rsid w:val="005F5447"/>
    <w:rsid w:val="00723E7B"/>
    <w:rsid w:val="00794E2F"/>
    <w:rsid w:val="00982D57"/>
    <w:rsid w:val="009D1861"/>
    <w:rsid w:val="009D4AFC"/>
    <w:rsid w:val="00A6104A"/>
    <w:rsid w:val="00AC71E4"/>
    <w:rsid w:val="00BA5F41"/>
    <w:rsid w:val="00DD029E"/>
    <w:rsid w:val="00EA5DAF"/>
    <w:rsid w:val="00F163FE"/>
    <w:rsid w:val="00F85C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886A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4E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4E2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D1861"/>
    <w:pPr>
      <w:tabs>
        <w:tab w:val="center" w:pos="4320"/>
        <w:tab w:val="right" w:pos="8640"/>
      </w:tabs>
    </w:pPr>
  </w:style>
  <w:style w:type="character" w:customStyle="1" w:styleId="HeaderChar">
    <w:name w:val="Header Char"/>
    <w:basedOn w:val="DefaultParagraphFont"/>
    <w:link w:val="Header"/>
    <w:uiPriority w:val="99"/>
    <w:rsid w:val="009D1861"/>
  </w:style>
  <w:style w:type="character" w:styleId="PageNumber">
    <w:name w:val="page number"/>
    <w:basedOn w:val="DefaultParagraphFont"/>
    <w:uiPriority w:val="99"/>
    <w:semiHidden/>
    <w:unhideWhenUsed/>
    <w:rsid w:val="009D186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4E2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4E2F"/>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9D1861"/>
    <w:pPr>
      <w:tabs>
        <w:tab w:val="center" w:pos="4320"/>
        <w:tab w:val="right" w:pos="8640"/>
      </w:tabs>
    </w:pPr>
  </w:style>
  <w:style w:type="character" w:customStyle="1" w:styleId="HeaderChar">
    <w:name w:val="Header Char"/>
    <w:basedOn w:val="DefaultParagraphFont"/>
    <w:link w:val="Header"/>
    <w:uiPriority w:val="99"/>
    <w:rsid w:val="009D1861"/>
  </w:style>
  <w:style w:type="character" w:styleId="PageNumber">
    <w:name w:val="page number"/>
    <w:basedOn w:val="DefaultParagraphFont"/>
    <w:uiPriority w:val="99"/>
    <w:semiHidden/>
    <w:unhideWhenUsed/>
    <w:rsid w:val="009D1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1725</Words>
  <Characters>9833</Characters>
  <Application>Microsoft Macintosh Word</Application>
  <DocSecurity>0</DocSecurity>
  <Lines>81</Lines>
  <Paragraphs>23</Paragraphs>
  <ScaleCrop>false</ScaleCrop>
  <Company/>
  <LinksUpToDate>false</LinksUpToDate>
  <CharactersWithSpaces>11535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Mitchell Scott</dc:creator>
  <cp:keywords/>
  <dc:description/>
  <cp:lastModifiedBy>Mitchell Scott</cp:lastModifiedBy>
  <cp:revision>2</cp:revision>
  <dcterms:created xsi:type="dcterms:W3CDTF">2015-04-19T16:16:00Z</dcterms:created>
  <dcterms:modified xsi:type="dcterms:W3CDTF">2015-04-19T16:16:00Z</dcterms:modified>
</cp:coreProperties>
</file>