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D61" w:rsidRDefault="00784880" w:rsidP="00784880">
      <w:pPr>
        <w:jc w:val="right"/>
        <w:rPr>
          <w:b/>
          <w:sz w:val="32"/>
          <w:u w:val="single"/>
        </w:rPr>
      </w:pPr>
      <w:r>
        <w:rPr>
          <w:b/>
          <w:sz w:val="32"/>
          <w:u w:val="single"/>
        </w:rPr>
        <w:t>11/25/13</w:t>
      </w:r>
    </w:p>
    <w:p w:rsidR="00784880" w:rsidRDefault="00784880" w:rsidP="00784880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Chapter 16</w:t>
      </w:r>
      <w:r w:rsidR="00C348BF">
        <w:rPr>
          <w:b/>
          <w:sz w:val="36"/>
          <w:u w:val="single"/>
        </w:rPr>
        <w:t>: Social Psychology</w:t>
      </w:r>
    </w:p>
    <w:p w:rsidR="00784880" w:rsidRDefault="00C348BF" w:rsidP="0078488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Person perception</w:t>
      </w:r>
    </w:p>
    <w:p w:rsidR="00C348BF" w:rsidRDefault="00C348BF" w:rsidP="00C348BF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Forming impressions of others</w:t>
      </w:r>
    </w:p>
    <w:p w:rsidR="00C348BF" w:rsidRDefault="00C348BF" w:rsidP="00C348BF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Effects of physical appearance</w:t>
      </w:r>
    </w:p>
    <w:p w:rsidR="00C348BF" w:rsidRDefault="00C348BF" w:rsidP="00C348BF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If you are good looking you have advantages </w:t>
      </w:r>
    </w:p>
    <w:p w:rsidR="00C348BF" w:rsidRDefault="00C348BF" w:rsidP="00C348BF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Seen in most cultures</w:t>
      </w:r>
    </w:p>
    <w:p w:rsidR="00C348BF" w:rsidRDefault="00C348BF" w:rsidP="00C348BF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Rated by others as happier, and other </w:t>
      </w:r>
      <w:proofErr w:type="spellStart"/>
      <w:r>
        <w:rPr>
          <w:sz w:val="28"/>
        </w:rPr>
        <w:t>postitive</w:t>
      </w:r>
      <w:proofErr w:type="spellEnd"/>
      <w:r>
        <w:rPr>
          <w:sz w:val="28"/>
        </w:rPr>
        <w:t xml:space="preserve"> personality traits</w:t>
      </w:r>
    </w:p>
    <w:p w:rsidR="00C348BF" w:rsidRDefault="00C348BF" w:rsidP="00C348BF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Not always true of the person</w:t>
      </w:r>
    </w:p>
    <w:p w:rsidR="00C348BF" w:rsidRDefault="00C348BF" w:rsidP="00C348BF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Cognitive schemas</w:t>
      </w:r>
    </w:p>
    <w:p w:rsidR="00C348BF" w:rsidRDefault="00C348BF" w:rsidP="00C348BF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Stereotypes</w:t>
      </w:r>
    </w:p>
    <w:p w:rsidR="00C348BF" w:rsidRDefault="0026681B" w:rsidP="00C348BF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Prejudice and discrimination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Prejudice is the thinking component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Discrimination is the act of doing</w:t>
      </w:r>
    </w:p>
    <w:p w:rsidR="0026681B" w:rsidRDefault="0026681B" w:rsidP="0026681B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Subjectivity in person perception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You only pay attention to information that confirms your prejudice and stereotypes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Cognitive theory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Easier to do this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Evolutionary theory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We are always trying to obtain scarce resources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 xml:space="preserve">If you are different you are a threat to that resources 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“We don’t want immigrants because they are going to take our jobs”</w:t>
      </w:r>
    </w:p>
    <w:p w:rsidR="0026681B" w:rsidRDefault="0026681B">
      <w:pPr>
        <w:rPr>
          <w:sz w:val="28"/>
        </w:rPr>
      </w:pPr>
      <w:r>
        <w:rPr>
          <w:sz w:val="28"/>
        </w:rPr>
        <w:br w:type="page"/>
      </w:r>
    </w:p>
    <w:p w:rsidR="00C348BF" w:rsidRDefault="00C348BF" w:rsidP="0078488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>Attribution processes</w:t>
      </w:r>
    </w:p>
    <w:p w:rsidR="0026681B" w:rsidRDefault="0026681B" w:rsidP="0026681B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Explaining behaviour</w:t>
      </w:r>
    </w:p>
    <w:p w:rsidR="0026681B" w:rsidRDefault="0026681B" w:rsidP="0026681B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Attributions</w:t>
      </w:r>
    </w:p>
    <w:p w:rsidR="0026681B" w:rsidRDefault="0026681B" w:rsidP="0026681B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Internal vs. External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Internal 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Something about the person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External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Something outside from person to explain emotion</w:t>
      </w:r>
    </w:p>
    <w:p w:rsidR="0026681B" w:rsidRDefault="0026681B" w:rsidP="0026681B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Bias in attributions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Fundamental attribution error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Others</w:t>
      </w:r>
    </w:p>
    <w:p w:rsidR="0026681B" w:rsidRDefault="0026681B" w:rsidP="0026681B">
      <w:pPr>
        <w:pStyle w:val="ListParagraph"/>
        <w:numPr>
          <w:ilvl w:val="6"/>
          <w:numId w:val="1"/>
        </w:numPr>
        <w:rPr>
          <w:sz w:val="28"/>
        </w:rPr>
      </w:pPr>
      <w:r>
        <w:rPr>
          <w:sz w:val="28"/>
        </w:rPr>
        <w:t>Over emphasize internal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Ourselves</w:t>
      </w:r>
    </w:p>
    <w:p w:rsidR="0026681B" w:rsidRDefault="0026681B" w:rsidP="0026681B">
      <w:pPr>
        <w:pStyle w:val="ListParagraph"/>
        <w:numPr>
          <w:ilvl w:val="6"/>
          <w:numId w:val="1"/>
        </w:numPr>
        <w:rPr>
          <w:sz w:val="28"/>
        </w:rPr>
      </w:pPr>
      <w:r>
        <w:rPr>
          <w:sz w:val="28"/>
        </w:rPr>
        <w:t>Over emphasize external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Defensive attribution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Implying it is the victims fault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 xml:space="preserve">Escaping reality 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Used to justify</w:t>
      </w:r>
    </w:p>
    <w:p w:rsidR="0026681B" w:rsidRDefault="0026681B" w:rsidP="0026681B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Self – serving bias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 xml:space="preserve">Success = internal </w:t>
      </w:r>
    </w:p>
    <w:p w:rsidR="0026681B" w:rsidRDefault="0026681B" w:rsidP="0026681B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Failure = external</w:t>
      </w:r>
    </w:p>
    <w:p w:rsidR="001A17D1" w:rsidRDefault="001A17D1">
      <w:pPr>
        <w:rPr>
          <w:sz w:val="28"/>
        </w:rPr>
      </w:pPr>
      <w:r>
        <w:rPr>
          <w:sz w:val="28"/>
        </w:rPr>
        <w:br w:type="page"/>
      </w:r>
    </w:p>
    <w:p w:rsidR="0026681B" w:rsidRDefault="0026681B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lastRenderedPageBreak/>
        <w:t xml:space="preserve">Cultural influences </w:t>
      </w:r>
      <w:r w:rsidRPr="0026681B">
        <w:rPr>
          <w:sz w:val="28"/>
        </w:rPr>
        <w:t xml:space="preserve"> </w:t>
      </w:r>
    </w:p>
    <w:p w:rsidR="0026681B" w:rsidRDefault="001A17D1" w:rsidP="001A17D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Often </w:t>
      </w:r>
      <w:proofErr w:type="spellStart"/>
      <w:r>
        <w:rPr>
          <w:sz w:val="28"/>
        </w:rPr>
        <w:t>catorgize</w:t>
      </w:r>
      <w:proofErr w:type="spellEnd"/>
      <w:r>
        <w:rPr>
          <w:sz w:val="28"/>
        </w:rPr>
        <w:t xml:space="preserve"> cultures as </w:t>
      </w:r>
      <w:proofErr w:type="spellStart"/>
      <w:r>
        <w:rPr>
          <w:sz w:val="28"/>
        </w:rPr>
        <w:t>indivualistic</w:t>
      </w:r>
      <w:proofErr w:type="spellEnd"/>
      <w:r>
        <w:rPr>
          <w:sz w:val="28"/>
        </w:rPr>
        <w:t xml:space="preserve"> or collectivistic</w:t>
      </w:r>
    </w:p>
    <w:p w:rsidR="001A17D1" w:rsidRDefault="001A17D1" w:rsidP="001A17D1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Individualistic</w:t>
      </w:r>
    </w:p>
    <w:p w:rsidR="001A17D1" w:rsidRDefault="001A17D1" w:rsidP="001A17D1">
      <w:pPr>
        <w:pStyle w:val="ListParagraph"/>
        <w:numPr>
          <w:ilvl w:val="6"/>
          <w:numId w:val="1"/>
        </w:numPr>
        <w:rPr>
          <w:sz w:val="28"/>
        </w:rPr>
      </w:pPr>
      <w:r>
        <w:rPr>
          <w:sz w:val="28"/>
        </w:rPr>
        <w:t xml:space="preserve">Based high on competition </w:t>
      </w:r>
    </w:p>
    <w:p w:rsidR="001A17D1" w:rsidRDefault="001A17D1" w:rsidP="001A17D1">
      <w:pPr>
        <w:pStyle w:val="ListParagraph"/>
        <w:numPr>
          <w:ilvl w:val="6"/>
          <w:numId w:val="1"/>
        </w:numPr>
        <w:rPr>
          <w:sz w:val="28"/>
        </w:rPr>
      </w:pPr>
      <w:r>
        <w:rPr>
          <w:sz w:val="28"/>
        </w:rPr>
        <w:t>Do things on your own</w:t>
      </w:r>
    </w:p>
    <w:p w:rsidR="001A17D1" w:rsidRDefault="001A17D1" w:rsidP="001A17D1">
      <w:pPr>
        <w:pStyle w:val="ListParagraph"/>
        <w:numPr>
          <w:ilvl w:val="6"/>
          <w:numId w:val="1"/>
        </w:numPr>
        <w:rPr>
          <w:sz w:val="28"/>
        </w:rPr>
      </w:pPr>
      <w:r>
        <w:rPr>
          <w:sz w:val="28"/>
        </w:rPr>
        <w:t>Failure = others</w:t>
      </w:r>
    </w:p>
    <w:p w:rsidR="001A17D1" w:rsidRDefault="001A17D1" w:rsidP="001A17D1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Collectivistic</w:t>
      </w:r>
    </w:p>
    <w:p w:rsidR="001A17D1" w:rsidRDefault="001A17D1" w:rsidP="001A17D1">
      <w:pPr>
        <w:pStyle w:val="ListParagraph"/>
        <w:numPr>
          <w:ilvl w:val="6"/>
          <w:numId w:val="1"/>
        </w:numPr>
        <w:rPr>
          <w:sz w:val="28"/>
        </w:rPr>
      </w:pPr>
      <w:r>
        <w:rPr>
          <w:sz w:val="28"/>
        </w:rPr>
        <w:t>Do things as a group</w:t>
      </w:r>
    </w:p>
    <w:p w:rsidR="001A17D1" w:rsidRDefault="001A17D1" w:rsidP="001A17D1">
      <w:pPr>
        <w:pStyle w:val="ListParagraph"/>
        <w:numPr>
          <w:ilvl w:val="6"/>
          <w:numId w:val="1"/>
        </w:numPr>
        <w:rPr>
          <w:sz w:val="28"/>
        </w:rPr>
      </w:pPr>
      <w:r>
        <w:rPr>
          <w:sz w:val="28"/>
        </w:rPr>
        <w:t>For the group</w:t>
      </w:r>
    </w:p>
    <w:p w:rsidR="001A17D1" w:rsidRPr="0026681B" w:rsidRDefault="001A17D1" w:rsidP="001A17D1">
      <w:pPr>
        <w:pStyle w:val="ListParagraph"/>
        <w:numPr>
          <w:ilvl w:val="6"/>
          <w:numId w:val="1"/>
        </w:numPr>
        <w:rPr>
          <w:sz w:val="28"/>
        </w:rPr>
      </w:pPr>
      <w:r>
        <w:rPr>
          <w:sz w:val="28"/>
        </w:rPr>
        <w:t xml:space="preserve">Failure = you strayed </w:t>
      </w:r>
    </w:p>
    <w:p w:rsidR="00C348BF" w:rsidRDefault="00C348BF" w:rsidP="0078488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Interpersonal attraction</w:t>
      </w:r>
    </w:p>
    <w:p w:rsidR="001A17D1" w:rsidRDefault="001A17D1" w:rsidP="001A17D1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Liking and loving </w:t>
      </w:r>
    </w:p>
    <w:p w:rsidR="001A17D1" w:rsidRDefault="001A17D1" w:rsidP="001A17D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Key factors in attraction </w:t>
      </w:r>
    </w:p>
    <w:p w:rsidR="001A17D1" w:rsidRDefault="001A17D1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Physical attraction</w:t>
      </w:r>
    </w:p>
    <w:p w:rsidR="001A17D1" w:rsidRDefault="001A17D1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Matching hypothesis</w:t>
      </w:r>
    </w:p>
    <w:p w:rsidR="001A17D1" w:rsidRDefault="001A17D1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Similarity</w:t>
      </w:r>
    </w:p>
    <w:p w:rsidR="001A17D1" w:rsidRDefault="001A17D1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Reciprocity </w:t>
      </w:r>
    </w:p>
    <w:p w:rsidR="001A17D1" w:rsidRDefault="001A17D1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Romantic ideal</w:t>
      </w:r>
    </w:p>
    <w:p w:rsidR="001A17D1" w:rsidRDefault="001A17D1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Proximity</w:t>
      </w:r>
    </w:p>
    <w:p w:rsidR="001A17D1" w:rsidRDefault="001A17D1" w:rsidP="001A17D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Perspectives on love</w:t>
      </w:r>
    </w:p>
    <w:p w:rsidR="001A17D1" w:rsidRDefault="001A17D1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Hatfield &amp; </w:t>
      </w:r>
      <w:proofErr w:type="spellStart"/>
      <w:r>
        <w:rPr>
          <w:sz w:val="28"/>
        </w:rPr>
        <w:t>Berschied</w:t>
      </w:r>
      <w:proofErr w:type="spellEnd"/>
      <w:r>
        <w:rPr>
          <w:sz w:val="28"/>
        </w:rPr>
        <w:t xml:space="preserve"> – Passionate vs. Companionate</w:t>
      </w:r>
    </w:p>
    <w:p w:rsidR="001A17D1" w:rsidRDefault="001A17D1" w:rsidP="001A17D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Short term vs. long term</w:t>
      </w:r>
    </w:p>
    <w:p w:rsidR="001A17D1" w:rsidRDefault="001A17D1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Sternberg – Intimacy and Commitment</w:t>
      </w:r>
    </w:p>
    <w:p w:rsidR="001A17D1" w:rsidRDefault="00C42A31" w:rsidP="001A17D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Agreed with Hatfield </w:t>
      </w:r>
    </w:p>
    <w:p w:rsidR="00C42A31" w:rsidRDefault="00C42A31" w:rsidP="001A17D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Start with passionate move to intimacy then commitment</w:t>
      </w:r>
    </w:p>
    <w:p w:rsidR="001A17D1" w:rsidRDefault="001A17D1" w:rsidP="001A17D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Hazen &amp; Shaver –</w:t>
      </w:r>
      <w:r w:rsidRPr="001A17D1">
        <w:rPr>
          <w:sz w:val="28"/>
        </w:rPr>
        <w:t xml:space="preserve"> </w:t>
      </w:r>
      <w:r>
        <w:rPr>
          <w:sz w:val="28"/>
        </w:rPr>
        <w:t>Love as Attachment</w:t>
      </w:r>
    </w:p>
    <w:p w:rsidR="00C42A31" w:rsidRDefault="00C42A31" w:rsidP="00C42A3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Based on how you are raised</w:t>
      </w:r>
    </w:p>
    <w:p w:rsidR="00C42A31" w:rsidRDefault="00C42A31" w:rsidP="00C42A3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Future attachment based on attachment as a child</w:t>
      </w:r>
    </w:p>
    <w:p w:rsidR="00C42A31" w:rsidRDefault="00C42A31" w:rsidP="00C42A3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The Internet</w:t>
      </w:r>
    </w:p>
    <w:p w:rsidR="00C42A31" w:rsidRDefault="00C42A31" w:rsidP="00C42A3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Can be in constant contact with everyone</w:t>
      </w:r>
    </w:p>
    <w:p w:rsidR="00C42A31" w:rsidRDefault="00C42A31" w:rsidP="00C42A31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lastRenderedPageBreak/>
        <w:t>Evolutionary Perspectives</w:t>
      </w:r>
    </w:p>
    <w:p w:rsidR="00C42A31" w:rsidRDefault="00C42A31" w:rsidP="00C42A31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Mating priorities </w:t>
      </w:r>
    </w:p>
    <w:p w:rsidR="001D32B1" w:rsidRDefault="001D32B1" w:rsidP="001D32B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Men look for waist to hip ratio</w:t>
      </w:r>
    </w:p>
    <w:p w:rsidR="001D32B1" w:rsidRDefault="001D32B1" w:rsidP="001D32B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Both gender prefer facial symmetry</w:t>
      </w:r>
    </w:p>
    <w:p w:rsidR="001D32B1" w:rsidRPr="001A17D1" w:rsidRDefault="001D32B1" w:rsidP="001D32B1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Both look at looks but women only during certain periods  </w:t>
      </w:r>
    </w:p>
    <w:p w:rsidR="00C348BF" w:rsidRDefault="00C348BF" w:rsidP="0078488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Attitudes</w:t>
      </w:r>
    </w:p>
    <w:p w:rsidR="00C348BF" w:rsidRDefault="00C348BF" w:rsidP="0078488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Conformity and obedience</w:t>
      </w:r>
    </w:p>
    <w:p w:rsidR="00C348BF" w:rsidRDefault="00C348BF" w:rsidP="00784880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Behaviour in groups</w:t>
      </w:r>
    </w:p>
    <w:p w:rsidR="005B0EA3" w:rsidRDefault="005B0EA3" w:rsidP="005B0EA3">
      <w:pPr>
        <w:pStyle w:val="ListParagraph"/>
        <w:numPr>
          <w:ilvl w:val="0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Attitu</w:t>
      </w:r>
      <w:bookmarkStart w:id="0" w:name="_GoBack"/>
      <w:bookmarkEnd w:id="0"/>
      <w:r>
        <w:rPr>
          <w:sz w:val="28"/>
        </w:rPr>
        <w:t>des and attitude change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Implicit vs. explicit attitudes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 xml:space="preserve">Explicit 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 xml:space="preserve">Outward attitudes that you 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Implicit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What we truly internally feel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3 components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Cognitive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The thinking component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Intellectual component of attitude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Affective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 xml:space="preserve">Emotional 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feelings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 xml:space="preserve">Behavioural 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Predisposition to act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 xml:space="preserve">Factors 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Who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Source factors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Who is sending the message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Credibility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Expertise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Trust and likability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What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Message factors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Fear appeal versus logic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lastRenderedPageBreak/>
        <w:t>One sided versus two sided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# of strong versus weak arguments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Repetition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By what means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Channel factors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In person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On television or radio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Computer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To whom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Receiver factors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 xml:space="preserve">Audience 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Personality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Expectations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Strength of pre-existing attitudes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Theories of attitude change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Learning theory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About rewards and conditioning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 xml:space="preserve">Beer commercials </w:t>
      </w:r>
    </w:p>
    <w:p w:rsidR="005B0EA3" w:rsidRDefault="005B0EA3" w:rsidP="005B0EA3">
      <w:pPr>
        <w:pStyle w:val="ListParagraph"/>
        <w:numPr>
          <w:ilvl w:val="5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Beer + You = Women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Cognitive dissonance theory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If are attitudes and behaviour are not in balance something is going need to change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Self-perception theory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Traditional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Attitude causes behaviour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proofErr w:type="spellStart"/>
      <w:r>
        <w:rPr>
          <w:sz w:val="28"/>
        </w:rPr>
        <w:t>Bem’s</w:t>
      </w:r>
      <w:proofErr w:type="spellEnd"/>
      <w:r>
        <w:rPr>
          <w:sz w:val="28"/>
        </w:rPr>
        <w:t xml:space="preserve"> view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Behaviour cause your attitude</w:t>
      </w:r>
    </w:p>
    <w:p w:rsidR="005B0EA3" w:rsidRDefault="005B0EA3" w:rsidP="005B0EA3">
      <w:pPr>
        <w:pStyle w:val="ListParagraph"/>
        <w:numPr>
          <w:ilvl w:val="0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Yielding to others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Conformity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Solomon Asch study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Obedience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Stanley Milgram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“Following orders”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lastRenderedPageBreak/>
        <w:t>Is it possible for normally good people to do terrible things if they are told to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Still relevant and likely who have similar results today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Pg. 771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proofErr w:type="spellStart"/>
      <w:r>
        <w:rPr>
          <w:sz w:val="28"/>
        </w:rPr>
        <w:t>Zimbardo</w:t>
      </w:r>
      <w:proofErr w:type="spellEnd"/>
      <w:r>
        <w:rPr>
          <w:sz w:val="28"/>
        </w:rPr>
        <w:t xml:space="preserve"> study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Stanford prison study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Students told they would be either a guard or prisoner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Entirely voluntary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Students began to believe they were actually guards or prisoners</w:t>
      </w:r>
    </w:p>
    <w:p w:rsidR="005B0EA3" w:rsidRDefault="005B0EA3" w:rsidP="005B0EA3">
      <w:pPr>
        <w:pStyle w:val="ListParagraph"/>
        <w:numPr>
          <w:ilvl w:val="0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Behaviour in groups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The influence of other people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 xml:space="preserve">The bystander affect – Darley and </w:t>
      </w:r>
      <w:proofErr w:type="spellStart"/>
      <w:r>
        <w:rPr>
          <w:sz w:val="28"/>
        </w:rPr>
        <w:t>Latane</w:t>
      </w:r>
      <w:proofErr w:type="spellEnd"/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 xml:space="preserve">Diffusion of responsibility 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Someone else has already done it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Group productivity and social loafing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Someone who would normally work very hard on their own but once in a group they become lazy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Decision making in groups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Polarization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Before group discussions where the overall group view may average/neutral after group discussions the overall group average shifts much farther to either side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Could derive because more passionate people are more vocal</w:t>
      </w:r>
    </w:p>
    <w:p w:rsidR="005B0EA3" w:rsidRDefault="005B0EA3" w:rsidP="005B0EA3">
      <w:pPr>
        <w:pStyle w:val="ListParagraph"/>
        <w:numPr>
          <w:ilvl w:val="3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Group think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In pressure situations groups make decisions that they wouldn’t make normally</w:t>
      </w:r>
    </w:p>
    <w:p w:rsidR="005B0EA3" w:rsidRDefault="005B0EA3" w:rsidP="005B0EA3">
      <w:pPr>
        <w:pStyle w:val="ListParagraph"/>
        <w:numPr>
          <w:ilvl w:val="4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Tight knit group, belief the group knows best, doesn’t take in outside information</w:t>
      </w:r>
    </w:p>
    <w:p w:rsidR="005B0EA3" w:rsidRDefault="005B0EA3" w:rsidP="005B0EA3">
      <w:pPr>
        <w:pStyle w:val="ListParagraph"/>
        <w:numPr>
          <w:ilvl w:val="0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Prejudice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Stereotyping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Always forming perceptions of people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lastRenderedPageBreak/>
        <w:t>Pg. 742 Bard study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Bias in attribution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Attitudes that develop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Explicit vs. Implicit prejudice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Decline in explicit more implicit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Competition between groups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In-group/out-group</w:t>
      </w:r>
    </w:p>
    <w:p w:rsidR="005B0EA3" w:rsidRDefault="005B0EA3" w:rsidP="005B0EA3">
      <w:pPr>
        <w:pStyle w:val="ListParagraph"/>
        <w:numPr>
          <w:ilvl w:val="2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People not similar to me or my group is an enemy</w:t>
      </w:r>
    </w:p>
    <w:p w:rsidR="005B0EA3" w:rsidRDefault="005B0EA3" w:rsidP="005B0EA3">
      <w:pPr>
        <w:pStyle w:val="ListParagraph"/>
        <w:numPr>
          <w:ilvl w:val="1"/>
          <w:numId w:val="1"/>
        </w:numPr>
        <w:spacing w:after="160" w:line="259" w:lineRule="auto"/>
        <w:rPr>
          <w:sz w:val="28"/>
        </w:rPr>
      </w:pPr>
      <w:r>
        <w:rPr>
          <w:sz w:val="28"/>
        </w:rPr>
        <w:t>Social identity</w:t>
      </w:r>
    </w:p>
    <w:p w:rsidR="005B0EA3" w:rsidRPr="00784880" w:rsidRDefault="005B0EA3" w:rsidP="005B0EA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minute we think we have something to protect we become aggressive and hostil</w:t>
      </w:r>
      <w:r>
        <w:rPr>
          <w:sz w:val="28"/>
        </w:rPr>
        <w:t>e</w:t>
      </w:r>
    </w:p>
    <w:sectPr w:rsidR="005B0EA3" w:rsidRPr="00784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57409"/>
    <w:multiLevelType w:val="hybridMultilevel"/>
    <w:tmpl w:val="A2E24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73614D"/>
    <w:multiLevelType w:val="hybridMultilevel"/>
    <w:tmpl w:val="02327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880"/>
    <w:rsid w:val="000C7D61"/>
    <w:rsid w:val="001A17D1"/>
    <w:rsid w:val="001D32B1"/>
    <w:rsid w:val="0026681B"/>
    <w:rsid w:val="005B0EA3"/>
    <w:rsid w:val="00784880"/>
    <w:rsid w:val="00AE2B30"/>
    <w:rsid w:val="00C348BF"/>
    <w:rsid w:val="00C42A31"/>
    <w:rsid w:val="00D8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8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7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4</cp:revision>
  <dcterms:created xsi:type="dcterms:W3CDTF">2013-11-25T15:02:00Z</dcterms:created>
  <dcterms:modified xsi:type="dcterms:W3CDTF">2013-12-02T23:11:00Z</dcterms:modified>
</cp:coreProperties>
</file>