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E14527" w14:textId="77777777" w:rsidR="00BA64D0" w:rsidRDefault="00BA64D0" w:rsidP="00BA64D0">
      <w:pPr>
        <w:jc w:val="center"/>
      </w:pPr>
      <w:r>
        <w:t>PSYCH</w:t>
      </w:r>
    </w:p>
    <w:p w14:paraId="4226B884" w14:textId="77777777" w:rsidR="00B151C1" w:rsidRDefault="00BA64D0">
      <w:r>
        <w:t>CH 13:</w:t>
      </w:r>
    </w:p>
    <w:p w14:paraId="62818781" w14:textId="77777777" w:rsidR="00AF1DC6" w:rsidRDefault="00AF1DC6" w:rsidP="00BA64D0">
      <w:pPr>
        <w:pStyle w:val="ListParagraph"/>
        <w:numPr>
          <w:ilvl w:val="0"/>
          <w:numId w:val="1"/>
        </w:numPr>
      </w:pPr>
      <w:r>
        <w:t>Responding to stress physiologically</w:t>
      </w:r>
      <w:r w:rsidR="005453F4">
        <w:t>, behavioral</w:t>
      </w:r>
      <w:r>
        <w:t xml:space="preserve">, </w:t>
      </w:r>
      <w:r w:rsidR="005453F4">
        <w:t>emotionally</w:t>
      </w:r>
    </w:p>
    <w:p w14:paraId="1E383AC1" w14:textId="24F7F8A4" w:rsidR="00BA64D0" w:rsidRDefault="00786319" w:rsidP="00AF1DC6">
      <w:pPr>
        <w:pStyle w:val="ListParagraph"/>
        <w:numPr>
          <w:ilvl w:val="1"/>
          <w:numId w:val="1"/>
        </w:numPr>
      </w:pPr>
      <w:r>
        <w:t>Cannon’s f</w:t>
      </w:r>
      <w:r w:rsidR="00AF1DC6">
        <w:t>light or fight: physiological reaction to threat in which autonomic nervous system mobilizes organism for attacking or fleeing</w:t>
      </w:r>
    </w:p>
    <w:p w14:paraId="6E32BE40" w14:textId="0B8227B4" w:rsidR="00AF1DC6" w:rsidRDefault="00786319" w:rsidP="00AF1DC6">
      <w:pPr>
        <w:pStyle w:val="ListParagraph"/>
        <w:numPr>
          <w:ilvl w:val="1"/>
          <w:numId w:val="1"/>
        </w:numPr>
      </w:pPr>
      <w:proofErr w:type="spellStart"/>
      <w:r>
        <w:t>Selye’s</w:t>
      </w:r>
      <w:proofErr w:type="spellEnd"/>
      <w:r>
        <w:t xml:space="preserve"> g</w:t>
      </w:r>
      <w:r w:rsidR="00AF1DC6">
        <w:t xml:space="preserve">eneral adaptation syndrome: model of body’s stress response, consisting of three stages </w:t>
      </w:r>
      <w:r w:rsidR="00AF1DC6">
        <w:sym w:font="Wingdings" w:char="F0E8"/>
      </w:r>
      <w:r w:rsidR="00AF1DC6">
        <w:t xml:space="preserve"> alarm (organism recognizes existence of threat), resistance (stress is prolonged and physiological arousal begins to level off as organism becomes accustomed to threat), exhaustion (when the stress doesn’t wear off and your body’s fighting resources deplete)</w:t>
      </w:r>
    </w:p>
    <w:p w14:paraId="2BB989AC" w14:textId="77777777" w:rsidR="005453F4" w:rsidRDefault="005453F4" w:rsidP="00AF1DC6">
      <w:pPr>
        <w:pStyle w:val="ListParagraph"/>
        <w:numPr>
          <w:ilvl w:val="1"/>
          <w:numId w:val="1"/>
        </w:numPr>
      </w:pPr>
      <w:r>
        <w:t xml:space="preserve">Behavioral: coping refers to active efforts to master, reduce, or tolerate the demands created by stress (can be adaptive or maladaptive) </w:t>
      </w:r>
    </w:p>
    <w:p w14:paraId="07E35F08" w14:textId="77777777" w:rsidR="005453F4" w:rsidRDefault="005453F4" w:rsidP="00AF1DC6">
      <w:pPr>
        <w:pStyle w:val="ListParagraph"/>
        <w:numPr>
          <w:ilvl w:val="1"/>
          <w:numId w:val="1"/>
        </w:numPr>
      </w:pPr>
      <w:r>
        <w:t>3 stable coping dimensions: task, emotion or avoidance oriented</w:t>
      </w:r>
    </w:p>
    <w:p w14:paraId="38C17DB0" w14:textId="77777777" w:rsidR="005453F4" w:rsidRDefault="005453F4" w:rsidP="00AF1DC6">
      <w:pPr>
        <w:pStyle w:val="ListParagraph"/>
        <w:numPr>
          <w:ilvl w:val="1"/>
          <w:numId w:val="1"/>
        </w:numPr>
      </w:pPr>
      <w:proofErr w:type="gramStart"/>
      <w:r>
        <w:t>learned</w:t>
      </w:r>
      <w:proofErr w:type="gramEnd"/>
      <w:r>
        <w:t xml:space="preserve"> helplessness: passive behavior produced by exposure to unavoidable aversive events (when </w:t>
      </w:r>
      <w:proofErr w:type="spellStart"/>
      <w:r>
        <w:t>ppl</w:t>
      </w:r>
      <w:proofErr w:type="spellEnd"/>
      <w:r>
        <w:t xml:space="preserve"> believe events are beyond control)</w:t>
      </w:r>
    </w:p>
    <w:p w14:paraId="580A712F" w14:textId="29D6226D" w:rsidR="00786319" w:rsidRDefault="00786319" w:rsidP="00AF1DC6">
      <w:pPr>
        <w:pStyle w:val="ListParagraph"/>
        <w:numPr>
          <w:ilvl w:val="1"/>
          <w:numId w:val="1"/>
        </w:numPr>
      </w:pPr>
      <w:proofErr w:type="gramStart"/>
      <w:r>
        <w:t>emotions</w:t>
      </w:r>
      <w:proofErr w:type="gramEnd"/>
      <w:r>
        <w:t xml:space="preserve"> evoked by stress: annoyance, anger, rage, anxiety, fear. Inverted U-hypothesis:</w:t>
      </w:r>
    </w:p>
    <w:p w14:paraId="71FFA339" w14:textId="77777777" w:rsidR="00AF1DC6" w:rsidRDefault="00AF1DC6" w:rsidP="00BA64D0">
      <w:pPr>
        <w:pStyle w:val="ListParagraph"/>
        <w:numPr>
          <w:ilvl w:val="0"/>
          <w:numId w:val="1"/>
        </w:numPr>
      </w:pPr>
      <w:r>
        <w:t xml:space="preserve"> </w:t>
      </w:r>
      <w:r w:rsidR="005453F4">
        <w:t>Effects of stress:</w:t>
      </w:r>
      <w:r w:rsidR="00AB2BBD">
        <w:t xml:space="preserve"> Physiological and Behavioral </w:t>
      </w:r>
    </w:p>
    <w:p w14:paraId="7725BD30" w14:textId="7FF0C2F1" w:rsidR="005453F4" w:rsidRDefault="00E74904" w:rsidP="005453F4">
      <w:pPr>
        <w:pStyle w:val="ListParagraph"/>
        <w:numPr>
          <w:ilvl w:val="1"/>
          <w:numId w:val="1"/>
        </w:numPr>
      </w:pPr>
      <w:r>
        <w:t>Impaired task performance: “choking” under pressure</w:t>
      </w:r>
      <w:r w:rsidR="00F315F5">
        <w:t>. Burnout. PTSD.</w:t>
      </w:r>
    </w:p>
    <w:p w14:paraId="7DD7C176" w14:textId="77777777" w:rsidR="00E74904" w:rsidRDefault="00191919" w:rsidP="005453F4">
      <w:pPr>
        <w:pStyle w:val="ListParagraph"/>
        <w:numPr>
          <w:ilvl w:val="1"/>
          <w:numId w:val="1"/>
        </w:numPr>
      </w:pPr>
      <w:r>
        <w:t>Effects sleep, eating, happiness, and may result in schizophrenia</w:t>
      </w:r>
    </w:p>
    <w:p w14:paraId="5925C2C7" w14:textId="77777777" w:rsidR="00191919" w:rsidRPr="00963635" w:rsidRDefault="00AB2BBD" w:rsidP="005453F4">
      <w:pPr>
        <w:pStyle w:val="ListParagraph"/>
        <w:numPr>
          <w:ilvl w:val="1"/>
          <w:numId w:val="1"/>
        </w:numPr>
        <w:rPr>
          <w:highlight w:val="yellow"/>
        </w:rPr>
      </w:pPr>
      <w:r w:rsidRPr="00963635">
        <w:rPr>
          <w:highlight w:val="yellow"/>
        </w:rPr>
        <w:t xml:space="preserve">Resilience: successful adaptation to significant stress/trauma </w:t>
      </w:r>
    </w:p>
    <w:p w14:paraId="18AE3053" w14:textId="77777777" w:rsidR="00BA64D0" w:rsidRDefault="00AB2BBD" w:rsidP="00AB2BBD">
      <w:pPr>
        <w:pStyle w:val="ListParagraph"/>
        <w:numPr>
          <w:ilvl w:val="0"/>
          <w:numId w:val="2"/>
        </w:numPr>
      </w:pPr>
      <w:r>
        <w:t>Effects of stress: Physical</w:t>
      </w:r>
    </w:p>
    <w:p w14:paraId="6D80A66F" w14:textId="378059A3" w:rsidR="00AB2BBD" w:rsidRDefault="00AB2BBD" w:rsidP="00AB2BBD">
      <w:pPr>
        <w:pStyle w:val="ListParagraph"/>
        <w:numPr>
          <w:ilvl w:val="1"/>
          <w:numId w:val="2"/>
        </w:numPr>
      </w:pPr>
      <w:r>
        <w:t>Psychosomatic diseases: hypertension, ulcers, asthma, migraine</w:t>
      </w:r>
      <w:r w:rsidR="00F315F5">
        <w:t>, depression</w:t>
      </w:r>
    </w:p>
    <w:p w14:paraId="7B7DD8B2" w14:textId="77777777" w:rsidR="00AB2BBD" w:rsidRDefault="00A91ECF" w:rsidP="00AB2BBD">
      <w:pPr>
        <w:pStyle w:val="ListParagraph"/>
        <w:numPr>
          <w:ilvl w:val="1"/>
          <w:numId w:val="2"/>
        </w:numPr>
      </w:pPr>
      <w:r>
        <w:t>Atherosclerosis principle cause of c</w:t>
      </w:r>
      <w:r w:rsidR="00AB2BBD">
        <w:t>oronary heart dise</w:t>
      </w:r>
      <w:r>
        <w:t>ase. CHD most popular heart disease. Inflammation may contribute to CHD</w:t>
      </w:r>
    </w:p>
    <w:p w14:paraId="25EF25EB" w14:textId="77777777" w:rsidR="00A91ECF" w:rsidRDefault="00A91ECF" w:rsidP="00AB2BBD">
      <w:pPr>
        <w:pStyle w:val="ListParagraph"/>
        <w:numPr>
          <w:ilvl w:val="1"/>
          <w:numId w:val="2"/>
        </w:numPr>
      </w:pPr>
      <w:r>
        <w:t>Personality factors having to do with CHD. Type A person is very competitive, impatient and time urgent, angry and hostile</w:t>
      </w:r>
    </w:p>
    <w:p w14:paraId="628E6895" w14:textId="5273974D" w:rsidR="00A91ECF" w:rsidRDefault="00A91ECF" w:rsidP="00AB2BBD">
      <w:pPr>
        <w:pStyle w:val="ListParagraph"/>
        <w:numPr>
          <w:ilvl w:val="1"/>
          <w:numId w:val="2"/>
        </w:numPr>
      </w:pPr>
      <w:r>
        <w:t>McCann’s precocity-longevity hypothesis suggests Type A people are usually successful and die at a young age</w:t>
      </w:r>
      <w:r w:rsidR="00F315F5">
        <w:t xml:space="preserve"> (because of heart disease)</w:t>
      </w:r>
    </w:p>
    <w:p w14:paraId="0C4F0F86" w14:textId="77777777" w:rsidR="00A91ECF" w:rsidRDefault="00A91ECF" w:rsidP="00AB2BBD">
      <w:pPr>
        <w:pStyle w:val="ListParagraph"/>
        <w:numPr>
          <w:ilvl w:val="1"/>
          <w:numId w:val="2"/>
        </w:numPr>
      </w:pPr>
      <w:r>
        <w:t xml:space="preserve">Emotional reactions depressive disorders can trigger cardiac symptoms. Stress slows immune response so </w:t>
      </w:r>
      <w:r w:rsidR="00F77133">
        <w:t>that body’s defensive reaction to invasion by bacteria is slowed</w:t>
      </w:r>
    </w:p>
    <w:p w14:paraId="501330AA" w14:textId="77777777" w:rsidR="00A91ECF" w:rsidRDefault="00F77133" w:rsidP="00F77133">
      <w:pPr>
        <w:pStyle w:val="ListParagraph"/>
        <w:numPr>
          <w:ilvl w:val="0"/>
          <w:numId w:val="2"/>
        </w:numPr>
      </w:pPr>
      <w:r>
        <w:t>Factors moderating the impact of stress:</w:t>
      </w:r>
    </w:p>
    <w:p w14:paraId="0B3ED150" w14:textId="6B2F9E3B" w:rsidR="00F77133" w:rsidRDefault="00093FA0" w:rsidP="00F77133">
      <w:pPr>
        <w:pStyle w:val="ListParagraph"/>
        <w:numPr>
          <w:ilvl w:val="1"/>
          <w:numId w:val="2"/>
        </w:numPr>
      </w:pPr>
      <w:r>
        <w:t>Conscientiousness related to increased longevity because it leads t</w:t>
      </w:r>
      <w:r w:rsidR="00FA3B8D">
        <w:t>o healthy habits thus no stress. Optimist as well</w:t>
      </w:r>
      <w:r w:rsidR="002A7038">
        <w:t>.</w:t>
      </w:r>
    </w:p>
    <w:p w14:paraId="03F09E97" w14:textId="77777777" w:rsidR="00093FA0" w:rsidRDefault="00093FA0" w:rsidP="00093FA0">
      <w:pPr>
        <w:pStyle w:val="ListParagraph"/>
        <w:numPr>
          <w:ilvl w:val="1"/>
          <w:numId w:val="2"/>
        </w:numPr>
      </w:pPr>
      <w:r>
        <w:t>Physiological factors (autonomic reactivity), such as cardio reactivity to stress reveals significance of the impact of stress</w:t>
      </w:r>
    </w:p>
    <w:p w14:paraId="4100C6FF" w14:textId="77777777" w:rsidR="00093FA0" w:rsidRDefault="00093FA0" w:rsidP="00093FA0">
      <w:pPr>
        <w:pStyle w:val="ListParagraph"/>
        <w:numPr>
          <w:ilvl w:val="0"/>
          <w:numId w:val="5"/>
        </w:numPr>
      </w:pPr>
      <w:r>
        <w:t>Ellis’s Rational Thinking</w:t>
      </w:r>
    </w:p>
    <w:p w14:paraId="349CC486" w14:textId="74938AFF" w:rsidR="00581498" w:rsidRDefault="00093FA0" w:rsidP="002A7038">
      <w:pPr>
        <w:pStyle w:val="ListParagraph"/>
        <w:numPr>
          <w:ilvl w:val="1"/>
          <w:numId w:val="5"/>
        </w:numPr>
      </w:pPr>
      <w:r>
        <w:t>Believes one’s emotional distress is actually caused</w:t>
      </w:r>
      <w:r w:rsidR="002A7038">
        <w:t xml:space="preserve"> by one’s catastrophic thinking. His rational-emotive therapy is an approach that focuses on altering clients’ patterns of irrational thinking to </w:t>
      </w:r>
      <w:r w:rsidR="002A7038">
        <w:lastRenderedPageBreak/>
        <w:t>reduce maladaptive emotions and behavior. “</w:t>
      </w:r>
      <w:proofErr w:type="gramStart"/>
      <w:r w:rsidR="002A7038">
        <w:t>you</w:t>
      </w:r>
      <w:proofErr w:type="gramEnd"/>
      <w:r w:rsidR="002A7038">
        <w:t xml:space="preserve"> feel the way you think”</w:t>
      </w:r>
    </w:p>
    <w:p w14:paraId="00A4CBF2" w14:textId="77777777" w:rsidR="002A7038" w:rsidRDefault="002A7038" w:rsidP="002A7038">
      <w:pPr>
        <w:pStyle w:val="ListParagraph"/>
        <w:ind w:left="1491"/>
      </w:pPr>
    </w:p>
    <w:p w14:paraId="7D2C28BC" w14:textId="5B4852FE" w:rsidR="00581498" w:rsidRDefault="005C68F3" w:rsidP="00581498">
      <w:r>
        <w:t>CH 14 Psychological Disorders</w:t>
      </w:r>
    </w:p>
    <w:p w14:paraId="47B5B346" w14:textId="45E05C6E" w:rsidR="005C68F3" w:rsidRDefault="005C68F3" w:rsidP="005C68F3">
      <w:pPr>
        <w:pStyle w:val="ListParagraph"/>
        <w:numPr>
          <w:ilvl w:val="0"/>
          <w:numId w:val="5"/>
        </w:numPr>
      </w:pPr>
      <w:r>
        <w:t>Medical model: its useful to think of abnormal behavior as a disease</w:t>
      </w:r>
    </w:p>
    <w:p w14:paraId="4B46D462" w14:textId="798BEE94" w:rsidR="005C68F3" w:rsidRDefault="005C68F3" w:rsidP="005C68F3">
      <w:pPr>
        <w:pStyle w:val="ListParagraph"/>
        <w:numPr>
          <w:ilvl w:val="0"/>
          <w:numId w:val="5"/>
        </w:numPr>
      </w:pPr>
      <w:r>
        <w:t>Stereotyping: mentally ill people are all dangerous</w:t>
      </w:r>
      <w:r w:rsidR="00963635">
        <w:t>. Incurable. Bizarre.</w:t>
      </w:r>
    </w:p>
    <w:p w14:paraId="55DCB285" w14:textId="1D1B2801" w:rsidR="00DC4E19" w:rsidRDefault="00DC4E19" w:rsidP="005C68F3">
      <w:pPr>
        <w:pStyle w:val="ListParagraph"/>
        <w:numPr>
          <w:ilvl w:val="0"/>
          <w:numId w:val="5"/>
        </w:numPr>
      </w:pPr>
      <w:proofErr w:type="spellStart"/>
      <w:r>
        <w:t>Szasz</w:t>
      </w:r>
      <w:proofErr w:type="spellEnd"/>
      <w:r>
        <w:t xml:space="preserve"> argues against it, believes there’s no such thing as mental illness</w:t>
      </w:r>
    </w:p>
    <w:p w14:paraId="0EB97F1F" w14:textId="37B80EA2" w:rsidR="00DC4E19" w:rsidRDefault="00DC4E19" w:rsidP="005C68F3">
      <w:pPr>
        <w:pStyle w:val="ListParagraph"/>
        <w:numPr>
          <w:ilvl w:val="0"/>
          <w:numId w:val="5"/>
        </w:numPr>
      </w:pPr>
      <w:r>
        <w:t>Etiology refers to apparent causation of illness</w:t>
      </w:r>
    </w:p>
    <w:p w14:paraId="2B162948" w14:textId="6ECE141C" w:rsidR="00DC4E19" w:rsidRDefault="00DC4E19" w:rsidP="005C68F3">
      <w:pPr>
        <w:pStyle w:val="ListParagraph"/>
        <w:numPr>
          <w:ilvl w:val="0"/>
          <w:numId w:val="5"/>
        </w:numPr>
      </w:pPr>
      <w:r>
        <w:t xml:space="preserve">Criteria for abnormal behavior: deviant (violates social norms), maladaptive (impairs person’s everyday behavior), causing personal </w:t>
      </w:r>
      <w:r w:rsidR="002A7038">
        <w:t>distress (</w:t>
      </w:r>
      <w:r>
        <w:t>depression)</w:t>
      </w:r>
    </w:p>
    <w:p w14:paraId="280886E3" w14:textId="19B98F0A" w:rsidR="00DC4E19" w:rsidRDefault="00DC4E19" w:rsidP="005C68F3">
      <w:pPr>
        <w:pStyle w:val="ListParagraph"/>
        <w:numPr>
          <w:ilvl w:val="0"/>
          <w:numId w:val="5"/>
        </w:numPr>
      </w:pPr>
      <w:r>
        <w:t>Prevalence</w:t>
      </w:r>
      <w:r w:rsidR="00E509EE">
        <w:t xml:space="preserve"> (how common it is)</w:t>
      </w:r>
      <w:r>
        <w:t>, causes and course</w:t>
      </w:r>
    </w:p>
    <w:p w14:paraId="508E472C" w14:textId="37FD4ADF" w:rsidR="00DC4E19" w:rsidRDefault="00DC4E19" w:rsidP="00DC4E19">
      <w:pPr>
        <w:pStyle w:val="ListParagraph"/>
        <w:numPr>
          <w:ilvl w:val="1"/>
          <w:numId w:val="5"/>
        </w:numPr>
      </w:pPr>
      <w:r>
        <w:t>Epidemiology: study of distribution of mental illness in a population</w:t>
      </w:r>
    </w:p>
    <w:p w14:paraId="175521C5" w14:textId="3855BB43" w:rsidR="00DC4E19" w:rsidRDefault="00DC4E19" w:rsidP="00DC4E19">
      <w:pPr>
        <w:pStyle w:val="ListParagraph"/>
        <w:numPr>
          <w:ilvl w:val="1"/>
          <w:numId w:val="5"/>
        </w:numPr>
      </w:pPr>
      <w:r>
        <w:t>Prevalence: percentage of a population that exhibits a disorder</w:t>
      </w:r>
    </w:p>
    <w:p w14:paraId="4BFDB92E" w14:textId="043EFB04" w:rsidR="00DC4E19" w:rsidRDefault="00DC4E19" w:rsidP="00DC4E19">
      <w:pPr>
        <w:pStyle w:val="ListParagraph"/>
        <w:numPr>
          <w:ilvl w:val="1"/>
          <w:numId w:val="5"/>
        </w:numPr>
      </w:pPr>
      <w:r>
        <w:t>Lifetime prevalence: percentage of people who’ve been diagnosed with a specific disorder anytime in the</w:t>
      </w:r>
      <w:r w:rsidR="00461FD2">
        <w:t>i</w:t>
      </w:r>
      <w:r>
        <w:t>r life</w:t>
      </w:r>
    </w:p>
    <w:p w14:paraId="7F307FE6" w14:textId="2BDFE8A4" w:rsidR="00461FD2" w:rsidRDefault="00461FD2" w:rsidP="00461FD2">
      <w:pPr>
        <w:pStyle w:val="ListParagraph"/>
        <w:numPr>
          <w:ilvl w:val="0"/>
          <w:numId w:val="6"/>
        </w:numPr>
      </w:pPr>
      <w:proofErr w:type="spellStart"/>
      <w:r>
        <w:t>Psychodiagnosis</w:t>
      </w:r>
      <w:proofErr w:type="spellEnd"/>
      <w:r>
        <w:t>: Classification of disorders</w:t>
      </w:r>
    </w:p>
    <w:p w14:paraId="47EC93A0" w14:textId="6748133E" w:rsidR="00461FD2" w:rsidRDefault="00461FD2" w:rsidP="00461FD2">
      <w:pPr>
        <w:pStyle w:val="ListParagraph"/>
        <w:numPr>
          <w:ilvl w:val="1"/>
          <w:numId w:val="6"/>
        </w:numPr>
      </w:pPr>
      <w:r>
        <w:t xml:space="preserve">DSM uses </w:t>
      </w:r>
      <w:proofErr w:type="spellStart"/>
      <w:r>
        <w:t>multiaxial</w:t>
      </w:r>
      <w:proofErr w:type="spellEnd"/>
      <w:r>
        <w:t xml:space="preserve"> system for classifying disorders since 1952</w:t>
      </w:r>
    </w:p>
    <w:p w14:paraId="3C677032" w14:textId="498E2234" w:rsidR="00461FD2" w:rsidRDefault="00461FD2" w:rsidP="00461FD2">
      <w:pPr>
        <w:pStyle w:val="ListParagraph"/>
        <w:numPr>
          <w:ilvl w:val="1"/>
          <w:numId w:val="6"/>
        </w:numPr>
      </w:pPr>
      <w:r>
        <w:t>Diagnosis lie in Axes I (clinical syndromes</w:t>
      </w:r>
      <w:r w:rsidR="00E50BC1">
        <w:t xml:space="preserve"> like anxiety, dissociative, mood and schizophrenia</w:t>
      </w:r>
      <w:r>
        <w:t>) and II (personality disorders), with most falling in Axis I</w:t>
      </w:r>
    </w:p>
    <w:p w14:paraId="364C9E42" w14:textId="4784B7DB" w:rsidR="00461FD2" w:rsidRDefault="00461FD2" w:rsidP="00461FD2">
      <w:pPr>
        <w:pStyle w:val="ListParagraph"/>
        <w:numPr>
          <w:ilvl w:val="1"/>
          <w:numId w:val="6"/>
        </w:numPr>
      </w:pPr>
      <w:r>
        <w:t xml:space="preserve">Axis III </w:t>
      </w:r>
      <w:r w:rsidR="00E50BC1">
        <w:t>(general medical conditions) lists person’s physical disorders, Axis IV (psychosocial and environmental problems) the types of stress they experienced in the past year, Axis V (Global assessment of functioning) estimates person’s current level of adaptive functioning</w:t>
      </w:r>
    </w:p>
    <w:p w14:paraId="6CC2EFF7" w14:textId="0972AA00" w:rsidR="00E50BC1" w:rsidRDefault="00E50BC1" w:rsidP="00E50BC1">
      <w:pPr>
        <w:pStyle w:val="ListParagraph"/>
        <w:numPr>
          <w:ilvl w:val="0"/>
          <w:numId w:val="8"/>
        </w:numPr>
      </w:pPr>
      <w:r>
        <w:t>Agoraphobia: not going out in public because of fear of having a panic attack</w:t>
      </w:r>
    </w:p>
    <w:p w14:paraId="29E9CD38" w14:textId="22EF6959" w:rsidR="00E50BC1" w:rsidRDefault="00F038CB" w:rsidP="00E50BC1">
      <w:pPr>
        <w:pStyle w:val="ListParagraph"/>
        <w:numPr>
          <w:ilvl w:val="0"/>
          <w:numId w:val="8"/>
        </w:numPr>
      </w:pPr>
      <w:r>
        <w:t>OCD: obsessions (</w:t>
      </w:r>
      <w:r w:rsidR="00994A38">
        <w:t>uncontrollable unwanted thoughts)</w:t>
      </w:r>
      <w:r>
        <w:t xml:space="preserve"> and compulsions</w:t>
      </w:r>
      <w:r w:rsidR="00994A38">
        <w:t xml:space="preserve"> (urges to engage in useless rituals)</w:t>
      </w:r>
    </w:p>
    <w:p w14:paraId="28562CD1" w14:textId="0D020839" w:rsidR="006A246A" w:rsidRDefault="006A246A" w:rsidP="00E50BC1">
      <w:pPr>
        <w:pStyle w:val="ListParagraph"/>
        <w:numPr>
          <w:ilvl w:val="0"/>
          <w:numId w:val="8"/>
        </w:numPr>
      </w:pPr>
      <w:r>
        <w:t xml:space="preserve">Etiology of Anxiety Disorder: </w:t>
      </w:r>
    </w:p>
    <w:p w14:paraId="389AADD9" w14:textId="3062094B" w:rsidR="00014950" w:rsidRDefault="00014950" w:rsidP="00014950">
      <w:pPr>
        <w:pStyle w:val="ListParagraph"/>
        <w:numPr>
          <w:ilvl w:val="1"/>
          <w:numId w:val="8"/>
        </w:numPr>
      </w:pPr>
      <w:r>
        <w:t xml:space="preserve">Biological factors: </w:t>
      </w:r>
      <w:r>
        <w:sym w:font="Wingdings" w:char="F0E8"/>
      </w:r>
      <w:r>
        <w:t xml:space="preserve"> concordance rate: indicates the percentage of twin pairs or other pairs of relatives who exhibit the same disorder. Twin studies suggest moderate genetic overlap for anxiety disorders. </w:t>
      </w:r>
    </w:p>
    <w:p w14:paraId="7EBBA882" w14:textId="00931D6A" w:rsidR="000A1785" w:rsidRPr="00060707" w:rsidRDefault="000A1785" w:rsidP="00014950">
      <w:pPr>
        <w:pStyle w:val="ListParagraph"/>
        <w:numPr>
          <w:ilvl w:val="1"/>
          <w:numId w:val="8"/>
        </w:numPr>
      </w:pPr>
      <w:r>
        <w:t>Inhibited temperament is a risk factor for development of anxiety disorders.</w:t>
      </w:r>
      <w:r w:rsidR="00060707">
        <w:t xml:space="preserve"> </w:t>
      </w:r>
      <w:r w:rsidR="00060707" w:rsidRPr="00060707">
        <w:rPr>
          <w:iCs/>
        </w:rPr>
        <w:t>Abnormalities in neurotransmitter activity at GABA synapses have been implicated in some types of anxiety disorders, and abnormalities in serotonin synapses have been implicated in panic and obsessive-compulsive disorders.</w:t>
      </w:r>
    </w:p>
    <w:p w14:paraId="23B846EA" w14:textId="68FBDE40" w:rsidR="00060707" w:rsidRPr="00060707" w:rsidRDefault="00060707" w:rsidP="00014950">
      <w:pPr>
        <w:pStyle w:val="ListParagraph"/>
        <w:numPr>
          <w:ilvl w:val="1"/>
          <w:numId w:val="8"/>
        </w:numPr>
      </w:pPr>
      <w:r>
        <w:rPr>
          <w:iCs/>
        </w:rPr>
        <w:t xml:space="preserve">Conditioning and learning: operant condition is the maintenance of fear </w:t>
      </w:r>
    </w:p>
    <w:p w14:paraId="218A2986" w14:textId="3898BEEE" w:rsidR="00060707" w:rsidRPr="007D723D" w:rsidRDefault="00060707" w:rsidP="00014950">
      <w:pPr>
        <w:pStyle w:val="ListParagraph"/>
        <w:numPr>
          <w:ilvl w:val="1"/>
          <w:numId w:val="8"/>
        </w:numPr>
      </w:pPr>
      <w:r>
        <w:rPr>
          <w:iCs/>
        </w:rPr>
        <w:t xml:space="preserve">Cognitive factors: </w:t>
      </w:r>
      <w:r w:rsidR="007D723D">
        <w:rPr>
          <w:iCs/>
        </w:rPr>
        <w:t>styles of interpretation of threat situations lead</w:t>
      </w:r>
      <w:r>
        <w:rPr>
          <w:iCs/>
        </w:rPr>
        <w:t xml:space="preserve"> to even more anxiety. Over thinking</w:t>
      </w:r>
      <w:r w:rsidR="007D723D">
        <w:rPr>
          <w:iCs/>
        </w:rPr>
        <w:t xml:space="preserve"> harmless situations</w:t>
      </w:r>
      <w:r>
        <w:rPr>
          <w:iCs/>
        </w:rPr>
        <w:t xml:space="preserve"> is an example</w:t>
      </w:r>
      <w:r w:rsidR="007D723D">
        <w:rPr>
          <w:iCs/>
        </w:rPr>
        <w:t>.</w:t>
      </w:r>
    </w:p>
    <w:p w14:paraId="56E17385" w14:textId="11F83E94" w:rsidR="007D723D" w:rsidRPr="007D723D" w:rsidRDefault="007D723D" w:rsidP="00014950">
      <w:pPr>
        <w:pStyle w:val="ListParagraph"/>
        <w:numPr>
          <w:ilvl w:val="1"/>
          <w:numId w:val="8"/>
        </w:numPr>
      </w:pPr>
      <w:r w:rsidRPr="007D723D">
        <w:rPr>
          <w:iCs/>
        </w:rPr>
        <w:t>Personality: trait of neuroticism has been linked to anxiety disorders</w:t>
      </w:r>
    </w:p>
    <w:p w14:paraId="7B856990" w14:textId="0265FD9D" w:rsidR="007D723D" w:rsidRPr="007D723D" w:rsidRDefault="007D723D" w:rsidP="00014950">
      <w:pPr>
        <w:pStyle w:val="ListParagraph"/>
        <w:numPr>
          <w:ilvl w:val="1"/>
          <w:numId w:val="8"/>
        </w:numPr>
      </w:pPr>
      <w:r>
        <w:rPr>
          <w:iCs/>
        </w:rPr>
        <w:t>Stress appears to trigger onset of anxiety disorders</w:t>
      </w:r>
    </w:p>
    <w:p w14:paraId="1DBF2A42" w14:textId="641877DB" w:rsidR="007D723D" w:rsidRDefault="000367C5" w:rsidP="007D723D">
      <w:pPr>
        <w:pStyle w:val="ListParagraph"/>
        <w:numPr>
          <w:ilvl w:val="0"/>
          <w:numId w:val="9"/>
        </w:numPr>
      </w:pPr>
      <w:r>
        <w:t xml:space="preserve">Clinical syndromes: dissociative disorders </w:t>
      </w:r>
      <w:r>
        <w:sym w:font="Wingdings" w:char="F0E8"/>
      </w:r>
      <w:r>
        <w:t xml:space="preserve"> class of disorders where people lose contact with portions of their consciousness or memory (results in disruptions in their sense of identity)</w:t>
      </w:r>
    </w:p>
    <w:p w14:paraId="20A7E568" w14:textId="461E482B" w:rsidR="000367C5" w:rsidRDefault="000367C5" w:rsidP="000367C5">
      <w:pPr>
        <w:pStyle w:val="ListParagraph"/>
        <w:numPr>
          <w:ilvl w:val="1"/>
          <w:numId w:val="9"/>
        </w:numPr>
      </w:pPr>
      <w:r>
        <w:t>Dissociative amnesia: sudden loss of memory for important personal information. May be for a single traumatic event or for an extended time period around the event.</w:t>
      </w:r>
    </w:p>
    <w:p w14:paraId="5879722F" w14:textId="71B80A70" w:rsidR="000367C5" w:rsidRDefault="000367C5" w:rsidP="000367C5">
      <w:pPr>
        <w:pStyle w:val="ListParagraph"/>
        <w:numPr>
          <w:ilvl w:val="1"/>
          <w:numId w:val="9"/>
        </w:numPr>
      </w:pPr>
      <w:r>
        <w:t>Dissociative fugue: when people lose their memory for their entire lives along with their sense of personal identity. Forget their own names but they still know how to drive a car.</w:t>
      </w:r>
    </w:p>
    <w:p w14:paraId="12C38452" w14:textId="1883C247" w:rsidR="000367C5" w:rsidRDefault="000367C5" w:rsidP="000367C5">
      <w:pPr>
        <w:pStyle w:val="ListParagraph"/>
        <w:numPr>
          <w:ilvl w:val="1"/>
          <w:numId w:val="9"/>
        </w:numPr>
      </w:pPr>
      <w:r>
        <w:t>Dissociative identity disorder: coexistence in one person two or more very different personalities. This is related to severe emotional trauma that occurred in childhood, though not only unique to DID because these child abuse elevate the likelihood of many disorders.</w:t>
      </w:r>
    </w:p>
    <w:p w14:paraId="29CEEDD3" w14:textId="02867B18" w:rsidR="00B06C0F" w:rsidRDefault="00B06C0F" w:rsidP="000367C5">
      <w:pPr>
        <w:pStyle w:val="ListParagraph"/>
        <w:numPr>
          <w:ilvl w:val="1"/>
          <w:numId w:val="9"/>
        </w:numPr>
      </w:pPr>
      <w:r>
        <w:t xml:space="preserve">Etiology: </w:t>
      </w:r>
      <w:proofErr w:type="spellStart"/>
      <w:r>
        <w:t>Spanos</w:t>
      </w:r>
      <w:proofErr w:type="spellEnd"/>
      <w:r>
        <w:t xml:space="preserve"> argues that people with multiple personalities are engaging in intentional role-playing to use mental illnesses as an excuse for their personal failings.</w:t>
      </w:r>
    </w:p>
    <w:p w14:paraId="11C0E9B3" w14:textId="35FCD1AE" w:rsidR="000367C5" w:rsidRDefault="000367C5" w:rsidP="000367C5">
      <w:pPr>
        <w:pStyle w:val="ListParagraph"/>
        <w:numPr>
          <w:ilvl w:val="0"/>
          <w:numId w:val="9"/>
        </w:numPr>
      </w:pPr>
      <w:r>
        <w:t xml:space="preserve">Clinical syndromes: Mood disorders </w:t>
      </w:r>
      <w:r>
        <w:sym w:font="Wingdings" w:char="F0E8"/>
      </w:r>
      <w:r>
        <w:t xml:space="preserve"> class of disorders marked by emotional disturbances of varied kinds that may spill over to physical, perceptual, social, and thought processes.</w:t>
      </w:r>
    </w:p>
    <w:p w14:paraId="1726AF02" w14:textId="0CC4AE61" w:rsidR="0004391C" w:rsidRDefault="0004391C" w:rsidP="0004391C">
      <w:pPr>
        <w:pStyle w:val="ListParagraph"/>
        <w:numPr>
          <w:ilvl w:val="1"/>
          <w:numId w:val="9"/>
        </w:numPr>
      </w:pPr>
      <w:r>
        <w:t>Major depressive disorder</w:t>
      </w:r>
      <w:r w:rsidR="00346FB5">
        <w:t xml:space="preserve"> (aka unipolar depression)</w:t>
      </w:r>
      <w:r>
        <w:t xml:space="preserve">: extreme sadness, low-self esteem, </w:t>
      </w:r>
      <w:proofErr w:type="gramStart"/>
      <w:r>
        <w:t>loss</w:t>
      </w:r>
      <w:proofErr w:type="gramEnd"/>
      <w:r>
        <w:t xml:space="preserve"> of interest in previous sources of pleasure.</w:t>
      </w:r>
      <w:r w:rsidR="00346FB5">
        <w:t xml:space="preserve"> Evidence suggests prevalence of depression is increasing, and twice as much in women</w:t>
      </w:r>
      <w:r w:rsidR="002B61AA">
        <w:t>. Ten % of depressive disorders in CA</w:t>
      </w:r>
    </w:p>
    <w:p w14:paraId="57E7CAF8" w14:textId="0BEA39F9" w:rsidR="00346FB5" w:rsidRDefault="00346FB5" w:rsidP="0004391C">
      <w:pPr>
        <w:pStyle w:val="ListParagraph"/>
        <w:numPr>
          <w:ilvl w:val="1"/>
          <w:numId w:val="9"/>
        </w:numPr>
      </w:pPr>
      <w:r>
        <w:t>Dysthymic disorder: a less intense version of major depressive dis.</w:t>
      </w:r>
    </w:p>
    <w:p w14:paraId="3C0E4E9A" w14:textId="313CDDA3" w:rsidR="00346FB5" w:rsidRDefault="00346FB5" w:rsidP="0004391C">
      <w:pPr>
        <w:pStyle w:val="ListParagraph"/>
        <w:numPr>
          <w:ilvl w:val="1"/>
          <w:numId w:val="9"/>
        </w:numPr>
      </w:pPr>
      <w:r>
        <w:t>Bipolar disorder: experience of manic episodes followed by periods of depression. Affects 1%-2% of population</w:t>
      </w:r>
    </w:p>
    <w:p w14:paraId="6D2D4F74" w14:textId="25C34A9B" w:rsidR="00346FB5" w:rsidRDefault="00346FB5" w:rsidP="0004391C">
      <w:pPr>
        <w:pStyle w:val="ListParagraph"/>
        <w:numPr>
          <w:ilvl w:val="1"/>
          <w:numId w:val="9"/>
        </w:numPr>
      </w:pPr>
      <w:r>
        <w:t>Cyclothymic disorder: less intense version of bipolar</w:t>
      </w:r>
    </w:p>
    <w:p w14:paraId="1C312E20" w14:textId="5F0C30AE" w:rsidR="00346FB5" w:rsidRPr="00CC1EFE" w:rsidRDefault="00346FB5" w:rsidP="0004391C">
      <w:pPr>
        <w:pStyle w:val="ListParagraph"/>
        <w:numPr>
          <w:ilvl w:val="1"/>
          <w:numId w:val="9"/>
        </w:numPr>
      </w:pPr>
      <w:r w:rsidRPr="00CC1EFE">
        <w:t xml:space="preserve">Seasonal affective disorder: </w:t>
      </w:r>
      <w:r w:rsidR="00CC1EFE">
        <w:t>depression with seasonal patterns</w:t>
      </w:r>
    </w:p>
    <w:p w14:paraId="2260A1E1" w14:textId="77777777" w:rsidR="00CC1EFE" w:rsidRPr="00CC1EFE" w:rsidRDefault="00CC1EFE" w:rsidP="00CC1EFE">
      <w:pPr>
        <w:pStyle w:val="ListParagraph"/>
        <w:numPr>
          <w:ilvl w:val="1"/>
          <w:numId w:val="9"/>
        </w:numPr>
        <w:rPr>
          <w:lang w:val="en-CA"/>
        </w:rPr>
      </w:pPr>
      <w:r w:rsidRPr="00CC1EFE">
        <w:rPr>
          <w:iCs/>
        </w:rPr>
        <w:t>Evidence suggests genetic vulnerability to mood disorders.  These disorders are accompanied by changes in neurochemical activity in the brain, particularly at norepinephrine and serotonin synapses.</w:t>
      </w:r>
    </w:p>
    <w:p w14:paraId="351C8944" w14:textId="137E69D2" w:rsidR="00CC1EFE" w:rsidRDefault="00CC1EFE" w:rsidP="00CC1EFE">
      <w:pPr>
        <w:pStyle w:val="ListParagraph"/>
        <w:numPr>
          <w:ilvl w:val="0"/>
          <w:numId w:val="10"/>
        </w:numPr>
        <w:rPr>
          <w:color w:val="FF0000"/>
        </w:rPr>
      </w:pPr>
      <w:r w:rsidRPr="00CC1EFE">
        <w:rPr>
          <w:color w:val="FF0000"/>
        </w:rPr>
        <w:t>Etiology of mood disorders: READ PG 661</w:t>
      </w:r>
      <w:r w:rsidR="00B16145">
        <w:rPr>
          <w:color w:val="FF0000"/>
        </w:rPr>
        <w:t>-667</w:t>
      </w:r>
    </w:p>
    <w:p w14:paraId="2E452B65" w14:textId="11F47DDC" w:rsidR="002B61AA" w:rsidRDefault="002B61AA" w:rsidP="00190724">
      <w:pPr>
        <w:pStyle w:val="ListParagraph"/>
        <w:numPr>
          <w:ilvl w:val="1"/>
          <w:numId w:val="10"/>
        </w:numPr>
        <w:rPr>
          <w:color w:val="FF0000"/>
        </w:rPr>
      </w:pPr>
      <w:r>
        <w:rPr>
          <w:color w:val="FF0000"/>
        </w:rPr>
        <w:t>Genetic vulnerability: twin studies suggests genetic overlap</w:t>
      </w:r>
    </w:p>
    <w:p w14:paraId="4016F874" w14:textId="5D60DFEE" w:rsidR="00190724" w:rsidRDefault="002B61AA" w:rsidP="002B61AA">
      <w:pPr>
        <w:pStyle w:val="ListParagraph"/>
        <w:numPr>
          <w:ilvl w:val="1"/>
          <w:numId w:val="10"/>
        </w:numPr>
        <w:rPr>
          <w:color w:val="FF0000"/>
        </w:rPr>
      </w:pPr>
      <w:r>
        <w:rPr>
          <w:color w:val="FF0000"/>
        </w:rPr>
        <w:t xml:space="preserve">Biological and neurochemical factors: </w:t>
      </w:r>
      <w:r w:rsidR="00190724">
        <w:rPr>
          <w:color w:val="FF0000"/>
        </w:rPr>
        <w:t>Correlations found between mood disorders and abnormal levels of two neurotransmitters (norepinephrine and serotonin) in the brain</w:t>
      </w:r>
      <w:r>
        <w:rPr>
          <w:color w:val="FF0000"/>
        </w:rPr>
        <w:t xml:space="preserve">. </w:t>
      </w:r>
      <w:r w:rsidR="00190724" w:rsidRPr="002B61AA">
        <w:rPr>
          <w:color w:val="FF0000"/>
        </w:rPr>
        <w:t>Hippocampus tends to be smaller for people with mood disorders</w:t>
      </w:r>
    </w:p>
    <w:p w14:paraId="687B9948" w14:textId="5D2D849F" w:rsidR="002B61AA" w:rsidRDefault="002B61AA" w:rsidP="002B61AA">
      <w:pPr>
        <w:pStyle w:val="ListParagraph"/>
        <w:numPr>
          <w:ilvl w:val="1"/>
          <w:numId w:val="10"/>
        </w:numPr>
        <w:rPr>
          <w:color w:val="FF0000"/>
        </w:rPr>
      </w:pPr>
      <w:r>
        <w:rPr>
          <w:color w:val="FF0000"/>
        </w:rPr>
        <w:t>Hormonal factors: hypothalamic pituitary adrenocortical axis activity, which responds to stress, results in development of depression</w:t>
      </w:r>
    </w:p>
    <w:p w14:paraId="3645BE13" w14:textId="3C403211" w:rsidR="002B61AA" w:rsidRDefault="002B61AA" w:rsidP="002B61AA">
      <w:pPr>
        <w:pStyle w:val="ListParagraph"/>
        <w:numPr>
          <w:ilvl w:val="1"/>
          <w:numId w:val="10"/>
        </w:numPr>
        <w:rPr>
          <w:color w:val="FF0000"/>
        </w:rPr>
      </w:pPr>
      <w:r>
        <w:rPr>
          <w:color w:val="FF0000"/>
        </w:rPr>
        <w:t>Dispositional factors: self-oriented perfectionism (setting high standards for yourself), other-oriented (setting high standards for other people), socially prescribed (tendency to think that others set high standards for YOU)</w:t>
      </w:r>
    </w:p>
    <w:p w14:paraId="060E44EA" w14:textId="7914C567" w:rsidR="00CD370C" w:rsidRPr="002B61AA" w:rsidRDefault="00CD370C" w:rsidP="002B61AA">
      <w:pPr>
        <w:pStyle w:val="ListParagraph"/>
        <w:numPr>
          <w:ilvl w:val="1"/>
          <w:numId w:val="10"/>
        </w:numPr>
        <w:rPr>
          <w:color w:val="FF0000"/>
        </w:rPr>
      </w:pPr>
      <w:r>
        <w:rPr>
          <w:color w:val="FF0000"/>
        </w:rPr>
        <w:t>Cognitive factors: Beck’s negative cognitive triad suggests people have negative views of themselves which leads to depression. Seligman’s learned helplessness proposes giving up causes depression.</w:t>
      </w:r>
    </w:p>
    <w:p w14:paraId="67D2495D" w14:textId="77595427" w:rsidR="00F02440" w:rsidRDefault="00F02440" w:rsidP="00190724">
      <w:pPr>
        <w:pStyle w:val="ListParagraph"/>
        <w:numPr>
          <w:ilvl w:val="1"/>
          <w:numId w:val="10"/>
        </w:numPr>
        <w:rPr>
          <w:color w:val="FF0000"/>
        </w:rPr>
      </w:pPr>
      <w:r>
        <w:rPr>
          <w:color w:val="FF0000"/>
        </w:rPr>
        <w:t>Low social support increases vulnerability to depression</w:t>
      </w:r>
    </w:p>
    <w:p w14:paraId="03B911C2" w14:textId="3B7802C0" w:rsidR="00CD370C" w:rsidRPr="00CD370C" w:rsidRDefault="00FD0DBD" w:rsidP="00CD370C">
      <w:pPr>
        <w:pStyle w:val="ListParagraph"/>
        <w:numPr>
          <w:ilvl w:val="1"/>
          <w:numId w:val="10"/>
        </w:numPr>
        <w:rPr>
          <w:color w:val="FF0000"/>
        </w:rPr>
      </w:pPr>
      <w:r>
        <w:rPr>
          <w:color w:val="FF0000"/>
        </w:rPr>
        <w:t>People vary in the degree of their vulnerability to mood disorders with respect to stress</w:t>
      </w:r>
    </w:p>
    <w:p w14:paraId="3C7754AA" w14:textId="5658DACE" w:rsidR="00B06C0F" w:rsidRPr="004C7D71" w:rsidRDefault="00B06C0F" w:rsidP="00190724">
      <w:pPr>
        <w:pStyle w:val="ListParagraph"/>
        <w:numPr>
          <w:ilvl w:val="1"/>
          <w:numId w:val="10"/>
        </w:numPr>
        <w:rPr>
          <w:color w:val="FF0000"/>
          <w:highlight w:val="yellow"/>
        </w:rPr>
      </w:pPr>
      <w:r w:rsidRPr="004C7D71">
        <w:rPr>
          <w:color w:val="FF0000"/>
          <w:highlight w:val="yellow"/>
        </w:rPr>
        <w:t xml:space="preserve">Comorbidity: coexistence of two or more disorders </w:t>
      </w:r>
      <w:proofErr w:type="spellStart"/>
      <w:r w:rsidRPr="004C7D71">
        <w:rPr>
          <w:color w:val="FF0000"/>
          <w:highlight w:val="yellow"/>
        </w:rPr>
        <w:t>pg</w:t>
      </w:r>
      <w:proofErr w:type="spellEnd"/>
      <w:r w:rsidRPr="004C7D71">
        <w:rPr>
          <w:color w:val="FF0000"/>
          <w:highlight w:val="yellow"/>
        </w:rPr>
        <w:t xml:space="preserve"> 645</w:t>
      </w:r>
    </w:p>
    <w:p w14:paraId="7D30ED82" w14:textId="51142462" w:rsidR="002B61AA" w:rsidRPr="004C7D71" w:rsidRDefault="002B61AA" w:rsidP="00190724">
      <w:pPr>
        <w:pStyle w:val="ListParagraph"/>
        <w:numPr>
          <w:ilvl w:val="1"/>
          <w:numId w:val="10"/>
        </w:numPr>
        <w:rPr>
          <w:color w:val="FF0000"/>
          <w:highlight w:val="yellow"/>
        </w:rPr>
      </w:pPr>
      <w:proofErr w:type="spellStart"/>
      <w:r w:rsidRPr="004C7D71">
        <w:rPr>
          <w:color w:val="FF0000"/>
          <w:highlight w:val="yellow"/>
        </w:rPr>
        <w:t>Anhedonia</w:t>
      </w:r>
      <w:proofErr w:type="spellEnd"/>
      <w:r w:rsidRPr="004C7D71">
        <w:rPr>
          <w:color w:val="FF0000"/>
          <w:highlight w:val="yellow"/>
        </w:rPr>
        <w:t>: diminished ability to experience pleasure</w:t>
      </w:r>
    </w:p>
    <w:p w14:paraId="0F0689F0" w14:textId="2075A85F" w:rsidR="00CC1EFE" w:rsidRDefault="00B16145" w:rsidP="00CC1EFE">
      <w:pPr>
        <w:pStyle w:val="ListParagraph"/>
        <w:numPr>
          <w:ilvl w:val="0"/>
          <w:numId w:val="10"/>
        </w:numPr>
      </w:pPr>
      <w:r>
        <w:t>Schizophrenia: class of disorders marked by delusions, hallucinations, disorganized speech and behavior. Disturbed thoughts lie at the core, while mood swings have disturbed emotion</w:t>
      </w:r>
    </w:p>
    <w:p w14:paraId="51C8D3E4" w14:textId="3968B8BB" w:rsidR="00B16145" w:rsidRDefault="00B16145" w:rsidP="005C4F33">
      <w:pPr>
        <w:pStyle w:val="ListParagraph"/>
        <w:numPr>
          <w:ilvl w:val="1"/>
          <w:numId w:val="10"/>
        </w:numPr>
      </w:pPr>
      <w:r>
        <w:t xml:space="preserve">Deterioration of adaptive behavior: </w:t>
      </w:r>
      <w:r w:rsidR="008E5EBD">
        <w:t>noticeable deficits in the quality of a person’s routine functioning in work, social relations, and personal care</w:t>
      </w:r>
    </w:p>
    <w:p w14:paraId="0183B77A" w14:textId="068D5DC7" w:rsidR="008E5EBD" w:rsidRDefault="008E5EBD" w:rsidP="005C4F33">
      <w:pPr>
        <w:pStyle w:val="ListParagraph"/>
        <w:numPr>
          <w:ilvl w:val="1"/>
          <w:numId w:val="10"/>
        </w:numPr>
      </w:pPr>
      <w:r>
        <w:t>Hallucinations: sensory perceptions that occur in absence of real stimulus</w:t>
      </w:r>
    </w:p>
    <w:p w14:paraId="3522791F" w14:textId="66D240E4" w:rsidR="008E5EBD" w:rsidRDefault="008E5EBD" w:rsidP="005C4F33">
      <w:pPr>
        <w:pStyle w:val="ListParagraph"/>
        <w:numPr>
          <w:ilvl w:val="1"/>
          <w:numId w:val="10"/>
        </w:numPr>
      </w:pPr>
      <w:r>
        <w:t>Disturbed emotions: little or inappropriate emotional responses (blunted or laughing at a death)</w:t>
      </w:r>
    </w:p>
    <w:p w14:paraId="2B1068EF" w14:textId="3C46F7B4" w:rsidR="008E5EBD" w:rsidRDefault="005C4F33" w:rsidP="00CC1EFE">
      <w:pPr>
        <w:pStyle w:val="ListParagraph"/>
        <w:numPr>
          <w:ilvl w:val="0"/>
          <w:numId w:val="10"/>
        </w:numPr>
      </w:pPr>
      <w:r>
        <w:t>Subtyping of schizophrenia: four types in DSM-IV</w:t>
      </w:r>
    </w:p>
    <w:p w14:paraId="26699A08" w14:textId="21CA0B40" w:rsidR="005C4F33" w:rsidRDefault="005C4F33" w:rsidP="005C4F33">
      <w:pPr>
        <w:pStyle w:val="ListParagraph"/>
        <w:numPr>
          <w:ilvl w:val="1"/>
          <w:numId w:val="10"/>
        </w:numPr>
      </w:pPr>
      <w:r>
        <w:t>Paranoid: dominated by delusions of persecution, along with delusions of grandeur (people think they’re famous or important)</w:t>
      </w:r>
    </w:p>
    <w:p w14:paraId="5F1E6599" w14:textId="717894DD" w:rsidR="005C4F33" w:rsidRDefault="005C4F33" w:rsidP="005C4F33">
      <w:pPr>
        <w:pStyle w:val="ListParagraph"/>
        <w:numPr>
          <w:ilvl w:val="1"/>
          <w:numId w:val="10"/>
        </w:numPr>
      </w:pPr>
      <w:r>
        <w:t>Catatonic: striking motor disturbances, ranging from muscular rigidity to random motor activity (being still to being hyper)</w:t>
      </w:r>
    </w:p>
    <w:p w14:paraId="35900766" w14:textId="70B11008" w:rsidR="005C4F33" w:rsidRDefault="005C4F33" w:rsidP="005C4F33">
      <w:pPr>
        <w:pStyle w:val="ListParagraph"/>
        <w:numPr>
          <w:ilvl w:val="1"/>
          <w:numId w:val="10"/>
        </w:numPr>
      </w:pPr>
      <w:r>
        <w:t xml:space="preserve">Disorganized: severe deterioration of adaptive behavior. </w:t>
      </w:r>
      <w:r w:rsidR="00140D00">
        <w:t>Symptoms</w:t>
      </w:r>
      <w:r>
        <w:t xml:space="preserve"> include emotional indifference, confusion, babbling, giggling.</w:t>
      </w:r>
    </w:p>
    <w:p w14:paraId="45792CEA" w14:textId="1259E6A8" w:rsidR="005C4F33" w:rsidRDefault="005C4F33" w:rsidP="005C4F33">
      <w:pPr>
        <w:pStyle w:val="ListParagraph"/>
        <w:numPr>
          <w:ilvl w:val="1"/>
          <w:numId w:val="10"/>
        </w:numPr>
      </w:pPr>
      <w:r>
        <w:t>Undifferentiated: people who’s subtype cannot be determined</w:t>
      </w:r>
    </w:p>
    <w:p w14:paraId="481FB985" w14:textId="041CECFA" w:rsidR="00F2773A" w:rsidRDefault="00F2773A" w:rsidP="005C4F33">
      <w:pPr>
        <w:pStyle w:val="ListParagraph"/>
        <w:numPr>
          <w:ilvl w:val="1"/>
          <w:numId w:val="10"/>
        </w:numPr>
      </w:pPr>
      <w:r>
        <w:t>New model for classification: two categories for positive and negative symptoms</w:t>
      </w:r>
    </w:p>
    <w:p w14:paraId="19033F3F" w14:textId="7545ED1F" w:rsidR="00190724" w:rsidRDefault="00190724" w:rsidP="00190724">
      <w:pPr>
        <w:pStyle w:val="ListParagraph"/>
        <w:numPr>
          <w:ilvl w:val="0"/>
          <w:numId w:val="11"/>
        </w:numPr>
      </w:pPr>
      <w:r>
        <w:t>Etiology of Schizophrenia:</w:t>
      </w:r>
    </w:p>
    <w:p w14:paraId="55A6A648" w14:textId="5B253D98" w:rsidR="00190724" w:rsidRDefault="00190724" w:rsidP="00190724">
      <w:pPr>
        <w:pStyle w:val="ListParagraph"/>
        <w:numPr>
          <w:ilvl w:val="1"/>
          <w:numId w:val="11"/>
        </w:numPr>
      </w:pPr>
      <w:r>
        <w:t xml:space="preserve">Genetic vulnerability: </w:t>
      </w:r>
      <w:r w:rsidR="006B6759">
        <w:t>some evidence indicates vulnerability to schizophrenia is genetically transmitted</w:t>
      </w:r>
    </w:p>
    <w:p w14:paraId="5642C8FC" w14:textId="464173F5" w:rsidR="006B6759" w:rsidRDefault="006B6759" w:rsidP="00190724">
      <w:pPr>
        <w:pStyle w:val="ListParagraph"/>
        <w:numPr>
          <w:ilvl w:val="1"/>
          <w:numId w:val="11"/>
        </w:numPr>
      </w:pPr>
      <w:r>
        <w:t xml:space="preserve">Neurochemical factors: </w:t>
      </w:r>
      <w:r w:rsidRPr="00BD358D">
        <w:rPr>
          <w:highlight w:val="yellow"/>
        </w:rPr>
        <w:t>Excess dopamine and perhaps serotonin</w:t>
      </w:r>
      <w:r>
        <w:t xml:space="preserve"> create vulnerability</w:t>
      </w:r>
    </w:p>
    <w:p w14:paraId="628FEB44" w14:textId="0EFF32BE" w:rsidR="006B6759" w:rsidRDefault="006B6759" w:rsidP="00190724">
      <w:pPr>
        <w:pStyle w:val="ListParagraph"/>
        <w:numPr>
          <w:ilvl w:val="1"/>
          <w:numId w:val="11"/>
        </w:numPr>
      </w:pPr>
      <w:r>
        <w:t xml:space="preserve">Structural abnormalities of the brain: enlarged ventricles and metabolic abnormities in the prefrontal cortex and temporal lobes are associated with schizophrenia </w:t>
      </w:r>
    </w:p>
    <w:p w14:paraId="6F4A6BA0" w14:textId="0859BD20" w:rsidR="006B6759" w:rsidRDefault="006B6759" w:rsidP="00190724">
      <w:pPr>
        <w:pStyle w:val="ListParagraph"/>
        <w:numPr>
          <w:ilvl w:val="1"/>
          <w:numId w:val="11"/>
        </w:numPr>
      </w:pPr>
      <w:r>
        <w:t xml:space="preserve">Neurodevelopmental hypothesis: </w:t>
      </w:r>
      <w:r w:rsidR="001F03C5">
        <w:t>says that S is caused by disruptions in the brain before or at birth</w:t>
      </w:r>
    </w:p>
    <w:p w14:paraId="41FFAB41" w14:textId="534B2F3A" w:rsidR="001F03C5" w:rsidRDefault="001F03C5" w:rsidP="00190724">
      <w:pPr>
        <w:pStyle w:val="ListParagraph"/>
        <w:numPr>
          <w:ilvl w:val="1"/>
          <w:numId w:val="11"/>
        </w:numPr>
      </w:pPr>
      <w:r>
        <w:t>Expressed emotion: the degree to which a relative of schizophrenia patient displays highly critical or emotionally overinvolved attitudes toward the patient. High emotion = more stressful</w:t>
      </w:r>
    </w:p>
    <w:p w14:paraId="57BEF1B2" w14:textId="1D3125B5" w:rsidR="001F03C5" w:rsidRDefault="001F03C5" w:rsidP="00190724">
      <w:pPr>
        <w:pStyle w:val="ListParagraph"/>
        <w:numPr>
          <w:ilvl w:val="1"/>
          <w:numId w:val="11"/>
        </w:numPr>
      </w:pPr>
      <w:r>
        <w:t>High stress and unhealthy family dynamics related to S</w:t>
      </w:r>
    </w:p>
    <w:p w14:paraId="065F9DB0" w14:textId="307B5AC2" w:rsidR="001F03C5" w:rsidRDefault="0080328F" w:rsidP="0080328F">
      <w:pPr>
        <w:pStyle w:val="ListParagraph"/>
        <w:numPr>
          <w:ilvl w:val="0"/>
          <w:numId w:val="11"/>
        </w:numPr>
      </w:pPr>
      <w:r>
        <w:t>Personality disorders: disorders marked by extreme, inflexible personality traits that cause subjective distress or impaired social and occupational roles</w:t>
      </w:r>
    </w:p>
    <w:p w14:paraId="75DFB6AE" w14:textId="0E20FE33" w:rsidR="0080328F" w:rsidRDefault="0080328F" w:rsidP="0080328F">
      <w:pPr>
        <w:pStyle w:val="ListParagraph"/>
        <w:numPr>
          <w:ilvl w:val="1"/>
          <w:numId w:val="11"/>
        </w:numPr>
      </w:pPr>
      <w:r>
        <w:t>Antisocial personality: impulsive, irresponsible behavior that reflects failure to accept social norms</w:t>
      </w:r>
    </w:p>
    <w:p w14:paraId="7EB558EA" w14:textId="5EC99D57" w:rsidR="0080328F" w:rsidRDefault="00C46C6B" w:rsidP="0080328F">
      <w:pPr>
        <w:pStyle w:val="ListParagraph"/>
        <w:numPr>
          <w:ilvl w:val="1"/>
          <w:numId w:val="11"/>
        </w:numPr>
      </w:pPr>
      <w:r>
        <w:t>Anxious-fearful: avoidant (sensitive to potential rejection, humiliation or shame), dependent (lacking self-reliance and self-esteem), obsessive-compulsive disorder (preoccupied with organizations, rules, schedules, lists)</w:t>
      </w:r>
    </w:p>
    <w:p w14:paraId="76F2E1B4" w14:textId="1E358BA1" w:rsidR="00C46C6B" w:rsidRDefault="00C46C6B" w:rsidP="0080328F">
      <w:pPr>
        <w:pStyle w:val="ListParagraph"/>
        <w:numPr>
          <w:ilvl w:val="1"/>
          <w:numId w:val="11"/>
        </w:numPr>
      </w:pPr>
      <w:r>
        <w:t>Dramatic- impulsive: histrionic (overly dramatic), narcissistic (self-important, lacking interpersonal empathy), borderline (unstable self-image, mood, and interpersonal relationships),</w:t>
      </w:r>
      <w:r w:rsidR="00134D85">
        <w:t xml:space="preserve"> antisocial</w:t>
      </w:r>
    </w:p>
    <w:p w14:paraId="0EB20EED" w14:textId="3728403F" w:rsidR="00C46C6B" w:rsidRDefault="00C46C6B" w:rsidP="0080328F">
      <w:pPr>
        <w:pStyle w:val="ListParagraph"/>
        <w:numPr>
          <w:ilvl w:val="1"/>
          <w:numId w:val="11"/>
        </w:numPr>
      </w:pPr>
      <w:r>
        <w:t>Odd-eccentric: schizoid (unable to form social relationships, absence of warmth, and tender feelings), schizotypal (showing odd</w:t>
      </w:r>
      <w:r w:rsidR="00134D85">
        <w:t xml:space="preserve"> communication, thinking just like in S), paranoid</w:t>
      </w:r>
    </w:p>
    <w:p w14:paraId="073A51B2" w14:textId="77777777" w:rsidR="00134D85" w:rsidRDefault="00134D85" w:rsidP="0080328F">
      <w:pPr>
        <w:pStyle w:val="ListParagraph"/>
        <w:numPr>
          <w:ilvl w:val="1"/>
          <w:numId w:val="11"/>
        </w:numPr>
      </w:pPr>
      <w:r>
        <w:t>Because of overlap of personality disorders, theorists propose to classify them via dimensional approach rather than categorical</w:t>
      </w:r>
    </w:p>
    <w:p w14:paraId="7F8456B1" w14:textId="4BA4BFA2" w:rsidR="00134D85" w:rsidRPr="00134D85" w:rsidRDefault="00134D85" w:rsidP="00134D85">
      <w:pPr>
        <w:pStyle w:val="ListParagraph"/>
        <w:numPr>
          <w:ilvl w:val="1"/>
          <w:numId w:val="11"/>
        </w:numPr>
        <w:rPr>
          <w:lang w:val="en-CA"/>
        </w:rPr>
      </w:pPr>
      <w:r>
        <w:t xml:space="preserve">Etiology of personality disorders: </w:t>
      </w:r>
      <w:r w:rsidRPr="00134D85">
        <w:rPr>
          <w:iCs/>
        </w:rPr>
        <w:t>Genetic vulnerability has been suggested, along with autonomic reactivity, inadequate socializat</w:t>
      </w:r>
      <w:r>
        <w:rPr>
          <w:iCs/>
        </w:rPr>
        <w:t>ion, and observational learning (parents don’t discipline them)</w:t>
      </w:r>
    </w:p>
    <w:p w14:paraId="635CC199" w14:textId="530CCACC" w:rsidR="00134D85" w:rsidRDefault="00134D85" w:rsidP="0080328F">
      <w:pPr>
        <w:pStyle w:val="ListParagraph"/>
        <w:numPr>
          <w:ilvl w:val="1"/>
          <w:numId w:val="11"/>
        </w:numPr>
      </w:pPr>
      <w:r>
        <w:t>Autism: developmental disorder characterized by social and emotional deficits along with repetitive, stereotypic behaviors</w:t>
      </w:r>
    </w:p>
    <w:p w14:paraId="2CCCCAA7" w14:textId="2878A4E9" w:rsidR="00134D85" w:rsidRDefault="008629E1" w:rsidP="008629E1">
      <w:pPr>
        <w:pStyle w:val="ListParagraph"/>
        <w:numPr>
          <w:ilvl w:val="0"/>
          <w:numId w:val="12"/>
        </w:numPr>
      </w:pPr>
      <w:r>
        <w:t xml:space="preserve">Psychological Disorders and the Law: </w:t>
      </w:r>
    </w:p>
    <w:p w14:paraId="5E9C2D09" w14:textId="4F1ABCF5" w:rsidR="008629E1" w:rsidRDefault="008629E1" w:rsidP="008629E1">
      <w:pPr>
        <w:pStyle w:val="ListParagraph"/>
        <w:numPr>
          <w:ilvl w:val="1"/>
          <w:numId w:val="12"/>
        </w:numPr>
      </w:pPr>
      <w:r>
        <w:t>Insanity: legal concept indicating that a person cannot be held responsible for his or her actions because of mental illness</w:t>
      </w:r>
    </w:p>
    <w:p w14:paraId="6E946CB1" w14:textId="4E810509" w:rsidR="008629E1" w:rsidRDefault="00CF7656" w:rsidP="008629E1">
      <w:pPr>
        <w:pStyle w:val="ListParagraph"/>
        <w:numPr>
          <w:ilvl w:val="1"/>
          <w:numId w:val="12"/>
        </w:numPr>
      </w:pPr>
      <w:proofErr w:type="spellStart"/>
      <w:r>
        <w:t>M’naghten</w:t>
      </w:r>
      <w:proofErr w:type="spellEnd"/>
      <w:r>
        <w:t xml:space="preserve"> rule: insanity exists when mental disorder makes a person unable to distinguish right from wrong</w:t>
      </w:r>
    </w:p>
    <w:p w14:paraId="1F2AF836" w14:textId="6D2E5AB2" w:rsidR="00CF7656" w:rsidRPr="00CF7656" w:rsidRDefault="00CF7656" w:rsidP="008629E1">
      <w:pPr>
        <w:pStyle w:val="ListParagraph"/>
        <w:numPr>
          <w:ilvl w:val="1"/>
          <w:numId w:val="12"/>
        </w:numPr>
      </w:pPr>
      <w:r>
        <w:rPr>
          <w:iCs/>
        </w:rPr>
        <w:t>G</w:t>
      </w:r>
      <w:r w:rsidRPr="00CF7656">
        <w:rPr>
          <w:iCs/>
        </w:rPr>
        <w:t>enerally, people are subject to involuntary commitment when they are a danger to themselves or others or when they are in need of treatment</w:t>
      </w:r>
    </w:p>
    <w:p w14:paraId="2F4A1955" w14:textId="5A130FA3" w:rsidR="00452725" w:rsidRDefault="00CF7656" w:rsidP="00452725">
      <w:pPr>
        <w:pStyle w:val="ListParagraph"/>
        <w:numPr>
          <w:ilvl w:val="1"/>
          <w:numId w:val="12"/>
        </w:numPr>
        <w:spacing w:before="240"/>
        <w:rPr>
          <w:iCs/>
          <w:lang w:val="en-CA"/>
        </w:rPr>
      </w:pPr>
      <w:r>
        <w:rPr>
          <w:iCs/>
        </w:rPr>
        <w:t>Culture-bound disorders: abnormal syndromes found only in a few cultural groups</w:t>
      </w:r>
      <w:r w:rsidR="00452725">
        <w:rPr>
          <w:iCs/>
        </w:rPr>
        <w:t xml:space="preserve">. Diversity of abnormal behavior around the world, as well as cultural influence. </w:t>
      </w:r>
      <w:r w:rsidR="00452725" w:rsidRPr="00452725">
        <w:rPr>
          <w:iCs/>
        </w:rPr>
        <w:t xml:space="preserve">KORO (obsessive fear that one’s penis will withdraw into one’s abdomen, seen only in Malaya and other regions of southern Asia) </w:t>
      </w:r>
      <w:proofErr w:type="spellStart"/>
      <w:r w:rsidR="00452725" w:rsidRPr="00452725">
        <w:rPr>
          <w:iCs/>
          <w:lang w:val="en-CA"/>
        </w:rPr>
        <w:t>Windigo</w:t>
      </w:r>
      <w:proofErr w:type="spellEnd"/>
      <w:r w:rsidR="00452725" w:rsidRPr="00452725">
        <w:rPr>
          <w:iCs/>
          <w:lang w:val="en-CA"/>
        </w:rPr>
        <w:t xml:space="preserve"> (involves intense craving for human flesh and fear that one will turn into a cannibal, seen only among Algonquin Indian cultures.)</w:t>
      </w:r>
    </w:p>
    <w:p w14:paraId="7FB36F73" w14:textId="62112F49" w:rsidR="00C02CFF" w:rsidRPr="00452725" w:rsidRDefault="00C02CFF" w:rsidP="00452725">
      <w:pPr>
        <w:pStyle w:val="ListParagraph"/>
        <w:numPr>
          <w:ilvl w:val="1"/>
          <w:numId w:val="12"/>
        </w:numPr>
        <w:spacing w:before="240"/>
        <w:rPr>
          <w:iCs/>
          <w:lang w:val="en-CA"/>
        </w:rPr>
      </w:pPr>
      <w:r>
        <w:rPr>
          <w:iCs/>
          <w:lang w:val="en-CA"/>
        </w:rPr>
        <w:t xml:space="preserve">Expressed emotion: degree to which family of </w:t>
      </w:r>
      <w:proofErr w:type="gramStart"/>
      <w:r>
        <w:rPr>
          <w:iCs/>
          <w:lang w:val="en-CA"/>
        </w:rPr>
        <w:t>a</w:t>
      </w:r>
      <w:proofErr w:type="gramEnd"/>
      <w:r>
        <w:rPr>
          <w:iCs/>
          <w:lang w:val="en-CA"/>
        </w:rPr>
        <w:t xml:space="preserve"> S patient displays highly critical or emotionally involved attitudes toward the patient.</w:t>
      </w:r>
    </w:p>
    <w:p w14:paraId="265A62C4" w14:textId="67B77664" w:rsidR="00CF7656" w:rsidRDefault="00CF7656" w:rsidP="00636A46"/>
    <w:p w14:paraId="49E9C11F" w14:textId="2883728F" w:rsidR="00636A46" w:rsidRDefault="00636A46" w:rsidP="00636A46">
      <w:r>
        <w:t>CH 15 – Treatment of Psychological disorders</w:t>
      </w:r>
    </w:p>
    <w:p w14:paraId="615D6F9D" w14:textId="3EDA21EC" w:rsidR="00943130" w:rsidRPr="00943130" w:rsidRDefault="001903C8" w:rsidP="00943130">
      <w:pPr>
        <w:pStyle w:val="ListParagraph"/>
        <w:numPr>
          <w:ilvl w:val="0"/>
          <w:numId w:val="12"/>
        </w:numPr>
        <w:rPr>
          <w:iCs/>
        </w:rPr>
      </w:pPr>
      <w:r>
        <w:t xml:space="preserve">Types of </w:t>
      </w:r>
      <w:r w:rsidRPr="001903C8">
        <w:t xml:space="preserve">treatment: </w:t>
      </w:r>
      <w:r w:rsidRPr="001903C8">
        <w:rPr>
          <w:iCs/>
          <w:lang w:val="en-CA"/>
        </w:rPr>
        <w:t>Psychotherapy refer</w:t>
      </w:r>
      <w:r>
        <w:rPr>
          <w:iCs/>
          <w:lang w:val="en-CA"/>
        </w:rPr>
        <w:t>s</w:t>
      </w:r>
      <w:r w:rsidRPr="001903C8">
        <w:rPr>
          <w:iCs/>
          <w:lang w:val="en-CA"/>
        </w:rPr>
        <w:t xml:space="preserve"> to all the diverse approaches used in the treatment of mental diso</w:t>
      </w:r>
      <w:r>
        <w:rPr>
          <w:iCs/>
          <w:lang w:val="en-CA"/>
        </w:rPr>
        <w:t>rder and psychological problems</w:t>
      </w:r>
      <w:r w:rsidR="00943130">
        <w:rPr>
          <w:iCs/>
          <w:lang w:val="en-CA"/>
        </w:rPr>
        <w:t xml:space="preserve"> such as insight therapies (talk therapies</w:t>
      </w:r>
      <w:r w:rsidR="00D42B23">
        <w:rPr>
          <w:iCs/>
          <w:lang w:val="en-CA"/>
        </w:rPr>
        <w:t xml:space="preserve"> intended to promote healthful changes in personality and behaviour</w:t>
      </w:r>
      <w:r w:rsidR="00943130">
        <w:rPr>
          <w:iCs/>
          <w:lang w:val="en-CA"/>
        </w:rPr>
        <w:t xml:space="preserve">), behaviour therapies (changing overt behaviours through conditioning), biomedical therapies </w:t>
      </w:r>
      <w:r w:rsidR="00943130" w:rsidRPr="00943130">
        <w:rPr>
          <w:iCs/>
          <w:lang w:val="en-CA"/>
        </w:rPr>
        <w:t>(</w:t>
      </w:r>
      <w:r w:rsidR="00943130" w:rsidRPr="00943130">
        <w:rPr>
          <w:iCs/>
        </w:rPr>
        <w:t xml:space="preserve">interventions to alter a </w:t>
      </w:r>
      <w:r w:rsidR="00943130">
        <w:rPr>
          <w:iCs/>
        </w:rPr>
        <w:t>person’s biological functioning</w:t>
      </w:r>
      <w:r w:rsidR="004F4012">
        <w:rPr>
          <w:iCs/>
        </w:rPr>
        <w:t xml:space="preserve"> or drug therapy</w:t>
      </w:r>
      <w:r w:rsidR="00943130">
        <w:rPr>
          <w:iCs/>
        </w:rPr>
        <w:t>)</w:t>
      </w:r>
    </w:p>
    <w:p w14:paraId="45BA5F37" w14:textId="0FF6594C" w:rsidR="001903C8" w:rsidRPr="001903C8" w:rsidRDefault="00943130" w:rsidP="001903C8">
      <w:pPr>
        <w:pStyle w:val="ListParagraph"/>
        <w:numPr>
          <w:ilvl w:val="0"/>
          <w:numId w:val="12"/>
        </w:numPr>
        <w:rPr>
          <w:lang w:val="en-CA"/>
        </w:rPr>
      </w:pPr>
      <w:r>
        <w:rPr>
          <w:lang w:val="en-CA"/>
        </w:rPr>
        <w:t>Who Seeks treatment: 15% of population. Seeking help depends on gender, education level, medical insurance</w:t>
      </w:r>
    </w:p>
    <w:p w14:paraId="07537A32" w14:textId="78CC7E5D" w:rsidR="00636A46" w:rsidRDefault="00943130" w:rsidP="001903C8">
      <w:pPr>
        <w:pStyle w:val="ListParagraph"/>
        <w:numPr>
          <w:ilvl w:val="0"/>
          <w:numId w:val="12"/>
        </w:numPr>
      </w:pPr>
      <w:r>
        <w:t xml:space="preserve">Who provides treatment: </w:t>
      </w:r>
    </w:p>
    <w:p w14:paraId="670092F2" w14:textId="43DA1F40" w:rsidR="00804A4E" w:rsidRDefault="00804A4E" w:rsidP="00804A4E">
      <w:pPr>
        <w:pStyle w:val="ListParagraph"/>
        <w:numPr>
          <w:ilvl w:val="1"/>
          <w:numId w:val="12"/>
        </w:numPr>
      </w:pPr>
      <w:r>
        <w:t xml:space="preserve">Clinical and counseling psychologists required to have </w:t>
      </w:r>
      <w:proofErr w:type="spellStart"/>
      <w:r>
        <w:t>Ph.D</w:t>
      </w:r>
      <w:proofErr w:type="spellEnd"/>
    </w:p>
    <w:p w14:paraId="1F1A0262" w14:textId="789452D0" w:rsidR="00804A4E" w:rsidRDefault="00804A4E" w:rsidP="00804A4E">
      <w:pPr>
        <w:pStyle w:val="ListParagraph"/>
        <w:numPr>
          <w:ilvl w:val="1"/>
          <w:numId w:val="12"/>
        </w:numPr>
      </w:pPr>
      <w:r>
        <w:t>Psychiatrists: specialize in diagnosis and treatment of psychological disorders, and the only doctors allowed to prescribe drugs.</w:t>
      </w:r>
    </w:p>
    <w:p w14:paraId="6D39F623" w14:textId="279AF767" w:rsidR="00804A4E" w:rsidRDefault="00804A4E" w:rsidP="00804A4E">
      <w:pPr>
        <w:pStyle w:val="ListParagraph"/>
        <w:numPr>
          <w:ilvl w:val="1"/>
          <w:numId w:val="12"/>
        </w:numPr>
      </w:pPr>
      <w:r>
        <w:t xml:space="preserve">Insight therapies: psychoanalysis </w:t>
      </w:r>
      <w:r>
        <w:sym w:font="Wingdings" w:char="F0E8"/>
      </w:r>
      <w:r>
        <w:t xml:space="preserve"> Freud ‘s goals was to discover unresolved unconscious conflicts using the following techniques: free association (</w:t>
      </w:r>
      <w:r w:rsidR="00F152F3">
        <w:t>client speaks freely, therapist listens) dream analysis (therapist interprets dreams of client) interpretation (therapist explains the inner significance of client’s thoughts, feelings, behaviors and memories)</w:t>
      </w:r>
    </w:p>
    <w:p w14:paraId="7F11ED1A" w14:textId="70699333" w:rsidR="00F152F3" w:rsidRDefault="00F152F3" w:rsidP="00804A4E">
      <w:pPr>
        <w:pStyle w:val="ListParagraph"/>
        <w:numPr>
          <w:ilvl w:val="1"/>
          <w:numId w:val="12"/>
        </w:numPr>
      </w:pPr>
      <w:r>
        <w:t>Resistance: client’s unconscious defensive ways intended to hinder progress of therapy</w:t>
      </w:r>
    </w:p>
    <w:p w14:paraId="3DD64602" w14:textId="0C6BA05E" w:rsidR="00F152F3" w:rsidRDefault="00F152F3" w:rsidP="00804A4E">
      <w:pPr>
        <w:pStyle w:val="ListParagraph"/>
        <w:numPr>
          <w:ilvl w:val="1"/>
          <w:numId w:val="12"/>
        </w:numPr>
      </w:pPr>
      <w:r>
        <w:t>Transference: clients builds relationship with therapist</w:t>
      </w:r>
    </w:p>
    <w:p w14:paraId="1D40F255" w14:textId="009660ED" w:rsidR="00F152F3" w:rsidRDefault="00F152F3" w:rsidP="00F152F3">
      <w:pPr>
        <w:pStyle w:val="ListParagraph"/>
        <w:numPr>
          <w:ilvl w:val="0"/>
          <w:numId w:val="13"/>
        </w:numPr>
      </w:pPr>
      <w:r>
        <w:t xml:space="preserve">Insight therapies: client centered therapy </w:t>
      </w:r>
      <w:r>
        <w:sym w:font="Wingdings" w:char="F0E8"/>
      </w:r>
      <w:r>
        <w:t xml:space="preserve"> emphasizes providing supportive emotional climate for clients who play major role</w:t>
      </w:r>
    </w:p>
    <w:p w14:paraId="1C774846" w14:textId="4840F6C6" w:rsidR="00F152F3" w:rsidRDefault="00F152F3" w:rsidP="00F152F3">
      <w:pPr>
        <w:pStyle w:val="ListParagraph"/>
        <w:numPr>
          <w:ilvl w:val="1"/>
          <w:numId w:val="13"/>
        </w:numPr>
      </w:pPr>
      <w:r>
        <w:t>Carl Rogers’s goal was to help people to diminish “incongruence”, the difference between a person’s self-concept and reality</w:t>
      </w:r>
    </w:p>
    <w:p w14:paraId="6057447C" w14:textId="1BBB75F8" w:rsidR="00460480" w:rsidRDefault="00460480" w:rsidP="00F152F3">
      <w:pPr>
        <w:pStyle w:val="ListParagraph"/>
        <w:numPr>
          <w:ilvl w:val="1"/>
          <w:numId w:val="13"/>
        </w:numPr>
      </w:pPr>
      <w:r>
        <w:t>Three main elements to creating therapeutic climate: genuineness (therapist being honest and spontaneous) unconditional positive regard (</w:t>
      </w:r>
      <w:r w:rsidR="002C5785">
        <w:t>nonjudgmental</w:t>
      </w:r>
      <w:r>
        <w:t xml:space="preserve"> acceptance of client as a person) empathy (</w:t>
      </w:r>
      <w:r w:rsidR="002C5785">
        <w:t>understanding client’s point of view)</w:t>
      </w:r>
    </w:p>
    <w:p w14:paraId="01A97DBE" w14:textId="140F49BD" w:rsidR="002C5785" w:rsidRDefault="002C5785" w:rsidP="002C5785">
      <w:pPr>
        <w:pStyle w:val="ListParagraph"/>
        <w:numPr>
          <w:ilvl w:val="0"/>
          <w:numId w:val="13"/>
        </w:numPr>
      </w:pPr>
      <w:r>
        <w:t xml:space="preserve">Insight therapies: positive psychology </w:t>
      </w:r>
      <w:r>
        <w:sym w:font="Wingdings" w:char="F0E8"/>
      </w:r>
      <w:r>
        <w:t xml:space="preserve"> emphasizes recognizing negative thoughts and maladaptive beliefs of client</w:t>
      </w:r>
    </w:p>
    <w:p w14:paraId="4984FF6C" w14:textId="039D7E3A" w:rsidR="008C10E1" w:rsidRDefault="008C10E1" w:rsidP="008C10E1">
      <w:pPr>
        <w:pStyle w:val="ListParagraph"/>
        <w:numPr>
          <w:ilvl w:val="1"/>
          <w:numId w:val="13"/>
        </w:numPr>
      </w:pPr>
      <w:r>
        <w:t>Fava:</w:t>
      </w:r>
      <w:r w:rsidR="00D56EB8">
        <w:t xml:space="preserve"> positive psychologies that improve self-acceptance</w:t>
      </w:r>
    </w:p>
    <w:p w14:paraId="2CE31E43" w14:textId="12908CB7" w:rsidR="008C10E1" w:rsidRDefault="008C10E1" w:rsidP="008C10E1">
      <w:pPr>
        <w:pStyle w:val="ListParagraph"/>
        <w:numPr>
          <w:ilvl w:val="1"/>
          <w:numId w:val="13"/>
        </w:numPr>
      </w:pPr>
      <w:r>
        <w:t xml:space="preserve">Seligman: psychotherapy should focus on positive, adaptive, creative and fulfilling aspects of human existence. </w:t>
      </w:r>
    </w:p>
    <w:p w14:paraId="4E73088B" w14:textId="4F751920" w:rsidR="008C10E1" w:rsidRDefault="008C10E1" w:rsidP="008C10E1">
      <w:pPr>
        <w:pStyle w:val="ListParagraph"/>
        <w:numPr>
          <w:ilvl w:val="1"/>
          <w:numId w:val="13"/>
        </w:numPr>
      </w:pPr>
      <w:r>
        <w:t>Group therapy: participants function as therapists for one another. Advantages, less expensive and clients realize their miseries aren’t unique, and they get to work on their social skills</w:t>
      </w:r>
    </w:p>
    <w:p w14:paraId="0C4C93C4" w14:textId="0EBFB93F" w:rsidR="00236175" w:rsidRDefault="00236175" w:rsidP="00236175">
      <w:pPr>
        <w:pStyle w:val="ListParagraph"/>
        <w:numPr>
          <w:ilvl w:val="1"/>
          <w:numId w:val="13"/>
        </w:numPr>
      </w:pPr>
      <w:r>
        <w:t xml:space="preserve">Effectiveness of insight therapies </w:t>
      </w:r>
      <w:r>
        <w:sym w:font="Wingdings" w:char="F0E8"/>
      </w:r>
      <w:r>
        <w:t xml:space="preserve"> Spontaneous remission: recovery from a disorder that occurs without formal treatment. Therefore you can't just assume the treatment worked or not. </w:t>
      </w:r>
    </w:p>
    <w:p w14:paraId="6E1AC4E6" w14:textId="75A5CD11" w:rsidR="00236175" w:rsidRDefault="00236175" w:rsidP="00236175">
      <w:pPr>
        <w:pStyle w:val="ListParagraph"/>
        <w:numPr>
          <w:ilvl w:val="0"/>
          <w:numId w:val="14"/>
        </w:numPr>
      </w:pPr>
      <w:r>
        <w:t xml:space="preserve">Behavior therapies: application of learning principles to direct efforts to change clients’ maladaptive behaviors. </w:t>
      </w:r>
      <w:r w:rsidR="006F261E">
        <w:t>B.F. Skinner and friends:</w:t>
      </w:r>
    </w:p>
    <w:p w14:paraId="6C325191" w14:textId="4B722F36" w:rsidR="00236175" w:rsidRDefault="006F261E" w:rsidP="006F261E">
      <w:pPr>
        <w:pStyle w:val="ListParagraph"/>
        <w:numPr>
          <w:ilvl w:val="1"/>
          <w:numId w:val="14"/>
        </w:numPr>
      </w:pPr>
      <w:r>
        <w:t>Goal: unlearn maladaptive behavior and learn adaptive ones</w:t>
      </w:r>
    </w:p>
    <w:p w14:paraId="57DCC4AE" w14:textId="16120F6F" w:rsidR="006F261E" w:rsidRDefault="006F261E" w:rsidP="006F261E">
      <w:pPr>
        <w:pStyle w:val="ListParagraph"/>
        <w:numPr>
          <w:ilvl w:val="1"/>
          <w:numId w:val="14"/>
        </w:numPr>
      </w:pPr>
      <w:r w:rsidRPr="00D56EB8">
        <w:rPr>
          <w:highlight w:val="yellow"/>
        </w:rPr>
        <w:t xml:space="preserve">Systematic desensitization (joseph </w:t>
      </w:r>
      <w:proofErr w:type="spellStart"/>
      <w:r w:rsidRPr="00D56EB8">
        <w:rPr>
          <w:highlight w:val="yellow"/>
        </w:rPr>
        <w:t>wolpe</w:t>
      </w:r>
      <w:proofErr w:type="spellEnd"/>
      <w:r w:rsidRPr="00D56EB8">
        <w:rPr>
          <w:highlight w:val="yellow"/>
        </w:rPr>
        <w:t>): behavior therapy used to reduce phobic clients’ anxiety responses through counterconditioning.</w:t>
      </w:r>
      <w:r>
        <w:t xml:space="preserve"> Weaken association between conditioned stimulus and conditioned response</w:t>
      </w:r>
      <w:r w:rsidR="007A6CE6">
        <w:t>. 1)</w:t>
      </w:r>
      <w:r>
        <w:t xml:space="preserve"> </w:t>
      </w:r>
      <w:r w:rsidR="007A6CE6">
        <w:t>Therapist</w:t>
      </w:r>
      <w:r>
        <w:t xml:space="preserve"> helps the client build an anxiety hierarchy. 2) </w:t>
      </w:r>
      <w:r w:rsidR="007A6CE6">
        <w:t>Train</w:t>
      </w:r>
      <w:r>
        <w:t xml:space="preserve"> client in deep muscle relaxation 3) client works through hierarchy while maintaining relaxation</w:t>
      </w:r>
    </w:p>
    <w:p w14:paraId="001584C5" w14:textId="5C9C317F" w:rsidR="006F261E" w:rsidRDefault="006F261E" w:rsidP="006F261E">
      <w:pPr>
        <w:pStyle w:val="ListParagraph"/>
        <w:numPr>
          <w:ilvl w:val="1"/>
          <w:numId w:val="14"/>
        </w:numPr>
      </w:pPr>
      <w:r>
        <w:t xml:space="preserve">Aversion of therapy: </w:t>
      </w:r>
      <w:r w:rsidR="00001AA0">
        <w:t xml:space="preserve">when a pleasant stimulus is paired with a stimulus that elicits undesirable response. (Electrifying </w:t>
      </w:r>
      <w:proofErr w:type="spellStart"/>
      <w:r w:rsidR="00001AA0">
        <w:t>pedos</w:t>
      </w:r>
      <w:proofErr w:type="spellEnd"/>
      <w:r w:rsidR="00001AA0">
        <w:t xml:space="preserve"> when they see </w:t>
      </w:r>
      <w:proofErr w:type="spellStart"/>
      <w:r w:rsidR="00001AA0">
        <w:t>pics</w:t>
      </w:r>
      <w:proofErr w:type="spellEnd"/>
      <w:r w:rsidR="00001AA0">
        <w:t xml:space="preserve"> of kids) </w:t>
      </w:r>
      <w:r w:rsidR="00001AA0">
        <w:sym w:font="Wingdings" w:char="F0E8"/>
      </w:r>
      <w:r w:rsidR="00001AA0">
        <w:t xml:space="preserve"> kind of frowned upon</w:t>
      </w:r>
    </w:p>
    <w:p w14:paraId="3CEB0CB7" w14:textId="2861E5A2" w:rsidR="00001AA0" w:rsidRDefault="00001AA0" w:rsidP="006F261E">
      <w:pPr>
        <w:pStyle w:val="ListParagraph"/>
        <w:numPr>
          <w:ilvl w:val="1"/>
          <w:numId w:val="14"/>
        </w:numPr>
      </w:pPr>
      <w:r>
        <w:t>Social skills: designed to improve interpersonal skills that emphasize modeling (observing social models), behavioral rehearsal (practice social techniques), and shaping (clients asked to handle complicated social situations)</w:t>
      </w:r>
    </w:p>
    <w:p w14:paraId="4EB339DD" w14:textId="72281DF1" w:rsidR="00001AA0" w:rsidRDefault="00001AA0" w:rsidP="00001AA0">
      <w:pPr>
        <w:pStyle w:val="ListParagraph"/>
        <w:numPr>
          <w:ilvl w:val="0"/>
          <w:numId w:val="14"/>
        </w:numPr>
      </w:pPr>
      <w:r>
        <w:t>Cognitive-Behavioral Treatments: used to change maladaptive patterns of thinking through verbal interventions and behavior modifications</w:t>
      </w:r>
    </w:p>
    <w:p w14:paraId="01D65887" w14:textId="18FAE645" w:rsidR="00001AA0" w:rsidRDefault="00001AA0" w:rsidP="00001AA0">
      <w:pPr>
        <w:pStyle w:val="ListParagraph"/>
        <w:numPr>
          <w:ilvl w:val="1"/>
          <w:numId w:val="14"/>
        </w:numPr>
      </w:pPr>
      <w:r>
        <w:t xml:space="preserve">Aaron Beck: </w:t>
      </w:r>
      <w:r w:rsidR="00112895">
        <w:t>cognitive therapy uses strategies to correct habitual thinking errors (like fixing depressed thoughts) change neg. thoughts</w:t>
      </w:r>
    </w:p>
    <w:p w14:paraId="7985B197" w14:textId="4DE6E499" w:rsidR="00112895" w:rsidRDefault="00112895" w:rsidP="00001AA0">
      <w:pPr>
        <w:pStyle w:val="ListParagraph"/>
        <w:numPr>
          <w:ilvl w:val="1"/>
          <w:numId w:val="14"/>
        </w:numPr>
      </w:pPr>
      <w:r>
        <w:t xml:space="preserve">Albert Ellis: rational-emotive therapy </w:t>
      </w:r>
      <w:r w:rsidR="007A6CE6">
        <w:t xml:space="preserve">from </w:t>
      </w:r>
      <w:proofErr w:type="spellStart"/>
      <w:r w:rsidR="007A6CE6">
        <w:t>ch</w:t>
      </w:r>
      <w:proofErr w:type="spellEnd"/>
      <w:r w:rsidR="007A6CE6">
        <w:t xml:space="preserve"> 14</w:t>
      </w:r>
    </w:p>
    <w:p w14:paraId="6C6094A5" w14:textId="5EB26ED8" w:rsidR="00112895" w:rsidRDefault="00112895" w:rsidP="00001AA0">
      <w:pPr>
        <w:pStyle w:val="ListParagraph"/>
        <w:numPr>
          <w:ilvl w:val="1"/>
          <w:numId w:val="14"/>
        </w:numPr>
      </w:pPr>
      <w:r>
        <w:t xml:space="preserve">Donald Meichenbaum: self-instructional training </w:t>
      </w:r>
    </w:p>
    <w:p w14:paraId="6E1C4B08" w14:textId="23AE34EC" w:rsidR="00525B51" w:rsidRDefault="00525B51" w:rsidP="00001AA0">
      <w:pPr>
        <w:pStyle w:val="ListParagraph"/>
        <w:numPr>
          <w:ilvl w:val="1"/>
          <w:numId w:val="14"/>
        </w:numPr>
      </w:pPr>
      <w:r>
        <w:t>Segal: mindfulness therapy designed to prevent relapse in patients who used to suffer from depression</w:t>
      </w:r>
    </w:p>
    <w:p w14:paraId="6D30FA9A" w14:textId="0B0AE0FB" w:rsidR="00525B51" w:rsidRDefault="00525B51" w:rsidP="00001AA0">
      <w:pPr>
        <w:pStyle w:val="ListParagraph"/>
        <w:numPr>
          <w:ilvl w:val="1"/>
          <w:numId w:val="14"/>
        </w:numPr>
      </w:pPr>
      <w:r>
        <w:t>Effectiveness: behavior therapies include many types of procedures designed for different purposes</w:t>
      </w:r>
    </w:p>
    <w:p w14:paraId="3B65BA8D" w14:textId="1AAFC1E1" w:rsidR="00525B51" w:rsidRDefault="00525B51" w:rsidP="00525B51">
      <w:pPr>
        <w:pStyle w:val="ListParagraph"/>
        <w:numPr>
          <w:ilvl w:val="0"/>
          <w:numId w:val="15"/>
        </w:numPr>
      </w:pPr>
      <w:r>
        <w:t>Biomedical Therapies: physiological interventions intended to reduce symptoms associated with psychological disorders. They assume that these disorders are caused by biological malfunctions.</w:t>
      </w:r>
    </w:p>
    <w:p w14:paraId="5C3D7FA4" w14:textId="75EFA4D2" w:rsidR="00525B51" w:rsidRDefault="00AC17DB" w:rsidP="00525B51">
      <w:pPr>
        <w:pStyle w:val="ListParagraph"/>
        <w:numPr>
          <w:ilvl w:val="1"/>
          <w:numId w:val="15"/>
        </w:numPr>
      </w:pPr>
      <w:proofErr w:type="spellStart"/>
      <w:r>
        <w:t>Psychopharmacotherapy</w:t>
      </w:r>
      <w:proofErr w:type="spellEnd"/>
      <w:r>
        <w:t xml:space="preserve">: treatment of mental </w:t>
      </w:r>
      <w:proofErr w:type="spellStart"/>
      <w:r>
        <w:t>disoreders</w:t>
      </w:r>
      <w:proofErr w:type="spellEnd"/>
      <w:r>
        <w:t xml:space="preserve"> with medication </w:t>
      </w:r>
      <w:r>
        <w:sym w:font="Wingdings" w:char="F0E8"/>
      </w:r>
      <w:r>
        <w:t xml:space="preserve"> drug therapy</w:t>
      </w:r>
    </w:p>
    <w:p w14:paraId="2A28AFDE" w14:textId="2A5B36BE" w:rsidR="00AC17DB" w:rsidRDefault="00AC17DB" w:rsidP="00525B51">
      <w:pPr>
        <w:pStyle w:val="ListParagraph"/>
        <w:numPr>
          <w:ilvl w:val="1"/>
          <w:numId w:val="15"/>
        </w:numPr>
      </w:pPr>
      <w:r>
        <w:t xml:space="preserve">Drug therapy falls into 3 categories: antianxiety, antipsychotic, antidepressant. Mood stabilizers don’t fit into these categories. </w:t>
      </w:r>
    </w:p>
    <w:p w14:paraId="14C0E85D" w14:textId="361EC1BD" w:rsidR="004F7CEB" w:rsidRDefault="004F7CEB" w:rsidP="00525B51">
      <w:pPr>
        <w:pStyle w:val="ListParagraph"/>
        <w:numPr>
          <w:ilvl w:val="1"/>
          <w:numId w:val="15"/>
        </w:numPr>
      </w:pPr>
      <w:r>
        <w:t xml:space="preserve">Antianxiety drugs relieve tension (valium, Xanax, </w:t>
      </w:r>
      <w:proofErr w:type="spellStart"/>
      <w:r>
        <w:t>Buspar</w:t>
      </w:r>
      <w:proofErr w:type="spellEnd"/>
      <w:r>
        <w:t>)</w:t>
      </w:r>
    </w:p>
    <w:p w14:paraId="54FB392A" w14:textId="49DBB4DF" w:rsidR="004F7CEB" w:rsidRDefault="004F7CEB" w:rsidP="004F7CEB">
      <w:pPr>
        <w:pStyle w:val="ListParagraph"/>
        <w:numPr>
          <w:ilvl w:val="1"/>
          <w:numId w:val="15"/>
        </w:numPr>
      </w:pPr>
      <w:r>
        <w:t xml:space="preserve">Antipsychotic reduce hyperactivity, mental confusion, and hallucinations. They decrease activity at dopamine synapses </w:t>
      </w:r>
      <w:proofErr w:type="spellStart"/>
      <w:proofErr w:type="gramStart"/>
      <w:r>
        <w:t>thorazine</w:t>
      </w:r>
      <w:proofErr w:type="spellEnd"/>
      <w:proofErr w:type="gramEnd"/>
      <w:r>
        <w:t xml:space="preserve">, </w:t>
      </w:r>
      <w:proofErr w:type="spellStart"/>
      <w:r>
        <w:t>mellaril</w:t>
      </w:r>
      <w:proofErr w:type="spellEnd"/>
      <w:r>
        <w:t xml:space="preserve">, Haldol. Have unfortunate side effects. Clozapine has </w:t>
      </w:r>
      <w:proofErr w:type="gramStart"/>
      <w:r>
        <w:t>LESS</w:t>
      </w:r>
      <w:proofErr w:type="gramEnd"/>
      <w:r>
        <w:t xml:space="preserve"> side effects.</w:t>
      </w:r>
    </w:p>
    <w:p w14:paraId="6D18D20C" w14:textId="21DCA477" w:rsidR="004F7CEB" w:rsidRDefault="004F7CEB" w:rsidP="004F7CEB">
      <w:pPr>
        <w:pStyle w:val="ListParagraph"/>
        <w:numPr>
          <w:ilvl w:val="1"/>
          <w:numId w:val="15"/>
        </w:numPr>
      </w:pPr>
      <w:r>
        <w:t xml:space="preserve">Antidepressants elevate mood. Three classes of drugs. 1) </w:t>
      </w:r>
      <w:proofErr w:type="spellStart"/>
      <w:proofErr w:type="gramStart"/>
      <w:r>
        <w:t>trycyclics</w:t>
      </w:r>
      <w:proofErr w:type="spellEnd"/>
      <w:proofErr w:type="gramEnd"/>
      <w:r>
        <w:t xml:space="preserve"> 2)MAO inhibitors 3) selective serotonin reuptake inhibitors </w:t>
      </w:r>
      <w:bookmarkStart w:id="0" w:name="_GoBack"/>
      <w:r>
        <w:t>SSRI</w:t>
      </w:r>
      <w:bookmarkEnd w:id="0"/>
      <w:r>
        <w:t xml:space="preserve"> most frequently subscribed.</w:t>
      </w:r>
    </w:p>
    <w:p w14:paraId="1434C60E" w14:textId="239408A0" w:rsidR="004F7CEB" w:rsidRDefault="004F7CEB" w:rsidP="004F7CEB">
      <w:pPr>
        <w:pStyle w:val="ListParagraph"/>
        <w:numPr>
          <w:ilvl w:val="1"/>
          <w:numId w:val="15"/>
        </w:numPr>
      </w:pPr>
      <w:r>
        <w:t>Mood stabilizers: Lithium used to control bipolar swings. Can be very toxic but effective.</w:t>
      </w:r>
    </w:p>
    <w:p w14:paraId="289E2579" w14:textId="1F6E6B42" w:rsidR="004F7CEB" w:rsidRDefault="004F7CEB" w:rsidP="004F7CEB">
      <w:pPr>
        <w:pStyle w:val="ListParagraph"/>
        <w:numPr>
          <w:ilvl w:val="1"/>
          <w:numId w:val="15"/>
        </w:numPr>
      </w:pPr>
      <w:r>
        <w:t xml:space="preserve">ECT biomedical treatment where electric shock is used to produce cortical seizure accompanied by spasms. </w:t>
      </w:r>
    </w:p>
    <w:p w14:paraId="41AD9753" w14:textId="3B932FDB" w:rsidR="00645D01" w:rsidRDefault="00645D01" w:rsidP="004F7CEB">
      <w:pPr>
        <w:pStyle w:val="ListParagraph"/>
        <w:numPr>
          <w:ilvl w:val="1"/>
          <w:numId w:val="15"/>
        </w:numPr>
      </w:pPr>
      <w:r>
        <w:t>Effectiveness of ECT: effective with depression but no consistent evidence</w:t>
      </w:r>
    </w:p>
    <w:p w14:paraId="189FC332" w14:textId="3C0F28F5" w:rsidR="00645D01" w:rsidRDefault="00645D01" w:rsidP="00645D01">
      <w:pPr>
        <w:pStyle w:val="ListParagraph"/>
        <w:numPr>
          <w:ilvl w:val="0"/>
          <w:numId w:val="15"/>
        </w:numPr>
      </w:pPr>
      <w:r>
        <w:t xml:space="preserve">Current trends and issues in treatment: </w:t>
      </w:r>
    </w:p>
    <w:p w14:paraId="27A28D7E" w14:textId="54FDBD00" w:rsidR="00636A46" w:rsidRDefault="00A20836" w:rsidP="00636A46">
      <w:pPr>
        <w:pStyle w:val="ListParagraph"/>
        <w:numPr>
          <w:ilvl w:val="1"/>
          <w:numId w:val="15"/>
        </w:numPr>
      </w:pPr>
      <w:r>
        <w:t xml:space="preserve">Empirically validated treatments: increase research </w:t>
      </w:r>
      <w:r w:rsidR="00673751">
        <w:t>efforts to validate treatments.</w:t>
      </w:r>
    </w:p>
    <w:p w14:paraId="0C347F21" w14:textId="11BFFEF0" w:rsidR="00673751" w:rsidRDefault="00673751" w:rsidP="00636A46">
      <w:pPr>
        <w:pStyle w:val="ListParagraph"/>
        <w:numPr>
          <w:ilvl w:val="1"/>
          <w:numId w:val="15"/>
        </w:numPr>
      </w:pPr>
      <w:r>
        <w:t>Eclecticism: drawing ideas from two or more systems of therapy instead of committing to just one system</w:t>
      </w:r>
    </w:p>
    <w:p w14:paraId="0DA3E833" w14:textId="67C0D6F5" w:rsidR="00673751" w:rsidRDefault="00673751" w:rsidP="00636A46">
      <w:pPr>
        <w:pStyle w:val="ListParagraph"/>
        <w:numPr>
          <w:ilvl w:val="1"/>
          <w:numId w:val="15"/>
        </w:numPr>
      </w:pPr>
      <w:r>
        <w:t>Multicultural sensitivity: therapy is frowned upon. Language barriers. Institutiona</w:t>
      </w:r>
      <w:r w:rsidR="00DC0445">
        <w:t xml:space="preserve">l barriers (giving treatment assuming patients are </w:t>
      </w:r>
      <w:r>
        <w:t>middle class whites)</w:t>
      </w:r>
    </w:p>
    <w:p w14:paraId="7CBC0D09" w14:textId="6DE1A76A" w:rsidR="00673751" w:rsidRPr="00025815" w:rsidRDefault="00673751" w:rsidP="00636A46">
      <w:pPr>
        <w:pStyle w:val="ListParagraph"/>
        <w:numPr>
          <w:ilvl w:val="1"/>
          <w:numId w:val="15"/>
        </w:numPr>
        <w:rPr>
          <w:color w:val="FF0000"/>
        </w:rPr>
      </w:pPr>
      <w:r w:rsidRPr="00025815">
        <w:rPr>
          <w:color w:val="FF0000"/>
        </w:rPr>
        <w:t>Deinstitutionalization: transferring treatments of mental illness from inpatient institutions to community-based facilities that emphasize outpatient care. This would result because of the emergence of effective drug use for severe disorders</w:t>
      </w:r>
    </w:p>
    <w:p w14:paraId="04D0788F" w14:textId="46E8D605" w:rsidR="00D61CF8" w:rsidRDefault="00D61CF8" w:rsidP="00D61CF8">
      <w:r>
        <w:t xml:space="preserve">CH 16 Social </w:t>
      </w:r>
      <w:proofErr w:type="gramStart"/>
      <w:r>
        <w:t>Behavior</w:t>
      </w:r>
      <w:proofErr w:type="gramEnd"/>
      <w:r>
        <w:t xml:space="preserve"> </w:t>
      </w:r>
    </w:p>
    <w:p w14:paraId="0CB4D89E" w14:textId="1422EAD2" w:rsidR="002F1E9F" w:rsidRDefault="002F1E9F" w:rsidP="002F1E9F">
      <w:r>
        <w:t xml:space="preserve">- </w:t>
      </w:r>
      <w:r w:rsidR="00D61CF8">
        <w:t>Social psychology: concerned with people’s thoughts, feelings, and behaviors are influenced by other people</w:t>
      </w:r>
    </w:p>
    <w:p w14:paraId="10E6DBE0" w14:textId="77777777" w:rsidR="002F1E9F" w:rsidRDefault="002F1E9F" w:rsidP="002F1E9F">
      <w:r>
        <w:t>-Person perception: Forming impression of others</w:t>
      </w:r>
    </w:p>
    <w:p w14:paraId="038DD5E1" w14:textId="48C8F155" w:rsidR="002F1E9F" w:rsidRDefault="002F1E9F" w:rsidP="002F1E9F">
      <w:pPr>
        <w:pStyle w:val="ListParagraph"/>
        <w:numPr>
          <w:ilvl w:val="0"/>
          <w:numId w:val="17"/>
        </w:numPr>
      </w:pPr>
      <w:r>
        <w:t xml:space="preserve">Effects of physical appearance </w:t>
      </w:r>
      <w:r>
        <w:sym w:font="Wingdings" w:char="F0E8"/>
      </w:r>
      <w:r>
        <w:t xml:space="preserve"> attractiveness </w:t>
      </w:r>
      <w:r w:rsidR="00025815">
        <w:t>gives</w:t>
      </w:r>
      <w:r>
        <w:t xml:space="preserve"> you advantage. </w:t>
      </w:r>
      <w:proofErr w:type="gramStart"/>
      <w:r>
        <w:t>good</w:t>
      </w:r>
      <w:proofErr w:type="gramEnd"/>
      <w:r>
        <w:t>-looking people are</w:t>
      </w:r>
      <w:r w:rsidR="00025815">
        <w:t xml:space="preserve"> perceived to be</w:t>
      </w:r>
      <w:r>
        <w:t xml:space="preserve"> sociable, friendly, warm. Baby-faced people are associated with honesty.</w:t>
      </w:r>
      <w:r w:rsidR="00FF3F6C">
        <w:t xml:space="preserve"> </w:t>
      </w:r>
    </w:p>
    <w:p w14:paraId="7352C05F" w14:textId="77777777" w:rsidR="002F1E9F" w:rsidRDefault="002F1E9F" w:rsidP="002F1E9F">
      <w:pPr>
        <w:pStyle w:val="ListParagraph"/>
        <w:numPr>
          <w:ilvl w:val="0"/>
          <w:numId w:val="17"/>
        </w:numPr>
      </w:pPr>
      <w:r>
        <w:t xml:space="preserve">Cognitive schemas </w:t>
      </w:r>
      <w:r>
        <w:sym w:font="Wingdings" w:char="F0E8"/>
      </w:r>
      <w:r>
        <w:t xml:space="preserve"> organize information into schemas, we tend to organize people into social schemas and they stick to those groups</w:t>
      </w:r>
    </w:p>
    <w:p w14:paraId="48AB0016" w14:textId="02FC5AE0" w:rsidR="002F1E9F" w:rsidRDefault="002F1E9F" w:rsidP="002F1E9F">
      <w:pPr>
        <w:pStyle w:val="ListParagraph"/>
        <w:numPr>
          <w:ilvl w:val="0"/>
          <w:numId w:val="17"/>
        </w:numPr>
      </w:pPr>
      <w:r>
        <w:t xml:space="preserve">Stereotypes </w:t>
      </w:r>
      <w:r>
        <w:sym w:font="Wingdings" w:char="F0E8"/>
      </w:r>
      <w:r>
        <w:t xml:space="preserve"> expect others have certain characteristics because they belong to certain groups. Ex.  Gender, age, ethnic, occupation</w:t>
      </w:r>
    </w:p>
    <w:p w14:paraId="632F2455" w14:textId="243E6339" w:rsidR="002F1E9F" w:rsidRDefault="002F1E9F" w:rsidP="002F1E9F">
      <w:pPr>
        <w:pStyle w:val="ListParagraph"/>
        <w:numPr>
          <w:ilvl w:val="0"/>
          <w:numId w:val="17"/>
        </w:numPr>
      </w:pPr>
      <w:proofErr w:type="gramStart"/>
      <w:r>
        <w:t xml:space="preserve">Prejudice and discrimination </w:t>
      </w:r>
      <w:r>
        <w:sym w:font="Wingdings" w:char="F0E8"/>
      </w:r>
      <w:r>
        <w:t xml:space="preserve"> prejudice is attitude</w:t>
      </w:r>
      <w:proofErr w:type="gramEnd"/>
      <w:r>
        <w:t xml:space="preserve">, </w:t>
      </w:r>
      <w:proofErr w:type="gramStart"/>
      <w:r>
        <w:t>discrimination is that actual act</w:t>
      </w:r>
      <w:proofErr w:type="gramEnd"/>
      <w:r w:rsidR="0036250A">
        <w:t xml:space="preserve">. Memory biases in favor of people’s prejudice. </w:t>
      </w:r>
    </w:p>
    <w:p w14:paraId="2291B0A4" w14:textId="08715867" w:rsidR="002F1E9F" w:rsidRDefault="002F1E9F" w:rsidP="002F1E9F">
      <w:pPr>
        <w:pStyle w:val="ListParagraph"/>
        <w:numPr>
          <w:ilvl w:val="0"/>
          <w:numId w:val="17"/>
        </w:numPr>
      </w:pPr>
      <w:r>
        <w:t xml:space="preserve">Subjectivity in person perception </w:t>
      </w:r>
      <w:r>
        <w:sym w:font="Wingdings" w:char="F0E8"/>
      </w:r>
      <w:r>
        <w:t xml:space="preserve"> someone expects something from someone so the first impression is really hard to change. Girl playing with the truck and the kids only remember her playing with a doll</w:t>
      </w:r>
      <w:r w:rsidR="0036250A">
        <w:t xml:space="preserve"> (illusory correlation)</w:t>
      </w:r>
    </w:p>
    <w:p w14:paraId="4A323C4C" w14:textId="0AE782A3" w:rsidR="002F1E9F" w:rsidRDefault="002F1E9F" w:rsidP="002F1E9F">
      <w:pPr>
        <w:pStyle w:val="ListParagraph"/>
        <w:numPr>
          <w:ilvl w:val="0"/>
          <w:numId w:val="17"/>
        </w:numPr>
      </w:pPr>
      <w:r>
        <w:t xml:space="preserve">Evolutionary perspectives </w:t>
      </w:r>
      <w:r>
        <w:sym w:font="Wingdings" w:char="F0E8"/>
      </w:r>
      <w:r>
        <w:t xml:space="preserve"> we see outsiders as threats for our resources</w:t>
      </w:r>
      <w:r w:rsidR="0036250A">
        <w:t>. Separate friend from foe.</w:t>
      </w:r>
    </w:p>
    <w:p w14:paraId="04401CB5" w14:textId="77777777" w:rsidR="002F1E9F" w:rsidRDefault="002F1E9F" w:rsidP="002F1E9F">
      <w:r>
        <w:t>-Attribution Processes: Explaining behavior</w:t>
      </w:r>
    </w:p>
    <w:p w14:paraId="2A9A1137" w14:textId="77777777" w:rsidR="002F1E9F" w:rsidRDefault="002F1E9F" w:rsidP="002F1E9F">
      <w:pPr>
        <w:pStyle w:val="ListParagraph"/>
        <w:numPr>
          <w:ilvl w:val="0"/>
          <w:numId w:val="18"/>
        </w:numPr>
      </w:pPr>
      <w:r>
        <w:t xml:space="preserve">Attributions: internal vs. external </w:t>
      </w:r>
      <w:r>
        <w:sym w:font="Wingdings" w:char="F0E8"/>
      </w:r>
      <w:r>
        <w:t xml:space="preserve"> blaming yourself or outside factors</w:t>
      </w:r>
    </w:p>
    <w:p w14:paraId="73932D10" w14:textId="420D2077" w:rsidR="002F1E9F" w:rsidRDefault="002F1E9F" w:rsidP="002F1E9F">
      <w:pPr>
        <w:pStyle w:val="ListParagraph"/>
        <w:numPr>
          <w:ilvl w:val="0"/>
          <w:numId w:val="18"/>
        </w:numPr>
      </w:pPr>
      <w:r>
        <w:t>Biases in attributions</w:t>
      </w:r>
      <w:r w:rsidR="00DA5EBE">
        <w:t>:</w:t>
      </w:r>
    </w:p>
    <w:p w14:paraId="7034C6F4" w14:textId="6F933D6A" w:rsidR="002F1E9F" w:rsidRDefault="002F1E9F" w:rsidP="002F1E9F">
      <w:pPr>
        <w:pStyle w:val="ListParagraph"/>
        <w:numPr>
          <w:ilvl w:val="1"/>
          <w:numId w:val="18"/>
        </w:numPr>
      </w:pPr>
      <w:r>
        <w:t>Fundamental attribution error: not taking into considerati</w:t>
      </w:r>
      <w:r w:rsidR="00DA5EBE">
        <w:t>on your own self, instead you blame others for their behavior</w:t>
      </w:r>
    </w:p>
    <w:p w14:paraId="33C1807E" w14:textId="10594CB6" w:rsidR="002F1E9F" w:rsidRDefault="002F1E9F" w:rsidP="002F1E9F">
      <w:pPr>
        <w:pStyle w:val="ListParagraph"/>
        <w:numPr>
          <w:ilvl w:val="1"/>
          <w:numId w:val="18"/>
        </w:numPr>
      </w:pPr>
      <w:r>
        <w:t>Defensive attribution: blaming a victim for their misfortune</w:t>
      </w:r>
      <w:r w:rsidR="00A710AA">
        <w:t xml:space="preserve"> so that you feel less likely to be victimized in a similar way</w:t>
      </w:r>
    </w:p>
    <w:p w14:paraId="216B335F" w14:textId="77777777" w:rsidR="002F1E9F" w:rsidRDefault="002F1E9F" w:rsidP="002F1E9F">
      <w:pPr>
        <w:pStyle w:val="ListParagraph"/>
        <w:numPr>
          <w:ilvl w:val="1"/>
          <w:numId w:val="18"/>
        </w:numPr>
      </w:pPr>
      <w:r>
        <w:t>Self-serving bias: tendency to attribute our successes due to internal attributes and our failures are due to external attributes</w:t>
      </w:r>
    </w:p>
    <w:p w14:paraId="039298A2" w14:textId="1454B2BA" w:rsidR="00A710AA" w:rsidRDefault="00A710AA" w:rsidP="002F1E9F">
      <w:pPr>
        <w:pStyle w:val="ListParagraph"/>
        <w:numPr>
          <w:ilvl w:val="1"/>
          <w:numId w:val="18"/>
        </w:numPr>
      </w:pPr>
      <w:r>
        <w:t>People tend to attribute their own behavior in terms of situational causes and other’s behavior in terms of dispositional causes</w:t>
      </w:r>
    </w:p>
    <w:p w14:paraId="289E95EF" w14:textId="5D67CA71" w:rsidR="002F1E9F" w:rsidRDefault="00A710AA" w:rsidP="002F1E9F">
      <w:pPr>
        <w:pStyle w:val="ListParagraph"/>
        <w:numPr>
          <w:ilvl w:val="0"/>
          <w:numId w:val="19"/>
        </w:numPr>
      </w:pPr>
      <w:r>
        <w:t>Cultural influences: individualism (putting personal goals ahead group) vs. collectivism (putting goals of groups against your own)</w:t>
      </w:r>
    </w:p>
    <w:p w14:paraId="6E8B5C7D" w14:textId="63DA2011" w:rsidR="0036250A" w:rsidRDefault="0036250A" w:rsidP="002F1E9F">
      <w:pPr>
        <w:pStyle w:val="ListParagraph"/>
        <w:numPr>
          <w:ilvl w:val="0"/>
          <w:numId w:val="19"/>
        </w:numPr>
      </w:pPr>
      <w:r>
        <w:t xml:space="preserve">The </w:t>
      </w:r>
      <w:proofErr w:type="spellStart"/>
      <w:r>
        <w:t>covariation</w:t>
      </w:r>
      <w:proofErr w:type="spellEnd"/>
      <w:r>
        <w:t xml:space="preserve"> model: Harold H. Kelley identifies important factors that people consider in making internal or external attribution</w:t>
      </w:r>
      <w:r w:rsidR="00DA5EBE">
        <w:t>s.</w:t>
      </w:r>
    </w:p>
    <w:p w14:paraId="66EAC42B" w14:textId="77777777" w:rsidR="002F1E9F" w:rsidRDefault="002F1E9F" w:rsidP="002F1E9F">
      <w:r>
        <w:t>-Close relationships: Liking and Loving</w:t>
      </w:r>
    </w:p>
    <w:p w14:paraId="5774975C" w14:textId="77777777" w:rsidR="002F1E9F" w:rsidRDefault="002F1E9F" w:rsidP="002F1E9F">
      <w:pPr>
        <w:pStyle w:val="ListParagraph"/>
        <w:numPr>
          <w:ilvl w:val="0"/>
          <w:numId w:val="19"/>
        </w:numPr>
      </w:pPr>
      <w:r>
        <w:t>Key factors in attraction</w:t>
      </w:r>
    </w:p>
    <w:p w14:paraId="2EDF9A49" w14:textId="77777777" w:rsidR="002F1E9F" w:rsidRDefault="002F1E9F" w:rsidP="002F1E9F">
      <w:pPr>
        <w:pStyle w:val="ListParagraph"/>
        <w:numPr>
          <w:ilvl w:val="1"/>
          <w:numId w:val="19"/>
        </w:numPr>
      </w:pPr>
      <w:r>
        <w:t>Physical attractiveness, matching hypothesis (we will rate people on attractiveness and who match your level of attractiveness), similarity (similar to them on key features), romantic ideals, reciprocity (more likely to like someone who are nice to you), proximity (being physically close to someone gets you attracted to them)</w:t>
      </w:r>
    </w:p>
    <w:p w14:paraId="532EB1A5" w14:textId="77777777" w:rsidR="002F1E9F" w:rsidRDefault="002F1E9F" w:rsidP="002F1E9F">
      <w:pPr>
        <w:pStyle w:val="ListParagraph"/>
        <w:numPr>
          <w:ilvl w:val="0"/>
          <w:numId w:val="19"/>
        </w:numPr>
      </w:pPr>
      <w:r>
        <w:t>Perspectives on love:</w:t>
      </w:r>
    </w:p>
    <w:p w14:paraId="4161D996" w14:textId="77777777" w:rsidR="002F1E9F" w:rsidRDefault="002F1E9F" w:rsidP="002F1E9F">
      <w:pPr>
        <w:pStyle w:val="ListParagraph"/>
        <w:numPr>
          <w:ilvl w:val="1"/>
          <w:numId w:val="19"/>
        </w:numPr>
      </w:pPr>
      <w:r>
        <w:t xml:space="preserve">Hatfield &amp; </w:t>
      </w:r>
      <w:proofErr w:type="spellStart"/>
      <w:r>
        <w:t>berscheid</w:t>
      </w:r>
      <w:proofErr w:type="spellEnd"/>
      <w:r>
        <w:t xml:space="preserve"> – passionate (sexual) </w:t>
      </w:r>
      <w:proofErr w:type="spellStart"/>
      <w:r>
        <w:t>vs</w:t>
      </w:r>
      <w:proofErr w:type="spellEnd"/>
      <w:r>
        <w:t xml:space="preserve"> companionate (affection, trust, warmth) love</w:t>
      </w:r>
    </w:p>
    <w:p w14:paraId="61E536BE" w14:textId="77777777" w:rsidR="002F1E9F" w:rsidRDefault="002F1E9F" w:rsidP="002F1E9F">
      <w:pPr>
        <w:pStyle w:val="ListParagraph"/>
        <w:numPr>
          <w:ilvl w:val="1"/>
          <w:numId w:val="19"/>
        </w:numPr>
      </w:pPr>
      <w:r>
        <w:t>Sternberg – intimacy and commitment (close communication)</w:t>
      </w:r>
    </w:p>
    <w:p w14:paraId="3171FC67" w14:textId="77777777" w:rsidR="002F1E9F" w:rsidRDefault="002F1E9F" w:rsidP="002F1E9F">
      <w:pPr>
        <w:pStyle w:val="ListParagraph"/>
        <w:numPr>
          <w:ilvl w:val="1"/>
          <w:numId w:val="19"/>
        </w:numPr>
      </w:pPr>
      <w:r>
        <w:t>Hazen &amp; Shaver – love as attachment (too attached that they stay 2gether 4ever)</w:t>
      </w:r>
    </w:p>
    <w:p w14:paraId="09509EB4" w14:textId="62989D35" w:rsidR="008E2E72" w:rsidRDefault="008E2E72" w:rsidP="002F1E9F">
      <w:pPr>
        <w:pStyle w:val="ListParagraph"/>
        <w:numPr>
          <w:ilvl w:val="0"/>
          <w:numId w:val="20"/>
        </w:numPr>
      </w:pPr>
      <w:r w:rsidRPr="008E2E72">
        <w:rPr>
          <w:i/>
          <w:iCs/>
        </w:rPr>
        <w:t xml:space="preserve">Byrne’s research suggests that similarity causes attraction, particularly attitude similarity, although Davis and </w:t>
      </w:r>
      <w:proofErr w:type="spellStart"/>
      <w:r w:rsidRPr="008E2E72">
        <w:rPr>
          <w:i/>
          <w:iCs/>
        </w:rPr>
        <w:t>Rusbult</w:t>
      </w:r>
      <w:proofErr w:type="spellEnd"/>
      <w:r w:rsidRPr="008E2E72">
        <w:rPr>
          <w:i/>
          <w:iCs/>
        </w:rPr>
        <w:t xml:space="preserve"> (2001) have shown that attraction can also foster similarity, with dating partners experiencing attitude alignment.</w:t>
      </w:r>
    </w:p>
    <w:p w14:paraId="7CECCC0A" w14:textId="77777777" w:rsidR="002F1E9F" w:rsidRDefault="002F1E9F" w:rsidP="002F1E9F">
      <w:pPr>
        <w:pStyle w:val="ListParagraph"/>
        <w:numPr>
          <w:ilvl w:val="0"/>
          <w:numId w:val="20"/>
        </w:numPr>
      </w:pPr>
      <w:r>
        <w:t>The internet</w:t>
      </w:r>
    </w:p>
    <w:p w14:paraId="235C868F" w14:textId="77777777" w:rsidR="002F1E9F" w:rsidRPr="00A71143" w:rsidRDefault="002F1E9F" w:rsidP="002F1E9F">
      <w:pPr>
        <w:pStyle w:val="ListParagraph"/>
        <w:numPr>
          <w:ilvl w:val="0"/>
          <w:numId w:val="20"/>
        </w:numPr>
        <w:rPr>
          <w:color w:val="FF0000"/>
        </w:rPr>
      </w:pPr>
      <w:r w:rsidRPr="00A71143">
        <w:rPr>
          <w:color w:val="FF0000"/>
        </w:rPr>
        <w:t xml:space="preserve">Figure 16.8 * </w:t>
      </w:r>
    </w:p>
    <w:p w14:paraId="2FA2D738" w14:textId="77777777" w:rsidR="002F1E9F" w:rsidRDefault="002F1E9F" w:rsidP="002F1E9F">
      <w:pPr>
        <w:pStyle w:val="ListParagraph"/>
        <w:numPr>
          <w:ilvl w:val="0"/>
          <w:numId w:val="20"/>
        </w:numPr>
      </w:pPr>
      <w:r>
        <w:t>Evolutionary perspectives:</w:t>
      </w:r>
    </w:p>
    <w:p w14:paraId="15274CD3" w14:textId="77777777" w:rsidR="002F1E9F" w:rsidRDefault="002F1E9F" w:rsidP="002F1E9F">
      <w:pPr>
        <w:pStyle w:val="ListParagraph"/>
        <w:numPr>
          <w:ilvl w:val="1"/>
          <w:numId w:val="20"/>
        </w:numPr>
      </w:pPr>
      <w:r>
        <w:t xml:space="preserve">Mating priorities </w:t>
      </w:r>
    </w:p>
    <w:p w14:paraId="1FBAE716" w14:textId="77777777" w:rsidR="002F1E9F" w:rsidRDefault="002F1E9F" w:rsidP="002F1E9F">
      <w:r>
        <w:t>-Attitudes and Attitude Change</w:t>
      </w:r>
    </w:p>
    <w:p w14:paraId="604005D1" w14:textId="77777777" w:rsidR="002F1E9F" w:rsidRDefault="002F1E9F" w:rsidP="002F1E9F">
      <w:pPr>
        <w:pStyle w:val="ListParagraph"/>
        <w:numPr>
          <w:ilvl w:val="0"/>
          <w:numId w:val="21"/>
        </w:numPr>
      </w:pPr>
      <w:r>
        <w:t xml:space="preserve">Implicit (our thoughts are actually prejudice) </w:t>
      </w:r>
      <w:proofErr w:type="spellStart"/>
      <w:r>
        <w:t>vs</w:t>
      </w:r>
      <w:proofErr w:type="spellEnd"/>
      <w:r>
        <w:t xml:space="preserve"> explicit (act of accepting everyone) attitudes</w:t>
      </w:r>
    </w:p>
    <w:p w14:paraId="45B23262" w14:textId="1F38B56C" w:rsidR="008E2E72" w:rsidRPr="00526613" w:rsidRDefault="008E2E72" w:rsidP="002F1E9F">
      <w:pPr>
        <w:pStyle w:val="ListParagraph"/>
        <w:numPr>
          <w:ilvl w:val="0"/>
          <w:numId w:val="21"/>
        </w:numPr>
      </w:pPr>
      <w:r w:rsidRPr="008E2E72">
        <w:rPr>
          <w:i/>
          <w:iCs/>
        </w:rPr>
        <w:t>Attitudes are positive or negative evaluations of objects of thought, with cognitive, affective, and behavioral components</w:t>
      </w:r>
    </w:p>
    <w:p w14:paraId="2AFBA3E4" w14:textId="5F172A4F" w:rsidR="00526613" w:rsidRPr="00526613" w:rsidRDefault="00526613" w:rsidP="002F1E9F">
      <w:pPr>
        <w:pStyle w:val="ListParagraph"/>
        <w:numPr>
          <w:ilvl w:val="0"/>
          <w:numId w:val="21"/>
        </w:numPr>
      </w:pPr>
      <w:r>
        <w:rPr>
          <w:iCs/>
        </w:rPr>
        <w:t>Factors in changing attitudes: source, message, and receiver</w:t>
      </w:r>
    </w:p>
    <w:p w14:paraId="7032F06F" w14:textId="77777777" w:rsidR="00526613" w:rsidRPr="00526613" w:rsidRDefault="00526613" w:rsidP="00526613">
      <w:pPr>
        <w:pStyle w:val="ListParagraph"/>
        <w:numPr>
          <w:ilvl w:val="0"/>
          <w:numId w:val="21"/>
        </w:numPr>
        <w:rPr>
          <w:lang w:val="en-CA"/>
        </w:rPr>
      </w:pPr>
      <w:r w:rsidRPr="00526613">
        <w:rPr>
          <w:i/>
          <w:iCs/>
        </w:rPr>
        <w:t xml:space="preserve">Attitudes may be shaped through classical conditioning, operant conditioning, and observational learning. </w:t>
      </w:r>
    </w:p>
    <w:p w14:paraId="1263CDF4" w14:textId="1938444B" w:rsidR="00526613" w:rsidRPr="00A71143" w:rsidRDefault="00526613" w:rsidP="00526613">
      <w:pPr>
        <w:pStyle w:val="ListParagraph"/>
        <w:numPr>
          <w:ilvl w:val="0"/>
          <w:numId w:val="21"/>
        </w:numPr>
        <w:rPr>
          <w:color w:val="FF0000"/>
        </w:rPr>
      </w:pPr>
      <w:proofErr w:type="spellStart"/>
      <w:r w:rsidRPr="00A71143">
        <w:rPr>
          <w:i/>
          <w:iCs/>
          <w:color w:val="FF0000"/>
        </w:rPr>
        <w:t>Festinger’s</w:t>
      </w:r>
      <w:proofErr w:type="spellEnd"/>
      <w:r w:rsidRPr="00A71143">
        <w:rPr>
          <w:i/>
          <w:iCs/>
          <w:color w:val="FF0000"/>
        </w:rPr>
        <w:t xml:space="preserve"> dissonance theory asserts that inconsistent attitudes cause tension and that people alter their attitudes to reduce cognitive dissonance LOOK TEXT</w:t>
      </w:r>
    </w:p>
    <w:p w14:paraId="132C0011" w14:textId="77777777" w:rsidR="002F1E9F" w:rsidRDefault="002F1E9F" w:rsidP="002F1E9F">
      <w:pPr>
        <w:pStyle w:val="ListParagraph"/>
        <w:numPr>
          <w:ilvl w:val="0"/>
          <w:numId w:val="21"/>
        </w:numPr>
      </w:pPr>
      <w:r>
        <w:t>Theories of attitude change:</w:t>
      </w:r>
    </w:p>
    <w:p w14:paraId="1A0B3730" w14:textId="77777777" w:rsidR="002F1E9F" w:rsidRDefault="002F1E9F" w:rsidP="002F1E9F">
      <w:pPr>
        <w:pStyle w:val="ListParagraph"/>
        <w:numPr>
          <w:ilvl w:val="1"/>
          <w:numId w:val="21"/>
        </w:numPr>
      </w:pPr>
      <w:r>
        <w:t>Learning theory: from our families and media</w:t>
      </w:r>
    </w:p>
    <w:p w14:paraId="3B50E9F4" w14:textId="77777777" w:rsidR="002F1E9F" w:rsidRDefault="002F1E9F" w:rsidP="002F1E9F">
      <w:pPr>
        <w:pStyle w:val="ListParagraph"/>
        <w:numPr>
          <w:ilvl w:val="1"/>
          <w:numId w:val="21"/>
        </w:numPr>
      </w:pPr>
      <w:r>
        <w:t>Dissonance theory: if you’re thinking doesn’t match your behavior, you experiencing dissonance (imbalance)</w:t>
      </w:r>
    </w:p>
    <w:p w14:paraId="2A2C145A" w14:textId="1EA0BBF4" w:rsidR="002F1E9F" w:rsidRDefault="002F1E9F" w:rsidP="00526613">
      <w:pPr>
        <w:pStyle w:val="ListParagraph"/>
        <w:numPr>
          <w:ilvl w:val="1"/>
          <w:numId w:val="21"/>
        </w:numPr>
        <w:tabs>
          <w:tab w:val="left" w:pos="2127"/>
        </w:tabs>
      </w:pPr>
      <w:r>
        <w:t xml:space="preserve">Self-perception: </w:t>
      </w:r>
      <w:r w:rsidR="00526613">
        <w:t>people infer their attitudes from behavior</w:t>
      </w:r>
    </w:p>
    <w:p w14:paraId="78158AF2" w14:textId="77777777" w:rsidR="002F1E9F" w:rsidRDefault="002F1E9F" w:rsidP="002F1E9F">
      <w:pPr>
        <w:pStyle w:val="ListParagraph"/>
        <w:numPr>
          <w:ilvl w:val="1"/>
          <w:numId w:val="21"/>
        </w:numPr>
      </w:pPr>
      <w:r>
        <w:t>Elaboration likelihood model:</w:t>
      </w:r>
    </w:p>
    <w:p w14:paraId="6D806657" w14:textId="77777777" w:rsidR="002F1E9F" w:rsidRDefault="002F1E9F" w:rsidP="002F1E9F">
      <w:r>
        <w:t>-Prejudice</w:t>
      </w:r>
    </w:p>
    <w:p w14:paraId="71E2FE54" w14:textId="77777777" w:rsidR="002F1E9F" w:rsidRDefault="002F1E9F" w:rsidP="002F1E9F">
      <w:pPr>
        <w:pStyle w:val="ListParagraph"/>
        <w:numPr>
          <w:ilvl w:val="0"/>
          <w:numId w:val="22"/>
        </w:numPr>
      </w:pPr>
      <w:r>
        <w:t xml:space="preserve">Stereotyping in person perception: </w:t>
      </w:r>
    </w:p>
    <w:p w14:paraId="2C43DDEB" w14:textId="77777777" w:rsidR="002F1E9F" w:rsidRDefault="002F1E9F" w:rsidP="002F1E9F">
      <w:pPr>
        <w:pStyle w:val="ListParagraph"/>
        <w:numPr>
          <w:ilvl w:val="0"/>
          <w:numId w:val="22"/>
        </w:numPr>
      </w:pPr>
      <w:r>
        <w:t xml:space="preserve">Social identity: </w:t>
      </w:r>
    </w:p>
    <w:p w14:paraId="39854A9D" w14:textId="6D3AE143" w:rsidR="008171EC" w:rsidRDefault="008171EC" w:rsidP="008171EC">
      <w:r>
        <w:t>-Social Loafing: reduction in effort when individuals work together rather than working alone</w:t>
      </w:r>
    </w:p>
    <w:p w14:paraId="2DE960FF" w14:textId="20943B7A" w:rsidR="008171EC" w:rsidRDefault="00E077D4" w:rsidP="008171EC">
      <w:r>
        <w:t>-Group polarization: when group discussion strengthens a group’s dominant point of view and produces a shift toward a more extreme decision in that direction</w:t>
      </w:r>
    </w:p>
    <w:p w14:paraId="5095DEE1" w14:textId="65A56A1B" w:rsidR="00E077D4" w:rsidRDefault="00E077D4" w:rsidP="008171EC">
      <w:r>
        <w:t>-Groupthink: a “disease”. Occurs when members of a cohesive group emphasize agreement at the expense of critical thinking in arriving at a decision</w:t>
      </w:r>
    </w:p>
    <w:p w14:paraId="15E46C12" w14:textId="625E5091" w:rsidR="00E077D4" w:rsidRDefault="001123C3" w:rsidP="008171EC">
      <w:r>
        <w:t>-</w:t>
      </w:r>
      <w:proofErr w:type="gramStart"/>
      <w:r>
        <w:t>ethnocentrism</w:t>
      </w:r>
      <w:proofErr w:type="gramEnd"/>
      <w:r>
        <w:t>: a tendency to view your own group as superior</w:t>
      </w:r>
    </w:p>
    <w:p w14:paraId="2D056DCF" w14:textId="2A42F9E5" w:rsidR="001123C3" w:rsidRDefault="001123C3" w:rsidP="008171EC">
      <w:proofErr w:type="gramStart"/>
      <w:r>
        <w:t>social</w:t>
      </w:r>
      <w:proofErr w:type="gramEnd"/>
      <w:r>
        <w:t xml:space="preserve"> identity perspective: combination of self identity and self-esteem</w:t>
      </w:r>
    </w:p>
    <w:p w14:paraId="5745C27C" w14:textId="77777777" w:rsidR="001123C3" w:rsidRDefault="001123C3" w:rsidP="008171EC"/>
    <w:p w14:paraId="63DE8222" w14:textId="77777777" w:rsidR="00093FA0" w:rsidRDefault="00093FA0" w:rsidP="00093FA0"/>
    <w:p w14:paraId="3A971E32" w14:textId="77777777" w:rsidR="00254B9E" w:rsidRDefault="00254B9E" w:rsidP="00093FA0"/>
    <w:p w14:paraId="526E2DBE" w14:textId="77777777" w:rsidR="00254B9E" w:rsidRDefault="00254B9E" w:rsidP="00093FA0"/>
    <w:p w14:paraId="67DDBA19" w14:textId="6DE83D9E" w:rsidR="00254B9E" w:rsidRDefault="00254B9E" w:rsidP="00093FA0">
      <w:r>
        <w:t>MULTIPLE CHOICE PRACTIC</w:t>
      </w:r>
    </w:p>
    <w:p w14:paraId="0190C572" w14:textId="78EBC491" w:rsidR="00254B9E" w:rsidRDefault="00254B9E" w:rsidP="00093FA0">
      <w:r>
        <w:t>1A</w:t>
      </w:r>
    </w:p>
    <w:p w14:paraId="07E0DD76" w14:textId="0DBC5CC4" w:rsidR="00254B9E" w:rsidRDefault="00254B9E" w:rsidP="00093FA0">
      <w:r>
        <w:t>2A</w:t>
      </w:r>
    </w:p>
    <w:p w14:paraId="589CAD97" w14:textId="22E434E9" w:rsidR="00254B9E" w:rsidRDefault="00254B9E" w:rsidP="00093FA0">
      <w:proofErr w:type="gramStart"/>
      <w:r>
        <w:t>3C  A</w:t>
      </w:r>
      <w:proofErr w:type="gramEnd"/>
      <w:r>
        <w:t xml:space="preserve"> is generalized anxiety disorder, breathing is accompanied by panic</w:t>
      </w:r>
    </w:p>
    <w:p w14:paraId="0780A752" w14:textId="3948A697" w:rsidR="00254B9E" w:rsidRDefault="00254B9E" w:rsidP="00093FA0">
      <w:r>
        <w:t>4C</w:t>
      </w:r>
    </w:p>
    <w:p w14:paraId="27CE881E" w14:textId="2E440E6E" w:rsidR="00254B9E" w:rsidRDefault="00254B9E" w:rsidP="00093FA0">
      <w:r>
        <w:t>5B by stander effect</w:t>
      </w:r>
    </w:p>
    <w:p w14:paraId="332BB178" w14:textId="4F201838" w:rsidR="00254B9E" w:rsidRDefault="00254B9E" w:rsidP="00093FA0">
      <w:r>
        <w:t>6B study two types of amnesia</w:t>
      </w:r>
    </w:p>
    <w:p w14:paraId="03EA5088" w14:textId="536E74CC" w:rsidR="00254B9E" w:rsidRDefault="00254B9E" w:rsidP="00093FA0">
      <w:r>
        <w:t>7A</w:t>
      </w:r>
    </w:p>
    <w:p w14:paraId="1D4DF9A2" w14:textId="057B2BD9" w:rsidR="00254B9E" w:rsidRDefault="00254B9E" w:rsidP="00093FA0">
      <w:r>
        <w:t>8A</w:t>
      </w:r>
    </w:p>
    <w:p w14:paraId="4F8391BF" w14:textId="614DE70A" w:rsidR="00254B9E" w:rsidRDefault="00254B9E" w:rsidP="00093FA0">
      <w:r>
        <w:t>9D</w:t>
      </w:r>
    </w:p>
    <w:p w14:paraId="6B9EF2B9" w14:textId="695DDD6F" w:rsidR="00A5589B" w:rsidRDefault="00A5589B" w:rsidP="00093FA0">
      <w:r>
        <w:t xml:space="preserve">10A </w:t>
      </w:r>
      <w:proofErr w:type="gramStart"/>
      <w:r>
        <w:t>its</w:t>
      </w:r>
      <w:proofErr w:type="gramEnd"/>
      <w:r>
        <w:t xml:space="preserve"> an addition, as opposed to a loss of an ability which would be negative</w:t>
      </w:r>
    </w:p>
    <w:p w14:paraId="4BD28AAF" w14:textId="41349519" w:rsidR="00A5589B" w:rsidRDefault="00A5589B" w:rsidP="00093FA0">
      <w:r>
        <w:t>11A read in book about dissonance</w:t>
      </w:r>
    </w:p>
    <w:p w14:paraId="1948C7DC" w14:textId="536EB2D5" w:rsidR="00A5589B" w:rsidRDefault="00A5589B" w:rsidP="00093FA0">
      <w:r>
        <w:t>12D</w:t>
      </w:r>
    </w:p>
    <w:p w14:paraId="18280C5B" w14:textId="2BDE8701" w:rsidR="00A5589B" w:rsidRDefault="00A5589B" w:rsidP="00093FA0">
      <w:r>
        <w:t>13D</w:t>
      </w:r>
    </w:p>
    <w:p w14:paraId="58CF82EC" w14:textId="4FAC8D05" w:rsidR="00A5589B" w:rsidRDefault="00A5589B" w:rsidP="00093FA0">
      <w:r>
        <w:t xml:space="preserve">14C </w:t>
      </w:r>
    </w:p>
    <w:p w14:paraId="12EE0117" w14:textId="1C31C83F" w:rsidR="00A5589B" w:rsidRDefault="00A5589B" w:rsidP="00093FA0">
      <w:r>
        <w:t>15C</w:t>
      </w:r>
    </w:p>
    <w:p w14:paraId="29AAE577" w14:textId="57613BC6" w:rsidR="00A5589B" w:rsidRDefault="00A5589B" w:rsidP="00093FA0">
      <w:r>
        <w:t>16E affect = emotions</w:t>
      </w:r>
    </w:p>
    <w:p w14:paraId="483F0B79" w14:textId="3B70A255" w:rsidR="00A5589B" w:rsidRDefault="00A5589B" w:rsidP="00093FA0">
      <w:r>
        <w:t>17</w:t>
      </w:r>
      <w:r w:rsidR="00961EC4">
        <w:t>C</w:t>
      </w:r>
      <w:r w:rsidR="004A5053">
        <w:t xml:space="preserve"> learning = conditioning observation, biological = drug therapy, cognitive = change thinking</w:t>
      </w:r>
    </w:p>
    <w:p w14:paraId="3BB44F56" w14:textId="7BB0B843" w:rsidR="004A5053" w:rsidRDefault="004A5053" w:rsidP="00093FA0">
      <w:r>
        <w:t xml:space="preserve">18C </w:t>
      </w:r>
    </w:p>
    <w:p w14:paraId="34C16E49" w14:textId="3C8ED511" w:rsidR="004A5053" w:rsidRDefault="004A5053" w:rsidP="00093FA0">
      <w:r>
        <w:t>19D</w:t>
      </w:r>
    </w:p>
    <w:p w14:paraId="4599E910" w14:textId="3CAD2F49" w:rsidR="004A5053" w:rsidRDefault="004A5053" w:rsidP="00093FA0">
      <w:r>
        <w:t>20C resistance: block progress of treatment, psychoanalysis interprets, free association: talk freely uncensored</w:t>
      </w:r>
    </w:p>
    <w:p w14:paraId="4E90C73D" w14:textId="7FFBF819" w:rsidR="004A5053" w:rsidRDefault="004A5053" w:rsidP="00093FA0">
      <w:r>
        <w:t>21C key word serotonin KNOW major drugs and what they treat</w:t>
      </w:r>
    </w:p>
    <w:p w14:paraId="5AFBEB12" w14:textId="747DFF68" w:rsidR="004A5053" w:rsidRDefault="004A5053" w:rsidP="00093FA0">
      <w:r>
        <w:t>22C</w:t>
      </w:r>
    </w:p>
    <w:p w14:paraId="0069C382" w14:textId="6D2E3AC5" w:rsidR="004A5053" w:rsidRDefault="004A5053" w:rsidP="00093FA0">
      <w:r>
        <w:t>23B</w:t>
      </w:r>
    </w:p>
    <w:p w14:paraId="20BC26EE" w14:textId="680B22A9" w:rsidR="004A5053" w:rsidRDefault="004A5053" w:rsidP="00093FA0">
      <w:r>
        <w:t xml:space="preserve">24D </w:t>
      </w:r>
    </w:p>
    <w:p w14:paraId="21918E41" w14:textId="2EF04D31" w:rsidR="004A5053" w:rsidRDefault="00E8015E" w:rsidP="00093FA0">
      <w:proofErr w:type="gramStart"/>
      <w:r>
        <w:t>rows</w:t>
      </w:r>
      <w:proofErr w:type="gramEnd"/>
      <w:r>
        <w:t xml:space="preserve"> 1-22 FH</w:t>
      </w:r>
    </w:p>
    <w:p w14:paraId="1B6A01A8" w14:textId="246E9C60" w:rsidR="00CD26AB" w:rsidRDefault="00CD26AB" w:rsidP="00093FA0">
      <w:proofErr w:type="gramStart"/>
      <w:r>
        <w:t>social</w:t>
      </w:r>
      <w:proofErr w:type="gramEnd"/>
      <w:r>
        <w:t xml:space="preserve"> ash studies??? From class</w:t>
      </w:r>
    </w:p>
    <w:sectPr w:rsidR="00CD26AB" w:rsidSect="00B15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13DA2"/>
    <w:multiLevelType w:val="hybridMultilevel"/>
    <w:tmpl w:val="CCC2B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CA3460"/>
    <w:multiLevelType w:val="hybridMultilevel"/>
    <w:tmpl w:val="AC98E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155F11"/>
    <w:multiLevelType w:val="hybridMultilevel"/>
    <w:tmpl w:val="A70269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8018FA"/>
    <w:multiLevelType w:val="hybridMultilevel"/>
    <w:tmpl w:val="F1AC0A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744415"/>
    <w:multiLevelType w:val="hybridMultilevel"/>
    <w:tmpl w:val="30D0FE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DF6A3A"/>
    <w:multiLevelType w:val="hybridMultilevel"/>
    <w:tmpl w:val="2626E8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BB05E32"/>
    <w:multiLevelType w:val="hybridMultilevel"/>
    <w:tmpl w:val="AB9AE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FD6ADA"/>
    <w:multiLevelType w:val="hybridMultilevel"/>
    <w:tmpl w:val="E3B06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155157"/>
    <w:multiLevelType w:val="multilevel"/>
    <w:tmpl w:val="F1AC0A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nsid w:val="28B44296"/>
    <w:multiLevelType w:val="hybridMultilevel"/>
    <w:tmpl w:val="06E61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CCB1BEA"/>
    <w:multiLevelType w:val="multilevel"/>
    <w:tmpl w:val="F1AC0A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nsid w:val="34490938"/>
    <w:multiLevelType w:val="hybridMultilevel"/>
    <w:tmpl w:val="99605C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358A1E9E"/>
    <w:multiLevelType w:val="hybridMultilevel"/>
    <w:tmpl w:val="77545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C76EB4"/>
    <w:multiLevelType w:val="hybridMultilevel"/>
    <w:tmpl w:val="72A22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F613A69"/>
    <w:multiLevelType w:val="hybridMultilevel"/>
    <w:tmpl w:val="20888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7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49A0B3D"/>
    <w:multiLevelType w:val="hybridMultilevel"/>
    <w:tmpl w:val="E0D86A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DA368C"/>
    <w:multiLevelType w:val="hybridMultilevel"/>
    <w:tmpl w:val="05EA29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316E06"/>
    <w:multiLevelType w:val="multilevel"/>
    <w:tmpl w:val="F1AC0A3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nsid w:val="69DE3458"/>
    <w:multiLevelType w:val="hybridMultilevel"/>
    <w:tmpl w:val="8CA2B6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663207"/>
    <w:multiLevelType w:val="hybridMultilevel"/>
    <w:tmpl w:val="D5EAF0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EF45E29"/>
    <w:multiLevelType w:val="hybridMultilevel"/>
    <w:tmpl w:val="C8167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DE0F68"/>
    <w:multiLevelType w:val="hybridMultilevel"/>
    <w:tmpl w:val="6EFE69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7386251"/>
    <w:multiLevelType w:val="hybridMultilevel"/>
    <w:tmpl w:val="D062F100"/>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3">
    <w:nsid w:val="77FC46C4"/>
    <w:multiLevelType w:val="hybridMultilevel"/>
    <w:tmpl w:val="2E6A0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DBB526C"/>
    <w:multiLevelType w:val="hybridMultilevel"/>
    <w:tmpl w:val="7DF0F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11"/>
  </w:num>
  <w:num w:numId="4">
    <w:abstractNumId w:val="5"/>
  </w:num>
  <w:num w:numId="5">
    <w:abstractNumId w:val="22"/>
  </w:num>
  <w:num w:numId="6">
    <w:abstractNumId w:val="12"/>
  </w:num>
  <w:num w:numId="7">
    <w:abstractNumId w:val="13"/>
  </w:num>
  <w:num w:numId="8">
    <w:abstractNumId w:val="4"/>
  </w:num>
  <w:num w:numId="9">
    <w:abstractNumId w:val="16"/>
  </w:num>
  <w:num w:numId="10">
    <w:abstractNumId w:val="14"/>
  </w:num>
  <w:num w:numId="11">
    <w:abstractNumId w:val="3"/>
  </w:num>
  <w:num w:numId="12">
    <w:abstractNumId w:val="6"/>
  </w:num>
  <w:num w:numId="13">
    <w:abstractNumId w:val="0"/>
  </w:num>
  <w:num w:numId="14">
    <w:abstractNumId w:val="9"/>
  </w:num>
  <w:num w:numId="15">
    <w:abstractNumId w:val="1"/>
  </w:num>
  <w:num w:numId="16">
    <w:abstractNumId w:val="19"/>
  </w:num>
  <w:num w:numId="17">
    <w:abstractNumId w:val="7"/>
  </w:num>
  <w:num w:numId="18">
    <w:abstractNumId w:val="21"/>
  </w:num>
  <w:num w:numId="19">
    <w:abstractNumId w:val="15"/>
  </w:num>
  <w:num w:numId="20">
    <w:abstractNumId w:val="18"/>
  </w:num>
  <w:num w:numId="21">
    <w:abstractNumId w:val="2"/>
  </w:num>
  <w:num w:numId="22">
    <w:abstractNumId w:val="23"/>
  </w:num>
  <w:num w:numId="23">
    <w:abstractNumId w:val="8"/>
  </w:num>
  <w:num w:numId="24">
    <w:abstractNumId w:val="17"/>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64D0"/>
    <w:rsid w:val="00001AA0"/>
    <w:rsid w:val="00014950"/>
    <w:rsid w:val="00025815"/>
    <w:rsid w:val="000367C5"/>
    <w:rsid w:val="0004391C"/>
    <w:rsid w:val="00060707"/>
    <w:rsid w:val="00093FA0"/>
    <w:rsid w:val="000A1785"/>
    <w:rsid w:val="001123C3"/>
    <w:rsid w:val="00112895"/>
    <w:rsid w:val="00134D85"/>
    <w:rsid w:val="00140D00"/>
    <w:rsid w:val="001903C8"/>
    <w:rsid w:val="00190724"/>
    <w:rsid w:val="00191919"/>
    <w:rsid w:val="001F03C5"/>
    <w:rsid w:val="00236175"/>
    <w:rsid w:val="00254B9E"/>
    <w:rsid w:val="002A7038"/>
    <w:rsid w:val="002B61AA"/>
    <w:rsid w:val="002C5785"/>
    <w:rsid w:val="002F1E9F"/>
    <w:rsid w:val="00346FB5"/>
    <w:rsid w:val="0036250A"/>
    <w:rsid w:val="00452725"/>
    <w:rsid w:val="00460480"/>
    <w:rsid w:val="00461FD2"/>
    <w:rsid w:val="004A5053"/>
    <w:rsid w:val="004C7D71"/>
    <w:rsid w:val="004F4012"/>
    <w:rsid w:val="004F7CEB"/>
    <w:rsid w:val="00525B51"/>
    <w:rsid w:val="00526613"/>
    <w:rsid w:val="005453F4"/>
    <w:rsid w:val="00581498"/>
    <w:rsid w:val="005B18C8"/>
    <w:rsid w:val="005C4F33"/>
    <w:rsid w:val="005C68F3"/>
    <w:rsid w:val="00636A46"/>
    <w:rsid w:val="00645D01"/>
    <w:rsid w:val="00673751"/>
    <w:rsid w:val="006A246A"/>
    <w:rsid w:val="006B6759"/>
    <w:rsid w:val="006F261E"/>
    <w:rsid w:val="00786319"/>
    <w:rsid w:val="007A6CE6"/>
    <w:rsid w:val="007D723D"/>
    <w:rsid w:val="0080328F"/>
    <w:rsid w:val="00804A4E"/>
    <w:rsid w:val="008171EC"/>
    <w:rsid w:val="008629E1"/>
    <w:rsid w:val="008C10E1"/>
    <w:rsid w:val="008E2E72"/>
    <w:rsid w:val="008E5EBD"/>
    <w:rsid w:val="00943130"/>
    <w:rsid w:val="00961EC4"/>
    <w:rsid w:val="00963635"/>
    <w:rsid w:val="00994A38"/>
    <w:rsid w:val="00A20836"/>
    <w:rsid w:val="00A5589B"/>
    <w:rsid w:val="00A710AA"/>
    <w:rsid w:val="00A71143"/>
    <w:rsid w:val="00A91ECF"/>
    <w:rsid w:val="00AB2BBD"/>
    <w:rsid w:val="00AC17DB"/>
    <w:rsid w:val="00AF1DC6"/>
    <w:rsid w:val="00B06C0F"/>
    <w:rsid w:val="00B151C1"/>
    <w:rsid w:val="00B16145"/>
    <w:rsid w:val="00BA64D0"/>
    <w:rsid w:val="00BD358D"/>
    <w:rsid w:val="00C02CFF"/>
    <w:rsid w:val="00C46C6B"/>
    <w:rsid w:val="00CC1EFE"/>
    <w:rsid w:val="00CD26AB"/>
    <w:rsid w:val="00CD370C"/>
    <w:rsid w:val="00CF7656"/>
    <w:rsid w:val="00D42B23"/>
    <w:rsid w:val="00D56EB8"/>
    <w:rsid w:val="00D61CF8"/>
    <w:rsid w:val="00DA5EBE"/>
    <w:rsid w:val="00DC0445"/>
    <w:rsid w:val="00DC4E19"/>
    <w:rsid w:val="00DE10EA"/>
    <w:rsid w:val="00E077D4"/>
    <w:rsid w:val="00E509EE"/>
    <w:rsid w:val="00E50BC1"/>
    <w:rsid w:val="00E74904"/>
    <w:rsid w:val="00E8015E"/>
    <w:rsid w:val="00F02440"/>
    <w:rsid w:val="00F038CB"/>
    <w:rsid w:val="00F152F3"/>
    <w:rsid w:val="00F2773A"/>
    <w:rsid w:val="00F315F5"/>
    <w:rsid w:val="00F77133"/>
    <w:rsid w:val="00FA3B8D"/>
    <w:rsid w:val="00FD0DBD"/>
    <w:rsid w:val="00FF3F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A32CE7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4D0"/>
    <w:pPr>
      <w:ind w:left="720"/>
      <w:contextualSpacing/>
    </w:pPr>
  </w:style>
  <w:style w:type="paragraph" w:styleId="NormalWeb">
    <w:name w:val="Normal (Web)"/>
    <w:basedOn w:val="Normal"/>
    <w:uiPriority w:val="99"/>
    <w:semiHidden/>
    <w:unhideWhenUsed/>
    <w:rsid w:val="00452725"/>
    <w:pPr>
      <w:spacing w:before="100" w:beforeAutospacing="1" w:after="100" w:afterAutospacing="1"/>
    </w:pPr>
    <w:rPr>
      <w:rFonts w:ascii="Times" w:hAnsi="Times" w:cs="Times New Roman"/>
      <w:sz w:val="20"/>
      <w:szCs w:val="20"/>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64D0"/>
    <w:pPr>
      <w:ind w:left="720"/>
      <w:contextualSpacing/>
    </w:pPr>
  </w:style>
  <w:style w:type="paragraph" w:styleId="NormalWeb">
    <w:name w:val="Normal (Web)"/>
    <w:basedOn w:val="Normal"/>
    <w:uiPriority w:val="99"/>
    <w:semiHidden/>
    <w:unhideWhenUsed/>
    <w:rsid w:val="00452725"/>
    <w:pPr>
      <w:spacing w:before="100" w:beforeAutospacing="1" w:after="100" w:afterAutospacing="1"/>
    </w:pPr>
    <w:rPr>
      <w:rFonts w:ascii="Times" w:hAnsi="Times" w:cs="Times New Roman"/>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31627">
      <w:bodyDiv w:val="1"/>
      <w:marLeft w:val="0"/>
      <w:marRight w:val="0"/>
      <w:marTop w:val="0"/>
      <w:marBottom w:val="0"/>
      <w:divBdr>
        <w:top w:val="none" w:sz="0" w:space="0" w:color="auto"/>
        <w:left w:val="none" w:sz="0" w:space="0" w:color="auto"/>
        <w:bottom w:val="none" w:sz="0" w:space="0" w:color="auto"/>
        <w:right w:val="none" w:sz="0" w:space="0" w:color="auto"/>
      </w:divBdr>
    </w:div>
    <w:div w:id="204342488">
      <w:bodyDiv w:val="1"/>
      <w:marLeft w:val="0"/>
      <w:marRight w:val="0"/>
      <w:marTop w:val="0"/>
      <w:marBottom w:val="0"/>
      <w:divBdr>
        <w:top w:val="none" w:sz="0" w:space="0" w:color="auto"/>
        <w:left w:val="none" w:sz="0" w:space="0" w:color="auto"/>
        <w:bottom w:val="none" w:sz="0" w:space="0" w:color="auto"/>
        <w:right w:val="none" w:sz="0" w:space="0" w:color="auto"/>
      </w:divBdr>
    </w:div>
    <w:div w:id="794981414">
      <w:bodyDiv w:val="1"/>
      <w:marLeft w:val="0"/>
      <w:marRight w:val="0"/>
      <w:marTop w:val="0"/>
      <w:marBottom w:val="0"/>
      <w:divBdr>
        <w:top w:val="none" w:sz="0" w:space="0" w:color="auto"/>
        <w:left w:val="none" w:sz="0" w:space="0" w:color="auto"/>
        <w:bottom w:val="none" w:sz="0" w:space="0" w:color="auto"/>
        <w:right w:val="none" w:sz="0" w:space="0" w:color="auto"/>
      </w:divBdr>
    </w:div>
    <w:div w:id="931084039">
      <w:bodyDiv w:val="1"/>
      <w:marLeft w:val="0"/>
      <w:marRight w:val="0"/>
      <w:marTop w:val="0"/>
      <w:marBottom w:val="0"/>
      <w:divBdr>
        <w:top w:val="none" w:sz="0" w:space="0" w:color="auto"/>
        <w:left w:val="none" w:sz="0" w:space="0" w:color="auto"/>
        <w:bottom w:val="none" w:sz="0" w:space="0" w:color="auto"/>
        <w:right w:val="none" w:sz="0" w:space="0" w:color="auto"/>
      </w:divBdr>
    </w:div>
    <w:div w:id="1036543188">
      <w:bodyDiv w:val="1"/>
      <w:marLeft w:val="0"/>
      <w:marRight w:val="0"/>
      <w:marTop w:val="0"/>
      <w:marBottom w:val="0"/>
      <w:divBdr>
        <w:top w:val="none" w:sz="0" w:space="0" w:color="auto"/>
        <w:left w:val="none" w:sz="0" w:space="0" w:color="auto"/>
        <w:bottom w:val="none" w:sz="0" w:space="0" w:color="auto"/>
        <w:right w:val="none" w:sz="0" w:space="0" w:color="auto"/>
      </w:divBdr>
    </w:div>
    <w:div w:id="13483655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795</TotalTime>
  <Pages>10</Pages>
  <Words>3396</Words>
  <Characters>19360</Characters>
  <Application>Microsoft Macintosh Word</Application>
  <DocSecurity>0</DocSecurity>
  <Lines>161</Lines>
  <Paragraphs>45</Paragraphs>
  <ScaleCrop>false</ScaleCrop>
  <Company/>
  <LinksUpToDate>false</LinksUpToDate>
  <CharactersWithSpaces>22711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Fahima Dawd</dc:creator>
  <cp:keywords/>
  <dc:description/>
  <cp:lastModifiedBy>Fahima Dawd</cp:lastModifiedBy>
  <cp:revision>32</cp:revision>
  <dcterms:created xsi:type="dcterms:W3CDTF">2014-12-06T20:01:00Z</dcterms:created>
  <dcterms:modified xsi:type="dcterms:W3CDTF">2014-12-11T04:46:00Z</dcterms:modified>
</cp:coreProperties>
</file>