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19AB" w:rsidRDefault="007E19AB">
      <w:pPr>
        <w:pStyle w:val="NormalWeb"/>
        <w:spacing w:before="0" w:beforeAutospacing="0" w:after="0" w:afterAutospacing="0"/>
        <w:rPr>
          <w:rFonts w:ascii="Calibri Light" w:hAnsi="Calibri Light"/>
          <w:color w:val="000000"/>
          <w:sz w:val="40"/>
          <w:szCs w:val="40"/>
          <w:lang w:val="en-CA"/>
        </w:rPr>
      </w:pPr>
      <w:r>
        <w:rPr>
          <w:rFonts w:ascii="Calibri Light" w:hAnsi="Calibri Light"/>
          <w:color w:val="000000"/>
          <w:sz w:val="40"/>
          <w:szCs w:val="40"/>
          <w:lang w:val="en-CA"/>
        </w:rPr>
        <w:t>Lecture 1</w:t>
      </w:r>
    </w:p>
    <w:p w:rsidR="007E19AB" w:rsidRDefault="007E19AB">
      <w:pPr>
        <w:pStyle w:val="NormalWeb"/>
        <w:spacing w:before="0" w:beforeAutospacing="0" w:after="0" w:afterAutospacing="0"/>
        <w:rPr>
          <w:rFonts w:ascii="Calibri" w:hAnsi="Calibri"/>
          <w:color w:val="808080"/>
          <w:sz w:val="20"/>
          <w:szCs w:val="20"/>
          <w:lang w:val="en-CA"/>
        </w:rPr>
      </w:pPr>
      <w:r>
        <w:rPr>
          <w:rFonts w:ascii="Calibri" w:hAnsi="Calibri"/>
          <w:color w:val="808080"/>
          <w:sz w:val="20"/>
          <w:szCs w:val="20"/>
          <w:lang w:val="en-CA"/>
        </w:rPr>
        <w:t>September 4, 2014</w:t>
      </w:r>
    </w:p>
    <w:p w:rsidR="007E19AB" w:rsidRDefault="007E19AB">
      <w:pPr>
        <w:pStyle w:val="NormalWeb"/>
        <w:spacing w:before="0" w:beforeAutospacing="0" w:after="0" w:afterAutospacing="0"/>
        <w:rPr>
          <w:rFonts w:ascii="Calibri" w:hAnsi="Calibri"/>
          <w:color w:val="808080"/>
          <w:sz w:val="20"/>
          <w:szCs w:val="20"/>
          <w:lang w:val="en-CA"/>
        </w:rPr>
      </w:pPr>
      <w:r>
        <w:rPr>
          <w:rFonts w:ascii="Calibri" w:hAnsi="Calibri"/>
          <w:color w:val="808080"/>
          <w:sz w:val="20"/>
          <w:szCs w:val="20"/>
          <w:lang w:val="en-CA"/>
        </w:rPr>
        <w:t>2:20 PM</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rsidP="007E19AB">
      <w:pPr>
        <w:numPr>
          <w:ilvl w:val="0"/>
          <w:numId w:val="1"/>
        </w:numPr>
        <w:spacing w:after="0" w:line="240" w:lineRule="auto"/>
        <w:ind w:left="540"/>
        <w:textAlignment w:val="center"/>
        <w:rPr>
          <w:rFonts w:ascii="Calibri" w:eastAsia="Times New Roman" w:hAnsi="Calibri"/>
          <w:color w:val="000000"/>
        </w:rPr>
      </w:pPr>
      <w:r>
        <w:rPr>
          <w:rFonts w:ascii="Calibri" w:eastAsia="Times New Roman" w:hAnsi="Calibri"/>
          <w:color w:val="000000"/>
        </w:rPr>
        <w:t>November 3rd midterm exam</w:t>
      </w:r>
    </w:p>
    <w:p w:rsidR="007E19AB" w:rsidRDefault="007E19AB" w:rsidP="007E19AB">
      <w:pPr>
        <w:numPr>
          <w:ilvl w:val="0"/>
          <w:numId w:val="1"/>
        </w:numPr>
        <w:spacing w:after="0" w:line="240" w:lineRule="auto"/>
        <w:ind w:left="540"/>
        <w:textAlignment w:val="center"/>
        <w:rPr>
          <w:rFonts w:ascii="Calibri" w:eastAsia="Times New Roman" w:hAnsi="Calibri"/>
          <w:color w:val="000000"/>
        </w:rPr>
      </w:pPr>
      <w:r>
        <w:rPr>
          <w:rFonts w:ascii="Calibri" w:eastAsia="Times New Roman" w:hAnsi="Calibri"/>
          <w:color w:val="000000"/>
        </w:rPr>
        <w:t>10% participation marks</w:t>
      </w:r>
    </w:p>
    <w:p w:rsidR="007E19AB" w:rsidRDefault="007E19AB" w:rsidP="007E19AB">
      <w:pPr>
        <w:numPr>
          <w:ilvl w:val="1"/>
          <w:numId w:val="1"/>
        </w:numPr>
        <w:spacing w:after="0" w:line="240" w:lineRule="auto"/>
        <w:ind w:left="1080"/>
        <w:textAlignment w:val="center"/>
        <w:rPr>
          <w:rFonts w:ascii="Calibri" w:eastAsia="Times New Roman" w:hAnsi="Calibri"/>
          <w:color w:val="000000"/>
        </w:rPr>
      </w:pPr>
      <w:r>
        <w:rPr>
          <w:rFonts w:ascii="Calibri" w:eastAsia="Times New Roman" w:hAnsi="Calibri"/>
          <w:color w:val="000000"/>
        </w:rPr>
        <w:t>Being ready to answer questions</w:t>
      </w:r>
    </w:p>
    <w:p w:rsidR="007E19AB" w:rsidRDefault="007E19AB" w:rsidP="007E19AB">
      <w:pPr>
        <w:numPr>
          <w:ilvl w:val="1"/>
          <w:numId w:val="1"/>
        </w:numPr>
        <w:spacing w:after="0" w:line="240" w:lineRule="auto"/>
        <w:ind w:left="1080"/>
        <w:textAlignment w:val="center"/>
        <w:rPr>
          <w:rFonts w:ascii="Calibri" w:eastAsia="Times New Roman" w:hAnsi="Calibri"/>
          <w:color w:val="000000"/>
        </w:rPr>
      </w:pPr>
      <w:r>
        <w:rPr>
          <w:rFonts w:ascii="Calibri" w:eastAsia="Times New Roman" w:hAnsi="Calibri"/>
          <w:color w:val="000000"/>
        </w:rPr>
        <w:t>Emails you can suggest topics to talk about in class</w:t>
      </w:r>
    </w:p>
    <w:p w:rsidR="007E19AB" w:rsidRDefault="007E19AB" w:rsidP="007E19AB">
      <w:pPr>
        <w:numPr>
          <w:ilvl w:val="0"/>
          <w:numId w:val="1"/>
        </w:numPr>
        <w:spacing w:after="0" w:line="240" w:lineRule="auto"/>
        <w:ind w:left="540"/>
        <w:textAlignment w:val="center"/>
        <w:rPr>
          <w:rFonts w:ascii="Calibri" w:eastAsia="Times New Roman" w:hAnsi="Calibri"/>
          <w:color w:val="000000"/>
        </w:rPr>
      </w:pPr>
      <w:r>
        <w:rPr>
          <w:rFonts w:ascii="Calibri" w:eastAsia="Times New Roman" w:hAnsi="Calibri"/>
          <w:color w:val="000000"/>
        </w:rPr>
        <w:t>20% midterm</w:t>
      </w:r>
    </w:p>
    <w:p w:rsidR="007E19AB" w:rsidRDefault="007E19AB" w:rsidP="007E19AB">
      <w:pPr>
        <w:numPr>
          <w:ilvl w:val="0"/>
          <w:numId w:val="1"/>
        </w:numPr>
        <w:spacing w:after="0" w:line="240" w:lineRule="auto"/>
        <w:ind w:left="540"/>
        <w:textAlignment w:val="center"/>
        <w:rPr>
          <w:rFonts w:ascii="Calibri" w:eastAsia="Times New Roman" w:hAnsi="Calibri"/>
          <w:color w:val="000000"/>
        </w:rPr>
      </w:pPr>
      <w:r>
        <w:rPr>
          <w:rFonts w:ascii="Calibri" w:eastAsia="Times New Roman" w:hAnsi="Calibri"/>
          <w:color w:val="000000"/>
        </w:rPr>
        <w:t>35% final exam</w:t>
      </w:r>
    </w:p>
    <w:p w:rsidR="007E19AB" w:rsidRDefault="007E19AB" w:rsidP="007E19AB">
      <w:pPr>
        <w:numPr>
          <w:ilvl w:val="0"/>
          <w:numId w:val="1"/>
        </w:numPr>
        <w:spacing w:after="0" w:line="240" w:lineRule="auto"/>
        <w:ind w:left="540"/>
        <w:textAlignment w:val="center"/>
        <w:rPr>
          <w:rFonts w:ascii="Calibri" w:eastAsia="Times New Roman" w:hAnsi="Calibri"/>
          <w:color w:val="000000"/>
        </w:rPr>
      </w:pPr>
      <w:r>
        <w:rPr>
          <w:rFonts w:ascii="Calibri" w:eastAsia="Times New Roman" w:hAnsi="Calibri"/>
          <w:color w:val="000000"/>
        </w:rPr>
        <w:t>35% assignment</w:t>
      </w:r>
    </w:p>
    <w:p w:rsidR="007E19AB" w:rsidRDefault="007E19AB" w:rsidP="007E19AB">
      <w:pPr>
        <w:numPr>
          <w:ilvl w:val="1"/>
          <w:numId w:val="1"/>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161 </w:t>
      </w:r>
      <w:proofErr w:type="spellStart"/>
      <w:r>
        <w:rPr>
          <w:rFonts w:ascii="Calibri" w:eastAsia="Times New Roman" w:hAnsi="Calibri"/>
          <w:color w:val="000000"/>
        </w:rPr>
        <w:t>elgin</w:t>
      </w:r>
      <w:proofErr w:type="spellEnd"/>
      <w:r>
        <w:rPr>
          <w:rFonts w:ascii="Calibri" w:eastAsia="Times New Roman" w:hAnsi="Calibri"/>
          <w:color w:val="000000"/>
        </w:rPr>
        <w:t xml:space="preserve"> street, watch cases and right a paper on it</w:t>
      </w:r>
    </w:p>
    <w:p w:rsidR="007E19AB" w:rsidRDefault="007E19AB" w:rsidP="007E19AB">
      <w:pPr>
        <w:numPr>
          <w:ilvl w:val="1"/>
          <w:numId w:val="1"/>
        </w:numPr>
        <w:spacing w:after="0" w:line="240" w:lineRule="auto"/>
        <w:ind w:left="1080"/>
        <w:textAlignment w:val="center"/>
        <w:rPr>
          <w:rFonts w:ascii="Calibri" w:eastAsia="Times New Roman" w:hAnsi="Calibri"/>
          <w:color w:val="000000"/>
        </w:rPr>
      </w:pPr>
      <w:r>
        <w:rPr>
          <w:rFonts w:ascii="Calibri" w:eastAsia="Times New Roman" w:hAnsi="Calibri"/>
          <w:color w:val="000000"/>
        </w:rPr>
        <w:t>Is justice being served?</w:t>
      </w:r>
    </w:p>
    <w:p w:rsidR="007E19AB" w:rsidRDefault="007E19AB" w:rsidP="007E19AB">
      <w:pPr>
        <w:numPr>
          <w:ilvl w:val="1"/>
          <w:numId w:val="1"/>
        </w:numPr>
        <w:spacing w:after="0" w:line="240" w:lineRule="auto"/>
        <w:ind w:left="1080"/>
        <w:textAlignment w:val="center"/>
        <w:rPr>
          <w:rFonts w:ascii="Calibri" w:eastAsia="Times New Roman" w:hAnsi="Calibri"/>
          <w:color w:val="000000"/>
        </w:rPr>
      </w:pPr>
      <w:r>
        <w:rPr>
          <w:rFonts w:ascii="Calibri" w:eastAsia="Times New Roman" w:hAnsi="Calibri"/>
          <w:color w:val="000000"/>
        </w:rPr>
        <w:t>December 1st</w:t>
      </w:r>
    </w:p>
    <w:p w:rsidR="007E19AB" w:rsidRDefault="007E19AB" w:rsidP="007E19AB">
      <w:pPr>
        <w:numPr>
          <w:ilvl w:val="1"/>
          <w:numId w:val="1"/>
        </w:numPr>
        <w:spacing w:after="0" w:line="240" w:lineRule="auto"/>
        <w:ind w:left="1080"/>
        <w:textAlignment w:val="center"/>
        <w:rPr>
          <w:rFonts w:ascii="Calibri" w:eastAsia="Times New Roman" w:hAnsi="Calibri"/>
          <w:color w:val="000000"/>
        </w:rPr>
      </w:pPr>
      <w:r>
        <w:rPr>
          <w:rFonts w:ascii="Calibri" w:eastAsia="Times New Roman" w:hAnsi="Calibri"/>
          <w:color w:val="000000"/>
        </w:rPr>
        <w:t>10-15 pages</w:t>
      </w:r>
    </w:p>
    <w:p w:rsidR="007E19AB" w:rsidRDefault="007E19AB" w:rsidP="007E19AB">
      <w:pPr>
        <w:numPr>
          <w:ilvl w:val="1"/>
          <w:numId w:val="1"/>
        </w:numPr>
        <w:spacing w:after="0" w:line="240" w:lineRule="auto"/>
        <w:ind w:left="1080"/>
        <w:textAlignment w:val="center"/>
        <w:rPr>
          <w:rFonts w:ascii="Calibri" w:eastAsia="Times New Roman" w:hAnsi="Calibri"/>
          <w:color w:val="000000"/>
        </w:rPr>
      </w:pPr>
      <w:r>
        <w:rPr>
          <w:rFonts w:ascii="Calibri" w:eastAsia="Times New Roman" w:hAnsi="Calibri"/>
          <w:color w:val="000000"/>
        </w:rPr>
        <w:t>Due at 6:05</w:t>
      </w:r>
    </w:p>
    <w:p w:rsidR="007E19AB" w:rsidRDefault="007E19AB" w:rsidP="007E19AB">
      <w:pPr>
        <w:numPr>
          <w:ilvl w:val="0"/>
          <w:numId w:val="1"/>
        </w:numPr>
        <w:spacing w:after="0" w:line="240" w:lineRule="auto"/>
        <w:ind w:left="540"/>
        <w:textAlignment w:val="center"/>
        <w:rPr>
          <w:rFonts w:ascii="Calibri" w:eastAsia="Times New Roman" w:hAnsi="Calibri"/>
          <w:color w:val="000000"/>
        </w:rPr>
      </w:pPr>
      <w:r>
        <w:rPr>
          <w:rFonts w:ascii="Calibri" w:eastAsia="Times New Roman" w:hAnsi="Calibri"/>
          <w:color w:val="000000"/>
        </w:rPr>
        <w:t xml:space="preserve">Email to say that you </w:t>
      </w:r>
      <w:proofErr w:type="spellStart"/>
      <w:r>
        <w:rPr>
          <w:rFonts w:ascii="Calibri" w:eastAsia="Times New Roman" w:hAnsi="Calibri"/>
          <w:color w:val="000000"/>
        </w:rPr>
        <w:t>wont</w:t>
      </w:r>
      <w:proofErr w:type="spellEnd"/>
      <w:r>
        <w:rPr>
          <w:rFonts w:ascii="Calibri" w:eastAsia="Times New Roman" w:hAnsi="Calibri"/>
          <w:color w:val="000000"/>
        </w:rPr>
        <w:t xml:space="preserve"> be in class</w:t>
      </w:r>
    </w:p>
    <w:p w:rsidR="007E19AB" w:rsidRDefault="007E19AB" w:rsidP="007E19AB">
      <w:pPr>
        <w:numPr>
          <w:ilvl w:val="0"/>
          <w:numId w:val="1"/>
        </w:numPr>
        <w:spacing w:after="0" w:line="240" w:lineRule="auto"/>
        <w:ind w:left="540"/>
        <w:textAlignment w:val="center"/>
        <w:rPr>
          <w:rFonts w:ascii="Calibri" w:eastAsia="Times New Roman" w:hAnsi="Calibri"/>
          <w:color w:val="000000"/>
        </w:rPr>
      </w:pPr>
      <w:r>
        <w:rPr>
          <w:rFonts w:ascii="Calibri" w:eastAsia="Times New Roman" w:hAnsi="Calibri"/>
          <w:color w:val="000000"/>
        </w:rPr>
        <w:t xml:space="preserve">Criminal law in </w:t>
      </w:r>
      <w:proofErr w:type="spellStart"/>
      <w:r>
        <w:rPr>
          <w:rFonts w:ascii="Calibri" w:eastAsia="Times New Roman" w:hAnsi="Calibri"/>
          <w:color w:val="000000"/>
        </w:rPr>
        <w:t>canada</w:t>
      </w:r>
      <w:proofErr w:type="spellEnd"/>
      <w:r>
        <w:rPr>
          <w:rFonts w:ascii="Calibri" w:eastAsia="Times New Roman" w:hAnsi="Calibri"/>
          <w:color w:val="000000"/>
        </w:rPr>
        <w:t xml:space="preserve"> 4th </w:t>
      </w:r>
      <w:proofErr w:type="spellStart"/>
      <w:r>
        <w:rPr>
          <w:rFonts w:ascii="Calibri" w:eastAsia="Times New Roman" w:hAnsi="Calibri"/>
          <w:color w:val="000000"/>
        </w:rPr>
        <w:t>ed</w:t>
      </w:r>
      <w:proofErr w:type="spellEnd"/>
      <w:r>
        <w:rPr>
          <w:rFonts w:ascii="Calibri" w:eastAsia="Times New Roman" w:hAnsi="Calibri"/>
          <w:color w:val="000000"/>
        </w:rPr>
        <w:t xml:space="preserve"> </w:t>
      </w:r>
      <w:proofErr w:type="spellStart"/>
      <w:r>
        <w:rPr>
          <w:rFonts w:ascii="Calibri" w:eastAsia="Times New Roman" w:hAnsi="Calibri"/>
          <w:color w:val="000000"/>
        </w:rPr>
        <w:t>Sauders</w:t>
      </w:r>
      <w:proofErr w:type="spellEnd"/>
      <w:r>
        <w:rPr>
          <w:rFonts w:ascii="Calibri" w:eastAsia="Times New Roman" w:hAnsi="Calibri"/>
          <w:color w:val="000000"/>
        </w:rPr>
        <w:t xml:space="preserve"> and </w:t>
      </w:r>
      <w:proofErr w:type="spellStart"/>
      <w:r>
        <w:rPr>
          <w:rFonts w:ascii="Calibri" w:eastAsia="Times New Roman" w:hAnsi="Calibri"/>
          <w:color w:val="000000"/>
        </w:rPr>
        <w:t>McMunagie</w:t>
      </w:r>
      <w:proofErr w:type="spellEnd"/>
    </w:p>
    <w:p w:rsidR="007E19AB" w:rsidRDefault="007E19AB" w:rsidP="007E19AB">
      <w:pPr>
        <w:numPr>
          <w:ilvl w:val="0"/>
          <w:numId w:val="1"/>
        </w:numPr>
        <w:spacing w:after="0" w:line="240" w:lineRule="auto"/>
        <w:ind w:left="540"/>
        <w:textAlignment w:val="center"/>
        <w:rPr>
          <w:rFonts w:ascii="Calibri" w:eastAsia="Times New Roman" w:hAnsi="Calibri"/>
          <w:color w:val="000000"/>
        </w:rPr>
      </w:pPr>
      <w:r>
        <w:rPr>
          <w:rFonts w:ascii="Calibri" w:eastAsia="Times New Roman" w:hAnsi="Calibri"/>
          <w:color w:val="000000"/>
        </w:rPr>
        <w:t xml:space="preserve">Optional Colin Goff - criminal justice in </w:t>
      </w:r>
      <w:proofErr w:type="spellStart"/>
      <w:r>
        <w:rPr>
          <w:rFonts w:ascii="Calibri" w:eastAsia="Times New Roman" w:hAnsi="Calibri"/>
          <w:color w:val="000000"/>
        </w:rPr>
        <w:t>canada</w:t>
      </w:r>
      <w:proofErr w:type="spellEnd"/>
    </w:p>
    <w:p w:rsidR="007E19AB" w:rsidRDefault="007E19AB" w:rsidP="007E19AB">
      <w:pPr>
        <w:numPr>
          <w:ilvl w:val="0"/>
          <w:numId w:val="1"/>
        </w:numPr>
        <w:spacing w:after="0" w:line="240" w:lineRule="auto"/>
        <w:ind w:left="540"/>
        <w:textAlignment w:val="center"/>
        <w:rPr>
          <w:rFonts w:ascii="Calibri" w:eastAsia="Times New Roman" w:hAnsi="Calibri"/>
          <w:color w:val="000000"/>
        </w:rPr>
      </w:pPr>
      <w:r>
        <w:rPr>
          <w:rFonts w:ascii="Calibri" w:eastAsia="Times New Roman" w:hAnsi="Calibri"/>
          <w:color w:val="000000"/>
        </w:rPr>
        <w:t xml:space="preserve">Optional Criminal Code 2014/2015 </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7E19AB" w:rsidRDefault="007E19AB" w:rsidP="007E19AB">
      <w:pPr>
        <w:numPr>
          <w:ilvl w:val="0"/>
          <w:numId w:val="2"/>
        </w:numPr>
        <w:spacing w:after="0" w:line="240" w:lineRule="auto"/>
        <w:ind w:left="540"/>
        <w:textAlignment w:val="center"/>
        <w:rPr>
          <w:rFonts w:ascii="Calibri" w:eastAsia="Times New Roman" w:hAnsi="Calibri"/>
          <w:color w:val="000000"/>
        </w:rPr>
      </w:pPr>
      <w:r>
        <w:rPr>
          <w:rFonts w:ascii="Calibri" w:eastAsia="Times New Roman" w:hAnsi="Calibri"/>
          <w:color w:val="000000"/>
        </w:rPr>
        <w:t>Why are you taking this course?</w:t>
      </w:r>
    </w:p>
    <w:p w:rsidR="007E19AB" w:rsidRDefault="007E19AB" w:rsidP="007E19AB">
      <w:pPr>
        <w:numPr>
          <w:ilvl w:val="0"/>
          <w:numId w:val="2"/>
        </w:numPr>
        <w:spacing w:after="0" w:line="240" w:lineRule="auto"/>
        <w:ind w:left="540"/>
        <w:textAlignment w:val="center"/>
        <w:rPr>
          <w:rFonts w:ascii="Calibri" w:eastAsia="Times New Roman" w:hAnsi="Calibri"/>
          <w:color w:val="000000"/>
        </w:rPr>
      </w:pPr>
      <w:r>
        <w:rPr>
          <w:rFonts w:ascii="Calibri" w:eastAsia="Times New Roman" w:hAnsi="Calibri"/>
          <w:color w:val="000000"/>
        </w:rPr>
        <w:t>Why are you taking this course with Mike Smith?</w:t>
      </w:r>
    </w:p>
    <w:p w:rsidR="007E19AB" w:rsidRDefault="007E19AB" w:rsidP="007E19AB">
      <w:pPr>
        <w:numPr>
          <w:ilvl w:val="0"/>
          <w:numId w:val="2"/>
        </w:numPr>
        <w:spacing w:after="0" w:line="240" w:lineRule="auto"/>
        <w:ind w:left="540"/>
        <w:textAlignment w:val="center"/>
        <w:rPr>
          <w:rFonts w:ascii="Calibri" w:eastAsia="Times New Roman" w:hAnsi="Calibri"/>
          <w:color w:val="000000"/>
        </w:rPr>
      </w:pPr>
      <w:r>
        <w:rPr>
          <w:rFonts w:ascii="Calibri" w:eastAsia="Times New Roman" w:hAnsi="Calibri"/>
          <w:color w:val="000000"/>
        </w:rPr>
        <w:t>What you hope to achieve from this course? What are your objectives?</w:t>
      </w:r>
    </w:p>
    <w:p w:rsidR="007E19AB" w:rsidRDefault="007E19AB" w:rsidP="007E19AB">
      <w:pPr>
        <w:numPr>
          <w:ilvl w:val="0"/>
          <w:numId w:val="2"/>
        </w:numPr>
        <w:spacing w:after="0" w:line="240" w:lineRule="auto"/>
        <w:ind w:left="540"/>
        <w:textAlignment w:val="center"/>
        <w:rPr>
          <w:rFonts w:ascii="Calibri" w:eastAsia="Times New Roman" w:hAnsi="Calibri"/>
          <w:color w:val="000000"/>
        </w:rPr>
      </w:pPr>
      <w:r>
        <w:rPr>
          <w:rFonts w:ascii="Calibri" w:eastAsia="Times New Roman" w:hAnsi="Calibri"/>
          <w:color w:val="000000"/>
        </w:rPr>
        <w:t>1 page</w:t>
      </w:r>
    </w:p>
    <w:p w:rsidR="007E19AB" w:rsidRDefault="007E19AB" w:rsidP="007E19AB">
      <w:pPr>
        <w:numPr>
          <w:ilvl w:val="0"/>
          <w:numId w:val="2"/>
        </w:numPr>
        <w:spacing w:after="0" w:line="240" w:lineRule="auto"/>
        <w:ind w:left="540"/>
        <w:textAlignment w:val="center"/>
        <w:rPr>
          <w:rFonts w:ascii="Calibri" w:eastAsia="Times New Roman" w:hAnsi="Calibri"/>
          <w:color w:val="000000"/>
        </w:rPr>
      </w:pPr>
      <w:r>
        <w:rPr>
          <w:rFonts w:ascii="Calibri" w:eastAsia="Times New Roman" w:hAnsi="Calibri"/>
          <w:color w:val="000000"/>
        </w:rPr>
        <w:t xml:space="preserve">DUE </w:t>
      </w:r>
      <w:proofErr w:type="spellStart"/>
      <w:r>
        <w:rPr>
          <w:rFonts w:ascii="Calibri" w:eastAsia="Times New Roman" w:hAnsi="Calibri"/>
          <w:color w:val="000000"/>
        </w:rPr>
        <w:t>sept.</w:t>
      </w:r>
      <w:proofErr w:type="spellEnd"/>
      <w:r>
        <w:rPr>
          <w:rFonts w:ascii="Calibri" w:eastAsia="Times New Roman" w:hAnsi="Calibri"/>
          <w:color w:val="000000"/>
        </w:rPr>
        <w:t xml:space="preserve"> 22</w:t>
      </w:r>
    </w:p>
    <w:p w:rsidR="007E19AB" w:rsidRDefault="007E19AB">
      <w:pPr>
        <w:pStyle w:val="NormalWeb"/>
        <w:spacing w:before="0" w:beforeAutospacing="0" w:after="0" w:afterAutospacing="0"/>
        <w:ind w:left="54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ind w:left="54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ind w:left="54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xml:space="preserve">E-Mail: </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pPr>
        <w:pStyle w:val="NormalWeb"/>
        <w:spacing w:before="0" w:beforeAutospacing="0" w:after="0" w:afterAutospacing="0"/>
        <w:rPr>
          <w:rFonts w:ascii="Calibri Light" w:hAnsi="Calibri Light"/>
          <w:color w:val="000000"/>
          <w:sz w:val="40"/>
          <w:szCs w:val="40"/>
          <w:lang w:val="en-CA"/>
        </w:rPr>
      </w:pPr>
      <w:r>
        <w:rPr>
          <w:rFonts w:ascii="Calibri Light" w:hAnsi="Calibri Light"/>
          <w:color w:val="000000"/>
          <w:sz w:val="40"/>
          <w:szCs w:val="40"/>
          <w:lang w:val="en-CA"/>
        </w:rPr>
        <w:t>Lecture 2 -Criminal Law and Government Regulation</w:t>
      </w:r>
    </w:p>
    <w:p w:rsidR="007E19AB" w:rsidRDefault="007E19AB">
      <w:pPr>
        <w:pStyle w:val="NormalWeb"/>
        <w:spacing w:before="0" w:beforeAutospacing="0" w:after="0" w:afterAutospacing="0"/>
        <w:rPr>
          <w:rFonts w:ascii="Calibri" w:hAnsi="Calibri"/>
          <w:color w:val="808080"/>
          <w:sz w:val="20"/>
          <w:szCs w:val="20"/>
          <w:lang w:val="en-CA"/>
        </w:rPr>
      </w:pPr>
      <w:r>
        <w:rPr>
          <w:rFonts w:ascii="Calibri" w:hAnsi="Calibri"/>
          <w:color w:val="808080"/>
          <w:sz w:val="20"/>
          <w:szCs w:val="20"/>
          <w:lang w:val="en-CA"/>
        </w:rPr>
        <w:t>September 15, 2014</w:t>
      </w:r>
    </w:p>
    <w:p w:rsidR="007E19AB" w:rsidRDefault="007E19AB">
      <w:pPr>
        <w:pStyle w:val="NormalWeb"/>
        <w:spacing w:before="0" w:beforeAutospacing="0" w:after="0" w:afterAutospacing="0"/>
        <w:rPr>
          <w:rFonts w:ascii="Calibri" w:hAnsi="Calibri"/>
          <w:color w:val="808080"/>
          <w:sz w:val="20"/>
          <w:szCs w:val="20"/>
          <w:lang w:val="en-CA"/>
        </w:rPr>
      </w:pPr>
      <w:r>
        <w:rPr>
          <w:rFonts w:ascii="Calibri" w:hAnsi="Calibri"/>
          <w:color w:val="808080"/>
          <w:sz w:val="20"/>
          <w:szCs w:val="20"/>
          <w:lang w:val="en-CA"/>
        </w:rPr>
        <w:t>5:41 PM</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rsidP="007E19AB">
      <w:pPr>
        <w:numPr>
          <w:ilvl w:val="1"/>
          <w:numId w:val="3"/>
        </w:numPr>
        <w:spacing w:after="0" w:line="240" w:lineRule="auto"/>
        <w:ind w:left="896"/>
        <w:textAlignment w:val="center"/>
        <w:rPr>
          <w:rFonts w:ascii="Calibri" w:eastAsia="Times New Roman" w:hAnsi="Calibri"/>
          <w:color w:val="000000"/>
        </w:rPr>
      </w:pPr>
      <w:r>
        <w:rPr>
          <w:rFonts w:ascii="Calibri" w:eastAsia="Times New Roman" w:hAnsi="Calibri"/>
          <w:color w:val="000000"/>
        </w:rPr>
        <w:t>What is a crime?</w:t>
      </w:r>
    </w:p>
    <w:p w:rsidR="007E19AB" w:rsidRDefault="007E19AB" w:rsidP="007E19AB">
      <w:pPr>
        <w:numPr>
          <w:ilvl w:val="1"/>
          <w:numId w:val="3"/>
        </w:numPr>
        <w:spacing w:after="0" w:line="240" w:lineRule="auto"/>
        <w:ind w:left="896"/>
        <w:textAlignment w:val="center"/>
        <w:rPr>
          <w:rFonts w:ascii="Calibri" w:eastAsia="Times New Roman" w:hAnsi="Calibri"/>
          <w:color w:val="000000"/>
        </w:rPr>
      </w:pPr>
      <w:r>
        <w:rPr>
          <w:rFonts w:ascii="Calibri" w:eastAsia="Times New Roman" w:hAnsi="Calibri"/>
          <w:color w:val="000000"/>
        </w:rPr>
        <w:t xml:space="preserve">R .v </w:t>
      </w:r>
      <w:proofErr w:type="spellStart"/>
      <w:r>
        <w:rPr>
          <w:rFonts w:ascii="Calibri" w:eastAsia="Times New Roman" w:hAnsi="Calibri"/>
          <w:color w:val="000000"/>
        </w:rPr>
        <w:t>Cuit</w:t>
      </w:r>
      <w:proofErr w:type="spellEnd"/>
      <w:r>
        <w:rPr>
          <w:rFonts w:ascii="Calibri" w:eastAsia="Times New Roman" w:hAnsi="Calibri"/>
          <w:color w:val="000000"/>
        </w:rPr>
        <w:t xml:space="preserve"> 4104</w:t>
      </w:r>
    </w:p>
    <w:p w:rsidR="007E19AB" w:rsidRDefault="007E19AB" w:rsidP="007E19AB">
      <w:pPr>
        <w:numPr>
          <w:ilvl w:val="1"/>
          <w:numId w:val="3"/>
        </w:numPr>
        <w:spacing w:after="0" w:line="240" w:lineRule="auto"/>
        <w:ind w:left="896"/>
        <w:textAlignment w:val="center"/>
        <w:rPr>
          <w:rFonts w:ascii="Calibri" w:eastAsia="Times New Roman" w:hAnsi="Calibri"/>
          <w:color w:val="000000"/>
        </w:rPr>
      </w:pPr>
      <w:r>
        <w:rPr>
          <w:rFonts w:ascii="Calibri" w:eastAsia="Times New Roman" w:hAnsi="Calibri"/>
          <w:color w:val="000000"/>
        </w:rPr>
        <w:t>Sec. 19</w:t>
      </w:r>
    </w:p>
    <w:p w:rsidR="007E19AB" w:rsidRDefault="007E19AB" w:rsidP="007E19AB">
      <w:pPr>
        <w:numPr>
          <w:ilvl w:val="1"/>
          <w:numId w:val="3"/>
        </w:numPr>
        <w:spacing w:after="0" w:line="240" w:lineRule="auto"/>
        <w:ind w:left="896"/>
        <w:textAlignment w:val="center"/>
        <w:rPr>
          <w:rFonts w:ascii="Calibri" w:eastAsia="Times New Roman" w:hAnsi="Calibri"/>
          <w:color w:val="000000"/>
        </w:rPr>
      </w:pPr>
      <w:r>
        <w:rPr>
          <w:rFonts w:ascii="Calibri" w:eastAsia="Times New Roman" w:hAnsi="Calibri"/>
          <w:color w:val="000000"/>
        </w:rPr>
        <w:t>Definition: the CCC is a document of the legislation that defines what a crime is</w:t>
      </w:r>
    </w:p>
    <w:p w:rsidR="007E19AB" w:rsidRDefault="007E19AB" w:rsidP="007E19AB">
      <w:pPr>
        <w:numPr>
          <w:ilvl w:val="1"/>
          <w:numId w:val="3"/>
        </w:numPr>
        <w:spacing w:after="0" w:line="240" w:lineRule="auto"/>
        <w:ind w:left="896"/>
        <w:textAlignment w:val="center"/>
        <w:rPr>
          <w:rFonts w:ascii="Calibri" w:eastAsia="Times New Roman" w:hAnsi="Calibri"/>
          <w:color w:val="000000"/>
        </w:rPr>
      </w:pPr>
      <w:r>
        <w:rPr>
          <w:rFonts w:ascii="Calibri" w:eastAsia="Times New Roman" w:hAnsi="Calibri"/>
          <w:color w:val="000000"/>
        </w:rPr>
        <w:t>Something that in contrary to the criminal code</w:t>
      </w:r>
    </w:p>
    <w:p w:rsidR="007E19AB" w:rsidRDefault="007E19AB" w:rsidP="007E19AB">
      <w:pPr>
        <w:numPr>
          <w:ilvl w:val="2"/>
          <w:numId w:val="3"/>
        </w:numPr>
        <w:spacing w:after="0" w:line="240" w:lineRule="auto"/>
        <w:ind w:left="1436"/>
        <w:textAlignment w:val="center"/>
        <w:rPr>
          <w:rFonts w:ascii="Calibri" w:eastAsia="Times New Roman" w:hAnsi="Calibri"/>
          <w:color w:val="000000"/>
        </w:rPr>
      </w:pPr>
      <w:r>
        <w:rPr>
          <w:rFonts w:ascii="Calibri" w:eastAsia="Times New Roman" w:hAnsi="Calibri"/>
          <w:color w:val="000000"/>
        </w:rPr>
        <w:t>A crime is any prohibited act, something that you cannot do in law</w:t>
      </w:r>
    </w:p>
    <w:p w:rsidR="007E19AB" w:rsidRDefault="007E19AB" w:rsidP="007E19AB">
      <w:pPr>
        <w:numPr>
          <w:ilvl w:val="2"/>
          <w:numId w:val="3"/>
        </w:numPr>
        <w:spacing w:after="0" w:line="240" w:lineRule="auto"/>
        <w:ind w:left="1436"/>
        <w:textAlignment w:val="center"/>
        <w:rPr>
          <w:rFonts w:ascii="Calibri" w:eastAsia="Times New Roman" w:hAnsi="Calibri"/>
          <w:color w:val="000000"/>
        </w:rPr>
      </w:pPr>
      <w:r>
        <w:rPr>
          <w:rFonts w:ascii="Calibri" w:eastAsia="Times New Roman" w:hAnsi="Calibri"/>
          <w:color w:val="000000"/>
        </w:rPr>
        <w:t>It must be an act that brings about penal sanctions</w:t>
      </w:r>
    </w:p>
    <w:p w:rsidR="007E19AB" w:rsidRDefault="007E19AB" w:rsidP="007E19AB">
      <w:pPr>
        <w:numPr>
          <w:ilvl w:val="2"/>
          <w:numId w:val="3"/>
        </w:numPr>
        <w:spacing w:after="0" w:line="240" w:lineRule="auto"/>
        <w:ind w:left="1436"/>
        <w:textAlignment w:val="center"/>
        <w:rPr>
          <w:rFonts w:ascii="Calibri" w:eastAsia="Times New Roman" w:hAnsi="Calibri"/>
          <w:color w:val="000000"/>
        </w:rPr>
      </w:pPr>
      <w:r>
        <w:rPr>
          <w:rFonts w:ascii="Calibri" w:eastAsia="Times New Roman" w:hAnsi="Calibri"/>
          <w:color w:val="000000"/>
        </w:rPr>
        <w:t>Something that changes or evolves along with society, it's in a state of flux</w:t>
      </w:r>
    </w:p>
    <w:p w:rsidR="007E19AB" w:rsidRDefault="007E19AB" w:rsidP="007E19AB">
      <w:pPr>
        <w:numPr>
          <w:ilvl w:val="3"/>
          <w:numId w:val="3"/>
        </w:numPr>
        <w:spacing w:after="0" w:line="240" w:lineRule="auto"/>
        <w:ind w:left="1976"/>
        <w:textAlignment w:val="center"/>
        <w:rPr>
          <w:rFonts w:ascii="Calibri" w:eastAsia="Times New Roman" w:hAnsi="Calibri"/>
          <w:color w:val="000000"/>
        </w:rPr>
      </w:pPr>
      <w:r>
        <w:rPr>
          <w:rFonts w:ascii="Calibri" w:eastAsia="Times New Roman" w:hAnsi="Calibri"/>
          <w:color w:val="000000"/>
        </w:rPr>
        <w:t>Techy crimes</w:t>
      </w:r>
    </w:p>
    <w:p w:rsidR="007E19AB" w:rsidRDefault="007E19AB" w:rsidP="007E19AB">
      <w:pPr>
        <w:numPr>
          <w:ilvl w:val="3"/>
          <w:numId w:val="3"/>
        </w:numPr>
        <w:spacing w:after="0" w:line="240" w:lineRule="auto"/>
        <w:ind w:left="1976"/>
        <w:textAlignment w:val="center"/>
        <w:rPr>
          <w:rFonts w:ascii="Calibri" w:eastAsia="Times New Roman" w:hAnsi="Calibri"/>
          <w:color w:val="000000"/>
        </w:rPr>
      </w:pPr>
      <w:r>
        <w:rPr>
          <w:rFonts w:ascii="Calibri" w:eastAsia="Times New Roman" w:hAnsi="Calibri"/>
          <w:color w:val="000000"/>
        </w:rPr>
        <w:lastRenderedPageBreak/>
        <w:t xml:space="preserve">Marijuana </w:t>
      </w:r>
    </w:p>
    <w:p w:rsidR="007E19AB" w:rsidRDefault="007E19AB" w:rsidP="007E19AB">
      <w:pPr>
        <w:numPr>
          <w:ilvl w:val="3"/>
          <w:numId w:val="3"/>
        </w:numPr>
        <w:spacing w:after="0" w:line="240" w:lineRule="auto"/>
        <w:ind w:left="1976"/>
        <w:textAlignment w:val="center"/>
        <w:rPr>
          <w:rFonts w:ascii="Calibri" w:eastAsia="Times New Roman" w:hAnsi="Calibri"/>
          <w:color w:val="000000"/>
        </w:rPr>
      </w:pPr>
      <w:r>
        <w:rPr>
          <w:rFonts w:ascii="Calibri" w:eastAsia="Times New Roman" w:hAnsi="Calibri"/>
          <w:color w:val="000000"/>
        </w:rPr>
        <w:t>Prostitution</w:t>
      </w:r>
    </w:p>
    <w:p w:rsidR="007E19AB" w:rsidRDefault="007E19AB" w:rsidP="007E19AB">
      <w:pPr>
        <w:numPr>
          <w:ilvl w:val="1"/>
          <w:numId w:val="3"/>
        </w:numPr>
        <w:spacing w:after="0" w:line="240" w:lineRule="auto"/>
        <w:ind w:left="896"/>
        <w:textAlignment w:val="center"/>
        <w:rPr>
          <w:rFonts w:ascii="Calibri" w:eastAsia="Times New Roman" w:hAnsi="Calibri"/>
          <w:color w:val="000000"/>
        </w:rPr>
      </w:pPr>
      <w:r>
        <w:rPr>
          <w:rFonts w:ascii="Calibri" w:eastAsia="Times New Roman" w:hAnsi="Calibri"/>
          <w:color w:val="000000"/>
        </w:rPr>
        <w:t>Different views of what crime is, through different perspectives</w:t>
      </w:r>
    </w:p>
    <w:p w:rsidR="007E19AB" w:rsidRDefault="007E19AB" w:rsidP="007E19AB">
      <w:pPr>
        <w:numPr>
          <w:ilvl w:val="1"/>
          <w:numId w:val="3"/>
        </w:numPr>
        <w:spacing w:after="0" w:line="240" w:lineRule="auto"/>
        <w:ind w:left="896"/>
        <w:textAlignment w:val="center"/>
        <w:rPr>
          <w:rFonts w:ascii="Calibri" w:eastAsia="Times New Roman" w:hAnsi="Calibri"/>
          <w:color w:val="000000"/>
        </w:rPr>
      </w:pPr>
      <w:r>
        <w:rPr>
          <w:rFonts w:ascii="Calibri" w:eastAsia="Times New Roman" w:hAnsi="Calibri"/>
          <w:color w:val="000000"/>
        </w:rPr>
        <w:t>Mitchell, the broad base approach</w:t>
      </w:r>
    </w:p>
    <w:p w:rsidR="007E19AB" w:rsidRDefault="007E19AB" w:rsidP="007E19AB">
      <w:pPr>
        <w:numPr>
          <w:ilvl w:val="2"/>
          <w:numId w:val="3"/>
        </w:numPr>
        <w:spacing w:after="0" w:line="240" w:lineRule="auto"/>
        <w:ind w:left="1436"/>
        <w:textAlignment w:val="center"/>
        <w:rPr>
          <w:rFonts w:ascii="Calibri" w:eastAsia="Times New Roman" w:hAnsi="Calibri"/>
          <w:color w:val="000000"/>
        </w:rPr>
      </w:pPr>
      <w:r>
        <w:rPr>
          <w:rFonts w:ascii="Calibri" w:eastAsia="Times New Roman" w:hAnsi="Calibri"/>
          <w:color w:val="000000"/>
        </w:rPr>
        <w:t>Any form of behaviour can essentially become a crime</w:t>
      </w:r>
    </w:p>
    <w:p w:rsidR="007E19AB" w:rsidRDefault="007E19AB" w:rsidP="007E19AB">
      <w:pPr>
        <w:numPr>
          <w:ilvl w:val="1"/>
          <w:numId w:val="3"/>
        </w:numPr>
        <w:spacing w:after="0" w:line="240" w:lineRule="auto"/>
        <w:ind w:left="896"/>
        <w:textAlignment w:val="center"/>
        <w:rPr>
          <w:rFonts w:ascii="Calibri" w:eastAsia="Times New Roman" w:hAnsi="Calibri"/>
          <w:color w:val="000000"/>
        </w:rPr>
      </w:pPr>
      <w:r>
        <w:rPr>
          <w:rFonts w:ascii="Calibri" w:eastAsia="Times New Roman" w:hAnsi="Calibri"/>
          <w:color w:val="000000"/>
        </w:rPr>
        <w:t>There are also some crimes that will never change</w:t>
      </w:r>
    </w:p>
    <w:p w:rsidR="007E19AB" w:rsidRDefault="007E19AB" w:rsidP="007E19AB">
      <w:pPr>
        <w:numPr>
          <w:ilvl w:val="2"/>
          <w:numId w:val="3"/>
        </w:numPr>
        <w:spacing w:after="0" w:line="240" w:lineRule="auto"/>
        <w:ind w:left="1436"/>
        <w:textAlignment w:val="center"/>
        <w:rPr>
          <w:rFonts w:ascii="Calibri" w:eastAsia="Times New Roman" w:hAnsi="Calibri"/>
          <w:color w:val="000000"/>
        </w:rPr>
      </w:pPr>
      <w:r>
        <w:rPr>
          <w:rFonts w:ascii="Calibri" w:eastAsia="Times New Roman" w:hAnsi="Calibri"/>
          <w:color w:val="000000"/>
        </w:rPr>
        <w:t>Murder</w:t>
      </w:r>
    </w:p>
    <w:p w:rsidR="007E19AB" w:rsidRDefault="007E19AB" w:rsidP="007E19AB">
      <w:pPr>
        <w:numPr>
          <w:ilvl w:val="2"/>
          <w:numId w:val="3"/>
        </w:numPr>
        <w:spacing w:after="0" w:line="240" w:lineRule="auto"/>
        <w:ind w:left="1436"/>
        <w:textAlignment w:val="center"/>
        <w:rPr>
          <w:rFonts w:ascii="Calibri" w:eastAsia="Times New Roman" w:hAnsi="Calibri"/>
          <w:color w:val="000000"/>
        </w:rPr>
      </w:pPr>
      <w:r>
        <w:rPr>
          <w:rFonts w:ascii="Calibri" w:eastAsia="Times New Roman" w:hAnsi="Calibri"/>
          <w:color w:val="000000"/>
        </w:rPr>
        <w:t>Break and enter</w:t>
      </w:r>
    </w:p>
    <w:p w:rsidR="007E19AB" w:rsidRDefault="007E19AB" w:rsidP="007E19AB">
      <w:pPr>
        <w:numPr>
          <w:ilvl w:val="3"/>
          <w:numId w:val="3"/>
        </w:numPr>
        <w:spacing w:after="0" w:line="240" w:lineRule="auto"/>
        <w:ind w:left="1976"/>
        <w:textAlignment w:val="center"/>
        <w:rPr>
          <w:rFonts w:ascii="Calibri" w:eastAsia="Times New Roman" w:hAnsi="Calibri"/>
          <w:color w:val="000000"/>
        </w:rPr>
      </w:pPr>
      <w:r>
        <w:rPr>
          <w:rFonts w:ascii="Calibri" w:eastAsia="Times New Roman" w:hAnsi="Calibri"/>
          <w:color w:val="000000"/>
        </w:rPr>
        <w:t>The max. punishment for break and enter into a dwelling is imprisonment for life</w:t>
      </w:r>
    </w:p>
    <w:p w:rsidR="007E19AB" w:rsidRDefault="007E19AB" w:rsidP="007E19AB">
      <w:pPr>
        <w:numPr>
          <w:ilvl w:val="2"/>
          <w:numId w:val="3"/>
        </w:numPr>
        <w:spacing w:after="0" w:line="240" w:lineRule="auto"/>
        <w:ind w:left="1436"/>
        <w:textAlignment w:val="center"/>
        <w:rPr>
          <w:rFonts w:ascii="Calibri" w:eastAsia="Times New Roman" w:hAnsi="Calibri"/>
          <w:color w:val="000000"/>
        </w:rPr>
      </w:pPr>
      <w:r>
        <w:rPr>
          <w:rFonts w:ascii="Calibri" w:eastAsia="Times New Roman" w:hAnsi="Calibri"/>
          <w:color w:val="000000"/>
        </w:rPr>
        <w:t>Theft</w:t>
      </w:r>
    </w:p>
    <w:p w:rsidR="007E19AB" w:rsidRDefault="007E19AB" w:rsidP="007E19AB">
      <w:pPr>
        <w:numPr>
          <w:ilvl w:val="1"/>
          <w:numId w:val="3"/>
        </w:numPr>
        <w:spacing w:after="0" w:line="240" w:lineRule="auto"/>
        <w:ind w:left="896"/>
        <w:textAlignment w:val="center"/>
        <w:rPr>
          <w:rFonts w:ascii="Calibri" w:eastAsia="Times New Roman" w:hAnsi="Calibri"/>
          <w:color w:val="000000"/>
        </w:rPr>
      </w:pPr>
      <w:r>
        <w:rPr>
          <w:rFonts w:ascii="Calibri" w:eastAsia="Times New Roman" w:hAnsi="Calibri"/>
          <w:color w:val="000000"/>
        </w:rPr>
        <w:t>The narrow approach is defining crime, it is only a crime if it is defined a crime by law makers</w:t>
      </w:r>
    </w:p>
    <w:p w:rsidR="007E19AB" w:rsidRDefault="007E19AB" w:rsidP="007E19AB">
      <w:pPr>
        <w:numPr>
          <w:ilvl w:val="1"/>
          <w:numId w:val="3"/>
        </w:numPr>
        <w:spacing w:after="0" w:line="240" w:lineRule="auto"/>
        <w:ind w:left="896"/>
        <w:textAlignment w:val="center"/>
        <w:rPr>
          <w:rFonts w:ascii="Calibri" w:eastAsia="Times New Roman" w:hAnsi="Calibri"/>
          <w:color w:val="000000"/>
        </w:rPr>
      </w:pPr>
      <w:r>
        <w:rPr>
          <w:rFonts w:ascii="Calibri" w:eastAsia="Times New Roman" w:hAnsi="Calibri"/>
          <w:color w:val="000000"/>
        </w:rPr>
        <w:t>It's not so much the act itself, because we know that may change, it really comes down to those who make the law, those who define crime</w:t>
      </w:r>
    </w:p>
    <w:p w:rsidR="007E19AB" w:rsidRDefault="007E19AB" w:rsidP="007E19AB">
      <w:pPr>
        <w:numPr>
          <w:ilvl w:val="1"/>
          <w:numId w:val="3"/>
        </w:numPr>
        <w:spacing w:after="0" w:line="240" w:lineRule="auto"/>
        <w:ind w:left="896"/>
        <w:textAlignment w:val="center"/>
        <w:rPr>
          <w:rFonts w:ascii="Calibri" w:eastAsia="Times New Roman" w:hAnsi="Calibri"/>
          <w:color w:val="000000"/>
        </w:rPr>
      </w:pPr>
      <w:r>
        <w:rPr>
          <w:rFonts w:ascii="Calibri" w:eastAsia="Times New Roman" w:hAnsi="Calibri"/>
          <w:color w:val="000000"/>
        </w:rPr>
        <w:t>Different levels of crime</w:t>
      </w:r>
    </w:p>
    <w:p w:rsidR="007E19AB" w:rsidRDefault="007E19AB" w:rsidP="007E19AB">
      <w:pPr>
        <w:numPr>
          <w:ilvl w:val="2"/>
          <w:numId w:val="3"/>
        </w:numPr>
        <w:spacing w:after="0" w:line="240" w:lineRule="auto"/>
        <w:ind w:left="1436"/>
        <w:textAlignment w:val="center"/>
        <w:rPr>
          <w:rFonts w:ascii="Calibri" w:eastAsia="Times New Roman" w:hAnsi="Calibri"/>
          <w:color w:val="000000"/>
        </w:rPr>
      </w:pPr>
      <w:r>
        <w:rPr>
          <w:rFonts w:ascii="Calibri" w:eastAsia="Times New Roman" w:hAnsi="Calibri"/>
          <w:color w:val="000000"/>
        </w:rPr>
        <w:t>Municipal</w:t>
      </w:r>
    </w:p>
    <w:p w:rsidR="007E19AB" w:rsidRDefault="007E19AB" w:rsidP="007E19AB">
      <w:pPr>
        <w:numPr>
          <w:ilvl w:val="2"/>
          <w:numId w:val="3"/>
        </w:numPr>
        <w:spacing w:after="0" w:line="240" w:lineRule="auto"/>
        <w:ind w:left="1436"/>
        <w:textAlignment w:val="center"/>
        <w:rPr>
          <w:rFonts w:ascii="Calibri" w:eastAsia="Times New Roman" w:hAnsi="Calibri"/>
          <w:color w:val="000000"/>
        </w:rPr>
      </w:pPr>
      <w:r>
        <w:rPr>
          <w:rFonts w:ascii="Calibri" w:eastAsia="Times New Roman" w:hAnsi="Calibri"/>
          <w:color w:val="000000"/>
        </w:rPr>
        <w:t>Federal</w:t>
      </w:r>
    </w:p>
    <w:p w:rsidR="007E19AB" w:rsidRDefault="007E19AB" w:rsidP="007E19AB">
      <w:pPr>
        <w:numPr>
          <w:ilvl w:val="2"/>
          <w:numId w:val="3"/>
        </w:numPr>
        <w:spacing w:after="0" w:line="240" w:lineRule="auto"/>
        <w:ind w:left="1436"/>
        <w:textAlignment w:val="center"/>
        <w:rPr>
          <w:rFonts w:ascii="Calibri" w:eastAsia="Times New Roman" w:hAnsi="Calibri"/>
          <w:color w:val="000000"/>
        </w:rPr>
      </w:pPr>
      <w:r>
        <w:rPr>
          <w:rFonts w:ascii="Calibri" w:eastAsia="Times New Roman" w:hAnsi="Calibri"/>
          <w:color w:val="000000"/>
        </w:rPr>
        <w:t>Provincial</w:t>
      </w:r>
    </w:p>
    <w:p w:rsidR="007E19AB" w:rsidRDefault="007E19AB" w:rsidP="007E19AB">
      <w:pPr>
        <w:numPr>
          <w:ilvl w:val="1"/>
          <w:numId w:val="3"/>
        </w:numPr>
        <w:spacing w:after="0" w:line="240" w:lineRule="auto"/>
        <w:ind w:left="896"/>
        <w:textAlignment w:val="center"/>
        <w:rPr>
          <w:rFonts w:ascii="Calibri" w:eastAsia="Times New Roman" w:hAnsi="Calibri"/>
          <w:color w:val="000000"/>
        </w:rPr>
      </w:pPr>
      <w:r>
        <w:rPr>
          <w:rFonts w:ascii="Calibri" w:eastAsia="Times New Roman" w:hAnsi="Calibri"/>
          <w:color w:val="000000"/>
        </w:rPr>
        <w:t>Just because someone says you are breaking the law it doesn’t make it criminal</w:t>
      </w:r>
    </w:p>
    <w:p w:rsidR="007E19AB" w:rsidRDefault="007E19AB" w:rsidP="007E19AB">
      <w:pPr>
        <w:numPr>
          <w:ilvl w:val="2"/>
          <w:numId w:val="3"/>
        </w:numPr>
        <w:spacing w:after="0" w:line="240" w:lineRule="auto"/>
        <w:ind w:left="1436"/>
        <w:textAlignment w:val="center"/>
        <w:rPr>
          <w:rFonts w:ascii="Calibri" w:eastAsia="Times New Roman" w:hAnsi="Calibri"/>
          <w:color w:val="000000"/>
        </w:rPr>
      </w:pPr>
      <w:r>
        <w:rPr>
          <w:rFonts w:ascii="Calibri" w:eastAsia="Times New Roman" w:hAnsi="Calibri"/>
          <w:color w:val="000000"/>
        </w:rPr>
        <w:t>Playing music to loud after 11 at night</w:t>
      </w:r>
    </w:p>
    <w:p w:rsidR="007E19AB" w:rsidRDefault="007E19AB" w:rsidP="007E19AB">
      <w:pPr>
        <w:numPr>
          <w:ilvl w:val="2"/>
          <w:numId w:val="3"/>
        </w:numPr>
        <w:spacing w:after="0" w:line="240" w:lineRule="auto"/>
        <w:ind w:left="1436"/>
        <w:textAlignment w:val="center"/>
        <w:rPr>
          <w:rFonts w:ascii="Calibri" w:eastAsia="Times New Roman" w:hAnsi="Calibri"/>
          <w:color w:val="000000"/>
        </w:rPr>
      </w:pPr>
      <w:r>
        <w:rPr>
          <w:rFonts w:ascii="Calibri" w:eastAsia="Times New Roman" w:hAnsi="Calibri"/>
          <w:color w:val="000000"/>
        </w:rPr>
        <w:t xml:space="preserve">Speeding </w:t>
      </w:r>
    </w:p>
    <w:p w:rsidR="007E19AB" w:rsidRDefault="007E19AB" w:rsidP="007E19AB">
      <w:pPr>
        <w:numPr>
          <w:ilvl w:val="2"/>
          <w:numId w:val="3"/>
        </w:numPr>
        <w:spacing w:after="0" w:line="240" w:lineRule="auto"/>
        <w:ind w:left="1436"/>
        <w:textAlignment w:val="center"/>
        <w:rPr>
          <w:rFonts w:ascii="Calibri" w:eastAsia="Times New Roman" w:hAnsi="Calibri"/>
          <w:color w:val="000000"/>
        </w:rPr>
      </w:pPr>
      <w:r>
        <w:rPr>
          <w:rFonts w:ascii="Calibri" w:eastAsia="Times New Roman" w:hAnsi="Calibri"/>
          <w:color w:val="000000"/>
        </w:rPr>
        <w:t>You can break the law without being criminal</w:t>
      </w:r>
    </w:p>
    <w:p w:rsidR="007E19AB" w:rsidRDefault="007E19AB" w:rsidP="007E19AB">
      <w:pPr>
        <w:numPr>
          <w:ilvl w:val="1"/>
          <w:numId w:val="3"/>
        </w:numPr>
        <w:spacing w:after="0" w:line="240" w:lineRule="auto"/>
        <w:ind w:left="896"/>
        <w:textAlignment w:val="center"/>
        <w:rPr>
          <w:rFonts w:ascii="Calibri" w:eastAsia="Times New Roman" w:hAnsi="Calibri"/>
          <w:color w:val="000000"/>
        </w:rPr>
      </w:pPr>
      <w:r>
        <w:rPr>
          <w:rFonts w:ascii="Calibri" w:eastAsia="Times New Roman" w:hAnsi="Calibri"/>
          <w:color w:val="000000"/>
        </w:rPr>
        <w:t>A crime will always remain a crime until the authorities say it is no longer a crime</w:t>
      </w:r>
    </w:p>
    <w:p w:rsidR="007E19AB" w:rsidRDefault="007E19AB" w:rsidP="007E19AB">
      <w:pPr>
        <w:numPr>
          <w:ilvl w:val="1"/>
          <w:numId w:val="3"/>
        </w:numPr>
        <w:spacing w:after="0" w:line="240" w:lineRule="auto"/>
        <w:ind w:left="896"/>
        <w:textAlignment w:val="center"/>
        <w:rPr>
          <w:rFonts w:ascii="Calibri" w:eastAsia="Times New Roman" w:hAnsi="Calibri"/>
          <w:color w:val="000000"/>
        </w:rPr>
      </w:pPr>
      <w:r>
        <w:rPr>
          <w:rFonts w:ascii="Calibri" w:eastAsia="Times New Roman" w:hAnsi="Calibri"/>
          <w:color w:val="000000"/>
        </w:rPr>
        <w:t>The law makers who define it must also be able to enforce it</w:t>
      </w:r>
    </w:p>
    <w:p w:rsidR="007E19AB" w:rsidRDefault="007E19AB" w:rsidP="007E19AB">
      <w:pPr>
        <w:numPr>
          <w:ilvl w:val="2"/>
          <w:numId w:val="3"/>
        </w:numPr>
        <w:spacing w:after="0" w:line="240" w:lineRule="auto"/>
        <w:ind w:left="1436"/>
        <w:textAlignment w:val="center"/>
        <w:rPr>
          <w:rFonts w:ascii="Calibri" w:eastAsia="Times New Roman" w:hAnsi="Calibri"/>
          <w:color w:val="000000"/>
        </w:rPr>
      </w:pPr>
      <w:r>
        <w:rPr>
          <w:rFonts w:ascii="Calibri" w:eastAsia="Times New Roman" w:hAnsi="Calibri"/>
          <w:color w:val="000000"/>
        </w:rPr>
        <w:t>Physical enforcement - police, your liberty is taken</w:t>
      </w:r>
    </w:p>
    <w:p w:rsidR="007E19AB" w:rsidRDefault="007E19AB" w:rsidP="007E19AB">
      <w:pPr>
        <w:numPr>
          <w:ilvl w:val="2"/>
          <w:numId w:val="3"/>
        </w:numPr>
        <w:spacing w:after="0" w:line="240" w:lineRule="auto"/>
        <w:ind w:left="1436"/>
        <w:textAlignment w:val="center"/>
        <w:rPr>
          <w:rFonts w:ascii="Calibri" w:eastAsia="Times New Roman" w:hAnsi="Calibri"/>
          <w:color w:val="000000"/>
        </w:rPr>
      </w:pPr>
      <w:r>
        <w:rPr>
          <w:rFonts w:ascii="Calibri" w:eastAsia="Times New Roman" w:hAnsi="Calibri"/>
          <w:color w:val="000000"/>
        </w:rPr>
        <w:t>Psychological enforcement - Legitimation</w:t>
      </w:r>
    </w:p>
    <w:p w:rsidR="007E19AB" w:rsidRDefault="007E19AB" w:rsidP="007E19AB">
      <w:pPr>
        <w:numPr>
          <w:ilvl w:val="3"/>
          <w:numId w:val="3"/>
        </w:numPr>
        <w:spacing w:after="0" w:line="240" w:lineRule="auto"/>
        <w:ind w:left="1976"/>
        <w:textAlignment w:val="center"/>
        <w:rPr>
          <w:rFonts w:ascii="Calibri" w:eastAsia="Times New Roman" w:hAnsi="Calibri"/>
          <w:color w:val="000000"/>
        </w:rPr>
      </w:pPr>
      <w:r>
        <w:rPr>
          <w:rFonts w:ascii="Calibri" w:eastAsia="Times New Roman" w:hAnsi="Calibri"/>
          <w:color w:val="000000"/>
        </w:rPr>
        <w:t>Legitimations- a process whereby government justifies its cohesive apparatus by reference to a divine right, historical inevitability or allegedly democratic choice</w:t>
      </w:r>
    </w:p>
    <w:p w:rsidR="007E19AB" w:rsidRDefault="007E19AB" w:rsidP="007E19AB">
      <w:pPr>
        <w:numPr>
          <w:ilvl w:val="3"/>
          <w:numId w:val="3"/>
        </w:numPr>
        <w:spacing w:after="0" w:line="240" w:lineRule="auto"/>
        <w:ind w:left="1976"/>
        <w:textAlignment w:val="center"/>
        <w:rPr>
          <w:rFonts w:ascii="Calibri" w:eastAsia="Times New Roman" w:hAnsi="Calibri"/>
          <w:color w:val="000000"/>
        </w:rPr>
      </w:pPr>
      <w:r>
        <w:rPr>
          <w:rFonts w:ascii="Calibri" w:eastAsia="Times New Roman" w:hAnsi="Calibri"/>
          <w:color w:val="000000"/>
        </w:rPr>
        <w:t>The goal is to develop a gene real sense the public that political authority it just, good and right</w:t>
      </w:r>
    </w:p>
    <w:p w:rsidR="007E19AB" w:rsidRDefault="007E19AB" w:rsidP="007E19AB">
      <w:pPr>
        <w:numPr>
          <w:ilvl w:val="4"/>
          <w:numId w:val="3"/>
        </w:numPr>
        <w:spacing w:after="0" w:line="240" w:lineRule="auto"/>
        <w:ind w:left="2516"/>
        <w:textAlignment w:val="center"/>
        <w:rPr>
          <w:rFonts w:ascii="Calibri" w:eastAsia="Times New Roman" w:hAnsi="Calibri"/>
          <w:color w:val="000000"/>
        </w:rPr>
      </w:pPr>
      <w:r>
        <w:rPr>
          <w:rFonts w:ascii="Calibri" w:eastAsia="Times New Roman" w:hAnsi="Calibri"/>
          <w:color w:val="000000"/>
        </w:rPr>
        <w:t xml:space="preserve">A judge is referred to as 'your honor' or 'justice' </w:t>
      </w:r>
    </w:p>
    <w:p w:rsidR="007E19AB" w:rsidRDefault="007E19AB" w:rsidP="007E19AB">
      <w:pPr>
        <w:numPr>
          <w:ilvl w:val="4"/>
          <w:numId w:val="3"/>
        </w:numPr>
        <w:spacing w:after="0" w:line="240" w:lineRule="auto"/>
        <w:ind w:left="2516"/>
        <w:textAlignment w:val="center"/>
        <w:rPr>
          <w:rFonts w:ascii="Calibri" w:eastAsia="Times New Roman" w:hAnsi="Calibri"/>
          <w:color w:val="000000"/>
        </w:rPr>
      </w:pPr>
      <w:r>
        <w:rPr>
          <w:rFonts w:ascii="Calibri" w:eastAsia="Times New Roman" w:hAnsi="Calibri"/>
          <w:color w:val="000000"/>
        </w:rPr>
        <w:t>Police officer's referred to as peace officers</w:t>
      </w:r>
    </w:p>
    <w:p w:rsidR="007E19AB" w:rsidRDefault="007E19AB" w:rsidP="007E19AB">
      <w:pPr>
        <w:numPr>
          <w:ilvl w:val="1"/>
          <w:numId w:val="3"/>
        </w:numPr>
        <w:spacing w:after="0" w:line="240" w:lineRule="auto"/>
        <w:ind w:left="896"/>
        <w:textAlignment w:val="center"/>
        <w:rPr>
          <w:rFonts w:ascii="Calibri" w:eastAsia="Times New Roman" w:hAnsi="Calibri"/>
          <w:color w:val="000000"/>
        </w:rPr>
      </w:pPr>
      <w:r>
        <w:rPr>
          <w:rFonts w:ascii="Calibri" w:eastAsia="Times New Roman" w:hAnsi="Calibri"/>
          <w:color w:val="000000"/>
        </w:rPr>
        <w:t>What crime should be or how it should be defined</w:t>
      </w:r>
    </w:p>
    <w:p w:rsidR="007E19AB" w:rsidRDefault="007E19AB" w:rsidP="007E19AB">
      <w:pPr>
        <w:numPr>
          <w:ilvl w:val="1"/>
          <w:numId w:val="3"/>
        </w:numPr>
        <w:spacing w:after="0" w:line="240" w:lineRule="auto"/>
        <w:ind w:left="896"/>
        <w:textAlignment w:val="center"/>
        <w:rPr>
          <w:rFonts w:ascii="Calibri" w:eastAsia="Times New Roman" w:hAnsi="Calibri"/>
          <w:color w:val="000000"/>
        </w:rPr>
      </w:pPr>
      <w:r>
        <w:rPr>
          <w:rFonts w:ascii="Calibri" w:eastAsia="Times New Roman" w:hAnsi="Calibri"/>
          <w:color w:val="000000"/>
        </w:rPr>
        <w:t>The ethical def. of crime</w:t>
      </w:r>
    </w:p>
    <w:p w:rsidR="007E19AB" w:rsidRDefault="007E19AB" w:rsidP="007E19AB">
      <w:pPr>
        <w:numPr>
          <w:ilvl w:val="2"/>
          <w:numId w:val="3"/>
        </w:numPr>
        <w:spacing w:after="0" w:line="240" w:lineRule="auto"/>
        <w:ind w:left="1436"/>
        <w:textAlignment w:val="center"/>
        <w:rPr>
          <w:rFonts w:ascii="Calibri" w:eastAsia="Times New Roman" w:hAnsi="Calibri"/>
          <w:color w:val="000000"/>
        </w:rPr>
      </w:pPr>
      <w:r>
        <w:rPr>
          <w:rFonts w:ascii="Calibri" w:eastAsia="Times New Roman" w:hAnsi="Calibri"/>
          <w:color w:val="000000"/>
        </w:rPr>
        <w:t>What the law should be, not what it is</w:t>
      </w:r>
    </w:p>
    <w:p w:rsidR="007E19AB" w:rsidRDefault="007E19AB" w:rsidP="007E19AB">
      <w:pPr>
        <w:numPr>
          <w:ilvl w:val="2"/>
          <w:numId w:val="3"/>
        </w:numPr>
        <w:spacing w:after="0" w:line="240" w:lineRule="auto"/>
        <w:ind w:left="1436"/>
        <w:textAlignment w:val="center"/>
        <w:rPr>
          <w:rFonts w:ascii="Calibri" w:eastAsia="Times New Roman" w:hAnsi="Calibri"/>
          <w:color w:val="000000"/>
        </w:rPr>
      </w:pPr>
      <w:r>
        <w:rPr>
          <w:rFonts w:ascii="Calibri" w:eastAsia="Times New Roman" w:hAnsi="Calibri"/>
          <w:color w:val="000000"/>
        </w:rPr>
        <w:t>Not what is right or wrong</w:t>
      </w:r>
    </w:p>
    <w:p w:rsidR="007E19AB" w:rsidRDefault="007E19AB" w:rsidP="007E19AB">
      <w:pPr>
        <w:numPr>
          <w:ilvl w:val="2"/>
          <w:numId w:val="3"/>
        </w:numPr>
        <w:spacing w:after="0" w:line="240" w:lineRule="auto"/>
        <w:ind w:left="1436"/>
        <w:textAlignment w:val="center"/>
        <w:rPr>
          <w:rFonts w:ascii="Calibri" w:eastAsia="Times New Roman" w:hAnsi="Calibri"/>
          <w:color w:val="000000"/>
        </w:rPr>
      </w:pPr>
      <w:r>
        <w:rPr>
          <w:rFonts w:ascii="Calibri" w:eastAsia="Times New Roman" w:hAnsi="Calibri"/>
          <w:color w:val="000000"/>
        </w:rPr>
        <w:t>Degrees of wrongness</w:t>
      </w:r>
    </w:p>
    <w:p w:rsidR="007E19AB" w:rsidRDefault="007E19AB" w:rsidP="007E19AB">
      <w:pPr>
        <w:numPr>
          <w:ilvl w:val="2"/>
          <w:numId w:val="3"/>
        </w:numPr>
        <w:spacing w:after="0" w:line="240" w:lineRule="auto"/>
        <w:ind w:left="1436"/>
        <w:textAlignment w:val="center"/>
        <w:rPr>
          <w:rFonts w:ascii="Calibri" w:eastAsia="Times New Roman" w:hAnsi="Calibri"/>
          <w:color w:val="000000"/>
        </w:rPr>
      </w:pPr>
      <w:r>
        <w:rPr>
          <w:rFonts w:ascii="Calibri" w:eastAsia="Times New Roman" w:hAnsi="Calibri"/>
          <w:color w:val="000000"/>
        </w:rPr>
        <w:t>Should not be defined as a crime unless it is a serious wrong</w:t>
      </w:r>
    </w:p>
    <w:p w:rsidR="007E19AB" w:rsidRDefault="007E19AB" w:rsidP="007E19AB">
      <w:pPr>
        <w:numPr>
          <w:ilvl w:val="2"/>
          <w:numId w:val="3"/>
        </w:numPr>
        <w:spacing w:after="0" w:line="240" w:lineRule="auto"/>
        <w:ind w:left="1436"/>
        <w:textAlignment w:val="center"/>
        <w:rPr>
          <w:rFonts w:ascii="Calibri" w:eastAsia="Times New Roman" w:hAnsi="Calibri"/>
          <w:color w:val="000000"/>
        </w:rPr>
      </w:pPr>
      <w:r>
        <w:rPr>
          <w:rFonts w:ascii="Calibri" w:eastAsia="Times New Roman" w:hAnsi="Calibri"/>
          <w:color w:val="000000"/>
        </w:rPr>
        <w:t>Lying in court</w:t>
      </w:r>
    </w:p>
    <w:p w:rsidR="007E19AB" w:rsidRDefault="007E19AB" w:rsidP="007E19AB">
      <w:pPr>
        <w:numPr>
          <w:ilvl w:val="2"/>
          <w:numId w:val="3"/>
        </w:numPr>
        <w:spacing w:after="0" w:line="240" w:lineRule="auto"/>
        <w:ind w:left="1436"/>
        <w:textAlignment w:val="center"/>
        <w:rPr>
          <w:rFonts w:ascii="Calibri" w:eastAsia="Times New Roman" w:hAnsi="Calibri"/>
          <w:color w:val="000000"/>
        </w:rPr>
      </w:pPr>
      <w:r>
        <w:rPr>
          <w:rFonts w:ascii="Calibri" w:eastAsia="Times New Roman" w:hAnsi="Calibri"/>
          <w:color w:val="000000"/>
        </w:rPr>
        <w:t>Makes it hard to define crime, because everyone has different views, there has to be a body that creates the laws</w:t>
      </w:r>
    </w:p>
    <w:p w:rsidR="007E19AB" w:rsidRDefault="007E19AB" w:rsidP="007E19AB">
      <w:pPr>
        <w:numPr>
          <w:ilvl w:val="2"/>
          <w:numId w:val="3"/>
        </w:numPr>
        <w:spacing w:after="0" w:line="240" w:lineRule="auto"/>
        <w:ind w:left="1436"/>
        <w:textAlignment w:val="center"/>
        <w:rPr>
          <w:rFonts w:ascii="Calibri" w:eastAsia="Times New Roman" w:hAnsi="Calibri"/>
          <w:color w:val="000000"/>
        </w:rPr>
      </w:pPr>
      <w:r>
        <w:rPr>
          <w:rFonts w:ascii="Calibri" w:eastAsia="Times New Roman" w:hAnsi="Calibri"/>
          <w:color w:val="000000"/>
        </w:rPr>
        <w:t>Three methods</w:t>
      </w:r>
    </w:p>
    <w:p w:rsidR="007E19AB" w:rsidRDefault="007E19AB" w:rsidP="007E19AB">
      <w:pPr>
        <w:numPr>
          <w:ilvl w:val="3"/>
          <w:numId w:val="3"/>
        </w:numPr>
        <w:spacing w:after="0" w:line="240" w:lineRule="auto"/>
        <w:ind w:left="1976"/>
        <w:textAlignment w:val="center"/>
        <w:rPr>
          <w:rFonts w:ascii="Calibri" w:eastAsia="Times New Roman" w:hAnsi="Calibri"/>
          <w:color w:val="000000"/>
        </w:rPr>
      </w:pPr>
      <w:r>
        <w:rPr>
          <w:rFonts w:ascii="Calibri" w:eastAsia="Times New Roman" w:hAnsi="Calibri"/>
          <w:color w:val="000000"/>
        </w:rPr>
        <w:t>The traditional</w:t>
      </w:r>
    </w:p>
    <w:p w:rsidR="007E19AB" w:rsidRDefault="007E19AB" w:rsidP="007E19AB">
      <w:pPr>
        <w:numPr>
          <w:ilvl w:val="4"/>
          <w:numId w:val="3"/>
        </w:numPr>
        <w:spacing w:after="0" w:line="240" w:lineRule="auto"/>
        <w:ind w:left="2516"/>
        <w:textAlignment w:val="center"/>
        <w:rPr>
          <w:rFonts w:ascii="Calibri" w:eastAsia="Times New Roman" w:hAnsi="Calibri"/>
          <w:color w:val="000000"/>
        </w:rPr>
      </w:pPr>
      <w:r>
        <w:rPr>
          <w:rFonts w:ascii="Calibri" w:eastAsia="Times New Roman" w:hAnsi="Calibri"/>
          <w:color w:val="000000"/>
        </w:rPr>
        <w:t>The formation of language</w:t>
      </w:r>
    </w:p>
    <w:p w:rsidR="007E19AB" w:rsidRDefault="007E19AB" w:rsidP="007E19AB">
      <w:pPr>
        <w:numPr>
          <w:ilvl w:val="4"/>
          <w:numId w:val="3"/>
        </w:numPr>
        <w:spacing w:after="0" w:line="240" w:lineRule="auto"/>
        <w:ind w:left="2516"/>
        <w:textAlignment w:val="center"/>
        <w:rPr>
          <w:rFonts w:ascii="Calibri" w:eastAsia="Times New Roman" w:hAnsi="Calibri"/>
          <w:color w:val="000000"/>
        </w:rPr>
      </w:pPr>
      <w:r>
        <w:rPr>
          <w:rFonts w:ascii="Calibri" w:eastAsia="Times New Roman" w:hAnsi="Calibri"/>
          <w:color w:val="000000"/>
        </w:rPr>
        <w:t>Trial and error</w:t>
      </w:r>
    </w:p>
    <w:p w:rsidR="007E19AB" w:rsidRDefault="007E19AB" w:rsidP="007E19AB">
      <w:pPr>
        <w:numPr>
          <w:ilvl w:val="4"/>
          <w:numId w:val="3"/>
        </w:numPr>
        <w:spacing w:after="0" w:line="240" w:lineRule="auto"/>
        <w:ind w:left="2516"/>
        <w:textAlignment w:val="center"/>
        <w:rPr>
          <w:rFonts w:ascii="Calibri" w:eastAsia="Times New Roman" w:hAnsi="Calibri"/>
          <w:color w:val="000000"/>
        </w:rPr>
      </w:pPr>
      <w:r>
        <w:rPr>
          <w:rFonts w:ascii="Calibri" w:eastAsia="Times New Roman" w:hAnsi="Calibri"/>
          <w:color w:val="000000"/>
        </w:rPr>
        <w:t>What's right or what's wrong is based on customs, taboos, and tradition</w:t>
      </w:r>
    </w:p>
    <w:p w:rsidR="007E19AB" w:rsidRDefault="007E19AB" w:rsidP="007E19AB">
      <w:pPr>
        <w:numPr>
          <w:ilvl w:val="4"/>
          <w:numId w:val="3"/>
        </w:numPr>
        <w:spacing w:after="0" w:line="240" w:lineRule="auto"/>
        <w:ind w:left="2516"/>
        <w:textAlignment w:val="center"/>
        <w:rPr>
          <w:rFonts w:ascii="Calibri" w:eastAsia="Times New Roman" w:hAnsi="Calibri"/>
          <w:color w:val="000000"/>
        </w:rPr>
      </w:pPr>
      <w:r>
        <w:rPr>
          <w:rFonts w:ascii="Calibri" w:eastAsia="Times New Roman" w:hAnsi="Calibri"/>
          <w:color w:val="000000"/>
        </w:rPr>
        <w:t>This is what we've used before and its worked, so why change it</w:t>
      </w:r>
    </w:p>
    <w:p w:rsidR="007E19AB" w:rsidRDefault="007E19AB" w:rsidP="007E19AB">
      <w:pPr>
        <w:numPr>
          <w:ilvl w:val="4"/>
          <w:numId w:val="3"/>
        </w:numPr>
        <w:spacing w:after="0" w:line="240" w:lineRule="auto"/>
        <w:ind w:left="2516"/>
        <w:textAlignment w:val="center"/>
        <w:rPr>
          <w:rFonts w:ascii="Calibri" w:eastAsia="Times New Roman" w:hAnsi="Calibri"/>
          <w:color w:val="000000"/>
        </w:rPr>
      </w:pPr>
      <w:r>
        <w:rPr>
          <w:rFonts w:ascii="Calibri" w:eastAsia="Times New Roman" w:hAnsi="Calibri"/>
          <w:color w:val="000000"/>
        </w:rPr>
        <w:t xml:space="preserve">Very rigid, difficult to adapt to society, how would this benefit society? It wouldn’t, </w:t>
      </w:r>
    </w:p>
    <w:p w:rsidR="007E19AB" w:rsidRDefault="007E19AB" w:rsidP="007E19AB">
      <w:pPr>
        <w:numPr>
          <w:ilvl w:val="4"/>
          <w:numId w:val="3"/>
        </w:numPr>
        <w:spacing w:after="0" w:line="240" w:lineRule="auto"/>
        <w:ind w:left="2516"/>
        <w:textAlignment w:val="center"/>
        <w:rPr>
          <w:rFonts w:ascii="Calibri" w:eastAsia="Times New Roman" w:hAnsi="Calibri"/>
          <w:color w:val="000000"/>
        </w:rPr>
      </w:pPr>
      <w:r>
        <w:rPr>
          <w:rFonts w:ascii="Calibri" w:eastAsia="Times New Roman" w:hAnsi="Calibri"/>
          <w:color w:val="000000"/>
        </w:rPr>
        <w:lastRenderedPageBreak/>
        <w:t>It’s a bad thing because we don’t question tradition, turkey on thanksgiving</w:t>
      </w:r>
    </w:p>
    <w:p w:rsidR="007E19AB" w:rsidRDefault="007E19AB" w:rsidP="007E19AB">
      <w:pPr>
        <w:numPr>
          <w:ilvl w:val="3"/>
          <w:numId w:val="3"/>
        </w:numPr>
        <w:spacing w:after="0" w:line="240" w:lineRule="auto"/>
        <w:ind w:left="1976"/>
        <w:textAlignment w:val="center"/>
        <w:rPr>
          <w:rFonts w:ascii="Calibri" w:eastAsia="Times New Roman" w:hAnsi="Calibri"/>
          <w:color w:val="000000"/>
        </w:rPr>
      </w:pPr>
      <w:r>
        <w:rPr>
          <w:rFonts w:ascii="Calibri" w:eastAsia="Times New Roman" w:hAnsi="Calibri"/>
          <w:color w:val="000000"/>
        </w:rPr>
        <w:t>The intuitional</w:t>
      </w:r>
    </w:p>
    <w:p w:rsidR="007E19AB" w:rsidRDefault="007E19AB" w:rsidP="007E19AB">
      <w:pPr>
        <w:numPr>
          <w:ilvl w:val="4"/>
          <w:numId w:val="3"/>
        </w:numPr>
        <w:spacing w:after="0" w:line="240" w:lineRule="auto"/>
        <w:ind w:left="2516"/>
        <w:textAlignment w:val="center"/>
        <w:rPr>
          <w:rFonts w:ascii="Calibri" w:eastAsia="Times New Roman" w:hAnsi="Calibri"/>
          <w:color w:val="000000"/>
        </w:rPr>
      </w:pPr>
      <w:r>
        <w:rPr>
          <w:rFonts w:ascii="Calibri" w:eastAsia="Times New Roman" w:hAnsi="Calibri"/>
          <w:color w:val="000000"/>
        </w:rPr>
        <w:t>Right or wrong she be based upon the response that we get as a society</w:t>
      </w:r>
    </w:p>
    <w:p w:rsidR="007E19AB" w:rsidRDefault="007E19AB" w:rsidP="007E19AB">
      <w:pPr>
        <w:numPr>
          <w:ilvl w:val="4"/>
          <w:numId w:val="3"/>
        </w:numPr>
        <w:spacing w:after="0" w:line="240" w:lineRule="auto"/>
        <w:ind w:left="2516"/>
        <w:textAlignment w:val="center"/>
        <w:rPr>
          <w:rFonts w:ascii="Calibri" w:eastAsia="Times New Roman" w:hAnsi="Calibri"/>
          <w:color w:val="000000"/>
        </w:rPr>
      </w:pPr>
      <w:r>
        <w:rPr>
          <w:rFonts w:ascii="Calibri" w:eastAsia="Times New Roman" w:hAnsi="Calibri"/>
          <w:color w:val="000000"/>
        </w:rPr>
        <w:t>So if it feels wrong then it should probably be wrong</w:t>
      </w:r>
    </w:p>
    <w:p w:rsidR="007E19AB" w:rsidRDefault="007E19AB" w:rsidP="007E19AB">
      <w:pPr>
        <w:numPr>
          <w:ilvl w:val="4"/>
          <w:numId w:val="3"/>
        </w:numPr>
        <w:spacing w:after="0" w:line="240" w:lineRule="auto"/>
        <w:ind w:left="2516"/>
        <w:textAlignment w:val="center"/>
        <w:rPr>
          <w:rFonts w:ascii="Calibri" w:eastAsia="Times New Roman" w:hAnsi="Calibri"/>
          <w:color w:val="000000"/>
        </w:rPr>
      </w:pPr>
      <w:r>
        <w:rPr>
          <w:rFonts w:ascii="Calibri" w:eastAsia="Times New Roman" w:hAnsi="Calibri"/>
          <w:color w:val="000000"/>
        </w:rPr>
        <w:t>It comes from within, as humans we have a sense of right and wrong</w:t>
      </w:r>
    </w:p>
    <w:p w:rsidR="007E19AB" w:rsidRDefault="007E19AB" w:rsidP="007E19AB">
      <w:pPr>
        <w:numPr>
          <w:ilvl w:val="4"/>
          <w:numId w:val="3"/>
        </w:numPr>
        <w:spacing w:after="0" w:line="240" w:lineRule="auto"/>
        <w:ind w:left="2516"/>
        <w:textAlignment w:val="center"/>
        <w:rPr>
          <w:rFonts w:ascii="Calibri" w:eastAsia="Times New Roman" w:hAnsi="Calibri"/>
          <w:color w:val="000000"/>
        </w:rPr>
      </w:pPr>
      <w:r>
        <w:rPr>
          <w:rFonts w:ascii="Calibri" w:eastAsia="Times New Roman" w:hAnsi="Calibri"/>
          <w:color w:val="000000"/>
        </w:rPr>
        <w:t>Everyone has a different moral compass</w:t>
      </w:r>
    </w:p>
    <w:p w:rsidR="007E19AB" w:rsidRDefault="007E19AB" w:rsidP="007E19AB">
      <w:pPr>
        <w:numPr>
          <w:ilvl w:val="4"/>
          <w:numId w:val="3"/>
        </w:numPr>
        <w:spacing w:after="0" w:line="240" w:lineRule="auto"/>
        <w:ind w:left="2516"/>
        <w:textAlignment w:val="center"/>
        <w:rPr>
          <w:rFonts w:ascii="Calibri" w:eastAsia="Times New Roman" w:hAnsi="Calibri"/>
          <w:color w:val="000000"/>
        </w:rPr>
      </w:pPr>
      <w:r>
        <w:rPr>
          <w:rFonts w:ascii="Calibri" w:eastAsia="Times New Roman" w:hAnsi="Calibri"/>
          <w:color w:val="000000"/>
        </w:rPr>
        <w:t>Unreliable, it can change to easily</w:t>
      </w:r>
    </w:p>
    <w:p w:rsidR="007E19AB" w:rsidRDefault="007E19AB" w:rsidP="007E19AB">
      <w:pPr>
        <w:numPr>
          <w:ilvl w:val="4"/>
          <w:numId w:val="3"/>
        </w:numPr>
        <w:spacing w:after="0" w:line="240" w:lineRule="auto"/>
        <w:ind w:left="2516"/>
        <w:textAlignment w:val="center"/>
        <w:rPr>
          <w:rFonts w:ascii="Calibri" w:eastAsia="Times New Roman" w:hAnsi="Calibri"/>
          <w:color w:val="000000"/>
        </w:rPr>
      </w:pPr>
      <w:r>
        <w:rPr>
          <w:rFonts w:ascii="Calibri" w:eastAsia="Times New Roman" w:hAnsi="Calibri"/>
          <w:color w:val="000000"/>
        </w:rPr>
        <w:t>Unsubstantial</w:t>
      </w:r>
    </w:p>
    <w:p w:rsidR="007E19AB" w:rsidRDefault="007E19AB" w:rsidP="007E19AB">
      <w:pPr>
        <w:numPr>
          <w:ilvl w:val="4"/>
          <w:numId w:val="3"/>
        </w:numPr>
        <w:spacing w:after="0" w:line="240" w:lineRule="auto"/>
        <w:ind w:left="2516"/>
        <w:textAlignment w:val="center"/>
        <w:rPr>
          <w:rFonts w:ascii="Calibri" w:eastAsia="Times New Roman" w:hAnsi="Calibri"/>
          <w:color w:val="000000"/>
        </w:rPr>
      </w:pPr>
      <w:r>
        <w:rPr>
          <w:rFonts w:ascii="Calibri" w:eastAsia="Times New Roman" w:hAnsi="Calibri"/>
          <w:color w:val="000000"/>
        </w:rPr>
        <w:t>It cannot be dismissed because, these feeling cause people to act in a certain way</w:t>
      </w:r>
    </w:p>
    <w:p w:rsidR="007E19AB" w:rsidRDefault="007E19AB" w:rsidP="007E19AB">
      <w:pPr>
        <w:numPr>
          <w:ilvl w:val="3"/>
          <w:numId w:val="3"/>
        </w:numPr>
        <w:spacing w:after="0" w:line="240" w:lineRule="auto"/>
        <w:ind w:left="1976"/>
        <w:textAlignment w:val="center"/>
        <w:rPr>
          <w:rFonts w:ascii="Calibri" w:eastAsia="Times New Roman" w:hAnsi="Calibri"/>
          <w:color w:val="000000"/>
        </w:rPr>
      </w:pPr>
      <w:r>
        <w:rPr>
          <w:rFonts w:ascii="Calibri" w:eastAsia="Times New Roman" w:hAnsi="Calibri"/>
          <w:color w:val="000000"/>
        </w:rPr>
        <w:t>The consequentialist approach</w:t>
      </w:r>
    </w:p>
    <w:p w:rsidR="007E19AB" w:rsidRDefault="007E19AB" w:rsidP="007E19AB">
      <w:pPr>
        <w:numPr>
          <w:ilvl w:val="4"/>
          <w:numId w:val="3"/>
        </w:numPr>
        <w:spacing w:after="0" w:line="240" w:lineRule="auto"/>
        <w:ind w:left="2516"/>
        <w:textAlignment w:val="center"/>
        <w:rPr>
          <w:rFonts w:ascii="Calibri" w:eastAsia="Times New Roman" w:hAnsi="Calibri"/>
          <w:color w:val="000000"/>
        </w:rPr>
      </w:pPr>
      <w:r>
        <w:rPr>
          <w:rFonts w:ascii="Calibri" w:eastAsia="Times New Roman" w:hAnsi="Calibri"/>
          <w:color w:val="000000"/>
        </w:rPr>
        <w:t>We look at the consequence that falls upon society as a whole</w:t>
      </w:r>
    </w:p>
    <w:p w:rsidR="007E19AB" w:rsidRDefault="007E19AB" w:rsidP="007E19AB">
      <w:pPr>
        <w:numPr>
          <w:ilvl w:val="4"/>
          <w:numId w:val="3"/>
        </w:numPr>
        <w:spacing w:after="0" w:line="240" w:lineRule="auto"/>
        <w:ind w:left="2516"/>
        <w:textAlignment w:val="center"/>
        <w:rPr>
          <w:rFonts w:ascii="Calibri" w:eastAsia="Times New Roman" w:hAnsi="Calibri"/>
          <w:color w:val="000000"/>
        </w:rPr>
      </w:pPr>
      <w:r>
        <w:rPr>
          <w:rFonts w:ascii="Calibri" w:eastAsia="Times New Roman" w:hAnsi="Calibri"/>
          <w:color w:val="000000"/>
        </w:rPr>
        <w:t>What does the action of the accused do to society</w:t>
      </w:r>
    </w:p>
    <w:p w:rsidR="007E19AB" w:rsidRDefault="007E19AB" w:rsidP="007E19AB">
      <w:pPr>
        <w:numPr>
          <w:ilvl w:val="4"/>
          <w:numId w:val="3"/>
        </w:numPr>
        <w:spacing w:after="0" w:line="240" w:lineRule="auto"/>
        <w:ind w:left="2516"/>
        <w:textAlignment w:val="center"/>
        <w:rPr>
          <w:rFonts w:ascii="Calibri" w:eastAsia="Times New Roman" w:hAnsi="Calibri"/>
          <w:color w:val="000000"/>
        </w:rPr>
      </w:pPr>
      <w:r>
        <w:rPr>
          <w:rFonts w:ascii="Calibri" w:eastAsia="Times New Roman" w:hAnsi="Calibri"/>
          <w:color w:val="000000"/>
        </w:rPr>
        <w:t xml:space="preserve">Break and enter in regards to insurance rates </w:t>
      </w:r>
    </w:p>
    <w:p w:rsidR="007E19AB" w:rsidRDefault="007E19AB" w:rsidP="007E19AB">
      <w:pPr>
        <w:numPr>
          <w:ilvl w:val="4"/>
          <w:numId w:val="3"/>
        </w:numPr>
        <w:spacing w:after="0" w:line="240" w:lineRule="auto"/>
        <w:ind w:left="2516"/>
        <w:textAlignment w:val="center"/>
        <w:rPr>
          <w:rFonts w:ascii="Calibri" w:eastAsia="Times New Roman" w:hAnsi="Calibri"/>
          <w:color w:val="000000"/>
        </w:rPr>
      </w:pPr>
      <w:r>
        <w:rPr>
          <w:rFonts w:ascii="Calibri" w:eastAsia="Times New Roman" w:hAnsi="Calibri"/>
          <w:color w:val="000000"/>
        </w:rPr>
        <w:t>How society responds</w:t>
      </w:r>
    </w:p>
    <w:p w:rsidR="007E19AB" w:rsidRDefault="007E19AB" w:rsidP="007E19AB">
      <w:pPr>
        <w:numPr>
          <w:ilvl w:val="4"/>
          <w:numId w:val="3"/>
        </w:numPr>
        <w:spacing w:after="0" w:line="240" w:lineRule="auto"/>
        <w:ind w:left="2516"/>
        <w:textAlignment w:val="center"/>
        <w:rPr>
          <w:rFonts w:ascii="Calibri" w:eastAsia="Times New Roman" w:hAnsi="Calibri"/>
          <w:color w:val="000000"/>
        </w:rPr>
      </w:pPr>
      <w:r>
        <w:rPr>
          <w:rFonts w:ascii="Calibri" w:eastAsia="Times New Roman" w:hAnsi="Calibri"/>
          <w:color w:val="000000"/>
        </w:rPr>
        <w:t xml:space="preserve">Ex. Everywhere you went there was an assault, people start arming themselves … then shooting each other </w:t>
      </w:r>
      <w:proofErr w:type="spellStart"/>
      <w:r>
        <w:rPr>
          <w:rFonts w:ascii="Calibri" w:eastAsia="Times New Roman" w:hAnsi="Calibri"/>
          <w:color w:val="000000"/>
        </w:rPr>
        <w:t>etc</w:t>
      </w:r>
      <w:proofErr w:type="spellEnd"/>
    </w:p>
    <w:p w:rsidR="007E19AB" w:rsidRDefault="007E19AB" w:rsidP="007E19AB">
      <w:pPr>
        <w:numPr>
          <w:ilvl w:val="4"/>
          <w:numId w:val="3"/>
        </w:numPr>
        <w:spacing w:after="0" w:line="240" w:lineRule="auto"/>
        <w:ind w:left="2516"/>
        <w:textAlignment w:val="center"/>
        <w:rPr>
          <w:rFonts w:ascii="Calibri" w:eastAsia="Times New Roman" w:hAnsi="Calibri"/>
          <w:color w:val="000000"/>
        </w:rPr>
      </w:pPr>
      <w:r>
        <w:rPr>
          <w:rFonts w:ascii="Calibri" w:eastAsia="Times New Roman" w:hAnsi="Calibri"/>
          <w:color w:val="000000"/>
        </w:rPr>
        <w:t>It does not focus on the individual</w:t>
      </w:r>
    </w:p>
    <w:p w:rsidR="007E19AB" w:rsidRDefault="007E19AB" w:rsidP="007E19AB">
      <w:pPr>
        <w:numPr>
          <w:ilvl w:val="4"/>
          <w:numId w:val="3"/>
        </w:numPr>
        <w:spacing w:after="0" w:line="240" w:lineRule="auto"/>
        <w:ind w:left="2516"/>
        <w:textAlignment w:val="center"/>
        <w:rPr>
          <w:rFonts w:ascii="Calibri" w:eastAsia="Times New Roman" w:hAnsi="Calibri"/>
          <w:color w:val="000000"/>
        </w:rPr>
      </w:pPr>
      <w:r>
        <w:rPr>
          <w:rFonts w:ascii="Calibri" w:eastAsia="Times New Roman" w:hAnsi="Calibri"/>
          <w:color w:val="000000"/>
        </w:rPr>
        <w:t>So what about the victim? They are forgotten</w:t>
      </w:r>
    </w:p>
    <w:p w:rsidR="007E19AB" w:rsidRDefault="007E19AB">
      <w:pPr>
        <w:pStyle w:val="NormalWeb"/>
        <w:spacing w:before="0" w:beforeAutospacing="0" w:after="0" w:afterAutospacing="0"/>
        <w:ind w:left="896"/>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ind w:left="2516"/>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ind w:left="2516"/>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ind w:left="399"/>
        <w:rPr>
          <w:rFonts w:ascii="Calibri" w:hAnsi="Calibri"/>
          <w:color w:val="000000"/>
          <w:sz w:val="22"/>
          <w:szCs w:val="22"/>
          <w:lang w:val="en-CA"/>
        </w:rPr>
      </w:pPr>
      <w:r>
        <w:rPr>
          <w:rFonts w:ascii="Calibri" w:hAnsi="Calibri"/>
          <w:color w:val="000000"/>
          <w:sz w:val="22"/>
          <w:szCs w:val="22"/>
          <w:lang w:val="en-CA"/>
        </w:rPr>
        <w:t>Paige.gouin@carleton.ca</w:t>
      </w:r>
    </w:p>
    <w:p w:rsidR="007E19AB" w:rsidRDefault="007E19AB">
      <w:pPr>
        <w:pStyle w:val="NormalWeb"/>
        <w:spacing w:before="0" w:beforeAutospacing="0" w:after="0" w:afterAutospacing="0"/>
        <w:ind w:left="399"/>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pPr>
        <w:pStyle w:val="NormalWeb"/>
        <w:spacing w:before="0" w:beforeAutospacing="0" w:after="0" w:afterAutospacing="0"/>
        <w:rPr>
          <w:rFonts w:ascii="Calibri Light" w:hAnsi="Calibri Light"/>
          <w:color w:val="000000"/>
          <w:sz w:val="40"/>
          <w:szCs w:val="40"/>
          <w:lang w:val="en-CA"/>
        </w:rPr>
      </w:pPr>
      <w:r>
        <w:rPr>
          <w:rFonts w:ascii="Calibri Light" w:hAnsi="Calibri Light"/>
          <w:color w:val="000000"/>
          <w:sz w:val="40"/>
          <w:szCs w:val="40"/>
          <w:lang w:val="en-CA"/>
        </w:rPr>
        <w:t>Lecture 3 -Perspective on Criminal Law</w:t>
      </w:r>
    </w:p>
    <w:p w:rsidR="007E19AB" w:rsidRDefault="007E19AB">
      <w:pPr>
        <w:pStyle w:val="NormalWeb"/>
        <w:spacing w:before="0" w:beforeAutospacing="0" w:after="0" w:afterAutospacing="0"/>
        <w:rPr>
          <w:rFonts w:ascii="Calibri" w:hAnsi="Calibri"/>
          <w:color w:val="808080"/>
          <w:sz w:val="20"/>
          <w:szCs w:val="20"/>
          <w:lang w:val="en-CA"/>
        </w:rPr>
      </w:pPr>
      <w:r>
        <w:rPr>
          <w:rFonts w:ascii="Calibri" w:hAnsi="Calibri"/>
          <w:color w:val="808080"/>
          <w:sz w:val="20"/>
          <w:szCs w:val="20"/>
          <w:lang w:val="en-CA"/>
        </w:rPr>
        <w:t>September 22, 2014</w:t>
      </w:r>
    </w:p>
    <w:p w:rsidR="007E19AB" w:rsidRDefault="007E19AB">
      <w:pPr>
        <w:pStyle w:val="NormalWeb"/>
        <w:spacing w:before="0" w:beforeAutospacing="0" w:after="0" w:afterAutospacing="0"/>
        <w:rPr>
          <w:rFonts w:ascii="Calibri" w:hAnsi="Calibri"/>
          <w:color w:val="808080"/>
          <w:sz w:val="20"/>
          <w:szCs w:val="20"/>
          <w:lang w:val="en-CA"/>
        </w:rPr>
      </w:pPr>
      <w:r>
        <w:rPr>
          <w:rFonts w:ascii="Calibri" w:hAnsi="Calibri"/>
          <w:color w:val="808080"/>
          <w:sz w:val="20"/>
          <w:szCs w:val="20"/>
          <w:lang w:val="en-CA"/>
        </w:rPr>
        <w:t>1:03 PM</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xml:space="preserve">Readings </w:t>
      </w:r>
      <w:proofErr w:type="gramStart"/>
      <w:r>
        <w:rPr>
          <w:rFonts w:ascii="Calibri" w:hAnsi="Calibri"/>
          <w:color w:val="000000"/>
          <w:sz w:val="22"/>
          <w:szCs w:val="22"/>
          <w:lang w:val="en-CA"/>
        </w:rPr>
        <w:t>From</w:t>
      </w:r>
      <w:proofErr w:type="gramEnd"/>
      <w:r>
        <w:rPr>
          <w:rFonts w:ascii="Calibri" w:hAnsi="Calibri"/>
          <w:color w:val="000000"/>
          <w:sz w:val="22"/>
          <w:szCs w:val="22"/>
          <w:lang w:val="en-CA"/>
        </w:rPr>
        <w:t xml:space="preserve"> Chapter 2: Perspectives on Criminal Law</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b/>
          <w:bCs/>
          <w:color w:val="000000"/>
          <w:sz w:val="22"/>
          <w:szCs w:val="22"/>
          <w:lang w:val="en-CA"/>
        </w:rPr>
        <w:t>Traditional Legal Perspectives</w:t>
      </w:r>
    </w:p>
    <w:p w:rsidR="007E19AB" w:rsidRDefault="007E19AB" w:rsidP="007E19AB">
      <w:pPr>
        <w:numPr>
          <w:ilvl w:val="0"/>
          <w:numId w:val="4"/>
        </w:numPr>
        <w:spacing w:after="0" w:line="240" w:lineRule="auto"/>
        <w:ind w:left="540"/>
        <w:textAlignment w:val="center"/>
        <w:rPr>
          <w:rFonts w:ascii="Calibri" w:eastAsia="Times New Roman" w:hAnsi="Calibri"/>
          <w:color w:val="000000"/>
        </w:rPr>
      </w:pPr>
      <w:r>
        <w:rPr>
          <w:rFonts w:ascii="Calibri" w:eastAsia="Times New Roman" w:hAnsi="Calibri"/>
          <w:color w:val="000000"/>
        </w:rPr>
        <w:t>Takes the law as given and fails to explore the social or political dimensions of the institutions, agents, processes and activities of law</w:t>
      </w:r>
    </w:p>
    <w:p w:rsidR="007E19AB" w:rsidRDefault="007E19AB" w:rsidP="007E19AB">
      <w:pPr>
        <w:numPr>
          <w:ilvl w:val="0"/>
          <w:numId w:val="4"/>
        </w:numPr>
        <w:spacing w:after="0" w:line="240" w:lineRule="auto"/>
        <w:ind w:left="540"/>
        <w:textAlignment w:val="center"/>
        <w:rPr>
          <w:rFonts w:ascii="Calibri" w:eastAsia="Times New Roman" w:hAnsi="Calibri"/>
          <w:color w:val="000000"/>
        </w:rPr>
      </w:pPr>
      <w:r>
        <w:rPr>
          <w:rFonts w:ascii="Calibri" w:eastAsia="Times New Roman" w:hAnsi="Calibri"/>
          <w:color w:val="000000"/>
        </w:rPr>
        <w:t>Focusses on the written, formal aspects  of law and that assumes that the law is a neutral force to be used and manipulated (usually for good) by the state and by the individual, legally constituted agents</w:t>
      </w:r>
    </w:p>
    <w:p w:rsidR="007E19AB" w:rsidRDefault="007E19AB" w:rsidP="007E19AB">
      <w:pPr>
        <w:numPr>
          <w:ilvl w:val="0"/>
          <w:numId w:val="4"/>
        </w:numPr>
        <w:spacing w:after="0" w:line="240" w:lineRule="auto"/>
        <w:ind w:left="540"/>
        <w:textAlignment w:val="center"/>
        <w:rPr>
          <w:rFonts w:ascii="Calibri" w:eastAsia="Times New Roman" w:hAnsi="Calibri"/>
          <w:color w:val="000000"/>
        </w:rPr>
      </w:pPr>
      <w:r>
        <w:rPr>
          <w:rFonts w:ascii="Calibri" w:eastAsia="Times New Roman" w:hAnsi="Calibri"/>
          <w:color w:val="000000"/>
        </w:rPr>
        <w:t>There are differences between the liberal and conservative school of thought</w:t>
      </w:r>
    </w:p>
    <w:p w:rsidR="007E19AB" w:rsidRDefault="007E19AB" w:rsidP="007E19AB">
      <w:pPr>
        <w:numPr>
          <w:ilvl w:val="0"/>
          <w:numId w:val="4"/>
        </w:numPr>
        <w:spacing w:after="0" w:line="240" w:lineRule="auto"/>
        <w:ind w:left="540"/>
        <w:textAlignment w:val="center"/>
        <w:rPr>
          <w:rFonts w:ascii="Calibri" w:eastAsia="Times New Roman" w:hAnsi="Calibri"/>
          <w:color w:val="000000"/>
        </w:rPr>
      </w:pPr>
      <w:r>
        <w:rPr>
          <w:rFonts w:ascii="Calibri" w:eastAsia="Times New Roman" w:hAnsi="Calibri"/>
          <w:color w:val="000000"/>
        </w:rPr>
        <w:t>The essential approach is one which is formalistic and rule and process-oriented.</w:t>
      </w:r>
    </w:p>
    <w:p w:rsidR="007E19AB" w:rsidRDefault="007E19AB" w:rsidP="007E19AB">
      <w:pPr>
        <w:numPr>
          <w:ilvl w:val="0"/>
          <w:numId w:val="4"/>
        </w:numPr>
        <w:spacing w:after="0" w:line="240" w:lineRule="auto"/>
        <w:ind w:left="540"/>
        <w:textAlignment w:val="center"/>
        <w:rPr>
          <w:rFonts w:ascii="Calibri" w:eastAsia="Times New Roman" w:hAnsi="Calibri"/>
          <w:color w:val="000000"/>
        </w:rPr>
      </w:pPr>
      <w:r>
        <w:rPr>
          <w:rFonts w:ascii="Calibri" w:eastAsia="Times New Roman" w:hAnsi="Calibri"/>
          <w:color w:val="000000"/>
        </w:rPr>
        <w:t>Assumes a high degree of social consensus and argues these rules and processes reflect shared values and concerns. Also that the law operates primarily for the benefit of the system as opposed to the interests of any particular individual or group.</w:t>
      </w:r>
    </w:p>
    <w:p w:rsidR="007E19AB" w:rsidRDefault="007E19AB" w:rsidP="007E19AB">
      <w:pPr>
        <w:numPr>
          <w:ilvl w:val="0"/>
          <w:numId w:val="4"/>
        </w:numPr>
        <w:spacing w:after="0" w:line="240" w:lineRule="auto"/>
        <w:ind w:left="540"/>
        <w:textAlignment w:val="center"/>
        <w:rPr>
          <w:rFonts w:ascii="Calibri" w:eastAsia="Times New Roman" w:hAnsi="Calibri"/>
          <w:color w:val="000000"/>
        </w:rPr>
      </w:pPr>
      <w:r>
        <w:rPr>
          <w:rFonts w:ascii="Calibri" w:eastAsia="Times New Roman" w:hAnsi="Calibri"/>
          <w:color w:val="000000"/>
        </w:rPr>
        <w:t>Focuses on guilt and responsibility, on the formal aspects of the process and rights which allegedly attach to the individual, and on the rules and regulations that make up the criminal law in its most basic sense, though arguably not its most important</w:t>
      </w:r>
    </w:p>
    <w:p w:rsidR="007E19AB" w:rsidRDefault="007E19AB" w:rsidP="007E19AB">
      <w:pPr>
        <w:numPr>
          <w:ilvl w:val="0"/>
          <w:numId w:val="4"/>
        </w:numPr>
        <w:spacing w:after="0" w:line="240" w:lineRule="auto"/>
        <w:ind w:left="540"/>
        <w:textAlignment w:val="center"/>
        <w:rPr>
          <w:rFonts w:ascii="Calibri" w:eastAsia="Times New Roman" w:hAnsi="Calibri"/>
          <w:color w:val="000000"/>
        </w:rPr>
      </w:pPr>
      <w:r>
        <w:rPr>
          <w:rFonts w:ascii="Calibri" w:eastAsia="Times New Roman" w:hAnsi="Calibri"/>
          <w:color w:val="000000"/>
        </w:rPr>
        <w:t xml:space="preserve">A term used to describe this orthodox approach is doctrinal, meaning, it emphasizes the self-contained and tautological nature of the enterprise </w:t>
      </w:r>
    </w:p>
    <w:p w:rsidR="007E19AB" w:rsidRDefault="007E19AB" w:rsidP="007E19AB">
      <w:pPr>
        <w:numPr>
          <w:ilvl w:val="1"/>
          <w:numId w:val="4"/>
        </w:numPr>
        <w:spacing w:after="0" w:line="240" w:lineRule="auto"/>
        <w:ind w:left="1080"/>
        <w:textAlignment w:val="center"/>
        <w:rPr>
          <w:rFonts w:ascii="Calibri" w:eastAsia="Times New Roman" w:hAnsi="Calibri"/>
          <w:color w:val="000000"/>
        </w:rPr>
      </w:pPr>
      <w:r>
        <w:rPr>
          <w:rFonts w:ascii="Calibri" w:eastAsia="Times New Roman" w:hAnsi="Calibri"/>
          <w:color w:val="000000"/>
        </w:rPr>
        <w:lastRenderedPageBreak/>
        <w:t>Focuses on the doctrine and institutions of law are, not the contradictions and debates which are inherent in the formation and implementation of law</w:t>
      </w:r>
    </w:p>
    <w:p w:rsidR="007E19AB" w:rsidRDefault="007E19AB" w:rsidP="007E19AB">
      <w:pPr>
        <w:numPr>
          <w:ilvl w:val="0"/>
          <w:numId w:val="4"/>
        </w:numPr>
        <w:spacing w:after="0" w:line="240" w:lineRule="auto"/>
        <w:ind w:left="540"/>
        <w:textAlignment w:val="center"/>
        <w:rPr>
          <w:rFonts w:ascii="Calibri" w:eastAsia="Times New Roman" w:hAnsi="Calibri"/>
          <w:color w:val="000000"/>
        </w:rPr>
      </w:pPr>
      <w:r>
        <w:rPr>
          <w:rFonts w:ascii="Calibri" w:eastAsia="Times New Roman" w:hAnsi="Calibri"/>
          <w:color w:val="000000"/>
        </w:rPr>
        <w:t>Legal Fetishism,  a term which accurately describes the intellectual orientation of and emotional attachment to the approach</w:t>
      </w:r>
    </w:p>
    <w:p w:rsidR="007E19AB" w:rsidRDefault="007E19AB" w:rsidP="007E19AB">
      <w:pPr>
        <w:numPr>
          <w:ilvl w:val="1"/>
          <w:numId w:val="4"/>
        </w:numPr>
        <w:spacing w:after="0" w:line="240" w:lineRule="auto"/>
        <w:ind w:left="1080"/>
        <w:textAlignment w:val="center"/>
        <w:rPr>
          <w:rFonts w:ascii="Calibri" w:eastAsia="Times New Roman" w:hAnsi="Calibri"/>
          <w:color w:val="000000"/>
        </w:rPr>
      </w:pPr>
      <w:r>
        <w:rPr>
          <w:rFonts w:ascii="Calibri" w:eastAsia="Times New Roman" w:hAnsi="Calibri"/>
          <w:color w:val="000000"/>
        </w:rPr>
        <w:t>This term, while it has been employed to indicate and delineate Marxist criticisms of law, is used here in a more restricted manner to set out boundaries of the conventional approach</w:t>
      </w:r>
    </w:p>
    <w:p w:rsidR="007E19AB" w:rsidRDefault="007E19AB" w:rsidP="007E19AB">
      <w:pPr>
        <w:numPr>
          <w:ilvl w:val="0"/>
          <w:numId w:val="4"/>
        </w:numPr>
        <w:spacing w:after="0" w:line="240" w:lineRule="auto"/>
        <w:ind w:left="540"/>
        <w:textAlignment w:val="center"/>
        <w:rPr>
          <w:rFonts w:ascii="Calibri" w:eastAsia="Times New Roman" w:hAnsi="Calibri"/>
          <w:color w:val="000000"/>
        </w:rPr>
      </w:pPr>
      <w:r>
        <w:rPr>
          <w:rFonts w:ascii="Calibri" w:eastAsia="Times New Roman" w:hAnsi="Calibri"/>
          <w:color w:val="000000"/>
        </w:rPr>
        <w:t>Fundamental to social order</w:t>
      </w:r>
    </w:p>
    <w:p w:rsidR="007E19AB" w:rsidRDefault="007E19AB" w:rsidP="007E19AB">
      <w:pPr>
        <w:numPr>
          <w:ilvl w:val="1"/>
          <w:numId w:val="4"/>
        </w:numPr>
        <w:spacing w:after="0" w:line="240" w:lineRule="auto"/>
        <w:ind w:left="1080"/>
        <w:textAlignment w:val="center"/>
        <w:rPr>
          <w:rFonts w:ascii="Calibri" w:eastAsia="Times New Roman" w:hAnsi="Calibri"/>
          <w:color w:val="000000"/>
        </w:rPr>
      </w:pPr>
      <w:r>
        <w:rPr>
          <w:rFonts w:ascii="Calibri" w:eastAsia="Times New Roman" w:hAnsi="Calibri"/>
          <w:color w:val="000000"/>
        </w:rPr>
        <w:t>Serves to mark the acceptable limits of behaviour, to express society's unwillingness to tolerate threats to order and to mobilize legitimate state institutions in response to these threats</w:t>
      </w:r>
    </w:p>
    <w:p w:rsidR="007E19AB" w:rsidRDefault="007E19AB" w:rsidP="007E19AB">
      <w:pPr>
        <w:numPr>
          <w:ilvl w:val="1"/>
          <w:numId w:val="4"/>
        </w:numPr>
        <w:spacing w:after="0" w:line="240" w:lineRule="auto"/>
        <w:ind w:left="1080"/>
        <w:textAlignment w:val="center"/>
        <w:rPr>
          <w:rFonts w:ascii="Calibri" w:eastAsia="Times New Roman" w:hAnsi="Calibri"/>
          <w:color w:val="000000"/>
        </w:rPr>
      </w:pPr>
      <w:r>
        <w:rPr>
          <w:rFonts w:ascii="Calibri" w:eastAsia="Times New Roman" w:hAnsi="Calibri"/>
          <w:color w:val="000000"/>
        </w:rPr>
        <w:t>Legal rules are the center of social life</w:t>
      </w:r>
    </w:p>
    <w:p w:rsidR="007E19AB" w:rsidRDefault="007E19AB" w:rsidP="007E19AB">
      <w:pPr>
        <w:numPr>
          <w:ilvl w:val="0"/>
          <w:numId w:val="4"/>
        </w:numPr>
        <w:spacing w:after="0" w:line="240" w:lineRule="auto"/>
        <w:ind w:left="540"/>
        <w:textAlignment w:val="center"/>
        <w:rPr>
          <w:rFonts w:ascii="Calibri" w:eastAsia="Times New Roman" w:hAnsi="Calibri"/>
          <w:color w:val="000000"/>
        </w:rPr>
      </w:pPr>
      <w:r>
        <w:rPr>
          <w:rFonts w:ascii="Calibri" w:eastAsia="Times New Roman" w:hAnsi="Calibri"/>
          <w:color w:val="000000"/>
        </w:rPr>
        <w:t>"law is a unique phenomenon which constitutes a discrete focus of study"</w:t>
      </w:r>
    </w:p>
    <w:p w:rsidR="007E19AB" w:rsidRDefault="007E19AB" w:rsidP="007E19AB">
      <w:pPr>
        <w:numPr>
          <w:ilvl w:val="1"/>
          <w:numId w:val="4"/>
        </w:numPr>
        <w:spacing w:after="0" w:line="240" w:lineRule="auto"/>
        <w:ind w:left="1080"/>
        <w:textAlignment w:val="center"/>
        <w:rPr>
          <w:rFonts w:ascii="Calibri" w:eastAsia="Times New Roman" w:hAnsi="Calibri"/>
          <w:color w:val="000000"/>
        </w:rPr>
      </w:pPr>
      <w:r>
        <w:rPr>
          <w:rFonts w:ascii="Calibri" w:eastAsia="Times New Roman" w:hAnsi="Calibri"/>
          <w:color w:val="000000"/>
        </w:rPr>
        <w:t>The discipline is special due to its unique patterns of institutions and relationships, its possessions of a mode of discourse used only by lawyers, and as such are different from other modes of control, such as brute force.</w:t>
      </w:r>
    </w:p>
    <w:p w:rsidR="007E19AB" w:rsidRDefault="007E19AB" w:rsidP="007E19AB">
      <w:pPr>
        <w:numPr>
          <w:ilvl w:val="0"/>
          <w:numId w:val="4"/>
        </w:numPr>
        <w:spacing w:after="0" w:line="240" w:lineRule="auto"/>
        <w:ind w:left="540"/>
        <w:textAlignment w:val="center"/>
        <w:rPr>
          <w:rFonts w:ascii="Calibri" w:eastAsia="Times New Roman" w:hAnsi="Calibri"/>
          <w:color w:val="000000"/>
        </w:rPr>
      </w:pPr>
      <w:r>
        <w:rPr>
          <w:rFonts w:ascii="Calibri" w:eastAsia="Times New Roman" w:hAnsi="Calibri"/>
          <w:color w:val="000000"/>
        </w:rPr>
        <w:t xml:space="preserve">Criticisms of traditional legal approaches is that they are </w:t>
      </w:r>
      <w:proofErr w:type="spellStart"/>
      <w:r>
        <w:rPr>
          <w:rFonts w:ascii="Calibri" w:eastAsia="Times New Roman" w:hAnsi="Calibri"/>
          <w:color w:val="000000"/>
        </w:rPr>
        <w:t>overarchingly</w:t>
      </w:r>
      <w:proofErr w:type="spellEnd"/>
      <w:r>
        <w:rPr>
          <w:rFonts w:ascii="Calibri" w:eastAsia="Times New Roman" w:hAnsi="Calibri"/>
          <w:color w:val="000000"/>
        </w:rPr>
        <w:t xml:space="preserve"> oriented toward the formal manifestations of law and the institutions and processes that surround those manifestations</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b/>
          <w:bCs/>
          <w:color w:val="000000"/>
          <w:sz w:val="22"/>
          <w:szCs w:val="22"/>
          <w:lang w:val="en-CA"/>
        </w:rPr>
        <w:t>Law in the Social Sciences</w:t>
      </w:r>
    </w:p>
    <w:p w:rsidR="007E19AB" w:rsidRDefault="007E19AB" w:rsidP="007E19AB">
      <w:pPr>
        <w:numPr>
          <w:ilvl w:val="0"/>
          <w:numId w:val="5"/>
        </w:numPr>
        <w:spacing w:after="0" w:line="240" w:lineRule="auto"/>
        <w:ind w:left="540"/>
        <w:textAlignment w:val="center"/>
        <w:rPr>
          <w:rFonts w:ascii="Calibri" w:eastAsia="Times New Roman" w:hAnsi="Calibri"/>
          <w:color w:val="000000"/>
        </w:rPr>
      </w:pPr>
      <w:r>
        <w:rPr>
          <w:rFonts w:ascii="Calibri" w:eastAsia="Times New Roman" w:hAnsi="Calibri"/>
          <w:color w:val="000000"/>
        </w:rPr>
        <w:t> </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Pr="00C80EBE"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pPr>
        <w:pStyle w:val="NormalWeb"/>
        <w:spacing w:before="0" w:beforeAutospacing="0" w:after="0" w:afterAutospacing="0"/>
        <w:rPr>
          <w:rFonts w:ascii="Calibri Light" w:hAnsi="Calibri Light"/>
          <w:color w:val="000000"/>
          <w:sz w:val="40"/>
          <w:szCs w:val="40"/>
          <w:lang w:val="en-CA"/>
        </w:rPr>
      </w:pPr>
      <w:r>
        <w:rPr>
          <w:rFonts w:ascii="Calibri Light" w:hAnsi="Calibri Light"/>
          <w:color w:val="000000"/>
          <w:sz w:val="40"/>
          <w:szCs w:val="40"/>
          <w:lang w:val="en-CA"/>
        </w:rPr>
        <w:t xml:space="preserve">Lecture </w:t>
      </w:r>
      <w:r w:rsidR="00C80EBE">
        <w:rPr>
          <w:rFonts w:ascii="Calibri Light" w:hAnsi="Calibri Light"/>
          <w:color w:val="000000"/>
          <w:sz w:val="40"/>
          <w:szCs w:val="40"/>
          <w:lang w:val="en-CA"/>
        </w:rPr>
        <w:t>4/</w:t>
      </w:r>
      <w:r>
        <w:rPr>
          <w:rFonts w:ascii="Calibri Light" w:hAnsi="Calibri Light"/>
          <w:color w:val="000000"/>
          <w:sz w:val="40"/>
          <w:szCs w:val="40"/>
          <w:lang w:val="en-CA"/>
        </w:rPr>
        <w:t>5</w:t>
      </w:r>
    </w:p>
    <w:p w:rsidR="007E19AB" w:rsidRDefault="007E19AB">
      <w:pPr>
        <w:pStyle w:val="NormalWeb"/>
        <w:spacing w:before="0" w:beforeAutospacing="0" w:after="0" w:afterAutospacing="0"/>
        <w:rPr>
          <w:rFonts w:ascii="Calibri" w:hAnsi="Calibri"/>
          <w:color w:val="808080"/>
          <w:sz w:val="20"/>
          <w:szCs w:val="20"/>
          <w:lang w:val="en-CA"/>
        </w:rPr>
      </w:pPr>
      <w:r>
        <w:rPr>
          <w:rFonts w:ascii="Calibri" w:hAnsi="Calibri"/>
          <w:color w:val="808080"/>
          <w:sz w:val="20"/>
          <w:szCs w:val="20"/>
          <w:lang w:val="en-CA"/>
        </w:rPr>
        <w:t>October 6, 2014</w:t>
      </w:r>
    </w:p>
    <w:p w:rsidR="007E19AB" w:rsidRDefault="007E19AB">
      <w:pPr>
        <w:pStyle w:val="NormalWeb"/>
        <w:spacing w:before="0" w:beforeAutospacing="0" w:after="0" w:afterAutospacing="0"/>
        <w:rPr>
          <w:rFonts w:ascii="Calibri" w:hAnsi="Calibri"/>
          <w:color w:val="808080"/>
          <w:sz w:val="20"/>
          <w:szCs w:val="20"/>
          <w:lang w:val="en-CA"/>
        </w:rPr>
      </w:pPr>
      <w:r>
        <w:rPr>
          <w:rFonts w:ascii="Calibri" w:hAnsi="Calibri"/>
          <w:color w:val="808080"/>
          <w:sz w:val="20"/>
          <w:szCs w:val="20"/>
          <w:lang w:val="en-CA"/>
        </w:rPr>
        <w:t>5:49 PM</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It=Criminal law</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rsidP="007E19AB">
      <w:pPr>
        <w:numPr>
          <w:ilvl w:val="0"/>
          <w:numId w:val="6"/>
        </w:numPr>
        <w:spacing w:after="0" w:line="240" w:lineRule="auto"/>
        <w:ind w:left="540"/>
        <w:textAlignment w:val="center"/>
        <w:rPr>
          <w:rFonts w:ascii="Calibri" w:eastAsia="Times New Roman" w:hAnsi="Calibri"/>
          <w:color w:val="000000"/>
        </w:rPr>
      </w:pPr>
      <w:r>
        <w:rPr>
          <w:rFonts w:ascii="Calibri" w:eastAsia="Times New Roman" w:hAnsi="Calibri"/>
          <w:color w:val="000000"/>
        </w:rPr>
        <w:t>Nov. 3rd midterm</w:t>
      </w:r>
    </w:p>
    <w:p w:rsidR="007E19AB" w:rsidRDefault="007E19AB" w:rsidP="007E19AB">
      <w:pPr>
        <w:numPr>
          <w:ilvl w:val="0"/>
          <w:numId w:val="6"/>
        </w:numPr>
        <w:spacing w:after="0" w:line="240" w:lineRule="auto"/>
        <w:ind w:left="540"/>
        <w:textAlignment w:val="center"/>
        <w:rPr>
          <w:rFonts w:ascii="Calibri" w:eastAsia="Times New Roman" w:hAnsi="Calibri"/>
          <w:color w:val="000000"/>
        </w:rPr>
      </w:pPr>
      <w:r>
        <w:rPr>
          <w:rFonts w:ascii="Calibri" w:eastAsia="Times New Roman" w:hAnsi="Calibri"/>
          <w:color w:val="000000"/>
        </w:rPr>
        <w:t>Two types of arrest</w:t>
      </w:r>
    </w:p>
    <w:p w:rsidR="007E19AB" w:rsidRDefault="007E19AB" w:rsidP="007E19AB">
      <w:pPr>
        <w:numPr>
          <w:ilvl w:val="1"/>
          <w:numId w:val="6"/>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 physical/custodial arrest (Police)</w:t>
      </w:r>
    </w:p>
    <w:p w:rsidR="007E19AB" w:rsidRDefault="007E19AB" w:rsidP="007E19AB">
      <w:pPr>
        <w:numPr>
          <w:ilvl w:val="1"/>
          <w:numId w:val="6"/>
        </w:numPr>
        <w:spacing w:after="0" w:line="240" w:lineRule="auto"/>
        <w:ind w:left="1080"/>
        <w:textAlignment w:val="center"/>
        <w:rPr>
          <w:rFonts w:ascii="Calibri" w:eastAsia="Times New Roman" w:hAnsi="Calibri"/>
          <w:color w:val="000000"/>
        </w:rPr>
      </w:pPr>
      <w:r>
        <w:rPr>
          <w:rFonts w:ascii="Calibri" w:eastAsia="Times New Roman" w:hAnsi="Calibri"/>
          <w:color w:val="000000"/>
        </w:rPr>
        <w:t>Symbolic arrest</w:t>
      </w:r>
    </w:p>
    <w:p w:rsidR="007E19AB" w:rsidRDefault="007E19AB" w:rsidP="007E19AB">
      <w:pPr>
        <w:numPr>
          <w:ilvl w:val="2"/>
          <w:numId w:val="6"/>
        </w:numPr>
        <w:spacing w:after="0" w:line="240" w:lineRule="auto"/>
        <w:ind w:left="1620"/>
        <w:textAlignment w:val="center"/>
        <w:rPr>
          <w:rFonts w:ascii="Calibri" w:eastAsia="Times New Roman" w:hAnsi="Calibri"/>
          <w:color w:val="000000"/>
        </w:rPr>
      </w:pPr>
      <w:r>
        <w:rPr>
          <w:rFonts w:ascii="Calibri" w:eastAsia="Times New Roman" w:hAnsi="Calibri"/>
          <w:color w:val="000000"/>
        </w:rPr>
        <w:t xml:space="preserve">No contact or custody </w:t>
      </w:r>
    </w:p>
    <w:p w:rsidR="007E19AB" w:rsidRDefault="007E19AB" w:rsidP="007E19AB">
      <w:pPr>
        <w:numPr>
          <w:ilvl w:val="2"/>
          <w:numId w:val="6"/>
        </w:numPr>
        <w:spacing w:after="0" w:line="240" w:lineRule="auto"/>
        <w:ind w:left="1620"/>
        <w:textAlignment w:val="center"/>
        <w:rPr>
          <w:rFonts w:ascii="Calibri" w:eastAsia="Times New Roman" w:hAnsi="Calibri"/>
          <w:color w:val="000000"/>
        </w:rPr>
      </w:pPr>
      <w:r>
        <w:rPr>
          <w:rFonts w:ascii="Calibri" w:eastAsia="Times New Roman" w:hAnsi="Calibri"/>
          <w:color w:val="000000"/>
        </w:rPr>
        <w:t>Police asks some questions</w:t>
      </w:r>
    </w:p>
    <w:p w:rsidR="007E19AB" w:rsidRDefault="007E19AB" w:rsidP="007E19AB">
      <w:pPr>
        <w:numPr>
          <w:ilvl w:val="2"/>
          <w:numId w:val="6"/>
        </w:numPr>
        <w:spacing w:after="0" w:line="240" w:lineRule="auto"/>
        <w:ind w:left="1620"/>
        <w:textAlignment w:val="center"/>
        <w:rPr>
          <w:rFonts w:ascii="Calibri" w:eastAsia="Times New Roman" w:hAnsi="Calibri"/>
          <w:color w:val="000000"/>
        </w:rPr>
      </w:pPr>
      <w:r>
        <w:rPr>
          <w:rFonts w:ascii="Calibri" w:eastAsia="Times New Roman" w:hAnsi="Calibri"/>
          <w:color w:val="000000"/>
        </w:rPr>
        <w:t>Being arrested for say assault</w:t>
      </w:r>
    </w:p>
    <w:p w:rsidR="007E19AB" w:rsidRDefault="007E19AB" w:rsidP="007E19AB">
      <w:pPr>
        <w:numPr>
          <w:ilvl w:val="2"/>
          <w:numId w:val="6"/>
        </w:numPr>
        <w:spacing w:after="0" w:line="240" w:lineRule="auto"/>
        <w:ind w:left="1620"/>
        <w:textAlignment w:val="center"/>
        <w:rPr>
          <w:rFonts w:ascii="Calibri" w:eastAsia="Times New Roman" w:hAnsi="Calibri"/>
          <w:color w:val="000000"/>
        </w:rPr>
      </w:pPr>
      <w:r>
        <w:rPr>
          <w:rFonts w:ascii="Calibri" w:eastAsia="Times New Roman" w:hAnsi="Calibri"/>
          <w:color w:val="000000"/>
        </w:rPr>
        <w:t>Promise to Appear  (PTA)</w:t>
      </w:r>
    </w:p>
    <w:p w:rsidR="007E19AB" w:rsidRDefault="007E19AB" w:rsidP="007E19AB">
      <w:pPr>
        <w:numPr>
          <w:ilvl w:val="2"/>
          <w:numId w:val="6"/>
        </w:numPr>
        <w:spacing w:after="0" w:line="240" w:lineRule="auto"/>
        <w:ind w:left="1620"/>
        <w:textAlignment w:val="center"/>
        <w:rPr>
          <w:rFonts w:ascii="Calibri" w:eastAsia="Times New Roman" w:hAnsi="Calibri"/>
          <w:color w:val="000000"/>
        </w:rPr>
      </w:pPr>
      <w:r>
        <w:rPr>
          <w:rFonts w:ascii="Calibri" w:eastAsia="Times New Roman" w:hAnsi="Calibri"/>
          <w:color w:val="000000"/>
        </w:rPr>
        <w:t>Young offender-entitled to have your lawyer/parent present</w:t>
      </w:r>
    </w:p>
    <w:p w:rsidR="007E19AB" w:rsidRDefault="007E19AB" w:rsidP="007E19AB">
      <w:pPr>
        <w:numPr>
          <w:ilvl w:val="2"/>
          <w:numId w:val="6"/>
        </w:numPr>
        <w:spacing w:after="0" w:line="240" w:lineRule="auto"/>
        <w:ind w:left="1620"/>
        <w:textAlignment w:val="center"/>
        <w:rPr>
          <w:rFonts w:ascii="Calibri" w:eastAsia="Times New Roman" w:hAnsi="Calibri"/>
          <w:color w:val="000000"/>
        </w:rPr>
      </w:pPr>
      <w:r>
        <w:rPr>
          <w:rFonts w:ascii="Calibri" w:eastAsia="Times New Roman" w:hAnsi="Calibri"/>
          <w:color w:val="000000"/>
        </w:rPr>
        <w:t>Adults-rare that an adult would have  a lawyer when being questioned by the police</w:t>
      </w:r>
    </w:p>
    <w:p w:rsidR="007E19AB" w:rsidRDefault="007E19AB" w:rsidP="007E19AB">
      <w:pPr>
        <w:numPr>
          <w:ilvl w:val="3"/>
          <w:numId w:val="6"/>
        </w:numPr>
        <w:spacing w:after="0" w:line="240" w:lineRule="auto"/>
        <w:ind w:left="2160"/>
        <w:textAlignment w:val="center"/>
        <w:rPr>
          <w:rFonts w:ascii="Calibri" w:eastAsia="Times New Roman" w:hAnsi="Calibri"/>
          <w:color w:val="000000"/>
        </w:rPr>
      </w:pPr>
      <w:r>
        <w:rPr>
          <w:rFonts w:ascii="Calibri" w:eastAsia="Times New Roman" w:hAnsi="Calibri"/>
          <w:color w:val="000000"/>
        </w:rPr>
        <w:t>Its audio/videotaped</w:t>
      </w:r>
    </w:p>
    <w:p w:rsidR="007E19AB" w:rsidRDefault="007E19AB" w:rsidP="007E19AB">
      <w:pPr>
        <w:numPr>
          <w:ilvl w:val="3"/>
          <w:numId w:val="6"/>
        </w:numPr>
        <w:spacing w:after="0" w:line="240" w:lineRule="auto"/>
        <w:ind w:left="2160"/>
        <w:textAlignment w:val="center"/>
        <w:rPr>
          <w:rFonts w:ascii="Calibri" w:eastAsia="Times New Roman" w:hAnsi="Calibri"/>
          <w:color w:val="000000"/>
        </w:rPr>
      </w:pPr>
      <w:r>
        <w:rPr>
          <w:rFonts w:ascii="Calibri" w:eastAsia="Times New Roman" w:hAnsi="Calibri"/>
          <w:color w:val="000000"/>
        </w:rPr>
        <w:t>Why would a lawyer not want to? Because he becomes a witness to what they said, and you can't be a witness and a lawyer</w:t>
      </w:r>
    </w:p>
    <w:p w:rsidR="007E19AB" w:rsidRDefault="007E19AB" w:rsidP="007E19AB">
      <w:pPr>
        <w:numPr>
          <w:ilvl w:val="0"/>
          <w:numId w:val="6"/>
        </w:numPr>
        <w:spacing w:after="0" w:line="240" w:lineRule="auto"/>
        <w:ind w:left="540"/>
        <w:textAlignment w:val="center"/>
        <w:rPr>
          <w:rFonts w:ascii="Calibri" w:eastAsia="Times New Roman" w:hAnsi="Calibri"/>
          <w:color w:val="000000"/>
        </w:rPr>
      </w:pPr>
      <w:r>
        <w:rPr>
          <w:rFonts w:ascii="Calibri" w:eastAsia="Times New Roman" w:hAnsi="Calibri"/>
          <w:color w:val="000000"/>
        </w:rPr>
        <w:t>Different Perspectives</w:t>
      </w:r>
    </w:p>
    <w:p w:rsidR="007E19AB" w:rsidRDefault="007E19AB" w:rsidP="007E19AB">
      <w:pPr>
        <w:numPr>
          <w:ilvl w:val="0"/>
          <w:numId w:val="6"/>
        </w:numPr>
        <w:spacing w:after="0" w:line="240" w:lineRule="auto"/>
        <w:ind w:left="540"/>
        <w:textAlignment w:val="center"/>
        <w:rPr>
          <w:rFonts w:ascii="Calibri" w:eastAsia="Times New Roman" w:hAnsi="Calibri"/>
          <w:color w:val="000000"/>
        </w:rPr>
      </w:pPr>
      <w:r>
        <w:rPr>
          <w:rFonts w:ascii="Calibri" w:eastAsia="Times New Roman" w:hAnsi="Calibri"/>
          <w:b/>
          <w:bCs/>
          <w:color w:val="000000"/>
        </w:rPr>
        <w:t>Pluralist</w:t>
      </w:r>
    </w:p>
    <w:p w:rsidR="007E19AB" w:rsidRDefault="007E19AB" w:rsidP="007E19AB">
      <w:pPr>
        <w:numPr>
          <w:ilvl w:val="1"/>
          <w:numId w:val="6"/>
        </w:numPr>
        <w:spacing w:after="0" w:line="240" w:lineRule="auto"/>
        <w:ind w:left="1080"/>
        <w:textAlignment w:val="center"/>
        <w:rPr>
          <w:rFonts w:ascii="Calibri" w:eastAsia="Times New Roman" w:hAnsi="Calibri"/>
          <w:color w:val="000000"/>
        </w:rPr>
      </w:pPr>
      <w:r>
        <w:rPr>
          <w:rFonts w:ascii="Calibri" w:eastAsia="Times New Roman" w:hAnsi="Calibri"/>
          <w:color w:val="000000"/>
        </w:rPr>
        <w:t>The role as played by the state is key when it comes to law</w:t>
      </w:r>
    </w:p>
    <w:p w:rsidR="007E19AB" w:rsidRDefault="007E19AB" w:rsidP="007E19AB">
      <w:pPr>
        <w:numPr>
          <w:ilvl w:val="1"/>
          <w:numId w:val="6"/>
        </w:numPr>
        <w:spacing w:after="0" w:line="240" w:lineRule="auto"/>
        <w:ind w:left="1080"/>
        <w:textAlignment w:val="center"/>
        <w:rPr>
          <w:rFonts w:ascii="Calibri" w:eastAsia="Times New Roman" w:hAnsi="Calibri"/>
          <w:color w:val="000000"/>
        </w:rPr>
      </w:pPr>
      <w:r>
        <w:rPr>
          <w:rFonts w:ascii="Calibri" w:eastAsia="Times New Roman" w:hAnsi="Calibri"/>
          <w:color w:val="000000"/>
        </w:rPr>
        <w:t>Criminal law contributes to the survival to our CJS</w:t>
      </w:r>
    </w:p>
    <w:p w:rsidR="007E19AB" w:rsidRDefault="007E19AB" w:rsidP="007E19AB">
      <w:pPr>
        <w:numPr>
          <w:ilvl w:val="1"/>
          <w:numId w:val="6"/>
        </w:numPr>
        <w:spacing w:after="0" w:line="240" w:lineRule="auto"/>
        <w:ind w:left="1080"/>
        <w:textAlignment w:val="center"/>
        <w:rPr>
          <w:rFonts w:ascii="Calibri" w:eastAsia="Times New Roman" w:hAnsi="Calibri"/>
          <w:color w:val="000000"/>
        </w:rPr>
      </w:pPr>
      <w:r>
        <w:rPr>
          <w:rFonts w:ascii="Calibri" w:eastAsia="Times New Roman" w:hAnsi="Calibri"/>
          <w:color w:val="000000"/>
        </w:rPr>
        <w:t>Law reflects the consensual values that we would find most important to the integration and survival of society</w:t>
      </w:r>
    </w:p>
    <w:p w:rsidR="007E19AB" w:rsidRDefault="007E19AB" w:rsidP="007E19AB">
      <w:pPr>
        <w:numPr>
          <w:ilvl w:val="1"/>
          <w:numId w:val="6"/>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 AKA The Consensus Perspective</w:t>
      </w:r>
    </w:p>
    <w:p w:rsidR="007E19AB" w:rsidRDefault="007E19AB" w:rsidP="007E19AB">
      <w:pPr>
        <w:numPr>
          <w:ilvl w:val="1"/>
          <w:numId w:val="6"/>
        </w:numPr>
        <w:spacing w:after="0" w:line="240" w:lineRule="auto"/>
        <w:ind w:left="1080"/>
        <w:textAlignment w:val="center"/>
        <w:rPr>
          <w:rFonts w:ascii="Calibri" w:eastAsia="Times New Roman" w:hAnsi="Calibri"/>
          <w:color w:val="000000"/>
        </w:rPr>
      </w:pPr>
      <w:r>
        <w:rPr>
          <w:rFonts w:ascii="Calibri" w:eastAsia="Times New Roman" w:hAnsi="Calibri"/>
          <w:color w:val="000000"/>
        </w:rPr>
        <w:lastRenderedPageBreak/>
        <w:t>The state is seen as being a mechanism and a sight for resolution</w:t>
      </w:r>
    </w:p>
    <w:p w:rsidR="007E19AB" w:rsidRDefault="007E19AB" w:rsidP="007E19AB">
      <w:pPr>
        <w:numPr>
          <w:ilvl w:val="1"/>
          <w:numId w:val="6"/>
        </w:numPr>
        <w:spacing w:after="0" w:line="240" w:lineRule="auto"/>
        <w:ind w:left="1080"/>
        <w:textAlignment w:val="center"/>
        <w:rPr>
          <w:rFonts w:ascii="Calibri" w:eastAsia="Times New Roman" w:hAnsi="Calibri"/>
          <w:color w:val="000000"/>
        </w:rPr>
      </w:pPr>
      <w:r>
        <w:rPr>
          <w:rFonts w:ascii="Calibri" w:eastAsia="Times New Roman" w:hAnsi="Calibri"/>
          <w:color w:val="000000"/>
        </w:rPr>
        <w:t>State is neutral, so if two different people get charged with assault, they will go through the same process without discrimination (referees)</w:t>
      </w:r>
    </w:p>
    <w:p w:rsidR="007E19AB" w:rsidRDefault="007E19AB" w:rsidP="007E19AB">
      <w:pPr>
        <w:numPr>
          <w:ilvl w:val="1"/>
          <w:numId w:val="6"/>
        </w:numPr>
        <w:spacing w:after="0" w:line="240" w:lineRule="auto"/>
        <w:ind w:left="1080"/>
        <w:textAlignment w:val="center"/>
        <w:rPr>
          <w:rFonts w:ascii="Calibri" w:eastAsia="Times New Roman" w:hAnsi="Calibri"/>
          <w:color w:val="000000"/>
        </w:rPr>
      </w:pPr>
      <w:r>
        <w:rPr>
          <w:rFonts w:ascii="Calibri" w:eastAsia="Times New Roman" w:hAnsi="Calibri"/>
          <w:color w:val="000000"/>
        </w:rPr>
        <w:t>Concerned with rules, and how they are applied</w:t>
      </w:r>
    </w:p>
    <w:p w:rsidR="007E19AB" w:rsidRDefault="007E19AB" w:rsidP="007E19AB">
      <w:pPr>
        <w:numPr>
          <w:ilvl w:val="1"/>
          <w:numId w:val="6"/>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The state is open and accessible to everybody </w:t>
      </w:r>
    </w:p>
    <w:p w:rsidR="007E19AB" w:rsidRDefault="007E19AB" w:rsidP="007E19AB">
      <w:pPr>
        <w:numPr>
          <w:ilvl w:val="2"/>
          <w:numId w:val="6"/>
        </w:numPr>
        <w:spacing w:after="0" w:line="240" w:lineRule="auto"/>
        <w:ind w:left="1620"/>
        <w:textAlignment w:val="center"/>
        <w:rPr>
          <w:rFonts w:ascii="Calibri" w:eastAsia="Times New Roman" w:hAnsi="Calibri"/>
          <w:color w:val="000000"/>
        </w:rPr>
      </w:pPr>
      <w:r>
        <w:rPr>
          <w:rFonts w:ascii="Calibri" w:eastAsia="Times New Roman" w:hAnsi="Calibri"/>
          <w:color w:val="000000"/>
        </w:rPr>
        <w:t xml:space="preserve">Accessibility to different levels of lawyers, the lawyer you can afford </w:t>
      </w:r>
    </w:p>
    <w:p w:rsidR="007E19AB" w:rsidRDefault="007E19AB" w:rsidP="007E19AB">
      <w:pPr>
        <w:numPr>
          <w:ilvl w:val="1"/>
          <w:numId w:val="6"/>
        </w:numPr>
        <w:spacing w:after="0" w:line="240" w:lineRule="auto"/>
        <w:ind w:left="1080"/>
        <w:textAlignment w:val="center"/>
        <w:rPr>
          <w:rFonts w:ascii="Calibri" w:eastAsia="Times New Roman" w:hAnsi="Calibri"/>
          <w:color w:val="000000"/>
        </w:rPr>
      </w:pPr>
      <w:r>
        <w:rPr>
          <w:rFonts w:ascii="Calibri" w:eastAsia="Times New Roman" w:hAnsi="Calibri"/>
          <w:color w:val="000000"/>
        </w:rPr>
        <w:t>It serves a common good</w:t>
      </w:r>
    </w:p>
    <w:p w:rsidR="007E19AB" w:rsidRDefault="007E19AB" w:rsidP="007E19AB">
      <w:pPr>
        <w:numPr>
          <w:ilvl w:val="1"/>
          <w:numId w:val="6"/>
        </w:numPr>
        <w:spacing w:after="0" w:line="240" w:lineRule="auto"/>
        <w:ind w:left="1080"/>
        <w:textAlignment w:val="center"/>
        <w:rPr>
          <w:rFonts w:ascii="Calibri" w:eastAsia="Times New Roman" w:hAnsi="Calibri"/>
          <w:color w:val="000000"/>
        </w:rPr>
      </w:pPr>
      <w:r>
        <w:rPr>
          <w:rFonts w:ascii="Calibri" w:eastAsia="Times New Roman" w:hAnsi="Calibri"/>
          <w:color w:val="000000"/>
        </w:rPr>
        <w:t>The state insures the advancement of societies interest</w:t>
      </w:r>
    </w:p>
    <w:p w:rsidR="007E19AB" w:rsidRDefault="007E19AB" w:rsidP="007E19AB">
      <w:pPr>
        <w:numPr>
          <w:ilvl w:val="0"/>
          <w:numId w:val="6"/>
        </w:numPr>
        <w:spacing w:after="0" w:line="240" w:lineRule="auto"/>
        <w:ind w:left="540"/>
        <w:textAlignment w:val="center"/>
        <w:rPr>
          <w:rFonts w:ascii="Calibri" w:eastAsia="Times New Roman" w:hAnsi="Calibri"/>
          <w:color w:val="000000"/>
        </w:rPr>
      </w:pPr>
      <w:r>
        <w:rPr>
          <w:rFonts w:ascii="Calibri" w:eastAsia="Times New Roman" w:hAnsi="Calibri"/>
          <w:b/>
          <w:bCs/>
          <w:color w:val="000000"/>
        </w:rPr>
        <w:t>Conflict Theory</w:t>
      </w:r>
    </w:p>
    <w:p w:rsidR="007E19AB" w:rsidRDefault="007E19AB" w:rsidP="007E19AB">
      <w:pPr>
        <w:numPr>
          <w:ilvl w:val="1"/>
          <w:numId w:val="6"/>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Society is socially constructed, and is made up of social groups that are engaged in social relations of competition and conflict, competing for resources </w:t>
      </w:r>
    </w:p>
    <w:p w:rsidR="007E19AB" w:rsidRDefault="007E19AB" w:rsidP="007E19AB">
      <w:pPr>
        <w:numPr>
          <w:ilvl w:val="1"/>
          <w:numId w:val="6"/>
        </w:numPr>
        <w:spacing w:after="0" w:line="240" w:lineRule="auto"/>
        <w:ind w:left="1080"/>
        <w:textAlignment w:val="center"/>
        <w:rPr>
          <w:rFonts w:ascii="Calibri" w:eastAsia="Times New Roman" w:hAnsi="Calibri"/>
          <w:color w:val="000000"/>
        </w:rPr>
      </w:pPr>
      <w:r>
        <w:rPr>
          <w:rFonts w:ascii="Calibri" w:eastAsia="Times New Roman" w:hAnsi="Calibri"/>
          <w:color w:val="000000"/>
        </w:rPr>
        <w:t>Competing interests</w:t>
      </w:r>
    </w:p>
    <w:p w:rsidR="007E19AB" w:rsidRDefault="007E19AB" w:rsidP="007E19AB">
      <w:pPr>
        <w:numPr>
          <w:ilvl w:val="1"/>
          <w:numId w:val="6"/>
        </w:numPr>
        <w:spacing w:after="0" w:line="240" w:lineRule="auto"/>
        <w:ind w:left="1080"/>
        <w:textAlignment w:val="center"/>
        <w:rPr>
          <w:rFonts w:ascii="Calibri" w:eastAsia="Times New Roman" w:hAnsi="Calibri"/>
          <w:color w:val="000000"/>
        </w:rPr>
      </w:pPr>
      <w:r>
        <w:rPr>
          <w:rFonts w:ascii="Calibri" w:eastAsia="Times New Roman" w:hAnsi="Calibri"/>
          <w:color w:val="000000"/>
        </w:rPr>
        <w:t>State is not neutral, it is an instrument that serve the elite</w:t>
      </w:r>
    </w:p>
    <w:p w:rsidR="007E19AB" w:rsidRDefault="007E19AB" w:rsidP="007E19AB">
      <w:pPr>
        <w:numPr>
          <w:ilvl w:val="1"/>
          <w:numId w:val="6"/>
        </w:numPr>
        <w:spacing w:after="0" w:line="240" w:lineRule="auto"/>
        <w:ind w:left="1080"/>
        <w:textAlignment w:val="center"/>
        <w:rPr>
          <w:rFonts w:ascii="Calibri" w:eastAsia="Times New Roman" w:hAnsi="Calibri"/>
          <w:color w:val="000000"/>
        </w:rPr>
      </w:pPr>
      <w:r>
        <w:rPr>
          <w:rFonts w:ascii="Calibri" w:eastAsia="Times New Roman" w:hAnsi="Calibri"/>
          <w:color w:val="000000"/>
        </w:rPr>
        <w:t>Opposite of pluralist</w:t>
      </w:r>
    </w:p>
    <w:p w:rsidR="007E19AB" w:rsidRDefault="007E19AB" w:rsidP="007E19AB">
      <w:pPr>
        <w:numPr>
          <w:ilvl w:val="1"/>
          <w:numId w:val="6"/>
        </w:numPr>
        <w:spacing w:after="0" w:line="240" w:lineRule="auto"/>
        <w:ind w:left="1080"/>
        <w:textAlignment w:val="center"/>
        <w:rPr>
          <w:rFonts w:ascii="Calibri" w:eastAsia="Times New Roman" w:hAnsi="Calibri"/>
          <w:color w:val="000000"/>
        </w:rPr>
      </w:pPr>
      <w:r>
        <w:rPr>
          <w:rFonts w:ascii="Calibri" w:eastAsia="Times New Roman" w:hAnsi="Calibri"/>
          <w:color w:val="000000"/>
        </w:rPr>
        <w:t>A tool to maintain domination to protect the elite</w:t>
      </w:r>
    </w:p>
    <w:p w:rsidR="007E19AB" w:rsidRDefault="007E19AB" w:rsidP="007E19AB">
      <w:pPr>
        <w:numPr>
          <w:ilvl w:val="1"/>
          <w:numId w:val="6"/>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Laws that are put in place that only apply to certain people </w:t>
      </w:r>
    </w:p>
    <w:p w:rsidR="007E19AB" w:rsidRDefault="007E19AB" w:rsidP="007E19AB">
      <w:pPr>
        <w:numPr>
          <w:ilvl w:val="2"/>
          <w:numId w:val="6"/>
        </w:numPr>
        <w:spacing w:after="0" w:line="240" w:lineRule="auto"/>
        <w:ind w:left="1620"/>
        <w:textAlignment w:val="center"/>
        <w:rPr>
          <w:rFonts w:ascii="Calibri" w:eastAsia="Times New Roman" w:hAnsi="Calibri"/>
          <w:color w:val="000000"/>
        </w:rPr>
      </w:pPr>
      <w:r>
        <w:rPr>
          <w:rFonts w:ascii="Calibri" w:eastAsia="Times New Roman" w:hAnsi="Calibri"/>
          <w:color w:val="000000"/>
        </w:rPr>
        <w:t>B and E into a dwelling - cant apply to homeless people</w:t>
      </w:r>
    </w:p>
    <w:p w:rsidR="007E19AB" w:rsidRDefault="007E19AB" w:rsidP="007E19AB">
      <w:pPr>
        <w:numPr>
          <w:ilvl w:val="2"/>
          <w:numId w:val="6"/>
        </w:numPr>
        <w:spacing w:after="0" w:line="240" w:lineRule="auto"/>
        <w:ind w:left="1620"/>
        <w:textAlignment w:val="center"/>
        <w:rPr>
          <w:rFonts w:ascii="Calibri" w:eastAsia="Times New Roman" w:hAnsi="Calibri"/>
          <w:color w:val="000000"/>
        </w:rPr>
      </w:pPr>
      <w:r>
        <w:rPr>
          <w:rFonts w:ascii="Calibri" w:eastAsia="Times New Roman" w:hAnsi="Calibri"/>
          <w:color w:val="000000"/>
        </w:rPr>
        <w:t>Auto Theft - only to people who own cars</w:t>
      </w:r>
    </w:p>
    <w:p w:rsidR="007E19AB" w:rsidRDefault="007E19AB" w:rsidP="007E19AB">
      <w:pPr>
        <w:numPr>
          <w:ilvl w:val="2"/>
          <w:numId w:val="6"/>
        </w:numPr>
        <w:spacing w:after="0" w:line="240" w:lineRule="auto"/>
        <w:ind w:left="1620"/>
        <w:textAlignment w:val="center"/>
        <w:rPr>
          <w:rFonts w:ascii="Calibri" w:eastAsia="Times New Roman" w:hAnsi="Calibri"/>
          <w:color w:val="000000"/>
        </w:rPr>
      </w:pPr>
      <w:r>
        <w:rPr>
          <w:rFonts w:ascii="Calibri" w:eastAsia="Times New Roman" w:hAnsi="Calibri"/>
          <w:color w:val="000000"/>
        </w:rPr>
        <w:t xml:space="preserve">Tax Laws - </w:t>
      </w:r>
    </w:p>
    <w:p w:rsidR="007E19AB" w:rsidRDefault="007E19AB" w:rsidP="007E19AB">
      <w:pPr>
        <w:numPr>
          <w:ilvl w:val="2"/>
          <w:numId w:val="6"/>
        </w:numPr>
        <w:spacing w:after="0" w:line="240" w:lineRule="auto"/>
        <w:ind w:left="1620"/>
        <w:textAlignment w:val="center"/>
        <w:rPr>
          <w:rFonts w:ascii="Calibri" w:eastAsia="Times New Roman" w:hAnsi="Calibri"/>
          <w:color w:val="000000"/>
        </w:rPr>
      </w:pPr>
      <w:r>
        <w:rPr>
          <w:rFonts w:ascii="Calibri" w:eastAsia="Times New Roman" w:hAnsi="Calibri"/>
          <w:color w:val="000000"/>
        </w:rPr>
        <w:t>Blue-Collar vs. White Collar crime</w:t>
      </w:r>
    </w:p>
    <w:p w:rsidR="007E19AB" w:rsidRDefault="007E19AB" w:rsidP="007E19AB">
      <w:pPr>
        <w:numPr>
          <w:ilvl w:val="3"/>
          <w:numId w:val="7"/>
        </w:numPr>
        <w:spacing w:after="0" w:line="240" w:lineRule="auto"/>
        <w:ind w:left="2160"/>
        <w:textAlignment w:val="center"/>
        <w:rPr>
          <w:rFonts w:ascii="Calibri" w:eastAsia="Times New Roman" w:hAnsi="Calibri"/>
          <w:color w:val="000000"/>
        </w:rPr>
      </w:pPr>
      <w:r>
        <w:rPr>
          <w:rFonts w:ascii="Calibri" w:eastAsia="Times New Roman" w:hAnsi="Calibri"/>
          <w:color w:val="000000"/>
        </w:rPr>
        <w:t>Conrad Black</w:t>
      </w:r>
    </w:p>
    <w:p w:rsidR="007E19AB" w:rsidRDefault="007E19AB" w:rsidP="007E19AB">
      <w:pPr>
        <w:numPr>
          <w:ilvl w:val="3"/>
          <w:numId w:val="7"/>
        </w:numPr>
        <w:spacing w:after="0" w:line="240" w:lineRule="auto"/>
        <w:ind w:left="2160"/>
        <w:textAlignment w:val="center"/>
        <w:rPr>
          <w:rFonts w:ascii="Calibri" w:eastAsia="Times New Roman" w:hAnsi="Calibri"/>
          <w:color w:val="000000"/>
        </w:rPr>
      </w:pPr>
      <w:proofErr w:type="spellStart"/>
      <w:r>
        <w:rPr>
          <w:rFonts w:ascii="Calibri" w:eastAsia="Times New Roman" w:hAnsi="Calibri"/>
          <w:color w:val="000000"/>
        </w:rPr>
        <w:t>Madolf</w:t>
      </w:r>
      <w:proofErr w:type="spellEnd"/>
    </w:p>
    <w:p w:rsidR="007E19AB" w:rsidRDefault="007E19AB" w:rsidP="007E19AB">
      <w:pPr>
        <w:numPr>
          <w:ilvl w:val="3"/>
          <w:numId w:val="7"/>
        </w:numPr>
        <w:spacing w:after="0" w:line="240" w:lineRule="auto"/>
        <w:ind w:left="2160"/>
        <w:textAlignment w:val="center"/>
        <w:rPr>
          <w:rFonts w:ascii="Calibri" w:eastAsia="Times New Roman" w:hAnsi="Calibri"/>
          <w:color w:val="000000"/>
        </w:rPr>
      </w:pPr>
      <w:r>
        <w:rPr>
          <w:rFonts w:ascii="Calibri" w:eastAsia="Times New Roman" w:hAnsi="Calibri"/>
          <w:color w:val="000000"/>
        </w:rPr>
        <w:t>You won't see white-collar types in jails</w:t>
      </w:r>
    </w:p>
    <w:p w:rsidR="007E19AB" w:rsidRDefault="007E19AB" w:rsidP="007E19AB">
      <w:pPr>
        <w:numPr>
          <w:ilvl w:val="2"/>
          <w:numId w:val="7"/>
        </w:numPr>
        <w:spacing w:after="0" w:line="240" w:lineRule="auto"/>
        <w:ind w:left="1620"/>
        <w:textAlignment w:val="center"/>
        <w:rPr>
          <w:rFonts w:ascii="Calibri" w:eastAsia="Times New Roman" w:hAnsi="Calibri"/>
          <w:color w:val="000000"/>
        </w:rPr>
      </w:pPr>
      <w:r>
        <w:rPr>
          <w:rFonts w:ascii="Calibri" w:eastAsia="Times New Roman" w:hAnsi="Calibri"/>
          <w:color w:val="000000"/>
        </w:rPr>
        <w:t>Drinking and Driving (1/3 of all cases in litigation)</w:t>
      </w:r>
    </w:p>
    <w:p w:rsidR="007E19AB" w:rsidRDefault="007E19AB" w:rsidP="007E19AB">
      <w:pPr>
        <w:numPr>
          <w:ilvl w:val="3"/>
          <w:numId w:val="7"/>
        </w:numPr>
        <w:spacing w:after="0" w:line="240" w:lineRule="auto"/>
        <w:ind w:left="2160"/>
        <w:textAlignment w:val="center"/>
        <w:rPr>
          <w:rFonts w:ascii="Calibri" w:eastAsia="Times New Roman" w:hAnsi="Calibri"/>
          <w:color w:val="000000"/>
        </w:rPr>
      </w:pPr>
      <w:r>
        <w:rPr>
          <w:rFonts w:ascii="Calibri" w:eastAsia="Times New Roman" w:hAnsi="Calibri"/>
          <w:color w:val="000000"/>
        </w:rPr>
        <w:t>Very few who are actually serving time in jail</w:t>
      </w:r>
    </w:p>
    <w:p w:rsidR="007E19AB" w:rsidRDefault="007E19AB" w:rsidP="007E19AB">
      <w:pPr>
        <w:numPr>
          <w:ilvl w:val="3"/>
          <w:numId w:val="7"/>
        </w:numPr>
        <w:spacing w:after="0" w:line="240" w:lineRule="auto"/>
        <w:ind w:left="2160"/>
        <w:textAlignment w:val="center"/>
        <w:rPr>
          <w:rFonts w:ascii="Calibri" w:eastAsia="Times New Roman" w:hAnsi="Calibri"/>
          <w:color w:val="000000"/>
        </w:rPr>
      </w:pPr>
      <w:r>
        <w:rPr>
          <w:rFonts w:ascii="Calibri" w:eastAsia="Times New Roman" w:hAnsi="Calibri"/>
          <w:color w:val="000000"/>
        </w:rPr>
        <w:t>These are people who own cars</w:t>
      </w:r>
    </w:p>
    <w:p w:rsidR="007E19AB" w:rsidRDefault="007E19AB" w:rsidP="007E19AB">
      <w:pPr>
        <w:numPr>
          <w:ilvl w:val="1"/>
          <w:numId w:val="7"/>
        </w:numPr>
        <w:spacing w:after="0" w:line="240" w:lineRule="auto"/>
        <w:ind w:left="1080"/>
        <w:textAlignment w:val="center"/>
        <w:rPr>
          <w:rFonts w:ascii="Calibri" w:eastAsia="Times New Roman" w:hAnsi="Calibri"/>
          <w:color w:val="000000"/>
        </w:rPr>
      </w:pPr>
      <w:r>
        <w:rPr>
          <w:rFonts w:ascii="Calibri" w:eastAsia="Times New Roman" w:hAnsi="Calibri"/>
          <w:color w:val="000000"/>
        </w:rPr>
        <w:t>All about domination of the elite, how do you explain minorities who actually succeed?</w:t>
      </w:r>
    </w:p>
    <w:p w:rsidR="007E19AB" w:rsidRDefault="007E19AB" w:rsidP="007E19AB">
      <w:pPr>
        <w:numPr>
          <w:ilvl w:val="2"/>
          <w:numId w:val="7"/>
        </w:numPr>
        <w:spacing w:after="0" w:line="240" w:lineRule="auto"/>
        <w:ind w:left="1620"/>
        <w:textAlignment w:val="center"/>
        <w:rPr>
          <w:rFonts w:ascii="Calibri" w:eastAsia="Times New Roman" w:hAnsi="Calibri"/>
          <w:color w:val="000000"/>
        </w:rPr>
      </w:pPr>
      <w:r>
        <w:rPr>
          <w:rFonts w:ascii="Calibri" w:eastAsia="Times New Roman" w:hAnsi="Calibri"/>
          <w:color w:val="000000"/>
        </w:rPr>
        <w:t>It can't, and inherent flaw</w:t>
      </w:r>
    </w:p>
    <w:p w:rsidR="007E19AB" w:rsidRDefault="007E19AB" w:rsidP="007E19AB">
      <w:pPr>
        <w:numPr>
          <w:ilvl w:val="2"/>
          <w:numId w:val="7"/>
        </w:numPr>
        <w:spacing w:after="0" w:line="240" w:lineRule="auto"/>
        <w:ind w:left="1620"/>
        <w:textAlignment w:val="center"/>
        <w:rPr>
          <w:rFonts w:ascii="Calibri" w:eastAsia="Times New Roman" w:hAnsi="Calibri"/>
          <w:color w:val="000000"/>
        </w:rPr>
      </w:pPr>
      <w:r>
        <w:rPr>
          <w:rFonts w:ascii="Calibri" w:eastAsia="Times New Roman" w:hAnsi="Calibri"/>
          <w:color w:val="000000"/>
        </w:rPr>
        <w:t>Doesn’t speak to a socially progressive society</w:t>
      </w:r>
    </w:p>
    <w:p w:rsidR="007E19AB" w:rsidRDefault="007E19AB" w:rsidP="007E19AB">
      <w:pPr>
        <w:numPr>
          <w:ilvl w:val="2"/>
          <w:numId w:val="7"/>
        </w:numPr>
        <w:spacing w:after="0" w:line="240" w:lineRule="auto"/>
        <w:ind w:left="1620"/>
        <w:textAlignment w:val="center"/>
        <w:rPr>
          <w:rFonts w:ascii="Calibri" w:eastAsia="Times New Roman" w:hAnsi="Calibri"/>
          <w:color w:val="000000"/>
        </w:rPr>
      </w:pPr>
      <w:proofErr w:type="spellStart"/>
      <w:proofErr w:type="gramStart"/>
      <w:r>
        <w:rPr>
          <w:rFonts w:ascii="Calibri" w:eastAsia="Times New Roman" w:hAnsi="Calibri"/>
          <w:color w:val="000000"/>
        </w:rPr>
        <w:t>BriEx</w:t>
      </w:r>
      <w:proofErr w:type="spellEnd"/>
      <w:r>
        <w:rPr>
          <w:rFonts w:ascii="Calibri" w:eastAsia="Times New Roman" w:hAnsi="Calibri"/>
          <w:color w:val="000000"/>
        </w:rPr>
        <w:t>(</w:t>
      </w:r>
      <w:proofErr w:type="gramEnd"/>
      <w:r>
        <w:rPr>
          <w:rFonts w:ascii="Calibri" w:eastAsia="Times New Roman" w:hAnsi="Calibri"/>
          <w:color w:val="000000"/>
        </w:rPr>
        <w:t>?) Scam</w:t>
      </w:r>
    </w:p>
    <w:p w:rsidR="007E19AB" w:rsidRDefault="007E19AB" w:rsidP="007E19AB">
      <w:pPr>
        <w:numPr>
          <w:ilvl w:val="1"/>
          <w:numId w:val="7"/>
        </w:numPr>
        <w:spacing w:after="0" w:line="240" w:lineRule="auto"/>
        <w:ind w:left="1080"/>
        <w:textAlignment w:val="center"/>
        <w:rPr>
          <w:rFonts w:ascii="Calibri" w:eastAsia="Times New Roman" w:hAnsi="Calibri"/>
          <w:color w:val="000000"/>
        </w:rPr>
      </w:pPr>
      <w:r>
        <w:rPr>
          <w:rFonts w:ascii="Calibri" w:eastAsia="Times New Roman" w:hAnsi="Calibri"/>
          <w:color w:val="000000"/>
        </w:rPr>
        <w:t>Groups aren't in conflict with every issue</w:t>
      </w:r>
    </w:p>
    <w:p w:rsidR="007E19AB" w:rsidRDefault="007E19AB" w:rsidP="007E19AB">
      <w:pPr>
        <w:numPr>
          <w:ilvl w:val="0"/>
          <w:numId w:val="7"/>
        </w:numPr>
        <w:spacing w:after="0" w:line="240" w:lineRule="auto"/>
        <w:ind w:left="540"/>
        <w:textAlignment w:val="center"/>
        <w:rPr>
          <w:rFonts w:ascii="Calibri" w:eastAsia="Times New Roman" w:hAnsi="Calibri"/>
          <w:color w:val="000000"/>
        </w:rPr>
      </w:pPr>
      <w:proofErr w:type="spellStart"/>
      <w:r>
        <w:rPr>
          <w:rFonts w:ascii="Calibri" w:eastAsia="Times New Roman" w:hAnsi="Calibri"/>
          <w:b/>
          <w:bCs/>
          <w:color w:val="000000"/>
        </w:rPr>
        <w:t>Structeralist</w:t>
      </w:r>
      <w:proofErr w:type="spellEnd"/>
      <w:r>
        <w:rPr>
          <w:rFonts w:ascii="Calibri" w:eastAsia="Times New Roman" w:hAnsi="Calibri"/>
          <w:b/>
          <w:bCs/>
          <w:color w:val="000000"/>
        </w:rPr>
        <w:t xml:space="preserve"> Approach</w:t>
      </w:r>
    </w:p>
    <w:p w:rsidR="007E19AB" w:rsidRDefault="007E19AB" w:rsidP="007E19AB">
      <w:pPr>
        <w:numPr>
          <w:ilvl w:val="1"/>
          <w:numId w:val="7"/>
        </w:numPr>
        <w:spacing w:after="0" w:line="240" w:lineRule="auto"/>
        <w:ind w:left="1080"/>
        <w:textAlignment w:val="center"/>
        <w:rPr>
          <w:rFonts w:ascii="Calibri" w:eastAsia="Times New Roman" w:hAnsi="Calibri"/>
          <w:color w:val="000000"/>
        </w:rPr>
      </w:pPr>
      <w:r>
        <w:rPr>
          <w:rFonts w:ascii="Calibri" w:eastAsia="Times New Roman" w:hAnsi="Calibri"/>
          <w:color w:val="000000"/>
        </w:rPr>
        <w:t>Both of the above are too simplistic and are historically inaccurate</w:t>
      </w:r>
    </w:p>
    <w:p w:rsidR="007E19AB" w:rsidRDefault="007E19AB" w:rsidP="007E19AB">
      <w:pPr>
        <w:numPr>
          <w:ilvl w:val="1"/>
          <w:numId w:val="7"/>
        </w:numPr>
        <w:spacing w:after="0" w:line="240" w:lineRule="auto"/>
        <w:ind w:left="1080"/>
        <w:textAlignment w:val="center"/>
        <w:rPr>
          <w:rFonts w:ascii="Calibri" w:eastAsia="Times New Roman" w:hAnsi="Calibri"/>
          <w:color w:val="000000"/>
        </w:rPr>
      </w:pPr>
      <w:r>
        <w:rPr>
          <w:rFonts w:ascii="Calibri" w:eastAsia="Times New Roman" w:hAnsi="Calibri"/>
          <w:color w:val="000000"/>
        </w:rPr>
        <w:t>The state a site production and reproduction, capitalist estate</w:t>
      </w:r>
    </w:p>
    <w:p w:rsidR="007E19AB" w:rsidRDefault="007E19AB" w:rsidP="007E19AB">
      <w:pPr>
        <w:numPr>
          <w:ilvl w:val="1"/>
          <w:numId w:val="7"/>
        </w:numPr>
        <w:spacing w:after="0" w:line="240" w:lineRule="auto"/>
        <w:ind w:left="1080"/>
        <w:textAlignment w:val="center"/>
        <w:rPr>
          <w:rFonts w:ascii="Calibri" w:eastAsia="Times New Roman" w:hAnsi="Calibri"/>
          <w:color w:val="000000"/>
        </w:rPr>
      </w:pPr>
      <w:r>
        <w:rPr>
          <w:rFonts w:ascii="Calibri" w:eastAsia="Times New Roman" w:hAnsi="Calibri"/>
          <w:color w:val="000000"/>
        </w:rPr>
        <w:t>People in power want to stay in power, changes still occur, society changes which allows people who are not powerful to gain power</w:t>
      </w:r>
    </w:p>
    <w:p w:rsidR="007E19AB" w:rsidRDefault="007E19AB" w:rsidP="007E19AB">
      <w:pPr>
        <w:numPr>
          <w:ilvl w:val="1"/>
          <w:numId w:val="7"/>
        </w:numPr>
        <w:spacing w:after="0" w:line="240" w:lineRule="auto"/>
        <w:ind w:left="1080"/>
        <w:textAlignment w:val="center"/>
        <w:rPr>
          <w:rFonts w:ascii="Calibri" w:eastAsia="Times New Roman" w:hAnsi="Calibri"/>
          <w:color w:val="000000"/>
        </w:rPr>
      </w:pPr>
      <w:r>
        <w:rPr>
          <w:rFonts w:ascii="Calibri" w:eastAsia="Times New Roman" w:hAnsi="Calibri"/>
          <w:color w:val="000000"/>
        </w:rPr>
        <w:t>Free Trade</w:t>
      </w:r>
    </w:p>
    <w:p w:rsidR="007E19AB" w:rsidRDefault="007E19AB" w:rsidP="007E19AB">
      <w:pPr>
        <w:numPr>
          <w:ilvl w:val="2"/>
          <w:numId w:val="7"/>
        </w:numPr>
        <w:spacing w:after="0" w:line="240" w:lineRule="auto"/>
        <w:ind w:left="1620"/>
        <w:textAlignment w:val="center"/>
        <w:rPr>
          <w:rFonts w:ascii="Calibri" w:eastAsia="Times New Roman" w:hAnsi="Calibri"/>
          <w:color w:val="000000"/>
        </w:rPr>
      </w:pPr>
      <w:r>
        <w:rPr>
          <w:rFonts w:ascii="Calibri" w:eastAsia="Times New Roman" w:hAnsi="Calibri"/>
          <w:color w:val="000000"/>
        </w:rPr>
        <w:t>Small Businesses, constantly expanding, chance to become a franchise</w:t>
      </w:r>
    </w:p>
    <w:p w:rsidR="007E19AB" w:rsidRDefault="007E19AB" w:rsidP="007E19AB">
      <w:pPr>
        <w:numPr>
          <w:ilvl w:val="3"/>
          <w:numId w:val="7"/>
        </w:numPr>
        <w:spacing w:after="0" w:line="240" w:lineRule="auto"/>
        <w:ind w:left="2160"/>
        <w:textAlignment w:val="center"/>
        <w:rPr>
          <w:rFonts w:ascii="Calibri" w:eastAsia="Times New Roman" w:hAnsi="Calibri"/>
          <w:color w:val="000000"/>
        </w:rPr>
      </w:pPr>
      <w:r>
        <w:rPr>
          <w:rFonts w:ascii="Calibri" w:eastAsia="Times New Roman" w:hAnsi="Calibri"/>
          <w:color w:val="000000"/>
        </w:rPr>
        <w:t>You get grants, tax incentives</w:t>
      </w:r>
    </w:p>
    <w:p w:rsidR="007E19AB" w:rsidRDefault="007E19AB" w:rsidP="007E19AB">
      <w:pPr>
        <w:numPr>
          <w:ilvl w:val="1"/>
          <w:numId w:val="7"/>
        </w:numPr>
        <w:spacing w:after="0" w:line="240" w:lineRule="auto"/>
        <w:ind w:left="1080"/>
        <w:textAlignment w:val="center"/>
        <w:rPr>
          <w:rFonts w:ascii="Calibri" w:eastAsia="Times New Roman" w:hAnsi="Calibri"/>
          <w:color w:val="000000"/>
        </w:rPr>
      </w:pPr>
      <w:r>
        <w:rPr>
          <w:rFonts w:ascii="Calibri" w:eastAsia="Times New Roman" w:hAnsi="Calibri"/>
          <w:color w:val="000000"/>
        </w:rPr>
        <w:t>The role of the state is to create and maintain conditions that will foster social cohesion</w:t>
      </w:r>
    </w:p>
    <w:p w:rsidR="007E19AB" w:rsidRDefault="007E19AB" w:rsidP="007E19AB">
      <w:pPr>
        <w:numPr>
          <w:ilvl w:val="1"/>
          <w:numId w:val="7"/>
        </w:numPr>
        <w:spacing w:after="0" w:line="240" w:lineRule="auto"/>
        <w:ind w:left="1080"/>
        <w:textAlignment w:val="center"/>
        <w:rPr>
          <w:rFonts w:ascii="Calibri" w:eastAsia="Times New Roman" w:hAnsi="Calibri"/>
          <w:color w:val="000000"/>
        </w:rPr>
      </w:pPr>
      <w:r>
        <w:rPr>
          <w:rFonts w:ascii="Calibri" w:eastAsia="Times New Roman" w:hAnsi="Calibri"/>
          <w:color w:val="000000"/>
        </w:rPr>
        <w:t>We need order, in order to succeed</w:t>
      </w:r>
    </w:p>
    <w:p w:rsidR="007E19AB" w:rsidRDefault="007E19AB" w:rsidP="007E19AB">
      <w:pPr>
        <w:numPr>
          <w:ilvl w:val="0"/>
          <w:numId w:val="7"/>
        </w:numPr>
        <w:spacing w:after="0" w:line="240" w:lineRule="auto"/>
        <w:ind w:left="540"/>
        <w:textAlignment w:val="center"/>
        <w:rPr>
          <w:rFonts w:ascii="Calibri" w:eastAsia="Times New Roman" w:hAnsi="Calibri"/>
          <w:color w:val="000000"/>
        </w:rPr>
      </w:pPr>
      <w:r>
        <w:rPr>
          <w:rFonts w:ascii="Calibri" w:eastAsia="Times New Roman" w:hAnsi="Calibri"/>
          <w:b/>
          <w:bCs/>
          <w:color w:val="000000"/>
        </w:rPr>
        <w:t>Feminist Perspective</w:t>
      </w:r>
    </w:p>
    <w:p w:rsidR="007E19AB" w:rsidRDefault="007E19AB" w:rsidP="007E19AB">
      <w:pPr>
        <w:numPr>
          <w:ilvl w:val="1"/>
          <w:numId w:val="7"/>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This isn't about the haves and have </w:t>
      </w:r>
      <w:proofErr w:type="spellStart"/>
      <w:r>
        <w:rPr>
          <w:rFonts w:ascii="Calibri" w:eastAsia="Times New Roman" w:hAnsi="Calibri"/>
          <w:color w:val="000000"/>
        </w:rPr>
        <w:t>nots</w:t>
      </w:r>
      <w:proofErr w:type="spellEnd"/>
      <w:r>
        <w:rPr>
          <w:rFonts w:ascii="Calibri" w:eastAsia="Times New Roman" w:hAnsi="Calibri"/>
          <w:color w:val="000000"/>
        </w:rPr>
        <w:t>, this is about gender, they law is set up to keep women in a submissive type of role</w:t>
      </w:r>
    </w:p>
    <w:p w:rsidR="007E19AB" w:rsidRDefault="007E19AB" w:rsidP="007E19AB">
      <w:pPr>
        <w:numPr>
          <w:ilvl w:val="1"/>
          <w:numId w:val="7"/>
        </w:numPr>
        <w:spacing w:after="0" w:line="240" w:lineRule="auto"/>
        <w:ind w:left="1080"/>
        <w:textAlignment w:val="center"/>
        <w:rPr>
          <w:rFonts w:ascii="Calibri" w:eastAsia="Times New Roman" w:hAnsi="Calibri"/>
          <w:color w:val="000000"/>
        </w:rPr>
      </w:pPr>
      <w:r>
        <w:rPr>
          <w:rFonts w:ascii="Calibri" w:eastAsia="Times New Roman" w:hAnsi="Calibri"/>
          <w:color w:val="000000"/>
        </w:rPr>
        <w:t>Women are treated differently, not treated in a positive way</w:t>
      </w:r>
    </w:p>
    <w:p w:rsidR="007E19AB" w:rsidRDefault="007E19AB" w:rsidP="007E19AB">
      <w:pPr>
        <w:numPr>
          <w:ilvl w:val="1"/>
          <w:numId w:val="7"/>
        </w:numPr>
        <w:spacing w:after="0" w:line="240" w:lineRule="auto"/>
        <w:ind w:left="1080"/>
        <w:textAlignment w:val="center"/>
        <w:rPr>
          <w:rFonts w:ascii="Calibri" w:eastAsia="Times New Roman" w:hAnsi="Calibri"/>
          <w:color w:val="000000"/>
        </w:rPr>
      </w:pPr>
      <w:r>
        <w:rPr>
          <w:rFonts w:ascii="Calibri" w:eastAsia="Times New Roman" w:hAnsi="Calibri"/>
          <w:color w:val="000000"/>
        </w:rPr>
        <w:t>The decision makers, the police, the prosecutes, the system keeps women out of these position where they can make a difference</w:t>
      </w:r>
    </w:p>
    <w:p w:rsidR="007E19AB" w:rsidRDefault="007E19AB" w:rsidP="007E19AB">
      <w:pPr>
        <w:numPr>
          <w:ilvl w:val="1"/>
          <w:numId w:val="7"/>
        </w:numPr>
        <w:spacing w:after="0" w:line="240" w:lineRule="auto"/>
        <w:ind w:left="1080"/>
        <w:textAlignment w:val="center"/>
        <w:rPr>
          <w:rFonts w:ascii="Calibri" w:eastAsia="Times New Roman" w:hAnsi="Calibri"/>
          <w:color w:val="000000"/>
        </w:rPr>
      </w:pPr>
      <w:r>
        <w:rPr>
          <w:rFonts w:ascii="Calibri" w:eastAsia="Times New Roman" w:hAnsi="Calibri"/>
          <w:color w:val="000000"/>
        </w:rPr>
        <w:t>There are differing views on how women are treated by the law</w:t>
      </w:r>
    </w:p>
    <w:p w:rsidR="007E19AB" w:rsidRDefault="007E19AB" w:rsidP="007E19AB">
      <w:pPr>
        <w:numPr>
          <w:ilvl w:val="2"/>
          <w:numId w:val="7"/>
        </w:numPr>
        <w:spacing w:after="0" w:line="240" w:lineRule="auto"/>
        <w:ind w:left="1620"/>
        <w:textAlignment w:val="center"/>
        <w:rPr>
          <w:rFonts w:ascii="Calibri" w:eastAsia="Times New Roman" w:hAnsi="Calibri"/>
          <w:color w:val="000000"/>
        </w:rPr>
      </w:pPr>
      <w:r>
        <w:rPr>
          <w:rFonts w:ascii="Calibri" w:eastAsia="Times New Roman" w:hAnsi="Calibri"/>
          <w:color w:val="000000"/>
        </w:rPr>
        <w:lastRenderedPageBreak/>
        <w:t>There is no leniency for domestic violence, they must all be prosecuted</w:t>
      </w:r>
    </w:p>
    <w:p w:rsidR="007E19AB" w:rsidRDefault="007E19AB" w:rsidP="007E19AB">
      <w:pPr>
        <w:numPr>
          <w:ilvl w:val="2"/>
          <w:numId w:val="7"/>
        </w:numPr>
        <w:spacing w:after="0" w:line="240" w:lineRule="auto"/>
        <w:ind w:left="1620"/>
        <w:textAlignment w:val="center"/>
        <w:rPr>
          <w:rFonts w:ascii="Calibri" w:eastAsia="Times New Roman" w:hAnsi="Calibri"/>
          <w:color w:val="000000"/>
        </w:rPr>
      </w:pPr>
      <w:r>
        <w:rPr>
          <w:rFonts w:ascii="Calibri" w:eastAsia="Times New Roman" w:hAnsi="Calibri"/>
          <w:color w:val="000000"/>
        </w:rPr>
        <w:t>So the charge cannot be taken away</w:t>
      </w:r>
    </w:p>
    <w:p w:rsidR="007E19AB" w:rsidRDefault="007E19AB" w:rsidP="007E19AB">
      <w:pPr>
        <w:numPr>
          <w:ilvl w:val="2"/>
          <w:numId w:val="7"/>
        </w:numPr>
        <w:spacing w:after="0" w:line="240" w:lineRule="auto"/>
        <w:ind w:left="1620"/>
        <w:textAlignment w:val="center"/>
        <w:rPr>
          <w:rFonts w:ascii="Calibri" w:eastAsia="Times New Roman" w:hAnsi="Calibri"/>
          <w:color w:val="000000"/>
        </w:rPr>
      </w:pPr>
      <w:r>
        <w:rPr>
          <w:rFonts w:ascii="Calibri" w:eastAsia="Times New Roman" w:hAnsi="Calibri"/>
          <w:color w:val="000000"/>
        </w:rPr>
        <w:t>Double standard for a male victim</w:t>
      </w:r>
    </w:p>
    <w:p w:rsidR="007E19AB" w:rsidRDefault="007E19AB" w:rsidP="007E19AB">
      <w:pPr>
        <w:numPr>
          <w:ilvl w:val="1"/>
          <w:numId w:val="7"/>
        </w:numPr>
        <w:spacing w:after="0" w:line="240" w:lineRule="auto"/>
        <w:ind w:left="1080"/>
        <w:textAlignment w:val="center"/>
        <w:rPr>
          <w:rFonts w:ascii="Calibri" w:eastAsia="Times New Roman" w:hAnsi="Calibri"/>
          <w:color w:val="000000"/>
        </w:rPr>
      </w:pPr>
      <w:r>
        <w:rPr>
          <w:rFonts w:ascii="Calibri" w:eastAsia="Times New Roman" w:hAnsi="Calibri"/>
          <w:color w:val="000000"/>
        </w:rPr>
        <w:t>Gender disparities and it advocates for different treatment and protection is referred to as the "Difference Approach"</w:t>
      </w:r>
    </w:p>
    <w:p w:rsidR="007E19AB" w:rsidRDefault="007E19AB" w:rsidP="007E19AB">
      <w:pPr>
        <w:numPr>
          <w:ilvl w:val="1"/>
          <w:numId w:val="7"/>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The opposite is focused on gender neutrality, and is called </w:t>
      </w:r>
    </w:p>
    <w:p w:rsidR="007E19AB" w:rsidRDefault="007E19AB" w:rsidP="007E19AB">
      <w:pPr>
        <w:numPr>
          <w:ilvl w:val="1"/>
          <w:numId w:val="7"/>
        </w:numPr>
        <w:spacing w:after="0" w:line="240" w:lineRule="auto"/>
        <w:ind w:left="1080"/>
        <w:textAlignment w:val="center"/>
        <w:rPr>
          <w:rFonts w:ascii="Calibri" w:eastAsia="Times New Roman" w:hAnsi="Calibri"/>
          <w:color w:val="000000"/>
        </w:rPr>
      </w:pPr>
      <w:r>
        <w:rPr>
          <w:rFonts w:ascii="Calibri" w:eastAsia="Times New Roman" w:hAnsi="Calibri"/>
          <w:color w:val="000000"/>
        </w:rPr>
        <w:t>The criminal law is used to keep women down, based on inequality of gender, but there are some feminists feel they should be treated the same way</w:t>
      </w:r>
    </w:p>
    <w:p w:rsidR="007E19AB" w:rsidRDefault="007E19AB" w:rsidP="007E19AB">
      <w:pPr>
        <w:numPr>
          <w:ilvl w:val="1"/>
          <w:numId w:val="7"/>
        </w:numPr>
        <w:spacing w:after="0" w:line="240" w:lineRule="auto"/>
        <w:ind w:left="1080"/>
        <w:textAlignment w:val="center"/>
        <w:rPr>
          <w:rFonts w:ascii="Calibri" w:eastAsia="Times New Roman" w:hAnsi="Calibri"/>
          <w:color w:val="000000"/>
        </w:rPr>
      </w:pPr>
      <w:r>
        <w:rPr>
          <w:rFonts w:ascii="Calibri" w:eastAsia="Times New Roman" w:hAnsi="Calibri"/>
          <w:color w:val="000000"/>
        </w:rPr>
        <w:t>Liberal-Feminism</w:t>
      </w:r>
    </w:p>
    <w:p w:rsidR="007E19AB" w:rsidRDefault="007E19AB" w:rsidP="007E19AB">
      <w:pPr>
        <w:numPr>
          <w:ilvl w:val="1"/>
          <w:numId w:val="7"/>
        </w:numPr>
        <w:spacing w:after="0" w:line="240" w:lineRule="auto"/>
        <w:ind w:left="1080"/>
        <w:textAlignment w:val="center"/>
        <w:rPr>
          <w:rFonts w:ascii="Calibri" w:eastAsia="Times New Roman" w:hAnsi="Calibri"/>
          <w:color w:val="000000"/>
        </w:rPr>
      </w:pPr>
      <w:r>
        <w:rPr>
          <w:rFonts w:ascii="Calibri" w:eastAsia="Times New Roman" w:hAnsi="Calibri"/>
          <w:color w:val="000000"/>
        </w:rPr>
        <w:t>Radical Feminism</w:t>
      </w:r>
    </w:p>
    <w:p w:rsidR="007E19AB" w:rsidRDefault="007E19AB" w:rsidP="007E19AB">
      <w:pPr>
        <w:numPr>
          <w:ilvl w:val="1"/>
          <w:numId w:val="7"/>
        </w:numPr>
        <w:spacing w:after="0" w:line="240" w:lineRule="auto"/>
        <w:ind w:left="1080"/>
        <w:textAlignment w:val="center"/>
        <w:rPr>
          <w:rFonts w:ascii="Calibri" w:eastAsia="Times New Roman" w:hAnsi="Calibri"/>
          <w:color w:val="000000"/>
        </w:rPr>
      </w:pPr>
      <w:r>
        <w:rPr>
          <w:rFonts w:ascii="Calibri" w:eastAsia="Times New Roman" w:hAnsi="Calibri"/>
          <w:color w:val="000000"/>
        </w:rPr>
        <w:t>Social Feminism</w:t>
      </w:r>
    </w:p>
    <w:p w:rsidR="007E19AB" w:rsidRDefault="007E19AB" w:rsidP="007E19AB">
      <w:pPr>
        <w:numPr>
          <w:ilvl w:val="1"/>
          <w:numId w:val="7"/>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R. v </w:t>
      </w:r>
      <w:proofErr w:type="spellStart"/>
      <w:r>
        <w:rPr>
          <w:rFonts w:ascii="Calibri" w:eastAsia="Times New Roman" w:hAnsi="Calibri"/>
          <w:color w:val="000000"/>
        </w:rPr>
        <w:t>Lavelly</w:t>
      </w:r>
      <w:proofErr w:type="spellEnd"/>
    </w:p>
    <w:p w:rsidR="007E19AB" w:rsidRDefault="007E19AB" w:rsidP="007E19AB">
      <w:pPr>
        <w:numPr>
          <w:ilvl w:val="2"/>
          <w:numId w:val="7"/>
        </w:numPr>
        <w:spacing w:after="0" w:line="240" w:lineRule="auto"/>
        <w:ind w:left="1620"/>
        <w:textAlignment w:val="center"/>
        <w:rPr>
          <w:rFonts w:ascii="Calibri" w:eastAsia="Times New Roman" w:hAnsi="Calibri"/>
          <w:color w:val="000000"/>
        </w:rPr>
      </w:pPr>
      <w:r>
        <w:rPr>
          <w:rFonts w:ascii="Calibri" w:eastAsia="Times New Roman" w:hAnsi="Calibri"/>
          <w:color w:val="000000"/>
        </w:rPr>
        <w:t xml:space="preserve">Ms. </w:t>
      </w:r>
      <w:proofErr w:type="spellStart"/>
      <w:r>
        <w:rPr>
          <w:rFonts w:ascii="Calibri" w:eastAsia="Times New Roman" w:hAnsi="Calibri"/>
          <w:color w:val="000000"/>
        </w:rPr>
        <w:t>Lavelly</w:t>
      </w:r>
      <w:proofErr w:type="spellEnd"/>
      <w:r>
        <w:rPr>
          <w:rFonts w:ascii="Calibri" w:eastAsia="Times New Roman" w:hAnsi="Calibri"/>
          <w:color w:val="000000"/>
        </w:rPr>
        <w:t xml:space="preserve"> killed her husband had been abused for a long time, </w:t>
      </w:r>
    </w:p>
    <w:p w:rsidR="007E19AB" w:rsidRDefault="007E19AB" w:rsidP="007E19AB">
      <w:pPr>
        <w:numPr>
          <w:ilvl w:val="2"/>
          <w:numId w:val="7"/>
        </w:numPr>
        <w:spacing w:after="0" w:line="240" w:lineRule="auto"/>
        <w:ind w:left="1620"/>
        <w:textAlignment w:val="center"/>
        <w:rPr>
          <w:rFonts w:ascii="Calibri" w:eastAsia="Times New Roman" w:hAnsi="Calibri"/>
          <w:color w:val="000000"/>
        </w:rPr>
      </w:pPr>
      <w:r>
        <w:rPr>
          <w:rFonts w:ascii="Calibri" w:eastAsia="Times New Roman" w:hAnsi="Calibri"/>
          <w:color w:val="000000"/>
        </w:rPr>
        <w:t>Argued that it was a result of battered women's syndrome</w:t>
      </w:r>
    </w:p>
    <w:p w:rsidR="007E19AB" w:rsidRDefault="007E19AB" w:rsidP="007E19AB">
      <w:pPr>
        <w:numPr>
          <w:ilvl w:val="1"/>
          <w:numId w:val="7"/>
        </w:numPr>
        <w:spacing w:after="0" w:line="240" w:lineRule="auto"/>
        <w:ind w:left="1080"/>
        <w:textAlignment w:val="center"/>
        <w:rPr>
          <w:rFonts w:ascii="Calibri" w:eastAsia="Times New Roman" w:hAnsi="Calibri"/>
          <w:color w:val="000000"/>
        </w:rPr>
      </w:pPr>
      <w:r>
        <w:rPr>
          <w:rFonts w:ascii="Calibri" w:eastAsia="Times New Roman" w:hAnsi="Calibri"/>
          <w:color w:val="000000"/>
        </w:rPr>
        <w:t>p. 75 article by Francis H.</w:t>
      </w:r>
    </w:p>
    <w:p w:rsidR="007E19AB" w:rsidRDefault="007E19AB" w:rsidP="007E19AB">
      <w:pPr>
        <w:numPr>
          <w:ilvl w:val="2"/>
          <w:numId w:val="7"/>
        </w:numPr>
        <w:spacing w:after="0" w:line="240" w:lineRule="auto"/>
        <w:ind w:left="1620"/>
        <w:textAlignment w:val="center"/>
        <w:rPr>
          <w:rFonts w:ascii="Calibri" w:eastAsia="Times New Roman" w:hAnsi="Calibri"/>
          <w:color w:val="000000"/>
        </w:rPr>
      </w:pPr>
      <w:r>
        <w:rPr>
          <w:rFonts w:ascii="Calibri" w:eastAsia="Times New Roman" w:hAnsi="Calibri"/>
          <w:color w:val="000000"/>
        </w:rPr>
        <w:t>The Persephone Model- softer, not so much focused on the punishment, but why the person committed the crime</w:t>
      </w:r>
    </w:p>
    <w:p w:rsidR="007E19AB" w:rsidRDefault="007E19AB" w:rsidP="007E19AB">
      <w:pPr>
        <w:numPr>
          <w:ilvl w:val="2"/>
          <w:numId w:val="7"/>
        </w:numPr>
        <w:spacing w:after="0" w:line="240" w:lineRule="auto"/>
        <w:ind w:left="1620"/>
        <w:textAlignment w:val="center"/>
        <w:rPr>
          <w:rFonts w:ascii="Calibri" w:eastAsia="Times New Roman" w:hAnsi="Calibri"/>
          <w:color w:val="000000"/>
        </w:rPr>
      </w:pPr>
      <w:r>
        <w:rPr>
          <w:rFonts w:ascii="Calibri" w:eastAsia="Times New Roman" w:hAnsi="Calibri"/>
          <w:color w:val="000000"/>
        </w:rPr>
        <w:t>The Portia Model - modern, rules, cold, inflexible, doesn’t focus on the individual</w:t>
      </w:r>
    </w:p>
    <w:p w:rsidR="007E19AB" w:rsidRDefault="007E19AB" w:rsidP="007E19AB">
      <w:pPr>
        <w:numPr>
          <w:ilvl w:val="1"/>
          <w:numId w:val="7"/>
        </w:numPr>
        <w:spacing w:after="0" w:line="240" w:lineRule="auto"/>
        <w:ind w:left="1080"/>
        <w:textAlignment w:val="center"/>
        <w:rPr>
          <w:rFonts w:ascii="Calibri" w:eastAsia="Times New Roman" w:hAnsi="Calibri"/>
          <w:color w:val="000000"/>
        </w:rPr>
      </w:pPr>
      <w:r>
        <w:rPr>
          <w:rFonts w:ascii="Calibri" w:eastAsia="Times New Roman" w:hAnsi="Calibri"/>
          <w:color w:val="000000"/>
        </w:rPr>
        <w:t>R. v Roper</w:t>
      </w:r>
    </w:p>
    <w:p w:rsidR="007E19AB" w:rsidRDefault="007E19AB" w:rsidP="007E19AB">
      <w:pPr>
        <w:numPr>
          <w:ilvl w:val="2"/>
          <w:numId w:val="7"/>
        </w:numPr>
        <w:spacing w:after="0" w:line="240" w:lineRule="auto"/>
        <w:ind w:left="1620"/>
        <w:textAlignment w:val="center"/>
        <w:rPr>
          <w:rFonts w:ascii="Calibri" w:eastAsia="Times New Roman" w:hAnsi="Calibri"/>
          <w:color w:val="000000"/>
        </w:rPr>
      </w:pPr>
      <w:r>
        <w:rPr>
          <w:rFonts w:ascii="Calibri" w:eastAsia="Times New Roman" w:hAnsi="Calibri"/>
          <w:color w:val="000000"/>
        </w:rPr>
        <w:t xml:space="preserve"> a women convicted with a DWI</w:t>
      </w:r>
    </w:p>
    <w:p w:rsidR="007E19AB" w:rsidRDefault="007E19AB" w:rsidP="007E19AB">
      <w:pPr>
        <w:numPr>
          <w:ilvl w:val="2"/>
          <w:numId w:val="7"/>
        </w:numPr>
        <w:spacing w:after="0" w:line="240" w:lineRule="auto"/>
        <w:ind w:left="1620"/>
        <w:textAlignment w:val="center"/>
        <w:rPr>
          <w:rFonts w:ascii="Calibri" w:eastAsia="Times New Roman" w:hAnsi="Calibri"/>
          <w:color w:val="000000"/>
        </w:rPr>
      </w:pPr>
      <w:r>
        <w:rPr>
          <w:rFonts w:ascii="Calibri" w:eastAsia="Times New Roman" w:hAnsi="Calibri"/>
          <w:color w:val="000000"/>
        </w:rPr>
        <w:t xml:space="preserve">The step principle she has worked her way up to jail </w:t>
      </w:r>
    </w:p>
    <w:p w:rsidR="007E19AB" w:rsidRDefault="007E19AB" w:rsidP="007E19AB">
      <w:pPr>
        <w:numPr>
          <w:ilvl w:val="2"/>
          <w:numId w:val="7"/>
        </w:numPr>
        <w:spacing w:after="0" w:line="240" w:lineRule="auto"/>
        <w:ind w:left="1620"/>
        <w:textAlignment w:val="center"/>
        <w:rPr>
          <w:rFonts w:ascii="Calibri" w:eastAsia="Times New Roman" w:hAnsi="Calibri"/>
          <w:color w:val="000000"/>
        </w:rPr>
      </w:pPr>
      <w:r>
        <w:rPr>
          <w:rFonts w:ascii="Calibri" w:eastAsia="Times New Roman" w:hAnsi="Calibri"/>
          <w:color w:val="000000"/>
        </w:rPr>
        <w:t xml:space="preserve">An intermittent sentence, (only as long you are sentenced with 90 or less days), went to jail on the </w:t>
      </w:r>
      <w:proofErr w:type="spellStart"/>
      <w:r>
        <w:rPr>
          <w:rFonts w:ascii="Calibri" w:eastAsia="Times New Roman" w:hAnsi="Calibri"/>
          <w:color w:val="000000"/>
        </w:rPr>
        <w:t>wknds</w:t>
      </w:r>
      <w:proofErr w:type="spellEnd"/>
      <w:r>
        <w:rPr>
          <w:rFonts w:ascii="Calibri" w:eastAsia="Times New Roman" w:hAnsi="Calibri"/>
          <w:color w:val="000000"/>
        </w:rPr>
        <w:t>, lived life during the week</w:t>
      </w:r>
    </w:p>
    <w:p w:rsidR="007E19AB" w:rsidRDefault="007E19AB" w:rsidP="007E19AB">
      <w:pPr>
        <w:numPr>
          <w:ilvl w:val="2"/>
          <w:numId w:val="7"/>
        </w:numPr>
        <w:spacing w:after="0" w:line="240" w:lineRule="auto"/>
        <w:ind w:left="1620"/>
        <w:textAlignment w:val="center"/>
        <w:rPr>
          <w:rFonts w:ascii="Calibri" w:eastAsia="Times New Roman" w:hAnsi="Calibri"/>
          <w:color w:val="000000"/>
        </w:rPr>
      </w:pPr>
      <w:r>
        <w:rPr>
          <w:rFonts w:ascii="Calibri" w:eastAsia="Times New Roman" w:hAnsi="Calibri"/>
          <w:color w:val="000000"/>
        </w:rPr>
        <w:t xml:space="preserve">Precedent </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b/>
          <w:bCs/>
          <w:color w:val="000000"/>
          <w:sz w:val="22"/>
          <w:szCs w:val="22"/>
          <w:u w:val="single"/>
          <w:lang w:val="en-CA"/>
        </w:rPr>
        <w:t>Chapter 3</w:t>
      </w:r>
    </w:p>
    <w:p w:rsidR="007E19AB" w:rsidRDefault="007E19AB" w:rsidP="007E19AB">
      <w:pPr>
        <w:numPr>
          <w:ilvl w:val="0"/>
          <w:numId w:val="8"/>
        </w:numPr>
        <w:spacing w:after="0" w:line="240" w:lineRule="auto"/>
        <w:ind w:left="540"/>
        <w:textAlignment w:val="center"/>
        <w:rPr>
          <w:rFonts w:ascii="Calibri" w:eastAsia="Times New Roman" w:hAnsi="Calibri"/>
          <w:color w:val="000000"/>
        </w:rPr>
      </w:pPr>
      <w:r>
        <w:rPr>
          <w:rFonts w:ascii="Calibri" w:eastAsia="Times New Roman" w:hAnsi="Calibri"/>
          <w:b/>
          <w:bCs/>
          <w:color w:val="000000"/>
        </w:rPr>
        <w:t>The Production of Laws</w:t>
      </w:r>
    </w:p>
    <w:p w:rsidR="007E19AB" w:rsidRDefault="007E19AB" w:rsidP="007E19AB">
      <w:pPr>
        <w:numPr>
          <w:ilvl w:val="1"/>
          <w:numId w:val="8"/>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Stare </w:t>
      </w:r>
      <w:proofErr w:type="spellStart"/>
      <w:r>
        <w:rPr>
          <w:rFonts w:ascii="Calibri" w:eastAsia="Times New Roman" w:hAnsi="Calibri"/>
          <w:color w:val="000000"/>
        </w:rPr>
        <w:t>Decisis</w:t>
      </w:r>
      <w:proofErr w:type="spellEnd"/>
    </w:p>
    <w:p w:rsidR="007E19AB" w:rsidRDefault="007E19AB" w:rsidP="007E19AB">
      <w:pPr>
        <w:numPr>
          <w:ilvl w:val="2"/>
          <w:numId w:val="8"/>
        </w:numPr>
        <w:spacing w:after="0" w:line="240" w:lineRule="auto"/>
        <w:ind w:left="1620"/>
        <w:textAlignment w:val="center"/>
        <w:rPr>
          <w:rFonts w:ascii="Calibri" w:eastAsia="Times New Roman" w:hAnsi="Calibri"/>
          <w:color w:val="000000"/>
        </w:rPr>
      </w:pPr>
      <w:r>
        <w:rPr>
          <w:rFonts w:ascii="Calibri" w:eastAsia="Times New Roman" w:hAnsi="Calibri"/>
          <w:color w:val="000000"/>
        </w:rPr>
        <w:t>Like cases should be judged alike</w:t>
      </w:r>
    </w:p>
    <w:p w:rsidR="007E19AB" w:rsidRDefault="007E19AB" w:rsidP="007E19AB">
      <w:pPr>
        <w:numPr>
          <w:ilvl w:val="2"/>
          <w:numId w:val="8"/>
        </w:numPr>
        <w:spacing w:after="0" w:line="240" w:lineRule="auto"/>
        <w:ind w:left="1620"/>
        <w:textAlignment w:val="center"/>
        <w:rPr>
          <w:rFonts w:ascii="Calibri" w:eastAsia="Times New Roman" w:hAnsi="Calibri"/>
          <w:color w:val="000000"/>
        </w:rPr>
      </w:pPr>
      <w:r>
        <w:rPr>
          <w:rFonts w:ascii="Calibri" w:eastAsia="Times New Roman" w:hAnsi="Calibri"/>
          <w:color w:val="000000"/>
        </w:rPr>
        <w:t>If A is charged with an assault with all the same info as B, the outcome should be the same</w:t>
      </w:r>
    </w:p>
    <w:p w:rsidR="007E19AB" w:rsidRDefault="007E19AB" w:rsidP="007E19AB">
      <w:pPr>
        <w:numPr>
          <w:ilvl w:val="2"/>
          <w:numId w:val="8"/>
        </w:numPr>
        <w:spacing w:after="0" w:line="240" w:lineRule="auto"/>
        <w:ind w:left="1620"/>
        <w:textAlignment w:val="center"/>
        <w:rPr>
          <w:rFonts w:ascii="Calibri" w:eastAsia="Times New Roman" w:hAnsi="Calibri"/>
          <w:color w:val="000000"/>
        </w:rPr>
      </w:pPr>
      <w:r>
        <w:rPr>
          <w:rFonts w:ascii="Calibri" w:eastAsia="Times New Roman" w:hAnsi="Calibri"/>
          <w:color w:val="000000"/>
        </w:rPr>
        <w:t>LRCC</w:t>
      </w:r>
    </w:p>
    <w:p w:rsidR="007E19AB" w:rsidRDefault="007E19AB" w:rsidP="007E19AB">
      <w:pPr>
        <w:numPr>
          <w:ilvl w:val="3"/>
          <w:numId w:val="8"/>
        </w:numPr>
        <w:spacing w:after="0" w:line="240" w:lineRule="auto"/>
        <w:ind w:left="2160"/>
        <w:textAlignment w:val="center"/>
        <w:rPr>
          <w:rFonts w:ascii="Calibri" w:eastAsia="Times New Roman" w:hAnsi="Calibri"/>
          <w:color w:val="000000"/>
        </w:rPr>
      </w:pPr>
      <w:r>
        <w:rPr>
          <w:rFonts w:ascii="Calibri" w:eastAsia="Times New Roman" w:hAnsi="Calibri"/>
          <w:color w:val="000000"/>
        </w:rPr>
        <w:t xml:space="preserve">Uses everyone to make law, </w:t>
      </w:r>
    </w:p>
    <w:p w:rsidR="007E19AB" w:rsidRDefault="007E19AB" w:rsidP="007E19AB">
      <w:pPr>
        <w:numPr>
          <w:ilvl w:val="3"/>
          <w:numId w:val="8"/>
        </w:numPr>
        <w:spacing w:after="0" w:line="240" w:lineRule="auto"/>
        <w:ind w:left="2160"/>
        <w:textAlignment w:val="center"/>
        <w:rPr>
          <w:rFonts w:ascii="Calibri" w:eastAsia="Times New Roman" w:hAnsi="Calibri"/>
          <w:color w:val="000000"/>
        </w:rPr>
      </w:pPr>
      <w:r>
        <w:rPr>
          <w:rFonts w:ascii="Calibri" w:eastAsia="Times New Roman" w:hAnsi="Calibri"/>
          <w:color w:val="000000"/>
        </w:rPr>
        <w:t xml:space="preserve">Law should be certain, noble, consistent,  </w:t>
      </w:r>
    </w:p>
    <w:p w:rsidR="007E19AB" w:rsidRDefault="007E19AB" w:rsidP="007E19AB">
      <w:pPr>
        <w:numPr>
          <w:ilvl w:val="1"/>
          <w:numId w:val="8"/>
        </w:numPr>
        <w:spacing w:after="0" w:line="240" w:lineRule="auto"/>
        <w:ind w:left="1080"/>
        <w:textAlignment w:val="center"/>
        <w:rPr>
          <w:rFonts w:ascii="Calibri" w:eastAsia="Times New Roman" w:hAnsi="Calibri"/>
          <w:color w:val="000000"/>
        </w:rPr>
      </w:pPr>
      <w:r>
        <w:rPr>
          <w:rFonts w:ascii="Calibri" w:eastAsia="Times New Roman" w:hAnsi="Calibri"/>
          <w:color w:val="000000"/>
        </w:rPr>
        <w:t>The Federal Gov.</w:t>
      </w:r>
    </w:p>
    <w:p w:rsidR="007E19AB" w:rsidRDefault="007E19AB" w:rsidP="007E19AB">
      <w:pPr>
        <w:numPr>
          <w:ilvl w:val="2"/>
          <w:numId w:val="8"/>
        </w:numPr>
        <w:spacing w:after="0" w:line="240" w:lineRule="auto"/>
        <w:ind w:left="1620"/>
        <w:textAlignment w:val="center"/>
        <w:rPr>
          <w:rFonts w:ascii="Calibri" w:eastAsia="Times New Roman" w:hAnsi="Calibri"/>
          <w:color w:val="000000"/>
        </w:rPr>
      </w:pPr>
      <w:r>
        <w:rPr>
          <w:rFonts w:ascii="Calibri" w:eastAsia="Times New Roman" w:hAnsi="Calibri"/>
          <w:color w:val="000000"/>
        </w:rPr>
        <w:t>Responsible for the production of criminal law</w:t>
      </w:r>
    </w:p>
    <w:p w:rsidR="007E19AB" w:rsidRDefault="007E19AB" w:rsidP="007E19AB">
      <w:pPr>
        <w:numPr>
          <w:ilvl w:val="2"/>
          <w:numId w:val="8"/>
        </w:numPr>
        <w:spacing w:after="0" w:line="240" w:lineRule="auto"/>
        <w:ind w:left="1620"/>
        <w:textAlignment w:val="center"/>
        <w:rPr>
          <w:rFonts w:ascii="Calibri" w:eastAsia="Times New Roman" w:hAnsi="Calibri"/>
          <w:color w:val="000000"/>
        </w:rPr>
      </w:pPr>
      <w:r>
        <w:rPr>
          <w:rFonts w:ascii="Calibri" w:eastAsia="Times New Roman" w:hAnsi="Calibri"/>
          <w:color w:val="000000"/>
        </w:rPr>
        <w:t>Sec. 91 of the constitution act (1867)</w:t>
      </w:r>
    </w:p>
    <w:p w:rsidR="007E19AB" w:rsidRDefault="007E19AB" w:rsidP="007E19AB">
      <w:pPr>
        <w:numPr>
          <w:ilvl w:val="1"/>
          <w:numId w:val="8"/>
        </w:numPr>
        <w:spacing w:after="0" w:line="240" w:lineRule="auto"/>
        <w:ind w:left="1080"/>
        <w:textAlignment w:val="center"/>
        <w:rPr>
          <w:rFonts w:ascii="Calibri" w:eastAsia="Times New Roman" w:hAnsi="Calibri"/>
          <w:color w:val="000000"/>
        </w:rPr>
      </w:pPr>
      <w:r>
        <w:rPr>
          <w:rFonts w:ascii="Calibri" w:eastAsia="Times New Roman" w:hAnsi="Calibri"/>
          <w:color w:val="000000"/>
        </w:rPr>
        <w:t>The Provincial Gov.</w:t>
      </w:r>
    </w:p>
    <w:p w:rsidR="007E19AB" w:rsidRDefault="007E19AB" w:rsidP="007E19AB">
      <w:pPr>
        <w:numPr>
          <w:ilvl w:val="2"/>
          <w:numId w:val="8"/>
        </w:numPr>
        <w:spacing w:after="0" w:line="240" w:lineRule="auto"/>
        <w:ind w:left="1620"/>
        <w:textAlignment w:val="center"/>
        <w:rPr>
          <w:rFonts w:ascii="Calibri" w:eastAsia="Times New Roman" w:hAnsi="Calibri"/>
          <w:color w:val="000000"/>
        </w:rPr>
      </w:pPr>
      <w:r>
        <w:rPr>
          <w:rFonts w:ascii="Calibri" w:eastAsia="Times New Roman" w:hAnsi="Calibri"/>
          <w:color w:val="000000"/>
        </w:rPr>
        <w:t>Responsible for the implementation and enforcement of criminal law</w:t>
      </w:r>
    </w:p>
    <w:p w:rsidR="007E19AB" w:rsidRDefault="007E19AB" w:rsidP="007E19AB">
      <w:pPr>
        <w:numPr>
          <w:ilvl w:val="2"/>
          <w:numId w:val="8"/>
        </w:numPr>
        <w:spacing w:after="0" w:line="240" w:lineRule="auto"/>
        <w:ind w:left="1620"/>
        <w:textAlignment w:val="center"/>
        <w:rPr>
          <w:rFonts w:ascii="Calibri" w:eastAsia="Times New Roman" w:hAnsi="Calibri"/>
          <w:color w:val="000000"/>
        </w:rPr>
      </w:pPr>
      <w:r>
        <w:rPr>
          <w:rFonts w:ascii="Calibri" w:eastAsia="Times New Roman" w:hAnsi="Calibri"/>
          <w:color w:val="000000"/>
        </w:rPr>
        <w:t>Sec. 92 of the constitution act</w:t>
      </w:r>
    </w:p>
    <w:p w:rsidR="007E19AB" w:rsidRDefault="007E19AB">
      <w:pPr>
        <w:pStyle w:val="NormalWeb"/>
        <w:spacing w:before="0" w:beforeAutospacing="0" w:after="0" w:afterAutospacing="0"/>
        <w:ind w:left="108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ind w:left="108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ind w:left="54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ind w:left="108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ind w:left="108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ind w:left="162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ind w:left="162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ind w:left="108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ind w:left="162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ind w:left="540"/>
        <w:rPr>
          <w:rFonts w:ascii="Calibri" w:hAnsi="Calibri"/>
          <w:color w:val="000000"/>
          <w:sz w:val="22"/>
          <w:szCs w:val="22"/>
          <w:lang w:val="en-CA"/>
        </w:rPr>
      </w:pPr>
      <w:r>
        <w:rPr>
          <w:rFonts w:ascii="Calibri" w:hAnsi="Calibri"/>
          <w:color w:val="000000"/>
          <w:sz w:val="22"/>
          <w:szCs w:val="22"/>
          <w:lang w:val="en-CA"/>
        </w:rPr>
        <w:lastRenderedPageBreak/>
        <w:t> </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SCC</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ON Court of Appeal</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Sup. Ct of Justice - Precedent if used in the Prov. Must be followed</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Prov. Ct of Justice (</w:t>
      </w:r>
      <w:proofErr w:type="spellStart"/>
      <w:r>
        <w:rPr>
          <w:rFonts w:ascii="Calibri" w:hAnsi="Calibri"/>
          <w:color w:val="000000"/>
          <w:sz w:val="22"/>
          <w:szCs w:val="22"/>
          <w:lang w:val="en-CA"/>
        </w:rPr>
        <w:t>maj.</w:t>
      </w:r>
      <w:proofErr w:type="spellEnd"/>
      <w:r>
        <w:rPr>
          <w:rFonts w:ascii="Calibri" w:hAnsi="Calibri"/>
          <w:color w:val="000000"/>
          <w:sz w:val="22"/>
          <w:szCs w:val="22"/>
          <w:lang w:val="en-CA"/>
        </w:rPr>
        <w:t xml:space="preserve"> </w:t>
      </w:r>
      <w:proofErr w:type="gramStart"/>
      <w:r>
        <w:rPr>
          <w:rFonts w:ascii="Calibri" w:hAnsi="Calibri"/>
          <w:color w:val="000000"/>
          <w:sz w:val="22"/>
          <w:szCs w:val="22"/>
          <w:lang w:val="en-CA"/>
        </w:rPr>
        <w:t>Of</w:t>
      </w:r>
      <w:proofErr w:type="gramEnd"/>
      <w:r>
        <w:rPr>
          <w:rFonts w:ascii="Calibri" w:hAnsi="Calibri"/>
          <w:color w:val="000000"/>
          <w:sz w:val="22"/>
          <w:szCs w:val="22"/>
          <w:lang w:val="en-CA"/>
        </w:rPr>
        <w:t xml:space="preserve"> cases) precedent of the prov. Does not need to be used, they are only </w:t>
      </w:r>
      <w:r>
        <w:rPr>
          <w:rFonts w:ascii="Calibri" w:hAnsi="Calibri"/>
          <w:color w:val="000000"/>
          <w:sz w:val="22"/>
          <w:szCs w:val="22"/>
          <w:u w:val="single"/>
          <w:lang w:val="en-CA"/>
        </w:rPr>
        <w:t>bound</w:t>
      </w:r>
      <w:r>
        <w:rPr>
          <w:rFonts w:ascii="Calibri" w:hAnsi="Calibri"/>
          <w:color w:val="000000"/>
          <w:sz w:val="22"/>
          <w:szCs w:val="22"/>
          <w:lang w:val="en-CA"/>
        </w:rPr>
        <w:t xml:space="preserve"> by the court of appeal of the province you are in</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YCJA - 2003</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pPr>
        <w:pStyle w:val="NormalWeb"/>
        <w:spacing w:before="0" w:beforeAutospacing="0" w:after="0" w:afterAutospacing="0"/>
        <w:rPr>
          <w:rFonts w:ascii="Calibri Light" w:hAnsi="Calibri Light"/>
          <w:color w:val="000000"/>
          <w:sz w:val="40"/>
          <w:szCs w:val="40"/>
          <w:lang w:val="en-CA"/>
        </w:rPr>
      </w:pPr>
      <w:r>
        <w:rPr>
          <w:rFonts w:ascii="Calibri Light" w:hAnsi="Calibri Light"/>
          <w:color w:val="000000"/>
          <w:sz w:val="40"/>
          <w:szCs w:val="40"/>
          <w:lang w:val="en-CA"/>
        </w:rPr>
        <w:t>Lecture 6</w:t>
      </w:r>
    </w:p>
    <w:p w:rsidR="007E19AB" w:rsidRDefault="007E19AB">
      <w:pPr>
        <w:pStyle w:val="NormalWeb"/>
        <w:spacing w:before="0" w:beforeAutospacing="0" w:after="0" w:afterAutospacing="0"/>
        <w:rPr>
          <w:rFonts w:ascii="Calibri" w:hAnsi="Calibri"/>
          <w:color w:val="808080"/>
          <w:sz w:val="20"/>
          <w:szCs w:val="20"/>
          <w:lang w:val="en-CA"/>
        </w:rPr>
      </w:pPr>
      <w:r>
        <w:rPr>
          <w:rFonts w:ascii="Calibri" w:hAnsi="Calibri"/>
          <w:color w:val="808080"/>
          <w:sz w:val="20"/>
          <w:szCs w:val="20"/>
          <w:lang w:val="en-CA"/>
        </w:rPr>
        <w:t>October 20, 2014</w:t>
      </w:r>
    </w:p>
    <w:p w:rsidR="007E19AB" w:rsidRDefault="007E19AB">
      <w:pPr>
        <w:pStyle w:val="NormalWeb"/>
        <w:spacing w:before="0" w:beforeAutospacing="0" w:after="0" w:afterAutospacing="0"/>
        <w:rPr>
          <w:rFonts w:ascii="Calibri" w:hAnsi="Calibri"/>
          <w:color w:val="808080"/>
          <w:sz w:val="20"/>
          <w:szCs w:val="20"/>
          <w:lang w:val="en-CA"/>
        </w:rPr>
      </w:pPr>
      <w:r>
        <w:rPr>
          <w:rFonts w:ascii="Calibri" w:hAnsi="Calibri"/>
          <w:color w:val="808080"/>
          <w:sz w:val="20"/>
          <w:szCs w:val="20"/>
          <w:lang w:val="en-CA"/>
        </w:rPr>
        <w:t>5:41 PM</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b/>
          <w:bCs/>
          <w:color w:val="000000"/>
          <w:sz w:val="22"/>
          <w:szCs w:val="22"/>
          <w:lang w:val="en-CA"/>
        </w:rPr>
        <w:t>Review</w:t>
      </w:r>
    </w:p>
    <w:p w:rsidR="007E19AB" w:rsidRDefault="007E19AB" w:rsidP="007E19AB">
      <w:pPr>
        <w:numPr>
          <w:ilvl w:val="0"/>
          <w:numId w:val="9"/>
        </w:numPr>
        <w:spacing w:after="0" w:line="240" w:lineRule="auto"/>
        <w:ind w:left="540"/>
        <w:textAlignment w:val="center"/>
        <w:rPr>
          <w:rFonts w:ascii="Calibri" w:eastAsia="Times New Roman" w:hAnsi="Calibri"/>
          <w:color w:val="000000"/>
        </w:rPr>
      </w:pPr>
      <w:r>
        <w:rPr>
          <w:rFonts w:ascii="Calibri" w:eastAsia="Times New Roman" w:hAnsi="Calibri"/>
          <w:color w:val="000000"/>
        </w:rPr>
        <w:t>Nov. 3 midterm</w:t>
      </w:r>
    </w:p>
    <w:p w:rsidR="007E19AB" w:rsidRDefault="007E19AB" w:rsidP="007E19AB">
      <w:pPr>
        <w:numPr>
          <w:ilvl w:val="0"/>
          <w:numId w:val="9"/>
        </w:numPr>
        <w:spacing w:after="0" w:line="240" w:lineRule="auto"/>
        <w:ind w:left="540"/>
        <w:textAlignment w:val="center"/>
        <w:rPr>
          <w:rFonts w:ascii="Calibri" w:eastAsia="Times New Roman" w:hAnsi="Calibri"/>
          <w:color w:val="000000"/>
        </w:rPr>
      </w:pPr>
      <w:r>
        <w:rPr>
          <w:rFonts w:ascii="Calibri" w:eastAsia="Times New Roman" w:hAnsi="Calibri"/>
          <w:i/>
          <w:iCs/>
          <w:color w:val="000000"/>
        </w:rPr>
        <w:t xml:space="preserve">Stare </w:t>
      </w:r>
      <w:proofErr w:type="spellStart"/>
      <w:r>
        <w:rPr>
          <w:rFonts w:ascii="Calibri" w:eastAsia="Times New Roman" w:hAnsi="Calibri"/>
          <w:i/>
          <w:iCs/>
          <w:color w:val="000000"/>
        </w:rPr>
        <w:t>decisis</w:t>
      </w:r>
      <w:proofErr w:type="spellEnd"/>
      <w:r>
        <w:rPr>
          <w:rFonts w:ascii="Calibri" w:eastAsia="Times New Roman" w:hAnsi="Calibri"/>
          <w:i/>
          <w:iCs/>
          <w:color w:val="000000"/>
        </w:rPr>
        <w:t xml:space="preserve"> - </w:t>
      </w:r>
      <w:r>
        <w:rPr>
          <w:rFonts w:ascii="Calibri" w:eastAsia="Times New Roman" w:hAnsi="Calibri"/>
          <w:color w:val="000000"/>
        </w:rPr>
        <w:t>like cases are judged alike</w:t>
      </w:r>
    </w:p>
    <w:p w:rsidR="007E19AB" w:rsidRDefault="007E19AB" w:rsidP="007E19AB">
      <w:pPr>
        <w:numPr>
          <w:ilvl w:val="0"/>
          <w:numId w:val="9"/>
        </w:numPr>
        <w:spacing w:after="0" w:line="240" w:lineRule="auto"/>
        <w:ind w:left="540"/>
        <w:textAlignment w:val="center"/>
        <w:rPr>
          <w:rFonts w:ascii="Calibri" w:eastAsia="Times New Roman" w:hAnsi="Calibri"/>
          <w:color w:val="000000"/>
        </w:rPr>
      </w:pPr>
      <w:r>
        <w:rPr>
          <w:rFonts w:ascii="Calibri" w:eastAsia="Times New Roman" w:hAnsi="Calibri"/>
          <w:color w:val="000000"/>
        </w:rPr>
        <w:t>Constitution act of 1987</w:t>
      </w:r>
    </w:p>
    <w:p w:rsidR="007E19AB" w:rsidRDefault="007E19AB" w:rsidP="007E19AB">
      <w:pPr>
        <w:numPr>
          <w:ilvl w:val="1"/>
          <w:numId w:val="9"/>
        </w:numPr>
        <w:spacing w:after="0" w:line="240" w:lineRule="auto"/>
        <w:ind w:left="1080"/>
        <w:textAlignment w:val="center"/>
        <w:rPr>
          <w:rFonts w:ascii="Calibri" w:eastAsia="Times New Roman" w:hAnsi="Calibri"/>
          <w:color w:val="000000"/>
        </w:rPr>
      </w:pPr>
      <w:r>
        <w:rPr>
          <w:rFonts w:ascii="Calibri" w:eastAsia="Times New Roman" w:hAnsi="Calibri"/>
          <w:color w:val="000000"/>
        </w:rPr>
        <w:t>Sec. 91 Federal</w:t>
      </w:r>
    </w:p>
    <w:p w:rsidR="007E19AB" w:rsidRDefault="007E19AB" w:rsidP="007E19AB">
      <w:pPr>
        <w:numPr>
          <w:ilvl w:val="1"/>
          <w:numId w:val="9"/>
        </w:numPr>
        <w:spacing w:after="0" w:line="240" w:lineRule="auto"/>
        <w:ind w:left="1080"/>
        <w:textAlignment w:val="center"/>
        <w:rPr>
          <w:rFonts w:ascii="Calibri" w:eastAsia="Times New Roman" w:hAnsi="Calibri"/>
          <w:color w:val="000000"/>
        </w:rPr>
      </w:pPr>
      <w:r>
        <w:rPr>
          <w:rFonts w:ascii="Calibri" w:eastAsia="Times New Roman" w:hAnsi="Calibri"/>
          <w:color w:val="000000"/>
        </w:rPr>
        <w:t>Sec. 92 Provincial</w:t>
      </w:r>
    </w:p>
    <w:p w:rsidR="007E19AB" w:rsidRDefault="007E19AB" w:rsidP="007E19AB">
      <w:pPr>
        <w:numPr>
          <w:ilvl w:val="0"/>
          <w:numId w:val="9"/>
        </w:numPr>
        <w:spacing w:after="0" w:line="240" w:lineRule="auto"/>
        <w:ind w:left="540"/>
        <w:textAlignment w:val="center"/>
        <w:rPr>
          <w:rFonts w:ascii="Calibri" w:eastAsia="Times New Roman" w:hAnsi="Calibri"/>
          <w:color w:val="000000"/>
        </w:rPr>
      </w:pPr>
      <w:r>
        <w:rPr>
          <w:rFonts w:ascii="Calibri" w:eastAsia="Times New Roman" w:hAnsi="Calibri"/>
          <w:color w:val="000000"/>
        </w:rPr>
        <w:t>The Law Reform Commission of Canada</w:t>
      </w:r>
    </w:p>
    <w:p w:rsidR="007E19AB" w:rsidRDefault="007E19AB" w:rsidP="007E19AB">
      <w:pPr>
        <w:numPr>
          <w:ilvl w:val="1"/>
          <w:numId w:val="9"/>
        </w:numPr>
        <w:spacing w:after="0" w:line="240" w:lineRule="auto"/>
        <w:ind w:left="1080"/>
        <w:textAlignment w:val="center"/>
        <w:rPr>
          <w:rFonts w:ascii="Calibri" w:eastAsia="Times New Roman" w:hAnsi="Calibri"/>
          <w:color w:val="000000"/>
        </w:rPr>
      </w:pPr>
      <w:r>
        <w:rPr>
          <w:rFonts w:ascii="Calibri" w:eastAsia="Times New Roman" w:hAnsi="Calibri"/>
          <w:color w:val="000000"/>
        </w:rPr>
        <w:t>What are they trying to achieve</w:t>
      </w:r>
    </w:p>
    <w:p w:rsidR="007E19AB" w:rsidRDefault="007E19AB" w:rsidP="007E19AB">
      <w:pPr>
        <w:numPr>
          <w:ilvl w:val="2"/>
          <w:numId w:val="9"/>
        </w:numPr>
        <w:spacing w:after="0" w:line="240" w:lineRule="auto"/>
        <w:ind w:left="1620"/>
        <w:textAlignment w:val="center"/>
        <w:rPr>
          <w:rFonts w:ascii="Calibri" w:eastAsia="Times New Roman" w:hAnsi="Calibri"/>
          <w:color w:val="000000"/>
        </w:rPr>
      </w:pPr>
      <w:r>
        <w:rPr>
          <w:rFonts w:ascii="Calibri" w:eastAsia="Times New Roman" w:hAnsi="Calibri"/>
          <w:color w:val="000000"/>
        </w:rPr>
        <w:t>Understandable, noble, accessible</w:t>
      </w:r>
    </w:p>
    <w:p w:rsidR="007E19AB" w:rsidRDefault="007E19AB" w:rsidP="007E19AB">
      <w:pPr>
        <w:numPr>
          <w:ilvl w:val="2"/>
          <w:numId w:val="9"/>
        </w:numPr>
        <w:spacing w:after="0" w:line="240" w:lineRule="auto"/>
        <w:ind w:left="1620"/>
        <w:textAlignment w:val="center"/>
        <w:rPr>
          <w:rFonts w:ascii="Calibri" w:eastAsia="Times New Roman" w:hAnsi="Calibri"/>
          <w:color w:val="000000"/>
        </w:rPr>
      </w:pPr>
      <w:r>
        <w:rPr>
          <w:rFonts w:ascii="Calibri" w:eastAsia="Times New Roman" w:hAnsi="Calibri"/>
          <w:color w:val="000000"/>
        </w:rPr>
        <w:t xml:space="preserve">Certainty, consistency, </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b/>
          <w:bCs/>
          <w:color w:val="000000"/>
          <w:sz w:val="22"/>
          <w:szCs w:val="22"/>
          <w:lang w:val="en-CA"/>
        </w:rPr>
        <w:t>Lecture</w:t>
      </w:r>
    </w:p>
    <w:p w:rsidR="007E19AB" w:rsidRDefault="007E19AB" w:rsidP="007E19AB">
      <w:pPr>
        <w:numPr>
          <w:ilvl w:val="0"/>
          <w:numId w:val="10"/>
        </w:numPr>
        <w:spacing w:after="0" w:line="240" w:lineRule="auto"/>
        <w:ind w:left="540"/>
        <w:textAlignment w:val="center"/>
        <w:rPr>
          <w:rFonts w:ascii="Calibri" w:eastAsia="Times New Roman" w:hAnsi="Calibri"/>
          <w:color w:val="000000"/>
        </w:rPr>
      </w:pPr>
      <w:r>
        <w:rPr>
          <w:rFonts w:ascii="Calibri" w:eastAsia="Times New Roman" w:hAnsi="Calibri"/>
          <w:b/>
          <w:bCs/>
          <w:color w:val="000000"/>
        </w:rPr>
        <w:t xml:space="preserve">Re NS board of censors and McNeil </w:t>
      </w:r>
    </w:p>
    <w:p w:rsidR="007E19AB" w:rsidRDefault="007E19AB" w:rsidP="007E19AB">
      <w:pPr>
        <w:numPr>
          <w:ilvl w:val="1"/>
          <w:numId w:val="10"/>
        </w:numPr>
        <w:spacing w:after="0" w:line="240" w:lineRule="auto"/>
        <w:ind w:left="1080"/>
        <w:textAlignment w:val="center"/>
        <w:rPr>
          <w:rFonts w:ascii="Calibri" w:eastAsia="Times New Roman" w:hAnsi="Calibri"/>
          <w:color w:val="000000"/>
        </w:rPr>
      </w:pPr>
      <w:r>
        <w:rPr>
          <w:rFonts w:ascii="Calibri" w:eastAsia="Times New Roman" w:hAnsi="Calibri"/>
          <w:color w:val="000000"/>
        </w:rPr>
        <w:t>1978</w:t>
      </w:r>
    </w:p>
    <w:p w:rsidR="007E19AB" w:rsidRDefault="00C80EBE" w:rsidP="007E19AB">
      <w:pPr>
        <w:numPr>
          <w:ilvl w:val="1"/>
          <w:numId w:val="10"/>
        </w:numPr>
        <w:spacing w:after="0" w:line="240" w:lineRule="auto"/>
        <w:ind w:left="1080"/>
        <w:textAlignment w:val="center"/>
        <w:rPr>
          <w:rFonts w:ascii="Calibri" w:eastAsia="Times New Roman" w:hAnsi="Calibri"/>
          <w:color w:val="000000"/>
        </w:rPr>
      </w:pPr>
      <w:hyperlink r:id="rId5" w:history="1">
        <w:r w:rsidR="007E19AB">
          <w:rPr>
            <w:rStyle w:val="Hyperlink"/>
            <w:rFonts w:ascii="Calibri" w:eastAsia="Times New Roman" w:hAnsi="Calibri"/>
          </w:rPr>
          <w:t>http://en.wikipedia.org/wiki/Nova_Scotia_Board_of_Censors_v._McNeil</w:t>
        </w:r>
      </w:hyperlink>
    </w:p>
    <w:p w:rsidR="007E19AB" w:rsidRDefault="00C80EBE" w:rsidP="007E19AB">
      <w:pPr>
        <w:numPr>
          <w:ilvl w:val="1"/>
          <w:numId w:val="10"/>
        </w:numPr>
        <w:spacing w:after="0" w:line="240" w:lineRule="auto"/>
        <w:ind w:left="1080"/>
        <w:textAlignment w:val="center"/>
        <w:rPr>
          <w:rFonts w:ascii="Calibri" w:eastAsia="Times New Roman" w:hAnsi="Calibri"/>
          <w:color w:val="000000"/>
        </w:rPr>
      </w:pPr>
      <w:hyperlink r:id="rId6" w:history="1">
        <w:r w:rsidR="007E19AB">
          <w:rPr>
            <w:rStyle w:val="Hyperlink"/>
            <w:rFonts w:ascii="Calibri" w:eastAsia="Times New Roman" w:hAnsi="Calibri"/>
          </w:rPr>
          <w:t>http://nslegislature.ca/legc/statutes/theatres%20and%20amusements.pdf</w:t>
        </w:r>
      </w:hyperlink>
    </w:p>
    <w:p w:rsidR="007E19AB" w:rsidRDefault="007E19AB" w:rsidP="007E19AB">
      <w:pPr>
        <w:numPr>
          <w:ilvl w:val="2"/>
          <w:numId w:val="10"/>
        </w:numPr>
        <w:spacing w:after="0" w:line="240" w:lineRule="auto"/>
        <w:ind w:left="1620"/>
        <w:textAlignment w:val="center"/>
        <w:rPr>
          <w:rFonts w:ascii="Calibri" w:eastAsia="Times New Roman" w:hAnsi="Calibri"/>
          <w:color w:val="000000"/>
        </w:rPr>
      </w:pPr>
      <w:r>
        <w:rPr>
          <w:rFonts w:ascii="Calibri" w:eastAsia="Times New Roman" w:hAnsi="Calibri"/>
          <w:color w:val="000000"/>
        </w:rPr>
        <w:t xml:space="preserve">Sections 4, </w:t>
      </w:r>
    </w:p>
    <w:p w:rsidR="007E19AB" w:rsidRDefault="007E19AB" w:rsidP="007E19AB">
      <w:pPr>
        <w:numPr>
          <w:ilvl w:val="1"/>
          <w:numId w:val="10"/>
        </w:numPr>
        <w:spacing w:after="0" w:line="240" w:lineRule="auto"/>
        <w:ind w:left="1080"/>
        <w:textAlignment w:val="center"/>
        <w:rPr>
          <w:rFonts w:ascii="Calibri" w:eastAsia="Times New Roman" w:hAnsi="Calibri"/>
          <w:color w:val="000000"/>
        </w:rPr>
      </w:pPr>
      <w:r>
        <w:rPr>
          <w:rFonts w:ascii="Calibri" w:eastAsia="Times New Roman" w:hAnsi="Calibri"/>
          <w:color w:val="000000"/>
        </w:rPr>
        <w:t>The censorship board presents the provincial level of government, not the federal, they are acting outside of their jurisdiction</w:t>
      </w:r>
    </w:p>
    <w:p w:rsidR="007E19AB" w:rsidRDefault="007E19AB" w:rsidP="007E19AB">
      <w:pPr>
        <w:numPr>
          <w:ilvl w:val="0"/>
          <w:numId w:val="10"/>
        </w:numPr>
        <w:spacing w:after="0" w:line="240" w:lineRule="auto"/>
        <w:ind w:left="540"/>
        <w:textAlignment w:val="center"/>
        <w:rPr>
          <w:rFonts w:ascii="Calibri" w:eastAsia="Times New Roman" w:hAnsi="Calibri"/>
          <w:color w:val="000000"/>
        </w:rPr>
      </w:pPr>
      <w:r>
        <w:rPr>
          <w:rFonts w:ascii="Calibri" w:eastAsia="Times New Roman" w:hAnsi="Calibri"/>
          <w:i/>
          <w:iCs/>
          <w:color w:val="000000"/>
        </w:rPr>
        <w:t>Intra Vires</w:t>
      </w:r>
      <w:r>
        <w:rPr>
          <w:rFonts w:ascii="Calibri" w:eastAsia="Times New Roman" w:hAnsi="Calibri"/>
          <w:color w:val="000000"/>
        </w:rPr>
        <w:t xml:space="preserve"> - within your jurisdiction</w:t>
      </w:r>
    </w:p>
    <w:p w:rsidR="007E19AB" w:rsidRDefault="007E19AB" w:rsidP="007E19AB">
      <w:pPr>
        <w:numPr>
          <w:ilvl w:val="0"/>
          <w:numId w:val="10"/>
        </w:numPr>
        <w:spacing w:after="0" w:line="240" w:lineRule="auto"/>
        <w:ind w:left="540"/>
        <w:textAlignment w:val="center"/>
        <w:rPr>
          <w:rFonts w:ascii="Calibri" w:eastAsia="Times New Roman" w:hAnsi="Calibri"/>
          <w:color w:val="000000"/>
        </w:rPr>
      </w:pPr>
      <w:r>
        <w:rPr>
          <w:rFonts w:ascii="Calibri" w:eastAsia="Times New Roman" w:hAnsi="Calibri"/>
          <w:i/>
          <w:iCs/>
          <w:color w:val="000000"/>
        </w:rPr>
        <w:t>Ultra Vire</w:t>
      </w:r>
      <w:r>
        <w:rPr>
          <w:rFonts w:ascii="Calibri" w:eastAsia="Times New Roman" w:hAnsi="Calibri"/>
          <w:color w:val="000000"/>
        </w:rPr>
        <w:t>s -  outside of their jurisdiction</w:t>
      </w:r>
    </w:p>
    <w:p w:rsidR="007E19AB" w:rsidRDefault="007E19AB" w:rsidP="007E19AB">
      <w:pPr>
        <w:numPr>
          <w:ilvl w:val="0"/>
          <w:numId w:val="10"/>
        </w:numPr>
        <w:spacing w:after="0" w:line="240" w:lineRule="auto"/>
        <w:ind w:left="540"/>
        <w:textAlignment w:val="center"/>
        <w:rPr>
          <w:rFonts w:ascii="Calibri" w:eastAsia="Times New Roman" w:hAnsi="Calibri"/>
          <w:color w:val="000000"/>
        </w:rPr>
      </w:pPr>
      <w:r>
        <w:rPr>
          <w:rFonts w:ascii="Calibri" w:eastAsia="Times New Roman" w:hAnsi="Calibri"/>
          <w:color w:val="000000"/>
        </w:rPr>
        <w:t>The film offended that standards of morality (why they wouldn’t show the film in the theater)</w:t>
      </w:r>
    </w:p>
    <w:p w:rsidR="007E19AB" w:rsidRDefault="007E19AB" w:rsidP="007E19AB">
      <w:pPr>
        <w:numPr>
          <w:ilvl w:val="0"/>
          <w:numId w:val="10"/>
        </w:numPr>
        <w:spacing w:after="0" w:line="240" w:lineRule="auto"/>
        <w:ind w:left="540"/>
        <w:textAlignment w:val="center"/>
        <w:rPr>
          <w:rFonts w:ascii="Calibri" w:eastAsia="Times New Roman" w:hAnsi="Calibri"/>
          <w:color w:val="000000"/>
        </w:rPr>
      </w:pPr>
      <w:r>
        <w:rPr>
          <w:rFonts w:ascii="Calibri" w:eastAsia="Times New Roman" w:hAnsi="Calibri"/>
          <w:color w:val="000000"/>
        </w:rPr>
        <w:t xml:space="preserve">The legal question: who had the power to prohibit the showing of this film, was it solely for the parliament of Canada, and if so was the </w:t>
      </w:r>
      <w:proofErr w:type="spellStart"/>
      <w:r>
        <w:rPr>
          <w:rFonts w:ascii="Calibri" w:eastAsia="Times New Roman" w:hAnsi="Calibri"/>
          <w:color w:val="000000"/>
        </w:rPr>
        <w:t>BSBoC</w:t>
      </w:r>
      <w:proofErr w:type="spellEnd"/>
      <w:r>
        <w:rPr>
          <w:rFonts w:ascii="Calibri" w:eastAsia="Times New Roman" w:hAnsi="Calibri"/>
          <w:color w:val="000000"/>
        </w:rPr>
        <w:t xml:space="preserve"> acting </w:t>
      </w:r>
      <w:r>
        <w:rPr>
          <w:rFonts w:ascii="Calibri" w:eastAsia="Times New Roman" w:hAnsi="Calibri"/>
          <w:i/>
          <w:iCs/>
          <w:color w:val="000000"/>
        </w:rPr>
        <w:t>ultra vires</w:t>
      </w:r>
    </w:p>
    <w:p w:rsidR="007E19AB" w:rsidRDefault="007E19AB" w:rsidP="007E19AB">
      <w:pPr>
        <w:numPr>
          <w:ilvl w:val="0"/>
          <w:numId w:val="10"/>
        </w:numPr>
        <w:spacing w:after="0" w:line="240" w:lineRule="auto"/>
        <w:ind w:left="540"/>
        <w:textAlignment w:val="center"/>
        <w:rPr>
          <w:rFonts w:ascii="Calibri" w:eastAsia="Times New Roman" w:hAnsi="Calibri"/>
          <w:color w:val="000000"/>
        </w:rPr>
      </w:pPr>
      <w:r>
        <w:rPr>
          <w:rFonts w:ascii="Calibri" w:eastAsia="Times New Roman" w:hAnsi="Calibri"/>
          <w:color w:val="000000"/>
        </w:rPr>
        <w:t xml:space="preserve">McNeil argued that province was acting </w:t>
      </w:r>
      <w:r>
        <w:rPr>
          <w:rFonts w:ascii="Calibri" w:eastAsia="Times New Roman" w:hAnsi="Calibri"/>
          <w:i/>
          <w:iCs/>
          <w:color w:val="000000"/>
        </w:rPr>
        <w:t>ultra vires</w:t>
      </w:r>
      <w:r>
        <w:rPr>
          <w:rFonts w:ascii="Calibri" w:eastAsia="Times New Roman" w:hAnsi="Calibri"/>
          <w:color w:val="000000"/>
        </w:rPr>
        <w:t xml:space="preserve">, because their basis for sanctioning the film is that it is based about morality, and he argued that whenever we talk about the issues of morals, we are talking about criminal law, as it deals with issues of morality, and criminal law is federal, </w:t>
      </w:r>
    </w:p>
    <w:p w:rsidR="007E19AB" w:rsidRDefault="007E19AB" w:rsidP="007E19AB">
      <w:pPr>
        <w:numPr>
          <w:ilvl w:val="0"/>
          <w:numId w:val="10"/>
        </w:numPr>
        <w:spacing w:after="0" w:line="240" w:lineRule="auto"/>
        <w:ind w:left="540"/>
        <w:textAlignment w:val="center"/>
        <w:rPr>
          <w:rFonts w:ascii="Calibri" w:eastAsia="Times New Roman" w:hAnsi="Calibri"/>
          <w:color w:val="000000"/>
        </w:rPr>
      </w:pPr>
      <w:r>
        <w:rPr>
          <w:rFonts w:ascii="Calibri" w:eastAsia="Times New Roman" w:hAnsi="Calibri"/>
          <w:color w:val="000000"/>
        </w:rPr>
        <w:t xml:space="preserve">NS isn't saying it is criminal, and that it has nothing to do with criminal law, </w:t>
      </w:r>
    </w:p>
    <w:p w:rsidR="007E19AB" w:rsidRDefault="007E19AB" w:rsidP="007E19AB">
      <w:pPr>
        <w:numPr>
          <w:ilvl w:val="0"/>
          <w:numId w:val="10"/>
        </w:numPr>
        <w:spacing w:after="0" w:line="240" w:lineRule="auto"/>
        <w:ind w:left="540"/>
        <w:textAlignment w:val="center"/>
        <w:rPr>
          <w:rFonts w:ascii="Calibri" w:eastAsia="Times New Roman" w:hAnsi="Calibri"/>
          <w:color w:val="000000"/>
        </w:rPr>
      </w:pPr>
      <w:r>
        <w:rPr>
          <w:rFonts w:ascii="Calibri" w:eastAsia="Times New Roman" w:hAnsi="Calibri"/>
          <w:color w:val="000000"/>
        </w:rPr>
        <w:t>McNeil is unsuccessful in the lower level of courts, he appealed it to the NS Supreme Court (court of appeal now) where he was successful, the board appealed that,</w:t>
      </w:r>
    </w:p>
    <w:p w:rsidR="007E19AB" w:rsidRDefault="007E19AB" w:rsidP="007E19AB">
      <w:pPr>
        <w:numPr>
          <w:ilvl w:val="0"/>
          <w:numId w:val="10"/>
        </w:numPr>
        <w:spacing w:after="0" w:line="240" w:lineRule="auto"/>
        <w:ind w:left="540"/>
        <w:textAlignment w:val="center"/>
        <w:rPr>
          <w:rFonts w:ascii="Calibri" w:eastAsia="Times New Roman" w:hAnsi="Calibri"/>
          <w:color w:val="000000"/>
        </w:rPr>
      </w:pPr>
      <w:r>
        <w:rPr>
          <w:rFonts w:ascii="Calibri" w:eastAsia="Times New Roman" w:hAnsi="Calibri"/>
          <w:color w:val="000000"/>
        </w:rPr>
        <w:t>Sec. 159 of the criminal code (in that time not ours), what is morally right a lot to do with sexuality and morality</w:t>
      </w:r>
    </w:p>
    <w:p w:rsidR="007E19AB" w:rsidRDefault="007E19AB" w:rsidP="007E19AB">
      <w:pPr>
        <w:numPr>
          <w:ilvl w:val="0"/>
          <w:numId w:val="10"/>
        </w:numPr>
        <w:spacing w:after="0" w:line="240" w:lineRule="auto"/>
        <w:ind w:left="540"/>
        <w:textAlignment w:val="center"/>
        <w:rPr>
          <w:rFonts w:ascii="Calibri" w:eastAsia="Times New Roman" w:hAnsi="Calibri"/>
          <w:color w:val="000000"/>
        </w:rPr>
      </w:pPr>
      <w:r>
        <w:rPr>
          <w:rFonts w:ascii="Calibri" w:eastAsia="Times New Roman" w:hAnsi="Calibri"/>
          <w:color w:val="000000"/>
        </w:rPr>
        <w:t xml:space="preserve">Sec. 32 of the theaters and amusement act, was found to be invalid, if it is invalid, </w:t>
      </w:r>
    </w:p>
    <w:p w:rsidR="007E19AB" w:rsidRDefault="007E19AB" w:rsidP="007E19AB">
      <w:pPr>
        <w:numPr>
          <w:ilvl w:val="0"/>
          <w:numId w:val="10"/>
        </w:numPr>
        <w:spacing w:after="0" w:line="240" w:lineRule="auto"/>
        <w:ind w:left="540"/>
        <w:textAlignment w:val="center"/>
        <w:rPr>
          <w:rFonts w:ascii="Calibri" w:eastAsia="Times New Roman" w:hAnsi="Calibri"/>
          <w:color w:val="000000"/>
        </w:rPr>
      </w:pPr>
      <w:r>
        <w:rPr>
          <w:rFonts w:ascii="Calibri" w:eastAsia="Times New Roman" w:hAnsi="Calibri"/>
          <w:color w:val="000000"/>
        </w:rPr>
        <w:lastRenderedPageBreak/>
        <w:t xml:space="preserve">By taking the section out because it was invalid, he lost his argument, </w:t>
      </w:r>
    </w:p>
    <w:p w:rsidR="007E19AB" w:rsidRDefault="007E19AB" w:rsidP="007E19AB">
      <w:pPr>
        <w:numPr>
          <w:ilvl w:val="0"/>
          <w:numId w:val="10"/>
        </w:numPr>
        <w:spacing w:after="0" w:line="240" w:lineRule="auto"/>
        <w:ind w:left="540"/>
        <w:textAlignment w:val="center"/>
        <w:rPr>
          <w:rFonts w:ascii="Calibri" w:eastAsia="Times New Roman" w:hAnsi="Calibri"/>
          <w:color w:val="000000"/>
        </w:rPr>
      </w:pPr>
      <w:r>
        <w:rPr>
          <w:rFonts w:ascii="Calibri" w:eastAsia="Times New Roman" w:hAnsi="Calibri"/>
          <w:b/>
          <w:bCs/>
          <w:color w:val="000000"/>
        </w:rPr>
        <w:t xml:space="preserve">If </w:t>
      </w:r>
      <w:r>
        <w:rPr>
          <w:rFonts w:ascii="Calibri" w:eastAsia="Times New Roman" w:hAnsi="Calibri"/>
          <w:color w:val="000000"/>
        </w:rPr>
        <w:t>sec.32 had remained, then…</w:t>
      </w:r>
    </w:p>
    <w:p w:rsidR="007E19AB" w:rsidRDefault="007E19AB" w:rsidP="007E19AB">
      <w:pPr>
        <w:numPr>
          <w:ilvl w:val="0"/>
          <w:numId w:val="10"/>
        </w:numPr>
        <w:spacing w:after="0" w:line="240" w:lineRule="auto"/>
        <w:ind w:left="540"/>
        <w:textAlignment w:val="center"/>
        <w:rPr>
          <w:rFonts w:ascii="Calibri" w:eastAsia="Times New Roman" w:hAnsi="Calibri"/>
          <w:color w:val="000000"/>
        </w:rPr>
      </w:pPr>
      <w:r>
        <w:rPr>
          <w:rFonts w:ascii="Calibri" w:eastAsia="Times New Roman" w:hAnsi="Calibri"/>
          <w:color w:val="000000"/>
        </w:rPr>
        <w:t>Morality is different than legality/criminality, the mistake that the appeal court made was that they mixed up morality and criminality, they made the same thing even though they are two separate and distinct things</w:t>
      </w:r>
    </w:p>
    <w:p w:rsidR="007E19AB" w:rsidRDefault="007E19AB" w:rsidP="007E19AB">
      <w:pPr>
        <w:numPr>
          <w:ilvl w:val="0"/>
          <w:numId w:val="10"/>
        </w:numPr>
        <w:spacing w:after="0" w:line="240" w:lineRule="auto"/>
        <w:ind w:left="540"/>
        <w:textAlignment w:val="center"/>
        <w:rPr>
          <w:rFonts w:ascii="Calibri" w:eastAsia="Times New Roman" w:hAnsi="Calibri"/>
          <w:color w:val="000000"/>
        </w:rPr>
      </w:pPr>
      <w:r>
        <w:rPr>
          <w:rFonts w:ascii="Calibri" w:eastAsia="Times New Roman" w:hAnsi="Calibri"/>
          <w:color w:val="000000"/>
        </w:rPr>
        <w:t>Do you have a legal obligation to help someone getting beat up on the street?</w:t>
      </w:r>
    </w:p>
    <w:p w:rsidR="007E19AB" w:rsidRDefault="007E19AB" w:rsidP="007E19AB">
      <w:pPr>
        <w:numPr>
          <w:ilvl w:val="1"/>
          <w:numId w:val="10"/>
        </w:numPr>
        <w:spacing w:after="0" w:line="240" w:lineRule="auto"/>
        <w:ind w:left="1080"/>
        <w:textAlignment w:val="center"/>
        <w:rPr>
          <w:rFonts w:ascii="Calibri" w:eastAsia="Times New Roman" w:hAnsi="Calibri"/>
          <w:color w:val="000000"/>
        </w:rPr>
      </w:pPr>
      <w:r>
        <w:rPr>
          <w:rFonts w:ascii="Calibri" w:eastAsia="Times New Roman" w:hAnsi="Calibri"/>
          <w:color w:val="000000"/>
        </w:rPr>
        <w:t>The good Samaritan law (does not exist in Canada)</w:t>
      </w:r>
    </w:p>
    <w:p w:rsidR="007E19AB" w:rsidRDefault="007E19AB" w:rsidP="007E19AB">
      <w:pPr>
        <w:numPr>
          <w:ilvl w:val="1"/>
          <w:numId w:val="10"/>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You can stand back and not do anything legally </w:t>
      </w:r>
    </w:p>
    <w:p w:rsidR="007E19AB" w:rsidRDefault="007E19AB" w:rsidP="007E19AB">
      <w:pPr>
        <w:numPr>
          <w:ilvl w:val="1"/>
          <w:numId w:val="10"/>
        </w:numPr>
        <w:spacing w:after="0" w:line="240" w:lineRule="auto"/>
        <w:ind w:left="1080"/>
        <w:textAlignment w:val="center"/>
        <w:rPr>
          <w:rFonts w:ascii="Calibri" w:eastAsia="Times New Roman" w:hAnsi="Calibri"/>
          <w:color w:val="000000"/>
        </w:rPr>
      </w:pPr>
      <w:r>
        <w:rPr>
          <w:rFonts w:ascii="Calibri" w:eastAsia="Times New Roman" w:hAnsi="Calibri"/>
          <w:color w:val="000000"/>
        </w:rPr>
        <w:t>But morally should you sit there and watch someone get beat up , no</w:t>
      </w:r>
    </w:p>
    <w:p w:rsidR="007E19AB" w:rsidRDefault="007E19AB" w:rsidP="007E19AB">
      <w:pPr>
        <w:numPr>
          <w:ilvl w:val="1"/>
          <w:numId w:val="10"/>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If you intervene you have to help, you can't just leave </w:t>
      </w:r>
    </w:p>
    <w:p w:rsidR="007E19AB" w:rsidRDefault="007E19AB" w:rsidP="007E19AB">
      <w:pPr>
        <w:numPr>
          <w:ilvl w:val="0"/>
          <w:numId w:val="10"/>
        </w:numPr>
        <w:spacing w:after="0" w:line="240" w:lineRule="auto"/>
        <w:ind w:left="540"/>
        <w:textAlignment w:val="center"/>
        <w:rPr>
          <w:rFonts w:ascii="Calibri" w:eastAsia="Times New Roman" w:hAnsi="Calibri"/>
          <w:color w:val="000000"/>
        </w:rPr>
      </w:pPr>
      <w:r>
        <w:rPr>
          <w:rFonts w:ascii="Calibri" w:eastAsia="Times New Roman" w:hAnsi="Calibri"/>
          <w:b/>
          <w:bCs/>
          <w:color w:val="000000"/>
        </w:rPr>
        <w:t xml:space="preserve">Rio Hotel </w:t>
      </w:r>
      <w:proofErr w:type="spellStart"/>
      <w:r>
        <w:rPr>
          <w:rFonts w:ascii="Calibri" w:eastAsia="Times New Roman" w:hAnsi="Calibri"/>
          <w:b/>
          <w:bCs/>
          <w:color w:val="000000"/>
        </w:rPr>
        <w:t>vs</w:t>
      </w:r>
      <w:proofErr w:type="spellEnd"/>
      <w:r>
        <w:rPr>
          <w:rFonts w:ascii="Calibri" w:eastAsia="Times New Roman" w:hAnsi="Calibri"/>
          <w:b/>
          <w:bCs/>
          <w:color w:val="000000"/>
        </w:rPr>
        <w:t>, Liquor Licensing Board</w:t>
      </w:r>
    </w:p>
    <w:p w:rsidR="007E19AB" w:rsidRDefault="00C80EBE" w:rsidP="007E19AB">
      <w:pPr>
        <w:numPr>
          <w:ilvl w:val="1"/>
          <w:numId w:val="10"/>
        </w:numPr>
        <w:spacing w:after="0" w:line="240" w:lineRule="auto"/>
        <w:ind w:left="1080"/>
        <w:textAlignment w:val="center"/>
        <w:rPr>
          <w:rFonts w:ascii="Calibri" w:eastAsia="Times New Roman" w:hAnsi="Calibri"/>
          <w:color w:val="000000"/>
        </w:rPr>
      </w:pPr>
      <w:hyperlink r:id="rId7" w:history="1">
        <w:r w:rsidR="007E19AB">
          <w:rPr>
            <w:rStyle w:val="Hyperlink"/>
            <w:rFonts w:ascii="Calibri" w:eastAsia="Times New Roman" w:hAnsi="Calibri"/>
          </w:rPr>
          <w:t>http://en.wikipedia.org/wiki/Rio_Hotel_Ltd._v._New_Brunswick_(Liquor_Licensing_Board)</w:t>
        </w:r>
      </w:hyperlink>
    </w:p>
    <w:p w:rsidR="007E19AB" w:rsidRDefault="007E19AB" w:rsidP="007E19AB">
      <w:pPr>
        <w:numPr>
          <w:ilvl w:val="1"/>
          <w:numId w:val="10"/>
        </w:numPr>
        <w:spacing w:after="0" w:line="240" w:lineRule="auto"/>
        <w:ind w:left="1080"/>
        <w:textAlignment w:val="center"/>
        <w:rPr>
          <w:rFonts w:ascii="Calibri" w:eastAsia="Times New Roman" w:hAnsi="Calibri"/>
          <w:color w:val="000000"/>
        </w:rPr>
      </w:pPr>
      <w:r>
        <w:rPr>
          <w:rFonts w:ascii="Calibri" w:eastAsia="Times New Roman" w:hAnsi="Calibri"/>
          <w:color w:val="000000"/>
        </w:rPr>
        <w:t>Provincial jurisdiction to control who gets and who doesn’t get a liquor licence</w:t>
      </w:r>
    </w:p>
    <w:p w:rsidR="007E19AB" w:rsidRDefault="007E19AB" w:rsidP="007E19AB">
      <w:pPr>
        <w:numPr>
          <w:ilvl w:val="1"/>
          <w:numId w:val="10"/>
        </w:numPr>
        <w:spacing w:after="0" w:line="240" w:lineRule="auto"/>
        <w:ind w:left="1080"/>
        <w:textAlignment w:val="center"/>
        <w:rPr>
          <w:rFonts w:ascii="Calibri" w:eastAsia="Times New Roman" w:hAnsi="Calibri"/>
          <w:color w:val="000000"/>
        </w:rPr>
      </w:pPr>
      <w:r>
        <w:rPr>
          <w:rFonts w:ascii="Calibri" w:eastAsia="Times New Roman" w:hAnsi="Calibri"/>
          <w:color w:val="000000"/>
        </w:rPr>
        <w:t>Same argument as McNeil</w:t>
      </w:r>
    </w:p>
    <w:p w:rsidR="007E19AB" w:rsidRDefault="007E19AB" w:rsidP="007E19AB">
      <w:pPr>
        <w:numPr>
          <w:ilvl w:val="1"/>
          <w:numId w:val="10"/>
        </w:numPr>
        <w:spacing w:after="0" w:line="240" w:lineRule="auto"/>
        <w:ind w:left="1080"/>
        <w:textAlignment w:val="center"/>
        <w:rPr>
          <w:rFonts w:ascii="Calibri" w:eastAsia="Times New Roman" w:hAnsi="Calibri"/>
          <w:color w:val="000000"/>
        </w:rPr>
      </w:pPr>
      <w:r>
        <w:rPr>
          <w:rFonts w:ascii="Calibri" w:eastAsia="Times New Roman" w:hAnsi="Calibri"/>
          <w:color w:val="000000"/>
        </w:rPr>
        <w:t>Legal question: did the province have the legislative authority to restrict their license because they had nude entertainment</w:t>
      </w:r>
    </w:p>
    <w:p w:rsidR="007E19AB" w:rsidRDefault="007E19AB" w:rsidP="007E19AB">
      <w:pPr>
        <w:numPr>
          <w:ilvl w:val="1"/>
          <w:numId w:val="10"/>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Sec 92.13 gave the province the authority to sell alcohol </w:t>
      </w:r>
    </w:p>
    <w:p w:rsidR="007E19AB" w:rsidRDefault="007E19AB" w:rsidP="007E19AB">
      <w:pPr>
        <w:numPr>
          <w:ilvl w:val="1"/>
          <w:numId w:val="10"/>
        </w:numPr>
        <w:spacing w:after="0" w:line="240" w:lineRule="auto"/>
        <w:ind w:left="1080"/>
        <w:textAlignment w:val="center"/>
        <w:rPr>
          <w:rFonts w:ascii="Calibri" w:eastAsia="Times New Roman" w:hAnsi="Calibri"/>
          <w:color w:val="000000"/>
        </w:rPr>
      </w:pPr>
      <w:r>
        <w:rPr>
          <w:rFonts w:ascii="Calibri" w:eastAsia="Times New Roman" w:hAnsi="Calibri"/>
          <w:color w:val="000000"/>
        </w:rPr>
        <w:t>RIO: this is a morality issue, and criminal …</w:t>
      </w:r>
    </w:p>
    <w:p w:rsidR="007E19AB" w:rsidRDefault="007E19AB" w:rsidP="007E19AB">
      <w:pPr>
        <w:numPr>
          <w:ilvl w:val="1"/>
          <w:numId w:val="10"/>
        </w:numPr>
        <w:spacing w:after="0" w:line="240" w:lineRule="auto"/>
        <w:ind w:left="1080"/>
        <w:textAlignment w:val="center"/>
        <w:rPr>
          <w:rFonts w:ascii="Calibri" w:eastAsia="Times New Roman" w:hAnsi="Calibri"/>
          <w:color w:val="000000"/>
        </w:rPr>
      </w:pPr>
      <w:r>
        <w:rPr>
          <w:rFonts w:ascii="Calibri" w:eastAsia="Times New Roman" w:hAnsi="Calibri"/>
          <w:color w:val="000000"/>
        </w:rPr>
        <w:t>Sec. 159 nudity and obscenity</w:t>
      </w:r>
    </w:p>
    <w:p w:rsidR="007E19AB" w:rsidRDefault="007E19AB" w:rsidP="007E19AB">
      <w:pPr>
        <w:numPr>
          <w:ilvl w:val="1"/>
          <w:numId w:val="10"/>
        </w:numPr>
        <w:spacing w:after="0" w:line="240" w:lineRule="auto"/>
        <w:ind w:left="1080"/>
        <w:textAlignment w:val="center"/>
        <w:rPr>
          <w:rFonts w:ascii="Calibri" w:eastAsia="Times New Roman" w:hAnsi="Calibri"/>
          <w:color w:val="000000"/>
        </w:rPr>
      </w:pPr>
      <w:r>
        <w:rPr>
          <w:rFonts w:ascii="Calibri" w:eastAsia="Times New Roman" w:hAnsi="Calibri"/>
          <w:b/>
          <w:bCs/>
          <w:color w:val="000000"/>
        </w:rPr>
        <w:t xml:space="preserve">The double aspect </w:t>
      </w:r>
      <w:proofErr w:type="gramStart"/>
      <w:r>
        <w:rPr>
          <w:rFonts w:ascii="Calibri" w:eastAsia="Times New Roman" w:hAnsi="Calibri"/>
          <w:b/>
          <w:bCs/>
          <w:color w:val="000000"/>
        </w:rPr>
        <w:t>doctrine :</w:t>
      </w:r>
      <w:proofErr w:type="gramEnd"/>
      <w:r>
        <w:rPr>
          <w:rFonts w:ascii="Calibri" w:eastAsia="Times New Roman" w:hAnsi="Calibri"/>
          <w:b/>
          <w:bCs/>
          <w:color w:val="000000"/>
        </w:rPr>
        <w:t xml:space="preserve"> </w:t>
      </w:r>
      <w:r>
        <w:rPr>
          <w:rFonts w:ascii="Calibri" w:eastAsia="Times New Roman" w:hAnsi="Calibri"/>
          <w:color w:val="000000"/>
        </w:rPr>
        <w:t xml:space="preserve">the subjects which in one aspect and for one purpose fall under sec. 92 may also fall under sec. 91 for another purpose, and vies versa. </w:t>
      </w:r>
    </w:p>
    <w:p w:rsidR="007E19AB" w:rsidRDefault="007E19AB" w:rsidP="007E19AB">
      <w:pPr>
        <w:numPr>
          <w:ilvl w:val="2"/>
          <w:numId w:val="10"/>
        </w:numPr>
        <w:spacing w:after="0" w:line="240" w:lineRule="auto"/>
        <w:ind w:left="1620"/>
        <w:textAlignment w:val="center"/>
        <w:rPr>
          <w:rFonts w:ascii="Calibri" w:eastAsia="Times New Roman" w:hAnsi="Calibri"/>
          <w:color w:val="000000"/>
        </w:rPr>
      </w:pPr>
      <w:r>
        <w:rPr>
          <w:rFonts w:ascii="Calibri" w:eastAsia="Times New Roman" w:hAnsi="Calibri"/>
          <w:color w:val="000000"/>
        </w:rPr>
        <w:t xml:space="preserve">These worlds can coexist until the cross each other's pass into direct conflict with each other, </w:t>
      </w:r>
      <w:proofErr w:type="spellStart"/>
      <w:r>
        <w:rPr>
          <w:rFonts w:ascii="Calibri" w:eastAsia="Times New Roman" w:hAnsi="Calibri"/>
          <w:i/>
          <w:iCs/>
          <w:color w:val="000000"/>
        </w:rPr>
        <w:t>paramouncy</w:t>
      </w:r>
      <w:proofErr w:type="spellEnd"/>
      <w:r>
        <w:rPr>
          <w:rFonts w:ascii="Calibri" w:eastAsia="Times New Roman" w:hAnsi="Calibri"/>
          <w:i/>
          <w:iCs/>
          <w:color w:val="000000"/>
        </w:rPr>
        <w:t xml:space="preserve">, </w:t>
      </w:r>
    </w:p>
    <w:p w:rsidR="007E19AB" w:rsidRDefault="007E19AB" w:rsidP="007E19AB">
      <w:pPr>
        <w:numPr>
          <w:ilvl w:val="2"/>
          <w:numId w:val="10"/>
        </w:numPr>
        <w:spacing w:after="0" w:line="240" w:lineRule="auto"/>
        <w:ind w:left="1620"/>
        <w:textAlignment w:val="center"/>
        <w:rPr>
          <w:rFonts w:ascii="Calibri" w:eastAsia="Times New Roman" w:hAnsi="Calibri"/>
          <w:color w:val="000000"/>
        </w:rPr>
      </w:pPr>
      <w:proofErr w:type="spellStart"/>
      <w:r>
        <w:rPr>
          <w:rFonts w:ascii="Calibri" w:eastAsia="Times New Roman" w:hAnsi="Calibri"/>
          <w:i/>
          <w:iCs/>
          <w:color w:val="000000"/>
        </w:rPr>
        <w:t>Paramouncy</w:t>
      </w:r>
      <w:proofErr w:type="spellEnd"/>
      <w:r>
        <w:rPr>
          <w:rFonts w:ascii="Calibri" w:eastAsia="Times New Roman" w:hAnsi="Calibri"/>
          <w:i/>
          <w:iCs/>
          <w:color w:val="000000"/>
        </w:rPr>
        <w:t>:</w:t>
      </w:r>
      <w:r>
        <w:rPr>
          <w:rFonts w:ascii="Calibri" w:eastAsia="Times New Roman" w:hAnsi="Calibri"/>
          <w:color w:val="000000"/>
        </w:rPr>
        <w:t xml:space="preserve"> the federal legislation takes precedent </w:t>
      </w:r>
    </w:p>
    <w:p w:rsidR="007E19AB" w:rsidRDefault="007E19AB" w:rsidP="007E19AB">
      <w:pPr>
        <w:numPr>
          <w:ilvl w:val="1"/>
          <w:numId w:val="10"/>
        </w:numPr>
        <w:spacing w:after="0" w:line="240" w:lineRule="auto"/>
        <w:ind w:left="1080"/>
        <w:textAlignment w:val="center"/>
        <w:rPr>
          <w:rFonts w:ascii="Calibri" w:eastAsia="Times New Roman" w:hAnsi="Calibri"/>
          <w:color w:val="000000"/>
        </w:rPr>
      </w:pPr>
      <w:r>
        <w:rPr>
          <w:rFonts w:ascii="Calibri" w:eastAsia="Times New Roman" w:hAnsi="Calibri"/>
          <w:color w:val="000000"/>
        </w:rPr>
        <w:t>The SCC said the province was acting Intra Vires</w:t>
      </w:r>
    </w:p>
    <w:p w:rsidR="007E19AB" w:rsidRDefault="007E19AB" w:rsidP="007E19AB">
      <w:pPr>
        <w:numPr>
          <w:ilvl w:val="1"/>
          <w:numId w:val="10"/>
        </w:numPr>
        <w:spacing w:after="0" w:line="240" w:lineRule="auto"/>
        <w:ind w:left="1080"/>
        <w:textAlignment w:val="center"/>
        <w:rPr>
          <w:rFonts w:ascii="Calibri" w:eastAsia="Times New Roman" w:hAnsi="Calibri"/>
          <w:color w:val="000000"/>
        </w:rPr>
      </w:pPr>
      <w:r>
        <w:rPr>
          <w:rFonts w:ascii="Calibri" w:eastAsia="Times New Roman" w:hAnsi="Calibri"/>
          <w:color w:val="000000"/>
        </w:rPr>
        <w:t>Sec. 159 did not prevail</w:t>
      </w:r>
    </w:p>
    <w:p w:rsidR="007E19AB" w:rsidRDefault="007E19AB" w:rsidP="007E19AB">
      <w:pPr>
        <w:numPr>
          <w:ilvl w:val="1"/>
          <w:numId w:val="10"/>
        </w:numPr>
        <w:spacing w:after="0" w:line="240" w:lineRule="auto"/>
        <w:ind w:left="1080"/>
        <w:textAlignment w:val="center"/>
        <w:rPr>
          <w:rFonts w:ascii="Calibri" w:eastAsia="Times New Roman" w:hAnsi="Calibri"/>
          <w:color w:val="000000"/>
        </w:rPr>
      </w:pPr>
      <w:r>
        <w:rPr>
          <w:rFonts w:ascii="Calibri" w:eastAsia="Times New Roman" w:hAnsi="Calibri"/>
          <w:color w:val="000000"/>
        </w:rPr>
        <w:t>What was the penalty for Rio having nude entertainment? Nothing they just wouldn’t get a liquor license</w:t>
      </w:r>
    </w:p>
    <w:p w:rsidR="007E19AB" w:rsidRDefault="007E19AB" w:rsidP="007E19AB">
      <w:pPr>
        <w:numPr>
          <w:ilvl w:val="2"/>
          <w:numId w:val="10"/>
        </w:numPr>
        <w:spacing w:after="0" w:line="240" w:lineRule="auto"/>
        <w:ind w:left="1620"/>
        <w:textAlignment w:val="center"/>
        <w:rPr>
          <w:rFonts w:ascii="Calibri" w:eastAsia="Times New Roman" w:hAnsi="Calibri"/>
          <w:color w:val="000000"/>
        </w:rPr>
      </w:pPr>
      <w:r>
        <w:rPr>
          <w:rFonts w:ascii="Calibri" w:eastAsia="Times New Roman" w:hAnsi="Calibri"/>
          <w:color w:val="000000"/>
        </w:rPr>
        <w:t>Are there penal sanctions attached the conflict, no</w:t>
      </w:r>
    </w:p>
    <w:p w:rsidR="007E19AB" w:rsidRDefault="007E19AB" w:rsidP="007E19AB">
      <w:pPr>
        <w:numPr>
          <w:ilvl w:val="2"/>
          <w:numId w:val="10"/>
        </w:numPr>
        <w:spacing w:after="0" w:line="240" w:lineRule="auto"/>
        <w:ind w:left="1620"/>
        <w:textAlignment w:val="center"/>
        <w:rPr>
          <w:rFonts w:ascii="Calibri" w:eastAsia="Times New Roman" w:hAnsi="Calibri"/>
          <w:color w:val="000000"/>
        </w:rPr>
      </w:pPr>
      <w:r>
        <w:rPr>
          <w:rFonts w:ascii="Calibri" w:eastAsia="Times New Roman" w:hAnsi="Calibri"/>
          <w:color w:val="000000"/>
        </w:rPr>
        <w:t>They gave them the option, and no penal sanctions were major factors in the court's ruling</w:t>
      </w:r>
    </w:p>
    <w:p w:rsidR="007E19AB" w:rsidRDefault="007E19AB">
      <w:pPr>
        <w:pStyle w:val="NormalWeb"/>
        <w:spacing w:before="0" w:beforeAutospacing="0" w:after="0" w:afterAutospacing="0"/>
        <w:ind w:left="540"/>
        <w:rPr>
          <w:rFonts w:ascii="Calibri" w:hAnsi="Calibri"/>
          <w:color w:val="000000"/>
          <w:sz w:val="22"/>
          <w:szCs w:val="22"/>
          <w:lang w:val="en-CA"/>
        </w:rPr>
      </w:pPr>
      <w:r>
        <w:rPr>
          <w:rFonts w:ascii="Calibri" w:hAnsi="Calibri"/>
          <w:color w:val="000000"/>
          <w:sz w:val="22"/>
          <w:szCs w:val="22"/>
          <w:lang w:val="en-CA"/>
        </w:rPr>
        <w:t> </w:t>
      </w:r>
    </w:p>
    <w:p w:rsidR="007E19AB" w:rsidRDefault="007E19AB" w:rsidP="007E19AB">
      <w:pPr>
        <w:numPr>
          <w:ilvl w:val="0"/>
          <w:numId w:val="11"/>
        </w:numPr>
        <w:spacing w:after="0" w:line="240" w:lineRule="auto"/>
        <w:ind w:left="540"/>
        <w:textAlignment w:val="center"/>
        <w:rPr>
          <w:rFonts w:ascii="Calibri" w:eastAsia="Times New Roman" w:hAnsi="Calibri"/>
          <w:color w:val="000000"/>
        </w:rPr>
      </w:pPr>
      <w:r>
        <w:rPr>
          <w:rFonts w:ascii="Calibri" w:eastAsia="Times New Roman" w:hAnsi="Calibri"/>
          <w:color w:val="000000"/>
        </w:rPr>
        <w:t>Charter rights have to do with sec. 91</w:t>
      </w:r>
    </w:p>
    <w:p w:rsidR="007E19AB" w:rsidRDefault="007E19AB" w:rsidP="007E19AB">
      <w:pPr>
        <w:numPr>
          <w:ilvl w:val="1"/>
          <w:numId w:val="11"/>
        </w:numPr>
        <w:spacing w:after="0" w:line="240" w:lineRule="auto"/>
        <w:ind w:left="1080"/>
        <w:textAlignment w:val="center"/>
        <w:rPr>
          <w:rFonts w:ascii="Calibri" w:eastAsia="Times New Roman" w:hAnsi="Calibri"/>
          <w:color w:val="000000"/>
        </w:rPr>
      </w:pPr>
      <w:r>
        <w:rPr>
          <w:rFonts w:ascii="Calibri" w:eastAsia="Times New Roman" w:hAnsi="Calibri"/>
          <w:color w:val="000000"/>
        </w:rPr>
        <w:t>Dealing with the individual and the state</w:t>
      </w:r>
    </w:p>
    <w:p w:rsidR="007E19AB" w:rsidRDefault="007E19AB" w:rsidP="007E19AB">
      <w:pPr>
        <w:numPr>
          <w:ilvl w:val="0"/>
          <w:numId w:val="11"/>
        </w:numPr>
        <w:spacing w:after="0" w:line="240" w:lineRule="auto"/>
        <w:ind w:left="540"/>
        <w:textAlignment w:val="center"/>
        <w:rPr>
          <w:rFonts w:ascii="Calibri" w:eastAsia="Times New Roman" w:hAnsi="Calibri"/>
          <w:color w:val="000000"/>
        </w:rPr>
      </w:pPr>
      <w:r>
        <w:rPr>
          <w:rFonts w:ascii="Calibri" w:eastAsia="Times New Roman" w:hAnsi="Calibri"/>
          <w:b/>
          <w:bCs/>
          <w:color w:val="000000"/>
        </w:rPr>
        <w:t>The production of criminal laws and how they came to be</w:t>
      </w:r>
    </w:p>
    <w:p w:rsidR="007E19AB" w:rsidRDefault="007E19AB" w:rsidP="007E19AB">
      <w:pPr>
        <w:numPr>
          <w:ilvl w:val="1"/>
          <w:numId w:val="11"/>
        </w:numPr>
        <w:spacing w:after="0" w:line="240" w:lineRule="auto"/>
        <w:ind w:left="1080"/>
        <w:textAlignment w:val="center"/>
        <w:rPr>
          <w:rFonts w:ascii="Calibri" w:eastAsia="Times New Roman" w:hAnsi="Calibri"/>
          <w:color w:val="000000"/>
        </w:rPr>
      </w:pPr>
      <w:r>
        <w:rPr>
          <w:rFonts w:ascii="Calibri" w:eastAsia="Times New Roman" w:hAnsi="Calibri"/>
          <w:color w:val="000000"/>
        </w:rPr>
        <w:t>Summary and Indictable Offences</w:t>
      </w:r>
    </w:p>
    <w:p w:rsidR="007E19AB" w:rsidRDefault="007E19AB" w:rsidP="007E19AB">
      <w:pPr>
        <w:numPr>
          <w:ilvl w:val="2"/>
          <w:numId w:val="11"/>
        </w:numPr>
        <w:spacing w:after="0" w:line="240" w:lineRule="auto"/>
        <w:ind w:left="1620"/>
        <w:textAlignment w:val="center"/>
        <w:rPr>
          <w:rFonts w:ascii="Calibri" w:eastAsia="Times New Roman" w:hAnsi="Calibri"/>
          <w:color w:val="000000"/>
        </w:rPr>
      </w:pPr>
      <w:r>
        <w:rPr>
          <w:rFonts w:ascii="Calibri" w:eastAsia="Times New Roman" w:hAnsi="Calibri"/>
          <w:color w:val="000000"/>
        </w:rPr>
        <w:t>Summary Offences</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Less serious crimes</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Theft under $5000</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Max. of 6-18 months in jail</w:t>
      </w:r>
    </w:p>
    <w:p w:rsidR="007E19AB" w:rsidRDefault="007E19AB" w:rsidP="007E19AB">
      <w:pPr>
        <w:numPr>
          <w:ilvl w:val="2"/>
          <w:numId w:val="11"/>
        </w:numPr>
        <w:spacing w:after="0" w:line="240" w:lineRule="auto"/>
        <w:ind w:left="1620"/>
        <w:textAlignment w:val="center"/>
        <w:rPr>
          <w:rFonts w:ascii="Calibri" w:eastAsia="Times New Roman" w:hAnsi="Calibri"/>
          <w:color w:val="000000"/>
        </w:rPr>
      </w:pPr>
      <w:r>
        <w:rPr>
          <w:rFonts w:ascii="Calibri" w:eastAsia="Times New Roman" w:hAnsi="Calibri"/>
          <w:color w:val="000000"/>
        </w:rPr>
        <w:t>Indictable Offences</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More Serious Crimes</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BE</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Robbery</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Murder</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More stringent penalties</w:t>
      </w:r>
    </w:p>
    <w:p w:rsidR="007E19AB" w:rsidRDefault="007E19AB" w:rsidP="007E19AB">
      <w:pPr>
        <w:numPr>
          <w:ilvl w:val="2"/>
          <w:numId w:val="11"/>
        </w:numPr>
        <w:spacing w:after="0" w:line="240" w:lineRule="auto"/>
        <w:ind w:left="1620"/>
        <w:textAlignment w:val="center"/>
        <w:rPr>
          <w:rFonts w:ascii="Calibri" w:eastAsia="Times New Roman" w:hAnsi="Calibri"/>
          <w:color w:val="000000"/>
        </w:rPr>
      </w:pPr>
      <w:r>
        <w:rPr>
          <w:rFonts w:ascii="Calibri" w:eastAsia="Times New Roman" w:hAnsi="Calibri"/>
          <w:color w:val="000000"/>
        </w:rPr>
        <w:t>Hybrid Offences</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Could be either or</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lastRenderedPageBreak/>
        <w:t xml:space="preserve">The crown attorney gets to pick, </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A sexual assault, but it’s a grabbing of the butt Summary, versus rape Indictable</w:t>
      </w:r>
    </w:p>
    <w:p w:rsidR="007E19AB" w:rsidRDefault="007E19AB" w:rsidP="007E19AB">
      <w:pPr>
        <w:numPr>
          <w:ilvl w:val="1"/>
          <w:numId w:val="11"/>
        </w:numPr>
        <w:spacing w:after="0" w:line="240" w:lineRule="auto"/>
        <w:ind w:left="1080"/>
        <w:textAlignment w:val="center"/>
        <w:rPr>
          <w:rFonts w:ascii="Calibri" w:eastAsia="Times New Roman" w:hAnsi="Calibri"/>
          <w:color w:val="000000"/>
        </w:rPr>
      </w:pPr>
      <w:r>
        <w:rPr>
          <w:rFonts w:ascii="Calibri" w:eastAsia="Times New Roman" w:hAnsi="Calibri"/>
          <w:color w:val="000000"/>
        </w:rPr>
        <w:t>Prior to 1867, provinces were in control of what was criminal in their province</w:t>
      </w:r>
    </w:p>
    <w:p w:rsidR="007E19AB" w:rsidRDefault="007E19AB" w:rsidP="007E19AB">
      <w:pPr>
        <w:numPr>
          <w:ilvl w:val="1"/>
          <w:numId w:val="11"/>
        </w:numPr>
        <w:spacing w:after="0" w:line="240" w:lineRule="auto"/>
        <w:ind w:left="1080"/>
        <w:textAlignment w:val="center"/>
        <w:rPr>
          <w:rFonts w:ascii="Calibri" w:eastAsia="Times New Roman" w:hAnsi="Calibri"/>
          <w:color w:val="000000"/>
        </w:rPr>
      </w:pPr>
      <w:r>
        <w:rPr>
          <w:rFonts w:ascii="Calibri" w:eastAsia="Times New Roman" w:hAnsi="Calibri"/>
          <w:color w:val="000000"/>
        </w:rPr>
        <w:t>In 1892 our criminal code was enacted and came into effect in Jan. of 1893</w:t>
      </w:r>
    </w:p>
    <w:p w:rsidR="007E19AB" w:rsidRDefault="007E19AB" w:rsidP="007E19AB">
      <w:pPr>
        <w:numPr>
          <w:ilvl w:val="1"/>
          <w:numId w:val="11"/>
        </w:numPr>
        <w:spacing w:after="0" w:line="240" w:lineRule="auto"/>
        <w:ind w:left="1080"/>
        <w:textAlignment w:val="center"/>
        <w:rPr>
          <w:rFonts w:ascii="Calibri" w:eastAsia="Times New Roman" w:hAnsi="Calibri"/>
          <w:color w:val="000000"/>
        </w:rPr>
      </w:pPr>
      <w:r>
        <w:rPr>
          <w:rFonts w:ascii="Calibri" w:eastAsia="Times New Roman" w:hAnsi="Calibri"/>
          <w:color w:val="000000"/>
        </w:rPr>
        <w:t>Sec. 21 a party to an offence</w:t>
      </w:r>
    </w:p>
    <w:p w:rsidR="007E19AB" w:rsidRDefault="007E19AB" w:rsidP="007E19AB">
      <w:pPr>
        <w:numPr>
          <w:ilvl w:val="2"/>
          <w:numId w:val="11"/>
        </w:numPr>
        <w:spacing w:after="0" w:line="240" w:lineRule="auto"/>
        <w:ind w:left="1620"/>
        <w:textAlignment w:val="center"/>
        <w:rPr>
          <w:rFonts w:ascii="Calibri" w:eastAsia="Times New Roman" w:hAnsi="Calibri"/>
          <w:color w:val="000000"/>
        </w:rPr>
      </w:pPr>
      <w:r>
        <w:rPr>
          <w:rFonts w:ascii="Calibri" w:eastAsia="Times New Roman" w:hAnsi="Calibri"/>
          <w:color w:val="000000"/>
        </w:rPr>
        <w:t xml:space="preserve">That you may be determined to be a party in an offence </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If you aid and abet</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Hold someone down when their beaten/raped</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Giving someone a loaded gun that is going to kill someone</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They ensured that the act was possible</w:t>
      </w:r>
    </w:p>
    <w:p w:rsidR="007E19AB" w:rsidRDefault="007E19AB" w:rsidP="007E19AB">
      <w:pPr>
        <w:numPr>
          <w:ilvl w:val="1"/>
          <w:numId w:val="11"/>
        </w:numPr>
        <w:spacing w:after="0" w:line="240" w:lineRule="auto"/>
        <w:ind w:left="1080"/>
        <w:textAlignment w:val="center"/>
        <w:rPr>
          <w:rFonts w:ascii="Calibri" w:eastAsia="Times New Roman" w:hAnsi="Calibri"/>
          <w:color w:val="000000"/>
        </w:rPr>
      </w:pPr>
      <w:r>
        <w:rPr>
          <w:rFonts w:ascii="Calibri" w:eastAsia="Times New Roman" w:hAnsi="Calibri"/>
          <w:color w:val="000000"/>
        </w:rPr>
        <w:t>We obtain the majority of our code from Britain</w:t>
      </w:r>
    </w:p>
    <w:p w:rsidR="007E19AB" w:rsidRDefault="007E19AB" w:rsidP="007E19AB">
      <w:pPr>
        <w:numPr>
          <w:ilvl w:val="2"/>
          <w:numId w:val="11"/>
        </w:numPr>
        <w:spacing w:after="0" w:line="240" w:lineRule="auto"/>
        <w:ind w:left="1620"/>
        <w:textAlignment w:val="center"/>
        <w:rPr>
          <w:rFonts w:ascii="Calibri" w:eastAsia="Times New Roman" w:hAnsi="Calibri"/>
          <w:color w:val="000000"/>
        </w:rPr>
      </w:pPr>
      <w:r>
        <w:rPr>
          <w:rFonts w:ascii="Calibri" w:eastAsia="Times New Roman" w:hAnsi="Calibri"/>
          <w:color w:val="000000"/>
        </w:rPr>
        <w:t>In 1982 we copied and pasted their code basically and have made amendments since</w:t>
      </w:r>
    </w:p>
    <w:p w:rsidR="007E19AB" w:rsidRDefault="007E19AB" w:rsidP="007E19AB">
      <w:pPr>
        <w:numPr>
          <w:ilvl w:val="1"/>
          <w:numId w:val="11"/>
        </w:numPr>
        <w:spacing w:after="0" w:line="240" w:lineRule="auto"/>
        <w:ind w:left="1080"/>
        <w:textAlignment w:val="center"/>
        <w:rPr>
          <w:rFonts w:ascii="Calibri" w:eastAsia="Times New Roman" w:hAnsi="Calibri"/>
          <w:color w:val="000000"/>
        </w:rPr>
      </w:pPr>
      <w:r>
        <w:rPr>
          <w:rFonts w:ascii="Calibri" w:eastAsia="Times New Roman" w:hAnsi="Calibri"/>
          <w:color w:val="000000"/>
        </w:rPr>
        <w:t>The Minister of Justice</w:t>
      </w:r>
    </w:p>
    <w:p w:rsidR="007E19AB" w:rsidRDefault="007E19AB" w:rsidP="007E19AB">
      <w:pPr>
        <w:numPr>
          <w:ilvl w:val="2"/>
          <w:numId w:val="11"/>
        </w:numPr>
        <w:spacing w:after="0" w:line="240" w:lineRule="auto"/>
        <w:ind w:left="1620"/>
        <w:textAlignment w:val="center"/>
        <w:rPr>
          <w:rFonts w:ascii="Calibri" w:eastAsia="Times New Roman" w:hAnsi="Calibri"/>
          <w:color w:val="000000"/>
        </w:rPr>
      </w:pPr>
      <w:r>
        <w:rPr>
          <w:rFonts w:ascii="Calibri" w:eastAsia="Times New Roman" w:hAnsi="Calibri"/>
          <w:color w:val="000000"/>
        </w:rPr>
        <w:t>To obtain and get feedback from people within the legal world</w:t>
      </w:r>
    </w:p>
    <w:p w:rsidR="007E19AB" w:rsidRDefault="007E19AB" w:rsidP="007E19AB">
      <w:pPr>
        <w:numPr>
          <w:ilvl w:val="2"/>
          <w:numId w:val="11"/>
        </w:numPr>
        <w:spacing w:after="0" w:line="240" w:lineRule="auto"/>
        <w:ind w:left="1620"/>
        <w:textAlignment w:val="center"/>
        <w:rPr>
          <w:rFonts w:ascii="Calibri" w:eastAsia="Times New Roman" w:hAnsi="Calibri"/>
          <w:color w:val="000000"/>
        </w:rPr>
      </w:pPr>
      <w:r>
        <w:rPr>
          <w:rFonts w:ascii="Calibri" w:eastAsia="Times New Roman" w:hAnsi="Calibri"/>
          <w:color w:val="000000"/>
        </w:rPr>
        <w:t xml:space="preserve">April 1 2003 YCJA came into effect, the </w:t>
      </w:r>
      <w:proofErr w:type="spellStart"/>
      <w:r>
        <w:rPr>
          <w:rFonts w:ascii="Calibri" w:eastAsia="Times New Roman" w:hAnsi="Calibri"/>
          <w:color w:val="000000"/>
        </w:rPr>
        <w:t>MoJ</w:t>
      </w:r>
      <w:proofErr w:type="spellEnd"/>
      <w:r>
        <w:rPr>
          <w:rFonts w:ascii="Calibri" w:eastAsia="Times New Roman" w:hAnsi="Calibri"/>
          <w:color w:val="000000"/>
        </w:rPr>
        <w:t xml:space="preserve"> talked about youth and crime and this is where it came from</w:t>
      </w:r>
    </w:p>
    <w:p w:rsidR="007E19AB" w:rsidRDefault="007E19AB" w:rsidP="007E19AB">
      <w:pPr>
        <w:numPr>
          <w:ilvl w:val="2"/>
          <w:numId w:val="11"/>
        </w:numPr>
        <w:spacing w:after="0" w:line="240" w:lineRule="auto"/>
        <w:ind w:left="1620"/>
        <w:textAlignment w:val="center"/>
        <w:rPr>
          <w:rFonts w:ascii="Calibri" w:eastAsia="Times New Roman" w:hAnsi="Calibri"/>
          <w:color w:val="000000"/>
        </w:rPr>
      </w:pPr>
      <w:r>
        <w:rPr>
          <w:rFonts w:ascii="Calibri" w:eastAsia="Times New Roman" w:hAnsi="Calibri"/>
          <w:color w:val="000000"/>
        </w:rPr>
        <w:t>Yellow Daffodils</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 xml:space="preserve">Letters that are sent to the </w:t>
      </w:r>
      <w:proofErr w:type="spellStart"/>
      <w:r>
        <w:rPr>
          <w:rFonts w:ascii="Calibri" w:eastAsia="Times New Roman" w:hAnsi="Calibri"/>
          <w:color w:val="000000"/>
        </w:rPr>
        <w:t>MoJ</w:t>
      </w:r>
      <w:proofErr w:type="spellEnd"/>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 xml:space="preserve">They provide/lay out discrepancies between Quebec and the rest of Canada's laws </w:t>
      </w:r>
    </w:p>
    <w:p w:rsidR="007E19AB" w:rsidRDefault="007E19AB" w:rsidP="007E19AB">
      <w:pPr>
        <w:numPr>
          <w:ilvl w:val="2"/>
          <w:numId w:val="11"/>
        </w:numPr>
        <w:spacing w:after="0" w:line="240" w:lineRule="auto"/>
        <w:ind w:left="1620"/>
        <w:textAlignment w:val="center"/>
        <w:rPr>
          <w:rFonts w:ascii="Calibri" w:eastAsia="Times New Roman" w:hAnsi="Calibri"/>
          <w:color w:val="000000"/>
        </w:rPr>
      </w:pPr>
      <w:r>
        <w:rPr>
          <w:rFonts w:ascii="Calibri" w:eastAsia="Times New Roman" w:hAnsi="Calibri"/>
          <w:color w:val="000000"/>
        </w:rPr>
        <w:t>Conference - uniform law conference of Canada</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Complaints and alternative solutions</w:t>
      </w:r>
    </w:p>
    <w:p w:rsidR="007E19AB" w:rsidRDefault="007E19AB" w:rsidP="007E19AB">
      <w:pPr>
        <w:numPr>
          <w:ilvl w:val="1"/>
          <w:numId w:val="11"/>
        </w:numPr>
        <w:spacing w:after="0" w:line="240" w:lineRule="auto"/>
        <w:ind w:left="1080"/>
        <w:textAlignment w:val="center"/>
        <w:rPr>
          <w:rFonts w:ascii="Calibri" w:eastAsia="Times New Roman" w:hAnsi="Calibri"/>
          <w:color w:val="000000"/>
        </w:rPr>
      </w:pPr>
      <w:r>
        <w:rPr>
          <w:rFonts w:ascii="Calibri" w:eastAsia="Times New Roman" w:hAnsi="Calibri"/>
          <w:color w:val="000000"/>
        </w:rPr>
        <w:t>Meetings held with Attorney Generals</w:t>
      </w:r>
    </w:p>
    <w:p w:rsidR="007E19AB" w:rsidRDefault="007E19AB" w:rsidP="007E19AB">
      <w:pPr>
        <w:numPr>
          <w:ilvl w:val="2"/>
          <w:numId w:val="11"/>
        </w:numPr>
        <w:spacing w:after="0" w:line="240" w:lineRule="auto"/>
        <w:ind w:left="1620"/>
        <w:textAlignment w:val="center"/>
        <w:rPr>
          <w:rFonts w:ascii="Calibri" w:eastAsia="Times New Roman" w:hAnsi="Calibri"/>
          <w:color w:val="000000"/>
        </w:rPr>
      </w:pPr>
      <w:r>
        <w:rPr>
          <w:rFonts w:ascii="Calibri" w:eastAsia="Times New Roman" w:hAnsi="Calibri"/>
          <w:color w:val="000000"/>
        </w:rPr>
        <w:t>Talk about how things are working/not working in their respective provinces</w:t>
      </w:r>
    </w:p>
    <w:p w:rsidR="007E19AB" w:rsidRDefault="007E19AB" w:rsidP="007E19AB">
      <w:pPr>
        <w:numPr>
          <w:ilvl w:val="1"/>
          <w:numId w:val="11"/>
        </w:numPr>
        <w:spacing w:after="0" w:line="240" w:lineRule="auto"/>
        <w:ind w:left="1080"/>
        <w:textAlignment w:val="center"/>
        <w:rPr>
          <w:rFonts w:ascii="Calibri" w:eastAsia="Times New Roman" w:hAnsi="Calibri"/>
          <w:color w:val="000000"/>
        </w:rPr>
      </w:pPr>
      <w:r>
        <w:rPr>
          <w:rFonts w:ascii="Calibri" w:eastAsia="Times New Roman" w:hAnsi="Calibri"/>
          <w:color w:val="000000"/>
        </w:rPr>
        <w:t>The Law Reform Commission of Canada</w:t>
      </w:r>
    </w:p>
    <w:p w:rsidR="007E19AB" w:rsidRDefault="007E19AB" w:rsidP="007E19AB">
      <w:pPr>
        <w:numPr>
          <w:ilvl w:val="1"/>
          <w:numId w:val="11"/>
        </w:numPr>
        <w:spacing w:after="0" w:line="240" w:lineRule="auto"/>
        <w:ind w:left="1080"/>
        <w:textAlignment w:val="center"/>
        <w:rPr>
          <w:rFonts w:ascii="Calibri" w:eastAsia="Times New Roman" w:hAnsi="Calibri"/>
          <w:color w:val="000000"/>
        </w:rPr>
      </w:pPr>
      <w:r>
        <w:rPr>
          <w:rFonts w:ascii="Calibri" w:eastAsia="Times New Roman" w:hAnsi="Calibri"/>
          <w:color w:val="000000"/>
        </w:rPr>
        <w:t>Memorandums</w:t>
      </w:r>
    </w:p>
    <w:p w:rsidR="007E19AB" w:rsidRDefault="007E19AB" w:rsidP="007E19AB">
      <w:pPr>
        <w:numPr>
          <w:ilvl w:val="2"/>
          <w:numId w:val="11"/>
        </w:numPr>
        <w:spacing w:after="0" w:line="240" w:lineRule="auto"/>
        <w:ind w:left="1620"/>
        <w:textAlignment w:val="center"/>
        <w:rPr>
          <w:rFonts w:ascii="Calibri" w:eastAsia="Times New Roman" w:hAnsi="Calibri"/>
          <w:color w:val="000000"/>
        </w:rPr>
      </w:pPr>
      <w:r>
        <w:rPr>
          <w:rFonts w:ascii="Calibri" w:eastAsia="Times New Roman" w:hAnsi="Calibri"/>
          <w:color w:val="000000"/>
        </w:rPr>
        <w:t xml:space="preserve">Not for public consumption - a privileged document </w:t>
      </w:r>
    </w:p>
    <w:p w:rsidR="007E19AB" w:rsidRDefault="007E19AB" w:rsidP="007E19AB">
      <w:pPr>
        <w:numPr>
          <w:ilvl w:val="2"/>
          <w:numId w:val="11"/>
        </w:numPr>
        <w:spacing w:after="0" w:line="240" w:lineRule="auto"/>
        <w:ind w:left="1620"/>
        <w:textAlignment w:val="center"/>
        <w:rPr>
          <w:rFonts w:ascii="Calibri" w:eastAsia="Times New Roman" w:hAnsi="Calibri"/>
          <w:color w:val="000000"/>
        </w:rPr>
      </w:pPr>
      <w:r>
        <w:rPr>
          <w:rFonts w:ascii="Calibri" w:eastAsia="Times New Roman" w:hAnsi="Calibri"/>
          <w:color w:val="000000"/>
        </w:rPr>
        <w:t>It is taken to the cabinet and approved by the cabinet</w:t>
      </w:r>
    </w:p>
    <w:p w:rsidR="007E19AB" w:rsidRDefault="007E19AB" w:rsidP="007E19AB">
      <w:pPr>
        <w:numPr>
          <w:ilvl w:val="2"/>
          <w:numId w:val="11"/>
        </w:numPr>
        <w:spacing w:after="0" w:line="240" w:lineRule="auto"/>
        <w:ind w:left="1620"/>
        <w:textAlignment w:val="center"/>
        <w:rPr>
          <w:rFonts w:ascii="Calibri" w:eastAsia="Times New Roman" w:hAnsi="Calibri"/>
          <w:color w:val="000000"/>
        </w:rPr>
      </w:pPr>
      <w:proofErr w:type="spellStart"/>
      <w:r>
        <w:rPr>
          <w:rFonts w:ascii="Calibri" w:eastAsia="Times New Roman" w:hAnsi="Calibri"/>
          <w:color w:val="000000"/>
        </w:rPr>
        <w:t>Cabient</w:t>
      </w:r>
      <w:proofErr w:type="spellEnd"/>
      <w:r>
        <w:rPr>
          <w:rFonts w:ascii="Calibri" w:eastAsia="Times New Roman" w:hAnsi="Calibri"/>
          <w:color w:val="000000"/>
        </w:rPr>
        <w:t xml:space="preserve"> Process</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 xml:space="preserve">Discussion paper - memorandum- cabinet- committee votes- sent to full cabinet- </w:t>
      </w:r>
      <w:proofErr w:type="spellStart"/>
      <w:r>
        <w:rPr>
          <w:rFonts w:ascii="Calibri" w:eastAsia="Times New Roman" w:hAnsi="Calibri"/>
          <w:color w:val="000000"/>
        </w:rPr>
        <w:t>DoJ</w:t>
      </w:r>
      <w:proofErr w:type="spellEnd"/>
      <w:r>
        <w:rPr>
          <w:rFonts w:ascii="Calibri" w:eastAsia="Times New Roman" w:hAnsi="Calibri"/>
          <w:color w:val="000000"/>
        </w:rPr>
        <w:t xml:space="preserve"> drafted in legislative form-sent to the committee on legislative and house planning - sent back to full cabinet in draft form - priorities and planning committee - the Bill is tables (open for discussion) - </w:t>
      </w:r>
    </w:p>
    <w:p w:rsidR="007E19AB" w:rsidRDefault="007E19AB" w:rsidP="007E19AB">
      <w:pPr>
        <w:numPr>
          <w:ilvl w:val="2"/>
          <w:numId w:val="11"/>
        </w:numPr>
        <w:spacing w:after="0" w:line="240" w:lineRule="auto"/>
        <w:ind w:left="1620"/>
        <w:textAlignment w:val="center"/>
        <w:rPr>
          <w:rFonts w:ascii="Calibri" w:eastAsia="Times New Roman" w:hAnsi="Calibri"/>
          <w:color w:val="000000"/>
        </w:rPr>
      </w:pPr>
      <w:r>
        <w:rPr>
          <w:rFonts w:ascii="Calibri" w:eastAsia="Times New Roman" w:hAnsi="Calibri"/>
          <w:color w:val="000000"/>
        </w:rPr>
        <w:t>Legislative Process</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Receives a C or an S</w:t>
      </w:r>
    </w:p>
    <w:p w:rsidR="007E19AB" w:rsidRDefault="007E19AB" w:rsidP="007E19AB">
      <w:pPr>
        <w:numPr>
          <w:ilvl w:val="4"/>
          <w:numId w:val="11"/>
        </w:numPr>
        <w:spacing w:after="0" w:line="240" w:lineRule="auto"/>
        <w:ind w:left="2700"/>
        <w:textAlignment w:val="center"/>
        <w:rPr>
          <w:rFonts w:ascii="Calibri" w:eastAsia="Times New Roman" w:hAnsi="Calibri"/>
          <w:color w:val="000000"/>
        </w:rPr>
      </w:pPr>
      <w:r>
        <w:rPr>
          <w:rFonts w:ascii="Calibri" w:eastAsia="Times New Roman" w:hAnsi="Calibri"/>
          <w:color w:val="000000"/>
        </w:rPr>
        <w:t>C- criminal, to the house of commons</w:t>
      </w:r>
    </w:p>
    <w:p w:rsidR="007E19AB" w:rsidRDefault="007E19AB" w:rsidP="007E19AB">
      <w:pPr>
        <w:numPr>
          <w:ilvl w:val="4"/>
          <w:numId w:val="11"/>
        </w:numPr>
        <w:spacing w:after="0" w:line="240" w:lineRule="auto"/>
        <w:ind w:left="2700"/>
        <w:textAlignment w:val="center"/>
        <w:rPr>
          <w:rFonts w:ascii="Calibri" w:eastAsia="Times New Roman" w:hAnsi="Calibri"/>
          <w:color w:val="000000"/>
        </w:rPr>
      </w:pPr>
      <w:r>
        <w:rPr>
          <w:rFonts w:ascii="Calibri" w:eastAsia="Times New Roman" w:hAnsi="Calibri"/>
          <w:color w:val="000000"/>
        </w:rPr>
        <w:t>S- goes to the senate</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Goes through a first reading, has been tabled</w:t>
      </w:r>
    </w:p>
    <w:p w:rsidR="007E19AB" w:rsidRDefault="007E19AB" w:rsidP="007E19AB">
      <w:pPr>
        <w:numPr>
          <w:ilvl w:val="4"/>
          <w:numId w:val="11"/>
        </w:numPr>
        <w:spacing w:after="0" w:line="240" w:lineRule="auto"/>
        <w:ind w:left="2700"/>
        <w:textAlignment w:val="center"/>
        <w:rPr>
          <w:rFonts w:ascii="Calibri" w:eastAsia="Times New Roman" w:hAnsi="Calibri"/>
          <w:color w:val="000000"/>
        </w:rPr>
      </w:pPr>
      <w:r>
        <w:rPr>
          <w:rFonts w:ascii="Calibri" w:eastAsia="Times New Roman" w:hAnsi="Calibri"/>
          <w:color w:val="000000"/>
        </w:rPr>
        <w:t>The public is made aware that the bill will be discussed</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 xml:space="preserve">The </w:t>
      </w:r>
      <w:proofErr w:type="spellStart"/>
      <w:r>
        <w:rPr>
          <w:rFonts w:ascii="Calibri" w:eastAsia="Times New Roman" w:hAnsi="Calibri"/>
          <w:color w:val="000000"/>
        </w:rPr>
        <w:t>MoJ</w:t>
      </w:r>
      <w:proofErr w:type="spellEnd"/>
      <w:r>
        <w:rPr>
          <w:rFonts w:ascii="Calibri" w:eastAsia="Times New Roman" w:hAnsi="Calibri"/>
          <w:color w:val="000000"/>
        </w:rPr>
        <w:t xml:space="preserve"> will discuss the implications and what it means </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Second reading</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Goes to the house of commons to the standing committee</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 xml:space="preserve">The </w:t>
      </w:r>
      <w:proofErr w:type="spellStart"/>
      <w:r>
        <w:rPr>
          <w:rFonts w:ascii="Calibri" w:eastAsia="Times New Roman" w:hAnsi="Calibri"/>
          <w:color w:val="000000"/>
        </w:rPr>
        <w:t>MoJ</w:t>
      </w:r>
      <w:proofErr w:type="spellEnd"/>
      <w:r>
        <w:rPr>
          <w:rFonts w:ascii="Calibri" w:eastAsia="Times New Roman" w:hAnsi="Calibri"/>
          <w:color w:val="000000"/>
        </w:rPr>
        <w:t xml:space="preserve"> will do another reading of the bill, and can be critiqued by Police Chiefs and others with invested interests</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Third Reading</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Sent to the senate</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 xml:space="preserve">3 readings </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Goes to the Governor General</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lastRenderedPageBreak/>
        <w:t xml:space="preserve">Becomes law </w:t>
      </w:r>
    </w:p>
    <w:p w:rsidR="007E19AB" w:rsidRDefault="007E19AB" w:rsidP="007E19AB">
      <w:pPr>
        <w:numPr>
          <w:ilvl w:val="3"/>
          <w:numId w:val="11"/>
        </w:numPr>
        <w:spacing w:after="0" w:line="240" w:lineRule="auto"/>
        <w:ind w:left="2160"/>
        <w:textAlignment w:val="center"/>
        <w:rPr>
          <w:rFonts w:ascii="Calibri" w:eastAsia="Times New Roman" w:hAnsi="Calibri"/>
          <w:color w:val="000000"/>
        </w:rPr>
      </w:pPr>
      <w:r>
        <w:rPr>
          <w:rFonts w:ascii="Calibri" w:eastAsia="Times New Roman" w:hAnsi="Calibri"/>
          <w:color w:val="000000"/>
        </w:rPr>
        <w:t>Goes into effect</w:t>
      </w:r>
    </w:p>
    <w:p w:rsidR="007E19AB" w:rsidRDefault="007E19AB" w:rsidP="007E19AB">
      <w:pPr>
        <w:numPr>
          <w:ilvl w:val="1"/>
          <w:numId w:val="11"/>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Victim Surcharge </w:t>
      </w:r>
    </w:p>
    <w:p w:rsidR="007E19AB" w:rsidRDefault="007E19AB" w:rsidP="007E19AB">
      <w:pPr>
        <w:numPr>
          <w:ilvl w:val="0"/>
          <w:numId w:val="11"/>
        </w:numPr>
        <w:spacing w:after="0" w:line="240" w:lineRule="auto"/>
        <w:ind w:left="540"/>
        <w:textAlignment w:val="center"/>
        <w:rPr>
          <w:rFonts w:ascii="Calibri" w:eastAsia="Times New Roman" w:hAnsi="Calibri"/>
          <w:color w:val="000000"/>
        </w:rPr>
      </w:pPr>
      <w:r>
        <w:rPr>
          <w:rFonts w:ascii="Calibri" w:eastAsia="Times New Roman" w:hAnsi="Calibri"/>
          <w:b/>
          <w:bCs/>
          <w:color w:val="000000"/>
        </w:rPr>
        <w:t>Exam</w:t>
      </w:r>
    </w:p>
    <w:p w:rsidR="007E19AB" w:rsidRDefault="007E19AB" w:rsidP="007E19AB">
      <w:pPr>
        <w:numPr>
          <w:ilvl w:val="1"/>
          <w:numId w:val="11"/>
        </w:numPr>
        <w:spacing w:after="0" w:line="240" w:lineRule="auto"/>
        <w:ind w:left="1080"/>
        <w:textAlignment w:val="center"/>
        <w:rPr>
          <w:rFonts w:ascii="Calibri" w:eastAsia="Times New Roman" w:hAnsi="Calibri"/>
          <w:color w:val="000000"/>
        </w:rPr>
      </w:pPr>
      <w:r>
        <w:rPr>
          <w:rFonts w:ascii="Calibri" w:eastAsia="Times New Roman" w:hAnsi="Calibri"/>
          <w:color w:val="000000"/>
        </w:rPr>
        <w:t>Nov 3</w:t>
      </w:r>
    </w:p>
    <w:p w:rsidR="007E19AB" w:rsidRDefault="007E19AB" w:rsidP="007E19AB">
      <w:pPr>
        <w:numPr>
          <w:ilvl w:val="1"/>
          <w:numId w:val="11"/>
        </w:numPr>
        <w:spacing w:after="0" w:line="240" w:lineRule="auto"/>
        <w:ind w:left="1080"/>
        <w:textAlignment w:val="center"/>
        <w:rPr>
          <w:rFonts w:ascii="Calibri" w:eastAsia="Times New Roman" w:hAnsi="Calibri"/>
          <w:color w:val="000000"/>
        </w:rPr>
      </w:pPr>
      <w:r>
        <w:rPr>
          <w:rFonts w:ascii="Calibri" w:eastAsia="Times New Roman" w:hAnsi="Calibri"/>
          <w:color w:val="000000"/>
        </w:rPr>
        <w:t>Hour and a half exam</w:t>
      </w:r>
    </w:p>
    <w:p w:rsidR="007E19AB" w:rsidRDefault="007E19AB" w:rsidP="007E19AB">
      <w:pPr>
        <w:numPr>
          <w:ilvl w:val="1"/>
          <w:numId w:val="11"/>
        </w:numPr>
        <w:spacing w:after="0" w:line="240" w:lineRule="auto"/>
        <w:ind w:left="1080"/>
        <w:textAlignment w:val="center"/>
        <w:rPr>
          <w:rFonts w:ascii="Calibri" w:eastAsia="Times New Roman" w:hAnsi="Calibri"/>
          <w:color w:val="000000"/>
        </w:rPr>
      </w:pPr>
      <w:r>
        <w:rPr>
          <w:rFonts w:ascii="Calibri" w:eastAsia="Times New Roman" w:hAnsi="Calibri"/>
          <w:color w:val="000000"/>
        </w:rPr>
        <w:t>Multiple choice only</w:t>
      </w:r>
    </w:p>
    <w:p w:rsidR="007E19AB" w:rsidRDefault="007E19AB" w:rsidP="007E19AB">
      <w:pPr>
        <w:numPr>
          <w:ilvl w:val="1"/>
          <w:numId w:val="11"/>
        </w:numPr>
        <w:spacing w:after="0" w:line="240" w:lineRule="auto"/>
        <w:ind w:left="1080"/>
        <w:textAlignment w:val="center"/>
        <w:rPr>
          <w:rFonts w:ascii="Calibri" w:eastAsia="Times New Roman" w:hAnsi="Calibri"/>
          <w:color w:val="000000"/>
        </w:rPr>
      </w:pPr>
      <w:r>
        <w:rPr>
          <w:rFonts w:ascii="Calibri" w:eastAsia="Times New Roman" w:hAnsi="Calibri"/>
          <w:color w:val="000000"/>
        </w:rPr>
        <w:t>More than 10</w:t>
      </w:r>
    </w:p>
    <w:p w:rsidR="007E19AB" w:rsidRDefault="007E19AB" w:rsidP="007E19AB">
      <w:pPr>
        <w:numPr>
          <w:ilvl w:val="1"/>
          <w:numId w:val="11"/>
        </w:numPr>
        <w:spacing w:after="0" w:line="240" w:lineRule="auto"/>
        <w:ind w:left="1080"/>
        <w:textAlignment w:val="center"/>
        <w:rPr>
          <w:rFonts w:ascii="Calibri" w:eastAsia="Times New Roman" w:hAnsi="Calibri"/>
          <w:color w:val="000000"/>
        </w:rPr>
      </w:pPr>
      <w:proofErr w:type="spellStart"/>
      <w:r>
        <w:rPr>
          <w:rFonts w:ascii="Calibri" w:eastAsia="Times New Roman" w:hAnsi="Calibri"/>
          <w:color w:val="000000"/>
        </w:rPr>
        <w:t>Ch</w:t>
      </w:r>
      <w:proofErr w:type="spellEnd"/>
      <w:r>
        <w:rPr>
          <w:rFonts w:ascii="Calibri" w:eastAsia="Times New Roman" w:hAnsi="Calibri"/>
          <w:color w:val="000000"/>
        </w:rPr>
        <w:t xml:space="preserve"> 1-3</w:t>
      </w:r>
    </w:p>
    <w:p w:rsidR="007E19AB" w:rsidRDefault="007E19AB" w:rsidP="007E19AB">
      <w:pPr>
        <w:numPr>
          <w:ilvl w:val="1"/>
          <w:numId w:val="11"/>
        </w:numPr>
        <w:spacing w:after="0" w:line="240" w:lineRule="auto"/>
        <w:ind w:left="1080"/>
        <w:textAlignment w:val="center"/>
        <w:rPr>
          <w:rFonts w:ascii="Calibri" w:eastAsia="Times New Roman" w:hAnsi="Calibri"/>
          <w:color w:val="000000"/>
        </w:rPr>
      </w:pPr>
      <w:r>
        <w:rPr>
          <w:rFonts w:ascii="Calibri" w:eastAsia="Times New Roman" w:hAnsi="Calibri"/>
          <w:color w:val="000000"/>
        </w:rPr>
        <w:t>Everything in the text and everything from the class</w:t>
      </w:r>
    </w:p>
    <w:p w:rsidR="007E19AB" w:rsidRDefault="007E19AB" w:rsidP="007E19AB">
      <w:pPr>
        <w:numPr>
          <w:ilvl w:val="1"/>
          <w:numId w:val="11"/>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Dates are important </w:t>
      </w:r>
    </w:p>
    <w:p w:rsidR="007E19AB" w:rsidRDefault="007E19AB" w:rsidP="007E19AB">
      <w:pPr>
        <w:numPr>
          <w:ilvl w:val="1"/>
          <w:numId w:val="11"/>
        </w:numPr>
        <w:spacing w:after="0" w:line="240" w:lineRule="auto"/>
        <w:ind w:left="1080"/>
        <w:textAlignment w:val="center"/>
        <w:rPr>
          <w:rFonts w:ascii="Calibri" w:eastAsia="Times New Roman" w:hAnsi="Calibri"/>
          <w:color w:val="000000"/>
        </w:rPr>
      </w:pPr>
      <w:r>
        <w:rPr>
          <w:rFonts w:ascii="Calibri" w:eastAsia="Times New Roman" w:hAnsi="Calibri"/>
          <w:color w:val="000000"/>
        </w:rPr>
        <w:t>Cases are important (in text and in class)</w:t>
      </w:r>
    </w:p>
    <w:p w:rsidR="007E19AB" w:rsidRDefault="007E19AB" w:rsidP="007E19AB">
      <w:pPr>
        <w:numPr>
          <w:ilvl w:val="1"/>
          <w:numId w:val="11"/>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Concepts </w:t>
      </w:r>
    </w:p>
    <w:p w:rsidR="007E19AB" w:rsidRDefault="007E19AB" w:rsidP="007E19AB">
      <w:pPr>
        <w:numPr>
          <w:ilvl w:val="1"/>
          <w:numId w:val="11"/>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He likes to trick </w:t>
      </w:r>
    </w:p>
    <w:p w:rsidR="007E19AB" w:rsidRDefault="007E19AB" w:rsidP="007E19AB">
      <w:pPr>
        <w:numPr>
          <w:ilvl w:val="1"/>
          <w:numId w:val="11"/>
        </w:numPr>
        <w:spacing w:after="0" w:line="240" w:lineRule="auto"/>
        <w:ind w:left="1080"/>
        <w:textAlignment w:val="center"/>
        <w:rPr>
          <w:rFonts w:ascii="Calibri" w:eastAsia="Times New Roman" w:hAnsi="Calibri"/>
          <w:color w:val="000000"/>
        </w:rPr>
      </w:pPr>
      <w:r>
        <w:rPr>
          <w:rFonts w:ascii="Calibri" w:eastAsia="Times New Roman" w:hAnsi="Calibri"/>
          <w:color w:val="000000"/>
        </w:rPr>
        <w:t>Read question first, and answer, then look at the answers</w:t>
      </w:r>
    </w:p>
    <w:p w:rsidR="007E19AB" w:rsidRDefault="007E19AB" w:rsidP="007E19AB">
      <w:pPr>
        <w:numPr>
          <w:ilvl w:val="1"/>
          <w:numId w:val="11"/>
        </w:numPr>
        <w:spacing w:after="0" w:line="240" w:lineRule="auto"/>
        <w:ind w:left="1080"/>
        <w:textAlignment w:val="center"/>
        <w:rPr>
          <w:rFonts w:ascii="Calibri" w:eastAsia="Times New Roman" w:hAnsi="Calibri"/>
          <w:color w:val="000000"/>
        </w:rPr>
      </w:pPr>
      <w:r>
        <w:rPr>
          <w:rFonts w:ascii="Calibri" w:eastAsia="Times New Roman" w:hAnsi="Calibri"/>
          <w:color w:val="000000"/>
        </w:rPr>
        <w:t>50-60 questions</w:t>
      </w:r>
    </w:p>
    <w:p w:rsidR="007E19AB" w:rsidRDefault="007E19AB" w:rsidP="007E19AB">
      <w:pPr>
        <w:numPr>
          <w:ilvl w:val="1"/>
          <w:numId w:val="11"/>
        </w:numPr>
        <w:spacing w:after="0" w:line="240" w:lineRule="auto"/>
        <w:ind w:left="1080"/>
        <w:textAlignment w:val="center"/>
        <w:rPr>
          <w:rFonts w:ascii="Calibri" w:eastAsia="Times New Roman" w:hAnsi="Calibri"/>
          <w:color w:val="000000"/>
        </w:rPr>
      </w:pPr>
      <w:r>
        <w:rPr>
          <w:rFonts w:ascii="Calibri" w:eastAsia="Times New Roman" w:hAnsi="Calibri"/>
          <w:color w:val="000000"/>
        </w:rPr>
        <w:t>a-e or a-d</w:t>
      </w:r>
    </w:p>
    <w:p w:rsidR="007E19AB" w:rsidRDefault="007E19AB">
      <w:pPr>
        <w:pStyle w:val="NormalWeb"/>
        <w:spacing w:before="0" w:beforeAutospacing="0" w:after="0" w:afterAutospacing="0"/>
        <w:ind w:left="108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ind w:left="216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pPr>
        <w:pStyle w:val="NormalWeb"/>
        <w:spacing w:before="0" w:beforeAutospacing="0" w:after="0" w:afterAutospacing="0"/>
        <w:rPr>
          <w:rFonts w:ascii="Calibri Light" w:hAnsi="Calibri Light"/>
          <w:color w:val="000000"/>
          <w:sz w:val="40"/>
          <w:szCs w:val="40"/>
          <w:lang w:val="en-CA"/>
        </w:rPr>
      </w:pPr>
      <w:r>
        <w:rPr>
          <w:rFonts w:ascii="Calibri Light" w:hAnsi="Calibri Light"/>
          <w:color w:val="000000"/>
          <w:sz w:val="40"/>
          <w:szCs w:val="40"/>
          <w:lang w:val="en-CA"/>
        </w:rPr>
        <w:t>Lecture 7</w:t>
      </w:r>
    </w:p>
    <w:p w:rsidR="007E19AB" w:rsidRDefault="007E19AB">
      <w:pPr>
        <w:pStyle w:val="NormalWeb"/>
        <w:spacing w:before="0" w:beforeAutospacing="0" w:after="0" w:afterAutospacing="0"/>
        <w:rPr>
          <w:rFonts w:ascii="Calibri" w:hAnsi="Calibri"/>
          <w:color w:val="808080"/>
          <w:sz w:val="20"/>
          <w:szCs w:val="20"/>
          <w:lang w:val="en-CA"/>
        </w:rPr>
      </w:pPr>
      <w:r>
        <w:rPr>
          <w:rFonts w:ascii="Calibri" w:hAnsi="Calibri"/>
          <w:color w:val="808080"/>
          <w:sz w:val="20"/>
          <w:szCs w:val="20"/>
          <w:lang w:val="en-CA"/>
        </w:rPr>
        <w:t>November 10, 2014</w:t>
      </w:r>
    </w:p>
    <w:p w:rsidR="007E19AB" w:rsidRDefault="007E19AB">
      <w:pPr>
        <w:pStyle w:val="NormalWeb"/>
        <w:spacing w:before="0" w:beforeAutospacing="0" w:after="0" w:afterAutospacing="0"/>
        <w:rPr>
          <w:rFonts w:ascii="Calibri" w:hAnsi="Calibri"/>
          <w:color w:val="808080"/>
          <w:sz w:val="20"/>
          <w:szCs w:val="20"/>
          <w:lang w:val="en-CA"/>
        </w:rPr>
      </w:pPr>
      <w:r>
        <w:rPr>
          <w:rFonts w:ascii="Calibri" w:hAnsi="Calibri"/>
          <w:color w:val="808080"/>
          <w:sz w:val="20"/>
          <w:szCs w:val="20"/>
          <w:lang w:val="en-CA"/>
        </w:rPr>
        <w:t>5:41 PM</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Justice John Burnet</w:t>
      </w:r>
    </w:p>
    <w:p w:rsidR="007E19AB" w:rsidRDefault="007E19AB" w:rsidP="007E19AB">
      <w:pPr>
        <w:numPr>
          <w:ilvl w:val="0"/>
          <w:numId w:val="12"/>
        </w:numPr>
        <w:spacing w:after="0" w:line="240" w:lineRule="auto"/>
        <w:ind w:left="540"/>
        <w:textAlignment w:val="center"/>
        <w:rPr>
          <w:rFonts w:ascii="Calibri" w:eastAsia="Times New Roman" w:hAnsi="Calibri"/>
          <w:color w:val="000000"/>
        </w:rPr>
      </w:pPr>
      <w:r>
        <w:rPr>
          <w:rFonts w:ascii="Calibri" w:eastAsia="Times New Roman" w:hAnsi="Calibri"/>
          <w:color w:val="000000"/>
        </w:rPr>
        <w:t>OCJ is made up of Justices of the peace and Judges</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Justice of the peace</w:t>
      </w:r>
    </w:p>
    <w:p w:rsidR="007E19AB" w:rsidRDefault="007E19AB" w:rsidP="007E19AB">
      <w:pPr>
        <w:numPr>
          <w:ilvl w:val="2"/>
          <w:numId w:val="12"/>
        </w:numPr>
        <w:spacing w:after="0" w:line="240" w:lineRule="auto"/>
        <w:ind w:left="1620"/>
        <w:textAlignment w:val="center"/>
        <w:rPr>
          <w:rFonts w:ascii="Calibri" w:eastAsia="Times New Roman" w:hAnsi="Calibri"/>
          <w:color w:val="000000"/>
        </w:rPr>
      </w:pPr>
      <w:r>
        <w:rPr>
          <w:rFonts w:ascii="Calibri" w:eastAsia="Times New Roman" w:hAnsi="Calibri"/>
          <w:color w:val="000000"/>
        </w:rPr>
        <w:t>By law matter and bail hearing</w:t>
      </w:r>
    </w:p>
    <w:p w:rsidR="007E19AB" w:rsidRDefault="007E19AB" w:rsidP="007E19AB">
      <w:pPr>
        <w:numPr>
          <w:ilvl w:val="2"/>
          <w:numId w:val="12"/>
        </w:numPr>
        <w:spacing w:after="0" w:line="240" w:lineRule="auto"/>
        <w:ind w:left="1620"/>
        <w:textAlignment w:val="center"/>
        <w:rPr>
          <w:rFonts w:ascii="Calibri" w:eastAsia="Times New Roman" w:hAnsi="Calibri"/>
          <w:color w:val="000000"/>
        </w:rPr>
      </w:pPr>
      <w:r>
        <w:rPr>
          <w:rFonts w:ascii="Calibri" w:eastAsia="Times New Roman" w:hAnsi="Calibri"/>
          <w:color w:val="000000"/>
        </w:rPr>
        <w:t>Most don’t have legal training</w:t>
      </w:r>
    </w:p>
    <w:p w:rsidR="007E19AB" w:rsidRDefault="007E19AB" w:rsidP="007E19AB">
      <w:pPr>
        <w:numPr>
          <w:ilvl w:val="2"/>
          <w:numId w:val="12"/>
        </w:numPr>
        <w:spacing w:after="0" w:line="240" w:lineRule="auto"/>
        <w:ind w:left="1620"/>
        <w:textAlignment w:val="center"/>
        <w:rPr>
          <w:rFonts w:ascii="Calibri" w:eastAsia="Times New Roman" w:hAnsi="Calibri"/>
          <w:color w:val="000000"/>
        </w:rPr>
      </w:pPr>
      <w:r>
        <w:rPr>
          <w:rFonts w:ascii="Calibri" w:eastAsia="Times New Roman" w:hAnsi="Calibri"/>
          <w:color w:val="000000"/>
        </w:rPr>
        <w:t>But are trained on the legal issues</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Judges</w:t>
      </w:r>
    </w:p>
    <w:p w:rsidR="007E19AB" w:rsidRDefault="007E19AB" w:rsidP="007E19AB">
      <w:pPr>
        <w:numPr>
          <w:ilvl w:val="2"/>
          <w:numId w:val="12"/>
        </w:numPr>
        <w:spacing w:after="0" w:line="240" w:lineRule="auto"/>
        <w:ind w:left="1620"/>
        <w:textAlignment w:val="center"/>
        <w:rPr>
          <w:rFonts w:ascii="Calibri" w:eastAsia="Times New Roman" w:hAnsi="Calibri"/>
          <w:color w:val="000000"/>
        </w:rPr>
      </w:pPr>
      <w:r>
        <w:rPr>
          <w:rFonts w:ascii="Calibri" w:eastAsia="Times New Roman" w:hAnsi="Calibri"/>
          <w:color w:val="000000"/>
        </w:rPr>
        <w:t>Hear appeals of the justices of the peace</w:t>
      </w:r>
    </w:p>
    <w:p w:rsidR="007E19AB" w:rsidRDefault="007E19AB" w:rsidP="007E19AB">
      <w:pPr>
        <w:numPr>
          <w:ilvl w:val="2"/>
          <w:numId w:val="12"/>
        </w:numPr>
        <w:spacing w:after="0" w:line="240" w:lineRule="auto"/>
        <w:ind w:left="1620"/>
        <w:textAlignment w:val="center"/>
        <w:rPr>
          <w:rFonts w:ascii="Calibri" w:eastAsia="Times New Roman" w:hAnsi="Calibri"/>
          <w:color w:val="000000"/>
        </w:rPr>
      </w:pPr>
      <w:r>
        <w:rPr>
          <w:rFonts w:ascii="Calibri" w:eastAsia="Times New Roman" w:hAnsi="Calibri"/>
          <w:color w:val="000000"/>
        </w:rPr>
        <w:t>Must have 10 years at the bar to apply to be a judge at the prov. Level</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OCJ does 90% of all criminal matters</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Judicial advisory appointment committee , when there is a vacancy for a judge, sends out a notice saying they are looking for judges and who send in their application</w:t>
      </w:r>
    </w:p>
    <w:p w:rsidR="007E19AB" w:rsidRDefault="007E19AB" w:rsidP="007E19AB">
      <w:pPr>
        <w:numPr>
          <w:ilvl w:val="2"/>
          <w:numId w:val="12"/>
        </w:numPr>
        <w:spacing w:after="0" w:line="240" w:lineRule="auto"/>
        <w:ind w:left="1620"/>
        <w:textAlignment w:val="center"/>
        <w:rPr>
          <w:rFonts w:ascii="Calibri" w:eastAsia="Times New Roman" w:hAnsi="Calibri"/>
          <w:color w:val="000000"/>
        </w:rPr>
      </w:pPr>
      <w:r>
        <w:rPr>
          <w:rFonts w:ascii="Calibri" w:eastAsia="Times New Roman" w:hAnsi="Calibri"/>
          <w:color w:val="000000"/>
        </w:rPr>
        <w:t>10 years at the bar</w:t>
      </w:r>
    </w:p>
    <w:p w:rsidR="007E19AB" w:rsidRDefault="007E19AB" w:rsidP="007E19AB">
      <w:pPr>
        <w:numPr>
          <w:ilvl w:val="2"/>
          <w:numId w:val="12"/>
        </w:numPr>
        <w:spacing w:after="0" w:line="240" w:lineRule="auto"/>
        <w:ind w:left="1620"/>
        <w:textAlignment w:val="center"/>
        <w:rPr>
          <w:rFonts w:ascii="Calibri" w:eastAsia="Times New Roman" w:hAnsi="Calibri"/>
          <w:color w:val="000000"/>
        </w:rPr>
      </w:pPr>
      <w:r>
        <w:rPr>
          <w:rFonts w:ascii="Calibri" w:eastAsia="Times New Roman" w:hAnsi="Calibri"/>
          <w:color w:val="000000"/>
        </w:rPr>
        <w:t>Criminal law experience</w:t>
      </w:r>
    </w:p>
    <w:p w:rsidR="007E19AB" w:rsidRDefault="007E19AB" w:rsidP="007E19AB">
      <w:pPr>
        <w:numPr>
          <w:ilvl w:val="2"/>
          <w:numId w:val="12"/>
        </w:numPr>
        <w:spacing w:after="0" w:line="240" w:lineRule="auto"/>
        <w:ind w:left="1620"/>
        <w:textAlignment w:val="center"/>
        <w:rPr>
          <w:rFonts w:ascii="Calibri" w:eastAsia="Times New Roman" w:hAnsi="Calibri"/>
          <w:color w:val="000000"/>
        </w:rPr>
      </w:pPr>
      <w:r>
        <w:rPr>
          <w:rFonts w:ascii="Calibri" w:eastAsia="Times New Roman" w:hAnsi="Calibri"/>
          <w:color w:val="000000"/>
        </w:rPr>
        <w:t>Send in a form</w:t>
      </w:r>
    </w:p>
    <w:p w:rsidR="007E19AB" w:rsidRDefault="007E19AB" w:rsidP="007E19AB">
      <w:pPr>
        <w:numPr>
          <w:ilvl w:val="2"/>
          <w:numId w:val="12"/>
        </w:numPr>
        <w:spacing w:after="0" w:line="240" w:lineRule="auto"/>
        <w:ind w:left="1620"/>
        <w:textAlignment w:val="center"/>
        <w:rPr>
          <w:rFonts w:ascii="Calibri" w:eastAsia="Times New Roman" w:hAnsi="Calibri"/>
          <w:color w:val="000000"/>
        </w:rPr>
      </w:pPr>
      <w:r>
        <w:rPr>
          <w:rFonts w:ascii="Calibri" w:eastAsia="Times New Roman" w:hAnsi="Calibri"/>
          <w:color w:val="000000"/>
        </w:rPr>
        <w:t>Committee of 14 people interview you</w:t>
      </w:r>
    </w:p>
    <w:p w:rsidR="007E19AB" w:rsidRDefault="007E19AB" w:rsidP="007E19AB">
      <w:pPr>
        <w:numPr>
          <w:ilvl w:val="2"/>
          <w:numId w:val="12"/>
        </w:numPr>
        <w:spacing w:after="0" w:line="240" w:lineRule="auto"/>
        <w:ind w:left="1620"/>
        <w:textAlignment w:val="center"/>
        <w:rPr>
          <w:rFonts w:ascii="Calibri" w:eastAsia="Times New Roman" w:hAnsi="Calibri"/>
          <w:color w:val="000000"/>
        </w:rPr>
      </w:pPr>
      <w:r>
        <w:rPr>
          <w:rFonts w:ascii="Calibri" w:eastAsia="Times New Roman" w:hAnsi="Calibri"/>
          <w:color w:val="000000"/>
        </w:rPr>
        <w:t xml:space="preserve">Committee sends their list to the attorney general </w:t>
      </w:r>
    </w:p>
    <w:p w:rsidR="007E19AB" w:rsidRDefault="007E19AB" w:rsidP="007E19AB">
      <w:pPr>
        <w:numPr>
          <w:ilvl w:val="2"/>
          <w:numId w:val="12"/>
        </w:numPr>
        <w:spacing w:after="0" w:line="240" w:lineRule="auto"/>
        <w:ind w:left="1620"/>
        <w:textAlignment w:val="center"/>
        <w:rPr>
          <w:rFonts w:ascii="Calibri" w:eastAsia="Times New Roman" w:hAnsi="Calibri"/>
          <w:color w:val="000000"/>
        </w:rPr>
      </w:pPr>
      <w:r>
        <w:rPr>
          <w:rFonts w:ascii="Calibri" w:eastAsia="Times New Roman" w:hAnsi="Calibri"/>
          <w:color w:val="000000"/>
        </w:rPr>
        <w:t>Who usually picks the top candidate</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No jury trials, they are done in the superior court</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Assaults domestic and sexual, YCJA murder trials, adult manslaughter,  robbery</w:t>
      </w:r>
    </w:p>
    <w:p w:rsidR="007E19AB" w:rsidRDefault="007E19AB" w:rsidP="007E19AB">
      <w:pPr>
        <w:numPr>
          <w:ilvl w:val="0"/>
          <w:numId w:val="12"/>
        </w:numPr>
        <w:spacing w:after="0" w:line="240" w:lineRule="auto"/>
        <w:ind w:left="540"/>
        <w:textAlignment w:val="center"/>
        <w:rPr>
          <w:rFonts w:ascii="Calibri" w:eastAsia="Times New Roman" w:hAnsi="Calibri"/>
          <w:color w:val="000000"/>
        </w:rPr>
      </w:pPr>
      <w:r>
        <w:rPr>
          <w:rFonts w:ascii="Calibri" w:eastAsia="Times New Roman" w:hAnsi="Calibri"/>
          <w:color w:val="000000"/>
        </w:rPr>
        <w:lastRenderedPageBreak/>
        <w:t>Challenges</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Always have to be on your best behaviour</w:t>
      </w:r>
    </w:p>
    <w:p w:rsidR="007E19AB" w:rsidRDefault="007E19AB" w:rsidP="007E19AB">
      <w:pPr>
        <w:numPr>
          <w:ilvl w:val="0"/>
          <w:numId w:val="12"/>
        </w:numPr>
        <w:spacing w:after="0" w:line="240" w:lineRule="auto"/>
        <w:ind w:left="540"/>
        <w:textAlignment w:val="center"/>
        <w:rPr>
          <w:rFonts w:ascii="Calibri" w:eastAsia="Times New Roman" w:hAnsi="Calibri"/>
          <w:color w:val="000000"/>
        </w:rPr>
      </w:pPr>
      <w:r>
        <w:rPr>
          <w:rFonts w:ascii="Calibri" w:eastAsia="Times New Roman" w:hAnsi="Calibri"/>
          <w:color w:val="000000"/>
        </w:rPr>
        <w:t>Preliminary Hearing</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A test-drive </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A judicial proceeding</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Whether there is enough evidence to send it on to trial</w:t>
      </w:r>
    </w:p>
    <w:p w:rsidR="007E19AB" w:rsidRDefault="007E19AB" w:rsidP="007E19AB">
      <w:pPr>
        <w:numPr>
          <w:ilvl w:val="0"/>
          <w:numId w:val="12"/>
        </w:numPr>
        <w:spacing w:after="0" w:line="240" w:lineRule="auto"/>
        <w:ind w:left="540"/>
        <w:textAlignment w:val="center"/>
        <w:rPr>
          <w:rFonts w:ascii="Calibri" w:eastAsia="Times New Roman" w:hAnsi="Calibri"/>
          <w:color w:val="000000"/>
        </w:rPr>
      </w:pPr>
      <w:r>
        <w:rPr>
          <w:rFonts w:ascii="Calibri" w:eastAsia="Times New Roman" w:hAnsi="Calibri"/>
          <w:color w:val="000000"/>
        </w:rPr>
        <w:t>Experience before you become a judge is very important</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Like watching </w:t>
      </w:r>
      <w:proofErr w:type="spellStart"/>
      <w:r>
        <w:rPr>
          <w:rFonts w:ascii="Calibri" w:eastAsia="Times New Roman" w:hAnsi="Calibri"/>
          <w:color w:val="000000"/>
        </w:rPr>
        <w:t>dexter</w:t>
      </w:r>
      <w:proofErr w:type="spellEnd"/>
      <w:r>
        <w:rPr>
          <w:rFonts w:ascii="Calibri" w:eastAsia="Times New Roman" w:hAnsi="Calibri"/>
          <w:color w:val="000000"/>
        </w:rPr>
        <w:t xml:space="preserve"> but real</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You have to put up a wall </w:t>
      </w:r>
    </w:p>
    <w:p w:rsidR="007E19AB" w:rsidRDefault="007E19AB" w:rsidP="007E19AB">
      <w:pPr>
        <w:numPr>
          <w:ilvl w:val="0"/>
          <w:numId w:val="12"/>
        </w:numPr>
        <w:spacing w:after="0" w:line="240" w:lineRule="auto"/>
        <w:ind w:left="540"/>
        <w:textAlignment w:val="center"/>
        <w:rPr>
          <w:rFonts w:ascii="Calibri" w:eastAsia="Times New Roman" w:hAnsi="Calibri"/>
          <w:color w:val="000000"/>
        </w:rPr>
      </w:pPr>
      <w:r>
        <w:rPr>
          <w:rFonts w:ascii="Calibri" w:eastAsia="Times New Roman" w:hAnsi="Calibri"/>
          <w:color w:val="000000"/>
        </w:rPr>
        <w:t>Meeting with victims is very difficult</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Learn to empathise</w:t>
      </w:r>
    </w:p>
    <w:p w:rsidR="007E19AB" w:rsidRDefault="007E19AB" w:rsidP="007E19AB">
      <w:pPr>
        <w:numPr>
          <w:ilvl w:val="0"/>
          <w:numId w:val="12"/>
        </w:numPr>
        <w:spacing w:after="0" w:line="240" w:lineRule="auto"/>
        <w:ind w:left="540"/>
        <w:textAlignment w:val="center"/>
        <w:rPr>
          <w:rFonts w:ascii="Calibri" w:eastAsia="Times New Roman" w:hAnsi="Calibri"/>
          <w:color w:val="000000"/>
        </w:rPr>
      </w:pPr>
      <w:r>
        <w:rPr>
          <w:rFonts w:ascii="Calibri" w:eastAsia="Times New Roman" w:hAnsi="Calibri"/>
          <w:color w:val="000000"/>
        </w:rPr>
        <w:t>You can't take the cases personally, you need to be objective</w:t>
      </w:r>
    </w:p>
    <w:p w:rsidR="007E19AB" w:rsidRDefault="007E19AB" w:rsidP="007E19AB">
      <w:pPr>
        <w:numPr>
          <w:ilvl w:val="0"/>
          <w:numId w:val="12"/>
        </w:numPr>
        <w:spacing w:after="0" w:line="240" w:lineRule="auto"/>
        <w:ind w:left="540"/>
        <w:textAlignment w:val="center"/>
        <w:rPr>
          <w:rFonts w:ascii="Calibri" w:eastAsia="Times New Roman" w:hAnsi="Calibri"/>
          <w:color w:val="000000"/>
        </w:rPr>
      </w:pPr>
      <w:r>
        <w:rPr>
          <w:rFonts w:ascii="Calibri" w:eastAsia="Times New Roman" w:hAnsi="Calibri"/>
          <w:color w:val="000000"/>
        </w:rPr>
        <w:t>Credibility</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Body language, eye contact</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Consistency in stories and evidence</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One of the hardest things</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Avoiding stereotypes</w:t>
      </w:r>
    </w:p>
    <w:p w:rsidR="007E19AB" w:rsidRDefault="007E19AB" w:rsidP="007E19AB">
      <w:pPr>
        <w:numPr>
          <w:ilvl w:val="0"/>
          <w:numId w:val="12"/>
        </w:numPr>
        <w:spacing w:after="0" w:line="240" w:lineRule="auto"/>
        <w:ind w:left="540"/>
        <w:textAlignment w:val="center"/>
        <w:rPr>
          <w:rFonts w:ascii="Calibri" w:eastAsia="Times New Roman" w:hAnsi="Calibri"/>
          <w:color w:val="000000"/>
        </w:rPr>
      </w:pPr>
      <w:r>
        <w:rPr>
          <w:rFonts w:ascii="Calibri" w:eastAsia="Times New Roman" w:hAnsi="Calibri"/>
          <w:color w:val="000000"/>
        </w:rPr>
        <w:t>Hardest thing we do in criminal law</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Sentencing </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What someone should be sentenced too</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Canada doesn’t really have a sentencing guide</w:t>
      </w:r>
    </w:p>
    <w:p w:rsidR="007E19AB" w:rsidRDefault="007E19AB" w:rsidP="007E19AB">
      <w:pPr>
        <w:numPr>
          <w:ilvl w:val="0"/>
          <w:numId w:val="12"/>
        </w:numPr>
        <w:spacing w:after="0" w:line="240" w:lineRule="auto"/>
        <w:ind w:left="540"/>
        <w:textAlignment w:val="center"/>
        <w:rPr>
          <w:rFonts w:ascii="Calibri" w:eastAsia="Times New Roman" w:hAnsi="Calibri"/>
          <w:color w:val="000000"/>
        </w:rPr>
      </w:pPr>
      <w:r>
        <w:rPr>
          <w:rFonts w:ascii="Calibri" w:eastAsia="Times New Roman" w:hAnsi="Calibri"/>
          <w:color w:val="000000"/>
        </w:rPr>
        <w:t xml:space="preserve">A judges role is to be </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They are also referred to as gate keepers</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To remain neutral and objective</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To serve the community </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If you have a self-representative the judge must explain to them what they need to do, some form of legal advice</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Deciding in equity </w:t>
      </w:r>
    </w:p>
    <w:p w:rsidR="007E19AB" w:rsidRDefault="007E19AB" w:rsidP="007E19AB">
      <w:pPr>
        <w:numPr>
          <w:ilvl w:val="0"/>
          <w:numId w:val="12"/>
        </w:numPr>
        <w:spacing w:after="0" w:line="240" w:lineRule="auto"/>
        <w:ind w:left="540"/>
        <w:textAlignment w:val="center"/>
        <w:rPr>
          <w:rFonts w:ascii="Calibri" w:eastAsia="Times New Roman" w:hAnsi="Calibri"/>
          <w:color w:val="000000"/>
        </w:rPr>
      </w:pPr>
      <w:r>
        <w:rPr>
          <w:rFonts w:ascii="Calibri" w:eastAsia="Times New Roman" w:hAnsi="Calibri"/>
          <w:color w:val="000000"/>
        </w:rPr>
        <w:t xml:space="preserve">Youth </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A judge at the OCJ can do a NEW bail hearing even if they lost with the justice of the peace</w:t>
      </w:r>
    </w:p>
    <w:p w:rsidR="007E19AB" w:rsidRDefault="007E19AB" w:rsidP="007E19AB">
      <w:pPr>
        <w:numPr>
          <w:ilvl w:val="0"/>
          <w:numId w:val="12"/>
        </w:numPr>
        <w:spacing w:after="0" w:line="240" w:lineRule="auto"/>
        <w:ind w:left="540"/>
        <w:textAlignment w:val="center"/>
        <w:rPr>
          <w:rFonts w:ascii="Calibri" w:eastAsia="Times New Roman" w:hAnsi="Calibri"/>
          <w:color w:val="000000"/>
        </w:rPr>
      </w:pPr>
      <w:r>
        <w:rPr>
          <w:rFonts w:ascii="Calibri" w:eastAsia="Times New Roman" w:hAnsi="Calibri"/>
          <w:color w:val="000000"/>
        </w:rPr>
        <w:t>Judges answer to the "Administrative Judge", and ultimately the Chief Judge</w:t>
      </w:r>
    </w:p>
    <w:p w:rsidR="007E19AB" w:rsidRDefault="007E19AB" w:rsidP="007E19AB">
      <w:pPr>
        <w:numPr>
          <w:ilvl w:val="0"/>
          <w:numId w:val="12"/>
        </w:numPr>
        <w:spacing w:after="0" w:line="240" w:lineRule="auto"/>
        <w:ind w:left="540"/>
        <w:textAlignment w:val="center"/>
        <w:rPr>
          <w:rFonts w:ascii="Calibri" w:eastAsia="Times New Roman" w:hAnsi="Calibri"/>
          <w:color w:val="000000"/>
        </w:rPr>
      </w:pPr>
      <w:r>
        <w:rPr>
          <w:rFonts w:ascii="Calibri" w:eastAsia="Times New Roman" w:hAnsi="Calibri"/>
          <w:color w:val="000000"/>
        </w:rPr>
        <w:t>Recuse</w:t>
      </w:r>
    </w:p>
    <w:p w:rsidR="007E19AB" w:rsidRDefault="007E19AB" w:rsidP="007E19AB">
      <w:pPr>
        <w:numPr>
          <w:ilvl w:val="0"/>
          <w:numId w:val="12"/>
        </w:numPr>
        <w:spacing w:after="0" w:line="240" w:lineRule="auto"/>
        <w:ind w:left="540"/>
        <w:textAlignment w:val="center"/>
        <w:rPr>
          <w:rFonts w:ascii="Calibri" w:eastAsia="Times New Roman" w:hAnsi="Calibri"/>
          <w:color w:val="000000"/>
        </w:rPr>
      </w:pPr>
      <w:r>
        <w:rPr>
          <w:rFonts w:ascii="Calibri" w:eastAsia="Times New Roman" w:hAnsi="Calibri"/>
          <w:color w:val="000000"/>
        </w:rPr>
        <w:t>1/3 domestic violence 1/3 Drinking and Driving 1/3 other stuff (Trials at the OCJ)</w:t>
      </w:r>
    </w:p>
    <w:p w:rsidR="007E19AB" w:rsidRDefault="007E19AB" w:rsidP="007E19AB">
      <w:pPr>
        <w:numPr>
          <w:ilvl w:val="0"/>
          <w:numId w:val="12"/>
        </w:numPr>
        <w:spacing w:after="0" w:line="240" w:lineRule="auto"/>
        <w:ind w:left="540"/>
        <w:textAlignment w:val="center"/>
        <w:rPr>
          <w:rFonts w:ascii="Calibri" w:eastAsia="Times New Roman" w:hAnsi="Calibri"/>
          <w:color w:val="000000"/>
        </w:rPr>
      </w:pPr>
      <w:r>
        <w:rPr>
          <w:rFonts w:ascii="Calibri" w:eastAsia="Times New Roman" w:hAnsi="Calibri"/>
          <w:color w:val="000000"/>
        </w:rPr>
        <w:t>Sec. 718.2 Courts have to look at all other sanctions before sending an aboriginal offender to jail</w:t>
      </w:r>
    </w:p>
    <w:p w:rsidR="007E19AB" w:rsidRDefault="007E19AB" w:rsidP="007E19AB">
      <w:pPr>
        <w:numPr>
          <w:ilvl w:val="1"/>
          <w:numId w:val="12"/>
        </w:numPr>
        <w:spacing w:after="0" w:line="240" w:lineRule="auto"/>
        <w:ind w:left="1080"/>
        <w:textAlignment w:val="center"/>
        <w:rPr>
          <w:rFonts w:ascii="Calibri" w:eastAsia="Times New Roman" w:hAnsi="Calibri"/>
          <w:color w:val="000000"/>
        </w:rPr>
      </w:pPr>
      <w:r>
        <w:rPr>
          <w:rFonts w:ascii="Calibri" w:eastAsia="Times New Roman" w:hAnsi="Calibri"/>
          <w:color w:val="000000"/>
        </w:rPr>
        <w:t>4% of the general population, 19% of the prison population</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Part 2 of Lecture</w:t>
      </w:r>
    </w:p>
    <w:p w:rsidR="007E19AB" w:rsidRDefault="007E19AB" w:rsidP="007E19AB">
      <w:pPr>
        <w:numPr>
          <w:ilvl w:val="0"/>
          <w:numId w:val="13"/>
        </w:numPr>
        <w:spacing w:after="0" w:line="240" w:lineRule="auto"/>
        <w:ind w:left="540"/>
        <w:textAlignment w:val="center"/>
        <w:rPr>
          <w:rFonts w:ascii="Calibri" w:eastAsia="Times New Roman" w:hAnsi="Calibri"/>
          <w:color w:val="000000"/>
        </w:rPr>
      </w:pPr>
      <w:r>
        <w:rPr>
          <w:rFonts w:ascii="Calibri" w:eastAsia="Times New Roman" w:hAnsi="Calibri"/>
          <w:color w:val="000000"/>
        </w:rPr>
        <w:t>First liner/starting point is police officers</w:t>
      </w:r>
    </w:p>
    <w:p w:rsidR="007E19AB" w:rsidRDefault="007E19AB" w:rsidP="007E19AB">
      <w:pPr>
        <w:numPr>
          <w:ilvl w:val="0"/>
          <w:numId w:val="13"/>
        </w:numPr>
        <w:spacing w:after="0" w:line="240" w:lineRule="auto"/>
        <w:ind w:left="540"/>
        <w:textAlignment w:val="center"/>
        <w:rPr>
          <w:rFonts w:ascii="Calibri" w:eastAsia="Times New Roman" w:hAnsi="Calibri"/>
          <w:color w:val="000000"/>
        </w:rPr>
      </w:pPr>
      <w:r>
        <w:rPr>
          <w:rFonts w:ascii="Calibri" w:eastAsia="Times New Roman" w:hAnsi="Calibri"/>
          <w:color w:val="000000"/>
        </w:rPr>
        <w:t>Sec. 495 provides police officers with the power to make an arrest without a warrant</w:t>
      </w:r>
    </w:p>
    <w:p w:rsidR="007E19AB" w:rsidRDefault="007E19AB" w:rsidP="007E19AB">
      <w:pPr>
        <w:numPr>
          <w:ilvl w:val="0"/>
          <w:numId w:val="13"/>
        </w:numPr>
        <w:spacing w:after="0" w:line="240" w:lineRule="auto"/>
        <w:ind w:left="540"/>
        <w:textAlignment w:val="center"/>
        <w:rPr>
          <w:rFonts w:ascii="Calibri" w:eastAsia="Times New Roman" w:hAnsi="Calibri"/>
          <w:color w:val="000000"/>
        </w:rPr>
      </w:pPr>
      <w:r>
        <w:rPr>
          <w:rFonts w:ascii="Calibri" w:eastAsia="Times New Roman" w:hAnsi="Calibri"/>
          <w:color w:val="000000"/>
        </w:rPr>
        <w:t>Reasonable and probably grounds to arrest</w:t>
      </w:r>
    </w:p>
    <w:p w:rsidR="007E19AB" w:rsidRDefault="007E19AB" w:rsidP="007E19AB">
      <w:pPr>
        <w:numPr>
          <w:ilvl w:val="1"/>
          <w:numId w:val="13"/>
        </w:numPr>
        <w:spacing w:after="0" w:line="240" w:lineRule="auto"/>
        <w:ind w:left="1080"/>
        <w:textAlignment w:val="center"/>
        <w:rPr>
          <w:rFonts w:ascii="Calibri" w:eastAsia="Times New Roman" w:hAnsi="Calibri"/>
          <w:color w:val="000000"/>
        </w:rPr>
      </w:pPr>
      <w:r>
        <w:rPr>
          <w:rFonts w:ascii="Calibri" w:eastAsia="Times New Roman" w:hAnsi="Calibri"/>
          <w:color w:val="000000"/>
        </w:rPr>
        <w:t>May come in many forms</w:t>
      </w:r>
    </w:p>
    <w:p w:rsidR="007E19AB" w:rsidRDefault="007E19AB" w:rsidP="007E19AB">
      <w:pPr>
        <w:numPr>
          <w:ilvl w:val="1"/>
          <w:numId w:val="13"/>
        </w:numPr>
        <w:spacing w:after="0" w:line="240" w:lineRule="auto"/>
        <w:ind w:left="1080"/>
        <w:textAlignment w:val="center"/>
        <w:rPr>
          <w:rFonts w:ascii="Calibri" w:eastAsia="Times New Roman" w:hAnsi="Calibri"/>
          <w:color w:val="000000"/>
        </w:rPr>
      </w:pPr>
      <w:r>
        <w:rPr>
          <w:rFonts w:ascii="Calibri" w:eastAsia="Times New Roman" w:hAnsi="Calibri"/>
          <w:color w:val="000000"/>
        </w:rPr>
        <w:t>May see someone committing what they believe is a criminal offense, or they receive credible information, don’t see the actual act but they see the aftermath</w:t>
      </w:r>
    </w:p>
    <w:p w:rsidR="007E19AB" w:rsidRDefault="007E19AB" w:rsidP="007E19AB">
      <w:pPr>
        <w:numPr>
          <w:ilvl w:val="1"/>
          <w:numId w:val="13"/>
        </w:numPr>
        <w:spacing w:after="0" w:line="240" w:lineRule="auto"/>
        <w:ind w:left="1080"/>
        <w:textAlignment w:val="center"/>
        <w:rPr>
          <w:rFonts w:ascii="Calibri" w:eastAsia="Times New Roman" w:hAnsi="Calibri"/>
          <w:color w:val="000000"/>
        </w:rPr>
      </w:pPr>
      <w:r>
        <w:rPr>
          <w:rFonts w:ascii="Calibri" w:eastAsia="Times New Roman" w:hAnsi="Calibri"/>
          <w:color w:val="000000"/>
        </w:rPr>
        <w:t>Information they receive from a co-worker, the co-worker is busy dealing with other things and they need the 'new' officer to help</w:t>
      </w:r>
    </w:p>
    <w:p w:rsidR="007E19AB" w:rsidRDefault="007E19AB" w:rsidP="007E19AB">
      <w:pPr>
        <w:numPr>
          <w:ilvl w:val="0"/>
          <w:numId w:val="13"/>
        </w:numPr>
        <w:spacing w:after="0" w:line="240" w:lineRule="auto"/>
        <w:ind w:left="540"/>
        <w:textAlignment w:val="center"/>
        <w:rPr>
          <w:rFonts w:ascii="Calibri" w:eastAsia="Times New Roman" w:hAnsi="Calibri"/>
          <w:color w:val="000000"/>
        </w:rPr>
      </w:pPr>
      <w:r>
        <w:rPr>
          <w:rFonts w:ascii="Calibri" w:eastAsia="Times New Roman" w:hAnsi="Calibri"/>
          <w:color w:val="000000"/>
        </w:rPr>
        <w:t>Police officers need to have a reason to arrest someone</w:t>
      </w:r>
    </w:p>
    <w:p w:rsidR="007E19AB" w:rsidRDefault="007E19AB" w:rsidP="007E19AB">
      <w:pPr>
        <w:numPr>
          <w:ilvl w:val="0"/>
          <w:numId w:val="13"/>
        </w:numPr>
        <w:spacing w:after="0" w:line="240" w:lineRule="auto"/>
        <w:ind w:left="540"/>
        <w:textAlignment w:val="center"/>
        <w:rPr>
          <w:rFonts w:ascii="Calibri" w:eastAsia="Times New Roman" w:hAnsi="Calibri"/>
          <w:color w:val="000000"/>
        </w:rPr>
      </w:pPr>
      <w:r>
        <w:rPr>
          <w:rFonts w:ascii="Calibri" w:eastAsia="Times New Roman" w:hAnsi="Calibri"/>
          <w:color w:val="000000"/>
        </w:rPr>
        <w:t xml:space="preserve">Warrants have to be for the specific thing and a specific time </w:t>
      </w:r>
    </w:p>
    <w:p w:rsidR="007E19AB" w:rsidRDefault="007E19AB" w:rsidP="007E19AB">
      <w:pPr>
        <w:numPr>
          <w:ilvl w:val="0"/>
          <w:numId w:val="13"/>
        </w:numPr>
        <w:spacing w:after="0" w:line="240" w:lineRule="auto"/>
        <w:ind w:left="540"/>
        <w:textAlignment w:val="center"/>
        <w:rPr>
          <w:rFonts w:ascii="Calibri" w:eastAsia="Times New Roman" w:hAnsi="Calibri"/>
          <w:color w:val="000000"/>
        </w:rPr>
      </w:pPr>
      <w:r>
        <w:rPr>
          <w:rFonts w:ascii="Calibri" w:eastAsia="Times New Roman" w:hAnsi="Calibri"/>
          <w:color w:val="000000"/>
        </w:rPr>
        <w:t>Private citizens can also make arrests</w:t>
      </w:r>
    </w:p>
    <w:p w:rsidR="007E19AB" w:rsidRDefault="007E19AB" w:rsidP="007E19AB">
      <w:pPr>
        <w:numPr>
          <w:ilvl w:val="1"/>
          <w:numId w:val="13"/>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Sec. 494 </w:t>
      </w:r>
    </w:p>
    <w:p w:rsidR="007E19AB" w:rsidRDefault="007E19AB" w:rsidP="007E19AB">
      <w:pPr>
        <w:numPr>
          <w:ilvl w:val="1"/>
          <w:numId w:val="13"/>
        </w:numPr>
        <w:spacing w:after="0" w:line="240" w:lineRule="auto"/>
        <w:ind w:left="1080"/>
        <w:textAlignment w:val="center"/>
        <w:rPr>
          <w:rFonts w:ascii="Calibri" w:eastAsia="Times New Roman" w:hAnsi="Calibri"/>
          <w:color w:val="000000"/>
        </w:rPr>
      </w:pPr>
      <w:r>
        <w:rPr>
          <w:rFonts w:ascii="Calibri" w:eastAsia="Times New Roman" w:hAnsi="Calibri"/>
          <w:color w:val="000000"/>
        </w:rPr>
        <w:lastRenderedPageBreak/>
        <w:t>When the assailant if found committing an indictable offence</w:t>
      </w:r>
    </w:p>
    <w:p w:rsidR="007E19AB" w:rsidRDefault="007E19AB" w:rsidP="007E19AB">
      <w:pPr>
        <w:numPr>
          <w:ilvl w:val="1"/>
          <w:numId w:val="13"/>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If the citizen on reasonable and probable grounds believes that the assailant has committed an offence and is escaping </w:t>
      </w:r>
    </w:p>
    <w:p w:rsidR="007E19AB" w:rsidRDefault="007E19AB" w:rsidP="007E19AB">
      <w:pPr>
        <w:numPr>
          <w:ilvl w:val="1"/>
          <w:numId w:val="13"/>
        </w:numPr>
        <w:spacing w:after="0" w:line="240" w:lineRule="auto"/>
        <w:ind w:left="1080"/>
        <w:textAlignment w:val="center"/>
        <w:rPr>
          <w:rFonts w:ascii="Calibri" w:eastAsia="Times New Roman" w:hAnsi="Calibri"/>
          <w:color w:val="000000"/>
        </w:rPr>
      </w:pPr>
      <w:r>
        <w:rPr>
          <w:rFonts w:ascii="Calibri" w:eastAsia="Times New Roman" w:hAnsi="Calibri"/>
          <w:color w:val="000000"/>
        </w:rPr>
        <w:t>If the suspect is found committing an offence on the property of the citizen police officer</w:t>
      </w:r>
    </w:p>
    <w:p w:rsidR="007E19AB" w:rsidRDefault="007E19AB" w:rsidP="007E19AB">
      <w:pPr>
        <w:numPr>
          <w:ilvl w:val="0"/>
          <w:numId w:val="13"/>
        </w:numPr>
        <w:spacing w:after="0" w:line="240" w:lineRule="auto"/>
        <w:ind w:left="540"/>
        <w:textAlignment w:val="center"/>
        <w:rPr>
          <w:rFonts w:ascii="Calibri" w:eastAsia="Times New Roman" w:hAnsi="Calibri"/>
          <w:color w:val="000000"/>
        </w:rPr>
      </w:pPr>
      <w:r>
        <w:rPr>
          <w:rFonts w:ascii="Calibri" w:eastAsia="Times New Roman" w:hAnsi="Calibri"/>
          <w:color w:val="000000"/>
        </w:rPr>
        <w:t>Just because you see an offence being committed you do not have to interfere</w:t>
      </w:r>
    </w:p>
    <w:p w:rsidR="007E19AB" w:rsidRDefault="007E19AB" w:rsidP="007E19AB">
      <w:pPr>
        <w:numPr>
          <w:ilvl w:val="0"/>
          <w:numId w:val="13"/>
        </w:numPr>
        <w:spacing w:after="0" w:line="240" w:lineRule="auto"/>
        <w:ind w:left="540"/>
        <w:textAlignment w:val="center"/>
        <w:rPr>
          <w:rFonts w:ascii="Calibri" w:eastAsia="Times New Roman" w:hAnsi="Calibri"/>
          <w:color w:val="000000"/>
        </w:rPr>
      </w:pPr>
      <w:r>
        <w:rPr>
          <w:rFonts w:ascii="Calibri" w:eastAsia="Times New Roman" w:hAnsi="Calibri"/>
          <w:color w:val="000000"/>
        </w:rPr>
        <w:t xml:space="preserve">There is no good Samaritan law </w:t>
      </w:r>
    </w:p>
    <w:p w:rsidR="007E19AB" w:rsidRDefault="007E19AB" w:rsidP="007E19AB">
      <w:pPr>
        <w:numPr>
          <w:ilvl w:val="0"/>
          <w:numId w:val="13"/>
        </w:numPr>
        <w:spacing w:after="0" w:line="240" w:lineRule="auto"/>
        <w:ind w:left="540"/>
        <w:textAlignment w:val="center"/>
        <w:rPr>
          <w:rFonts w:ascii="Calibri" w:eastAsia="Times New Roman" w:hAnsi="Calibri"/>
          <w:color w:val="000000"/>
        </w:rPr>
      </w:pPr>
      <w:r>
        <w:rPr>
          <w:rFonts w:ascii="Calibri" w:eastAsia="Times New Roman" w:hAnsi="Calibri"/>
          <w:color w:val="000000"/>
        </w:rPr>
        <w:t>Once a police officer makes an arrest, they must inform the accused why they are being arrested,  they must also tell they have the right to remain silent, right to a lawyer; if you cannot afford a lawyer one will be provided for you, do you understand these rights?(getting Chartered) they are charter right ( same thing as Miranda rights in the state)</w:t>
      </w:r>
    </w:p>
    <w:p w:rsidR="007E19AB" w:rsidRDefault="007E19AB" w:rsidP="007E19AB">
      <w:pPr>
        <w:numPr>
          <w:ilvl w:val="1"/>
          <w:numId w:val="13"/>
        </w:numPr>
        <w:spacing w:after="0" w:line="240" w:lineRule="auto"/>
        <w:ind w:left="1080"/>
        <w:textAlignment w:val="center"/>
        <w:rPr>
          <w:rFonts w:ascii="Calibri" w:eastAsia="Times New Roman" w:hAnsi="Calibri"/>
          <w:color w:val="000000"/>
        </w:rPr>
      </w:pPr>
      <w:r>
        <w:rPr>
          <w:rFonts w:ascii="Calibri" w:eastAsia="Times New Roman" w:hAnsi="Calibri"/>
          <w:color w:val="000000"/>
        </w:rPr>
        <w:t>If the accused says no, they have to make sure that they understand</w:t>
      </w:r>
    </w:p>
    <w:p w:rsidR="007E19AB" w:rsidRDefault="007E19AB" w:rsidP="007E19AB">
      <w:pPr>
        <w:numPr>
          <w:ilvl w:val="0"/>
          <w:numId w:val="13"/>
        </w:numPr>
        <w:spacing w:after="0" w:line="240" w:lineRule="auto"/>
        <w:ind w:left="540"/>
        <w:textAlignment w:val="center"/>
        <w:rPr>
          <w:rFonts w:ascii="Calibri" w:eastAsia="Times New Roman" w:hAnsi="Calibri"/>
          <w:color w:val="000000"/>
        </w:rPr>
      </w:pPr>
      <w:r>
        <w:rPr>
          <w:rFonts w:ascii="Calibri" w:eastAsia="Times New Roman" w:hAnsi="Calibri"/>
          <w:color w:val="000000"/>
        </w:rPr>
        <w:t>It is a police officer's job to ensure the evidence is preserved, and to carry it throughout the case</w:t>
      </w:r>
    </w:p>
    <w:p w:rsidR="007E19AB" w:rsidRDefault="007E19AB" w:rsidP="007E19AB">
      <w:pPr>
        <w:numPr>
          <w:ilvl w:val="0"/>
          <w:numId w:val="13"/>
        </w:numPr>
        <w:spacing w:after="0" w:line="240" w:lineRule="auto"/>
        <w:ind w:left="540"/>
        <w:textAlignment w:val="center"/>
        <w:rPr>
          <w:rFonts w:ascii="Calibri" w:eastAsia="Times New Roman" w:hAnsi="Calibri"/>
          <w:color w:val="000000"/>
        </w:rPr>
      </w:pPr>
      <w:r>
        <w:rPr>
          <w:rFonts w:ascii="Calibri" w:eastAsia="Times New Roman" w:hAnsi="Calibri"/>
          <w:color w:val="000000"/>
        </w:rPr>
        <w:t>Right to silence, the police officer is supposed to respects that</w:t>
      </w:r>
    </w:p>
    <w:p w:rsidR="007E19AB" w:rsidRDefault="007E19AB" w:rsidP="007E19AB">
      <w:pPr>
        <w:numPr>
          <w:ilvl w:val="1"/>
          <w:numId w:val="13"/>
        </w:numPr>
        <w:spacing w:after="0" w:line="240" w:lineRule="auto"/>
        <w:ind w:left="1080"/>
        <w:textAlignment w:val="center"/>
        <w:rPr>
          <w:rFonts w:ascii="Calibri" w:eastAsia="Times New Roman" w:hAnsi="Calibri"/>
          <w:color w:val="000000"/>
        </w:rPr>
      </w:pPr>
      <w:r>
        <w:rPr>
          <w:rFonts w:ascii="Calibri" w:eastAsia="Times New Roman" w:hAnsi="Calibri"/>
          <w:color w:val="000000"/>
        </w:rPr>
        <w:t>Officers can still ask questions though, SCC says they have the right to ask questions</w:t>
      </w:r>
    </w:p>
    <w:p w:rsidR="007E19AB" w:rsidRDefault="007E19AB" w:rsidP="007E19AB">
      <w:pPr>
        <w:numPr>
          <w:ilvl w:val="1"/>
          <w:numId w:val="13"/>
        </w:numPr>
        <w:spacing w:after="0" w:line="240" w:lineRule="auto"/>
        <w:ind w:left="1080"/>
        <w:textAlignment w:val="center"/>
        <w:rPr>
          <w:rFonts w:ascii="Calibri" w:eastAsia="Times New Roman" w:hAnsi="Calibri"/>
          <w:color w:val="000000"/>
        </w:rPr>
      </w:pPr>
      <w:r>
        <w:rPr>
          <w:rFonts w:ascii="Calibri" w:eastAsia="Times New Roman" w:hAnsi="Calibri"/>
          <w:color w:val="000000"/>
        </w:rPr>
        <w:t>With young offenders, both the parents and the lawyer are told their rights, and they have the right to have the parent and the lawyer to be in the room with them, the right remains with the youth</w:t>
      </w:r>
    </w:p>
    <w:p w:rsidR="007E19AB" w:rsidRDefault="007E19AB" w:rsidP="007E19AB">
      <w:pPr>
        <w:numPr>
          <w:ilvl w:val="0"/>
          <w:numId w:val="13"/>
        </w:numPr>
        <w:spacing w:after="0" w:line="240" w:lineRule="auto"/>
        <w:ind w:left="540"/>
        <w:textAlignment w:val="center"/>
        <w:rPr>
          <w:rFonts w:ascii="Calibri" w:eastAsia="Times New Roman" w:hAnsi="Calibri"/>
          <w:color w:val="000000"/>
        </w:rPr>
      </w:pPr>
      <w:r>
        <w:rPr>
          <w:rFonts w:ascii="Calibri" w:eastAsia="Times New Roman" w:hAnsi="Calibri"/>
          <w:color w:val="000000"/>
        </w:rPr>
        <w:t>Upon arrest the police officers have the power</w:t>
      </w:r>
    </w:p>
    <w:p w:rsidR="007E19AB" w:rsidRDefault="007E19AB" w:rsidP="007E19AB">
      <w:pPr>
        <w:numPr>
          <w:ilvl w:val="1"/>
          <w:numId w:val="13"/>
        </w:numPr>
        <w:spacing w:after="0" w:line="240" w:lineRule="auto"/>
        <w:ind w:left="1080"/>
        <w:textAlignment w:val="center"/>
        <w:rPr>
          <w:rFonts w:ascii="Calibri" w:eastAsia="Times New Roman" w:hAnsi="Calibri"/>
          <w:color w:val="000000"/>
        </w:rPr>
      </w:pPr>
      <w:r>
        <w:rPr>
          <w:rFonts w:ascii="Calibri" w:eastAsia="Times New Roman" w:hAnsi="Calibri"/>
          <w:color w:val="000000"/>
        </w:rPr>
        <w:t>Search incidental to an arrest , free pat down</w:t>
      </w:r>
    </w:p>
    <w:p w:rsidR="007E19AB" w:rsidRDefault="007E19AB" w:rsidP="007E19AB">
      <w:pPr>
        <w:numPr>
          <w:ilvl w:val="1"/>
          <w:numId w:val="13"/>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Allowed to search the accused for the safety of the officer and themselves </w:t>
      </w:r>
    </w:p>
    <w:p w:rsidR="007E19AB" w:rsidRDefault="007E19AB" w:rsidP="007E19AB">
      <w:pPr>
        <w:numPr>
          <w:ilvl w:val="1"/>
          <w:numId w:val="13"/>
        </w:numPr>
        <w:spacing w:after="0" w:line="240" w:lineRule="auto"/>
        <w:ind w:left="1080"/>
        <w:textAlignment w:val="center"/>
        <w:rPr>
          <w:rFonts w:ascii="Calibri" w:eastAsia="Times New Roman" w:hAnsi="Calibri"/>
          <w:color w:val="000000"/>
        </w:rPr>
      </w:pPr>
      <w:r>
        <w:rPr>
          <w:rFonts w:ascii="Calibri" w:eastAsia="Times New Roman" w:hAnsi="Calibri"/>
          <w:color w:val="000000"/>
        </w:rPr>
        <w:t>Depending on the situation it can be extended to the car, without a warrant, or a knapsack, they can search the bag</w:t>
      </w:r>
    </w:p>
    <w:p w:rsidR="007E19AB" w:rsidRDefault="007E19AB" w:rsidP="007E19AB">
      <w:pPr>
        <w:numPr>
          <w:ilvl w:val="1"/>
          <w:numId w:val="13"/>
        </w:numPr>
        <w:spacing w:after="0" w:line="240" w:lineRule="auto"/>
        <w:ind w:left="1080"/>
        <w:textAlignment w:val="center"/>
        <w:rPr>
          <w:rFonts w:ascii="Calibri" w:eastAsia="Times New Roman" w:hAnsi="Calibri"/>
          <w:color w:val="000000"/>
        </w:rPr>
      </w:pPr>
      <w:r>
        <w:rPr>
          <w:rFonts w:ascii="Calibri" w:eastAsia="Times New Roman" w:hAnsi="Calibri"/>
          <w:color w:val="000000"/>
        </w:rPr>
        <w:t>Not into the house though</w:t>
      </w:r>
    </w:p>
    <w:p w:rsidR="007E19AB" w:rsidRDefault="007E19AB">
      <w:pPr>
        <w:pStyle w:val="NormalWeb"/>
        <w:spacing w:before="0" w:beforeAutospacing="0" w:after="0" w:afterAutospacing="0"/>
        <w:ind w:left="540"/>
        <w:rPr>
          <w:rFonts w:ascii="Calibri" w:hAnsi="Calibri"/>
          <w:color w:val="000000"/>
          <w:sz w:val="22"/>
          <w:szCs w:val="22"/>
          <w:lang w:val="en-CA"/>
        </w:rPr>
      </w:pPr>
      <w:r>
        <w:rPr>
          <w:rFonts w:ascii="Calibri" w:hAnsi="Calibri"/>
          <w:color w:val="000000"/>
          <w:sz w:val="22"/>
          <w:szCs w:val="22"/>
          <w:lang w:val="en-CA"/>
        </w:rPr>
        <w:t> </w:t>
      </w:r>
    </w:p>
    <w:p w:rsidR="007E19AB" w:rsidRDefault="007E19AB" w:rsidP="007E19AB">
      <w:pPr>
        <w:numPr>
          <w:ilvl w:val="0"/>
          <w:numId w:val="14"/>
        </w:numPr>
        <w:spacing w:after="0" w:line="240" w:lineRule="auto"/>
        <w:ind w:left="540"/>
        <w:textAlignment w:val="center"/>
        <w:rPr>
          <w:rFonts w:ascii="Calibri" w:eastAsia="Times New Roman" w:hAnsi="Calibri"/>
          <w:color w:val="000000"/>
        </w:rPr>
      </w:pPr>
      <w:r>
        <w:rPr>
          <w:rFonts w:ascii="Calibri" w:eastAsia="Times New Roman" w:hAnsi="Calibri"/>
          <w:color w:val="000000"/>
        </w:rPr>
        <w:t>Fruit of the poison tree</w:t>
      </w:r>
    </w:p>
    <w:p w:rsidR="007E19AB" w:rsidRDefault="007E19AB">
      <w:pPr>
        <w:pStyle w:val="NormalWeb"/>
        <w:spacing w:before="0" w:beforeAutospacing="0" w:after="0" w:afterAutospacing="0"/>
        <w:ind w:left="54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ind w:left="54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SCC</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Ontario court of appeal</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xml:space="preserve">Superior Court </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OCJ</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pPr>
        <w:pStyle w:val="NormalWeb"/>
        <w:spacing w:before="0" w:beforeAutospacing="0" w:after="0" w:afterAutospacing="0"/>
        <w:rPr>
          <w:rFonts w:ascii="Calibri Light" w:hAnsi="Calibri Light"/>
          <w:color w:val="000000"/>
          <w:sz w:val="40"/>
          <w:szCs w:val="40"/>
          <w:lang w:val="en-CA"/>
        </w:rPr>
      </w:pPr>
      <w:r>
        <w:rPr>
          <w:rFonts w:ascii="Calibri Light" w:hAnsi="Calibri Light"/>
          <w:color w:val="000000"/>
          <w:sz w:val="40"/>
          <w:szCs w:val="40"/>
          <w:lang w:val="en-CA"/>
        </w:rPr>
        <w:t xml:space="preserve">Lecture 8 </w:t>
      </w:r>
    </w:p>
    <w:p w:rsidR="007E19AB" w:rsidRDefault="007E19AB">
      <w:pPr>
        <w:pStyle w:val="NormalWeb"/>
        <w:spacing w:before="0" w:beforeAutospacing="0" w:after="0" w:afterAutospacing="0"/>
        <w:rPr>
          <w:rFonts w:ascii="Calibri" w:hAnsi="Calibri"/>
          <w:color w:val="808080"/>
          <w:sz w:val="20"/>
          <w:szCs w:val="20"/>
          <w:lang w:val="en-CA"/>
        </w:rPr>
      </w:pPr>
      <w:r>
        <w:rPr>
          <w:rFonts w:ascii="Calibri" w:hAnsi="Calibri"/>
          <w:color w:val="808080"/>
          <w:sz w:val="20"/>
          <w:szCs w:val="20"/>
          <w:lang w:val="en-CA"/>
        </w:rPr>
        <w:t>November 17, 2014</w:t>
      </w:r>
    </w:p>
    <w:p w:rsidR="007E19AB" w:rsidRDefault="007E19AB">
      <w:pPr>
        <w:pStyle w:val="NormalWeb"/>
        <w:spacing w:before="0" w:beforeAutospacing="0" w:after="0" w:afterAutospacing="0"/>
        <w:rPr>
          <w:rFonts w:ascii="Calibri" w:hAnsi="Calibri"/>
          <w:color w:val="808080"/>
          <w:sz w:val="20"/>
          <w:szCs w:val="20"/>
          <w:lang w:val="en-CA"/>
        </w:rPr>
      </w:pPr>
      <w:r>
        <w:rPr>
          <w:rFonts w:ascii="Calibri" w:hAnsi="Calibri"/>
          <w:color w:val="808080"/>
          <w:sz w:val="20"/>
          <w:szCs w:val="20"/>
          <w:lang w:val="en-CA"/>
        </w:rPr>
        <w:t>5:55 PM</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b/>
          <w:bCs/>
          <w:color w:val="000000"/>
          <w:sz w:val="22"/>
          <w:szCs w:val="22"/>
          <w:lang w:val="en-CA"/>
        </w:rPr>
        <w:t xml:space="preserve">Rob Smith </w:t>
      </w:r>
    </w:p>
    <w:p w:rsidR="007E19AB" w:rsidRDefault="007E19AB" w:rsidP="007E19AB">
      <w:pPr>
        <w:numPr>
          <w:ilvl w:val="0"/>
          <w:numId w:val="15"/>
        </w:numPr>
        <w:spacing w:after="0" w:line="240" w:lineRule="auto"/>
        <w:ind w:left="540"/>
        <w:textAlignment w:val="center"/>
        <w:rPr>
          <w:rFonts w:ascii="Calibri" w:eastAsia="Times New Roman" w:hAnsi="Calibri"/>
          <w:color w:val="000000"/>
        </w:rPr>
      </w:pPr>
      <w:r>
        <w:rPr>
          <w:rFonts w:ascii="Calibri" w:eastAsia="Times New Roman" w:hAnsi="Calibri"/>
          <w:i/>
          <w:iCs/>
          <w:color w:val="000000"/>
        </w:rPr>
        <w:t>Ottawa Police</w:t>
      </w:r>
    </w:p>
    <w:p w:rsidR="007E19AB" w:rsidRDefault="007E19AB" w:rsidP="007E19AB">
      <w:pPr>
        <w:numPr>
          <w:ilvl w:val="0"/>
          <w:numId w:val="15"/>
        </w:numPr>
        <w:spacing w:after="0" w:line="240" w:lineRule="auto"/>
        <w:ind w:left="540"/>
        <w:textAlignment w:val="center"/>
        <w:rPr>
          <w:rFonts w:ascii="Calibri" w:eastAsia="Times New Roman" w:hAnsi="Calibri"/>
          <w:color w:val="000000"/>
        </w:rPr>
      </w:pPr>
      <w:r>
        <w:rPr>
          <w:rFonts w:ascii="Calibri" w:eastAsia="Times New Roman" w:hAnsi="Calibri"/>
          <w:color w:val="000000"/>
        </w:rPr>
        <w:t>Once hired by the police you go to the Ontario Police College</w:t>
      </w:r>
    </w:p>
    <w:p w:rsidR="007E19AB" w:rsidRDefault="007E19AB" w:rsidP="007E19AB">
      <w:pPr>
        <w:numPr>
          <w:ilvl w:val="1"/>
          <w:numId w:val="15"/>
        </w:numPr>
        <w:spacing w:after="0" w:line="240" w:lineRule="auto"/>
        <w:ind w:left="1080"/>
        <w:textAlignment w:val="center"/>
        <w:rPr>
          <w:rFonts w:ascii="Calibri" w:eastAsia="Times New Roman" w:hAnsi="Calibri"/>
          <w:color w:val="000000"/>
        </w:rPr>
      </w:pPr>
      <w:r>
        <w:rPr>
          <w:rFonts w:ascii="Calibri" w:eastAsia="Times New Roman" w:hAnsi="Calibri"/>
          <w:color w:val="000000"/>
        </w:rPr>
        <w:t>Basic Constable Training (3 months)</w:t>
      </w:r>
    </w:p>
    <w:p w:rsidR="007E19AB" w:rsidRDefault="007E19AB" w:rsidP="007E19AB">
      <w:pPr>
        <w:numPr>
          <w:ilvl w:val="0"/>
          <w:numId w:val="15"/>
        </w:numPr>
        <w:spacing w:after="0" w:line="240" w:lineRule="auto"/>
        <w:ind w:left="540"/>
        <w:textAlignment w:val="center"/>
        <w:rPr>
          <w:rFonts w:ascii="Calibri" w:eastAsia="Times New Roman" w:hAnsi="Calibri"/>
          <w:color w:val="000000"/>
        </w:rPr>
      </w:pPr>
      <w:r>
        <w:rPr>
          <w:rFonts w:ascii="Calibri" w:eastAsia="Times New Roman" w:hAnsi="Calibri"/>
          <w:color w:val="000000"/>
        </w:rPr>
        <w:t>Most learning is on the job</w:t>
      </w:r>
    </w:p>
    <w:p w:rsidR="007E19AB" w:rsidRDefault="007E19AB" w:rsidP="007E19AB">
      <w:pPr>
        <w:numPr>
          <w:ilvl w:val="0"/>
          <w:numId w:val="15"/>
        </w:numPr>
        <w:spacing w:after="0" w:line="240" w:lineRule="auto"/>
        <w:ind w:left="540"/>
        <w:textAlignment w:val="center"/>
        <w:rPr>
          <w:rFonts w:ascii="Calibri" w:eastAsia="Times New Roman" w:hAnsi="Calibri"/>
          <w:color w:val="000000"/>
        </w:rPr>
      </w:pPr>
      <w:r>
        <w:rPr>
          <w:rFonts w:ascii="Calibri" w:eastAsia="Times New Roman" w:hAnsi="Calibri"/>
          <w:color w:val="000000"/>
        </w:rPr>
        <w:t>3 months field training</w:t>
      </w:r>
    </w:p>
    <w:p w:rsidR="007E19AB" w:rsidRDefault="007E19AB" w:rsidP="007E19AB">
      <w:pPr>
        <w:numPr>
          <w:ilvl w:val="0"/>
          <w:numId w:val="15"/>
        </w:numPr>
        <w:spacing w:after="0" w:line="240" w:lineRule="auto"/>
        <w:ind w:left="540"/>
        <w:textAlignment w:val="center"/>
        <w:rPr>
          <w:rFonts w:ascii="Calibri" w:eastAsia="Times New Roman" w:hAnsi="Calibri"/>
          <w:color w:val="000000"/>
        </w:rPr>
      </w:pPr>
      <w:r>
        <w:rPr>
          <w:rFonts w:ascii="Calibri" w:eastAsia="Times New Roman" w:hAnsi="Calibri"/>
          <w:color w:val="000000"/>
        </w:rPr>
        <w:t>Usually spend about 5 years in uniform</w:t>
      </w:r>
    </w:p>
    <w:p w:rsidR="007E19AB" w:rsidRDefault="007E19AB" w:rsidP="007E19AB">
      <w:pPr>
        <w:numPr>
          <w:ilvl w:val="0"/>
          <w:numId w:val="15"/>
        </w:numPr>
        <w:spacing w:after="0" w:line="240" w:lineRule="auto"/>
        <w:ind w:left="540"/>
        <w:textAlignment w:val="center"/>
        <w:rPr>
          <w:rFonts w:ascii="Calibri" w:eastAsia="Times New Roman" w:hAnsi="Calibri"/>
          <w:color w:val="000000"/>
        </w:rPr>
      </w:pPr>
      <w:r>
        <w:rPr>
          <w:rFonts w:ascii="Calibri" w:eastAsia="Times New Roman" w:hAnsi="Calibri"/>
          <w:color w:val="000000"/>
        </w:rPr>
        <w:t>The job doesn’t always end once the bad guy is in handcuffs</w:t>
      </w:r>
    </w:p>
    <w:p w:rsidR="007E19AB" w:rsidRDefault="007E19AB" w:rsidP="007E19AB">
      <w:pPr>
        <w:numPr>
          <w:ilvl w:val="1"/>
          <w:numId w:val="15"/>
        </w:numPr>
        <w:spacing w:after="0" w:line="240" w:lineRule="auto"/>
        <w:ind w:left="1080"/>
        <w:textAlignment w:val="center"/>
        <w:rPr>
          <w:rFonts w:ascii="Calibri" w:eastAsia="Times New Roman" w:hAnsi="Calibri"/>
          <w:color w:val="000000"/>
        </w:rPr>
      </w:pPr>
      <w:r>
        <w:rPr>
          <w:rFonts w:ascii="Calibri" w:eastAsia="Times New Roman" w:hAnsi="Calibri"/>
          <w:color w:val="000000"/>
        </w:rPr>
        <w:t>Don’t take the losses personally, it's not police &amp; crown vs. defence</w:t>
      </w:r>
    </w:p>
    <w:p w:rsidR="007E19AB" w:rsidRDefault="007E19AB" w:rsidP="007E19AB">
      <w:pPr>
        <w:numPr>
          <w:ilvl w:val="1"/>
          <w:numId w:val="15"/>
        </w:numPr>
        <w:spacing w:after="0" w:line="240" w:lineRule="auto"/>
        <w:ind w:left="1080"/>
        <w:textAlignment w:val="center"/>
        <w:rPr>
          <w:rFonts w:ascii="Calibri" w:eastAsia="Times New Roman" w:hAnsi="Calibri"/>
          <w:color w:val="000000"/>
        </w:rPr>
      </w:pPr>
      <w:r>
        <w:rPr>
          <w:rFonts w:ascii="Calibri" w:eastAsia="Times New Roman" w:hAnsi="Calibri"/>
          <w:color w:val="000000"/>
        </w:rPr>
        <w:t>The job of the police is to put their best case forward</w:t>
      </w:r>
    </w:p>
    <w:p w:rsidR="007E19AB" w:rsidRDefault="007E19AB" w:rsidP="007E19AB">
      <w:pPr>
        <w:numPr>
          <w:ilvl w:val="0"/>
          <w:numId w:val="15"/>
        </w:numPr>
        <w:spacing w:after="0" w:line="240" w:lineRule="auto"/>
        <w:ind w:left="540"/>
        <w:textAlignment w:val="center"/>
        <w:rPr>
          <w:rFonts w:ascii="Calibri" w:eastAsia="Times New Roman" w:hAnsi="Calibri"/>
          <w:color w:val="000000"/>
        </w:rPr>
      </w:pPr>
      <w:r>
        <w:rPr>
          <w:rFonts w:ascii="Calibri" w:eastAsia="Times New Roman" w:hAnsi="Calibri"/>
          <w:color w:val="000000"/>
        </w:rPr>
        <w:lastRenderedPageBreak/>
        <w:t>Policing is becoming a profession</w:t>
      </w:r>
    </w:p>
    <w:p w:rsidR="007E19AB" w:rsidRDefault="007E19AB" w:rsidP="007E19AB">
      <w:pPr>
        <w:numPr>
          <w:ilvl w:val="0"/>
          <w:numId w:val="15"/>
        </w:numPr>
        <w:spacing w:after="0" w:line="240" w:lineRule="auto"/>
        <w:ind w:left="540"/>
        <w:textAlignment w:val="center"/>
        <w:rPr>
          <w:rFonts w:ascii="Calibri" w:eastAsia="Times New Roman" w:hAnsi="Calibri"/>
          <w:color w:val="000000"/>
        </w:rPr>
      </w:pPr>
      <w:r>
        <w:rPr>
          <w:rFonts w:ascii="Calibri" w:eastAsia="Times New Roman" w:hAnsi="Calibri"/>
          <w:color w:val="000000"/>
        </w:rPr>
        <w:t>Shift work is a nightmare</w:t>
      </w:r>
    </w:p>
    <w:p w:rsidR="007E19AB" w:rsidRDefault="007E19AB" w:rsidP="007E19AB">
      <w:pPr>
        <w:numPr>
          <w:ilvl w:val="0"/>
          <w:numId w:val="15"/>
        </w:numPr>
        <w:spacing w:after="0" w:line="240" w:lineRule="auto"/>
        <w:ind w:left="540"/>
        <w:textAlignment w:val="center"/>
        <w:rPr>
          <w:rFonts w:ascii="Calibri" w:eastAsia="Times New Roman" w:hAnsi="Calibri"/>
          <w:color w:val="000000"/>
        </w:rPr>
      </w:pPr>
      <w:r>
        <w:rPr>
          <w:rFonts w:ascii="Calibri" w:eastAsia="Times New Roman" w:hAnsi="Calibri"/>
          <w:color w:val="000000"/>
        </w:rPr>
        <w:t>Accountability is the greatest stressor</w:t>
      </w:r>
    </w:p>
    <w:p w:rsidR="007E19AB" w:rsidRDefault="007E19AB" w:rsidP="007E19AB">
      <w:pPr>
        <w:numPr>
          <w:ilvl w:val="1"/>
          <w:numId w:val="15"/>
        </w:numPr>
        <w:spacing w:after="0" w:line="240" w:lineRule="auto"/>
        <w:ind w:left="1080"/>
        <w:textAlignment w:val="center"/>
        <w:rPr>
          <w:rFonts w:ascii="Calibri" w:eastAsia="Times New Roman" w:hAnsi="Calibri"/>
          <w:color w:val="000000"/>
        </w:rPr>
      </w:pPr>
      <w:r>
        <w:rPr>
          <w:rFonts w:ascii="Calibri" w:eastAsia="Times New Roman" w:hAnsi="Calibri"/>
          <w:color w:val="000000"/>
        </w:rPr>
        <w:t>Victims</w:t>
      </w:r>
    </w:p>
    <w:p w:rsidR="007E19AB" w:rsidRDefault="007E19AB" w:rsidP="007E19AB">
      <w:pPr>
        <w:numPr>
          <w:ilvl w:val="1"/>
          <w:numId w:val="15"/>
        </w:numPr>
        <w:spacing w:after="0" w:line="240" w:lineRule="auto"/>
        <w:ind w:left="1080"/>
        <w:textAlignment w:val="center"/>
        <w:rPr>
          <w:rFonts w:ascii="Calibri" w:eastAsia="Times New Roman" w:hAnsi="Calibri"/>
          <w:color w:val="000000"/>
        </w:rPr>
      </w:pPr>
      <w:r>
        <w:rPr>
          <w:rFonts w:ascii="Calibri" w:eastAsia="Times New Roman" w:hAnsi="Calibri"/>
          <w:color w:val="000000"/>
        </w:rPr>
        <w:t>Making sure nothing slips through the tracks</w:t>
      </w:r>
    </w:p>
    <w:p w:rsidR="007E19AB" w:rsidRDefault="007E19AB">
      <w:pPr>
        <w:pStyle w:val="NormalWeb"/>
        <w:spacing w:before="0" w:beforeAutospacing="0" w:after="0" w:afterAutospacing="0"/>
        <w:ind w:left="54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ind w:left="108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b/>
          <w:bCs/>
          <w:color w:val="000000"/>
          <w:sz w:val="22"/>
          <w:szCs w:val="22"/>
          <w:lang w:val="en-CA"/>
        </w:rPr>
        <w:t>Julie Scott</w:t>
      </w:r>
    </w:p>
    <w:p w:rsidR="007E19AB" w:rsidRDefault="007E19AB" w:rsidP="007E19AB">
      <w:pPr>
        <w:numPr>
          <w:ilvl w:val="0"/>
          <w:numId w:val="16"/>
        </w:numPr>
        <w:spacing w:after="0" w:line="240" w:lineRule="auto"/>
        <w:ind w:left="540"/>
        <w:textAlignment w:val="center"/>
        <w:rPr>
          <w:rFonts w:ascii="Calibri" w:eastAsia="Times New Roman" w:hAnsi="Calibri"/>
          <w:color w:val="000000"/>
        </w:rPr>
      </w:pPr>
      <w:r>
        <w:rPr>
          <w:rFonts w:ascii="Calibri" w:eastAsia="Times New Roman" w:hAnsi="Calibri"/>
          <w:i/>
          <w:iCs/>
          <w:color w:val="000000"/>
        </w:rPr>
        <w:t>Crown Prosecutor</w:t>
      </w:r>
    </w:p>
    <w:p w:rsidR="007E19AB" w:rsidRDefault="007E19AB" w:rsidP="007E19AB">
      <w:pPr>
        <w:numPr>
          <w:ilvl w:val="0"/>
          <w:numId w:val="16"/>
        </w:numPr>
        <w:spacing w:after="0" w:line="240" w:lineRule="auto"/>
        <w:ind w:left="540"/>
        <w:textAlignment w:val="center"/>
        <w:rPr>
          <w:rFonts w:ascii="Calibri" w:eastAsia="Times New Roman" w:hAnsi="Calibri"/>
          <w:color w:val="000000"/>
        </w:rPr>
      </w:pPr>
      <w:r>
        <w:rPr>
          <w:rFonts w:ascii="Calibri" w:eastAsia="Times New Roman" w:hAnsi="Calibri"/>
          <w:color w:val="000000"/>
        </w:rPr>
        <w:t>Prosecute offences not offenders</w:t>
      </w:r>
    </w:p>
    <w:p w:rsidR="007E19AB" w:rsidRDefault="007E19AB" w:rsidP="007E19AB">
      <w:pPr>
        <w:numPr>
          <w:ilvl w:val="0"/>
          <w:numId w:val="16"/>
        </w:numPr>
        <w:spacing w:after="0" w:line="240" w:lineRule="auto"/>
        <w:ind w:left="540"/>
        <w:textAlignment w:val="center"/>
        <w:rPr>
          <w:rFonts w:ascii="Calibri" w:eastAsia="Times New Roman" w:hAnsi="Calibri"/>
          <w:color w:val="000000"/>
        </w:rPr>
      </w:pPr>
      <w:r>
        <w:rPr>
          <w:rFonts w:ascii="Calibri" w:eastAsia="Times New Roman" w:hAnsi="Calibri"/>
          <w:color w:val="000000"/>
        </w:rPr>
        <w:t>A public servant</w:t>
      </w:r>
    </w:p>
    <w:p w:rsidR="007E19AB" w:rsidRDefault="007E19AB" w:rsidP="007E19AB">
      <w:pPr>
        <w:numPr>
          <w:ilvl w:val="0"/>
          <w:numId w:val="16"/>
        </w:numPr>
        <w:spacing w:after="0" w:line="240" w:lineRule="auto"/>
        <w:ind w:left="540"/>
        <w:textAlignment w:val="center"/>
        <w:rPr>
          <w:rFonts w:ascii="Calibri" w:eastAsia="Times New Roman" w:hAnsi="Calibri"/>
          <w:color w:val="000000"/>
        </w:rPr>
      </w:pPr>
      <w:r>
        <w:rPr>
          <w:rFonts w:ascii="Calibri" w:eastAsia="Times New Roman" w:hAnsi="Calibri"/>
          <w:color w:val="000000"/>
        </w:rPr>
        <w:t>Their job is to work with police and present their admissible evidence</w:t>
      </w:r>
    </w:p>
    <w:p w:rsidR="007E19AB" w:rsidRDefault="007E19AB" w:rsidP="007E19AB">
      <w:pPr>
        <w:numPr>
          <w:ilvl w:val="1"/>
          <w:numId w:val="16"/>
        </w:numPr>
        <w:spacing w:after="0" w:line="240" w:lineRule="auto"/>
        <w:ind w:left="1080"/>
        <w:textAlignment w:val="center"/>
        <w:rPr>
          <w:rFonts w:ascii="Calibri" w:eastAsia="Times New Roman" w:hAnsi="Calibri"/>
          <w:color w:val="000000"/>
        </w:rPr>
      </w:pPr>
      <w:r>
        <w:rPr>
          <w:rFonts w:ascii="Calibri" w:eastAsia="Times New Roman" w:hAnsi="Calibri"/>
          <w:color w:val="000000"/>
        </w:rPr>
        <w:t>Is there is enough evidence and if it is important to the community</w:t>
      </w:r>
    </w:p>
    <w:p w:rsidR="007E19AB" w:rsidRDefault="007E19AB" w:rsidP="007E19AB">
      <w:pPr>
        <w:numPr>
          <w:ilvl w:val="0"/>
          <w:numId w:val="16"/>
        </w:numPr>
        <w:spacing w:after="0" w:line="240" w:lineRule="auto"/>
        <w:ind w:left="540"/>
        <w:textAlignment w:val="center"/>
        <w:rPr>
          <w:rFonts w:ascii="Calibri" w:eastAsia="Times New Roman" w:hAnsi="Calibri"/>
          <w:color w:val="000000"/>
        </w:rPr>
      </w:pPr>
      <w:r>
        <w:rPr>
          <w:rFonts w:ascii="Calibri" w:eastAsia="Times New Roman" w:hAnsi="Calibri"/>
          <w:color w:val="000000"/>
        </w:rPr>
        <w:t xml:space="preserve">They lay charges, </w:t>
      </w:r>
    </w:p>
    <w:p w:rsidR="007E19AB" w:rsidRDefault="007E19AB" w:rsidP="007E19AB">
      <w:pPr>
        <w:numPr>
          <w:ilvl w:val="0"/>
          <w:numId w:val="16"/>
        </w:numPr>
        <w:spacing w:after="0" w:line="240" w:lineRule="auto"/>
        <w:ind w:left="540"/>
        <w:textAlignment w:val="center"/>
        <w:rPr>
          <w:rFonts w:ascii="Calibri" w:eastAsia="Times New Roman" w:hAnsi="Calibri"/>
          <w:color w:val="000000"/>
        </w:rPr>
      </w:pPr>
      <w:r>
        <w:rPr>
          <w:rFonts w:ascii="Calibri" w:eastAsia="Times New Roman" w:hAnsi="Calibri"/>
          <w:color w:val="000000"/>
        </w:rPr>
        <w:t xml:space="preserve">(if a police officer deems) Reasonable and Probable Grounds </w:t>
      </w:r>
    </w:p>
    <w:p w:rsidR="007E19AB" w:rsidRDefault="007E19AB" w:rsidP="007E19AB">
      <w:pPr>
        <w:numPr>
          <w:ilvl w:val="1"/>
          <w:numId w:val="16"/>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Objective Analysis </w:t>
      </w:r>
    </w:p>
    <w:p w:rsidR="007E19AB" w:rsidRDefault="007E19AB" w:rsidP="007E19AB">
      <w:pPr>
        <w:numPr>
          <w:ilvl w:val="1"/>
          <w:numId w:val="16"/>
        </w:numPr>
        <w:spacing w:after="0" w:line="240" w:lineRule="auto"/>
        <w:ind w:left="1080"/>
        <w:textAlignment w:val="center"/>
        <w:rPr>
          <w:rFonts w:ascii="Calibri" w:eastAsia="Times New Roman" w:hAnsi="Calibri"/>
          <w:color w:val="000000"/>
        </w:rPr>
      </w:pPr>
      <w:r>
        <w:rPr>
          <w:rFonts w:ascii="Calibri" w:eastAsia="Times New Roman" w:hAnsi="Calibri"/>
          <w:color w:val="000000"/>
        </w:rPr>
        <w:t>Subjective Analysis</w:t>
      </w:r>
    </w:p>
    <w:p w:rsidR="007E19AB" w:rsidRDefault="007E19AB" w:rsidP="007E19AB">
      <w:pPr>
        <w:numPr>
          <w:ilvl w:val="0"/>
          <w:numId w:val="16"/>
        </w:numPr>
        <w:spacing w:after="0" w:line="240" w:lineRule="auto"/>
        <w:ind w:left="540"/>
        <w:textAlignment w:val="center"/>
        <w:rPr>
          <w:rFonts w:ascii="Calibri" w:eastAsia="Times New Roman" w:hAnsi="Calibri"/>
          <w:color w:val="000000"/>
        </w:rPr>
      </w:pPr>
      <w:r>
        <w:rPr>
          <w:rFonts w:ascii="Calibri" w:eastAsia="Times New Roman" w:hAnsi="Calibri"/>
          <w:color w:val="000000"/>
        </w:rPr>
        <w:t>If the Crown deems there to be Public Interest and Reasonable and Prospect of conviction</w:t>
      </w:r>
    </w:p>
    <w:p w:rsidR="007E19AB" w:rsidRDefault="007E19AB" w:rsidP="007E19AB">
      <w:pPr>
        <w:numPr>
          <w:ilvl w:val="0"/>
          <w:numId w:val="16"/>
        </w:numPr>
        <w:spacing w:after="0" w:line="240" w:lineRule="auto"/>
        <w:ind w:left="540"/>
        <w:textAlignment w:val="center"/>
        <w:rPr>
          <w:rFonts w:ascii="Calibri" w:eastAsia="Times New Roman" w:hAnsi="Calibri"/>
          <w:color w:val="000000"/>
        </w:rPr>
      </w:pPr>
      <w:r>
        <w:rPr>
          <w:rFonts w:ascii="Calibri" w:eastAsia="Times New Roman" w:hAnsi="Calibri"/>
          <w:color w:val="000000"/>
        </w:rPr>
        <w:t>Not about securing a conviction</w:t>
      </w:r>
    </w:p>
    <w:p w:rsidR="007E19AB" w:rsidRDefault="007E19AB" w:rsidP="007E19AB">
      <w:pPr>
        <w:numPr>
          <w:ilvl w:val="0"/>
          <w:numId w:val="17"/>
        </w:numPr>
        <w:spacing w:after="0" w:line="240" w:lineRule="auto"/>
        <w:ind w:left="540"/>
        <w:textAlignment w:val="center"/>
        <w:rPr>
          <w:rFonts w:ascii="Calibri" w:eastAsia="Times New Roman" w:hAnsi="Calibri"/>
          <w:color w:val="000000"/>
        </w:rPr>
      </w:pPr>
      <w:r>
        <w:rPr>
          <w:rFonts w:ascii="Calibri" w:eastAsia="Times New Roman" w:hAnsi="Calibri"/>
          <w:color w:val="000000"/>
        </w:rPr>
        <w:t>v.  Boucher - case that explains what a crown prosecutor is</w:t>
      </w:r>
    </w:p>
    <w:p w:rsidR="007E19AB" w:rsidRDefault="007E19AB" w:rsidP="007E19AB">
      <w:pPr>
        <w:numPr>
          <w:ilvl w:val="0"/>
          <w:numId w:val="18"/>
        </w:numPr>
        <w:spacing w:after="0" w:line="240" w:lineRule="auto"/>
        <w:ind w:left="540"/>
        <w:textAlignment w:val="center"/>
        <w:rPr>
          <w:rFonts w:ascii="Calibri" w:eastAsia="Times New Roman" w:hAnsi="Calibri"/>
          <w:color w:val="000000"/>
        </w:rPr>
      </w:pPr>
      <w:r>
        <w:rPr>
          <w:rFonts w:ascii="Calibri" w:eastAsia="Times New Roman" w:hAnsi="Calibri"/>
          <w:color w:val="000000"/>
        </w:rPr>
        <w:t>To present evidence that is admissible and to see if there is a case</w:t>
      </w:r>
    </w:p>
    <w:p w:rsidR="007E19AB" w:rsidRDefault="007E19AB" w:rsidP="007E19AB">
      <w:pPr>
        <w:numPr>
          <w:ilvl w:val="0"/>
          <w:numId w:val="18"/>
        </w:numPr>
        <w:spacing w:after="0" w:line="240" w:lineRule="auto"/>
        <w:ind w:left="540"/>
        <w:textAlignment w:val="center"/>
        <w:rPr>
          <w:rFonts w:ascii="Calibri" w:eastAsia="Times New Roman" w:hAnsi="Calibri"/>
          <w:color w:val="000000"/>
        </w:rPr>
      </w:pPr>
      <w:r>
        <w:rPr>
          <w:rFonts w:ascii="Calibri" w:eastAsia="Times New Roman" w:hAnsi="Calibri"/>
          <w:color w:val="000000"/>
        </w:rPr>
        <w:t>Obligation to be fair, reconciling what you know to be fair vs. the individual concerns (victims)</w:t>
      </w:r>
    </w:p>
    <w:p w:rsidR="007E19AB" w:rsidRDefault="007E19AB" w:rsidP="007E19AB">
      <w:pPr>
        <w:numPr>
          <w:ilvl w:val="0"/>
          <w:numId w:val="18"/>
        </w:numPr>
        <w:spacing w:after="0" w:line="240" w:lineRule="auto"/>
        <w:ind w:left="540"/>
        <w:textAlignment w:val="center"/>
        <w:rPr>
          <w:rFonts w:ascii="Calibri" w:eastAsia="Times New Roman" w:hAnsi="Calibri"/>
          <w:color w:val="000000"/>
        </w:rPr>
      </w:pPr>
      <w:r>
        <w:rPr>
          <w:rFonts w:ascii="Calibri" w:eastAsia="Times New Roman" w:hAnsi="Calibri"/>
          <w:color w:val="000000"/>
        </w:rPr>
        <w:t>Sometimes the police and the crown don’t work together</w:t>
      </w:r>
    </w:p>
    <w:p w:rsidR="007E19AB" w:rsidRDefault="007E19AB" w:rsidP="007E19AB">
      <w:pPr>
        <w:numPr>
          <w:ilvl w:val="1"/>
          <w:numId w:val="18"/>
        </w:numPr>
        <w:spacing w:after="0" w:line="240" w:lineRule="auto"/>
        <w:ind w:left="1080"/>
        <w:textAlignment w:val="center"/>
        <w:rPr>
          <w:rFonts w:ascii="Calibri" w:eastAsia="Times New Roman" w:hAnsi="Calibri"/>
          <w:color w:val="000000"/>
        </w:rPr>
      </w:pPr>
      <w:r>
        <w:rPr>
          <w:rFonts w:ascii="Calibri" w:eastAsia="Times New Roman" w:hAnsi="Calibri"/>
          <w:color w:val="000000"/>
        </w:rPr>
        <w:t>Agree to disagree</w:t>
      </w:r>
    </w:p>
    <w:p w:rsidR="007E19AB" w:rsidRDefault="007E19AB" w:rsidP="007E19AB">
      <w:pPr>
        <w:numPr>
          <w:ilvl w:val="0"/>
          <w:numId w:val="18"/>
        </w:numPr>
        <w:spacing w:after="0" w:line="240" w:lineRule="auto"/>
        <w:ind w:left="540"/>
        <w:textAlignment w:val="center"/>
        <w:rPr>
          <w:rFonts w:ascii="Calibri" w:eastAsia="Times New Roman" w:hAnsi="Calibri"/>
          <w:color w:val="000000"/>
        </w:rPr>
      </w:pPr>
      <w:r>
        <w:rPr>
          <w:rFonts w:ascii="Calibri" w:eastAsia="Times New Roman" w:hAnsi="Calibri"/>
          <w:color w:val="000000"/>
        </w:rPr>
        <w:t>3 roles of the police</w:t>
      </w:r>
    </w:p>
    <w:p w:rsidR="007E19AB" w:rsidRDefault="007E19AB" w:rsidP="007E19AB">
      <w:pPr>
        <w:numPr>
          <w:ilvl w:val="1"/>
          <w:numId w:val="18"/>
        </w:numPr>
        <w:spacing w:after="0" w:line="240" w:lineRule="auto"/>
        <w:ind w:left="1080"/>
        <w:textAlignment w:val="center"/>
        <w:rPr>
          <w:rFonts w:ascii="Calibri" w:eastAsia="Times New Roman" w:hAnsi="Calibri"/>
          <w:color w:val="000000"/>
        </w:rPr>
      </w:pPr>
      <w:r>
        <w:rPr>
          <w:rFonts w:ascii="Calibri" w:eastAsia="Times New Roman" w:hAnsi="Calibri"/>
          <w:color w:val="000000"/>
        </w:rPr>
        <w:t>Keeping the peace</w:t>
      </w:r>
    </w:p>
    <w:p w:rsidR="007E19AB" w:rsidRDefault="007E19AB" w:rsidP="007E19AB">
      <w:pPr>
        <w:numPr>
          <w:ilvl w:val="1"/>
          <w:numId w:val="18"/>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Investigating </w:t>
      </w:r>
    </w:p>
    <w:p w:rsidR="007E19AB" w:rsidRDefault="007E19AB" w:rsidP="007E19AB">
      <w:pPr>
        <w:numPr>
          <w:ilvl w:val="1"/>
          <w:numId w:val="18"/>
        </w:numPr>
        <w:spacing w:after="0" w:line="240" w:lineRule="auto"/>
        <w:ind w:left="1080"/>
        <w:textAlignment w:val="center"/>
        <w:rPr>
          <w:rFonts w:ascii="Calibri" w:eastAsia="Times New Roman" w:hAnsi="Calibri"/>
          <w:color w:val="000000"/>
        </w:rPr>
      </w:pPr>
      <w:r>
        <w:rPr>
          <w:rFonts w:ascii="Calibri" w:eastAsia="Times New Roman" w:hAnsi="Calibri"/>
          <w:color w:val="000000"/>
        </w:rPr>
        <w:t>Working with the crown</w:t>
      </w:r>
    </w:p>
    <w:p w:rsidR="007E19AB" w:rsidRDefault="007E19AB" w:rsidP="007E19AB">
      <w:pPr>
        <w:numPr>
          <w:ilvl w:val="0"/>
          <w:numId w:val="18"/>
        </w:numPr>
        <w:spacing w:after="0" w:line="240" w:lineRule="auto"/>
        <w:ind w:left="540"/>
        <w:textAlignment w:val="center"/>
        <w:rPr>
          <w:rFonts w:ascii="Calibri" w:eastAsia="Times New Roman" w:hAnsi="Calibri"/>
          <w:color w:val="000000"/>
        </w:rPr>
      </w:pPr>
      <w:r>
        <w:rPr>
          <w:rFonts w:ascii="Calibri" w:eastAsia="Times New Roman" w:hAnsi="Calibri"/>
          <w:color w:val="000000"/>
        </w:rPr>
        <w:t>It’s a man's world</w:t>
      </w:r>
    </w:p>
    <w:p w:rsidR="007E19AB" w:rsidRDefault="007E19AB" w:rsidP="007E19AB">
      <w:pPr>
        <w:numPr>
          <w:ilvl w:val="1"/>
          <w:numId w:val="18"/>
        </w:numPr>
        <w:spacing w:after="0" w:line="240" w:lineRule="auto"/>
        <w:ind w:left="1080"/>
        <w:textAlignment w:val="center"/>
        <w:rPr>
          <w:rFonts w:ascii="Calibri" w:eastAsia="Times New Roman" w:hAnsi="Calibri"/>
          <w:color w:val="000000"/>
        </w:rPr>
      </w:pPr>
      <w:r>
        <w:rPr>
          <w:rFonts w:ascii="Calibri" w:eastAsia="Times New Roman" w:hAnsi="Calibri"/>
          <w:color w:val="000000"/>
        </w:rPr>
        <w:t>Sometimes it can be more difficult being a woman</w:t>
      </w:r>
    </w:p>
    <w:p w:rsidR="007E19AB" w:rsidRDefault="007E19AB" w:rsidP="007E19AB">
      <w:pPr>
        <w:numPr>
          <w:ilvl w:val="1"/>
          <w:numId w:val="18"/>
        </w:numPr>
        <w:spacing w:after="0" w:line="240" w:lineRule="auto"/>
        <w:ind w:left="1080"/>
        <w:textAlignment w:val="center"/>
        <w:rPr>
          <w:rFonts w:ascii="Calibri" w:eastAsia="Times New Roman" w:hAnsi="Calibri"/>
          <w:color w:val="000000"/>
        </w:rPr>
      </w:pPr>
      <w:r>
        <w:rPr>
          <w:rFonts w:ascii="Calibri" w:eastAsia="Times New Roman" w:hAnsi="Calibri"/>
          <w:color w:val="000000"/>
        </w:rPr>
        <w:t>Judged by their appearance</w:t>
      </w:r>
    </w:p>
    <w:p w:rsidR="007E19AB" w:rsidRDefault="007E19AB" w:rsidP="007E19AB">
      <w:pPr>
        <w:numPr>
          <w:ilvl w:val="0"/>
          <w:numId w:val="18"/>
        </w:numPr>
        <w:spacing w:after="0" w:line="240" w:lineRule="auto"/>
        <w:ind w:left="540"/>
        <w:textAlignment w:val="center"/>
        <w:rPr>
          <w:rFonts w:ascii="Calibri" w:eastAsia="Times New Roman" w:hAnsi="Calibri"/>
          <w:color w:val="000000"/>
        </w:rPr>
      </w:pPr>
      <w:r>
        <w:rPr>
          <w:rFonts w:ascii="Calibri" w:eastAsia="Times New Roman" w:hAnsi="Calibri"/>
          <w:color w:val="000000"/>
        </w:rPr>
        <w:t>Quasi-judicial position</w:t>
      </w:r>
    </w:p>
    <w:p w:rsidR="007E19AB" w:rsidRDefault="007E19AB" w:rsidP="007E19AB">
      <w:pPr>
        <w:numPr>
          <w:ilvl w:val="0"/>
          <w:numId w:val="18"/>
        </w:numPr>
        <w:spacing w:after="0" w:line="240" w:lineRule="auto"/>
        <w:ind w:left="540"/>
        <w:textAlignment w:val="center"/>
        <w:rPr>
          <w:rFonts w:ascii="Calibri" w:eastAsia="Times New Roman" w:hAnsi="Calibri"/>
          <w:color w:val="000000"/>
        </w:rPr>
      </w:pPr>
      <w:r>
        <w:rPr>
          <w:rFonts w:ascii="Calibri" w:eastAsia="Times New Roman" w:hAnsi="Calibri"/>
          <w:color w:val="000000"/>
        </w:rPr>
        <w:t>Doesn’t self-police to much</w:t>
      </w:r>
    </w:p>
    <w:p w:rsidR="007E19AB" w:rsidRDefault="007E19AB" w:rsidP="007E19AB">
      <w:pPr>
        <w:numPr>
          <w:ilvl w:val="0"/>
          <w:numId w:val="18"/>
        </w:numPr>
        <w:spacing w:after="0" w:line="240" w:lineRule="auto"/>
        <w:ind w:left="540"/>
        <w:textAlignment w:val="center"/>
        <w:rPr>
          <w:rFonts w:ascii="Calibri" w:eastAsia="Times New Roman" w:hAnsi="Calibri"/>
          <w:color w:val="000000"/>
        </w:rPr>
      </w:pPr>
      <w:r>
        <w:rPr>
          <w:rFonts w:ascii="Calibri" w:eastAsia="Times New Roman" w:hAnsi="Calibri"/>
          <w:color w:val="000000"/>
        </w:rPr>
        <w:t>Internet presence needs to be monitored then</w:t>
      </w:r>
    </w:p>
    <w:p w:rsidR="007E19AB" w:rsidRDefault="007E19AB" w:rsidP="007E19AB">
      <w:pPr>
        <w:numPr>
          <w:ilvl w:val="0"/>
          <w:numId w:val="18"/>
        </w:numPr>
        <w:spacing w:after="0" w:line="240" w:lineRule="auto"/>
        <w:ind w:left="540"/>
        <w:textAlignment w:val="center"/>
        <w:rPr>
          <w:rFonts w:ascii="Calibri" w:eastAsia="Times New Roman" w:hAnsi="Calibri"/>
          <w:color w:val="000000"/>
        </w:rPr>
      </w:pPr>
      <w:r>
        <w:rPr>
          <w:rFonts w:ascii="Calibri" w:eastAsia="Times New Roman" w:hAnsi="Calibri"/>
          <w:color w:val="000000"/>
        </w:rPr>
        <w:t xml:space="preserve">Adversarial </w:t>
      </w:r>
    </w:p>
    <w:p w:rsidR="007E19AB" w:rsidRDefault="007E19AB">
      <w:pPr>
        <w:pStyle w:val="NormalWeb"/>
        <w:spacing w:before="0" w:beforeAutospacing="0" w:after="0" w:afterAutospacing="0"/>
        <w:ind w:left="54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b/>
          <w:bCs/>
          <w:color w:val="000000"/>
          <w:sz w:val="22"/>
          <w:szCs w:val="22"/>
          <w:lang w:val="en-CA"/>
        </w:rPr>
        <w:t>Lecture</w:t>
      </w:r>
    </w:p>
    <w:p w:rsidR="007E19AB" w:rsidRDefault="007E19AB" w:rsidP="007E19AB">
      <w:pPr>
        <w:numPr>
          <w:ilvl w:val="0"/>
          <w:numId w:val="19"/>
        </w:numPr>
        <w:spacing w:after="0" w:line="240" w:lineRule="auto"/>
        <w:ind w:left="540"/>
        <w:textAlignment w:val="center"/>
        <w:rPr>
          <w:rFonts w:ascii="Calibri" w:eastAsia="Times New Roman" w:hAnsi="Calibri"/>
          <w:color w:val="000000"/>
        </w:rPr>
      </w:pPr>
      <w:r>
        <w:rPr>
          <w:rFonts w:ascii="Calibri" w:eastAsia="Times New Roman" w:hAnsi="Calibri"/>
          <w:color w:val="000000"/>
        </w:rPr>
        <w:t xml:space="preserve">P </w:t>
      </w:r>
      <w:proofErr w:type="spellStart"/>
      <w:r>
        <w:rPr>
          <w:rFonts w:ascii="Calibri" w:eastAsia="Times New Roman" w:hAnsi="Calibri"/>
          <w:color w:val="000000"/>
        </w:rPr>
        <w:t>Os</w:t>
      </w:r>
      <w:proofErr w:type="spellEnd"/>
      <w:r>
        <w:rPr>
          <w:rFonts w:ascii="Calibri" w:eastAsia="Times New Roman" w:hAnsi="Calibri"/>
          <w:color w:val="000000"/>
        </w:rPr>
        <w:t xml:space="preserve"> have a lot of influence </w:t>
      </w:r>
    </w:p>
    <w:p w:rsidR="007E19AB" w:rsidRDefault="007E19AB" w:rsidP="007E19AB">
      <w:pPr>
        <w:numPr>
          <w:ilvl w:val="0"/>
          <w:numId w:val="19"/>
        </w:numPr>
        <w:spacing w:after="0" w:line="240" w:lineRule="auto"/>
        <w:ind w:left="540"/>
        <w:textAlignment w:val="center"/>
        <w:rPr>
          <w:rFonts w:ascii="Calibri" w:eastAsia="Times New Roman" w:hAnsi="Calibri"/>
          <w:color w:val="000000"/>
        </w:rPr>
      </w:pPr>
      <w:r>
        <w:rPr>
          <w:rFonts w:ascii="Calibri" w:eastAsia="Times New Roman" w:hAnsi="Calibri"/>
          <w:color w:val="000000"/>
        </w:rPr>
        <w:t>BC NB and QC are the only places where the crown lay charges</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Police can fuel a car for the better or for </w:t>
      </w:r>
      <w:proofErr w:type="spellStart"/>
      <w:r>
        <w:rPr>
          <w:rFonts w:ascii="Calibri" w:hAnsi="Calibri"/>
          <w:color w:val="000000"/>
          <w:sz w:val="22"/>
          <w:szCs w:val="22"/>
        </w:rPr>
        <w:t>theworse</w:t>
      </w:r>
      <w:proofErr w:type="spellEnd"/>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R v </w:t>
      </w:r>
      <w:proofErr w:type="spellStart"/>
      <w:r>
        <w:rPr>
          <w:rFonts w:ascii="Calibri" w:hAnsi="Calibri"/>
          <w:color w:val="000000"/>
          <w:sz w:val="22"/>
          <w:szCs w:val="22"/>
        </w:rPr>
        <w:t>tessling</w:t>
      </w:r>
      <w:proofErr w:type="spellEnd"/>
      <w:r>
        <w:rPr>
          <w:rFonts w:ascii="Calibri" w:hAnsi="Calibri"/>
          <w:color w:val="000000"/>
          <w:sz w:val="22"/>
          <w:szCs w:val="22"/>
        </w:rPr>
        <w:t xml:space="preserve"> </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SCC</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drug</w:t>
      </w:r>
      <w:proofErr w:type="gramEnd"/>
      <w:r>
        <w:rPr>
          <w:rFonts w:ascii="Calibri" w:hAnsi="Calibri"/>
          <w:color w:val="000000"/>
          <w:sz w:val="22"/>
          <w:szCs w:val="22"/>
        </w:rPr>
        <w:t xml:space="preserve"> production case</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police </w:t>
      </w:r>
      <w:proofErr w:type="spellStart"/>
      <w:r>
        <w:rPr>
          <w:rFonts w:ascii="Calibri" w:hAnsi="Calibri"/>
          <w:color w:val="000000"/>
          <w:sz w:val="22"/>
          <w:szCs w:val="22"/>
        </w:rPr>
        <w:t>surveiled</w:t>
      </w:r>
      <w:proofErr w:type="spellEnd"/>
      <w:r>
        <w:rPr>
          <w:rFonts w:ascii="Calibri" w:hAnsi="Calibri"/>
          <w:color w:val="000000"/>
          <w:sz w:val="22"/>
          <w:szCs w:val="22"/>
        </w:rPr>
        <w:t xml:space="preserve"> him BC </w:t>
      </w:r>
      <w:proofErr w:type="gramStart"/>
      <w:r>
        <w:rPr>
          <w:rFonts w:ascii="Calibri" w:hAnsi="Calibri"/>
          <w:color w:val="000000"/>
          <w:sz w:val="22"/>
          <w:szCs w:val="22"/>
        </w:rPr>
        <w:t>the didn't</w:t>
      </w:r>
      <w:proofErr w:type="gramEnd"/>
      <w:r>
        <w:rPr>
          <w:rFonts w:ascii="Calibri" w:hAnsi="Calibri"/>
          <w:color w:val="000000"/>
          <w:sz w:val="22"/>
          <w:szCs w:val="22"/>
        </w:rPr>
        <w:t xml:space="preserve"> have. Enough proof to get a warrant </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spellStart"/>
      <w:proofErr w:type="gramStart"/>
      <w:r>
        <w:rPr>
          <w:rFonts w:ascii="Calibri" w:hAnsi="Calibri"/>
          <w:color w:val="000000"/>
          <w:sz w:val="22"/>
          <w:szCs w:val="22"/>
        </w:rPr>
        <w:t>flir</w:t>
      </w:r>
      <w:proofErr w:type="spellEnd"/>
      <w:proofErr w:type="gramEnd"/>
      <w:r>
        <w:rPr>
          <w:rFonts w:ascii="Calibri" w:hAnsi="Calibri"/>
          <w:color w:val="000000"/>
          <w:sz w:val="22"/>
          <w:szCs w:val="22"/>
        </w:rPr>
        <w:t xml:space="preserve"> camera </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using the heat signature they were able to tell if they were producing drugs, because the houses use a lot more energy than normal housing</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a</w:t>
      </w:r>
      <w:proofErr w:type="gramEnd"/>
      <w:r>
        <w:rPr>
          <w:rFonts w:ascii="Calibri" w:hAnsi="Calibri"/>
          <w:color w:val="000000"/>
          <w:sz w:val="22"/>
          <w:szCs w:val="22"/>
        </w:rPr>
        <w:t xml:space="preserve"> lot of heat was coming from this house and they used that to get a warrant</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lastRenderedPageBreak/>
        <w:t xml:space="preserve">- </w:t>
      </w:r>
      <w:proofErr w:type="spellStart"/>
      <w:proofErr w:type="gramStart"/>
      <w:r>
        <w:rPr>
          <w:rFonts w:ascii="Calibri" w:hAnsi="Calibri"/>
          <w:color w:val="000000"/>
          <w:sz w:val="22"/>
          <w:szCs w:val="22"/>
        </w:rPr>
        <w:t>tesslibg</w:t>
      </w:r>
      <w:proofErr w:type="spellEnd"/>
      <w:proofErr w:type="gramEnd"/>
      <w:r>
        <w:rPr>
          <w:rFonts w:ascii="Calibri" w:hAnsi="Calibri"/>
          <w:color w:val="000000"/>
          <w:sz w:val="22"/>
          <w:szCs w:val="22"/>
        </w:rPr>
        <w:t xml:space="preserve"> said that this was against his sec. 8 rights, search and seizure</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fruit</w:t>
      </w:r>
      <w:proofErr w:type="gramEnd"/>
      <w:r>
        <w:rPr>
          <w:rFonts w:ascii="Calibri" w:hAnsi="Calibri"/>
          <w:color w:val="000000"/>
          <w:sz w:val="22"/>
          <w:szCs w:val="22"/>
        </w:rPr>
        <w:t xml:space="preserve"> of the poison tree</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SCC said he was right you do have a sec. 8 rights, although you have this right this castle doesn't extend to the atmosphere, </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they</w:t>
      </w:r>
      <w:proofErr w:type="gramEnd"/>
      <w:r>
        <w:rPr>
          <w:rFonts w:ascii="Calibri" w:hAnsi="Calibri"/>
          <w:color w:val="000000"/>
          <w:sz w:val="22"/>
          <w:szCs w:val="22"/>
        </w:rPr>
        <w:t xml:space="preserve"> allowed the information and his appeal was dismissed</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the</w:t>
      </w:r>
      <w:proofErr w:type="gramEnd"/>
      <w:r>
        <w:rPr>
          <w:rFonts w:ascii="Calibri" w:hAnsi="Calibri"/>
          <w:color w:val="000000"/>
          <w:sz w:val="22"/>
          <w:szCs w:val="22"/>
        </w:rPr>
        <w:t xml:space="preserve"> police pushed the envelope</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police</w:t>
      </w:r>
      <w:proofErr w:type="gramEnd"/>
      <w:r>
        <w:rPr>
          <w:rFonts w:ascii="Calibri" w:hAnsi="Calibri"/>
          <w:color w:val="000000"/>
          <w:sz w:val="22"/>
          <w:szCs w:val="22"/>
        </w:rPr>
        <w:t xml:space="preserve"> officers don't argue the charter the crown does, </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the</w:t>
      </w:r>
      <w:proofErr w:type="gramEnd"/>
      <w:r>
        <w:rPr>
          <w:rFonts w:ascii="Calibri" w:hAnsi="Calibri"/>
          <w:color w:val="000000"/>
          <w:sz w:val="22"/>
          <w:szCs w:val="22"/>
        </w:rPr>
        <w:t xml:space="preserve"> learning comes from the work police so with crowns, </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when</w:t>
      </w:r>
      <w:proofErr w:type="gramEnd"/>
      <w:r>
        <w:rPr>
          <w:rFonts w:ascii="Calibri" w:hAnsi="Calibri"/>
          <w:color w:val="000000"/>
          <w:sz w:val="22"/>
          <w:szCs w:val="22"/>
        </w:rPr>
        <w:t xml:space="preserve"> they learn the outcome of their case</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police</w:t>
      </w:r>
      <w:proofErr w:type="gramEnd"/>
      <w:r>
        <w:rPr>
          <w:rFonts w:ascii="Calibri" w:hAnsi="Calibri"/>
          <w:color w:val="000000"/>
          <w:sz w:val="22"/>
          <w:szCs w:val="22"/>
        </w:rPr>
        <w:t xml:space="preserve"> are also subject to bring charged criminally, also an opportunity for police to learn from it,</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they</w:t>
      </w:r>
      <w:proofErr w:type="gramEnd"/>
      <w:r>
        <w:rPr>
          <w:rFonts w:ascii="Calibri" w:hAnsi="Calibri"/>
          <w:color w:val="000000"/>
          <w:sz w:val="22"/>
          <w:szCs w:val="22"/>
        </w:rPr>
        <w:t xml:space="preserve"> don't usually lose their jobs over it</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why</w:t>
      </w:r>
      <w:proofErr w:type="gramEnd"/>
      <w:r>
        <w:rPr>
          <w:rFonts w:ascii="Calibri" w:hAnsi="Calibri"/>
          <w:color w:val="000000"/>
          <w:sz w:val="22"/>
          <w:szCs w:val="22"/>
        </w:rPr>
        <w:t xml:space="preserve"> don't you see a lot of police being criminally prosecuted, because of cop culture where they protect their own, </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police officers have to charge police officers then goes top they crown who works with the police</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police</w:t>
      </w:r>
      <w:proofErr w:type="gramEnd"/>
      <w:r>
        <w:rPr>
          <w:rFonts w:ascii="Calibri" w:hAnsi="Calibri"/>
          <w:color w:val="000000"/>
          <w:sz w:val="22"/>
          <w:szCs w:val="22"/>
        </w:rPr>
        <w:t xml:space="preserve"> service advisory board that deal with complaints</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it's</w:t>
      </w:r>
      <w:proofErr w:type="gramEnd"/>
      <w:r>
        <w:rPr>
          <w:rFonts w:ascii="Calibri" w:hAnsi="Calibri"/>
          <w:color w:val="000000"/>
          <w:sz w:val="22"/>
          <w:szCs w:val="22"/>
        </w:rPr>
        <w:t xml:space="preserve"> supposed to be more efficient than </w:t>
      </w:r>
      <w:proofErr w:type="spellStart"/>
      <w:r>
        <w:rPr>
          <w:rFonts w:ascii="Calibri" w:hAnsi="Calibri"/>
          <w:color w:val="000000"/>
          <w:sz w:val="22"/>
          <w:szCs w:val="22"/>
        </w:rPr>
        <w:t>suibg</w:t>
      </w:r>
      <w:proofErr w:type="spellEnd"/>
      <w:r>
        <w:rPr>
          <w:rFonts w:ascii="Calibri" w:hAnsi="Calibri"/>
          <w:color w:val="000000"/>
          <w:sz w:val="22"/>
          <w:szCs w:val="22"/>
        </w:rPr>
        <w:t xml:space="preserve"> and cost efficient than it is, so that the cases get heard a lot faster</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McNeil, case, allows council so obtain police officers personal records on their misconduct. Layers use it to discredit the police officer. </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the</w:t>
      </w:r>
      <w:proofErr w:type="gramEnd"/>
      <w:r>
        <w:rPr>
          <w:rFonts w:ascii="Calibri" w:hAnsi="Calibri"/>
          <w:color w:val="000000"/>
          <w:sz w:val="22"/>
          <w:szCs w:val="22"/>
        </w:rPr>
        <w:t xml:space="preserve"> best way to avoid police misconduct is to look at the recruitment phase, there should be a better system in place for making sure that we have officers that represent the needs of society</w:t>
      </w:r>
    </w:p>
    <w:p w:rsidR="007E19AB" w:rsidRDefault="007E19AB">
      <w:pPr>
        <w:pStyle w:val="NormalWeb"/>
        <w:spacing w:before="0" w:beforeAutospacing="0" w:after="0" w:afterAutospacing="0"/>
        <w:ind w:left="54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PROSECUTORS</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to</w:t>
      </w:r>
      <w:proofErr w:type="gramEnd"/>
      <w:r>
        <w:rPr>
          <w:rFonts w:ascii="Calibri" w:hAnsi="Calibri"/>
          <w:color w:val="000000"/>
          <w:sz w:val="22"/>
          <w:szCs w:val="22"/>
        </w:rPr>
        <w:t xml:space="preserve"> ensure that there is reasonable prospect of conviction</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if</w:t>
      </w:r>
      <w:proofErr w:type="gramEnd"/>
      <w:r>
        <w:rPr>
          <w:rFonts w:ascii="Calibri" w:hAnsi="Calibri"/>
          <w:color w:val="000000"/>
          <w:sz w:val="22"/>
          <w:szCs w:val="22"/>
        </w:rPr>
        <w:t xml:space="preserve"> there is no RPC, they must let the case go</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if</w:t>
      </w:r>
      <w:proofErr w:type="gramEnd"/>
      <w:r>
        <w:rPr>
          <w:rFonts w:ascii="Calibri" w:hAnsi="Calibri"/>
          <w:color w:val="000000"/>
          <w:sz w:val="22"/>
          <w:szCs w:val="22"/>
        </w:rPr>
        <w:t xml:space="preserve"> they go ahead with the case, and something changes in the case, is there still RPC? Of not they must stop it</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the</w:t>
      </w:r>
      <w:proofErr w:type="gramEnd"/>
      <w:r>
        <w:rPr>
          <w:rFonts w:ascii="Calibri" w:hAnsi="Calibri"/>
          <w:color w:val="000000"/>
          <w:sz w:val="22"/>
          <w:szCs w:val="22"/>
        </w:rPr>
        <w:t xml:space="preserve"> crown had they burden of proving the case worker a reasonable doubt</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they</w:t>
      </w:r>
      <w:proofErr w:type="gramEnd"/>
      <w:r>
        <w:rPr>
          <w:rFonts w:ascii="Calibri" w:hAnsi="Calibri"/>
          <w:color w:val="000000"/>
          <w:sz w:val="22"/>
          <w:szCs w:val="22"/>
        </w:rPr>
        <w:t xml:space="preserve"> must give the </w:t>
      </w:r>
      <w:proofErr w:type="spellStart"/>
      <w:r>
        <w:rPr>
          <w:rFonts w:ascii="Calibri" w:hAnsi="Calibri"/>
          <w:color w:val="000000"/>
          <w:sz w:val="22"/>
          <w:szCs w:val="22"/>
        </w:rPr>
        <w:t>defence</w:t>
      </w:r>
      <w:proofErr w:type="spellEnd"/>
      <w:r>
        <w:rPr>
          <w:rFonts w:ascii="Calibri" w:hAnsi="Calibri"/>
          <w:color w:val="000000"/>
          <w:sz w:val="22"/>
          <w:szCs w:val="22"/>
        </w:rPr>
        <w:t xml:space="preserve"> all of </w:t>
      </w:r>
      <w:proofErr w:type="spellStart"/>
      <w:r>
        <w:rPr>
          <w:rFonts w:ascii="Calibri" w:hAnsi="Calibri"/>
          <w:color w:val="000000"/>
          <w:sz w:val="22"/>
          <w:szCs w:val="22"/>
        </w:rPr>
        <w:t>there</w:t>
      </w:r>
      <w:proofErr w:type="spellEnd"/>
      <w:r>
        <w:rPr>
          <w:rFonts w:ascii="Calibri" w:hAnsi="Calibri"/>
          <w:color w:val="000000"/>
          <w:sz w:val="22"/>
          <w:szCs w:val="22"/>
        </w:rPr>
        <w:t xml:space="preserve"> info</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he</w:t>
      </w:r>
      <w:proofErr w:type="gramEnd"/>
      <w:r>
        <w:rPr>
          <w:rFonts w:ascii="Calibri" w:hAnsi="Calibri"/>
          <w:color w:val="000000"/>
          <w:sz w:val="22"/>
          <w:szCs w:val="22"/>
        </w:rPr>
        <w:t xml:space="preserve"> who asserts must prove</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the</w:t>
      </w:r>
      <w:proofErr w:type="gramEnd"/>
      <w:r>
        <w:rPr>
          <w:rFonts w:ascii="Calibri" w:hAnsi="Calibri"/>
          <w:color w:val="000000"/>
          <w:sz w:val="22"/>
          <w:szCs w:val="22"/>
        </w:rPr>
        <w:t xml:space="preserve"> accused never has to testify. They can if they want to</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disclosure</w:t>
      </w:r>
      <w:proofErr w:type="gramEnd"/>
      <w:r>
        <w:rPr>
          <w:rFonts w:ascii="Calibri" w:hAnsi="Calibri"/>
          <w:color w:val="000000"/>
          <w:sz w:val="22"/>
          <w:szCs w:val="22"/>
        </w:rPr>
        <w:t xml:space="preserve">, everything the crown has the accused must have, </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no</w:t>
      </w:r>
      <w:proofErr w:type="gramEnd"/>
      <w:r>
        <w:rPr>
          <w:rFonts w:ascii="Calibri" w:hAnsi="Calibri"/>
          <w:color w:val="000000"/>
          <w:sz w:val="22"/>
          <w:szCs w:val="22"/>
        </w:rPr>
        <w:t xml:space="preserve"> trial by ambush</w:t>
      </w:r>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the</w:t>
      </w:r>
      <w:proofErr w:type="gramEnd"/>
      <w:r>
        <w:rPr>
          <w:rFonts w:ascii="Calibri" w:hAnsi="Calibri"/>
          <w:color w:val="000000"/>
          <w:sz w:val="22"/>
          <w:szCs w:val="22"/>
        </w:rPr>
        <w:t xml:space="preserve"> </w:t>
      </w:r>
      <w:proofErr w:type="spellStart"/>
      <w:r>
        <w:rPr>
          <w:rFonts w:ascii="Calibri" w:hAnsi="Calibri"/>
          <w:color w:val="000000"/>
          <w:sz w:val="22"/>
          <w:szCs w:val="22"/>
        </w:rPr>
        <w:t>defence</w:t>
      </w:r>
      <w:proofErr w:type="spellEnd"/>
      <w:r>
        <w:rPr>
          <w:rFonts w:ascii="Calibri" w:hAnsi="Calibri"/>
          <w:color w:val="000000"/>
          <w:sz w:val="22"/>
          <w:szCs w:val="22"/>
        </w:rPr>
        <w:t xml:space="preserve"> does not have to share their </w:t>
      </w:r>
      <w:proofErr w:type="spellStart"/>
      <w:r>
        <w:rPr>
          <w:rFonts w:ascii="Calibri" w:hAnsi="Calibri"/>
          <w:color w:val="000000"/>
          <w:sz w:val="22"/>
          <w:szCs w:val="22"/>
        </w:rPr>
        <w:t>defence</w:t>
      </w:r>
      <w:proofErr w:type="spellEnd"/>
    </w:p>
    <w:p w:rsidR="007E19AB" w:rsidRDefault="007E19AB">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proofErr w:type="gramStart"/>
      <w:r>
        <w:rPr>
          <w:rFonts w:ascii="Calibri" w:hAnsi="Calibri"/>
          <w:color w:val="000000"/>
          <w:sz w:val="22"/>
          <w:szCs w:val="22"/>
        </w:rPr>
        <w:t>when</w:t>
      </w:r>
      <w:proofErr w:type="gramEnd"/>
      <w:r>
        <w:rPr>
          <w:rFonts w:ascii="Calibri" w:hAnsi="Calibri"/>
          <w:color w:val="000000"/>
          <w:sz w:val="22"/>
          <w:szCs w:val="22"/>
        </w:rPr>
        <w:t xml:space="preserve"> you are charged by indictment, you can choose</w:t>
      </w:r>
    </w:p>
    <w:p w:rsidR="007E19AB" w:rsidRDefault="007E19AB">
      <w:pPr>
        <w:pStyle w:val="NormalWeb"/>
        <w:spacing w:before="0" w:beforeAutospacing="0" w:after="0" w:afterAutospacing="0"/>
        <w:ind w:left="540"/>
        <w:rPr>
          <w:rFonts w:ascii="Calibri" w:hAnsi="Calibri"/>
          <w:color w:val="000000"/>
          <w:sz w:val="22"/>
          <w:szCs w:val="22"/>
        </w:rPr>
      </w:pPr>
      <w:proofErr w:type="spellStart"/>
      <w:r>
        <w:rPr>
          <w:rFonts w:ascii="Calibri" w:hAnsi="Calibri"/>
          <w:color w:val="000000"/>
          <w:sz w:val="22"/>
          <w:szCs w:val="22"/>
        </w:rPr>
        <w:t>Ocj</w:t>
      </w:r>
      <w:proofErr w:type="spellEnd"/>
      <w:r>
        <w:rPr>
          <w:rFonts w:ascii="Calibri" w:hAnsi="Calibri"/>
          <w:color w:val="000000"/>
          <w:sz w:val="22"/>
          <w:szCs w:val="22"/>
        </w:rPr>
        <w:t xml:space="preserve"> judge only</w:t>
      </w:r>
    </w:p>
    <w:p w:rsidR="007E19AB" w:rsidRDefault="007E19AB">
      <w:pPr>
        <w:pStyle w:val="NormalWeb"/>
        <w:spacing w:before="0" w:beforeAutospacing="0" w:after="0" w:afterAutospacing="0"/>
        <w:ind w:left="540"/>
        <w:rPr>
          <w:rFonts w:ascii="Calibri" w:hAnsi="Calibri"/>
          <w:color w:val="000000"/>
          <w:sz w:val="22"/>
          <w:szCs w:val="22"/>
        </w:rPr>
      </w:pPr>
      <w:proofErr w:type="spellStart"/>
      <w:r>
        <w:rPr>
          <w:rFonts w:ascii="Calibri" w:hAnsi="Calibri"/>
          <w:color w:val="000000"/>
          <w:sz w:val="22"/>
          <w:szCs w:val="22"/>
        </w:rPr>
        <w:t>Scj</w:t>
      </w:r>
      <w:proofErr w:type="spellEnd"/>
      <w:r>
        <w:rPr>
          <w:rFonts w:ascii="Calibri" w:hAnsi="Calibri"/>
          <w:color w:val="000000"/>
          <w:sz w:val="22"/>
          <w:szCs w:val="22"/>
        </w:rPr>
        <w:t xml:space="preserve"> judge or judge and jury</w:t>
      </w:r>
    </w:p>
    <w:p w:rsidR="007E19AB" w:rsidRDefault="007E19AB">
      <w:pPr>
        <w:pStyle w:val="NormalWeb"/>
        <w:spacing w:before="0" w:beforeAutospacing="0" w:after="0" w:afterAutospacing="0"/>
        <w:ind w:left="54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Gray area of law, there are very few cases where there are absolute answers.</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 type personalities in policing</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pPr>
        <w:pStyle w:val="NormalWeb"/>
        <w:spacing w:before="0" w:beforeAutospacing="0" w:after="0" w:afterAutospacing="0"/>
        <w:rPr>
          <w:rFonts w:ascii="Calibri Light" w:hAnsi="Calibri Light"/>
          <w:color w:val="000000"/>
          <w:sz w:val="40"/>
          <w:szCs w:val="40"/>
          <w:lang w:val="en-CA"/>
        </w:rPr>
      </w:pPr>
      <w:r>
        <w:rPr>
          <w:rFonts w:ascii="Calibri Light" w:hAnsi="Calibri Light"/>
          <w:color w:val="000000"/>
          <w:sz w:val="40"/>
          <w:szCs w:val="40"/>
          <w:lang w:val="en-CA"/>
        </w:rPr>
        <w:lastRenderedPageBreak/>
        <w:t>Lecture 9</w:t>
      </w:r>
    </w:p>
    <w:p w:rsidR="007E19AB" w:rsidRDefault="007E19AB">
      <w:pPr>
        <w:pStyle w:val="NormalWeb"/>
        <w:spacing w:before="0" w:beforeAutospacing="0" w:after="0" w:afterAutospacing="0"/>
        <w:rPr>
          <w:rFonts w:ascii="Calibri" w:hAnsi="Calibri"/>
          <w:color w:val="808080"/>
          <w:sz w:val="20"/>
          <w:szCs w:val="20"/>
          <w:lang w:val="en-CA"/>
        </w:rPr>
      </w:pPr>
      <w:r>
        <w:rPr>
          <w:rFonts w:ascii="Calibri" w:hAnsi="Calibri"/>
          <w:color w:val="808080"/>
          <w:sz w:val="20"/>
          <w:szCs w:val="20"/>
          <w:lang w:val="en-CA"/>
        </w:rPr>
        <w:t>November 24, 2014</w:t>
      </w:r>
    </w:p>
    <w:p w:rsidR="007E19AB" w:rsidRDefault="007E19AB">
      <w:pPr>
        <w:pStyle w:val="NormalWeb"/>
        <w:spacing w:before="0" w:beforeAutospacing="0" w:after="0" w:afterAutospacing="0"/>
        <w:rPr>
          <w:rFonts w:ascii="Calibri" w:hAnsi="Calibri"/>
          <w:color w:val="808080"/>
          <w:sz w:val="20"/>
          <w:szCs w:val="20"/>
          <w:lang w:val="en-CA"/>
        </w:rPr>
      </w:pPr>
      <w:r>
        <w:rPr>
          <w:rFonts w:ascii="Calibri" w:hAnsi="Calibri"/>
          <w:color w:val="808080"/>
          <w:sz w:val="20"/>
          <w:szCs w:val="20"/>
          <w:lang w:val="en-CA"/>
        </w:rPr>
        <w:t>5:22 PM</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pPr>
        <w:pStyle w:val="NormalWeb"/>
        <w:spacing w:before="0" w:beforeAutospacing="0" w:after="0" w:afterAutospacing="0"/>
        <w:ind w:left="896"/>
        <w:rPr>
          <w:rFonts w:ascii="Calibri" w:hAnsi="Calibri"/>
          <w:color w:val="000000"/>
          <w:sz w:val="22"/>
          <w:szCs w:val="22"/>
          <w:lang w:val="en-CA"/>
        </w:rPr>
      </w:pPr>
      <w:r>
        <w:rPr>
          <w:rFonts w:ascii="Calibri" w:hAnsi="Calibri"/>
          <w:color w:val="000000"/>
          <w:sz w:val="22"/>
          <w:szCs w:val="22"/>
          <w:lang w:val="en-CA"/>
        </w:rPr>
        <w:t>Disclosure</w:t>
      </w:r>
    </w:p>
    <w:p w:rsidR="007E19AB" w:rsidRDefault="007E19AB" w:rsidP="007E19AB">
      <w:pPr>
        <w:numPr>
          <w:ilvl w:val="1"/>
          <w:numId w:val="20"/>
        </w:numPr>
        <w:spacing w:after="0" w:line="240" w:lineRule="auto"/>
        <w:ind w:left="1436"/>
        <w:textAlignment w:val="center"/>
        <w:rPr>
          <w:rFonts w:ascii="Calibri" w:eastAsia="Times New Roman" w:hAnsi="Calibri"/>
          <w:color w:val="000000"/>
        </w:rPr>
      </w:pPr>
      <w:proofErr w:type="spellStart"/>
      <w:r>
        <w:rPr>
          <w:rFonts w:ascii="Calibri" w:eastAsia="Times New Roman" w:hAnsi="Calibri"/>
          <w:color w:val="000000"/>
        </w:rPr>
        <w:t>r.v</w:t>
      </w:r>
      <w:proofErr w:type="spellEnd"/>
      <w:r>
        <w:rPr>
          <w:rFonts w:ascii="Calibri" w:eastAsia="Times New Roman" w:hAnsi="Calibri"/>
          <w:color w:val="000000"/>
        </w:rPr>
        <w:t xml:space="preserve">. </w:t>
      </w:r>
      <w:proofErr w:type="spellStart"/>
      <w:r>
        <w:rPr>
          <w:rFonts w:ascii="Calibri" w:eastAsia="Times New Roman" w:hAnsi="Calibri"/>
          <w:color w:val="000000"/>
        </w:rPr>
        <w:t>Stinchcombe</w:t>
      </w:r>
      <w:proofErr w:type="spellEnd"/>
    </w:p>
    <w:p w:rsidR="007E19AB" w:rsidRDefault="007E19AB" w:rsidP="007E19AB">
      <w:pPr>
        <w:numPr>
          <w:ilvl w:val="2"/>
          <w:numId w:val="20"/>
        </w:numPr>
        <w:spacing w:after="0" w:line="240" w:lineRule="auto"/>
        <w:ind w:left="1976"/>
        <w:textAlignment w:val="center"/>
        <w:rPr>
          <w:rFonts w:ascii="Calibri" w:eastAsia="Times New Roman" w:hAnsi="Calibri"/>
          <w:color w:val="000000"/>
        </w:rPr>
      </w:pPr>
      <w:r>
        <w:rPr>
          <w:rFonts w:ascii="Calibri" w:eastAsia="Times New Roman" w:hAnsi="Calibri"/>
          <w:color w:val="000000"/>
        </w:rPr>
        <w:t>That everything the crown has that the defence must have</w:t>
      </w:r>
    </w:p>
    <w:p w:rsidR="007E19AB" w:rsidRDefault="007E19AB" w:rsidP="007E19AB">
      <w:pPr>
        <w:numPr>
          <w:ilvl w:val="1"/>
          <w:numId w:val="20"/>
        </w:numPr>
        <w:spacing w:after="0" w:line="240" w:lineRule="auto"/>
        <w:ind w:left="1436"/>
        <w:textAlignment w:val="center"/>
        <w:rPr>
          <w:rFonts w:ascii="Calibri" w:eastAsia="Times New Roman" w:hAnsi="Calibri"/>
          <w:color w:val="000000"/>
        </w:rPr>
      </w:pPr>
      <w:r>
        <w:rPr>
          <w:rFonts w:ascii="Calibri" w:eastAsia="Times New Roman" w:hAnsi="Calibri"/>
          <w:color w:val="000000"/>
        </w:rPr>
        <w:t>Initial disclosure request</w:t>
      </w:r>
    </w:p>
    <w:p w:rsidR="007E19AB" w:rsidRDefault="007E19AB" w:rsidP="007E19AB">
      <w:pPr>
        <w:numPr>
          <w:ilvl w:val="2"/>
          <w:numId w:val="20"/>
        </w:numPr>
        <w:spacing w:after="0" w:line="240" w:lineRule="auto"/>
        <w:ind w:left="1976"/>
        <w:textAlignment w:val="center"/>
        <w:rPr>
          <w:rFonts w:ascii="Calibri" w:eastAsia="Times New Roman" w:hAnsi="Calibri"/>
          <w:color w:val="000000"/>
        </w:rPr>
      </w:pPr>
      <w:r>
        <w:rPr>
          <w:rFonts w:ascii="Calibri" w:eastAsia="Times New Roman" w:hAnsi="Calibri"/>
          <w:color w:val="000000"/>
        </w:rPr>
        <w:t>File shows there is a video tape of the client</w:t>
      </w:r>
    </w:p>
    <w:p w:rsidR="007E19AB" w:rsidRDefault="007E19AB" w:rsidP="007E19AB">
      <w:pPr>
        <w:numPr>
          <w:ilvl w:val="1"/>
          <w:numId w:val="20"/>
        </w:numPr>
        <w:spacing w:after="0" w:line="240" w:lineRule="auto"/>
        <w:ind w:left="1436"/>
        <w:textAlignment w:val="center"/>
        <w:rPr>
          <w:rFonts w:ascii="Calibri" w:eastAsia="Times New Roman" w:hAnsi="Calibri"/>
          <w:color w:val="000000"/>
        </w:rPr>
      </w:pPr>
      <w:r>
        <w:rPr>
          <w:rFonts w:ascii="Calibri" w:eastAsia="Times New Roman" w:hAnsi="Calibri"/>
          <w:color w:val="000000"/>
        </w:rPr>
        <w:t>Additional disclosure request</w:t>
      </w:r>
    </w:p>
    <w:p w:rsidR="007E19AB" w:rsidRDefault="007E19AB" w:rsidP="007E19AB">
      <w:pPr>
        <w:numPr>
          <w:ilvl w:val="2"/>
          <w:numId w:val="20"/>
        </w:numPr>
        <w:spacing w:after="0" w:line="240" w:lineRule="auto"/>
        <w:ind w:left="1976"/>
        <w:textAlignment w:val="center"/>
        <w:rPr>
          <w:rFonts w:ascii="Calibri" w:eastAsia="Times New Roman" w:hAnsi="Calibri"/>
          <w:color w:val="000000"/>
        </w:rPr>
      </w:pPr>
      <w:r>
        <w:rPr>
          <w:rFonts w:ascii="Calibri" w:eastAsia="Times New Roman" w:hAnsi="Calibri"/>
          <w:color w:val="000000"/>
        </w:rPr>
        <w:t>Asks to have the video tape sent over to the defence</w:t>
      </w:r>
    </w:p>
    <w:p w:rsidR="007E19AB" w:rsidRDefault="007E19AB" w:rsidP="007E19AB">
      <w:pPr>
        <w:numPr>
          <w:ilvl w:val="1"/>
          <w:numId w:val="20"/>
        </w:numPr>
        <w:spacing w:after="0" w:line="240" w:lineRule="auto"/>
        <w:ind w:left="1436"/>
        <w:textAlignment w:val="center"/>
        <w:rPr>
          <w:rFonts w:ascii="Calibri" w:eastAsia="Times New Roman" w:hAnsi="Calibri"/>
          <w:color w:val="000000"/>
        </w:rPr>
      </w:pPr>
      <w:r>
        <w:rPr>
          <w:rFonts w:ascii="Calibri" w:eastAsia="Times New Roman" w:hAnsi="Calibri"/>
          <w:color w:val="000000"/>
        </w:rPr>
        <w:t>The crown has make their witnesses available to the defence</w:t>
      </w:r>
    </w:p>
    <w:p w:rsidR="007E19AB" w:rsidRDefault="007E19AB" w:rsidP="007E19AB">
      <w:pPr>
        <w:numPr>
          <w:ilvl w:val="1"/>
          <w:numId w:val="20"/>
        </w:numPr>
        <w:spacing w:after="0" w:line="240" w:lineRule="auto"/>
        <w:ind w:left="1436"/>
        <w:textAlignment w:val="center"/>
        <w:rPr>
          <w:rFonts w:ascii="Calibri" w:eastAsia="Times New Roman" w:hAnsi="Calibri"/>
          <w:color w:val="000000"/>
        </w:rPr>
      </w:pPr>
      <w:r>
        <w:rPr>
          <w:rFonts w:ascii="Calibri" w:eastAsia="Times New Roman" w:hAnsi="Calibri"/>
          <w:color w:val="000000"/>
        </w:rPr>
        <w:t xml:space="preserve">The crown cannot use impermissible tactics </w:t>
      </w:r>
    </w:p>
    <w:p w:rsidR="007E19AB" w:rsidRDefault="007E19AB" w:rsidP="007E19AB">
      <w:pPr>
        <w:numPr>
          <w:ilvl w:val="2"/>
          <w:numId w:val="20"/>
        </w:numPr>
        <w:spacing w:after="0" w:line="240" w:lineRule="auto"/>
        <w:ind w:left="1976"/>
        <w:textAlignment w:val="center"/>
        <w:rPr>
          <w:rFonts w:ascii="Calibri" w:eastAsia="Times New Roman" w:hAnsi="Calibri"/>
          <w:color w:val="000000"/>
        </w:rPr>
      </w:pPr>
      <w:r>
        <w:rPr>
          <w:rFonts w:ascii="Calibri" w:eastAsia="Times New Roman" w:hAnsi="Calibri"/>
          <w:color w:val="000000"/>
        </w:rPr>
        <w:t xml:space="preserve">'Hiding' witnesses </w:t>
      </w:r>
    </w:p>
    <w:p w:rsidR="007E19AB" w:rsidRDefault="007E19AB" w:rsidP="007E19AB">
      <w:pPr>
        <w:numPr>
          <w:ilvl w:val="1"/>
          <w:numId w:val="20"/>
        </w:numPr>
        <w:spacing w:after="0" w:line="240" w:lineRule="auto"/>
        <w:ind w:left="1436"/>
        <w:textAlignment w:val="center"/>
        <w:rPr>
          <w:rFonts w:ascii="Calibri" w:eastAsia="Times New Roman" w:hAnsi="Calibri"/>
          <w:color w:val="000000"/>
        </w:rPr>
      </w:pPr>
      <w:r>
        <w:rPr>
          <w:rFonts w:ascii="Calibri" w:eastAsia="Times New Roman" w:hAnsi="Calibri"/>
          <w:color w:val="000000"/>
        </w:rPr>
        <w:t>The crown cannot communicate with accused</w:t>
      </w:r>
    </w:p>
    <w:p w:rsidR="007E19AB" w:rsidRDefault="007E19AB" w:rsidP="007E19AB">
      <w:pPr>
        <w:numPr>
          <w:ilvl w:val="1"/>
          <w:numId w:val="20"/>
        </w:numPr>
        <w:spacing w:after="0" w:line="240" w:lineRule="auto"/>
        <w:ind w:left="1436"/>
        <w:textAlignment w:val="center"/>
        <w:rPr>
          <w:rFonts w:ascii="Calibri" w:eastAsia="Times New Roman" w:hAnsi="Calibri"/>
          <w:color w:val="000000"/>
        </w:rPr>
      </w:pPr>
      <w:r>
        <w:rPr>
          <w:rFonts w:ascii="Calibri" w:eastAsia="Times New Roman" w:hAnsi="Calibri"/>
          <w:color w:val="000000"/>
        </w:rPr>
        <w:t xml:space="preserve">The crown cannot make sassy comments in regard to the defence council, they cannot attempt to throw the defence council off, </w:t>
      </w:r>
    </w:p>
    <w:p w:rsidR="007E19AB" w:rsidRDefault="007E19AB" w:rsidP="007E19AB">
      <w:pPr>
        <w:numPr>
          <w:ilvl w:val="1"/>
          <w:numId w:val="20"/>
        </w:numPr>
        <w:spacing w:after="0" w:line="240" w:lineRule="auto"/>
        <w:ind w:left="1436"/>
        <w:textAlignment w:val="center"/>
        <w:rPr>
          <w:rFonts w:ascii="Calibri" w:eastAsia="Times New Roman" w:hAnsi="Calibri"/>
          <w:color w:val="000000"/>
        </w:rPr>
      </w:pPr>
      <w:r>
        <w:rPr>
          <w:rFonts w:ascii="Calibri" w:eastAsia="Times New Roman" w:hAnsi="Calibri"/>
          <w:color w:val="000000"/>
        </w:rPr>
        <w:t>They also cannot try to create a lack of confidence from the accused towards to the defence council</w:t>
      </w:r>
    </w:p>
    <w:p w:rsidR="007E19AB" w:rsidRDefault="007E19AB" w:rsidP="007E19AB">
      <w:pPr>
        <w:numPr>
          <w:ilvl w:val="1"/>
          <w:numId w:val="20"/>
        </w:numPr>
        <w:spacing w:after="0" w:line="240" w:lineRule="auto"/>
        <w:ind w:left="1436"/>
        <w:textAlignment w:val="center"/>
        <w:rPr>
          <w:rFonts w:ascii="Calibri" w:eastAsia="Times New Roman" w:hAnsi="Calibri"/>
          <w:color w:val="000000"/>
        </w:rPr>
      </w:pPr>
      <w:r>
        <w:rPr>
          <w:rFonts w:ascii="Calibri" w:eastAsia="Times New Roman" w:hAnsi="Calibri"/>
          <w:color w:val="000000"/>
        </w:rPr>
        <w:t>Crown can stop a trial at any point in time</w:t>
      </w:r>
    </w:p>
    <w:p w:rsidR="007E19AB" w:rsidRDefault="007E19AB" w:rsidP="007E19AB">
      <w:pPr>
        <w:numPr>
          <w:ilvl w:val="2"/>
          <w:numId w:val="20"/>
        </w:numPr>
        <w:spacing w:after="0" w:line="240" w:lineRule="auto"/>
        <w:ind w:left="1976"/>
        <w:textAlignment w:val="center"/>
        <w:rPr>
          <w:rFonts w:ascii="Calibri" w:eastAsia="Times New Roman" w:hAnsi="Calibri"/>
          <w:color w:val="000000"/>
        </w:rPr>
      </w:pPr>
      <w:r>
        <w:rPr>
          <w:rFonts w:ascii="Calibri" w:eastAsia="Times New Roman" w:hAnsi="Calibri"/>
          <w:color w:val="000000"/>
        </w:rPr>
        <w:t>Sec. 579 of the CCC gives the crown the ability to stay a charge</w:t>
      </w:r>
    </w:p>
    <w:p w:rsidR="007E19AB" w:rsidRDefault="007E19AB" w:rsidP="007E19AB">
      <w:pPr>
        <w:numPr>
          <w:ilvl w:val="2"/>
          <w:numId w:val="20"/>
        </w:numPr>
        <w:spacing w:after="0" w:line="240" w:lineRule="auto"/>
        <w:ind w:left="1976"/>
        <w:textAlignment w:val="center"/>
        <w:rPr>
          <w:rFonts w:ascii="Calibri" w:eastAsia="Times New Roman" w:hAnsi="Calibri"/>
          <w:color w:val="000000"/>
        </w:rPr>
      </w:pPr>
      <w:r>
        <w:rPr>
          <w:rFonts w:ascii="Calibri" w:eastAsia="Times New Roman" w:hAnsi="Calibri"/>
          <w:color w:val="000000"/>
        </w:rPr>
        <w:t xml:space="preserve">The case has been suspended, they have a 12 month window to revive those charges, if they do not the charges cannot come back at all </w:t>
      </w:r>
    </w:p>
    <w:p w:rsidR="007E19AB" w:rsidRDefault="007E19AB" w:rsidP="007E19AB">
      <w:pPr>
        <w:numPr>
          <w:ilvl w:val="2"/>
          <w:numId w:val="20"/>
        </w:numPr>
        <w:spacing w:after="0" w:line="240" w:lineRule="auto"/>
        <w:ind w:left="1976"/>
        <w:textAlignment w:val="center"/>
        <w:rPr>
          <w:rFonts w:ascii="Calibri" w:eastAsia="Times New Roman" w:hAnsi="Calibri"/>
          <w:color w:val="000000"/>
        </w:rPr>
      </w:pPr>
      <w:r>
        <w:rPr>
          <w:rFonts w:ascii="Calibri" w:eastAsia="Times New Roman" w:hAnsi="Calibri"/>
          <w:color w:val="000000"/>
        </w:rPr>
        <w:t>Cases are stayed every day, but they are rarely revived because it takes a lot of work</w:t>
      </w:r>
    </w:p>
    <w:p w:rsidR="007E19AB" w:rsidRDefault="007E19AB" w:rsidP="007E19AB">
      <w:pPr>
        <w:numPr>
          <w:ilvl w:val="2"/>
          <w:numId w:val="20"/>
        </w:numPr>
        <w:spacing w:after="0" w:line="240" w:lineRule="auto"/>
        <w:ind w:left="1976"/>
        <w:textAlignment w:val="center"/>
        <w:rPr>
          <w:rFonts w:ascii="Calibri" w:eastAsia="Times New Roman" w:hAnsi="Calibri"/>
          <w:color w:val="000000"/>
        </w:rPr>
      </w:pPr>
      <w:r>
        <w:rPr>
          <w:rFonts w:ascii="Calibri" w:eastAsia="Times New Roman" w:hAnsi="Calibri"/>
          <w:color w:val="000000"/>
        </w:rPr>
        <w:t xml:space="preserve">For young offenders, if a charge is stayed, there is 12 month gustation period, but it is not as much work to revive the charges, so if they do not comply to their conditions they can be brought back </w:t>
      </w:r>
    </w:p>
    <w:p w:rsidR="007E19AB" w:rsidRDefault="007E19AB" w:rsidP="007E19AB">
      <w:pPr>
        <w:numPr>
          <w:ilvl w:val="1"/>
          <w:numId w:val="20"/>
        </w:numPr>
        <w:spacing w:after="0" w:line="240" w:lineRule="auto"/>
        <w:ind w:left="1436"/>
        <w:textAlignment w:val="center"/>
        <w:rPr>
          <w:rFonts w:ascii="Calibri" w:eastAsia="Times New Roman" w:hAnsi="Calibri"/>
          <w:color w:val="000000"/>
        </w:rPr>
      </w:pPr>
      <w:r>
        <w:rPr>
          <w:rFonts w:ascii="Calibri" w:eastAsia="Times New Roman" w:hAnsi="Calibri"/>
          <w:color w:val="000000"/>
        </w:rPr>
        <w:t>Withdrawn</w:t>
      </w:r>
    </w:p>
    <w:p w:rsidR="007E19AB" w:rsidRDefault="007E19AB" w:rsidP="007E19AB">
      <w:pPr>
        <w:numPr>
          <w:ilvl w:val="2"/>
          <w:numId w:val="20"/>
        </w:numPr>
        <w:spacing w:after="0" w:line="240" w:lineRule="auto"/>
        <w:ind w:left="1976"/>
        <w:textAlignment w:val="center"/>
        <w:rPr>
          <w:rFonts w:ascii="Calibri" w:eastAsia="Times New Roman" w:hAnsi="Calibri"/>
          <w:color w:val="000000"/>
        </w:rPr>
      </w:pPr>
      <w:r>
        <w:rPr>
          <w:rFonts w:ascii="Calibri" w:eastAsia="Times New Roman" w:hAnsi="Calibri"/>
          <w:color w:val="000000"/>
        </w:rPr>
        <w:t>Charges cannot be revived</w:t>
      </w:r>
    </w:p>
    <w:p w:rsidR="007E19AB" w:rsidRDefault="007E19AB" w:rsidP="007E19AB">
      <w:pPr>
        <w:numPr>
          <w:ilvl w:val="1"/>
          <w:numId w:val="20"/>
        </w:numPr>
        <w:spacing w:after="0" w:line="240" w:lineRule="auto"/>
        <w:ind w:left="1436"/>
        <w:textAlignment w:val="center"/>
        <w:rPr>
          <w:rFonts w:ascii="Calibri" w:eastAsia="Times New Roman" w:hAnsi="Calibri"/>
          <w:color w:val="000000"/>
        </w:rPr>
      </w:pPr>
      <w:r>
        <w:rPr>
          <w:rFonts w:ascii="Calibri" w:eastAsia="Times New Roman" w:hAnsi="Calibri"/>
          <w:color w:val="000000"/>
        </w:rPr>
        <w:t xml:space="preserve">Prefer Indictment </w:t>
      </w:r>
    </w:p>
    <w:p w:rsidR="007E19AB" w:rsidRDefault="007E19AB" w:rsidP="007E19AB">
      <w:pPr>
        <w:numPr>
          <w:ilvl w:val="2"/>
          <w:numId w:val="20"/>
        </w:numPr>
        <w:spacing w:after="0" w:line="240" w:lineRule="auto"/>
        <w:ind w:left="1976"/>
        <w:textAlignment w:val="center"/>
        <w:rPr>
          <w:rFonts w:ascii="Calibri" w:eastAsia="Times New Roman" w:hAnsi="Calibri"/>
          <w:color w:val="000000"/>
        </w:rPr>
      </w:pPr>
      <w:r>
        <w:rPr>
          <w:rFonts w:ascii="Calibri" w:eastAsia="Times New Roman" w:hAnsi="Calibri"/>
          <w:color w:val="000000"/>
        </w:rPr>
        <w:t>Sec. 577 - can skip the PH and go straight to trial</w:t>
      </w:r>
    </w:p>
    <w:p w:rsidR="007E19AB" w:rsidRDefault="007E19AB" w:rsidP="007E19AB">
      <w:pPr>
        <w:numPr>
          <w:ilvl w:val="1"/>
          <w:numId w:val="20"/>
        </w:numPr>
        <w:spacing w:after="0" w:line="240" w:lineRule="auto"/>
        <w:ind w:left="1436"/>
        <w:textAlignment w:val="center"/>
        <w:rPr>
          <w:rFonts w:ascii="Calibri" w:eastAsia="Times New Roman" w:hAnsi="Calibri"/>
          <w:color w:val="000000"/>
        </w:rPr>
      </w:pPr>
      <w:r>
        <w:rPr>
          <w:rFonts w:ascii="Calibri" w:eastAsia="Times New Roman" w:hAnsi="Calibri"/>
          <w:color w:val="000000"/>
        </w:rPr>
        <w:t>Sec. 568, the crown can require the accused to have a trial by J and J</w:t>
      </w:r>
    </w:p>
    <w:p w:rsidR="007E19AB" w:rsidRDefault="007E19AB" w:rsidP="007E19AB">
      <w:pPr>
        <w:numPr>
          <w:ilvl w:val="2"/>
          <w:numId w:val="20"/>
        </w:numPr>
        <w:spacing w:after="0" w:line="240" w:lineRule="auto"/>
        <w:ind w:left="1976"/>
        <w:textAlignment w:val="center"/>
        <w:rPr>
          <w:rFonts w:ascii="Calibri" w:eastAsia="Times New Roman" w:hAnsi="Calibri"/>
          <w:color w:val="000000"/>
        </w:rPr>
      </w:pPr>
      <w:r>
        <w:rPr>
          <w:rFonts w:ascii="Calibri" w:eastAsia="Times New Roman" w:hAnsi="Calibri"/>
          <w:color w:val="000000"/>
        </w:rPr>
        <w:t>Very rarely used</w:t>
      </w:r>
    </w:p>
    <w:p w:rsidR="007E19AB" w:rsidRDefault="007E19AB" w:rsidP="007E19AB">
      <w:pPr>
        <w:numPr>
          <w:ilvl w:val="1"/>
          <w:numId w:val="20"/>
        </w:numPr>
        <w:spacing w:after="0" w:line="240" w:lineRule="auto"/>
        <w:ind w:left="1436"/>
        <w:textAlignment w:val="center"/>
        <w:rPr>
          <w:rFonts w:ascii="Calibri" w:eastAsia="Times New Roman" w:hAnsi="Calibri"/>
          <w:color w:val="000000"/>
        </w:rPr>
      </w:pPr>
      <w:r>
        <w:rPr>
          <w:rFonts w:ascii="Calibri" w:eastAsia="Times New Roman" w:hAnsi="Calibri"/>
          <w:color w:val="000000"/>
        </w:rPr>
        <w:t>The crown can call their witnesses in any order they please</w:t>
      </w:r>
    </w:p>
    <w:p w:rsidR="007E19AB" w:rsidRDefault="007E19AB" w:rsidP="007E19AB">
      <w:pPr>
        <w:numPr>
          <w:ilvl w:val="1"/>
          <w:numId w:val="20"/>
        </w:numPr>
        <w:spacing w:after="0" w:line="240" w:lineRule="auto"/>
        <w:ind w:left="1436"/>
        <w:textAlignment w:val="center"/>
        <w:rPr>
          <w:rFonts w:ascii="Calibri" w:eastAsia="Times New Roman" w:hAnsi="Calibri"/>
          <w:color w:val="000000"/>
        </w:rPr>
      </w:pPr>
      <w:r>
        <w:rPr>
          <w:rFonts w:ascii="Calibri" w:eastAsia="Times New Roman" w:hAnsi="Calibri"/>
          <w:color w:val="000000"/>
        </w:rPr>
        <w:t>Plea bargaining</w:t>
      </w:r>
    </w:p>
    <w:p w:rsidR="007E19AB" w:rsidRDefault="007E19AB" w:rsidP="007E19AB">
      <w:pPr>
        <w:numPr>
          <w:ilvl w:val="1"/>
          <w:numId w:val="20"/>
        </w:numPr>
        <w:spacing w:after="0" w:line="240" w:lineRule="auto"/>
        <w:ind w:left="1436"/>
        <w:textAlignment w:val="center"/>
        <w:rPr>
          <w:rFonts w:ascii="Calibri" w:eastAsia="Times New Roman" w:hAnsi="Calibri"/>
          <w:color w:val="000000"/>
        </w:rPr>
      </w:pPr>
      <w:r>
        <w:rPr>
          <w:rFonts w:ascii="Calibri" w:eastAsia="Times New Roman" w:hAnsi="Calibri"/>
          <w:color w:val="000000"/>
        </w:rPr>
        <w:t>They have the power to intervene in prosecutions</w:t>
      </w:r>
    </w:p>
    <w:p w:rsidR="007E19AB" w:rsidRDefault="007E19AB" w:rsidP="007E19AB">
      <w:pPr>
        <w:numPr>
          <w:ilvl w:val="2"/>
          <w:numId w:val="20"/>
        </w:numPr>
        <w:spacing w:after="0" w:line="240" w:lineRule="auto"/>
        <w:ind w:left="1976"/>
        <w:textAlignment w:val="center"/>
        <w:rPr>
          <w:rFonts w:ascii="Calibri" w:eastAsia="Times New Roman" w:hAnsi="Calibri"/>
          <w:color w:val="000000"/>
        </w:rPr>
      </w:pPr>
      <w:proofErr w:type="spellStart"/>
      <w:r>
        <w:rPr>
          <w:rFonts w:ascii="Calibri" w:eastAsia="Times New Roman" w:hAnsi="Calibri"/>
          <w:color w:val="000000"/>
        </w:rPr>
        <w:t>Infermations</w:t>
      </w:r>
      <w:proofErr w:type="spellEnd"/>
    </w:p>
    <w:p w:rsidR="007E19AB" w:rsidRDefault="007E19AB">
      <w:pPr>
        <w:pStyle w:val="NormalWeb"/>
        <w:spacing w:before="0" w:beforeAutospacing="0" w:after="0" w:afterAutospacing="0"/>
        <w:ind w:left="896"/>
        <w:rPr>
          <w:rFonts w:ascii="Calibri" w:hAnsi="Calibri"/>
          <w:color w:val="000000"/>
          <w:sz w:val="22"/>
          <w:szCs w:val="22"/>
          <w:lang w:val="en-CA"/>
        </w:rPr>
      </w:pPr>
      <w:r>
        <w:rPr>
          <w:rFonts w:ascii="Calibri" w:hAnsi="Calibri"/>
          <w:color w:val="000000"/>
          <w:sz w:val="22"/>
          <w:szCs w:val="22"/>
          <w:lang w:val="en-CA"/>
        </w:rPr>
        <w:t>Hybrid Offences</w:t>
      </w:r>
    </w:p>
    <w:p w:rsidR="007E19AB" w:rsidRDefault="007E19AB" w:rsidP="007E19AB">
      <w:pPr>
        <w:numPr>
          <w:ilvl w:val="1"/>
          <w:numId w:val="20"/>
        </w:numPr>
        <w:spacing w:after="0" w:line="240" w:lineRule="auto"/>
        <w:ind w:left="1436"/>
        <w:textAlignment w:val="center"/>
        <w:rPr>
          <w:rFonts w:ascii="Calibri" w:eastAsia="Times New Roman" w:hAnsi="Calibri"/>
          <w:color w:val="000000"/>
        </w:rPr>
      </w:pPr>
      <w:r>
        <w:rPr>
          <w:rFonts w:ascii="Calibri" w:eastAsia="Times New Roman" w:hAnsi="Calibri"/>
          <w:color w:val="000000"/>
        </w:rPr>
        <w:t xml:space="preserve">Summary election </w:t>
      </w:r>
    </w:p>
    <w:p w:rsidR="007E19AB" w:rsidRDefault="007E19AB" w:rsidP="007E19AB">
      <w:pPr>
        <w:numPr>
          <w:ilvl w:val="2"/>
          <w:numId w:val="20"/>
        </w:numPr>
        <w:spacing w:after="0" w:line="240" w:lineRule="auto"/>
        <w:ind w:left="1976"/>
        <w:textAlignment w:val="center"/>
        <w:rPr>
          <w:rFonts w:ascii="Calibri" w:eastAsia="Times New Roman" w:hAnsi="Calibri"/>
          <w:color w:val="000000"/>
        </w:rPr>
      </w:pPr>
      <w:r>
        <w:rPr>
          <w:rFonts w:ascii="Calibri" w:eastAsia="Times New Roman" w:hAnsi="Calibri"/>
          <w:color w:val="000000"/>
        </w:rPr>
        <w:t>No PH</w:t>
      </w:r>
    </w:p>
    <w:p w:rsidR="007E19AB" w:rsidRDefault="007E19AB" w:rsidP="007E19AB">
      <w:pPr>
        <w:numPr>
          <w:ilvl w:val="1"/>
          <w:numId w:val="20"/>
        </w:numPr>
        <w:spacing w:after="0" w:line="240" w:lineRule="auto"/>
        <w:ind w:left="1436"/>
        <w:textAlignment w:val="center"/>
        <w:rPr>
          <w:rFonts w:ascii="Calibri" w:eastAsia="Times New Roman" w:hAnsi="Calibri"/>
          <w:color w:val="000000"/>
        </w:rPr>
      </w:pPr>
      <w:r>
        <w:rPr>
          <w:rFonts w:ascii="Calibri" w:eastAsia="Times New Roman" w:hAnsi="Calibri"/>
          <w:color w:val="000000"/>
        </w:rPr>
        <w:t>Indictable</w:t>
      </w:r>
    </w:p>
    <w:p w:rsidR="007E19AB" w:rsidRDefault="007E19AB" w:rsidP="007E19AB">
      <w:pPr>
        <w:numPr>
          <w:ilvl w:val="2"/>
          <w:numId w:val="20"/>
        </w:numPr>
        <w:spacing w:after="0" w:line="240" w:lineRule="auto"/>
        <w:ind w:left="1976"/>
        <w:textAlignment w:val="center"/>
        <w:rPr>
          <w:rFonts w:ascii="Calibri" w:eastAsia="Times New Roman" w:hAnsi="Calibri"/>
          <w:color w:val="000000"/>
        </w:rPr>
      </w:pPr>
      <w:r>
        <w:rPr>
          <w:rFonts w:ascii="Calibri" w:eastAsia="Times New Roman" w:hAnsi="Calibri"/>
          <w:color w:val="000000"/>
        </w:rPr>
        <w:t>PH</w:t>
      </w:r>
    </w:p>
    <w:p w:rsidR="007E19AB" w:rsidRDefault="007E19AB">
      <w:pPr>
        <w:pStyle w:val="NormalWeb"/>
        <w:spacing w:before="0" w:beforeAutospacing="0" w:after="0" w:afterAutospacing="0"/>
        <w:ind w:left="896"/>
        <w:rPr>
          <w:rFonts w:ascii="Calibri" w:hAnsi="Calibri"/>
          <w:color w:val="000000"/>
          <w:sz w:val="22"/>
          <w:szCs w:val="22"/>
          <w:lang w:val="en-CA"/>
        </w:rPr>
      </w:pPr>
      <w:r>
        <w:rPr>
          <w:rFonts w:ascii="Calibri" w:hAnsi="Calibri"/>
          <w:color w:val="000000"/>
          <w:sz w:val="22"/>
          <w:szCs w:val="22"/>
          <w:lang w:val="en-CA"/>
        </w:rPr>
        <w:t>Young Offender</w:t>
      </w:r>
    </w:p>
    <w:p w:rsidR="007E19AB" w:rsidRDefault="007E19AB" w:rsidP="007E19AB">
      <w:pPr>
        <w:numPr>
          <w:ilvl w:val="1"/>
          <w:numId w:val="20"/>
        </w:numPr>
        <w:spacing w:after="0" w:line="240" w:lineRule="auto"/>
        <w:ind w:left="1436"/>
        <w:textAlignment w:val="center"/>
        <w:rPr>
          <w:rFonts w:ascii="Calibri" w:eastAsia="Times New Roman" w:hAnsi="Calibri"/>
          <w:color w:val="000000"/>
        </w:rPr>
      </w:pPr>
      <w:r>
        <w:rPr>
          <w:rFonts w:ascii="Calibri" w:eastAsia="Times New Roman" w:hAnsi="Calibri"/>
          <w:color w:val="000000"/>
        </w:rPr>
        <w:t>Always J alone</w:t>
      </w:r>
    </w:p>
    <w:p w:rsidR="007E19AB" w:rsidRDefault="007E19AB" w:rsidP="007E19AB">
      <w:pPr>
        <w:numPr>
          <w:ilvl w:val="1"/>
          <w:numId w:val="20"/>
        </w:numPr>
        <w:spacing w:after="0" w:line="240" w:lineRule="auto"/>
        <w:ind w:left="1436"/>
        <w:textAlignment w:val="center"/>
        <w:rPr>
          <w:rFonts w:ascii="Calibri" w:eastAsia="Times New Roman" w:hAnsi="Calibri"/>
          <w:color w:val="000000"/>
        </w:rPr>
      </w:pPr>
      <w:r>
        <w:rPr>
          <w:rFonts w:ascii="Calibri" w:eastAsia="Times New Roman" w:hAnsi="Calibri"/>
          <w:color w:val="000000"/>
        </w:rPr>
        <w:t>If they are found guilty, the crown can then bring an application to apply an adult sentence to it</w:t>
      </w:r>
    </w:p>
    <w:p w:rsidR="007E19AB" w:rsidRDefault="007E19AB" w:rsidP="007E19AB">
      <w:pPr>
        <w:numPr>
          <w:ilvl w:val="1"/>
          <w:numId w:val="20"/>
        </w:numPr>
        <w:spacing w:after="0" w:line="240" w:lineRule="auto"/>
        <w:ind w:left="1436"/>
        <w:textAlignment w:val="center"/>
        <w:rPr>
          <w:rFonts w:ascii="Calibri" w:eastAsia="Times New Roman" w:hAnsi="Calibri"/>
          <w:color w:val="000000"/>
        </w:rPr>
      </w:pPr>
      <w:r>
        <w:rPr>
          <w:rFonts w:ascii="Calibri" w:eastAsia="Times New Roman" w:hAnsi="Calibri"/>
          <w:color w:val="000000"/>
        </w:rPr>
        <w:lastRenderedPageBreak/>
        <w:t xml:space="preserve">Sec. 118, If a YO is trouble free for a number of years, their records are sealed, </w:t>
      </w:r>
    </w:p>
    <w:p w:rsidR="007E19AB" w:rsidRDefault="007E19AB">
      <w:pPr>
        <w:pStyle w:val="NormalWeb"/>
        <w:spacing w:before="0" w:beforeAutospacing="0" w:after="0" w:afterAutospacing="0"/>
        <w:ind w:left="896"/>
        <w:rPr>
          <w:rFonts w:ascii="Calibri" w:hAnsi="Calibri"/>
          <w:color w:val="000000"/>
          <w:sz w:val="22"/>
          <w:szCs w:val="22"/>
          <w:lang w:val="en-CA"/>
        </w:rPr>
      </w:pPr>
      <w:r>
        <w:rPr>
          <w:rFonts w:ascii="Calibri" w:hAnsi="Calibri"/>
          <w:b/>
          <w:bCs/>
          <w:color w:val="000000"/>
          <w:sz w:val="22"/>
          <w:szCs w:val="22"/>
          <w:lang w:val="en-CA"/>
        </w:rPr>
        <w:t>Defence</w:t>
      </w:r>
    </w:p>
    <w:p w:rsidR="007E19AB" w:rsidRDefault="007E19AB" w:rsidP="007E19AB">
      <w:pPr>
        <w:numPr>
          <w:ilvl w:val="1"/>
          <w:numId w:val="21"/>
        </w:numPr>
        <w:spacing w:after="0" w:line="240" w:lineRule="auto"/>
        <w:ind w:left="896"/>
        <w:textAlignment w:val="center"/>
        <w:rPr>
          <w:rFonts w:ascii="Calibri" w:eastAsia="Times New Roman" w:hAnsi="Calibri"/>
          <w:color w:val="000000"/>
        </w:rPr>
      </w:pPr>
      <w:r>
        <w:rPr>
          <w:rFonts w:ascii="Calibri" w:eastAsia="Times New Roman" w:hAnsi="Calibri"/>
          <w:color w:val="000000"/>
        </w:rPr>
        <w:t>They do have clients, and they are the only thing that matters</w:t>
      </w:r>
    </w:p>
    <w:p w:rsidR="007E19AB" w:rsidRDefault="007E19AB" w:rsidP="007E19AB">
      <w:pPr>
        <w:numPr>
          <w:ilvl w:val="1"/>
          <w:numId w:val="21"/>
        </w:numPr>
        <w:spacing w:after="0" w:line="240" w:lineRule="auto"/>
        <w:ind w:left="896"/>
        <w:textAlignment w:val="center"/>
        <w:rPr>
          <w:rFonts w:ascii="Calibri" w:eastAsia="Times New Roman" w:hAnsi="Calibri"/>
          <w:color w:val="000000"/>
        </w:rPr>
      </w:pPr>
      <w:r>
        <w:rPr>
          <w:rFonts w:ascii="Calibri" w:eastAsia="Times New Roman" w:hAnsi="Calibri"/>
          <w:color w:val="000000"/>
        </w:rPr>
        <w:t>Not concerned with the witnesses and their families</w:t>
      </w:r>
    </w:p>
    <w:p w:rsidR="007E19AB" w:rsidRDefault="007E19AB" w:rsidP="007E19AB">
      <w:pPr>
        <w:numPr>
          <w:ilvl w:val="1"/>
          <w:numId w:val="21"/>
        </w:numPr>
        <w:spacing w:after="0" w:line="240" w:lineRule="auto"/>
        <w:ind w:left="896"/>
        <w:textAlignment w:val="center"/>
        <w:rPr>
          <w:rFonts w:ascii="Calibri" w:eastAsia="Times New Roman" w:hAnsi="Calibri"/>
          <w:color w:val="000000"/>
        </w:rPr>
      </w:pPr>
      <w:r>
        <w:rPr>
          <w:rFonts w:ascii="Calibri" w:eastAsia="Times New Roman" w:hAnsi="Calibri"/>
          <w:color w:val="000000"/>
        </w:rPr>
        <w:t xml:space="preserve">The accused is entitled to the lawyer of their choice, </w:t>
      </w:r>
    </w:p>
    <w:p w:rsidR="007E19AB" w:rsidRDefault="007E19AB" w:rsidP="007E19AB">
      <w:pPr>
        <w:numPr>
          <w:ilvl w:val="2"/>
          <w:numId w:val="22"/>
        </w:numPr>
        <w:spacing w:after="0" w:line="240" w:lineRule="auto"/>
        <w:ind w:left="1436"/>
        <w:textAlignment w:val="center"/>
        <w:rPr>
          <w:rFonts w:ascii="Calibri" w:eastAsia="Times New Roman" w:hAnsi="Calibri"/>
          <w:color w:val="000000"/>
        </w:rPr>
      </w:pPr>
      <w:r>
        <w:rPr>
          <w:rFonts w:ascii="Calibri" w:eastAsia="Times New Roman" w:hAnsi="Calibri"/>
          <w:color w:val="000000"/>
        </w:rPr>
        <w:t>The relationship survives the end</w:t>
      </w:r>
    </w:p>
    <w:p w:rsidR="007E19AB" w:rsidRDefault="007E19AB" w:rsidP="007E19AB">
      <w:pPr>
        <w:numPr>
          <w:ilvl w:val="2"/>
          <w:numId w:val="22"/>
        </w:numPr>
        <w:spacing w:after="0" w:line="240" w:lineRule="auto"/>
        <w:ind w:left="1436"/>
        <w:textAlignment w:val="center"/>
        <w:rPr>
          <w:rFonts w:ascii="Calibri" w:eastAsia="Times New Roman" w:hAnsi="Calibri"/>
          <w:color w:val="000000"/>
        </w:rPr>
      </w:pPr>
      <w:r>
        <w:rPr>
          <w:rFonts w:ascii="Calibri" w:eastAsia="Times New Roman" w:hAnsi="Calibri"/>
          <w:color w:val="000000"/>
        </w:rPr>
        <w:t>Everything a person tells you is in confidence, once the relationship ends you cannot tell anything that they tell you , solicitor-client privilege</w:t>
      </w:r>
    </w:p>
    <w:p w:rsidR="007E19AB" w:rsidRDefault="007E19AB" w:rsidP="007E19AB">
      <w:pPr>
        <w:numPr>
          <w:ilvl w:val="2"/>
          <w:numId w:val="22"/>
        </w:numPr>
        <w:spacing w:after="0" w:line="240" w:lineRule="auto"/>
        <w:ind w:left="1436"/>
        <w:textAlignment w:val="center"/>
        <w:rPr>
          <w:rFonts w:ascii="Calibri" w:eastAsia="Times New Roman" w:hAnsi="Calibri"/>
          <w:color w:val="000000"/>
        </w:rPr>
      </w:pPr>
      <w:r>
        <w:rPr>
          <w:rFonts w:ascii="Calibri" w:eastAsia="Times New Roman" w:hAnsi="Calibri"/>
          <w:color w:val="000000"/>
        </w:rPr>
        <w:t>EXCEPT if a lawyer believes that their client is going commit a criminal offence, they must believe that it is real, not just blowing off steam, and it must be imminent, lawyers have a legal obligation to report it</w:t>
      </w:r>
    </w:p>
    <w:p w:rsidR="007E19AB" w:rsidRDefault="007E19AB" w:rsidP="007E19AB">
      <w:pPr>
        <w:numPr>
          <w:ilvl w:val="1"/>
          <w:numId w:val="22"/>
        </w:numPr>
        <w:spacing w:after="0" w:line="240" w:lineRule="auto"/>
        <w:ind w:left="896"/>
        <w:textAlignment w:val="center"/>
        <w:rPr>
          <w:rFonts w:ascii="Calibri" w:eastAsia="Times New Roman" w:hAnsi="Calibri"/>
          <w:color w:val="000000"/>
        </w:rPr>
      </w:pPr>
      <w:r>
        <w:rPr>
          <w:rFonts w:ascii="Calibri" w:eastAsia="Times New Roman" w:hAnsi="Calibri"/>
          <w:color w:val="000000"/>
        </w:rPr>
        <w:t>They need to know everything that happened, so there are no surprises in court</w:t>
      </w:r>
    </w:p>
    <w:p w:rsidR="007E19AB" w:rsidRDefault="007E19AB" w:rsidP="007E19AB">
      <w:pPr>
        <w:numPr>
          <w:ilvl w:val="1"/>
          <w:numId w:val="22"/>
        </w:numPr>
        <w:spacing w:after="0" w:line="240" w:lineRule="auto"/>
        <w:ind w:left="896"/>
        <w:textAlignment w:val="center"/>
        <w:rPr>
          <w:rFonts w:ascii="Calibri" w:eastAsia="Times New Roman" w:hAnsi="Calibri"/>
          <w:color w:val="000000"/>
        </w:rPr>
      </w:pPr>
      <w:r>
        <w:rPr>
          <w:rFonts w:ascii="Calibri" w:eastAsia="Times New Roman" w:hAnsi="Calibri"/>
          <w:color w:val="000000"/>
        </w:rPr>
        <w:t>If your client tell you they are guilty, and then the lawyer asks if the person did on the stand and they lie, as council they cannot deceive the court</w:t>
      </w:r>
    </w:p>
    <w:p w:rsidR="007E19AB" w:rsidRDefault="007E19AB" w:rsidP="007E19AB">
      <w:pPr>
        <w:numPr>
          <w:ilvl w:val="1"/>
          <w:numId w:val="22"/>
        </w:numPr>
        <w:spacing w:after="0" w:line="240" w:lineRule="auto"/>
        <w:ind w:left="896"/>
        <w:textAlignment w:val="center"/>
        <w:rPr>
          <w:rFonts w:ascii="Calibri" w:eastAsia="Times New Roman" w:hAnsi="Calibri"/>
          <w:color w:val="000000"/>
        </w:rPr>
      </w:pPr>
      <w:r>
        <w:rPr>
          <w:rFonts w:ascii="Calibri" w:eastAsia="Times New Roman" w:hAnsi="Calibri"/>
          <w:color w:val="000000"/>
        </w:rPr>
        <w:t xml:space="preserve">The client for Defence has the final say, </w:t>
      </w:r>
    </w:p>
    <w:p w:rsidR="007E19AB" w:rsidRDefault="007E19AB" w:rsidP="007E19AB">
      <w:pPr>
        <w:numPr>
          <w:ilvl w:val="2"/>
          <w:numId w:val="22"/>
        </w:numPr>
        <w:spacing w:after="0" w:line="240" w:lineRule="auto"/>
        <w:ind w:left="1436"/>
        <w:textAlignment w:val="center"/>
        <w:rPr>
          <w:rFonts w:ascii="Calibri" w:eastAsia="Times New Roman" w:hAnsi="Calibri"/>
          <w:color w:val="000000"/>
        </w:rPr>
      </w:pPr>
      <w:r>
        <w:rPr>
          <w:rFonts w:ascii="Calibri" w:eastAsia="Times New Roman" w:hAnsi="Calibri"/>
          <w:color w:val="000000"/>
        </w:rPr>
        <w:t xml:space="preserve">Parents for YO's have no say, </w:t>
      </w:r>
    </w:p>
    <w:p w:rsidR="007E19AB" w:rsidRDefault="007E19AB" w:rsidP="007E19AB">
      <w:pPr>
        <w:numPr>
          <w:ilvl w:val="2"/>
          <w:numId w:val="22"/>
        </w:numPr>
        <w:spacing w:after="0" w:line="240" w:lineRule="auto"/>
        <w:ind w:left="1436"/>
        <w:textAlignment w:val="center"/>
        <w:rPr>
          <w:rFonts w:ascii="Calibri" w:eastAsia="Times New Roman" w:hAnsi="Calibri"/>
          <w:color w:val="000000"/>
        </w:rPr>
      </w:pPr>
      <w:r>
        <w:rPr>
          <w:rFonts w:ascii="Calibri" w:eastAsia="Times New Roman" w:hAnsi="Calibri"/>
          <w:color w:val="000000"/>
        </w:rPr>
        <w:t xml:space="preserve">Because the client is the one receive the sentence… </w:t>
      </w:r>
    </w:p>
    <w:p w:rsidR="007E19AB" w:rsidRDefault="007E19AB" w:rsidP="007E19AB">
      <w:pPr>
        <w:numPr>
          <w:ilvl w:val="1"/>
          <w:numId w:val="22"/>
        </w:numPr>
        <w:spacing w:after="0" w:line="240" w:lineRule="auto"/>
        <w:ind w:left="896"/>
        <w:textAlignment w:val="center"/>
        <w:rPr>
          <w:rFonts w:ascii="Calibri" w:eastAsia="Times New Roman" w:hAnsi="Calibri"/>
          <w:color w:val="000000"/>
        </w:rPr>
      </w:pPr>
      <w:r>
        <w:rPr>
          <w:rFonts w:ascii="Calibri" w:eastAsia="Times New Roman" w:hAnsi="Calibri"/>
          <w:color w:val="000000"/>
        </w:rPr>
        <w:t>It is their job to advise the client on what their best course of action would be</w:t>
      </w:r>
    </w:p>
    <w:p w:rsidR="007E19AB" w:rsidRDefault="007E19AB" w:rsidP="007E19AB">
      <w:pPr>
        <w:numPr>
          <w:ilvl w:val="1"/>
          <w:numId w:val="22"/>
        </w:numPr>
        <w:spacing w:after="0" w:line="240" w:lineRule="auto"/>
        <w:ind w:left="896"/>
        <w:textAlignment w:val="center"/>
        <w:rPr>
          <w:rFonts w:ascii="Calibri" w:eastAsia="Times New Roman" w:hAnsi="Calibri"/>
          <w:color w:val="000000"/>
        </w:rPr>
      </w:pPr>
      <w:r>
        <w:rPr>
          <w:rFonts w:ascii="Calibri" w:eastAsia="Times New Roman" w:hAnsi="Calibri"/>
          <w:color w:val="000000"/>
        </w:rPr>
        <w:t xml:space="preserve">Must be accessible to the client </w:t>
      </w:r>
    </w:p>
    <w:p w:rsidR="007E19AB" w:rsidRDefault="007E19AB" w:rsidP="007E19AB">
      <w:pPr>
        <w:numPr>
          <w:ilvl w:val="2"/>
          <w:numId w:val="22"/>
        </w:numPr>
        <w:spacing w:after="0" w:line="240" w:lineRule="auto"/>
        <w:ind w:left="1436"/>
        <w:textAlignment w:val="center"/>
        <w:rPr>
          <w:rFonts w:ascii="Calibri" w:eastAsia="Times New Roman" w:hAnsi="Calibri"/>
          <w:color w:val="000000"/>
        </w:rPr>
      </w:pPr>
      <w:r>
        <w:rPr>
          <w:rFonts w:ascii="Calibri" w:eastAsia="Times New Roman" w:hAnsi="Calibri"/>
          <w:color w:val="000000"/>
        </w:rPr>
        <w:t>One of the biggest complaints is that they have issues contacting their lawyers</w:t>
      </w:r>
    </w:p>
    <w:p w:rsidR="007E19AB" w:rsidRDefault="007E19AB" w:rsidP="007E19AB">
      <w:pPr>
        <w:numPr>
          <w:ilvl w:val="1"/>
          <w:numId w:val="22"/>
        </w:numPr>
        <w:spacing w:after="0" w:line="240" w:lineRule="auto"/>
        <w:ind w:left="896"/>
        <w:textAlignment w:val="center"/>
        <w:rPr>
          <w:rFonts w:ascii="Calibri" w:eastAsia="Times New Roman" w:hAnsi="Calibri"/>
          <w:color w:val="000000"/>
        </w:rPr>
      </w:pPr>
      <w:r>
        <w:rPr>
          <w:rFonts w:ascii="Calibri" w:eastAsia="Times New Roman" w:hAnsi="Calibri"/>
          <w:color w:val="000000"/>
        </w:rPr>
        <w:t xml:space="preserve">They must present the best defence that is available to the client </w:t>
      </w:r>
    </w:p>
    <w:p w:rsidR="007E19AB" w:rsidRDefault="007E19AB" w:rsidP="007E19AB">
      <w:pPr>
        <w:numPr>
          <w:ilvl w:val="2"/>
          <w:numId w:val="22"/>
        </w:numPr>
        <w:spacing w:after="0" w:line="240" w:lineRule="auto"/>
        <w:ind w:left="1436"/>
        <w:textAlignment w:val="center"/>
        <w:rPr>
          <w:rFonts w:ascii="Calibri" w:eastAsia="Times New Roman" w:hAnsi="Calibri"/>
          <w:color w:val="000000"/>
        </w:rPr>
      </w:pPr>
      <w:r>
        <w:rPr>
          <w:rFonts w:ascii="Calibri" w:eastAsia="Times New Roman" w:hAnsi="Calibri"/>
          <w:color w:val="000000"/>
        </w:rPr>
        <w:t xml:space="preserve">Including charter relieve </w:t>
      </w:r>
    </w:p>
    <w:p w:rsidR="007E19AB" w:rsidRDefault="007E19AB" w:rsidP="007E19AB">
      <w:pPr>
        <w:numPr>
          <w:ilvl w:val="3"/>
          <w:numId w:val="22"/>
        </w:numPr>
        <w:spacing w:after="0" w:line="240" w:lineRule="auto"/>
        <w:ind w:left="1976"/>
        <w:textAlignment w:val="center"/>
        <w:rPr>
          <w:rFonts w:ascii="Calibri" w:eastAsia="Times New Roman" w:hAnsi="Calibri"/>
          <w:color w:val="000000"/>
        </w:rPr>
      </w:pPr>
      <w:r>
        <w:rPr>
          <w:rFonts w:ascii="Calibri" w:eastAsia="Times New Roman" w:hAnsi="Calibri"/>
          <w:color w:val="000000"/>
        </w:rPr>
        <w:t>Have their rights been violated?</w:t>
      </w:r>
    </w:p>
    <w:p w:rsidR="007E19AB" w:rsidRDefault="007E19AB" w:rsidP="007E19AB">
      <w:pPr>
        <w:numPr>
          <w:ilvl w:val="1"/>
          <w:numId w:val="22"/>
        </w:numPr>
        <w:spacing w:after="0" w:line="240" w:lineRule="auto"/>
        <w:ind w:left="896"/>
        <w:textAlignment w:val="center"/>
        <w:rPr>
          <w:rFonts w:ascii="Calibri" w:eastAsia="Times New Roman" w:hAnsi="Calibri"/>
          <w:color w:val="000000"/>
        </w:rPr>
      </w:pPr>
      <w:r>
        <w:rPr>
          <w:rFonts w:ascii="Calibri" w:eastAsia="Times New Roman" w:hAnsi="Calibri"/>
          <w:color w:val="000000"/>
        </w:rPr>
        <w:t xml:space="preserve">Not there to determine whether or not the client is guilty </w:t>
      </w:r>
    </w:p>
    <w:p w:rsidR="007E19AB" w:rsidRDefault="007E19AB" w:rsidP="007E19AB">
      <w:pPr>
        <w:numPr>
          <w:ilvl w:val="2"/>
          <w:numId w:val="22"/>
        </w:numPr>
        <w:spacing w:after="0" w:line="240" w:lineRule="auto"/>
        <w:ind w:left="1436"/>
        <w:textAlignment w:val="center"/>
        <w:rPr>
          <w:rFonts w:ascii="Calibri" w:eastAsia="Times New Roman" w:hAnsi="Calibri"/>
          <w:color w:val="000000"/>
        </w:rPr>
      </w:pPr>
      <w:r>
        <w:rPr>
          <w:rFonts w:ascii="Calibri" w:eastAsia="Times New Roman" w:hAnsi="Calibri"/>
          <w:color w:val="000000"/>
        </w:rPr>
        <w:t>They are there to test the crowns case, to make sure the crown and police have done their jobs</w:t>
      </w:r>
    </w:p>
    <w:p w:rsidR="007E19AB" w:rsidRDefault="007E19AB" w:rsidP="007E19AB">
      <w:pPr>
        <w:numPr>
          <w:ilvl w:val="1"/>
          <w:numId w:val="22"/>
        </w:numPr>
        <w:spacing w:after="0" w:line="240" w:lineRule="auto"/>
        <w:ind w:left="896"/>
        <w:textAlignment w:val="center"/>
        <w:rPr>
          <w:rFonts w:ascii="Calibri" w:eastAsia="Times New Roman" w:hAnsi="Calibri"/>
          <w:color w:val="000000"/>
        </w:rPr>
      </w:pPr>
      <w:r>
        <w:rPr>
          <w:rFonts w:ascii="Calibri" w:eastAsia="Times New Roman" w:hAnsi="Calibri"/>
          <w:color w:val="000000"/>
        </w:rPr>
        <w:t>The business of law</w:t>
      </w:r>
    </w:p>
    <w:p w:rsidR="007E19AB" w:rsidRDefault="007E19AB" w:rsidP="007E19AB">
      <w:pPr>
        <w:numPr>
          <w:ilvl w:val="2"/>
          <w:numId w:val="22"/>
        </w:numPr>
        <w:spacing w:after="0" w:line="240" w:lineRule="auto"/>
        <w:ind w:left="1436"/>
        <w:textAlignment w:val="center"/>
        <w:rPr>
          <w:rFonts w:ascii="Calibri" w:eastAsia="Times New Roman" w:hAnsi="Calibri"/>
          <w:color w:val="000000"/>
        </w:rPr>
      </w:pPr>
      <w:r>
        <w:rPr>
          <w:rFonts w:ascii="Calibri" w:eastAsia="Times New Roman" w:hAnsi="Calibri"/>
          <w:color w:val="000000"/>
        </w:rPr>
        <w:t>The must be paid for what they do</w:t>
      </w:r>
    </w:p>
    <w:p w:rsidR="007E19AB" w:rsidRDefault="007E19AB" w:rsidP="007E19AB">
      <w:pPr>
        <w:numPr>
          <w:ilvl w:val="2"/>
          <w:numId w:val="22"/>
        </w:numPr>
        <w:spacing w:after="0" w:line="240" w:lineRule="auto"/>
        <w:ind w:left="1436"/>
        <w:textAlignment w:val="center"/>
        <w:rPr>
          <w:rFonts w:ascii="Calibri" w:eastAsia="Times New Roman" w:hAnsi="Calibri"/>
          <w:color w:val="000000"/>
        </w:rPr>
      </w:pPr>
      <w:r>
        <w:rPr>
          <w:rFonts w:ascii="Calibri" w:eastAsia="Times New Roman" w:hAnsi="Calibri"/>
          <w:color w:val="000000"/>
        </w:rPr>
        <w:t>Hired guns</w:t>
      </w:r>
    </w:p>
    <w:p w:rsidR="007E19AB" w:rsidRDefault="007E19AB" w:rsidP="007E19AB">
      <w:pPr>
        <w:numPr>
          <w:ilvl w:val="1"/>
          <w:numId w:val="22"/>
        </w:numPr>
        <w:spacing w:after="0" w:line="240" w:lineRule="auto"/>
        <w:ind w:left="896"/>
        <w:textAlignment w:val="center"/>
        <w:rPr>
          <w:rFonts w:ascii="Calibri" w:eastAsia="Times New Roman" w:hAnsi="Calibri"/>
          <w:color w:val="000000"/>
        </w:rPr>
      </w:pPr>
      <w:r>
        <w:rPr>
          <w:rFonts w:ascii="Calibri" w:eastAsia="Times New Roman" w:hAnsi="Calibri"/>
          <w:color w:val="000000"/>
        </w:rPr>
        <w:t>Law society of upper Canada</w:t>
      </w:r>
    </w:p>
    <w:p w:rsidR="007E19AB" w:rsidRDefault="007E19AB" w:rsidP="007E19AB">
      <w:pPr>
        <w:numPr>
          <w:ilvl w:val="2"/>
          <w:numId w:val="22"/>
        </w:numPr>
        <w:spacing w:after="0" w:line="240" w:lineRule="auto"/>
        <w:ind w:left="1436"/>
        <w:textAlignment w:val="center"/>
        <w:rPr>
          <w:rFonts w:ascii="Calibri" w:eastAsia="Times New Roman" w:hAnsi="Calibri"/>
          <w:color w:val="000000"/>
        </w:rPr>
      </w:pPr>
      <w:r>
        <w:rPr>
          <w:rFonts w:ascii="Calibri" w:eastAsia="Times New Roman" w:hAnsi="Calibri"/>
          <w:color w:val="000000"/>
        </w:rPr>
        <w:t>How to conduct themselves</w:t>
      </w:r>
    </w:p>
    <w:p w:rsidR="007E19AB" w:rsidRDefault="007E19AB" w:rsidP="007E19AB">
      <w:pPr>
        <w:numPr>
          <w:ilvl w:val="2"/>
          <w:numId w:val="22"/>
        </w:numPr>
        <w:spacing w:after="0" w:line="240" w:lineRule="auto"/>
        <w:ind w:left="1436"/>
        <w:textAlignment w:val="center"/>
        <w:rPr>
          <w:rFonts w:ascii="Calibri" w:eastAsia="Times New Roman" w:hAnsi="Calibri"/>
          <w:color w:val="000000"/>
        </w:rPr>
      </w:pPr>
      <w:r>
        <w:rPr>
          <w:rFonts w:ascii="Calibri" w:eastAsia="Times New Roman" w:hAnsi="Calibri"/>
          <w:color w:val="000000"/>
        </w:rPr>
        <w:t>Lawyers can be held in contempt, didn’t do what you were supposed too</w:t>
      </w:r>
    </w:p>
    <w:p w:rsidR="007E19AB" w:rsidRDefault="007E19AB">
      <w:pPr>
        <w:pStyle w:val="NormalWeb"/>
        <w:spacing w:before="0" w:beforeAutospacing="0" w:after="0" w:afterAutospacing="0"/>
        <w:ind w:left="896"/>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ind w:left="1436"/>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rPr>
          <w:rFonts w:ascii="Calibri" w:hAnsi="Calibri"/>
          <w:color w:val="000000"/>
          <w:sz w:val="22"/>
          <w:szCs w:val="22"/>
          <w:lang w:val="en-CA"/>
        </w:rPr>
      </w:pPr>
      <w:bookmarkStart w:id="0" w:name="_GoBack"/>
      <w:bookmarkEnd w:id="0"/>
      <w:proofErr w:type="spellStart"/>
      <w:r>
        <w:rPr>
          <w:rFonts w:ascii="Calibri" w:hAnsi="Calibri"/>
          <w:color w:val="000000"/>
          <w:sz w:val="22"/>
          <w:szCs w:val="22"/>
          <w:lang w:val="en-CA"/>
        </w:rPr>
        <w:t>Prov</w:t>
      </w:r>
      <w:proofErr w:type="spellEnd"/>
      <w:r>
        <w:rPr>
          <w:rFonts w:ascii="Calibri" w:hAnsi="Calibri"/>
          <w:color w:val="000000"/>
          <w:sz w:val="22"/>
          <w:szCs w:val="22"/>
          <w:lang w:val="en-CA"/>
        </w:rPr>
        <w:t xml:space="preserve"> </w:t>
      </w:r>
      <w:proofErr w:type="spellStart"/>
      <w:r>
        <w:rPr>
          <w:rFonts w:ascii="Calibri" w:hAnsi="Calibri"/>
          <w:color w:val="000000"/>
          <w:sz w:val="22"/>
          <w:szCs w:val="22"/>
          <w:lang w:val="en-CA"/>
        </w:rPr>
        <w:t>ct</w:t>
      </w:r>
      <w:proofErr w:type="spellEnd"/>
      <w:r>
        <w:rPr>
          <w:rFonts w:ascii="Calibri" w:hAnsi="Calibri"/>
          <w:color w:val="000000"/>
          <w:sz w:val="22"/>
          <w:szCs w:val="22"/>
          <w:lang w:val="en-CA"/>
        </w:rPr>
        <w:t xml:space="preserve"> is criminal only </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xml:space="preserve">Sup. Ct. is civil, family </w:t>
      </w:r>
      <w:proofErr w:type="spellStart"/>
      <w:r>
        <w:rPr>
          <w:rFonts w:ascii="Calibri" w:hAnsi="Calibri"/>
          <w:color w:val="000000"/>
          <w:sz w:val="22"/>
          <w:szCs w:val="22"/>
          <w:lang w:val="en-CA"/>
        </w:rPr>
        <w:t>etc</w:t>
      </w:r>
      <w:proofErr w:type="spellEnd"/>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pPr>
        <w:pStyle w:val="NormalWeb"/>
        <w:spacing w:before="0" w:beforeAutospacing="0" w:after="0" w:afterAutospacing="0"/>
        <w:rPr>
          <w:rFonts w:ascii="Calibri Light" w:hAnsi="Calibri Light"/>
          <w:color w:val="000000"/>
          <w:sz w:val="40"/>
          <w:szCs w:val="40"/>
          <w:lang w:val="en-CA"/>
        </w:rPr>
      </w:pPr>
      <w:r>
        <w:rPr>
          <w:rFonts w:ascii="Calibri Light" w:hAnsi="Calibri Light"/>
          <w:color w:val="000000"/>
          <w:sz w:val="40"/>
          <w:szCs w:val="40"/>
          <w:lang w:val="en-CA"/>
        </w:rPr>
        <w:t>Lecture 10</w:t>
      </w:r>
    </w:p>
    <w:p w:rsidR="007E19AB" w:rsidRDefault="007E19AB">
      <w:pPr>
        <w:pStyle w:val="NormalWeb"/>
        <w:spacing w:before="0" w:beforeAutospacing="0" w:after="0" w:afterAutospacing="0"/>
        <w:rPr>
          <w:rFonts w:ascii="Calibri" w:hAnsi="Calibri"/>
          <w:color w:val="808080"/>
          <w:sz w:val="20"/>
          <w:szCs w:val="20"/>
          <w:lang w:val="en-CA"/>
        </w:rPr>
      </w:pPr>
      <w:r>
        <w:rPr>
          <w:rFonts w:ascii="Calibri" w:hAnsi="Calibri"/>
          <w:color w:val="808080"/>
          <w:sz w:val="20"/>
          <w:szCs w:val="20"/>
          <w:lang w:val="en-CA"/>
        </w:rPr>
        <w:t>December 1, 2014</w:t>
      </w:r>
    </w:p>
    <w:p w:rsidR="007E19AB" w:rsidRDefault="007E19AB">
      <w:pPr>
        <w:pStyle w:val="NormalWeb"/>
        <w:spacing w:before="0" w:beforeAutospacing="0" w:after="0" w:afterAutospacing="0"/>
        <w:rPr>
          <w:rFonts w:ascii="Calibri" w:hAnsi="Calibri"/>
          <w:color w:val="808080"/>
          <w:sz w:val="20"/>
          <w:szCs w:val="20"/>
          <w:lang w:val="en-CA"/>
        </w:rPr>
      </w:pPr>
      <w:r>
        <w:rPr>
          <w:rFonts w:ascii="Calibri" w:hAnsi="Calibri"/>
          <w:color w:val="808080"/>
          <w:sz w:val="20"/>
          <w:szCs w:val="20"/>
          <w:lang w:val="en-CA"/>
        </w:rPr>
        <w:t>6:02 PM</w:t>
      </w:r>
    </w:p>
    <w:p w:rsidR="007E19AB" w:rsidRDefault="007E19A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 xml:space="preserve">Victims </w:t>
      </w:r>
    </w:p>
    <w:p w:rsidR="007E19AB" w:rsidRDefault="007E19AB" w:rsidP="007E19AB">
      <w:pPr>
        <w:numPr>
          <w:ilvl w:val="0"/>
          <w:numId w:val="23"/>
        </w:numPr>
        <w:spacing w:after="0" w:line="240" w:lineRule="auto"/>
        <w:ind w:left="540"/>
        <w:textAlignment w:val="center"/>
        <w:rPr>
          <w:rFonts w:ascii="Calibri" w:eastAsia="Times New Roman" w:hAnsi="Calibri"/>
          <w:color w:val="000000"/>
        </w:rPr>
      </w:pPr>
      <w:r>
        <w:rPr>
          <w:rFonts w:ascii="Calibri" w:eastAsia="Times New Roman" w:hAnsi="Calibri"/>
          <w:color w:val="000000"/>
        </w:rPr>
        <w:t>Haven't always been a part of the courtroom</w:t>
      </w:r>
    </w:p>
    <w:p w:rsidR="007E19AB" w:rsidRDefault="007E19AB" w:rsidP="007E19AB">
      <w:pPr>
        <w:numPr>
          <w:ilvl w:val="0"/>
          <w:numId w:val="23"/>
        </w:numPr>
        <w:spacing w:after="0" w:line="240" w:lineRule="auto"/>
        <w:ind w:left="540"/>
        <w:textAlignment w:val="center"/>
        <w:rPr>
          <w:rFonts w:ascii="Calibri" w:eastAsia="Times New Roman" w:hAnsi="Calibri"/>
          <w:color w:val="000000"/>
        </w:rPr>
      </w:pPr>
      <w:r>
        <w:rPr>
          <w:rFonts w:ascii="Calibri" w:eastAsia="Times New Roman" w:hAnsi="Calibri"/>
          <w:color w:val="000000"/>
        </w:rPr>
        <w:t>They were only used during a trial for evidence and that’s all</w:t>
      </w:r>
    </w:p>
    <w:p w:rsidR="007E19AB" w:rsidRDefault="007E19AB" w:rsidP="007E19AB">
      <w:pPr>
        <w:numPr>
          <w:ilvl w:val="0"/>
          <w:numId w:val="23"/>
        </w:numPr>
        <w:spacing w:after="0" w:line="240" w:lineRule="auto"/>
        <w:ind w:left="540"/>
        <w:textAlignment w:val="center"/>
        <w:rPr>
          <w:rFonts w:ascii="Calibri" w:eastAsia="Times New Roman" w:hAnsi="Calibri"/>
          <w:color w:val="000000"/>
        </w:rPr>
      </w:pPr>
      <w:r>
        <w:rPr>
          <w:rFonts w:ascii="Calibri" w:eastAsia="Times New Roman" w:hAnsi="Calibri"/>
          <w:color w:val="000000"/>
        </w:rPr>
        <w:t>There has been a change recently into including the victims more</w:t>
      </w:r>
    </w:p>
    <w:p w:rsidR="007E19AB" w:rsidRDefault="007E19AB" w:rsidP="007E19AB">
      <w:pPr>
        <w:numPr>
          <w:ilvl w:val="0"/>
          <w:numId w:val="23"/>
        </w:numPr>
        <w:spacing w:after="0" w:line="240" w:lineRule="auto"/>
        <w:ind w:left="540"/>
        <w:textAlignment w:val="center"/>
        <w:rPr>
          <w:rFonts w:ascii="Calibri" w:eastAsia="Times New Roman" w:hAnsi="Calibri"/>
          <w:color w:val="000000"/>
        </w:rPr>
      </w:pPr>
      <w:r>
        <w:rPr>
          <w:rFonts w:ascii="Calibri" w:eastAsia="Times New Roman" w:hAnsi="Calibri"/>
          <w:color w:val="000000"/>
        </w:rPr>
        <w:lastRenderedPageBreak/>
        <w:t>Language used by crowns versus language used by defence</w:t>
      </w:r>
    </w:p>
    <w:p w:rsidR="007E19AB" w:rsidRDefault="007E19AB" w:rsidP="007E19AB">
      <w:pPr>
        <w:numPr>
          <w:ilvl w:val="1"/>
          <w:numId w:val="23"/>
        </w:numPr>
        <w:spacing w:after="0" w:line="240" w:lineRule="auto"/>
        <w:ind w:left="1080"/>
        <w:textAlignment w:val="center"/>
        <w:rPr>
          <w:rFonts w:ascii="Calibri" w:eastAsia="Times New Roman" w:hAnsi="Calibri"/>
          <w:color w:val="000000"/>
        </w:rPr>
      </w:pPr>
      <w:r>
        <w:rPr>
          <w:rFonts w:ascii="Calibri" w:eastAsia="Times New Roman" w:hAnsi="Calibri"/>
          <w:color w:val="000000"/>
        </w:rPr>
        <w:t>Defence wont refer to victims ad victims they will call them complainants</w:t>
      </w:r>
    </w:p>
    <w:p w:rsidR="007E19AB" w:rsidRDefault="007E19AB" w:rsidP="007E19AB">
      <w:pPr>
        <w:numPr>
          <w:ilvl w:val="1"/>
          <w:numId w:val="23"/>
        </w:numPr>
        <w:spacing w:after="0" w:line="240" w:lineRule="auto"/>
        <w:ind w:left="1080"/>
        <w:textAlignment w:val="center"/>
        <w:rPr>
          <w:rFonts w:ascii="Calibri" w:eastAsia="Times New Roman" w:hAnsi="Calibri"/>
          <w:color w:val="000000"/>
        </w:rPr>
      </w:pPr>
      <w:r>
        <w:rPr>
          <w:rFonts w:ascii="Calibri" w:eastAsia="Times New Roman" w:hAnsi="Calibri"/>
          <w:color w:val="000000"/>
        </w:rPr>
        <w:t>Makes a very important differences even if subtle</w:t>
      </w:r>
    </w:p>
    <w:p w:rsidR="007E19AB" w:rsidRDefault="007E19AB" w:rsidP="007E19AB">
      <w:pPr>
        <w:numPr>
          <w:ilvl w:val="1"/>
          <w:numId w:val="23"/>
        </w:numPr>
        <w:spacing w:after="0" w:line="240" w:lineRule="auto"/>
        <w:ind w:left="1080"/>
        <w:textAlignment w:val="center"/>
        <w:rPr>
          <w:rFonts w:ascii="Calibri" w:eastAsia="Times New Roman" w:hAnsi="Calibri"/>
          <w:color w:val="000000"/>
        </w:rPr>
      </w:pPr>
      <w:r>
        <w:rPr>
          <w:rFonts w:ascii="Calibri" w:eastAsia="Times New Roman" w:hAnsi="Calibri"/>
          <w:color w:val="000000"/>
        </w:rPr>
        <w:t>It is very difficult to call a rape victim as a complainant so they do refer to them as victims</w:t>
      </w:r>
    </w:p>
    <w:p w:rsidR="007E19AB" w:rsidRDefault="007E19AB" w:rsidP="007E19AB">
      <w:pPr>
        <w:numPr>
          <w:ilvl w:val="0"/>
          <w:numId w:val="23"/>
        </w:numPr>
        <w:spacing w:after="0" w:line="240" w:lineRule="auto"/>
        <w:ind w:left="540"/>
        <w:textAlignment w:val="center"/>
        <w:rPr>
          <w:rFonts w:ascii="Calibri" w:eastAsia="Times New Roman" w:hAnsi="Calibri"/>
          <w:color w:val="000000"/>
        </w:rPr>
      </w:pPr>
      <w:r>
        <w:rPr>
          <w:rFonts w:ascii="Calibri" w:eastAsia="Times New Roman" w:hAnsi="Calibri"/>
          <w:color w:val="000000"/>
        </w:rPr>
        <w:t>Should the victim have a voice?</w:t>
      </w:r>
    </w:p>
    <w:p w:rsidR="007E19AB" w:rsidRDefault="007E19AB" w:rsidP="007E19AB">
      <w:pPr>
        <w:numPr>
          <w:ilvl w:val="1"/>
          <w:numId w:val="23"/>
        </w:numPr>
        <w:spacing w:after="0" w:line="240" w:lineRule="auto"/>
        <w:ind w:left="1080"/>
        <w:textAlignment w:val="center"/>
        <w:rPr>
          <w:rFonts w:ascii="Calibri" w:eastAsia="Times New Roman" w:hAnsi="Calibri"/>
          <w:color w:val="000000"/>
        </w:rPr>
      </w:pPr>
      <w:r>
        <w:rPr>
          <w:rFonts w:ascii="Calibri" w:eastAsia="Times New Roman" w:hAnsi="Calibri"/>
          <w:color w:val="000000"/>
        </w:rPr>
        <w:t>It is difficult when the victim does not explain what happened to them</w:t>
      </w:r>
    </w:p>
    <w:p w:rsidR="007E19AB" w:rsidRDefault="007E19AB" w:rsidP="007E19AB">
      <w:pPr>
        <w:numPr>
          <w:ilvl w:val="1"/>
          <w:numId w:val="23"/>
        </w:numPr>
        <w:spacing w:after="0" w:line="240" w:lineRule="auto"/>
        <w:ind w:left="1080"/>
        <w:textAlignment w:val="center"/>
        <w:rPr>
          <w:rFonts w:ascii="Calibri" w:eastAsia="Times New Roman" w:hAnsi="Calibri"/>
          <w:color w:val="000000"/>
        </w:rPr>
      </w:pPr>
      <w:r>
        <w:rPr>
          <w:rFonts w:ascii="Calibri" w:eastAsia="Times New Roman" w:hAnsi="Calibri"/>
          <w:color w:val="000000"/>
        </w:rPr>
        <w:t>Victims Witness Assistant Program</w:t>
      </w:r>
    </w:p>
    <w:p w:rsidR="007E19AB" w:rsidRDefault="007E19AB" w:rsidP="007E19AB">
      <w:pPr>
        <w:numPr>
          <w:ilvl w:val="2"/>
          <w:numId w:val="23"/>
        </w:numPr>
        <w:spacing w:after="0" w:line="240" w:lineRule="auto"/>
        <w:ind w:left="1620"/>
        <w:textAlignment w:val="center"/>
        <w:rPr>
          <w:rFonts w:ascii="Calibri" w:eastAsia="Times New Roman" w:hAnsi="Calibri"/>
          <w:color w:val="000000"/>
        </w:rPr>
      </w:pPr>
      <w:r>
        <w:rPr>
          <w:rFonts w:ascii="Calibri" w:eastAsia="Times New Roman" w:hAnsi="Calibri"/>
          <w:color w:val="000000"/>
        </w:rPr>
        <w:t>Meet with the victims</w:t>
      </w:r>
    </w:p>
    <w:p w:rsidR="007E19AB" w:rsidRDefault="007E19AB" w:rsidP="007E19AB">
      <w:pPr>
        <w:numPr>
          <w:ilvl w:val="2"/>
          <w:numId w:val="23"/>
        </w:numPr>
        <w:spacing w:after="0" w:line="240" w:lineRule="auto"/>
        <w:ind w:left="1620"/>
        <w:textAlignment w:val="center"/>
        <w:rPr>
          <w:rFonts w:ascii="Calibri" w:eastAsia="Times New Roman" w:hAnsi="Calibri"/>
          <w:color w:val="000000"/>
        </w:rPr>
      </w:pPr>
      <w:r>
        <w:rPr>
          <w:rFonts w:ascii="Calibri" w:eastAsia="Times New Roman" w:hAnsi="Calibri"/>
          <w:color w:val="000000"/>
        </w:rPr>
        <w:t>Independent third party</w:t>
      </w:r>
    </w:p>
    <w:p w:rsidR="007E19AB" w:rsidRDefault="007E19AB" w:rsidP="007E19AB">
      <w:pPr>
        <w:numPr>
          <w:ilvl w:val="2"/>
          <w:numId w:val="23"/>
        </w:numPr>
        <w:spacing w:after="0" w:line="240" w:lineRule="auto"/>
        <w:ind w:left="1620"/>
        <w:textAlignment w:val="center"/>
        <w:rPr>
          <w:rFonts w:ascii="Calibri" w:eastAsia="Times New Roman" w:hAnsi="Calibri"/>
          <w:color w:val="000000"/>
        </w:rPr>
      </w:pPr>
      <w:r>
        <w:rPr>
          <w:rFonts w:ascii="Calibri" w:eastAsia="Times New Roman" w:hAnsi="Calibri"/>
          <w:color w:val="000000"/>
        </w:rPr>
        <w:t>They give the victims a voice</w:t>
      </w:r>
    </w:p>
    <w:p w:rsidR="007E19AB" w:rsidRDefault="007E19AB" w:rsidP="007E19AB">
      <w:pPr>
        <w:numPr>
          <w:ilvl w:val="2"/>
          <w:numId w:val="23"/>
        </w:numPr>
        <w:spacing w:after="0" w:line="240" w:lineRule="auto"/>
        <w:ind w:left="1620"/>
        <w:textAlignment w:val="center"/>
        <w:rPr>
          <w:rFonts w:ascii="Calibri" w:eastAsia="Times New Roman" w:hAnsi="Calibri"/>
          <w:color w:val="000000"/>
        </w:rPr>
      </w:pPr>
      <w:r>
        <w:rPr>
          <w:rFonts w:ascii="Calibri" w:eastAsia="Times New Roman" w:hAnsi="Calibri"/>
          <w:color w:val="000000"/>
        </w:rPr>
        <w:t>Non-court room environment, allow them to talk about how they feel, how the act has affected them</w:t>
      </w:r>
    </w:p>
    <w:p w:rsidR="007E19AB" w:rsidRDefault="007E19AB" w:rsidP="007E19AB">
      <w:pPr>
        <w:numPr>
          <w:ilvl w:val="2"/>
          <w:numId w:val="23"/>
        </w:numPr>
        <w:spacing w:after="0" w:line="240" w:lineRule="auto"/>
        <w:ind w:left="1620"/>
        <w:textAlignment w:val="center"/>
        <w:rPr>
          <w:rFonts w:ascii="Calibri" w:eastAsia="Times New Roman" w:hAnsi="Calibri"/>
          <w:color w:val="000000"/>
        </w:rPr>
      </w:pPr>
      <w:r>
        <w:rPr>
          <w:rFonts w:ascii="Calibri" w:eastAsia="Times New Roman" w:hAnsi="Calibri"/>
          <w:color w:val="000000"/>
        </w:rPr>
        <w:t>This information is sent to the crown and the defence</w:t>
      </w:r>
    </w:p>
    <w:p w:rsidR="007E19AB" w:rsidRDefault="007E19AB" w:rsidP="007E19AB">
      <w:pPr>
        <w:numPr>
          <w:ilvl w:val="2"/>
          <w:numId w:val="23"/>
        </w:numPr>
        <w:spacing w:after="0" w:line="240" w:lineRule="auto"/>
        <w:ind w:left="1620"/>
        <w:textAlignment w:val="center"/>
        <w:rPr>
          <w:rFonts w:ascii="Calibri" w:eastAsia="Times New Roman" w:hAnsi="Calibri"/>
          <w:color w:val="000000"/>
        </w:rPr>
      </w:pPr>
      <w:r>
        <w:rPr>
          <w:rFonts w:ascii="Calibri" w:eastAsia="Times New Roman" w:hAnsi="Calibri"/>
          <w:color w:val="000000"/>
        </w:rPr>
        <w:t>Allows the crown to evaluate how they want to proceed</w:t>
      </w:r>
    </w:p>
    <w:p w:rsidR="007E19AB" w:rsidRDefault="007E19AB" w:rsidP="007E19AB">
      <w:pPr>
        <w:numPr>
          <w:ilvl w:val="3"/>
          <w:numId w:val="23"/>
        </w:numPr>
        <w:spacing w:after="0" w:line="240" w:lineRule="auto"/>
        <w:ind w:left="2160"/>
        <w:textAlignment w:val="center"/>
        <w:rPr>
          <w:rFonts w:ascii="Calibri" w:eastAsia="Times New Roman" w:hAnsi="Calibri"/>
          <w:color w:val="000000"/>
        </w:rPr>
      </w:pPr>
      <w:proofErr w:type="spellStart"/>
      <w:r>
        <w:rPr>
          <w:rFonts w:ascii="Calibri" w:eastAsia="Times New Roman" w:hAnsi="Calibri"/>
          <w:color w:val="000000"/>
        </w:rPr>
        <w:t>Eg</w:t>
      </w:r>
      <w:proofErr w:type="spellEnd"/>
      <w:r>
        <w:rPr>
          <w:rFonts w:ascii="Calibri" w:eastAsia="Times New Roman" w:hAnsi="Calibri"/>
          <w:color w:val="000000"/>
        </w:rPr>
        <w:t>. The victim is saying let bygones be bygones</w:t>
      </w:r>
    </w:p>
    <w:p w:rsidR="007E19AB" w:rsidRDefault="007E19AB" w:rsidP="007E19AB">
      <w:pPr>
        <w:numPr>
          <w:ilvl w:val="4"/>
          <w:numId w:val="23"/>
        </w:numPr>
        <w:spacing w:after="0" w:line="240" w:lineRule="auto"/>
        <w:ind w:left="2700"/>
        <w:textAlignment w:val="center"/>
        <w:rPr>
          <w:rFonts w:ascii="Calibri" w:eastAsia="Times New Roman" w:hAnsi="Calibri"/>
          <w:color w:val="000000"/>
        </w:rPr>
      </w:pPr>
      <w:r>
        <w:rPr>
          <w:rFonts w:ascii="Calibri" w:eastAsia="Times New Roman" w:hAnsi="Calibri"/>
          <w:color w:val="000000"/>
        </w:rPr>
        <w:t xml:space="preserve">Ensure they get help </w:t>
      </w:r>
    </w:p>
    <w:p w:rsidR="007E19AB" w:rsidRDefault="007E19AB" w:rsidP="007E19AB">
      <w:pPr>
        <w:numPr>
          <w:ilvl w:val="2"/>
          <w:numId w:val="23"/>
        </w:numPr>
        <w:spacing w:after="0" w:line="240" w:lineRule="auto"/>
        <w:ind w:left="1620"/>
        <w:textAlignment w:val="center"/>
        <w:rPr>
          <w:rFonts w:ascii="Calibri" w:eastAsia="Times New Roman" w:hAnsi="Calibri"/>
          <w:color w:val="000000"/>
        </w:rPr>
      </w:pPr>
      <w:r>
        <w:rPr>
          <w:rFonts w:ascii="Calibri" w:eastAsia="Times New Roman" w:hAnsi="Calibri"/>
          <w:color w:val="000000"/>
        </w:rPr>
        <w:t>Allows the defence to see how hard the defence council has to fight</w:t>
      </w:r>
    </w:p>
    <w:p w:rsidR="007E19AB" w:rsidRDefault="007E19AB" w:rsidP="007E19AB">
      <w:pPr>
        <w:numPr>
          <w:ilvl w:val="0"/>
          <w:numId w:val="23"/>
        </w:numPr>
        <w:spacing w:after="0" w:line="240" w:lineRule="auto"/>
        <w:ind w:left="540"/>
        <w:textAlignment w:val="center"/>
        <w:rPr>
          <w:rFonts w:ascii="Calibri" w:eastAsia="Times New Roman" w:hAnsi="Calibri"/>
          <w:color w:val="000000"/>
        </w:rPr>
      </w:pPr>
      <w:r>
        <w:rPr>
          <w:rFonts w:ascii="Calibri" w:eastAsia="Times New Roman" w:hAnsi="Calibri"/>
          <w:color w:val="000000"/>
        </w:rPr>
        <w:t xml:space="preserve">Victim Impact Statement </w:t>
      </w:r>
    </w:p>
    <w:p w:rsidR="007E19AB" w:rsidRDefault="007E19AB" w:rsidP="007E19AB">
      <w:pPr>
        <w:numPr>
          <w:ilvl w:val="1"/>
          <w:numId w:val="23"/>
        </w:numPr>
        <w:spacing w:after="0" w:line="240" w:lineRule="auto"/>
        <w:ind w:left="1080"/>
        <w:textAlignment w:val="center"/>
        <w:rPr>
          <w:rFonts w:ascii="Calibri" w:eastAsia="Times New Roman" w:hAnsi="Calibri"/>
          <w:color w:val="000000"/>
        </w:rPr>
      </w:pPr>
      <w:r>
        <w:rPr>
          <w:rFonts w:ascii="Calibri" w:eastAsia="Times New Roman" w:hAnsi="Calibri"/>
          <w:color w:val="000000"/>
        </w:rPr>
        <w:t>Gives the victim the ability to show the court how the 'event' has effected them mentally, physically, financially and socially</w:t>
      </w:r>
    </w:p>
    <w:p w:rsidR="007E19AB" w:rsidRDefault="007E19AB" w:rsidP="007E19AB">
      <w:pPr>
        <w:numPr>
          <w:ilvl w:val="1"/>
          <w:numId w:val="23"/>
        </w:numPr>
        <w:spacing w:after="0" w:line="240" w:lineRule="auto"/>
        <w:ind w:left="1080"/>
        <w:textAlignment w:val="center"/>
        <w:rPr>
          <w:rFonts w:ascii="Calibri" w:eastAsia="Times New Roman" w:hAnsi="Calibri"/>
          <w:color w:val="000000"/>
        </w:rPr>
      </w:pPr>
      <w:r>
        <w:rPr>
          <w:rFonts w:ascii="Calibri" w:eastAsia="Times New Roman" w:hAnsi="Calibri"/>
          <w:color w:val="000000"/>
        </w:rPr>
        <w:t>Only comes to life when there is a conviction, post plea</w:t>
      </w:r>
    </w:p>
    <w:p w:rsidR="007E19AB" w:rsidRDefault="007E19AB" w:rsidP="007E19AB">
      <w:pPr>
        <w:numPr>
          <w:ilvl w:val="1"/>
          <w:numId w:val="23"/>
        </w:numPr>
        <w:spacing w:after="0" w:line="240" w:lineRule="auto"/>
        <w:ind w:left="1080"/>
        <w:textAlignment w:val="center"/>
        <w:rPr>
          <w:rFonts w:ascii="Calibri" w:eastAsia="Times New Roman" w:hAnsi="Calibri"/>
          <w:color w:val="000000"/>
        </w:rPr>
      </w:pPr>
      <w:r>
        <w:rPr>
          <w:rFonts w:ascii="Calibri" w:eastAsia="Times New Roman" w:hAnsi="Calibri"/>
          <w:color w:val="000000"/>
        </w:rPr>
        <w:t>It is not mandatory</w:t>
      </w:r>
    </w:p>
    <w:p w:rsidR="007E19AB" w:rsidRDefault="007E19AB" w:rsidP="007E19AB">
      <w:pPr>
        <w:numPr>
          <w:ilvl w:val="1"/>
          <w:numId w:val="23"/>
        </w:numPr>
        <w:spacing w:after="0" w:line="240" w:lineRule="auto"/>
        <w:ind w:left="1080"/>
        <w:textAlignment w:val="center"/>
        <w:rPr>
          <w:rFonts w:ascii="Calibri" w:eastAsia="Times New Roman" w:hAnsi="Calibri"/>
          <w:color w:val="000000"/>
        </w:rPr>
      </w:pPr>
      <w:r>
        <w:rPr>
          <w:rFonts w:ascii="Calibri" w:eastAsia="Times New Roman" w:hAnsi="Calibri"/>
          <w:color w:val="000000"/>
        </w:rPr>
        <w:t>The victim is given the option to read their VIS if they like</w:t>
      </w:r>
    </w:p>
    <w:p w:rsidR="007E19AB" w:rsidRDefault="007E19AB" w:rsidP="007E19AB">
      <w:pPr>
        <w:numPr>
          <w:ilvl w:val="1"/>
          <w:numId w:val="23"/>
        </w:numPr>
        <w:spacing w:after="0" w:line="240" w:lineRule="auto"/>
        <w:ind w:left="1080"/>
        <w:textAlignment w:val="center"/>
        <w:rPr>
          <w:rFonts w:ascii="Calibri" w:eastAsia="Times New Roman" w:hAnsi="Calibri"/>
          <w:color w:val="000000"/>
        </w:rPr>
      </w:pPr>
      <w:r>
        <w:rPr>
          <w:rFonts w:ascii="Calibri" w:eastAsia="Times New Roman" w:hAnsi="Calibri"/>
          <w:color w:val="000000"/>
        </w:rPr>
        <w:t>Limited in the sense that if the victim says something that is embellished/over the top, the judge may give it less credence</w:t>
      </w:r>
    </w:p>
    <w:p w:rsidR="007E19AB" w:rsidRDefault="007E19AB" w:rsidP="007E19AB">
      <w:pPr>
        <w:numPr>
          <w:ilvl w:val="1"/>
          <w:numId w:val="23"/>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Defence council can challenge the </w:t>
      </w:r>
      <w:proofErr w:type="spellStart"/>
      <w:r>
        <w:rPr>
          <w:rFonts w:ascii="Calibri" w:eastAsia="Times New Roman" w:hAnsi="Calibri"/>
          <w:color w:val="000000"/>
        </w:rPr>
        <w:t>vis</w:t>
      </w:r>
      <w:proofErr w:type="spellEnd"/>
      <w:r>
        <w:rPr>
          <w:rFonts w:ascii="Calibri" w:eastAsia="Times New Roman" w:hAnsi="Calibri"/>
          <w:color w:val="000000"/>
        </w:rPr>
        <w:t xml:space="preserve"> and ask for the victim to come in and answer questions about their </w:t>
      </w:r>
      <w:proofErr w:type="spellStart"/>
      <w:r>
        <w:rPr>
          <w:rFonts w:ascii="Calibri" w:eastAsia="Times New Roman" w:hAnsi="Calibri"/>
          <w:color w:val="000000"/>
        </w:rPr>
        <w:t>vis</w:t>
      </w:r>
      <w:proofErr w:type="spellEnd"/>
    </w:p>
    <w:p w:rsidR="007E19AB" w:rsidRDefault="007E19AB" w:rsidP="007E19AB">
      <w:pPr>
        <w:numPr>
          <w:ilvl w:val="2"/>
          <w:numId w:val="23"/>
        </w:numPr>
        <w:spacing w:after="0" w:line="240" w:lineRule="auto"/>
        <w:ind w:left="1620"/>
        <w:textAlignment w:val="center"/>
        <w:rPr>
          <w:rFonts w:ascii="Calibri" w:eastAsia="Times New Roman" w:hAnsi="Calibri"/>
          <w:color w:val="000000"/>
        </w:rPr>
      </w:pPr>
      <w:r>
        <w:rPr>
          <w:rFonts w:ascii="Calibri" w:eastAsia="Times New Roman" w:hAnsi="Calibri"/>
          <w:color w:val="000000"/>
        </w:rPr>
        <w:t xml:space="preserve">If </w:t>
      </w:r>
      <w:proofErr w:type="spellStart"/>
      <w:r>
        <w:rPr>
          <w:rFonts w:ascii="Calibri" w:eastAsia="Times New Roman" w:hAnsi="Calibri"/>
          <w:color w:val="000000"/>
        </w:rPr>
        <w:t>youre</w:t>
      </w:r>
      <w:proofErr w:type="spellEnd"/>
      <w:r>
        <w:rPr>
          <w:rFonts w:ascii="Calibri" w:eastAsia="Times New Roman" w:hAnsi="Calibri"/>
          <w:color w:val="000000"/>
        </w:rPr>
        <w:t xml:space="preserve"> client has already been convicted, they are now going to be sentenced, do we want to aggravate the judge by bringing the victim back to be questioned?</w:t>
      </w:r>
    </w:p>
    <w:p w:rsidR="007E19AB" w:rsidRDefault="007E19AB" w:rsidP="007E19AB">
      <w:pPr>
        <w:numPr>
          <w:ilvl w:val="2"/>
          <w:numId w:val="23"/>
        </w:numPr>
        <w:spacing w:after="0" w:line="240" w:lineRule="auto"/>
        <w:ind w:left="1620"/>
        <w:textAlignment w:val="center"/>
        <w:rPr>
          <w:rFonts w:ascii="Calibri" w:eastAsia="Times New Roman" w:hAnsi="Calibri"/>
          <w:color w:val="000000"/>
        </w:rPr>
      </w:pPr>
      <w:r>
        <w:rPr>
          <w:rFonts w:ascii="Calibri" w:eastAsia="Times New Roman" w:hAnsi="Calibri"/>
          <w:color w:val="000000"/>
        </w:rPr>
        <w:t>The defence must give a good reason as to why they want to cross-examine the victim</w:t>
      </w:r>
    </w:p>
    <w:p w:rsidR="007E19AB" w:rsidRDefault="007E19AB" w:rsidP="007E19AB">
      <w:pPr>
        <w:numPr>
          <w:ilvl w:val="0"/>
          <w:numId w:val="23"/>
        </w:numPr>
        <w:spacing w:after="0" w:line="240" w:lineRule="auto"/>
        <w:ind w:left="540"/>
        <w:textAlignment w:val="center"/>
        <w:rPr>
          <w:rFonts w:ascii="Calibri" w:eastAsia="Times New Roman" w:hAnsi="Calibri"/>
          <w:color w:val="000000"/>
        </w:rPr>
      </w:pPr>
      <w:r>
        <w:rPr>
          <w:rFonts w:ascii="Calibri" w:eastAsia="Times New Roman" w:hAnsi="Calibri"/>
          <w:color w:val="000000"/>
        </w:rPr>
        <w:t>Victim-fine surcharge</w:t>
      </w:r>
    </w:p>
    <w:p w:rsidR="007E19AB" w:rsidRDefault="007E19AB" w:rsidP="007E19AB">
      <w:pPr>
        <w:numPr>
          <w:ilvl w:val="1"/>
          <w:numId w:val="23"/>
        </w:numPr>
        <w:spacing w:after="0" w:line="240" w:lineRule="auto"/>
        <w:ind w:left="1080"/>
        <w:textAlignment w:val="center"/>
        <w:rPr>
          <w:rFonts w:ascii="Calibri" w:eastAsia="Times New Roman" w:hAnsi="Calibri"/>
          <w:color w:val="000000"/>
        </w:rPr>
      </w:pPr>
      <w:r>
        <w:rPr>
          <w:rFonts w:ascii="Calibri" w:eastAsia="Times New Roman" w:hAnsi="Calibri"/>
          <w:color w:val="000000"/>
        </w:rPr>
        <w:t>For every count in adult court that they were charged/convicted with</w:t>
      </w:r>
    </w:p>
    <w:p w:rsidR="007E19AB" w:rsidRDefault="007E19AB" w:rsidP="007E19AB">
      <w:pPr>
        <w:numPr>
          <w:ilvl w:val="1"/>
          <w:numId w:val="23"/>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The VFS is mandatory </w:t>
      </w:r>
    </w:p>
    <w:p w:rsidR="007E19AB" w:rsidRDefault="007E19AB" w:rsidP="007E19AB">
      <w:pPr>
        <w:numPr>
          <w:ilvl w:val="2"/>
          <w:numId w:val="23"/>
        </w:numPr>
        <w:spacing w:after="0" w:line="240" w:lineRule="auto"/>
        <w:ind w:left="1620"/>
        <w:textAlignment w:val="center"/>
        <w:rPr>
          <w:rFonts w:ascii="Calibri" w:eastAsia="Times New Roman" w:hAnsi="Calibri"/>
          <w:color w:val="000000"/>
        </w:rPr>
      </w:pPr>
      <w:proofErr w:type="spellStart"/>
      <w:r>
        <w:rPr>
          <w:rFonts w:ascii="Calibri" w:eastAsia="Times New Roman" w:hAnsi="Calibri"/>
          <w:color w:val="000000"/>
        </w:rPr>
        <w:t>r.v</w:t>
      </w:r>
      <w:proofErr w:type="spellEnd"/>
      <w:r>
        <w:rPr>
          <w:rFonts w:ascii="Calibri" w:eastAsia="Times New Roman" w:hAnsi="Calibri"/>
          <w:color w:val="000000"/>
        </w:rPr>
        <w:t xml:space="preserve">. </w:t>
      </w:r>
      <w:proofErr w:type="spellStart"/>
      <w:r>
        <w:rPr>
          <w:rFonts w:ascii="Calibri" w:eastAsia="Times New Roman" w:hAnsi="Calibri"/>
          <w:color w:val="000000"/>
        </w:rPr>
        <w:t>michaels</w:t>
      </w:r>
      <w:proofErr w:type="spellEnd"/>
    </w:p>
    <w:p w:rsidR="007E19AB" w:rsidRDefault="007E19AB" w:rsidP="007E19AB">
      <w:pPr>
        <w:numPr>
          <w:ilvl w:val="1"/>
          <w:numId w:val="23"/>
        </w:numPr>
        <w:spacing w:after="0" w:line="240" w:lineRule="auto"/>
        <w:ind w:left="1080"/>
        <w:textAlignment w:val="center"/>
        <w:rPr>
          <w:rFonts w:ascii="Calibri" w:eastAsia="Times New Roman" w:hAnsi="Calibri"/>
          <w:color w:val="000000"/>
        </w:rPr>
      </w:pPr>
      <w:r>
        <w:rPr>
          <w:rFonts w:ascii="Calibri" w:eastAsia="Times New Roman" w:hAnsi="Calibri"/>
          <w:color w:val="000000"/>
        </w:rPr>
        <w:t>The money that is collected goes into a fund that victims can access through the victim compensation board</w:t>
      </w:r>
    </w:p>
    <w:p w:rsidR="007E19AB" w:rsidRDefault="007E19AB" w:rsidP="007E19AB">
      <w:pPr>
        <w:numPr>
          <w:ilvl w:val="0"/>
          <w:numId w:val="23"/>
        </w:numPr>
        <w:spacing w:after="0" w:line="240" w:lineRule="auto"/>
        <w:ind w:left="540"/>
        <w:textAlignment w:val="center"/>
        <w:rPr>
          <w:rFonts w:ascii="Calibri" w:eastAsia="Times New Roman" w:hAnsi="Calibri"/>
          <w:color w:val="000000"/>
        </w:rPr>
      </w:pPr>
      <w:r>
        <w:rPr>
          <w:rFonts w:ascii="Calibri" w:eastAsia="Times New Roman" w:hAnsi="Calibri"/>
          <w:color w:val="000000"/>
        </w:rPr>
        <w:t>Pre-sentence report</w:t>
      </w:r>
    </w:p>
    <w:p w:rsidR="007E19AB" w:rsidRDefault="007E19AB" w:rsidP="007E19AB">
      <w:pPr>
        <w:numPr>
          <w:ilvl w:val="1"/>
          <w:numId w:val="23"/>
        </w:numPr>
        <w:spacing w:after="0" w:line="240" w:lineRule="auto"/>
        <w:ind w:left="1080"/>
        <w:textAlignment w:val="center"/>
        <w:rPr>
          <w:rFonts w:ascii="Calibri" w:eastAsia="Times New Roman" w:hAnsi="Calibri"/>
          <w:color w:val="000000"/>
        </w:rPr>
      </w:pPr>
      <w:r>
        <w:rPr>
          <w:rFonts w:ascii="Calibri" w:eastAsia="Times New Roman" w:hAnsi="Calibri"/>
          <w:color w:val="000000"/>
        </w:rPr>
        <w:t>Bio of the accused</w:t>
      </w:r>
    </w:p>
    <w:p w:rsidR="007E19AB" w:rsidRDefault="007E19AB" w:rsidP="007E19AB">
      <w:pPr>
        <w:numPr>
          <w:ilvl w:val="1"/>
          <w:numId w:val="23"/>
        </w:numPr>
        <w:spacing w:after="0" w:line="240" w:lineRule="auto"/>
        <w:ind w:left="1080"/>
        <w:textAlignment w:val="center"/>
        <w:rPr>
          <w:rFonts w:ascii="Calibri" w:eastAsia="Times New Roman" w:hAnsi="Calibri"/>
          <w:color w:val="000000"/>
        </w:rPr>
      </w:pPr>
      <w:r>
        <w:rPr>
          <w:rFonts w:ascii="Calibri" w:eastAsia="Times New Roman" w:hAnsi="Calibri"/>
          <w:color w:val="000000"/>
        </w:rPr>
        <w:t>Within this the probation officer may contact the victims to put their voice in</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Accused</w:t>
      </w:r>
    </w:p>
    <w:p w:rsidR="007E19AB" w:rsidRDefault="007E19AB" w:rsidP="007E19AB">
      <w:pPr>
        <w:numPr>
          <w:ilvl w:val="0"/>
          <w:numId w:val="24"/>
        </w:numPr>
        <w:spacing w:after="0" w:line="240" w:lineRule="auto"/>
        <w:ind w:left="540"/>
        <w:textAlignment w:val="center"/>
        <w:rPr>
          <w:rFonts w:ascii="Calibri" w:eastAsia="Times New Roman" w:hAnsi="Calibri"/>
          <w:color w:val="000000"/>
        </w:rPr>
      </w:pPr>
      <w:r>
        <w:rPr>
          <w:rFonts w:ascii="Calibri" w:eastAsia="Times New Roman" w:hAnsi="Calibri"/>
          <w:color w:val="000000"/>
        </w:rPr>
        <w:t>They are the subject matter of what transpires and they do have a lot to say</w:t>
      </w:r>
    </w:p>
    <w:p w:rsidR="007E19AB" w:rsidRDefault="007E19AB" w:rsidP="007E19AB">
      <w:pPr>
        <w:numPr>
          <w:ilvl w:val="0"/>
          <w:numId w:val="24"/>
        </w:numPr>
        <w:spacing w:after="0" w:line="240" w:lineRule="auto"/>
        <w:ind w:left="540"/>
        <w:textAlignment w:val="center"/>
        <w:rPr>
          <w:rFonts w:ascii="Calibri" w:eastAsia="Times New Roman" w:hAnsi="Calibri"/>
          <w:color w:val="000000"/>
        </w:rPr>
      </w:pPr>
      <w:r>
        <w:rPr>
          <w:rFonts w:ascii="Calibri" w:eastAsia="Times New Roman" w:hAnsi="Calibri"/>
          <w:color w:val="000000"/>
        </w:rPr>
        <w:t>The accused ALWAYS has the right to remain silent</w:t>
      </w:r>
    </w:p>
    <w:p w:rsidR="007E19AB" w:rsidRDefault="007E19AB" w:rsidP="007E19AB">
      <w:pPr>
        <w:numPr>
          <w:ilvl w:val="0"/>
          <w:numId w:val="24"/>
        </w:numPr>
        <w:spacing w:after="0" w:line="240" w:lineRule="auto"/>
        <w:ind w:left="540"/>
        <w:textAlignment w:val="center"/>
        <w:rPr>
          <w:rFonts w:ascii="Calibri" w:eastAsia="Times New Roman" w:hAnsi="Calibri"/>
          <w:color w:val="000000"/>
        </w:rPr>
      </w:pPr>
      <w:r>
        <w:rPr>
          <w:rFonts w:ascii="Calibri" w:eastAsia="Times New Roman" w:hAnsi="Calibri"/>
          <w:color w:val="000000"/>
        </w:rPr>
        <w:t>Right to pick any lawyer he or she wants, or if they don’t want a lawyer at all</w:t>
      </w:r>
    </w:p>
    <w:p w:rsidR="007E19AB" w:rsidRDefault="007E19AB" w:rsidP="007E19AB">
      <w:pPr>
        <w:numPr>
          <w:ilvl w:val="1"/>
          <w:numId w:val="24"/>
        </w:numPr>
        <w:spacing w:after="0" w:line="240" w:lineRule="auto"/>
        <w:ind w:left="1080"/>
        <w:textAlignment w:val="center"/>
        <w:rPr>
          <w:rFonts w:ascii="Calibri" w:eastAsia="Times New Roman" w:hAnsi="Calibri"/>
          <w:color w:val="000000"/>
        </w:rPr>
      </w:pPr>
      <w:r>
        <w:rPr>
          <w:rFonts w:ascii="Calibri" w:eastAsia="Times New Roman" w:hAnsi="Calibri"/>
          <w:color w:val="000000"/>
        </w:rPr>
        <w:t>The midway murder 2003</w:t>
      </w:r>
    </w:p>
    <w:p w:rsidR="007E19AB" w:rsidRDefault="007E19AB" w:rsidP="007E19AB">
      <w:pPr>
        <w:numPr>
          <w:ilvl w:val="0"/>
          <w:numId w:val="24"/>
        </w:numPr>
        <w:spacing w:after="0" w:line="240" w:lineRule="auto"/>
        <w:ind w:left="540"/>
        <w:textAlignment w:val="center"/>
        <w:rPr>
          <w:rFonts w:ascii="Calibri" w:eastAsia="Times New Roman" w:hAnsi="Calibri"/>
          <w:color w:val="000000"/>
        </w:rPr>
      </w:pPr>
      <w:r>
        <w:rPr>
          <w:rFonts w:ascii="Calibri" w:eastAsia="Times New Roman" w:hAnsi="Calibri"/>
          <w:color w:val="000000"/>
        </w:rPr>
        <w:t>"Friends of the court" lawyers advising him</w:t>
      </w:r>
    </w:p>
    <w:p w:rsidR="007E19AB" w:rsidRDefault="007E19AB" w:rsidP="007E19AB">
      <w:pPr>
        <w:numPr>
          <w:ilvl w:val="0"/>
          <w:numId w:val="24"/>
        </w:numPr>
        <w:spacing w:after="0" w:line="240" w:lineRule="auto"/>
        <w:ind w:left="540"/>
        <w:textAlignment w:val="center"/>
        <w:rPr>
          <w:rFonts w:ascii="Calibri" w:eastAsia="Times New Roman" w:hAnsi="Calibri"/>
          <w:color w:val="000000"/>
        </w:rPr>
      </w:pPr>
      <w:r>
        <w:rPr>
          <w:rFonts w:ascii="Calibri" w:eastAsia="Times New Roman" w:hAnsi="Calibri"/>
          <w:color w:val="000000"/>
        </w:rPr>
        <w:t>Disclosure</w:t>
      </w:r>
    </w:p>
    <w:p w:rsidR="007E19AB" w:rsidRDefault="007E19AB" w:rsidP="007E19AB">
      <w:pPr>
        <w:numPr>
          <w:ilvl w:val="1"/>
          <w:numId w:val="24"/>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Need to know what the case is about him/her </w:t>
      </w:r>
    </w:p>
    <w:p w:rsidR="007E19AB" w:rsidRDefault="007E19AB" w:rsidP="007E19AB">
      <w:pPr>
        <w:numPr>
          <w:ilvl w:val="2"/>
          <w:numId w:val="24"/>
        </w:numPr>
        <w:spacing w:after="0" w:line="240" w:lineRule="auto"/>
        <w:ind w:left="1620"/>
        <w:textAlignment w:val="center"/>
        <w:rPr>
          <w:rFonts w:ascii="Calibri" w:eastAsia="Times New Roman" w:hAnsi="Calibri"/>
          <w:color w:val="000000"/>
        </w:rPr>
      </w:pPr>
      <w:proofErr w:type="spellStart"/>
      <w:r>
        <w:rPr>
          <w:rFonts w:ascii="Calibri" w:eastAsia="Times New Roman" w:hAnsi="Calibri"/>
          <w:color w:val="000000"/>
        </w:rPr>
        <w:t>r.v.stinhcomb</w:t>
      </w:r>
      <w:proofErr w:type="spellEnd"/>
    </w:p>
    <w:p w:rsidR="007E19AB" w:rsidRDefault="007E19AB" w:rsidP="007E19AB">
      <w:pPr>
        <w:numPr>
          <w:ilvl w:val="1"/>
          <w:numId w:val="24"/>
        </w:numPr>
        <w:spacing w:after="0" w:line="240" w:lineRule="auto"/>
        <w:ind w:left="1080"/>
        <w:textAlignment w:val="center"/>
        <w:rPr>
          <w:rFonts w:ascii="Calibri" w:eastAsia="Times New Roman" w:hAnsi="Calibri"/>
          <w:color w:val="000000"/>
        </w:rPr>
      </w:pPr>
      <w:r>
        <w:rPr>
          <w:rFonts w:ascii="Calibri" w:eastAsia="Times New Roman" w:hAnsi="Calibri"/>
          <w:color w:val="000000"/>
        </w:rPr>
        <w:lastRenderedPageBreak/>
        <w:t>The court system needs to take into account as to why a person committed a crime</w:t>
      </w:r>
    </w:p>
    <w:p w:rsidR="007E19AB" w:rsidRDefault="007E19AB" w:rsidP="007E19AB">
      <w:pPr>
        <w:numPr>
          <w:ilvl w:val="2"/>
          <w:numId w:val="24"/>
        </w:numPr>
        <w:spacing w:after="0" w:line="240" w:lineRule="auto"/>
        <w:ind w:left="1620"/>
        <w:textAlignment w:val="center"/>
        <w:rPr>
          <w:rFonts w:ascii="Calibri" w:eastAsia="Times New Roman" w:hAnsi="Calibri"/>
          <w:color w:val="000000"/>
        </w:rPr>
      </w:pPr>
      <w:r>
        <w:rPr>
          <w:rFonts w:ascii="Calibri" w:eastAsia="Times New Roman" w:hAnsi="Calibri"/>
          <w:color w:val="000000"/>
        </w:rPr>
        <w:t>The mental state</w:t>
      </w:r>
    </w:p>
    <w:p w:rsidR="007E19AB" w:rsidRDefault="007E19AB" w:rsidP="007E19AB">
      <w:pPr>
        <w:numPr>
          <w:ilvl w:val="0"/>
          <w:numId w:val="24"/>
        </w:numPr>
        <w:spacing w:after="0" w:line="240" w:lineRule="auto"/>
        <w:ind w:left="540"/>
        <w:textAlignment w:val="center"/>
        <w:rPr>
          <w:rFonts w:ascii="Calibri" w:eastAsia="Times New Roman" w:hAnsi="Calibri"/>
          <w:color w:val="000000"/>
        </w:rPr>
      </w:pPr>
      <w:r>
        <w:rPr>
          <w:rFonts w:ascii="Calibri" w:eastAsia="Times New Roman" w:hAnsi="Calibri"/>
          <w:color w:val="000000"/>
        </w:rPr>
        <w:t>Rehabilitation</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Exam Review</w:t>
      </w:r>
    </w:p>
    <w:p w:rsidR="007E19AB" w:rsidRDefault="007E19AB" w:rsidP="007E19AB">
      <w:pPr>
        <w:numPr>
          <w:ilvl w:val="0"/>
          <w:numId w:val="25"/>
        </w:numPr>
        <w:spacing w:after="0" w:line="240" w:lineRule="auto"/>
        <w:ind w:left="540"/>
        <w:textAlignment w:val="center"/>
        <w:rPr>
          <w:rFonts w:ascii="Calibri" w:eastAsia="Times New Roman" w:hAnsi="Calibri"/>
          <w:color w:val="000000"/>
        </w:rPr>
      </w:pPr>
      <w:r>
        <w:rPr>
          <w:rFonts w:ascii="Calibri" w:eastAsia="Times New Roman" w:hAnsi="Calibri"/>
          <w:color w:val="000000"/>
        </w:rPr>
        <w:t>2 parts</w:t>
      </w:r>
    </w:p>
    <w:p w:rsidR="007E19AB" w:rsidRDefault="007E19AB" w:rsidP="007E19AB">
      <w:pPr>
        <w:numPr>
          <w:ilvl w:val="1"/>
          <w:numId w:val="25"/>
        </w:numPr>
        <w:spacing w:after="0" w:line="240" w:lineRule="auto"/>
        <w:ind w:left="1080"/>
        <w:textAlignment w:val="center"/>
        <w:rPr>
          <w:rFonts w:ascii="Calibri" w:eastAsia="Times New Roman" w:hAnsi="Calibri"/>
          <w:color w:val="000000"/>
        </w:rPr>
      </w:pPr>
      <w:r>
        <w:rPr>
          <w:rFonts w:ascii="Calibri" w:eastAsia="Times New Roman" w:hAnsi="Calibri"/>
          <w:color w:val="000000"/>
        </w:rPr>
        <w:t>25 m/c</w:t>
      </w:r>
    </w:p>
    <w:p w:rsidR="007E19AB" w:rsidRDefault="007E19AB" w:rsidP="007E19AB">
      <w:pPr>
        <w:numPr>
          <w:ilvl w:val="2"/>
          <w:numId w:val="25"/>
        </w:numPr>
        <w:spacing w:after="0" w:line="240" w:lineRule="auto"/>
        <w:ind w:left="1620"/>
        <w:textAlignment w:val="center"/>
        <w:rPr>
          <w:rFonts w:ascii="Calibri" w:eastAsia="Times New Roman" w:hAnsi="Calibri"/>
          <w:color w:val="000000"/>
        </w:rPr>
      </w:pPr>
      <w:r>
        <w:rPr>
          <w:rFonts w:ascii="Calibri" w:eastAsia="Times New Roman" w:hAnsi="Calibri"/>
          <w:color w:val="000000"/>
        </w:rPr>
        <w:t>Each worth 2 marks</w:t>
      </w:r>
    </w:p>
    <w:p w:rsidR="007E19AB" w:rsidRDefault="007E19AB" w:rsidP="007E19AB">
      <w:pPr>
        <w:numPr>
          <w:ilvl w:val="2"/>
          <w:numId w:val="25"/>
        </w:numPr>
        <w:spacing w:after="0" w:line="240" w:lineRule="auto"/>
        <w:ind w:left="1620"/>
        <w:textAlignment w:val="center"/>
        <w:rPr>
          <w:rFonts w:ascii="Calibri" w:eastAsia="Times New Roman" w:hAnsi="Calibri"/>
          <w:color w:val="000000"/>
        </w:rPr>
      </w:pPr>
      <w:r>
        <w:rPr>
          <w:rFonts w:ascii="Calibri" w:eastAsia="Times New Roman" w:hAnsi="Calibri"/>
          <w:color w:val="000000"/>
        </w:rPr>
        <w:t>5 options</w:t>
      </w:r>
    </w:p>
    <w:p w:rsidR="007E19AB" w:rsidRDefault="007E19AB" w:rsidP="007E19AB">
      <w:pPr>
        <w:numPr>
          <w:ilvl w:val="1"/>
          <w:numId w:val="25"/>
        </w:numPr>
        <w:spacing w:after="0" w:line="240" w:lineRule="auto"/>
        <w:ind w:left="1080"/>
        <w:textAlignment w:val="center"/>
        <w:rPr>
          <w:rFonts w:ascii="Calibri" w:eastAsia="Times New Roman" w:hAnsi="Calibri"/>
          <w:color w:val="000000"/>
        </w:rPr>
      </w:pPr>
      <w:r>
        <w:rPr>
          <w:rFonts w:ascii="Calibri" w:eastAsia="Times New Roman" w:hAnsi="Calibri"/>
          <w:color w:val="000000"/>
        </w:rPr>
        <w:t>Short answer (4)</w:t>
      </w:r>
    </w:p>
    <w:p w:rsidR="007E19AB" w:rsidRDefault="007E19AB" w:rsidP="007E19AB">
      <w:pPr>
        <w:numPr>
          <w:ilvl w:val="2"/>
          <w:numId w:val="25"/>
        </w:numPr>
        <w:spacing w:after="0" w:line="240" w:lineRule="auto"/>
        <w:ind w:left="1620"/>
        <w:textAlignment w:val="center"/>
        <w:rPr>
          <w:rFonts w:ascii="Calibri" w:eastAsia="Times New Roman" w:hAnsi="Calibri"/>
          <w:color w:val="000000"/>
        </w:rPr>
      </w:pPr>
      <w:r>
        <w:rPr>
          <w:rFonts w:ascii="Calibri" w:eastAsia="Times New Roman" w:hAnsi="Calibri"/>
          <w:color w:val="000000"/>
        </w:rPr>
        <w:t>15, 15, 10, 10</w:t>
      </w:r>
    </w:p>
    <w:p w:rsidR="007E19AB" w:rsidRDefault="007E19AB" w:rsidP="007E19AB">
      <w:pPr>
        <w:numPr>
          <w:ilvl w:val="0"/>
          <w:numId w:val="25"/>
        </w:numPr>
        <w:spacing w:after="0" w:line="240" w:lineRule="auto"/>
        <w:ind w:left="540"/>
        <w:textAlignment w:val="center"/>
        <w:rPr>
          <w:rFonts w:ascii="Calibri" w:eastAsia="Times New Roman" w:hAnsi="Calibri"/>
          <w:color w:val="000000"/>
        </w:rPr>
      </w:pPr>
      <w:r>
        <w:rPr>
          <w:rFonts w:ascii="Calibri" w:eastAsia="Times New Roman" w:hAnsi="Calibri"/>
          <w:color w:val="000000"/>
        </w:rPr>
        <w:t>Chapters 1-4</w:t>
      </w:r>
    </w:p>
    <w:p w:rsidR="007E19AB" w:rsidRDefault="007E19AB" w:rsidP="007E19AB">
      <w:pPr>
        <w:numPr>
          <w:ilvl w:val="0"/>
          <w:numId w:val="25"/>
        </w:numPr>
        <w:spacing w:after="0" w:line="240" w:lineRule="auto"/>
        <w:ind w:left="540"/>
        <w:textAlignment w:val="center"/>
        <w:rPr>
          <w:rFonts w:ascii="Calibri" w:eastAsia="Times New Roman" w:hAnsi="Calibri"/>
          <w:color w:val="000000"/>
        </w:rPr>
      </w:pPr>
      <w:r>
        <w:rPr>
          <w:rFonts w:ascii="Calibri" w:eastAsia="Times New Roman" w:hAnsi="Calibri"/>
          <w:color w:val="000000"/>
        </w:rPr>
        <w:t>Some challenging questions in m/c</w:t>
      </w:r>
    </w:p>
    <w:p w:rsidR="007E19AB" w:rsidRDefault="007E19AB" w:rsidP="007E19AB">
      <w:pPr>
        <w:numPr>
          <w:ilvl w:val="0"/>
          <w:numId w:val="25"/>
        </w:numPr>
        <w:spacing w:after="0" w:line="240" w:lineRule="auto"/>
        <w:ind w:left="540"/>
        <w:textAlignment w:val="center"/>
        <w:rPr>
          <w:rFonts w:ascii="Calibri" w:eastAsia="Times New Roman" w:hAnsi="Calibri"/>
          <w:color w:val="000000"/>
        </w:rPr>
      </w:pPr>
      <w:r>
        <w:rPr>
          <w:rFonts w:ascii="Calibri" w:eastAsia="Times New Roman" w:hAnsi="Calibri"/>
          <w:color w:val="000000"/>
        </w:rPr>
        <w:t>Read the questions carefully</w:t>
      </w:r>
    </w:p>
    <w:p w:rsidR="007E19AB" w:rsidRDefault="007E19AB" w:rsidP="007E19AB">
      <w:pPr>
        <w:numPr>
          <w:ilvl w:val="0"/>
          <w:numId w:val="25"/>
        </w:numPr>
        <w:spacing w:after="0" w:line="240" w:lineRule="auto"/>
        <w:ind w:left="540"/>
        <w:textAlignment w:val="center"/>
        <w:rPr>
          <w:rFonts w:ascii="Calibri" w:eastAsia="Times New Roman" w:hAnsi="Calibri"/>
          <w:color w:val="000000"/>
        </w:rPr>
      </w:pPr>
      <w:r>
        <w:rPr>
          <w:rFonts w:ascii="Calibri" w:eastAsia="Times New Roman" w:hAnsi="Calibri"/>
          <w:color w:val="000000"/>
        </w:rPr>
        <w:t>2 and a half hours</w:t>
      </w:r>
    </w:p>
    <w:p w:rsidR="007E19AB" w:rsidRDefault="007E19AB" w:rsidP="007E19AB">
      <w:pPr>
        <w:numPr>
          <w:ilvl w:val="0"/>
          <w:numId w:val="25"/>
        </w:numPr>
        <w:spacing w:after="0" w:line="240" w:lineRule="auto"/>
        <w:ind w:left="540"/>
        <w:textAlignment w:val="center"/>
        <w:rPr>
          <w:rFonts w:ascii="Calibri" w:eastAsia="Times New Roman" w:hAnsi="Calibri"/>
          <w:color w:val="000000"/>
        </w:rPr>
      </w:pPr>
      <w:r>
        <w:rPr>
          <w:rFonts w:ascii="Calibri" w:eastAsia="Times New Roman" w:hAnsi="Calibri"/>
          <w:color w:val="000000"/>
        </w:rPr>
        <w:t>There is only one good answer</w:t>
      </w:r>
    </w:p>
    <w:p w:rsidR="007E19AB" w:rsidRDefault="007E19AB" w:rsidP="007E19AB">
      <w:pPr>
        <w:numPr>
          <w:ilvl w:val="0"/>
          <w:numId w:val="25"/>
        </w:numPr>
        <w:spacing w:after="0" w:line="240" w:lineRule="auto"/>
        <w:ind w:left="540"/>
        <w:textAlignment w:val="center"/>
        <w:rPr>
          <w:rFonts w:ascii="Calibri" w:eastAsia="Times New Roman" w:hAnsi="Calibri"/>
          <w:color w:val="000000"/>
        </w:rPr>
      </w:pPr>
      <w:r>
        <w:rPr>
          <w:rFonts w:ascii="Calibri" w:eastAsia="Times New Roman" w:hAnsi="Calibri"/>
          <w:color w:val="000000"/>
        </w:rPr>
        <w:t>Dates</w:t>
      </w:r>
    </w:p>
    <w:p w:rsidR="007E19AB" w:rsidRDefault="007E19AB" w:rsidP="007E19AB">
      <w:pPr>
        <w:numPr>
          <w:ilvl w:val="0"/>
          <w:numId w:val="25"/>
        </w:numPr>
        <w:spacing w:after="0" w:line="240" w:lineRule="auto"/>
        <w:ind w:left="540"/>
        <w:textAlignment w:val="center"/>
        <w:rPr>
          <w:rFonts w:ascii="Calibri" w:eastAsia="Times New Roman" w:hAnsi="Calibri"/>
          <w:color w:val="000000"/>
        </w:rPr>
      </w:pPr>
      <w:r>
        <w:rPr>
          <w:rFonts w:ascii="Calibri" w:eastAsia="Times New Roman" w:hAnsi="Calibri"/>
          <w:color w:val="000000"/>
        </w:rPr>
        <w:t>Concepts/definitions</w:t>
      </w:r>
    </w:p>
    <w:p w:rsidR="007E19AB" w:rsidRDefault="007E19AB" w:rsidP="007E19AB">
      <w:pPr>
        <w:numPr>
          <w:ilvl w:val="0"/>
          <w:numId w:val="25"/>
        </w:numPr>
        <w:spacing w:after="0" w:line="240" w:lineRule="auto"/>
        <w:ind w:left="540"/>
        <w:textAlignment w:val="center"/>
        <w:rPr>
          <w:rFonts w:ascii="Calibri" w:eastAsia="Times New Roman" w:hAnsi="Calibri"/>
          <w:color w:val="000000"/>
        </w:rPr>
      </w:pPr>
      <w:r>
        <w:rPr>
          <w:rFonts w:ascii="Calibri" w:eastAsia="Times New Roman" w:hAnsi="Calibri"/>
          <w:color w:val="000000"/>
        </w:rPr>
        <w:t>2 questions from each speaker</w:t>
      </w:r>
    </w:p>
    <w:p w:rsidR="007E19AB" w:rsidRDefault="007E19AB" w:rsidP="007E19AB">
      <w:pPr>
        <w:numPr>
          <w:ilvl w:val="0"/>
          <w:numId w:val="25"/>
        </w:numPr>
        <w:spacing w:after="0" w:line="240" w:lineRule="auto"/>
        <w:ind w:left="540"/>
        <w:textAlignment w:val="center"/>
        <w:rPr>
          <w:rFonts w:ascii="Calibri" w:eastAsia="Times New Roman" w:hAnsi="Calibri"/>
          <w:color w:val="000000"/>
        </w:rPr>
      </w:pPr>
      <w:r>
        <w:rPr>
          <w:rFonts w:ascii="Calibri" w:eastAsia="Times New Roman" w:hAnsi="Calibri"/>
          <w:color w:val="000000"/>
        </w:rPr>
        <w:t xml:space="preserve">Cases </w:t>
      </w:r>
    </w:p>
    <w:p w:rsidR="007E19AB" w:rsidRDefault="007E19AB" w:rsidP="007E19AB">
      <w:pPr>
        <w:numPr>
          <w:ilvl w:val="1"/>
          <w:numId w:val="25"/>
        </w:numPr>
        <w:spacing w:after="0" w:line="240" w:lineRule="auto"/>
        <w:ind w:left="1080"/>
        <w:textAlignment w:val="center"/>
        <w:rPr>
          <w:rFonts w:ascii="Calibri" w:eastAsia="Times New Roman" w:hAnsi="Calibri"/>
          <w:color w:val="000000"/>
        </w:rPr>
      </w:pPr>
      <w:r>
        <w:rPr>
          <w:rFonts w:ascii="Calibri" w:eastAsia="Times New Roman" w:hAnsi="Calibri"/>
          <w:color w:val="000000"/>
        </w:rPr>
        <w:t>Like well facts and names</w:t>
      </w:r>
    </w:p>
    <w:p w:rsidR="007E19AB" w:rsidRDefault="007E19AB" w:rsidP="007E19AB">
      <w:pPr>
        <w:numPr>
          <w:ilvl w:val="1"/>
          <w:numId w:val="25"/>
        </w:numPr>
        <w:spacing w:after="0" w:line="240" w:lineRule="auto"/>
        <w:ind w:left="1080"/>
        <w:textAlignment w:val="center"/>
        <w:rPr>
          <w:rFonts w:ascii="Calibri" w:eastAsia="Times New Roman" w:hAnsi="Calibri"/>
          <w:color w:val="000000"/>
        </w:rPr>
      </w:pPr>
      <w:r>
        <w:rPr>
          <w:rFonts w:ascii="Calibri" w:eastAsia="Times New Roman" w:hAnsi="Calibri"/>
          <w:color w:val="000000"/>
        </w:rPr>
        <w:t>Lecture and text</w:t>
      </w:r>
    </w:p>
    <w:p w:rsidR="007E19AB" w:rsidRDefault="007E19AB" w:rsidP="007E19AB">
      <w:pPr>
        <w:numPr>
          <w:ilvl w:val="0"/>
          <w:numId w:val="25"/>
        </w:numPr>
        <w:spacing w:after="0" w:line="240" w:lineRule="auto"/>
        <w:ind w:left="540"/>
        <w:textAlignment w:val="center"/>
        <w:rPr>
          <w:rFonts w:ascii="Calibri" w:eastAsia="Times New Roman" w:hAnsi="Calibri"/>
          <w:color w:val="000000"/>
        </w:rPr>
      </w:pPr>
      <w:r>
        <w:rPr>
          <w:rFonts w:ascii="Calibri" w:eastAsia="Times New Roman" w:hAnsi="Calibri"/>
          <w:color w:val="000000"/>
        </w:rPr>
        <w:t>Part 2</w:t>
      </w:r>
    </w:p>
    <w:p w:rsidR="007E19AB" w:rsidRDefault="007E19AB" w:rsidP="007E19AB">
      <w:pPr>
        <w:numPr>
          <w:ilvl w:val="1"/>
          <w:numId w:val="25"/>
        </w:numPr>
        <w:spacing w:after="0" w:line="240" w:lineRule="auto"/>
        <w:ind w:left="1080"/>
        <w:textAlignment w:val="center"/>
        <w:rPr>
          <w:rFonts w:ascii="Calibri" w:eastAsia="Times New Roman" w:hAnsi="Calibri"/>
          <w:color w:val="000000"/>
        </w:rPr>
      </w:pPr>
      <w:r>
        <w:rPr>
          <w:rFonts w:ascii="Calibri" w:eastAsia="Times New Roman" w:hAnsi="Calibri"/>
          <w:color w:val="000000"/>
        </w:rPr>
        <w:t>Very specific questions</w:t>
      </w:r>
    </w:p>
    <w:p w:rsidR="007E19AB" w:rsidRDefault="007E19AB" w:rsidP="007E19AB">
      <w:pPr>
        <w:numPr>
          <w:ilvl w:val="1"/>
          <w:numId w:val="25"/>
        </w:numPr>
        <w:spacing w:after="0" w:line="240" w:lineRule="auto"/>
        <w:ind w:left="1080"/>
        <w:textAlignment w:val="center"/>
        <w:rPr>
          <w:rFonts w:ascii="Calibri" w:eastAsia="Times New Roman" w:hAnsi="Calibri"/>
          <w:color w:val="000000"/>
        </w:rPr>
      </w:pPr>
      <w:r>
        <w:rPr>
          <w:rFonts w:ascii="Calibri" w:eastAsia="Times New Roman" w:hAnsi="Calibri"/>
          <w:color w:val="000000"/>
        </w:rPr>
        <w:t xml:space="preserve">Playing a role </w:t>
      </w:r>
    </w:p>
    <w:p w:rsidR="007E19AB" w:rsidRDefault="007E19AB" w:rsidP="007E19AB">
      <w:pPr>
        <w:numPr>
          <w:ilvl w:val="1"/>
          <w:numId w:val="25"/>
        </w:numPr>
        <w:spacing w:after="0" w:line="240" w:lineRule="auto"/>
        <w:ind w:left="1080"/>
        <w:textAlignment w:val="center"/>
        <w:rPr>
          <w:rFonts w:ascii="Calibri" w:eastAsia="Times New Roman" w:hAnsi="Calibri"/>
          <w:color w:val="000000"/>
        </w:rPr>
      </w:pPr>
      <w:r>
        <w:rPr>
          <w:rFonts w:ascii="Calibri" w:eastAsia="Times New Roman" w:hAnsi="Calibri"/>
          <w:color w:val="000000"/>
        </w:rPr>
        <w:t>Point form if time is of the essence</w:t>
      </w:r>
    </w:p>
    <w:p w:rsidR="007E19AB" w:rsidRDefault="007E19AB" w:rsidP="007E19AB">
      <w:pPr>
        <w:numPr>
          <w:ilvl w:val="1"/>
          <w:numId w:val="25"/>
        </w:numPr>
        <w:spacing w:after="0" w:line="240" w:lineRule="auto"/>
        <w:ind w:left="1080"/>
        <w:textAlignment w:val="center"/>
        <w:rPr>
          <w:rFonts w:ascii="Calibri" w:eastAsia="Times New Roman" w:hAnsi="Calibri"/>
          <w:color w:val="000000"/>
        </w:rPr>
      </w:pPr>
      <w:r>
        <w:rPr>
          <w:rFonts w:ascii="Calibri" w:eastAsia="Times New Roman" w:hAnsi="Calibri"/>
          <w:color w:val="000000"/>
        </w:rPr>
        <w:t>Double space it</w:t>
      </w:r>
    </w:p>
    <w:p w:rsidR="007E19AB" w:rsidRDefault="007E19AB" w:rsidP="007E19AB">
      <w:pPr>
        <w:numPr>
          <w:ilvl w:val="1"/>
          <w:numId w:val="25"/>
        </w:numPr>
        <w:spacing w:after="0" w:line="240" w:lineRule="auto"/>
        <w:ind w:left="1080"/>
        <w:textAlignment w:val="center"/>
        <w:rPr>
          <w:rFonts w:ascii="Calibri" w:eastAsia="Times New Roman" w:hAnsi="Calibri"/>
          <w:color w:val="000000"/>
        </w:rPr>
      </w:pPr>
      <w:r>
        <w:rPr>
          <w:rFonts w:ascii="Calibri" w:eastAsia="Times New Roman" w:hAnsi="Calibri"/>
          <w:color w:val="000000"/>
        </w:rPr>
        <w:t>15 marks = 15 points</w:t>
      </w:r>
    </w:p>
    <w:p w:rsidR="007E19AB" w:rsidRDefault="007E19AB" w:rsidP="007E19AB">
      <w:pPr>
        <w:numPr>
          <w:ilvl w:val="0"/>
          <w:numId w:val="25"/>
        </w:numPr>
        <w:spacing w:after="0" w:line="240" w:lineRule="auto"/>
        <w:ind w:left="540"/>
        <w:textAlignment w:val="center"/>
        <w:rPr>
          <w:rFonts w:ascii="Calibri" w:eastAsia="Times New Roman" w:hAnsi="Calibri"/>
          <w:color w:val="000000"/>
        </w:rPr>
      </w:pPr>
      <w:r>
        <w:rPr>
          <w:rFonts w:ascii="Calibri" w:eastAsia="Times New Roman" w:hAnsi="Calibri"/>
          <w:color w:val="000000"/>
        </w:rPr>
        <w:t>Review the text</w:t>
      </w:r>
    </w:p>
    <w:p w:rsidR="007E19AB" w:rsidRDefault="007E19AB">
      <w:pPr>
        <w:pStyle w:val="NormalWeb"/>
        <w:spacing w:before="0" w:beforeAutospacing="0" w:after="0" w:afterAutospacing="0"/>
        <w:ind w:left="54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ind w:left="108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ind w:left="54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ind w:left="54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ind w:left="108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ind w:left="1080"/>
        <w:rPr>
          <w:rFonts w:ascii="Calibri" w:hAnsi="Calibri"/>
          <w:color w:val="000000"/>
          <w:sz w:val="22"/>
          <w:szCs w:val="22"/>
          <w:lang w:val="en-CA"/>
        </w:rPr>
      </w:pPr>
      <w:r>
        <w:rPr>
          <w:rFonts w:ascii="Calibri" w:hAnsi="Calibri"/>
          <w:color w:val="000000"/>
          <w:sz w:val="22"/>
          <w:szCs w:val="22"/>
          <w:lang w:val="en-CA"/>
        </w:rPr>
        <w:t> </w:t>
      </w:r>
    </w:p>
    <w:p w:rsidR="007E19AB" w:rsidRDefault="007E19AB">
      <w:pPr>
        <w:pStyle w:val="NormalWeb"/>
        <w:spacing w:before="0" w:beforeAutospacing="0" w:after="0" w:afterAutospacing="0"/>
        <w:rPr>
          <w:rFonts w:ascii="Calibri" w:hAnsi="Calibri"/>
          <w:color w:val="000000"/>
          <w:sz w:val="22"/>
          <w:szCs w:val="22"/>
          <w:lang w:val="en-CA"/>
        </w:rPr>
      </w:pPr>
      <w:r>
        <w:rPr>
          <w:rFonts w:ascii="Calibri" w:hAnsi="Calibri"/>
          <w:color w:val="000000"/>
          <w:sz w:val="22"/>
          <w:szCs w:val="22"/>
          <w:lang w:val="en-CA"/>
        </w:rPr>
        <w:t>Theft + violence = robbery</w:t>
      </w:r>
    </w:p>
    <w:p w:rsidR="00210A3D" w:rsidRDefault="00210A3D"/>
    <w:sectPr w:rsidR="00210A3D" w:rsidSect="00AF48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A40B1"/>
    <w:multiLevelType w:val="multilevel"/>
    <w:tmpl w:val="166A5D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ECB344A"/>
    <w:multiLevelType w:val="multilevel"/>
    <w:tmpl w:val="62A28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09838FD"/>
    <w:multiLevelType w:val="multilevel"/>
    <w:tmpl w:val="03C861B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nsid w:val="113963D0"/>
    <w:multiLevelType w:val="multilevel"/>
    <w:tmpl w:val="DE7CFB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4A77C99"/>
    <w:multiLevelType w:val="multilevel"/>
    <w:tmpl w:val="94DC38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85C3733"/>
    <w:multiLevelType w:val="multilevel"/>
    <w:tmpl w:val="C0A05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A207BE6"/>
    <w:multiLevelType w:val="multilevel"/>
    <w:tmpl w:val="013252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F147751"/>
    <w:multiLevelType w:val="multilevel"/>
    <w:tmpl w:val="628E3E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0121612"/>
    <w:multiLevelType w:val="multilevel"/>
    <w:tmpl w:val="EE82A6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F1748E0"/>
    <w:multiLevelType w:val="multilevel"/>
    <w:tmpl w:val="EB62A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71E05E5"/>
    <w:multiLevelType w:val="multilevel"/>
    <w:tmpl w:val="8CB8F4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B57084C"/>
    <w:multiLevelType w:val="multilevel"/>
    <w:tmpl w:val="F54AD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C145E8A"/>
    <w:multiLevelType w:val="multilevel"/>
    <w:tmpl w:val="2CAAFA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55543B14"/>
    <w:multiLevelType w:val="multilevel"/>
    <w:tmpl w:val="3BBC02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02E1573"/>
    <w:multiLevelType w:val="multilevel"/>
    <w:tmpl w:val="2BF6D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4A731CE"/>
    <w:multiLevelType w:val="multilevel"/>
    <w:tmpl w:val="AF7A5B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67975A67"/>
    <w:multiLevelType w:val="multilevel"/>
    <w:tmpl w:val="CBB697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6BC40769"/>
    <w:multiLevelType w:val="multilevel"/>
    <w:tmpl w:val="D3E6AD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70D979ED"/>
    <w:multiLevelType w:val="multilevel"/>
    <w:tmpl w:val="A440D9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2003342"/>
    <w:multiLevelType w:val="multilevel"/>
    <w:tmpl w:val="311097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5FD4639"/>
    <w:multiLevelType w:val="multilevel"/>
    <w:tmpl w:val="71AC3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7678365B"/>
    <w:multiLevelType w:val="multilevel"/>
    <w:tmpl w:val="EAA41B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5"/>
  </w:num>
  <w:num w:numId="3">
    <w:abstractNumId w:val="13"/>
  </w:num>
  <w:num w:numId="4">
    <w:abstractNumId w:val="7"/>
  </w:num>
  <w:num w:numId="5">
    <w:abstractNumId w:val="20"/>
  </w:num>
  <w:num w:numId="6">
    <w:abstractNumId w:val="4"/>
  </w:num>
  <w:num w:numId="7">
    <w:abstractNumId w:val="4"/>
    <w:lvlOverride w:ilvl="3">
      <w:lvl w:ilvl="3">
        <w:numFmt w:val="bullet"/>
        <w:lvlText w:val=""/>
        <w:lvlJc w:val="left"/>
        <w:pPr>
          <w:tabs>
            <w:tab w:val="num" w:pos="2880"/>
          </w:tabs>
          <w:ind w:left="2880" w:hanging="360"/>
        </w:pPr>
        <w:rPr>
          <w:rFonts w:ascii="Symbol" w:hAnsi="Symbol" w:hint="default"/>
          <w:sz w:val="20"/>
        </w:rPr>
      </w:lvl>
    </w:lvlOverride>
  </w:num>
  <w:num w:numId="8">
    <w:abstractNumId w:val="17"/>
  </w:num>
  <w:num w:numId="9">
    <w:abstractNumId w:val="3"/>
  </w:num>
  <w:num w:numId="10">
    <w:abstractNumId w:val="8"/>
  </w:num>
  <w:num w:numId="11">
    <w:abstractNumId w:val="6"/>
  </w:num>
  <w:num w:numId="12">
    <w:abstractNumId w:val="0"/>
  </w:num>
  <w:num w:numId="13">
    <w:abstractNumId w:val="18"/>
  </w:num>
  <w:num w:numId="14">
    <w:abstractNumId w:val="9"/>
  </w:num>
  <w:num w:numId="15">
    <w:abstractNumId w:val="15"/>
  </w:num>
  <w:num w:numId="16">
    <w:abstractNumId w:val="11"/>
  </w:num>
  <w:num w:numId="17">
    <w:abstractNumId w:val="2"/>
    <w:lvlOverride w:ilvl="0">
      <w:startOverride w:val="18"/>
    </w:lvlOverride>
  </w:num>
  <w:num w:numId="18">
    <w:abstractNumId w:val="21"/>
  </w:num>
  <w:num w:numId="19">
    <w:abstractNumId w:val="1"/>
  </w:num>
  <w:num w:numId="20">
    <w:abstractNumId w:val="19"/>
  </w:num>
  <w:num w:numId="21">
    <w:abstractNumId w:val="19"/>
    <w:lvlOverride w:ilvl="1">
      <w:lvl w:ilvl="1">
        <w:numFmt w:val="bullet"/>
        <w:lvlText w:val=""/>
        <w:lvlJc w:val="left"/>
        <w:pPr>
          <w:tabs>
            <w:tab w:val="num" w:pos="1440"/>
          </w:tabs>
          <w:ind w:left="1440" w:hanging="360"/>
        </w:pPr>
        <w:rPr>
          <w:rFonts w:ascii="Symbol" w:hAnsi="Symbol" w:hint="default"/>
          <w:sz w:val="20"/>
        </w:rPr>
      </w:lvl>
    </w:lvlOverride>
  </w:num>
  <w:num w:numId="22">
    <w:abstractNumId w:val="19"/>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o"/>
        <w:lvlJc w:val="left"/>
        <w:pPr>
          <w:tabs>
            <w:tab w:val="num" w:pos="2160"/>
          </w:tabs>
          <w:ind w:left="2160" w:hanging="360"/>
        </w:pPr>
        <w:rPr>
          <w:rFonts w:ascii="Courier New" w:hAnsi="Courier New" w:hint="default"/>
          <w:sz w:val="20"/>
        </w:rPr>
      </w:lvl>
    </w:lvlOverride>
  </w:num>
  <w:num w:numId="23">
    <w:abstractNumId w:val="10"/>
  </w:num>
  <w:num w:numId="24">
    <w:abstractNumId w:val="14"/>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9AB"/>
    <w:rsid w:val="00210A3D"/>
    <w:rsid w:val="007E19AB"/>
    <w:rsid w:val="00C80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64678F-BF85-4746-8512-B71184AAE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19AB"/>
    <w:pPr>
      <w:spacing w:before="100" w:beforeAutospacing="1" w:after="100" w:afterAutospacing="1" w:line="240" w:lineRule="auto"/>
    </w:pPr>
    <w:rPr>
      <w:rFonts w:ascii="Times New Roman" w:eastAsiaTheme="minorEastAsia" w:hAnsi="Times New Roman" w:cs="Times New Roman"/>
      <w:sz w:val="24"/>
      <w:szCs w:val="24"/>
      <w:lang w:val="en-US"/>
    </w:rPr>
  </w:style>
  <w:style w:type="character" w:styleId="Hyperlink">
    <w:name w:val="Hyperlink"/>
    <w:basedOn w:val="DefaultParagraphFont"/>
    <w:uiPriority w:val="99"/>
    <w:semiHidden/>
    <w:unhideWhenUsed/>
    <w:rsid w:val="007E19AB"/>
    <w:rPr>
      <w:color w:val="0000FF"/>
      <w:u w:val="single"/>
    </w:rPr>
  </w:style>
  <w:style w:type="character" w:styleId="FollowedHyperlink">
    <w:name w:val="FollowedHyperlink"/>
    <w:basedOn w:val="DefaultParagraphFont"/>
    <w:uiPriority w:val="99"/>
    <w:semiHidden/>
    <w:unhideWhenUsed/>
    <w:rsid w:val="007E19A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n.wikipedia.org/wiki/Rio_Hotel_Ltd._v._New_Brunswick_(Liquor_Licensing_Boar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slegislature.ca/legc/statutes/theatres%20and%20amusements.pdf" TargetMode="External"/><Relationship Id="rId5" Type="http://schemas.openxmlformats.org/officeDocument/2006/relationships/hyperlink" Target="http://en.wikipedia.org/wiki/Nova_Scotia_Board_of_Censors_v._McNei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18</Pages>
  <Words>5035</Words>
  <Characters>28703</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Jayne Longinotti</dc:creator>
  <cp:keywords/>
  <dc:description/>
  <cp:lastModifiedBy>Sarah Jayne Longinotti</cp:lastModifiedBy>
  <cp:revision>2</cp:revision>
  <dcterms:created xsi:type="dcterms:W3CDTF">2014-12-12T03:24:00Z</dcterms:created>
  <dcterms:modified xsi:type="dcterms:W3CDTF">2015-02-25T23:44:00Z</dcterms:modified>
</cp:coreProperties>
</file>