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D94" w:rsidRPr="000D2976" w:rsidRDefault="00503CEB" w:rsidP="00FF0D0A">
      <w:pPr>
        <w:pStyle w:val="Heading1"/>
        <w:jc w:val="center"/>
        <w:rPr>
          <w:u w:val="single"/>
        </w:rPr>
      </w:pPr>
      <w:r w:rsidRPr="000D2976">
        <w:rPr>
          <w:u w:val="single"/>
        </w:rPr>
        <w:t>Forensic Psychology</w:t>
      </w:r>
      <w:r w:rsidR="00126694" w:rsidRPr="000D2976">
        <w:rPr>
          <w:u w:val="single"/>
        </w:rPr>
        <w:t xml:space="preserve"> Final Review</w:t>
      </w:r>
    </w:p>
    <w:p w:rsidR="000D2976" w:rsidRPr="000D2976" w:rsidRDefault="000D2976" w:rsidP="000D2976"/>
    <w:p w:rsidR="00776E48" w:rsidRPr="00776E48" w:rsidRDefault="00776E48" w:rsidP="000D2976">
      <w:pPr>
        <w:pStyle w:val="Title"/>
      </w:pPr>
      <w:r w:rsidRPr="00776E48">
        <w:t>JURY DECISION MAKING</w:t>
      </w:r>
      <w:r w:rsidR="009A4A40">
        <w:t>: Chapter 7</w:t>
      </w:r>
    </w:p>
    <w:p w:rsidR="00503CEB" w:rsidRDefault="00514F0A" w:rsidP="00196299">
      <w:pPr>
        <w:spacing w:after="0" w:line="240" w:lineRule="auto"/>
        <w:rPr>
          <w:b/>
          <w:sz w:val="24"/>
          <w:szCs w:val="24"/>
        </w:rPr>
      </w:pPr>
      <w:r w:rsidRPr="00196299">
        <w:rPr>
          <w:b/>
          <w:sz w:val="24"/>
          <w:szCs w:val="24"/>
        </w:rPr>
        <w:t xml:space="preserve">The right </w:t>
      </w:r>
      <w:r w:rsidR="00937F7A" w:rsidRPr="00196299">
        <w:rPr>
          <w:b/>
          <w:sz w:val="24"/>
          <w:szCs w:val="24"/>
        </w:rPr>
        <w:t xml:space="preserve">to </w:t>
      </w:r>
      <w:r w:rsidR="00615570" w:rsidRPr="00196299">
        <w:rPr>
          <w:b/>
          <w:sz w:val="24"/>
          <w:szCs w:val="24"/>
        </w:rPr>
        <w:t>a Jury in Canada</w:t>
      </w:r>
    </w:p>
    <w:p w:rsidR="00EA55C0" w:rsidRPr="00EA55C0" w:rsidRDefault="00EA55C0" w:rsidP="00EA55C0">
      <w:pPr>
        <w:pStyle w:val="ListParagraph"/>
        <w:numPr>
          <w:ilvl w:val="0"/>
          <w:numId w:val="1"/>
        </w:numPr>
        <w:spacing w:after="0" w:line="240" w:lineRule="auto"/>
        <w:rPr>
          <w:b/>
          <w:sz w:val="24"/>
          <w:szCs w:val="24"/>
        </w:rPr>
      </w:pPr>
      <w:r>
        <w:rPr>
          <w:sz w:val="24"/>
          <w:szCs w:val="24"/>
        </w:rPr>
        <w:t>In Canada only some types of offences can proceed with jury trials, some defendants are given the option to a jury trial, but they may opt to be heard by a judge alone, relative to the total number of offences only a few are heard by a jury</w:t>
      </w:r>
    </w:p>
    <w:p w:rsidR="00EA55C0" w:rsidRDefault="00EA55C0" w:rsidP="00196299">
      <w:pPr>
        <w:pStyle w:val="ListParagraph"/>
        <w:numPr>
          <w:ilvl w:val="0"/>
          <w:numId w:val="1"/>
        </w:numPr>
        <w:spacing w:after="0" w:line="240" w:lineRule="auto"/>
        <w:contextualSpacing w:val="0"/>
        <w:rPr>
          <w:sz w:val="24"/>
          <w:szCs w:val="24"/>
        </w:rPr>
      </w:pPr>
      <w:r>
        <w:rPr>
          <w:sz w:val="24"/>
          <w:szCs w:val="24"/>
        </w:rPr>
        <w:t>There are 3 types of offences in Canada</w:t>
      </w:r>
    </w:p>
    <w:p w:rsidR="00EA55C0" w:rsidRDefault="00EA55C0" w:rsidP="00EA55C0">
      <w:pPr>
        <w:pStyle w:val="ListParagraph"/>
        <w:numPr>
          <w:ilvl w:val="0"/>
          <w:numId w:val="12"/>
        </w:numPr>
        <w:spacing w:after="0" w:line="240" w:lineRule="auto"/>
        <w:rPr>
          <w:sz w:val="24"/>
          <w:szCs w:val="24"/>
        </w:rPr>
      </w:pPr>
      <w:r w:rsidRPr="00730CEF">
        <w:rPr>
          <w:color w:val="FF0000"/>
          <w:sz w:val="24"/>
          <w:szCs w:val="24"/>
        </w:rPr>
        <w:t>Summary offences</w:t>
      </w:r>
      <w:r>
        <w:rPr>
          <w:sz w:val="24"/>
          <w:szCs w:val="24"/>
        </w:rPr>
        <w:t xml:space="preserve">: involve a sentence of less than 6 months in prison, HOWEVER for some offences the maximum is 18 months with a fine of less than $2000, heard by a judge alone, DO NOT have a </w:t>
      </w:r>
      <w:r w:rsidR="00730CEF">
        <w:rPr>
          <w:sz w:val="24"/>
          <w:szCs w:val="24"/>
        </w:rPr>
        <w:t>right to trial by jury</w:t>
      </w:r>
    </w:p>
    <w:p w:rsidR="00EA55C0" w:rsidRDefault="00EA55C0" w:rsidP="00EA55C0">
      <w:pPr>
        <w:pStyle w:val="ListParagraph"/>
        <w:numPr>
          <w:ilvl w:val="0"/>
          <w:numId w:val="12"/>
        </w:numPr>
        <w:spacing w:after="0" w:line="240" w:lineRule="auto"/>
        <w:rPr>
          <w:sz w:val="24"/>
          <w:szCs w:val="24"/>
        </w:rPr>
      </w:pPr>
      <w:r w:rsidRPr="00730CEF">
        <w:rPr>
          <w:color w:val="FF0000"/>
          <w:sz w:val="24"/>
          <w:szCs w:val="24"/>
        </w:rPr>
        <w:t>Indictable offences</w:t>
      </w:r>
      <w:r w:rsidR="00730CEF">
        <w:rPr>
          <w:sz w:val="24"/>
          <w:szCs w:val="24"/>
        </w:rPr>
        <w:t>: There are 3 types of indictable sentences</w:t>
      </w:r>
    </w:p>
    <w:p w:rsidR="00730CEF" w:rsidRDefault="00730CEF" w:rsidP="00730CEF">
      <w:pPr>
        <w:pStyle w:val="ListParagraph"/>
        <w:numPr>
          <w:ilvl w:val="0"/>
          <w:numId w:val="13"/>
        </w:numPr>
        <w:spacing w:after="0" w:line="240" w:lineRule="auto"/>
        <w:rPr>
          <w:sz w:val="24"/>
          <w:szCs w:val="24"/>
        </w:rPr>
      </w:pPr>
      <w:r>
        <w:rPr>
          <w:sz w:val="24"/>
          <w:szCs w:val="24"/>
        </w:rPr>
        <w:t>Less serious heard by a judge alone (theft, obtaining money or property by false pretences, failure to comply with probation order)</w:t>
      </w:r>
    </w:p>
    <w:p w:rsidR="00730CEF" w:rsidRDefault="00730CEF" w:rsidP="00730CEF">
      <w:pPr>
        <w:pStyle w:val="ListParagraph"/>
        <w:numPr>
          <w:ilvl w:val="0"/>
          <w:numId w:val="13"/>
        </w:numPr>
        <w:spacing w:after="0" w:line="240" w:lineRule="auto"/>
        <w:rPr>
          <w:sz w:val="24"/>
          <w:szCs w:val="24"/>
        </w:rPr>
      </w:pPr>
      <w:r>
        <w:rPr>
          <w:sz w:val="24"/>
          <w:szCs w:val="24"/>
        </w:rPr>
        <w:t>Highly serious offences tried by judge and jury (treason, murder, piracy) – However there is an exception in the criminal code that states if the attorney general and accused agree, the trial may be heard by a judge alone</w:t>
      </w:r>
    </w:p>
    <w:p w:rsidR="008F013B" w:rsidRPr="008F013B" w:rsidRDefault="008F013B" w:rsidP="008F013B">
      <w:pPr>
        <w:pStyle w:val="ListParagraph"/>
        <w:numPr>
          <w:ilvl w:val="0"/>
          <w:numId w:val="13"/>
        </w:numPr>
        <w:spacing w:after="0" w:line="240" w:lineRule="auto"/>
        <w:rPr>
          <w:sz w:val="24"/>
          <w:szCs w:val="24"/>
        </w:rPr>
      </w:pPr>
      <w:r>
        <w:rPr>
          <w:sz w:val="24"/>
          <w:szCs w:val="24"/>
        </w:rPr>
        <w:t>For some indictable offences the accused can decide whether the trial proceeds with a jury or judge alone (robbery, arson, sexual assault with a weapon) – if the accused does not make a decision the trial is heard by both a judge and a jury</w:t>
      </w:r>
    </w:p>
    <w:p w:rsidR="00615570" w:rsidRPr="00EA55C0" w:rsidRDefault="00EA55C0" w:rsidP="00EA55C0">
      <w:pPr>
        <w:pStyle w:val="ListParagraph"/>
        <w:numPr>
          <w:ilvl w:val="0"/>
          <w:numId w:val="12"/>
        </w:numPr>
        <w:spacing w:after="0" w:line="240" w:lineRule="auto"/>
        <w:rPr>
          <w:sz w:val="24"/>
          <w:szCs w:val="24"/>
        </w:rPr>
      </w:pPr>
      <w:r w:rsidRPr="00962108">
        <w:rPr>
          <w:color w:val="FF0000"/>
          <w:sz w:val="24"/>
          <w:szCs w:val="24"/>
        </w:rPr>
        <w:t>H</w:t>
      </w:r>
      <w:r w:rsidR="00615570" w:rsidRPr="00962108">
        <w:rPr>
          <w:color w:val="FF0000"/>
          <w:sz w:val="24"/>
          <w:szCs w:val="24"/>
        </w:rPr>
        <w:t>ybrid offences</w:t>
      </w:r>
      <w:r w:rsidR="008F013B">
        <w:rPr>
          <w:sz w:val="24"/>
          <w:szCs w:val="24"/>
        </w:rPr>
        <w:t>: a cross between summary and indictable offences, the crown may choose whether to proceed as an indictable (max 5 year sentence) or summary (6 month sentence)</w:t>
      </w:r>
      <w:r w:rsidR="00962108">
        <w:rPr>
          <w:sz w:val="24"/>
          <w:szCs w:val="24"/>
        </w:rPr>
        <w:t xml:space="preserve">, if summary is chosen the defendant does not have a right to a jury </w:t>
      </w:r>
    </w:p>
    <w:p w:rsidR="00196299" w:rsidRDefault="00196299" w:rsidP="00196299">
      <w:pPr>
        <w:pStyle w:val="ListParagraph"/>
        <w:spacing w:after="0" w:line="240" w:lineRule="auto"/>
        <w:contextualSpacing w:val="0"/>
        <w:rPr>
          <w:sz w:val="24"/>
          <w:szCs w:val="24"/>
        </w:rPr>
      </w:pPr>
    </w:p>
    <w:p w:rsidR="00962108" w:rsidRDefault="009A56C3" w:rsidP="009A56C3">
      <w:pPr>
        <w:spacing w:after="0" w:line="240" w:lineRule="auto"/>
        <w:rPr>
          <w:b/>
          <w:sz w:val="24"/>
          <w:szCs w:val="24"/>
        </w:rPr>
      </w:pPr>
      <w:r w:rsidRPr="00196299">
        <w:rPr>
          <w:b/>
          <w:sz w:val="24"/>
          <w:szCs w:val="24"/>
        </w:rPr>
        <w:t>The Function of a Jury</w:t>
      </w:r>
    </w:p>
    <w:p w:rsidR="00962108" w:rsidRDefault="00962108" w:rsidP="009A56C3">
      <w:pPr>
        <w:spacing w:after="0" w:line="240" w:lineRule="auto"/>
        <w:rPr>
          <w:sz w:val="24"/>
          <w:szCs w:val="24"/>
        </w:rPr>
      </w:pPr>
      <w:r w:rsidRPr="00962108">
        <w:rPr>
          <w:color w:val="FF0000"/>
          <w:sz w:val="24"/>
          <w:szCs w:val="24"/>
        </w:rPr>
        <w:t>Juries Act</w:t>
      </w:r>
      <w:r>
        <w:rPr>
          <w:sz w:val="24"/>
          <w:szCs w:val="24"/>
        </w:rPr>
        <w:t>: Provincial and territorial legislation that outlines the eligibility criteria for jury service and how prospective jurors must be selected</w:t>
      </w:r>
    </w:p>
    <w:p w:rsidR="00962108" w:rsidRDefault="00962108" w:rsidP="009A56C3">
      <w:pPr>
        <w:spacing w:after="0" w:line="240" w:lineRule="auto"/>
        <w:rPr>
          <w:sz w:val="24"/>
          <w:szCs w:val="24"/>
        </w:rPr>
      </w:pPr>
      <w:r w:rsidRPr="00962108">
        <w:rPr>
          <w:color w:val="FF0000"/>
          <w:sz w:val="24"/>
          <w:szCs w:val="24"/>
        </w:rPr>
        <w:t>Jury Summons</w:t>
      </w:r>
      <w:r>
        <w:rPr>
          <w:sz w:val="24"/>
          <w:szCs w:val="24"/>
        </w:rPr>
        <w:t>: A court order that states a time and place for jury duty</w:t>
      </w:r>
      <w:r w:rsidR="00A078E9">
        <w:rPr>
          <w:sz w:val="24"/>
          <w:szCs w:val="24"/>
        </w:rPr>
        <w:t xml:space="preserve"> (must be 18 years old in Ontario, 19 years old in BC)</w:t>
      </w:r>
    </w:p>
    <w:p w:rsidR="00A078E9" w:rsidRDefault="00A078E9" w:rsidP="00A078E9">
      <w:pPr>
        <w:pStyle w:val="ListParagraph"/>
        <w:numPr>
          <w:ilvl w:val="0"/>
          <w:numId w:val="14"/>
        </w:numPr>
        <w:spacing w:after="0" w:line="240" w:lineRule="auto"/>
        <w:rPr>
          <w:sz w:val="24"/>
          <w:szCs w:val="24"/>
        </w:rPr>
      </w:pPr>
      <w:r>
        <w:rPr>
          <w:sz w:val="24"/>
          <w:szCs w:val="24"/>
        </w:rPr>
        <w:t>Receiving jury summons does not guarantee one will be a juror, but not showing up to the courthouse can result in a severe legal penalty or jail time</w:t>
      </w:r>
    </w:p>
    <w:p w:rsidR="00A078E9" w:rsidRDefault="00A078E9" w:rsidP="00D34F6E">
      <w:pPr>
        <w:pStyle w:val="ListParagraph"/>
        <w:numPr>
          <w:ilvl w:val="0"/>
          <w:numId w:val="1"/>
        </w:numPr>
        <w:spacing w:after="0" w:line="240" w:lineRule="auto"/>
        <w:rPr>
          <w:sz w:val="24"/>
          <w:szCs w:val="24"/>
        </w:rPr>
      </w:pPr>
      <w:r>
        <w:rPr>
          <w:sz w:val="24"/>
          <w:szCs w:val="24"/>
        </w:rPr>
        <w:t>In Canada criminal trials have 12 jurors,</w:t>
      </w:r>
      <w:r w:rsidR="00D34F6E">
        <w:rPr>
          <w:sz w:val="24"/>
          <w:szCs w:val="24"/>
        </w:rPr>
        <w:t xml:space="preserve"> if selected a prospective juror will be on the jury unless the lawyer presents one of two challenges (1</w:t>
      </w:r>
      <w:r w:rsidR="00D34F6E" w:rsidRPr="00D34F6E">
        <w:rPr>
          <w:sz w:val="24"/>
          <w:szCs w:val="24"/>
        </w:rPr>
        <w:t>)</w:t>
      </w:r>
      <w:r w:rsidR="00D34F6E" w:rsidRPr="00D34F6E">
        <w:rPr>
          <w:color w:val="FF0000"/>
          <w:sz w:val="24"/>
          <w:szCs w:val="24"/>
        </w:rPr>
        <w:t xml:space="preserve"> peremptory challenge </w:t>
      </w:r>
      <w:r w:rsidR="00D34F6E">
        <w:rPr>
          <w:sz w:val="24"/>
          <w:szCs w:val="24"/>
        </w:rPr>
        <w:t xml:space="preserve">(lawyer does not believe juror will reach a verdict in their favour) (2) </w:t>
      </w:r>
      <w:r w:rsidR="00D34F6E" w:rsidRPr="00D34F6E">
        <w:rPr>
          <w:color w:val="FF0000"/>
          <w:sz w:val="24"/>
          <w:szCs w:val="24"/>
        </w:rPr>
        <w:t xml:space="preserve">challenge for cause </w:t>
      </w:r>
      <w:r w:rsidR="00D34F6E" w:rsidRPr="00D34F6E">
        <w:rPr>
          <w:sz w:val="24"/>
          <w:szCs w:val="24"/>
        </w:rPr>
        <w:t>(lawyer has specific reason to believe juror is unable to remain impartial)</w:t>
      </w:r>
    </w:p>
    <w:p w:rsidR="00D34F6E" w:rsidRPr="00D34F6E" w:rsidRDefault="00D34F6E" w:rsidP="00D34F6E">
      <w:pPr>
        <w:spacing w:after="0" w:line="240" w:lineRule="auto"/>
        <w:rPr>
          <w:sz w:val="24"/>
          <w:szCs w:val="24"/>
          <w:u w:val="single"/>
        </w:rPr>
      </w:pPr>
      <w:r w:rsidRPr="00D34F6E">
        <w:rPr>
          <w:sz w:val="24"/>
          <w:szCs w:val="24"/>
          <w:u w:val="single"/>
        </w:rPr>
        <w:t>Purpose and responsibilities of a jury include:</w:t>
      </w:r>
    </w:p>
    <w:p w:rsidR="009A56C3" w:rsidRDefault="009A56C3" w:rsidP="009A56C3">
      <w:pPr>
        <w:pStyle w:val="ListParagraph"/>
        <w:numPr>
          <w:ilvl w:val="0"/>
          <w:numId w:val="1"/>
        </w:numPr>
        <w:spacing w:after="0" w:line="240" w:lineRule="auto"/>
        <w:rPr>
          <w:sz w:val="24"/>
          <w:szCs w:val="24"/>
        </w:rPr>
      </w:pPr>
      <w:r>
        <w:rPr>
          <w:sz w:val="24"/>
          <w:szCs w:val="24"/>
        </w:rPr>
        <w:t>Decide facts from trial evidence</w:t>
      </w:r>
    </w:p>
    <w:p w:rsidR="009A56C3" w:rsidRDefault="00196299" w:rsidP="009A56C3">
      <w:pPr>
        <w:pStyle w:val="ListParagraph"/>
        <w:numPr>
          <w:ilvl w:val="0"/>
          <w:numId w:val="1"/>
        </w:numPr>
        <w:spacing w:after="0" w:line="240" w:lineRule="auto"/>
        <w:rPr>
          <w:sz w:val="24"/>
          <w:szCs w:val="24"/>
        </w:rPr>
      </w:pPr>
      <w:r>
        <w:rPr>
          <w:sz w:val="24"/>
          <w:szCs w:val="24"/>
        </w:rPr>
        <w:t>Education for the citizens</w:t>
      </w:r>
    </w:p>
    <w:p w:rsidR="00196299" w:rsidRDefault="00196299" w:rsidP="009A56C3">
      <w:pPr>
        <w:pStyle w:val="ListParagraph"/>
        <w:numPr>
          <w:ilvl w:val="0"/>
          <w:numId w:val="1"/>
        </w:numPr>
        <w:spacing w:after="0" w:line="240" w:lineRule="auto"/>
        <w:rPr>
          <w:sz w:val="24"/>
          <w:szCs w:val="24"/>
        </w:rPr>
      </w:pPr>
      <w:r>
        <w:rPr>
          <w:sz w:val="24"/>
          <w:szCs w:val="24"/>
        </w:rPr>
        <w:t>Community consciousness</w:t>
      </w:r>
    </w:p>
    <w:p w:rsidR="00196299" w:rsidRDefault="00196299" w:rsidP="009A56C3">
      <w:pPr>
        <w:pStyle w:val="ListParagraph"/>
        <w:numPr>
          <w:ilvl w:val="0"/>
          <w:numId w:val="1"/>
        </w:numPr>
        <w:spacing w:after="0" w:line="240" w:lineRule="auto"/>
        <w:rPr>
          <w:sz w:val="24"/>
          <w:szCs w:val="24"/>
        </w:rPr>
      </w:pPr>
      <w:r>
        <w:rPr>
          <w:sz w:val="24"/>
          <w:szCs w:val="24"/>
        </w:rPr>
        <w:t>NOT sentencing</w:t>
      </w:r>
    </w:p>
    <w:p w:rsidR="0035040F" w:rsidRDefault="0035040F" w:rsidP="0035040F">
      <w:pPr>
        <w:spacing w:after="0" w:line="240" w:lineRule="auto"/>
        <w:ind w:left="284"/>
        <w:rPr>
          <w:sz w:val="24"/>
          <w:szCs w:val="24"/>
        </w:rPr>
      </w:pPr>
      <w:r w:rsidRPr="0035040F">
        <w:rPr>
          <w:color w:val="C00000"/>
          <w:sz w:val="24"/>
          <w:szCs w:val="24"/>
        </w:rPr>
        <w:lastRenderedPageBreak/>
        <w:t>Jury Nullification</w:t>
      </w:r>
      <w:r>
        <w:rPr>
          <w:sz w:val="24"/>
          <w:szCs w:val="24"/>
        </w:rPr>
        <w:t>: Occurs when a jury ignores the law and evidence and reaches a verdict based on some other criteria</w:t>
      </w:r>
    </w:p>
    <w:p w:rsidR="0035040F" w:rsidRPr="0035040F" w:rsidRDefault="000073F1" w:rsidP="0035040F">
      <w:pPr>
        <w:pStyle w:val="ListParagraph"/>
        <w:numPr>
          <w:ilvl w:val="0"/>
          <w:numId w:val="14"/>
        </w:numPr>
        <w:spacing w:after="0" w:line="240" w:lineRule="auto"/>
        <w:rPr>
          <w:sz w:val="24"/>
          <w:szCs w:val="24"/>
        </w:rPr>
      </w:pPr>
      <w:r>
        <w:rPr>
          <w:sz w:val="24"/>
          <w:szCs w:val="24"/>
        </w:rPr>
        <w:t>May occur in instances when a jury believes the law is unfair given certain circumstances OR when jury believes punishment accompanying crime is too harsh (controversial issues – abortion, euthanasia)</w:t>
      </w:r>
    </w:p>
    <w:p w:rsidR="00196299" w:rsidRDefault="00196299" w:rsidP="00196299">
      <w:pPr>
        <w:spacing w:after="0" w:line="240" w:lineRule="auto"/>
        <w:rPr>
          <w:sz w:val="24"/>
          <w:szCs w:val="24"/>
        </w:rPr>
      </w:pPr>
    </w:p>
    <w:p w:rsidR="00196299" w:rsidRPr="00196299" w:rsidRDefault="00196299" w:rsidP="00196299">
      <w:pPr>
        <w:spacing w:after="0" w:line="240" w:lineRule="auto"/>
        <w:rPr>
          <w:b/>
          <w:sz w:val="24"/>
          <w:szCs w:val="24"/>
        </w:rPr>
      </w:pPr>
      <w:r w:rsidRPr="00196299">
        <w:rPr>
          <w:b/>
          <w:sz w:val="24"/>
          <w:szCs w:val="24"/>
        </w:rPr>
        <w:t>Characteristics of a jury</w:t>
      </w:r>
    </w:p>
    <w:p w:rsidR="00196299" w:rsidRPr="00F42856" w:rsidRDefault="00196299" w:rsidP="00196299">
      <w:pPr>
        <w:pStyle w:val="ListParagraph"/>
        <w:numPr>
          <w:ilvl w:val="0"/>
          <w:numId w:val="2"/>
        </w:numPr>
        <w:spacing w:after="0" w:line="240" w:lineRule="auto"/>
        <w:rPr>
          <w:sz w:val="24"/>
          <w:szCs w:val="24"/>
          <w:u w:val="single"/>
        </w:rPr>
      </w:pPr>
      <w:r w:rsidRPr="00F42856">
        <w:rPr>
          <w:sz w:val="24"/>
          <w:szCs w:val="24"/>
          <w:u w:val="single"/>
        </w:rPr>
        <w:t>Representativeness</w:t>
      </w:r>
    </w:p>
    <w:p w:rsidR="00196299" w:rsidRPr="00D37A29" w:rsidRDefault="00196299" w:rsidP="00196299">
      <w:pPr>
        <w:pStyle w:val="ListParagraph"/>
        <w:numPr>
          <w:ilvl w:val="0"/>
          <w:numId w:val="1"/>
        </w:numPr>
        <w:spacing w:after="0" w:line="240" w:lineRule="auto"/>
        <w:rPr>
          <w:sz w:val="24"/>
          <w:szCs w:val="24"/>
        </w:rPr>
      </w:pPr>
      <w:r w:rsidRPr="00D37A29">
        <w:rPr>
          <w:sz w:val="24"/>
          <w:szCs w:val="24"/>
        </w:rPr>
        <w:t xml:space="preserve">Random selection from the community </w:t>
      </w:r>
      <w:r w:rsidR="00D37A29" w:rsidRPr="00D37A29">
        <w:rPr>
          <w:sz w:val="24"/>
          <w:szCs w:val="24"/>
        </w:rPr>
        <w:t>ensures that a jury is truly representative of the community</w:t>
      </w:r>
    </w:p>
    <w:p w:rsidR="00D37A29" w:rsidRPr="00D37A29" w:rsidRDefault="00D37A29" w:rsidP="00196299">
      <w:pPr>
        <w:pStyle w:val="ListParagraph"/>
        <w:numPr>
          <w:ilvl w:val="0"/>
          <w:numId w:val="1"/>
        </w:numPr>
        <w:spacing w:after="0" w:line="240" w:lineRule="auto"/>
        <w:rPr>
          <w:sz w:val="24"/>
          <w:szCs w:val="24"/>
        </w:rPr>
      </w:pPr>
      <w:r w:rsidRPr="00D37A29">
        <w:rPr>
          <w:sz w:val="24"/>
          <w:szCs w:val="24"/>
        </w:rPr>
        <w:t>Crown of defence can challenge the composition of a jury if they feel it is not representative of the community</w:t>
      </w:r>
    </w:p>
    <w:p w:rsidR="00F42856" w:rsidRPr="00F42856" w:rsidRDefault="00F42856" w:rsidP="00F42856">
      <w:pPr>
        <w:pStyle w:val="ListParagraph"/>
        <w:numPr>
          <w:ilvl w:val="0"/>
          <w:numId w:val="2"/>
        </w:numPr>
        <w:spacing w:after="0" w:line="240" w:lineRule="auto"/>
        <w:rPr>
          <w:sz w:val="24"/>
          <w:szCs w:val="24"/>
          <w:u w:val="single"/>
        </w:rPr>
      </w:pPr>
      <w:r w:rsidRPr="00F42856">
        <w:rPr>
          <w:sz w:val="24"/>
          <w:szCs w:val="24"/>
          <w:u w:val="single"/>
        </w:rPr>
        <w:t>Impartiality</w:t>
      </w:r>
    </w:p>
    <w:p w:rsidR="00F42856" w:rsidRDefault="00D37A29" w:rsidP="00F42856">
      <w:pPr>
        <w:pStyle w:val="ListParagraph"/>
        <w:numPr>
          <w:ilvl w:val="0"/>
          <w:numId w:val="1"/>
        </w:numPr>
        <w:spacing w:after="0" w:line="240" w:lineRule="auto"/>
        <w:rPr>
          <w:sz w:val="24"/>
          <w:szCs w:val="24"/>
        </w:rPr>
      </w:pPr>
      <w:r>
        <w:rPr>
          <w:sz w:val="24"/>
          <w:szCs w:val="24"/>
        </w:rPr>
        <w:t>Attitudinal prejudice/ discrimination: A juror must set aside any pre-existing biases he/she has that may relate to factors in the trial, and evaluate the case purely on evidence and facts</w:t>
      </w:r>
    </w:p>
    <w:p w:rsidR="00E141ED" w:rsidRDefault="00D37A29" w:rsidP="00E141ED">
      <w:pPr>
        <w:pStyle w:val="ListParagraph"/>
        <w:numPr>
          <w:ilvl w:val="0"/>
          <w:numId w:val="1"/>
        </w:numPr>
        <w:spacing w:after="0" w:line="240" w:lineRule="auto"/>
        <w:rPr>
          <w:sz w:val="24"/>
          <w:szCs w:val="24"/>
        </w:rPr>
      </w:pPr>
      <w:r>
        <w:rPr>
          <w:sz w:val="24"/>
          <w:szCs w:val="24"/>
        </w:rPr>
        <w:t xml:space="preserve">Juror must ignore any non-admissible </w:t>
      </w:r>
      <w:r w:rsidR="00E141ED">
        <w:rPr>
          <w:sz w:val="24"/>
          <w:szCs w:val="24"/>
        </w:rPr>
        <w:t>evidence that they may have heard in pre-trial media coverage</w:t>
      </w:r>
    </w:p>
    <w:p w:rsidR="00D05112" w:rsidRPr="00D05112" w:rsidRDefault="00D05112" w:rsidP="00D05112">
      <w:pPr>
        <w:pStyle w:val="ListParagraph"/>
        <w:numPr>
          <w:ilvl w:val="0"/>
          <w:numId w:val="14"/>
        </w:numPr>
        <w:spacing w:after="0" w:line="240" w:lineRule="auto"/>
        <w:rPr>
          <w:sz w:val="24"/>
          <w:szCs w:val="24"/>
        </w:rPr>
      </w:pPr>
      <w:r>
        <w:rPr>
          <w:sz w:val="24"/>
          <w:szCs w:val="24"/>
        </w:rPr>
        <w:t>Studies have proven that both positive publicity (less guilty verdicts) and negative publicity (more guilty verdicts) affects the outcome of a verdict</w:t>
      </w:r>
    </w:p>
    <w:p w:rsidR="00E141ED" w:rsidRPr="00E141ED" w:rsidRDefault="00E141ED" w:rsidP="00E141ED">
      <w:pPr>
        <w:pStyle w:val="ListParagraph"/>
        <w:numPr>
          <w:ilvl w:val="0"/>
          <w:numId w:val="1"/>
        </w:numPr>
        <w:spacing w:after="0" w:line="240" w:lineRule="auto"/>
        <w:rPr>
          <w:sz w:val="24"/>
          <w:szCs w:val="24"/>
        </w:rPr>
      </w:pPr>
      <w:r>
        <w:rPr>
          <w:sz w:val="24"/>
          <w:szCs w:val="24"/>
        </w:rPr>
        <w:t>Must have no connection to the defendant</w:t>
      </w:r>
    </w:p>
    <w:p w:rsidR="00F42856" w:rsidRDefault="00F42856" w:rsidP="00F42856">
      <w:pPr>
        <w:spacing w:after="0" w:line="240" w:lineRule="auto"/>
        <w:rPr>
          <w:sz w:val="24"/>
          <w:szCs w:val="24"/>
        </w:rPr>
      </w:pPr>
    </w:p>
    <w:p w:rsidR="00F42856" w:rsidRDefault="00F42856" w:rsidP="00F42856">
      <w:pPr>
        <w:spacing w:after="0" w:line="240" w:lineRule="auto"/>
        <w:rPr>
          <w:b/>
          <w:sz w:val="24"/>
          <w:szCs w:val="24"/>
        </w:rPr>
      </w:pPr>
      <w:r w:rsidRPr="00F42856">
        <w:rPr>
          <w:b/>
          <w:sz w:val="24"/>
          <w:szCs w:val="24"/>
        </w:rPr>
        <w:t>Sources of juror bias</w:t>
      </w:r>
    </w:p>
    <w:p w:rsidR="00F42856" w:rsidRDefault="00F42856" w:rsidP="00F42856">
      <w:pPr>
        <w:pStyle w:val="ListParagraph"/>
        <w:numPr>
          <w:ilvl w:val="0"/>
          <w:numId w:val="3"/>
        </w:numPr>
        <w:spacing w:after="0" w:line="240" w:lineRule="auto"/>
        <w:rPr>
          <w:sz w:val="24"/>
          <w:szCs w:val="24"/>
        </w:rPr>
      </w:pPr>
      <w:r w:rsidRPr="00F42856">
        <w:rPr>
          <w:sz w:val="24"/>
          <w:szCs w:val="24"/>
          <w:u w:val="single"/>
        </w:rPr>
        <w:t>Interest prejudice</w:t>
      </w:r>
      <w:r>
        <w:rPr>
          <w:sz w:val="24"/>
          <w:szCs w:val="24"/>
        </w:rPr>
        <w:t>: having a direct interest in a case (Example: A juror may be related to a person being called to testify or may know someone who has been charged with the same offence)</w:t>
      </w:r>
    </w:p>
    <w:p w:rsidR="00F42856" w:rsidRDefault="00563A06" w:rsidP="00F42856">
      <w:pPr>
        <w:pStyle w:val="ListParagraph"/>
        <w:numPr>
          <w:ilvl w:val="0"/>
          <w:numId w:val="3"/>
        </w:numPr>
        <w:spacing w:after="0" w:line="240" w:lineRule="auto"/>
        <w:rPr>
          <w:sz w:val="24"/>
          <w:szCs w:val="24"/>
        </w:rPr>
      </w:pPr>
      <w:r>
        <w:rPr>
          <w:sz w:val="24"/>
          <w:szCs w:val="24"/>
          <w:u w:val="single"/>
        </w:rPr>
        <w:t>Specific Prejudice</w:t>
      </w:r>
      <w:r w:rsidRPr="00563A06">
        <w:rPr>
          <w:sz w:val="24"/>
          <w:szCs w:val="24"/>
        </w:rPr>
        <w:t>:</w:t>
      </w:r>
      <w:r>
        <w:rPr>
          <w:sz w:val="24"/>
          <w:szCs w:val="24"/>
        </w:rPr>
        <w:t xml:space="preserve"> Attitudes about the specific case (Example: A juror may hold specific beliefs or attitudes about an issue relating to the case impairing his ability to remain impartial)</w:t>
      </w:r>
    </w:p>
    <w:p w:rsidR="00563A06" w:rsidRDefault="00563A06" w:rsidP="00F42856">
      <w:pPr>
        <w:pStyle w:val="ListParagraph"/>
        <w:numPr>
          <w:ilvl w:val="0"/>
          <w:numId w:val="3"/>
        </w:numPr>
        <w:spacing w:after="0" w:line="240" w:lineRule="auto"/>
        <w:rPr>
          <w:sz w:val="24"/>
          <w:szCs w:val="24"/>
        </w:rPr>
      </w:pPr>
      <w:r>
        <w:rPr>
          <w:sz w:val="24"/>
          <w:szCs w:val="24"/>
          <w:u w:val="single"/>
        </w:rPr>
        <w:t>Generic Prejudice</w:t>
      </w:r>
      <w:r w:rsidRPr="00563A06">
        <w:rPr>
          <w:sz w:val="24"/>
          <w:szCs w:val="24"/>
        </w:rPr>
        <w:t>:</w:t>
      </w:r>
      <w:r>
        <w:rPr>
          <w:sz w:val="24"/>
          <w:szCs w:val="24"/>
        </w:rPr>
        <w:t xml:space="preserve"> Attitudes about crime or criminals in general (Example: Attitudes that </w:t>
      </w:r>
      <w:r w:rsidR="0007768A">
        <w:rPr>
          <w:sz w:val="24"/>
          <w:szCs w:val="24"/>
        </w:rPr>
        <w:t>all criminals “deserve what’s coming to them”)</w:t>
      </w:r>
    </w:p>
    <w:p w:rsidR="0007768A" w:rsidRDefault="0007768A" w:rsidP="00F42856">
      <w:pPr>
        <w:pStyle w:val="ListParagraph"/>
        <w:numPr>
          <w:ilvl w:val="0"/>
          <w:numId w:val="3"/>
        </w:numPr>
        <w:spacing w:after="0" w:line="240" w:lineRule="auto"/>
        <w:rPr>
          <w:sz w:val="24"/>
          <w:szCs w:val="24"/>
        </w:rPr>
      </w:pPr>
      <w:r>
        <w:rPr>
          <w:sz w:val="24"/>
          <w:szCs w:val="24"/>
          <w:u w:val="single"/>
        </w:rPr>
        <w:t>Normative prejudice</w:t>
      </w:r>
      <w:r w:rsidRPr="0007768A">
        <w:rPr>
          <w:sz w:val="24"/>
          <w:szCs w:val="24"/>
        </w:rPr>
        <w:t>:</w:t>
      </w:r>
      <w:r>
        <w:rPr>
          <w:sz w:val="24"/>
          <w:szCs w:val="24"/>
        </w:rPr>
        <w:t xml:space="preserve"> Refers to a juror believing that there is such a strong community sentiment in how the majority wants the case to turn out that it effects their ability to remain impartial to the case (Example: A case with grizzly murder details may cause the community to</w:t>
      </w:r>
      <w:r w:rsidR="003560CD">
        <w:rPr>
          <w:sz w:val="24"/>
          <w:szCs w:val="24"/>
        </w:rPr>
        <w:t xml:space="preserve"> more readily</w:t>
      </w:r>
      <w:r>
        <w:rPr>
          <w:sz w:val="24"/>
          <w:szCs w:val="24"/>
        </w:rPr>
        <w:t xml:space="preserve"> assume guilt before </w:t>
      </w:r>
      <w:r w:rsidR="003560CD">
        <w:rPr>
          <w:sz w:val="24"/>
          <w:szCs w:val="24"/>
        </w:rPr>
        <w:t>knowing if the suspect is truly guilty or innocent)</w:t>
      </w:r>
    </w:p>
    <w:p w:rsidR="003560CD" w:rsidRDefault="003560CD" w:rsidP="003560CD">
      <w:pPr>
        <w:spacing w:after="0" w:line="240" w:lineRule="auto"/>
        <w:rPr>
          <w:sz w:val="24"/>
          <w:szCs w:val="24"/>
        </w:rPr>
      </w:pPr>
    </w:p>
    <w:p w:rsidR="003560CD" w:rsidRDefault="003560CD" w:rsidP="003560CD">
      <w:pPr>
        <w:spacing w:after="0" w:line="240" w:lineRule="auto"/>
        <w:rPr>
          <w:b/>
          <w:sz w:val="24"/>
          <w:szCs w:val="24"/>
        </w:rPr>
      </w:pPr>
      <w:r w:rsidRPr="003560CD">
        <w:rPr>
          <w:b/>
          <w:sz w:val="24"/>
          <w:szCs w:val="24"/>
        </w:rPr>
        <w:t>Presumption of Impartiality</w:t>
      </w:r>
    </w:p>
    <w:p w:rsidR="003560CD" w:rsidRDefault="003560CD" w:rsidP="003560CD">
      <w:pPr>
        <w:spacing w:after="0" w:line="240" w:lineRule="auto"/>
        <w:rPr>
          <w:sz w:val="24"/>
          <w:szCs w:val="24"/>
        </w:rPr>
      </w:pPr>
      <w:r>
        <w:rPr>
          <w:sz w:val="24"/>
          <w:szCs w:val="24"/>
        </w:rPr>
        <w:t>In Canada we have:</w:t>
      </w:r>
    </w:p>
    <w:p w:rsidR="003560CD" w:rsidRDefault="003560CD" w:rsidP="003560CD">
      <w:pPr>
        <w:pStyle w:val="ListParagraph"/>
        <w:numPr>
          <w:ilvl w:val="0"/>
          <w:numId w:val="1"/>
        </w:numPr>
        <w:spacing w:after="0" w:line="240" w:lineRule="auto"/>
        <w:rPr>
          <w:sz w:val="24"/>
          <w:szCs w:val="24"/>
        </w:rPr>
      </w:pPr>
      <w:r>
        <w:rPr>
          <w:sz w:val="24"/>
          <w:szCs w:val="24"/>
        </w:rPr>
        <w:t>Limits on pre-trial publicity</w:t>
      </w:r>
      <w:r w:rsidR="005743AC">
        <w:rPr>
          <w:sz w:val="24"/>
          <w:szCs w:val="24"/>
        </w:rPr>
        <w:t xml:space="preserve"> during preliminary trials</w:t>
      </w:r>
    </w:p>
    <w:p w:rsidR="003560CD" w:rsidRDefault="003560CD" w:rsidP="003560CD">
      <w:pPr>
        <w:pStyle w:val="ListParagraph"/>
        <w:numPr>
          <w:ilvl w:val="0"/>
          <w:numId w:val="1"/>
        </w:numPr>
        <w:spacing w:after="0" w:line="240" w:lineRule="auto"/>
        <w:rPr>
          <w:sz w:val="24"/>
          <w:szCs w:val="24"/>
        </w:rPr>
      </w:pPr>
      <w:r>
        <w:rPr>
          <w:sz w:val="24"/>
          <w:szCs w:val="24"/>
        </w:rPr>
        <w:t>Limits on discussions by/between jurors</w:t>
      </w:r>
    </w:p>
    <w:p w:rsidR="003560CD" w:rsidRDefault="003560CD" w:rsidP="003560CD">
      <w:pPr>
        <w:pStyle w:val="ListParagraph"/>
        <w:numPr>
          <w:ilvl w:val="0"/>
          <w:numId w:val="1"/>
        </w:numPr>
        <w:spacing w:after="0" w:line="240" w:lineRule="auto"/>
        <w:rPr>
          <w:sz w:val="24"/>
          <w:szCs w:val="24"/>
        </w:rPr>
      </w:pPr>
      <w:r>
        <w:rPr>
          <w:sz w:val="24"/>
          <w:szCs w:val="24"/>
        </w:rPr>
        <w:t xml:space="preserve">12 person juries (larger number </w:t>
      </w:r>
      <w:r w:rsidR="005743AC">
        <w:rPr>
          <w:sz w:val="24"/>
          <w:szCs w:val="24"/>
        </w:rPr>
        <w:t>of jurors)</w:t>
      </w:r>
    </w:p>
    <w:p w:rsidR="006118B4" w:rsidRDefault="006118B4" w:rsidP="003560CD">
      <w:pPr>
        <w:pStyle w:val="ListParagraph"/>
        <w:numPr>
          <w:ilvl w:val="0"/>
          <w:numId w:val="1"/>
        </w:numPr>
        <w:spacing w:after="0" w:line="240" w:lineRule="auto"/>
        <w:rPr>
          <w:sz w:val="24"/>
          <w:szCs w:val="24"/>
        </w:rPr>
      </w:pPr>
      <w:r>
        <w:rPr>
          <w:sz w:val="24"/>
          <w:szCs w:val="24"/>
        </w:rPr>
        <w:t>Reminders about sworn oaths</w:t>
      </w:r>
    </w:p>
    <w:p w:rsidR="006118B4" w:rsidRDefault="006118B4" w:rsidP="006118B4">
      <w:pPr>
        <w:spacing w:after="0" w:line="240" w:lineRule="auto"/>
        <w:rPr>
          <w:sz w:val="24"/>
          <w:szCs w:val="24"/>
        </w:rPr>
      </w:pPr>
    </w:p>
    <w:p w:rsidR="006118B4" w:rsidRDefault="006118B4" w:rsidP="006118B4">
      <w:pPr>
        <w:spacing w:after="0" w:line="240" w:lineRule="auto"/>
        <w:rPr>
          <w:b/>
          <w:sz w:val="24"/>
          <w:szCs w:val="24"/>
        </w:rPr>
      </w:pPr>
      <w:r w:rsidRPr="006118B4">
        <w:rPr>
          <w:b/>
          <w:sz w:val="24"/>
          <w:szCs w:val="24"/>
        </w:rPr>
        <w:lastRenderedPageBreak/>
        <w:t>Do safeguards make a difference?</w:t>
      </w:r>
    </w:p>
    <w:p w:rsidR="006118B4" w:rsidRPr="006118B4" w:rsidRDefault="006118B4" w:rsidP="006118B4">
      <w:pPr>
        <w:pStyle w:val="ListParagraph"/>
        <w:numPr>
          <w:ilvl w:val="0"/>
          <w:numId w:val="1"/>
        </w:numPr>
        <w:spacing w:after="0" w:line="240" w:lineRule="auto"/>
        <w:rPr>
          <w:b/>
          <w:sz w:val="24"/>
          <w:szCs w:val="24"/>
          <w:u w:val="single"/>
        </w:rPr>
      </w:pPr>
      <w:r w:rsidRPr="006118B4">
        <w:rPr>
          <w:sz w:val="24"/>
          <w:szCs w:val="24"/>
          <w:u w:val="single"/>
        </w:rPr>
        <w:t>Kramer et al. (1990)</w:t>
      </w:r>
      <w:r>
        <w:rPr>
          <w:sz w:val="24"/>
          <w:szCs w:val="24"/>
          <w:u w:val="single"/>
        </w:rPr>
        <w:t xml:space="preserve">: </w:t>
      </w:r>
      <w:r>
        <w:rPr>
          <w:sz w:val="24"/>
          <w:szCs w:val="24"/>
        </w:rPr>
        <w:t>Receiving biasing information before viewing a trial can increase guilty jury verdicts</w:t>
      </w:r>
    </w:p>
    <w:p w:rsidR="006118B4" w:rsidRPr="006118B4" w:rsidRDefault="006118B4" w:rsidP="006118B4">
      <w:pPr>
        <w:pStyle w:val="ListParagraph"/>
        <w:numPr>
          <w:ilvl w:val="0"/>
          <w:numId w:val="1"/>
        </w:numPr>
        <w:spacing w:after="0" w:line="240" w:lineRule="auto"/>
        <w:rPr>
          <w:b/>
          <w:sz w:val="24"/>
          <w:szCs w:val="24"/>
        </w:rPr>
      </w:pPr>
      <w:r w:rsidRPr="006118B4">
        <w:rPr>
          <w:sz w:val="24"/>
          <w:szCs w:val="24"/>
        </w:rPr>
        <w:t>In</w:t>
      </w:r>
      <w:r>
        <w:rPr>
          <w:sz w:val="24"/>
          <w:szCs w:val="24"/>
        </w:rPr>
        <w:t>structions to ignore pre-</w:t>
      </w:r>
      <w:r w:rsidRPr="006118B4">
        <w:rPr>
          <w:sz w:val="24"/>
          <w:szCs w:val="24"/>
        </w:rPr>
        <w:t xml:space="preserve">trial publicity </w:t>
      </w:r>
      <w:r>
        <w:rPr>
          <w:sz w:val="24"/>
          <w:szCs w:val="24"/>
        </w:rPr>
        <w:t>does not significantly influence jury verdicts</w:t>
      </w:r>
    </w:p>
    <w:p w:rsidR="006118B4" w:rsidRDefault="006118B4" w:rsidP="006118B4">
      <w:pPr>
        <w:spacing w:after="0" w:line="240" w:lineRule="auto"/>
        <w:rPr>
          <w:b/>
          <w:sz w:val="24"/>
          <w:szCs w:val="24"/>
        </w:rPr>
      </w:pPr>
    </w:p>
    <w:p w:rsidR="006118B4" w:rsidRDefault="006118B4" w:rsidP="006118B4">
      <w:pPr>
        <w:spacing w:after="0" w:line="240" w:lineRule="auto"/>
        <w:rPr>
          <w:b/>
          <w:sz w:val="24"/>
          <w:szCs w:val="24"/>
        </w:rPr>
      </w:pPr>
      <w:r>
        <w:rPr>
          <w:b/>
          <w:sz w:val="24"/>
          <w:szCs w:val="24"/>
        </w:rPr>
        <w:t>Overcoming Partiality</w:t>
      </w:r>
    </w:p>
    <w:p w:rsidR="006118B4" w:rsidRPr="001162BD" w:rsidRDefault="006118B4" w:rsidP="006118B4">
      <w:pPr>
        <w:spacing w:after="0" w:line="240" w:lineRule="auto"/>
        <w:rPr>
          <w:sz w:val="24"/>
          <w:szCs w:val="24"/>
          <w:u w:val="single"/>
        </w:rPr>
      </w:pPr>
      <w:r w:rsidRPr="001162BD">
        <w:rPr>
          <w:sz w:val="24"/>
          <w:szCs w:val="24"/>
          <w:u w:val="single"/>
        </w:rPr>
        <w:t>Three solutions in Canada:</w:t>
      </w:r>
    </w:p>
    <w:p w:rsidR="006118B4" w:rsidRDefault="006118B4" w:rsidP="006118B4">
      <w:pPr>
        <w:pStyle w:val="ListParagraph"/>
        <w:numPr>
          <w:ilvl w:val="0"/>
          <w:numId w:val="4"/>
        </w:numPr>
        <w:spacing w:after="0" w:line="240" w:lineRule="auto"/>
        <w:rPr>
          <w:sz w:val="24"/>
          <w:szCs w:val="24"/>
        </w:rPr>
      </w:pPr>
      <w:r w:rsidRPr="00F2082B">
        <w:rPr>
          <w:sz w:val="24"/>
          <w:szCs w:val="24"/>
          <w:u w:val="single"/>
        </w:rPr>
        <w:t>Adjournment</w:t>
      </w:r>
      <w:r w:rsidR="001162BD">
        <w:rPr>
          <w:sz w:val="24"/>
          <w:szCs w:val="24"/>
        </w:rPr>
        <w:t>: A postponing of proceedings</w:t>
      </w:r>
      <w:r w:rsidR="00385D71">
        <w:rPr>
          <w:sz w:val="24"/>
          <w:szCs w:val="24"/>
        </w:rPr>
        <w:t xml:space="preserve"> until any biasing effect can be dissipated</w:t>
      </w:r>
    </w:p>
    <w:p w:rsidR="00385D71" w:rsidRDefault="00385D71" w:rsidP="00385D71">
      <w:pPr>
        <w:pStyle w:val="ListParagraph"/>
        <w:numPr>
          <w:ilvl w:val="0"/>
          <w:numId w:val="1"/>
        </w:numPr>
        <w:spacing w:after="0" w:line="240" w:lineRule="auto"/>
        <w:rPr>
          <w:sz w:val="24"/>
          <w:szCs w:val="24"/>
        </w:rPr>
      </w:pPr>
      <w:r>
        <w:rPr>
          <w:sz w:val="24"/>
          <w:szCs w:val="24"/>
        </w:rPr>
        <w:t>A problem with this solution is that, jurors and witnesses’ memories can fade, eye-witnesses can also move or die</w:t>
      </w:r>
    </w:p>
    <w:p w:rsidR="006118B4" w:rsidRDefault="006118B4" w:rsidP="006118B4">
      <w:pPr>
        <w:pStyle w:val="ListParagraph"/>
        <w:numPr>
          <w:ilvl w:val="0"/>
          <w:numId w:val="4"/>
        </w:numPr>
        <w:spacing w:after="0" w:line="240" w:lineRule="auto"/>
        <w:rPr>
          <w:sz w:val="24"/>
          <w:szCs w:val="24"/>
        </w:rPr>
      </w:pPr>
      <w:r w:rsidRPr="00DE0748">
        <w:rPr>
          <w:sz w:val="24"/>
          <w:szCs w:val="24"/>
          <w:u w:val="single"/>
        </w:rPr>
        <w:t>Change of venue</w:t>
      </w:r>
      <w:r w:rsidR="00F2082B">
        <w:rPr>
          <w:sz w:val="24"/>
          <w:szCs w:val="24"/>
        </w:rPr>
        <w:t>:</w:t>
      </w:r>
      <w:r w:rsidR="00FA0F37">
        <w:rPr>
          <w:sz w:val="24"/>
          <w:szCs w:val="24"/>
        </w:rPr>
        <w:t xml:space="preserve"> If there is a large bias in the community regarding a specific case that may affect juror verdicts a change of where the trial proceeds </w:t>
      </w:r>
      <w:r w:rsidR="00385D71">
        <w:rPr>
          <w:sz w:val="24"/>
          <w:szCs w:val="24"/>
        </w:rPr>
        <w:t>(does not happen often but when it does, trial usually remains in the province)</w:t>
      </w:r>
    </w:p>
    <w:p w:rsidR="006118B4" w:rsidRPr="00C25B82" w:rsidRDefault="006118B4" w:rsidP="006118B4">
      <w:pPr>
        <w:pStyle w:val="ListParagraph"/>
        <w:numPr>
          <w:ilvl w:val="0"/>
          <w:numId w:val="4"/>
        </w:numPr>
        <w:spacing w:after="0" w:line="240" w:lineRule="auto"/>
        <w:rPr>
          <w:sz w:val="24"/>
          <w:szCs w:val="24"/>
          <w:u w:val="single"/>
        </w:rPr>
      </w:pPr>
      <w:r w:rsidRPr="00DE0748">
        <w:rPr>
          <w:sz w:val="24"/>
          <w:szCs w:val="24"/>
          <w:u w:val="single"/>
        </w:rPr>
        <w:t>Challenge for cause</w:t>
      </w:r>
      <w:r w:rsidR="00DE0748" w:rsidRPr="00DE0748">
        <w:rPr>
          <w:sz w:val="24"/>
          <w:szCs w:val="24"/>
          <w:u w:val="single"/>
        </w:rPr>
        <w:t>:</w:t>
      </w:r>
      <w:r w:rsidR="00DE0748">
        <w:rPr>
          <w:sz w:val="24"/>
          <w:szCs w:val="24"/>
          <w:u w:val="single"/>
        </w:rPr>
        <w:t xml:space="preserve"> </w:t>
      </w:r>
      <w:r w:rsidR="005618A7">
        <w:rPr>
          <w:sz w:val="24"/>
          <w:szCs w:val="24"/>
        </w:rPr>
        <w:t xml:space="preserve"> Request that a prospective juror be dismissed for a specific reason or claim that the person cannot be fair and remain impartial</w:t>
      </w:r>
    </w:p>
    <w:p w:rsidR="00C25B82" w:rsidRPr="0035040F" w:rsidRDefault="00C25B82" w:rsidP="00C25B82">
      <w:pPr>
        <w:pStyle w:val="ListParagraph"/>
        <w:numPr>
          <w:ilvl w:val="0"/>
          <w:numId w:val="1"/>
        </w:numPr>
        <w:spacing w:after="0" w:line="240" w:lineRule="auto"/>
        <w:rPr>
          <w:sz w:val="24"/>
          <w:szCs w:val="24"/>
          <w:u w:val="single"/>
        </w:rPr>
      </w:pPr>
      <w:r>
        <w:rPr>
          <w:sz w:val="24"/>
          <w:szCs w:val="24"/>
        </w:rPr>
        <w:t>Predetermined questions approved by a judge may be asked to the prospective juror and answers can be examined</w:t>
      </w:r>
    </w:p>
    <w:p w:rsidR="0035040F" w:rsidRPr="0035040F" w:rsidRDefault="0035040F" w:rsidP="00C25B82">
      <w:pPr>
        <w:pStyle w:val="ListParagraph"/>
        <w:numPr>
          <w:ilvl w:val="0"/>
          <w:numId w:val="1"/>
        </w:numPr>
        <w:spacing w:after="0" w:line="240" w:lineRule="auto"/>
        <w:rPr>
          <w:sz w:val="24"/>
          <w:szCs w:val="24"/>
          <w:u w:val="single"/>
        </w:rPr>
      </w:pPr>
      <w:r>
        <w:rPr>
          <w:sz w:val="24"/>
          <w:szCs w:val="24"/>
        </w:rPr>
        <w:t>Two jurors act as “triers” and question a third juror to determine whether or not the person is impartial, the position of triers rotates until a jury of 12 is selected and deemed impartial</w:t>
      </w:r>
    </w:p>
    <w:p w:rsidR="0035040F" w:rsidRPr="00DE0748" w:rsidRDefault="0035040F" w:rsidP="00C25B82">
      <w:pPr>
        <w:pStyle w:val="ListParagraph"/>
        <w:numPr>
          <w:ilvl w:val="0"/>
          <w:numId w:val="1"/>
        </w:numPr>
        <w:spacing w:after="0" w:line="240" w:lineRule="auto"/>
        <w:rPr>
          <w:sz w:val="24"/>
          <w:szCs w:val="24"/>
          <w:u w:val="single"/>
        </w:rPr>
      </w:pPr>
      <w:r w:rsidRPr="0035040F">
        <w:rPr>
          <w:color w:val="C00000"/>
          <w:sz w:val="24"/>
          <w:szCs w:val="24"/>
        </w:rPr>
        <w:t>Criticisms</w:t>
      </w:r>
      <w:r>
        <w:rPr>
          <w:sz w:val="24"/>
          <w:szCs w:val="24"/>
        </w:rPr>
        <w:t>: The process can be conducted in open court, in which prospective jurors may alter their answers in light of witnessing answers that lead to negative reaction/ jurors may find it difficult to be honest if answers are negative/ jurors may not be aware of their biases</w:t>
      </w:r>
    </w:p>
    <w:p w:rsidR="005618A7" w:rsidRDefault="005618A7" w:rsidP="005618A7">
      <w:pPr>
        <w:spacing w:after="0" w:line="240" w:lineRule="auto"/>
        <w:rPr>
          <w:sz w:val="24"/>
          <w:szCs w:val="24"/>
        </w:rPr>
      </w:pPr>
    </w:p>
    <w:p w:rsidR="005618A7" w:rsidRDefault="005618A7" w:rsidP="005618A7">
      <w:pPr>
        <w:spacing w:after="0" w:line="240" w:lineRule="auto"/>
        <w:rPr>
          <w:b/>
          <w:sz w:val="24"/>
          <w:szCs w:val="24"/>
        </w:rPr>
      </w:pPr>
      <w:r w:rsidRPr="005618A7">
        <w:rPr>
          <w:b/>
          <w:sz w:val="24"/>
          <w:szCs w:val="24"/>
        </w:rPr>
        <w:t>Two Approaches to Jury Selection</w:t>
      </w:r>
    </w:p>
    <w:p w:rsidR="005618A7" w:rsidRPr="00AA3A43" w:rsidRDefault="00902161" w:rsidP="005618A7">
      <w:pPr>
        <w:pStyle w:val="ListParagraph"/>
        <w:numPr>
          <w:ilvl w:val="0"/>
          <w:numId w:val="5"/>
        </w:numPr>
        <w:spacing w:after="0" w:line="240" w:lineRule="auto"/>
        <w:rPr>
          <w:b/>
          <w:sz w:val="24"/>
          <w:szCs w:val="24"/>
          <w:u w:val="single"/>
        </w:rPr>
      </w:pPr>
      <w:r w:rsidRPr="00AA3A43">
        <w:rPr>
          <w:sz w:val="24"/>
          <w:szCs w:val="24"/>
          <w:u w:val="single"/>
        </w:rPr>
        <w:t>Broad attitudes and traits</w:t>
      </w:r>
    </w:p>
    <w:p w:rsidR="00B2018F" w:rsidRPr="00B2018F" w:rsidRDefault="00B2018F" w:rsidP="00B2018F">
      <w:pPr>
        <w:pStyle w:val="ListParagraph"/>
        <w:numPr>
          <w:ilvl w:val="0"/>
          <w:numId w:val="1"/>
        </w:numPr>
        <w:spacing w:after="0" w:line="240" w:lineRule="auto"/>
        <w:rPr>
          <w:b/>
          <w:sz w:val="24"/>
          <w:szCs w:val="24"/>
        </w:rPr>
      </w:pPr>
      <w:r>
        <w:rPr>
          <w:sz w:val="24"/>
          <w:szCs w:val="24"/>
        </w:rPr>
        <w:t>Determining defence or prosecution biases</w:t>
      </w:r>
    </w:p>
    <w:p w:rsidR="00B2018F" w:rsidRPr="00AA3A43" w:rsidRDefault="00B2018F" w:rsidP="00AA3A43">
      <w:pPr>
        <w:pStyle w:val="ListParagraph"/>
        <w:numPr>
          <w:ilvl w:val="0"/>
          <w:numId w:val="1"/>
        </w:numPr>
        <w:spacing w:after="0" w:line="240" w:lineRule="auto"/>
        <w:rPr>
          <w:b/>
          <w:sz w:val="24"/>
          <w:szCs w:val="24"/>
        </w:rPr>
      </w:pPr>
      <w:r w:rsidRPr="00AA3A43">
        <w:rPr>
          <w:color w:val="FF0000"/>
          <w:sz w:val="24"/>
          <w:szCs w:val="24"/>
        </w:rPr>
        <w:t>Example</w:t>
      </w:r>
      <w:r>
        <w:rPr>
          <w:sz w:val="24"/>
          <w:szCs w:val="24"/>
        </w:rPr>
        <w:t xml:space="preserve">: Juror Bias Scale (used to determine if potential jurors may have specific attitudes that will not allow them to remain impartial </w:t>
      </w:r>
      <w:r w:rsidR="00AA3A43">
        <w:rPr>
          <w:sz w:val="24"/>
          <w:szCs w:val="24"/>
        </w:rPr>
        <w:t>during the course of the trial</w:t>
      </w:r>
      <w:r w:rsidR="00AA3A43" w:rsidRPr="00AA3A43">
        <w:rPr>
          <w:sz w:val="24"/>
          <w:szCs w:val="24"/>
        </w:rPr>
        <w:t>)</w:t>
      </w:r>
    </w:p>
    <w:p w:rsidR="00AA3A43" w:rsidRPr="00AA3A43" w:rsidRDefault="00AA3A43" w:rsidP="00AA3A43">
      <w:pPr>
        <w:pStyle w:val="ListParagraph"/>
        <w:numPr>
          <w:ilvl w:val="0"/>
          <w:numId w:val="5"/>
        </w:numPr>
        <w:spacing w:after="0" w:line="240" w:lineRule="auto"/>
        <w:rPr>
          <w:b/>
          <w:sz w:val="24"/>
          <w:szCs w:val="24"/>
          <w:u w:val="single"/>
        </w:rPr>
      </w:pPr>
      <w:r w:rsidRPr="00AA3A43">
        <w:rPr>
          <w:sz w:val="24"/>
          <w:szCs w:val="24"/>
          <w:u w:val="single"/>
        </w:rPr>
        <w:t>A case specific approach</w:t>
      </w:r>
    </w:p>
    <w:p w:rsidR="00AA3A43" w:rsidRPr="00AA3A43" w:rsidRDefault="00AA3A43" w:rsidP="00AA3A43">
      <w:pPr>
        <w:pStyle w:val="ListParagraph"/>
        <w:numPr>
          <w:ilvl w:val="0"/>
          <w:numId w:val="1"/>
        </w:numPr>
        <w:spacing w:after="0" w:line="240" w:lineRule="auto"/>
        <w:rPr>
          <w:b/>
          <w:sz w:val="24"/>
          <w:szCs w:val="24"/>
        </w:rPr>
      </w:pPr>
      <w:r>
        <w:rPr>
          <w:sz w:val="24"/>
          <w:szCs w:val="24"/>
        </w:rPr>
        <w:t>Determining specific biases related to specific cases</w:t>
      </w:r>
    </w:p>
    <w:p w:rsidR="00AA3A43" w:rsidRPr="005F6C6F" w:rsidRDefault="00AA3A43" w:rsidP="00AA3A43">
      <w:pPr>
        <w:pStyle w:val="ListParagraph"/>
        <w:numPr>
          <w:ilvl w:val="0"/>
          <w:numId w:val="1"/>
        </w:numPr>
        <w:spacing w:after="0" w:line="240" w:lineRule="auto"/>
        <w:rPr>
          <w:b/>
          <w:sz w:val="24"/>
          <w:szCs w:val="24"/>
        </w:rPr>
      </w:pPr>
      <w:r w:rsidRPr="00AA3A43">
        <w:rPr>
          <w:color w:val="FF0000"/>
          <w:sz w:val="24"/>
          <w:szCs w:val="24"/>
        </w:rPr>
        <w:t>Example</w:t>
      </w:r>
      <w:r>
        <w:rPr>
          <w:sz w:val="24"/>
          <w:szCs w:val="24"/>
        </w:rPr>
        <w:t>: The Harrisburg Seven</w:t>
      </w:r>
    </w:p>
    <w:p w:rsidR="005F6C6F" w:rsidRDefault="005F6C6F" w:rsidP="005F6C6F">
      <w:pPr>
        <w:spacing w:after="0" w:line="240" w:lineRule="auto"/>
        <w:rPr>
          <w:sz w:val="24"/>
          <w:szCs w:val="24"/>
        </w:rPr>
      </w:pPr>
    </w:p>
    <w:p w:rsidR="005F6C6F" w:rsidRDefault="005F6C6F" w:rsidP="005F6C6F">
      <w:pPr>
        <w:spacing w:after="0" w:line="240" w:lineRule="auto"/>
        <w:rPr>
          <w:b/>
          <w:sz w:val="24"/>
          <w:szCs w:val="24"/>
        </w:rPr>
      </w:pPr>
      <w:r w:rsidRPr="005F6C6F">
        <w:rPr>
          <w:b/>
          <w:sz w:val="24"/>
          <w:szCs w:val="24"/>
        </w:rPr>
        <w:t>Studying Juror/Jury behaviour</w:t>
      </w:r>
    </w:p>
    <w:p w:rsidR="005F6C6F" w:rsidRPr="00707E1C" w:rsidRDefault="005F6C6F" w:rsidP="009E4D16">
      <w:pPr>
        <w:pStyle w:val="ListParagraph"/>
        <w:numPr>
          <w:ilvl w:val="0"/>
          <w:numId w:val="15"/>
        </w:numPr>
        <w:spacing w:after="0" w:line="240" w:lineRule="auto"/>
        <w:rPr>
          <w:sz w:val="24"/>
          <w:szCs w:val="24"/>
        </w:rPr>
      </w:pPr>
      <w:r w:rsidRPr="00707E1C">
        <w:rPr>
          <w:color w:val="C00000"/>
          <w:sz w:val="24"/>
          <w:szCs w:val="24"/>
        </w:rPr>
        <w:t>Interviews with Jurors (US)</w:t>
      </w:r>
      <w:r w:rsidR="00E3215F" w:rsidRPr="00707E1C">
        <w:rPr>
          <w:sz w:val="24"/>
          <w:szCs w:val="24"/>
        </w:rPr>
        <w:t>: In trying to understand how jurors reached a specific verdict, logically we would think to ask them, however in Canada it is illegal to discuss what occurred during deliberation</w:t>
      </w:r>
      <w:r w:rsidR="00707E1C" w:rsidRPr="00707E1C">
        <w:rPr>
          <w:sz w:val="24"/>
          <w:szCs w:val="24"/>
        </w:rPr>
        <w:t>, these interviews ARE allowed in the states</w:t>
      </w:r>
    </w:p>
    <w:p w:rsidR="00707E1C" w:rsidRDefault="00707E1C" w:rsidP="005F6C6F">
      <w:pPr>
        <w:pStyle w:val="ListParagraph"/>
        <w:numPr>
          <w:ilvl w:val="0"/>
          <w:numId w:val="1"/>
        </w:numPr>
        <w:spacing w:after="0" w:line="240" w:lineRule="auto"/>
        <w:rPr>
          <w:sz w:val="24"/>
          <w:szCs w:val="24"/>
        </w:rPr>
      </w:pPr>
      <w:r w:rsidRPr="00707E1C">
        <w:rPr>
          <w:sz w:val="24"/>
          <w:szCs w:val="24"/>
        </w:rPr>
        <w:t>This methodology has high external validity, dealing with real words cases</w:t>
      </w:r>
    </w:p>
    <w:p w:rsidR="00707E1C" w:rsidRPr="00707E1C" w:rsidRDefault="00707E1C" w:rsidP="005F6C6F">
      <w:pPr>
        <w:pStyle w:val="ListParagraph"/>
        <w:numPr>
          <w:ilvl w:val="0"/>
          <w:numId w:val="1"/>
        </w:numPr>
        <w:spacing w:after="0" w:line="240" w:lineRule="auto"/>
        <w:rPr>
          <w:sz w:val="24"/>
          <w:szCs w:val="24"/>
        </w:rPr>
      </w:pPr>
      <w:r w:rsidRPr="00707E1C">
        <w:rPr>
          <w:sz w:val="24"/>
          <w:szCs w:val="24"/>
          <w:u w:val="single"/>
        </w:rPr>
        <w:t>Criticisms:</w:t>
      </w:r>
      <w:r>
        <w:rPr>
          <w:sz w:val="24"/>
          <w:szCs w:val="24"/>
        </w:rPr>
        <w:t xml:space="preserve"> jurors may recall details inaccurately, may be unaware of why they reached that decision, conclusions are based on unreliable data, cause and effect relationship cannot be measured, alternative hypotheses cannot be ruled out</w:t>
      </w:r>
    </w:p>
    <w:p w:rsidR="005F6C6F" w:rsidRDefault="005F6C6F" w:rsidP="009E4D16">
      <w:pPr>
        <w:pStyle w:val="ListParagraph"/>
        <w:numPr>
          <w:ilvl w:val="0"/>
          <w:numId w:val="15"/>
        </w:numPr>
        <w:spacing w:after="0" w:line="240" w:lineRule="auto"/>
        <w:rPr>
          <w:sz w:val="24"/>
          <w:szCs w:val="24"/>
        </w:rPr>
      </w:pPr>
      <w:r w:rsidRPr="00707E1C">
        <w:rPr>
          <w:color w:val="C00000"/>
          <w:sz w:val="24"/>
          <w:szCs w:val="24"/>
        </w:rPr>
        <w:t>Archival Records</w:t>
      </w:r>
      <w:r w:rsidR="00707E1C">
        <w:rPr>
          <w:sz w:val="24"/>
          <w:szCs w:val="24"/>
        </w:rPr>
        <w:t>: records of trials can be reviewed to uncover relationships between variable, this methodology has high external validity</w:t>
      </w:r>
    </w:p>
    <w:p w:rsidR="00707E1C" w:rsidRPr="00B65280" w:rsidRDefault="00B65280" w:rsidP="00B65280">
      <w:pPr>
        <w:pStyle w:val="ListParagraph"/>
        <w:spacing w:after="0" w:line="240" w:lineRule="auto"/>
        <w:rPr>
          <w:sz w:val="24"/>
          <w:szCs w:val="24"/>
        </w:rPr>
      </w:pPr>
      <w:r w:rsidRPr="00B65280">
        <w:rPr>
          <w:sz w:val="24"/>
          <w:szCs w:val="24"/>
          <w:u w:val="single"/>
        </w:rPr>
        <w:lastRenderedPageBreak/>
        <w:t>Criticisms:</w:t>
      </w:r>
      <w:r>
        <w:rPr>
          <w:sz w:val="24"/>
          <w:szCs w:val="24"/>
        </w:rPr>
        <w:t xml:space="preserve"> inability to establish cause and </w:t>
      </w:r>
      <w:r w:rsidR="00CF7FC4">
        <w:rPr>
          <w:sz w:val="24"/>
          <w:szCs w:val="24"/>
        </w:rPr>
        <w:t>effect</w:t>
      </w:r>
      <w:r>
        <w:rPr>
          <w:sz w:val="24"/>
          <w:szCs w:val="24"/>
        </w:rPr>
        <w:t xml:space="preserve"> relationship, restricted to available data, researcher is unaware of how information was collected (could have used biasing techniques)</w:t>
      </w:r>
    </w:p>
    <w:p w:rsidR="005F6C6F" w:rsidRDefault="005F6C6F" w:rsidP="009E4D16">
      <w:pPr>
        <w:pStyle w:val="ListParagraph"/>
        <w:numPr>
          <w:ilvl w:val="0"/>
          <w:numId w:val="15"/>
        </w:numPr>
        <w:spacing w:after="0" w:line="240" w:lineRule="auto"/>
        <w:rPr>
          <w:sz w:val="24"/>
          <w:szCs w:val="24"/>
        </w:rPr>
      </w:pPr>
      <w:r w:rsidRPr="00CF7FC4">
        <w:rPr>
          <w:color w:val="C00000"/>
          <w:sz w:val="24"/>
          <w:szCs w:val="24"/>
        </w:rPr>
        <w:t>Simulation Techniques</w:t>
      </w:r>
      <w:r w:rsidR="00B65280">
        <w:rPr>
          <w:sz w:val="24"/>
          <w:szCs w:val="24"/>
        </w:rPr>
        <w:t xml:space="preserve">: </w:t>
      </w:r>
      <w:r w:rsidR="00CF7FC4">
        <w:rPr>
          <w:sz w:val="24"/>
          <w:szCs w:val="24"/>
        </w:rPr>
        <w:t>Simulating a trial and specific aspects of it, has high internal validity, and can reveal cause and effect relationships</w:t>
      </w:r>
    </w:p>
    <w:p w:rsidR="00CF7FC4" w:rsidRPr="00CF7FC4" w:rsidRDefault="00CF7FC4" w:rsidP="00CF7FC4">
      <w:pPr>
        <w:spacing w:after="0" w:line="240" w:lineRule="auto"/>
        <w:ind w:left="360"/>
        <w:rPr>
          <w:sz w:val="24"/>
          <w:szCs w:val="24"/>
        </w:rPr>
      </w:pPr>
      <w:r w:rsidRPr="00CF7FC4">
        <w:rPr>
          <w:sz w:val="24"/>
          <w:szCs w:val="24"/>
          <w:u w:val="single"/>
        </w:rPr>
        <w:t>Criticism</w:t>
      </w:r>
      <w:r>
        <w:rPr>
          <w:sz w:val="24"/>
          <w:szCs w:val="24"/>
          <w:u w:val="single"/>
        </w:rPr>
        <w:t>s</w:t>
      </w:r>
      <w:r>
        <w:rPr>
          <w:sz w:val="24"/>
          <w:szCs w:val="24"/>
        </w:rPr>
        <w:t xml:space="preserve">: Researcher control and constraints limit external validity, may not be representative of real jury pools, </w:t>
      </w:r>
    </w:p>
    <w:p w:rsidR="00F70B69" w:rsidRDefault="005F6C6F" w:rsidP="009E4D16">
      <w:pPr>
        <w:pStyle w:val="ListParagraph"/>
        <w:numPr>
          <w:ilvl w:val="0"/>
          <w:numId w:val="15"/>
        </w:numPr>
        <w:spacing w:after="0" w:line="240" w:lineRule="auto"/>
        <w:rPr>
          <w:sz w:val="24"/>
          <w:szCs w:val="24"/>
        </w:rPr>
      </w:pPr>
      <w:r w:rsidRPr="00F70B69">
        <w:rPr>
          <w:color w:val="C00000"/>
          <w:sz w:val="24"/>
          <w:szCs w:val="24"/>
        </w:rPr>
        <w:t>Field Studies</w:t>
      </w:r>
      <w:r w:rsidR="00CF7FC4">
        <w:rPr>
          <w:sz w:val="24"/>
          <w:szCs w:val="24"/>
        </w:rPr>
        <w:t>: using actual jurors while they are serving on a jury so cooperation from the judge and courts is required</w:t>
      </w:r>
      <w:r w:rsidR="00F70B69">
        <w:rPr>
          <w:sz w:val="24"/>
          <w:szCs w:val="24"/>
        </w:rPr>
        <w:t>, high external validity</w:t>
      </w:r>
    </w:p>
    <w:p w:rsidR="00F70B69" w:rsidRPr="00F70B69" w:rsidRDefault="00F70B69" w:rsidP="00F70B69">
      <w:pPr>
        <w:spacing w:after="0" w:line="240" w:lineRule="auto"/>
        <w:ind w:left="360"/>
        <w:rPr>
          <w:sz w:val="24"/>
          <w:szCs w:val="24"/>
        </w:rPr>
      </w:pPr>
      <w:r w:rsidRPr="00F70B69">
        <w:rPr>
          <w:sz w:val="24"/>
          <w:szCs w:val="24"/>
          <w:u w:val="single"/>
        </w:rPr>
        <w:t>Criticisms</w:t>
      </w:r>
      <w:r>
        <w:rPr>
          <w:sz w:val="24"/>
          <w:szCs w:val="24"/>
        </w:rPr>
        <w:t>: hard to receive approval from courts, small sample of participants, appropriate comparison groups difficult to identify, confounding variables</w:t>
      </w:r>
    </w:p>
    <w:p w:rsidR="005F6C6F" w:rsidRPr="005F6C6F" w:rsidRDefault="005F6C6F" w:rsidP="005F6C6F">
      <w:pPr>
        <w:spacing w:after="0" w:line="240" w:lineRule="auto"/>
        <w:ind w:left="360"/>
        <w:rPr>
          <w:b/>
          <w:sz w:val="24"/>
          <w:szCs w:val="24"/>
        </w:rPr>
      </w:pPr>
    </w:p>
    <w:p w:rsidR="005F6C6F" w:rsidRDefault="005F6C6F" w:rsidP="005F6C6F">
      <w:pPr>
        <w:spacing w:after="0" w:line="240" w:lineRule="auto"/>
        <w:rPr>
          <w:b/>
          <w:sz w:val="24"/>
          <w:szCs w:val="24"/>
        </w:rPr>
      </w:pPr>
      <w:r>
        <w:rPr>
          <w:b/>
          <w:sz w:val="24"/>
          <w:szCs w:val="24"/>
        </w:rPr>
        <w:t>Models of Jury Decision Making</w:t>
      </w:r>
    </w:p>
    <w:p w:rsidR="005F6C6F" w:rsidRDefault="005F6C6F" w:rsidP="005F6C6F">
      <w:pPr>
        <w:spacing w:after="0" w:line="240" w:lineRule="auto"/>
        <w:rPr>
          <w:sz w:val="24"/>
          <w:szCs w:val="24"/>
          <w:u w:val="single"/>
        </w:rPr>
      </w:pPr>
      <w:r w:rsidRPr="005F6C6F">
        <w:rPr>
          <w:sz w:val="24"/>
          <w:szCs w:val="24"/>
          <w:u w:val="single"/>
        </w:rPr>
        <w:t>Two main types of models</w:t>
      </w:r>
    </w:p>
    <w:p w:rsidR="005F6C6F" w:rsidRDefault="005F6C6F" w:rsidP="005F6C6F">
      <w:pPr>
        <w:spacing w:after="0" w:line="240" w:lineRule="auto"/>
        <w:rPr>
          <w:sz w:val="24"/>
          <w:szCs w:val="24"/>
        </w:rPr>
      </w:pPr>
      <w:r>
        <w:rPr>
          <w:color w:val="FF0000"/>
          <w:sz w:val="24"/>
          <w:szCs w:val="24"/>
        </w:rPr>
        <w:t xml:space="preserve">Mathematical Models: </w:t>
      </w:r>
      <w:r>
        <w:rPr>
          <w:sz w:val="24"/>
          <w:szCs w:val="24"/>
        </w:rPr>
        <w:t>precise and testable, not realistic or intuitively reasonable</w:t>
      </w:r>
      <w:r w:rsidR="00801D93">
        <w:rPr>
          <w:sz w:val="24"/>
          <w:szCs w:val="24"/>
        </w:rPr>
        <w:t>, the verdict is a function of the calculation of relevant and irrelevant evidence</w:t>
      </w:r>
    </w:p>
    <w:p w:rsidR="005F6C6F" w:rsidRDefault="005F6C6F" w:rsidP="005F6C6F">
      <w:pPr>
        <w:spacing w:after="0" w:line="240" w:lineRule="auto"/>
        <w:rPr>
          <w:sz w:val="24"/>
          <w:szCs w:val="24"/>
        </w:rPr>
      </w:pPr>
      <w:r>
        <w:rPr>
          <w:sz w:val="24"/>
          <w:szCs w:val="24"/>
        </w:rPr>
        <w:t>Example: Kassin and Wrightsman (1983)</w:t>
      </w:r>
      <w:r w:rsidR="00250214">
        <w:rPr>
          <w:sz w:val="24"/>
          <w:szCs w:val="24"/>
        </w:rPr>
        <w:t xml:space="preserve"> verdict is the result of two judgements</w:t>
      </w:r>
    </w:p>
    <w:p w:rsidR="00250214" w:rsidRDefault="00250214" w:rsidP="00250214">
      <w:pPr>
        <w:pStyle w:val="ListParagraph"/>
        <w:numPr>
          <w:ilvl w:val="0"/>
          <w:numId w:val="6"/>
        </w:numPr>
        <w:spacing w:after="0" w:line="240" w:lineRule="auto"/>
        <w:rPr>
          <w:sz w:val="24"/>
          <w:szCs w:val="24"/>
        </w:rPr>
      </w:pPr>
      <w:r>
        <w:rPr>
          <w:sz w:val="24"/>
          <w:szCs w:val="24"/>
        </w:rPr>
        <w:t>Likelihood of commission – (DNA + no alibi + witness…)</w:t>
      </w:r>
    </w:p>
    <w:p w:rsidR="00250214" w:rsidRPr="00250214" w:rsidRDefault="00250214" w:rsidP="00250214">
      <w:pPr>
        <w:pStyle w:val="ListParagraph"/>
        <w:numPr>
          <w:ilvl w:val="0"/>
          <w:numId w:val="6"/>
        </w:numPr>
        <w:spacing w:after="0" w:line="240" w:lineRule="auto"/>
        <w:rPr>
          <w:sz w:val="24"/>
          <w:szCs w:val="24"/>
        </w:rPr>
      </w:pPr>
      <w:r>
        <w:rPr>
          <w:sz w:val="24"/>
          <w:szCs w:val="24"/>
        </w:rPr>
        <w:t xml:space="preserve">Threshold of reasonable doubt </w:t>
      </w:r>
      <w:r w:rsidR="001328CB">
        <w:rPr>
          <w:sz w:val="24"/>
          <w:szCs w:val="24"/>
        </w:rPr>
        <w:t>– LOC &gt; TRD -&gt; guilty verdict</w:t>
      </w:r>
    </w:p>
    <w:p w:rsidR="005F6C6F" w:rsidRDefault="005F6C6F" w:rsidP="005F6C6F">
      <w:pPr>
        <w:spacing w:after="0" w:line="240" w:lineRule="auto"/>
        <w:rPr>
          <w:sz w:val="24"/>
          <w:szCs w:val="24"/>
        </w:rPr>
      </w:pPr>
      <w:r w:rsidRPr="005F6C6F">
        <w:rPr>
          <w:color w:val="FF0000"/>
          <w:sz w:val="24"/>
          <w:szCs w:val="24"/>
        </w:rPr>
        <w:t>Explanation Based Models:</w:t>
      </w:r>
      <w:r>
        <w:rPr>
          <w:color w:val="FF0000"/>
          <w:sz w:val="24"/>
          <w:szCs w:val="24"/>
        </w:rPr>
        <w:t xml:space="preserve"> </w:t>
      </w:r>
      <w:r>
        <w:rPr>
          <w:sz w:val="24"/>
          <w:szCs w:val="24"/>
        </w:rPr>
        <w:t>realistic and intuitively appealing, not precise or testable</w:t>
      </w:r>
    </w:p>
    <w:p w:rsidR="00902477" w:rsidRDefault="00902477" w:rsidP="005F6C6F">
      <w:pPr>
        <w:spacing w:after="0" w:line="240" w:lineRule="auto"/>
        <w:rPr>
          <w:sz w:val="24"/>
          <w:szCs w:val="24"/>
        </w:rPr>
      </w:pPr>
      <w:r>
        <w:rPr>
          <w:sz w:val="24"/>
          <w:szCs w:val="24"/>
        </w:rPr>
        <w:t xml:space="preserve">Example: Pennington and Hastie (1986) – jurors organize information presented at trial into a story, judge provides the jurors with relevant law and verdict options, jurors find the best fit between story and verdict options </w:t>
      </w:r>
    </w:p>
    <w:p w:rsidR="00801D93" w:rsidRDefault="00801D93" w:rsidP="00801D93">
      <w:pPr>
        <w:pStyle w:val="ListParagraph"/>
        <w:numPr>
          <w:ilvl w:val="0"/>
          <w:numId w:val="1"/>
        </w:numPr>
        <w:spacing w:after="0" w:line="240" w:lineRule="auto"/>
        <w:rPr>
          <w:sz w:val="24"/>
          <w:szCs w:val="24"/>
        </w:rPr>
      </w:pPr>
      <w:r>
        <w:rPr>
          <w:sz w:val="24"/>
          <w:szCs w:val="24"/>
        </w:rPr>
        <w:t>Jurors listening to the same evidence may construct different stories and therefore reach different verdicts, jurors bring in individual beliefs and their own personal experiences while constructing a story</w:t>
      </w:r>
    </w:p>
    <w:p w:rsidR="00035E36" w:rsidRPr="00801D93" w:rsidRDefault="00035E36" w:rsidP="00801D93">
      <w:pPr>
        <w:pStyle w:val="ListParagraph"/>
        <w:numPr>
          <w:ilvl w:val="0"/>
          <w:numId w:val="1"/>
        </w:numPr>
        <w:spacing w:after="0" w:line="240" w:lineRule="auto"/>
        <w:rPr>
          <w:sz w:val="24"/>
          <w:szCs w:val="24"/>
        </w:rPr>
      </w:pPr>
      <w:r>
        <w:rPr>
          <w:sz w:val="24"/>
          <w:szCs w:val="24"/>
        </w:rPr>
        <w:t>The “story model” seems to be consistent with how jurors process information and reach verdicts</w:t>
      </w:r>
    </w:p>
    <w:p w:rsidR="00827646" w:rsidRPr="00B960B9" w:rsidRDefault="00827646" w:rsidP="005F6C6F">
      <w:pPr>
        <w:spacing w:after="0" w:line="240" w:lineRule="auto"/>
        <w:rPr>
          <w:b/>
          <w:sz w:val="24"/>
          <w:szCs w:val="24"/>
        </w:rPr>
      </w:pPr>
    </w:p>
    <w:p w:rsidR="00B960B9" w:rsidRPr="00B960B9" w:rsidRDefault="00B960B9" w:rsidP="005F6C6F">
      <w:pPr>
        <w:spacing w:after="0" w:line="240" w:lineRule="auto"/>
        <w:rPr>
          <w:b/>
          <w:sz w:val="24"/>
          <w:szCs w:val="24"/>
        </w:rPr>
      </w:pPr>
      <w:r w:rsidRPr="00B960B9">
        <w:rPr>
          <w:b/>
          <w:sz w:val="24"/>
          <w:szCs w:val="24"/>
        </w:rPr>
        <w:t>Influences on Jury Decision Making</w:t>
      </w:r>
    </w:p>
    <w:p w:rsidR="005F6C6F" w:rsidRPr="001B68C7" w:rsidRDefault="00B960B9" w:rsidP="001B68C7">
      <w:pPr>
        <w:pStyle w:val="ListParagraph"/>
        <w:numPr>
          <w:ilvl w:val="0"/>
          <w:numId w:val="1"/>
        </w:numPr>
        <w:spacing w:after="0" w:line="240" w:lineRule="auto"/>
        <w:rPr>
          <w:sz w:val="24"/>
          <w:szCs w:val="24"/>
        </w:rPr>
      </w:pPr>
      <w:r w:rsidRPr="001B68C7">
        <w:rPr>
          <w:sz w:val="24"/>
          <w:szCs w:val="24"/>
        </w:rPr>
        <w:t>Actual trial evidence</w:t>
      </w:r>
    </w:p>
    <w:p w:rsidR="00B960B9" w:rsidRPr="001B68C7" w:rsidRDefault="00B960B9" w:rsidP="001B68C7">
      <w:pPr>
        <w:pStyle w:val="ListParagraph"/>
        <w:numPr>
          <w:ilvl w:val="0"/>
          <w:numId w:val="1"/>
        </w:numPr>
        <w:spacing w:after="0" w:line="240" w:lineRule="auto"/>
        <w:rPr>
          <w:sz w:val="24"/>
          <w:szCs w:val="24"/>
        </w:rPr>
      </w:pPr>
      <w:r w:rsidRPr="001B68C7">
        <w:rPr>
          <w:sz w:val="24"/>
          <w:szCs w:val="24"/>
        </w:rPr>
        <w:t>The way evidence is presented</w:t>
      </w:r>
    </w:p>
    <w:p w:rsidR="00B960B9" w:rsidRPr="009158F4" w:rsidRDefault="00B960B9" w:rsidP="009158F4">
      <w:pPr>
        <w:pStyle w:val="ListParagraph"/>
        <w:numPr>
          <w:ilvl w:val="0"/>
          <w:numId w:val="1"/>
        </w:numPr>
        <w:spacing w:after="0" w:line="240" w:lineRule="auto"/>
        <w:rPr>
          <w:sz w:val="24"/>
          <w:szCs w:val="24"/>
        </w:rPr>
      </w:pPr>
      <w:r w:rsidRPr="009158F4">
        <w:rPr>
          <w:sz w:val="24"/>
          <w:szCs w:val="24"/>
        </w:rPr>
        <w:t>Beliefs of jurors</w:t>
      </w:r>
    </w:p>
    <w:p w:rsidR="00B960B9" w:rsidRPr="009158F4" w:rsidRDefault="00B960B9" w:rsidP="009158F4">
      <w:pPr>
        <w:pStyle w:val="ListParagraph"/>
        <w:numPr>
          <w:ilvl w:val="0"/>
          <w:numId w:val="1"/>
        </w:numPr>
        <w:spacing w:after="0" w:line="240" w:lineRule="auto"/>
        <w:rPr>
          <w:sz w:val="24"/>
          <w:szCs w:val="24"/>
        </w:rPr>
      </w:pPr>
      <w:r w:rsidRPr="009158F4">
        <w:rPr>
          <w:sz w:val="24"/>
          <w:szCs w:val="24"/>
        </w:rPr>
        <w:t>Attitude toward crime and criminals</w:t>
      </w:r>
    </w:p>
    <w:p w:rsidR="00B960B9" w:rsidRPr="009158F4" w:rsidRDefault="00B960B9" w:rsidP="009158F4">
      <w:pPr>
        <w:pStyle w:val="ListParagraph"/>
        <w:numPr>
          <w:ilvl w:val="0"/>
          <w:numId w:val="1"/>
        </w:numPr>
        <w:spacing w:after="0" w:line="240" w:lineRule="auto"/>
        <w:rPr>
          <w:sz w:val="24"/>
          <w:szCs w:val="24"/>
        </w:rPr>
      </w:pPr>
      <w:r w:rsidRPr="009158F4">
        <w:rPr>
          <w:sz w:val="24"/>
          <w:szCs w:val="24"/>
        </w:rPr>
        <w:t>Presence of expert witnesses</w:t>
      </w:r>
    </w:p>
    <w:p w:rsidR="00B960B9" w:rsidRDefault="00B960B9" w:rsidP="009158F4">
      <w:pPr>
        <w:pStyle w:val="ListParagraph"/>
        <w:numPr>
          <w:ilvl w:val="0"/>
          <w:numId w:val="1"/>
        </w:numPr>
        <w:spacing w:after="0" w:line="240" w:lineRule="auto"/>
        <w:rPr>
          <w:sz w:val="24"/>
          <w:szCs w:val="24"/>
        </w:rPr>
      </w:pPr>
      <w:r w:rsidRPr="009158F4">
        <w:rPr>
          <w:sz w:val="24"/>
          <w:szCs w:val="24"/>
        </w:rPr>
        <w:t>Comprehension of trial</w:t>
      </w:r>
    </w:p>
    <w:p w:rsidR="00903083" w:rsidRDefault="00903083" w:rsidP="00903083">
      <w:pPr>
        <w:spacing w:after="0" w:line="240" w:lineRule="auto"/>
        <w:rPr>
          <w:sz w:val="24"/>
          <w:szCs w:val="24"/>
        </w:rPr>
      </w:pPr>
    </w:p>
    <w:p w:rsidR="00903083" w:rsidRDefault="00903083" w:rsidP="00903083">
      <w:pPr>
        <w:spacing w:after="0" w:line="240" w:lineRule="auto"/>
        <w:rPr>
          <w:sz w:val="24"/>
          <w:szCs w:val="24"/>
        </w:rPr>
      </w:pPr>
      <w:r w:rsidRPr="00903083">
        <w:rPr>
          <w:color w:val="C00000"/>
          <w:sz w:val="24"/>
          <w:szCs w:val="24"/>
        </w:rPr>
        <w:t>Black Sheep Effect</w:t>
      </w:r>
      <w:r>
        <w:rPr>
          <w:sz w:val="24"/>
          <w:szCs w:val="24"/>
        </w:rPr>
        <w:t>: When evidence is strong, similarity between the defendant and the jury leads to punitiveness</w:t>
      </w:r>
    </w:p>
    <w:p w:rsidR="00903083" w:rsidRDefault="00903083" w:rsidP="00903083">
      <w:pPr>
        <w:spacing w:after="0" w:line="240" w:lineRule="auto"/>
        <w:rPr>
          <w:sz w:val="24"/>
          <w:szCs w:val="24"/>
        </w:rPr>
      </w:pPr>
      <w:r w:rsidRPr="005E04BF">
        <w:rPr>
          <w:color w:val="C00000"/>
          <w:sz w:val="24"/>
          <w:szCs w:val="24"/>
        </w:rPr>
        <w:t>Defendant Characteristics</w:t>
      </w:r>
      <w:r>
        <w:rPr>
          <w:sz w:val="24"/>
          <w:szCs w:val="24"/>
        </w:rPr>
        <w:t xml:space="preserve">: If jurors hear about a previous criminal record they are more likely to reach a guilty verdict, verdicts have also been found to be more lenient </w:t>
      </w:r>
      <w:r w:rsidR="005E04BF">
        <w:rPr>
          <w:sz w:val="24"/>
          <w:szCs w:val="24"/>
        </w:rPr>
        <w:t>when a defendant is attractive</w:t>
      </w:r>
    </w:p>
    <w:p w:rsidR="005E04BF" w:rsidRPr="00903083" w:rsidRDefault="005E04BF" w:rsidP="00903083">
      <w:pPr>
        <w:spacing w:after="0" w:line="240" w:lineRule="auto"/>
        <w:rPr>
          <w:sz w:val="24"/>
          <w:szCs w:val="24"/>
        </w:rPr>
      </w:pPr>
      <w:r w:rsidRPr="009A4A40">
        <w:rPr>
          <w:color w:val="C00000"/>
          <w:sz w:val="24"/>
          <w:szCs w:val="24"/>
        </w:rPr>
        <w:t>Victim Characteristics</w:t>
      </w:r>
      <w:r>
        <w:rPr>
          <w:sz w:val="24"/>
          <w:szCs w:val="24"/>
        </w:rPr>
        <w:t xml:space="preserve">: particularly relevant in sexual assault cases, in the mid 1980’s a woman’s sexual history was admissible </w:t>
      </w:r>
      <w:r w:rsidR="009A4A40">
        <w:rPr>
          <w:sz w:val="24"/>
          <w:szCs w:val="24"/>
        </w:rPr>
        <w:t>in court if</w:t>
      </w:r>
      <w:r>
        <w:rPr>
          <w:sz w:val="24"/>
          <w:szCs w:val="24"/>
        </w:rPr>
        <w:t xml:space="preserve"> she was claiming assault</w:t>
      </w:r>
    </w:p>
    <w:p w:rsidR="00B960B9" w:rsidRPr="00F52383" w:rsidRDefault="00B960B9" w:rsidP="00B960B9">
      <w:pPr>
        <w:spacing w:after="0" w:line="240" w:lineRule="auto"/>
        <w:rPr>
          <w:b/>
          <w:sz w:val="24"/>
          <w:szCs w:val="24"/>
          <w:u w:val="single"/>
        </w:rPr>
      </w:pPr>
    </w:p>
    <w:p w:rsidR="00F52383" w:rsidRDefault="00F52383" w:rsidP="00B960B9">
      <w:pPr>
        <w:spacing w:after="0" w:line="240" w:lineRule="auto"/>
        <w:rPr>
          <w:sz w:val="24"/>
          <w:szCs w:val="24"/>
        </w:rPr>
      </w:pPr>
      <w:r w:rsidRPr="00F52383">
        <w:rPr>
          <w:sz w:val="24"/>
          <w:szCs w:val="24"/>
          <w:u w:val="single"/>
        </w:rPr>
        <w:t>Disregarding inadmissible evidence (</w:t>
      </w:r>
      <w:proofErr w:type="spellStart"/>
      <w:r w:rsidRPr="00F52383">
        <w:rPr>
          <w:sz w:val="24"/>
          <w:szCs w:val="24"/>
          <w:u w:val="single"/>
        </w:rPr>
        <w:t>Kassin</w:t>
      </w:r>
      <w:proofErr w:type="spellEnd"/>
      <w:r w:rsidRPr="00F52383">
        <w:rPr>
          <w:sz w:val="24"/>
          <w:szCs w:val="24"/>
          <w:u w:val="single"/>
        </w:rPr>
        <w:t xml:space="preserve"> and </w:t>
      </w:r>
      <w:proofErr w:type="spellStart"/>
      <w:r w:rsidRPr="00F52383">
        <w:rPr>
          <w:sz w:val="24"/>
          <w:szCs w:val="24"/>
          <w:u w:val="single"/>
        </w:rPr>
        <w:t>Sommers</w:t>
      </w:r>
      <w:proofErr w:type="spellEnd"/>
      <w:r w:rsidRPr="00F52383">
        <w:rPr>
          <w:sz w:val="24"/>
          <w:szCs w:val="24"/>
          <w:u w:val="single"/>
        </w:rPr>
        <w:t xml:space="preserve"> 1997)</w:t>
      </w:r>
      <w:r>
        <w:rPr>
          <w:sz w:val="24"/>
          <w:szCs w:val="24"/>
          <w:u w:val="single"/>
        </w:rPr>
        <w:t xml:space="preserve">: </w:t>
      </w:r>
      <w:r>
        <w:rPr>
          <w:sz w:val="24"/>
          <w:szCs w:val="24"/>
        </w:rPr>
        <w:t xml:space="preserve">mock jurors were presented with murder trial and </w:t>
      </w:r>
      <w:r w:rsidR="002B5223">
        <w:rPr>
          <w:sz w:val="24"/>
          <w:szCs w:val="24"/>
        </w:rPr>
        <w:t>a piece of evidence that was manipulated, when the defence lawyer objected, the judge either overruled or sustained the evidence, verdicts on both conditions were analyzed</w:t>
      </w:r>
    </w:p>
    <w:p w:rsidR="002B5223" w:rsidRPr="002B5223" w:rsidRDefault="002B5223" w:rsidP="002B5223">
      <w:pPr>
        <w:pStyle w:val="ListParagraph"/>
        <w:numPr>
          <w:ilvl w:val="0"/>
          <w:numId w:val="1"/>
        </w:numPr>
        <w:spacing w:after="0" w:line="240" w:lineRule="auto"/>
        <w:rPr>
          <w:sz w:val="24"/>
          <w:szCs w:val="24"/>
        </w:rPr>
      </w:pPr>
      <w:r w:rsidRPr="002B5223">
        <w:rPr>
          <w:color w:val="C00000"/>
          <w:sz w:val="24"/>
          <w:szCs w:val="24"/>
        </w:rPr>
        <w:t>Conclusion</w:t>
      </w:r>
      <w:r>
        <w:rPr>
          <w:sz w:val="24"/>
          <w:szCs w:val="24"/>
        </w:rPr>
        <w:t xml:space="preserve">: When asked to disregard evidence, jurors would disregard it if they were provided with a logical legitimate reason for doing so </w:t>
      </w:r>
    </w:p>
    <w:p w:rsidR="009158F4" w:rsidRPr="00B960B9" w:rsidRDefault="009158F4" w:rsidP="00B960B9">
      <w:pPr>
        <w:spacing w:after="0" w:line="240" w:lineRule="auto"/>
        <w:rPr>
          <w:b/>
          <w:sz w:val="24"/>
          <w:szCs w:val="24"/>
        </w:rPr>
      </w:pPr>
    </w:p>
    <w:p w:rsidR="00B960B9" w:rsidRDefault="00B960B9" w:rsidP="00B960B9">
      <w:pPr>
        <w:spacing w:after="0" w:line="240" w:lineRule="auto"/>
        <w:rPr>
          <w:b/>
          <w:sz w:val="24"/>
          <w:szCs w:val="24"/>
        </w:rPr>
      </w:pPr>
      <w:r w:rsidRPr="00B960B9">
        <w:rPr>
          <w:b/>
          <w:sz w:val="24"/>
          <w:szCs w:val="24"/>
        </w:rPr>
        <w:t>Comprehension Aids</w:t>
      </w:r>
    </w:p>
    <w:p w:rsidR="00B960B9" w:rsidRPr="001B68C7" w:rsidRDefault="00B960B9" w:rsidP="009E4D16">
      <w:pPr>
        <w:pStyle w:val="ListParagraph"/>
        <w:numPr>
          <w:ilvl w:val="0"/>
          <w:numId w:val="16"/>
        </w:numPr>
        <w:spacing w:after="0" w:line="240" w:lineRule="auto"/>
        <w:rPr>
          <w:sz w:val="24"/>
          <w:szCs w:val="24"/>
        </w:rPr>
      </w:pPr>
      <w:r w:rsidRPr="00B666CD">
        <w:rPr>
          <w:color w:val="C00000"/>
          <w:sz w:val="24"/>
          <w:szCs w:val="24"/>
        </w:rPr>
        <w:t>Pre-trial instructions to jurors</w:t>
      </w:r>
      <w:r w:rsidR="002B5223">
        <w:rPr>
          <w:sz w:val="24"/>
          <w:szCs w:val="24"/>
        </w:rPr>
        <w:t>: It has been noted that jurors typically understand less than 50% of the legally dense instructions provided by a judge before trial</w:t>
      </w:r>
      <w:r w:rsidR="00B666CD">
        <w:rPr>
          <w:sz w:val="24"/>
          <w:szCs w:val="24"/>
        </w:rPr>
        <w:t>, some reforms have been put in place to attempt to change that (rewriting instructions, providing written copy of instructions, pre and post evidence instructions, lawyers clarify  legal instruction during presentation)</w:t>
      </w:r>
    </w:p>
    <w:p w:rsidR="00B960B9" w:rsidRDefault="00B960B9" w:rsidP="009E4D16">
      <w:pPr>
        <w:pStyle w:val="ListParagraph"/>
        <w:numPr>
          <w:ilvl w:val="0"/>
          <w:numId w:val="16"/>
        </w:numPr>
        <w:spacing w:after="0" w:line="240" w:lineRule="auto"/>
        <w:rPr>
          <w:sz w:val="24"/>
          <w:szCs w:val="24"/>
        </w:rPr>
      </w:pPr>
      <w:r w:rsidRPr="001B68C7">
        <w:rPr>
          <w:color w:val="C00000"/>
          <w:sz w:val="24"/>
          <w:szCs w:val="24"/>
        </w:rPr>
        <w:t xml:space="preserve">Juror </w:t>
      </w:r>
      <w:r w:rsidR="00550544" w:rsidRPr="001B68C7">
        <w:rPr>
          <w:color w:val="C00000"/>
          <w:sz w:val="24"/>
          <w:szCs w:val="24"/>
        </w:rPr>
        <w:t>note taking</w:t>
      </w:r>
      <w:r w:rsidR="001B68C7" w:rsidRPr="001B68C7">
        <w:rPr>
          <w:sz w:val="24"/>
          <w:szCs w:val="24"/>
        </w:rPr>
        <w:t>:</w:t>
      </w:r>
      <w:r w:rsidR="001B68C7">
        <w:rPr>
          <w:sz w:val="24"/>
          <w:szCs w:val="24"/>
        </w:rPr>
        <w:t xml:space="preserve"> useful in memory aid and understanding </w:t>
      </w:r>
    </w:p>
    <w:p w:rsidR="001B68C7" w:rsidRPr="001B68C7" w:rsidRDefault="001B68C7" w:rsidP="001B68C7">
      <w:pPr>
        <w:spacing w:after="0" w:line="240" w:lineRule="auto"/>
        <w:ind w:left="360"/>
        <w:rPr>
          <w:sz w:val="24"/>
          <w:szCs w:val="24"/>
        </w:rPr>
      </w:pPr>
      <w:r w:rsidRPr="001B68C7">
        <w:rPr>
          <w:sz w:val="24"/>
          <w:szCs w:val="24"/>
          <w:u w:val="single"/>
        </w:rPr>
        <w:t>Criticisms</w:t>
      </w:r>
      <w:r>
        <w:rPr>
          <w:sz w:val="24"/>
          <w:szCs w:val="24"/>
        </w:rPr>
        <w:t>: jurors who take notes may exert influence, jurors may rely heavily on note takers, may distract non note takers etc.</w:t>
      </w:r>
    </w:p>
    <w:p w:rsidR="00550544" w:rsidRDefault="00550544" w:rsidP="009E4D16">
      <w:pPr>
        <w:pStyle w:val="ListParagraph"/>
        <w:numPr>
          <w:ilvl w:val="0"/>
          <w:numId w:val="16"/>
        </w:numPr>
        <w:spacing w:after="0" w:line="240" w:lineRule="auto"/>
        <w:rPr>
          <w:sz w:val="24"/>
          <w:szCs w:val="24"/>
        </w:rPr>
      </w:pPr>
      <w:r w:rsidRPr="009158F4">
        <w:rPr>
          <w:color w:val="C00000"/>
          <w:sz w:val="24"/>
          <w:szCs w:val="24"/>
        </w:rPr>
        <w:t>Juror question asking</w:t>
      </w:r>
      <w:r w:rsidR="00A6206D">
        <w:rPr>
          <w:sz w:val="24"/>
          <w:szCs w:val="24"/>
        </w:rPr>
        <w:t>: Jurors being allowed to ask questions to clarify details about the trial (usually has to do with legal terms)</w:t>
      </w:r>
    </w:p>
    <w:p w:rsidR="009158F4" w:rsidRPr="009158F4" w:rsidRDefault="009158F4" w:rsidP="009158F4">
      <w:pPr>
        <w:spacing w:after="0" w:line="240" w:lineRule="auto"/>
        <w:ind w:left="360"/>
        <w:rPr>
          <w:sz w:val="24"/>
          <w:szCs w:val="24"/>
        </w:rPr>
      </w:pPr>
      <w:r w:rsidRPr="009158F4">
        <w:rPr>
          <w:sz w:val="24"/>
          <w:szCs w:val="24"/>
          <w:u w:val="single"/>
        </w:rPr>
        <w:t>Criticisms:</w:t>
      </w:r>
      <w:r>
        <w:rPr>
          <w:sz w:val="24"/>
          <w:szCs w:val="24"/>
        </w:rPr>
        <w:t xml:space="preserve"> Has not been proven to aid or be detrimental to jury verdicts</w:t>
      </w:r>
    </w:p>
    <w:p w:rsidR="00550544" w:rsidRDefault="00550544" w:rsidP="00550544">
      <w:pPr>
        <w:spacing w:after="0" w:line="240" w:lineRule="auto"/>
        <w:rPr>
          <w:sz w:val="24"/>
          <w:szCs w:val="24"/>
        </w:rPr>
      </w:pPr>
    </w:p>
    <w:p w:rsidR="00550544" w:rsidRDefault="00550544" w:rsidP="00550544">
      <w:pPr>
        <w:spacing w:after="0" w:line="240" w:lineRule="auto"/>
        <w:rPr>
          <w:b/>
          <w:sz w:val="24"/>
          <w:szCs w:val="24"/>
        </w:rPr>
      </w:pPr>
      <w:r w:rsidRPr="00550544">
        <w:rPr>
          <w:b/>
          <w:sz w:val="24"/>
          <w:szCs w:val="24"/>
        </w:rPr>
        <w:t>Other Influential Factors</w:t>
      </w:r>
    </w:p>
    <w:p w:rsidR="00550544" w:rsidRPr="00B666CD" w:rsidRDefault="00550544" w:rsidP="00B666CD">
      <w:pPr>
        <w:pStyle w:val="ListParagraph"/>
        <w:numPr>
          <w:ilvl w:val="0"/>
          <w:numId w:val="1"/>
        </w:numPr>
        <w:spacing w:after="0" w:line="240" w:lineRule="auto"/>
        <w:rPr>
          <w:sz w:val="24"/>
          <w:szCs w:val="24"/>
        </w:rPr>
      </w:pPr>
      <w:r w:rsidRPr="00B666CD">
        <w:rPr>
          <w:sz w:val="24"/>
          <w:szCs w:val="24"/>
        </w:rPr>
        <w:t xml:space="preserve">Size of the jury </w:t>
      </w:r>
    </w:p>
    <w:p w:rsidR="00550544" w:rsidRDefault="00550544" w:rsidP="00B666CD">
      <w:pPr>
        <w:pStyle w:val="ListParagraph"/>
        <w:numPr>
          <w:ilvl w:val="0"/>
          <w:numId w:val="1"/>
        </w:numPr>
        <w:spacing w:after="0" w:line="240" w:lineRule="auto"/>
        <w:rPr>
          <w:sz w:val="24"/>
          <w:szCs w:val="24"/>
        </w:rPr>
      </w:pPr>
      <w:r w:rsidRPr="00B666CD">
        <w:rPr>
          <w:sz w:val="24"/>
          <w:szCs w:val="24"/>
        </w:rPr>
        <w:t>The decision rule</w:t>
      </w:r>
    </w:p>
    <w:p w:rsidR="004E2BD7" w:rsidRDefault="004E2BD7" w:rsidP="004E2BD7">
      <w:pPr>
        <w:spacing w:after="0" w:line="240" w:lineRule="auto"/>
        <w:rPr>
          <w:sz w:val="24"/>
          <w:szCs w:val="24"/>
        </w:rPr>
      </w:pPr>
    </w:p>
    <w:p w:rsidR="004E2BD7" w:rsidRDefault="004E2BD7" w:rsidP="004E2BD7">
      <w:pPr>
        <w:spacing w:after="0" w:line="240" w:lineRule="auto"/>
        <w:rPr>
          <w:sz w:val="24"/>
          <w:szCs w:val="24"/>
        </w:rPr>
      </w:pPr>
      <w:r w:rsidRPr="004E2BD7">
        <w:rPr>
          <w:color w:val="C00000"/>
          <w:sz w:val="24"/>
          <w:szCs w:val="24"/>
        </w:rPr>
        <w:t>Polarization</w:t>
      </w:r>
      <w:r>
        <w:rPr>
          <w:sz w:val="24"/>
          <w:szCs w:val="24"/>
        </w:rPr>
        <w:t>: When individuals tend to become more extreme in their initial position following deliberation</w:t>
      </w:r>
    </w:p>
    <w:p w:rsidR="004E2BD7" w:rsidRDefault="004E2BD7" w:rsidP="004E2BD7">
      <w:pPr>
        <w:spacing w:after="0" w:line="240" w:lineRule="auto"/>
        <w:rPr>
          <w:sz w:val="24"/>
          <w:szCs w:val="24"/>
        </w:rPr>
      </w:pPr>
      <w:r w:rsidRPr="004E2BD7">
        <w:rPr>
          <w:color w:val="C00000"/>
          <w:sz w:val="24"/>
          <w:szCs w:val="24"/>
        </w:rPr>
        <w:t>Leniency Bias</w:t>
      </w:r>
      <w:r>
        <w:rPr>
          <w:sz w:val="24"/>
          <w:szCs w:val="24"/>
        </w:rPr>
        <w:t>: When jurors move toward a greater leniency after deliberation</w:t>
      </w:r>
    </w:p>
    <w:p w:rsidR="004E2BD7" w:rsidRDefault="004E2BD7" w:rsidP="004E2BD7">
      <w:pPr>
        <w:spacing w:after="0" w:line="240" w:lineRule="auto"/>
        <w:rPr>
          <w:sz w:val="24"/>
          <w:szCs w:val="24"/>
        </w:rPr>
      </w:pPr>
      <w:r w:rsidRPr="004E2BD7">
        <w:rPr>
          <w:color w:val="C00000"/>
          <w:sz w:val="24"/>
          <w:szCs w:val="24"/>
        </w:rPr>
        <w:t>Hung Jury</w:t>
      </w:r>
      <w:r>
        <w:rPr>
          <w:sz w:val="24"/>
          <w:szCs w:val="24"/>
        </w:rPr>
        <w:t>: A jury that cannot reach a unanimous verdict</w:t>
      </w:r>
    </w:p>
    <w:p w:rsidR="004E2BD7" w:rsidRDefault="004E2BD7" w:rsidP="004E2BD7">
      <w:pPr>
        <w:spacing w:after="0" w:line="240" w:lineRule="auto"/>
        <w:rPr>
          <w:sz w:val="24"/>
          <w:szCs w:val="24"/>
        </w:rPr>
      </w:pPr>
    </w:p>
    <w:p w:rsidR="004E2BD7" w:rsidRPr="004E2BD7" w:rsidRDefault="004E2BD7" w:rsidP="004E2BD7">
      <w:pPr>
        <w:pStyle w:val="ListParagraph"/>
        <w:numPr>
          <w:ilvl w:val="0"/>
          <w:numId w:val="1"/>
        </w:numPr>
        <w:spacing w:after="0" w:line="240" w:lineRule="auto"/>
        <w:rPr>
          <w:sz w:val="24"/>
          <w:szCs w:val="24"/>
        </w:rPr>
      </w:pPr>
      <w:r>
        <w:rPr>
          <w:sz w:val="24"/>
          <w:szCs w:val="24"/>
        </w:rPr>
        <w:t>In Canada a jury must reach  a unanimous verdict or else a mistrial is declared, in the states however majority votes is sometimes implemented</w:t>
      </w:r>
    </w:p>
    <w:p w:rsidR="00550544" w:rsidRPr="00776E48" w:rsidRDefault="00550544" w:rsidP="00550544">
      <w:pPr>
        <w:spacing w:after="0" w:line="240" w:lineRule="auto"/>
        <w:rPr>
          <w:b/>
          <w:sz w:val="24"/>
          <w:szCs w:val="24"/>
        </w:rPr>
      </w:pPr>
    </w:p>
    <w:p w:rsidR="00776E48" w:rsidRDefault="00776E48" w:rsidP="009A4A40">
      <w:pPr>
        <w:pStyle w:val="Title"/>
      </w:pPr>
      <w:r w:rsidRPr="00776E48">
        <w:t>FITNESS TO STAND TRIAL</w:t>
      </w:r>
      <w:r w:rsidR="009A4A40">
        <w:t>: Chapter 8</w:t>
      </w:r>
    </w:p>
    <w:p w:rsidR="00B63F2E" w:rsidRPr="000B2681" w:rsidRDefault="000B2681" w:rsidP="000B2681">
      <w:pPr>
        <w:pStyle w:val="ListParagraph"/>
        <w:numPr>
          <w:ilvl w:val="0"/>
          <w:numId w:val="1"/>
        </w:numPr>
      </w:pPr>
      <w:r>
        <w:rPr>
          <w:sz w:val="24"/>
          <w:szCs w:val="24"/>
        </w:rPr>
        <w:t>Individuals charged with a crime are expected to be tried fairly, with that these individuals need to have an understanding of the charges, proceedings, and be able to prepare defence</w:t>
      </w:r>
    </w:p>
    <w:p w:rsidR="000B2681" w:rsidRPr="002F071F" w:rsidRDefault="000B2681" w:rsidP="000B2681">
      <w:pPr>
        <w:pStyle w:val="ListParagraph"/>
        <w:numPr>
          <w:ilvl w:val="0"/>
          <w:numId w:val="1"/>
        </w:numPr>
      </w:pPr>
      <w:r>
        <w:rPr>
          <w:sz w:val="24"/>
          <w:szCs w:val="24"/>
        </w:rPr>
        <w:t>A defendant who is unable to do the above (due to mental illness) maybe found ``</w:t>
      </w:r>
      <w:r w:rsidRPr="000B2681">
        <w:rPr>
          <w:color w:val="C00000"/>
          <w:sz w:val="24"/>
          <w:szCs w:val="24"/>
        </w:rPr>
        <w:t>Unfit to Stand trial</w:t>
      </w:r>
      <w:r>
        <w:rPr>
          <w:sz w:val="24"/>
          <w:szCs w:val="24"/>
        </w:rPr>
        <w:t>``</w:t>
      </w:r>
    </w:p>
    <w:p w:rsidR="002F071F" w:rsidRPr="0025515E" w:rsidRDefault="002F071F" w:rsidP="00B63F2E">
      <w:pPr>
        <w:pStyle w:val="ListParagraph"/>
        <w:numPr>
          <w:ilvl w:val="0"/>
          <w:numId w:val="7"/>
        </w:numPr>
        <w:spacing w:after="0" w:line="240" w:lineRule="auto"/>
        <w:rPr>
          <w:b/>
          <w:sz w:val="24"/>
          <w:szCs w:val="24"/>
        </w:rPr>
      </w:pPr>
      <w:r w:rsidRPr="00126694">
        <w:rPr>
          <w:b/>
          <w:sz w:val="24"/>
          <w:szCs w:val="24"/>
        </w:rPr>
        <w:t>Section 2 of the Criminal Code</w:t>
      </w:r>
      <w:r>
        <w:rPr>
          <w:b/>
          <w:sz w:val="24"/>
          <w:szCs w:val="24"/>
        </w:rPr>
        <w:t xml:space="preserve"> - ``</w:t>
      </w:r>
      <w:r w:rsidRPr="002F071F">
        <w:rPr>
          <w:sz w:val="24"/>
          <w:szCs w:val="24"/>
        </w:rPr>
        <w:t xml:space="preserve"> </w:t>
      </w:r>
      <w:r>
        <w:rPr>
          <w:sz w:val="24"/>
          <w:szCs w:val="24"/>
        </w:rPr>
        <w:t>Unable on account of having a mental disorder, to understand the nature of the proceedings, or communicate with counsel``</w:t>
      </w:r>
    </w:p>
    <w:p w:rsidR="0025515E" w:rsidRPr="009F5C4B" w:rsidRDefault="0025515E" w:rsidP="0025515E">
      <w:pPr>
        <w:pStyle w:val="ListParagraph"/>
        <w:numPr>
          <w:ilvl w:val="0"/>
          <w:numId w:val="1"/>
        </w:numPr>
        <w:spacing w:after="0" w:line="240" w:lineRule="auto"/>
        <w:rPr>
          <w:b/>
          <w:sz w:val="24"/>
          <w:szCs w:val="24"/>
        </w:rPr>
      </w:pPr>
      <w:r>
        <w:rPr>
          <w:sz w:val="24"/>
          <w:szCs w:val="24"/>
        </w:rPr>
        <w:lastRenderedPageBreak/>
        <w:t>The issue of a defendant`s fitness can be raised at any point in time from the arrest to the defendant`s sentence determination</w:t>
      </w:r>
    </w:p>
    <w:p w:rsidR="002F071F" w:rsidRPr="00FD5207" w:rsidRDefault="009F5C4B" w:rsidP="00FD5207">
      <w:pPr>
        <w:pStyle w:val="ListParagraph"/>
        <w:numPr>
          <w:ilvl w:val="0"/>
          <w:numId w:val="1"/>
        </w:numPr>
        <w:spacing w:after="0" w:line="240" w:lineRule="auto"/>
        <w:rPr>
          <w:b/>
          <w:sz w:val="24"/>
          <w:szCs w:val="24"/>
        </w:rPr>
      </w:pPr>
      <w:r>
        <w:rPr>
          <w:sz w:val="24"/>
          <w:szCs w:val="24"/>
        </w:rPr>
        <w:t>Approximately 5000 fitness evaluations are conducted in Canada annually</w:t>
      </w:r>
    </w:p>
    <w:p w:rsidR="002F071F" w:rsidRDefault="002F071F" w:rsidP="002F071F">
      <w:pPr>
        <w:pStyle w:val="ListParagraph"/>
        <w:spacing w:after="0" w:line="240" w:lineRule="auto"/>
        <w:rPr>
          <w:sz w:val="24"/>
          <w:szCs w:val="24"/>
        </w:rPr>
      </w:pPr>
    </w:p>
    <w:p w:rsidR="002F071F" w:rsidRPr="00776E48" w:rsidRDefault="002F071F" w:rsidP="002F071F">
      <w:pPr>
        <w:spacing w:after="0" w:line="240" w:lineRule="auto"/>
        <w:rPr>
          <w:sz w:val="24"/>
          <w:szCs w:val="24"/>
          <w:u w:val="single"/>
        </w:rPr>
      </w:pPr>
      <w:r w:rsidRPr="00776E48">
        <w:rPr>
          <w:sz w:val="24"/>
          <w:szCs w:val="24"/>
          <w:u w:val="single"/>
        </w:rPr>
        <w:t>Defining fitness (R. v. Pritchard 1836)</w:t>
      </w:r>
    </w:p>
    <w:p w:rsidR="002F071F" w:rsidRDefault="002F071F" w:rsidP="009E4D16">
      <w:pPr>
        <w:pStyle w:val="ListParagraph"/>
        <w:numPr>
          <w:ilvl w:val="0"/>
          <w:numId w:val="17"/>
        </w:numPr>
        <w:spacing w:after="0" w:line="240" w:lineRule="auto"/>
        <w:rPr>
          <w:sz w:val="24"/>
          <w:szCs w:val="24"/>
        </w:rPr>
      </w:pPr>
      <w:r>
        <w:rPr>
          <w:sz w:val="24"/>
          <w:szCs w:val="24"/>
        </w:rPr>
        <w:t>Is the accused able to assist in his/hers defence?</w:t>
      </w:r>
    </w:p>
    <w:p w:rsidR="002F071F" w:rsidRDefault="002F071F" w:rsidP="009E4D16">
      <w:pPr>
        <w:pStyle w:val="ListParagraph"/>
        <w:numPr>
          <w:ilvl w:val="0"/>
          <w:numId w:val="17"/>
        </w:numPr>
        <w:spacing w:after="0" w:line="240" w:lineRule="auto"/>
        <w:rPr>
          <w:sz w:val="24"/>
          <w:szCs w:val="24"/>
        </w:rPr>
      </w:pPr>
      <w:r>
        <w:rPr>
          <w:sz w:val="24"/>
          <w:szCs w:val="24"/>
        </w:rPr>
        <w:t>Does the accused understand his/her role in the proceedings?</w:t>
      </w:r>
    </w:p>
    <w:p w:rsidR="002F071F" w:rsidRDefault="002F071F" w:rsidP="009E4D16">
      <w:pPr>
        <w:pStyle w:val="ListParagraph"/>
        <w:numPr>
          <w:ilvl w:val="0"/>
          <w:numId w:val="17"/>
        </w:numPr>
        <w:spacing w:after="0" w:line="240" w:lineRule="auto"/>
        <w:rPr>
          <w:sz w:val="24"/>
          <w:szCs w:val="24"/>
        </w:rPr>
      </w:pPr>
      <w:r>
        <w:rPr>
          <w:sz w:val="24"/>
          <w:szCs w:val="24"/>
        </w:rPr>
        <w:t>Does the accused understand the nature of the proceedings?</w:t>
      </w:r>
      <w:r w:rsidRPr="00776E48">
        <w:rPr>
          <w:sz w:val="24"/>
          <w:szCs w:val="24"/>
        </w:rPr>
        <w:t xml:space="preserve"> </w:t>
      </w:r>
    </w:p>
    <w:p w:rsidR="00B63F2E" w:rsidRPr="002F071F" w:rsidRDefault="00B63F2E" w:rsidP="00B63F2E">
      <w:pPr>
        <w:spacing w:after="0" w:line="240" w:lineRule="auto"/>
        <w:rPr>
          <w:sz w:val="24"/>
          <w:szCs w:val="24"/>
          <w:u w:val="single"/>
        </w:rPr>
      </w:pPr>
    </w:p>
    <w:p w:rsidR="00B63F2E" w:rsidRDefault="00B63F2E" w:rsidP="00B63F2E">
      <w:pPr>
        <w:spacing w:after="0" w:line="240" w:lineRule="auto"/>
        <w:rPr>
          <w:sz w:val="24"/>
          <w:szCs w:val="24"/>
        </w:rPr>
      </w:pPr>
      <w:r>
        <w:rPr>
          <w:sz w:val="24"/>
          <w:szCs w:val="24"/>
        </w:rPr>
        <w:t>-Two elements must be present for criminal guilt to be established:</w:t>
      </w:r>
    </w:p>
    <w:p w:rsidR="00B63F2E" w:rsidRDefault="00B63F2E" w:rsidP="00B63F2E">
      <w:pPr>
        <w:spacing w:after="0" w:line="240" w:lineRule="auto"/>
        <w:ind w:firstLine="720"/>
        <w:rPr>
          <w:sz w:val="24"/>
          <w:szCs w:val="24"/>
        </w:rPr>
      </w:pPr>
      <w:r>
        <w:rPr>
          <w:sz w:val="24"/>
          <w:szCs w:val="24"/>
        </w:rPr>
        <w:t xml:space="preserve">(1) A wrongful deed (aka. </w:t>
      </w:r>
      <w:r w:rsidRPr="00B63F2E">
        <w:rPr>
          <w:color w:val="C00000"/>
          <w:sz w:val="24"/>
          <w:szCs w:val="24"/>
        </w:rPr>
        <w:t>Actus Reus</w:t>
      </w:r>
      <w:r>
        <w:rPr>
          <w:sz w:val="24"/>
          <w:szCs w:val="24"/>
        </w:rPr>
        <w:t>)</w:t>
      </w:r>
    </w:p>
    <w:p w:rsidR="00B63F2E" w:rsidRPr="00B63F2E" w:rsidRDefault="00B63F2E" w:rsidP="00B63F2E">
      <w:pPr>
        <w:spacing w:after="0" w:line="240" w:lineRule="auto"/>
        <w:ind w:firstLine="720"/>
        <w:rPr>
          <w:sz w:val="24"/>
          <w:szCs w:val="24"/>
        </w:rPr>
      </w:pPr>
      <w:r>
        <w:rPr>
          <w:sz w:val="24"/>
          <w:szCs w:val="24"/>
        </w:rPr>
        <w:t xml:space="preserve">(2) Criminal intent (aka. </w:t>
      </w:r>
      <w:r w:rsidRPr="00B63F2E">
        <w:rPr>
          <w:color w:val="C00000"/>
          <w:sz w:val="24"/>
          <w:szCs w:val="24"/>
        </w:rPr>
        <w:t>Mens Rea</w:t>
      </w:r>
      <w:r>
        <w:rPr>
          <w:sz w:val="24"/>
          <w:szCs w:val="24"/>
        </w:rPr>
        <w:t>)</w:t>
      </w:r>
    </w:p>
    <w:p w:rsidR="00820839" w:rsidRDefault="00820839" w:rsidP="00820839">
      <w:pPr>
        <w:spacing w:after="0" w:line="240" w:lineRule="auto"/>
        <w:rPr>
          <w:b/>
          <w:sz w:val="24"/>
          <w:szCs w:val="24"/>
        </w:rPr>
      </w:pPr>
    </w:p>
    <w:p w:rsidR="00820839" w:rsidRDefault="00820839" w:rsidP="00820839">
      <w:pPr>
        <w:spacing w:after="0" w:line="240" w:lineRule="auto"/>
        <w:rPr>
          <w:b/>
          <w:sz w:val="24"/>
          <w:szCs w:val="24"/>
        </w:rPr>
      </w:pPr>
      <w:r>
        <w:rPr>
          <w:b/>
          <w:sz w:val="24"/>
          <w:szCs w:val="24"/>
        </w:rPr>
        <w:t>Assessment of Fitness</w:t>
      </w:r>
    </w:p>
    <w:p w:rsidR="002F071F" w:rsidRDefault="002F071F" w:rsidP="002F071F">
      <w:pPr>
        <w:pStyle w:val="ListParagraph"/>
        <w:numPr>
          <w:ilvl w:val="0"/>
          <w:numId w:val="7"/>
        </w:numPr>
        <w:spacing w:after="0" w:line="240" w:lineRule="auto"/>
        <w:rPr>
          <w:sz w:val="24"/>
          <w:szCs w:val="24"/>
        </w:rPr>
      </w:pPr>
      <w:r>
        <w:rPr>
          <w:sz w:val="24"/>
          <w:szCs w:val="24"/>
        </w:rPr>
        <w:t>Involves an assessment of the current mental state of the accused</w:t>
      </w:r>
    </w:p>
    <w:p w:rsidR="002F071F" w:rsidRDefault="002F071F" w:rsidP="002F071F">
      <w:pPr>
        <w:pStyle w:val="ListParagraph"/>
        <w:numPr>
          <w:ilvl w:val="0"/>
          <w:numId w:val="7"/>
        </w:numPr>
        <w:spacing w:after="0" w:line="240" w:lineRule="auto"/>
        <w:rPr>
          <w:sz w:val="24"/>
          <w:szCs w:val="24"/>
        </w:rPr>
      </w:pPr>
      <w:r>
        <w:rPr>
          <w:sz w:val="24"/>
          <w:szCs w:val="24"/>
        </w:rPr>
        <w:t>The GOAL is to determine whether it interferes with an individual’s ability to perform legal tasks</w:t>
      </w:r>
    </w:p>
    <w:p w:rsidR="00820839" w:rsidRPr="002F071F" w:rsidRDefault="00820839" w:rsidP="002F071F">
      <w:pPr>
        <w:pStyle w:val="ListParagraph"/>
        <w:numPr>
          <w:ilvl w:val="0"/>
          <w:numId w:val="7"/>
        </w:numPr>
        <w:spacing w:after="0" w:line="240" w:lineRule="auto"/>
        <w:rPr>
          <w:sz w:val="24"/>
          <w:szCs w:val="24"/>
        </w:rPr>
      </w:pPr>
      <w:r w:rsidRPr="002F071F">
        <w:rPr>
          <w:sz w:val="24"/>
          <w:szCs w:val="24"/>
        </w:rPr>
        <w:t>If fit, the trial will continue, if unfit, an assessment will take place</w:t>
      </w:r>
    </w:p>
    <w:p w:rsidR="00820839" w:rsidRDefault="00820839" w:rsidP="002F071F">
      <w:pPr>
        <w:pStyle w:val="ListParagraph"/>
        <w:numPr>
          <w:ilvl w:val="0"/>
          <w:numId w:val="7"/>
        </w:numPr>
        <w:spacing w:after="0" w:line="240" w:lineRule="auto"/>
        <w:rPr>
          <w:sz w:val="24"/>
          <w:szCs w:val="24"/>
        </w:rPr>
      </w:pPr>
      <w:r>
        <w:rPr>
          <w:sz w:val="24"/>
          <w:szCs w:val="24"/>
        </w:rPr>
        <w:t>Can take between 5-30 days for assessment orders</w:t>
      </w:r>
    </w:p>
    <w:p w:rsidR="00820839" w:rsidRDefault="00820839" w:rsidP="002F071F">
      <w:pPr>
        <w:pStyle w:val="ListParagraph"/>
        <w:numPr>
          <w:ilvl w:val="0"/>
          <w:numId w:val="7"/>
        </w:numPr>
        <w:spacing w:after="0" w:line="240" w:lineRule="auto"/>
        <w:rPr>
          <w:sz w:val="24"/>
          <w:szCs w:val="24"/>
        </w:rPr>
      </w:pPr>
      <w:r>
        <w:rPr>
          <w:sz w:val="24"/>
          <w:szCs w:val="24"/>
        </w:rPr>
        <w:t>Assessment will typically be done by a psychiatrist</w:t>
      </w:r>
      <w:r w:rsidR="009F5C4B">
        <w:rPr>
          <w:sz w:val="24"/>
          <w:szCs w:val="24"/>
        </w:rPr>
        <w:t xml:space="preserve"> or medical practitioner</w:t>
      </w:r>
    </w:p>
    <w:p w:rsidR="00820839" w:rsidRDefault="00820839" w:rsidP="00820839">
      <w:pPr>
        <w:spacing w:after="0" w:line="240" w:lineRule="auto"/>
        <w:rPr>
          <w:sz w:val="24"/>
          <w:szCs w:val="24"/>
        </w:rPr>
      </w:pPr>
    </w:p>
    <w:p w:rsidR="009F5C4B" w:rsidRPr="00EC3B87" w:rsidRDefault="00EC3B87" w:rsidP="00820839">
      <w:pPr>
        <w:spacing w:after="0" w:line="240" w:lineRule="auto"/>
        <w:rPr>
          <w:b/>
          <w:sz w:val="24"/>
          <w:szCs w:val="24"/>
        </w:rPr>
      </w:pPr>
      <w:r>
        <w:rPr>
          <w:b/>
          <w:sz w:val="24"/>
          <w:szCs w:val="24"/>
        </w:rPr>
        <w:t>Fitness Instruments</w:t>
      </w:r>
    </w:p>
    <w:p w:rsidR="00820839" w:rsidRDefault="00EC3B87" w:rsidP="00820839">
      <w:pPr>
        <w:spacing w:after="0" w:line="240" w:lineRule="auto"/>
        <w:rPr>
          <w:sz w:val="24"/>
          <w:szCs w:val="24"/>
        </w:rPr>
      </w:pPr>
      <w:r>
        <w:rPr>
          <w:color w:val="C00000"/>
          <w:sz w:val="24"/>
          <w:szCs w:val="24"/>
        </w:rPr>
        <w:t>Fitness Test Revised (FIT-R)</w:t>
      </w:r>
    </w:p>
    <w:p w:rsidR="00820839" w:rsidRPr="0025515E" w:rsidRDefault="00820839" w:rsidP="0025515E">
      <w:pPr>
        <w:pStyle w:val="ListParagraph"/>
        <w:numPr>
          <w:ilvl w:val="0"/>
          <w:numId w:val="1"/>
        </w:numPr>
        <w:spacing w:after="0" w:line="240" w:lineRule="auto"/>
        <w:rPr>
          <w:sz w:val="24"/>
          <w:szCs w:val="24"/>
        </w:rPr>
      </w:pPr>
      <w:r w:rsidRPr="0025515E">
        <w:rPr>
          <w:sz w:val="24"/>
          <w:szCs w:val="24"/>
        </w:rPr>
        <w:t>Semi-structured interview</w:t>
      </w:r>
      <w:r w:rsidR="00EC3B87">
        <w:rPr>
          <w:sz w:val="24"/>
          <w:szCs w:val="24"/>
        </w:rPr>
        <w:t xml:space="preserve"> that assesses 3 psychological abilities stated in the criminal codes fitness standard</w:t>
      </w:r>
    </w:p>
    <w:p w:rsidR="00820839" w:rsidRDefault="00EC3B87" w:rsidP="00EC3B87">
      <w:pPr>
        <w:pStyle w:val="ListParagraph"/>
        <w:numPr>
          <w:ilvl w:val="0"/>
          <w:numId w:val="1"/>
        </w:numPr>
        <w:spacing w:after="0" w:line="240" w:lineRule="auto"/>
        <w:rPr>
          <w:sz w:val="24"/>
          <w:szCs w:val="24"/>
        </w:rPr>
      </w:pPr>
      <w:r>
        <w:rPr>
          <w:sz w:val="24"/>
          <w:szCs w:val="24"/>
        </w:rPr>
        <w:t>Works as a screening device that will i</w:t>
      </w:r>
      <w:r w:rsidR="00820839" w:rsidRPr="0025515E">
        <w:rPr>
          <w:sz w:val="24"/>
          <w:szCs w:val="24"/>
        </w:rPr>
        <w:t>dentify</w:t>
      </w:r>
      <w:r>
        <w:rPr>
          <w:sz w:val="24"/>
          <w:szCs w:val="24"/>
        </w:rPr>
        <w:t xml:space="preserve"> any</w:t>
      </w:r>
      <w:r w:rsidR="00820839" w:rsidRPr="0025515E">
        <w:rPr>
          <w:sz w:val="24"/>
          <w:szCs w:val="24"/>
        </w:rPr>
        <w:t xml:space="preserve"> mental disorder</w:t>
      </w:r>
      <w:r>
        <w:rPr>
          <w:sz w:val="24"/>
          <w:szCs w:val="24"/>
        </w:rPr>
        <w:t>, responses are recorded and rated on a scale from 0 (no impairment) to 2 (severe impairment)</w:t>
      </w:r>
    </w:p>
    <w:p w:rsidR="00BC5F1A" w:rsidRPr="00EC3B87" w:rsidRDefault="00BC5F1A" w:rsidP="00EC3B87">
      <w:pPr>
        <w:pStyle w:val="ListParagraph"/>
        <w:numPr>
          <w:ilvl w:val="0"/>
          <w:numId w:val="1"/>
        </w:numPr>
        <w:spacing w:after="0" w:line="240" w:lineRule="auto"/>
        <w:rPr>
          <w:sz w:val="24"/>
          <w:szCs w:val="24"/>
        </w:rPr>
      </w:pPr>
      <w:r>
        <w:rPr>
          <w:sz w:val="24"/>
          <w:szCs w:val="24"/>
        </w:rPr>
        <w:t>After interview is complete, evaluator will make a decision regarding overall fitness</w:t>
      </w:r>
    </w:p>
    <w:p w:rsidR="00820839" w:rsidRDefault="00BC5F1A" w:rsidP="00EC3B87">
      <w:pPr>
        <w:pStyle w:val="ListParagraph"/>
        <w:spacing w:after="0" w:line="240" w:lineRule="auto"/>
        <w:ind w:left="644"/>
        <w:rPr>
          <w:sz w:val="24"/>
          <w:szCs w:val="24"/>
        </w:rPr>
      </w:pPr>
      <w:r>
        <w:rPr>
          <w:sz w:val="24"/>
          <w:szCs w:val="24"/>
        </w:rPr>
        <w:t xml:space="preserve">TO BE CONSIDERED FIT INDIVIDUAL </w:t>
      </w:r>
      <w:r w:rsidR="00820839">
        <w:rPr>
          <w:sz w:val="24"/>
          <w:szCs w:val="24"/>
        </w:rPr>
        <w:t>MUST UNDERSTAND</w:t>
      </w:r>
      <w:r w:rsidR="00F65794">
        <w:rPr>
          <w:sz w:val="24"/>
          <w:szCs w:val="24"/>
        </w:rPr>
        <w:t>/BE ABLE:</w:t>
      </w:r>
    </w:p>
    <w:p w:rsidR="00820839" w:rsidRDefault="00820839" w:rsidP="00820839">
      <w:pPr>
        <w:pStyle w:val="ListParagraph"/>
        <w:numPr>
          <w:ilvl w:val="0"/>
          <w:numId w:val="7"/>
        </w:numPr>
        <w:spacing w:after="0" w:line="240" w:lineRule="auto"/>
        <w:rPr>
          <w:sz w:val="24"/>
          <w:szCs w:val="24"/>
        </w:rPr>
      </w:pPr>
      <w:r>
        <w:rPr>
          <w:sz w:val="24"/>
          <w:szCs w:val="24"/>
        </w:rPr>
        <w:t>Proceedings (Example: possible pleas)</w:t>
      </w:r>
    </w:p>
    <w:p w:rsidR="00820839" w:rsidRDefault="00820839" w:rsidP="00820839">
      <w:pPr>
        <w:pStyle w:val="ListParagraph"/>
        <w:numPr>
          <w:ilvl w:val="0"/>
          <w:numId w:val="7"/>
        </w:numPr>
        <w:spacing w:after="0" w:line="240" w:lineRule="auto"/>
        <w:rPr>
          <w:sz w:val="24"/>
          <w:szCs w:val="24"/>
        </w:rPr>
      </w:pPr>
      <w:r>
        <w:rPr>
          <w:sz w:val="24"/>
          <w:szCs w:val="24"/>
        </w:rPr>
        <w:t>Consequences (Example: range of penalties)</w:t>
      </w:r>
    </w:p>
    <w:p w:rsidR="00820839" w:rsidRDefault="00F65794" w:rsidP="00820839">
      <w:pPr>
        <w:pStyle w:val="ListParagraph"/>
        <w:numPr>
          <w:ilvl w:val="0"/>
          <w:numId w:val="7"/>
        </w:numPr>
        <w:spacing w:after="0" w:line="240" w:lineRule="auto"/>
        <w:rPr>
          <w:sz w:val="24"/>
          <w:szCs w:val="24"/>
        </w:rPr>
      </w:pPr>
      <w:r>
        <w:rPr>
          <w:sz w:val="24"/>
          <w:szCs w:val="24"/>
        </w:rPr>
        <w:t>To be communicative with counsel (Example: strategies)</w:t>
      </w:r>
    </w:p>
    <w:p w:rsidR="00F65794" w:rsidRDefault="00F65794" w:rsidP="00F65794">
      <w:pPr>
        <w:spacing w:after="0" w:line="240" w:lineRule="auto"/>
        <w:rPr>
          <w:sz w:val="24"/>
          <w:szCs w:val="24"/>
        </w:rPr>
      </w:pPr>
    </w:p>
    <w:p w:rsidR="00F65794" w:rsidRPr="00F65794" w:rsidRDefault="00293CFA" w:rsidP="00F65794">
      <w:pPr>
        <w:spacing w:after="0" w:line="240" w:lineRule="auto"/>
        <w:rPr>
          <w:color w:val="C00000"/>
          <w:sz w:val="24"/>
          <w:szCs w:val="24"/>
        </w:rPr>
      </w:pPr>
      <w:r>
        <w:rPr>
          <w:color w:val="C00000"/>
          <w:sz w:val="24"/>
          <w:szCs w:val="24"/>
        </w:rPr>
        <w:t>MacArthur Competence Assessment Tool (</w:t>
      </w:r>
      <w:proofErr w:type="spellStart"/>
      <w:r>
        <w:rPr>
          <w:color w:val="C00000"/>
          <w:sz w:val="24"/>
          <w:szCs w:val="24"/>
        </w:rPr>
        <w:t>MacCAT</w:t>
      </w:r>
      <w:proofErr w:type="spellEnd"/>
      <w:r>
        <w:rPr>
          <w:color w:val="C00000"/>
          <w:sz w:val="24"/>
          <w:szCs w:val="24"/>
        </w:rPr>
        <w:t>-CA)</w:t>
      </w:r>
    </w:p>
    <w:p w:rsidR="00F65794" w:rsidRDefault="00F65794" w:rsidP="00293CFA">
      <w:pPr>
        <w:pStyle w:val="ListParagraph"/>
        <w:numPr>
          <w:ilvl w:val="0"/>
          <w:numId w:val="1"/>
        </w:numPr>
        <w:spacing w:after="0" w:line="240" w:lineRule="auto"/>
        <w:rPr>
          <w:sz w:val="24"/>
          <w:szCs w:val="24"/>
        </w:rPr>
      </w:pPr>
      <w:r>
        <w:rPr>
          <w:sz w:val="24"/>
          <w:szCs w:val="24"/>
        </w:rPr>
        <w:t>Structured interview</w:t>
      </w:r>
      <w:r w:rsidR="00293CFA">
        <w:rPr>
          <w:sz w:val="24"/>
          <w:szCs w:val="24"/>
        </w:rPr>
        <w:t xml:space="preserve"> containing 22 items that assess competencies in three areas (factual understanding of the legal system and adjudication process, reasoning ability, understanding own legal circumstance)</w:t>
      </w:r>
    </w:p>
    <w:p w:rsidR="00293CFA" w:rsidRDefault="00293CFA" w:rsidP="00293CFA">
      <w:pPr>
        <w:pStyle w:val="ListParagraph"/>
        <w:numPr>
          <w:ilvl w:val="0"/>
          <w:numId w:val="1"/>
        </w:numPr>
        <w:spacing w:after="0" w:line="240" w:lineRule="auto"/>
        <w:rPr>
          <w:sz w:val="24"/>
          <w:szCs w:val="24"/>
        </w:rPr>
      </w:pPr>
      <w:r>
        <w:rPr>
          <w:sz w:val="24"/>
          <w:szCs w:val="24"/>
        </w:rPr>
        <w:t>Items are assessed via hypothetical scenarios</w:t>
      </w:r>
      <w:r w:rsidR="00D333CD">
        <w:rPr>
          <w:sz w:val="24"/>
          <w:szCs w:val="24"/>
        </w:rPr>
        <w:t xml:space="preserve"> presented to the defendant, a series of questions is asked to the defendant after, answers are rated and decisions of fitness are made based on significant scores</w:t>
      </w:r>
    </w:p>
    <w:p w:rsidR="000036A8" w:rsidRDefault="000036A8" w:rsidP="000036A8">
      <w:pPr>
        <w:pStyle w:val="ListParagraph"/>
        <w:spacing w:after="0" w:line="240" w:lineRule="auto"/>
        <w:rPr>
          <w:sz w:val="24"/>
          <w:szCs w:val="24"/>
        </w:rPr>
      </w:pPr>
    </w:p>
    <w:p w:rsidR="00D333CD" w:rsidRDefault="00D333CD" w:rsidP="000036A8">
      <w:pPr>
        <w:pStyle w:val="ListParagraph"/>
        <w:spacing w:after="0" w:line="240" w:lineRule="auto"/>
        <w:rPr>
          <w:sz w:val="24"/>
          <w:szCs w:val="24"/>
        </w:rPr>
      </w:pPr>
    </w:p>
    <w:p w:rsidR="000036A8" w:rsidRPr="000036A8" w:rsidRDefault="000036A8" w:rsidP="000036A8">
      <w:pPr>
        <w:spacing w:after="0" w:line="240" w:lineRule="auto"/>
        <w:rPr>
          <w:b/>
          <w:sz w:val="24"/>
          <w:szCs w:val="24"/>
        </w:rPr>
      </w:pPr>
      <w:r w:rsidRPr="000036A8">
        <w:rPr>
          <w:b/>
          <w:sz w:val="24"/>
          <w:szCs w:val="24"/>
        </w:rPr>
        <w:t>Fit vs. Unfit</w:t>
      </w:r>
    </w:p>
    <w:p w:rsidR="000036A8" w:rsidRDefault="000036A8" w:rsidP="000036A8">
      <w:pPr>
        <w:pStyle w:val="ListParagraph"/>
        <w:numPr>
          <w:ilvl w:val="0"/>
          <w:numId w:val="1"/>
        </w:numPr>
        <w:spacing w:after="0" w:line="240" w:lineRule="auto"/>
        <w:rPr>
          <w:sz w:val="24"/>
          <w:szCs w:val="24"/>
        </w:rPr>
      </w:pPr>
      <w:proofErr w:type="spellStart"/>
      <w:r w:rsidRPr="000036A8">
        <w:rPr>
          <w:sz w:val="24"/>
          <w:szCs w:val="24"/>
          <w:u w:val="single"/>
        </w:rPr>
        <w:lastRenderedPageBreak/>
        <w:t>Viljoen</w:t>
      </w:r>
      <w:proofErr w:type="spellEnd"/>
      <w:r w:rsidRPr="000036A8">
        <w:rPr>
          <w:sz w:val="24"/>
          <w:szCs w:val="24"/>
          <w:u w:val="single"/>
        </w:rPr>
        <w:t xml:space="preserve"> and Zapf (2002)</w:t>
      </w:r>
      <w:r>
        <w:rPr>
          <w:sz w:val="24"/>
          <w:szCs w:val="24"/>
        </w:rPr>
        <w:t xml:space="preserve"> examined characteristics of 80 defendants referred for assessment and 80 who were not referred</w:t>
      </w:r>
    </w:p>
    <w:p w:rsidR="000036A8" w:rsidRDefault="000036A8" w:rsidP="000036A8">
      <w:pPr>
        <w:pStyle w:val="ListParagraph"/>
        <w:numPr>
          <w:ilvl w:val="0"/>
          <w:numId w:val="1"/>
        </w:numPr>
        <w:spacing w:after="0" w:line="240" w:lineRule="auto"/>
        <w:rPr>
          <w:sz w:val="24"/>
          <w:szCs w:val="24"/>
        </w:rPr>
      </w:pPr>
      <w:r>
        <w:rPr>
          <w:sz w:val="24"/>
          <w:szCs w:val="24"/>
        </w:rPr>
        <w:t>There proved to be a large number of differences between both defendants</w:t>
      </w:r>
    </w:p>
    <w:p w:rsidR="00F65794" w:rsidRDefault="000036A8" w:rsidP="00F65794">
      <w:pPr>
        <w:pStyle w:val="ListParagraph"/>
        <w:numPr>
          <w:ilvl w:val="0"/>
          <w:numId w:val="1"/>
        </w:numPr>
        <w:spacing w:after="0" w:line="240" w:lineRule="auto"/>
        <w:rPr>
          <w:sz w:val="24"/>
          <w:szCs w:val="24"/>
        </w:rPr>
      </w:pPr>
      <w:r w:rsidRPr="000036A8">
        <w:rPr>
          <w:color w:val="C00000"/>
          <w:sz w:val="24"/>
          <w:szCs w:val="24"/>
        </w:rPr>
        <w:t>Example</w:t>
      </w:r>
      <w:r>
        <w:rPr>
          <w:sz w:val="24"/>
          <w:szCs w:val="24"/>
        </w:rPr>
        <w:t>: referred defendants were less likely to understand the nature of proceedings and possible outcomes, there was no significant difference in being able to communicate with counsel</w:t>
      </w:r>
    </w:p>
    <w:p w:rsidR="00FD2E78" w:rsidRDefault="00FD2E78" w:rsidP="00F65794">
      <w:pPr>
        <w:spacing w:after="0" w:line="240" w:lineRule="auto"/>
        <w:rPr>
          <w:b/>
          <w:sz w:val="24"/>
          <w:szCs w:val="24"/>
        </w:rPr>
      </w:pPr>
    </w:p>
    <w:p w:rsidR="00F65794" w:rsidRDefault="00F65794" w:rsidP="00F65794">
      <w:pPr>
        <w:spacing w:after="0" w:line="240" w:lineRule="auto"/>
        <w:rPr>
          <w:b/>
          <w:sz w:val="24"/>
          <w:szCs w:val="24"/>
        </w:rPr>
      </w:pPr>
      <w:r w:rsidRPr="00F65794">
        <w:rPr>
          <w:b/>
          <w:sz w:val="24"/>
          <w:szCs w:val="24"/>
        </w:rPr>
        <w:t>Treatment</w:t>
      </w:r>
    </w:p>
    <w:p w:rsidR="00F65794" w:rsidRPr="00FD2E78" w:rsidRDefault="00F65794" w:rsidP="00FD2E78">
      <w:pPr>
        <w:pStyle w:val="ListParagraph"/>
        <w:numPr>
          <w:ilvl w:val="0"/>
          <w:numId w:val="1"/>
        </w:numPr>
        <w:spacing w:after="0" w:line="240" w:lineRule="auto"/>
        <w:rPr>
          <w:sz w:val="24"/>
          <w:szCs w:val="24"/>
        </w:rPr>
      </w:pPr>
      <w:r w:rsidRPr="00FD2E78">
        <w:rPr>
          <w:sz w:val="24"/>
          <w:szCs w:val="24"/>
        </w:rPr>
        <w:t>Individuals found unfit are typically held in hospital prior to trial</w:t>
      </w:r>
    </w:p>
    <w:p w:rsidR="00F65794" w:rsidRPr="00FD2E78" w:rsidRDefault="00F65794" w:rsidP="00FD2E78">
      <w:pPr>
        <w:pStyle w:val="ListParagraph"/>
        <w:numPr>
          <w:ilvl w:val="0"/>
          <w:numId w:val="1"/>
        </w:numPr>
        <w:spacing w:after="0" w:line="240" w:lineRule="auto"/>
        <w:rPr>
          <w:sz w:val="24"/>
          <w:szCs w:val="24"/>
        </w:rPr>
      </w:pPr>
      <w:r w:rsidRPr="00FD2E78">
        <w:rPr>
          <w:sz w:val="24"/>
          <w:szCs w:val="24"/>
        </w:rPr>
        <w:t>Goal is to restore individual to fitn</w:t>
      </w:r>
      <w:r w:rsidR="00455BD4">
        <w:rPr>
          <w:sz w:val="24"/>
          <w:szCs w:val="24"/>
        </w:rPr>
        <w:t>ess with as little de</w:t>
      </w:r>
      <w:r w:rsidRPr="00FD2E78">
        <w:rPr>
          <w:sz w:val="24"/>
          <w:szCs w:val="24"/>
        </w:rPr>
        <w:t>lay as possible</w:t>
      </w:r>
    </w:p>
    <w:p w:rsidR="00F65794" w:rsidRDefault="00F65794" w:rsidP="00FD2E78">
      <w:pPr>
        <w:pStyle w:val="ListParagraph"/>
        <w:numPr>
          <w:ilvl w:val="0"/>
          <w:numId w:val="1"/>
        </w:numPr>
        <w:spacing w:after="0" w:line="240" w:lineRule="auto"/>
        <w:rPr>
          <w:sz w:val="24"/>
          <w:szCs w:val="24"/>
        </w:rPr>
      </w:pPr>
      <w:r w:rsidRPr="003B29B8">
        <w:rPr>
          <w:sz w:val="24"/>
          <w:szCs w:val="24"/>
          <w:u w:val="single"/>
        </w:rPr>
        <w:t>Medi</w:t>
      </w:r>
      <w:r w:rsidR="003B29B8">
        <w:rPr>
          <w:sz w:val="24"/>
          <w:szCs w:val="24"/>
          <w:u w:val="single"/>
        </w:rPr>
        <w:t>c</w:t>
      </w:r>
      <w:r w:rsidRPr="003B29B8">
        <w:rPr>
          <w:sz w:val="24"/>
          <w:szCs w:val="24"/>
          <w:u w:val="single"/>
        </w:rPr>
        <w:t>ation</w:t>
      </w:r>
      <w:r>
        <w:rPr>
          <w:sz w:val="24"/>
          <w:szCs w:val="24"/>
        </w:rPr>
        <w:t xml:space="preserve"> is the primary form of treatment</w:t>
      </w:r>
      <w:r w:rsidR="00D333CD">
        <w:rPr>
          <w:sz w:val="24"/>
          <w:szCs w:val="24"/>
        </w:rPr>
        <w:t xml:space="preserve"> (sometimes re</w:t>
      </w:r>
      <w:r w:rsidR="003B29B8">
        <w:rPr>
          <w:sz w:val="24"/>
          <w:szCs w:val="24"/>
        </w:rPr>
        <w:t>quiring a treatment order</w:t>
      </w:r>
      <w:r w:rsidR="00455BD4">
        <w:rPr>
          <w:sz w:val="24"/>
          <w:szCs w:val="24"/>
        </w:rPr>
        <w:t>)</w:t>
      </w:r>
    </w:p>
    <w:p w:rsidR="003B29B8" w:rsidRDefault="003B29B8" w:rsidP="00FD2E78">
      <w:pPr>
        <w:pStyle w:val="ListParagraph"/>
        <w:numPr>
          <w:ilvl w:val="0"/>
          <w:numId w:val="1"/>
        </w:numPr>
        <w:spacing w:after="0" w:line="240" w:lineRule="auto"/>
        <w:rPr>
          <w:sz w:val="24"/>
          <w:szCs w:val="24"/>
        </w:rPr>
      </w:pPr>
      <w:r>
        <w:rPr>
          <w:sz w:val="24"/>
          <w:szCs w:val="24"/>
        </w:rPr>
        <w:t xml:space="preserve">If an individual remains unfit </w:t>
      </w:r>
      <w:r w:rsidR="00455BD4">
        <w:rPr>
          <w:sz w:val="24"/>
          <w:szCs w:val="24"/>
        </w:rPr>
        <w:t xml:space="preserve">after 90 days </w:t>
      </w:r>
      <w:r>
        <w:rPr>
          <w:sz w:val="24"/>
          <w:szCs w:val="24"/>
        </w:rPr>
        <w:t>they are either detained in a hospital or conditionally discharged</w:t>
      </w:r>
      <w:r w:rsidR="00455BD4">
        <w:rPr>
          <w:sz w:val="24"/>
          <w:szCs w:val="24"/>
        </w:rPr>
        <w:t>, they will be reviewed on an annual basis of every 2 years (1 year for youth), and in order for the case to go to trial the crown must provide sufficient evidence (known as a prima facie case)</w:t>
      </w:r>
    </w:p>
    <w:p w:rsidR="00FD5207" w:rsidRDefault="00FD5207" w:rsidP="00FD2E78">
      <w:pPr>
        <w:pStyle w:val="ListParagraph"/>
        <w:numPr>
          <w:ilvl w:val="0"/>
          <w:numId w:val="1"/>
        </w:numPr>
        <w:spacing w:after="0" w:line="240" w:lineRule="auto"/>
        <w:rPr>
          <w:sz w:val="24"/>
          <w:szCs w:val="24"/>
        </w:rPr>
      </w:pPr>
      <w:r>
        <w:rPr>
          <w:sz w:val="24"/>
          <w:szCs w:val="24"/>
        </w:rPr>
        <w:t>If fitness is restored, and then again lost during trial, the proceedings once again will stop</w:t>
      </w:r>
    </w:p>
    <w:p w:rsidR="00FD5207" w:rsidRDefault="00FD5207" w:rsidP="00FD2E78">
      <w:pPr>
        <w:pStyle w:val="ListParagraph"/>
        <w:numPr>
          <w:ilvl w:val="0"/>
          <w:numId w:val="1"/>
        </w:numPr>
        <w:spacing w:after="0" w:line="240" w:lineRule="auto"/>
        <w:rPr>
          <w:sz w:val="24"/>
          <w:szCs w:val="24"/>
        </w:rPr>
      </w:pPr>
      <w:r>
        <w:rPr>
          <w:sz w:val="24"/>
          <w:szCs w:val="24"/>
        </w:rPr>
        <w:t>Absolute discharge was only recently able to be issued if the following are true:</w:t>
      </w:r>
    </w:p>
    <w:p w:rsidR="00FD5207" w:rsidRDefault="00FD5207" w:rsidP="009E4D16">
      <w:pPr>
        <w:pStyle w:val="ListParagraph"/>
        <w:numPr>
          <w:ilvl w:val="0"/>
          <w:numId w:val="18"/>
        </w:numPr>
        <w:spacing w:after="0" w:line="240" w:lineRule="auto"/>
        <w:rPr>
          <w:sz w:val="24"/>
          <w:szCs w:val="24"/>
        </w:rPr>
      </w:pPr>
      <w:r>
        <w:rPr>
          <w:sz w:val="24"/>
          <w:szCs w:val="24"/>
        </w:rPr>
        <w:t>Defendant is unlikely to ever become fit</w:t>
      </w:r>
    </w:p>
    <w:p w:rsidR="00FD5207" w:rsidRDefault="00FD5207" w:rsidP="009E4D16">
      <w:pPr>
        <w:pStyle w:val="ListParagraph"/>
        <w:numPr>
          <w:ilvl w:val="0"/>
          <w:numId w:val="18"/>
        </w:numPr>
        <w:spacing w:after="0" w:line="240" w:lineRule="auto"/>
        <w:rPr>
          <w:sz w:val="24"/>
          <w:szCs w:val="24"/>
        </w:rPr>
      </w:pPr>
      <w:r>
        <w:rPr>
          <w:sz w:val="24"/>
          <w:szCs w:val="24"/>
        </w:rPr>
        <w:t>Defendant does not pose a serious threat to public safety</w:t>
      </w:r>
    </w:p>
    <w:p w:rsidR="00FD5207" w:rsidRPr="00FD5207" w:rsidRDefault="00FD5207" w:rsidP="009E4D16">
      <w:pPr>
        <w:pStyle w:val="ListParagraph"/>
        <w:numPr>
          <w:ilvl w:val="0"/>
          <w:numId w:val="18"/>
        </w:numPr>
        <w:spacing w:after="0" w:line="240" w:lineRule="auto"/>
        <w:rPr>
          <w:sz w:val="24"/>
          <w:szCs w:val="24"/>
        </w:rPr>
      </w:pPr>
      <w:r>
        <w:rPr>
          <w:sz w:val="24"/>
          <w:szCs w:val="24"/>
        </w:rPr>
        <w:t>A stay of proceedings is in the interest of the proper administration of justice</w:t>
      </w:r>
    </w:p>
    <w:p w:rsidR="003B29B8" w:rsidRPr="00AC6B40" w:rsidRDefault="003B29B8" w:rsidP="00F1215C">
      <w:pPr>
        <w:spacing w:after="0" w:line="240" w:lineRule="auto"/>
        <w:rPr>
          <w:color w:val="C00000"/>
          <w:sz w:val="24"/>
          <w:szCs w:val="24"/>
        </w:rPr>
      </w:pPr>
    </w:p>
    <w:p w:rsidR="00F1215C" w:rsidRPr="00AC6B40" w:rsidRDefault="00F1215C" w:rsidP="00F1215C">
      <w:pPr>
        <w:spacing w:after="0" w:line="240" w:lineRule="auto"/>
        <w:rPr>
          <w:color w:val="C00000"/>
          <w:sz w:val="24"/>
          <w:szCs w:val="24"/>
        </w:rPr>
      </w:pPr>
      <w:r w:rsidRPr="00AC6B40">
        <w:rPr>
          <w:color w:val="C00000"/>
          <w:sz w:val="24"/>
          <w:szCs w:val="24"/>
        </w:rPr>
        <w:t>An Example:  Ted Kaczynski</w:t>
      </w:r>
    </w:p>
    <w:p w:rsidR="00F1215C" w:rsidRDefault="00F1215C" w:rsidP="009E4D16">
      <w:pPr>
        <w:pStyle w:val="ListParagraph"/>
        <w:numPr>
          <w:ilvl w:val="0"/>
          <w:numId w:val="17"/>
        </w:numPr>
        <w:spacing w:after="0" w:line="240" w:lineRule="auto"/>
        <w:rPr>
          <w:sz w:val="24"/>
          <w:szCs w:val="24"/>
        </w:rPr>
      </w:pPr>
      <w:r>
        <w:rPr>
          <w:sz w:val="24"/>
          <w:szCs w:val="24"/>
        </w:rPr>
        <w:t>7 bombings</w:t>
      </w:r>
    </w:p>
    <w:p w:rsidR="00F1215C" w:rsidRDefault="00F1215C" w:rsidP="009E4D16">
      <w:pPr>
        <w:pStyle w:val="ListParagraph"/>
        <w:numPr>
          <w:ilvl w:val="0"/>
          <w:numId w:val="17"/>
        </w:numPr>
        <w:spacing w:after="0" w:line="240" w:lineRule="auto"/>
        <w:rPr>
          <w:sz w:val="24"/>
          <w:szCs w:val="24"/>
        </w:rPr>
      </w:pPr>
      <w:r>
        <w:rPr>
          <w:sz w:val="24"/>
          <w:szCs w:val="24"/>
        </w:rPr>
        <w:t>Trial1997</w:t>
      </w:r>
    </w:p>
    <w:p w:rsidR="00F1215C" w:rsidRDefault="00F1215C" w:rsidP="009E4D16">
      <w:pPr>
        <w:pStyle w:val="ListParagraph"/>
        <w:numPr>
          <w:ilvl w:val="0"/>
          <w:numId w:val="17"/>
        </w:numPr>
        <w:spacing w:after="0" w:line="240" w:lineRule="auto"/>
        <w:rPr>
          <w:sz w:val="24"/>
          <w:szCs w:val="24"/>
        </w:rPr>
      </w:pPr>
      <w:r>
        <w:rPr>
          <w:sz w:val="24"/>
          <w:szCs w:val="24"/>
        </w:rPr>
        <w:t>Defence wanted unfit</w:t>
      </w:r>
    </w:p>
    <w:p w:rsidR="00F1215C" w:rsidRDefault="00F1215C" w:rsidP="009E4D16">
      <w:pPr>
        <w:pStyle w:val="ListParagraph"/>
        <w:numPr>
          <w:ilvl w:val="0"/>
          <w:numId w:val="17"/>
        </w:numPr>
        <w:spacing w:after="0" w:line="240" w:lineRule="auto"/>
        <w:rPr>
          <w:sz w:val="24"/>
          <w:szCs w:val="24"/>
        </w:rPr>
      </w:pPr>
      <w:r>
        <w:rPr>
          <w:sz w:val="24"/>
          <w:szCs w:val="24"/>
        </w:rPr>
        <w:t>Kaczynski disagreed</w:t>
      </w:r>
    </w:p>
    <w:p w:rsidR="00F1215C" w:rsidRDefault="00F1215C" w:rsidP="009E4D16">
      <w:pPr>
        <w:pStyle w:val="ListParagraph"/>
        <w:numPr>
          <w:ilvl w:val="0"/>
          <w:numId w:val="17"/>
        </w:numPr>
        <w:spacing w:after="0" w:line="240" w:lineRule="auto"/>
        <w:rPr>
          <w:sz w:val="24"/>
          <w:szCs w:val="24"/>
        </w:rPr>
      </w:pPr>
      <w:r>
        <w:rPr>
          <w:sz w:val="24"/>
          <w:szCs w:val="24"/>
        </w:rPr>
        <w:t>Found fit and criminally responsible</w:t>
      </w:r>
    </w:p>
    <w:p w:rsidR="00F1215C" w:rsidRDefault="00F1215C" w:rsidP="009E4D16">
      <w:pPr>
        <w:pStyle w:val="ListParagraph"/>
        <w:numPr>
          <w:ilvl w:val="0"/>
          <w:numId w:val="17"/>
        </w:numPr>
        <w:spacing w:after="0" w:line="240" w:lineRule="auto"/>
        <w:rPr>
          <w:sz w:val="24"/>
          <w:szCs w:val="24"/>
        </w:rPr>
      </w:pPr>
      <w:r>
        <w:rPr>
          <w:sz w:val="24"/>
          <w:szCs w:val="24"/>
        </w:rPr>
        <w:t>Plea bargained and pled guilty</w:t>
      </w:r>
    </w:p>
    <w:p w:rsidR="00F1215C" w:rsidRDefault="00F1215C" w:rsidP="009E4D16">
      <w:pPr>
        <w:pStyle w:val="ListParagraph"/>
        <w:numPr>
          <w:ilvl w:val="0"/>
          <w:numId w:val="17"/>
        </w:numPr>
        <w:spacing w:after="0" w:line="240" w:lineRule="auto"/>
        <w:rPr>
          <w:sz w:val="24"/>
          <w:szCs w:val="24"/>
        </w:rPr>
      </w:pPr>
      <w:r>
        <w:rPr>
          <w:sz w:val="24"/>
          <w:szCs w:val="24"/>
        </w:rPr>
        <w:t>4 life sentences</w:t>
      </w:r>
    </w:p>
    <w:p w:rsidR="00AC6B40" w:rsidRDefault="00AC6B40" w:rsidP="00AC6B40">
      <w:pPr>
        <w:spacing w:after="0" w:line="240" w:lineRule="auto"/>
        <w:rPr>
          <w:sz w:val="24"/>
          <w:szCs w:val="24"/>
        </w:rPr>
      </w:pPr>
    </w:p>
    <w:p w:rsidR="00AC6B40" w:rsidRPr="000D2976" w:rsidRDefault="00AC6B40" w:rsidP="000D2976">
      <w:pPr>
        <w:pStyle w:val="Title"/>
      </w:pPr>
      <w:r w:rsidRPr="00AC6B40">
        <w:t>CRIMINAL RESPONSIBILITY</w:t>
      </w:r>
      <w:r w:rsidR="0019058A">
        <w:t>: Chapter 8</w:t>
      </w:r>
    </w:p>
    <w:p w:rsidR="00AC6B40" w:rsidRPr="00340782" w:rsidRDefault="00AC6B40" w:rsidP="00AC6B40">
      <w:pPr>
        <w:spacing w:after="0" w:line="240" w:lineRule="auto"/>
        <w:rPr>
          <w:b/>
          <w:sz w:val="24"/>
          <w:szCs w:val="24"/>
        </w:rPr>
      </w:pPr>
      <w:r w:rsidRPr="00340782">
        <w:rPr>
          <w:b/>
          <w:sz w:val="24"/>
          <w:szCs w:val="24"/>
        </w:rPr>
        <w:t>Problems with Criminal Responsibility</w:t>
      </w:r>
    </w:p>
    <w:p w:rsidR="00AC6B40" w:rsidRDefault="00AC6B40" w:rsidP="009E4D16">
      <w:pPr>
        <w:pStyle w:val="ListParagraph"/>
        <w:numPr>
          <w:ilvl w:val="0"/>
          <w:numId w:val="17"/>
        </w:numPr>
        <w:spacing w:after="0" w:line="240" w:lineRule="auto"/>
        <w:rPr>
          <w:sz w:val="24"/>
          <w:szCs w:val="24"/>
        </w:rPr>
      </w:pPr>
      <w:r>
        <w:rPr>
          <w:sz w:val="24"/>
          <w:szCs w:val="24"/>
        </w:rPr>
        <w:t>Insanity is a LEGAL concept NOT a medical or psychological concept</w:t>
      </w:r>
    </w:p>
    <w:p w:rsidR="00AC6B40" w:rsidRDefault="00AC6B40" w:rsidP="009E4D16">
      <w:pPr>
        <w:pStyle w:val="ListParagraph"/>
        <w:numPr>
          <w:ilvl w:val="0"/>
          <w:numId w:val="17"/>
        </w:numPr>
        <w:spacing w:after="0" w:line="240" w:lineRule="auto"/>
        <w:rPr>
          <w:sz w:val="24"/>
          <w:szCs w:val="24"/>
        </w:rPr>
      </w:pPr>
      <w:r>
        <w:rPr>
          <w:sz w:val="24"/>
          <w:szCs w:val="24"/>
        </w:rPr>
        <w:t>Definition of insanity may vary from jurisdiction to jurisdiction</w:t>
      </w:r>
    </w:p>
    <w:p w:rsidR="00AC6B40" w:rsidRDefault="00AC6B40" w:rsidP="009E4D16">
      <w:pPr>
        <w:pStyle w:val="ListParagraph"/>
        <w:numPr>
          <w:ilvl w:val="0"/>
          <w:numId w:val="17"/>
        </w:numPr>
        <w:spacing w:after="0" w:line="240" w:lineRule="auto"/>
        <w:rPr>
          <w:sz w:val="24"/>
          <w:szCs w:val="24"/>
        </w:rPr>
      </w:pPr>
      <w:r>
        <w:rPr>
          <w:sz w:val="24"/>
          <w:szCs w:val="24"/>
        </w:rPr>
        <w:t>Retrospective assessment has to be conducted of state of mind</w:t>
      </w:r>
    </w:p>
    <w:p w:rsidR="0019058A" w:rsidRDefault="0019058A" w:rsidP="0019058A">
      <w:pPr>
        <w:spacing w:after="0" w:line="240" w:lineRule="auto"/>
        <w:rPr>
          <w:sz w:val="24"/>
          <w:szCs w:val="24"/>
        </w:rPr>
      </w:pPr>
    </w:p>
    <w:p w:rsidR="0019058A" w:rsidRPr="0019058A" w:rsidRDefault="0019058A" w:rsidP="0019058A">
      <w:pPr>
        <w:spacing w:after="0" w:line="240" w:lineRule="auto"/>
        <w:rPr>
          <w:sz w:val="24"/>
          <w:szCs w:val="24"/>
        </w:rPr>
      </w:pPr>
      <w:r w:rsidRPr="0019058A">
        <w:rPr>
          <w:color w:val="C00000"/>
          <w:sz w:val="24"/>
          <w:szCs w:val="24"/>
        </w:rPr>
        <w:t>Insanity</w:t>
      </w:r>
      <w:r>
        <w:rPr>
          <w:sz w:val="24"/>
          <w:szCs w:val="24"/>
        </w:rPr>
        <w:t>: Impairment of mental or emotional functioning that affects perceptions, beliefs and motivations at the time of offence</w:t>
      </w:r>
    </w:p>
    <w:p w:rsidR="00340782" w:rsidRDefault="00B17C90" w:rsidP="009E4D16">
      <w:pPr>
        <w:pStyle w:val="ListParagraph"/>
        <w:numPr>
          <w:ilvl w:val="0"/>
          <w:numId w:val="17"/>
        </w:numPr>
        <w:spacing w:after="0" w:line="240" w:lineRule="auto"/>
        <w:rPr>
          <w:sz w:val="24"/>
          <w:szCs w:val="24"/>
        </w:rPr>
      </w:pPr>
      <w:r>
        <w:rPr>
          <w:sz w:val="24"/>
          <w:szCs w:val="24"/>
        </w:rPr>
        <w:t>In legal context, insanity removes the responsibility for performing a particular act because of uncontrollable impulses or delusions</w:t>
      </w:r>
    </w:p>
    <w:p w:rsidR="00B17C90" w:rsidRPr="00B17C90" w:rsidRDefault="00B17C90" w:rsidP="00B17C90">
      <w:pPr>
        <w:pStyle w:val="ListParagraph"/>
        <w:spacing w:after="0" w:line="240" w:lineRule="auto"/>
        <w:rPr>
          <w:sz w:val="24"/>
          <w:szCs w:val="24"/>
        </w:rPr>
      </w:pPr>
    </w:p>
    <w:p w:rsidR="00340782" w:rsidRDefault="00B17C90" w:rsidP="00340782">
      <w:pPr>
        <w:spacing w:after="0" w:line="240" w:lineRule="auto"/>
        <w:rPr>
          <w:b/>
          <w:sz w:val="24"/>
          <w:szCs w:val="24"/>
        </w:rPr>
      </w:pPr>
      <w:r>
        <w:rPr>
          <w:b/>
          <w:sz w:val="24"/>
          <w:szCs w:val="24"/>
        </w:rPr>
        <w:t>Defining Responsibility</w:t>
      </w:r>
    </w:p>
    <w:p w:rsidR="00340782" w:rsidRDefault="00340782" w:rsidP="00340782">
      <w:pPr>
        <w:spacing w:after="0" w:line="240" w:lineRule="auto"/>
        <w:rPr>
          <w:sz w:val="24"/>
          <w:szCs w:val="24"/>
          <w:u w:val="single"/>
        </w:rPr>
      </w:pPr>
      <w:r w:rsidRPr="00340782">
        <w:rPr>
          <w:sz w:val="24"/>
          <w:szCs w:val="24"/>
          <w:u w:val="single"/>
        </w:rPr>
        <w:lastRenderedPageBreak/>
        <w:t>M’Naughten Standard (Cognitive)</w:t>
      </w:r>
    </w:p>
    <w:p w:rsidR="00B17C90" w:rsidRPr="0088356E" w:rsidRDefault="00B17C90" w:rsidP="009E4D16">
      <w:pPr>
        <w:pStyle w:val="ListParagraph"/>
        <w:numPr>
          <w:ilvl w:val="0"/>
          <w:numId w:val="17"/>
        </w:numPr>
        <w:spacing w:after="0" w:line="240" w:lineRule="auto"/>
        <w:rPr>
          <w:sz w:val="24"/>
          <w:szCs w:val="24"/>
          <w:u w:val="single"/>
        </w:rPr>
      </w:pPr>
      <w:r>
        <w:rPr>
          <w:sz w:val="24"/>
          <w:szCs w:val="24"/>
        </w:rPr>
        <w:t xml:space="preserve">Emerged after Daniel McNaughton shot a man in the back </w:t>
      </w:r>
      <w:r w:rsidR="0088356E">
        <w:rPr>
          <w:sz w:val="24"/>
          <w:szCs w:val="24"/>
        </w:rPr>
        <w:t>with no clear intention and was found not guilty due to insanity</w:t>
      </w:r>
    </w:p>
    <w:p w:rsidR="00340782" w:rsidRPr="0088356E" w:rsidRDefault="0088356E" w:rsidP="009E4D16">
      <w:pPr>
        <w:pStyle w:val="ListParagraph"/>
        <w:numPr>
          <w:ilvl w:val="0"/>
          <w:numId w:val="17"/>
        </w:numPr>
        <w:spacing w:after="0" w:line="240" w:lineRule="auto"/>
        <w:rPr>
          <w:sz w:val="24"/>
          <w:szCs w:val="24"/>
          <w:u w:val="single"/>
        </w:rPr>
      </w:pPr>
      <w:r>
        <w:rPr>
          <w:sz w:val="24"/>
          <w:szCs w:val="24"/>
        </w:rPr>
        <w:t xml:space="preserve">Three critical criteria regarding insanity in the M`Naughten standard that must be present at </w:t>
      </w:r>
      <w:r w:rsidR="00340782" w:rsidRPr="0088356E">
        <w:rPr>
          <w:sz w:val="24"/>
          <w:szCs w:val="24"/>
        </w:rPr>
        <w:t xml:space="preserve">the time of the Crime: </w:t>
      </w:r>
    </w:p>
    <w:p w:rsidR="0088356E" w:rsidRDefault="00340782" w:rsidP="009E4D16">
      <w:pPr>
        <w:pStyle w:val="ListParagraph"/>
        <w:numPr>
          <w:ilvl w:val="0"/>
          <w:numId w:val="19"/>
        </w:numPr>
        <w:spacing w:after="0" w:line="240" w:lineRule="auto"/>
        <w:rPr>
          <w:sz w:val="24"/>
          <w:szCs w:val="24"/>
        </w:rPr>
      </w:pPr>
      <w:r w:rsidRPr="0088356E">
        <w:rPr>
          <w:sz w:val="24"/>
          <w:szCs w:val="24"/>
        </w:rPr>
        <w:t>Must suffer from a defect of reason</w:t>
      </w:r>
      <w:r w:rsidR="0088356E">
        <w:rPr>
          <w:sz w:val="24"/>
          <w:szCs w:val="24"/>
        </w:rPr>
        <w:t>/disease of the mind</w:t>
      </w:r>
    </w:p>
    <w:p w:rsidR="0088356E" w:rsidRDefault="0088356E" w:rsidP="009E4D16">
      <w:pPr>
        <w:pStyle w:val="ListParagraph"/>
        <w:numPr>
          <w:ilvl w:val="0"/>
          <w:numId w:val="19"/>
        </w:numPr>
        <w:spacing w:after="0" w:line="240" w:lineRule="auto"/>
        <w:rPr>
          <w:sz w:val="24"/>
          <w:szCs w:val="24"/>
        </w:rPr>
      </w:pPr>
      <w:r>
        <w:rPr>
          <w:sz w:val="24"/>
          <w:szCs w:val="24"/>
        </w:rPr>
        <w:t>M</w:t>
      </w:r>
      <w:r w:rsidR="00340782" w:rsidRPr="0088356E">
        <w:rPr>
          <w:sz w:val="24"/>
          <w:szCs w:val="24"/>
        </w:rPr>
        <w:t xml:space="preserve">ust not know the nature </w:t>
      </w:r>
      <w:r>
        <w:rPr>
          <w:sz w:val="24"/>
          <w:szCs w:val="24"/>
        </w:rPr>
        <w:t>or quality of the act being performed</w:t>
      </w:r>
    </w:p>
    <w:p w:rsidR="00340782" w:rsidRPr="0088356E" w:rsidRDefault="0088356E" w:rsidP="009E4D16">
      <w:pPr>
        <w:pStyle w:val="ListParagraph"/>
        <w:numPr>
          <w:ilvl w:val="0"/>
          <w:numId w:val="19"/>
        </w:numPr>
        <w:spacing w:after="0" w:line="240" w:lineRule="auto"/>
        <w:rPr>
          <w:sz w:val="24"/>
          <w:szCs w:val="24"/>
        </w:rPr>
      </w:pPr>
      <w:r>
        <w:rPr>
          <w:sz w:val="24"/>
          <w:szCs w:val="24"/>
        </w:rPr>
        <w:t>M</w:t>
      </w:r>
      <w:r w:rsidR="00340782" w:rsidRPr="0088356E">
        <w:rPr>
          <w:sz w:val="24"/>
          <w:szCs w:val="24"/>
        </w:rPr>
        <w:t>ust not understand that it was wrong</w:t>
      </w:r>
    </w:p>
    <w:p w:rsidR="00340782" w:rsidRPr="00340782" w:rsidRDefault="00340782" w:rsidP="00340782">
      <w:pPr>
        <w:spacing w:after="0" w:line="240" w:lineRule="auto"/>
        <w:rPr>
          <w:sz w:val="24"/>
          <w:szCs w:val="24"/>
          <w:u w:val="single"/>
        </w:rPr>
      </w:pPr>
    </w:p>
    <w:p w:rsidR="00340782" w:rsidRDefault="00340782" w:rsidP="00340782">
      <w:pPr>
        <w:spacing w:after="0" w:line="240" w:lineRule="auto"/>
        <w:rPr>
          <w:sz w:val="24"/>
          <w:szCs w:val="24"/>
          <w:u w:val="single"/>
        </w:rPr>
      </w:pPr>
      <w:r w:rsidRPr="00340782">
        <w:rPr>
          <w:sz w:val="24"/>
          <w:szCs w:val="24"/>
          <w:u w:val="single"/>
        </w:rPr>
        <w:t>Irresistible Impulse Test (Volitional)</w:t>
      </w:r>
    </w:p>
    <w:p w:rsidR="00340782" w:rsidRDefault="006C2BD4" w:rsidP="009E4D16">
      <w:pPr>
        <w:pStyle w:val="ListParagraph"/>
        <w:numPr>
          <w:ilvl w:val="0"/>
          <w:numId w:val="17"/>
        </w:numPr>
        <w:spacing w:after="0" w:line="240" w:lineRule="auto"/>
        <w:rPr>
          <w:sz w:val="24"/>
          <w:szCs w:val="24"/>
        </w:rPr>
      </w:pPr>
      <w:r>
        <w:rPr>
          <w:sz w:val="24"/>
          <w:szCs w:val="24"/>
        </w:rPr>
        <w:t>The accused could have the cognitive knowledge of what is right and wrong</w:t>
      </w:r>
    </w:p>
    <w:p w:rsidR="006C2BD4" w:rsidRDefault="006C2BD4" w:rsidP="009E4D16">
      <w:pPr>
        <w:pStyle w:val="ListParagraph"/>
        <w:numPr>
          <w:ilvl w:val="0"/>
          <w:numId w:val="17"/>
        </w:numPr>
        <w:spacing w:after="0" w:line="240" w:lineRule="auto"/>
        <w:rPr>
          <w:sz w:val="24"/>
          <w:szCs w:val="24"/>
        </w:rPr>
      </w:pPr>
      <w:r>
        <w:rPr>
          <w:sz w:val="24"/>
          <w:szCs w:val="24"/>
        </w:rPr>
        <w:t>But still not be responsible if their illness results in an inability to control behaviour</w:t>
      </w:r>
    </w:p>
    <w:p w:rsidR="006C2BD4" w:rsidRDefault="006C2BD4" w:rsidP="006C2BD4">
      <w:pPr>
        <w:spacing w:after="0" w:line="240" w:lineRule="auto"/>
        <w:rPr>
          <w:sz w:val="24"/>
          <w:szCs w:val="24"/>
        </w:rPr>
      </w:pPr>
    </w:p>
    <w:p w:rsidR="006C2BD4" w:rsidRDefault="006C2BD4" w:rsidP="006C2BD4">
      <w:pPr>
        <w:spacing w:after="0" w:line="240" w:lineRule="auto"/>
        <w:rPr>
          <w:sz w:val="24"/>
          <w:szCs w:val="24"/>
          <w:u w:val="single"/>
        </w:rPr>
      </w:pPr>
      <w:r w:rsidRPr="006C2BD4">
        <w:rPr>
          <w:sz w:val="24"/>
          <w:szCs w:val="24"/>
          <w:u w:val="single"/>
        </w:rPr>
        <w:t>ALI Standard (Cognitive/Volitional)</w:t>
      </w:r>
    </w:p>
    <w:p w:rsidR="006C2BD4" w:rsidRPr="00AE1B9D" w:rsidRDefault="002E2262" w:rsidP="009E4D16">
      <w:pPr>
        <w:pStyle w:val="ListParagraph"/>
        <w:numPr>
          <w:ilvl w:val="0"/>
          <w:numId w:val="17"/>
        </w:numPr>
        <w:spacing w:after="0" w:line="240" w:lineRule="auto"/>
        <w:rPr>
          <w:sz w:val="24"/>
          <w:szCs w:val="24"/>
          <w:u w:val="single"/>
        </w:rPr>
      </w:pPr>
      <w:r>
        <w:rPr>
          <w:sz w:val="24"/>
          <w:szCs w:val="24"/>
        </w:rPr>
        <w:t>Not responsible for actions if the accused lacks the capacity to appreciate the criminality of the act or to conform their conduct</w:t>
      </w:r>
      <w:r w:rsidR="00AE1B9D">
        <w:rPr>
          <w:sz w:val="24"/>
          <w:szCs w:val="24"/>
        </w:rPr>
        <w:t xml:space="preserve"> to the requirements of the law</w:t>
      </w:r>
    </w:p>
    <w:p w:rsidR="00AE1B9D" w:rsidRDefault="00AE1B9D" w:rsidP="00AE1B9D">
      <w:pPr>
        <w:spacing w:after="0" w:line="240" w:lineRule="auto"/>
        <w:rPr>
          <w:sz w:val="24"/>
          <w:szCs w:val="24"/>
          <w:u w:val="single"/>
        </w:rPr>
      </w:pPr>
    </w:p>
    <w:p w:rsidR="00AE1B9D" w:rsidRDefault="00AE1B9D" w:rsidP="00AE1B9D">
      <w:pPr>
        <w:spacing w:after="0" w:line="240" w:lineRule="auto"/>
        <w:rPr>
          <w:sz w:val="24"/>
          <w:szCs w:val="24"/>
          <w:u w:val="single"/>
        </w:rPr>
      </w:pPr>
      <w:r>
        <w:rPr>
          <w:sz w:val="24"/>
          <w:szCs w:val="24"/>
          <w:u w:val="single"/>
        </w:rPr>
        <w:t>Guilty but Mentally Ill (GBMII)</w:t>
      </w:r>
    </w:p>
    <w:p w:rsidR="00AE1B9D" w:rsidRPr="00AE1B9D" w:rsidRDefault="00AE1B9D" w:rsidP="009E4D16">
      <w:pPr>
        <w:pStyle w:val="ListParagraph"/>
        <w:numPr>
          <w:ilvl w:val="0"/>
          <w:numId w:val="17"/>
        </w:numPr>
        <w:spacing w:after="0" w:line="240" w:lineRule="auto"/>
        <w:rPr>
          <w:sz w:val="24"/>
          <w:szCs w:val="24"/>
          <w:u w:val="single"/>
        </w:rPr>
      </w:pPr>
      <w:r>
        <w:rPr>
          <w:sz w:val="24"/>
          <w:szCs w:val="24"/>
        </w:rPr>
        <w:t>Mentally ill but also but also guilty of the crime</w:t>
      </w:r>
    </w:p>
    <w:p w:rsidR="00AE1B9D" w:rsidRPr="00AE1B9D" w:rsidRDefault="00AE1B9D" w:rsidP="009E4D16">
      <w:pPr>
        <w:pStyle w:val="ListParagraph"/>
        <w:numPr>
          <w:ilvl w:val="0"/>
          <w:numId w:val="17"/>
        </w:numPr>
        <w:spacing w:after="0" w:line="240" w:lineRule="auto"/>
        <w:rPr>
          <w:sz w:val="24"/>
          <w:szCs w:val="24"/>
          <w:u w:val="single"/>
        </w:rPr>
      </w:pPr>
      <w:r>
        <w:rPr>
          <w:sz w:val="24"/>
          <w:szCs w:val="24"/>
        </w:rPr>
        <w:t>Undergo treatment until declared sane</w:t>
      </w:r>
    </w:p>
    <w:p w:rsidR="00AE1B9D" w:rsidRPr="00AE1B9D" w:rsidRDefault="00AE1B9D" w:rsidP="009E4D16">
      <w:pPr>
        <w:pStyle w:val="ListParagraph"/>
        <w:numPr>
          <w:ilvl w:val="0"/>
          <w:numId w:val="17"/>
        </w:numPr>
        <w:spacing w:after="0" w:line="240" w:lineRule="auto"/>
        <w:rPr>
          <w:sz w:val="24"/>
          <w:szCs w:val="24"/>
          <w:u w:val="single"/>
        </w:rPr>
      </w:pPr>
      <w:r>
        <w:rPr>
          <w:sz w:val="24"/>
          <w:szCs w:val="24"/>
        </w:rPr>
        <w:t>Prison for same term as offenders</w:t>
      </w:r>
    </w:p>
    <w:p w:rsidR="00AE1B9D" w:rsidRDefault="00AE1B9D" w:rsidP="00AE1B9D">
      <w:pPr>
        <w:spacing w:after="0" w:line="240" w:lineRule="auto"/>
        <w:rPr>
          <w:sz w:val="24"/>
          <w:szCs w:val="24"/>
          <w:u w:val="single"/>
        </w:rPr>
      </w:pPr>
    </w:p>
    <w:p w:rsidR="00AE1B9D" w:rsidRDefault="006016CD" w:rsidP="00AE1B9D">
      <w:pPr>
        <w:spacing w:after="0" w:line="240" w:lineRule="auto"/>
        <w:rPr>
          <w:sz w:val="24"/>
          <w:szCs w:val="24"/>
          <w:u w:val="single"/>
        </w:rPr>
      </w:pPr>
      <w:r>
        <w:rPr>
          <w:sz w:val="24"/>
          <w:szCs w:val="24"/>
          <w:u w:val="single"/>
        </w:rPr>
        <w:t>NCRMD (R. v. Swain, 1991)</w:t>
      </w:r>
    </w:p>
    <w:p w:rsidR="007448A2" w:rsidRPr="007C2BFF" w:rsidRDefault="007448A2" w:rsidP="009E4D16">
      <w:pPr>
        <w:pStyle w:val="ListParagraph"/>
        <w:numPr>
          <w:ilvl w:val="0"/>
          <w:numId w:val="17"/>
        </w:numPr>
        <w:spacing w:after="0" w:line="240" w:lineRule="auto"/>
        <w:rPr>
          <w:sz w:val="24"/>
          <w:szCs w:val="24"/>
          <w:u w:val="single"/>
        </w:rPr>
      </w:pPr>
      <w:r>
        <w:rPr>
          <w:sz w:val="24"/>
          <w:szCs w:val="24"/>
        </w:rPr>
        <w:t>In the mid-1970s a review of policies for offenders with mental illness was done and found that it was in conflict with the charter of rights and freedoms</w:t>
      </w:r>
    </w:p>
    <w:p w:rsidR="007C2BFF" w:rsidRPr="007448A2" w:rsidRDefault="007C2BFF" w:rsidP="009E4D16">
      <w:pPr>
        <w:pStyle w:val="ListParagraph"/>
        <w:numPr>
          <w:ilvl w:val="0"/>
          <w:numId w:val="17"/>
        </w:numPr>
        <w:spacing w:after="0" w:line="240" w:lineRule="auto"/>
        <w:rPr>
          <w:sz w:val="24"/>
          <w:szCs w:val="24"/>
          <w:u w:val="single"/>
        </w:rPr>
      </w:pPr>
      <w:r>
        <w:rPr>
          <w:sz w:val="24"/>
          <w:szCs w:val="24"/>
        </w:rPr>
        <w:t>The ruling from the supreme court in this case was consistent with the review and foreshadowed the changes to the criminal code</w:t>
      </w:r>
    </w:p>
    <w:p w:rsidR="007C2BFF" w:rsidRDefault="007C2BFF" w:rsidP="007C2BFF">
      <w:pPr>
        <w:spacing w:after="0" w:line="240" w:lineRule="auto"/>
        <w:rPr>
          <w:sz w:val="24"/>
          <w:szCs w:val="24"/>
          <w:u w:val="single"/>
        </w:rPr>
      </w:pPr>
    </w:p>
    <w:p w:rsidR="007C2BFF" w:rsidRDefault="007C2BFF" w:rsidP="007C2BFF">
      <w:pPr>
        <w:spacing w:after="0" w:line="240" w:lineRule="auto"/>
        <w:rPr>
          <w:sz w:val="24"/>
          <w:szCs w:val="24"/>
        </w:rPr>
      </w:pPr>
      <w:r>
        <w:rPr>
          <w:sz w:val="24"/>
          <w:szCs w:val="24"/>
        </w:rPr>
        <w:t>-In 1992, BILL C-30 enacted and the following changes were made to the justice system:</w:t>
      </w:r>
    </w:p>
    <w:p w:rsidR="007C2BFF" w:rsidRDefault="007C2BFF" w:rsidP="009E4D16">
      <w:pPr>
        <w:pStyle w:val="ListParagraph"/>
        <w:numPr>
          <w:ilvl w:val="0"/>
          <w:numId w:val="20"/>
        </w:numPr>
        <w:spacing w:after="0" w:line="240" w:lineRule="auto"/>
        <w:rPr>
          <w:sz w:val="24"/>
          <w:szCs w:val="24"/>
        </w:rPr>
      </w:pPr>
      <w:r>
        <w:rPr>
          <w:sz w:val="24"/>
          <w:szCs w:val="24"/>
        </w:rPr>
        <w:t>The term “not guilty by reason of insanity” was changed to “Not criminally responsible on account of mental disorder” (NCRMD)</w:t>
      </w:r>
    </w:p>
    <w:p w:rsidR="007C2BFF" w:rsidRPr="007C2BFF" w:rsidRDefault="00F55542" w:rsidP="009E4D16">
      <w:pPr>
        <w:pStyle w:val="ListParagraph"/>
        <w:numPr>
          <w:ilvl w:val="0"/>
          <w:numId w:val="20"/>
        </w:numPr>
        <w:spacing w:after="0" w:line="240" w:lineRule="auto"/>
        <w:rPr>
          <w:sz w:val="24"/>
          <w:szCs w:val="24"/>
          <w:u w:val="single"/>
        </w:rPr>
      </w:pPr>
      <w:r>
        <w:rPr>
          <w:sz w:val="24"/>
          <w:szCs w:val="24"/>
        </w:rPr>
        <w:t>Wording was changed in section 16 of the criminal code: “</w:t>
      </w:r>
      <w:r w:rsidR="007C2BFF">
        <w:rPr>
          <w:sz w:val="24"/>
          <w:szCs w:val="24"/>
        </w:rPr>
        <w:t>Not legally responsible while suffering from a disorder that rendered the person incapable of appreciating the nature of the act or incapable of knowing that the act was wrong</w:t>
      </w:r>
      <w:r>
        <w:rPr>
          <w:sz w:val="24"/>
          <w:szCs w:val="24"/>
        </w:rPr>
        <w:t>”</w:t>
      </w:r>
      <w:r w:rsidR="007C2BFF">
        <w:rPr>
          <w:sz w:val="24"/>
          <w:szCs w:val="24"/>
        </w:rPr>
        <w:t xml:space="preserve"> </w:t>
      </w:r>
    </w:p>
    <w:p w:rsidR="00231416" w:rsidRDefault="00F55542" w:rsidP="009E4D16">
      <w:pPr>
        <w:pStyle w:val="ListParagraph"/>
        <w:numPr>
          <w:ilvl w:val="0"/>
          <w:numId w:val="20"/>
        </w:numPr>
        <w:spacing w:after="0" w:line="240" w:lineRule="auto"/>
        <w:rPr>
          <w:sz w:val="24"/>
          <w:szCs w:val="24"/>
        </w:rPr>
      </w:pPr>
      <w:r>
        <w:rPr>
          <w:sz w:val="24"/>
          <w:szCs w:val="24"/>
        </w:rPr>
        <w:t>Review boards were created to oversee the care and disposition of defendants found unfit or not criminally responsible on account of mental disorder</w:t>
      </w:r>
    </w:p>
    <w:p w:rsidR="00231416" w:rsidRPr="00231416" w:rsidRDefault="00231416" w:rsidP="009E4D16">
      <w:pPr>
        <w:pStyle w:val="ListParagraph"/>
        <w:numPr>
          <w:ilvl w:val="0"/>
          <w:numId w:val="20"/>
        </w:numPr>
        <w:spacing w:after="0" w:line="240" w:lineRule="auto"/>
        <w:rPr>
          <w:sz w:val="24"/>
          <w:szCs w:val="24"/>
        </w:rPr>
      </w:pPr>
      <w:r>
        <w:rPr>
          <w:sz w:val="24"/>
          <w:szCs w:val="24"/>
        </w:rPr>
        <w:t>In 1999, it was determined that an individual who is NCRMD should not be detained unless they pose a criminal threat to the public otherwise they should receive an absolute discharge</w:t>
      </w:r>
    </w:p>
    <w:p w:rsidR="00CB61E2" w:rsidRPr="00CB61E2" w:rsidRDefault="00CB61E2" w:rsidP="00CB61E2">
      <w:pPr>
        <w:spacing w:after="0" w:line="240" w:lineRule="auto"/>
        <w:rPr>
          <w:b/>
          <w:sz w:val="24"/>
          <w:szCs w:val="24"/>
          <w:u w:val="single"/>
        </w:rPr>
      </w:pPr>
    </w:p>
    <w:p w:rsidR="00CB61E2" w:rsidRDefault="00CB61E2" w:rsidP="00CB61E2">
      <w:pPr>
        <w:spacing w:after="0" w:line="240" w:lineRule="auto"/>
        <w:rPr>
          <w:b/>
          <w:sz w:val="24"/>
          <w:szCs w:val="24"/>
        </w:rPr>
      </w:pPr>
      <w:r w:rsidRPr="00CB61E2">
        <w:rPr>
          <w:b/>
          <w:sz w:val="24"/>
          <w:szCs w:val="24"/>
        </w:rPr>
        <w:t>Assessment of Responsibility</w:t>
      </w:r>
    </w:p>
    <w:p w:rsidR="00CB61E2" w:rsidRDefault="00CB61E2" w:rsidP="009E4D16">
      <w:pPr>
        <w:pStyle w:val="ListParagraph"/>
        <w:numPr>
          <w:ilvl w:val="0"/>
          <w:numId w:val="17"/>
        </w:numPr>
        <w:spacing w:after="0" w:line="240" w:lineRule="auto"/>
        <w:rPr>
          <w:sz w:val="24"/>
          <w:szCs w:val="24"/>
        </w:rPr>
      </w:pPr>
      <w:r>
        <w:rPr>
          <w:sz w:val="24"/>
          <w:szCs w:val="24"/>
        </w:rPr>
        <w:t xml:space="preserve">Only the defense can raise the issue, unless the guilty verdict has been handed down </w:t>
      </w:r>
      <w:r w:rsidR="001756FB">
        <w:rPr>
          <w:sz w:val="24"/>
          <w:szCs w:val="24"/>
        </w:rPr>
        <w:t>then the crown can raise the issue if they believe psychiatric treatment would best fit for the individuals needs</w:t>
      </w:r>
    </w:p>
    <w:p w:rsidR="00CB61E2" w:rsidRDefault="00CB61E2" w:rsidP="009E4D16">
      <w:pPr>
        <w:pStyle w:val="ListParagraph"/>
        <w:numPr>
          <w:ilvl w:val="0"/>
          <w:numId w:val="17"/>
        </w:numPr>
        <w:spacing w:after="0" w:line="240" w:lineRule="auto"/>
        <w:rPr>
          <w:sz w:val="24"/>
          <w:szCs w:val="24"/>
        </w:rPr>
      </w:pPr>
      <w:r>
        <w:rPr>
          <w:sz w:val="24"/>
          <w:szCs w:val="24"/>
        </w:rPr>
        <w:lastRenderedPageBreak/>
        <w:t xml:space="preserve">However, the prosecution can deal with the issue once the defence raises </w:t>
      </w:r>
      <w:r w:rsidR="003D0C27">
        <w:rPr>
          <w:sz w:val="24"/>
          <w:szCs w:val="24"/>
        </w:rPr>
        <w:t>it</w:t>
      </w:r>
    </w:p>
    <w:p w:rsidR="003D0C27" w:rsidRDefault="003D0C27" w:rsidP="009E4D16">
      <w:pPr>
        <w:pStyle w:val="ListParagraph"/>
        <w:numPr>
          <w:ilvl w:val="0"/>
          <w:numId w:val="17"/>
        </w:numPr>
        <w:spacing w:after="0" w:line="240" w:lineRule="auto"/>
        <w:rPr>
          <w:sz w:val="24"/>
          <w:szCs w:val="24"/>
        </w:rPr>
      </w:pPr>
      <w:r>
        <w:rPr>
          <w:sz w:val="24"/>
          <w:szCs w:val="24"/>
        </w:rPr>
        <w:t>Responsibility is assessed using an assessment instrument</w:t>
      </w:r>
    </w:p>
    <w:p w:rsidR="003D0C27" w:rsidRDefault="003D0C27" w:rsidP="009E4D16">
      <w:pPr>
        <w:pStyle w:val="ListParagraph"/>
        <w:numPr>
          <w:ilvl w:val="0"/>
          <w:numId w:val="17"/>
        </w:numPr>
        <w:spacing w:after="0" w:line="240" w:lineRule="auto"/>
        <w:rPr>
          <w:sz w:val="24"/>
          <w:szCs w:val="24"/>
        </w:rPr>
      </w:pPr>
      <w:r>
        <w:rPr>
          <w:sz w:val="24"/>
          <w:szCs w:val="24"/>
        </w:rPr>
        <w:t>Can take between 30 to 60 days for assessment orders</w:t>
      </w:r>
    </w:p>
    <w:p w:rsidR="003D0C27" w:rsidRDefault="003D0C27" w:rsidP="003D0C27">
      <w:pPr>
        <w:spacing w:after="0" w:line="240" w:lineRule="auto"/>
        <w:rPr>
          <w:sz w:val="24"/>
          <w:szCs w:val="24"/>
        </w:rPr>
      </w:pPr>
    </w:p>
    <w:p w:rsidR="003D0C27" w:rsidRPr="003D0C27" w:rsidRDefault="001756FB" w:rsidP="003D0C27">
      <w:pPr>
        <w:spacing w:after="0" w:line="240" w:lineRule="auto"/>
        <w:rPr>
          <w:color w:val="C00000"/>
          <w:sz w:val="24"/>
          <w:szCs w:val="24"/>
        </w:rPr>
      </w:pPr>
      <w:r>
        <w:rPr>
          <w:color w:val="C00000"/>
          <w:sz w:val="24"/>
          <w:szCs w:val="24"/>
        </w:rPr>
        <w:t>Rogers Criminal Responsibility Assessment Scale (R-CRAS)</w:t>
      </w:r>
    </w:p>
    <w:p w:rsidR="002C43F4" w:rsidRDefault="001756FB" w:rsidP="009E4D16">
      <w:pPr>
        <w:pStyle w:val="ListParagraph"/>
        <w:numPr>
          <w:ilvl w:val="0"/>
          <w:numId w:val="17"/>
        </w:numPr>
        <w:spacing w:after="0" w:line="240" w:lineRule="auto"/>
        <w:rPr>
          <w:sz w:val="24"/>
          <w:szCs w:val="24"/>
        </w:rPr>
      </w:pPr>
      <w:r>
        <w:rPr>
          <w:sz w:val="24"/>
          <w:szCs w:val="24"/>
        </w:rPr>
        <w:t>The only instrument of its kind, identifies i</w:t>
      </w:r>
      <w:r w:rsidR="003D0C27">
        <w:rPr>
          <w:sz w:val="24"/>
          <w:szCs w:val="24"/>
        </w:rPr>
        <w:t>nsanity</w:t>
      </w:r>
      <w:r>
        <w:rPr>
          <w:sz w:val="24"/>
          <w:szCs w:val="24"/>
        </w:rPr>
        <w:t xml:space="preserve"> by measuring 5 topics, overall scores are considered after assessment when insanity is being determined</w:t>
      </w:r>
    </w:p>
    <w:p w:rsidR="003D0C27" w:rsidRDefault="003D0C27" w:rsidP="009E4D16">
      <w:pPr>
        <w:pStyle w:val="ListParagraph"/>
        <w:numPr>
          <w:ilvl w:val="0"/>
          <w:numId w:val="17"/>
        </w:numPr>
        <w:spacing w:after="0" w:line="240" w:lineRule="auto"/>
        <w:rPr>
          <w:sz w:val="24"/>
          <w:szCs w:val="24"/>
        </w:rPr>
      </w:pPr>
      <w:r>
        <w:rPr>
          <w:sz w:val="24"/>
          <w:szCs w:val="24"/>
        </w:rPr>
        <w:t>5 Topics</w:t>
      </w:r>
    </w:p>
    <w:p w:rsidR="003D0C27" w:rsidRDefault="003D0C27" w:rsidP="003D0C27">
      <w:pPr>
        <w:pStyle w:val="ListParagraph"/>
        <w:numPr>
          <w:ilvl w:val="0"/>
          <w:numId w:val="7"/>
        </w:numPr>
        <w:spacing w:after="0" w:line="240" w:lineRule="auto"/>
        <w:rPr>
          <w:sz w:val="24"/>
          <w:szCs w:val="24"/>
        </w:rPr>
      </w:pPr>
      <w:r>
        <w:rPr>
          <w:sz w:val="24"/>
          <w:szCs w:val="24"/>
        </w:rPr>
        <w:t>Organicity</w:t>
      </w:r>
    </w:p>
    <w:p w:rsidR="003D0C27" w:rsidRDefault="003D0C27" w:rsidP="003D0C27">
      <w:pPr>
        <w:pStyle w:val="ListParagraph"/>
        <w:numPr>
          <w:ilvl w:val="0"/>
          <w:numId w:val="7"/>
        </w:numPr>
        <w:spacing w:after="0" w:line="240" w:lineRule="auto"/>
        <w:rPr>
          <w:sz w:val="24"/>
          <w:szCs w:val="24"/>
        </w:rPr>
      </w:pPr>
      <w:r>
        <w:rPr>
          <w:sz w:val="24"/>
          <w:szCs w:val="24"/>
        </w:rPr>
        <w:t>Psychopathology</w:t>
      </w:r>
    </w:p>
    <w:p w:rsidR="003D0C27" w:rsidRDefault="00D539FB" w:rsidP="003D0C27">
      <w:pPr>
        <w:pStyle w:val="ListParagraph"/>
        <w:numPr>
          <w:ilvl w:val="0"/>
          <w:numId w:val="7"/>
        </w:numPr>
        <w:spacing w:after="0" w:line="240" w:lineRule="auto"/>
        <w:rPr>
          <w:sz w:val="24"/>
          <w:szCs w:val="24"/>
        </w:rPr>
      </w:pPr>
      <w:r>
        <w:rPr>
          <w:sz w:val="24"/>
          <w:szCs w:val="24"/>
        </w:rPr>
        <w:t xml:space="preserve">Cognitive Control </w:t>
      </w:r>
    </w:p>
    <w:p w:rsidR="00D539FB" w:rsidRDefault="00D539FB" w:rsidP="003D0C27">
      <w:pPr>
        <w:pStyle w:val="ListParagraph"/>
        <w:numPr>
          <w:ilvl w:val="0"/>
          <w:numId w:val="7"/>
        </w:numPr>
        <w:spacing w:after="0" w:line="240" w:lineRule="auto"/>
        <w:rPr>
          <w:sz w:val="24"/>
          <w:szCs w:val="24"/>
        </w:rPr>
      </w:pPr>
      <w:r>
        <w:rPr>
          <w:sz w:val="24"/>
          <w:szCs w:val="24"/>
        </w:rPr>
        <w:t>Behavioural Control</w:t>
      </w:r>
    </w:p>
    <w:p w:rsidR="00D539FB" w:rsidRDefault="00D539FB" w:rsidP="003D0C27">
      <w:pPr>
        <w:pStyle w:val="ListParagraph"/>
        <w:numPr>
          <w:ilvl w:val="0"/>
          <w:numId w:val="7"/>
        </w:numPr>
        <w:spacing w:after="0" w:line="240" w:lineRule="auto"/>
        <w:rPr>
          <w:sz w:val="24"/>
          <w:szCs w:val="24"/>
        </w:rPr>
      </w:pPr>
      <w:r>
        <w:rPr>
          <w:sz w:val="24"/>
          <w:szCs w:val="24"/>
        </w:rPr>
        <w:t>Reliability of the report</w:t>
      </w:r>
    </w:p>
    <w:p w:rsidR="006027AF" w:rsidRPr="003D0C27" w:rsidRDefault="006027AF" w:rsidP="006027AF">
      <w:pPr>
        <w:pStyle w:val="ListParagraph"/>
        <w:spacing w:after="0" w:line="240" w:lineRule="auto"/>
        <w:rPr>
          <w:sz w:val="24"/>
          <w:szCs w:val="24"/>
        </w:rPr>
      </w:pPr>
    </w:p>
    <w:p w:rsidR="002C43F4" w:rsidRDefault="006027AF" w:rsidP="002C43F4">
      <w:pPr>
        <w:spacing w:after="0" w:line="240" w:lineRule="auto"/>
        <w:rPr>
          <w:color w:val="C00000"/>
          <w:sz w:val="24"/>
          <w:szCs w:val="24"/>
        </w:rPr>
      </w:pPr>
      <w:r>
        <w:rPr>
          <w:color w:val="C00000"/>
          <w:sz w:val="24"/>
          <w:szCs w:val="24"/>
        </w:rPr>
        <w:t>“MSE”</w:t>
      </w:r>
    </w:p>
    <w:p w:rsidR="006027AF" w:rsidRDefault="005D5E43" w:rsidP="009E4D16">
      <w:pPr>
        <w:pStyle w:val="ListParagraph"/>
        <w:numPr>
          <w:ilvl w:val="0"/>
          <w:numId w:val="17"/>
        </w:numPr>
        <w:spacing w:after="0" w:line="240" w:lineRule="auto"/>
        <w:rPr>
          <w:sz w:val="24"/>
          <w:szCs w:val="24"/>
        </w:rPr>
      </w:pPr>
      <w:r>
        <w:rPr>
          <w:sz w:val="24"/>
          <w:szCs w:val="24"/>
        </w:rPr>
        <w:t>Identifies non-insanities</w:t>
      </w:r>
    </w:p>
    <w:p w:rsidR="005D5E43" w:rsidRPr="00D24C50" w:rsidRDefault="005D5E43" w:rsidP="009E4D16">
      <w:pPr>
        <w:pStyle w:val="ListParagraph"/>
        <w:numPr>
          <w:ilvl w:val="0"/>
          <w:numId w:val="17"/>
        </w:numPr>
        <w:spacing w:after="0" w:line="240" w:lineRule="auto"/>
        <w:rPr>
          <w:sz w:val="24"/>
          <w:szCs w:val="24"/>
          <w:u w:val="single"/>
        </w:rPr>
      </w:pPr>
      <w:r w:rsidRPr="00D24C50">
        <w:rPr>
          <w:sz w:val="24"/>
          <w:szCs w:val="24"/>
          <w:u w:val="single"/>
        </w:rPr>
        <w:t>Covers 3 topics</w:t>
      </w:r>
      <w:r w:rsidR="00D24C50">
        <w:rPr>
          <w:sz w:val="24"/>
          <w:szCs w:val="24"/>
          <w:u w:val="single"/>
        </w:rPr>
        <w:t>:</w:t>
      </w:r>
    </w:p>
    <w:p w:rsidR="005D5E43" w:rsidRDefault="005D5E43" w:rsidP="005D5E43">
      <w:pPr>
        <w:spacing w:after="0" w:line="240" w:lineRule="auto"/>
        <w:ind w:left="360"/>
        <w:rPr>
          <w:sz w:val="24"/>
          <w:szCs w:val="24"/>
        </w:rPr>
      </w:pPr>
      <w:r>
        <w:rPr>
          <w:sz w:val="24"/>
          <w:szCs w:val="24"/>
        </w:rPr>
        <w:t>1. General Psychological History</w:t>
      </w:r>
    </w:p>
    <w:p w:rsidR="005D5E43" w:rsidRDefault="005D5E43" w:rsidP="005D5E43">
      <w:pPr>
        <w:spacing w:after="0" w:line="240" w:lineRule="auto"/>
        <w:ind w:left="360"/>
        <w:rPr>
          <w:sz w:val="24"/>
          <w:szCs w:val="24"/>
        </w:rPr>
      </w:pPr>
      <w:r>
        <w:rPr>
          <w:sz w:val="24"/>
          <w:szCs w:val="24"/>
        </w:rPr>
        <w:t>2. Mental state at time of offence</w:t>
      </w:r>
    </w:p>
    <w:p w:rsidR="005D5E43" w:rsidRDefault="005D5E43" w:rsidP="005D5E43">
      <w:pPr>
        <w:spacing w:after="0" w:line="240" w:lineRule="auto"/>
        <w:ind w:left="360"/>
        <w:rPr>
          <w:sz w:val="24"/>
          <w:szCs w:val="24"/>
        </w:rPr>
      </w:pPr>
      <w:r>
        <w:rPr>
          <w:sz w:val="24"/>
          <w:szCs w:val="24"/>
        </w:rPr>
        <w:t xml:space="preserve">3. </w:t>
      </w:r>
      <w:r w:rsidR="00D24C50">
        <w:rPr>
          <w:sz w:val="24"/>
          <w:szCs w:val="24"/>
        </w:rPr>
        <w:t>Current Mental Status</w:t>
      </w:r>
    </w:p>
    <w:p w:rsidR="00D24C50" w:rsidRPr="00D24C50" w:rsidRDefault="00D24C50" w:rsidP="00D24C50">
      <w:pPr>
        <w:spacing w:after="0" w:line="240" w:lineRule="auto"/>
        <w:rPr>
          <w:b/>
          <w:sz w:val="24"/>
          <w:szCs w:val="24"/>
        </w:rPr>
      </w:pPr>
    </w:p>
    <w:p w:rsidR="00D24C50" w:rsidRPr="00D24C50" w:rsidRDefault="00D24C50" w:rsidP="00D24C50">
      <w:pPr>
        <w:spacing w:after="0" w:line="240" w:lineRule="auto"/>
        <w:rPr>
          <w:b/>
          <w:sz w:val="24"/>
          <w:szCs w:val="24"/>
        </w:rPr>
      </w:pPr>
      <w:r w:rsidRPr="00D24C50">
        <w:rPr>
          <w:b/>
          <w:sz w:val="24"/>
          <w:szCs w:val="24"/>
        </w:rPr>
        <w:t>Treatment</w:t>
      </w:r>
    </w:p>
    <w:p w:rsidR="00C87117" w:rsidRDefault="00C87117" w:rsidP="009E4D16">
      <w:pPr>
        <w:pStyle w:val="ListParagraph"/>
        <w:numPr>
          <w:ilvl w:val="0"/>
          <w:numId w:val="17"/>
        </w:numPr>
        <w:spacing w:after="0" w:line="240" w:lineRule="auto"/>
        <w:rPr>
          <w:sz w:val="24"/>
          <w:szCs w:val="24"/>
        </w:rPr>
      </w:pPr>
      <w:r>
        <w:rPr>
          <w:sz w:val="24"/>
          <w:szCs w:val="24"/>
        </w:rPr>
        <w:t>Three dispositions can be made if an individual is found NCRMD</w:t>
      </w:r>
      <w:r w:rsidR="000905F6">
        <w:rPr>
          <w:sz w:val="24"/>
          <w:szCs w:val="24"/>
        </w:rPr>
        <w:t xml:space="preserve"> </w:t>
      </w:r>
      <w:r w:rsidR="000905F6" w:rsidRPr="000905F6">
        <w:rPr>
          <w:sz w:val="20"/>
          <w:szCs w:val="20"/>
        </w:rPr>
        <w:t>(least limiting to defendant)</w:t>
      </w:r>
    </w:p>
    <w:p w:rsidR="00C87117" w:rsidRDefault="00C87117" w:rsidP="009E4D16">
      <w:pPr>
        <w:pStyle w:val="ListParagraph"/>
        <w:numPr>
          <w:ilvl w:val="0"/>
          <w:numId w:val="21"/>
        </w:numPr>
        <w:spacing w:after="0" w:line="240" w:lineRule="auto"/>
        <w:rPr>
          <w:sz w:val="24"/>
          <w:szCs w:val="24"/>
        </w:rPr>
      </w:pPr>
      <w:r>
        <w:rPr>
          <w:sz w:val="24"/>
          <w:szCs w:val="24"/>
        </w:rPr>
        <w:t>Absolute discharge (If defendant poses no risk to society)</w:t>
      </w:r>
    </w:p>
    <w:p w:rsidR="00C87117" w:rsidRDefault="00C87117" w:rsidP="009E4D16">
      <w:pPr>
        <w:pStyle w:val="ListParagraph"/>
        <w:numPr>
          <w:ilvl w:val="0"/>
          <w:numId w:val="21"/>
        </w:numPr>
        <w:spacing w:after="0" w:line="240" w:lineRule="auto"/>
        <w:rPr>
          <w:sz w:val="24"/>
          <w:szCs w:val="24"/>
        </w:rPr>
      </w:pPr>
      <w:r>
        <w:rPr>
          <w:sz w:val="24"/>
          <w:szCs w:val="24"/>
        </w:rPr>
        <w:t>Conditional Discharge</w:t>
      </w:r>
    </w:p>
    <w:p w:rsidR="00C87117" w:rsidRDefault="00C87117" w:rsidP="009E4D16">
      <w:pPr>
        <w:pStyle w:val="ListParagraph"/>
        <w:numPr>
          <w:ilvl w:val="0"/>
          <w:numId w:val="21"/>
        </w:numPr>
        <w:spacing w:after="0" w:line="240" w:lineRule="auto"/>
        <w:rPr>
          <w:sz w:val="24"/>
          <w:szCs w:val="24"/>
        </w:rPr>
      </w:pPr>
      <w:r>
        <w:rPr>
          <w:sz w:val="24"/>
          <w:szCs w:val="24"/>
        </w:rPr>
        <w:t>Order to be sent to a psychiatric facility</w:t>
      </w:r>
    </w:p>
    <w:p w:rsidR="007D216C" w:rsidRPr="00C87117" w:rsidRDefault="007D216C" w:rsidP="009E4D16">
      <w:pPr>
        <w:pStyle w:val="ListParagraph"/>
        <w:numPr>
          <w:ilvl w:val="0"/>
          <w:numId w:val="17"/>
        </w:numPr>
        <w:spacing w:after="0" w:line="240" w:lineRule="auto"/>
        <w:rPr>
          <w:sz w:val="24"/>
          <w:szCs w:val="24"/>
        </w:rPr>
      </w:pPr>
      <w:r w:rsidRPr="00C87117">
        <w:rPr>
          <w:sz w:val="24"/>
          <w:szCs w:val="24"/>
        </w:rPr>
        <w:t>Medication is the primary form of treatment</w:t>
      </w:r>
      <w:r w:rsidR="00451194">
        <w:rPr>
          <w:sz w:val="24"/>
          <w:szCs w:val="24"/>
        </w:rPr>
        <w:t xml:space="preserve"> if sent to a psychiatric facility, however patients do not need to comply with medication, it is only forced upon them when their mental health has deteriorated to the point that they cannot make decisions themselves about treatment</w:t>
      </w:r>
    </w:p>
    <w:p w:rsidR="007D216C" w:rsidRDefault="007D216C" w:rsidP="009E4D16">
      <w:pPr>
        <w:pStyle w:val="ListParagraph"/>
        <w:numPr>
          <w:ilvl w:val="0"/>
          <w:numId w:val="17"/>
        </w:numPr>
        <w:spacing w:after="0" w:line="240" w:lineRule="auto"/>
        <w:rPr>
          <w:sz w:val="24"/>
          <w:szCs w:val="24"/>
        </w:rPr>
      </w:pPr>
      <w:r>
        <w:rPr>
          <w:sz w:val="24"/>
          <w:szCs w:val="24"/>
        </w:rPr>
        <w:t>If sent to a forensic hospital the disposition time will be capped</w:t>
      </w:r>
      <w:r w:rsidR="00451194">
        <w:rPr>
          <w:sz w:val="24"/>
          <w:szCs w:val="24"/>
        </w:rPr>
        <w:t xml:space="preserve"> (maximum period of time a defendant with mental illness can be </w:t>
      </w:r>
      <w:r w:rsidR="000905F6">
        <w:rPr>
          <w:sz w:val="24"/>
          <w:szCs w:val="24"/>
        </w:rPr>
        <w:t>affected by his/her disposition) after the maximum period has been reached defendant can be released without restrictions</w:t>
      </w:r>
    </w:p>
    <w:p w:rsidR="009D2920" w:rsidRPr="00B73AAD" w:rsidRDefault="009D2920" w:rsidP="00B73AAD">
      <w:pPr>
        <w:spacing w:after="0" w:line="240" w:lineRule="auto"/>
        <w:rPr>
          <w:sz w:val="24"/>
          <w:szCs w:val="24"/>
        </w:rPr>
      </w:pPr>
    </w:p>
    <w:p w:rsidR="007D216C" w:rsidRDefault="007D216C" w:rsidP="007D216C">
      <w:pPr>
        <w:spacing w:after="0" w:line="240" w:lineRule="auto"/>
        <w:rPr>
          <w:sz w:val="24"/>
          <w:szCs w:val="24"/>
        </w:rPr>
      </w:pPr>
      <w:r w:rsidRPr="00383B5A">
        <w:rPr>
          <w:color w:val="FF0000"/>
          <w:sz w:val="24"/>
          <w:szCs w:val="24"/>
        </w:rPr>
        <w:t>Example</w:t>
      </w:r>
      <w:r>
        <w:rPr>
          <w:sz w:val="24"/>
          <w:szCs w:val="24"/>
        </w:rPr>
        <w:t>: Jeffrey Dahmer</w:t>
      </w:r>
    </w:p>
    <w:p w:rsidR="007D216C" w:rsidRDefault="007D216C" w:rsidP="009E4D16">
      <w:pPr>
        <w:pStyle w:val="ListParagraph"/>
        <w:numPr>
          <w:ilvl w:val="0"/>
          <w:numId w:val="17"/>
        </w:numPr>
        <w:spacing w:after="0" w:line="240" w:lineRule="auto"/>
        <w:rPr>
          <w:sz w:val="24"/>
          <w:szCs w:val="24"/>
        </w:rPr>
      </w:pPr>
      <w:r>
        <w:rPr>
          <w:sz w:val="24"/>
          <w:szCs w:val="24"/>
        </w:rPr>
        <w:t>Trial in 1992</w:t>
      </w:r>
    </w:p>
    <w:p w:rsidR="007D216C" w:rsidRDefault="007D216C" w:rsidP="009E4D16">
      <w:pPr>
        <w:pStyle w:val="ListParagraph"/>
        <w:numPr>
          <w:ilvl w:val="0"/>
          <w:numId w:val="17"/>
        </w:numPr>
        <w:spacing w:after="0" w:line="240" w:lineRule="auto"/>
        <w:rPr>
          <w:sz w:val="24"/>
          <w:szCs w:val="24"/>
        </w:rPr>
      </w:pPr>
      <w:r>
        <w:rPr>
          <w:sz w:val="24"/>
          <w:szCs w:val="24"/>
        </w:rPr>
        <w:t>Killed and dismembered 17 young men</w:t>
      </w:r>
    </w:p>
    <w:p w:rsidR="00383B5A" w:rsidRDefault="00383B5A" w:rsidP="009E4D16">
      <w:pPr>
        <w:pStyle w:val="ListParagraph"/>
        <w:numPr>
          <w:ilvl w:val="0"/>
          <w:numId w:val="17"/>
        </w:numPr>
        <w:spacing w:after="0" w:line="240" w:lineRule="auto"/>
        <w:rPr>
          <w:sz w:val="24"/>
          <w:szCs w:val="24"/>
        </w:rPr>
      </w:pPr>
      <w:r>
        <w:rPr>
          <w:sz w:val="24"/>
          <w:szCs w:val="24"/>
        </w:rPr>
        <w:t>Over a time period of 10 years</w:t>
      </w:r>
    </w:p>
    <w:p w:rsidR="00383B5A" w:rsidRDefault="00B13391" w:rsidP="009E4D16">
      <w:pPr>
        <w:pStyle w:val="ListParagraph"/>
        <w:numPr>
          <w:ilvl w:val="0"/>
          <w:numId w:val="17"/>
        </w:numPr>
        <w:spacing w:after="0" w:line="240" w:lineRule="auto"/>
        <w:rPr>
          <w:sz w:val="24"/>
          <w:szCs w:val="24"/>
        </w:rPr>
      </w:pPr>
      <w:r>
        <w:rPr>
          <w:sz w:val="24"/>
          <w:szCs w:val="24"/>
        </w:rPr>
        <w:t>Cannibalism</w:t>
      </w:r>
    </w:p>
    <w:p w:rsidR="00B13391" w:rsidRDefault="00B13391" w:rsidP="009E4D16">
      <w:pPr>
        <w:pStyle w:val="ListParagraph"/>
        <w:numPr>
          <w:ilvl w:val="0"/>
          <w:numId w:val="17"/>
        </w:numPr>
        <w:spacing w:after="0" w:line="240" w:lineRule="auto"/>
        <w:rPr>
          <w:sz w:val="24"/>
          <w:szCs w:val="24"/>
        </w:rPr>
      </w:pPr>
      <w:r>
        <w:rPr>
          <w:sz w:val="24"/>
          <w:szCs w:val="24"/>
        </w:rPr>
        <w:t>Retained body parts</w:t>
      </w:r>
    </w:p>
    <w:p w:rsidR="00B13391" w:rsidRDefault="00B13391" w:rsidP="009E4D16">
      <w:pPr>
        <w:pStyle w:val="ListParagraph"/>
        <w:numPr>
          <w:ilvl w:val="0"/>
          <w:numId w:val="17"/>
        </w:numPr>
        <w:spacing w:after="0" w:line="240" w:lineRule="auto"/>
        <w:rPr>
          <w:sz w:val="24"/>
          <w:szCs w:val="24"/>
        </w:rPr>
      </w:pPr>
      <w:r>
        <w:rPr>
          <w:sz w:val="24"/>
          <w:szCs w:val="24"/>
        </w:rPr>
        <w:t>Pre and post mortem sexual activity</w:t>
      </w:r>
    </w:p>
    <w:p w:rsidR="00B13391" w:rsidRDefault="00B13391" w:rsidP="009E4D16">
      <w:pPr>
        <w:pStyle w:val="ListParagraph"/>
        <w:numPr>
          <w:ilvl w:val="0"/>
          <w:numId w:val="17"/>
        </w:numPr>
        <w:spacing w:after="0" w:line="240" w:lineRule="auto"/>
        <w:rPr>
          <w:sz w:val="24"/>
          <w:szCs w:val="24"/>
        </w:rPr>
      </w:pPr>
      <w:r>
        <w:rPr>
          <w:sz w:val="24"/>
          <w:szCs w:val="24"/>
        </w:rPr>
        <w:t>Expert witnesses brought in (ALI)</w:t>
      </w:r>
    </w:p>
    <w:p w:rsidR="00B13391" w:rsidRPr="00B13391" w:rsidRDefault="00B13391" w:rsidP="00B13391">
      <w:pPr>
        <w:spacing w:after="0" w:line="240" w:lineRule="auto"/>
        <w:rPr>
          <w:sz w:val="24"/>
          <w:szCs w:val="24"/>
          <w:u w:val="single"/>
        </w:rPr>
      </w:pPr>
    </w:p>
    <w:p w:rsidR="00B13391" w:rsidRPr="00B13391" w:rsidRDefault="00B13391" w:rsidP="00B13391">
      <w:pPr>
        <w:spacing w:after="0" w:line="240" w:lineRule="auto"/>
        <w:rPr>
          <w:sz w:val="24"/>
          <w:szCs w:val="24"/>
        </w:rPr>
      </w:pPr>
      <w:r w:rsidRPr="00B13391">
        <w:rPr>
          <w:sz w:val="24"/>
          <w:szCs w:val="24"/>
          <w:u w:val="single"/>
        </w:rPr>
        <w:t>Defence</w:t>
      </w:r>
      <w:r>
        <w:rPr>
          <w:sz w:val="24"/>
          <w:szCs w:val="24"/>
        </w:rPr>
        <w:t xml:space="preserve"> </w:t>
      </w:r>
      <w:r w:rsidR="00B6006A">
        <w:rPr>
          <w:sz w:val="24"/>
          <w:szCs w:val="24"/>
        </w:rPr>
        <w:t xml:space="preserve">                           </w:t>
      </w:r>
      <w:r>
        <w:rPr>
          <w:sz w:val="24"/>
          <w:szCs w:val="24"/>
        </w:rPr>
        <w:t>VS.</w:t>
      </w:r>
      <w:r w:rsidR="00B6006A">
        <w:rPr>
          <w:sz w:val="24"/>
          <w:szCs w:val="24"/>
        </w:rPr>
        <w:tab/>
      </w:r>
      <w:r w:rsidR="00B6006A">
        <w:rPr>
          <w:sz w:val="24"/>
          <w:szCs w:val="24"/>
        </w:rPr>
        <w:tab/>
      </w:r>
      <w:r>
        <w:rPr>
          <w:sz w:val="24"/>
          <w:szCs w:val="24"/>
        </w:rPr>
        <w:t xml:space="preserve"> </w:t>
      </w:r>
      <w:r w:rsidRPr="00B13391">
        <w:rPr>
          <w:sz w:val="24"/>
          <w:szCs w:val="24"/>
          <w:u w:val="single"/>
        </w:rPr>
        <w:t>Prosecution</w:t>
      </w:r>
    </w:p>
    <w:p w:rsidR="002C43F4" w:rsidRDefault="00B6006A" w:rsidP="00B6006A">
      <w:pPr>
        <w:spacing w:after="0" w:line="240" w:lineRule="auto"/>
        <w:rPr>
          <w:sz w:val="24"/>
          <w:szCs w:val="24"/>
        </w:rPr>
      </w:pPr>
      <w:r>
        <w:rPr>
          <w:sz w:val="24"/>
          <w:szCs w:val="24"/>
        </w:rPr>
        <w:lastRenderedPageBreak/>
        <w:t>-Necrophilia</w:t>
      </w:r>
      <w:r>
        <w:rPr>
          <w:sz w:val="24"/>
          <w:szCs w:val="24"/>
        </w:rPr>
        <w:tab/>
      </w:r>
      <w:r>
        <w:rPr>
          <w:sz w:val="24"/>
          <w:szCs w:val="24"/>
        </w:rPr>
        <w:tab/>
      </w:r>
      <w:r>
        <w:rPr>
          <w:sz w:val="24"/>
          <w:szCs w:val="24"/>
        </w:rPr>
        <w:tab/>
      </w:r>
      <w:r>
        <w:rPr>
          <w:sz w:val="24"/>
          <w:szCs w:val="24"/>
        </w:rPr>
        <w:tab/>
        <w:t>- control and caution</w:t>
      </w:r>
    </w:p>
    <w:p w:rsidR="00B6006A" w:rsidRDefault="00B6006A" w:rsidP="00B6006A">
      <w:pPr>
        <w:spacing w:after="0" w:line="240" w:lineRule="auto"/>
        <w:rPr>
          <w:sz w:val="24"/>
          <w:szCs w:val="24"/>
        </w:rPr>
      </w:pPr>
      <w:r>
        <w:rPr>
          <w:sz w:val="24"/>
          <w:szCs w:val="24"/>
        </w:rPr>
        <w:t>-Overpowering</w:t>
      </w:r>
      <w:r>
        <w:rPr>
          <w:sz w:val="24"/>
          <w:szCs w:val="24"/>
        </w:rPr>
        <w:tab/>
      </w:r>
      <w:r>
        <w:rPr>
          <w:sz w:val="24"/>
          <w:szCs w:val="24"/>
        </w:rPr>
        <w:tab/>
      </w:r>
      <w:r>
        <w:rPr>
          <w:sz w:val="24"/>
          <w:szCs w:val="24"/>
        </w:rPr>
        <w:tab/>
        <w:t>- efficient disposal</w:t>
      </w:r>
    </w:p>
    <w:p w:rsidR="00B6006A" w:rsidRDefault="00B6006A" w:rsidP="00B6006A">
      <w:pPr>
        <w:spacing w:after="0" w:line="240" w:lineRule="auto"/>
        <w:rPr>
          <w:sz w:val="24"/>
          <w:szCs w:val="24"/>
        </w:rPr>
      </w:pPr>
      <w:r>
        <w:rPr>
          <w:sz w:val="24"/>
          <w:szCs w:val="24"/>
        </w:rPr>
        <w:t>-Cravings</w:t>
      </w:r>
      <w:r>
        <w:rPr>
          <w:sz w:val="24"/>
          <w:szCs w:val="24"/>
        </w:rPr>
        <w:tab/>
      </w:r>
      <w:r>
        <w:rPr>
          <w:sz w:val="24"/>
          <w:szCs w:val="24"/>
        </w:rPr>
        <w:tab/>
      </w:r>
      <w:r>
        <w:rPr>
          <w:sz w:val="24"/>
          <w:szCs w:val="24"/>
        </w:rPr>
        <w:tab/>
      </w:r>
      <w:r>
        <w:rPr>
          <w:sz w:val="24"/>
          <w:szCs w:val="24"/>
        </w:rPr>
        <w:tab/>
        <w:t>- planned disposal</w:t>
      </w:r>
    </w:p>
    <w:p w:rsidR="00B6006A" w:rsidRDefault="00B6006A" w:rsidP="00B6006A">
      <w:pPr>
        <w:spacing w:after="0" w:line="240" w:lineRule="auto"/>
        <w:rPr>
          <w:sz w:val="24"/>
          <w:szCs w:val="24"/>
        </w:rPr>
      </w:pPr>
      <w:r>
        <w:rPr>
          <w:sz w:val="24"/>
          <w:szCs w:val="24"/>
        </w:rPr>
        <w:t>-Distorted fantasies</w:t>
      </w:r>
      <w:r>
        <w:rPr>
          <w:sz w:val="24"/>
          <w:szCs w:val="24"/>
        </w:rPr>
        <w:tab/>
      </w:r>
      <w:r>
        <w:rPr>
          <w:sz w:val="24"/>
          <w:szCs w:val="24"/>
        </w:rPr>
        <w:tab/>
      </w:r>
      <w:r>
        <w:rPr>
          <w:sz w:val="24"/>
          <w:szCs w:val="24"/>
        </w:rPr>
        <w:tab/>
        <w:t>- Lack of activity</w:t>
      </w:r>
    </w:p>
    <w:p w:rsidR="00B6006A" w:rsidRDefault="00B6006A" w:rsidP="00B6006A">
      <w:pPr>
        <w:spacing w:after="0" w:line="240" w:lineRule="auto"/>
        <w:rPr>
          <w:sz w:val="24"/>
          <w:szCs w:val="24"/>
        </w:rPr>
      </w:pPr>
      <w:r>
        <w:rPr>
          <w:sz w:val="24"/>
          <w:szCs w:val="24"/>
        </w:rPr>
        <w:t>-Lack of control</w:t>
      </w:r>
      <w:r>
        <w:rPr>
          <w:sz w:val="24"/>
          <w:szCs w:val="24"/>
        </w:rPr>
        <w:tab/>
      </w:r>
      <w:r>
        <w:rPr>
          <w:sz w:val="24"/>
          <w:szCs w:val="24"/>
        </w:rPr>
        <w:tab/>
      </w:r>
      <w:r>
        <w:rPr>
          <w:sz w:val="24"/>
          <w:szCs w:val="24"/>
        </w:rPr>
        <w:tab/>
        <w:t>- fooled police</w:t>
      </w:r>
    </w:p>
    <w:p w:rsidR="00B6006A" w:rsidRDefault="00B6006A" w:rsidP="00B6006A">
      <w:pPr>
        <w:spacing w:after="0" w:line="240" w:lineRule="auto"/>
        <w:rPr>
          <w:sz w:val="24"/>
          <w:szCs w:val="24"/>
        </w:rPr>
      </w:pPr>
      <w:r>
        <w:rPr>
          <w:sz w:val="24"/>
          <w:szCs w:val="24"/>
        </w:rPr>
        <w:t>-Psychotic like</w:t>
      </w:r>
      <w:r>
        <w:rPr>
          <w:sz w:val="24"/>
          <w:szCs w:val="24"/>
        </w:rPr>
        <w:tab/>
      </w:r>
      <w:r>
        <w:rPr>
          <w:sz w:val="24"/>
          <w:szCs w:val="24"/>
        </w:rPr>
        <w:tab/>
      </w:r>
      <w:r>
        <w:rPr>
          <w:sz w:val="24"/>
          <w:szCs w:val="24"/>
        </w:rPr>
        <w:tab/>
      </w:r>
      <w:r>
        <w:rPr>
          <w:sz w:val="24"/>
          <w:szCs w:val="24"/>
        </w:rPr>
        <w:tab/>
        <w:t>- alcohol dependence</w:t>
      </w:r>
    </w:p>
    <w:p w:rsidR="002C43F4" w:rsidRDefault="00B6006A" w:rsidP="002C43F4">
      <w:pPr>
        <w:spacing w:after="0" w:line="240" w:lineRule="auto"/>
        <w:rPr>
          <w:sz w:val="24"/>
          <w:szCs w:val="24"/>
        </w:rPr>
      </w:pPr>
      <w:r>
        <w:rPr>
          <w:sz w:val="24"/>
          <w:szCs w:val="24"/>
        </w:rPr>
        <w:t>-Psychotic</w:t>
      </w:r>
      <w:r>
        <w:rPr>
          <w:sz w:val="24"/>
          <w:szCs w:val="24"/>
        </w:rPr>
        <w:tab/>
      </w:r>
      <w:r>
        <w:rPr>
          <w:sz w:val="24"/>
          <w:szCs w:val="24"/>
        </w:rPr>
        <w:tab/>
      </w:r>
      <w:r>
        <w:rPr>
          <w:sz w:val="24"/>
          <w:szCs w:val="24"/>
        </w:rPr>
        <w:tab/>
      </w:r>
      <w:r>
        <w:rPr>
          <w:sz w:val="24"/>
          <w:szCs w:val="24"/>
        </w:rPr>
        <w:tab/>
        <w:t>- paraphilia</w:t>
      </w:r>
    </w:p>
    <w:p w:rsidR="002C43F4" w:rsidRDefault="002C43F4" w:rsidP="002C43F4">
      <w:pPr>
        <w:spacing w:after="0" w:line="240" w:lineRule="auto"/>
        <w:rPr>
          <w:sz w:val="24"/>
          <w:szCs w:val="24"/>
        </w:rPr>
      </w:pPr>
    </w:p>
    <w:p w:rsidR="00CA595E" w:rsidRDefault="00CA595E" w:rsidP="002C43F4">
      <w:pPr>
        <w:spacing w:after="0" w:line="240" w:lineRule="auto"/>
        <w:rPr>
          <w:sz w:val="24"/>
          <w:szCs w:val="24"/>
        </w:rPr>
      </w:pPr>
      <w:r>
        <w:rPr>
          <w:sz w:val="24"/>
          <w:szCs w:val="24"/>
        </w:rPr>
        <w:t>High rates of mental Illness in offender populations may be due to</w:t>
      </w:r>
    </w:p>
    <w:p w:rsidR="00CA595E" w:rsidRDefault="00CA595E" w:rsidP="00CA595E">
      <w:pPr>
        <w:pStyle w:val="ListParagraph"/>
        <w:numPr>
          <w:ilvl w:val="0"/>
          <w:numId w:val="7"/>
        </w:numPr>
        <w:spacing w:after="0" w:line="240" w:lineRule="auto"/>
        <w:rPr>
          <w:sz w:val="24"/>
          <w:szCs w:val="24"/>
        </w:rPr>
      </w:pPr>
      <w:r>
        <w:rPr>
          <w:sz w:val="24"/>
          <w:szCs w:val="24"/>
        </w:rPr>
        <w:t>Those with mental illness are likely to be arrested at a disproportionately high rate compared to those who do not have mental illness</w:t>
      </w:r>
    </w:p>
    <w:p w:rsidR="00CA595E" w:rsidRDefault="00CA595E" w:rsidP="00CA595E">
      <w:pPr>
        <w:pStyle w:val="ListParagraph"/>
        <w:numPr>
          <w:ilvl w:val="0"/>
          <w:numId w:val="7"/>
        </w:numPr>
        <w:spacing w:after="0" w:line="240" w:lineRule="auto"/>
        <w:rPr>
          <w:sz w:val="24"/>
          <w:szCs w:val="24"/>
        </w:rPr>
      </w:pPr>
      <w:r>
        <w:rPr>
          <w:sz w:val="24"/>
          <w:szCs w:val="24"/>
        </w:rPr>
        <w:t>Individuals with mental illness are less adept at committing crime and more likely to get caught</w:t>
      </w:r>
    </w:p>
    <w:p w:rsidR="00CA595E" w:rsidRDefault="00CA595E" w:rsidP="00CA595E">
      <w:pPr>
        <w:pStyle w:val="ListParagraph"/>
        <w:numPr>
          <w:ilvl w:val="0"/>
          <w:numId w:val="7"/>
        </w:numPr>
        <w:spacing w:after="0" w:line="240" w:lineRule="auto"/>
        <w:rPr>
          <w:sz w:val="24"/>
          <w:szCs w:val="24"/>
        </w:rPr>
      </w:pPr>
      <w:r>
        <w:rPr>
          <w:sz w:val="24"/>
          <w:szCs w:val="24"/>
        </w:rPr>
        <w:t>Those with mental illness are more likely to plead guilty because of an inability to get good representation or are not able to understand consequences of their plea</w:t>
      </w:r>
    </w:p>
    <w:p w:rsidR="00CA595E" w:rsidRPr="00CA595E" w:rsidRDefault="00CA595E" w:rsidP="00CA595E">
      <w:pPr>
        <w:pStyle w:val="ListParagraph"/>
        <w:spacing w:after="0" w:line="240" w:lineRule="auto"/>
        <w:rPr>
          <w:sz w:val="24"/>
          <w:szCs w:val="24"/>
        </w:rPr>
      </w:pPr>
    </w:p>
    <w:p w:rsidR="002C43F4" w:rsidRPr="001A2499" w:rsidRDefault="001A2499" w:rsidP="000D2976">
      <w:pPr>
        <w:pStyle w:val="Title"/>
      </w:pPr>
      <w:r w:rsidRPr="001A2499">
        <w:t>SENTENCING</w:t>
      </w:r>
      <w:r w:rsidR="00665282">
        <w:t xml:space="preserve">: Chapter 9 </w:t>
      </w:r>
    </w:p>
    <w:p w:rsidR="002C43F4" w:rsidRDefault="002C43F4" w:rsidP="002C43F4">
      <w:pPr>
        <w:spacing w:after="0" w:line="240" w:lineRule="auto"/>
        <w:rPr>
          <w:sz w:val="24"/>
          <w:szCs w:val="24"/>
        </w:rPr>
      </w:pPr>
    </w:p>
    <w:p w:rsidR="002C43F4" w:rsidRDefault="00665282" w:rsidP="001A2499">
      <w:pPr>
        <w:pStyle w:val="ListParagraph"/>
        <w:numPr>
          <w:ilvl w:val="0"/>
          <w:numId w:val="7"/>
        </w:numPr>
        <w:spacing w:after="0" w:line="240" w:lineRule="auto"/>
        <w:rPr>
          <w:sz w:val="24"/>
          <w:szCs w:val="24"/>
        </w:rPr>
      </w:pPr>
      <w:r>
        <w:rPr>
          <w:sz w:val="24"/>
          <w:szCs w:val="24"/>
        </w:rPr>
        <w:t xml:space="preserve">Sentencing = </w:t>
      </w:r>
      <w:r w:rsidR="001A2499">
        <w:rPr>
          <w:sz w:val="24"/>
          <w:szCs w:val="24"/>
        </w:rPr>
        <w:t>Imposition of a legal sanction of persons convicted of an offence</w:t>
      </w:r>
    </w:p>
    <w:p w:rsidR="00157FA2" w:rsidRDefault="00157FA2" w:rsidP="00157FA2">
      <w:pPr>
        <w:spacing w:after="0" w:line="240" w:lineRule="auto"/>
        <w:rPr>
          <w:sz w:val="24"/>
          <w:szCs w:val="24"/>
        </w:rPr>
      </w:pPr>
    </w:p>
    <w:p w:rsidR="00157FA2" w:rsidRPr="00157FA2" w:rsidRDefault="00157FA2" w:rsidP="00157FA2">
      <w:pPr>
        <w:spacing w:after="0" w:line="240" w:lineRule="auto"/>
        <w:rPr>
          <w:b/>
          <w:sz w:val="24"/>
          <w:szCs w:val="24"/>
        </w:rPr>
      </w:pPr>
      <w:r w:rsidRPr="00157FA2">
        <w:rPr>
          <w:b/>
          <w:sz w:val="24"/>
          <w:szCs w:val="24"/>
        </w:rPr>
        <w:t>Canadian Court System</w:t>
      </w:r>
    </w:p>
    <w:p w:rsidR="00665282" w:rsidRDefault="00665282" w:rsidP="009E4D16">
      <w:pPr>
        <w:pStyle w:val="ListParagraph"/>
        <w:numPr>
          <w:ilvl w:val="0"/>
          <w:numId w:val="17"/>
        </w:numPr>
        <w:spacing w:after="0" w:line="240" w:lineRule="auto"/>
        <w:rPr>
          <w:sz w:val="24"/>
          <w:szCs w:val="24"/>
        </w:rPr>
      </w:pPr>
      <w:r>
        <w:rPr>
          <w:sz w:val="24"/>
          <w:szCs w:val="24"/>
        </w:rPr>
        <w:t xml:space="preserve">The Canadian court system </w:t>
      </w:r>
      <w:r w:rsidR="00157FA2">
        <w:rPr>
          <w:sz w:val="24"/>
          <w:szCs w:val="24"/>
        </w:rPr>
        <w:t xml:space="preserve">is organized in a hierarchy made up of numerous courts addressing specific issues and cases, courts higher in the hierarchy possess more legal authority than courts below them  </w:t>
      </w:r>
    </w:p>
    <w:p w:rsidR="00157FA2" w:rsidRDefault="00157FA2" w:rsidP="009E4D16">
      <w:pPr>
        <w:pStyle w:val="ListParagraph"/>
        <w:numPr>
          <w:ilvl w:val="0"/>
          <w:numId w:val="17"/>
        </w:numPr>
        <w:spacing w:after="0" w:line="240" w:lineRule="auto"/>
        <w:rPr>
          <w:sz w:val="24"/>
          <w:szCs w:val="24"/>
        </w:rPr>
      </w:pPr>
      <w:r>
        <w:rPr>
          <w:sz w:val="24"/>
          <w:szCs w:val="24"/>
        </w:rPr>
        <w:t>At the top of the hierarchy is the “Supreme Court of Canada”</w:t>
      </w:r>
    </w:p>
    <w:p w:rsidR="00157FA2" w:rsidRPr="00157FA2" w:rsidRDefault="00157FA2" w:rsidP="00157FA2">
      <w:pPr>
        <w:spacing w:after="0" w:line="240" w:lineRule="auto"/>
        <w:ind w:left="360"/>
        <w:rPr>
          <w:sz w:val="24"/>
          <w:szCs w:val="24"/>
        </w:rPr>
      </w:pPr>
    </w:p>
    <w:p w:rsidR="002C43F4" w:rsidRDefault="002C43F4" w:rsidP="002C43F4">
      <w:pPr>
        <w:spacing w:after="0" w:line="240" w:lineRule="auto"/>
        <w:rPr>
          <w:sz w:val="24"/>
          <w:szCs w:val="24"/>
        </w:rPr>
      </w:pPr>
    </w:p>
    <w:p w:rsidR="0042711D" w:rsidRPr="0042711D" w:rsidRDefault="0042711D" w:rsidP="002C43F4">
      <w:pPr>
        <w:spacing w:after="0" w:line="240" w:lineRule="auto"/>
        <w:rPr>
          <w:b/>
          <w:sz w:val="24"/>
          <w:szCs w:val="24"/>
        </w:rPr>
      </w:pPr>
      <w:r w:rsidRPr="0042711D">
        <w:rPr>
          <w:b/>
          <w:sz w:val="24"/>
          <w:szCs w:val="24"/>
        </w:rPr>
        <w:t>Goals of Sentencing</w:t>
      </w:r>
      <w:r w:rsidR="00562650">
        <w:rPr>
          <w:b/>
          <w:sz w:val="24"/>
          <w:szCs w:val="24"/>
        </w:rPr>
        <w:t xml:space="preserve"> (IMPORTANT)</w:t>
      </w:r>
    </w:p>
    <w:p w:rsidR="0042711D" w:rsidRDefault="0042711D" w:rsidP="0042711D">
      <w:pPr>
        <w:pStyle w:val="ListParagraph"/>
        <w:numPr>
          <w:ilvl w:val="0"/>
          <w:numId w:val="8"/>
        </w:numPr>
        <w:spacing w:after="0" w:line="240" w:lineRule="auto"/>
        <w:rPr>
          <w:sz w:val="24"/>
          <w:szCs w:val="24"/>
        </w:rPr>
      </w:pPr>
      <w:r w:rsidRPr="0042711D">
        <w:rPr>
          <w:sz w:val="24"/>
          <w:szCs w:val="24"/>
          <w:u w:val="single"/>
        </w:rPr>
        <w:t>Denunciation</w:t>
      </w:r>
      <w:r>
        <w:rPr>
          <w:sz w:val="24"/>
          <w:szCs w:val="24"/>
        </w:rPr>
        <w:t>: public condemnation of particular criminal or crime committed (show the public that this behaviour is unacceptable and will be punished)</w:t>
      </w:r>
    </w:p>
    <w:p w:rsidR="0042711D" w:rsidRPr="00562650" w:rsidRDefault="0042711D" w:rsidP="0042711D">
      <w:pPr>
        <w:pStyle w:val="ListParagraph"/>
        <w:numPr>
          <w:ilvl w:val="0"/>
          <w:numId w:val="8"/>
        </w:numPr>
        <w:spacing w:after="0" w:line="240" w:lineRule="auto"/>
        <w:rPr>
          <w:sz w:val="24"/>
          <w:szCs w:val="24"/>
          <w:u w:val="single"/>
        </w:rPr>
      </w:pPr>
      <w:r w:rsidRPr="00562650">
        <w:rPr>
          <w:sz w:val="24"/>
          <w:szCs w:val="24"/>
          <w:u w:val="single"/>
        </w:rPr>
        <w:t>Specific Deterrent</w:t>
      </w:r>
      <w:r w:rsidR="00562650">
        <w:rPr>
          <w:sz w:val="24"/>
          <w:szCs w:val="24"/>
          <w:u w:val="single"/>
        </w:rPr>
        <w:t xml:space="preserve">: </w:t>
      </w:r>
      <w:r w:rsidR="00562650">
        <w:rPr>
          <w:sz w:val="24"/>
          <w:szCs w:val="24"/>
        </w:rPr>
        <w:t>Sentencing to reduce the probability that an offender will reoffend in the future</w:t>
      </w:r>
    </w:p>
    <w:p w:rsidR="0042711D" w:rsidRDefault="0042711D" w:rsidP="0042711D">
      <w:pPr>
        <w:pStyle w:val="ListParagraph"/>
        <w:numPr>
          <w:ilvl w:val="0"/>
          <w:numId w:val="8"/>
        </w:numPr>
        <w:spacing w:after="0" w:line="240" w:lineRule="auto"/>
        <w:rPr>
          <w:sz w:val="24"/>
          <w:szCs w:val="24"/>
        </w:rPr>
      </w:pPr>
      <w:r w:rsidRPr="004F1F8F">
        <w:rPr>
          <w:sz w:val="24"/>
          <w:szCs w:val="24"/>
          <w:u w:val="single"/>
        </w:rPr>
        <w:t>General Deterrent</w:t>
      </w:r>
      <w:r w:rsidR="00562650">
        <w:rPr>
          <w:sz w:val="24"/>
          <w:szCs w:val="24"/>
        </w:rPr>
        <w:t xml:space="preserve">: Sentencing to </w:t>
      </w:r>
      <w:r w:rsidR="004F1F8F">
        <w:rPr>
          <w:sz w:val="24"/>
          <w:szCs w:val="24"/>
        </w:rPr>
        <w:t>reduce the probability that mem</w:t>
      </w:r>
      <w:r w:rsidR="00562650">
        <w:rPr>
          <w:sz w:val="24"/>
          <w:szCs w:val="24"/>
        </w:rPr>
        <w:t xml:space="preserve">bers of the general public </w:t>
      </w:r>
      <w:r w:rsidR="004F1F8F">
        <w:rPr>
          <w:sz w:val="24"/>
          <w:szCs w:val="24"/>
        </w:rPr>
        <w:t>will offend in the future</w:t>
      </w:r>
    </w:p>
    <w:p w:rsidR="002B101D" w:rsidRPr="009A695A" w:rsidRDefault="0042711D" w:rsidP="0042711D">
      <w:pPr>
        <w:pStyle w:val="ListParagraph"/>
        <w:numPr>
          <w:ilvl w:val="0"/>
          <w:numId w:val="8"/>
        </w:numPr>
        <w:spacing w:after="0" w:line="240" w:lineRule="auto"/>
        <w:rPr>
          <w:sz w:val="24"/>
          <w:szCs w:val="24"/>
          <w:u w:val="single"/>
        </w:rPr>
      </w:pPr>
      <w:r w:rsidRPr="009A695A">
        <w:rPr>
          <w:sz w:val="24"/>
          <w:szCs w:val="24"/>
          <w:u w:val="single"/>
        </w:rPr>
        <w:t>Incapacitation</w:t>
      </w:r>
      <w:r w:rsidR="009A695A" w:rsidRPr="009A695A">
        <w:rPr>
          <w:sz w:val="24"/>
          <w:szCs w:val="24"/>
          <w:u w:val="single"/>
        </w:rPr>
        <w:t>:</w:t>
      </w:r>
      <w:r w:rsidR="009A695A">
        <w:rPr>
          <w:sz w:val="24"/>
          <w:szCs w:val="24"/>
          <w:u w:val="single"/>
        </w:rPr>
        <w:t xml:space="preserve"> </w:t>
      </w:r>
      <w:r w:rsidR="00EB5F4F">
        <w:rPr>
          <w:sz w:val="24"/>
          <w:szCs w:val="24"/>
        </w:rPr>
        <w:t>deprive offenders of means to reoffend</w:t>
      </w:r>
    </w:p>
    <w:p w:rsidR="0042711D" w:rsidRPr="002B101D" w:rsidRDefault="0042711D" w:rsidP="002B101D">
      <w:pPr>
        <w:pStyle w:val="ListParagraph"/>
        <w:numPr>
          <w:ilvl w:val="0"/>
          <w:numId w:val="8"/>
        </w:numPr>
        <w:spacing w:after="0" w:line="240" w:lineRule="auto"/>
        <w:rPr>
          <w:sz w:val="24"/>
          <w:szCs w:val="24"/>
        </w:rPr>
      </w:pPr>
      <w:r w:rsidRPr="002B101D">
        <w:rPr>
          <w:sz w:val="24"/>
          <w:szCs w:val="24"/>
          <w:u w:val="single"/>
        </w:rPr>
        <w:t>Rehabilitation</w:t>
      </w:r>
      <w:r w:rsidR="002B101D">
        <w:rPr>
          <w:sz w:val="24"/>
          <w:szCs w:val="24"/>
        </w:rPr>
        <w:t>: to restore and readapt a person into society, good mental/physical health, good character/reputation</w:t>
      </w:r>
    </w:p>
    <w:p w:rsidR="0042711D" w:rsidRDefault="0042711D" w:rsidP="0042711D">
      <w:pPr>
        <w:pStyle w:val="ListParagraph"/>
        <w:numPr>
          <w:ilvl w:val="0"/>
          <w:numId w:val="8"/>
        </w:numPr>
        <w:spacing w:after="0" w:line="240" w:lineRule="auto"/>
        <w:rPr>
          <w:sz w:val="24"/>
          <w:szCs w:val="24"/>
        </w:rPr>
      </w:pPr>
      <w:r w:rsidRPr="009A695A">
        <w:rPr>
          <w:sz w:val="24"/>
          <w:szCs w:val="24"/>
          <w:u w:val="single"/>
        </w:rPr>
        <w:t>Reparation</w:t>
      </w:r>
      <w:r w:rsidR="004F1F8F">
        <w:rPr>
          <w:sz w:val="24"/>
          <w:szCs w:val="24"/>
        </w:rPr>
        <w:t xml:space="preserve">: A sentence where the offender has to make a monetary payment to the victim or community </w:t>
      </w:r>
    </w:p>
    <w:p w:rsidR="0042711D" w:rsidRDefault="0042711D" w:rsidP="0042711D">
      <w:pPr>
        <w:pStyle w:val="ListParagraph"/>
        <w:numPr>
          <w:ilvl w:val="0"/>
          <w:numId w:val="8"/>
        </w:numPr>
        <w:spacing w:after="0" w:line="240" w:lineRule="auto"/>
        <w:rPr>
          <w:sz w:val="24"/>
          <w:szCs w:val="24"/>
        </w:rPr>
      </w:pPr>
      <w:r w:rsidRPr="00EB5F4F">
        <w:rPr>
          <w:sz w:val="24"/>
          <w:szCs w:val="24"/>
          <w:u w:val="single"/>
        </w:rPr>
        <w:t>Promote Responsibility</w:t>
      </w:r>
      <w:r w:rsidR="009A695A">
        <w:rPr>
          <w:sz w:val="24"/>
          <w:szCs w:val="24"/>
        </w:rPr>
        <w:t>: give offenders a sense of responsibility for their actions</w:t>
      </w:r>
    </w:p>
    <w:p w:rsidR="00086F9F" w:rsidRDefault="00086F9F" w:rsidP="00086F9F">
      <w:pPr>
        <w:spacing w:after="0" w:line="240" w:lineRule="auto"/>
        <w:rPr>
          <w:sz w:val="24"/>
          <w:szCs w:val="24"/>
        </w:rPr>
      </w:pPr>
    </w:p>
    <w:p w:rsidR="00086F9F" w:rsidRDefault="00086F9F" w:rsidP="009E4D16">
      <w:pPr>
        <w:pStyle w:val="ListParagraph"/>
        <w:numPr>
          <w:ilvl w:val="0"/>
          <w:numId w:val="17"/>
        </w:numPr>
        <w:spacing w:after="0" w:line="240" w:lineRule="auto"/>
        <w:rPr>
          <w:sz w:val="24"/>
          <w:szCs w:val="24"/>
        </w:rPr>
      </w:pPr>
      <w:r>
        <w:rPr>
          <w:sz w:val="24"/>
          <w:szCs w:val="24"/>
        </w:rPr>
        <w:lastRenderedPageBreak/>
        <w:t>Judges often consider more than one goal when handing down a sentence (</w:t>
      </w:r>
      <w:r w:rsidRPr="00086F9F">
        <w:rPr>
          <w:color w:val="FF0000"/>
          <w:sz w:val="24"/>
          <w:szCs w:val="24"/>
        </w:rPr>
        <w:t>Example</w:t>
      </w:r>
      <w:r>
        <w:rPr>
          <w:sz w:val="24"/>
          <w:szCs w:val="24"/>
        </w:rPr>
        <w:t>: An offender may be sentenced to prison to separate them from society AND reduce probability that the offender will reoffend)</w:t>
      </w:r>
    </w:p>
    <w:p w:rsidR="00086F9F" w:rsidRDefault="00A81689" w:rsidP="009E4D16">
      <w:pPr>
        <w:pStyle w:val="ListParagraph"/>
        <w:numPr>
          <w:ilvl w:val="0"/>
          <w:numId w:val="17"/>
        </w:numPr>
        <w:spacing w:after="0" w:line="240" w:lineRule="auto"/>
        <w:rPr>
          <w:sz w:val="24"/>
          <w:szCs w:val="24"/>
        </w:rPr>
      </w:pPr>
      <w:r>
        <w:rPr>
          <w:sz w:val="24"/>
          <w:szCs w:val="24"/>
        </w:rPr>
        <w:t>Goals of sentencing can sometimes be incompatible (</w:t>
      </w:r>
      <w:r w:rsidRPr="00A81689">
        <w:rPr>
          <w:color w:val="FF0000"/>
          <w:sz w:val="24"/>
          <w:szCs w:val="24"/>
        </w:rPr>
        <w:t>Example</w:t>
      </w:r>
      <w:r>
        <w:rPr>
          <w:sz w:val="24"/>
          <w:szCs w:val="24"/>
        </w:rPr>
        <w:t>: Long imprisonment of an offender to separate them from society may not be effective in rehabilitating that offender)</w:t>
      </w:r>
    </w:p>
    <w:p w:rsidR="00A81689" w:rsidRPr="00086F9F" w:rsidRDefault="00A81689" w:rsidP="009E4D16">
      <w:pPr>
        <w:pStyle w:val="ListParagraph"/>
        <w:numPr>
          <w:ilvl w:val="0"/>
          <w:numId w:val="17"/>
        </w:numPr>
        <w:spacing w:after="0" w:line="240" w:lineRule="auto"/>
        <w:rPr>
          <w:sz w:val="24"/>
          <w:szCs w:val="24"/>
        </w:rPr>
      </w:pPr>
      <w:r>
        <w:rPr>
          <w:sz w:val="24"/>
          <w:szCs w:val="24"/>
        </w:rPr>
        <w:t>Different judges across Canada will likely hand down different sentences when dealing with similar offences/offenders (</w:t>
      </w:r>
      <w:r w:rsidRPr="00A81689">
        <w:rPr>
          <w:color w:val="FF0000"/>
          <w:sz w:val="24"/>
          <w:szCs w:val="24"/>
        </w:rPr>
        <w:t>Example</w:t>
      </w:r>
      <w:r>
        <w:rPr>
          <w:sz w:val="24"/>
          <w:szCs w:val="24"/>
        </w:rPr>
        <w:t>: different judges may have different ideas on what would be the most effective sentence)</w:t>
      </w:r>
    </w:p>
    <w:p w:rsidR="0042711D" w:rsidRPr="0042711D" w:rsidRDefault="0042711D" w:rsidP="0042711D">
      <w:pPr>
        <w:spacing w:after="0" w:line="240" w:lineRule="auto"/>
        <w:rPr>
          <w:b/>
          <w:sz w:val="24"/>
          <w:szCs w:val="24"/>
        </w:rPr>
      </w:pPr>
    </w:p>
    <w:p w:rsidR="0042711D" w:rsidRDefault="0042711D" w:rsidP="0042711D">
      <w:pPr>
        <w:spacing w:after="0" w:line="240" w:lineRule="auto"/>
        <w:rPr>
          <w:b/>
          <w:sz w:val="24"/>
          <w:szCs w:val="24"/>
        </w:rPr>
      </w:pPr>
      <w:r w:rsidRPr="0042711D">
        <w:rPr>
          <w:b/>
          <w:sz w:val="24"/>
          <w:szCs w:val="24"/>
        </w:rPr>
        <w:t>Principles of Sentencing (</w:t>
      </w:r>
      <w:r w:rsidR="00EB5F4F">
        <w:rPr>
          <w:b/>
          <w:sz w:val="24"/>
          <w:szCs w:val="24"/>
        </w:rPr>
        <w:t xml:space="preserve">IMPORTANT: </w:t>
      </w:r>
      <w:r w:rsidRPr="0042711D">
        <w:rPr>
          <w:b/>
          <w:sz w:val="24"/>
          <w:szCs w:val="24"/>
        </w:rPr>
        <w:t>NOT to be confused with GOALS)</w:t>
      </w:r>
    </w:p>
    <w:p w:rsidR="00A81689" w:rsidRPr="00A81689" w:rsidRDefault="00A81689" w:rsidP="009E4D16">
      <w:pPr>
        <w:pStyle w:val="ListParagraph"/>
        <w:numPr>
          <w:ilvl w:val="0"/>
          <w:numId w:val="17"/>
        </w:numPr>
        <w:spacing w:after="0" w:line="240" w:lineRule="auto"/>
        <w:rPr>
          <w:sz w:val="24"/>
          <w:szCs w:val="24"/>
        </w:rPr>
      </w:pPr>
      <w:r w:rsidRPr="00A81689">
        <w:rPr>
          <w:sz w:val="24"/>
          <w:szCs w:val="24"/>
        </w:rPr>
        <w:t>Principles of sentencing act as a guide when making decisions regarding an offence or an offender</w:t>
      </w:r>
    </w:p>
    <w:p w:rsidR="0042711D" w:rsidRDefault="0042711D" w:rsidP="009E4D16">
      <w:pPr>
        <w:pStyle w:val="ListParagraph"/>
        <w:numPr>
          <w:ilvl w:val="0"/>
          <w:numId w:val="22"/>
        </w:numPr>
        <w:spacing w:after="0" w:line="240" w:lineRule="auto"/>
        <w:rPr>
          <w:sz w:val="24"/>
          <w:szCs w:val="24"/>
        </w:rPr>
      </w:pPr>
      <w:r>
        <w:rPr>
          <w:sz w:val="24"/>
          <w:szCs w:val="24"/>
        </w:rPr>
        <w:t>A sentence must be proportionate to the gravity of the offence</w:t>
      </w:r>
    </w:p>
    <w:p w:rsidR="0042711D" w:rsidRDefault="0042711D" w:rsidP="009E4D16">
      <w:pPr>
        <w:pStyle w:val="ListParagraph"/>
        <w:numPr>
          <w:ilvl w:val="0"/>
          <w:numId w:val="22"/>
        </w:numPr>
        <w:spacing w:after="0" w:line="240" w:lineRule="auto"/>
        <w:rPr>
          <w:sz w:val="24"/>
          <w:szCs w:val="24"/>
        </w:rPr>
      </w:pPr>
      <w:r>
        <w:rPr>
          <w:sz w:val="24"/>
          <w:szCs w:val="24"/>
        </w:rPr>
        <w:t>A sentence must be proportionate to the responsibility of the offender</w:t>
      </w:r>
    </w:p>
    <w:p w:rsidR="0042711D" w:rsidRDefault="0042711D" w:rsidP="009E4D16">
      <w:pPr>
        <w:pStyle w:val="ListParagraph"/>
        <w:numPr>
          <w:ilvl w:val="0"/>
          <w:numId w:val="22"/>
        </w:numPr>
        <w:spacing w:after="0" w:line="240" w:lineRule="auto"/>
        <w:rPr>
          <w:sz w:val="24"/>
          <w:szCs w:val="24"/>
        </w:rPr>
      </w:pPr>
      <w:r>
        <w:rPr>
          <w:sz w:val="24"/>
          <w:szCs w:val="24"/>
        </w:rPr>
        <w:t>A sentence should not deprive the offender from liberty if at all possible</w:t>
      </w:r>
    </w:p>
    <w:p w:rsidR="002B101D" w:rsidRDefault="002B101D" w:rsidP="002B101D">
      <w:pPr>
        <w:spacing w:after="0" w:line="240" w:lineRule="auto"/>
        <w:rPr>
          <w:sz w:val="24"/>
          <w:szCs w:val="24"/>
        </w:rPr>
      </w:pPr>
    </w:p>
    <w:p w:rsidR="002B101D" w:rsidRPr="002B101D" w:rsidRDefault="002B101D" w:rsidP="002B101D">
      <w:pPr>
        <w:spacing w:after="0" w:line="240" w:lineRule="auto"/>
        <w:rPr>
          <w:b/>
          <w:sz w:val="24"/>
          <w:szCs w:val="24"/>
        </w:rPr>
      </w:pPr>
      <w:r w:rsidRPr="002B101D">
        <w:rPr>
          <w:b/>
          <w:sz w:val="24"/>
          <w:szCs w:val="24"/>
        </w:rPr>
        <w:t>Sentencing Options</w:t>
      </w:r>
    </w:p>
    <w:p w:rsidR="002C43F4" w:rsidRPr="00A81689" w:rsidRDefault="002B101D" w:rsidP="009E4D16">
      <w:pPr>
        <w:pStyle w:val="ListParagraph"/>
        <w:numPr>
          <w:ilvl w:val="0"/>
          <w:numId w:val="17"/>
        </w:numPr>
        <w:spacing w:after="0" w:line="240" w:lineRule="auto"/>
        <w:rPr>
          <w:sz w:val="24"/>
          <w:szCs w:val="24"/>
        </w:rPr>
      </w:pPr>
      <w:r w:rsidRPr="003C3C43">
        <w:rPr>
          <w:sz w:val="24"/>
          <w:szCs w:val="24"/>
          <w:u w:val="single"/>
        </w:rPr>
        <w:t>Absolute Discharge</w:t>
      </w:r>
      <w:r w:rsidR="003C3C43">
        <w:rPr>
          <w:sz w:val="24"/>
          <w:szCs w:val="24"/>
        </w:rPr>
        <w:t xml:space="preserve">: offender is released into the community and is free to do what they please </w:t>
      </w:r>
    </w:p>
    <w:p w:rsidR="002B101D" w:rsidRPr="00A81689" w:rsidRDefault="002B101D" w:rsidP="009E4D16">
      <w:pPr>
        <w:pStyle w:val="ListParagraph"/>
        <w:numPr>
          <w:ilvl w:val="0"/>
          <w:numId w:val="17"/>
        </w:numPr>
        <w:spacing w:after="0" w:line="240" w:lineRule="auto"/>
        <w:rPr>
          <w:sz w:val="24"/>
          <w:szCs w:val="24"/>
        </w:rPr>
      </w:pPr>
      <w:r w:rsidRPr="003C3C43">
        <w:rPr>
          <w:sz w:val="24"/>
          <w:szCs w:val="24"/>
          <w:u w:val="single"/>
        </w:rPr>
        <w:t>Reparation</w:t>
      </w:r>
      <w:r w:rsidR="000A3ABE" w:rsidRPr="003C3C43">
        <w:rPr>
          <w:sz w:val="24"/>
          <w:szCs w:val="24"/>
          <w:u w:val="single"/>
        </w:rPr>
        <w:t>/Restitution</w:t>
      </w:r>
      <w:r w:rsidR="000A3ABE">
        <w:rPr>
          <w:sz w:val="24"/>
          <w:szCs w:val="24"/>
        </w:rPr>
        <w:t>: offender must make a monetary payment to the victim/community</w:t>
      </w:r>
    </w:p>
    <w:p w:rsidR="002B101D" w:rsidRPr="00A81689" w:rsidRDefault="002B101D" w:rsidP="009E4D16">
      <w:pPr>
        <w:pStyle w:val="ListParagraph"/>
        <w:numPr>
          <w:ilvl w:val="0"/>
          <w:numId w:val="17"/>
        </w:numPr>
        <w:spacing w:after="0" w:line="240" w:lineRule="auto"/>
        <w:rPr>
          <w:b/>
          <w:sz w:val="24"/>
          <w:szCs w:val="24"/>
        </w:rPr>
      </w:pPr>
      <w:r w:rsidRPr="003C3C43">
        <w:rPr>
          <w:sz w:val="24"/>
          <w:szCs w:val="24"/>
          <w:u w:val="single"/>
        </w:rPr>
        <w:t>Fines</w:t>
      </w:r>
      <w:r w:rsidR="000A3ABE">
        <w:rPr>
          <w:sz w:val="24"/>
          <w:szCs w:val="24"/>
        </w:rPr>
        <w:t>: offender has to make a monetary payment to the courts</w:t>
      </w:r>
    </w:p>
    <w:p w:rsidR="002B101D" w:rsidRPr="008160A3" w:rsidRDefault="002B101D" w:rsidP="009E4D16">
      <w:pPr>
        <w:pStyle w:val="ListParagraph"/>
        <w:numPr>
          <w:ilvl w:val="0"/>
          <w:numId w:val="17"/>
        </w:numPr>
        <w:spacing w:after="0" w:line="240" w:lineRule="auto"/>
        <w:rPr>
          <w:b/>
          <w:sz w:val="24"/>
          <w:szCs w:val="24"/>
          <w:u w:val="single"/>
        </w:rPr>
      </w:pPr>
      <w:r w:rsidRPr="008160A3">
        <w:rPr>
          <w:sz w:val="24"/>
          <w:szCs w:val="24"/>
          <w:u w:val="single"/>
        </w:rPr>
        <w:t>Community Service</w:t>
      </w:r>
    </w:p>
    <w:p w:rsidR="002B101D" w:rsidRPr="008160A3" w:rsidRDefault="002B101D" w:rsidP="009E4D16">
      <w:pPr>
        <w:pStyle w:val="ListParagraph"/>
        <w:numPr>
          <w:ilvl w:val="0"/>
          <w:numId w:val="17"/>
        </w:numPr>
        <w:spacing w:after="0" w:line="240" w:lineRule="auto"/>
        <w:rPr>
          <w:b/>
          <w:sz w:val="24"/>
          <w:szCs w:val="24"/>
          <w:u w:val="single"/>
        </w:rPr>
      </w:pPr>
      <w:r w:rsidRPr="008160A3">
        <w:rPr>
          <w:sz w:val="24"/>
          <w:szCs w:val="24"/>
          <w:u w:val="single"/>
        </w:rPr>
        <w:t>Conditional Sentences</w:t>
      </w:r>
      <w:r w:rsidR="008160A3">
        <w:rPr>
          <w:sz w:val="24"/>
          <w:szCs w:val="24"/>
          <w:u w:val="single"/>
        </w:rPr>
        <w:t xml:space="preserve">: </w:t>
      </w:r>
      <w:r w:rsidR="008160A3">
        <w:rPr>
          <w:sz w:val="24"/>
          <w:szCs w:val="24"/>
        </w:rPr>
        <w:t>prison sentence served in the community</w:t>
      </w:r>
    </w:p>
    <w:p w:rsidR="002B101D" w:rsidRPr="005E50C9" w:rsidRDefault="002B101D" w:rsidP="009E4D16">
      <w:pPr>
        <w:pStyle w:val="ListParagraph"/>
        <w:numPr>
          <w:ilvl w:val="0"/>
          <w:numId w:val="17"/>
        </w:numPr>
        <w:spacing w:after="0" w:line="240" w:lineRule="auto"/>
        <w:rPr>
          <w:b/>
          <w:sz w:val="24"/>
          <w:szCs w:val="24"/>
        </w:rPr>
      </w:pPr>
      <w:r w:rsidRPr="008160A3">
        <w:rPr>
          <w:sz w:val="24"/>
          <w:szCs w:val="24"/>
          <w:u w:val="single"/>
        </w:rPr>
        <w:t>Imprisonment</w:t>
      </w:r>
      <w:r w:rsidR="008160A3">
        <w:rPr>
          <w:sz w:val="24"/>
          <w:szCs w:val="24"/>
        </w:rPr>
        <w:t>: last resort, time served in federal penitentiaries</w:t>
      </w:r>
    </w:p>
    <w:p w:rsidR="005E50C9" w:rsidRDefault="005E50C9" w:rsidP="005E50C9">
      <w:pPr>
        <w:spacing w:after="0" w:line="240" w:lineRule="auto"/>
        <w:rPr>
          <w:b/>
          <w:sz w:val="24"/>
          <w:szCs w:val="24"/>
        </w:rPr>
      </w:pPr>
    </w:p>
    <w:p w:rsidR="005E50C9" w:rsidRDefault="005E50C9" w:rsidP="005E50C9">
      <w:pPr>
        <w:spacing w:after="0" w:line="240" w:lineRule="auto"/>
        <w:rPr>
          <w:b/>
          <w:sz w:val="24"/>
          <w:szCs w:val="24"/>
        </w:rPr>
      </w:pPr>
      <w:r>
        <w:rPr>
          <w:b/>
          <w:sz w:val="24"/>
          <w:szCs w:val="24"/>
        </w:rPr>
        <w:t>Other Things to Consider when Handing down a Sentence</w:t>
      </w:r>
      <w:proofErr w:type="gramStart"/>
      <w:r>
        <w:rPr>
          <w:b/>
          <w:sz w:val="24"/>
          <w:szCs w:val="24"/>
        </w:rPr>
        <w:t>..</w:t>
      </w:r>
      <w:proofErr w:type="gramEnd"/>
    </w:p>
    <w:p w:rsidR="005E50C9" w:rsidRDefault="005E50C9" w:rsidP="005E50C9">
      <w:pPr>
        <w:spacing w:after="0" w:line="240" w:lineRule="auto"/>
        <w:rPr>
          <w:sz w:val="24"/>
          <w:szCs w:val="24"/>
        </w:rPr>
      </w:pPr>
      <w:r w:rsidRPr="005E50C9">
        <w:rPr>
          <w:color w:val="FF0000"/>
          <w:sz w:val="24"/>
          <w:szCs w:val="24"/>
        </w:rPr>
        <w:t>Dangerous Offender</w:t>
      </w:r>
      <w:r>
        <w:rPr>
          <w:sz w:val="24"/>
          <w:szCs w:val="24"/>
        </w:rPr>
        <w:t>: A label attached to offenders who are proven to constitute a significant danger to others</w:t>
      </w:r>
    </w:p>
    <w:p w:rsidR="005E50C9" w:rsidRPr="005E50C9" w:rsidRDefault="005E50C9" w:rsidP="005E50C9">
      <w:pPr>
        <w:spacing w:after="0" w:line="240" w:lineRule="auto"/>
        <w:rPr>
          <w:sz w:val="24"/>
          <w:szCs w:val="24"/>
        </w:rPr>
      </w:pPr>
      <w:r w:rsidRPr="005E50C9">
        <w:rPr>
          <w:color w:val="FF0000"/>
          <w:sz w:val="24"/>
          <w:szCs w:val="24"/>
        </w:rPr>
        <w:t>Long-Term Offender</w:t>
      </w:r>
      <w:r>
        <w:rPr>
          <w:sz w:val="24"/>
          <w:szCs w:val="24"/>
        </w:rPr>
        <w:t>: A label attached to offenders who are proven to be at high risk for re-offending</w:t>
      </w:r>
    </w:p>
    <w:p w:rsidR="00AA6C40" w:rsidRDefault="00AA6C40" w:rsidP="00AA6C40">
      <w:pPr>
        <w:spacing w:after="0" w:line="240" w:lineRule="auto"/>
        <w:rPr>
          <w:b/>
          <w:sz w:val="24"/>
          <w:szCs w:val="24"/>
        </w:rPr>
      </w:pPr>
    </w:p>
    <w:p w:rsidR="00AA6C40" w:rsidRDefault="00AA6C40" w:rsidP="00AA6C40">
      <w:pPr>
        <w:spacing w:after="0" w:line="240" w:lineRule="auto"/>
        <w:rPr>
          <w:b/>
          <w:sz w:val="24"/>
          <w:szCs w:val="24"/>
        </w:rPr>
      </w:pPr>
      <w:r>
        <w:rPr>
          <w:b/>
          <w:sz w:val="24"/>
          <w:szCs w:val="24"/>
        </w:rPr>
        <w:t>Are These Options Effective?</w:t>
      </w:r>
    </w:p>
    <w:p w:rsidR="00AA6C40" w:rsidRDefault="00AA6C40" w:rsidP="009E4D16">
      <w:pPr>
        <w:pStyle w:val="ListParagraph"/>
        <w:numPr>
          <w:ilvl w:val="0"/>
          <w:numId w:val="17"/>
        </w:numPr>
        <w:spacing w:after="0" w:line="240" w:lineRule="auto"/>
        <w:rPr>
          <w:sz w:val="24"/>
          <w:szCs w:val="24"/>
        </w:rPr>
      </w:pPr>
      <w:r>
        <w:rPr>
          <w:sz w:val="24"/>
          <w:szCs w:val="24"/>
        </w:rPr>
        <w:t>Punishment based strategies generally are ineffective as they result in higher recidivism rates</w:t>
      </w:r>
    </w:p>
    <w:p w:rsidR="008407C8" w:rsidRDefault="008407C8" w:rsidP="009E4D16">
      <w:pPr>
        <w:pStyle w:val="ListParagraph"/>
        <w:numPr>
          <w:ilvl w:val="0"/>
          <w:numId w:val="17"/>
        </w:numPr>
        <w:spacing w:after="0" w:line="240" w:lineRule="auto"/>
        <w:rPr>
          <w:sz w:val="24"/>
          <w:szCs w:val="24"/>
        </w:rPr>
      </w:pPr>
      <w:r>
        <w:rPr>
          <w:sz w:val="24"/>
          <w:szCs w:val="24"/>
        </w:rPr>
        <w:t>Fines and restitution are the only “get tough” strategies that showed a slight decrease in recidivism rates</w:t>
      </w:r>
    </w:p>
    <w:p w:rsidR="00AA6C40" w:rsidRPr="00AA6C40" w:rsidRDefault="00AA6C40" w:rsidP="00AA6C40">
      <w:pPr>
        <w:spacing w:after="0" w:line="240" w:lineRule="auto"/>
        <w:rPr>
          <w:b/>
          <w:sz w:val="24"/>
          <w:szCs w:val="24"/>
        </w:rPr>
      </w:pPr>
    </w:p>
    <w:p w:rsidR="00AA6C40" w:rsidRPr="00AA6C40" w:rsidRDefault="00AA6C40" w:rsidP="00AA6C40">
      <w:pPr>
        <w:spacing w:after="0" w:line="240" w:lineRule="auto"/>
        <w:rPr>
          <w:b/>
          <w:sz w:val="24"/>
          <w:szCs w:val="24"/>
        </w:rPr>
      </w:pPr>
      <w:r w:rsidRPr="00AA6C40">
        <w:rPr>
          <w:b/>
          <w:sz w:val="24"/>
          <w:szCs w:val="24"/>
        </w:rPr>
        <w:t>The Death Penalty (DP)</w:t>
      </w:r>
    </w:p>
    <w:p w:rsidR="00AA6C40" w:rsidRDefault="00AA6C40" w:rsidP="00AA6C40">
      <w:pPr>
        <w:spacing w:after="0" w:line="240" w:lineRule="auto"/>
        <w:rPr>
          <w:sz w:val="24"/>
          <w:szCs w:val="24"/>
        </w:rPr>
      </w:pPr>
      <w:r w:rsidRPr="00AA6C40">
        <w:rPr>
          <w:sz w:val="24"/>
          <w:szCs w:val="24"/>
          <w:u w:val="single"/>
        </w:rPr>
        <w:t>In Canada</w:t>
      </w:r>
      <w:r>
        <w:rPr>
          <w:sz w:val="24"/>
          <w:szCs w:val="24"/>
        </w:rPr>
        <w:t>: abolished in 1976/1999</w:t>
      </w:r>
    </w:p>
    <w:p w:rsidR="00AA6C40" w:rsidRDefault="00AA6C40" w:rsidP="00AA6C40">
      <w:pPr>
        <w:spacing w:after="0" w:line="240" w:lineRule="auto"/>
        <w:rPr>
          <w:sz w:val="24"/>
          <w:szCs w:val="24"/>
        </w:rPr>
      </w:pPr>
      <w:r w:rsidRPr="00AA6C40">
        <w:rPr>
          <w:sz w:val="24"/>
          <w:szCs w:val="24"/>
          <w:u w:val="single"/>
        </w:rPr>
        <w:t>In The US</w:t>
      </w:r>
      <w:r>
        <w:rPr>
          <w:sz w:val="24"/>
          <w:szCs w:val="24"/>
        </w:rPr>
        <w:t>: 38 states permit the DP, 600 executions since reinstatement, 3500 inmates on death row</w:t>
      </w:r>
    </w:p>
    <w:p w:rsidR="00AA6C40" w:rsidRPr="00AA6C40" w:rsidRDefault="00AA6C40" w:rsidP="00AA6C40">
      <w:pPr>
        <w:spacing w:after="0" w:line="240" w:lineRule="auto"/>
        <w:rPr>
          <w:sz w:val="24"/>
          <w:szCs w:val="24"/>
        </w:rPr>
      </w:pPr>
    </w:p>
    <w:p w:rsidR="00AA6C40" w:rsidRDefault="00AA6C40" w:rsidP="002C43F4">
      <w:pPr>
        <w:spacing w:after="0" w:line="240" w:lineRule="auto"/>
        <w:rPr>
          <w:b/>
          <w:sz w:val="24"/>
          <w:szCs w:val="24"/>
        </w:rPr>
      </w:pPr>
      <w:r>
        <w:rPr>
          <w:b/>
          <w:sz w:val="24"/>
          <w:szCs w:val="24"/>
        </w:rPr>
        <w:lastRenderedPageBreak/>
        <w:t>Arguments against the DP</w:t>
      </w:r>
    </w:p>
    <w:p w:rsidR="00AA6C40" w:rsidRDefault="00AA6C40" w:rsidP="00AA6C40">
      <w:pPr>
        <w:pStyle w:val="ListParagraph"/>
        <w:numPr>
          <w:ilvl w:val="0"/>
          <w:numId w:val="7"/>
        </w:numPr>
        <w:spacing w:after="0" w:line="240" w:lineRule="auto"/>
        <w:rPr>
          <w:sz w:val="24"/>
          <w:szCs w:val="24"/>
        </w:rPr>
      </w:pPr>
      <w:r>
        <w:rPr>
          <w:sz w:val="24"/>
          <w:szCs w:val="24"/>
        </w:rPr>
        <w:t>does not act as a deterrent</w:t>
      </w:r>
    </w:p>
    <w:p w:rsidR="00AA6C40" w:rsidRDefault="00AA6C40" w:rsidP="00AA6C40">
      <w:pPr>
        <w:pStyle w:val="ListParagraph"/>
        <w:numPr>
          <w:ilvl w:val="0"/>
          <w:numId w:val="7"/>
        </w:numPr>
        <w:spacing w:after="0" w:line="240" w:lineRule="auto"/>
        <w:rPr>
          <w:sz w:val="24"/>
          <w:szCs w:val="24"/>
        </w:rPr>
      </w:pPr>
      <w:r w:rsidRPr="00AA6C40">
        <w:rPr>
          <w:sz w:val="24"/>
          <w:szCs w:val="24"/>
        </w:rPr>
        <w:t xml:space="preserve"> is</w:t>
      </w:r>
      <w:r>
        <w:rPr>
          <w:sz w:val="24"/>
          <w:szCs w:val="24"/>
        </w:rPr>
        <w:t xml:space="preserve"> expensive</w:t>
      </w:r>
    </w:p>
    <w:p w:rsidR="00AA6C40" w:rsidRDefault="00AA6C40" w:rsidP="00AA6C40">
      <w:pPr>
        <w:pStyle w:val="ListParagraph"/>
        <w:numPr>
          <w:ilvl w:val="0"/>
          <w:numId w:val="7"/>
        </w:numPr>
        <w:spacing w:after="0" w:line="240" w:lineRule="auto"/>
        <w:rPr>
          <w:sz w:val="24"/>
          <w:szCs w:val="24"/>
        </w:rPr>
      </w:pPr>
      <w:r>
        <w:rPr>
          <w:sz w:val="24"/>
          <w:szCs w:val="24"/>
        </w:rPr>
        <w:t xml:space="preserve"> is biased</w:t>
      </w:r>
    </w:p>
    <w:p w:rsidR="002C43F4" w:rsidRPr="00AA6C40" w:rsidRDefault="00AA6C40" w:rsidP="00AA6C40">
      <w:pPr>
        <w:pStyle w:val="ListParagraph"/>
        <w:numPr>
          <w:ilvl w:val="0"/>
          <w:numId w:val="7"/>
        </w:numPr>
        <w:spacing w:after="0" w:line="240" w:lineRule="auto"/>
        <w:rPr>
          <w:sz w:val="24"/>
          <w:szCs w:val="24"/>
        </w:rPr>
      </w:pPr>
      <w:r w:rsidRPr="00AA6C40">
        <w:rPr>
          <w:sz w:val="24"/>
          <w:szCs w:val="24"/>
        </w:rPr>
        <w:t xml:space="preserve"> is handed down to innocent people</w:t>
      </w:r>
    </w:p>
    <w:p w:rsidR="00AA6C40" w:rsidRDefault="00AA6C40" w:rsidP="002C43F4">
      <w:pPr>
        <w:spacing w:after="0" w:line="240" w:lineRule="auto"/>
        <w:rPr>
          <w:sz w:val="24"/>
          <w:szCs w:val="24"/>
        </w:rPr>
      </w:pPr>
    </w:p>
    <w:p w:rsidR="006A1002" w:rsidRDefault="006A1002" w:rsidP="002C43F4">
      <w:pPr>
        <w:spacing w:after="0" w:line="240" w:lineRule="auto"/>
        <w:rPr>
          <w:sz w:val="24"/>
          <w:szCs w:val="24"/>
        </w:rPr>
      </w:pPr>
      <w:r w:rsidRPr="00085B3D">
        <w:rPr>
          <w:color w:val="FF0000"/>
          <w:sz w:val="24"/>
          <w:szCs w:val="24"/>
        </w:rPr>
        <w:t xml:space="preserve">Sentencing Disparity </w:t>
      </w:r>
      <w:r>
        <w:rPr>
          <w:sz w:val="24"/>
          <w:szCs w:val="24"/>
        </w:rPr>
        <w:t>= Variation in sentencing p</w:t>
      </w:r>
      <w:r w:rsidR="00085B3D">
        <w:rPr>
          <w:sz w:val="24"/>
          <w:szCs w:val="24"/>
        </w:rPr>
        <w:t>atterns</w:t>
      </w:r>
      <w:r>
        <w:rPr>
          <w:sz w:val="24"/>
          <w:szCs w:val="24"/>
        </w:rPr>
        <w:t xml:space="preserve"> that are not legally relevant to the case</w:t>
      </w:r>
      <w:r w:rsidR="00085B3D">
        <w:rPr>
          <w:sz w:val="24"/>
          <w:szCs w:val="24"/>
        </w:rPr>
        <w:t xml:space="preserve"> (can lead to serious injustices)</w:t>
      </w:r>
    </w:p>
    <w:p w:rsidR="00085B3D" w:rsidRDefault="00085B3D" w:rsidP="002C43F4">
      <w:pPr>
        <w:spacing w:after="0" w:line="240" w:lineRule="auto"/>
        <w:rPr>
          <w:sz w:val="24"/>
          <w:szCs w:val="24"/>
        </w:rPr>
      </w:pPr>
      <w:r w:rsidRPr="00085B3D">
        <w:rPr>
          <w:color w:val="FF0000"/>
          <w:sz w:val="24"/>
          <w:szCs w:val="24"/>
        </w:rPr>
        <w:t xml:space="preserve">Unwarranted Sentencing Disparity </w:t>
      </w:r>
      <w:r>
        <w:rPr>
          <w:sz w:val="24"/>
          <w:szCs w:val="24"/>
        </w:rPr>
        <w:t>= Variations in sentencing severity for similar crimes committed by similar offenders that result from reliance by the judge on legally relevant factors</w:t>
      </w:r>
    </w:p>
    <w:p w:rsidR="00085B3D" w:rsidRDefault="00085B3D" w:rsidP="002C43F4">
      <w:pPr>
        <w:spacing w:after="0" w:line="240" w:lineRule="auto"/>
        <w:rPr>
          <w:sz w:val="24"/>
          <w:szCs w:val="24"/>
        </w:rPr>
      </w:pPr>
      <w:r w:rsidRPr="007F0632">
        <w:rPr>
          <w:color w:val="FF0000"/>
          <w:sz w:val="24"/>
          <w:szCs w:val="24"/>
        </w:rPr>
        <w:t xml:space="preserve">Systematic Disparity </w:t>
      </w:r>
      <w:r>
        <w:rPr>
          <w:sz w:val="24"/>
          <w:szCs w:val="24"/>
        </w:rPr>
        <w:t xml:space="preserve">= Consistent disagreement among </w:t>
      </w:r>
      <w:r w:rsidR="007F0632">
        <w:rPr>
          <w:sz w:val="24"/>
          <w:szCs w:val="24"/>
        </w:rPr>
        <w:t xml:space="preserve">judges about sentencing decisions because of factors such as how lenient judges think sentences should be </w:t>
      </w:r>
    </w:p>
    <w:p w:rsidR="007F0632" w:rsidRDefault="007F0632" w:rsidP="002C43F4">
      <w:pPr>
        <w:spacing w:after="0" w:line="240" w:lineRule="auto"/>
        <w:rPr>
          <w:sz w:val="24"/>
          <w:szCs w:val="24"/>
        </w:rPr>
      </w:pPr>
      <w:r w:rsidRPr="007F0632">
        <w:rPr>
          <w:color w:val="FF0000"/>
          <w:sz w:val="24"/>
          <w:szCs w:val="24"/>
        </w:rPr>
        <w:t xml:space="preserve">Unsystematic disparity </w:t>
      </w:r>
      <w:r>
        <w:rPr>
          <w:sz w:val="24"/>
          <w:szCs w:val="24"/>
        </w:rPr>
        <w:t>= Inconsistencies in a judges sentencing decisions over time when judging the same type of offender or crime because of factors such as the judge’s mood</w:t>
      </w:r>
    </w:p>
    <w:p w:rsidR="006A1002" w:rsidRDefault="006A1002" w:rsidP="002C43F4">
      <w:pPr>
        <w:spacing w:after="0" w:line="240" w:lineRule="auto"/>
        <w:rPr>
          <w:sz w:val="24"/>
          <w:szCs w:val="24"/>
        </w:rPr>
      </w:pPr>
    </w:p>
    <w:p w:rsidR="00AA6C40" w:rsidRPr="00AA6C40" w:rsidRDefault="00E67022" w:rsidP="00E67022">
      <w:pPr>
        <w:spacing w:after="0" w:line="240" w:lineRule="auto"/>
        <w:jc w:val="center"/>
        <w:rPr>
          <w:sz w:val="24"/>
          <w:szCs w:val="24"/>
        </w:rPr>
      </w:pPr>
      <w:r>
        <w:rPr>
          <w:noProof/>
          <w:sz w:val="24"/>
          <w:szCs w:val="24"/>
          <w:lang w:eastAsia="en-CA"/>
        </w:rPr>
        <w:drawing>
          <wp:inline distT="0" distB="0" distL="0" distR="0" wp14:anchorId="3A907823" wp14:editId="535D9CC6">
            <wp:extent cx="4192621" cy="306159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sd.png"/>
                    <pic:cNvPicPr/>
                  </pic:nvPicPr>
                  <pic:blipFill>
                    <a:blip r:embed="rId7">
                      <a:extLst>
                        <a:ext uri="{28A0092B-C50C-407E-A947-70E740481C1C}">
                          <a14:useLocalDpi xmlns:a14="http://schemas.microsoft.com/office/drawing/2010/main" val="0"/>
                        </a:ext>
                      </a:extLst>
                    </a:blip>
                    <a:stretch>
                      <a:fillRect/>
                    </a:stretch>
                  </pic:blipFill>
                  <pic:spPr>
                    <a:xfrm>
                      <a:off x="0" y="0"/>
                      <a:ext cx="4192621" cy="3061599"/>
                    </a:xfrm>
                    <a:prstGeom prst="rect">
                      <a:avLst/>
                    </a:prstGeom>
                  </pic:spPr>
                </pic:pic>
              </a:graphicData>
            </a:graphic>
          </wp:inline>
        </w:drawing>
      </w:r>
    </w:p>
    <w:p w:rsidR="002C43F4" w:rsidRDefault="009918D4" w:rsidP="002C43F4">
      <w:pPr>
        <w:spacing w:after="0" w:line="240" w:lineRule="auto"/>
        <w:rPr>
          <w:b/>
          <w:sz w:val="24"/>
          <w:szCs w:val="24"/>
        </w:rPr>
      </w:pPr>
      <w:r>
        <w:rPr>
          <w:b/>
          <w:sz w:val="24"/>
          <w:szCs w:val="24"/>
        </w:rPr>
        <w:t>Studying Sentencing Disparity</w:t>
      </w:r>
    </w:p>
    <w:p w:rsidR="009918D4" w:rsidRPr="00560CF5" w:rsidRDefault="009918D4" w:rsidP="009E4D16">
      <w:pPr>
        <w:pStyle w:val="ListParagraph"/>
        <w:numPr>
          <w:ilvl w:val="0"/>
          <w:numId w:val="17"/>
        </w:numPr>
        <w:spacing w:after="0" w:line="240" w:lineRule="auto"/>
        <w:rPr>
          <w:color w:val="FF0000"/>
          <w:sz w:val="24"/>
          <w:szCs w:val="24"/>
        </w:rPr>
      </w:pPr>
      <w:r w:rsidRPr="00560CF5">
        <w:rPr>
          <w:color w:val="FF0000"/>
          <w:sz w:val="24"/>
          <w:szCs w:val="24"/>
        </w:rPr>
        <w:t>Simulations</w:t>
      </w:r>
    </w:p>
    <w:p w:rsidR="00560CF5" w:rsidRPr="0078735A" w:rsidRDefault="00560CF5" w:rsidP="009E4D16">
      <w:pPr>
        <w:pStyle w:val="ListParagraph"/>
        <w:numPr>
          <w:ilvl w:val="0"/>
          <w:numId w:val="17"/>
        </w:numPr>
        <w:spacing w:after="0" w:line="240" w:lineRule="auto"/>
        <w:rPr>
          <w:sz w:val="24"/>
          <w:szCs w:val="24"/>
          <w:u w:val="single"/>
        </w:rPr>
      </w:pPr>
      <w:proofErr w:type="spellStart"/>
      <w:r>
        <w:rPr>
          <w:sz w:val="24"/>
          <w:szCs w:val="24"/>
          <w:u w:val="single"/>
        </w:rPr>
        <w:t>McFatter</w:t>
      </w:r>
      <w:proofErr w:type="spellEnd"/>
      <w:r>
        <w:rPr>
          <w:sz w:val="24"/>
          <w:szCs w:val="24"/>
          <w:u w:val="single"/>
        </w:rPr>
        <w:t xml:space="preserve"> (1986): </w:t>
      </w:r>
      <w:r w:rsidR="00EE1DFF">
        <w:rPr>
          <w:sz w:val="24"/>
          <w:szCs w:val="24"/>
        </w:rPr>
        <w:t xml:space="preserve">Conducted an experiment to measure sentencing disparity in which he provided 6 judges with </w:t>
      </w:r>
      <w:r w:rsidR="0078735A">
        <w:rPr>
          <w:sz w:val="24"/>
          <w:szCs w:val="24"/>
        </w:rPr>
        <w:t>13 crime and offender descriptions ranging from minor fights to rape and murder</w:t>
      </w:r>
    </w:p>
    <w:p w:rsidR="0078735A" w:rsidRPr="00B64594" w:rsidRDefault="0078735A" w:rsidP="009E4D16">
      <w:pPr>
        <w:pStyle w:val="ListParagraph"/>
        <w:numPr>
          <w:ilvl w:val="0"/>
          <w:numId w:val="17"/>
        </w:numPr>
        <w:spacing w:after="0" w:line="240" w:lineRule="auto"/>
        <w:rPr>
          <w:sz w:val="24"/>
          <w:szCs w:val="24"/>
          <w:u w:val="single"/>
        </w:rPr>
      </w:pPr>
      <w:r>
        <w:rPr>
          <w:sz w:val="24"/>
          <w:szCs w:val="24"/>
        </w:rPr>
        <w:t>Judges were asked to rate various aspects of the crime and give a recommended sentence, two months later they were given the same descriptions and asked to rate it again</w:t>
      </w:r>
    </w:p>
    <w:p w:rsidR="00B64594" w:rsidRPr="00B64594" w:rsidRDefault="00B64594" w:rsidP="009E4D16">
      <w:pPr>
        <w:pStyle w:val="ListParagraph"/>
        <w:numPr>
          <w:ilvl w:val="0"/>
          <w:numId w:val="17"/>
        </w:numPr>
        <w:spacing w:after="0" w:line="240" w:lineRule="auto"/>
        <w:rPr>
          <w:sz w:val="24"/>
          <w:szCs w:val="24"/>
          <w:u w:val="single"/>
        </w:rPr>
      </w:pPr>
      <w:r w:rsidRPr="00B64594">
        <w:rPr>
          <w:sz w:val="24"/>
          <w:szCs w:val="24"/>
          <w:u w:val="single"/>
        </w:rPr>
        <w:t>Results:</w:t>
      </w:r>
    </w:p>
    <w:p w:rsidR="00B64594" w:rsidRDefault="00B64594" w:rsidP="00B64594">
      <w:pPr>
        <w:pStyle w:val="ListParagraph"/>
        <w:numPr>
          <w:ilvl w:val="0"/>
          <w:numId w:val="7"/>
        </w:numPr>
        <w:spacing w:after="0" w:line="240" w:lineRule="auto"/>
        <w:rPr>
          <w:sz w:val="24"/>
          <w:szCs w:val="24"/>
        </w:rPr>
      </w:pPr>
      <w:r>
        <w:rPr>
          <w:sz w:val="24"/>
          <w:szCs w:val="24"/>
        </w:rPr>
        <w:t>There is a good deal of agreement among judges about the severity for sentences appropriate for each crime</w:t>
      </w:r>
    </w:p>
    <w:p w:rsidR="00B64594" w:rsidRDefault="00B64594" w:rsidP="00B64594">
      <w:pPr>
        <w:pStyle w:val="ListParagraph"/>
        <w:numPr>
          <w:ilvl w:val="0"/>
          <w:numId w:val="7"/>
        </w:numPr>
        <w:spacing w:after="0" w:line="240" w:lineRule="auto"/>
        <w:rPr>
          <w:sz w:val="24"/>
          <w:szCs w:val="24"/>
        </w:rPr>
      </w:pPr>
      <w:r>
        <w:rPr>
          <w:sz w:val="24"/>
          <w:szCs w:val="24"/>
        </w:rPr>
        <w:lastRenderedPageBreak/>
        <w:t>Despite these similarities, there are also many instances of unwarranted sentencing disparity (sentences handed down</w:t>
      </w:r>
      <w:r w:rsidR="003A79C9">
        <w:rPr>
          <w:sz w:val="24"/>
          <w:szCs w:val="24"/>
        </w:rPr>
        <w:t xml:space="preserve"> for an armed robbery varied drastically)</w:t>
      </w:r>
    </w:p>
    <w:p w:rsidR="003A79C9" w:rsidRPr="00B64594" w:rsidRDefault="0001427D" w:rsidP="00B64594">
      <w:pPr>
        <w:pStyle w:val="ListParagraph"/>
        <w:numPr>
          <w:ilvl w:val="0"/>
          <w:numId w:val="7"/>
        </w:numPr>
        <w:spacing w:after="0" w:line="240" w:lineRule="auto"/>
        <w:rPr>
          <w:sz w:val="24"/>
          <w:szCs w:val="24"/>
        </w:rPr>
      </w:pPr>
      <w:r>
        <w:rPr>
          <w:sz w:val="24"/>
          <w:szCs w:val="24"/>
        </w:rPr>
        <w:t xml:space="preserve">Most of the disparity appears to come from unsystematic sources </w:t>
      </w:r>
      <w:r w:rsidR="007634C5">
        <w:rPr>
          <w:sz w:val="24"/>
          <w:szCs w:val="24"/>
        </w:rPr>
        <w:t>(inconsistencies in a certain judges sentencing over time)</w:t>
      </w:r>
    </w:p>
    <w:p w:rsidR="009918D4" w:rsidRPr="007634C5" w:rsidRDefault="009918D4" w:rsidP="009E4D16">
      <w:pPr>
        <w:pStyle w:val="ListParagraph"/>
        <w:numPr>
          <w:ilvl w:val="0"/>
          <w:numId w:val="17"/>
        </w:numPr>
        <w:spacing w:after="0" w:line="240" w:lineRule="auto"/>
        <w:rPr>
          <w:b/>
          <w:color w:val="FF0000"/>
          <w:sz w:val="24"/>
          <w:szCs w:val="24"/>
        </w:rPr>
      </w:pPr>
      <w:r w:rsidRPr="007634C5">
        <w:rPr>
          <w:color w:val="FF0000"/>
          <w:sz w:val="24"/>
          <w:szCs w:val="24"/>
        </w:rPr>
        <w:t>Sentencing statistics</w:t>
      </w:r>
      <w:r w:rsidR="002A0F15">
        <w:rPr>
          <w:color w:val="FF0000"/>
          <w:sz w:val="24"/>
          <w:szCs w:val="24"/>
        </w:rPr>
        <w:t xml:space="preserve">: </w:t>
      </w:r>
      <w:r w:rsidR="002A0F15">
        <w:rPr>
          <w:sz w:val="24"/>
          <w:szCs w:val="24"/>
        </w:rPr>
        <w:t>The examining of official sentencing statistics in attempt to uncover variations in judicial sentencing decisions</w:t>
      </w:r>
    </w:p>
    <w:p w:rsidR="002C43F4" w:rsidRDefault="002C43F4" w:rsidP="002C43F4">
      <w:pPr>
        <w:spacing w:after="0" w:line="240" w:lineRule="auto"/>
        <w:rPr>
          <w:b/>
          <w:sz w:val="24"/>
          <w:szCs w:val="24"/>
        </w:rPr>
      </w:pPr>
    </w:p>
    <w:p w:rsidR="002A0F15" w:rsidRDefault="002A0F15" w:rsidP="002C43F4">
      <w:pPr>
        <w:spacing w:after="0" w:line="240" w:lineRule="auto"/>
        <w:rPr>
          <w:b/>
          <w:sz w:val="24"/>
          <w:szCs w:val="24"/>
        </w:rPr>
      </w:pPr>
      <w:r>
        <w:rPr>
          <w:b/>
          <w:sz w:val="24"/>
          <w:szCs w:val="24"/>
        </w:rPr>
        <w:t>Reducing Sentencing Disparity</w:t>
      </w:r>
    </w:p>
    <w:p w:rsidR="002A0F15" w:rsidRDefault="002A0F15" w:rsidP="009E4D16">
      <w:pPr>
        <w:pStyle w:val="ListParagraph"/>
        <w:numPr>
          <w:ilvl w:val="0"/>
          <w:numId w:val="17"/>
        </w:numPr>
        <w:spacing w:after="0" w:line="240" w:lineRule="auto"/>
        <w:rPr>
          <w:sz w:val="24"/>
          <w:szCs w:val="24"/>
        </w:rPr>
      </w:pPr>
      <w:r>
        <w:rPr>
          <w:sz w:val="24"/>
          <w:szCs w:val="24"/>
        </w:rPr>
        <w:t xml:space="preserve">In Canada, sentencing disparity is almost inevitable as  judges are granted a lot of discretion when handing down sentences however </w:t>
      </w:r>
      <w:r w:rsidR="00B254A3">
        <w:rPr>
          <w:sz w:val="24"/>
          <w:szCs w:val="24"/>
        </w:rPr>
        <w:t>there are processes in use to try to minimize sentencing disparity</w:t>
      </w:r>
    </w:p>
    <w:p w:rsidR="00B254A3" w:rsidRDefault="00B254A3" w:rsidP="009E4D16">
      <w:pPr>
        <w:pStyle w:val="ListParagraph"/>
        <w:numPr>
          <w:ilvl w:val="0"/>
          <w:numId w:val="17"/>
        </w:numPr>
        <w:spacing w:after="0" w:line="240" w:lineRule="auto"/>
        <w:rPr>
          <w:sz w:val="24"/>
          <w:szCs w:val="24"/>
        </w:rPr>
      </w:pPr>
      <w:r w:rsidRPr="00B254A3">
        <w:rPr>
          <w:color w:val="C00000"/>
          <w:sz w:val="24"/>
          <w:szCs w:val="24"/>
        </w:rPr>
        <w:t>Sentencing Guidelines</w:t>
      </w:r>
      <w:r>
        <w:rPr>
          <w:sz w:val="24"/>
          <w:szCs w:val="24"/>
        </w:rPr>
        <w:t>: Guidelines that attempt to provide a more consistent structured way at arriving at a sentencing decision</w:t>
      </w:r>
    </w:p>
    <w:p w:rsidR="00B254A3" w:rsidRPr="002A0F15" w:rsidRDefault="00B254A3" w:rsidP="00B254A3">
      <w:pPr>
        <w:pStyle w:val="ListParagraph"/>
        <w:spacing w:after="0" w:line="240" w:lineRule="auto"/>
        <w:rPr>
          <w:sz w:val="24"/>
          <w:szCs w:val="24"/>
        </w:rPr>
      </w:pPr>
    </w:p>
    <w:p w:rsidR="009918D4" w:rsidRDefault="009918D4" w:rsidP="002C43F4">
      <w:pPr>
        <w:spacing w:after="0" w:line="240" w:lineRule="auto"/>
        <w:rPr>
          <w:b/>
          <w:sz w:val="24"/>
          <w:szCs w:val="24"/>
        </w:rPr>
      </w:pPr>
      <w:r>
        <w:rPr>
          <w:b/>
          <w:sz w:val="24"/>
          <w:szCs w:val="24"/>
        </w:rPr>
        <w:t>Measuring Attitudes towards Sentencing</w:t>
      </w:r>
    </w:p>
    <w:p w:rsidR="009918D4" w:rsidRPr="00BF4E6C" w:rsidRDefault="001B3835" w:rsidP="009E4D16">
      <w:pPr>
        <w:pStyle w:val="ListParagraph"/>
        <w:numPr>
          <w:ilvl w:val="0"/>
          <w:numId w:val="17"/>
        </w:numPr>
        <w:spacing w:after="0" w:line="240" w:lineRule="auto"/>
        <w:rPr>
          <w:sz w:val="24"/>
          <w:szCs w:val="24"/>
        </w:rPr>
      </w:pPr>
      <w:r w:rsidRPr="00BF4E6C">
        <w:rPr>
          <w:sz w:val="24"/>
          <w:szCs w:val="24"/>
        </w:rPr>
        <w:t>Public opinion polls, focus groups, experimental research</w:t>
      </w:r>
    </w:p>
    <w:p w:rsidR="001B3835" w:rsidRPr="001B3835" w:rsidRDefault="001B3835" w:rsidP="009E4D16">
      <w:pPr>
        <w:pStyle w:val="ListParagraph"/>
        <w:numPr>
          <w:ilvl w:val="0"/>
          <w:numId w:val="17"/>
        </w:numPr>
        <w:spacing w:after="0" w:line="240" w:lineRule="auto"/>
        <w:rPr>
          <w:b/>
          <w:sz w:val="24"/>
          <w:szCs w:val="24"/>
        </w:rPr>
      </w:pPr>
      <w:r>
        <w:rPr>
          <w:sz w:val="24"/>
          <w:szCs w:val="24"/>
        </w:rPr>
        <w:t>Major findings have shown that the public generally:</w:t>
      </w:r>
    </w:p>
    <w:p w:rsidR="001B3835" w:rsidRPr="00580810" w:rsidRDefault="001B3835" w:rsidP="001B3835">
      <w:pPr>
        <w:pStyle w:val="ListParagraph"/>
        <w:numPr>
          <w:ilvl w:val="0"/>
          <w:numId w:val="7"/>
        </w:numPr>
        <w:spacing w:after="0" w:line="240" w:lineRule="auto"/>
        <w:rPr>
          <w:sz w:val="24"/>
          <w:szCs w:val="24"/>
        </w:rPr>
      </w:pPr>
      <w:r w:rsidRPr="00580810">
        <w:rPr>
          <w:sz w:val="24"/>
          <w:szCs w:val="24"/>
        </w:rPr>
        <w:t>Feel offenders are treated to leniently when it comes to sentencing</w:t>
      </w:r>
    </w:p>
    <w:p w:rsidR="001B3835" w:rsidRPr="00580810" w:rsidRDefault="00580810" w:rsidP="001B3835">
      <w:pPr>
        <w:pStyle w:val="ListParagraph"/>
        <w:numPr>
          <w:ilvl w:val="0"/>
          <w:numId w:val="7"/>
        </w:numPr>
        <w:spacing w:after="0" w:line="240" w:lineRule="auto"/>
        <w:rPr>
          <w:sz w:val="24"/>
          <w:szCs w:val="24"/>
        </w:rPr>
      </w:pPr>
      <w:r w:rsidRPr="00580810">
        <w:rPr>
          <w:sz w:val="24"/>
          <w:szCs w:val="24"/>
        </w:rPr>
        <w:t>Have a moderate amount of confidence in our criminal justice system</w:t>
      </w:r>
      <w:r w:rsidR="00A9438F">
        <w:rPr>
          <w:sz w:val="24"/>
          <w:szCs w:val="24"/>
        </w:rPr>
        <w:t>, but generally see it in a positive light rather than a negative light</w:t>
      </w:r>
    </w:p>
    <w:p w:rsidR="00580810" w:rsidRDefault="00580810" w:rsidP="001B3835">
      <w:pPr>
        <w:pStyle w:val="ListParagraph"/>
        <w:numPr>
          <w:ilvl w:val="0"/>
          <w:numId w:val="7"/>
        </w:numPr>
        <w:spacing w:after="0" w:line="240" w:lineRule="auto"/>
        <w:rPr>
          <w:sz w:val="24"/>
          <w:szCs w:val="24"/>
        </w:rPr>
      </w:pPr>
      <w:r w:rsidRPr="00580810">
        <w:rPr>
          <w:sz w:val="24"/>
          <w:szCs w:val="24"/>
        </w:rPr>
        <w:t>Support a range of alternative sentencing practices</w:t>
      </w:r>
    </w:p>
    <w:p w:rsidR="00333C35" w:rsidRDefault="00333C35" w:rsidP="009E4D16">
      <w:pPr>
        <w:pStyle w:val="ListParagraph"/>
        <w:numPr>
          <w:ilvl w:val="0"/>
          <w:numId w:val="17"/>
        </w:numPr>
        <w:spacing w:after="0" w:line="240" w:lineRule="auto"/>
        <w:rPr>
          <w:sz w:val="24"/>
          <w:szCs w:val="24"/>
        </w:rPr>
      </w:pPr>
      <w:r>
        <w:rPr>
          <w:sz w:val="24"/>
          <w:szCs w:val="24"/>
        </w:rPr>
        <w:t>Often public opinions are not based on fact and largely come from media influences</w:t>
      </w:r>
    </w:p>
    <w:p w:rsidR="00333C35" w:rsidRPr="00333C35" w:rsidRDefault="00333C35" w:rsidP="009E4D16">
      <w:pPr>
        <w:pStyle w:val="ListParagraph"/>
        <w:numPr>
          <w:ilvl w:val="0"/>
          <w:numId w:val="17"/>
        </w:numPr>
        <w:spacing w:after="0" w:line="240" w:lineRule="auto"/>
        <w:rPr>
          <w:sz w:val="24"/>
          <w:szCs w:val="24"/>
        </w:rPr>
      </w:pPr>
      <w:r>
        <w:rPr>
          <w:sz w:val="24"/>
          <w:szCs w:val="24"/>
        </w:rPr>
        <w:t>Public opinions that feel the courts are too lenient may also stem from a fear of being victimized, citizens look to the judicial system for safety, those with the most fear of being victimized will more generally believe sentencing is too lenient</w:t>
      </w:r>
    </w:p>
    <w:p w:rsidR="00580810" w:rsidRDefault="00580810" w:rsidP="00580810">
      <w:pPr>
        <w:spacing w:after="0" w:line="240" w:lineRule="auto"/>
        <w:rPr>
          <w:sz w:val="24"/>
          <w:szCs w:val="24"/>
        </w:rPr>
      </w:pPr>
    </w:p>
    <w:p w:rsidR="00580810" w:rsidRDefault="00580810" w:rsidP="000D2976">
      <w:pPr>
        <w:pStyle w:val="Title"/>
      </w:pPr>
      <w:r w:rsidRPr="00580810">
        <w:t>OFFENDER TREATMENT</w:t>
      </w:r>
      <w:r w:rsidR="00A26B2F">
        <w:t>: Chapter 9</w:t>
      </w:r>
    </w:p>
    <w:p w:rsidR="00580810" w:rsidRDefault="00580810" w:rsidP="00580810">
      <w:pPr>
        <w:spacing w:after="0" w:line="240" w:lineRule="auto"/>
        <w:rPr>
          <w:color w:val="C00000"/>
          <w:sz w:val="24"/>
          <w:szCs w:val="24"/>
        </w:rPr>
      </w:pPr>
    </w:p>
    <w:p w:rsidR="00580810" w:rsidRPr="009D1B32" w:rsidRDefault="00580810" w:rsidP="00580810">
      <w:pPr>
        <w:spacing w:after="0" w:line="240" w:lineRule="auto"/>
        <w:rPr>
          <w:b/>
          <w:sz w:val="24"/>
          <w:szCs w:val="24"/>
        </w:rPr>
      </w:pPr>
      <w:r w:rsidRPr="009D1B32">
        <w:rPr>
          <w:b/>
          <w:sz w:val="24"/>
          <w:szCs w:val="24"/>
        </w:rPr>
        <w:t>Historical Background</w:t>
      </w:r>
    </w:p>
    <w:p w:rsidR="00580810" w:rsidRDefault="00580810" w:rsidP="009E4D16">
      <w:pPr>
        <w:pStyle w:val="ListParagraph"/>
        <w:numPr>
          <w:ilvl w:val="0"/>
          <w:numId w:val="22"/>
        </w:numPr>
        <w:spacing w:after="0" w:line="240" w:lineRule="auto"/>
        <w:rPr>
          <w:sz w:val="24"/>
          <w:szCs w:val="24"/>
        </w:rPr>
      </w:pPr>
      <w:r>
        <w:rPr>
          <w:sz w:val="24"/>
          <w:szCs w:val="24"/>
        </w:rPr>
        <w:t>Extensive debate in “what works” in offender rehabilitation</w:t>
      </w:r>
    </w:p>
    <w:p w:rsidR="00580810" w:rsidRDefault="00580810" w:rsidP="009E4D16">
      <w:pPr>
        <w:pStyle w:val="ListParagraph"/>
        <w:numPr>
          <w:ilvl w:val="0"/>
          <w:numId w:val="22"/>
        </w:numPr>
        <w:spacing w:after="0" w:line="240" w:lineRule="auto"/>
        <w:rPr>
          <w:sz w:val="24"/>
          <w:szCs w:val="24"/>
        </w:rPr>
      </w:pPr>
      <w:r>
        <w:rPr>
          <w:sz w:val="24"/>
          <w:szCs w:val="24"/>
        </w:rPr>
        <w:t>Early l</w:t>
      </w:r>
      <w:r w:rsidR="00E63D22">
        <w:rPr>
          <w:sz w:val="24"/>
          <w:szCs w:val="24"/>
        </w:rPr>
        <w:t xml:space="preserve">iterature reviews by </w:t>
      </w:r>
      <w:r>
        <w:rPr>
          <w:sz w:val="24"/>
          <w:szCs w:val="24"/>
        </w:rPr>
        <w:t>Logan (1972)</w:t>
      </w:r>
      <w:r w:rsidR="009D1B32">
        <w:rPr>
          <w:sz w:val="24"/>
          <w:szCs w:val="24"/>
        </w:rPr>
        <w:t xml:space="preserve"> </w:t>
      </w:r>
      <w:r w:rsidR="0095510D">
        <w:rPr>
          <w:sz w:val="24"/>
          <w:szCs w:val="24"/>
        </w:rPr>
        <w:t xml:space="preserve">did not present favourable </w:t>
      </w:r>
      <w:r w:rsidR="009D1B32">
        <w:rPr>
          <w:sz w:val="24"/>
          <w:szCs w:val="24"/>
        </w:rPr>
        <w:t>conclusions regarding the effectiveness of correctional interventions</w:t>
      </w:r>
    </w:p>
    <w:p w:rsidR="009D1B32" w:rsidRDefault="009D1B32" w:rsidP="009E4D16">
      <w:pPr>
        <w:pStyle w:val="ListParagraph"/>
        <w:numPr>
          <w:ilvl w:val="0"/>
          <w:numId w:val="22"/>
        </w:numPr>
        <w:spacing w:after="0" w:line="240" w:lineRule="auto"/>
        <w:rPr>
          <w:sz w:val="24"/>
          <w:szCs w:val="24"/>
        </w:rPr>
      </w:pPr>
      <w:r>
        <w:rPr>
          <w:sz w:val="24"/>
          <w:szCs w:val="24"/>
        </w:rPr>
        <w:t>Martinson (1994) presented the “nothing works” conclusion in his paper that evaluated 231 primary studies</w:t>
      </w:r>
    </w:p>
    <w:p w:rsidR="00E63D22" w:rsidRPr="00E63D22" w:rsidRDefault="00E63D22" w:rsidP="00E63D22">
      <w:pPr>
        <w:pStyle w:val="ListParagraph"/>
        <w:numPr>
          <w:ilvl w:val="0"/>
          <w:numId w:val="7"/>
        </w:numPr>
        <w:spacing w:after="0" w:line="240" w:lineRule="auto"/>
        <w:rPr>
          <w:sz w:val="24"/>
          <w:szCs w:val="24"/>
        </w:rPr>
      </w:pPr>
      <w:r>
        <w:rPr>
          <w:sz w:val="24"/>
          <w:szCs w:val="24"/>
        </w:rPr>
        <w:t xml:space="preserve">New research suggests this is not true, Canadian researchers have led the way in establishing principles of effective correctional intervention that are valuable </w:t>
      </w:r>
      <w:r w:rsidR="00D11308">
        <w:rPr>
          <w:sz w:val="24"/>
          <w:szCs w:val="24"/>
        </w:rPr>
        <w:t>in determining specific interventions for specific offenders</w:t>
      </w:r>
    </w:p>
    <w:p w:rsidR="009D1B32" w:rsidRPr="00C761CA" w:rsidRDefault="009D1B32" w:rsidP="009D1B32">
      <w:pPr>
        <w:spacing w:after="0" w:line="240" w:lineRule="auto"/>
        <w:rPr>
          <w:b/>
          <w:sz w:val="24"/>
          <w:szCs w:val="24"/>
        </w:rPr>
      </w:pPr>
    </w:p>
    <w:p w:rsidR="009D1B32" w:rsidRPr="00C761CA" w:rsidRDefault="00E63D22" w:rsidP="009D1B32">
      <w:pPr>
        <w:spacing w:after="0" w:line="240" w:lineRule="auto"/>
        <w:rPr>
          <w:b/>
          <w:sz w:val="24"/>
          <w:szCs w:val="24"/>
        </w:rPr>
      </w:pPr>
      <w:r>
        <w:rPr>
          <w:b/>
          <w:sz w:val="24"/>
          <w:szCs w:val="24"/>
        </w:rPr>
        <w:t>Meta-Analysis</w:t>
      </w:r>
    </w:p>
    <w:p w:rsidR="009D1B32" w:rsidRDefault="009D1B32" w:rsidP="009D1B32">
      <w:pPr>
        <w:pStyle w:val="ListParagraph"/>
        <w:numPr>
          <w:ilvl w:val="0"/>
          <w:numId w:val="7"/>
        </w:numPr>
        <w:spacing w:after="0" w:line="240" w:lineRule="auto"/>
        <w:rPr>
          <w:sz w:val="24"/>
          <w:szCs w:val="24"/>
        </w:rPr>
      </w:pPr>
      <w:r>
        <w:rPr>
          <w:sz w:val="24"/>
          <w:szCs w:val="24"/>
        </w:rPr>
        <w:t>Statistical aggregation of the results derived from many independent studies in order to integrate the findings</w:t>
      </w:r>
    </w:p>
    <w:p w:rsidR="006A6888" w:rsidRDefault="006A6888" w:rsidP="009D1B32">
      <w:pPr>
        <w:pStyle w:val="ListParagraph"/>
        <w:numPr>
          <w:ilvl w:val="0"/>
          <w:numId w:val="7"/>
        </w:numPr>
        <w:spacing w:after="0" w:line="240" w:lineRule="auto"/>
        <w:rPr>
          <w:sz w:val="24"/>
          <w:szCs w:val="24"/>
        </w:rPr>
      </w:pPr>
      <w:r>
        <w:rPr>
          <w:sz w:val="24"/>
          <w:szCs w:val="24"/>
        </w:rPr>
        <w:lastRenderedPageBreak/>
        <w:t>Primary unit of analysis is the effect size, which reflects the degree to which the comparison and the treatment groups differ on a particular measure</w:t>
      </w:r>
    </w:p>
    <w:p w:rsidR="008A407A" w:rsidRDefault="008A407A" w:rsidP="008A407A">
      <w:pPr>
        <w:pStyle w:val="ListParagraph"/>
        <w:spacing w:after="0" w:line="240" w:lineRule="auto"/>
        <w:rPr>
          <w:sz w:val="24"/>
          <w:szCs w:val="24"/>
        </w:rPr>
      </w:pPr>
    </w:p>
    <w:p w:rsidR="006A6888" w:rsidRPr="00C761CA" w:rsidRDefault="008A407A" w:rsidP="006A6888">
      <w:pPr>
        <w:spacing w:after="0" w:line="240" w:lineRule="auto"/>
        <w:rPr>
          <w:b/>
          <w:sz w:val="24"/>
          <w:szCs w:val="24"/>
        </w:rPr>
      </w:pPr>
      <w:r w:rsidRPr="00C761CA">
        <w:rPr>
          <w:b/>
          <w:sz w:val="24"/>
          <w:szCs w:val="24"/>
        </w:rPr>
        <w:t>Development of the Meta-Analysis</w:t>
      </w:r>
    </w:p>
    <w:p w:rsidR="008A407A" w:rsidRDefault="008A407A" w:rsidP="009E4D16">
      <w:pPr>
        <w:pStyle w:val="ListParagraph"/>
        <w:numPr>
          <w:ilvl w:val="0"/>
          <w:numId w:val="22"/>
        </w:numPr>
        <w:spacing w:after="0" w:line="240" w:lineRule="auto"/>
        <w:rPr>
          <w:sz w:val="24"/>
          <w:szCs w:val="24"/>
        </w:rPr>
      </w:pPr>
      <w:r>
        <w:rPr>
          <w:sz w:val="24"/>
          <w:szCs w:val="24"/>
        </w:rPr>
        <w:t>First meta-analysis conducted in this area was by Garret (1985), which found that family/cognitive-behavioural treatment was the best</w:t>
      </w:r>
    </w:p>
    <w:p w:rsidR="008A407A" w:rsidRDefault="008A407A" w:rsidP="009E4D16">
      <w:pPr>
        <w:pStyle w:val="ListParagraph"/>
        <w:numPr>
          <w:ilvl w:val="0"/>
          <w:numId w:val="22"/>
        </w:numPr>
        <w:spacing w:after="0" w:line="240" w:lineRule="auto"/>
        <w:rPr>
          <w:sz w:val="24"/>
          <w:szCs w:val="24"/>
        </w:rPr>
      </w:pPr>
      <w:r>
        <w:rPr>
          <w:sz w:val="24"/>
          <w:szCs w:val="24"/>
        </w:rPr>
        <w:t>Whitehead and Lab (1989) conducted a meta-analysis, but did not find promising evidence</w:t>
      </w:r>
    </w:p>
    <w:p w:rsidR="00C761CA" w:rsidRDefault="00C761CA" w:rsidP="009E4D16">
      <w:pPr>
        <w:pStyle w:val="ListParagraph"/>
        <w:numPr>
          <w:ilvl w:val="0"/>
          <w:numId w:val="22"/>
        </w:numPr>
        <w:spacing w:after="0" w:line="240" w:lineRule="auto"/>
        <w:rPr>
          <w:sz w:val="24"/>
          <w:szCs w:val="24"/>
        </w:rPr>
      </w:pPr>
      <w:r>
        <w:rPr>
          <w:sz w:val="24"/>
          <w:szCs w:val="24"/>
        </w:rPr>
        <w:t>Andrews and colleagues decided to conduct their own meta-analysis on a broad sample of offender treatment studies</w:t>
      </w:r>
    </w:p>
    <w:p w:rsidR="003A0144" w:rsidRDefault="003A0144" w:rsidP="009E4D16">
      <w:pPr>
        <w:pStyle w:val="ListParagraph"/>
        <w:numPr>
          <w:ilvl w:val="0"/>
          <w:numId w:val="22"/>
        </w:numPr>
        <w:spacing w:after="0" w:line="240" w:lineRule="auto"/>
        <w:rPr>
          <w:sz w:val="24"/>
          <w:szCs w:val="24"/>
        </w:rPr>
      </w:pPr>
      <w:r>
        <w:rPr>
          <w:sz w:val="24"/>
          <w:szCs w:val="24"/>
        </w:rPr>
        <w:t xml:space="preserve">Found support for their principles effective correctional treatment (ECT), which were </w:t>
      </w:r>
      <w:r w:rsidRPr="00D11308">
        <w:rPr>
          <w:sz w:val="24"/>
          <w:szCs w:val="24"/>
        </w:rPr>
        <w:t xml:space="preserve">human service, </w:t>
      </w:r>
      <w:r w:rsidRPr="00D11308">
        <w:rPr>
          <w:color w:val="C00000"/>
          <w:sz w:val="24"/>
          <w:szCs w:val="24"/>
        </w:rPr>
        <w:t>risk, need and</w:t>
      </w:r>
      <w:r w:rsidR="00A6234D" w:rsidRPr="00D11308">
        <w:rPr>
          <w:color w:val="C00000"/>
          <w:sz w:val="24"/>
          <w:szCs w:val="24"/>
        </w:rPr>
        <w:t xml:space="preserve"> responsivity</w:t>
      </w:r>
    </w:p>
    <w:p w:rsidR="00DB703F" w:rsidRDefault="00DB703F" w:rsidP="00DB703F">
      <w:pPr>
        <w:spacing w:after="0" w:line="240" w:lineRule="auto"/>
        <w:rPr>
          <w:sz w:val="24"/>
          <w:szCs w:val="24"/>
        </w:rPr>
      </w:pPr>
    </w:p>
    <w:p w:rsidR="00DB703F" w:rsidRPr="00DB703F" w:rsidRDefault="00DB703F" w:rsidP="00DB703F">
      <w:pPr>
        <w:spacing w:after="0" w:line="240" w:lineRule="auto"/>
        <w:rPr>
          <w:sz w:val="24"/>
          <w:szCs w:val="24"/>
          <w:u w:val="single"/>
        </w:rPr>
      </w:pPr>
      <w:r w:rsidRPr="00DB703F">
        <w:rPr>
          <w:sz w:val="24"/>
          <w:szCs w:val="24"/>
          <w:u w:val="single"/>
        </w:rPr>
        <w:t xml:space="preserve">The Risk Principle </w:t>
      </w:r>
    </w:p>
    <w:p w:rsidR="009D1B32" w:rsidRDefault="00DB703F" w:rsidP="009E4D16">
      <w:pPr>
        <w:pStyle w:val="ListParagraph"/>
        <w:numPr>
          <w:ilvl w:val="0"/>
          <w:numId w:val="22"/>
        </w:numPr>
        <w:spacing w:after="0" w:line="240" w:lineRule="auto"/>
        <w:rPr>
          <w:sz w:val="24"/>
          <w:szCs w:val="24"/>
        </w:rPr>
      </w:pPr>
      <w:r>
        <w:rPr>
          <w:sz w:val="24"/>
          <w:szCs w:val="24"/>
        </w:rPr>
        <w:t>Criminal risk can be predicted</w:t>
      </w:r>
    </w:p>
    <w:p w:rsidR="00DB703F" w:rsidRDefault="00DB703F" w:rsidP="009E4D16">
      <w:pPr>
        <w:pStyle w:val="ListParagraph"/>
        <w:numPr>
          <w:ilvl w:val="0"/>
          <w:numId w:val="22"/>
        </w:numPr>
        <w:spacing w:after="0" w:line="240" w:lineRule="auto"/>
        <w:rPr>
          <w:sz w:val="24"/>
          <w:szCs w:val="24"/>
        </w:rPr>
      </w:pPr>
      <w:r>
        <w:rPr>
          <w:sz w:val="24"/>
          <w:szCs w:val="24"/>
        </w:rPr>
        <w:t>Higher levels of service should be provided for higher risk cases</w:t>
      </w:r>
    </w:p>
    <w:p w:rsidR="00D11308" w:rsidRDefault="00D11308" w:rsidP="009E4D16">
      <w:pPr>
        <w:pStyle w:val="ListParagraph"/>
        <w:numPr>
          <w:ilvl w:val="0"/>
          <w:numId w:val="22"/>
        </w:numPr>
        <w:spacing w:after="0" w:line="240" w:lineRule="auto"/>
        <w:rPr>
          <w:sz w:val="24"/>
          <w:szCs w:val="24"/>
        </w:rPr>
      </w:pPr>
      <w:r>
        <w:rPr>
          <w:sz w:val="24"/>
          <w:szCs w:val="24"/>
        </w:rPr>
        <w:t>Criminals with low-risk of recidivism are unlikely to reoffend and may actually increase chances of reoffending if exposed to intervention with others who hold anti-social attitudes</w:t>
      </w:r>
    </w:p>
    <w:p w:rsidR="00DB703F" w:rsidRDefault="00DB703F" w:rsidP="00DB703F">
      <w:pPr>
        <w:spacing w:after="0" w:line="240" w:lineRule="auto"/>
        <w:rPr>
          <w:sz w:val="24"/>
          <w:szCs w:val="24"/>
        </w:rPr>
      </w:pPr>
    </w:p>
    <w:p w:rsidR="00DB703F" w:rsidRDefault="00B54C0C" w:rsidP="00DB703F">
      <w:pPr>
        <w:spacing w:after="0" w:line="240" w:lineRule="auto"/>
        <w:rPr>
          <w:sz w:val="24"/>
          <w:szCs w:val="24"/>
          <w:u w:val="single"/>
        </w:rPr>
      </w:pPr>
      <w:r w:rsidRPr="00B54C0C">
        <w:rPr>
          <w:sz w:val="24"/>
          <w:szCs w:val="24"/>
          <w:u w:val="single"/>
        </w:rPr>
        <w:t>Need Principle</w:t>
      </w:r>
    </w:p>
    <w:p w:rsidR="00B54C0C" w:rsidRDefault="00B54C0C" w:rsidP="009E4D16">
      <w:pPr>
        <w:pStyle w:val="ListParagraph"/>
        <w:numPr>
          <w:ilvl w:val="0"/>
          <w:numId w:val="22"/>
        </w:numPr>
        <w:spacing w:after="0" w:line="240" w:lineRule="auto"/>
        <w:rPr>
          <w:sz w:val="24"/>
          <w:szCs w:val="24"/>
        </w:rPr>
      </w:pPr>
      <w:r>
        <w:rPr>
          <w:sz w:val="24"/>
          <w:szCs w:val="24"/>
        </w:rPr>
        <w:t>Interventions should target criminogenic needs (dynamic attributes that, when changed are associated with changes in the probability of recidivism) rather than non-criminogenic needs (also dynamic and changeable, but these changes are not necessarily associated with the probability of recidivism)</w:t>
      </w:r>
    </w:p>
    <w:p w:rsidR="00B54C0C" w:rsidRDefault="00B54C0C" w:rsidP="00B54C0C">
      <w:pPr>
        <w:spacing w:after="0" w:line="240" w:lineRule="auto"/>
        <w:rPr>
          <w:sz w:val="24"/>
          <w:szCs w:val="24"/>
        </w:rPr>
      </w:pPr>
    </w:p>
    <w:p w:rsidR="00B54C0C" w:rsidRDefault="00B54C0C" w:rsidP="00B54C0C">
      <w:pPr>
        <w:spacing w:after="0" w:line="240" w:lineRule="auto"/>
        <w:rPr>
          <w:color w:val="C00000"/>
          <w:sz w:val="24"/>
          <w:szCs w:val="24"/>
        </w:rPr>
      </w:pPr>
      <w:r w:rsidRPr="00B54C0C">
        <w:rPr>
          <w:color w:val="C00000"/>
          <w:sz w:val="24"/>
          <w:szCs w:val="24"/>
        </w:rPr>
        <w:t xml:space="preserve">Examples of Criminogenic Needs: </w:t>
      </w:r>
    </w:p>
    <w:p w:rsidR="00B54C0C" w:rsidRDefault="00B54C0C" w:rsidP="009E4D16">
      <w:pPr>
        <w:pStyle w:val="ListParagraph"/>
        <w:numPr>
          <w:ilvl w:val="0"/>
          <w:numId w:val="22"/>
        </w:numPr>
        <w:spacing w:after="0" w:line="240" w:lineRule="auto"/>
        <w:rPr>
          <w:sz w:val="24"/>
          <w:szCs w:val="24"/>
        </w:rPr>
      </w:pPr>
      <w:r>
        <w:rPr>
          <w:sz w:val="24"/>
          <w:szCs w:val="24"/>
        </w:rPr>
        <w:t>Changing anti-social attitudes</w:t>
      </w:r>
    </w:p>
    <w:p w:rsidR="00B54C0C" w:rsidRDefault="00B54C0C" w:rsidP="009E4D16">
      <w:pPr>
        <w:pStyle w:val="ListParagraph"/>
        <w:numPr>
          <w:ilvl w:val="0"/>
          <w:numId w:val="22"/>
        </w:numPr>
        <w:spacing w:after="0" w:line="240" w:lineRule="auto"/>
        <w:rPr>
          <w:sz w:val="24"/>
          <w:szCs w:val="24"/>
        </w:rPr>
      </w:pPr>
      <w:r>
        <w:rPr>
          <w:sz w:val="24"/>
          <w:szCs w:val="24"/>
        </w:rPr>
        <w:t>Changing anti-social feelings</w:t>
      </w:r>
    </w:p>
    <w:p w:rsidR="00B54C0C" w:rsidRDefault="00B54C0C" w:rsidP="009E4D16">
      <w:pPr>
        <w:pStyle w:val="ListParagraph"/>
        <w:numPr>
          <w:ilvl w:val="0"/>
          <w:numId w:val="22"/>
        </w:numPr>
        <w:spacing w:after="0" w:line="240" w:lineRule="auto"/>
        <w:rPr>
          <w:sz w:val="24"/>
          <w:szCs w:val="24"/>
        </w:rPr>
      </w:pPr>
      <w:r>
        <w:rPr>
          <w:sz w:val="24"/>
          <w:szCs w:val="24"/>
        </w:rPr>
        <w:t>Reducing anti-social peer associations</w:t>
      </w:r>
    </w:p>
    <w:p w:rsidR="00B54C0C" w:rsidRDefault="00B54C0C" w:rsidP="009E4D16">
      <w:pPr>
        <w:pStyle w:val="ListParagraph"/>
        <w:numPr>
          <w:ilvl w:val="0"/>
          <w:numId w:val="22"/>
        </w:numPr>
        <w:spacing w:after="0" w:line="240" w:lineRule="auto"/>
        <w:rPr>
          <w:sz w:val="24"/>
          <w:szCs w:val="24"/>
        </w:rPr>
      </w:pPr>
      <w:r>
        <w:rPr>
          <w:sz w:val="24"/>
          <w:szCs w:val="24"/>
        </w:rPr>
        <w:t xml:space="preserve">Promoting </w:t>
      </w:r>
      <w:r w:rsidR="00AF5142">
        <w:rPr>
          <w:sz w:val="24"/>
          <w:szCs w:val="24"/>
        </w:rPr>
        <w:t>Identification with pro-social role models</w:t>
      </w:r>
    </w:p>
    <w:p w:rsidR="00AF5142" w:rsidRDefault="00AF5142" w:rsidP="009E4D16">
      <w:pPr>
        <w:pStyle w:val="ListParagraph"/>
        <w:numPr>
          <w:ilvl w:val="0"/>
          <w:numId w:val="22"/>
        </w:numPr>
        <w:spacing w:after="0" w:line="240" w:lineRule="auto"/>
        <w:rPr>
          <w:sz w:val="24"/>
          <w:szCs w:val="24"/>
        </w:rPr>
      </w:pPr>
      <w:r>
        <w:rPr>
          <w:sz w:val="24"/>
          <w:szCs w:val="24"/>
        </w:rPr>
        <w:t>Promoting familial affection/ communication</w:t>
      </w:r>
    </w:p>
    <w:p w:rsidR="00AF5142" w:rsidRDefault="00AF5142" w:rsidP="009E4D16">
      <w:pPr>
        <w:pStyle w:val="ListParagraph"/>
        <w:numPr>
          <w:ilvl w:val="0"/>
          <w:numId w:val="22"/>
        </w:numPr>
        <w:spacing w:after="0" w:line="240" w:lineRule="auto"/>
        <w:rPr>
          <w:sz w:val="24"/>
          <w:szCs w:val="24"/>
        </w:rPr>
      </w:pPr>
      <w:r>
        <w:rPr>
          <w:sz w:val="24"/>
          <w:szCs w:val="24"/>
        </w:rPr>
        <w:t>Promoting familial monitoring and supervision</w:t>
      </w:r>
    </w:p>
    <w:p w:rsidR="00AF5142" w:rsidRDefault="00AF5142" w:rsidP="009E4D16">
      <w:pPr>
        <w:pStyle w:val="ListParagraph"/>
        <w:numPr>
          <w:ilvl w:val="0"/>
          <w:numId w:val="22"/>
        </w:numPr>
        <w:spacing w:after="0" w:line="240" w:lineRule="auto"/>
        <w:rPr>
          <w:sz w:val="24"/>
          <w:szCs w:val="24"/>
        </w:rPr>
      </w:pPr>
      <w:r>
        <w:rPr>
          <w:sz w:val="24"/>
          <w:szCs w:val="24"/>
        </w:rPr>
        <w:t>Increasing self-control, self-management and problem solving</w:t>
      </w:r>
    </w:p>
    <w:p w:rsidR="00AF5142" w:rsidRDefault="004F701E" w:rsidP="009E4D16">
      <w:pPr>
        <w:pStyle w:val="ListParagraph"/>
        <w:numPr>
          <w:ilvl w:val="0"/>
          <w:numId w:val="22"/>
        </w:numPr>
        <w:spacing w:after="0" w:line="240" w:lineRule="auto"/>
        <w:rPr>
          <w:sz w:val="24"/>
          <w:szCs w:val="24"/>
        </w:rPr>
      </w:pPr>
      <w:r>
        <w:rPr>
          <w:sz w:val="24"/>
          <w:szCs w:val="24"/>
        </w:rPr>
        <w:t>Substance Abuse</w:t>
      </w:r>
    </w:p>
    <w:p w:rsidR="004F701E" w:rsidRDefault="004F701E" w:rsidP="009E4D16">
      <w:pPr>
        <w:pStyle w:val="ListParagraph"/>
        <w:numPr>
          <w:ilvl w:val="0"/>
          <w:numId w:val="22"/>
        </w:numPr>
        <w:spacing w:after="0" w:line="240" w:lineRule="auto"/>
        <w:rPr>
          <w:sz w:val="24"/>
          <w:szCs w:val="24"/>
        </w:rPr>
      </w:pPr>
      <w:r>
        <w:rPr>
          <w:sz w:val="24"/>
          <w:szCs w:val="24"/>
        </w:rPr>
        <w:t>Academic and vocational deficits</w:t>
      </w:r>
    </w:p>
    <w:p w:rsidR="004F701E" w:rsidRDefault="004F701E" w:rsidP="009E4D16">
      <w:pPr>
        <w:pStyle w:val="ListParagraph"/>
        <w:numPr>
          <w:ilvl w:val="0"/>
          <w:numId w:val="22"/>
        </w:numPr>
        <w:spacing w:after="0" w:line="240" w:lineRule="auto"/>
        <w:rPr>
          <w:sz w:val="24"/>
          <w:szCs w:val="24"/>
        </w:rPr>
      </w:pPr>
      <w:r>
        <w:rPr>
          <w:sz w:val="24"/>
          <w:szCs w:val="24"/>
        </w:rPr>
        <w:t>Recognition of risky situations (relapse prevention)</w:t>
      </w:r>
    </w:p>
    <w:p w:rsidR="004F701E" w:rsidRDefault="004F701E" w:rsidP="004F701E">
      <w:pPr>
        <w:spacing w:after="0" w:line="240" w:lineRule="auto"/>
        <w:rPr>
          <w:sz w:val="24"/>
          <w:szCs w:val="24"/>
        </w:rPr>
      </w:pPr>
    </w:p>
    <w:p w:rsidR="004F701E" w:rsidRPr="004F701E" w:rsidRDefault="004F701E" w:rsidP="004F701E">
      <w:pPr>
        <w:spacing w:after="0" w:line="240" w:lineRule="auto"/>
        <w:rPr>
          <w:sz w:val="24"/>
          <w:szCs w:val="24"/>
        </w:rPr>
      </w:pPr>
      <w:r w:rsidRPr="004F701E">
        <w:rPr>
          <w:color w:val="C00000"/>
          <w:sz w:val="24"/>
          <w:szCs w:val="24"/>
        </w:rPr>
        <w:t>Examples of Non-Criminogenic Needs:</w:t>
      </w:r>
    </w:p>
    <w:p w:rsidR="002C43F4" w:rsidRDefault="004F701E" w:rsidP="009E4D16">
      <w:pPr>
        <w:pStyle w:val="ListParagraph"/>
        <w:numPr>
          <w:ilvl w:val="0"/>
          <w:numId w:val="22"/>
        </w:numPr>
        <w:spacing w:after="0" w:line="240" w:lineRule="auto"/>
        <w:rPr>
          <w:sz w:val="24"/>
          <w:szCs w:val="24"/>
        </w:rPr>
      </w:pPr>
      <w:r>
        <w:rPr>
          <w:sz w:val="24"/>
          <w:szCs w:val="24"/>
        </w:rPr>
        <w:t>Increasing self-esteem (without reductions inn anti-social thinking, feelings and peers)</w:t>
      </w:r>
    </w:p>
    <w:p w:rsidR="004F701E" w:rsidRDefault="004F701E" w:rsidP="009E4D16">
      <w:pPr>
        <w:pStyle w:val="ListParagraph"/>
        <w:numPr>
          <w:ilvl w:val="0"/>
          <w:numId w:val="22"/>
        </w:numPr>
        <w:spacing w:after="0" w:line="240" w:lineRule="auto"/>
        <w:rPr>
          <w:sz w:val="24"/>
          <w:szCs w:val="24"/>
        </w:rPr>
      </w:pPr>
      <w:r>
        <w:rPr>
          <w:sz w:val="24"/>
          <w:szCs w:val="24"/>
        </w:rPr>
        <w:t>Focusing on vague emotional/</w:t>
      </w:r>
      <w:r w:rsidR="000E4C18">
        <w:rPr>
          <w:sz w:val="24"/>
          <w:szCs w:val="24"/>
        </w:rPr>
        <w:t xml:space="preserve">personal problems </w:t>
      </w:r>
    </w:p>
    <w:p w:rsidR="000E4C18" w:rsidRDefault="000E4C18" w:rsidP="009E4D16">
      <w:pPr>
        <w:pStyle w:val="ListParagraph"/>
        <w:numPr>
          <w:ilvl w:val="0"/>
          <w:numId w:val="22"/>
        </w:numPr>
        <w:spacing w:after="0" w:line="240" w:lineRule="auto"/>
        <w:rPr>
          <w:sz w:val="24"/>
          <w:szCs w:val="24"/>
        </w:rPr>
      </w:pPr>
      <w:r>
        <w:rPr>
          <w:sz w:val="24"/>
          <w:szCs w:val="24"/>
        </w:rPr>
        <w:t>Increasing cohesiveness of Antisocial peer groups</w:t>
      </w:r>
    </w:p>
    <w:p w:rsidR="007554FB" w:rsidRDefault="007554FB" w:rsidP="009E4D16">
      <w:pPr>
        <w:pStyle w:val="ListParagraph"/>
        <w:numPr>
          <w:ilvl w:val="0"/>
          <w:numId w:val="22"/>
        </w:numPr>
        <w:spacing w:after="0" w:line="240" w:lineRule="auto"/>
        <w:rPr>
          <w:sz w:val="24"/>
          <w:szCs w:val="24"/>
        </w:rPr>
      </w:pPr>
      <w:r>
        <w:rPr>
          <w:sz w:val="24"/>
          <w:szCs w:val="24"/>
        </w:rPr>
        <w:lastRenderedPageBreak/>
        <w:t>Neighbourhood wide improvements without touching the needs of higher risk criminals</w:t>
      </w:r>
    </w:p>
    <w:p w:rsidR="007554FB" w:rsidRDefault="007554FB" w:rsidP="009E4D16">
      <w:pPr>
        <w:pStyle w:val="ListParagraph"/>
        <w:numPr>
          <w:ilvl w:val="0"/>
          <w:numId w:val="22"/>
        </w:numPr>
        <w:spacing w:after="0" w:line="240" w:lineRule="auto"/>
        <w:rPr>
          <w:sz w:val="24"/>
          <w:szCs w:val="24"/>
        </w:rPr>
      </w:pPr>
      <w:r>
        <w:rPr>
          <w:sz w:val="24"/>
          <w:szCs w:val="24"/>
        </w:rPr>
        <w:t xml:space="preserve">Increasing conventional ambition (work/school) without concrete assistance </w:t>
      </w:r>
      <w:r w:rsidR="00FA07C4">
        <w:rPr>
          <w:sz w:val="24"/>
          <w:szCs w:val="24"/>
        </w:rPr>
        <w:t>to achieve them changing anti-social feelings</w:t>
      </w:r>
    </w:p>
    <w:p w:rsidR="001855DF" w:rsidRDefault="001855DF" w:rsidP="009E4D16">
      <w:pPr>
        <w:pStyle w:val="ListParagraph"/>
        <w:numPr>
          <w:ilvl w:val="0"/>
          <w:numId w:val="22"/>
        </w:numPr>
        <w:spacing w:after="0" w:line="240" w:lineRule="auto"/>
        <w:rPr>
          <w:sz w:val="24"/>
          <w:szCs w:val="24"/>
        </w:rPr>
      </w:pPr>
      <w:r>
        <w:rPr>
          <w:sz w:val="24"/>
          <w:szCs w:val="24"/>
        </w:rPr>
        <w:t>Fear of punishment (ex. “Scared Straight” programs)</w:t>
      </w:r>
    </w:p>
    <w:p w:rsidR="001855DF" w:rsidRDefault="00E1381B" w:rsidP="009E4D16">
      <w:pPr>
        <w:pStyle w:val="ListParagraph"/>
        <w:numPr>
          <w:ilvl w:val="0"/>
          <w:numId w:val="22"/>
        </w:numPr>
        <w:spacing w:after="0" w:line="240" w:lineRule="auto"/>
        <w:rPr>
          <w:sz w:val="24"/>
          <w:szCs w:val="24"/>
        </w:rPr>
      </w:pPr>
      <w:r>
        <w:rPr>
          <w:sz w:val="24"/>
          <w:szCs w:val="24"/>
        </w:rPr>
        <w:t>Physical training programs</w:t>
      </w:r>
    </w:p>
    <w:p w:rsidR="00E1381B" w:rsidRPr="007A51A7" w:rsidRDefault="00E1381B" w:rsidP="00E1381B">
      <w:pPr>
        <w:spacing w:after="0" w:line="240" w:lineRule="auto"/>
        <w:rPr>
          <w:sz w:val="24"/>
          <w:szCs w:val="24"/>
          <w:u w:val="single"/>
        </w:rPr>
      </w:pPr>
    </w:p>
    <w:p w:rsidR="00E1381B" w:rsidRPr="007A51A7" w:rsidRDefault="007A51A7" w:rsidP="00E1381B">
      <w:pPr>
        <w:spacing w:after="0" w:line="240" w:lineRule="auto"/>
        <w:rPr>
          <w:sz w:val="24"/>
          <w:szCs w:val="24"/>
          <w:u w:val="single"/>
        </w:rPr>
      </w:pPr>
      <w:r w:rsidRPr="007A51A7">
        <w:rPr>
          <w:sz w:val="24"/>
          <w:szCs w:val="24"/>
          <w:u w:val="single"/>
        </w:rPr>
        <w:t>Responsivity Principle</w:t>
      </w:r>
    </w:p>
    <w:p w:rsidR="002C43F4" w:rsidRDefault="007A51A7" w:rsidP="009E4D16">
      <w:pPr>
        <w:pStyle w:val="ListParagraph"/>
        <w:numPr>
          <w:ilvl w:val="0"/>
          <w:numId w:val="22"/>
        </w:numPr>
        <w:spacing w:after="0" w:line="240" w:lineRule="auto"/>
        <w:rPr>
          <w:sz w:val="24"/>
          <w:szCs w:val="24"/>
        </w:rPr>
      </w:pPr>
      <w:r>
        <w:rPr>
          <w:sz w:val="24"/>
          <w:szCs w:val="24"/>
        </w:rPr>
        <w:t>Refers to delivering treatment programs in a style and mode that is matched to the ability and learning style of that offender</w:t>
      </w:r>
    </w:p>
    <w:p w:rsidR="007A51A7" w:rsidRPr="007A51A7" w:rsidRDefault="007A51A7" w:rsidP="009E4D16">
      <w:pPr>
        <w:pStyle w:val="ListParagraph"/>
        <w:numPr>
          <w:ilvl w:val="0"/>
          <w:numId w:val="22"/>
        </w:numPr>
        <w:spacing w:after="0" w:line="240" w:lineRule="auto"/>
        <w:rPr>
          <w:sz w:val="24"/>
          <w:szCs w:val="24"/>
          <w:u w:val="single"/>
        </w:rPr>
      </w:pPr>
      <w:r w:rsidRPr="007A51A7">
        <w:rPr>
          <w:sz w:val="24"/>
          <w:szCs w:val="24"/>
          <w:u w:val="single"/>
        </w:rPr>
        <w:t>Match service to:</w:t>
      </w:r>
    </w:p>
    <w:p w:rsidR="007A51A7" w:rsidRPr="007A51A7" w:rsidRDefault="007A51A7" w:rsidP="007A51A7">
      <w:pPr>
        <w:pStyle w:val="ListParagraph"/>
        <w:numPr>
          <w:ilvl w:val="0"/>
          <w:numId w:val="7"/>
        </w:numPr>
        <w:spacing w:after="0" w:line="240" w:lineRule="auto"/>
        <w:rPr>
          <w:sz w:val="24"/>
          <w:szCs w:val="24"/>
        </w:rPr>
      </w:pPr>
      <w:r>
        <w:rPr>
          <w:sz w:val="24"/>
          <w:szCs w:val="24"/>
        </w:rPr>
        <w:t>What we know generally about offenders (general responsivity)</w:t>
      </w:r>
    </w:p>
    <w:p w:rsidR="007A51A7" w:rsidRDefault="007A51A7" w:rsidP="007A51A7">
      <w:pPr>
        <w:pStyle w:val="ListParagraph"/>
        <w:numPr>
          <w:ilvl w:val="0"/>
          <w:numId w:val="7"/>
        </w:numPr>
        <w:spacing w:after="0" w:line="240" w:lineRule="auto"/>
        <w:rPr>
          <w:sz w:val="24"/>
          <w:szCs w:val="24"/>
        </w:rPr>
      </w:pPr>
      <w:r>
        <w:rPr>
          <w:sz w:val="24"/>
          <w:szCs w:val="24"/>
        </w:rPr>
        <w:t>Individual differences of offenders (specific responsivity)</w:t>
      </w:r>
    </w:p>
    <w:p w:rsidR="002A4EEB" w:rsidRDefault="002A4EEB" w:rsidP="002A4EEB">
      <w:pPr>
        <w:spacing w:after="0" w:line="240" w:lineRule="auto"/>
        <w:rPr>
          <w:sz w:val="24"/>
          <w:szCs w:val="24"/>
        </w:rPr>
      </w:pPr>
    </w:p>
    <w:p w:rsidR="002A4EEB" w:rsidRDefault="002A4EEB" w:rsidP="009E4D16">
      <w:pPr>
        <w:pStyle w:val="ListParagraph"/>
        <w:numPr>
          <w:ilvl w:val="0"/>
          <w:numId w:val="22"/>
        </w:numPr>
        <w:spacing w:after="0" w:line="240" w:lineRule="auto"/>
        <w:rPr>
          <w:sz w:val="24"/>
          <w:szCs w:val="24"/>
        </w:rPr>
      </w:pPr>
      <w:r>
        <w:rPr>
          <w:sz w:val="24"/>
          <w:szCs w:val="24"/>
        </w:rPr>
        <w:t>The study by Andrews and colleagues which focused on the effectiveness of using these three principles when deciding on offender treatment was successful, they hypothesized that interventions would be “appropriate” if they were consistent with these principles, “Inappropriate” if they were inconsistent and “unspecified” if there was a lack of information</w:t>
      </w:r>
    </w:p>
    <w:p w:rsidR="002A4EEB" w:rsidRPr="002A4EEB" w:rsidRDefault="002A4EEB" w:rsidP="009E4D16">
      <w:pPr>
        <w:pStyle w:val="ListParagraph"/>
        <w:numPr>
          <w:ilvl w:val="0"/>
          <w:numId w:val="22"/>
        </w:numPr>
        <w:spacing w:after="0" w:line="240" w:lineRule="auto"/>
        <w:rPr>
          <w:sz w:val="24"/>
          <w:szCs w:val="24"/>
        </w:rPr>
      </w:pPr>
      <w:r>
        <w:rPr>
          <w:sz w:val="24"/>
          <w:szCs w:val="24"/>
        </w:rPr>
        <w:t>Offenders taking part in appropriate intervention programs showed lower rates if recidivism</w:t>
      </w:r>
    </w:p>
    <w:p w:rsidR="002C43F4" w:rsidRPr="00B54C0C" w:rsidRDefault="002C43F4" w:rsidP="002C43F4">
      <w:pPr>
        <w:spacing w:after="0" w:line="240" w:lineRule="auto"/>
        <w:rPr>
          <w:sz w:val="24"/>
          <w:szCs w:val="24"/>
          <w:u w:val="single"/>
        </w:rPr>
      </w:pPr>
    </w:p>
    <w:p w:rsidR="002C43F4" w:rsidRDefault="007A51A7" w:rsidP="002C43F4">
      <w:pPr>
        <w:spacing w:after="0" w:line="240" w:lineRule="auto"/>
        <w:rPr>
          <w:sz w:val="24"/>
          <w:szCs w:val="24"/>
        </w:rPr>
      </w:pPr>
      <w:r w:rsidRPr="008B7FBD">
        <w:rPr>
          <w:color w:val="C00000"/>
          <w:sz w:val="24"/>
          <w:szCs w:val="24"/>
        </w:rPr>
        <w:t>“What Works”: Carleton University Meta-Analysis</w:t>
      </w:r>
    </w:p>
    <w:p w:rsidR="008B7FBD" w:rsidRDefault="008B7FBD" w:rsidP="009E4D16">
      <w:pPr>
        <w:pStyle w:val="ListParagraph"/>
        <w:numPr>
          <w:ilvl w:val="0"/>
          <w:numId w:val="22"/>
        </w:numPr>
        <w:spacing w:after="0" w:line="240" w:lineRule="auto"/>
        <w:rPr>
          <w:sz w:val="24"/>
          <w:szCs w:val="24"/>
        </w:rPr>
      </w:pPr>
      <w:r>
        <w:rPr>
          <w:sz w:val="24"/>
          <w:szCs w:val="24"/>
        </w:rPr>
        <w:t>374 comparisons (Example: police cautioning vs. additional processing, probation vs. custody etc.)</w:t>
      </w:r>
    </w:p>
    <w:p w:rsidR="00610FD0" w:rsidRDefault="00610FD0" w:rsidP="009E4D16">
      <w:pPr>
        <w:pStyle w:val="ListParagraph"/>
        <w:numPr>
          <w:ilvl w:val="0"/>
          <w:numId w:val="22"/>
        </w:numPr>
        <w:spacing w:after="0" w:line="240" w:lineRule="auto"/>
        <w:rPr>
          <w:sz w:val="24"/>
          <w:szCs w:val="24"/>
        </w:rPr>
      </w:pPr>
      <w:r>
        <w:rPr>
          <w:sz w:val="24"/>
          <w:szCs w:val="24"/>
        </w:rPr>
        <w:t>Also coded for principles of risk, need and responsivity</w:t>
      </w:r>
    </w:p>
    <w:p w:rsidR="00610FD0" w:rsidRDefault="002A4EEB" w:rsidP="009E4D16">
      <w:pPr>
        <w:pStyle w:val="ListParagraph"/>
        <w:numPr>
          <w:ilvl w:val="0"/>
          <w:numId w:val="22"/>
        </w:numPr>
        <w:spacing w:after="0" w:line="240" w:lineRule="auto"/>
        <w:rPr>
          <w:sz w:val="24"/>
          <w:szCs w:val="24"/>
        </w:rPr>
      </w:pPr>
      <w:r>
        <w:rPr>
          <w:sz w:val="24"/>
          <w:szCs w:val="24"/>
        </w:rPr>
        <w:t>Created an</w:t>
      </w:r>
      <w:r w:rsidR="00610FD0">
        <w:rPr>
          <w:sz w:val="24"/>
          <w:szCs w:val="24"/>
        </w:rPr>
        <w:t xml:space="preserve"> appropriate treatment variable range (0-3) based on principles of ECT</w:t>
      </w:r>
    </w:p>
    <w:p w:rsidR="00610FD0" w:rsidRDefault="00610FD0" w:rsidP="009E4D16">
      <w:pPr>
        <w:pStyle w:val="ListParagraph"/>
        <w:numPr>
          <w:ilvl w:val="0"/>
          <w:numId w:val="22"/>
        </w:numPr>
        <w:spacing w:after="0" w:line="240" w:lineRule="auto"/>
        <w:rPr>
          <w:sz w:val="24"/>
          <w:szCs w:val="24"/>
        </w:rPr>
      </w:pPr>
      <w:r>
        <w:rPr>
          <w:sz w:val="24"/>
          <w:szCs w:val="24"/>
        </w:rPr>
        <w:t>Explored their utility with specific populations</w:t>
      </w:r>
    </w:p>
    <w:p w:rsidR="00610FD0" w:rsidRDefault="00610FD0" w:rsidP="009E4D16">
      <w:pPr>
        <w:pStyle w:val="ListParagraph"/>
        <w:numPr>
          <w:ilvl w:val="0"/>
          <w:numId w:val="22"/>
        </w:numPr>
        <w:spacing w:after="0" w:line="240" w:lineRule="auto"/>
        <w:rPr>
          <w:sz w:val="24"/>
          <w:szCs w:val="24"/>
        </w:rPr>
      </w:pPr>
      <w:r>
        <w:rPr>
          <w:sz w:val="24"/>
          <w:szCs w:val="24"/>
        </w:rPr>
        <w:t>Also explored the impact of staff characteristics on program effectiveness</w:t>
      </w:r>
    </w:p>
    <w:p w:rsidR="008B7FBD" w:rsidRPr="008B7FBD" w:rsidRDefault="008B7FBD" w:rsidP="009E4D16">
      <w:pPr>
        <w:pStyle w:val="ListParagraph"/>
        <w:numPr>
          <w:ilvl w:val="0"/>
          <w:numId w:val="22"/>
        </w:numPr>
        <w:spacing w:after="0" w:line="240" w:lineRule="auto"/>
        <w:rPr>
          <w:sz w:val="24"/>
          <w:szCs w:val="24"/>
          <w:u w:val="single"/>
        </w:rPr>
      </w:pPr>
      <w:r w:rsidRPr="008B7FBD">
        <w:rPr>
          <w:sz w:val="24"/>
          <w:szCs w:val="24"/>
          <w:u w:val="single"/>
        </w:rPr>
        <w:t>Findings:</w:t>
      </w:r>
    </w:p>
    <w:p w:rsidR="008B7FBD" w:rsidRDefault="008B7FBD" w:rsidP="008B7FBD">
      <w:pPr>
        <w:pStyle w:val="ListParagraph"/>
        <w:numPr>
          <w:ilvl w:val="0"/>
          <w:numId w:val="7"/>
        </w:numPr>
        <w:spacing w:after="0" w:line="240" w:lineRule="auto"/>
        <w:rPr>
          <w:sz w:val="24"/>
          <w:szCs w:val="24"/>
        </w:rPr>
      </w:pPr>
      <w:r>
        <w:rPr>
          <w:sz w:val="24"/>
          <w:szCs w:val="24"/>
        </w:rPr>
        <w:t>Only 2 of the comparisons produced a positive effect size of .20 or greater (.20 and .22)*</w:t>
      </w:r>
    </w:p>
    <w:p w:rsidR="008B7FBD" w:rsidRDefault="008B7FBD" w:rsidP="008B7FBD">
      <w:pPr>
        <w:pStyle w:val="ListParagraph"/>
        <w:numPr>
          <w:ilvl w:val="0"/>
          <w:numId w:val="7"/>
        </w:numPr>
        <w:spacing w:after="0" w:line="240" w:lineRule="auto"/>
        <w:rPr>
          <w:sz w:val="24"/>
          <w:szCs w:val="24"/>
        </w:rPr>
      </w:pPr>
      <w:r>
        <w:rPr>
          <w:sz w:val="24"/>
          <w:szCs w:val="24"/>
        </w:rPr>
        <w:t>The mean effect size was a minimal -.03</w:t>
      </w:r>
    </w:p>
    <w:p w:rsidR="008B7FBD" w:rsidRDefault="008B7FBD" w:rsidP="008B7FBD">
      <w:pPr>
        <w:pStyle w:val="ListParagraph"/>
        <w:numPr>
          <w:ilvl w:val="0"/>
          <w:numId w:val="7"/>
        </w:numPr>
        <w:spacing w:after="0" w:line="240" w:lineRule="auto"/>
        <w:rPr>
          <w:sz w:val="24"/>
          <w:szCs w:val="24"/>
        </w:rPr>
      </w:pPr>
      <w:r>
        <w:rPr>
          <w:sz w:val="24"/>
          <w:szCs w:val="24"/>
        </w:rPr>
        <w:t>More processing associated with slightly increased recidivism rates</w:t>
      </w:r>
    </w:p>
    <w:p w:rsidR="008B7FBD" w:rsidRDefault="008B7FBD" w:rsidP="008B7FBD">
      <w:pPr>
        <w:pStyle w:val="ListParagraph"/>
        <w:numPr>
          <w:ilvl w:val="0"/>
          <w:numId w:val="7"/>
        </w:numPr>
        <w:spacing w:after="0" w:line="240" w:lineRule="auto"/>
        <w:rPr>
          <w:sz w:val="24"/>
          <w:szCs w:val="24"/>
        </w:rPr>
      </w:pPr>
      <w:r>
        <w:rPr>
          <w:sz w:val="24"/>
          <w:szCs w:val="24"/>
        </w:rPr>
        <w:t>If any effect on recidivism, “less is better than more”</w:t>
      </w:r>
    </w:p>
    <w:p w:rsidR="008B7FBD" w:rsidRDefault="008B7FBD" w:rsidP="008B7FBD">
      <w:pPr>
        <w:spacing w:after="0" w:line="240" w:lineRule="auto"/>
        <w:rPr>
          <w:sz w:val="24"/>
          <w:szCs w:val="24"/>
        </w:rPr>
      </w:pPr>
    </w:p>
    <w:p w:rsidR="00673326" w:rsidRDefault="00673326" w:rsidP="008B7FBD">
      <w:pPr>
        <w:spacing w:after="0" w:line="240" w:lineRule="auto"/>
        <w:rPr>
          <w:sz w:val="24"/>
          <w:szCs w:val="24"/>
        </w:rPr>
      </w:pPr>
      <w:r>
        <w:rPr>
          <w:sz w:val="24"/>
          <w:szCs w:val="24"/>
        </w:rPr>
        <w:t>*Non-residential settings are key if maximum reductions in recidivism are desired (Community setting more effective)</w:t>
      </w:r>
    </w:p>
    <w:p w:rsidR="00673326" w:rsidRDefault="00673326" w:rsidP="008B7FBD">
      <w:pPr>
        <w:spacing w:after="0" w:line="240" w:lineRule="auto"/>
        <w:rPr>
          <w:sz w:val="24"/>
          <w:szCs w:val="24"/>
        </w:rPr>
      </w:pPr>
      <w:r>
        <w:rPr>
          <w:sz w:val="24"/>
          <w:szCs w:val="24"/>
        </w:rPr>
        <w:t>*Effective correctional workers must be relied on</w:t>
      </w:r>
    </w:p>
    <w:p w:rsidR="00475876" w:rsidRDefault="00475876" w:rsidP="008B7FBD">
      <w:pPr>
        <w:spacing w:after="0" w:line="240" w:lineRule="auto"/>
        <w:rPr>
          <w:sz w:val="24"/>
          <w:szCs w:val="24"/>
        </w:rPr>
      </w:pPr>
    </w:p>
    <w:p w:rsidR="00475876" w:rsidRDefault="00475876" w:rsidP="008B7FBD">
      <w:pPr>
        <w:spacing w:after="0" w:line="240" w:lineRule="auto"/>
        <w:rPr>
          <w:b/>
          <w:sz w:val="24"/>
          <w:szCs w:val="24"/>
        </w:rPr>
      </w:pPr>
      <w:r>
        <w:rPr>
          <w:b/>
          <w:sz w:val="24"/>
          <w:szCs w:val="24"/>
        </w:rPr>
        <w:t>Parole i</w:t>
      </w:r>
      <w:r w:rsidRPr="00475876">
        <w:rPr>
          <w:b/>
          <w:sz w:val="24"/>
          <w:szCs w:val="24"/>
        </w:rPr>
        <w:t>n Can</w:t>
      </w:r>
      <w:r>
        <w:rPr>
          <w:b/>
          <w:sz w:val="24"/>
          <w:szCs w:val="24"/>
        </w:rPr>
        <w:t>a</w:t>
      </w:r>
      <w:r w:rsidRPr="00475876">
        <w:rPr>
          <w:b/>
          <w:sz w:val="24"/>
          <w:szCs w:val="24"/>
        </w:rPr>
        <w:t>da</w:t>
      </w:r>
    </w:p>
    <w:p w:rsidR="00475876" w:rsidRDefault="00475876" w:rsidP="009E4D16">
      <w:pPr>
        <w:pStyle w:val="ListParagraph"/>
        <w:numPr>
          <w:ilvl w:val="0"/>
          <w:numId w:val="22"/>
        </w:numPr>
        <w:spacing w:after="0" w:line="240" w:lineRule="auto"/>
        <w:rPr>
          <w:sz w:val="24"/>
          <w:szCs w:val="24"/>
        </w:rPr>
      </w:pPr>
      <w:r>
        <w:rPr>
          <w:sz w:val="24"/>
          <w:szCs w:val="24"/>
        </w:rPr>
        <w:t>Recognizes the value of actively reintegrating certain offenders into society as soon as possible to enhance their chances of rehabilitation</w:t>
      </w:r>
    </w:p>
    <w:p w:rsidR="00475876" w:rsidRDefault="00475876" w:rsidP="009E4D16">
      <w:pPr>
        <w:pStyle w:val="ListParagraph"/>
        <w:numPr>
          <w:ilvl w:val="0"/>
          <w:numId w:val="22"/>
        </w:numPr>
        <w:spacing w:after="0" w:line="240" w:lineRule="auto"/>
        <w:rPr>
          <w:sz w:val="24"/>
          <w:szCs w:val="24"/>
        </w:rPr>
      </w:pPr>
      <w:r>
        <w:rPr>
          <w:sz w:val="24"/>
          <w:szCs w:val="24"/>
        </w:rPr>
        <w:t xml:space="preserve">In Canada, </w:t>
      </w:r>
      <w:r w:rsidR="003672C9">
        <w:rPr>
          <w:sz w:val="24"/>
          <w:szCs w:val="24"/>
        </w:rPr>
        <w:t xml:space="preserve">the National Parole Board is responsible for making decisions on which offenders may be granted parole </w:t>
      </w:r>
    </w:p>
    <w:p w:rsidR="00A824F7" w:rsidRDefault="00A824F7" w:rsidP="009E4D16">
      <w:pPr>
        <w:pStyle w:val="ListParagraph"/>
        <w:numPr>
          <w:ilvl w:val="0"/>
          <w:numId w:val="22"/>
        </w:numPr>
        <w:spacing w:after="0" w:line="240" w:lineRule="auto"/>
        <w:rPr>
          <w:sz w:val="24"/>
          <w:szCs w:val="24"/>
        </w:rPr>
      </w:pPr>
      <w:r>
        <w:rPr>
          <w:sz w:val="24"/>
          <w:szCs w:val="24"/>
        </w:rPr>
        <w:lastRenderedPageBreak/>
        <w:t>Decisions are usually made at parole hearings with the offender (open to the public)</w:t>
      </w:r>
      <w:r w:rsidR="00AB5942">
        <w:rPr>
          <w:sz w:val="24"/>
          <w:szCs w:val="24"/>
        </w:rPr>
        <w:t xml:space="preserve"> after the offender has served 2</w:t>
      </w:r>
      <w:r>
        <w:rPr>
          <w:sz w:val="24"/>
          <w:szCs w:val="24"/>
        </w:rPr>
        <w:t>/3 or seven years of their sentence (whichever is shorter)</w:t>
      </w:r>
      <w:r w:rsidR="00624E69">
        <w:rPr>
          <w:sz w:val="24"/>
          <w:szCs w:val="24"/>
        </w:rPr>
        <w:t xml:space="preserve"> where a variety of factors are considered</w:t>
      </w:r>
    </w:p>
    <w:p w:rsidR="00624E69" w:rsidRDefault="00624E69" w:rsidP="00624E69">
      <w:pPr>
        <w:spacing w:after="0" w:line="240" w:lineRule="auto"/>
        <w:rPr>
          <w:sz w:val="24"/>
          <w:szCs w:val="24"/>
        </w:rPr>
      </w:pPr>
    </w:p>
    <w:p w:rsidR="00624E69" w:rsidRDefault="00624E69" w:rsidP="00624E69">
      <w:pPr>
        <w:spacing w:after="0" w:line="240" w:lineRule="auto"/>
        <w:rPr>
          <w:b/>
          <w:sz w:val="24"/>
          <w:szCs w:val="24"/>
        </w:rPr>
      </w:pPr>
      <w:r w:rsidRPr="00624E69">
        <w:rPr>
          <w:b/>
          <w:sz w:val="24"/>
          <w:szCs w:val="24"/>
        </w:rPr>
        <w:t>Types of Parole</w:t>
      </w:r>
    </w:p>
    <w:p w:rsidR="00624E69" w:rsidRDefault="00624E69" w:rsidP="00624E69">
      <w:pPr>
        <w:spacing w:after="0" w:line="240" w:lineRule="auto"/>
        <w:rPr>
          <w:sz w:val="24"/>
          <w:szCs w:val="24"/>
        </w:rPr>
      </w:pPr>
      <w:r>
        <w:rPr>
          <w:color w:val="C00000"/>
          <w:sz w:val="24"/>
          <w:szCs w:val="24"/>
        </w:rPr>
        <w:t xml:space="preserve">Temporary Absence: </w:t>
      </w:r>
      <w:r>
        <w:rPr>
          <w:sz w:val="24"/>
          <w:szCs w:val="24"/>
        </w:rPr>
        <w:t>usually the first type of release offenders are granted (unescorted or escorted absences for substance abuse programs, counselling and training courses)</w:t>
      </w:r>
    </w:p>
    <w:p w:rsidR="00624E69" w:rsidRDefault="00624E69" w:rsidP="00624E69">
      <w:pPr>
        <w:spacing w:after="0" w:line="240" w:lineRule="auto"/>
        <w:rPr>
          <w:sz w:val="24"/>
          <w:szCs w:val="24"/>
        </w:rPr>
      </w:pPr>
      <w:r w:rsidRPr="00624E69">
        <w:rPr>
          <w:color w:val="C00000"/>
          <w:sz w:val="24"/>
          <w:szCs w:val="24"/>
        </w:rPr>
        <w:t>Day Parole</w:t>
      </w:r>
      <w:r>
        <w:rPr>
          <w:sz w:val="24"/>
          <w:szCs w:val="24"/>
        </w:rPr>
        <w:t>: allows offenders to participate in community-based activities, must return to half way house or institution at the end of the day</w:t>
      </w:r>
    </w:p>
    <w:p w:rsidR="00624E69" w:rsidRDefault="00AB5942" w:rsidP="00624E69">
      <w:pPr>
        <w:spacing w:after="0" w:line="240" w:lineRule="auto"/>
        <w:rPr>
          <w:sz w:val="24"/>
          <w:szCs w:val="24"/>
        </w:rPr>
      </w:pPr>
      <w:r w:rsidRPr="00AB5942">
        <w:rPr>
          <w:color w:val="C00000"/>
          <w:sz w:val="24"/>
          <w:szCs w:val="24"/>
        </w:rPr>
        <w:t>Full Parole</w:t>
      </w:r>
      <w:r>
        <w:rPr>
          <w:sz w:val="24"/>
          <w:szCs w:val="24"/>
        </w:rPr>
        <w:t>: allows the offender to serve the remainder of the sentence under supervision in the community</w:t>
      </w:r>
    </w:p>
    <w:p w:rsidR="00AB5942" w:rsidRDefault="00AB5942" w:rsidP="00624E69">
      <w:pPr>
        <w:spacing w:after="0" w:line="240" w:lineRule="auto"/>
        <w:rPr>
          <w:sz w:val="24"/>
          <w:szCs w:val="24"/>
        </w:rPr>
      </w:pPr>
      <w:r w:rsidRPr="00AB5942">
        <w:rPr>
          <w:color w:val="C00000"/>
          <w:sz w:val="24"/>
          <w:szCs w:val="24"/>
        </w:rPr>
        <w:t>Statutory Release</w:t>
      </w:r>
      <w:r>
        <w:rPr>
          <w:sz w:val="24"/>
          <w:szCs w:val="24"/>
        </w:rPr>
        <w:t>: The release of offenders from prison after they serve two-thirds of their sentence (with supervision)</w:t>
      </w:r>
    </w:p>
    <w:p w:rsidR="00A9438F" w:rsidRPr="00A9438F" w:rsidRDefault="00A9438F" w:rsidP="009E4D16">
      <w:pPr>
        <w:pStyle w:val="ListParagraph"/>
        <w:numPr>
          <w:ilvl w:val="0"/>
          <w:numId w:val="22"/>
        </w:numPr>
        <w:spacing w:after="0" w:line="240" w:lineRule="auto"/>
        <w:rPr>
          <w:sz w:val="24"/>
          <w:szCs w:val="24"/>
        </w:rPr>
      </w:pPr>
      <w:r>
        <w:rPr>
          <w:sz w:val="24"/>
          <w:szCs w:val="24"/>
        </w:rPr>
        <w:t>It has been noted that offenders granted parole based on assessment rather than statue-based parole are more likely to complete their supervision periods without a breach in conditions</w:t>
      </w:r>
    </w:p>
    <w:p w:rsidR="00CC652A" w:rsidRDefault="00CC652A" w:rsidP="008B7FBD">
      <w:pPr>
        <w:spacing w:after="0" w:line="240" w:lineRule="auto"/>
        <w:rPr>
          <w:sz w:val="24"/>
          <w:szCs w:val="24"/>
        </w:rPr>
      </w:pPr>
    </w:p>
    <w:p w:rsidR="00CC652A" w:rsidRDefault="00CC652A" w:rsidP="000D2976">
      <w:pPr>
        <w:pStyle w:val="Title"/>
      </w:pPr>
      <w:r w:rsidRPr="00CC652A">
        <w:t>RISK ASSESMENT</w:t>
      </w:r>
      <w:r w:rsidR="00BF242C">
        <w:t>: Chapter 10</w:t>
      </w:r>
    </w:p>
    <w:p w:rsidR="00534360" w:rsidRDefault="00534360" w:rsidP="008B7FBD">
      <w:pPr>
        <w:spacing w:after="0" w:line="240" w:lineRule="auto"/>
        <w:rPr>
          <w:b/>
          <w:color w:val="C00000"/>
          <w:sz w:val="24"/>
          <w:szCs w:val="24"/>
        </w:rPr>
      </w:pPr>
    </w:p>
    <w:p w:rsidR="00CC652A" w:rsidRDefault="00CC652A" w:rsidP="008B7FBD">
      <w:pPr>
        <w:spacing w:after="0" w:line="240" w:lineRule="auto"/>
        <w:rPr>
          <w:sz w:val="24"/>
          <w:szCs w:val="24"/>
        </w:rPr>
      </w:pPr>
      <w:r>
        <w:rPr>
          <w:sz w:val="24"/>
          <w:szCs w:val="24"/>
        </w:rPr>
        <w:t>Risk assessment informs:</w:t>
      </w:r>
    </w:p>
    <w:p w:rsidR="00CC652A" w:rsidRDefault="00CC652A" w:rsidP="009E4D16">
      <w:pPr>
        <w:pStyle w:val="ListParagraph"/>
        <w:numPr>
          <w:ilvl w:val="0"/>
          <w:numId w:val="22"/>
        </w:numPr>
        <w:spacing w:after="0" w:line="240" w:lineRule="auto"/>
        <w:rPr>
          <w:sz w:val="24"/>
          <w:szCs w:val="24"/>
        </w:rPr>
      </w:pPr>
      <w:r>
        <w:rPr>
          <w:sz w:val="24"/>
          <w:szCs w:val="24"/>
        </w:rPr>
        <w:t>Sentencing (especially D.O hearings), classification, treatment needs, treatment intensity, parole decisions, level of supervision, notification decisions, release conditions etc.</w:t>
      </w:r>
    </w:p>
    <w:p w:rsidR="00DA43D1" w:rsidRDefault="00DA43D1" w:rsidP="00C0320D">
      <w:pPr>
        <w:pStyle w:val="ListParagraph"/>
        <w:spacing w:after="0" w:line="240" w:lineRule="auto"/>
        <w:ind w:left="1080"/>
        <w:rPr>
          <w:sz w:val="24"/>
          <w:szCs w:val="24"/>
        </w:rPr>
      </w:pPr>
    </w:p>
    <w:p w:rsidR="00DA43D1" w:rsidRDefault="00DA43D1" w:rsidP="009E4D16">
      <w:pPr>
        <w:pStyle w:val="ListParagraph"/>
        <w:numPr>
          <w:ilvl w:val="0"/>
          <w:numId w:val="22"/>
        </w:numPr>
        <w:spacing w:after="0" w:line="240" w:lineRule="auto"/>
        <w:rPr>
          <w:sz w:val="24"/>
          <w:szCs w:val="24"/>
        </w:rPr>
      </w:pPr>
      <w:r>
        <w:rPr>
          <w:sz w:val="24"/>
          <w:szCs w:val="24"/>
        </w:rPr>
        <w:t>In the past offenders were regarded as either dangerous or not dangerous</w:t>
      </w:r>
    </w:p>
    <w:p w:rsidR="00C0320D" w:rsidRDefault="00DA43D1" w:rsidP="009E4D16">
      <w:pPr>
        <w:pStyle w:val="ListParagraph"/>
        <w:numPr>
          <w:ilvl w:val="0"/>
          <w:numId w:val="22"/>
        </w:numPr>
        <w:spacing w:after="0" w:line="240" w:lineRule="auto"/>
        <w:rPr>
          <w:sz w:val="24"/>
          <w:szCs w:val="24"/>
        </w:rPr>
      </w:pPr>
      <w:r>
        <w:rPr>
          <w:sz w:val="24"/>
          <w:szCs w:val="24"/>
        </w:rPr>
        <w:t>Today r</w:t>
      </w:r>
      <w:r w:rsidR="00C0320D">
        <w:rPr>
          <w:sz w:val="24"/>
          <w:szCs w:val="24"/>
        </w:rPr>
        <w:t>isk is regarded as a range in which an individual can vary in degree of dangerousness</w:t>
      </w:r>
    </w:p>
    <w:p w:rsidR="00C0320D" w:rsidRPr="00CC652A" w:rsidRDefault="00C0320D" w:rsidP="009E4D16">
      <w:pPr>
        <w:pStyle w:val="ListParagraph"/>
        <w:numPr>
          <w:ilvl w:val="0"/>
          <w:numId w:val="22"/>
        </w:numPr>
        <w:spacing w:after="0" w:line="240" w:lineRule="auto"/>
        <w:rPr>
          <w:sz w:val="24"/>
          <w:szCs w:val="24"/>
        </w:rPr>
      </w:pPr>
      <w:r>
        <w:rPr>
          <w:sz w:val="24"/>
          <w:szCs w:val="24"/>
        </w:rPr>
        <w:t>The probability of risk may change over time and is an interaction among a person`s characteristics, background and possible future situations that will affect whether or not a person will commit criminal behaviour</w:t>
      </w:r>
    </w:p>
    <w:p w:rsidR="00673326" w:rsidRDefault="00673326" w:rsidP="008B7FBD">
      <w:pPr>
        <w:spacing w:after="0" w:line="240" w:lineRule="auto"/>
        <w:rPr>
          <w:sz w:val="24"/>
          <w:szCs w:val="24"/>
        </w:rPr>
      </w:pPr>
    </w:p>
    <w:p w:rsidR="00CC652A" w:rsidRDefault="00CC652A" w:rsidP="008B7FBD">
      <w:pPr>
        <w:spacing w:after="0" w:line="240" w:lineRule="auto"/>
        <w:rPr>
          <w:sz w:val="24"/>
          <w:szCs w:val="24"/>
        </w:rPr>
      </w:pPr>
      <w:r w:rsidRPr="00CC652A">
        <w:rPr>
          <w:b/>
          <w:sz w:val="24"/>
          <w:szCs w:val="24"/>
        </w:rPr>
        <w:t>Risk Prediction</w:t>
      </w:r>
      <w:r>
        <w:rPr>
          <w:sz w:val="24"/>
          <w:szCs w:val="24"/>
        </w:rPr>
        <w:t xml:space="preserve"> = Assess the risk that people will commit violence in the future</w:t>
      </w:r>
    </w:p>
    <w:p w:rsidR="00CC652A" w:rsidRDefault="00CC652A" w:rsidP="008B7FBD">
      <w:pPr>
        <w:spacing w:after="0" w:line="240" w:lineRule="auto"/>
        <w:rPr>
          <w:sz w:val="24"/>
          <w:szCs w:val="24"/>
        </w:rPr>
      </w:pPr>
      <w:r w:rsidRPr="00CC652A">
        <w:rPr>
          <w:b/>
          <w:sz w:val="24"/>
          <w:szCs w:val="24"/>
        </w:rPr>
        <w:t>Risk Management</w:t>
      </w:r>
      <w:r>
        <w:rPr>
          <w:sz w:val="24"/>
          <w:szCs w:val="24"/>
        </w:rPr>
        <w:t xml:space="preserve"> = Develop effective intervention strategies to manage that risk</w:t>
      </w:r>
      <w:r w:rsidR="00C0320D">
        <w:rPr>
          <w:sz w:val="24"/>
          <w:szCs w:val="24"/>
        </w:rPr>
        <w:t xml:space="preserve"> specific to the offender</w:t>
      </w:r>
    </w:p>
    <w:p w:rsidR="00883559" w:rsidRDefault="00883559" w:rsidP="008B7FBD">
      <w:pPr>
        <w:spacing w:after="0" w:line="240" w:lineRule="auto"/>
        <w:rPr>
          <w:b/>
          <w:sz w:val="24"/>
          <w:szCs w:val="24"/>
        </w:rPr>
      </w:pPr>
      <w:r>
        <w:rPr>
          <w:b/>
          <w:sz w:val="24"/>
          <w:szCs w:val="24"/>
        </w:rPr>
        <w:t>When Are They Conducted?</w:t>
      </w:r>
    </w:p>
    <w:p w:rsidR="00883559" w:rsidRPr="00883559" w:rsidRDefault="00883559" w:rsidP="009E4D16">
      <w:pPr>
        <w:pStyle w:val="ListParagraph"/>
        <w:numPr>
          <w:ilvl w:val="0"/>
          <w:numId w:val="22"/>
        </w:numPr>
        <w:spacing w:after="0" w:line="240" w:lineRule="auto"/>
        <w:rPr>
          <w:b/>
          <w:sz w:val="24"/>
          <w:szCs w:val="24"/>
        </w:rPr>
      </w:pPr>
      <w:r>
        <w:rPr>
          <w:sz w:val="24"/>
          <w:szCs w:val="24"/>
        </w:rPr>
        <w:t>Routinely conducted in both civil and criminal contexts</w:t>
      </w:r>
    </w:p>
    <w:p w:rsidR="00883559" w:rsidRPr="005374D4" w:rsidRDefault="00883559" w:rsidP="009E4D16">
      <w:pPr>
        <w:pStyle w:val="ListParagraph"/>
        <w:numPr>
          <w:ilvl w:val="0"/>
          <w:numId w:val="22"/>
        </w:numPr>
        <w:spacing w:after="0" w:line="240" w:lineRule="auto"/>
        <w:rPr>
          <w:b/>
          <w:sz w:val="24"/>
          <w:szCs w:val="24"/>
        </w:rPr>
      </w:pPr>
      <w:r w:rsidRPr="00493C5C">
        <w:rPr>
          <w:color w:val="C00000"/>
          <w:sz w:val="24"/>
          <w:szCs w:val="24"/>
        </w:rPr>
        <w:t>Civil Setting</w:t>
      </w:r>
      <w:r>
        <w:rPr>
          <w:sz w:val="24"/>
          <w:szCs w:val="24"/>
        </w:rPr>
        <w:t>: refer</w:t>
      </w:r>
      <w:r w:rsidR="00493C5C">
        <w:rPr>
          <w:sz w:val="24"/>
          <w:szCs w:val="24"/>
        </w:rPr>
        <w:t>s</w:t>
      </w:r>
      <w:r>
        <w:rPr>
          <w:sz w:val="24"/>
          <w:szCs w:val="24"/>
        </w:rPr>
        <w:t xml:space="preserve"> to the private rights of individuals and legal proceedings connected with such rights (Examples: Civil commitment, child protection, immigration, school and labour regulations</w:t>
      </w:r>
      <w:r w:rsidR="005374D4">
        <w:rPr>
          <w:sz w:val="24"/>
          <w:szCs w:val="24"/>
        </w:rPr>
        <w:t xml:space="preserve"> etc.)</w:t>
      </w:r>
    </w:p>
    <w:p w:rsidR="005374D4" w:rsidRPr="00493C5C" w:rsidRDefault="005374D4" w:rsidP="009E4D16">
      <w:pPr>
        <w:pStyle w:val="ListParagraph"/>
        <w:numPr>
          <w:ilvl w:val="0"/>
          <w:numId w:val="22"/>
        </w:numPr>
        <w:spacing w:after="0" w:line="240" w:lineRule="auto"/>
        <w:rPr>
          <w:b/>
          <w:sz w:val="24"/>
          <w:szCs w:val="24"/>
        </w:rPr>
      </w:pPr>
      <w:r w:rsidRPr="00493C5C">
        <w:rPr>
          <w:color w:val="C00000"/>
          <w:sz w:val="24"/>
          <w:szCs w:val="24"/>
        </w:rPr>
        <w:t>Criminal Setting</w:t>
      </w:r>
      <w:r>
        <w:rPr>
          <w:sz w:val="24"/>
          <w:szCs w:val="24"/>
        </w:rPr>
        <w:t>: Occurs at every major decision point in criminal justice systems (pretrial, sentencing, and release)</w:t>
      </w:r>
    </w:p>
    <w:p w:rsidR="00493C5C" w:rsidRPr="00883559" w:rsidRDefault="00493C5C" w:rsidP="00493C5C">
      <w:pPr>
        <w:pStyle w:val="ListParagraph"/>
        <w:spacing w:after="0" w:line="240" w:lineRule="auto"/>
        <w:ind w:left="1080"/>
        <w:rPr>
          <w:b/>
          <w:sz w:val="24"/>
          <w:szCs w:val="24"/>
        </w:rPr>
      </w:pPr>
    </w:p>
    <w:p w:rsidR="00CC652A" w:rsidRPr="00CC652A" w:rsidRDefault="00CC652A" w:rsidP="008B7FBD">
      <w:pPr>
        <w:spacing w:after="0" w:line="240" w:lineRule="auto"/>
        <w:rPr>
          <w:b/>
          <w:sz w:val="24"/>
          <w:szCs w:val="24"/>
        </w:rPr>
      </w:pPr>
      <w:r w:rsidRPr="00CC652A">
        <w:rPr>
          <w:b/>
          <w:sz w:val="24"/>
          <w:szCs w:val="24"/>
        </w:rPr>
        <w:lastRenderedPageBreak/>
        <w:t>Goals of Risk Assessment</w:t>
      </w:r>
    </w:p>
    <w:p w:rsidR="00CC652A" w:rsidRDefault="00CC652A" w:rsidP="00CC652A">
      <w:pPr>
        <w:pStyle w:val="ListParagraph"/>
        <w:numPr>
          <w:ilvl w:val="0"/>
          <w:numId w:val="7"/>
        </w:numPr>
        <w:spacing w:after="0" w:line="240" w:lineRule="auto"/>
        <w:rPr>
          <w:sz w:val="24"/>
          <w:szCs w:val="24"/>
        </w:rPr>
      </w:pPr>
      <w:r>
        <w:rPr>
          <w:sz w:val="24"/>
          <w:szCs w:val="24"/>
        </w:rPr>
        <w:t>Improve accuracy</w:t>
      </w:r>
    </w:p>
    <w:p w:rsidR="00CC652A" w:rsidRDefault="00CC652A" w:rsidP="00CC652A">
      <w:pPr>
        <w:pStyle w:val="ListParagraph"/>
        <w:numPr>
          <w:ilvl w:val="0"/>
          <w:numId w:val="7"/>
        </w:numPr>
        <w:spacing w:after="0" w:line="240" w:lineRule="auto"/>
        <w:rPr>
          <w:sz w:val="24"/>
          <w:szCs w:val="24"/>
        </w:rPr>
      </w:pPr>
      <w:r>
        <w:rPr>
          <w:sz w:val="24"/>
          <w:szCs w:val="24"/>
        </w:rPr>
        <w:t>Improve transparency</w:t>
      </w:r>
    </w:p>
    <w:p w:rsidR="00CC652A" w:rsidRDefault="00CC652A" w:rsidP="00CC652A">
      <w:pPr>
        <w:pStyle w:val="ListParagraph"/>
        <w:numPr>
          <w:ilvl w:val="0"/>
          <w:numId w:val="7"/>
        </w:numPr>
        <w:spacing w:after="0" w:line="240" w:lineRule="auto"/>
        <w:rPr>
          <w:sz w:val="24"/>
          <w:szCs w:val="24"/>
        </w:rPr>
      </w:pPr>
      <w:r>
        <w:rPr>
          <w:sz w:val="24"/>
          <w:szCs w:val="24"/>
        </w:rPr>
        <w:t>Improve consistency</w:t>
      </w:r>
    </w:p>
    <w:p w:rsidR="00CC652A" w:rsidRDefault="00CC652A" w:rsidP="00CC652A">
      <w:pPr>
        <w:spacing w:after="0" w:line="240" w:lineRule="auto"/>
        <w:rPr>
          <w:sz w:val="24"/>
          <w:szCs w:val="24"/>
        </w:rPr>
      </w:pPr>
    </w:p>
    <w:p w:rsidR="00CC652A" w:rsidRDefault="00C51FBB" w:rsidP="00CC652A">
      <w:pPr>
        <w:spacing w:after="0" w:line="240" w:lineRule="auto"/>
        <w:rPr>
          <w:b/>
          <w:sz w:val="24"/>
          <w:szCs w:val="24"/>
        </w:rPr>
      </w:pPr>
      <w:r w:rsidRPr="00C51FBB">
        <w:rPr>
          <w:b/>
          <w:sz w:val="24"/>
          <w:szCs w:val="24"/>
        </w:rPr>
        <w:t>What do we consider in a risk assessment?</w:t>
      </w:r>
    </w:p>
    <w:p w:rsidR="00C51FBB" w:rsidRPr="00C51FBB" w:rsidRDefault="00C51FBB" w:rsidP="00CC652A">
      <w:pPr>
        <w:spacing w:after="0" w:line="240" w:lineRule="auto"/>
        <w:rPr>
          <w:sz w:val="24"/>
          <w:szCs w:val="24"/>
        </w:rPr>
      </w:pPr>
      <w:r w:rsidRPr="00C51FBB">
        <w:rPr>
          <w:sz w:val="24"/>
          <w:szCs w:val="24"/>
          <w:u w:val="single"/>
        </w:rPr>
        <w:t>Risk factors:</w:t>
      </w:r>
      <w:r>
        <w:rPr>
          <w:sz w:val="24"/>
          <w:szCs w:val="24"/>
          <w:u w:val="single"/>
        </w:rPr>
        <w:t xml:space="preserve"> </w:t>
      </w:r>
      <w:r>
        <w:rPr>
          <w:sz w:val="24"/>
          <w:szCs w:val="24"/>
        </w:rPr>
        <w:t>A variable that is related to recidivism</w:t>
      </w:r>
    </w:p>
    <w:p w:rsidR="00C51FBB" w:rsidRDefault="00C51FBB" w:rsidP="00C51FBB">
      <w:pPr>
        <w:pStyle w:val="ListParagraph"/>
        <w:numPr>
          <w:ilvl w:val="0"/>
          <w:numId w:val="7"/>
        </w:numPr>
        <w:spacing w:after="0" w:line="240" w:lineRule="auto"/>
        <w:rPr>
          <w:sz w:val="24"/>
          <w:szCs w:val="24"/>
        </w:rPr>
      </w:pPr>
      <w:r w:rsidRPr="00C51FBB">
        <w:rPr>
          <w:sz w:val="24"/>
          <w:szCs w:val="24"/>
          <w:u w:val="single"/>
        </w:rPr>
        <w:t>Static risk factors</w:t>
      </w:r>
      <w:r>
        <w:rPr>
          <w:sz w:val="24"/>
          <w:szCs w:val="24"/>
        </w:rPr>
        <w:t>: are fixed and unchanging</w:t>
      </w:r>
      <w:r w:rsidR="006D3A0F">
        <w:rPr>
          <w:sz w:val="24"/>
          <w:szCs w:val="24"/>
        </w:rPr>
        <w:t xml:space="preserve"> even with treatment</w:t>
      </w:r>
      <w:r>
        <w:rPr>
          <w:sz w:val="24"/>
          <w:szCs w:val="24"/>
        </w:rPr>
        <w:t>, most convenient, most frequently used, can be reliably measured and are easily predictive (</w:t>
      </w:r>
      <w:r w:rsidRPr="00C51FBB">
        <w:rPr>
          <w:color w:val="C00000"/>
          <w:sz w:val="24"/>
          <w:szCs w:val="24"/>
        </w:rPr>
        <w:t>Examples</w:t>
      </w:r>
      <w:r>
        <w:rPr>
          <w:sz w:val="24"/>
          <w:szCs w:val="24"/>
        </w:rPr>
        <w:t>: Demographic variables, history of criminal behaviour, history of mental disorder)</w:t>
      </w:r>
    </w:p>
    <w:p w:rsidR="00C51FBB" w:rsidRDefault="00C51FBB" w:rsidP="00C51FBB">
      <w:pPr>
        <w:pStyle w:val="ListParagraph"/>
        <w:numPr>
          <w:ilvl w:val="0"/>
          <w:numId w:val="7"/>
        </w:numPr>
        <w:spacing w:after="0" w:line="240" w:lineRule="auto"/>
        <w:rPr>
          <w:sz w:val="24"/>
          <w:szCs w:val="24"/>
        </w:rPr>
      </w:pPr>
      <w:r w:rsidRPr="00F71FBD">
        <w:rPr>
          <w:sz w:val="24"/>
          <w:szCs w:val="24"/>
          <w:u w:val="single"/>
        </w:rPr>
        <w:t>Dynamic risk factors</w:t>
      </w:r>
      <w:r>
        <w:rPr>
          <w:sz w:val="24"/>
          <w:szCs w:val="24"/>
        </w:rPr>
        <w:t>: change with time, less convenient and reliable, less frequently used, BUT are sensitive to change, intervention can change level of risk</w:t>
      </w:r>
    </w:p>
    <w:p w:rsidR="00F71FBD" w:rsidRDefault="00F71FBD" w:rsidP="00F71FBD">
      <w:pPr>
        <w:pStyle w:val="ListParagraph"/>
        <w:spacing w:after="0" w:line="240" w:lineRule="auto"/>
        <w:rPr>
          <w:sz w:val="24"/>
          <w:szCs w:val="24"/>
        </w:rPr>
      </w:pPr>
      <w:r w:rsidRPr="00F71FBD">
        <w:rPr>
          <w:sz w:val="24"/>
          <w:szCs w:val="24"/>
        </w:rPr>
        <w:t>-</w:t>
      </w:r>
      <w:r>
        <w:rPr>
          <w:sz w:val="24"/>
          <w:szCs w:val="24"/>
        </w:rPr>
        <w:t xml:space="preserve">2 types: </w:t>
      </w:r>
    </w:p>
    <w:p w:rsidR="00F71FBD" w:rsidRDefault="00F71FBD" w:rsidP="00F71FBD">
      <w:pPr>
        <w:pStyle w:val="ListParagraph"/>
        <w:spacing w:after="0" w:line="240" w:lineRule="auto"/>
        <w:rPr>
          <w:sz w:val="24"/>
          <w:szCs w:val="24"/>
        </w:rPr>
      </w:pPr>
      <w:r w:rsidRPr="00F71FBD">
        <w:rPr>
          <w:color w:val="C00000"/>
          <w:sz w:val="24"/>
          <w:szCs w:val="24"/>
        </w:rPr>
        <w:t xml:space="preserve">Stable dynamic </w:t>
      </w:r>
      <w:r>
        <w:rPr>
          <w:sz w:val="24"/>
          <w:szCs w:val="24"/>
        </w:rPr>
        <w:t>= persistent and change slowly if at all</w:t>
      </w:r>
      <w:r w:rsidR="006D3A0F">
        <w:rPr>
          <w:sz w:val="24"/>
          <w:szCs w:val="24"/>
        </w:rPr>
        <w:t xml:space="preserve"> (criminal attitudes, coping ability, impulse control)</w:t>
      </w:r>
    </w:p>
    <w:p w:rsidR="00F71FBD" w:rsidRDefault="00F71FBD" w:rsidP="00F71FBD">
      <w:pPr>
        <w:pStyle w:val="ListParagraph"/>
        <w:spacing w:after="0" w:line="240" w:lineRule="auto"/>
        <w:rPr>
          <w:sz w:val="24"/>
          <w:szCs w:val="24"/>
        </w:rPr>
      </w:pPr>
      <w:r w:rsidRPr="00F71FBD">
        <w:rPr>
          <w:color w:val="C00000"/>
          <w:sz w:val="24"/>
          <w:szCs w:val="24"/>
        </w:rPr>
        <w:t xml:space="preserve">Acute dynamic </w:t>
      </w:r>
      <w:r>
        <w:rPr>
          <w:sz w:val="24"/>
          <w:szCs w:val="24"/>
        </w:rPr>
        <w:t>= rapidly fluctuating</w:t>
      </w:r>
      <w:r w:rsidR="006D3A0F">
        <w:rPr>
          <w:sz w:val="24"/>
          <w:szCs w:val="24"/>
        </w:rPr>
        <w:t xml:space="preserve"> (negative mood, level of intoxication)</w:t>
      </w:r>
    </w:p>
    <w:p w:rsidR="00F71FBD" w:rsidRPr="00F71FBD" w:rsidRDefault="00F71FBD" w:rsidP="00F71FBD">
      <w:pPr>
        <w:spacing w:after="0" w:line="240" w:lineRule="auto"/>
        <w:rPr>
          <w:b/>
          <w:sz w:val="24"/>
          <w:szCs w:val="24"/>
        </w:rPr>
      </w:pPr>
    </w:p>
    <w:p w:rsidR="00F71FBD" w:rsidRPr="00F71FBD" w:rsidRDefault="00F71FBD" w:rsidP="00F71FBD">
      <w:pPr>
        <w:spacing w:after="0" w:line="240" w:lineRule="auto"/>
        <w:rPr>
          <w:b/>
          <w:sz w:val="24"/>
          <w:szCs w:val="24"/>
        </w:rPr>
      </w:pPr>
      <w:r w:rsidRPr="00F71FBD">
        <w:rPr>
          <w:b/>
          <w:sz w:val="24"/>
          <w:szCs w:val="24"/>
        </w:rPr>
        <w:t>“Big 4” Risk Factors</w:t>
      </w:r>
    </w:p>
    <w:p w:rsidR="00F71FBD" w:rsidRDefault="00F71FBD" w:rsidP="00F71FBD">
      <w:pPr>
        <w:pStyle w:val="ListParagraph"/>
        <w:numPr>
          <w:ilvl w:val="0"/>
          <w:numId w:val="9"/>
        </w:numPr>
        <w:spacing w:after="0" w:line="240" w:lineRule="auto"/>
        <w:rPr>
          <w:sz w:val="24"/>
          <w:szCs w:val="24"/>
        </w:rPr>
      </w:pPr>
      <w:r>
        <w:rPr>
          <w:sz w:val="24"/>
          <w:szCs w:val="24"/>
        </w:rPr>
        <w:t>Criminal History</w:t>
      </w:r>
    </w:p>
    <w:p w:rsidR="00F71FBD" w:rsidRDefault="00F71FBD" w:rsidP="00F71FBD">
      <w:pPr>
        <w:pStyle w:val="ListParagraph"/>
        <w:numPr>
          <w:ilvl w:val="0"/>
          <w:numId w:val="9"/>
        </w:numPr>
        <w:spacing w:after="0" w:line="240" w:lineRule="auto"/>
        <w:rPr>
          <w:sz w:val="24"/>
          <w:szCs w:val="24"/>
        </w:rPr>
      </w:pPr>
      <w:r>
        <w:rPr>
          <w:sz w:val="24"/>
          <w:szCs w:val="24"/>
        </w:rPr>
        <w:t>Pro-criminal personality (Impulsive, aggressive)</w:t>
      </w:r>
    </w:p>
    <w:p w:rsidR="00F71FBD" w:rsidRDefault="00F71FBD" w:rsidP="00F71FBD">
      <w:pPr>
        <w:pStyle w:val="ListParagraph"/>
        <w:numPr>
          <w:ilvl w:val="0"/>
          <w:numId w:val="9"/>
        </w:numPr>
        <w:spacing w:after="0" w:line="240" w:lineRule="auto"/>
        <w:rPr>
          <w:sz w:val="24"/>
          <w:szCs w:val="24"/>
        </w:rPr>
      </w:pPr>
      <w:r>
        <w:rPr>
          <w:sz w:val="24"/>
          <w:szCs w:val="24"/>
        </w:rPr>
        <w:t>Pro-criminals attitudes</w:t>
      </w:r>
    </w:p>
    <w:p w:rsidR="00F71FBD" w:rsidRDefault="00F71FBD" w:rsidP="00F71FBD">
      <w:pPr>
        <w:pStyle w:val="ListParagraph"/>
        <w:numPr>
          <w:ilvl w:val="0"/>
          <w:numId w:val="9"/>
        </w:numPr>
        <w:spacing w:after="0" w:line="240" w:lineRule="auto"/>
        <w:rPr>
          <w:sz w:val="24"/>
          <w:szCs w:val="24"/>
        </w:rPr>
      </w:pPr>
      <w:r>
        <w:rPr>
          <w:sz w:val="24"/>
          <w:szCs w:val="24"/>
        </w:rPr>
        <w:t>Pro-criminal associates</w:t>
      </w:r>
    </w:p>
    <w:p w:rsidR="00F71FBD" w:rsidRDefault="00F71FBD" w:rsidP="00F71FBD">
      <w:pPr>
        <w:spacing w:after="0" w:line="240" w:lineRule="auto"/>
        <w:rPr>
          <w:sz w:val="24"/>
          <w:szCs w:val="24"/>
        </w:rPr>
      </w:pPr>
    </w:p>
    <w:p w:rsidR="00F71FBD" w:rsidRDefault="00F71FBD" w:rsidP="00F71FBD">
      <w:pPr>
        <w:spacing w:after="0" w:line="240" w:lineRule="auto"/>
        <w:rPr>
          <w:b/>
          <w:sz w:val="24"/>
          <w:szCs w:val="24"/>
        </w:rPr>
      </w:pPr>
      <w:r>
        <w:rPr>
          <w:b/>
          <w:sz w:val="24"/>
          <w:szCs w:val="24"/>
        </w:rPr>
        <w:t>NOT R</w:t>
      </w:r>
      <w:r w:rsidRPr="00F71FBD">
        <w:rPr>
          <w:b/>
          <w:sz w:val="24"/>
          <w:szCs w:val="24"/>
        </w:rPr>
        <w:t>isk Factors</w:t>
      </w:r>
    </w:p>
    <w:p w:rsidR="00F71FBD" w:rsidRDefault="00F71FBD" w:rsidP="009E4D16">
      <w:pPr>
        <w:pStyle w:val="ListParagraph"/>
        <w:numPr>
          <w:ilvl w:val="0"/>
          <w:numId w:val="22"/>
        </w:numPr>
        <w:spacing w:after="0" w:line="240" w:lineRule="auto"/>
        <w:rPr>
          <w:sz w:val="24"/>
          <w:szCs w:val="24"/>
        </w:rPr>
      </w:pPr>
      <w:r>
        <w:rPr>
          <w:sz w:val="24"/>
          <w:szCs w:val="24"/>
        </w:rPr>
        <w:t xml:space="preserve">These are often mistakes for risk factors </w:t>
      </w:r>
    </w:p>
    <w:p w:rsidR="00F71FBD" w:rsidRDefault="00F71FBD" w:rsidP="009E4D16">
      <w:pPr>
        <w:pStyle w:val="ListParagraph"/>
        <w:numPr>
          <w:ilvl w:val="0"/>
          <w:numId w:val="22"/>
        </w:numPr>
        <w:spacing w:after="0" w:line="240" w:lineRule="auto"/>
        <w:rPr>
          <w:sz w:val="24"/>
          <w:szCs w:val="24"/>
        </w:rPr>
      </w:pPr>
      <w:r>
        <w:rPr>
          <w:sz w:val="24"/>
          <w:szCs w:val="24"/>
        </w:rPr>
        <w:t xml:space="preserve">Low socio-economic status, personal distress/psychopathology (low self-esteem, depression), fear of punishment, verbal intelligence, remorse/empathy, </w:t>
      </w:r>
      <w:r w:rsidR="0025611E">
        <w:rPr>
          <w:sz w:val="24"/>
          <w:szCs w:val="24"/>
        </w:rPr>
        <w:t>offence severity</w:t>
      </w:r>
    </w:p>
    <w:p w:rsidR="0025611E" w:rsidRDefault="0025611E" w:rsidP="0025611E">
      <w:pPr>
        <w:spacing w:after="0" w:line="240" w:lineRule="auto"/>
        <w:rPr>
          <w:sz w:val="24"/>
          <w:szCs w:val="24"/>
        </w:rPr>
      </w:pPr>
    </w:p>
    <w:p w:rsidR="0025611E" w:rsidRDefault="0025611E" w:rsidP="0025611E">
      <w:pPr>
        <w:spacing w:after="0" w:line="240" w:lineRule="auto"/>
        <w:rPr>
          <w:b/>
          <w:sz w:val="24"/>
          <w:szCs w:val="24"/>
        </w:rPr>
      </w:pPr>
      <w:r w:rsidRPr="0025611E">
        <w:rPr>
          <w:b/>
          <w:sz w:val="24"/>
          <w:szCs w:val="24"/>
        </w:rPr>
        <w:t>Approaches</w:t>
      </w:r>
    </w:p>
    <w:p w:rsidR="0025611E" w:rsidRDefault="0025611E" w:rsidP="0025611E">
      <w:pPr>
        <w:spacing w:after="0" w:line="240" w:lineRule="auto"/>
        <w:rPr>
          <w:b/>
          <w:sz w:val="24"/>
          <w:szCs w:val="24"/>
        </w:rPr>
      </w:pPr>
    </w:p>
    <w:p w:rsidR="0025611E" w:rsidRPr="0025611E" w:rsidRDefault="0025611E" w:rsidP="0025611E">
      <w:pPr>
        <w:pStyle w:val="ListParagraph"/>
        <w:numPr>
          <w:ilvl w:val="0"/>
          <w:numId w:val="10"/>
        </w:numPr>
        <w:spacing w:after="0" w:line="240" w:lineRule="auto"/>
        <w:rPr>
          <w:sz w:val="24"/>
          <w:szCs w:val="24"/>
          <w:u w:val="single"/>
        </w:rPr>
      </w:pPr>
      <w:r>
        <w:rPr>
          <w:sz w:val="24"/>
          <w:szCs w:val="24"/>
          <w:u w:val="single"/>
        </w:rPr>
        <w:t xml:space="preserve">Unstructured clinical judgement: </w:t>
      </w:r>
      <w:r w:rsidR="00057B7D">
        <w:rPr>
          <w:sz w:val="24"/>
          <w:szCs w:val="24"/>
        </w:rPr>
        <w:t xml:space="preserve"> Decisions characterized by a substantial amount of professional discretion and lack of guidelines (</w:t>
      </w:r>
      <w:r>
        <w:rPr>
          <w:sz w:val="24"/>
          <w:szCs w:val="24"/>
        </w:rPr>
        <w:t>Subjectively select, analyze and interpret risk factors</w:t>
      </w:r>
      <w:r w:rsidR="00057B7D">
        <w:rPr>
          <w:sz w:val="24"/>
          <w:szCs w:val="24"/>
        </w:rPr>
        <w:t>, no predefined rules)</w:t>
      </w:r>
    </w:p>
    <w:p w:rsidR="0025611E" w:rsidRDefault="0025611E" w:rsidP="0025611E">
      <w:pPr>
        <w:pStyle w:val="ListParagraph"/>
        <w:numPr>
          <w:ilvl w:val="0"/>
          <w:numId w:val="7"/>
        </w:numPr>
        <w:spacing w:after="0" w:line="240" w:lineRule="auto"/>
        <w:rPr>
          <w:sz w:val="24"/>
          <w:szCs w:val="24"/>
        </w:rPr>
      </w:pPr>
      <w:r>
        <w:rPr>
          <w:sz w:val="24"/>
          <w:szCs w:val="24"/>
        </w:rPr>
        <w:t>Advantages: Idiographic, flexible</w:t>
      </w:r>
    </w:p>
    <w:p w:rsidR="0025611E" w:rsidRPr="0025611E" w:rsidRDefault="0025611E" w:rsidP="0025611E">
      <w:pPr>
        <w:pStyle w:val="ListParagraph"/>
        <w:numPr>
          <w:ilvl w:val="0"/>
          <w:numId w:val="7"/>
        </w:numPr>
        <w:spacing w:after="0" w:line="240" w:lineRule="auto"/>
        <w:rPr>
          <w:sz w:val="24"/>
          <w:szCs w:val="24"/>
        </w:rPr>
      </w:pPr>
      <w:r>
        <w:rPr>
          <w:sz w:val="24"/>
          <w:szCs w:val="24"/>
        </w:rPr>
        <w:t>Disadvantages: Inconsistent, low accuracy</w:t>
      </w:r>
    </w:p>
    <w:p w:rsidR="0025611E" w:rsidRPr="009764E8" w:rsidRDefault="0025611E" w:rsidP="0025611E">
      <w:pPr>
        <w:pStyle w:val="ListParagraph"/>
        <w:numPr>
          <w:ilvl w:val="0"/>
          <w:numId w:val="10"/>
        </w:numPr>
        <w:spacing w:after="0" w:line="240" w:lineRule="auto"/>
        <w:rPr>
          <w:sz w:val="24"/>
          <w:szCs w:val="24"/>
          <w:u w:val="single"/>
        </w:rPr>
      </w:pPr>
      <w:r>
        <w:rPr>
          <w:sz w:val="24"/>
          <w:szCs w:val="24"/>
          <w:u w:val="single"/>
        </w:rPr>
        <w:t xml:space="preserve">Actuarial Tools: </w:t>
      </w:r>
      <w:r>
        <w:rPr>
          <w:sz w:val="24"/>
          <w:szCs w:val="24"/>
        </w:rPr>
        <w:t xml:space="preserve">Collect pre-specified risk factors and enter them into statistical </w:t>
      </w:r>
      <w:r w:rsidR="009764E8">
        <w:rPr>
          <w:sz w:val="24"/>
          <w:szCs w:val="24"/>
        </w:rPr>
        <w:t>models that combine and weight them</w:t>
      </w:r>
      <w:r w:rsidR="0041460C">
        <w:rPr>
          <w:sz w:val="24"/>
          <w:szCs w:val="24"/>
        </w:rPr>
        <w:t xml:space="preserve"> (mechanical prediction involving predefined rules about what risk factors to consider, how info is collected and combined)</w:t>
      </w:r>
    </w:p>
    <w:p w:rsidR="009764E8" w:rsidRDefault="009764E8" w:rsidP="009764E8">
      <w:pPr>
        <w:pStyle w:val="ListParagraph"/>
        <w:numPr>
          <w:ilvl w:val="0"/>
          <w:numId w:val="7"/>
        </w:numPr>
        <w:spacing w:after="0" w:line="240" w:lineRule="auto"/>
        <w:rPr>
          <w:sz w:val="24"/>
          <w:szCs w:val="24"/>
        </w:rPr>
      </w:pPr>
      <w:r>
        <w:rPr>
          <w:sz w:val="24"/>
          <w:szCs w:val="24"/>
        </w:rPr>
        <w:t>Advantages: Consistent, high accuracy</w:t>
      </w:r>
    </w:p>
    <w:p w:rsidR="009764E8" w:rsidRDefault="009764E8" w:rsidP="009764E8">
      <w:pPr>
        <w:pStyle w:val="ListParagraph"/>
        <w:numPr>
          <w:ilvl w:val="0"/>
          <w:numId w:val="7"/>
        </w:numPr>
        <w:spacing w:after="0" w:line="240" w:lineRule="auto"/>
        <w:rPr>
          <w:sz w:val="24"/>
          <w:szCs w:val="24"/>
        </w:rPr>
      </w:pPr>
      <w:r>
        <w:rPr>
          <w:sz w:val="24"/>
          <w:szCs w:val="24"/>
        </w:rPr>
        <w:t>Disadvantages: Nomothetic, validity across different samples</w:t>
      </w:r>
    </w:p>
    <w:p w:rsidR="009764E8" w:rsidRDefault="009764E8" w:rsidP="009764E8">
      <w:pPr>
        <w:spacing w:after="0" w:line="240" w:lineRule="auto"/>
        <w:ind w:left="360"/>
        <w:rPr>
          <w:sz w:val="24"/>
          <w:szCs w:val="24"/>
        </w:rPr>
      </w:pPr>
      <w:r w:rsidRPr="009764E8">
        <w:rPr>
          <w:color w:val="C00000"/>
          <w:sz w:val="24"/>
          <w:szCs w:val="24"/>
        </w:rPr>
        <w:t>Example</w:t>
      </w:r>
      <w:r>
        <w:rPr>
          <w:sz w:val="24"/>
          <w:szCs w:val="24"/>
        </w:rPr>
        <w:t xml:space="preserve">: </w:t>
      </w:r>
      <w:r w:rsidR="00FB4714">
        <w:rPr>
          <w:sz w:val="24"/>
          <w:szCs w:val="24"/>
        </w:rPr>
        <w:t>Violence risk appraisal guide (</w:t>
      </w:r>
      <w:r>
        <w:rPr>
          <w:sz w:val="24"/>
          <w:szCs w:val="24"/>
        </w:rPr>
        <w:t>VRAG</w:t>
      </w:r>
      <w:r w:rsidR="00FB4714">
        <w:rPr>
          <w:sz w:val="24"/>
          <w:szCs w:val="24"/>
        </w:rPr>
        <w:t>)</w:t>
      </w:r>
      <w:r>
        <w:rPr>
          <w:sz w:val="24"/>
          <w:szCs w:val="24"/>
        </w:rPr>
        <w:t xml:space="preserve"> </w:t>
      </w:r>
      <w:proofErr w:type="spellStart"/>
      <w:r>
        <w:rPr>
          <w:sz w:val="24"/>
          <w:szCs w:val="24"/>
        </w:rPr>
        <w:t>Quinsey</w:t>
      </w:r>
      <w:proofErr w:type="spellEnd"/>
      <w:r>
        <w:rPr>
          <w:sz w:val="24"/>
          <w:szCs w:val="24"/>
        </w:rPr>
        <w:t xml:space="preserve"> et al. (2001)</w:t>
      </w:r>
    </w:p>
    <w:p w:rsidR="009764E8" w:rsidRDefault="009764E8" w:rsidP="009E4D16">
      <w:pPr>
        <w:pStyle w:val="ListParagraph"/>
        <w:numPr>
          <w:ilvl w:val="0"/>
          <w:numId w:val="22"/>
        </w:numPr>
        <w:spacing w:after="0" w:line="240" w:lineRule="auto"/>
        <w:rPr>
          <w:sz w:val="24"/>
          <w:szCs w:val="24"/>
        </w:rPr>
      </w:pPr>
      <w:r>
        <w:rPr>
          <w:sz w:val="24"/>
          <w:szCs w:val="24"/>
        </w:rPr>
        <w:t>Consists of 12 weighted static risk factors</w:t>
      </w:r>
    </w:p>
    <w:p w:rsidR="009764E8" w:rsidRDefault="009764E8" w:rsidP="009E4D16">
      <w:pPr>
        <w:pStyle w:val="ListParagraph"/>
        <w:numPr>
          <w:ilvl w:val="0"/>
          <w:numId w:val="22"/>
        </w:numPr>
        <w:spacing w:after="0" w:line="240" w:lineRule="auto"/>
        <w:rPr>
          <w:sz w:val="24"/>
          <w:szCs w:val="24"/>
        </w:rPr>
      </w:pPr>
      <w:r>
        <w:rPr>
          <w:sz w:val="24"/>
          <w:szCs w:val="24"/>
        </w:rPr>
        <w:t>Added together to give overall probability of risk</w:t>
      </w:r>
    </w:p>
    <w:p w:rsidR="009764E8" w:rsidRDefault="009764E8" w:rsidP="009E4D16">
      <w:pPr>
        <w:pStyle w:val="ListParagraph"/>
        <w:numPr>
          <w:ilvl w:val="0"/>
          <w:numId w:val="22"/>
        </w:numPr>
        <w:spacing w:after="0" w:line="240" w:lineRule="auto"/>
        <w:rPr>
          <w:sz w:val="24"/>
          <w:szCs w:val="24"/>
        </w:rPr>
      </w:pPr>
      <w:r w:rsidRPr="00651509">
        <w:rPr>
          <w:sz w:val="24"/>
          <w:szCs w:val="24"/>
          <w:u w:val="single"/>
        </w:rPr>
        <w:lastRenderedPageBreak/>
        <w:t>VRAG factors</w:t>
      </w:r>
      <w:r>
        <w:rPr>
          <w:sz w:val="24"/>
          <w:szCs w:val="24"/>
        </w:rPr>
        <w:t>: PCL-R score, elementary school problems, personality disorder, separated from parents, failure on prior release, alcohol abuse</w:t>
      </w:r>
      <w:r w:rsidR="00751E21">
        <w:rPr>
          <w:sz w:val="24"/>
          <w:szCs w:val="24"/>
        </w:rPr>
        <w:t>, non-violent offence history, schizophrenia, never married, victim injury, female victim, age</w:t>
      </w:r>
    </w:p>
    <w:p w:rsidR="007D2126" w:rsidRDefault="007D2126" w:rsidP="009E4D16">
      <w:pPr>
        <w:pStyle w:val="ListParagraph"/>
        <w:numPr>
          <w:ilvl w:val="0"/>
          <w:numId w:val="22"/>
        </w:numPr>
        <w:spacing w:before="240" w:after="0" w:line="240" w:lineRule="auto"/>
        <w:rPr>
          <w:sz w:val="24"/>
          <w:szCs w:val="24"/>
        </w:rPr>
      </w:pPr>
      <w:r w:rsidRPr="00651509">
        <w:rPr>
          <w:sz w:val="24"/>
          <w:szCs w:val="24"/>
          <w:u w:val="single"/>
        </w:rPr>
        <w:t>Administration</w:t>
      </w:r>
      <w:r w:rsidR="00FB4714">
        <w:rPr>
          <w:sz w:val="24"/>
          <w:szCs w:val="24"/>
        </w:rPr>
        <w:t>: code presence of risk factors -&gt; total the scores -&gt;</w:t>
      </w:r>
      <w:r>
        <w:rPr>
          <w:sz w:val="24"/>
          <w:szCs w:val="24"/>
        </w:rPr>
        <w:t xml:space="preserve"> assign individual to 1 of 9 </w:t>
      </w:r>
      <w:r w:rsidR="00FB4714">
        <w:rPr>
          <w:sz w:val="24"/>
          <w:szCs w:val="24"/>
        </w:rPr>
        <w:t>“</w:t>
      </w:r>
      <w:r>
        <w:rPr>
          <w:sz w:val="24"/>
          <w:szCs w:val="24"/>
        </w:rPr>
        <w:t>bins</w:t>
      </w:r>
      <w:r w:rsidR="00FB4714">
        <w:rPr>
          <w:sz w:val="24"/>
          <w:szCs w:val="24"/>
        </w:rPr>
        <w:t>” (1 being the lowest, 9 being the highest) -&gt;</w:t>
      </w:r>
      <w:r>
        <w:rPr>
          <w:sz w:val="24"/>
          <w:szCs w:val="24"/>
        </w:rPr>
        <w:t xml:space="preserve"> estimate probability of violence</w:t>
      </w:r>
    </w:p>
    <w:p w:rsidR="00E3011C" w:rsidRDefault="00E3011C" w:rsidP="00E3011C">
      <w:pPr>
        <w:pStyle w:val="ListParagraph"/>
        <w:spacing w:after="0" w:line="240" w:lineRule="auto"/>
        <w:rPr>
          <w:sz w:val="24"/>
          <w:szCs w:val="24"/>
        </w:rPr>
      </w:pPr>
    </w:p>
    <w:p w:rsidR="002C43F4" w:rsidRDefault="00E3011C" w:rsidP="00E3011C">
      <w:pPr>
        <w:spacing w:after="0" w:line="240" w:lineRule="auto"/>
        <w:jc w:val="center"/>
        <w:rPr>
          <w:sz w:val="24"/>
          <w:szCs w:val="24"/>
        </w:rPr>
      </w:pPr>
      <w:r>
        <w:rPr>
          <w:noProof/>
          <w:sz w:val="24"/>
          <w:szCs w:val="24"/>
          <w:lang w:eastAsia="en-CA"/>
        </w:rPr>
        <w:drawing>
          <wp:inline distT="0" distB="0" distL="0" distR="0" wp14:anchorId="1985D120" wp14:editId="3DB479BD">
            <wp:extent cx="4747098" cy="360039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ghwo.png"/>
                    <pic:cNvPicPr/>
                  </pic:nvPicPr>
                  <pic:blipFill>
                    <a:blip r:embed="rId8">
                      <a:extLst>
                        <a:ext uri="{28A0092B-C50C-407E-A947-70E740481C1C}">
                          <a14:useLocalDpi xmlns:a14="http://schemas.microsoft.com/office/drawing/2010/main" val="0"/>
                        </a:ext>
                      </a:extLst>
                    </a:blip>
                    <a:stretch>
                      <a:fillRect/>
                    </a:stretch>
                  </pic:blipFill>
                  <pic:spPr>
                    <a:xfrm>
                      <a:off x="0" y="0"/>
                      <a:ext cx="4751270" cy="3603554"/>
                    </a:xfrm>
                    <a:prstGeom prst="rect">
                      <a:avLst/>
                    </a:prstGeom>
                  </pic:spPr>
                </pic:pic>
              </a:graphicData>
            </a:graphic>
          </wp:inline>
        </w:drawing>
      </w:r>
    </w:p>
    <w:p w:rsidR="002A42D0" w:rsidRPr="002A42D0" w:rsidRDefault="002A42D0" w:rsidP="002A42D0">
      <w:pPr>
        <w:pStyle w:val="ListParagraph"/>
        <w:numPr>
          <w:ilvl w:val="0"/>
          <w:numId w:val="10"/>
        </w:numPr>
        <w:spacing w:after="0" w:line="240" w:lineRule="auto"/>
        <w:rPr>
          <w:sz w:val="24"/>
          <w:szCs w:val="24"/>
          <w:u w:val="single"/>
        </w:rPr>
      </w:pPr>
      <w:r w:rsidRPr="002A42D0">
        <w:rPr>
          <w:sz w:val="24"/>
          <w:szCs w:val="24"/>
          <w:u w:val="single"/>
        </w:rPr>
        <w:t>Structured Clinical Judgement:</w:t>
      </w:r>
    </w:p>
    <w:p w:rsidR="002A42D0" w:rsidRDefault="002A42D0" w:rsidP="009E4D16">
      <w:pPr>
        <w:pStyle w:val="ListParagraph"/>
        <w:numPr>
          <w:ilvl w:val="0"/>
          <w:numId w:val="22"/>
        </w:numPr>
        <w:spacing w:after="0" w:line="240" w:lineRule="auto"/>
        <w:rPr>
          <w:sz w:val="24"/>
          <w:szCs w:val="24"/>
        </w:rPr>
      </w:pPr>
      <w:r>
        <w:rPr>
          <w:sz w:val="24"/>
          <w:szCs w:val="24"/>
        </w:rPr>
        <w:t>Collect pre-specified risk factors while adding in any case specific details</w:t>
      </w:r>
    </w:p>
    <w:p w:rsidR="002A42D0" w:rsidRDefault="002A42D0" w:rsidP="009E4D16">
      <w:pPr>
        <w:pStyle w:val="ListParagraph"/>
        <w:numPr>
          <w:ilvl w:val="0"/>
          <w:numId w:val="22"/>
        </w:numPr>
        <w:spacing w:after="0" w:line="240" w:lineRule="auto"/>
        <w:rPr>
          <w:sz w:val="24"/>
          <w:szCs w:val="24"/>
        </w:rPr>
      </w:pPr>
      <w:r>
        <w:rPr>
          <w:sz w:val="24"/>
          <w:szCs w:val="24"/>
        </w:rPr>
        <w:t>Final assessment of risk is a clinical judgement (informed by empirical risk factors)</w:t>
      </w:r>
    </w:p>
    <w:p w:rsidR="002A42D0" w:rsidRDefault="002A42D0" w:rsidP="002A42D0">
      <w:pPr>
        <w:pStyle w:val="ListParagraph"/>
        <w:numPr>
          <w:ilvl w:val="0"/>
          <w:numId w:val="7"/>
        </w:numPr>
        <w:spacing w:after="0" w:line="240" w:lineRule="auto"/>
        <w:rPr>
          <w:sz w:val="24"/>
          <w:szCs w:val="24"/>
        </w:rPr>
      </w:pPr>
      <w:r>
        <w:rPr>
          <w:sz w:val="24"/>
          <w:szCs w:val="24"/>
        </w:rPr>
        <w:t>Advantages: Flexible, nomothetic-idiographic</w:t>
      </w:r>
    </w:p>
    <w:p w:rsidR="002A42D0" w:rsidRDefault="002A42D0" w:rsidP="002A42D0">
      <w:pPr>
        <w:pStyle w:val="ListParagraph"/>
        <w:numPr>
          <w:ilvl w:val="0"/>
          <w:numId w:val="7"/>
        </w:numPr>
        <w:spacing w:after="0" w:line="240" w:lineRule="auto"/>
        <w:rPr>
          <w:sz w:val="24"/>
          <w:szCs w:val="24"/>
        </w:rPr>
      </w:pPr>
      <w:r>
        <w:rPr>
          <w:sz w:val="24"/>
          <w:szCs w:val="24"/>
        </w:rPr>
        <w:t>Disadvantages: Moderate accuracy (clinical judgement), Less consistent than actuarial</w:t>
      </w:r>
    </w:p>
    <w:p w:rsidR="002A42D0" w:rsidRPr="002A42D0" w:rsidRDefault="002A42D0" w:rsidP="002A42D0">
      <w:pPr>
        <w:spacing w:after="0" w:line="240" w:lineRule="auto"/>
        <w:ind w:left="360"/>
        <w:rPr>
          <w:sz w:val="24"/>
          <w:szCs w:val="24"/>
          <w:u w:val="single"/>
        </w:rPr>
      </w:pPr>
      <w:r w:rsidRPr="007679ED">
        <w:rPr>
          <w:color w:val="FF0000"/>
          <w:sz w:val="24"/>
          <w:szCs w:val="24"/>
        </w:rPr>
        <w:t>Example</w:t>
      </w:r>
      <w:r>
        <w:rPr>
          <w:sz w:val="24"/>
          <w:szCs w:val="24"/>
        </w:rPr>
        <w:t>: HCR-20</w:t>
      </w:r>
    </w:p>
    <w:p w:rsidR="002A42D0" w:rsidRPr="002A42D0" w:rsidRDefault="002A42D0" w:rsidP="002A42D0">
      <w:pPr>
        <w:spacing w:after="0" w:line="240" w:lineRule="auto"/>
        <w:ind w:left="360"/>
        <w:rPr>
          <w:sz w:val="24"/>
          <w:szCs w:val="24"/>
          <w:u w:val="single"/>
        </w:rPr>
      </w:pPr>
      <w:r w:rsidRPr="002A42D0">
        <w:rPr>
          <w:sz w:val="24"/>
          <w:szCs w:val="24"/>
          <w:u w:val="single"/>
        </w:rPr>
        <w:t>Webster et al. (1997)</w:t>
      </w:r>
    </w:p>
    <w:p w:rsidR="002A42D0" w:rsidRDefault="002A42D0" w:rsidP="009E4D16">
      <w:pPr>
        <w:pStyle w:val="ListParagraph"/>
        <w:numPr>
          <w:ilvl w:val="0"/>
          <w:numId w:val="22"/>
        </w:numPr>
        <w:spacing w:after="0" w:line="240" w:lineRule="auto"/>
        <w:rPr>
          <w:sz w:val="24"/>
          <w:szCs w:val="24"/>
        </w:rPr>
      </w:pPr>
      <w:r w:rsidRPr="007679ED">
        <w:rPr>
          <w:i/>
          <w:sz w:val="24"/>
          <w:szCs w:val="24"/>
        </w:rPr>
        <w:t>10 historical factors</w:t>
      </w:r>
      <w:r>
        <w:rPr>
          <w:sz w:val="24"/>
          <w:szCs w:val="24"/>
        </w:rPr>
        <w:t xml:space="preserve"> (previous violence, </w:t>
      </w:r>
      <w:r w:rsidR="007679ED">
        <w:rPr>
          <w:sz w:val="24"/>
          <w:szCs w:val="24"/>
        </w:rPr>
        <w:t>young age at first violence, relationship instability, employment problems, substance abuse problems, major mental illness, psychopathy, early maladjustment, personality disorder, prior supervision failure)</w:t>
      </w:r>
    </w:p>
    <w:p w:rsidR="002A42D0" w:rsidRDefault="002A42D0" w:rsidP="009E4D16">
      <w:pPr>
        <w:pStyle w:val="ListParagraph"/>
        <w:numPr>
          <w:ilvl w:val="0"/>
          <w:numId w:val="22"/>
        </w:numPr>
        <w:spacing w:after="0" w:line="240" w:lineRule="auto"/>
        <w:rPr>
          <w:sz w:val="24"/>
          <w:szCs w:val="24"/>
        </w:rPr>
      </w:pPr>
      <w:r w:rsidRPr="007679ED">
        <w:rPr>
          <w:i/>
          <w:sz w:val="24"/>
          <w:szCs w:val="24"/>
        </w:rPr>
        <w:t>5 clinical factors</w:t>
      </w:r>
      <w:r w:rsidR="007679ED">
        <w:rPr>
          <w:sz w:val="24"/>
          <w:szCs w:val="24"/>
        </w:rPr>
        <w:t xml:space="preserve"> (Lack of insight, negative attitudes, impulsivity, active symptoms of mental illness, unresponsive to treatment)</w:t>
      </w:r>
    </w:p>
    <w:p w:rsidR="002A42D0" w:rsidRDefault="002A42D0" w:rsidP="009E4D16">
      <w:pPr>
        <w:pStyle w:val="ListParagraph"/>
        <w:numPr>
          <w:ilvl w:val="0"/>
          <w:numId w:val="22"/>
        </w:numPr>
        <w:spacing w:after="0" w:line="240" w:lineRule="auto"/>
        <w:rPr>
          <w:sz w:val="24"/>
          <w:szCs w:val="24"/>
        </w:rPr>
      </w:pPr>
      <w:r w:rsidRPr="007679ED">
        <w:rPr>
          <w:i/>
          <w:sz w:val="24"/>
          <w:szCs w:val="24"/>
        </w:rPr>
        <w:t>5 risk management factors</w:t>
      </w:r>
      <w:r w:rsidR="007679ED">
        <w:rPr>
          <w:sz w:val="24"/>
          <w:szCs w:val="24"/>
        </w:rPr>
        <w:t xml:space="preserve"> (Plans lack feasibility, exposure to destabilizers, lack of personal support, noncompliance with remediation, stress)</w:t>
      </w:r>
    </w:p>
    <w:p w:rsidR="002A42D0" w:rsidRDefault="002A42D0" w:rsidP="009E4D16">
      <w:pPr>
        <w:pStyle w:val="ListParagraph"/>
        <w:numPr>
          <w:ilvl w:val="0"/>
          <w:numId w:val="22"/>
        </w:numPr>
        <w:spacing w:after="0" w:line="240" w:lineRule="auto"/>
        <w:rPr>
          <w:sz w:val="24"/>
          <w:szCs w:val="24"/>
        </w:rPr>
      </w:pPr>
      <w:r>
        <w:rPr>
          <w:sz w:val="24"/>
          <w:szCs w:val="24"/>
        </w:rPr>
        <w:t>Any other case specific details</w:t>
      </w:r>
    </w:p>
    <w:p w:rsidR="007679ED" w:rsidRDefault="007679ED" w:rsidP="009E4D16">
      <w:pPr>
        <w:pStyle w:val="ListParagraph"/>
        <w:numPr>
          <w:ilvl w:val="0"/>
          <w:numId w:val="22"/>
        </w:numPr>
        <w:spacing w:after="0" w:line="240" w:lineRule="auto"/>
        <w:rPr>
          <w:sz w:val="24"/>
          <w:szCs w:val="24"/>
        </w:rPr>
      </w:pPr>
      <w:r w:rsidRPr="00F04130">
        <w:rPr>
          <w:i/>
          <w:sz w:val="24"/>
          <w:szCs w:val="24"/>
        </w:rPr>
        <w:t>Administration of HCR-20</w:t>
      </w:r>
      <w:r>
        <w:rPr>
          <w:sz w:val="24"/>
          <w:szCs w:val="24"/>
        </w:rPr>
        <w:t xml:space="preserve">: Code presence of risk factors, code presence of case-specific risk factors, subjectively decide on level of risk </w:t>
      </w:r>
    </w:p>
    <w:p w:rsidR="00F04130" w:rsidRPr="00A41EC8" w:rsidRDefault="00A41EC8" w:rsidP="009E4D16">
      <w:pPr>
        <w:pStyle w:val="ListParagraph"/>
        <w:numPr>
          <w:ilvl w:val="0"/>
          <w:numId w:val="22"/>
        </w:numPr>
        <w:spacing w:after="0" w:line="240" w:lineRule="auto"/>
        <w:rPr>
          <w:i/>
          <w:sz w:val="24"/>
          <w:szCs w:val="24"/>
        </w:rPr>
      </w:pPr>
      <w:r w:rsidRPr="00A41EC8">
        <w:rPr>
          <w:i/>
          <w:sz w:val="24"/>
          <w:szCs w:val="24"/>
        </w:rPr>
        <w:lastRenderedPageBreak/>
        <w:t>Risk Ratings of HCR-20:</w:t>
      </w:r>
      <w:r>
        <w:rPr>
          <w:sz w:val="24"/>
          <w:szCs w:val="24"/>
        </w:rPr>
        <w:t xml:space="preserve"> </w:t>
      </w:r>
    </w:p>
    <w:p w:rsidR="00A41EC8" w:rsidRPr="00A41EC8" w:rsidRDefault="00A41EC8" w:rsidP="00A41EC8">
      <w:pPr>
        <w:pStyle w:val="ListParagraph"/>
        <w:numPr>
          <w:ilvl w:val="0"/>
          <w:numId w:val="7"/>
        </w:numPr>
        <w:spacing w:after="0" w:line="240" w:lineRule="auto"/>
        <w:rPr>
          <w:i/>
          <w:sz w:val="24"/>
          <w:szCs w:val="24"/>
        </w:rPr>
      </w:pPr>
      <w:r>
        <w:rPr>
          <w:sz w:val="24"/>
          <w:szCs w:val="24"/>
        </w:rPr>
        <w:t>Low Risk: monitor and intervene with low priority and intensity</w:t>
      </w:r>
    </w:p>
    <w:p w:rsidR="00A41EC8" w:rsidRPr="00A41EC8" w:rsidRDefault="00A41EC8" w:rsidP="00A41EC8">
      <w:pPr>
        <w:pStyle w:val="ListParagraph"/>
        <w:numPr>
          <w:ilvl w:val="0"/>
          <w:numId w:val="7"/>
        </w:numPr>
        <w:spacing w:after="0" w:line="240" w:lineRule="auto"/>
        <w:rPr>
          <w:i/>
          <w:sz w:val="24"/>
          <w:szCs w:val="24"/>
        </w:rPr>
      </w:pPr>
      <w:r>
        <w:rPr>
          <w:sz w:val="24"/>
          <w:szCs w:val="24"/>
        </w:rPr>
        <w:t>Mid Risk: monitor and intervene with some priority and intensity</w:t>
      </w:r>
    </w:p>
    <w:p w:rsidR="00A41EC8" w:rsidRPr="00A41EC8" w:rsidRDefault="00A41EC8" w:rsidP="00A41EC8">
      <w:pPr>
        <w:pStyle w:val="ListParagraph"/>
        <w:numPr>
          <w:ilvl w:val="0"/>
          <w:numId w:val="7"/>
        </w:numPr>
        <w:spacing w:after="0" w:line="240" w:lineRule="auto"/>
        <w:rPr>
          <w:i/>
          <w:sz w:val="24"/>
          <w:szCs w:val="24"/>
        </w:rPr>
      </w:pPr>
      <w:r>
        <w:rPr>
          <w:sz w:val="24"/>
          <w:szCs w:val="24"/>
        </w:rPr>
        <w:t>High Risk: monitor and intervene with high priority and intensity</w:t>
      </w:r>
    </w:p>
    <w:p w:rsidR="002C43F4" w:rsidRDefault="002C43F4" w:rsidP="002C43F4">
      <w:pPr>
        <w:spacing w:after="0" w:line="240" w:lineRule="auto"/>
        <w:rPr>
          <w:sz w:val="24"/>
          <w:szCs w:val="24"/>
        </w:rPr>
      </w:pPr>
    </w:p>
    <w:p w:rsidR="00A41EC8" w:rsidRPr="00A26B90" w:rsidRDefault="00A26B90" w:rsidP="002C43F4">
      <w:pPr>
        <w:spacing w:after="0" w:line="240" w:lineRule="auto"/>
        <w:rPr>
          <w:b/>
          <w:sz w:val="24"/>
          <w:szCs w:val="24"/>
        </w:rPr>
      </w:pPr>
      <w:r w:rsidRPr="00A26B90">
        <w:rPr>
          <w:b/>
          <w:sz w:val="24"/>
          <w:szCs w:val="24"/>
        </w:rPr>
        <w:t>Most Commonly Used</w:t>
      </w:r>
    </w:p>
    <w:p w:rsidR="00A26B90" w:rsidRDefault="00A26B90" w:rsidP="002C43F4">
      <w:pPr>
        <w:spacing w:after="0" w:line="240" w:lineRule="auto"/>
        <w:rPr>
          <w:sz w:val="24"/>
          <w:szCs w:val="24"/>
          <w:u w:val="single"/>
        </w:rPr>
      </w:pPr>
      <w:r w:rsidRPr="00A26B90">
        <w:rPr>
          <w:sz w:val="24"/>
          <w:szCs w:val="24"/>
          <w:u w:val="single"/>
        </w:rPr>
        <w:t>General Offending</w:t>
      </w:r>
    </w:p>
    <w:p w:rsidR="00A26B90" w:rsidRDefault="00A26B90" w:rsidP="009E4D16">
      <w:pPr>
        <w:pStyle w:val="ListParagraph"/>
        <w:numPr>
          <w:ilvl w:val="0"/>
          <w:numId w:val="22"/>
        </w:numPr>
        <w:spacing w:after="0" w:line="240" w:lineRule="auto"/>
        <w:rPr>
          <w:sz w:val="24"/>
          <w:szCs w:val="24"/>
        </w:rPr>
      </w:pPr>
      <w:r w:rsidRPr="00A26B90">
        <w:rPr>
          <w:color w:val="FF0000"/>
          <w:sz w:val="24"/>
          <w:szCs w:val="24"/>
        </w:rPr>
        <w:t>LSI-R (Level of service inventory, revised):</w:t>
      </w:r>
      <w:r>
        <w:rPr>
          <w:sz w:val="24"/>
          <w:szCs w:val="24"/>
        </w:rPr>
        <w:t xml:space="preserve"> static and dynamic risk factors, actuarial </w:t>
      </w:r>
    </w:p>
    <w:p w:rsidR="00A26B90" w:rsidRPr="00AD584C" w:rsidRDefault="00A26B90" w:rsidP="009E4D16">
      <w:pPr>
        <w:pStyle w:val="ListParagraph"/>
        <w:numPr>
          <w:ilvl w:val="0"/>
          <w:numId w:val="22"/>
        </w:numPr>
        <w:spacing w:after="0" w:line="240" w:lineRule="auto"/>
        <w:rPr>
          <w:color w:val="FF0000"/>
          <w:sz w:val="24"/>
          <w:szCs w:val="24"/>
        </w:rPr>
      </w:pPr>
      <w:r w:rsidRPr="00A26B90">
        <w:rPr>
          <w:color w:val="FF0000"/>
          <w:sz w:val="24"/>
          <w:szCs w:val="24"/>
        </w:rPr>
        <w:t>HCR-20:</w:t>
      </w:r>
      <w:r w:rsidR="00AD584C">
        <w:rPr>
          <w:color w:val="FF0000"/>
          <w:sz w:val="24"/>
          <w:szCs w:val="24"/>
        </w:rPr>
        <w:t xml:space="preserve"> </w:t>
      </w:r>
      <w:r w:rsidR="00AD584C">
        <w:rPr>
          <w:sz w:val="24"/>
          <w:szCs w:val="24"/>
        </w:rPr>
        <w:t>Static and dynamic risk factors, SPJ</w:t>
      </w:r>
    </w:p>
    <w:p w:rsidR="00AD584C" w:rsidRPr="00AD584C" w:rsidRDefault="00AD584C" w:rsidP="009E4D16">
      <w:pPr>
        <w:pStyle w:val="ListParagraph"/>
        <w:numPr>
          <w:ilvl w:val="0"/>
          <w:numId w:val="22"/>
        </w:numPr>
        <w:spacing w:after="0" w:line="240" w:lineRule="auto"/>
        <w:rPr>
          <w:color w:val="FF0000"/>
          <w:sz w:val="24"/>
          <w:szCs w:val="24"/>
        </w:rPr>
      </w:pPr>
      <w:r>
        <w:rPr>
          <w:color w:val="FF0000"/>
          <w:sz w:val="24"/>
          <w:szCs w:val="24"/>
        </w:rPr>
        <w:t xml:space="preserve">PCL-R (Psychopathy checklist, revised): </w:t>
      </w:r>
      <w:r>
        <w:rPr>
          <w:sz w:val="24"/>
          <w:szCs w:val="24"/>
        </w:rPr>
        <w:t>Static and dynamic risk factors, actuarial, not actually a risk assessment measure (personality construct)</w:t>
      </w:r>
    </w:p>
    <w:p w:rsidR="00AD584C" w:rsidRDefault="00AD584C" w:rsidP="00AD584C">
      <w:pPr>
        <w:spacing w:after="0" w:line="240" w:lineRule="auto"/>
        <w:rPr>
          <w:sz w:val="24"/>
          <w:szCs w:val="24"/>
          <w:u w:val="single"/>
        </w:rPr>
      </w:pPr>
      <w:r w:rsidRPr="00AD584C">
        <w:rPr>
          <w:sz w:val="24"/>
          <w:szCs w:val="24"/>
          <w:u w:val="single"/>
        </w:rPr>
        <w:t>Violent Offending</w:t>
      </w:r>
    </w:p>
    <w:p w:rsidR="00AD584C" w:rsidRDefault="00AD584C" w:rsidP="009E4D16">
      <w:pPr>
        <w:pStyle w:val="ListParagraph"/>
        <w:numPr>
          <w:ilvl w:val="0"/>
          <w:numId w:val="22"/>
        </w:numPr>
        <w:spacing w:after="0" w:line="240" w:lineRule="auto"/>
        <w:rPr>
          <w:sz w:val="24"/>
          <w:szCs w:val="24"/>
        </w:rPr>
      </w:pPr>
      <w:r>
        <w:rPr>
          <w:sz w:val="24"/>
          <w:szCs w:val="24"/>
        </w:rPr>
        <w:t>Measures for general offending work well here too</w:t>
      </w:r>
    </w:p>
    <w:p w:rsidR="00AD584C" w:rsidRDefault="00AD584C" w:rsidP="009E4D16">
      <w:pPr>
        <w:pStyle w:val="ListParagraph"/>
        <w:numPr>
          <w:ilvl w:val="0"/>
          <w:numId w:val="22"/>
        </w:numPr>
        <w:spacing w:after="0" w:line="240" w:lineRule="auto"/>
        <w:rPr>
          <w:sz w:val="24"/>
          <w:szCs w:val="24"/>
        </w:rPr>
      </w:pPr>
      <w:r w:rsidRPr="00AD584C">
        <w:rPr>
          <w:color w:val="FF0000"/>
          <w:sz w:val="24"/>
          <w:szCs w:val="24"/>
        </w:rPr>
        <w:t>VRAG (Violent risk appraisal guide)</w:t>
      </w:r>
      <w:r>
        <w:rPr>
          <w:sz w:val="24"/>
          <w:szCs w:val="24"/>
        </w:rPr>
        <w:t>: static factors, actuarial</w:t>
      </w:r>
    </w:p>
    <w:p w:rsidR="00AD584C" w:rsidRDefault="0039624C" w:rsidP="00AD584C">
      <w:pPr>
        <w:spacing w:after="0" w:line="240" w:lineRule="auto"/>
        <w:rPr>
          <w:sz w:val="24"/>
          <w:szCs w:val="24"/>
          <w:u w:val="single"/>
        </w:rPr>
      </w:pPr>
      <w:r w:rsidRPr="0039624C">
        <w:rPr>
          <w:sz w:val="24"/>
          <w:szCs w:val="24"/>
          <w:u w:val="single"/>
        </w:rPr>
        <w:t>Sexual Offending</w:t>
      </w:r>
    </w:p>
    <w:p w:rsidR="0039624C" w:rsidRDefault="0039624C" w:rsidP="009E4D16">
      <w:pPr>
        <w:pStyle w:val="ListParagraph"/>
        <w:numPr>
          <w:ilvl w:val="0"/>
          <w:numId w:val="22"/>
        </w:numPr>
        <w:spacing w:after="0" w:line="240" w:lineRule="auto"/>
        <w:rPr>
          <w:sz w:val="24"/>
          <w:szCs w:val="24"/>
        </w:rPr>
      </w:pPr>
      <w:r w:rsidRPr="0039624C">
        <w:rPr>
          <w:color w:val="FF0000"/>
          <w:sz w:val="24"/>
          <w:szCs w:val="24"/>
        </w:rPr>
        <w:t xml:space="preserve">Static 99: </w:t>
      </w:r>
      <w:r>
        <w:rPr>
          <w:sz w:val="24"/>
          <w:szCs w:val="24"/>
        </w:rPr>
        <w:t>Static factors, actuarial</w:t>
      </w:r>
    </w:p>
    <w:p w:rsidR="0039624C" w:rsidRDefault="0039624C" w:rsidP="009E4D16">
      <w:pPr>
        <w:pStyle w:val="ListParagraph"/>
        <w:numPr>
          <w:ilvl w:val="0"/>
          <w:numId w:val="22"/>
        </w:numPr>
        <w:spacing w:after="0" w:line="240" w:lineRule="auto"/>
        <w:rPr>
          <w:sz w:val="24"/>
          <w:szCs w:val="24"/>
        </w:rPr>
      </w:pPr>
      <w:r w:rsidRPr="0039624C">
        <w:rPr>
          <w:color w:val="FF0000"/>
          <w:sz w:val="24"/>
          <w:szCs w:val="24"/>
        </w:rPr>
        <w:t>Stable 2007:</w:t>
      </w:r>
      <w:r>
        <w:rPr>
          <w:sz w:val="24"/>
          <w:szCs w:val="24"/>
        </w:rPr>
        <w:t xml:space="preserve"> Stable dynamic factors, actuarial</w:t>
      </w:r>
    </w:p>
    <w:p w:rsidR="0039624C" w:rsidRDefault="0039624C" w:rsidP="0039624C">
      <w:pPr>
        <w:spacing w:after="0" w:line="240" w:lineRule="auto"/>
        <w:rPr>
          <w:sz w:val="24"/>
          <w:szCs w:val="24"/>
          <w:u w:val="single"/>
        </w:rPr>
      </w:pPr>
      <w:r w:rsidRPr="0039624C">
        <w:rPr>
          <w:sz w:val="24"/>
          <w:szCs w:val="24"/>
          <w:u w:val="single"/>
        </w:rPr>
        <w:t>Domestic Violence</w:t>
      </w:r>
    </w:p>
    <w:p w:rsidR="0039624C" w:rsidRPr="0039624C" w:rsidRDefault="0039624C" w:rsidP="009E4D16">
      <w:pPr>
        <w:pStyle w:val="ListParagraph"/>
        <w:numPr>
          <w:ilvl w:val="0"/>
          <w:numId w:val="22"/>
        </w:numPr>
        <w:spacing w:after="0" w:line="240" w:lineRule="auto"/>
        <w:rPr>
          <w:sz w:val="24"/>
          <w:szCs w:val="24"/>
          <w:u w:val="single"/>
        </w:rPr>
      </w:pPr>
      <w:r>
        <w:rPr>
          <w:sz w:val="24"/>
          <w:szCs w:val="24"/>
        </w:rPr>
        <w:t>SARA (Spousal assault risk assessment): Stable and dynamic, SPJ</w:t>
      </w:r>
    </w:p>
    <w:p w:rsidR="0039624C" w:rsidRPr="0039624C" w:rsidRDefault="0039624C" w:rsidP="009E4D16">
      <w:pPr>
        <w:pStyle w:val="ListParagraph"/>
        <w:numPr>
          <w:ilvl w:val="0"/>
          <w:numId w:val="22"/>
        </w:numPr>
        <w:spacing w:after="0" w:line="240" w:lineRule="auto"/>
        <w:rPr>
          <w:sz w:val="24"/>
          <w:szCs w:val="24"/>
          <w:u w:val="single"/>
        </w:rPr>
      </w:pPr>
      <w:r>
        <w:rPr>
          <w:sz w:val="24"/>
          <w:szCs w:val="24"/>
        </w:rPr>
        <w:t>ODARA (Ontario domestic assault risk appraisal): Stable, incorporates victim assessment, actuarial</w:t>
      </w:r>
    </w:p>
    <w:p w:rsidR="0039624C" w:rsidRPr="0039624C" w:rsidRDefault="0039624C" w:rsidP="0039624C">
      <w:pPr>
        <w:spacing w:after="0" w:line="240" w:lineRule="auto"/>
        <w:rPr>
          <w:b/>
          <w:sz w:val="24"/>
          <w:szCs w:val="24"/>
          <w:u w:val="single"/>
        </w:rPr>
      </w:pPr>
    </w:p>
    <w:p w:rsidR="0039624C" w:rsidRDefault="0039624C" w:rsidP="0039624C">
      <w:pPr>
        <w:spacing w:after="0" w:line="240" w:lineRule="auto"/>
        <w:rPr>
          <w:b/>
          <w:sz w:val="24"/>
          <w:szCs w:val="24"/>
        </w:rPr>
      </w:pPr>
      <w:r w:rsidRPr="0039624C">
        <w:rPr>
          <w:b/>
          <w:sz w:val="24"/>
          <w:szCs w:val="24"/>
        </w:rPr>
        <w:t>Evaluating Risk Assessment Tools</w:t>
      </w:r>
    </w:p>
    <w:p w:rsidR="0039624C" w:rsidRDefault="0039624C" w:rsidP="009E4D16">
      <w:pPr>
        <w:pStyle w:val="ListParagraph"/>
        <w:numPr>
          <w:ilvl w:val="0"/>
          <w:numId w:val="22"/>
        </w:numPr>
        <w:spacing w:after="0" w:line="240" w:lineRule="auto"/>
        <w:rPr>
          <w:sz w:val="24"/>
          <w:szCs w:val="24"/>
        </w:rPr>
      </w:pPr>
      <w:r>
        <w:rPr>
          <w:sz w:val="24"/>
          <w:szCs w:val="24"/>
        </w:rPr>
        <w:t>Most Important: predictive accuracy</w:t>
      </w:r>
    </w:p>
    <w:p w:rsidR="0039624C" w:rsidRDefault="0039624C" w:rsidP="009E4D16">
      <w:pPr>
        <w:pStyle w:val="ListParagraph"/>
        <w:numPr>
          <w:ilvl w:val="0"/>
          <w:numId w:val="22"/>
        </w:numPr>
        <w:spacing w:after="0" w:line="240" w:lineRule="auto"/>
        <w:rPr>
          <w:sz w:val="24"/>
          <w:szCs w:val="24"/>
        </w:rPr>
      </w:pPr>
      <w:r>
        <w:rPr>
          <w:sz w:val="24"/>
          <w:szCs w:val="24"/>
        </w:rPr>
        <w:t>Does it predict recidivism?</w:t>
      </w:r>
    </w:p>
    <w:p w:rsidR="00594628" w:rsidRDefault="00594628" w:rsidP="009E4D16">
      <w:pPr>
        <w:pStyle w:val="ListParagraph"/>
        <w:numPr>
          <w:ilvl w:val="0"/>
          <w:numId w:val="22"/>
        </w:numPr>
        <w:spacing w:after="0" w:line="240" w:lineRule="auto"/>
        <w:rPr>
          <w:sz w:val="24"/>
          <w:szCs w:val="24"/>
        </w:rPr>
      </w:pPr>
      <w:r>
        <w:rPr>
          <w:sz w:val="24"/>
          <w:szCs w:val="24"/>
        </w:rPr>
        <w:t>Do the high risk offenders re-offend more than the low risk offenders?</w:t>
      </w:r>
    </w:p>
    <w:p w:rsidR="00594628" w:rsidRDefault="00594628" w:rsidP="009E4D16">
      <w:pPr>
        <w:pStyle w:val="ListParagraph"/>
        <w:numPr>
          <w:ilvl w:val="0"/>
          <w:numId w:val="22"/>
        </w:numPr>
        <w:spacing w:after="0" w:line="240" w:lineRule="auto"/>
        <w:rPr>
          <w:sz w:val="24"/>
          <w:szCs w:val="24"/>
        </w:rPr>
      </w:pPr>
      <w:r>
        <w:rPr>
          <w:sz w:val="24"/>
          <w:szCs w:val="24"/>
        </w:rPr>
        <w:t xml:space="preserve">Also: Should be easy to use, easy to train people on, length of time, construct validity, consistent (inter-rater reliability) </w:t>
      </w:r>
    </w:p>
    <w:p w:rsidR="00594628" w:rsidRDefault="00594628" w:rsidP="00594628">
      <w:pPr>
        <w:spacing w:after="0" w:line="240" w:lineRule="auto"/>
        <w:rPr>
          <w:sz w:val="24"/>
          <w:szCs w:val="24"/>
        </w:rPr>
      </w:pPr>
    </w:p>
    <w:p w:rsidR="00594628" w:rsidRDefault="00594628" w:rsidP="00594628">
      <w:pPr>
        <w:spacing w:after="0" w:line="240" w:lineRule="auto"/>
        <w:rPr>
          <w:b/>
          <w:sz w:val="24"/>
          <w:szCs w:val="24"/>
        </w:rPr>
      </w:pPr>
      <w:r w:rsidRPr="00594628">
        <w:rPr>
          <w:b/>
          <w:sz w:val="24"/>
          <w:szCs w:val="24"/>
        </w:rPr>
        <w:t>Measuring Relative Predictive Accuracy</w:t>
      </w:r>
    </w:p>
    <w:p w:rsidR="00594628" w:rsidRDefault="00594628" w:rsidP="009E4D16">
      <w:pPr>
        <w:pStyle w:val="ListParagraph"/>
        <w:numPr>
          <w:ilvl w:val="0"/>
          <w:numId w:val="22"/>
        </w:numPr>
        <w:spacing w:after="0" w:line="240" w:lineRule="auto"/>
        <w:rPr>
          <w:sz w:val="24"/>
          <w:szCs w:val="24"/>
        </w:rPr>
      </w:pPr>
      <w:r w:rsidRPr="00493C5C">
        <w:rPr>
          <w:sz w:val="24"/>
          <w:szCs w:val="24"/>
        </w:rPr>
        <w:t xml:space="preserve">Receiver operating characteristic analysis (ROC): A technique for measuring the accuracy of risk assessments by examining </w:t>
      </w:r>
      <w:r w:rsidR="00493C5C">
        <w:rPr>
          <w:sz w:val="24"/>
          <w:szCs w:val="24"/>
        </w:rPr>
        <w:t>the four possible outcomes</w:t>
      </w:r>
    </w:p>
    <w:p w:rsidR="00493C5C" w:rsidRDefault="00493C5C" w:rsidP="009E4D16">
      <w:pPr>
        <w:pStyle w:val="ListParagraph"/>
        <w:numPr>
          <w:ilvl w:val="0"/>
          <w:numId w:val="23"/>
        </w:numPr>
        <w:spacing w:after="0" w:line="240" w:lineRule="auto"/>
        <w:rPr>
          <w:sz w:val="24"/>
          <w:szCs w:val="24"/>
        </w:rPr>
      </w:pPr>
      <w:r w:rsidRPr="00CC44A0">
        <w:rPr>
          <w:color w:val="C00000"/>
          <w:sz w:val="24"/>
          <w:szCs w:val="24"/>
        </w:rPr>
        <w:t>A True Positive</w:t>
      </w:r>
      <w:r>
        <w:rPr>
          <w:sz w:val="24"/>
          <w:szCs w:val="24"/>
        </w:rPr>
        <w:t>: represents a correct prediction that a person who was predicted to engage in violent behaviour does</w:t>
      </w:r>
    </w:p>
    <w:p w:rsidR="00493C5C" w:rsidRDefault="00CC44A0" w:rsidP="009E4D16">
      <w:pPr>
        <w:pStyle w:val="ListParagraph"/>
        <w:numPr>
          <w:ilvl w:val="0"/>
          <w:numId w:val="23"/>
        </w:numPr>
        <w:spacing w:after="0" w:line="240" w:lineRule="auto"/>
        <w:rPr>
          <w:sz w:val="24"/>
          <w:szCs w:val="24"/>
        </w:rPr>
      </w:pPr>
      <w:r w:rsidRPr="00CC44A0">
        <w:rPr>
          <w:color w:val="C00000"/>
          <w:sz w:val="24"/>
          <w:szCs w:val="24"/>
        </w:rPr>
        <w:t>A T</w:t>
      </w:r>
      <w:r w:rsidR="00493C5C" w:rsidRPr="00CC44A0">
        <w:rPr>
          <w:color w:val="C00000"/>
          <w:sz w:val="24"/>
          <w:szCs w:val="24"/>
        </w:rPr>
        <w:t>rue Negative</w:t>
      </w:r>
      <w:r w:rsidR="00493C5C">
        <w:rPr>
          <w:sz w:val="24"/>
          <w:szCs w:val="24"/>
        </w:rPr>
        <w:t>: is also a correct prediction that occurs when a person who was predicted to not be violent does not engage in violent behaviour</w:t>
      </w:r>
    </w:p>
    <w:p w:rsidR="00493C5C" w:rsidRDefault="00493C5C" w:rsidP="009E4D16">
      <w:pPr>
        <w:pStyle w:val="ListParagraph"/>
        <w:numPr>
          <w:ilvl w:val="0"/>
          <w:numId w:val="23"/>
        </w:numPr>
        <w:spacing w:after="0" w:line="240" w:lineRule="auto"/>
        <w:rPr>
          <w:sz w:val="24"/>
          <w:szCs w:val="24"/>
        </w:rPr>
      </w:pPr>
      <w:r w:rsidRPr="00CC44A0">
        <w:rPr>
          <w:color w:val="C00000"/>
          <w:sz w:val="24"/>
          <w:szCs w:val="24"/>
        </w:rPr>
        <w:t>A False Positive</w:t>
      </w:r>
      <w:r>
        <w:rPr>
          <w:sz w:val="24"/>
          <w:szCs w:val="24"/>
        </w:rPr>
        <w:t xml:space="preserve">: represents an incorrect prediction when a person is predicted to be violent but is not </w:t>
      </w:r>
    </w:p>
    <w:p w:rsidR="00CC44A0" w:rsidRDefault="00CC44A0" w:rsidP="009E4D16">
      <w:pPr>
        <w:pStyle w:val="ListParagraph"/>
        <w:numPr>
          <w:ilvl w:val="0"/>
          <w:numId w:val="23"/>
        </w:numPr>
        <w:spacing w:after="0" w:line="240" w:lineRule="auto"/>
        <w:rPr>
          <w:sz w:val="24"/>
          <w:szCs w:val="24"/>
        </w:rPr>
      </w:pPr>
      <w:r w:rsidRPr="00CC44A0">
        <w:rPr>
          <w:color w:val="C00000"/>
          <w:sz w:val="24"/>
          <w:szCs w:val="24"/>
        </w:rPr>
        <w:t>A False Negative</w:t>
      </w:r>
      <w:r>
        <w:rPr>
          <w:sz w:val="24"/>
          <w:szCs w:val="24"/>
        </w:rPr>
        <w:t>: also an incorrect prediction that occurs when a is predicted to be nonviolent but acts violently</w:t>
      </w:r>
    </w:p>
    <w:p w:rsidR="00C707AC" w:rsidRDefault="00CC44A0" w:rsidP="009E4D16">
      <w:pPr>
        <w:pStyle w:val="ListParagraph"/>
        <w:numPr>
          <w:ilvl w:val="0"/>
          <w:numId w:val="24"/>
        </w:numPr>
        <w:spacing w:after="0" w:line="240" w:lineRule="auto"/>
        <w:rPr>
          <w:sz w:val="24"/>
          <w:szCs w:val="24"/>
        </w:rPr>
      </w:pPr>
      <w:r>
        <w:rPr>
          <w:sz w:val="24"/>
          <w:szCs w:val="24"/>
        </w:rPr>
        <w:t>The implications of these risk assessments have very high stakes implications</w:t>
      </w:r>
    </w:p>
    <w:p w:rsidR="00594628" w:rsidRDefault="00594628" w:rsidP="00C707AC">
      <w:pPr>
        <w:pStyle w:val="ListParagraph"/>
        <w:spacing w:after="0" w:line="240" w:lineRule="auto"/>
        <w:ind w:left="1800"/>
        <w:rPr>
          <w:sz w:val="24"/>
          <w:szCs w:val="24"/>
        </w:rPr>
      </w:pPr>
      <w:r>
        <w:rPr>
          <w:noProof/>
          <w:lang w:eastAsia="en-CA"/>
        </w:rPr>
        <w:lastRenderedPageBreak/>
        <w:drawing>
          <wp:inline distT="0" distB="0" distL="0" distR="0" wp14:anchorId="22C2179F" wp14:editId="0B10FE90">
            <wp:extent cx="3378435" cy="23638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8435" cy="2363822"/>
                    </a:xfrm>
                    <a:prstGeom prst="rect">
                      <a:avLst/>
                    </a:prstGeom>
                  </pic:spPr>
                </pic:pic>
              </a:graphicData>
            </a:graphic>
          </wp:inline>
        </w:drawing>
      </w:r>
    </w:p>
    <w:p w:rsidR="00C707AC" w:rsidRDefault="00C707AC" w:rsidP="009E4D16">
      <w:pPr>
        <w:pStyle w:val="ListParagraph"/>
        <w:numPr>
          <w:ilvl w:val="0"/>
          <w:numId w:val="22"/>
        </w:numPr>
        <w:spacing w:after="0" w:line="240" w:lineRule="auto"/>
        <w:jc w:val="both"/>
        <w:rPr>
          <w:sz w:val="24"/>
          <w:szCs w:val="24"/>
        </w:rPr>
      </w:pPr>
      <w:r>
        <w:rPr>
          <w:sz w:val="24"/>
          <w:szCs w:val="24"/>
        </w:rPr>
        <w:t>A problem with predicting violence is determining base rates (representation of people in a given population who commit criminal or violent acts)</w:t>
      </w:r>
    </w:p>
    <w:p w:rsidR="00C707AC" w:rsidRDefault="00C707AC" w:rsidP="009E4D16">
      <w:pPr>
        <w:pStyle w:val="ListParagraph"/>
        <w:numPr>
          <w:ilvl w:val="0"/>
          <w:numId w:val="22"/>
        </w:numPr>
        <w:spacing w:after="0" w:line="240" w:lineRule="auto"/>
        <w:jc w:val="both"/>
        <w:rPr>
          <w:sz w:val="24"/>
          <w:szCs w:val="24"/>
        </w:rPr>
      </w:pPr>
      <w:r>
        <w:rPr>
          <w:sz w:val="24"/>
          <w:szCs w:val="24"/>
        </w:rPr>
        <w:t>It is difficult to predict violence when base rates are too high or too low, the general rule is that it is easier to predict frequent events than infrequent events</w:t>
      </w:r>
    </w:p>
    <w:p w:rsidR="00C707AC" w:rsidRPr="00C707AC" w:rsidRDefault="00C707AC" w:rsidP="00C707AC">
      <w:pPr>
        <w:pStyle w:val="ListParagraph"/>
        <w:spacing w:after="0" w:line="240" w:lineRule="auto"/>
        <w:ind w:left="1080"/>
        <w:jc w:val="both"/>
        <w:rPr>
          <w:sz w:val="24"/>
          <w:szCs w:val="24"/>
        </w:rPr>
      </w:pPr>
    </w:p>
    <w:p w:rsidR="000411F5" w:rsidRDefault="000411F5" w:rsidP="00594628">
      <w:pPr>
        <w:spacing w:after="0" w:line="240" w:lineRule="auto"/>
        <w:rPr>
          <w:b/>
          <w:sz w:val="24"/>
          <w:szCs w:val="24"/>
        </w:rPr>
      </w:pPr>
      <w:r w:rsidRPr="000411F5">
        <w:rPr>
          <w:b/>
          <w:sz w:val="24"/>
          <w:szCs w:val="24"/>
        </w:rPr>
        <w:t>A ROC Graph</w:t>
      </w:r>
    </w:p>
    <w:p w:rsidR="000411F5" w:rsidRPr="000411F5" w:rsidRDefault="000411F5" w:rsidP="009E4D16">
      <w:pPr>
        <w:pStyle w:val="ListParagraph"/>
        <w:numPr>
          <w:ilvl w:val="0"/>
          <w:numId w:val="22"/>
        </w:numPr>
        <w:spacing w:after="0" w:line="240" w:lineRule="auto"/>
        <w:rPr>
          <w:b/>
          <w:sz w:val="24"/>
          <w:szCs w:val="24"/>
        </w:rPr>
      </w:pPr>
      <w:r>
        <w:rPr>
          <w:sz w:val="24"/>
          <w:szCs w:val="24"/>
        </w:rPr>
        <w:t>For each possible cut off value (score), plot false positive rate (x axis) as function of true positive rate (y axis)</w:t>
      </w:r>
    </w:p>
    <w:p w:rsidR="000411F5" w:rsidRPr="000411F5" w:rsidRDefault="000411F5" w:rsidP="009E4D16">
      <w:pPr>
        <w:pStyle w:val="ListParagraph"/>
        <w:numPr>
          <w:ilvl w:val="0"/>
          <w:numId w:val="22"/>
        </w:numPr>
        <w:spacing w:after="0" w:line="240" w:lineRule="auto"/>
        <w:rPr>
          <w:b/>
          <w:sz w:val="24"/>
          <w:szCs w:val="24"/>
        </w:rPr>
      </w:pPr>
      <w:r>
        <w:rPr>
          <w:sz w:val="24"/>
          <w:szCs w:val="24"/>
        </w:rPr>
        <w:t>Connect the dots and get a curve</w:t>
      </w:r>
    </w:p>
    <w:p w:rsidR="000411F5" w:rsidRPr="00994999" w:rsidRDefault="000411F5" w:rsidP="009E4D16">
      <w:pPr>
        <w:pStyle w:val="ListParagraph"/>
        <w:numPr>
          <w:ilvl w:val="0"/>
          <w:numId w:val="22"/>
        </w:numPr>
        <w:spacing w:after="0" w:line="240" w:lineRule="auto"/>
        <w:rPr>
          <w:b/>
          <w:sz w:val="24"/>
          <w:szCs w:val="24"/>
        </w:rPr>
      </w:pPr>
      <w:r>
        <w:rPr>
          <w:sz w:val="24"/>
          <w:szCs w:val="24"/>
        </w:rPr>
        <w:t>We can then measure the area under that cur</w:t>
      </w:r>
      <w:r w:rsidR="00994999">
        <w:rPr>
          <w:sz w:val="24"/>
          <w:szCs w:val="24"/>
        </w:rPr>
        <w:t>ve to get an overall measure of predictive accuracy</w:t>
      </w:r>
    </w:p>
    <w:p w:rsidR="00994999" w:rsidRDefault="00994999" w:rsidP="00994999">
      <w:pPr>
        <w:spacing w:after="0" w:line="240" w:lineRule="auto"/>
        <w:rPr>
          <w:b/>
          <w:sz w:val="24"/>
          <w:szCs w:val="24"/>
        </w:rPr>
      </w:pPr>
    </w:p>
    <w:p w:rsidR="00994999" w:rsidRDefault="00994999" w:rsidP="00994999">
      <w:pPr>
        <w:spacing w:after="0" w:line="240" w:lineRule="auto"/>
        <w:rPr>
          <w:b/>
          <w:sz w:val="24"/>
          <w:szCs w:val="24"/>
        </w:rPr>
      </w:pPr>
      <w:r>
        <w:rPr>
          <w:b/>
          <w:sz w:val="24"/>
          <w:szCs w:val="24"/>
        </w:rPr>
        <w:t>ROC Interpretation</w:t>
      </w:r>
    </w:p>
    <w:p w:rsidR="00994999" w:rsidRDefault="00994999" w:rsidP="009E4D16">
      <w:pPr>
        <w:pStyle w:val="ListParagraph"/>
        <w:numPr>
          <w:ilvl w:val="0"/>
          <w:numId w:val="22"/>
        </w:numPr>
        <w:spacing w:after="0" w:line="240" w:lineRule="auto"/>
        <w:rPr>
          <w:sz w:val="24"/>
          <w:szCs w:val="24"/>
        </w:rPr>
      </w:pPr>
      <w:r>
        <w:rPr>
          <w:sz w:val="24"/>
          <w:szCs w:val="24"/>
        </w:rPr>
        <w:t>AUC ranges from 0.50 (chance accuracy) to 1.00 (perfect accuracy)</w:t>
      </w:r>
    </w:p>
    <w:p w:rsidR="00994999" w:rsidRDefault="00994999" w:rsidP="009E4D16">
      <w:pPr>
        <w:pStyle w:val="ListParagraph"/>
        <w:numPr>
          <w:ilvl w:val="0"/>
          <w:numId w:val="22"/>
        </w:numPr>
        <w:spacing w:after="0" w:line="240" w:lineRule="auto"/>
        <w:rPr>
          <w:sz w:val="24"/>
          <w:szCs w:val="24"/>
        </w:rPr>
      </w:pPr>
      <w:r>
        <w:rPr>
          <w:sz w:val="24"/>
          <w:szCs w:val="24"/>
        </w:rPr>
        <w:t xml:space="preserve">In other words the probability that a randomly selected recidivist will have a higher risk than a randomly selected non-recidivist </w:t>
      </w:r>
    </w:p>
    <w:p w:rsidR="00994999" w:rsidRPr="00534360" w:rsidRDefault="00994999" w:rsidP="00994999">
      <w:pPr>
        <w:spacing w:after="0" w:line="240" w:lineRule="auto"/>
        <w:rPr>
          <w:b/>
          <w:sz w:val="24"/>
          <w:szCs w:val="24"/>
        </w:rPr>
      </w:pPr>
    </w:p>
    <w:p w:rsidR="00994999" w:rsidRPr="00534360" w:rsidRDefault="00994999" w:rsidP="00994999">
      <w:pPr>
        <w:spacing w:after="0" w:line="240" w:lineRule="auto"/>
        <w:rPr>
          <w:b/>
          <w:sz w:val="24"/>
          <w:szCs w:val="24"/>
        </w:rPr>
      </w:pPr>
      <w:r w:rsidRPr="00534360">
        <w:rPr>
          <w:b/>
          <w:sz w:val="24"/>
          <w:szCs w:val="24"/>
        </w:rPr>
        <w:t>ROC: Strengths</w:t>
      </w:r>
    </w:p>
    <w:p w:rsidR="00994999" w:rsidRPr="00994999" w:rsidRDefault="00994999" w:rsidP="009E4D16">
      <w:pPr>
        <w:pStyle w:val="ListParagraph"/>
        <w:numPr>
          <w:ilvl w:val="0"/>
          <w:numId w:val="22"/>
        </w:numPr>
        <w:spacing w:after="0" w:line="240" w:lineRule="auto"/>
        <w:rPr>
          <w:sz w:val="24"/>
          <w:szCs w:val="24"/>
        </w:rPr>
      </w:pPr>
      <w:r>
        <w:rPr>
          <w:sz w:val="24"/>
          <w:szCs w:val="24"/>
        </w:rPr>
        <w:t xml:space="preserve">The only procedure that allows researchers to summarize accuracy in a way that is not biased by decision thresholds (Example: Scores on an assessment tool), </w:t>
      </w:r>
      <w:r w:rsidR="00534360">
        <w:rPr>
          <w:sz w:val="24"/>
          <w:szCs w:val="24"/>
        </w:rPr>
        <w:t>or impacted by the rate of recidivism (like the correlation)</w:t>
      </w:r>
    </w:p>
    <w:p w:rsidR="009223B4" w:rsidRDefault="009223B4" w:rsidP="009223B4">
      <w:pPr>
        <w:spacing w:after="0" w:line="240" w:lineRule="auto"/>
        <w:rPr>
          <w:sz w:val="24"/>
          <w:szCs w:val="24"/>
          <w:u w:val="single"/>
        </w:rPr>
      </w:pPr>
    </w:p>
    <w:p w:rsidR="00534360" w:rsidRPr="00534360" w:rsidRDefault="00534360" w:rsidP="009223B4">
      <w:pPr>
        <w:spacing w:after="0" w:line="240" w:lineRule="auto"/>
        <w:rPr>
          <w:b/>
          <w:sz w:val="24"/>
          <w:szCs w:val="24"/>
        </w:rPr>
      </w:pPr>
      <w:r w:rsidRPr="00534360">
        <w:rPr>
          <w:b/>
          <w:sz w:val="24"/>
          <w:szCs w:val="24"/>
        </w:rPr>
        <w:t>Levels of Predictive Accuracy</w:t>
      </w:r>
    </w:p>
    <w:p w:rsidR="00534360" w:rsidRDefault="00534360" w:rsidP="009223B4">
      <w:pPr>
        <w:spacing w:after="0" w:line="240" w:lineRule="auto"/>
        <w:rPr>
          <w:sz w:val="24"/>
          <w:szCs w:val="24"/>
        </w:rPr>
      </w:pPr>
      <w:r w:rsidRPr="00534360">
        <w:rPr>
          <w:sz w:val="24"/>
          <w:szCs w:val="24"/>
          <w:u w:val="single"/>
        </w:rPr>
        <w:t>Clinical Judgements</w:t>
      </w:r>
      <w:r>
        <w:rPr>
          <w:sz w:val="24"/>
          <w:szCs w:val="24"/>
        </w:rPr>
        <w:t>: AUC = 0.55</w:t>
      </w:r>
    </w:p>
    <w:p w:rsidR="00534360" w:rsidRDefault="00534360" w:rsidP="009223B4">
      <w:pPr>
        <w:spacing w:after="0" w:line="240" w:lineRule="auto"/>
        <w:rPr>
          <w:sz w:val="24"/>
          <w:szCs w:val="24"/>
        </w:rPr>
      </w:pPr>
      <w:r w:rsidRPr="00534360">
        <w:rPr>
          <w:sz w:val="24"/>
          <w:szCs w:val="24"/>
          <w:u w:val="single"/>
        </w:rPr>
        <w:t>Actuarial Tools</w:t>
      </w:r>
      <w:r>
        <w:rPr>
          <w:sz w:val="24"/>
          <w:szCs w:val="24"/>
        </w:rPr>
        <w:t>: AUC = 0.68 – 0.80</w:t>
      </w:r>
    </w:p>
    <w:p w:rsidR="00534360" w:rsidRDefault="00534360" w:rsidP="009223B4">
      <w:pPr>
        <w:spacing w:after="0" w:line="240" w:lineRule="auto"/>
        <w:rPr>
          <w:sz w:val="24"/>
          <w:szCs w:val="24"/>
        </w:rPr>
      </w:pPr>
      <w:r w:rsidRPr="00534360">
        <w:rPr>
          <w:sz w:val="24"/>
          <w:szCs w:val="24"/>
          <w:u w:val="single"/>
        </w:rPr>
        <w:t>Structured Professional Judgement</w:t>
      </w:r>
      <w:r>
        <w:rPr>
          <w:sz w:val="24"/>
          <w:szCs w:val="24"/>
        </w:rPr>
        <w:t xml:space="preserve">: AUC = 0.62 – 0.75 </w:t>
      </w:r>
    </w:p>
    <w:p w:rsidR="00534360" w:rsidRPr="00534360" w:rsidRDefault="00534360" w:rsidP="009223B4">
      <w:pPr>
        <w:spacing w:after="0" w:line="240" w:lineRule="auto"/>
        <w:rPr>
          <w:sz w:val="24"/>
          <w:szCs w:val="24"/>
        </w:rPr>
      </w:pPr>
    </w:p>
    <w:p w:rsidR="00E45A70" w:rsidRDefault="00E45A70" w:rsidP="000D2976">
      <w:pPr>
        <w:pStyle w:val="Title"/>
      </w:pPr>
    </w:p>
    <w:p w:rsidR="00E45A70" w:rsidRDefault="00E45A70" w:rsidP="000D2976">
      <w:pPr>
        <w:pStyle w:val="Title"/>
      </w:pPr>
    </w:p>
    <w:p w:rsidR="00E45A70" w:rsidRDefault="00E45A70" w:rsidP="000D2976">
      <w:pPr>
        <w:pStyle w:val="Title"/>
      </w:pPr>
    </w:p>
    <w:p w:rsidR="009223B4" w:rsidRPr="00534360" w:rsidRDefault="009223B4" w:rsidP="000D2976">
      <w:pPr>
        <w:pStyle w:val="Title"/>
        <w:rPr>
          <w:color w:val="FF0000"/>
        </w:rPr>
      </w:pPr>
      <w:r w:rsidRPr="00534360">
        <w:lastRenderedPageBreak/>
        <w:t>Psychopathy</w:t>
      </w:r>
      <w:r w:rsidR="00F328CC">
        <w:t>: Chapter 11</w:t>
      </w:r>
    </w:p>
    <w:p w:rsidR="00DF024F" w:rsidRDefault="00F328CC" w:rsidP="009223B4">
      <w:pPr>
        <w:spacing w:after="0" w:line="240" w:lineRule="auto"/>
        <w:rPr>
          <w:sz w:val="24"/>
          <w:szCs w:val="24"/>
        </w:rPr>
      </w:pPr>
      <w:r w:rsidRPr="00F328CC">
        <w:rPr>
          <w:sz w:val="24"/>
          <w:szCs w:val="24"/>
          <w:u w:val="single"/>
        </w:rPr>
        <w:t>Psychopathy</w:t>
      </w:r>
      <w:r w:rsidRPr="00F328CC">
        <w:rPr>
          <w:sz w:val="24"/>
          <w:szCs w:val="24"/>
        </w:rPr>
        <w:t>: A personality disorder defined by a collection of interpersonal, affective, and behavioural characteristics, including manipulation, lack of remorse or empathy, impulsivity and antisocial behaviours</w:t>
      </w:r>
    </w:p>
    <w:p w:rsidR="00F328CC" w:rsidRPr="00F328CC" w:rsidRDefault="00F328CC" w:rsidP="009E4D16">
      <w:pPr>
        <w:pStyle w:val="ListParagraph"/>
        <w:numPr>
          <w:ilvl w:val="0"/>
          <w:numId w:val="24"/>
        </w:numPr>
        <w:spacing w:after="0" w:line="240" w:lineRule="auto"/>
        <w:rPr>
          <w:sz w:val="24"/>
          <w:szCs w:val="24"/>
        </w:rPr>
      </w:pPr>
      <w:r>
        <w:rPr>
          <w:sz w:val="24"/>
          <w:szCs w:val="24"/>
        </w:rPr>
        <w:t>Psychopaths are often called “intraspecies predators” as they seek vulnerable victims for their own benefit</w:t>
      </w:r>
    </w:p>
    <w:p w:rsidR="00F328CC" w:rsidRPr="00F328CC" w:rsidRDefault="00F328CC" w:rsidP="009223B4">
      <w:pPr>
        <w:spacing w:after="0" w:line="240" w:lineRule="auto"/>
        <w:rPr>
          <w:sz w:val="28"/>
          <w:szCs w:val="28"/>
        </w:rPr>
      </w:pPr>
    </w:p>
    <w:p w:rsidR="002C43F4" w:rsidRPr="00DF024F" w:rsidRDefault="00DF024F" w:rsidP="002C43F4">
      <w:pPr>
        <w:spacing w:after="0" w:line="240" w:lineRule="auto"/>
        <w:rPr>
          <w:b/>
          <w:sz w:val="24"/>
          <w:szCs w:val="24"/>
        </w:rPr>
      </w:pPr>
      <w:r w:rsidRPr="00DF024F">
        <w:rPr>
          <w:b/>
          <w:sz w:val="24"/>
          <w:szCs w:val="24"/>
        </w:rPr>
        <w:t>Psychopathy and Serial Killers</w:t>
      </w:r>
    </w:p>
    <w:p w:rsidR="00DF024F" w:rsidRDefault="00DF024F" w:rsidP="009E4D16">
      <w:pPr>
        <w:pStyle w:val="ListParagraph"/>
        <w:numPr>
          <w:ilvl w:val="0"/>
          <w:numId w:val="22"/>
        </w:numPr>
        <w:spacing w:after="0" w:line="240" w:lineRule="auto"/>
        <w:rPr>
          <w:sz w:val="24"/>
          <w:szCs w:val="24"/>
        </w:rPr>
      </w:pPr>
      <w:r>
        <w:rPr>
          <w:sz w:val="24"/>
          <w:szCs w:val="24"/>
        </w:rPr>
        <w:t>Most serial killers are psychopaths, but most psychopaths are not serial killers</w:t>
      </w:r>
    </w:p>
    <w:p w:rsidR="00DF024F" w:rsidRDefault="00DF024F" w:rsidP="009E4D16">
      <w:pPr>
        <w:pStyle w:val="ListParagraph"/>
        <w:numPr>
          <w:ilvl w:val="0"/>
          <w:numId w:val="22"/>
        </w:numPr>
        <w:spacing w:after="0" w:line="240" w:lineRule="auto"/>
        <w:rPr>
          <w:sz w:val="24"/>
          <w:szCs w:val="24"/>
        </w:rPr>
      </w:pPr>
      <w:r>
        <w:rPr>
          <w:sz w:val="24"/>
          <w:szCs w:val="24"/>
        </w:rPr>
        <w:t>Serial killers are often described as psychopathic (Ted Bundy, Clifford Olson, John Gacy, Ken Bianchi, Paul Bernardo)</w:t>
      </w:r>
    </w:p>
    <w:p w:rsidR="00DF024F" w:rsidRDefault="00DF024F" w:rsidP="009E4D16">
      <w:pPr>
        <w:pStyle w:val="ListParagraph"/>
        <w:numPr>
          <w:ilvl w:val="0"/>
          <w:numId w:val="22"/>
        </w:numPr>
        <w:spacing w:after="0" w:line="240" w:lineRule="auto"/>
        <w:rPr>
          <w:sz w:val="24"/>
          <w:szCs w:val="24"/>
        </w:rPr>
      </w:pPr>
      <w:r>
        <w:rPr>
          <w:sz w:val="24"/>
          <w:szCs w:val="24"/>
        </w:rPr>
        <w:t>Most killers are not psychopaths</w:t>
      </w:r>
    </w:p>
    <w:p w:rsidR="00F6791B" w:rsidRDefault="00F6791B" w:rsidP="00F6791B">
      <w:pPr>
        <w:spacing w:after="0" w:line="240" w:lineRule="auto"/>
        <w:ind w:left="360"/>
        <w:rPr>
          <w:sz w:val="24"/>
          <w:szCs w:val="24"/>
        </w:rPr>
      </w:pPr>
    </w:p>
    <w:p w:rsidR="00F6791B" w:rsidRPr="00F6791B" w:rsidRDefault="00F6791B" w:rsidP="00F6791B">
      <w:pPr>
        <w:spacing w:after="0" w:line="240" w:lineRule="auto"/>
        <w:ind w:left="360"/>
        <w:rPr>
          <w:b/>
          <w:sz w:val="24"/>
          <w:szCs w:val="24"/>
        </w:rPr>
      </w:pPr>
      <w:r w:rsidRPr="00F6791B">
        <w:rPr>
          <w:b/>
          <w:sz w:val="24"/>
          <w:szCs w:val="24"/>
        </w:rPr>
        <w:t>Psychopaths in the Population</w:t>
      </w:r>
      <w:r w:rsidR="00E45A70">
        <w:rPr>
          <w:b/>
          <w:sz w:val="24"/>
          <w:szCs w:val="24"/>
        </w:rPr>
        <w:t xml:space="preserve"> (BASE RATES)</w:t>
      </w:r>
    </w:p>
    <w:p w:rsidR="00F6791B" w:rsidRDefault="00F6791B" w:rsidP="009E4D16">
      <w:pPr>
        <w:pStyle w:val="ListParagraph"/>
        <w:numPr>
          <w:ilvl w:val="0"/>
          <w:numId w:val="22"/>
        </w:numPr>
        <w:spacing w:after="0" w:line="240" w:lineRule="auto"/>
        <w:rPr>
          <w:sz w:val="24"/>
          <w:szCs w:val="24"/>
        </w:rPr>
      </w:pPr>
      <w:r>
        <w:rPr>
          <w:sz w:val="24"/>
          <w:szCs w:val="24"/>
        </w:rPr>
        <w:t>90% of the population of serial killers ARE psychopaths</w:t>
      </w:r>
    </w:p>
    <w:p w:rsidR="00F6791B" w:rsidRDefault="00F6791B" w:rsidP="009E4D16">
      <w:pPr>
        <w:pStyle w:val="ListParagraph"/>
        <w:numPr>
          <w:ilvl w:val="0"/>
          <w:numId w:val="22"/>
        </w:numPr>
        <w:spacing w:after="0" w:line="240" w:lineRule="auto"/>
        <w:rPr>
          <w:sz w:val="24"/>
          <w:szCs w:val="24"/>
        </w:rPr>
      </w:pPr>
      <w:r>
        <w:rPr>
          <w:sz w:val="24"/>
          <w:szCs w:val="24"/>
        </w:rPr>
        <w:t>1% of the general population ARE psychopaths</w:t>
      </w:r>
    </w:p>
    <w:p w:rsidR="0048712F" w:rsidRDefault="0048712F" w:rsidP="009E4D16">
      <w:pPr>
        <w:pStyle w:val="ListParagraph"/>
        <w:numPr>
          <w:ilvl w:val="0"/>
          <w:numId w:val="22"/>
        </w:numPr>
        <w:spacing w:after="0" w:line="240" w:lineRule="auto"/>
        <w:rPr>
          <w:sz w:val="24"/>
          <w:szCs w:val="24"/>
        </w:rPr>
      </w:pPr>
      <w:r>
        <w:rPr>
          <w:sz w:val="24"/>
          <w:szCs w:val="24"/>
        </w:rPr>
        <w:t>10-25% of prison populations ARE psychopaths</w:t>
      </w:r>
    </w:p>
    <w:p w:rsidR="00F6791B" w:rsidRPr="00F6791B" w:rsidRDefault="00F6791B" w:rsidP="009E4D16">
      <w:pPr>
        <w:pStyle w:val="ListParagraph"/>
        <w:numPr>
          <w:ilvl w:val="0"/>
          <w:numId w:val="22"/>
        </w:numPr>
        <w:spacing w:after="0" w:line="240" w:lineRule="auto"/>
        <w:rPr>
          <w:sz w:val="24"/>
          <w:szCs w:val="24"/>
        </w:rPr>
      </w:pPr>
      <w:r>
        <w:rPr>
          <w:sz w:val="24"/>
          <w:szCs w:val="24"/>
        </w:rPr>
        <w:t>44% of the population of killer of police officers ARE psychopaths</w:t>
      </w:r>
    </w:p>
    <w:p w:rsidR="002C43F4" w:rsidRPr="00256D25" w:rsidRDefault="002C43F4" w:rsidP="002C43F4">
      <w:pPr>
        <w:spacing w:after="0" w:line="240" w:lineRule="auto"/>
        <w:rPr>
          <w:b/>
          <w:sz w:val="24"/>
          <w:szCs w:val="24"/>
        </w:rPr>
      </w:pPr>
    </w:p>
    <w:p w:rsidR="00F6791B" w:rsidRPr="00256D25" w:rsidRDefault="00F6791B" w:rsidP="002C43F4">
      <w:pPr>
        <w:spacing w:after="0" w:line="240" w:lineRule="auto"/>
        <w:rPr>
          <w:b/>
          <w:sz w:val="24"/>
          <w:szCs w:val="24"/>
        </w:rPr>
      </w:pPr>
      <w:r w:rsidRPr="00256D25">
        <w:rPr>
          <w:b/>
          <w:sz w:val="24"/>
          <w:szCs w:val="24"/>
        </w:rPr>
        <w:t>What is Psychopathy?</w:t>
      </w:r>
    </w:p>
    <w:p w:rsidR="00F6791B" w:rsidRDefault="00256D25" w:rsidP="009E4D16">
      <w:pPr>
        <w:pStyle w:val="ListParagraph"/>
        <w:numPr>
          <w:ilvl w:val="0"/>
          <w:numId w:val="22"/>
        </w:numPr>
        <w:spacing w:after="0" w:line="240" w:lineRule="auto"/>
        <w:rPr>
          <w:sz w:val="24"/>
          <w:szCs w:val="24"/>
        </w:rPr>
      </w:pPr>
      <w:r>
        <w:rPr>
          <w:sz w:val="24"/>
          <w:szCs w:val="24"/>
        </w:rPr>
        <w:t>A personality disorder characterized by:</w:t>
      </w:r>
    </w:p>
    <w:p w:rsidR="00256D25" w:rsidRDefault="00256D25" w:rsidP="00256D25">
      <w:pPr>
        <w:pStyle w:val="ListParagraph"/>
        <w:numPr>
          <w:ilvl w:val="0"/>
          <w:numId w:val="7"/>
        </w:numPr>
        <w:spacing w:after="0" w:line="240" w:lineRule="auto"/>
        <w:rPr>
          <w:sz w:val="24"/>
          <w:szCs w:val="24"/>
        </w:rPr>
      </w:pPr>
      <w:r>
        <w:rPr>
          <w:sz w:val="24"/>
          <w:szCs w:val="24"/>
        </w:rPr>
        <w:t>An arrogant, deceitful interpersonal style</w:t>
      </w:r>
    </w:p>
    <w:p w:rsidR="00256D25" w:rsidRDefault="00256D25" w:rsidP="00256D25">
      <w:pPr>
        <w:pStyle w:val="ListParagraph"/>
        <w:numPr>
          <w:ilvl w:val="0"/>
          <w:numId w:val="7"/>
        </w:numPr>
        <w:spacing w:after="0" w:line="240" w:lineRule="auto"/>
        <w:rPr>
          <w:sz w:val="24"/>
          <w:szCs w:val="24"/>
        </w:rPr>
      </w:pPr>
      <w:r>
        <w:rPr>
          <w:sz w:val="24"/>
          <w:szCs w:val="24"/>
        </w:rPr>
        <w:t>Deficient affective experiences</w:t>
      </w:r>
    </w:p>
    <w:p w:rsidR="00256D25" w:rsidRDefault="00256D25" w:rsidP="00256D25">
      <w:pPr>
        <w:pStyle w:val="ListParagraph"/>
        <w:numPr>
          <w:ilvl w:val="0"/>
          <w:numId w:val="7"/>
        </w:numPr>
        <w:spacing w:after="0" w:line="240" w:lineRule="auto"/>
        <w:rPr>
          <w:sz w:val="24"/>
          <w:szCs w:val="24"/>
        </w:rPr>
      </w:pPr>
      <w:r>
        <w:rPr>
          <w:sz w:val="24"/>
          <w:szCs w:val="24"/>
        </w:rPr>
        <w:t>Impulsive and irresponsible behaviours</w:t>
      </w:r>
    </w:p>
    <w:p w:rsidR="00256D25" w:rsidRDefault="00256D25" w:rsidP="00256D25">
      <w:pPr>
        <w:pStyle w:val="ListParagraph"/>
        <w:numPr>
          <w:ilvl w:val="0"/>
          <w:numId w:val="7"/>
        </w:numPr>
        <w:spacing w:after="0" w:line="240" w:lineRule="auto"/>
        <w:rPr>
          <w:sz w:val="24"/>
          <w:szCs w:val="24"/>
        </w:rPr>
      </w:pPr>
      <w:r>
        <w:rPr>
          <w:sz w:val="24"/>
          <w:szCs w:val="24"/>
        </w:rPr>
        <w:t>Early onset and diverse antisocial behaviours</w:t>
      </w:r>
    </w:p>
    <w:p w:rsidR="00256D25" w:rsidRDefault="00256D25" w:rsidP="00256D25">
      <w:pPr>
        <w:spacing w:after="0" w:line="240" w:lineRule="auto"/>
        <w:rPr>
          <w:sz w:val="24"/>
          <w:szCs w:val="24"/>
        </w:rPr>
      </w:pPr>
    </w:p>
    <w:p w:rsidR="00256D25" w:rsidRPr="0048712F" w:rsidRDefault="00256D25" w:rsidP="00256D25">
      <w:pPr>
        <w:spacing w:after="0" w:line="240" w:lineRule="auto"/>
        <w:rPr>
          <w:b/>
          <w:sz w:val="24"/>
          <w:szCs w:val="24"/>
        </w:rPr>
      </w:pPr>
      <w:r w:rsidRPr="0048712F">
        <w:rPr>
          <w:b/>
          <w:sz w:val="24"/>
          <w:szCs w:val="24"/>
        </w:rPr>
        <w:t>How is Psycho</w:t>
      </w:r>
      <w:r w:rsidR="0048712F" w:rsidRPr="0048712F">
        <w:rPr>
          <w:b/>
          <w:sz w:val="24"/>
          <w:szCs w:val="24"/>
        </w:rPr>
        <w:t>pathy Measured?</w:t>
      </w:r>
    </w:p>
    <w:p w:rsidR="0048712F" w:rsidRDefault="0048712F" w:rsidP="00256D25">
      <w:pPr>
        <w:spacing w:after="0" w:line="240" w:lineRule="auto"/>
        <w:rPr>
          <w:sz w:val="24"/>
          <w:szCs w:val="24"/>
        </w:rPr>
      </w:pPr>
    </w:p>
    <w:p w:rsidR="0048712F" w:rsidRDefault="0048712F" w:rsidP="0048712F">
      <w:pPr>
        <w:spacing w:after="0" w:line="240" w:lineRule="auto"/>
        <w:jc w:val="center"/>
        <w:rPr>
          <w:sz w:val="24"/>
          <w:szCs w:val="24"/>
        </w:rPr>
      </w:pPr>
      <w:r>
        <w:rPr>
          <w:noProof/>
          <w:sz w:val="24"/>
          <w:szCs w:val="24"/>
          <w:lang w:eastAsia="en-CA"/>
        </w:rPr>
        <w:drawing>
          <wp:inline distT="0" distB="0" distL="0" distR="0" wp14:anchorId="7EC55581" wp14:editId="736E362D">
            <wp:extent cx="3307404" cy="2410589"/>
            <wp:effectExtent l="0" t="0" r="762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14841" cy="2416009"/>
                    </a:xfrm>
                    <a:prstGeom prst="rect">
                      <a:avLst/>
                    </a:prstGeom>
                  </pic:spPr>
                </pic:pic>
              </a:graphicData>
            </a:graphic>
          </wp:inline>
        </w:drawing>
      </w:r>
    </w:p>
    <w:p w:rsidR="0048712F" w:rsidRDefault="0048712F" w:rsidP="0048712F">
      <w:pPr>
        <w:spacing w:after="0" w:line="240" w:lineRule="auto"/>
        <w:jc w:val="center"/>
        <w:rPr>
          <w:sz w:val="24"/>
          <w:szCs w:val="24"/>
        </w:rPr>
      </w:pPr>
    </w:p>
    <w:p w:rsidR="0048712F" w:rsidRDefault="0048712F" w:rsidP="0048712F">
      <w:pPr>
        <w:spacing w:after="0" w:line="240" w:lineRule="auto"/>
        <w:jc w:val="both"/>
        <w:rPr>
          <w:b/>
          <w:sz w:val="24"/>
          <w:szCs w:val="24"/>
        </w:rPr>
      </w:pPr>
      <w:r w:rsidRPr="00D02614">
        <w:rPr>
          <w:b/>
          <w:sz w:val="24"/>
          <w:szCs w:val="24"/>
        </w:rPr>
        <w:lastRenderedPageBreak/>
        <w:t>Hare Psychopathy checklist, Revised</w:t>
      </w:r>
      <w:r w:rsidR="00AE3F06">
        <w:rPr>
          <w:b/>
          <w:sz w:val="24"/>
          <w:szCs w:val="24"/>
        </w:rPr>
        <w:t xml:space="preserve"> (PCL-R)</w:t>
      </w:r>
    </w:p>
    <w:p w:rsidR="00AE3F06" w:rsidRPr="00AE3F06" w:rsidRDefault="00AE3F06" w:rsidP="009E4D16">
      <w:pPr>
        <w:pStyle w:val="ListParagraph"/>
        <w:numPr>
          <w:ilvl w:val="0"/>
          <w:numId w:val="22"/>
        </w:numPr>
        <w:spacing w:after="0" w:line="240" w:lineRule="auto"/>
        <w:jc w:val="both"/>
        <w:rPr>
          <w:b/>
          <w:sz w:val="24"/>
          <w:szCs w:val="24"/>
        </w:rPr>
      </w:pPr>
      <w:r>
        <w:rPr>
          <w:sz w:val="24"/>
          <w:szCs w:val="24"/>
        </w:rPr>
        <w:t>Currently the most popular method of assessing psychopathy in adults developed by Robert Hare</w:t>
      </w:r>
    </w:p>
    <w:p w:rsidR="0048712F" w:rsidRDefault="00D02614" w:rsidP="009E4D16">
      <w:pPr>
        <w:pStyle w:val="ListParagraph"/>
        <w:numPr>
          <w:ilvl w:val="0"/>
          <w:numId w:val="22"/>
        </w:numPr>
        <w:spacing w:after="0" w:line="240" w:lineRule="auto"/>
        <w:jc w:val="both"/>
        <w:rPr>
          <w:sz w:val="24"/>
          <w:szCs w:val="24"/>
        </w:rPr>
      </w:pPr>
      <w:r>
        <w:rPr>
          <w:sz w:val="24"/>
          <w:szCs w:val="24"/>
        </w:rPr>
        <w:t>20 items scored using: semi structured interview and file information</w:t>
      </w:r>
      <w:r w:rsidR="00AE3F06">
        <w:rPr>
          <w:sz w:val="24"/>
          <w:szCs w:val="24"/>
        </w:rPr>
        <w:t xml:space="preserve"> used to assess interpersonal (Grandiosity, manipulativeness etc.), affective (lack of remorse, shallow emotions etc.), and behavioural (impulsivity, anti-social acts)</w:t>
      </w:r>
    </w:p>
    <w:p w:rsidR="00D02614" w:rsidRDefault="000F0A99" w:rsidP="009E4D16">
      <w:pPr>
        <w:pStyle w:val="ListParagraph"/>
        <w:numPr>
          <w:ilvl w:val="0"/>
          <w:numId w:val="22"/>
        </w:numPr>
        <w:spacing w:after="0" w:line="240" w:lineRule="auto"/>
        <w:jc w:val="both"/>
        <w:rPr>
          <w:sz w:val="24"/>
          <w:szCs w:val="24"/>
        </w:rPr>
      </w:pPr>
      <w:r>
        <w:rPr>
          <w:sz w:val="24"/>
          <w:szCs w:val="24"/>
        </w:rPr>
        <w:t xml:space="preserve">Each item is rated on a </w:t>
      </w:r>
      <w:r w:rsidR="00D02614">
        <w:rPr>
          <w:sz w:val="24"/>
          <w:szCs w:val="24"/>
        </w:rPr>
        <w:t>3 point scale: total ranges from 0-40</w:t>
      </w:r>
    </w:p>
    <w:p w:rsidR="00D02614" w:rsidRDefault="000F0A99" w:rsidP="00D02614">
      <w:pPr>
        <w:spacing w:after="0" w:line="240" w:lineRule="auto"/>
        <w:jc w:val="both"/>
        <w:rPr>
          <w:sz w:val="24"/>
          <w:szCs w:val="24"/>
        </w:rPr>
      </w:pPr>
      <w:r>
        <w:rPr>
          <w:sz w:val="24"/>
          <w:szCs w:val="24"/>
        </w:rPr>
        <w:t>Psychopaths -&gt; Score of 30 or higher</w:t>
      </w:r>
    </w:p>
    <w:p w:rsidR="000F0A99" w:rsidRDefault="000F0A99" w:rsidP="00D02614">
      <w:pPr>
        <w:spacing w:after="0" w:line="240" w:lineRule="auto"/>
        <w:jc w:val="both"/>
        <w:rPr>
          <w:sz w:val="24"/>
          <w:szCs w:val="24"/>
        </w:rPr>
      </w:pPr>
      <w:r>
        <w:rPr>
          <w:sz w:val="24"/>
          <w:szCs w:val="24"/>
        </w:rPr>
        <w:t>Middle scoring mixed group -&gt; Score of 20 to 30</w:t>
      </w:r>
    </w:p>
    <w:p w:rsidR="000F0A99" w:rsidRDefault="000F0A99" w:rsidP="00D02614">
      <w:pPr>
        <w:spacing w:after="0" w:line="240" w:lineRule="auto"/>
        <w:jc w:val="both"/>
        <w:rPr>
          <w:sz w:val="24"/>
          <w:szCs w:val="24"/>
        </w:rPr>
      </w:pPr>
      <w:r>
        <w:rPr>
          <w:sz w:val="24"/>
          <w:szCs w:val="24"/>
        </w:rPr>
        <w:t>Non psychopaths -&gt; Score of less than 20</w:t>
      </w:r>
    </w:p>
    <w:p w:rsidR="000F0A99" w:rsidRDefault="000F0A99" w:rsidP="00D02614">
      <w:pPr>
        <w:spacing w:after="0" w:line="240" w:lineRule="auto"/>
        <w:jc w:val="both"/>
        <w:rPr>
          <w:sz w:val="24"/>
          <w:szCs w:val="24"/>
        </w:rPr>
      </w:pPr>
    </w:p>
    <w:p w:rsidR="00D02614" w:rsidRDefault="00D02614" w:rsidP="00D02614">
      <w:pPr>
        <w:spacing w:after="0" w:line="240" w:lineRule="auto"/>
        <w:jc w:val="both"/>
        <w:rPr>
          <w:b/>
          <w:sz w:val="24"/>
          <w:szCs w:val="24"/>
        </w:rPr>
      </w:pPr>
      <w:r>
        <w:rPr>
          <w:b/>
          <w:sz w:val="24"/>
          <w:szCs w:val="24"/>
        </w:rPr>
        <w:t>SOME defining features of P</w:t>
      </w:r>
      <w:r w:rsidRPr="00D02614">
        <w:rPr>
          <w:b/>
          <w:sz w:val="24"/>
          <w:szCs w:val="24"/>
        </w:rPr>
        <w:t>sychopathy</w:t>
      </w:r>
    </w:p>
    <w:p w:rsidR="00D02614" w:rsidRDefault="00D02614" w:rsidP="009E4D16">
      <w:pPr>
        <w:pStyle w:val="ListParagraph"/>
        <w:numPr>
          <w:ilvl w:val="0"/>
          <w:numId w:val="22"/>
        </w:numPr>
        <w:spacing w:after="0" w:line="240" w:lineRule="auto"/>
        <w:jc w:val="both"/>
        <w:rPr>
          <w:sz w:val="24"/>
          <w:szCs w:val="24"/>
        </w:rPr>
      </w:pPr>
      <w:r w:rsidRPr="00D02614">
        <w:rPr>
          <w:sz w:val="24"/>
          <w:szCs w:val="24"/>
          <w:u w:val="single"/>
        </w:rPr>
        <w:t>PCL-R Interpersonal features</w:t>
      </w:r>
      <w:r>
        <w:rPr>
          <w:sz w:val="24"/>
          <w:szCs w:val="24"/>
        </w:rPr>
        <w:t>: Glib/ superficially charming, Grandiose (inflated self-worth), Manipulative</w:t>
      </w:r>
      <w:r w:rsidR="00366461">
        <w:rPr>
          <w:sz w:val="24"/>
          <w:szCs w:val="24"/>
        </w:rPr>
        <w:t xml:space="preserve"> (these features strongly related to predatory violence, emotional processing deficits, poor treatment response) </w:t>
      </w:r>
    </w:p>
    <w:p w:rsidR="00D02614" w:rsidRDefault="00D02614" w:rsidP="009E4D16">
      <w:pPr>
        <w:pStyle w:val="ListParagraph"/>
        <w:numPr>
          <w:ilvl w:val="0"/>
          <w:numId w:val="22"/>
        </w:numPr>
        <w:spacing w:after="0" w:line="240" w:lineRule="auto"/>
        <w:jc w:val="both"/>
        <w:rPr>
          <w:sz w:val="24"/>
          <w:szCs w:val="24"/>
        </w:rPr>
      </w:pPr>
      <w:r w:rsidRPr="00D02614">
        <w:rPr>
          <w:sz w:val="24"/>
          <w:szCs w:val="24"/>
          <w:u w:val="single"/>
        </w:rPr>
        <w:t>PCL-R Affective features</w:t>
      </w:r>
      <w:r>
        <w:rPr>
          <w:sz w:val="24"/>
          <w:szCs w:val="24"/>
        </w:rPr>
        <w:t>: Shallow</w:t>
      </w:r>
      <w:r w:rsidR="001B35F5">
        <w:rPr>
          <w:sz w:val="24"/>
          <w:szCs w:val="24"/>
        </w:rPr>
        <w:t xml:space="preserve"> emotions, Guilt, Callous/cold (these factors strongly related to reoffending, substance abuse, lack of education, poor family background)</w:t>
      </w:r>
    </w:p>
    <w:p w:rsidR="001B35F5" w:rsidRPr="001B35F5" w:rsidRDefault="001B35F5" w:rsidP="009E4D16">
      <w:pPr>
        <w:pStyle w:val="ListParagraph"/>
        <w:numPr>
          <w:ilvl w:val="0"/>
          <w:numId w:val="22"/>
        </w:numPr>
        <w:spacing w:after="0" w:line="240" w:lineRule="auto"/>
        <w:rPr>
          <w:sz w:val="24"/>
          <w:szCs w:val="24"/>
          <w:u w:val="single"/>
        </w:rPr>
      </w:pPr>
      <w:r w:rsidRPr="007C7C02">
        <w:rPr>
          <w:sz w:val="24"/>
          <w:szCs w:val="24"/>
          <w:u w:val="single"/>
        </w:rPr>
        <w:t>PCL-R Lifestyle Features:</w:t>
      </w:r>
      <w:r>
        <w:rPr>
          <w:sz w:val="24"/>
          <w:szCs w:val="24"/>
        </w:rPr>
        <w:t xml:space="preserve"> Impulsive, irresponsible, poor anger control, criminal behaviours</w:t>
      </w:r>
    </w:p>
    <w:p w:rsidR="002C43F4" w:rsidRDefault="002C43F4" w:rsidP="002C43F4">
      <w:pPr>
        <w:spacing w:after="0" w:line="240" w:lineRule="auto"/>
        <w:rPr>
          <w:sz w:val="24"/>
          <w:szCs w:val="24"/>
        </w:rPr>
      </w:pPr>
    </w:p>
    <w:p w:rsidR="00D02614" w:rsidRDefault="00D02614" w:rsidP="002C43F4">
      <w:pPr>
        <w:spacing w:after="0" w:line="240" w:lineRule="auto"/>
        <w:rPr>
          <w:i/>
          <w:sz w:val="24"/>
          <w:szCs w:val="24"/>
        </w:rPr>
      </w:pPr>
      <w:r w:rsidRPr="00D02614">
        <w:rPr>
          <w:color w:val="C00000"/>
          <w:sz w:val="24"/>
          <w:szCs w:val="24"/>
        </w:rPr>
        <w:t xml:space="preserve">C.F. Abbott on Psychopaths </w:t>
      </w:r>
      <w:r>
        <w:rPr>
          <w:sz w:val="24"/>
          <w:szCs w:val="24"/>
        </w:rPr>
        <w:t xml:space="preserve">– </w:t>
      </w:r>
      <w:r w:rsidRPr="00D02614">
        <w:rPr>
          <w:i/>
          <w:sz w:val="24"/>
          <w:szCs w:val="24"/>
        </w:rPr>
        <w:t>“Only an abstract, intellectual awareness of feelings of others”</w:t>
      </w:r>
    </w:p>
    <w:p w:rsidR="00D02614" w:rsidRDefault="00D02614" w:rsidP="00D02614">
      <w:pPr>
        <w:pStyle w:val="ListParagraph"/>
        <w:numPr>
          <w:ilvl w:val="0"/>
          <w:numId w:val="11"/>
        </w:numPr>
        <w:spacing w:after="0" w:line="240" w:lineRule="auto"/>
        <w:rPr>
          <w:sz w:val="24"/>
          <w:szCs w:val="24"/>
        </w:rPr>
      </w:pPr>
      <w:r>
        <w:rPr>
          <w:sz w:val="24"/>
          <w:szCs w:val="24"/>
        </w:rPr>
        <w:t>In other words, psychopaths can only imagine how certain emotions feel due to having knowledge about what those emotions are, they have never truly felt them themselves</w:t>
      </w:r>
    </w:p>
    <w:p w:rsidR="001B35F5" w:rsidRPr="00271F93" w:rsidRDefault="001B35F5" w:rsidP="001B35F5">
      <w:pPr>
        <w:spacing w:after="0" w:line="240" w:lineRule="auto"/>
        <w:rPr>
          <w:b/>
          <w:sz w:val="24"/>
          <w:szCs w:val="24"/>
        </w:rPr>
      </w:pPr>
    </w:p>
    <w:p w:rsidR="001B35F5" w:rsidRDefault="001B35F5" w:rsidP="001B35F5">
      <w:pPr>
        <w:spacing w:after="0" w:line="240" w:lineRule="auto"/>
        <w:rPr>
          <w:b/>
          <w:sz w:val="24"/>
          <w:szCs w:val="24"/>
        </w:rPr>
      </w:pPr>
      <w:r w:rsidRPr="00271F93">
        <w:rPr>
          <w:b/>
          <w:sz w:val="24"/>
          <w:szCs w:val="24"/>
        </w:rPr>
        <w:t xml:space="preserve">Self-Report Psychopathy </w:t>
      </w:r>
      <w:r w:rsidR="00271F93" w:rsidRPr="00271F93">
        <w:rPr>
          <w:b/>
          <w:sz w:val="24"/>
          <w:szCs w:val="24"/>
        </w:rPr>
        <w:t>Scales</w:t>
      </w:r>
    </w:p>
    <w:p w:rsidR="00271F93" w:rsidRPr="00271F93" w:rsidRDefault="00271F93" w:rsidP="009E4D16">
      <w:pPr>
        <w:pStyle w:val="ListParagraph"/>
        <w:numPr>
          <w:ilvl w:val="0"/>
          <w:numId w:val="22"/>
        </w:numPr>
        <w:spacing w:after="0" w:line="240" w:lineRule="auto"/>
        <w:rPr>
          <w:b/>
          <w:sz w:val="24"/>
          <w:szCs w:val="24"/>
        </w:rPr>
      </w:pPr>
      <w:r>
        <w:rPr>
          <w:sz w:val="24"/>
          <w:szCs w:val="24"/>
        </w:rPr>
        <w:t xml:space="preserve">A self-report measure of psychopathic traits </w:t>
      </w:r>
    </w:p>
    <w:p w:rsidR="00271F93" w:rsidRPr="00271F93" w:rsidRDefault="00271F93" w:rsidP="009E4D16">
      <w:pPr>
        <w:pStyle w:val="ListParagraph"/>
        <w:numPr>
          <w:ilvl w:val="0"/>
          <w:numId w:val="22"/>
        </w:numPr>
        <w:spacing w:after="0" w:line="240" w:lineRule="auto"/>
        <w:rPr>
          <w:b/>
          <w:sz w:val="24"/>
          <w:szCs w:val="24"/>
        </w:rPr>
      </w:pPr>
      <w:r>
        <w:rPr>
          <w:sz w:val="24"/>
          <w:szCs w:val="24"/>
        </w:rPr>
        <w:t xml:space="preserve">Two of the most widely used are the </w:t>
      </w:r>
      <w:r w:rsidRPr="00271F93">
        <w:rPr>
          <w:color w:val="C00000"/>
          <w:sz w:val="24"/>
          <w:szCs w:val="24"/>
        </w:rPr>
        <w:t xml:space="preserve">Psychopathic Personality Inventory-Revised </w:t>
      </w:r>
      <w:r>
        <w:rPr>
          <w:sz w:val="24"/>
          <w:szCs w:val="24"/>
        </w:rPr>
        <w:t xml:space="preserve">and the </w:t>
      </w:r>
      <w:r>
        <w:rPr>
          <w:color w:val="C00000"/>
          <w:sz w:val="24"/>
          <w:szCs w:val="24"/>
        </w:rPr>
        <w:t>S</w:t>
      </w:r>
      <w:r w:rsidRPr="00271F93">
        <w:rPr>
          <w:color w:val="C00000"/>
          <w:sz w:val="24"/>
          <w:szCs w:val="24"/>
        </w:rPr>
        <w:t>elf-Report Psychopathy Scale</w:t>
      </w:r>
    </w:p>
    <w:p w:rsidR="00271F93" w:rsidRDefault="00271F93" w:rsidP="00271F93">
      <w:pPr>
        <w:spacing w:after="0" w:line="240" w:lineRule="auto"/>
        <w:rPr>
          <w:sz w:val="24"/>
          <w:szCs w:val="24"/>
        </w:rPr>
      </w:pPr>
      <w:r w:rsidRPr="00271F93">
        <w:rPr>
          <w:sz w:val="24"/>
          <w:szCs w:val="24"/>
          <w:u w:val="single"/>
        </w:rPr>
        <w:t>Advantages</w:t>
      </w:r>
      <w:r w:rsidRPr="00271F93">
        <w:rPr>
          <w:sz w:val="24"/>
          <w:szCs w:val="24"/>
        </w:rPr>
        <w:t xml:space="preserve">: </w:t>
      </w:r>
    </w:p>
    <w:p w:rsidR="00271F93" w:rsidRDefault="00271F93" w:rsidP="00271F93">
      <w:pPr>
        <w:pStyle w:val="ListParagraph"/>
        <w:numPr>
          <w:ilvl w:val="0"/>
          <w:numId w:val="11"/>
        </w:numPr>
        <w:spacing w:after="0" w:line="240" w:lineRule="auto"/>
        <w:rPr>
          <w:sz w:val="24"/>
          <w:szCs w:val="24"/>
        </w:rPr>
      </w:pPr>
      <w:r w:rsidRPr="00271F93">
        <w:rPr>
          <w:sz w:val="24"/>
          <w:szCs w:val="24"/>
        </w:rPr>
        <w:t>allows for measurement of attitudes or emotions that are not easily observed by other</w:t>
      </w:r>
    </w:p>
    <w:p w:rsidR="00271F93" w:rsidRDefault="00271F93" w:rsidP="00271F93">
      <w:pPr>
        <w:pStyle w:val="ListParagraph"/>
        <w:numPr>
          <w:ilvl w:val="0"/>
          <w:numId w:val="11"/>
        </w:numPr>
        <w:spacing w:after="0" w:line="240" w:lineRule="auto"/>
        <w:rPr>
          <w:sz w:val="24"/>
          <w:szCs w:val="24"/>
        </w:rPr>
      </w:pPr>
      <w:r>
        <w:rPr>
          <w:sz w:val="24"/>
          <w:szCs w:val="24"/>
        </w:rPr>
        <w:t>Easy to administer</w:t>
      </w:r>
    </w:p>
    <w:p w:rsidR="00271F93" w:rsidRDefault="00271F93" w:rsidP="00271F93">
      <w:pPr>
        <w:pStyle w:val="ListParagraph"/>
        <w:numPr>
          <w:ilvl w:val="0"/>
          <w:numId w:val="11"/>
        </w:numPr>
        <w:spacing w:after="0" w:line="240" w:lineRule="auto"/>
        <w:rPr>
          <w:sz w:val="24"/>
          <w:szCs w:val="24"/>
        </w:rPr>
      </w:pPr>
      <w:r>
        <w:rPr>
          <w:sz w:val="24"/>
          <w:szCs w:val="24"/>
        </w:rPr>
        <w:t>Not necessary to rely on inter-rater reliability since only the individual in completing it</w:t>
      </w:r>
    </w:p>
    <w:p w:rsidR="00271F93" w:rsidRDefault="00271F93" w:rsidP="00271F93">
      <w:pPr>
        <w:spacing w:after="0" w:line="240" w:lineRule="auto"/>
        <w:rPr>
          <w:sz w:val="24"/>
          <w:szCs w:val="24"/>
          <w:u w:val="single"/>
        </w:rPr>
      </w:pPr>
      <w:r w:rsidRPr="00271F93">
        <w:rPr>
          <w:sz w:val="24"/>
          <w:szCs w:val="24"/>
          <w:u w:val="single"/>
        </w:rPr>
        <w:t>Disadvantages:</w:t>
      </w:r>
    </w:p>
    <w:p w:rsidR="00271F93" w:rsidRPr="00271F93" w:rsidRDefault="00271F93" w:rsidP="00271F93">
      <w:pPr>
        <w:pStyle w:val="ListParagraph"/>
        <w:numPr>
          <w:ilvl w:val="0"/>
          <w:numId w:val="11"/>
        </w:numPr>
        <w:spacing w:after="0" w:line="240" w:lineRule="auto"/>
        <w:rPr>
          <w:sz w:val="24"/>
          <w:szCs w:val="24"/>
          <w:u w:val="single"/>
        </w:rPr>
      </w:pPr>
      <w:r>
        <w:rPr>
          <w:sz w:val="24"/>
          <w:szCs w:val="24"/>
        </w:rPr>
        <w:t>Psychopaths often lie</w:t>
      </w:r>
    </w:p>
    <w:p w:rsidR="00271F93" w:rsidRPr="00E85AFA" w:rsidRDefault="00271F93" w:rsidP="00271F93">
      <w:pPr>
        <w:pStyle w:val="ListParagraph"/>
        <w:numPr>
          <w:ilvl w:val="0"/>
          <w:numId w:val="11"/>
        </w:numPr>
        <w:spacing w:after="0" w:line="240" w:lineRule="auto"/>
        <w:rPr>
          <w:sz w:val="24"/>
          <w:szCs w:val="24"/>
          <w:u w:val="single"/>
        </w:rPr>
      </w:pPr>
      <w:r>
        <w:rPr>
          <w:sz w:val="24"/>
          <w:szCs w:val="24"/>
        </w:rPr>
        <w:t xml:space="preserve">May not have sufficient insight to assess own </w:t>
      </w:r>
      <w:r w:rsidR="00E85AFA">
        <w:rPr>
          <w:sz w:val="24"/>
          <w:szCs w:val="24"/>
        </w:rPr>
        <w:t>traits</w:t>
      </w:r>
    </w:p>
    <w:p w:rsidR="00E85AFA" w:rsidRPr="00271F93" w:rsidRDefault="00E85AFA" w:rsidP="00271F93">
      <w:pPr>
        <w:pStyle w:val="ListParagraph"/>
        <w:numPr>
          <w:ilvl w:val="0"/>
          <w:numId w:val="11"/>
        </w:numPr>
        <w:spacing w:after="0" w:line="240" w:lineRule="auto"/>
        <w:rPr>
          <w:sz w:val="24"/>
          <w:szCs w:val="24"/>
          <w:u w:val="single"/>
        </w:rPr>
      </w:pPr>
      <w:r>
        <w:rPr>
          <w:sz w:val="24"/>
          <w:szCs w:val="24"/>
        </w:rPr>
        <w:t>Difficult for psychopaths to report on specific emotions that they may not have experienced</w:t>
      </w:r>
    </w:p>
    <w:p w:rsidR="007C7C02" w:rsidRDefault="007C7C02" w:rsidP="007C7C02">
      <w:pPr>
        <w:spacing w:after="0" w:line="240" w:lineRule="auto"/>
        <w:rPr>
          <w:sz w:val="24"/>
          <w:szCs w:val="24"/>
          <w:u w:val="single"/>
        </w:rPr>
      </w:pPr>
    </w:p>
    <w:p w:rsidR="007C7C02" w:rsidRDefault="007C7C02" w:rsidP="007C7C02">
      <w:pPr>
        <w:spacing w:after="0" w:line="240" w:lineRule="auto"/>
        <w:rPr>
          <w:b/>
          <w:sz w:val="24"/>
          <w:szCs w:val="24"/>
        </w:rPr>
      </w:pPr>
      <w:r>
        <w:rPr>
          <w:b/>
          <w:sz w:val="24"/>
          <w:szCs w:val="24"/>
        </w:rPr>
        <w:t xml:space="preserve">DSM-IV Criteria </w:t>
      </w:r>
      <w:r w:rsidR="00E85AFA">
        <w:rPr>
          <w:b/>
          <w:sz w:val="24"/>
          <w:szCs w:val="24"/>
        </w:rPr>
        <w:t>for Anti-Social Personality Disorder (</w:t>
      </w:r>
      <w:r>
        <w:rPr>
          <w:b/>
          <w:sz w:val="24"/>
          <w:szCs w:val="24"/>
        </w:rPr>
        <w:t>APD</w:t>
      </w:r>
      <w:r w:rsidR="00E85AFA">
        <w:rPr>
          <w:b/>
          <w:sz w:val="24"/>
          <w:szCs w:val="24"/>
        </w:rPr>
        <w:t>)</w:t>
      </w:r>
    </w:p>
    <w:p w:rsidR="007C7C02" w:rsidRDefault="007C7C02" w:rsidP="009E4D16">
      <w:pPr>
        <w:pStyle w:val="ListParagraph"/>
        <w:numPr>
          <w:ilvl w:val="0"/>
          <w:numId w:val="22"/>
        </w:numPr>
        <w:spacing w:after="0" w:line="240" w:lineRule="auto"/>
        <w:rPr>
          <w:sz w:val="24"/>
          <w:szCs w:val="24"/>
        </w:rPr>
      </w:pPr>
      <w:r>
        <w:rPr>
          <w:sz w:val="24"/>
          <w:szCs w:val="24"/>
        </w:rPr>
        <w:t>Current age at least 18</w:t>
      </w:r>
    </w:p>
    <w:p w:rsidR="00E85AFA" w:rsidRDefault="00E85AFA" w:rsidP="009E4D16">
      <w:pPr>
        <w:pStyle w:val="ListParagraph"/>
        <w:numPr>
          <w:ilvl w:val="0"/>
          <w:numId w:val="22"/>
        </w:numPr>
        <w:spacing w:after="0" w:line="240" w:lineRule="auto"/>
        <w:rPr>
          <w:sz w:val="24"/>
          <w:szCs w:val="24"/>
        </w:rPr>
      </w:pPr>
      <w:r>
        <w:rPr>
          <w:sz w:val="24"/>
          <w:szCs w:val="24"/>
        </w:rPr>
        <w:t xml:space="preserve">APD refers to a personality disorder in which there is evidence of conduct disorder before age 15 </w:t>
      </w:r>
    </w:p>
    <w:p w:rsidR="00AE1C43" w:rsidRDefault="00E85AFA" w:rsidP="009E4D16">
      <w:pPr>
        <w:pStyle w:val="ListParagraph"/>
        <w:numPr>
          <w:ilvl w:val="0"/>
          <w:numId w:val="22"/>
        </w:numPr>
        <w:spacing w:after="0" w:line="240" w:lineRule="auto"/>
        <w:rPr>
          <w:sz w:val="24"/>
          <w:szCs w:val="24"/>
        </w:rPr>
      </w:pPr>
      <w:r>
        <w:rPr>
          <w:sz w:val="24"/>
          <w:szCs w:val="24"/>
        </w:rPr>
        <w:t xml:space="preserve">After age 15 there must be </w:t>
      </w:r>
      <w:r w:rsidR="00AE1C43">
        <w:rPr>
          <w:sz w:val="24"/>
          <w:szCs w:val="24"/>
        </w:rPr>
        <w:t>3 or more of the following criteria:</w:t>
      </w:r>
    </w:p>
    <w:p w:rsidR="007C7C02" w:rsidRPr="00AE1C43" w:rsidRDefault="007C7C02" w:rsidP="00AE1C43">
      <w:pPr>
        <w:pStyle w:val="ListParagraph"/>
        <w:numPr>
          <w:ilvl w:val="0"/>
          <w:numId w:val="11"/>
        </w:numPr>
        <w:spacing w:after="0" w:line="240" w:lineRule="auto"/>
        <w:rPr>
          <w:sz w:val="24"/>
          <w:szCs w:val="24"/>
        </w:rPr>
      </w:pPr>
      <w:r w:rsidRPr="00AE1C43">
        <w:rPr>
          <w:sz w:val="24"/>
          <w:szCs w:val="24"/>
        </w:rPr>
        <w:t>Repeated criminal acts</w:t>
      </w:r>
    </w:p>
    <w:p w:rsidR="007C7C02" w:rsidRDefault="007C7C02" w:rsidP="007C7C02">
      <w:pPr>
        <w:pStyle w:val="ListParagraph"/>
        <w:numPr>
          <w:ilvl w:val="0"/>
          <w:numId w:val="11"/>
        </w:numPr>
        <w:spacing w:after="0" w:line="240" w:lineRule="auto"/>
        <w:rPr>
          <w:sz w:val="24"/>
          <w:szCs w:val="24"/>
        </w:rPr>
      </w:pPr>
      <w:r>
        <w:rPr>
          <w:sz w:val="24"/>
          <w:szCs w:val="24"/>
        </w:rPr>
        <w:lastRenderedPageBreak/>
        <w:t>Irritability</w:t>
      </w:r>
    </w:p>
    <w:p w:rsidR="007C7C02" w:rsidRDefault="007C7C02" w:rsidP="007C7C02">
      <w:pPr>
        <w:pStyle w:val="ListParagraph"/>
        <w:numPr>
          <w:ilvl w:val="0"/>
          <w:numId w:val="11"/>
        </w:numPr>
        <w:spacing w:after="0" w:line="240" w:lineRule="auto"/>
        <w:rPr>
          <w:sz w:val="24"/>
          <w:szCs w:val="24"/>
        </w:rPr>
      </w:pPr>
      <w:r>
        <w:rPr>
          <w:sz w:val="24"/>
          <w:szCs w:val="24"/>
        </w:rPr>
        <w:t>Recklessness</w:t>
      </w:r>
    </w:p>
    <w:p w:rsidR="007C7C02" w:rsidRDefault="007C7C02" w:rsidP="007C7C02">
      <w:pPr>
        <w:pStyle w:val="ListParagraph"/>
        <w:numPr>
          <w:ilvl w:val="0"/>
          <w:numId w:val="11"/>
        </w:numPr>
        <w:spacing w:after="0" w:line="240" w:lineRule="auto"/>
        <w:rPr>
          <w:sz w:val="24"/>
          <w:szCs w:val="24"/>
        </w:rPr>
      </w:pPr>
      <w:r>
        <w:rPr>
          <w:sz w:val="24"/>
          <w:szCs w:val="24"/>
        </w:rPr>
        <w:t>Lack of Remorse</w:t>
      </w:r>
    </w:p>
    <w:p w:rsidR="00AE1C43" w:rsidRDefault="00AE1C43" w:rsidP="007C7C02">
      <w:pPr>
        <w:pStyle w:val="ListParagraph"/>
        <w:numPr>
          <w:ilvl w:val="0"/>
          <w:numId w:val="11"/>
        </w:numPr>
        <w:spacing w:after="0" w:line="240" w:lineRule="auto"/>
        <w:rPr>
          <w:sz w:val="24"/>
          <w:szCs w:val="24"/>
        </w:rPr>
      </w:pPr>
      <w:r>
        <w:rPr>
          <w:sz w:val="24"/>
          <w:szCs w:val="24"/>
        </w:rPr>
        <w:t>Deceitfulness</w:t>
      </w:r>
    </w:p>
    <w:p w:rsidR="00AE1C43" w:rsidRDefault="00AE1C43" w:rsidP="007C7C02">
      <w:pPr>
        <w:pStyle w:val="ListParagraph"/>
        <w:numPr>
          <w:ilvl w:val="0"/>
          <w:numId w:val="11"/>
        </w:numPr>
        <w:spacing w:after="0" w:line="240" w:lineRule="auto"/>
        <w:rPr>
          <w:sz w:val="24"/>
          <w:szCs w:val="24"/>
        </w:rPr>
      </w:pPr>
      <w:r>
        <w:rPr>
          <w:sz w:val="24"/>
          <w:szCs w:val="24"/>
        </w:rPr>
        <w:t>Impulsivity</w:t>
      </w:r>
    </w:p>
    <w:p w:rsidR="00AE1C43" w:rsidRDefault="00AE1C43" w:rsidP="007C7C02">
      <w:pPr>
        <w:pStyle w:val="ListParagraph"/>
        <w:numPr>
          <w:ilvl w:val="0"/>
          <w:numId w:val="11"/>
        </w:numPr>
        <w:spacing w:after="0" w:line="240" w:lineRule="auto"/>
        <w:rPr>
          <w:sz w:val="24"/>
          <w:szCs w:val="24"/>
        </w:rPr>
      </w:pPr>
      <w:r>
        <w:rPr>
          <w:sz w:val="24"/>
          <w:szCs w:val="24"/>
        </w:rPr>
        <w:t>Irresponsibility</w:t>
      </w:r>
    </w:p>
    <w:p w:rsidR="00A116F2" w:rsidRDefault="00A116F2" w:rsidP="00A116F2">
      <w:pPr>
        <w:spacing w:after="0" w:line="240" w:lineRule="auto"/>
        <w:rPr>
          <w:sz w:val="24"/>
          <w:szCs w:val="24"/>
        </w:rPr>
      </w:pPr>
    </w:p>
    <w:p w:rsidR="00A116F2" w:rsidRDefault="00A116F2" w:rsidP="00A116F2">
      <w:pPr>
        <w:spacing w:after="0" w:line="240" w:lineRule="auto"/>
        <w:jc w:val="center"/>
        <w:rPr>
          <w:sz w:val="24"/>
          <w:szCs w:val="24"/>
        </w:rPr>
      </w:pPr>
      <w:r>
        <w:rPr>
          <w:noProof/>
          <w:sz w:val="24"/>
          <w:szCs w:val="24"/>
          <w:lang w:eastAsia="en-CA"/>
        </w:rPr>
        <w:drawing>
          <wp:inline distT="0" distB="0" distL="0" distR="0" wp14:anchorId="4BC22D65" wp14:editId="73545394">
            <wp:extent cx="3863855" cy="2928026"/>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fse.png"/>
                    <pic:cNvPicPr/>
                  </pic:nvPicPr>
                  <pic:blipFill>
                    <a:blip r:embed="rId11">
                      <a:extLst>
                        <a:ext uri="{28A0092B-C50C-407E-A947-70E740481C1C}">
                          <a14:useLocalDpi xmlns:a14="http://schemas.microsoft.com/office/drawing/2010/main" val="0"/>
                        </a:ext>
                      </a:extLst>
                    </a:blip>
                    <a:stretch>
                      <a:fillRect/>
                    </a:stretch>
                  </pic:blipFill>
                  <pic:spPr>
                    <a:xfrm>
                      <a:off x="0" y="0"/>
                      <a:ext cx="3863982" cy="2928122"/>
                    </a:xfrm>
                    <a:prstGeom prst="rect">
                      <a:avLst/>
                    </a:prstGeom>
                  </pic:spPr>
                </pic:pic>
              </a:graphicData>
            </a:graphic>
          </wp:inline>
        </w:drawing>
      </w:r>
    </w:p>
    <w:p w:rsidR="00A116F2" w:rsidRPr="00A116F2" w:rsidRDefault="00A116F2" w:rsidP="00A116F2">
      <w:pPr>
        <w:spacing w:after="0" w:line="240" w:lineRule="auto"/>
        <w:jc w:val="center"/>
        <w:rPr>
          <w:b/>
          <w:sz w:val="24"/>
          <w:szCs w:val="24"/>
        </w:rPr>
      </w:pPr>
    </w:p>
    <w:p w:rsidR="00A116F2" w:rsidRDefault="00A116F2" w:rsidP="00A116F2">
      <w:pPr>
        <w:spacing w:after="0" w:line="240" w:lineRule="auto"/>
        <w:rPr>
          <w:b/>
          <w:sz w:val="24"/>
          <w:szCs w:val="24"/>
        </w:rPr>
      </w:pPr>
      <w:r w:rsidRPr="00A116F2">
        <w:rPr>
          <w:b/>
          <w:sz w:val="24"/>
          <w:szCs w:val="24"/>
        </w:rPr>
        <w:t>Why is Psychopathy Important?</w:t>
      </w:r>
    </w:p>
    <w:p w:rsidR="00A116F2" w:rsidRDefault="00A116F2" w:rsidP="00A116F2">
      <w:pPr>
        <w:spacing w:after="0" w:line="240" w:lineRule="auto"/>
        <w:rPr>
          <w:b/>
          <w:sz w:val="24"/>
          <w:szCs w:val="24"/>
        </w:rPr>
      </w:pPr>
    </w:p>
    <w:p w:rsidR="00A116F2" w:rsidRDefault="00A116F2" w:rsidP="00A116F2">
      <w:pPr>
        <w:spacing w:after="0" w:line="240" w:lineRule="auto"/>
        <w:rPr>
          <w:sz w:val="24"/>
          <w:szCs w:val="24"/>
          <w:u w:val="single"/>
        </w:rPr>
      </w:pPr>
      <w:r>
        <w:rPr>
          <w:sz w:val="24"/>
          <w:szCs w:val="24"/>
          <w:u w:val="single"/>
        </w:rPr>
        <w:t>Impact of Psychopathic Traits: Juvenile Death Penalty</w:t>
      </w:r>
      <w:r w:rsidR="00FF0D0A">
        <w:rPr>
          <w:sz w:val="24"/>
          <w:szCs w:val="24"/>
          <w:u w:val="single"/>
        </w:rPr>
        <w:t xml:space="preserve"> (</w:t>
      </w:r>
      <w:proofErr w:type="spellStart"/>
      <w:r w:rsidR="00FF0D0A">
        <w:rPr>
          <w:sz w:val="24"/>
          <w:szCs w:val="24"/>
          <w:u w:val="single"/>
        </w:rPr>
        <w:t>Edens</w:t>
      </w:r>
      <w:proofErr w:type="spellEnd"/>
      <w:r w:rsidR="00FF0D0A">
        <w:rPr>
          <w:sz w:val="24"/>
          <w:szCs w:val="24"/>
          <w:u w:val="single"/>
        </w:rPr>
        <w:t>, Guy &amp; Fernandez, 2003)</w:t>
      </w:r>
    </w:p>
    <w:p w:rsidR="00A116F2" w:rsidRDefault="00A116F2" w:rsidP="009E4D16">
      <w:pPr>
        <w:pStyle w:val="ListParagraph"/>
        <w:numPr>
          <w:ilvl w:val="0"/>
          <w:numId w:val="22"/>
        </w:numPr>
        <w:spacing w:after="0" w:line="240" w:lineRule="auto"/>
        <w:rPr>
          <w:sz w:val="24"/>
          <w:szCs w:val="24"/>
        </w:rPr>
      </w:pPr>
      <w:r>
        <w:rPr>
          <w:sz w:val="24"/>
          <w:szCs w:val="24"/>
        </w:rPr>
        <w:t>Does the presence of absence of psychopathic traits impact layperson perceptions of what is an appropriate legal sanction?</w:t>
      </w:r>
    </w:p>
    <w:p w:rsidR="00A116F2" w:rsidRDefault="00A116F2" w:rsidP="009E4D16">
      <w:pPr>
        <w:pStyle w:val="ListParagraph"/>
        <w:numPr>
          <w:ilvl w:val="0"/>
          <w:numId w:val="22"/>
        </w:numPr>
        <w:spacing w:after="0" w:line="240" w:lineRule="auto"/>
        <w:rPr>
          <w:sz w:val="24"/>
          <w:szCs w:val="24"/>
        </w:rPr>
      </w:pPr>
      <w:r>
        <w:rPr>
          <w:sz w:val="24"/>
          <w:szCs w:val="24"/>
        </w:rPr>
        <w:t>Juvenile capital defendant</w:t>
      </w:r>
    </w:p>
    <w:p w:rsidR="00A116F2" w:rsidRDefault="00A116F2" w:rsidP="00A116F2">
      <w:pPr>
        <w:pStyle w:val="ListParagraph"/>
        <w:numPr>
          <w:ilvl w:val="0"/>
          <w:numId w:val="11"/>
        </w:numPr>
        <w:spacing w:after="0" w:line="240" w:lineRule="auto"/>
        <w:rPr>
          <w:sz w:val="24"/>
          <w:szCs w:val="24"/>
        </w:rPr>
      </w:pPr>
      <w:r>
        <w:rPr>
          <w:sz w:val="24"/>
          <w:szCs w:val="24"/>
        </w:rPr>
        <w:t xml:space="preserve">Psychopathic Traits: lacking remorse, callous, arrogant deceptive, </w:t>
      </w:r>
    </w:p>
    <w:p w:rsidR="00A116F2" w:rsidRDefault="00A116F2" w:rsidP="00A116F2">
      <w:pPr>
        <w:pStyle w:val="ListParagraph"/>
        <w:numPr>
          <w:ilvl w:val="0"/>
          <w:numId w:val="11"/>
        </w:numPr>
        <w:spacing w:after="0" w:line="240" w:lineRule="auto"/>
        <w:rPr>
          <w:sz w:val="24"/>
          <w:szCs w:val="24"/>
        </w:rPr>
      </w:pPr>
      <w:r>
        <w:rPr>
          <w:sz w:val="24"/>
          <w:szCs w:val="24"/>
        </w:rPr>
        <w:t>Non-Psychopathic Traits: remorseful, accepting responsibility, respects others</w:t>
      </w:r>
    </w:p>
    <w:p w:rsidR="00A116F2" w:rsidRDefault="00A116F2" w:rsidP="00A116F2">
      <w:pPr>
        <w:spacing w:after="0" w:line="240" w:lineRule="auto"/>
        <w:rPr>
          <w:sz w:val="24"/>
          <w:szCs w:val="24"/>
        </w:rPr>
      </w:pPr>
      <w:r w:rsidRPr="00A116F2">
        <w:rPr>
          <w:color w:val="C00000"/>
          <w:sz w:val="24"/>
          <w:szCs w:val="24"/>
        </w:rPr>
        <w:t xml:space="preserve">Results </w:t>
      </w:r>
      <w:r>
        <w:rPr>
          <w:sz w:val="24"/>
          <w:szCs w:val="24"/>
        </w:rPr>
        <w:t>= Psychopathic condition was more likely to select the death penalty and less likely to support that individual in rehabilitation</w:t>
      </w:r>
    </w:p>
    <w:p w:rsidR="00AE1C43" w:rsidRPr="00AE1C43" w:rsidRDefault="00AE1C43" w:rsidP="005B25C7">
      <w:pPr>
        <w:pStyle w:val="ListParagraph"/>
        <w:spacing w:after="0" w:line="240" w:lineRule="auto"/>
        <w:ind w:left="1080"/>
        <w:rPr>
          <w:sz w:val="24"/>
          <w:szCs w:val="24"/>
        </w:rPr>
      </w:pPr>
    </w:p>
    <w:p w:rsidR="00FF0D0A" w:rsidRDefault="00FF0D0A" w:rsidP="00A116F2">
      <w:pPr>
        <w:spacing w:after="0" w:line="240" w:lineRule="auto"/>
        <w:rPr>
          <w:sz w:val="24"/>
          <w:szCs w:val="24"/>
          <w:u w:val="single"/>
        </w:rPr>
      </w:pPr>
      <w:r>
        <w:rPr>
          <w:sz w:val="24"/>
          <w:szCs w:val="24"/>
          <w:u w:val="single"/>
        </w:rPr>
        <w:t>Psychopathy: Motives f</w:t>
      </w:r>
      <w:r w:rsidRPr="00FF0D0A">
        <w:rPr>
          <w:sz w:val="24"/>
          <w:szCs w:val="24"/>
          <w:u w:val="single"/>
        </w:rPr>
        <w:t>or Murder (Woodworth &amp; Porter, 2002)</w:t>
      </w:r>
    </w:p>
    <w:p w:rsidR="00FF0D0A" w:rsidRDefault="00FF0D0A" w:rsidP="009E4D16">
      <w:pPr>
        <w:pStyle w:val="ListParagraph"/>
        <w:numPr>
          <w:ilvl w:val="0"/>
          <w:numId w:val="22"/>
        </w:numPr>
        <w:spacing w:after="0" w:line="240" w:lineRule="auto"/>
        <w:rPr>
          <w:sz w:val="24"/>
          <w:szCs w:val="24"/>
        </w:rPr>
      </w:pPr>
      <w:r>
        <w:rPr>
          <w:sz w:val="24"/>
          <w:szCs w:val="24"/>
        </w:rPr>
        <w:t>125 Canadian murders</w:t>
      </w:r>
    </w:p>
    <w:p w:rsidR="00FF0D0A" w:rsidRDefault="00FF0D0A" w:rsidP="009E4D16">
      <w:pPr>
        <w:pStyle w:val="ListParagraph"/>
        <w:numPr>
          <w:ilvl w:val="0"/>
          <w:numId w:val="22"/>
        </w:numPr>
        <w:spacing w:after="0" w:line="240" w:lineRule="auto"/>
        <w:rPr>
          <w:sz w:val="24"/>
          <w:szCs w:val="24"/>
        </w:rPr>
      </w:pPr>
      <w:r>
        <w:rPr>
          <w:sz w:val="24"/>
          <w:szCs w:val="24"/>
        </w:rPr>
        <w:t>Classified murders as:</w:t>
      </w:r>
    </w:p>
    <w:p w:rsidR="00FF0D0A" w:rsidRDefault="00FF0D0A" w:rsidP="00FF0D0A">
      <w:pPr>
        <w:pStyle w:val="ListParagraph"/>
        <w:numPr>
          <w:ilvl w:val="0"/>
          <w:numId w:val="11"/>
        </w:numPr>
        <w:spacing w:after="0" w:line="240" w:lineRule="auto"/>
        <w:rPr>
          <w:sz w:val="24"/>
          <w:szCs w:val="24"/>
        </w:rPr>
      </w:pPr>
      <w:r>
        <w:rPr>
          <w:sz w:val="24"/>
          <w:szCs w:val="24"/>
        </w:rPr>
        <w:t>Reactive = unplanned, crimes of passion, extreme provocation</w:t>
      </w:r>
    </w:p>
    <w:p w:rsidR="00FF0D0A" w:rsidRDefault="00FF0D0A" w:rsidP="00FF0D0A">
      <w:pPr>
        <w:pStyle w:val="ListParagraph"/>
        <w:numPr>
          <w:ilvl w:val="0"/>
          <w:numId w:val="11"/>
        </w:numPr>
        <w:spacing w:after="0" w:line="240" w:lineRule="auto"/>
        <w:rPr>
          <w:sz w:val="24"/>
          <w:szCs w:val="24"/>
        </w:rPr>
      </w:pPr>
      <w:r>
        <w:rPr>
          <w:sz w:val="24"/>
          <w:szCs w:val="24"/>
        </w:rPr>
        <w:t>Instrumental = planned, settle a score</w:t>
      </w:r>
    </w:p>
    <w:p w:rsidR="00FF0D0A" w:rsidRDefault="00FF0D0A" w:rsidP="00FF0D0A">
      <w:pPr>
        <w:spacing w:after="0" w:line="240" w:lineRule="auto"/>
        <w:rPr>
          <w:sz w:val="24"/>
          <w:szCs w:val="24"/>
        </w:rPr>
      </w:pPr>
    </w:p>
    <w:p w:rsidR="00FF0D0A" w:rsidRDefault="00FF0D0A" w:rsidP="00FF0D0A">
      <w:pPr>
        <w:spacing w:after="0" w:line="240" w:lineRule="auto"/>
        <w:jc w:val="center"/>
        <w:rPr>
          <w:sz w:val="24"/>
          <w:szCs w:val="24"/>
        </w:rPr>
      </w:pPr>
      <w:r>
        <w:rPr>
          <w:noProof/>
          <w:sz w:val="24"/>
          <w:szCs w:val="24"/>
          <w:lang w:eastAsia="en-CA"/>
        </w:rPr>
        <w:lastRenderedPageBreak/>
        <w:drawing>
          <wp:inline distT="0" distB="0" distL="0" distR="0" wp14:anchorId="68150836" wp14:editId="09E8FB8D">
            <wp:extent cx="4042492" cy="2690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rgaq.png"/>
                    <pic:cNvPicPr/>
                  </pic:nvPicPr>
                  <pic:blipFill>
                    <a:blip r:embed="rId12">
                      <a:extLst>
                        <a:ext uri="{28A0092B-C50C-407E-A947-70E740481C1C}">
                          <a14:useLocalDpi xmlns:a14="http://schemas.microsoft.com/office/drawing/2010/main" val="0"/>
                        </a:ext>
                      </a:extLst>
                    </a:blip>
                    <a:stretch>
                      <a:fillRect/>
                    </a:stretch>
                  </pic:blipFill>
                  <pic:spPr>
                    <a:xfrm>
                      <a:off x="0" y="0"/>
                      <a:ext cx="4048619" cy="2694322"/>
                    </a:xfrm>
                    <a:prstGeom prst="rect">
                      <a:avLst/>
                    </a:prstGeom>
                  </pic:spPr>
                </pic:pic>
              </a:graphicData>
            </a:graphic>
          </wp:inline>
        </w:drawing>
      </w:r>
    </w:p>
    <w:p w:rsidR="0020480B" w:rsidRPr="00FF0D0A" w:rsidRDefault="0020480B" w:rsidP="00FF0D0A">
      <w:pPr>
        <w:spacing w:after="0" w:line="240" w:lineRule="auto"/>
        <w:jc w:val="center"/>
        <w:rPr>
          <w:sz w:val="24"/>
          <w:szCs w:val="24"/>
        </w:rPr>
      </w:pPr>
    </w:p>
    <w:p w:rsidR="00D02614" w:rsidRPr="00FF0D0A" w:rsidRDefault="00FF0D0A" w:rsidP="009E4D16">
      <w:pPr>
        <w:pStyle w:val="ListParagraph"/>
        <w:numPr>
          <w:ilvl w:val="0"/>
          <w:numId w:val="22"/>
        </w:numPr>
        <w:spacing w:after="0" w:line="240" w:lineRule="auto"/>
        <w:rPr>
          <w:sz w:val="24"/>
          <w:szCs w:val="24"/>
        </w:rPr>
      </w:pPr>
      <w:r>
        <w:rPr>
          <w:sz w:val="24"/>
          <w:szCs w:val="24"/>
        </w:rPr>
        <w:t>Those who score HIGH on the PCL-R are more likely to commit INSTRUMENTAL</w:t>
      </w:r>
      <w:r w:rsidR="0020480B">
        <w:rPr>
          <w:sz w:val="24"/>
          <w:szCs w:val="24"/>
        </w:rPr>
        <w:t xml:space="preserve"> murders, in other words psychopaths are more likely to commit planned and intentional murders</w:t>
      </w:r>
    </w:p>
    <w:p w:rsidR="002C43F4" w:rsidRDefault="002C43F4" w:rsidP="002C43F4">
      <w:pPr>
        <w:spacing w:after="0" w:line="240" w:lineRule="auto"/>
        <w:rPr>
          <w:sz w:val="24"/>
          <w:szCs w:val="24"/>
        </w:rPr>
      </w:pPr>
    </w:p>
    <w:p w:rsidR="002C43F4" w:rsidRPr="000B07DD" w:rsidRDefault="000B07DD" w:rsidP="002C43F4">
      <w:pPr>
        <w:spacing w:after="0" w:line="240" w:lineRule="auto"/>
        <w:rPr>
          <w:sz w:val="24"/>
          <w:szCs w:val="24"/>
          <w:u w:val="single"/>
        </w:rPr>
      </w:pPr>
      <w:r w:rsidRPr="000B07DD">
        <w:rPr>
          <w:sz w:val="24"/>
          <w:szCs w:val="24"/>
          <w:u w:val="single"/>
        </w:rPr>
        <w:t xml:space="preserve">Psychopathy and General Reoffending (Hart, </w:t>
      </w:r>
      <w:proofErr w:type="spellStart"/>
      <w:r w:rsidRPr="000B07DD">
        <w:rPr>
          <w:sz w:val="24"/>
          <w:szCs w:val="24"/>
          <w:u w:val="single"/>
        </w:rPr>
        <w:t>Kropp</w:t>
      </w:r>
      <w:proofErr w:type="spellEnd"/>
      <w:r w:rsidRPr="000B07DD">
        <w:rPr>
          <w:sz w:val="24"/>
          <w:szCs w:val="24"/>
          <w:u w:val="single"/>
        </w:rPr>
        <w:t xml:space="preserve"> &amp; Hare, 1988)</w:t>
      </w:r>
    </w:p>
    <w:p w:rsidR="002C43F4" w:rsidRDefault="000B07DD" w:rsidP="009E4D16">
      <w:pPr>
        <w:pStyle w:val="ListParagraph"/>
        <w:numPr>
          <w:ilvl w:val="0"/>
          <w:numId w:val="22"/>
        </w:numPr>
        <w:spacing w:after="0" w:line="240" w:lineRule="auto"/>
        <w:rPr>
          <w:sz w:val="24"/>
          <w:szCs w:val="24"/>
        </w:rPr>
      </w:pPr>
      <w:r>
        <w:rPr>
          <w:sz w:val="24"/>
          <w:szCs w:val="24"/>
        </w:rPr>
        <w:t>Assessed 231 adult male offenders</w:t>
      </w:r>
    </w:p>
    <w:p w:rsidR="000B07DD" w:rsidRDefault="000B07DD" w:rsidP="009E4D16">
      <w:pPr>
        <w:pStyle w:val="ListParagraph"/>
        <w:numPr>
          <w:ilvl w:val="0"/>
          <w:numId w:val="22"/>
        </w:numPr>
        <w:spacing w:after="0" w:line="240" w:lineRule="auto"/>
        <w:rPr>
          <w:sz w:val="24"/>
          <w:szCs w:val="24"/>
        </w:rPr>
      </w:pPr>
      <w:r>
        <w:rPr>
          <w:sz w:val="24"/>
          <w:szCs w:val="24"/>
        </w:rPr>
        <w:t>Release decision blind to PCL-R</w:t>
      </w:r>
    </w:p>
    <w:p w:rsidR="000B07DD" w:rsidRDefault="000B07DD" w:rsidP="000B07DD">
      <w:pPr>
        <w:pStyle w:val="ListParagraph"/>
        <w:numPr>
          <w:ilvl w:val="0"/>
          <w:numId w:val="11"/>
        </w:numPr>
        <w:spacing w:after="0" w:line="240" w:lineRule="auto"/>
        <w:rPr>
          <w:sz w:val="24"/>
          <w:szCs w:val="24"/>
        </w:rPr>
      </w:pPr>
      <w:r>
        <w:rPr>
          <w:sz w:val="24"/>
          <w:szCs w:val="24"/>
        </w:rPr>
        <w:t>Parole</w:t>
      </w:r>
    </w:p>
    <w:p w:rsidR="000B07DD" w:rsidRDefault="000B07DD" w:rsidP="000B07DD">
      <w:pPr>
        <w:pStyle w:val="ListParagraph"/>
        <w:numPr>
          <w:ilvl w:val="0"/>
          <w:numId w:val="11"/>
        </w:numPr>
        <w:spacing w:after="0" w:line="240" w:lineRule="auto"/>
        <w:rPr>
          <w:sz w:val="24"/>
          <w:szCs w:val="24"/>
        </w:rPr>
      </w:pPr>
      <w:r>
        <w:rPr>
          <w:sz w:val="24"/>
          <w:szCs w:val="24"/>
        </w:rPr>
        <w:t>Mandatory Supervision</w:t>
      </w:r>
    </w:p>
    <w:p w:rsidR="000B07DD" w:rsidRDefault="000B07DD" w:rsidP="009E4D16">
      <w:pPr>
        <w:pStyle w:val="ListParagraph"/>
        <w:numPr>
          <w:ilvl w:val="0"/>
          <w:numId w:val="22"/>
        </w:numPr>
        <w:spacing w:after="0" w:line="240" w:lineRule="auto"/>
        <w:rPr>
          <w:sz w:val="24"/>
          <w:szCs w:val="24"/>
        </w:rPr>
      </w:pPr>
      <w:r>
        <w:rPr>
          <w:sz w:val="24"/>
          <w:szCs w:val="24"/>
        </w:rPr>
        <w:t>Follow up period: 3.5 years</w:t>
      </w:r>
    </w:p>
    <w:p w:rsidR="000B07DD" w:rsidRDefault="000B07DD" w:rsidP="009E4D16">
      <w:pPr>
        <w:pStyle w:val="ListParagraph"/>
        <w:numPr>
          <w:ilvl w:val="0"/>
          <w:numId w:val="22"/>
        </w:numPr>
        <w:spacing w:after="0" w:line="240" w:lineRule="auto"/>
        <w:rPr>
          <w:sz w:val="24"/>
          <w:szCs w:val="24"/>
        </w:rPr>
      </w:pPr>
      <w:r>
        <w:rPr>
          <w:sz w:val="24"/>
          <w:szCs w:val="24"/>
        </w:rPr>
        <w:t>Outcome: revocation or new offence</w:t>
      </w:r>
    </w:p>
    <w:p w:rsidR="00A851C2" w:rsidRDefault="00A851C2" w:rsidP="00A851C2">
      <w:pPr>
        <w:spacing w:after="0" w:line="240" w:lineRule="auto"/>
        <w:rPr>
          <w:sz w:val="24"/>
          <w:szCs w:val="24"/>
        </w:rPr>
      </w:pPr>
    </w:p>
    <w:p w:rsidR="00A851C2" w:rsidRDefault="00A851C2" w:rsidP="00A851C2">
      <w:pPr>
        <w:spacing w:after="0" w:line="240" w:lineRule="auto"/>
        <w:jc w:val="center"/>
        <w:rPr>
          <w:sz w:val="24"/>
          <w:szCs w:val="24"/>
        </w:rPr>
      </w:pPr>
      <w:r>
        <w:rPr>
          <w:noProof/>
          <w:sz w:val="24"/>
          <w:szCs w:val="24"/>
          <w:lang w:eastAsia="en-CA"/>
        </w:rPr>
        <w:drawing>
          <wp:inline distT="0" distB="0" distL="0" distR="0" wp14:anchorId="342379A8" wp14:editId="4FFEF307">
            <wp:extent cx="3020141" cy="20802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sw.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20141" cy="2080219"/>
                    </a:xfrm>
                    <a:prstGeom prst="rect">
                      <a:avLst/>
                    </a:prstGeom>
                  </pic:spPr>
                </pic:pic>
              </a:graphicData>
            </a:graphic>
          </wp:inline>
        </w:drawing>
      </w:r>
    </w:p>
    <w:p w:rsidR="00A851C2" w:rsidRDefault="00A851C2" w:rsidP="009E4D16">
      <w:pPr>
        <w:pStyle w:val="ListParagraph"/>
        <w:numPr>
          <w:ilvl w:val="0"/>
          <w:numId w:val="22"/>
        </w:numPr>
        <w:spacing w:after="0" w:line="240" w:lineRule="auto"/>
        <w:rPr>
          <w:sz w:val="24"/>
          <w:szCs w:val="24"/>
        </w:rPr>
      </w:pPr>
      <w:r>
        <w:rPr>
          <w:sz w:val="24"/>
          <w:szCs w:val="24"/>
        </w:rPr>
        <w:t>As Psychopathy ratings increase, so do chances of reoffending, especially in instances of mandatory supervision</w:t>
      </w:r>
    </w:p>
    <w:p w:rsidR="005B25C7" w:rsidRDefault="005B25C7" w:rsidP="005B25C7">
      <w:pPr>
        <w:spacing w:after="0" w:line="240" w:lineRule="auto"/>
        <w:rPr>
          <w:sz w:val="24"/>
          <w:szCs w:val="24"/>
        </w:rPr>
      </w:pPr>
    </w:p>
    <w:p w:rsidR="005B25C7" w:rsidRDefault="005B25C7" w:rsidP="005B25C7">
      <w:pPr>
        <w:spacing w:after="0" w:line="240" w:lineRule="auto"/>
        <w:rPr>
          <w:b/>
          <w:sz w:val="24"/>
          <w:szCs w:val="24"/>
        </w:rPr>
      </w:pPr>
    </w:p>
    <w:p w:rsidR="005B25C7" w:rsidRPr="00AE1C43" w:rsidRDefault="005B25C7" w:rsidP="005B25C7">
      <w:pPr>
        <w:spacing w:after="0" w:line="240" w:lineRule="auto"/>
        <w:rPr>
          <w:b/>
          <w:sz w:val="24"/>
          <w:szCs w:val="24"/>
        </w:rPr>
      </w:pPr>
    </w:p>
    <w:p w:rsidR="005B25C7" w:rsidRPr="00AE1C43" w:rsidRDefault="005B25C7" w:rsidP="005B25C7">
      <w:pPr>
        <w:spacing w:after="0" w:line="240" w:lineRule="auto"/>
        <w:rPr>
          <w:b/>
          <w:sz w:val="24"/>
          <w:szCs w:val="24"/>
        </w:rPr>
      </w:pPr>
      <w:r w:rsidRPr="00AE1C43">
        <w:rPr>
          <w:b/>
          <w:sz w:val="24"/>
          <w:szCs w:val="24"/>
        </w:rPr>
        <w:lastRenderedPageBreak/>
        <w:t>Psychopathy and treatment</w:t>
      </w:r>
    </w:p>
    <w:p w:rsidR="005B25C7" w:rsidRDefault="005B25C7" w:rsidP="009E4D16">
      <w:pPr>
        <w:pStyle w:val="ListParagraph"/>
        <w:numPr>
          <w:ilvl w:val="0"/>
          <w:numId w:val="22"/>
        </w:numPr>
        <w:spacing w:after="0" w:line="240" w:lineRule="auto"/>
        <w:rPr>
          <w:sz w:val="24"/>
          <w:szCs w:val="24"/>
        </w:rPr>
      </w:pPr>
      <w:r>
        <w:rPr>
          <w:sz w:val="24"/>
          <w:szCs w:val="24"/>
        </w:rPr>
        <w:t>“Unlike most offenders psychopaths suffer little personal distress, see little wrong with their attitudes and behaviours, and only seek treatment when it is in their best interests to do so (seeking probation or parole)”</w:t>
      </w:r>
    </w:p>
    <w:p w:rsidR="005B25C7" w:rsidRPr="005B25C7" w:rsidRDefault="005B25C7" w:rsidP="005B25C7">
      <w:pPr>
        <w:spacing w:after="0" w:line="240" w:lineRule="auto"/>
        <w:rPr>
          <w:sz w:val="24"/>
          <w:szCs w:val="24"/>
        </w:rPr>
      </w:pPr>
    </w:p>
    <w:p w:rsidR="00A851C2" w:rsidRDefault="00A851C2" w:rsidP="00A851C2">
      <w:pPr>
        <w:spacing w:after="0" w:line="240" w:lineRule="auto"/>
        <w:ind w:left="284"/>
        <w:rPr>
          <w:sz w:val="24"/>
          <w:szCs w:val="24"/>
        </w:rPr>
      </w:pPr>
    </w:p>
    <w:p w:rsidR="00A851C2" w:rsidRPr="002B78EE" w:rsidRDefault="00A851C2" w:rsidP="00A851C2">
      <w:pPr>
        <w:spacing w:after="0" w:line="240" w:lineRule="auto"/>
        <w:ind w:left="284"/>
        <w:rPr>
          <w:sz w:val="24"/>
          <w:szCs w:val="24"/>
          <w:u w:val="single"/>
        </w:rPr>
      </w:pPr>
      <w:r w:rsidRPr="002B78EE">
        <w:rPr>
          <w:sz w:val="24"/>
          <w:szCs w:val="24"/>
          <w:u w:val="single"/>
        </w:rPr>
        <w:t xml:space="preserve">Psychopathy and Treatment (Rice, Harris &amp; </w:t>
      </w:r>
      <w:r w:rsidR="002B78EE" w:rsidRPr="002B78EE">
        <w:rPr>
          <w:sz w:val="24"/>
          <w:szCs w:val="24"/>
          <w:u w:val="single"/>
        </w:rPr>
        <w:t>Cormier, 1992)</w:t>
      </w:r>
    </w:p>
    <w:p w:rsidR="002B78EE" w:rsidRDefault="002B78EE" w:rsidP="009E4D16">
      <w:pPr>
        <w:pStyle w:val="ListParagraph"/>
        <w:numPr>
          <w:ilvl w:val="0"/>
          <w:numId w:val="22"/>
        </w:numPr>
        <w:spacing w:after="0" w:line="240" w:lineRule="auto"/>
        <w:rPr>
          <w:sz w:val="24"/>
          <w:szCs w:val="24"/>
        </w:rPr>
      </w:pPr>
      <w:r>
        <w:rPr>
          <w:sz w:val="24"/>
          <w:szCs w:val="24"/>
        </w:rPr>
        <w:t>Clinicians believe psychopaths are difficult to treat</w:t>
      </w:r>
    </w:p>
    <w:p w:rsidR="002B78EE" w:rsidRDefault="002B78EE" w:rsidP="009E4D16">
      <w:pPr>
        <w:pStyle w:val="ListParagraph"/>
        <w:numPr>
          <w:ilvl w:val="0"/>
          <w:numId w:val="22"/>
        </w:numPr>
        <w:spacing w:after="0" w:line="240" w:lineRule="auto"/>
        <w:rPr>
          <w:sz w:val="24"/>
          <w:szCs w:val="24"/>
        </w:rPr>
      </w:pPr>
      <w:r>
        <w:rPr>
          <w:sz w:val="24"/>
          <w:szCs w:val="24"/>
        </w:rPr>
        <w:t>176 treated patients/ 146 untreated patients</w:t>
      </w:r>
    </w:p>
    <w:p w:rsidR="002B78EE" w:rsidRDefault="002B78EE" w:rsidP="009E4D16">
      <w:pPr>
        <w:pStyle w:val="ListParagraph"/>
        <w:numPr>
          <w:ilvl w:val="0"/>
          <w:numId w:val="22"/>
        </w:numPr>
        <w:spacing w:after="0" w:line="240" w:lineRule="auto"/>
        <w:rPr>
          <w:sz w:val="24"/>
          <w:szCs w:val="24"/>
        </w:rPr>
      </w:pPr>
      <w:r>
        <w:rPr>
          <w:sz w:val="24"/>
          <w:szCs w:val="24"/>
        </w:rPr>
        <w:t>Follow up period = 10 years</w:t>
      </w:r>
    </w:p>
    <w:p w:rsidR="002B78EE" w:rsidRPr="002B78EE" w:rsidRDefault="002B78EE" w:rsidP="009E4D16">
      <w:pPr>
        <w:pStyle w:val="ListParagraph"/>
        <w:numPr>
          <w:ilvl w:val="0"/>
          <w:numId w:val="22"/>
        </w:numPr>
        <w:spacing w:after="0" w:line="240" w:lineRule="auto"/>
        <w:rPr>
          <w:sz w:val="24"/>
          <w:szCs w:val="24"/>
          <w:u w:val="single"/>
        </w:rPr>
      </w:pPr>
      <w:r w:rsidRPr="002B78EE">
        <w:rPr>
          <w:sz w:val="24"/>
          <w:szCs w:val="24"/>
          <w:u w:val="single"/>
        </w:rPr>
        <w:t>Social Therapy Unit</w:t>
      </w:r>
    </w:p>
    <w:p w:rsidR="002B78EE" w:rsidRDefault="002B78EE" w:rsidP="002B78EE">
      <w:pPr>
        <w:pStyle w:val="ListParagraph"/>
        <w:numPr>
          <w:ilvl w:val="0"/>
          <w:numId w:val="11"/>
        </w:numPr>
        <w:spacing w:after="0" w:line="240" w:lineRule="auto"/>
        <w:rPr>
          <w:sz w:val="24"/>
          <w:szCs w:val="24"/>
        </w:rPr>
      </w:pPr>
      <w:r>
        <w:rPr>
          <w:sz w:val="24"/>
          <w:szCs w:val="24"/>
        </w:rPr>
        <w:t>Minimum 2 year treatment program</w:t>
      </w:r>
    </w:p>
    <w:p w:rsidR="002B78EE" w:rsidRDefault="002B78EE" w:rsidP="002B78EE">
      <w:pPr>
        <w:pStyle w:val="ListParagraph"/>
        <w:numPr>
          <w:ilvl w:val="0"/>
          <w:numId w:val="11"/>
        </w:numPr>
        <w:spacing w:after="0" w:line="240" w:lineRule="auto"/>
        <w:rPr>
          <w:sz w:val="24"/>
          <w:szCs w:val="24"/>
        </w:rPr>
      </w:pPr>
      <w:r>
        <w:rPr>
          <w:sz w:val="24"/>
          <w:szCs w:val="24"/>
        </w:rPr>
        <w:t>Foster responsibility and empathy</w:t>
      </w:r>
    </w:p>
    <w:p w:rsidR="002B78EE" w:rsidRDefault="002B78EE" w:rsidP="002B78EE">
      <w:pPr>
        <w:pStyle w:val="ListParagraph"/>
        <w:numPr>
          <w:ilvl w:val="0"/>
          <w:numId w:val="11"/>
        </w:numPr>
        <w:spacing w:after="0" w:line="240" w:lineRule="auto"/>
        <w:rPr>
          <w:sz w:val="24"/>
          <w:szCs w:val="24"/>
        </w:rPr>
      </w:pPr>
      <w:r>
        <w:rPr>
          <w:sz w:val="24"/>
          <w:szCs w:val="24"/>
        </w:rPr>
        <w:t>Limited professional contact</w:t>
      </w:r>
    </w:p>
    <w:p w:rsidR="002B78EE" w:rsidRDefault="002B78EE" w:rsidP="002B78EE">
      <w:pPr>
        <w:pStyle w:val="ListParagraph"/>
        <w:numPr>
          <w:ilvl w:val="0"/>
          <w:numId w:val="11"/>
        </w:numPr>
        <w:spacing w:after="0" w:line="240" w:lineRule="auto"/>
        <w:rPr>
          <w:sz w:val="24"/>
          <w:szCs w:val="24"/>
        </w:rPr>
      </w:pPr>
      <w:r>
        <w:rPr>
          <w:sz w:val="24"/>
          <w:szCs w:val="24"/>
        </w:rPr>
        <w:t>Entry to program non voluntary</w:t>
      </w:r>
    </w:p>
    <w:p w:rsidR="002B78EE" w:rsidRDefault="002B78EE" w:rsidP="002B78EE">
      <w:pPr>
        <w:spacing w:after="0" w:line="240" w:lineRule="auto"/>
        <w:rPr>
          <w:sz w:val="24"/>
          <w:szCs w:val="24"/>
        </w:rPr>
      </w:pPr>
    </w:p>
    <w:p w:rsidR="002B78EE" w:rsidRDefault="002B78EE" w:rsidP="002B78EE">
      <w:pPr>
        <w:spacing w:after="0" w:line="240" w:lineRule="auto"/>
        <w:jc w:val="center"/>
        <w:rPr>
          <w:sz w:val="24"/>
          <w:szCs w:val="24"/>
        </w:rPr>
      </w:pPr>
      <w:r>
        <w:rPr>
          <w:noProof/>
          <w:sz w:val="24"/>
          <w:szCs w:val="24"/>
          <w:lang w:eastAsia="en-CA"/>
        </w:rPr>
        <w:drawing>
          <wp:inline distT="0" distB="0" distL="0" distR="0" wp14:anchorId="3B502E61" wp14:editId="0E101A94">
            <wp:extent cx="3584021" cy="250000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gfaw.png"/>
                    <pic:cNvPicPr/>
                  </pic:nvPicPr>
                  <pic:blipFill>
                    <a:blip r:embed="rId14">
                      <a:extLst>
                        <a:ext uri="{28A0092B-C50C-407E-A947-70E740481C1C}">
                          <a14:useLocalDpi xmlns:a14="http://schemas.microsoft.com/office/drawing/2010/main" val="0"/>
                        </a:ext>
                      </a:extLst>
                    </a:blip>
                    <a:stretch>
                      <a:fillRect/>
                    </a:stretch>
                  </pic:blipFill>
                  <pic:spPr>
                    <a:xfrm>
                      <a:off x="0" y="0"/>
                      <a:ext cx="3585692" cy="2501174"/>
                    </a:xfrm>
                    <a:prstGeom prst="rect">
                      <a:avLst/>
                    </a:prstGeom>
                  </pic:spPr>
                </pic:pic>
              </a:graphicData>
            </a:graphic>
          </wp:inline>
        </w:drawing>
      </w:r>
    </w:p>
    <w:p w:rsidR="002B78EE" w:rsidRPr="002B78EE" w:rsidRDefault="007A7ECF" w:rsidP="009E4D16">
      <w:pPr>
        <w:pStyle w:val="ListParagraph"/>
        <w:numPr>
          <w:ilvl w:val="0"/>
          <w:numId w:val="22"/>
        </w:numPr>
        <w:spacing w:after="0" w:line="240" w:lineRule="auto"/>
        <w:rPr>
          <w:sz w:val="24"/>
          <w:szCs w:val="24"/>
        </w:rPr>
      </w:pPr>
      <w:r>
        <w:rPr>
          <w:sz w:val="24"/>
          <w:szCs w:val="24"/>
        </w:rPr>
        <w:t>Results were the opposite of what clinicians wanted, psychopaths in both the untreated and treated conditions had high rates of reoffending, especially when treated, nearly 80% of psychopaths reoffended</w:t>
      </w:r>
    </w:p>
    <w:p w:rsidR="0044032A" w:rsidRDefault="0044032A" w:rsidP="0044032A">
      <w:pPr>
        <w:spacing w:after="0" w:line="240" w:lineRule="auto"/>
        <w:rPr>
          <w:sz w:val="24"/>
          <w:szCs w:val="24"/>
        </w:rPr>
      </w:pPr>
    </w:p>
    <w:p w:rsidR="0044032A" w:rsidRDefault="005B25C7" w:rsidP="0044032A">
      <w:pPr>
        <w:spacing w:after="0" w:line="240" w:lineRule="auto"/>
        <w:rPr>
          <w:sz w:val="24"/>
          <w:szCs w:val="24"/>
        </w:rPr>
      </w:pPr>
      <w:r>
        <w:rPr>
          <w:sz w:val="24"/>
          <w:szCs w:val="24"/>
        </w:rPr>
        <w:t>Psychopathy in Youth</w:t>
      </w:r>
    </w:p>
    <w:p w:rsidR="005B25C7" w:rsidRDefault="005B25C7" w:rsidP="009E4D16">
      <w:pPr>
        <w:pStyle w:val="ListParagraph"/>
        <w:numPr>
          <w:ilvl w:val="0"/>
          <w:numId w:val="22"/>
        </w:numPr>
        <w:spacing w:after="0" w:line="240" w:lineRule="auto"/>
        <w:rPr>
          <w:sz w:val="24"/>
          <w:szCs w:val="24"/>
        </w:rPr>
      </w:pPr>
      <w:r>
        <w:rPr>
          <w:sz w:val="24"/>
          <w:szCs w:val="24"/>
        </w:rPr>
        <w:t xml:space="preserve">Research is increasingly </w:t>
      </w:r>
      <w:r w:rsidR="00172915">
        <w:rPr>
          <w:sz w:val="24"/>
          <w:szCs w:val="24"/>
        </w:rPr>
        <w:t xml:space="preserve">focused on identifying the emergence of psychopathic traits in adolescence and that psychopathy doesn’t just appear in adulthood (develops gradually from various environmental </w:t>
      </w:r>
      <w:r w:rsidR="00913EDF">
        <w:rPr>
          <w:sz w:val="24"/>
          <w:szCs w:val="24"/>
        </w:rPr>
        <w:t>and biological antecedents</w:t>
      </w:r>
    </w:p>
    <w:p w:rsidR="00913EDF" w:rsidRDefault="005D3CB2" w:rsidP="009E4D16">
      <w:pPr>
        <w:pStyle w:val="ListParagraph"/>
        <w:numPr>
          <w:ilvl w:val="0"/>
          <w:numId w:val="22"/>
        </w:numPr>
        <w:spacing w:after="0" w:line="240" w:lineRule="auto"/>
        <w:rPr>
          <w:sz w:val="24"/>
          <w:szCs w:val="24"/>
        </w:rPr>
      </w:pPr>
      <w:r>
        <w:rPr>
          <w:sz w:val="24"/>
          <w:szCs w:val="24"/>
        </w:rPr>
        <w:t>Two assessment instruments have been developed to asses psychopathic traits in youth</w:t>
      </w:r>
    </w:p>
    <w:p w:rsidR="005D3CB2" w:rsidRDefault="005D3CB2" w:rsidP="005D3CB2">
      <w:pPr>
        <w:pStyle w:val="ListParagraph"/>
        <w:numPr>
          <w:ilvl w:val="0"/>
          <w:numId w:val="11"/>
        </w:numPr>
        <w:spacing w:after="0" w:line="240" w:lineRule="auto"/>
        <w:rPr>
          <w:sz w:val="24"/>
          <w:szCs w:val="24"/>
        </w:rPr>
      </w:pPr>
      <w:r>
        <w:rPr>
          <w:sz w:val="24"/>
          <w:szCs w:val="24"/>
        </w:rPr>
        <w:t>Hare Psychopathy Checklist-Revised (Youth Version)</w:t>
      </w:r>
    </w:p>
    <w:p w:rsidR="005D3CB2" w:rsidRPr="005D3CB2" w:rsidRDefault="005D3CB2" w:rsidP="005D3CB2">
      <w:pPr>
        <w:pStyle w:val="ListParagraph"/>
        <w:numPr>
          <w:ilvl w:val="0"/>
          <w:numId w:val="11"/>
        </w:numPr>
        <w:spacing w:after="0" w:line="240" w:lineRule="auto"/>
        <w:rPr>
          <w:sz w:val="24"/>
          <w:szCs w:val="24"/>
        </w:rPr>
      </w:pPr>
      <w:r>
        <w:rPr>
          <w:sz w:val="24"/>
          <w:szCs w:val="24"/>
        </w:rPr>
        <w:t>Anti-Social Process Screening Device: assesses pre-cursors of psychopathic traits in children</w:t>
      </w:r>
    </w:p>
    <w:p w:rsidR="0044032A" w:rsidRDefault="0044032A" w:rsidP="0044032A">
      <w:pPr>
        <w:spacing w:after="0" w:line="240" w:lineRule="auto"/>
        <w:rPr>
          <w:sz w:val="24"/>
          <w:szCs w:val="24"/>
        </w:rPr>
      </w:pPr>
    </w:p>
    <w:p w:rsidR="0044032A" w:rsidRPr="0044032A" w:rsidRDefault="0044032A" w:rsidP="0044032A">
      <w:pPr>
        <w:spacing w:after="0" w:line="240" w:lineRule="auto"/>
        <w:rPr>
          <w:sz w:val="24"/>
          <w:szCs w:val="24"/>
          <w:u w:val="single"/>
        </w:rPr>
      </w:pPr>
      <w:r w:rsidRPr="0044032A">
        <w:rPr>
          <w:sz w:val="24"/>
          <w:szCs w:val="24"/>
          <w:u w:val="single"/>
        </w:rPr>
        <w:lastRenderedPageBreak/>
        <w:t>What Makes Them Tick?</w:t>
      </w:r>
    </w:p>
    <w:p w:rsidR="0044032A" w:rsidRDefault="0044032A" w:rsidP="009E4D16">
      <w:pPr>
        <w:pStyle w:val="ListParagraph"/>
        <w:numPr>
          <w:ilvl w:val="0"/>
          <w:numId w:val="22"/>
        </w:numPr>
        <w:spacing w:after="0" w:line="240" w:lineRule="auto"/>
        <w:rPr>
          <w:sz w:val="24"/>
          <w:szCs w:val="24"/>
        </w:rPr>
      </w:pPr>
      <w:r>
        <w:rPr>
          <w:sz w:val="24"/>
          <w:szCs w:val="24"/>
        </w:rPr>
        <w:t>We don’t know</w:t>
      </w:r>
    </w:p>
    <w:p w:rsidR="0044032A" w:rsidRDefault="0044032A" w:rsidP="0044032A">
      <w:pPr>
        <w:pStyle w:val="ListParagraph"/>
        <w:numPr>
          <w:ilvl w:val="0"/>
          <w:numId w:val="11"/>
        </w:numPr>
        <w:spacing w:after="0" w:line="240" w:lineRule="auto"/>
        <w:rPr>
          <w:sz w:val="24"/>
          <w:szCs w:val="24"/>
        </w:rPr>
      </w:pPr>
      <w:r>
        <w:rPr>
          <w:sz w:val="24"/>
          <w:szCs w:val="24"/>
        </w:rPr>
        <w:t>Not the sole result of poor parenting or abusive experiences</w:t>
      </w:r>
    </w:p>
    <w:p w:rsidR="0044032A" w:rsidRDefault="0044032A" w:rsidP="0044032A">
      <w:pPr>
        <w:pStyle w:val="ListParagraph"/>
        <w:numPr>
          <w:ilvl w:val="0"/>
          <w:numId w:val="11"/>
        </w:numPr>
        <w:spacing w:after="0" w:line="240" w:lineRule="auto"/>
        <w:rPr>
          <w:sz w:val="24"/>
          <w:szCs w:val="24"/>
        </w:rPr>
      </w:pPr>
      <w:r>
        <w:rPr>
          <w:sz w:val="24"/>
          <w:szCs w:val="24"/>
        </w:rPr>
        <w:t>Some clues from neuroscience</w:t>
      </w:r>
    </w:p>
    <w:p w:rsidR="0088507A" w:rsidRDefault="0088507A" w:rsidP="0044032A">
      <w:pPr>
        <w:pStyle w:val="ListParagraph"/>
        <w:numPr>
          <w:ilvl w:val="0"/>
          <w:numId w:val="11"/>
        </w:numPr>
        <w:spacing w:after="0" w:line="240" w:lineRule="auto"/>
        <w:rPr>
          <w:sz w:val="24"/>
          <w:szCs w:val="24"/>
        </w:rPr>
      </w:pPr>
      <w:r>
        <w:rPr>
          <w:sz w:val="24"/>
          <w:szCs w:val="24"/>
        </w:rPr>
        <w:t xml:space="preserve">Some believe that </w:t>
      </w:r>
      <w:r w:rsidR="006464EC">
        <w:rPr>
          <w:sz w:val="24"/>
          <w:szCs w:val="24"/>
        </w:rPr>
        <w:t xml:space="preserve"> psychopaths have a deficit in in the experience of certain critical emotions (involved the disconnection between cognitive linguistic processing and emotional experience)</w:t>
      </w:r>
    </w:p>
    <w:p w:rsidR="0044032A" w:rsidRDefault="0044032A" w:rsidP="0044032A">
      <w:pPr>
        <w:spacing w:after="0" w:line="240" w:lineRule="auto"/>
        <w:rPr>
          <w:sz w:val="24"/>
          <w:szCs w:val="24"/>
          <w:u w:val="single"/>
        </w:rPr>
      </w:pPr>
    </w:p>
    <w:p w:rsidR="005D3CB2" w:rsidRDefault="005D3CB2" w:rsidP="0044032A">
      <w:pPr>
        <w:spacing w:after="0" w:line="240" w:lineRule="auto"/>
        <w:rPr>
          <w:sz w:val="24"/>
          <w:szCs w:val="24"/>
        </w:rPr>
      </w:pPr>
      <w:r>
        <w:rPr>
          <w:sz w:val="24"/>
          <w:szCs w:val="24"/>
          <w:u w:val="single"/>
        </w:rPr>
        <w:t xml:space="preserve">Response Modulation Deficit Theory: </w:t>
      </w:r>
      <w:r>
        <w:rPr>
          <w:sz w:val="24"/>
          <w:szCs w:val="24"/>
        </w:rPr>
        <w:t>A theory that suggest psychopaths fail to use contextual cues that are peripheral to a dominant response set to modulate their behaviour</w:t>
      </w:r>
    </w:p>
    <w:p w:rsidR="005D3CB2" w:rsidRDefault="0088507A" w:rsidP="0088507A">
      <w:pPr>
        <w:pStyle w:val="ListParagraph"/>
        <w:numPr>
          <w:ilvl w:val="0"/>
          <w:numId w:val="11"/>
        </w:numPr>
        <w:spacing w:after="0" w:line="240" w:lineRule="auto"/>
        <w:rPr>
          <w:sz w:val="24"/>
          <w:szCs w:val="24"/>
        </w:rPr>
      </w:pPr>
      <w:r>
        <w:rPr>
          <w:sz w:val="24"/>
          <w:szCs w:val="24"/>
        </w:rPr>
        <w:t>If psychopaths are engaging in specific rewarded behaviour, they will not pay attention to other information that may inhibit their behaviour</w:t>
      </w:r>
    </w:p>
    <w:p w:rsidR="0088507A" w:rsidRPr="0088507A" w:rsidRDefault="0088507A" w:rsidP="0088507A">
      <w:pPr>
        <w:pStyle w:val="ListParagraph"/>
        <w:spacing w:after="0" w:line="240" w:lineRule="auto"/>
        <w:rPr>
          <w:sz w:val="24"/>
          <w:szCs w:val="24"/>
        </w:rPr>
      </w:pPr>
    </w:p>
    <w:p w:rsidR="0044032A" w:rsidRPr="0044032A" w:rsidRDefault="0044032A" w:rsidP="0044032A">
      <w:pPr>
        <w:spacing w:after="0" w:line="240" w:lineRule="auto"/>
        <w:rPr>
          <w:sz w:val="24"/>
          <w:szCs w:val="24"/>
          <w:u w:val="single"/>
        </w:rPr>
      </w:pPr>
      <w:r w:rsidRPr="0044032A">
        <w:rPr>
          <w:sz w:val="24"/>
          <w:szCs w:val="24"/>
          <w:u w:val="single"/>
        </w:rPr>
        <w:t>Psychopathy and Affect Language</w:t>
      </w:r>
    </w:p>
    <w:p w:rsidR="0044032A" w:rsidRDefault="0044032A" w:rsidP="009E4D16">
      <w:pPr>
        <w:pStyle w:val="ListParagraph"/>
        <w:numPr>
          <w:ilvl w:val="0"/>
          <w:numId w:val="22"/>
        </w:numPr>
        <w:spacing w:after="0" w:line="240" w:lineRule="auto"/>
        <w:rPr>
          <w:sz w:val="24"/>
          <w:szCs w:val="24"/>
        </w:rPr>
      </w:pPr>
      <w:r>
        <w:rPr>
          <w:sz w:val="24"/>
          <w:szCs w:val="24"/>
        </w:rPr>
        <w:t>They know the words but not the music</w:t>
      </w:r>
    </w:p>
    <w:p w:rsidR="0044032A" w:rsidRDefault="0044032A" w:rsidP="009E4D16">
      <w:pPr>
        <w:pStyle w:val="ListParagraph"/>
        <w:numPr>
          <w:ilvl w:val="0"/>
          <w:numId w:val="22"/>
        </w:numPr>
        <w:spacing w:after="0" w:line="240" w:lineRule="auto"/>
        <w:rPr>
          <w:sz w:val="24"/>
          <w:szCs w:val="24"/>
        </w:rPr>
      </w:pPr>
      <w:r>
        <w:rPr>
          <w:sz w:val="24"/>
          <w:szCs w:val="24"/>
        </w:rPr>
        <w:t>They know the dictionary definition of words but not the meaning</w:t>
      </w:r>
    </w:p>
    <w:p w:rsidR="0044032A" w:rsidRDefault="0044032A" w:rsidP="009E4D16">
      <w:pPr>
        <w:pStyle w:val="ListParagraph"/>
        <w:numPr>
          <w:ilvl w:val="0"/>
          <w:numId w:val="22"/>
        </w:numPr>
        <w:spacing w:after="0" w:line="240" w:lineRule="auto"/>
        <w:rPr>
          <w:sz w:val="24"/>
          <w:szCs w:val="24"/>
        </w:rPr>
      </w:pPr>
      <w:r>
        <w:rPr>
          <w:sz w:val="24"/>
          <w:szCs w:val="24"/>
        </w:rPr>
        <w:t>“They can learn to use dictionary words, and to reproduce the pantomime of  feeling, but the feeling does not come to pass”</w:t>
      </w:r>
    </w:p>
    <w:p w:rsidR="0044032A" w:rsidRPr="0044032A" w:rsidRDefault="0044032A" w:rsidP="0044032A">
      <w:pPr>
        <w:spacing w:after="0" w:line="240" w:lineRule="auto"/>
        <w:rPr>
          <w:sz w:val="24"/>
          <w:szCs w:val="24"/>
          <w:u w:val="single"/>
        </w:rPr>
      </w:pPr>
    </w:p>
    <w:p w:rsidR="0044032A" w:rsidRPr="0044032A" w:rsidRDefault="0044032A" w:rsidP="0044032A">
      <w:pPr>
        <w:spacing w:after="0" w:line="240" w:lineRule="auto"/>
        <w:rPr>
          <w:sz w:val="24"/>
          <w:szCs w:val="24"/>
          <w:u w:val="single"/>
        </w:rPr>
      </w:pPr>
      <w:r w:rsidRPr="0044032A">
        <w:rPr>
          <w:sz w:val="24"/>
          <w:szCs w:val="24"/>
          <w:u w:val="single"/>
        </w:rPr>
        <w:t>The Lexical Decision Task</w:t>
      </w:r>
    </w:p>
    <w:p w:rsidR="0044032A" w:rsidRDefault="0044032A" w:rsidP="009E4D16">
      <w:pPr>
        <w:pStyle w:val="ListParagraph"/>
        <w:numPr>
          <w:ilvl w:val="0"/>
          <w:numId w:val="22"/>
        </w:numPr>
        <w:spacing w:after="0" w:line="240" w:lineRule="auto"/>
        <w:rPr>
          <w:sz w:val="24"/>
          <w:szCs w:val="24"/>
        </w:rPr>
      </w:pPr>
      <w:r>
        <w:rPr>
          <w:sz w:val="24"/>
          <w:szCs w:val="24"/>
        </w:rPr>
        <w:t>Words have both denotative (explicit, literal) and connotative (implied, implicit) meanings</w:t>
      </w:r>
    </w:p>
    <w:p w:rsidR="0044032A" w:rsidRDefault="0044032A" w:rsidP="009E4D16">
      <w:pPr>
        <w:pStyle w:val="ListParagraph"/>
        <w:numPr>
          <w:ilvl w:val="0"/>
          <w:numId w:val="22"/>
        </w:numPr>
        <w:spacing w:after="0" w:line="240" w:lineRule="auto"/>
        <w:rPr>
          <w:sz w:val="24"/>
          <w:szCs w:val="24"/>
        </w:rPr>
      </w:pPr>
      <w:r>
        <w:rPr>
          <w:sz w:val="24"/>
          <w:szCs w:val="24"/>
        </w:rPr>
        <w:t>Evaluate words by:</w:t>
      </w:r>
    </w:p>
    <w:p w:rsidR="0044032A" w:rsidRDefault="0044032A" w:rsidP="0044032A">
      <w:pPr>
        <w:pStyle w:val="ListParagraph"/>
        <w:numPr>
          <w:ilvl w:val="0"/>
          <w:numId w:val="11"/>
        </w:numPr>
        <w:spacing w:after="0" w:line="240" w:lineRule="auto"/>
        <w:rPr>
          <w:sz w:val="24"/>
          <w:szCs w:val="24"/>
        </w:rPr>
      </w:pPr>
      <w:r>
        <w:rPr>
          <w:sz w:val="24"/>
          <w:szCs w:val="24"/>
        </w:rPr>
        <w:t>Lexical decision times</w:t>
      </w:r>
    </w:p>
    <w:p w:rsidR="0044032A" w:rsidRDefault="0044032A" w:rsidP="0044032A">
      <w:pPr>
        <w:pStyle w:val="ListParagraph"/>
        <w:numPr>
          <w:ilvl w:val="0"/>
          <w:numId w:val="11"/>
        </w:numPr>
        <w:spacing w:after="0" w:line="240" w:lineRule="auto"/>
        <w:rPr>
          <w:sz w:val="24"/>
          <w:szCs w:val="24"/>
        </w:rPr>
      </w:pPr>
      <w:r>
        <w:rPr>
          <w:sz w:val="24"/>
          <w:szCs w:val="24"/>
        </w:rPr>
        <w:t>Brain activity associated with the decisions</w:t>
      </w:r>
    </w:p>
    <w:p w:rsidR="00F2106E" w:rsidRDefault="00F2106E" w:rsidP="009E4D16">
      <w:pPr>
        <w:pStyle w:val="ListParagraph"/>
        <w:numPr>
          <w:ilvl w:val="0"/>
          <w:numId w:val="22"/>
        </w:numPr>
        <w:spacing w:after="0" w:line="240" w:lineRule="auto"/>
        <w:rPr>
          <w:sz w:val="24"/>
          <w:szCs w:val="24"/>
        </w:rPr>
      </w:pPr>
      <w:r>
        <w:rPr>
          <w:sz w:val="24"/>
          <w:szCs w:val="24"/>
        </w:rPr>
        <w:t>Neutral and emotional words, pronounceable non-words briefly presented in random order on a computer screen</w:t>
      </w:r>
    </w:p>
    <w:p w:rsidR="00F2106E" w:rsidRDefault="00F2106E" w:rsidP="009E4D16">
      <w:pPr>
        <w:pStyle w:val="ListParagraph"/>
        <w:numPr>
          <w:ilvl w:val="0"/>
          <w:numId w:val="22"/>
        </w:numPr>
        <w:spacing w:after="0" w:line="240" w:lineRule="auto"/>
        <w:rPr>
          <w:sz w:val="24"/>
          <w:szCs w:val="24"/>
        </w:rPr>
      </w:pPr>
      <w:r>
        <w:rPr>
          <w:sz w:val="24"/>
          <w:szCs w:val="24"/>
        </w:rPr>
        <w:t>Participants asked if what they saw was a real word</w:t>
      </w:r>
    </w:p>
    <w:p w:rsidR="00F2106E" w:rsidRDefault="00F2106E" w:rsidP="00F2106E">
      <w:pPr>
        <w:spacing w:after="0" w:line="240" w:lineRule="auto"/>
        <w:rPr>
          <w:sz w:val="24"/>
          <w:szCs w:val="24"/>
        </w:rPr>
      </w:pPr>
    </w:p>
    <w:p w:rsidR="00F2106E" w:rsidRDefault="00F2106E" w:rsidP="00F2106E">
      <w:pPr>
        <w:spacing w:after="0" w:line="240" w:lineRule="auto"/>
        <w:rPr>
          <w:sz w:val="24"/>
          <w:szCs w:val="24"/>
        </w:rPr>
      </w:pPr>
      <w:r>
        <w:rPr>
          <w:noProof/>
          <w:sz w:val="24"/>
          <w:szCs w:val="24"/>
          <w:lang w:eastAsia="en-CA"/>
        </w:rPr>
        <w:lastRenderedPageBreak/>
        <w:drawing>
          <wp:inline distT="0" distB="0" distL="0" distR="0">
            <wp:extent cx="4241051" cy="3132306"/>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gaga.png"/>
                    <pic:cNvPicPr/>
                  </pic:nvPicPr>
                  <pic:blipFill>
                    <a:blip r:embed="rId15">
                      <a:extLst>
                        <a:ext uri="{28A0092B-C50C-407E-A947-70E740481C1C}">
                          <a14:useLocalDpi xmlns:a14="http://schemas.microsoft.com/office/drawing/2010/main" val="0"/>
                        </a:ext>
                      </a:extLst>
                    </a:blip>
                    <a:stretch>
                      <a:fillRect/>
                    </a:stretch>
                  </pic:blipFill>
                  <pic:spPr>
                    <a:xfrm>
                      <a:off x="0" y="0"/>
                      <a:ext cx="4243546" cy="3134149"/>
                    </a:xfrm>
                    <a:prstGeom prst="rect">
                      <a:avLst/>
                    </a:prstGeom>
                  </pic:spPr>
                </pic:pic>
              </a:graphicData>
            </a:graphic>
          </wp:inline>
        </w:drawing>
      </w:r>
    </w:p>
    <w:p w:rsidR="00F2106E" w:rsidRDefault="00F2106E" w:rsidP="00F2106E">
      <w:pPr>
        <w:spacing w:after="0" w:line="240" w:lineRule="auto"/>
        <w:rPr>
          <w:sz w:val="24"/>
          <w:szCs w:val="24"/>
        </w:rPr>
      </w:pPr>
    </w:p>
    <w:p w:rsidR="00F2106E" w:rsidRDefault="00F2106E" w:rsidP="00F2106E">
      <w:pPr>
        <w:spacing w:after="0" w:line="240" w:lineRule="auto"/>
        <w:rPr>
          <w:sz w:val="24"/>
          <w:szCs w:val="24"/>
          <w:u w:val="single"/>
        </w:rPr>
      </w:pPr>
    </w:p>
    <w:p w:rsidR="00F2106E" w:rsidRDefault="00F2106E" w:rsidP="00F2106E">
      <w:pPr>
        <w:spacing w:after="0" w:line="240" w:lineRule="auto"/>
        <w:rPr>
          <w:sz w:val="24"/>
          <w:szCs w:val="24"/>
          <w:u w:val="single"/>
        </w:rPr>
      </w:pPr>
    </w:p>
    <w:p w:rsidR="00F2106E" w:rsidRDefault="00F2106E" w:rsidP="00F2106E">
      <w:pPr>
        <w:spacing w:after="0" w:line="240" w:lineRule="auto"/>
        <w:rPr>
          <w:sz w:val="24"/>
          <w:szCs w:val="24"/>
          <w:u w:val="single"/>
        </w:rPr>
      </w:pPr>
    </w:p>
    <w:p w:rsidR="00F2106E" w:rsidRDefault="00F2106E" w:rsidP="00F2106E">
      <w:pPr>
        <w:spacing w:after="0" w:line="240" w:lineRule="auto"/>
        <w:rPr>
          <w:sz w:val="24"/>
          <w:szCs w:val="24"/>
          <w:u w:val="single"/>
        </w:rPr>
      </w:pPr>
    </w:p>
    <w:p w:rsidR="00F2106E" w:rsidRDefault="00F2106E" w:rsidP="00F2106E">
      <w:pPr>
        <w:spacing w:after="0" w:line="240" w:lineRule="auto"/>
        <w:rPr>
          <w:sz w:val="24"/>
          <w:szCs w:val="24"/>
          <w:u w:val="single"/>
        </w:rPr>
      </w:pPr>
    </w:p>
    <w:p w:rsidR="00F2106E" w:rsidRDefault="00F2106E" w:rsidP="00F2106E">
      <w:pPr>
        <w:spacing w:after="0" w:line="240" w:lineRule="auto"/>
        <w:rPr>
          <w:sz w:val="24"/>
          <w:szCs w:val="24"/>
          <w:u w:val="single"/>
        </w:rPr>
      </w:pPr>
      <w:proofErr w:type="spellStart"/>
      <w:r w:rsidRPr="00F2106E">
        <w:rPr>
          <w:sz w:val="24"/>
          <w:szCs w:val="24"/>
          <w:u w:val="single"/>
        </w:rPr>
        <w:t>Intrator</w:t>
      </w:r>
      <w:proofErr w:type="spellEnd"/>
      <w:r w:rsidRPr="00F2106E">
        <w:rPr>
          <w:sz w:val="24"/>
          <w:szCs w:val="24"/>
          <w:u w:val="single"/>
        </w:rPr>
        <w:t xml:space="preserve"> </w:t>
      </w:r>
      <w:proofErr w:type="gramStart"/>
      <w:r w:rsidRPr="00F2106E">
        <w:rPr>
          <w:sz w:val="24"/>
          <w:szCs w:val="24"/>
          <w:u w:val="single"/>
        </w:rPr>
        <w:t>et</w:t>
      </w:r>
      <w:proofErr w:type="gramEnd"/>
      <w:r w:rsidRPr="00F2106E">
        <w:rPr>
          <w:sz w:val="24"/>
          <w:szCs w:val="24"/>
          <w:u w:val="single"/>
        </w:rPr>
        <w:t xml:space="preserve">. </w:t>
      </w:r>
      <w:proofErr w:type="gramStart"/>
      <w:r w:rsidRPr="00F2106E">
        <w:rPr>
          <w:sz w:val="24"/>
          <w:szCs w:val="24"/>
          <w:u w:val="single"/>
        </w:rPr>
        <w:t>al</w:t>
      </w:r>
      <w:proofErr w:type="gramEnd"/>
      <w:r w:rsidRPr="00F2106E">
        <w:rPr>
          <w:sz w:val="24"/>
          <w:szCs w:val="24"/>
          <w:u w:val="single"/>
        </w:rPr>
        <w:t xml:space="preserve"> (1997)</w:t>
      </w:r>
    </w:p>
    <w:p w:rsidR="00F2106E" w:rsidRPr="00F2106E" w:rsidRDefault="00F2106E" w:rsidP="009E4D16">
      <w:pPr>
        <w:pStyle w:val="ListParagraph"/>
        <w:numPr>
          <w:ilvl w:val="0"/>
          <w:numId w:val="22"/>
        </w:numPr>
        <w:spacing w:after="0" w:line="240" w:lineRule="auto"/>
        <w:rPr>
          <w:sz w:val="24"/>
          <w:szCs w:val="24"/>
          <w:u w:val="single"/>
        </w:rPr>
      </w:pPr>
      <w:r>
        <w:rPr>
          <w:sz w:val="24"/>
          <w:szCs w:val="24"/>
        </w:rPr>
        <w:t>Substance abusers</w:t>
      </w:r>
    </w:p>
    <w:p w:rsidR="00F2106E" w:rsidRPr="00F2106E" w:rsidRDefault="00F2106E" w:rsidP="009E4D16">
      <w:pPr>
        <w:pStyle w:val="ListParagraph"/>
        <w:numPr>
          <w:ilvl w:val="0"/>
          <w:numId w:val="22"/>
        </w:numPr>
        <w:spacing w:after="0" w:line="240" w:lineRule="auto"/>
        <w:rPr>
          <w:sz w:val="24"/>
          <w:szCs w:val="24"/>
          <w:u w:val="single"/>
        </w:rPr>
      </w:pPr>
      <w:r>
        <w:rPr>
          <w:sz w:val="24"/>
          <w:szCs w:val="24"/>
        </w:rPr>
        <w:t>Lexical decision task</w:t>
      </w:r>
    </w:p>
    <w:p w:rsidR="00F2106E" w:rsidRPr="00F2106E" w:rsidRDefault="00F2106E" w:rsidP="009E4D16">
      <w:pPr>
        <w:pStyle w:val="ListParagraph"/>
        <w:numPr>
          <w:ilvl w:val="0"/>
          <w:numId w:val="22"/>
        </w:numPr>
        <w:spacing w:after="0" w:line="240" w:lineRule="auto"/>
        <w:rPr>
          <w:sz w:val="24"/>
          <w:szCs w:val="24"/>
          <w:u w:val="single"/>
        </w:rPr>
      </w:pPr>
      <w:r>
        <w:rPr>
          <w:sz w:val="24"/>
          <w:szCs w:val="24"/>
        </w:rPr>
        <w:t>Assessed with PCL-R</w:t>
      </w:r>
    </w:p>
    <w:p w:rsidR="00F2106E" w:rsidRPr="00F2106E" w:rsidRDefault="00F2106E" w:rsidP="009E4D16">
      <w:pPr>
        <w:pStyle w:val="ListParagraph"/>
        <w:numPr>
          <w:ilvl w:val="0"/>
          <w:numId w:val="22"/>
        </w:numPr>
        <w:spacing w:after="0" w:line="240" w:lineRule="auto"/>
        <w:rPr>
          <w:sz w:val="24"/>
          <w:szCs w:val="24"/>
          <w:u w:val="single"/>
        </w:rPr>
      </w:pPr>
      <w:r>
        <w:rPr>
          <w:sz w:val="24"/>
          <w:szCs w:val="24"/>
        </w:rPr>
        <w:t>Radioactive tracer injected</w:t>
      </w:r>
    </w:p>
    <w:p w:rsidR="00F2106E" w:rsidRPr="00F2106E" w:rsidRDefault="00F2106E" w:rsidP="009E4D16">
      <w:pPr>
        <w:pStyle w:val="ListParagraph"/>
        <w:numPr>
          <w:ilvl w:val="0"/>
          <w:numId w:val="22"/>
        </w:numPr>
        <w:spacing w:after="0" w:line="240" w:lineRule="auto"/>
        <w:rPr>
          <w:sz w:val="24"/>
          <w:szCs w:val="24"/>
          <w:u w:val="single"/>
        </w:rPr>
      </w:pPr>
      <w:r>
        <w:rPr>
          <w:sz w:val="24"/>
          <w:szCs w:val="24"/>
        </w:rPr>
        <w:t>Blocks of neutral, emotional (negative) words</w:t>
      </w:r>
    </w:p>
    <w:p w:rsidR="00F2106E" w:rsidRDefault="00F2106E" w:rsidP="00F2106E">
      <w:pPr>
        <w:spacing w:after="0" w:line="240" w:lineRule="auto"/>
        <w:rPr>
          <w:sz w:val="24"/>
          <w:szCs w:val="24"/>
        </w:rPr>
      </w:pPr>
      <w:r w:rsidRPr="00F2106E">
        <w:rPr>
          <w:color w:val="C00000"/>
          <w:sz w:val="24"/>
          <w:szCs w:val="24"/>
        </w:rPr>
        <w:t xml:space="preserve">Results: </w:t>
      </w:r>
      <w:r>
        <w:rPr>
          <w:sz w:val="24"/>
          <w:szCs w:val="24"/>
        </w:rPr>
        <w:t>Activation in non-psychopaths is widespread and primarily anterior</w:t>
      </w:r>
    </w:p>
    <w:p w:rsidR="00F2106E" w:rsidRDefault="00F2106E" w:rsidP="009E4D16">
      <w:pPr>
        <w:pStyle w:val="ListParagraph"/>
        <w:numPr>
          <w:ilvl w:val="0"/>
          <w:numId w:val="22"/>
        </w:numPr>
        <w:spacing w:after="0" w:line="240" w:lineRule="auto"/>
        <w:rPr>
          <w:sz w:val="24"/>
          <w:szCs w:val="24"/>
        </w:rPr>
      </w:pPr>
      <w:r>
        <w:rPr>
          <w:sz w:val="24"/>
          <w:szCs w:val="24"/>
        </w:rPr>
        <w:t>Activation in psychopaths is more localized to posterior regions</w:t>
      </w:r>
    </w:p>
    <w:p w:rsidR="005832CA" w:rsidRDefault="00F2106E" w:rsidP="009E4D16">
      <w:pPr>
        <w:pStyle w:val="ListParagraph"/>
        <w:numPr>
          <w:ilvl w:val="0"/>
          <w:numId w:val="22"/>
        </w:numPr>
        <w:spacing w:after="0" w:line="240" w:lineRule="auto"/>
        <w:rPr>
          <w:sz w:val="24"/>
          <w:szCs w:val="24"/>
        </w:rPr>
      </w:pPr>
      <w:r>
        <w:rPr>
          <w:sz w:val="24"/>
          <w:szCs w:val="24"/>
        </w:rPr>
        <w:t>Implies that psychopaths perform the task in a superficial manner</w:t>
      </w:r>
    </w:p>
    <w:p w:rsidR="007E1722" w:rsidRPr="007E1722" w:rsidRDefault="007E1722" w:rsidP="007E1722">
      <w:pPr>
        <w:pStyle w:val="ListParagraph"/>
        <w:spacing w:after="0" w:line="240" w:lineRule="auto"/>
        <w:ind w:left="1080"/>
        <w:rPr>
          <w:sz w:val="24"/>
          <w:szCs w:val="24"/>
        </w:rPr>
      </w:pPr>
      <w:bookmarkStart w:id="0" w:name="_GoBack"/>
      <w:bookmarkEnd w:id="0"/>
    </w:p>
    <w:p w:rsidR="002C43F4" w:rsidRDefault="000621BE" w:rsidP="000621BE">
      <w:pPr>
        <w:spacing w:after="0" w:line="240" w:lineRule="auto"/>
        <w:contextualSpacing/>
        <w:rPr>
          <w:sz w:val="24"/>
          <w:szCs w:val="24"/>
          <w:u w:val="single"/>
        </w:rPr>
      </w:pPr>
      <w:r w:rsidRPr="000621BE">
        <w:rPr>
          <w:sz w:val="24"/>
          <w:szCs w:val="24"/>
          <w:u w:val="single"/>
        </w:rPr>
        <w:t>Psychopathy and Startle Reflex</w:t>
      </w:r>
    </w:p>
    <w:p w:rsidR="001649C6" w:rsidRDefault="001649C6" w:rsidP="000621BE">
      <w:pPr>
        <w:spacing w:after="0" w:line="240" w:lineRule="auto"/>
        <w:contextualSpacing/>
        <w:rPr>
          <w:sz w:val="24"/>
          <w:szCs w:val="24"/>
        </w:rPr>
      </w:pPr>
      <w:r>
        <w:rPr>
          <w:sz w:val="24"/>
          <w:szCs w:val="24"/>
        </w:rPr>
        <w:t>Startle reflex = reflex that occurs when something unexpected happens</w:t>
      </w:r>
    </w:p>
    <w:p w:rsidR="001649C6" w:rsidRDefault="001649C6" w:rsidP="009E4D16">
      <w:pPr>
        <w:pStyle w:val="ListParagraph"/>
        <w:numPr>
          <w:ilvl w:val="0"/>
          <w:numId w:val="22"/>
        </w:numPr>
        <w:spacing w:after="0" w:line="240" w:lineRule="auto"/>
        <w:rPr>
          <w:sz w:val="24"/>
          <w:szCs w:val="24"/>
        </w:rPr>
      </w:pPr>
      <w:r>
        <w:rPr>
          <w:sz w:val="24"/>
          <w:szCs w:val="24"/>
        </w:rPr>
        <w:t>Primed is person is in negative emotional state of feeling threatened</w:t>
      </w:r>
    </w:p>
    <w:p w:rsidR="001649C6" w:rsidRDefault="001649C6" w:rsidP="009E4D16">
      <w:pPr>
        <w:pStyle w:val="ListParagraph"/>
        <w:numPr>
          <w:ilvl w:val="0"/>
          <w:numId w:val="22"/>
        </w:numPr>
        <w:spacing w:after="0" w:line="240" w:lineRule="auto"/>
        <w:rPr>
          <w:sz w:val="24"/>
          <w:szCs w:val="24"/>
        </w:rPr>
      </w:pPr>
      <w:r>
        <w:rPr>
          <w:sz w:val="24"/>
          <w:szCs w:val="24"/>
        </w:rPr>
        <w:t xml:space="preserve">Reduced if person is in positive emotional state </w:t>
      </w:r>
    </w:p>
    <w:p w:rsidR="001649C6" w:rsidRPr="001649C6" w:rsidRDefault="001649C6" w:rsidP="001649C6">
      <w:pPr>
        <w:pStyle w:val="ListParagraph"/>
        <w:spacing w:after="0" w:line="240" w:lineRule="auto"/>
        <w:ind w:left="1080"/>
        <w:rPr>
          <w:sz w:val="24"/>
          <w:szCs w:val="24"/>
        </w:rPr>
      </w:pPr>
    </w:p>
    <w:p w:rsidR="001649C6" w:rsidRPr="001649C6" w:rsidRDefault="001649C6" w:rsidP="000621BE">
      <w:pPr>
        <w:spacing w:after="0" w:line="240" w:lineRule="auto"/>
        <w:contextualSpacing/>
        <w:rPr>
          <w:color w:val="C00000"/>
          <w:sz w:val="24"/>
          <w:szCs w:val="24"/>
        </w:rPr>
      </w:pPr>
      <w:r w:rsidRPr="001649C6">
        <w:rPr>
          <w:color w:val="C00000"/>
          <w:sz w:val="24"/>
          <w:szCs w:val="24"/>
        </w:rPr>
        <w:t xml:space="preserve">Patrick </w:t>
      </w:r>
      <w:proofErr w:type="gramStart"/>
      <w:r w:rsidRPr="001649C6">
        <w:rPr>
          <w:color w:val="C00000"/>
          <w:sz w:val="24"/>
          <w:szCs w:val="24"/>
        </w:rPr>
        <w:t>et</w:t>
      </w:r>
      <w:proofErr w:type="gramEnd"/>
      <w:r w:rsidRPr="001649C6">
        <w:rPr>
          <w:color w:val="C00000"/>
          <w:sz w:val="24"/>
          <w:szCs w:val="24"/>
        </w:rPr>
        <w:t xml:space="preserve">. </w:t>
      </w:r>
      <w:proofErr w:type="gramStart"/>
      <w:r w:rsidRPr="001649C6">
        <w:rPr>
          <w:color w:val="C00000"/>
          <w:sz w:val="24"/>
          <w:szCs w:val="24"/>
        </w:rPr>
        <w:t>al</w:t>
      </w:r>
      <w:proofErr w:type="gramEnd"/>
      <w:r w:rsidRPr="001649C6">
        <w:rPr>
          <w:color w:val="C00000"/>
          <w:sz w:val="24"/>
          <w:szCs w:val="24"/>
        </w:rPr>
        <w:t xml:space="preserve"> (1993)</w:t>
      </w:r>
    </w:p>
    <w:p w:rsidR="000621BE" w:rsidRDefault="000621BE" w:rsidP="009E4D16">
      <w:pPr>
        <w:pStyle w:val="ListParagraph"/>
        <w:numPr>
          <w:ilvl w:val="0"/>
          <w:numId w:val="22"/>
        </w:numPr>
        <w:spacing w:after="0" w:line="240" w:lineRule="auto"/>
        <w:rPr>
          <w:sz w:val="24"/>
          <w:szCs w:val="24"/>
        </w:rPr>
      </w:pPr>
      <w:r>
        <w:rPr>
          <w:sz w:val="24"/>
          <w:szCs w:val="24"/>
        </w:rPr>
        <w:t>Incarcerated offenders</w:t>
      </w:r>
    </w:p>
    <w:p w:rsidR="000621BE" w:rsidRDefault="000621BE" w:rsidP="000621BE">
      <w:pPr>
        <w:pStyle w:val="ListParagraph"/>
        <w:numPr>
          <w:ilvl w:val="0"/>
          <w:numId w:val="11"/>
        </w:numPr>
        <w:spacing w:after="0" w:line="240" w:lineRule="auto"/>
        <w:rPr>
          <w:sz w:val="24"/>
          <w:szCs w:val="24"/>
        </w:rPr>
      </w:pPr>
      <w:r>
        <w:rPr>
          <w:sz w:val="24"/>
          <w:szCs w:val="24"/>
        </w:rPr>
        <w:t>Psychopaths vs. non-psychopaths</w:t>
      </w:r>
    </w:p>
    <w:p w:rsidR="000621BE" w:rsidRDefault="000621BE" w:rsidP="009E4D16">
      <w:pPr>
        <w:pStyle w:val="ListParagraph"/>
        <w:numPr>
          <w:ilvl w:val="0"/>
          <w:numId w:val="22"/>
        </w:numPr>
        <w:spacing w:after="0" w:line="240" w:lineRule="auto"/>
        <w:rPr>
          <w:sz w:val="24"/>
          <w:szCs w:val="24"/>
        </w:rPr>
      </w:pPr>
      <w:r>
        <w:rPr>
          <w:sz w:val="24"/>
          <w:szCs w:val="24"/>
        </w:rPr>
        <w:t>Affective pictures</w:t>
      </w:r>
    </w:p>
    <w:p w:rsidR="000621BE" w:rsidRDefault="000621BE" w:rsidP="000621BE">
      <w:pPr>
        <w:pStyle w:val="ListParagraph"/>
        <w:numPr>
          <w:ilvl w:val="0"/>
          <w:numId w:val="11"/>
        </w:numPr>
        <w:spacing w:after="0" w:line="240" w:lineRule="auto"/>
        <w:rPr>
          <w:sz w:val="24"/>
          <w:szCs w:val="24"/>
        </w:rPr>
      </w:pPr>
      <w:r>
        <w:rPr>
          <w:sz w:val="24"/>
          <w:szCs w:val="24"/>
        </w:rPr>
        <w:t>Pleasant (babies, pets, erotica)</w:t>
      </w:r>
    </w:p>
    <w:p w:rsidR="000621BE" w:rsidRDefault="000621BE" w:rsidP="000621BE">
      <w:pPr>
        <w:pStyle w:val="ListParagraph"/>
        <w:numPr>
          <w:ilvl w:val="0"/>
          <w:numId w:val="11"/>
        </w:numPr>
        <w:spacing w:after="0" w:line="240" w:lineRule="auto"/>
        <w:rPr>
          <w:sz w:val="24"/>
          <w:szCs w:val="24"/>
        </w:rPr>
      </w:pPr>
      <w:r>
        <w:rPr>
          <w:sz w:val="24"/>
          <w:szCs w:val="24"/>
        </w:rPr>
        <w:t>Unpleasant (snake, weapons, mutilations)</w:t>
      </w:r>
    </w:p>
    <w:p w:rsidR="000621BE" w:rsidRDefault="000621BE" w:rsidP="000621BE">
      <w:pPr>
        <w:pStyle w:val="ListParagraph"/>
        <w:numPr>
          <w:ilvl w:val="0"/>
          <w:numId w:val="11"/>
        </w:numPr>
        <w:spacing w:after="0" w:line="240" w:lineRule="auto"/>
        <w:rPr>
          <w:sz w:val="24"/>
          <w:szCs w:val="24"/>
        </w:rPr>
      </w:pPr>
      <w:r>
        <w:rPr>
          <w:sz w:val="24"/>
          <w:szCs w:val="24"/>
        </w:rPr>
        <w:lastRenderedPageBreak/>
        <w:t>Neutral (objects)</w:t>
      </w:r>
    </w:p>
    <w:p w:rsidR="000621BE" w:rsidRPr="000621BE" w:rsidRDefault="000621BE" w:rsidP="009E4D16">
      <w:pPr>
        <w:pStyle w:val="ListParagraph"/>
        <w:numPr>
          <w:ilvl w:val="0"/>
          <w:numId w:val="22"/>
        </w:numPr>
        <w:spacing w:after="0" w:line="240" w:lineRule="auto"/>
        <w:rPr>
          <w:sz w:val="24"/>
          <w:szCs w:val="24"/>
        </w:rPr>
      </w:pPr>
      <w:r>
        <w:rPr>
          <w:sz w:val="24"/>
          <w:szCs w:val="24"/>
        </w:rPr>
        <w:t>Present startle probes</w:t>
      </w:r>
      <w:r w:rsidR="001649C6">
        <w:rPr>
          <w:sz w:val="24"/>
          <w:szCs w:val="24"/>
        </w:rPr>
        <w:t xml:space="preserve"> (very loud noises)</w:t>
      </w:r>
    </w:p>
    <w:p w:rsidR="000621BE" w:rsidRPr="000621BE" w:rsidRDefault="000621BE" w:rsidP="000621BE">
      <w:pPr>
        <w:spacing w:after="0" w:line="240" w:lineRule="auto"/>
        <w:rPr>
          <w:sz w:val="24"/>
          <w:szCs w:val="24"/>
        </w:rPr>
      </w:pPr>
      <w:r w:rsidRPr="000621BE">
        <w:rPr>
          <w:color w:val="C00000"/>
          <w:sz w:val="24"/>
          <w:szCs w:val="24"/>
        </w:rPr>
        <w:t>Results</w:t>
      </w:r>
      <w:r>
        <w:rPr>
          <w:sz w:val="24"/>
          <w:szCs w:val="24"/>
        </w:rPr>
        <w:t>: Non-psychopathic people’s reflexes are as we expect (eye blink magnitude is higher or more severe during the viewing of unpleasant pictures rather than pleasant)</w:t>
      </w:r>
    </w:p>
    <w:p w:rsidR="000621BE" w:rsidRDefault="000621BE" w:rsidP="009E4D16">
      <w:pPr>
        <w:pStyle w:val="ListParagraph"/>
        <w:numPr>
          <w:ilvl w:val="0"/>
          <w:numId w:val="22"/>
        </w:numPr>
        <w:spacing w:after="0" w:line="240" w:lineRule="auto"/>
        <w:rPr>
          <w:sz w:val="24"/>
          <w:szCs w:val="24"/>
        </w:rPr>
      </w:pPr>
      <w:r>
        <w:rPr>
          <w:sz w:val="24"/>
          <w:szCs w:val="24"/>
        </w:rPr>
        <w:t>Psychopathic people did not see much change in any condition (whether they were in the pleasant or unple</w:t>
      </w:r>
      <w:r w:rsidR="00304D0C">
        <w:rPr>
          <w:sz w:val="24"/>
          <w:szCs w:val="24"/>
        </w:rPr>
        <w:t>asant conditions they did no</w:t>
      </w:r>
      <w:r>
        <w:rPr>
          <w:sz w:val="24"/>
          <w:szCs w:val="24"/>
        </w:rPr>
        <w:t>t experience much change in eye blink magnitude)</w:t>
      </w:r>
    </w:p>
    <w:p w:rsidR="00304D0C" w:rsidRDefault="00304D0C" w:rsidP="00304D0C">
      <w:pPr>
        <w:spacing w:after="0" w:line="240" w:lineRule="auto"/>
        <w:rPr>
          <w:sz w:val="24"/>
          <w:szCs w:val="24"/>
        </w:rPr>
      </w:pPr>
    </w:p>
    <w:p w:rsidR="00E30753" w:rsidRDefault="00E30753" w:rsidP="00304D0C">
      <w:pPr>
        <w:spacing w:after="0" w:line="240" w:lineRule="auto"/>
        <w:rPr>
          <w:sz w:val="24"/>
          <w:szCs w:val="24"/>
        </w:rPr>
      </w:pPr>
    </w:p>
    <w:p w:rsidR="00E30753" w:rsidRPr="00304D0C" w:rsidRDefault="00E30753" w:rsidP="00304D0C">
      <w:pPr>
        <w:spacing w:after="0" w:line="240" w:lineRule="auto"/>
        <w:rPr>
          <w:sz w:val="24"/>
          <w:szCs w:val="24"/>
        </w:rPr>
      </w:pPr>
    </w:p>
    <w:p w:rsidR="002C43F4" w:rsidRDefault="002C43F4" w:rsidP="005832CA">
      <w:pPr>
        <w:spacing w:after="100" w:afterAutospacing="1" w:line="240" w:lineRule="auto"/>
        <w:contextualSpacing/>
        <w:rPr>
          <w:sz w:val="24"/>
          <w:szCs w:val="24"/>
        </w:rPr>
      </w:pPr>
    </w:p>
    <w:p w:rsidR="002C43F4" w:rsidRDefault="002C43F4" w:rsidP="005832CA">
      <w:pPr>
        <w:spacing w:after="100" w:afterAutospacing="1" w:line="240" w:lineRule="auto"/>
        <w:contextualSpacing/>
        <w:rPr>
          <w:sz w:val="24"/>
          <w:szCs w:val="24"/>
        </w:rPr>
      </w:pPr>
    </w:p>
    <w:p w:rsidR="002C43F4" w:rsidRDefault="002C43F4" w:rsidP="002C43F4">
      <w:pPr>
        <w:spacing w:after="0" w:line="240" w:lineRule="auto"/>
        <w:rPr>
          <w:sz w:val="24"/>
          <w:szCs w:val="24"/>
        </w:rPr>
      </w:pPr>
    </w:p>
    <w:p w:rsidR="002C43F4" w:rsidRDefault="002C43F4" w:rsidP="002C43F4">
      <w:pPr>
        <w:spacing w:after="0" w:line="240" w:lineRule="auto"/>
        <w:rPr>
          <w:sz w:val="24"/>
          <w:szCs w:val="24"/>
        </w:rPr>
      </w:pPr>
    </w:p>
    <w:p w:rsidR="002C43F4" w:rsidRDefault="002C43F4" w:rsidP="002C43F4">
      <w:pPr>
        <w:spacing w:after="0" w:line="240" w:lineRule="auto"/>
        <w:rPr>
          <w:sz w:val="24"/>
          <w:szCs w:val="24"/>
        </w:rPr>
      </w:pPr>
    </w:p>
    <w:p w:rsidR="002C43F4" w:rsidRDefault="002C43F4" w:rsidP="002C43F4">
      <w:pPr>
        <w:spacing w:after="0" w:line="240" w:lineRule="auto"/>
        <w:rPr>
          <w:sz w:val="24"/>
          <w:szCs w:val="24"/>
        </w:rPr>
      </w:pPr>
    </w:p>
    <w:p w:rsidR="002C43F4" w:rsidRPr="002C43F4" w:rsidRDefault="002C43F4" w:rsidP="002C43F4">
      <w:pPr>
        <w:spacing w:after="0" w:line="240" w:lineRule="auto"/>
        <w:rPr>
          <w:sz w:val="24"/>
          <w:szCs w:val="24"/>
        </w:rPr>
      </w:pPr>
    </w:p>
    <w:sectPr w:rsidR="002C43F4" w:rsidRPr="002C43F4">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6B2" w:rsidRDefault="006F16B2" w:rsidP="00704089">
      <w:pPr>
        <w:spacing w:after="0" w:line="240" w:lineRule="auto"/>
      </w:pPr>
      <w:r>
        <w:separator/>
      </w:r>
    </w:p>
  </w:endnote>
  <w:endnote w:type="continuationSeparator" w:id="0">
    <w:p w:rsidR="006F16B2" w:rsidRDefault="006F16B2" w:rsidP="0070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6B2" w:rsidRDefault="006F16B2" w:rsidP="00704089">
      <w:pPr>
        <w:spacing w:after="0" w:line="240" w:lineRule="auto"/>
      </w:pPr>
      <w:r>
        <w:separator/>
      </w:r>
    </w:p>
  </w:footnote>
  <w:footnote w:type="continuationSeparator" w:id="0">
    <w:p w:rsidR="006F16B2" w:rsidRDefault="006F16B2" w:rsidP="007040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753" w:rsidRDefault="00E307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345AB"/>
    <w:multiLevelType w:val="hybridMultilevel"/>
    <w:tmpl w:val="C56C4B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72712E"/>
    <w:multiLevelType w:val="hybridMultilevel"/>
    <w:tmpl w:val="AEC8AC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AE10DAA"/>
    <w:multiLevelType w:val="hybridMultilevel"/>
    <w:tmpl w:val="E9A88C02"/>
    <w:lvl w:ilvl="0" w:tplc="683EA09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BE30BF0"/>
    <w:multiLevelType w:val="hybridMultilevel"/>
    <w:tmpl w:val="D91C8B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3B75F74"/>
    <w:multiLevelType w:val="hybridMultilevel"/>
    <w:tmpl w:val="EE5AA6A8"/>
    <w:lvl w:ilvl="0" w:tplc="5C408AC0">
      <w:numFmt w:val="bullet"/>
      <w:lvlText w:val="-"/>
      <w:lvlJc w:val="left"/>
      <w:pPr>
        <w:ind w:left="1080" w:hanging="360"/>
      </w:pPr>
      <w:rPr>
        <w:rFonts w:ascii="Calibri" w:eastAsiaTheme="minorHAnsi" w:hAnsi="Calibri" w:cstheme="minorBidi"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77563A6"/>
    <w:multiLevelType w:val="hybridMultilevel"/>
    <w:tmpl w:val="6AEC720E"/>
    <w:lvl w:ilvl="0" w:tplc="78F258F6">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6">
    <w:nsid w:val="2BD24C8A"/>
    <w:multiLevelType w:val="hybridMultilevel"/>
    <w:tmpl w:val="225ECD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FEB0591"/>
    <w:multiLevelType w:val="hybridMultilevel"/>
    <w:tmpl w:val="DF8C7CEA"/>
    <w:lvl w:ilvl="0" w:tplc="63AC5D2C">
      <w:start w:val="1"/>
      <w:numFmt w:val="lowerRoman"/>
      <w:lvlText w:val="%1."/>
      <w:lvlJc w:val="left"/>
      <w:pPr>
        <w:ind w:left="1364" w:hanging="720"/>
      </w:pPr>
      <w:rPr>
        <w:rFonts w:hint="default"/>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8">
    <w:nsid w:val="348B6512"/>
    <w:multiLevelType w:val="hybridMultilevel"/>
    <w:tmpl w:val="D79E88FC"/>
    <w:lvl w:ilvl="0" w:tplc="AE4E857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3A842797"/>
    <w:multiLevelType w:val="hybridMultilevel"/>
    <w:tmpl w:val="2730DC68"/>
    <w:lvl w:ilvl="0" w:tplc="683EA090">
      <w:start w:val="1"/>
      <w:numFmt w:val="bullet"/>
      <w:lvlText w:val=""/>
      <w:lvlJc w:val="left"/>
      <w:pPr>
        <w:ind w:left="1800" w:hanging="360"/>
      </w:pPr>
      <w:rPr>
        <w:rFonts w:ascii="Wingdings" w:eastAsiaTheme="minorHAnsi"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3C8751B5"/>
    <w:multiLevelType w:val="hybridMultilevel"/>
    <w:tmpl w:val="75D27B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CF137E9"/>
    <w:multiLevelType w:val="hybridMultilevel"/>
    <w:tmpl w:val="FAF42BC8"/>
    <w:lvl w:ilvl="0" w:tplc="C860B60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1410B53"/>
    <w:multiLevelType w:val="hybridMultilevel"/>
    <w:tmpl w:val="661EE9CA"/>
    <w:lvl w:ilvl="0" w:tplc="683EA09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1DD0BD8"/>
    <w:multiLevelType w:val="hybridMultilevel"/>
    <w:tmpl w:val="A2008212"/>
    <w:lvl w:ilvl="0" w:tplc="F9B89C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41F46970"/>
    <w:multiLevelType w:val="hybridMultilevel"/>
    <w:tmpl w:val="72C0B4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41B731C"/>
    <w:multiLevelType w:val="hybridMultilevel"/>
    <w:tmpl w:val="47F044B6"/>
    <w:lvl w:ilvl="0" w:tplc="5C408AC0">
      <w:numFmt w:val="bullet"/>
      <w:lvlText w:val="-"/>
      <w:lvlJc w:val="left"/>
      <w:pPr>
        <w:ind w:left="644" w:hanging="360"/>
      </w:pPr>
      <w:rPr>
        <w:rFonts w:ascii="Calibri" w:eastAsiaTheme="minorHAnsi" w:hAnsi="Calibri" w:cstheme="minorBidi"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4996F57"/>
    <w:multiLevelType w:val="hybridMultilevel"/>
    <w:tmpl w:val="7460E26C"/>
    <w:lvl w:ilvl="0" w:tplc="F5A203DC">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AE83724"/>
    <w:multiLevelType w:val="hybridMultilevel"/>
    <w:tmpl w:val="98AC68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BE94C6E"/>
    <w:multiLevelType w:val="hybridMultilevel"/>
    <w:tmpl w:val="8C30B4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1E1505F"/>
    <w:multiLevelType w:val="hybridMultilevel"/>
    <w:tmpl w:val="66DA565A"/>
    <w:lvl w:ilvl="0" w:tplc="5C408AC0">
      <w:numFmt w:val="bullet"/>
      <w:lvlText w:val="-"/>
      <w:lvlJc w:val="left"/>
      <w:pPr>
        <w:ind w:left="720" w:hanging="360"/>
      </w:pPr>
      <w:rPr>
        <w:rFonts w:ascii="Calibri" w:eastAsiaTheme="minorHAnsi" w:hAnsi="Calibri" w:cstheme="minorBidi"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07D4D99"/>
    <w:multiLevelType w:val="hybridMultilevel"/>
    <w:tmpl w:val="670EE1E4"/>
    <w:lvl w:ilvl="0" w:tplc="683EA090">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71CB4201"/>
    <w:multiLevelType w:val="hybridMultilevel"/>
    <w:tmpl w:val="00B0B7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331709A"/>
    <w:multiLevelType w:val="hybridMultilevel"/>
    <w:tmpl w:val="D932CE30"/>
    <w:lvl w:ilvl="0" w:tplc="683EA09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608633B"/>
    <w:multiLevelType w:val="hybridMultilevel"/>
    <w:tmpl w:val="555874D4"/>
    <w:lvl w:ilvl="0" w:tplc="683EA090">
      <w:start w:val="1"/>
      <w:numFmt w:val="bullet"/>
      <w:lvlText w:val=""/>
      <w:lvlJc w:val="left"/>
      <w:pPr>
        <w:ind w:left="1004" w:hanging="360"/>
      </w:pPr>
      <w:rPr>
        <w:rFonts w:ascii="Wingdings" w:eastAsiaTheme="minorHAnsi" w:hAnsi="Wingdings" w:cstheme="minorBidi"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num w:numId="1">
    <w:abstractNumId w:val="15"/>
  </w:num>
  <w:num w:numId="2">
    <w:abstractNumId w:val="0"/>
  </w:num>
  <w:num w:numId="3">
    <w:abstractNumId w:val="18"/>
  </w:num>
  <w:num w:numId="4">
    <w:abstractNumId w:val="1"/>
  </w:num>
  <w:num w:numId="5">
    <w:abstractNumId w:val="10"/>
  </w:num>
  <w:num w:numId="6">
    <w:abstractNumId w:val="11"/>
  </w:num>
  <w:num w:numId="7">
    <w:abstractNumId w:val="22"/>
  </w:num>
  <w:num w:numId="8">
    <w:abstractNumId w:val="14"/>
  </w:num>
  <w:num w:numId="9">
    <w:abstractNumId w:val="17"/>
  </w:num>
  <w:num w:numId="10">
    <w:abstractNumId w:val="21"/>
  </w:num>
  <w:num w:numId="11">
    <w:abstractNumId w:val="2"/>
  </w:num>
  <w:num w:numId="12">
    <w:abstractNumId w:val="5"/>
  </w:num>
  <w:num w:numId="13">
    <w:abstractNumId w:val="7"/>
  </w:num>
  <w:num w:numId="14">
    <w:abstractNumId w:val="16"/>
  </w:num>
  <w:num w:numId="15">
    <w:abstractNumId w:val="3"/>
  </w:num>
  <w:num w:numId="16">
    <w:abstractNumId w:val="6"/>
  </w:num>
  <w:num w:numId="17">
    <w:abstractNumId w:val="19"/>
  </w:num>
  <w:num w:numId="18">
    <w:abstractNumId w:val="23"/>
  </w:num>
  <w:num w:numId="19">
    <w:abstractNumId w:val="20"/>
  </w:num>
  <w:num w:numId="20">
    <w:abstractNumId w:val="12"/>
  </w:num>
  <w:num w:numId="21">
    <w:abstractNumId w:val="13"/>
  </w:num>
  <w:num w:numId="22">
    <w:abstractNumId w:val="4"/>
  </w:num>
  <w:num w:numId="23">
    <w:abstractNumId w:val="8"/>
  </w:num>
  <w:num w:numId="2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CEB"/>
    <w:rsid w:val="000036A8"/>
    <w:rsid w:val="000073F1"/>
    <w:rsid w:val="0001427D"/>
    <w:rsid w:val="00026930"/>
    <w:rsid w:val="00035E36"/>
    <w:rsid w:val="00040037"/>
    <w:rsid w:val="000411F5"/>
    <w:rsid w:val="00057B7D"/>
    <w:rsid w:val="000621BE"/>
    <w:rsid w:val="0007768A"/>
    <w:rsid w:val="00085B3D"/>
    <w:rsid w:val="00085D94"/>
    <w:rsid w:val="00086F9F"/>
    <w:rsid w:val="000905F6"/>
    <w:rsid w:val="000A3ABE"/>
    <w:rsid w:val="000B07DD"/>
    <w:rsid w:val="000B2681"/>
    <w:rsid w:val="000D2976"/>
    <w:rsid w:val="000E4C18"/>
    <w:rsid w:val="000F0A99"/>
    <w:rsid w:val="001162BD"/>
    <w:rsid w:val="00126694"/>
    <w:rsid w:val="001328CB"/>
    <w:rsid w:val="00157FA2"/>
    <w:rsid w:val="001649C6"/>
    <w:rsid w:val="00172915"/>
    <w:rsid w:val="001756FB"/>
    <w:rsid w:val="001855DF"/>
    <w:rsid w:val="0019058A"/>
    <w:rsid w:val="00196299"/>
    <w:rsid w:val="001A2499"/>
    <w:rsid w:val="001B35F5"/>
    <w:rsid w:val="001B3835"/>
    <w:rsid w:val="001B68C7"/>
    <w:rsid w:val="0020480B"/>
    <w:rsid w:val="00231416"/>
    <w:rsid w:val="00250214"/>
    <w:rsid w:val="0025515E"/>
    <w:rsid w:val="0025611E"/>
    <w:rsid w:val="00256D25"/>
    <w:rsid w:val="00271F93"/>
    <w:rsid w:val="00293CFA"/>
    <w:rsid w:val="002A0F15"/>
    <w:rsid w:val="002A42D0"/>
    <w:rsid w:val="002A4EEB"/>
    <w:rsid w:val="002B101D"/>
    <w:rsid w:val="002B315C"/>
    <w:rsid w:val="002B5223"/>
    <w:rsid w:val="002B78EE"/>
    <w:rsid w:val="002C43F4"/>
    <w:rsid w:val="002D325F"/>
    <w:rsid w:val="002E2262"/>
    <w:rsid w:val="002F071F"/>
    <w:rsid w:val="00304D0C"/>
    <w:rsid w:val="00333C35"/>
    <w:rsid w:val="00340782"/>
    <w:rsid w:val="00340E65"/>
    <w:rsid w:val="0035040F"/>
    <w:rsid w:val="003560CD"/>
    <w:rsid w:val="00366461"/>
    <w:rsid w:val="003672C9"/>
    <w:rsid w:val="00383B5A"/>
    <w:rsid w:val="00385D71"/>
    <w:rsid w:val="0039624C"/>
    <w:rsid w:val="003A0144"/>
    <w:rsid w:val="003A79C9"/>
    <w:rsid w:val="003B29B8"/>
    <w:rsid w:val="003C3C43"/>
    <w:rsid w:val="003D0C27"/>
    <w:rsid w:val="0041460C"/>
    <w:rsid w:val="0042711D"/>
    <w:rsid w:val="0044032A"/>
    <w:rsid w:val="00451194"/>
    <w:rsid w:val="00455BD4"/>
    <w:rsid w:val="00475876"/>
    <w:rsid w:val="0048712F"/>
    <w:rsid w:val="00493C5C"/>
    <w:rsid w:val="004E2BD7"/>
    <w:rsid w:val="004F1F8F"/>
    <w:rsid w:val="004F701E"/>
    <w:rsid w:val="00503CEB"/>
    <w:rsid w:val="00514F0A"/>
    <w:rsid w:val="00534360"/>
    <w:rsid w:val="005374D4"/>
    <w:rsid w:val="00542808"/>
    <w:rsid w:val="00550544"/>
    <w:rsid w:val="00560CF5"/>
    <w:rsid w:val="005618A7"/>
    <w:rsid w:val="00562650"/>
    <w:rsid w:val="00563A06"/>
    <w:rsid w:val="005743AC"/>
    <w:rsid w:val="00580810"/>
    <w:rsid w:val="005832CA"/>
    <w:rsid w:val="00594628"/>
    <w:rsid w:val="005B25C7"/>
    <w:rsid w:val="005D26AC"/>
    <w:rsid w:val="005D3CB2"/>
    <w:rsid w:val="005D5E43"/>
    <w:rsid w:val="005E04BF"/>
    <w:rsid w:val="005E50C9"/>
    <w:rsid w:val="005F6C6F"/>
    <w:rsid w:val="006016CD"/>
    <w:rsid w:val="006027AF"/>
    <w:rsid w:val="00610FD0"/>
    <w:rsid w:val="006118B4"/>
    <w:rsid w:val="00615570"/>
    <w:rsid w:val="00624E69"/>
    <w:rsid w:val="006464EC"/>
    <w:rsid w:val="00651509"/>
    <w:rsid w:val="00665282"/>
    <w:rsid w:val="00673326"/>
    <w:rsid w:val="00683598"/>
    <w:rsid w:val="00692391"/>
    <w:rsid w:val="006A1002"/>
    <w:rsid w:val="006A6888"/>
    <w:rsid w:val="006C2BD4"/>
    <w:rsid w:val="006D3A0F"/>
    <w:rsid w:val="006F16B2"/>
    <w:rsid w:val="00704089"/>
    <w:rsid w:val="00706F81"/>
    <w:rsid w:val="00707E1C"/>
    <w:rsid w:val="00730CEF"/>
    <w:rsid w:val="007448A2"/>
    <w:rsid w:val="00751E21"/>
    <w:rsid w:val="007554FB"/>
    <w:rsid w:val="007634C5"/>
    <w:rsid w:val="007679ED"/>
    <w:rsid w:val="00776E48"/>
    <w:rsid w:val="0078735A"/>
    <w:rsid w:val="007A51A7"/>
    <w:rsid w:val="007A7ECF"/>
    <w:rsid w:val="007C2BFF"/>
    <w:rsid w:val="007C7C02"/>
    <w:rsid w:val="007D2126"/>
    <w:rsid w:val="007D216C"/>
    <w:rsid w:val="007E1722"/>
    <w:rsid w:val="007F0632"/>
    <w:rsid w:val="00801D93"/>
    <w:rsid w:val="008160A3"/>
    <w:rsid w:val="00820839"/>
    <w:rsid w:val="00827646"/>
    <w:rsid w:val="008407C8"/>
    <w:rsid w:val="00883559"/>
    <w:rsid w:val="0088356E"/>
    <w:rsid w:val="0088507A"/>
    <w:rsid w:val="008A407A"/>
    <w:rsid w:val="008B7FBD"/>
    <w:rsid w:val="008D06C7"/>
    <w:rsid w:val="008F013B"/>
    <w:rsid w:val="00902161"/>
    <w:rsid w:val="00902477"/>
    <w:rsid w:val="00903083"/>
    <w:rsid w:val="00913EDF"/>
    <w:rsid w:val="009158F4"/>
    <w:rsid w:val="009223B4"/>
    <w:rsid w:val="00937F7A"/>
    <w:rsid w:val="0095510D"/>
    <w:rsid w:val="00962108"/>
    <w:rsid w:val="009764E8"/>
    <w:rsid w:val="009918D4"/>
    <w:rsid w:val="00994999"/>
    <w:rsid w:val="009A4A40"/>
    <w:rsid w:val="009A56C3"/>
    <w:rsid w:val="009A695A"/>
    <w:rsid w:val="009C14E9"/>
    <w:rsid w:val="009C520E"/>
    <w:rsid w:val="009D1B32"/>
    <w:rsid w:val="009D2920"/>
    <w:rsid w:val="009E4D16"/>
    <w:rsid w:val="009F5C4B"/>
    <w:rsid w:val="00A078E9"/>
    <w:rsid w:val="00A116F2"/>
    <w:rsid w:val="00A22DC5"/>
    <w:rsid w:val="00A26B2F"/>
    <w:rsid w:val="00A26B90"/>
    <w:rsid w:val="00A41EC8"/>
    <w:rsid w:val="00A6206D"/>
    <w:rsid w:val="00A6234D"/>
    <w:rsid w:val="00A81689"/>
    <w:rsid w:val="00A824F7"/>
    <w:rsid w:val="00A851C2"/>
    <w:rsid w:val="00A9438F"/>
    <w:rsid w:val="00AA3A43"/>
    <w:rsid w:val="00AA6C40"/>
    <w:rsid w:val="00AB5942"/>
    <w:rsid w:val="00AC6B40"/>
    <w:rsid w:val="00AD584C"/>
    <w:rsid w:val="00AE1B9D"/>
    <w:rsid w:val="00AE1C43"/>
    <w:rsid w:val="00AE3F06"/>
    <w:rsid w:val="00AF5142"/>
    <w:rsid w:val="00B13391"/>
    <w:rsid w:val="00B17C90"/>
    <w:rsid w:val="00B2018F"/>
    <w:rsid w:val="00B254A3"/>
    <w:rsid w:val="00B47574"/>
    <w:rsid w:val="00B54C0C"/>
    <w:rsid w:val="00B6006A"/>
    <w:rsid w:val="00B63F2E"/>
    <w:rsid w:val="00B64594"/>
    <w:rsid w:val="00B65280"/>
    <w:rsid w:val="00B666CD"/>
    <w:rsid w:val="00B73AAD"/>
    <w:rsid w:val="00B81966"/>
    <w:rsid w:val="00B960B9"/>
    <w:rsid w:val="00BC5F1A"/>
    <w:rsid w:val="00BF242C"/>
    <w:rsid w:val="00BF4E6C"/>
    <w:rsid w:val="00C0320D"/>
    <w:rsid w:val="00C25B82"/>
    <w:rsid w:val="00C51FBB"/>
    <w:rsid w:val="00C707AC"/>
    <w:rsid w:val="00C761CA"/>
    <w:rsid w:val="00C87117"/>
    <w:rsid w:val="00CA595E"/>
    <w:rsid w:val="00CB61E2"/>
    <w:rsid w:val="00CC44A0"/>
    <w:rsid w:val="00CC652A"/>
    <w:rsid w:val="00CF7FC4"/>
    <w:rsid w:val="00D02614"/>
    <w:rsid w:val="00D05112"/>
    <w:rsid w:val="00D11308"/>
    <w:rsid w:val="00D24C50"/>
    <w:rsid w:val="00D333CD"/>
    <w:rsid w:val="00D34F6E"/>
    <w:rsid w:val="00D37A29"/>
    <w:rsid w:val="00D539FB"/>
    <w:rsid w:val="00D76DB5"/>
    <w:rsid w:val="00DA43D1"/>
    <w:rsid w:val="00DB703F"/>
    <w:rsid w:val="00DE0748"/>
    <w:rsid w:val="00DE4DAD"/>
    <w:rsid w:val="00DF024F"/>
    <w:rsid w:val="00E1381B"/>
    <w:rsid w:val="00E141ED"/>
    <w:rsid w:val="00E3011C"/>
    <w:rsid w:val="00E30753"/>
    <w:rsid w:val="00E3215F"/>
    <w:rsid w:val="00E45A70"/>
    <w:rsid w:val="00E566FF"/>
    <w:rsid w:val="00E63D22"/>
    <w:rsid w:val="00E67022"/>
    <w:rsid w:val="00E8296E"/>
    <w:rsid w:val="00E85AFA"/>
    <w:rsid w:val="00EA55C0"/>
    <w:rsid w:val="00EB5F4F"/>
    <w:rsid w:val="00EC3B87"/>
    <w:rsid w:val="00ED76A0"/>
    <w:rsid w:val="00EE1DFF"/>
    <w:rsid w:val="00F04130"/>
    <w:rsid w:val="00F1215C"/>
    <w:rsid w:val="00F2082B"/>
    <w:rsid w:val="00F2106E"/>
    <w:rsid w:val="00F328CC"/>
    <w:rsid w:val="00F42856"/>
    <w:rsid w:val="00F52383"/>
    <w:rsid w:val="00F55542"/>
    <w:rsid w:val="00F65794"/>
    <w:rsid w:val="00F6791B"/>
    <w:rsid w:val="00F70B69"/>
    <w:rsid w:val="00F71FBD"/>
    <w:rsid w:val="00FA07C4"/>
    <w:rsid w:val="00FA0F37"/>
    <w:rsid w:val="00FB4714"/>
    <w:rsid w:val="00FD2E78"/>
    <w:rsid w:val="00FD5207"/>
    <w:rsid w:val="00FF0D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6FA882-0D21-4EB3-B2BE-7BDB4BD0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29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570"/>
    <w:pPr>
      <w:ind w:left="720"/>
      <w:contextualSpacing/>
    </w:pPr>
  </w:style>
  <w:style w:type="paragraph" w:styleId="BalloonText">
    <w:name w:val="Balloon Text"/>
    <w:basedOn w:val="Normal"/>
    <w:link w:val="BalloonTextChar"/>
    <w:uiPriority w:val="99"/>
    <w:semiHidden/>
    <w:unhideWhenUsed/>
    <w:rsid w:val="00E67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022"/>
    <w:rPr>
      <w:rFonts w:ascii="Tahoma" w:hAnsi="Tahoma" w:cs="Tahoma"/>
      <w:sz w:val="16"/>
      <w:szCs w:val="16"/>
    </w:rPr>
  </w:style>
  <w:style w:type="paragraph" w:styleId="Header">
    <w:name w:val="header"/>
    <w:basedOn w:val="Normal"/>
    <w:link w:val="HeaderChar"/>
    <w:uiPriority w:val="99"/>
    <w:unhideWhenUsed/>
    <w:rsid w:val="00704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4089"/>
  </w:style>
  <w:style w:type="paragraph" w:styleId="Footer">
    <w:name w:val="footer"/>
    <w:basedOn w:val="Normal"/>
    <w:link w:val="FooterChar"/>
    <w:uiPriority w:val="99"/>
    <w:unhideWhenUsed/>
    <w:rsid w:val="00704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4089"/>
  </w:style>
  <w:style w:type="paragraph" w:styleId="Title">
    <w:name w:val="Title"/>
    <w:basedOn w:val="Normal"/>
    <w:next w:val="Normal"/>
    <w:link w:val="TitleChar"/>
    <w:uiPriority w:val="10"/>
    <w:qFormat/>
    <w:rsid w:val="000D29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28"/>
      <w:szCs w:val="52"/>
    </w:rPr>
  </w:style>
  <w:style w:type="character" w:customStyle="1" w:styleId="TitleChar">
    <w:name w:val="Title Char"/>
    <w:basedOn w:val="DefaultParagraphFont"/>
    <w:link w:val="Title"/>
    <w:uiPriority w:val="10"/>
    <w:rsid w:val="000D2976"/>
    <w:rPr>
      <w:rFonts w:asciiTheme="majorHAnsi" w:eastAsiaTheme="majorEastAsia" w:hAnsiTheme="majorHAnsi" w:cstheme="majorBidi"/>
      <w:color w:val="17365D" w:themeColor="text2" w:themeShade="BF"/>
      <w:spacing w:val="5"/>
      <w:kern w:val="28"/>
      <w:sz w:val="28"/>
      <w:szCs w:val="52"/>
    </w:rPr>
  </w:style>
  <w:style w:type="character" w:customStyle="1" w:styleId="Heading1Char">
    <w:name w:val="Heading 1 Char"/>
    <w:basedOn w:val="DefaultParagraphFont"/>
    <w:link w:val="Heading1"/>
    <w:uiPriority w:val="9"/>
    <w:rsid w:val="000D2976"/>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5832CA"/>
    <w:pPr>
      <w:spacing w:before="100" w:beforeAutospacing="1" w:after="119"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354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7233</Words>
  <Characters>41231</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 Kattar</dc:creator>
  <cp:lastModifiedBy>Dylan Storey</cp:lastModifiedBy>
  <cp:revision>3</cp:revision>
  <dcterms:created xsi:type="dcterms:W3CDTF">2014-04-07T16:04:00Z</dcterms:created>
  <dcterms:modified xsi:type="dcterms:W3CDTF">2015-02-25T22:54:00Z</dcterms:modified>
</cp:coreProperties>
</file>