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199" w:rsidRDefault="002F0199" w:rsidP="002F0199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Lecture Notes – Psyc2500</w:t>
      </w:r>
    </w:p>
    <w:p w:rsidR="002F0199" w:rsidRDefault="002F0199" w:rsidP="002F0199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Lecture </w:t>
      </w:r>
      <w:r>
        <w:rPr>
          <w:rFonts w:asciiTheme="majorHAnsi" w:hAnsiTheme="majorHAnsi"/>
          <w:b/>
          <w:sz w:val="20"/>
          <w:szCs w:val="20"/>
        </w:rPr>
        <w:t>6</w:t>
      </w:r>
    </w:p>
    <w:p w:rsidR="002F0199" w:rsidRDefault="002F0199" w:rsidP="002F0199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Sabrina Bellefeuille</w:t>
      </w:r>
    </w:p>
    <w:p w:rsidR="009F6F18" w:rsidRPr="009F6F18" w:rsidRDefault="009F6F18" w:rsidP="002F0199">
      <w:pPr>
        <w:rPr>
          <w:rFonts w:asciiTheme="majorHAnsi" w:hAnsiTheme="majorHAnsi"/>
          <w:sz w:val="20"/>
          <w:szCs w:val="20"/>
        </w:rPr>
      </w:pPr>
    </w:p>
    <w:p w:rsidR="009F6F18" w:rsidRPr="009F6F18" w:rsidRDefault="009F6F18" w:rsidP="008A5634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 w:rsidRPr="009F6F18">
        <w:rPr>
          <w:rFonts w:asciiTheme="majorHAnsi" w:hAnsiTheme="majorHAnsi"/>
          <w:sz w:val="20"/>
          <w:szCs w:val="20"/>
        </w:rPr>
        <w:t>Pre</w:t>
      </w:r>
      <w:r w:rsidR="00D33FB7">
        <w:rPr>
          <w:rFonts w:asciiTheme="majorHAnsi" w:hAnsiTheme="majorHAnsi"/>
          <w:sz w:val="20"/>
          <w:szCs w:val="20"/>
        </w:rPr>
        <w:t>-</w:t>
      </w:r>
      <w:r w:rsidRPr="009F6F18">
        <w:rPr>
          <w:rFonts w:asciiTheme="majorHAnsi" w:hAnsiTheme="majorHAnsi"/>
          <w:sz w:val="20"/>
          <w:szCs w:val="20"/>
        </w:rPr>
        <w:t>natal Risk Factors Continued…</w:t>
      </w:r>
    </w:p>
    <w:p w:rsidR="008A5634" w:rsidRPr="00213C6B" w:rsidRDefault="009F6F18" w:rsidP="009F6F18">
      <w:pPr>
        <w:pStyle w:val="ListParagraph"/>
        <w:numPr>
          <w:ilvl w:val="1"/>
          <w:numId w:val="1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Teratogens</w:t>
      </w:r>
    </w:p>
    <w:p w:rsidR="00213C6B" w:rsidRPr="009F6F18" w:rsidRDefault="00213C6B" w:rsidP="00213C6B">
      <w:pPr>
        <w:pStyle w:val="ListParagraph"/>
        <w:numPr>
          <w:ilvl w:val="2"/>
          <w:numId w:val="1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Examples:</w:t>
      </w:r>
    </w:p>
    <w:p w:rsidR="009F6F18" w:rsidRPr="009F6F18" w:rsidRDefault="009F6F18" w:rsidP="00213C6B">
      <w:pPr>
        <w:pStyle w:val="ListParagraph"/>
        <w:numPr>
          <w:ilvl w:val="3"/>
          <w:numId w:val="1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Diseases</w:t>
      </w:r>
    </w:p>
    <w:p w:rsidR="009F6F18" w:rsidRPr="009F6F18" w:rsidRDefault="009F6F18" w:rsidP="00213C6B">
      <w:pPr>
        <w:pStyle w:val="ListParagraph"/>
        <w:numPr>
          <w:ilvl w:val="3"/>
          <w:numId w:val="1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Drugs</w:t>
      </w:r>
    </w:p>
    <w:p w:rsidR="009F6F18" w:rsidRPr="00A14C8A" w:rsidRDefault="009F6F18" w:rsidP="00213C6B">
      <w:pPr>
        <w:pStyle w:val="ListParagraph"/>
        <w:numPr>
          <w:ilvl w:val="3"/>
          <w:numId w:val="1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Environmental hazards</w:t>
      </w:r>
    </w:p>
    <w:p w:rsidR="00A14C8A" w:rsidRPr="00213C6B" w:rsidRDefault="00213C6B" w:rsidP="00A14C8A">
      <w:pPr>
        <w:pStyle w:val="ListParagraph"/>
        <w:numPr>
          <w:ilvl w:val="2"/>
          <w:numId w:val="1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Zygote period – teratogens can cause spontaneous abortion</w:t>
      </w:r>
    </w:p>
    <w:p w:rsidR="00213C6B" w:rsidRPr="00213C6B" w:rsidRDefault="00213C6B" w:rsidP="00A14C8A">
      <w:pPr>
        <w:pStyle w:val="ListParagraph"/>
        <w:numPr>
          <w:ilvl w:val="2"/>
          <w:numId w:val="1"/>
        </w:num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Central nervous system/ eyes are most vulnerable to teratogens</w:t>
      </w:r>
    </w:p>
    <w:p w:rsidR="00213C6B" w:rsidRDefault="00213C6B" w:rsidP="00A14C8A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 w:rsidRPr="00213C6B">
        <w:rPr>
          <w:rFonts w:asciiTheme="majorHAnsi" w:hAnsiTheme="majorHAnsi"/>
          <w:sz w:val="20"/>
          <w:szCs w:val="20"/>
        </w:rPr>
        <w:t>Emb</w:t>
      </w:r>
      <w:r>
        <w:rPr>
          <w:rFonts w:asciiTheme="majorHAnsi" w:hAnsiTheme="majorHAnsi"/>
          <w:sz w:val="20"/>
          <w:szCs w:val="20"/>
        </w:rPr>
        <w:t>r</w:t>
      </w:r>
      <w:r w:rsidRPr="00213C6B">
        <w:rPr>
          <w:rFonts w:asciiTheme="majorHAnsi" w:hAnsiTheme="majorHAnsi"/>
          <w:sz w:val="20"/>
          <w:szCs w:val="20"/>
        </w:rPr>
        <w:t>yo</w:t>
      </w:r>
      <w:r>
        <w:rPr>
          <w:rFonts w:asciiTheme="majorHAnsi" w:hAnsiTheme="majorHAnsi"/>
          <w:sz w:val="20"/>
          <w:szCs w:val="20"/>
        </w:rPr>
        <w:t xml:space="preserve"> time</w:t>
      </w:r>
      <w:r w:rsidRPr="00213C6B">
        <w:rPr>
          <w:rFonts w:asciiTheme="majorHAnsi" w:hAnsiTheme="majorHAnsi"/>
          <w:sz w:val="20"/>
          <w:szCs w:val="20"/>
        </w:rPr>
        <w:t xml:space="preserve"> period is most </w:t>
      </w:r>
      <w:r>
        <w:rPr>
          <w:rFonts w:asciiTheme="majorHAnsi" w:hAnsiTheme="majorHAnsi"/>
          <w:sz w:val="20"/>
          <w:szCs w:val="20"/>
        </w:rPr>
        <w:t>vulnerable to teratogens</w:t>
      </w:r>
    </w:p>
    <w:p w:rsidR="00213C6B" w:rsidRDefault="000D6BAE" w:rsidP="000D6BAE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Pre-natal development</w:t>
      </w:r>
    </w:p>
    <w:p w:rsidR="000D6BAE" w:rsidRDefault="000D6BAE" w:rsidP="000D6BAE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The embryo is in continual movement during the development phase because it facilitates the development of bones and muscles. </w:t>
      </w:r>
    </w:p>
    <w:p w:rsidR="000D6BAE" w:rsidRDefault="00B03F26" w:rsidP="00B03F26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Birthing/Labor (read more in depth in textbook the following)</w:t>
      </w:r>
    </w:p>
    <w:p w:rsidR="00B03F26" w:rsidRDefault="00B03F26" w:rsidP="00B03F26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Labor and Delivery</w:t>
      </w:r>
    </w:p>
    <w:p w:rsidR="00B03F26" w:rsidRDefault="00B03F26" w:rsidP="00B03F26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Approaches to childbirth</w:t>
      </w:r>
    </w:p>
    <w:p w:rsidR="00B03F26" w:rsidRDefault="00B03F26" w:rsidP="00B03F26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Adjusting to Parenthood</w:t>
      </w:r>
    </w:p>
    <w:p w:rsidR="00B03F26" w:rsidRDefault="00B03F26" w:rsidP="00B03F26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Birth Complications</w:t>
      </w:r>
    </w:p>
    <w:p w:rsidR="00E13221" w:rsidRDefault="009D5AD9" w:rsidP="00E13221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Assessing the Newborn - Tests</w:t>
      </w:r>
    </w:p>
    <w:p w:rsidR="009D5AD9" w:rsidRDefault="009D5AD9" w:rsidP="009D5AD9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The Apgar</w:t>
      </w:r>
    </w:p>
    <w:p w:rsidR="00576FC1" w:rsidRDefault="00576FC1" w:rsidP="00576FC1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Looks at things like skin color to check oxygen levels.</w:t>
      </w:r>
    </w:p>
    <w:p w:rsidR="00576FC1" w:rsidRDefault="00576FC1" w:rsidP="00576FC1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Respiration</w:t>
      </w:r>
    </w:p>
    <w:p w:rsidR="00576FC1" w:rsidRDefault="00576FC1" w:rsidP="00576FC1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Rating on scales – 5 point scale</w:t>
      </w:r>
    </w:p>
    <w:p w:rsidR="00576FC1" w:rsidRDefault="00576FC1" w:rsidP="00576FC1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Speed reaction</w:t>
      </w:r>
    </w:p>
    <w:p w:rsidR="00576FC1" w:rsidRDefault="000D6A52" w:rsidP="00576FC1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Baby’s</w:t>
      </w:r>
      <w:r w:rsidR="00576FC1">
        <w:rPr>
          <w:rFonts w:asciiTheme="majorHAnsi" w:hAnsiTheme="majorHAnsi"/>
          <w:sz w:val="20"/>
          <w:szCs w:val="20"/>
        </w:rPr>
        <w:t xml:space="preserve"> with low scale rating prone to difficulty</w:t>
      </w:r>
    </w:p>
    <w:p w:rsidR="009D5AD9" w:rsidRDefault="009D5AD9" w:rsidP="009D5AD9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Blood Sample</w:t>
      </w:r>
    </w:p>
    <w:p w:rsidR="000D6A52" w:rsidRDefault="000D6A52" w:rsidP="000D6A52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Tests for two congenital disorders</w:t>
      </w:r>
    </w:p>
    <w:p w:rsidR="0037256A" w:rsidRPr="0037256A" w:rsidRDefault="000D6A52" w:rsidP="0037256A">
      <w:pPr>
        <w:pStyle w:val="ListParagraph"/>
        <w:numPr>
          <w:ilvl w:val="3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PKU – autosome recessive disorder</w:t>
      </w:r>
      <w:r w:rsidR="005619D1">
        <w:rPr>
          <w:rFonts w:asciiTheme="majorHAnsi" w:hAnsiTheme="majorHAnsi"/>
          <w:sz w:val="20"/>
          <w:szCs w:val="20"/>
        </w:rPr>
        <w:t xml:space="preserve"> (risk for brain damage if left untreated)</w:t>
      </w:r>
    </w:p>
    <w:p w:rsidR="000D6A52" w:rsidRDefault="002F2113" w:rsidP="000D6A52">
      <w:pPr>
        <w:pStyle w:val="ListParagraph"/>
        <w:numPr>
          <w:ilvl w:val="3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Functioning of thyroid</w:t>
      </w:r>
      <w:r w:rsidR="00F85C31">
        <w:rPr>
          <w:rFonts w:asciiTheme="majorHAnsi" w:hAnsiTheme="majorHAnsi"/>
          <w:sz w:val="20"/>
          <w:szCs w:val="20"/>
        </w:rPr>
        <w:t xml:space="preserve"> (gland in bas of neck that produces a hormone related to metabolism and growth)</w:t>
      </w:r>
      <w:r>
        <w:rPr>
          <w:rFonts w:asciiTheme="majorHAnsi" w:hAnsiTheme="majorHAnsi"/>
          <w:sz w:val="20"/>
          <w:szCs w:val="20"/>
        </w:rPr>
        <w:t xml:space="preserve"> </w:t>
      </w:r>
    </w:p>
    <w:p w:rsidR="009D5AD9" w:rsidRDefault="009D5AD9" w:rsidP="009D5AD9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Hips</w:t>
      </w:r>
    </w:p>
    <w:p w:rsidR="00656A9F" w:rsidRDefault="00614E40" w:rsidP="00656A9F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Checking whether the hip and the sockets are formed properly. </w:t>
      </w:r>
    </w:p>
    <w:p w:rsidR="00BE4410" w:rsidRDefault="00BE4410" w:rsidP="00BE4410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Newborns – Perceptions and Learning</w:t>
      </w:r>
    </w:p>
    <w:p w:rsidR="00BE4410" w:rsidRDefault="00914764" w:rsidP="00BE4410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4 Primary States</w:t>
      </w:r>
    </w:p>
    <w:p w:rsidR="00914764" w:rsidRDefault="00914764" w:rsidP="00914764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Alert inactivity</w:t>
      </w:r>
    </w:p>
    <w:p w:rsidR="00914764" w:rsidRDefault="00914764" w:rsidP="00914764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Waking activity</w:t>
      </w:r>
    </w:p>
    <w:p w:rsidR="00914764" w:rsidRDefault="00914764" w:rsidP="00914764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Crying</w:t>
      </w:r>
    </w:p>
    <w:p w:rsidR="00914764" w:rsidRPr="00BE4410" w:rsidRDefault="00914764" w:rsidP="00914764">
      <w:pPr>
        <w:pStyle w:val="ListParagraph"/>
        <w:numPr>
          <w:ilvl w:val="2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Sleeping</w:t>
      </w:r>
      <w:bookmarkStart w:id="0" w:name="_GoBack"/>
      <w:bookmarkEnd w:id="0"/>
    </w:p>
    <w:p w:rsidR="00AE24D5" w:rsidRDefault="00914764"/>
    <w:sectPr w:rsidR="00AE24D5" w:rsidSect="002F019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F6EA7"/>
    <w:multiLevelType w:val="hybridMultilevel"/>
    <w:tmpl w:val="7504B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199"/>
    <w:rsid w:val="000D6A52"/>
    <w:rsid w:val="000D6BAE"/>
    <w:rsid w:val="00213C6B"/>
    <w:rsid w:val="002F0199"/>
    <w:rsid w:val="002F2113"/>
    <w:rsid w:val="0037256A"/>
    <w:rsid w:val="00385B80"/>
    <w:rsid w:val="005619D1"/>
    <w:rsid w:val="00576FC1"/>
    <w:rsid w:val="00614E40"/>
    <w:rsid w:val="006441F0"/>
    <w:rsid w:val="00656A9F"/>
    <w:rsid w:val="008A5634"/>
    <w:rsid w:val="00914764"/>
    <w:rsid w:val="009177A7"/>
    <w:rsid w:val="009D5AD9"/>
    <w:rsid w:val="009F6F18"/>
    <w:rsid w:val="00A14C8A"/>
    <w:rsid w:val="00B03F26"/>
    <w:rsid w:val="00BC263A"/>
    <w:rsid w:val="00BE4410"/>
    <w:rsid w:val="00D33FB7"/>
    <w:rsid w:val="00E13221"/>
    <w:rsid w:val="00F8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8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Beenie The Babe</dc:creator>
  <cp:lastModifiedBy>Beenie The Babe</cp:lastModifiedBy>
  <cp:revision>39</cp:revision>
  <dcterms:created xsi:type="dcterms:W3CDTF">2015-02-10T19:10:00Z</dcterms:created>
  <dcterms:modified xsi:type="dcterms:W3CDTF">2015-02-10T21:20:00Z</dcterms:modified>
</cp:coreProperties>
</file>