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1AC" w:rsidRDefault="00E9695B" w:rsidP="00D761AC">
      <w:pPr>
        <w:ind w:firstLine="720"/>
        <w:contextualSpacing/>
        <w:jc w:val="center"/>
      </w:pPr>
      <w:r>
        <w:t xml:space="preserve">The Cessation of Dukkha </w:t>
      </w: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contextualSpacing/>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p>
    <w:p w:rsidR="00D761AC" w:rsidRDefault="00D761AC" w:rsidP="00D761AC">
      <w:pPr>
        <w:ind w:firstLine="720"/>
        <w:contextualSpacing/>
        <w:jc w:val="center"/>
      </w:pPr>
      <w:r>
        <w:t xml:space="preserve">Stephan </w:t>
      </w:r>
      <w:proofErr w:type="spellStart"/>
      <w:r>
        <w:t>Montpetit</w:t>
      </w:r>
      <w:proofErr w:type="spellEnd"/>
    </w:p>
    <w:p w:rsidR="00D761AC" w:rsidRDefault="00D761AC" w:rsidP="00D761AC">
      <w:pPr>
        <w:ind w:firstLine="720"/>
        <w:contextualSpacing/>
        <w:jc w:val="center"/>
      </w:pPr>
      <w:r>
        <w:t>100853573</w:t>
      </w:r>
    </w:p>
    <w:p w:rsidR="00D761AC" w:rsidRDefault="00D761AC" w:rsidP="00D761AC">
      <w:pPr>
        <w:ind w:firstLine="720"/>
        <w:contextualSpacing/>
      </w:pPr>
    </w:p>
    <w:p w:rsidR="00D761AC" w:rsidRDefault="00D761AC" w:rsidP="00D761AC">
      <w:pPr>
        <w:ind w:firstLine="720"/>
        <w:contextualSpacing/>
      </w:pPr>
    </w:p>
    <w:p w:rsidR="00D761AC" w:rsidRDefault="00D761AC" w:rsidP="00D761AC">
      <w:pPr>
        <w:ind w:firstLine="720"/>
        <w:contextualSpacing/>
      </w:pPr>
    </w:p>
    <w:p w:rsidR="00D761AC" w:rsidRDefault="00D761AC" w:rsidP="00D761AC">
      <w:pPr>
        <w:ind w:firstLine="720"/>
        <w:contextualSpacing/>
      </w:pPr>
    </w:p>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p w:rsidR="00D761AC" w:rsidRDefault="00D761AC" w:rsidP="00D761AC">
      <w:pPr>
        <w:ind w:firstLine="720"/>
        <w:jc w:val="center"/>
      </w:pPr>
      <w:r>
        <w:t xml:space="preserve">Professor Angela </w:t>
      </w:r>
      <w:proofErr w:type="spellStart"/>
      <w:r>
        <w:t>Sumegi</w:t>
      </w:r>
      <w:proofErr w:type="spellEnd"/>
      <w:r>
        <w:t xml:space="preserve"> </w:t>
      </w:r>
    </w:p>
    <w:p w:rsidR="00D761AC" w:rsidRDefault="00D761AC" w:rsidP="00D761AC">
      <w:pPr>
        <w:ind w:firstLine="720"/>
        <w:jc w:val="center"/>
      </w:pPr>
      <w:r>
        <w:t>Buddhism RELI 2</w:t>
      </w:r>
      <w:r w:rsidR="00EB3384">
        <w:t>410</w:t>
      </w:r>
    </w:p>
    <w:p w:rsidR="00872BFD" w:rsidRDefault="00D761AC" w:rsidP="00CE53F2">
      <w:pPr>
        <w:ind w:firstLine="720"/>
        <w:jc w:val="center"/>
      </w:pPr>
      <w:r>
        <w:t>December</w:t>
      </w:r>
      <w:r w:rsidR="00EB3384">
        <w:t xml:space="preserve"> 4th</w:t>
      </w:r>
      <w:r>
        <w:t xml:space="preserve"> 2014</w:t>
      </w:r>
    </w:p>
    <w:p w:rsidR="00790CB0" w:rsidRDefault="00E03113" w:rsidP="00E7190C">
      <w:pPr>
        <w:spacing w:line="480" w:lineRule="auto"/>
        <w:ind w:firstLine="720"/>
      </w:pPr>
      <w:r>
        <w:lastRenderedPageBreak/>
        <w:t xml:space="preserve">Before </w:t>
      </w:r>
      <w:r w:rsidR="0044006F">
        <w:t>Gautama Buddha</w:t>
      </w:r>
      <w:r w:rsidR="000B08AB">
        <w:t xml:space="preserve"> achieved </w:t>
      </w:r>
      <w:r w:rsidR="00F931B1">
        <w:t>enlightenment</w:t>
      </w:r>
      <w:r w:rsidR="000B08AB">
        <w:t>, his</w:t>
      </w:r>
      <w:r w:rsidR="0044006F">
        <w:t xml:space="preserve"> </w:t>
      </w:r>
      <w:r>
        <w:t>pursuit</w:t>
      </w:r>
      <w:r w:rsidR="0044006F">
        <w:t xml:space="preserve"> to end his </w:t>
      </w:r>
      <w:r w:rsidR="00003C78">
        <w:t xml:space="preserve">own </w:t>
      </w:r>
      <w:r w:rsidR="0044006F">
        <w:t>suffering</w:t>
      </w:r>
      <w:r>
        <w:t xml:space="preserve"> lead him to practice intensive meditat</w:t>
      </w:r>
      <w:r w:rsidR="000B08AB">
        <w:t>ion techniques and austerities.</w:t>
      </w:r>
      <w:r>
        <w:t xml:space="preserve"> </w:t>
      </w:r>
      <w:r w:rsidR="000B08AB">
        <w:t>Yet,</w:t>
      </w:r>
      <w:r>
        <w:t xml:space="preserve"> he realized through undergoing a near-</w:t>
      </w:r>
      <w:r w:rsidR="00BA1992">
        <w:t>death experience that the point was about getting over oneself</w:t>
      </w:r>
      <w:r w:rsidR="007A41C8">
        <w:t>.</w:t>
      </w:r>
      <w:r w:rsidR="001005DE">
        <w:t xml:space="preserve"> </w:t>
      </w:r>
      <w:r w:rsidR="005B3F3D">
        <w:t>In other words</w:t>
      </w:r>
      <w:r w:rsidR="000670B6">
        <w:t xml:space="preserve">, he realized </w:t>
      </w:r>
      <w:r w:rsidR="00BA1992">
        <w:t>“… that trap and trapped are one, and when [he] realized this there wasn’t any trap left.” (Allen Watts)</w:t>
      </w:r>
      <w:r w:rsidR="00D8665E">
        <w:t xml:space="preserve"> Meaning, the ego and the world of suffering are inseparable, and thus, through understanding the</w:t>
      </w:r>
      <w:r w:rsidR="00185A57">
        <w:t xml:space="preserve"> impermanent</w:t>
      </w:r>
      <w:r w:rsidR="00D8665E">
        <w:t xml:space="preserve"> nature of the cosmos, suffering can be ceased</w:t>
      </w:r>
      <w:r w:rsidR="00003C78">
        <w:t xml:space="preserve"> and </w:t>
      </w:r>
      <w:r w:rsidR="00003C78" w:rsidRPr="005330B8">
        <w:rPr>
          <w:i/>
        </w:rPr>
        <w:t>nirvana</w:t>
      </w:r>
      <w:r w:rsidR="00003C78">
        <w:t xml:space="preserve"> or liberation can be achieved</w:t>
      </w:r>
      <w:r w:rsidR="00D8665E">
        <w:t xml:space="preserve">. </w:t>
      </w:r>
      <w:r w:rsidR="00CC7B99">
        <w:t>For this reason,</w:t>
      </w:r>
      <w:r w:rsidR="00003C78">
        <w:t xml:space="preserve"> </w:t>
      </w:r>
      <w:r w:rsidR="00A134BF">
        <w:t xml:space="preserve">when he awakened, </w:t>
      </w:r>
      <w:r w:rsidR="00003C78">
        <w:t xml:space="preserve">he developed the </w:t>
      </w:r>
      <w:r w:rsidR="005330B8">
        <w:t>discourse</w:t>
      </w:r>
      <w:r w:rsidR="00003C78">
        <w:t xml:space="preserve"> of the </w:t>
      </w:r>
      <w:r w:rsidR="005330B8" w:rsidRPr="005330B8">
        <w:rPr>
          <w:i/>
        </w:rPr>
        <w:t>Dharma</w:t>
      </w:r>
      <w:r w:rsidR="005330B8">
        <w:rPr>
          <w:i/>
        </w:rPr>
        <w:t xml:space="preserve"> </w:t>
      </w:r>
      <w:r w:rsidR="005330B8">
        <w:t xml:space="preserve">or methodological teachings which provided a means to end human suffering; not only his own. Furthermore, </w:t>
      </w:r>
      <w:r w:rsidR="00E1587B">
        <w:t xml:space="preserve">he </w:t>
      </w:r>
      <w:r w:rsidR="00980631">
        <w:t>summarized</w:t>
      </w:r>
      <w:r w:rsidR="004B6474">
        <w:t xml:space="preserve"> </w:t>
      </w:r>
      <w:r w:rsidR="00980631">
        <w:t xml:space="preserve">this discourse in the form of the </w:t>
      </w:r>
      <w:r w:rsidR="004B6474">
        <w:t>Four Noble T</w:t>
      </w:r>
      <w:r w:rsidR="00E1587B">
        <w:t>ruths</w:t>
      </w:r>
      <w:r w:rsidR="004B6474">
        <w:t>,</w:t>
      </w:r>
      <w:r w:rsidR="005330B8">
        <w:t xml:space="preserve"> </w:t>
      </w:r>
      <w:r w:rsidR="00E1587B">
        <w:t>so that others could</w:t>
      </w:r>
      <w:r w:rsidR="00F931B1">
        <w:t xml:space="preserve"> follow </w:t>
      </w:r>
      <w:r w:rsidR="00A134BF">
        <w:t>in his footsteps along</w:t>
      </w:r>
      <w:r w:rsidR="00F931B1">
        <w:t xml:space="preserve"> </w:t>
      </w:r>
      <w:r w:rsidR="00A134BF">
        <w:t>the</w:t>
      </w:r>
      <w:r w:rsidR="00F931B1">
        <w:t xml:space="preserve"> </w:t>
      </w:r>
      <w:r w:rsidR="00A134BF">
        <w:t xml:space="preserve">bodhisattva </w:t>
      </w:r>
      <w:r w:rsidR="00F931B1">
        <w:t>path towards</w:t>
      </w:r>
      <w:r w:rsidR="00E1587B">
        <w:t xml:space="preserve"> </w:t>
      </w:r>
      <w:r w:rsidR="00F931B1">
        <w:t xml:space="preserve">becoming awakened and liberated </w:t>
      </w:r>
      <w:r w:rsidR="00F500C8">
        <w:t xml:space="preserve">from </w:t>
      </w:r>
      <w:r w:rsidR="00F500C8" w:rsidRPr="00F500C8">
        <w:rPr>
          <w:i/>
        </w:rPr>
        <w:t>samsara</w:t>
      </w:r>
      <w:r w:rsidR="00A134BF">
        <w:rPr>
          <w:i/>
        </w:rPr>
        <w:t>,</w:t>
      </w:r>
      <w:r w:rsidR="00F500C8">
        <w:t xml:space="preserve"> or </w:t>
      </w:r>
      <w:r w:rsidR="00F931B1">
        <w:t xml:space="preserve">the perpetual cycle of death and </w:t>
      </w:r>
      <w:r w:rsidR="00F500C8">
        <w:t>rebirth</w:t>
      </w:r>
      <w:r w:rsidR="00980631">
        <w:t>.</w:t>
      </w:r>
      <w:r w:rsidR="00E1587B">
        <w:t xml:space="preserve"> </w:t>
      </w:r>
    </w:p>
    <w:p w:rsidR="00B14BA0" w:rsidRDefault="00CE53F2" w:rsidP="00B14BA0">
      <w:pPr>
        <w:spacing w:line="480" w:lineRule="auto"/>
        <w:ind w:firstLine="720"/>
      </w:pPr>
      <w:r>
        <w:t xml:space="preserve">The four noble truths </w:t>
      </w:r>
      <w:r w:rsidR="00E7190C">
        <w:t xml:space="preserve">are primarily understood as </w:t>
      </w:r>
      <w:r w:rsidR="00F07C8E">
        <w:t xml:space="preserve">Gautama Buddha’s diagnosis of how to cease </w:t>
      </w:r>
      <w:r w:rsidR="00F07C8E" w:rsidRPr="00F07C8E">
        <w:rPr>
          <w:i/>
        </w:rPr>
        <w:t>dukkha</w:t>
      </w:r>
      <w:r w:rsidR="00F07C8E">
        <w:t xml:space="preserve"> or the suffering </w:t>
      </w:r>
      <w:r w:rsidR="001A1F4C">
        <w:t>which is inherent in the human ego</w:t>
      </w:r>
      <w:r w:rsidR="00C21871">
        <w:t xml:space="preserve"> and its clinging attachment to experienced reality.</w:t>
      </w:r>
      <w:r w:rsidR="00B14BA0">
        <w:t xml:space="preserve"> According to the </w:t>
      </w:r>
      <w:proofErr w:type="spellStart"/>
      <w:r w:rsidR="00D96DB6" w:rsidRPr="00D96DB6">
        <w:rPr>
          <w:i/>
        </w:rPr>
        <w:t>Dhammacakkappavattana</w:t>
      </w:r>
      <w:proofErr w:type="spellEnd"/>
      <w:r w:rsidR="00D96DB6" w:rsidRPr="00D96DB6">
        <w:rPr>
          <w:i/>
        </w:rPr>
        <w:t xml:space="preserve"> </w:t>
      </w:r>
      <w:proofErr w:type="spellStart"/>
      <w:r w:rsidR="00D96DB6" w:rsidRPr="00D96DB6">
        <w:rPr>
          <w:i/>
        </w:rPr>
        <w:t>Sutta</w:t>
      </w:r>
      <w:proofErr w:type="spellEnd"/>
      <w:r w:rsidR="00D96DB6">
        <w:t xml:space="preserve"> or The Setting in Motion of the Wheel of Dharma, a recollected recording of Gautama Buddha’s first teachings</w:t>
      </w:r>
      <w:r w:rsidR="00B14BA0">
        <w:t>:</w:t>
      </w:r>
    </w:p>
    <w:p w:rsidR="00B14BA0" w:rsidRDefault="00B14BA0" w:rsidP="00B14BA0">
      <w:pPr>
        <w:spacing w:line="480" w:lineRule="auto"/>
        <w:ind w:left="1440"/>
      </w:pPr>
      <w:r>
        <w:t>“Birth is dukkha, aging is dukkha; sorrow, lamentation, pain, grief and despair are dukkha; association with the unbeloved is dukkha; separation from the loved is dukkha; not getting what is wanted is dukkha. In short, the five clinging aggregates are dukkha.” (</w:t>
      </w:r>
      <w:proofErr w:type="spellStart"/>
      <w:r>
        <w:t>Samyutta</w:t>
      </w:r>
      <w:proofErr w:type="spellEnd"/>
      <w:r>
        <w:t xml:space="preserve"> </w:t>
      </w:r>
      <w:proofErr w:type="spellStart"/>
      <w:r>
        <w:t>Nikaya</w:t>
      </w:r>
      <w:proofErr w:type="spellEnd"/>
      <w:r>
        <w:t xml:space="preserve"> 56.11)</w:t>
      </w:r>
    </w:p>
    <w:p w:rsidR="005157BC" w:rsidRDefault="00410A52" w:rsidP="005157BC">
      <w:pPr>
        <w:spacing w:line="480" w:lineRule="auto"/>
      </w:pPr>
      <w:r>
        <w:t xml:space="preserve">In other words, </w:t>
      </w:r>
      <w:r w:rsidR="00D93287">
        <w:t>the sentient human being is</w:t>
      </w:r>
      <w:r w:rsidR="00FF5729">
        <w:t xml:space="preserve"> bound to suffer because it is part of</w:t>
      </w:r>
      <w:r w:rsidR="00D93287">
        <w:t xml:space="preserve"> </w:t>
      </w:r>
      <w:r w:rsidR="00FF5729">
        <w:t xml:space="preserve">the natural cycle of existence. </w:t>
      </w:r>
      <w:r w:rsidR="00A80901">
        <w:t>People are impermanent as they g</w:t>
      </w:r>
      <w:r w:rsidR="00FE2D4F">
        <w:t>row old, get sick, and then die</w:t>
      </w:r>
      <w:r w:rsidR="00A80901">
        <w:t xml:space="preserve">. </w:t>
      </w:r>
      <w:r w:rsidR="003E5334">
        <w:t>This life is an</w:t>
      </w:r>
      <w:r w:rsidR="00FE2D4F">
        <w:t xml:space="preserve"> ongoing and forever changing </w:t>
      </w:r>
      <w:r w:rsidR="003E5334">
        <w:t>process that</w:t>
      </w:r>
      <w:r w:rsidR="00FE2D4F">
        <w:t xml:space="preserve"> will never make us happy. </w:t>
      </w:r>
      <w:r w:rsidR="00FF5729">
        <w:t>Therefore</w:t>
      </w:r>
      <w:r w:rsidR="00D93287">
        <w:t xml:space="preserve">, </w:t>
      </w:r>
      <w:r w:rsidR="00FB5469">
        <w:t>w</w:t>
      </w:r>
      <w:r w:rsidR="00FF5729">
        <w:t xml:space="preserve">hat Gautama Buddha recognized is that </w:t>
      </w:r>
      <w:r w:rsidR="00D93287">
        <w:t xml:space="preserve">one has the </w:t>
      </w:r>
      <w:r w:rsidR="00A80901">
        <w:t>capabilities</w:t>
      </w:r>
      <w:r w:rsidR="00D93287">
        <w:t xml:space="preserve"> to trans</w:t>
      </w:r>
      <w:r w:rsidR="007F1F52">
        <w:t xml:space="preserve">cend the ego. The ego </w:t>
      </w:r>
      <w:r w:rsidR="00D93287">
        <w:t xml:space="preserve">which </w:t>
      </w:r>
      <w:r w:rsidR="00A80901">
        <w:t>binds</w:t>
      </w:r>
      <w:r w:rsidR="007F1F52">
        <w:t xml:space="preserve"> </w:t>
      </w:r>
      <w:r w:rsidR="007F1F52">
        <w:lastRenderedPageBreak/>
        <w:t>people into having an</w:t>
      </w:r>
      <w:r w:rsidR="00FF5729">
        <w:t xml:space="preserve"> ignorant view of </w:t>
      </w:r>
      <w:r w:rsidR="00A80901">
        <w:t>reality</w:t>
      </w:r>
      <w:r w:rsidR="007F1F52">
        <w:t>, in which</w:t>
      </w:r>
      <w:r w:rsidR="00A80901">
        <w:t xml:space="preserve"> they cling to </w:t>
      </w:r>
      <w:r w:rsidR="007F1F52">
        <w:t>their existence in this world</w:t>
      </w:r>
      <w:r w:rsidR="00A85C58">
        <w:t xml:space="preserve"> and do not recognize </w:t>
      </w:r>
      <w:r w:rsidR="00DB202D">
        <w:t>that they are interconnected</w:t>
      </w:r>
      <w:r w:rsidR="00A85C58">
        <w:t xml:space="preserve"> </w:t>
      </w:r>
      <w:r w:rsidR="00DB202D">
        <w:t>with</w:t>
      </w:r>
      <w:r w:rsidR="00A85C58">
        <w:t xml:space="preserve"> the </w:t>
      </w:r>
      <w:r w:rsidR="00105318">
        <w:t>cosmos</w:t>
      </w:r>
      <w:r w:rsidR="007F1F52">
        <w:t xml:space="preserve">. </w:t>
      </w:r>
    </w:p>
    <w:p w:rsidR="00B14BA0" w:rsidRDefault="005157BC" w:rsidP="00A85C58">
      <w:pPr>
        <w:spacing w:line="480" w:lineRule="auto"/>
        <w:ind w:firstLine="720"/>
      </w:pPr>
      <w:r>
        <w:t xml:space="preserve">What is most significant is that </w:t>
      </w:r>
      <w:r w:rsidR="00A85C58">
        <w:t>the First Noble Truth</w:t>
      </w:r>
      <w:r w:rsidR="00302429">
        <w:t>: t</w:t>
      </w:r>
      <w:r w:rsidR="0028635B">
        <w:t>he Noble Truth of Suffering</w:t>
      </w:r>
      <w:r w:rsidR="00A85C58">
        <w:t xml:space="preserve"> acknowledges that there is suffering; not that there is</w:t>
      </w:r>
      <w:r>
        <w:t xml:space="preserve"> </w:t>
      </w:r>
      <w:r w:rsidR="003E5334">
        <w:t>individual</w:t>
      </w:r>
      <w:r w:rsidR="000A755B">
        <w:t xml:space="preserve"> suffering</w:t>
      </w:r>
      <w:r w:rsidR="003E5334">
        <w:t xml:space="preserve">. This </w:t>
      </w:r>
      <w:r w:rsidR="0057112B">
        <w:t>view is rooted in the Buddhist</w:t>
      </w:r>
      <w:r w:rsidR="00105318">
        <w:t xml:space="preserve"> conception of the </w:t>
      </w:r>
      <w:r w:rsidR="0057112B">
        <w:t>no</w:t>
      </w:r>
      <w:r w:rsidR="00302429">
        <w:t>n</w:t>
      </w:r>
      <w:r w:rsidR="0057112B">
        <w:t>-</w:t>
      </w:r>
      <w:r w:rsidR="00105318">
        <w:t>self</w:t>
      </w:r>
      <w:r w:rsidR="0057112B">
        <w:t xml:space="preserve"> or </w:t>
      </w:r>
      <w:proofErr w:type="spellStart"/>
      <w:r w:rsidR="0057112B" w:rsidRPr="00FB5469">
        <w:rPr>
          <w:i/>
        </w:rPr>
        <w:t>anatman</w:t>
      </w:r>
      <w:proofErr w:type="spellEnd"/>
      <w:r w:rsidR="0057112B">
        <w:t xml:space="preserve">. However, it does not mean that one does not have a self, but rather that </w:t>
      </w:r>
      <w:r w:rsidR="00FB5469">
        <w:t>it is impossible to truly define or locate a s</w:t>
      </w:r>
      <w:r w:rsidR="00E9695B">
        <w:t>eparate entity called the self. W</w:t>
      </w:r>
      <w:r w:rsidR="00FB5469">
        <w:t xml:space="preserve">hether there is a self or not is irrelevant. Similarly, </w:t>
      </w:r>
      <w:proofErr w:type="spellStart"/>
      <w:r w:rsidR="00FB5469" w:rsidRPr="00FB5469">
        <w:rPr>
          <w:i/>
        </w:rPr>
        <w:t>anitya</w:t>
      </w:r>
      <w:proofErr w:type="spellEnd"/>
      <w:r w:rsidR="00FB5469">
        <w:t xml:space="preserve"> or the impermanent nature of “Reality in itself is neither permanent nor impermanent; it cannot be categorized.” (Watts, 64) </w:t>
      </w:r>
      <w:r w:rsidR="00302429">
        <w:t>Hence, there is no indi</w:t>
      </w:r>
      <w:r w:rsidR="00E20E7F">
        <w:t xml:space="preserve">vidual who suffers because suffering is a </w:t>
      </w:r>
      <w:r w:rsidR="00AB567A">
        <w:t>particular phenomenon in itself</w:t>
      </w:r>
      <w:r w:rsidR="004D71E8">
        <w:t>,</w:t>
      </w:r>
      <w:r w:rsidR="005625E0">
        <w:t xml:space="preserve"> which can be let go off</w:t>
      </w:r>
      <w:r w:rsidR="00E20E7F">
        <w:t xml:space="preserve">. It is only through identifying with the ego that people become </w:t>
      </w:r>
      <w:r w:rsidR="000B4C25">
        <w:t>contained</w:t>
      </w:r>
      <w:r w:rsidR="00E20E7F">
        <w:t xml:space="preserve"> </w:t>
      </w:r>
      <w:r w:rsidR="000B4C25">
        <w:t>by</w:t>
      </w:r>
      <w:r w:rsidR="00E20E7F">
        <w:t xml:space="preserve"> their own ignorance</w:t>
      </w:r>
      <w:r w:rsidR="00015E70">
        <w:t>;</w:t>
      </w:r>
      <w:r w:rsidR="00AB567A">
        <w:t xml:space="preserve"> </w:t>
      </w:r>
      <w:r w:rsidR="00015E70">
        <w:t>justifying</w:t>
      </w:r>
      <w:r w:rsidR="00AB567A">
        <w:t xml:space="preserve"> their own suffering </w:t>
      </w:r>
      <w:r w:rsidR="00015E70">
        <w:t>and leading</w:t>
      </w:r>
      <w:r w:rsidR="00AB567A">
        <w:t xml:space="preserve"> them farther away from resolution</w:t>
      </w:r>
      <w:r w:rsidR="00E20E7F">
        <w:t xml:space="preserve">. </w:t>
      </w:r>
      <w:r w:rsidR="00AB567A">
        <w:t xml:space="preserve">The point of the first noble truth is then to </w:t>
      </w:r>
      <w:r w:rsidR="004D71E8">
        <w:t>reflect</w:t>
      </w:r>
      <w:r w:rsidR="00AB567A">
        <w:t xml:space="preserve"> that “There is the presence of suffering” because we are not trying to identify with the problem but simply acknowledging that there is one.” (</w:t>
      </w:r>
      <w:proofErr w:type="spellStart"/>
      <w:r w:rsidR="00AB567A">
        <w:t>Sumedho</w:t>
      </w:r>
      <w:proofErr w:type="spellEnd"/>
      <w:r w:rsidR="00AB567A">
        <w:t>, 15)</w:t>
      </w:r>
    </w:p>
    <w:p w:rsidR="00105318" w:rsidRDefault="00302429" w:rsidP="00A85C58">
      <w:pPr>
        <w:spacing w:line="480" w:lineRule="auto"/>
        <w:ind w:firstLine="720"/>
      </w:pPr>
      <w:r>
        <w:t xml:space="preserve">The Second Noble Truth: the Noble Truth of </w:t>
      </w:r>
      <w:r w:rsidR="00015E70">
        <w:t>the Origins of Suffering, acknowle</w:t>
      </w:r>
      <w:r w:rsidR="005E23BB">
        <w:t xml:space="preserve">dges that the </w:t>
      </w:r>
      <w:r w:rsidR="00180F3D">
        <w:t xml:space="preserve">causes of suffering arises as a result of </w:t>
      </w:r>
      <w:r w:rsidR="00015E70">
        <w:t>one’</w:t>
      </w:r>
      <w:r w:rsidR="000B4C25">
        <w:t xml:space="preserve">s </w:t>
      </w:r>
      <w:proofErr w:type="spellStart"/>
      <w:r w:rsidR="000B4C25" w:rsidRPr="001D63AE">
        <w:rPr>
          <w:i/>
        </w:rPr>
        <w:t>trishna</w:t>
      </w:r>
      <w:proofErr w:type="spellEnd"/>
      <w:r w:rsidR="000B4C25">
        <w:t xml:space="preserve">, or cravings and desires. </w:t>
      </w:r>
      <w:r w:rsidR="0053338D">
        <w:t xml:space="preserve">Specifically, Gautama Buddha believed that: </w:t>
      </w:r>
    </w:p>
    <w:p w:rsidR="0053338D" w:rsidRDefault="0053338D" w:rsidP="0053338D">
      <w:pPr>
        <w:spacing w:line="480" w:lineRule="auto"/>
        <w:ind w:left="1440"/>
      </w:pPr>
      <w:r>
        <w:t>“…the craving that makes for further becoming… accompanied by passion and delight, relishing now here and now there… i.e., caving for sensual pleasure, craving for becoming, craving for non-becoming.” (</w:t>
      </w:r>
      <w:proofErr w:type="spellStart"/>
      <w:r>
        <w:t>Samyutta</w:t>
      </w:r>
      <w:proofErr w:type="spellEnd"/>
      <w:r>
        <w:t xml:space="preserve"> </w:t>
      </w:r>
      <w:proofErr w:type="spellStart"/>
      <w:r>
        <w:t>Nikaya</w:t>
      </w:r>
      <w:proofErr w:type="spellEnd"/>
      <w:r>
        <w:t>, 56.11)</w:t>
      </w:r>
    </w:p>
    <w:p w:rsidR="001D63AE" w:rsidRPr="00DE6514" w:rsidRDefault="005E23BB" w:rsidP="005E23BB">
      <w:pPr>
        <w:spacing w:line="480" w:lineRule="auto"/>
        <w:rPr>
          <w:rFonts w:ascii="MS Gothic" w:eastAsia="MS Gothic" w:hAnsi="MS Gothic" w:cs="MS Gothic"/>
        </w:rPr>
      </w:pPr>
      <w:r>
        <w:t>In other words, the</w:t>
      </w:r>
      <w:r w:rsidR="007E7C5A">
        <w:t xml:space="preserve"> cause</w:t>
      </w:r>
      <w:r>
        <w:t xml:space="preserve">s of suffering are dependent by what one is attracted too, what one fears and dislikes as well as if one is clinging or repulsing their existence. </w:t>
      </w:r>
      <w:r w:rsidR="001D63AE">
        <w:t xml:space="preserve">Thus, </w:t>
      </w:r>
      <w:proofErr w:type="spellStart"/>
      <w:r w:rsidR="001D63AE" w:rsidRPr="001D63AE">
        <w:rPr>
          <w:i/>
        </w:rPr>
        <w:t>trishna</w:t>
      </w:r>
      <w:proofErr w:type="spellEnd"/>
      <w:r w:rsidR="001D63AE">
        <w:t xml:space="preserve"> is very ambiguous as it is dependent on multiple </w:t>
      </w:r>
      <w:r w:rsidR="00774776">
        <w:t>factors simultaneously.</w:t>
      </w:r>
      <w:r w:rsidR="001D63AE">
        <w:t xml:space="preserve"> </w:t>
      </w:r>
      <w:r w:rsidR="00626189">
        <w:t>This is because</w:t>
      </w:r>
      <w:r w:rsidR="001D63AE">
        <w:t xml:space="preserve"> everything in </w:t>
      </w:r>
      <w:r w:rsidR="001D63AE">
        <w:lastRenderedPageBreak/>
        <w:t xml:space="preserve">the cosmos is </w:t>
      </w:r>
      <w:r w:rsidR="00DE6514">
        <w:t xml:space="preserve">devoid of independence as everything is </w:t>
      </w:r>
      <w:r w:rsidR="001D63AE">
        <w:t xml:space="preserve">dependent </w:t>
      </w:r>
      <w:r w:rsidR="00DE6514">
        <w:t xml:space="preserve">on one another. </w:t>
      </w:r>
      <w:r w:rsidR="00626189">
        <w:t>When Gautama Buddha achieved enlightenment, he</w:t>
      </w:r>
      <w:r w:rsidR="00DE6514">
        <w:t xml:space="preserve"> came to the epiphany that</w:t>
      </w:r>
      <w:r w:rsidR="001D63AE">
        <w:t xml:space="preserve"> all phenomenon rises as a result of causes and conditions</w:t>
      </w:r>
      <w:r w:rsidR="00DE6514">
        <w:t>, which</w:t>
      </w:r>
      <w:r w:rsidR="00774776">
        <w:t xml:space="preserve"> is</w:t>
      </w:r>
      <w:r w:rsidR="00DE6514">
        <w:t xml:space="preserve"> known as </w:t>
      </w:r>
      <w:proofErr w:type="spellStart"/>
      <w:r w:rsidR="00763BE3" w:rsidRPr="00763BE3">
        <w:rPr>
          <w:i/>
        </w:rPr>
        <w:t>paṭicca-samuppāda</w:t>
      </w:r>
      <w:proofErr w:type="spellEnd"/>
      <w:r w:rsidR="00763BE3">
        <w:t xml:space="preserve"> </w:t>
      </w:r>
      <w:r w:rsidR="00DE6514">
        <w:t xml:space="preserve">or dependent </w:t>
      </w:r>
      <w:r w:rsidR="00763BE3">
        <w:t>co-arising.</w:t>
      </w:r>
      <w:r w:rsidR="00DE6514">
        <w:t xml:space="preserve"> </w:t>
      </w:r>
    </w:p>
    <w:p w:rsidR="001B0F13" w:rsidRPr="003776E9" w:rsidRDefault="005C4E24" w:rsidP="005E23BB">
      <w:pPr>
        <w:spacing w:line="480" w:lineRule="auto"/>
        <w:rPr>
          <w:iCs/>
        </w:rPr>
      </w:pPr>
      <w:r>
        <w:t xml:space="preserve">For this reason, suffering arises not only because one craves and desires many things in life, but rather, that the aggregate components that form the human body and mind are </w:t>
      </w:r>
      <w:r w:rsidR="00620FDE">
        <w:t>located</w:t>
      </w:r>
      <w:r>
        <w:t xml:space="preserve"> in </w:t>
      </w:r>
      <w:proofErr w:type="spellStart"/>
      <w:r w:rsidRPr="005C4E24">
        <w:rPr>
          <w:i/>
        </w:rPr>
        <w:t>Avidya</w:t>
      </w:r>
      <w:proofErr w:type="spellEnd"/>
      <w:r>
        <w:t xml:space="preserve"> or </w:t>
      </w:r>
      <w:r w:rsidR="00E23885">
        <w:t xml:space="preserve">one’s ignorance of the proper conduct to resolve their suffering. </w:t>
      </w:r>
      <w:r w:rsidR="001E7B7B">
        <w:t>Consequently</w:t>
      </w:r>
      <w:r w:rsidR="00D369CA">
        <w:t>, one</w:t>
      </w:r>
      <w:r w:rsidR="00A1398F">
        <w:t xml:space="preserve"> must let go of what constitutes themselves as this ‘I’ and as this sentient being which </w:t>
      </w:r>
      <w:r w:rsidR="000D2F1D">
        <w:t xml:space="preserve">is </w:t>
      </w:r>
      <w:r w:rsidR="00A1398F">
        <w:t xml:space="preserve">embedded within </w:t>
      </w:r>
      <w:r w:rsidR="00A1398F" w:rsidRPr="00A1398F">
        <w:rPr>
          <w:i/>
        </w:rPr>
        <w:t>samsara</w:t>
      </w:r>
      <w:r w:rsidR="00A1398F">
        <w:t xml:space="preserve">. </w:t>
      </w:r>
      <w:r w:rsidR="001B0F13">
        <w:t>It is the conditioned nature of our being, which makes one “</w:t>
      </w:r>
      <w:r w:rsidR="005A2F22">
        <w:t xml:space="preserve">…hypnotized or spellbound by </w:t>
      </w:r>
      <w:proofErr w:type="spellStart"/>
      <w:r w:rsidR="005A2F22" w:rsidRPr="00476C7B">
        <w:rPr>
          <w:i/>
        </w:rPr>
        <w:t>maya</w:t>
      </w:r>
      <w:proofErr w:type="spellEnd"/>
      <w:r w:rsidR="005A2F22">
        <w:t xml:space="preserve"> [</w:t>
      </w:r>
      <w:r w:rsidR="00D93FD1">
        <w:t xml:space="preserve">or </w:t>
      </w:r>
      <w:r w:rsidR="00E8230D">
        <w:t>delusion</w:t>
      </w:r>
      <w:r w:rsidR="005A2F22">
        <w:t>], so that it mistakes the abstract world of things and events for the concrete world of reality.” (</w:t>
      </w:r>
      <w:r w:rsidR="00476C7B">
        <w:t>Watts, 65</w:t>
      </w:r>
      <w:r w:rsidR="005A2F22">
        <w:t>)</w:t>
      </w:r>
      <w:r w:rsidR="00476C7B">
        <w:t xml:space="preserve"> </w:t>
      </w:r>
      <w:r w:rsidR="007C4655">
        <w:t>People are inherently misconceived in their perceptions of reality and they are unable to understand that everything</w:t>
      </w:r>
      <w:r w:rsidR="00F600D4">
        <w:t>, including themselves</w:t>
      </w:r>
      <w:r w:rsidR="007C4655">
        <w:t xml:space="preserve"> is </w:t>
      </w:r>
      <w:proofErr w:type="spellStart"/>
      <w:r w:rsidR="007C4655">
        <w:rPr>
          <w:i/>
          <w:iCs/>
        </w:rPr>
        <w:t>suññatā</w:t>
      </w:r>
      <w:proofErr w:type="spellEnd"/>
      <w:r w:rsidR="007C4655">
        <w:rPr>
          <w:i/>
          <w:iCs/>
        </w:rPr>
        <w:t xml:space="preserve"> </w:t>
      </w:r>
      <w:r w:rsidR="007C4655">
        <w:rPr>
          <w:iCs/>
        </w:rPr>
        <w:t xml:space="preserve">or empty of </w:t>
      </w:r>
      <w:r w:rsidR="00355B88">
        <w:rPr>
          <w:iCs/>
        </w:rPr>
        <w:t xml:space="preserve">an </w:t>
      </w:r>
      <w:r w:rsidR="003776E9">
        <w:rPr>
          <w:iCs/>
        </w:rPr>
        <w:t>independent</w:t>
      </w:r>
      <w:r w:rsidR="00355B88">
        <w:rPr>
          <w:iCs/>
        </w:rPr>
        <w:t xml:space="preserve"> self. </w:t>
      </w:r>
      <w:r w:rsidR="003776E9">
        <w:t>T</w:t>
      </w:r>
      <w:r w:rsidR="00D93FD1">
        <w:t>hus</w:t>
      </w:r>
      <w:r w:rsidR="003776E9">
        <w:t>,</w:t>
      </w:r>
      <w:r w:rsidR="00D93FD1">
        <w:t xml:space="preserve"> they </w:t>
      </w:r>
      <w:r w:rsidR="003776E9">
        <w:t>remain</w:t>
      </w:r>
      <w:r w:rsidR="00D93FD1">
        <w:t xml:space="preserve"> </w:t>
      </w:r>
      <w:r w:rsidR="003776E9">
        <w:t>trapped</w:t>
      </w:r>
      <w:r w:rsidR="00D93FD1">
        <w:t xml:space="preserve"> by</w:t>
      </w:r>
      <w:r w:rsidR="003776E9">
        <w:t xml:space="preserve"> </w:t>
      </w:r>
      <w:proofErr w:type="spellStart"/>
      <w:r w:rsidR="003776E9" w:rsidRPr="00872A78">
        <w:rPr>
          <w:i/>
        </w:rPr>
        <w:t>maya</w:t>
      </w:r>
      <w:proofErr w:type="spellEnd"/>
      <w:r w:rsidR="003776E9">
        <w:t xml:space="preserve"> and bounded to </w:t>
      </w:r>
      <w:r w:rsidR="003776E9" w:rsidRPr="003776E9">
        <w:rPr>
          <w:i/>
        </w:rPr>
        <w:t>samsara</w:t>
      </w:r>
      <w:r w:rsidR="003C204A">
        <w:rPr>
          <w:i/>
        </w:rPr>
        <w:t xml:space="preserve"> </w:t>
      </w:r>
      <w:r w:rsidR="003C204A">
        <w:t>constantly repeating the habits which makes causes suffering</w:t>
      </w:r>
      <w:r w:rsidR="003776E9">
        <w:t xml:space="preserve">. </w:t>
      </w:r>
    </w:p>
    <w:p w:rsidR="00B21E18" w:rsidRDefault="003776E9" w:rsidP="005E23BB">
      <w:pPr>
        <w:spacing w:line="480" w:lineRule="auto"/>
        <w:rPr>
          <w:lang w:val="en-GB"/>
        </w:rPr>
      </w:pPr>
      <w:r>
        <w:tab/>
      </w:r>
      <w:r w:rsidR="00872A78">
        <w:rPr>
          <w:lang w:val="en-GB"/>
        </w:rPr>
        <w:t>The Third Noble Truth: the Noble Truth of the</w:t>
      </w:r>
      <w:r w:rsidR="00B21E18">
        <w:rPr>
          <w:lang w:val="en-GB"/>
        </w:rPr>
        <w:t xml:space="preserve"> Cessation of Suffering, </w:t>
      </w:r>
      <w:r w:rsidR="00872A78">
        <w:rPr>
          <w:lang w:val="en-GB"/>
        </w:rPr>
        <w:t xml:space="preserve">provides a means to end suffering based on </w:t>
      </w:r>
      <w:r w:rsidR="00B21E18">
        <w:rPr>
          <w:lang w:val="en-GB"/>
        </w:rPr>
        <w:t>letting go of the aggregates that formulate one’s being</w:t>
      </w:r>
      <w:r w:rsidR="00054809">
        <w:rPr>
          <w:lang w:val="en-GB"/>
        </w:rPr>
        <w:t xml:space="preserve"> and makes them ignorant of what reality abstractly is</w:t>
      </w:r>
      <w:r w:rsidR="00D83470">
        <w:rPr>
          <w:lang w:val="en-GB"/>
        </w:rPr>
        <w:t>…empty of itself</w:t>
      </w:r>
      <w:r w:rsidR="00B21E18">
        <w:rPr>
          <w:lang w:val="en-GB"/>
        </w:rPr>
        <w:t xml:space="preserve">. </w:t>
      </w:r>
      <w:r w:rsidR="00054809">
        <w:rPr>
          <w:lang w:val="en-GB"/>
        </w:rPr>
        <w:t>W</w:t>
      </w:r>
      <w:r w:rsidR="00B21E18">
        <w:rPr>
          <w:lang w:val="en-GB"/>
        </w:rPr>
        <w:t xml:space="preserve">hich is why Gautama Buddha believed that people have the power to cease the suffering which is dependent on </w:t>
      </w:r>
      <w:r w:rsidR="005D3F8A">
        <w:rPr>
          <w:lang w:val="en-GB"/>
        </w:rPr>
        <w:t>what constitutes the</w:t>
      </w:r>
      <w:r w:rsidR="00054809">
        <w:rPr>
          <w:lang w:val="en-GB"/>
        </w:rPr>
        <w:t>ir</w:t>
      </w:r>
      <w:r w:rsidR="005D3F8A">
        <w:rPr>
          <w:lang w:val="en-GB"/>
        </w:rPr>
        <w:t xml:space="preserve"> body and mind</w:t>
      </w:r>
      <w:r w:rsidR="00B21E18">
        <w:rPr>
          <w:lang w:val="en-GB"/>
        </w:rPr>
        <w:t>:</w:t>
      </w:r>
    </w:p>
    <w:p w:rsidR="005D3F8A" w:rsidRPr="003E082F" w:rsidRDefault="003E082F" w:rsidP="003E082F">
      <w:pPr>
        <w:spacing w:line="480" w:lineRule="auto"/>
        <w:ind w:left="1440"/>
        <w:rPr>
          <w:lang w:val="en-CA"/>
        </w:rPr>
      </w:pPr>
      <w:r>
        <w:rPr>
          <w:lang w:val="en-GB"/>
        </w:rPr>
        <w:t xml:space="preserve">“From the </w:t>
      </w:r>
      <w:proofErr w:type="spellStart"/>
      <w:r>
        <w:rPr>
          <w:lang w:val="en-GB"/>
        </w:rPr>
        <w:t>remainderless</w:t>
      </w:r>
      <w:proofErr w:type="spellEnd"/>
      <w:r>
        <w:rPr>
          <w:lang w:val="en-GB"/>
        </w:rPr>
        <w:t xml:space="preserve"> fading and cessation of that very ignorance, there no longer exists the sense of the body on account of which that pleasure and pain internally arise. There no longer exists the speech… the intellect on account of which that pleasure and pain internally arise. There no longer exists the field, the </w:t>
      </w:r>
      <w:r>
        <w:rPr>
          <w:lang w:val="en-GB"/>
        </w:rPr>
        <w:lastRenderedPageBreak/>
        <w:t>site, the dimensions, or the issue on account of which that pleasure and pain internally arise.” (</w:t>
      </w:r>
      <w:proofErr w:type="spellStart"/>
      <w:r w:rsidR="00286E83">
        <w:rPr>
          <w:lang w:val="en-GB"/>
        </w:rPr>
        <w:t>Sumyu</w:t>
      </w:r>
      <w:r>
        <w:rPr>
          <w:lang w:val="en-GB"/>
        </w:rPr>
        <w:t>tta</w:t>
      </w:r>
      <w:proofErr w:type="spellEnd"/>
      <w:r>
        <w:rPr>
          <w:lang w:val="en-GB"/>
        </w:rPr>
        <w:t xml:space="preserve"> </w:t>
      </w:r>
      <w:proofErr w:type="spellStart"/>
      <w:r>
        <w:rPr>
          <w:lang w:val="en-GB"/>
        </w:rPr>
        <w:t>Nikaya</w:t>
      </w:r>
      <w:proofErr w:type="spellEnd"/>
      <w:r>
        <w:rPr>
          <w:lang w:val="en-GB"/>
        </w:rPr>
        <w:t>, 12.25)</w:t>
      </w:r>
    </w:p>
    <w:p w:rsidR="005D3F8A" w:rsidRPr="00F25E92" w:rsidRDefault="005D3F8A" w:rsidP="005E23BB">
      <w:pPr>
        <w:spacing w:line="480" w:lineRule="auto"/>
        <w:rPr>
          <w:lang w:val="en-CA"/>
        </w:rPr>
      </w:pPr>
      <w:r>
        <w:rPr>
          <w:lang w:val="en-GB"/>
        </w:rPr>
        <w:t xml:space="preserve">The only way </w:t>
      </w:r>
      <w:r w:rsidR="000D2F1D">
        <w:rPr>
          <w:lang w:val="en-GB"/>
        </w:rPr>
        <w:t xml:space="preserve">the experience of </w:t>
      </w:r>
      <w:r>
        <w:rPr>
          <w:lang w:val="en-GB"/>
        </w:rPr>
        <w:t xml:space="preserve">suffering can be ceased is </w:t>
      </w:r>
      <w:r w:rsidR="00B748EF">
        <w:rPr>
          <w:lang w:val="en-GB"/>
        </w:rPr>
        <w:t xml:space="preserve">by mentally penetrating the biological and cultural conditions which gives rise to the origination of suffering. Moreover, </w:t>
      </w:r>
      <w:r w:rsidR="003C204A">
        <w:rPr>
          <w:lang w:val="en-GB"/>
        </w:rPr>
        <w:t>one must</w:t>
      </w:r>
      <w:r>
        <w:rPr>
          <w:lang w:val="en-GB"/>
        </w:rPr>
        <w:t xml:space="preserve"> </w:t>
      </w:r>
      <w:r w:rsidR="003C204A">
        <w:rPr>
          <w:lang w:val="en-GB"/>
        </w:rPr>
        <w:t>develop</w:t>
      </w:r>
      <w:r w:rsidR="002F5BD9">
        <w:rPr>
          <w:lang w:val="en-GB"/>
        </w:rPr>
        <w:t xml:space="preserve"> an insightful </w:t>
      </w:r>
      <w:r w:rsidR="000D2F1D">
        <w:rPr>
          <w:lang w:val="en-GB"/>
        </w:rPr>
        <w:t>mind</w:t>
      </w:r>
      <w:r w:rsidR="0052533A">
        <w:rPr>
          <w:lang w:val="en-GB"/>
        </w:rPr>
        <w:t xml:space="preserve"> in order to reflect on why one is experiencing certain modes of suffering. Significantly, one has to acquire the skills </w:t>
      </w:r>
      <w:r w:rsidR="007A41AF">
        <w:rPr>
          <w:lang w:val="en-GB"/>
        </w:rPr>
        <w:t>to let go of life’s traps, but more importantly</w:t>
      </w:r>
      <w:r w:rsidR="007A41AF">
        <w:rPr>
          <w:lang w:val="en-CA"/>
        </w:rPr>
        <w:t>“…to endure boredom, despair, doubt, and fear in order to understand that they cease rather than running away from them.” (</w:t>
      </w:r>
      <w:proofErr w:type="spellStart"/>
      <w:r w:rsidR="007A41AF">
        <w:rPr>
          <w:lang w:val="en-CA"/>
        </w:rPr>
        <w:t>Sumedho</w:t>
      </w:r>
      <w:proofErr w:type="spellEnd"/>
      <w:r w:rsidR="007A41AF">
        <w:rPr>
          <w:lang w:val="en-CA"/>
        </w:rPr>
        <w:t xml:space="preserve">, 43) </w:t>
      </w:r>
      <w:r w:rsidR="00671158">
        <w:rPr>
          <w:lang w:val="en-CA"/>
        </w:rPr>
        <w:t xml:space="preserve">In this sense, resilience </w:t>
      </w:r>
      <w:r w:rsidR="00F25E92">
        <w:rPr>
          <w:lang w:val="en-CA"/>
        </w:rPr>
        <w:t xml:space="preserve">is key as one must learn to let go of the dangerous emotions and feelings that rise in the mind because they will eventually cease. One must not let themselves act upon those dangerous emotions and feelings as this creates negative </w:t>
      </w:r>
      <w:r w:rsidR="00F25E92" w:rsidRPr="00F25E92">
        <w:rPr>
          <w:i/>
          <w:lang w:val="en-CA"/>
        </w:rPr>
        <w:t>karma</w:t>
      </w:r>
      <w:r w:rsidR="00F25E92">
        <w:rPr>
          <w:i/>
          <w:lang w:val="en-CA"/>
        </w:rPr>
        <w:t xml:space="preserve"> </w:t>
      </w:r>
      <w:r w:rsidR="00F25E92">
        <w:rPr>
          <w:lang w:val="en-CA"/>
        </w:rPr>
        <w:t xml:space="preserve">or merit, which reinforces one’s containment in the cycle of </w:t>
      </w:r>
      <w:r w:rsidR="00F25E92" w:rsidRPr="00F25E92">
        <w:rPr>
          <w:i/>
          <w:lang w:val="en-CA"/>
        </w:rPr>
        <w:t>samsara</w:t>
      </w:r>
      <w:r w:rsidR="00F25E92">
        <w:rPr>
          <w:i/>
          <w:lang w:val="en-CA"/>
        </w:rPr>
        <w:t>.</w:t>
      </w:r>
    </w:p>
    <w:p w:rsidR="00433540" w:rsidRDefault="00433540" w:rsidP="002F5BD9">
      <w:pPr>
        <w:spacing w:line="480" w:lineRule="auto"/>
        <w:ind w:firstLine="720"/>
      </w:pPr>
      <w:r>
        <w:t xml:space="preserve">The Fourth Noble Truth: the Noble Truth of the Path Leading to the Cessation of Suffering, </w:t>
      </w:r>
      <w:r w:rsidR="00671158">
        <w:t xml:space="preserve">is about </w:t>
      </w:r>
      <w:r w:rsidR="00657F72">
        <w:t xml:space="preserve">practicing </w:t>
      </w:r>
      <w:r w:rsidR="00671158">
        <w:t xml:space="preserve">proper conduct </w:t>
      </w:r>
      <w:r w:rsidR="00657F72">
        <w:t>in one’s</w:t>
      </w:r>
      <w:r w:rsidR="00671158">
        <w:t xml:space="preserve"> lifestyle</w:t>
      </w:r>
      <w:r w:rsidR="00657F72">
        <w:t xml:space="preserve"> as it is only through wholesome actions that clear awareness can be achieved. </w:t>
      </w:r>
      <w:r w:rsidR="00FB4E18">
        <w:t xml:space="preserve">Gautama Buddha believed that </w:t>
      </w:r>
      <w:r w:rsidR="005701CD">
        <w:t>once one locates the origins of their suffering they must continue along:</w:t>
      </w:r>
    </w:p>
    <w:p w:rsidR="00433540" w:rsidRDefault="00BD4203" w:rsidP="00433540">
      <w:pPr>
        <w:spacing w:line="480" w:lineRule="auto"/>
        <w:ind w:left="1440"/>
      </w:pPr>
      <w:r>
        <w:t xml:space="preserve"> </w:t>
      </w:r>
      <w:r w:rsidR="00433540">
        <w:t>“</w:t>
      </w:r>
      <w:r w:rsidR="005701CD">
        <w:t xml:space="preserve">… </w:t>
      </w:r>
      <w:r w:rsidR="00433540">
        <w:t xml:space="preserve">precisely </w:t>
      </w:r>
      <w:r w:rsidR="005701CD">
        <w:t>[the]</w:t>
      </w:r>
      <w:r w:rsidR="00433540">
        <w:t xml:space="preserve"> Noble Eightfold Path:</w:t>
      </w:r>
      <w:r w:rsidR="005701CD">
        <w:t xml:space="preserve"> [which includes practicing]</w:t>
      </w:r>
      <w:r w:rsidR="00433540">
        <w:t xml:space="preserve"> right view, right resolve, right speech, right action, right livelihood, right effort, right mindfulness, right concentration.” (</w:t>
      </w:r>
      <w:proofErr w:type="spellStart"/>
      <w:r w:rsidR="00433540">
        <w:t>Samyutta</w:t>
      </w:r>
      <w:proofErr w:type="spellEnd"/>
      <w:r w:rsidR="00433540">
        <w:t xml:space="preserve"> </w:t>
      </w:r>
      <w:proofErr w:type="spellStart"/>
      <w:r w:rsidR="00433540">
        <w:t>Nikaya</w:t>
      </w:r>
      <w:proofErr w:type="spellEnd"/>
      <w:r w:rsidR="00433540">
        <w:t>, 56.11)</w:t>
      </w:r>
    </w:p>
    <w:p w:rsidR="002F5BD9" w:rsidRDefault="006528FD" w:rsidP="00B074E0">
      <w:pPr>
        <w:spacing w:line="480" w:lineRule="auto"/>
      </w:pPr>
      <w:r>
        <w:t xml:space="preserve">Ultimately, the path towards clear awareness is summed up in the first part of the path – right way of viewing the world for what it really is. In this sense, all the subsequent practices are interconnected as one must have the right view to transcend all other aspects of life. </w:t>
      </w:r>
      <w:r w:rsidR="00844033">
        <w:t>Furthermore, Gautama Buddha teachings stressed that in order to cease suffering one is not to give up desiring completely, because this is impossible and will drive one towards</w:t>
      </w:r>
      <w:r w:rsidR="00B074E0">
        <w:t xml:space="preserve"> a near-death </w:t>
      </w:r>
      <w:r w:rsidR="00B074E0">
        <w:lastRenderedPageBreak/>
        <w:t>experience</w:t>
      </w:r>
      <w:r w:rsidR="006463D7">
        <w:t xml:space="preserve"> like </w:t>
      </w:r>
      <w:r w:rsidR="00E9695B">
        <w:t>the Buddha experienced</w:t>
      </w:r>
      <w:r w:rsidR="00B074E0">
        <w:t xml:space="preserve">. Consequently, </w:t>
      </w:r>
      <w:r w:rsidR="002F5BD9">
        <w:t xml:space="preserve">he </w:t>
      </w:r>
      <w:r w:rsidR="00B074E0">
        <w:t xml:space="preserve">called his teaching the middle way as it </w:t>
      </w:r>
      <w:r w:rsidR="002F5BD9">
        <w:t xml:space="preserve">sought moderation between </w:t>
      </w:r>
      <w:r w:rsidR="00B074E0">
        <w:t xml:space="preserve">two extremes: </w:t>
      </w:r>
      <w:r w:rsidR="002F5BD9">
        <w:t>what one desires and does not desire</w:t>
      </w:r>
      <w:r w:rsidR="00B074E0">
        <w:t>.</w:t>
      </w:r>
      <w:r w:rsidR="006463D7">
        <w:t xml:space="preserve"> Between what one pleasures and what one finds painful. </w:t>
      </w:r>
      <w:r w:rsidR="00B074E0">
        <w:t>Therefore, the idea is to let go of the mental obsessions with greed, aversion, and delusion, but in a middle way between “… [</w:t>
      </w:r>
      <w:proofErr w:type="gramStart"/>
      <w:r w:rsidR="00B074E0">
        <w:t>not</w:t>
      </w:r>
      <w:proofErr w:type="gramEnd"/>
      <w:r w:rsidR="00B074E0">
        <w:t xml:space="preserve"> desiring] to give up more than you can and… [not desiring] to be successful in giving up more desire than you can.” </w:t>
      </w:r>
      <w:r w:rsidR="005E153D">
        <w:t xml:space="preserve">(Allen Watts) </w:t>
      </w:r>
      <w:r w:rsidR="006463D7">
        <w:t xml:space="preserve">This is significant because the middle way approach </w:t>
      </w:r>
      <w:r w:rsidR="00F503BE">
        <w:t xml:space="preserve">is the wholesome path to transform one’s consciousness so that they can </w:t>
      </w:r>
      <w:r w:rsidR="00C44CDC">
        <w:t>become aware of</w:t>
      </w:r>
      <w:r w:rsidR="00F503BE">
        <w:t xml:space="preserve"> the proper skills to reflect on</w:t>
      </w:r>
      <w:r w:rsidR="00C44CDC">
        <w:t xml:space="preserve"> the ambiguous</w:t>
      </w:r>
      <w:r w:rsidR="00F503BE">
        <w:t xml:space="preserve"> </w:t>
      </w:r>
      <w:r w:rsidR="00C44CDC">
        <w:t>experiences of attachment and suffering</w:t>
      </w:r>
      <w:r w:rsidR="00F503BE">
        <w:t>.</w:t>
      </w:r>
      <w:r w:rsidR="00C44CDC">
        <w:t xml:space="preserve"> In </w:t>
      </w:r>
      <w:r w:rsidR="00F503BE">
        <w:t xml:space="preserve">turn, so that they can spontaneously come to the experience of nirvana in their own terms like the Buddha achieved himself. </w:t>
      </w:r>
      <w:r w:rsidR="00C44CDC">
        <w:t xml:space="preserve">Thus, one must not </w:t>
      </w:r>
      <w:r w:rsidR="00B425C2">
        <w:t xml:space="preserve">directly </w:t>
      </w:r>
      <w:r w:rsidR="00C44CDC">
        <w:t xml:space="preserve">desire to achieve </w:t>
      </w:r>
      <w:r w:rsidR="00C44CDC" w:rsidRPr="00C44CDC">
        <w:rPr>
          <w:i/>
        </w:rPr>
        <w:t>nirvana</w:t>
      </w:r>
      <w:r w:rsidR="00C44CDC">
        <w:t>, but must</w:t>
      </w:r>
      <w:r w:rsidR="00B425C2">
        <w:t xml:space="preserve"> learn to</w:t>
      </w:r>
      <w:r w:rsidR="00C44CDC">
        <w:t xml:space="preserve"> </w:t>
      </w:r>
      <w:r w:rsidR="00B425C2">
        <w:t xml:space="preserve">flow naturally with the process of life, while reflecting and being aware that the dual nature of the cosmos is inherently empty of conceptualization. </w:t>
      </w:r>
    </w:p>
    <w:p w:rsidR="002F5BD9" w:rsidRDefault="002F5BD9" w:rsidP="00683C21">
      <w:pPr>
        <w:spacing w:line="480" w:lineRule="auto"/>
        <w:ind w:firstLine="720"/>
      </w:pPr>
      <w:r>
        <w:t xml:space="preserve">In conclusion, </w:t>
      </w:r>
      <w:r w:rsidR="0068322A">
        <w:t xml:space="preserve">the Buddha’s teachings </w:t>
      </w:r>
      <w:r w:rsidR="00B87E5C">
        <w:t xml:space="preserve">is about </w:t>
      </w:r>
      <w:r w:rsidR="00E9695B">
        <w:t>attempting to understand that</w:t>
      </w:r>
      <w:r w:rsidR="00B87E5C">
        <w:t xml:space="preserve"> the here and now</w:t>
      </w:r>
      <w:r w:rsidR="00E9695B">
        <w:t xml:space="preserve"> is really what matters. </w:t>
      </w:r>
      <w:r w:rsidR="00B035A4">
        <w:t>As</w:t>
      </w:r>
      <w:r w:rsidR="00E9695B">
        <w:t xml:space="preserve"> </w:t>
      </w:r>
      <w:r w:rsidR="00B035A4">
        <w:t xml:space="preserve">it is only through </w:t>
      </w:r>
      <w:r w:rsidR="00E9695B">
        <w:t xml:space="preserve">being present </w:t>
      </w:r>
      <w:r w:rsidR="00B035A4">
        <w:t>with</w:t>
      </w:r>
      <w:r w:rsidR="00E9695B">
        <w:t xml:space="preserve"> the process of </w:t>
      </w:r>
      <w:r w:rsidR="00B035A4">
        <w:t>life that one can become aware of the</w:t>
      </w:r>
      <w:r w:rsidR="00945170">
        <w:t xml:space="preserve"> metaphysical truth. That everything is interconnected and cannot exist without the other. This is an amazing thing, and thus, there is no reason to suffer because </w:t>
      </w:r>
      <w:r w:rsidR="007902AD">
        <w:t>through mindful reflection one can understand how to be happy</w:t>
      </w:r>
      <w:r w:rsidR="00945170">
        <w:t xml:space="preserve">. </w:t>
      </w:r>
      <w:r w:rsidR="007902AD">
        <w:t>Unfortunately, many people</w:t>
      </w:r>
      <w:r w:rsidR="00945170">
        <w:t xml:space="preserve"> </w:t>
      </w:r>
      <w:r w:rsidR="007902AD">
        <w:t xml:space="preserve">remain bound to their ego and all the suffering that arises from their being. These people complain or become depressed because they justify their own </w:t>
      </w:r>
      <w:r w:rsidR="00FB3B32">
        <w:t>problems</w:t>
      </w:r>
      <w:r w:rsidR="007902AD">
        <w:t xml:space="preserve"> and continue to practice negative habits. This is especially prevalent in the Western word as the imposed notion of the “pursuit of happiness” </w:t>
      </w:r>
      <w:r w:rsidR="00683C21">
        <w:t xml:space="preserve">is a false view of the world in which people are expected to </w:t>
      </w:r>
      <w:r w:rsidR="00FB3B32">
        <w:t xml:space="preserve">get a career and </w:t>
      </w:r>
      <w:r w:rsidR="00683C21">
        <w:t xml:space="preserve">buy their happiness. The Buddha’s path is the real pursuit of happiness, as by letting go of suffering as well as fear of impermanence, one has the ability to transcend their ego and recognize that they </w:t>
      </w:r>
      <w:r w:rsidR="00683C21">
        <w:lastRenderedPageBreak/>
        <w:t xml:space="preserve">are an essential part of the life process. </w:t>
      </w:r>
      <w:r w:rsidR="00FB3B32">
        <w:t xml:space="preserve">It is only through realizing one’s own potential to be happy that one can begin to practice mindfully in their daily lives how to love themselves and others. If only everyone could realize that there is a Buddha inside them waiting patiently to be awaken. </w:t>
      </w:r>
    </w:p>
    <w:p w:rsidR="00CE53F2" w:rsidRDefault="00CE53F2" w:rsidP="00CE53F2">
      <w:pPr>
        <w:ind w:firstLine="720"/>
      </w:pPr>
    </w:p>
    <w:p w:rsidR="004D1650" w:rsidRDefault="00F500C8" w:rsidP="004D1650">
      <w:pPr>
        <w:spacing w:line="480" w:lineRule="auto"/>
        <w:ind w:firstLine="720"/>
        <w:jc w:val="center"/>
      </w:pPr>
      <w:r>
        <w:t xml:space="preserve">Work Cited: </w:t>
      </w:r>
    </w:p>
    <w:p w:rsidR="004D1650" w:rsidRDefault="004D1650" w:rsidP="004D1650">
      <w:pPr>
        <w:spacing w:line="480" w:lineRule="auto"/>
        <w:ind w:firstLine="720"/>
      </w:pPr>
      <w:r>
        <w:t xml:space="preserve">"The First Noble Truth: The Noble Truth of </w:t>
      </w:r>
      <w:hyperlink r:id="rId5" w:history="1">
        <w:r>
          <w:rPr>
            <w:rStyle w:val="Hyperlink"/>
            <w:i/>
            <w:iCs/>
          </w:rPr>
          <w:t>dukkha</w:t>
        </w:r>
      </w:hyperlink>
      <w:r>
        <w:t xml:space="preserve">", edited by Access to Insight. </w:t>
      </w:r>
      <w:r>
        <w:rPr>
          <w:i/>
          <w:iCs/>
        </w:rPr>
        <w:t>Access to Insight (Legacy Edition)</w:t>
      </w:r>
      <w:r>
        <w:t xml:space="preserve">, 5 November 2013, </w:t>
      </w:r>
      <w:hyperlink r:id="rId6" w:history="1">
        <w:r>
          <w:rPr>
            <w:rStyle w:val="Hyperlink"/>
          </w:rPr>
          <w:t>http://www.accesstoinsight.org/ptf/dhamma/sacca/sacca1/index.html</w:t>
        </w:r>
      </w:hyperlink>
      <w:r>
        <w:t xml:space="preserve"> .</w:t>
      </w:r>
    </w:p>
    <w:p w:rsidR="00692ECB" w:rsidRDefault="00692ECB" w:rsidP="004D1650">
      <w:pPr>
        <w:spacing w:line="480" w:lineRule="auto"/>
        <w:ind w:firstLine="720"/>
      </w:pPr>
    </w:p>
    <w:p w:rsidR="004D1650" w:rsidRDefault="004D1650" w:rsidP="004D1650">
      <w:pPr>
        <w:spacing w:line="480" w:lineRule="auto"/>
        <w:ind w:firstLine="720"/>
      </w:pPr>
      <w:r>
        <w:t xml:space="preserve">"The Second Noble Truth: The Noble Truth of the Origin of </w:t>
      </w:r>
      <w:hyperlink r:id="rId7" w:history="1">
        <w:r>
          <w:rPr>
            <w:rStyle w:val="Hyperlink"/>
            <w:i/>
            <w:iCs/>
          </w:rPr>
          <w:t>dukkha</w:t>
        </w:r>
      </w:hyperlink>
      <w:r>
        <w:t xml:space="preserve">", edited by Access to Insight. </w:t>
      </w:r>
      <w:r>
        <w:rPr>
          <w:i/>
          <w:iCs/>
        </w:rPr>
        <w:t>Access to Insight (Legacy Edition)</w:t>
      </w:r>
      <w:r>
        <w:t xml:space="preserve">, 5 November 2013, </w:t>
      </w:r>
      <w:hyperlink r:id="rId8" w:history="1">
        <w:r>
          <w:rPr>
            <w:rStyle w:val="Hyperlink"/>
          </w:rPr>
          <w:t>http://www.accesstoinsight.org/ptf/dhamma/sacca/sacca2/index.html</w:t>
        </w:r>
      </w:hyperlink>
      <w:r>
        <w:t xml:space="preserve"> .</w:t>
      </w:r>
    </w:p>
    <w:p w:rsidR="00692ECB" w:rsidRDefault="00692ECB" w:rsidP="004D1650">
      <w:pPr>
        <w:spacing w:line="480" w:lineRule="auto"/>
        <w:ind w:firstLine="720"/>
      </w:pPr>
    </w:p>
    <w:p w:rsidR="004D1650" w:rsidRDefault="004D1650" w:rsidP="004D1650">
      <w:pPr>
        <w:spacing w:line="480" w:lineRule="auto"/>
        <w:ind w:firstLine="720"/>
      </w:pPr>
      <w:r>
        <w:t xml:space="preserve">"The Third Noble Truth: The Noble Truth of the Cessation of </w:t>
      </w:r>
      <w:hyperlink r:id="rId9" w:history="1">
        <w:r>
          <w:rPr>
            <w:rStyle w:val="Hyperlink"/>
            <w:i/>
            <w:iCs/>
          </w:rPr>
          <w:t>dukkha</w:t>
        </w:r>
      </w:hyperlink>
      <w:r>
        <w:t xml:space="preserve">", edited by Access to Insight. </w:t>
      </w:r>
      <w:r>
        <w:rPr>
          <w:i/>
          <w:iCs/>
        </w:rPr>
        <w:t>Access to Insight (Legacy Edition)</w:t>
      </w:r>
      <w:r>
        <w:t xml:space="preserve">, 30 November 2013, </w:t>
      </w:r>
      <w:hyperlink r:id="rId10" w:history="1">
        <w:r>
          <w:rPr>
            <w:rStyle w:val="Hyperlink"/>
          </w:rPr>
          <w:t>http://www.accesstoinsight.org/ptf/dhamma/sacca/sacca3/index.html</w:t>
        </w:r>
      </w:hyperlink>
      <w:r>
        <w:t xml:space="preserve"> .</w:t>
      </w:r>
    </w:p>
    <w:p w:rsidR="00692ECB" w:rsidRDefault="00692ECB" w:rsidP="004D1650">
      <w:pPr>
        <w:spacing w:line="480" w:lineRule="auto"/>
        <w:ind w:firstLine="720"/>
      </w:pPr>
    </w:p>
    <w:p w:rsidR="004D1650" w:rsidRDefault="004D1650" w:rsidP="004D1650">
      <w:pPr>
        <w:spacing w:line="480" w:lineRule="auto"/>
        <w:ind w:firstLine="720"/>
      </w:pPr>
      <w:r>
        <w:t xml:space="preserve">"The Fourth Noble Truth: The Noble Truth of the Path Leading to the Cessation of </w:t>
      </w:r>
      <w:hyperlink r:id="rId11" w:history="1">
        <w:r>
          <w:rPr>
            <w:rStyle w:val="Hyperlink"/>
            <w:i/>
            <w:iCs/>
          </w:rPr>
          <w:t>dukkha</w:t>
        </w:r>
      </w:hyperlink>
      <w:r>
        <w:t xml:space="preserve">", edited by Access to Insight. </w:t>
      </w:r>
      <w:r>
        <w:rPr>
          <w:i/>
          <w:iCs/>
        </w:rPr>
        <w:t>Access to Insight (Legacy Edition)</w:t>
      </w:r>
      <w:r>
        <w:t xml:space="preserve">, 30 November 2013, </w:t>
      </w:r>
      <w:hyperlink r:id="rId12" w:history="1">
        <w:r>
          <w:rPr>
            <w:rStyle w:val="Hyperlink"/>
          </w:rPr>
          <w:t>http://www.accesstoinsight.org/ptf/dhamma/sacca/sacca4/index.html</w:t>
        </w:r>
      </w:hyperlink>
      <w:r>
        <w:t xml:space="preserve"> .</w:t>
      </w:r>
    </w:p>
    <w:p w:rsidR="00692ECB" w:rsidRDefault="00692ECB" w:rsidP="004D1650">
      <w:pPr>
        <w:spacing w:line="480" w:lineRule="auto"/>
        <w:ind w:firstLine="720"/>
      </w:pPr>
    </w:p>
    <w:p w:rsidR="00692ECB" w:rsidRDefault="00A134BF" w:rsidP="00692ECB">
      <w:pPr>
        <w:spacing w:line="480" w:lineRule="auto"/>
        <w:ind w:hanging="480"/>
      </w:pPr>
      <w:r>
        <w:lastRenderedPageBreak/>
        <w:t>"</w:t>
      </w:r>
      <w:proofErr w:type="spellStart"/>
      <w:r>
        <w:t>Dhammacakkappavattana</w:t>
      </w:r>
      <w:proofErr w:type="spellEnd"/>
      <w:r>
        <w:t xml:space="preserve"> </w:t>
      </w:r>
      <w:proofErr w:type="spellStart"/>
      <w:r>
        <w:t>Sutta</w:t>
      </w:r>
      <w:proofErr w:type="spellEnd"/>
      <w:r>
        <w:t xml:space="preserve">: Setting the Wheel of </w:t>
      </w:r>
      <w:proofErr w:type="spellStart"/>
      <w:r>
        <w:t>Dhamma</w:t>
      </w:r>
      <w:proofErr w:type="spellEnd"/>
      <w:r>
        <w:t xml:space="preserve"> in Motion" (SN 56.11), translated from the </w:t>
      </w:r>
      <w:proofErr w:type="spellStart"/>
      <w:r>
        <w:t>Pali</w:t>
      </w:r>
      <w:proofErr w:type="spellEnd"/>
      <w:r>
        <w:t xml:space="preserve"> by </w:t>
      </w:r>
      <w:proofErr w:type="spellStart"/>
      <w:r>
        <w:t>Thanissaro</w:t>
      </w:r>
      <w:proofErr w:type="spellEnd"/>
      <w:r>
        <w:t xml:space="preserve"> </w:t>
      </w:r>
      <w:proofErr w:type="spellStart"/>
      <w:r>
        <w:t>Bhikkhu</w:t>
      </w:r>
      <w:proofErr w:type="spellEnd"/>
      <w:r>
        <w:t xml:space="preserve">. </w:t>
      </w:r>
      <w:r>
        <w:rPr>
          <w:i/>
          <w:iCs/>
        </w:rPr>
        <w:t>Access to Insight (Legacy Edition)</w:t>
      </w:r>
      <w:r>
        <w:t xml:space="preserve">, 30 November 2013, </w:t>
      </w:r>
      <w:hyperlink r:id="rId13" w:history="1">
        <w:r>
          <w:rPr>
            <w:rStyle w:val="Hyperlink"/>
          </w:rPr>
          <w:t>http://www.accesstoinsight.org/tipitaka/sn/sn56/sn56.011.than.html</w:t>
        </w:r>
      </w:hyperlink>
      <w:r>
        <w:t xml:space="preserve"> .</w:t>
      </w:r>
      <w:r w:rsidR="004D1650" w:rsidRPr="004D1650">
        <w:t xml:space="preserve"> </w:t>
      </w:r>
    </w:p>
    <w:p w:rsidR="00692ECB" w:rsidRDefault="00692ECB" w:rsidP="00692ECB">
      <w:pPr>
        <w:spacing w:line="480" w:lineRule="auto"/>
        <w:ind w:hanging="480"/>
      </w:pPr>
    </w:p>
    <w:p w:rsidR="00692ECB" w:rsidRDefault="00692ECB" w:rsidP="00692ECB">
      <w:pPr>
        <w:spacing w:line="480" w:lineRule="auto"/>
        <w:ind w:hanging="480"/>
      </w:pPr>
      <w:proofErr w:type="spellStart"/>
      <w:r>
        <w:t>Sumedho</w:t>
      </w:r>
      <w:proofErr w:type="spellEnd"/>
      <w:r>
        <w:t xml:space="preserve">, </w:t>
      </w:r>
      <w:proofErr w:type="spellStart"/>
      <w:r>
        <w:t>Ajahn</w:t>
      </w:r>
      <w:proofErr w:type="spellEnd"/>
      <w:r>
        <w:t xml:space="preserve">. </w:t>
      </w:r>
      <w:r>
        <w:rPr>
          <w:i/>
          <w:iCs/>
        </w:rPr>
        <w:t>The Four Noble Truths</w:t>
      </w:r>
      <w:r>
        <w:t>. Buddha Dharma Education Inc. Web. 28 Nov. 2014.</w:t>
      </w:r>
    </w:p>
    <w:p w:rsidR="00692ECB" w:rsidRDefault="00692ECB" w:rsidP="00692ECB">
      <w:pPr>
        <w:spacing w:line="480" w:lineRule="auto"/>
      </w:pPr>
    </w:p>
    <w:p w:rsidR="00692ECB" w:rsidRDefault="007E5FD7" w:rsidP="00692ECB">
      <w:pPr>
        <w:spacing w:line="480" w:lineRule="auto"/>
        <w:ind w:hanging="480"/>
      </w:pPr>
      <w:r>
        <w:t xml:space="preserve">Watts, Alan. </w:t>
      </w:r>
      <w:r>
        <w:rPr>
          <w:i/>
          <w:iCs/>
        </w:rPr>
        <w:t>The Way of Zen</w:t>
      </w:r>
      <w:r>
        <w:t>. New York: Vintage Books, 1985</w:t>
      </w:r>
      <w:r>
        <w:t xml:space="preserve"> [1957]</w:t>
      </w:r>
      <w:r>
        <w:t>. Print.</w:t>
      </w:r>
    </w:p>
    <w:p w:rsidR="00692ECB" w:rsidRPr="00692ECB" w:rsidRDefault="00692ECB" w:rsidP="00692ECB">
      <w:pPr>
        <w:spacing w:line="480" w:lineRule="auto"/>
        <w:ind w:hanging="480"/>
        <w:rPr>
          <w:lang w:val="en-CA"/>
        </w:rPr>
      </w:pPr>
    </w:p>
    <w:p w:rsidR="00692ECB" w:rsidRDefault="00692ECB" w:rsidP="00692ECB">
      <w:pPr>
        <w:spacing w:line="480" w:lineRule="auto"/>
      </w:pPr>
      <w:bookmarkStart w:id="0" w:name="_GoBack"/>
      <w:bookmarkEnd w:id="0"/>
      <w:r>
        <w:t xml:space="preserve">Watts, A. (2012, May 11). Alan Watts - The four noble truths. Retrieved December 1, 2014, from </w:t>
      </w:r>
      <w:hyperlink r:id="rId14" w:history="1">
        <w:r w:rsidRPr="00F166AB">
          <w:rPr>
            <w:rStyle w:val="Hyperlink"/>
          </w:rPr>
          <w:t>https://www.youtube.com/watch?v=Ui4rUSgrgmQ</w:t>
        </w:r>
      </w:hyperlink>
    </w:p>
    <w:p w:rsidR="007E5FD7" w:rsidRDefault="007E5FD7" w:rsidP="007E5FD7">
      <w:pPr>
        <w:spacing w:line="480" w:lineRule="auto"/>
        <w:ind w:hanging="480"/>
        <w:rPr>
          <w:lang w:val="en-CA"/>
        </w:rPr>
      </w:pPr>
    </w:p>
    <w:p w:rsidR="007E5FD7" w:rsidRDefault="007E5FD7" w:rsidP="004D1650">
      <w:pPr>
        <w:spacing w:line="480" w:lineRule="auto"/>
        <w:ind w:firstLine="720"/>
      </w:pPr>
    </w:p>
    <w:p w:rsidR="0044006F" w:rsidRDefault="0044006F" w:rsidP="00D8665E">
      <w:pPr>
        <w:spacing w:line="480" w:lineRule="auto"/>
        <w:ind w:firstLine="720"/>
      </w:pPr>
    </w:p>
    <w:sectPr w:rsidR="004400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365CEA"/>
    <w:multiLevelType w:val="hybridMultilevel"/>
    <w:tmpl w:val="92D6B4F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8EC3088"/>
    <w:multiLevelType w:val="multilevel"/>
    <w:tmpl w:val="1DDE2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1AC"/>
    <w:rsid w:val="00003C78"/>
    <w:rsid w:val="00015E70"/>
    <w:rsid w:val="0005195D"/>
    <w:rsid w:val="00054809"/>
    <w:rsid w:val="000670B6"/>
    <w:rsid w:val="000A755B"/>
    <w:rsid w:val="000B08AB"/>
    <w:rsid w:val="000B4C25"/>
    <w:rsid w:val="000D2F1D"/>
    <w:rsid w:val="001005DE"/>
    <w:rsid w:val="00105318"/>
    <w:rsid w:val="00180F3D"/>
    <w:rsid w:val="00185A57"/>
    <w:rsid w:val="001A1F4C"/>
    <w:rsid w:val="001B0F13"/>
    <w:rsid w:val="001D63AE"/>
    <w:rsid w:val="001E7B7B"/>
    <w:rsid w:val="002256A9"/>
    <w:rsid w:val="0028635B"/>
    <w:rsid w:val="00286E83"/>
    <w:rsid w:val="00297904"/>
    <w:rsid w:val="002A1080"/>
    <w:rsid w:val="002F5BD9"/>
    <w:rsid w:val="00302429"/>
    <w:rsid w:val="00355B88"/>
    <w:rsid w:val="003776E9"/>
    <w:rsid w:val="003C204A"/>
    <w:rsid w:val="003E082F"/>
    <w:rsid w:val="003E5334"/>
    <w:rsid w:val="00405DC9"/>
    <w:rsid w:val="00410A52"/>
    <w:rsid w:val="00433540"/>
    <w:rsid w:val="0044006F"/>
    <w:rsid w:val="00476C7B"/>
    <w:rsid w:val="004B6474"/>
    <w:rsid w:val="004D1650"/>
    <w:rsid w:val="004D71E8"/>
    <w:rsid w:val="005157BC"/>
    <w:rsid w:val="0052533A"/>
    <w:rsid w:val="005330B8"/>
    <w:rsid w:val="0053338D"/>
    <w:rsid w:val="0053378D"/>
    <w:rsid w:val="005625E0"/>
    <w:rsid w:val="005701CD"/>
    <w:rsid w:val="0057112B"/>
    <w:rsid w:val="005A2F22"/>
    <w:rsid w:val="005B3F3D"/>
    <w:rsid w:val="005C4E24"/>
    <w:rsid w:val="005D3F8A"/>
    <w:rsid w:val="005E153D"/>
    <w:rsid w:val="005E23BB"/>
    <w:rsid w:val="00620FDE"/>
    <w:rsid w:val="00626189"/>
    <w:rsid w:val="006463D7"/>
    <w:rsid w:val="006528FD"/>
    <w:rsid w:val="00657F72"/>
    <w:rsid w:val="00671158"/>
    <w:rsid w:val="006770CE"/>
    <w:rsid w:val="0068322A"/>
    <w:rsid w:val="00683C21"/>
    <w:rsid w:val="00692ECB"/>
    <w:rsid w:val="0072253C"/>
    <w:rsid w:val="00763BE3"/>
    <w:rsid w:val="00774776"/>
    <w:rsid w:val="007902AD"/>
    <w:rsid w:val="00790CB0"/>
    <w:rsid w:val="007943E1"/>
    <w:rsid w:val="007A41AF"/>
    <w:rsid w:val="007A41C8"/>
    <w:rsid w:val="007A740F"/>
    <w:rsid w:val="007C4655"/>
    <w:rsid w:val="007E5FD7"/>
    <w:rsid w:val="007E7C5A"/>
    <w:rsid w:val="007F1F52"/>
    <w:rsid w:val="00844033"/>
    <w:rsid w:val="00872A78"/>
    <w:rsid w:val="00872BFD"/>
    <w:rsid w:val="008E7266"/>
    <w:rsid w:val="00945170"/>
    <w:rsid w:val="00980631"/>
    <w:rsid w:val="00A11A7B"/>
    <w:rsid w:val="00A134BF"/>
    <w:rsid w:val="00A1398F"/>
    <w:rsid w:val="00A34EFF"/>
    <w:rsid w:val="00A80901"/>
    <w:rsid w:val="00A85C58"/>
    <w:rsid w:val="00A95E47"/>
    <w:rsid w:val="00AB567A"/>
    <w:rsid w:val="00AE52DE"/>
    <w:rsid w:val="00B035A4"/>
    <w:rsid w:val="00B074E0"/>
    <w:rsid w:val="00B14BA0"/>
    <w:rsid w:val="00B21E18"/>
    <w:rsid w:val="00B425C2"/>
    <w:rsid w:val="00B748EF"/>
    <w:rsid w:val="00B87E5C"/>
    <w:rsid w:val="00BA1992"/>
    <w:rsid w:val="00BD4203"/>
    <w:rsid w:val="00C21871"/>
    <w:rsid w:val="00C44CDC"/>
    <w:rsid w:val="00C57F41"/>
    <w:rsid w:val="00C619D5"/>
    <w:rsid w:val="00CC7B99"/>
    <w:rsid w:val="00CE53F2"/>
    <w:rsid w:val="00D369CA"/>
    <w:rsid w:val="00D42991"/>
    <w:rsid w:val="00D761AC"/>
    <w:rsid w:val="00D83470"/>
    <w:rsid w:val="00D8665E"/>
    <w:rsid w:val="00D91744"/>
    <w:rsid w:val="00D93287"/>
    <w:rsid w:val="00D93FD1"/>
    <w:rsid w:val="00D96DB6"/>
    <w:rsid w:val="00DB202D"/>
    <w:rsid w:val="00DE6514"/>
    <w:rsid w:val="00E03113"/>
    <w:rsid w:val="00E031C4"/>
    <w:rsid w:val="00E1587B"/>
    <w:rsid w:val="00E20E7F"/>
    <w:rsid w:val="00E23885"/>
    <w:rsid w:val="00E7190C"/>
    <w:rsid w:val="00E8230D"/>
    <w:rsid w:val="00E9695B"/>
    <w:rsid w:val="00EB3384"/>
    <w:rsid w:val="00F07C8E"/>
    <w:rsid w:val="00F25E92"/>
    <w:rsid w:val="00F44C72"/>
    <w:rsid w:val="00F500C8"/>
    <w:rsid w:val="00F503BE"/>
    <w:rsid w:val="00F600D4"/>
    <w:rsid w:val="00F931B1"/>
    <w:rsid w:val="00FB3B32"/>
    <w:rsid w:val="00FB4E18"/>
    <w:rsid w:val="00FB5469"/>
    <w:rsid w:val="00FE2D4F"/>
    <w:rsid w:val="00FF57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7E0264-9267-4943-82AC-9F483265E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1A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1AC"/>
    <w:pPr>
      <w:ind w:left="720"/>
    </w:pPr>
  </w:style>
  <w:style w:type="character" w:styleId="Hyperlink">
    <w:name w:val="Hyperlink"/>
    <w:basedOn w:val="DefaultParagraphFont"/>
    <w:uiPriority w:val="99"/>
    <w:unhideWhenUsed/>
    <w:rsid w:val="002A1080"/>
    <w:rPr>
      <w:color w:val="0563C1" w:themeColor="hyperlink"/>
      <w:u w:val="single"/>
    </w:rPr>
  </w:style>
  <w:style w:type="character" w:styleId="Emphasis">
    <w:name w:val="Emphasis"/>
    <w:basedOn w:val="DefaultParagraphFont"/>
    <w:uiPriority w:val="20"/>
    <w:qFormat/>
    <w:rsid w:val="00FE2D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3589">
      <w:bodyDiv w:val="1"/>
      <w:marLeft w:val="0"/>
      <w:marRight w:val="0"/>
      <w:marTop w:val="0"/>
      <w:marBottom w:val="0"/>
      <w:divBdr>
        <w:top w:val="none" w:sz="0" w:space="0" w:color="auto"/>
        <w:left w:val="none" w:sz="0" w:space="0" w:color="auto"/>
        <w:bottom w:val="none" w:sz="0" w:space="0" w:color="auto"/>
        <w:right w:val="none" w:sz="0" w:space="0" w:color="auto"/>
      </w:divBdr>
      <w:divsChild>
        <w:div w:id="2135169419">
          <w:marLeft w:val="0"/>
          <w:marRight w:val="0"/>
          <w:marTop w:val="0"/>
          <w:marBottom w:val="0"/>
          <w:divBdr>
            <w:top w:val="none" w:sz="0" w:space="0" w:color="auto"/>
            <w:left w:val="none" w:sz="0" w:space="0" w:color="auto"/>
            <w:bottom w:val="none" w:sz="0" w:space="0" w:color="auto"/>
            <w:right w:val="none" w:sz="0" w:space="0" w:color="auto"/>
          </w:divBdr>
          <w:divsChild>
            <w:div w:id="57871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23510">
      <w:bodyDiv w:val="1"/>
      <w:marLeft w:val="0"/>
      <w:marRight w:val="0"/>
      <w:marTop w:val="0"/>
      <w:marBottom w:val="0"/>
      <w:divBdr>
        <w:top w:val="none" w:sz="0" w:space="0" w:color="auto"/>
        <w:left w:val="none" w:sz="0" w:space="0" w:color="auto"/>
        <w:bottom w:val="none" w:sz="0" w:space="0" w:color="auto"/>
        <w:right w:val="none" w:sz="0" w:space="0" w:color="auto"/>
      </w:divBdr>
      <w:divsChild>
        <w:div w:id="643311850">
          <w:marLeft w:val="0"/>
          <w:marRight w:val="0"/>
          <w:marTop w:val="0"/>
          <w:marBottom w:val="0"/>
          <w:divBdr>
            <w:top w:val="none" w:sz="0" w:space="0" w:color="auto"/>
            <w:left w:val="none" w:sz="0" w:space="0" w:color="auto"/>
            <w:bottom w:val="none" w:sz="0" w:space="0" w:color="auto"/>
            <w:right w:val="none" w:sz="0" w:space="0" w:color="auto"/>
          </w:divBdr>
          <w:divsChild>
            <w:div w:id="108495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794889">
      <w:bodyDiv w:val="1"/>
      <w:marLeft w:val="0"/>
      <w:marRight w:val="0"/>
      <w:marTop w:val="0"/>
      <w:marBottom w:val="0"/>
      <w:divBdr>
        <w:top w:val="none" w:sz="0" w:space="0" w:color="auto"/>
        <w:left w:val="none" w:sz="0" w:space="0" w:color="auto"/>
        <w:bottom w:val="none" w:sz="0" w:space="0" w:color="auto"/>
        <w:right w:val="none" w:sz="0" w:space="0" w:color="auto"/>
      </w:divBdr>
      <w:divsChild>
        <w:div w:id="195309950">
          <w:marLeft w:val="0"/>
          <w:marRight w:val="0"/>
          <w:marTop w:val="0"/>
          <w:marBottom w:val="0"/>
          <w:divBdr>
            <w:top w:val="none" w:sz="0" w:space="0" w:color="auto"/>
            <w:left w:val="none" w:sz="0" w:space="0" w:color="auto"/>
            <w:bottom w:val="none" w:sz="0" w:space="0" w:color="auto"/>
            <w:right w:val="none" w:sz="0" w:space="0" w:color="auto"/>
          </w:divBdr>
          <w:divsChild>
            <w:div w:id="100469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91466">
      <w:bodyDiv w:val="1"/>
      <w:marLeft w:val="0"/>
      <w:marRight w:val="0"/>
      <w:marTop w:val="0"/>
      <w:marBottom w:val="0"/>
      <w:divBdr>
        <w:top w:val="none" w:sz="0" w:space="0" w:color="auto"/>
        <w:left w:val="none" w:sz="0" w:space="0" w:color="auto"/>
        <w:bottom w:val="none" w:sz="0" w:space="0" w:color="auto"/>
        <w:right w:val="none" w:sz="0" w:space="0" w:color="auto"/>
      </w:divBdr>
      <w:divsChild>
        <w:div w:id="1927376974">
          <w:marLeft w:val="0"/>
          <w:marRight w:val="0"/>
          <w:marTop w:val="0"/>
          <w:marBottom w:val="0"/>
          <w:divBdr>
            <w:top w:val="none" w:sz="0" w:space="0" w:color="auto"/>
            <w:left w:val="none" w:sz="0" w:space="0" w:color="auto"/>
            <w:bottom w:val="none" w:sz="0" w:space="0" w:color="auto"/>
            <w:right w:val="none" w:sz="0" w:space="0" w:color="auto"/>
          </w:divBdr>
          <w:divsChild>
            <w:div w:id="73042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esstoinsight.org/ptf/dhamma/sacca/sacca2/index.html" TargetMode="External"/><Relationship Id="rId13" Type="http://schemas.openxmlformats.org/officeDocument/2006/relationships/hyperlink" Target="http://www.accesstoinsight.org/tipitaka/sn/sn56/sn56.011.than.html" TargetMode="External"/><Relationship Id="rId3" Type="http://schemas.openxmlformats.org/officeDocument/2006/relationships/settings" Target="settings.xml"/><Relationship Id="rId7" Type="http://schemas.openxmlformats.org/officeDocument/2006/relationships/hyperlink" Target="http://www.accesstoinsight.org/ptf/dhamma/sacca/sacca1/dukkha.html" TargetMode="External"/><Relationship Id="rId12" Type="http://schemas.openxmlformats.org/officeDocument/2006/relationships/hyperlink" Target="http://www.accesstoinsight.org/ptf/dhamma/sacca/sacca4/index.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ccesstoinsight.org/ptf/dhamma/sacca/sacca1/index.html" TargetMode="External"/><Relationship Id="rId11" Type="http://schemas.openxmlformats.org/officeDocument/2006/relationships/hyperlink" Target="http://www.accesstoinsight.org/ptf/dhamma/sacca/sacca1/dukkha.html" TargetMode="External"/><Relationship Id="rId5" Type="http://schemas.openxmlformats.org/officeDocument/2006/relationships/hyperlink" Target="http://www.accesstoinsight.org/ptf/dhamma/sacca/sacca1/dukkha.html" TargetMode="External"/><Relationship Id="rId15" Type="http://schemas.openxmlformats.org/officeDocument/2006/relationships/fontTable" Target="fontTable.xml"/><Relationship Id="rId10" Type="http://schemas.openxmlformats.org/officeDocument/2006/relationships/hyperlink" Target="http://www.accesstoinsight.org/ptf/dhamma/sacca/sacca3/index.html" TargetMode="External"/><Relationship Id="rId4" Type="http://schemas.openxmlformats.org/officeDocument/2006/relationships/webSettings" Target="webSettings.xml"/><Relationship Id="rId9" Type="http://schemas.openxmlformats.org/officeDocument/2006/relationships/hyperlink" Target="http://www.accesstoinsight.org/ptf/dhamma/sacca/sacca1/dukkha.html" TargetMode="External"/><Relationship Id="rId14" Type="http://schemas.openxmlformats.org/officeDocument/2006/relationships/hyperlink" Target="https://www.youtube.com/watch?v=Ui4rUSgrgm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1822</TotalTime>
  <Pages>8</Pages>
  <Words>1903</Words>
  <Characters>10849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 the Man</dc:creator>
  <cp:keywords/>
  <dc:description/>
  <cp:lastModifiedBy>Stephan the Man</cp:lastModifiedBy>
  <cp:revision>176</cp:revision>
  <dcterms:created xsi:type="dcterms:W3CDTF">2014-11-16T23:35:00Z</dcterms:created>
  <dcterms:modified xsi:type="dcterms:W3CDTF">2014-12-04T05:14:00Z</dcterms:modified>
</cp:coreProperties>
</file>