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3E80" w:rsidRDefault="00EA2849" w:rsidP="00EA2849">
      <w:pPr>
        <w:pStyle w:val="Heading1"/>
        <w:spacing w:before="0"/>
        <w:jc w:val="center"/>
      </w:pPr>
      <w:r>
        <w:t>Chapter 20- Agency and Other Methods of Carrying on Business</w:t>
      </w:r>
    </w:p>
    <w:p w:rsidR="00EA2849" w:rsidRDefault="00EA2849" w:rsidP="00EA2849"/>
    <w:p w:rsidR="00EA2849" w:rsidRDefault="00826B6C" w:rsidP="00F12455">
      <w:pPr>
        <w:pStyle w:val="Heading2"/>
      </w:pPr>
      <w:r w:rsidRPr="00826B6C">
        <w:t xml:space="preserve">Creation of an Agency </w:t>
      </w:r>
    </w:p>
    <w:p w:rsidR="00826B6C" w:rsidRDefault="00826B6C" w:rsidP="00EA2849">
      <w:pPr>
        <w:pStyle w:val="NoSpacing"/>
        <w:rPr>
          <w:sz w:val="24"/>
          <w:szCs w:val="24"/>
        </w:rPr>
      </w:pPr>
    </w:p>
    <w:p w:rsidR="00F56989" w:rsidRPr="007714A4" w:rsidRDefault="007714A4" w:rsidP="00E565BA">
      <w:pPr>
        <w:pStyle w:val="NoSpacing"/>
        <w:numPr>
          <w:ilvl w:val="0"/>
          <w:numId w:val="1"/>
        </w:numPr>
        <w:rPr>
          <w:sz w:val="24"/>
          <w:szCs w:val="24"/>
        </w:rPr>
      </w:pPr>
      <w:r>
        <w:rPr>
          <w:sz w:val="24"/>
          <w:szCs w:val="24"/>
          <w:lang w:val="en-US"/>
        </w:rPr>
        <w:t>E</w:t>
      </w:r>
      <w:r w:rsidR="002F050D" w:rsidRPr="00E565BA">
        <w:rPr>
          <w:sz w:val="24"/>
          <w:szCs w:val="24"/>
          <w:lang w:val="en-US"/>
        </w:rPr>
        <w:t>xpress agreement</w:t>
      </w:r>
    </w:p>
    <w:p w:rsidR="007714A4" w:rsidRDefault="007714A4" w:rsidP="007C56EA">
      <w:pPr>
        <w:pStyle w:val="NoSpacing"/>
        <w:numPr>
          <w:ilvl w:val="0"/>
          <w:numId w:val="2"/>
        </w:numPr>
        <w:rPr>
          <w:sz w:val="24"/>
          <w:szCs w:val="24"/>
        </w:rPr>
      </w:pPr>
      <w:r>
        <w:rPr>
          <w:sz w:val="24"/>
          <w:szCs w:val="24"/>
        </w:rPr>
        <w:t xml:space="preserve">In those provinces where the Statute of Frauds is still in force, the contract must be in writing if the relationship is to last longer than one year.  As well, the agreement must be in writing if the agent is going to have the authority to sign cheques on behalf of the </w:t>
      </w:r>
      <w:r w:rsidR="00C37C5A">
        <w:rPr>
          <w:sz w:val="24"/>
          <w:szCs w:val="24"/>
        </w:rPr>
        <w:t>principal</w:t>
      </w:r>
    </w:p>
    <w:p w:rsidR="007714A4" w:rsidRPr="00881F5C" w:rsidRDefault="007714A4" w:rsidP="007C56EA">
      <w:pPr>
        <w:pStyle w:val="NoSpacing"/>
        <w:numPr>
          <w:ilvl w:val="0"/>
          <w:numId w:val="2"/>
        </w:numPr>
        <w:rPr>
          <w:sz w:val="24"/>
          <w:szCs w:val="24"/>
        </w:rPr>
      </w:pPr>
      <w:r>
        <w:rPr>
          <w:sz w:val="24"/>
          <w:szCs w:val="24"/>
        </w:rPr>
        <w:t>In Canada, the agency relationship exist even if there is no agency agreement</w:t>
      </w:r>
    </w:p>
    <w:p w:rsidR="00F56989" w:rsidRPr="00E565BA" w:rsidRDefault="007714A4" w:rsidP="00E565BA">
      <w:pPr>
        <w:pStyle w:val="NoSpacing"/>
        <w:numPr>
          <w:ilvl w:val="0"/>
          <w:numId w:val="1"/>
        </w:numPr>
        <w:rPr>
          <w:sz w:val="24"/>
          <w:szCs w:val="24"/>
        </w:rPr>
      </w:pPr>
      <w:r>
        <w:rPr>
          <w:sz w:val="24"/>
          <w:szCs w:val="24"/>
          <w:lang w:val="en-US"/>
        </w:rPr>
        <w:t>P</w:t>
      </w:r>
      <w:r w:rsidR="002F050D" w:rsidRPr="00E565BA">
        <w:rPr>
          <w:sz w:val="24"/>
          <w:szCs w:val="24"/>
          <w:lang w:val="en-US"/>
        </w:rPr>
        <w:t>artners in partnership</w:t>
      </w:r>
    </w:p>
    <w:p w:rsidR="00F56989" w:rsidRPr="00E565BA" w:rsidRDefault="007714A4" w:rsidP="00E565BA">
      <w:pPr>
        <w:pStyle w:val="NoSpacing"/>
        <w:numPr>
          <w:ilvl w:val="0"/>
          <w:numId w:val="1"/>
        </w:numPr>
        <w:rPr>
          <w:sz w:val="24"/>
          <w:szCs w:val="24"/>
        </w:rPr>
      </w:pPr>
      <w:r>
        <w:rPr>
          <w:sz w:val="24"/>
          <w:szCs w:val="24"/>
          <w:lang w:val="en-US"/>
        </w:rPr>
        <w:t>A</w:t>
      </w:r>
      <w:r w:rsidR="002F050D" w:rsidRPr="00E565BA">
        <w:rPr>
          <w:sz w:val="24"/>
          <w:szCs w:val="24"/>
          <w:lang w:val="en-US"/>
        </w:rPr>
        <w:t>cts on behalf of corporation</w:t>
      </w:r>
    </w:p>
    <w:p w:rsidR="00F56989" w:rsidRPr="00E565BA" w:rsidRDefault="007714A4" w:rsidP="00E565BA">
      <w:pPr>
        <w:pStyle w:val="NoSpacing"/>
        <w:numPr>
          <w:ilvl w:val="0"/>
          <w:numId w:val="1"/>
        </w:numPr>
        <w:rPr>
          <w:sz w:val="24"/>
          <w:szCs w:val="24"/>
        </w:rPr>
      </w:pPr>
      <w:r>
        <w:rPr>
          <w:sz w:val="24"/>
          <w:szCs w:val="24"/>
          <w:lang w:val="en-US"/>
        </w:rPr>
        <w:t>P</w:t>
      </w:r>
      <w:r w:rsidR="002F050D" w:rsidRPr="00E565BA">
        <w:rPr>
          <w:sz w:val="24"/>
          <w:szCs w:val="24"/>
          <w:lang w:val="en-US"/>
        </w:rPr>
        <w:t xml:space="preserve">erson being represented as being agent </w:t>
      </w:r>
    </w:p>
    <w:p w:rsidR="000C281A" w:rsidRPr="000C281A" w:rsidRDefault="007714A4" w:rsidP="000C281A">
      <w:pPr>
        <w:pStyle w:val="NoSpacing"/>
        <w:numPr>
          <w:ilvl w:val="0"/>
          <w:numId w:val="1"/>
        </w:numPr>
        <w:rPr>
          <w:sz w:val="24"/>
          <w:szCs w:val="24"/>
        </w:rPr>
      </w:pPr>
      <w:r>
        <w:rPr>
          <w:sz w:val="24"/>
          <w:szCs w:val="24"/>
          <w:lang w:val="en-US"/>
        </w:rPr>
        <w:t>S</w:t>
      </w:r>
      <w:r w:rsidR="002F050D" w:rsidRPr="00E565BA">
        <w:rPr>
          <w:sz w:val="24"/>
          <w:szCs w:val="24"/>
          <w:lang w:val="en-US"/>
        </w:rPr>
        <w:t>ubsequent ratification</w:t>
      </w:r>
      <w:r w:rsidR="00FC5D92">
        <w:rPr>
          <w:sz w:val="24"/>
          <w:szCs w:val="24"/>
          <w:lang w:val="en-US"/>
        </w:rPr>
        <w:t xml:space="preserve"> (page 502)</w:t>
      </w:r>
    </w:p>
    <w:p w:rsidR="000C281A" w:rsidRDefault="000C281A" w:rsidP="007C56EA">
      <w:pPr>
        <w:pStyle w:val="NoSpacing"/>
        <w:numPr>
          <w:ilvl w:val="0"/>
          <w:numId w:val="3"/>
        </w:numPr>
        <w:rPr>
          <w:sz w:val="24"/>
          <w:szCs w:val="24"/>
        </w:rPr>
      </w:pPr>
      <w:r>
        <w:rPr>
          <w:sz w:val="24"/>
          <w:szCs w:val="24"/>
        </w:rPr>
        <w:t>Even if an agency relationship does not exist, an agent can still enter into an agreement that ultimately binds a principal if the principal accept. You could agree to ratify the contract by choosing to accept the contractual obligations. If you do so, the contract will become binding on you</w:t>
      </w:r>
    </w:p>
    <w:p w:rsidR="000C281A" w:rsidRDefault="000C281A" w:rsidP="007C56EA">
      <w:pPr>
        <w:pStyle w:val="NoSpacing"/>
        <w:numPr>
          <w:ilvl w:val="0"/>
          <w:numId w:val="3"/>
        </w:numPr>
        <w:rPr>
          <w:sz w:val="24"/>
          <w:szCs w:val="24"/>
        </w:rPr>
      </w:pPr>
      <w:r>
        <w:rPr>
          <w:sz w:val="24"/>
          <w:szCs w:val="24"/>
        </w:rPr>
        <w:t>A contract is ratified when someone accepts a contract that was negotiated on their behalf but without their authority</w:t>
      </w:r>
    </w:p>
    <w:p w:rsidR="00F56989" w:rsidRPr="000C281A" w:rsidRDefault="000C281A" w:rsidP="007C56EA">
      <w:pPr>
        <w:pStyle w:val="NoSpacing"/>
        <w:numPr>
          <w:ilvl w:val="0"/>
          <w:numId w:val="3"/>
        </w:numPr>
        <w:rPr>
          <w:sz w:val="24"/>
          <w:szCs w:val="24"/>
        </w:rPr>
      </w:pPr>
      <w:r>
        <w:rPr>
          <w:sz w:val="24"/>
          <w:szCs w:val="24"/>
          <w:lang w:val="en-US"/>
        </w:rPr>
        <w:t>R</w:t>
      </w:r>
      <w:r w:rsidR="002F050D" w:rsidRPr="000C281A">
        <w:rPr>
          <w:sz w:val="24"/>
          <w:szCs w:val="24"/>
          <w:lang w:val="en-US"/>
        </w:rPr>
        <w:t>equirements for ratification</w:t>
      </w:r>
      <w:r w:rsidR="00FC5D92">
        <w:rPr>
          <w:sz w:val="24"/>
          <w:szCs w:val="24"/>
          <w:lang w:val="en-US"/>
        </w:rPr>
        <w:t xml:space="preserve"> (page 502)</w:t>
      </w:r>
    </w:p>
    <w:p w:rsidR="00F56989" w:rsidRPr="000C281A" w:rsidRDefault="002F050D" w:rsidP="007C56EA">
      <w:pPr>
        <w:pStyle w:val="NoSpacing"/>
        <w:numPr>
          <w:ilvl w:val="1"/>
          <w:numId w:val="4"/>
        </w:numPr>
        <w:rPr>
          <w:sz w:val="24"/>
          <w:szCs w:val="24"/>
        </w:rPr>
      </w:pPr>
      <w:r w:rsidRPr="000C281A">
        <w:rPr>
          <w:sz w:val="24"/>
          <w:szCs w:val="24"/>
          <w:lang w:val="en-US"/>
        </w:rPr>
        <w:t xml:space="preserve">agent must identify principal at time of contract </w:t>
      </w:r>
    </w:p>
    <w:p w:rsidR="00F56989" w:rsidRPr="000C281A" w:rsidRDefault="002F050D" w:rsidP="007C56EA">
      <w:pPr>
        <w:pStyle w:val="NoSpacing"/>
        <w:numPr>
          <w:ilvl w:val="1"/>
          <w:numId w:val="4"/>
        </w:numPr>
        <w:rPr>
          <w:sz w:val="24"/>
          <w:szCs w:val="24"/>
        </w:rPr>
      </w:pPr>
      <w:r w:rsidRPr="000C281A">
        <w:rPr>
          <w:sz w:val="24"/>
          <w:szCs w:val="24"/>
          <w:lang w:val="en-US"/>
        </w:rPr>
        <w:t xml:space="preserve">principal must have capacity at time of contract </w:t>
      </w:r>
    </w:p>
    <w:p w:rsidR="00F56989" w:rsidRPr="000C281A" w:rsidRDefault="002F050D" w:rsidP="007C56EA">
      <w:pPr>
        <w:pStyle w:val="NoSpacing"/>
        <w:numPr>
          <w:ilvl w:val="1"/>
          <w:numId w:val="4"/>
        </w:numPr>
        <w:rPr>
          <w:sz w:val="24"/>
          <w:szCs w:val="24"/>
        </w:rPr>
      </w:pPr>
      <w:r w:rsidRPr="000C281A">
        <w:rPr>
          <w:sz w:val="24"/>
          <w:szCs w:val="24"/>
          <w:lang w:val="en-US"/>
        </w:rPr>
        <w:t xml:space="preserve">principal must ratify within reasonable time </w:t>
      </w:r>
    </w:p>
    <w:p w:rsidR="00F56989" w:rsidRPr="00FC5D92" w:rsidRDefault="002F050D" w:rsidP="007C56EA">
      <w:pPr>
        <w:pStyle w:val="NoSpacing"/>
        <w:numPr>
          <w:ilvl w:val="1"/>
          <w:numId w:val="4"/>
        </w:numPr>
        <w:rPr>
          <w:sz w:val="24"/>
          <w:szCs w:val="24"/>
        </w:rPr>
      </w:pPr>
      <w:r w:rsidRPr="000C281A">
        <w:rPr>
          <w:sz w:val="24"/>
          <w:szCs w:val="24"/>
          <w:lang w:val="en-US"/>
        </w:rPr>
        <w:t xml:space="preserve">principal must ratify whole contract </w:t>
      </w:r>
    </w:p>
    <w:p w:rsidR="000C281A" w:rsidRPr="00F12455" w:rsidRDefault="00FC5D92" w:rsidP="007C56EA">
      <w:pPr>
        <w:pStyle w:val="NoSpacing"/>
        <w:numPr>
          <w:ilvl w:val="1"/>
          <w:numId w:val="4"/>
        </w:numPr>
        <w:rPr>
          <w:sz w:val="24"/>
          <w:szCs w:val="24"/>
        </w:rPr>
      </w:pPr>
      <w:r>
        <w:rPr>
          <w:sz w:val="24"/>
          <w:szCs w:val="24"/>
          <w:lang w:val="en-US"/>
        </w:rPr>
        <w:t>it must be clear- can express or implied</w:t>
      </w:r>
    </w:p>
    <w:p w:rsidR="000C281A" w:rsidRDefault="000C281A" w:rsidP="000C281A">
      <w:pPr>
        <w:pStyle w:val="NoSpacing"/>
        <w:rPr>
          <w:sz w:val="24"/>
          <w:szCs w:val="24"/>
        </w:rPr>
      </w:pPr>
    </w:p>
    <w:p w:rsidR="00F56989" w:rsidRPr="000C281A" w:rsidRDefault="000C281A" w:rsidP="000C281A">
      <w:pPr>
        <w:pStyle w:val="NoSpacing"/>
        <w:rPr>
          <w:sz w:val="24"/>
          <w:szCs w:val="24"/>
        </w:rPr>
      </w:pPr>
      <w:r>
        <w:rPr>
          <w:sz w:val="24"/>
          <w:szCs w:val="24"/>
          <w:lang w:val="en-US"/>
        </w:rPr>
        <w:t>A</w:t>
      </w:r>
      <w:r w:rsidR="002F050D" w:rsidRPr="000C281A">
        <w:rPr>
          <w:sz w:val="24"/>
          <w:szCs w:val="24"/>
          <w:lang w:val="en-US"/>
        </w:rPr>
        <w:t>gency governed by common law + statute</w:t>
      </w:r>
    </w:p>
    <w:p w:rsidR="000C281A" w:rsidRPr="000C281A" w:rsidRDefault="000C281A" w:rsidP="000C281A">
      <w:pPr>
        <w:pStyle w:val="NoSpacing"/>
        <w:rPr>
          <w:sz w:val="24"/>
          <w:szCs w:val="24"/>
        </w:rPr>
      </w:pPr>
    </w:p>
    <w:p w:rsidR="00826B6C" w:rsidRDefault="00826B6C" w:rsidP="00E565BA">
      <w:pPr>
        <w:pStyle w:val="NoSpacing"/>
        <w:ind w:left="720"/>
        <w:rPr>
          <w:sz w:val="24"/>
          <w:szCs w:val="24"/>
        </w:rPr>
      </w:pPr>
    </w:p>
    <w:p w:rsidR="00FF278D" w:rsidRDefault="00FF278D" w:rsidP="00FF278D">
      <w:pPr>
        <w:pStyle w:val="NoSpacing"/>
        <w:rPr>
          <w:sz w:val="24"/>
          <w:szCs w:val="24"/>
        </w:rPr>
      </w:pPr>
      <w:r w:rsidRPr="00984BBE">
        <w:rPr>
          <w:i/>
          <w:sz w:val="24"/>
          <w:szCs w:val="24"/>
          <w:u w:val="single"/>
        </w:rPr>
        <w:t>Actual Authority:</w:t>
      </w:r>
      <w:r>
        <w:rPr>
          <w:sz w:val="24"/>
          <w:szCs w:val="24"/>
        </w:rPr>
        <w:t xml:space="preserve"> exists when the principal actually authorizes the agent to act on its behalf. The author</w:t>
      </w:r>
      <w:r w:rsidR="00984BBE">
        <w:rPr>
          <w:sz w:val="24"/>
          <w:szCs w:val="24"/>
        </w:rPr>
        <w:t>ity a principal gives an agent to act on its behalf</w:t>
      </w:r>
    </w:p>
    <w:p w:rsidR="00984BBE" w:rsidRDefault="00984BBE" w:rsidP="00FF278D">
      <w:pPr>
        <w:pStyle w:val="NoSpacing"/>
        <w:rPr>
          <w:sz w:val="24"/>
          <w:szCs w:val="24"/>
        </w:rPr>
      </w:pPr>
    </w:p>
    <w:p w:rsidR="00984BBE" w:rsidRDefault="00984BBE" w:rsidP="00FF278D">
      <w:pPr>
        <w:pStyle w:val="NoSpacing"/>
        <w:rPr>
          <w:sz w:val="24"/>
          <w:szCs w:val="24"/>
        </w:rPr>
      </w:pPr>
      <w:r>
        <w:rPr>
          <w:i/>
          <w:sz w:val="24"/>
          <w:szCs w:val="24"/>
          <w:u w:val="single"/>
        </w:rPr>
        <w:t>Apparent Authority:</w:t>
      </w:r>
      <w:r>
        <w:rPr>
          <w:sz w:val="24"/>
          <w:szCs w:val="24"/>
        </w:rPr>
        <w:t xml:space="preserve"> exists when the principal creates the reasonable impression that the agent is authorized to act on the principal’s</w:t>
      </w:r>
      <w:r w:rsidR="0050608A">
        <w:rPr>
          <w:sz w:val="24"/>
          <w:szCs w:val="24"/>
        </w:rPr>
        <w:t xml:space="preserve"> behalf</w:t>
      </w:r>
      <w:r w:rsidR="00623075">
        <w:rPr>
          <w:sz w:val="24"/>
          <w:szCs w:val="24"/>
        </w:rPr>
        <w:t xml:space="preserve">. A principal will be bound by contracts within the agent’s apparent authority only if the third party relied on that appearance of authority. But a third party cannot enforce a contract if it knew, or should have known, that </w:t>
      </w:r>
      <w:r w:rsidR="002D521F">
        <w:rPr>
          <w:sz w:val="24"/>
          <w:szCs w:val="24"/>
        </w:rPr>
        <w:t>the agent did not have authority</w:t>
      </w:r>
    </w:p>
    <w:p w:rsidR="0050608A" w:rsidRDefault="0050608A" w:rsidP="00FF278D">
      <w:pPr>
        <w:pStyle w:val="NoSpacing"/>
        <w:rPr>
          <w:sz w:val="24"/>
          <w:szCs w:val="24"/>
        </w:rPr>
      </w:pPr>
    </w:p>
    <w:p w:rsidR="00F12455" w:rsidRDefault="0050608A" w:rsidP="00F12455">
      <w:pPr>
        <w:pStyle w:val="NoSpacing"/>
        <w:rPr>
          <w:sz w:val="24"/>
          <w:szCs w:val="24"/>
        </w:rPr>
      </w:pPr>
      <w:r>
        <w:rPr>
          <w:sz w:val="24"/>
          <w:szCs w:val="24"/>
        </w:rPr>
        <w:t>***A contract created by an agent within its apparent authority is just as enforceable as if the agent had actual authority</w:t>
      </w:r>
    </w:p>
    <w:p w:rsidR="00F12455" w:rsidRDefault="00F12455" w:rsidP="00F12455">
      <w:pPr>
        <w:pStyle w:val="NoSpacing"/>
        <w:rPr>
          <w:sz w:val="24"/>
          <w:szCs w:val="24"/>
        </w:rPr>
      </w:pPr>
    </w:p>
    <w:p w:rsidR="00F12455" w:rsidRPr="00F12455" w:rsidRDefault="00F12455" w:rsidP="00F12455">
      <w:pPr>
        <w:pStyle w:val="NoSpacing"/>
        <w:rPr>
          <w:sz w:val="24"/>
          <w:szCs w:val="24"/>
        </w:rPr>
      </w:pPr>
    </w:p>
    <w:p w:rsidR="00F12455" w:rsidRDefault="00F12455" w:rsidP="00F12455">
      <w:pPr>
        <w:pStyle w:val="NoSpacing"/>
        <w:rPr>
          <w:lang w:val="en-US"/>
        </w:rPr>
      </w:pPr>
    </w:p>
    <w:p w:rsidR="000C281A" w:rsidRDefault="00F12455" w:rsidP="00F12455">
      <w:pPr>
        <w:pStyle w:val="Heading2"/>
        <w:spacing w:before="0"/>
        <w:rPr>
          <w:lang w:val="en-US"/>
        </w:rPr>
      </w:pPr>
      <w:r w:rsidRPr="00F12455">
        <w:rPr>
          <w:lang w:val="en-US"/>
        </w:rPr>
        <w:t>When Is Principal Liable?</w:t>
      </w:r>
    </w:p>
    <w:p w:rsidR="00F12455" w:rsidRDefault="00F12455" w:rsidP="00843845">
      <w:pPr>
        <w:pStyle w:val="NoSpacing"/>
        <w:rPr>
          <w:sz w:val="24"/>
          <w:szCs w:val="24"/>
          <w:lang w:val="en-US"/>
        </w:rPr>
      </w:pPr>
    </w:p>
    <w:p w:rsidR="00F56989" w:rsidRPr="00D11C34" w:rsidRDefault="00D11C34" w:rsidP="007C56EA">
      <w:pPr>
        <w:pStyle w:val="NoSpacing"/>
        <w:numPr>
          <w:ilvl w:val="0"/>
          <w:numId w:val="6"/>
        </w:numPr>
        <w:rPr>
          <w:sz w:val="24"/>
          <w:szCs w:val="24"/>
        </w:rPr>
      </w:pPr>
      <w:r>
        <w:rPr>
          <w:sz w:val="24"/>
          <w:szCs w:val="24"/>
          <w:lang w:val="en-US"/>
        </w:rPr>
        <w:t>P</w:t>
      </w:r>
      <w:r w:rsidR="002F050D" w:rsidRPr="00D11C34">
        <w:rPr>
          <w:sz w:val="24"/>
          <w:szCs w:val="24"/>
          <w:lang w:val="en-US"/>
        </w:rPr>
        <w:t xml:space="preserve">rincipal liable if agent acts within authority </w:t>
      </w:r>
    </w:p>
    <w:p w:rsidR="00F56989" w:rsidRPr="00D11C34" w:rsidRDefault="002F050D" w:rsidP="007C56EA">
      <w:pPr>
        <w:pStyle w:val="NoSpacing"/>
        <w:numPr>
          <w:ilvl w:val="1"/>
          <w:numId w:val="5"/>
        </w:numPr>
        <w:rPr>
          <w:sz w:val="24"/>
          <w:szCs w:val="24"/>
        </w:rPr>
      </w:pPr>
      <w:r w:rsidRPr="00D11C34">
        <w:rPr>
          <w:sz w:val="24"/>
          <w:szCs w:val="24"/>
          <w:lang w:val="en-US"/>
        </w:rPr>
        <w:t>actual authority</w:t>
      </w:r>
    </w:p>
    <w:p w:rsidR="00F56989" w:rsidRPr="00D11C34" w:rsidRDefault="002F050D" w:rsidP="007C56EA">
      <w:pPr>
        <w:pStyle w:val="NoSpacing"/>
        <w:numPr>
          <w:ilvl w:val="2"/>
          <w:numId w:val="5"/>
        </w:numPr>
        <w:rPr>
          <w:sz w:val="24"/>
          <w:szCs w:val="24"/>
        </w:rPr>
      </w:pPr>
      <w:r w:rsidRPr="00D11C34">
        <w:rPr>
          <w:sz w:val="24"/>
          <w:szCs w:val="24"/>
          <w:lang w:val="en-US"/>
        </w:rPr>
        <w:t>created by resolution, employment contract, etc</w:t>
      </w:r>
    </w:p>
    <w:p w:rsidR="00F56989" w:rsidRPr="00D11C34" w:rsidRDefault="002F050D" w:rsidP="007C56EA">
      <w:pPr>
        <w:pStyle w:val="NoSpacing"/>
        <w:numPr>
          <w:ilvl w:val="1"/>
          <w:numId w:val="5"/>
        </w:numPr>
        <w:rPr>
          <w:sz w:val="24"/>
          <w:szCs w:val="24"/>
        </w:rPr>
      </w:pPr>
      <w:r w:rsidRPr="00D11C34">
        <w:rPr>
          <w:sz w:val="24"/>
          <w:szCs w:val="24"/>
          <w:lang w:val="en-US"/>
        </w:rPr>
        <w:t>apparent authority</w:t>
      </w:r>
    </w:p>
    <w:p w:rsidR="00F56989" w:rsidRPr="00D11C34" w:rsidRDefault="002F050D" w:rsidP="007C56EA">
      <w:pPr>
        <w:pStyle w:val="NoSpacing"/>
        <w:numPr>
          <w:ilvl w:val="2"/>
          <w:numId w:val="5"/>
        </w:numPr>
        <w:rPr>
          <w:sz w:val="24"/>
          <w:szCs w:val="24"/>
        </w:rPr>
      </w:pPr>
      <w:r w:rsidRPr="00D11C34">
        <w:rPr>
          <w:sz w:val="24"/>
          <w:szCs w:val="24"/>
          <w:lang w:val="en-US"/>
        </w:rPr>
        <w:t>principal creates appearance of authority</w:t>
      </w:r>
      <w:r w:rsidRPr="00D11C34">
        <w:rPr>
          <w:i/>
          <w:iCs/>
          <w:sz w:val="24"/>
          <w:szCs w:val="24"/>
          <w:lang w:val="en-US"/>
        </w:rPr>
        <w:t xml:space="preserve"> </w:t>
      </w:r>
    </w:p>
    <w:p w:rsidR="00F56989" w:rsidRPr="00D11C34" w:rsidRDefault="002F050D" w:rsidP="007C56EA">
      <w:pPr>
        <w:pStyle w:val="NoSpacing"/>
        <w:numPr>
          <w:ilvl w:val="2"/>
          <w:numId w:val="5"/>
        </w:numPr>
        <w:rPr>
          <w:sz w:val="24"/>
          <w:szCs w:val="24"/>
        </w:rPr>
      </w:pPr>
      <w:r w:rsidRPr="00D11C34">
        <w:rPr>
          <w:sz w:val="24"/>
          <w:szCs w:val="24"/>
          <w:lang w:val="en-US"/>
        </w:rPr>
        <w:t xml:space="preserve">third party relies upon that appearance </w:t>
      </w:r>
    </w:p>
    <w:p w:rsidR="00D11C34" w:rsidRDefault="00D11C34" w:rsidP="007C56EA">
      <w:pPr>
        <w:pStyle w:val="NoSpacing"/>
        <w:numPr>
          <w:ilvl w:val="0"/>
          <w:numId w:val="5"/>
        </w:numPr>
        <w:rPr>
          <w:sz w:val="24"/>
          <w:szCs w:val="24"/>
          <w:lang w:val="en-US"/>
        </w:rPr>
      </w:pPr>
      <w:r w:rsidRPr="00D11C34">
        <w:rPr>
          <w:sz w:val="24"/>
          <w:szCs w:val="24"/>
          <w:lang w:val="en-US"/>
        </w:rPr>
        <w:t>Only the principal’s conduct-not the agent’s- is relevant</w:t>
      </w:r>
    </w:p>
    <w:p w:rsidR="00D11C34" w:rsidRDefault="001E64E5" w:rsidP="007C56EA">
      <w:pPr>
        <w:pStyle w:val="NoSpacing"/>
        <w:numPr>
          <w:ilvl w:val="0"/>
          <w:numId w:val="5"/>
        </w:numPr>
        <w:rPr>
          <w:sz w:val="24"/>
          <w:szCs w:val="24"/>
          <w:lang w:val="en-US"/>
        </w:rPr>
      </w:pPr>
      <w:r>
        <w:rPr>
          <w:sz w:val="24"/>
          <w:szCs w:val="24"/>
          <w:lang w:val="en-US"/>
        </w:rPr>
        <w:t>If the agent acts outside of its scope, the principal is bound by the agreement. However, the principal can sue the agent for exceeding the scope of the authority for breach of contract (possibility of fiduciary duty or duty of care)</w:t>
      </w:r>
    </w:p>
    <w:p w:rsidR="001E64E5" w:rsidRDefault="00534D8E" w:rsidP="007C56EA">
      <w:pPr>
        <w:pStyle w:val="NoSpacing"/>
        <w:numPr>
          <w:ilvl w:val="0"/>
          <w:numId w:val="5"/>
        </w:numPr>
        <w:rPr>
          <w:sz w:val="24"/>
          <w:szCs w:val="24"/>
          <w:lang w:val="en-US"/>
        </w:rPr>
      </w:pPr>
      <w:r w:rsidRPr="00534D8E">
        <w:rPr>
          <w:i/>
          <w:sz w:val="24"/>
          <w:szCs w:val="24"/>
          <w:u w:val="single"/>
          <w:lang w:val="en-US"/>
        </w:rPr>
        <w:t>Usual authority:</w:t>
      </w:r>
      <w:r>
        <w:rPr>
          <w:sz w:val="24"/>
          <w:szCs w:val="24"/>
          <w:lang w:val="en-US"/>
        </w:rPr>
        <w:t xml:space="preserve"> putting someone in a particular position constitutes a representation that the person has the usual authority for that position. This kind of apparent authority is referred to as usual authority </w:t>
      </w:r>
    </w:p>
    <w:p w:rsidR="00F56989" w:rsidRPr="002D521F" w:rsidRDefault="002F050D" w:rsidP="007C56EA">
      <w:pPr>
        <w:pStyle w:val="NoSpacing"/>
        <w:numPr>
          <w:ilvl w:val="0"/>
          <w:numId w:val="5"/>
        </w:numPr>
        <w:rPr>
          <w:sz w:val="24"/>
          <w:szCs w:val="24"/>
        </w:rPr>
      </w:pPr>
      <w:r w:rsidRPr="002D521F">
        <w:rPr>
          <w:sz w:val="24"/>
          <w:szCs w:val="24"/>
          <w:lang w:val="en-US"/>
        </w:rPr>
        <w:t>If principal is not an individual but a business organization, the individual giving authority to an agent must be someone who is permitted to make such a representation under the allocation of responsibility within the organization in order for the principal to be liable</w:t>
      </w:r>
      <w:r w:rsidRPr="002D521F">
        <w:rPr>
          <w:sz w:val="24"/>
          <w:szCs w:val="24"/>
          <w:lang w:val="en-SG"/>
        </w:rPr>
        <w:t xml:space="preserve"> </w:t>
      </w:r>
      <w:r w:rsidR="002D521F">
        <w:rPr>
          <w:sz w:val="24"/>
          <w:szCs w:val="24"/>
          <w:lang w:val="en-SG"/>
        </w:rPr>
        <w:t>(page 505)</w:t>
      </w:r>
    </w:p>
    <w:p w:rsidR="002D521F" w:rsidRDefault="002D521F" w:rsidP="002D521F">
      <w:pPr>
        <w:pStyle w:val="NoSpacing"/>
        <w:ind w:left="360"/>
        <w:rPr>
          <w:sz w:val="24"/>
          <w:szCs w:val="24"/>
          <w:lang w:val="en-US"/>
        </w:rPr>
      </w:pPr>
    </w:p>
    <w:p w:rsidR="00534D8E" w:rsidRDefault="00534D8E" w:rsidP="002D521F">
      <w:pPr>
        <w:pStyle w:val="NoSpacing"/>
        <w:ind w:left="360"/>
        <w:rPr>
          <w:sz w:val="24"/>
          <w:szCs w:val="24"/>
          <w:lang w:val="en-US"/>
        </w:rPr>
      </w:pPr>
    </w:p>
    <w:p w:rsidR="002D521F" w:rsidRDefault="002D521F" w:rsidP="002D521F">
      <w:pPr>
        <w:pStyle w:val="Heading2"/>
        <w:rPr>
          <w:lang w:val="en-US"/>
        </w:rPr>
      </w:pPr>
      <w:r>
        <w:rPr>
          <w:lang w:val="en-US"/>
        </w:rPr>
        <w:t>When is the Agent Liable?</w:t>
      </w:r>
    </w:p>
    <w:p w:rsidR="002D521F" w:rsidRPr="002D521F" w:rsidRDefault="002D521F" w:rsidP="002D521F">
      <w:pPr>
        <w:pStyle w:val="NoSpacing"/>
        <w:rPr>
          <w:lang w:val="en-US"/>
        </w:rPr>
      </w:pPr>
    </w:p>
    <w:p w:rsidR="00F56989" w:rsidRPr="002D521F" w:rsidRDefault="002D521F" w:rsidP="007C56EA">
      <w:pPr>
        <w:pStyle w:val="NoSpacing"/>
        <w:numPr>
          <w:ilvl w:val="0"/>
          <w:numId w:val="7"/>
        </w:numPr>
        <w:rPr>
          <w:sz w:val="24"/>
          <w:szCs w:val="24"/>
        </w:rPr>
      </w:pPr>
      <w:r>
        <w:rPr>
          <w:sz w:val="24"/>
          <w:szCs w:val="24"/>
          <w:lang w:val="en-US"/>
        </w:rPr>
        <w:t>A</w:t>
      </w:r>
      <w:r w:rsidR="002F050D" w:rsidRPr="002D521F">
        <w:rPr>
          <w:sz w:val="24"/>
          <w:szCs w:val="24"/>
          <w:lang w:val="en-US"/>
        </w:rPr>
        <w:t>gent nevertheless liable if</w:t>
      </w:r>
    </w:p>
    <w:p w:rsidR="00F56989" w:rsidRPr="002D521F" w:rsidRDefault="002D521F" w:rsidP="007C56EA">
      <w:pPr>
        <w:pStyle w:val="NoSpacing"/>
        <w:numPr>
          <w:ilvl w:val="1"/>
          <w:numId w:val="7"/>
        </w:numPr>
        <w:rPr>
          <w:sz w:val="24"/>
          <w:szCs w:val="24"/>
        </w:rPr>
      </w:pPr>
      <w:r>
        <w:rPr>
          <w:sz w:val="24"/>
          <w:szCs w:val="24"/>
          <w:lang w:val="en-US"/>
        </w:rPr>
        <w:t>A</w:t>
      </w:r>
      <w:r w:rsidR="002F050D" w:rsidRPr="002D521F">
        <w:rPr>
          <w:sz w:val="24"/>
          <w:szCs w:val="24"/>
          <w:lang w:val="en-US"/>
        </w:rPr>
        <w:t>gent and third party agree</w:t>
      </w:r>
    </w:p>
    <w:p w:rsidR="00F56989" w:rsidRPr="002D521F" w:rsidRDefault="002D521F" w:rsidP="007C56EA">
      <w:pPr>
        <w:pStyle w:val="NoSpacing"/>
        <w:numPr>
          <w:ilvl w:val="1"/>
          <w:numId w:val="7"/>
        </w:numPr>
        <w:rPr>
          <w:sz w:val="24"/>
          <w:szCs w:val="24"/>
        </w:rPr>
      </w:pPr>
      <w:r w:rsidRPr="002D521F">
        <w:rPr>
          <w:sz w:val="24"/>
          <w:szCs w:val="24"/>
          <w:lang w:val="en-US"/>
        </w:rPr>
        <w:t>Agent</w:t>
      </w:r>
      <w:r>
        <w:rPr>
          <w:sz w:val="24"/>
          <w:szCs w:val="24"/>
          <w:lang w:val="en-US"/>
        </w:rPr>
        <w:t xml:space="preserve"> purports to act as principal; Agent can be held personally liable if it presented itself to the third party as the principal. That can happen of the agent fails to disclose that it was acting on behalf of a principal- referred to as </w:t>
      </w:r>
      <w:r w:rsidRPr="002D521F">
        <w:rPr>
          <w:b/>
          <w:i/>
          <w:sz w:val="24"/>
          <w:szCs w:val="24"/>
          <w:lang w:val="en-US"/>
        </w:rPr>
        <w:t>undisclosed principal</w:t>
      </w:r>
      <w:r w:rsidR="00304C35">
        <w:rPr>
          <w:sz w:val="24"/>
          <w:szCs w:val="24"/>
          <w:lang w:val="en-US"/>
        </w:rPr>
        <w:t>. Third party can hold either the agent or the principal liable (page 506)</w:t>
      </w:r>
    </w:p>
    <w:p w:rsidR="00F56989" w:rsidRPr="002D521F" w:rsidRDefault="002D521F" w:rsidP="007C56EA">
      <w:pPr>
        <w:pStyle w:val="NoSpacing"/>
        <w:numPr>
          <w:ilvl w:val="1"/>
          <w:numId w:val="7"/>
        </w:numPr>
        <w:rPr>
          <w:sz w:val="24"/>
          <w:szCs w:val="24"/>
        </w:rPr>
      </w:pPr>
      <w:r>
        <w:rPr>
          <w:sz w:val="24"/>
          <w:szCs w:val="24"/>
          <w:lang w:val="en-US"/>
        </w:rPr>
        <w:t>A</w:t>
      </w:r>
      <w:r w:rsidR="002F050D" w:rsidRPr="002D521F">
        <w:rPr>
          <w:sz w:val="24"/>
          <w:szCs w:val="24"/>
          <w:lang w:val="en-US"/>
        </w:rPr>
        <w:t xml:space="preserve">gent lacks authority </w:t>
      </w:r>
    </w:p>
    <w:p w:rsidR="00F56989" w:rsidRPr="002D521F" w:rsidRDefault="002F050D" w:rsidP="007C56EA">
      <w:pPr>
        <w:pStyle w:val="NoSpacing"/>
        <w:numPr>
          <w:ilvl w:val="2"/>
          <w:numId w:val="7"/>
        </w:numPr>
        <w:rPr>
          <w:sz w:val="24"/>
          <w:szCs w:val="24"/>
        </w:rPr>
      </w:pPr>
      <w:r w:rsidRPr="00304C35">
        <w:rPr>
          <w:b/>
          <w:i/>
          <w:sz w:val="24"/>
          <w:szCs w:val="24"/>
          <w:lang w:val="en-US"/>
        </w:rPr>
        <w:t xml:space="preserve">fraud </w:t>
      </w:r>
      <w:r w:rsidRPr="002D521F">
        <w:rPr>
          <w:sz w:val="24"/>
          <w:szCs w:val="24"/>
          <w:lang w:val="en-US"/>
        </w:rPr>
        <w:t xml:space="preserve">– intentional deception </w:t>
      </w:r>
    </w:p>
    <w:p w:rsidR="00843845" w:rsidRPr="00843845" w:rsidRDefault="00304C35" w:rsidP="007C56EA">
      <w:pPr>
        <w:pStyle w:val="NoSpacing"/>
        <w:numPr>
          <w:ilvl w:val="2"/>
          <w:numId w:val="7"/>
        </w:numPr>
        <w:rPr>
          <w:sz w:val="24"/>
          <w:szCs w:val="24"/>
        </w:rPr>
      </w:pPr>
      <w:r w:rsidRPr="00304C35">
        <w:rPr>
          <w:b/>
          <w:i/>
          <w:sz w:val="24"/>
          <w:szCs w:val="24"/>
          <w:lang w:val="en-US"/>
        </w:rPr>
        <w:t>Breach</w:t>
      </w:r>
      <w:r w:rsidR="002F050D" w:rsidRPr="00304C35">
        <w:rPr>
          <w:b/>
          <w:i/>
          <w:sz w:val="24"/>
          <w:szCs w:val="24"/>
          <w:lang w:val="en-US"/>
        </w:rPr>
        <w:t xml:space="preserve"> of warranty of authority</w:t>
      </w:r>
      <w:r w:rsidR="002F050D" w:rsidRPr="002D521F">
        <w:rPr>
          <w:sz w:val="24"/>
          <w:szCs w:val="24"/>
          <w:lang w:val="en-US"/>
        </w:rPr>
        <w:t xml:space="preserve"> – </w:t>
      </w:r>
      <w:r>
        <w:rPr>
          <w:sz w:val="24"/>
          <w:szCs w:val="24"/>
          <w:lang w:val="en-US"/>
        </w:rPr>
        <w:t xml:space="preserve">occurs when an agent indicates that it is authorized to act for principal when it is not. Liability arises even if the agent honestly, but mistakenly, thought that it had the principal’s authority </w:t>
      </w:r>
    </w:p>
    <w:p w:rsidR="00843845" w:rsidRDefault="00843845" w:rsidP="00304C35">
      <w:pPr>
        <w:pStyle w:val="Heading2"/>
        <w:rPr>
          <w:lang w:val="en-US"/>
        </w:rPr>
      </w:pPr>
    </w:p>
    <w:p w:rsidR="00843845" w:rsidRDefault="00843845" w:rsidP="00304C35">
      <w:pPr>
        <w:pStyle w:val="Heading2"/>
        <w:rPr>
          <w:lang w:val="en-US"/>
        </w:rPr>
      </w:pPr>
    </w:p>
    <w:p w:rsidR="00843845" w:rsidRDefault="00843845" w:rsidP="00843845">
      <w:pPr>
        <w:pStyle w:val="NoSpacing"/>
        <w:rPr>
          <w:lang w:val="en-US"/>
        </w:rPr>
      </w:pPr>
    </w:p>
    <w:p w:rsidR="00843845" w:rsidRDefault="00843845" w:rsidP="00843845">
      <w:pPr>
        <w:pStyle w:val="NoSpacing"/>
        <w:rPr>
          <w:lang w:val="en-US"/>
        </w:rPr>
      </w:pPr>
    </w:p>
    <w:p w:rsidR="00304C35" w:rsidRDefault="00304C35" w:rsidP="00304C35">
      <w:pPr>
        <w:pStyle w:val="Heading2"/>
        <w:rPr>
          <w:lang w:val="en-US"/>
        </w:rPr>
      </w:pPr>
      <w:r w:rsidRPr="00304C35">
        <w:rPr>
          <w:lang w:val="en-US"/>
        </w:rPr>
        <w:lastRenderedPageBreak/>
        <w:t>Agent’s Duty to the Principal</w:t>
      </w:r>
    </w:p>
    <w:p w:rsidR="00843845" w:rsidRPr="00843845" w:rsidRDefault="00843845" w:rsidP="00843845">
      <w:pPr>
        <w:pStyle w:val="NoSpacing"/>
        <w:rPr>
          <w:lang w:val="en-US"/>
        </w:rPr>
      </w:pPr>
    </w:p>
    <w:p w:rsidR="00F56989" w:rsidRPr="00843845" w:rsidRDefault="002F050D" w:rsidP="007C56EA">
      <w:pPr>
        <w:pStyle w:val="NoSpacing"/>
        <w:numPr>
          <w:ilvl w:val="0"/>
          <w:numId w:val="8"/>
        </w:numPr>
        <w:rPr>
          <w:sz w:val="24"/>
          <w:szCs w:val="24"/>
        </w:rPr>
      </w:pPr>
      <w:r w:rsidRPr="00843845">
        <w:rPr>
          <w:sz w:val="24"/>
          <w:szCs w:val="24"/>
          <w:lang w:val="en-US"/>
        </w:rPr>
        <w:t xml:space="preserve">perform </w:t>
      </w:r>
      <w:r w:rsidRPr="00843845">
        <w:rPr>
          <w:i/>
          <w:iCs/>
          <w:sz w:val="24"/>
          <w:szCs w:val="24"/>
          <w:lang w:val="en-US"/>
        </w:rPr>
        <w:t xml:space="preserve">contractual </w:t>
      </w:r>
      <w:r w:rsidRPr="00843845">
        <w:rPr>
          <w:sz w:val="24"/>
          <w:szCs w:val="24"/>
          <w:lang w:val="en-US"/>
        </w:rPr>
        <w:t>duties</w:t>
      </w:r>
    </w:p>
    <w:p w:rsidR="00F56989" w:rsidRPr="004331EF" w:rsidRDefault="00843845" w:rsidP="007C56EA">
      <w:pPr>
        <w:pStyle w:val="NoSpacing"/>
        <w:numPr>
          <w:ilvl w:val="0"/>
          <w:numId w:val="8"/>
        </w:numPr>
        <w:rPr>
          <w:sz w:val="24"/>
          <w:szCs w:val="24"/>
        </w:rPr>
      </w:pPr>
      <w:r w:rsidRPr="00843845">
        <w:rPr>
          <w:sz w:val="24"/>
          <w:szCs w:val="24"/>
          <w:lang w:val="en-US"/>
        </w:rPr>
        <w:t>Carry</w:t>
      </w:r>
      <w:r w:rsidR="002F050D" w:rsidRPr="00843845">
        <w:rPr>
          <w:sz w:val="24"/>
          <w:szCs w:val="24"/>
          <w:lang w:val="en-US"/>
        </w:rPr>
        <w:t xml:space="preserve"> out principal’s </w:t>
      </w:r>
      <w:r w:rsidR="002F050D" w:rsidRPr="00843845">
        <w:rPr>
          <w:i/>
          <w:iCs/>
          <w:sz w:val="24"/>
          <w:szCs w:val="24"/>
          <w:lang w:val="en-US"/>
        </w:rPr>
        <w:t>instructions</w:t>
      </w:r>
      <w:r>
        <w:rPr>
          <w:iCs/>
          <w:sz w:val="24"/>
          <w:szCs w:val="24"/>
          <w:lang w:val="en-US"/>
        </w:rPr>
        <w:t>; agent can be held responsible for failing to do so. Agent obligations cannot be delegated to anyone else, they are personal obligations. There are exceptions to this rule (bottom of page 506)</w:t>
      </w:r>
    </w:p>
    <w:p w:rsidR="004331EF" w:rsidRPr="00843845" w:rsidRDefault="004331EF" w:rsidP="007C56EA">
      <w:pPr>
        <w:pStyle w:val="NoSpacing"/>
        <w:numPr>
          <w:ilvl w:val="0"/>
          <w:numId w:val="8"/>
        </w:numPr>
        <w:rPr>
          <w:sz w:val="24"/>
          <w:szCs w:val="24"/>
        </w:rPr>
      </w:pPr>
      <w:r>
        <w:rPr>
          <w:iCs/>
          <w:sz w:val="24"/>
          <w:szCs w:val="24"/>
          <w:lang w:val="en-US"/>
        </w:rPr>
        <w:t>Common law imposes two other type of duties on agents; fiduciary duty and duty of care</w:t>
      </w:r>
    </w:p>
    <w:p w:rsidR="00F56989" w:rsidRPr="00843845" w:rsidRDefault="002F050D" w:rsidP="007C56EA">
      <w:pPr>
        <w:pStyle w:val="NoSpacing"/>
        <w:numPr>
          <w:ilvl w:val="0"/>
          <w:numId w:val="8"/>
        </w:numPr>
        <w:rPr>
          <w:sz w:val="24"/>
          <w:szCs w:val="24"/>
        </w:rPr>
      </w:pPr>
      <w:r w:rsidRPr="00843845">
        <w:rPr>
          <w:sz w:val="24"/>
          <w:szCs w:val="24"/>
          <w:lang w:val="en-US"/>
        </w:rPr>
        <w:t xml:space="preserve">satisfy </w:t>
      </w:r>
      <w:r w:rsidRPr="004331EF">
        <w:rPr>
          <w:b/>
          <w:i/>
          <w:iCs/>
          <w:sz w:val="24"/>
          <w:szCs w:val="24"/>
          <w:lang w:val="en-US"/>
        </w:rPr>
        <w:t>duty of care</w:t>
      </w:r>
      <w:r w:rsidRPr="00843845">
        <w:rPr>
          <w:sz w:val="24"/>
          <w:szCs w:val="24"/>
          <w:lang w:val="en-US"/>
        </w:rPr>
        <w:t xml:space="preserve"> </w:t>
      </w:r>
    </w:p>
    <w:p w:rsidR="00F56989" w:rsidRPr="00D5649A" w:rsidRDefault="002F050D" w:rsidP="007C56EA">
      <w:pPr>
        <w:pStyle w:val="NoSpacing"/>
        <w:numPr>
          <w:ilvl w:val="1"/>
          <w:numId w:val="8"/>
        </w:numPr>
        <w:rPr>
          <w:sz w:val="24"/>
          <w:szCs w:val="24"/>
        </w:rPr>
      </w:pPr>
      <w:r w:rsidRPr="00843845">
        <w:rPr>
          <w:sz w:val="24"/>
          <w:szCs w:val="24"/>
          <w:lang w:val="en-US"/>
        </w:rPr>
        <w:t>use reasonable care in the performance duties</w:t>
      </w:r>
    </w:p>
    <w:p w:rsidR="00D5649A" w:rsidRPr="00843845" w:rsidRDefault="00D5649A" w:rsidP="007C56EA">
      <w:pPr>
        <w:pStyle w:val="NoSpacing"/>
        <w:numPr>
          <w:ilvl w:val="1"/>
          <w:numId w:val="8"/>
        </w:numPr>
        <w:rPr>
          <w:sz w:val="24"/>
          <w:szCs w:val="24"/>
        </w:rPr>
      </w:pPr>
      <w:r>
        <w:rPr>
          <w:sz w:val="24"/>
          <w:szCs w:val="24"/>
          <w:lang w:val="en-US"/>
        </w:rPr>
        <w:t xml:space="preserve">requires an agent to take reasonable care in performance of its responsibility </w:t>
      </w:r>
    </w:p>
    <w:p w:rsidR="002D521F" w:rsidRDefault="002F050D" w:rsidP="007C56EA">
      <w:pPr>
        <w:pStyle w:val="NoSpacing"/>
        <w:numPr>
          <w:ilvl w:val="0"/>
          <w:numId w:val="8"/>
        </w:numPr>
        <w:rPr>
          <w:sz w:val="24"/>
          <w:szCs w:val="24"/>
          <w:lang w:val="en-US"/>
        </w:rPr>
      </w:pPr>
      <w:r w:rsidRPr="004331EF">
        <w:rPr>
          <w:sz w:val="24"/>
          <w:szCs w:val="24"/>
          <w:lang w:val="en-US"/>
        </w:rPr>
        <w:t xml:space="preserve">fulfill </w:t>
      </w:r>
      <w:r w:rsidRPr="004331EF">
        <w:rPr>
          <w:b/>
          <w:i/>
          <w:iCs/>
          <w:sz w:val="24"/>
          <w:szCs w:val="24"/>
          <w:lang w:val="en-US"/>
        </w:rPr>
        <w:t>fiduciary duty</w:t>
      </w:r>
      <w:r w:rsidR="004331EF">
        <w:rPr>
          <w:sz w:val="24"/>
          <w:szCs w:val="24"/>
          <w:lang w:val="en-US"/>
        </w:rPr>
        <w:t xml:space="preserve">: requires an agent to act in good faith and in the best interest of the principal </w:t>
      </w:r>
    </w:p>
    <w:p w:rsidR="00F56989" w:rsidRPr="004331EF" w:rsidRDefault="002F050D" w:rsidP="007C56EA">
      <w:pPr>
        <w:pStyle w:val="NoSpacing"/>
        <w:numPr>
          <w:ilvl w:val="1"/>
          <w:numId w:val="8"/>
        </w:numPr>
        <w:rPr>
          <w:sz w:val="24"/>
          <w:szCs w:val="24"/>
        </w:rPr>
      </w:pPr>
      <w:r w:rsidRPr="004331EF">
        <w:rPr>
          <w:sz w:val="24"/>
          <w:szCs w:val="24"/>
          <w:lang w:val="en-US"/>
        </w:rPr>
        <w:t xml:space="preserve">content of fiduciary </w:t>
      </w:r>
    </w:p>
    <w:p w:rsidR="00F56989" w:rsidRPr="004331EF" w:rsidRDefault="002F050D" w:rsidP="007C56EA">
      <w:pPr>
        <w:pStyle w:val="NoSpacing"/>
        <w:numPr>
          <w:ilvl w:val="2"/>
          <w:numId w:val="9"/>
        </w:numPr>
        <w:rPr>
          <w:sz w:val="24"/>
          <w:szCs w:val="24"/>
        </w:rPr>
      </w:pPr>
      <w:r w:rsidRPr="004331EF">
        <w:rPr>
          <w:sz w:val="24"/>
          <w:szCs w:val="24"/>
          <w:lang w:val="en-US"/>
        </w:rPr>
        <w:t xml:space="preserve">avoid conflict of duty between self and principal </w:t>
      </w:r>
    </w:p>
    <w:p w:rsidR="00F56989" w:rsidRPr="004331EF" w:rsidRDefault="002F050D" w:rsidP="007C56EA">
      <w:pPr>
        <w:pStyle w:val="NoSpacing"/>
        <w:numPr>
          <w:ilvl w:val="2"/>
          <w:numId w:val="9"/>
        </w:numPr>
        <w:rPr>
          <w:sz w:val="24"/>
          <w:szCs w:val="24"/>
        </w:rPr>
      </w:pPr>
      <w:r w:rsidRPr="004331EF">
        <w:rPr>
          <w:sz w:val="24"/>
          <w:szCs w:val="24"/>
          <w:lang w:val="en-US"/>
        </w:rPr>
        <w:t xml:space="preserve">do not profit from position as agent </w:t>
      </w:r>
    </w:p>
    <w:p w:rsidR="00F56989" w:rsidRPr="004331EF" w:rsidRDefault="002F050D" w:rsidP="007C56EA">
      <w:pPr>
        <w:pStyle w:val="NoSpacing"/>
        <w:numPr>
          <w:ilvl w:val="2"/>
          <w:numId w:val="9"/>
        </w:numPr>
        <w:rPr>
          <w:sz w:val="24"/>
          <w:szCs w:val="24"/>
        </w:rPr>
      </w:pPr>
      <w:r w:rsidRPr="004331EF">
        <w:rPr>
          <w:sz w:val="24"/>
          <w:szCs w:val="24"/>
          <w:lang w:val="en-US"/>
        </w:rPr>
        <w:t xml:space="preserve">do not compete with principal </w:t>
      </w:r>
    </w:p>
    <w:p w:rsidR="00F56989" w:rsidRPr="004331EF" w:rsidRDefault="002F050D" w:rsidP="007C56EA">
      <w:pPr>
        <w:pStyle w:val="NoSpacing"/>
        <w:numPr>
          <w:ilvl w:val="2"/>
          <w:numId w:val="9"/>
        </w:numPr>
        <w:rPr>
          <w:sz w:val="24"/>
          <w:szCs w:val="24"/>
        </w:rPr>
      </w:pPr>
      <w:r w:rsidRPr="004331EF">
        <w:rPr>
          <w:sz w:val="24"/>
          <w:szCs w:val="24"/>
          <w:lang w:val="en-US"/>
        </w:rPr>
        <w:t>disclose information relevant to principal’s interests</w:t>
      </w:r>
    </w:p>
    <w:p w:rsidR="00F56989" w:rsidRPr="004331EF" w:rsidRDefault="002F050D" w:rsidP="007C56EA">
      <w:pPr>
        <w:pStyle w:val="NoSpacing"/>
        <w:numPr>
          <w:ilvl w:val="1"/>
          <w:numId w:val="8"/>
        </w:numPr>
        <w:rPr>
          <w:sz w:val="24"/>
          <w:szCs w:val="24"/>
        </w:rPr>
      </w:pPr>
      <w:r w:rsidRPr="004331EF">
        <w:rPr>
          <w:sz w:val="24"/>
          <w:szCs w:val="24"/>
          <w:lang w:val="en-US"/>
        </w:rPr>
        <w:t>agent s</w:t>
      </w:r>
      <w:r w:rsidR="004331EF">
        <w:rPr>
          <w:sz w:val="24"/>
          <w:szCs w:val="24"/>
          <w:lang w:val="en-US"/>
        </w:rPr>
        <w:t>trictly liable for breach of fiduciary</w:t>
      </w:r>
      <w:r w:rsidRPr="004331EF">
        <w:rPr>
          <w:sz w:val="24"/>
          <w:szCs w:val="24"/>
          <w:lang w:val="en-US"/>
        </w:rPr>
        <w:t xml:space="preserve"> duty </w:t>
      </w:r>
      <w:r w:rsidR="004331EF">
        <w:rPr>
          <w:sz w:val="24"/>
          <w:szCs w:val="24"/>
          <w:lang w:val="en-US"/>
        </w:rPr>
        <w:t>(page 507)</w:t>
      </w:r>
    </w:p>
    <w:p w:rsidR="00F56989" w:rsidRPr="004331EF" w:rsidRDefault="004331EF" w:rsidP="007C56EA">
      <w:pPr>
        <w:pStyle w:val="NoSpacing"/>
        <w:numPr>
          <w:ilvl w:val="2"/>
          <w:numId w:val="8"/>
        </w:numPr>
        <w:rPr>
          <w:sz w:val="24"/>
          <w:szCs w:val="24"/>
        </w:rPr>
      </w:pPr>
      <w:r>
        <w:rPr>
          <w:sz w:val="24"/>
          <w:szCs w:val="24"/>
          <w:lang w:val="en-US"/>
        </w:rPr>
        <w:t xml:space="preserve">breach actionable without proof of loss </w:t>
      </w:r>
    </w:p>
    <w:p w:rsidR="00F56989" w:rsidRPr="004331EF" w:rsidRDefault="002F050D" w:rsidP="007C56EA">
      <w:pPr>
        <w:pStyle w:val="NoSpacing"/>
        <w:numPr>
          <w:ilvl w:val="2"/>
          <w:numId w:val="8"/>
        </w:numPr>
        <w:rPr>
          <w:sz w:val="24"/>
          <w:szCs w:val="24"/>
        </w:rPr>
      </w:pPr>
      <w:r w:rsidRPr="004331EF">
        <w:rPr>
          <w:sz w:val="24"/>
          <w:szCs w:val="24"/>
          <w:lang w:val="en-US"/>
        </w:rPr>
        <w:t xml:space="preserve">breach actionable even if principal benefitted </w:t>
      </w:r>
    </w:p>
    <w:p w:rsidR="00F56989" w:rsidRPr="004331EF" w:rsidRDefault="002F050D" w:rsidP="007C56EA">
      <w:pPr>
        <w:pStyle w:val="NoSpacing"/>
        <w:numPr>
          <w:ilvl w:val="1"/>
          <w:numId w:val="8"/>
        </w:numPr>
        <w:rPr>
          <w:sz w:val="24"/>
          <w:szCs w:val="24"/>
        </w:rPr>
      </w:pPr>
      <w:r w:rsidRPr="004331EF">
        <w:rPr>
          <w:sz w:val="24"/>
          <w:szCs w:val="24"/>
          <w:lang w:val="en-US"/>
        </w:rPr>
        <w:t>breach excused if informed consent by principal</w:t>
      </w:r>
    </w:p>
    <w:p w:rsidR="004331EF" w:rsidRPr="004331EF" w:rsidRDefault="004331EF" w:rsidP="00D5649A">
      <w:pPr>
        <w:pStyle w:val="NoSpacing"/>
        <w:ind w:left="1080"/>
        <w:rPr>
          <w:sz w:val="24"/>
          <w:szCs w:val="24"/>
          <w:lang w:val="en-US"/>
        </w:rPr>
      </w:pPr>
    </w:p>
    <w:p w:rsidR="002D521F" w:rsidRDefault="00585A7E" w:rsidP="00585A7E">
      <w:pPr>
        <w:pStyle w:val="Heading2"/>
        <w:rPr>
          <w:lang w:val="en-US"/>
        </w:rPr>
      </w:pPr>
      <w:r w:rsidRPr="00585A7E">
        <w:rPr>
          <w:lang w:val="en-US"/>
        </w:rPr>
        <w:t>Principal’s Duties to the Agent</w:t>
      </w:r>
    </w:p>
    <w:p w:rsidR="00585A7E" w:rsidRDefault="00585A7E" w:rsidP="00585A7E">
      <w:pPr>
        <w:pStyle w:val="NoSpacing"/>
        <w:rPr>
          <w:lang w:val="en-US"/>
        </w:rPr>
      </w:pPr>
    </w:p>
    <w:p w:rsidR="00585A7E" w:rsidRPr="00585A7E" w:rsidRDefault="00585A7E" w:rsidP="007C56EA">
      <w:pPr>
        <w:pStyle w:val="NoSpacing"/>
        <w:numPr>
          <w:ilvl w:val="0"/>
          <w:numId w:val="10"/>
        </w:numPr>
        <w:rPr>
          <w:sz w:val="24"/>
          <w:szCs w:val="24"/>
        </w:rPr>
      </w:pPr>
      <w:r>
        <w:rPr>
          <w:sz w:val="24"/>
          <w:szCs w:val="24"/>
        </w:rPr>
        <w:t>Top of page 509</w:t>
      </w:r>
    </w:p>
    <w:p w:rsidR="00F56989" w:rsidRPr="00585A7E" w:rsidRDefault="002F050D" w:rsidP="007C56EA">
      <w:pPr>
        <w:pStyle w:val="NoSpacing"/>
        <w:numPr>
          <w:ilvl w:val="0"/>
          <w:numId w:val="10"/>
        </w:numPr>
        <w:rPr>
          <w:sz w:val="24"/>
          <w:szCs w:val="24"/>
        </w:rPr>
      </w:pPr>
      <w:r w:rsidRPr="00585A7E">
        <w:rPr>
          <w:sz w:val="24"/>
          <w:szCs w:val="24"/>
          <w:lang w:val="en-US"/>
        </w:rPr>
        <w:t xml:space="preserve">perform </w:t>
      </w:r>
      <w:r w:rsidRPr="00585A7E">
        <w:rPr>
          <w:i/>
          <w:iCs/>
          <w:sz w:val="24"/>
          <w:szCs w:val="24"/>
          <w:lang w:val="en-US"/>
        </w:rPr>
        <w:t>contractual</w:t>
      </w:r>
      <w:r w:rsidRPr="00585A7E">
        <w:rPr>
          <w:sz w:val="24"/>
          <w:szCs w:val="24"/>
          <w:lang w:val="en-US"/>
        </w:rPr>
        <w:t xml:space="preserve"> obligations </w:t>
      </w:r>
    </w:p>
    <w:p w:rsidR="00F56989" w:rsidRPr="00585A7E" w:rsidRDefault="00585A7E" w:rsidP="007C56EA">
      <w:pPr>
        <w:pStyle w:val="NoSpacing"/>
        <w:numPr>
          <w:ilvl w:val="0"/>
          <w:numId w:val="10"/>
        </w:numPr>
        <w:rPr>
          <w:sz w:val="24"/>
          <w:szCs w:val="24"/>
        </w:rPr>
      </w:pPr>
      <w:r>
        <w:rPr>
          <w:sz w:val="24"/>
          <w:szCs w:val="24"/>
          <w:lang w:val="en-US"/>
        </w:rPr>
        <w:t>pay reasonable remuneration; unless the parties agree the agent work for free</w:t>
      </w:r>
    </w:p>
    <w:p w:rsidR="00F56989" w:rsidRPr="00585A7E" w:rsidRDefault="002F050D" w:rsidP="007C56EA">
      <w:pPr>
        <w:pStyle w:val="NoSpacing"/>
        <w:numPr>
          <w:ilvl w:val="0"/>
          <w:numId w:val="10"/>
        </w:numPr>
        <w:rPr>
          <w:sz w:val="24"/>
          <w:szCs w:val="24"/>
        </w:rPr>
      </w:pPr>
      <w:r w:rsidRPr="00585A7E">
        <w:rPr>
          <w:sz w:val="24"/>
          <w:szCs w:val="24"/>
          <w:lang w:val="en-US"/>
        </w:rPr>
        <w:t>obligations may be terminated upon breach</w:t>
      </w:r>
    </w:p>
    <w:p w:rsidR="00585A7E" w:rsidRDefault="00585A7E" w:rsidP="00585A7E">
      <w:pPr>
        <w:pStyle w:val="NoSpacing"/>
        <w:rPr>
          <w:sz w:val="24"/>
          <w:szCs w:val="24"/>
          <w:lang w:val="en-US"/>
        </w:rPr>
      </w:pPr>
    </w:p>
    <w:p w:rsidR="00585A7E" w:rsidRDefault="00585A7E" w:rsidP="00585A7E">
      <w:pPr>
        <w:pStyle w:val="Heading2"/>
        <w:rPr>
          <w:lang w:val="en-US"/>
        </w:rPr>
      </w:pPr>
      <w:r w:rsidRPr="00585A7E">
        <w:rPr>
          <w:lang w:val="en-US"/>
        </w:rPr>
        <w:t>Termination</w:t>
      </w:r>
    </w:p>
    <w:p w:rsidR="00585A7E" w:rsidRDefault="00585A7E" w:rsidP="00585A7E">
      <w:pPr>
        <w:pStyle w:val="NoSpacing"/>
        <w:rPr>
          <w:lang w:val="en-US"/>
        </w:rPr>
      </w:pPr>
    </w:p>
    <w:p w:rsidR="00F56989" w:rsidRPr="00585A7E" w:rsidRDefault="005A40AB" w:rsidP="007C56EA">
      <w:pPr>
        <w:pStyle w:val="NoSpacing"/>
        <w:numPr>
          <w:ilvl w:val="0"/>
          <w:numId w:val="11"/>
        </w:numPr>
        <w:rPr>
          <w:sz w:val="24"/>
          <w:szCs w:val="24"/>
        </w:rPr>
      </w:pPr>
      <w:r>
        <w:rPr>
          <w:sz w:val="24"/>
          <w:szCs w:val="24"/>
          <w:lang w:val="en-US"/>
        </w:rPr>
        <w:t>G</w:t>
      </w:r>
      <w:r w:rsidR="002F050D" w:rsidRPr="00585A7E">
        <w:rPr>
          <w:sz w:val="24"/>
          <w:szCs w:val="24"/>
          <w:lang w:val="en-US"/>
        </w:rPr>
        <w:t>rounds for termination of agency relationship</w:t>
      </w:r>
    </w:p>
    <w:p w:rsidR="00F56989" w:rsidRPr="00585A7E" w:rsidRDefault="002F050D" w:rsidP="007C56EA">
      <w:pPr>
        <w:pStyle w:val="NoSpacing"/>
        <w:numPr>
          <w:ilvl w:val="1"/>
          <w:numId w:val="11"/>
        </w:numPr>
        <w:rPr>
          <w:sz w:val="24"/>
          <w:szCs w:val="24"/>
        </w:rPr>
      </w:pPr>
      <w:r w:rsidRPr="00585A7E">
        <w:rPr>
          <w:sz w:val="24"/>
          <w:szCs w:val="24"/>
          <w:lang w:val="en-US"/>
        </w:rPr>
        <w:t xml:space="preserve">either party may provide notice of termination </w:t>
      </w:r>
    </w:p>
    <w:p w:rsidR="005A40AB" w:rsidRPr="005A40AB" w:rsidRDefault="005A40AB" w:rsidP="007C56EA">
      <w:pPr>
        <w:pStyle w:val="NoSpacing"/>
        <w:numPr>
          <w:ilvl w:val="1"/>
          <w:numId w:val="11"/>
        </w:numPr>
        <w:rPr>
          <w:sz w:val="24"/>
          <w:szCs w:val="24"/>
        </w:rPr>
      </w:pPr>
      <w:r>
        <w:rPr>
          <w:sz w:val="24"/>
          <w:szCs w:val="24"/>
        </w:rPr>
        <w:t xml:space="preserve">an event occurs that results in termination under the terms of the agency contract </w:t>
      </w:r>
    </w:p>
    <w:p w:rsidR="005A40AB" w:rsidRPr="005A40AB" w:rsidRDefault="005A40AB" w:rsidP="007C56EA">
      <w:pPr>
        <w:pStyle w:val="NoSpacing"/>
        <w:numPr>
          <w:ilvl w:val="1"/>
          <w:numId w:val="11"/>
        </w:numPr>
        <w:rPr>
          <w:sz w:val="24"/>
          <w:szCs w:val="24"/>
        </w:rPr>
      </w:pPr>
      <w:r>
        <w:rPr>
          <w:sz w:val="24"/>
          <w:szCs w:val="24"/>
          <w:lang w:val="en-US"/>
        </w:rPr>
        <w:t>the agent is appointed for a specific project or particular period, and the project is completed or the periods expires, even if the agency contract does not provide for termination in these circumstances</w:t>
      </w:r>
    </w:p>
    <w:p w:rsidR="00F56989" w:rsidRPr="005A40AB" w:rsidRDefault="002F050D" w:rsidP="007C56EA">
      <w:pPr>
        <w:pStyle w:val="NoSpacing"/>
        <w:numPr>
          <w:ilvl w:val="1"/>
          <w:numId w:val="11"/>
        </w:numPr>
        <w:rPr>
          <w:sz w:val="24"/>
          <w:szCs w:val="24"/>
        </w:rPr>
      </w:pPr>
      <w:r w:rsidRPr="005A40AB">
        <w:rPr>
          <w:sz w:val="24"/>
          <w:szCs w:val="24"/>
          <w:lang w:val="en-US"/>
        </w:rPr>
        <w:t xml:space="preserve">performance </w:t>
      </w:r>
      <w:r w:rsidR="005A40AB" w:rsidRPr="005A40AB">
        <w:rPr>
          <w:sz w:val="24"/>
          <w:szCs w:val="24"/>
          <w:lang w:val="en-US"/>
        </w:rPr>
        <w:t xml:space="preserve">of agency becomes </w:t>
      </w:r>
      <w:r w:rsidRPr="005A40AB">
        <w:rPr>
          <w:sz w:val="24"/>
          <w:szCs w:val="24"/>
          <w:lang w:val="en-US"/>
        </w:rPr>
        <w:t xml:space="preserve">impossible </w:t>
      </w:r>
    </w:p>
    <w:p w:rsidR="00F56989" w:rsidRPr="00585A7E" w:rsidRDefault="002F050D" w:rsidP="007C56EA">
      <w:pPr>
        <w:pStyle w:val="NoSpacing"/>
        <w:numPr>
          <w:ilvl w:val="1"/>
          <w:numId w:val="11"/>
        </w:numPr>
        <w:rPr>
          <w:sz w:val="24"/>
          <w:szCs w:val="24"/>
        </w:rPr>
      </w:pPr>
      <w:r w:rsidRPr="00585A7E">
        <w:rPr>
          <w:sz w:val="24"/>
          <w:szCs w:val="24"/>
          <w:lang w:val="en-US"/>
        </w:rPr>
        <w:t xml:space="preserve">principal may lose capacity </w:t>
      </w:r>
    </w:p>
    <w:p w:rsidR="00585A7E" w:rsidRDefault="00585A7E" w:rsidP="007C56EA">
      <w:pPr>
        <w:pStyle w:val="NoSpacing"/>
        <w:numPr>
          <w:ilvl w:val="0"/>
          <w:numId w:val="12"/>
        </w:numPr>
        <w:rPr>
          <w:sz w:val="24"/>
          <w:szCs w:val="24"/>
          <w:lang w:val="en-US"/>
        </w:rPr>
      </w:pPr>
      <w:proofErr w:type="spellStart"/>
      <w:r w:rsidRPr="00585A7E">
        <w:rPr>
          <w:i/>
          <w:iCs/>
          <w:sz w:val="24"/>
          <w:szCs w:val="24"/>
          <w:lang w:val="en-US"/>
        </w:rPr>
        <w:t>eg</w:t>
      </w:r>
      <w:proofErr w:type="spellEnd"/>
      <w:r w:rsidRPr="00585A7E">
        <w:rPr>
          <w:sz w:val="24"/>
          <w:szCs w:val="24"/>
          <w:lang w:val="en-US"/>
        </w:rPr>
        <w:t xml:space="preserve"> death, insanity, bankruptcy</w:t>
      </w:r>
    </w:p>
    <w:p w:rsidR="005A40AB" w:rsidRDefault="005A40AB" w:rsidP="005A40AB">
      <w:pPr>
        <w:pStyle w:val="NoSpacing"/>
        <w:rPr>
          <w:sz w:val="24"/>
          <w:szCs w:val="24"/>
          <w:lang w:val="en-US"/>
        </w:rPr>
      </w:pPr>
    </w:p>
    <w:p w:rsidR="005A40AB" w:rsidRDefault="005A40AB" w:rsidP="005A40AB">
      <w:pPr>
        <w:pStyle w:val="NoSpacing"/>
        <w:rPr>
          <w:sz w:val="24"/>
          <w:szCs w:val="24"/>
          <w:lang w:val="en-US"/>
        </w:rPr>
      </w:pPr>
    </w:p>
    <w:p w:rsidR="005A40AB" w:rsidRDefault="005D461D" w:rsidP="005D461D">
      <w:pPr>
        <w:pStyle w:val="Heading2"/>
        <w:rPr>
          <w:lang w:val="en-US"/>
        </w:rPr>
      </w:pPr>
      <w:r w:rsidRPr="005D461D">
        <w:rPr>
          <w:lang w:val="en-US"/>
        </w:rPr>
        <w:lastRenderedPageBreak/>
        <w:t>Risk Management Issues for Principals</w:t>
      </w:r>
    </w:p>
    <w:p w:rsidR="005D461D" w:rsidRDefault="005D461D" w:rsidP="005D461D">
      <w:pPr>
        <w:pStyle w:val="NoSpacing"/>
        <w:rPr>
          <w:sz w:val="24"/>
          <w:szCs w:val="24"/>
          <w:lang w:val="en-US"/>
        </w:rPr>
      </w:pPr>
    </w:p>
    <w:p w:rsidR="00F56989" w:rsidRPr="005D461D" w:rsidRDefault="002F050D" w:rsidP="007C56EA">
      <w:pPr>
        <w:pStyle w:val="NoSpacing"/>
        <w:numPr>
          <w:ilvl w:val="0"/>
          <w:numId w:val="13"/>
        </w:numPr>
        <w:rPr>
          <w:sz w:val="24"/>
          <w:szCs w:val="24"/>
        </w:rPr>
      </w:pPr>
      <w:r w:rsidRPr="005D461D">
        <w:rPr>
          <w:sz w:val="24"/>
          <w:szCs w:val="24"/>
          <w:lang w:val="en-US"/>
        </w:rPr>
        <w:t>contracts</w:t>
      </w:r>
      <w:r w:rsidR="005D461D">
        <w:rPr>
          <w:sz w:val="24"/>
          <w:szCs w:val="24"/>
          <w:lang w:val="en-US"/>
        </w:rPr>
        <w:t xml:space="preserve"> (page 510)</w:t>
      </w:r>
    </w:p>
    <w:p w:rsidR="00F56989" w:rsidRPr="005D461D" w:rsidRDefault="002F050D" w:rsidP="007C56EA">
      <w:pPr>
        <w:pStyle w:val="NoSpacing"/>
        <w:numPr>
          <w:ilvl w:val="1"/>
          <w:numId w:val="13"/>
        </w:numPr>
        <w:rPr>
          <w:sz w:val="24"/>
          <w:szCs w:val="24"/>
        </w:rPr>
      </w:pPr>
      <w:r w:rsidRPr="005D461D">
        <w:rPr>
          <w:sz w:val="24"/>
          <w:szCs w:val="24"/>
          <w:lang w:val="en-US"/>
        </w:rPr>
        <w:t>apparent authority and unauthorized contract</w:t>
      </w:r>
    </w:p>
    <w:p w:rsidR="00F56989" w:rsidRPr="005D461D" w:rsidRDefault="002F050D" w:rsidP="007C56EA">
      <w:pPr>
        <w:pStyle w:val="NoSpacing"/>
        <w:numPr>
          <w:ilvl w:val="0"/>
          <w:numId w:val="13"/>
        </w:numPr>
        <w:rPr>
          <w:sz w:val="24"/>
          <w:szCs w:val="24"/>
        </w:rPr>
      </w:pPr>
      <w:r w:rsidRPr="005D461D">
        <w:rPr>
          <w:sz w:val="24"/>
          <w:szCs w:val="24"/>
          <w:lang w:val="en-US"/>
        </w:rPr>
        <w:t xml:space="preserve">torts </w:t>
      </w:r>
    </w:p>
    <w:p w:rsidR="00F56989" w:rsidRPr="005D461D" w:rsidRDefault="002F050D" w:rsidP="007C56EA">
      <w:pPr>
        <w:pStyle w:val="NoSpacing"/>
        <w:numPr>
          <w:ilvl w:val="1"/>
          <w:numId w:val="13"/>
        </w:numPr>
        <w:rPr>
          <w:sz w:val="24"/>
          <w:szCs w:val="24"/>
        </w:rPr>
      </w:pPr>
      <w:r w:rsidRPr="005D461D">
        <w:rPr>
          <w:sz w:val="24"/>
          <w:szCs w:val="24"/>
          <w:lang w:val="en-US"/>
        </w:rPr>
        <w:t>vicarious liability for employee torts</w:t>
      </w:r>
      <w:r w:rsidR="005D461D">
        <w:rPr>
          <w:sz w:val="24"/>
          <w:szCs w:val="24"/>
          <w:lang w:val="en-US"/>
        </w:rPr>
        <w:t>; if the agent is an employee and the tort was committed within the course of employment</w:t>
      </w:r>
    </w:p>
    <w:p w:rsidR="00F56989" w:rsidRPr="005D461D" w:rsidRDefault="002F050D" w:rsidP="007C56EA">
      <w:pPr>
        <w:pStyle w:val="NoSpacing"/>
        <w:numPr>
          <w:ilvl w:val="1"/>
          <w:numId w:val="13"/>
        </w:numPr>
        <w:rPr>
          <w:sz w:val="24"/>
          <w:szCs w:val="24"/>
        </w:rPr>
      </w:pPr>
      <w:r w:rsidRPr="005D461D">
        <w:rPr>
          <w:sz w:val="24"/>
          <w:szCs w:val="24"/>
          <w:lang w:val="en-US"/>
        </w:rPr>
        <w:t>liability for agent’s actions</w:t>
      </w:r>
    </w:p>
    <w:p w:rsidR="00F56989" w:rsidRPr="00BD2B4F" w:rsidRDefault="003E2FAC" w:rsidP="007C56EA">
      <w:pPr>
        <w:pStyle w:val="NoSpacing"/>
        <w:numPr>
          <w:ilvl w:val="2"/>
          <w:numId w:val="13"/>
        </w:numPr>
        <w:rPr>
          <w:sz w:val="24"/>
          <w:szCs w:val="24"/>
        </w:rPr>
      </w:pPr>
      <w:r>
        <w:rPr>
          <w:sz w:val="24"/>
          <w:szCs w:val="24"/>
          <w:lang w:val="en-US"/>
        </w:rPr>
        <w:t>If</w:t>
      </w:r>
      <w:r w:rsidR="005D461D">
        <w:rPr>
          <w:sz w:val="24"/>
          <w:szCs w:val="24"/>
          <w:lang w:val="en-US"/>
        </w:rPr>
        <w:t xml:space="preserve"> the agent is acting within </w:t>
      </w:r>
      <w:r w:rsidR="005416A6">
        <w:rPr>
          <w:sz w:val="24"/>
          <w:szCs w:val="24"/>
          <w:lang w:val="en-US"/>
        </w:rPr>
        <w:t xml:space="preserve">the scope of its </w:t>
      </w:r>
      <w:r w:rsidR="002F050D" w:rsidRPr="005D461D">
        <w:rPr>
          <w:sz w:val="24"/>
          <w:szCs w:val="24"/>
          <w:lang w:val="en-US"/>
        </w:rPr>
        <w:t>actual or apparent authority</w:t>
      </w:r>
      <w:r w:rsidR="005416A6">
        <w:rPr>
          <w:sz w:val="24"/>
          <w:szCs w:val="24"/>
          <w:lang w:val="en-US"/>
        </w:rPr>
        <w:t xml:space="preserve">, the principal is liable </w:t>
      </w:r>
      <w:r>
        <w:rPr>
          <w:sz w:val="24"/>
          <w:szCs w:val="24"/>
          <w:lang w:val="en-US"/>
        </w:rPr>
        <w:t>for the agent’s fraud or negligent misrepresentation. When an agent made a negligent misrepresentation, the third party may rescind (void) the contract, even when the principal did not authorize, or even forbade, the misrepresentation</w:t>
      </w:r>
    </w:p>
    <w:p w:rsidR="00BD2B4F" w:rsidRPr="005D461D" w:rsidRDefault="00BD2B4F" w:rsidP="007C56EA">
      <w:pPr>
        <w:pStyle w:val="NoSpacing"/>
        <w:numPr>
          <w:ilvl w:val="2"/>
          <w:numId w:val="13"/>
        </w:numPr>
        <w:rPr>
          <w:sz w:val="24"/>
          <w:szCs w:val="24"/>
        </w:rPr>
      </w:pPr>
      <w:r>
        <w:rPr>
          <w:sz w:val="24"/>
          <w:szCs w:val="24"/>
          <w:lang w:val="en-US"/>
        </w:rPr>
        <w:t>When the agent acts outside the actual authority given by the principal, the third party can hold the principal liable, but the principal can sue the agent for breach of the agency agreement</w:t>
      </w:r>
    </w:p>
    <w:p w:rsidR="008931F4" w:rsidRDefault="008931F4" w:rsidP="005D461D">
      <w:pPr>
        <w:pStyle w:val="NoSpacing"/>
        <w:rPr>
          <w:sz w:val="24"/>
          <w:szCs w:val="24"/>
          <w:lang w:val="en-US"/>
        </w:rPr>
      </w:pPr>
    </w:p>
    <w:p w:rsidR="005D461D" w:rsidRDefault="008931F4" w:rsidP="008931F4">
      <w:pPr>
        <w:pStyle w:val="Heading2"/>
        <w:rPr>
          <w:lang w:val="en-US"/>
        </w:rPr>
      </w:pPr>
      <w:r>
        <w:rPr>
          <w:lang w:val="en-US"/>
        </w:rPr>
        <w:t xml:space="preserve">Risk Management Strategies </w:t>
      </w:r>
      <w:r w:rsidRPr="008931F4">
        <w:rPr>
          <w:lang w:val="en-US"/>
        </w:rPr>
        <w:t>for Principals</w:t>
      </w:r>
    </w:p>
    <w:p w:rsidR="008931F4" w:rsidRDefault="008931F4" w:rsidP="008931F4">
      <w:pPr>
        <w:pStyle w:val="NoSpacing"/>
        <w:rPr>
          <w:sz w:val="24"/>
          <w:szCs w:val="24"/>
          <w:lang w:val="en-US"/>
        </w:rPr>
      </w:pPr>
    </w:p>
    <w:p w:rsidR="00F56989" w:rsidRPr="008931F4" w:rsidRDefault="002F050D" w:rsidP="007C56EA">
      <w:pPr>
        <w:pStyle w:val="NoSpacing"/>
        <w:numPr>
          <w:ilvl w:val="0"/>
          <w:numId w:val="14"/>
        </w:numPr>
        <w:rPr>
          <w:sz w:val="24"/>
          <w:szCs w:val="24"/>
        </w:rPr>
      </w:pPr>
      <w:r w:rsidRPr="008931F4">
        <w:rPr>
          <w:sz w:val="24"/>
          <w:szCs w:val="24"/>
          <w:lang w:val="en-US"/>
        </w:rPr>
        <w:t>specify agent’s actual authority in contract</w:t>
      </w:r>
    </w:p>
    <w:p w:rsidR="00F56989" w:rsidRPr="008931F4" w:rsidRDefault="002F050D" w:rsidP="007C56EA">
      <w:pPr>
        <w:pStyle w:val="NoSpacing"/>
        <w:numPr>
          <w:ilvl w:val="0"/>
          <w:numId w:val="14"/>
        </w:numPr>
        <w:rPr>
          <w:sz w:val="24"/>
          <w:szCs w:val="24"/>
        </w:rPr>
      </w:pPr>
      <w:r w:rsidRPr="008931F4">
        <w:rPr>
          <w:sz w:val="24"/>
          <w:szCs w:val="24"/>
          <w:lang w:val="en-US"/>
        </w:rPr>
        <w:t>monitor agent’s actions with customers</w:t>
      </w:r>
    </w:p>
    <w:p w:rsidR="00F56989" w:rsidRPr="008931F4" w:rsidRDefault="002F050D" w:rsidP="007C56EA">
      <w:pPr>
        <w:pStyle w:val="NoSpacing"/>
        <w:numPr>
          <w:ilvl w:val="1"/>
          <w:numId w:val="14"/>
        </w:numPr>
        <w:rPr>
          <w:sz w:val="24"/>
          <w:szCs w:val="24"/>
        </w:rPr>
      </w:pPr>
      <w:r w:rsidRPr="008931F4">
        <w:rPr>
          <w:sz w:val="24"/>
          <w:szCs w:val="24"/>
          <w:lang w:val="en-US"/>
        </w:rPr>
        <w:t xml:space="preserve">prevent creation of apparent authority </w:t>
      </w:r>
    </w:p>
    <w:p w:rsidR="00F56989" w:rsidRPr="008931F4" w:rsidRDefault="002F050D" w:rsidP="007C56EA">
      <w:pPr>
        <w:pStyle w:val="NoSpacing"/>
        <w:numPr>
          <w:ilvl w:val="0"/>
          <w:numId w:val="14"/>
        </w:numPr>
        <w:rPr>
          <w:sz w:val="24"/>
          <w:szCs w:val="24"/>
        </w:rPr>
      </w:pPr>
      <w:r w:rsidRPr="008931F4">
        <w:rPr>
          <w:sz w:val="24"/>
          <w:szCs w:val="24"/>
          <w:lang w:val="en-US"/>
        </w:rPr>
        <w:t xml:space="preserve">notify customers when agent terminated </w:t>
      </w:r>
    </w:p>
    <w:p w:rsidR="008931F4" w:rsidRPr="008931F4" w:rsidRDefault="002F050D" w:rsidP="007C56EA">
      <w:pPr>
        <w:pStyle w:val="NoSpacing"/>
        <w:numPr>
          <w:ilvl w:val="0"/>
          <w:numId w:val="14"/>
        </w:numPr>
        <w:rPr>
          <w:sz w:val="24"/>
          <w:szCs w:val="24"/>
        </w:rPr>
      </w:pPr>
      <w:r w:rsidRPr="008931F4">
        <w:rPr>
          <w:sz w:val="24"/>
          <w:szCs w:val="24"/>
          <w:lang w:val="en-US"/>
        </w:rPr>
        <w:t>carefully select, train, and supervise agents</w:t>
      </w:r>
    </w:p>
    <w:p w:rsidR="008931F4" w:rsidRDefault="008931F4" w:rsidP="008931F4">
      <w:pPr>
        <w:pStyle w:val="NoSpacing"/>
        <w:rPr>
          <w:sz w:val="24"/>
          <w:szCs w:val="24"/>
          <w:lang w:val="en-US"/>
        </w:rPr>
      </w:pPr>
    </w:p>
    <w:p w:rsidR="008931F4" w:rsidRDefault="008931F4" w:rsidP="008931F4">
      <w:pPr>
        <w:pStyle w:val="Heading2"/>
        <w:rPr>
          <w:lang w:val="en-US"/>
        </w:rPr>
      </w:pPr>
      <w:r w:rsidRPr="008931F4">
        <w:rPr>
          <w:lang w:val="en-US"/>
        </w:rPr>
        <w:t>Joint Ventures and Strategic Alliances</w:t>
      </w:r>
    </w:p>
    <w:p w:rsidR="008931F4" w:rsidRDefault="008931F4" w:rsidP="008931F4">
      <w:pPr>
        <w:pStyle w:val="NoSpacing"/>
        <w:rPr>
          <w:sz w:val="24"/>
          <w:szCs w:val="24"/>
          <w:lang w:val="en-US"/>
        </w:rPr>
      </w:pPr>
    </w:p>
    <w:p w:rsidR="008931F4" w:rsidRDefault="008931F4" w:rsidP="007C56EA">
      <w:pPr>
        <w:pStyle w:val="NoSpacing"/>
        <w:numPr>
          <w:ilvl w:val="0"/>
          <w:numId w:val="15"/>
        </w:numPr>
        <w:rPr>
          <w:sz w:val="24"/>
          <w:szCs w:val="24"/>
          <w:lang w:val="en-US"/>
        </w:rPr>
      </w:pPr>
      <w:r>
        <w:rPr>
          <w:sz w:val="24"/>
          <w:szCs w:val="24"/>
          <w:lang w:val="en-US"/>
        </w:rPr>
        <w:t>Joint venture is a legal arrangement in which two or more parties combine their resources for a limit</w:t>
      </w:r>
      <w:r w:rsidR="00F75A79">
        <w:rPr>
          <w:sz w:val="24"/>
          <w:szCs w:val="24"/>
          <w:lang w:val="en-US"/>
        </w:rPr>
        <w:t>ed purpose, a limited time, or b</w:t>
      </w:r>
      <w:r>
        <w:rPr>
          <w:sz w:val="24"/>
          <w:szCs w:val="24"/>
          <w:lang w:val="en-US"/>
        </w:rPr>
        <w:t>oth</w:t>
      </w:r>
      <w:r w:rsidR="009262CA">
        <w:rPr>
          <w:sz w:val="24"/>
          <w:szCs w:val="24"/>
          <w:lang w:val="en-US"/>
        </w:rPr>
        <w:t xml:space="preserve"> (page 512)</w:t>
      </w:r>
    </w:p>
    <w:p w:rsidR="00F75A79" w:rsidRDefault="00F75A79" w:rsidP="007C56EA">
      <w:pPr>
        <w:pStyle w:val="NoSpacing"/>
        <w:numPr>
          <w:ilvl w:val="0"/>
          <w:numId w:val="15"/>
        </w:numPr>
        <w:rPr>
          <w:sz w:val="24"/>
          <w:szCs w:val="24"/>
          <w:lang w:val="en-US"/>
        </w:rPr>
      </w:pPr>
      <w:r>
        <w:rPr>
          <w:sz w:val="24"/>
          <w:szCs w:val="24"/>
          <w:lang w:val="en-US"/>
        </w:rPr>
        <w:t>Strategic alliances is any arrangement in which two or more parties agree to co-operate for some purpose</w:t>
      </w:r>
    </w:p>
    <w:p w:rsidR="00F56989" w:rsidRPr="009262CA" w:rsidRDefault="002F050D" w:rsidP="007C56EA">
      <w:pPr>
        <w:pStyle w:val="NoSpacing"/>
        <w:numPr>
          <w:ilvl w:val="0"/>
          <w:numId w:val="15"/>
        </w:numPr>
        <w:rPr>
          <w:sz w:val="24"/>
          <w:szCs w:val="24"/>
        </w:rPr>
      </w:pPr>
      <w:r w:rsidRPr="009262CA">
        <w:rPr>
          <w:sz w:val="24"/>
          <w:szCs w:val="24"/>
          <w:lang w:val="en-US"/>
        </w:rPr>
        <w:t xml:space="preserve">not distinct legal entities </w:t>
      </w:r>
    </w:p>
    <w:p w:rsidR="00F56989" w:rsidRPr="009262CA" w:rsidRDefault="002F050D" w:rsidP="007C56EA">
      <w:pPr>
        <w:pStyle w:val="NoSpacing"/>
        <w:numPr>
          <w:ilvl w:val="0"/>
          <w:numId w:val="15"/>
        </w:numPr>
        <w:rPr>
          <w:sz w:val="24"/>
          <w:szCs w:val="24"/>
        </w:rPr>
      </w:pPr>
      <w:r w:rsidRPr="009262CA">
        <w:rPr>
          <w:sz w:val="24"/>
          <w:szCs w:val="24"/>
          <w:lang w:val="en-US"/>
        </w:rPr>
        <w:t>parties combine for limited time or project</w:t>
      </w:r>
    </w:p>
    <w:p w:rsidR="00F56989" w:rsidRPr="009262CA" w:rsidRDefault="002F050D" w:rsidP="007C56EA">
      <w:pPr>
        <w:pStyle w:val="NoSpacing"/>
        <w:numPr>
          <w:ilvl w:val="1"/>
          <w:numId w:val="16"/>
        </w:numPr>
        <w:rPr>
          <w:sz w:val="24"/>
          <w:szCs w:val="24"/>
        </w:rPr>
      </w:pPr>
      <w:proofErr w:type="spellStart"/>
      <w:r w:rsidRPr="009262CA">
        <w:rPr>
          <w:i/>
          <w:iCs/>
          <w:sz w:val="24"/>
          <w:szCs w:val="24"/>
          <w:lang w:val="en-US"/>
        </w:rPr>
        <w:t>eg</w:t>
      </w:r>
      <w:proofErr w:type="spellEnd"/>
      <w:r w:rsidRPr="009262CA">
        <w:rPr>
          <w:i/>
          <w:iCs/>
          <w:sz w:val="24"/>
          <w:szCs w:val="24"/>
          <w:lang w:val="en-US"/>
        </w:rPr>
        <w:t xml:space="preserve"> </w:t>
      </w:r>
      <w:r w:rsidRPr="009262CA">
        <w:rPr>
          <w:sz w:val="24"/>
          <w:szCs w:val="24"/>
          <w:lang w:val="en-US"/>
        </w:rPr>
        <w:t>corporation with participants are shareholders</w:t>
      </w:r>
    </w:p>
    <w:p w:rsidR="00F56989" w:rsidRPr="009262CA" w:rsidRDefault="002F050D" w:rsidP="007C56EA">
      <w:pPr>
        <w:pStyle w:val="NoSpacing"/>
        <w:numPr>
          <w:ilvl w:val="1"/>
          <w:numId w:val="16"/>
        </w:numPr>
        <w:rPr>
          <w:sz w:val="24"/>
          <w:szCs w:val="24"/>
        </w:rPr>
      </w:pPr>
      <w:proofErr w:type="spellStart"/>
      <w:r w:rsidRPr="009262CA">
        <w:rPr>
          <w:i/>
          <w:iCs/>
          <w:sz w:val="24"/>
          <w:szCs w:val="24"/>
          <w:lang w:val="en-US"/>
        </w:rPr>
        <w:t>eg</w:t>
      </w:r>
      <w:proofErr w:type="spellEnd"/>
      <w:r w:rsidRPr="009262CA">
        <w:rPr>
          <w:i/>
          <w:iCs/>
          <w:sz w:val="24"/>
          <w:szCs w:val="24"/>
          <w:lang w:val="en-US"/>
        </w:rPr>
        <w:t xml:space="preserve"> </w:t>
      </w:r>
      <w:r w:rsidRPr="009262CA">
        <w:rPr>
          <w:sz w:val="24"/>
          <w:szCs w:val="24"/>
          <w:lang w:val="en-US"/>
        </w:rPr>
        <w:t>partnership with participants are partners</w:t>
      </w:r>
    </w:p>
    <w:p w:rsidR="00F56989" w:rsidRPr="009262CA" w:rsidRDefault="002F050D" w:rsidP="007C56EA">
      <w:pPr>
        <w:pStyle w:val="NoSpacing"/>
        <w:numPr>
          <w:ilvl w:val="1"/>
          <w:numId w:val="16"/>
        </w:numPr>
        <w:rPr>
          <w:sz w:val="24"/>
          <w:szCs w:val="24"/>
        </w:rPr>
      </w:pPr>
      <w:proofErr w:type="spellStart"/>
      <w:r w:rsidRPr="009262CA">
        <w:rPr>
          <w:i/>
          <w:iCs/>
          <w:sz w:val="24"/>
          <w:szCs w:val="24"/>
          <w:lang w:val="en-US"/>
        </w:rPr>
        <w:t>eg</w:t>
      </w:r>
      <w:proofErr w:type="spellEnd"/>
      <w:r w:rsidRPr="009262CA">
        <w:rPr>
          <w:i/>
          <w:iCs/>
          <w:sz w:val="24"/>
          <w:szCs w:val="24"/>
          <w:lang w:val="en-US"/>
        </w:rPr>
        <w:t xml:space="preserve"> </w:t>
      </w:r>
      <w:r w:rsidRPr="009262CA">
        <w:rPr>
          <w:sz w:val="24"/>
          <w:szCs w:val="24"/>
          <w:lang w:val="en-US"/>
        </w:rPr>
        <w:t>relationship governed by contract</w:t>
      </w:r>
    </w:p>
    <w:p w:rsidR="00F56989" w:rsidRPr="009262CA" w:rsidRDefault="002F050D" w:rsidP="007C56EA">
      <w:pPr>
        <w:pStyle w:val="NoSpacing"/>
        <w:numPr>
          <w:ilvl w:val="0"/>
          <w:numId w:val="15"/>
        </w:numPr>
        <w:rPr>
          <w:sz w:val="24"/>
          <w:szCs w:val="24"/>
        </w:rPr>
      </w:pPr>
      <w:r w:rsidRPr="009262CA">
        <w:rPr>
          <w:sz w:val="24"/>
          <w:szCs w:val="24"/>
          <w:lang w:val="en-US"/>
        </w:rPr>
        <w:t>if purely contractual: no agency unless</w:t>
      </w:r>
    </w:p>
    <w:p w:rsidR="00F56989" w:rsidRPr="009262CA" w:rsidRDefault="002F050D" w:rsidP="007C56EA">
      <w:pPr>
        <w:pStyle w:val="NoSpacing"/>
        <w:numPr>
          <w:ilvl w:val="1"/>
          <w:numId w:val="17"/>
        </w:numPr>
        <w:rPr>
          <w:sz w:val="24"/>
          <w:szCs w:val="24"/>
        </w:rPr>
      </w:pPr>
      <w:r w:rsidRPr="009262CA">
        <w:rPr>
          <w:sz w:val="24"/>
          <w:szCs w:val="24"/>
          <w:lang w:val="en-US"/>
        </w:rPr>
        <w:t>parties agree or</w:t>
      </w:r>
    </w:p>
    <w:p w:rsidR="00F56989" w:rsidRPr="00FE1DC0" w:rsidRDefault="002F050D" w:rsidP="007C56EA">
      <w:pPr>
        <w:pStyle w:val="NoSpacing"/>
        <w:numPr>
          <w:ilvl w:val="1"/>
          <w:numId w:val="17"/>
        </w:numPr>
        <w:rPr>
          <w:sz w:val="24"/>
          <w:szCs w:val="24"/>
        </w:rPr>
      </w:pPr>
      <w:r w:rsidRPr="009262CA">
        <w:rPr>
          <w:sz w:val="24"/>
          <w:szCs w:val="24"/>
          <w:lang w:val="en-US"/>
        </w:rPr>
        <w:t xml:space="preserve">appearance of apparent authority </w:t>
      </w:r>
    </w:p>
    <w:p w:rsidR="00FE1DC0" w:rsidRDefault="00FE1DC0" w:rsidP="00FE1DC0">
      <w:pPr>
        <w:pStyle w:val="NoSpacing"/>
        <w:rPr>
          <w:sz w:val="24"/>
          <w:szCs w:val="24"/>
          <w:lang w:val="en-US"/>
        </w:rPr>
      </w:pPr>
    </w:p>
    <w:p w:rsidR="00FE1DC0" w:rsidRDefault="00FE1DC0" w:rsidP="00FE1DC0">
      <w:pPr>
        <w:pStyle w:val="NoSpacing"/>
        <w:rPr>
          <w:sz w:val="24"/>
          <w:szCs w:val="24"/>
          <w:lang w:val="en-US"/>
        </w:rPr>
      </w:pPr>
    </w:p>
    <w:p w:rsidR="00FE1DC0" w:rsidRDefault="00FE1DC0" w:rsidP="00FE1DC0">
      <w:pPr>
        <w:pStyle w:val="Heading2"/>
        <w:rPr>
          <w:lang w:val="en-US"/>
        </w:rPr>
      </w:pPr>
      <w:r w:rsidRPr="00FE1DC0">
        <w:rPr>
          <w:lang w:val="en-US"/>
        </w:rPr>
        <w:lastRenderedPageBreak/>
        <w:t>Distributorships</w:t>
      </w:r>
    </w:p>
    <w:p w:rsidR="00FE1DC0" w:rsidRPr="00FE1DC0" w:rsidRDefault="00FE1DC0" w:rsidP="00FE1DC0">
      <w:pPr>
        <w:pStyle w:val="NoSpacing"/>
        <w:rPr>
          <w:lang w:val="en-US"/>
        </w:rPr>
      </w:pPr>
    </w:p>
    <w:p w:rsidR="00F56989" w:rsidRPr="00FE1DC0" w:rsidRDefault="002F050D" w:rsidP="007C56EA">
      <w:pPr>
        <w:pStyle w:val="NoSpacing"/>
        <w:numPr>
          <w:ilvl w:val="0"/>
          <w:numId w:val="18"/>
        </w:numPr>
        <w:rPr>
          <w:sz w:val="24"/>
          <w:szCs w:val="24"/>
        </w:rPr>
      </w:pPr>
      <w:r w:rsidRPr="00FE1DC0">
        <w:rPr>
          <w:sz w:val="24"/>
          <w:szCs w:val="24"/>
          <w:lang w:val="en-US"/>
        </w:rPr>
        <w:t>one business agrees to sell another’s product</w:t>
      </w:r>
      <w:r w:rsidR="00FE1DC0">
        <w:rPr>
          <w:sz w:val="24"/>
          <w:szCs w:val="24"/>
          <w:lang w:val="en-US"/>
        </w:rPr>
        <w:t xml:space="preserve"> (page 513)</w:t>
      </w:r>
    </w:p>
    <w:p w:rsidR="00F56989" w:rsidRPr="00FE1DC0" w:rsidRDefault="002F050D" w:rsidP="007C56EA">
      <w:pPr>
        <w:pStyle w:val="NoSpacing"/>
        <w:numPr>
          <w:ilvl w:val="1"/>
          <w:numId w:val="18"/>
        </w:numPr>
        <w:rPr>
          <w:sz w:val="24"/>
          <w:szCs w:val="24"/>
        </w:rPr>
      </w:pPr>
      <w:r w:rsidRPr="00FE1DC0">
        <w:rPr>
          <w:sz w:val="24"/>
          <w:szCs w:val="24"/>
          <w:lang w:val="en-US"/>
        </w:rPr>
        <w:t>distributor may also sell services (</w:t>
      </w:r>
      <w:proofErr w:type="spellStart"/>
      <w:r w:rsidRPr="00FE1DC0">
        <w:rPr>
          <w:i/>
          <w:iCs/>
          <w:sz w:val="24"/>
          <w:szCs w:val="24"/>
          <w:lang w:val="en-US"/>
        </w:rPr>
        <w:t>eg</w:t>
      </w:r>
      <w:proofErr w:type="spellEnd"/>
      <w:r w:rsidRPr="00FE1DC0">
        <w:rPr>
          <w:sz w:val="24"/>
          <w:szCs w:val="24"/>
          <w:lang w:val="en-US"/>
        </w:rPr>
        <w:t xml:space="preserve"> warranty)</w:t>
      </w:r>
    </w:p>
    <w:p w:rsidR="00F56989" w:rsidRPr="00FE1DC0" w:rsidRDefault="002F050D" w:rsidP="007C56EA">
      <w:pPr>
        <w:pStyle w:val="NoSpacing"/>
        <w:numPr>
          <w:ilvl w:val="0"/>
          <w:numId w:val="18"/>
        </w:numPr>
        <w:rPr>
          <w:sz w:val="24"/>
          <w:szCs w:val="24"/>
        </w:rPr>
      </w:pPr>
      <w:r w:rsidRPr="00FE1DC0">
        <w:rPr>
          <w:sz w:val="24"/>
          <w:szCs w:val="24"/>
          <w:lang w:val="en-US"/>
        </w:rPr>
        <w:t xml:space="preserve">distributorship generally </w:t>
      </w:r>
      <w:r w:rsidRPr="00FE1DC0">
        <w:rPr>
          <w:i/>
          <w:iCs/>
          <w:sz w:val="24"/>
          <w:szCs w:val="24"/>
          <w:lang w:val="en-US"/>
        </w:rPr>
        <w:t>not</w:t>
      </w:r>
      <w:r w:rsidRPr="00FE1DC0">
        <w:rPr>
          <w:sz w:val="24"/>
          <w:szCs w:val="24"/>
          <w:lang w:val="en-US"/>
        </w:rPr>
        <w:t xml:space="preserve"> agency relationship</w:t>
      </w:r>
    </w:p>
    <w:p w:rsidR="00F56989" w:rsidRPr="00FE1DC0" w:rsidRDefault="002F050D" w:rsidP="007C56EA">
      <w:pPr>
        <w:pStyle w:val="NoSpacing"/>
        <w:numPr>
          <w:ilvl w:val="1"/>
          <w:numId w:val="18"/>
        </w:numPr>
        <w:rPr>
          <w:sz w:val="24"/>
          <w:szCs w:val="24"/>
        </w:rPr>
      </w:pPr>
      <w:r w:rsidRPr="00FE1DC0">
        <w:rPr>
          <w:sz w:val="24"/>
          <w:szCs w:val="24"/>
          <w:lang w:val="en-US"/>
        </w:rPr>
        <w:t>distributor buys from supplier and sells for itself</w:t>
      </w:r>
    </w:p>
    <w:p w:rsidR="00F56989" w:rsidRPr="00FE1DC0" w:rsidRDefault="002F050D" w:rsidP="007C56EA">
      <w:pPr>
        <w:pStyle w:val="NoSpacing"/>
        <w:numPr>
          <w:ilvl w:val="1"/>
          <w:numId w:val="18"/>
        </w:numPr>
        <w:rPr>
          <w:sz w:val="24"/>
          <w:szCs w:val="24"/>
        </w:rPr>
      </w:pPr>
      <w:r w:rsidRPr="00FE1DC0">
        <w:rPr>
          <w:sz w:val="24"/>
          <w:szCs w:val="24"/>
          <w:lang w:val="en-US"/>
        </w:rPr>
        <w:t>supplier does not want risk of liability through agency</w:t>
      </w:r>
    </w:p>
    <w:p w:rsidR="00FE1DC0" w:rsidRDefault="00FE1DC0" w:rsidP="00656F82">
      <w:pPr>
        <w:pStyle w:val="NoSpacing"/>
        <w:rPr>
          <w:sz w:val="24"/>
          <w:szCs w:val="24"/>
          <w:lang w:val="en-US"/>
        </w:rPr>
      </w:pPr>
    </w:p>
    <w:p w:rsidR="00656F82" w:rsidRDefault="00656F82" w:rsidP="00656F82">
      <w:pPr>
        <w:pStyle w:val="Heading2"/>
        <w:rPr>
          <w:lang w:val="en-US"/>
        </w:rPr>
      </w:pPr>
      <w:r w:rsidRPr="00656F82">
        <w:rPr>
          <w:lang w:val="en-US"/>
        </w:rPr>
        <w:t>Franchises</w:t>
      </w:r>
    </w:p>
    <w:p w:rsidR="00656F82" w:rsidRDefault="00656F82" w:rsidP="00656F82">
      <w:pPr>
        <w:pStyle w:val="NoSpacing"/>
        <w:rPr>
          <w:sz w:val="24"/>
          <w:szCs w:val="24"/>
          <w:lang w:val="en-US"/>
        </w:rPr>
      </w:pPr>
    </w:p>
    <w:p w:rsidR="00F56989" w:rsidRPr="00656F82" w:rsidRDefault="002F050D" w:rsidP="007C56EA">
      <w:pPr>
        <w:pStyle w:val="NoSpacing"/>
        <w:numPr>
          <w:ilvl w:val="0"/>
          <w:numId w:val="19"/>
        </w:numPr>
        <w:rPr>
          <w:sz w:val="24"/>
          <w:szCs w:val="24"/>
        </w:rPr>
      </w:pPr>
      <w:r w:rsidRPr="00656F82">
        <w:rPr>
          <w:sz w:val="24"/>
          <w:szCs w:val="24"/>
          <w:lang w:val="en-US"/>
        </w:rPr>
        <w:t>contractual relationship between parties</w:t>
      </w:r>
    </w:p>
    <w:p w:rsidR="00F56989" w:rsidRPr="00656F82" w:rsidRDefault="002F050D" w:rsidP="007C56EA">
      <w:pPr>
        <w:pStyle w:val="NoSpacing"/>
        <w:numPr>
          <w:ilvl w:val="1"/>
          <w:numId w:val="19"/>
        </w:numPr>
        <w:rPr>
          <w:sz w:val="24"/>
          <w:szCs w:val="24"/>
        </w:rPr>
      </w:pPr>
      <w:r w:rsidRPr="00656F82">
        <w:rPr>
          <w:sz w:val="24"/>
          <w:szCs w:val="24"/>
          <w:lang w:val="en-US"/>
        </w:rPr>
        <w:t xml:space="preserve">franchisor = party with system to license </w:t>
      </w:r>
    </w:p>
    <w:p w:rsidR="00F56989" w:rsidRPr="00656F82" w:rsidRDefault="002F050D" w:rsidP="007C56EA">
      <w:pPr>
        <w:pStyle w:val="NoSpacing"/>
        <w:numPr>
          <w:ilvl w:val="1"/>
          <w:numId w:val="19"/>
        </w:numPr>
        <w:rPr>
          <w:sz w:val="24"/>
          <w:szCs w:val="24"/>
        </w:rPr>
      </w:pPr>
      <w:r w:rsidRPr="00656F82">
        <w:rPr>
          <w:sz w:val="24"/>
          <w:szCs w:val="24"/>
          <w:lang w:val="en-US"/>
        </w:rPr>
        <w:t>franchisee = party wishing to operate system</w:t>
      </w:r>
    </w:p>
    <w:p w:rsidR="00F56989" w:rsidRPr="00656F82" w:rsidRDefault="002F050D" w:rsidP="007C56EA">
      <w:pPr>
        <w:pStyle w:val="NoSpacing"/>
        <w:numPr>
          <w:ilvl w:val="0"/>
          <w:numId w:val="19"/>
        </w:numPr>
        <w:rPr>
          <w:sz w:val="24"/>
          <w:szCs w:val="24"/>
        </w:rPr>
      </w:pPr>
      <w:r w:rsidRPr="00656F82">
        <w:rPr>
          <w:sz w:val="24"/>
          <w:szCs w:val="24"/>
          <w:lang w:val="en-US"/>
        </w:rPr>
        <w:t xml:space="preserve">franchise agreement </w:t>
      </w:r>
    </w:p>
    <w:p w:rsidR="00F56989" w:rsidRPr="00656F82" w:rsidRDefault="002F050D" w:rsidP="007C56EA">
      <w:pPr>
        <w:pStyle w:val="NoSpacing"/>
        <w:numPr>
          <w:ilvl w:val="1"/>
          <w:numId w:val="19"/>
        </w:numPr>
        <w:rPr>
          <w:sz w:val="24"/>
          <w:szCs w:val="24"/>
        </w:rPr>
      </w:pPr>
      <w:r w:rsidRPr="00656F82">
        <w:rPr>
          <w:sz w:val="24"/>
          <w:szCs w:val="24"/>
          <w:lang w:val="en-US"/>
        </w:rPr>
        <w:t xml:space="preserve">franchisor provides business plan </w:t>
      </w:r>
    </w:p>
    <w:p w:rsidR="00F56989" w:rsidRPr="00656F82" w:rsidRDefault="002F050D" w:rsidP="007C56EA">
      <w:pPr>
        <w:pStyle w:val="NoSpacing"/>
        <w:numPr>
          <w:ilvl w:val="1"/>
          <w:numId w:val="19"/>
        </w:numPr>
        <w:rPr>
          <w:sz w:val="24"/>
          <w:szCs w:val="24"/>
        </w:rPr>
      </w:pPr>
      <w:r w:rsidRPr="00656F82">
        <w:rPr>
          <w:sz w:val="24"/>
          <w:szCs w:val="24"/>
          <w:lang w:val="en-US"/>
        </w:rPr>
        <w:t>franchisee pays fees and follows plan</w:t>
      </w:r>
    </w:p>
    <w:p w:rsidR="00656F82" w:rsidRDefault="00656F82" w:rsidP="00656F82">
      <w:pPr>
        <w:pStyle w:val="NoSpacing"/>
        <w:rPr>
          <w:sz w:val="24"/>
          <w:szCs w:val="24"/>
          <w:lang w:val="en-US"/>
        </w:rPr>
      </w:pPr>
    </w:p>
    <w:p w:rsidR="00656F82" w:rsidRPr="00656F82" w:rsidRDefault="00656F82" w:rsidP="00656F82">
      <w:pPr>
        <w:pStyle w:val="NoSpacing"/>
        <w:rPr>
          <w:b/>
          <w:i/>
          <w:sz w:val="24"/>
          <w:szCs w:val="24"/>
          <w:u w:val="single"/>
          <w:lang w:val="en-US"/>
        </w:rPr>
      </w:pPr>
      <w:r w:rsidRPr="00656F82">
        <w:rPr>
          <w:b/>
          <w:i/>
          <w:sz w:val="24"/>
          <w:szCs w:val="24"/>
          <w:u w:val="single"/>
          <w:lang w:val="en-US"/>
        </w:rPr>
        <w:t>Franchisor</w:t>
      </w:r>
    </w:p>
    <w:p w:rsidR="00F56989" w:rsidRPr="00656F82" w:rsidRDefault="002F050D" w:rsidP="007C56EA">
      <w:pPr>
        <w:pStyle w:val="NoSpacing"/>
        <w:numPr>
          <w:ilvl w:val="0"/>
          <w:numId w:val="20"/>
        </w:numPr>
        <w:rPr>
          <w:sz w:val="24"/>
          <w:szCs w:val="24"/>
        </w:rPr>
      </w:pPr>
      <w:r w:rsidRPr="00656F82">
        <w:rPr>
          <w:sz w:val="24"/>
          <w:szCs w:val="24"/>
          <w:lang w:val="en-US"/>
        </w:rPr>
        <w:t>advantages</w:t>
      </w:r>
    </w:p>
    <w:p w:rsidR="00F56989" w:rsidRPr="00656F82" w:rsidRDefault="002F050D" w:rsidP="007C56EA">
      <w:pPr>
        <w:pStyle w:val="NoSpacing"/>
        <w:numPr>
          <w:ilvl w:val="1"/>
          <w:numId w:val="20"/>
        </w:numPr>
        <w:rPr>
          <w:sz w:val="24"/>
          <w:szCs w:val="24"/>
        </w:rPr>
      </w:pPr>
      <w:r w:rsidRPr="00656F82">
        <w:rPr>
          <w:sz w:val="24"/>
          <w:szCs w:val="24"/>
          <w:lang w:val="en-US"/>
        </w:rPr>
        <w:t xml:space="preserve">expansion without need for investment capital </w:t>
      </w:r>
    </w:p>
    <w:p w:rsidR="00F56989" w:rsidRPr="00656F82" w:rsidRDefault="002F050D" w:rsidP="007C56EA">
      <w:pPr>
        <w:pStyle w:val="NoSpacing"/>
        <w:numPr>
          <w:ilvl w:val="1"/>
          <w:numId w:val="20"/>
        </w:numPr>
        <w:rPr>
          <w:sz w:val="24"/>
          <w:szCs w:val="24"/>
        </w:rPr>
      </w:pPr>
      <w:r w:rsidRPr="00656F82">
        <w:rPr>
          <w:sz w:val="24"/>
          <w:szCs w:val="24"/>
          <w:lang w:val="en-US"/>
        </w:rPr>
        <w:t>expansion without substantial risks</w:t>
      </w:r>
    </w:p>
    <w:p w:rsidR="00F56989" w:rsidRPr="00656F82" w:rsidRDefault="002F050D" w:rsidP="007C56EA">
      <w:pPr>
        <w:pStyle w:val="NoSpacing"/>
        <w:numPr>
          <w:ilvl w:val="1"/>
          <w:numId w:val="20"/>
        </w:numPr>
        <w:rPr>
          <w:sz w:val="24"/>
          <w:szCs w:val="24"/>
        </w:rPr>
      </w:pPr>
      <w:r w:rsidRPr="00656F82">
        <w:rPr>
          <w:sz w:val="24"/>
          <w:szCs w:val="24"/>
          <w:lang w:val="en-US"/>
        </w:rPr>
        <w:t>no agency and therefore no liability risks</w:t>
      </w:r>
    </w:p>
    <w:p w:rsidR="00F56989" w:rsidRPr="00656F82" w:rsidRDefault="002F050D" w:rsidP="007C56EA">
      <w:pPr>
        <w:pStyle w:val="NoSpacing"/>
        <w:numPr>
          <w:ilvl w:val="0"/>
          <w:numId w:val="20"/>
        </w:numPr>
        <w:rPr>
          <w:sz w:val="24"/>
          <w:szCs w:val="24"/>
        </w:rPr>
      </w:pPr>
      <w:r w:rsidRPr="00656F82">
        <w:rPr>
          <w:sz w:val="24"/>
          <w:szCs w:val="24"/>
          <w:lang w:val="en-US"/>
        </w:rPr>
        <w:t>disadvantages</w:t>
      </w:r>
    </w:p>
    <w:p w:rsidR="00F56989" w:rsidRPr="00656F82" w:rsidRDefault="002F050D" w:rsidP="007C56EA">
      <w:pPr>
        <w:pStyle w:val="NoSpacing"/>
        <w:numPr>
          <w:ilvl w:val="1"/>
          <w:numId w:val="20"/>
        </w:numPr>
        <w:rPr>
          <w:sz w:val="24"/>
          <w:szCs w:val="24"/>
        </w:rPr>
      </w:pPr>
      <w:r w:rsidRPr="00656F82">
        <w:rPr>
          <w:sz w:val="24"/>
          <w:szCs w:val="24"/>
          <w:lang w:val="en-US"/>
        </w:rPr>
        <w:t>must share profits with franchisee</w:t>
      </w:r>
    </w:p>
    <w:p w:rsidR="00F56989" w:rsidRPr="00656F82" w:rsidRDefault="002F050D" w:rsidP="007C56EA">
      <w:pPr>
        <w:pStyle w:val="NoSpacing"/>
        <w:numPr>
          <w:ilvl w:val="1"/>
          <w:numId w:val="20"/>
        </w:numPr>
        <w:rPr>
          <w:sz w:val="24"/>
          <w:szCs w:val="24"/>
        </w:rPr>
      </w:pPr>
      <w:r w:rsidRPr="00656F82">
        <w:rPr>
          <w:sz w:val="24"/>
          <w:szCs w:val="24"/>
          <w:lang w:val="en-US"/>
        </w:rPr>
        <w:t>shoddy franchisee may damage reputation</w:t>
      </w:r>
    </w:p>
    <w:p w:rsidR="00656F82" w:rsidRPr="00656F82" w:rsidRDefault="00656F82" w:rsidP="00656F82">
      <w:pPr>
        <w:pStyle w:val="NoSpacing"/>
        <w:rPr>
          <w:b/>
          <w:i/>
          <w:sz w:val="24"/>
          <w:szCs w:val="24"/>
          <w:u w:val="single"/>
          <w:lang w:val="en-US"/>
        </w:rPr>
      </w:pPr>
      <w:r w:rsidRPr="00656F82">
        <w:rPr>
          <w:b/>
          <w:i/>
          <w:sz w:val="24"/>
          <w:szCs w:val="24"/>
          <w:u w:val="single"/>
          <w:lang w:val="en-US"/>
        </w:rPr>
        <w:t>Franchisee</w:t>
      </w:r>
    </w:p>
    <w:p w:rsidR="00F56989" w:rsidRPr="00656F82" w:rsidRDefault="002F050D" w:rsidP="007C56EA">
      <w:pPr>
        <w:pStyle w:val="NoSpacing"/>
        <w:numPr>
          <w:ilvl w:val="0"/>
          <w:numId w:val="21"/>
        </w:numPr>
        <w:rPr>
          <w:sz w:val="24"/>
          <w:szCs w:val="24"/>
        </w:rPr>
      </w:pPr>
      <w:r w:rsidRPr="00656F82">
        <w:rPr>
          <w:sz w:val="24"/>
          <w:szCs w:val="24"/>
          <w:lang w:val="en-US"/>
        </w:rPr>
        <w:t xml:space="preserve">advantages </w:t>
      </w:r>
    </w:p>
    <w:p w:rsidR="00F56989" w:rsidRPr="00656F82" w:rsidRDefault="002F050D" w:rsidP="007C56EA">
      <w:pPr>
        <w:pStyle w:val="NoSpacing"/>
        <w:numPr>
          <w:ilvl w:val="1"/>
          <w:numId w:val="21"/>
        </w:numPr>
        <w:rPr>
          <w:sz w:val="24"/>
          <w:szCs w:val="24"/>
        </w:rPr>
      </w:pPr>
      <w:r w:rsidRPr="00656F82">
        <w:rPr>
          <w:sz w:val="24"/>
          <w:szCs w:val="24"/>
          <w:lang w:val="en-US"/>
        </w:rPr>
        <w:t>greatly reduced business risks</w:t>
      </w:r>
    </w:p>
    <w:p w:rsidR="00F56989" w:rsidRPr="00656F82" w:rsidRDefault="002F050D" w:rsidP="007C56EA">
      <w:pPr>
        <w:pStyle w:val="NoSpacing"/>
        <w:numPr>
          <w:ilvl w:val="1"/>
          <w:numId w:val="21"/>
        </w:numPr>
        <w:rPr>
          <w:sz w:val="24"/>
          <w:szCs w:val="24"/>
        </w:rPr>
      </w:pPr>
      <w:r w:rsidRPr="00656F82">
        <w:rPr>
          <w:sz w:val="24"/>
          <w:szCs w:val="24"/>
          <w:lang w:val="en-US"/>
        </w:rPr>
        <w:t xml:space="preserve">proven business plan  </w:t>
      </w:r>
    </w:p>
    <w:p w:rsidR="00F56989" w:rsidRPr="00656F82" w:rsidRDefault="002F050D" w:rsidP="007C56EA">
      <w:pPr>
        <w:pStyle w:val="NoSpacing"/>
        <w:numPr>
          <w:ilvl w:val="1"/>
          <w:numId w:val="21"/>
        </w:numPr>
        <w:rPr>
          <w:sz w:val="24"/>
          <w:szCs w:val="24"/>
        </w:rPr>
      </w:pPr>
      <w:r w:rsidRPr="00656F82">
        <w:rPr>
          <w:sz w:val="24"/>
          <w:szCs w:val="24"/>
          <w:lang w:val="en-US"/>
        </w:rPr>
        <w:t xml:space="preserve">free advertising and goodwill </w:t>
      </w:r>
    </w:p>
    <w:p w:rsidR="00F56989" w:rsidRPr="00656F82" w:rsidRDefault="002F050D" w:rsidP="007C56EA">
      <w:pPr>
        <w:pStyle w:val="NoSpacing"/>
        <w:numPr>
          <w:ilvl w:val="0"/>
          <w:numId w:val="21"/>
        </w:numPr>
        <w:rPr>
          <w:sz w:val="24"/>
          <w:szCs w:val="24"/>
        </w:rPr>
      </w:pPr>
      <w:r w:rsidRPr="00656F82">
        <w:rPr>
          <w:sz w:val="24"/>
          <w:szCs w:val="24"/>
          <w:lang w:val="en-US"/>
        </w:rPr>
        <w:t xml:space="preserve">disadvantages </w:t>
      </w:r>
    </w:p>
    <w:p w:rsidR="00F56989" w:rsidRPr="00656F82" w:rsidRDefault="002F050D" w:rsidP="007C56EA">
      <w:pPr>
        <w:pStyle w:val="NoSpacing"/>
        <w:numPr>
          <w:ilvl w:val="1"/>
          <w:numId w:val="21"/>
        </w:numPr>
        <w:rPr>
          <w:sz w:val="24"/>
          <w:szCs w:val="24"/>
        </w:rPr>
      </w:pPr>
      <w:r w:rsidRPr="00656F82">
        <w:rPr>
          <w:sz w:val="24"/>
          <w:szCs w:val="24"/>
          <w:lang w:val="en-US"/>
        </w:rPr>
        <w:t>strict standards for quality and service</w:t>
      </w:r>
    </w:p>
    <w:p w:rsidR="00F56989" w:rsidRPr="00656F82" w:rsidRDefault="002F050D" w:rsidP="007C56EA">
      <w:pPr>
        <w:pStyle w:val="NoSpacing"/>
        <w:numPr>
          <w:ilvl w:val="1"/>
          <w:numId w:val="21"/>
        </w:numPr>
        <w:rPr>
          <w:sz w:val="24"/>
          <w:szCs w:val="24"/>
        </w:rPr>
      </w:pPr>
      <w:r w:rsidRPr="00656F82">
        <w:rPr>
          <w:sz w:val="24"/>
          <w:szCs w:val="24"/>
          <w:lang w:val="en-US"/>
        </w:rPr>
        <w:t>substantial fees</w:t>
      </w:r>
    </w:p>
    <w:p w:rsidR="00F56989" w:rsidRPr="00656F82" w:rsidRDefault="002F050D" w:rsidP="007C56EA">
      <w:pPr>
        <w:pStyle w:val="NoSpacing"/>
        <w:numPr>
          <w:ilvl w:val="1"/>
          <w:numId w:val="21"/>
        </w:numPr>
        <w:rPr>
          <w:sz w:val="24"/>
          <w:szCs w:val="24"/>
        </w:rPr>
      </w:pPr>
      <w:r w:rsidRPr="00656F82">
        <w:rPr>
          <w:sz w:val="24"/>
          <w:szCs w:val="24"/>
          <w:lang w:val="en-US"/>
        </w:rPr>
        <w:t>relationship defined in complex franchise agreement</w:t>
      </w:r>
    </w:p>
    <w:p w:rsidR="00627ABC" w:rsidRDefault="00627ABC" w:rsidP="00656F82">
      <w:pPr>
        <w:pStyle w:val="NoSpacing"/>
        <w:rPr>
          <w:b/>
          <w:i/>
          <w:sz w:val="24"/>
          <w:szCs w:val="24"/>
          <w:u w:val="single"/>
          <w:lang w:val="en-US"/>
        </w:rPr>
      </w:pPr>
    </w:p>
    <w:p w:rsidR="00656F82" w:rsidRDefault="00627ABC" w:rsidP="00656F82">
      <w:pPr>
        <w:pStyle w:val="NoSpacing"/>
        <w:rPr>
          <w:sz w:val="24"/>
          <w:szCs w:val="24"/>
          <w:lang w:val="en-US"/>
        </w:rPr>
      </w:pPr>
      <w:r w:rsidRPr="00627ABC">
        <w:rPr>
          <w:b/>
          <w:i/>
          <w:sz w:val="24"/>
          <w:szCs w:val="24"/>
          <w:u w:val="single"/>
          <w:lang w:val="en-US"/>
        </w:rPr>
        <w:t>Legal Rules for Franchises</w:t>
      </w:r>
    </w:p>
    <w:p w:rsidR="00F56989" w:rsidRPr="00627ABC" w:rsidRDefault="002F050D" w:rsidP="007C56EA">
      <w:pPr>
        <w:pStyle w:val="NoSpacing"/>
        <w:numPr>
          <w:ilvl w:val="0"/>
          <w:numId w:val="22"/>
        </w:numPr>
        <w:rPr>
          <w:sz w:val="24"/>
          <w:szCs w:val="24"/>
        </w:rPr>
      </w:pPr>
      <w:r w:rsidRPr="00627ABC">
        <w:rPr>
          <w:sz w:val="24"/>
          <w:szCs w:val="24"/>
          <w:lang w:val="en-US"/>
        </w:rPr>
        <w:t>common law</w:t>
      </w:r>
    </w:p>
    <w:p w:rsidR="00F56989" w:rsidRPr="00627ABC" w:rsidRDefault="002F050D" w:rsidP="007C56EA">
      <w:pPr>
        <w:pStyle w:val="NoSpacing"/>
        <w:numPr>
          <w:ilvl w:val="1"/>
          <w:numId w:val="22"/>
        </w:numPr>
        <w:rPr>
          <w:sz w:val="24"/>
          <w:szCs w:val="24"/>
        </w:rPr>
      </w:pPr>
      <w:r w:rsidRPr="00627ABC">
        <w:rPr>
          <w:sz w:val="24"/>
          <w:szCs w:val="24"/>
          <w:lang w:val="en-US"/>
        </w:rPr>
        <w:t>agreement set aside by franchisee if</w:t>
      </w:r>
    </w:p>
    <w:p w:rsidR="00F56989" w:rsidRPr="00627ABC" w:rsidRDefault="002F050D" w:rsidP="007C56EA">
      <w:pPr>
        <w:pStyle w:val="NoSpacing"/>
        <w:numPr>
          <w:ilvl w:val="2"/>
          <w:numId w:val="22"/>
        </w:numPr>
        <w:rPr>
          <w:sz w:val="24"/>
          <w:szCs w:val="24"/>
        </w:rPr>
      </w:pPr>
      <w:r w:rsidRPr="00627ABC">
        <w:rPr>
          <w:sz w:val="24"/>
          <w:szCs w:val="24"/>
          <w:lang w:val="en-US"/>
        </w:rPr>
        <w:t>induced by franchisor’s misrepresentation</w:t>
      </w:r>
    </w:p>
    <w:p w:rsidR="00F56989" w:rsidRPr="00627ABC" w:rsidRDefault="002F050D" w:rsidP="007C56EA">
      <w:pPr>
        <w:pStyle w:val="NoSpacing"/>
        <w:numPr>
          <w:ilvl w:val="2"/>
          <w:numId w:val="22"/>
        </w:numPr>
        <w:rPr>
          <w:sz w:val="24"/>
          <w:szCs w:val="24"/>
        </w:rPr>
      </w:pPr>
      <w:r w:rsidRPr="00627ABC">
        <w:rPr>
          <w:sz w:val="24"/>
          <w:szCs w:val="24"/>
          <w:lang w:val="en-US"/>
        </w:rPr>
        <w:t xml:space="preserve">agreement unconscionable </w:t>
      </w:r>
    </w:p>
    <w:p w:rsidR="00F56989" w:rsidRPr="00627ABC" w:rsidRDefault="002F050D" w:rsidP="007C56EA">
      <w:pPr>
        <w:pStyle w:val="NoSpacing"/>
        <w:numPr>
          <w:ilvl w:val="0"/>
          <w:numId w:val="22"/>
        </w:numPr>
        <w:rPr>
          <w:sz w:val="24"/>
          <w:szCs w:val="24"/>
        </w:rPr>
      </w:pPr>
      <w:r w:rsidRPr="00627ABC">
        <w:rPr>
          <w:sz w:val="24"/>
          <w:szCs w:val="24"/>
          <w:lang w:val="en-US"/>
        </w:rPr>
        <w:t xml:space="preserve">Alberta and Ontario statutory protection </w:t>
      </w:r>
    </w:p>
    <w:p w:rsidR="00F56989" w:rsidRPr="00627ABC" w:rsidRDefault="002F050D" w:rsidP="007C56EA">
      <w:pPr>
        <w:pStyle w:val="NoSpacing"/>
        <w:numPr>
          <w:ilvl w:val="1"/>
          <w:numId w:val="22"/>
        </w:numPr>
        <w:rPr>
          <w:sz w:val="24"/>
          <w:szCs w:val="24"/>
        </w:rPr>
      </w:pPr>
      <w:r w:rsidRPr="00627ABC">
        <w:rPr>
          <w:sz w:val="24"/>
          <w:szCs w:val="24"/>
          <w:lang w:val="en-US"/>
        </w:rPr>
        <w:t>franchisor must deal fairly with franchisee</w:t>
      </w:r>
    </w:p>
    <w:p w:rsidR="00F56989" w:rsidRPr="00627ABC" w:rsidRDefault="002F050D" w:rsidP="007C56EA">
      <w:pPr>
        <w:pStyle w:val="NoSpacing"/>
        <w:numPr>
          <w:ilvl w:val="1"/>
          <w:numId w:val="22"/>
        </w:numPr>
        <w:rPr>
          <w:sz w:val="24"/>
          <w:szCs w:val="24"/>
        </w:rPr>
      </w:pPr>
      <w:r w:rsidRPr="00627ABC">
        <w:rPr>
          <w:sz w:val="24"/>
          <w:szCs w:val="24"/>
          <w:lang w:val="en-US"/>
        </w:rPr>
        <w:t xml:space="preserve">franchisor must provide extensive risk disclosure </w:t>
      </w:r>
    </w:p>
    <w:p w:rsidR="00F56989" w:rsidRPr="00627ABC" w:rsidRDefault="002F050D" w:rsidP="007C56EA">
      <w:pPr>
        <w:pStyle w:val="NoSpacing"/>
        <w:numPr>
          <w:ilvl w:val="1"/>
          <w:numId w:val="22"/>
        </w:numPr>
        <w:rPr>
          <w:sz w:val="24"/>
          <w:szCs w:val="24"/>
        </w:rPr>
      </w:pPr>
      <w:r w:rsidRPr="00627ABC">
        <w:rPr>
          <w:sz w:val="24"/>
          <w:szCs w:val="24"/>
          <w:lang w:val="en-US"/>
        </w:rPr>
        <w:lastRenderedPageBreak/>
        <w:t>franchisee has right to</w:t>
      </w:r>
    </w:p>
    <w:p w:rsidR="00F56989" w:rsidRPr="00627ABC" w:rsidRDefault="002F050D" w:rsidP="007C56EA">
      <w:pPr>
        <w:pStyle w:val="NoSpacing"/>
        <w:numPr>
          <w:ilvl w:val="2"/>
          <w:numId w:val="22"/>
        </w:numPr>
        <w:rPr>
          <w:sz w:val="24"/>
          <w:szCs w:val="24"/>
        </w:rPr>
      </w:pPr>
      <w:r w:rsidRPr="00627ABC">
        <w:rPr>
          <w:sz w:val="24"/>
          <w:szCs w:val="24"/>
          <w:lang w:val="en-US"/>
        </w:rPr>
        <w:t>withdraw from franchise agreement in limited circumstances</w:t>
      </w:r>
    </w:p>
    <w:p w:rsidR="00F56989" w:rsidRPr="00627ABC" w:rsidRDefault="002F050D" w:rsidP="007C56EA">
      <w:pPr>
        <w:pStyle w:val="NoSpacing"/>
        <w:numPr>
          <w:ilvl w:val="2"/>
          <w:numId w:val="22"/>
        </w:numPr>
        <w:rPr>
          <w:sz w:val="24"/>
          <w:szCs w:val="24"/>
        </w:rPr>
      </w:pPr>
      <w:r w:rsidRPr="00627ABC">
        <w:rPr>
          <w:sz w:val="24"/>
          <w:szCs w:val="24"/>
          <w:lang w:val="en-US"/>
        </w:rPr>
        <w:t>damages for misrepresentation in disclosure documents</w:t>
      </w:r>
    </w:p>
    <w:p w:rsidR="00F56989" w:rsidRPr="006A4F10" w:rsidRDefault="002F050D" w:rsidP="007C56EA">
      <w:pPr>
        <w:pStyle w:val="NoSpacing"/>
        <w:numPr>
          <w:ilvl w:val="2"/>
          <w:numId w:val="22"/>
        </w:numPr>
        <w:rPr>
          <w:sz w:val="24"/>
          <w:szCs w:val="24"/>
        </w:rPr>
      </w:pPr>
      <w:r w:rsidRPr="00627ABC">
        <w:rPr>
          <w:sz w:val="24"/>
          <w:szCs w:val="24"/>
          <w:lang w:val="en-US"/>
        </w:rPr>
        <w:t>organize to deal with franchisor collectively</w:t>
      </w:r>
    </w:p>
    <w:p w:rsidR="006A4F10" w:rsidRPr="00B00A62" w:rsidRDefault="006A4F10" w:rsidP="007C56EA">
      <w:pPr>
        <w:pStyle w:val="NoSpacing"/>
        <w:numPr>
          <w:ilvl w:val="0"/>
          <w:numId w:val="22"/>
        </w:numPr>
        <w:rPr>
          <w:sz w:val="24"/>
          <w:szCs w:val="24"/>
        </w:rPr>
      </w:pPr>
      <w:r>
        <w:rPr>
          <w:sz w:val="24"/>
          <w:szCs w:val="24"/>
          <w:lang w:val="en-US"/>
        </w:rPr>
        <w:t>A franchise could be set up as an agency relationship, whereby the franchisee conducts the business on behalf of the franchisor. In practic</w:t>
      </w:r>
      <w:r w:rsidR="00F32344">
        <w:rPr>
          <w:sz w:val="24"/>
          <w:szCs w:val="24"/>
          <w:lang w:val="en-US"/>
        </w:rPr>
        <w:t>e, however, franchise agreements invariably provide that the franchisee is not an agent of the franchisor</w:t>
      </w:r>
    </w:p>
    <w:p w:rsidR="00B00A62" w:rsidRDefault="00B00A62" w:rsidP="00B00A62">
      <w:pPr>
        <w:pStyle w:val="NoSpacing"/>
        <w:rPr>
          <w:sz w:val="24"/>
          <w:szCs w:val="24"/>
          <w:lang w:val="en-US"/>
        </w:rPr>
      </w:pPr>
    </w:p>
    <w:p w:rsidR="00B00A62" w:rsidRDefault="00B00A62" w:rsidP="00B00A62">
      <w:pPr>
        <w:pStyle w:val="Heading2"/>
        <w:rPr>
          <w:lang w:val="en-US"/>
        </w:rPr>
      </w:pPr>
      <w:r w:rsidRPr="00B00A62">
        <w:rPr>
          <w:lang w:val="en-US"/>
        </w:rPr>
        <w:t>Agents Governed by Special Statutes</w:t>
      </w:r>
    </w:p>
    <w:p w:rsidR="00F56989" w:rsidRPr="00B00A62" w:rsidRDefault="002F050D" w:rsidP="007C56EA">
      <w:pPr>
        <w:pStyle w:val="NoSpacing"/>
        <w:numPr>
          <w:ilvl w:val="0"/>
          <w:numId w:val="23"/>
        </w:numPr>
        <w:rPr>
          <w:sz w:val="24"/>
          <w:szCs w:val="24"/>
        </w:rPr>
      </w:pPr>
      <w:r w:rsidRPr="00B00A62">
        <w:rPr>
          <w:sz w:val="24"/>
          <w:szCs w:val="24"/>
          <w:lang w:val="en-US"/>
        </w:rPr>
        <w:t>some agents governed by specialized statutes</w:t>
      </w:r>
      <w:r w:rsidR="00A54B6E">
        <w:rPr>
          <w:sz w:val="24"/>
          <w:szCs w:val="24"/>
          <w:lang w:val="en-US"/>
        </w:rPr>
        <w:t xml:space="preserve"> (page 513)</w:t>
      </w:r>
    </w:p>
    <w:p w:rsidR="00F56989" w:rsidRPr="00B00A62" w:rsidRDefault="002F050D" w:rsidP="007C56EA">
      <w:pPr>
        <w:pStyle w:val="NoSpacing"/>
        <w:numPr>
          <w:ilvl w:val="1"/>
          <w:numId w:val="23"/>
        </w:numPr>
        <w:rPr>
          <w:sz w:val="24"/>
          <w:szCs w:val="24"/>
        </w:rPr>
      </w:pPr>
      <w:proofErr w:type="spellStart"/>
      <w:r w:rsidRPr="00B00A62">
        <w:rPr>
          <w:i/>
          <w:iCs/>
          <w:sz w:val="24"/>
          <w:szCs w:val="24"/>
          <w:lang w:val="en-US"/>
        </w:rPr>
        <w:t>eg</w:t>
      </w:r>
      <w:proofErr w:type="spellEnd"/>
      <w:r w:rsidRPr="00B00A62">
        <w:rPr>
          <w:i/>
          <w:iCs/>
          <w:sz w:val="24"/>
          <w:szCs w:val="24"/>
          <w:lang w:val="en-US"/>
        </w:rPr>
        <w:t xml:space="preserve"> </w:t>
      </w:r>
      <w:r w:rsidRPr="00B00A62">
        <w:rPr>
          <w:sz w:val="24"/>
          <w:szCs w:val="24"/>
          <w:lang w:val="en-US"/>
        </w:rPr>
        <w:t>real estate agents, insurance agents, stock brokers</w:t>
      </w:r>
    </w:p>
    <w:p w:rsidR="00F56989" w:rsidRPr="00B00A62" w:rsidRDefault="002F050D" w:rsidP="007C56EA">
      <w:pPr>
        <w:pStyle w:val="NoSpacing"/>
        <w:numPr>
          <w:ilvl w:val="0"/>
          <w:numId w:val="23"/>
        </w:numPr>
        <w:rPr>
          <w:sz w:val="24"/>
          <w:szCs w:val="24"/>
        </w:rPr>
      </w:pPr>
      <w:r w:rsidRPr="00B00A62">
        <w:rPr>
          <w:sz w:val="24"/>
          <w:szCs w:val="24"/>
          <w:lang w:val="en-US"/>
        </w:rPr>
        <w:t>typical features of regulatory schemes</w:t>
      </w:r>
    </w:p>
    <w:p w:rsidR="00F56989" w:rsidRPr="00B00A62" w:rsidRDefault="002F050D" w:rsidP="007C56EA">
      <w:pPr>
        <w:pStyle w:val="NoSpacing"/>
        <w:numPr>
          <w:ilvl w:val="1"/>
          <w:numId w:val="23"/>
        </w:numPr>
        <w:rPr>
          <w:sz w:val="24"/>
          <w:szCs w:val="24"/>
        </w:rPr>
      </w:pPr>
      <w:r w:rsidRPr="00B00A62">
        <w:rPr>
          <w:sz w:val="24"/>
          <w:szCs w:val="24"/>
          <w:lang w:val="en-US"/>
        </w:rPr>
        <w:t>licensing scheme to ensure competence and integrity</w:t>
      </w:r>
    </w:p>
    <w:p w:rsidR="00F56989" w:rsidRPr="00B00A62" w:rsidRDefault="002F050D" w:rsidP="007C56EA">
      <w:pPr>
        <w:pStyle w:val="NoSpacing"/>
        <w:numPr>
          <w:ilvl w:val="1"/>
          <w:numId w:val="23"/>
        </w:numPr>
        <w:rPr>
          <w:sz w:val="24"/>
          <w:szCs w:val="24"/>
        </w:rPr>
      </w:pPr>
      <w:r w:rsidRPr="00B00A62">
        <w:rPr>
          <w:sz w:val="24"/>
          <w:szCs w:val="24"/>
          <w:lang w:val="en-US"/>
        </w:rPr>
        <w:t>rules of conduct</w:t>
      </w:r>
    </w:p>
    <w:p w:rsidR="00B00A62" w:rsidRPr="00627ABC" w:rsidRDefault="00B00A62" w:rsidP="007C56EA">
      <w:pPr>
        <w:pStyle w:val="NoSpacing"/>
        <w:numPr>
          <w:ilvl w:val="1"/>
          <w:numId w:val="23"/>
        </w:numPr>
        <w:rPr>
          <w:sz w:val="24"/>
          <w:szCs w:val="24"/>
        </w:rPr>
      </w:pPr>
      <w:r w:rsidRPr="00B00A62">
        <w:rPr>
          <w:sz w:val="24"/>
          <w:szCs w:val="24"/>
          <w:lang w:val="en-US"/>
        </w:rPr>
        <w:t>complaints process</w:t>
      </w:r>
    </w:p>
    <w:p w:rsidR="00627ABC" w:rsidRDefault="00627ABC" w:rsidP="00656F82">
      <w:pPr>
        <w:pStyle w:val="NoSpacing"/>
        <w:rPr>
          <w:sz w:val="24"/>
          <w:szCs w:val="24"/>
          <w:lang w:val="en-US"/>
        </w:rPr>
      </w:pPr>
    </w:p>
    <w:p w:rsidR="00244473" w:rsidRDefault="00244473" w:rsidP="00656F82">
      <w:pPr>
        <w:pStyle w:val="NoSpacing"/>
        <w:rPr>
          <w:sz w:val="24"/>
          <w:szCs w:val="24"/>
          <w:lang w:val="en-US"/>
        </w:rPr>
      </w:pPr>
    </w:p>
    <w:p w:rsidR="00244473" w:rsidRDefault="00244473" w:rsidP="00C35210">
      <w:pPr>
        <w:pStyle w:val="Heading1"/>
        <w:rPr>
          <w:lang w:val="en-US"/>
        </w:rPr>
      </w:pPr>
    </w:p>
    <w:p w:rsidR="00244473" w:rsidRDefault="00244473" w:rsidP="00656F82">
      <w:pPr>
        <w:pStyle w:val="NoSpacing"/>
        <w:rPr>
          <w:sz w:val="24"/>
          <w:szCs w:val="24"/>
          <w:lang w:val="en-US"/>
        </w:rPr>
      </w:pPr>
    </w:p>
    <w:p w:rsidR="00244473" w:rsidRDefault="00244473" w:rsidP="00656F82">
      <w:pPr>
        <w:pStyle w:val="NoSpacing"/>
        <w:rPr>
          <w:sz w:val="24"/>
          <w:szCs w:val="24"/>
          <w:lang w:val="en-US"/>
        </w:rPr>
      </w:pPr>
    </w:p>
    <w:p w:rsidR="00244473" w:rsidRDefault="00244473" w:rsidP="00656F82">
      <w:pPr>
        <w:pStyle w:val="NoSpacing"/>
        <w:rPr>
          <w:sz w:val="24"/>
          <w:szCs w:val="24"/>
          <w:lang w:val="en-US"/>
        </w:rPr>
      </w:pPr>
    </w:p>
    <w:p w:rsidR="00244473" w:rsidRDefault="00244473" w:rsidP="00656F82">
      <w:pPr>
        <w:pStyle w:val="NoSpacing"/>
        <w:rPr>
          <w:sz w:val="24"/>
          <w:szCs w:val="24"/>
          <w:lang w:val="en-US"/>
        </w:rPr>
      </w:pPr>
    </w:p>
    <w:p w:rsidR="00244473" w:rsidRDefault="00244473" w:rsidP="00656F82">
      <w:pPr>
        <w:pStyle w:val="NoSpacing"/>
        <w:rPr>
          <w:sz w:val="24"/>
          <w:szCs w:val="24"/>
          <w:lang w:val="en-US"/>
        </w:rPr>
      </w:pPr>
    </w:p>
    <w:p w:rsidR="00244473" w:rsidRDefault="00244473" w:rsidP="00656F82">
      <w:pPr>
        <w:pStyle w:val="NoSpacing"/>
        <w:rPr>
          <w:sz w:val="24"/>
          <w:szCs w:val="24"/>
          <w:lang w:val="en-US"/>
        </w:rPr>
      </w:pPr>
    </w:p>
    <w:p w:rsidR="00244473" w:rsidRDefault="00244473" w:rsidP="00656F82">
      <w:pPr>
        <w:pStyle w:val="NoSpacing"/>
        <w:rPr>
          <w:sz w:val="24"/>
          <w:szCs w:val="24"/>
          <w:lang w:val="en-US"/>
        </w:rPr>
      </w:pPr>
    </w:p>
    <w:p w:rsidR="00244473" w:rsidRDefault="00244473" w:rsidP="00656F82">
      <w:pPr>
        <w:pStyle w:val="NoSpacing"/>
        <w:rPr>
          <w:sz w:val="24"/>
          <w:szCs w:val="24"/>
          <w:lang w:val="en-US"/>
        </w:rPr>
      </w:pPr>
    </w:p>
    <w:p w:rsidR="00244473" w:rsidRDefault="00244473" w:rsidP="00656F82">
      <w:pPr>
        <w:pStyle w:val="NoSpacing"/>
        <w:rPr>
          <w:sz w:val="24"/>
          <w:szCs w:val="24"/>
          <w:lang w:val="en-US"/>
        </w:rPr>
      </w:pPr>
    </w:p>
    <w:p w:rsidR="00244473" w:rsidRDefault="00244473" w:rsidP="00656F82">
      <w:pPr>
        <w:pStyle w:val="NoSpacing"/>
        <w:rPr>
          <w:sz w:val="24"/>
          <w:szCs w:val="24"/>
          <w:lang w:val="en-US"/>
        </w:rPr>
      </w:pPr>
    </w:p>
    <w:p w:rsidR="00244473" w:rsidRDefault="00244473" w:rsidP="00656F82">
      <w:pPr>
        <w:pStyle w:val="NoSpacing"/>
        <w:rPr>
          <w:sz w:val="24"/>
          <w:szCs w:val="24"/>
          <w:lang w:val="en-US"/>
        </w:rPr>
      </w:pPr>
    </w:p>
    <w:p w:rsidR="00244473" w:rsidRDefault="00244473" w:rsidP="00656F82">
      <w:pPr>
        <w:pStyle w:val="NoSpacing"/>
        <w:rPr>
          <w:sz w:val="24"/>
          <w:szCs w:val="24"/>
          <w:lang w:val="en-US"/>
        </w:rPr>
      </w:pPr>
    </w:p>
    <w:p w:rsidR="00244473" w:rsidRDefault="00244473" w:rsidP="00656F82">
      <w:pPr>
        <w:pStyle w:val="NoSpacing"/>
        <w:rPr>
          <w:sz w:val="24"/>
          <w:szCs w:val="24"/>
          <w:lang w:val="en-US"/>
        </w:rPr>
      </w:pPr>
    </w:p>
    <w:p w:rsidR="00244473" w:rsidRDefault="00244473" w:rsidP="00656F82">
      <w:pPr>
        <w:pStyle w:val="NoSpacing"/>
        <w:rPr>
          <w:sz w:val="24"/>
          <w:szCs w:val="24"/>
          <w:lang w:val="en-US"/>
        </w:rPr>
      </w:pPr>
    </w:p>
    <w:p w:rsidR="00244473" w:rsidRDefault="00244473" w:rsidP="00656F82">
      <w:pPr>
        <w:pStyle w:val="NoSpacing"/>
        <w:rPr>
          <w:sz w:val="24"/>
          <w:szCs w:val="24"/>
          <w:lang w:val="en-US"/>
        </w:rPr>
      </w:pPr>
    </w:p>
    <w:p w:rsidR="00244473" w:rsidRDefault="00244473" w:rsidP="00656F82">
      <w:pPr>
        <w:pStyle w:val="NoSpacing"/>
        <w:rPr>
          <w:sz w:val="24"/>
          <w:szCs w:val="24"/>
          <w:lang w:val="en-US"/>
        </w:rPr>
      </w:pPr>
    </w:p>
    <w:p w:rsidR="00244473" w:rsidRDefault="00244473" w:rsidP="00656F82">
      <w:pPr>
        <w:pStyle w:val="NoSpacing"/>
        <w:rPr>
          <w:sz w:val="24"/>
          <w:szCs w:val="24"/>
          <w:lang w:val="en-US"/>
        </w:rPr>
      </w:pPr>
    </w:p>
    <w:p w:rsidR="00244473" w:rsidRDefault="00244473" w:rsidP="00656F82">
      <w:pPr>
        <w:pStyle w:val="NoSpacing"/>
        <w:rPr>
          <w:sz w:val="24"/>
          <w:szCs w:val="24"/>
          <w:lang w:val="en-US"/>
        </w:rPr>
      </w:pPr>
    </w:p>
    <w:p w:rsidR="00244473" w:rsidRDefault="00244473" w:rsidP="00656F82">
      <w:pPr>
        <w:pStyle w:val="NoSpacing"/>
        <w:rPr>
          <w:sz w:val="24"/>
          <w:szCs w:val="24"/>
          <w:lang w:val="en-US"/>
        </w:rPr>
      </w:pPr>
    </w:p>
    <w:p w:rsidR="00244473" w:rsidRDefault="00244473" w:rsidP="00C35210">
      <w:pPr>
        <w:pStyle w:val="NoSpacing"/>
        <w:rPr>
          <w:sz w:val="24"/>
          <w:szCs w:val="24"/>
          <w:lang w:val="en-US"/>
        </w:rPr>
      </w:pPr>
    </w:p>
    <w:p w:rsidR="00C35210" w:rsidRPr="00C35210" w:rsidRDefault="00C35210" w:rsidP="00C35210">
      <w:pPr>
        <w:pStyle w:val="NoSpacing"/>
      </w:pPr>
    </w:p>
    <w:p w:rsidR="00244473" w:rsidRDefault="00244473" w:rsidP="00656F82">
      <w:pPr>
        <w:pStyle w:val="NoSpacing"/>
        <w:rPr>
          <w:sz w:val="24"/>
          <w:szCs w:val="24"/>
          <w:lang w:val="en-US"/>
        </w:rPr>
      </w:pPr>
    </w:p>
    <w:p w:rsidR="00244473" w:rsidRDefault="00244473" w:rsidP="00244473">
      <w:pPr>
        <w:pStyle w:val="Heading1"/>
        <w:spacing w:before="0"/>
        <w:jc w:val="center"/>
        <w:rPr>
          <w:lang w:val="en-US"/>
        </w:rPr>
      </w:pPr>
      <w:r>
        <w:rPr>
          <w:lang w:val="en-US"/>
        </w:rPr>
        <w:lastRenderedPageBreak/>
        <w:t>Chapter 21- Basic Forms of Business Organization</w:t>
      </w:r>
    </w:p>
    <w:p w:rsidR="00244473" w:rsidRDefault="00244473" w:rsidP="00244473">
      <w:pPr>
        <w:rPr>
          <w:lang w:val="en-US"/>
        </w:rPr>
      </w:pPr>
    </w:p>
    <w:p w:rsidR="00244473" w:rsidRDefault="00244473" w:rsidP="00244473">
      <w:pPr>
        <w:pStyle w:val="Heading2"/>
        <w:rPr>
          <w:lang w:val="en-US"/>
        </w:rPr>
      </w:pPr>
      <w:r w:rsidRPr="00244473">
        <w:rPr>
          <w:lang w:val="en-US"/>
        </w:rPr>
        <w:t>Sole Proprietorship</w:t>
      </w:r>
    </w:p>
    <w:p w:rsidR="00F56989" w:rsidRPr="00244473" w:rsidRDefault="002F050D" w:rsidP="007C56EA">
      <w:pPr>
        <w:pStyle w:val="NoSpacing"/>
        <w:numPr>
          <w:ilvl w:val="0"/>
          <w:numId w:val="24"/>
        </w:numPr>
        <w:rPr>
          <w:sz w:val="24"/>
          <w:szCs w:val="24"/>
        </w:rPr>
      </w:pPr>
      <w:r w:rsidRPr="00244473">
        <w:rPr>
          <w:sz w:val="24"/>
          <w:szCs w:val="24"/>
          <w:lang w:val="en-US"/>
        </w:rPr>
        <w:t xml:space="preserve">created once person begins to conduct business </w:t>
      </w:r>
      <w:r w:rsidR="00EB4EAE">
        <w:rPr>
          <w:sz w:val="24"/>
          <w:szCs w:val="24"/>
          <w:lang w:val="en-US"/>
        </w:rPr>
        <w:t>(page 521)</w:t>
      </w:r>
    </w:p>
    <w:p w:rsidR="00F56989" w:rsidRPr="00244473" w:rsidRDefault="002F050D" w:rsidP="007C56EA">
      <w:pPr>
        <w:pStyle w:val="NoSpacing"/>
        <w:numPr>
          <w:ilvl w:val="0"/>
          <w:numId w:val="24"/>
        </w:numPr>
        <w:rPr>
          <w:sz w:val="24"/>
          <w:szCs w:val="24"/>
        </w:rPr>
      </w:pPr>
      <w:r w:rsidRPr="00244473">
        <w:rPr>
          <w:sz w:val="24"/>
          <w:szCs w:val="24"/>
          <w:lang w:val="en-US"/>
        </w:rPr>
        <w:t xml:space="preserve">no separation between business and proprietor </w:t>
      </w:r>
    </w:p>
    <w:p w:rsidR="00F56989" w:rsidRPr="00244473" w:rsidRDefault="002F050D" w:rsidP="007C56EA">
      <w:pPr>
        <w:pStyle w:val="NoSpacing"/>
        <w:numPr>
          <w:ilvl w:val="1"/>
          <w:numId w:val="24"/>
        </w:numPr>
        <w:rPr>
          <w:sz w:val="24"/>
          <w:szCs w:val="24"/>
        </w:rPr>
      </w:pPr>
      <w:r w:rsidRPr="00244473">
        <w:rPr>
          <w:sz w:val="24"/>
          <w:szCs w:val="24"/>
          <w:lang w:val="en-US"/>
        </w:rPr>
        <w:t xml:space="preserve">proprietor entitled to all income </w:t>
      </w:r>
    </w:p>
    <w:p w:rsidR="00F56989" w:rsidRPr="00244473" w:rsidRDefault="002F050D" w:rsidP="007C56EA">
      <w:pPr>
        <w:pStyle w:val="NoSpacing"/>
        <w:numPr>
          <w:ilvl w:val="1"/>
          <w:numId w:val="24"/>
        </w:numPr>
        <w:rPr>
          <w:sz w:val="24"/>
          <w:szCs w:val="24"/>
        </w:rPr>
      </w:pPr>
      <w:r w:rsidRPr="00244473">
        <w:rPr>
          <w:sz w:val="24"/>
          <w:szCs w:val="24"/>
          <w:lang w:val="en-US"/>
        </w:rPr>
        <w:t xml:space="preserve">proprietor liable for all obligations </w:t>
      </w:r>
    </w:p>
    <w:p w:rsidR="00F56989" w:rsidRPr="00244473" w:rsidRDefault="002F050D" w:rsidP="007C56EA">
      <w:pPr>
        <w:pStyle w:val="NoSpacing"/>
        <w:numPr>
          <w:ilvl w:val="1"/>
          <w:numId w:val="24"/>
        </w:numPr>
        <w:rPr>
          <w:sz w:val="24"/>
          <w:szCs w:val="24"/>
        </w:rPr>
      </w:pPr>
      <w:r w:rsidRPr="00244473">
        <w:rPr>
          <w:sz w:val="24"/>
          <w:szCs w:val="24"/>
          <w:lang w:val="en-US"/>
        </w:rPr>
        <w:t xml:space="preserve">proprietor’s assets available for business debts </w:t>
      </w:r>
    </w:p>
    <w:p w:rsidR="00F56989" w:rsidRPr="00244473" w:rsidRDefault="002F050D" w:rsidP="007C56EA">
      <w:pPr>
        <w:pStyle w:val="NoSpacing"/>
        <w:numPr>
          <w:ilvl w:val="1"/>
          <w:numId w:val="24"/>
        </w:numPr>
        <w:rPr>
          <w:sz w:val="24"/>
          <w:szCs w:val="24"/>
        </w:rPr>
      </w:pPr>
      <w:r w:rsidRPr="00244473">
        <w:rPr>
          <w:sz w:val="24"/>
          <w:szCs w:val="24"/>
          <w:lang w:val="en-US"/>
        </w:rPr>
        <w:t xml:space="preserve">business income (loss) on personal income </w:t>
      </w:r>
    </w:p>
    <w:p w:rsidR="00F56989" w:rsidRPr="00244473" w:rsidRDefault="002F050D" w:rsidP="007C56EA">
      <w:pPr>
        <w:pStyle w:val="NoSpacing"/>
        <w:numPr>
          <w:ilvl w:val="0"/>
          <w:numId w:val="24"/>
        </w:numPr>
        <w:rPr>
          <w:sz w:val="24"/>
          <w:szCs w:val="24"/>
        </w:rPr>
      </w:pPr>
      <w:r w:rsidRPr="00244473">
        <w:rPr>
          <w:sz w:val="24"/>
          <w:szCs w:val="24"/>
          <w:lang w:val="en-US"/>
        </w:rPr>
        <w:t>advantage</w:t>
      </w:r>
    </w:p>
    <w:p w:rsidR="00F56989" w:rsidRPr="00244473" w:rsidRDefault="002F050D" w:rsidP="007C56EA">
      <w:pPr>
        <w:pStyle w:val="NoSpacing"/>
        <w:numPr>
          <w:ilvl w:val="1"/>
          <w:numId w:val="24"/>
        </w:numPr>
        <w:rPr>
          <w:sz w:val="24"/>
          <w:szCs w:val="24"/>
        </w:rPr>
      </w:pPr>
      <w:r w:rsidRPr="00244473">
        <w:rPr>
          <w:sz w:val="24"/>
          <w:szCs w:val="24"/>
          <w:lang w:val="en-US"/>
        </w:rPr>
        <w:t>simple to set up + simple to dissolve</w:t>
      </w:r>
    </w:p>
    <w:p w:rsidR="00F56989" w:rsidRPr="00244473" w:rsidRDefault="002F050D" w:rsidP="007C56EA">
      <w:pPr>
        <w:pStyle w:val="NoSpacing"/>
        <w:numPr>
          <w:ilvl w:val="0"/>
          <w:numId w:val="24"/>
        </w:numPr>
        <w:rPr>
          <w:sz w:val="24"/>
          <w:szCs w:val="24"/>
        </w:rPr>
      </w:pPr>
      <w:r w:rsidRPr="00244473">
        <w:rPr>
          <w:sz w:val="24"/>
          <w:szCs w:val="24"/>
          <w:lang w:val="en-US"/>
        </w:rPr>
        <w:t>disadvantages</w:t>
      </w:r>
    </w:p>
    <w:p w:rsidR="00F56989" w:rsidRPr="00244473" w:rsidRDefault="002F050D" w:rsidP="007C56EA">
      <w:pPr>
        <w:pStyle w:val="NoSpacing"/>
        <w:numPr>
          <w:ilvl w:val="1"/>
          <w:numId w:val="24"/>
        </w:numPr>
        <w:rPr>
          <w:b/>
          <w:sz w:val="24"/>
          <w:szCs w:val="24"/>
        </w:rPr>
      </w:pPr>
      <w:r w:rsidRPr="00244473">
        <w:rPr>
          <w:b/>
          <w:sz w:val="24"/>
          <w:szCs w:val="24"/>
          <w:lang w:val="en-US"/>
        </w:rPr>
        <w:t>unlimited personal liability</w:t>
      </w:r>
    </w:p>
    <w:p w:rsidR="00F56989" w:rsidRPr="00244473" w:rsidRDefault="002F050D" w:rsidP="007C56EA">
      <w:pPr>
        <w:pStyle w:val="NoSpacing"/>
        <w:numPr>
          <w:ilvl w:val="1"/>
          <w:numId w:val="24"/>
        </w:numPr>
        <w:rPr>
          <w:sz w:val="24"/>
          <w:szCs w:val="24"/>
        </w:rPr>
      </w:pPr>
      <w:r w:rsidRPr="00244473">
        <w:rPr>
          <w:sz w:val="24"/>
          <w:szCs w:val="24"/>
          <w:lang w:val="en-US"/>
        </w:rPr>
        <w:t>money raised only by personal borrowing</w:t>
      </w:r>
    </w:p>
    <w:p w:rsidR="00F56989" w:rsidRPr="00244473" w:rsidRDefault="002F050D" w:rsidP="007C56EA">
      <w:pPr>
        <w:pStyle w:val="NoSpacing"/>
        <w:numPr>
          <w:ilvl w:val="1"/>
          <w:numId w:val="24"/>
        </w:numPr>
        <w:rPr>
          <w:sz w:val="24"/>
          <w:szCs w:val="24"/>
        </w:rPr>
      </w:pPr>
      <w:r w:rsidRPr="00244473">
        <w:rPr>
          <w:sz w:val="24"/>
          <w:szCs w:val="24"/>
          <w:lang w:val="en-US"/>
        </w:rPr>
        <w:t>both problems grow as business grows</w:t>
      </w:r>
    </w:p>
    <w:p w:rsidR="00F56989" w:rsidRPr="00244473" w:rsidRDefault="002F050D" w:rsidP="007C56EA">
      <w:pPr>
        <w:pStyle w:val="NoSpacing"/>
        <w:numPr>
          <w:ilvl w:val="0"/>
          <w:numId w:val="24"/>
        </w:numPr>
        <w:rPr>
          <w:sz w:val="24"/>
          <w:szCs w:val="24"/>
        </w:rPr>
      </w:pPr>
      <w:r w:rsidRPr="00244473">
        <w:rPr>
          <w:sz w:val="24"/>
          <w:szCs w:val="24"/>
          <w:lang w:val="en-US"/>
        </w:rPr>
        <w:t>result</w:t>
      </w:r>
    </w:p>
    <w:p w:rsidR="00F56989" w:rsidRPr="00244473" w:rsidRDefault="002F050D" w:rsidP="007C56EA">
      <w:pPr>
        <w:pStyle w:val="NoSpacing"/>
        <w:numPr>
          <w:ilvl w:val="1"/>
          <w:numId w:val="24"/>
        </w:numPr>
        <w:rPr>
          <w:sz w:val="24"/>
          <w:szCs w:val="24"/>
        </w:rPr>
      </w:pPr>
      <w:r w:rsidRPr="00244473">
        <w:rPr>
          <w:sz w:val="24"/>
          <w:szCs w:val="24"/>
          <w:lang w:val="en-US"/>
        </w:rPr>
        <w:t>suitable for small businesses</w:t>
      </w:r>
    </w:p>
    <w:p w:rsidR="00244473" w:rsidRDefault="00244473" w:rsidP="00244473">
      <w:pPr>
        <w:pStyle w:val="NoSpacing"/>
        <w:rPr>
          <w:sz w:val="24"/>
          <w:szCs w:val="24"/>
          <w:lang w:val="en-US"/>
        </w:rPr>
      </w:pPr>
    </w:p>
    <w:p w:rsidR="00244473" w:rsidRDefault="00244473" w:rsidP="00244473">
      <w:pPr>
        <w:pStyle w:val="NoSpacing"/>
        <w:rPr>
          <w:i/>
          <w:sz w:val="24"/>
          <w:szCs w:val="24"/>
          <w:u w:val="single"/>
          <w:lang w:val="en-US"/>
        </w:rPr>
      </w:pPr>
      <w:r w:rsidRPr="00244473">
        <w:rPr>
          <w:i/>
          <w:sz w:val="24"/>
          <w:szCs w:val="24"/>
          <w:u w:val="single"/>
          <w:lang w:val="en-US"/>
        </w:rPr>
        <w:t>Legal Requirements for Sole Proprietorships</w:t>
      </w:r>
    </w:p>
    <w:p w:rsidR="00F56989" w:rsidRPr="00244473" w:rsidRDefault="002F050D" w:rsidP="007C56EA">
      <w:pPr>
        <w:pStyle w:val="NoSpacing"/>
        <w:numPr>
          <w:ilvl w:val="0"/>
          <w:numId w:val="25"/>
        </w:numPr>
        <w:rPr>
          <w:sz w:val="24"/>
          <w:szCs w:val="24"/>
        </w:rPr>
      </w:pPr>
      <w:r w:rsidRPr="00244473">
        <w:rPr>
          <w:sz w:val="24"/>
          <w:szCs w:val="24"/>
          <w:lang w:val="en-US"/>
        </w:rPr>
        <w:t xml:space="preserve">provincial registration for business name </w:t>
      </w:r>
    </w:p>
    <w:p w:rsidR="00F56989" w:rsidRPr="00F533A1" w:rsidRDefault="002F050D" w:rsidP="007C56EA">
      <w:pPr>
        <w:pStyle w:val="NoSpacing"/>
        <w:numPr>
          <w:ilvl w:val="1"/>
          <w:numId w:val="25"/>
        </w:numPr>
        <w:rPr>
          <w:sz w:val="24"/>
          <w:szCs w:val="24"/>
        </w:rPr>
      </w:pPr>
      <w:r w:rsidRPr="00244473">
        <w:rPr>
          <w:sz w:val="24"/>
          <w:szCs w:val="24"/>
          <w:lang w:val="en-US"/>
        </w:rPr>
        <w:t xml:space="preserve">only if name </w:t>
      </w:r>
      <w:r w:rsidRPr="00244473">
        <w:rPr>
          <w:i/>
          <w:iCs/>
          <w:sz w:val="24"/>
          <w:szCs w:val="24"/>
          <w:lang w:val="en-US"/>
        </w:rPr>
        <w:t>other than</w:t>
      </w:r>
      <w:r w:rsidRPr="00244473">
        <w:rPr>
          <w:sz w:val="24"/>
          <w:szCs w:val="24"/>
          <w:lang w:val="en-US"/>
        </w:rPr>
        <w:t xml:space="preserve"> personal name</w:t>
      </w:r>
    </w:p>
    <w:p w:rsidR="00F533A1" w:rsidRPr="00244473" w:rsidRDefault="00F533A1" w:rsidP="007C56EA">
      <w:pPr>
        <w:pStyle w:val="NoSpacing"/>
        <w:numPr>
          <w:ilvl w:val="1"/>
          <w:numId w:val="25"/>
        </w:numPr>
        <w:rPr>
          <w:sz w:val="24"/>
          <w:szCs w:val="24"/>
        </w:rPr>
      </w:pPr>
      <w:r>
        <w:rPr>
          <w:sz w:val="24"/>
          <w:szCs w:val="24"/>
          <w:lang w:val="en-US"/>
        </w:rPr>
        <w:t>registration does not create any ownership interest in the business name</w:t>
      </w:r>
    </w:p>
    <w:p w:rsidR="00F56989" w:rsidRPr="00244473" w:rsidRDefault="002F050D" w:rsidP="007C56EA">
      <w:pPr>
        <w:pStyle w:val="NoSpacing"/>
        <w:numPr>
          <w:ilvl w:val="0"/>
          <w:numId w:val="25"/>
        </w:numPr>
        <w:rPr>
          <w:sz w:val="24"/>
          <w:szCs w:val="24"/>
        </w:rPr>
      </w:pPr>
      <w:r w:rsidRPr="00244473">
        <w:rPr>
          <w:sz w:val="24"/>
          <w:szCs w:val="24"/>
          <w:lang w:val="en-US"/>
        </w:rPr>
        <w:t xml:space="preserve">business </w:t>
      </w:r>
      <w:r w:rsidR="00F13FD9" w:rsidRPr="00244473">
        <w:rPr>
          <w:sz w:val="24"/>
          <w:szCs w:val="24"/>
          <w:lang w:val="en-US"/>
        </w:rPr>
        <w:t>license</w:t>
      </w:r>
      <w:r w:rsidRPr="00244473">
        <w:rPr>
          <w:sz w:val="24"/>
          <w:szCs w:val="24"/>
          <w:lang w:val="en-US"/>
        </w:rPr>
        <w:t xml:space="preserve"> may be required </w:t>
      </w:r>
      <w:r w:rsidR="002A3BF3">
        <w:rPr>
          <w:sz w:val="24"/>
          <w:szCs w:val="24"/>
          <w:lang w:val="en-US"/>
        </w:rPr>
        <w:t>(ex; taxi driving, real estate agents, car dealers, and securities brokers)</w:t>
      </w:r>
    </w:p>
    <w:p w:rsidR="00F56989" w:rsidRPr="00244473" w:rsidRDefault="002F050D" w:rsidP="007C56EA">
      <w:pPr>
        <w:pStyle w:val="NoSpacing"/>
        <w:numPr>
          <w:ilvl w:val="1"/>
          <w:numId w:val="25"/>
        </w:numPr>
        <w:rPr>
          <w:sz w:val="24"/>
          <w:szCs w:val="24"/>
        </w:rPr>
      </w:pPr>
      <w:r w:rsidRPr="00244473">
        <w:rPr>
          <w:sz w:val="24"/>
          <w:szCs w:val="24"/>
          <w:lang w:val="en-US"/>
        </w:rPr>
        <w:t>requirements vary with type of business</w:t>
      </w:r>
    </w:p>
    <w:p w:rsidR="00F56989" w:rsidRPr="00244473" w:rsidRDefault="002F050D" w:rsidP="007C56EA">
      <w:pPr>
        <w:pStyle w:val="NoSpacing"/>
        <w:numPr>
          <w:ilvl w:val="1"/>
          <w:numId w:val="25"/>
        </w:numPr>
        <w:rPr>
          <w:sz w:val="24"/>
          <w:szCs w:val="24"/>
        </w:rPr>
      </w:pPr>
      <w:r w:rsidRPr="00244473">
        <w:rPr>
          <w:sz w:val="24"/>
          <w:szCs w:val="24"/>
          <w:lang w:val="en-US"/>
        </w:rPr>
        <w:t xml:space="preserve">requirements exist for every </w:t>
      </w:r>
      <w:r w:rsidRPr="00244473">
        <w:rPr>
          <w:i/>
          <w:iCs/>
          <w:sz w:val="24"/>
          <w:szCs w:val="24"/>
          <w:lang w:val="en-US"/>
        </w:rPr>
        <w:t>form</w:t>
      </w:r>
      <w:r w:rsidRPr="00244473">
        <w:rPr>
          <w:sz w:val="24"/>
          <w:szCs w:val="24"/>
          <w:lang w:val="en-US"/>
        </w:rPr>
        <w:t xml:space="preserve"> of business</w:t>
      </w:r>
    </w:p>
    <w:p w:rsidR="00F56989" w:rsidRPr="00244473" w:rsidRDefault="002F050D" w:rsidP="007C56EA">
      <w:pPr>
        <w:pStyle w:val="NoSpacing"/>
        <w:numPr>
          <w:ilvl w:val="2"/>
          <w:numId w:val="25"/>
        </w:numPr>
        <w:rPr>
          <w:sz w:val="24"/>
          <w:szCs w:val="24"/>
        </w:rPr>
      </w:pPr>
      <w:proofErr w:type="spellStart"/>
      <w:r w:rsidRPr="00244473">
        <w:rPr>
          <w:i/>
          <w:iCs/>
          <w:sz w:val="24"/>
          <w:szCs w:val="24"/>
          <w:lang w:val="en-US"/>
        </w:rPr>
        <w:t>eg</w:t>
      </w:r>
      <w:proofErr w:type="spellEnd"/>
      <w:r w:rsidRPr="00244473">
        <w:rPr>
          <w:sz w:val="24"/>
          <w:szCs w:val="24"/>
          <w:lang w:val="en-US"/>
        </w:rPr>
        <w:t xml:space="preserve"> sole proprietorship, partnership, corporation </w:t>
      </w:r>
    </w:p>
    <w:p w:rsidR="00244473" w:rsidRDefault="00244473" w:rsidP="00244473">
      <w:pPr>
        <w:pStyle w:val="NoSpacing"/>
        <w:rPr>
          <w:sz w:val="24"/>
          <w:szCs w:val="24"/>
          <w:lang w:val="en-US"/>
        </w:rPr>
      </w:pPr>
    </w:p>
    <w:p w:rsidR="00F13FD9" w:rsidRDefault="00F13FD9" w:rsidP="00244473">
      <w:pPr>
        <w:pStyle w:val="NoSpacing"/>
        <w:rPr>
          <w:sz w:val="24"/>
          <w:szCs w:val="24"/>
          <w:lang w:val="en-US"/>
        </w:rPr>
      </w:pPr>
    </w:p>
    <w:p w:rsidR="00F13FD9" w:rsidRDefault="00F13FD9" w:rsidP="007C56EA">
      <w:pPr>
        <w:pStyle w:val="NoSpacing"/>
        <w:numPr>
          <w:ilvl w:val="0"/>
          <w:numId w:val="26"/>
        </w:numPr>
        <w:rPr>
          <w:sz w:val="24"/>
          <w:szCs w:val="24"/>
          <w:lang w:val="en-US"/>
        </w:rPr>
      </w:pPr>
      <w:r>
        <w:rPr>
          <w:sz w:val="24"/>
          <w:szCs w:val="24"/>
          <w:lang w:val="en-US"/>
        </w:rPr>
        <w:t xml:space="preserve">As the sole proprietor, you cannot </w:t>
      </w:r>
      <w:r w:rsidR="00F533A1">
        <w:rPr>
          <w:sz w:val="24"/>
          <w:szCs w:val="24"/>
          <w:lang w:val="en-US"/>
        </w:rPr>
        <w:t xml:space="preserve">be an employee of the business because you cannot contract with yourself. </w:t>
      </w:r>
    </w:p>
    <w:p w:rsidR="00C311FC" w:rsidRDefault="00C311FC" w:rsidP="00C311FC">
      <w:pPr>
        <w:pStyle w:val="NoSpacing"/>
        <w:rPr>
          <w:sz w:val="24"/>
          <w:szCs w:val="24"/>
          <w:lang w:val="en-US"/>
        </w:rPr>
      </w:pPr>
    </w:p>
    <w:p w:rsidR="00C311FC" w:rsidRDefault="00C44589" w:rsidP="00C44589">
      <w:pPr>
        <w:pStyle w:val="Heading2"/>
        <w:rPr>
          <w:lang w:val="en-US"/>
        </w:rPr>
      </w:pPr>
      <w:r>
        <w:rPr>
          <w:lang w:val="en-US"/>
        </w:rPr>
        <w:t>General Partnerships</w:t>
      </w:r>
    </w:p>
    <w:p w:rsidR="00F56989" w:rsidRPr="00C44589" w:rsidRDefault="002F050D" w:rsidP="007C56EA">
      <w:pPr>
        <w:pStyle w:val="NoSpacing"/>
        <w:numPr>
          <w:ilvl w:val="0"/>
          <w:numId w:val="27"/>
        </w:numPr>
        <w:rPr>
          <w:sz w:val="24"/>
          <w:szCs w:val="24"/>
        </w:rPr>
      </w:pPr>
      <w:r w:rsidRPr="00C44589">
        <w:rPr>
          <w:sz w:val="24"/>
          <w:szCs w:val="24"/>
          <w:lang w:val="en-US"/>
        </w:rPr>
        <w:t xml:space="preserve">conditions for existence </w:t>
      </w:r>
      <w:r w:rsidR="00EB4EAE">
        <w:rPr>
          <w:sz w:val="24"/>
          <w:szCs w:val="24"/>
          <w:lang w:val="en-US"/>
        </w:rPr>
        <w:t>(page 522)</w:t>
      </w:r>
    </w:p>
    <w:p w:rsidR="00F56989" w:rsidRPr="00C44589" w:rsidRDefault="002F050D" w:rsidP="007C56EA">
      <w:pPr>
        <w:pStyle w:val="NoSpacing"/>
        <w:numPr>
          <w:ilvl w:val="1"/>
          <w:numId w:val="27"/>
        </w:numPr>
        <w:rPr>
          <w:sz w:val="24"/>
          <w:szCs w:val="24"/>
        </w:rPr>
      </w:pPr>
      <w:r w:rsidRPr="00C44589">
        <w:rPr>
          <w:sz w:val="24"/>
          <w:szCs w:val="24"/>
          <w:lang w:val="en-US"/>
        </w:rPr>
        <w:t xml:space="preserve">two or more people </w:t>
      </w:r>
    </w:p>
    <w:p w:rsidR="00C44589" w:rsidRDefault="002F050D" w:rsidP="007C56EA">
      <w:pPr>
        <w:pStyle w:val="NoSpacing"/>
        <w:numPr>
          <w:ilvl w:val="1"/>
          <w:numId w:val="27"/>
        </w:numPr>
        <w:rPr>
          <w:sz w:val="24"/>
          <w:szCs w:val="24"/>
        </w:rPr>
      </w:pPr>
      <w:r w:rsidRPr="00C44589">
        <w:rPr>
          <w:sz w:val="24"/>
          <w:szCs w:val="24"/>
          <w:lang w:val="en-US"/>
        </w:rPr>
        <w:t>carry the business together</w:t>
      </w:r>
      <w:r w:rsidR="00C44589">
        <w:rPr>
          <w:sz w:val="24"/>
          <w:szCs w:val="24"/>
        </w:rPr>
        <w:t xml:space="preserve"> </w:t>
      </w:r>
    </w:p>
    <w:p w:rsidR="00C44589" w:rsidRPr="00C44589" w:rsidRDefault="00C44589" w:rsidP="007C56EA">
      <w:pPr>
        <w:pStyle w:val="NoSpacing"/>
        <w:numPr>
          <w:ilvl w:val="1"/>
          <w:numId w:val="27"/>
        </w:numPr>
        <w:rPr>
          <w:sz w:val="24"/>
          <w:szCs w:val="24"/>
        </w:rPr>
      </w:pPr>
      <w:r w:rsidRPr="00C44589">
        <w:rPr>
          <w:sz w:val="24"/>
          <w:szCs w:val="24"/>
          <w:lang w:val="en-US"/>
        </w:rPr>
        <w:t>with a view to profit</w:t>
      </w:r>
    </w:p>
    <w:p w:rsidR="00C44589" w:rsidRPr="00B434AE" w:rsidRDefault="00C44589" w:rsidP="007C56EA">
      <w:pPr>
        <w:pStyle w:val="NoSpacing"/>
        <w:numPr>
          <w:ilvl w:val="0"/>
          <w:numId w:val="27"/>
        </w:numPr>
        <w:rPr>
          <w:sz w:val="24"/>
          <w:szCs w:val="24"/>
        </w:rPr>
      </w:pPr>
      <w:r>
        <w:rPr>
          <w:sz w:val="24"/>
          <w:szCs w:val="24"/>
          <w:lang w:val="en-US"/>
        </w:rPr>
        <w:t xml:space="preserve">No formalities are required, although the partnership may have to register its name and obtain a business </w:t>
      </w:r>
      <w:r w:rsidR="00B434AE">
        <w:rPr>
          <w:sz w:val="24"/>
          <w:szCs w:val="24"/>
          <w:lang w:val="en-US"/>
        </w:rPr>
        <w:t>license</w:t>
      </w:r>
    </w:p>
    <w:p w:rsidR="00F56989" w:rsidRPr="00B434AE" w:rsidRDefault="002F050D" w:rsidP="007C56EA">
      <w:pPr>
        <w:pStyle w:val="NoSpacing"/>
        <w:numPr>
          <w:ilvl w:val="0"/>
          <w:numId w:val="27"/>
        </w:numPr>
        <w:rPr>
          <w:sz w:val="24"/>
          <w:szCs w:val="24"/>
        </w:rPr>
      </w:pPr>
      <w:r w:rsidRPr="00B434AE">
        <w:rPr>
          <w:sz w:val="24"/>
          <w:szCs w:val="24"/>
          <w:lang w:val="en-US"/>
        </w:rPr>
        <w:t xml:space="preserve">partnership = business with </w:t>
      </w:r>
      <w:r w:rsidRPr="00B434AE">
        <w:rPr>
          <w:i/>
          <w:iCs/>
          <w:sz w:val="24"/>
          <w:szCs w:val="24"/>
          <w:lang w:val="en-US"/>
        </w:rPr>
        <w:t>a view to profit</w:t>
      </w:r>
    </w:p>
    <w:p w:rsidR="00F56989" w:rsidRPr="00B434AE" w:rsidRDefault="002F050D" w:rsidP="007C56EA">
      <w:pPr>
        <w:pStyle w:val="NoSpacing"/>
        <w:numPr>
          <w:ilvl w:val="0"/>
          <w:numId w:val="27"/>
        </w:numPr>
        <w:rPr>
          <w:sz w:val="24"/>
          <w:szCs w:val="24"/>
        </w:rPr>
      </w:pPr>
      <w:r w:rsidRPr="00B434AE">
        <w:rPr>
          <w:i/>
          <w:iCs/>
          <w:sz w:val="24"/>
          <w:szCs w:val="24"/>
          <w:lang w:val="en-US"/>
        </w:rPr>
        <w:t xml:space="preserve">but </w:t>
      </w:r>
      <w:r w:rsidRPr="00B434AE">
        <w:rPr>
          <w:sz w:val="24"/>
          <w:szCs w:val="24"/>
          <w:lang w:val="en-US"/>
        </w:rPr>
        <w:t xml:space="preserve">not </w:t>
      </w:r>
      <w:r w:rsidRPr="00B434AE">
        <w:rPr>
          <w:i/>
          <w:iCs/>
          <w:sz w:val="24"/>
          <w:szCs w:val="24"/>
          <w:lang w:val="en-US"/>
        </w:rPr>
        <w:t>all</w:t>
      </w:r>
      <w:r w:rsidRPr="00B434AE">
        <w:rPr>
          <w:sz w:val="24"/>
          <w:szCs w:val="24"/>
          <w:lang w:val="en-US"/>
        </w:rPr>
        <w:t xml:space="preserve"> profits qualify for partnership</w:t>
      </w:r>
    </w:p>
    <w:p w:rsidR="00F56989" w:rsidRPr="00B434AE" w:rsidRDefault="002F050D" w:rsidP="007C56EA">
      <w:pPr>
        <w:pStyle w:val="NoSpacing"/>
        <w:numPr>
          <w:ilvl w:val="1"/>
          <w:numId w:val="27"/>
        </w:numPr>
        <w:rPr>
          <w:sz w:val="24"/>
          <w:szCs w:val="24"/>
        </w:rPr>
      </w:pPr>
      <w:r w:rsidRPr="00B434AE">
        <w:rPr>
          <w:sz w:val="24"/>
          <w:szCs w:val="24"/>
          <w:lang w:val="en-US"/>
        </w:rPr>
        <w:t>loan repaid out of profits</w:t>
      </w:r>
    </w:p>
    <w:p w:rsidR="00F56989" w:rsidRPr="00B434AE" w:rsidRDefault="002F050D" w:rsidP="007C56EA">
      <w:pPr>
        <w:pStyle w:val="NoSpacing"/>
        <w:numPr>
          <w:ilvl w:val="1"/>
          <w:numId w:val="27"/>
        </w:numPr>
        <w:rPr>
          <w:sz w:val="24"/>
          <w:szCs w:val="24"/>
        </w:rPr>
      </w:pPr>
      <w:r w:rsidRPr="00B434AE">
        <w:rPr>
          <w:sz w:val="24"/>
          <w:szCs w:val="24"/>
          <w:lang w:val="en-US"/>
        </w:rPr>
        <w:lastRenderedPageBreak/>
        <w:t xml:space="preserve">employee profit sharing </w:t>
      </w:r>
    </w:p>
    <w:p w:rsidR="00F56989" w:rsidRPr="00B434AE" w:rsidRDefault="002F050D" w:rsidP="007C56EA">
      <w:pPr>
        <w:pStyle w:val="NoSpacing"/>
        <w:numPr>
          <w:ilvl w:val="1"/>
          <w:numId w:val="27"/>
        </w:numPr>
        <w:rPr>
          <w:sz w:val="24"/>
          <w:szCs w:val="24"/>
        </w:rPr>
      </w:pPr>
      <w:r w:rsidRPr="00B434AE">
        <w:rPr>
          <w:sz w:val="24"/>
          <w:szCs w:val="24"/>
          <w:lang w:val="en-US"/>
        </w:rPr>
        <w:t xml:space="preserve">share of profits to child or spouse of deceased partner </w:t>
      </w:r>
    </w:p>
    <w:p w:rsidR="00F56989" w:rsidRPr="00B434AE" w:rsidRDefault="002F050D" w:rsidP="007C56EA">
      <w:pPr>
        <w:pStyle w:val="NoSpacing"/>
        <w:numPr>
          <w:ilvl w:val="1"/>
          <w:numId w:val="27"/>
        </w:numPr>
        <w:rPr>
          <w:sz w:val="24"/>
          <w:szCs w:val="24"/>
        </w:rPr>
      </w:pPr>
      <w:r w:rsidRPr="00B434AE">
        <w:rPr>
          <w:sz w:val="24"/>
          <w:szCs w:val="24"/>
          <w:lang w:val="en-US"/>
        </w:rPr>
        <w:t xml:space="preserve">purchaser of business paying price from profits </w:t>
      </w:r>
    </w:p>
    <w:p w:rsidR="00F56989" w:rsidRPr="00B434AE" w:rsidRDefault="002F050D" w:rsidP="007C56EA">
      <w:pPr>
        <w:pStyle w:val="NoSpacing"/>
        <w:numPr>
          <w:ilvl w:val="0"/>
          <w:numId w:val="27"/>
        </w:numPr>
        <w:rPr>
          <w:sz w:val="24"/>
          <w:szCs w:val="24"/>
        </w:rPr>
      </w:pPr>
      <w:r w:rsidRPr="00B434AE">
        <w:rPr>
          <w:sz w:val="24"/>
          <w:szCs w:val="24"/>
          <w:lang w:val="en-US"/>
        </w:rPr>
        <w:t>no separation between partner and partnership</w:t>
      </w:r>
    </w:p>
    <w:p w:rsidR="00F56989" w:rsidRPr="00B434AE" w:rsidRDefault="002F050D" w:rsidP="007C56EA">
      <w:pPr>
        <w:pStyle w:val="NoSpacing"/>
        <w:numPr>
          <w:ilvl w:val="1"/>
          <w:numId w:val="27"/>
        </w:numPr>
        <w:rPr>
          <w:sz w:val="24"/>
          <w:szCs w:val="24"/>
        </w:rPr>
      </w:pPr>
      <w:r w:rsidRPr="00B434AE">
        <w:rPr>
          <w:sz w:val="24"/>
          <w:szCs w:val="24"/>
          <w:lang w:val="en-US"/>
        </w:rPr>
        <w:t>partner cannot be employed by partnership</w:t>
      </w:r>
    </w:p>
    <w:p w:rsidR="00F56989" w:rsidRPr="00B434AE" w:rsidRDefault="002F050D" w:rsidP="007C56EA">
      <w:pPr>
        <w:pStyle w:val="NoSpacing"/>
        <w:numPr>
          <w:ilvl w:val="1"/>
          <w:numId w:val="27"/>
        </w:numPr>
        <w:rPr>
          <w:sz w:val="24"/>
          <w:szCs w:val="24"/>
        </w:rPr>
      </w:pPr>
      <w:r w:rsidRPr="00B434AE">
        <w:rPr>
          <w:sz w:val="24"/>
          <w:szCs w:val="24"/>
          <w:lang w:val="en-US"/>
        </w:rPr>
        <w:t>all benefits of partnership accrue to partners</w:t>
      </w:r>
    </w:p>
    <w:p w:rsidR="00F56989" w:rsidRPr="00B434AE" w:rsidRDefault="002F050D" w:rsidP="007C56EA">
      <w:pPr>
        <w:pStyle w:val="NoSpacing"/>
        <w:numPr>
          <w:ilvl w:val="1"/>
          <w:numId w:val="27"/>
        </w:numPr>
        <w:rPr>
          <w:sz w:val="24"/>
          <w:szCs w:val="24"/>
        </w:rPr>
      </w:pPr>
      <w:r w:rsidRPr="00B434AE">
        <w:rPr>
          <w:sz w:val="24"/>
          <w:szCs w:val="24"/>
          <w:lang w:val="en-US"/>
        </w:rPr>
        <w:t>each partner responsible for all partnership debts</w:t>
      </w:r>
    </w:p>
    <w:p w:rsidR="00F56989" w:rsidRPr="00B434AE" w:rsidRDefault="002F050D" w:rsidP="007C56EA">
      <w:pPr>
        <w:pStyle w:val="NoSpacing"/>
        <w:numPr>
          <w:ilvl w:val="0"/>
          <w:numId w:val="27"/>
        </w:numPr>
        <w:rPr>
          <w:b/>
          <w:sz w:val="24"/>
          <w:szCs w:val="24"/>
        </w:rPr>
      </w:pPr>
      <w:r w:rsidRPr="00B434AE">
        <w:rPr>
          <w:b/>
          <w:sz w:val="24"/>
          <w:szCs w:val="24"/>
          <w:lang w:val="en-US"/>
        </w:rPr>
        <w:t xml:space="preserve">partners have unlimited personal liability </w:t>
      </w:r>
    </w:p>
    <w:p w:rsidR="00F56989" w:rsidRPr="00B434AE" w:rsidRDefault="002F050D" w:rsidP="007C56EA">
      <w:pPr>
        <w:pStyle w:val="NoSpacing"/>
        <w:numPr>
          <w:ilvl w:val="1"/>
          <w:numId w:val="27"/>
        </w:numPr>
        <w:rPr>
          <w:sz w:val="24"/>
          <w:szCs w:val="24"/>
        </w:rPr>
      </w:pPr>
      <w:r w:rsidRPr="00B434AE">
        <w:rPr>
          <w:sz w:val="24"/>
          <w:szCs w:val="24"/>
          <w:lang w:val="en-US"/>
        </w:rPr>
        <w:t>personal assets available to satisfy partnership debt</w:t>
      </w:r>
    </w:p>
    <w:p w:rsidR="00F56989" w:rsidRPr="00B434AE" w:rsidRDefault="002F050D" w:rsidP="007C56EA">
      <w:pPr>
        <w:pStyle w:val="NoSpacing"/>
        <w:numPr>
          <w:ilvl w:val="1"/>
          <w:numId w:val="27"/>
        </w:numPr>
        <w:rPr>
          <w:sz w:val="24"/>
          <w:szCs w:val="24"/>
        </w:rPr>
      </w:pPr>
      <w:r w:rsidRPr="00B434AE">
        <w:rPr>
          <w:sz w:val="24"/>
          <w:szCs w:val="24"/>
          <w:lang w:val="en-US"/>
        </w:rPr>
        <w:t>creditworthy partners = creditworthy partnership</w:t>
      </w:r>
    </w:p>
    <w:p w:rsidR="00B434AE" w:rsidRPr="00B434AE" w:rsidRDefault="00B434AE" w:rsidP="00B434AE">
      <w:pPr>
        <w:pStyle w:val="NoSpacing"/>
        <w:ind w:left="720"/>
        <w:rPr>
          <w:sz w:val="24"/>
          <w:szCs w:val="24"/>
        </w:rPr>
      </w:pPr>
    </w:p>
    <w:p w:rsidR="00B434AE" w:rsidRDefault="00B434AE" w:rsidP="00B434AE">
      <w:pPr>
        <w:pStyle w:val="NoSpacing"/>
        <w:rPr>
          <w:sz w:val="24"/>
          <w:szCs w:val="24"/>
        </w:rPr>
      </w:pPr>
    </w:p>
    <w:p w:rsidR="00B434AE" w:rsidRDefault="00B434AE" w:rsidP="00B434AE">
      <w:pPr>
        <w:pStyle w:val="NoSpacing"/>
        <w:rPr>
          <w:i/>
          <w:sz w:val="24"/>
          <w:szCs w:val="24"/>
          <w:u w:val="single"/>
          <w:lang w:val="en-US"/>
        </w:rPr>
      </w:pPr>
      <w:r w:rsidRPr="00B434AE">
        <w:rPr>
          <w:i/>
          <w:sz w:val="24"/>
          <w:szCs w:val="24"/>
          <w:u w:val="single"/>
          <w:lang w:val="en-US"/>
        </w:rPr>
        <w:t>Factors Indicating Partnerships</w:t>
      </w:r>
      <w:r w:rsidR="009069E1">
        <w:rPr>
          <w:i/>
          <w:sz w:val="24"/>
          <w:szCs w:val="24"/>
          <w:u w:val="single"/>
          <w:lang w:val="en-US"/>
        </w:rPr>
        <w:t xml:space="preserve"> (page 524)</w:t>
      </w:r>
    </w:p>
    <w:p w:rsidR="00B434AE" w:rsidRDefault="00B434AE" w:rsidP="00B434AE">
      <w:pPr>
        <w:pStyle w:val="NoSpacing"/>
        <w:rPr>
          <w:i/>
          <w:sz w:val="24"/>
          <w:szCs w:val="24"/>
          <w:u w:val="single"/>
          <w:lang w:val="en-US"/>
        </w:rPr>
      </w:pPr>
    </w:p>
    <w:p w:rsidR="00F56989" w:rsidRPr="00B434AE" w:rsidRDefault="002F050D" w:rsidP="007C56EA">
      <w:pPr>
        <w:pStyle w:val="NoSpacing"/>
        <w:numPr>
          <w:ilvl w:val="0"/>
          <w:numId w:val="28"/>
        </w:numPr>
        <w:rPr>
          <w:sz w:val="24"/>
          <w:szCs w:val="24"/>
        </w:rPr>
      </w:pPr>
      <w:r w:rsidRPr="00B434AE">
        <w:rPr>
          <w:sz w:val="24"/>
          <w:szCs w:val="24"/>
          <w:lang w:val="en-US"/>
        </w:rPr>
        <w:t>sharing profits or losses</w:t>
      </w:r>
    </w:p>
    <w:p w:rsidR="00F56989" w:rsidRPr="00B434AE" w:rsidRDefault="002F050D" w:rsidP="007C56EA">
      <w:pPr>
        <w:pStyle w:val="NoSpacing"/>
        <w:numPr>
          <w:ilvl w:val="0"/>
          <w:numId w:val="28"/>
        </w:numPr>
        <w:rPr>
          <w:sz w:val="24"/>
          <w:szCs w:val="24"/>
        </w:rPr>
      </w:pPr>
      <w:r w:rsidRPr="00B434AE">
        <w:rPr>
          <w:sz w:val="24"/>
          <w:szCs w:val="24"/>
          <w:lang w:val="en-US"/>
        </w:rPr>
        <w:t xml:space="preserve">jointly owning property </w:t>
      </w:r>
      <w:r w:rsidRPr="00B434AE">
        <w:rPr>
          <w:i/>
          <w:iCs/>
          <w:sz w:val="24"/>
          <w:szCs w:val="24"/>
          <w:lang w:val="en-US"/>
        </w:rPr>
        <w:t>or</w:t>
      </w:r>
      <w:r w:rsidRPr="00B434AE">
        <w:rPr>
          <w:sz w:val="24"/>
          <w:szCs w:val="24"/>
          <w:lang w:val="en-US"/>
        </w:rPr>
        <w:t xml:space="preserve"> jointly contributing capital</w:t>
      </w:r>
    </w:p>
    <w:p w:rsidR="00F56989" w:rsidRPr="00B434AE" w:rsidRDefault="002F050D" w:rsidP="007C56EA">
      <w:pPr>
        <w:pStyle w:val="NoSpacing"/>
        <w:numPr>
          <w:ilvl w:val="0"/>
          <w:numId w:val="28"/>
        </w:numPr>
        <w:rPr>
          <w:sz w:val="24"/>
          <w:szCs w:val="24"/>
        </w:rPr>
      </w:pPr>
      <w:r w:rsidRPr="00B434AE">
        <w:rPr>
          <w:sz w:val="24"/>
          <w:szCs w:val="24"/>
          <w:lang w:val="en-US"/>
        </w:rPr>
        <w:t>involvement in business — especially management</w:t>
      </w:r>
    </w:p>
    <w:p w:rsidR="00F56989" w:rsidRPr="00B434AE" w:rsidRDefault="002F050D" w:rsidP="007C56EA">
      <w:pPr>
        <w:pStyle w:val="NoSpacing"/>
        <w:numPr>
          <w:ilvl w:val="0"/>
          <w:numId w:val="28"/>
        </w:numPr>
        <w:rPr>
          <w:sz w:val="24"/>
          <w:szCs w:val="24"/>
        </w:rPr>
      </w:pPr>
      <w:r w:rsidRPr="00B434AE">
        <w:rPr>
          <w:sz w:val="24"/>
          <w:szCs w:val="24"/>
          <w:lang w:val="en-US"/>
        </w:rPr>
        <w:t>joint authority for contracts and bank accounts</w:t>
      </w:r>
    </w:p>
    <w:p w:rsidR="00F56989" w:rsidRPr="00B434AE" w:rsidRDefault="002F050D" w:rsidP="007C56EA">
      <w:pPr>
        <w:pStyle w:val="NoSpacing"/>
        <w:numPr>
          <w:ilvl w:val="0"/>
          <w:numId w:val="28"/>
        </w:numPr>
        <w:rPr>
          <w:sz w:val="24"/>
          <w:szCs w:val="24"/>
        </w:rPr>
      </w:pPr>
      <w:r w:rsidRPr="00B434AE">
        <w:rPr>
          <w:sz w:val="24"/>
          <w:szCs w:val="24"/>
          <w:lang w:val="en-US"/>
        </w:rPr>
        <w:t xml:space="preserve">equal access to business information </w:t>
      </w:r>
    </w:p>
    <w:p w:rsidR="00F56989" w:rsidRPr="00B434AE" w:rsidRDefault="002F050D" w:rsidP="007C56EA">
      <w:pPr>
        <w:pStyle w:val="NoSpacing"/>
        <w:numPr>
          <w:ilvl w:val="0"/>
          <w:numId w:val="28"/>
        </w:numPr>
        <w:rPr>
          <w:sz w:val="24"/>
          <w:szCs w:val="24"/>
        </w:rPr>
      </w:pPr>
      <w:r w:rsidRPr="00B434AE">
        <w:rPr>
          <w:sz w:val="24"/>
          <w:szCs w:val="24"/>
          <w:lang w:val="en-US"/>
        </w:rPr>
        <w:t xml:space="preserve">holding each other out as partners </w:t>
      </w:r>
    </w:p>
    <w:p w:rsidR="00F56989" w:rsidRPr="00B434AE" w:rsidRDefault="002F050D" w:rsidP="007C56EA">
      <w:pPr>
        <w:pStyle w:val="NoSpacing"/>
        <w:numPr>
          <w:ilvl w:val="0"/>
          <w:numId w:val="28"/>
        </w:numPr>
        <w:rPr>
          <w:sz w:val="24"/>
          <w:szCs w:val="24"/>
        </w:rPr>
      </w:pPr>
      <w:r w:rsidRPr="00B434AE">
        <w:rPr>
          <w:sz w:val="24"/>
          <w:szCs w:val="24"/>
          <w:lang w:val="en-US"/>
        </w:rPr>
        <w:t>using firm name for business (</w:t>
      </w:r>
      <w:proofErr w:type="spellStart"/>
      <w:r w:rsidRPr="00B434AE">
        <w:rPr>
          <w:i/>
          <w:iCs/>
          <w:sz w:val="24"/>
          <w:szCs w:val="24"/>
          <w:lang w:val="en-US"/>
        </w:rPr>
        <w:t>eg</w:t>
      </w:r>
      <w:proofErr w:type="spellEnd"/>
      <w:r w:rsidRPr="00B434AE">
        <w:rPr>
          <w:sz w:val="24"/>
          <w:szCs w:val="24"/>
          <w:lang w:val="en-US"/>
        </w:rPr>
        <w:t xml:space="preserve"> advertising)</w:t>
      </w:r>
    </w:p>
    <w:p w:rsidR="00F56989" w:rsidRPr="00B434AE" w:rsidRDefault="002F050D" w:rsidP="007C56EA">
      <w:pPr>
        <w:pStyle w:val="NoSpacing"/>
        <w:numPr>
          <w:ilvl w:val="0"/>
          <w:numId w:val="28"/>
        </w:numPr>
        <w:rPr>
          <w:sz w:val="24"/>
          <w:szCs w:val="24"/>
        </w:rPr>
      </w:pPr>
      <w:r w:rsidRPr="00B434AE">
        <w:rPr>
          <w:sz w:val="24"/>
          <w:szCs w:val="24"/>
          <w:lang w:val="en-US"/>
        </w:rPr>
        <w:t>hiring staff</w:t>
      </w:r>
    </w:p>
    <w:p w:rsidR="00F56989" w:rsidRPr="00B434AE" w:rsidRDefault="002F050D" w:rsidP="007C56EA">
      <w:pPr>
        <w:pStyle w:val="NoSpacing"/>
        <w:numPr>
          <w:ilvl w:val="0"/>
          <w:numId w:val="28"/>
        </w:numPr>
        <w:rPr>
          <w:sz w:val="24"/>
          <w:szCs w:val="24"/>
        </w:rPr>
      </w:pPr>
      <w:r w:rsidRPr="00B434AE">
        <w:rPr>
          <w:sz w:val="24"/>
          <w:szCs w:val="24"/>
          <w:lang w:val="en-US"/>
        </w:rPr>
        <w:t>separate business address</w:t>
      </w:r>
    </w:p>
    <w:p w:rsidR="009069E1" w:rsidRDefault="009069E1" w:rsidP="00B434AE">
      <w:pPr>
        <w:pStyle w:val="NoSpacing"/>
        <w:rPr>
          <w:sz w:val="24"/>
          <w:szCs w:val="24"/>
          <w:lang w:val="en-US"/>
        </w:rPr>
      </w:pPr>
    </w:p>
    <w:p w:rsidR="00B434AE" w:rsidRDefault="009069E1" w:rsidP="00B434AE">
      <w:pPr>
        <w:pStyle w:val="NoSpacing"/>
        <w:rPr>
          <w:i/>
          <w:sz w:val="24"/>
          <w:szCs w:val="24"/>
          <w:u w:val="single"/>
          <w:lang w:val="en-US"/>
        </w:rPr>
      </w:pPr>
      <w:r w:rsidRPr="009069E1">
        <w:rPr>
          <w:i/>
          <w:sz w:val="24"/>
          <w:szCs w:val="24"/>
          <w:u w:val="single"/>
          <w:lang w:val="en-US"/>
        </w:rPr>
        <w:t>Partnership Legislation and Partnership Agreements</w:t>
      </w:r>
      <w:r>
        <w:rPr>
          <w:i/>
          <w:sz w:val="24"/>
          <w:szCs w:val="24"/>
          <w:u w:val="single"/>
          <w:lang w:val="en-US"/>
        </w:rPr>
        <w:t xml:space="preserve"> (page 523)</w:t>
      </w:r>
    </w:p>
    <w:p w:rsidR="009069E1" w:rsidRDefault="009069E1" w:rsidP="00B434AE">
      <w:pPr>
        <w:pStyle w:val="NoSpacing"/>
        <w:rPr>
          <w:i/>
          <w:sz w:val="24"/>
          <w:szCs w:val="24"/>
          <w:u w:val="single"/>
          <w:lang w:val="en-US"/>
        </w:rPr>
      </w:pPr>
    </w:p>
    <w:p w:rsidR="00F56989" w:rsidRPr="009069E1" w:rsidRDefault="002F050D" w:rsidP="007C56EA">
      <w:pPr>
        <w:pStyle w:val="NoSpacing"/>
        <w:numPr>
          <w:ilvl w:val="0"/>
          <w:numId w:val="29"/>
        </w:numPr>
        <w:rPr>
          <w:sz w:val="24"/>
          <w:szCs w:val="24"/>
        </w:rPr>
      </w:pPr>
      <w:r w:rsidRPr="009069E1">
        <w:rPr>
          <w:sz w:val="24"/>
          <w:szCs w:val="24"/>
          <w:lang w:val="en-US"/>
        </w:rPr>
        <w:t xml:space="preserve">English </w:t>
      </w:r>
      <w:r w:rsidRPr="009069E1">
        <w:rPr>
          <w:i/>
          <w:iCs/>
          <w:sz w:val="24"/>
          <w:szCs w:val="24"/>
          <w:lang w:val="en-US"/>
        </w:rPr>
        <w:t xml:space="preserve">Partnership Act </w:t>
      </w:r>
      <w:r w:rsidRPr="009069E1">
        <w:rPr>
          <w:sz w:val="24"/>
          <w:szCs w:val="24"/>
          <w:lang w:val="en-US"/>
        </w:rPr>
        <w:t xml:space="preserve">1890 </w:t>
      </w:r>
    </w:p>
    <w:p w:rsidR="00F56989" w:rsidRPr="009069E1" w:rsidRDefault="002F050D" w:rsidP="007C56EA">
      <w:pPr>
        <w:pStyle w:val="NoSpacing"/>
        <w:numPr>
          <w:ilvl w:val="1"/>
          <w:numId w:val="29"/>
        </w:numPr>
        <w:rPr>
          <w:sz w:val="24"/>
          <w:szCs w:val="24"/>
        </w:rPr>
      </w:pPr>
      <w:r w:rsidRPr="009069E1">
        <w:rPr>
          <w:sz w:val="24"/>
          <w:szCs w:val="24"/>
          <w:lang w:val="en-US"/>
        </w:rPr>
        <w:t xml:space="preserve">model followed across Canada </w:t>
      </w:r>
    </w:p>
    <w:p w:rsidR="00F56989" w:rsidRPr="009069E1" w:rsidRDefault="002F050D" w:rsidP="007C56EA">
      <w:pPr>
        <w:pStyle w:val="NoSpacing"/>
        <w:numPr>
          <w:ilvl w:val="1"/>
          <w:numId w:val="29"/>
        </w:numPr>
        <w:rPr>
          <w:sz w:val="24"/>
          <w:szCs w:val="24"/>
        </w:rPr>
      </w:pPr>
      <w:r w:rsidRPr="009069E1">
        <w:rPr>
          <w:sz w:val="24"/>
          <w:szCs w:val="24"/>
          <w:lang w:val="en-US"/>
        </w:rPr>
        <w:t>statutes provide default rules for partnerships</w:t>
      </w:r>
    </w:p>
    <w:p w:rsidR="00F56989" w:rsidRPr="009069E1" w:rsidRDefault="002F050D" w:rsidP="007C56EA">
      <w:pPr>
        <w:pStyle w:val="NoSpacing"/>
        <w:numPr>
          <w:ilvl w:val="0"/>
          <w:numId w:val="29"/>
        </w:numPr>
        <w:rPr>
          <w:sz w:val="24"/>
          <w:szCs w:val="24"/>
        </w:rPr>
      </w:pPr>
      <w:r w:rsidRPr="009069E1">
        <w:rPr>
          <w:sz w:val="24"/>
          <w:szCs w:val="24"/>
          <w:lang w:val="en-US"/>
        </w:rPr>
        <w:t xml:space="preserve">agreements used to modify statutory rules </w:t>
      </w:r>
    </w:p>
    <w:p w:rsidR="009069E1" w:rsidRDefault="009069E1" w:rsidP="009069E1">
      <w:pPr>
        <w:pStyle w:val="NoSpacing"/>
        <w:ind w:left="360"/>
        <w:rPr>
          <w:sz w:val="24"/>
          <w:szCs w:val="24"/>
        </w:rPr>
      </w:pPr>
    </w:p>
    <w:p w:rsidR="009069E1" w:rsidRDefault="009069E1" w:rsidP="009069E1">
      <w:pPr>
        <w:pStyle w:val="NoSpacing"/>
        <w:rPr>
          <w:i/>
          <w:sz w:val="24"/>
          <w:szCs w:val="24"/>
          <w:u w:val="single"/>
          <w:lang w:val="en-US"/>
        </w:rPr>
      </w:pPr>
      <w:r w:rsidRPr="009069E1">
        <w:rPr>
          <w:i/>
          <w:sz w:val="24"/>
          <w:szCs w:val="24"/>
          <w:u w:val="single"/>
          <w:lang w:val="en-US"/>
        </w:rPr>
        <w:t>Risk Management Strategies</w:t>
      </w:r>
    </w:p>
    <w:p w:rsidR="002F050D" w:rsidRDefault="002F050D" w:rsidP="009069E1">
      <w:pPr>
        <w:pStyle w:val="NoSpacing"/>
        <w:rPr>
          <w:i/>
          <w:sz w:val="24"/>
          <w:szCs w:val="24"/>
          <w:u w:val="single"/>
          <w:lang w:val="en-US"/>
        </w:rPr>
      </w:pPr>
    </w:p>
    <w:p w:rsidR="00F56989" w:rsidRPr="002F050D" w:rsidRDefault="002F050D" w:rsidP="007C56EA">
      <w:pPr>
        <w:pStyle w:val="NoSpacing"/>
        <w:numPr>
          <w:ilvl w:val="0"/>
          <w:numId w:val="30"/>
        </w:numPr>
        <w:rPr>
          <w:sz w:val="24"/>
          <w:szCs w:val="24"/>
        </w:rPr>
      </w:pPr>
      <w:r w:rsidRPr="002F050D">
        <w:rPr>
          <w:sz w:val="24"/>
          <w:szCs w:val="24"/>
          <w:lang w:val="en-US"/>
        </w:rPr>
        <w:t>each partner is an agent of the partnership</w:t>
      </w:r>
    </w:p>
    <w:p w:rsidR="00F56989" w:rsidRPr="002F050D" w:rsidRDefault="002F050D" w:rsidP="007C56EA">
      <w:pPr>
        <w:pStyle w:val="NoSpacing"/>
        <w:numPr>
          <w:ilvl w:val="1"/>
          <w:numId w:val="30"/>
        </w:numPr>
        <w:rPr>
          <w:sz w:val="24"/>
          <w:szCs w:val="24"/>
        </w:rPr>
      </w:pPr>
      <w:r w:rsidRPr="002F050D">
        <w:rPr>
          <w:sz w:val="24"/>
          <w:szCs w:val="24"/>
          <w:lang w:val="en-US"/>
        </w:rPr>
        <w:t xml:space="preserve">can commit the partnership to obligations </w:t>
      </w:r>
    </w:p>
    <w:p w:rsidR="00F56989" w:rsidRPr="002F050D" w:rsidRDefault="002F050D" w:rsidP="007C56EA">
      <w:pPr>
        <w:pStyle w:val="NoSpacing"/>
        <w:numPr>
          <w:ilvl w:val="1"/>
          <w:numId w:val="30"/>
        </w:numPr>
        <w:rPr>
          <w:sz w:val="24"/>
          <w:szCs w:val="24"/>
        </w:rPr>
      </w:pPr>
      <w:r w:rsidRPr="002F050D">
        <w:rPr>
          <w:sz w:val="24"/>
          <w:szCs w:val="24"/>
          <w:lang w:val="en-US"/>
        </w:rPr>
        <w:t>creates risk of unauthorized obligations</w:t>
      </w:r>
    </w:p>
    <w:p w:rsidR="00F56989" w:rsidRPr="002F050D" w:rsidRDefault="002F050D" w:rsidP="007C56EA">
      <w:pPr>
        <w:pStyle w:val="NoSpacing"/>
        <w:numPr>
          <w:ilvl w:val="0"/>
          <w:numId w:val="30"/>
        </w:numPr>
        <w:rPr>
          <w:sz w:val="24"/>
          <w:szCs w:val="24"/>
        </w:rPr>
      </w:pPr>
      <w:r w:rsidRPr="002F050D">
        <w:rPr>
          <w:sz w:val="24"/>
          <w:szCs w:val="24"/>
          <w:lang w:val="en-US"/>
        </w:rPr>
        <w:t>legal strategies to reduce risk</w:t>
      </w:r>
    </w:p>
    <w:p w:rsidR="00F56989" w:rsidRPr="002F050D" w:rsidRDefault="002F050D" w:rsidP="007C56EA">
      <w:pPr>
        <w:pStyle w:val="NoSpacing"/>
        <w:numPr>
          <w:ilvl w:val="1"/>
          <w:numId w:val="30"/>
        </w:numPr>
        <w:rPr>
          <w:sz w:val="24"/>
          <w:szCs w:val="24"/>
        </w:rPr>
      </w:pPr>
      <w:r w:rsidRPr="002F050D">
        <w:rPr>
          <w:sz w:val="24"/>
          <w:szCs w:val="24"/>
          <w:lang w:val="en-US"/>
        </w:rPr>
        <w:t xml:space="preserve">restrict partnership to trusted individuals </w:t>
      </w:r>
    </w:p>
    <w:p w:rsidR="00F56989" w:rsidRPr="002F050D" w:rsidRDefault="002F050D" w:rsidP="007C56EA">
      <w:pPr>
        <w:pStyle w:val="NoSpacing"/>
        <w:numPr>
          <w:ilvl w:val="1"/>
          <w:numId w:val="30"/>
        </w:numPr>
        <w:rPr>
          <w:sz w:val="24"/>
          <w:szCs w:val="24"/>
        </w:rPr>
      </w:pPr>
      <w:r w:rsidRPr="002F050D">
        <w:rPr>
          <w:sz w:val="24"/>
          <w:szCs w:val="24"/>
          <w:lang w:val="en-US"/>
        </w:rPr>
        <w:t>monitor partners</w:t>
      </w:r>
    </w:p>
    <w:p w:rsidR="00F56989" w:rsidRPr="002F050D" w:rsidRDefault="002F050D" w:rsidP="007C56EA">
      <w:pPr>
        <w:pStyle w:val="NoSpacing"/>
        <w:numPr>
          <w:ilvl w:val="1"/>
          <w:numId w:val="30"/>
        </w:numPr>
        <w:rPr>
          <w:sz w:val="24"/>
          <w:szCs w:val="24"/>
        </w:rPr>
      </w:pPr>
      <w:r w:rsidRPr="002F050D">
        <w:rPr>
          <w:sz w:val="24"/>
          <w:szCs w:val="24"/>
          <w:lang w:val="en-US"/>
        </w:rPr>
        <w:t>partnership agreement</w:t>
      </w:r>
    </w:p>
    <w:p w:rsidR="00F56989" w:rsidRPr="002F050D" w:rsidRDefault="002F050D" w:rsidP="007C56EA">
      <w:pPr>
        <w:pStyle w:val="NoSpacing"/>
        <w:numPr>
          <w:ilvl w:val="2"/>
          <w:numId w:val="30"/>
        </w:numPr>
        <w:rPr>
          <w:sz w:val="24"/>
          <w:szCs w:val="24"/>
        </w:rPr>
      </w:pPr>
      <w:r w:rsidRPr="002F050D">
        <w:rPr>
          <w:sz w:val="24"/>
          <w:szCs w:val="24"/>
          <w:lang w:val="en-US"/>
        </w:rPr>
        <w:t xml:space="preserve">restrict partner’s authority </w:t>
      </w:r>
    </w:p>
    <w:p w:rsidR="00C35210" w:rsidRPr="004A4663" w:rsidRDefault="002F050D" w:rsidP="009069E1">
      <w:pPr>
        <w:pStyle w:val="NoSpacing"/>
        <w:numPr>
          <w:ilvl w:val="2"/>
          <w:numId w:val="30"/>
        </w:numPr>
        <w:rPr>
          <w:sz w:val="24"/>
          <w:szCs w:val="24"/>
        </w:rPr>
      </w:pPr>
      <w:r w:rsidRPr="002F050D">
        <w:rPr>
          <w:sz w:val="24"/>
          <w:szCs w:val="24"/>
          <w:lang w:val="en-US"/>
        </w:rPr>
        <w:t>require indemnity for unauthorized obligations</w:t>
      </w:r>
    </w:p>
    <w:p w:rsidR="004A4663" w:rsidRDefault="004A4663" w:rsidP="004A4663">
      <w:pPr>
        <w:pStyle w:val="NoSpacing"/>
        <w:rPr>
          <w:sz w:val="24"/>
          <w:szCs w:val="24"/>
          <w:lang w:val="en-US"/>
        </w:rPr>
      </w:pPr>
    </w:p>
    <w:p w:rsidR="004A4663" w:rsidRDefault="004A4663" w:rsidP="004A4663">
      <w:pPr>
        <w:pStyle w:val="NoSpacing"/>
        <w:rPr>
          <w:sz w:val="24"/>
          <w:szCs w:val="24"/>
        </w:rPr>
      </w:pPr>
    </w:p>
    <w:p w:rsidR="002F050D" w:rsidRPr="00C35210" w:rsidRDefault="002F050D" w:rsidP="00C35210">
      <w:pPr>
        <w:pStyle w:val="NoSpacing"/>
        <w:rPr>
          <w:sz w:val="24"/>
          <w:szCs w:val="24"/>
        </w:rPr>
      </w:pPr>
      <w:r w:rsidRPr="00C35210">
        <w:rPr>
          <w:i/>
          <w:sz w:val="24"/>
          <w:szCs w:val="24"/>
          <w:u w:val="single"/>
          <w:lang w:val="en-US"/>
        </w:rPr>
        <w:lastRenderedPageBreak/>
        <w:t>Liability as a Partner Based on Holding Out</w:t>
      </w:r>
    </w:p>
    <w:p w:rsidR="00F56989" w:rsidRPr="002F050D" w:rsidRDefault="002F050D" w:rsidP="007C56EA">
      <w:pPr>
        <w:pStyle w:val="NoSpacing"/>
        <w:numPr>
          <w:ilvl w:val="0"/>
          <w:numId w:val="31"/>
        </w:numPr>
        <w:rPr>
          <w:sz w:val="24"/>
          <w:szCs w:val="24"/>
        </w:rPr>
      </w:pPr>
      <w:r w:rsidRPr="002F050D">
        <w:rPr>
          <w:sz w:val="24"/>
          <w:szCs w:val="24"/>
          <w:lang w:val="en-US"/>
        </w:rPr>
        <w:t>You are liable as a partner if you…</w:t>
      </w:r>
    </w:p>
    <w:p w:rsidR="00F56989" w:rsidRPr="002F050D" w:rsidRDefault="002F050D" w:rsidP="007C56EA">
      <w:pPr>
        <w:pStyle w:val="NoSpacing"/>
        <w:numPr>
          <w:ilvl w:val="1"/>
          <w:numId w:val="31"/>
        </w:numPr>
        <w:rPr>
          <w:sz w:val="24"/>
          <w:szCs w:val="24"/>
        </w:rPr>
      </w:pPr>
      <w:r w:rsidRPr="002F050D">
        <w:rPr>
          <w:sz w:val="24"/>
          <w:szCs w:val="24"/>
          <w:lang w:val="en-US"/>
        </w:rPr>
        <w:t xml:space="preserve">hold yourself out to be a partner </w:t>
      </w:r>
    </w:p>
    <w:p w:rsidR="00F56989" w:rsidRPr="002F050D" w:rsidRDefault="002F050D" w:rsidP="007C56EA">
      <w:pPr>
        <w:pStyle w:val="NoSpacing"/>
        <w:numPr>
          <w:ilvl w:val="1"/>
          <w:numId w:val="31"/>
        </w:numPr>
        <w:rPr>
          <w:sz w:val="24"/>
          <w:szCs w:val="24"/>
        </w:rPr>
      </w:pPr>
      <w:r w:rsidRPr="002F050D">
        <w:rPr>
          <w:sz w:val="24"/>
          <w:szCs w:val="24"/>
          <w:lang w:val="en-US"/>
        </w:rPr>
        <w:t xml:space="preserve">allow another to hold you out to be a partner </w:t>
      </w:r>
    </w:p>
    <w:p w:rsidR="00F56989" w:rsidRPr="002F050D" w:rsidRDefault="002F050D" w:rsidP="007C56EA">
      <w:pPr>
        <w:pStyle w:val="NoSpacing"/>
        <w:numPr>
          <w:ilvl w:val="0"/>
          <w:numId w:val="31"/>
        </w:numPr>
        <w:rPr>
          <w:sz w:val="24"/>
          <w:szCs w:val="24"/>
        </w:rPr>
      </w:pPr>
      <w:r w:rsidRPr="002F050D">
        <w:rPr>
          <w:sz w:val="24"/>
          <w:szCs w:val="24"/>
          <w:lang w:val="en-US"/>
        </w:rPr>
        <w:t>You remain liable as a partner…</w:t>
      </w:r>
    </w:p>
    <w:p w:rsidR="00F56989" w:rsidRPr="002F050D" w:rsidRDefault="002F050D" w:rsidP="007C56EA">
      <w:pPr>
        <w:pStyle w:val="NoSpacing"/>
        <w:numPr>
          <w:ilvl w:val="1"/>
          <w:numId w:val="31"/>
        </w:numPr>
        <w:rPr>
          <w:sz w:val="24"/>
          <w:szCs w:val="24"/>
        </w:rPr>
      </w:pPr>
      <w:r w:rsidRPr="002F050D">
        <w:rPr>
          <w:sz w:val="24"/>
          <w:szCs w:val="24"/>
          <w:lang w:val="en-US"/>
        </w:rPr>
        <w:t>After you have left the partnership…</w:t>
      </w:r>
    </w:p>
    <w:p w:rsidR="00F56989" w:rsidRPr="002F050D" w:rsidRDefault="002F050D" w:rsidP="007C56EA">
      <w:pPr>
        <w:pStyle w:val="NoSpacing"/>
        <w:numPr>
          <w:ilvl w:val="1"/>
          <w:numId w:val="31"/>
        </w:numPr>
        <w:rPr>
          <w:sz w:val="24"/>
          <w:szCs w:val="24"/>
        </w:rPr>
      </w:pPr>
      <w:r w:rsidRPr="002F050D">
        <w:rPr>
          <w:sz w:val="24"/>
          <w:szCs w:val="24"/>
          <w:lang w:val="en-US"/>
        </w:rPr>
        <w:t>To people who believe you are a partner…</w:t>
      </w:r>
    </w:p>
    <w:p w:rsidR="00F56989" w:rsidRPr="002F050D" w:rsidRDefault="002F050D" w:rsidP="007C56EA">
      <w:pPr>
        <w:pStyle w:val="NoSpacing"/>
        <w:numPr>
          <w:ilvl w:val="1"/>
          <w:numId w:val="31"/>
        </w:numPr>
        <w:rPr>
          <w:sz w:val="24"/>
          <w:szCs w:val="24"/>
        </w:rPr>
      </w:pPr>
      <w:r w:rsidRPr="002F050D">
        <w:rPr>
          <w:sz w:val="24"/>
          <w:szCs w:val="24"/>
          <w:lang w:val="en-US"/>
        </w:rPr>
        <w:t>unless they have been given notice</w:t>
      </w:r>
    </w:p>
    <w:p w:rsidR="002F050D" w:rsidRPr="002F050D" w:rsidRDefault="002F050D" w:rsidP="009069E1">
      <w:pPr>
        <w:pStyle w:val="NoSpacing"/>
        <w:rPr>
          <w:i/>
          <w:sz w:val="24"/>
          <w:szCs w:val="24"/>
          <w:u w:val="single"/>
        </w:rPr>
      </w:pPr>
    </w:p>
    <w:p w:rsidR="002F050D" w:rsidRDefault="002F050D" w:rsidP="009069E1">
      <w:pPr>
        <w:pStyle w:val="NoSpacing"/>
        <w:rPr>
          <w:i/>
          <w:sz w:val="24"/>
          <w:szCs w:val="24"/>
          <w:u w:val="single"/>
          <w:lang w:val="en-US"/>
        </w:rPr>
      </w:pPr>
      <w:r w:rsidRPr="002F050D">
        <w:rPr>
          <w:i/>
          <w:sz w:val="24"/>
          <w:szCs w:val="24"/>
          <w:u w:val="single"/>
          <w:lang w:val="en-US"/>
        </w:rPr>
        <w:t>Risk Management When Leaving Partnership</w:t>
      </w:r>
    </w:p>
    <w:p w:rsidR="002F050D" w:rsidRDefault="002F050D" w:rsidP="009069E1">
      <w:pPr>
        <w:pStyle w:val="NoSpacing"/>
        <w:rPr>
          <w:i/>
          <w:sz w:val="24"/>
          <w:szCs w:val="24"/>
          <w:u w:val="single"/>
          <w:lang w:val="en-US"/>
        </w:rPr>
      </w:pPr>
    </w:p>
    <w:p w:rsidR="00F56989" w:rsidRPr="002F050D" w:rsidRDefault="002F050D" w:rsidP="007C56EA">
      <w:pPr>
        <w:pStyle w:val="NoSpacing"/>
        <w:numPr>
          <w:ilvl w:val="0"/>
          <w:numId w:val="32"/>
        </w:numPr>
        <w:rPr>
          <w:sz w:val="24"/>
          <w:szCs w:val="24"/>
        </w:rPr>
      </w:pPr>
      <w:r w:rsidRPr="002F050D">
        <w:rPr>
          <w:sz w:val="24"/>
          <w:szCs w:val="24"/>
          <w:lang w:val="en-US"/>
        </w:rPr>
        <w:t xml:space="preserve">give notice to all existing clients </w:t>
      </w:r>
    </w:p>
    <w:p w:rsidR="00F56989" w:rsidRPr="002F050D" w:rsidRDefault="002F050D" w:rsidP="007C56EA">
      <w:pPr>
        <w:pStyle w:val="NoSpacing"/>
        <w:numPr>
          <w:ilvl w:val="0"/>
          <w:numId w:val="32"/>
        </w:numPr>
        <w:rPr>
          <w:sz w:val="24"/>
          <w:szCs w:val="24"/>
        </w:rPr>
      </w:pPr>
      <w:r w:rsidRPr="002F050D">
        <w:rPr>
          <w:sz w:val="24"/>
          <w:szCs w:val="24"/>
          <w:lang w:val="en-US"/>
        </w:rPr>
        <w:t xml:space="preserve">remove name from partnership </w:t>
      </w:r>
    </w:p>
    <w:p w:rsidR="00F56989" w:rsidRPr="002F050D" w:rsidRDefault="002F050D" w:rsidP="007C56EA">
      <w:pPr>
        <w:pStyle w:val="NoSpacing"/>
        <w:numPr>
          <w:ilvl w:val="0"/>
          <w:numId w:val="32"/>
        </w:numPr>
        <w:rPr>
          <w:sz w:val="24"/>
          <w:szCs w:val="24"/>
        </w:rPr>
      </w:pPr>
      <w:r w:rsidRPr="002F050D">
        <w:rPr>
          <w:sz w:val="24"/>
          <w:szCs w:val="24"/>
          <w:lang w:val="en-US"/>
        </w:rPr>
        <w:t>remove name from partnership registration</w:t>
      </w:r>
    </w:p>
    <w:p w:rsidR="00F56989" w:rsidRPr="002F050D" w:rsidRDefault="002F050D" w:rsidP="007C56EA">
      <w:pPr>
        <w:pStyle w:val="NoSpacing"/>
        <w:numPr>
          <w:ilvl w:val="0"/>
          <w:numId w:val="32"/>
        </w:numPr>
        <w:rPr>
          <w:sz w:val="24"/>
          <w:szCs w:val="24"/>
        </w:rPr>
      </w:pPr>
      <w:r w:rsidRPr="002F050D">
        <w:rPr>
          <w:sz w:val="24"/>
          <w:szCs w:val="24"/>
          <w:lang w:val="en-US"/>
        </w:rPr>
        <w:t>document instructions regarding departure</w:t>
      </w:r>
    </w:p>
    <w:p w:rsidR="00F56989" w:rsidRPr="002F050D" w:rsidRDefault="002F050D" w:rsidP="007C56EA">
      <w:pPr>
        <w:pStyle w:val="NoSpacing"/>
        <w:numPr>
          <w:ilvl w:val="0"/>
          <w:numId w:val="32"/>
        </w:numPr>
        <w:rPr>
          <w:sz w:val="24"/>
          <w:szCs w:val="24"/>
        </w:rPr>
      </w:pPr>
      <w:r w:rsidRPr="002F050D">
        <w:rPr>
          <w:sz w:val="24"/>
          <w:szCs w:val="24"/>
          <w:lang w:val="en-US"/>
        </w:rPr>
        <w:t>obtain indemnity for subsequent liabilities</w:t>
      </w:r>
    </w:p>
    <w:p w:rsidR="002F050D" w:rsidRDefault="002F050D" w:rsidP="009069E1">
      <w:pPr>
        <w:pStyle w:val="NoSpacing"/>
        <w:rPr>
          <w:sz w:val="24"/>
          <w:szCs w:val="24"/>
        </w:rPr>
      </w:pPr>
    </w:p>
    <w:p w:rsidR="002F050D" w:rsidRDefault="002F050D" w:rsidP="009069E1">
      <w:pPr>
        <w:pStyle w:val="NoSpacing"/>
        <w:rPr>
          <w:i/>
          <w:sz w:val="24"/>
          <w:szCs w:val="24"/>
          <w:u w:val="single"/>
        </w:rPr>
      </w:pPr>
      <w:r>
        <w:rPr>
          <w:i/>
          <w:sz w:val="24"/>
          <w:szCs w:val="24"/>
          <w:u w:val="single"/>
        </w:rPr>
        <w:t>Managing Liability Risk if you are a Partner</w:t>
      </w:r>
    </w:p>
    <w:p w:rsidR="002F050D" w:rsidRDefault="002F050D" w:rsidP="009069E1">
      <w:pPr>
        <w:pStyle w:val="NoSpacing"/>
        <w:rPr>
          <w:i/>
          <w:sz w:val="24"/>
          <w:szCs w:val="24"/>
          <w:u w:val="single"/>
        </w:rPr>
      </w:pPr>
    </w:p>
    <w:p w:rsidR="002F050D" w:rsidRDefault="002F050D" w:rsidP="007C56EA">
      <w:pPr>
        <w:pStyle w:val="NoSpacing"/>
        <w:numPr>
          <w:ilvl w:val="0"/>
          <w:numId w:val="26"/>
        </w:numPr>
        <w:rPr>
          <w:sz w:val="24"/>
          <w:szCs w:val="24"/>
        </w:rPr>
      </w:pPr>
      <w:r>
        <w:rPr>
          <w:sz w:val="24"/>
          <w:szCs w:val="24"/>
        </w:rPr>
        <w:t xml:space="preserve">Each partner owes a </w:t>
      </w:r>
      <w:r w:rsidRPr="002F050D">
        <w:rPr>
          <w:b/>
          <w:i/>
          <w:sz w:val="24"/>
          <w:szCs w:val="24"/>
        </w:rPr>
        <w:t>fiduciary duty</w:t>
      </w:r>
      <w:r>
        <w:rPr>
          <w:sz w:val="24"/>
          <w:szCs w:val="24"/>
        </w:rPr>
        <w:t xml:space="preserve"> to the others, requires a partner to act honestly and in good faith with a view to the best interests of the partnership</w:t>
      </w:r>
    </w:p>
    <w:p w:rsidR="002F050D" w:rsidRDefault="002F050D" w:rsidP="002F050D">
      <w:pPr>
        <w:pStyle w:val="NoSpacing"/>
        <w:rPr>
          <w:sz w:val="24"/>
          <w:szCs w:val="24"/>
        </w:rPr>
      </w:pPr>
    </w:p>
    <w:p w:rsidR="002F050D" w:rsidRDefault="002F050D" w:rsidP="002F050D">
      <w:pPr>
        <w:pStyle w:val="Heading2"/>
      </w:pPr>
      <w:r>
        <w:t>Limited Liability Partnership</w:t>
      </w:r>
    </w:p>
    <w:p w:rsidR="002F050D" w:rsidRDefault="002F050D" w:rsidP="002F050D">
      <w:pPr>
        <w:pStyle w:val="NoSpacing"/>
        <w:rPr>
          <w:sz w:val="24"/>
          <w:szCs w:val="24"/>
        </w:rPr>
      </w:pPr>
    </w:p>
    <w:p w:rsidR="002F050D" w:rsidRDefault="002F050D" w:rsidP="007C56EA">
      <w:pPr>
        <w:pStyle w:val="NoSpacing"/>
        <w:numPr>
          <w:ilvl w:val="0"/>
          <w:numId w:val="26"/>
        </w:numPr>
        <w:rPr>
          <w:sz w:val="24"/>
          <w:szCs w:val="24"/>
        </w:rPr>
      </w:pPr>
      <w:r>
        <w:rPr>
          <w:sz w:val="24"/>
          <w:szCs w:val="24"/>
        </w:rPr>
        <w:t>In a limited liability partnership individual partners are not personally liable for the professional negligence of their partners and some other obligations if certain requirements are met. For example; lawyers, accountants</w:t>
      </w:r>
    </w:p>
    <w:p w:rsidR="002F050D" w:rsidRDefault="002F050D" w:rsidP="002F050D">
      <w:pPr>
        <w:pStyle w:val="NoSpacing"/>
        <w:rPr>
          <w:sz w:val="24"/>
          <w:szCs w:val="24"/>
        </w:rPr>
      </w:pPr>
    </w:p>
    <w:p w:rsidR="002F050D" w:rsidRDefault="002F050D" w:rsidP="002F050D">
      <w:pPr>
        <w:pStyle w:val="NoSpacing"/>
        <w:rPr>
          <w:sz w:val="24"/>
          <w:szCs w:val="24"/>
        </w:rPr>
      </w:pPr>
    </w:p>
    <w:p w:rsidR="002F050D" w:rsidRDefault="002F050D" w:rsidP="00E123E9">
      <w:pPr>
        <w:pStyle w:val="Heading2"/>
        <w:rPr>
          <w:lang w:val="en-US"/>
        </w:rPr>
      </w:pPr>
      <w:r w:rsidRPr="002F050D">
        <w:rPr>
          <w:lang w:val="en-US"/>
        </w:rPr>
        <w:t>Internal Organization</w:t>
      </w:r>
    </w:p>
    <w:p w:rsidR="00E123E9" w:rsidRPr="00E123E9" w:rsidRDefault="00E123E9" w:rsidP="00E123E9">
      <w:pPr>
        <w:pStyle w:val="NoSpacing"/>
        <w:rPr>
          <w:lang w:val="en-US"/>
        </w:rPr>
      </w:pPr>
    </w:p>
    <w:p w:rsidR="00E55B5D" w:rsidRPr="00E123E9" w:rsidRDefault="007C56EA" w:rsidP="007C56EA">
      <w:pPr>
        <w:pStyle w:val="NoSpacing"/>
        <w:numPr>
          <w:ilvl w:val="0"/>
          <w:numId w:val="33"/>
        </w:numPr>
      </w:pPr>
      <w:r w:rsidRPr="00E123E9">
        <w:rPr>
          <w:lang w:val="en-US"/>
        </w:rPr>
        <w:t xml:space="preserve">statutory default rules </w:t>
      </w:r>
      <w:r w:rsidR="00E123E9">
        <w:rPr>
          <w:lang w:val="en-US"/>
        </w:rPr>
        <w:t xml:space="preserve"> (page 528)</w:t>
      </w:r>
    </w:p>
    <w:p w:rsidR="00E55B5D" w:rsidRPr="00E123E9" w:rsidRDefault="007C56EA" w:rsidP="007C56EA">
      <w:pPr>
        <w:pStyle w:val="NoSpacing"/>
        <w:numPr>
          <w:ilvl w:val="1"/>
          <w:numId w:val="33"/>
        </w:numPr>
      </w:pPr>
      <w:r w:rsidRPr="00E123E9">
        <w:rPr>
          <w:lang w:val="en-US"/>
        </w:rPr>
        <w:t xml:space="preserve">equality amongst partners for financial interests </w:t>
      </w:r>
    </w:p>
    <w:p w:rsidR="00E55B5D" w:rsidRPr="00E123E9" w:rsidRDefault="007C56EA" w:rsidP="007C56EA">
      <w:pPr>
        <w:pStyle w:val="NoSpacing"/>
        <w:numPr>
          <w:ilvl w:val="1"/>
          <w:numId w:val="33"/>
        </w:numPr>
      </w:pPr>
      <w:r w:rsidRPr="00E123E9">
        <w:rPr>
          <w:lang w:val="en-US"/>
        </w:rPr>
        <w:t xml:space="preserve">equality amongst partners for management </w:t>
      </w:r>
    </w:p>
    <w:p w:rsidR="00E123E9" w:rsidRPr="00E123E9" w:rsidRDefault="00E123E9" w:rsidP="007C56EA">
      <w:pPr>
        <w:pStyle w:val="NoSpacing"/>
        <w:numPr>
          <w:ilvl w:val="1"/>
          <w:numId w:val="33"/>
        </w:numPr>
      </w:pPr>
      <w:r>
        <w:rPr>
          <w:lang w:val="en-US"/>
        </w:rPr>
        <w:t>a partner is not entitled to interest on capital that they contribute</w:t>
      </w:r>
    </w:p>
    <w:p w:rsidR="00E55B5D" w:rsidRPr="00E123E9" w:rsidRDefault="007C56EA" w:rsidP="007C56EA">
      <w:pPr>
        <w:pStyle w:val="NoSpacing"/>
        <w:numPr>
          <w:ilvl w:val="0"/>
          <w:numId w:val="33"/>
        </w:numPr>
      </w:pPr>
      <w:r w:rsidRPr="00E123E9">
        <w:rPr>
          <w:lang w:val="en-US"/>
        </w:rPr>
        <w:t xml:space="preserve">rules in practice </w:t>
      </w:r>
    </w:p>
    <w:p w:rsidR="00E55B5D" w:rsidRPr="00E123E9" w:rsidRDefault="007C56EA" w:rsidP="007C56EA">
      <w:pPr>
        <w:pStyle w:val="NoSpacing"/>
        <w:numPr>
          <w:ilvl w:val="1"/>
          <w:numId w:val="33"/>
        </w:numPr>
      </w:pPr>
      <w:r w:rsidRPr="00E123E9">
        <w:rPr>
          <w:lang w:val="en-US"/>
        </w:rPr>
        <w:t xml:space="preserve">equality rarely exists </w:t>
      </w:r>
    </w:p>
    <w:p w:rsidR="00E55B5D" w:rsidRPr="00E123E9" w:rsidRDefault="007C56EA" w:rsidP="007C56EA">
      <w:pPr>
        <w:pStyle w:val="NoSpacing"/>
        <w:numPr>
          <w:ilvl w:val="1"/>
          <w:numId w:val="33"/>
        </w:numPr>
      </w:pPr>
      <w:r w:rsidRPr="00E123E9">
        <w:rPr>
          <w:lang w:val="en-US"/>
        </w:rPr>
        <w:t xml:space="preserve">default rules varied by agreement </w:t>
      </w:r>
    </w:p>
    <w:p w:rsidR="00E123E9" w:rsidRDefault="00E123E9" w:rsidP="00E123E9">
      <w:pPr>
        <w:pStyle w:val="Heading2"/>
        <w:rPr>
          <w:rFonts w:asciiTheme="minorHAnsi" w:eastAsiaTheme="minorHAnsi" w:hAnsiTheme="minorHAnsi" w:cstheme="minorBidi"/>
          <w:b w:val="0"/>
          <w:bCs w:val="0"/>
          <w:color w:val="auto"/>
          <w:sz w:val="22"/>
          <w:szCs w:val="22"/>
          <w:lang w:val="en-US"/>
        </w:rPr>
      </w:pPr>
    </w:p>
    <w:p w:rsidR="00E123E9" w:rsidRDefault="00E123E9" w:rsidP="00E123E9">
      <w:pPr>
        <w:rPr>
          <w:lang w:val="en-US"/>
        </w:rPr>
      </w:pPr>
    </w:p>
    <w:p w:rsidR="00C35210" w:rsidRPr="00E123E9" w:rsidRDefault="00C35210" w:rsidP="00E123E9">
      <w:pPr>
        <w:rPr>
          <w:lang w:val="en-US"/>
        </w:rPr>
      </w:pPr>
    </w:p>
    <w:p w:rsidR="00E123E9" w:rsidRDefault="00E123E9" w:rsidP="00E123E9">
      <w:pPr>
        <w:pStyle w:val="NoSpacing"/>
        <w:rPr>
          <w:lang w:val="en-US"/>
        </w:rPr>
      </w:pPr>
    </w:p>
    <w:p w:rsidR="00E123E9" w:rsidRDefault="00E123E9" w:rsidP="00E123E9">
      <w:pPr>
        <w:pStyle w:val="Heading2"/>
        <w:spacing w:before="0" w:line="240" w:lineRule="auto"/>
        <w:rPr>
          <w:lang w:val="en-US"/>
        </w:rPr>
      </w:pPr>
      <w:r w:rsidRPr="00E123E9">
        <w:rPr>
          <w:lang w:val="en-US"/>
        </w:rPr>
        <w:t>Dissolution</w:t>
      </w:r>
    </w:p>
    <w:p w:rsidR="00E123E9" w:rsidRDefault="00E123E9" w:rsidP="00E123E9">
      <w:pPr>
        <w:pStyle w:val="NoSpacing"/>
        <w:rPr>
          <w:lang w:val="en-US"/>
        </w:rPr>
      </w:pPr>
    </w:p>
    <w:p w:rsidR="00E55B5D" w:rsidRPr="00E123E9" w:rsidRDefault="007C56EA" w:rsidP="007C56EA">
      <w:pPr>
        <w:pStyle w:val="NoSpacing"/>
        <w:numPr>
          <w:ilvl w:val="0"/>
          <w:numId w:val="34"/>
        </w:numPr>
      </w:pPr>
      <w:r w:rsidRPr="00E123E9">
        <w:rPr>
          <w:lang w:val="en-US"/>
        </w:rPr>
        <w:t>any partner may terminate partnership on notice</w:t>
      </w:r>
      <w:r w:rsidR="00E123E9">
        <w:rPr>
          <w:lang w:val="en-US"/>
        </w:rPr>
        <w:t xml:space="preserve"> (page 529)</w:t>
      </w:r>
    </w:p>
    <w:p w:rsidR="00E55B5D" w:rsidRPr="00E123E9" w:rsidRDefault="007C56EA" w:rsidP="007C56EA">
      <w:pPr>
        <w:pStyle w:val="NoSpacing"/>
        <w:numPr>
          <w:ilvl w:val="0"/>
          <w:numId w:val="34"/>
        </w:numPr>
      </w:pPr>
      <w:r w:rsidRPr="00E123E9">
        <w:rPr>
          <w:lang w:val="en-US"/>
        </w:rPr>
        <w:t>termination on death or insolvency of partner</w:t>
      </w:r>
    </w:p>
    <w:p w:rsidR="00E55B5D" w:rsidRPr="00E123E9" w:rsidRDefault="007C56EA" w:rsidP="007C56EA">
      <w:pPr>
        <w:pStyle w:val="NoSpacing"/>
        <w:numPr>
          <w:ilvl w:val="0"/>
          <w:numId w:val="34"/>
        </w:numPr>
      </w:pPr>
      <w:r w:rsidRPr="00E123E9">
        <w:rPr>
          <w:lang w:val="en-US"/>
        </w:rPr>
        <w:t>claims paid upon dissolution</w:t>
      </w:r>
    </w:p>
    <w:p w:rsidR="00E55B5D" w:rsidRPr="00E123E9" w:rsidRDefault="007C56EA" w:rsidP="007C56EA">
      <w:pPr>
        <w:pStyle w:val="NoSpacing"/>
        <w:numPr>
          <w:ilvl w:val="1"/>
          <w:numId w:val="34"/>
        </w:numPr>
      </w:pPr>
      <w:r w:rsidRPr="00E123E9">
        <w:rPr>
          <w:lang w:val="en-US"/>
        </w:rPr>
        <w:t xml:space="preserve">debts and liabilities </w:t>
      </w:r>
      <w:r w:rsidR="00E123E9">
        <w:rPr>
          <w:lang w:val="en-US"/>
        </w:rPr>
        <w:t xml:space="preserve">paid </w:t>
      </w:r>
      <w:r w:rsidRPr="00E123E9">
        <w:rPr>
          <w:lang w:val="en-US"/>
        </w:rPr>
        <w:t>to non-partners</w:t>
      </w:r>
    </w:p>
    <w:p w:rsidR="00E55B5D" w:rsidRPr="00E123E9" w:rsidRDefault="007C56EA" w:rsidP="007C56EA">
      <w:pPr>
        <w:pStyle w:val="NoSpacing"/>
        <w:numPr>
          <w:ilvl w:val="1"/>
          <w:numId w:val="34"/>
        </w:numPr>
      </w:pPr>
      <w:r w:rsidRPr="00E123E9">
        <w:rPr>
          <w:lang w:val="en-US"/>
        </w:rPr>
        <w:t>debts to partners</w:t>
      </w:r>
      <w:r w:rsidR="00E123E9">
        <w:rPr>
          <w:lang w:val="en-US"/>
        </w:rPr>
        <w:t xml:space="preserve"> are paid</w:t>
      </w:r>
    </w:p>
    <w:p w:rsidR="00E123E9" w:rsidRPr="00E123E9" w:rsidRDefault="00E123E9" w:rsidP="007C56EA">
      <w:pPr>
        <w:pStyle w:val="NoSpacing"/>
        <w:numPr>
          <w:ilvl w:val="1"/>
          <w:numId w:val="34"/>
        </w:numPr>
      </w:pPr>
      <w:r>
        <w:rPr>
          <w:lang w:val="en-US"/>
        </w:rPr>
        <w:t>capital invested by the partners is return to them</w:t>
      </w:r>
    </w:p>
    <w:p w:rsidR="00E123E9" w:rsidRPr="00E123E9" w:rsidRDefault="00E123E9" w:rsidP="007C56EA">
      <w:pPr>
        <w:pStyle w:val="NoSpacing"/>
        <w:numPr>
          <w:ilvl w:val="1"/>
          <w:numId w:val="34"/>
        </w:numPr>
      </w:pPr>
      <w:r w:rsidRPr="00E123E9">
        <w:rPr>
          <w:lang w:val="en-US"/>
        </w:rPr>
        <w:t>anything left, it is paid out to the partners according to their respective rights to profits</w:t>
      </w:r>
    </w:p>
    <w:p w:rsidR="00E123E9" w:rsidRDefault="00E86CB8" w:rsidP="00E86CB8">
      <w:pPr>
        <w:pStyle w:val="Heading2"/>
        <w:rPr>
          <w:lang w:val="en-US"/>
        </w:rPr>
      </w:pPr>
      <w:r w:rsidRPr="00E86CB8">
        <w:rPr>
          <w:lang w:val="en-US"/>
        </w:rPr>
        <w:t>Limited Partnerships</w:t>
      </w:r>
    </w:p>
    <w:p w:rsidR="00E86CB8" w:rsidRDefault="00E86CB8" w:rsidP="00E86CB8">
      <w:pPr>
        <w:pStyle w:val="NoSpacing"/>
        <w:rPr>
          <w:lang w:val="en-US"/>
        </w:rPr>
      </w:pPr>
    </w:p>
    <w:p w:rsidR="00E55B5D" w:rsidRPr="00E86CB8" w:rsidRDefault="00E86CB8" w:rsidP="007C56EA">
      <w:pPr>
        <w:pStyle w:val="NoSpacing"/>
        <w:numPr>
          <w:ilvl w:val="0"/>
          <w:numId w:val="35"/>
        </w:numPr>
      </w:pPr>
      <w:r w:rsidRPr="00E86CB8">
        <w:rPr>
          <w:lang w:val="en-US"/>
        </w:rPr>
        <w:t>Created</w:t>
      </w:r>
      <w:r w:rsidR="007C56EA" w:rsidRPr="00E86CB8">
        <w:rPr>
          <w:lang w:val="en-US"/>
        </w:rPr>
        <w:t xml:space="preserve"> upon filing with provincial agency</w:t>
      </w:r>
      <w:r>
        <w:rPr>
          <w:lang w:val="en-US"/>
        </w:rPr>
        <w:t>. Limited partnership come into existence only when a partnership declaration is filed with the appropriate government authority</w:t>
      </w:r>
    </w:p>
    <w:p w:rsidR="00E86CB8" w:rsidRPr="00E86CB8" w:rsidRDefault="00E86CB8" w:rsidP="007C56EA">
      <w:pPr>
        <w:pStyle w:val="NoSpacing"/>
        <w:numPr>
          <w:ilvl w:val="0"/>
          <w:numId w:val="35"/>
        </w:numPr>
      </w:pPr>
      <w:r>
        <w:rPr>
          <w:lang w:val="en-US"/>
        </w:rPr>
        <w:t>Limited partnership allow people to become partners but avoid unlimited personal liability so long as they restrict their involvement in the partnership business</w:t>
      </w:r>
    </w:p>
    <w:p w:rsidR="00E86CB8" w:rsidRPr="00E86CB8" w:rsidRDefault="00E86CB8" w:rsidP="007C56EA">
      <w:pPr>
        <w:pStyle w:val="NoSpacing"/>
        <w:numPr>
          <w:ilvl w:val="0"/>
          <w:numId w:val="35"/>
        </w:numPr>
      </w:pPr>
      <w:r w:rsidRPr="00C065F1">
        <w:rPr>
          <w:b/>
          <w:lang w:val="en-US"/>
        </w:rPr>
        <w:t>Limited partners can be employees</w:t>
      </w:r>
      <w:r>
        <w:rPr>
          <w:lang w:val="en-US"/>
        </w:rPr>
        <w:t xml:space="preserve"> of the limited partnership. They will, however, lose the limit on their liability if they participate in controlling the business or if they allow their names to be used in the firm name.</w:t>
      </w:r>
    </w:p>
    <w:p w:rsidR="00E55B5D" w:rsidRPr="00E86CB8" w:rsidRDefault="007C56EA" w:rsidP="007C56EA">
      <w:pPr>
        <w:pStyle w:val="NoSpacing"/>
        <w:numPr>
          <w:ilvl w:val="0"/>
          <w:numId w:val="35"/>
        </w:numPr>
      </w:pPr>
      <w:r w:rsidRPr="00E86CB8">
        <w:rPr>
          <w:lang w:val="en-US"/>
        </w:rPr>
        <w:t>requirements</w:t>
      </w:r>
    </w:p>
    <w:p w:rsidR="00E55B5D" w:rsidRPr="00E86CB8" w:rsidRDefault="007C56EA" w:rsidP="007C56EA">
      <w:pPr>
        <w:pStyle w:val="NoSpacing"/>
        <w:numPr>
          <w:ilvl w:val="1"/>
          <w:numId w:val="35"/>
        </w:numPr>
      </w:pPr>
      <w:r w:rsidRPr="00E86CB8">
        <w:rPr>
          <w:lang w:val="en-US"/>
        </w:rPr>
        <w:t xml:space="preserve">at least one partner with limited liability </w:t>
      </w:r>
    </w:p>
    <w:p w:rsidR="00E55B5D" w:rsidRPr="00E86CB8" w:rsidRDefault="007C56EA" w:rsidP="007C56EA">
      <w:pPr>
        <w:pStyle w:val="NoSpacing"/>
        <w:numPr>
          <w:ilvl w:val="1"/>
          <w:numId w:val="35"/>
        </w:numPr>
      </w:pPr>
      <w:r w:rsidRPr="00E86CB8">
        <w:rPr>
          <w:lang w:val="en-US"/>
        </w:rPr>
        <w:t>at least one partner with unlimited liability</w:t>
      </w:r>
    </w:p>
    <w:p w:rsidR="00E55B5D" w:rsidRPr="00E86CB8" w:rsidRDefault="007C56EA" w:rsidP="007C56EA">
      <w:pPr>
        <w:pStyle w:val="NoSpacing"/>
        <w:numPr>
          <w:ilvl w:val="2"/>
          <w:numId w:val="35"/>
        </w:numPr>
      </w:pPr>
      <w:r w:rsidRPr="00E86CB8">
        <w:rPr>
          <w:lang w:val="en-US"/>
        </w:rPr>
        <w:t>may be general partner or corporation</w:t>
      </w:r>
    </w:p>
    <w:p w:rsidR="00E55B5D" w:rsidRPr="00E86CB8" w:rsidRDefault="007C56EA" w:rsidP="007C56EA">
      <w:pPr>
        <w:pStyle w:val="NoSpacing"/>
        <w:numPr>
          <w:ilvl w:val="1"/>
          <w:numId w:val="35"/>
        </w:numPr>
      </w:pPr>
      <w:r w:rsidRPr="00E86CB8">
        <w:rPr>
          <w:lang w:val="en-US"/>
        </w:rPr>
        <w:t>limited partners cannot control business</w:t>
      </w:r>
    </w:p>
    <w:p w:rsidR="00E55B5D" w:rsidRPr="00E86CB8" w:rsidRDefault="007C56EA" w:rsidP="007C56EA">
      <w:pPr>
        <w:pStyle w:val="NoSpacing"/>
        <w:numPr>
          <w:ilvl w:val="2"/>
          <w:numId w:val="35"/>
        </w:numPr>
      </w:pPr>
      <w:r w:rsidRPr="00E86CB8">
        <w:rPr>
          <w:lang w:val="en-US"/>
        </w:rPr>
        <w:t xml:space="preserve">but can advise management </w:t>
      </w:r>
    </w:p>
    <w:p w:rsidR="00E86CB8" w:rsidRPr="00E86CB8" w:rsidRDefault="00E86CB8" w:rsidP="00E86CB8">
      <w:pPr>
        <w:pStyle w:val="NoSpacing"/>
        <w:ind w:left="1800"/>
        <w:rPr>
          <w:lang w:val="en-US"/>
        </w:rPr>
      </w:pPr>
    </w:p>
    <w:p w:rsidR="008F3D79" w:rsidRDefault="008F3D79" w:rsidP="00E123E9">
      <w:pPr>
        <w:pStyle w:val="NoSpacing"/>
        <w:rPr>
          <w:lang w:val="en-US"/>
        </w:rPr>
      </w:pPr>
      <w:r w:rsidRPr="008F3D79">
        <w:rPr>
          <w:rStyle w:val="Heading2Char"/>
          <w:lang w:val="en-US"/>
        </w:rPr>
        <w:t xml:space="preserve">Corporations </w:t>
      </w:r>
      <w:r w:rsidRPr="008F3D79">
        <w:rPr>
          <w:lang w:val="en-US"/>
        </w:rPr>
        <w:br/>
      </w:r>
    </w:p>
    <w:p w:rsidR="00E123E9" w:rsidRPr="008F3D79" w:rsidRDefault="008F3D79" w:rsidP="00E123E9">
      <w:pPr>
        <w:pStyle w:val="NoSpacing"/>
        <w:rPr>
          <w:b/>
          <w:i/>
          <w:sz w:val="24"/>
          <w:szCs w:val="24"/>
          <w:u w:val="single"/>
          <w:lang w:val="en-US"/>
        </w:rPr>
      </w:pPr>
      <w:r w:rsidRPr="008F3D79">
        <w:rPr>
          <w:b/>
          <w:i/>
          <w:sz w:val="24"/>
          <w:szCs w:val="24"/>
          <w:u w:val="single"/>
          <w:lang w:val="en-US"/>
        </w:rPr>
        <w:t>Incorporation Process</w:t>
      </w:r>
      <w:r>
        <w:rPr>
          <w:b/>
          <w:i/>
          <w:sz w:val="24"/>
          <w:szCs w:val="24"/>
          <w:u w:val="single"/>
          <w:lang w:val="en-US"/>
        </w:rPr>
        <w:t xml:space="preserve"> (page 531)</w:t>
      </w:r>
    </w:p>
    <w:p w:rsidR="008F3D79" w:rsidRDefault="008F3D79" w:rsidP="008F3D79">
      <w:pPr>
        <w:pStyle w:val="NoSpacing"/>
      </w:pPr>
    </w:p>
    <w:p w:rsidR="00E55B5D" w:rsidRPr="008F3D79" w:rsidRDefault="007C56EA" w:rsidP="007C56EA">
      <w:pPr>
        <w:pStyle w:val="NoSpacing"/>
        <w:numPr>
          <w:ilvl w:val="0"/>
          <w:numId w:val="36"/>
        </w:numPr>
        <w:rPr>
          <w:sz w:val="24"/>
          <w:szCs w:val="24"/>
        </w:rPr>
      </w:pPr>
      <w:r w:rsidRPr="008F3D79">
        <w:rPr>
          <w:sz w:val="24"/>
          <w:szCs w:val="24"/>
        </w:rPr>
        <w:t>created upon filing with government agency</w:t>
      </w:r>
    </w:p>
    <w:p w:rsidR="00E55B5D" w:rsidRPr="008F3D79" w:rsidRDefault="007C56EA" w:rsidP="007C56EA">
      <w:pPr>
        <w:pStyle w:val="NoSpacing"/>
        <w:numPr>
          <w:ilvl w:val="0"/>
          <w:numId w:val="36"/>
        </w:numPr>
        <w:rPr>
          <w:sz w:val="24"/>
          <w:szCs w:val="24"/>
        </w:rPr>
      </w:pPr>
      <w:r w:rsidRPr="008F3D79">
        <w:rPr>
          <w:sz w:val="24"/>
          <w:szCs w:val="24"/>
        </w:rPr>
        <w:t>governed by laws of jurisdiction of incorporation</w:t>
      </w:r>
    </w:p>
    <w:p w:rsidR="00E55B5D" w:rsidRPr="008F3D79" w:rsidRDefault="007C56EA" w:rsidP="007C56EA">
      <w:pPr>
        <w:pStyle w:val="NoSpacing"/>
        <w:numPr>
          <w:ilvl w:val="1"/>
          <w:numId w:val="36"/>
        </w:numPr>
        <w:rPr>
          <w:sz w:val="24"/>
          <w:szCs w:val="24"/>
        </w:rPr>
      </w:pPr>
      <w:r w:rsidRPr="008F3D79">
        <w:rPr>
          <w:sz w:val="24"/>
          <w:szCs w:val="24"/>
        </w:rPr>
        <w:t xml:space="preserve">provincial or federal </w:t>
      </w:r>
    </w:p>
    <w:p w:rsidR="00E55B5D" w:rsidRPr="008F3D79" w:rsidRDefault="007C56EA" w:rsidP="007C56EA">
      <w:pPr>
        <w:pStyle w:val="NoSpacing"/>
        <w:numPr>
          <w:ilvl w:val="0"/>
          <w:numId w:val="36"/>
        </w:numPr>
        <w:rPr>
          <w:sz w:val="24"/>
          <w:szCs w:val="24"/>
        </w:rPr>
      </w:pPr>
      <w:r w:rsidRPr="008F3D79">
        <w:rPr>
          <w:i/>
          <w:iCs/>
          <w:sz w:val="24"/>
          <w:szCs w:val="24"/>
        </w:rPr>
        <w:t>Canada Business Corporations Act</w:t>
      </w:r>
      <w:r w:rsidRPr="008F3D79">
        <w:rPr>
          <w:sz w:val="24"/>
          <w:szCs w:val="24"/>
        </w:rPr>
        <w:t xml:space="preserve"> requirements</w:t>
      </w:r>
    </w:p>
    <w:p w:rsidR="00E55B5D" w:rsidRPr="008F3D79" w:rsidRDefault="007C56EA" w:rsidP="007C56EA">
      <w:pPr>
        <w:pStyle w:val="NoSpacing"/>
        <w:numPr>
          <w:ilvl w:val="1"/>
          <w:numId w:val="36"/>
        </w:numPr>
        <w:rPr>
          <w:sz w:val="24"/>
          <w:szCs w:val="24"/>
        </w:rPr>
      </w:pPr>
      <w:r w:rsidRPr="008F3D79">
        <w:rPr>
          <w:sz w:val="24"/>
          <w:szCs w:val="24"/>
        </w:rPr>
        <w:t xml:space="preserve">articles of incorporation </w:t>
      </w:r>
    </w:p>
    <w:p w:rsidR="00E55B5D" w:rsidRPr="008F3D79" w:rsidRDefault="007C56EA" w:rsidP="007C56EA">
      <w:pPr>
        <w:pStyle w:val="NoSpacing"/>
        <w:numPr>
          <w:ilvl w:val="1"/>
          <w:numId w:val="36"/>
        </w:numPr>
        <w:rPr>
          <w:sz w:val="24"/>
          <w:szCs w:val="24"/>
        </w:rPr>
      </w:pPr>
      <w:r w:rsidRPr="008F3D79">
        <w:rPr>
          <w:sz w:val="24"/>
          <w:szCs w:val="24"/>
        </w:rPr>
        <w:t>name search report</w:t>
      </w:r>
    </w:p>
    <w:p w:rsidR="00E55B5D" w:rsidRPr="008F3D79" w:rsidRDefault="007C56EA" w:rsidP="007C56EA">
      <w:pPr>
        <w:pStyle w:val="NoSpacing"/>
        <w:numPr>
          <w:ilvl w:val="1"/>
          <w:numId w:val="36"/>
        </w:numPr>
        <w:rPr>
          <w:sz w:val="24"/>
          <w:szCs w:val="24"/>
        </w:rPr>
      </w:pPr>
      <w:r w:rsidRPr="008F3D79">
        <w:rPr>
          <w:sz w:val="24"/>
          <w:szCs w:val="24"/>
        </w:rPr>
        <w:t>fee</w:t>
      </w:r>
    </w:p>
    <w:p w:rsidR="008F3D79" w:rsidRDefault="008F3D79" w:rsidP="007C56EA">
      <w:pPr>
        <w:pStyle w:val="NoSpacing"/>
        <w:numPr>
          <w:ilvl w:val="0"/>
          <w:numId w:val="36"/>
        </w:numPr>
        <w:rPr>
          <w:sz w:val="24"/>
          <w:szCs w:val="24"/>
        </w:rPr>
      </w:pPr>
      <w:r>
        <w:rPr>
          <w:sz w:val="24"/>
          <w:szCs w:val="24"/>
        </w:rPr>
        <w:t>Process of incorporation (page 532)</w:t>
      </w:r>
    </w:p>
    <w:p w:rsidR="00D80D1C" w:rsidRDefault="00D80D1C" w:rsidP="00D80D1C">
      <w:pPr>
        <w:pStyle w:val="NoSpacing"/>
        <w:rPr>
          <w:sz w:val="24"/>
          <w:szCs w:val="24"/>
        </w:rPr>
      </w:pPr>
    </w:p>
    <w:p w:rsidR="00D80D1C" w:rsidRDefault="00D80D1C" w:rsidP="00D80D1C">
      <w:pPr>
        <w:pStyle w:val="NoSpacing"/>
        <w:rPr>
          <w:b/>
          <w:i/>
          <w:sz w:val="24"/>
          <w:szCs w:val="24"/>
          <w:u w:val="single"/>
          <w:lang w:val="en-US"/>
        </w:rPr>
      </w:pPr>
      <w:r w:rsidRPr="00D80D1C">
        <w:rPr>
          <w:b/>
          <w:i/>
          <w:sz w:val="24"/>
          <w:szCs w:val="24"/>
          <w:u w:val="single"/>
          <w:lang w:val="en-US"/>
        </w:rPr>
        <w:t>Post-Incorporation Organization</w:t>
      </w:r>
    </w:p>
    <w:p w:rsidR="00E55B5D" w:rsidRPr="00D80D1C" w:rsidRDefault="007C56EA" w:rsidP="007C56EA">
      <w:pPr>
        <w:pStyle w:val="NoSpacing"/>
        <w:numPr>
          <w:ilvl w:val="0"/>
          <w:numId w:val="37"/>
        </w:numPr>
        <w:rPr>
          <w:sz w:val="24"/>
          <w:szCs w:val="24"/>
        </w:rPr>
      </w:pPr>
      <w:r w:rsidRPr="00D80D1C">
        <w:rPr>
          <w:sz w:val="24"/>
          <w:szCs w:val="24"/>
          <w:lang w:val="en-US"/>
        </w:rPr>
        <w:t>directors’ meeting</w:t>
      </w:r>
      <w:r w:rsidR="00D80D1C">
        <w:rPr>
          <w:sz w:val="24"/>
          <w:szCs w:val="24"/>
          <w:lang w:val="en-US"/>
        </w:rPr>
        <w:t xml:space="preserve"> (page 532)</w:t>
      </w:r>
    </w:p>
    <w:p w:rsidR="00E55B5D" w:rsidRPr="00D80D1C" w:rsidRDefault="007C56EA" w:rsidP="007C56EA">
      <w:pPr>
        <w:pStyle w:val="NoSpacing"/>
        <w:numPr>
          <w:ilvl w:val="1"/>
          <w:numId w:val="37"/>
        </w:numPr>
        <w:rPr>
          <w:sz w:val="24"/>
          <w:szCs w:val="24"/>
        </w:rPr>
      </w:pPr>
      <w:r w:rsidRPr="00D80D1C">
        <w:rPr>
          <w:sz w:val="24"/>
          <w:szCs w:val="24"/>
          <w:lang w:val="en-US"/>
        </w:rPr>
        <w:t>issue shares</w:t>
      </w:r>
    </w:p>
    <w:p w:rsidR="00E55B5D" w:rsidRPr="00D80D1C" w:rsidRDefault="007C56EA" w:rsidP="007C56EA">
      <w:pPr>
        <w:pStyle w:val="NoSpacing"/>
        <w:numPr>
          <w:ilvl w:val="1"/>
          <w:numId w:val="37"/>
        </w:numPr>
        <w:rPr>
          <w:sz w:val="24"/>
          <w:szCs w:val="24"/>
        </w:rPr>
      </w:pPr>
      <w:r w:rsidRPr="00D80D1C">
        <w:rPr>
          <w:sz w:val="24"/>
          <w:szCs w:val="24"/>
          <w:lang w:val="en-US"/>
        </w:rPr>
        <w:t xml:space="preserve">adopt general bylaws </w:t>
      </w:r>
    </w:p>
    <w:p w:rsidR="00E55B5D" w:rsidRPr="00D80D1C" w:rsidRDefault="007C56EA" w:rsidP="007C56EA">
      <w:pPr>
        <w:pStyle w:val="NoSpacing"/>
        <w:numPr>
          <w:ilvl w:val="2"/>
          <w:numId w:val="37"/>
        </w:numPr>
        <w:rPr>
          <w:sz w:val="24"/>
          <w:szCs w:val="24"/>
        </w:rPr>
      </w:pPr>
      <w:r w:rsidRPr="00D80D1C">
        <w:rPr>
          <w:sz w:val="24"/>
          <w:szCs w:val="24"/>
          <w:lang w:val="en-US"/>
        </w:rPr>
        <w:t>quorum for meetings</w:t>
      </w:r>
    </w:p>
    <w:p w:rsidR="00E55B5D" w:rsidRPr="00D80D1C" w:rsidRDefault="007C56EA" w:rsidP="007C56EA">
      <w:pPr>
        <w:pStyle w:val="NoSpacing"/>
        <w:numPr>
          <w:ilvl w:val="2"/>
          <w:numId w:val="37"/>
        </w:numPr>
        <w:rPr>
          <w:sz w:val="24"/>
          <w:szCs w:val="24"/>
        </w:rPr>
      </w:pPr>
      <w:r w:rsidRPr="00D80D1C">
        <w:rPr>
          <w:sz w:val="24"/>
          <w:szCs w:val="24"/>
          <w:lang w:val="en-US"/>
        </w:rPr>
        <w:t xml:space="preserve">signing authority for contracts </w:t>
      </w:r>
    </w:p>
    <w:p w:rsidR="00E55B5D" w:rsidRPr="00D80D1C" w:rsidRDefault="007C56EA" w:rsidP="007C56EA">
      <w:pPr>
        <w:pStyle w:val="NoSpacing"/>
        <w:numPr>
          <w:ilvl w:val="2"/>
          <w:numId w:val="37"/>
        </w:numPr>
        <w:rPr>
          <w:sz w:val="24"/>
          <w:szCs w:val="24"/>
        </w:rPr>
      </w:pPr>
      <w:r w:rsidRPr="00D80D1C">
        <w:rPr>
          <w:sz w:val="24"/>
          <w:szCs w:val="24"/>
          <w:lang w:val="en-US"/>
        </w:rPr>
        <w:lastRenderedPageBreak/>
        <w:t xml:space="preserve">designation of officers </w:t>
      </w:r>
    </w:p>
    <w:p w:rsidR="00E55B5D" w:rsidRPr="00D80D1C" w:rsidRDefault="007C56EA" w:rsidP="007C56EA">
      <w:pPr>
        <w:pStyle w:val="NoSpacing"/>
        <w:numPr>
          <w:ilvl w:val="0"/>
          <w:numId w:val="37"/>
        </w:numPr>
        <w:rPr>
          <w:sz w:val="24"/>
          <w:szCs w:val="24"/>
        </w:rPr>
      </w:pPr>
      <w:r w:rsidRPr="00D80D1C">
        <w:rPr>
          <w:sz w:val="24"/>
          <w:szCs w:val="24"/>
          <w:lang w:val="en-US"/>
        </w:rPr>
        <w:t xml:space="preserve">shareholders’ meeting </w:t>
      </w:r>
    </w:p>
    <w:p w:rsidR="00E55B5D" w:rsidRPr="00D80D1C" w:rsidRDefault="007C56EA" w:rsidP="007C56EA">
      <w:pPr>
        <w:pStyle w:val="NoSpacing"/>
        <w:numPr>
          <w:ilvl w:val="1"/>
          <w:numId w:val="37"/>
        </w:numPr>
        <w:rPr>
          <w:sz w:val="24"/>
          <w:szCs w:val="24"/>
        </w:rPr>
      </w:pPr>
      <w:r w:rsidRPr="00D80D1C">
        <w:rPr>
          <w:sz w:val="24"/>
          <w:szCs w:val="24"/>
          <w:lang w:val="en-US"/>
        </w:rPr>
        <w:t>approve bylaws</w:t>
      </w:r>
    </w:p>
    <w:p w:rsidR="00E55B5D" w:rsidRPr="00D80D1C" w:rsidRDefault="007C56EA" w:rsidP="007C56EA">
      <w:pPr>
        <w:pStyle w:val="NoSpacing"/>
        <w:numPr>
          <w:ilvl w:val="0"/>
          <w:numId w:val="37"/>
        </w:numPr>
        <w:rPr>
          <w:sz w:val="24"/>
          <w:szCs w:val="24"/>
        </w:rPr>
      </w:pPr>
      <w:r w:rsidRPr="00D80D1C">
        <w:rPr>
          <w:sz w:val="24"/>
          <w:szCs w:val="24"/>
          <w:lang w:val="en-US"/>
        </w:rPr>
        <w:t>shareholders’ agreement to customize relationship</w:t>
      </w:r>
    </w:p>
    <w:p w:rsidR="00E55B5D" w:rsidRPr="00D80D1C" w:rsidRDefault="007C56EA" w:rsidP="007C56EA">
      <w:pPr>
        <w:pStyle w:val="NoSpacing"/>
        <w:numPr>
          <w:ilvl w:val="1"/>
          <w:numId w:val="37"/>
        </w:numPr>
        <w:rPr>
          <w:sz w:val="24"/>
          <w:szCs w:val="24"/>
        </w:rPr>
      </w:pPr>
      <w:r w:rsidRPr="00D80D1C">
        <w:rPr>
          <w:sz w:val="24"/>
          <w:szCs w:val="24"/>
          <w:lang w:val="en-US"/>
        </w:rPr>
        <w:t>including shareholder approval requirements</w:t>
      </w:r>
    </w:p>
    <w:p w:rsidR="00D80D1C" w:rsidRDefault="00D80D1C" w:rsidP="00D80D1C">
      <w:pPr>
        <w:pStyle w:val="NoSpacing"/>
        <w:rPr>
          <w:sz w:val="24"/>
          <w:szCs w:val="24"/>
        </w:rPr>
      </w:pPr>
    </w:p>
    <w:p w:rsidR="00D80D1C" w:rsidRDefault="00D80D1C" w:rsidP="00D80D1C">
      <w:pPr>
        <w:pStyle w:val="NoSpacing"/>
        <w:rPr>
          <w:sz w:val="24"/>
          <w:szCs w:val="24"/>
          <w:lang w:val="en-US"/>
        </w:rPr>
      </w:pPr>
      <w:r w:rsidRPr="00D80D1C">
        <w:rPr>
          <w:b/>
          <w:i/>
          <w:sz w:val="24"/>
          <w:szCs w:val="24"/>
          <w:u w:val="single"/>
          <w:lang w:val="en-US"/>
        </w:rPr>
        <w:t>Separate Legal Existence</w:t>
      </w:r>
      <w:r w:rsidR="008070A4">
        <w:rPr>
          <w:b/>
          <w:i/>
          <w:sz w:val="24"/>
          <w:szCs w:val="24"/>
          <w:u w:val="single"/>
          <w:lang w:val="en-US"/>
        </w:rPr>
        <w:t xml:space="preserve"> (page 533)</w:t>
      </w:r>
    </w:p>
    <w:p w:rsidR="00D80D1C" w:rsidRDefault="00D80D1C" w:rsidP="00D80D1C">
      <w:pPr>
        <w:pStyle w:val="NoSpacing"/>
        <w:rPr>
          <w:sz w:val="24"/>
          <w:szCs w:val="24"/>
          <w:lang w:val="en-US"/>
        </w:rPr>
      </w:pPr>
    </w:p>
    <w:p w:rsidR="00E55B5D" w:rsidRPr="00D80D1C" w:rsidRDefault="007C56EA" w:rsidP="007C56EA">
      <w:pPr>
        <w:pStyle w:val="NoSpacing"/>
        <w:numPr>
          <w:ilvl w:val="0"/>
          <w:numId w:val="38"/>
        </w:numPr>
        <w:rPr>
          <w:sz w:val="24"/>
          <w:szCs w:val="24"/>
        </w:rPr>
      </w:pPr>
      <w:r w:rsidRPr="00D80D1C">
        <w:rPr>
          <w:sz w:val="24"/>
          <w:szCs w:val="24"/>
        </w:rPr>
        <w:t xml:space="preserve">corporation = </w:t>
      </w:r>
      <w:r w:rsidRPr="00D80D1C">
        <w:rPr>
          <w:b/>
          <w:sz w:val="24"/>
          <w:szCs w:val="24"/>
        </w:rPr>
        <w:t>separate legal person</w:t>
      </w:r>
    </w:p>
    <w:p w:rsidR="00E55B5D" w:rsidRPr="00D80D1C" w:rsidRDefault="007C56EA" w:rsidP="007C56EA">
      <w:pPr>
        <w:pStyle w:val="NoSpacing"/>
        <w:numPr>
          <w:ilvl w:val="1"/>
          <w:numId w:val="38"/>
        </w:numPr>
        <w:rPr>
          <w:sz w:val="24"/>
          <w:szCs w:val="24"/>
        </w:rPr>
      </w:pPr>
      <w:proofErr w:type="spellStart"/>
      <w:r w:rsidRPr="00D80D1C">
        <w:rPr>
          <w:i/>
          <w:iCs/>
          <w:sz w:val="24"/>
          <w:szCs w:val="24"/>
        </w:rPr>
        <w:t>eg</w:t>
      </w:r>
      <w:proofErr w:type="spellEnd"/>
      <w:r w:rsidRPr="00D80D1C">
        <w:rPr>
          <w:i/>
          <w:iCs/>
          <w:sz w:val="24"/>
          <w:szCs w:val="24"/>
        </w:rPr>
        <w:t xml:space="preserve"> </w:t>
      </w:r>
      <w:r w:rsidRPr="00D80D1C">
        <w:rPr>
          <w:sz w:val="24"/>
          <w:szCs w:val="24"/>
        </w:rPr>
        <w:t>corporation (not shareholder) carries on business</w:t>
      </w:r>
    </w:p>
    <w:p w:rsidR="00E55B5D" w:rsidRDefault="007C56EA" w:rsidP="007C56EA">
      <w:pPr>
        <w:pStyle w:val="NoSpacing"/>
        <w:numPr>
          <w:ilvl w:val="1"/>
          <w:numId w:val="38"/>
        </w:numPr>
        <w:rPr>
          <w:sz w:val="24"/>
          <w:szCs w:val="24"/>
        </w:rPr>
      </w:pPr>
      <w:proofErr w:type="spellStart"/>
      <w:r w:rsidRPr="00D80D1C">
        <w:rPr>
          <w:i/>
          <w:iCs/>
          <w:sz w:val="24"/>
          <w:szCs w:val="24"/>
        </w:rPr>
        <w:t>eg</w:t>
      </w:r>
      <w:proofErr w:type="spellEnd"/>
      <w:r w:rsidRPr="00D80D1C">
        <w:rPr>
          <w:i/>
          <w:iCs/>
          <w:sz w:val="24"/>
          <w:szCs w:val="24"/>
        </w:rPr>
        <w:t xml:space="preserve"> </w:t>
      </w:r>
      <w:r w:rsidRPr="00D80D1C">
        <w:rPr>
          <w:sz w:val="24"/>
          <w:szCs w:val="24"/>
        </w:rPr>
        <w:t xml:space="preserve">corporation (not shareholder) incurs liabilities </w:t>
      </w:r>
    </w:p>
    <w:p w:rsidR="00EC12B9" w:rsidRPr="00EC12B9" w:rsidRDefault="00EC12B9" w:rsidP="007C56EA">
      <w:pPr>
        <w:pStyle w:val="NoSpacing"/>
        <w:numPr>
          <w:ilvl w:val="1"/>
          <w:numId w:val="38"/>
        </w:numPr>
        <w:rPr>
          <w:sz w:val="24"/>
          <w:szCs w:val="24"/>
        </w:rPr>
      </w:pPr>
      <w:r>
        <w:rPr>
          <w:iCs/>
          <w:sz w:val="24"/>
          <w:szCs w:val="24"/>
        </w:rPr>
        <w:t>corporation own property</w:t>
      </w:r>
    </w:p>
    <w:p w:rsidR="00EC12B9" w:rsidRPr="00D80D1C" w:rsidRDefault="00EC12B9" w:rsidP="007C56EA">
      <w:pPr>
        <w:pStyle w:val="NoSpacing"/>
        <w:numPr>
          <w:ilvl w:val="1"/>
          <w:numId w:val="38"/>
        </w:numPr>
        <w:rPr>
          <w:sz w:val="24"/>
          <w:szCs w:val="24"/>
        </w:rPr>
      </w:pPr>
      <w:r>
        <w:rPr>
          <w:iCs/>
          <w:sz w:val="24"/>
          <w:szCs w:val="24"/>
        </w:rPr>
        <w:t>corporation possesses rights</w:t>
      </w:r>
    </w:p>
    <w:p w:rsidR="00E55B5D" w:rsidRPr="00D80D1C" w:rsidRDefault="007C56EA" w:rsidP="007C56EA">
      <w:pPr>
        <w:pStyle w:val="NoSpacing"/>
        <w:numPr>
          <w:ilvl w:val="0"/>
          <w:numId w:val="38"/>
        </w:numPr>
        <w:rPr>
          <w:sz w:val="24"/>
          <w:szCs w:val="24"/>
        </w:rPr>
      </w:pPr>
      <w:r w:rsidRPr="00D80D1C">
        <w:rPr>
          <w:sz w:val="24"/>
          <w:szCs w:val="24"/>
        </w:rPr>
        <w:t>implications</w:t>
      </w:r>
    </w:p>
    <w:p w:rsidR="00E55B5D" w:rsidRPr="00D80D1C" w:rsidRDefault="007C56EA" w:rsidP="007C56EA">
      <w:pPr>
        <w:pStyle w:val="NoSpacing"/>
        <w:numPr>
          <w:ilvl w:val="1"/>
          <w:numId w:val="38"/>
        </w:numPr>
        <w:rPr>
          <w:sz w:val="24"/>
          <w:szCs w:val="24"/>
        </w:rPr>
      </w:pPr>
      <w:r w:rsidRPr="00D80D1C">
        <w:rPr>
          <w:sz w:val="24"/>
          <w:szCs w:val="24"/>
        </w:rPr>
        <w:t>shareholder can be employee or creditor</w:t>
      </w:r>
    </w:p>
    <w:p w:rsidR="00E55B5D" w:rsidRPr="00D80D1C" w:rsidRDefault="007C56EA" w:rsidP="007C56EA">
      <w:pPr>
        <w:pStyle w:val="NoSpacing"/>
        <w:numPr>
          <w:ilvl w:val="1"/>
          <w:numId w:val="38"/>
        </w:numPr>
        <w:rPr>
          <w:sz w:val="24"/>
          <w:szCs w:val="24"/>
        </w:rPr>
      </w:pPr>
      <w:r w:rsidRPr="00D80D1C">
        <w:rPr>
          <w:sz w:val="24"/>
          <w:szCs w:val="24"/>
        </w:rPr>
        <w:t>corporation and shareholder are separate taxpayers</w:t>
      </w:r>
    </w:p>
    <w:p w:rsidR="00E55B5D" w:rsidRPr="00D80D1C" w:rsidRDefault="007C56EA" w:rsidP="007C56EA">
      <w:pPr>
        <w:pStyle w:val="NoSpacing"/>
        <w:numPr>
          <w:ilvl w:val="2"/>
          <w:numId w:val="38"/>
        </w:numPr>
        <w:rPr>
          <w:sz w:val="24"/>
          <w:szCs w:val="24"/>
        </w:rPr>
      </w:pPr>
      <w:r w:rsidRPr="00D80D1C">
        <w:rPr>
          <w:sz w:val="24"/>
          <w:szCs w:val="24"/>
        </w:rPr>
        <w:t xml:space="preserve">shareholders taxed only when paid dividend </w:t>
      </w:r>
    </w:p>
    <w:p w:rsidR="008070A4" w:rsidRDefault="008070A4" w:rsidP="00D80D1C">
      <w:pPr>
        <w:pStyle w:val="NoSpacing"/>
        <w:rPr>
          <w:sz w:val="24"/>
          <w:szCs w:val="24"/>
          <w:lang w:val="en-US"/>
        </w:rPr>
      </w:pPr>
    </w:p>
    <w:p w:rsidR="00D80D1C" w:rsidRDefault="008070A4" w:rsidP="00D80D1C">
      <w:pPr>
        <w:pStyle w:val="NoSpacing"/>
        <w:rPr>
          <w:b/>
          <w:i/>
          <w:sz w:val="24"/>
          <w:szCs w:val="24"/>
          <w:u w:val="single"/>
          <w:lang w:val="en-US"/>
        </w:rPr>
      </w:pPr>
      <w:r w:rsidRPr="008070A4">
        <w:rPr>
          <w:b/>
          <w:i/>
          <w:sz w:val="24"/>
          <w:szCs w:val="24"/>
          <w:u w:val="single"/>
          <w:lang w:val="en-US"/>
        </w:rPr>
        <w:t>Liability of Shareholders</w:t>
      </w:r>
      <w:r>
        <w:rPr>
          <w:b/>
          <w:i/>
          <w:sz w:val="24"/>
          <w:szCs w:val="24"/>
          <w:u w:val="single"/>
          <w:lang w:val="en-US"/>
        </w:rPr>
        <w:t xml:space="preserve"> (page 534)</w:t>
      </w:r>
    </w:p>
    <w:p w:rsidR="008070A4" w:rsidRDefault="008070A4" w:rsidP="00D80D1C">
      <w:pPr>
        <w:pStyle w:val="NoSpacing"/>
        <w:rPr>
          <w:b/>
          <w:i/>
          <w:sz w:val="24"/>
          <w:szCs w:val="24"/>
          <w:u w:val="single"/>
          <w:lang w:val="en-US"/>
        </w:rPr>
      </w:pPr>
    </w:p>
    <w:p w:rsidR="00E55B5D" w:rsidRPr="008070A4" w:rsidRDefault="007C56EA" w:rsidP="007C56EA">
      <w:pPr>
        <w:pStyle w:val="NoSpacing"/>
        <w:numPr>
          <w:ilvl w:val="0"/>
          <w:numId w:val="39"/>
        </w:numPr>
        <w:rPr>
          <w:b/>
          <w:sz w:val="24"/>
          <w:szCs w:val="24"/>
        </w:rPr>
      </w:pPr>
      <w:r w:rsidRPr="008070A4">
        <w:rPr>
          <w:b/>
          <w:sz w:val="24"/>
          <w:szCs w:val="24"/>
          <w:lang w:val="en-US"/>
        </w:rPr>
        <w:t>shareholders have “limited liability”</w:t>
      </w:r>
    </w:p>
    <w:p w:rsidR="00E55B5D" w:rsidRPr="008070A4" w:rsidRDefault="007C56EA" w:rsidP="007C56EA">
      <w:pPr>
        <w:pStyle w:val="NoSpacing"/>
        <w:numPr>
          <w:ilvl w:val="2"/>
          <w:numId w:val="39"/>
        </w:numPr>
        <w:rPr>
          <w:sz w:val="24"/>
          <w:szCs w:val="24"/>
        </w:rPr>
      </w:pPr>
      <w:r w:rsidRPr="008070A4">
        <w:rPr>
          <w:sz w:val="24"/>
          <w:szCs w:val="24"/>
          <w:lang w:val="en-US"/>
        </w:rPr>
        <w:t>no direct liability for obligations of corporation</w:t>
      </w:r>
    </w:p>
    <w:p w:rsidR="00E55B5D" w:rsidRPr="008070A4" w:rsidRDefault="007C56EA" w:rsidP="007C56EA">
      <w:pPr>
        <w:pStyle w:val="NoSpacing"/>
        <w:numPr>
          <w:ilvl w:val="2"/>
          <w:numId w:val="39"/>
        </w:numPr>
        <w:rPr>
          <w:sz w:val="24"/>
          <w:szCs w:val="24"/>
        </w:rPr>
      </w:pPr>
      <w:r w:rsidRPr="008070A4">
        <w:rPr>
          <w:sz w:val="24"/>
          <w:szCs w:val="24"/>
          <w:lang w:val="en-US"/>
        </w:rPr>
        <w:t>can lose investment but no more</w:t>
      </w:r>
    </w:p>
    <w:p w:rsidR="00E55B5D" w:rsidRPr="008070A4" w:rsidRDefault="007C56EA" w:rsidP="007C56EA">
      <w:pPr>
        <w:pStyle w:val="NoSpacing"/>
        <w:numPr>
          <w:ilvl w:val="0"/>
          <w:numId w:val="39"/>
        </w:numPr>
        <w:rPr>
          <w:sz w:val="24"/>
          <w:szCs w:val="24"/>
        </w:rPr>
      </w:pPr>
      <w:r w:rsidRPr="008070A4">
        <w:rPr>
          <w:sz w:val="24"/>
          <w:szCs w:val="24"/>
          <w:lang w:val="en-US"/>
        </w:rPr>
        <w:t xml:space="preserve">rare exception: piercing the corporate veil </w:t>
      </w:r>
      <w:r w:rsidR="008070A4">
        <w:rPr>
          <w:sz w:val="24"/>
          <w:szCs w:val="24"/>
          <w:lang w:val="en-US"/>
        </w:rPr>
        <w:t xml:space="preserve"> (page 534)</w:t>
      </w:r>
    </w:p>
    <w:p w:rsidR="00E55B5D" w:rsidRPr="008070A4" w:rsidRDefault="007C56EA" w:rsidP="007C56EA">
      <w:pPr>
        <w:pStyle w:val="NoSpacing"/>
        <w:numPr>
          <w:ilvl w:val="2"/>
          <w:numId w:val="39"/>
        </w:numPr>
        <w:rPr>
          <w:sz w:val="24"/>
          <w:szCs w:val="24"/>
        </w:rPr>
      </w:pPr>
      <w:r w:rsidRPr="008070A4">
        <w:rPr>
          <w:sz w:val="24"/>
          <w:szCs w:val="24"/>
          <w:lang w:val="en-US"/>
        </w:rPr>
        <w:t>serious fraud or misconduct</w:t>
      </w:r>
    </w:p>
    <w:p w:rsidR="00E55B5D" w:rsidRPr="008070A4" w:rsidRDefault="007C56EA" w:rsidP="007C56EA">
      <w:pPr>
        <w:pStyle w:val="NoSpacing"/>
        <w:numPr>
          <w:ilvl w:val="2"/>
          <w:numId w:val="39"/>
        </w:numPr>
        <w:rPr>
          <w:sz w:val="24"/>
          <w:szCs w:val="24"/>
        </w:rPr>
      </w:pPr>
      <w:r w:rsidRPr="008070A4">
        <w:rPr>
          <w:sz w:val="24"/>
          <w:szCs w:val="24"/>
          <w:lang w:val="en-US"/>
        </w:rPr>
        <w:t>court willing to impose liability on true culprit</w:t>
      </w:r>
    </w:p>
    <w:p w:rsidR="00E55B5D" w:rsidRPr="008070A4" w:rsidRDefault="007C56EA" w:rsidP="007C56EA">
      <w:pPr>
        <w:pStyle w:val="NoSpacing"/>
        <w:numPr>
          <w:ilvl w:val="3"/>
          <w:numId w:val="39"/>
        </w:numPr>
        <w:rPr>
          <w:sz w:val="24"/>
          <w:szCs w:val="24"/>
        </w:rPr>
      </w:pPr>
      <w:r w:rsidRPr="008070A4">
        <w:rPr>
          <w:sz w:val="24"/>
          <w:szCs w:val="24"/>
          <w:lang w:val="en-US"/>
        </w:rPr>
        <w:t>court pierces corporate veil</w:t>
      </w:r>
    </w:p>
    <w:p w:rsidR="008070A4" w:rsidRDefault="007C56EA" w:rsidP="007C56EA">
      <w:pPr>
        <w:pStyle w:val="NoSpacing"/>
        <w:numPr>
          <w:ilvl w:val="3"/>
          <w:numId w:val="39"/>
        </w:numPr>
        <w:rPr>
          <w:sz w:val="24"/>
          <w:szCs w:val="24"/>
        </w:rPr>
      </w:pPr>
      <w:r w:rsidRPr="008070A4">
        <w:rPr>
          <w:sz w:val="24"/>
          <w:szCs w:val="24"/>
          <w:lang w:val="en-US"/>
        </w:rPr>
        <w:t xml:space="preserve">court imposes liability on shareholder </w:t>
      </w:r>
    </w:p>
    <w:p w:rsidR="008070A4" w:rsidRDefault="008070A4" w:rsidP="008070A4">
      <w:pPr>
        <w:pStyle w:val="NoSpacing"/>
        <w:rPr>
          <w:sz w:val="24"/>
          <w:szCs w:val="24"/>
        </w:rPr>
      </w:pPr>
    </w:p>
    <w:p w:rsidR="008070A4" w:rsidRDefault="008070A4" w:rsidP="008070A4">
      <w:pPr>
        <w:pStyle w:val="NoSpacing"/>
        <w:rPr>
          <w:b/>
          <w:i/>
          <w:sz w:val="24"/>
          <w:szCs w:val="24"/>
          <w:u w:val="single"/>
          <w:lang w:val="en-US"/>
        </w:rPr>
      </w:pPr>
    </w:p>
    <w:p w:rsidR="008070A4" w:rsidRDefault="008070A4" w:rsidP="008070A4">
      <w:pPr>
        <w:pStyle w:val="NoSpacing"/>
        <w:rPr>
          <w:b/>
          <w:i/>
          <w:sz w:val="24"/>
          <w:szCs w:val="24"/>
          <w:u w:val="single"/>
          <w:lang w:val="en-US"/>
        </w:rPr>
      </w:pPr>
      <w:r w:rsidRPr="008070A4">
        <w:rPr>
          <w:b/>
          <w:i/>
          <w:sz w:val="24"/>
          <w:szCs w:val="24"/>
          <w:u w:val="single"/>
          <w:lang w:val="en-US"/>
        </w:rPr>
        <w:t>Separation of Ownership and Management</w:t>
      </w:r>
      <w:r>
        <w:rPr>
          <w:b/>
          <w:i/>
          <w:sz w:val="24"/>
          <w:szCs w:val="24"/>
          <w:u w:val="single"/>
          <w:lang w:val="en-US"/>
        </w:rPr>
        <w:t xml:space="preserve"> (page 534)</w:t>
      </w:r>
    </w:p>
    <w:p w:rsidR="008070A4" w:rsidRDefault="008070A4" w:rsidP="008070A4">
      <w:pPr>
        <w:pStyle w:val="NoSpacing"/>
        <w:rPr>
          <w:b/>
          <w:i/>
          <w:sz w:val="24"/>
          <w:szCs w:val="24"/>
          <w:u w:val="single"/>
          <w:lang w:val="en-US"/>
        </w:rPr>
      </w:pPr>
    </w:p>
    <w:p w:rsidR="00E55B5D" w:rsidRPr="008070A4" w:rsidRDefault="007C56EA" w:rsidP="007C56EA">
      <w:pPr>
        <w:pStyle w:val="NoSpacing"/>
        <w:numPr>
          <w:ilvl w:val="0"/>
          <w:numId w:val="40"/>
        </w:numPr>
        <w:rPr>
          <w:sz w:val="24"/>
          <w:szCs w:val="24"/>
        </w:rPr>
      </w:pPr>
      <w:r w:rsidRPr="008070A4">
        <w:rPr>
          <w:sz w:val="24"/>
          <w:szCs w:val="24"/>
          <w:lang w:val="en-US"/>
        </w:rPr>
        <w:t>shareholders elect directors to manage</w:t>
      </w:r>
    </w:p>
    <w:p w:rsidR="00E55B5D" w:rsidRPr="008070A4" w:rsidRDefault="007C56EA" w:rsidP="007C56EA">
      <w:pPr>
        <w:pStyle w:val="NoSpacing"/>
        <w:numPr>
          <w:ilvl w:val="1"/>
          <w:numId w:val="41"/>
        </w:numPr>
        <w:rPr>
          <w:sz w:val="24"/>
          <w:szCs w:val="24"/>
        </w:rPr>
      </w:pPr>
      <w:r w:rsidRPr="008070A4">
        <w:rPr>
          <w:sz w:val="24"/>
          <w:szCs w:val="24"/>
          <w:lang w:val="en-US"/>
        </w:rPr>
        <w:t xml:space="preserve">directors may delegate to officers </w:t>
      </w:r>
    </w:p>
    <w:p w:rsidR="008070A4" w:rsidRPr="008070A4" w:rsidRDefault="008070A4" w:rsidP="007C56EA">
      <w:pPr>
        <w:pStyle w:val="NoSpacing"/>
        <w:numPr>
          <w:ilvl w:val="1"/>
          <w:numId w:val="41"/>
        </w:numPr>
        <w:rPr>
          <w:sz w:val="24"/>
          <w:szCs w:val="24"/>
        </w:rPr>
      </w:pPr>
      <w:r>
        <w:rPr>
          <w:sz w:val="24"/>
          <w:szCs w:val="24"/>
          <w:lang w:val="en-US"/>
        </w:rPr>
        <w:t>As a shareholder they do not participate in management</w:t>
      </w:r>
    </w:p>
    <w:p w:rsidR="00E55B5D" w:rsidRPr="008070A4" w:rsidRDefault="007C56EA" w:rsidP="007C56EA">
      <w:pPr>
        <w:pStyle w:val="NoSpacing"/>
        <w:numPr>
          <w:ilvl w:val="0"/>
          <w:numId w:val="40"/>
        </w:numPr>
        <w:rPr>
          <w:sz w:val="24"/>
          <w:szCs w:val="24"/>
        </w:rPr>
      </w:pPr>
      <w:r w:rsidRPr="008070A4">
        <w:rPr>
          <w:sz w:val="24"/>
          <w:szCs w:val="24"/>
          <w:lang w:val="en-US"/>
        </w:rPr>
        <w:t>roles may be blurred in small company</w:t>
      </w:r>
    </w:p>
    <w:p w:rsidR="00E55B5D" w:rsidRPr="008070A4" w:rsidRDefault="008070A4" w:rsidP="007C56EA">
      <w:pPr>
        <w:pStyle w:val="NoSpacing"/>
        <w:numPr>
          <w:ilvl w:val="0"/>
          <w:numId w:val="40"/>
        </w:numPr>
        <w:rPr>
          <w:sz w:val="24"/>
          <w:szCs w:val="24"/>
        </w:rPr>
      </w:pPr>
      <w:r w:rsidRPr="008070A4">
        <w:rPr>
          <w:sz w:val="24"/>
          <w:szCs w:val="24"/>
          <w:lang w:val="en-US"/>
        </w:rPr>
        <w:t>Issue</w:t>
      </w:r>
      <w:r w:rsidR="007C56EA" w:rsidRPr="008070A4">
        <w:rPr>
          <w:sz w:val="24"/>
          <w:szCs w:val="24"/>
          <w:lang w:val="en-US"/>
        </w:rPr>
        <w:t>: shareholder control of directors?</w:t>
      </w:r>
    </w:p>
    <w:p w:rsidR="008070A4" w:rsidRDefault="008070A4" w:rsidP="008070A4">
      <w:pPr>
        <w:pStyle w:val="NoSpacing"/>
        <w:rPr>
          <w:sz w:val="24"/>
          <w:szCs w:val="24"/>
        </w:rPr>
      </w:pPr>
    </w:p>
    <w:p w:rsidR="008070A4" w:rsidRDefault="008070A4" w:rsidP="008070A4">
      <w:pPr>
        <w:pStyle w:val="NoSpacing"/>
        <w:rPr>
          <w:b/>
          <w:i/>
          <w:sz w:val="24"/>
          <w:szCs w:val="24"/>
          <w:u w:val="single"/>
          <w:lang w:val="en-US"/>
        </w:rPr>
      </w:pPr>
      <w:r w:rsidRPr="008070A4">
        <w:rPr>
          <w:b/>
          <w:i/>
          <w:sz w:val="24"/>
          <w:szCs w:val="24"/>
          <w:u w:val="single"/>
          <w:lang w:val="en-US"/>
        </w:rPr>
        <w:t>Corporate Finance</w:t>
      </w:r>
      <w:r>
        <w:rPr>
          <w:b/>
          <w:i/>
          <w:sz w:val="24"/>
          <w:szCs w:val="24"/>
          <w:u w:val="single"/>
          <w:lang w:val="en-US"/>
        </w:rPr>
        <w:t xml:space="preserve"> (page 536)</w:t>
      </w:r>
    </w:p>
    <w:p w:rsidR="008070A4" w:rsidRDefault="008070A4" w:rsidP="008070A4">
      <w:pPr>
        <w:pStyle w:val="NoSpacing"/>
        <w:rPr>
          <w:b/>
          <w:i/>
          <w:sz w:val="24"/>
          <w:szCs w:val="24"/>
          <w:u w:val="single"/>
          <w:lang w:val="en-US"/>
        </w:rPr>
      </w:pPr>
    </w:p>
    <w:p w:rsidR="00E55B5D" w:rsidRPr="008070A4" w:rsidRDefault="007C56EA" w:rsidP="007C56EA">
      <w:pPr>
        <w:pStyle w:val="NoSpacing"/>
        <w:numPr>
          <w:ilvl w:val="0"/>
          <w:numId w:val="42"/>
        </w:numPr>
        <w:rPr>
          <w:sz w:val="24"/>
          <w:szCs w:val="24"/>
        </w:rPr>
      </w:pPr>
      <w:r w:rsidRPr="008070A4">
        <w:rPr>
          <w:sz w:val="24"/>
          <w:szCs w:val="24"/>
          <w:lang w:val="en-US"/>
        </w:rPr>
        <w:t>debt = loans to the corporation</w:t>
      </w:r>
    </w:p>
    <w:p w:rsidR="00E55B5D" w:rsidRPr="008070A4" w:rsidRDefault="007C56EA" w:rsidP="007C56EA">
      <w:pPr>
        <w:pStyle w:val="NoSpacing"/>
        <w:numPr>
          <w:ilvl w:val="1"/>
          <w:numId w:val="42"/>
        </w:numPr>
        <w:rPr>
          <w:sz w:val="24"/>
          <w:szCs w:val="24"/>
        </w:rPr>
      </w:pPr>
      <w:r w:rsidRPr="008070A4">
        <w:rPr>
          <w:sz w:val="24"/>
          <w:szCs w:val="24"/>
          <w:lang w:val="en-US"/>
        </w:rPr>
        <w:t>fixed amount</w:t>
      </w:r>
    </w:p>
    <w:p w:rsidR="00E55B5D" w:rsidRPr="008070A4" w:rsidRDefault="007C56EA" w:rsidP="007C56EA">
      <w:pPr>
        <w:pStyle w:val="NoSpacing"/>
        <w:numPr>
          <w:ilvl w:val="1"/>
          <w:numId w:val="42"/>
        </w:numPr>
        <w:rPr>
          <w:sz w:val="24"/>
          <w:szCs w:val="24"/>
        </w:rPr>
      </w:pPr>
      <w:r w:rsidRPr="008070A4">
        <w:rPr>
          <w:sz w:val="24"/>
          <w:szCs w:val="24"/>
          <w:lang w:val="en-US"/>
        </w:rPr>
        <w:t>creditor’s rights if non-repayment</w:t>
      </w:r>
    </w:p>
    <w:p w:rsidR="00E55B5D" w:rsidRPr="008070A4" w:rsidRDefault="007C56EA" w:rsidP="007C56EA">
      <w:pPr>
        <w:pStyle w:val="NoSpacing"/>
        <w:numPr>
          <w:ilvl w:val="2"/>
          <w:numId w:val="42"/>
        </w:numPr>
        <w:rPr>
          <w:sz w:val="24"/>
          <w:szCs w:val="24"/>
        </w:rPr>
      </w:pPr>
      <w:r w:rsidRPr="008070A4">
        <w:rPr>
          <w:sz w:val="24"/>
          <w:szCs w:val="24"/>
          <w:lang w:val="en-US"/>
        </w:rPr>
        <w:t>sue for payment</w:t>
      </w:r>
    </w:p>
    <w:p w:rsidR="00E55B5D" w:rsidRPr="008070A4" w:rsidRDefault="007C56EA" w:rsidP="007C56EA">
      <w:pPr>
        <w:pStyle w:val="NoSpacing"/>
        <w:numPr>
          <w:ilvl w:val="2"/>
          <w:numId w:val="42"/>
        </w:numPr>
        <w:rPr>
          <w:sz w:val="24"/>
          <w:szCs w:val="24"/>
        </w:rPr>
      </w:pPr>
      <w:r w:rsidRPr="008070A4">
        <w:rPr>
          <w:sz w:val="24"/>
          <w:szCs w:val="24"/>
          <w:lang w:val="en-US"/>
        </w:rPr>
        <w:lastRenderedPageBreak/>
        <w:t>put corporation into bankruptcy</w:t>
      </w:r>
    </w:p>
    <w:p w:rsidR="008070A4" w:rsidRPr="008070A4" w:rsidRDefault="008070A4" w:rsidP="007C56EA">
      <w:pPr>
        <w:pStyle w:val="NoSpacing"/>
        <w:numPr>
          <w:ilvl w:val="1"/>
          <w:numId w:val="42"/>
        </w:numPr>
        <w:rPr>
          <w:sz w:val="24"/>
          <w:szCs w:val="24"/>
        </w:rPr>
      </w:pPr>
      <w:r>
        <w:rPr>
          <w:sz w:val="24"/>
          <w:szCs w:val="24"/>
          <w:lang w:val="en-US"/>
        </w:rPr>
        <w:t xml:space="preserve">If a debt obligation is not repaid, there is a breach of contract. The creditor can sue for damages and even force the corporation into bankruptcy </w:t>
      </w:r>
    </w:p>
    <w:p w:rsidR="00E55B5D" w:rsidRPr="008070A4" w:rsidRDefault="007C56EA" w:rsidP="007C56EA">
      <w:pPr>
        <w:pStyle w:val="NoSpacing"/>
        <w:numPr>
          <w:ilvl w:val="0"/>
          <w:numId w:val="42"/>
        </w:numPr>
        <w:rPr>
          <w:sz w:val="24"/>
          <w:szCs w:val="24"/>
        </w:rPr>
      </w:pPr>
      <w:r w:rsidRPr="008070A4">
        <w:rPr>
          <w:sz w:val="24"/>
          <w:szCs w:val="24"/>
          <w:lang w:val="en-US"/>
        </w:rPr>
        <w:t xml:space="preserve">equity = shareholders’ investment </w:t>
      </w:r>
    </w:p>
    <w:p w:rsidR="00E55B5D" w:rsidRPr="008070A4" w:rsidRDefault="007C56EA" w:rsidP="007C56EA">
      <w:pPr>
        <w:pStyle w:val="NoSpacing"/>
        <w:numPr>
          <w:ilvl w:val="1"/>
          <w:numId w:val="42"/>
        </w:numPr>
        <w:rPr>
          <w:sz w:val="24"/>
          <w:szCs w:val="24"/>
        </w:rPr>
      </w:pPr>
      <w:r w:rsidRPr="008070A4">
        <w:rPr>
          <w:sz w:val="24"/>
          <w:szCs w:val="24"/>
          <w:lang w:val="en-US"/>
        </w:rPr>
        <w:t>claim on residual value of the corporation</w:t>
      </w:r>
    </w:p>
    <w:p w:rsidR="00E55B5D" w:rsidRPr="008070A4" w:rsidRDefault="007C56EA" w:rsidP="007C56EA">
      <w:pPr>
        <w:pStyle w:val="NoSpacing"/>
        <w:numPr>
          <w:ilvl w:val="2"/>
          <w:numId w:val="42"/>
        </w:numPr>
        <w:rPr>
          <w:sz w:val="24"/>
          <w:szCs w:val="24"/>
        </w:rPr>
      </w:pPr>
      <w:r w:rsidRPr="008070A4">
        <w:rPr>
          <w:sz w:val="24"/>
          <w:szCs w:val="24"/>
          <w:lang w:val="en-US"/>
        </w:rPr>
        <w:t>value therefore depends on value of business</w:t>
      </w:r>
    </w:p>
    <w:p w:rsidR="00E55B5D" w:rsidRPr="008070A4" w:rsidRDefault="007C56EA" w:rsidP="007C56EA">
      <w:pPr>
        <w:pStyle w:val="NoSpacing"/>
        <w:numPr>
          <w:ilvl w:val="1"/>
          <w:numId w:val="42"/>
        </w:numPr>
        <w:rPr>
          <w:sz w:val="24"/>
          <w:szCs w:val="24"/>
        </w:rPr>
      </w:pPr>
      <w:r w:rsidRPr="008070A4">
        <w:rPr>
          <w:sz w:val="24"/>
          <w:szCs w:val="24"/>
          <w:lang w:val="en-US"/>
        </w:rPr>
        <w:t>cannot sue to enforce obligations</w:t>
      </w:r>
    </w:p>
    <w:p w:rsidR="00E55B5D" w:rsidRPr="001B7919" w:rsidRDefault="007C56EA" w:rsidP="007C56EA">
      <w:pPr>
        <w:pStyle w:val="NoSpacing"/>
        <w:numPr>
          <w:ilvl w:val="1"/>
          <w:numId w:val="42"/>
        </w:numPr>
        <w:rPr>
          <w:sz w:val="24"/>
          <w:szCs w:val="24"/>
        </w:rPr>
      </w:pPr>
      <w:r w:rsidRPr="008070A4">
        <w:rPr>
          <w:sz w:val="24"/>
          <w:szCs w:val="24"/>
          <w:lang w:val="en-US"/>
        </w:rPr>
        <w:t>cannot put corporation into bankruptcy if not paid</w:t>
      </w:r>
    </w:p>
    <w:p w:rsidR="001B7919" w:rsidRDefault="001B7919" w:rsidP="00074CDF">
      <w:pPr>
        <w:pStyle w:val="NoSpacing"/>
        <w:rPr>
          <w:sz w:val="24"/>
          <w:szCs w:val="24"/>
          <w:lang w:val="en-US"/>
        </w:rPr>
      </w:pPr>
    </w:p>
    <w:p w:rsidR="00074CDF" w:rsidRDefault="00074CDF" w:rsidP="00074CDF">
      <w:pPr>
        <w:pStyle w:val="NoSpacing"/>
        <w:rPr>
          <w:b/>
          <w:i/>
          <w:sz w:val="24"/>
          <w:szCs w:val="24"/>
          <w:u w:val="single"/>
          <w:lang w:val="en-US"/>
        </w:rPr>
      </w:pPr>
      <w:r w:rsidRPr="00074CDF">
        <w:rPr>
          <w:b/>
          <w:i/>
          <w:sz w:val="24"/>
          <w:szCs w:val="24"/>
          <w:u w:val="single"/>
          <w:lang w:val="en-US"/>
        </w:rPr>
        <w:t>Shares</w:t>
      </w:r>
      <w:r>
        <w:rPr>
          <w:b/>
          <w:i/>
          <w:sz w:val="24"/>
          <w:szCs w:val="24"/>
          <w:u w:val="single"/>
          <w:lang w:val="en-US"/>
        </w:rPr>
        <w:t xml:space="preserve"> (bottom of page 536)</w:t>
      </w:r>
    </w:p>
    <w:p w:rsidR="00074CDF" w:rsidRDefault="00074CDF" w:rsidP="00074CDF">
      <w:pPr>
        <w:pStyle w:val="NoSpacing"/>
        <w:rPr>
          <w:b/>
          <w:i/>
          <w:sz w:val="24"/>
          <w:szCs w:val="24"/>
          <w:u w:val="single"/>
          <w:lang w:val="en-US"/>
        </w:rPr>
      </w:pPr>
    </w:p>
    <w:p w:rsidR="00E55B5D" w:rsidRPr="00074CDF" w:rsidRDefault="007C56EA" w:rsidP="007C56EA">
      <w:pPr>
        <w:pStyle w:val="NoSpacing"/>
        <w:numPr>
          <w:ilvl w:val="0"/>
          <w:numId w:val="43"/>
        </w:numPr>
        <w:rPr>
          <w:sz w:val="24"/>
          <w:szCs w:val="24"/>
        </w:rPr>
      </w:pPr>
      <w:r w:rsidRPr="00074CDF">
        <w:rPr>
          <w:sz w:val="24"/>
          <w:szCs w:val="24"/>
          <w:lang w:val="en-US"/>
        </w:rPr>
        <w:t>corporation can have different classes</w:t>
      </w:r>
    </w:p>
    <w:p w:rsidR="00E55B5D" w:rsidRPr="00074CDF" w:rsidRDefault="00074CDF" w:rsidP="007C56EA">
      <w:pPr>
        <w:pStyle w:val="NoSpacing"/>
        <w:numPr>
          <w:ilvl w:val="0"/>
          <w:numId w:val="43"/>
        </w:numPr>
        <w:rPr>
          <w:sz w:val="24"/>
          <w:szCs w:val="24"/>
        </w:rPr>
      </w:pPr>
      <w:r>
        <w:rPr>
          <w:sz w:val="24"/>
          <w:szCs w:val="24"/>
          <w:lang w:val="en-US"/>
        </w:rPr>
        <w:t>Every corporation must have shares that provide at least three basic rights:</w:t>
      </w:r>
    </w:p>
    <w:p w:rsidR="00E55B5D" w:rsidRPr="00074CDF" w:rsidRDefault="007C56EA" w:rsidP="007C56EA">
      <w:pPr>
        <w:pStyle w:val="NoSpacing"/>
        <w:numPr>
          <w:ilvl w:val="1"/>
          <w:numId w:val="43"/>
        </w:numPr>
        <w:rPr>
          <w:sz w:val="24"/>
          <w:szCs w:val="24"/>
        </w:rPr>
      </w:pPr>
      <w:r w:rsidRPr="00074CDF">
        <w:rPr>
          <w:sz w:val="24"/>
          <w:szCs w:val="24"/>
          <w:lang w:val="en-US"/>
        </w:rPr>
        <w:t>vote for the election of directors</w:t>
      </w:r>
    </w:p>
    <w:p w:rsidR="00E55B5D" w:rsidRPr="00074CDF" w:rsidRDefault="007C56EA" w:rsidP="007C56EA">
      <w:pPr>
        <w:pStyle w:val="NoSpacing"/>
        <w:numPr>
          <w:ilvl w:val="1"/>
          <w:numId w:val="43"/>
        </w:numPr>
        <w:rPr>
          <w:sz w:val="24"/>
          <w:szCs w:val="24"/>
        </w:rPr>
      </w:pPr>
      <w:r w:rsidRPr="00074CDF">
        <w:rPr>
          <w:sz w:val="24"/>
          <w:szCs w:val="24"/>
          <w:lang w:val="en-US"/>
        </w:rPr>
        <w:t>receive dividends</w:t>
      </w:r>
    </w:p>
    <w:p w:rsidR="00E55B5D" w:rsidRPr="00074CDF" w:rsidRDefault="007C56EA" w:rsidP="007C56EA">
      <w:pPr>
        <w:pStyle w:val="NoSpacing"/>
        <w:numPr>
          <w:ilvl w:val="1"/>
          <w:numId w:val="43"/>
        </w:numPr>
        <w:rPr>
          <w:sz w:val="24"/>
          <w:szCs w:val="24"/>
        </w:rPr>
      </w:pPr>
      <w:r w:rsidRPr="00074CDF">
        <w:rPr>
          <w:sz w:val="24"/>
          <w:szCs w:val="24"/>
          <w:lang w:val="en-US"/>
        </w:rPr>
        <w:t xml:space="preserve">receive property on dissolution after debts paid </w:t>
      </w:r>
    </w:p>
    <w:p w:rsidR="00074CDF" w:rsidRPr="00074CDF" w:rsidRDefault="00074CDF" w:rsidP="007C56EA">
      <w:pPr>
        <w:pStyle w:val="NoSpacing"/>
        <w:numPr>
          <w:ilvl w:val="0"/>
          <w:numId w:val="43"/>
        </w:numPr>
        <w:rPr>
          <w:sz w:val="24"/>
          <w:szCs w:val="24"/>
        </w:rPr>
      </w:pPr>
      <w:r>
        <w:rPr>
          <w:sz w:val="24"/>
          <w:szCs w:val="24"/>
          <w:lang w:val="en-US"/>
        </w:rPr>
        <w:t>These basic rights do not have to be attached to any single class of shares- they can be allocated to different shares</w:t>
      </w:r>
    </w:p>
    <w:p w:rsidR="00E55B5D" w:rsidRPr="00074CDF" w:rsidRDefault="007C56EA" w:rsidP="007C56EA">
      <w:pPr>
        <w:pStyle w:val="NoSpacing"/>
        <w:numPr>
          <w:ilvl w:val="0"/>
          <w:numId w:val="43"/>
        </w:numPr>
        <w:rPr>
          <w:sz w:val="24"/>
          <w:szCs w:val="24"/>
        </w:rPr>
      </w:pPr>
      <w:r w:rsidRPr="00074CDF">
        <w:rPr>
          <w:i/>
          <w:iCs/>
          <w:sz w:val="24"/>
          <w:szCs w:val="24"/>
          <w:lang w:val="en-US"/>
        </w:rPr>
        <w:t>common shares</w:t>
      </w:r>
      <w:r w:rsidRPr="00074CDF">
        <w:rPr>
          <w:sz w:val="24"/>
          <w:szCs w:val="24"/>
          <w:lang w:val="en-US"/>
        </w:rPr>
        <w:t xml:space="preserve"> usually have all basic rights </w:t>
      </w:r>
    </w:p>
    <w:p w:rsidR="00E55B5D" w:rsidRPr="008E7FE8" w:rsidRDefault="008E7FE8" w:rsidP="007C56EA">
      <w:pPr>
        <w:pStyle w:val="NoSpacing"/>
        <w:numPr>
          <w:ilvl w:val="0"/>
          <w:numId w:val="43"/>
        </w:numPr>
        <w:rPr>
          <w:sz w:val="24"/>
          <w:szCs w:val="24"/>
        </w:rPr>
      </w:pPr>
      <w:r w:rsidRPr="00074CDF">
        <w:rPr>
          <w:i/>
          <w:iCs/>
          <w:sz w:val="24"/>
          <w:szCs w:val="24"/>
          <w:lang w:val="en-US"/>
        </w:rPr>
        <w:t>Preferred</w:t>
      </w:r>
      <w:r w:rsidR="007C56EA" w:rsidRPr="00074CDF">
        <w:rPr>
          <w:i/>
          <w:iCs/>
          <w:sz w:val="24"/>
          <w:szCs w:val="24"/>
          <w:lang w:val="en-US"/>
        </w:rPr>
        <w:t xml:space="preserve"> shares</w:t>
      </w:r>
      <w:r w:rsidR="007C56EA" w:rsidRPr="00074CDF">
        <w:rPr>
          <w:sz w:val="24"/>
          <w:szCs w:val="24"/>
          <w:lang w:val="en-US"/>
        </w:rPr>
        <w:t xml:space="preserve"> also frequently used</w:t>
      </w:r>
      <w:r>
        <w:rPr>
          <w:iCs/>
          <w:sz w:val="24"/>
          <w:szCs w:val="24"/>
          <w:lang w:val="en-US"/>
        </w:rPr>
        <w:t xml:space="preserve">. Usually preferred shares are entitled to receive fixed dividends on a regular basis. Those shares enjoy two kinds of preferences: (1) dividends must be paid on preferred shares before they are paid on common shares (2) on dissolution, the investment in preferred shares is repaid before </w:t>
      </w:r>
      <w:r w:rsidR="00645002">
        <w:rPr>
          <w:iCs/>
          <w:sz w:val="24"/>
          <w:szCs w:val="24"/>
          <w:lang w:val="en-US"/>
        </w:rPr>
        <w:t xml:space="preserve">the residual value is distributed to holders of common shares </w:t>
      </w:r>
    </w:p>
    <w:p w:rsidR="008E7FE8" w:rsidRDefault="008E7FE8" w:rsidP="008E7FE8">
      <w:pPr>
        <w:pStyle w:val="NoSpacing"/>
        <w:rPr>
          <w:sz w:val="24"/>
          <w:szCs w:val="24"/>
        </w:rPr>
      </w:pPr>
    </w:p>
    <w:p w:rsidR="008E7FE8" w:rsidRDefault="008E7FE8" w:rsidP="008E7FE8">
      <w:pPr>
        <w:pStyle w:val="NoSpacing"/>
        <w:rPr>
          <w:b/>
          <w:i/>
          <w:sz w:val="24"/>
          <w:szCs w:val="24"/>
          <w:u w:val="single"/>
          <w:lang w:val="en-US"/>
        </w:rPr>
      </w:pPr>
      <w:r w:rsidRPr="008E7FE8">
        <w:rPr>
          <w:b/>
          <w:i/>
          <w:sz w:val="24"/>
          <w:szCs w:val="24"/>
          <w:u w:val="single"/>
          <w:lang w:val="en-US"/>
        </w:rPr>
        <w:t>Preferred Shares</w:t>
      </w:r>
      <w:r>
        <w:rPr>
          <w:b/>
          <w:i/>
          <w:sz w:val="24"/>
          <w:szCs w:val="24"/>
          <w:u w:val="single"/>
          <w:lang w:val="en-US"/>
        </w:rPr>
        <w:t xml:space="preserve"> (page 537)</w:t>
      </w:r>
    </w:p>
    <w:p w:rsidR="00E55B5D" w:rsidRPr="008E7FE8" w:rsidRDefault="007C56EA" w:rsidP="007C56EA">
      <w:pPr>
        <w:pStyle w:val="NoSpacing"/>
        <w:numPr>
          <w:ilvl w:val="0"/>
          <w:numId w:val="44"/>
        </w:numPr>
        <w:rPr>
          <w:sz w:val="24"/>
          <w:szCs w:val="24"/>
        </w:rPr>
      </w:pPr>
      <w:r w:rsidRPr="008E7FE8">
        <w:rPr>
          <w:sz w:val="24"/>
          <w:szCs w:val="24"/>
          <w:lang w:val="en-US"/>
        </w:rPr>
        <w:t>typical characteristics</w:t>
      </w:r>
    </w:p>
    <w:p w:rsidR="00E55B5D" w:rsidRPr="008E7FE8" w:rsidRDefault="007C56EA" w:rsidP="007C56EA">
      <w:pPr>
        <w:pStyle w:val="NoSpacing"/>
        <w:numPr>
          <w:ilvl w:val="1"/>
          <w:numId w:val="44"/>
        </w:numPr>
        <w:rPr>
          <w:sz w:val="24"/>
          <w:szCs w:val="24"/>
        </w:rPr>
      </w:pPr>
      <w:r w:rsidRPr="008E7FE8">
        <w:rPr>
          <w:sz w:val="24"/>
          <w:szCs w:val="24"/>
          <w:lang w:val="en-US"/>
        </w:rPr>
        <w:t>do not vote</w:t>
      </w:r>
    </w:p>
    <w:p w:rsidR="00E55B5D" w:rsidRPr="008E7FE8" w:rsidRDefault="007C56EA" w:rsidP="007C56EA">
      <w:pPr>
        <w:pStyle w:val="NoSpacing"/>
        <w:numPr>
          <w:ilvl w:val="1"/>
          <w:numId w:val="44"/>
        </w:numPr>
        <w:rPr>
          <w:sz w:val="24"/>
          <w:szCs w:val="24"/>
        </w:rPr>
      </w:pPr>
      <w:r w:rsidRPr="008E7FE8">
        <w:rPr>
          <w:sz w:val="24"/>
          <w:szCs w:val="24"/>
          <w:lang w:val="en-US"/>
        </w:rPr>
        <w:t>no claim to t</w:t>
      </w:r>
      <w:r>
        <w:rPr>
          <w:sz w:val="24"/>
          <w:szCs w:val="24"/>
          <w:lang w:val="en-US"/>
        </w:rPr>
        <w:t>he residual value if the corporation after the amount invested has been repaid</w:t>
      </w:r>
    </w:p>
    <w:p w:rsidR="00E55B5D" w:rsidRPr="008E7FE8" w:rsidRDefault="007C56EA" w:rsidP="007C56EA">
      <w:pPr>
        <w:pStyle w:val="NoSpacing"/>
        <w:numPr>
          <w:ilvl w:val="1"/>
          <w:numId w:val="44"/>
        </w:numPr>
        <w:rPr>
          <w:sz w:val="24"/>
          <w:szCs w:val="24"/>
        </w:rPr>
      </w:pPr>
      <w:r w:rsidRPr="008E7FE8">
        <w:rPr>
          <w:sz w:val="24"/>
          <w:szCs w:val="24"/>
          <w:lang w:val="en-US"/>
        </w:rPr>
        <w:t>entitled to</w:t>
      </w:r>
    </w:p>
    <w:p w:rsidR="00E55B5D" w:rsidRPr="008E7FE8" w:rsidRDefault="007C56EA" w:rsidP="007C56EA">
      <w:pPr>
        <w:pStyle w:val="NoSpacing"/>
        <w:numPr>
          <w:ilvl w:val="2"/>
          <w:numId w:val="44"/>
        </w:numPr>
        <w:rPr>
          <w:sz w:val="24"/>
          <w:szCs w:val="24"/>
        </w:rPr>
      </w:pPr>
      <w:r w:rsidRPr="008E7FE8">
        <w:rPr>
          <w:sz w:val="24"/>
          <w:szCs w:val="24"/>
          <w:lang w:val="en-US"/>
        </w:rPr>
        <w:t>fixed dividend</w:t>
      </w:r>
    </w:p>
    <w:p w:rsidR="00E55B5D" w:rsidRPr="008E7FE8" w:rsidRDefault="007C56EA" w:rsidP="007C56EA">
      <w:pPr>
        <w:pStyle w:val="NoSpacing"/>
        <w:numPr>
          <w:ilvl w:val="2"/>
          <w:numId w:val="44"/>
        </w:numPr>
        <w:rPr>
          <w:sz w:val="24"/>
          <w:szCs w:val="24"/>
        </w:rPr>
      </w:pPr>
      <w:r w:rsidRPr="008E7FE8">
        <w:rPr>
          <w:sz w:val="24"/>
          <w:szCs w:val="24"/>
          <w:lang w:val="en-US"/>
        </w:rPr>
        <w:t>receive amount invested on dissolution</w:t>
      </w:r>
    </w:p>
    <w:p w:rsidR="00E55B5D" w:rsidRPr="008E7FE8" w:rsidRDefault="007C56EA" w:rsidP="007C56EA">
      <w:pPr>
        <w:pStyle w:val="NoSpacing"/>
        <w:numPr>
          <w:ilvl w:val="2"/>
          <w:numId w:val="44"/>
        </w:numPr>
        <w:rPr>
          <w:sz w:val="24"/>
          <w:szCs w:val="24"/>
        </w:rPr>
      </w:pPr>
      <w:r w:rsidRPr="008E7FE8">
        <w:rPr>
          <w:sz w:val="24"/>
          <w:szCs w:val="24"/>
          <w:lang w:val="en-US"/>
        </w:rPr>
        <w:t xml:space="preserve">right to payment before common shares </w:t>
      </w:r>
    </w:p>
    <w:p w:rsidR="00E55B5D" w:rsidRPr="008E7FE8" w:rsidRDefault="007C56EA" w:rsidP="007C56EA">
      <w:pPr>
        <w:pStyle w:val="NoSpacing"/>
        <w:numPr>
          <w:ilvl w:val="0"/>
          <w:numId w:val="44"/>
        </w:numPr>
        <w:rPr>
          <w:sz w:val="24"/>
          <w:szCs w:val="24"/>
        </w:rPr>
      </w:pPr>
      <w:r w:rsidRPr="008E7FE8">
        <w:rPr>
          <w:sz w:val="24"/>
          <w:szCs w:val="24"/>
          <w:lang w:val="en-US"/>
        </w:rPr>
        <w:t>wide variety of characteristics possible</w:t>
      </w:r>
    </w:p>
    <w:p w:rsidR="00E55B5D" w:rsidRPr="008E7FE8" w:rsidRDefault="007C56EA" w:rsidP="007C56EA">
      <w:pPr>
        <w:pStyle w:val="NoSpacing"/>
        <w:numPr>
          <w:ilvl w:val="0"/>
          <w:numId w:val="44"/>
        </w:numPr>
        <w:rPr>
          <w:sz w:val="24"/>
          <w:szCs w:val="24"/>
        </w:rPr>
      </w:pPr>
      <w:r w:rsidRPr="008E7FE8">
        <w:rPr>
          <w:sz w:val="24"/>
          <w:szCs w:val="24"/>
          <w:lang w:val="en-US"/>
        </w:rPr>
        <w:t>created to be attractive to prospective investors</w:t>
      </w:r>
    </w:p>
    <w:p w:rsidR="008E7FE8" w:rsidRPr="008E7FE8" w:rsidRDefault="008E7FE8" w:rsidP="008E7FE8">
      <w:pPr>
        <w:pStyle w:val="NoSpacing"/>
        <w:rPr>
          <w:sz w:val="24"/>
          <w:szCs w:val="24"/>
        </w:rPr>
      </w:pPr>
    </w:p>
    <w:p w:rsidR="00074CDF" w:rsidRPr="00074CDF" w:rsidRDefault="00074CDF" w:rsidP="00074CDF">
      <w:pPr>
        <w:pStyle w:val="NoSpacing"/>
        <w:rPr>
          <w:sz w:val="24"/>
          <w:szCs w:val="24"/>
        </w:rPr>
      </w:pPr>
    </w:p>
    <w:p w:rsidR="008070A4" w:rsidRDefault="008070A4" w:rsidP="008070A4">
      <w:pPr>
        <w:pStyle w:val="NoSpacing"/>
        <w:rPr>
          <w:sz w:val="24"/>
          <w:szCs w:val="24"/>
        </w:rPr>
      </w:pPr>
    </w:p>
    <w:p w:rsidR="006F40F5" w:rsidRDefault="006F40F5" w:rsidP="008070A4">
      <w:pPr>
        <w:pStyle w:val="NoSpacing"/>
        <w:rPr>
          <w:sz w:val="24"/>
          <w:szCs w:val="24"/>
        </w:rPr>
      </w:pPr>
    </w:p>
    <w:p w:rsidR="006F40F5" w:rsidRDefault="006F40F5" w:rsidP="008070A4">
      <w:pPr>
        <w:pStyle w:val="NoSpacing"/>
        <w:rPr>
          <w:sz w:val="24"/>
          <w:szCs w:val="24"/>
        </w:rPr>
      </w:pPr>
    </w:p>
    <w:p w:rsidR="006F40F5" w:rsidRDefault="006F40F5" w:rsidP="008070A4">
      <w:pPr>
        <w:pStyle w:val="NoSpacing"/>
        <w:rPr>
          <w:sz w:val="24"/>
          <w:szCs w:val="24"/>
        </w:rPr>
      </w:pPr>
    </w:p>
    <w:p w:rsidR="006F40F5" w:rsidRDefault="006F40F5" w:rsidP="008070A4">
      <w:pPr>
        <w:pStyle w:val="NoSpacing"/>
        <w:rPr>
          <w:sz w:val="24"/>
          <w:szCs w:val="24"/>
        </w:rPr>
      </w:pPr>
    </w:p>
    <w:p w:rsidR="006F40F5" w:rsidRPr="004A4663" w:rsidRDefault="006F40F5" w:rsidP="004A4663">
      <w:pPr>
        <w:pStyle w:val="NoSpacing"/>
      </w:pPr>
    </w:p>
    <w:p w:rsidR="006F40F5" w:rsidRDefault="006F40F5" w:rsidP="006F40F5">
      <w:pPr>
        <w:pStyle w:val="Heading1"/>
        <w:jc w:val="center"/>
      </w:pPr>
      <w:r>
        <w:lastRenderedPageBreak/>
        <w:t>Chapter 22: Legal Rules for Corporate Governance</w:t>
      </w:r>
    </w:p>
    <w:p w:rsidR="006F40F5" w:rsidRDefault="006F40F5" w:rsidP="0059579B">
      <w:pPr>
        <w:pStyle w:val="NoSpacing"/>
      </w:pPr>
    </w:p>
    <w:p w:rsidR="006F40F5" w:rsidRDefault="006F40F5" w:rsidP="006F40F5">
      <w:pPr>
        <w:pStyle w:val="Heading2"/>
      </w:pPr>
      <w:r>
        <w:rPr>
          <w:lang w:val="en-US"/>
        </w:rPr>
        <w:t>Management and Control of</w:t>
      </w:r>
      <w:r w:rsidRPr="006F40F5">
        <w:rPr>
          <w:lang w:val="en-US"/>
        </w:rPr>
        <w:t xml:space="preserve"> the Corporation</w:t>
      </w:r>
    </w:p>
    <w:p w:rsidR="00FB0783" w:rsidRPr="006F40F5" w:rsidRDefault="009E3927" w:rsidP="006F40F5">
      <w:pPr>
        <w:pStyle w:val="NoSpacing"/>
        <w:numPr>
          <w:ilvl w:val="0"/>
          <w:numId w:val="45"/>
        </w:numPr>
        <w:rPr>
          <w:sz w:val="24"/>
          <w:szCs w:val="24"/>
        </w:rPr>
      </w:pPr>
      <w:r w:rsidRPr="006F40F5">
        <w:rPr>
          <w:sz w:val="24"/>
          <w:szCs w:val="24"/>
          <w:lang w:val="en-US"/>
        </w:rPr>
        <w:t xml:space="preserve">shareholder powers </w:t>
      </w:r>
    </w:p>
    <w:p w:rsidR="00FB0783" w:rsidRPr="006F40F5" w:rsidRDefault="009E3927" w:rsidP="006F40F5">
      <w:pPr>
        <w:pStyle w:val="NoSpacing"/>
        <w:numPr>
          <w:ilvl w:val="1"/>
          <w:numId w:val="45"/>
        </w:numPr>
        <w:rPr>
          <w:sz w:val="24"/>
          <w:szCs w:val="24"/>
        </w:rPr>
      </w:pPr>
      <w:r w:rsidRPr="006F40F5">
        <w:rPr>
          <w:sz w:val="24"/>
          <w:szCs w:val="24"/>
          <w:lang w:val="en-US"/>
        </w:rPr>
        <w:t xml:space="preserve">elect directors </w:t>
      </w:r>
    </w:p>
    <w:p w:rsidR="00FB0783" w:rsidRPr="006F40F5" w:rsidRDefault="009E3927" w:rsidP="006F40F5">
      <w:pPr>
        <w:pStyle w:val="NoSpacing"/>
        <w:numPr>
          <w:ilvl w:val="1"/>
          <w:numId w:val="45"/>
        </w:numPr>
        <w:rPr>
          <w:sz w:val="24"/>
          <w:szCs w:val="24"/>
        </w:rPr>
      </w:pPr>
      <w:r w:rsidRPr="006F40F5">
        <w:rPr>
          <w:sz w:val="24"/>
          <w:szCs w:val="24"/>
          <w:lang w:val="en-US"/>
        </w:rPr>
        <w:t>vote on matters submitted to them</w:t>
      </w:r>
    </w:p>
    <w:p w:rsidR="00FB0783" w:rsidRPr="006F40F5" w:rsidRDefault="009E3927" w:rsidP="006F40F5">
      <w:pPr>
        <w:pStyle w:val="NoSpacing"/>
        <w:numPr>
          <w:ilvl w:val="1"/>
          <w:numId w:val="45"/>
        </w:numPr>
        <w:rPr>
          <w:sz w:val="24"/>
          <w:szCs w:val="24"/>
        </w:rPr>
      </w:pPr>
      <w:r w:rsidRPr="006F40F5">
        <w:rPr>
          <w:sz w:val="24"/>
          <w:szCs w:val="24"/>
          <w:lang w:val="en-US"/>
        </w:rPr>
        <w:t xml:space="preserve">appoint auditors </w:t>
      </w:r>
    </w:p>
    <w:p w:rsidR="00FB0783" w:rsidRPr="006F40F5" w:rsidRDefault="009E3927" w:rsidP="006F40F5">
      <w:pPr>
        <w:pStyle w:val="NoSpacing"/>
        <w:numPr>
          <w:ilvl w:val="0"/>
          <w:numId w:val="45"/>
        </w:numPr>
        <w:rPr>
          <w:sz w:val="24"/>
          <w:szCs w:val="24"/>
        </w:rPr>
      </w:pPr>
      <w:r w:rsidRPr="006F40F5">
        <w:rPr>
          <w:sz w:val="24"/>
          <w:szCs w:val="24"/>
          <w:lang w:val="en-US"/>
        </w:rPr>
        <w:t xml:space="preserve">director powers </w:t>
      </w:r>
    </w:p>
    <w:p w:rsidR="00FB0783" w:rsidRPr="006F40F5" w:rsidRDefault="009E3927" w:rsidP="006F40F5">
      <w:pPr>
        <w:pStyle w:val="NoSpacing"/>
        <w:numPr>
          <w:ilvl w:val="1"/>
          <w:numId w:val="45"/>
        </w:numPr>
        <w:rPr>
          <w:sz w:val="24"/>
          <w:szCs w:val="24"/>
        </w:rPr>
      </w:pPr>
      <w:r w:rsidRPr="006F40F5">
        <w:rPr>
          <w:sz w:val="24"/>
          <w:szCs w:val="24"/>
          <w:lang w:val="en-US"/>
        </w:rPr>
        <w:t xml:space="preserve">manage and supervise the corporation </w:t>
      </w:r>
    </w:p>
    <w:p w:rsidR="00FB0783" w:rsidRPr="006F40F5" w:rsidRDefault="009E3927" w:rsidP="006F40F5">
      <w:pPr>
        <w:pStyle w:val="NoSpacing"/>
        <w:numPr>
          <w:ilvl w:val="1"/>
          <w:numId w:val="45"/>
        </w:numPr>
        <w:rPr>
          <w:sz w:val="24"/>
          <w:szCs w:val="24"/>
        </w:rPr>
      </w:pPr>
      <w:r w:rsidRPr="006F40F5">
        <w:rPr>
          <w:sz w:val="24"/>
          <w:szCs w:val="24"/>
          <w:lang w:val="en-US"/>
        </w:rPr>
        <w:t xml:space="preserve">appoint officers </w:t>
      </w:r>
    </w:p>
    <w:p w:rsidR="00FB0783" w:rsidRPr="006F40F5" w:rsidRDefault="009E3927" w:rsidP="006F40F5">
      <w:pPr>
        <w:pStyle w:val="NoSpacing"/>
        <w:numPr>
          <w:ilvl w:val="0"/>
          <w:numId w:val="45"/>
        </w:numPr>
        <w:rPr>
          <w:sz w:val="24"/>
          <w:szCs w:val="24"/>
        </w:rPr>
      </w:pPr>
      <w:r w:rsidRPr="006F40F5">
        <w:rPr>
          <w:sz w:val="24"/>
          <w:szCs w:val="24"/>
          <w:lang w:val="en-US"/>
        </w:rPr>
        <w:t>officer powers</w:t>
      </w:r>
    </w:p>
    <w:p w:rsidR="00FB0783" w:rsidRPr="006F40F5" w:rsidRDefault="009E3927" w:rsidP="006F40F5">
      <w:pPr>
        <w:pStyle w:val="NoSpacing"/>
        <w:numPr>
          <w:ilvl w:val="1"/>
          <w:numId w:val="45"/>
        </w:numPr>
        <w:rPr>
          <w:sz w:val="24"/>
          <w:szCs w:val="24"/>
        </w:rPr>
      </w:pPr>
      <w:r w:rsidRPr="006F40F5">
        <w:rPr>
          <w:sz w:val="24"/>
          <w:szCs w:val="24"/>
          <w:lang w:val="en-US"/>
        </w:rPr>
        <w:t xml:space="preserve">exercise powers delegated by directors </w:t>
      </w:r>
    </w:p>
    <w:p w:rsidR="006F40F5" w:rsidRDefault="006F40F5" w:rsidP="006F40F5">
      <w:pPr>
        <w:pStyle w:val="NoSpacing"/>
        <w:rPr>
          <w:sz w:val="24"/>
          <w:szCs w:val="24"/>
          <w:lang w:val="en-US"/>
        </w:rPr>
      </w:pPr>
    </w:p>
    <w:p w:rsidR="006F40F5" w:rsidRDefault="006F40F5" w:rsidP="006F40F5">
      <w:pPr>
        <w:pStyle w:val="Heading2"/>
        <w:rPr>
          <w:lang w:val="en-US"/>
        </w:rPr>
      </w:pPr>
      <w:r w:rsidRPr="006F40F5">
        <w:rPr>
          <w:lang w:val="en-US"/>
        </w:rPr>
        <w:t>How Shareholders Exercise Power</w:t>
      </w:r>
    </w:p>
    <w:p w:rsidR="0059579B" w:rsidRPr="0059579B" w:rsidRDefault="0059579B" w:rsidP="0059579B">
      <w:pPr>
        <w:pStyle w:val="NoSpacing"/>
        <w:rPr>
          <w:lang w:val="en-US"/>
        </w:rPr>
      </w:pPr>
    </w:p>
    <w:p w:rsidR="00FB0783" w:rsidRPr="004D6286" w:rsidRDefault="009E3927" w:rsidP="006F40F5">
      <w:pPr>
        <w:pStyle w:val="NoSpacing"/>
        <w:numPr>
          <w:ilvl w:val="0"/>
          <w:numId w:val="46"/>
        </w:numPr>
        <w:rPr>
          <w:sz w:val="24"/>
          <w:szCs w:val="24"/>
        </w:rPr>
      </w:pPr>
      <w:r w:rsidRPr="004D6286">
        <w:rPr>
          <w:sz w:val="24"/>
          <w:szCs w:val="24"/>
          <w:lang w:val="en-US"/>
        </w:rPr>
        <w:t>shareholders act collectively – usually at meetings</w:t>
      </w:r>
      <w:r w:rsidR="0059579B" w:rsidRPr="004D6286">
        <w:rPr>
          <w:sz w:val="24"/>
          <w:szCs w:val="24"/>
          <w:lang w:val="en-US"/>
        </w:rPr>
        <w:t xml:space="preserve"> (page 543)</w:t>
      </w:r>
    </w:p>
    <w:p w:rsidR="00FB0783" w:rsidRPr="004D6286" w:rsidRDefault="009E3927" w:rsidP="006F40F5">
      <w:pPr>
        <w:pStyle w:val="NoSpacing"/>
        <w:numPr>
          <w:ilvl w:val="0"/>
          <w:numId w:val="46"/>
        </w:numPr>
        <w:rPr>
          <w:sz w:val="24"/>
          <w:szCs w:val="24"/>
        </w:rPr>
      </w:pPr>
      <w:r w:rsidRPr="004D6286">
        <w:rPr>
          <w:sz w:val="24"/>
          <w:szCs w:val="24"/>
          <w:lang w:val="en-US"/>
        </w:rPr>
        <w:t>directors must call annual meeting every 15 months</w:t>
      </w:r>
    </w:p>
    <w:p w:rsidR="00FB0783" w:rsidRPr="004D6286" w:rsidRDefault="009E3927" w:rsidP="006F40F5">
      <w:pPr>
        <w:pStyle w:val="NoSpacing"/>
        <w:numPr>
          <w:ilvl w:val="1"/>
          <w:numId w:val="46"/>
        </w:numPr>
        <w:rPr>
          <w:sz w:val="24"/>
          <w:szCs w:val="24"/>
        </w:rPr>
      </w:pPr>
      <w:r w:rsidRPr="004D6286">
        <w:rPr>
          <w:sz w:val="24"/>
          <w:szCs w:val="24"/>
          <w:lang w:val="en-US"/>
        </w:rPr>
        <w:t>elect directors</w:t>
      </w:r>
    </w:p>
    <w:p w:rsidR="00FB0783" w:rsidRPr="004D6286" w:rsidRDefault="009E3927" w:rsidP="006F40F5">
      <w:pPr>
        <w:pStyle w:val="NoSpacing"/>
        <w:numPr>
          <w:ilvl w:val="1"/>
          <w:numId w:val="46"/>
        </w:numPr>
        <w:rPr>
          <w:sz w:val="24"/>
          <w:szCs w:val="24"/>
        </w:rPr>
      </w:pPr>
      <w:r w:rsidRPr="004D6286">
        <w:rPr>
          <w:sz w:val="24"/>
          <w:szCs w:val="24"/>
          <w:lang w:val="en-US"/>
        </w:rPr>
        <w:t>appoint auditor</w:t>
      </w:r>
    </w:p>
    <w:p w:rsidR="00FB0783" w:rsidRPr="004D6286" w:rsidRDefault="009E3927" w:rsidP="006F40F5">
      <w:pPr>
        <w:pStyle w:val="NoSpacing"/>
        <w:numPr>
          <w:ilvl w:val="1"/>
          <w:numId w:val="46"/>
        </w:numPr>
        <w:rPr>
          <w:sz w:val="24"/>
          <w:szCs w:val="24"/>
        </w:rPr>
      </w:pPr>
      <w:r w:rsidRPr="004D6286">
        <w:rPr>
          <w:sz w:val="24"/>
          <w:szCs w:val="24"/>
          <w:lang w:val="en-US"/>
        </w:rPr>
        <w:t>discuss financial statements</w:t>
      </w:r>
    </w:p>
    <w:p w:rsidR="00FB0783" w:rsidRPr="004D6286" w:rsidRDefault="009E3927" w:rsidP="006F40F5">
      <w:pPr>
        <w:pStyle w:val="NoSpacing"/>
        <w:numPr>
          <w:ilvl w:val="0"/>
          <w:numId w:val="46"/>
        </w:numPr>
        <w:rPr>
          <w:sz w:val="24"/>
          <w:szCs w:val="24"/>
        </w:rPr>
      </w:pPr>
      <w:r w:rsidRPr="004D6286">
        <w:rPr>
          <w:sz w:val="24"/>
          <w:szCs w:val="24"/>
          <w:lang w:val="en-US"/>
        </w:rPr>
        <w:t>special meetings deal with other business</w:t>
      </w:r>
    </w:p>
    <w:p w:rsidR="00FB0783" w:rsidRPr="004D6286" w:rsidRDefault="009E3927" w:rsidP="006F40F5">
      <w:pPr>
        <w:pStyle w:val="NoSpacing"/>
        <w:numPr>
          <w:ilvl w:val="0"/>
          <w:numId w:val="46"/>
        </w:numPr>
        <w:rPr>
          <w:sz w:val="24"/>
          <w:szCs w:val="24"/>
        </w:rPr>
      </w:pPr>
      <w:r w:rsidRPr="004D6286">
        <w:rPr>
          <w:sz w:val="24"/>
          <w:szCs w:val="24"/>
          <w:lang w:val="en-US"/>
        </w:rPr>
        <w:t>directors must provide notice of meetings and issues</w:t>
      </w:r>
    </w:p>
    <w:p w:rsidR="00FB0783" w:rsidRPr="004D6286" w:rsidRDefault="009E3927" w:rsidP="006F40F5">
      <w:pPr>
        <w:pStyle w:val="NoSpacing"/>
        <w:numPr>
          <w:ilvl w:val="0"/>
          <w:numId w:val="46"/>
        </w:numPr>
        <w:rPr>
          <w:sz w:val="24"/>
          <w:szCs w:val="24"/>
        </w:rPr>
      </w:pPr>
      <w:r w:rsidRPr="004D6286">
        <w:rPr>
          <w:sz w:val="24"/>
          <w:szCs w:val="24"/>
          <w:lang w:val="en-US"/>
        </w:rPr>
        <w:t>shareholders may vote personally or by proxy</w:t>
      </w:r>
      <w:r w:rsidR="000760AE" w:rsidRPr="004D6286">
        <w:rPr>
          <w:sz w:val="24"/>
          <w:szCs w:val="24"/>
          <w:lang w:val="en-US"/>
        </w:rPr>
        <w:t xml:space="preserve"> (page 544)</w:t>
      </w:r>
    </w:p>
    <w:p w:rsidR="004D6286" w:rsidRDefault="004D6286" w:rsidP="004D6286">
      <w:pPr>
        <w:pStyle w:val="NoSpacing"/>
        <w:rPr>
          <w:lang w:val="en-US"/>
        </w:rPr>
      </w:pPr>
    </w:p>
    <w:p w:rsidR="004D6286" w:rsidRDefault="004D6286" w:rsidP="004D6286">
      <w:pPr>
        <w:pStyle w:val="NoSpacing"/>
        <w:rPr>
          <w:lang w:val="en-US"/>
        </w:rPr>
      </w:pPr>
    </w:p>
    <w:p w:rsidR="004D6286" w:rsidRDefault="004D6286" w:rsidP="004D6286">
      <w:pPr>
        <w:pStyle w:val="NoSpacing"/>
        <w:rPr>
          <w:b/>
          <w:i/>
          <w:sz w:val="24"/>
          <w:szCs w:val="24"/>
          <w:u w:val="single"/>
          <w:lang w:val="en-US"/>
        </w:rPr>
      </w:pPr>
      <w:r w:rsidRPr="004D6286">
        <w:rPr>
          <w:b/>
          <w:i/>
          <w:sz w:val="24"/>
          <w:szCs w:val="24"/>
          <w:u w:val="single"/>
          <w:lang w:val="en-US"/>
        </w:rPr>
        <w:t>Shareholders</w:t>
      </w:r>
      <w:r w:rsidRPr="004D6286">
        <w:rPr>
          <w:b/>
          <w:i/>
          <w:sz w:val="24"/>
          <w:szCs w:val="24"/>
          <w:u w:val="single"/>
        </w:rPr>
        <w:t>’</w:t>
      </w:r>
      <w:r w:rsidRPr="004D6286">
        <w:rPr>
          <w:b/>
          <w:i/>
          <w:sz w:val="24"/>
          <w:szCs w:val="24"/>
          <w:u w:val="single"/>
          <w:lang w:val="en-US"/>
        </w:rPr>
        <w:t xml:space="preserve"> Meetings in Public Corporations</w:t>
      </w:r>
    </w:p>
    <w:p w:rsidR="004D6286" w:rsidRDefault="004D6286" w:rsidP="004D6286">
      <w:pPr>
        <w:pStyle w:val="NoSpacing"/>
        <w:rPr>
          <w:b/>
          <w:i/>
          <w:sz w:val="24"/>
          <w:szCs w:val="24"/>
          <w:u w:val="single"/>
          <w:lang w:val="en-US"/>
        </w:rPr>
      </w:pPr>
    </w:p>
    <w:p w:rsidR="00FB0783" w:rsidRPr="004D6286" w:rsidRDefault="009E3927" w:rsidP="004D6286">
      <w:pPr>
        <w:pStyle w:val="NoSpacing"/>
        <w:numPr>
          <w:ilvl w:val="0"/>
          <w:numId w:val="47"/>
        </w:numPr>
        <w:rPr>
          <w:sz w:val="24"/>
          <w:szCs w:val="24"/>
        </w:rPr>
      </w:pPr>
      <w:r w:rsidRPr="004D6286">
        <w:rPr>
          <w:sz w:val="24"/>
          <w:szCs w:val="24"/>
          <w:lang w:val="en-US"/>
        </w:rPr>
        <w:t>shareholders generally participate by proxy</w:t>
      </w:r>
    </w:p>
    <w:p w:rsidR="004D6286" w:rsidRPr="004D6286" w:rsidRDefault="004D6286" w:rsidP="004D6286">
      <w:pPr>
        <w:pStyle w:val="NoSpacing"/>
        <w:numPr>
          <w:ilvl w:val="1"/>
          <w:numId w:val="47"/>
        </w:numPr>
        <w:rPr>
          <w:sz w:val="24"/>
          <w:szCs w:val="24"/>
        </w:rPr>
      </w:pPr>
      <w:r w:rsidRPr="004D6286">
        <w:rPr>
          <w:sz w:val="24"/>
          <w:szCs w:val="24"/>
          <w:lang w:val="en-US"/>
        </w:rPr>
        <w:t xml:space="preserve">Shareholders can participate without attending by appointing a proxy, who does not need to be a shareholder, to represent them at the meeting and vote their shares. The </w:t>
      </w:r>
      <w:r w:rsidRPr="004D6286">
        <w:rPr>
          <w:b/>
          <w:sz w:val="24"/>
          <w:szCs w:val="24"/>
          <w:lang w:val="en-US"/>
        </w:rPr>
        <w:t>proxy or proxy holder</w:t>
      </w:r>
      <w:r w:rsidRPr="004D6286">
        <w:rPr>
          <w:sz w:val="24"/>
          <w:szCs w:val="24"/>
          <w:lang w:val="en-US"/>
        </w:rPr>
        <w:t>, has all the powers of the shareholder at the meeting, but must vote in accordance with any direction given by the shareholder</w:t>
      </w:r>
    </w:p>
    <w:p w:rsidR="004D6286" w:rsidRPr="004D6286" w:rsidRDefault="004D6286" w:rsidP="004D6286">
      <w:pPr>
        <w:pStyle w:val="NoSpacing"/>
        <w:ind w:left="1440"/>
        <w:rPr>
          <w:sz w:val="24"/>
          <w:szCs w:val="24"/>
        </w:rPr>
      </w:pPr>
    </w:p>
    <w:p w:rsidR="00FB0783" w:rsidRPr="004D6286" w:rsidRDefault="009E3927" w:rsidP="004D6286">
      <w:pPr>
        <w:pStyle w:val="NoSpacing"/>
        <w:numPr>
          <w:ilvl w:val="0"/>
          <w:numId w:val="47"/>
        </w:numPr>
        <w:rPr>
          <w:sz w:val="24"/>
          <w:szCs w:val="24"/>
        </w:rPr>
      </w:pPr>
      <w:r w:rsidRPr="004D6286">
        <w:rPr>
          <w:sz w:val="24"/>
          <w:szCs w:val="24"/>
          <w:lang w:val="en-US"/>
        </w:rPr>
        <w:t xml:space="preserve">management must provide information in advance </w:t>
      </w:r>
    </w:p>
    <w:p w:rsidR="00FB0783" w:rsidRPr="004D6286" w:rsidRDefault="009E3927" w:rsidP="004D6286">
      <w:pPr>
        <w:pStyle w:val="NoSpacing"/>
        <w:numPr>
          <w:ilvl w:val="1"/>
          <w:numId w:val="47"/>
        </w:numPr>
        <w:rPr>
          <w:sz w:val="24"/>
          <w:szCs w:val="24"/>
        </w:rPr>
      </w:pPr>
      <w:r w:rsidRPr="004D6286">
        <w:rPr>
          <w:sz w:val="24"/>
          <w:szCs w:val="24"/>
          <w:lang w:val="en-US"/>
        </w:rPr>
        <w:t>use of proxy</w:t>
      </w:r>
    </w:p>
    <w:p w:rsidR="00FB0783" w:rsidRPr="004D6286" w:rsidRDefault="009E3927" w:rsidP="004D6286">
      <w:pPr>
        <w:pStyle w:val="NoSpacing"/>
        <w:numPr>
          <w:ilvl w:val="1"/>
          <w:numId w:val="47"/>
        </w:numPr>
        <w:rPr>
          <w:sz w:val="24"/>
          <w:szCs w:val="24"/>
        </w:rPr>
      </w:pPr>
      <w:r w:rsidRPr="004D6286">
        <w:rPr>
          <w:sz w:val="24"/>
          <w:szCs w:val="24"/>
          <w:lang w:val="en-US"/>
        </w:rPr>
        <w:t>business to be dealt with at meeting</w:t>
      </w:r>
    </w:p>
    <w:p w:rsidR="00FB0783" w:rsidRPr="004D6286" w:rsidRDefault="009E3927" w:rsidP="004D6286">
      <w:pPr>
        <w:pStyle w:val="NoSpacing"/>
        <w:numPr>
          <w:ilvl w:val="1"/>
          <w:numId w:val="47"/>
        </w:numPr>
        <w:rPr>
          <w:sz w:val="24"/>
          <w:szCs w:val="24"/>
        </w:rPr>
      </w:pPr>
      <w:r w:rsidRPr="004D6286">
        <w:rPr>
          <w:sz w:val="24"/>
          <w:szCs w:val="24"/>
          <w:lang w:val="en-US"/>
        </w:rPr>
        <w:t>other general information</w:t>
      </w:r>
    </w:p>
    <w:p w:rsidR="00FB0783" w:rsidRPr="004D6286" w:rsidRDefault="009E3927" w:rsidP="004D6286">
      <w:pPr>
        <w:pStyle w:val="NoSpacing"/>
        <w:numPr>
          <w:ilvl w:val="0"/>
          <w:numId w:val="47"/>
        </w:numPr>
        <w:rPr>
          <w:sz w:val="24"/>
          <w:szCs w:val="24"/>
        </w:rPr>
      </w:pPr>
      <w:r w:rsidRPr="004D6286">
        <w:rPr>
          <w:sz w:val="24"/>
          <w:szCs w:val="24"/>
          <w:lang w:val="en-US"/>
        </w:rPr>
        <w:t>dissident shareholders may try to sway vote</w:t>
      </w:r>
    </w:p>
    <w:p w:rsidR="00FB0783" w:rsidRPr="004D6286" w:rsidRDefault="009E3927" w:rsidP="004D6286">
      <w:pPr>
        <w:pStyle w:val="NoSpacing"/>
        <w:numPr>
          <w:ilvl w:val="1"/>
          <w:numId w:val="47"/>
        </w:numPr>
        <w:rPr>
          <w:sz w:val="24"/>
          <w:szCs w:val="24"/>
        </w:rPr>
      </w:pPr>
      <w:r w:rsidRPr="004D6286">
        <w:rPr>
          <w:sz w:val="24"/>
          <w:szCs w:val="24"/>
          <w:lang w:val="en-US"/>
        </w:rPr>
        <w:t xml:space="preserve">must distribute dissident circular </w:t>
      </w:r>
    </w:p>
    <w:p w:rsidR="00FB0783" w:rsidRPr="004D6286" w:rsidRDefault="009E3927" w:rsidP="004D6286">
      <w:pPr>
        <w:pStyle w:val="NoSpacing"/>
        <w:numPr>
          <w:ilvl w:val="2"/>
          <w:numId w:val="47"/>
        </w:numPr>
        <w:rPr>
          <w:sz w:val="24"/>
          <w:szCs w:val="24"/>
        </w:rPr>
      </w:pPr>
      <w:r w:rsidRPr="004D6286">
        <w:rPr>
          <w:sz w:val="24"/>
          <w:szCs w:val="24"/>
          <w:lang w:val="en-US"/>
        </w:rPr>
        <w:t>identify the dissidents</w:t>
      </w:r>
    </w:p>
    <w:p w:rsidR="004D6286" w:rsidRPr="004D6286" w:rsidRDefault="009E3927" w:rsidP="004D6286">
      <w:pPr>
        <w:pStyle w:val="NoSpacing"/>
        <w:numPr>
          <w:ilvl w:val="2"/>
          <w:numId w:val="47"/>
        </w:numPr>
        <w:rPr>
          <w:sz w:val="24"/>
          <w:szCs w:val="24"/>
        </w:rPr>
      </w:pPr>
      <w:r w:rsidRPr="004D6286">
        <w:rPr>
          <w:sz w:val="24"/>
          <w:szCs w:val="24"/>
          <w:lang w:val="en-US"/>
        </w:rPr>
        <w:lastRenderedPageBreak/>
        <w:t xml:space="preserve">disclose any potential conflicting interests </w:t>
      </w:r>
      <w:r w:rsidR="004D6286" w:rsidRPr="004D6286">
        <w:rPr>
          <w:sz w:val="24"/>
          <w:szCs w:val="24"/>
          <w:lang w:val="en-US"/>
        </w:rPr>
        <w:t>state their position on the issue</w:t>
      </w:r>
    </w:p>
    <w:p w:rsidR="006F40F5" w:rsidRDefault="009233AB" w:rsidP="009233AB">
      <w:pPr>
        <w:pStyle w:val="NoSpacing"/>
        <w:numPr>
          <w:ilvl w:val="0"/>
          <w:numId w:val="46"/>
        </w:numPr>
        <w:rPr>
          <w:sz w:val="24"/>
          <w:szCs w:val="24"/>
          <w:lang w:val="en-US"/>
        </w:rPr>
      </w:pPr>
      <w:r w:rsidRPr="004D6286">
        <w:rPr>
          <w:sz w:val="24"/>
          <w:szCs w:val="24"/>
          <w:lang w:val="en-US"/>
        </w:rPr>
        <w:t>Dissident shareholders are those who disagree with management proposals.</w:t>
      </w:r>
      <w:r w:rsidR="00F813E1" w:rsidRPr="004D6286">
        <w:rPr>
          <w:sz w:val="24"/>
          <w:szCs w:val="24"/>
          <w:lang w:val="en-US"/>
        </w:rPr>
        <w:t xml:space="preserve"> Dissidents’ circular is a document sent to all shareholder who seeks the votes of other shareholders against management</w:t>
      </w:r>
    </w:p>
    <w:p w:rsidR="004D6286" w:rsidRPr="004D6286" w:rsidRDefault="004D6286" w:rsidP="004D6286">
      <w:pPr>
        <w:pStyle w:val="NoSpacing"/>
      </w:pPr>
    </w:p>
    <w:p w:rsidR="004D6286" w:rsidRDefault="004D6286" w:rsidP="004D6286">
      <w:pPr>
        <w:pStyle w:val="NoSpacing"/>
        <w:rPr>
          <w:sz w:val="24"/>
          <w:szCs w:val="24"/>
          <w:lang w:val="en-US"/>
        </w:rPr>
      </w:pPr>
    </w:p>
    <w:p w:rsidR="004D6286" w:rsidRDefault="004D6286" w:rsidP="004D6286">
      <w:pPr>
        <w:pStyle w:val="Heading2"/>
        <w:rPr>
          <w:lang w:val="en-US"/>
        </w:rPr>
      </w:pPr>
      <w:r>
        <w:rPr>
          <w:lang w:val="en-US"/>
        </w:rPr>
        <w:t xml:space="preserve">Shareholders’ </w:t>
      </w:r>
      <w:r w:rsidRPr="004D6286">
        <w:rPr>
          <w:lang w:val="en-US"/>
        </w:rPr>
        <w:t>Access to Information</w:t>
      </w:r>
    </w:p>
    <w:p w:rsidR="004D6286" w:rsidRPr="004D6286" w:rsidRDefault="004D6286" w:rsidP="004D6286">
      <w:pPr>
        <w:pStyle w:val="NoSpacing"/>
        <w:rPr>
          <w:lang w:val="en-US"/>
        </w:rPr>
      </w:pPr>
    </w:p>
    <w:p w:rsidR="00FB0783" w:rsidRPr="00202F0D" w:rsidRDefault="009E3927" w:rsidP="004D6286">
      <w:pPr>
        <w:pStyle w:val="NoSpacing"/>
        <w:numPr>
          <w:ilvl w:val="0"/>
          <w:numId w:val="48"/>
        </w:numPr>
        <w:rPr>
          <w:sz w:val="24"/>
          <w:szCs w:val="24"/>
        </w:rPr>
      </w:pPr>
      <w:r w:rsidRPr="00202F0D">
        <w:rPr>
          <w:sz w:val="24"/>
          <w:szCs w:val="24"/>
          <w:lang w:val="en-US"/>
        </w:rPr>
        <w:t>shareholders and creditors entitled to access</w:t>
      </w:r>
      <w:r w:rsidR="004D6286" w:rsidRPr="00202F0D">
        <w:rPr>
          <w:sz w:val="24"/>
          <w:szCs w:val="24"/>
          <w:lang w:val="en-US"/>
        </w:rPr>
        <w:t xml:space="preserve"> (page 544)</w:t>
      </w:r>
    </w:p>
    <w:p w:rsidR="00FB0783" w:rsidRPr="00202F0D" w:rsidRDefault="009E3927" w:rsidP="004D6286">
      <w:pPr>
        <w:pStyle w:val="NoSpacing"/>
        <w:numPr>
          <w:ilvl w:val="1"/>
          <w:numId w:val="48"/>
        </w:numPr>
        <w:rPr>
          <w:sz w:val="24"/>
          <w:szCs w:val="24"/>
        </w:rPr>
      </w:pPr>
      <w:r w:rsidRPr="00202F0D">
        <w:rPr>
          <w:sz w:val="24"/>
          <w:szCs w:val="24"/>
          <w:lang w:val="en-US"/>
        </w:rPr>
        <w:t>articles</w:t>
      </w:r>
    </w:p>
    <w:p w:rsidR="00FB0783" w:rsidRPr="00202F0D" w:rsidRDefault="009E3927" w:rsidP="004D6286">
      <w:pPr>
        <w:pStyle w:val="NoSpacing"/>
        <w:numPr>
          <w:ilvl w:val="1"/>
          <w:numId w:val="48"/>
        </w:numPr>
        <w:rPr>
          <w:sz w:val="24"/>
          <w:szCs w:val="24"/>
        </w:rPr>
      </w:pPr>
      <w:r w:rsidRPr="00202F0D">
        <w:rPr>
          <w:sz w:val="24"/>
          <w:szCs w:val="24"/>
          <w:lang w:val="en-US"/>
        </w:rPr>
        <w:t>bylaws</w:t>
      </w:r>
    </w:p>
    <w:p w:rsidR="00FB0783" w:rsidRPr="00202F0D" w:rsidRDefault="009E3927" w:rsidP="004D6286">
      <w:pPr>
        <w:pStyle w:val="NoSpacing"/>
        <w:numPr>
          <w:ilvl w:val="1"/>
          <w:numId w:val="48"/>
        </w:numPr>
        <w:rPr>
          <w:sz w:val="24"/>
          <w:szCs w:val="24"/>
        </w:rPr>
      </w:pPr>
      <w:r w:rsidRPr="00202F0D">
        <w:rPr>
          <w:sz w:val="24"/>
          <w:szCs w:val="24"/>
          <w:lang w:val="en-US"/>
        </w:rPr>
        <w:t>minutes of meetings of shareholders</w:t>
      </w:r>
      <w:r w:rsidR="004D6286" w:rsidRPr="00202F0D">
        <w:rPr>
          <w:sz w:val="24"/>
          <w:szCs w:val="24"/>
          <w:lang w:val="en-US"/>
        </w:rPr>
        <w:t xml:space="preserve"> and shareholder resolutions</w:t>
      </w:r>
    </w:p>
    <w:p w:rsidR="00FB0783" w:rsidRPr="00202F0D" w:rsidRDefault="009E3927" w:rsidP="004D6286">
      <w:pPr>
        <w:pStyle w:val="NoSpacing"/>
        <w:numPr>
          <w:ilvl w:val="1"/>
          <w:numId w:val="48"/>
        </w:numPr>
        <w:rPr>
          <w:sz w:val="24"/>
          <w:szCs w:val="24"/>
        </w:rPr>
      </w:pPr>
      <w:r w:rsidRPr="00202F0D">
        <w:rPr>
          <w:sz w:val="24"/>
          <w:szCs w:val="24"/>
          <w:lang w:val="en-US"/>
        </w:rPr>
        <w:t>share register showing all shareholders</w:t>
      </w:r>
    </w:p>
    <w:p w:rsidR="00FB0783" w:rsidRPr="00202F0D" w:rsidRDefault="009E3927" w:rsidP="004D6286">
      <w:pPr>
        <w:pStyle w:val="NoSpacing"/>
        <w:numPr>
          <w:ilvl w:val="0"/>
          <w:numId w:val="48"/>
        </w:numPr>
        <w:rPr>
          <w:sz w:val="24"/>
          <w:szCs w:val="24"/>
        </w:rPr>
      </w:pPr>
      <w:r w:rsidRPr="00202F0D">
        <w:rPr>
          <w:sz w:val="24"/>
          <w:szCs w:val="24"/>
          <w:lang w:val="en-US"/>
        </w:rPr>
        <w:t>annual reporting requirements</w:t>
      </w:r>
      <w:r w:rsidR="007B6028">
        <w:rPr>
          <w:sz w:val="24"/>
          <w:szCs w:val="24"/>
          <w:lang w:val="en-US"/>
        </w:rPr>
        <w:t xml:space="preserve"> (bottom of page 544 and beginning of page 545)</w:t>
      </w:r>
    </w:p>
    <w:p w:rsidR="00FB0783" w:rsidRPr="00202F0D" w:rsidRDefault="009E3927" w:rsidP="004D6286">
      <w:pPr>
        <w:pStyle w:val="NoSpacing"/>
        <w:numPr>
          <w:ilvl w:val="1"/>
          <w:numId w:val="48"/>
        </w:numPr>
        <w:rPr>
          <w:sz w:val="24"/>
          <w:szCs w:val="24"/>
        </w:rPr>
      </w:pPr>
      <w:r w:rsidRPr="00202F0D">
        <w:rPr>
          <w:sz w:val="24"/>
          <w:szCs w:val="24"/>
          <w:lang w:val="en-US"/>
        </w:rPr>
        <w:t>annual financial statement</w:t>
      </w:r>
    </w:p>
    <w:p w:rsidR="00FB0783" w:rsidRPr="00202F0D" w:rsidRDefault="009E3927" w:rsidP="004D6286">
      <w:pPr>
        <w:pStyle w:val="NoSpacing"/>
        <w:numPr>
          <w:ilvl w:val="1"/>
          <w:numId w:val="48"/>
        </w:numPr>
        <w:rPr>
          <w:sz w:val="24"/>
          <w:szCs w:val="24"/>
        </w:rPr>
      </w:pPr>
      <w:r w:rsidRPr="00202F0D">
        <w:rPr>
          <w:sz w:val="24"/>
          <w:szCs w:val="24"/>
          <w:lang w:val="en-US"/>
        </w:rPr>
        <w:t>report of auditor (independent accountant)</w:t>
      </w:r>
    </w:p>
    <w:p w:rsidR="00FB0783" w:rsidRPr="00411835" w:rsidRDefault="009E3927" w:rsidP="004D6286">
      <w:pPr>
        <w:pStyle w:val="NoSpacing"/>
        <w:numPr>
          <w:ilvl w:val="2"/>
          <w:numId w:val="48"/>
        </w:numPr>
        <w:rPr>
          <w:sz w:val="24"/>
          <w:szCs w:val="24"/>
        </w:rPr>
      </w:pPr>
      <w:r w:rsidRPr="00202F0D">
        <w:rPr>
          <w:sz w:val="24"/>
          <w:szCs w:val="24"/>
          <w:lang w:val="en-US"/>
        </w:rPr>
        <w:t>shareholders of small company may unanimously dispense</w:t>
      </w:r>
    </w:p>
    <w:p w:rsidR="00411835" w:rsidRDefault="00411835" w:rsidP="00411835">
      <w:pPr>
        <w:pStyle w:val="NoSpacing"/>
        <w:rPr>
          <w:sz w:val="24"/>
          <w:szCs w:val="24"/>
          <w:lang w:val="en-US"/>
        </w:rPr>
      </w:pPr>
    </w:p>
    <w:p w:rsidR="00411835" w:rsidRDefault="00411835" w:rsidP="00411835">
      <w:pPr>
        <w:pStyle w:val="Heading2"/>
        <w:rPr>
          <w:lang w:val="en-US"/>
        </w:rPr>
      </w:pPr>
      <w:r w:rsidRPr="00411835">
        <w:rPr>
          <w:lang w:val="en-US"/>
        </w:rPr>
        <w:t>Shareholders</w:t>
      </w:r>
      <w:r w:rsidRPr="00411835">
        <w:t>’</w:t>
      </w:r>
      <w:r w:rsidRPr="00411835">
        <w:rPr>
          <w:lang w:val="en-US"/>
        </w:rPr>
        <w:t xml:space="preserve"> Agreements</w:t>
      </w:r>
    </w:p>
    <w:p w:rsidR="00E372DB" w:rsidRDefault="007A1F15" w:rsidP="00411835">
      <w:pPr>
        <w:pStyle w:val="NoSpacing"/>
        <w:numPr>
          <w:ilvl w:val="0"/>
          <w:numId w:val="49"/>
        </w:numPr>
      </w:pPr>
      <w:r>
        <w:t xml:space="preserve">(page 545) </w:t>
      </w:r>
      <w:r w:rsidR="00E372DB">
        <w:t>If a corporation has few shareholders, they often use a shareholders’ agreement</w:t>
      </w:r>
      <w:r>
        <w:t>. They may:</w:t>
      </w:r>
    </w:p>
    <w:p w:rsidR="007A1F15" w:rsidRDefault="007A1F15" w:rsidP="007A1F15">
      <w:pPr>
        <w:pStyle w:val="NoSpacing"/>
        <w:numPr>
          <w:ilvl w:val="1"/>
          <w:numId w:val="49"/>
        </w:numPr>
      </w:pPr>
      <w:r>
        <w:t>Change shareholder voting entitlements</w:t>
      </w:r>
    </w:p>
    <w:p w:rsidR="007A1F15" w:rsidRDefault="007A1F15" w:rsidP="007A1F15">
      <w:pPr>
        <w:pStyle w:val="NoSpacing"/>
        <w:numPr>
          <w:ilvl w:val="1"/>
          <w:numId w:val="49"/>
        </w:numPr>
      </w:pPr>
      <w:r>
        <w:t>Change shareholder approval requirements</w:t>
      </w:r>
    </w:p>
    <w:p w:rsidR="007A1F15" w:rsidRPr="00E372DB" w:rsidRDefault="007A1F15" w:rsidP="007A1F15">
      <w:pPr>
        <w:pStyle w:val="NoSpacing"/>
        <w:numPr>
          <w:ilvl w:val="1"/>
          <w:numId w:val="49"/>
        </w:numPr>
      </w:pPr>
      <w:r>
        <w:t>Create rules for share transfer</w:t>
      </w:r>
    </w:p>
    <w:p w:rsidR="00FB0783" w:rsidRPr="00411835" w:rsidRDefault="009E3927" w:rsidP="00411835">
      <w:pPr>
        <w:pStyle w:val="NoSpacing"/>
        <w:numPr>
          <w:ilvl w:val="0"/>
          <w:numId w:val="49"/>
        </w:numPr>
      </w:pPr>
      <w:r w:rsidRPr="00411835">
        <w:rPr>
          <w:lang w:val="en-US"/>
        </w:rPr>
        <w:t xml:space="preserve">customization of small corporations </w:t>
      </w:r>
    </w:p>
    <w:p w:rsidR="00FB0783" w:rsidRPr="00411835" w:rsidRDefault="009E3927" w:rsidP="00411835">
      <w:pPr>
        <w:pStyle w:val="NoSpacing"/>
        <w:numPr>
          <w:ilvl w:val="1"/>
          <w:numId w:val="49"/>
        </w:numPr>
      </w:pPr>
      <w:r w:rsidRPr="00411835">
        <w:rPr>
          <w:lang w:val="en-US"/>
        </w:rPr>
        <w:t xml:space="preserve">revise shareholder approval requirements </w:t>
      </w:r>
    </w:p>
    <w:p w:rsidR="00FB0783" w:rsidRPr="00411835" w:rsidRDefault="009E3927" w:rsidP="00411835">
      <w:pPr>
        <w:pStyle w:val="NoSpacing"/>
        <w:numPr>
          <w:ilvl w:val="2"/>
          <w:numId w:val="49"/>
        </w:numPr>
      </w:pPr>
      <w:proofErr w:type="spellStart"/>
      <w:r w:rsidRPr="00411835">
        <w:rPr>
          <w:i/>
          <w:iCs/>
          <w:lang w:val="en-US"/>
        </w:rPr>
        <w:t>eg</w:t>
      </w:r>
      <w:proofErr w:type="spellEnd"/>
      <w:r w:rsidRPr="00411835">
        <w:rPr>
          <w:lang w:val="en-US"/>
        </w:rPr>
        <w:t xml:space="preserve"> require unanimous consent for all matters </w:t>
      </w:r>
    </w:p>
    <w:p w:rsidR="00FB0783" w:rsidRPr="00411835" w:rsidRDefault="009E3927" w:rsidP="00411835">
      <w:pPr>
        <w:pStyle w:val="NoSpacing"/>
        <w:numPr>
          <w:ilvl w:val="1"/>
          <w:numId w:val="49"/>
        </w:numPr>
      </w:pPr>
      <w:r w:rsidRPr="00411835">
        <w:rPr>
          <w:lang w:val="en-US"/>
        </w:rPr>
        <w:t xml:space="preserve">change allocation of power and responsibility </w:t>
      </w:r>
    </w:p>
    <w:p w:rsidR="00FB0783" w:rsidRPr="00411835" w:rsidRDefault="009E3927" w:rsidP="00411835">
      <w:pPr>
        <w:pStyle w:val="NoSpacing"/>
        <w:numPr>
          <w:ilvl w:val="2"/>
          <w:numId w:val="49"/>
        </w:numPr>
      </w:pPr>
      <w:proofErr w:type="spellStart"/>
      <w:r w:rsidRPr="00411835">
        <w:rPr>
          <w:i/>
          <w:iCs/>
          <w:lang w:val="en-US"/>
        </w:rPr>
        <w:t>eg</w:t>
      </w:r>
      <w:proofErr w:type="spellEnd"/>
      <w:r w:rsidRPr="00411835">
        <w:rPr>
          <w:lang w:val="en-US"/>
        </w:rPr>
        <w:t xml:space="preserve"> transfer directors</w:t>
      </w:r>
      <w:r w:rsidRPr="00411835">
        <w:t>’</w:t>
      </w:r>
      <w:r w:rsidRPr="00411835">
        <w:rPr>
          <w:lang w:val="en-US"/>
        </w:rPr>
        <w:t xml:space="preserve"> powers to shareholders </w:t>
      </w:r>
    </w:p>
    <w:p w:rsidR="00411835" w:rsidRPr="00411835" w:rsidRDefault="00411835" w:rsidP="00411835">
      <w:pPr>
        <w:pStyle w:val="NoSpacing"/>
        <w:rPr>
          <w:lang w:val="en-US"/>
        </w:rPr>
      </w:pPr>
    </w:p>
    <w:p w:rsidR="004D6286" w:rsidRDefault="007A1F15" w:rsidP="004D6286">
      <w:pPr>
        <w:pStyle w:val="NoSpacing"/>
        <w:rPr>
          <w:b/>
          <w:i/>
          <w:sz w:val="24"/>
          <w:szCs w:val="24"/>
          <w:u w:val="single"/>
          <w:lang w:val="en-US"/>
        </w:rPr>
      </w:pPr>
      <w:r w:rsidRPr="007A1F15">
        <w:rPr>
          <w:b/>
          <w:i/>
          <w:sz w:val="24"/>
          <w:szCs w:val="24"/>
          <w:u w:val="single"/>
          <w:lang w:val="en-US"/>
        </w:rPr>
        <w:t>Voting and Management</w:t>
      </w:r>
      <w:r>
        <w:rPr>
          <w:b/>
          <w:i/>
          <w:sz w:val="24"/>
          <w:szCs w:val="24"/>
          <w:u w:val="single"/>
          <w:lang w:val="en-US"/>
        </w:rPr>
        <w:t xml:space="preserve"> (page 545)</w:t>
      </w:r>
    </w:p>
    <w:p w:rsidR="007A1F15" w:rsidRDefault="007A1F15" w:rsidP="004D6286">
      <w:pPr>
        <w:pStyle w:val="NoSpacing"/>
        <w:rPr>
          <w:b/>
          <w:i/>
          <w:sz w:val="24"/>
          <w:szCs w:val="24"/>
          <w:u w:val="single"/>
          <w:lang w:val="en-US"/>
        </w:rPr>
      </w:pPr>
    </w:p>
    <w:p w:rsidR="007A1F15" w:rsidRDefault="007A1F15" w:rsidP="007A1F15">
      <w:pPr>
        <w:pStyle w:val="NoSpacing"/>
        <w:numPr>
          <w:ilvl w:val="0"/>
          <w:numId w:val="50"/>
        </w:numPr>
        <w:rPr>
          <w:sz w:val="24"/>
          <w:szCs w:val="24"/>
          <w:lang w:val="en-US"/>
        </w:rPr>
      </w:pPr>
      <w:r>
        <w:rPr>
          <w:sz w:val="24"/>
          <w:szCs w:val="24"/>
          <w:lang w:val="en-US"/>
        </w:rPr>
        <w:t xml:space="preserve">Shareholders may want to allocate decision-making power amongst themselves </w:t>
      </w:r>
    </w:p>
    <w:p w:rsidR="004A4663" w:rsidRDefault="004A4663" w:rsidP="007A1F15">
      <w:pPr>
        <w:pStyle w:val="NoSpacing"/>
        <w:numPr>
          <w:ilvl w:val="0"/>
          <w:numId w:val="50"/>
        </w:numPr>
        <w:rPr>
          <w:sz w:val="24"/>
          <w:szCs w:val="24"/>
          <w:lang w:val="en-US"/>
        </w:rPr>
      </w:pPr>
      <w:r>
        <w:rPr>
          <w:sz w:val="24"/>
          <w:szCs w:val="24"/>
          <w:lang w:val="en-US"/>
        </w:rPr>
        <w:t>Unanimous shareholders’ agreement is an agreement of all shareholders to transfer some or all of the directors’ power to themselves (bottom of page 545)</w:t>
      </w:r>
    </w:p>
    <w:p w:rsidR="00ED578A" w:rsidRDefault="00ED578A" w:rsidP="00ED578A">
      <w:pPr>
        <w:pStyle w:val="NoSpacing"/>
        <w:rPr>
          <w:sz w:val="24"/>
          <w:szCs w:val="24"/>
          <w:lang w:val="en-US"/>
        </w:rPr>
      </w:pPr>
    </w:p>
    <w:p w:rsidR="00ED578A" w:rsidRDefault="00ED578A" w:rsidP="00ED578A">
      <w:pPr>
        <w:pStyle w:val="Heading2"/>
        <w:rPr>
          <w:lang w:val="en-US"/>
        </w:rPr>
      </w:pPr>
    </w:p>
    <w:p w:rsidR="00ED578A" w:rsidRDefault="00ED578A" w:rsidP="00ED578A">
      <w:pPr>
        <w:pStyle w:val="Heading2"/>
        <w:rPr>
          <w:lang w:val="en-US"/>
        </w:rPr>
      </w:pPr>
    </w:p>
    <w:p w:rsidR="00ED578A" w:rsidRDefault="00ED578A" w:rsidP="00ED578A">
      <w:pPr>
        <w:pStyle w:val="NoSpacing"/>
        <w:rPr>
          <w:lang w:val="en-US"/>
        </w:rPr>
      </w:pPr>
    </w:p>
    <w:p w:rsidR="00ED578A" w:rsidRDefault="00ED578A" w:rsidP="00ED578A">
      <w:pPr>
        <w:pStyle w:val="Heading2"/>
        <w:rPr>
          <w:lang w:val="en-US"/>
        </w:rPr>
      </w:pPr>
      <w:r>
        <w:rPr>
          <w:lang w:val="en-US"/>
        </w:rPr>
        <w:lastRenderedPageBreak/>
        <w:t>Share Transfer</w:t>
      </w:r>
    </w:p>
    <w:p w:rsidR="00ED578A" w:rsidRPr="00ED578A" w:rsidRDefault="00ED578A" w:rsidP="00ED578A">
      <w:pPr>
        <w:pStyle w:val="NoSpacing"/>
        <w:rPr>
          <w:lang w:val="en-US"/>
        </w:rPr>
      </w:pPr>
    </w:p>
    <w:p w:rsidR="00976650" w:rsidRPr="007973FE" w:rsidRDefault="00976650" w:rsidP="00DD29B2">
      <w:pPr>
        <w:pStyle w:val="NoSpacing"/>
        <w:numPr>
          <w:ilvl w:val="0"/>
          <w:numId w:val="51"/>
        </w:numPr>
        <w:rPr>
          <w:sz w:val="24"/>
          <w:szCs w:val="24"/>
        </w:rPr>
      </w:pPr>
      <w:r w:rsidRPr="007973FE">
        <w:rPr>
          <w:sz w:val="24"/>
          <w:szCs w:val="24"/>
          <w:lang w:val="en-US"/>
        </w:rPr>
        <w:t xml:space="preserve">limits on ownership </w:t>
      </w:r>
      <w:proofErr w:type="spellStart"/>
      <w:r w:rsidRPr="007973FE">
        <w:rPr>
          <w:i/>
          <w:iCs/>
          <w:sz w:val="24"/>
          <w:szCs w:val="24"/>
          <w:lang w:val="en-US"/>
        </w:rPr>
        <w:t>vs</w:t>
      </w:r>
      <w:proofErr w:type="spellEnd"/>
      <w:r w:rsidRPr="007973FE">
        <w:rPr>
          <w:sz w:val="24"/>
          <w:szCs w:val="24"/>
          <w:lang w:val="en-US"/>
        </w:rPr>
        <w:t xml:space="preserve"> right of disposition </w:t>
      </w:r>
      <w:r w:rsidR="00ED578A" w:rsidRPr="007973FE">
        <w:rPr>
          <w:sz w:val="24"/>
          <w:szCs w:val="24"/>
          <w:lang w:val="en-US"/>
        </w:rPr>
        <w:t>(page 546)</w:t>
      </w:r>
    </w:p>
    <w:p w:rsidR="00976650" w:rsidRPr="007973FE" w:rsidRDefault="00976650" w:rsidP="00DD29B2">
      <w:pPr>
        <w:pStyle w:val="NoSpacing"/>
        <w:numPr>
          <w:ilvl w:val="1"/>
          <w:numId w:val="51"/>
        </w:numPr>
        <w:rPr>
          <w:sz w:val="24"/>
          <w:szCs w:val="24"/>
        </w:rPr>
      </w:pPr>
      <w:r w:rsidRPr="007973FE">
        <w:rPr>
          <w:sz w:val="24"/>
          <w:szCs w:val="24"/>
          <w:lang w:val="en-US"/>
        </w:rPr>
        <w:t xml:space="preserve">shareholders want to limit access to company </w:t>
      </w:r>
    </w:p>
    <w:p w:rsidR="00976650" w:rsidRPr="007973FE" w:rsidRDefault="00976650" w:rsidP="00DD29B2">
      <w:pPr>
        <w:pStyle w:val="NoSpacing"/>
        <w:numPr>
          <w:ilvl w:val="1"/>
          <w:numId w:val="51"/>
        </w:numPr>
        <w:rPr>
          <w:sz w:val="24"/>
          <w:szCs w:val="24"/>
        </w:rPr>
      </w:pPr>
      <w:r w:rsidRPr="007973FE">
        <w:rPr>
          <w:sz w:val="24"/>
          <w:szCs w:val="24"/>
          <w:lang w:val="en-US"/>
        </w:rPr>
        <w:t xml:space="preserve">individual shareholders want unfettered right of sale </w:t>
      </w:r>
    </w:p>
    <w:p w:rsidR="00976650" w:rsidRPr="007973FE" w:rsidRDefault="00976650" w:rsidP="00DD29B2">
      <w:pPr>
        <w:pStyle w:val="NoSpacing"/>
        <w:numPr>
          <w:ilvl w:val="0"/>
          <w:numId w:val="51"/>
        </w:numPr>
        <w:rPr>
          <w:sz w:val="24"/>
          <w:szCs w:val="24"/>
        </w:rPr>
      </w:pPr>
      <w:r w:rsidRPr="007973FE">
        <w:rPr>
          <w:sz w:val="24"/>
          <w:szCs w:val="24"/>
          <w:lang w:val="en-US"/>
        </w:rPr>
        <w:t xml:space="preserve">common provisions </w:t>
      </w:r>
    </w:p>
    <w:p w:rsidR="00976650" w:rsidRPr="007973FE" w:rsidRDefault="00976650" w:rsidP="00DD29B2">
      <w:pPr>
        <w:pStyle w:val="NoSpacing"/>
        <w:numPr>
          <w:ilvl w:val="1"/>
          <w:numId w:val="51"/>
        </w:numPr>
        <w:rPr>
          <w:sz w:val="24"/>
          <w:szCs w:val="24"/>
        </w:rPr>
      </w:pPr>
      <w:r w:rsidRPr="007973FE">
        <w:rPr>
          <w:sz w:val="24"/>
          <w:szCs w:val="24"/>
          <w:lang w:val="en-US"/>
        </w:rPr>
        <w:t>no share transfers except in accordance with agreement</w:t>
      </w:r>
    </w:p>
    <w:p w:rsidR="00976650" w:rsidRPr="007973FE" w:rsidRDefault="00976650" w:rsidP="00DD29B2">
      <w:pPr>
        <w:pStyle w:val="NoSpacing"/>
        <w:numPr>
          <w:ilvl w:val="1"/>
          <w:numId w:val="51"/>
        </w:numPr>
        <w:rPr>
          <w:sz w:val="24"/>
          <w:szCs w:val="24"/>
        </w:rPr>
      </w:pPr>
      <w:r w:rsidRPr="007973FE">
        <w:rPr>
          <w:b/>
          <w:sz w:val="24"/>
          <w:szCs w:val="24"/>
          <w:lang w:val="en-US"/>
        </w:rPr>
        <w:t>right of first refusal</w:t>
      </w:r>
      <w:r w:rsidR="00ED578A" w:rsidRPr="007973FE">
        <w:rPr>
          <w:b/>
          <w:sz w:val="24"/>
          <w:szCs w:val="24"/>
          <w:lang w:val="en-US"/>
        </w:rPr>
        <w:t>:</w:t>
      </w:r>
      <w:r w:rsidR="00ED578A" w:rsidRPr="007973FE">
        <w:rPr>
          <w:sz w:val="24"/>
          <w:szCs w:val="24"/>
          <w:lang w:val="en-US"/>
        </w:rPr>
        <w:t xml:space="preserve"> is the right for shareholders to be offered shares that a shareholder wants to sell first before they are offered to non-shareholders</w:t>
      </w:r>
    </w:p>
    <w:p w:rsidR="00976650" w:rsidRPr="007973FE" w:rsidRDefault="007973FE" w:rsidP="00DD29B2">
      <w:pPr>
        <w:pStyle w:val="NoSpacing"/>
        <w:numPr>
          <w:ilvl w:val="1"/>
          <w:numId w:val="51"/>
        </w:numPr>
        <w:rPr>
          <w:sz w:val="24"/>
          <w:szCs w:val="24"/>
        </w:rPr>
      </w:pPr>
      <w:r w:rsidRPr="007973FE">
        <w:rPr>
          <w:b/>
          <w:sz w:val="24"/>
          <w:szCs w:val="24"/>
          <w:lang w:val="en-US"/>
        </w:rPr>
        <w:t>Shotgun</w:t>
      </w:r>
      <w:r w:rsidR="00976650" w:rsidRPr="007973FE">
        <w:rPr>
          <w:b/>
          <w:sz w:val="24"/>
          <w:szCs w:val="24"/>
          <w:lang w:val="en-US"/>
        </w:rPr>
        <w:t xml:space="preserve"> buy-sell</w:t>
      </w:r>
      <w:r w:rsidRPr="007973FE">
        <w:rPr>
          <w:b/>
          <w:sz w:val="24"/>
          <w:szCs w:val="24"/>
          <w:lang w:val="en-US"/>
        </w:rPr>
        <w:t>:</w:t>
      </w:r>
      <w:r>
        <w:rPr>
          <w:sz w:val="24"/>
          <w:szCs w:val="24"/>
          <w:lang w:val="en-US"/>
        </w:rPr>
        <w:t xml:space="preserve"> is a share transfer mechanism that forces one shareholder to buy out the other. If Ellen offers al</w:t>
      </w:r>
      <w:r w:rsidR="004B04FC">
        <w:rPr>
          <w:sz w:val="24"/>
          <w:szCs w:val="24"/>
          <w:lang w:val="en-US"/>
        </w:rPr>
        <w:t>l</w:t>
      </w:r>
      <w:r>
        <w:rPr>
          <w:sz w:val="24"/>
          <w:szCs w:val="24"/>
          <w:lang w:val="en-US"/>
        </w:rPr>
        <w:t xml:space="preserve"> of her shares to </w:t>
      </w:r>
      <w:proofErr w:type="spellStart"/>
      <w:r>
        <w:rPr>
          <w:sz w:val="24"/>
          <w:szCs w:val="24"/>
          <w:lang w:val="en-US"/>
        </w:rPr>
        <w:t>Phillipe</w:t>
      </w:r>
      <w:proofErr w:type="spellEnd"/>
      <w:r>
        <w:rPr>
          <w:sz w:val="24"/>
          <w:szCs w:val="24"/>
          <w:lang w:val="en-US"/>
        </w:rPr>
        <w:t xml:space="preserve"> at a price she specifies, </w:t>
      </w:r>
      <w:proofErr w:type="spellStart"/>
      <w:r>
        <w:rPr>
          <w:sz w:val="24"/>
          <w:szCs w:val="24"/>
          <w:lang w:val="en-US"/>
        </w:rPr>
        <w:t>Phillipe</w:t>
      </w:r>
      <w:proofErr w:type="spellEnd"/>
      <w:r>
        <w:rPr>
          <w:sz w:val="24"/>
          <w:szCs w:val="24"/>
          <w:lang w:val="en-US"/>
        </w:rPr>
        <w:t xml:space="preserve"> must then either (</w:t>
      </w:r>
      <w:proofErr w:type="spellStart"/>
      <w:r>
        <w:rPr>
          <w:sz w:val="24"/>
          <w:szCs w:val="24"/>
          <w:lang w:val="en-US"/>
        </w:rPr>
        <w:t>i</w:t>
      </w:r>
      <w:proofErr w:type="spellEnd"/>
      <w:r>
        <w:rPr>
          <w:sz w:val="24"/>
          <w:szCs w:val="24"/>
          <w:lang w:val="en-US"/>
        </w:rPr>
        <w:t>) buy all of Ellen’s shares, or (ii) sell all of his shares to her at the same price</w:t>
      </w:r>
    </w:p>
    <w:p w:rsidR="00ED578A" w:rsidRPr="007973FE" w:rsidRDefault="00ED578A" w:rsidP="00DD29B2">
      <w:pPr>
        <w:pStyle w:val="NoSpacing"/>
        <w:numPr>
          <w:ilvl w:val="0"/>
          <w:numId w:val="51"/>
        </w:numPr>
        <w:rPr>
          <w:sz w:val="24"/>
          <w:szCs w:val="24"/>
        </w:rPr>
      </w:pPr>
      <w:r w:rsidRPr="007973FE">
        <w:rPr>
          <w:sz w:val="24"/>
          <w:szCs w:val="24"/>
          <w:lang w:val="en-US"/>
        </w:rPr>
        <w:t xml:space="preserve">In corporation with few shareholders, share transfer is a problem. Shareholders agreement can address this problem with certain provisions, such as shotgun buy-sell or right of first refusal </w:t>
      </w:r>
    </w:p>
    <w:p w:rsidR="00ED578A" w:rsidRDefault="00ED578A" w:rsidP="00ED578A">
      <w:pPr>
        <w:pStyle w:val="NoSpacing"/>
        <w:rPr>
          <w:lang w:val="en-US"/>
        </w:rPr>
      </w:pPr>
    </w:p>
    <w:p w:rsidR="00305B02" w:rsidRDefault="00305B02" w:rsidP="00305B02">
      <w:pPr>
        <w:pStyle w:val="Heading2"/>
        <w:rPr>
          <w:lang w:val="en-US"/>
        </w:rPr>
      </w:pPr>
      <w:r w:rsidRPr="00305B02">
        <w:rPr>
          <w:lang w:val="en-US"/>
        </w:rPr>
        <w:t>Shareholder Remedies</w:t>
      </w:r>
    </w:p>
    <w:p w:rsidR="00305B02" w:rsidRDefault="00305B02" w:rsidP="00305B02">
      <w:pPr>
        <w:pStyle w:val="NoSpacing"/>
        <w:rPr>
          <w:sz w:val="24"/>
          <w:szCs w:val="24"/>
          <w:lang w:val="en-US"/>
        </w:rPr>
      </w:pPr>
    </w:p>
    <w:p w:rsidR="00976650" w:rsidRPr="00305B02" w:rsidRDefault="00305B02" w:rsidP="00DD29B2">
      <w:pPr>
        <w:pStyle w:val="NoSpacing"/>
        <w:numPr>
          <w:ilvl w:val="0"/>
          <w:numId w:val="52"/>
        </w:numPr>
        <w:rPr>
          <w:b/>
          <w:sz w:val="24"/>
          <w:szCs w:val="24"/>
        </w:rPr>
      </w:pPr>
      <w:r w:rsidRPr="00305B02">
        <w:rPr>
          <w:b/>
          <w:sz w:val="24"/>
          <w:szCs w:val="24"/>
          <w:lang w:val="en-US"/>
        </w:rPr>
        <w:t>D</w:t>
      </w:r>
      <w:r w:rsidR="00976650" w:rsidRPr="00305B02">
        <w:rPr>
          <w:b/>
          <w:sz w:val="24"/>
          <w:szCs w:val="24"/>
          <w:lang w:val="en-US"/>
        </w:rPr>
        <w:t>erivative action</w:t>
      </w:r>
      <w:r>
        <w:rPr>
          <w:b/>
          <w:sz w:val="24"/>
          <w:szCs w:val="24"/>
          <w:lang w:val="en-US"/>
        </w:rPr>
        <w:t xml:space="preserve"> (page 546)</w:t>
      </w:r>
    </w:p>
    <w:p w:rsidR="00976650" w:rsidRPr="00305B02" w:rsidRDefault="00976650" w:rsidP="00DD29B2">
      <w:pPr>
        <w:pStyle w:val="NoSpacing"/>
        <w:numPr>
          <w:ilvl w:val="1"/>
          <w:numId w:val="52"/>
        </w:numPr>
        <w:rPr>
          <w:sz w:val="24"/>
          <w:szCs w:val="24"/>
        </w:rPr>
      </w:pPr>
      <w:r w:rsidRPr="00305B02">
        <w:rPr>
          <w:sz w:val="24"/>
          <w:szCs w:val="24"/>
          <w:lang w:val="en-US"/>
        </w:rPr>
        <w:t>shareholders seek court</w:t>
      </w:r>
      <w:r w:rsidRPr="00305B02">
        <w:rPr>
          <w:sz w:val="24"/>
          <w:szCs w:val="24"/>
        </w:rPr>
        <w:t>’</w:t>
      </w:r>
      <w:r w:rsidRPr="00305B02">
        <w:rPr>
          <w:sz w:val="24"/>
          <w:szCs w:val="24"/>
          <w:lang w:val="en-US"/>
        </w:rPr>
        <w:t>s permission to pursue relief on the corporation</w:t>
      </w:r>
      <w:r w:rsidRPr="00305B02">
        <w:rPr>
          <w:sz w:val="24"/>
          <w:szCs w:val="24"/>
        </w:rPr>
        <w:t>’</w:t>
      </w:r>
      <w:r w:rsidRPr="00305B02">
        <w:rPr>
          <w:sz w:val="24"/>
          <w:szCs w:val="24"/>
          <w:lang w:val="en-US"/>
        </w:rPr>
        <w:t xml:space="preserve">s behalf for breach of fiduciary duty or other wrong done to the corporation if directors fail to do so </w:t>
      </w:r>
    </w:p>
    <w:p w:rsidR="00976650" w:rsidRPr="00305B02" w:rsidRDefault="00976650" w:rsidP="00DD29B2">
      <w:pPr>
        <w:pStyle w:val="NoSpacing"/>
        <w:numPr>
          <w:ilvl w:val="1"/>
          <w:numId w:val="52"/>
        </w:numPr>
        <w:rPr>
          <w:sz w:val="24"/>
          <w:szCs w:val="24"/>
        </w:rPr>
      </w:pPr>
      <w:r w:rsidRPr="00305B02">
        <w:rPr>
          <w:sz w:val="24"/>
          <w:szCs w:val="24"/>
          <w:lang w:val="en-US"/>
        </w:rPr>
        <w:t xml:space="preserve">directors may not act if the wrong is a breach of duty by the directors themselves </w:t>
      </w:r>
    </w:p>
    <w:p w:rsidR="00976650" w:rsidRPr="00305B02" w:rsidRDefault="00976650" w:rsidP="00DD29B2">
      <w:pPr>
        <w:pStyle w:val="NoSpacing"/>
        <w:numPr>
          <w:ilvl w:val="1"/>
          <w:numId w:val="52"/>
        </w:numPr>
        <w:rPr>
          <w:sz w:val="24"/>
          <w:szCs w:val="24"/>
        </w:rPr>
      </w:pPr>
      <w:r w:rsidRPr="00305B02">
        <w:rPr>
          <w:sz w:val="24"/>
          <w:szCs w:val="24"/>
          <w:lang w:val="en-US"/>
        </w:rPr>
        <w:t xml:space="preserve">one way for shareholders to ensure that directors and officers comply with their duties to the corporation </w:t>
      </w:r>
    </w:p>
    <w:p w:rsidR="00305B02" w:rsidRPr="00305B02" w:rsidRDefault="00305B02" w:rsidP="00305B02">
      <w:pPr>
        <w:pStyle w:val="NoSpacing"/>
        <w:ind w:left="1440"/>
        <w:rPr>
          <w:b/>
          <w:sz w:val="24"/>
          <w:szCs w:val="24"/>
        </w:rPr>
      </w:pPr>
    </w:p>
    <w:p w:rsidR="00976650" w:rsidRPr="00305B02" w:rsidRDefault="00305B02" w:rsidP="00DD29B2">
      <w:pPr>
        <w:pStyle w:val="NoSpacing"/>
        <w:numPr>
          <w:ilvl w:val="0"/>
          <w:numId w:val="52"/>
        </w:numPr>
        <w:rPr>
          <w:b/>
          <w:sz w:val="24"/>
          <w:szCs w:val="24"/>
        </w:rPr>
      </w:pPr>
      <w:r w:rsidRPr="00305B02">
        <w:rPr>
          <w:b/>
          <w:sz w:val="24"/>
          <w:szCs w:val="24"/>
          <w:lang w:val="en-US"/>
        </w:rPr>
        <w:t>O</w:t>
      </w:r>
      <w:r w:rsidR="00976650" w:rsidRPr="00305B02">
        <w:rPr>
          <w:b/>
          <w:sz w:val="24"/>
          <w:szCs w:val="24"/>
          <w:lang w:val="en-US"/>
        </w:rPr>
        <w:t>ppression</w:t>
      </w:r>
      <w:r w:rsidRPr="00305B02">
        <w:rPr>
          <w:b/>
          <w:sz w:val="24"/>
          <w:szCs w:val="24"/>
          <w:lang w:val="en-US"/>
        </w:rPr>
        <w:t xml:space="preserve"> (page 547)</w:t>
      </w:r>
    </w:p>
    <w:p w:rsidR="00305B02" w:rsidRDefault="00305B02" w:rsidP="00DD29B2">
      <w:pPr>
        <w:pStyle w:val="NoSpacing"/>
        <w:numPr>
          <w:ilvl w:val="1"/>
          <w:numId w:val="52"/>
        </w:numPr>
        <w:rPr>
          <w:sz w:val="24"/>
          <w:szCs w:val="24"/>
        </w:rPr>
      </w:pPr>
      <w:r>
        <w:rPr>
          <w:sz w:val="24"/>
          <w:szCs w:val="24"/>
        </w:rPr>
        <w:t>Shareholders can obtain relief directly against management and the corporation when management fails to act in their interest</w:t>
      </w:r>
    </w:p>
    <w:p w:rsidR="00305B02" w:rsidRPr="00305B02" w:rsidRDefault="00305B02" w:rsidP="00DD29B2">
      <w:pPr>
        <w:pStyle w:val="NoSpacing"/>
        <w:numPr>
          <w:ilvl w:val="1"/>
          <w:numId w:val="52"/>
        </w:numPr>
        <w:rPr>
          <w:sz w:val="24"/>
          <w:szCs w:val="24"/>
        </w:rPr>
      </w:pPr>
      <w:r>
        <w:rPr>
          <w:sz w:val="24"/>
          <w:szCs w:val="24"/>
        </w:rPr>
        <w:t xml:space="preserve">In general, relief is available when the </w:t>
      </w:r>
      <w:r w:rsidRPr="00305B02">
        <w:rPr>
          <w:b/>
          <w:i/>
          <w:sz w:val="24"/>
          <w:szCs w:val="24"/>
        </w:rPr>
        <w:t>reasonable expectation</w:t>
      </w:r>
      <w:r>
        <w:rPr>
          <w:sz w:val="24"/>
          <w:szCs w:val="24"/>
        </w:rPr>
        <w:t xml:space="preserve"> of shareholders about management behaviour have not been meet</w:t>
      </w:r>
    </w:p>
    <w:p w:rsidR="00976650" w:rsidRPr="00305B02" w:rsidRDefault="00976650" w:rsidP="00DD29B2">
      <w:pPr>
        <w:pStyle w:val="NoSpacing"/>
        <w:numPr>
          <w:ilvl w:val="1"/>
          <w:numId w:val="52"/>
        </w:numPr>
        <w:rPr>
          <w:sz w:val="24"/>
          <w:szCs w:val="24"/>
        </w:rPr>
      </w:pPr>
      <w:r w:rsidRPr="00305B02">
        <w:rPr>
          <w:sz w:val="24"/>
          <w:szCs w:val="24"/>
          <w:lang w:val="en-US"/>
        </w:rPr>
        <w:t>corporation or directors treat shareholders unfairly</w:t>
      </w:r>
    </w:p>
    <w:p w:rsidR="00976650" w:rsidRPr="00305B02" w:rsidRDefault="00976650" w:rsidP="00DD29B2">
      <w:pPr>
        <w:pStyle w:val="NoSpacing"/>
        <w:numPr>
          <w:ilvl w:val="1"/>
          <w:numId w:val="52"/>
        </w:numPr>
        <w:rPr>
          <w:sz w:val="24"/>
          <w:szCs w:val="24"/>
        </w:rPr>
      </w:pPr>
      <w:r w:rsidRPr="00305B02">
        <w:rPr>
          <w:sz w:val="24"/>
          <w:szCs w:val="24"/>
          <w:lang w:val="en-US"/>
        </w:rPr>
        <w:t>courts intervene to protect reasonable expectations</w:t>
      </w:r>
    </w:p>
    <w:p w:rsidR="00976650" w:rsidRPr="00305B02" w:rsidRDefault="00976650" w:rsidP="00DD29B2">
      <w:pPr>
        <w:pStyle w:val="NoSpacing"/>
        <w:numPr>
          <w:ilvl w:val="1"/>
          <w:numId w:val="52"/>
        </w:numPr>
        <w:rPr>
          <w:sz w:val="24"/>
          <w:szCs w:val="24"/>
        </w:rPr>
      </w:pPr>
      <w:r w:rsidRPr="00305B02">
        <w:rPr>
          <w:sz w:val="24"/>
          <w:szCs w:val="24"/>
          <w:lang w:val="en-US"/>
        </w:rPr>
        <w:t xml:space="preserve">courts have large discretion to award remedy </w:t>
      </w:r>
    </w:p>
    <w:p w:rsidR="00305B02" w:rsidRPr="00305B02" w:rsidRDefault="00305B02" w:rsidP="00305B02">
      <w:pPr>
        <w:pStyle w:val="NoSpacing"/>
        <w:ind w:left="1440"/>
        <w:rPr>
          <w:sz w:val="24"/>
          <w:szCs w:val="24"/>
        </w:rPr>
      </w:pPr>
    </w:p>
    <w:p w:rsidR="00305B02" w:rsidRPr="00305B02" w:rsidRDefault="00305B02" w:rsidP="00DD29B2">
      <w:pPr>
        <w:pStyle w:val="NoSpacing"/>
        <w:numPr>
          <w:ilvl w:val="0"/>
          <w:numId w:val="52"/>
        </w:numPr>
        <w:rPr>
          <w:b/>
          <w:sz w:val="24"/>
          <w:szCs w:val="24"/>
        </w:rPr>
      </w:pPr>
      <w:r w:rsidRPr="00305B02">
        <w:rPr>
          <w:b/>
          <w:sz w:val="24"/>
          <w:szCs w:val="24"/>
          <w:lang w:val="en-US"/>
        </w:rPr>
        <w:t>Other Shareholder Remedies</w:t>
      </w:r>
    </w:p>
    <w:p w:rsidR="00976650" w:rsidRPr="00305B02" w:rsidRDefault="00976650" w:rsidP="00DD29B2">
      <w:pPr>
        <w:pStyle w:val="NoSpacing"/>
        <w:numPr>
          <w:ilvl w:val="1"/>
          <w:numId w:val="52"/>
        </w:numPr>
        <w:rPr>
          <w:sz w:val="24"/>
          <w:szCs w:val="24"/>
        </w:rPr>
      </w:pPr>
      <w:r w:rsidRPr="00305B02">
        <w:rPr>
          <w:sz w:val="24"/>
          <w:szCs w:val="24"/>
          <w:lang w:val="en-US"/>
        </w:rPr>
        <w:t>order directing compliance with statute</w:t>
      </w:r>
    </w:p>
    <w:p w:rsidR="00976650" w:rsidRPr="00305B02" w:rsidRDefault="00976650" w:rsidP="00DD29B2">
      <w:pPr>
        <w:pStyle w:val="NoSpacing"/>
        <w:numPr>
          <w:ilvl w:val="1"/>
          <w:numId w:val="52"/>
        </w:numPr>
        <w:rPr>
          <w:sz w:val="24"/>
          <w:szCs w:val="24"/>
        </w:rPr>
      </w:pPr>
      <w:r w:rsidRPr="00305B02">
        <w:rPr>
          <w:sz w:val="24"/>
          <w:szCs w:val="24"/>
          <w:lang w:val="en-US"/>
        </w:rPr>
        <w:t xml:space="preserve">rectification of erroneous corporate records </w:t>
      </w:r>
    </w:p>
    <w:p w:rsidR="00976650" w:rsidRPr="00305B02" w:rsidRDefault="00976650" w:rsidP="00DD29B2">
      <w:pPr>
        <w:pStyle w:val="NoSpacing"/>
        <w:numPr>
          <w:ilvl w:val="1"/>
          <w:numId w:val="52"/>
        </w:numPr>
        <w:rPr>
          <w:sz w:val="24"/>
          <w:szCs w:val="24"/>
        </w:rPr>
      </w:pPr>
      <w:r w:rsidRPr="00C151A7">
        <w:rPr>
          <w:b/>
          <w:sz w:val="24"/>
          <w:szCs w:val="24"/>
          <w:lang w:val="en-US"/>
        </w:rPr>
        <w:t>liquidation and dissolution</w:t>
      </w:r>
      <w:r w:rsidR="00C151A7" w:rsidRPr="00C151A7">
        <w:rPr>
          <w:b/>
          <w:sz w:val="24"/>
          <w:szCs w:val="24"/>
          <w:lang w:val="en-US"/>
        </w:rPr>
        <w:t>:</w:t>
      </w:r>
      <w:r w:rsidR="00C151A7">
        <w:rPr>
          <w:sz w:val="24"/>
          <w:szCs w:val="24"/>
          <w:lang w:val="en-US"/>
        </w:rPr>
        <w:t xml:space="preserve"> the corporation’s assets are sold, its creditors paid off, the remaining money distributed to the shareholders, and the corporation’s existence terminated</w:t>
      </w:r>
    </w:p>
    <w:p w:rsidR="00976650" w:rsidRPr="00305B02" w:rsidRDefault="00976650" w:rsidP="00DD29B2">
      <w:pPr>
        <w:pStyle w:val="NoSpacing"/>
        <w:numPr>
          <w:ilvl w:val="2"/>
          <w:numId w:val="52"/>
        </w:numPr>
        <w:rPr>
          <w:sz w:val="24"/>
          <w:szCs w:val="24"/>
        </w:rPr>
      </w:pPr>
      <w:r w:rsidRPr="00305B02">
        <w:rPr>
          <w:sz w:val="24"/>
          <w:szCs w:val="24"/>
          <w:lang w:val="en-US"/>
        </w:rPr>
        <w:t xml:space="preserve">rare and drastic remedy </w:t>
      </w:r>
    </w:p>
    <w:p w:rsidR="00976650" w:rsidRPr="00305B02" w:rsidRDefault="00976650" w:rsidP="00DD29B2">
      <w:pPr>
        <w:pStyle w:val="NoSpacing"/>
        <w:numPr>
          <w:ilvl w:val="2"/>
          <w:numId w:val="52"/>
        </w:numPr>
        <w:rPr>
          <w:sz w:val="24"/>
          <w:szCs w:val="24"/>
        </w:rPr>
      </w:pPr>
      <w:r w:rsidRPr="00305B02">
        <w:rPr>
          <w:sz w:val="24"/>
          <w:szCs w:val="24"/>
          <w:lang w:val="en-US"/>
        </w:rPr>
        <w:lastRenderedPageBreak/>
        <w:t xml:space="preserve">only where just and equitable to do so </w:t>
      </w:r>
    </w:p>
    <w:p w:rsidR="00C151A7" w:rsidRPr="00C151A7" w:rsidRDefault="00C151A7" w:rsidP="00DD29B2">
      <w:pPr>
        <w:pStyle w:val="NoSpacing"/>
        <w:numPr>
          <w:ilvl w:val="1"/>
          <w:numId w:val="52"/>
        </w:numPr>
        <w:rPr>
          <w:b/>
          <w:sz w:val="24"/>
          <w:szCs w:val="24"/>
        </w:rPr>
      </w:pPr>
      <w:r>
        <w:rPr>
          <w:b/>
          <w:sz w:val="24"/>
          <w:szCs w:val="24"/>
        </w:rPr>
        <w:t>Dissent and Appraisal:</w:t>
      </w:r>
      <w:r>
        <w:rPr>
          <w:sz w:val="24"/>
          <w:szCs w:val="24"/>
        </w:rPr>
        <w:t xml:space="preserve"> right entitles shareholders who dissent from certain fundamental changes to have the corporation buy their shares </w:t>
      </w:r>
    </w:p>
    <w:p w:rsidR="00C151A7" w:rsidRPr="00716098" w:rsidRDefault="00C151A7" w:rsidP="00DD29B2">
      <w:pPr>
        <w:pStyle w:val="NoSpacing"/>
        <w:numPr>
          <w:ilvl w:val="2"/>
          <w:numId w:val="52"/>
        </w:numPr>
        <w:rPr>
          <w:b/>
          <w:sz w:val="24"/>
          <w:szCs w:val="24"/>
        </w:rPr>
      </w:pPr>
      <w:r>
        <w:rPr>
          <w:sz w:val="24"/>
          <w:szCs w:val="24"/>
        </w:rPr>
        <w:t>This is another shareholder remedy, which is available for shareholders who disagree when other shareholders approve certain fundamental changes to the corporation, such as specific major amendments to the articles</w:t>
      </w:r>
      <w:r w:rsidR="00716098">
        <w:rPr>
          <w:sz w:val="24"/>
          <w:szCs w:val="24"/>
        </w:rPr>
        <w:t xml:space="preserve">, or sale of all or substantially all, of the assets of a corporation outside of the ordinary course of business. </w:t>
      </w:r>
      <w:r w:rsidR="00716098" w:rsidRPr="00716098">
        <w:rPr>
          <w:b/>
          <w:sz w:val="24"/>
          <w:szCs w:val="24"/>
        </w:rPr>
        <w:t xml:space="preserve">Shareholders who vote against such changes are entitled to have their shares bought by the corporation for their fair value. </w:t>
      </w:r>
    </w:p>
    <w:p w:rsidR="00716098" w:rsidRDefault="00716098" w:rsidP="00716098">
      <w:pPr>
        <w:pStyle w:val="NoSpacing"/>
      </w:pPr>
    </w:p>
    <w:p w:rsidR="00716098" w:rsidRPr="00716098" w:rsidRDefault="00716098" w:rsidP="00716098">
      <w:pPr>
        <w:pStyle w:val="Heading2"/>
      </w:pPr>
      <w:r>
        <w:rPr>
          <w:lang w:val="en-US"/>
        </w:rPr>
        <w:t xml:space="preserve">How Directors and Officers </w:t>
      </w:r>
      <w:r w:rsidRPr="00716098">
        <w:rPr>
          <w:lang w:val="en-US"/>
        </w:rPr>
        <w:t>Exercise Power</w:t>
      </w:r>
    </w:p>
    <w:p w:rsidR="00C151A7" w:rsidRDefault="00C151A7" w:rsidP="007F22A5">
      <w:pPr>
        <w:pStyle w:val="NoSpacing"/>
        <w:rPr>
          <w:sz w:val="24"/>
          <w:szCs w:val="24"/>
        </w:rPr>
      </w:pPr>
    </w:p>
    <w:p w:rsidR="00976650" w:rsidRPr="007F22A5" w:rsidRDefault="007F22A5" w:rsidP="00DD29B2">
      <w:pPr>
        <w:pStyle w:val="NoSpacing"/>
        <w:numPr>
          <w:ilvl w:val="0"/>
          <w:numId w:val="53"/>
        </w:numPr>
        <w:rPr>
          <w:sz w:val="24"/>
          <w:szCs w:val="24"/>
        </w:rPr>
      </w:pPr>
      <w:r>
        <w:rPr>
          <w:sz w:val="24"/>
          <w:szCs w:val="24"/>
          <w:lang w:val="en-US"/>
        </w:rPr>
        <w:t>D</w:t>
      </w:r>
      <w:r w:rsidR="00976650" w:rsidRPr="007F22A5">
        <w:rPr>
          <w:sz w:val="24"/>
          <w:szCs w:val="24"/>
          <w:lang w:val="en-US"/>
        </w:rPr>
        <w:t>irectors</w:t>
      </w:r>
      <w:r>
        <w:rPr>
          <w:sz w:val="24"/>
          <w:szCs w:val="24"/>
          <w:lang w:val="en-US"/>
        </w:rPr>
        <w:t xml:space="preserve"> (page 548)</w:t>
      </w:r>
    </w:p>
    <w:p w:rsidR="00976650" w:rsidRPr="007F22A5" w:rsidRDefault="00976650" w:rsidP="00DD29B2">
      <w:pPr>
        <w:pStyle w:val="NoSpacing"/>
        <w:numPr>
          <w:ilvl w:val="1"/>
          <w:numId w:val="53"/>
        </w:numPr>
        <w:rPr>
          <w:sz w:val="24"/>
          <w:szCs w:val="24"/>
        </w:rPr>
      </w:pPr>
      <w:r w:rsidRPr="007F22A5">
        <w:rPr>
          <w:sz w:val="24"/>
          <w:szCs w:val="24"/>
          <w:lang w:val="en-US"/>
        </w:rPr>
        <w:t xml:space="preserve">act collectively (primarily at meetings) </w:t>
      </w:r>
    </w:p>
    <w:p w:rsidR="00976650" w:rsidRPr="00CB46DD" w:rsidRDefault="00976650" w:rsidP="00DD29B2">
      <w:pPr>
        <w:pStyle w:val="NoSpacing"/>
        <w:numPr>
          <w:ilvl w:val="1"/>
          <w:numId w:val="53"/>
        </w:numPr>
        <w:rPr>
          <w:sz w:val="24"/>
          <w:szCs w:val="24"/>
        </w:rPr>
      </w:pPr>
      <w:r w:rsidRPr="007F22A5">
        <w:rPr>
          <w:sz w:val="24"/>
          <w:szCs w:val="24"/>
          <w:lang w:val="en-US"/>
        </w:rPr>
        <w:t xml:space="preserve">delegate powers to officers </w:t>
      </w:r>
    </w:p>
    <w:p w:rsidR="00CB46DD" w:rsidRPr="005E485B" w:rsidRDefault="00CB46DD" w:rsidP="00DD29B2">
      <w:pPr>
        <w:pStyle w:val="NoSpacing"/>
        <w:numPr>
          <w:ilvl w:val="2"/>
          <w:numId w:val="53"/>
        </w:numPr>
        <w:rPr>
          <w:sz w:val="24"/>
          <w:szCs w:val="24"/>
        </w:rPr>
      </w:pPr>
      <w:r>
        <w:rPr>
          <w:sz w:val="24"/>
          <w:szCs w:val="24"/>
          <w:lang w:val="en-US"/>
        </w:rPr>
        <w:t xml:space="preserve">Directors can delegate powers to officers, however </w:t>
      </w:r>
      <w:r w:rsidRPr="007F22A5">
        <w:rPr>
          <w:sz w:val="24"/>
          <w:szCs w:val="24"/>
          <w:lang w:val="en-US"/>
        </w:rPr>
        <w:t>some powers cannot be delegated (</w:t>
      </w:r>
      <w:proofErr w:type="spellStart"/>
      <w:r w:rsidRPr="007F22A5">
        <w:rPr>
          <w:i/>
          <w:iCs/>
          <w:sz w:val="24"/>
          <w:szCs w:val="24"/>
          <w:lang w:val="en-US"/>
        </w:rPr>
        <w:t>eg</w:t>
      </w:r>
      <w:proofErr w:type="spellEnd"/>
      <w:r>
        <w:rPr>
          <w:sz w:val="24"/>
          <w:szCs w:val="24"/>
          <w:lang w:val="en-US"/>
        </w:rPr>
        <w:t xml:space="preserve"> issuing shares, declaring dividends on shares, and repurchasing the shares of the corporation are functions that cannot be delegated)</w:t>
      </w:r>
    </w:p>
    <w:p w:rsidR="00976650" w:rsidRPr="007F22A5" w:rsidRDefault="00976650" w:rsidP="00DD29B2">
      <w:pPr>
        <w:pStyle w:val="NoSpacing"/>
        <w:numPr>
          <w:ilvl w:val="1"/>
          <w:numId w:val="53"/>
        </w:numPr>
        <w:rPr>
          <w:sz w:val="24"/>
          <w:szCs w:val="24"/>
        </w:rPr>
      </w:pPr>
      <w:r w:rsidRPr="007F22A5">
        <w:rPr>
          <w:sz w:val="24"/>
          <w:szCs w:val="24"/>
          <w:lang w:val="en-US"/>
        </w:rPr>
        <w:t xml:space="preserve">delegate powers to people outside of corporation </w:t>
      </w:r>
    </w:p>
    <w:p w:rsidR="00976650" w:rsidRPr="007F22A5" w:rsidRDefault="007F22A5" w:rsidP="00DD29B2">
      <w:pPr>
        <w:pStyle w:val="NoSpacing"/>
        <w:numPr>
          <w:ilvl w:val="0"/>
          <w:numId w:val="53"/>
        </w:numPr>
        <w:rPr>
          <w:sz w:val="24"/>
          <w:szCs w:val="24"/>
        </w:rPr>
      </w:pPr>
      <w:r>
        <w:rPr>
          <w:sz w:val="24"/>
          <w:szCs w:val="24"/>
          <w:lang w:val="en-US"/>
        </w:rPr>
        <w:t>O</w:t>
      </w:r>
      <w:r w:rsidR="00976650" w:rsidRPr="007F22A5">
        <w:rPr>
          <w:sz w:val="24"/>
          <w:szCs w:val="24"/>
          <w:lang w:val="en-US"/>
        </w:rPr>
        <w:t xml:space="preserve">fficers </w:t>
      </w:r>
      <w:r>
        <w:rPr>
          <w:sz w:val="24"/>
          <w:szCs w:val="24"/>
          <w:lang w:val="en-US"/>
        </w:rPr>
        <w:t>(page 548)</w:t>
      </w:r>
    </w:p>
    <w:p w:rsidR="00976650" w:rsidRPr="007F22A5" w:rsidRDefault="00CB46DD" w:rsidP="00DD29B2">
      <w:pPr>
        <w:pStyle w:val="NoSpacing"/>
        <w:numPr>
          <w:ilvl w:val="1"/>
          <w:numId w:val="53"/>
        </w:numPr>
        <w:rPr>
          <w:sz w:val="24"/>
          <w:szCs w:val="24"/>
        </w:rPr>
      </w:pPr>
      <w:r w:rsidRPr="007F22A5">
        <w:rPr>
          <w:sz w:val="24"/>
          <w:szCs w:val="24"/>
          <w:lang w:val="en-US"/>
        </w:rPr>
        <w:t>Exercise</w:t>
      </w:r>
      <w:r w:rsidR="00976650" w:rsidRPr="007F22A5">
        <w:rPr>
          <w:sz w:val="24"/>
          <w:szCs w:val="24"/>
          <w:lang w:val="en-US"/>
        </w:rPr>
        <w:t xml:space="preserve"> powers delegated by directors</w:t>
      </w:r>
      <w:r>
        <w:rPr>
          <w:sz w:val="24"/>
          <w:szCs w:val="24"/>
          <w:lang w:val="en-US"/>
        </w:rPr>
        <w:t>. Directors can be officers</w:t>
      </w:r>
      <w:r w:rsidR="00976650" w:rsidRPr="007F22A5">
        <w:rPr>
          <w:sz w:val="24"/>
          <w:szCs w:val="24"/>
          <w:lang w:val="en-US"/>
        </w:rPr>
        <w:t xml:space="preserve"> </w:t>
      </w:r>
    </w:p>
    <w:p w:rsidR="00976650" w:rsidRPr="007F22A5" w:rsidRDefault="00976650" w:rsidP="00DD29B2">
      <w:pPr>
        <w:pStyle w:val="NoSpacing"/>
        <w:numPr>
          <w:ilvl w:val="1"/>
          <w:numId w:val="53"/>
        </w:numPr>
        <w:rPr>
          <w:sz w:val="24"/>
          <w:szCs w:val="24"/>
        </w:rPr>
      </w:pPr>
      <w:r w:rsidRPr="007F22A5">
        <w:rPr>
          <w:sz w:val="24"/>
          <w:szCs w:val="24"/>
          <w:lang w:val="en-US"/>
        </w:rPr>
        <w:t>officers report to CEO at most corporations</w:t>
      </w:r>
    </w:p>
    <w:p w:rsidR="00976650" w:rsidRPr="00CB46DD" w:rsidRDefault="00976650" w:rsidP="00DD29B2">
      <w:pPr>
        <w:pStyle w:val="NoSpacing"/>
        <w:numPr>
          <w:ilvl w:val="1"/>
          <w:numId w:val="53"/>
        </w:numPr>
        <w:rPr>
          <w:sz w:val="24"/>
          <w:szCs w:val="24"/>
        </w:rPr>
      </w:pPr>
      <w:r w:rsidRPr="007F22A5">
        <w:rPr>
          <w:sz w:val="24"/>
          <w:szCs w:val="24"/>
          <w:lang w:val="en-US"/>
        </w:rPr>
        <w:t xml:space="preserve">no rules requiring specific officers or powers </w:t>
      </w:r>
    </w:p>
    <w:p w:rsidR="00CB46DD" w:rsidRDefault="00CB46DD" w:rsidP="00F913D8">
      <w:pPr>
        <w:pStyle w:val="Heading2"/>
      </w:pPr>
    </w:p>
    <w:p w:rsidR="00F913D8" w:rsidRDefault="00F913D8" w:rsidP="00F913D8">
      <w:pPr>
        <w:pStyle w:val="Heading2"/>
      </w:pPr>
      <w:r>
        <w:t>Management’s Duties to the Corporation</w:t>
      </w:r>
    </w:p>
    <w:p w:rsidR="00F913D8" w:rsidRDefault="00F913D8" w:rsidP="00F913D8">
      <w:pPr>
        <w:pStyle w:val="NoSpacing"/>
        <w:rPr>
          <w:sz w:val="24"/>
          <w:szCs w:val="24"/>
        </w:rPr>
      </w:pPr>
    </w:p>
    <w:p w:rsidR="00F913D8" w:rsidRDefault="00F913D8" w:rsidP="00F913D8">
      <w:pPr>
        <w:pStyle w:val="NoSpacing"/>
        <w:rPr>
          <w:b/>
          <w:i/>
          <w:sz w:val="24"/>
          <w:szCs w:val="24"/>
          <w:u w:val="single"/>
        </w:rPr>
      </w:pPr>
      <w:r w:rsidRPr="00F913D8">
        <w:rPr>
          <w:b/>
          <w:i/>
          <w:sz w:val="24"/>
          <w:szCs w:val="24"/>
          <w:u w:val="single"/>
        </w:rPr>
        <w:t>Fiduciary Duty</w:t>
      </w:r>
      <w:r w:rsidR="00377518">
        <w:rPr>
          <w:b/>
          <w:i/>
          <w:sz w:val="24"/>
          <w:szCs w:val="24"/>
          <w:u w:val="single"/>
        </w:rPr>
        <w:t xml:space="preserve"> </w:t>
      </w:r>
      <w:r>
        <w:rPr>
          <w:b/>
          <w:i/>
          <w:sz w:val="24"/>
          <w:szCs w:val="24"/>
          <w:u w:val="single"/>
        </w:rPr>
        <w:t>(page 548)</w:t>
      </w:r>
    </w:p>
    <w:p w:rsidR="00F913D8" w:rsidRDefault="00F913D8" w:rsidP="00F913D8">
      <w:pPr>
        <w:pStyle w:val="NoSpacing"/>
        <w:rPr>
          <w:sz w:val="24"/>
          <w:szCs w:val="24"/>
          <w:lang w:val="en-US"/>
        </w:rPr>
      </w:pPr>
    </w:p>
    <w:p w:rsidR="00F913D8" w:rsidRDefault="00F913D8" w:rsidP="00DD29B2">
      <w:pPr>
        <w:pStyle w:val="NoSpacing"/>
        <w:numPr>
          <w:ilvl w:val="0"/>
          <w:numId w:val="54"/>
        </w:numPr>
        <w:rPr>
          <w:sz w:val="24"/>
          <w:szCs w:val="24"/>
        </w:rPr>
      </w:pPr>
      <w:r>
        <w:rPr>
          <w:sz w:val="24"/>
          <w:szCs w:val="24"/>
        </w:rPr>
        <w:t>Fiduciary Duty is the duty of officers and directors to act honestly and in good faith with a view to the best interest of the corporation</w:t>
      </w:r>
    </w:p>
    <w:p w:rsidR="00377518" w:rsidRPr="00377518" w:rsidRDefault="00377518" w:rsidP="00DD29B2">
      <w:pPr>
        <w:pStyle w:val="NoSpacing"/>
        <w:numPr>
          <w:ilvl w:val="0"/>
          <w:numId w:val="54"/>
        </w:numPr>
        <w:rPr>
          <w:b/>
          <w:sz w:val="24"/>
          <w:szCs w:val="24"/>
        </w:rPr>
      </w:pPr>
      <w:r w:rsidRPr="00377518">
        <w:rPr>
          <w:b/>
          <w:sz w:val="24"/>
          <w:szCs w:val="24"/>
        </w:rPr>
        <w:t>Fiduciary Duty is owed to the corporation, not to the shareholders</w:t>
      </w:r>
    </w:p>
    <w:p w:rsidR="00976650" w:rsidRPr="00F913D8" w:rsidRDefault="00976650" w:rsidP="00DD29B2">
      <w:pPr>
        <w:pStyle w:val="NoSpacing"/>
        <w:numPr>
          <w:ilvl w:val="0"/>
          <w:numId w:val="54"/>
        </w:numPr>
        <w:rPr>
          <w:sz w:val="24"/>
          <w:szCs w:val="24"/>
        </w:rPr>
      </w:pPr>
      <w:r w:rsidRPr="00F913D8">
        <w:rPr>
          <w:sz w:val="24"/>
          <w:szCs w:val="24"/>
          <w:lang w:val="en-US"/>
        </w:rPr>
        <w:t>nature of duty</w:t>
      </w:r>
    </w:p>
    <w:p w:rsidR="00976650" w:rsidRPr="00F913D8" w:rsidRDefault="00976650" w:rsidP="00DD29B2">
      <w:pPr>
        <w:pStyle w:val="NoSpacing"/>
        <w:numPr>
          <w:ilvl w:val="1"/>
          <w:numId w:val="54"/>
        </w:numPr>
        <w:rPr>
          <w:sz w:val="24"/>
          <w:szCs w:val="24"/>
        </w:rPr>
      </w:pPr>
      <w:r w:rsidRPr="00F913D8">
        <w:rPr>
          <w:sz w:val="24"/>
          <w:szCs w:val="24"/>
          <w:lang w:val="en-US"/>
        </w:rPr>
        <w:t xml:space="preserve">must avoid conflict of interest with corporation </w:t>
      </w:r>
    </w:p>
    <w:p w:rsidR="00976650" w:rsidRPr="00F913D8" w:rsidRDefault="00976650" w:rsidP="00DD29B2">
      <w:pPr>
        <w:pStyle w:val="NoSpacing"/>
        <w:numPr>
          <w:ilvl w:val="1"/>
          <w:numId w:val="54"/>
        </w:numPr>
        <w:rPr>
          <w:sz w:val="24"/>
          <w:szCs w:val="24"/>
        </w:rPr>
      </w:pPr>
      <w:r w:rsidRPr="00F913D8">
        <w:rPr>
          <w:sz w:val="24"/>
          <w:szCs w:val="24"/>
          <w:lang w:val="en-US"/>
        </w:rPr>
        <w:t>must act in corporation</w:t>
      </w:r>
      <w:r w:rsidRPr="00F913D8">
        <w:rPr>
          <w:sz w:val="24"/>
          <w:szCs w:val="24"/>
        </w:rPr>
        <w:t>’</w:t>
      </w:r>
      <w:r w:rsidRPr="00F913D8">
        <w:rPr>
          <w:sz w:val="24"/>
          <w:szCs w:val="24"/>
          <w:lang w:val="en-US"/>
        </w:rPr>
        <w:t>s best interests</w:t>
      </w:r>
    </w:p>
    <w:p w:rsidR="00976650" w:rsidRPr="00F913D8" w:rsidRDefault="00976650" w:rsidP="00DD29B2">
      <w:pPr>
        <w:pStyle w:val="NoSpacing"/>
        <w:numPr>
          <w:ilvl w:val="2"/>
          <w:numId w:val="54"/>
        </w:numPr>
        <w:rPr>
          <w:sz w:val="24"/>
          <w:szCs w:val="24"/>
        </w:rPr>
      </w:pPr>
      <w:r w:rsidRPr="00F913D8">
        <w:rPr>
          <w:sz w:val="24"/>
          <w:szCs w:val="24"/>
          <w:lang w:val="en-US"/>
        </w:rPr>
        <w:t xml:space="preserve">interests of shareholders </w:t>
      </w:r>
    </w:p>
    <w:p w:rsidR="00976650" w:rsidRPr="00F913D8" w:rsidRDefault="00976650" w:rsidP="00DD29B2">
      <w:pPr>
        <w:pStyle w:val="NoSpacing"/>
        <w:numPr>
          <w:ilvl w:val="2"/>
          <w:numId w:val="54"/>
        </w:numPr>
        <w:rPr>
          <w:sz w:val="24"/>
          <w:szCs w:val="24"/>
        </w:rPr>
      </w:pPr>
      <w:r w:rsidRPr="00F913D8">
        <w:rPr>
          <w:sz w:val="24"/>
          <w:szCs w:val="24"/>
          <w:lang w:val="en-US"/>
        </w:rPr>
        <w:t xml:space="preserve">maximizing value of shares </w:t>
      </w:r>
    </w:p>
    <w:p w:rsidR="00976650" w:rsidRPr="00F913D8" w:rsidRDefault="00976650" w:rsidP="00DD29B2">
      <w:pPr>
        <w:pStyle w:val="NoSpacing"/>
        <w:numPr>
          <w:ilvl w:val="0"/>
          <w:numId w:val="54"/>
        </w:numPr>
        <w:rPr>
          <w:sz w:val="24"/>
          <w:szCs w:val="24"/>
        </w:rPr>
      </w:pPr>
      <w:r w:rsidRPr="00F913D8">
        <w:rPr>
          <w:sz w:val="24"/>
          <w:szCs w:val="24"/>
          <w:lang w:val="en-US"/>
        </w:rPr>
        <w:t xml:space="preserve">scope of duty </w:t>
      </w:r>
    </w:p>
    <w:p w:rsidR="00976650" w:rsidRPr="00F913D8" w:rsidRDefault="00976650" w:rsidP="00DD29B2">
      <w:pPr>
        <w:pStyle w:val="NoSpacing"/>
        <w:numPr>
          <w:ilvl w:val="1"/>
          <w:numId w:val="54"/>
        </w:numPr>
        <w:rPr>
          <w:sz w:val="24"/>
          <w:szCs w:val="24"/>
        </w:rPr>
      </w:pPr>
      <w:r w:rsidRPr="00F913D8">
        <w:rPr>
          <w:sz w:val="24"/>
          <w:szCs w:val="24"/>
          <w:lang w:val="en-US"/>
        </w:rPr>
        <w:t xml:space="preserve">applies to directors and officers </w:t>
      </w:r>
    </w:p>
    <w:p w:rsidR="00F913D8" w:rsidRPr="007F22A5" w:rsidRDefault="00F913D8" w:rsidP="00F913D8">
      <w:pPr>
        <w:pStyle w:val="NoSpacing"/>
        <w:rPr>
          <w:sz w:val="24"/>
          <w:szCs w:val="24"/>
        </w:rPr>
      </w:pPr>
      <w:r w:rsidRPr="007F22A5">
        <w:rPr>
          <w:sz w:val="24"/>
          <w:szCs w:val="24"/>
          <w:lang w:val="en-US"/>
        </w:rPr>
        <w:t xml:space="preserve"> </w:t>
      </w:r>
    </w:p>
    <w:p w:rsidR="00F913D8" w:rsidRDefault="00377518" w:rsidP="00F913D8">
      <w:pPr>
        <w:pStyle w:val="NoSpacing"/>
        <w:rPr>
          <w:b/>
          <w:i/>
          <w:sz w:val="24"/>
          <w:szCs w:val="24"/>
          <w:u w:val="single"/>
          <w:lang w:val="en-US"/>
        </w:rPr>
      </w:pPr>
      <w:r w:rsidRPr="00377518">
        <w:rPr>
          <w:b/>
          <w:i/>
          <w:sz w:val="24"/>
          <w:szCs w:val="24"/>
          <w:u w:val="single"/>
          <w:lang w:val="en-US"/>
        </w:rPr>
        <w:lastRenderedPageBreak/>
        <w:t xml:space="preserve">Transacting with </w:t>
      </w:r>
      <w:r>
        <w:rPr>
          <w:b/>
          <w:i/>
          <w:sz w:val="24"/>
          <w:szCs w:val="24"/>
          <w:u w:val="single"/>
          <w:lang w:val="en-US"/>
        </w:rPr>
        <w:t xml:space="preserve">the </w:t>
      </w:r>
      <w:r w:rsidRPr="00377518">
        <w:rPr>
          <w:b/>
          <w:i/>
          <w:sz w:val="24"/>
          <w:szCs w:val="24"/>
          <w:u w:val="single"/>
          <w:lang w:val="en-US"/>
        </w:rPr>
        <w:t>Corporation</w:t>
      </w:r>
      <w:r>
        <w:rPr>
          <w:b/>
          <w:i/>
          <w:sz w:val="24"/>
          <w:szCs w:val="24"/>
          <w:u w:val="single"/>
          <w:lang w:val="en-US"/>
        </w:rPr>
        <w:t xml:space="preserve"> (page 549)</w:t>
      </w:r>
    </w:p>
    <w:p w:rsidR="00377518" w:rsidRDefault="00377518" w:rsidP="00F913D8">
      <w:pPr>
        <w:pStyle w:val="NoSpacing"/>
        <w:rPr>
          <w:sz w:val="24"/>
          <w:szCs w:val="24"/>
          <w:lang w:val="en-US"/>
        </w:rPr>
      </w:pPr>
    </w:p>
    <w:p w:rsidR="00976650" w:rsidRPr="00976650" w:rsidRDefault="00976650" w:rsidP="00DD29B2">
      <w:pPr>
        <w:pStyle w:val="NoSpacing"/>
        <w:numPr>
          <w:ilvl w:val="0"/>
          <w:numId w:val="55"/>
        </w:numPr>
        <w:rPr>
          <w:sz w:val="24"/>
          <w:szCs w:val="24"/>
        </w:rPr>
      </w:pPr>
      <w:r>
        <w:rPr>
          <w:sz w:val="24"/>
          <w:szCs w:val="24"/>
        </w:rPr>
        <w:t>A conflict of interest arises when a director or officer contracts with the corporation</w:t>
      </w:r>
    </w:p>
    <w:p w:rsidR="00976650" w:rsidRPr="00976650" w:rsidRDefault="00976650" w:rsidP="00DD29B2">
      <w:pPr>
        <w:pStyle w:val="NoSpacing"/>
        <w:numPr>
          <w:ilvl w:val="0"/>
          <w:numId w:val="55"/>
        </w:numPr>
        <w:rPr>
          <w:sz w:val="24"/>
          <w:szCs w:val="24"/>
        </w:rPr>
      </w:pPr>
      <w:r>
        <w:rPr>
          <w:sz w:val="24"/>
          <w:szCs w:val="24"/>
          <w:lang w:val="en-US"/>
        </w:rPr>
        <w:t>B</w:t>
      </w:r>
      <w:r w:rsidRPr="00976650">
        <w:rPr>
          <w:sz w:val="24"/>
          <w:szCs w:val="24"/>
          <w:lang w:val="en-US"/>
        </w:rPr>
        <w:t xml:space="preserve">reach of </w:t>
      </w:r>
      <w:r>
        <w:rPr>
          <w:sz w:val="24"/>
          <w:szCs w:val="24"/>
          <w:lang w:val="en-US"/>
        </w:rPr>
        <w:t xml:space="preserve">fiduciary </w:t>
      </w:r>
      <w:r w:rsidRPr="00976650">
        <w:rPr>
          <w:sz w:val="24"/>
          <w:szCs w:val="24"/>
          <w:lang w:val="en-US"/>
        </w:rPr>
        <w:t xml:space="preserve">duty to transact with corporation </w:t>
      </w:r>
    </w:p>
    <w:p w:rsidR="00976650" w:rsidRPr="00976650" w:rsidRDefault="00976650" w:rsidP="00DD29B2">
      <w:pPr>
        <w:pStyle w:val="NoSpacing"/>
        <w:numPr>
          <w:ilvl w:val="1"/>
          <w:numId w:val="55"/>
        </w:numPr>
        <w:rPr>
          <w:sz w:val="24"/>
          <w:szCs w:val="24"/>
        </w:rPr>
      </w:pPr>
      <w:r w:rsidRPr="00976650">
        <w:rPr>
          <w:sz w:val="24"/>
          <w:szCs w:val="24"/>
          <w:lang w:val="en-US"/>
        </w:rPr>
        <w:t xml:space="preserve">transaction constitutes conflict of interest </w:t>
      </w:r>
    </w:p>
    <w:p w:rsidR="00976650" w:rsidRPr="00976650" w:rsidRDefault="00976650" w:rsidP="00DD29B2">
      <w:pPr>
        <w:pStyle w:val="NoSpacing"/>
        <w:numPr>
          <w:ilvl w:val="2"/>
          <w:numId w:val="55"/>
        </w:numPr>
        <w:rPr>
          <w:sz w:val="24"/>
          <w:szCs w:val="24"/>
        </w:rPr>
      </w:pPr>
      <w:r w:rsidRPr="00976650">
        <w:rPr>
          <w:sz w:val="24"/>
          <w:szCs w:val="24"/>
          <w:lang w:val="en-US"/>
        </w:rPr>
        <w:t xml:space="preserve">party tempted to create advantageous bargain for self </w:t>
      </w:r>
    </w:p>
    <w:p w:rsidR="00976650" w:rsidRPr="00976650" w:rsidRDefault="00976650" w:rsidP="00DD29B2">
      <w:pPr>
        <w:pStyle w:val="NoSpacing"/>
        <w:numPr>
          <w:ilvl w:val="1"/>
          <w:numId w:val="55"/>
        </w:numPr>
        <w:rPr>
          <w:sz w:val="24"/>
          <w:szCs w:val="24"/>
        </w:rPr>
      </w:pPr>
      <w:r w:rsidRPr="00976650">
        <w:rPr>
          <w:sz w:val="24"/>
          <w:szCs w:val="24"/>
          <w:lang w:val="en-US"/>
        </w:rPr>
        <w:t>transaction voidable at corporation</w:t>
      </w:r>
      <w:r w:rsidRPr="00976650">
        <w:rPr>
          <w:sz w:val="24"/>
          <w:szCs w:val="24"/>
        </w:rPr>
        <w:t>’</w:t>
      </w:r>
      <w:r w:rsidRPr="00976650">
        <w:rPr>
          <w:sz w:val="24"/>
          <w:szCs w:val="24"/>
          <w:lang w:val="en-US"/>
        </w:rPr>
        <w:t xml:space="preserve">s option </w:t>
      </w:r>
    </w:p>
    <w:p w:rsidR="00976650" w:rsidRPr="00976650" w:rsidRDefault="00976650" w:rsidP="00DD29B2">
      <w:pPr>
        <w:pStyle w:val="NoSpacing"/>
        <w:numPr>
          <w:ilvl w:val="0"/>
          <w:numId w:val="55"/>
        </w:numPr>
        <w:rPr>
          <w:sz w:val="24"/>
          <w:szCs w:val="24"/>
        </w:rPr>
      </w:pPr>
      <w:r>
        <w:rPr>
          <w:sz w:val="24"/>
          <w:szCs w:val="24"/>
          <w:lang w:val="en-US"/>
        </w:rPr>
        <w:t>E</w:t>
      </w:r>
      <w:r w:rsidRPr="00976650">
        <w:rPr>
          <w:sz w:val="24"/>
          <w:szCs w:val="24"/>
          <w:lang w:val="en-US"/>
        </w:rPr>
        <w:t xml:space="preserve">xception </w:t>
      </w:r>
    </w:p>
    <w:p w:rsidR="00976650" w:rsidRPr="00976650" w:rsidRDefault="00976650" w:rsidP="00DD29B2">
      <w:pPr>
        <w:pStyle w:val="NoSpacing"/>
        <w:numPr>
          <w:ilvl w:val="1"/>
          <w:numId w:val="55"/>
        </w:numPr>
        <w:rPr>
          <w:sz w:val="24"/>
          <w:szCs w:val="24"/>
        </w:rPr>
      </w:pPr>
      <w:r w:rsidRPr="00976650">
        <w:rPr>
          <w:sz w:val="24"/>
          <w:szCs w:val="24"/>
          <w:lang w:val="en-US"/>
        </w:rPr>
        <w:t xml:space="preserve">director or officer gave </w:t>
      </w:r>
      <w:r>
        <w:rPr>
          <w:sz w:val="24"/>
          <w:szCs w:val="24"/>
          <w:lang w:val="en-US"/>
        </w:rPr>
        <w:t>adequate notice to board of directors, and may not vote on the approval of the contract by the board of directors</w:t>
      </w:r>
    </w:p>
    <w:p w:rsidR="00976650" w:rsidRPr="00976650" w:rsidRDefault="00976650" w:rsidP="00DD29B2">
      <w:pPr>
        <w:pStyle w:val="NoSpacing"/>
        <w:numPr>
          <w:ilvl w:val="1"/>
          <w:numId w:val="55"/>
        </w:numPr>
        <w:rPr>
          <w:sz w:val="24"/>
          <w:szCs w:val="24"/>
        </w:rPr>
      </w:pPr>
      <w:r w:rsidRPr="00976650">
        <w:rPr>
          <w:sz w:val="24"/>
          <w:szCs w:val="24"/>
          <w:lang w:val="en-US"/>
        </w:rPr>
        <w:t xml:space="preserve">board (without affected party) consented to transaction </w:t>
      </w:r>
    </w:p>
    <w:p w:rsidR="00976650" w:rsidRPr="00976650" w:rsidRDefault="00976650" w:rsidP="00DD29B2">
      <w:pPr>
        <w:pStyle w:val="NoSpacing"/>
        <w:numPr>
          <w:ilvl w:val="1"/>
          <w:numId w:val="55"/>
        </w:numPr>
        <w:rPr>
          <w:sz w:val="24"/>
          <w:szCs w:val="24"/>
        </w:rPr>
      </w:pPr>
      <w:r w:rsidRPr="00976650">
        <w:rPr>
          <w:sz w:val="24"/>
          <w:szCs w:val="24"/>
          <w:lang w:val="en-US"/>
        </w:rPr>
        <w:t>transaction</w:t>
      </w:r>
      <w:r>
        <w:rPr>
          <w:sz w:val="24"/>
          <w:szCs w:val="24"/>
          <w:lang w:val="en-US"/>
        </w:rPr>
        <w:t xml:space="preserve"> or contract</w:t>
      </w:r>
      <w:r w:rsidRPr="00976650">
        <w:rPr>
          <w:sz w:val="24"/>
          <w:szCs w:val="24"/>
          <w:lang w:val="en-US"/>
        </w:rPr>
        <w:t xml:space="preserve"> was fair and reasonable </w:t>
      </w:r>
    </w:p>
    <w:p w:rsidR="00377518" w:rsidRPr="00976650" w:rsidRDefault="00377518" w:rsidP="00F913D8">
      <w:pPr>
        <w:pStyle w:val="NoSpacing"/>
        <w:rPr>
          <w:b/>
          <w:i/>
          <w:sz w:val="24"/>
          <w:szCs w:val="24"/>
          <w:u w:val="single"/>
          <w:lang w:val="en-US"/>
        </w:rPr>
      </w:pPr>
    </w:p>
    <w:p w:rsidR="00976650" w:rsidRDefault="00976650" w:rsidP="00F913D8">
      <w:pPr>
        <w:pStyle w:val="NoSpacing"/>
        <w:rPr>
          <w:b/>
          <w:i/>
          <w:sz w:val="24"/>
          <w:szCs w:val="24"/>
          <w:u w:val="single"/>
          <w:lang w:val="en-US"/>
        </w:rPr>
      </w:pPr>
      <w:r>
        <w:rPr>
          <w:b/>
          <w:i/>
          <w:sz w:val="24"/>
          <w:szCs w:val="24"/>
          <w:u w:val="single"/>
          <w:lang w:val="en-US"/>
        </w:rPr>
        <w:t>Taking Corporate Opportunities (page 550)</w:t>
      </w:r>
    </w:p>
    <w:p w:rsidR="00976650" w:rsidRDefault="00976650" w:rsidP="00F913D8">
      <w:pPr>
        <w:pStyle w:val="NoSpacing"/>
        <w:rPr>
          <w:b/>
          <w:i/>
          <w:sz w:val="24"/>
          <w:szCs w:val="24"/>
          <w:u w:val="single"/>
          <w:lang w:val="en-US"/>
        </w:rPr>
      </w:pPr>
    </w:p>
    <w:p w:rsidR="00976650" w:rsidRPr="00976650" w:rsidRDefault="00976650" w:rsidP="00DD29B2">
      <w:pPr>
        <w:pStyle w:val="NoSpacing"/>
        <w:numPr>
          <w:ilvl w:val="0"/>
          <w:numId w:val="56"/>
        </w:numPr>
        <w:rPr>
          <w:sz w:val="24"/>
          <w:szCs w:val="24"/>
        </w:rPr>
      </w:pPr>
      <w:r w:rsidRPr="00976650">
        <w:rPr>
          <w:sz w:val="24"/>
          <w:szCs w:val="24"/>
          <w:lang w:val="en-US"/>
        </w:rPr>
        <w:t xml:space="preserve">management chooses projects for corporation </w:t>
      </w:r>
    </w:p>
    <w:p w:rsidR="00976650" w:rsidRPr="00976650" w:rsidRDefault="00976650" w:rsidP="00DD29B2">
      <w:pPr>
        <w:pStyle w:val="NoSpacing"/>
        <w:numPr>
          <w:ilvl w:val="0"/>
          <w:numId w:val="56"/>
        </w:numPr>
        <w:rPr>
          <w:sz w:val="24"/>
          <w:szCs w:val="24"/>
        </w:rPr>
      </w:pPr>
      <w:r w:rsidRPr="00976650">
        <w:rPr>
          <w:sz w:val="24"/>
          <w:szCs w:val="24"/>
          <w:lang w:val="en-US"/>
        </w:rPr>
        <w:t>breach occurs if opportunity taken personally</w:t>
      </w:r>
    </w:p>
    <w:p w:rsidR="00976650" w:rsidRPr="00976650" w:rsidRDefault="00976650" w:rsidP="00DD29B2">
      <w:pPr>
        <w:pStyle w:val="NoSpacing"/>
        <w:numPr>
          <w:ilvl w:val="1"/>
          <w:numId w:val="56"/>
        </w:numPr>
        <w:rPr>
          <w:sz w:val="24"/>
          <w:szCs w:val="24"/>
        </w:rPr>
      </w:pPr>
      <w:r w:rsidRPr="00976650">
        <w:rPr>
          <w:sz w:val="24"/>
          <w:szCs w:val="24"/>
          <w:lang w:val="en-US"/>
        </w:rPr>
        <w:t xml:space="preserve">party preferred self to corporation </w:t>
      </w:r>
    </w:p>
    <w:p w:rsidR="00976650" w:rsidRPr="00976650" w:rsidRDefault="00976650" w:rsidP="00DD29B2">
      <w:pPr>
        <w:pStyle w:val="NoSpacing"/>
        <w:numPr>
          <w:ilvl w:val="1"/>
          <w:numId w:val="56"/>
        </w:numPr>
        <w:rPr>
          <w:sz w:val="24"/>
          <w:szCs w:val="24"/>
        </w:rPr>
      </w:pPr>
      <w:r w:rsidRPr="00976650">
        <w:rPr>
          <w:sz w:val="24"/>
          <w:szCs w:val="24"/>
          <w:lang w:val="en-US"/>
        </w:rPr>
        <w:t>party required to disgorge benefits acquired from deal</w:t>
      </w:r>
    </w:p>
    <w:p w:rsidR="00976650" w:rsidRPr="00976650" w:rsidRDefault="00976650" w:rsidP="00DD29B2">
      <w:pPr>
        <w:pStyle w:val="NoSpacing"/>
        <w:numPr>
          <w:ilvl w:val="0"/>
          <w:numId w:val="56"/>
        </w:numPr>
        <w:rPr>
          <w:sz w:val="24"/>
          <w:szCs w:val="24"/>
        </w:rPr>
      </w:pPr>
      <w:r w:rsidRPr="00976650">
        <w:rPr>
          <w:sz w:val="24"/>
          <w:szCs w:val="24"/>
          <w:lang w:val="en-US"/>
        </w:rPr>
        <w:t xml:space="preserve">fiduciary cannot quit job to pursue opportunity </w:t>
      </w:r>
    </w:p>
    <w:p w:rsidR="00976650" w:rsidRPr="00976650" w:rsidRDefault="00976650" w:rsidP="00DD29B2">
      <w:pPr>
        <w:pStyle w:val="NoSpacing"/>
        <w:numPr>
          <w:ilvl w:val="0"/>
          <w:numId w:val="56"/>
        </w:numPr>
        <w:rPr>
          <w:sz w:val="24"/>
          <w:szCs w:val="24"/>
        </w:rPr>
      </w:pPr>
      <w:r>
        <w:rPr>
          <w:sz w:val="24"/>
          <w:szCs w:val="24"/>
          <w:lang w:val="en-US"/>
        </w:rPr>
        <w:t xml:space="preserve">If they breach their fiduciary duty, any personal profit from the opportunity must be paid over to the corporation </w:t>
      </w:r>
    </w:p>
    <w:p w:rsidR="00976650" w:rsidRPr="00976650" w:rsidRDefault="00976650" w:rsidP="00DD29B2">
      <w:pPr>
        <w:pStyle w:val="NoSpacing"/>
        <w:numPr>
          <w:ilvl w:val="0"/>
          <w:numId w:val="56"/>
        </w:numPr>
        <w:rPr>
          <w:sz w:val="24"/>
          <w:szCs w:val="24"/>
        </w:rPr>
      </w:pPr>
      <w:r w:rsidRPr="00976650">
        <w:rPr>
          <w:sz w:val="24"/>
          <w:szCs w:val="24"/>
          <w:lang w:val="en-US"/>
        </w:rPr>
        <w:t xml:space="preserve">liability if </w:t>
      </w:r>
      <w:r w:rsidRPr="00976650">
        <w:rPr>
          <w:i/>
          <w:iCs/>
          <w:sz w:val="24"/>
          <w:szCs w:val="24"/>
          <w:lang w:val="en-US"/>
        </w:rPr>
        <w:t>corporate</w:t>
      </w:r>
      <w:r w:rsidRPr="00976650">
        <w:rPr>
          <w:sz w:val="24"/>
          <w:szCs w:val="24"/>
          <w:lang w:val="en-US"/>
        </w:rPr>
        <w:t xml:space="preserve"> opportunity taken </w:t>
      </w:r>
    </w:p>
    <w:p w:rsidR="00976650" w:rsidRDefault="00976650" w:rsidP="00DD29B2">
      <w:pPr>
        <w:pStyle w:val="NoSpacing"/>
        <w:numPr>
          <w:ilvl w:val="0"/>
          <w:numId w:val="56"/>
        </w:numPr>
        <w:rPr>
          <w:sz w:val="24"/>
          <w:szCs w:val="24"/>
        </w:rPr>
      </w:pPr>
      <w:r>
        <w:rPr>
          <w:sz w:val="24"/>
          <w:szCs w:val="24"/>
        </w:rPr>
        <w:t>Factors indicate that an opportunity belongs to the corporation</w:t>
      </w:r>
    </w:p>
    <w:p w:rsidR="00976650" w:rsidRDefault="00976650" w:rsidP="00DD29B2">
      <w:pPr>
        <w:pStyle w:val="NoSpacing"/>
        <w:numPr>
          <w:ilvl w:val="1"/>
          <w:numId w:val="56"/>
        </w:numPr>
        <w:rPr>
          <w:sz w:val="24"/>
          <w:szCs w:val="24"/>
        </w:rPr>
      </w:pPr>
      <w:r w:rsidRPr="00976650">
        <w:rPr>
          <w:b/>
          <w:i/>
          <w:sz w:val="24"/>
          <w:szCs w:val="24"/>
        </w:rPr>
        <w:t>Significance of opportunity:</w:t>
      </w:r>
      <w:r>
        <w:rPr>
          <w:sz w:val="24"/>
          <w:szCs w:val="24"/>
        </w:rPr>
        <w:t xml:space="preserve"> The opportunity would have represented a major component of the corporation’s business if acquired or was a unique opportunity rather than merely one of many considered by the corporation</w:t>
      </w:r>
    </w:p>
    <w:p w:rsidR="00976650" w:rsidRDefault="00976650" w:rsidP="00DD29B2">
      <w:pPr>
        <w:pStyle w:val="NoSpacing"/>
        <w:numPr>
          <w:ilvl w:val="1"/>
          <w:numId w:val="56"/>
        </w:numPr>
        <w:rPr>
          <w:sz w:val="24"/>
          <w:szCs w:val="24"/>
        </w:rPr>
      </w:pPr>
      <w:r>
        <w:rPr>
          <w:b/>
          <w:i/>
          <w:sz w:val="24"/>
          <w:szCs w:val="24"/>
        </w:rPr>
        <w:t>Private opportunity:</w:t>
      </w:r>
      <w:r>
        <w:rPr>
          <w:sz w:val="24"/>
          <w:szCs w:val="24"/>
        </w:rPr>
        <w:t xml:space="preserve">  The opportunity was not publicly advertised or otherwise widely known, but was one to which the fiduciary had access only by virtue of the fiduciar</w:t>
      </w:r>
      <w:r w:rsidR="00D54EDF">
        <w:rPr>
          <w:sz w:val="24"/>
          <w:szCs w:val="24"/>
        </w:rPr>
        <w:t xml:space="preserve">y’s position in the corporation. </w:t>
      </w:r>
      <w:r w:rsidR="00D54EDF" w:rsidRPr="00D54EDF">
        <w:rPr>
          <w:i/>
          <w:sz w:val="24"/>
          <w:szCs w:val="24"/>
          <w:lang w:val="en-US"/>
        </w:rPr>
        <w:t>Fiduciary learned only through position</w:t>
      </w:r>
    </w:p>
    <w:p w:rsidR="00976650" w:rsidRPr="00976650" w:rsidRDefault="00D54EDF" w:rsidP="00DD29B2">
      <w:pPr>
        <w:pStyle w:val="NoSpacing"/>
        <w:numPr>
          <w:ilvl w:val="1"/>
          <w:numId w:val="56"/>
        </w:numPr>
        <w:rPr>
          <w:sz w:val="24"/>
          <w:szCs w:val="24"/>
        </w:rPr>
      </w:pPr>
      <w:r>
        <w:rPr>
          <w:b/>
          <w:sz w:val="24"/>
          <w:szCs w:val="24"/>
        </w:rPr>
        <w:t>No Rejection:</w:t>
      </w:r>
      <w:r>
        <w:rPr>
          <w:sz w:val="24"/>
          <w:szCs w:val="24"/>
        </w:rPr>
        <w:t xml:space="preserve"> The opportunity had not been rejected by the corporation before the fiduciary acquired it</w:t>
      </w:r>
    </w:p>
    <w:p w:rsidR="00976650" w:rsidRPr="00976650" w:rsidRDefault="00976650" w:rsidP="00DD29B2">
      <w:pPr>
        <w:pStyle w:val="NoSpacing"/>
        <w:numPr>
          <w:ilvl w:val="0"/>
          <w:numId w:val="56"/>
        </w:numPr>
        <w:rPr>
          <w:sz w:val="24"/>
          <w:szCs w:val="24"/>
        </w:rPr>
      </w:pPr>
      <w:r w:rsidRPr="00976650">
        <w:rPr>
          <w:sz w:val="24"/>
          <w:szCs w:val="24"/>
          <w:lang w:val="en-US"/>
        </w:rPr>
        <w:t>opportunity not corporate</w:t>
      </w:r>
      <w:r w:rsidR="00DF2BFA">
        <w:rPr>
          <w:sz w:val="24"/>
          <w:szCs w:val="24"/>
          <w:lang w:val="en-US"/>
        </w:rPr>
        <w:t>,</w:t>
      </w:r>
      <w:r w:rsidRPr="00976650">
        <w:rPr>
          <w:sz w:val="24"/>
          <w:szCs w:val="24"/>
          <w:lang w:val="en-US"/>
        </w:rPr>
        <w:t xml:space="preserve"> if company rejected</w:t>
      </w:r>
    </w:p>
    <w:p w:rsidR="00976650" w:rsidRDefault="00976650" w:rsidP="009D17AC">
      <w:pPr>
        <w:pStyle w:val="NoSpacing"/>
        <w:rPr>
          <w:sz w:val="24"/>
          <w:szCs w:val="24"/>
        </w:rPr>
      </w:pPr>
    </w:p>
    <w:p w:rsidR="009D17AC" w:rsidRDefault="009D17AC" w:rsidP="009D17AC">
      <w:pPr>
        <w:pStyle w:val="NoSpacing"/>
        <w:rPr>
          <w:b/>
          <w:i/>
          <w:sz w:val="24"/>
          <w:szCs w:val="24"/>
          <w:u w:val="single"/>
          <w:lang w:val="en-US"/>
        </w:rPr>
      </w:pPr>
      <w:r w:rsidRPr="009D17AC">
        <w:rPr>
          <w:b/>
          <w:i/>
          <w:sz w:val="24"/>
          <w:szCs w:val="24"/>
          <w:u w:val="single"/>
          <w:lang w:val="en-US"/>
        </w:rPr>
        <w:t>Hostile Takeover Bids</w:t>
      </w:r>
    </w:p>
    <w:p w:rsidR="009D17AC" w:rsidRDefault="009D17AC" w:rsidP="009D17AC">
      <w:pPr>
        <w:pStyle w:val="NoSpacing"/>
        <w:rPr>
          <w:b/>
          <w:i/>
          <w:sz w:val="24"/>
          <w:szCs w:val="24"/>
          <w:u w:val="single"/>
          <w:lang w:val="en-US"/>
        </w:rPr>
      </w:pPr>
    </w:p>
    <w:p w:rsidR="00000000" w:rsidRPr="009D17AC" w:rsidRDefault="00DD29B2" w:rsidP="00DD29B2">
      <w:pPr>
        <w:pStyle w:val="NoSpacing"/>
        <w:numPr>
          <w:ilvl w:val="0"/>
          <w:numId w:val="57"/>
        </w:numPr>
        <w:rPr>
          <w:sz w:val="24"/>
          <w:szCs w:val="24"/>
        </w:rPr>
      </w:pPr>
      <w:r w:rsidRPr="009D17AC">
        <w:rPr>
          <w:sz w:val="24"/>
          <w:szCs w:val="24"/>
          <w:lang w:val="en-US"/>
        </w:rPr>
        <w:t>potential conflict for directors and officers</w:t>
      </w:r>
    </w:p>
    <w:p w:rsidR="00000000" w:rsidRPr="009D17AC" w:rsidRDefault="00DD29B2" w:rsidP="00DD29B2">
      <w:pPr>
        <w:pStyle w:val="NoSpacing"/>
        <w:numPr>
          <w:ilvl w:val="1"/>
          <w:numId w:val="57"/>
        </w:numPr>
        <w:rPr>
          <w:sz w:val="24"/>
          <w:szCs w:val="24"/>
        </w:rPr>
      </w:pPr>
      <w:r w:rsidRPr="009D17AC">
        <w:rPr>
          <w:sz w:val="24"/>
          <w:szCs w:val="24"/>
          <w:lang w:val="en-US"/>
        </w:rPr>
        <w:t>likely to lose jobs if bid successful</w:t>
      </w:r>
    </w:p>
    <w:p w:rsidR="00000000" w:rsidRPr="009D17AC" w:rsidRDefault="00DD29B2" w:rsidP="00DD29B2">
      <w:pPr>
        <w:pStyle w:val="NoSpacing"/>
        <w:numPr>
          <w:ilvl w:val="1"/>
          <w:numId w:val="57"/>
        </w:numPr>
        <w:rPr>
          <w:sz w:val="24"/>
          <w:szCs w:val="24"/>
        </w:rPr>
      </w:pPr>
      <w:r w:rsidRPr="009D17AC">
        <w:rPr>
          <w:sz w:val="24"/>
          <w:szCs w:val="24"/>
          <w:lang w:val="en-US"/>
        </w:rPr>
        <w:t>duty to support bid if in corporation</w:t>
      </w:r>
      <w:r w:rsidRPr="009D17AC">
        <w:rPr>
          <w:sz w:val="24"/>
          <w:szCs w:val="24"/>
        </w:rPr>
        <w:t>’</w:t>
      </w:r>
      <w:r w:rsidRPr="009D17AC">
        <w:rPr>
          <w:sz w:val="24"/>
          <w:szCs w:val="24"/>
          <w:lang w:val="en-US"/>
        </w:rPr>
        <w:t>s best interests</w:t>
      </w:r>
    </w:p>
    <w:p w:rsidR="00000000" w:rsidRPr="009D17AC" w:rsidRDefault="00DD29B2" w:rsidP="00DD29B2">
      <w:pPr>
        <w:pStyle w:val="NoSpacing"/>
        <w:numPr>
          <w:ilvl w:val="0"/>
          <w:numId w:val="57"/>
        </w:numPr>
        <w:rPr>
          <w:sz w:val="24"/>
          <w:szCs w:val="24"/>
        </w:rPr>
      </w:pPr>
      <w:r w:rsidRPr="009D17AC">
        <w:rPr>
          <w:sz w:val="24"/>
          <w:szCs w:val="24"/>
          <w:lang w:val="en-US"/>
        </w:rPr>
        <w:t xml:space="preserve">often difficult to </w:t>
      </w:r>
      <w:r w:rsidRPr="009D17AC">
        <w:rPr>
          <w:sz w:val="24"/>
          <w:szCs w:val="24"/>
          <w:lang w:val="en-US"/>
        </w:rPr>
        <w:t xml:space="preserve">determine best interests </w:t>
      </w:r>
    </w:p>
    <w:p w:rsidR="00000000" w:rsidRPr="009D17AC" w:rsidRDefault="009D17AC" w:rsidP="00DD29B2">
      <w:pPr>
        <w:pStyle w:val="NoSpacing"/>
        <w:numPr>
          <w:ilvl w:val="0"/>
          <w:numId w:val="57"/>
        </w:numPr>
        <w:rPr>
          <w:sz w:val="24"/>
          <w:szCs w:val="24"/>
        </w:rPr>
      </w:pPr>
      <w:r w:rsidRPr="009D17AC">
        <w:rPr>
          <w:sz w:val="24"/>
          <w:szCs w:val="24"/>
          <w:lang w:val="en-US"/>
        </w:rPr>
        <w:t>Directors</w:t>
      </w:r>
      <w:r w:rsidR="00DD29B2" w:rsidRPr="009D17AC">
        <w:rPr>
          <w:sz w:val="24"/>
          <w:szCs w:val="24"/>
          <w:lang w:val="en-US"/>
        </w:rPr>
        <w:t xml:space="preserve"> may oppose if conflict minimized…</w:t>
      </w:r>
    </w:p>
    <w:p w:rsidR="00000000" w:rsidRPr="009D17AC" w:rsidRDefault="00DD29B2" w:rsidP="00DD29B2">
      <w:pPr>
        <w:pStyle w:val="NoSpacing"/>
        <w:numPr>
          <w:ilvl w:val="1"/>
          <w:numId w:val="57"/>
        </w:numPr>
        <w:rPr>
          <w:sz w:val="24"/>
          <w:szCs w:val="24"/>
        </w:rPr>
      </w:pPr>
      <w:r w:rsidRPr="009D17AC">
        <w:rPr>
          <w:sz w:val="24"/>
          <w:szCs w:val="24"/>
          <w:lang w:val="en-US"/>
        </w:rPr>
        <w:t>opposition approved by independent committee</w:t>
      </w:r>
    </w:p>
    <w:p w:rsidR="009D17AC" w:rsidRPr="009D17AC" w:rsidRDefault="009D17AC" w:rsidP="00DD29B2">
      <w:pPr>
        <w:pStyle w:val="NoSpacing"/>
        <w:numPr>
          <w:ilvl w:val="1"/>
          <w:numId w:val="57"/>
        </w:numPr>
        <w:rPr>
          <w:sz w:val="24"/>
          <w:szCs w:val="24"/>
        </w:rPr>
      </w:pPr>
      <w:r w:rsidRPr="009D17AC">
        <w:rPr>
          <w:sz w:val="24"/>
          <w:szCs w:val="24"/>
          <w:lang w:val="en-US"/>
        </w:rPr>
        <w:t>measures to attract other bidders</w:t>
      </w:r>
    </w:p>
    <w:p w:rsidR="009D17AC" w:rsidRDefault="009D17AC" w:rsidP="009D17AC">
      <w:pPr>
        <w:pStyle w:val="Heading2"/>
      </w:pPr>
      <w:r>
        <w:lastRenderedPageBreak/>
        <w:t>Competition by Directors and Officers</w:t>
      </w:r>
    </w:p>
    <w:p w:rsidR="009D17AC" w:rsidRDefault="009D17AC" w:rsidP="009D17AC">
      <w:pPr>
        <w:pStyle w:val="NoSpacing"/>
        <w:rPr>
          <w:sz w:val="24"/>
          <w:szCs w:val="24"/>
        </w:rPr>
      </w:pPr>
    </w:p>
    <w:p w:rsidR="009D17AC" w:rsidRDefault="009D17AC" w:rsidP="009D17AC">
      <w:pPr>
        <w:pStyle w:val="NoSpacing"/>
        <w:rPr>
          <w:sz w:val="24"/>
          <w:szCs w:val="24"/>
          <w:u w:val="single"/>
        </w:rPr>
      </w:pPr>
      <w:r w:rsidRPr="009D17AC">
        <w:rPr>
          <w:b/>
          <w:i/>
          <w:sz w:val="24"/>
          <w:szCs w:val="24"/>
          <w:u w:val="single"/>
        </w:rPr>
        <w:t>Duty of Care</w:t>
      </w:r>
      <w:r>
        <w:rPr>
          <w:b/>
          <w:i/>
          <w:sz w:val="24"/>
          <w:szCs w:val="24"/>
          <w:u w:val="single"/>
        </w:rPr>
        <w:t xml:space="preserve"> (page 551)</w:t>
      </w:r>
    </w:p>
    <w:p w:rsidR="009D17AC" w:rsidRPr="009D17AC" w:rsidRDefault="009D17AC" w:rsidP="009D17AC">
      <w:pPr>
        <w:pStyle w:val="NoSpacing"/>
        <w:rPr>
          <w:sz w:val="24"/>
          <w:szCs w:val="24"/>
          <w:u w:val="single"/>
        </w:rPr>
      </w:pPr>
    </w:p>
    <w:p w:rsidR="009D17AC" w:rsidRPr="009D17AC" w:rsidRDefault="009D17AC" w:rsidP="00DD29B2">
      <w:pPr>
        <w:pStyle w:val="NoSpacing"/>
        <w:numPr>
          <w:ilvl w:val="0"/>
          <w:numId w:val="58"/>
        </w:numPr>
        <w:rPr>
          <w:sz w:val="24"/>
          <w:szCs w:val="24"/>
        </w:rPr>
      </w:pPr>
      <w:r>
        <w:rPr>
          <w:sz w:val="24"/>
          <w:szCs w:val="24"/>
        </w:rPr>
        <w:t>Duty of care requires every director and officer to exercise the care, diligence, and skill that a reasonably prudent person would exercise in comparable circumstances</w:t>
      </w:r>
    </w:p>
    <w:p w:rsidR="00000000" w:rsidRPr="009D17AC" w:rsidRDefault="00DD29B2" w:rsidP="00DD29B2">
      <w:pPr>
        <w:pStyle w:val="NoSpacing"/>
        <w:numPr>
          <w:ilvl w:val="0"/>
          <w:numId w:val="58"/>
        </w:numPr>
        <w:rPr>
          <w:sz w:val="24"/>
          <w:szCs w:val="24"/>
        </w:rPr>
      </w:pPr>
      <w:r w:rsidRPr="009D17AC">
        <w:rPr>
          <w:sz w:val="24"/>
          <w:szCs w:val="24"/>
          <w:lang w:val="en-US"/>
        </w:rPr>
        <w:t>nature of duty</w:t>
      </w:r>
    </w:p>
    <w:p w:rsidR="00000000" w:rsidRPr="009D17AC" w:rsidRDefault="00DD29B2" w:rsidP="00DD29B2">
      <w:pPr>
        <w:pStyle w:val="NoSpacing"/>
        <w:numPr>
          <w:ilvl w:val="1"/>
          <w:numId w:val="58"/>
        </w:numPr>
        <w:rPr>
          <w:sz w:val="24"/>
          <w:szCs w:val="24"/>
        </w:rPr>
      </w:pPr>
      <w:r w:rsidRPr="009D17AC">
        <w:rPr>
          <w:sz w:val="24"/>
          <w:szCs w:val="24"/>
          <w:lang w:val="en-US"/>
        </w:rPr>
        <w:t xml:space="preserve">duty to act as reasonable person would act </w:t>
      </w:r>
    </w:p>
    <w:p w:rsidR="00000000" w:rsidRPr="009D17AC" w:rsidRDefault="00DD29B2" w:rsidP="00DD29B2">
      <w:pPr>
        <w:pStyle w:val="NoSpacing"/>
        <w:numPr>
          <w:ilvl w:val="1"/>
          <w:numId w:val="58"/>
        </w:numPr>
        <w:rPr>
          <w:sz w:val="24"/>
          <w:szCs w:val="24"/>
        </w:rPr>
      </w:pPr>
      <w:r w:rsidRPr="009D17AC">
        <w:rPr>
          <w:sz w:val="24"/>
          <w:szCs w:val="24"/>
          <w:lang w:val="en-US"/>
        </w:rPr>
        <w:t xml:space="preserve">same </w:t>
      </w:r>
      <w:r w:rsidRPr="009D17AC">
        <w:rPr>
          <w:sz w:val="24"/>
          <w:szCs w:val="24"/>
          <w:lang w:val="en-US"/>
        </w:rPr>
        <w:t>as tort law standard of care (Chapter 6)</w:t>
      </w:r>
    </w:p>
    <w:p w:rsidR="00000000" w:rsidRPr="009D17AC" w:rsidRDefault="00DD29B2" w:rsidP="00DD29B2">
      <w:pPr>
        <w:pStyle w:val="NoSpacing"/>
        <w:numPr>
          <w:ilvl w:val="2"/>
          <w:numId w:val="58"/>
        </w:numPr>
        <w:rPr>
          <w:sz w:val="24"/>
          <w:szCs w:val="24"/>
        </w:rPr>
      </w:pPr>
      <w:r w:rsidRPr="009D17AC">
        <w:rPr>
          <w:sz w:val="24"/>
          <w:szCs w:val="24"/>
          <w:lang w:val="en-US"/>
        </w:rPr>
        <w:t>precise requirements depend upon facts</w:t>
      </w:r>
    </w:p>
    <w:p w:rsidR="00000000" w:rsidRPr="009D17AC" w:rsidRDefault="004572BC" w:rsidP="00DD29B2">
      <w:pPr>
        <w:pStyle w:val="NoSpacing"/>
        <w:numPr>
          <w:ilvl w:val="2"/>
          <w:numId w:val="58"/>
        </w:numPr>
        <w:rPr>
          <w:sz w:val="24"/>
          <w:szCs w:val="24"/>
        </w:rPr>
      </w:pPr>
      <w:r w:rsidRPr="004572BC">
        <w:rPr>
          <w:i/>
          <w:sz w:val="24"/>
          <w:szCs w:val="24"/>
          <w:lang w:val="en-US"/>
        </w:rPr>
        <w:t>Minimal level of competence</w:t>
      </w:r>
      <w:r>
        <w:rPr>
          <w:sz w:val="24"/>
          <w:szCs w:val="24"/>
          <w:lang w:val="en-US"/>
        </w:rPr>
        <w:t>-requires some monitoring of the business by directors. The duty does not require a detailed inspection of the daily activities of the corporation, but directors must keep informed about the corporation’s policies and its business, and regularly attend board meetings</w:t>
      </w:r>
    </w:p>
    <w:p w:rsidR="00000000" w:rsidRPr="009D17AC" w:rsidRDefault="00DD29B2" w:rsidP="00DD29B2">
      <w:pPr>
        <w:pStyle w:val="NoSpacing"/>
        <w:numPr>
          <w:ilvl w:val="2"/>
          <w:numId w:val="58"/>
        </w:numPr>
        <w:rPr>
          <w:sz w:val="24"/>
          <w:szCs w:val="24"/>
        </w:rPr>
      </w:pPr>
      <w:r w:rsidRPr="009D17AC">
        <w:rPr>
          <w:sz w:val="24"/>
          <w:szCs w:val="24"/>
          <w:lang w:val="en-US"/>
        </w:rPr>
        <w:t xml:space="preserve">duty to keep adequately informed </w:t>
      </w:r>
    </w:p>
    <w:p w:rsidR="00000000" w:rsidRPr="009D17AC" w:rsidRDefault="00DD29B2" w:rsidP="00DD29B2">
      <w:pPr>
        <w:pStyle w:val="NoSpacing"/>
        <w:numPr>
          <w:ilvl w:val="2"/>
          <w:numId w:val="58"/>
        </w:numPr>
        <w:rPr>
          <w:sz w:val="24"/>
          <w:szCs w:val="24"/>
        </w:rPr>
      </w:pPr>
      <w:r w:rsidRPr="009D17AC">
        <w:rPr>
          <w:sz w:val="24"/>
          <w:szCs w:val="24"/>
          <w:lang w:val="en-US"/>
        </w:rPr>
        <w:t>no need for detailed daily scrutiny</w:t>
      </w:r>
    </w:p>
    <w:p w:rsidR="00000000" w:rsidRPr="009D17AC" w:rsidRDefault="00DD29B2" w:rsidP="00DD29B2">
      <w:pPr>
        <w:pStyle w:val="NoSpacing"/>
        <w:numPr>
          <w:ilvl w:val="0"/>
          <w:numId w:val="58"/>
        </w:numPr>
        <w:rPr>
          <w:sz w:val="24"/>
          <w:szCs w:val="24"/>
        </w:rPr>
      </w:pPr>
      <w:r w:rsidRPr="009D17AC">
        <w:rPr>
          <w:sz w:val="24"/>
          <w:szCs w:val="24"/>
          <w:lang w:val="en-US"/>
        </w:rPr>
        <w:t xml:space="preserve">scope of duty </w:t>
      </w:r>
    </w:p>
    <w:p w:rsidR="00000000" w:rsidRPr="009D17AC" w:rsidRDefault="00DD29B2" w:rsidP="00DD29B2">
      <w:pPr>
        <w:pStyle w:val="NoSpacing"/>
        <w:numPr>
          <w:ilvl w:val="1"/>
          <w:numId w:val="58"/>
        </w:numPr>
        <w:rPr>
          <w:sz w:val="24"/>
          <w:szCs w:val="24"/>
        </w:rPr>
      </w:pPr>
      <w:r w:rsidRPr="009D17AC">
        <w:rPr>
          <w:sz w:val="24"/>
          <w:szCs w:val="24"/>
          <w:lang w:val="en-US"/>
        </w:rPr>
        <w:t xml:space="preserve">all directors and officers </w:t>
      </w:r>
    </w:p>
    <w:p w:rsidR="00976650" w:rsidRDefault="00512755" w:rsidP="00DD29B2">
      <w:pPr>
        <w:pStyle w:val="NoSpacing"/>
        <w:numPr>
          <w:ilvl w:val="0"/>
          <w:numId w:val="58"/>
        </w:numPr>
        <w:rPr>
          <w:sz w:val="24"/>
          <w:szCs w:val="24"/>
          <w:lang w:val="en-US"/>
        </w:rPr>
      </w:pPr>
      <w:r>
        <w:rPr>
          <w:sz w:val="24"/>
          <w:szCs w:val="24"/>
          <w:lang w:val="en-US"/>
        </w:rPr>
        <w:t>“In comparable circumstances” means that the duty has a subjective element. If you have significant knowledge or experience, you have to meet a higher standard of care</w:t>
      </w:r>
    </w:p>
    <w:p w:rsidR="00360554" w:rsidRDefault="00360554" w:rsidP="00DD29B2">
      <w:pPr>
        <w:pStyle w:val="NoSpacing"/>
        <w:numPr>
          <w:ilvl w:val="0"/>
          <w:numId w:val="58"/>
        </w:numPr>
        <w:rPr>
          <w:sz w:val="24"/>
          <w:szCs w:val="24"/>
          <w:lang w:val="en-US"/>
        </w:rPr>
      </w:pPr>
      <w:r>
        <w:rPr>
          <w:sz w:val="24"/>
          <w:szCs w:val="24"/>
          <w:lang w:val="en-US"/>
        </w:rPr>
        <w:t xml:space="preserve">A business decisions are not a breach of duty of care. </w:t>
      </w:r>
      <w:r w:rsidRPr="00360554">
        <w:rPr>
          <w:b/>
          <w:sz w:val="24"/>
          <w:szCs w:val="24"/>
          <w:lang w:val="en-US"/>
        </w:rPr>
        <w:t>Business judgment rule</w:t>
      </w:r>
      <w:r>
        <w:rPr>
          <w:sz w:val="24"/>
          <w:szCs w:val="24"/>
          <w:lang w:val="en-US"/>
        </w:rPr>
        <w:t xml:space="preserve">- is a rule that courts should defer to the business decisions of directors and officers where they </w:t>
      </w:r>
      <w:r w:rsidRPr="00360554">
        <w:rPr>
          <w:b/>
          <w:sz w:val="24"/>
          <w:szCs w:val="24"/>
          <w:lang w:val="en-US"/>
        </w:rPr>
        <w:t>acted reasonably</w:t>
      </w:r>
      <w:r>
        <w:rPr>
          <w:sz w:val="24"/>
          <w:szCs w:val="24"/>
          <w:lang w:val="en-US"/>
        </w:rPr>
        <w:t xml:space="preserve"> and the decision was within the range of reasonably available alternatives</w:t>
      </w:r>
    </w:p>
    <w:p w:rsidR="00A4616D" w:rsidRPr="00A4616D" w:rsidRDefault="00A4616D" w:rsidP="00A4616D">
      <w:pPr>
        <w:pStyle w:val="NoSpacing"/>
        <w:rPr>
          <w:b/>
          <w:i/>
          <w:sz w:val="24"/>
          <w:szCs w:val="24"/>
          <w:u w:val="single"/>
          <w:lang w:val="en-US"/>
        </w:rPr>
      </w:pPr>
    </w:p>
    <w:p w:rsidR="00A4616D" w:rsidRDefault="00A4616D" w:rsidP="00A4616D">
      <w:pPr>
        <w:pStyle w:val="NoSpacing"/>
        <w:rPr>
          <w:b/>
          <w:i/>
          <w:sz w:val="24"/>
          <w:szCs w:val="24"/>
          <w:u w:val="single"/>
          <w:lang w:val="en-US"/>
        </w:rPr>
      </w:pPr>
      <w:r w:rsidRPr="00A4616D">
        <w:rPr>
          <w:b/>
          <w:i/>
          <w:sz w:val="24"/>
          <w:szCs w:val="24"/>
          <w:u w:val="single"/>
          <w:lang w:val="en-US"/>
        </w:rPr>
        <w:t>Protection for Creditors (page 552)</w:t>
      </w:r>
    </w:p>
    <w:p w:rsidR="00A4616D" w:rsidRDefault="00A4616D" w:rsidP="00A4616D">
      <w:pPr>
        <w:pStyle w:val="NoSpacing"/>
        <w:rPr>
          <w:b/>
          <w:i/>
          <w:sz w:val="24"/>
          <w:szCs w:val="24"/>
          <w:u w:val="single"/>
          <w:lang w:val="en-US"/>
        </w:rPr>
      </w:pPr>
    </w:p>
    <w:p w:rsidR="00000000" w:rsidRPr="00A4616D" w:rsidRDefault="00A4616D" w:rsidP="00DD29B2">
      <w:pPr>
        <w:pStyle w:val="NoSpacing"/>
        <w:numPr>
          <w:ilvl w:val="0"/>
          <w:numId w:val="59"/>
        </w:numPr>
        <w:rPr>
          <w:sz w:val="24"/>
          <w:szCs w:val="24"/>
        </w:rPr>
      </w:pPr>
      <w:r>
        <w:rPr>
          <w:sz w:val="24"/>
          <w:szCs w:val="24"/>
          <w:lang w:val="en-US"/>
        </w:rPr>
        <w:t xml:space="preserve">directors and officers do not have a duty </w:t>
      </w:r>
      <w:r w:rsidR="00DD29B2" w:rsidRPr="00A4616D">
        <w:rPr>
          <w:sz w:val="24"/>
          <w:szCs w:val="24"/>
          <w:lang w:val="en-US"/>
        </w:rPr>
        <w:t>to creditors</w:t>
      </w:r>
      <w:r>
        <w:rPr>
          <w:sz w:val="24"/>
          <w:szCs w:val="24"/>
          <w:lang w:val="en-US"/>
        </w:rPr>
        <w:t xml:space="preserve"> of the corporation </w:t>
      </w:r>
      <w:r w:rsidR="00DD29B2" w:rsidRPr="00A4616D">
        <w:rPr>
          <w:sz w:val="24"/>
          <w:szCs w:val="24"/>
          <w:lang w:val="en-US"/>
        </w:rPr>
        <w:t xml:space="preserve"> </w:t>
      </w:r>
    </w:p>
    <w:p w:rsidR="00000000" w:rsidRPr="00A4616D" w:rsidRDefault="00DD29B2" w:rsidP="00DD29B2">
      <w:pPr>
        <w:pStyle w:val="NoSpacing"/>
        <w:numPr>
          <w:ilvl w:val="0"/>
          <w:numId w:val="59"/>
        </w:numPr>
        <w:rPr>
          <w:sz w:val="24"/>
          <w:szCs w:val="24"/>
        </w:rPr>
      </w:pPr>
      <w:r w:rsidRPr="00A4616D">
        <w:rPr>
          <w:sz w:val="24"/>
          <w:szCs w:val="24"/>
          <w:lang w:val="en-US"/>
        </w:rPr>
        <w:t xml:space="preserve">limited exception </w:t>
      </w:r>
    </w:p>
    <w:p w:rsidR="00000000" w:rsidRPr="00A4616D" w:rsidRDefault="00045D2E" w:rsidP="00DD29B2">
      <w:pPr>
        <w:pStyle w:val="NoSpacing"/>
        <w:numPr>
          <w:ilvl w:val="1"/>
          <w:numId w:val="59"/>
        </w:numPr>
        <w:rPr>
          <w:sz w:val="24"/>
          <w:szCs w:val="24"/>
        </w:rPr>
      </w:pPr>
      <w:r w:rsidRPr="00A4616D">
        <w:rPr>
          <w:sz w:val="24"/>
          <w:szCs w:val="24"/>
          <w:lang w:val="en-US"/>
        </w:rPr>
        <w:t>Directors</w:t>
      </w:r>
      <w:r w:rsidR="00DD29B2" w:rsidRPr="00A4616D">
        <w:rPr>
          <w:sz w:val="24"/>
          <w:szCs w:val="24"/>
          <w:lang w:val="en-US"/>
        </w:rPr>
        <w:t xml:space="preserve"> cannot authorize…</w:t>
      </w:r>
    </w:p>
    <w:p w:rsidR="00000000" w:rsidRPr="00A4616D" w:rsidRDefault="00DD29B2" w:rsidP="00DD29B2">
      <w:pPr>
        <w:pStyle w:val="NoSpacing"/>
        <w:numPr>
          <w:ilvl w:val="2"/>
          <w:numId w:val="59"/>
        </w:numPr>
        <w:rPr>
          <w:sz w:val="24"/>
          <w:szCs w:val="24"/>
        </w:rPr>
      </w:pPr>
      <w:r w:rsidRPr="00A4616D">
        <w:rPr>
          <w:sz w:val="24"/>
          <w:szCs w:val="24"/>
          <w:lang w:val="en-US"/>
        </w:rPr>
        <w:t xml:space="preserve">payment of dividend </w:t>
      </w:r>
    </w:p>
    <w:p w:rsidR="00000000" w:rsidRPr="00A4616D" w:rsidRDefault="00DD29B2" w:rsidP="00DD29B2">
      <w:pPr>
        <w:pStyle w:val="NoSpacing"/>
        <w:numPr>
          <w:ilvl w:val="2"/>
          <w:numId w:val="59"/>
        </w:numPr>
        <w:rPr>
          <w:sz w:val="24"/>
          <w:szCs w:val="24"/>
        </w:rPr>
      </w:pPr>
      <w:r w:rsidRPr="00A4616D">
        <w:rPr>
          <w:sz w:val="24"/>
          <w:szCs w:val="24"/>
          <w:lang w:val="en-US"/>
        </w:rPr>
        <w:t xml:space="preserve">repurchase of shares </w:t>
      </w:r>
      <w:r w:rsidRPr="00A4616D">
        <w:rPr>
          <w:i/>
          <w:iCs/>
          <w:sz w:val="24"/>
          <w:szCs w:val="24"/>
          <w:lang w:val="en-US"/>
        </w:rPr>
        <w:t>or</w:t>
      </w:r>
      <w:r w:rsidRPr="00A4616D">
        <w:rPr>
          <w:sz w:val="24"/>
          <w:szCs w:val="24"/>
          <w:lang w:val="en-US"/>
        </w:rPr>
        <w:t xml:space="preserve"> </w:t>
      </w:r>
    </w:p>
    <w:p w:rsidR="00000000" w:rsidRPr="00A4616D" w:rsidRDefault="00DD29B2" w:rsidP="00DD29B2">
      <w:pPr>
        <w:pStyle w:val="NoSpacing"/>
        <w:numPr>
          <w:ilvl w:val="2"/>
          <w:numId w:val="59"/>
        </w:numPr>
        <w:rPr>
          <w:sz w:val="24"/>
          <w:szCs w:val="24"/>
        </w:rPr>
      </w:pPr>
      <w:r w:rsidRPr="00A4616D">
        <w:rPr>
          <w:sz w:val="24"/>
          <w:szCs w:val="24"/>
          <w:lang w:val="en-US"/>
        </w:rPr>
        <w:t>financial assistance to directors (some provinces)</w:t>
      </w:r>
    </w:p>
    <w:p w:rsidR="00000000" w:rsidRPr="00A4616D" w:rsidRDefault="00DD29B2" w:rsidP="00DD29B2">
      <w:pPr>
        <w:pStyle w:val="NoSpacing"/>
        <w:numPr>
          <w:ilvl w:val="1"/>
          <w:numId w:val="59"/>
        </w:numPr>
        <w:rPr>
          <w:sz w:val="24"/>
          <w:szCs w:val="24"/>
        </w:rPr>
      </w:pPr>
      <w:proofErr w:type="gramStart"/>
      <w:r w:rsidRPr="00A4616D">
        <w:rPr>
          <w:sz w:val="24"/>
          <w:szCs w:val="24"/>
          <w:lang w:val="en-US"/>
        </w:rPr>
        <w:t>if</w:t>
      </w:r>
      <w:proofErr w:type="gramEnd"/>
      <w:r w:rsidRPr="00A4616D">
        <w:rPr>
          <w:sz w:val="24"/>
          <w:szCs w:val="24"/>
          <w:lang w:val="en-US"/>
        </w:rPr>
        <w:t xml:space="preserve"> reasonable grounds to believe that…</w:t>
      </w:r>
    </w:p>
    <w:p w:rsidR="00000000" w:rsidRPr="00A4616D" w:rsidRDefault="00DD29B2" w:rsidP="00DD29B2">
      <w:pPr>
        <w:pStyle w:val="NoSpacing"/>
        <w:numPr>
          <w:ilvl w:val="2"/>
          <w:numId w:val="59"/>
        </w:numPr>
        <w:rPr>
          <w:sz w:val="24"/>
          <w:szCs w:val="24"/>
        </w:rPr>
      </w:pPr>
      <w:r w:rsidRPr="00A4616D">
        <w:rPr>
          <w:sz w:val="24"/>
          <w:szCs w:val="24"/>
          <w:lang w:val="en-US"/>
        </w:rPr>
        <w:t>corporation is insolvent</w:t>
      </w:r>
      <w:r w:rsidRPr="00A4616D">
        <w:rPr>
          <w:sz w:val="24"/>
          <w:szCs w:val="24"/>
          <w:lang w:val="en-US"/>
        </w:rPr>
        <w:t xml:space="preserve"> </w:t>
      </w:r>
      <w:r w:rsidRPr="00A4616D">
        <w:rPr>
          <w:i/>
          <w:iCs/>
          <w:sz w:val="24"/>
          <w:szCs w:val="24"/>
          <w:lang w:val="en-US"/>
        </w:rPr>
        <w:t>or</w:t>
      </w:r>
      <w:r w:rsidRPr="00A4616D">
        <w:rPr>
          <w:sz w:val="24"/>
          <w:szCs w:val="24"/>
          <w:lang w:val="en-US"/>
        </w:rPr>
        <w:t xml:space="preserve"> </w:t>
      </w:r>
    </w:p>
    <w:p w:rsidR="00000000" w:rsidRPr="00045D2E" w:rsidRDefault="00DD29B2" w:rsidP="00DD29B2">
      <w:pPr>
        <w:pStyle w:val="NoSpacing"/>
        <w:numPr>
          <w:ilvl w:val="2"/>
          <w:numId w:val="59"/>
        </w:numPr>
        <w:rPr>
          <w:sz w:val="24"/>
          <w:szCs w:val="24"/>
        </w:rPr>
      </w:pPr>
      <w:r w:rsidRPr="00A4616D">
        <w:rPr>
          <w:sz w:val="24"/>
          <w:szCs w:val="24"/>
          <w:lang w:val="en-US"/>
        </w:rPr>
        <w:t>assets worth less than debts and capital value of shares</w:t>
      </w:r>
    </w:p>
    <w:p w:rsidR="00045D2E" w:rsidRPr="00045D2E" w:rsidRDefault="00045D2E" w:rsidP="00DD29B2">
      <w:pPr>
        <w:pStyle w:val="NoSpacing"/>
        <w:numPr>
          <w:ilvl w:val="1"/>
          <w:numId w:val="59"/>
        </w:numPr>
        <w:rPr>
          <w:sz w:val="24"/>
          <w:szCs w:val="24"/>
        </w:rPr>
      </w:pPr>
      <w:r>
        <w:rPr>
          <w:sz w:val="24"/>
          <w:szCs w:val="24"/>
          <w:lang w:val="en-US"/>
        </w:rPr>
        <w:t>Directors are personally liable if they authorize such payments where these test are not met. Creditors cannot enforce this. The directors compensate the corporation if they do authorize the payments. Only the corporation can enforce those obligation (page 553- top, second paragraph)</w:t>
      </w:r>
    </w:p>
    <w:p w:rsidR="00045D2E" w:rsidRPr="005C4B9C" w:rsidRDefault="00045D2E" w:rsidP="00045D2E">
      <w:pPr>
        <w:pStyle w:val="NoSpacing"/>
        <w:rPr>
          <w:b/>
          <w:i/>
          <w:sz w:val="24"/>
          <w:szCs w:val="24"/>
          <w:u w:val="single"/>
          <w:lang w:val="en-US"/>
        </w:rPr>
      </w:pPr>
    </w:p>
    <w:p w:rsidR="005C4B9C" w:rsidRDefault="005C4B9C" w:rsidP="00045D2E">
      <w:pPr>
        <w:pStyle w:val="NoSpacing"/>
        <w:rPr>
          <w:b/>
          <w:i/>
          <w:sz w:val="24"/>
          <w:szCs w:val="24"/>
          <w:u w:val="single"/>
          <w:lang w:val="en-US"/>
        </w:rPr>
      </w:pPr>
    </w:p>
    <w:p w:rsidR="005C4B9C" w:rsidRDefault="005C4B9C" w:rsidP="00045D2E">
      <w:pPr>
        <w:pStyle w:val="NoSpacing"/>
        <w:rPr>
          <w:b/>
          <w:i/>
          <w:sz w:val="24"/>
          <w:szCs w:val="24"/>
          <w:u w:val="single"/>
          <w:lang w:val="en-US"/>
        </w:rPr>
      </w:pPr>
    </w:p>
    <w:p w:rsidR="00045D2E" w:rsidRPr="005C4B9C" w:rsidRDefault="005C4B9C" w:rsidP="00045D2E">
      <w:pPr>
        <w:pStyle w:val="NoSpacing"/>
        <w:rPr>
          <w:b/>
          <w:i/>
          <w:sz w:val="24"/>
          <w:szCs w:val="24"/>
          <w:u w:val="single"/>
        </w:rPr>
      </w:pPr>
      <w:r w:rsidRPr="005C4B9C">
        <w:rPr>
          <w:b/>
          <w:i/>
          <w:sz w:val="24"/>
          <w:szCs w:val="24"/>
          <w:u w:val="single"/>
          <w:lang w:val="en-US"/>
        </w:rPr>
        <w:lastRenderedPageBreak/>
        <w:t>Impediments to Holding Management Accountable</w:t>
      </w:r>
    </w:p>
    <w:p w:rsidR="00A4616D" w:rsidRPr="00A4616D" w:rsidRDefault="00A4616D" w:rsidP="00A4616D">
      <w:pPr>
        <w:pStyle w:val="NoSpacing"/>
        <w:rPr>
          <w:sz w:val="24"/>
          <w:szCs w:val="24"/>
          <w:lang w:val="en-US"/>
        </w:rPr>
      </w:pPr>
    </w:p>
    <w:p w:rsidR="00000000" w:rsidRPr="005C4B9C" w:rsidRDefault="00DD29B2" w:rsidP="00DD29B2">
      <w:pPr>
        <w:pStyle w:val="NoSpacing"/>
        <w:numPr>
          <w:ilvl w:val="0"/>
          <w:numId w:val="60"/>
        </w:numPr>
        <w:rPr>
          <w:sz w:val="24"/>
          <w:szCs w:val="24"/>
        </w:rPr>
      </w:pPr>
      <w:r w:rsidRPr="005C4B9C">
        <w:rPr>
          <w:sz w:val="24"/>
          <w:szCs w:val="24"/>
          <w:lang w:val="en-US"/>
        </w:rPr>
        <w:t>large corporations with many shareholders</w:t>
      </w:r>
    </w:p>
    <w:p w:rsidR="00000000" w:rsidRPr="005C4B9C" w:rsidRDefault="00DD29B2" w:rsidP="00DD29B2">
      <w:pPr>
        <w:pStyle w:val="NoSpacing"/>
        <w:numPr>
          <w:ilvl w:val="1"/>
          <w:numId w:val="60"/>
        </w:numPr>
        <w:rPr>
          <w:sz w:val="24"/>
          <w:szCs w:val="24"/>
        </w:rPr>
      </w:pPr>
      <w:r w:rsidRPr="005C4B9C">
        <w:rPr>
          <w:sz w:val="24"/>
          <w:szCs w:val="24"/>
          <w:lang w:val="en-US"/>
        </w:rPr>
        <w:t xml:space="preserve">shareholders lack sufficient information </w:t>
      </w:r>
    </w:p>
    <w:p w:rsidR="00000000" w:rsidRPr="005C4B9C" w:rsidRDefault="00DD29B2" w:rsidP="00DD29B2">
      <w:pPr>
        <w:pStyle w:val="NoSpacing"/>
        <w:numPr>
          <w:ilvl w:val="1"/>
          <w:numId w:val="60"/>
        </w:numPr>
        <w:rPr>
          <w:sz w:val="24"/>
          <w:szCs w:val="24"/>
        </w:rPr>
      </w:pPr>
      <w:r w:rsidRPr="005C4B9C">
        <w:rPr>
          <w:sz w:val="24"/>
          <w:szCs w:val="24"/>
          <w:lang w:val="en-US"/>
        </w:rPr>
        <w:t xml:space="preserve">limited interest of individual shareholders </w:t>
      </w:r>
    </w:p>
    <w:p w:rsidR="00000000" w:rsidRPr="005C4B9C" w:rsidRDefault="00DD29B2" w:rsidP="00DD29B2">
      <w:pPr>
        <w:pStyle w:val="NoSpacing"/>
        <w:numPr>
          <w:ilvl w:val="1"/>
          <w:numId w:val="60"/>
        </w:numPr>
        <w:rPr>
          <w:sz w:val="24"/>
          <w:szCs w:val="24"/>
        </w:rPr>
      </w:pPr>
      <w:r w:rsidRPr="005C4B9C">
        <w:rPr>
          <w:sz w:val="24"/>
          <w:szCs w:val="24"/>
          <w:lang w:val="en-US"/>
        </w:rPr>
        <w:t xml:space="preserve">focus on directors rather than officers </w:t>
      </w:r>
    </w:p>
    <w:p w:rsidR="00000000" w:rsidRPr="005C4B9C" w:rsidRDefault="00DD29B2" w:rsidP="00DD29B2">
      <w:pPr>
        <w:pStyle w:val="NoSpacing"/>
        <w:numPr>
          <w:ilvl w:val="0"/>
          <w:numId w:val="60"/>
        </w:numPr>
        <w:rPr>
          <w:sz w:val="24"/>
          <w:szCs w:val="24"/>
        </w:rPr>
      </w:pPr>
      <w:r w:rsidRPr="005C4B9C">
        <w:rPr>
          <w:sz w:val="24"/>
          <w:szCs w:val="24"/>
          <w:lang w:val="en-US"/>
        </w:rPr>
        <w:t>rights and remedies therefore less useful</w:t>
      </w:r>
    </w:p>
    <w:p w:rsidR="00377518" w:rsidRDefault="00377518" w:rsidP="005C4B9C">
      <w:pPr>
        <w:pStyle w:val="Heading2"/>
      </w:pPr>
    </w:p>
    <w:p w:rsidR="005C4B9C" w:rsidRPr="00377518" w:rsidRDefault="005C4B9C" w:rsidP="005C4B9C">
      <w:pPr>
        <w:pStyle w:val="Heading2"/>
      </w:pPr>
      <w:r>
        <w:rPr>
          <w:lang w:val="en-US"/>
        </w:rPr>
        <w:t xml:space="preserve">Personal Liabilities of </w:t>
      </w:r>
      <w:r w:rsidRPr="005C4B9C">
        <w:rPr>
          <w:lang w:val="en-US"/>
        </w:rPr>
        <w:t>Directors and Officers</w:t>
      </w:r>
    </w:p>
    <w:p w:rsidR="005C4B9C" w:rsidRDefault="005C4B9C" w:rsidP="00B6396D">
      <w:pPr>
        <w:pStyle w:val="NoSpacing"/>
        <w:rPr>
          <w:sz w:val="24"/>
          <w:szCs w:val="24"/>
        </w:rPr>
      </w:pPr>
    </w:p>
    <w:p w:rsidR="00B6396D" w:rsidRDefault="00B6396D" w:rsidP="00DD29B2">
      <w:pPr>
        <w:pStyle w:val="NoSpacing"/>
        <w:numPr>
          <w:ilvl w:val="0"/>
          <w:numId w:val="61"/>
        </w:numPr>
        <w:rPr>
          <w:sz w:val="24"/>
          <w:szCs w:val="24"/>
        </w:rPr>
      </w:pPr>
      <w:r>
        <w:rPr>
          <w:sz w:val="24"/>
          <w:szCs w:val="24"/>
        </w:rPr>
        <w:t>Governments have imposed personal liability on directors and officers, including fines and imprisonment, as a way of encouraging corporations to comply with laws relating to unpaid income taxes, environmental protection, and other regulatory schemes</w:t>
      </w:r>
    </w:p>
    <w:p w:rsidR="00000000" w:rsidRPr="00B6396D" w:rsidRDefault="00DD29B2" w:rsidP="00DD29B2">
      <w:pPr>
        <w:pStyle w:val="NoSpacing"/>
        <w:numPr>
          <w:ilvl w:val="0"/>
          <w:numId w:val="61"/>
        </w:numPr>
        <w:rPr>
          <w:sz w:val="24"/>
          <w:szCs w:val="24"/>
        </w:rPr>
      </w:pPr>
      <w:r w:rsidRPr="00B6396D">
        <w:rPr>
          <w:sz w:val="24"/>
          <w:szCs w:val="24"/>
        </w:rPr>
        <w:t>increasingly common within legislative schemes</w:t>
      </w:r>
    </w:p>
    <w:p w:rsidR="00000000" w:rsidRPr="00B6396D" w:rsidRDefault="00DD29B2" w:rsidP="00DD29B2">
      <w:pPr>
        <w:pStyle w:val="NoSpacing"/>
        <w:numPr>
          <w:ilvl w:val="0"/>
          <w:numId w:val="61"/>
        </w:numPr>
        <w:rPr>
          <w:sz w:val="24"/>
          <w:szCs w:val="24"/>
        </w:rPr>
      </w:pPr>
      <w:r w:rsidRPr="00B6396D">
        <w:rPr>
          <w:sz w:val="24"/>
          <w:szCs w:val="24"/>
        </w:rPr>
        <w:t>encourage compliance with law</w:t>
      </w:r>
    </w:p>
    <w:p w:rsidR="00000000" w:rsidRPr="00B6396D" w:rsidRDefault="00DD29B2" w:rsidP="00DD29B2">
      <w:pPr>
        <w:pStyle w:val="NoSpacing"/>
        <w:numPr>
          <w:ilvl w:val="0"/>
          <w:numId w:val="61"/>
        </w:numPr>
        <w:rPr>
          <w:sz w:val="24"/>
          <w:szCs w:val="24"/>
        </w:rPr>
      </w:pPr>
      <w:r w:rsidRPr="00B6396D">
        <w:rPr>
          <w:sz w:val="24"/>
          <w:szCs w:val="24"/>
        </w:rPr>
        <w:t>but disincentive to become director or officer</w:t>
      </w:r>
    </w:p>
    <w:p w:rsidR="00000000" w:rsidRPr="00B6396D" w:rsidRDefault="00DD29B2" w:rsidP="00DD29B2">
      <w:pPr>
        <w:pStyle w:val="NoSpacing"/>
        <w:numPr>
          <w:ilvl w:val="0"/>
          <w:numId w:val="61"/>
        </w:numPr>
        <w:rPr>
          <w:sz w:val="24"/>
          <w:szCs w:val="24"/>
        </w:rPr>
      </w:pPr>
      <w:r w:rsidRPr="00B6396D">
        <w:rPr>
          <w:sz w:val="24"/>
          <w:szCs w:val="24"/>
        </w:rPr>
        <w:t xml:space="preserve">corporate indemnification </w:t>
      </w:r>
    </w:p>
    <w:p w:rsidR="00000000" w:rsidRPr="00B6396D" w:rsidRDefault="00B6396D" w:rsidP="00DD29B2">
      <w:pPr>
        <w:pStyle w:val="NoSpacing"/>
        <w:numPr>
          <w:ilvl w:val="1"/>
          <w:numId w:val="61"/>
        </w:numPr>
        <w:rPr>
          <w:sz w:val="24"/>
          <w:szCs w:val="24"/>
        </w:rPr>
      </w:pPr>
      <w:r w:rsidRPr="00B6396D">
        <w:rPr>
          <w:sz w:val="24"/>
          <w:szCs w:val="24"/>
        </w:rPr>
        <w:t>Reimbursement</w:t>
      </w:r>
      <w:r w:rsidR="00DD29B2" w:rsidRPr="00B6396D">
        <w:rPr>
          <w:sz w:val="24"/>
          <w:szCs w:val="24"/>
        </w:rPr>
        <w:t xml:space="preserve"> of reasonable expenses…</w:t>
      </w:r>
    </w:p>
    <w:p w:rsidR="00000000" w:rsidRPr="00B6396D" w:rsidRDefault="00B6396D" w:rsidP="00DD29B2">
      <w:pPr>
        <w:pStyle w:val="NoSpacing"/>
        <w:numPr>
          <w:ilvl w:val="1"/>
          <w:numId w:val="61"/>
        </w:numPr>
        <w:rPr>
          <w:sz w:val="24"/>
          <w:szCs w:val="24"/>
        </w:rPr>
      </w:pPr>
      <w:r w:rsidRPr="00B6396D">
        <w:rPr>
          <w:sz w:val="24"/>
          <w:szCs w:val="24"/>
        </w:rPr>
        <w:t>Incurred</w:t>
      </w:r>
      <w:r w:rsidR="00DD29B2" w:rsidRPr="00B6396D">
        <w:rPr>
          <w:sz w:val="24"/>
          <w:szCs w:val="24"/>
        </w:rPr>
        <w:t xml:space="preserve"> in defence of proceeding…</w:t>
      </w:r>
    </w:p>
    <w:p w:rsidR="00000000" w:rsidRPr="00B6396D" w:rsidRDefault="00DD29B2" w:rsidP="00DD29B2">
      <w:pPr>
        <w:pStyle w:val="NoSpacing"/>
        <w:numPr>
          <w:ilvl w:val="1"/>
          <w:numId w:val="61"/>
        </w:numPr>
        <w:rPr>
          <w:sz w:val="24"/>
          <w:szCs w:val="24"/>
        </w:rPr>
      </w:pPr>
      <w:r w:rsidRPr="00B6396D">
        <w:rPr>
          <w:sz w:val="24"/>
          <w:szCs w:val="24"/>
        </w:rPr>
        <w:t>arising in</w:t>
      </w:r>
      <w:r w:rsidRPr="00B6396D">
        <w:rPr>
          <w:sz w:val="24"/>
          <w:szCs w:val="24"/>
        </w:rPr>
        <w:t xml:space="preserve"> connection with corporate position </w:t>
      </w:r>
    </w:p>
    <w:p w:rsidR="007F22A5" w:rsidRPr="007F22A5" w:rsidRDefault="007F22A5" w:rsidP="007F22A5">
      <w:pPr>
        <w:pStyle w:val="NoSpacing"/>
        <w:rPr>
          <w:sz w:val="24"/>
          <w:szCs w:val="24"/>
        </w:rPr>
      </w:pPr>
    </w:p>
    <w:p w:rsidR="00305B02" w:rsidRPr="00305B02" w:rsidRDefault="00305B02" w:rsidP="00305B02">
      <w:pPr>
        <w:pStyle w:val="NoSpacing"/>
        <w:rPr>
          <w:b/>
          <w:sz w:val="24"/>
          <w:szCs w:val="24"/>
        </w:rPr>
      </w:pPr>
    </w:p>
    <w:p w:rsidR="00305B02" w:rsidRDefault="00B6396D" w:rsidP="00B6396D">
      <w:pPr>
        <w:pStyle w:val="Heading2"/>
        <w:rPr>
          <w:lang w:val="en-US"/>
        </w:rPr>
      </w:pPr>
      <w:r>
        <w:rPr>
          <w:lang w:val="en-US"/>
        </w:rPr>
        <w:t>Managing Liability Risk for Directors and Officers</w:t>
      </w:r>
    </w:p>
    <w:p w:rsidR="00B6396D" w:rsidRDefault="00B6396D" w:rsidP="00B6396D">
      <w:pPr>
        <w:pStyle w:val="NoSpacing"/>
        <w:rPr>
          <w:szCs w:val="24"/>
        </w:rPr>
      </w:pPr>
    </w:p>
    <w:p w:rsidR="00B6396D" w:rsidRDefault="00B6396D" w:rsidP="00DD29B2">
      <w:pPr>
        <w:pStyle w:val="NoSpacing"/>
        <w:numPr>
          <w:ilvl w:val="0"/>
          <w:numId w:val="62"/>
        </w:numPr>
        <w:rPr>
          <w:sz w:val="24"/>
          <w:szCs w:val="24"/>
        </w:rPr>
      </w:pPr>
      <w:r>
        <w:rPr>
          <w:sz w:val="24"/>
          <w:szCs w:val="24"/>
        </w:rPr>
        <w:t>Officers and directors must rely on the advice of experts. Directors and officers are not liable for breach of their duty of care or some other duties under the statute if they reasonably rely on financial statements or reports of lawyers, accountants, and other professionals (page 553)</w:t>
      </w:r>
    </w:p>
    <w:p w:rsidR="00B6396D" w:rsidRDefault="00B6396D" w:rsidP="00B6396D">
      <w:pPr>
        <w:pStyle w:val="NoSpacing"/>
        <w:ind w:left="720"/>
        <w:rPr>
          <w:sz w:val="24"/>
          <w:szCs w:val="24"/>
        </w:rPr>
      </w:pPr>
    </w:p>
    <w:p w:rsidR="00B6396D" w:rsidRDefault="00B6396D" w:rsidP="00B6396D">
      <w:pPr>
        <w:pStyle w:val="NoSpacing"/>
        <w:rPr>
          <w:b/>
          <w:i/>
          <w:sz w:val="24"/>
          <w:szCs w:val="24"/>
          <w:u w:val="single"/>
          <w:lang w:val="en-US"/>
        </w:rPr>
      </w:pPr>
      <w:r w:rsidRPr="00B6396D">
        <w:rPr>
          <w:b/>
          <w:i/>
          <w:sz w:val="24"/>
          <w:szCs w:val="24"/>
          <w:u w:val="single"/>
          <w:lang w:val="en-US"/>
        </w:rPr>
        <w:t>Indemnification</w:t>
      </w:r>
      <w:r>
        <w:rPr>
          <w:b/>
          <w:i/>
          <w:sz w:val="24"/>
          <w:szCs w:val="24"/>
          <w:u w:val="single"/>
          <w:lang w:val="en-US"/>
        </w:rPr>
        <w:t xml:space="preserve"> (page 553)</w:t>
      </w:r>
    </w:p>
    <w:p w:rsidR="00B6396D" w:rsidRDefault="00B6396D" w:rsidP="00B6396D">
      <w:pPr>
        <w:pStyle w:val="NoSpacing"/>
        <w:rPr>
          <w:b/>
          <w:i/>
          <w:sz w:val="24"/>
          <w:szCs w:val="24"/>
          <w:u w:val="single"/>
          <w:lang w:val="en-US"/>
        </w:rPr>
      </w:pPr>
    </w:p>
    <w:p w:rsidR="00000000" w:rsidRPr="00B6396D" w:rsidRDefault="00DD29B2" w:rsidP="00DD29B2">
      <w:pPr>
        <w:pStyle w:val="NoSpacing"/>
        <w:numPr>
          <w:ilvl w:val="0"/>
          <w:numId w:val="63"/>
        </w:numPr>
        <w:rPr>
          <w:sz w:val="24"/>
          <w:szCs w:val="24"/>
        </w:rPr>
      </w:pPr>
      <w:r w:rsidRPr="00B6396D">
        <w:rPr>
          <w:sz w:val="24"/>
          <w:szCs w:val="24"/>
          <w:lang w:val="en-US"/>
        </w:rPr>
        <w:t>mandatory if director or officer</w:t>
      </w:r>
    </w:p>
    <w:p w:rsidR="00000000" w:rsidRPr="00B6396D" w:rsidRDefault="00DD29B2" w:rsidP="00DD29B2">
      <w:pPr>
        <w:pStyle w:val="NoSpacing"/>
        <w:numPr>
          <w:ilvl w:val="1"/>
          <w:numId w:val="63"/>
        </w:numPr>
        <w:rPr>
          <w:sz w:val="24"/>
          <w:szCs w:val="24"/>
        </w:rPr>
      </w:pPr>
      <w:r w:rsidRPr="00B6396D">
        <w:rPr>
          <w:sz w:val="24"/>
          <w:szCs w:val="24"/>
          <w:lang w:val="en-US"/>
        </w:rPr>
        <w:t xml:space="preserve">not guilty of fault </w:t>
      </w:r>
    </w:p>
    <w:p w:rsidR="00000000" w:rsidRPr="00B6396D" w:rsidRDefault="00DD29B2" w:rsidP="00DD29B2">
      <w:pPr>
        <w:pStyle w:val="NoSpacing"/>
        <w:numPr>
          <w:ilvl w:val="1"/>
          <w:numId w:val="63"/>
        </w:numPr>
        <w:rPr>
          <w:sz w:val="24"/>
          <w:szCs w:val="24"/>
        </w:rPr>
      </w:pPr>
      <w:r w:rsidRPr="00B6396D">
        <w:rPr>
          <w:sz w:val="24"/>
          <w:szCs w:val="24"/>
          <w:lang w:val="en-US"/>
        </w:rPr>
        <w:t>complied with fiduciary duty</w:t>
      </w:r>
    </w:p>
    <w:p w:rsidR="00000000" w:rsidRPr="00B6396D" w:rsidRDefault="00DD29B2" w:rsidP="00DD29B2">
      <w:pPr>
        <w:pStyle w:val="NoSpacing"/>
        <w:numPr>
          <w:ilvl w:val="1"/>
          <w:numId w:val="63"/>
        </w:numPr>
        <w:rPr>
          <w:sz w:val="24"/>
          <w:szCs w:val="24"/>
        </w:rPr>
      </w:pPr>
      <w:r w:rsidRPr="00B6396D">
        <w:rPr>
          <w:sz w:val="24"/>
          <w:szCs w:val="24"/>
          <w:lang w:val="en-US"/>
        </w:rPr>
        <w:t>reasonable grounds for believing conduct lawful</w:t>
      </w:r>
    </w:p>
    <w:p w:rsidR="00000000" w:rsidRPr="00B6396D" w:rsidRDefault="00DD29B2" w:rsidP="00DD29B2">
      <w:pPr>
        <w:pStyle w:val="NoSpacing"/>
        <w:numPr>
          <w:ilvl w:val="0"/>
          <w:numId w:val="63"/>
        </w:numPr>
        <w:rPr>
          <w:sz w:val="24"/>
          <w:szCs w:val="24"/>
        </w:rPr>
      </w:pPr>
      <w:r w:rsidRPr="00B6396D">
        <w:rPr>
          <w:sz w:val="24"/>
          <w:szCs w:val="24"/>
          <w:lang w:val="en-US"/>
        </w:rPr>
        <w:t>discretionary</w:t>
      </w:r>
      <w:r w:rsidR="00B6396D">
        <w:rPr>
          <w:sz w:val="24"/>
          <w:szCs w:val="24"/>
          <w:lang w:val="en-US"/>
        </w:rPr>
        <w:t xml:space="preserve"> (optional)</w:t>
      </w:r>
      <w:r w:rsidRPr="00B6396D">
        <w:rPr>
          <w:sz w:val="24"/>
          <w:szCs w:val="24"/>
          <w:lang w:val="en-US"/>
        </w:rPr>
        <w:t xml:space="preserve"> if director or officer </w:t>
      </w:r>
    </w:p>
    <w:p w:rsidR="00000000" w:rsidRPr="00B6396D" w:rsidRDefault="00DD29B2" w:rsidP="00DD29B2">
      <w:pPr>
        <w:pStyle w:val="NoSpacing"/>
        <w:numPr>
          <w:ilvl w:val="1"/>
          <w:numId w:val="63"/>
        </w:numPr>
        <w:rPr>
          <w:sz w:val="24"/>
          <w:szCs w:val="24"/>
        </w:rPr>
      </w:pPr>
      <w:r w:rsidRPr="00B6396D">
        <w:rPr>
          <w:sz w:val="24"/>
          <w:szCs w:val="24"/>
          <w:lang w:val="en-US"/>
        </w:rPr>
        <w:t>guilty of fault</w:t>
      </w:r>
    </w:p>
    <w:p w:rsidR="00000000" w:rsidRPr="00B6396D" w:rsidRDefault="00DD29B2" w:rsidP="00DD29B2">
      <w:pPr>
        <w:pStyle w:val="NoSpacing"/>
        <w:numPr>
          <w:ilvl w:val="1"/>
          <w:numId w:val="63"/>
        </w:numPr>
        <w:rPr>
          <w:sz w:val="24"/>
          <w:szCs w:val="24"/>
        </w:rPr>
      </w:pPr>
      <w:r w:rsidRPr="00B6396D">
        <w:rPr>
          <w:sz w:val="24"/>
          <w:szCs w:val="24"/>
          <w:lang w:val="en-US"/>
        </w:rPr>
        <w:t xml:space="preserve">other </w:t>
      </w:r>
      <w:r w:rsidRPr="00B6396D">
        <w:rPr>
          <w:sz w:val="24"/>
          <w:szCs w:val="24"/>
          <w:lang w:val="en-US"/>
        </w:rPr>
        <w:t xml:space="preserve">criteria satisfied </w:t>
      </w:r>
    </w:p>
    <w:p w:rsidR="00C24A6A" w:rsidRPr="00C24A6A" w:rsidRDefault="00B6396D" w:rsidP="00DD29B2">
      <w:pPr>
        <w:pStyle w:val="NoSpacing"/>
        <w:numPr>
          <w:ilvl w:val="0"/>
          <w:numId w:val="63"/>
        </w:numPr>
        <w:rPr>
          <w:sz w:val="24"/>
          <w:szCs w:val="24"/>
        </w:rPr>
      </w:pPr>
      <w:r w:rsidRPr="00C24A6A">
        <w:rPr>
          <w:sz w:val="24"/>
          <w:szCs w:val="24"/>
          <w:lang w:val="en-US"/>
        </w:rPr>
        <w:t xml:space="preserve">Even when director or officer is found to have committed a fault, a corporation may still decide to provide indemnification </w:t>
      </w:r>
    </w:p>
    <w:p w:rsidR="00C24A6A" w:rsidRPr="00C24A6A" w:rsidRDefault="00C24A6A" w:rsidP="00C24A6A">
      <w:pPr>
        <w:pStyle w:val="NoSpacing"/>
        <w:ind w:left="720"/>
        <w:rPr>
          <w:sz w:val="24"/>
          <w:szCs w:val="24"/>
        </w:rPr>
      </w:pPr>
    </w:p>
    <w:p w:rsidR="00000000" w:rsidRPr="00C24A6A" w:rsidRDefault="00DD29B2" w:rsidP="00DD29B2">
      <w:pPr>
        <w:pStyle w:val="NoSpacing"/>
        <w:numPr>
          <w:ilvl w:val="0"/>
          <w:numId w:val="63"/>
        </w:numPr>
        <w:rPr>
          <w:sz w:val="24"/>
          <w:szCs w:val="24"/>
        </w:rPr>
      </w:pPr>
      <w:r w:rsidRPr="00C24A6A">
        <w:rPr>
          <w:sz w:val="24"/>
          <w:szCs w:val="24"/>
          <w:lang w:val="en-US"/>
        </w:rPr>
        <w:lastRenderedPageBreak/>
        <w:t xml:space="preserve">risk management </w:t>
      </w:r>
    </w:p>
    <w:p w:rsidR="00000000" w:rsidRPr="00EF2A2E" w:rsidRDefault="00DD29B2" w:rsidP="00DD29B2">
      <w:pPr>
        <w:pStyle w:val="NoSpacing"/>
        <w:numPr>
          <w:ilvl w:val="1"/>
          <w:numId w:val="63"/>
        </w:numPr>
        <w:rPr>
          <w:sz w:val="24"/>
          <w:szCs w:val="24"/>
        </w:rPr>
      </w:pPr>
      <w:r w:rsidRPr="00B6396D">
        <w:rPr>
          <w:sz w:val="24"/>
          <w:szCs w:val="24"/>
          <w:lang w:val="en-US"/>
        </w:rPr>
        <w:t>insurance in case corporation cannot afford indemnity</w:t>
      </w:r>
    </w:p>
    <w:p w:rsidR="00EF2A2E" w:rsidRDefault="00EF2A2E" w:rsidP="00EF2A2E">
      <w:pPr>
        <w:pStyle w:val="NoSpacing"/>
        <w:rPr>
          <w:sz w:val="24"/>
          <w:szCs w:val="24"/>
          <w:lang w:val="en-US"/>
        </w:rPr>
      </w:pPr>
    </w:p>
    <w:p w:rsidR="00EF2A2E" w:rsidRDefault="00EF2A2E" w:rsidP="00EF2A2E">
      <w:pPr>
        <w:pStyle w:val="Heading2"/>
        <w:rPr>
          <w:lang w:val="en-US"/>
        </w:rPr>
      </w:pPr>
      <w:r w:rsidRPr="00EF2A2E">
        <w:rPr>
          <w:lang w:val="en-US"/>
        </w:rPr>
        <w:t>Securities Regulation</w:t>
      </w:r>
    </w:p>
    <w:p w:rsidR="00EF2A2E" w:rsidRPr="00EF2A2E" w:rsidRDefault="00EF2A2E" w:rsidP="00EF2A2E">
      <w:pPr>
        <w:pStyle w:val="NoSpacing"/>
        <w:rPr>
          <w:lang w:val="en-US"/>
        </w:rPr>
      </w:pPr>
    </w:p>
    <w:p w:rsidR="00000000" w:rsidRPr="00EF2A2E" w:rsidRDefault="00DD29B2" w:rsidP="00DD29B2">
      <w:pPr>
        <w:pStyle w:val="NoSpacing"/>
        <w:numPr>
          <w:ilvl w:val="0"/>
          <w:numId w:val="64"/>
        </w:numPr>
        <w:rPr>
          <w:sz w:val="24"/>
          <w:szCs w:val="24"/>
        </w:rPr>
      </w:pPr>
      <w:r w:rsidRPr="00EF2A2E">
        <w:rPr>
          <w:sz w:val="24"/>
          <w:szCs w:val="24"/>
          <w:lang w:val="en-US"/>
        </w:rPr>
        <w:t>Securities include shares and a wide range of other claims issued by corporations and other business organizations</w:t>
      </w:r>
      <w:r w:rsidR="00032BBD">
        <w:rPr>
          <w:sz w:val="24"/>
          <w:szCs w:val="24"/>
          <w:lang w:val="en-US"/>
        </w:rPr>
        <w:t xml:space="preserve"> (page 555-556)</w:t>
      </w:r>
    </w:p>
    <w:p w:rsidR="00000000" w:rsidRPr="00EF2A2E" w:rsidRDefault="00DD29B2" w:rsidP="00DD29B2">
      <w:pPr>
        <w:pStyle w:val="NoSpacing"/>
        <w:numPr>
          <w:ilvl w:val="0"/>
          <w:numId w:val="64"/>
        </w:numPr>
        <w:rPr>
          <w:sz w:val="24"/>
          <w:szCs w:val="24"/>
        </w:rPr>
      </w:pPr>
      <w:r w:rsidRPr="00EF2A2E">
        <w:rPr>
          <w:sz w:val="24"/>
          <w:szCs w:val="24"/>
          <w:lang w:val="en-US"/>
        </w:rPr>
        <w:t>Laws regulate buying and selling of securities within provinces</w:t>
      </w:r>
    </w:p>
    <w:p w:rsidR="00000000" w:rsidRPr="00EF2A2E" w:rsidRDefault="00DD29B2" w:rsidP="00DD29B2">
      <w:pPr>
        <w:pStyle w:val="NoSpacing"/>
        <w:numPr>
          <w:ilvl w:val="1"/>
          <w:numId w:val="64"/>
        </w:numPr>
        <w:rPr>
          <w:sz w:val="24"/>
          <w:szCs w:val="24"/>
        </w:rPr>
      </w:pPr>
      <w:proofErr w:type="spellStart"/>
      <w:proofErr w:type="gramStart"/>
      <w:r w:rsidRPr="00EF2A2E">
        <w:rPr>
          <w:i/>
          <w:iCs/>
          <w:sz w:val="24"/>
          <w:szCs w:val="24"/>
          <w:lang w:val="en-US"/>
        </w:rPr>
        <w:t>eg</w:t>
      </w:r>
      <w:proofErr w:type="spellEnd"/>
      <w:proofErr w:type="gramEnd"/>
      <w:r w:rsidRPr="00EF2A2E">
        <w:rPr>
          <w:sz w:val="24"/>
          <w:szCs w:val="24"/>
          <w:lang w:val="en-US"/>
        </w:rPr>
        <w:t>. Securities laws impose requirements regarding the disclosure corporations must make to shareholders</w:t>
      </w:r>
    </w:p>
    <w:p w:rsidR="00000000" w:rsidRPr="00D81CA7" w:rsidRDefault="00DD29B2" w:rsidP="00DD29B2">
      <w:pPr>
        <w:pStyle w:val="NoSpacing"/>
        <w:numPr>
          <w:ilvl w:val="1"/>
          <w:numId w:val="64"/>
        </w:numPr>
        <w:rPr>
          <w:sz w:val="24"/>
          <w:szCs w:val="24"/>
        </w:rPr>
      </w:pPr>
      <w:r w:rsidRPr="00EF2A2E">
        <w:rPr>
          <w:sz w:val="24"/>
          <w:szCs w:val="24"/>
          <w:lang w:val="en-US"/>
        </w:rPr>
        <w:t>Overlap with corporate law rules on disclosure in connection with shareholder meetings</w:t>
      </w:r>
    </w:p>
    <w:p w:rsidR="00D81CA7" w:rsidRPr="00D81CA7" w:rsidRDefault="00D81CA7" w:rsidP="00DD29B2">
      <w:pPr>
        <w:pStyle w:val="NoSpacing"/>
        <w:numPr>
          <w:ilvl w:val="0"/>
          <w:numId w:val="64"/>
        </w:numPr>
        <w:rPr>
          <w:sz w:val="24"/>
          <w:szCs w:val="24"/>
        </w:rPr>
      </w:pPr>
      <w:r>
        <w:rPr>
          <w:sz w:val="24"/>
          <w:szCs w:val="24"/>
          <w:lang w:val="en-US"/>
        </w:rPr>
        <w:t>Securities law rules for corporate governance have expanded in all provinces</w:t>
      </w:r>
    </w:p>
    <w:p w:rsidR="00D81CA7" w:rsidRPr="00D81CA7" w:rsidRDefault="00D81CA7" w:rsidP="00DD29B2">
      <w:pPr>
        <w:pStyle w:val="NoSpacing"/>
        <w:numPr>
          <w:ilvl w:val="0"/>
          <w:numId w:val="64"/>
        </w:numPr>
        <w:rPr>
          <w:sz w:val="24"/>
          <w:szCs w:val="24"/>
        </w:rPr>
      </w:pPr>
      <w:r>
        <w:rPr>
          <w:sz w:val="24"/>
          <w:szCs w:val="24"/>
          <w:lang w:val="en-US"/>
        </w:rPr>
        <w:t>Under this law corporations must disclose whether they have adopted the practice or explain why they have not</w:t>
      </w:r>
    </w:p>
    <w:p w:rsidR="00D81CA7" w:rsidRDefault="00D81CA7" w:rsidP="00D81CA7">
      <w:pPr>
        <w:pStyle w:val="NoSpacing"/>
        <w:rPr>
          <w:sz w:val="24"/>
          <w:szCs w:val="24"/>
          <w:lang w:val="en-US"/>
        </w:rPr>
      </w:pPr>
    </w:p>
    <w:p w:rsidR="00D81CA7" w:rsidRDefault="00D81CA7" w:rsidP="00D81CA7">
      <w:pPr>
        <w:pStyle w:val="Heading2"/>
        <w:rPr>
          <w:lang w:val="en-US"/>
        </w:rPr>
      </w:pPr>
      <w:r w:rsidRPr="00D81CA7">
        <w:rPr>
          <w:lang w:val="en-US"/>
        </w:rPr>
        <w:t>Corporate Governance in Practice</w:t>
      </w:r>
    </w:p>
    <w:p w:rsidR="00D81CA7" w:rsidRPr="009819F5" w:rsidRDefault="00D81CA7" w:rsidP="00D81CA7">
      <w:pPr>
        <w:pStyle w:val="NoSpacing"/>
        <w:rPr>
          <w:sz w:val="24"/>
          <w:szCs w:val="24"/>
          <w:lang w:val="en-US"/>
        </w:rPr>
      </w:pPr>
    </w:p>
    <w:p w:rsidR="00000000" w:rsidRPr="009819F5" w:rsidRDefault="00DD29B2" w:rsidP="00DD29B2">
      <w:pPr>
        <w:pStyle w:val="NoSpacing"/>
        <w:numPr>
          <w:ilvl w:val="0"/>
          <w:numId w:val="65"/>
        </w:numPr>
        <w:rPr>
          <w:sz w:val="24"/>
          <w:szCs w:val="24"/>
        </w:rPr>
      </w:pPr>
      <w:r w:rsidRPr="009819F5">
        <w:rPr>
          <w:sz w:val="24"/>
          <w:szCs w:val="24"/>
          <w:lang w:val="en-US"/>
        </w:rPr>
        <w:t xml:space="preserve">Unlike most agents, managers in corporations do not have the power to make commitments on behalf of shareholders </w:t>
      </w:r>
    </w:p>
    <w:p w:rsidR="00000000" w:rsidRPr="009819F5" w:rsidRDefault="00DD29B2" w:rsidP="00DD29B2">
      <w:pPr>
        <w:pStyle w:val="NoSpacing"/>
        <w:numPr>
          <w:ilvl w:val="0"/>
          <w:numId w:val="65"/>
        </w:numPr>
        <w:rPr>
          <w:sz w:val="24"/>
          <w:szCs w:val="24"/>
        </w:rPr>
      </w:pPr>
      <w:r w:rsidRPr="009819F5">
        <w:rPr>
          <w:sz w:val="24"/>
          <w:szCs w:val="24"/>
          <w:lang w:val="en-US"/>
        </w:rPr>
        <w:t xml:space="preserve">Separation between shareholders and managers gives rise to </w:t>
      </w:r>
      <w:r w:rsidRPr="009819F5">
        <w:rPr>
          <w:sz w:val="24"/>
          <w:szCs w:val="24"/>
        </w:rPr>
        <w:t>“</w:t>
      </w:r>
      <w:r w:rsidRPr="009819F5">
        <w:rPr>
          <w:sz w:val="24"/>
          <w:szCs w:val="24"/>
          <w:lang w:val="en-US"/>
        </w:rPr>
        <w:t>agency costs</w:t>
      </w:r>
      <w:r w:rsidRPr="009819F5">
        <w:rPr>
          <w:sz w:val="24"/>
          <w:szCs w:val="24"/>
        </w:rPr>
        <w:t>”</w:t>
      </w:r>
      <w:r w:rsidRPr="009819F5">
        <w:rPr>
          <w:sz w:val="24"/>
          <w:szCs w:val="24"/>
          <w:lang w:val="en-US"/>
        </w:rPr>
        <w:t>:</w:t>
      </w:r>
    </w:p>
    <w:p w:rsidR="00000000" w:rsidRPr="009819F5" w:rsidRDefault="00DD29B2" w:rsidP="00DD29B2">
      <w:pPr>
        <w:pStyle w:val="NoSpacing"/>
        <w:numPr>
          <w:ilvl w:val="1"/>
          <w:numId w:val="65"/>
        </w:numPr>
        <w:rPr>
          <w:sz w:val="24"/>
          <w:szCs w:val="24"/>
        </w:rPr>
      </w:pPr>
      <w:r w:rsidRPr="009819F5">
        <w:rPr>
          <w:sz w:val="24"/>
          <w:szCs w:val="24"/>
          <w:lang w:val="en-US"/>
        </w:rPr>
        <w:t xml:space="preserve">costs due to management </w:t>
      </w:r>
      <w:proofErr w:type="spellStart"/>
      <w:r w:rsidRPr="009819F5">
        <w:rPr>
          <w:sz w:val="24"/>
          <w:szCs w:val="24"/>
          <w:lang w:val="en-US"/>
        </w:rPr>
        <w:t>misbehaviour</w:t>
      </w:r>
      <w:proofErr w:type="spellEnd"/>
      <w:r w:rsidRPr="009819F5">
        <w:rPr>
          <w:sz w:val="24"/>
          <w:szCs w:val="24"/>
          <w:lang w:val="en-US"/>
        </w:rPr>
        <w:t xml:space="preserve"> </w:t>
      </w:r>
      <w:r w:rsidR="006231E8" w:rsidRPr="009819F5">
        <w:rPr>
          <w:sz w:val="24"/>
          <w:szCs w:val="24"/>
          <w:lang w:val="en-US"/>
        </w:rPr>
        <w:t xml:space="preserve"> (page 557)</w:t>
      </w:r>
    </w:p>
    <w:p w:rsidR="00000000" w:rsidRPr="009819F5" w:rsidRDefault="00DD29B2" w:rsidP="00DD29B2">
      <w:pPr>
        <w:pStyle w:val="NoSpacing"/>
        <w:numPr>
          <w:ilvl w:val="1"/>
          <w:numId w:val="65"/>
        </w:numPr>
        <w:rPr>
          <w:sz w:val="24"/>
          <w:szCs w:val="24"/>
        </w:rPr>
      </w:pPr>
      <w:r w:rsidRPr="009819F5">
        <w:rPr>
          <w:sz w:val="24"/>
          <w:szCs w:val="24"/>
          <w:lang w:val="en-US"/>
        </w:rPr>
        <w:t xml:space="preserve">costs associated with monitoring management and seeking legal remedies for </w:t>
      </w:r>
      <w:proofErr w:type="spellStart"/>
      <w:r w:rsidRPr="009819F5">
        <w:rPr>
          <w:sz w:val="24"/>
          <w:szCs w:val="24"/>
          <w:lang w:val="en-US"/>
        </w:rPr>
        <w:t>misbehaviour</w:t>
      </w:r>
      <w:proofErr w:type="spellEnd"/>
      <w:r w:rsidRPr="009819F5">
        <w:rPr>
          <w:sz w:val="24"/>
          <w:szCs w:val="24"/>
          <w:lang w:val="en-US"/>
        </w:rPr>
        <w:t xml:space="preserve"> </w:t>
      </w:r>
      <w:r w:rsidR="006231E8" w:rsidRPr="009819F5">
        <w:rPr>
          <w:sz w:val="24"/>
          <w:szCs w:val="24"/>
          <w:lang w:val="en-US"/>
        </w:rPr>
        <w:t xml:space="preserve"> (page 557)</w:t>
      </w:r>
    </w:p>
    <w:p w:rsidR="00000000" w:rsidRPr="009819F5" w:rsidRDefault="00DD29B2" w:rsidP="00DD29B2">
      <w:pPr>
        <w:pStyle w:val="NoSpacing"/>
        <w:numPr>
          <w:ilvl w:val="0"/>
          <w:numId w:val="65"/>
        </w:numPr>
        <w:rPr>
          <w:sz w:val="24"/>
          <w:szCs w:val="24"/>
        </w:rPr>
      </w:pPr>
      <w:r w:rsidRPr="009819F5">
        <w:rPr>
          <w:sz w:val="24"/>
          <w:szCs w:val="24"/>
          <w:lang w:val="en-US"/>
        </w:rPr>
        <w:t>Recent securities law reforms designed to improve the accountability of management to shareholders by enhancing board oversight of management</w:t>
      </w:r>
    </w:p>
    <w:p w:rsidR="006231E8" w:rsidRPr="009819F5" w:rsidRDefault="006231E8" w:rsidP="00DD29B2">
      <w:pPr>
        <w:pStyle w:val="NoSpacing"/>
        <w:numPr>
          <w:ilvl w:val="0"/>
          <w:numId w:val="65"/>
        </w:numPr>
        <w:rPr>
          <w:sz w:val="24"/>
          <w:szCs w:val="24"/>
        </w:rPr>
      </w:pPr>
      <w:r w:rsidRPr="009819F5">
        <w:rPr>
          <w:sz w:val="24"/>
          <w:szCs w:val="24"/>
          <w:lang w:val="en-US"/>
        </w:rPr>
        <w:t>The legal standards imposed on directors and officers by the fiduciary duty, duty of care, and oppression remedy are intended to reduce these agency cost. These standards prohibit management misbehavior and there are ways to seek relief when the standards are breached</w:t>
      </w:r>
    </w:p>
    <w:p w:rsidR="009819F5" w:rsidRPr="00F274E0" w:rsidRDefault="009819F5" w:rsidP="00DD29B2">
      <w:pPr>
        <w:pStyle w:val="NoSpacing"/>
        <w:numPr>
          <w:ilvl w:val="0"/>
          <w:numId w:val="65"/>
        </w:numPr>
        <w:rPr>
          <w:sz w:val="24"/>
          <w:szCs w:val="24"/>
        </w:rPr>
      </w:pPr>
      <w:r>
        <w:rPr>
          <w:sz w:val="24"/>
          <w:szCs w:val="24"/>
          <w:lang w:val="en-US"/>
        </w:rPr>
        <w:t>Corporations must disclose to what extent they comply and explain any non-compliance, to the best practices (bottom of page 557, top of page 558)</w:t>
      </w:r>
    </w:p>
    <w:p w:rsidR="00F274E0" w:rsidRDefault="00F274E0" w:rsidP="00F274E0">
      <w:pPr>
        <w:pStyle w:val="NoSpacing"/>
        <w:rPr>
          <w:sz w:val="24"/>
          <w:szCs w:val="24"/>
          <w:lang w:val="en-US"/>
        </w:rPr>
      </w:pPr>
    </w:p>
    <w:p w:rsidR="00F274E0" w:rsidRDefault="00F274E0" w:rsidP="00F274E0">
      <w:pPr>
        <w:pStyle w:val="Heading2"/>
        <w:rPr>
          <w:lang w:val="en-US"/>
        </w:rPr>
      </w:pPr>
      <w:r w:rsidRPr="00F274E0">
        <w:rPr>
          <w:lang w:val="en-US"/>
        </w:rPr>
        <w:t>Corporate Liability</w:t>
      </w:r>
    </w:p>
    <w:p w:rsidR="00F274E0" w:rsidRDefault="00F274E0" w:rsidP="00F274E0">
      <w:pPr>
        <w:pStyle w:val="NoSpacing"/>
        <w:rPr>
          <w:sz w:val="24"/>
          <w:szCs w:val="24"/>
          <w:lang w:val="en-US"/>
        </w:rPr>
      </w:pPr>
    </w:p>
    <w:p w:rsidR="00F274E0" w:rsidRDefault="00F274E0" w:rsidP="00F274E0">
      <w:pPr>
        <w:pStyle w:val="NoSpacing"/>
        <w:rPr>
          <w:b/>
          <w:i/>
          <w:sz w:val="24"/>
          <w:szCs w:val="24"/>
          <w:u w:val="single"/>
          <w:lang w:val="en-US"/>
        </w:rPr>
      </w:pPr>
      <w:r w:rsidRPr="00F274E0">
        <w:rPr>
          <w:b/>
          <w:i/>
          <w:sz w:val="24"/>
          <w:szCs w:val="24"/>
          <w:u w:val="single"/>
          <w:lang w:val="en-US"/>
        </w:rPr>
        <w:t>Liability in Contract</w:t>
      </w:r>
      <w:r>
        <w:rPr>
          <w:b/>
          <w:i/>
          <w:sz w:val="24"/>
          <w:szCs w:val="24"/>
          <w:u w:val="single"/>
          <w:lang w:val="en-US"/>
        </w:rPr>
        <w:t xml:space="preserve"> (page 559)</w:t>
      </w:r>
    </w:p>
    <w:p w:rsidR="00F274E0" w:rsidRPr="00B13E50" w:rsidRDefault="00F274E0" w:rsidP="00DD29B2">
      <w:pPr>
        <w:pStyle w:val="NoSpacing"/>
        <w:numPr>
          <w:ilvl w:val="0"/>
          <w:numId w:val="66"/>
        </w:numPr>
        <w:rPr>
          <w:sz w:val="24"/>
          <w:szCs w:val="24"/>
        </w:rPr>
      </w:pPr>
      <w:r>
        <w:rPr>
          <w:sz w:val="24"/>
          <w:szCs w:val="24"/>
        </w:rPr>
        <w:t xml:space="preserve">A corporation becomes liable to perform contracts only as a result of actions by agents, who act on its behalf. Salespeople, purchasing clerks, directors, and officers may be considered agents of the corporations. Agents can bind a corporation only of the corporation has given the agent one of these types of authority: </w:t>
      </w:r>
      <w:r w:rsidRPr="00B13E50">
        <w:rPr>
          <w:b/>
          <w:sz w:val="24"/>
          <w:szCs w:val="24"/>
        </w:rPr>
        <w:t>actual authority or apparent (or ostensible) authority</w:t>
      </w:r>
    </w:p>
    <w:p w:rsidR="00B13E50" w:rsidRDefault="00816E21" w:rsidP="00DD29B2">
      <w:pPr>
        <w:pStyle w:val="NoSpacing"/>
        <w:numPr>
          <w:ilvl w:val="0"/>
          <w:numId w:val="66"/>
        </w:numPr>
        <w:rPr>
          <w:sz w:val="24"/>
          <w:szCs w:val="24"/>
        </w:rPr>
      </w:pPr>
      <w:r w:rsidRPr="00816E21">
        <w:rPr>
          <w:sz w:val="24"/>
          <w:szCs w:val="24"/>
        </w:rPr>
        <w:lastRenderedPageBreak/>
        <w:t>Most corporate statues prevent corporations from avoiding liability by relying on internal restrictions affecting the authority of the agent to bind the corporation.</w:t>
      </w:r>
      <w:r>
        <w:rPr>
          <w:b/>
          <w:sz w:val="24"/>
          <w:szCs w:val="24"/>
        </w:rPr>
        <w:t xml:space="preserve"> </w:t>
      </w:r>
      <w:r w:rsidR="00B13E50" w:rsidRPr="00726CDF">
        <w:rPr>
          <w:b/>
          <w:sz w:val="24"/>
          <w:szCs w:val="24"/>
        </w:rPr>
        <w:t>Indoor management rule</w:t>
      </w:r>
      <w:r w:rsidR="00B13E50">
        <w:rPr>
          <w:sz w:val="24"/>
          <w:szCs w:val="24"/>
        </w:rPr>
        <w:t>- states that a corporation cannot rely on any provision in its articles or by-law</w:t>
      </w:r>
      <w:r w:rsidR="00726CDF">
        <w:rPr>
          <w:sz w:val="24"/>
          <w:szCs w:val="24"/>
        </w:rPr>
        <w:t xml:space="preserve">s, or in any unanimous shareholder agreement, that creates a defect in the agent`s authority </w:t>
      </w:r>
    </w:p>
    <w:p w:rsidR="00951EE6" w:rsidRPr="00F274E0" w:rsidRDefault="00951EE6" w:rsidP="00DD29B2">
      <w:pPr>
        <w:pStyle w:val="NoSpacing"/>
        <w:numPr>
          <w:ilvl w:val="0"/>
          <w:numId w:val="66"/>
        </w:numPr>
        <w:rPr>
          <w:sz w:val="24"/>
          <w:szCs w:val="24"/>
        </w:rPr>
      </w:pPr>
      <w:r>
        <w:rPr>
          <w:sz w:val="24"/>
          <w:szCs w:val="24"/>
        </w:rPr>
        <w:t xml:space="preserve">Third party cannot enforce a contract, however, if it knew that there was a defect in the agent`s authority or if it should have known of </w:t>
      </w:r>
      <w:r w:rsidR="00D315A1">
        <w:rPr>
          <w:sz w:val="24"/>
          <w:szCs w:val="24"/>
        </w:rPr>
        <w:t>that defect</w:t>
      </w:r>
    </w:p>
    <w:p w:rsidR="00000000" w:rsidRPr="00F274E0" w:rsidRDefault="00DD29B2" w:rsidP="00DD29B2">
      <w:pPr>
        <w:pStyle w:val="NoSpacing"/>
        <w:numPr>
          <w:ilvl w:val="0"/>
          <w:numId w:val="66"/>
        </w:numPr>
        <w:rPr>
          <w:sz w:val="24"/>
          <w:szCs w:val="24"/>
        </w:rPr>
      </w:pPr>
      <w:r w:rsidRPr="00F274E0">
        <w:rPr>
          <w:sz w:val="24"/>
          <w:szCs w:val="24"/>
          <w:lang w:val="en-US"/>
        </w:rPr>
        <w:t xml:space="preserve">promoting transactions </w:t>
      </w:r>
      <w:proofErr w:type="spellStart"/>
      <w:r w:rsidRPr="00F274E0">
        <w:rPr>
          <w:i/>
          <w:iCs/>
          <w:sz w:val="24"/>
          <w:szCs w:val="24"/>
          <w:lang w:val="en-US"/>
        </w:rPr>
        <w:t>vs</w:t>
      </w:r>
      <w:proofErr w:type="spellEnd"/>
      <w:r w:rsidRPr="00F274E0">
        <w:rPr>
          <w:sz w:val="24"/>
          <w:szCs w:val="24"/>
          <w:lang w:val="en-US"/>
        </w:rPr>
        <w:t xml:space="preserve"> protecting corporation </w:t>
      </w:r>
    </w:p>
    <w:p w:rsidR="00000000" w:rsidRPr="00F274E0" w:rsidRDefault="00DD29B2" w:rsidP="00DD29B2">
      <w:pPr>
        <w:pStyle w:val="NoSpacing"/>
        <w:numPr>
          <w:ilvl w:val="1"/>
          <w:numId w:val="66"/>
        </w:numPr>
        <w:rPr>
          <w:sz w:val="24"/>
          <w:szCs w:val="24"/>
        </w:rPr>
      </w:pPr>
      <w:r w:rsidRPr="00F274E0">
        <w:rPr>
          <w:sz w:val="24"/>
          <w:szCs w:val="24"/>
          <w:lang w:val="en-US"/>
        </w:rPr>
        <w:t>allow outsiders to rely on apparent authority</w:t>
      </w:r>
    </w:p>
    <w:p w:rsidR="00000000" w:rsidRPr="00F274E0" w:rsidRDefault="00DD29B2" w:rsidP="00DD29B2">
      <w:pPr>
        <w:pStyle w:val="NoSpacing"/>
        <w:numPr>
          <w:ilvl w:val="1"/>
          <w:numId w:val="66"/>
        </w:numPr>
        <w:rPr>
          <w:sz w:val="24"/>
          <w:szCs w:val="24"/>
        </w:rPr>
      </w:pPr>
      <w:r w:rsidRPr="00F274E0">
        <w:rPr>
          <w:sz w:val="24"/>
          <w:szCs w:val="24"/>
          <w:lang w:val="en-US"/>
        </w:rPr>
        <w:t xml:space="preserve">protect corporation against unauthorized acts </w:t>
      </w:r>
    </w:p>
    <w:p w:rsidR="00000000" w:rsidRPr="00F274E0" w:rsidRDefault="00DD29B2" w:rsidP="00DD29B2">
      <w:pPr>
        <w:pStyle w:val="NoSpacing"/>
        <w:numPr>
          <w:ilvl w:val="0"/>
          <w:numId w:val="66"/>
        </w:numPr>
        <w:rPr>
          <w:sz w:val="24"/>
          <w:szCs w:val="24"/>
        </w:rPr>
      </w:pPr>
      <w:r w:rsidRPr="00F274E0">
        <w:rPr>
          <w:sz w:val="24"/>
          <w:szCs w:val="24"/>
          <w:lang w:val="en-US"/>
        </w:rPr>
        <w:t xml:space="preserve">risk management in large corporations </w:t>
      </w:r>
    </w:p>
    <w:p w:rsidR="00000000" w:rsidRPr="00F274E0" w:rsidRDefault="00DD29B2" w:rsidP="00DD29B2">
      <w:pPr>
        <w:pStyle w:val="NoSpacing"/>
        <w:numPr>
          <w:ilvl w:val="1"/>
          <w:numId w:val="66"/>
        </w:numPr>
        <w:rPr>
          <w:sz w:val="24"/>
          <w:szCs w:val="24"/>
        </w:rPr>
      </w:pPr>
      <w:r w:rsidRPr="00F274E0">
        <w:rPr>
          <w:sz w:val="24"/>
          <w:szCs w:val="24"/>
          <w:lang w:val="en-US"/>
        </w:rPr>
        <w:t>due diligence to ensure signing authority</w:t>
      </w:r>
    </w:p>
    <w:p w:rsidR="00000000" w:rsidRPr="00F274E0" w:rsidRDefault="00DD29B2" w:rsidP="00DD29B2">
      <w:pPr>
        <w:pStyle w:val="NoSpacing"/>
        <w:numPr>
          <w:ilvl w:val="2"/>
          <w:numId w:val="66"/>
        </w:numPr>
        <w:rPr>
          <w:sz w:val="24"/>
          <w:szCs w:val="24"/>
        </w:rPr>
      </w:pPr>
      <w:proofErr w:type="spellStart"/>
      <w:r w:rsidRPr="00F274E0">
        <w:rPr>
          <w:i/>
          <w:iCs/>
          <w:sz w:val="24"/>
          <w:szCs w:val="24"/>
          <w:lang w:val="en-US"/>
        </w:rPr>
        <w:t>eg</w:t>
      </w:r>
      <w:proofErr w:type="spellEnd"/>
      <w:r w:rsidRPr="00F274E0">
        <w:rPr>
          <w:sz w:val="24"/>
          <w:szCs w:val="24"/>
          <w:lang w:val="en-US"/>
        </w:rPr>
        <w:t xml:space="preserve"> resolution </w:t>
      </w:r>
      <w:r w:rsidRPr="00F274E0">
        <w:rPr>
          <w:sz w:val="24"/>
          <w:szCs w:val="24"/>
          <w:lang w:val="en-US"/>
        </w:rPr>
        <w:t xml:space="preserve">from directors </w:t>
      </w:r>
    </w:p>
    <w:p w:rsidR="00000000" w:rsidRPr="00F274E0" w:rsidRDefault="00DD29B2" w:rsidP="00DD29B2">
      <w:pPr>
        <w:pStyle w:val="NoSpacing"/>
        <w:numPr>
          <w:ilvl w:val="2"/>
          <w:numId w:val="66"/>
        </w:numPr>
        <w:rPr>
          <w:sz w:val="24"/>
          <w:szCs w:val="24"/>
        </w:rPr>
      </w:pPr>
      <w:proofErr w:type="spellStart"/>
      <w:r w:rsidRPr="00F274E0">
        <w:rPr>
          <w:i/>
          <w:iCs/>
          <w:sz w:val="24"/>
          <w:szCs w:val="24"/>
          <w:lang w:val="en-US"/>
        </w:rPr>
        <w:t>eg</w:t>
      </w:r>
      <w:proofErr w:type="spellEnd"/>
      <w:r w:rsidRPr="00F274E0">
        <w:rPr>
          <w:sz w:val="24"/>
          <w:szCs w:val="24"/>
          <w:lang w:val="en-US"/>
        </w:rPr>
        <w:t xml:space="preserve"> legal opinion from corporation</w:t>
      </w:r>
      <w:r w:rsidRPr="00F274E0">
        <w:rPr>
          <w:sz w:val="24"/>
          <w:szCs w:val="24"/>
        </w:rPr>
        <w:t>’</w:t>
      </w:r>
      <w:r w:rsidRPr="00F274E0">
        <w:rPr>
          <w:sz w:val="24"/>
          <w:szCs w:val="24"/>
          <w:lang w:val="en-US"/>
        </w:rPr>
        <w:t xml:space="preserve">s lawyer </w:t>
      </w:r>
    </w:p>
    <w:p w:rsidR="00000000" w:rsidRPr="00F274E0" w:rsidRDefault="00DD29B2" w:rsidP="00DD29B2">
      <w:pPr>
        <w:pStyle w:val="NoSpacing"/>
        <w:numPr>
          <w:ilvl w:val="0"/>
          <w:numId w:val="66"/>
        </w:numPr>
        <w:rPr>
          <w:sz w:val="24"/>
          <w:szCs w:val="24"/>
        </w:rPr>
      </w:pPr>
      <w:r w:rsidRPr="00F274E0">
        <w:rPr>
          <w:sz w:val="24"/>
          <w:szCs w:val="24"/>
          <w:lang w:val="en-US"/>
        </w:rPr>
        <w:t xml:space="preserve">risk management in small corporations </w:t>
      </w:r>
    </w:p>
    <w:p w:rsidR="00000000" w:rsidRPr="00F274E0" w:rsidRDefault="00DD29B2" w:rsidP="00DD29B2">
      <w:pPr>
        <w:pStyle w:val="NoSpacing"/>
        <w:numPr>
          <w:ilvl w:val="1"/>
          <w:numId w:val="66"/>
        </w:numPr>
        <w:rPr>
          <w:sz w:val="24"/>
          <w:szCs w:val="24"/>
        </w:rPr>
      </w:pPr>
      <w:r w:rsidRPr="00F274E0">
        <w:rPr>
          <w:sz w:val="24"/>
          <w:szCs w:val="24"/>
          <w:lang w:val="en-US"/>
        </w:rPr>
        <w:t xml:space="preserve">less effort can be cost justified </w:t>
      </w:r>
    </w:p>
    <w:p w:rsidR="00F274E0" w:rsidRPr="004B683A" w:rsidRDefault="00F274E0" w:rsidP="00F274E0">
      <w:pPr>
        <w:pStyle w:val="NoSpacing"/>
        <w:rPr>
          <w:b/>
          <w:i/>
          <w:sz w:val="24"/>
          <w:szCs w:val="24"/>
          <w:u w:val="single"/>
          <w:lang w:val="en-US"/>
        </w:rPr>
      </w:pPr>
    </w:p>
    <w:p w:rsidR="004B683A" w:rsidRPr="004B683A" w:rsidRDefault="004B683A" w:rsidP="00EF2A2E">
      <w:pPr>
        <w:pStyle w:val="NoSpacing"/>
        <w:rPr>
          <w:b/>
          <w:i/>
          <w:sz w:val="24"/>
          <w:szCs w:val="24"/>
          <w:u w:val="single"/>
          <w:lang w:val="en-US"/>
        </w:rPr>
      </w:pPr>
    </w:p>
    <w:p w:rsidR="00B6396D" w:rsidRDefault="004B683A" w:rsidP="00B6396D">
      <w:pPr>
        <w:pStyle w:val="NoSpacing"/>
        <w:rPr>
          <w:b/>
          <w:i/>
          <w:sz w:val="24"/>
          <w:szCs w:val="24"/>
          <w:u w:val="single"/>
          <w:lang w:val="en-US"/>
        </w:rPr>
      </w:pPr>
      <w:r w:rsidRPr="004B683A">
        <w:rPr>
          <w:b/>
          <w:i/>
          <w:sz w:val="24"/>
          <w:szCs w:val="24"/>
          <w:u w:val="single"/>
          <w:lang w:val="en-US"/>
        </w:rPr>
        <w:t>Authority to Bind a Corporation in Contract</w:t>
      </w:r>
    </w:p>
    <w:p w:rsidR="004B683A" w:rsidRDefault="004B683A" w:rsidP="00B6396D">
      <w:pPr>
        <w:pStyle w:val="NoSpacing"/>
        <w:rPr>
          <w:b/>
          <w:i/>
          <w:sz w:val="24"/>
          <w:szCs w:val="24"/>
          <w:u w:val="single"/>
          <w:lang w:val="en-US"/>
        </w:rPr>
      </w:pPr>
    </w:p>
    <w:p w:rsidR="00000000" w:rsidRPr="004B683A" w:rsidRDefault="00DD29B2" w:rsidP="00DD29B2">
      <w:pPr>
        <w:pStyle w:val="NoSpacing"/>
        <w:numPr>
          <w:ilvl w:val="0"/>
          <w:numId w:val="67"/>
        </w:numPr>
        <w:rPr>
          <w:sz w:val="24"/>
          <w:szCs w:val="24"/>
        </w:rPr>
      </w:pPr>
      <w:r w:rsidRPr="004B683A">
        <w:rPr>
          <w:sz w:val="24"/>
          <w:szCs w:val="24"/>
          <w:lang w:val="en-US"/>
        </w:rPr>
        <w:t xml:space="preserve">agent can bind corporation if either </w:t>
      </w:r>
    </w:p>
    <w:p w:rsidR="00000000" w:rsidRPr="004B683A" w:rsidRDefault="00DD29B2" w:rsidP="00DD29B2">
      <w:pPr>
        <w:pStyle w:val="NoSpacing"/>
        <w:numPr>
          <w:ilvl w:val="1"/>
          <w:numId w:val="67"/>
        </w:numPr>
        <w:rPr>
          <w:sz w:val="24"/>
          <w:szCs w:val="24"/>
        </w:rPr>
      </w:pPr>
      <w:r w:rsidRPr="004B683A">
        <w:rPr>
          <w:sz w:val="24"/>
          <w:szCs w:val="24"/>
          <w:lang w:val="en-US"/>
        </w:rPr>
        <w:t>actual authority</w:t>
      </w:r>
    </w:p>
    <w:p w:rsidR="00000000" w:rsidRPr="004B683A" w:rsidRDefault="00DD29B2" w:rsidP="00DD29B2">
      <w:pPr>
        <w:pStyle w:val="NoSpacing"/>
        <w:numPr>
          <w:ilvl w:val="2"/>
          <w:numId w:val="67"/>
        </w:numPr>
        <w:rPr>
          <w:sz w:val="24"/>
          <w:szCs w:val="24"/>
        </w:rPr>
      </w:pPr>
      <w:proofErr w:type="spellStart"/>
      <w:r w:rsidRPr="004B683A">
        <w:rPr>
          <w:i/>
          <w:iCs/>
          <w:sz w:val="24"/>
          <w:szCs w:val="24"/>
          <w:lang w:val="en-US"/>
        </w:rPr>
        <w:t>eg</w:t>
      </w:r>
      <w:proofErr w:type="spellEnd"/>
      <w:r w:rsidRPr="004B683A">
        <w:rPr>
          <w:sz w:val="24"/>
          <w:szCs w:val="24"/>
          <w:lang w:val="en-US"/>
        </w:rPr>
        <w:t xml:space="preserve"> </w:t>
      </w:r>
      <w:r w:rsidRPr="004B683A">
        <w:rPr>
          <w:sz w:val="24"/>
          <w:szCs w:val="24"/>
          <w:lang w:val="en-US"/>
        </w:rPr>
        <w:t xml:space="preserve">resolution of board of directors </w:t>
      </w:r>
    </w:p>
    <w:p w:rsidR="00000000" w:rsidRPr="004B683A" w:rsidRDefault="00DD29B2" w:rsidP="00DD29B2">
      <w:pPr>
        <w:pStyle w:val="NoSpacing"/>
        <w:numPr>
          <w:ilvl w:val="2"/>
          <w:numId w:val="67"/>
        </w:numPr>
        <w:rPr>
          <w:sz w:val="24"/>
          <w:szCs w:val="24"/>
        </w:rPr>
      </w:pPr>
      <w:proofErr w:type="spellStart"/>
      <w:r w:rsidRPr="004B683A">
        <w:rPr>
          <w:i/>
          <w:iCs/>
          <w:sz w:val="24"/>
          <w:szCs w:val="24"/>
          <w:lang w:val="en-US"/>
        </w:rPr>
        <w:t>eg</w:t>
      </w:r>
      <w:proofErr w:type="spellEnd"/>
      <w:r w:rsidRPr="004B683A">
        <w:rPr>
          <w:sz w:val="24"/>
          <w:szCs w:val="24"/>
          <w:lang w:val="en-US"/>
        </w:rPr>
        <w:t xml:space="preserve"> terms of employment contract </w:t>
      </w:r>
    </w:p>
    <w:p w:rsidR="00000000" w:rsidRPr="004B683A" w:rsidRDefault="00DD29B2" w:rsidP="00DD29B2">
      <w:pPr>
        <w:pStyle w:val="NoSpacing"/>
        <w:numPr>
          <w:ilvl w:val="1"/>
          <w:numId w:val="67"/>
        </w:numPr>
        <w:rPr>
          <w:sz w:val="24"/>
          <w:szCs w:val="24"/>
        </w:rPr>
      </w:pPr>
      <w:r w:rsidRPr="004B683A">
        <w:rPr>
          <w:sz w:val="24"/>
          <w:szCs w:val="24"/>
          <w:lang w:val="en-US"/>
        </w:rPr>
        <w:t>apparent authority (and reliance by other party)</w:t>
      </w:r>
    </w:p>
    <w:p w:rsidR="00000000" w:rsidRPr="004B683A" w:rsidRDefault="00DD29B2" w:rsidP="00DD29B2">
      <w:pPr>
        <w:pStyle w:val="NoSpacing"/>
        <w:numPr>
          <w:ilvl w:val="2"/>
          <w:numId w:val="67"/>
        </w:numPr>
        <w:rPr>
          <w:sz w:val="24"/>
          <w:szCs w:val="24"/>
        </w:rPr>
      </w:pPr>
      <w:proofErr w:type="spellStart"/>
      <w:r w:rsidRPr="004B683A">
        <w:rPr>
          <w:i/>
          <w:iCs/>
          <w:sz w:val="24"/>
          <w:szCs w:val="24"/>
          <w:lang w:val="en-US"/>
        </w:rPr>
        <w:t>eg</w:t>
      </w:r>
      <w:proofErr w:type="spellEnd"/>
      <w:r w:rsidRPr="004B683A">
        <w:rPr>
          <w:i/>
          <w:iCs/>
          <w:sz w:val="24"/>
          <w:szCs w:val="24"/>
          <w:lang w:val="en-US"/>
        </w:rPr>
        <w:t xml:space="preserve"> </w:t>
      </w:r>
      <w:r w:rsidRPr="004B683A">
        <w:rPr>
          <w:sz w:val="24"/>
          <w:szCs w:val="24"/>
          <w:lang w:val="en-US"/>
        </w:rPr>
        <w:t xml:space="preserve">statement by president </w:t>
      </w:r>
    </w:p>
    <w:p w:rsidR="00000000" w:rsidRPr="004B683A" w:rsidRDefault="00DD29B2" w:rsidP="00DD29B2">
      <w:pPr>
        <w:pStyle w:val="NoSpacing"/>
        <w:numPr>
          <w:ilvl w:val="2"/>
          <w:numId w:val="67"/>
        </w:numPr>
        <w:rPr>
          <w:sz w:val="24"/>
          <w:szCs w:val="24"/>
        </w:rPr>
      </w:pPr>
      <w:proofErr w:type="spellStart"/>
      <w:r w:rsidRPr="004B683A">
        <w:rPr>
          <w:i/>
          <w:iCs/>
          <w:sz w:val="24"/>
          <w:szCs w:val="24"/>
          <w:lang w:val="en-US"/>
        </w:rPr>
        <w:t>eg</w:t>
      </w:r>
      <w:proofErr w:type="spellEnd"/>
      <w:r w:rsidRPr="004B683A">
        <w:rPr>
          <w:i/>
          <w:iCs/>
          <w:sz w:val="24"/>
          <w:szCs w:val="24"/>
          <w:lang w:val="en-US"/>
        </w:rPr>
        <w:t xml:space="preserve"> </w:t>
      </w:r>
      <w:r w:rsidRPr="004B683A">
        <w:rPr>
          <w:sz w:val="24"/>
          <w:szCs w:val="24"/>
          <w:lang w:val="en-US"/>
        </w:rPr>
        <w:t>appointing to position that usually has authority</w:t>
      </w:r>
    </w:p>
    <w:p w:rsidR="00000000" w:rsidRPr="004B683A" w:rsidRDefault="00DD29B2" w:rsidP="00DD29B2">
      <w:pPr>
        <w:pStyle w:val="NoSpacing"/>
        <w:numPr>
          <w:ilvl w:val="2"/>
          <w:numId w:val="67"/>
        </w:numPr>
        <w:rPr>
          <w:sz w:val="24"/>
          <w:szCs w:val="24"/>
        </w:rPr>
      </w:pPr>
      <w:proofErr w:type="spellStart"/>
      <w:r w:rsidRPr="004B683A">
        <w:rPr>
          <w:i/>
          <w:iCs/>
          <w:sz w:val="24"/>
          <w:szCs w:val="24"/>
          <w:lang w:val="en-US"/>
        </w:rPr>
        <w:t>eg</w:t>
      </w:r>
      <w:proofErr w:type="spellEnd"/>
      <w:r w:rsidRPr="004B683A">
        <w:rPr>
          <w:i/>
          <w:iCs/>
          <w:sz w:val="24"/>
          <w:szCs w:val="24"/>
          <w:lang w:val="en-US"/>
        </w:rPr>
        <w:t xml:space="preserve"> </w:t>
      </w:r>
      <w:r w:rsidRPr="004B683A">
        <w:rPr>
          <w:sz w:val="24"/>
          <w:szCs w:val="24"/>
          <w:lang w:val="en-US"/>
        </w:rPr>
        <w:t>acquiescing in person acting with authority</w:t>
      </w:r>
    </w:p>
    <w:p w:rsidR="004B683A" w:rsidRDefault="004B683A" w:rsidP="00B6396D">
      <w:pPr>
        <w:pStyle w:val="NoSpacing"/>
        <w:rPr>
          <w:sz w:val="24"/>
          <w:szCs w:val="24"/>
          <w:lang w:val="en-US"/>
        </w:rPr>
      </w:pPr>
    </w:p>
    <w:p w:rsidR="004B683A" w:rsidRDefault="004B683A" w:rsidP="00B6396D">
      <w:pPr>
        <w:pStyle w:val="NoSpacing"/>
        <w:rPr>
          <w:b/>
          <w:i/>
          <w:sz w:val="24"/>
          <w:szCs w:val="24"/>
          <w:u w:val="single"/>
          <w:lang w:val="en-US"/>
        </w:rPr>
      </w:pPr>
      <w:r w:rsidRPr="004B683A">
        <w:rPr>
          <w:b/>
          <w:i/>
          <w:sz w:val="24"/>
          <w:szCs w:val="24"/>
          <w:u w:val="single"/>
          <w:lang w:val="en-US"/>
        </w:rPr>
        <w:t>Liability for Crimes</w:t>
      </w:r>
      <w:r>
        <w:rPr>
          <w:b/>
          <w:i/>
          <w:sz w:val="24"/>
          <w:szCs w:val="24"/>
          <w:u w:val="single"/>
          <w:lang w:val="en-US"/>
        </w:rPr>
        <w:t xml:space="preserve"> (page 559)</w:t>
      </w:r>
    </w:p>
    <w:p w:rsidR="004B683A" w:rsidRDefault="004B683A" w:rsidP="00B6396D">
      <w:pPr>
        <w:pStyle w:val="NoSpacing"/>
        <w:rPr>
          <w:b/>
          <w:i/>
          <w:sz w:val="24"/>
          <w:szCs w:val="24"/>
          <w:u w:val="single"/>
          <w:lang w:val="en-US"/>
        </w:rPr>
      </w:pPr>
    </w:p>
    <w:p w:rsidR="00000000" w:rsidRPr="004B683A" w:rsidRDefault="00DD29B2" w:rsidP="00DD29B2">
      <w:pPr>
        <w:pStyle w:val="NoSpacing"/>
        <w:numPr>
          <w:ilvl w:val="0"/>
          <w:numId w:val="68"/>
        </w:numPr>
        <w:rPr>
          <w:sz w:val="24"/>
          <w:szCs w:val="24"/>
        </w:rPr>
      </w:pPr>
      <w:r w:rsidRPr="004B683A">
        <w:rPr>
          <w:sz w:val="24"/>
          <w:szCs w:val="24"/>
          <w:lang w:val="en-US"/>
        </w:rPr>
        <w:t>absolute liability</w:t>
      </w:r>
      <w:r w:rsidR="004B683A">
        <w:rPr>
          <w:sz w:val="24"/>
          <w:szCs w:val="24"/>
          <w:lang w:val="en-US"/>
        </w:rPr>
        <w:t xml:space="preserve"> (page 560)</w:t>
      </w:r>
    </w:p>
    <w:p w:rsidR="00000000" w:rsidRPr="002404B4" w:rsidRDefault="002404B4" w:rsidP="00DD29B2">
      <w:pPr>
        <w:pStyle w:val="NoSpacing"/>
        <w:numPr>
          <w:ilvl w:val="1"/>
          <w:numId w:val="68"/>
        </w:numPr>
        <w:rPr>
          <w:sz w:val="24"/>
          <w:szCs w:val="24"/>
        </w:rPr>
      </w:pPr>
      <w:r>
        <w:rPr>
          <w:sz w:val="24"/>
          <w:szCs w:val="24"/>
          <w:lang w:val="en-US"/>
        </w:rPr>
        <w:t xml:space="preserve">person acting on behalf of a </w:t>
      </w:r>
      <w:r w:rsidR="00DD29B2" w:rsidRPr="004B683A">
        <w:rPr>
          <w:sz w:val="24"/>
          <w:szCs w:val="24"/>
          <w:lang w:val="en-US"/>
        </w:rPr>
        <w:t>corporation committed act</w:t>
      </w:r>
      <w:r w:rsidR="00244CE6">
        <w:rPr>
          <w:sz w:val="24"/>
          <w:szCs w:val="24"/>
          <w:lang w:val="en-US"/>
        </w:rPr>
        <w:t>s</w:t>
      </w:r>
      <w:r>
        <w:rPr>
          <w:sz w:val="24"/>
          <w:szCs w:val="24"/>
          <w:lang w:val="en-US"/>
        </w:rPr>
        <w:t xml:space="preserve"> </w:t>
      </w:r>
      <w:r>
        <w:rPr>
          <w:iCs/>
          <w:sz w:val="24"/>
          <w:szCs w:val="24"/>
          <w:lang w:val="en-US"/>
        </w:rPr>
        <w:t>prohibited by law</w:t>
      </w:r>
    </w:p>
    <w:p w:rsidR="002404B4" w:rsidRPr="004B683A" w:rsidRDefault="002404B4" w:rsidP="00DD29B2">
      <w:pPr>
        <w:pStyle w:val="NoSpacing"/>
        <w:numPr>
          <w:ilvl w:val="1"/>
          <w:numId w:val="68"/>
        </w:numPr>
        <w:rPr>
          <w:sz w:val="24"/>
          <w:szCs w:val="24"/>
        </w:rPr>
      </w:pPr>
      <w:r>
        <w:rPr>
          <w:sz w:val="24"/>
          <w:szCs w:val="24"/>
        </w:rPr>
        <w:t>ex; if an employee drove a company truck that did not meet mandatory safety standards, for example, the corporation could be held liable</w:t>
      </w:r>
    </w:p>
    <w:p w:rsidR="00000000" w:rsidRPr="004B683A" w:rsidRDefault="00DD29B2" w:rsidP="00DD29B2">
      <w:pPr>
        <w:pStyle w:val="NoSpacing"/>
        <w:numPr>
          <w:ilvl w:val="0"/>
          <w:numId w:val="68"/>
        </w:numPr>
        <w:rPr>
          <w:sz w:val="24"/>
          <w:szCs w:val="24"/>
        </w:rPr>
      </w:pPr>
      <w:r w:rsidRPr="004B683A">
        <w:rPr>
          <w:sz w:val="24"/>
          <w:szCs w:val="24"/>
          <w:lang w:val="en-US"/>
        </w:rPr>
        <w:t xml:space="preserve">strict liability </w:t>
      </w:r>
    </w:p>
    <w:p w:rsidR="00000000" w:rsidRPr="004B683A" w:rsidRDefault="00DD29B2" w:rsidP="00DD29B2">
      <w:pPr>
        <w:pStyle w:val="NoSpacing"/>
        <w:numPr>
          <w:ilvl w:val="1"/>
          <w:numId w:val="68"/>
        </w:numPr>
        <w:rPr>
          <w:sz w:val="24"/>
          <w:szCs w:val="24"/>
        </w:rPr>
      </w:pPr>
      <w:r w:rsidRPr="004B683A">
        <w:rPr>
          <w:sz w:val="24"/>
          <w:szCs w:val="24"/>
          <w:lang w:val="en-US"/>
        </w:rPr>
        <w:t>person acting for corporation committed act</w:t>
      </w:r>
      <w:r w:rsidRPr="004B683A">
        <w:rPr>
          <w:i/>
          <w:iCs/>
          <w:sz w:val="24"/>
          <w:szCs w:val="24"/>
          <w:lang w:val="en-US"/>
        </w:rPr>
        <w:t xml:space="preserve"> </w:t>
      </w:r>
      <w:r w:rsidR="002404B4">
        <w:rPr>
          <w:iCs/>
          <w:sz w:val="24"/>
          <w:szCs w:val="24"/>
          <w:lang w:val="en-US"/>
        </w:rPr>
        <w:t>prohibited by law</w:t>
      </w:r>
    </w:p>
    <w:p w:rsidR="00000000" w:rsidRPr="002404B4" w:rsidRDefault="00DD29B2" w:rsidP="00DD29B2">
      <w:pPr>
        <w:pStyle w:val="NoSpacing"/>
        <w:numPr>
          <w:ilvl w:val="1"/>
          <w:numId w:val="68"/>
        </w:numPr>
        <w:rPr>
          <w:sz w:val="24"/>
          <w:szCs w:val="24"/>
        </w:rPr>
      </w:pPr>
      <w:r w:rsidRPr="004B683A">
        <w:rPr>
          <w:i/>
          <w:iCs/>
          <w:sz w:val="24"/>
          <w:szCs w:val="24"/>
          <w:lang w:val="en-US"/>
        </w:rPr>
        <w:t>directing mind and will</w:t>
      </w:r>
      <w:r w:rsidRPr="004B683A">
        <w:rPr>
          <w:sz w:val="24"/>
          <w:szCs w:val="24"/>
          <w:lang w:val="en-US"/>
        </w:rPr>
        <w:t xml:space="preserve"> did not exercise due diligence</w:t>
      </w:r>
    </w:p>
    <w:p w:rsidR="002404B4" w:rsidRPr="004B683A" w:rsidRDefault="002404B4" w:rsidP="00DD29B2">
      <w:pPr>
        <w:pStyle w:val="NoSpacing"/>
        <w:numPr>
          <w:ilvl w:val="1"/>
          <w:numId w:val="68"/>
        </w:numPr>
        <w:rPr>
          <w:sz w:val="24"/>
          <w:szCs w:val="24"/>
        </w:rPr>
      </w:pPr>
      <w:r>
        <w:rPr>
          <w:iCs/>
          <w:sz w:val="24"/>
          <w:szCs w:val="24"/>
          <w:lang w:val="en-US"/>
        </w:rPr>
        <w:t xml:space="preserve">Liability does not arise if the accused acted reasonably in the circumstances (due diligence). Directing mind of the corporation- </w:t>
      </w:r>
      <w:r w:rsidR="00125F02">
        <w:rPr>
          <w:iCs/>
          <w:sz w:val="24"/>
          <w:szCs w:val="24"/>
          <w:lang w:val="en-US"/>
        </w:rPr>
        <w:t>the care exercise by that person is considered to be the care exercise by the corporation itself</w:t>
      </w:r>
    </w:p>
    <w:p w:rsidR="00000000" w:rsidRPr="004B683A" w:rsidRDefault="00DD29B2" w:rsidP="00DD29B2">
      <w:pPr>
        <w:pStyle w:val="NoSpacing"/>
        <w:numPr>
          <w:ilvl w:val="0"/>
          <w:numId w:val="68"/>
        </w:numPr>
        <w:rPr>
          <w:sz w:val="24"/>
          <w:szCs w:val="24"/>
        </w:rPr>
      </w:pPr>
      <w:proofErr w:type="spellStart"/>
      <w:r w:rsidRPr="004B683A">
        <w:rPr>
          <w:i/>
          <w:iCs/>
          <w:sz w:val="24"/>
          <w:szCs w:val="24"/>
          <w:lang w:val="en-US"/>
        </w:rPr>
        <w:t>mens</w:t>
      </w:r>
      <w:proofErr w:type="spellEnd"/>
      <w:r w:rsidRPr="004B683A">
        <w:rPr>
          <w:i/>
          <w:iCs/>
          <w:sz w:val="24"/>
          <w:szCs w:val="24"/>
          <w:lang w:val="en-US"/>
        </w:rPr>
        <w:t xml:space="preserve"> </w:t>
      </w:r>
      <w:proofErr w:type="spellStart"/>
      <w:r w:rsidRPr="004B683A">
        <w:rPr>
          <w:i/>
          <w:iCs/>
          <w:sz w:val="24"/>
          <w:szCs w:val="24"/>
          <w:lang w:val="en-US"/>
        </w:rPr>
        <w:t>rea</w:t>
      </w:r>
      <w:proofErr w:type="spellEnd"/>
      <w:r w:rsidRPr="004B683A">
        <w:rPr>
          <w:i/>
          <w:iCs/>
          <w:sz w:val="24"/>
          <w:szCs w:val="24"/>
          <w:lang w:val="en-US"/>
        </w:rPr>
        <w:t xml:space="preserve"> </w:t>
      </w:r>
    </w:p>
    <w:p w:rsidR="00000000" w:rsidRPr="00CF41B6" w:rsidRDefault="00DD29B2" w:rsidP="00DD29B2">
      <w:pPr>
        <w:pStyle w:val="NoSpacing"/>
        <w:numPr>
          <w:ilvl w:val="1"/>
          <w:numId w:val="68"/>
        </w:numPr>
        <w:rPr>
          <w:sz w:val="24"/>
          <w:szCs w:val="24"/>
        </w:rPr>
      </w:pPr>
      <w:r w:rsidRPr="004B683A">
        <w:rPr>
          <w:i/>
          <w:iCs/>
          <w:sz w:val="24"/>
          <w:szCs w:val="24"/>
          <w:lang w:val="en-US"/>
        </w:rPr>
        <w:t>directing mind and will</w:t>
      </w:r>
      <w:r w:rsidRPr="004B683A">
        <w:rPr>
          <w:sz w:val="24"/>
          <w:szCs w:val="24"/>
          <w:lang w:val="en-US"/>
        </w:rPr>
        <w:t xml:space="preserve"> </w:t>
      </w:r>
      <w:r w:rsidRPr="004B683A">
        <w:rPr>
          <w:sz w:val="24"/>
          <w:szCs w:val="24"/>
          <w:lang w:val="en-US"/>
        </w:rPr>
        <w:t>committed act with guilty mind</w:t>
      </w:r>
      <w:r w:rsidRPr="004B683A">
        <w:rPr>
          <w:i/>
          <w:iCs/>
          <w:sz w:val="24"/>
          <w:szCs w:val="24"/>
          <w:lang w:val="en-US"/>
        </w:rPr>
        <w:t xml:space="preserve"> </w:t>
      </w:r>
    </w:p>
    <w:p w:rsidR="00CF41B6" w:rsidRPr="00CF41B6" w:rsidRDefault="00CF41B6" w:rsidP="00DD29B2">
      <w:pPr>
        <w:pStyle w:val="NoSpacing"/>
        <w:numPr>
          <w:ilvl w:val="1"/>
          <w:numId w:val="68"/>
        </w:numPr>
        <w:rPr>
          <w:sz w:val="24"/>
          <w:szCs w:val="24"/>
        </w:rPr>
      </w:pPr>
      <w:r>
        <w:rPr>
          <w:iCs/>
          <w:sz w:val="24"/>
          <w:szCs w:val="24"/>
          <w:lang w:val="en-US"/>
        </w:rPr>
        <w:t>ex; fraud</w:t>
      </w:r>
    </w:p>
    <w:p w:rsidR="00CF41B6" w:rsidRPr="00CF41B6" w:rsidRDefault="00CF41B6" w:rsidP="00DD29B2">
      <w:pPr>
        <w:pStyle w:val="NoSpacing"/>
        <w:numPr>
          <w:ilvl w:val="1"/>
          <w:numId w:val="68"/>
        </w:numPr>
        <w:rPr>
          <w:sz w:val="24"/>
          <w:szCs w:val="24"/>
        </w:rPr>
      </w:pPr>
      <w:proofErr w:type="spellStart"/>
      <w:r>
        <w:rPr>
          <w:iCs/>
          <w:sz w:val="24"/>
          <w:szCs w:val="24"/>
          <w:lang w:val="en-US"/>
        </w:rPr>
        <w:lastRenderedPageBreak/>
        <w:t>meas</w:t>
      </w:r>
      <w:proofErr w:type="spellEnd"/>
      <w:r>
        <w:rPr>
          <w:iCs/>
          <w:sz w:val="24"/>
          <w:szCs w:val="24"/>
          <w:lang w:val="en-US"/>
        </w:rPr>
        <w:t xml:space="preserve"> </w:t>
      </w:r>
      <w:proofErr w:type="spellStart"/>
      <w:r>
        <w:rPr>
          <w:iCs/>
          <w:sz w:val="24"/>
          <w:szCs w:val="24"/>
          <w:lang w:val="en-US"/>
        </w:rPr>
        <w:t>rea</w:t>
      </w:r>
      <w:proofErr w:type="spellEnd"/>
      <w:r>
        <w:rPr>
          <w:iCs/>
          <w:sz w:val="24"/>
          <w:szCs w:val="24"/>
          <w:lang w:val="en-US"/>
        </w:rPr>
        <w:t>- knowledge or intention or `guilty mind</w:t>
      </w:r>
    </w:p>
    <w:p w:rsidR="00CF41B6" w:rsidRPr="00CF41B6" w:rsidRDefault="00CF41B6" w:rsidP="00DD29B2">
      <w:pPr>
        <w:pStyle w:val="NoSpacing"/>
        <w:numPr>
          <w:ilvl w:val="1"/>
          <w:numId w:val="68"/>
        </w:numPr>
        <w:rPr>
          <w:sz w:val="24"/>
          <w:szCs w:val="24"/>
        </w:rPr>
      </w:pPr>
      <w:r>
        <w:rPr>
          <w:iCs/>
          <w:sz w:val="24"/>
          <w:szCs w:val="24"/>
          <w:lang w:val="en-US"/>
        </w:rPr>
        <w:t>The person who was the directing mind can be held individually responsible as well</w:t>
      </w:r>
    </w:p>
    <w:p w:rsidR="00CF41B6" w:rsidRPr="00CF41B6" w:rsidRDefault="00CF41B6" w:rsidP="00CF41B6">
      <w:pPr>
        <w:pStyle w:val="NoSpacing"/>
        <w:ind w:left="1440"/>
        <w:rPr>
          <w:sz w:val="24"/>
          <w:szCs w:val="24"/>
        </w:rPr>
      </w:pPr>
    </w:p>
    <w:p w:rsidR="00CF41B6" w:rsidRDefault="00CF41B6" w:rsidP="00DD29B2">
      <w:pPr>
        <w:pStyle w:val="NoSpacing"/>
        <w:numPr>
          <w:ilvl w:val="0"/>
          <w:numId w:val="68"/>
        </w:numPr>
        <w:rPr>
          <w:sz w:val="24"/>
          <w:szCs w:val="24"/>
        </w:rPr>
      </w:pPr>
      <w:r>
        <w:rPr>
          <w:sz w:val="24"/>
          <w:szCs w:val="24"/>
        </w:rPr>
        <w:t xml:space="preserve">Directing mind- of a corporation is a person who has responsibility to establish corporation policy in the area in which the offence </w:t>
      </w:r>
      <w:r w:rsidR="001B3E82">
        <w:rPr>
          <w:sz w:val="24"/>
          <w:szCs w:val="24"/>
        </w:rPr>
        <w:t>occurred</w:t>
      </w:r>
    </w:p>
    <w:p w:rsidR="001B3E82" w:rsidRDefault="001B3E82" w:rsidP="001B3E82">
      <w:pPr>
        <w:pStyle w:val="NoSpacing"/>
        <w:rPr>
          <w:sz w:val="24"/>
          <w:szCs w:val="24"/>
        </w:rPr>
      </w:pPr>
    </w:p>
    <w:p w:rsidR="001B3E82" w:rsidRDefault="001B3E82" w:rsidP="001B3E82">
      <w:pPr>
        <w:pStyle w:val="NoSpacing"/>
        <w:rPr>
          <w:sz w:val="24"/>
          <w:szCs w:val="24"/>
        </w:rPr>
      </w:pPr>
      <w:r>
        <w:rPr>
          <w:sz w:val="24"/>
          <w:szCs w:val="24"/>
        </w:rPr>
        <w:t>*** Criminal Code, the category now extends to any senior officer, meaning any person who either plays an important role in setting the corporation`s policies or is responsible for managing an important aspect of the corporation`s activities.  May incur criminal liability for the corporation</w:t>
      </w:r>
    </w:p>
    <w:p w:rsidR="001B3E82" w:rsidRDefault="001B3E82" w:rsidP="001B3E82">
      <w:pPr>
        <w:pStyle w:val="NoSpacing"/>
        <w:rPr>
          <w:sz w:val="24"/>
          <w:szCs w:val="24"/>
        </w:rPr>
      </w:pPr>
    </w:p>
    <w:p w:rsidR="001B3E82" w:rsidRDefault="001B3E82" w:rsidP="001B3E82">
      <w:pPr>
        <w:pStyle w:val="NoSpacing"/>
        <w:rPr>
          <w:sz w:val="24"/>
          <w:szCs w:val="24"/>
        </w:rPr>
      </w:pPr>
      <w:r>
        <w:rPr>
          <w:sz w:val="24"/>
          <w:szCs w:val="24"/>
        </w:rPr>
        <w:t>** (page 561) As a result of the new amendment, liability may be imposed even if the person who acted did not have authority to set policy as long as they were responsible for management.  Corporate liability can arise where the actions constituting the crime were innocently committed by employees or other lower level representatives of the corporation, so as long as senior officer had the guilty mind</w:t>
      </w:r>
    </w:p>
    <w:p w:rsidR="002B1E0E" w:rsidRDefault="002B1E0E" w:rsidP="001B3E82">
      <w:pPr>
        <w:pStyle w:val="NoSpacing"/>
        <w:rPr>
          <w:sz w:val="24"/>
          <w:szCs w:val="24"/>
        </w:rPr>
      </w:pPr>
    </w:p>
    <w:p w:rsidR="002B1E0E" w:rsidRPr="004B683A" w:rsidRDefault="002B1E0E" w:rsidP="00DD29B2">
      <w:pPr>
        <w:pStyle w:val="NoSpacing"/>
        <w:numPr>
          <w:ilvl w:val="0"/>
          <w:numId w:val="69"/>
        </w:numPr>
        <w:rPr>
          <w:sz w:val="24"/>
          <w:szCs w:val="24"/>
        </w:rPr>
      </w:pPr>
      <w:r>
        <w:rPr>
          <w:sz w:val="24"/>
          <w:szCs w:val="24"/>
        </w:rPr>
        <w:t>A corporation is also liable  if a senior officer knew employees were going to commit a crime but failed to take all reasonable measures to stop them</w:t>
      </w:r>
    </w:p>
    <w:p w:rsidR="004B683A" w:rsidRDefault="004B683A" w:rsidP="00B6396D">
      <w:pPr>
        <w:pStyle w:val="NoSpacing"/>
        <w:rPr>
          <w:sz w:val="24"/>
          <w:szCs w:val="24"/>
        </w:rPr>
      </w:pPr>
    </w:p>
    <w:p w:rsidR="001755D9" w:rsidRDefault="001755D9" w:rsidP="00B6396D">
      <w:pPr>
        <w:pStyle w:val="NoSpacing"/>
        <w:rPr>
          <w:b/>
          <w:i/>
          <w:sz w:val="24"/>
          <w:szCs w:val="24"/>
          <w:u w:val="single"/>
          <w:lang w:val="en-US"/>
        </w:rPr>
      </w:pPr>
      <w:r w:rsidRPr="001755D9">
        <w:rPr>
          <w:b/>
          <w:i/>
          <w:sz w:val="24"/>
          <w:szCs w:val="24"/>
          <w:u w:val="single"/>
          <w:lang w:val="en-US"/>
        </w:rPr>
        <w:t>Directing Mind and Will</w:t>
      </w:r>
    </w:p>
    <w:p w:rsidR="001755D9" w:rsidRDefault="001755D9" w:rsidP="00B6396D">
      <w:pPr>
        <w:pStyle w:val="NoSpacing"/>
        <w:rPr>
          <w:b/>
          <w:i/>
          <w:sz w:val="24"/>
          <w:szCs w:val="24"/>
          <w:u w:val="single"/>
          <w:lang w:val="en-US"/>
        </w:rPr>
      </w:pPr>
    </w:p>
    <w:p w:rsidR="00000000" w:rsidRPr="001755D9" w:rsidRDefault="00DD29B2" w:rsidP="00DD29B2">
      <w:pPr>
        <w:pStyle w:val="NoSpacing"/>
        <w:numPr>
          <w:ilvl w:val="0"/>
          <w:numId w:val="70"/>
        </w:numPr>
        <w:rPr>
          <w:sz w:val="24"/>
          <w:szCs w:val="24"/>
        </w:rPr>
      </w:pPr>
      <w:r w:rsidRPr="001755D9">
        <w:rPr>
          <w:sz w:val="24"/>
          <w:szCs w:val="24"/>
          <w:lang w:val="en-US"/>
        </w:rPr>
        <w:t>person with control over area of company business</w:t>
      </w:r>
    </w:p>
    <w:p w:rsidR="00000000" w:rsidRPr="001755D9" w:rsidRDefault="00DD29B2" w:rsidP="00DD29B2">
      <w:pPr>
        <w:pStyle w:val="NoSpacing"/>
        <w:numPr>
          <w:ilvl w:val="1"/>
          <w:numId w:val="70"/>
        </w:numPr>
        <w:rPr>
          <w:sz w:val="24"/>
          <w:szCs w:val="24"/>
        </w:rPr>
      </w:pPr>
      <w:r w:rsidRPr="001755D9">
        <w:rPr>
          <w:sz w:val="24"/>
          <w:szCs w:val="24"/>
          <w:lang w:val="en-US"/>
        </w:rPr>
        <w:t>authority to design and supervise corporate policy</w:t>
      </w:r>
    </w:p>
    <w:p w:rsidR="00000000" w:rsidRPr="001755D9" w:rsidRDefault="00DD29B2" w:rsidP="00DD29B2">
      <w:pPr>
        <w:pStyle w:val="NoSpacing"/>
        <w:numPr>
          <w:ilvl w:val="1"/>
          <w:numId w:val="70"/>
        </w:numPr>
        <w:rPr>
          <w:sz w:val="24"/>
          <w:szCs w:val="24"/>
        </w:rPr>
      </w:pPr>
      <w:r w:rsidRPr="001755D9">
        <w:rPr>
          <w:i/>
          <w:iCs/>
          <w:sz w:val="24"/>
          <w:szCs w:val="24"/>
          <w:lang w:val="en-US"/>
        </w:rPr>
        <w:t xml:space="preserve">not </w:t>
      </w:r>
      <w:r w:rsidRPr="001755D9">
        <w:rPr>
          <w:sz w:val="24"/>
          <w:szCs w:val="24"/>
          <w:lang w:val="en-US"/>
        </w:rPr>
        <w:t>merely authority to carry out policy</w:t>
      </w:r>
    </w:p>
    <w:p w:rsidR="00000000" w:rsidRPr="001755D9" w:rsidRDefault="00DD29B2" w:rsidP="00DD29B2">
      <w:pPr>
        <w:pStyle w:val="NoSpacing"/>
        <w:numPr>
          <w:ilvl w:val="0"/>
          <w:numId w:val="70"/>
        </w:numPr>
        <w:rPr>
          <w:sz w:val="24"/>
          <w:szCs w:val="24"/>
        </w:rPr>
      </w:pPr>
      <w:r w:rsidRPr="001755D9">
        <w:rPr>
          <w:sz w:val="24"/>
          <w:szCs w:val="24"/>
          <w:lang w:val="en-US"/>
        </w:rPr>
        <w:t xml:space="preserve">may be many directing minds </w:t>
      </w:r>
    </w:p>
    <w:p w:rsidR="00000000" w:rsidRPr="001755D9" w:rsidRDefault="00DD29B2" w:rsidP="00DD29B2">
      <w:pPr>
        <w:pStyle w:val="NoSpacing"/>
        <w:numPr>
          <w:ilvl w:val="1"/>
          <w:numId w:val="70"/>
        </w:numPr>
        <w:rPr>
          <w:sz w:val="24"/>
          <w:szCs w:val="24"/>
        </w:rPr>
      </w:pPr>
      <w:r w:rsidRPr="001755D9">
        <w:rPr>
          <w:sz w:val="24"/>
          <w:szCs w:val="24"/>
          <w:lang w:val="en-US"/>
        </w:rPr>
        <w:t xml:space="preserve">any person responsible </w:t>
      </w:r>
      <w:r w:rsidRPr="001755D9">
        <w:rPr>
          <w:sz w:val="24"/>
          <w:szCs w:val="24"/>
          <w:lang w:val="en-US"/>
        </w:rPr>
        <w:t>for discrete aspect of business</w:t>
      </w:r>
    </w:p>
    <w:p w:rsidR="001755D9" w:rsidRPr="001755D9" w:rsidRDefault="00DD29B2" w:rsidP="00DD29B2">
      <w:pPr>
        <w:pStyle w:val="NoSpacing"/>
        <w:numPr>
          <w:ilvl w:val="0"/>
          <w:numId w:val="70"/>
        </w:numPr>
        <w:rPr>
          <w:sz w:val="24"/>
          <w:szCs w:val="24"/>
        </w:rPr>
      </w:pPr>
      <w:r w:rsidRPr="001755D9">
        <w:rPr>
          <w:sz w:val="24"/>
          <w:szCs w:val="24"/>
          <w:lang w:val="en-US"/>
        </w:rPr>
        <w:t xml:space="preserve">crucial fact that directing mind committed crime </w:t>
      </w:r>
      <w:r w:rsidR="001755D9" w:rsidRPr="001755D9">
        <w:rPr>
          <w:sz w:val="24"/>
          <w:szCs w:val="24"/>
          <w:lang w:val="en-US"/>
        </w:rPr>
        <w:t>irrelevant that corporation had policy against crime</w:t>
      </w:r>
    </w:p>
    <w:p w:rsidR="001755D9" w:rsidRDefault="001755D9" w:rsidP="001755D9">
      <w:pPr>
        <w:pStyle w:val="NoSpacing"/>
        <w:rPr>
          <w:sz w:val="24"/>
          <w:szCs w:val="24"/>
          <w:lang w:val="en-US"/>
        </w:rPr>
      </w:pPr>
    </w:p>
    <w:p w:rsidR="001755D9" w:rsidRDefault="001755D9" w:rsidP="001755D9">
      <w:pPr>
        <w:pStyle w:val="NoSpacing"/>
        <w:rPr>
          <w:b/>
          <w:i/>
          <w:sz w:val="24"/>
          <w:szCs w:val="24"/>
          <w:u w:val="single"/>
          <w:lang w:val="en-US"/>
        </w:rPr>
      </w:pPr>
      <w:r w:rsidRPr="001755D9">
        <w:rPr>
          <w:b/>
          <w:i/>
          <w:sz w:val="24"/>
          <w:szCs w:val="24"/>
          <w:u w:val="single"/>
          <w:lang w:val="en-US"/>
        </w:rPr>
        <w:t>Corporate Liability for Torts</w:t>
      </w:r>
    </w:p>
    <w:p w:rsidR="001755D9" w:rsidRDefault="001755D9" w:rsidP="001755D9">
      <w:pPr>
        <w:pStyle w:val="NoSpacing"/>
        <w:rPr>
          <w:b/>
          <w:i/>
          <w:sz w:val="24"/>
          <w:szCs w:val="24"/>
          <w:u w:val="single"/>
          <w:lang w:val="en-US"/>
        </w:rPr>
      </w:pPr>
    </w:p>
    <w:p w:rsidR="00000000" w:rsidRPr="001755D9" w:rsidRDefault="00DD29B2" w:rsidP="00DD29B2">
      <w:pPr>
        <w:pStyle w:val="NoSpacing"/>
        <w:numPr>
          <w:ilvl w:val="0"/>
          <w:numId w:val="71"/>
        </w:numPr>
        <w:rPr>
          <w:sz w:val="24"/>
          <w:szCs w:val="24"/>
        </w:rPr>
      </w:pPr>
      <w:r w:rsidRPr="001755D9">
        <w:rPr>
          <w:sz w:val="24"/>
          <w:szCs w:val="24"/>
          <w:lang w:val="en-US"/>
        </w:rPr>
        <w:t>bases for corporate liability in tort</w:t>
      </w:r>
    </w:p>
    <w:p w:rsidR="00000000" w:rsidRPr="001755D9" w:rsidRDefault="00DD29B2" w:rsidP="00DD29B2">
      <w:pPr>
        <w:pStyle w:val="NoSpacing"/>
        <w:numPr>
          <w:ilvl w:val="1"/>
          <w:numId w:val="71"/>
        </w:numPr>
        <w:rPr>
          <w:sz w:val="24"/>
          <w:szCs w:val="24"/>
        </w:rPr>
      </w:pPr>
      <w:r w:rsidRPr="001755D9">
        <w:rPr>
          <w:sz w:val="24"/>
          <w:szCs w:val="24"/>
          <w:lang w:val="en-US"/>
        </w:rPr>
        <w:t xml:space="preserve">direct liability </w:t>
      </w:r>
    </w:p>
    <w:p w:rsidR="00000000" w:rsidRPr="001755D9" w:rsidRDefault="00DD29B2" w:rsidP="00DD29B2">
      <w:pPr>
        <w:pStyle w:val="NoSpacing"/>
        <w:numPr>
          <w:ilvl w:val="2"/>
          <w:numId w:val="71"/>
        </w:numPr>
        <w:rPr>
          <w:sz w:val="24"/>
          <w:szCs w:val="24"/>
        </w:rPr>
      </w:pPr>
      <w:r w:rsidRPr="001755D9">
        <w:rPr>
          <w:sz w:val="24"/>
          <w:szCs w:val="24"/>
          <w:lang w:val="en-US"/>
        </w:rPr>
        <w:t>tort by directing mind and will of corporation</w:t>
      </w:r>
    </w:p>
    <w:p w:rsidR="00000000" w:rsidRPr="001755D9" w:rsidRDefault="00DD29B2" w:rsidP="00DD29B2">
      <w:pPr>
        <w:pStyle w:val="NoSpacing"/>
        <w:numPr>
          <w:ilvl w:val="1"/>
          <w:numId w:val="71"/>
        </w:numPr>
        <w:rPr>
          <w:sz w:val="24"/>
          <w:szCs w:val="24"/>
        </w:rPr>
      </w:pPr>
      <w:r w:rsidRPr="001755D9">
        <w:rPr>
          <w:sz w:val="24"/>
          <w:szCs w:val="24"/>
          <w:lang w:val="en-US"/>
        </w:rPr>
        <w:t xml:space="preserve">vicarious liability </w:t>
      </w:r>
    </w:p>
    <w:p w:rsidR="00000000" w:rsidRPr="001755D9" w:rsidRDefault="00DD29B2" w:rsidP="00DD29B2">
      <w:pPr>
        <w:pStyle w:val="NoSpacing"/>
        <w:numPr>
          <w:ilvl w:val="2"/>
          <w:numId w:val="71"/>
        </w:numPr>
        <w:rPr>
          <w:sz w:val="24"/>
          <w:szCs w:val="24"/>
        </w:rPr>
      </w:pPr>
      <w:r w:rsidRPr="001755D9">
        <w:rPr>
          <w:sz w:val="24"/>
          <w:szCs w:val="24"/>
          <w:lang w:val="en-US"/>
        </w:rPr>
        <w:t xml:space="preserve">tort by employee within scope of employment </w:t>
      </w:r>
    </w:p>
    <w:p w:rsidR="001755D9" w:rsidRPr="001755D9" w:rsidRDefault="001755D9" w:rsidP="001755D9">
      <w:pPr>
        <w:pStyle w:val="NoSpacing"/>
        <w:rPr>
          <w:sz w:val="24"/>
          <w:szCs w:val="24"/>
        </w:rPr>
      </w:pPr>
    </w:p>
    <w:sectPr w:rsidR="001755D9" w:rsidRPr="001755D9" w:rsidSect="00763E80">
      <w:footerReference w:type="default" r:id="rId8"/>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D29B2" w:rsidRDefault="00DD29B2" w:rsidP="006811F2">
      <w:pPr>
        <w:spacing w:after="0" w:line="240" w:lineRule="auto"/>
      </w:pPr>
      <w:r>
        <w:separator/>
      </w:r>
    </w:p>
  </w:endnote>
  <w:endnote w:type="continuationSeparator" w:id="0">
    <w:p w:rsidR="00DD29B2" w:rsidRDefault="00DD29B2" w:rsidP="006811F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871032"/>
      <w:docPartObj>
        <w:docPartGallery w:val="Page Numbers (Bottom of Page)"/>
        <w:docPartUnique/>
      </w:docPartObj>
    </w:sdtPr>
    <w:sdtEndPr>
      <w:rPr>
        <w:color w:val="7F7F7F" w:themeColor="background1" w:themeShade="7F"/>
        <w:spacing w:val="60"/>
      </w:rPr>
    </w:sdtEndPr>
    <w:sdtContent>
      <w:p w:rsidR="006811F2" w:rsidRDefault="006811F2">
        <w:pPr>
          <w:pStyle w:val="Footer"/>
          <w:pBdr>
            <w:top w:val="single" w:sz="4" w:space="1" w:color="D9D9D9" w:themeColor="background1" w:themeShade="D9"/>
          </w:pBdr>
          <w:jc w:val="right"/>
        </w:pPr>
        <w:fldSimple w:instr=" PAGE   \* MERGEFORMAT ">
          <w:r>
            <w:rPr>
              <w:noProof/>
            </w:rPr>
            <w:t>1</w:t>
          </w:r>
        </w:fldSimple>
        <w:r>
          <w:t xml:space="preserve"> | </w:t>
        </w:r>
        <w:r>
          <w:rPr>
            <w:color w:val="7F7F7F" w:themeColor="background1" w:themeShade="7F"/>
            <w:spacing w:val="60"/>
          </w:rPr>
          <w:t>Page</w:t>
        </w:r>
      </w:p>
    </w:sdtContent>
  </w:sdt>
  <w:p w:rsidR="006811F2" w:rsidRDefault="006811F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D29B2" w:rsidRDefault="00DD29B2" w:rsidP="006811F2">
      <w:pPr>
        <w:spacing w:after="0" w:line="240" w:lineRule="auto"/>
      </w:pPr>
      <w:r>
        <w:separator/>
      </w:r>
    </w:p>
  </w:footnote>
  <w:footnote w:type="continuationSeparator" w:id="0">
    <w:p w:rsidR="00DD29B2" w:rsidRDefault="00DD29B2" w:rsidP="006811F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03D48"/>
    <w:multiLevelType w:val="hybridMultilevel"/>
    <w:tmpl w:val="01F46B78"/>
    <w:lvl w:ilvl="0" w:tplc="722C9054">
      <w:start w:val="1"/>
      <w:numFmt w:val="bullet"/>
      <w:lvlText w:val="•"/>
      <w:lvlJc w:val="left"/>
      <w:pPr>
        <w:tabs>
          <w:tab w:val="num" w:pos="720"/>
        </w:tabs>
        <w:ind w:left="720" w:hanging="360"/>
      </w:pPr>
      <w:rPr>
        <w:rFonts w:ascii="Times New Roman" w:hAnsi="Times New Roman" w:hint="default"/>
      </w:rPr>
    </w:lvl>
    <w:lvl w:ilvl="1" w:tplc="6C543E84">
      <w:start w:val="518"/>
      <w:numFmt w:val="bullet"/>
      <w:lvlText w:val="–"/>
      <w:lvlJc w:val="left"/>
      <w:pPr>
        <w:tabs>
          <w:tab w:val="num" w:pos="1440"/>
        </w:tabs>
        <w:ind w:left="1440" w:hanging="360"/>
      </w:pPr>
      <w:rPr>
        <w:rFonts w:ascii="Times New Roman" w:hAnsi="Times New Roman" w:hint="default"/>
      </w:rPr>
    </w:lvl>
    <w:lvl w:ilvl="2" w:tplc="B96042B6" w:tentative="1">
      <w:start w:val="1"/>
      <w:numFmt w:val="bullet"/>
      <w:lvlText w:val="•"/>
      <w:lvlJc w:val="left"/>
      <w:pPr>
        <w:tabs>
          <w:tab w:val="num" w:pos="2160"/>
        </w:tabs>
        <w:ind w:left="2160" w:hanging="360"/>
      </w:pPr>
      <w:rPr>
        <w:rFonts w:ascii="Times New Roman" w:hAnsi="Times New Roman" w:hint="default"/>
      </w:rPr>
    </w:lvl>
    <w:lvl w:ilvl="3" w:tplc="9842C712" w:tentative="1">
      <w:start w:val="1"/>
      <w:numFmt w:val="bullet"/>
      <w:lvlText w:val="•"/>
      <w:lvlJc w:val="left"/>
      <w:pPr>
        <w:tabs>
          <w:tab w:val="num" w:pos="2880"/>
        </w:tabs>
        <w:ind w:left="2880" w:hanging="360"/>
      </w:pPr>
      <w:rPr>
        <w:rFonts w:ascii="Times New Roman" w:hAnsi="Times New Roman" w:hint="default"/>
      </w:rPr>
    </w:lvl>
    <w:lvl w:ilvl="4" w:tplc="7C16FD92" w:tentative="1">
      <w:start w:val="1"/>
      <w:numFmt w:val="bullet"/>
      <w:lvlText w:val="•"/>
      <w:lvlJc w:val="left"/>
      <w:pPr>
        <w:tabs>
          <w:tab w:val="num" w:pos="3600"/>
        </w:tabs>
        <w:ind w:left="3600" w:hanging="360"/>
      </w:pPr>
      <w:rPr>
        <w:rFonts w:ascii="Times New Roman" w:hAnsi="Times New Roman" w:hint="default"/>
      </w:rPr>
    </w:lvl>
    <w:lvl w:ilvl="5" w:tplc="8C2E5596" w:tentative="1">
      <w:start w:val="1"/>
      <w:numFmt w:val="bullet"/>
      <w:lvlText w:val="•"/>
      <w:lvlJc w:val="left"/>
      <w:pPr>
        <w:tabs>
          <w:tab w:val="num" w:pos="4320"/>
        </w:tabs>
        <w:ind w:left="4320" w:hanging="360"/>
      </w:pPr>
      <w:rPr>
        <w:rFonts w:ascii="Times New Roman" w:hAnsi="Times New Roman" w:hint="default"/>
      </w:rPr>
    </w:lvl>
    <w:lvl w:ilvl="6" w:tplc="C2B88C7A" w:tentative="1">
      <w:start w:val="1"/>
      <w:numFmt w:val="bullet"/>
      <w:lvlText w:val="•"/>
      <w:lvlJc w:val="left"/>
      <w:pPr>
        <w:tabs>
          <w:tab w:val="num" w:pos="5040"/>
        </w:tabs>
        <w:ind w:left="5040" w:hanging="360"/>
      </w:pPr>
      <w:rPr>
        <w:rFonts w:ascii="Times New Roman" w:hAnsi="Times New Roman" w:hint="default"/>
      </w:rPr>
    </w:lvl>
    <w:lvl w:ilvl="7" w:tplc="A9104F9C" w:tentative="1">
      <w:start w:val="1"/>
      <w:numFmt w:val="bullet"/>
      <w:lvlText w:val="•"/>
      <w:lvlJc w:val="left"/>
      <w:pPr>
        <w:tabs>
          <w:tab w:val="num" w:pos="5760"/>
        </w:tabs>
        <w:ind w:left="5760" w:hanging="360"/>
      </w:pPr>
      <w:rPr>
        <w:rFonts w:ascii="Times New Roman" w:hAnsi="Times New Roman" w:hint="default"/>
      </w:rPr>
    </w:lvl>
    <w:lvl w:ilvl="8" w:tplc="8AE04558" w:tentative="1">
      <w:start w:val="1"/>
      <w:numFmt w:val="bullet"/>
      <w:lvlText w:val="•"/>
      <w:lvlJc w:val="left"/>
      <w:pPr>
        <w:tabs>
          <w:tab w:val="num" w:pos="6480"/>
        </w:tabs>
        <w:ind w:left="6480" w:hanging="360"/>
      </w:pPr>
      <w:rPr>
        <w:rFonts w:ascii="Times New Roman" w:hAnsi="Times New Roman" w:hint="default"/>
      </w:rPr>
    </w:lvl>
  </w:abstractNum>
  <w:abstractNum w:abstractNumId="1">
    <w:nsid w:val="018A3551"/>
    <w:multiLevelType w:val="hybridMultilevel"/>
    <w:tmpl w:val="495832B0"/>
    <w:lvl w:ilvl="0" w:tplc="D2C6A34E">
      <w:start w:val="1"/>
      <w:numFmt w:val="bullet"/>
      <w:lvlText w:val="•"/>
      <w:lvlJc w:val="left"/>
      <w:pPr>
        <w:tabs>
          <w:tab w:val="num" w:pos="720"/>
        </w:tabs>
        <w:ind w:left="720" w:hanging="360"/>
      </w:pPr>
      <w:rPr>
        <w:rFonts w:ascii="Times New Roman" w:hAnsi="Times New Roman" w:hint="default"/>
      </w:rPr>
    </w:lvl>
    <w:lvl w:ilvl="1" w:tplc="64D0062A">
      <w:start w:val="372"/>
      <w:numFmt w:val="bullet"/>
      <w:lvlText w:val="–"/>
      <w:lvlJc w:val="left"/>
      <w:pPr>
        <w:tabs>
          <w:tab w:val="num" w:pos="1440"/>
        </w:tabs>
        <w:ind w:left="1440" w:hanging="360"/>
      </w:pPr>
      <w:rPr>
        <w:rFonts w:ascii="Times New Roman" w:hAnsi="Times New Roman" w:hint="default"/>
      </w:rPr>
    </w:lvl>
    <w:lvl w:ilvl="2" w:tplc="E7A4233A">
      <w:start w:val="372"/>
      <w:numFmt w:val="bullet"/>
      <w:lvlText w:val="•"/>
      <w:lvlJc w:val="left"/>
      <w:pPr>
        <w:tabs>
          <w:tab w:val="num" w:pos="2160"/>
        </w:tabs>
        <w:ind w:left="2160" w:hanging="360"/>
      </w:pPr>
      <w:rPr>
        <w:rFonts w:ascii="Times New Roman" w:hAnsi="Times New Roman" w:hint="default"/>
      </w:rPr>
    </w:lvl>
    <w:lvl w:ilvl="3" w:tplc="BF362D70" w:tentative="1">
      <w:start w:val="1"/>
      <w:numFmt w:val="bullet"/>
      <w:lvlText w:val="•"/>
      <w:lvlJc w:val="left"/>
      <w:pPr>
        <w:tabs>
          <w:tab w:val="num" w:pos="2880"/>
        </w:tabs>
        <w:ind w:left="2880" w:hanging="360"/>
      </w:pPr>
      <w:rPr>
        <w:rFonts w:ascii="Times New Roman" w:hAnsi="Times New Roman" w:hint="default"/>
      </w:rPr>
    </w:lvl>
    <w:lvl w:ilvl="4" w:tplc="7092F852" w:tentative="1">
      <w:start w:val="1"/>
      <w:numFmt w:val="bullet"/>
      <w:lvlText w:val="•"/>
      <w:lvlJc w:val="left"/>
      <w:pPr>
        <w:tabs>
          <w:tab w:val="num" w:pos="3600"/>
        </w:tabs>
        <w:ind w:left="3600" w:hanging="360"/>
      </w:pPr>
      <w:rPr>
        <w:rFonts w:ascii="Times New Roman" w:hAnsi="Times New Roman" w:hint="default"/>
      </w:rPr>
    </w:lvl>
    <w:lvl w:ilvl="5" w:tplc="F00EFB00" w:tentative="1">
      <w:start w:val="1"/>
      <w:numFmt w:val="bullet"/>
      <w:lvlText w:val="•"/>
      <w:lvlJc w:val="left"/>
      <w:pPr>
        <w:tabs>
          <w:tab w:val="num" w:pos="4320"/>
        </w:tabs>
        <w:ind w:left="4320" w:hanging="360"/>
      </w:pPr>
      <w:rPr>
        <w:rFonts w:ascii="Times New Roman" w:hAnsi="Times New Roman" w:hint="default"/>
      </w:rPr>
    </w:lvl>
    <w:lvl w:ilvl="6" w:tplc="C2BEAA38" w:tentative="1">
      <w:start w:val="1"/>
      <w:numFmt w:val="bullet"/>
      <w:lvlText w:val="•"/>
      <w:lvlJc w:val="left"/>
      <w:pPr>
        <w:tabs>
          <w:tab w:val="num" w:pos="5040"/>
        </w:tabs>
        <w:ind w:left="5040" w:hanging="360"/>
      </w:pPr>
      <w:rPr>
        <w:rFonts w:ascii="Times New Roman" w:hAnsi="Times New Roman" w:hint="default"/>
      </w:rPr>
    </w:lvl>
    <w:lvl w:ilvl="7" w:tplc="B6E863A8" w:tentative="1">
      <w:start w:val="1"/>
      <w:numFmt w:val="bullet"/>
      <w:lvlText w:val="•"/>
      <w:lvlJc w:val="left"/>
      <w:pPr>
        <w:tabs>
          <w:tab w:val="num" w:pos="5760"/>
        </w:tabs>
        <w:ind w:left="5760" w:hanging="360"/>
      </w:pPr>
      <w:rPr>
        <w:rFonts w:ascii="Times New Roman" w:hAnsi="Times New Roman" w:hint="default"/>
      </w:rPr>
    </w:lvl>
    <w:lvl w:ilvl="8" w:tplc="A670BA98" w:tentative="1">
      <w:start w:val="1"/>
      <w:numFmt w:val="bullet"/>
      <w:lvlText w:val="•"/>
      <w:lvlJc w:val="left"/>
      <w:pPr>
        <w:tabs>
          <w:tab w:val="num" w:pos="6480"/>
        </w:tabs>
        <w:ind w:left="6480" w:hanging="360"/>
      </w:pPr>
      <w:rPr>
        <w:rFonts w:ascii="Times New Roman" w:hAnsi="Times New Roman" w:hint="default"/>
      </w:rPr>
    </w:lvl>
  </w:abstractNum>
  <w:abstractNum w:abstractNumId="2">
    <w:nsid w:val="04A42BC7"/>
    <w:multiLevelType w:val="hybridMultilevel"/>
    <w:tmpl w:val="96E0ADDE"/>
    <w:lvl w:ilvl="0" w:tplc="10090001">
      <w:start w:val="1"/>
      <w:numFmt w:val="bullet"/>
      <w:lvlText w:val=""/>
      <w:lvlJc w:val="left"/>
      <w:pPr>
        <w:tabs>
          <w:tab w:val="num" w:pos="360"/>
        </w:tabs>
        <w:ind w:left="360" w:hanging="360"/>
      </w:pPr>
      <w:rPr>
        <w:rFonts w:ascii="Symbol" w:hAnsi="Symbol" w:hint="default"/>
      </w:rPr>
    </w:lvl>
    <w:lvl w:ilvl="1" w:tplc="55A6300A">
      <w:start w:val="618"/>
      <w:numFmt w:val="bullet"/>
      <w:lvlText w:val="–"/>
      <w:lvlJc w:val="left"/>
      <w:pPr>
        <w:tabs>
          <w:tab w:val="num" w:pos="1080"/>
        </w:tabs>
        <w:ind w:left="1080" w:hanging="360"/>
      </w:pPr>
      <w:rPr>
        <w:rFonts w:ascii="Times New Roman" w:hAnsi="Times New Roman" w:hint="default"/>
      </w:rPr>
    </w:lvl>
    <w:lvl w:ilvl="2" w:tplc="6804D880" w:tentative="1">
      <w:start w:val="1"/>
      <w:numFmt w:val="bullet"/>
      <w:lvlText w:val="•"/>
      <w:lvlJc w:val="left"/>
      <w:pPr>
        <w:tabs>
          <w:tab w:val="num" w:pos="1800"/>
        </w:tabs>
        <w:ind w:left="1800" w:hanging="360"/>
      </w:pPr>
      <w:rPr>
        <w:rFonts w:ascii="Times New Roman" w:hAnsi="Times New Roman" w:hint="default"/>
      </w:rPr>
    </w:lvl>
    <w:lvl w:ilvl="3" w:tplc="24240012" w:tentative="1">
      <w:start w:val="1"/>
      <w:numFmt w:val="bullet"/>
      <w:lvlText w:val="•"/>
      <w:lvlJc w:val="left"/>
      <w:pPr>
        <w:tabs>
          <w:tab w:val="num" w:pos="2520"/>
        </w:tabs>
        <w:ind w:left="2520" w:hanging="360"/>
      </w:pPr>
      <w:rPr>
        <w:rFonts w:ascii="Times New Roman" w:hAnsi="Times New Roman" w:hint="default"/>
      </w:rPr>
    </w:lvl>
    <w:lvl w:ilvl="4" w:tplc="2092D5C2" w:tentative="1">
      <w:start w:val="1"/>
      <w:numFmt w:val="bullet"/>
      <w:lvlText w:val="•"/>
      <w:lvlJc w:val="left"/>
      <w:pPr>
        <w:tabs>
          <w:tab w:val="num" w:pos="3240"/>
        </w:tabs>
        <w:ind w:left="3240" w:hanging="360"/>
      </w:pPr>
      <w:rPr>
        <w:rFonts w:ascii="Times New Roman" w:hAnsi="Times New Roman" w:hint="default"/>
      </w:rPr>
    </w:lvl>
    <w:lvl w:ilvl="5" w:tplc="01B25394" w:tentative="1">
      <w:start w:val="1"/>
      <w:numFmt w:val="bullet"/>
      <w:lvlText w:val="•"/>
      <w:lvlJc w:val="left"/>
      <w:pPr>
        <w:tabs>
          <w:tab w:val="num" w:pos="3960"/>
        </w:tabs>
        <w:ind w:left="3960" w:hanging="360"/>
      </w:pPr>
      <w:rPr>
        <w:rFonts w:ascii="Times New Roman" w:hAnsi="Times New Roman" w:hint="default"/>
      </w:rPr>
    </w:lvl>
    <w:lvl w:ilvl="6" w:tplc="D856041C" w:tentative="1">
      <w:start w:val="1"/>
      <w:numFmt w:val="bullet"/>
      <w:lvlText w:val="•"/>
      <w:lvlJc w:val="left"/>
      <w:pPr>
        <w:tabs>
          <w:tab w:val="num" w:pos="4680"/>
        </w:tabs>
        <w:ind w:left="4680" w:hanging="360"/>
      </w:pPr>
      <w:rPr>
        <w:rFonts w:ascii="Times New Roman" w:hAnsi="Times New Roman" w:hint="default"/>
      </w:rPr>
    </w:lvl>
    <w:lvl w:ilvl="7" w:tplc="0136E23A" w:tentative="1">
      <w:start w:val="1"/>
      <w:numFmt w:val="bullet"/>
      <w:lvlText w:val="•"/>
      <w:lvlJc w:val="left"/>
      <w:pPr>
        <w:tabs>
          <w:tab w:val="num" w:pos="5400"/>
        </w:tabs>
        <w:ind w:left="5400" w:hanging="360"/>
      </w:pPr>
      <w:rPr>
        <w:rFonts w:ascii="Times New Roman" w:hAnsi="Times New Roman" w:hint="default"/>
      </w:rPr>
    </w:lvl>
    <w:lvl w:ilvl="8" w:tplc="695ED3FA" w:tentative="1">
      <w:start w:val="1"/>
      <w:numFmt w:val="bullet"/>
      <w:lvlText w:val="•"/>
      <w:lvlJc w:val="left"/>
      <w:pPr>
        <w:tabs>
          <w:tab w:val="num" w:pos="6120"/>
        </w:tabs>
        <w:ind w:left="6120" w:hanging="360"/>
      </w:pPr>
      <w:rPr>
        <w:rFonts w:ascii="Times New Roman" w:hAnsi="Times New Roman" w:hint="default"/>
      </w:rPr>
    </w:lvl>
  </w:abstractNum>
  <w:abstractNum w:abstractNumId="3">
    <w:nsid w:val="04A60891"/>
    <w:multiLevelType w:val="hybridMultilevel"/>
    <w:tmpl w:val="8A22BA00"/>
    <w:lvl w:ilvl="0" w:tplc="10090001">
      <w:start w:val="1"/>
      <w:numFmt w:val="bullet"/>
      <w:lvlText w:val=""/>
      <w:lvlJc w:val="left"/>
      <w:pPr>
        <w:tabs>
          <w:tab w:val="num" w:pos="360"/>
        </w:tabs>
        <w:ind w:left="360" w:hanging="360"/>
      </w:pPr>
      <w:rPr>
        <w:rFonts w:ascii="Symbol" w:hAnsi="Symbol" w:hint="default"/>
      </w:rPr>
    </w:lvl>
    <w:lvl w:ilvl="1" w:tplc="2B3E525A">
      <w:start w:val="618"/>
      <w:numFmt w:val="bullet"/>
      <w:lvlText w:val="•"/>
      <w:lvlJc w:val="left"/>
      <w:pPr>
        <w:tabs>
          <w:tab w:val="num" w:pos="1080"/>
        </w:tabs>
        <w:ind w:left="1080" w:hanging="360"/>
      </w:pPr>
      <w:rPr>
        <w:rFonts w:ascii="Times New Roman" w:hAnsi="Times New Roman" w:hint="default"/>
      </w:rPr>
    </w:lvl>
    <w:lvl w:ilvl="2" w:tplc="B4D03C00">
      <w:start w:val="618"/>
      <w:numFmt w:val="bullet"/>
      <w:lvlText w:val="–"/>
      <w:lvlJc w:val="left"/>
      <w:pPr>
        <w:tabs>
          <w:tab w:val="num" w:pos="1636"/>
        </w:tabs>
        <w:ind w:left="1636" w:hanging="360"/>
      </w:pPr>
      <w:rPr>
        <w:rFonts w:ascii="Times New Roman" w:hAnsi="Times New Roman" w:hint="default"/>
      </w:rPr>
    </w:lvl>
    <w:lvl w:ilvl="3" w:tplc="C11A8AC4" w:tentative="1">
      <w:start w:val="1"/>
      <w:numFmt w:val="bullet"/>
      <w:lvlText w:val="•"/>
      <w:lvlJc w:val="left"/>
      <w:pPr>
        <w:tabs>
          <w:tab w:val="num" w:pos="2520"/>
        </w:tabs>
        <w:ind w:left="2520" w:hanging="360"/>
      </w:pPr>
      <w:rPr>
        <w:rFonts w:ascii="Times New Roman" w:hAnsi="Times New Roman" w:hint="default"/>
      </w:rPr>
    </w:lvl>
    <w:lvl w:ilvl="4" w:tplc="E3EEBFD4" w:tentative="1">
      <w:start w:val="1"/>
      <w:numFmt w:val="bullet"/>
      <w:lvlText w:val="•"/>
      <w:lvlJc w:val="left"/>
      <w:pPr>
        <w:tabs>
          <w:tab w:val="num" w:pos="3240"/>
        </w:tabs>
        <w:ind w:left="3240" w:hanging="360"/>
      </w:pPr>
      <w:rPr>
        <w:rFonts w:ascii="Times New Roman" w:hAnsi="Times New Roman" w:hint="default"/>
      </w:rPr>
    </w:lvl>
    <w:lvl w:ilvl="5" w:tplc="DB503826" w:tentative="1">
      <w:start w:val="1"/>
      <w:numFmt w:val="bullet"/>
      <w:lvlText w:val="•"/>
      <w:lvlJc w:val="left"/>
      <w:pPr>
        <w:tabs>
          <w:tab w:val="num" w:pos="3960"/>
        </w:tabs>
        <w:ind w:left="3960" w:hanging="360"/>
      </w:pPr>
      <w:rPr>
        <w:rFonts w:ascii="Times New Roman" w:hAnsi="Times New Roman" w:hint="default"/>
      </w:rPr>
    </w:lvl>
    <w:lvl w:ilvl="6" w:tplc="83B4FEA4" w:tentative="1">
      <w:start w:val="1"/>
      <w:numFmt w:val="bullet"/>
      <w:lvlText w:val="•"/>
      <w:lvlJc w:val="left"/>
      <w:pPr>
        <w:tabs>
          <w:tab w:val="num" w:pos="4680"/>
        </w:tabs>
        <w:ind w:left="4680" w:hanging="360"/>
      </w:pPr>
      <w:rPr>
        <w:rFonts w:ascii="Times New Roman" w:hAnsi="Times New Roman" w:hint="default"/>
      </w:rPr>
    </w:lvl>
    <w:lvl w:ilvl="7" w:tplc="8F344B82" w:tentative="1">
      <w:start w:val="1"/>
      <w:numFmt w:val="bullet"/>
      <w:lvlText w:val="•"/>
      <w:lvlJc w:val="left"/>
      <w:pPr>
        <w:tabs>
          <w:tab w:val="num" w:pos="5400"/>
        </w:tabs>
        <w:ind w:left="5400" w:hanging="360"/>
      </w:pPr>
      <w:rPr>
        <w:rFonts w:ascii="Times New Roman" w:hAnsi="Times New Roman" w:hint="default"/>
      </w:rPr>
    </w:lvl>
    <w:lvl w:ilvl="8" w:tplc="149AD6B6" w:tentative="1">
      <w:start w:val="1"/>
      <w:numFmt w:val="bullet"/>
      <w:lvlText w:val="•"/>
      <w:lvlJc w:val="left"/>
      <w:pPr>
        <w:tabs>
          <w:tab w:val="num" w:pos="6120"/>
        </w:tabs>
        <w:ind w:left="6120" w:hanging="360"/>
      </w:pPr>
      <w:rPr>
        <w:rFonts w:ascii="Times New Roman" w:hAnsi="Times New Roman" w:hint="default"/>
      </w:rPr>
    </w:lvl>
  </w:abstractNum>
  <w:abstractNum w:abstractNumId="4">
    <w:nsid w:val="0B0C7BBF"/>
    <w:multiLevelType w:val="hybridMultilevel"/>
    <w:tmpl w:val="68F61CB0"/>
    <w:lvl w:ilvl="0" w:tplc="10090001">
      <w:start w:val="1"/>
      <w:numFmt w:val="bullet"/>
      <w:lvlText w:val=""/>
      <w:lvlJc w:val="left"/>
      <w:pPr>
        <w:ind w:left="720" w:hanging="360"/>
      </w:pPr>
      <w:rPr>
        <w:rFonts w:ascii="Symbol" w:hAnsi="Symbol" w:hint="default"/>
      </w:rPr>
    </w:lvl>
    <w:lvl w:ilvl="1" w:tplc="B4D03C00">
      <w:start w:val="618"/>
      <w:numFmt w:val="bullet"/>
      <w:lvlText w:val="–"/>
      <w:lvlJc w:val="left"/>
      <w:pPr>
        <w:ind w:left="1440" w:hanging="360"/>
      </w:pPr>
      <w:rPr>
        <w:rFonts w:ascii="Times New Roman" w:hAnsi="Times New Roman"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C9F6080"/>
    <w:multiLevelType w:val="hybridMultilevel"/>
    <w:tmpl w:val="ABC40258"/>
    <w:lvl w:ilvl="0" w:tplc="5C66446A">
      <w:start w:val="1"/>
      <w:numFmt w:val="bullet"/>
      <w:lvlText w:val="•"/>
      <w:lvlJc w:val="left"/>
      <w:pPr>
        <w:tabs>
          <w:tab w:val="num" w:pos="720"/>
        </w:tabs>
        <w:ind w:left="720" w:hanging="360"/>
      </w:pPr>
      <w:rPr>
        <w:rFonts w:ascii="Times New Roman" w:hAnsi="Times New Roman" w:hint="default"/>
      </w:rPr>
    </w:lvl>
    <w:lvl w:ilvl="1" w:tplc="F0987840">
      <w:start w:val="353"/>
      <w:numFmt w:val="bullet"/>
      <w:lvlText w:val="–"/>
      <w:lvlJc w:val="left"/>
      <w:pPr>
        <w:tabs>
          <w:tab w:val="num" w:pos="1440"/>
        </w:tabs>
        <w:ind w:left="1440" w:hanging="360"/>
      </w:pPr>
      <w:rPr>
        <w:rFonts w:ascii="Times New Roman" w:hAnsi="Times New Roman" w:hint="default"/>
      </w:rPr>
    </w:lvl>
    <w:lvl w:ilvl="2" w:tplc="B64E6122">
      <w:start w:val="353"/>
      <w:numFmt w:val="bullet"/>
      <w:lvlText w:val="•"/>
      <w:lvlJc w:val="left"/>
      <w:pPr>
        <w:tabs>
          <w:tab w:val="num" w:pos="2160"/>
        </w:tabs>
        <w:ind w:left="2160" w:hanging="360"/>
      </w:pPr>
      <w:rPr>
        <w:rFonts w:ascii="Times New Roman" w:hAnsi="Times New Roman" w:hint="default"/>
      </w:rPr>
    </w:lvl>
    <w:lvl w:ilvl="3" w:tplc="B2E46464" w:tentative="1">
      <w:start w:val="1"/>
      <w:numFmt w:val="bullet"/>
      <w:lvlText w:val="•"/>
      <w:lvlJc w:val="left"/>
      <w:pPr>
        <w:tabs>
          <w:tab w:val="num" w:pos="2880"/>
        </w:tabs>
        <w:ind w:left="2880" w:hanging="360"/>
      </w:pPr>
      <w:rPr>
        <w:rFonts w:ascii="Times New Roman" w:hAnsi="Times New Roman" w:hint="default"/>
      </w:rPr>
    </w:lvl>
    <w:lvl w:ilvl="4" w:tplc="E850D46C" w:tentative="1">
      <w:start w:val="1"/>
      <w:numFmt w:val="bullet"/>
      <w:lvlText w:val="•"/>
      <w:lvlJc w:val="left"/>
      <w:pPr>
        <w:tabs>
          <w:tab w:val="num" w:pos="3600"/>
        </w:tabs>
        <w:ind w:left="3600" w:hanging="360"/>
      </w:pPr>
      <w:rPr>
        <w:rFonts w:ascii="Times New Roman" w:hAnsi="Times New Roman" w:hint="default"/>
      </w:rPr>
    </w:lvl>
    <w:lvl w:ilvl="5" w:tplc="AB464638" w:tentative="1">
      <w:start w:val="1"/>
      <w:numFmt w:val="bullet"/>
      <w:lvlText w:val="•"/>
      <w:lvlJc w:val="left"/>
      <w:pPr>
        <w:tabs>
          <w:tab w:val="num" w:pos="4320"/>
        </w:tabs>
        <w:ind w:left="4320" w:hanging="360"/>
      </w:pPr>
      <w:rPr>
        <w:rFonts w:ascii="Times New Roman" w:hAnsi="Times New Roman" w:hint="default"/>
      </w:rPr>
    </w:lvl>
    <w:lvl w:ilvl="6" w:tplc="373C6080" w:tentative="1">
      <w:start w:val="1"/>
      <w:numFmt w:val="bullet"/>
      <w:lvlText w:val="•"/>
      <w:lvlJc w:val="left"/>
      <w:pPr>
        <w:tabs>
          <w:tab w:val="num" w:pos="5040"/>
        </w:tabs>
        <w:ind w:left="5040" w:hanging="360"/>
      </w:pPr>
      <w:rPr>
        <w:rFonts w:ascii="Times New Roman" w:hAnsi="Times New Roman" w:hint="default"/>
      </w:rPr>
    </w:lvl>
    <w:lvl w:ilvl="7" w:tplc="A5567AEA" w:tentative="1">
      <w:start w:val="1"/>
      <w:numFmt w:val="bullet"/>
      <w:lvlText w:val="•"/>
      <w:lvlJc w:val="left"/>
      <w:pPr>
        <w:tabs>
          <w:tab w:val="num" w:pos="5760"/>
        </w:tabs>
        <w:ind w:left="5760" w:hanging="360"/>
      </w:pPr>
      <w:rPr>
        <w:rFonts w:ascii="Times New Roman" w:hAnsi="Times New Roman" w:hint="default"/>
      </w:rPr>
    </w:lvl>
    <w:lvl w:ilvl="8" w:tplc="FD5431A6" w:tentative="1">
      <w:start w:val="1"/>
      <w:numFmt w:val="bullet"/>
      <w:lvlText w:val="•"/>
      <w:lvlJc w:val="left"/>
      <w:pPr>
        <w:tabs>
          <w:tab w:val="num" w:pos="6480"/>
        </w:tabs>
        <w:ind w:left="6480" w:hanging="360"/>
      </w:pPr>
      <w:rPr>
        <w:rFonts w:ascii="Times New Roman" w:hAnsi="Times New Roman" w:hint="default"/>
      </w:rPr>
    </w:lvl>
  </w:abstractNum>
  <w:abstractNum w:abstractNumId="6">
    <w:nsid w:val="0EFB5EE1"/>
    <w:multiLevelType w:val="hybridMultilevel"/>
    <w:tmpl w:val="E24AE3F6"/>
    <w:lvl w:ilvl="0" w:tplc="2F702714">
      <w:start w:val="1"/>
      <w:numFmt w:val="bullet"/>
      <w:lvlText w:val="•"/>
      <w:lvlJc w:val="left"/>
      <w:pPr>
        <w:tabs>
          <w:tab w:val="num" w:pos="720"/>
        </w:tabs>
        <w:ind w:left="720" w:hanging="360"/>
      </w:pPr>
      <w:rPr>
        <w:rFonts w:ascii="Times New Roman" w:hAnsi="Times New Roman" w:hint="default"/>
      </w:rPr>
    </w:lvl>
    <w:lvl w:ilvl="1" w:tplc="80B0833E">
      <w:start w:val="374"/>
      <w:numFmt w:val="bullet"/>
      <w:lvlText w:val="–"/>
      <w:lvlJc w:val="left"/>
      <w:pPr>
        <w:tabs>
          <w:tab w:val="num" w:pos="1440"/>
        </w:tabs>
        <w:ind w:left="1440" w:hanging="360"/>
      </w:pPr>
      <w:rPr>
        <w:rFonts w:ascii="Times New Roman" w:hAnsi="Times New Roman" w:hint="default"/>
      </w:rPr>
    </w:lvl>
    <w:lvl w:ilvl="2" w:tplc="4E5EF252" w:tentative="1">
      <w:start w:val="1"/>
      <w:numFmt w:val="bullet"/>
      <w:lvlText w:val="•"/>
      <w:lvlJc w:val="left"/>
      <w:pPr>
        <w:tabs>
          <w:tab w:val="num" w:pos="2160"/>
        </w:tabs>
        <w:ind w:left="2160" w:hanging="360"/>
      </w:pPr>
      <w:rPr>
        <w:rFonts w:ascii="Times New Roman" w:hAnsi="Times New Roman" w:hint="default"/>
      </w:rPr>
    </w:lvl>
    <w:lvl w:ilvl="3" w:tplc="DDE8C21C" w:tentative="1">
      <w:start w:val="1"/>
      <w:numFmt w:val="bullet"/>
      <w:lvlText w:val="•"/>
      <w:lvlJc w:val="left"/>
      <w:pPr>
        <w:tabs>
          <w:tab w:val="num" w:pos="2880"/>
        </w:tabs>
        <w:ind w:left="2880" w:hanging="360"/>
      </w:pPr>
      <w:rPr>
        <w:rFonts w:ascii="Times New Roman" w:hAnsi="Times New Roman" w:hint="default"/>
      </w:rPr>
    </w:lvl>
    <w:lvl w:ilvl="4" w:tplc="40C677BE" w:tentative="1">
      <w:start w:val="1"/>
      <w:numFmt w:val="bullet"/>
      <w:lvlText w:val="•"/>
      <w:lvlJc w:val="left"/>
      <w:pPr>
        <w:tabs>
          <w:tab w:val="num" w:pos="3600"/>
        </w:tabs>
        <w:ind w:left="3600" w:hanging="360"/>
      </w:pPr>
      <w:rPr>
        <w:rFonts w:ascii="Times New Roman" w:hAnsi="Times New Roman" w:hint="default"/>
      </w:rPr>
    </w:lvl>
    <w:lvl w:ilvl="5" w:tplc="13F63FAC" w:tentative="1">
      <w:start w:val="1"/>
      <w:numFmt w:val="bullet"/>
      <w:lvlText w:val="•"/>
      <w:lvlJc w:val="left"/>
      <w:pPr>
        <w:tabs>
          <w:tab w:val="num" w:pos="4320"/>
        </w:tabs>
        <w:ind w:left="4320" w:hanging="360"/>
      </w:pPr>
      <w:rPr>
        <w:rFonts w:ascii="Times New Roman" w:hAnsi="Times New Roman" w:hint="default"/>
      </w:rPr>
    </w:lvl>
    <w:lvl w:ilvl="6" w:tplc="0DB41548" w:tentative="1">
      <w:start w:val="1"/>
      <w:numFmt w:val="bullet"/>
      <w:lvlText w:val="•"/>
      <w:lvlJc w:val="left"/>
      <w:pPr>
        <w:tabs>
          <w:tab w:val="num" w:pos="5040"/>
        </w:tabs>
        <w:ind w:left="5040" w:hanging="360"/>
      </w:pPr>
      <w:rPr>
        <w:rFonts w:ascii="Times New Roman" w:hAnsi="Times New Roman" w:hint="default"/>
      </w:rPr>
    </w:lvl>
    <w:lvl w:ilvl="7" w:tplc="F22E677C" w:tentative="1">
      <w:start w:val="1"/>
      <w:numFmt w:val="bullet"/>
      <w:lvlText w:val="•"/>
      <w:lvlJc w:val="left"/>
      <w:pPr>
        <w:tabs>
          <w:tab w:val="num" w:pos="5760"/>
        </w:tabs>
        <w:ind w:left="5760" w:hanging="360"/>
      </w:pPr>
      <w:rPr>
        <w:rFonts w:ascii="Times New Roman" w:hAnsi="Times New Roman" w:hint="default"/>
      </w:rPr>
    </w:lvl>
    <w:lvl w:ilvl="8" w:tplc="989E8AE0" w:tentative="1">
      <w:start w:val="1"/>
      <w:numFmt w:val="bullet"/>
      <w:lvlText w:val="•"/>
      <w:lvlJc w:val="left"/>
      <w:pPr>
        <w:tabs>
          <w:tab w:val="num" w:pos="6480"/>
        </w:tabs>
        <w:ind w:left="6480" w:hanging="360"/>
      </w:pPr>
      <w:rPr>
        <w:rFonts w:ascii="Times New Roman" w:hAnsi="Times New Roman" w:hint="default"/>
      </w:rPr>
    </w:lvl>
  </w:abstractNum>
  <w:abstractNum w:abstractNumId="7">
    <w:nsid w:val="0F8B019C"/>
    <w:multiLevelType w:val="hybridMultilevel"/>
    <w:tmpl w:val="4A4E0E86"/>
    <w:lvl w:ilvl="0" w:tplc="F59E5686">
      <w:start w:val="1"/>
      <w:numFmt w:val="bullet"/>
      <w:lvlText w:val="•"/>
      <w:lvlJc w:val="left"/>
      <w:pPr>
        <w:tabs>
          <w:tab w:val="num" w:pos="720"/>
        </w:tabs>
        <w:ind w:left="720" w:hanging="360"/>
      </w:pPr>
      <w:rPr>
        <w:rFonts w:ascii="Times New Roman" w:hAnsi="Times New Roman" w:hint="default"/>
      </w:rPr>
    </w:lvl>
    <w:lvl w:ilvl="1" w:tplc="BF84A2A2">
      <w:start w:val="900"/>
      <w:numFmt w:val="bullet"/>
      <w:lvlText w:val="–"/>
      <w:lvlJc w:val="left"/>
      <w:pPr>
        <w:tabs>
          <w:tab w:val="num" w:pos="1440"/>
        </w:tabs>
        <w:ind w:left="1440" w:hanging="360"/>
      </w:pPr>
      <w:rPr>
        <w:rFonts w:ascii="Times New Roman" w:hAnsi="Times New Roman" w:hint="default"/>
      </w:rPr>
    </w:lvl>
    <w:lvl w:ilvl="2" w:tplc="BBC88E24" w:tentative="1">
      <w:start w:val="1"/>
      <w:numFmt w:val="bullet"/>
      <w:lvlText w:val="•"/>
      <w:lvlJc w:val="left"/>
      <w:pPr>
        <w:tabs>
          <w:tab w:val="num" w:pos="2160"/>
        </w:tabs>
        <w:ind w:left="2160" w:hanging="360"/>
      </w:pPr>
      <w:rPr>
        <w:rFonts w:ascii="Times New Roman" w:hAnsi="Times New Roman" w:hint="default"/>
      </w:rPr>
    </w:lvl>
    <w:lvl w:ilvl="3" w:tplc="62363000" w:tentative="1">
      <w:start w:val="1"/>
      <w:numFmt w:val="bullet"/>
      <w:lvlText w:val="•"/>
      <w:lvlJc w:val="left"/>
      <w:pPr>
        <w:tabs>
          <w:tab w:val="num" w:pos="2880"/>
        </w:tabs>
        <w:ind w:left="2880" w:hanging="360"/>
      </w:pPr>
      <w:rPr>
        <w:rFonts w:ascii="Times New Roman" w:hAnsi="Times New Roman" w:hint="default"/>
      </w:rPr>
    </w:lvl>
    <w:lvl w:ilvl="4" w:tplc="D736C6A4" w:tentative="1">
      <w:start w:val="1"/>
      <w:numFmt w:val="bullet"/>
      <w:lvlText w:val="•"/>
      <w:lvlJc w:val="left"/>
      <w:pPr>
        <w:tabs>
          <w:tab w:val="num" w:pos="3600"/>
        </w:tabs>
        <w:ind w:left="3600" w:hanging="360"/>
      </w:pPr>
      <w:rPr>
        <w:rFonts w:ascii="Times New Roman" w:hAnsi="Times New Roman" w:hint="default"/>
      </w:rPr>
    </w:lvl>
    <w:lvl w:ilvl="5" w:tplc="35C29BAC" w:tentative="1">
      <w:start w:val="1"/>
      <w:numFmt w:val="bullet"/>
      <w:lvlText w:val="•"/>
      <w:lvlJc w:val="left"/>
      <w:pPr>
        <w:tabs>
          <w:tab w:val="num" w:pos="4320"/>
        </w:tabs>
        <w:ind w:left="4320" w:hanging="360"/>
      </w:pPr>
      <w:rPr>
        <w:rFonts w:ascii="Times New Roman" w:hAnsi="Times New Roman" w:hint="default"/>
      </w:rPr>
    </w:lvl>
    <w:lvl w:ilvl="6" w:tplc="C5D06C1C" w:tentative="1">
      <w:start w:val="1"/>
      <w:numFmt w:val="bullet"/>
      <w:lvlText w:val="•"/>
      <w:lvlJc w:val="left"/>
      <w:pPr>
        <w:tabs>
          <w:tab w:val="num" w:pos="5040"/>
        </w:tabs>
        <w:ind w:left="5040" w:hanging="360"/>
      </w:pPr>
      <w:rPr>
        <w:rFonts w:ascii="Times New Roman" w:hAnsi="Times New Roman" w:hint="default"/>
      </w:rPr>
    </w:lvl>
    <w:lvl w:ilvl="7" w:tplc="EBEEA1A6" w:tentative="1">
      <w:start w:val="1"/>
      <w:numFmt w:val="bullet"/>
      <w:lvlText w:val="•"/>
      <w:lvlJc w:val="left"/>
      <w:pPr>
        <w:tabs>
          <w:tab w:val="num" w:pos="5760"/>
        </w:tabs>
        <w:ind w:left="5760" w:hanging="360"/>
      </w:pPr>
      <w:rPr>
        <w:rFonts w:ascii="Times New Roman" w:hAnsi="Times New Roman" w:hint="default"/>
      </w:rPr>
    </w:lvl>
    <w:lvl w:ilvl="8" w:tplc="0C685962" w:tentative="1">
      <w:start w:val="1"/>
      <w:numFmt w:val="bullet"/>
      <w:lvlText w:val="•"/>
      <w:lvlJc w:val="left"/>
      <w:pPr>
        <w:tabs>
          <w:tab w:val="num" w:pos="6480"/>
        </w:tabs>
        <w:ind w:left="6480" w:hanging="360"/>
      </w:pPr>
      <w:rPr>
        <w:rFonts w:ascii="Times New Roman" w:hAnsi="Times New Roman" w:hint="default"/>
      </w:rPr>
    </w:lvl>
  </w:abstractNum>
  <w:abstractNum w:abstractNumId="8">
    <w:nsid w:val="10036D46"/>
    <w:multiLevelType w:val="hybridMultilevel"/>
    <w:tmpl w:val="EBD295CE"/>
    <w:lvl w:ilvl="0" w:tplc="10090017">
      <w:start w:val="1"/>
      <w:numFmt w:val="low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9">
    <w:nsid w:val="123A6706"/>
    <w:multiLevelType w:val="hybridMultilevel"/>
    <w:tmpl w:val="28D4B6C2"/>
    <w:lvl w:ilvl="0" w:tplc="B43CE770">
      <w:start w:val="1"/>
      <w:numFmt w:val="bullet"/>
      <w:lvlText w:val="•"/>
      <w:lvlJc w:val="left"/>
      <w:pPr>
        <w:tabs>
          <w:tab w:val="num" w:pos="720"/>
        </w:tabs>
        <w:ind w:left="720" w:hanging="360"/>
      </w:pPr>
      <w:rPr>
        <w:rFonts w:ascii="Times New Roman" w:hAnsi="Times New Roman" w:hint="default"/>
      </w:rPr>
    </w:lvl>
    <w:lvl w:ilvl="1" w:tplc="3ABA827C">
      <w:start w:val="380"/>
      <w:numFmt w:val="bullet"/>
      <w:lvlText w:val="–"/>
      <w:lvlJc w:val="left"/>
      <w:pPr>
        <w:tabs>
          <w:tab w:val="num" w:pos="1440"/>
        </w:tabs>
        <w:ind w:left="1440" w:hanging="360"/>
      </w:pPr>
      <w:rPr>
        <w:rFonts w:ascii="Times New Roman" w:hAnsi="Times New Roman" w:hint="default"/>
      </w:rPr>
    </w:lvl>
    <w:lvl w:ilvl="2" w:tplc="35BE40AE">
      <w:start w:val="380"/>
      <w:numFmt w:val="bullet"/>
      <w:lvlText w:val="•"/>
      <w:lvlJc w:val="left"/>
      <w:pPr>
        <w:tabs>
          <w:tab w:val="num" w:pos="2160"/>
        </w:tabs>
        <w:ind w:left="2160" w:hanging="360"/>
      </w:pPr>
      <w:rPr>
        <w:rFonts w:ascii="Times New Roman" w:hAnsi="Times New Roman" w:hint="default"/>
      </w:rPr>
    </w:lvl>
    <w:lvl w:ilvl="3" w:tplc="E80A4A00" w:tentative="1">
      <w:start w:val="1"/>
      <w:numFmt w:val="bullet"/>
      <w:lvlText w:val="•"/>
      <w:lvlJc w:val="left"/>
      <w:pPr>
        <w:tabs>
          <w:tab w:val="num" w:pos="2880"/>
        </w:tabs>
        <w:ind w:left="2880" w:hanging="360"/>
      </w:pPr>
      <w:rPr>
        <w:rFonts w:ascii="Times New Roman" w:hAnsi="Times New Roman" w:hint="default"/>
      </w:rPr>
    </w:lvl>
    <w:lvl w:ilvl="4" w:tplc="6AE07656" w:tentative="1">
      <w:start w:val="1"/>
      <w:numFmt w:val="bullet"/>
      <w:lvlText w:val="•"/>
      <w:lvlJc w:val="left"/>
      <w:pPr>
        <w:tabs>
          <w:tab w:val="num" w:pos="3600"/>
        </w:tabs>
        <w:ind w:left="3600" w:hanging="360"/>
      </w:pPr>
      <w:rPr>
        <w:rFonts w:ascii="Times New Roman" w:hAnsi="Times New Roman" w:hint="default"/>
      </w:rPr>
    </w:lvl>
    <w:lvl w:ilvl="5" w:tplc="521ECE10" w:tentative="1">
      <w:start w:val="1"/>
      <w:numFmt w:val="bullet"/>
      <w:lvlText w:val="•"/>
      <w:lvlJc w:val="left"/>
      <w:pPr>
        <w:tabs>
          <w:tab w:val="num" w:pos="4320"/>
        </w:tabs>
        <w:ind w:left="4320" w:hanging="360"/>
      </w:pPr>
      <w:rPr>
        <w:rFonts w:ascii="Times New Roman" w:hAnsi="Times New Roman" w:hint="default"/>
      </w:rPr>
    </w:lvl>
    <w:lvl w:ilvl="6" w:tplc="F7C0229A" w:tentative="1">
      <w:start w:val="1"/>
      <w:numFmt w:val="bullet"/>
      <w:lvlText w:val="•"/>
      <w:lvlJc w:val="left"/>
      <w:pPr>
        <w:tabs>
          <w:tab w:val="num" w:pos="5040"/>
        </w:tabs>
        <w:ind w:left="5040" w:hanging="360"/>
      </w:pPr>
      <w:rPr>
        <w:rFonts w:ascii="Times New Roman" w:hAnsi="Times New Roman" w:hint="default"/>
      </w:rPr>
    </w:lvl>
    <w:lvl w:ilvl="7" w:tplc="B0900964" w:tentative="1">
      <w:start w:val="1"/>
      <w:numFmt w:val="bullet"/>
      <w:lvlText w:val="•"/>
      <w:lvlJc w:val="left"/>
      <w:pPr>
        <w:tabs>
          <w:tab w:val="num" w:pos="5760"/>
        </w:tabs>
        <w:ind w:left="5760" w:hanging="360"/>
      </w:pPr>
      <w:rPr>
        <w:rFonts w:ascii="Times New Roman" w:hAnsi="Times New Roman" w:hint="default"/>
      </w:rPr>
    </w:lvl>
    <w:lvl w:ilvl="8" w:tplc="8DCEA5FC" w:tentative="1">
      <w:start w:val="1"/>
      <w:numFmt w:val="bullet"/>
      <w:lvlText w:val="•"/>
      <w:lvlJc w:val="left"/>
      <w:pPr>
        <w:tabs>
          <w:tab w:val="num" w:pos="6480"/>
        </w:tabs>
        <w:ind w:left="6480" w:hanging="360"/>
      </w:pPr>
      <w:rPr>
        <w:rFonts w:ascii="Times New Roman" w:hAnsi="Times New Roman" w:hint="default"/>
      </w:rPr>
    </w:lvl>
  </w:abstractNum>
  <w:abstractNum w:abstractNumId="10">
    <w:nsid w:val="12AE4138"/>
    <w:multiLevelType w:val="hybridMultilevel"/>
    <w:tmpl w:val="AFF6F000"/>
    <w:lvl w:ilvl="0" w:tplc="2B3E525A">
      <w:start w:val="618"/>
      <w:numFmt w:val="bullet"/>
      <w:lvlText w:val="•"/>
      <w:lvlJc w:val="left"/>
      <w:pPr>
        <w:ind w:left="720" w:hanging="360"/>
      </w:pPr>
      <w:rPr>
        <w:rFonts w:ascii="Times New Roman" w:hAnsi="Times New Roman" w:hint="default"/>
      </w:rPr>
    </w:lvl>
    <w:lvl w:ilvl="1" w:tplc="11309CB0">
      <w:start w:val="534"/>
      <w:numFmt w:val="bullet"/>
      <w:lvlText w:val="–"/>
      <w:lvlJc w:val="left"/>
      <w:pPr>
        <w:ind w:left="1440" w:hanging="360"/>
      </w:pPr>
      <w:rPr>
        <w:rFonts w:ascii="Times New Roman" w:hAnsi="Times New Roman"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149F3B20"/>
    <w:multiLevelType w:val="hybridMultilevel"/>
    <w:tmpl w:val="1638E848"/>
    <w:lvl w:ilvl="0" w:tplc="AC221106">
      <w:start w:val="1"/>
      <w:numFmt w:val="bullet"/>
      <w:lvlText w:val="•"/>
      <w:lvlJc w:val="left"/>
      <w:pPr>
        <w:tabs>
          <w:tab w:val="num" w:pos="720"/>
        </w:tabs>
        <w:ind w:left="720" w:hanging="360"/>
      </w:pPr>
      <w:rPr>
        <w:rFonts w:ascii="Times New Roman" w:hAnsi="Times New Roman" w:hint="default"/>
      </w:rPr>
    </w:lvl>
    <w:lvl w:ilvl="1" w:tplc="980C8170">
      <w:start w:val="900"/>
      <w:numFmt w:val="bullet"/>
      <w:lvlText w:val="–"/>
      <w:lvlJc w:val="left"/>
      <w:pPr>
        <w:tabs>
          <w:tab w:val="num" w:pos="1440"/>
        </w:tabs>
        <w:ind w:left="1440" w:hanging="360"/>
      </w:pPr>
      <w:rPr>
        <w:rFonts w:ascii="Times New Roman" w:hAnsi="Times New Roman" w:hint="default"/>
      </w:rPr>
    </w:lvl>
    <w:lvl w:ilvl="2" w:tplc="34807E48" w:tentative="1">
      <w:start w:val="1"/>
      <w:numFmt w:val="bullet"/>
      <w:lvlText w:val="•"/>
      <w:lvlJc w:val="left"/>
      <w:pPr>
        <w:tabs>
          <w:tab w:val="num" w:pos="2160"/>
        </w:tabs>
        <w:ind w:left="2160" w:hanging="360"/>
      </w:pPr>
      <w:rPr>
        <w:rFonts w:ascii="Times New Roman" w:hAnsi="Times New Roman" w:hint="default"/>
      </w:rPr>
    </w:lvl>
    <w:lvl w:ilvl="3" w:tplc="1AE8B106" w:tentative="1">
      <w:start w:val="1"/>
      <w:numFmt w:val="bullet"/>
      <w:lvlText w:val="•"/>
      <w:lvlJc w:val="left"/>
      <w:pPr>
        <w:tabs>
          <w:tab w:val="num" w:pos="2880"/>
        </w:tabs>
        <w:ind w:left="2880" w:hanging="360"/>
      </w:pPr>
      <w:rPr>
        <w:rFonts w:ascii="Times New Roman" w:hAnsi="Times New Roman" w:hint="default"/>
      </w:rPr>
    </w:lvl>
    <w:lvl w:ilvl="4" w:tplc="B8A2C6B6" w:tentative="1">
      <w:start w:val="1"/>
      <w:numFmt w:val="bullet"/>
      <w:lvlText w:val="•"/>
      <w:lvlJc w:val="left"/>
      <w:pPr>
        <w:tabs>
          <w:tab w:val="num" w:pos="3600"/>
        </w:tabs>
        <w:ind w:left="3600" w:hanging="360"/>
      </w:pPr>
      <w:rPr>
        <w:rFonts w:ascii="Times New Roman" w:hAnsi="Times New Roman" w:hint="default"/>
      </w:rPr>
    </w:lvl>
    <w:lvl w:ilvl="5" w:tplc="B67EB6B0" w:tentative="1">
      <w:start w:val="1"/>
      <w:numFmt w:val="bullet"/>
      <w:lvlText w:val="•"/>
      <w:lvlJc w:val="left"/>
      <w:pPr>
        <w:tabs>
          <w:tab w:val="num" w:pos="4320"/>
        </w:tabs>
        <w:ind w:left="4320" w:hanging="360"/>
      </w:pPr>
      <w:rPr>
        <w:rFonts w:ascii="Times New Roman" w:hAnsi="Times New Roman" w:hint="default"/>
      </w:rPr>
    </w:lvl>
    <w:lvl w:ilvl="6" w:tplc="231C5168" w:tentative="1">
      <w:start w:val="1"/>
      <w:numFmt w:val="bullet"/>
      <w:lvlText w:val="•"/>
      <w:lvlJc w:val="left"/>
      <w:pPr>
        <w:tabs>
          <w:tab w:val="num" w:pos="5040"/>
        </w:tabs>
        <w:ind w:left="5040" w:hanging="360"/>
      </w:pPr>
      <w:rPr>
        <w:rFonts w:ascii="Times New Roman" w:hAnsi="Times New Roman" w:hint="default"/>
      </w:rPr>
    </w:lvl>
    <w:lvl w:ilvl="7" w:tplc="5664A8F8" w:tentative="1">
      <w:start w:val="1"/>
      <w:numFmt w:val="bullet"/>
      <w:lvlText w:val="•"/>
      <w:lvlJc w:val="left"/>
      <w:pPr>
        <w:tabs>
          <w:tab w:val="num" w:pos="5760"/>
        </w:tabs>
        <w:ind w:left="5760" w:hanging="360"/>
      </w:pPr>
      <w:rPr>
        <w:rFonts w:ascii="Times New Roman" w:hAnsi="Times New Roman" w:hint="default"/>
      </w:rPr>
    </w:lvl>
    <w:lvl w:ilvl="8" w:tplc="D22ED416" w:tentative="1">
      <w:start w:val="1"/>
      <w:numFmt w:val="bullet"/>
      <w:lvlText w:val="•"/>
      <w:lvlJc w:val="left"/>
      <w:pPr>
        <w:tabs>
          <w:tab w:val="num" w:pos="6480"/>
        </w:tabs>
        <w:ind w:left="6480" w:hanging="360"/>
      </w:pPr>
      <w:rPr>
        <w:rFonts w:ascii="Times New Roman" w:hAnsi="Times New Roman" w:hint="default"/>
      </w:rPr>
    </w:lvl>
  </w:abstractNum>
  <w:abstractNum w:abstractNumId="12">
    <w:nsid w:val="1C3E2EB9"/>
    <w:multiLevelType w:val="hybridMultilevel"/>
    <w:tmpl w:val="4394E536"/>
    <w:lvl w:ilvl="0" w:tplc="0614A09A">
      <w:start w:val="1"/>
      <w:numFmt w:val="bullet"/>
      <w:lvlText w:val="•"/>
      <w:lvlJc w:val="left"/>
      <w:pPr>
        <w:tabs>
          <w:tab w:val="num" w:pos="720"/>
        </w:tabs>
        <w:ind w:left="720" w:hanging="360"/>
      </w:pPr>
      <w:rPr>
        <w:rFonts w:ascii="Times New Roman" w:hAnsi="Times New Roman" w:hint="default"/>
      </w:rPr>
    </w:lvl>
    <w:lvl w:ilvl="1" w:tplc="AE604016">
      <w:start w:val="413"/>
      <w:numFmt w:val="bullet"/>
      <w:lvlText w:val="–"/>
      <w:lvlJc w:val="left"/>
      <w:pPr>
        <w:tabs>
          <w:tab w:val="num" w:pos="1440"/>
        </w:tabs>
        <w:ind w:left="1440" w:hanging="360"/>
      </w:pPr>
      <w:rPr>
        <w:rFonts w:ascii="Times New Roman" w:hAnsi="Times New Roman" w:hint="default"/>
      </w:rPr>
    </w:lvl>
    <w:lvl w:ilvl="2" w:tplc="0D245B0A">
      <w:start w:val="413"/>
      <w:numFmt w:val="bullet"/>
      <w:lvlText w:val="•"/>
      <w:lvlJc w:val="left"/>
      <w:pPr>
        <w:tabs>
          <w:tab w:val="num" w:pos="2160"/>
        </w:tabs>
        <w:ind w:left="2160" w:hanging="360"/>
      </w:pPr>
      <w:rPr>
        <w:rFonts w:ascii="Times New Roman" w:hAnsi="Times New Roman" w:hint="default"/>
      </w:rPr>
    </w:lvl>
    <w:lvl w:ilvl="3" w:tplc="01EAD8DC" w:tentative="1">
      <w:start w:val="1"/>
      <w:numFmt w:val="bullet"/>
      <w:lvlText w:val="•"/>
      <w:lvlJc w:val="left"/>
      <w:pPr>
        <w:tabs>
          <w:tab w:val="num" w:pos="2880"/>
        </w:tabs>
        <w:ind w:left="2880" w:hanging="360"/>
      </w:pPr>
      <w:rPr>
        <w:rFonts w:ascii="Times New Roman" w:hAnsi="Times New Roman" w:hint="default"/>
      </w:rPr>
    </w:lvl>
    <w:lvl w:ilvl="4" w:tplc="FEC440A8" w:tentative="1">
      <w:start w:val="1"/>
      <w:numFmt w:val="bullet"/>
      <w:lvlText w:val="•"/>
      <w:lvlJc w:val="left"/>
      <w:pPr>
        <w:tabs>
          <w:tab w:val="num" w:pos="3600"/>
        </w:tabs>
        <w:ind w:left="3600" w:hanging="360"/>
      </w:pPr>
      <w:rPr>
        <w:rFonts w:ascii="Times New Roman" w:hAnsi="Times New Roman" w:hint="default"/>
      </w:rPr>
    </w:lvl>
    <w:lvl w:ilvl="5" w:tplc="CD20E0D8" w:tentative="1">
      <w:start w:val="1"/>
      <w:numFmt w:val="bullet"/>
      <w:lvlText w:val="•"/>
      <w:lvlJc w:val="left"/>
      <w:pPr>
        <w:tabs>
          <w:tab w:val="num" w:pos="4320"/>
        </w:tabs>
        <w:ind w:left="4320" w:hanging="360"/>
      </w:pPr>
      <w:rPr>
        <w:rFonts w:ascii="Times New Roman" w:hAnsi="Times New Roman" w:hint="default"/>
      </w:rPr>
    </w:lvl>
    <w:lvl w:ilvl="6" w:tplc="6E9CB3B8" w:tentative="1">
      <w:start w:val="1"/>
      <w:numFmt w:val="bullet"/>
      <w:lvlText w:val="•"/>
      <w:lvlJc w:val="left"/>
      <w:pPr>
        <w:tabs>
          <w:tab w:val="num" w:pos="5040"/>
        </w:tabs>
        <w:ind w:left="5040" w:hanging="360"/>
      </w:pPr>
      <w:rPr>
        <w:rFonts w:ascii="Times New Roman" w:hAnsi="Times New Roman" w:hint="default"/>
      </w:rPr>
    </w:lvl>
    <w:lvl w:ilvl="7" w:tplc="2D1835B0" w:tentative="1">
      <w:start w:val="1"/>
      <w:numFmt w:val="bullet"/>
      <w:lvlText w:val="•"/>
      <w:lvlJc w:val="left"/>
      <w:pPr>
        <w:tabs>
          <w:tab w:val="num" w:pos="5760"/>
        </w:tabs>
        <w:ind w:left="5760" w:hanging="360"/>
      </w:pPr>
      <w:rPr>
        <w:rFonts w:ascii="Times New Roman" w:hAnsi="Times New Roman" w:hint="default"/>
      </w:rPr>
    </w:lvl>
    <w:lvl w:ilvl="8" w:tplc="07A80B18" w:tentative="1">
      <w:start w:val="1"/>
      <w:numFmt w:val="bullet"/>
      <w:lvlText w:val="•"/>
      <w:lvlJc w:val="left"/>
      <w:pPr>
        <w:tabs>
          <w:tab w:val="num" w:pos="6480"/>
        </w:tabs>
        <w:ind w:left="6480" w:hanging="360"/>
      </w:pPr>
      <w:rPr>
        <w:rFonts w:ascii="Times New Roman" w:hAnsi="Times New Roman" w:hint="default"/>
      </w:rPr>
    </w:lvl>
  </w:abstractNum>
  <w:abstractNum w:abstractNumId="13">
    <w:nsid w:val="1CDE195B"/>
    <w:multiLevelType w:val="hybridMultilevel"/>
    <w:tmpl w:val="C0C016DC"/>
    <w:lvl w:ilvl="0" w:tplc="75B4F09C">
      <w:start w:val="1"/>
      <w:numFmt w:val="bullet"/>
      <w:lvlText w:val="•"/>
      <w:lvlJc w:val="left"/>
      <w:pPr>
        <w:tabs>
          <w:tab w:val="num" w:pos="720"/>
        </w:tabs>
        <w:ind w:left="720" w:hanging="360"/>
      </w:pPr>
      <w:rPr>
        <w:rFonts w:ascii="Times New Roman" w:hAnsi="Times New Roman" w:hint="default"/>
      </w:rPr>
    </w:lvl>
    <w:lvl w:ilvl="1" w:tplc="5B1CB34A">
      <w:start w:val="351"/>
      <w:numFmt w:val="bullet"/>
      <w:lvlText w:val="–"/>
      <w:lvlJc w:val="left"/>
      <w:pPr>
        <w:tabs>
          <w:tab w:val="num" w:pos="1440"/>
        </w:tabs>
        <w:ind w:left="1440" w:hanging="360"/>
      </w:pPr>
      <w:rPr>
        <w:rFonts w:ascii="Times New Roman" w:hAnsi="Times New Roman" w:hint="default"/>
      </w:rPr>
    </w:lvl>
    <w:lvl w:ilvl="2" w:tplc="AD54F2DC" w:tentative="1">
      <w:start w:val="1"/>
      <w:numFmt w:val="bullet"/>
      <w:lvlText w:val="•"/>
      <w:lvlJc w:val="left"/>
      <w:pPr>
        <w:tabs>
          <w:tab w:val="num" w:pos="2160"/>
        </w:tabs>
        <w:ind w:left="2160" w:hanging="360"/>
      </w:pPr>
      <w:rPr>
        <w:rFonts w:ascii="Times New Roman" w:hAnsi="Times New Roman" w:hint="default"/>
      </w:rPr>
    </w:lvl>
    <w:lvl w:ilvl="3" w:tplc="8C74DA1C" w:tentative="1">
      <w:start w:val="1"/>
      <w:numFmt w:val="bullet"/>
      <w:lvlText w:val="•"/>
      <w:lvlJc w:val="left"/>
      <w:pPr>
        <w:tabs>
          <w:tab w:val="num" w:pos="2880"/>
        </w:tabs>
        <w:ind w:left="2880" w:hanging="360"/>
      </w:pPr>
      <w:rPr>
        <w:rFonts w:ascii="Times New Roman" w:hAnsi="Times New Roman" w:hint="default"/>
      </w:rPr>
    </w:lvl>
    <w:lvl w:ilvl="4" w:tplc="1BC6D34C" w:tentative="1">
      <w:start w:val="1"/>
      <w:numFmt w:val="bullet"/>
      <w:lvlText w:val="•"/>
      <w:lvlJc w:val="left"/>
      <w:pPr>
        <w:tabs>
          <w:tab w:val="num" w:pos="3600"/>
        </w:tabs>
        <w:ind w:left="3600" w:hanging="360"/>
      </w:pPr>
      <w:rPr>
        <w:rFonts w:ascii="Times New Roman" w:hAnsi="Times New Roman" w:hint="default"/>
      </w:rPr>
    </w:lvl>
    <w:lvl w:ilvl="5" w:tplc="A9BE89DA" w:tentative="1">
      <w:start w:val="1"/>
      <w:numFmt w:val="bullet"/>
      <w:lvlText w:val="•"/>
      <w:lvlJc w:val="left"/>
      <w:pPr>
        <w:tabs>
          <w:tab w:val="num" w:pos="4320"/>
        </w:tabs>
        <w:ind w:left="4320" w:hanging="360"/>
      </w:pPr>
      <w:rPr>
        <w:rFonts w:ascii="Times New Roman" w:hAnsi="Times New Roman" w:hint="default"/>
      </w:rPr>
    </w:lvl>
    <w:lvl w:ilvl="6" w:tplc="E45075F6" w:tentative="1">
      <w:start w:val="1"/>
      <w:numFmt w:val="bullet"/>
      <w:lvlText w:val="•"/>
      <w:lvlJc w:val="left"/>
      <w:pPr>
        <w:tabs>
          <w:tab w:val="num" w:pos="5040"/>
        </w:tabs>
        <w:ind w:left="5040" w:hanging="360"/>
      </w:pPr>
      <w:rPr>
        <w:rFonts w:ascii="Times New Roman" w:hAnsi="Times New Roman" w:hint="default"/>
      </w:rPr>
    </w:lvl>
    <w:lvl w:ilvl="7" w:tplc="E4985730" w:tentative="1">
      <w:start w:val="1"/>
      <w:numFmt w:val="bullet"/>
      <w:lvlText w:val="•"/>
      <w:lvlJc w:val="left"/>
      <w:pPr>
        <w:tabs>
          <w:tab w:val="num" w:pos="5760"/>
        </w:tabs>
        <w:ind w:left="5760" w:hanging="360"/>
      </w:pPr>
      <w:rPr>
        <w:rFonts w:ascii="Times New Roman" w:hAnsi="Times New Roman" w:hint="default"/>
      </w:rPr>
    </w:lvl>
    <w:lvl w:ilvl="8" w:tplc="65C47288" w:tentative="1">
      <w:start w:val="1"/>
      <w:numFmt w:val="bullet"/>
      <w:lvlText w:val="•"/>
      <w:lvlJc w:val="left"/>
      <w:pPr>
        <w:tabs>
          <w:tab w:val="num" w:pos="6480"/>
        </w:tabs>
        <w:ind w:left="6480" w:hanging="360"/>
      </w:pPr>
      <w:rPr>
        <w:rFonts w:ascii="Times New Roman" w:hAnsi="Times New Roman" w:hint="default"/>
      </w:rPr>
    </w:lvl>
  </w:abstractNum>
  <w:abstractNum w:abstractNumId="14">
    <w:nsid w:val="1F320B85"/>
    <w:multiLevelType w:val="hybridMultilevel"/>
    <w:tmpl w:val="6AA0DAC4"/>
    <w:lvl w:ilvl="0" w:tplc="10090001">
      <w:start w:val="1"/>
      <w:numFmt w:val="bullet"/>
      <w:lvlText w:val=""/>
      <w:lvlJc w:val="left"/>
      <w:pPr>
        <w:tabs>
          <w:tab w:val="num" w:pos="360"/>
        </w:tabs>
        <w:ind w:left="360" w:hanging="360"/>
      </w:pPr>
      <w:rPr>
        <w:rFonts w:ascii="Symbol" w:hAnsi="Symbol" w:hint="default"/>
      </w:rPr>
    </w:lvl>
    <w:lvl w:ilvl="1" w:tplc="2B3E525A">
      <w:start w:val="618"/>
      <w:numFmt w:val="bullet"/>
      <w:lvlText w:val="•"/>
      <w:lvlJc w:val="left"/>
      <w:pPr>
        <w:tabs>
          <w:tab w:val="num" w:pos="1080"/>
        </w:tabs>
        <w:ind w:left="1080" w:hanging="360"/>
      </w:pPr>
      <w:rPr>
        <w:rFonts w:ascii="Times New Roman" w:hAnsi="Times New Roman" w:hint="default"/>
      </w:rPr>
    </w:lvl>
    <w:lvl w:ilvl="2" w:tplc="B4D03C00">
      <w:start w:val="618"/>
      <w:numFmt w:val="bullet"/>
      <w:lvlText w:val="–"/>
      <w:lvlJc w:val="left"/>
      <w:pPr>
        <w:tabs>
          <w:tab w:val="num" w:pos="1636"/>
        </w:tabs>
        <w:ind w:left="1636" w:hanging="360"/>
      </w:pPr>
      <w:rPr>
        <w:rFonts w:ascii="Times New Roman" w:hAnsi="Times New Roman" w:hint="default"/>
      </w:rPr>
    </w:lvl>
    <w:lvl w:ilvl="3" w:tplc="C11A8AC4" w:tentative="1">
      <w:start w:val="1"/>
      <w:numFmt w:val="bullet"/>
      <w:lvlText w:val="•"/>
      <w:lvlJc w:val="left"/>
      <w:pPr>
        <w:tabs>
          <w:tab w:val="num" w:pos="2520"/>
        </w:tabs>
        <w:ind w:left="2520" w:hanging="360"/>
      </w:pPr>
      <w:rPr>
        <w:rFonts w:ascii="Times New Roman" w:hAnsi="Times New Roman" w:hint="default"/>
      </w:rPr>
    </w:lvl>
    <w:lvl w:ilvl="4" w:tplc="E3EEBFD4" w:tentative="1">
      <w:start w:val="1"/>
      <w:numFmt w:val="bullet"/>
      <w:lvlText w:val="•"/>
      <w:lvlJc w:val="left"/>
      <w:pPr>
        <w:tabs>
          <w:tab w:val="num" w:pos="3240"/>
        </w:tabs>
        <w:ind w:left="3240" w:hanging="360"/>
      </w:pPr>
      <w:rPr>
        <w:rFonts w:ascii="Times New Roman" w:hAnsi="Times New Roman" w:hint="default"/>
      </w:rPr>
    </w:lvl>
    <w:lvl w:ilvl="5" w:tplc="DB503826" w:tentative="1">
      <w:start w:val="1"/>
      <w:numFmt w:val="bullet"/>
      <w:lvlText w:val="•"/>
      <w:lvlJc w:val="left"/>
      <w:pPr>
        <w:tabs>
          <w:tab w:val="num" w:pos="3960"/>
        </w:tabs>
        <w:ind w:left="3960" w:hanging="360"/>
      </w:pPr>
      <w:rPr>
        <w:rFonts w:ascii="Times New Roman" w:hAnsi="Times New Roman" w:hint="default"/>
      </w:rPr>
    </w:lvl>
    <w:lvl w:ilvl="6" w:tplc="83B4FEA4" w:tentative="1">
      <w:start w:val="1"/>
      <w:numFmt w:val="bullet"/>
      <w:lvlText w:val="•"/>
      <w:lvlJc w:val="left"/>
      <w:pPr>
        <w:tabs>
          <w:tab w:val="num" w:pos="4680"/>
        </w:tabs>
        <w:ind w:left="4680" w:hanging="360"/>
      </w:pPr>
      <w:rPr>
        <w:rFonts w:ascii="Times New Roman" w:hAnsi="Times New Roman" w:hint="default"/>
      </w:rPr>
    </w:lvl>
    <w:lvl w:ilvl="7" w:tplc="8F344B82" w:tentative="1">
      <w:start w:val="1"/>
      <w:numFmt w:val="bullet"/>
      <w:lvlText w:val="•"/>
      <w:lvlJc w:val="left"/>
      <w:pPr>
        <w:tabs>
          <w:tab w:val="num" w:pos="5400"/>
        </w:tabs>
        <w:ind w:left="5400" w:hanging="360"/>
      </w:pPr>
      <w:rPr>
        <w:rFonts w:ascii="Times New Roman" w:hAnsi="Times New Roman" w:hint="default"/>
      </w:rPr>
    </w:lvl>
    <w:lvl w:ilvl="8" w:tplc="149AD6B6" w:tentative="1">
      <w:start w:val="1"/>
      <w:numFmt w:val="bullet"/>
      <w:lvlText w:val="•"/>
      <w:lvlJc w:val="left"/>
      <w:pPr>
        <w:tabs>
          <w:tab w:val="num" w:pos="6120"/>
        </w:tabs>
        <w:ind w:left="6120" w:hanging="360"/>
      </w:pPr>
      <w:rPr>
        <w:rFonts w:ascii="Times New Roman" w:hAnsi="Times New Roman" w:hint="default"/>
      </w:rPr>
    </w:lvl>
  </w:abstractNum>
  <w:abstractNum w:abstractNumId="15">
    <w:nsid w:val="1F8A2D73"/>
    <w:multiLevelType w:val="hybridMultilevel"/>
    <w:tmpl w:val="80C0DEFA"/>
    <w:lvl w:ilvl="0" w:tplc="2B3E525A">
      <w:start w:val="618"/>
      <w:numFmt w:val="bullet"/>
      <w:lvlText w:val="•"/>
      <w:lvlJc w:val="left"/>
      <w:pPr>
        <w:ind w:left="1950" w:hanging="360"/>
      </w:pPr>
      <w:rPr>
        <w:rFonts w:ascii="Times New Roman" w:hAnsi="Times New Roman" w:hint="default"/>
      </w:rPr>
    </w:lvl>
    <w:lvl w:ilvl="1" w:tplc="10090003" w:tentative="1">
      <w:start w:val="1"/>
      <w:numFmt w:val="bullet"/>
      <w:lvlText w:val="o"/>
      <w:lvlJc w:val="left"/>
      <w:pPr>
        <w:ind w:left="2670" w:hanging="360"/>
      </w:pPr>
      <w:rPr>
        <w:rFonts w:ascii="Courier New" w:hAnsi="Courier New" w:cs="Courier New" w:hint="default"/>
      </w:rPr>
    </w:lvl>
    <w:lvl w:ilvl="2" w:tplc="10090005" w:tentative="1">
      <w:start w:val="1"/>
      <w:numFmt w:val="bullet"/>
      <w:lvlText w:val=""/>
      <w:lvlJc w:val="left"/>
      <w:pPr>
        <w:ind w:left="3390" w:hanging="360"/>
      </w:pPr>
      <w:rPr>
        <w:rFonts w:ascii="Wingdings" w:hAnsi="Wingdings" w:hint="default"/>
      </w:rPr>
    </w:lvl>
    <w:lvl w:ilvl="3" w:tplc="10090001" w:tentative="1">
      <w:start w:val="1"/>
      <w:numFmt w:val="bullet"/>
      <w:lvlText w:val=""/>
      <w:lvlJc w:val="left"/>
      <w:pPr>
        <w:ind w:left="4110" w:hanging="360"/>
      </w:pPr>
      <w:rPr>
        <w:rFonts w:ascii="Symbol" w:hAnsi="Symbol" w:hint="default"/>
      </w:rPr>
    </w:lvl>
    <w:lvl w:ilvl="4" w:tplc="10090003" w:tentative="1">
      <w:start w:val="1"/>
      <w:numFmt w:val="bullet"/>
      <w:lvlText w:val="o"/>
      <w:lvlJc w:val="left"/>
      <w:pPr>
        <w:ind w:left="4830" w:hanging="360"/>
      </w:pPr>
      <w:rPr>
        <w:rFonts w:ascii="Courier New" w:hAnsi="Courier New" w:cs="Courier New" w:hint="default"/>
      </w:rPr>
    </w:lvl>
    <w:lvl w:ilvl="5" w:tplc="10090005" w:tentative="1">
      <w:start w:val="1"/>
      <w:numFmt w:val="bullet"/>
      <w:lvlText w:val=""/>
      <w:lvlJc w:val="left"/>
      <w:pPr>
        <w:ind w:left="5550" w:hanging="360"/>
      </w:pPr>
      <w:rPr>
        <w:rFonts w:ascii="Wingdings" w:hAnsi="Wingdings" w:hint="default"/>
      </w:rPr>
    </w:lvl>
    <w:lvl w:ilvl="6" w:tplc="10090001" w:tentative="1">
      <w:start w:val="1"/>
      <w:numFmt w:val="bullet"/>
      <w:lvlText w:val=""/>
      <w:lvlJc w:val="left"/>
      <w:pPr>
        <w:ind w:left="6270" w:hanging="360"/>
      </w:pPr>
      <w:rPr>
        <w:rFonts w:ascii="Symbol" w:hAnsi="Symbol" w:hint="default"/>
      </w:rPr>
    </w:lvl>
    <w:lvl w:ilvl="7" w:tplc="10090003" w:tentative="1">
      <w:start w:val="1"/>
      <w:numFmt w:val="bullet"/>
      <w:lvlText w:val="o"/>
      <w:lvlJc w:val="left"/>
      <w:pPr>
        <w:ind w:left="6990" w:hanging="360"/>
      </w:pPr>
      <w:rPr>
        <w:rFonts w:ascii="Courier New" w:hAnsi="Courier New" w:cs="Courier New" w:hint="default"/>
      </w:rPr>
    </w:lvl>
    <w:lvl w:ilvl="8" w:tplc="10090005" w:tentative="1">
      <w:start w:val="1"/>
      <w:numFmt w:val="bullet"/>
      <w:lvlText w:val=""/>
      <w:lvlJc w:val="left"/>
      <w:pPr>
        <w:ind w:left="7710" w:hanging="360"/>
      </w:pPr>
      <w:rPr>
        <w:rFonts w:ascii="Wingdings" w:hAnsi="Wingdings" w:hint="default"/>
      </w:rPr>
    </w:lvl>
  </w:abstractNum>
  <w:abstractNum w:abstractNumId="16">
    <w:nsid w:val="20620339"/>
    <w:multiLevelType w:val="hybridMultilevel"/>
    <w:tmpl w:val="81226946"/>
    <w:lvl w:ilvl="0" w:tplc="4224ED7A">
      <w:start w:val="1"/>
      <w:numFmt w:val="bullet"/>
      <w:lvlText w:val="•"/>
      <w:lvlJc w:val="left"/>
      <w:pPr>
        <w:tabs>
          <w:tab w:val="num" w:pos="720"/>
        </w:tabs>
        <w:ind w:left="720" w:hanging="360"/>
      </w:pPr>
      <w:rPr>
        <w:rFonts w:ascii="Times New Roman" w:hAnsi="Times New Roman" w:hint="default"/>
      </w:rPr>
    </w:lvl>
    <w:lvl w:ilvl="1" w:tplc="E3E4337E">
      <w:start w:val="355"/>
      <w:numFmt w:val="bullet"/>
      <w:lvlText w:val="–"/>
      <w:lvlJc w:val="left"/>
      <w:pPr>
        <w:tabs>
          <w:tab w:val="num" w:pos="1440"/>
        </w:tabs>
        <w:ind w:left="1440" w:hanging="360"/>
      </w:pPr>
      <w:rPr>
        <w:rFonts w:ascii="Times New Roman" w:hAnsi="Times New Roman" w:hint="default"/>
      </w:rPr>
    </w:lvl>
    <w:lvl w:ilvl="2" w:tplc="CFB4A3AA" w:tentative="1">
      <w:start w:val="1"/>
      <w:numFmt w:val="bullet"/>
      <w:lvlText w:val="•"/>
      <w:lvlJc w:val="left"/>
      <w:pPr>
        <w:tabs>
          <w:tab w:val="num" w:pos="2160"/>
        </w:tabs>
        <w:ind w:left="2160" w:hanging="360"/>
      </w:pPr>
      <w:rPr>
        <w:rFonts w:ascii="Times New Roman" w:hAnsi="Times New Roman" w:hint="default"/>
      </w:rPr>
    </w:lvl>
    <w:lvl w:ilvl="3" w:tplc="4114F54C" w:tentative="1">
      <w:start w:val="1"/>
      <w:numFmt w:val="bullet"/>
      <w:lvlText w:val="•"/>
      <w:lvlJc w:val="left"/>
      <w:pPr>
        <w:tabs>
          <w:tab w:val="num" w:pos="2880"/>
        </w:tabs>
        <w:ind w:left="2880" w:hanging="360"/>
      </w:pPr>
      <w:rPr>
        <w:rFonts w:ascii="Times New Roman" w:hAnsi="Times New Roman" w:hint="default"/>
      </w:rPr>
    </w:lvl>
    <w:lvl w:ilvl="4" w:tplc="FD24EBA0" w:tentative="1">
      <w:start w:val="1"/>
      <w:numFmt w:val="bullet"/>
      <w:lvlText w:val="•"/>
      <w:lvlJc w:val="left"/>
      <w:pPr>
        <w:tabs>
          <w:tab w:val="num" w:pos="3600"/>
        </w:tabs>
        <w:ind w:left="3600" w:hanging="360"/>
      </w:pPr>
      <w:rPr>
        <w:rFonts w:ascii="Times New Roman" w:hAnsi="Times New Roman" w:hint="default"/>
      </w:rPr>
    </w:lvl>
    <w:lvl w:ilvl="5" w:tplc="001468CE" w:tentative="1">
      <w:start w:val="1"/>
      <w:numFmt w:val="bullet"/>
      <w:lvlText w:val="•"/>
      <w:lvlJc w:val="left"/>
      <w:pPr>
        <w:tabs>
          <w:tab w:val="num" w:pos="4320"/>
        </w:tabs>
        <w:ind w:left="4320" w:hanging="360"/>
      </w:pPr>
      <w:rPr>
        <w:rFonts w:ascii="Times New Roman" w:hAnsi="Times New Roman" w:hint="default"/>
      </w:rPr>
    </w:lvl>
    <w:lvl w:ilvl="6" w:tplc="FFBC6F06" w:tentative="1">
      <w:start w:val="1"/>
      <w:numFmt w:val="bullet"/>
      <w:lvlText w:val="•"/>
      <w:lvlJc w:val="left"/>
      <w:pPr>
        <w:tabs>
          <w:tab w:val="num" w:pos="5040"/>
        </w:tabs>
        <w:ind w:left="5040" w:hanging="360"/>
      </w:pPr>
      <w:rPr>
        <w:rFonts w:ascii="Times New Roman" w:hAnsi="Times New Roman" w:hint="default"/>
      </w:rPr>
    </w:lvl>
    <w:lvl w:ilvl="7" w:tplc="AF18BF7A" w:tentative="1">
      <w:start w:val="1"/>
      <w:numFmt w:val="bullet"/>
      <w:lvlText w:val="•"/>
      <w:lvlJc w:val="left"/>
      <w:pPr>
        <w:tabs>
          <w:tab w:val="num" w:pos="5760"/>
        </w:tabs>
        <w:ind w:left="5760" w:hanging="360"/>
      </w:pPr>
      <w:rPr>
        <w:rFonts w:ascii="Times New Roman" w:hAnsi="Times New Roman" w:hint="default"/>
      </w:rPr>
    </w:lvl>
    <w:lvl w:ilvl="8" w:tplc="5A562DFE" w:tentative="1">
      <w:start w:val="1"/>
      <w:numFmt w:val="bullet"/>
      <w:lvlText w:val="•"/>
      <w:lvlJc w:val="left"/>
      <w:pPr>
        <w:tabs>
          <w:tab w:val="num" w:pos="6480"/>
        </w:tabs>
        <w:ind w:left="6480" w:hanging="360"/>
      </w:pPr>
      <w:rPr>
        <w:rFonts w:ascii="Times New Roman" w:hAnsi="Times New Roman" w:hint="default"/>
      </w:rPr>
    </w:lvl>
  </w:abstractNum>
  <w:abstractNum w:abstractNumId="17">
    <w:nsid w:val="20731744"/>
    <w:multiLevelType w:val="hybridMultilevel"/>
    <w:tmpl w:val="5CC8D2B0"/>
    <w:lvl w:ilvl="0" w:tplc="428687AA">
      <w:start w:val="1"/>
      <w:numFmt w:val="bullet"/>
      <w:lvlText w:val="•"/>
      <w:lvlJc w:val="left"/>
      <w:pPr>
        <w:tabs>
          <w:tab w:val="num" w:pos="720"/>
        </w:tabs>
        <w:ind w:left="720" w:hanging="360"/>
      </w:pPr>
      <w:rPr>
        <w:rFonts w:ascii="Times New Roman" w:hAnsi="Times New Roman" w:hint="default"/>
      </w:rPr>
    </w:lvl>
    <w:lvl w:ilvl="1" w:tplc="17C8CEEC">
      <w:start w:val="355"/>
      <w:numFmt w:val="bullet"/>
      <w:lvlText w:val="–"/>
      <w:lvlJc w:val="left"/>
      <w:pPr>
        <w:tabs>
          <w:tab w:val="num" w:pos="1440"/>
        </w:tabs>
        <w:ind w:left="1440" w:hanging="360"/>
      </w:pPr>
      <w:rPr>
        <w:rFonts w:ascii="Times New Roman" w:hAnsi="Times New Roman" w:hint="default"/>
      </w:rPr>
    </w:lvl>
    <w:lvl w:ilvl="2" w:tplc="A8A2EBA4">
      <w:start w:val="355"/>
      <w:numFmt w:val="bullet"/>
      <w:lvlText w:val="•"/>
      <w:lvlJc w:val="left"/>
      <w:pPr>
        <w:tabs>
          <w:tab w:val="num" w:pos="2160"/>
        </w:tabs>
        <w:ind w:left="2160" w:hanging="360"/>
      </w:pPr>
      <w:rPr>
        <w:rFonts w:ascii="Times New Roman" w:hAnsi="Times New Roman" w:hint="default"/>
      </w:rPr>
    </w:lvl>
    <w:lvl w:ilvl="3" w:tplc="88C20482" w:tentative="1">
      <w:start w:val="1"/>
      <w:numFmt w:val="bullet"/>
      <w:lvlText w:val="•"/>
      <w:lvlJc w:val="left"/>
      <w:pPr>
        <w:tabs>
          <w:tab w:val="num" w:pos="2880"/>
        </w:tabs>
        <w:ind w:left="2880" w:hanging="360"/>
      </w:pPr>
      <w:rPr>
        <w:rFonts w:ascii="Times New Roman" w:hAnsi="Times New Roman" w:hint="default"/>
      </w:rPr>
    </w:lvl>
    <w:lvl w:ilvl="4" w:tplc="59DA74B6" w:tentative="1">
      <w:start w:val="1"/>
      <w:numFmt w:val="bullet"/>
      <w:lvlText w:val="•"/>
      <w:lvlJc w:val="left"/>
      <w:pPr>
        <w:tabs>
          <w:tab w:val="num" w:pos="3600"/>
        </w:tabs>
        <w:ind w:left="3600" w:hanging="360"/>
      </w:pPr>
      <w:rPr>
        <w:rFonts w:ascii="Times New Roman" w:hAnsi="Times New Roman" w:hint="default"/>
      </w:rPr>
    </w:lvl>
    <w:lvl w:ilvl="5" w:tplc="D73EE770" w:tentative="1">
      <w:start w:val="1"/>
      <w:numFmt w:val="bullet"/>
      <w:lvlText w:val="•"/>
      <w:lvlJc w:val="left"/>
      <w:pPr>
        <w:tabs>
          <w:tab w:val="num" w:pos="4320"/>
        </w:tabs>
        <w:ind w:left="4320" w:hanging="360"/>
      </w:pPr>
      <w:rPr>
        <w:rFonts w:ascii="Times New Roman" w:hAnsi="Times New Roman" w:hint="default"/>
      </w:rPr>
    </w:lvl>
    <w:lvl w:ilvl="6" w:tplc="5ABE7EEA" w:tentative="1">
      <w:start w:val="1"/>
      <w:numFmt w:val="bullet"/>
      <w:lvlText w:val="•"/>
      <w:lvlJc w:val="left"/>
      <w:pPr>
        <w:tabs>
          <w:tab w:val="num" w:pos="5040"/>
        </w:tabs>
        <w:ind w:left="5040" w:hanging="360"/>
      </w:pPr>
      <w:rPr>
        <w:rFonts w:ascii="Times New Roman" w:hAnsi="Times New Roman" w:hint="default"/>
      </w:rPr>
    </w:lvl>
    <w:lvl w:ilvl="7" w:tplc="5A084DD0" w:tentative="1">
      <w:start w:val="1"/>
      <w:numFmt w:val="bullet"/>
      <w:lvlText w:val="•"/>
      <w:lvlJc w:val="left"/>
      <w:pPr>
        <w:tabs>
          <w:tab w:val="num" w:pos="5760"/>
        </w:tabs>
        <w:ind w:left="5760" w:hanging="360"/>
      </w:pPr>
      <w:rPr>
        <w:rFonts w:ascii="Times New Roman" w:hAnsi="Times New Roman" w:hint="default"/>
      </w:rPr>
    </w:lvl>
    <w:lvl w:ilvl="8" w:tplc="A328E52E" w:tentative="1">
      <w:start w:val="1"/>
      <w:numFmt w:val="bullet"/>
      <w:lvlText w:val="•"/>
      <w:lvlJc w:val="left"/>
      <w:pPr>
        <w:tabs>
          <w:tab w:val="num" w:pos="6480"/>
        </w:tabs>
        <w:ind w:left="6480" w:hanging="360"/>
      </w:pPr>
      <w:rPr>
        <w:rFonts w:ascii="Times New Roman" w:hAnsi="Times New Roman" w:hint="default"/>
      </w:rPr>
    </w:lvl>
  </w:abstractNum>
  <w:abstractNum w:abstractNumId="18">
    <w:nsid w:val="21D6454B"/>
    <w:multiLevelType w:val="hybridMultilevel"/>
    <w:tmpl w:val="ACCEDED0"/>
    <w:lvl w:ilvl="0" w:tplc="C75CBF40">
      <w:start w:val="1"/>
      <w:numFmt w:val="bullet"/>
      <w:lvlText w:val="•"/>
      <w:lvlJc w:val="left"/>
      <w:pPr>
        <w:tabs>
          <w:tab w:val="num" w:pos="720"/>
        </w:tabs>
        <w:ind w:left="720" w:hanging="360"/>
      </w:pPr>
      <w:rPr>
        <w:rFonts w:ascii="Times New Roman" w:hAnsi="Times New Roman" w:hint="default"/>
      </w:rPr>
    </w:lvl>
    <w:lvl w:ilvl="1" w:tplc="A648C07A">
      <w:start w:val="380"/>
      <w:numFmt w:val="bullet"/>
      <w:lvlText w:val="–"/>
      <w:lvlJc w:val="left"/>
      <w:pPr>
        <w:tabs>
          <w:tab w:val="num" w:pos="1440"/>
        </w:tabs>
        <w:ind w:left="1440" w:hanging="360"/>
      </w:pPr>
      <w:rPr>
        <w:rFonts w:ascii="Times New Roman" w:hAnsi="Times New Roman" w:hint="default"/>
      </w:rPr>
    </w:lvl>
    <w:lvl w:ilvl="2" w:tplc="830284B8" w:tentative="1">
      <w:start w:val="1"/>
      <w:numFmt w:val="bullet"/>
      <w:lvlText w:val="•"/>
      <w:lvlJc w:val="left"/>
      <w:pPr>
        <w:tabs>
          <w:tab w:val="num" w:pos="2160"/>
        </w:tabs>
        <w:ind w:left="2160" w:hanging="360"/>
      </w:pPr>
      <w:rPr>
        <w:rFonts w:ascii="Times New Roman" w:hAnsi="Times New Roman" w:hint="default"/>
      </w:rPr>
    </w:lvl>
    <w:lvl w:ilvl="3" w:tplc="18A6FCF8" w:tentative="1">
      <w:start w:val="1"/>
      <w:numFmt w:val="bullet"/>
      <w:lvlText w:val="•"/>
      <w:lvlJc w:val="left"/>
      <w:pPr>
        <w:tabs>
          <w:tab w:val="num" w:pos="2880"/>
        </w:tabs>
        <w:ind w:left="2880" w:hanging="360"/>
      </w:pPr>
      <w:rPr>
        <w:rFonts w:ascii="Times New Roman" w:hAnsi="Times New Roman" w:hint="default"/>
      </w:rPr>
    </w:lvl>
    <w:lvl w:ilvl="4" w:tplc="3F3AFEF0" w:tentative="1">
      <w:start w:val="1"/>
      <w:numFmt w:val="bullet"/>
      <w:lvlText w:val="•"/>
      <w:lvlJc w:val="left"/>
      <w:pPr>
        <w:tabs>
          <w:tab w:val="num" w:pos="3600"/>
        </w:tabs>
        <w:ind w:left="3600" w:hanging="360"/>
      </w:pPr>
      <w:rPr>
        <w:rFonts w:ascii="Times New Roman" w:hAnsi="Times New Roman" w:hint="default"/>
      </w:rPr>
    </w:lvl>
    <w:lvl w:ilvl="5" w:tplc="EA08BD08" w:tentative="1">
      <w:start w:val="1"/>
      <w:numFmt w:val="bullet"/>
      <w:lvlText w:val="•"/>
      <w:lvlJc w:val="left"/>
      <w:pPr>
        <w:tabs>
          <w:tab w:val="num" w:pos="4320"/>
        </w:tabs>
        <w:ind w:left="4320" w:hanging="360"/>
      </w:pPr>
      <w:rPr>
        <w:rFonts w:ascii="Times New Roman" w:hAnsi="Times New Roman" w:hint="default"/>
      </w:rPr>
    </w:lvl>
    <w:lvl w:ilvl="6" w:tplc="845898B0" w:tentative="1">
      <w:start w:val="1"/>
      <w:numFmt w:val="bullet"/>
      <w:lvlText w:val="•"/>
      <w:lvlJc w:val="left"/>
      <w:pPr>
        <w:tabs>
          <w:tab w:val="num" w:pos="5040"/>
        </w:tabs>
        <w:ind w:left="5040" w:hanging="360"/>
      </w:pPr>
      <w:rPr>
        <w:rFonts w:ascii="Times New Roman" w:hAnsi="Times New Roman" w:hint="default"/>
      </w:rPr>
    </w:lvl>
    <w:lvl w:ilvl="7" w:tplc="088E9156" w:tentative="1">
      <w:start w:val="1"/>
      <w:numFmt w:val="bullet"/>
      <w:lvlText w:val="•"/>
      <w:lvlJc w:val="left"/>
      <w:pPr>
        <w:tabs>
          <w:tab w:val="num" w:pos="5760"/>
        </w:tabs>
        <w:ind w:left="5760" w:hanging="360"/>
      </w:pPr>
      <w:rPr>
        <w:rFonts w:ascii="Times New Roman" w:hAnsi="Times New Roman" w:hint="default"/>
      </w:rPr>
    </w:lvl>
    <w:lvl w:ilvl="8" w:tplc="20908326" w:tentative="1">
      <w:start w:val="1"/>
      <w:numFmt w:val="bullet"/>
      <w:lvlText w:val="•"/>
      <w:lvlJc w:val="left"/>
      <w:pPr>
        <w:tabs>
          <w:tab w:val="num" w:pos="6480"/>
        </w:tabs>
        <w:ind w:left="6480" w:hanging="360"/>
      </w:pPr>
      <w:rPr>
        <w:rFonts w:ascii="Times New Roman" w:hAnsi="Times New Roman" w:hint="default"/>
      </w:rPr>
    </w:lvl>
  </w:abstractNum>
  <w:abstractNum w:abstractNumId="19">
    <w:nsid w:val="26431D3C"/>
    <w:multiLevelType w:val="hybridMultilevel"/>
    <w:tmpl w:val="DBC22FBE"/>
    <w:lvl w:ilvl="0" w:tplc="10090001">
      <w:start w:val="1"/>
      <w:numFmt w:val="bullet"/>
      <w:lvlText w:val=""/>
      <w:lvlJc w:val="left"/>
      <w:pPr>
        <w:tabs>
          <w:tab w:val="num" w:pos="360"/>
        </w:tabs>
        <w:ind w:left="360" w:hanging="360"/>
      </w:pPr>
      <w:rPr>
        <w:rFonts w:ascii="Symbol" w:hAnsi="Symbol" w:hint="default"/>
      </w:rPr>
    </w:lvl>
    <w:lvl w:ilvl="1" w:tplc="A88C99E2">
      <w:start w:val="630"/>
      <w:numFmt w:val="bullet"/>
      <w:lvlText w:val="–"/>
      <w:lvlJc w:val="left"/>
      <w:pPr>
        <w:tabs>
          <w:tab w:val="num" w:pos="1080"/>
        </w:tabs>
        <w:ind w:left="1080" w:hanging="360"/>
      </w:pPr>
      <w:rPr>
        <w:rFonts w:ascii="Times New Roman" w:hAnsi="Times New Roman" w:hint="default"/>
      </w:rPr>
    </w:lvl>
    <w:lvl w:ilvl="2" w:tplc="1BB41884" w:tentative="1">
      <w:start w:val="1"/>
      <w:numFmt w:val="bullet"/>
      <w:lvlText w:val="•"/>
      <w:lvlJc w:val="left"/>
      <w:pPr>
        <w:tabs>
          <w:tab w:val="num" w:pos="1800"/>
        </w:tabs>
        <w:ind w:left="1800" w:hanging="360"/>
      </w:pPr>
      <w:rPr>
        <w:rFonts w:ascii="Times New Roman" w:hAnsi="Times New Roman" w:hint="default"/>
      </w:rPr>
    </w:lvl>
    <w:lvl w:ilvl="3" w:tplc="D9BA4C18" w:tentative="1">
      <w:start w:val="1"/>
      <w:numFmt w:val="bullet"/>
      <w:lvlText w:val="•"/>
      <w:lvlJc w:val="left"/>
      <w:pPr>
        <w:tabs>
          <w:tab w:val="num" w:pos="2520"/>
        </w:tabs>
        <w:ind w:left="2520" w:hanging="360"/>
      </w:pPr>
      <w:rPr>
        <w:rFonts w:ascii="Times New Roman" w:hAnsi="Times New Roman" w:hint="default"/>
      </w:rPr>
    </w:lvl>
    <w:lvl w:ilvl="4" w:tplc="AFFCF7B6" w:tentative="1">
      <w:start w:val="1"/>
      <w:numFmt w:val="bullet"/>
      <w:lvlText w:val="•"/>
      <w:lvlJc w:val="left"/>
      <w:pPr>
        <w:tabs>
          <w:tab w:val="num" w:pos="3240"/>
        </w:tabs>
        <w:ind w:left="3240" w:hanging="360"/>
      </w:pPr>
      <w:rPr>
        <w:rFonts w:ascii="Times New Roman" w:hAnsi="Times New Roman" w:hint="default"/>
      </w:rPr>
    </w:lvl>
    <w:lvl w:ilvl="5" w:tplc="8178372E" w:tentative="1">
      <w:start w:val="1"/>
      <w:numFmt w:val="bullet"/>
      <w:lvlText w:val="•"/>
      <w:lvlJc w:val="left"/>
      <w:pPr>
        <w:tabs>
          <w:tab w:val="num" w:pos="3960"/>
        </w:tabs>
        <w:ind w:left="3960" w:hanging="360"/>
      </w:pPr>
      <w:rPr>
        <w:rFonts w:ascii="Times New Roman" w:hAnsi="Times New Roman" w:hint="default"/>
      </w:rPr>
    </w:lvl>
    <w:lvl w:ilvl="6" w:tplc="434C28DC" w:tentative="1">
      <w:start w:val="1"/>
      <w:numFmt w:val="bullet"/>
      <w:lvlText w:val="•"/>
      <w:lvlJc w:val="left"/>
      <w:pPr>
        <w:tabs>
          <w:tab w:val="num" w:pos="4680"/>
        </w:tabs>
        <w:ind w:left="4680" w:hanging="360"/>
      </w:pPr>
      <w:rPr>
        <w:rFonts w:ascii="Times New Roman" w:hAnsi="Times New Roman" w:hint="default"/>
      </w:rPr>
    </w:lvl>
    <w:lvl w:ilvl="7" w:tplc="DAD81798" w:tentative="1">
      <w:start w:val="1"/>
      <w:numFmt w:val="bullet"/>
      <w:lvlText w:val="•"/>
      <w:lvlJc w:val="left"/>
      <w:pPr>
        <w:tabs>
          <w:tab w:val="num" w:pos="5400"/>
        </w:tabs>
        <w:ind w:left="5400" w:hanging="360"/>
      </w:pPr>
      <w:rPr>
        <w:rFonts w:ascii="Times New Roman" w:hAnsi="Times New Roman" w:hint="default"/>
      </w:rPr>
    </w:lvl>
    <w:lvl w:ilvl="8" w:tplc="95A2D29C" w:tentative="1">
      <w:start w:val="1"/>
      <w:numFmt w:val="bullet"/>
      <w:lvlText w:val="•"/>
      <w:lvlJc w:val="left"/>
      <w:pPr>
        <w:tabs>
          <w:tab w:val="num" w:pos="6120"/>
        </w:tabs>
        <w:ind w:left="6120" w:hanging="360"/>
      </w:pPr>
      <w:rPr>
        <w:rFonts w:ascii="Times New Roman" w:hAnsi="Times New Roman" w:hint="default"/>
      </w:rPr>
    </w:lvl>
  </w:abstractNum>
  <w:abstractNum w:abstractNumId="20">
    <w:nsid w:val="2D06063E"/>
    <w:multiLevelType w:val="hybridMultilevel"/>
    <w:tmpl w:val="D38E7C02"/>
    <w:lvl w:ilvl="0" w:tplc="10090001">
      <w:start w:val="1"/>
      <w:numFmt w:val="bullet"/>
      <w:lvlText w:val=""/>
      <w:lvlJc w:val="left"/>
      <w:pPr>
        <w:tabs>
          <w:tab w:val="num" w:pos="360"/>
        </w:tabs>
        <w:ind w:left="360" w:hanging="360"/>
      </w:pPr>
      <w:rPr>
        <w:rFonts w:ascii="Symbol" w:hAnsi="Symbol" w:hint="default"/>
      </w:rPr>
    </w:lvl>
    <w:lvl w:ilvl="1" w:tplc="311E9976">
      <w:start w:val="360"/>
      <w:numFmt w:val="bullet"/>
      <w:lvlText w:val="–"/>
      <w:lvlJc w:val="left"/>
      <w:pPr>
        <w:tabs>
          <w:tab w:val="num" w:pos="1080"/>
        </w:tabs>
        <w:ind w:left="1080" w:hanging="360"/>
      </w:pPr>
      <w:rPr>
        <w:rFonts w:ascii="Times New Roman" w:hAnsi="Times New Roman" w:hint="default"/>
      </w:rPr>
    </w:lvl>
    <w:lvl w:ilvl="2" w:tplc="DEBEAFCA" w:tentative="1">
      <w:start w:val="1"/>
      <w:numFmt w:val="bullet"/>
      <w:lvlText w:val="•"/>
      <w:lvlJc w:val="left"/>
      <w:pPr>
        <w:tabs>
          <w:tab w:val="num" w:pos="1800"/>
        </w:tabs>
        <w:ind w:left="1800" w:hanging="360"/>
      </w:pPr>
      <w:rPr>
        <w:rFonts w:ascii="Times New Roman" w:hAnsi="Times New Roman" w:hint="default"/>
      </w:rPr>
    </w:lvl>
    <w:lvl w:ilvl="3" w:tplc="880CD9EA" w:tentative="1">
      <w:start w:val="1"/>
      <w:numFmt w:val="bullet"/>
      <w:lvlText w:val="•"/>
      <w:lvlJc w:val="left"/>
      <w:pPr>
        <w:tabs>
          <w:tab w:val="num" w:pos="2520"/>
        </w:tabs>
        <w:ind w:left="2520" w:hanging="360"/>
      </w:pPr>
      <w:rPr>
        <w:rFonts w:ascii="Times New Roman" w:hAnsi="Times New Roman" w:hint="default"/>
      </w:rPr>
    </w:lvl>
    <w:lvl w:ilvl="4" w:tplc="5EBCD07E" w:tentative="1">
      <w:start w:val="1"/>
      <w:numFmt w:val="bullet"/>
      <w:lvlText w:val="•"/>
      <w:lvlJc w:val="left"/>
      <w:pPr>
        <w:tabs>
          <w:tab w:val="num" w:pos="3240"/>
        </w:tabs>
        <w:ind w:left="3240" w:hanging="360"/>
      </w:pPr>
      <w:rPr>
        <w:rFonts w:ascii="Times New Roman" w:hAnsi="Times New Roman" w:hint="default"/>
      </w:rPr>
    </w:lvl>
    <w:lvl w:ilvl="5" w:tplc="2A8A5B10" w:tentative="1">
      <w:start w:val="1"/>
      <w:numFmt w:val="bullet"/>
      <w:lvlText w:val="•"/>
      <w:lvlJc w:val="left"/>
      <w:pPr>
        <w:tabs>
          <w:tab w:val="num" w:pos="3960"/>
        </w:tabs>
        <w:ind w:left="3960" w:hanging="360"/>
      </w:pPr>
      <w:rPr>
        <w:rFonts w:ascii="Times New Roman" w:hAnsi="Times New Roman" w:hint="default"/>
      </w:rPr>
    </w:lvl>
    <w:lvl w:ilvl="6" w:tplc="0CF0ADE8" w:tentative="1">
      <w:start w:val="1"/>
      <w:numFmt w:val="bullet"/>
      <w:lvlText w:val="•"/>
      <w:lvlJc w:val="left"/>
      <w:pPr>
        <w:tabs>
          <w:tab w:val="num" w:pos="4680"/>
        </w:tabs>
        <w:ind w:left="4680" w:hanging="360"/>
      </w:pPr>
      <w:rPr>
        <w:rFonts w:ascii="Times New Roman" w:hAnsi="Times New Roman" w:hint="default"/>
      </w:rPr>
    </w:lvl>
    <w:lvl w:ilvl="7" w:tplc="4E3012B6" w:tentative="1">
      <w:start w:val="1"/>
      <w:numFmt w:val="bullet"/>
      <w:lvlText w:val="•"/>
      <w:lvlJc w:val="left"/>
      <w:pPr>
        <w:tabs>
          <w:tab w:val="num" w:pos="5400"/>
        </w:tabs>
        <w:ind w:left="5400" w:hanging="360"/>
      </w:pPr>
      <w:rPr>
        <w:rFonts w:ascii="Times New Roman" w:hAnsi="Times New Roman" w:hint="default"/>
      </w:rPr>
    </w:lvl>
    <w:lvl w:ilvl="8" w:tplc="2504833A" w:tentative="1">
      <w:start w:val="1"/>
      <w:numFmt w:val="bullet"/>
      <w:lvlText w:val="•"/>
      <w:lvlJc w:val="left"/>
      <w:pPr>
        <w:tabs>
          <w:tab w:val="num" w:pos="6120"/>
        </w:tabs>
        <w:ind w:left="6120" w:hanging="360"/>
      </w:pPr>
      <w:rPr>
        <w:rFonts w:ascii="Times New Roman" w:hAnsi="Times New Roman" w:hint="default"/>
      </w:rPr>
    </w:lvl>
  </w:abstractNum>
  <w:abstractNum w:abstractNumId="21">
    <w:nsid w:val="2D0E1F3B"/>
    <w:multiLevelType w:val="hybridMultilevel"/>
    <w:tmpl w:val="713438AA"/>
    <w:lvl w:ilvl="0" w:tplc="2B3E525A">
      <w:start w:val="618"/>
      <w:numFmt w:val="bullet"/>
      <w:lvlText w:val="•"/>
      <w:lvlJc w:val="left"/>
      <w:pPr>
        <w:ind w:left="644" w:hanging="360"/>
      </w:pPr>
      <w:rPr>
        <w:rFonts w:ascii="Times New Roman" w:hAnsi="Times New Roman"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2">
    <w:nsid w:val="2E313D6B"/>
    <w:multiLevelType w:val="hybridMultilevel"/>
    <w:tmpl w:val="B3F6770A"/>
    <w:lvl w:ilvl="0" w:tplc="10090001">
      <w:start w:val="1"/>
      <w:numFmt w:val="bullet"/>
      <w:lvlText w:val=""/>
      <w:lvlJc w:val="left"/>
      <w:pPr>
        <w:tabs>
          <w:tab w:val="num" w:pos="360"/>
        </w:tabs>
        <w:ind w:left="360" w:hanging="360"/>
      </w:pPr>
      <w:rPr>
        <w:rFonts w:ascii="Symbol" w:hAnsi="Symbol" w:hint="default"/>
      </w:rPr>
    </w:lvl>
    <w:lvl w:ilvl="1" w:tplc="771E5B04" w:tentative="1">
      <w:start w:val="1"/>
      <w:numFmt w:val="bullet"/>
      <w:lvlText w:val="•"/>
      <w:lvlJc w:val="left"/>
      <w:pPr>
        <w:tabs>
          <w:tab w:val="num" w:pos="1080"/>
        </w:tabs>
        <w:ind w:left="1080" w:hanging="360"/>
      </w:pPr>
      <w:rPr>
        <w:rFonts w:ascii="Times New Roman" w:hAnsi="Times New Roman" w:hint="default"/>
      </w:rPr>
    </w:lvl>
    <w:lvl w:ilvl="2" w:tplc="22A45EEE" w:tentative="1">
      <w:start w:val="1"/>
      <w:numFmt w:val="bullet"/>
      <w:lvlText w:val="•"/>
      <w:lvlJc w:val="left"/>
      <w:pPr>
        <w:tabs>
          <w:tab w:val="num" w:pos="1800"/>
        </w:tabs>
        <w:ind w:left="1800" w:hanging="360"/>
      </w:pPr>
      <w:rPr>
        <w:rFonts w:ascii="Times New Roman" w:hAnsi="Times New Roman" w:hint="default"/>
      </w:rPr>
    </w:lvl>
    <w:lvl w:ilvl="3" w:tplc="3EA0DEBE" w:tentative="1">
      <w:start w:val="1"/>
      <w:numFmt w:val="bullet"/>
      <w:lvlText w:val="•"/>
      <w:lvlJc w:val="left"/>
      <w:pPr>
        <w:tabs>
          <w:tab w:val="num" w:pos="2520"/>
        </w:tabs>
        <w:ind w:left="2520" w:hanging="360"/>
      </w:pPr>
      <w:rPr>
        <w:rFonts w:ascii="Times New Roman" w:hAnsi="Times New Roman" w:hint="default"/>
      </w:rPr>
    </w:lvl>
    <w:lvl w:ilvl="4" w:tplc="B1DE325E" w:tentative="1">
      <w:start w:val="1"/>
      <w:numFmt w:val="bullet"/>
      <w:lvlText w:val="•"/>
      <w:lvlJc w:val="left"/>
      <w:pPr>
        <w:tabs>
          <w:tab w:val="num" w:pos="3240"/>
        </w:tabs>
        <w:ind w:left="3240" w:hanging="360"/>
      </w:pPr>
      <w:rPr>
        <w:rFonts w:ascii="Times New Roman" w:hAnsi="Times New Roman" w:hint="default"/>
      </w:rPr>
    </w:lvl>
    <w:lvl w:ilvl="5" w:tplc="BD281F94" w:tentative="1">
      <w:start w:val="1"/>
      <w:numFmt w:val="bullet"/>
      <w:lvlText w:val="•"/>
      <w:lvlJc w:val="left"/>
      <w:pPr>
        <w:tabs>
          <w:tab w:val="num" w:pos="3960"/>
        </w:tabs>
        <w:ind w:left="3960" w:hanging="360"/>
      </w:pPr>
      <w:rPr>
        <w:rFonts w:ascii="Times New Roman" w:hAnsi="Times New Roman" w:hint="default"/>
      </w:rPr>
    </w:lvl>
    <w:lvl w:ilvl="6" w:tplc="FCD8AAD4" w:tentative="1">
      <w:start w:val="1"/>
      <w:numFmt w:val="bullet"/>
      <w:lvlText w:val="•"/>
      <w:lvlJc w:val="left"/>
      <w:pPr>
        <w:tabs>
          <w:tab w:val="num" w:pos="4680"/>
        </w:tabs>
        <w:ind w:left="4680" w:hanging="360"/>
      </w:pPr>
      <w:rPr>
        <w:rFonts w:ascii="Times New Roman" w:hAnsi="Times New Roman" w:hint="default"/>
      </w:rPr>
    </w:lvl>
    <w:lvl w:ilvl="7" w:tplc="FA6C9AAC" w:tentative="1">
      <w:start w:val="1"/>
      <w:numFmt w:val="bullet"/>
      <w:lvlText w:val="•"/>
      <w:lvlJc w:val="left"/>
      <w:pPr>
        <w:tabs>
          <w:tab w:val="num" w:pos="5400"/>
        </w:tabs>
        <w:ind w:left="5400" w:hanging="360"/>
      </w:pPr>
      <w:rPr>
        <w:rFonts w:ascii="Times New Roman" w:hAnsi="Times New Roman" w:hint="default"/>
      </w:rPr>
    </w:lvl>
    <w:lvl w:ilvl="8" w:tplc="3AC2A6DC" w:tentative="1">
      <w:start w:val="1"/>
      <w:numFmt w:val="bullet"/>
      <w:lvlText w:val="•"/>
      <w:lvlJc w:val="left"/>
      <w:pPr>
        <w:tabs>
          <w:tab w:val="num" w:pos="6120"/>
        </w:tabs>
        <w:ind w:left="6120" w:hanging="360"/>
      </w:pPr>
      <w:rPr>
        <w:rFonts w:ascii="Times New Roman" w:hAnsi="Times New Roman" w:hint="default"/>
      </w:rPr>
    </w:lvl>
  </w:abstractNum>
  <w:abstractNum w:abstractNumId="23">
    <w:nsid w:val="2E355DAC"/>
    <w:multiLevelType w:val="hybridMultilevel"/>
    <w:tmpl w:val="73108E36"/>
    <w:lvl w:ilvl="0" w:tplc="2B3E525A">
      <w:start w:val="618"/>
      <w:numFmt w:val="bullet"/>
      <w:lvlText w:val="•"/>
      <w:lvlJc w:val="left"/>
      <w:pPr>
        <w:tabs>
          <w:tab w:val="num" w:pos="786"/>
        </w:tabs>
        <w:ind w:left="786" w:hanging="360"/>
      </w:pPr>
      <w:rPr>
        <w:rFonts w:ascii="Times New Roman" w:hAnsi="Times New Roman" w:hint="default"/>
      </w:rPr>
    </w:lvl>
    <w:lvl w:ilvl="1" w:tplc="10090003" w:tentative="1">
      <w:start w:val="1"/>
      <w:numFmt w:val="bullet"/>
      <w:lvlText w:val="o"/>
      <w:lvlJc w:val="left"/>
      <w:pPr>
        <w:ind w:left="786" w:hanging="360"/>
      </w:pPr>
      <w:rPr>
        <w:rFonts w:ascii="Courier New" w:hAnsi="Courier New" w:cs="Courier New" w:hint="default"/>
      </w:rPr>
    </w:lvl>
    <w:lvl w:ilvl="2" w:tplc="10090005" w:tentative="1">
      <w:start w:val="1"/>
      <w:numFmt w:val="bullet"/>
      <w:lvlText w:val=""/>
      <w:lvlJc w:val="left"/>
      <w:pPr>
        <w:ind w:left="1506" w:hanging="360"/>
      </w:pPr>
      <w:rPr>
        <w:rFonts w:ascii="Wingdings" w:hAnsi="Wingdings" w:hint="default"/>
      </w:rPr>
    </w:lvl>
    <w:lvl w:ilvl="3" w:tplc="10090001" w:tentative="1">
      <w:start w:val="1"/>
      <w:numFmt w:val="bullet"/>
      <w:lvlText w:val=""/>
      <w:lvlJc w:val="left"/>
      <w:pPr>
        <w:ind w:left="2226" w:hanging="360"/>
      </w:pPr>
      <w:rPr>
        <w:rFonts w:ascii="Symbol" w:hAnsi="Symbol" w:hint="default"/>
      </w:rPr>
    </w:lvl>
    <w:lvl w:ilvl="4" w:tplc="10090003" w:tentative="1">
      <w:start w:val="1"/>
      <w:numFmt w:val="bullet"/>
      <w:lvlText w:val="o"/>
      <w:lvlJc w:val="left"/>
      <w:pPr>
        <w:ind w:left="2946" w:hanging="360"/>
      </w:pPr>
      <w:rPr>
        <w:rFonts w:ascii="Courier New" w:hAnsi="Courier New" w:cs="Courier New" w:hint="default"/>
      </w:rPr>
    </w:lvl>
    <w:lvl w:ilvl="5" w:tplc="10090005" w:tentative="1">
      <w:start w:val="1"/>
      <w:numFmt w:val="bullet"/>
      <w:lvlText w:val=""/>
      <w:lvlJc w:val="left"/>
      <w:pPr>
        <w:ind w:left="3666" w:hanging="360"/>
      </w:pPr>
      <w:rPr>
        <w:rFonts w:ascii="Wingdings" w:hAnsi="Wingdings" w:hint="default"/>
      </w:rPr>
    </w:lvl>
    <w:lvl w:ilvl="6" w:tplc="10090001" w:tentative="1">
      <w:start w:val="1"/>
      <w:numFmt w:val="bullet"/>
      <w:lvlText w:val=""/>
      <w:lvlJc w:val="left"/>
      <w:pPr>
        <w:ind w:left="4386" w:hanging="360"/>
      </w:pPr>
      <w:rPr>
        <w:rFonts w:ascii="Symbol" w:hAnsi="Symbol" w:hint="default"/>
      </w:rPr>
    </w:lvl>
    <w:lvl w:ilvl="7" w:tplc="10090003" w:tentative="1">
      <w:start w:val="1"/>
      <w:numFmt w:val="bullet"/>
      <w:lvlText w:val="o"/>
      <w:lvlJc w:val="left"/>
      <w:pPr>
        <w:ind w:left="5106" w:hanging="360"/>
      </w:pPr>
      <w:rPr>
        <w:rFonts w:ascii="Courier New" w:hAnsi="Courier New" w:cs="Courier New" w:hint="default"/>
      </w:rPr>
    </w:lvl>
    <w:lvl w:ilvl="8" w:tplc="10090005" w:tentative="1">
      <w:start w:val="1"/>
      <w:numFmt w:val="bullet"/>
      <w:lvlText w:val=""/>
      <w:lvlJc w:val="left"/>
      <w:pPr>
        <w:ind w:left="5826" w:hanging="360"/>
      </w:pPr>
      <w:rPr>
        <w:rFonts w:ascii="Wingdings" w:hAnsi="Wingdings" w:hint="default"/>
      </w:rPr>
    </w:lvl>
  </w:abstractNum>
  <w:abstractNum w:abstractNumId="24">
    <w:nsid w:val="2F145EC0"/>
    <w:multiLevelType w:val="hybridMultilevel"/>
    <w:tmpl w:val="8D161CDA"/>
    <w:lvl w:ilvl="0" w:tplc="2042E4CC">
      <w:start w:val="1"/>
      <w:numFmt w:val="bullet"/>
      <w:lvlText w:val="•"/>
      <w:lvlJc w:val="left"/>
      <w:pPr>
        <w:tabs>
          <w:tab w:val="num" w:pos="720"/>
        </w:tabs>
        <w:ind w:left="720" w:hanging="360"/>
      </w:pPr>
      <w:rPr>
        <w:rFonts w:ascii="Times New Roman" w:hAnsi="Times New Roman" w:hint="default"/>
      </w:rPr>
    </w:lvl>
    <w:lvl w:ilvl="1" w:tplc="EBB2BB28">
      <w:start w:val="411"/>
      <w:numFmt w:val="bullet"/>
      <w:lvlText w:val="–"/>
      <w:lvlJc w:val="left"/>
      <w:pPr>
        <w:tabs>
          <w:tab w:val="num" w:pos="1440"/>
        </w:tabs>
        <w:ind w:left="1440" w:hanging="360"/>
      </w:pPr>
      <w:rPr>
        <w:rFonts w:ascii="Times New Roman" w:hAnsi="Times New Roman" w:hint="default"/>
      </w:rPr>
    </w:lvl>
    <w:lvl w:ilvl="2" w:tplc="5BBCB184">
      <w:start w:val="411"/>
      <w:numFmt w:val="bullet"/>
      <w:lvlText w:val="•"/>
      <w:lvlJc w:val="left"/>
      <w:pPr>
        <w:tabs>
          <w:tab w:val="num" w:pos="2160"/>
        </w:tabs>
        <w:ind w:left="2160" w:hanging="360"/>
      </w:pPr>
      <w:rPr>
        <w:rFonts w:ascii="Times New Roman" w:hAnsi="Times New Roman" w:hint="default"/>
      </w:rPr>
    </w:lvl>
    <w:lvl w:ilvl="3" w:tplc="AEA2132C" w:tentative="1">
      <w:start w:val="1"/>
      <w:numFmt w:val="bullet"/>
      <w:lvlText w:val="•"/>
      <w:lvlJc w:val="left"/>
      <w:pPr>
        <w:tabs>
          <w:tab w:val="num" w:pos="2880"/>
        </w:tabs>
        <w:ind w:left="2880" w:hanging="360"/>
      </w:pPr>
      <w:rPr>
        <w:rFonts w:ascii="Times New Roman" w:hAnsi="Times New Roman" w:hint="default"/>
      </w:rPr>
    </w:lvl>
    <w:lvl w:ilvl="4" w:tplc="C1845C40" w:tentative="1">
      <w:start w:val="1"/>
      <w:numFmt w:val="bullet"/>
      <w:lvlText w:val="•"/>
      <w:lvlJc w:val="left"/>
      <w:pPr>
        <w:tabs>
          <w:tab w:val="num" w:pos="3600"/>
        </w:tabs>
        <w:ind w:left="3600" w:hanging="360"/>
      </w:pPr>
      <w:rPr>
        <w:rFonts w:ascii="Times New Roman" w:hAnsi="Times New Roman" w:hint="default"/>
      </w:rPr>
    </w:lvl>
    <w:lvl w:ilvl="5" w:tplc="8CCA9ED2" w:tentative="1">
      <w:start w:val="1"/>
      <w:numFmt w:val="bullet"/>
      <w:lvlText w:val="•"/>
      <w:lvlJc w:val="left"/>
      <w:pPr>
        <w:tabs>
          <w:tab w:val="num" w:pos="4320"/>
        </w:tabs>
        <w:ind w:left="4320" w:hanging="360"/>
      </w:pPr>
      <w:rPr>
        <w:rFonts w:ascii="Times New Roman" w:hAnsi="Times New Roman" w:hint="default"/>
      </w:rPr>
    </w:lvl>
    <w:lvl w:ilvl="6" w:tplc="6AEEAD92" w:tentative="1">
      <w:start w:val="1"/>
      <w:numFmt w:val="bullet"/>
      <w:lvlText w:val="•"/>
      <w:lvlJc w:val="left"/>
      <w:pPr>
        <w:tabs>
          <w:tab w:val="num" w:pos="5040"/>
        </w:tabs>
        <w:ind w:left="5040" w:hanging="360"/>
      </w:pPr>
      <w:rPr>
        <w:rFonts w:ascii="Times New Roman" w:hAnsi="Times New Roman" w:hint="default"/>
      </w:rPr>
    </w:lvl>
    <w:lvl w:ilvl="7" w:tplc="68FE4700" w:tentative="1">
      <w:start w:val="1"/>
      <w:numFmt w:val="bullet"/>
      <w:lvlText w:val="•"/>
      <w:lvlJc w:val="left"/>
      <w:pPr>
        <w:tabs>
          <w:tab w:val="num" w:pos="5760"/>
        </w:tabs>
        <w:ind w:left="5760" w:hanging="360"/>
      </w:pPr>
      <w:rPr>
        <w:rFonts w:ascii="Times New Roman" w:hAnsi="Times New Roman" w:hint="default"/>
      </w:rPr>
    </w:lvl>
    <w:lvl w:ilvl="8" w:tplc="5AAA8512" w:tentative="1">
      <w:start w:val="1"/>
      <w:numFmt w:val="bullet"/>
      <w:lvlText w:val="•"/>
      <w:lvlJc w:val="left"/>
      <w:pPr>
        <w:tabs>
          <w:tab w:val="num" w:pos="6480"/>
        </w:tabs>
        <w:ind w:left="6480" w:hanging="360"/>
      </w:pPr>
      <w:rPr>
        <w:rFonts w:ascii="Times New Roman" w:hAnsi="Times New Roman" w:hint="default"/>
      </w:rPr>
    </w:lvl>
  </w:abstractNum>
  <w:abstractNum w:abstractNumId="25">
    <w:nsid w:val="302407CF"/>
    <w:multiLevelType w:val="hybridMultilevel"/>
    <w:tmpl w:val="64603E9E"/>
    <w:lvl w:ilvl="0" w:tplc="10090001">
      <w:start w:val="1"/>
      <w:numFmt w:val="bullet"/>
      <w:lvlText w:val=""/>
      <w:lvlJc w:val="left"/>
      <w:pPr>
        <w:tabs>
          <w:tab w:val="num" w:pos="360"/>
        </w:tabs>
        <w:ind w:left="360" w:hanging="360"/>
      </w:pPr>
      <w:rPr>
        <w:rFonts w:ascii="Symbol" w:hAnsi="Symbol" w:hint="default"/>
      </w:rPr>
    </w:lvl>
    <w:lvl w:ilvl="1" w:tplc="65A86846">
      <w:start w:val="630"/>
      <w:numFmt w:val="bullet"/>
      <w:lvlText w:val="–"/>
      <w:lvlJc w:val="left"/>
      <w:pPr>
        <w:tabs>
          <w:tab w:val="num" w:pos="1080"/>
        </w:tabs>
        <w:ind w:left="1080" w:hanging="360"/>
      </w:pPr>
      <w:rPr>
        <w:rFonts w:ascii="Times New Roman" w:hAnsi="Times New Roman" w:hint="default"/>
      </w:rPr>
    </w:lvl>
    <w:lvl w:ilvl="2" w:tplc="B2061FD8">
      <w:start w:val="630"/>
      <w:numFmt w:val="bullet"/>
      <w:lvlText w:val="•"/>
      <w:lvlJc w:val="left"/>
      <w:pPr>
        <w:tabs>
          <w:tab w:val="num" w:pos="1800"/>
        </w:tabs>
        <w:ind w:left="1800" w:hanging="360"/>
      </w:pPr>
      <w:rPr>
        <w:rFonts w:ascii="Times New Roman" w:hAnsi="Times New Roman" w:hint="default"/>
      </w:rPr>
    </w:lvl>
    <w:lvl w:ilvl="3" w:tplc="E384C45C" w:tentative="1">
      <w:start w:val="1"/>
      <w:numFmt w:val="bullet"/>
      <w:lvlText w:val="•"/>
      <w:lvlJc w:val="left"/>
      <w:pPr>
        <w:tabs>
          <w:tab w:val="num" w:pos="2520"/>
        </w:tabs>
        <w:ind w:left="2520" w:hanging="360"/>
      </w:pPr>
      <w:rPr>
        <w:rFonts w:ascii="Times New Roman" w:hAnsi="Times New Roman" w:hint="default"/>
      </w:rPr>
    </w:lvl>
    <w:lvl w:ilvl="4" w:tplc="791A47BE" w:tentative="1">
      <w:start w:val="1"/>
      <w:numFmt w:val="bullet"/>
      <w:lvlText w:val="•"/>
      <w:lvlJc w:val="left"/>
      <w:pPr>
        <w:tabs>
          <w:tab w:val="num" w:pos="3240"/>
        </w:tabs>
        <w:ind w:left="3240" w:hanging="360"/>
      </w:pPr>
      <w:rPr>
        <w:rFonts w:ascii="Times New Roman" w:hAnsi="Times New Roman" w:hint="default"/>
      </w:rPr>
    </w:lvl>
    <w:lvl w:ilvl="5" w:tplc="995604F0" w:tentative="1">
      <w:start w:val="1"/>
      <w:numFmt w:val="bullet"/>
      <w:lvlText w:val="•"/>
      <w:lvlJc w:val="left"/>
      <w:pPr>
        <w:tabs>
          <w:tab w:val="num" w:pos="3960"/>
        </w:tabs>
        <w:ind w:left="3960" w:hanging="360"/>
      </w:pPr>
      <w:rPr>
        <w:rFonts w:ascii="Times New Roman" w:hAnsi="Times New Roman" w:hint="default"/>
      </w:rPr>
    </w:lvl>
    <w:lvl w:ilvl="6" w:tplc="DFB2514E" w:tentative="1">
      <w:start w:val="1"/>
      <w:numFmt w:val="bullet"/>
      <w:lvlText w:val="•"/>
      <w:lvlJc w:val="left"/>
      <w:pPr>
        <w:tabs>
          <w:tab w:val="num" w:pos="4680"/>
        </w:tabs>
        <w:ind w:left="4680" w:hanging="360"/>
      </w:pPr>
      <w:rPr>
        <w:rFonts w:ascii="Times New Roman" w:hAnsi="Times New Roman" w:hint="default"/>
      </w:rPr>
    </w:lvl>
    <w:lvl w:ilvl="7" w:tplc="AEF6A508" w:tentative="1">
      <w:start w:val="1"/>
      <w:numFmt w:val="bullet"/>
      <w:lvlText w:val="•"/>
      <w:lvlJc w:val="left"/>
      <w:pPr>
        <w:tabs>
          <w:tab w:val="num" w:pos="5400"/>
        </w:tabs>
        <w:ind w:left="5400" w:hanging="360"/>
      </w:pPr>
      <w:rPr>
        <w:rFonts w:ascii="Times New Roman" w:hAnsi="Times New Roman" w:hint="default"/>
      </w:rPr>
    </w:lvl>
    <w:lvl w:ilvl="8" w:tplc="A8183BCA" w:tentative="1">
      <w:start w:val="1"/>
      <w:numFmt w:val="bullet"/>
      <w:lvlText w:val="•"/>
      <w:lvlJc w:val="left"/>
      <w:pPr>
        <w:tabs>
          <w:tab w:val="num" w:pos="6120"/>
        </w:tabs>
        <w:ind w:left="6120" w:hanging="360"/>
      </w:pPr>
      <w:rPr>
        <w:rFonts w:ascii="Times New Roman" w:hAnsi="Times New Roman" w:hint="default"/>
      </w:rPr>
    </w:lvl>
  </w:abstractNum>
  <w:abstractNum w:abstractNumId="26">
    <w:nsid w:val="314720C9"/>
    <w:multiLevelType w:val="hybridMultilevel"/>
    <w:tmpl w:val="0B2A912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31ED156C"/>
    <w:multiLevelType w:val="hybridMultilevel"/>
    <w:tmpl w:val="2138DFB6"/>
    <w:lvl w:ilvl="0" w:tplc="D3C0E652">
      <w:start w:val="1"/>
      <w:numFmt w:val="bullet"/>
      <w:lvlText w:val="•"/>
      <w:lvlJc w:val="left"/>
      <w:pPr>
        <w:tabs>
          <w:tab w:val="num" w:pos="720"/>
        </w:tabs>
        <w:ind w:left="720" w:hanging="360"/>
      </w:pPr>
      <w:rPr>
        <w:rFonts w:ascii="Times New Roman" w:hAnsi="Times New Roman" w:hint="default"/>
      </w:rPr>
    </w:lvl>
    <w:lvl w:ilvl="1" w:tplc="86CA9888">
      <w:start w:val="518"/>
      <w:numFmt w:val="bullet"/>
      <w:lvlText w:val="–"/>
      <w:lvlJc w:val="left"/>
      <w:pPr>
        <w:tabs>
          <w:tab w:val="num" w:pos="1440"/>
        </w:tabs>
        <w:ind w:left="1440" w:hanging="360"/>
      </w:pPr>
      <w:rPr>
        <w:rFonts w:ascii="Times New Roman" w:hAnsi="Times New Roman" w:hint="default"/>
      </w:rPr>
    </w:lvl>
    <w:lvl w:ilvl="2" w:tplc="2C82BE74" w:tentative="1">
      <w:start w:val="1"/>
      <w:numFmt w:val="bullet"/>
      <w:lvlText w:val="•"/>
      <w:lvlJc w:val="left"/>
      <w:pPr>
        <w:tabs>
          <w:tab w:val="num" w:pos="2160"/>
        </w:tabs>
        <w:ind w:left="2160" w:hanging="360"/>
      </w:pPr>
      <w:rPr>
        <w:rFonts w:ascii="Times New Roman" w:hAnsi="Times New Roman" w:hint="default"/>
      </w:rPr>
    </w:lvl>
    <w:lvl w:ilvl="3" w:tplc="1952A52E" w:tentative="1">
      <w:start w:val="1"/>
      <w:numFmt w:val="bullet"/>
      <w:lvlText w:val="•"/>
      <w:lvlJc w:val="left"/>
      <w:pPr>
        <w:tabs>
          <w:tab w:val="num" w:pos="2880"/>
        </w:tabs>
        <w:ind w:left="2880" w:hanging="360"/>
      </w:pPr>
      <w:rPr>
        <w:rFonts w:ascii="Times New Roman" w:hAnsi="Times New Roman" w:hint="default"/>
      </w:rPr>
    </w:lvl>
    <w:lvl w:ilvl="4" w:tplc="6EDC7EE4" w:tentative="1">
      <w:start w:val="1"/>
      <w:numFmt w:val="bullet"/>
      <w:lvlText w:val="•"/>
      <w:lvlJc w:val="left"/>
      <w:pPr>
        <w:tabs>
          <w:tab w:val="num" w:pos="3600"/>
        </w:tabs>
        <w:ind w:left="3600" w:hanging="360"/>
      </w:pPr>
      <w:rPr>
        <w:rFonts w:ascii="Times New Roman" w:hAnsi="Times New Roman" w:hint="default"/>
      </w:rPr>
    </w:lvl>
    <w:lvl w:ilvl="5" w:tplc="4F364628" w:tentative="1">
      <w:start w:val="1"/>
      <w:numFmt w:val="bullet"/>
      <w:lvlText w:val="•"/>
      <w:lvlJc w:val="left"/>
      <w:pPr>
        <w:tabs>
          <w:tab w:val="num" w:pos="4320"/>
        </w:tabs>
        <w:ind w:left="4320" w:hanging="360"/>
      </w:pPr>
      <w:rPr>
        <w:rFonts w:ascii="Times New Roman" w:hAnsi="Times New Roman" w:hint="default"/>
      </w:rPr>
    </w:lvl>
    <w:lvl w:ilvl="6" w:tplc="D7DCD0BC" w:tentative="1">
      <w:start w:val="1"/>
      <w:numFmt w:val="bullet"/>
      <w:lvlText w:val="•"/>
      <w:lvlJc w:val="left"/>
      <w:pPr>
        <w:tabs>
          <w:tab w:val="num" w:pos="5040"/>
        </w:tabs>
        <w:ind w:left="5040" w:hanging="360"/>
      </w:pPr>
      <w:rPr>
        <w:rFonts w:ascii="Times New Roman" w:hAnsi="Times New Roman" w:hint="default"/>
      </w:rPr>
    </w:lvl>
    <w:lvl w:ilvl="7" w:tplc="3D7E6044" w:tentative="1">
      <w:start w:val="1"/>
      <w:numFmt w:val="bullet"/>
      <w:lvlText w:val="•"/>
      <w:lvlJc w:val="left"/>
      <w:pPr>
        <w:tabs>
          <w:tab w:val="num" w:pos="5760"/>
        </w:tabs>
        <w:ind w:left="5760" w:hanging="360"/>
      </w:pPr>
      <w:rPr>
        <w:rFonts w:ascii="Times New Roman" w:hAnsi="Times New Roman" w:hint="default"/>
      </w:rPr>
    </w:lvl>
    <w:lvl w:ilvl="8" w:tplc="8B0E137C" w:tentative="1">
      <w:start w:val="1"/>
      <w:numFmt w:val="bullet"/>
      <w:lvlText w:val="•"/>
      <w:lvlJc w:val="left"/>
      <w:pPr>
        <w:tabs>
          <w:tab w:val="num" w:pos="6480"/>
        </w:tabs>
        <w:ind w:left="6480" w:hanging="360"/>
      </w:pPr>
      <w:rPr>
        <w:rFonts w:ascii="Times New Roman" w:hAnsi="Times New Roman" w:hint="default"/>
      </w:rPr>
    </w:lvl>
  </w:abstractNum>
  <w:abstractNum w:abstractNumId="28">
    <w:nsid w:val="34D173C9"/>
    <w:multiLevelType w:val="hybridMultilevel"/>
    <w:tmpl w:val="6DE2E46C"/>
    <w:lvl w:ilvl="0" w:tplc="930EF076">
      <w:start w:val="1"/>
      <w:numFmt w:val="bullet"/>
      <w:lvlText w:val="•"/>
      <w:lvlJc w:val="left"/>
      <w:pPr>
        <w:tabs>
          <w:tab w:val="num" w:pos="720"/>
        </w:tabs>
        <w:ind w:left="720" w:hanging="360"/>
      </w:pPr>
      <w:rPr>
        <w:rFonts w:ascii="Times New Roman" w:hAnsi="Times New Roman" w:hint="default"/>
      </w:rPr>
    </w:lvl>
    <w:lvl w:ilvl="1" w:tplc="692634CE">
      <w:start w:val="817"/>
      <w:numFmt w:val="bullet"/>
      <w:lvlText w:val="–"/>
      <w:lvlJc w:val="left"/>
      <w:pPr>
        <w:tabs>
          <w:tab w:val="num" w:pos="1440"/>
        </w:tabs>
        <w:ind w:left="1440" w:hanging="360"/>
      </w:pPr>
      <w:rPr>
        <w:rFonts w:ascii="Times New Roman" w:hAnsi="Times New Roman" w:hint="default"/>
      </w:rPr>
    </w:lvl>
    <w:lvl w:ilvl="2" w:tplc="31CE3C1C" w:tentative="1">
      <w:start w:val="1"/>
      <w:numFmt w:val="bullet"/>
      <w:lvlText w:val="•"/>
      <w:lvlJc w:val="left"/>
      <w:pPr>
        <w:tabs>
          <w:tab w:val="num" w:pos="2160"/>
        </w:tabs>
        <w:ind w:left="2160" w:hanging="360"/>
      </w:pPr>
      <w:rPr>
        <w:rFonts w:ascii="Times New Roman" w:hAnsi="Times New Roman" w:hint="default"/>
      </w:rPr>
    </w:lvl>
    <w:lvl w:ilvl="3" w:tplc="8F845A54" w:tentative="1">
      <w:start w:val="1"/>
      <w:numFmt w:val="bullet"/>
      <w:lvlText w:val="•"/>
      <w:lvlJc w:val="left"/>
      <w:pPr>
        <w:tabs>
          <w:tab w:val="num" w:pos="2880"/>
        </w:tabs>
        <w:ind w:left="2880" w:hanging="360"/>
      </w:pPr>
      <w:rPr>
        <w:rFonts w:ascii="Times New Roman" w:hAnsi="Times New Roman" w:hint="default"/>
      </w:rPr>
    </w:lvl>
    <w:lvl w:ilvl="4" w:tplc="DC3A5722" w:tentative="1">
      <w:start w:val="1"/>
      <w:numFmt w:val="bullet"/>
      <w:lvlText w:val="•"/>
      <w:lvlJc w:val="left"/>
      <w:pPr>
        <w:tabs>
          <w:tab w:val="num" w:pos="3600"/>
        </w:tabs>
        <w:ind w:left="3600" w:hanging="360"/>
      </w:pPr>
      <w:rPr>
        <w:rFonts w:ascii="Times New Roman" w:hAnsi="Times New Roman" w:hint="default"/>
      </w:rPr>
    </w:lvl>
    <w:lvl w:ilvl="5" w:tplc="07A24CCA" w:tentative="1">
      <w:start w:val="1"/>
      <w:numFmt w:val="bullet"/>
      <w:lvlText w:val="•"/>
      <w:lvlJc w:val="left"/>
      <w:pPr>
        <w:tabs>
          <w:tab w:val="num" w:pos="4320"/>
        </w:tabs>
        <w:ind w:left="4320" w:hanging="360"/>
      </w:pPr>
      <w:rPr>
        <w:rFonts w:ascii="Times New Roman" w:hAnsi="Times New Roman" w:hint="default"/>
      </w:rPr>
    </w:lvl>
    <w:lvl w:ilvl="6" w:tplc="546E529C" w:tentative="1">
      <w:start w:val="1"/>
      <w:numFmt w:val="bullet"/>
      <w:lvlText w:val="•"/>
      <w:lvlJc w:val="left"/>
      <w:pPr>
        <w:tabs>
          <w:tab w:val="num" w:pos="5040"/>
        </w:tabs>
        <w:ind w:left="5040" w:hanging="360"/>
      </w:pPr>
      <w:rPr>
        <w:rFonts w:ascii="Times New Roman" w:hAnsi="Times New Roman" w:hint="default"/>
      </w:rPr>
    </w:lvl>
    <w:lvl w:ilvl="7" w:tplc="85B016A4" w:tentative="1">
      <w:start w:val="1"/>
      <w:numFmt w:val="bullet"/>
      <w:lvlText w:val="•"/>
      <w:lvlJc w:val="left"/>
      <w:pPr>
        <w:tabs>
          <w:tab w:val="num" w:pos="5760"/>
        </w:tabs>
        <w:ind w:left="5760" w:hanging="360"/>
      </w:pPr>
      <w:rPr>
        <w:rFonts w:ascii="Times New Roman" w:hAnsi="Times New Roman" w:hint="default"/>
      </w:rPr>
    </w:lvl>
    <w:lvl w:ilvl="8" w:tplc="11A436B4" w:tentative="1">
      <w:start w:val="1"/>
      <w:numFmt w:val="bullet"/>
      <w:lvlText w:val="•"/>
      <w:lvlJc w:val="left"/>
      <w:pPr>
        <w:tabs>
          <w:tab w:val="num" w:pos="6480"/>
        </w:tabs>
        <w:ind w:left="6480" w:hanging="360"/>
      </w:pPr>
      <w:rPr>
        <w:rFonts w:ascii="Times New Roman" w:hAnsi="Times New Roman" w:hint="default"/>
      </w:rPr>
    </w:lvl>
  </w:abstractNum>
  <w:abstractNum w:abstractNumId="29">
    <w:nsid w:val="34D7575D"/>
    <w:multiLevelType w:val="hybridMultilevel"/>
    <w:tmpl w:val="A0DCAD28"/>
    <w:lvl w:ilvl="0" w:tplc="44DAE5E4">
      <w:start w:val="1"/>
      <w:numFmt w:val="bullet"/>
      <w:lvlText w:val="•"/>
      <w:lvlJc w:val="left"/>
      <w:pPr>
        <w:tabs>
          <w:tab w:val="num" w:pos="720"/>
        </w:tabs>
        <w:ind w:left="720" w:hanging="360"/>
      </w:pPr>
      <w:rPr>
        <w:rFonts w:ascii="Times New Roman" w:hAnsi="Times New Roman" w:hint="default"/>
      </w:rPr>
    </w:lvl>
    <w:lvl w:ilvl="1" w:tplc="157EC530">
      <w:start w:val="959"/>
      <w:numFmt w:val="bullet"/>
      <w:lvlText w:val="–"/>
      <w:lvlJc w:val="left"/>
      <w:pPr>
        <w:tabs>
          <w:tab w:val="num" w:pos="1440"/>
        </w:tabs>
        <w:ind w:left="1440" w:hanging="360"/>
      </w:pPr>
      <w:rPr>
        <w:rFonts w:ascii="Times New Roman" w:hAnsi="Times New Roman" w:hint="default"/>
      </w:rPr>
    </w:lvl>
    <w:lvl w:ilvl="2" w:tplc="715C6A98">
      <w:start w:val="959"/>
      <w:numFmt w:val="bullet"/>
      <w:lvlText w:val="•"/>
      <w:lvlJc w:val="left"/>
      <w:pPr>
        <w:tabs>
          <w:tab w:val="num" w:pos="2160"/>
        </w:tabs>
        <w:ind w:left="2160" w:hanging="360"/>
      </w:pPr>
      <w:rPr>
        <w:rFonts w:ascii="Times New Roman" w:hAnsi="Times New Roman" w:hint="default"/>
      </w:rPr>
    </w:lvl>
    <w:lvl w:ilvl="3" w:tplc="D404334A" w:tentative="1">
      <w:start w:val="1"/>
      <w:numFmt w:val="bullet"/>
      <w:lvlText w:val="•"/>
      <w:lvlJc w:val="left"/>
      <w:pPr>
        <w:tabs>
          <w:tab w:val="num" w:pos="2880"/>
        </w:tabs>
        <w:ind w:left="2880" w:hanging="360"/>
      </w:pPr>
      <w:rPr>
        <w:rFonts w:ascii="Times New Roman" w:hAnsi="Times New Roman" w:hint="default"/>
      </w:rPr>
    </w:lvl>
    <w:lvl w:ilvl="4" w:tplc="12D02D18" w:tentative="1">
      <w:start w:val="1"/>
      <w:numFmt w:val="bullet"/>
      <w:lvlText w:val="•"/>
      <w:lvlJc w:val="left"/>
      <w:pPr>
        <w:tabs>
          <w:tab w:val="num" w:pos="3600"/>
        </w:tabs>
        <w:ind w:left="3600" w:hanging="360"/>
      </w:pPr>
      <w:rPr>
        <w:rFonts w:ascii="Times New Roman" w:hAnsi="Times New Roman" w:hint="default"/>
      </w:rPr>
    </w:lvl>
    <w:lvl w:ilvl="5" w:tplc="3FBA27CC" w:tentative="1">
      <w:start w:val="1"/>
      <w:numFmt w:val="bullet"/>
      <w:lvlText w:val="•"/>
      <w:lvlJc w:val="left"/>
      <w:pPr>
        <w:tabs>
          <w:tab w:val="num" w:pos="4320"/>
        </w:tabs>
        <w:ind w:left="4320" w:hanging="360"/>
      </w:pPr>
      <w:rPr>
        <w:rFonts w:ascii="Times New Roman" w:hAnsi="Times New Roman" w:hint="default"/>
      </w:rPr>
    </w:lvl>
    <w:lvl w:ilvl="6" w:tplc="10862DF0" w:tentative="1">
      <w:start w:val="1"/>
      <w:numFmt w:val="bullet"/>
      <w:lvlText w:val="•"/>
      <w:lvlJc w:val="left"/>
      <w:pPr>
        <w:tabs>
          <w:tab w:val="num" w:pos="5040"/>
        </w:tabs>
        <w:ind w:left="5040" w:hanging="360"/>
      </w:pPr>
      <w:rPr>
        <w:rFonts w:ascii="Times New Roman" w:hAnsi="Times New Roman" w:hint="default"/>
      </w:rPr>
    </w:lvl>
    <w:lvl w:ilvl="7" w:tplc="A2DC5AD8" w:tentative="1">
      <w:start w:val="1"/>
      <w:numFmt w:val="bullet"/>
      <w:lvlText w:val="•"/>
      <w:lvlJc w:val="left"/>
      <w:pPr>
        <w:tabs>
          <w:tab w:val="num" w:pos="5760"/>
        </w:tabs>
        <w:ind w:left="5760" w:hanging="360"/>
      </w:pPr>
      <w:rPr>
        <w:rFonts w:ascii="Times New Roman" w:hAnsi="Times New Roman" w:hint="default"/>
      </w:rPr>
    </w:lvl>
    <w:lvl w:ilvl="8" w:tplc="7930B86C" w:tentative="1">
      <w:start w:val="1"/>
      <w:numFmt w:val="bullet"/>
      <w:lvlText w:val="•"/>
      <w:lvlJc w:val="left"/>
      <w:pPr>
        <w:tabs>
          <w:tab w:val="num" w:pos="6480"/>
        </w:tabs>
        <w:ind w:left="6480" w:hanging="360"/>
      </w:pPr>
      <w:rPr>
        <w:rFonts w:ascii="Times New Roman" w:hAnsi="Times New Roman" w:hint="default"/>
      </w:rPr>
    </w:lvl>
  </w:abstractNum>
  <w:abstractNum w:abstractNumId="30">
    <w:nsid w:val="38733FF0"/>
    <w:multiLevelType w:val="hybridMultilevel"/>
    <w:tmpl w:val="6CE86A48"/>
    <w:lvl w:ilvl="0" w:tplc="2B3E525A">
      <w:start w:val="618"/>
      <w:numFmt w:val="bullet"/>
      <w:lvlText w:val="•"/>
      <w:lvlJc w:val="left"/>
      <w:pPr>
        <w:tabs>
          <w:tab w:val="num" w:pos="360"/>
        </w:tabs>
        <w:ind w:left="360" w:hanging="360"/>
      </w:pPr>
      <w:rPr>
        <w:rFonts w:ascii="Times New Roman" w:hAnsi="Times New Roman" w:hint="default"/>
      </w:rPr>
    </w:lvl>
    <w:lvl w:ilvl="1" w:tplc="10090003" w:tentative="1">
      <w:start w:val="1"/>
      <w:numFmt w:val="bullet"/>
      <w:lvlText w:val="o"/>
      <w:lvlJc w:val="left"/>
      <w:pPr>
        <w:ind w:left="360" w:hanging="360"/>
      </w:pPr>
      <w:rPr>
        <w:rFonts w:ascii="Courier New" w:hAnsi="Courier New" w:cs="Courier New" w:hint="default"/>
      </w:rPr>
    </w:lvl>
    <w:lvl w:ilvl="2" w:tplc="10090005" w:tentative="1">
      <w:start w:val="1"/>
      <w:numFmt w:val="bullet"/>
      <w:lvlText w:val=""/>
      <w:lvlJc w:val="left"/>
      <w:pPr>
        <w:ind w:left="1080" w:hanging="360"/>
      </w:pPr>
      <w:rPr>
        <w:rFonts w:ascii="Wingdings" w:hAnsi="Wingdings" w:hint="default"/>
      </w:rPr>
    </w:lvl>
    <w:lvl w:ilvl="3" w:tplc="10090001" w:tentative="1">
      <w:start w:val="1"/>
      <w:numFmt w:val="bullet"/>
      <w:lvlText w:val=""/>
      <w:lvlJc w:val="left"/>
      <w:pPr>
        <w:ind w:left="1800" w:hanging="360"/>
      </w:pPr>
      <w:rPr>
        <w:rFonts w:ascii="Symbol" w:hAnsi="Symbol" w:hint="default"/>
      </w:rPr>
    </w:lvl>
    <w:lvl w:ilvl="4" w:tplc="10090003" w:tentative="1">
      <w:start w:val="1"/>
      <w:numFmt w:val="bullet"/>
      <w:lvlText w:val="o"/>
      <w:lvlJc w:val="left"/>
      <w:pPr>
        <w:ind w:left="2520" w:hanging="360"/>
      </w:pPr>
      <w:rPr>
        <w:rFonts w:ascii="Courier New" w:hAnsi="Courier New" w:cs="Courier New" w:hint="default"/>
      </w:rPr>
    </w:lvl>
    <w:lvl w:ilvl="5" w:tplc="10090005" w:tentative="1">
      <w:start w:val="1"/>
      <w:numFmt w:val="bullet"/>
      <w:lvlText w:val=""/>
      <w:lvlJc w:val="left"/>
      <w:pPr>
        <w:ind w:left="3240" w:hanging="360"/>
      </w:pPr>
      <w:rPr>
        <w:rFonts w:ascii="Wingdings" w:hAnsi="Wingdings" w:hint="default"/>
      </w:rPr>
    </w:lvl>
    <w:lvl w:ilvl="6" w:tplc="10090001" w:tentative="1">
      <w:start w:val="1"/>
      <w:numFmt w:val="bullet"/>
      <w:lvlText w:val=""/>
      <w:lvlJc w:val="left"/>
      <w:pPr>
        <w:ind w:left="3960" w:hanging="360"/>
      </w:pPr>
      <w:rPr>
        <w:rFonts w:ascii="Symbol" w:hAnsi="Symbol" w:hint="default"/>
      </w:rPr>
    </w:lvl>
    <w:lvl w:ilvl="7" w:tplc="10090003" w:tentative="1">
      <w:start w:val="1"/>
      <w:numFmt w:val="bullet"/>
      <w:lvlText w:val="o"/>
      <w:lvlJc w:val="left"/>
      <w:pPr>
        <w:ind w:left="4680" w:hanging="360"/>
      </w:pPr>
      <w:rPr>
        <w:rFonts w:ascii="Courier New" w:hAnsi="Courier New" w:cs="Courier New" w:hint="default"/>
      </w:rPr>
    </w:lvl>
    <w:lvl w:ilvl="8" w:tplc="10090005" w:tentative="1">
      <w:start w:val="1"/>
      <w:numFmt w:val="bullet"/>
      <w:lvlText w:val=""/>
      <w:lvlJc w:val="left"/>
      <w:pPr>
        <w:ind w:left="5400" w:hanging="360"/>
      </w:pPr>
      <w:rPr>
        <w:rFonts w:ascii="Wingdings" w:hAnsi="Wingdings" w:hint="default"/>
      </w:rPr>
    </w:lvl>
  </w:abstractNum>
  <w:abstractNum w:abstractNumId="31">
    <w:nsid w:val="3A3541E6"/>
    <w:multiLevelType w:val="hybridMultilevel"/>
    <w:tmpl w:val="C596C15C"/>
    <w:lvl w:ilvl="0" w:tplc="6CC4319C">
      <w:start w:val="1"/>
      <w:numFmt w:val="bullet"/>
      <w:lvlText w:val="•"/>
      <w:lvlJc w:val="left"/>
      <w:pPr>
        <w:tabs>
          <w:tab w:val="num" w:pos="720"/>
        </w:tabs>
        <w:ind w:left="720" w:hanging="360"/>
      </w:pPr>
      <w:rPr>
        <w:rFonts w:ascii="Times New Roman" w:hAnsi="Times New Roman" w:hint="default"/>
      </w:rPr>
    </w:lvl>
    <w:lvl w:ilvl="1" w:tplc="76D66FDA">
      <w:start w:val="817"/>
      <w:numFmt w:val="bullet"/>
      <w:lvlText w:val="–"/>
      <w:lvlJc w:val="left"/>
      <w:pPr>
        <w:tabs>
          <w:tab w:val="num" w:pos="1440"/>
        </w:tabs>
        <w:ind w:left="1440" w:hanging="360"/>
      </w:pPr>
      <w:rPr>
        <w:rFonts w:ascii="Times New Roman" w:hAnsi="Times New Roman" w:hint="default"/>
      </w:rPr>
    </w:lvl>
    <w:lvl w:ilvl="2" w:tplc="6F5210C2" w:tentative="1">
      <w:start w:val="1"/>
      <w:numFmt w:val="bullet"/>
      <w:lvlText w:val="•"/>
      <w:lvlJc w:val="left"/>
      <w:pPr>
        <w:tabs>
          <w:tab w:val="num" w:pos="2160"/>
        </w:tabs>
        <w:ind w:left="2160" w:hanging="360"/>
      </w:pPr>
      <w:rPr>
        <w:rFonts w:ascii="Times New Roman" w:hAnsi="Times New Roman" w:hint="default"/>
      </w:rPr>
    </w:lvl>
    <w:lvl w:ilvl="3" w:tplc="31A024EC" w:tentative="1">
      <w:start w:val="1"/>
      <w:numFmt w:val="bullet"/>
      <w:lvlText w:val="•"/>
      <w:lvlJc w:val="left"/>
      <w:pPr>
        <w:tabs>
          <w:tab w:val="num" w:pos="2880"/>
        </w:tabs>
        <w:ind w:left="2880" w:hanging="360"/>
      </w:pPr>
      <w:rPr>
        <w:rFonts w:ascii="Times New Roman" w:hAnsi="Times New Roman" w:hint="default"/>
      </w:rPr>
    </w:lvl>
    <w:lvl w:ilvl="4" w:tplc="EF16D00C" w:tentative="1">
      <w:start w:val="1"/>
      <w:numFmt w:val="bullet"/>
      <w:lvlText w:val="•"/>
      <w:lvlJc w:val="left"/>
      <w:pPr>
        <w:tabs>
          <w:tab w:val="num" w:pos="3600"/>
        </w:tabs>
        <w:ind w:left="3600" w:hanging="360"/>
      </w:pPr>
      <w:rPr>
        <w:rFonts w:ascii="Times New Roman" w:hAnsi="Times New Roman" w:hint="default"/>
      </w:rPr>
    </w:lvl>
    <w:lvl w:ilvl="5" w:tplc="F3DAB4EE" w:tentative="1">
      <w:start w:val="1"/>
      <w:numFmt w:val="bullet"/>
      <w:lvlText w:val="•"/>
      <w:lvlJc w:val="left"/>
      <w:pPr>
        <w:tabs>
          <w:tab w:val="num" w:pos="4320"/>
        </w:tabs>
        <w:ind w:left="4320" w:hanging="360"/>
      </w:pPr>
      <w:rPr>
        <w:rFonts w:ascii="Times New Roman" w:hAnsi="Times New Roman" w:hint="default"/>
      </w:rPr>
    </w:lvl>
    <w:lvl w:ilvl="6" w:tplc="9FF8995E" w:tentative="1">
      <w:start w:val="1"/>
      <w:numFmt w:val="bullet"/>
      <w:lvlText w:val="•"/>
      <w:lvlJc w:val="left"/>
      <w:pPr>
        <w:tabs>
          <w:tab w:val="num" w:pos="5040"/>
        </w:tabs>
        <w:ind w:left="5040" w:hanging="360"/>
      </w:pPr>
      <w:rPr>
        <w:rFonts w:ascii="Times New Roman" w:hAnsi="Times New Roman" w:hint="default"/>
      </w:rPr>
    </w:lvl>
    <w:lvl w:ilvl="7" w:tplc="45B0F95E" w:tentative="1">
      <w:start w:val="1"/>
      <w:numFmt w:val="bullet"/>
      <w:lvlText w:val="•"/>
      <w:lvlJc w:val="left"/>
      <w:pPr>
        <w:tabs>
          <w:tab w:val="num" w:pos="5760"/>
        </w:tabs>
        <w:ind w:left="5760" w:hanging="360"/>
      </w:pPr>
      <w:rPr>
        <w:rFonts w:ascii="Times New Roman" w:hAnsi="Times New Roman" w:hint="default"/>
      </w:rPr>
    </w:lvl>
    <w:lvl w:ilvl="8" w:tplc="3D241D56" w:tentative="1">
      <w:start w:val="1"/>
      <w:numFmt w:val="bullet"/>
      <w:lvlText w:val="•"/>
      <w:lvlJc w:val="left"/>
      <w:pPr>
        <w:tabs>
          <w:tab w:val="num" w:pos="6480"/>
        </w:tabs>
        <w:ind w:left="6480" w:hanging="360"/>
      </w:pPr>
      <w:rPr>
        <w:rFonts w:ascii="Times New Roman" w:hAnsi="Times New Roman" w:hint="default"/>
      </w:rPr>
    </w:lvl>
  </w:abstractNum>
  <w:abstractNum w:abstractNumId="32">
    <w:nsid w:val="3A6F627C"/>
    <w:multiLevelType w:val="hybridMultilevel"/>
    <w:tmpl w:val="E08E4D00"/>
    <w:lvl w:ilvl="0" w:tplc="10090017">
      <w:start w:val="1"/>
      <w:numFmt w:val="lowerLetter"/>
      <w:lvlText w:val="%1)"/>
      <w:lvlJc w:val="left"/>
      <w:pPr>
        <w:ind w:left="1440" w:hanging="360"/>
      </w:pPr>
    </w:lvl>
    <w:lvl w:ilvl="1" w:tplc="1009001B">
      <w:start w:val="1"/>
      <w:numFmt w:val="lowerRoman"/>
      <w:lvlText w:val="%2."/>
      <w:lvlJc w:val="righ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33">
    <w:nsid w:val="3C820DBA"/>
    <w:multiLevelType w:val="hybridMultilevel"/>
    <w:tmpl w:val="E7AEAB4C"/>
    <w:lvl w:ilvl="0" w:tplc="2B3E525A">
      <w:start w:val="618"/>
      <w:numFmt w:val="bullet"/>
      <w:lvlText w:val="•"/>
      <w:lvlJc w:val="left"/>
      <w:pPr>
        <w:ind w:left="720" w:hanging="360"/>
      </w:pPr>
      <w:rPr>
        <w:rFonts w:ascii="Times New Roman" w:hAnsi="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3E30086C"/>
    <w:multiLevelType w:val="hybridMultilevel"/>
    <w:tmpl w:val="7624B4A6"/>
    <w:lvl w:ilvl="0" w:tplc="C80061BC">
      <w:start w:val="1"/>
      <w:numFmt w:val="bullet"/>
      <w:lvlText w:val="•"/>
      <w:lvlJc w:val="left"/>
      <w:pPr>
        <w:tabs>
          <w:tab w:val="num" w:pos="720"/>
        </w:tabs>
        <w:ind w:left="720" w:hanging="360"/>
      </w:pPr>
      <w:rPr>
        <w:rFonts w:ascii="Times New Roman" w:hAnsi="Times New Roman" w:hint="default"/>
      </w:rPr>
    </w:lvl>
    <w:lvl w:ilvl="1" w:tplc="045E06F0">
      <w:start w:val="313"/>
      <w:numFmt w:val="bullet"/>
      <w:lvlText w:val="–"/>
      <w:lvlJc w:val="left"/>
      <w:pPr>
        <w:tabs>
          <w:tab w:val="num" w:pos="1440"/>
        </w:tabs>
        <w:ind w:left="1440" w:hanging="360"/>
      </w:pPr>
      <w:rPr>
        <w:rFonts w:ascii="Times New Roman" w:hAnsi="Times New Roman" w:hint="default"/>
      </w:rPr>
    </w:lvl>
    <w:lvl w:ilvl="2" w:tplc="6F2C6CA4">
      <w:start w:val="313"/>
      <w:numFmt w:val="bullet"/>
      <w:lvlText w:val="•"/>
      <w:lvlJc w:val="left"/>
      <w:pPr>
        <w:tabs>
          <w:tab w:val="num" w:pos="2160"/>
        </w:tabs>
        <w:ind w:left="2160" w:hanging="360"/>
      </w:pPr>
      <w:rPr>
        <w:rFonts w:ascii="Times New Roman" w:hAnsi="Times New Roman" w:hint="default"/>
      </w:rPr>
    </w:lvl>
    <w:lvl w:ilvl="3" w:tplc="59ACB27C" w:tentative="1">
      <w:start w:val="1"/>
      <w:numFmt w:val="bullet"/>
      <w:lvlText w:val="•"/>
      <w:lvlJc w:val="left"/>
      <w:pPr>
        <w:tabs>
          <w:tab w:val="num" w:pos="2880"/>
        </w:tabs>
        <w:ind w:left="2880" w:hanging="360"/>
      </w:pPr>
      <w:rPr>
        <w:rFonts w:ascii="Times New Roman" w:hAnsi="Times New Roman" w:hint="default"/>
      </w:rPr>
    </w:lvl>
    <w:lvl w:ilvl="4" w:tplc="DF3200B6" w:tentative="1">
      <w:start w:val="1"/>
      <w:numFmt w:val="bullet"/>
      <w:lvlText w:val="•"/>
      <w:lvlJc w:val="left"/>
      <w:pPr>
        <w:tabs>
          <w:tab w:val="num" w:pos="3600"/>
        </w:tabs>
        <w:ind w:left="3600" w:hanging="360"/>
      </w:pPr>
      <w:rPr>
        <w:rFonts w:ascii="Times New Roman" w:hAnsi="Times New Roman" w:hint="default"/>
      </w:rPr>
    </w:lvl>
    <w:lvl w:ilvl="5" w:tplc="89A88666" w:tentative="1">
      <w:start w:val="1"/>
      <w:numFmt w:val="bullet"/>
      <w:lvlText w:val="•"/>
      <w:lvlJc w:val="left"/>
      <w:pPr>
        <w:tabs>
          <w:tab w:val="num" w:pos="4320"/>
        </w:tabs>
        <w:ind w:left="4320" w:hanging="360"/>
      </w:pPr>
      <w:rPr>
        <w:rFonts w:ascii="Times New Roman" w:hAnsi="Times New Roman" w:hint="default"/>
      </w:rPr>
    </w:lvl>
    <w:lvl w:ilvl="6" w:tplc="8F60C398" w:tentative="1">
      <w:start w:val="1"/>
      <w:numFmt w:val="bullet"/>
      <w:lvlText w:val="•"/>
      <w:lvlJc w:val="left"/>
      <w:pPr>
        <w:tabs>
          <w:tab w:val="num" w:pos="5040"/>
        </w:tabs>
        <w:ind w:left="5040" w:hanging="360"/>
      </w:pPr>
      <w:rPr>
        <w:rFonts w:ascii="Times New Roman" w:hAnsi="Times New Roman" w:hint="default"/>
      </w:rPr>
    </w:lvl>
    <w:lvl w:ilvl="7" w:tplc="3F9CB084" w:tentative="1">
      <w:start w:val="1"/>
      <w:numFmt w:val="bullet"/>
      <w:lvlText w:val="•"/>
      <w:lvlJc w:val="left"/>
      <w:pPr>
        <w:tabs>
          <w:tab w:val="num" w:pos="5760"/>
        </w:tabs>
        <w:ind w:left="5760" w:hanging="360"/>
      </w:pPr>
      <w:rPr>
        <w:rFonts w:ascii="Times New Roman" w:hAnsi="Times New Roman" w:hint="default"/>
      </w:rPr>
    </w:lvl>
    <w:lvl w:ilvl="8" w:tplc="50D6A1FC" w:tentative="1">
      <w:start w:val="1"/>
      <w:numFmt w:val="bullet"/>
      <w:lvlText w:val="•"/>
      <w:lvlJc w:val="left"/>
      <w:pPr>
        <w:tabs>
          <w:tab w:val="num" w:pos="6480"/>
        </w:tabs>
        <w:ind w:left="6480" w:hanging="360"/>
      </w:pPr>
      <w:rPr>
        <w:rFonts w:ascii="Times New Roman" w:hAnsi="Times New Roman" w:hint="default"/>
      </w:rPr>
    </w:lvl>
  </w:abstractNum>
  <w:abstractNum w:abstractNumId="35">
    <w:nsid w:val="3F310288"/>
    <w:multiLevelType w:val="hybridMultilevel"/>
    <w:tmpl w:val="83C47272"/>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6">
    <w:nsid w:val="42894AE9"/>
    <w:multiLevelType w:val="hybridMultilevel"/>
    <w:tmpl w:val="3A66B2AC"/>
    <w:lvl w:ilvl="0" w:tplc="FA3C9A06">
      <w:start w:val="518"/>
      <w:numFmt w:val="bullet"/>
      <w:lvlText w:val="•"/>
      <w:lvlJc w:val="left"/>
      <w:pPr>
        <w:ind w:left="720" w:hanging="360"/>
      </w:pPr>
      <w:rPr>
        <w:rFonts w:ascii="Times New Roman" w:hAnsi="Times New Roman"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42E469AF"/>
    <w:multiLevelType w:val="hybridMultilevel"/>
    <w:tmpl w:val="7D4E81B6"/>
    <w:lvl w:ilvl="0" w:tplc="961AE372">
      <w:start w:val="1"/>
      <w:numFmt w:val="bullet"/>
      <w:lvlText w:val="•"/>
      <w:lvlJc w:val="left"/>
      <w:pPr>
        <w:tabs>
          <w:tab w:val="num" w:pos="720"/>
        </w:tabs>
        <w:ind w:left="720" w:hanging="360"/>
      </w:pPr>
      <w:rPr>
        <w:rFonts w:ascii="Times New Roman" w:hAnsi="Times New Roman" w:hint="default"/>
      </w:rPr>
    </w:lvl>
    <w:lvl w:ilvl="1" w:tplc="2D7405C4">
      <w:start w:val="414"/>
      <w:numFmt w:val="bullet"/>
      <w:lvlText w:val="–"/>
      <w:lvlJc w:val="left"/>
      <w:pPr>
        <w:tabs>
          <w:tab w:val="num" w:pos="1440"/>
        </w:tabs>
        <w:ind w:left="1440" w:hanging="360"/>
      </w:pPr>
      <w:rPr>
        <w:rFonts w:ascii="Times New Roman" w:hAnsi="Times New Roman" w:hint="default"/>
      </w:rPr>
    </w:lvl>
    <w:lvl w:ilvl="2" w:tplc="948092C4" w:tentative="1">
      <w:start w:val="1"/>
      <w:numFmt w:val="bullet"/>
      <w:lvlText w:val="•"/>
      <w:lvlJc w:val="left"/>
      <w:pPr>
        <w:tabs>
          <w:tab w:val="num" w:pos="2160"/>
        </w:tabs>
        <w:ind w:left="2160" w:hanging="360"/>
      </w:pPr>
      <w:rPr>
        <w:rFonts w:ascii="Times New Roman" w:hAnsi="Times New Roman" w:hint="default"/>
      </w:rPr>
    </w:lvl>
    <w:lvl w:ilvl="3" w:tplc="EF089112" w:tentative="1">
      <w:start w:val="1"/>
      <w:numFmt w:val="bullet"/>
      <w:lvlText w:val="•"/>
      <w:lvlJc w:val="left"/>
      <w:pPr>
        <w:tabs>
          <w:tab w:val="num" w:pos="2880"/>
        </w:tabs>
        <w:ind w:left="2880" w:hanging="360"/>
      </w:pPr>
      <w:rPr>
        <w:rFonts w:ascii="Times New Roman" w:hAnsi="Times New Roman" w:hint="default"/>
      </w:rPr>
    </w:lvl>
    <w:lvl w:ilvl="4" w:tplc="DBFE2388" w:tentative="1">
      <w:start w:val="1"/>
      <w:numFmt w:val="bullet"/>
      <w:lvlText w:val="•"/>
      <w:lvlJc w:val="left"/>
      <w:pPr>
        <w:tabs>
          <w:tab w:val="num" w:pos="3600"/>
        </w:tabs>
        <w:ind w:left="3600" w:hanging="360"/>
      </w:pPr>
      <w:rPr>
        <w:rFonts w:ascii="Times New Roman" w:hAnsi="Times New Roman" w:hint="default"/>
      </w:rPr>
    </w:lvl>
    <w:lvl w:ilvl="5" w:tplc="89560924" w:tentative="1">
      <w:start w:val="1"/>
      <w:numFmt w:val="bullet"/>
      <w:lvlText w:val="•"/>
      <w:lvlJc w:val="left"/>
      <w:pPr>
        <w:tabs>
          <w:tab w:val="num" w:pos="4320"/>
        </w:tabs>
        <w:ind w:left="4320" w:hanging="360"/>
      </w:pPr>
      <w:rPr>
        <w:rFonts w:ascii="Times New Roman" w:hAnsi="Times New Roman" w:hint="default"/>
      </w:rPr>
    </w:lvl>
    <w:lvl w:ilvl="6" w:tplc="25A22196" w:tentative="1">
      <w:start w:val="1"/>
      <w:numFmt w:val="bullet"/>
      <w:lvlText w:val="•"/>
      <w:lvlJc w:val="left"/>
      <w:pPr>
        <w:tabs>
          <w:tab w:val="num" w:pos="5040"/>
        </w:tabs>
        <w:ind w:left="5040" w:hanging="360"/>
      </w:pPr>
      <w:rPr>
        <w:rFonts w:ascii="Times New Roman" w:hAnsi="Times New Roman" w:hint="default"/>
      </w:rPr>
    </w:lvl>
    <w:lvl w:ilvl="7" w:tplc="02340648" w:tentative="1">
      <w:start w:val="1"/>
      <w:numFmt w:val="bullet"/>
      <w:lvlText w:val="•"/>
      <w:lvlJc w:val="left"/>
      <w:pPr>
        <w:tabs>
          <w:tab w:val="num" w:pos="5760"/>
        </w:tabs>
        <w:ind w:left="5760" w:hanging="360"/>
      </w:pPr>
      <w:rPr>
        <w:rFonts w:ascii="Times New Roman" w:hAnsi="Times New Roman" w:hint="default"/>
      </w:rPr>
    </w:lvl>
    <w:lvl w:ilvl="8" w:tplc="7286F104" w:tentative="1">
      <w:start w:val="1"/>
      <w:numFmt w:val="bullet"/>
      <w:lvlText w:val="•"/>
      <w:lvlJc w:val="left"/>
      <w:pPr>
        <w:tabs>
          <w:tab w:val="num" w:pos="6480"/>
        </w:tabs>
        <w:ind w:left="6480" w:hanging="360"/>
      </w:pPr>
      <w:rPr>
        <w:rFonts w:ascii="Times New Roman" w:hAnsi="Times New Roman" w:hint="default"/>
      </w:rPr>
    </w:lvl>
  </w:abstractNum>
  <w:abstractNum w:abstractNumId="38">
    <w:nsid w:val="43392BD5"/>
    <w:multiLevelType w:val="hybridMultilevel"/>
    <w:tmpl w:val="4C8E49DA"/>
    <w:lvl w:ilvl="0" w:tplc="AF70F506">
      <w:start w:val="1"/>
      <w:numFmt w:val="bullet"/>
      <w:lvlText w:val="•"/>
      <w:lvlJc w:val="left"/>
      <w:pPr>
        <w:tabs>
          <w:tab w:val="num" w:pos="720"/>
        </w:tabs>
        <w:ind w:left="720" w:hanging="360"/>
      </w:pPr>
      <w:rPr>
        <w:rFonts w:ascii="Times New Roman" w:hAnsi="Times New Roman" w:hint="default"/>
      </w:rPr>
    </w:lvl>
    <w:lvl w:ilvl="1" w:tplc="8DDA6616">
      <w:start w:val="534"/>
      <w:numFmt w:val="bullet"/>
      <w:lvlText w:val="–"/>
      <w:lvlJc w:val="left"/>
      <w:pPr>
        <w:tabs>
          <w:tab w:val="num" w:pos="1440"/>
        </w:tabs>
        <w:ind w:left="1440" w:hanging="360"/>
      </w:pPr>
      <w:rPr>
        <w:rFonts w:ascii="Times New Roman" w:hAnsi="Times New Roman" w:hint="default"/>
      </w:rPr>
    </w:lvl>
    <w:lvl w:ilvl="2" w:tplc="E99CBF9C">
      <w:start w:val="534"/>
      <w:numFmt w:val="bullet"/>
      <w:lvlText w:val="•"/>
      <w:lvlJc w:val="left"/>
      <w:pPr>
        <w:tabs>
          <w:tab w:val="num" w:pos="2160"/>
        </w:tabs>
        <w:ind w:left="2160" w:hanging="360"/>
      </w:pPr>
      <w:rPr>
        <w:rFonts w:ascii="Times New Roman" w:hAnsi="Times New Roman" w:hint="default"/>
      </w:rPr>
    </w:lvl>
    <w:lvl w:ilvl="3" w:tplc="3882453C" w:tentative="1">
      <w:start w:val="1"/>
      <w:numFmt w:val="bullet"/>
      <w:lvlText w:val="•"/>
      <w:lvlJc w:val="left"/>
      <w:pPr>
        <w:tabs>
          <w:tab w:val="num" w:pos="2880"/>
        </w:tabs>
        <w:ind w:left="2880" w:hanging="360"/>
      </w:pPr>
      <w:rPr>
        <w:rFonts w:ascii="Times New Roman" w:hAnsi="Times New Roman" w:hint="default"/>
      </w:rPr>
    </w:lvl>
    <w:lvl w:ilvl="4" w:tplc="802EF890" w:tentative="1">
      <w:start w:val="1"/>
      <w:numFmt w:val="bullet"/>
      <w:lvlText w:val="•"/>
      <w:lvlJc w:val="left"/>
      <w:pPr>
        <w:tabs>
          <w:tab w:val="num" w:pos="3600"/>
        </w:tabs>
        <w:ind w:left="3600" w:hanging="360"/>
      </w:pPr>
      <w:rPr>
        <w:rFonts w:ascii="Times New Roman" w:hAnsi="Times New Roman" w:hint="default"/>
      </w:rPr>
    </w:lvl>
    <w:lvl w:ilvl="5" w:tplc="611A7A9E" w:tentative="1">
      <w:start w:val="1"/>
      <w:numFmt w:val="bullet"/>
      <w:lvlText w:val="•"/>
      <w:lvlJc w:val="left"/>
      <w:pPr>
        <w:tabs>
          <w:tab w:val="num" w:pos="4320"/>
        </w:tabs>
        <w:ind w:left="4320" w:hanging="360"/>
      </w:pPr>
      <w:rPr>
        <w:rFonts w:ascii="Times New Roman" w:hAnsi="Times New Roman" w:hint="default"/>
      </w:rPr>
    </w:lvl>
    <w:lvl w:ilvl="6" w:tplc="7736EDE6" w:tentative="1">
      <w:start w:val="1"/>
      <w:numFmt w:val="bullet"/>
      <w:lvlText w:val="•"/>
      <w:lvlJc w:val="left"/>
      <w:pPr>
        <w:tabs>
          <w:tab w:val="num" w:pos="5040"/>
        </w:tabs>
        <w:ind w:left="5040" w:hanging="360"/>
      </w:pPr>
      <w:rPr>
        <w:rFonts w:ascii="Times New Roman" w:hAnsi="Times New Roman" w:hint="default"/>
      </w:rPr>
    </w:lvl>
    <w:lvl w:ilvl="7" w:tplc="55BC9254" w:tentative="1">
      <w:start w:val="1"/>
      <w:numFmt w:val="bullet"/>
      <w:lvlText w:val="•"/>
      <w:lvlJc w:val="left"/>
      <w:pPr>
        <w:tabs>
          <w:tab w:val="num" w:pos="5760"/>
        </w:tabs>
        <w:ind w:left="5760" w:hanging="360"/>
      </w:pPr>
      <w:rPr>
        <w:rFonts w:ascii="Times New Roman" w:hAnsi="Times New Roman" w:hint="default"/>
      </w:rPr>
    </w:lvl>
    <w:lvl w:ilvl="8" w:tplc="03786552" w:tentative="1">
      <w:start w:val="1"/>
      <w:numFmt w:val="bullet"/>
      <w:lvlText w:val="•"/>
      <w:lvlJc w:val="left"/>
      <w:pPr>
        <w:tabs>
          <w:tab w:val="num" w:pos="6480"/>
        </w:tabs>
        <w:ind w:left="6480" w:hanging="360"/>
      </w:pPr>
      <w:rPr>
        <w:rFonts w:ascii="Times New Roman" w:hAnsi="Times New Roman" w:hint="default"/>
      </w:rPr>
    </w:lvl>
  </w:abstractNum>
  <w:abstractNum w:abstractNumId="39">
    <w:nsid w:val="472C2963"/>
    <w:multiLevelType w:val="hybridMultilevel"/>
    <w:tmpl w:val="C6E48B86"/>
    <w:lvl w:ilvl="0" w:tplc="10090001">
      <w:start w:val="1"/>
      <w:numFmt w:val="bullet"/>
      <w:lvlText w:val=""/>
      <w:lvlJc w:val="left"/>
      <w:pPr>
        <w:tabs>
          <w:tab w:val="num" w:pos="360"/>
        </w:tabs>
        <w:ind w:left="360" w:hanging="360"/>
      </w:pPr>
      <w:rPr>
        <w:rFonts w:ascii="Symbol" w:hAnsi="Symbol" w:hint="default"/>
      </w:rPr>
    </w:lvl>
    <w:lvl w:ilvl="1" w:tplc="36D051E0">
      <w:start w:val="360"/>
      <w:numFmt w:val="bullet"/>
      <w:lvlText w:val="–"/>
      <w:lvlJc w:val="left"/>
      <w:pPr>
        <w:tabs>
          <w:tab w:val="num" w:pos="1080"/>
        </w:tabs>
        <w:ind w:left="1080" w:hanging="360"/>
      </w:pPr>
      <w:rPr>
        <w:rFonts w:ascii="Times New Roman" w:hAnsi="Times New Roman" w:hint="default"/>
      </w:rPr>
    </w:lvl>
    <w:lvl w:ilvl="2" w:tplc="983A7330" w:tentative="1">
      <w:start w:val="1"/>
      <w:numFmt w:val="bullet"/>
      <w:lvlText w:val="•"/>
      <w:lvlJc w:val="left"/>
      <w:pPr>
        <w:tabs>
          <w:tab w:val="num" w:pos="1800"/>
        </w:tabs>
        <w:ind w:left="1800" w:hanging="360"/>
      </w:pPr>
      <w:rPr>
        <w:rFonts w:ascii="Times New Roman" w:hAnsi="Times New Roman" w:hint="default"/>
      </w:rPr>
    </w:lvl>
    <w:lvl w:ilvl="3" w:tplc="655C08D2" w:tentative="1">
      <w:start w:val="1"/>
      <w:numFmt w:val="bullet"/>
      <w:lvlText w:val="•"/>
      <w:lvlJc w:val="left"/>
      <w:pPr>
        <w:tabs>
          <w:tab w:val="num" w:pos="2520"/>
        </w:tabs>
        <w:ind w:left="2520" w:hanging="360"/>
      </w:pPr>
      <w:rPr>
        <w:rFonts w:ascii="Times New Roman" w:hAnsi="Times New Roman" w:hint="default"/>
      </w:rPr>
    </w:lvl>
    <w:lvl w:ilvl="4" w:tplc="C1EAC894" w:tentative="1">
      <w:start w:val="1"/>
      <w:numFmt w:val="bullet"/>
      <w:lvlText w:val="•"/>
      <w:lvlJc w:val="left"/>
      <w:pPr>
        <w:tabs>
          <w:tab w:val="num" w:pos="3240"/>
        </w:tabs>
        <w:ind w:left="3240" w:hanging="360"/>
      </w:pPr>
      <w:rPr>
        <w:rFonts w:ascii="Times New Roman" w:hAnsi="Times New Roman" w:hint="default"/>
      </w:rPr>
    </w:lvl>
    <w:lvl w:ilvl="5" w:tplc="4BC2ADFE" w:tentative="1">
      <w:start w:val="1"/>
      <w:numFmt w:val="bullet"/>
      <w:lvlText w:val="•"/>
      <w:lvlJc w:val="left"/>
      <w:pPr>
        <w:tabs>
          <w:tab w:val="num" w:pos="3960"/>
        </w:tabs>
        <w:ind w:left="3960" w:hanging="360"/>
      </w:pPr>
      <w:rPr>
        <w:rFonts w:ascii="Times New Roman" w:hAnsi="Times New Roman" w:hint="default"/>
      </w:rPr>
    </w:lvl>
    <w:lvl w:ilvl="6" w:tplc="83CA5FF6" w:tentative="1">
      <w:start w:val="1"/>
      <w:numFmt w:val="bullet"/>
      <w:lvlText w:val="•"/>
      <w:lvlJc w:val="left"/>
      <w:pPr>
        <w:tabs>
          <w:tab w:val="num" w:pos="4680"/>
        </w:tabs>
        <w:ind w:left="4680" w:hanging="360"/>
      </w:pPr>
      <w:rPr>
        <w:rFonts w:ascii="Times New Roman" w:hAnsi="Times New Roman" w:hint="default"/>
      </w:rPr>
    </w:lvl>
    <w:lvl w:ilvl="7" w:tplc="EEDAA828" w:tentative="1">
      <w:start w:val="1"/>
      <w:numFmt w:val="bullet"/>
      <w:lvlText w:val="•"/>
      <w:lvlJc w:val="left"/>
      <w:pPr>
        <w:tabs>
          <w:tab w:val="num" w:pos="5400"/>
        </w:tabs>
        <w:ind w:left="5400" w:hanging="360"/>
      </w:pPr>
      <w:rPr>
        <w:rFonts w:ascii="Times New Roman" w:hAnsi="Times New Roman" w:hint="default"/>
      </w:rPr>
    </w:lvl>
    <w:lvl w:ilvl="8" w:tplc="7E840D42" w:tentative="1">
      <w:start w:val="1"/>
      <w:numFmt w:val="bullet"/>
      <w:lvlText w:val="•"/>
      <w:lvlJc w:val="left"/>
      <w:pPr>
        <w:tabs>
          <w:tab w:val="num" w:pos="6120"/>
        </w:tabs>
        <w:ind w:left="6120" w:hanging="360"/>
      </w:pPr>
      <w:rPr>
        <w:rFonts w:ascii="Times New Roman" w:hAnsi="Times New Roman" w:hint="default"/>
      </w:rPr>
    </w:lvl>
  </w:abstractNum>
  <w:abstractNum w:abstractNumId="40">
    <w:nsid w:val="482C71A7"/>
    <w:multiLevelType w:val="hybridMultilevel"/>
    <w:tmpl w:val="BC1AA866"/>
    <w:lvl w:ilvl="0" w:tplc="FA3C9A06">
      <w:start w:val="518"/>
      <w:numFmt w:val="bullet"/>
      <w:lvlText w:val="•"/>
      <w:lvlJc w:val="left"/>
      <w:pPr>
        <w:ind w:left="720" w:hanging="360"/>
      </w:pPr>
      <w:rPr>
        <w:rFonts w:ascii="Times New Roman" w:hAnsi="Times New Roman" w:hint="default"/>
      </w:rPr>
    </w:lvl>
    <w:lvl w:ilvl="1" w:tplc="6C543E84">
      <w:start w:val="518"/>
      <w:numFmt w:val="bullet"/>
      <w:lvlText w:val="–"/>
      <w:lvlJc w:val="left"/>
      <w:pPr>
        <w:ind w:left="1440" w:hanging="360"/>
      </w:pPr>
      <w:rPr>
        <w:rFonts w:ascii="Times New Roman" w:hAnsi="Times New Roman"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4CCF6CCD"/>
    <w:multiLevelType w:val="hybridMultilevel"/>
    <w:tmpl w:val="8EA022D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2">
    <w:nsid w:val="4FB75624"/>
    <w:multiLevelType w:val="hybridMultilevel"/>
    <w:tmpl w:val="F1D29254"/>
    <w:lvl w:ilvl="0" w:tplc="23B0607C">
      <w:start w:val="1"/>
      <w:numFmt w:val="bullet"/>
      <w:lvlText w:val="•"/>
      <w:lvlJc w:val="left"/>
      <w:pPr>
        <w:tabs>
          <w:tab w:val="num" w:pos="720"/>
        </w:tabs>
        <w:ind w:left="720" w:hanging="360"/>
      </w:pPr>
      <w:rPr>
        <w:rFonts w:ascii="Times New Roman" w:hAnsi="Times New Roman" w:hint="default"/>
      </w:rPr>
    </w:lvl>
    <w:lvl w:ilvl="1" w:tplc="F6720C9A" w:tentative="1">
      <w:start w:val="1"/>
      <w:numFmt w:val="bullet"/>
      <w:lvlText w:val="•"/>
      <w:lvlJc w:val="left"/>
      <w:pPr>
        <w:tabs>
          <w:tab w:val="num" w:pos="1440"/>
        </w:tabs>
        <w:ind w:left="1440" w:hanging="360"/>
      </w:pPr>
      <w:rPr>
        <w:rFonts w:ascii="Times New Roman" w:hAnsi="Times New Roman" w:hint="default"/>
      </w:rPr>
    </w:lvl>
    <w:lvl w:ilvl="2" w:tplc="DEE239A4" w:tentative="1">
      <w:start w:val="1"/>
      <w:numFmt w:val="bullet"/>
      <w:lvlText w:val="•"/>
      <w:lvlJc w:val="left"/>
      <w:pPr>
        <w:tabs>
          <w:tab w:val="num" w:pos="2160"/>
        </w:tabs>
        <w:ind w:left="2160" w:hanging="360"/>
      </w:pPr>
      <w:rPr>
        <w:rFonts w:ascii="Times New Roman" w:hAnsi="Times New Roman" w:hint="default"/>
      </w:rPr>
    </w:lvl>
    <w:lvl w:ilvl="3" w:tplc="D5603B62" w:tentative="1">
      <w:start w:val="1"/>
      <w:numFmt w:val="bullet"/>
      <w:lvlText w:val="•"/>
      <w:lvlJc w:val="left"/>
      <w:pPr>
        <w:tabs>
          <w:tab w:val="num" w:pos="2880"/>
        </w:tabs>
        <w:ind w:left="2880" w:hanging="360"/>
      </w:pPr>
      <w:rPr>
        <w:rFonts w:ascii="Times New Roman" w:hAnsi="Times New Roman" w:hint="default"/>
      </w:rPr>
    </w:lvl>
    <w:lvl w:ilvl="4" w:tplc="6986CEA6" w:tentative="1">
      <w:start w:val="1"/>
      <w:numFmt w:val="bullet"/>
      <w:lvlText w:val="•"/>
      <w:lvlJc w:val="left"/>
      <w:pPr>
        <w:tabs>
          <w:tab w:val="num" w:pos="3600"/>
        </w:tabs>
        <w:ind w:left="3600" w:hanging="360"/>
      </w:pPr>
      <w:rPr>
        <w:rFonts w:ascii="Times New Roman" w:hAnsi="Times New Roman" w:hint="default"/>
      </w:rPr>
    </w:lvl>
    <w:lvl w:ilvl="5" w:tplc="35602D3A" w:tentative="1">
      <w:start w:val="1"/>
      <w:numFmt w:val="bullet"/>
      <w:lvlText w:val="•"/>
      <w:lvlJc w:val="left"/>
      <w:pPr>
        <w:tabs>
          <w:tab w:val="num" w:pos="4320"/>
        </w:tabs>
        <w:ind w:left="4320" w:hanging="360"/>
      </w:pPr>
      <w:rPr>
        <w:rFonts w:ascii="Times New Roman" w:hAnsi="Times New Roman" w:hint="default"/>
      </w:rPr>
    </w:lvl>
    <w:lvl w:ilvl="6" w:tplc="8892EAC6" w:tentative="1">
      <w:start w:val="1"/>
      <w:numFmt w:val="bullet"/>
      <w:lvlText w:val="•"/>
      <w:lvlJc w:val="left"/>
      <w:pPr>
        <w:tabs>
          <w:tab w:val="num" w:pos="5040"/>
        </w:tabs>
        <w:ind w:left="5040" w:hanging="360"/>
      </w:pPr>
      <w:rPr>
        <w:rFonts w:ascii="Times New Roman" w:hAnsi="Times New Roman" w:hint="default"/>
      </w:rPr>
    </w:lvl>
    <w:lvl w:ilvl="7" w:tplc="3BB6363E" w:tentative="1">
      <w:start w:val="1"/>
      <w:numFmt w:val="bullet"/>
      <w:lvlText w:val="•"/>
      <w:lvlJc w:val="left"/>
      <w:pPr>
        <w:tabs>
          <w:tab w:val="num" w:pos="5760"/>
        </w:tabs>
        <w:ind w:left="5760" w:hanging="360"/>
      </w:pPr>
      <w:rPr>
        <w:rFonts w:ascii="Times New Roman" w:hAnsi="Times New Roman" w:hint="default"/>
      </w:rPr>
    </w:lvl>
    <w:lvl w:ilvl="8" w:tplc="4B1E376C" w:tentative="1">
      <w:start w:val="1"/>
      <w:numFmt w:val="bullet"/>
      <w:lvlText w:val="•"/>
      <w:lvlJc w:val="left"/>
      <w:pPr>
        <w:tabs>
          <w:tab w:val="num" w:pos="6480"/>
        </w:tabs>
        <w:ind w:left="6480" w:hanging="360"/>
      </w:pPr>
      <w:rPr>
        <w:rFonts w:ascii="Times New Roman" w:hAnsi="Times New Roman" w:hint="default"/>
      </w:rPr>
    </w:lvl>
  </w:abstractNum>
  <w:abstractNum w:abstractNumId="43">
    <w:nsid w:val="50CC5A66"/>
    <w:multiLevelType w:val="hybridMultilevel"/>
    <w:tmpl w:val="792AC76C"/>
    <w:lvl w:ilvl="0" w:tplc="2BE0AC00">
      <w:start w:val="1"/>
      <w:numFmt w:val="bullet"/>
      <w:lvlText w:val="•"/>
      <w:lvlJc w:val="left"/>
      <w:pPr>
        <w:tabs>
          <w:tab w:val="num" w:pos="720"/>
        </w:tabs>
        <w:ind w:left="720" w:hanging="360"/>
      </w:pPr>
      <w:rPr>
        <w:rFonts w:ascii="Times New Roman" w:hAnsi="Times New Roman" w:hint="default"/>
      </w:rPr>
    </w:lvl>
    <w:lvl w:ilvl="1" w:tplc="25EEA7DA">
      <w:start w:val="355"/>
      <w:numFmt w:val="bullet"/>
      <w:lvlText w:val="–"/>
      <w:lvlJc w:val="left"/>
      <w:pPr>
        <w:tabs>
          <w:tab w:val="num" w:pos="1440"/>
        </w:tabs>
        <w:ind w:left="1440" w:hanging="360"/>
      </w:pPr>
      <w:rPr>
        <w:rFonts w:ascii="Times New Roman" w:hAnsi="Times New Roman" w:hint="default"/>
      </w:rPr>
    </w:lvl>
    <w:lvl w:ilvl="2" w:tplc="FAC60176">
      <w:start w:val="355"/>
      <w:numFmt w:val="bullet"/>
      <w:lvlText w:val="•"/>
      <w:lvlJc w:val="left"/>
      <w:pPr>
        <w:tabs>
          <w:tab w:val="num" w:pos="2160"/>
        </w:tabs>
        <w:ind w:left="2160" w:hanging="360"/>
      </w:pPr>
      <w:rPr>
        <w:rFonts w:ascii="Times New Roman" w:hAnsi="Times New Roman" w:hint="default"/>
      </w:rPr>
    </w:lvl>
    <w:lvl w:ilvl="3" w:tplc="77603966" w:tentative="1">
      <w:start w:val="1"/>
      <w:numFmt w:val="bullet"/>
      <w:lvlText w:val="•"/>
      <w:lvlJc w:val="left"/>
      <w:pPr>
        <w:tabs>
          <w:tab w:val="num" w:pos="2880"/>
        </w:tabs>
        <w:ind w:left="2880" w:hanging="360"/>
      </w:pPr>
      <w:rPr>
        <w:rFonts w:ascii="Times New Roman" w:hAnsi="Times New Roman" w:hint="default"/>
      </w:rPr>
    </w:lvl>
    <w:lvl w:ilvl="4" w:tplc="8E781E5E" w:tentative="1">
      <w:start w:val="1"/>
      <w:numFmt w:val="bullet"/>
      <w:lvlText w:val="•"/>
      <w:lvlJc w:val="left"/>
      <w:pPr>
        <w:tabs>
          <w:tab w:val="num" w:pos="3600"/>
        </w:tabs>
        <w:ind w:left="3600" w:hanging="360"/>
      </w:pPr>
      <w:rPr>
        <w:rFonts w:ascii="Times New Roman" w:hAnsi="Times New Roman" w:hint="default"/>
      </w:rPr>
    </w:lvl>
    <w:lvl w:ilvl="5" w:tplc="5B149142" w:tentative="1">
      <w:start w:val="1"/>
      <w:numFmt w:val="bullet"/>
      <w:lvlText w:val="•"/>
      <w:lvlJc w:val="left"/>
      <w:pPr>
        <w:tabs>
          <w:tab w:val="num" w:pos="4320"/>
        </w:tabs>
        <w:ind w:left="4320" w:hanging="360"/>
      </w:pPr>
      <w:rPr>
        <w:rFonts w:ascii="Times New Roman" w:hAnsi="Times New Roman" w:hint="default"/>
      </w:rPr>
    </w:lvl>
    <w:lvl w:ilvl="6" w:tplc="1076FF14" w:tentative="1">
      <w:start w:val="1"/>
      <w:numFmt w:val="bullet"/>
      <w:lvlText w:val="•"/>
      <w:lvlJc w:val="left"/>
      <w:pPr>
        <w:tabs>
          <w:tab w:val="num" w:pos="5040"/>
        </w:tabs>
        <w:ind w:left="5040" w:hanging="360"/>
      </w:pPr>
      <w:rPr>
        <w:rFonts w:ascii="Times New Roman" w:hAnsi="Times New Roman" w:hint="default"/>
      </w:rPr>
    </w:lvl>
    <w:lvl w:ilvl="7" w:tplc="4F04DAF0" w:tentative="1">
      <w:start w:val="1"/>
      <w:numFmt w:val="bullet"/>
      <w:lvlText w:val="•"/>
      <w:lvlJc w:val="left"/>
      <w:pPr>
        <w:tabs>
          <w:tab w:val="num" w:pos="5760"/>
        </w:tabs>
        <w:ind w:left="5760" w:hanging="360"/>
      </w:pPr>
      <w:rPr>
        <w:rFonts w:ascii="Times New Roman" w:hAnsi="Times New Roman" w:hint="default"/>
      </w:rPr>
    </w:lvl>
    <w:lvl w:ilvl="8" w:tplc="D6E81746" w:tentative="1">
      <w:start w:val="1"/>
      <w:numFmt w:val="bullet"/>
      <w:lvlText w:val="•"/>
      <w:lvlJc w:val="left"/>
      <w:pPr>
        <w:tabs>
          <w:tab w:val="num" w:pos="6480"/>
        </w:tabs>
        <w:ind w:left="6480" w:hanging="360"/>
      </w:pPr>
      <w:rPr>
        <w:rFonts w:ascii="Times New Roman" w:hAnsi="Times New Roman" w:hint="default"/>
      </w:rPr>
    </w:lvl>
  </w:abstractNum>
  <w:abstractNum w:abstractNumId="44">
    <w:nsid w:val="53F8213D"/>
    <w:multiLevelType w:val="hybridMultilevel"/>
    <w:tmpl w:val="8D9052BA"/>
    <w:lvl w:ilvl="0" w:tplc="2F18269C">
      <w:start w:val="1"/>
      <w:numFmt w:val="bullet"/>
      <w:lvlText w:val="•"/>
      <w:lvlJc w:val="left"/>
      <w:pPr>
        <w:tabs>
          <w:tab w:val="num" w:pos="720"/>
        </w:tabs>
        <w:ind w:left="720" w:hanging="360"/>
      </w:pPr>
      <w:rPr>
        <w:rFonts w:ascii="Times New Roman" w:hAnsi="Times New Roman" w:hint="default"/>
      </w:rPr>
    </w:lvl>
    <w:lvl w:ilvl="1" w:tplc="B8ECDB88">
      <w:start w:val="355"/>
      <w:numFmt w:val="bullet"/>
      <w:lvlText w:val="–"/>
      <w:lvlJc w:val="left"/>
      <w:pPr>
        <w:tabs>
          <w:tab w:val="num" w:pos="1440"/>
        </w:tabs>
        <w:ind w:left="1440" w:hanging="360"/>
      </w:pPr>
      <w:rPr>
        <w:rFonts w:ascii="Times New Roman" w:hAnsi="Times New Roman" w:hint="default"/>
      </w:rPr>
    </w:lvl>
    <w:lvl w:ilvl="2" w:tplc="A5704272">
      <w:start w:val="355"/>
      <w:numFmt w:val="bullet"/>
      <w:lvlText w:val="•"/>
      <w:lvlJc w:val="left"/>
      <w:pPr>
        <w:tabs>
          <w:tab w:val="num" w:pos="2160"/>
        </w:tabs>
        <w:ind w:left="2160" w:hanging="360"/>
      </w:pPr>
      <w:rPr>
        <w:rFonts w:ascii="Times New Roman" w:hAnsi="Times New Roman" w:hint="default"/>
      </w:rPr>
    </w:lvl>
    <w:lvl w:ilvl="3" w:tplc="6C78CA38" w:tentative="1">
      <w:start w:val="1"/>
      <w:numFmt w:val="bullet"/>
      <w:lvlText w:val="•"/>
      <w:lvlJc w:val="left"/>
      <w:pPr>
        <w:tabs>
          <w:tab w:val="num" w:pos="2880"/>
        </w:tabs>
        <w:ind w:left="2880" w:hanging="360"/>
      </w:pPr>
      <w:rPr>
        <w:rFonts w:ascii="Times New Roman" w:hAnsi="Times New Roman" w:hint="default"/>
      </w:rPr>
    </w:lvl>
    <w:lvl w:ilvl="4" w:tplc="3D2E65E0" w:tentative="1">
      <w:start w:val="1"/>
      <w:numFmt w:val="bullet"/>
      <w:lvlText w:val="•"/>
      <w:lvlJc w:val="left"/>
      <w:pPr>
        <w:tabs>
          <w:tab w:val="num" w:pos="3600"/>
        </w:tabs>
        <w:ind w:left="3600" w:hanging="360"/>
      </w:pPr>
      <w:rPr>
        <w:rFonts w:ascii="Times New Roman" w:hAnsi="Times New Roman" w:hint="default"/>
      </w:rPr>
    </w:lvl>
    <w:lvl w:ilvl="5" w:tplc="CEBA51EE" w:tentative="1">
      <w:start w:val="1"/>
      <w:numFmt w:val="bullet"/>
      <w:lvlText w:val="•"/>
      <w:lvlJc w:val="left"/>
      <w:pPr>
        <w:tabs>
          <w:tab w:val="num" w:pos="4320"/>
        </w:tabs>
        <w:ind w:left="4320" w:hanging="360"/>
      </w:pPr>
      <w:rPr>
        <w:rFonts w:ascii="Times New Roman" w:hAnsi="Times New Roman" w:hint="default"/>
      </w:rPr>
    </w:lvl>
    <w:lvl w:ilvl="6" w:tplc="966070E6" w:tentative="1">
      <w:start w:val="1"/>
      <w:numFmt w:val="bullet"/>
      <w:lvlText w:val="•"/>
      <w:lvlJc w:val="left"/>
      <w:pPr>
        <w:tabs>
          <w:tab w:val="num" w:pos="5040"/>
        </w:tabs>
        <w:ind w:left="5040" w:hanging="360"/>
      </w:pPr>
      <w:rPr>
        <w:rFonts w:ascii="Times New Roman" w:hAnsi="Times New Roman" w:hint="default"/>
      </w:rPr>
    </w:lvl>
    <w:lvl w:ilvl="7" w:tplc="927C0C42" w:tentative="1">
      <w:start w:val="1"/>
      <w:numFmt w:val="bullet"/>
      <w:lvlText w:val="•"/>
      <w:lvlJc w:val="left"/>
      <w:pPr>
        <w:tabs>
          <w:tab w:val="num" w:pos="5760"/>
        </w:tabs>
        <w:ind w:left="5760" w:hanging="360"/>
      </w:pPr>
      <w:rPr>
        <w:rFonts w:ascii="Times New Roman" w:hAnsi="Times New Roman" w:hint="default"/>
      </w:rPr>
    </w:lvl>
    <w:lvl w:ilvl="8" w:tplc="8E7485F6" w:tentative="1">
      <w:start w:val="1"/>
      <w:numFmt w:val="bullet"/>
      <w:lvlText w:val="•"/>
      <w:lvlJc w:val="left"/>
      <w:pPr>
        <w:tabs>
          <w:tab w:val="num" w:pos="6480"/>
        </w:tabs>
        <w:ind w:left="6480" w:hanging="360"/>
      </w:pPr>
      <w:rPr>
        <w:rFonts w:ascii="Times New Roman" w:hAnsi="Times New Roman" w:hint="default"/>
      </w:rPr>
    </w:lvl>
  </w:abstractNum>
  <w:abstractNum w:abstractNumId="45">
    <w:nsid w:val="54587365"/>
    <w:multiLevelType w:val="hybridMultilevel"/>
    <w:tmpl w:val="8DF462AA"/>
    <w:lvl w:ilvl="0" w:tplc="7C96EFEA">
      <w:start w:val="1"/>
      <w:numFmt w:val="bullet"/>
      <w:lvlText w:val="•"/>
      <w:lvlJc w:val="left"/>
      <w:pPr>
        <w:tabs>
          <w:tab w:val="num" w:pos="720"/>
        </w:tabs>
        <w:ind w:left="720" w:hanging="360"/>
      </w:pPr>
      <w:rPr>
        <w:rFonts w:ascii="Times New Roman" w:hAnsi="Times New Roman" w:hint="default"/>
      </w:rPr>
    </w:lvl>
    <w:lvl w:ilvl="1" w:tplc="62AA69E2" w:tentative="1">
      <w:start w:val="1"/>
      <w:numFmt w:val="bullet"/>
      <w:lvlText w:val="•"/>
      <w:lvlJc w:val="left"/>
      <w:pPr>
        <w:tabs>
          <w:tab w:val="num" w:pos="1440"/>
        </w:tabs>
        <w:ind w:left="1440" w:hanging="360"/>
      </w:pPr>
      <w:rPr>
        <w:rFonts w:ascii="Times New Roman" w:hAnsi="Times New Roman" w:hint="default"/>
      </w:rPr>
    </w:lvl>
    <w:lvl w:ilvl="2" w:tplc="6EDE9B00" w:tentative="1">
      <w:start w:val="1"/>
      <w:numFmt w:val="bullet"/>
      <w:lvlText w:val="•"/>
      <w:lvlJc w:val="left"/>
      <w:pPr>
        <w:tabs>
          <w:tab w:val="num" w:pos="2160"/>
        </w:tabs>
        <w:ind w:left="2160" w:hanging="360"/>
      </w:pPr>
      <w:rPr>
        <w:rFonts w:ascii="Times New Roman" w:hAnsi="Times New Roman" w:hint="default"/>
      </w:rPr>
    </w:lvl>
    <w:lvl w:ilvl="3" w:tplc="F2740636" w:tentative="1">
      <w:start w:val="1"/>
      <w:numFmt w:val="bullet"/>
      <w:lvlText w:val="•"/>
      <w:lvlJc w:val="left"/>
      <w:pPr>
        <w:tabs>
          <w:tab w:val="num" w:pos="2880"/>
        </w:tabs>
        <w:ind w:left="2880" w:hanging="360"/>
      </w:pPr>
      <w:rPr>
        <w:rFonts w:ascii="Times New Roman" w:hAnsi="Times New Roman" w:hint="default"/>
      </w:rPr>
    </w:lvl>
    <w:lvl w:ilvl="4" w:tplc="8FDEC5BC" w:tentative="1">
      <w:start w:val="1"/>
      <w:numFmt w:val="bullet"/>
      <w:lvlText w:val="•"/>
      <w:lvlJc w:val="left"/>
      <w:pPr>
        <w:tabs>
          <w:tab w:val="num" w:pos="3600"/>
        </w:tabs>
        <w:ind w:left="3600" w:hanging="360"/>
      </w:pPr>
      <w:rPr>
        <w:rFonts w:ascii="Times New Roman" w:hAnsi="Times New Roman" w:hint="default"/>
      </w:rPr>
    </w:lvl>
    <w:lvl w:ilvl="5" w:tplc="567C5138" w:tentative="1">
      <w:start w:val="1"/>
      <w:numFmt w:val="bullet"/>
      <w:lvlText w:val="•"/>
      <w:lvlJc w:val="left"/>
      <w:pPr>
        <w:tabs>
          <w:tab w:val="num" w:pos="4320"/>
        </w:tabs>
        <w:ind w:left="4320" w:hanging="360"/>
      </w:pPr>
      <w:rPr>
        <w:rFonts w:ascii="Times New Roman" w:hAnsi="Times New Roman" w:hint="default"/>
      </w:rPr>
    </w:lvl>
    <w:lvl w:ilvl="6" w:tplc="330495E8" w:tentative="1">
      <w:start w:val="1"/>
      <w:numFmt w:val="bullet"/>
      <w:lvlText w:val="•"/>
      <w:lvlJc w:val="left"/>
      <w:pPr>
        <w:tabs>
          <w:tab w:val="num" w:pos="5040"/>
        </w:tabs>
        <w:ind w:left="5040" w:hanging="360"/>
      </w:pPr>
      <w:rPr>
        <w:rFonts w:ascii="Times New Roman" w:hAnsi="Times New Roman" w:hint="default"/>
      </w:rPr>
    </w:lvl>
    <w:lvl w:ilvl="7" w:tplc="899A71CE" w:tentative="1">
      <w:start w:val="1"/>
      <w:numFmt w:val="bullet"/>
      <w:lvlText w:val="•"/>
      <w:lvlJc w:val="left"/>
      <w:pPr>
        <w:tabs>
          <w:tab w:val="num" w:pos="5760"/>
        </w:tabs>
        <w:ind w:left="5760" w:hanging="360"/>
      </w:pPr>
      <w:rPr>
        <w:rFonts w:ascii="Times New Roman" w:hAnsi="Times New Roman" w:hint="default"/>
      </w:rPr>
    </w:lvl>
    <w:lvl w:ilvl="8" w:tplc="68D8931C" w:tentative="1">
      <w:start w:val="1"/>
      <w:numFmt w:val="bullet"/>
      <w:lvlText w:val="•"/>
      <w:lvlJc w:val="left"/>
      <w:pPr>
        <w:tabs>
          <w:tab w:val="num" w:pos="6480"/>
        </w:tabs>
        <w:ind w:left="6480" w:hanging="360"/>
      </w:pPr>
      <w:rPr>
        <w:rFonts w:ascii="Times New Roman" w:hAnsi="Times New Roman" w:hint="default"/>
      </w:rPr>
    </w:lvl>
  </w:abstractNum>
  <w:abstractNum w:abstractNumId="46">
    <w:nsid w:val="59137088"/>
    <w:multiLevelType w:val="hybridMultilevel"/>
    <w:tmpl w:val="A006A41E"/>
    <w:lvl w:ilvl="0" w:tplc="BD701DE8">
      <w:start w:val="1"/>
      <w:numFmt w:val="bullet"/>
      <w:lvlText w:val="•"/>
      <w:lvlJc w:val="left"/>
      <w:pPr>
        <w:tabs>
          <w:tab w:val="num" w:pos="720"/>
        </w:tabs>
        <w:ind w:left="720" w:hanging="360"/>
      </w:pPr>
      <w:rPr>
        <w:rFonts w:ascii="Times New Roman" w:hAnsi="Times New Roman" w:hint="default"/>
      </w:rPr>
    </w:lvl>
    <w:lvl w:ilvl="1" w:tplc="D780C470">
      <w:start w:val="721"/>
      <w:numFmt w:val="bullet"/>
      <w:lvlText w:val="–"/>
      <w:lvlJc w:val="left"/>
      <w:pPr>
        <w:tabs>
          <w:tab w:val="num" w:pos="1440"/>
        </w:tabs>
        <w:ind w:left="1440" w:hanging="360"/>
      </w:pPr>
      <w:rPr>
        <w:rFonts w:ascii="Times New Roman" w:hAnsi="Times New Roman" w:hint="default"/>
      </w:rPr>
    </w:lvl>
    <w:lvl w:ilvl="2" w:tplc="9E046BBC" w:tentative="1">
      <w:start w:val="1"/>
      <w:numFmt w:val="bullet"/>
      <w:lvlText w:val="•"/>
      <w:lvlJc w:val="left"/>
      <w:pPr>
        <w:tabs>
          <w:tab w:val="num" w:pos="2160"/>
        </w:tabs>
        <w:ind w:left="2160" w:hanging="360"/>
      </w:pPr>
      <w:rPr>
        <w:rFonts w:ascii="Times New Roman" w:hAnsi="Times New Roman" w:hint="default"/>
      </w:rPr>
    </w:lvl>
    <w:lvl w:ilvl="3" w:tplc="833E4F8E" w:tentative="1">
      <w:start w:val="1"/>
      <w:numFmt w:val="bullet"/>
      <w:lvlText w:val="•"/>
      <w:lvlJc w:val="left"/>
      <w:pPr>
        <w:tabs>
          <w:tab w:val="num" w:pos="2880"/>
        </w:tabs>
        <w:ind w:left="2880" w:hanging="360"/>
      </w:pPr>
      <w:rPr>
        <w:rFonts w:ascii="Times New Roman" w:hAnsi="Times New Roman" w:hint="default"/>
      </w:rPr>
    </w:lvl>
    <w:lvl w:ilvl="4" w:tplc="8A2422D4" w:tentative="1">
      <w:start w:val="1"/>
      <w:numFmt w:val="bullet"/>
      <w:lvlText w:val="•"/>
      <w:lvlJc w:val="left"/>
      <w:pPr>
        <w:tabs>
          <w:tab w:val="num" w:pos="3600"/>
        </w:tabs>
        <w:ind w:left="3600" w:hanging="360"/>
      </w:pPr>
      <w:rPr>
        <w:rFonts w:ascii="Times New Roman" w:hAnsi="Times New Roman" w:hint="default"/>
      </w:rPr>
    </w:lvl>
    <w:lvl w:ilvl="5" w:tplc="9C724106" w:tentative="1">
      <w:start w:val="1"/>
      <w:numFmt w:val="bullet"/>
      <w:lvlText w:val="•"/>
      <w:lvlJc w:val="left"/>
      <w:pPr>
        <w:tabs>
          <w:tab w:val="num" w:pos="4320"/>
        </w:tabs>
        <w:ind w:left="4320" w:hanging="360"/>
      </w:pPr>
      <w:rPr>
        <w:rFonts w:ascii="Times New Roman" w:hAnsi="Times New Roman" w:hint="default"/>
      </w:rPr>
    </w:lvl>
    <w:lvl w:ilvl="6" w:tplc="E8FEF026" w:tentative="1">
      <w:start w:val="1"/>
      <w:numFmt w:val="bullet"/>
      <w:lvlText w:val="•"/>
      <w:lvlJc w:val="left"/>
      <w:pPr>
        <w:tabs>
          <w:tab w:val="num" w:pos="5040"/>
        </w:tabs>
        <w:ind w:left="5040" w:hanging="360"/>
      </w:pPr>
      <w:rPr>
        <w:rFonts w:ascii="Times New Roman" w:hAnsi="Times New Roman" w:hint="default"/>
      </w:rPr>
    </w:lvl>
    <w:lvl w:ilvl="7" w:tplc="8BBE585E" w:tentative="1">
      <w:start w:val="1"/>
      <w:numFmt w:val="bullet"/>
      <w:lvlText w:val="•"/>
      <w:lvlJc w:val="left"/>
      <w:pPr>
        <w:tabs>
          <w:tab w:val="num" w:pos="5760"/>
        </w:tabs>
        <w:ind w:left="5760" w:hanging="360"/>
      </w:pPr>
      <w:rPr>
        <w:rFonts w:ascii="Times New Roman" w:hAnsi="Times New Roman" w:hint="default"/>
      </w:rPr>
    </w:lvl>
    <w:lvl w:ilvl="8" w:tplc="83F24880" w:tentative="1">
      <w:start w:val="1"/>
      <w:numFmt w:val="bullet"/>
      <w:lvlText w:val="•"/>
      <w:lvlJc w:val="left"/>
      <w:pPr>
        <w:tabs>
          <w:tab w:val="num" w:pos="6480"/>
        </w:tabs>
        <w:ind w:left="6480" w:hanging="360"/>
      </w:pPr>
      <w:rPr>
        <w:rFonts w:ascii="Times New Roman" w:hAnsi="Times New Roman" w:hint="default"/>
      </w:rPr>
    </w:lvl>
  </w:abstractNum>
  <w:abstractNum w:abstractNumId="47">
    <w:nsid w:val="59222D82"/>
    <w:multiLevelType w:val="hybridMultilevel"/>
    <w:tmpl w:val="3684B180"/>
    <w:lvl w:ilvl="0" w:tplc="09C2AC12">
      <w:start w:val="1"/>
      <w:numFmt w:val="bullet"/>
      <w:lvlText w:val="•"/>
      <w:lvlJc w:val="left"/>
      <w:pPr>
        <w:tabs>
          <w:tab w:val="num" w:pos="720"/>
        </w:tabs>
        <w:ind w:left="720" w:hanging="360"/>
      </w:pPr>
      <w:rPr>
        <w:rFonts w:ascii="Times New Roman" w:hAnsi="Times New Roman" w:hint="default"/>
      </w:rPr>
    </w:lvl>
    <w:lvl w:ilvl="1" w:tplc="DB3663CC">
      <w:start w:val="900"/>
      <w:numFmt w:val="bullet"/>
      <w:lvlText w:val="–"/>
      <w:lvlJc w:val="left"/>
      <w:pPr>
        <w:tabs>
          <w:tab w:val="num" w:pos="1440"/>
        </w:tabs>
        <w:ind w:left="1440" w:hanging="360"/>
      </w:pPr>
      <w:rPr>
        <w:rFonts w:ascii="Times New Roman" w:hAnsi="Times New Roman" w:hint="default"/>
      </w:rPr>
    </w:lvl>
    <w:lvl w:ilvl="2" w:tplc="F08E0766">
      <w:start w:val="900"/>
      <w:numFmt w:val="bullet"/>
      <w:lvlText w:val="•"/>
      <w:lvlJc w:val="left"/>
      <w:pPr>
        <w:tabs>
          <w:tab w:val="num" w:pos="2160"/>
        </w:tabs>
        <w:ind w:left="2160" w:hanging="360"/>
      </w:pPr>
      <w:rPr>
        <w:rFonts w:ascii="Times New Roman" w:hAnsi="Times New Roman" w:hint="default"/>
      </w:rPr>
    </w:lvl>
    <w:lvl w:ilvl="3" w:tplc="1A242240" w:tentative="1">
      <w:start w:val="1"/>
      <w:numFmt w:val="bullet"/>
      <w:lvlText w:val="•"/>
      <w:lvlJc w:val="left"/>
      <w:pPr>
        <w:tabs>
          <w:tab w:val="num" w:pos="2880"/>
        </w:tabs>
        <w:ind w:left="2880" w:hanging="360"/>
      </w:pPr>
      <w:rPr>
        <w:rFonts w:ascii="Times New Roman" w:hAnsi="Times New Roman" w:hint="default"/>
      </w:rPr>
    </w:lvl>
    <w:lvl w:ilvl="4" w:tplc="3AB8F166" w:tentative="1">
      <w:start w:val="1"/>
      <w:numFmt w:val="bullet"/>
      <w:lvlText w:val="•"/>
      <w:lvlJc w:val="left"/>
      <w:pPr>
        <w:tabs>
          <w:tab w:val="num" w:pos="3600"/>
        </w:tabs>
        <w:ind w:left="3600" w:hanging="360"/>
      </w:pPr>
      <w:rPr>
        <w:rFonts w:ascii="Times New Roman" w:hAnsi="Times New Roman" w:hint="default"/>
      </w:rPr>
    </w:lvl>
    <w:lvl w:ilvl="5" w:tplc="8812ABE8" w:tentative="1">
      <w:start w:val="1"/>
      <w:numFmt w:val="bullet"/>
      <w:lvlText w:val="•"/>
      <w:lvlJc w:val="left"/>
      <w:pPr>
        <w:tabs>
          <w:tab w:val="num" w:pos="4320"/>
        </w:tabs>
        <w:ind w:left="4320" w:hanging="360"/>
      </w:pPr>
      <w:rPr>
        <w:rFonts w:ascii="Times New Roman" w:hAnsi="Times New Roman" w:hint="default"/>
      </w:rPr>
    </w:lvl>
    <w:lvl w:ilvl="6" w:tplc="9028ED3E" w:tentative="1">
      <w:start w:val="1"/>
      <w:numFmt w:val="bullet"/>
      <w:lvlText w:val="•"/>
      <w:lvlJc w:val="left"/>
      <w:pPr>
        <w:tabs>
          <w:tab w:val="num" w:pos="5040"/>
        </w:tabs>
        <w:ind w:left="5040" w:hanging="360"/>
      </w:pPr>
      <w:rPr>
        <w:rFonts w:ascii="Times New Roman" w:hAnsi="Times New Roman" w:hint="default"/>
      </w:rPr>
    </w:lvl>
    <w:lvl w:ilvl="7" w:tplc="EC4EE970" w:tentative="1">
      <w:start w:val="1"/>
      <w:numFmt w:val="bullet"/>
      <w:lvlText w:val="•"/>
      <w:lvlJc w:val="left"/>
      <w:pPr>
        <w:tabs>
          <w:tab w:val="num" w:pos="5760"/>
        </w:tabs>
        <w:ind w:left="5760" w:hanging="360"/>
      </w:pPr>
      <w:rPr>
        <w:rFonts w:ascii="Times New Roman" w:hAnsi="Times New Roman" w:hint="default"/>
      </w:rPr>
    </w:lvl>
    <w:lvl w:ilvl="8" w:tplc="24D69E2E" w:tentative="1">
      <w:start w:val="1"/>
      <w:numFmt w:val="bullet"/>
      <w:lvlText w:val="•"/>
      <w:lvlJc w:val="left"/>
      <w:pPr>
        <w:tabs>
          <w:tab w:val="num" w:pos="6480"/>
        </w:tabs>
        <w:ind w:left="6480" w:hanging="360"/>
      </w:pPr>
      <w:rPr>
        <w:rFonts w:ascii="Times New Roman" w:hAnsi="Times New Roman" w:hint="default"/>
      </w:rPr>
    </w:lvl>
  </w:abstractNum>
  <w:abstractNum w:abstractNumId="48">
    <w:nsid w:val="59876645"/>
    <w:multiLevelType w:val="hybridMultilevel"/>
    <w:tmpl w:val="83E451EC"/>
    <w:lvl w:ilvl="0" w:tplc="43382B52">
      <w:start w:val="1"/>
      <w:numFmt w:val="bullet"/>
      <w:lvlText w:val="•"/>
      <w:lvlJc w:val="left"/>
      <w:pPr>
        <w:tabs>
          <w:tab w:val="num" w:pos="720"/>
        </w:tabs>
        <w:ind w:left="720" w:hanging="360"/>
      </w:pPr>
      <w:rPr>
        <w:rFonts w:ascii="Times New Roman" w:hAnsi="Times New Roman" w:hint="default"/>
      </w:rPr>
    </w:lvl>
    <w:lvl w:ilvl="1" w:tplc="6DCEEA7C">
      <w:start w:val="329"/>
      <w:numFmt w:val="bullet"/>
      <w:lvlText w:val="–"/>
      <w:lvlJc w:val="left"/>
      <w:pPr>
        <w:tabs>
          <w:tab w:val="num" w:pos="1440"/>
        </w:tabs>
        <w:ind w:left="1440" w:hanging="360"/>
      </w:pPr>
      <w:rPr>
        <w:rFonts w:ascii="Times New Roman" w:hAnsi="Times New Roman" w:hint="default"/>
      </w:rPr>
    </w:lvl>
    <w:lvl w:ilvl="2" w:tplc="2AE635DC" w:tentative="1">
      <w:start w:val="1"/>
      <w:numFmt w:val="bullet"/>
      <w:lvlText w:val="•"/>
      <w:lvlJc w:val="left"/>
      <w:pPr>
        <w:tabs>
          <w:tab w:val="num" w:pos="2160"/>
        </w:tabs>
        <w:ind w:left="2160" w:hanging="360"/>
      </w:pPr>
      <w:rPr>
        <w:rFonts w:ascii="Times New Roman" w:hAnsi="Times New Roman" w:hint="default"/>
      </w:rPr>
    </w:lvl>
    <w:lvl w:ilvl="3" w:tplc="C2A4B1FC" w:tentative="1">
      <w:start w:val="1"/>
      <w:numFmt w:val="bullet"/>
      <w:lvlText w:val="•"/>
      <w:lvlJc w:val="left"/>
      <w:pPr>
        <w:tabs>
          <w:tab w:val="num" w:pos="2880"/>
        </w:tabs>
        <w:ind w:left="2880" w:hanging="360"/>
      </w:pPr>
      <w:rPr>
        <w:rFonts w:ascii="Times New Roman" w:hAnsi="Times New Roman" w:hint="default"/>
      </w:rPr>
    </w:lvl>
    <w:lvl w:ilvl="4" w:tplc="8DE294BC" w:tentative="1">
      <w:start w:val="1"/>
      <w:numFmt w:val="bullet"/>
      <w:lvlText w:val="•"/>
      <w:lvlJc w:val="left"/>
      <w:pPr>
        <w:tabs>
          <w:tab w:val="num" w:pos="3600"/>
        </w:tabs>
        <w:ind w:left="3600" w:hanging="360"/>
      </w:pPr>
      <w:rPr>
        <w:rFonts w:ascii="Times New Roman" w:hAnsi="Times New Roman" w:hint="default"/>
      </w:rPr>
    </w:lvl>
    <w:lvl w:ilvl="5" w:tplc="868C3DD8" w:tentative="1">
      <w:start w:val="1"/>
      <w:numFmt w:val="bullet"/>
      <w:lvlText w:val="•"/>
      <w:lvlJc w:val="left"/>
      <w:pPr>
        <w:tabs>
          <w:tab w:val="num" w:pos="4320"/>
        </w:tabs>
        <w:ind w:left="4320" w:hanging="360"/>
      </w:pPr>
      <w:rPr>
        <w:rFonts w:ascii="Times New Roman" w:hAnsi="Times New Roman" w:hint="default"/>
      </w:rPr>
    </w:lvl>
    <w:lvl w:ilvl="6" w:tplc="D2F82A2E" w:tentative="1">
      <w:start w:val="1"/>
      <w:numFmt w:val="bullet"/>
      <w:lvlText w:val="•"/>
      <w:lvlJc w:val="left"/>
      <w:pPr>
        <w:tabs>
          <w:tab w:val="num" w:pos="5040"/>
        </w:tabs>
        <w:ind w:left="5040" w:hanging="360"/>
      </w:pPr>
      <w:rPr>
        <w:rFonts w:ascii="Times New Roman" w:hAnsi="Times New Roman" w:hint="default"/>
      </w:rPr>
    </w:lvl>
    <w:lvl w:ilvl="7" w:tplc="8B6C2266" w:tentative="1">
      <w:start w:val="1"/>
      <w:numFmt w:val="bullet"/>
      <w:lvlText w:val="•"/>
      <w:lvlJc w:val="left"/>
      <w:pPr>
        <w:tabs>
          <w:tab w:val="num" w:pos="5760"/>
        </w:tabs>
        <w:ind w:left="5760" w:hanging="360"/>
      </w:pPr>
      <w:rPr>
        <w:rFonts w:ascii="Times New Roman" w:hAnsi="Times New Roman" w:hint="default"/>
      </w:rPr>
    </w:lvl>
    <w:lvl w:ilvl="8" w:tplc="29FC173E" w:tentative="1">
      <w:start w:val="1"/>
      <w:numFmt w:val="bullet"/>
      <w:lvlText w:val="•"/>
      <w:lvlJc w:val="left"/>
      <w:pPr>
        <w:tabs>
          <w:tab w:val="num" w:pos="6480"/>
        </w:tabs>
        <w:ind w:left="6480" w:hanging="360"/>
      </w:pPr>
      <w:rPr>
        <w:rFonts w:ascii="Times New Roman" w:hAnsi="Times New Roman" w:hint="default"/>
      </w:rPr>
    </w:lvl>
  </w:abstractNum>
  <w:abstractNum w:abstractNumId="49">
    <w:nsid w:val="5AC57C64"/>
    <w:multiLevelType w:val="hybridMultilevel"/>
    <w:tmpl w:val="7CF4302C"/>
    <w:lvl w:ilvl="0" w:tplc="FA3C9A06">
      <w:start w:val="518"/>
      <w:numFmt w:val="bullet"/>
      <w:lvlText w:val="•"/>
      <w:lvlJc w:val="left"/>
      <w:pPr>
        <w:tabs>
          <w:tab w:val="num" w:pos="644"/>
        </w:tabs>
        <w:ind w:left="644" w:hanging="360"/>
      </w:pPr>
      <w:rPr>
        <w:rFonts w:ascii="Times New Roman" w:hAnsi="Times New Roman" w:hint="default"/>
      </w:rPr>
    </w:lvl>
    <w:lvl w:ilvl="1" w:tplc="10090003">
      <w:start w:val="1"/>
      <w:numFmt w:val="bullet"/>
      <w:lvlText w:val="o"/>
      <w:lvlJc w:val="left"/>
      <w:pPr>
        <w:ind w:left="644" w:hanging="360"/>
      </w:pPr>
      <w:rPr>
        <w:rFonts w:ascii="Courier New" w:hAnsi="Courier New" w:cs="Courier New" w:hint="default"/>
      </w:rPr>
    </w:lvl>
    <w:lvl w:ilvl="2" w:tplc="6C543E84">
      <w:start w:val="518"/>
      <w:numFmt w:val="bullet"/>
      <w:lvlText w:val="–"/>
      <w:lvlJc w:val="left"/>
      <w:pPr>
        <w:ind w:left="1364" w:hanging="360"/>
      </w:pPr>
      <w:rPr>
        <w:rFonts w:ascii="Times New Roman" w:hAnsi="Times New Roman" w:hint="default"/>
      </w:rPr>
    </w:lvl>
    <w:lvl w:ilvl="3" w:tplc="FA3C9A06">
      <w:start w:val="518"/>
      <w:numFmt w:val="bullet"/>
      <w:lvlText w:val="•"/>
      <w:lvlJc w:val="left"/>
      <w:pPr>
        <w:ind w:left="2084" w:hanging="360"/>
      </w:pPr>
      <w:rPr>
        <w:rFonts w:ascii="Times New Roman" w:hAnsi="Times New Roman" w:hint="default"/>
      </w:rPr>
    </w:lvl>
    <w:lvl w:ilvl="4" w:tplc="10090003" w:tentative="1">
      <w:start w:val="1"/>
      <w:numFmt w:val="bullet"/>
      <w:lvlText w:val="o"/>
      <w:lvlJc w:val="left"/>
      <w:pPr>
        <w:ind w:left="2804" w:hanging="360"/>
      </w:pPr>
      <w:rPr>
        <w:rFonts w:ascii="Courier New" w:hAnsi="Courier New" w:cs="Courier New" w:hint="default"/>
      </w:rPr>
    </w:lvl>
    <w:lvl w:ilvl="5" w:tplc="10090005" w:tentative="1">
      <w:start w:val="1"/>
      <w:numFmt w:val="bullet"/>
      <w:lvlText w:val=""/>
      <w:lvlJc w:val="left"/>
      <w:pPr>
        <w:ind w:left="3524" w:hanging="360"/>
      </w:pPr>
      <w:rPr>
        <w:rFonts w:ascii="Wingdings" w:hAnsi="Wingdings" w:hint="default"/>
      </w:rPr>
    </w:lvl>
    <w:lvl w:ilvl="6" w:tplc="10090001" w:tentative="1">
      <w:start w:val="1"/>
      <w:numFmt w:val="bullet"/>
      <w:lvlText w:val=""/>
      <w:lvlJc w:val="left"/>
      <w:pPr>
        <w:ind w:left="4244" w:hanging="360"/>
      </w:pPr>
      <w:rPr>
        <w:rFonts w:ascii="Symbol" w:hAnsi="Symbol" w:hint="default"/>
      </w:rPr>
    </w:lvl>
    <w:lvl w:ilvl="7" w:tplc="10090003" w:tentative="1">
      <w:start w:val="1"/>
      <w:numFmt w:val="bullet"/>
      <w:lvlText w:val="o"/>
      <w:lvlJc w:val="left"/>
      <w:pPr>
        <w:ind w:left="4964" w:hanging="360"/>
      </w:pPr>
      <w:rPr>
        <w:rFonts w:ascii="Courier New" w:hAnsi="Courier New" w:cs="Courier New" w:hint="default"/>
      </w:rPr>
    </w:lvl>
    <w:lvl w:ilvl="8" w:tplc="10090005" w:tentative="1">
      <w:start w:val="1"/>
      <w:numFmt w:val="bullet"/>
      <w:lvlText w:val=""/>
      <w:lvlJc w:val="left"/>
      <w:pPr>
        <w:ind w:left="5684" w:hanging="360"/>
      </w:pPr>
      <w:rPr>
        <w:rFonts w:ascii="Wingdings" w:hAnsi="Wingdings" w:hint="default"/>
      </w:rPr>
    </w:lvl>
  </w:abstractNum>
  <w:abstractNum w:abstractNumId="50">
    <w:nsid w:val="5C1C5D1A"/>
    <w:multiLevelType w:val="hybridMultilevel"/>
    <w:tmpl w:val="0F521D02"/>
    <w:lvl w:ilvl="0" w:tplc="49444342">
      <w:start w:val="1"/>
      <w:numFmt w:val="bullet"/>
      <w:lvlText w:val="•"/>
      <w:lvlJc w:val="left"/>
      <w:pPr>
        <w:tabs>
          <w:tab w:val="num" w:pos="720"/>
        </w:tabs>
        <w:ind w:left="720" w:hanging="360"/>
      </w:pPr>
      <w:rPr>
        <w:rFonts w:ascii="Times New Roman" w:hAnsi="Times New Roman" w:hint="default"/>
      </w:rPr>
    </w:lvl>
    <w:lvl w:ilvl="1" w:tplc="ADF04F56">
      <w:start w:val="413"/>
      <w:numFmt w:val="bullet"/>
      <w:lvlText w:val="–"/>
      <w:lvlJc w:val="left"/>
      <w:pPr>
        <w:tabs>
          <w:tab w:val="num" w:pos="1440"/>
        </w:tabs>
        <w:ind w:left="1440" w:hanging="360"/>
      </w:pPr>
      <w:rPr>
        <w:rFonts w:ascii="Times New Roman" w:hAnsi="Times New Roman" w:hint="default"/>
      </w:rPr>
    </w:lvl>
    <w:lvl w:ilvl="2" w:tplc="F9AE4762" w:tentative="1">
      <w:start w:val="1"/>
      <w:numFmt w:val="bullet"/>
      <w:lvlText w:val="•"/>
      <w:lvlJc w:val="left"/>
      <w:pPr>
        <w:tabs>
          <w:tab w:val="num" w:pos="2160"/>
        </w:tabs>
        <w:ind w:left="2160" w:hanging="360"/>
      </w:pPr>
      <w:rPr>
        <w:rFonts w:ascii="Times New Roman" w:hAnsi="Times New Roman" w:hint="default"/>
      </w:rPr>
    </w:lvl>
    <w:lvl w:ilvl="3" w:tplc="D37E1E34" w:tentative="1">
      <w:start w:val="1"/>
      <w:numFmt w:val="bullet"/>
      <w:lvlText w:val="•"/>
      <w:lvlJc w:val="left"/>
      <w:pPr>
        <w:tabs>
          <w:tab w:val="num" w:pos="2880"/>
        </w:tabs>
        <w:ind w:left="2880" w:hanging="360"/>
      </w:pPr>
      <w:rPr>
        <w:rFonts w:ascii="Times New Roman" w:hAnsi="Times New Roman" w:hint="default"/>
      </w:rPr>
    </w:lvl>
    <w:lvl w:ilvl="4" w:tplc="3C3C5DE8" w:tentative="1">
      <w:start w:val="1"/>
      <w:numFmt w:val="bullet"/>
      <w:lvlText w:val="•"/>
      <w:lvlJc w:val="left"/>
      <w:pPr>
        <w:tabs>
          <w:tab w:val="num" w:pos="3600"/>
        </w:tabs>
        <w:ind w:left="3600" w:hanging="360"/>
      </w:pPr>
      <w:rPr>
        <w:rFonts w:ascii="Times New Roman" w:hAnsi="Times New Roman" w:hint="default"/>
      </w:rPr>
    </w:lvl>
    <w:lvl w:ilvl="5" w:tplc="E312EF58" w:tentative="1">
      <w:start w:val="1"/>
      <w:numFmt w:val="bullet"/>
      <w:lvlText w:val="•"/>
      <w:lvlJc w:val="left"/>
      <w:pPr>
        <w:tabs>
          <w:tab w:val="num" w:pos="4320"/>
        </w:tabs>
        <w:ind w:left="4320" w:hanging="360"/>
      </w:pPr>
      <w:rPr>
        <w:rFonts w:ascii="Times New Roman" w:hAnsi="Times New Roman" w:hint="default"/>
      </w:rPr>
    </w:lvl>
    <w:lvl w:ilvl="6" w:tplc="BECAE318" w:tentative="1">
      <w:start w:val="1"/>
      <w:numFmt w:val="bullet"/>
      <w:lvlText w:val="•"/>
      <w:lvlJc w:val="left"/>
      <w:pPr>
        <w:tabs>
          <w:tab w:val="num" w:pos="5040"/>
        </w:tabs>
        <w:ind w:left="5040" w:hanging="360"/>
      </w:pPr>
      <w:rPr>
        <w:rFonts w:ascii="Times New Roman" w:hAnsi="Times New Roman" w:hint="default"/>
      </w:rPr>
    </w:lvl>
    <w:lvl w:ilvl="7" w:tplc="CE7CEA40" w:tentative="1">
      <w:start w:val="1"/>
      <w:numFmt w:val="bullet"/>
      <w:lvlText w:val="•"/>
      <w:lvlJc w:val="left"/>
      <w:pPr>
        <w:tabs>
          <w:tab w:val="num" w:pos="5760"/>
        </w:tabs>
        <w:ind w:left="5760" w:hanging="360"/>
      </w:pPr>
      <w:rPr>
        <w:rFonts w:ascii="Times New Roman" w:hAnsi="Times New Roman" w:hint="default"/>
      </w:rPr>
    </w:lvl>
    <w:lvl w:ilvl="8" w:tplc="56348730" w:tentative="1">
      <w:start w:val="1"/>
      <w:numFmt w:val="bullet"/>
      <w:lvlText w:val="•"/>
      <w:lvlJc w:val="left"/>
      <w:pPr>
        <w:tabs>
          <w:tab w:val="num" w:pos="6480"/>
        </w:tabs>
        <w:ind w:left="6480" w:hanging="360"/>
      </w:pPr>
      <w:rPr>
        <w:rFonts w:ascii="Times New Roman" w:hAnsi="Times New Roman" w:hint="default"/>
      </w:rPr>
    </w:lvl>
  </w:abstractNum>
  <w:abstractNum w:abstractNumId="51">
    <w:nsid w:val="5D596E88"/>
    <w:multiLevelType w:val="hybridMultilevel"/>
    <w:tmpl w:val="58BEE53A"/>
    <w:lvl w:ilvl="0" w:tplc="93A49BF8">
      <w:start w:val="1"/>
      <w:numFmt w:val="bullet"/>
      <w:lvlText w:val="•"/>
      <w:lvlJc w:val="left"/>
      <w:pPr>
        <w:tabs>
          <w:tab w:val="num" w:pos="720"/>
        </w:tabs>
        <w:ind w:left="720" w:hanging="360"/>
      </w:pPr>
      <w:rPr>
        <w:rFonts w:ascii="Times New Roman" w:hAnsi="Times New Roman" w:hint="default"/>
      </w:rPr>
    </w:lvl>
    <w:lvl w:ilvl="1" w:tplc="E4809DDC">
      <w:start w:val="371"/>
      <w:numFmt w:val="bullet"/>
      <w:lvlText w:val="–"/>
      <w:lvlJc w:val="left"/>
      <w:pPr>
        <w:tabs>
          <w:tab w:val="num" w:pos="1440"/>
        </w:tabs>
        <w:ind w:left="1440" w:hanging="360"/>
      </w:pPr>
      <w:rPr>
        <w:rFonts w:ascii="Times New Roman" w:hAnsi="Times New Roman" w:hint="default"/>
      </w:rPr>
    </w:lvl>
    <w:lvl w:ilvl="2" w:tplc="A9A0EE32" w:tentative="1">
      <w:start w:val="1"/>
      <w:numFmt w:val="bullet"/>
      <w:lvlText w:val="•"/>
      <w:lvlJc w:val="left"/>
      <w:pPr>
        <w:tabs>
          <w:tab w:val="num" w:pos="2160"/>
        </w:tabs>
        <w:ind w:left="2160" w:hanging="360"/>
      </w:pPr>
      <w:rPr>
        <w:rFonts w:ascii="Times New Roman" w:hAnsi="Times New Roman" w:hint="default"/>
      </w:rPr>
    </w:lvl>
    <w:lvl w:ilvl="3" w:tplc="8918CB0C" w:tentative="1">
      <w:start w:val="1"/>
      <w:numFmt w:val="bullet"/>
      <w:lvlText w:val="•"/>
      <w:lvlJc w:val="left"/>
      <w:pPr>
        <w:tabs>
          <w:tab w:val="num" w:pos="2880"/>
        </w:tabs>
        <w:ind w:left="2880" w:hanging="360"/>
      </w:pPr>
      <w:rPr>
        <w:rFonts w:ascii="Times New Roman" w:hAnsi="Times New Roman" w:hint="default"/>
      </w:rPr>
    </w:lvl>
    <w:lvl w:ilvl="4" w:tplc="208E63B4" w:tentative="1">
      <w:start w:val="1"/>
      <w:numFmt w:val="bullet"/>
      <w:lvlText w:val="•"/>
      <w:lvlJc w:val="left"/>
      <w:pPr>
        <w:tabs>
          <w:tab w:val="num" w:pos="3600"/>
        </w:tabs>
        <w:ind w:left="3600" w:hanging="360"/>
      </w:pPr>
      <w:rPr>
        <w:rFonts w:ascii="Times New Roman" w:hAnsi="Times New Roman" w:hint="default"/>
      </w:rPr>
    </w:lvl>
    <w:lvl w:ilvl="5" w:tplc="8DE2A6BA" w:tentative="1">
      <w:start w:val="1"/>
      <w:numFmt w:val="bullet"/>
      <w:lvlText w:val="•"/>
      <w:lvlJc w:val="left"/>
      <w:pPr>
        <w:tabs>
          <w:tab w:val="num" w:pos="4320"/>
        </w:tabs>
        <w:ind w:left="4320" w:hanging="360"/>
      </w:pPr>
      <w:rPr>
        <w:rFonts w:ascii="Times New Roman" w:hAnsi="Times New Roman" w:hint="default"/>
      </w:rPr>
    </w:lvl>
    <w:lvl w:ilvl="6" w:tplc="95AECE9E" w:tentative="1">
      <w:start w:val="1"/>
      <w:numFmt w:val="bullet"/>
      <w:lvlText w:val="•"/>
      <w:lvlJc w:val="left"/>
      <w:pPr>
        <w:tabs>
          <w:tab w:val="num" w:pos="5040"/>
        </w:tabs>
        <w:ind w:left="5040" w:hanging="360"/>
      </w:pPr>
      <w:rPr>
        <w:rFonts w:ascii="Times New Roman" w:hAnsi="Times New Roman" w:hint="default"/>
      </w:rPr>
    </w:lvl>
    <w:lvl w:ilvl="7" w:tplc="FD6A8A40" w:tentative="1">
      <w:start w:val="1"/>
      <w:numFmt w:val="bullet"/>
      <w:lvlText w:val="•"/>
      <w:lvlJc w:val="left"/>
      <w:pPr>
        <w:tabs>
          <w:tab w:val="num" w:pos="5760"/>
        </w:tabs>
        <w:ind w:left="5760" w:hanging="360"/>
      </w:pPr>
      <w:rPr>
        <w:rFonts w:ascii="Times New Roman" w:hAnsi="Times New Roman" w:hint="default"/>
      </w:rPr>
    </w:lvl>
    <w:lvl w:ilvl="8" w:tplc="2F8A44CC" w:tentative="1">
      <w:start w:val="1"/>
      <w:numFmt w:val="bullet"/>
      <w:lvlText w:val="•"/>
      <w:lvlJc w:val="left"/>
      <w:pPr>
        <w:tabs>
          <w:tab w:val="num" w:pos="6480"/>
        </w:tabs>
        <w:ind w:left="6480" w:hanging="360"/>
      </w:pPr>
      <w:rPr>
        <w:rFonts w:ascii="Times New Roman" w:hAnsi="Times New Roman" w:hint="default"/>
      </w:rPr>
    </w:lvl>
  </w:abstractNum>
  <w:abstractNum w:abstractNumId="52">
    <w:nsid w:val="5E274EAB"/>
    <w:multiLevelType w:val="hybridMultilevel"/>
    <w:tmpl w:val="BD840DEA"/>
    <w:lvl w:ilvl="0" w:tplc="10090001">
      <w:start w:val="1"/>
      <w:numFmt w:val="bullet"/>
      <w:lvlText w:val=""/>
      <w:lvlJc w:val="left"/>
      <w:pPr>
        <w:tabs>
          <w:tab w:val="num" w:pos="360"/>
        </w:tabs>
        <w:ind w:left="360" w:hanging="360"/>
      </w:pPr>
      <w:rPr>
        <w:rFonts w:ascii="Symbol" w:hAnsi="Symbol" w:hint="default"/>
      </w:rPr>
    </w:lvl>
    <w:lvl w:ilvl="1" w:tplc="24B6B10C">
      <w:start w:val="959"/>
      <w:numFmt w:val="bullet"/>
      <w:lvlText w:val="–"/>
      <w:lvlJc w:val="left"/>
      <w:pPr>
        <w:tabs>
          <w:tab w:val="num" w:pos="1080"/>
        </w:tabs>
        <w:ind w:left="1080" w:hanging="360"/>
      </w:pPr>
      <w:rPr>
        <w:rFonts w:ascii="Times New Roman" w:hAnsi="Times New Roman" w:hint="default"/>
      </w:rPr>
    </w:lvl>
    <w:lvl w:ilvl="2" w:tplc="B8D8B81E">
      <w:start w:val="959"/>
      <w:numFmt w:val="bullet"/>
      <w:lvlText w:val="•"/>
      <w:lvlJc w:val="left"/>
      <w:pPr>
        <w:tabs>
          <w:tab w:val="num" w:pos="1800"/>
        </w:tabs>
        <w:ind w:left="1800" w:hanging="360"/>
      </w:pPr>
      <w:rPr>
        <w:rFonts w:ascii="Times New Roman" w:hAnsi="Times New Roman" w:hint="default"/>
      </w:rPr>
    </w:lvl>
    <w:lvl w:ilvl="3" w:tplc="FD30DDA4" w:tentative="1">
      <w:start w:val="1"/>
      <w:numFmt w:val="bullet"/>
      <w:lvlText w:val="•"/>
      <w:lvlJc w:val="left"/>
      <w:pPr>
        <w:tabs>
          <w:tab w:val="num" w:pos="2520"/>
        </w:tabs>
        <w:ind w:left="2520" w:hanging="360"/>
      </w:pPr>
      <w:rPr>
        <w:rFonts w:ascii="Times New Roman" w:hAnsi="Times New Roman" w:hint="default"/>
      </w:rPr>
    </w:lvl>
    <w:lvl w:ilvl="4" w:tplc="7DC4419E" w:tentative="1">
      <w:start w:val="1"/>
      <w:numFmt w:val="bullet"/>
      <w:lvlText w:val="•"/>
      <w:lvlJc w:val="left"/>
      <w:pPr>
        <w:tabs>
          <w:tab w:val="num" w:pos="3240"/>
        </w:tabs>
        <w:ind w:left="3240" w:hanging="360"/>
      </w:pPr>
      <w:rPr>
        <w:rFonts w:ascii="Times New Roman" w:hAnsi="Times New Roman" w:hint="default"/>
      </w:rPr>
    </w:lvl>
    <w:lvl w:ilvl="5" w:tplc="C41622C8" w:tentative="1">
      <w:start w:val="1"/>
      <w:numFmt w:val="bullet"/>
      <w:lvlText w:val="•"/>
      <w:lvlJc w:val="left"/>
      <w:pPr>
        <w:tabs>
          <w:tab w:val="num" w:pos="3960"/>
        </w:tabs>
        <w:ind w:left="3960" w:hanging="360"/>
      </w:pPr>
      <w:rPr>
        <w:rFonts w:ascii="Times New Roman" w:hAnsi="Times New Roman" w:hint="default"/>
      </w:rPr>
    </w:lvl>
    <w:lvl w:ilvl="6" w:tplc="BF04ACF2" w:tentative="1">
      <w:start w:val="1"/>
      <w:numFmt w:val="bullet"/>
      <w:lvlText w:val="•"/>
      <w:lvlJc w:val="left"/>
      <w:pPr>
        <w:tabs>
          <w:tab w:val="num" w:pos="4680"/>
        </w:tabs>
        <w:ind w:left="4680" w:hanging="360"/>
      </w:pPr>
      <w:rPr>
        <w:rFonts w:ascii="Times New Roman" w:hAnsi="Times New Roman" w:hint="default"/>
      </w:rPr>
    </w:lvl>
    <w:lvl w:ilvl="7" w:tplc="2B7E0114" w:tentative="1">
      <w:start w:val="1"/>
      <w:numFmt w:val="bullet"/>
      <w:lvlText w:val="•"/>
      <w:lvlJc w:val="left"/>
      <w:pPr>
        <w:tabs>
          <w:tab w:val="num" w:pos="5400"/>
        </w:tabs>
        <w:ind w:left="5400" w:hanging="360"/>
      </w:pPr>
      <w:rPr>
        <w:rFonts w:ascii="Times New Roman" w:hAnsi="Times New Roman" w:hint="default"/>
      </w:rPr>
    </w:lvl>
    <w:lvl w:ilvl="8" w:tplc="9C640F0E" w:tentative="1">
      <w:start w:val="1"/>
      <w:numFmt w:val="bullet"/>
      <w:lvlText w:val="•"/>
      <w:lvlJc w:val="left"/>
      <w:pPr>
        <w:tabs>
          <w:tab w:val="num" w:pos="6120"/>
        </w:tabs>
        <w:ind w:left="6120" w:hanging="360"/>
      </w:pPr>
      <w:rPr>
        <w:rFonts w:ascii="Times New Roman" w:hAnsi="Times New Roman" w:hint="default"/>
      </w:rPr>
    </w:lvl>
  </w:abstractNum>
  <w:abstractNum w:abstractNumId="53">
    <w:nsid w:val="5E3E4134"/>
    <w:multiLevelType w:val="hybridMultilevel"/>
    <w:tmpl w:val="F086FC54"/>
    <w:lvl w:ilvl="0" w:tplc="53682B6C">
      <w:start w:val="1"/>
      <w:numFmt w:val="bullet"/>
      <w:lvlText w:val="•"/>
      <w:lvlJc w:val="left"/>
      <w:pPr>
        <w:tabs>
          <w:tab w:val="num" w:pos="720"/>
        </w:tabs>
        <w:ind w:left="720" w:hanging="360"/>
      </w:pPr>
      <w:rPr>
        <w:rFonts w:ascii="Times New Roman" w:hAnsi="Times New Roman" w:hint="default"/>
      </w:rPr>
    </w:lvl>
    <w:lvl w:ilvl="1" w:tplc="2B7E000E">
      <w:start w:val="952"/>
      <w:numFmt w:val="bullet"/>
      <w:lvlText w:val="–"/>
      <w:lvlJc w:val="left"/>
      <w:pPr>
        <w:tabs>
          <w:tab w:val="num" w:pos="1440"/>
        </w:tabs>
        <w:ind w:left="1440" w:hanging="360"/>
      </w:pPr>
      <w:rPr>
        <w:rFonts w:ascii="Times New Roman" w:hAnsi="Times New Roman" w:hint="default"/>
      </w:rPr>
    </w:lvl>
    <w:lvl w:ilvl="2" w:tplc="5AEEDB7A">
      <w:start w:val="952"/>
      <w:numFmt w:val="bullet"/>
      <w:lvlText w:val="•"/>
      <w:lvlJc w:val="left"/>
      <w:pPr>
        <w:tabs>
          <w:tab w:val="num" w:pos="2160"/>
        </w:tabs>
        <w:ind w:left="2160" w:hanging="360"/>
      </w:pPr>
      <w:rPr>
        <w:rFonts w:ascii="Times New Roman" w:hAnsi="Times New Roman" w:hint="default"/>
      </w:rPr>
    </w:lvl>
    <w:lvl w:ilvl="3" w:tplc="7ADCDF24" w:tentative="1">
      <w:start w:val="1"/>
      <w:numFmt w:val="bullet"/>
      <w:lvlText w:val="•"/>
      <w:lvlJc w:val="left"/>
      <w:pPr>
        <w:tabs>
          <w:tab w:val="num" w:pos="2880"/>
        </w:tabs>
        <w:ind w:left="2880" w:hanging="360"/>
      </w:pPr>
      <w:rPr>
        <w:rFonts w:ascii="Times New Roman" w:hAnsi="Times New Roman" w:hint="default"/>
      </w:rPr>
    </w:lvl>
    <w:lvl w:ilvl="4" w:tplc="063A50F4" w:tentative="1">
      <w:start w:val="1"/>
      <w:numFmt w:val="bullet"/>
      <w:lvlText w:val="•"/>
      <w:lvlJc w:val="left"/>
      <w:pPr>
        <w:tabs>
          <w:tab w:val="num" w:pos="3600"/>
        </w:tabs>
        <w:ind w:left="3600" w:hanging="360"/>
      </w:pPr>
      <w:rPr>
        <w:rFonts w:ascii="Times New Roman" w:hAnsi="Times New Roman" w:hint="default"/>
      </w:rPr>
    </w:lvl>
    <w:lvl w:ilvl="5" w:tplc="03DA0DEC" w:tentative="1">
      <w:start w:val="1"/>
      <w:numFmt w:val="bullet"/>
      <w:lvlText w:val="•"/>
      <w:lvlJc w:val="left"/>
      <w:pPr>
        <w:tabs>
          <w:tab w:val="num" w:pos="4320"/>
        </w:tabs>
        <w:ind w:left="4320" w:hanging="360"/>
      </w:pPr>
      <w:rPr>
        <w:rFonts w:ascii="Times New Roman" w:hAnsi="Times New Roman" w:hint="default"/>
      </w:rPr>
    </w:lvl>
    <w:lvl w:ilvl="6" w:tplc="95461228" w:tentative="1">
      <w:start w:val="1"/>
      <w:numFmt w:val="bullet"/>
      <w:lvlText w:val="•"/>
      <w:lvlJc w:val="left"/>
      <w:pPr>
        <w:tabs>
          <w:tab w:val="num" w:pos="5040"/>
        </w:tabs>
        <w:ind w:left="5040" w:hanging="360"/>
      </w:pPr>
      <w:rPr>
        <w:rFonts w:ascii="Times New Roman" w:hAnsi="Times New Roman" w:hint="default"/>
      </w:rPr>
    </w:lvl>
    <w:lvl w:ilvl="7" w:tplc="DC60061A" w:tentative="1">
      <w:start w:val="1"/>
      <w:numFmt w:val="bullet"/>
      <w:lvlText w:val="•"/>
      <w:lvlJc w:val="left"/>
      <w:pPr>
        <w:tabs>
          <w:tab w:val="num" w:pos="5760"/>
        </w:tabs>
        <w:ind w:left="5760" w:hanging="360"/>
      </w:pPr>
      <w:rPr>
        <w:rFonts w:ascii="Times New Roman" w:hAnsi="Times New Roman" w:hint="default"/>
      </w:rPr>
    </w:lvl>
    <w:lvl w:ilvl="8" w:tplc="80B2B8D4" w:tentative="1">
      <w:start w:val="1"/>
      <w:numFmt w:val="bullet"/>
      <w:lvlText w:val="•"/>
      <w:lvlJc w:val="left"/>
      <w:pPr>
        <w:tabs>
          <w:tab w:val="num" w:pos="6480"/>
        </w:tabs>
        <w:ind w:left="6480" w:hanging="360"/>
      </w:pPr>
      <w:rPr>
        <w:rFonts w:ascii="Times New Roman" w:hAnsi="Times New Roman" w:hint="default"/>
      </w:rPr>
    </w:lvl>
  </w:abstractNum>
  <w:abstractNum w:abstractNumId="54">
    <w:nsid w:val="5EA77D47"/>
    <w:multiLevelType w:val="hybridMultilevel"/>
    <w:tmpl w:val="C1FEB384"/>
    <w:lvl w:ilvl="0" w:tplc="53868BAE">
      <w:start w:val="1"/>
      <w:numFmt w:val="bullet"/>
      <w:lvlText w:val="•"/>
      <w:lvlJc w:val="left"/>
      <w:pPr>
        <w:tabs>
          <w:tab w:val="num" w:pos="720"/>
        </w:tabs>
        <w:ind w:left="720" w:hanging="360"/>
      </w:pPr>
      <w:rPr>
        <w:rFonts w:ascii="Times New Roman" w:hAnsi="Times New Roman" w:hint="default"/>
      </w:rPr>
    </w:lvl>
    <w:lvl w:ilvl="1" w:tplc="3C04DBA6">
      <w:start w:val="329"/>
      <w:numFmt w:val="bullet"/>
      <w:lvlText w:val="–"/>
      <w:lvlJc w:val="left"/>
      <w:pPr>
        <w:tabs>
          <w:tab w:val="num" w:pos="1440"/>
        </w:tabs>
        <w:ind w:left="1440" w:hanging="360"/>
      </w:pPr>
      <w:rPr>
        <w:rFonts w:ascii="Times New Roman" w:hAnsi="Times New Roman" w:hint="default"/>
      </w:rPr>
    </w:lvl>
    <w:lvl w:ilvl="2" w:tplc="098C9FBC">
      <w:start w:val="329"/>
      <w:numFmt w:val="bullet"/>
      <w:lvlText w:val="•"/>
      <w:lvlJc w:val="left"/>
      <w:pPr>
        <w:tabs>
          <w:tab w:val="num" w:pos="2160"/>
        </w:tabs>
        <w:ind w:left="2160" w:hanging="360"/>
      </w:pPr>
      <w:rPr>
        <w:rFonts w:ascii="Times New Roman" w:hAnsi="Times New Roman" w:hint="default"/>
      </w:rPr>
    </w:lvl>
    <w:lvl w:ilvl="3" w:tplc="5E2E6274" w:tentative="1">
      <w:start w:val="1"/>
      <w:numFmt w:val="bullet"/>
      <w:lvlText w:val="•"/>
      <w:lvlJc w:val="left"/>
      <w:pPr>
        <w:tabs>
          <w:tab w:val="num" w:pos="2880"/>
        </w:tabs>
        <w:ind w:left="2880" w:hanging="360"/>
      </w:pPr>
      <w:rPr>
        <w:rFonts w:ascii="Times New Roman" w:hAnsi="Times New Roman" w:hint="default"/>
      </w:rPr>
    </w:lvl>
    <w:lvl w:ilvl="4" w:tplc="7AE62D1E" w:tentative="1">
      <w:start w:val="1"/>
      <w:numFmt w:val="bullet"/>
      <w:lvlText w:val="•"/>
      <w:lvlJc w:val="left"/>
      <w:pPr>
        <w:tabs>
          <w:tab w:val="num" w:pos="3600"/>
        </w:tabs>
        <w:ind w:left="3600" w:hanging="360"/>
      </w:pPr>
      <w:rPr>
        <w:rFonts w:ascii="Times New Roman" w:hAnsi="Times New Roman" w:hint="default"/>
      </w:rPr>
    </w:lvl>
    <w:lvl w:ilvl="5" w:tplc="1E04C3CE" w:tentative="1">
      <w:start w:val="1"/>
      <w:numFmt w:val="bullet"/>
      <w:lvlText w:val="•"/>
      <w:lvlJc w:val="left"/>
      <w:pPr>
        <w:tabs>
          <w:tab w:val="num" w:pos="4320"/>
        </w:tabs>
        <w:ind w:left="4320" w:hanging="360"/>
      </w:pPr>
      <w:rPr>
        <w:rFonts w:ascii="Times New Roman" w:hAnsi="Times New Roman" w:hint="default"/>
      </w:rPr>
    </w:lvl>
    <w:lvl w:ilvl="6" w:tplc="4262159E" w:tentative="1">
      <w:start w:val="1"/>
      <w:numFmt w:val="bullet"/>
      <w:lvlText w:val="•"/>
      <w:lvlJc w:val="left"/>
      <w:pPr>
        <w:tabs>
          <w:tab w:val="num" w:pos="5040"/>
        </w:tabs>
        <w:ind w:left="5040" w:hanging="360"/>
      </w:pPr>
      <w:rPr>
        <w:rFonts w:ascii="Times New Roman" w:hAnsi="Times New Roman" w:hint="default"/>
      </w:rPr>
    </w:lvl>
    <w:lvl w:ilvl="7" w:tplc="8EFE3ECE" w:tentative="1">
      <w:start w:val="1"/>
      <w:numFmt w:val="bullet"/>
      <w:lvlText w:val="•"/>
      <w:lvlJc w:val="left"/>
      <w:pPr>
        <w:tabs>
          <w:tab w:val="num" w:pos="5760"/>
        </w:tabs>
        <w:ind w:left="5760" w:hanging="360"/>
      </w:pPr>
      <w:rPr>
        <w:rFonts w:ascii="Times New Roman" w:hAnsi="Times New Roman" w:hint="default"/>
      </w:rPr>
    </w:lvl>
    <w:lvl w:ilvl="8" w:tplc="E88E4FE8" w:tentative="1">
      <w:start w:val="1"/>
      <w:numFmt w:val="bullet"/>
      <w:lvlText w:val="•"/>
      <w:lvlJc w:val="left"/>
      <w:pPr>
        <w:tabs>
          <w:tab w:val="num" w:pos="6480"/>
        </w:tabs>
        <w:ind w:left="6480" w:hanging="360"/>
      </w:pPr>
      <w:rPr>
        <w:rFonts w:ascii="Times New Roman" w:hAnsi="Times New Roman" w:hint="default"/>
      </w:rPr>
    </w:lvl>
  </w:abstractNum>
  <w:abstractNum w:abstractNumId="55">
    <w:nsid w:val="60B71655"/>
    <w:multiLevelType w:val="hybridMultilevel"/>
    <w:tmpl w:val="62D4CAAA"/>
    <w:lvl w:ilvl="0" w:tplc="2B3E525A">
      <w:start w:val="618"/>
      <w:numFmt w:val="bullet"/>
      <w:lvlText w:val="•"/>
      <w:lvlJc w:val="left"/>
      <w:pPr>
        <w:tabs>
          <w:tab w:val="num" w:pos="644"/>
        </w:tabs>
        <w:ind w:left="644" w:hanging="360"/>
      </w:pPr>
      <w:rPr>
        <w:rFonts w:ascii="Times New Roman" w:hAnsi="Times New Roman" w:hint="default"/>
      </w:rPr>
    </w:lvl>
    <w:lvl w:ilvl="1" w:tplc="DE7AA8D6">
      <w:start w:val="380"/>
      <w:numFmt w:val="bullet"/>
      <w:lvlText w:val="–"/>
      <w:lvlJc w:val="left"/>
      <w:pPr>
        <w:tabs>
          <w:tab w:val="num" w:pos="1364"/>
        </w:tabs>
        <w:ind w:left="1364" w:hanging="360"/>
      </w:pPr>
      <w:rPr>
        <w:rFonts w:ascii="Times New Roman" w:hAnsi="Times New Roman" w:hint="default"/>
      </w:rPr>
    </w:lvl>
    <w:lvl w:ilvl="2" w:tplc="A1746290" w:tentative="1">
      <w:start w:val="1"/>
      <w:numFmt w:val="bullet"/>
      <w:lvlText w:val="•"/>
      <w:lvlJc w:val="left"/>
      <w:pPr>
        <w:tabs>
          <w:tab w:val="num" w:pos="2084"/>
        </w:tabs>
        <w:ind w:left="2084" w:hanging="360"/>
      </w:pPr>
      <w:rPr>
        <w:rFonts w:ascii="Times New Roman" w:hAnsi="Times New Roman" w:hint="default"/>
      </w:rPr>
    </w:lvl>
    <w:lvl w:ilvl="3" w:tplc="BAD29630" w:tentative="1">
      <w:start w:val="1"/>
      <w:numFmt w:val="bullet"/>
      <w:lvlText w:val="•"/>
      <w:lvlJc w:val="left"/>
      <w:pPr>
        <w:tabs>
          <w:tab w:val="num" w:pos="2804"/>
        </w:tabs>
        <w:ind w:left="2804" w:hanging="360"/>
      </w:pPr>
      <w:rPr>
        <w:rFonts w:ascii="Times New Roman" w:hAnsi="Times New Roman" w:hint="default"/>
      </w:rPr>
    </w:lvl>
    <w:lvl w:ilvl="4" w:tplc="2C7854F2" w:tentative="1">
      <w:start w:val="1"/>
      <w:numFmt w:val="bullet"/>
      <w:lvlText w:val="•"/>
      <w:lvlJc w:val="left"/>
      <w:pPr>
        <w:tabs>
          <w:tab w:val="num" w:pos="3524"/>
        </w:tabs>
        <w:ind w:left="3524" w:hanging="360"/>
      </w:pPr>
      <w:rPr>
        <w:rFonts w:ascii="Times New Roman" w:hAnsi="Times New Roman" w:hint="default"/>
      </w:rPr>
    </w:lvl>
    <w:lvl w:ilvl="5" w:tplc="44781F6C" w:tentative="1">
      <w:start w:val="1"/>
      <w:numFmt w:val="bullet"/>
      <w:lvlText w:val="•"/>
      <w:lvlJc w:val="left"/>
      <w:pPr>
        <w:tabs>
          <w:tab w:val="num" w:pos="4244"/>
        </w:tabs>
        <w:ind w:left="4244" w:hanging="360"/>
      </w:pPr>
      <w:rPr>
        <w:rFonts w:ascii="Times New Roman" w:hAnsi="Times New Roman" w:hint="default"/>
      </w:rPr>
    </w:lvl>
    <w:lvl w:ilvl="6" w:tplc="D1A41126" w:tentative="1">
      <w:start w:val="1"/>
      <w:numFmt w:val="bullet"/>
      <w:lvlText w:val="•"/>
      <w:lvlJc w:val="left"/>
      <w:pPr>
        <w:tabs>
          <w:tab w:val="num" w:pos="4964"/>
        </w:tabs>
        <w:ind w:left="4964" w:hanging="360"/>
      </w:pPr>
      <w:rPr>
        <w:rFonts w:ascii="Times New Roman" w:hAnsi="Times New Roman" w:hint="default"/>
      </w:rPr>
    </w:lvl>
    <w:lvl w:ilvl="7" w:tplc="275A1AF2" w:tentative="1">
      <w:start w:val="1"/>
      <w:numFmt w:val="bullet"/>
      <w:lvlText w:val="•"/>
      <w:lvlJc w:val="left"/>
      <w:pPr>
        <w:tabs>
          <w:tab w:val="num" w:pos="5684"/>
        </w:tabs>
        <w:ind w:left="5684" w:hanging="360"/>
      </w:pPr>
      <w:rPr>
        <w:rFonts w:ascii="Times New Roman" w:hAnsi="Times New Roman" w:hint="default"/>
      </w:rPr>
    </w:lvl>
    <w:lvl w:ilvl="8" w:tplc="3200B082" w:tentative="1">
      <w:start w:val="1"/>
      <w:numFmt w:val="bullet"/>
      <w:lvlText w:val="•"/>
      <w:lvlJc w:val="left"/>
      <w:pPr>
        <w:tabs>
          <w:tab w:val="num" w:pos="6404"/>
        </w:tabs>
        <w:ind w:left="6404" w:hanging="360"/>
      </w:pPr>
      <w:rPr>
        <w:rFonts w:ascii="Times New Roman" w:hAnsi="Times New Roman" w:hint="default"/>
      </w:rPr>
    </w:lvl>
  </w:abstractNum>
  <w:abstractNum w:abstractNumId="56">
    <w:nsid w:val="62E66966"/>
    <w:multiLevelType w:val="hybridMultilevel"/>
    <w:tmpl w:val="951256A8"/>
    <w:lvl w:ilvl="0" w:tplc="F44487EA">
      <w:start w:val="1"/>
      <w:numFmt w:val="bullet"/>
      <w:lvlText w:val="•"/>
      <w:lvlJc w:val="left"/>
      <w:pPr>
        <w:tabs>
          <w:tab w:val="num" w:pos="720"/>
        </w:tabs>
        <w:ind w:left="720" w:hanging="360"/>
      </w:pPr>
      <w:rPr>
        <w:rFonts w:ascii="Times New Roman" w:hAnsi="Times New Roman" w:hint="default"/>
      </w:rPr>
    </w:lvl>
    <w:lvl w:ilvl="1" w:tplc="93DE5842">
      <w:start w:val="953"/>
      <w:numFmt w:val="bullet"/>
      <w:lvlText w:val="–"/>
      <w:lvlJc w:val="left"/>
      <w:pPr>
        <w:tabs>
          <w:tab w:val="num" w:pos="1440"/>
        </w:tabs>
        <w:ind w:left="1440" w:hanging="360"/>
      </w:pPr>
      <w:rPr>
        <w:rFonts w:ascii="Times New Roman" w:hAnsi="Times New Roman" w:hint="default"/>
      </w:rPr>
    </w:lvl>
    <w:lvl w:ilvl="2" w:tplc="718A1518">
      <w:start w:val="953"/>
      <w:numFmt w:val="bullet"/>
      <w:lvlText w:val="•"/>
      <w:lvlJc w:val="left"/>
      <w:pPr>
        <w:tabs>
          <w:tab w:val="num" w:pos="2160"/>
        </w:tabs>
        <w:ind w:left="2160" w:hanging="360"/>
      </w:pPr>
      <w:rPr>
        <w:rFonts w:ascii="Times New Roman" w:hAnsi="Times New Roman" w:hint="default"/>
      </w:rPr>
    </w:lvl>
    <w:lvl w:ilvl="3" w:tplc="9F540A68" w:tentative="1">
      <w:start w:val="1"/>
      <w:numFmt w:val="bullet"/>
      <w:lvlText w:val="•"/>
      <w:lvlJc w:val="left"/>
      <w:pPr>
        <w:tabs>
          <w:tab w:val="num" w:pos="2880"/>
        </w:tabs>
        <w:ind w:left="2880" w:hanging="360"/>
      </w:pPr>
      <w:rPr>
        <w:rFonts w:ascii="Times New Roman" w:hAnsi="Times New Roman" w:hint="default"/>
      </w:rPr>
    </w:lvl>
    <w:lvl w:ilvl="4" w:tplc="99D88BCC" w:tentative="1">
      <w:start w:val="1"/>
      <w:numFmt w:val="bullet"/>
      <w:lvlText w:val="•"/>
      <w:lvlJc w:val="left"/>
      <w:pPr>
        <w:tabs>
          <w:tab w:val="num" w:pos="3600"/>
        </w:tabs>
        <w:ind w:left="3600" w:hanging="360"/>
      </w:pPr>
      <w:rPr>
        <w:rFonts w:ascii="Times New Roman" w:hAnsi="Times New Roman" w:hint="default"/>
      </w:rPr>
    </w:lvl>
    <w:lvl w:ilvl="5" w:tplc="B88EA252" w:tentative="1">
      <w:start w:val="1"/>
      <w:numFmt w:val="bullet"/>
      <w:lvlText w:val="•"/>
      <w:lvlJc w:val="left"/>
      <w:pPr>
        <w:tabs>
          <w:tab w:val="num" w:pos="4320"/>
        </w:tabs>
        <w:ind w:left="4320" w:hanging="360"/>
      </w:pPr>
      <w:rPr>
        <w:rFonts w:ascii="Times New Roman" w:hAnsi="Times New Roman" w:hint="default"/>
      </w:rPr>
    </w:lvl>
    <w:lvl w:ilvl="6" w:tplc="B206107A" w:tentative="1">
      <w:start w:val="1"/>
      <w:numFmt w:val="bullet"/>
      <w:lvlText w:val="•"/>
      <w:lvlJc w:val="left"/>
      <w:pPr>
        <w:tabs>
          <w:tab w:val="num" w:pos="5040"/>
        </w:tabs>
        <w:ind w:left="5040" w:hanging="360"/>
      </w:pPr>
      <w:rPr>
        <w:rFonts w:ascii="Times New Roman" w:hAnsi="Times New Roman" w:hint="default"/>
      </w:rPr>
    </w:lvl>
    <w:lvl w:ilvl="7" w:tplc="873C866A" w:tentative="1">
      <w:start w:val="1"/>
      <w:numFmt w:val="bullet"/>
      <w:lvlText w:val="•"/>
      <w:lvlJc w:val="left"/>
      <w:pPr>
        <w:tabs>
          <w:tab w:val="num" w:pos="5760"/>
        </w:tabs>
        <w:ind w:left="5760" w:hanging="360"/>
      </w:pPr>
      <w:rPr>
        <w:rFonts w:ascii="Times New Roman" w:hAnsi="Times New Roman" w:hint="default"/>
      </w:rPr>
    </w:lvl>
    <w:lvl w:ilvl="8" w:tplc="186641A6" w:tentative="1">
      <w:start w:val="1"/>
      <w:numFmt w:val="bullet"/>
      <w:lvlText w:val="•"/>
      <w:lvlJc w:val="left"/>
      <w:pPr>
        <w:tabs>
          <w:tab w:val="num" w:pos="6480"/>
        </w:tabs>
        <w:ind w:left="6480" w:hanging="360"/>
      </w:pPr>
      <w:rPr>
        <w:rFonts w:ascii="Times New Roman" w:hAnsi="Times New Roman" w:hint="default"/>
      </w:rPr>
    </w:lvl>
  </w:abstractNum>
  <w:abstractNum w:abstractNumId="57">
    <w:nsid w:val="671F5709"/>
    <w:multiLevelType w:val="hybridMultilevel"/>
    <w:tmpl w:val="585AC77C"/>
    <w:lvl w:ilvl="0" w:tplc="791CC932">
      <w:start w:val="1"/>
      <w:numFmt w:val="bullet"/>
      <w:lvlText w:val="•"/>
      <w:lvlJc w:val="left"/>
      <w:pPr>
        <w:tabs>
          <w:tab w:val="num" w:pos="720"/>
        </w:tabs>
        <w:ind w:left="720" w:hanging="360"/>
      </w:pPr>
      <w:rPr>
        <w:rFonts w:ascii="Times New Roman" w:hAnsi="Times New Roman" w:hint="default"/>
      </w:rPr>
    </w:lvl>
    <w:lvl w:ilvl="1" w:tplc="062ADE0C">
      <w:start w:val="329"/>
      <w:numFmt w:val="bullet"/>
      <w:lvlText w:val="–"/>
      <w:lvlJc w:val="left"/>
      <w:pPr>
        <w:tabs>
          <w:tab w:val="num" w:pos="1440"/>
        </w:tabs>
        <w:ind w:left="1440" w:hanging="360"/>
      </w:pPr>
      <w:rPr>
        <w:rFonts w:ascii="Times New Roman" w:hAnsi="Times New Roman" w:hint="default"/>
      </w:rPr>
    </w:lvl>
    <w:lvl w:ilvl="2" w:tplc="0F50AFD6">
      <w:start w:val="1"/>
      <w:numFmt w:val="bullet"/>
      <w:lvlText w:val="•"/>
      <w:lvlJc w:val="left"/>
      <w:pPr>
        <w:tabs>
          <w:tab w:val="num" w:pos="2160"/>
        </w:tabs>
        <w:ind w:left="2160" w:hanging="360"/>
      </w:pPr>
      <w:rPr>
        <w:rFonts w:ascii="Times New Roman" w:hAnsi="Times New Roman" w:hint="default"/>
      </w:rPr>
    </w:lvl>
    <w:lvl w:ilvl="3" w:tplc="3B42A8AA" w:tentative="1">
      <w:start w:val="1"/>
      <w:numFmt w:val="bullet"/>
      <w:lvlText w:val="•"/>
      <w:lvlJc w:val="left"/>
      <w:pPr>
        <w:tabs>
          <w:tab w:val="num" w:pos="2880"/>
        </w:tabs>
        <w:ind w:left="2880" w:hanging="360"/>
      </w:pPr>
      <w:rPr>
        <w:rFonts w:ascii="Times New Roman" w:hAnsi="Times New Roman" w:hint="default"/>
      </w:rPr>
    </w:lvl>
    <w:lvl w:ilvl="4" w:tplc="F2DA4504" w:tentative="1">
      <w:start w:val="1"/>
      <w:numFmt w:val="bullet"/>
      <w:lvlText w:val="•"/>
      <w:lvlJc w:val="left"/>
      <w:pPr>
        <w:tabs>
          <w:tab w:val="num" w:pos="3600"/>
        </w:tabs>
        <w:ind w:left="3600" w:hanging="360"/>
      </w:pPr>
      <w:rPr>
        <w:rFonts w:ascii="Times New Roman" w:hAnsi="Times New Roman" w:hint="default"/>
      </w:rPr>
    </w:lvl>
    <w:lvl w:ilvl="5" w:tplc="2DF6C1FC" w:tentative="1">
      <w:start w:val="1"/>
      <w:numFmt w:val="bullet"/>
      <w:lvlText w:val="•"/>
      <w:lvlJc w:val="left"/>
      <w:pPr>
        <w:tabs>
          <w:tab w:val="num" w:pos="4320"/>
        </w:tabs>
        <w:ind w:left="4320" w:hanging="360"/>
      </w:pPr>
      <w:rPr>
        <w:rFonts w:ascii="Times New Roman" w:hAnsi="Times New Roman" w:hint="default"/>
      </w:rPr>
    </w:lvl>
    <w:lvl w:ilvl="6" w:tplc="78A6FE12" w:tentative="1">
      <w:start w:val="1"/>
      <w:numFmt w:val="bullet"/>
      <w:lvlText w:val="•"/>
      <w:lvlJc w:val="left"/>
      <w:pPr>
        <w:tabs>
          <w:tab w:val="num" w:pos="5040"/>
        </w:tabs>
        <w:ind w:left="5040" w:hanging="360"/>
      </w:pPr>
      <w:rPr>
        <w:rFonts w:ascii="Times New Roman" w:hAnsi="Times New Roman" w:hint="default"/>
      </w:rPr>
    </w:lvl>
    <w:lvl w:ilvl="7" w:tplc="9CC25744" w:tentative="1">
      <w:start w:val="1"/>
      <w:numFmt w:val="bullet"/>
      <w:lvlText w:val="•"/>
      <w:lvlJc w:val="left"/>
      <w:pPr>
        <w:tabs>
          <w:tab w:val="num" w:pos="5760"/>
        </w:tabs>
        <w:ind w:left="5760" w:hanging="360"/>
      </w:pPr>
      <w:rPr>
        <w:rFonts w:ascii="Times New Roman" w:hAnsi="Times New Roman" w:hint="default"/>
      </w:rPr>
    </w:lvl>
    <w:lvl w:ilvl="8" w:tplc="3A82DB72" w:tentative="1">
      <w:start w:val="1"/>
      <w:numFmt w:val="bullet"/>
      <w:lvlText w:val="•"/>
      <w:lvlJc w:val="left"/>
      <w:pPr>
        <w:tabs>
          <w:tab w:val="num" w:pos="6480"/>
        </w:tabs>
        <w:ind w:left="6480" w:hanging="360"/>
      </w:pPr>
      <w:rPr>
        <w:rFonts w:ascii="Times New Roman" w:hAnsi="Times New Roman" w:hint="default"/>
      </w:rPr>
    </w:lvl>
  </w:abstractNum>
  <w:abstractNum w:abstractNumId="58">
    <w:nsid w:val="6B7074A6"/>
    <w:multiLevelType w:val="hybridMultilevel"/>
    <w:tmpl w:val="B75EFF5C"/>
    <w:lvl w:ilvl="0" w:tplc="F5508C8A">
      <w:start w:val="1"/>
      <w:numFmt w:val="bullet"/>
      <w:lvlText w:val="•"/>
      <w:lvlJc w:val="left"/>
      <w:pPr>
        <w:tabs>
          <w:tab w:val="num" w:pos="720"/>
        </w:tabs>
        <w:ind w:left="720" w:hanging="360"/>
      </w:pPr>
      <w:rPr>
        <w:rFonts w:ascii="Times New Roman" w:hAnsi="Times New Roman" w:hint="default"/>
      </w:rPr>
    </w:lvl>
    <w:lvl w:ilvl="1" w:tplc="29F29A8C">
      <w:start w:val="630"/>
      <w:numFmt w:val="bullet"/>
      <w:lvlText w:val="–"/>
      <w:lvlJc w:val="left"/>
      <w:pPr>
        <w:tabs>
          <w:tab w:val="num" w:pos="1440"/>
        </w:tabs>
        <w:ind w:left="1440" w:hanging="360"/>
      </w:pPr>
      <w:rPr>
        <w:rFonts w:ascii="Times New Roman" w:hAnsi="Times New Roman" w:hint="default"/>
      </w:rPr>
    </w:lvl>
    <w:lvl w:ilvl="2" w:tplc="8910C8FC" w:tentative="1">
      <w:start w:val="1"/>
      <w:numFmt w:val="bullet"/>
      <w:lvlText w:val="•"/>
      <w:lvlJc w:val="left"/>
      <w:pPr>
        <w:tabs>
          <w:tab w:val="num" w:pos="2160"/>
        </w:tabs>
        <w:ind w:left="2160" w:hanging="360"/>
      </w:pPr>
      <w:rPr>
        <w:rFonts w:ascii="Times New Roman" w:hAnsi="Times New Roman" w:hint="default"/>
      </w:rPr>
    </w:lvl>
    <w:lvl w:ilvl="3" w:tplc="13DEA976" w:tentative="1">
      <w:start w:val="1"/>
      <w:numFmt w:val="bullet"/>
      <w:lvlText w:val="•"/>
      <w:lvlJc w:val="left"/>
      <w:pPr>
        <w:tabs>
          <w:tab w:val="num" w:pos="2880"/>
        </w:tabs>
        <w:ind w:left="2880" w:hanging="360"/>
      </w:pPr>
      <w:rPr>
        <w:rFonts w:ascii="Times New Roman" w:hAnsi="Times New Roman" w:hint="default"/>
      </w:rPr>
    </w:lvl>
    <w:lvl w:ilvl="4" w:tplc="92B46E78" w:tentative="1">
      <w:start w:val="1"/>
      <w:numFmt w:val="bullet"/>
      <w:lvlText w:val="•"/>
      <w:lvlJc w:val="left"/>
      <w:pPr>
        <w:tabs>
          <w:tab w:val="num" w:pos="3600"/>
        </w:tabs>
        <w:ind w:left="3600" w:hanging="360"/>
      </w:pPr>
      <w:rPr>
        <w:rFonts w:ascii="Times New Roman" w:hAnsi="Times New Roman" w:hint="default"/>
      </w:rPr>
    </w:lvl>
    <w:lvl w:ilvl="5" w:tplc="804681DA" w:tentative="1">
      <w:start w:val="1"/>
      <w:numFmt w:val="bullet"/>
      <w:lvlText w:val="•"/>
      <w:lvlJc w:val="left"/>
      <w:pPr>
        <w:tabs>
          <w:tab w:val="num" w:pos="4320"/>
        </w:tabs>
        <w:ind w:left="4320" w:hanging="360"/>
      </w:pPr>
      <w:rPr>
        <w:rFonts w:ascii="Times New Roman" w:hAnsi="Times New Roman" w:hint="default"/>
      </w:rPr>
    </w:lvl>
    <w:lvl w:ilvl="6" w:tplc="0C3E203C" w:tentative="1">
      <w:start w:val="1"/>
      <w:numFmt w:val="bullet"/>
      <w:lvlText w:val="•"/>
      <w:lvlJc w:val="left"/>
      <w:pPr>
        <w:tabs>
          <w:tab w:val="num" w:pos="5040"/>
        </w:tabs>
        <w:ind w:left="5040" w:hanging="360"/>
      </w:pPr>
      <w:rPr>
        <w:rFonts w:ascii="Times New Roman" w:hAnsi="Times New Roman" w:hint="default"/>
      </w:rPr>
    </w:lvl>
    <w:lvl w:ilvl="7" w:tplc="27428638" w:tentative="1">
      <w:start w:val="1"/>
      <w:numFmt w:val="bullet"/>
      <w:lvlText w:val="•"/>
      <w:lvlJc w:val="left"/>
      <w:pPr>
        <w:tabs>
          <w:tab w:val="num" w:pos="5760"/>
        </w:tabs>
        <w:ind w:left="5760" w:hanging="360"/>
      </w:pPr>
      <w:rPr>
        <w:rFonts w:ascii="Times New Roman" w:hAnsi="Times New Roman" w:hint="default"/>
      </w:rPr>
    </w:lvl>
    <w:lvl w:ilvl="8" w:tplc="8416A012" w:tentative="1">
      <w:start w:val="1"/>
      <w:numFmt w:val="bullet"/>
      <w:lvlText w:val="•"/>
      <w:lvlJc w:val="left"/>
      <w:pPr>
        <w:tabs>
          <w:tab w:val="num" w:pos="6480"/>
        </w:tabs>
        <w:ind w:left="6480" w:hanging="360"/>
      </w:pPr>
      <w:rPr>
        <w:rFonts w:ascii="Times New Roman" w:hAnsi="Times New Roman" w:hint="default"/>
      </w:rPr>
    </w:lvl>
  </w:abstractNum>
  <w:abstractNum w:abstractNumId="59">
    <w:nsid w:val="714526B6"/>
    <w:multiLevelType w:val="hybridMultilevel"/>
    <w:tmpl w:val="B52C1044"/>
    <w:lvl w:ilvl="0" w:tplc="1DA6A99A">
      <w:start w:val="1"/>
      <w:numFmt w:val="bullet"/>
      <w:lvlText w:val="•"/>
      <w:lvlJc w:val="left"/>
      <w:pPr>
        <w:tabs>
          <w:tab w:val="num" w:pos="720"/>
        </w:tabs>
        <w:ind w:left="720" w:hanging="360"/>
      </w:pPr>
      <w:rPr>
        <w:rFonts w:ascii="Times New Roman" w:hAnsi="Times New Roman" w:hint="default"/>
      </w:rPr>
    </w:lvl>
    <w:lvl w:ilvl="1" w:tplc="11309CB0">
      <w:start w:val="534"/>
      <w:numFmt w:val="bullet"/>
      <w:lvlText w:val="–"/>
      <w:lvlJc w:val="left"/>
      <w:pPr>
        <w:tabs>
          <w:tab w:val="num" w:pos="1440"/>
        </w:tabs>
        <w:ind w:left="1440" w:hanging="360"/>
      </w:pPr>
      <w:rPr>
        <w:rFonts w:ascii="Times New Roman" w:hAnsi="Times New Roman" w:hint="default"/>
      </w:rPr>
    </w:lvl>
    <w:lvl w:ilvl="2" w:tplc="79C28BEC" w:tentative="1">
      <w:start w:val="1"/>
      <w:numFmt w:val="bullet"/>
      <w:lvlText w:val="•"/>
      <w:lvlJc w:val="left"/>
      <w:pPr>
        <w:tabs>
          <w:tab w:val="num" w:pos="2160"/>
        </w:tabs>
        <w:ind w:left="2160" w:hanging="360"/>
      </w:pPr>
      <w:rPr>
        <w:rFonts w:ascii="Times New Roman" w:hAnsi="Times New Roman" w:hint="default"/>
      </w:rPr>
    </w:lvl>
    <w:lvl w:ilvl="3" w:tplc="6386995C" w:tentative="1">
      <w:start w:val="1"/>
      <w:numFmt w:val="bullet"/>
      <w:lvlText w:val="•"/>
      <w:lvlJc w:val="left"/>
      <w:pPr>
        <w:tabs>
          <w:tab w:val="num" w:pos="2880"/>
        </w:tabs>
        <w:ind w:left="2880" w:hanging="360"/>
      </w:pPr>
      <w:rPr>
        <w:rFonts w:ascii="Times New Roman" w:hAnsi="Times New Roman" w:hint="default"/>
      </w:rPr>
    </w:lvl>
    <w:lvl w:ilvl="4" w:tplc="F940A72E" w:tentative="1">
      <w:start w:val="1"/>
      <w:numFmt w:val="bullet"/>
      <w:lvlText w:val="•"/>
      <w:lvlJc w:val="left"/>
      <w:pPr>
        <w:tabs>
          <w:tab w:val="num" w:pos="3600"/>
        </w:tabs>
        <w:ind w:left="3600" w:hanging="360"/>
      </w:pPr>
      <w:rPr>
        <w:rFonts w:ascii="Times New Roman" w:hAnsi="Times New Roman" w:hint="default"/>
      </w:rPr>
    </w:lvl>
    <w:lvl w:ilvl="5" w:tplc="3F90C4BC" w:tentative="1">
      <w:start w:val="1"/>
      <w:numFmt w:val="bullet"/>
      <w:lvlText w:val="•"/>
      <w:lvlJc w:val="left"/>
      <w:pPr>
        <w:tabs>
          <w:tab w:val="num" w:pos="4320"/>
        </w:tabs>
        <w:ind w:left="4320" w:hanging="360"/>
      </w:pPr>
      <w:rPr>
        <w:rFonts w:ascii="Times New Roman" w:hAnsi="Times New Roman" w:hint="default"/>
      </w:rPr>
    </w:lvl>
    <w:lvl w:ilvl="6" w:tplc="F0B4B4AA" w:tentative="1">
      <w:start w:val="1"/>
      <w:numFmt w:val="bullet"/>
      <w:lvlText w:val="•"/>
      <w:lvlJc w:val="left"/>
      <w:pPr>
        <w:tabs>
          <w:tab w:val="num" w:pos="5040"/>
        </w:tabs>
        <w:ind w:left="5040" w:hanging="360"/>
      </w:pPr>
      <w:rPr>
        <w:rFonts w:ascii="Times New Roman" w:hAnsi="Times New Roman" w:hint="default"/>
      </w:rPr>
    </w:lvl>
    <w:lvl w:ilvl="7" w:tplc="93BC2DEA" w:tentative="1">
      <w:start w:val="1"/>
      <w:numFmt w:val="bullet"/>
      <w:lvlText w:val="•"/>
      <w:lvlJc w:val="left"/>
      <w:pPr>
        <w:tabs>
          <w:tab w:val="num" w:pos="5760"/>
        </w:tabs>
        <w:ind w:left="5760" w:hanging="360"/>
      </w:pPr>
      <w:rPr>
        <w:rFonts w:ascii="Times New Roman" w:hAnsi="Times New Roman" w:hint="default"/>
      </w:rPr>
    </w:lvl>
    <w:lvl w:ilvl="8" w:tplc="DA6E6BDA" w:tentative="1">
      <w:start w:val="1"/>
      <w:numFmt w:val="bullet"/>
      <w:lvlText w:val="•"/>
      <w:lvlJc w:val="left"/>
      <w:pPr>
        <w:tabs>
          <w:tab w:val="num" w:pos="6480"/>
        </w:tabs>
        <w:ind w:left="6480" w:hanging="360"/>
      </w:pPr>
      <w:rPr>
        <w:rFonts w:ascii="Times New Roman" w:hAnsi="Times New Roman" w:hint="default"/>
      </w:rPr>
    </w:lvl>
  </w:abstractNum>
  <w:abstractNum w:abstractNumId="60">
    <w:nsid w:val="717E310A"/>
    <w:multiLevelType w:val="hybridMultilevel"/>
    <w:tmpl w:val="1E96C1DC"/>
    <w:lvl w:ilvl="0" w:tplc="10090001">
      <w:start w:val="1"/>
      <w:numFmt w:val="bullet"/>
      <w:lvlText w:val=""/>
      <w:lvlJc w:val="left"/>
      <w:pPr>
        <w:ind w:left="720" w:hanging="360"/>
      </w:pPr>
      <w:rPr>
        <w:rFonts w:ascii="Symbol" w:hAnsi="Symbol" w:hint="default"/>
      </w:rPr>
    </w:lvl>
    <w:lvl w:ilvl="1" w:tplc="B4D03C00">
      <w:start w:val="618"/>
      <w:numFmt w:val="bullet"/>
      <w:lvlText w:val="–"/>
      <w:lvlJc w:val="left"/>
      <w:pPr>
        <w:ind w:left="1440" w:hanging="360"/>
      </w:pPr>
      <w:rPr>
        <w:rFonts w:ascii="Times New Roman" w:hAnsi="Times New Roman"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nsid w:val="72044F7A"/>
    <w:multiLevelType w:val="hybridMultilevel"/>
    <w:tmpl w:val="718C7F4A"/>
    <w:lvl w:ilvl="0" w:tplc="C0B8F440">
      <w:start w:val="1"/>
      <w:numFmt w:val="bullet"/>
      <w:lvlText w:val="•"/>
      <w:lvlJc w:val="left"/>
      <w:pPr>
        <w:tabs>
          <w:tab w:val="num" w:pos="720"/>
        </w:tabs>
        <w:ind w:left="720" w:hanging="360"/>
      </w:pPr>
      <w:rPr>
        <w:rFonts w:ascii="Times New Roman" w:hAnsi="Times New Roman" w:hint="default"/>
      </w:rPr>
    </w:lvl>
    <w:lvl w:ilvl="1" w:tplc="D244FE70">
      <w:start w:val="372"/>
      <w:numFmt w:val="bullet"/>
      <w:lvlText w:val="–"/>
      <w:lvlJc w:val="left"/>
      <w:pPr>
        <w:tabs>
          <w:tab w:val="num" w:pos="1440"/>
        </w:tabs>
        <w:ind w:left="1440" w:hanging="360"/>
      </w:pPr>
      <w:rPr>
        <w:rFonts w:ascii="Times New Roman" w:hAnsi="Times New Roman" w:hint="default"/>
      </w:rPr>
    </w:lvl>
    <w:lvl w:ilvl="2" w:tplc="9C9C9CAA">
      <w:start w:val="372"/>
      <w:numFmt w:val="bullet"/>
      <w:lvlText w:val="•"/>
      <w:lvlJc w:val="left"/>
      <w:pPr>
        <w:tabs>
          <w:tab w:val="num" w:pos="2160"/>
        </w:tabs>
        <w:ind w:left="2160" w:hanging="360"/>
      </w:pPr>
      <w:rPr>
        <w:rFonts w:ascii="Times New Roman" w:hAnsi="Times New Roman" w:hint="default"/>
      </w:rPr>
    </w:lvl>
    <w:lvl w:ilvl="3" w:tplc="AC9678E6" w:tentative="1">
      <w:start w:val="1"/>
      <w:numFmt w:val="bullet"/>
      <w:lvlText w:val="•"/>
      <w:lvlJc w:val="left"/>
      <w:pPr>
        <w:tabs>
          <w:tab w:val="num" w:pos="2880"/>
        </w:tabs>
        <w:ind w:left="2880" w:hanging="360"/>
      </w:pPr>
      <w:rPr>
        <w:rFonts w:ascii="Times New Roman" w:hAnsi="Times New Roman" w:hint="default"/>
      </w:rPr>
    </w:lvl>
    <w:lvl w:ilvl="4" w:tplc="AA48FFDA" w:tentative="1">
      <w:start w:val="1"/>
      <w:numFmt w:val="bullet"/>
      <w:lvlText w:val="•"/>
      <w:lvlJc w:val="left"/>
      <w:pPr>
        <w:tabs>
          <w:tab w:val="num" w:pos="3600"/>
        </w:tabs>
        <w:ind w:left="3600" w:hanging="360"/>
      </w:pPr>
      <w:rPr>
        <w:rFonts w:ascii="Times New Roman" w:hAnsi="Times New Roman" w:hint="default"/>
      </w:rPr>
    </w:lvl>
    <w:lvl w:ilvl="5" w:tplc="E6AE5616" w:tentative="1">
      <w:start w:val="1"/>
      <w:numFmt w:val="bullet"/>
      <w:lvlText w:val="•"/>
      <w:lvlJc w:val="left"/>
      <w:pPr>
        <w:tabs>
          <w:tab w:val="num" w:pos="4320"/>
        </w:tabs>
        <w:ind w:left="4320" w:hanging="360"/>
      </w:pPr>
      <w:rPr>
        <w:rFonts w:ascii="Times New Roman" w:hAnsi="Times New Roman" w:hint="default"/>
      </w:rPr>
    </w:lvl>
    <w:lvl w:ilvl="6" w:tplc="074094AE" w:tentative="1">
      <w:start w:val="1"/>
      <w:numFmt w:val="bullet"/>
      <w:lvlText w:val="•"/>
      <w:lvlJc w:val="left"/>
      <w:pPr>
        <w:tabs>
          <w:tab w:val="num" w:pos="5040"/>
        </w:tabs>
        <w:ind w:left="5040" w:hanging="360"/>
      </w:pPr>
      <w:rPr>
        <w:rFonts w:ascii="Times New Roman" w:hAnsi="Times New Roman" w:hint="default"/>
      </w:rPr>
    </w:lvl>
    <w:lvl w:ilvl="7" w:tplc="519E7BE0" w:tentative="1">
      <w:start w:val="1"/>
      <w:numFmt w:val="bullet"/>
      <w:lvlText w:val="•"/>
      <w:lvlJc w:val="left"/>
      <w:pPr>
        <w:tabs>
          <w:tab w:val="num" w:pos="5760"/>
        </w:tabs>
        <w:ind w:left="5760" w:hanging="360"/>
      </w:pPr>
      <w:rPr>
        <w:rFonts w:ascii="Times New Roman" w:hAnsi="Times New Roman" w:hint="default"/>
      </w:rPr>
    </w:lvl>
    <w:lvl w:ilvl="8" w:tplc="C3F41244" w:tentative="1">
      <w:start w:val="1"/>
      <w:numFmt w:val="bullet"/>
      <w:lvlText w:val="•"/>
      <w:lvlJc w:val="left"/>
      <w:pPr>
        <w:tabs>
          <w:tab w:val="num" w:pos="6480"/>
        </w:tabs>
        <w:ind w:left="6480" w:hanging="360"/>
      </w:pPr>
      <w:rPr>
        <w:rFonts w:ascii="Times New Roman" w:hAnsi="Times New Roman" w:hint="default"/>
      </w:rPr>
    </w:lvl>
  </w:abstractNum>
  <w:abstractNum w:abstractNumId="62">
    <w:nsid w:val="72046436"/>
    <w:multiLevelType w:val="hybridMultilevel"/>
    <w:tmpl w:val="75EC57E2"/>
    <w:lvl w:ilvl="0" w:tplc="E54E6660">
      <w:start w:val="1"/>
      <w:numFmt w:val="bullet"/>
      <w:lvlText w:val="•"/>
      <w:lvlJc w:val="left"/>
      <w:pPr>
        <w:tabs>
          <w:tab w:val="num" w:pos="720"/>
        </w:tabs>
        <w:ind w:left="720" w:hanging="360"/>
      </w:pPr>
      <w:rPr>
        <w:rFonts w:ascii="Times New Roman" w:hAnsi="Times New Roman" w:hint="default"/>
      </w:rPr>
    </w:lvl>
    <w:lvl w:ilvl="1" w:tplc="D2AA4A48">
      <w:start w:val="919"/>
      <w:numFmt w:val="bullet"/>
      <w:lvlText w:val="–"/>
      <w:lvlJc w:val="left"/>
      <w:pPr>
        <w:tabs>
          <w:tab w:val="num" w:pos="1440"/>
        </w:tabs>
        <w:ind w:left="1440" w:hanging="360"/>
      </w:pPr>
      <w:rPr>
        <w:rFonts w:ascii="Times New Roman" w:hAnsi="Times New Roman" w:hint="default"/>
      </w:rPr>
    </w:lvl>
    <w:lvl w:ilvl="2" w:tplc="31E0E51A" w:tentative="1">
      <w:start w:val="1"/>
      <w:numFmt w:val="bullet"/>
      <w:lvlText w:val="•"/>
      <w:lvlJc w:val="left"/>
      <w:pPr>
        <w:tabs>
          <w:tab w:val="num" w:pos="2160"/>
        </w:tabs>
        <w:ind w:left="2160" w:hanging="360"/>
      </w:pPr>
      <w:rPr>
        <w:rFonts w:ascii="Times New Roman" w:hAnsi="Times New Roman" w:hint="default"/>
      </w:rPr>
    </w:lvl>
    <w:lvl w:ilvl="3" w:tplc="93F482E2" w:tentative="1">
      <w:start w:val="1"/>
      <w:numFmt w:val="bullet"/>
      <w:lvlText w:val="•"/>
      <w:lvlJc w:val="left"/>
      <w:pPr>
        <w:tabs>
          <w:tab w:val="num" w:pos="2880"/>
        </w:tabs>
        <w:ind w:left="2880" w:hanging="360"/>
      </w:pPr>
      <w:rPr>
        <w:rFonts w:ascii="Times New Roman" w:hAnsi="Times New Roman" w:hint="default"/>
      </w:rPr>
    </w:lvl>
    <w:lvl w:ilvl="4" w:tplc="7C48405E" w:tentative="1">
      <w:start w:val="1"/>
      <w:numFmt w:val="bullet"/>
      <w:lvlText w:val="•"/>
      <w:lvlJc w:val="left"/>
      <w:pPr>
        <w:tabs>
          <w:tab w:val="num" w:pos="3600"/>
        </w:tabs>
        <w:ind w:left="3600" w:hanging="360"/>
      </w:pPr>
      <w:rPr>
        <w:rFonts w:ascii="Times New Roman" w:hAnsi="Times New Roman" w:hint="default"/>
      </w:rPr>
    </w:lvl>
    <w:lvl w:ilvl="5" w:tplc="E41A3C18" w:tentative="1">
      <w:start w:val="1"/>
      <w:numFmt w:val="bullet"/>
      <w:lvlText w:val="•"/>
      <w:lvlJc w:val="left"/>
      <w:pPr>
        <w:tabs>
          <w:tab w:val="num" w:pos="4320"/>
        </w:tabs>
        <w:ind w:left="4320" w:hanging="360"/>
      </w:pPr>
      <w:rPr>
        <w:rFonts w:ascii="Times New Roman" w:hAnsi="Times New Roman" w:hint="default"/>
      </w:rPr>
    </w:lvl>
    <w:lvl w:ilvl="6" w:tplc="BD3ADFB8" w:tentative="1">
      <w:start w:val="1"/>
      <w:numFmt w:val="bullet"/>
      <w:lvlText w:val="•"/>
      <w:lvlJc w:val="left"/>
      <w:pPr>
        <w:tabs>
          <w:tab w:val="num" w:pos="5040"/>
        </w:tabs>
        <w:ind w:left="5040" w:hanging="360"/>
      </w:pPr>
      <w:rPr>
        <w:rFonts w:ascii="Times New Roman" w:hAnsi="Times New Roman" w:hint="default"/>
      </w:rPr>
    </w:lvl>
    <w:lvl w:ilvl="7" w:tplc="4216A222" w:tentative="1">
      <w:start w:val="1"/>
      <w:numFmt w:val="bullet"/>
      <w:lvlText w:val="•"/>
      <w:lvlJc w:val="left"/>
      <w:pPr>
        <w:tabs>
          <w:tab w:val="num" w:pos="5760"/>
        </w:tabs>
        <w:ind w:left="5760" w:hanging="360"/>
      </w:pPr>
      <w:rPr>
        <w:rFonts w:ascii="Times New Roman" w:hAnsi="Times New Roman" w:hint="default"/>
      </w:rPr>
    </w:lvl>
    <w:lvl w:ilvl="8" w:tplc="75A4AAF8" w:tentative="1">
      <w:start w:val="1"/>
      <w:numFmt w:val="bullet"/>
      <w:lvlText w:val="•"/>
      <w:lvlJc w:val="left"/>
      <w:pPr>
        <w:tabs>
          <w:tab w:val="num" w:pos="6480"/>
        </w:tabs>
        <w:ind w:left="6480" w:hanging="360"/>
      </w:pPr>
      <w:rPr>
        <w:rFonts w:ascii="Times New Roman" w:hAnsi="Times New Roman" w:hint="default"/>
      </w:rPr>
    </w:lvl>
  </w:abstractNum>
  <w:abstractNum w:abstractNumId="63">
    <w:nsid w:val="723119A2"/>
    <w:multiLevelType w:val="hybridMultilevel"/>
    <w:tmpl w:val="0EAEACEC"/>
    <w:lvl w:ilvl="0" w:tplc="10090017">
      <w:start w:val="1"/>
      <w:numFmt w:val="lowerLetter"/>
      <w:lvlText w:val="%1)"/>
      <w:lvlJc w:val="left"/>
      <w:pPr>
        <w:ind w:left="1440" w:hanging="360"/>
      </w:pPr>
    </w:lvl>
    <w:lvl w:ilvl="1" w:tplc="10090019">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64">
    <w:nsid w:val="770842D6"/>
    <w:multiLevelType w:val="hybridMultilevel"/>
    <w:tmpl w:val="F618AFE6"/>
    <w:lvl w:ilvl="0" w:tplc="11A67144">
      <w:start w:val="1"/>
      <w:numFmt w:val="bullet"/>
      <w:lvlText w:val="•"/>
      <w:lvlJc w:val="left"/>
      <w:pPr>
        <w:tabs>
          <w:tab w:val="num" w:pos="720"/>
        </w:tabs>
        <w:ind w:left="720" w:hanging="360"/>
      </w:pPr>
      <w:rPr>
        <w:rFonts w:ascii="Times New Roman" w:hAnsi="Times New Roman" w:hint="default"/>
      </w:rPr>
    </w:lvl>
    <w:lvl w:ilvl="1" w:tplc="AF1EAC92">
      <w:start w:val="518"/>
      <w:numFmt w:val="bullet"/>
      <w:lvlText w:val="–"/>
      <w:lvlJc w:val="left"/>
      <w:pPr>
        <w:tabs>
          <w:tab w:val="num" w:pos="1440"/>
        </w:tabs>
        <w:ind w:left="1440" w:hanging="360"/>
      </w:pPr>
      <w:rPr>
        <w:rFonts w:ascii="Times New Roman" w:hAnsi="Times New Roman" w:hint="default"/>
      </w:rPr>
    </w:lvl>
    <w:lvl w:ilvl="2" w:tplc="FA3C9A06">
      <w:start w:val="518"/>
      <w:numFmt w:val="bullet"/>
      <w:lvlText w:val="•"/>
      <w:lvlJc w:val="left"/>
      <w:pPr>
        <w:tabs>
          <w:tab w:val="num" w:pos="2160"/>
        </w:tabs>
        <w:ind w:left="2160" w:hanging="360"/>
      </w:pPr>
      <w:rPr>
        <w:rFonts w:ascii="Times New Roman" w:hAnsi="Times New Roman" w:hint="default"/>
      </w:rPr>
    </w:lvl>
    <w:lvl w:ilvl="3" w:tplc="84EA970C" w:tentative="1">
      <w:start w:val="1"/>
      <w:numFmt w:val="bullet"/>
      <w:lvlText w:val="•"/>
      <w:lvlJc w:val="left"/>
      <w:pPr>
        <w:tabs>
          <w:tab w:val="num" w:pos="2880"/>
        </w:tabs>
        <w:ind w:left="2880" w:hanging="360"/>
      </w:pPr>
      <w:rPr>
        <w:rFonts w:ascii="Times New Roman" w:hAnsi="Times New Roman" w:hint="default"/>
      </w:rPr>
    </w:lvl>
    <w:lvl w:ilvl="4" w:tplc="41A23E20" w:tentative="1">
      <w:start w:val="1"/>
      <w:numFmt w:val="bullet"/>
      <w:lvlText w:val="•"/>
      <w:lvlJc w:val="left"/>
      <w:pPr>
        <w:tabs>
          <w:tab w:val="num" w:pos="3600"/>
        </w:tabs>
        <w:ind w:left="3600" w:hanging="360"/>
      </w:pPr>
      <w:rPr>
        <w:rFonts w:ascii="Times New Roman" w:hAnsi="Times New Roman" w:hint="default"/>
      </w:rPr>
    </w:lvl>
    <w:lvl w:ilvl="5" w:tplc="C7F21FEA" w:tentative="1">
      <w:start w:val="1"/>
      <w:numFmt w:val="bullet"/>
      <w:lvlText w:val="•"/>
      <w:lvlJc w:val="left"/>
      <w:pPr>
        <w:tabs>
          <w:tab w:val="num" w:pos="4320"/>
        </w:tabs>
        <w:ind w:left="4320" w:hanging="360"/>
      </w:pPr>
      <w:rPr>
        <w:rFonts w:ascii="Times New Roman" w:hAnsi="Times New Roman" w:hint="default"/>
      </w:rPr>
    </w:lvl>
    <w:lvl w:ilvl="6" w:tplc="A7C24924" w:tentative="1">
      <w:start w:val="1"/>
      <w:numFmt w:val="bullet"/>
      <w:lvlText w:val="•"/>
      <w:lvlJc w:val="left"/>
      <w:pPr>
        <w:tabs>
          <w:tab w:val="num" w:pos="5040"/>
        </w:tabs>
        <w:ind w:left="5040" w:hanging="360"/>
      </w:pPr>
      <w:rPr>
        <w:rFonts w:ascii="Times New Roman" w:hAnsi="Times New Roman" w:hint="default"/>
      </w:rPr>
    </w:lvl>
    <w:lvl w:ilvl="7" w:tplc="5C76A010" w:tentative="1">
      <w:start w:val="1"/>
      <w:numFmt w:val="bullet"/>
      <w:lvlText w:val="•"/>
      <w:lvlJc w:val="left"/>
      <w:pPr>
        <w:tabs>
          <w:tab w:val="num" w:pos="5760"/>
        </w:tabs>
        <w:ind w:left="5760" w:hanging="360"/>
      </w:pPr>
      <w:rPr>
        <w:rFonts w:ascii="Times New Roman" w:hAnsi="Times New Roman" w:hint="default"/>
      </w:rPr>
    </w:lvl>
    <w:lvl w:ilvl="8" w:tplc="0CC079D2" w:tentative="1">
      <w:start w:val="1"/>
      <w:numFmt w:val="bullet"/>
      <w:lvlText w:val="•"/>
      <w:lvlJc w:val="left"/>
      <w:pPr>
        <w:tabs>
          <w:tab w:val="num" w:pos="6480"/>
        </w:tabs>
        <w:ind w:left="6480" w:hanging="360"/>
      </w:pPr>
      <w:rPr>
        <w:rFonts w:ascii="Times New Roman" w:hAnsi="Times New Roman" w:hint="default"/>
      </w:rPr>
    </w:lvl>
  </w:abstractNum>
  <w:abstractNum w:abstractNumId="65">
    <w:nsid w:val="77206971"/>
    <w:multiLevelType w:val="hybridMultilevel"/>
    <w:tmpl w:val="A4607D6A"/>
    <w:lvl w:ilvl="0" w:tplc="EE084E52">
      <w:start w:val="1"/>
      <w:numFmt w:val="bullet"/>
      <w:lvlText w:val="•"/>
      <w:lvlJc w:val="left"/>
      <w:pPr>
        <w:tabs>
          <w:tab w:val="num" w:pos="720"/>
        </w:tabs>
        <w:ind w:left="720" w:hanging="360"/>
      </w:pPr>
      <w:rPr>
        <w:rFonts w:ascii="Times New Roman" w:hAnsi="Times New Roman" w:hint="default"/>
      </w:rPr>
    </w:lvl>
    <w:lvl w:ilvl="1" w:tplc="224896B6">
      <w:start w:val="871"/>
      <w:numFmt w:val="bullet"/>
      <w:lvlText w:val="–"/>
      <w:lvlJc w:val="left"/>
      <w:pPr>
        <w:tabs>
          <w:tab w:val="num" w:pos="1440"/>
        </w:tabs>
        <w:ind w:left="1440" w:hanging="360"/>
      </w:pPr>
      <w:rPr>
        <w:rFonts w:ascii="Times New Roman" w:hAnsi="Times New Roman" w:hint="default"/>
      </w:rPr>
    </w:lvl>
    <w:lvl w:ilvl="2" w:tplc="6B0ADD76" w:tentative="1">
      <w:start w:val="1"/>
      <w:numFmt w:val="bullet"/>
      <w:lvlText w:val="•"/>
      <w:lvlJc w:val="left"/>
      <w:pPr>
        <w:tabs>
          <w:tab w:val="num" w:pos="2160"/>
        </w:tabs>
        <w:ind w:left="2160" w:hanging="360"/>
      </w:pPr>
      <w:rPr>
        <w:rFonts w:ascii="Times New Roman" w:hAnsi="Times New Roman" w:hint="default"/>
      </w:rPr>
    </w:lvl>
    <w:lvl w:ilvl="3" w:tplc="AAE466FE" w:tentative="1">
      <w:start w:val="1"/>
      <w:numFmt w:val="bullet"/>
      <w:lvlText w:val="•"/>
      <w:lvlJc w:val="left"/>
      <w:pPr>
        <w:tabs>
          <w:tab w:val="num" w:pos="2880"/>
        </w:tabs>
        <w:ind w:left="2880" w:hanging="360"/>
      </w:pPr>
      <w:rPr>
        <w:rFonts w:ascii="Times New Roman" w:hAnsi="Times New Roman" w:hint="default"/>
      </w:rPr>
    </w:lvl>
    <w:lvl w:ilvl="4" w:tplc="9AB6C728" w:tentative="1">
      <w:start w:val="1"/>
      <w:numFmt w:val="bullet"/>
      <w:lvlText w:val="•"/>
      <w:lvlJc w:val="left"/>
      <w:pPr>
        <w:tabs>
          <w:tab w:val="num" w:pos="3600"/>
        </w:tabs>
        <w:ind w:left="3600" w:hanging="360"/>
      </w:pPr>
      <w:rPr>
        <w:rFonts w:ascii="Times New Roman" w:hAnsi="Times New Roman" w:hint="default"/>
      </w:rPr>
    </w:lvl>
    <w:lvl w:ilvl="5" w:tplc="D41CF11E" w:tentative="1">
      <w:start w:val="1"/>
      <w:numFmt w:val="bullet"/>
      <w:lvlText w:val="•"/>
      <w:lvlJc w:val="left"/>
      <w:pPr>
        <w:tabs>
          <w:tab w:val="num" w:pos="4320"/>
        </w:tabs>
        <w:ind w:left="4320" w:hanging="360"/>
      </w:pPr>
      <w:rPr>
        <w:rFonts w:ascii="Times New Roman" w:hAnsi="Times New Roman" w:hint="default"/>
      </w:rPr>
    </w:lvl>
    <w:lvl w:ilvl="6" w:tplc="CD0254EC" w:tentative="1">
      <w:start w:val="1"/>
      <w:numFmt w:val="bullet"/>
      <w:lvlText w:val="•"/>
      <w:lvlJc w:val="left"/>
      <w:pPr>
        <w:tabs>
          <w:tab w:val="num" w:pos="5040"/>
        </w:tabs>
        <w:ind w:left="5040" w:hanging="360"/>
      </w:pPr>
      <w:rPr>
        <w:rFonts w:ascii="Times New Roman" w:hAnsi="Times New Roman" w:hint="default"/>
      </w:rPr>
    </w:lvl>
    <w:lvl w:ilvl="7" w:tplc="6C30C730" w:tentative="1">
      <w:start w:val="1"/>
      <w:numFmt w:val="bullet"/>
      <w:lvlText w:val="•"/>
      <w:lvlJc w:val="left"/>
      <w:pPr>
        <w:tabs>
          <w:tab w:val="num" w:pos="5760"/>
        </w:tabs>
        <w:ind w:left="5760" w:hanging="360"/>
      </w:pPr>
      <w:rPr>
        <w:rFonts w:ascii="Times New Roman" w:hAnsi="Times New Roman" w:hint="default"/>
      </w:rPr>
    </w:lvl>
    <w:lvl w:ilvl="8" w:tplc="F4DADDDA" w:tentative="1">
      <w:start w:val="1"/>
      <w:numFmt w:val="bullet"/>
      <w:lvlText w:val="•"/>
      <w:lvlJc w:val="left"/>
      <w:pPr>
        <w:tabs>
          <w:tab w:val="num" w:pos="6480"/>
        </w:tabs>
        <w:ind w:left="6480" w:hanging="360"/>
      </w:pPr>
      <w:rPr>
        <w:rFonts w:ascii="Times New Roman" w:hAnsi="Times New Roman" w:hint="default"/>
      </w:rPr>
    </w:lvl>
  </w:abstractNum>
  <w:abstractNum w:abstractNumId="66">
    <w:nsid w:val="78A111E8"/>
    <w:multiLevelType w:val="hybridMultilevel"/>
    <w:tmpl w:val="3AA65700"/>
    <w:lvl w:ilvl="0" w:tplc="1CAC3810">
      <w:start w:val="1"/>
      <w:numFmt w:val="bullet"/>
      <w:lvlText w:val="•"/>
      <w:lvlJc w:val="left"/>
      <w:pPr>
        <w:tabs>
          <w:tab w:val="num" w:pos="720"/>
        </w:tabs>
        <w:ind w:left="720" w:hanging="360"/>
      </w:pPr>
      <w:rPr>
        <w:rFonts w:ascii="Times New Roman" w:hAnsi="Times New Roman" w:hint="default"/>
      </w:rPr>
    </w:lvl>
    <w:lvl w:ilvl="1" w:tplc="3DB6D59E">
      <w:start w:val="380"/>
      <w:numFmt w:val="bullet"/>
      <w:lvlText w:val="–"/>
      <w:lvlJc w:val="left"/>
      <w:pPr>
        <w:tabs>
          <w:tab w:val="num" w:pos="1440"/>
        </w:tabs>
        <w:ind w:left="1440" w:hanging="360"/>
      </w:pPr>
      <w:rPr>
        <w:rFonts w:ascii="Times New Roman" w:hAnsi="Times New Roman" w:hint="default"/>
      </w:rPr>
    </w:lvl>
    <w:lvl w:ilvl="2" w:tplc="CC7431F0" w:tentative="1">
      <w:start w:val="1"/>
      <w:numFmt w:val="bullet"/>
      <w:lvlText w:val="•"/>
      <w:lvlJc w:val="left"/>
      <w:pPr>
        <w:tabs>
          <w:tab w:val="num" w:pos="2160"/>
        </w:tabs>
        <w:ind w:left="2160" w:hanging="360"/>
      </w:pPr>
      <w:rPr>
        <w:rFonts w:ascii="Times New Roman" w:hAnsi="Times New Roman" w:hint="default"/>
      </w:rPr>
    </w:lvl>
    <w:lvl w:ilvl="3" w:tplc="34FADDF0" w:tentative="1">
      <w:start w:val="1"/>
      <w:numFmt w:val="bullet"/>
      <w:lvlText w:val="•"/>
      <w:lvlJc w:val="left"/>
      <w:pPr>
        <w:tabs>
          <w:tab w:val="num" w:pos="2880"/>
        </w:tabs>
        <w:ind w:left="2880" w:hanging="360"/>
      </w:pPr>
      <w:rPr>
        <w:rFonts w:ascii="Times New Roman" w:hAnsi="Times New Roman" w:hint="default"/>
      </w:rPr>
    </w:lvl>
    <w:lvl w:ilvl="4" w:tplc="C906658C" w:tentative="1">
      <w:start w:val="1"/>
      <w:numFmt w:val="bullet"/>
      <w:lvlText w:val="•"/>
      <w:lvlJc w:val="left"/>
      <w:pPr>
        <w:tabs>
          <w:tab w:val="num" w:pos="3600"/>
        </w:tabs>
        <w:ind w:left="3600" w:hanging="360"/>
      </w:pPr>
      <w:rPr>
        <w:rFonts w:ascii="Times New Roman" w:hAnsi="Times New Roman" w:hint="default"/>
      </w:rPr>
    </w:lvl>
    <w:lvl w:ilvl="5" w:tplc="01988C80" w:tentative="1">
      <w:start w:val="1"/>
      <w:numFmt w:val="bullet"/>
      <w:lvlText w:val="•"/>
      <w:lvlJc w:val="left"/>
      <w:pPr>
        <w:tabs>
          <w:tab w:val="num" w:pos="4320"/>
        </w:tabs>
        <w:ind w:left="4320" w:hanging="360"/>
      </w:pPr>
      <w:rPr>
        <w:rFonts w:ascii="Times New Roman" w:hAnsi="Times New Roman" w:hint="default"/>
      </w:rPr>
    </w:lvl>
    <w:lvl w:ilvl="6" w:tplc="9174901E" w:tentative="1">
      <w:start w:val="1"/>
      <w:numFmt w:val="bullet"/>
      <w:lvlText w:val="•"/>
      <w:lvlJc w:val="left"/>
      <w:pPr>
        <w:tabs>
          <w:tab w:val="num" w:pos="5040"/>
        </w:tabs>
        <w:ind w:left="5040" w:hanging="360"/>
      </w:pPr>
      <w:rPr>
        <w:rFonts w:ascii="Times New Roman" w:hAnsi="Times New Roman" w:hint="default"/>
      </w:rPr>
    </w:lvl>
    <w:lvl w:ilvl="7" w:tplc="79D09D50" w:tentative="1">
      <w:start w:val="1"/>
      <w:numFmt w:val="bullet"/>
      <w:lvlText w:val="•"/>
      <w:lvlJc w:val="left"/>
      <w:pPr>
        <w:tabs>
          <w:tab w:val="num" w:pos="5760"/>
        </w:tabs>
        <w:ind w:left="5760" w:hanging="360"/>
      </w:pPr>
      <w:rPr>
        <w:rFonts w:ascii="Times New Roman" w:hAnsi="Times New Roman" w:hint="default"/>
      </w:rPr>
    </w:lvl>
    <w:lvl w:ilvl="8" w:tplc="846494B2" w:tentative="1">
      <w:start w:val="1"/>
      <w:numFmt w:val="bullet"/>
      <w:lvlText w:val="•"/>
      <w:lvlJc w:val="left"/>
      <w:pPr>
        <w:tabs>
          <w:tab w:val="num" w:pos="6480"/>
        </w:tabs>
        <w:ind w:left="6480" w:hanging="360"/>
      </w:pPr>
      <w:rPr>
        <w:rFonts w:ascii="Times New Roman" w:hAnsi="Times New Roman" w:hint="default"/>
      </w:rPr>
    </w:lvl>
  </w:abstractNum>
  <w:abstractNum w:abstractNumId="67">
    <w:nsid w:val="78CF0134"/>
    <w:multiLevelType w:val="hybridMultilevel"/>
    <w:tmpl w:val="EAAC6878"/>
    <w:lvl w:ilvl="0" w:tplc="10090001">
      <w:start w:val="1"/>
      <w:numFmt w:val="bullet"/>
      <w:lvlText w:val=""/>
      <w:lvlJc w:val="left"/>
      <w:pPr>
        <w:tabs>
          <w:tab w:val="num" w:pos="360"/>
        </w:tabs>
        <w:ind w:left="360" w:hanging="360"/>
      </w:pPr>
      <w:rPr>
        <w:rFonts w:ascii="Symbol" w:hAnsi="Symbol" w:hint="default"/>
      </w:rPr>
    </w:lvl>
    <w:lvl w:ilvl="1" w:tplc="B4D03C00">
      <w:start w:val="618"/>
      <w:numFmt w:val="bullet"/>
      <w:lvlText w:val="–"/>
      <w:lvlJc w:val="left"/>
      <w:pPr>
        <w:tabs>
          <w:tab w:val="num" w:pos="927"/>
        </w:tabs>
        <w:ind w:left="927" w:hanging="360"/>
      </w:pPr>
      <w:rPr>
        <w:rFonts w:ascii="Times New Roman" w:hAnsi="Times New Roman" w:hint="default"/>
      </w:rPr>
    </w:lvl>
    <w:lvl w:ilvl="2" w:tplc="2B3E525A">
      <w:start w:val="618"/>
      <w:numFmt w:val="bullet"/>
      <w:lvlText w:val="•"/>
      <w:lvlJc w:val="left"/>
      <w:pPr>
        <w:tabs>
          <w:tab w:val="num" w:pos="1494"/>
        </w:tabs>
        <w:ind w:left="1494" w:hanging="360"/>
      </w:pPr>
      <w:rPr>
        <w:rFonts w:ascii="Times New Roman" w:hAnsi="Times New Roman" w:hint="default"/>
      </w:rPr>
    </w:lvl>
    <w:lvl w:ilvl="3" w:tplc="D382B084" w:tentative="1">
      <w:start w:val="1"/>
      <w:numFmt w:val="bullet"/>
      <w:lvlText w:val="•"/>
      <w:lvlJc w:val="left"/>
      <w:pPr>
        <w:tabs>
          <w:tab w:val="num" w:pos="2880"/>
        </w:tabs>
        <w:ind w:left="2880" w:hanging="360"/>
      </w:pPr>
      <w:rPr>
        <w:rFonts w:ascii="Times New Roman" w:hAnsi="Times New Roman" w:hint="default"/>
      </w:rPr>
    </w:lvl>
    <w:lvl w:ilvl="4" w:tplc="52526C32" w:tentative="1">
      <w:start w:val="1"/>
      <w:numFmt w:val="bullet"/>
      <w:lvlText w:val="•"/>
      <w:lvlJc w:val="left"/>
      <w:pPr>
        <w:tabs>
          <w:tab w:val="num" w:pos="3600"/>
        </w:tabs>
        <w:ind w:left="3600" w:hanging="360"/>
      </w:pPr>
      <w:rPr>
        <w:rFonts w:ascii="Times New Roman" w:hAnsi="Times New Roman" w:hint="default"/>
      </w:rPr>
    </w:lvl>
    <w:lvl w:ilvl="5" w:tplc="237474E6" w:tentative="1">
      <w:start w:val="1"/>
      <w:numFmt w:val="bullet"/>
      <w:lvlText w:val="•"/>
      <w:lvlJc w:val="left"/>
      <w:pPr>
        <w:tabs>
          <w:tab w:val="num" w:pos="4320"/>
        </w:tabs>
        <w:ind w:left="4320" w:hanging="360"/>
      </w:pPr>
      <w:rPr>
        <w:rFonts w:ascii="Times New Roman" w:hAnsi="Times New Roman" w:hint="default"/>
      </w:rPr>
    </w:lvl>
    <w:lvl w:ilvl="6" w:tplc="21C83658" w:tentative="1">
      <w:start w:val="1"/>
      <w:numFmt w:val="bullet"/>
      <w:lvlText w:val="•"/>
      <w:lvlJc w:val="left"/>
      <w:pPr>
        <w:tabs>
          <w:tab w:val="num" w:pos="5040"/>
        </w:tabs>
        <w:ind w:left="5040" w:hanging="360"/>
      </w:pPr>
      <w:rPr>
        <w:rFonts w:ascii="Times New Roman" w:hAnsi="Times New Roman" w:hint="default"/>
      </w:rPr>
    </w:lvl>
    <w:lvl w:ilvl="7" w:tplc="1C5EAF4C" w:tentative="1">
      <w:start w:val="1"/>
      <w:numFmt w:val="bullet"/>
      <w:lvlText w:val="•"/>
      <w:lvlJc w:val="left"/>
      <w:pPr>
        <w:tabs>
          <w:tab w:val="num" w:pos="5760"/>
        </w:tabs>
        <w:ind w:left="5760" w:hanging="360"/>
      </w:pPr>
      <w:rPr>
        <w:rFonts w:ascii="Times New Roman" w:hAnsi="Times New Roman" w:hint="default"/>
      </w:rPr>
    </w:lvl>
    <w:lvl w:ilvl="8" w:tplc="7BA84014" w:tentative="1">
      <w:start w:val="1"/>
      <w:numFmt w:val="bullet"/>
      <w:lvlText w:val="•"/>
      <w:lvlJc w:val="left"/>
      <w:pPr>
        <w:tabs>
          <w:tab w:val="num" w:pos="6480"/>
        </w:tabs>
        <w:ind w:left="6480" w:hanging="360"/>
      </w:pPr>
      <w:rPr>
        <w:rFonts w:ascii="Times New Roman" w:hAnsi="Times New Roman" w:hint="default"/>
      </w:rPr>
    </w:lvl>
  </w:abstractNum>
  <w:abstractNum w:abstractNumId="68">
    <w:nsid w:val="79A03ACE"/>
    <w:multiLevelType w:val="hybridMultilevel"/>
    <w:tmpl w:val="4FD86906"/>
    <w:lvl w:ilvl="0" w:tplc="85B2A5D4">
      <w:start w:val="1"/>
      <w:numFmt w:val="bullet"/>
      <w:lvlText w:val="•"/>
      <w:lvlJc w:val="left"/>
      <w:pPr>
        <w:tabs>
          <w:tab w:val="num" w:pos="720"/>
        </w:tabs>
        <w:ind w:left="720" w:hanging="360"/>
      </w:pPr>
      <w:rPr>
        <w:rFonts w:ascii="Times New Roman" w:hAnsi="Times New Roman" w:hint="default"/>
      </w:rPr>
    </w:lvl>
    <w:lvl w:ilvl="1" w:tplc="261C6844">
      <w:start w:val="443"/>
      <w:numFmt w:val="bullet"/>
      <w:lvlText w:val="–"/>
      <w:lvlJc w:val="left"/>
      <w:pPr>
        <w:tabs>
          <w:tab w:val="num" w:pos="1440"/>
        </w:tabs>
        <w:ind w:left="1440" w:hanging="360"/>
      </w:pPr>
      <w:rPr>
        <w:rFonts w:ascii="Times New Roman" w:hAnsi="Times New Roman" w:hint="default"/>
      </w:rPr>
    </w:lvl>
    <w:lvl w:ilvl="2" w:tplc="4F68C0E2">
      <w:start w:val="443"/>
      <w:numFmt w:val="bullet"/>
      <w:lvlText w:val="•"/>
      <w:lvlJc w:val="left"/>
      <w:pPr>
        <w:tabs>
          <w:tab w:val="num" w:pos="2160"/>
        </w:tabs>
        <w:ind w:left="2160" w:hanging="360"/>
      </w:pPr>
      <w:rPr>
        <w:rFonts w:ascii="Times New Roman" w:hAnsi="Times New Roman" w:hint="default"/>
      </w:rPr>
    </w:lvl>
    <w:lvl w:ilvl="3" w:tplc="37E81E8A" w:tentative="1">
      <w:start w:val="1"/>
      <w:numFmt w:val="bullet"/>
      <w:lvlText w:val="•"/>
      <w:lvlJc w:val="left"/>
      <w:pPr>
        <w:tabs>
          <w:tab w:val="num" w:pos="2880"/>
        </w:tabs>
        <w:ind w:left="2880" w:hanging="360"/>
      </w:pPr>
      <w:rPr>
        <w:rFonts w:ascii="Times New Roman" w:hAnsi="Times New Roman" w:hint="default"/>
      </w:rPr>
    </w:lvl>
    <w:lvl w:ilvl="4" w:tplc="199E17DC" w:tentative="1">
      <w:start w:val="1"/>
      <w:numFmt w:val="bullet"/>
      <w:lvlText w:val="•"/>
      <w:lvlJc w:val="left"/>
      <w:pPr>
        <w:tabs>
          <w:tab w:val="num" w:pos="3600"/>
        </w:tabs>
        <w:ind w:left="3600" w:hanging="360"/>
      </w:pPr>
      <w:rPr>
        <w:rFonts w:ascii="Times New Roman" w:hAnsi="Times New Roman" w:hint="default"/>
      </w:rPr>
    </w:lvl>
    <w:lvl w:ilvl="5" w:tplc="A17ED1A4" w:tentative="1">
      <w:start w:val="1"/>
      <w:numFmt w:val="bullet"/>
      <w:lvlText w:val="•"/>
      <w:lvlJc w:val="left"/>
      <w:pPr>
        <w:tabs>
          <w:tab w:val="num" w:pos="4320"/>
        </w:tabs>
        <w:ind w:left="4320" w:hanging="360"/>
      </w:pPr>
      <w:rPr>
        <w:rFonts w:ascii="Times New Roman" w:hAnsi="Times New Roman" w:hint="default"/>
      </w:rPr>
    </w:lvl>
    <w:lvl w:ilvl="6" w:tplc="2444C610" w:tentative="1">
      <w:start w:val="1"/>
      <w:numFmt w:val="bullet"/>
      <w:lvlText w:val="•"/>
      <w:lvlJc w:val="left"/>
      <w:pPr>
        <w:tabs>
          <w:tab w:val="num" w:pos="5040"/>
        </w:tabs>
        <w:ind w:left="5040" w:hanging="360"/>
      </w:pPr>
      <w:rPr>
        <w:rFonts w:ascii="Times New Roman" w:hAnsi="Times New Roman" w:hint="default"/>
      </w:rPr>
    </w:lvl>
    <w:lvl w:ilvl="7" w:tplc="E0DE4F44" w:tentative="1">
      <w:start w:val="1"/>
      <w:numFmt w:val="bullet"/>
      <w:lvlText w:val="•"/>
      <w:lvlJc w:val="left"/>
      <w:pPr>
        <w:tabs>
          <w:tab w:val="num" w:pos="5760"/>
        </w:tabs>
        <w:ind w:left="5760" w:hanging="360"/>
      </w:pPr>
      <w:rPr>
        <w:rFonts w:ascii="Times New Roman" w:hAnsi="Times New Roman" w:hint="default"/>
      </w:rPr>
    </w:lvl>
    <w:lvl w:ilvl="8" w:tplc="7316A7E6" w:tentative="1">
      <w:start w:val="1"/>
      <w:numFmt w:val="bullet"/>
      <w:lvlText w:val="•"/>
      <w:lvlJc w:val="left"/>
      <w:pPr>
        <w:tabs>
          <w:tab w:val="num" w:pos="6480"/>
        </w:tabs>
        <w:ind w:left="6480" w:hanging="360"/>
      </w:pPr>
      <w:rPr>
        <w:rFonts w:ascii="Times New Roman" w:hAnsi="Times New Roman" w:hint="default"/>
      </w:rPr>
    </w:lvl>
  </w:abstractNum>
  <w:abstractNum w:abstractNumId="69">
    <w:nsid w:val="79A92DAD"/>
    <w:multiLevelType w:val="hybridMultilevel"/>
    <w:tmpl w:val="2206C1D2"/>
    <w:lvl w:ilvl="0" w:tplc="315C0988">
      <w:start w:val="1"/>
      <w:numFmt w:val="bullet"/>
      <w:lvlText w:val="•"/>
      <w:lvlJc w:val="left"/>
      <w:pPr>
        <w:tabs>
          <w:tab w:val="num" w:pos="720"/>
        </w:tabs>
        <w:ind w:left="720" w:hanging="360"/>
      </w:pPr>
      <w:rPr>
        <w:rFonts w:ascii="Times New Roman" w:hAnsi="Times New Roman" w:hint="default"/>
      </w:rPr>
    </w:lvl>
    <w:lvl w:ilvl="1" w:tplc="19D8E7C0">
      <w:start w:val="360"/>
      <w:numFmt w:val="bullet"/>
      <w:lvlText w:val="–"/>
      <w:lvlJc w:val="left"/>
      <w:pPr>
        <w:tabs>
          <w:tab w:val="num" w:pos="1440"/>
        </w:tabs>
        <w:ind w:left="1440" w:hanging="360"/>
      </w:pPr>
      <w:rPr>
        <w:rFonts w:ascii="Times New Roman" w:hAnsi="Times New Roman" w:hint="default"/>
      </w:rPr>
    </w:lvl>
    <w:lvl w:ilvl="2" w:tplc="5428E54C">
      <w:start w:val="360"/>
      <w:numFmt w:val="bullet"/>
      <w:lvlText w:val="•"/>
      <w:lvlJc w:val="left"/>
      <w:pPr>
        <w:tabs>
          <w:tab w:val="num" w:pos="2160"/>
        </w:tabs>
        <w:ind w:left="2160" w:hanging="360"/>
      </w:pPr>
      <w:rPr>
        <w:rFonts w:ascii="Times New Roman" w:hAnsi="Times New Roman" w:hint="default"/>
      </w:rPr>
    </w:lvl>
    <w:lvl w:ilvl="3" w:tplc="14322D8C" w:tentative="1">
      <w:start w:val="1"/>
      <w:numFmt w:val="bullet"/>
      <w:lvlText w:val="•"/>
      <w:lvlJc w:val="left"/>
      <w:pPr>
        <w:tabs>
          <w:tab w:val="num" w:pos="2880"/>
        </w:tabs>
        <w:ind w:left="2880" w:hanging="360"/>
      </w:pPr>
      <w:rPr>
        <w:rFonts w:ascii="Times New Roman" w:hAnsi="Times New Roman" w:hint="default"/>
      </w:rPr>
    </w:lvl>
    <w:lvl w:ilvl="4" w:tplc="B63E048C" w:tentative="1">
      <w:start w:val="1"/>
      <w:numFmt w:val="bullet"/>
      <w:lvlText w:val="•"/>
      <w:lvlJc w:val="left"/>
      <w:pPr>
        <w:tabs>
          <w:tab w:val="num" w:pos="3600"/>
        </w:tabs>
        <w:ind w:left="3600" w:hanging="360"/>
      </w:pPr>
      <w:rPr>
        <w:rFonts w:ascii="Times New Roman" w:hAnsi="Times New Roman" w:hint="default"/>
      </w:rPr>
    </w:lvl>
    <w:lvl w:ilvl="5" w:tplc="F1F26A72" w:tentative="1">
      <w:start w:val="1"/>
      <w:numFmt w:val="bullet"/>
      <w:lvlText w:val="•"/>
      <w:lvlJc w:val="left"/>
      <w:pPr>
        <w:tabs>
          <w:tab w:val="num" w:pos="4320"/>
        </w:tabs>
        <w:ind w:left="4320" w:hanging="360"/>
      </w:pPr>
      <w:rPr>
        <w:rFonts w:ascii="Times New Roman" w:hAnsi="Times New Roman" w:hint="default"/>
      </w:rPr>
    </w:lvl>
    <w:lvl w:ilvl="6" w:tplc="0A6041FA" w:tentative="1">
      <w:start w:val="1"/>
      <w:numFmt w:val="bullet"/>
      <w:lvlText w:val="•"/>
      <w:lvlJc w:val="left"/>
      <w:pPr>
        <w:tabs>
          <w:tab w:val="num" w:pos="5040"/>
        </w:tabs>
        <w:ind w:left="5040" w:hanging="360"/>
      </w:pPr>
      <w:rPr>
        <w:rFonts w:ascii="Times New Roman" w:hAnsi="Times New Roman" w:hint="default"/>
      </w:rPr>
    </w:lvl>
    <w:lvl w:ilvl="7" w:tplc="7FC2CE26" w:tentative="1">
      <w:start w:val="1"/>
      <w:numFmt w:val="bullet"/>
      <w:lvlText w:val="•"/>
      <w:lvlJc w:val="left"/>
      <w:pPr>
        <w:tabs>
          <w:tab w:val="num" w:pos="5760"/>
        </w:tabs>
        <w:ind w:left="5760" w:hanging="360"/>
      </w:pPr>
      <w:rPr>
        <w:rFonts w:ascii="Times New Roman" w:hAnsi="Times New Roman" w:hint="default"/>
      </w:rPr>
    </w:lvl>
    <w:lvl w:ilvl="8" w:tplc="0F5A7442" w:tentative="1">
      <w:start w:val="1"/>
      <w:numFmt w:val="bullet"/>
      <w:lvlText w:val="•"/>
      <w:lvlJc w:val="left"/>
      <w:pPr>
        <w:tabs>
          <w:tab w:val="num" w:pos="6480"/>
        </w:tabs>
        <w:ind w:left="6480" w:hanging="360"/>
      </w:pPr>
      <w:rPr>
        <w:rFonts w:ascii="Times New Roman" w:hAnsi="Times New Roman" w:hint="default"/>
      </w:rPr>
    </w:lvl>
  </w:abstractNum>
  <w:abstractNum w:abstractNumId="70">
    <w:nsid w:val="7CBC0636"/>
    <w:multiLevelType w:val="hybridMultilevel"/>
    <w:tmpl w:val="0D503680"/>
    <w:lvl w:ilvl="0" w:tplc="203AABAE">
      <w:start w:val="1"/>
      <w:numFmt w:val="bullet"/>
      <w:lvlText w:val="•"/>
      <w:lvlJc w:val="left"/>
      <w:pPr>
        <w:tabs>
          <w:tab w:val="num" w:pos="720"/>
        </w:tabs>
        <w:ind w:left="720" w:hanging="360"/>
      </w:pPr>
      <w:rPr>
        <w:rFonts w:ascii="Times New Roman" w:hAnsi="Times New Roman" w:hint="default"/>
      </w:rPr>
    </w:lvl>
    <w:lvl w:ilvl="1" w:tplc="CD5E0968">
      <w:start w:val="778"/>
      <w:numFmt w:val="bullet"/>
      <w:lvlText w:val="–"/>
      <w:lvlJc w:val="left"/>
      <w:pPr>
        <w:tabs>
          <w:tab w:val="num" w:pos="1440"/>
        </w:tabs>
        <w:ind w:left="1440" w:hanging="360"/>
      </w:pPr>
      <w:rPr>
        <w:rFonts w:ascii="Times New Roman" w:hAnsi="Times New Roman" w:hint="default"/>
      </w:rPr>
    </w:lvl>
    <w:lvl w:ilvl="2" w:tplc="3D64A0BC" w:tentative="1">
      <w:start w:val="1"/>
      <w:numFmt w:val="bullet"/>
      <w:lvlText w:val="•"/>
      <w:lvlJc w:val="left"/>
      <w:pPr>
        <w:tabs>
          <w:tab w:val="num" w:pos="2160"/>
        </w:tabs>
        <w:ind w:left="2160" w:hanging="360"/>
      </w:pPr>
      <w:rPr>
        <w:rFonts w:ascii="Times New Roman" w:hAnsi="Times New Roman" w:hint="default"/>
      </w:rPr>
    </w:lvl>
    <w:lvl w:ilvl="3" w:tplc="D398F93A" w:tentative="1">
      <w:start w:val="1"/>
      <w:numFmt w:val="bullet"/>
      <w:lvlText w:val="•"/>
      <w:lvlJc w:val="left"/>
      <w:pPr>
        <w:tabs>
          <w:tab w:val="num" w:pos="2880"/>
        </w:tabs>
        <w:ind w:left="2880" w:hanging="360"/>
      </w:pPr>
      <w:rPr>
        <w:rFonts w:ascii="Times New Roman" w:hAnsi="Times New Roman" w:hint="default"/>
      </w:rPr>
    </w:lvl>
    <w:lvl w:ilvl="4" w:tplc="B6F67104" w:tentative="1">
      <w:start w:val="1"/>
      <w:numFmt w:val="bullet"/>
      <w:lvlText w:val="•"/>
      <w:lvlJc w:val="left"/>
      <w:pPr>
        <w:tabs>
          <w:tab w:val="num" w:pos="3600"/>
        </w:tabs>
        <w:ind w:left="3600" w:hanging="360"/>
      </w:pPr>
      <w:rPr>
        <w:rFonts w:ascii="Times New Roman" w:hAnsi="Times New Roman" w:hint="default"/>
      </w:rPr>
    </w:lvl>
    <w:lvl w:ilvl="5" w:tplc="20FCD920" w:tentative="1">
      <w:start w:val="1"/>
      <w:numFmt w:val="bullet"/>
      <w:lvlText w:val="•"/>
      <w:lvlJc w:val="left"/>
      <w:pPr>
        <w:tabs>
          <w:tab w:val="num" w:pos="4320"/>
        </w:tabs>
        <w:ind w:left="4320" w:hanging="360"/>
      </w:pPr>
      <w:rPr>
        <w:rFonts w:ascii="Times New Roman" w:hAnsi="Times New Roman" w:hint="default"/>
      </w:rPr>
    </w:lvl>
    <w:lvl w:ilvl="6" w:tplc="621C29D0" w:tentative="1">
      <w:start w:val="1"/>
      <w:numFmt w:val="bullet"/>
      <w:lvlText w:val="•"/>
      <w:lvlJc w:val="left"/>
      <w:pPr>
        <w:tabs>
          <w:tab w:val="num" w:pos="5040"/>
        </w:tabs>
        <w:ind w:left="5040" w:hanging="360"/>
      </w:pPr>
      <w:rPr>
        <w:rFonts w:ascii="Times New Roman" w:hAnsi="Times New Roman" w:hint="default"/>
      </w:rPr>
    </w:lvl>
    <w:lvl w:ilvl="7" w:tplc="75EA0488" w:tentative="1">
      <w:start w:val="1"/>
      <w:numFmt w:val="bullet"/>
      <w:lvlText w:val="•"/>
      <w:lvlJc w:val="left"/>
      <w:pPr>
        <w:tabs>
          <w:tab w:val="num" w:pos="5760"/>
        </w:tabs>
        <w:ind w:left="5760" w:hanging="360"/>
      </w:pPr>
      <w:rPr>
        <w:rFonts w:ascii="Times New Roman" w:hAnsi="Times New Roman" w:hint="default"/>
      </w:rPr>
    </w:lvl>
    <w:lvl w:ilvl="8" w:tplc="3662D44A" w:tentative="1">
      <w:start w:val="1"/>
      <w:numFmt w:val="bullet"/>
      <w:lvlText w:val="•"/>
      <w:lvlJc w:val="left"/>
      <w:pPr>
        <w:tabs>
          <w:tab w:val="num" w:pos="6480"/>
        </w:tabs>
        <w:ind w:left="6480" w:hanging="360"/>
      </w:pPr>
      <w:rPr>
        <w:rFonts w:ascii="Times New Roman" w:hAnsi="Times New Roman" w:hint="default"/>
      </w:rPr>
    </w:lvl>
  </w:abstractNum>
  <w:num w:numId="1">
    <w:abstractNumId w:val="41"/>
  </w:num>
  <w:num w:numId="2">
    <w:abstractNumId w:val="8"/>
  </w:num>
  <w:num w:numId="3">
    <w:abstractNumId w:val="63"/>
  </w:num>
  <w:num w:numId="4">
    <w:abstractNumId w:val="32"/>
  </w:num>
  <w:num w:numId="5">
    <w:abstractNumId w:val="67"/>
  </w:num>
  <w:num w:numId="6">
    <w:abstractNumId w:val="35"/>
  </w:num>
  <w:num w:numId="7">
    <w:abstractNumId w:val="52"/>
  </w:num>
  <w:num w:numId="8">
    <w:abstractNumId w:val="14"/>
  </w:num>
  <w:num w:numId="9">
    <w:abstractNumId w:val="3"/>
  </w:num>
  <w:num w:numId="10">
    <w:abstractNumId w:val="22"/>
  </w:num>
  <w:num w:numId="11">
    <w:abstractNumId w:val="39"/>
  </w:num>
  <w:num w:numId="12">
    <w:abstractNumId w:val="15"/>
  </w:num>
  <w:num w:numId="13">
    <w:abstractNumId w:val="25"/>
  </w:num>
  <w:num w:numId="14">
    <w:abstractNumId w:val="19"/>
  </w:num>
  <w:num w:numId="15">
    <w:abstractNumId w:val="26"/>
  </w:num>
  <w:num w:numId="16">
    <w:abstractNumId w:val="60"/>
  </w:num>
  <w:num w:numId="17">
    <w:abstractNumId w:val="4"/>
  </w:num>
  <w:num w:numId="18">
    <w:abstractNumId w:val="2"/>
  </w:num>
  <w:num w:numId="19">
    <w:abstractNumId w:val="20"/>
  </w:num>
  <w:num w:numId="20">
    <w:abstractNumId w:val="55"/>
  </w:num>
  <w:num w:numId="21">
    <w:abstractNumId w:val="70"/>
  </w:num>
  <w:num w:numId="22">
    <w:abstractNumId w:val="9"/>
  </w:num>
  <w:num w:numId="23">
    <w:abstractNumId w:val="18"/>
  </w:num>
  <w:num w:numId="24">
    <w:abstractNumId w:val="66"/>
  </w:num>
  <w:num w:numId="25">
    <w:abstractNumId w:val="29"/>
  </w:num>
  <w:num w:numId="26">
    <w:abstractNumId w:val="21"/>
  </w:num>
  <w:num w:numId="27">
    <w:abstractNumId w:val="28"/>
  </w:num>
  <w:num w:numId="28">
    <w:abstractNumId w:val="42"/>
  </w:num>
  <w:num w:numId="29">
    <w:abstractNumId w:val="31"/>
  </w:num>
  <w:num w:numId="30">
    <w:abstractNumId w:val="69"/>
  </w:num>
  <w:num w:numId="31">
    <w:abstractNumId w:val="58"/>
  </w:num>
  <w:num w:numId="32">
    <w:abstractNumId w:val="45"/>
  </w:num>
  <w:num w:numId="33">
    <w:abstractNumId w:val="48"/>
  </w:num>
  <w:num w:numId="34">
    <w:abstractNumId w:val="13"/>
  </w:num>
  <w:num w:numId="35">
    <w:abstractNumId w:val="64"/>
  </w:num>
  <w:num w:numId="36">
    <w:abstractNumId w:val="0"/>
  </w:num>
  <w:num w:numId="37">
    <w:abstractNumId w:val="5"/>
  </w:num>
  <w:num w:numId="38">
    <w:abstractNumId w:val="17"/>
  </w:num>
  <w:num w:numId="39">
    <w:abstractNumId w:val="49"/>
  </w:num>
  <w:num w:numId="40">
    <w:abstractNumId w:val="36"/>
  </w:num>
  <w:num w:numId="41">
    <w:abstractNumId w:val="40"/>
  </w:num>
  <w:num w:numId="42">
    <w:abstractNumId w:val="44"/>
  </w:num>
  <w:num w:numId="43">
    <w:abstractNumId w:val="16"/>
  </w:num>
  <w:num w:numId="44">
    <w:abstractNumId w:val="43"/>
  </w:num>
  <w:num w:numId="45">
    <w:abstractNumId w:val="46"/>
  </w:num>
  <w:num w:numId="46">
    <w:abstractNumId w:val="6"/>
  </w:num>
  <w:num w:numId="47">
    <w:abstractNumId w:val="34"/>
  </w:num>
  <w:num w:numId="48">
    <w:abstractNumId w:val="53"/>
  </w:num>
  <w:num w:numId="49">
    <w:abstractNumId w:val="56"/>
  </w:num>
  <w:num w:numId="50">
    <w:abstractNumId w:val="23"/>
  </w:num>
  <w:num w:numId="51">
    <w:abstractNumId w:val="27"/>
  </w:num>
  <w:num w:numId="52">
    <w:abstractNumId w:val="57"/>
  </w:num>
  <w:num w:numId="53">
    <w:abstractNumId w:val="68"/>
  </w:num>
  <w:num w:numId="54">
    <w:abstractNumId w:val="54"/>
  </w:num>
  <w:num w:numId="55">
    <w:abstractNumId w:val="12"/>
  </w:num>
  <w:num w:numId="56">
    <w:abstractNumId w:val="51"/>
  </w:num>
  <w:num w:numId="57">
    <w:abstractNumId w:val="59"/>
  </w:num>
  <w:num w:numId="58">
    <w:abstractNumId w:val="38"/>
  </w:num>
  <w:num w:numId="59">
    <w:abstractNumId w:val="24"/>
  </w:num>
  <w:num w:numId="60">
    <w:abstractNumId w:val="37"/>
  </w:num>
  <w:num w:numId="61">
    <w:abstractNumId w:val="10"/>
  </w:num>
  <w:num w:numId="62">
    <w:abstractNumId w:val="33"/>
  </w:num>
  <w:num w:numId="63">
    <w:abstractNumId w:val="50"/>
  </w:num>
  <w:num w:numId="64">
    <w:abstractNumId w:val="65"/>
  </w:num>
  <w:num w:numId="65">
    <w:abstractNumId w:val="11"/>
  </w:num>
  <w:num w:numId="66">
    <w:abstractNumId w:val="47"/>
  </w:num>
  <w:num w:numId="67">
    <w:abstractNumId w:val="61"/>
  </w:num>
  <w:num w:numId="68">
    <w:abstractNumId w:val="7"/>
  </w:num>
  <w:num w:numId="69">
    <w:abstractNumId w:val="30"/>
  </w:num>
  <w:num w:numId="70">
    <w:abstractNumId w:val="62"/>
  </w:num>
  <w:num w:numId="71">
    <w:abstractNumId w:val="1"/>
  </w:num>
  <w:numIdMacAtCleanup w:val="7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EA2849"/>
    <w:rsid w:val="00032BBD"/>
    <w:rsid w:val="00045D2E"/>
    <w:rsid w:val="00074CDF"/>
    <w:rsid w:val="000760AE"/>
    <w:rsid w:val="000B015D"/>
    <w:rsid w:val="000C281A"/>
    <w:rsid w:val="000C3ABC"/>
    <w:rsid w:val="00125F02"/>
    <w:rsid w:val="001755D9"/>
    <w:rsid w:val="001B1021"/>
    <w:rsid w:val="001B3E82"/>
    <w:rsid w:val="001B7919"/>
    <w:rsid w:val="001E64E5"/>
    <w:rsid w:val="00202F0D"/>
    <w:rsid w:val="002404B4"/>
    <w:rsid w:val="00244473"/>
    <w:rsid w:val="00244CE6"/>
    <w:rsid w:val="002A3BF3"/>
    <w:rsid w:val="002B1E0E"/>
    <w:rsid w:val="002D521F"/>
    <w:rsid w:val="002F050D"/>
    <w:rsid w:val="00304C35"/>
    <w:rsid w:val="00305B02"/>
    <w:rsid w:val="0030638B"/>
    <w:rsid w:val="0031339C"/>
    <w:rsid w:val="00360554"/>
    <w:rsid w:val="00377518"/>
    <w:rsid w:val="003E2FAC"/>
    <w:rsid w:val="00411835"/>
    <w:rsid w:val="004331EF"/>
    <w:rsid w:val="004572BC"/>
    <w:rsid w:val="004A4663"/>
    <w:rsid w:val="004B04FC"/>
    <w:rsid w:val="004B683A"/>
    <w:rsid w:val="004D6286"/>
    <w:rsid w:val="004F2F6C"/>
    <w:rsid w:val="0050608A"/>
    <w:rsid w:val="00512755"/>
    <w:rsid w:val="00525627"/>
    <w:rsid w:val="00534D8E"/>
    <w:rsid w:val="005416A6"/>
    <w:rsid w:val="00585A7E"/>
    <w:rsid w:val="0059579B"/>
    <w:rsid w:val="005A40AB"/>
    <w:rsid w:val="005C4B9C"/>
    <w:rsid w:val="005D461D"/>
    <w:rsid w:val="005E485B"/>
    <w:rsid w:val="00623075"/>
    <w:rsid w:val="006231E8"/>
    <w:rsid w:val="00627ABC"/>
    <w:rsid w:val="00645002"/>
    <w:rsid w:val="00656F82"/>
    <w:rsid w:val="006811F2"/>
    <w:rsid w:val="006A4F10"/>
    <w:rsid w:val="006F40F5"/>
    <w:rsid w:val="00716098"/>
    <w:rsid w:val="00726CDF"/>
    <w:rsid w:val="00763E80"/>
    <w:rsid w:val="007714A4"/>
    <w:rsid w:val="007973FE"/>
    <w:rsid w:val="007A1F15"/>
    <w:rsid w:val="007B6028"/>
    <w:rsid w:val="007C56EA"/>
    <w:rsid w:val="007F22A5"/>
    <w:rsid w:val="008070A4"/>
    <w:rsid w:val="00816E21"/>
    <w:rsid w:val="00826B6C"/>
    <w:rsid w:val="008425B8"/>
    <w:rsid w:val="00843845"/>
    <w:rsid w:val="00881F5C"/>
    <w:rsid w:val="008931F4"/>
    <w:rsid w:val="008E7FE8"/>
    <w:rsid w:val="008F3D79"/>
    <w:rsid w:val="009069E1"/>
    <w:rsid w:val="009233AB"/>
    <w:rsid w:val="009262CA"/>
    <w:rsid w:val="00951EE6"/>
    <w:rsid w:val="00976650"/>
    <w:rsid w:val="009819F5"/>
    <w:rsid w:val="00984BBE"/>
    <w:rsid w:val="009D17AC"/>
    <w:rsid w:val="009E3927"/>
    <w:rsid w:val="00A4616D"/>
    <w:rsid w:val="00A54B6E"/>
    <w:rsid w:val="00B00A62"/>
    <w:rsid w:val="00B13E50"/>
    <w:rsid w:val="00B434AE"/>
    <w:rsid w:val="00B6396D"/>
    <w:rsid w:val="00BD2B4F"/>
    <w:rsid w:val="00C065F1"/>
    <w:rsid w:val="00C151A7"/>
    <w:rsid w:val="00C24A6A"/>
    <w:rsid w:val="00C311FC"/>
    <w:rsid w:val="00C35210"/>
    <w:rsid w:val="00C37C5A"/>
    <w:rsid w:val="00C44589"/>
    <w:rsid w:val="00CB46DD"/>
    <w:rsid w:val="00CF41B6"/>
    <w:rsid w:val="00D0664A"/>
    <w:rsid w:val="00D11C34"/>
    <w:rsid w:val="00D315A1"/>
    <w:rsid w:val="00D54EDF"/>
    <w:rsid w:val="00D5649A"/>
    <w:rsid w:val="00D80D1C"/>
    <w:rsid w:val="00D81CA7"/>
    <w:rsid w:val="00DD29B2"/>
    <w:rsid w:val="00DF2BFA"/>
    <w:rsid w:val="00E123E9"/>
    <w:rsid w:val="00E372DB"/>
    <w:rsid w:val="00E55B5D"/>
    <w:rsid w:val="00E565BA"/>
    <w:rsid w:val="00E86CB8"/>
    <w:rsid w:val="00EA2849"/>
    <w:rsid w:val="00EB4EAE"/>
    <w:rsid w:val="00EC12B9"/>
    <w:rsid w:val="00ED578A"/>
    <w:rsid w:val="00EF2A2E"/>
    <w:rsid w:val="00F12455"/>
    <w:rsid w:val="00F13FD9"/>
    <w:rsid w:val="00F274E0"/>
    <w:rsid w:val="00F32344"/>
    <w:rsid w:val="00F33198"/>
    <w:rsid w:val="00F533A1"/>
    <w:rsid w:val="00F56989"/>
    <w:rsid w:val="00F75A79"/>
    <w:rsid w:val="00F813E1"/>
    <w:rsid w:val="00F913D8"/>
    <w:rsid w:val="00FB0783"/>
    <w:rsid w:val="00FC5D92"/>
    <w:rsid w:val="00FE1DC0"/>
    <w:rsid w:val="00FF278D"/>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3E80"/>
  </w:style>
  <w:style w:type="paragraph" w:styleId="Heading1">
    <w:name w:val="heading 1"/>
    <w:basedOn w:val="Normal"/>
    <w:next w:val="Normal"/>
    <w:link w:val="Heading1Char"/>
    <w:uiPriority w:val="9"/>
    <w:qFormat/>
    <w:rsid w:val="00EA284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12455"/>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2849"/>
    <w:rPr>
      <w:rFonts w:asciiTheme="majorHAnsi" w:eastAsiaTheme="majorEastAsia" w:hAnsiTheme="majorHAnsi" w:cstheme="majorBidi"/>
      <w:b/>
      <w:bCs/>
      <w:color w:val="365F91" w:themeColor="accent1" w:themeShade="BF"/>
      <w:sz w:val="28"/>
      <w:szCs w:val="28"/>
    </w:rPr>
  </w:style>
  <w:style w:type="paragraph" w:styleId="NoSpacing">
    <w:name w:val="No Spacing"/>
    <w:uiPriority w:val="1"/>
    <w:qFormat/>
    <w:rsid w:val="00EA2849"/>
    <w:pPr>
      <w:spacing w:after="0" w:line="240" w:lineRule="auto"/>
    </w:pPr>
  </w:style>
  <w:style w:type="character" w:customStyle="1" w:styleId="Heading2Char">
    <w:name w:val="Heading 2 Char"/>
    <w:basedOn w:val="DefaultParagraphFont"/>
    <w:link w:val="Heading2"/>
    <w:uiPriority w:val="9"/>
    <w:rsid w:val="00F12455"/>
    <w:rPr>
      <w:rFonts w:asciiTheme="majorHAnsi" w:eastAsiaTheme="majorEastAsia" w:hAnsiTheme="majorHAnsi" w:cstheme="majorBidi"/>
      <w:b/>
      <w:bCs/>
      <w:color w:val="4F81BD" w:themeColor="accent1"/>
      <w:sz w:val="26"/>
      <w:szCs w:val="26"/>
    </w:rPr>
  </w:style>
  <w:style w:type="paragraph" w:styleId="Header">
    <w:name w:val="header"/>
    <w:basedOn w:val="Normal"/>
    <w:link w:val="HeaderChar"/>
    <w:uiPriority w:val="99"/>
    <w:semiHidden/>
    <w:unhideWhenUsed/>
    <w:rsid w:val="006811F2"/>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811F2"/>
  </w:style>
  <w:style w:type="paragraph" w:styleId="Footer">
    <w:name w:val="footer"/>
    <w:basedOn w:val="Normal"/>
    <w:link w:val="FooterChar"/>
    <w:uiPriority w:val="99"/>
    <w:unhideWhenUsed/>
    <w:rsid w:val="006811F2"/>
    <w:pPr>
      <w:tabs>
        <w:tab w:val="center" w:pos="4680"/>
        <w:tab w:val="right" w:pos="9360"/>
      </w:tabs>
      <w:spacing w:after="0" w:line="240" w:lineRule="auto"/>
    </w:pPr>
  </w:style>
  <w:style w:type="character" w:customStyle="1" w:styleId="FooterChar">
    <w:name w:val="Footer Char"/>
    <w:basedOn w:val="DefaultParagraphFont"/>
    <w:link w:val="Footer"/>
    <w:uiPriority w:val="99"/>
    <w:rsid w:val="006811F2"/>
  </w:style>
</w:styles>
</file>

<file path=word/webSettings.xml><?xml version="1.0" encoding="utf-8"?>
<w:webSettings xmlns:r="http://schemas.openxmlformats.org/officeDocument/2006/relationships" xmlns:w="http://schemas.openxmlformats.org/wordprocessingml/2006/main">
  <w:divs>
    <w:div w:id="6489778">
      <w:bodyDiv w:val="1"/>
      <w:marLeft w:val="0"/>
      <w:marRight w:val="0"/>
      <w:marTop w:val="0"/>
      <w:marBottom w:val="0"/>
      <w:divBdr>
        <w:top w:val="none" w:sz="0" w:space="0" w:color="auto"/>
        <w:left w:val="none" w:sz="0" w:space="0" w:color="auto"/>
        <w:bottom w:val="none" w:sz="0" w:space="0" w:color="auto"/>
        <w:right w:val="none" w:sz="0" w:space="0" w:color="auto"/>
      </w:divBdr>
      <w:divsChild>
        <w:div w:id="1757627629">
          <w:marLeft w:val="547"/>
          <w:marRight w:val="0"/>
          <w:marTop w:val="134"/>
          <w:marBottom w:val="0"/>
          <w:divBdr>
            <w:top w:val="none" w:sz="0" w:space="0" w:color="auto"/>
            <w:left w:val="none" w:sz="0" w:space="0" w:color="auto"/>
            <w:bottom w:val="none" w:sz="0" w:space="0" w:color="auto"/>
            <w:right w:val="none" w:sz="0" w:space="0" w:color="auto"/>
          </w:divBdr>
        </w:div>
        <w:div w:id="1705400928">
          <w:marLeft w:val="1166"/>
          <w:marRight w:val="0"/>
          <w:marTop w:val="115"/>
          <w:marBottom w:val="0"/>
          <w:divBdr>
            <w:top w:val="none" w:sz="0" w:space="0" w:color="auto"/>
            <w:left w:val="none" w:sz="0" w:space="0" w:color="auto"/>
            <w:bottom w:val="none" w:sz="0" w:space="0" w:color="auto"/>
            <w:right w:val="none" w:sz="0" w:space="0" w:color="auto"/>
          </w:divBdr>
        </w:div>
        <w:div w:id="709840192">
          <w:marLeft w:val="1166"/>
          <w:marRight w:val="0"/>
          <w:marTop w:val="115"/>
          <w:marBottom w:val="0"/>
          <w:divBdr>
            <w:top w:val="none" w:sz="0" w:space="0" w:color="auto"/>
            <w:left w:val="none" w:sz="0" w:space="0" w:color="auto"/>
            <w:bottom w:val="none" w:sz="0" w:space="0" w:color="auto"/>
            <w:right w:val="none" w:sz="0" w:space="0" w:color="auto"/>
          </w:divBdr>
        </w:div>
        <w:div w:id="611790683">
          <w:marLeft w:val="547"/>
          <w:marRight w:val="0"/>
          <w:marTop w:val="134"/>
          <w:marBottom w:val="0"/>
          <w:divBdr>
            <w:top w:val="none" w:sz="0" w:space="0" w:color="auto"/>
            <w:left w:val="none" w:sz="0" w:space="0" w:color="auto"/>
            <w:bottom w:val="none" w:sz="0" w:space="0" w:color="auto"/>
            <w:right w:val="none" w:sz="0" w:space="0" w:color="auto"/>
          </w:divBdr>
        </w:div>
        <w:div w:id="1548487091">
          <w:marLeft w:val="1166"/>
          <w:marRight w:val="0"/>
          <w:marTop w:val="115"/>
          <w:marBottom w:val="0"/>
          <w:divBdr>
            <w:top w:val="none" w:sz="0" w:space="0" w:color="auto"/>
            <w:left w:val="none" w:sz="0" w:space="0" w:color="auto"/>
            <w:bottom w:val="none" w:sz="0" w:space="0" w:color="auto"/>
            <w:right w:val="none" w:sz="0" w:space="0" w:color="auto"/>
          </w:divBdr>
        </w:div>
        <w:div w:id="754478194">
          <w:marLeft w:val="1166"/>
          <w:marRight w:val="0"/>
          <w:marTop w:val="115"/>
          <w:marBottom w:val="0"/>
          <w:divBdr>
            <w:top w:val="none" w:sz="0" w:space="0" w:color="auto"/>
            <w:left w:val="none" w:sz="0" w:space="0" w:color="auto"/>
            <w:bottom w:val="none" w:sz="0" w:space="0" w:color="auto"/>
            <w:right w:val="none" w:sz="0" w:space="0" w:color="auto"/>
          </w:divBdr>
        </w:div>
        <w:div w:id="152570050">
          <w:marLeft w:val="1800"/>
          <w:marRight w:val="0"/>
          <w:marTop w:val="96"/>
          <w:marBottom w:val="0"/>
          <w:divBdr>
            <w:top w:val="none" w:sz="0" w:space="0" w:color="auto"/>
            <w:left w:val="none" w:sz="0" w:space="0" w:color="auto"/>
            <w:bottom w:val="none" w:sz="0" w:space="0" w:color="auto"/>
            <w:right w:val="none" w:sz="0" w:space="0" w:color="auto"/>
          </w:divBdr>
        </w:div>
      </w:divsChild>
    </w:div>
    <w:div w:id="135879707">
      <w:bodyDiv w:val="1"/>
      <w:marLeft w:val="0"/>
      <w:marRight w:val="0"/>
      <w:marTop w:val="0"/>
      <w:marBottom w:val="0"/>
      <w:divBdr>
        <w:top w:val="none" w:sz="0" w:space="0" w:color="auto"/>
        <w:left w:val="none" w:sz="0" w:space="0" w:color="auto"/>
        <w:bottom w:val="none" w:sz="0" w:space="0" w:color="auto"/>
        <w:right w:val="none" w:sz="0" w:space="0" w:color="auto"/>
      </w:divBdr>
      <w:divsChild>
        <w:div w:id="1486121722">
          <w:marLeft w:val="547"/>
          <w:marRight w:val="0"/>
          <w:marTop w:val="134"/>
          <w:marBottom w:val="0"/>
          <w:divBdr>
            <w:top w:val="none" w:sz="0" w:space="0" w:color="auto"/>
            <w:left w:val="none" w:sz="0" w:space="0" w:color="auto"/>
            <w:bottom w:val="none" w:sz="0" w:space="0" w:color="auto"/>
            <w:right w:val="none" w:sz="0" w:space="0" w:color="auto"/>
          </w:divBdr>
        </w:div>
        <w:div w:id="257450114">
          <w:marLeft w:val="1166"/>
          <w:marRight w:val="0"/>
          <w:marTop w:val="115"/>
          <w:marBottom w:val="0"/>
          <w:divBdr>
            <w:top w:val="none" w:sz="0" w:space="0" w:color="auto"/>
            <w:left w:val="none" w:sz="0" w:space="0" w:color="auto"/>
            <w:bottom w:val="none" w:sz="0" w:space="0" w:color="auto"/>
            <w:right w:val="none" w:sz="0" w:space="0" w:color="auto"/>
          </w:divBdr>
        </w:div>
        <w:div w:id="1897279200">
          <w:marLeft w:val="1166"/>
          <w:marRight w:val="0"/>
          <w:marTop w:val="115"/>
          <w:marBottom w:val="0"/>
          <w:divBdr>
            <w:top w:val="none" w:sz="0" w:space="0" w:color="auto"/>
            <w:left w:val="none" w:sz="0" w:space="0" w:color="auto"/>
            <w:bottom w:val="none" w:sz="0" w:space="0" w:color="auto"/>
            <w:right w:val="none" w:sz="0" w:space="0" w:color="auto"/>
          </w:divBdr>
        </w:div>
        <w:div w:id="1611886811">
          <w:marLeft w:val="547"/>
          <w:marRight w:val="0"/>
          <w:marTop w:val="134"/>
          <w:marBottom w:val="0"/>
          <w:divBdr>
            <w:top w:val="none" w:sz="0" w:space="0" w:color="auto"/>
            <w:left w:val="none" w:sz="0" w:space="0" w:color="auto"/>
            <w:bottom w:val="none" w:sz="0" w:space="0" w:color="auto"/>
            <w:right w:val="none" w:sz="0" w:space="0" w:color="auto"/>
          </w:divBdr>
        </w:div>
        <w:div w:id="551817784">
          <w:marLeft w:val="1166"/>
          <w:marRight w:val="0"/>
          <w:marTop w:val="115"/>
          <w:marBottom w:val="0"/>
          <w:divBdr>
            <w:top w:val="none" w:sz="0" w:space="0" w:color="auto"/>
            <w:left w:val="none" w:sz="0" w:space="0" w:color="auto"/>
            <w:bottom w:val="none" w:sz="0" w:space="0" w:color="auto"/>
            <w:right w:val="none" w:sz="0" w:space="0" w:color="auto"/>
          </w:divBdr>
        </w:div>
        <w:div w:id="1936555464">
          <w:marLeft w:val="1800"/>
          <w:marRight w:val="0"/>
          <w:marTop w:val="96"/>
          <w:marBottom w:val="0"/>
          <w:divBdr>
            <w:top w:val="none" w:sz="0" w:space="0" w:color="auto"/>
            <w:left w:val="none" w:sz="0" w:space="0" w:color="auto"/>
            <w:bottom w:val="none" w:sz="0" w:space="0" w:color="auto"/>
            <w:right w:val="none" w:sz="0" w:space="0" w:color="auto"/>
          </w:divBdr>
        </w:div>
        <w:div w:id="2143769023">
          <w:marLeft w:val="1800"/>
          <w:marRight w:val="0"/>
          <w:marTop w:val="96"/>
          <w:marBottom w:val="0"/>
          <w:divBdr>
            <w:top w:val="none" w:sz="0" w:space="0" w:color="auto"/>
            <w:left w:val="none" w:sz="0" w:space="0" w:color="auto"/>
            <w:bottom w:val="none" w:sz="0" w:space="0" w:color="auto"/>
            <w:right w:val="none" w:sz="0" w:space="0" w:color="auto"/>
          </w:divBdr>
        </w:div>
        <w:div w:id="847208797">
          <w:marLeft w:val="547"/>
          <w:marRight w:val="0"/>
          <w:marTop w:val="134"/>
          <w:marBottom w:val="0"/>
          <w:divBdr>
            <w:top w:val="none" w:sz="0" w:space="0" w:color="auto"/>
            <w:left w:val="none" w:sz="0" w:space="0" w:color="auto"/>
            <w:bottom w:val="none" w:sz="0" w:space="0" w:color="auto"/>
            <w:right w:val="none" w:sz="0" w:space="0" w:color="auto"/>
          </w:divBdr>
        </w:div>
        <w:div w:id="1631402185">
          <w:marLeft w:val="1166"/>
          <w:marRight w:val="0"/>
          <w:marTop w:val="115"/>
          <w:marBottom w:val="0"/>
          <w:divBdr>
            <w:top w:val="none" w:sz="0" w:space="0" w:color="auto"/>
            <w:left w:val="none" w:sz="0" w:space="0" w:color="auto"/>
            <w:bottom w:val="none" w:sz="0" w:space="0" w:color="auto"/>
            <w:right w:val="none" w:sz="0" w:space="0" w:color="auto"/>
          </w:divBdr>
        </w:div>
      </w:divsChild>
    </w:div>
    <w:div w:id="160124150">
      <w:bodyDiv w:val="1"/>
      <w:marLeft w:val="0"/>
      <w:marRight w:val="0"/>
      <w:marTop w:val="0"/>
      <w:marBottom w:val="0"/>
      <w:divBdr>
        <w:top w:val="none" w:sz="0" w:space="0" w:color="auto"/>
        <w:left w:val="none" w:sz="0" w:space="0" w:color="auto"/>
        <w:bottom w:val="none" w:sz="0" w:space="0" w:color="auto"/>
        <w:right w:val="none" w:sz="0" w:space="0" w:color="auto"/>
      </w:divBdr>
      <w:divsChild>
        <w:div w:id="1566063110">
          <w:marLeft w:val="547"/>
          <w:marRight w:val="0"/>
          <w:marTop w:val="120"/>
          <w:marBottom w:val="0"/>
          <w:divBdr>
            <w:top w:val="none" w:sz="0" w:space="0" w:color="auto"/>
            <w:left w:val="none" w:sz="0" w:space="0" w:color="auto"/>
            <w:bottom w:val="none" w:sz="0" w:space="0" w:color="auto"/>
            <w:right w:val="none" w:sz="0" w:space="0" w:color="auto"/>
          </w:divBdr>
        </w:div>
        <w:div w:id="414131688">
          <w:marLeft w:val="547"/>
          <w:marRight w:val="0"/>
          <w:marTop w:val="120"/>
          <w:marBottom w:val="0"/>
          <w:divBdr>
            <w:top w:val="none" w:sz="0" w:space="0" w:color="auto"/>
            <w:left w:val="none" w:sz="0" w:space="0" w:color="auto"/>
            <w:bottom w:val="none" w:sz="0" w:space="0" w:color="auto"/>
            <w:right w:val="none" w:sz="0" w:space="0" w:color="auto"/>
          </w:divBdr>
        </w:div>
        <w:div w:id="1419133195">
          <w:marLeft w:val="547"/>
          <w:marRight w:val="0"/>
          <w:marTop w:val="120"/>
          <w:marBottom w:val="0"/>
          <w:divBdr>
            <w:top w:val="none" w:sz="0" w:space="0" w:color="auto"/>
            <w:left w:val="none" w:sz="0" w:space="0" w:color="auto"/>
            <w:bottom w:val="none" w:sz="0" w:space="0" w:color="auto"/>
            <w:right w:val="none" w:sz="0" w:space="0" w:color="auto"/>
          </w:divBdr>
        </w:div>
        <w:div w:id="1643343695">
          <w:marLeft w:val="547"/>
          <w:marRight w:val="0"/>
          <w:marTop w:val="120"/>
          <w:marBottom w:val="0"/>
          <w:divBdr>
            <w:top w:val="none" w:sz="0" w:space="0" w:color="auto"/>
            <w:left w:val="none" w:sz="0" w:space="0" w:color="auto"/>
            <w:bottom w:val="none" w:sz="0" w:space="0" w:color="auto"/>
            <w:right w:val="none" w:sz="0" w:space="0" w:color="auto"/>
          </w:divBdr>
        </w:div>
        <w:div w:id="1117942723">
          <w:marLeft w:val="547"/>
          <w:marRight w:val="0"/>
          <w:marTop w:val="120"/>
          <w:marBottom w:val="0"/>
          <w:divBdr>
            <w:top w:val="none" w:sz="0" w:space="0" w:color="auto"/>
            <w:left w:val="none" w:sz="0" w:space="0" w:color="auto"/>
            <w:bottom w:val="none" w:sz="0" w:space="0" w:color="auto"/>
            <w:right w:val="none" w:sz="0" w:space="0" w:color="auto"/>
          </w:divBdr>
        </w:div>
        <w:div w:id="711003662">
          <w:marLeft w:val="547"/>
          <w:marRight w:val="0"/>
          <w:marTop w:val="120"/>
          <w:marBottom w:val="0"/>
          <w:divBdr>
            <w:top w:val="none" w:sz="0" w:space="0" w:color="auto"/>
            <w:left w:val="none" w:sz="0" w:space="0" w:color="auto"/>
            <w:bottom w:val="none" w:sz="0" w:space="0" w:color="auto"/>
            <w:right w:val="none" w:sz="0" w:space="0" w:color="auto"/>
          </w:divBdr>
        </w:div>
        <w:div w:id="843475690">
          <w:marLeft w:val="547"/>
          <w:marRight w:val="0"/>
          <w:marTop w:val="120"/>
          <w:marBottom w:val="0"/>
          <w:divBdr>
            <w:top w:val="none" w:sz="0" w:space="0" w:color="auto"/>
            <w:left w:val="none" w:sz="0" w:space="0" w:color="auto"/>
            <w:bottom w:val="none" w:sz="0" w:space="0" w:color="auto"/>
            <w:right w:val="none" w:sz="0" w:space="0" w:color="auto"/>
          </w:divBdr>
        </w:div>
        <w:div w:id="1110004753">
          <w:marLeft w:val="547"/>
          <w:marRight w:val="0"/>
          <w:marTop w:val="120"/>
          <w:marBottom w:val="0"/>
          <w:divBdr>
            <w:top w:val="none" w:sz="0" w:space="0" w:color="auto"/>
            <w:left w:val="none" w:sz="0" w:space="0" w:color="auto"/>
            <w:bottom w:val="none" w:sz="0" w:space="0" w:color="auto"/>
            <w:right w:val="none" w:sz="0" w:space="0" w:color="auto"/>
          </w:divBdr>
        </w:div>
        <w:div w:id="622732327">
          <w:marLeft w:val="547"/>
          <w:marRight w:val="0"/>
          <w:marTop w:val="120"/>
          <w:marBottom w:val="0"/>
          <w:divBdr>
            <w:top w:val="none" w:sz="0" w:space="0" w:color="auto"/>
            <w:left w:val="none" w:sz="0" w:space="0" w:color="auto"/>
            <w:bottom w:val="none" w:sz="0" w:space="0" w:color="auto"/>
            <w:right w:val="none" w:sz="0" w:space="0" w:color="auto"/>
          </w:divBdr>
        </w:div>
      </w:divsChild>
    </w:div>
    <w:div w:id="173764137">
      <w:bodyDiv w:val="1"/>
      <w:marLeft w:val="0"/>
      <w:marRight w:val="0"/>
      <w:marTop w:val="0"/>
      <w:marBottom w:val="0"/>
      <w:divBdr>
        <w:top w:val="none" w:sz="0" w:space="0" w:color="auto"/>
        <w:left w:val="none" w:sz="0" w:space="0" w:color="auto"/>
        <w:bottom w:val="none" w:sz="0" w:space="0" w:color="auto"/>
        <w:right w:val="none" w:sz="0" w:space="0" w:color="auto"/>
      </w:divBdr>
      <w:divsChild>
        <w:div w:id="10684891">
          <w:marLeft w:val="547"/>
          <w:marRight w:val="0"/>
          <w:marTop w:val="134"/>
          <w:marBottom w:val="0"/>
          <w:divBdr>
            <w:top w:val="none" w:sz="0" w:space="0" w:color="auto"/>
            <w:left w:val="none" w:sz="0" w:space="0" w:color="auto"/>
            <w:bottom w:val="none" w:sz="0" w:space="0" w:color="auto"/>
            <w:right w:val="none" w:sz="0" w:space="0" w:color="auto"/>
          </w:divBdr>
        </w:div>
        <w:div w:id="764307786">
          <w:marLeft w:val="1166"/>
          <w:marRight w:val="0"/>
          <w:marTop w:val="115"/>
          <w:marBottom w:val="0"/>
          <w:divBdr>
            <w:top w:val="none" w:sz="0" w:space="0" w:color="auto"/>
            <w:left w:val="none" w:sz="0" w:space="0" w:color="auto"/>
            <w:bottom w:val="none" w:sz="0" w:space="0" w:color="auto"/>
            <w:right w:val="none" w:sz="0" w:space="0" w:color="auto"/>
          </w:divBdr>
        </w:div>
        <w:div w:id="1578787026">
          <w:marLeft w:val="1166"/>
          <w:marRight w:val="0"/>
          <w:marTop w:val="115"/>
          <w:marBottom w:val="0"/>
          <w:divBdr>
            <w:top w:val="none" w:sz="0" w:space="0" w:color="auto"/>
            <w:left w:val="none" w:sz="0" w:space="0" w:color="auto"/>
            <w:bottom w:val="none" w:sz="0" w:space="0" w:color="auto"/>
            <w:right w:val="none" w:sz="0" w:space="0" w:color="auto"/>
          </w:divBdr>
        </w:div>
      </w:divsChild>
    </w:div>
    <w:div w:id="213932208">
      <w:bodyDiv w:val="1"/>
      <w:marLeft w:val="0"/>
      <w:marRight w:val="0"/>
      <w:marTop w:val="0"/>
      <w:marBottom w:val="0"/>
      <w:divBdr>
        <w:top w:val="none" w:sz="0" w:space="0" w:color="auto"/>
        <w:left w:val="none" w:sz="0" w:space="0" w:color="auto"/>
        <w:bottom w:val="none" w:sz="0" w:space="0" w:color="auto"/>
        <w:right w:val="none" w:sz="0" w:space="0" w:color="auto"/>
      </w:divBdr>
      <w:divsChild>
        <w:div w:id="1445809773">
          <w:marLeft w:val="547"/>
          <w:marRight w:val="0"/>
          <w:marTop w:val="154"/>
          <w:marBottom w:val="0"/>
          <w:divBdr>
            <w:top w:val="none" w:sz="0" w:space="0" w:color="auto"/>
            <w:left w:val="none" w:sz="0" w:space="0" w:color="auto"/>
            <w:bottom w:val="none" w:sz="0" w:space="0" w:color="auto"/>
            <w:right w:val="none" w:sz="0" w:space="0" w:color="auto"/>
          </w:divBdr>
        </w:div>
        <w:div w:id="1261641147">
          <w:marLeft w:val="1166"/>
          <w:marRight w:val="0"/>
          <w:marTop w:val="134"/>
          <w:marBottom w:val="0"/>
          <w:divBdr>
            <w:top w:val="none" w:sz="0" w:space="0" w:color="auto"/>
            <w:left w:val="none" w:sz="0" w:space="0" w:color="auto"/>
            <w:bottom w:val="none" w:sz="0" w:space="0" w:color="auto"/>
            <w:right w:val="none" w:sz="0" w:space="0" w:color="auto"/>
          </w:divBdr>
        </w:div>
        <w:div w:id="415905801">
          <w:marLeft w:val="547"/>
          <w:marRight w:val="0"/>
          <w:marTop w:val="154"/>
          <w:marBottom w:val="0"/>
          <w:divBdr>
            <w:top w:val="none" w:sz="0" w:space="0" w:color="auto"/>
            <w:left w:val="none" w:sz="0" w:space="0" w:color="auto"/>
            <w:bottom w:val="none" w:sz="0" w:space="0" w:color="auto"/>
            <w:right w:val="none" w:sz="0" w:space="0" w:color="auto"/>
          </w:divBdr>
        </w:div>
        <w:div w:id="1214393274">
          <w:marLeft w:val="1166"/>
          <w:marRight w:val="0"/>
          <w:marTop w:val="134"/>
          <w:marBottom w:val="0"/>
          <w:divBdr>
            <w:top w:val="none" w:sz="0" w:space="0" w:color="auto"/>
            <w:left w:val="none" w:sz="0" w:space="0" w:color="auto"/>
            <w:bottom w:val="none" w:sz="0" w:space="0" w:color="auto"/>
            <w:right w:val="none" w:sz="0" w:space="0" w:color="auto"/>
          </w:divBdr>
        </w:div>
        <w:div w:id="90903003">
          <w:marLeft w:val="1166"/>
          <w:marRight w:val="0"/>
          <w:marTop w:val="134"/>
          <w:marBottom w:val="0"/>
          <w:divBdr>
            <w:top w:val="none" w:sz="0" w:space="0" w:color="auto"/>
            <w:left w:val="none" w:sz="0" w:space="0" w:color="auto"/>
            <w:bottom w:val="none" w:sz="0" w:space="0" w:color="auto"/>
            <w:right w:val="none" w:sz="0" w:space="0" w:color="auto"/>
          </w:divBdr>
        </w:div>
        <w:div w:id="129711619">
          <w:marLeft w:val="1800"/>
          <w:marRight w:val="0"/>
          <w:marTop w:val="115"/>
          <w:marBottom w:val="0"/>
          <w:divBdr>
            <w:top w:val="none" w:sz="0" w:space="0" w:color="auto"/>
            <w:left w:val="none" w:sz="0" w:space="0" w:color="auto"/>
            <w:bottom w:val="none" w:sz="0" w:space="0" w:color="auto"/>
            <w:right w:val="none" w:sz="0" w:space="0" w:color="auto"/>
          </w:divBdr>
        </w:div>
      </w:divsChild>
    </w:div>
    <w:div w:id="341398938">
      <w:bodyDiv w:val="1"/>
      <w:marLeft w:val="0"/>
      <w:marRight w:val="0"/>
      <w:marTop w:val="0"/>
      <w:marBottom w:val="0"/>
      <w:divBdr>
        <w:top w:val="none" w:sz="0" w:space="0" w:color="auto"/>
        <w:left w:val="none" w:sz="0" w:space="0" w:color="auto"/>
        <w:bottom w:val="none" w:sz="0" w:space="0" w:color="auto"/>
        <w:right w:val="none" w:sz="0" w:space="0" w:color="auto"/>
      </w:divBdr>
      <w:divsChild>
        <w:div w:id="918369144">
          <w:marLeft w:val="547"/>
          <w:marRight w:val="0"/>
          <w:marTop w:val="154"/>
          <w:marBottom w:val="0"/>
          <w:divBdr>
            <w:top w:val="none" w:sz="0" w:space="0" w:color="auto"/>
            <w:left w:val="none" w:sz="0" w:space="0" w:color="auto"/>
            <w:bottom w:val="none" w:sz="0" w:space="0" w:color="auto"/>
            <w:right w:val="none" w:sz="0" w:space="0" w:color="auto"/>
          </w:divBdr>
        </w:div>
        <w:div w:id="678234577">
          <w:marLeft w:val="1166"/>
          <w:marRight w:val="0"/>
          <w:marTop w:val="134"/>
          <w:marBottom w:val="0"/>
          <w:divBdr>
            <w:top w:val="none" w:sz="0" w:space="0" w:color="auto"/>
            <w:left w:val="none" w:sz="0" w:space="0" w:color="auto"/>
            <w:bottom w:val="none" w:sz="0" w:space="0" w:color="auto"/>
            <w:right w:val="none" w:sz="0" w:space="0" w:color="auto"/>
          </w:divBdr>
        </w:div>
        <w:div w:id="335497836">
          <w:marLeft w:val="1166"/>
          <w:marRight w:val="0"/>
          <w:marTop w:val="134"/>
          <w:marBottom w:val="0"/>
          <w:divBdr>
            <w:top w:val="none" w:sz="0" w:space="0" w:color="auto"/>
            <w:left w:val="none" w:sz="0" w:space="0" w:color="auto"/>
            <w:bottom w:val="none" w:sz="0" w:space="0" w:color="auto"/>
            <w:right w:val="none" w:sz="0" w:space="0" w:color="auto"/>
          </w:divBdr>
        </w:div>
        <w:div w:id="552472550">
          <w:marLeft w:val="547"/>
          <w:marRight w:val="0"/>
          <w:marTop w:val="154"/>
          <w:marBottom w:val="0"/>
          <w:divBdr>
            <w:top w:val="none" w:sz="0" w:space="0" w:color="auto"/>
            <w:left w:val="none" w:sz="0" w:space="0" w:color="auto"/>
            <w:bottom w:val="none" w:sz="0" w:space="0" w:color="auto"/>
            <w:right w:val="none" w:sz="0" w:space="0" w:color="auto"/>
          </w:divBdr>
        </w:div>
        <w:div w:id="2112243150">
          <w:marLeft w:val="1166"/>
          <w:marRight w:val="0"/>
          <w:marTop w:val="134"/>
          <w:marBottom w:val="0"/>
          <w:divBdr>
            <w:top w:val="none" w:sz="0" w:space="0" w:color="auto"/>
            <w:left w:val="none" w:sz="0" w:space="0" w:color="auto"/>
            <w:bottom w:val="none" w:sz="0" w:space="0" w:color="auto"/>
            <w:right w:val="none" w:sz="0" w:space="0" w:color="auto"/>
          </w:divBdr>
        </w:div>
        <w:div w:id="207304574">
          <w:marLeft w:val="1166"/>
          <w:marRight w:val="0"/>
          <w:marTop w:val="134"/>
          <w:marBottom w:val="0"/>
          <w:divBdr>
            <w:top w:val="none" w:sz="0" w:space="0" w:color="auto"/>
            <w:left w:val="none" w:sz="0" w:space="0" w:color="auto"/>
            <w:bottom w:val="none" w:sz="0" w:space="0" w:color="auto"/>
            <w:right w:val="none" w:sz="0" w:space="0" w:color="auto"/>
          </w:divBdr>
        </w:div>
        <w:div w:id="66615575">
          <w:marLeft w:val="1800"/>
          <w:marRight w:val="0"/>
          <w:marTop w:val="115"/>
          <w:marBottom w:val="0"/>
          <w:divBdr>
            <w:top w:val="none" w:sz="0" w:space="0" w:color="auto"/>
            <w:left w:val="none" w:sz="0" w:space="0" w:color="auto"/>
            <w:bottom w:val="none" w:sz="0" w:space="0" w:color="auto"/>
            <w:right w:val="none" w:sz="0" w:space="0" w:color="auto"/>
          </w:divBdr>
        </w:div>
        <w:div w:id="646011454">
          <w:marLeft w:val="1800"/>
          <w:marRight w:val="0"/>
          <w:marTop w:val="115"/>
          <w:marBottom w:val="0"/>
          <w:divBdr>
            <w:top w:val="none" w:sz="0" w:space="0" w:color="auto"/>
            <w:left w:val="none" w:sz="0" w:space="0" w:color="auto"/>
            <w:bottom w:val="none" w:sz="0" w:space="0" w:color="auto"/>
            <w:right w:val="none" w:sz="0" w:space="0" w:color="auto"/>
          </w:divBdr>
        </w:div>
      </w:divsChild>
    </w:div>
    <w:div w:id="354959745">
      <w:bodyDiv w:val="1"/>
      <w:marLeft w:val="0"/>
      <w:marRight w:val="0"/>
      <w:marTop w:val="0"/>
      <w:marBottom w:val="0"/>
      <w:divBdr>
        <w:top w:val="none" w:sz="0" w:space="0" w:color="auto"/>
        <w:left w:val="none" w:sz="0" w:space="0" w:color="auto"/>
        <w:bottom w:val="none" w:sz="0" w:space="0" w:color="auto"/>
        <w:right w:val="none" w:sz="0" w:space="0" w:color="auto"/>
      </w:divBdr>
      <w:divsChild>
        <w:div w:id="1859737555">
          <w:marLeft w:val="547"/>
          <w:marRight w:val="0"/>
          <w:marTop w:val="154"/>
          <w:marBottom w:val="0"/>
          <w:divBdr>
            <w:top w:val="none" w:sz="0" w:space="0" w:color="auto"/>
            <w:left w:val="none" w:sz="0" w:space="0" w:color="auto"/>
            <w:bottom w:val="none" w:sz="0" w:space="0" w:color="auto"/>
            <w:right w:val="none" w:sz="0" w:space="0" w:color="auto"/>
          </w:divBdr>
        </w:div>
        <w:div w:id="1668559961">
          <w:marLeft w:val="1166"/>
          <w:marRight w:val="0"/>
          <w:marTop w:val="134"/>
          <w:marBottom w:val="0"/>
          <w:divBdr>
            <w:top w:val="none" w:sz="0" w:space="0" w:color="auto"/>
            <w:left w:val="none" w:sz="0" w:space="0" w:color="auto"/>
            <w:bottom w:val="none" w:sz="0" w:space="0" w:color="auto"/>
            <w:right w:val="none" w:sz="0" w:space="0" w:color="auto"/>
          </w:divBdr>
        </w:div>
        <w:div w:id="1508442746">
          <w:marLeft w:val="1166"/>
          <w:marRight w:val="0"/>
          <w:marTop w:val="134"/>
          <w:marBottom w:val="0"/>
          <w:divBdr>
            <w:top w:val="none" w:sz="0" w:space="0" w:color="auto"/>
            <w:left w:val="none" w:sz="0" w:space="0" w:color="auto"/>
            <w:bottom w:val="none" w:sz="0" w:space="0" w:color="auto"/>
            <w:right w:val="none" w:sz="0" w:space="0" w:color="auto"/>
          </w:divBdr>
        </w:div>
        <w:div w:id="424881899">
          <w:marLeft w:val="547"/>
          <w:marRight w:val="0"/>
          <w:marTop w:val="154"/>
          <w:marBottom w:val="0"/>
          <w:divBdr>
            <w:top w:val="none" w:sz="0" w:space="0" w:color="auto"/>
            <w:left w:val="none" w:sz="0" w:space="0" w:color="auto"/>
            <w:bottom w:val="none" w:sz="0" w:space="0" w:color="auto"/>
            <w:right w:val="none" w:sz="0" w:space="0" w:color="auto"/>
          </w:divBdr>
        </w:div>
      </w:divsChild>
    </w:div>
    <w:div w:id="408771592">
      <w:bodyDiv w:val="1"/>
      <w:marLeft w:val="0"/>
      <w:marRight w:val="0"/>
      <w:marTop w:val="0"/>
      <w:marBottom w:val="0"/>
      <w:divBdr>
        <w:top w:val="none" w:sz="0" w:space="0" w:color="auto"/>
        <w:left w:val="none" w:sz="0" w:space="0" w:color="auto"/>
        <w:bottom w:val="none" w:sz="0" w:space="0" w:color="auto"/>
        <w:right w:val="none" w:sz="0" w:space="0" w:color="auto"/>
      </w:divBdr>
      <w:divsChild>
        <w:div w:id="1876966193">
          <w:marLeft w:val="547"/>
          <w:marRight w:val="0"/>
          <w:marTop w:val="134"/>
          <w:marBottom w:val="0"/>
          <w:divBdr>
            <w:top w:val="none" w:sz="0" w:space="0" w:color="auto"/>
            <w:left w:val="none" w:sz="0" w:space="0" w:color="auto"/>
            <w:bottom w:val="none" w:sz="0" w:space="0" w:color="auto"/>
            <w:right w:val="none" w:sz="0" w:space="0" w:color="auto"/>
          </w:divBdr>
        </w:div>
        <w:div w:id="1793547177">
          <w:marLeft w:val="1166"/>
          <w:marRight w:val="0"/>
          <w:marTop w:val="115"/>
          <w:marBottom w:val="0"/>
          <w:divBdr>
            <w:top w:val="none" w:sz="0" w:space="0" w:color="auto"/>
            <w:left w:val="none" w:sz="0" w:space="0" w:color="auto"/>
            <w:bottom w:val="none" w:sz="0" w:space="0" w:color="auto"/>
            <w:right w:val="none" w:sz="0" w:space="0" w:color="auto"/>
          </w:divBdr>
        </w:div>
        <w:div w:id="285896223">
          <w:marLeft w:val="547"/>
          <w:marRight w:val="0"/>
          <w:marTop w:val="134"/>
          <w:marBottom w:val="0"/>
          <w:divBdr>
            <w:top w:val="none" w:sz="0" w:space="0" w:color="auto"/>
            <w:left w:val="none" w:sz="0" w:space="0" w:color="auto"/>
            <w:bottom w:val="none" w:sz="0" w:space="0" w:color="auto"/>
            <w:right w:val="none" w:sz="0" w:space="0" w:color="auto"/>
          </w:divBdr>
        </w:div>
        <w:div w:id="1098481186">
          <w:marLeft w:val="1166"/>
          <w:marRight w:val="0"/>
          <w:marTop w:val="115"/>
          <w:marBottom w:val="0"/>
          <w:divBdr>
            <w:top w:val="none" w:sz="0" w:space="0" w:color="auto"/>
            <w:left w:val="none" w:sz="0" w:space="0" w:color="auto"/>
            <w:bottom w:val="none" w:sz="0" w:space="0" w:color="auto"/>
            <w:right w:val="none" w:sz="0" w:space="0" w:color="auto"/>
          </w:divBdr>
        </w:div>
        <w:div w:id="255602035">
          <w:marLeft w:val="1166"/>
          <w:marRight w:val="0"/>
          <w:marTop w:val="115"/>
          <w:marBottom w:val="0"/>
          <w:divBdr>
            <w:top w:val="none" w:sz="0" w:space="0" w:color="auto"/>
            <w:left w:val="none" w:sz="0" w:space="0" w:color="auto"/>
            <w:bottom w:val="none" w:sz="0" w:space="0" w:color="auto"/>
            <w:right w:val="none" w:sz="0" w:space="0" w:color="auto"/>
          </w:divBdr>
        </w:div>
      </w:divsChild>
    </w:div>
    <w:div w:id="432825558">
      <w:bodyDiv w:val="1"/>
      <w:marLeft w:val="0"/>
      <w:marRight w:val="0"/>
      <w:marTop w:val="0"/>
      <w:marBottom w:val="0"/>
      <w:divBdr>
        <w:top w:val="none" w:sz="0" w:space="0" w:color="auto"/>
        <w:left w:val="none" w:sz="0" w:space="0" w:color="auto"/>
        <w:bottom w:val="none" w:sz="0" w:space="0" w:color="auto"/>
        <w:right w:val="none" w:sz="0" w:space="0" w:color="auto"/>
      </w:divBdr>
      <w:divsChild>
        <w:div w:id="565796538">
          <w:marLeft w:val="547"/>
          <w:marRight w:val="0"/>
          <w:marTop w:val="144"/>
          <w:marBottom w:val="0"/>
          <w:divBdr>
            <w:top w:val="none" w:sz="0" w:space="0" w:color="auto"/>
            <w:left w:val="none" w:sz="0" w:space="0" w:color="auto"/>
            <w:bottom w:val="none" w:sz="0" w:space="0" w:color="auto"/>
            <w:right w:val="none" w:sz="0" w:space="0" w:color="auto"/>
          </w:divBdr>
        </w:div>
        <w:div w:id="928082136">
          <w:marLeft w:val="547"/>
          <w:marRight w:val="0"/>
          <w:marTop w:val="144"/>
          <w:marBottom w:val="0"/>
          <w:divBdr>
            <w:top w:val="none" w:sz="0" w:space="0" w:color="auto"/>
            <w:left w:val="none" w:sz="0" w:space="0" w:color="auto"/>
            <w:bottom w:val="none" w:sz="0" w:space="0" w:color="auto"/>
            <w:right w:val="none" w:sz="0" w:space="0" w:color="auto"/>
          </w:divBdr>
        </w:div>
        <w:div w:id="1388142529">
          <w:marLeft w:val="1166"/>
          <w:marRight w:val="0"/>
          <w:marTop w:val="125"/>
          <w:marBottom w:val="0"/>
          <w:divBdr>
            <w:top w:val="none" w:sz="0" w:space="0" w:color="auto"/>
            <w:left w:val="none" w:sz="0" w:space="0" w:color="auto"/>
            <w:bottom w:val="none" w:sz="0" w:space="0" w:color="auto"/>
            <w:right w:val="none" w:sz="0" w:space="0" w:color="auto"/>
          </w:divBdr>
        </w:div>
        <w:div w:id="411128983">
          <w:marLeft w:val="1166"/>
          <w:marRight w:val="0"/>
          <w:marTop w:val="125"/>
          <w:marBottom w:val="0"/>
          <w:divBdr>
            <w:top w:val="none" w:sz="0" w:space="0" w:color="auto"/>
            <w:left w:val="none" w:sz="0" w:space="0" w:color="auto"/>
            <w:bottom w:val="none" w:sz="0" w:space="0" w:color="auto"/>
            <w:right w:val="none" w:sz="0" w:space="0" w:color="auto"/>
          </w:divBdr>
        </w:div>
        <w:div w:id="1055465913">
          <w:marLeft w:val="1166"/>
          <w:marRight w:val="0"/>
          <w:marTop w:val="125"/>
          <w:marBottom w:val="0"/>
          <w:divBdr>
            <w:top w:val="none" w:sz="0" w:space="0" w:color="auto"/>
            <w:left w:val="none" w:sz="0" w:space="0" w:color="auto"/>
            <w:bottom w:val="none" w:sz="0" w:space="0" w:color="auto"/>
            <w:right w:val="none" w:sz="0" w:space="0" w:color="auto"/>
          </w:divBdr>
        </w:div>
        <w:div w:id="1363634481">
          <w:marLeft w:val="547"/>
          <w:marRight w:val="0"/>
          <w:marTop w:val="144"/>
          <w:marBottom w:val="0"/>
          <w:divBdr>
            <w:top w:val="none" w:sz="0" w:space="0" w:color="auto"/>
            <w:left w:val="none" w:sz="0" w:space="0" w:color="auto"/>
            <w:bottom w:val="none" w:sz="0" w:space="0" w:color="auto"/>
            <w:right w:val="none" w:sz="0" w:space="0" w:color="auto"/>
          </w:divBdr>
        </w:div>
        <w:div w:id="543492051">
          <w:marLeft w:val="1166"/>
          <w:marRight w:val="0"/>
          <w:marTop w:val="125"/>
          <w:marBottom w:val="0"/>
          <w:divBdr>
            <w:top w:val="none" w:sz="0" w:space="0" w:color="auto"/>
            <w:left w:val="none" w:sz="0" w:space="0" w:color="auto"/>
            <w:bottom w:val="none" w:sz="0" w:space="0" w:color="auto"/>
            <w:right w:val="none" w:sz="0" w:space="0" w:color="auto"/>
          </w:divBdr>
        </w:div>
        <w:div w:id="970986585">
          <w:marLeft w:val="1166"/>
          <w:marRight w:val="0"/>
          <w:marTop w:val="125"/>
          <w:marBottom w:val="0"/>
          <w:divBdr>
            <w:top w:val="none" w:sz="0" w:space="0" w:color="auto"/>
            <w:left w:val="none" w:sz="0" w:space="0" w:color="auto"/>
            <w:bottom w:val="none" w:sz="0" w:space="0" w:color="auto"/>
            <w:right w:val="none" w:sz="0" w:space="0" w:color="auto"/>
          </w:divBdr>
        </w:div>
      </w:divsChild>
    </w:div>
    <w:div w:id="494108420">
      <w:bodyDiv w:val="1"/>
      <w:marLeft w:val="0"/>
      <w:marRight w:val="0"/>
      <w:marTop w:val="0"/>
      <w:marBottom w:val="0"/>
      <w:divBdr>
        <w:top w:val="none" w:sz="0" w:space="0" w:color="auto"/>
        <w:left w:val="none" w:sz="0" w:space="0" w:color="auto"/>
        <w:bottom w:val="none" w:sz="0" w:space="0" w:color="auto"/>
        <w:right w:val="none" w:sz="0" w:space="0" w:color="auto"/>
      </w:divBdr>
      <w:divsChild>
        <w:div w:id="1866478646">
          <w:marLeft w:val="547"/>
          <w:marRight w:val="0"/>
          <w:marTop w:val="134"/>
          <w:marBottom w:val="0"/>
          <w:divBdr>
            <w:top w:val="none" w:sz="0" w:space="0" w:color="auto"/>
            <w:left w:val="none" w:sz="0" w:space="0" w:color="auto"/>
            <w:bottom w:val="none" w:sz="0" w:space="0" w:color="auto"/>
            <w:right w:val="none" w:sz="0" w:space="0" w:color="auto"/>
          </w:divBdr>
        </w:div>
        <w:div w:id="623117237">
          <w:marLeft w:val="1166"/>
          <w:marRight w:val="0"/>
          <w:marTop w:val="115"/>
          <w:marBottom w:val="0"/>
          <w:divBdr>
            <w:top w:val="none" w:sz="0" w:space="0" w:color="auto"/>
            <w:left w:val="none" w:sz="0" w:space="0" w:color="auto"/>
            <w:bottom w:val="none" w:sz="0" w:space="0" w:color="auto"/>
            <w:right w:val="none" w:sz="0" w:space="0" w:color="auto"/>
          </w:divBdr>
        </w:div>
        <w:div w:id="1027753935">
          <w:marLeft w:val="1800"/>
          <w:marRight w:val="0"/>
          <w:marTop w:val="96"/>
          <w:marBottom w:val="0"/>
          <w:divBdr>
            <w:top w:val="none" w:sz="0" w:space="0" w:color="auto"/>
            <w:left w:val="none" w:sz="0" w:space="0" w:color="auto"/>
            <w:bottom w:val="none" w:sz="0" w:space="0" w:color="auto"/>
            <w:right w:val="none" w:sz="0" w:space="0" w:color="auto"/>
          </w:divBdr>
        </w:div>
        <w:div w:id="1907645174">
          <w:marLeft w:val="1166"/>
          <w:marRight w:val="0"/>
          <w:marTop w:val="115"/>
          <w:marBottom w:val="0"/>
          <w:divBdr>
            <w:top w:val="none" w:sz="0" w:space="0" w:color="auto"/>
            <w:left w:val="none" w:sz="0" w:space="0" w:color="auto"/>
            <w:bottom w:val="none" w:sz="0" w:space="0" w:color="auto"/>
            <w:right w:val="none" w:sz="0" w:space="0" w:color="auto"/>
          </w:divBdr>
        </w:div>
        <w:div w:id="1149708318">
          <w:marLeft w:val="547"/>
          <w:marRight w:val="0"/>
          <w:marTop w:val="134"/>
          <w:marBottom w:val="0"/>
          <w:divBdr>
            <w:top w:val="none" w:sz="0" w:space="0" w:color="auto"/>
            <w:left w:val="none" w:sz="0" w:space="0" w:color="auto"/>
            <w:bottom w:val="none" w:sz="0" w:space="0" w:color="auto"/>
            <w:right w:val="none" w:sz="0" w:space="0" w:color="auto"/>
          </w:divBdr>
        </w:div>
        <w:div w:id="704326574">
          <w:marLeft w:val="1166"/>
          <w:marRight w:val="0"/>
          <w:marTop w:val="115"/>
          <w:marBottom w:val="0"/>
          <w:divBdr>
            <w:top w:val="none" w:sz="0" w:space="0" w:color="auto"/>
            <w:left w:val="none" w:sz="0" w:space="0" w:color="auto"/>
            <w:bottom w:val="none" w:sz="0" w:space="0" w:color="auto"/>
            <w:right w:val="none" w:sz="0" w:space="0" w:color="auto"/>
          </w:divBdr>
        </w:div>
        <w:div w:id="1017341860">
          <w:marLeft w:val="1166"/>
          <w:marRight w:val="0"/>
          <w:marTop w:val="115"/>
          <w:marBottom w:val="0"/>
          <w:divBdr>
            <w:top w:val="none" w:sz="0" w:space="0" w:color="auto"/>
            <w:left w:val="none" w:sz="0" w:space="0" w:color="auto"/>
            <w:bottom w:val="none" w:sz="0" w:space="0" w:color="auto"/>
            <w:right w:val="none" w:sz="0" w:space="0" w:color="auto"/>
          </w:divBdr>
        </w:div>
        <w:div w:id="801390417">
          <w:marLeft w:val="1166"/>
          <w:marRight w:val="0"/>
          <w:marTop w:val="115"/>
          <w:marBottom w:val="0"/>
          <w:divBdr>
            <w:top w:val="none" w:sz="0" w:space="0" w:color="auto"/>
            <w:left w:val="none" w:sz="0" w:space="0" w:color="auto"/>
            <w:bottom w:val="none" w:sz="0" w:space="0" w:color="auto"/>
            <w:right w:val="none" w:sz="0" w:space="0" w:color="auto"/>
          </w:divBdr>
        </w:div>
      </w:divsChild>
    </w:div>
    <w:div w:id="524101238">
      <w:bodyDiv w:val="1"/>
      <w:marLeft w:val="0"/>
      <w:marRight w:val="0"/>
      <w:marTop w:val="0"/>
      <w:marBottom w:val="0"/>
      <w:divBdr>
        <w:top w:val="none" w:sz="0" w:space="0" w:color="auto"/>
        <w:left w:val="none" w:sz="0" w:space="0" w:color="auto"/>
        <w:bottom w:val="none" w:sz="0" w:space="0" w:color="auto"/>
        <w:right w:val="none" w:sz="0" w:space="0" w:color="auto"/>
      </w:divBdr>
      <w:divsChild>
        <w:div w:id="344485052">
          <w:marLeft w:val="547"/>
          <w:marRight w:val="0"/>
          <w:marTop w:val="134"/>
          <w:marBottom w:val="0"/>
          <w:divBdr>
            <w:top w:val="none" w:sz="0" w:space="0" w:color="auto"/>
            <w:left w:val="none" w:sz="0" w:space="0" w:color="auto"/>
            <w:bottom w:val="none" w:sz="0" w:space="0" w:color="auto"/>
            <w:right w:val="none" w:sz="0" w:space="0" w:color="auto"/>
          </w:divBdr>
        </w:div>
        <w:div w:id="154996821">
          <w:marLeft w:val="1166"/>
          <w:marRight w:val="0"/>
          <w:marTop w:val="115"/>
          <w:marBottom w:val="0"/>
          <w:divBdr>
            <w:top w:val="none" w:sz="0" w:space="0" w:color="auto"/>
            <w:left w:val="none" w:sz="0" w:space="0" w:color="auto"/>
            <w:bottom w:val="none" w:sz="0" w:space="0" w:color="auto"/>
            <w:right w:val="none" w:sz="0" w:space="0" w:color="auto"/>
          </w:divBdr>
        </w:div>
        <w:div w:id="359011769">
          <w:marLeft w:val="1166"/>
          <w:marRight w:val="0"/>
          <w:marTop w:val="115"/>
          <w:marBottom w:val="0"/>
          <w:divBdr>
            <w:top w:val="none" w:sz="0" w:space="0" w:color="auto"/>
            <w:left w:val="none" w:sz="0" w:space="0" w:color="auto"/>
            <w:bottom w:val="none" w:sz="0" w:space="0" w:color="auto"/>
            <w:right w:val="none" w:sz="0" w:space="0" w:color="auto"/>
          </w:divBdr>
        </w:div>
        <w:div w:id="1556694503">
          <w:marLeft w:val="547"/>
          <w:marRight w:val="0"/>
          <w:marTop w:val="134"/>
          <w:marBottom w:val="0"/>
          <w:divBdr>
            <w:top w:val="none" w:sz="0" w:space="0" w:color="auto"/>
            <w:left w:val="none" w:sz="0" w:space="0" w:color="auto"/>
            <w:bottom w:val="none" w:sz="0" w:space="0" w:color="auto"/>
            <w:right w:val="none" w:sz="0" w:space="0" w:color="auto"/>
          </w:divBdr>
        </w:div>
        <w:div w:id="1026254758">
          <w:marLeft w:val="1166"/>
          <w:marRight w:val="0"/>
          <w:marTop w:val="115"/>
          <w:marBottom w:val="0"/>
          <w:divBdr>
            <w:top w:val="none" w:sz="0" w:space="0" w:color="auto"/>
            <w:left w:val="none" w:sz="0" w:space="0" w:color="auto"/>
            <w:bottom w:val="none" w:sz="0" w:space="0" w:color="auto"/>
            <w:right w:val="none" w:sz="0" w:space="0" w:color="auto"/>
          </w:divBdr>
        </w:div>
        <w:div w:id="1926960776">
          <w:marLeft w:val="1166"/>
          <w:marRight w:val="0"/>
          <w:marTop w:val="115"/>
          <w:marBottom w:val="0"/>
          <w:divBdr>
            <w:top w:val="none" w:sz="0" w:space="0" w:color="auto"/>
            <w:left w:val="none" w:sz="0" w:space="0" w:color="auto"/>
            <w:bottom w:val="none" w:sz="0" w:space="0" w:color="auto"/>
            <w:right w:val="none" w:sz="0" w:space="0" w:color="auto"/>
          </w:divBdr>
        </w:div>
        <w:div w:id="1524787298">
          <w:marLeft w:val="1166"/>
          <w:marRight w:val="0"/>
          <w:marTop w:val="115"/>
          <w:marBottom w:val="0"/>
          <w:divBdr>
            <w:top w:val="none" w:sz="0" w:space="0" w:color="auto"/>
            <w:left w:val="none" w:sz="0" w:space="0" w:color="auto"/>
            <w:bottom w:val="none" w:sz="0" w:space="0" w:color="auto"/>
            <w:right w:val="none" w:sz="0" w:space="0" w:color="auto"/>
          </w:divBdr>
        </w:div>
      </w:divsChild>
    </w:div>
    <w:div w:id="539167443">
      <w:bodyDiv w:val="1"/>
      <w:marLeft w:val="0"/>
      <w:marRight w:val="0"/>
      <w:marTop w:val="0"/>
      <w:marBottom w:val="0"/>
      <w:divBdr>
        <w:top w:val="none" w:sz="0" w:space="0" w:color="auto"/>
        <w:left w:val="none" w:sz="0" w:space="0" w:color="auto"/>
        <w:bottom w:val="none" w:sz="0" w:space="0" w:color="auto"/>
        <w:right w:val="none" w:sz="0" w:space="0" w:color="auto"/>
      </w:divBdr>
      <w:divsChild>
        <w:div w:id="1925217131">
          <w:marLeft w:val="547"/>
          <w:marRight w:val="0"/>
          <w:marTop w:val="154"/>
          <w:marBottom w:val="0"/>
          <w:divBdr>
            <w:top w:val="none" w:sz="0" w:space="0" w:color="auto"/>
            <w:left w:val="none" w:sz="0" w:space="0" w:color="auto"/>
            <w:bottom w:val="none" w:sz="0" w:space="0" w:color="auto"/>
            <w:right w:val="none" w:sz="0" w:space="0" w:color="auto"/>
          </w:divBdr>
        </w:div>
        <w:div w:id="1643119122">
          <w:marLeft w:val="547"/>
          <w:marRight w:val="0"/>
          <w:marTop w:val="154"/>
          <w:marBottom w:val="0"/>
          <w:divBdr>
            <w:top w:val="none" w:sz="0" w:space="0" w:color="auto"/>
            <w:left w:val="none" w:sz="0" w:space="0" w:color="auto"/>
            <w:bottom w:val="none" w:sz="0" w:space="0" w:color="auto"/>
            <w:right w:val="none" w:sz="0" w:space="0" w:color="auto"/>
          </w:divBdr>
        </w:div>
        <w:div w:id="2017460480">
          <w:marLeft w:val="1166"/>
          <w:marRight w:val="0"/>
          <w:marTop w:val="134"/>
          <w:marBottom w:val="0"/>
          <w:divBdr>
            <w:top w:val="none" w:sz="0" w:space="0" w:color="auto"/>
            <w:left w:val="none" w:sz="0" w:space="0" w:color="auto"/>
            <w:bottom w:val="none" w:sz="0" w:space="0" w:color="auto"/>
            <w:right w:val="none" w:sz="0" w:space="0" w:color="auto"/>
          </w:divBdr>
        </w:div>
        <w:div w:id="1538199157">
          <w:marLeft w:val="1166"/>
          <w:marRight w:val="0"/>
          <w:marTop w:val="134"/>
          <w:marBottom w:val="0"/>
          <w:divBdr>
            <w:top w:val="none" w:sz="0" w:space="0" w:color="auto"/>
            <w:left w:val="none" w:sz="0" w:space="0" w:color="auto"/>
            <w:bottom w:val="none" w:sz="0" w:space="0" w:color="auto"/>
            <w:right w:val="none" w:sz="0" w:space="0" w:color="auto"/>
          </w:divBdr>
        </w:div>
        <w:div w:id="556236117">
          <w:marLeft w:val="1166"/>
          <w:marRight w:val="0"/>
          <w:marTop w:val="134"/>
          <w:marBottom w:val="0"/>
          <w:divBdr>
            <w:top w:val="none" w:sz="0" w:space="0" w:color="auto"/>
            <w:left w:val="none" w:sz="0" w:space="0" w:color="auto"/>
            <w:bottom w:val="none" w:sz="0" w:space="0" w:color="auto"/>
            <w:right w:val="none" w:sz="0" w:space="0" w:color="auto"/>
          </w:divBdr>
        </w:div>
        <w:div w:id="1372877051">
          <w:marLeft w:val="547"/>
          <w:marRight w:val="0"/>
          <w:marTop w:val="154"/>
          <w:marBottom w:val="0"/>
          <w:divBdr>
            <w:top w:val="none" w:sz="0" w:space="0" w:color="auto"/>
            <w:left w:val="none" w:sz="0" w:space="0" w:color="auto"/>
            <w:bottom w:val="none" w:sz="0" w:space="0" w:color="auto"/>
            <w:right w:val="none" w:sz="0" w:space="0" w:color="auto"/>
          </w:divBdr>
        </w:div>
        <w:div w:id="1887911240">
          <w:marLeft w:val="547"/>
          <w:marRight w:val="0"/>
          <w:marTop w:val="154"/>
          <w:marBottom w:val="0"/>
          <w:divBdr>
            <w:top w:val="none" w:sz="0" w:space="0" w:color="auto"/>
            <w:left w:val="none" w:sz="0" w:space="0" w:color="auto"/>
            <w:bottom w:val="none" w:sz="0" w:space="0" w:color="auto"/>
            <w:right w:val="none" w:sz="0" w:space="0" w:color="auto"/>
          </w:divBdr>
        </w:div>
      </w:divsChild>
    </w:div>
    <w:div w:id="570696075">
      <w:bodyDiv w:val="1"/>
      <w:marLeft w:val="0"/>
      <w:marRight w:val="0"/>
      <w:marTop w:val="0"/>
      <w:marBottom w:val="0"/>
      <w:divBdr>
        <w:top w:val="none" w:sz="0" w:space="0" w:color="auto"/>
        <w:left w:val="none" w:sz="0" w:space="0" w:color="auto"/>
        <w:bottom w:val="none" w:sz="0" w:space="0" w:color="auto"/>
        <w:right w:val="none" w:sz="0" w:space="0" w:color="auto"/>
      </w:divBdr>
      <w:divsChild>
        <w:div w:id="1694574501">
          <w:marLeft w:val="547"/>
          <w:marRight w:val="0"/>
          <w:marTop w:val="110"/>
          <w:marBottom w:val="0"/>
          <w:divBdr>
            <w:top w:val="none" w:sz="0" w:space="0" w:color="auto"/>
            <w:left w:val="none" w:sz="0" w:space="0" w:color="auto"/>
            <w:bottom w:val="none" w:sz="0" w:space="0" w:color="auto"/>
            <w:right w:val="none" w:sz="0" w:space="0" w:color="auto"/>
          </w:divBdr>
        </w:div>
        <w:div w:id="53891463">
          <w:marLeft w:val="1166"/>
          <w:marRight w:val="0"/>
          <w:marTop w:val="110"/>
          <w:marBottom w:val="0"/>
          <w:divBdr>
            <w:top w:val="none" w:sz="0" w:space="0" w:color="auto"/>
            <w:left w:val="none" w:sz="0" w:space="0" w:color="auto"/>
            <w:bottom w:val="none" w:sz="0" w:space="0" w:color="auto"/>
            <w:right w:val="none" w:sz="0" w:space="0" w:color="auto"/>
          </w:divBdr>
        </w:div>
        <w:div w:id="1150756919">
          <w:marLeft w:val="1166"/>
          <w:marRight w:val="0"/>
          <w:marTop w:val="110"/>
          <w:marBottom w:val="0"/>
          <w:divBdr>
            <w:top w:val="none" w:sz="0" w:space="0" w:color="auto"/>
            <w:left w:val="none" w:sz="0" w:space="0" w:color="auto"/>
            <w:bottom w:val="none" w:sz="0" w:space="0" w:color="auto"/>
            <w:right w:val="none" w:sz="0" w:space="0" w:color="auto"/>
          </w:divBdr>
        </w:div>
        <w:div w:id="1539783358">
          <w:marLeft w:val="1166"/>
          <w:marRight w:val="0"/>
          <w:marTop w:val="110"/>
          <w:marBottom w:val="0"/>
          <w:divBdr>
            <w:top w:val="none" w:sz="0" w:space="0" w:color="auto"/>
            <w:left w:val="none" w:sz="0" w:space="0" w:color="auto"/>
            <w:bottom w:val="none" w:sz="0" w:space="0" w:color="auto"/>
            <w:right w:val="none" w:sz="0" w:space="0" w:color="auto"/>
          </w:divBdr>
        </w:div>
      </w:divsChild>
    </w:div>
    <w:div w:id="599796890">
      <w:bodyDiv w:val="1"/>
      <w:marLeft w:val="0"/>
      <w:marRight w:val="0"/>
      <w:marTop w:val="0"/>
      <w:marBottom w:val="0"/>
      <w:divBdr>
        <w:top w:val="none" w:sz="0" w:space="0" w:color="auto"/>
        <w:left w:val="none" w:sz="0" w:space="0" w:color="auto"/>
        <w:bottom w:val="none" w:sz="0" w:space="0" w:color="auto"/>
        <w:right w:val="none" w:sz="0" w:space="0" w:color="auto"/>
      </w:divBdr>
      <w:divsChild>
        <w:div w:id="1588423721">
          <w:marLeft w:val="547"/>
          <w:marRight w:val="0"/>
          <w:marTop w:val="134"/>
          <w:marBottom w:val="0"/>
          <w:divBdr>
            <w:top w:val="none" w:sz="0" w:space="0" w:color="auto"/>
            <w:left w:val="none" w:sz="0" w:space="0" w:color="auto"/>
            <w:bottom w:val="none" w:sz="0" w:space="0" w:color="auto"/>
            <w:right w:val="none" w:sz="0" w:space="0" w:color="auto"/>
          </w:divBdr>
        </w:div>
        <w:div w:id="434325440">
          <w:marLeft w:val="1166"/>
          <w:marRight w:val="0"/>
          <w:marTop w:val="115"/>
          <w:marBottom w:val="0"/>
          <w:divBdr>
            <w:top w:val="none" w:sz="0" w:space="0" w:color="auto"/>
            <w:left w:val="none" w:sz="0" w:space="0" w:color="auto"/>
            <w:bottom w:val="none" w:sz="0" w:space="0" w:color="auto"/>
            <w:right w:val="none" w:sz="0" w:space="0" w:color="auto"/>
          </w:divBdr>
        </w:div>
        <w:div w:id="730739810">
          <w:marLeft w:val="1166"/>
          <w:marRight w:val="0"/>
          <w:marTop w:val="115"/>
          <w:marBottom w:val="0"/>
          <w:divBdr>
            <w:top w:val="none" w:sz="0" w:space="0" w:color="auto"/>
            <w:left w:val="none" w:sz="0" w:space="0" w:color="auto"/>
            <w:bottom w:val="none" w:sz="0" w:space="0" w:color="auto"/>
            <w:right w:val="none" w:sz="0" w:space="0" w:color="auto"/>
          </w:divBdr>
        </w:div>
        <w:div w:id="906499875">
          <w:marLeft w:val="1166"/>
          <w:marRight w:val="0"/>
          <w:marTop w:val="115"/>
          <w:marBottom w:val="0"/>
          <w:divBdr>
            <w:top w:val="none" w:sz="0" w:space="0" w:color="auto"/>
            <w:left w:val="none" w:sz="0" w:space="0" w:color="auto"/>
            <w:bottom w:val="none" w:sz="0" w:space="0" w:color="auto"/>
            <w:right w:val="none" w:sz="0" w:space="0" w:color="auto"/>
          </w:divBdr>
        </w:div>
        <w:div w:id="975336490">
          <w:marLeft w:val="547"/>
          <w:marRight w:val="0"/>
          <w:marTop w:val="134"/>
          <w:marBottom w:val="0"/>
          <w:divBdr>
            <w:top w:val="none" w:sz="0" w:space="0" w:color="auto"/>
            <w:left w:val="none" w:sz="0" w:space="0" w:color="auto"/>
            <w:bottom w:val="none" w:sz="0" w:space="0" w:color="auto"/>
            <w:right w:val="none" w:sz="0" w:space="0" w:color="auto"/>
          </w:divBdr>
        </w:div>
        <w:div w:id="569653347">
          <w:marLeft w:val="1166"/>
          <w:marRight w:val="0"/>
          <w:marTop w:val="106"/>
          <w:marBottom w:val="0"/>
          <w:divBdr>
            <w:top w:val="none" w:sz="0" w:space="0" w:color="auto"/>
            <w:left w:val="none" w:sz="0" w:space="0" w:color="auto"/>
            <w:bottom w:val="none" w:sz="0" w:space="0" w:color="auto"/>
            <w:right w:val="none" w:sz="0" w:space="0" w:color="auto"/>
          </w:divBdr>
        </w:div>
        <w:div w:id="1116875267">
          <w:marLeft w:val="1166"/>
          <w:marRight w:val="0"/>
          <w:marTop w:val="106"/>
          <w:marBottom w:val="0"/>
          <w:divBdr>
            <w:top w:val="none" w:sz="0" w:space="0" w:color="auto"/>
            <w:left w:val="none" w:sz="0" w:space="0" w:color="auto"/>
            <w:bottom w:val="none" w:sz="0" w:space="0" w:color="auto"/>
            <w:right w:val="none" w:sz="0" w:space="0" w:color="auto"/>
          </w:divBdr>
        </w:div>
        <w:div w:id="1533766044">
          <w:marLeft w:val="1166"/>
          <w:marRight w:val="0"/>
          <w:marTop w:val="106"/>
          <w:marBottom w:val="0"/>
          <w:divBdr>
            <w:top w:val="none" w:sz="0" w:space="0" w:color="auto"/>
            <w:left w:val="none" w:sz="0" w:space="0" w:color="auto"/>
            <w:bottom w:val="none" w:sz="0" w:space="0" w:color="auto"/>
            <w:right w:val="none" w:sz="0" w:space="0" w:color="auto"/>
          </w:divBdr>
        </w:div>
      </w:divsChild>
    </w:div>
    <w:div w:id="657224405">
      <w:bodyDiv w:val="1"/>
      <w:marLeft w:val="0"/>
      <w:marRight w:val="0"/>
      <w:marTop w:val="0"/>
      <w:marBottom w:val="0"/>
      <w:divBdr>
        <w:top w:val="none" w:sz="0" w:space="0" w:color="auto"/>
        <w:left w:val="none" w:sz="0" w:space="0" w:color="auto"/>
        <w:bottom w:val="none" w:sz="0" w:space="0" w:color="auto"/>
        <w:right w:val="none" w:sz="0" w:space="0" w:color="auto"/>
      </w:divBdr>
      <w:divsChild>
        <w:div w:id="508911624">
          <w:marLeft w:val="547"/>
          <w:marRight w:val="0"/>
          <w:marTop w:val="134"/>
          <w:marBottom w:val="0"/>
          <w:divBdr>
            <w:top w:val="none" w:sz="0" w:space="0" w:color="auto"/>
            <w:left w:val="none" w:sz="0" w:space="0" w:color="auto"/>
            <w:bottom w:val="none" w:sz="0" w:space="0" w:color="auto"/>
            <w:right w:val="none" w:sz="0" w:space="0" w:color="auto"/>
          </w:divBdr>
        </w:div>
        <w:div w:id="614562171">
          <w:marLeft w:val="1166"/>
          <w:marRight w:val="0"/>
          <w:marTop w:val="106"/>
          <w:marBottom w:val="0"/>
          <w:divBdr>
            <w:top w:val="none" w:sz="0" w:space="0" w:color="auto"/>
            <w:left w:val="none" w:sz="0" w:space="0" w:color="auto"/>
            <w:bottom w:val="none" w:sz="0" w:space="0" w:color="auto"/>
            <w:right w:val="none" w:sz="0" w:space="0" w:color="auto"/>
          </w:divBdr>
        </w:div>
        <w:div w:id="2144033740">
          <w:marLeft w:val="1166"/>
          <w:marRight w:val="0"/>
          <w:marTop w:val="106"/>
          <w:marBottom w:val="0"/>
          <w:divBdr>
            <w:top w:val="none" w:sz="0" w:space="0" w:color="auto"/>
            <w:left w:val="none" w:sz="0" w:space="0" w:color="auto"/>
            <w:bottom w:val="none" w:sz="0" w:space="0" w:color="auto"/>
            <w:right w:val="none" w:sz="0" w:space="0" w:color="auto"/>
          </w:divBdr>
        </w:div>
        <w:div w:id="1005136332">
          <w:marLeft w:val="1166"/>
          <w:marRight w:val="0"/>
          <w:marTop w:val="106"/>
          <w:marBottom w:val="0"/>
          <w:divBdr>
            <w:top w:val="none" w:sz="0" w:space="0" w:color="auto"/>
            <w:left w:val="none" w:sz="0" w:space="0" w:color="auto"/>
            <w:bottom w:val="none" w:sz="0" w:space="0" w:color="auto"/>
            <w:right w:val="none" w:sz="0" w:space="0" w:color="auto"/>
          </w:divBdr>
        </w:div>
        <w:div w:id="103577582">
          <w:marLeft w:val="1166"/>
          <w:marRight w:val="0"/>
          <w:marTop w:val="106"/>
          <w:marBottom w:val="0"/>
          <w:divBdr>
            <w:top w:val="none" w:sz="0" w:space="0" w:color="auto"/>
            <w:left w:val="none" w:sz="0" w:space="0" w:color="auto"/>
            <w:bottom w:val="none" w:sz="0" w:space="0" w:color="auto"/>
            <w:right w:val="none" w:sz="0" w:space="0" w:color="auto"/>
          </w:divBdr>
        </w:div>
        <w:div w:id="274018375">
          <w:marLeft w:val="547"/>
          <w:marRight w:val="0"/>
          <w:marTop w:val="134"/>
          <w:marBottom w:val="0"/>
          <w:divBdr>
            <w:top w:val="none" w:sz="0" w:space="0" w:color="auto"/>
            <w:left w:val="none" w:sz="0" w:space="0" w:color="auto"/>
            <w:bottom w:val="none" w:sz="0" w:space="0" w:color="auto"/>
            <w:right w:val="none" w:sz="0" w:space="0" w:color="auto"/>
          </w:divBdr>
        </w:div>
        <w:div w:id="436146390">
          <w:marLeft w:val="1166"/>
          <w:marRight w:val="0"/>
          <w:marTop w:val="115"/>
          <w:marBottom w:val="0"/>
          <w:divBdr>
            <w:top w:val="none" w:sz="0" w:space="0" w:color="auto"/>
            <w:left w:val="none" w:sz="0" w:space="0" w:color="auto"/>
            <w:bottom w:val="none" w:sz="0" w:space="0" w:color="auto"/>
            <w:right w:val="none" w:sz="0" w:space="0" w:color="auto"/>
          </w:divBdr>
        </w:div>
        <w:div w:id="2079790866">
          <w:marLeft w:val="1166"/>
          <w:marRight w:val="0"/>
          <w:marTop w:val="115"/>
          <w:marBottom w:val="0"/>
          <w:divBdr>
            <w:top w:val="none" w:sz="0" w:space="0" w:color="auto"/>
            <w:left w:val="none" w:sz="0" w:space="0" w:color="auto"/>
            <w:bottom w:val="none" w:sz="0" w:space="0" w:color="auto"/>
            <w:right w:val="none" w:sz="0" w:space="0" w:color="auto"/>
          </w:divBdr>
        </w:div>
        <w:div w:id="424573528">
          <w:marLeft w:val="1800"/>
          <w:marRight w:val="0"/>
          <w:marTop w:val="96"/>
          <w:marBottom w:val="0"/>
          <w:divBdr>
            <w:top w:val="none" w:sz="0" w:space="0" w:color="auto"/>
            <w:left w:val="none" w:sz="0" w:space="0" w:color="auto"/>
            <w:bottom w:val="none" w:sz="0" w:space="0" w:color="auto"/>
            <w:right w:val="none" w:sz="0" w:space="0" w:color="auto"/>
          </w:divBdr>
        </w:div>
      </w:divsChild>
    </w:div>
    <w:div w:id="662898126">
      <w:bodyDiv w:val="1"/>
      <w:marLeft w:val="0"/>
      <w:marRight w:val="0"/>
      <w:marTop w:val="0"/>
      <w:marBottom w:val="0"/>
      <w:divBdr>
        <w:top w:val="none" w:sz="0" w:space="0" w:color="auto"/>
        <w:left w:val="none" w:sz="0" w:space="0" w:color="auto"/>
        <w:bottom w:val="none" w:sz="0" w:space="0" w:color="auto"/>
        <w:right w:val="none" w:sz="0" w:space="0" w:color="auto"/>
      </w:divBdr>
      <w:divsChild>
        <w:div w:id="1968656643">
          <w:marLeft w:val="547"/>
          <w:marRight w:val="0"/>
          <w:marTop w:val="154"/>
          <w:marBottom w:val="0"/>
          <w:divBdr>
            <w:top w:val="none" w:sz="0" w:space="0" w:color="auto"/>
            <w:left w:val="none" w:sz="0" w:space="0" w:color="auto"/>
            <w:bottom w:val="none" w:sz="0" w:space="0" w:color="auto"/>
            <w:right w:val="none" w:sz="0" w:space="0" w:color="auto"/>
          </w:divBdr>
        </w:div>
        <w:div w:id="185291091">
          <w:marLeft w:val="547"/>
          <w:marRight w:val="0"/>
          <w:marTop w:val="154"/>
          <w:marBottom w:val="0"/>
          <w:divBdr>
            <w:top w:val="none" w:sz="0" w:space="0" w:color="auto"/>
            <w:left w:val="none" w:sz="0" w:space="0" w:color="auto"/>
            <w:bottom w:val="none" w:sz="0" w:space="0" w:color="auto"/>
            <w:right w:val="none" w:sz="0" w:space="0" w:color="auto"/>
          </w:divBdr>
        </w:div>
        <w:div w:id="1893492988">
          <w:marLeft w:val="547"/>
          <w:marRight w:val="0"/>
          <w:marTop w:val="154"/>
          <w:marBottom w:val="0"/>
          <w:divBdr>
            <w:top w:val="none" w:sz="0" w:space="0" w:color="auto"/>
            <w:left w:val="none" w:sz="0" w:space="0" w:color="auto"/>
            <w:bottom w:val="none" w:sz="0" w:space="0" w:color="auto"/>
            <w:right w:val="none" w:sz="0" w:space="0" w:color="auto"/>
          </w:divBdr>
        </w:div>
      </w:divsChild>
    </w:div>
    <w:div w:id="744111575">
      <w:bodyDiv w:val="1"/>
      <w:marLeft w:val="0"/>
      <w:marRight w:val="0"/>
      <w:marTop w:val="0"/>
      <w:marBottom w:val="0"/>
      <w:divBdr>
        <w:top w:val="none" w:sz="0" w:space="0" w:color="auto"/>
        <w:left w:val="none" w:sz="0" w:space="0" w:color="auto"/>
        <w:bottom w:val="none" w:sz="0" w:space="0" w:color="auto"/>
        <w:right w:val="none" w:sz="0" w:space="0" w:color="auto"/>
      </w:divBdr>
      <w:divsChild>
        <w:div w:id="1341733729">
          <w:marLeft w:val="547"/>
          <w:marRight w:val="0"/>
          <w:marTop w:val="154"/>
          <w:marBottom w:val="0"/>
          <w:divBdr>
            <w:top w:val="none" w:sz="0" w:space="0" w:color="auto"/>
            <w:left w:val="none" w:sz="0" w:space="0" w:color="auto"/>
            <w:bottom w:val="none" w:sz="0" w:space="0" w:color="auto"/>
            <w:right w:val="none" w:sz="0" w:space="0" w:color="auto"/>
          </w:divBdr>
        </w:div>
        <w:div w:id="452138616">
          <w:marLeft w:val="1166"/>
          <w:marRight w:val="0"/>
          <w:marTop w:val="134"/>
          <w:marBottom w:val="0"/>
          <w:divBdr>
            <w:top w:val="none" w:sz="0" w:space="0" w:color="auto"/>
            <w:left w:val="none" w:sz="0" w:space="0" w:color="auto"/>
            <w:bottom w:val="none" w:sz="0" w:space="0" w:color="auto"/>
            <w:right w:val="none" w:sz="0" w:space="0" w:color="auto"/>
          </w:divBdr>
        </w:div>
        <w:div w:id="368846746">
          <w:marLeft w:val="547"/>
          <w:marRight w:val="0"/>
          <w:marTop w:val="154"/>
          <w:marBottom w:val="0"/>
          <w:divBdr>
            <w:top w:val="none" w:sz="0" w:space="0" w:color="auto"/>
            <w:left w:val="none" w:sz="0" w:space="0" w:color="auto"/>
            <w:bottom w:val="none" w:sz="0" w:space="0" w:color="auto"/>
            <w:right w:val="none" w:sz="0" w:space="0" w:color="auto"/>
          </w:divBdr>
        </w:div>
        <w:div w:id="1539857367">
          <w:marLeft w:val="1166"/>
          <w:marRight w:val="0"/>
          <w:marTop w:val="134"/>
          <w:marBottom w:val="0"/>
          <w:divBdr>
            <w:top w:val="none" w:sz="0" w:space="0" w:color="auto"/>
            <w:left w:val="none" w:sz="0" w:space="0" w:color="auto"/>
            <w:bottom w:val="none" w:sz="0" w:space="0" w:color="auto"/>
            <w:right w:val="none" w:sz="0" w:space="0" w:color="auto"/>
          </w:divBdr>
        </w:div>
        <w:div w:id="1815680664">
          <w:marLeft w:val="1166"/>
          <w:marRight w:val="0"/>
          <w:marTop w:val="134"/>
          <w:marBottom w:val="0"/>
          <w:divBdr>
            <w:top w:val="none" w:sz="0" w:space="0" w:color="auto"/>
            <w:left w:val="none" w:sz="0" w:space="0" w:color="auto"/>
            <w:bottom w:val="none" w:sz="0" w:space="0" w:color="auto"/>
            <w:right w:val="none" w:sz="0" w:space="0" w:color="auto"/>
          </w:divBdr>
        </w:div>
        <w:div w:id="1676760664">
          <w:marLeft w:val="1166"/>
          <w:marRight w:val="0"/>
          <w:marTop w:val="134"/>
          <w:marBottom w:val="0"/>
          <w:divBdr>
            <w:top w:val="none" w:sz="0" w:space="0" w:color="auto"/>
            <w:left w:val="none" w:sz="0" w:space="0" w:color="auto"/>
            <w:bottom w:val="none" w:sz="0" w:space="0" w:color="auto"/>
            <w:right w:val="none" w:sz="0" w:space="0" w:color="auto"/>
          </w:divBdr>
        </w:div>
        <w:div w:id="109011373">
          <w:marLeft w:val="547"/>
          <w:marRight w:val="0"/>
          <w:marTop w:val="154"/>
          <w:marBottom w:val="0"/>
          <w:divBdr>
            <w:top w:val="none" w:sz="0" w:space="0" w:color="auto"/>
            <w:left w:val="none" w:sz="0" w:space="0" w:color="auto"/>
            <w:bottom w:val="none" w:sz="0" w:space="0" w:color="auto"/>
            <w:right w:val="none" w:sz="0" w:space="0" w:color="auto"/>
          </w:divBdr>
        </w:div>
        <w:div w:id="1229264972">
          <w:marLeft w:val="1166"/>
          <w:marRight w:val="0"/>
          <w:marTop w:val="134"/>
          <w:marBottom w:val="0"/>
          <w:divBdr>
            <w:top w:val="none" w:sz="0" w:space="0" w:color="auto"/>
            <w:left w:val="none" w:sz="0" w:space="0" w:color="auto"/>
            <w:bottom w:val="none" w:sz="0" w:space="0" w:color="auto"/>
            <w:right w:val="none" w:sz="0" w:space="0" w:color="auto"/>
          </w:divBdr>
        </w:div>
      </w:divsChild>
    </w:div>
    <w:div w:id="752706703">
      <w:bodyDiv w:val="1"/>
      <w:marLeft w:val="0"/>
      <w:marRight w:val="0"/>
      <w:marTop w:val="0"/>
      <w:marBottom w:val="0"/>
      <w:divBdr>
        <w:top w:val="none" w:sz="0" w:space="0" w:color="auto"/>
        <w:left w:val="none" w:sz="0" w:space="0" w:color="auto"/>
        <w:bottom w:val="none" w:sz="0" w:space="0" w:color="auto"/>
        <w:right w:val="none" w:sz="0" w:space="0" w:color="auto"/>
      </w:divBdr>
      <w:divsChild>
        <w:div w:id="1853449516">
          <w:marLeft w:val="547"/>
          <w:marRight w:val="0"/>
          <w:marTop w:val="120"/>
          <w:marBottom w:val="0"/>
          <w:divBdr>
            <w:top w:val="none" w:sz="0" w:space="0" w:color="auto"/>
            <w:left w:val="none" w:sz="0" w:space="0" w:color="auto"/>
            <w:bottom w:val="none" w:sz="0" w:space="0" w:color="auto"/>
            <w:right w:val="none" w:sz="0" w:space="0" w:color="auto"/>
          </w:divBdr>
        </w:div>
        <w:div w:id="1736851483">
          <w:marLeft w:val="547"/>
          <w:marRight w:val="0"/>
          <w:marTop w:val="120"/>
          <w:marBottom w:val="0"/>
          <w:divBdr>
            <w:top w:val="none" w:sz="0" w:space="0" w:color="auto"/>
            <w:left w:val="none" w:sz="0" w:space="0" w:color="auto"/>
            <w:bottom w:val="none" w:sz="0" w:space="0" w:color="auto"/>
            <w:right w:val="none" w:sz="0" w:space="0" w:color="auto"/>
          </w:divBdr>
        </w:div>
        <w:div w:id="1640380783">
          <w:marLeft w:val="1166"/>
          <w:marRight w:val="0"/>
          <w:marTop w:val="120"/>
          <w:marBottom w:val="0"/>
          <w:divBdr>
            <w:top w:val="none" w:sz="0" w:space="0" w:color="auto"/>
            <w:left w:val="none" w:sz="0" w:space="0" w:color="auto"/>
            <w:bottom w:val="none" w:sz="0" w:space="0" w:color="auto"/>
            <w:right w:val="none" w:sz="0" w:space="0" w:color="auto"/>
          </w:divBdr>
        </w:div>
        <w:div w:id="1567380220">
          <w:marLeft w:val="1166"/>
          <w:marRight w:val="0"/>
          <w:marTop w:val="120"/>
          <w:marBottom w:val="0"/>
          <w:divBdr>
            <w:top w:val="none" w:sz="0" w:space="0" w:color="auto"/>
            <w:left w:val="none" w:sz="0" w:space="0" w:color="auto"/>
            <w:bottom w:val="none" w:sz="0" w:space="0" w:color="auto"/>
            <w:right w:val="none" w:sz="0" w:space="0" w:color="auto"/>
          </w:divBdr>
        </w:div>
        <w:div w:id="511143618">
          <w:marLeft w:val="547"/>
          <w:marRight w:val="0"/>
          <w:marTop w:val="120"/>
          <w:marBottom w:val="0"/>
          <w:divBdr>
            <w:top w:val="none" w:sz="0" w:space="0" w:color="auto"/>
            <w:left w:val="none" w:sz="0" w:space="0" w:color="auto"/>
            <w:bottom w:val="none" w:sz="0" w:space="0" w:color="auto"/>
            <w:right w:val="none" w:sz="0" w:space="0" w:color="auto"/>
          </w:divBdr>
        </w:div>
      </w:divsChild>
    </w:div>
    <w:div w:id="756902635">
      <w:bodyDiv w:val="1"/>
      <w:marLeft w:val="0"/>
      <w:marRight w:val="0"/>
      <w:marTop w:val="0"/>
      <w:marBottom w:val="0"/>
      <w:divBdr>
        <w:top w:val="none" w:sz="0" w:space="0" w:color="auto"/>
        <w:left w:val="none" w:sz="0" w:space="0" w:color="auto"/>
        <w:bottom w:val="none" w:sz="0" w:space="0" w:color="auto"/>
        <w:right w:val="none" w:sz="0" w:space="0" w:color="auto"/>
      </w:divBdr>
      <w:divsChild>
        <w:div w:id="496194802">
          <w:marLeft w:val="547"/>
          <w:marRight w:val="0"/>
          <w:marTop w:val="134"/>
          <w:marBottom w:val="0"/>
          <w:divBdr>
            <w:top w:val="none" w:sz="0" w:space="0" w:color="auto"/>
            <w:left w:val="none" w:sz="0" w:space="0" w:color="auto"/>
            <w:bottom w:val="none" w:sz="0" w:space="0" w:color="auto"/>
            <w:right w:val="none" w:sz="0" w:space="0" w:color="auto"/>
          </w:divBdr>
        </w:div>
        <w:div w:id="1726370313">
          <w:marLeft w:val="547"/>
          <w:marRight w:val="0"/>
          <w:marTop w:val="134"/>
          <w:marBottom w:val="0"/>
          <w:divBdr>
            <w:top w:val="none" w:sz="0" w:space="0" w:color="auto"/>
            <w:left w:val="none" w:sz="0" w:space="0" w:color="auto"/>
            <w:bottom w:val="none" w:sz="0" w:space="0" w:color="auto"/>
            <w:right w:val="none" w:sz="0" w:space="0" w:color="auto"/>
          </w:divBdr>
        </w:div>
        <w:div w:id="924344661">
          <w:marLeft w:val="547"/>
          <w:marRight w:val="0"/>
          <w:marTop w:val="134"/>
          <w:marBottom w:val="0"/>
          <w:divBdr>
            <w:top w:val="none" w:sz="0" w:space="0" w:color="auto"/>
            <w:left w:val="none" w:sz="0" w:space="0" w:color="auto"/>
            <w:bottom w:val="none" w:sz="0" w:space="0" w:color="auto"/>
            <w:right w:val="none" w:sz="0" w:space="0" w:color="auto"/>
          </w:divBdr>
        </w:div>
        <w:div w:id="788282417">
          <w:marLeft w:val="1166"/>
          <w:marRight w:val="0"/>
          <w:marTop w:val="115"/>
          <w:marBottom w:val="0"/>
          <w:divBdr>
            <w:top w:val="none" w:sz="0" w:space="0" w:color="auto"/>
            <w:left w:val="none" w:sz="0" w:space="0" w:color="auto"/>
            <w:bottom w:val="none" w:sz="0" w:space="0" w:color="auto"/>
            <w:right w:val="none" w:sz="0" w:space="0" w:color="auto"/>
          </w:divBdr>
        </w:div>
        <w:div w:id="1339381646">
          <w:marLeft w:val="1166"/>
          <w:marRight w:val="0"/>
          <w:marTop w:val="115"/>
          <w:marBottom w:val="0"/>
          <w:divBdr>
            <w:top w:val="none" w:sz="0" w:space="0" w:color="auto"/>
            <w:left w:val="none" w:sz="0" w:space="0" w:color="auto"/>
            <w:bottom w:val="none" w:sz="0" w:space="0" w:color="auto"/>
            <w:right w:val="none" w:sz="0" w:space="0" w:color="auto"/>
          </w:divBdr>
        </w:div>
        <w:div w:id="28461149">
          <w:marLeft w:val="1166"/>
          <w:marRight w:val="0"/>
          <w:marTop w:val="115"/>
          <w:marBottom w:val="0"/>
          <w:divBdr>
            <w:top w:val="none" w:sz="0" w:space="0" w:color="auto"/>
            <w:left w:val="none" w:sz="0" w:space="0" w:color="auto"/>
            <w:bottom w:val="none" w:sz="0" w:space="0" w:color="auto"/>
            <w:right w:val="none" w:sz="0" w:space="0" w:color="auto"/>
          </w:divBdr>
        </w:div>
        <w:div w:id="981467230">
          <w:marLeft w:val="1166"/>
          <w:marRight w:val="0"/>
          <w:marTop w:val="115"/>
          <w:marBottom w:val="0"/>
          <w:divBdr>
            <w:top w:val="none" w:sz="0" w:space="0" w:color="auto"/>
            <w:left w:val="none" w:sz="0" w:space="0" w:color="auto"/>
            <w:bottom w:val="none" w:sz="0" w:space="0" w:color="auto"/>
            <w:right w:val="none" w:sz="0" w:space="0" w:color="auto"/>
          </w:divBdr>
        </w:div>
      </w:divsChild>
    </w:div>
    <w:div w:id="758452168">
      <w:bodyDiv w:val="1"/>
      <w:marLeft w:val="0"/>
      <w:marRight w:val="0"/>
      <w:marTop w:val="0"/>
      <w:marBottom w:val="0"/>
      <w:divBdr>
        <w:top w:val="none" w:sz="0" w:space="0" w:color="auto"/>
        <w:left w:val="none" w:sz="0" w:space="0" w:color="auto"/>
        <w:bottom w:val="none" w:sz="0" w:space="0" w:color="auto"/>
        <w:right w:val="none" w:sz="0" w:space="0" w:color="auto"/>
      </w:divBdr>
      <w:divsChild>
        <w:div w:id="1632636285">
          <w:marLeft w:val="547"/>
          <w:marRight w:val="0"/>
          <w:marTop w:val="134"/>
          <w:marBottom w:val="0"/>
          <w:divBdr>
            <w:top w:val="none" w:sz="0" w:space="0" w:color="auto"/>
            <w:left w:val="none" w:sz="0" w:space="0" w:color="auto"/>
            <w:bottom w:val="none" w:sz="0" w:space="0" w:color="auto"/>
            <w:right w:val="none" w:sz="0" w:space="0" w:color="auto"/>
          </w:divBdr>
        </w:div>
        <w:div w:id="322391703">
          <w:marLeft w:val="1166"/>
          <w:marRight w:val="0"/>
          <w:marTop w:val="115"/>
          <w:marBottom w:val="0"/>
          <w:divBdr>
            <w:top w:val="none" w:sz="0" w:space="0" w:color="auto"/>
            <w:left w:val="none" w:sz="0" w:space="0" w:color="auto"/>
            <w:bottom w:val="none" w:sz="0" w:space="0" w:color="auto"/>
            <w:right w:val="none" w:sz="0" w:space="0" w:color="auto"/>
          </w:divBdr>
        </w:div>
        <w:div w:id="558706898">
          <w:marLeft w:val="547"/>
          <w:marRight w:val="0"/>
          <w:marTop w:val="134"/>
          <w:marBottom w:val="0"/>
          <w:divBdr>
            <w:top w:val="none" w:sz="0" w:space="0" w:color="auto"/>
            <w:left w:val="none" w:sz="0" w:space="0" w:color="auto"/>
            <w:bottom w:val="none" w:sz="0" w:space="0" w:color="auto"/>
            <w:right w:val="none" w:sz="0" w:space="0" w:color="auto"/>
          </w:divBdr>
        </w:div>
        <w:div w:id="1994093815">
          <w:marLeft w:val="1166"/>
          <w:marRight w:val="0"/>
          <w:marTop w:val="115"/>
          <w:marBottom w:val="0"/>
          <w:divBdr>
            <w:top w:val="none" w:sz="0" w:space="0" w:color="auto"/>
            <w:left w:val="none" w:sz="0" w:space="0" w:color="auto"/>
            <w:bottom w:val="none" w:sz="0" w:space="0" w:color="auto"/>
            <w:right w:val="none" w:sz="0" w:space="0" w:color="auto"/>
          </w:divBdr>
        </w:div>
        <w:div w:id="1514998359">
          <w:marLeft w:val="1166"/>
          <w:marRight w:val="0"/>
          <w:marTop w:val="115"/>
          <w:marBottom w:val="0"/>
          <w:divBdr>
            <w:top w:val="none" w:sz="0" w:space="0" w:color="auto"/>
            <w:left w:val="none" w:sz="0" w:space="0" w:color="auto"/>
            <w:bottom w:val="none" w:sz="0" w:space="0" w:color="auto"/>
            <w:right w:val="none" w:sz="0" w:space="0" w:color="auto"/>
          </w:divBdr>
        </w:div>
      </w:divsChild>
    </w:div>
    <w:div w:id="771634559">
      <w:bodyDiv w:val="1"/>
      <w:marLeft w:val="0"/>
      <w:marRight w:val="0"/>
      <w:marTop w:val="0"/>
      <w:marBottom w:val="0"/>
      <w:divBdr>
        <w:top w:val="none" w:sz="0" w:space="0" w:color="auto"/>
        <w:left w:val="none" w:sz="0" w:space="0" w:color="auto"/>
        <w:bottom w:val="none" w:sz="0" w:space="0" w:color="auto"/>
        <w:right w:val="none" w:sz="0" w:space="0" w:color="auto"/>
      </w:divBdr>
      <w:divsChild>
        <w:div w:id="1262179274">
          <w:marLeft w:val="547"/>
          <w:marRight w:val="0"/>
          <w:marTop w:val="125"/>
          <w:marBottom w:val="0"/>
          <w:divBdr>
            <w:top w:val="none" w:sz="0" w:space="0" w:color="auto"/>
            <w:left w:val="none" w:sz="0" w:space="0" w:color="auto"/>
            <w:bottom w:val="none" w:sz="0" w:space="0" w:color="auto"/>
            <w:right w:val="none" w:sz="0" w:space="0" w:color="auto"/>
          </w:divBdr>
        </w:div>
        <w:div w:id="427503959">
          <w:marLeft w:val="1166"/>
          <w:marRight w:val="0"/>
          <w:marTop w:val="106"/>
          <w:marBottom w:val="0"/>
          <w:divBdr>
            <w:top w:val="none" w:sz="0" w:space="0" w:color="auto"/>
            <w:left w:val="none" w:sz="0" w:space="0" w:color="auto"/>
            <w:bottom w:val="none" w:sz="0" w:space="0" w:color="auto"/>
            <w:right w:val="none" w:sz="0" w:space="0" w:color="auto"/>
          </w:divBdr>
        </w:div>
        <w:div w:id="2020963766">
          <w:marLeft w:val="1166"/>
          <w:marRight w:val="0"/>
          <w:marTop w:val="115"/>
          <w:marBottom w:val="0"/>
          <w:divBdr>
            <w:top w:val="none" w:sz="0" w:space="0" w:color="auto"/>
            <w:left w:val="none" w:sz="0" w:space="0" w:color="auto"/>
            <w:bottom w:val="none" w:sz="0" w:space="0" w:color="auto"/>
            <w:right w:val="none" w:sz="0" w:space="0" w:color="auto"/>
          </w:divBdr>
        </w:div>
        <w:div w:id="1832599579">
          <w:marLeft w:val="1800"/>
          <w:marRight w:val="0"/>
          <w:marTop w:val="96"/>
          <w:marBottom w:val="0"/>
          <w:divBdr>
            <w:top w:val="none" w:sz="0" w:space="0" w:color="auto"/>
            <w:left w:val="none" w:sz="0" w:space="0" w:color="auto"/>
            <w:bottom w:val="none" w:sz="0" w:space="0" w:color="auto"/>
            <w:right w:val="none" w:sz="0" w:space="0" w:color="auto"/>
          </w:divBdr>
        </w:div>
        <w:div w:id="1871651465">
          <w:marLeft w:val="1166"/>
          <w:marRight w:val="0"/>
          <w:marTop w:val="115"/>
          <w:marBottom w:val="0"/>
          <w:divBdr>
            <w:top w:val="none" w:sz="0" w:space="0" w:color="auto"/>
            <w:left w:val="none" w:sz="0" w:space="0" w:color="auto"/>
            <w:bottom w:val="none" w:sz="0" w:space="0" w:color="auto"/>
            <w:right w:val="none" w:sz="0" w:space="0" w:color="auto"/>
          </w:divBdr>
        </w:div>
        <w:div w:id="1867448362">
          <w:marLeft w:val="547"/>
          <w:marRight w:val="0"/>
          <w:marTop w:val="125"/>
          <w:marBottom w:val="0"/>
          <w:divBdr>
            <w:top w:val="none" w:sz="0" w:space="0" w:color="auto"/>
            <w:left w:val="none" w:sz="0" w:space="0" w:color="auto"/>
            <w:bottom w:val="none" w:sz="0" w:space="0" w:color="auto"/>
            <w:right w:val="none" w:sz="0" w:space="0" w:color="auto"/>
          </w:divBdr>
        </w:div>
        <w:div w:id="1496067103">
          <w:marLeft w:val="1166"/>
          <w:marRight w:val="0"/>
          <w:marTop w:val="106"/>
          <w:marBottom w:val="0"/>
          <w:divBdr>
            <w:top w:val="none" w:sz="0" w:space="0" w:color="auto"/>
            <w:left w:val="none" w:sz="0" w:space="0" w:color="auto"/>
            <w:bottom w:val="none" w:sz="0" w:space="0" w:color="auto"/>
            <w:right w:val="none" w:sz="0" w:space="0" w:color="auto"/>
          </w:divBdr>
        </w:div>
        <w:div w:id="697580765">
          <w:marLeft w:val="1166"/>
          <w:marRight w:val="0"/>
          <w:marTop w:val="106"/>
          <w:marBottom w:val="0"/>
          <w:divBdr>
            <w:top w:val="none" w:sz="0" w:space="0" w:color="auto"/>
            <w:left w:val="none" w:sz="0" w:space="0" w:color="auto"/>
            <w:bottom w:val="none" w:sz="0" w:space="0" w:color="auto"/>
            <w:right w:val="none" w:sz="0" w:space="0" w:color="auto"/>
          </w:divBdr>
        </w:div>
        <w:div w:id="1953435637">
          <w:marLeft w:val="1166"/>
          <w:marRight w:val="0"/>
          <w:marTop w:val="106"/>
          <w:marBottom w:val="0"/>
          <w:divBdr>
            <w:top w:val="none" w:sz="0" w:space="0" w:color="auto"/>
            <w:left w:val="none" w:sz="0" w:space="0" w:color="auto"/>
            <w:bottom w:val="none" w:sz="0" w:space="0" w:color="auto"/>
            <w:right w:val="none" w:sz="0" w:space="0" w:color="auto"/>
          </w:divBdr>
        </w:div>
      </w:divsChild>
    </w:div>
    <w:div w:id="792287028">
      <w:bodyDiv w:val="1"/>
      <w:marLeft w:val="0"/>
      <w:marRight w:val="0"/>
      <w:marTop w:val="0"/>
      <w:marBottom w:val="0"/>
      <w:divBdr>
        <w:top w:val="none" w:sz="0" w:space="0" w:color="auto"/>
        <w:left w:val="none" w:sz="0" w:space="0" w:color="auto"/>
        <w:bottom w:val="none" w:sz="0" w:space="0" w:color="auto"/>
        <w:right w:val="none" w:sz="0" w:space="0" w:color="auto"/>
      </w:divBdr>
      <w:divsChild>
        <w:div w:id="1749577379">
          <w:marLeft w:val="547"/>
          <w:marRight w:val="0"/>
          <w:marTop w:val="134"/>
          <w:marBottom w:val="0"/>
          <w:divBdr>
            <w:top w:val="none" w:sz="0" w:space="0" w:color="auto"/>
            <w:left w:val="none" w:sz="0" w:space="0" w:color="auto"/>
            <w:bottom w:val="none" w:sz="0" w:space="0" w:color="auto"/>
            <w:right w:val="none" w:sz="0" w:space="0" w:color="auto"/>
          </w:divBdr>
        </w:div>
        <w:div w:id="243102866">
          <w:marLeft w:val="1166"/>
          <w:marRight w:val="0"/>
          <w:marTop w:val="120"/>
          <w:marBottom w:val="0"/>
          <w:divBdr>
            <w:top w:val="none" w:sz="0" w:space="0" w:color="auto"/>
            <w:left w:val="none" w:sz="0" w:space="0" w:color="auto"/>
            <w:bottom w:val="none" w:sz="0" w:space="0" w:color="auto"/>
            <w:right w:val="none" w:sz="0" w:space="0" w:color="auto"/>
          </w:divBdr>
        </w:div>
        <w:div w:id="901600260">
          <w:marLeft w:val="1166"/>
          <w:marRight w:val="0"/>
          <w:marTop w:val="120"/>
          <w:marBottom w:val="0"/>
          <w:divBdr>
            <w:top w:val="none" w:sz="0" w:space="0" w:color="auto"/>
            <w:left w:val="none" w:sz="0" w:space="0" w:color="auto"/>
            <w:bottom w:val="none" w:sz="0" w:space="0" w:color="auto"/>
            <w:right w:val="none" w:sz="0" w:space="0" w:color="auto"/>
          </w:divBdr>
        </w:div>
        <w:div w:id="1330213296">
          <w:marLeft w:val="1800"/>
          <w:marRight w:val="0"/>
          <w:marTop w:val="96"/>
          <w:marBottom w:val="0"/>
          <w:divBdr>
            <w:top w:val="none" w:sz="0" w:space="0" w:color="auto"/>
            <w:left w:val="none" w:sz="0" w:space="0" w:color="auto"/>
            <w:bottom w:val="none" w:sz="0" w:space="0" w:color="auto"/>
            <w:right w:val="none" w:sz="0" w:space="0" w:color="auto"/>
          </w:divBdr>
        </w:div>
        <w:div w:id="91165269">
          <w:marLeft w:val="1800"/>
          <w:marRight w:val="0"/>
          <w:marTop w:val="96"/>
          <w:marBottom w:val="0"/>
          <w:divBdr>
            <w:top w:val="none" w:sz="0" w:space="0" w:color="auto"/>
            <w:left w:val="none" w:sz="0" w:space="0" w:color="auto"/>
            <w:bottom w:val="none" w:sz="0" w:space="0" w:color="auto"/>
            <w:right w:val="none" w:sz="0" w:space="0" w:color="auto"/>
          </w:divBdr>
        </w:div>
        <w:div w:id="1392463751">
          <w:marLeft w:val="547"/>
          <w:marRight w:val="0"/>
          <w:marTop w:val="134"/>
          <w:marBottom w:val="0"/>
          <w:divBdr>
            <w:top w:val="none" w:sz="0" w:space="0" w:color="auto"/>
            <w:left w:val="none" w:sz="0" w:space="0" w:color="auto"/>
            <w:bottom w:val="none" w:sz="0" w:space="0" w:color="auto"/>
            <w:right w:val="none" w:sz="0" w:space="0" w:color="auto"/>
          </w:divBdr>
        </w:div>
        <w:div w:id="78986558">
          <w:marLeft w:val="1166"/>
          <w:marRight w:val="0"/>
          <w:marTop w:val="120"/>
          <w:marBottom w:val="0"/>
          <w:divBdr>
            <w:top w:val="none" w:sz="0" w:space="0" w:color="auto"/>
            <w:left w:val="none" w:sz="0" w:space="0" w:color="auto"/>
            <w:bottom w:val="none" w:sz="0" w:space="0" w:color="auto"/>
            <w:right w:val="none" w:sz="0" w:space="0" w:color="auto"/>
          </w:divBdr>
        </w:div>
        <w:div w:id="328800804">
          <w:marLeft w:val="1800"/>
          <w:marRight w:val="0"/>
          <w:marTop w:val="101"/>
          <w:marBottom w:val="0"/>
          <w:divBdr>
            <w:top w:val="none" w:sz="0" w:space="0" w:color="auto"/>
            <w:left w:val="none" w:sz="0" w:space="0" w:color="auto"/>
            <w:bottom w:val="none" w:sz="0" w:space="0" w:color="auto"/>
            <w:right w:val="none" w:sz="0" w:space="0" w:color="auto"/>
          </w:divBdr>
        </w:div>
        <w:div w:id="1718703556">
          <w:marLeft w:val="1166"/>
          <w:marRight w:val="0"/>
          <w:marTop w:val="120"/>
          <w:marBottom w:val="0"/>
          <w:divBdr>
            <w:top w:val="none" w:sz="0" w:space="0" w:color="auto"/>
            <w:left w:val="none" w:sz="0" w:space="0" w:color="auto"/>
            <w:bottom w:val="none" w:sz="0" w:space="0" w:color="auto"/>
            <w:right w:val="none" w:sz="0" w:space="0" w:color="auto"/>
          </w:divBdr>
        </w:div>
        <w:div w:id="1782912433">
          <w:marLeft w:val="1166"/>
          <w:marRight w:val="0"/>
          <w:marTop w:val="120"/>
          <w:marBottom w:val="0"/>
          <w:divBdr>
            <w:top w:val="none" w:sz="0" w:space="0" w:color="auto"/>
            <w:left w:val="none" w:sz="0" w:space="0" w:color="auto"/>
            <w:bottom w:val="none" w:sz="0" w:space="0" w:color="auto"/>
            <w:right w:val="none" w:sz="0" w:space="0" w:color="auto"/>
          </w:divBdr>
        </w:div>
      </w:divsChild>
    </w:div>
    <w:div w:id="794106650">
      <w:bodyDiv w:val="1"/>
      <w:marLeft w:val="0"/>
      <w:marRight w:val="0"/>
      <w:marTop w:val="0"/>
      <w:marBottom w:val="0"/>
      <w:divBdr>
        <w:top w:val="none" w:sz="0" w:space="0" w:color="auto"/>
        <w:left w:val="none" w:sz="0" w:space="0" w:color="auto"/>
        <w:bottom w:val="none" w:sz="0" w:space="0" w:color="auto"/>
        <w:right w:val="none" w:sz="0" w:space="0" w:color="auto"/>
      </w:divBdr>
      <w:divsChild>
        <w:div w:id="1133719663">
          <w:marLeft w:val="547"/>
          <w:marRight w:val="0"/>
          <w:marTop w:val="144"/>
          <w:marBottom w:val="0"/>
          <w:divBdr>
            <w:top w:val="none" w:sz="0" w:space="0" w:color="auto"/>
            <w:left w:val="none" w:sz="0" w:space="0" w:color="auto"/>
            <w:bottom w:val="none" w:sz="0" w:space="0" w:color="auto"/>
            <w:right w:val="none" w:sz="0" w:space="0" w:color="auto"/>
          </w:divBdr>
        </w:div>
        <w:div w:id="947663474">
          <w:marLeft w:val="547"/>
          <w:marRight w:val="0"/>
          <w:marTop w:val="144"/>
          <w:marBottom w:val="0"/>
          <w:divBdr>
            <w:top w:val="none" w:sz="0" w:space="0" w:color="auto"/>
            <w:left w:val="none" w:sz="0" w:space="0" w:color="auto"/>
            <w:bottom w:val="none" w:sz="0" w:space="0" w:color="auto"/>
            <w:right w:val="none" w:sz="0" w:space="0" w:color="auto"/>
          </w:divBdr>
        </w:div>
        <w:div w:id="1181121862">
          <w:marLeft w:val="1166"/>
          <w:marRight w:val="0"/>
          <w:marTop w:val="106"/>
          <w:marBottom w:val="0"/>
          <w:divBdr>
            <w:top w:val="none" w:sz="0" w:space="0" w:color="auto"/>
            <w:left w:val="none" w:sz="0" w:space="0" w:color="auto"/>
            <w:bottom w:val="none" w:sz="0" w:space="0" w:color="auto"/>
            <w:right w:val="none" w:sz="0" w:space="0" w:color="auto"/>
          </w:divBdr>
        </w:div>
        <w:div w:id="255602220">
          <w:marLeft w:val="1800"/>
          <w:marRight w:val="0"/>
          <w:marTop w:val="96"/>
          <w:marBottom w:val="0"/>
          <w:divBdr>
            <w:top w:val="none" w:sz="0" w:space="0" w:color="auto"/>
            <w:left w:val="none" w:sz="0" w:space="0" w:color="auto"/>
            <w:bottom w:val="none" w:sz="0" w:space="0" w:color="auto"/>
            <w:right w:val="none" w:sz="0" w:space="0" w:color="auto"/>
          </w:divBdr>
        </w:div>
        <w:div w:id="1658800404">
          <w:marLeft w:val="1800"/>
          <w:marRight w:val="0"/>
          <w:marTop w:val="96"/>
          <w:marBottom w:val="0"/>
          <w:divBdr>
            <w:top w:val="none" w:sz="0" w:space="0" w:color="auto"/>
            <w:left w:val="none" w:sz="0" w:space="0" w:color="auto"/>
            <w:bottom w:val="none" w:sz="0" w:space="0" w:color="auto"/>
            <w:right w:val="none" w:sz="0" w:space="0" w:color="auto"/>
          </w:divBdr>
        </w:div>
        <w:div w:id="855581457">
          <w:marLeft w:val="1800"/>
          <w:marRight w:val="0"/>
          <w:marTop w:val="96"/>
          <w:marBottom w:val="0"/>
          <w:divBdr>
            <w:top w:val="none" w:sz="0" w:space="0" w:color="auto"/>
            <w:left w:val="none" w:sz="0" w:space="0" w:color="auto"/>
            <w:bottom w:val="none" w:sz="0" w:space="0" w:color="auto"/>
            <w:right w:val="none" w:sz="0" w:space="0" w:color="auto"/>
          </w:divBdr>
        </w:div>
        <w:div w:id="1678463520">
          <w:marLeft w:val="1166"/>
          <w:marRight w:val="0"/>
          <w:marTop w:val="106"/>
          <w:marBottom w:val="0"/>
          <w:divBdr>
            <w:top w:val="none" w:sz="0" w:space="0" w:color="auto"/>
            <w:left w:val="none" w:sz="0" w:space="0" w:color="auto"/>
            <w:bottom w:val="none" w:sz="0" w:space="0" w:color="auto"/>
            <w:right w:val="none" w:sz="0" w:space="0" w:color="auto"/>
          </w:divBdr>
        </w:div>
        <w:div w:id="1127354744">
          <w:marLeft w:val="1800"/>
          <w:marRight w:val="0"/>
          <w:marTop w:val="96"/>
          <w:marBottom w:val="0"/>
          <w:divBdr>
            <w:top w:val="none" w:sz="0" w:space="0" w:color="auto"/>
            <w:left w:val="none" w:sz="0" w:space="0" w:color="auto"/>
            <w:bottom w:val="none" w:sz="0" w:space="0" w:color="auto"/>
            <w:right w:val="none" w:sz="0" w:space="0" w:color="auto"/>
          </w:divBdr>
        </w:div>
        <w:div w:id="843974751">
          <w:marLeft w:val="1800"/>
          <w:marRight w:val="0"/>
          <w:marTop w:val="96"/>
          <w:marBottom w:val="0"/>
          <w:divBdr>
            <w:top w:val="none" w:sz="0" w:space="0" w:color="auto"/>
            <w:left w:val="none" w:sz="0" w:space="0" w:color="auto"/>
            <w:bottom w:val="none" w:sz="0" w:space="0" w:color="auto"/>
            <w:right w:val="none" w:sz="0" w:space="0" w:color="auto"/>
          </w:divBdr>
        </w:div>
      </w:divsChild>
    </w:div>
    <w:div w:id="815029512">
      <w:bodyDiv w:val="1"/>
      <w:marLeft w:val="0"/>
      <w:marRight w:val="0"/>
      <w:marTop w:val="0"/>
      <w:marBottom w:val="0"/>
      <w:divBdr>
        <w:top w:val="none" w:sz="0" w:space="0" w:color="auto"/>
        <w:left w:val="none" w:sz="0" w:space="0" w:color="auto"/>
        <w:bottom w:val="none" w:sz="0" w:space="0" w:color="auto"/>
        <w:right w:val="none" w:sz="0" w:space="0" w:color="auto"/>
      </w:divBdr>
      <w:divsChild>
        <w:div w:id="24529066">
          <w:marLeft w:val="547"/>
          <w:marRight w:val="0"/>
          <w:marTop w:val="154"/>
          <w:marBottom w:val="0"/>
          <w:divBdr>
            <w:top w:val="none" w:sz="0" w:space="0" w:color="auto"/>
            <w:left w:val="none" w:sz="0" w:space="0" w:color="auto"/>
            <w:bottom w:val="none" w:sz="0" w:space="0" w:color="auto"/>
            <w:right w:val="none" w:sz="0" w:space="0" w:color="auto"/>
          </w:divBdr>
        </w:div>
        <w:div w:id="1130783761">
          <w:marLeft w:val="1166"/>
          <w:marRight w:val="0"/>
          <w:marTop w:val="134"/>
          <w:marBottom w:val="0"/>
          <w:divBdr>
            <w:top w:val="none" w:sz="0" w:space="0" w:color="auto"/>
            <w:left w:val="none" w:sz="0" w:space="0" w:color="auto"/>
            <w:bottom w:val="none" w:sz="0" w:space="0" w:color="auto"/>
            <w:right w:val="none" w:sz="0" w:space="0" w:color="auto"/>
          </w:divBdr>
        </w:div>
        <w:div w:id="1945531706">
          <w:marLeft w:val="1166"/>
          <w:marRight w:val="0"/>
          <w:marTop w:val="134"/>
          <w:marBottom w:val="0"/>
          <w:divBdr>
            <w:top w:val="none" w:sz="0" w:space="0" w:color="auto"/>
            <w:left w:val="none" w:sz="0" w:space="0" w:color="auto"/>
            <w:bottom w:val="none" w:sz="0" w:space="0" w:color="auto"/>
            <w:right w:val="none" w:sz="0" w:space="0" w:color="auto"/>
          </w:divBdr>
        </w:div>
        <w:div w:id="1562983179">
          <w:marLeft w:val="1800"/>
          <w:marRight w:val="0"/>
          <w:marTop w:val="115"/>
          <w:marBottom w:val="0"/>
          <w:divBdr>
            <w:top w:val="none" w:sz="0" w:space="0" w:color="auto"/>
            <w:left w:val="none" w:sz="0" w:space="0" w:color="auto"/>
            <w:bottom w:val="none" w:sz="0" w:space="0" w:color="auto"/>
            <w:right w:val="none" w:sz="0" w:space="0" w:color="auto"/>
          </w:divBdr>
        </w:div>
        <w:div w:id="756172661">
          <w:marLeft w:val="1800"/>
          <w:marRight w:val="0"/>
          <w:marTop w:val="115"/>
          <w:marBottom w:val="0"/>
          <w:divBdr>
            <w:top w:val="none" w:sz="0" w:space="0" w:color="auto"/>
            <w:left w:val="none" w:sz="0" w:space="0" w:color="auto"/>
            <w:bottom w:val="none" w:sz="0" w:space="0" w:color="auto"/>
            <w:right w:val="none" w:sz="0" w:space="0" w:color="auto"/>
          </w:divBdr>
        </w:div>
        <w:div w:id="1833905422">
          <w:marLeft w:val="547"/>
          <w:marRight w:val="0"/>
          <w:marTop w:val="154"/>
          <w:marBottom w:val="0"/>
          <w:divBdr>
            <w:top w:val="none" w:sz="0" w:space="0" w:color="auto"/>
            <w:left w:val="none" w:sz="0" w:space="0" w:color="auto"/>
            <w:bottom w:val="none" w:sz="0" w:space="0" w:color="auto"/>
            <w:right w:val="none" w:sz="0" w:space="0" w:color="auto"/>
          </w:divBdr>
        </w:div>
        <w:div w:id="244188772">
          <w:marLeft w:val="1166"/>
          <w:marRight w:val="0"/>
          <w:marTop w:val="134"/>
          <w:marBottom w:val="0"/>
          <w:divBdr>
            <w:top w:val="none" w:sz="0" w:space="0" w:color="auto"/>
            <w:left w:val="none" w:sz="0" w:space="0" w:color="auto"/>
            <w:bottom w:val="none" w:sz="0" w:space="0" w:color="auto"/>
            <w:right w:val="none" w:sz="0" w:space="0" w:color="auto"/>
          </w:divBdr>
        </w:div>
      </w:divsChild>
    </w:div>
    <w:div w:id="842549266">
      <w:bodyDiv w:val="1"/>
      <w:marLeft w:val="0"/>
      <w:marRight w:val="0"/>
      <w:marTop w:val="0"/>
      <w:marBottom w:val="0"/>
      <w:divBdr>
        <w:top w:val="none" w:sz="0" w:space="0" w:color="auto"/>
        <w:left w:val="none" w:sz="0" w:space="0" w:color="auto"/>
        <w:bottom w:val="none" w:sz="0" w:space="0" w:color="auto"/>
        <w:right w:val="none" w:sz="0" w:space="0" w:color="auto"/>
      </w:divBdr>
      <w:divsChild>
        <w:div w:id="1153253706">
          <w:marLeft w:val="547"/>
          <w:marRight w:val="0"/>
          <w:marTop w:val="154"/>
          <w:marBottom w:val="0"/>
          <w:divBdr>
            <w:top w:val="none" w:sz="0" w:space="0" w:color="auto"/>
            <w:left w:val="none" w:sz="0" w:space="0" w:color="auto"/>
            <w:bottom w:val="none" w:sz="0" w:space="0" w:color="auto"/>
            <w:right w:val="none" w:sz="0" w:space="0" w:color="auto"/>
          </w:divBdr>
        </w:div>
        <w:div w:id="1386102180">
          <w:marLeft w:val="1166"/>
          <w:marRight w:val="0"/>
          <w:marTop w:val="134"/>
          <w:marBottom w:val="0"/>
          <w:divBdr>
            <w:top w:val="none" w:sz="0" w:space="0" w:color="auto"/>
            <w:left w:val="none" w:sz="0" w:space="0" w:color="auto"/>
            <w:bottom w:val="none" w:sz="0" w:space="0" w:color="auto"/>
            <w:right w:val="none" w:sz="0" w:space="0" w:color="auto"/>
          </w:divBdr>
        </w:div>
        <w:div w:id="1345323663">
          <w:marLeft w:val="1166"/>
          <w:marRight w:val="0"/>
          <w:marTop w:val="134"/>
          <w:marBottom w:val="0"/>
          <w:divBdr>
            <w:top w:val="none" w:sz="0" w:space="0" w:color="auto"/>
            <w:left w:val="none" w:sz="0" w:space="0" w:color="auto"/>
            <w:bottom w:val="none" w:sz="0" w:space="0" w:color="auto"/>
            <w:right w:val="none" w:sz="0" w:space="0" w:color="auto"/>
          </w:divBdr>
        </w:div>
        <w:div w:id="751513680">
          <w:marLeft w:val="1800"/>
          <w:marRight w:val="0"/>
          <w:marTop w:val="115"/>
          <w:marBottom w:val="0"/>
          <w:divBdr>
            <w:top w:val="none" w:sz="0" w:space="0" w:color="auto"/>
            <w:left w:val="none" w:sz="0" w:space="0" w:color="auto"/>
            <w:bottom w:val="none" w:sz="0" w:space="0" w:color="auto"/>
            <w:right w:val="none" w:sz="0" w:space="0" w:color="auto"/>
          </w:divBdr>
        </w:div>
        <w:div w:id="199510301">
          <w:marLeft w:val="1800"/>
          <w:marRight w:val="0"/>
          <w:marTop w:val="115"/>
          <w:marBottom w:val="0"/>
          <w:divBdr>
            <w:top w:val="none" w:sz="0" w:space="0" w:color="auto"/>
            <w:left w:val="none" w:sz="0" w:space="0" w:color="auto"/>
            <w:bottom w:val="none" w:sz="0" w:space="0" w:color="auto"/>
            <w:right w:val="none" w:sz="0" w:space="0" w:color="auto"/>
          </w:divBdr>
        </w:div>
        <w:div w:id="2029405403">
          <w:marLeft w:val="1800"/>
          <w:marRight w:val="0"/>
          <w:marTop w:val="115"/>
          <w:marBottom w:val="0"/>
          <w:divBdr>
            <w:top w:val="none" w:sz="0" w:space="0" w:color="auto"/>
            <w:left w:val="none" w:sz="0" w:space="0" w:color="auto"/>
            <w:bottom w:val="none" w:sz="0" w:space="0" w:color="auto"/>
            <w:right w:val="none" w:sz="0" w:space="0" w:color="auto"/>
          </w:divBdr>
        </w:div>
        <w:div w:id="504051963">
          <w:marLeft w:val="1800"/>
          <w:marRight w:val="0"/>
          <w:marTop w:val="115"/>
          <w:marBottom w:val="0"/>
          <w:divBdr>
            <w:top w:val="none" w:sz="0" w:space="0" w:color="auto"/>
            <w:left w:val="none" w:sz="0" w:space="0" w:color="auto"/>
            <w:bottom w:val="none" w:sz="0" w:space="0" w:color="auto"/>
            <w:right w:val="none" w:sz="0" w:space="0" w:color="auto"/>
          </w:divBdr>
        </w:div>
        <w:div w:id="133988160">
          <w:marLeft w:val="547"/>
          <w:marRight w:val="0"/>
          <w:marTop w:val="154"/>
          <w:marBottom w:val="0"/>
          <w:divBdr>
            <w:top w:val="none" w:sz="0" w:space="0" w:color="auto"/>
            <w:left w:val="none" w:sz="0" w:space="0" w:color="auto"/>
            <w:bottom w:val="none" w:sz="0" w:space="0" w:color="auto"/>
            <w:right w:val="none" w:sz="0" w:space="0" w:color="auto"/>
          </w:divBdr>
        </w:div>
        <w:div w:id="1875580754">
          <w:marLeft w:val="1166"/>
          <w:marRight w:val="0"/>
          <w:marTop w:val="134"/>
          <w:marBottom w:val="0"/>
          <w:divBdr>
            <w:top w:val="none" w:sz="0" w:space="0" w:color="auto"/>
            <w:left w:val="none" w:sz="0" w:space="0" w:color="auto"/>
            <w:bottom w:val="none" w:sz="0" w:space="0" w:color="auto"/>
            <w:right w:val="none" w:sz="0" w:space="0" w:color="auto"/>
          </w:divBdr>
        </w:div>
      </w:divsChild>
    </w:div>
    <w:div w:id="889876424">
      <w:bodyDiv w:val="1"/>
      <w:marLeft w:val="0"/>
      <w:marRight w:val="0"/>
      <w:marTop w:val="0"/>
      <w:marBottom w:val="0"/>
      <w:divBdr>
        <w:top w:val="none" w:sz="0" w:space="0" w:color="auto"/>
        <w:left w:val="none" w:sz="0" w:space="0" w:color="auto"/>
        <w:bottom w:val="none" w:sz="0" w:space="0" w:color="auto"/>
        <w:right w:val="none" w:sz="0" w:space="0" w:color="auto"/>
      </w:divBdr>
      <w:divsChild>
        <w:div w:id="1289890893">
          <w:marLeft w:val="547"/>
          <w:marRight w:val="0"/>
          <w:marTop w:val="134"/>
          <w:marBottom w:val="0"/>
          <w:divBdr>
            <w:top w:val="none" w:sz="0" w:space="0" w:color="auto"/>
            <w:left w:val="none" w:sz="0" w:space="0" w:color="auto"/>
            <w:bottom w:val="none" w:sz="0" w:space="0" w:color="auto"/>
            <w:right w:val="none" w:sz="0" w:space="0" w:color="auto"/>
          </w:divBdr>
        </w:div>
        <w:div w:id="426115347">
          <w:marLeft w:val="547"/>
          <w:marRight w:val="0"/>
          <w:marTop w:val="134"/>
          <w:marBottom w:val="0"/>
          <w:divBdr>
            <w:top w:val="none" w:sz="0" w:space="0" w:color="auto"/>
            <w:left w:val="none" w:sz="0" w:space="0" w:color="auto"/>
            <w:bottom w:val="none" w:sz="0" w:space="0" w:color="auto"/>
            <w:right w:val="none" w:sz="0" w:space="0" w:color="auto"/>
          </w:divBdr>
        </w:div>
        <w:div w:id="1050686561">
          <w:marLeft w:val="1166"/>
          <w:marRight w:val="0"/>
          <w:marTop w:val="115"/>
          <w:marBottom w:val="0"/>
          <w:divBdr>
            <w:top w:val="none" w:sz="0" w:space="0" w:color="auto"/>
            <w:left w:val="none" w:sz="0" w:space="0" w:color="auto"/>
            <w:bottom w:val="none" w:sz="0" w:space="0" w:color="auto"/>
            <w:right w:val="none" w:sz="0" w:space="0" w:color="auto"/>
          </w:divBdr>
        </w:div>
        <w:div w:id="2108915176">
          <w:marLeft w:val="547"/>
          <w:marRight w:val="0"/>
          <w:marTop w:val="134"/>
          <w:marBottom w:val="0"/>
          <w:divBdr>
            <w:top w:val="none" w:sz="0" w:space="0" w:color="auto"/>
            <w:left w:val="none" w:sz="0" w:space="0" w:color="auto"/>
            <w:bottom w:val="none" w:sz="0" w:space="0" w:color="auto"/>
            <w:right w:val="none" w:sz="0" w:space="0" w:color="auto"/>
          </w:divBdr>
        </w:div>
        <w:div w:id="1560481127">
          <w:marLeft w:val="1166"/>
          <w:marRight w:val="0"/>
          <w:marTop w:val="115"/>
          <w:marBottom w:val="0"/>
          <w:divBdr>
            <w:top w:val="none" w:sz="0" w:space="0" w:color="auto"/>
            <w:left w:val="none" w:sz="0" w:space="0" w:color="auto"/>
            <w:bottom w:val="none" w:sz="0" w:space="0" w:color="auto"/>
            <w:right w:val="none" w:sz="0" w:space="0" w:color="auto"/>
          </w:divBdr>
        </w:div>
        <w:div w:id="972753299">
          <w:marLeft w:val="1166"/>
          <w:marRight w:val="0"/>
          <w:marTop w:val="115"/>
          <w:marBottom w:val="0"/>
          <w:divBdr>
            <w:top w:val="none" w:sz="0" w:space="0" w:color="auto"/>
            <w:left w:val="none" w:sz="0" w:space="0" w:color="auto"/>
            <w:bottom w:val="none" w:sz="0" w:space="0" w:color="auto"/>
            <w:right w:val="none" w:sz="0" w:space="0" w:color="auto"/>
          </w:divBdr>
        </w:div>
        <w:div w:id="1674794081">
          <w:marLeft w:val="1166"/>
          <w:marRight w:val="0"/>
          <w:marTop w:val="115"/>
          <w:marBottom w:val="0"/>
          <w:divBdr>
            <w:top w:val="none" w:sz="0" w:space="0" w:color="auto"/>
            <w:left w:val="none" w:sz="0" w:space="0" w:color="auto"/>
            <w:bottom w:val="none" w:sz="0" w:space="0" w:color="auto"/>
            <w:right w:val="none" w:sz="0" w:space="0" w:color="auto"/>
          </w:divBdr>
        </w:div>
      </w:divsChild>
    </w:div>
    <w:div w:id="936788493">
      <w:bodyDiv w:val="1"/>
      <w:marLeft w:val="0"/>
      <w:marRight w:val="0"/>
      <w:marTop w:val="0"/>
      <w:marBottom w:val="0"/>
      <w:divBdr>
        <w:top w:val="none" w:sz="0" w:space="0" w:color="auto"/>
        <w:left w:val="none" w:sz="0" w:space="0" w:color="auto"/>
        <w:bottom w:val="none" w:sz="0" w:space="0" w:color="auto"/>
        <w:right w:val="none" w:sz="0" w:space="0" w:color="auto"/>
      </w:divBdr>
      <w:divsChild>
        <w:div w:id="1417171684">
          <w:marLeft w:val="547"/>
          <w:marRight w:val="0"/>
          <w:marTop w:val="134"/>
          <w:marBottom w:val="0"/>
          <w:divBdr>
            <w:top w:val="none" w:sz="0" w:space="0" w:color="auto"/>
            <w:left w:val="none" w:sz="0" w:space="0" w:color="auto"/>
            <w:bottom w:val="none" w:sz="0" w:space="0" w:color="auto"/>
            <w:right w:val="none" w:sz="0" w:space="0" w:color="auto"/>
          </w:divBdr>
        </w:div>
        <w:div w:id="653723728">
          <w:marLeft w:val="1166"/>
          <w:marRight w:val="0"/>
          <w:marTop w:val="115"/>
          <w:marBottom w:val="0"/>
          <w:divBdr>
            <w:top w:val="none" w:sz="0" w:space="0" w:color="auto"/>
            <w:left w:val="none" w:sz="0" w:space="0" w:color="auto"/>
            <w:bottom w:val="none" w:sz="0" w:space="0" w:color="auto"/>
            <w:right w:val="none" w:sz="0" w:space="0" w:color="auto"/>
          </w:divBdr>
        </w:div>
        <w:div w:id="1581057214">
          <w:marLeft w:val="1166"/>
          <w:marRight w:val="0"/>
          <w:marTop w:val="115"/>
          <w:marBottom w:val="0"/>
          <w:divBdr>
            <w:top w:val="none" w:sz="0" w:space="0" w:color="auto"/>
            <w:left w:val="none" w:sz="0" w:space="0" w:color="auto"/>
            <w:bottom w:val="none" w:sz="0" w:space="0" w:color="auto"/>
            <w:right w:val="none" w:sz="0" w:space="0" w:color="auto"/>
          </w:divBdr>
        </w:div>
        <w:div w:id="1736315343">
          <w:marLeft w:val="1166"/>
          <w:marRight w:val="0"/>
          <w:marTop w:val="115"/>
          <w:marBottom w:val="0"/>
          <w:divBdr>
            <w:top w:val="none" w:sz="0" w:space="0" w:color="auto"/>
            <w:left w:val="none" w:sz="0" w:space="0" w:color="auto"/>
            <w:bottom w:val="none" w:sz="0" w:space="0" w:color="auto"/>
            <w:right w:val="none" w:sz="0" w:space="0" w:color="auto"/>
          </w:divBdr>
        </w:div>
        <w:div w:id="1377006485">
          <w:marLeft w:val="547"/>
          <w:marRight w:val="0"/>
          <w:marTop w:val="134"/>
          <w:marBottom w:val="0"/>
          <w:divBdr>
            <w:top w:val="none" w:sz="0" w:space="0" w:color="auto"/>
            <w:left w:val="none" w:sz="0" w:space="0" w:color="auto"/>
            <w:bottom w:val="none" w:sz="0" w:space="0" w:color="auto"/>
            <w:right w:val="none" w:sz="0" w:space="0" w:color="auto"/>
          </w:divBdr>
        </w:div>
        <w:div w:id="1051074494">
          <w:marLeft w:val="1166"/>
          <w:marRight w:val="0"/>
          <w:marTop w:val="115"/>
          <w:marBottom w:val="0"/>
          <w:divBdr>
            <w:top w:val="none" w:sz="0" w:space="0" w:color="auto"/>
            <w:left w:val="none" w:sz="0" w:space="0" w:color="auto"/>
            <w:bottom w:val="none" w:sz="0" w:space="0" w:color="auto"/>
            <w:right w:val="none" w:sz="0" w:space="0" w:color="auto"/>
          </w:divBdr>
        </w:div>
        <w:div w:id="1243877193">
          <w:marLeft w:val="1166"/>
          <w:marRight w:val="0"/>
          <w:marTop w:val="115"/>
          <w:marBottom w:val="0"/>
          <w:divBdr>
            <w:top w:val="none" w:sz="0" w:space="0" w:color="auto"/>
            <w:left w:val="none" w:sz="0" w:space="0" w:color="auto"/>
            <w:bottom w:val="none" w:sz="0" w:space="0" w:color="auto"/>
            <w:right w:val="none" w:sz="0" w:space="0" w:color="auto"/>
          </w:divBdr>
        </w:div>
        <w:div w:id="1786729862">
          <w:marLeft w:val="547"/>
          <w:marRight w:val="0"/>
          <w:marTop w:val="134"/>
          <w:marBottom w:val="0"/>
          <w:divBdr>
            <w:top w:val="none" w:sz="0" w:space="0" w:color="auto"/>
            <w:left w:val="none" w:sz="0" w:space="0" w:color="auto"/>
            <w:bottom w:val="none" w:sz="0" w:space="0" w:color="auto"/>
            <w:right w:val="none" w:sz="0" w:space="0" w:color="auto"/>
          </w:divBdr>
        </w:div>
        <w:div w:id="411394026">
          <w:marLeft w:val="1166"/>
          <w:marRight w:val="0"/>
          <w:marTop w:val="115"/>
          <w:marBottom w:val="0"/>
          <w:divBdr>
            <w:top w:val="none" w:sz="0" w:space="0" w:color="auto"/>
            <w:left w:val="none" w:sz="0" w:space="0" w:color="auto"/>
            <w:bottom w:val="none" w:sz="0" w:space="0" w:color="auto"/>
            <w:right w:val="none" w:sz="0" w:space="0" w:color="auto"/>
          </w:divBdr>
        </w:div>
      </w:divsChild>
    </w:div>
    <w:div w:id="958802567">
      <w:bodyDiv w:val="1"/>
      <w:marLeft w:val="0"/>
      <w:marRight w:val="0"/>
      <w:marTop w:val="0"/>
      <w:marBottom w:val="0"/>
      <w:divBdr>
        <w:top w:val="none" w:sz="0" w:space="0" w:color="auto"/>
        <w:left w:val="none" w:sz="0" w:space="0" w:color="auto"/>
        <w:bottom w:val="none" w:sz="0" w:space="0" w:color="auto"/>
        <w:right w:val="none" w:sz="0" w:space="0" w:color="auto"/>
      </w:divBdr>
      <w:divsChild>
        <w:div w:id="1982730635">
          <w:marLeft w:val="547"/>
          <w:marRight w:val="0"/>
          <w:marTop w:val="134"/>
          <w:marBottom w:val="0"/>
          <w:divBdr>
            <w:top w:val="none" w:sz="0" w:space="0" w:color="auto"/>
            <w:left w:val="none" w:sz="0" w:space="0" w:color="auto"/>
            <w:bottom w:val="none" w:sz="0" w:space="0" w:color="auto"/>
            <w:right w:val="none" w:sz="0" w:space="0" w:color="auto"/>
          </w:divBdr>
        </w:div>
        <w:div w:id="248586781">
          <w:marLeft w:val="1166"/>
          <w:marRight w:val="0"/>
          <w:marTop w:val="115"/>
          <w:marBottom w:val="0"/>
          <w:divBdr>
            <w:top w:val="none" w:sz="0" w:space="0" w:color="auto"/>
            <w:left w:val="none" w:sz="0" w:space="0" w:color="auto"/>
            <w:bottom w:val="none" w:sz="0" w:space="0" w:color="auto"/>
            <w:right w:val="none" w:sz="0" w:space="0" w:color="auto"/>
          </w:divBdr>
        </w:div>
        <w:div w:id="1034959072">
          <w:marLeft w:val="1166"/>
          <w:marRight w:val="0"/>
          <w:marTop w:val="115"/>
          <w:marBottom w:val="0"/>
          <w:divBdr>
            <w:top w:val="none" w:sz="0" w:space="0" w:color="auto"/>
            <w:left w:val="none" w:sz="0" w:space="0" w:color="auto"/>
            <w:bottom w:val="none" w:sz="0" w:space="0" w:color="auto"/>
            <w:right w:val="none" w:sz="0" w:space="0" w:color="auto"/>
          </w:divBdr>
        </w:div>
        <w:div w:id="2044162327">
          <w:marLeft w:val="547"/>
          <w:marRight w:val="0"/>
          <w:marTop w:val="134"/>
          <w:marBottom w:val="0"/>
          <w:divBdr>
            <w:top w:val="none" w:sz="0" w:space="0" w:color="auto"/>
            <w:left w:val="none" w:sz="0" w:space="0" w:color="auto"/>
            <w:bottom w:val="none" w:sz="0" w:space="0" w:color="auto"/>
            <w:right w:val="none" w:sz="0" w:space="0" w:color="auto"/>
          </w:divBdr>
        </w:div>
        <w:div w:id="583614575">
          <w:marLeft w:val="1166"/>
          <w:marRight w:val="0"/>
          <w:marTop w:val="115"/>
          <w:marBottom w:val="0"/>
          <w:divBdr>
            <w:top w:val="none" w:sz="0" w:space="0" w:color="auto"/>
            <w:left w:val="none" w:sz="0" w:space="0" w:color="auto"/>
            <w:bottom w:val="none" w:sz="0" w:space="0" w:color="auto"/>
            <w:right w:val="none" w:sz="0" w:space="0" w:color="auto"/>
          </w:divBdr>
        </w:div>
        <w:div w:id="2011523487">
          <w:marLeft w:val="1166"/>
          <w:marRight w:val="0"/>
          <w:marTop w:val="115"/>
          <w:marBottom w:val="0"/>
          <w:divBdr>
            <w:top w:val="none" w:sz="0" w:space="0" w:color="auto"/>
            <w:left w:val="none" w:sz="0" w:space="0" w:color="auto"/>
            <w:bottom w:val="none" w:sz="0" w:space="0" w:color="auto"/>
            <w:right w:val="none" w:sz="0" w:space="0" w:color="auto"/>
          </w:divBdr>
        </w:div>
        <w:div w:id="861866226">
          <w:marLeft w:val="1166"/>
          <w:marRight w:val="0"/>
          <w:marTop w:val="115"/>
          <w:marBottom w:val="0"/>
          <w:divBdr>
            <w:top w:val="none" w:sz="0" w:space="0" w:color="auto"/>
            <w:left w:val="none" w:sz="0" w:space="0" w:color="auto"/>
            <w:bottom w:val="none" w:sz="0" w:space="0" w:color="auto"/>
            <w:right w:val="none" w:sz="0" w:space="0" w:color="auto"/>
          </w:divBdr>
        </w:div>
      </w:divsChild>
    </w:div>
    <w:div w:id="1019817934">
      <w:bodyDiv w:val="1"/>
      <w:marLeft w:val="0"/>
      <w:marRight w:val="0"/>
      <w:marTop w:val="0"/>
      <w:marBottom w:val="0"/>
      <w:divBdr>
        <w:top w:val="none" w:sz="0" w:space="0" w:color="auto"/>
        <w:left w:val="none" w:sz="0" w:space="0" w:color="auto"/>
        <w:bottom w:val="none" w:sz="0" w:space="0" w:color="auto"/>
        <w:right w:val="none" w:sz="0" w:space="0" w:color="auto"/>
      </w:divBdr>
      <w:divsChild>
        <w:div w:id="424764487">
          <w:marLeft w:val="547"/>
          <w:marRight w:val="0"/>
          <w:marTop w:val="154"/>
          <w:marBottom w:val="0"/>
          <w:divBdr>
            <w:top w:val="none" w:sz="0" w:space="0" w:color="auto"/>
            <w:left w:val="none" w:sz="0" w:space="0" w:color="auto"/>
            <w:bottom w:val="none" w:sz="0" w:space="0" w:color="auto"/>
            <w:right w:val="none" w:sz="0" w:space="0" w:color="auto"/>
          </w:divBdr>
        </w:div>
        <w:div w:id="237641847">
          <w:marLeft w:val="547"/>
          <w:marRight w:val="0"/>
          <w:marTop w:val="154"/>
          <w:marBottom w:val="0"/>
          <w:divBdr>
            <w:top w:val="none" w:sz="0" w:space="0" w:color="auto"/>
            <w:left w:val="none" w:sz="0" w:space="0" w:color="auto"/>
            <w:bottom w:val="none" w:sz="0" w:space="0" w:color="auto"/>
            <w:right w:val="none" w:sz="0" w:space="0" w:color="auto"/>
          </w:divBdr>
        </w:div>
        <w:div w:id="2085057558">
          <w:marLeft w:val="1166"/>
          <w:marRight w:val="0"/>
          <w:marTop w:val="134"/>
          <w:marBottom w:val="0"/>
          <w:divBdr>
            <w:top w:val="none" w:sz="0" w:space="0" w:color="auto"/>
            <w:left w:val="none" w:sz="0" w:space="0" w:color="auto"/>
            <w:bottom w:val="none" w:sz="0" w:space="0" w:color="auto"/>
            <w:right w:val="none" w:sz="0" w:space="0" w:color="auto"/>
          </w:divBdr>
        </w:div>
        <w:div w:id="236327391">
          <w:marLeft w:val="547"/>
          <w:marRight w:val="0"/>
          <w:marTop w:val="158"/>
          <w:marBottom w:val="0"/>
          <w:divBdr>
            <w:top w:val="none" w:sz="0" w:space="0" w:color="auto"/>
            <w:left w:val="none" w:sz="0" w:space="0" w:color="auto"/>
            <w:bottom w:val="none" w:sz="0" w:space="0" w:color="auto"/>
            <w:right w:val="none" w:sz="0" w:space="0" w:color="auto"/>
          </w:divBdr>
        </w:div>
        <w:div w:id="937563713">
          <w:marLeft w:val="547"/>
          <w:marRight w:val="0"/>
          <w:marTop w:val="154"/>
          <w:marBottom w:val="0"/>
          <w:divBdr>
            <w:top w:val="none" w:sz="0" w:space="0" w:color="auto"/>
            <w:left w:val="none" w:sz="0" w:space="0" w:color="auto"/>
            <w:bottom w:val="none" w:sz="0" w:space="0" w:color="auto"/>
            <w:right w:val="none" w:sz="0" w:space="0" w:color="auto"/>
          </w:divBdr>
        </w:div>
      </w:divsChild>
    </w:div>
    <w:div w:id="1029646921">
      <w:bodyDiv w:val="1"/>
      <w:marLeft w:val="0"/>
      <w:marRight w:val="0"/>
      <w:marTop w:val="0"/>
      <w:marBottom w:val="0"/>
      <w:divBdr>
        <w:top w:val="none" w:sz="0" w:space="0" w:color="auto"/>
        <w:left w:val="none" w:sz="0" w:space="0" w:color="auto"/>
        <w:bottom w:val="none" w:sz="0" w:space="0" w:color="auto"/>
        <w:right w:val="none" w:sz="0" w:space="0" w:color="auto"/>
      </w:divBdr>
      <w:divsChild>
        <w:div w:id="220795959">
          <w:marLeft w:val="547"/>
          <w:marRight w:val="0"/>
          <w:marTop w:val="154"/>
          <w:marBottom w:val="0"/>
          <w:divBdr>
            <w:top w:val="none" w:sz="0" w:space="0" w:color="auto"/>
            <w:left w:val="none" w:sz="0" w:space="0" w:color="auto"/>
            <w:bottom w:val="none" w:sz="0" w:space="0" w:color="auto"/>
            <w:right w:val="none" w:sz="0" w:space="0" w:color="auto"/>
          </w:divBdr>
        </w:div>
        <w:div w:id="2101096860">
          <w:marLeft w:val="547"/>
          <w:marRight w:val="0"/>
          <w:marTop w:val="154"/>
          <w:marBottom w:val="0"/>
          <w:divBdr>
            <w:top w:val="none" w:sz="0" w:space="0" w:color="auto"/>
            <w:left w:val="none" w:sz="0" w:space="0" w:color="auto"/>
            <w:bottom w:val="none" w:sz="0" w:space="0" w:color="auto"/>
            <w:right w:val="none" w:sz="0" w:space="0" w:color="auto"/>
          </w:divBdr>
        </w:div>
        <w:div w:id="940720662">
          <w:marLeft w:val="547"/>
          <w:marRight w:val="0"/>
          <w:marTop w:val="154"/>
          <w:marBottom w:val="0"/>
          <w:divBdr>
            <w:top w:val="none" w:sz="0" w:space="0" w:color="auto"/>
            <w:left w:val="none" w:sz="0" w:space="0" w:color="auto"/>
            <w:bottom w:val="none" w:sz="0" w:space="0" w:color="auto"/>
            <w:right w:val="none" w:sz="0" w:space="0" w:color="auto"/>
          </w:divBdr>
        </w:div>
        <w:div w:id="1788162393">
          <w:marLeft w:val="547"/>
          <w:marRight w:val="0"/>
          <w:marTop w:val="154"/>
          <w:marBottom w:val="0"/>
          <w:divBdr>
            <w:top w:val="none" w:sz="0" w:space="0" w:color="auto"/>
            <w:left w:val="none" w:sz="0" w:space="0" w:color="auto"/>
            <w:bottom w:val="none" w:sz="0" w:space="0" w:color="auto"/>
            <w:right w:val="none" w:sz="0" w:space="0" w:color="auto"/>
          </w:divBdr>
        </w:div>
        <w:div w:id="786196012">
          <w:marLeft w:val="547"/>
          <w:marRight w:val="0"/>
          <w:marTop w:val="154"/>
          <w:marBottom w:val="0"/>
          <w:divBdr>
            <w:top w:val="none" w:sz="0" w:space="0" w:color="auto"/>
            <w:left w:val="none" w:sz="0" w:space="0" w:color="auto"/>
            <w:bottom w:val="none" w:sz="0" w:space="0" w:color="auto"/>
            <w:right w:val="none" w:sz="0" w:space="0" w:color="auto"/>
          </w:divBdr>
        </w:div>
      </w:divsChild>
    </w:div>
    <w:div w:id="1031416392">
      <w:bodyDiv w:val="1"/>
      <w:marLeft w:val="0"/>
      <w:marRight w:val="0"/>
      <w:marTop w:val="0"/>
      <w:marBottom w:val="0"/>
      <w:divBdr>
        <w:top w:val="none" w:sz="0" w:space="0" w:color="auto"/>
        <w:left w:val="none" w:sz="0" w:space="0" w:color="auto"/>
        <w:bottom w:val="none" w:sz="0" w:space="0" w:color="auto"/>
        <w:right w:val="none" w:sz="0" w:space="0" w:color="auto"/>
      </w:divBdr>
      <w:divsChild>
        <w:div w:id="934898303">
          <w:marLeft w:val="547"/>
          <w:marRight w:val="0"/>
          <w:marTop w:val="154"/>
          <w:marBottom w:val="0"/>
          <w:divBdr>
            <w:top w:val="none" w:sz="0" w:space="0" w:color="auto"/>
            <w:left w:val="none" w:sz="0" w:space="0" w:color="auto"/>
            <w:bottom w:val="none" w:sz="0" w:space="0" w:color="auto"/>
            <w:right w:val="none" w:sz="0" w:space="0" w:color="auto"/>
          </w:divBdr>
        </w:div>
      </w:divsChild>
    </w:div>
    <w:div w:id="1106193707">
      <w:bodyDiv w:val="1"/>
      <w:marLeft w:val="0"/>
      <w:marRight w:val="0"/>
      <w:marTop w:val="0"/>
      <w:marBottom w:val="0"/>
      <w:divBdr>
        <w:top w:val="none" w:sz="0" w:space="0" w:color="auto"/>
        <w:left w:val="none" w:sz="0" w:space="0" w:color="auto"/>
        <w:bottom w:val="none" w:sz="0" w:space="0" w:color="auto"/>
        <w:right w:val="none" w:sz="0" w:space="0" w:color="auto"/>
      </w:divBdr>
      <w:divsChild>
        <w:div w:id="1453790656">
          <w:marLeft w:val="547"/>
          <w:marRight w:val="0"/>
          <w:marTop w:val="154"/>
          <w:marBottom w:val="0"/>
          <w:divBdr>
            <w:top w:val="none" w:sz="0" w:space="0" w:color="auto"/>
            <w:left w:val="none" w:sz="0" w:space="0" w:color="auto"/>
            <w:bottom w:val="none" w:sz="0" w:space="0" w:color="auto"/>
            <w:right w:val="none" w:sz="0" w:space="0" w:color="auto"/>
          </w:divBdr>
        </w:div>
        <w:div w:id="1776898028">
          <w:marLeft w:val="1166"/>
          <w:marRight w:val="0"/>
          <w:marTop w:val="134"/>
          <w:marBottom w:val="0"/>
          <w:divBdr>
            <w:top w:val="none" w:sz="0" w:space="0" w:color="auto"/>
            <w:left w:val="none" w:sz="0" w:space="0" w:color="auto"/>
            <w:bottom w:val="none" w:sz="0" w:space="0" w:color="auto"/>
            <w:right w:val="none" w:sz="0" w:space="0" w:color="auto"/>
          </w:divBdr>
        </w:div>
        <w:div w:id="734817740">
          <w:marLeft w:val="1166"/>
          <w:marRight w:val="0"/>
          <w:marTop w:val="134"/>
          <w:marBottom w:val="0"/>
          <w:divBdr>
            <w:top w:val="none" w:sz="0" w:space="0" w:color="auto"/>
            <w:left w:val="none" w:sz="0" w:space="0" w:color="auto"/>
            <w:bottom w:val="none" w:sz="0" w:space="0" w:color="auto"/>
            <w:right w:val="none" w:sz="0" w:space="0" w:color="auto"/>
          </w:divBdr>
        </w:div>
        <w:div w:id="1528787159">
          <w:marLeft w:val="547"/>
          <w:marRight w:val="0"/>
          <w:marTop w:val="154"/>
          <w:marBottom w:val="0"/>
          <w:divBdr>
            <w:top w:val="none" w:sz="0" w:space="0" w:color="auto"/>
            <w:left w:val="none" w:sz="0" w:space="0" w:color="auto"/>
            <w:bottom w:val="none" w:sz="0" w:space="0" w:color="auto"/>
            <w:right w:val="none" w:sz="0" w:space="0" w:color="auto"/>
          </w:divBdr>
        </w:div>
        <w:div w:id="560405495">
          <w:marLeft w:val="1166"/>
          <w:marRight w:val="0"/>
          <w:marTop w:val="134"/>
          <w:marBottom w:val="0"/>
          <w:divBdr>
            <w:top w:val="none" w:sz="0" w:space="0" w:color="auto"/>
            <w:left w:val="none" w:sz="0" w:space="0" w:color="auto"/>
            <w:bottom w:val="none" w:sz="0" w:space="0" w:color="auto"/>
            <w:right w:val="none" w:sz="0" w:space="0" w:color="auto"/>
          </w:divBdr>
        </w:div>
        <w:div w:id="1477916401">
          <w:marLeft w:val="1166"/>
          <w:marRight w:val="0"/>
          <w:marTop w:val="134"/>
          <w:marBottom w:val="0"/>
          <w:divBdr>
            <w:top w:val="none" w:sz="0" w:space="0" w:color="auto"/>
            <w:left w:val="none" w:sz="0" w:space="0" w:color="auto"/>
            <w:bottom w:val="none" w:sz="0" w:space="0" w:color="auto"/>
            <w:right w:val="none" w:sz="0" w:space="0" w:color="auto"/>
          </w:divBdr>
        </w:div>
      </w:divsChild>
    </w:div>
    <w:div w:id="1121338970">
      <w:bodyDiv w:val="1"/>
      <w:marLeft w:val="0"/>
      <w:marRight w:val="0"/>
      <w:marTop w:val="0"/>
      <w:marBottom w:val="0"/>
      <w:divBdr>
        <w:top w:val="none" w:sz="0" w:space="0" w:color="auto"/>
        <w:left w:val="none" w:sz="0" w:space="0" w:color="auto"/>
        <w:bottom w:val="none" w:sz="0" w:space="0" w:color="auto"/>
        <w:right w:val="none" w:sz="0" w:space="0" w:color="auto"/>
      </w:divBdr>
      <w:divsChild>
        <w:div w:id="916087120">
          <w:marLeft w:val="547"/>
          <w:marRight w:val="0"/>
          <w:marTop w:val="154"/>
          <w:marBottom w:val="0"/>
          <w:divBdr>
            <w:top w:val="none" w:sz="0" w:space="0" w:color="auto"/>
            <w:left w:val="none" w:sz="0" w:space="0" w:color="auto"/>
            <w:bottom w:val="none" w:sz="0" w:space="0" w:color="auto"/>
            <w:right w:val="none" w:sz="0" w:space="0" w:color="auto"/>
          </w:divBdr>
        </w:div>
        <w:div w:id="1421752522">
          <w:marLeft w:val="1166"/>
          <w:marRight w:val="0"/>
          <w:marTop w:val="134"/>
          <w:marBottom w:val="0"/>
          <w:divBdr>
            <w:top w:val="none" w:sz="0" w:space="0" w:color="auto"/>
            <w:left w:val="none" w:sz="0" w:space="0" w:color="auto"/>
            <w:bottom w:val="none" w:sz="0" w:space="0" w:color="auto"/>
            <w:right w:val="none" w:sz="0" w:space="0" w:color="auto"/>
          </w:divBdr>
        </w:div>
        <w:div w:id="1178807428">
          <w:marLeft w:val="1166"/>
          <w:marRight w:val="0"/>
          <w:marTop w:val="134"/>
          <w:marBottom w:val="0"/>
          <w:divBdr>
            <w:top w:val="none" w:sz="0" w:space="0" w:color="auto"/>
            <w:left w:val="none" w:sz="0" w:space="0" w:color="auto"/>
            <w:bottom w:val="none" w:sz="0" w:space="0" w:color="auto"/>
            <w:right w:val="none" w:sz="0" w:space="0" w:color="auto"/>
          </w:divBdr>
        </w:div>
        <w:div w:id="1245728899">
          <w:marLeft w:val="547"/>
          <w:marRight w:val="0"/>
          <w:marTop w:val="154"/>
          <w:marBottom w:val="0"/>
          <w:divBdr>
            <w:top w:val="none" w:sz="0" w:space="0" w:color="auto"/>
            <w:left w:val="none" w:sz="0" w:space="0" w:color="auto"/>
            <w:bottom w:val="none" w:sz="0" w:space="0" w:color="auto"/>
            <w:right w:val="none" w:sz="0" w:space="0" w:color="auto"/>
          </w:divBdr>
        </w:div>
        <w:div w:id="1200238596">
          <w:marLeft w:val="1166"/>
          <w:marRight w:val="0"/>
          <w:marTop w:val="134"/>
          <w:marBottom w:val="0"/>
          <w:divBdr>
            <w:top w:val="none" w:sz="0" w:space="0" w:color="auto"/>
            <w:left w:val="none" w:sz="0" w:space="0" w:color="auto"/>
            <w:bottom w:val="none" w:sz="0" w:space="0" w:color="auto"/>
            <w:right w:val="none" w:sz="0" w:space="0" w:color="auto"/>
          </w:divBdr>
        </w:div>
        <w:div w:id="619190736">
          <w:marLeft w:val="1166"/>
          <w:marRight w:val="0"/>
          <w:marTop w:val="134"/>
          <w:marBottom w:val="0"/>
          <w:divBdr>
            <w:top w:val="none" w:sz="0" w:space="0" w:color="auto"/>
            <w:left w:val="none" w:sz="0" w:space="0" w:color="auto"/>
            <w:bottom w:val="none" w:sz="0" w:space="0" w:color="auto"/>
            <w:right w:val="none" w:sz="0" w:space="0" w:color="auto"/>
          </w:divBdr>
        </w:div>
      </w:divsChild>
    </w:div>
    <w:div w:id="1147357198">
      <w:bodyDiv w:val="1"/>
      <w:marLeft w:val="0"/>
      <w:marRight w:val="0"/>
      <w:marTop w:val="0"/>
      <w:marBottom w:val="0"/>
      <w:divBdr>
        <w:top w:val="none" w:sz="0" w:space="0" w:color="auto"/>
        <w:left w:val="none" w:sz="0" w:space="0" w:color="auto"/>
        <w:bottom w:val="none" w:sz="0" w:space="0" w:color="auto"/>
        <w:right w:val="none" w:sz="0" w:space="0" w:color="auto"/>
      </w:divBdr>
      <w:divsChild>
        <w:div w:id="436871093">
          <w:marLeft w:val="547"/>
          <w:marRight w:val="0"/>
          <w:marTop w:val="134"/>
          <w:marBottom w:val="0"/>
          <w:divBdr>
            <w:top w:val="none" w:sz="0" w:space="0" w:color="auto"/>
            <w:left w:val="none" w:sz="0" w:space="0" w:color="auto"/>
            <w:bottom w:val="none" w:sz="0" w:space="0" w:color="auto"/>
            <w:right w:val="none" w:sz="0" w:space="0" w:color="auto"/>
          </w:divBdr>
        </w:div>
        <w:div w:id="1830826046">
          <w:marLeft w:val="1166"/>
          <w:marRight w:val="0"/>
          <w:marTop w:val="115"/>
          <w:marBottom w:val="0"/>
          <w:divBdr>
            <w:top w:val="none" w:sz="0" w:space="0" w:color="auto"/>
            <w:left w:val="none" w:sz="0" w:space="0" w:color="auto"/>
            <w:bottom w:val="none" w:sz="0" w:space="0" w:color="auto"/>
            <w:right w:val="none" w:sz="0" w:space="0" w:color="auto"/>
          </w:divBdr>
        </w:div>
        <w:div w:id="1147865892">
          <w:marLeft w:val="1166"/>
          <w:marRight w:val="0"/>
          <w:marTop w:val="115"/>
          <w:marBottom w:val="0"/>
          <w:divBdr>
            <w:top w:val="none" w:sz="0" w:space="0" w:color="auto"/>
            <w:left w:val="none" w:sz="0" w:space="0" w:color="auto"/>
            <w:bottom w:val="none" w:sz="0" w:space="0" w:color="auto"/>
            <w:right w:val="none" w:sz="0" w:space="0" w:color="auto"/>
          </w:divBdr>
        </w:div>
        <w:div w:id="1894656588">
          <w:marLeft w:val="1166"/>
          <w:marRight w:val="0"/>
          <w:marTop w:val="115"/>
          <w:marBottom w:val="0"/>
          <w:divBdr>
            <w:top w:val="none" w:sz="0" w:space="0" w:color="auto"/>
            <w:left w:val="none" w:sz="0" w:space="0" w:color="auto"/>
            <w:bottom w:val="none" w:sz="0" w:space="0" w:color="auto"/>
            <w:right w:val="none" w:sz="0" w:space="0" w:color="auto"/>
          </w:divBdr>
        </w:div>
        <w:div w:id="911696491">
          <w:marLeft w:val="1166"/>
          <w:marRight w:val="0"/>
          <w:marTop w:val="115"/>
          <w:marBottom w:val="0"/>
          <w:divBdr>
            <w:top w:val="none" w:sz="0" w:space="0" w:color="auto"/>
            <w:left w:val="none" w:sz="0" w:space="0" w:color="auto"/>
            <w:bottom w:val="none" w:sz="0" w:space="0" w:color="auto"/>
            <w:right w:val="none" w:sz="0" w:space="0" w:color="auto"/>
          </w:divBdr>
        </w:div>
        <w:div w:id="1208445704">
          <w:marLeft w:val="547"/>
          <w:marRight w:val="0"/>
          <w:marTop w:val="134"/>
          <w:marBottom w:val="0"/>
          <w:divBdr>
            <w:top w:val="none" w:sz="0" w:space="0" w:color="auto"/>
            <w:left w:val="none" w:sz="0" w:space="0" w:color="auto"/>
            <w:bottom w:val="none" w:sz="0" w:space="0" w:color="auto"/>
            <w:right w:val="none" w:sz="0" w:space="0" w:color="auto"/>
          </w:divBdr>
        </w:div>
        <w:div w:id="740444087">
          <w:marLeft w:val="1166"/>
          <w:marRight w:val="0"/>
          <w:marTop w:val="115"/>
          <w:marBottom w:val="0"/>
          <w:divBdr>
            <w:top w:val="none" w:sz="0" w:space="0" w:color="auto"/>
            <w:left w:val="none" w:sz="0" w:space="0" w:color="auto"/>
            <w:bottom w:val="none" w:sz="0" w:space="0" w:color="auto"/>
            <w:right w:val="none" w:sz="0" w:space="0" w:color="auto"/>
          </w:divBdr>
        </w:div>
        <w:div w:id="1516076217">
          <w:marLeft w:val="1166"/>
          <w:marRight w:val="0"/>
          <w:marTop w:val="115"/>
          <w:marBottom w:val="0"/>
          <w:divBdr>
            <w:top w:val="none" w:sz="0" w:space="0" w:color="auto"/>
            <w:left w:val="none" w:sz="0" w:space="0" w:color="auto"/>
            <w:bottom w:val="none" w:sz="0" w:space="0" w:color="auto"/>
            <w:right w:val="none" w:sz="0" w:space="0" w:color="auto"/>
          </w:divBdr>
        </w:div>
        <w:div w:id="2092966799">
          <w:marLeft w:val="547"/>
          <w:marRight w:val="0"/>
          <w:marTop w:val="134"/>
          <w:marBottom w:val="0"/>
          <w:divBdr>
            <w:top w:val="none" w:sz="0" w:space="0" w:color="auto"/>
            <w:left w:val="none" w:sz="0" w:space="0" w:color="auto"/>
            <w:bottom w:val="none" w:sz="0" w:space="0" w:color="auto"/>
            <w:right w:val="none" w:sz="0" w:space="0" w:color="auto"/>
          </w:divBdr>
        </w:div>
      </w:divsChild>
    </w:div>
    <w:div w:id="1147670023">
      <w:bodyDiv w:val="1"/>
      <w:marLeft w:val="0"/>
      <w:marRight w:val="0"/>
      <w:marTop w:val="0"/>
      <w:marBottom w:val="0"/>
      <w:divBdr>
        <w:top w:val="none" w:sz="0" w:space="0" w:color="auto"/>
        <w:left w:val="none" w:sz="0" w:space="0" w:color="auto"/>
        <w:bottom w:val="none" w:sz="0" w:space="0" w:color="auto"/>
        <w:right w:val="none" w:sz="0" w:space="0" w:color="auto"/>
      </w:divBdr>
      <w:divsChild>
        <w:div w:id="694311768">
          <w:marLeft w:val="547"/>
          <w:marRight w:val="0"/>
          <w:marTop w:val="134"/>
          <w:marBottom w:val="0"/>
          <w:divBdr>
            <w:top w:val="none" w:sz="0" w:space="0" w:color="auto"/>
            <w:left w:val="none" w:sz="0" w:space="0" w:color="auto"/>
            <w:bottom w:val="none" w:sz="0" w:space="0" w:color="auto"/>
            <w:right w:val="none" w:sz="0" w:space="0" w:color="auto"/>
          </w:divBdr>
        </w:div>
        <w:div w:id="1705903084">
          <w:marLeft w:val="1166"/>
          <w:marRight w:val="0"/>
          <w:marTop w:val="115"/>
          <w:marBottom w:val="0"/>
          <w:divBdr>
            <w:top w:val="none" w:sz="0" w:space="0" w:color="auto"/>
            <w:left w:val="none" w:sz="0" w:space="0" w:color="auto"/>
            <w:bottom w:val="none" w:sz="0" w:space="0" w:color="auto"/>
            <w:right w:val="none" w:sz="0" w:space="0" w:color="auto"/>
          </w:divBdr>
        </w:div>
        <w:div w:id="1844320710">
          <w:marLeft w:val="1166"/>
          <w:marRight w:val="0"/>
          <w:marTop w:val="115"/>
          <w:marBottom w:val="0"/>
          <w:divBdr>
            <w:top w:val="none" w:sz="0" w:space="0" w:color="auto"/>
            <w:left w:val="none" w:sz="0" w:space="0" w:color="auto"/>
            <w:bottom w:val="none" w:sz="0" w:space="0" w:color="auto"/>
            <w:right w:val="none" w:sz="0" w:space="0" w:color="auto"/>
          </w:divBdr>
        </w:div>
        <w:div w:id="1638410219">
          <w:marLeft w:val="1166"/>
          <w:marRight w:val="0"/>
          <w:marTop w:val="115"/>
          <w:marBottom w:val="0"/>
          <w:divBdr>
            <w:top w:val="none" w:sz="0" w:space="0" w:color="auto"/>
            <w:left w:val="none" w:sz="0" w:space="0" w:color="auto"/>
            <w:bottom w:val="none" w:sz="0" w:space="0" w:color="auto"/>
            <w:right w:val="none" w:sz="0" w:space="0" w:color="auto"/>
          </w:divBdr>
        </w:div>
        <w:div w:id="1894586118">
          <w:marLeft w:val="1800"/>
          <w:marRight w:val="0"/>
          <w:marTop w:val="96"/>
          <w:marBottom w:val="0"/>
          <w:divBdr>
            <w:top w:val="none" w:sz="0" w:space="0" w:color="auto"/>
            <w:left w:val="none" w:sz="0" w:space="0" w:color="auto"/>
            <w:bottom w:val="none" w:sz="0" w:space="0" w:color="auto"/>
            <w:right w:val="none" w:sz="0" w:space="0" w:color="auto"/>
          </w:divBdr>
        </w:div>
        <w:div w:id="1604068845">
          <w:marLeft w:val="1800"/>
          <w:marRight w:val="0"/>
          <w:marTop w:val="96"/>
          <w:marBottom w:val="0"/>
          <w:divBdr>
            <w:top w:val="none" w:sz="0" w:space="0" w:color="auto"/>
            <w:left w:val="none" w:sz="0" w:space="0" w:color="auto"/>
            <w:bottom w:val="none" w:sz="0" w:space="0" w:color="auto"/>
            <w:right w:val="none" w:sz="0" w:space="0" w:color="auto"/>
          </w:divBdr>
        </w:div>
        <w:div w:id="182862688">
          <w:marLeft w:val="1800"/>
          <w:marRight w:val="0"/>
          <w:marTop w:val="96"/>
          <w:marBottom w:val="0"/>
          <w:divBdr>
            <w:top w:val="none" w:sz="0" w:space="0" w:color="auto"/>
            <w:left w:val="none" w:sz="0" w:space="0" w:color="auto"/>
            <w:bottom w:val="none" w:sz="0" w:space="0" w:color="auto"/>
            <w:right w:val="none" w:sz="0" w:space="0" w:color="auto"/>
          </w:divBdr>
        </w:div>
        <w:div w:id="1705401394">
          <w:marLeft w:val="547"/>
          <w:marRight w:val="0"/>
          <w:marTop w:val="134"/>
          <w:marBottom w:val="0"/>
          <w:divBdr>
            <w:top w:val="none" w:sz="0" w:space="0" w:color="auto"/>
            <w:left w:val="none" w:sz="0" w:space="0" w:color="auto"/>
            <w:bottom w:val="none" w:sz="0" w:space="0" w:color="auto"/>
            <w:right w:val="none" w:sz="0" w:space="0" w:color="auto"/>
          </w:divBdr>
        </w:div>
        <w:div w:id="71124748">
          <w:marLeft w:val="547"/>
          <w:marRight w:val="0"/>
          <w:marTop w:val="134"/>
          <w:marBottom w:val="0"/>
          <w:divBdr>
            <w:top w:val="none" w:sz="0" w:space="0" w:color="auto"/>
            <w:left w:val="none" w:sz="0" w:space="0" w:color="auto"/>
            <w:bottom w:val="none" w:sz="0" w:space="0" w:color="auto"/>
            <w:right w:val="none" w:sz="0" w:space="0" w:color="auto"/>
          </w:divBdr>
        </w:div>
      </w:divsChild>
    </w:div>
    <w:div w:id="1150944408">
      <w:bodyDiv w:val="1"/>
      <w:marLeft w:val="0"/>
      <w:marRight w:val="0"/>
      <w:marTop w:val="0"/>
      <w:marBottom w:val="0"/>
      <w:divBdr>
        <w:top w:val="none" w:sz="0" w:space="0" w:color="auto"/>
        <w:left w:val="none" w:sz="0" w:space="0" w:color="auto"/>
        <w:bottom w:val="none" w:sz="0" w:space="0" w:color="auto"/>
        <w:right w:val="none" w:sz="0" w:space="0" w:color="auto"/>
      </w:divBdr>
      <w:divsChild>
        <w:div w:id="870842721">
          <w:marLeft w:val="547"/>
          <w:marRight w:val="0"/>
          <w:marTop w:val="115"/>
          <w:marBottom w:val="0"/>
          <w:divBdr>
            <w:top w:val="none" w:sz="0" w:space="0" w:color="auto"/>
            <w:left w:val="none" w:sz="0" w:space="0" w:color="auto"/>
            <w:bottom w:val="none" w:sz="0" w:space="0" w:color="auto"/>
            <w:right w:val="none" w:sz="0" w:space="0" w:color="auto"/>
          </w:divBdr>
        </w:div>
        <w:div w:id="1670399085">
          <w:marLeft w:val="1166"/>
          <w:marRight w:val="0"/>
          <w:marTop w:val="115"/>
          <w:marBottom w:val="0"/>
          <w:divBdr>
            <w:top w:val="none" w:sz="0" w:space="0" w:color="auto"/>
            <w:left w:val="none" w:sz="0" w:space="0" w:color="auto"/>
            <w:bottom w:val="none" w:sz="0" w:space="0" w:color="auto"/>
            <w:right w:val="none" w:sz="0" w:space="0" w:color="auto"/>
          </w:divBdr>
        </w:div>
        <w:div w:id="508451321">
          <w:marLeft w:val="1800"/>
          <w:marRight w:val="0"/>
          <w:marTop w:val="96"/>
          <w:marBottom w:val="0"/>
          <w:divBdr>
            <w:top w:val="none" w:sz="0" w:space="0" w:color="auto"/>
            <w:left w:val="none" w:sz="0" w:space="0" w:color="auto"/>
            <w:bottom w:val="none" w:sz="0" w:space="0" w:color="auto"/>
            <w:right w:val="none" w:sz="0" w:space="0" w:color="auto"/>
          </w:divBdr>
        </w:div>
        <w:div w:id="1196962152">
          <w:marLeft w:val="1800"/>
          <w:marRight w:val="0"/>
          <w:marTop w:val="96"/>
          <w:marBottom w:val="0"/>
          <w:divBdr>
            <w:top w:val="none" w:sz="0" w:space="0" w:color="auto"/>
            <w:left w:val="none" w:sz="0" w:space="0" w:color="auto"/>
            <w:bottom w:val="none" w:sz="0" w:space="0" w:color="auto"/>
            <w:right w:val="none" w:sz="0" w:space="0" w:color="auto"/>
          </w:divBdr>
        </w:div>
        <w:div w:id="2119987920">
          <w:marLeft w:val="547"/>
          <w:marRight w:val="0"/>
          <w:marTop w:val="115"/>
          <w:marBottom w:val="0"/>
          <w:divBdr>
            <w:top w:val="none" w:sz="0" w:space="0" w:color="auto"/>
            <w:left w:val="none" w:sz="0" w:space="0" w:color="auto"/>
            <w:bottom w:val="none" w:sz="0" w:space="0" w:color="auto"/>
            <w:right w:val="none" w:sz="0" w:space="0" w:color="auto"/>
          </w:divBdr>
        </w:div>
        <w:div w:id="959645827">
          <w:marLeft w:val="1166"/>
          <w:marRight w:val="0"/>
          <w:marTop w:val="115"/>
          <w:marBottom w:val="0"/>
          <w:divBdr>
            <w:top w:val="none" w:sz="0" w:space="0" w:color="auto"/>
            <w:left w:val="none" w:sz="0" w:space="0" w:color="auto"/>
            <w:bottom w:val="none" w:sz="0" w:space="0" w:color="auto"/>
            <w:right w:val="none" w:sz="0" w:space="0" w:color="auto"/>
          </w:divBdr>
        </w:div>
        <w:div w:id="279190458">
          <w:marLeft w:val="1166"/>
          <w:marRight w:val="0"/>
          <w:marTop w:val="115"/>
          <w:marBottom w:val="0"/>
          <w:divBdr>
            <w:top w:val="none" w:sz="0" w:space="0" w:color="auto"/>
            <w:left w:val="none" w:sz="0" w:space="0" w:color="auto"/>
            <w:bottom w:val="none" w:sz="0" w:space="0" w:color="auto"/>
            <w:right w:val="none" w:sz="0" w:space="0" w:color="auto"/>
          </w:divBdr>
        </w:div>
        <w:div w:id="1251044533">
          <w:marLeft w:val="1166"/>
          <w:marRight w:val="0"/>
          <w:marTop w:val="115"/>
          <w:marBottom w:val="0"/>
          <w:divBdr>
            <w:top w:val="none" w:sz="0" w:space="0" w:color="auto"/>
            <w:left w:val="none" w:sz="0" w:space="0" w:color="auto"/>
            <w:bottom w:val="none" w:sz="0" w:space="0" w:color="auto"/>
            <w:right w:val="none" w:sz="0" w:space="0" w:color="auto"/>
          </w:divBdr>
        </w:div>
        <w:div w:id="1937401673">
          <w:marLeft w:val="1800"/>
          <w:marRight w:val="0"/>
          <w:marTop w:val="86"/>
          <w:marBottom w:val="0"/>
          <w:divBdr>
            <w:top w:val="none" w:sz="0" w:space="0" w:color="auto"/>
            <w:left w:val="none" w:sz="0" w:space="0" w:color="auto"/>
            <w:bottom w:val="none" w:sz="0" w:space="0" w:color="auto"/>
            <w:right w:val="none" w:sz="0" w:space="0" w:color="auto"/>
          </w:divBdr>
        </w:div>
        <w:div w:id="193079415">
          <w:marLeft w:val="1800"/>
          <w:marRight w:val="0"/>
          <w:marTop w:val="86"/>
          <w:marBottom w:val="0"/>
          <w:divBdr>
            <w:top w:val="none" w:sz="0" w:space="0" w:color="auto"/>
            <w:left w:val="none" w:sz="0" w:space="0" w:color="auto"/>
            <w:bottom w:val="none" w:sz="0" w:space="0" w:color="auto"/>
            <w:right w:val="none" w:sz="0" w:space="0" w:color="auto"/>
          </w:divBdr>
        </w:div>
        <w:div w:id="1963001681">
          <w:marLeft w:val="1800"/>
          <w:marRight w:val="0"/>
          <w:marTop w:val="86"/>
          <w:marBottom w:val="0"/>
          <w:divBdr>
            <w:top w:val="none" w:sz="0" w:space="0" w:color="auto"/>
            <w:left w:val="none" w:sz="0" w:space="0" w:color="auto"/>
            <w:bottom w:val="none" w:sz="0" w:space="0" w:color="auto"/>
            <w:right w:val="none" w:sz="0" w:space="0" w:color="auto"/>
          </w:divBdr>
        </w:div>
      </w:divsChild>
    </w:div>
    <w:div w:id="1166163622">
      <w:bodyDiv w:val="1"/>
      <w:marLeft w:val="0"/>
      <w:marRight w:val="0"/>
      <w:marTop w:val="0"/>
      <w:marBottom w:val="0"/>
      <w:divBdr>
        <w:top w:val="none" w:sz="0" w:space="0" w:color="auto"/>
        <w:left w:val="none" w:sz="0" w:space="0" w:color="auto"/>
        <w:bottom w:val="none" w:sz="0" w:space="0" w:color="auto"/>
        <w:right w:val="none" w:sz="0" w:space="0" w:color="auto"/>
      </w:divBdr>
      <w:divsChild>
        <w:div w:id="155924276">
          <w:marLeft w:val="547"/>
          <w:marRight w:val="0"/>
          <w:marTop w:val="154"/>
          <w:marBottom w:val="0"/>
          <w:divBdr>
            <w:top w:val="none" w:sz="0" w:space="0" w:color="auto"/>
            <w:left w:val="none" w:sz="0" w:space="0" w:color="auto"/>
            <w:bottom w:val="none" w:sz="0" w:space="0" w:color="auto"/>
            <w:right w:val="none" w:sz="0" w:space="0" w:color="auto"/>
          </w:divBdr>
        </w:div>
        <w:div w:id="1399012191">
          <w:marLeft w:val="547"/>
          <w:marRight w:val="0"/>
          <w:marTop w:val="154"/>
          <w:marBottom w:val="0"/>
          <w:divBdr>
            <w:top w:val="none" w:sz="0" w:space="0" w:color="auto"/>
            <w:left w:val="none" w:sz="0" w:space="0" w:color="auto"/>
            <w:bottom w:val="none" w:sz="0" w:space="0" w:color="auto"/>
            <w:right w:val="none" w:sz="0" w:space="0" w:color="auto"/>
          </w:divBdr>
        </w:div>
        <w:div w:id="1409617851">
          <w:marLeft w:val="547"/>
          <w:marRight w:val="0"/>
          <w:marTop w:val="154"/>
          <w:marBottom w:val="0"/>
          <w:divBdr>
            <w:top w:val="none" w:sz="0" w:space="0" w:color="auto"/>
            <w:left w:val="none" w:sz="0" w:space="0" w:color="auto"/>
            <w:bottom w:val="none" w:sz="0" w:space="0" w:color="auto"/>
            <w:right w:val="none" w:sz="0" w:space="0" w:color="auto"/>
          </w:divBdr>
        </w:div>
        <w:div w:id="1990788179">
          <w:marLeft w:val="547"/>
          <w:marRight w:val="0"/>
          <w:marTop w:val="154"/>
          <w:marBottom w:val="0"/>
          <w:divBdr>
            <w:top w:val="none" w:sz="0" w:space="0" w:color="auto"/>
            <w:left w:val="none" w:sz="0" w:space="0" w:color="auto"/>
            <w:bottom w:val="none" w:sz="0" w:space="0" w:color="auto"/>
            <w:right w:val="none" w:sz="0" w:space="0" w:color="auto"/>
          </w:divBdr>
        </w:div>
        <w:div w:id="1986469381">
          <w:marLeft w:val="547"/>
          <w:marRight w:val="0"/>
          <w:marTop w:val="154"/>
          <w:marBottom w:val="0"/>
          <w:divBdr>
            <w:top w:val="none" w:sz="0" w:space="0" w:color="auto"/>
            <w:left w:val="none" w:sz="0" w:space="0" w:color="auto"/>
            <w:bottom w:val="none" w:sz="0" w:space="0" w:color="auto"/>
            <w:right w:val="none" w:sz="0" w:space="0" w:color="auto"/>
          </w:divBdr>
        </w:div>
      </w:divsChild>
    </w:div>
    <w:div w:id="1180315867">
      <w:bodyDiv w:val="1"/>
      <w:marLeft w:val="0"/>
      <w:marRight w:val="0"/>
      <w:marTop w:val="0"/>
      <w:marBottom w:val="0"/>
      <w:divBdr>
        <w:top w:val="none" w:sz="0" w:space="0" w:color="auto"/>
        <w:left w:val="none" w:sz="0" w:space="0" w:color="auto"/>
        <w:bottom w:val="none" w:sz="0" w:space="0" w:color="auto"/>
        <w:right w:val="none" w:sz="0" w:space="0" w:color="auto"/>
      </w:divBdr>
      <w:divsChild>
        <w:div w:id="559098973">
          <w:marLeft w:val="547"/>
          <w:marRight w:val="0"/>
          <w:marTop w:val="125"/>
          <w:marBottom w:val="0"/>
          <w:divBdr>
            <w:top w:val="none" w:sz="0" w:space="0" w:color="auto"/>
            <w:left w:val="none" w:sz="0" w:space="0" w:color="auto"/>
            <w:bottom w:val="none" w:sz="0" w:space="0" w:color="auto"/>
            <w:right w:val="none" w:sz="0" w:space="0" w:color="auto"/>
          </w:divBdr>
        </w:div>
        <w:div w:id="2085447581">
          <w:marLeft w:val="547"/>
          <w:marRight w:val="0"/>
          <w:marTop w:val="125"/>
          <w:marBottom w:val="0"/>
          <w:divBdr>
            <w:top w:val="none" w:sz="0" w:space="0" w:color="auto"/>
            <w:left w:val="none" w:sz="0" w:space="0" w:color="auto"/>
            <w:bottom w:val="none" w:sz="0" w:space="0" w:color="auto"/>
            <w:right w:val="none" w:sz="0" w:space="0" w:color="auto"/>
          </w:divBdr>
        </w:div>
        <w:div w:id="326514516">
          <w:marLeft w:val="1166"/>
          <w:marRight w:val="0"/>
          <w:marTop w:val="106"/>
          <w:marBottom w:val="0"/>
          <w:divBdr>
            <w:top w:val="none" w:sz="0" w:space="0" w:color="auto"/>
            <w:left w:val="none" w:sz="0" w:space="0" w:color="auto"/>
            <w:bottom w:val="none" w:sz="0" w:space="0" w:color="auto"/>
            <w:right w:val="none" w:sz="0" w:space="0" w:color="auto"/>
          </w:divBdr>
        </w:div>
        <w:div w:id="747767461">
          <w:marLeft w:val="1166"/>
          <w:marRight w:val="0"/>
          <w:marTop w:val="106"/>
          <w:marBottom w:val="0"/>
          <w:divBdr>
            <w:top w:val="none" w:sz="0" w:space="0" w:color="auto"/>
            <w:left w:val="none" w:sz="0" w:space="0" w:color="auto"/>
            <w:bottom w:val="none" w:sz="0" w:space="0" w:color="auto"/>
            <w:right w:val="none" w:sz="0" w:space="0" w:color="auto"/>
          </w:divBdr>
        </w:div>
        <w:div w:id="1864320530">
          <w:marLeft w:val="1166"/>
          <w:marRight w:val="0"/>
          <w:marTop w:val="106"/>
          <w:marBottom w:val="0"/>
          <w:divBdr>
            <w:top w:val="none" w:sz="0" w:space="0" w:color="auto"/>
            <w:left w:val="none" w:sz="0" w:space="0" w:color="auto"/>
            <w:bottom w:val="none" w:sz="0" w:space="0" w:color="auto"/>
            <w:right w:val="none" w:sz="0" w:space="0" w:color="auto"/>
          </w:divBdr>
        </w:div>
        <w:div w:id="1300528272">
          <w:marLeft w:val="547"/>
          <w:marRight w:val="0"/>
          <w:marTop w:val="125"/>
          <w:marBottom w:val="0"/>
          <w:divBdr>
            <w:top w:val="none" w:sz="0" w:space="0" w:color="auto"/>
            <w:left w:val="none" w:sz="0" w:space="0" w:color="auto"/>
            <w:bottom w:val="none" w:sz="0" w:space="0" w:color="auto"/>
            <w:right w:val="none" w:sz="0" w:space="0" w:color="auto"/>
          </w:divBdr>
        </w:div>
        <w:div w:id="1031616485">
          <w:marLeft w:val="547"/>
          <w:marRight w:val="0"/>
          <w:marTop w:val="125"/>
          <w:marBottom w:val="0"/>
          <w:divBdr>
            <w:top w:val="none" w:sz="0" w:space="0" w:color="auto"/>
            <w:left w:val="none" w:sz="0" w:space="0" w:color="auto"/>
            <w:bottom w:val="none" w:sz="0" w:space="0" w:color="auto"/>
            <w:right w:val="none" w:sz="0" w:space="0" w:color="auto"/>
          </w:divBdr>
        </w:div>
        <w:div w:id="1978336078">
          <w:marLeft w:val="547"/>
          <w:marRight w:val="0"/>
          <w:marTop w:val="125"/>
          <w:marBottom w:val="0"/>
          <w:divBdr>
            <w:top w:val="none" w:sz="0" w:space="0" w:color="auto"/>
            <w:left w:val="none" w:sz="0" w:space="0" w:color="auto"/>
            <w:bottom w:val="none" w:sz="0" w:space="0" w:color="auto"/>
            <w:right w:val="none" w:sz="0" w:space="0" w:color="auto"/>
          </w:divBdr>
        </w:div>
      </w:divsChild>
    </w:div>
    <w:div w:id="1190222597">
      <w:bodyDiv w:val="1"/>
      <w:marLeft w:val="0"/>
      <w:marRight w:val="0"/>
      <w:marTop w:val="0"/>
      <w:marBottom w:val="0"/>
      <w:divBdr>
        <w:top w:val="none" w:sz="0" w:space="0" w:color="auto"/>
        <w:left w:val="none" w:sz="0" w:space="0" w:color="auto"/>
        <w:bottom w:val="none" w:sz="0" w:space="0" w:color="auto"/>
        <w:right w:val="none" w:sz="0" w:space="0" w:color="auto"/>
      </w:divBdr>
      <w:divsChild>
        <w:div w:id="1837259216">
          <w:marLeft w:val="547"/>
          <w:marRight w:val="0"/>
          <w:marTop w:val="154"/>
          <w:marBottom w:val="0"/>
          <w:divBdr>
            <w:top w:val="none" w:sz="0" w:space="0" w:color="auto"/>
            <w:left w:val="none" w:sz="0" w:space="0" w:color="auto"/>
            <w:bottom w:val="none" w:sz="0" w:space="0" w:color="auto"/>
            <w:right w:val="none" w:sz="0" w:space="0" w:color="auto"/>
          </w:divBdr>
        </w:div>
        <w:div w:id="535629687">
          <w:marLeft w:val="547"/>
          <w:marRight w:val="0"/>
          <w:marTop w:val="154"/>
          <w:marBottom w:val="0"/>
          <w:divBdr>
            <w:top w:val="none" w:sz="0" w:space="0" w:color="auto"/>
            <w:left w:val="none" w:sz="0" w:space="0" w:color="auto"/>
            <w:bottom w:val="none" w:sz="0" w:space="0" w:color="auto"/>
            <w:right w:val="none" w:sz="0" w:space="0" w:color="auto"/>
          </w:divBdr>
        </w:div>
        <w:div w:id="1714033765">
          <w:marLeft w:val="1166"/>
          <w:marRight w:val="0"/>
          <w:marTop w:val="134"/>
          <w:marBottom w:val="0"/>
          <w:divBdr>
            <w:top w:val="none" w:sz="0" w:space="0" w:color="auto"/>
            <w:left w:val="none" w:sz="0" w:space="0" w:color="auto"/>
            <w:bottom w:val="none" w:sz="0" w:space="0" w:color="auto"/>
            <w:right w:val="none" w:sz="0" w:space="0" w:color="auto"/>
          </w:divBdr>
        </w:div>
        <w:div w:id="115950639">
          <w:marLeft w:val="1166"/>
          <w:marRight w:val="0"/>
          <w:marTop w:val="134"/>
          <w:marBottom w:val="0"/>
          <w:divBdr>
            <w:top w:val="none" w:sz="0" w:space="0" w:color="auto"/>
            <w:left w:val="none" w:sz="0" w:space="0" w:color="auto"/>
            <w:bottom w:val="none" w:sz="0" w:space="0" w:color="auto"/>
            <w:right w:val="none" w:sz="0" w:space="0" w:color="auto"/>
          </w:divBdr>
        </w:div>
        <w:div w:id="1434284486">
          <w:marLeft w:val="1800"/>
          <w:marRight w:val="0"/>
          <w:marTop w:val="115"/>
          <w:marBottom w:val="0"/>
          <w:divBdr>
            <w:top w:val="none" w:sz="0" w:space="0" w:color="auto"/>
            <w:left w:val="none" w:sz="0" w:space="0" w:color="auto"/>
            <w:bottom w:val="none" w:sz="0" w:space="0" w:color="auto"/>
            <w:right w:val="none" w:sz="0" w:space="0" w:color="auto"/>
          </w:divBdr>
        </w:div>
        <w:div w:id="1406219287">
          <w:marLeft w:val="1166"/>
          <w:marRight w:val="0"/>
          <w:marTop w:val="134"/>
          <w:marBottom w:val="0"/>
          <w:divBdr>
            <w:top w:val="none" w:sz="0" w:space="0" w:color="auto"/>
            <w:left w:val="none" w:sz="0" w:space="0" w:color="auto"/>
            <w:bottom w:val="none" w:sz="0" w:space="0" w:color="auto"/>
            <w:right w:val="none" w:sz="0" w:space="0" w:color="auto"/>
          </w:divBdr>
        </w:div>
        <w:div w:id="1683896002">
          <w:marLeft w:val="1800"/>
          <w:marRight w:val="0"/>
          <w:marTop w:val="115"/>
          <w:marBottom w:val="0"/>
          <w:divBdr>
            <w:top w:val="none" w:sz="0" w:space="0" w:color="auto"/>
            <w:left w:val="none" w:sz="0" w:space="0" w:color="auto"/>
            <w:bottom w:val="none" w:sz="0" w:space="0" w:color="auto"/>
            <w:right w:val="none" w:sz="0" w:space="0" w:color="auto"/>
          </w:divBdr>
        </w:div>
      </w:divsChild>
    </w:div>
    <w:div w:id="1245726082">
      <w:bodyDiv w:val="1"/>
      <w:marLeft w:val="0"/>
      <w:marRight w:val="0"/>
      <w:marTop w:val="0"/>
      <w:marBottom w:val="0"/>
      <w:divBdr>
        <w:top w:val="none" w:sz="0" w:space="0" w:color="auto"/>
        <w:left w:val="none" w:sz="0" w:space="0" w:color="auto"/>
        <w:bottom w:val="none" w:sz="0" w:space="0" w:color="auto"/>
        <w:right w:val="none" w:sz="0" w:space="0" w:color="auto"/>
      </w:divBdr>
      <w:divsChild>
        <w:div w:id="773089844">
          <w:marLeft w:val="547"/>
          <w:marRight w:val="0"/>
          <w:marTop w:val="134"/>
          <w:marBottom w:val="0"/>
          <w:divBdr>
            <w:top w:val="none" w:sz="0" w:space="0" w:color="auto"/>
            <w:left w:val="none" w:sz="0" w:space="0" w:color="auto"/>
            <w:bottom w:val="none" w:sz="0" w:space="0" w:color="auto"/>
            <w:right w:val="none" w:sz="0" w:space="0" w:color="auto"/>
          </w:divBdr>
        </w:div>
        <w:div w:id="31156064">
          <w:marLeft w:val="547"/>
          <w:marRight w:val="0"/>
          <w:marTop w:val="134"/>
          <w:marBottom w:val="0"/>
          <w:divBdr>
            <w:top w:val="none" w:sz="0" w:space="0" w:color="auto"/>
            <w:left w:val="none" w:sz="0" w:space="0" w:color="auto"/>
            <w:bottom w:val="none" w:sz="0" w:space="0" w:color="auto"/>
            <w:right w:val="none" w:sz="0" w:space="0" w:color="auto"/>
          </w:divBdr>
        </w:div>
        <w:div w:id="1854106936">
          <w:marLeft w:val="547"/>
          <w:marRight w:val="0"/>
          <w:marTop w:val="134"/>
          <w:marBottom w:val="0"/>
          <w:divBdr>
            <w:top w:val="none" w:sz="0" w:space="0" w:color="auto"/>
            <w:left w:val="none" w:sz="0" w:space="0" w:color="auto"/>
            <w:bottom w:val="none" w:sz="0" w:space="0" w:color="auto"/>
            <w:right w:val="none" w:sz="0" w:space="0" w:color="auto"/>
          </w:divBdr>
        </w:div>
        <w:div w:id="904069759">
          <w:marLeft w:val="547"/>
          <w:marRight w:val="0"/>
          <w:marTop w:val="134"/>
          <w:marBottom w:val="0"/>
          <w:divBdr>
            <w:top w:val="none" w:sz="0" w:space="0" w:color="auto"/>
            <w:left w:val="none" w:sz="0" w:space="0" w:color="auto"/>
            <w:bottom w:val="none" w:sz="0" w:space="0" w:color="auto"/>
            <w:right w:val="none" w:sz="0" w:space="0" w:color="auto"/>
          </w:divBdr>
        </w:div>
        <w:div w:id="1125587030">
          <w:marLeft w:val="1166"/>
          <w:marRight w:val="0"/>
          <w:marTop w:val="115"/>
          <w:marBottom w:val="0"/>
          <w:divBdr>
            <w:top w:val="none" w:sz="0" w:space="0" w:color="auto"/>
            <w:left w:val="none" w:sz="0" w:space="0" w:color="auto"/>
            <w:bottom w:val="none" w:sz="0" w:space="0" w:color="auto"/>
            <w:right w:val="none" w:sz="0" w:space="0" w:color="auto"/>
          </w:divBdr>
        </w:div>
        <w:div w:id="445151931">
          <w:marLeft w:val="1166"/>
          <w:marRight w:val="0"/>
          <w:marTop w:val="115"/>
          <w:marBottom w:val="0"/>
          <w:divBdr>
            <w:top w:val="none" w:sz="0" w:space="0" w:color="auto"/>
            <w:left w:val="none" w:sz="0" w:space="0" w:color="auto"/>
            <w:bottom w:val="none" w:sz="0" w:space="0" w:color="auto"/>
            <w:right w:val="none" w:sz="0" w:space="0" w:color="auto"/>
          </w:divBdr>
        </w:div>
        <w:div w:id="238103750">
          <w:marLeft w:val="1166"/>
          <w:marRight w:val="0"/>
          <w:marTop w:val="115"/>
          <w:marBottom w:val="0"/>
          <w:divBdr>
            <w:top w:val="none" w:sz="0" w:space="0" w:color="auto"/>
            <w:left w:val="none" w:sz="0" w:space="0" w:color="auto"/>
            <w:bottom w:val="none" w:sz="0" w:space="0" w:color="auto"/>
            <w:right w:val="none" w:sz="0" w:space="0" w:color="auto"/>
          </w:divBdr>
        </w:div>
      </w:divsChild>
    </w:div>
    <w:div w:id="1248660822">
      <w:bodyDiv w:val="1"/>
      <w:marLeft w:val="0"/>
      <w:marRight w:val="0"/>
      <w:marTop w:val="0"/>
      <w:marBottom w:val="0"/>
      <w:divBdr>
        <w:top w:val="none" w:sz="0" w:space="0" w:color="auto"/>
        <w:left w:val="none" w:sz="0" w:space="0" w:color="auto"/>
        <w:bottom w:val="none" w:sz="0" w:space="0" w:color="auto"/>
        <w:right w:val="none" w:sz="0" w:space="0" w:color="auto"/>
      </w:divBdr>
      <w:divsChild>
        <w:div w:id="1708574">
          <w:marLeft w:val="547"/>
          <w:marRight w:val="0"/>
          <w:marTop w:val="154"/>
          <w:marBottom w:val="0"/>
          <w:divBdr>
            <w:top w:val="none" w:sz="0" w:space="0" w:color="auto"/>
            <w:left w:val="none" w:sz="0" w:space="0" w:color="auto"/>
            <w:bottom w:val="none" w:sz="0" w:space="0" w:color="auto"/>
            <w:right w:val="none" w:sz="0" w:space="0" w:color="auto"/>
          </w:divBdr>
        </w:div>
        <w:div w:id="467169117">
          <w:marLeft w:val="1166"/>
          <w:marRight w:val="0"/>
          <w:marTop w:val="134"/>
          <w:marBottom w:val="0"/>
          <w:divBdr>
            <w:top w:val="none" w:sz="0" w:space="0" w:color="auto"/>
            <w:left w:val="none" w:sz="0" w:space="0" w:color="auto"/>
            <w:bottom w:val="none" w:sz="0" w:space="0" w:color="auto"/>
            <w:right w:val="none" w:sz="0" w:space="0" w:color="auto"/>
          </w:divBdr>
        </w:div>
        <w:div w:id="1565680227">
          <w:marLeft w:val="1800"/>
          <w:marRight w:val="0"/>
          <w:marTop w:val="115"/>
          <w:marBottom w:val="0"/>
          <w:divBdr>
            <w:top w:val="none" w:sz="0" w:space="0" w:color="auto"/>
            <w:left w:val="none" w:sz="0" w:space="0" w:color="auto"/>
            <w:bottom w:val="none" w:sz="0" w:space="0" w:color="auto"/>
            <w:right w:val="none" w:sz="0" w:space="0" w:color="auto"/>
          </w:divBdr>
        </w:div>
        <w:div w:id="397439227">
          <w:marLeft w:val="1166"/>
          <w:marRight w:val="0"/>
          <w:marTop w:val="134"/>
          <w:marBottom w:val="0"/>
          <w:divBdr>
            <w:top w:val="none" w:sz="0" w:space="0" w:color="auto"/>
            <w:left w:val="none" w:sz="0" w:space="0" w:color="auto"/>
            <w:bottom w:val="none" w:sz="0" w:space="0" w:color="auto"/>
            <w:right w:val="none" w:sz="0" w:space="0" w:color="auto"/>
          </w:divBdr>
        </w:div>
        <w:div w:id="16123576">
          <w:marLeft w:val="1800"/>
          <w:marRight w:val="0"/>
          <w:marTop w:val="115"/>
          <w:marBottom w:val="0"/>
          <w:divBdr>
            <w:top w:val="none" w:sz="0" w:space="0" w:color="auto"/>
            <w:left w:val="none" w:sz="0" w:space="0" w:color="auto"/>
            <w:bottom w:val="none" w:sz="0" w:space="0" w:color="auto"/>
            <w:right w:val="none" w:sz="0" w:space="0" w:color="auto"/>
          </w:divBdr>
        </w:div>
      </w:divsChild>
    </w:div>
    <w:div w:id="1253513399">
      <w:bodyDiv w:val="1"/>
      <w:marLeft w:val="0"/>
      <w:marRight w:val="0"/>
      <w:marTop w:val="0"/>
      <w:marBottom w:val="0"/>
      <w:divBdr>
        <w:top w:val="none" w:sz="0" w:space="0" w:color="auto"/>
        <w:left w:val="none" w:sz="0" w:space="0" w:color="auto"/>
        <w:bottom w:val="none" w:sz="0" w:space="0" w:color="auto"/>
        <w:right w:val="none" w:sz="0" w:space="0" w:color="auto"/>
      </w:divBdr>
      <w:divsChild>
        <w:div w:id="1938364091">
          <w:marLeft w:val="547"/>
          <w:marRight w:val="0"/>
          <w:marTop w:val="154"/>
          <w:marBottom w:val="0"/>
          <w:divBdr>
            <w:top w:val="none" w:sz="0" w:space="0" w:color="auto"/>
            <w:left w:val="none" w:sz="0" w:space="0" w:color="auto"/>
            <w:bottom w:val="none" w:sz="0" w:space="0" w:color="auto"/>
            <w:right w:val="none" w:sz="0" w:space="0" w:color="auto"/>
          </w:divBdr>
        </w:div>
        <w:div w:id="243342441">
          <w:marLeft w:val="1166"/>
          <w:marRight w:val="0"/>
          <w:marTop w:val="134"/>
          <w:marBottom w:val="0"/>
          <w:divBdr>
            <w:top w:val="none" w:sz="0" w:space="0" w:color="auto"/>
            <w:left w:val="none" w:sz="0" w:space="0" w:color="auto"/>
            <w:bottom w:val="none" w:sz="0" w:space="0" w:color="auto"/>
            <w:right w:val="none" w:sz="0" w:space="0" w:color="auto"/>
          </w:divBdr>
        </w:div>
        <w:div w:id="101847722">
          <w:marLeft w:val="1166"/>
          <w:marRight w:val="0"/>
          <w:marTop w:val="134"/>
          <w:marBottom w:val="0"/>
          <w:divBdr>
            <w:top w:val="none" w:sz="0" w:space="0" w:color="auto"/>
            <w:left w:val="none" w:sz="0" w:space="0" w:color="auto"/>
            <w:bottom w:val="none" w:sz="0" w:space="0" w:color="auto"/>
            <w:right w:val="none" w:sz="0" w:space="0" w:color="auto"/>
          </w:divBdr>
        </w:div>
        <w:div w:id="190075768">
          <w:marLeft w:val="1166"/>
          <w:marRight w:val="0"/>
          <w:marTop w:val="134"/>
          <w:marBottom w:val="0"/>
          <w:divBdr>
            <w:top w:val="none" w:sz="0" w:space="0" w:color="auto"/>
            <w:left w:val="none" w:sz="0" w:space="0" w:color="auto"/>
            <w:bottom w:val="none" w:sz="0" w:space="0" w:color="auto"/>
            <w:right w:val="none" w:sz="0" w:space="0" w:color="auto"/>
          </w:divBdr>
        </w:div>
        <w:div w:id="1408191268">
          <w:marLeft w:val="547"/>
          <w:marRight w:val="0"/>
          <w:marTop w:val="154"/>
          <w:marBottom w:val="0"/>
          <w:divBdr>
            <w:top w:val="none" w:sz="0" w:space="0" w:color="auto"/>
            <w:left w:val="none" w:sz="0" w:space="0" w:color="auto"/>
            <w:bottom w:val="none" w:sz="0" w:space="0" w:color="auto"/>
            <w:right w:val="none" w:sz="0" w:space="0" w:color="auto"/>
          </w:divBdr>
        </w:div>
      </w:divsChild>
    </w:div>
    <w:div w:id="1269506489">
      <w:bodyDiv w:val="1"/>
      <w:marLeft w:val="0"/>
      <w:marRight w:val="0"/>
      <w:marTop w:val="0"/>
      <w:marBottom w:val="0"/>
      <w:divBdr>
        <w:top w:val="none" w:sz="0" w:space="0" w:color="auto"/>
        <w:left w:val="none" w:sz="0" w:space="0" w:color="auto"/>
        <w:bottom w:val="none" w:sz="0" w:space="0" w:color="auto"/>
        <w:right w:val="none" w:sz="0" w:space="0" w:color="auto"/>
      </w:divBdr>
      <w:divsChild>
        <w:div w:id="1581139349">
          <w:marLeft w:val="547"/>
          <w:marRight w:val="0"/>
          <w:marTop w:val="134"/>
          <w:marBottom w:val="0"/>
          <w:divBdr>
            <w:top w:val="none" w:sz="0" w:space="0" w:color="auto"/>
            <w:left w:val="none" w:sz="0" w:space="0" w:color="auto"/>
            <w:bottom w:val="none" w:sz="0" w:space="0" w:color="auto"/>
            <w:right w:val="none" w:sz="0" w:space="0" w:color="auto"/>
          </w:divBdr>
        </w:div>
        <w:div w:id="2097364505">
          <w:marLeft w:val="1166"/>
          <w:marRight w:val="0"/>
          <w:marTop w:val="125"/>
          <w:marBottom w:val="0"/>
          <w:divBdr>
            <w:top w:val="none" w:sz="0" w:space="0" w:color="auto"/>
            <w:left w:val="none" w:sz="0" w:space="0" w:color="auto"/>
            <w:bottom w:val="none" w:sz="0" w:space="0" w:color="auto"/>
            <w:right w:val="none" w:sz="0" w:space="0" w:color="auto"/>
          </w:divBdr>
        </w:div>
        <w:div w:id="1904095298">
          <w:marLeft w:val="1166"/>
          <w:marRight w:val="0"/>
          <w:marTop w:val="125"/>
          <w:marBottom w:val="0"/>
          <w:divBdr>
            <w:top w:val="none" w:sz="0" w:space="0" w:color="auto"/>
            <w:left w:val="none" w:sz="0" w:space="0" w:color="auto"/>
            <w:bottom w:val="none" w:sz="0" w:space="0" w:color="auto"/>
            <w:right w:val="none" w:sz="0" w:space="0" w:color="auto"/>
          </w:divBdr>
        </w:div>
        <w:div w:id="1579898447">
          <w:marLeft w:val="1166"/>
          <w:marRight w:val="0"/>
          <w:marTop w:val="125"/>
          <w:marBottom w:val="0"/>
          <w:divBdr>
            <w:top w:val="none" w:sz="0" w:space="0" w:color="auto"/>
            <w:left w:val="none" w:sz="0" w:space="0" w:color="auto"/>
            <w:bottom w:val="none" w:sz="0" w:space="0" w:color="auto"/>
            <w:right w:val="none" w:sz="0" w:space="0" w:color="auto"/>
          </w:divBdr>
        </w:div>
        <w:div w:id="740175547">
          <w:marLeft w:val="547"/>
          <w:marRight w:val="0"/>
          <w:marTop w:val="134"/>
          <w:marBottom w:val="0"/>
          <w:divBdr>
            <w:top w:val="none" w:sz="0" w:space="0" w:color="auto"/>
            <w:left w:val="none" w:sz="0" w:space="0" w:color="auto"/>
            <w:bottom w:val="none" w:sz="0" w:space="0" w:color="auto"/>
            <w:right w:val="none" w:sz="0" w:space="0" w:color="auto"/>
          </w:divBdr>
        </w:div>
        <w:div w:id="1410151554">
          <w:marLeft w:val="1166"/>
          <w:marRight w:val="0"/>
          <w:marTop w:val="125"/>
          <w:marBottom w:val="0"/>
          <w:divBdr>
            <w:top w:val="none" w:sz="0" w:space="0" w:color="auto"/>
            <w:left w:val="none" w:sz="0" w:space="0" w:color="auto"/>
            <w:bottom w:val="none" w:sz="0" w:space="0" w:color="auto"/>
            <w:right w:val="none" w:sz="0" w:space="0" w:color="auto"/>
          </w:divBdr>
        </w:div>
        <w:div w:id="79446956">
          <w:marLeft w:val="1166"/>
          <w:marRight w:val="0"/>
          <w:marTop w:val="125"/>
          <w:marBottom w:val="0"/>
          <w:divBdr>
            <w:top w:val="none" w:sz="0" w:space="0" w:color="auto"/>
            <w:left w:val="none" w:sz="0" w:space="0" w:color="auto"/>
            <w:bottom w:val="none" w:sz="0" w:space="0" w:color="auto"/>
            <w:right w:val="none" w:sz="0" w:space="0" w:color="auto"/>
          </w:divBdr>
        </w:div>
      </w:divsChild>
    </w:div>
    <w:div w:id="1280726787">
      <w:bodyDiv w:val="1"/>
      <w:marLeft w:val="0"/>
      <w:marRight w:val="0"/>
      <w:marTop w:val="0"/>
      <w:marBottom w:val="0"/>
      <w:divBdr>
        <w:top w:val="none" w:sz="0" w:space="0" w:color="auto"/>
        <w:left w:val="none" w:sz="0" w:space="0" w:color="auto"/>
        <w:bottom w:val="none" w:sz="0" w:space="0" w:color="auto"/>
        <w:right w:val="none" w:sz="0" w:space="0" w:color="auto"/>
      </w:divBdr>
      <w:divsChild>
        <w:div w:id="907960905">
          <w:marLeft w:val="547"/>
          <w:marRight w:val="0"/>
          <w:marTop w:val="125"/>
          <w:marBottom w:val="0"/>
          <w:divBdr>
            <w:top w:val="none" w:sz="0" w:space="0" w:color="auto"/>
            <w:left w:val="none" w:sz="0" w:space="0" w:color="auto"/>
            <w:bottom w:val="none" w:sz="0" w:space="0" w:color="auto"/>
            <w:right w:val="none" w:sz="0" w:space="0" w:color="auto"/>
          </w:divBdr>
        </w:div>
        <w:div w:id="565144702">
          <w:marLeft w:val="547"/>
          <w:marRight w:val="0"/>
          <w:marTop w:val="125"/>
          <w:marBottom w:val="0"/>
          <w:divBdr>
            <w:top w:val="none" w:sz="0" w:space="0" w:color="auto"/>
            <w:left w:val="none" w:sz="0" w:space="0" w:color="auto"/>
            <w:bottom w:val="none" w:sz="0" w:space="0" w:color="auto"/>
            <w:right w:val="none" w:sz="0" w:space="0" w:color="auto"/>
          </w:divBdr>
        </w:div>
        <w:div w:id="1368023187">
          <w:marLeft w:val="1166"/>
          <w:marRight w:val="0"/>
          <w:marTop w:val="106"/>
          <w:marBottom w:val="0"/>
          <w:divBdr>
            <w:top w:val="none" w:sz="0" w:space="0" w:color="auto"/>
            <w:left w:val="none" w:sz="0" w:space="0" w:color="auto"/>
            <w:bottom w:val="none" w:sz="0" w:space="0" w:color="auto"/>
            <w:right w:val="none" w:sz="0" w:space="0" w:color="auto"/>
          </w:divBdr>
        </w:div>
        <w:div w:id="14698141">
          <w:marLeft w:val="1166"/>
          <w:marRight w:val="0"/>
          <w:marTop w:val="106"/>
          <w:marBottom w:val="0"/>
          <w:divBdr>
            <w:top w:val="none" w:sz="0" w:space="0" w:color="auto"/>
            <w:left w:val="none" w:sz="0" w:space="0" w:color="auto"/>
            <w:bottom w:val="none" w:sz="0" w:space="0" w:color="auto"/>
            <w:right w:val="none" w:sz="0" w:space="0" w:color="auto"/>
          </w:divBdr>
        </w:div>
        <w:div w:id="180903212">
          <w:marLeft w:val="1166"/>
          <w:marRight w:val="0"/>
          <w:marTop w:val="106"/>
          <w:marBottom w:val="0"/>
          <w:divBdr>
            <w:top w:val="none" w:sz="0" w:space="0" w:color="auto"/>
            <w:left w:val="none" w:sz="0" w:space="0" w:color="auto"/>
            <w:bottom w:val="none" w:sz="0" w:space="0" w:color="auto"/>
            <w:right w:val="none" w:sz="0" w:space="0" w:color="auto"/>
          </w:divBdr>
        </w:div>
        <w:div w:id="357391827">
          <w:marLeft w:val="547"/>
          <w:marRight w:val="0"/>
          <w:marTop w:val="125"/>
          <w:marBottom w:val="0"/>
          <w:divBdr>
            <w:top w:val="none" w:sz="0" w:space="0" w:color="auto"/>
            <w:left w:val="none" w:sz="0" w:space="0" w:color="auto"/>
            <w:bottom w:val="none" w:sz="0" w:space="0" w:color="auto"/>
            <w:right w:val="none" w:sz="0" w:space="0" w:color="auto"/>
          </w:divBdr>
        </w:div>
        <w:div w:id="2066903520">
          <w:marLeft w:val="547"/>
          <w:marRight w:val="0"/>
          <w:marTop w:val="125"/>
          <w:marBottom w:val="0"/>
          <w:divBdr>
            <w:top w:val="none" w:sz="0" w:space="0" w:color="auto"/>
            <w:left w:val="none" w:sz="0" w:space="0" w:color="auto"/>
            <w:bottom w:val="none" w:sz="0" w:space="0" w:color="auto"/>
            <w:right w:val="none" w:sz="0" w:space="0" w:color="auto"/>
          </w:divBdr>
        </w:div>
        <w:div w:id="1511405287">
          <w:marLeft w:val="547"/>
          <w:marRight w:val="0"/>
          <w:marTop w:val="125"/>
          <w:marBottom w:val="0"/>
          <w:divBdr>
            <w:top w:val="none" w:sz="0" w:space="0" w:color="auto"/>
            <w:left w:val="none" w:sz="0" w:space="0" w:color="auto"/>
            <w:bottom w:val="none" w:sz="0" w:space="0" w:color="auto"/>
            <w:right w:val="none" w:sz="0" w:space="0" w:color="auto"/>
          </w:divBdr>
        </w:div>
      </w:divsChild>
    </w:div>
    <w:div w:id="1288120883">
      <w:bodyDiv w:val="1"/>
      <w:marLeft w:val="0"/>
      <w:marRight w:val="0"/>
      <w:marTop w:val="0"/>
      <w:marBottom w:val="0"/>
      <w:divBdr>
        <w:top w:val="none" w:sz="0" w:space="0" w:color="auto"/>
        <w:left w:val="none" w:sz="0" w:space="0" w:color="auto"/>
        <w:bottom w:val="none" w:sz="0" w:space="0" w:color="auto"/>
        <w:right w:val="none" w:sz="0" w:space="0" w:color="auto"/>
      </w:divBdr>
      <w:divsChild>
        <w:div w:id="406732356">
          <w:marLeft w:val="547"/>
          <w:marRight w:val="0"/>
          <w:marTop w:val="125"/>
          <w:marBottom w:val="0"/>
          <w:divBdr>
            <w:top w:val="none" w:sz="0" w:space="0" w:color="auto"/>
            <w:left w:val="none" w:sz="0" w:space="0" w:color="auto"/>
            <w:bottom w:val="none" w:sz="0" w:space="0" w:color="auto"/>
            <w:right w:val="none" w:sz="0" w:space="0" w:color="auto"/>
          </w:divBdr>
        </w:div>
        <w:div w:id="1675455614">
          <w:marLeft w:val="1166"/>
          <w:marRight w:val="0"/>
          <w:marTop w:val="106"/>
          <w:marBottom w:val="0"/>
          <w:divBdr>
            <w:top w:val="none" w:sz="0" w:space="0" w:color="auto"/>
            <w:left w:val="none" w:sz="0" w:space="0" w:color="auto"/>
            <w:bottom w:val="none" w:sz="0" w:space="0" w:color="auto"/>
            <w:right w:val="none" w:sz="0" w:space="0" w:color="auto"/>
          </w:divBdr>
        </w:div>
        <w:div w:id="916089382">
          <w:marLeft w:val="1166"/>
          <w:marRight w:val="0"/>
          <w:marTop w:val="106"/>
          <w:marBottom w:val="0"/>
          <w:divBdr>
            <w:top w:val="none" w:sz="0" w:space="0" w:color="auto"/>
            <w:left w:val="none" w:sz="0" w:space="0" w:color="auto"/>
            <w:bottom w:val="none" w:sz="0" w:space="0" w:color="auto"/>
            <w:right w:val="none" w:sz="0" w:space="0" w:color="auto"/>
          </w:divBdr>
        </w:div>
        <w:div w:id="1254045462">
          <w:marLeft w:val="1800"/>
          <w:marRight w:val="0"/>
          <w:marTop w:val="96"/>
          <w:marBottom w:val="0"/>
          <w:divBdr>
            <w:top w:val="none" w:sz="0" w:space="0" w:color="auto"/>
            <w:left w:val="none" w:sz="0" w:space="0" w:color="auto"/>
            <w:bottom w:val="none" w:sz="0" w:space="0" w:color="auto"/>
            <w:right w:val="none" w:sz="0" w:space="0" w:color="auto"/>
          </w:divBdr>
        </w:div>
        <w:div w:id="1507131774">
          <w:marLeft w:val="1800"/>
          <w:marRight w:val="0"/>
          <w:marTop w:val="96"/>
          <w:marBottom w:val="0"/>
          <w:divBdr>
            <w:top w:val="none" w:sz="0" w:space="0" w:color="auto"/>
            <w:left w:val="none" w:sz="0" w:space="0" w:color="auto"/>
            <w:bottom w:val="none" w:sz="0" w:space="0" w:color="auto"/>
            <w:right w:val="none" w:sz="0" w:space="0" w:color="auto"/>
          </w:divBdr>
        </w:div>
        <w:div w:id="1067804090">
          <w:marLeft w:val="1800"/>
          <w:marRight w:val="0"/>
          <w:marTop w:val="96"/>
          <w:marBottom w:val="0"/>
          <w:divBdr>
            <w:top w:val="none" w:sz="0" w:space="0" w:color="auto"/>
            <w:left w:val="none" w:sz="0" w:space="0" w:color="auto"/>
            <w:bottom w:val="none" w:sz="0" w:space="0" w:color="auto"/>
            <w:right w:val="none" w:sz="0" w:space="0" w:color="auto"/>
          </w:divBdr>
        </w:div>
        <w:div w:id="925453221">
          <w:marLeft w:val="547"/>
          <w:marRight w:val="0"/>
          <w:marTop w:val="125"/>
          <w:marBottom w:val="0"/>
          <w:divBdr>
            <w:top w:val="none" w:sz="0" w:space="0" w:color="auto"/>
            <w:left w:val="none" w:sz="0" w:space="0" w:color="auto"/>
            <w:bottom w:val="none" w:sz="0" w:space="0" w:color="auto"/>
            <w:right w:val="none" w:sz="0" w:space="0" w:color="auto"/>
          </w:divBdr>
        </w:div>
        <w:div w:id="349181677">
          <w:marLeft w:val="1166"/>
          <w:marRight w:val="0"/>
          <w:marTop w:val="106"/>
          <w:marBottom w:val="0"/>
          <w:divBdr>
            <w:top w:val="none" w:sz="0" w:space="0" w:color="auto"/>
            <w:left w:val="none" w:sz="0" w:space="0" w:color="auto"/>
            <w:bottom w:val="none" w:sz="0" w:space="0" w:color="auto"/>
            <w:right w:val="none" w:sz="0" w:space="0" w:color="auto"/>
          </w:divBdr>
        </w:div>
        <w:div w:id="553279741">
          <w:marLeft w:val="547"/>
          <w:marRight w:val="0"/>
          <w:marTop w:val="125"/>
          <w:marBottom w:val="0"/>
          <w:divBdr>
            <w:top w:val="none" w:sz="0" w:space="0" w:color="auto"/>
            <w:left w:val="none" w:sz="0" w:space="0" w:color="auto"/>
            <w:bottom w:val="none" w:sz="0" w:space="0" w:color="auto"/>
            <w:right w:val="none" w:sz="0" w:space="0" w:color="auto"/>
          </w:divBdr>
        </w:div>
        <w:div w:id="1866015188">
          <w:marLeft w:val="1166"/>
          <w:marRight w:val="0"/>
          <w:marTop w:val="106"/>
          <w:marBottom w:val="0"/>
          <w:divBdr>
            <w:top w:val="none" w:sz="0" w:space="0" w:color="auto"/>
            <w:left w:val="none" w:sz="0" w:space="0" w:color="auto"/>
            <w:bottom w:val="none" w:sz="0" w:space="0" w:color="auto"/>
            <w:right w:val="none" w:sz="0" w:space="0" w:color="auto"/>
          </w:divBdr>
        </w:div>
      </w:divsChild>
    </w:div>
    <w:div w:id="1325354586">
      <w:bodyDiv w:val="1"/>
      <w:marLeft w:val="0"/>
      <w:marRight w:val="0"/>
      <w:marTop w:val="0"/>
      <w:marBottom w:val="0"/>
      <w:divBdr>
        <w:top w:val="none" w:sz="0" w:space="0" w:color="auto"/>
        <w:left w:val="none" w:sz="0" w:space="0" w:color="auto"/>
        <w:bottom w:val="none" w:sz="0" w:space="0" w:color="auto"/>
        <w:right w:val="none" w:sz="0" w:space="0" w:color="auto"/>
      </w:divBdr>
      <w:divsChild>
        <w:div w:id="1949964463">
          <w:marLeft w:val="547"/>
          <w:marRight w:val="0"/>
          <w:marTop w:val="134"/>
          <w:marBottom w:val="0"/>
          <w:divBdr>
            <w:top w:val="none" w:sz="0" w:space="0" w:color="auto"/>
            <w:left w:val="none" w:sz="0" w:space="0" w:color="auto"/>
            <w:bottom w:val="none" w:sz="0" w:space="0" w:color="auto"/>
            <w:right w:val="none" w:sz="0" w:space="0" w:color="auto"/>
          </w:divBdr>
        </w:div>
        <w:div w:id="2082631465">
          <w:marLeft w:val="547"/>
          <w:marRight w:val="0"/>
          <w:marTop w:val="134"/>
          <w:marBottom w:val="0"/>
          <w:divBdr>
            <w:top w:val="none" w:sz="0" w:space="0" w:color="auto"/>
            <w:left w:val="none" w:sz="0" w:space="0" w:color="auto"/>
            <w:bottom w:val="none" w:sz="0" w:space="0" w:color="auto"/>
            <w:right w:val="none" w:sz="0" w:space="0" w:color="auto"/>
          </w:divBdr>
        </w:div>
        <w:div w:id="392775193">
          <w:marLeft w:val="1166"/>
          <w:marRight w:val="0"/>
          <w:marTop w:val="115"/>
          <w:marBottom w:val="0"/>
          <w:divBdr>
            <w:top w:val="none" w:sz="0" w:space="0" w:color="auto"/>
            <w:left w:val="none" w:sz="0" w:space="0" w:color="auto"/>
            <w:bottom w:val="none" w:sz="0" w:space="0" w:color="auto"/>
            <w:right w:val="none" w:sz="0" w:space="0" w:color="auto"/>
          </w:divBdr>
        </w:div>
        <w:div w:id="1149058433">
          <w:marLeft w:val="1166"/>
          <w:marRight w:val="0"/>
          <w:marTop w:val="115"/>
          <w:marBottom w:val="0"/>
          <w:divBdr>
            <w:top w:val="none" w:sz="0" w:space="0" w:color="auto"/>
            <w:left w:val="none" w:sz="0" w:space="0" w:color="auto"/>
            <w:bottom w:val="none" w:sz="0" w:space="0" w:color="auto"/>
            <w:right w:val="none" w:sz="0" w:space="0" w:color="auto"/>
          </w:divBdr>
        </w:div>
        <w:div w:id="286085930">
          <w:marLeft w:val="1166"/>
          <w:marRight w:val="0"/>
          <w:marTop w:val="115"/>
          <w:marBottom w:val="0"/>
          <w:divBdr>
            <w:top w:val="none" w:sz="0" w:space="0" w:color="auto"/>
            <w:left w:val="none" w:sz="0" w:space="0" w:color="auto"/>
            <w:bottom w:val="none" w:sz="0" w:space="0" w:color="auto"/>
            <w:right w:val="none" w:sz="0" w:space="0" w:color="auto"/>
          </w:divBdr>
        </w:div>
        <w:div w:id="106856008">
          <w:marLeft w:val="1166"/>
          <w:marRight w:val="0"/>
          <w:marTop w:val="115"/>
          <w:marBottom w:val="0"/>
          <w:divBdr>
            <w:top w:val="none" w:sz="0" w:space="0" w:color="auto"/>
            <w:left w:val="none" w:sz="0" w:space="0" w:color="auto"/>
            <w:bottom w:val="none" w:sz="0" w:space="0" w:color="auto"/>
            <w:right w:val="none" w:sz="0" w:space="0" w:color="auto"/>
          </w:divBdr>
        </w:div>
      </w:divsChild>
    </w:div>
    <w:div w:id="1336617807">
      <w:bodyDiv w:val="1"/>
      <w:marLeft w:val="0"/>
      <w:marRight w:val="0"/>
      <w:marTop w:val="0"/>
      <w:marBottom w:val="0"/>
      <w:divBdr>
        <w:top w:val="none" w:sz="0" w:space="0" w:color="auto"/>
        <w:left w:val="none" w:sz="0" w:space="0" w:color="auto"/>
        <w:bottom w:val="none" w:sz="0" w:space="0" w:color="auto"/>
        <w:right w:val="none" w:sz="0" w:space="0" w:color="auto"/>
      </w:divBdr>
      <w:divsChild>
        <w:div w:id="1250038834">
          <w:marLeft w:val="547"/>
          <w:marRight w:val="0"/>
          <w:marTop w:val="154"/>
          <w:marBottom w:val="0"/>
          <w:divBdr>
            <w:top w:val="none" w:sz="0" w:space="0" w:color="auto"/>
            <w:left w:val="none" w:sz="0" w:space="0" w:color="auto"/>
            <w:bottom w:val="none" w:sz="0" w:space="0" w:color="auto"/>
            <w:right w:val="none" w:sz="0" w:space="0" w:color="auto"/>
          </w:divBdr>
        </w:div>
        <w:div w:id="1517814789">
          <w:marLeft w:val="1166"/>
          <w:marRight w:val="0"/>
          <w:marTop w:val="134"/>
          <w:marBottom w:val="0"/>
          <w:divBdr>
            <w:top w:val="none" w:sz="0" w:space="0" w:color="auto"/>
            <w:left w:val="none" w:sz="0" w:space="0" w:color="auto"/>
            <w:bottom w:val="none" w:sz="0" w:space="0" w:color="auto"/>
            <w:right w:val="none" w:sz="0" w:space="0" w:color="auto"/>
          </w:divBdr>
        </w:div>
        <w:div w:id="963579178">
          <w:marLeft w:val="1166"/>
          <w:marRight w:val="0"/>
          <w:marTop w:val="134"/>
          <w:marBottom w:val="0"/>
          <w:divBdr>
            <w:top w:val="none" w:sz="0" w:space="0" w:color="auto"/>
            <w:left w:val="none" w:sz="0" w:space="0" w:color="auto"/>
            <w:bottom w:val="none" w:sz="0" w:space="0" w:color="auto"/>
            <w:right w:val="none" w:sz="0" w:space="0" w:color="auto"/>
          </w:divBdr>
        </w:div>
        <w:div w:id="408700092">
          <w:marLeft w:val="547"/>
          <w:marRight w:val="0"/>
          <w:marTop w:val="154"/>
          <w:marBottom w:val="0"/>
          <w:divBdr>
            <w:top w:val="none" w:sz="0" w:space="0" w:color="auto"/>
            <w:left w:val="none" w:sz="0" w:space="0" w:color="auto"/>
            <w:bottom w:val="none" w:sz="0" w:space="0" w:color="auto"/>
            <w:right w:val="none" w:sz="0" w:space="0" w:color="auto"/>
          </w:divBdr>
        </w:div>
        <w:div w:id="2051417853">
          <w:marLeft w:val="547"/>
          <w:marRight w:val="0"/>
          <w:marTop w:val="154"/>
          <w:marBottom w:val="0"/>
          <w:divBdr>
            <w:top w:val="none" w:sz="0" w:space="0" w:color="auto"/>
            <w:left w:val="none" w:sz="0" w:space="0" w:color="auto"/>
            <w:bottom w:val="none" w:sz="0" w:space="0" w:color="auto"/>
            <w:right w:val="none" w:sz="0" w:space="0" w:color="auto"/>
          </w:divBdr>
        </w:div>
      </w:divsChild>
    </w:div>
    <w:div w:id="1406804173">
      <w:bodyDiv w:val="1"/>
      <w:marLeft w:val="0"/>
      <w:marRight w:val="0"/>
      <w:marTop w:val="0"/>
      <w:marBottom w:val="0"/>
      <w:divBdr>
        <w:top w:val="none" w:sz="0" w:space="0" w:color="auto"/>
        <w:left w:val="none" w:sz="0" w:space="0" w:color="auto"/>
        <w:bottom w:val="none" w:sz="0" w:space="0" w:color="auto"/>
        <w:right w:val="none" w:sz="0" w:space="0" w:color="auto"/>
      </w:divBdr>
      <w:divsChild>
        <w:div w:id="706176954">
          <w:marLeft w:val="547"/>
          <w:marRight w:val="0"/>
          <w:marTop w:val="154"/>
          <w:marBottom w:val="0"/>
          <w:divBdr>
            <w:top w:val="none" w:sz="0" w:space="0" w:color="auto"/>
            <w:left w:val="none" w:sz="0" w:space="0" w:color="auto"/>
            <w:bottom w:val="none" w:sz="0" w:space="0" w:color="auto"/>
            <w:right w:val="none" w:sz="0" w:space="0" w:color="auto"/>
          </w:divBdr>
        </w:div>
        <w:div w:id="1833519571">
          <w:marLeft w:val="547"/>
          <w:marRight w:val="0"/>
          <w:marTop w:val="154"/>
          <w:marBottom w:val="0"/>
          <w:divBdr>
            <w:top w:val="none" w:sz="0" w:space="0" w:color="auto"/>
            <w:left w:val="none" w:sz="0" w:space="0" w:color="auto"/>
            <w:bottom w:val="none" w:sz="0" w:space="0" w:color="auto"/>
            <w:right w:val="none" w:sz="0" w:space="0" w:color="auto"/>
          </w:divBdr>
        </w:div>
        <w:div w:id="993342219">
          <w:marLeft w:val="547"/>
          <w:marRight w:val="0"/>
          <w:marTop w:val="154"/>
          <w:marBottom w:val="0"/>
          <w:divBdr>
            <w:top w:val="none" w:sz="0" w:space="0" w:color="auto"/>
            <w:left w:val="none" w:sz="0" w:space="0" w:color="auto"/>
            <w:bottom w:val="none" w:sz="0" w:space="0" w:color="auto"/>
            <w:right w:val="none" w:sz="0" w:space="0" w:color="auto"/>
          </w:divBdr>
        </w:div>
        <w:div w:id="1125661206">
          <w:marLeft w:val="1166"/>
          <w:marRight w:val="0"/>
          <w:marTop w:val="134"/>
          <w:marBottom w:val="0"/>
          <w:divBdr>
            <w:top w:val="none" w:sz="0" w:space="0" w:color="auto"/>
            <w:left w:val="none" w:sz="0" w:space="0" w:color="auto"/>
            <w:bottom w:val="none" w:sz="0" w:space="0" w:color="auto"/>
            <w:right w:val="none" w:sz="0" w:space="0" w:color="auto"/>
          </w:divBdr>
        </w:div>
        <w:div w:id="1899511938">
          <w:marLeft w:val="1166"/>
          <w:marRight w:val="0"/>
          <w:marTop w:val="134"/>
          <w:marBottom w:val="0"/>
          <w:divBdr>
            <w:top w:val="none" w:sz="0" w:space="0" w:color="auto"/>
            <w:left w:val="none" w:sz="0" w:space="0" w:color="auto"/>
            <w:bottom w:val="none" w:sz="0" w:space="0" w:color="auto"/>
            <w:right w:val="none" w:sz="0" w:space="0" w:color="auto"/>
          </w:divBdr>
        </w:div>
      </w:divsChild>
    </w:div>
    <w:div w:id="1459644204">
      <w:bodyDiv w:val="1"/>
      <w:marLeft w:val="0"/>
      <w:marRight w:val="0"/>
      <w:marTop w:val="0"/>
      <w:marBottom w:val="0"/>
      <w:divBdr>
        <w:top w:val="none" w:sz="0" w:space="0" w:color="auto"/>
        <w:left w:val="none" w:sz="0" w:space="0" w:color="auto"/>
        <w:bottom w:val="none" w:sz="0" w:space="0" w:color="auto"/>
        <w:right w:val="none" w:sz="0" w:space="0" w:color="auto"/>
      </w:divBdr>
      <w:divsChild>
        <w:div w:id="1388606153">
          <w:marLeft w:val="547"/>
          <w:marRight w:val="0"/>
          <w:marTop w:val="144"/>
          <w:marBottom w:val="0"/>
          <w:divBdr>
            <w:top w:val="none" w:sz="0" w:space="0" w:color="auto"/>
            <w:left w:val="none" w:sz="0" w:space="0" w:color="auto"/>
            <w:bottom w:val="none" w:sz="0" w:space="0" w:color="auto"/>
            <w:right w:val="none" w:sz="0" w:space="0" w:color="auto"/>
          </w:divBdr>
        </w:div>
        <w:div w:id="690305447">
          <w:marLeft w:val="1166"/>
          <w:marRight w:val="0"/>
          <w:marTop w:val="125"/>
          <w:marBottom w:val="0"/>
          <w:divBdr>
            <w:top w:val="none" w:sz="0" w:space="0" w:color="auto"/>
            <w:left w:val="none" w:sz="0" w:space="0" w:color="auto"/>
            <w:bottom w:val="none" w:sz="0" w:space="0" w:color="auto"/>
            <w:right w:val="none" w:sz="0" w:space="0" w:color="auto"/>
          </w:divBdr>
        </w:div>
        <w:div w:id="1112821699">
          <w:marLeft w:val="1166"/>
          <w:marRight w:val="0"/>
          <w:marTop w:val="125"/>
          <w:marBottom w:val="0"/>
          <w:divBdr>
            <w:top w:val="none" w:sz="0" w:space="0" w:color="auto"/>
            <w:left w:val="none" w:sz="0" w:space="0" w:color="auto"/>
            <w:bottom w:val="none" w:sz="0" w:space="0" w:color="auto"/>
            <w:right w:val="none" w:sz="0" w:space="0" w:color="auto"/>
          </w:divBdr>
        </w:div>
        <w:div w:id="2137554703">
          <w:marLeft w:val="1166"/>
          <w:marRight w:val="0"/>
          <w:marTop w:val="125"/>
          <w:marBottom w:val="0"/>
          <w:divBdr>
            <w:top w:val="none" w:sz="0" w:space="0" w:color="auto"/>
            <w:left w:val="none" w:sz="0" w:space="0" w:color="auto"/>
            <w:bottom w:val="none" w:sz="0" w:space="0" w:color="auto"/>
            <w:right w:val="none" w:sz="0" w:space="0" w:color="auto"/>
          </w:divBdr>
        </w:div>
        <w:div w:id="312029520">
          <w:marLeft w:val="1166"/>
          <w:marRight w:val="0"/>
          <w:marTop w:val="125"/>
          <w:marBottom w:val="0"/>
          <w:divBdr>
            <w:top w:val="none" w:sz="0" w:space="0" w:color="auto"/>
            <w:left w:val="none" w:sz="0" w:space="0" w:color="auto"/>
            <w:bottom w:val="none" w:sz="0" w:space="0" w:color="auto"/>
            <w:right w:val="none" w:sz="0" w:space="0" w:color="auto"/>
          </w:divBdr>
        </w:div>
      </w:divsChild>
    </w:div>
    <w:div w:id="1460999337">
      <w:bodyDiv w:val="1"/>
      <w:marLeft w:val="0"/>
      <w:marRight w:val="0"/>
      <w:marTop w:val="0"/>
      <w:marBottom w:val="0"/>
      <w:divBdr>
        <w:top w:val="none" w:sz="0" w:space="0" w:color="auto"/>
        <w:left w:val="none" w:sz="0" w:space="0" w:color="auto"/>
        <w:bottom w:val="none" w:sz="0" w:space="0" w:color="auto"/>
        <w:right w:val="none" w:sz="0" w:space="0" w:color="auto"/>
      </w:divBdr>
      <w:divsChild>
        <w:div w:id="667515098">
          <w:marLeft w:val="547"/>
          <w:marRight w:val="0"/>
          <w:marTop w:val="134"/>
          <w:marBottom w:val="0"/>
          <w:divBdr>
            <w:top w:val="none" w:sz="0" w:space="0" w:color="auto"/>
            <w:left w:val="none" w:sz="0" w:space="0" w:color="auto"/>
            <w:bottom w:val="none" w:sz="0" w:space="0" w:color="auto"/>
            <w:right w:val="none" w:sz="0" w:space="0" w:color="auto"/>
          </w:divBdr>
        </w:div>
        <w:div w:id="24017982">
          <w:marLeft w:val="547"/>
          <w:marRight w:val="0"/>
          <w:marTop w:val="134"/>
          <w:marBottom w:val="0"/>
          <w:divBdr>
            <w:top w:val="none" w:sz="0" w:space="0" w:color="auto"/>
            <w:left w:val="none" w:sz="0" w:space="0" w:color="auto"/>
            <w:bottom w:val="none" w:sz="0" w:space="0" w:color="auto"/>
            <w:right w:val="none" w:sz="0" w:space="0" w:color="auto"/>
          </w:divBdr>
        </w:div>
        <w:div w:id="371269629">
          <w:marLeft w:val="1166"/>
          <w:marRight w:val="0"/>
          <w:marTop w:val="115"/>
          <w:marBottom w:val="0"/>
          <w:divBdr>
            <w:top w:val="none" w:sz="0" w:space="0" w:color="auto"/>
            <w:left w:val="none" w:sz="0" w:space="0" w:color="auto"/>
            <w:bottom w:val="none" w:sz="0" w:space="0" w:color="auto"/>
            <w:right w:val="none" w:sz="0" w:space="0" w:color="auto"/>
          </w:divBdr>
        </w:div>
        <w:div w:id="1031110472">
          <w:marLeft w:val="1166"/>
          <w:marRight w:val="0"/>
          <w:marTop w:val="115"/>
          <w:marBottom w:val="0"/>
          <w:divBdr>
            <w:top w:val="none" w:sz="0" w:space="0" w:color="auto"/>
            <w:left w:val="none" w:sz="0" w:space="0" w:color="auto"/>
            <w:bottom w:val="none" w:sz="0" w:space="0" w:color="auto"/>
            <w:right w:val="none" w:sz="0" w:space="0" w:color="auto"/>
          </w:divBdr>
        </w:div>
        <w:div w:id="721367378">
          <w:marLeft w:val="1166"/>
          <w:marRight w:val="0"/>
          <w:marTop w:val="115"/>
          <w:marBottom w:val="0"/>
          <w:divBdr>
            <w:top w:val="none" w:sz="0" w:space="0" w:color="auto"/>
            <w:left w:val="none" w:sz="0" w:space="0" w:color="auto"/>
            <w:bottom w:val="none" w:sz="0" w:space="0" w:color="auto"/>
            <w:right w:val="none" w:sz="0" w:space="0" w:color="auto"/>
          </w:divBdr>
        </w:div>
        <w:div w:id="637299764">
          <w:marLeft w:val="1166"/>
          <w:marRight w:val="0"/>
          <w:marTop w:val="115"/>
          <w:marBottom w:val="0"/>
          <w:divBdr>
            <w:top w:val="none" w:sz="0" w:space="0" w:color="auto"/>
            <w:left w:val="none" w:sz="0" w:space="0" w:color="auto"/>
            <w:bottom w:val="none" w:sz="0" w:space="0" w:color="auto"/>
            <w:right w:val="none" w:sz="0" w:space="0" w:color="auto"/>
          </w:divBdr>
        </w:div>
        <w:div w:id="792485313">
          <w:marLeft w:val="547"/>
          <w:marRight w:val="0"/>
          <w:marTop w:val="134"/>
          <w:marBottom w:val="0"/>
          <w:divBdr>
            <w:top w:val="none" w:sz="0" w:space="0" w:color="auto"/>
            <w:left w:val="none" w:sz="0" w:space="0" w:color="auto"/>
            <w:bottom w:val="none" w:sz="0" w:space="0" w:color="auto"/>
            <w:right w:val="none" w:sz="0" w:space="0" w:color="auto"/>
          </w:divBdr>
        </w:div>
      </w:divsChild>
    </w:div>
    <w:div w:id="1480344874">
      <w:bodyDiv w:val="1"/>
      <w:marLeft w:val="0"/>
      <w:marRight w:val="0"/>
      <w:marTop w:val="0"/>
      <w:marBottom w:val="0"/>
      <w:divBdr>
        <w:top w:val="none" w:sz="0" w:space="0" w:color="auto"/>
        <w:left w:val="none" w:sz="0" w:space="0" w:color="auto"/>
        <w:bottom w:val="none" w:sz="0" w:space="0" w:color="auto"/>
        <w:right w:val="none" w:sz="0" w:space="0" w:color="auto"/>
      </w:divBdr>
      <w:divsChild>
        <w:div w:id="381637068">
          <w:marLeft w:val="547"/>
          <w:marRight w:val="0"/>
          <w:marTop w:val="154"/>
          <w:marBottom w:val="0"/>
          <w:divBdr>
            <w:top w:val="none" w:sz="0" w:space="0" w:color="auto"/>
            <w:left w:val="none" w:sz="0" w:space="0" w:color="auto"/>
            <w:bottom w:val="none" w:sz="0" w:space="0" w:color="auto"/>
            <w:right w:val="none" w:sz="0" w:space="0" w:color="auto"/>
          </w:divBdr>
        </w:div>
        <w:div w:id="691147353">
          <w:marLeft w:val="1166"/>
          <w:marRight w:val="0"/>
          <w:marTop w:val="134"/>
          <w:marBottom w:val="0"/>
          <w:divBdr>
            <w:top w:val="none" w:sz="0" w:space="0" w:color="auto"/>
            <w:left w:val="none" w:sz="0" w:space="0" w:color="auto"/>
            <w:bottom w:val="none" w:sz="0" w:space="0" w:color="auto"/>
            <w:right w:val="none" w:sz="0" w:space="0" w:color="auto"/>
          </w:divBdr>
        </w:div>
        <w:div w:id="1893694293">
          <w:marLeft w:val="1166"/>
          <w:marRight w:val="0"/>
          <w:marTop w:val="134"/>
          <w:marBottom w:val="0"/>
          <w:divBdr>
            <w:top w:val="none" w:sz="0" w:space="0" w:color="auto"/>
            <w:left w:val="none" w:sz="0" w:space="0" w:color="auto"/>
            <w:bottom w:val="none" w:sz="0" w:space="0" w:color="auto"/>
            <w:right w:val="none" w:sz="0" w:space="0" w:color="auto"/>
          </w:divBdr>
        </w:div>
        <w:div w:id="293097393">
          <w:marLeft w:val="547"/>
          <w:marRight w:val="0"/>
          <w:marTop w:val="154"/>
          <w:marBottom w:val="0"/>
          <w:divBdr>
            <w:top w:val="none" w:sz="0" w:space="0" w:color="auto"/>
            <w:left w:val="none" w:sz="0" w:space="0" w:color="auto"/>
            <w:bottom w:val="none" w:sz="0" w:space="0" w:color="auto"/>
            <w:right w:val="none" w:sz="0" w:space="0" w:color="auto"/>
          </w:divBdr>
        </w:div>
        <w:div w:id="1470391864">
          <w:marLeft w:val="1166"/>
          <w:marRight w:val="0"/>
          <w:marTop w:val="134"/>
          <w:marBottom w:val="0"/>
          <w:divBdr>
            <w:top w:val="none" w:sz="0" w:space="0" w:color="auto"/>
            <w:left w:val="none" w:sz="0" w:space="0" w:color="auto"/>
            <w:bottom w:val="none" w:sz="0" w:space="0" w:color="auto"/>
            <w:right w:val="none" w:sz="0" w:space="0" w:color="auto"/>
          </w:divBdr>
        </w:div>
        <w:div w:id="169100308">
          <w:marLeft w:val="1166"/>
          <w:marRight w:val="0"/>
          <w:marTop w:val="134"/>
          <w:marBottom w:val="0"/>
          <w:divBdr>
            <w:top w:val="none" w:sz="0" w:space="0" w:color="auto"/>
            <w:left w:val="none" w:sz="0" w:space="0" w:color="auto"/>
            <w:bottom w:val="none" w:sz="0" w:space="0" w:color="auto"/>
            <w:right w:val="none" w:sz="0" w:space="0" w:color="auto"/>
          </w:divBdr>
        </w:div>
      </w:divsChild>
    </w:div>
    <w:div w:id="1504513357">
      <w:bodyDiv w:val="1"/>
      <w:marLeft w:val="0"/>
      <w:marRight w:val="0"/>
      <w:marTop w:val="0"/>
      <w:marBottom w:val="0"/>
      <w:divBdr>
        <w:top w:val="none" w:sz="0" w:space="0" w:color="auto"/>
        <w:left w:val="none" w:sz="0" w:space="0" w:color="auto"/>
        <w:bottom w:val="none" w:sz="0" w:space="0" w:color="auto"/>
        <w:right w:val="none" w:sz="0" w:space="0" w:color="auto"/>
      </w:divBdr>
      <w:divsChild>
        <w:div w:id="1790665827">
          <w:marLeft w:val="547"/>
          <w:marRight w:val="0"/>
          <w:marTop w:val="134"/>
          <w:marBottom w:val="0"/>
          <w:divBdr>
            <w:top w:val="none" w:sz="0" w:space="0" w:color="auto"/>
            <w:left w:val="none" w:sz="0" w:space="0" w:color="auto"/>
            <w:bottom w:val="none" w:sz="0" w:space="0" w:color="auto"/>
            <w:right w:val="none" w:sz="0" w:space="0" w:color="auto"/>
          </w:divBdr>
        </w:div>
        <w:div w:id="1423645003">
          <w:marLeft w:val="1166"/>
          <w:marRight w:val="0"/>
          <w:marTop w:val="106"/>
          <w:marBottom w:val="0"/>
          <w:divBdr>
            <w:top w:val="none" w:sz="0" w:space="0" w:color="auto"/>
            <w:left w:val="none" w:sz="0" w:space="0" w:color="auto"/>
            <w:bottom w:val="none" w:sz="0" w:space="0" w:color="auto"/>
            <w:right w:val="none" w:sz="0" w:space="0" w:color="auto"/>
          </w:divBdr>
        </w:div>
        <w:div w:id="1831366918">
          <w:marLeft w:val="1166"/>
          <w:marRight w:val="0"/>
          <w:marTop w:val="106"/>
          <w:marBottom w:val="0"/>
          <w:divBdr>
            <w:top w:val="none" w:sz="0" w:space="0" w:color="auto"/>
            <w:left w:val="none" w:sz="0" w:space="0" w:color="auto"/>
            <w:bottom w:val="none" w:sz="0" w:space="0" w:color="auto"/>
            <w:right w:val="none" w:sz="0" w:space="0" w:color="auto"/>
          </w:divBdr>
        </w:div>
        <w:div w:id="762803780">
          <w:marLeft w:val="1166"/>
          <w:marRight w:val="0"/>
          <w:marTop w:val="106"/>
          <w:marBottom w:val="0"/>
          <w:divBdr>
            <w:top w:val="none" w:sz="0" w:space="0" w:color="auto"/>
            <w:left w:val="none" w:sz="0" w:space="0" w:color="auto"/>
            <w:bottom w:val="none" w:sz="0" w:space="0" w:color="auto"/>
            <w:right w:val="none" w:sz="0" w:space="0" w:color="auto"/>
          </w:divBdr>
        </w:div>
        <w:div w:id="720252362">
          <w:marLeft w:val="547"/>
          <w:marRight w:val="0"/>
          <w:marTop w:val="134"/>
          <w:marBottom w:val="0"/>
          <w:divBdr>
            <w:top w:val="none" w:sz="0" w:space="0" w:color="auto"/>
            <w:left w:val="none" w:sz="0" w:space="0" w:color="auto"/>
            <w:bottom w:val="none" w:sz="0" w:space="0" w:color="auto"/>
            <w:right w:val="none" w:sz="0" w:space="0" w:color="auto"/>
          </w:divBdr>
        </w:div>
        <w:div w:id="958223039">
          <w:marLeft w:val="1166"/>
          <w:marRight w:val="0"/>
          <w:marTop w:val="115"/>
          <w:marBottom w:val="0"/>
          <w:divBdr>
            <w:top w:val="none" w:sz="0" w:space="0" w:color="auto"/>
            <w:left w:val="none" w:sz="0" w:space="0" w:color="auto"/>
            <w:bottom w:val="none" w:sz="0" w:space="0" w:color="auto"/>
            <w:right w:val="none" w:sz="0" w:space="0" w:color="auto"/>
          </w:divBdr>
        </w:div>
        <w:div w:id="314261548">
          <w:marLeft w:val="1166"/>
          <w:marRight w:val="0"/>
          <w:marTop w:val="115"/>
          <w:marBottom w:val="0"/>
          <w:divBdr>
            <w:top w:val="none" w:sz="0" w:space="0" w:color="auto"/>
            <w:left w:val="none" w:sz="0" w:space="0" w:color="auto"/>
            <w:bottom w:val="none" w:sz="0" w:space="0" w:color="auto"/>
            <w:right w:val="none" w:sz="0" w:space="0" w:color="auto"/>
          </w:divBdr>
        </w:div>
        <w:div w:id="2005667511">
          <w:marLeft w:val="547"/>
          <w:marRight w:val="0"/>
          <w:marTop w:val="134"/>
          <w:marBottom w:val="0"/>
          <w:divBdr>
            <w:top w:val="none" w:sz="0" w:space="0" w:color="auto"/>
            <w:left w:val="none" w:sz="0" w:space="0" w:color="auto"/>
            <w:bottom w:val="none" w:sz="0" w:space="0" w:color="auto"/>
            <w:right w:val="none" w:sz="0" w:space="0" w:color="auto"/>
          </w:divBdr>
        </w:div>
        <w:div w:id="452095730">
          <w:marLeft w:val="1166"/>
          <w:marRight w:val="0"/>
          <w:marTop w:val="115"/>
          <w:marBottom w:val="0"/>
          <w:divBdr>
            <w:top w:val="none" w:sz="0" w:space="0" w:color="auto"/>
            <w:left w:val="none" w:sz="0" w:space="0" w:color="auto"/>
            <w:bottom w:val="none" w:sz="0" w:space="0" w:color="auto"/>
            <w:right w:val="none" w:sz="0" w:space="0" w:color="auto"/>
          </w:divBdr>
        </w:div>
      </w:divsChild>
    </w:div>
    <w:div w:id="1560092345">
      <w:bodyDiv w:val="1"/>
      <w:marLeft w:val="0"/>
      <w:marRight w:val="0"/>
      <w:marTop w:val="0"/>
      <w:marBottom w:val="0"/>
      <w:divBdr>
        <w:top w:val="none" w:sz="0" w:space="0" w:color="auto"/>
        <w:left w:val="none" w:sz="0" w:space="0" w:color="auto"/>
        <w:bottom w:val="none" w:sz="0" w:space="0" w:color="auto"/>
        <w:right w:val="none" w:sz="0" w:space="0" w:color="auto"/>
      </w:divBdr>
      <w:divsChild>
        <w:div w:id="1979846483">
          <w:marLeft w:val="1166"/>
          <w:marRight w:val="0"/>
          <w:marTop w:val="134"/>
          <w:marBottom w:val="0"/>
          <w:divBdr>
            <w:top w:val="none" w:sz="0" w:space="0" w:color="auto"/>
            <w:left w:val="none" w:sz="0" w:space="0" w:color="auto"/>
            <w:bottom w:val="none" w:sz="0" w:space="0" w:color="auto"/>
            <w:right w:val="none" w:sz="0" w:space="0" w:color="auto"/>
          </w:divBdr>
        </w:div>
      </w:divsChild>
    </w:div>
    <w:div w:id="1590700185">
      <w:bodyDiv w:val="1"/>
      <w:marLeft w:val="0"/>
      <w:marRight w:val="0"/>
      <w:marTop w:val="0"/>
      <w:marBottom w:val="0"/>
      <w:divBdr>
        <w:top w:val="none" w:sz="0" w:space="0" w:color="auto"/>
        <w:left w:val="none" w:sz="0" w:space="0" w:color="auto"/>
        <w:bottom w:val="none" w:sz="0" w:space="0" w:color="auto"/>
        <w:right w:val="none" w:sz="0" w:space="0" w:color="auto"/>
      </w:divBdr>
      <w:divsChild>
        <w:div w:id="118034450">
          <w:marLeft w:val="547"/>
          <w:marRight w:val="0"/>
          <w:marTop w:val="154"/>
          <w:marBottom w:val="0"/>
          <w:divBdr>
            <w:top w:val="none" w:sz="0" w:space="0" w:color="auto"/>
            <w:left w:val="none" w:sz="0" w:space="0" w:color="auto"/>
            <w:bottom w:val="none" w:sz="0" w:space="0" w:color="auto"/>
            <w:right w:val="none" w:sz="0" w:space="0" w:color="auto"/>
          </w:divBdr>
        </w:div>
        <w:div w:id="292832680">
          <w:marLeft w:val="1166"/>
          <w:marRight w:val="0"/>
          <w:marTop w:val="134"/>
          <w:marBottom w:val="0"/>
          <w:divBdr>
            <w:top w:val="none" w:sz="0" w:space="0" w:color="auto"/>
            <w:left w:val="none" w:sz="0" w:space="0" w:color="auto"/>
            <w:bottom w:val="none" w:sz="0" w:space="0" w:color="auto"/>
            <w:right w:val="none" w:sz="0" w:space="0" w:color="auto"/>
          </w:divBdr>
        </w:div>
        <w:div w:id="1362392137">
          <w:marLeft w:val="1800"/>
          <w:marRight w:val="0"/>
          <w:marTop w:val="115"/>
          <w:marBottom w:val="0"/>
          <w:divBdr>
            <w:top w:val="none" w:sz="0" w:space="0" w:color="auto"/>
            <w:left w:val="none" w:sz="0" w:space="0" w:color="auto"/>
            <w:bottom w:val="none" w:sz="0" w:space="0" w:color="auto"/>
            <w:right w:val="none" w:sz="0" w:space="0" w:color="auto"/>
          </w:divBdr>
        </w:div>
        <w:div w:id="762842085">
          <w:marLeft w:val="1166"/>
          <w:marRight w:val="0"/>
          <w:marTop w:val="134"/>
          <w:marBottom w:val="0"/>
          <w:divBdr>
            <w:top w:val="none" w:sz="0" w:space="0" w:color="auto"/>
            <w:left w:val="none" w:sz="0" w:space="0" w:color="auto"/>
            <w:bottom w:val="none" w:sz="0" w:space="0" w:color="auto"/>
            <w:right w:val="none" w:sz="0" w:space="0" w:color="auto"/>
          </w:divBdr>
        </w:div>
        <w:div w:id="1269971918">
          <w:marLeft w:val="1800"/>
          <w:marRight w:val="0"/>
          <w:marTop w:val="115"/>
          <w:marBottom w:val="0"/>
          <w:divBdr>
            <w:top w:val="none" w:sz="0" w:space="0" w:color="auto"/>
            <w:left w:val="none" w:sz="0" w:space="0" w:color="auto"/>
            <w:bottom w:val="none" w:sz="0" w:space="0" w:color="auto"/>
            <w:right w:val="none" w:sz="0" w:space="0" w:color="auto"/>
          </w:divBdr>
        </w:div>
      </w:divsChild>
    </w:div>
    <w:div w:id="1595938237">
      <w:bodyDiv w:val="1"/>
      <w:marLeft w:val="0"/>
      <w:marRight w:val="0"/>
      <w:marTop w:val="0"/>
      <w:marBottom w:val="0"/>
      <w:divBdr>
        <w:top w:val="none" w:sz="0" w:space="0" w:color="auto"/>
        <w:left w:val="none" w:sz="0" w:space="0" w:color="auto"/>
        <w:bottom w:val="none" w:sz="0" w:space="0" w:color="auto"/>
        <w:right w:val="none" w:sz="0" w:space="0" w:color="auto"/>
      </w:divBdr>
      <w:divsChild>
        <w:div w:id="1743679679">
          <w:marLeft w:val="547"/>
          <w:marRight w:val="0"/>
          <w:marTop w:val="134"/>
          <w:marBottom w:val="0"/>
          <w:divBdr>
            <w:top w:val="none" w:sz="0" w:space="0" w:color="auto"/>
            <w:left w:val="none" w:sz="0" w:space="0" w:color="auto"/>
            <w:bottom w:val="none" w:sz="0" w:space="0" w:color="auto"/>
            <w:right w:val="none" w:sz="0" w:space="0" w:color="auto"/>
          </w:divBdr>
        </w:div>
        <w:div w:id="1940793170">
          <w:marLeft w:val="547"/>
          <w:marRight w:val="0"/>
          <w:marTop w:val="134"/>
          <w:marBottom w:val="0"/>
          <w:divBdr>
            <w:top w:val="none" w:sz="0" w:space="0" w:color="auto"/>
            <w:left w:val="none" w:sz="0" w:space="0" w:color="auto"/>
            <w:bottom w:val="none" w:sz="0" w:space="0" w:color="auto"/>
            <w:right w:val="none" w:sz="0" w:space="0" w:color="auto"/>
          </w:divBdr>
        </w:div>
        <w:div w:id="366179862">
          <w:marLeft w:val="1166"/>
          <w:marRight w:val="0"/>
          <w:marTop w:val="115"/>
          <w:marBottom w:val="0"/>
          <w:divBdr>
            <w:top w:val="none" w:sz="0" w:space="0" w:color="auto"/>
            <w:left w:val="none" w:sz="0" w:space="0" w:color="auto"/>
            <w:bottom w:val="none" w:sz="0" w:space="0" w:color="auto"/>
            <w:right w:val="none" w:sz="0" w:space="0" w:color="auto"/>
          </w:divBdr>
        </w:div>
        <w:div w:id="1580482771">
          <w:marLeft w:val="1166"/>
          <w:marRight w:val="0"/>
          <w:marTop w:val="115"/>
          <w:marBottom w:val="0"/>
          <w:divBdr>
            <w:top w:val="none" w:sz="0" w:space="0" w:color="auto"/>
            <w:left w:val="none" w:sz="0" w:space="0" w:color="auto"/>
            <w:bottom w:val="none" w:sz="0" w:space="0" w:color="auto"/>
            <w:right w:val="none" w:sz="0" w:space="0" w:color="auto"/>
          </w:divBdr>
        </w:div>
        <w:div w:id="118376512">
          <w:marLeft w:val="547"/>
          <w:marRight w:val="0"/>
          <w:marTop w:val="134"/>
          <w:marBottom w:val="0"/>
          <w:divBdr>
            <w:top w:val="none" w:sz="0" w:space="0" w:color="auto"/>
            <w:left w:val="none" w:sz="0" w:space="0" w:color="auto"/>
            <w:bottom w:val="none" w:sz="0" w:space="0" w:color="auto"/>
            <w:right w:val="none" w:sz="0" w:space="0" w:color="auto"/>
          </w:divBdr>
        </w:div>
      </w:divsChild>
    </w:div>
    <w:div w:id="1619216371">
      <w:bodyDiv w:val="1"/>
      <w:marLeft w:val="0"/>
      <w:marRight w:val="0"/>
      <w:marTop w:val="0"/>
      <w:marBottom w:val="0"/>
      <w:divBdr>
        <w:top w:val="none" w:sz="0" w:space="0" w:color="auto"/>
        <w:left w:val="none" w:sz="0" w:space="0" w:color="auto"/>
        <w:bottom w:val="none" w:sz="0" w:space="0" w:color="auto"/>
        <w:right w:val="none" w:sz="0" w:space="0" w:color="auto"/>
      </w:divBdr>
      <w:divsChild>
        <w:div w:id="1490320451">
          <w:marLeft w:val="547"/>
          <w:marRight w:val="0"/>
          <w:marTop w:val="154"/>
          <w:marBottom w:val="0"/>
          <w:divBdr>
            <w:top w:val="none" w:sz="0" w:space="0" w:color="auto"/>
            <w:left w:val="none" w:sz="0" w:space="0" w:color="auto"/>
            <w:bottom w:val="none" w:sz="0" w:space="0" w:color="auto"/>
            <w:right w:val="none" w:sz="0" w:space="0" w:color="auto"/>
          </w:divBdr>
        </w:div>
        <w:div w:id="888810180">
          <w:marLeft w:val="547"/>
          <w:marRight w:val="0"/>
          <w:marTop w:val="154"/>
          <w:marBottom w:val="0"/>
          <w:divBdr>
            <w:top w:val="none" w:sz="0" w:space="0" w:color="auto"/>
            <w:left w:val="none" w:sz="0" w:space="0" w:color="auto"/>
            <w:bottom w:val="none" w:sz="0" w:space="0" w:color="auto"/>
            <w:right w:val="none" w:sz="0" w:space="0" w:color="auto"/>
          </w:divBdr>
        </w:div>
        <w:div w:id="621570519">
          <w:marLeft w:val="547"/>
          <w:marRight w:val="0"/>
          <w:marTop w:val="154"/>
          <w:marBottom w:val="0"/>
          <w:divBdr>
            <w:top w:val="none" w:sz="0" w:space="0" w:color="auto"/>
            <w:left w:val="none" w:sz="0" w:space="0" w:color="auto"/>
            <w:bottom w:val="none" w:sz="0" w:space="0" w:color="auto"/>
            <w:right w:val="none" w:sz="0" w:space="0" w:color="auto"/>
          </w:divBdr>
        </w:div>
        <w:div w:id="2074962247">
          <w:marLeft w:val="1166"/>
          <w:marRight w:val="0"/>
          <w:marTop w:val="134"/>
          <w:marBottom w:val="0"/>
          <w:divBdr>
            <w:top w:val="none" w:sz="0" w:space="0" w:color="auto"/>
            <w:left w:val="none" w:sz="0" w:space="0" w:color="auto"/>
            <w:bottom w:val="none" w:sz="0" w:space="0" w:color="auto"/>
            <w:right w:val="none" w:sz="0" w:space="0" w:color="auto"/>
          </w:divBdr>
        </w:div>
        <w:div w:id="1739088942">
          <w:marLeft w:val="547"/>
          <w:marRight w:val="0"/>
          <w:marTop w:val="154"/>
          <w:marBottom w:val="0"/>
          <w:divBdr>
            <w:top w:val="none" w:sz="0" w:space="0" w:color="auto"/>
            <w:left w:val="none" w:sz="0" w:space="0" w:color="auto"/>
            <w:bottom w:val="none" w:sz="0" w:space="0" w:color="auto"/>
            <w:right w:val="none" w:sz="0" w:space="0" w:color="auto"/>
          </w:divBdr>
        </w:div>
      </w:divsChild>
    </w:div>
    <w:div w:id="1635984449">
      <w:bodyDiv w:val="1"/>
      <w:marLeft w:val="0"/>
      <w:marRight w:val="0"/>
      <w:marTop w:val="0"/>
      <w:marBottom w:val="0"/>
      <w:divBdr>
        <w:top w:val="none" w:sz="0" w:space="0" w:color="auto"/>
        <w:left w:val="none" w:sz="0" w:space="0" w:color="auto"/>
        <w:bottom w:val="none" w:sz="0" w:space="0" w:color="auto"/>
        <w:right w:val="none" w:sz="0" w:space="0" w:color="auto"/>
      </w:divBdr>
      <w:divsChild>
        <w:div w:id="1774085953">
          <w:marLeft w:val="547"/>
          <w:marRight w:val="0"/>
          <w:marTop w:val="125"/>
          <w:marBottom w:val="0"/>
          <w:divBdr>
            <w:top w:val="none" w:sz="0" w:space="0" w:color="auto"/>
            <w:left w:val="none" w:sz="0" w:space="0" w:color="auto"/>
            <w:bottom w:val="none" w:sz="0" w:space="0" w:color="auto"/>
            <w:right w:val="none" w:sz="0" w:space="0" w:color="auto"/>
          </w:divBdr>
        </w:div>
        <w:div w:id="1156338121">
          <w:marLeft w:val="547"/>
          <w:marRight w:val="0"/>
          <w:marTop w:val="125"/>
          <w:marBottom w:val="0"/>
          <w:divBdr>
            <w:top w:val="none" w:sz="0" w:space="0" w:color="auto"/>
            <w:left w:val="none" w:sz="0" w:space="0" w:color="auto"/>
            <w:bottom w:val="none" w:sz="0" w:space="0" w:color="auto"/>
            <w:right w:val="none" w:sz="0" w:space="0" w:color="auto"/>
          </w:divBdr>
        </w:div>
        <w:div w:id="930702094">
          <w:marLeft w:val="1166"/>
          <w:marRight w:val="0"/>
          <w:marTop w:val="106"/>
          <w:marBottom w:val="0"/>
          <w:divBdr>
            <w:top w:val="none" w:sz="0" w:space="0" w:color="auto"/>
            <w:left w:val="none" w:sz="0" w:space="0" w:color="auto"/>
            <w:bottom w:val="none" w:sz="0" w:space="0" w:color="auto"/>
            <w:right w:val="none" w:sz="0" w:space="0" w:color="auto"/>
          </w:divBdr>
        </w:div>
        <w:div w:id="866413267">
          <w:marLeft w:val="1166"/>
          <w:marRight w:val="0"/>
          <w:marTop w:val="106"/>
          <w:marBottom w:val="0"/>
          <w:divBdr>
            <w:top w:val="none" w:sz="0" w:space="0" w:color="auto"/>
            <w:left w:val="none" w:sz="0" w:space="0" w:color="auto"/>
            <w:bottom w:val="none" w:sz="0" w:space="0" w:color="auto"/>
            <w:right w:val="none" w:sz="0" w:space="0" w:color="auto"/>
          </w:divBdr>
        </w:div>
        <w:div w:id="1309020940">
          <w:marLeft w:val="1166"/>
          <w:marRight w:val="0"/>
          <w:marTop w:val="106"/>
          <w:marBottom w:val="0"/>
          <w:divBdr>
            <w:top w:val="none" w:sz="0" w:space="0" w:color="auto"/>
            <w:left w:val="none" w:sz="0" w:space="0" w:color="auto"/>
            <w:bottom w:val="none" w:sz="0" w:space="0" w:color="auto"/>
            <w:right w:val="none" w:sz="0" w:space="0" w:color="auto"/>
          </w:divBdr>
        </w:div>
        <w:div w:id="996230467">
          <w:marLeft w:val="547"/>
          <w:marRight w:val="0"/>
          <w:marTop w:val="125"/>
          <w:marBottom w:val="0"/>
          <w:divBdr>
            <w:top w:val="none" w:sz="0" w:space="0" w:color="auto"/>
            <w:left w:val="none" w:sz="0" w:space="0" w:color="auto"/>
            <w:bottom w:val="none" w:sz="0" w:space="0" w:color="auto"/>
            <w:right w:val="none" w:sz="0" w:space="0" w:color="auto"/>
          </w:divBdr>
        </w:div>
        <w:div w:id="937443302">
          <w:marLeft w:val="1166"/>
          <w:marRight w:val="0"/>
          <w:marTop w:val="106"/>
          <w:marBottom w:val="0"/>
          <w:divBdr>
            <w:top w:val="none" w:sz="0" w:space="0" w:color="auto"/>
            <w:left w:val="none" w:sz="0" w:space="0" w:color="auto"/>
            <w:bottom w:val="none" w:sz="0" w:space="0" w:color="auto"/>
            <w:right w:val="none" w:sz="0" w:space="0" w:color="auto"/>
          </w:divBdr>
        </w:div>
        <w:div w:id="1978534186">
          <w:marLeft w:val="1800"/>
          <w:marRight w:val="0"/>
          <w:marTop w:val="96"/>
          <w:marBottom w:val="0"/>
          <w:divBdr>
            <w:top w:val="none" w:sz="0" w:space="0" w:color="auto"/>
            <w:left w:val="none" w:sz="0" w:space="0" w:color="auto"/>
            <w:bottom w:val="none" w:sz="0" w:space="0" w:color="auto"/>
            <w:right w:val="none" w:sz="0" w:space="0" w:color="auto"/>
          </w:divBdr>
        </w:div>
        <w:div w:id="392898845">
          <w:marLeft w:val="1800"/>
          <w:marRight w:val="0"/>
          <w:marTop w:val="96"/>
          <w:marBottom w:val="0"/>
          <w:divBdr>
            <w:top w:val="none" w:sz="0" w:space="0" w:color="auto"/>
            <w:left w:val="none" w:sz="0" w:space="0" w:color="auto"/>
            <w:bottom w:val="none" w:sz="0" w:space="0" w:color="auto"/>
            <w:right w:val="none" w:sz="0" w:space="0" w:color="auto"/>
          </w:divBdr>
        </w:div>
      </w:divsChild>
    </w:div>
    <w:div w:id="1703897500">
      <w:bodyDiv w:val="1"/>
      <w:marLeft w:val="0"/>
      <w:marRight w:val="0"/>
      <w:marTop w:val="0"/>
      <w:marBottom w:val="0"/>
      <w:divBdr>
        <w:top w:val="none" w:sz="0" w:space="0" w:color="auto"/>
        <w:left w:val="none" w:sz="0" w:space="0" w:color="auto"/>
        <w:bottom w:val="none" w:sz="0" w:space="0" w:color="auto"/>
        <w:right w:val="none" w:sz="0" w:space="0" w:color="auto"/>
      </w:divBdr>
      <w:divsChild>
        <w:div w:id="39940905">
          <w:marLeft w:val="547"/>
          <w:marRight w:val="0"/>
          <w:marTop w:val="134"/>
          <w:marBottom w:val="0"/>
          <w:divBdr>
            <w:top w:val="none" w:sz="0" w:space="0" w:color="auto"/>
            <w:left w:val="none" w:sz="0" w:space="0" w:color="auto"/>
            <w:bottom w:val="none" w:sz="0" w:space="0" w:color="auto"/>
            <w:right w:val="none" w:sz="0" w:space="0" w:color="auto"/>
          </w:divBdr>
        </w:div>
        <w:div w:id="643968748">
          <w:marLeft w:val="1166"/>
          <w:marRight w:val="0"/>
          <w:marTop w:val="115"/>
          <w:marBottom w:val="0"/>
          <w:divBdr>
            <w:top w:val="none" w:sz="0" w:space="0" w:color="auto"/>
            <w:left w:val="none" w:sz="0" w:space="0" w:color="auto"/>
            <w:bottom w:val="none" w:sz="0" w:space="0" w:color="auto"/>
            <w:right w:val="none" w:sz="0" w:space="0" w:color="auto"/>
          </w:divBdr>
        </w:div>
        <w:div w:id="392699802">
          <w:marLeft w:val="1166"/>
          <w:marRight w:val="0"/>
          <w:marTop w:val="115"/>
          <w:marBottom w:val="0"/>
          <w:divBdr>
            <w:top w:val="none" w:sz="0" w:space="0" w:color="auto"/>
            <w:left w:val="none" w:sz="0" w:space="0" w:color="auto"/>
            <w:bottom w:val="none" w:sz="0" w:space="0" w:color="auto"/>
            <w:right w:val="none" w:sz="0" w:space="0" w:color="auto"/>
          </w:divBdr>
        </w:div>
        <w:div w:id="2028558527">
          <w:marLeft w:val="1166"/>
          <w:marRight w:val="0"/>
          <w:marTop w:val="115"/>
          <w:marBottom w:val="0"/>
          <w:divBdr>
            <w:top w:val="none" w:sz="0" w:space="0" w:color="auto"/>
            <w:left w:val="none" w:sz="0" w:space="0" w:color="auto"/>
            <w:bottom w:val="none" w:sz="0" w:space="0" w:color="auto"/>
            <w:right w:val="none" w:sz="0" w:space="0" w:color="auto"/>
          </w:divBdr>
        </w:div>
        <w:div w:id="890846359">
          <w:marLeft w:val="1166"/>
          <w:marRight w:val="0"/>
          <w:marTop w:val="115"/>
          <w:marBottom w:val="0"/>
          <w:divBdr>
            <w:top w:val="none" w:sz="0" w:space="0" w:color="auto"/>
            <w:left w:val="none" w:sz="0" w:space="0" w:color="auto"/>
            <w:bottom w:val="none" w:sz="0" w:space="0" w:color="auto"/>
            <w:right w:val="none" w:sz="0" w:space="0" w:color="auto"/>
          </w:divBdr>
        </w:div>
        <w:div w:id="425275081">
          <w:marLeft w:val="1166"/>
          <w:marRight w:val="0"/>
          <w:marTop w:val="115"/>
          <w:marBottom w:val="0"/>
          <w:divBdr>
            <w:top w:val="none" w:sz="0" w:space="0" w:color="auto"/>
            <w:left w:val="none" w:sz="0" w:space="0" w:color="auto"/>
            <w:bottom w:val="none" w:sz="0" w:space="0" w:color="auto"/>
            <w:right w:val="none" w:sz="0" w:space="0" w:color="auto"/>
          </w:divBdr>
        </w:div>
      </w:divsChild>
    </w:div>
    <w:div w:id="1761217041">
      <w:bodyDiv w:val="1"/>
      <w:marLeft w:val="0"/>
      <w:marRight w:val="0"/>
      <w:marTop w:val="0"/>
      <w:marBottom w:val="0"/>
      <w:divBdr>
        <w:top w:val="none" w:sz="0" w:space="0" w:color="auto"/>
        <w:left w:val="none" w:sz="0" w:space="0" w:color="auto"/>
        <w:bottom w:val="none" w:sz="0" w:space="0" w:color="auto"/>
        <w:right w:val="none" w:sz="0" w:space="0" w:color="auto"/>
      </w:divBdr>
      <w:divsChild>
        <w:div w:id="1244414273">
          <w:marLeft w:val="547"/>
          <w:marRight w:val="0"/>
          <w:marTop w:val="134"/>
          <w:marBottom w:val="0"/>
          <w:divBdr>
            <w:top w:val="none" w:sz="0" w:space="0" w:color="auto"/>
            <w:left w:val="none" w:sz="0" w:space="0" w:color="auto"/>
            <w:bottom w:val="none" w:sz="0" w:space="0" w:color="auto"/>
            <w:right w:val="none" w:sz="0" w:space="0" w:color="auto"/>
          </w:divBdr>
        </w:div>
        <w:div w:id="1800804647">
          <w:marLeft w:val="1166"/>
          <w:marRight w:val="0"/>
          <w:marTop w:val="120"/>
          <w:marBottom w:val="0"/>
          <w:divBdr>
            <w:top w:val="none" w:sz="0" w:space="0" w:color="auto"/>
            <w:left w:val="none" w:sz="0" w:space="0" w:color="auto"/>
            <w:bottom w:val="none" w:sz="0" w:space="0" w:color="auto"/>
            <w:right w:val="none" w:sz="0" w:space="0" w:color="auto"/>
          </w:divBdr>
        </w:div>
        <w:div w:id="26177535">
          <w:marLeft w:val="1166"/>
          <w:marRight w:val="0"/>
          <w:marTop w:val="120"/>
          <w:marBottom w:val="0"/>
          <w:divBdr>
            <w:top w:val="none" w:sz="0" w:space="0" w:color="auto"/>
            <w:left w:val="none" w:sz="0" w:space="0" w:color="auto"/>
            <w:bottom w:val="none" w:sz="0" w:space="0" w:color="auto"/>
            <w:right w:val="none" w:sz="0" w:space="0" w:color="auto"/>
          </w:divBdr>
        </w:div>
        <w:div w:id="605961955">
          <w:marLeft w:val="547"/>
          <w:marRight w:val="0"/>
          <w:marTop w:val="134"/>
          <w:marBottom w:val="0"/>
          <w:divBdr>
            <w:top w:val="none" w:sz="0" w:space="0" w:color="auto"/>
            <w:left w:val="none" w:sz="0" w:space="0" w:color="auto"/>
            <w:bottom w:val="none" w:sz="0" w:space="0" w:color="auto"/>
            <w:right w:val="none" w:sz="0" w:space="0" w:color="auto"/>
          </w:divBdr>
        </w:div>
        <w:div w:id="398745950">
          <w:marLeft w:val="1166"/>
          <w:marRight w:val="0"/>
          <w:marTop w:val="120"/>
          <w:marBottom w:val="0"/>
          <w:divBdr>
            <w:top w:val="none" w:sz="0" w:space="0" w:color="auto"/>
            <w:left w:val="none" w:sz="0" w:space="0" w:color="auto"/>
            <w:bottom w:val="none" w:sz="0" w:space="0" w:color="auto"/>
            <w:right w:val="none" w:sz="0" w:space="0" w:color="auto"/>
          </w:divBdr>
        </w:div>
        <w:div w:id="1975139665">
          <w:marLeft w:val="547"/>
          <w:marRight w:val="0"/>
          <w:marTop w:val="134"/>
          <w:marBottom w:val="0"/>
          <w:divBdr>
            <w:top w:val="none" w:sz="0" w:space="0" w:color="auto"/>
            <w:left w:val="none" w:sz="0" w:space="0" w:color="auto"/>
            <w:bottom w:val="none" w:sz="0" w:space="0" w:color="auto"/>
            <w:right w:val="none" w:sz="0" w:space="0" w:color="auto"/>
          </w:divBdr>
        </w:div>
      </w:divsChild>
    </w:div>
    <w:div w:id="1761826639">
      <w:bodyDiv w:val="1"/>
      <w:marLeft w:val="0"/>
      <w:marRight w:val="0"/>
      <w:marTop w:val="0"/>
      <w:marBottom w:val="0"/>
      <w:divBdr>
        <w:top w:val="none" w:sz="0" w:space="0" w:color="auto"/>
        <w:left w:val="none" w:sz="0" w:space="0" w:color="auto"/>
        <w:bottom w:val="none" w:sz="0" w:space="0" w:color="auto"/>
        <w:right w:val="none" w:sz="0" w:space="0" w:color="auto"/>
      </w:divBdr>
      <w:divsChild>
        <w:div w:id="384767427">
          <w:marLeft w:val="547"/>
          <w:marRight w:val="0"/>
          <w:marTop w:val="154"/>
          <w:marBottom w:val="0"/>
          <w:divBdr>
            <w:top w:val="none" w:sz="0" w:space="0" w:color="auto"/>
            <w:left w:val="none" w:sz="0" w:space="0" w:color="auto"/>
            <w:bottom w:val="none" w:sz="0" w:space="0" w:color="auto"/>
            <w:right w:val="none" w:sz="0" w:space="0" w:color="auto"/>
          </w:divBdr>
        </w:div>
        <w:div w:id="1645112314">
          <w:marLeft w:val="1166"/>
          <w:marRight w:val="0"/>
          <w:marTop w:val="134"/>
          <w:marBottom w:val="0"/>
          <w:divBdr>
            <w:top w:val="none" w:sz="0" w:space="0" w:color="auto"/>
            <w:left w:val="none" w:sz="0" w:space="0" w:color="auto"/>
            <w:bottom w:val="none" w:sz="0" w:space="0" w:color="auto"/>
            <w:right w:val="none" w:sz="0" w:space="0" w:color="auto"/>
          </w:divBdr>
        </w:div>
        <w:div w:id="1906332935">
          <w:marLeft w:val="1800"/>
          <w:marRight w:val="0"/>
          <w:marTop w:val="115"/>
          <w:marBottom w:val="0"/>
          <w:divBdr>
            <w:top w:val="none" w:sz="0" w:space="0" w:color="auto"/>
            <w:left w:val="none" w:sz="0" w:space="0" w:color="auto"/>
            <w:bottom w:val="none" w:sz="0" w:space="0" w:color="auto"/>
            <w:right w:val="none" w:sz="0" w:space="0" w:color="auto"/>
          </w:divBdr>
        </w:div>
        <w:div w:id="117266066">
          <w:marLeft w:val="1800"/>
          <w:marRight w:val="0"/>
          <w:marTop w:val="115"/>
          <w:marBottom w:val="0"/>
          <w:divBdr>
            <w:top w:val="none" w:sz="0" w:space="0" w:color="auto"/>
            <w:left w:val="none" w:sz="0" w:space="0" w:color="auto"/>
            <w:bottom w:val="none" w:sz="0" w:space="0" w:color="auto"/>
            <w:right w:val="none" w:sz="0" w:space="0" w:color="auto"/>
          </w:divBdr>
        </w:div>
        <w:div w:id="1067797927">
          <w:marLeft w:val="1166"/>
          <w:marRight w:val="0"/>
          <w:marTop w:val="134"/>
          <w:marBottom w:val="0"/>
          <w:divBdr>
            <w:top w:val="none" w:sz="0" w:space="0" w:color="auto"/>
            <w:left w:val="none" w:sz="0" w:space="0" w:color="auto"/>
            <w:bottom w:val="none" w:sz="0" w:space="0" w:color="auto"/>
            <w:right w:val="none" w:sz="0" w:space="0" w:color="auto"/>
          </w:divBdr>
        </w:div>
        <w:div w:id="302197444">
          <w:marLeft w:val="1800"/>
          <w:marRight w:val="0"/>
          <w:marTop w:val="115"/>
          <w:marBottom w:val="0"/>
          <w:divBdr>
            <w:top w:val="none" w:sz="0" w:space="0" w:color="auto"/>
            <w:left w:val="none" w:sz="0" w:space="0" w:color="auto"/>
            <w:bottom w:val="none" w:sz="0" w:space="0" w:color="auto"/>
            <w:right w:val="none" w:sz="0" w:space="0" w:color="auto"/>
          </w:divBdr>
        </w:div>
        <w:div w:id="1183595685">
          <w:marLeft w:val="1800"/>
          <w:marRight w:val="0"/>
          <w:marTop w:val="115"/>
          <w:marBottom w:val="0"/>
          <w:divBdr>
            <w:top w:val="none" w:sz="0" w:space="0" w:color="auto"/>
            <w:left w:val="none" w:sz="0" w:space="0" w:color="auto"/>
            <w:bottom w:val="none" w:sz="0" w:space="0" w:color="auto"/>
            <w:right w:val="none" w:sz="0" w:space="0" w:color="auto"/>
          </w:divBdr>
        </w:div>
        <w:div w:id="593826413">
          <w:marLeft w:val="1800"/>
          <w:marRight w:val="0"/>
          <w:marTop w:val="115"/>
          <w:marBottom w:val="0"/>
          <w:divBdr>
            <w:top w:val="none" w:sz="0" w:space="0" w:color="auto"/>
            <w:left w:val="none" w:sz="0" w:space="0" w:color="auto"/>
            <w:bottom w:val="none" w:sz="0" w:space="0" w:color="auto"/>
            <w:right w:val="none" w:sz="0" w:space="0" w:color="auto"/>
          </w:divBdr>
        </w:div>
      </w:divsChild>
    </w:div>
    <w:div w:id="1762408688">
      <w:bodyDiv w:val="1"/>
      <w:marLeft w:val="0"/>
      <w:marRight w:val="0"/>
      <w:marTop w:val="0"/>
      <w:marBottom w:val="0"/>
      <w:divBdr>
        <w:top w:val="none" w:sz="0" w:space="0" w:color="auto"/>
        <w:left w:val="none" w:sz="0" w:space="0" w:color="auto"/>
        <w:bottom w:val="none" w:sz="0" w:space="0" w:color="auto"/>
        <w:right w:val="none" w:sz="0" w:space="0" w:color="auto"/>
      </w:divBdr>
      <w:divsChild>
        <w:div w:id="825558826">
          <w:marLeft w:val="547"/>
          <w:marRight w:val="0"/>
          <w:marTop w:val="144"/>
          <w:marBottom w:val="0"/>
          <w:divBdr>
            <w:top w:val="none" w:sz="0" w:space="0" w:color="auto"/>
            <w:left w:val="none" w:sz="0" w:space="0" w:color="auto"/>
            <w:bottom w:val="none" w:sz="0" w:space="0" w:color="auto"/>
            <w:right w:val="none" w:sz="0" w:space="0" w:color="auto"/>
          </w:divBdr>
        </w:div>
        <w:div w:id="1667631186">
          <w:marLeft w:val="1166"/>
          <w:marRight w:val="0"/>
          <w:marTop w:val="125"/>
          <w:marBottom w:val="0"/>
          <w:divBdr>
            <w:top w:val="none" w:sz="0" w:space="0" w:color="auto"/>
            <w:left w:val="none" w:sz="0" w:space="0" w:color="auto"/>
            <w:bottom w:val="none" w:sz="0" w:space="0" w:color="auto"/>
            <w:right w:val="none" w:sz="0" w:space="0" w:color="auto"/>
          </w:divBdr>
        </w:div>
        <w:div w:id="708647450">
          <w:marLeft w:val="1166"/>
          <w:marRight w:val="0"/>
          <w:marTop w:val="125"/>
          <w:marBottom w:val="0"/>
          <w:divBdr>
            <w:top w:val="none" w:sz="0" w:space="0" w:color="auto"/>
            <w:left w:val="none" w:sz="0" w:space="0" w:color="auto"/>
            <w:bottom w:val="none" w:sz="0" w:space="0" w:color="auto"/>
            <w:right w:val="none" w:sz="0" w:space="0" w:color="auto"/>
          </w:divBdr>
        </w:div>
        <w:div w:id="1508713999">
          <w:marLeft w:val="547"/>
          <w:marRight w:val="0"/>
          <w:marTop w:val="144"/>
          <w:marBottom w:val="0"/>
          <w:divBdr>
            <w:top w:val="none" w:sz="0" w:space="0" w:color="auto"/>
            <w:left w:val="none" w:sz="0" w:space="0" w:color="auto"/>
            <w:bottom w:val="none" w:sz="0" w:space="0" w:color="auto"/>
            <w:right w:val="none" w:sz="0" w:space="0" w:color="auto"/>
          </w:divBdr>
        </w:div>
        <w:div w:id="440030380">
          <w:marLeft w:val="1166"/>
          <w:marRight w:val="0"/>
          <w:marTop w:val="125"/>
          <w:marBottom w:val="0"/>
          <w:divBdr>
            <w:top w:val="none" w:sz="0" w:space="0" w:color="auto"/>
            <w:left w:val="none" w:sz="0" w:space="0" w:color="auto"/>
            <w:bottom w:val="none" w:sz="0" w:space="0" w:color="auto"/>
            <w:right w:val="none" w:sz="0" w:space="0" w:color="auto"/>
          </w:divBdr>
        </w:div>
        <w:div w:id="1629579107">
          <w:marLeft w:val="1166"/>
          <w:marRight w:val="0"/>
          <w:marTop w:val="125"/>
          <w:marBottom w:val="0"/>
          <w:divBdr>
            <w:top w:val="none" w:sz="0" w:space="0" w:color="auto"/>
            <w:left w:val="none" w:sz="0" w:space="0" w:color="auto"/>
            <w:bottom w:val="none" w:sz="0" w:space="0" w:color="auto"/>
            <w:right w:val="none" w:sz="0" w:space="0" w:color="auto"/>
          </w:divBdr>
        </w:div>
        <w:div w:id="1843082957">
          <w:marLeft w:val="1166"/>
          <w:marRight w:val="0"/>
          <w:marTop w:val="125"/>
          <w:marBottom w:val="0"/>
          <w:divBdr>
            <w:top w:val="none" w:sz="0" w:space="0" w:color="auto"/>
            <w:left w:val="none" w:sz="0" w:space="0" w:color="auto"/>
            <w:bottom w:val="none" w:sz="0" w:space="0" w:color="auto"/>
            <w:right w:val="none" w:sz="0" w:space="0" w:color="auto"/>
          </w:divBdr>
        </w:div>
      </w:divsChild>
    </w:div>
    <w:div w:id="1798177177">
      <w:bodyDiv w:val="1"/>
      <w:marLeft w:val="0"/>
      <w:marRight w:val="0"/>
      <w:marTop w:val="0"/>
      <w:marBottom w:val="0"/>
      <w:divBdr>
        <w:top w:val="none" w:sz="0" w:space="0" w:color="auto"/>
        <w:left w:val="none" w:sz="0" w:space="0" w:color="auto"/>
        <w:bottom w:val="none" w:sz="0" w:space="0" w:color="auto"/>
        <w:right w:val="none" w:sz="0" w:space="0" w:color="auto"/>
      </w:divBdr>
      <w:divsChild>
        <w:div w:id="272058303">
          <w:marLeft w:val="547"/>
          <w:marRight w:val="0"/>
          <w:marTop w:val="144"/>
          <w:marBottom w:val="0"/>
          <w:divBdr>
            <w:top w:val="none" w:sz="0" w:space="0" w:color="auto"/>
            <w:left w:val="none" w:sz="0" w:space="0" w:color="auto"/>
            <w:bottom w:val="none" w:sz="0" w:space="0" w:color="auto"/>
            <w:right w:val="none" w:sz="0" w:space="0" w:color="auto"/>
          </w:divBdr>
        </w:div>
        <w:div w:id="209859">
          <w:marLeft w:val="1166"/>
          <w:marRight w:val="0"/>
          <w:marTop w:val="125"/>
          <w:marBottom w:val="0"/>
          <w:divBdr>
            <w:top w:val="none" w:sz="0" w:space="0" w:color="auto"/>
            <w:left w:val="none" w:sz="0" w:space="0" w:color="auto"/>
            <w:bottom w:val="none" w:sz="0" w:space="0" w:color="auto"/>
            <w:right w:val="none" w:sz="0" w:space="0" w:color="auto"/>
          </w:divBdr>
        </w:div>
        <w:div w:id="1574923642">
          <w:marLeft w:val="1166"/>
          <w:marRight w:val="0"/>
          <w:marTop w:val="125"/>
          <w:marBottom w:val="0"/>
          <w:divBdr>
            <w:top w:val="none" w:sz="0" w:space="0" w:color="auto"/>
            <w:left w:val="none" w:sz="0" w:space="0" w:color="auto"/>
            <w:bottom w:val="none" w:sz="0" w:space="0" w:color="auto"/>
            <w:right w:val="none" w:sz="0" w:space="0" w:color="auto"/>
          </w:divBdr>
        </w:div>
        <w:div w:id="1999074220">
          <w:marLeft w:val="547"/>
          <w:marRight w:val="0"/>
          <w:marTop w:val="144"/>
          <w:marBottom w:val="0"/>
          <w:divBdr>
            <w:top w:val="none" w:sz="0" w:space="0" w:color="auto"/>
            <w:left w:val="none" w:sz="0" w:space="0" w:color="auto"/>
            <w:bottom w:val="none" w:sz="0" w:space="0" w:color="auto"/>
            <w:right w:val="none" w:sz="0" w:space="0" w:color="auto"/>
          </w:divBdr>
        </w:div>
        <w:div w:id="1190224383">
          <w:marLeft w:val="547"/>
          <w:marRight w:val="0"/>
          <w:marTop w:val="144"/>
          <w:marBottom w:val="0"/>
          <w:divBdr>
            <w:top w:val="none" w:sz="0" w:space="0" w:color="auto"/>
            <w:left w:val="none" w:sz="0" w:space="0" w:color="auto"/>
            <w:bottom w:val="none" w:sz="0" w:space="0" w:color="auto"/>
            <w:right w:val="none" w:sz="0" w:space="0" w:color="auto"/>
          </w:divBdr>
        </w:div>
        <w:div w:id="113450279">
          <w:marLeft w:val="1166"/>
          <w:marRight w:val="0"/>
          <w:marTop w:val="125"/>
          <w:marBottom w:val="0"/>
          <w:divBdr>
            <w:top w:val="none" w:sz="0" w:space="0" w:color="auto"/>
            <w:left w:val="none" w:sz="0" w:space="0" w:color="auto"/>
            <w:bottom w:val="none" w:sz="0" w:space="0" w:color="auto"/>
            <w:right w:val="none" w:sz="0" w:space="0" w:color="auto"/>
          </w:divBdr>
        </w:div>
      </w:divsChild>
    </w:div>
    <w:div w:id="1809862702">
      <w:bodyDiv w:val="1"/>
      <w:marLeft w:val="0"/>
      <w:marRight w:val="0"/>
      <w:marTop w:val="0"/>
      <w:marBottom w:val="0"/>
      <w:divBdr>
        <w:top w:val="none" w:sz="0" w:space="0" w:color="auto"/>
        <w:left w:val="none" w:sz="0" w:space="0" w:color="auto"/>
        <w:bottom w:val="none" w:sz="0" w:space="0" w:color="auto"/>
        <w:right w:val="none" w:sz="0" w:space="0" w:color="auto"/>
      </w:divBdr>
      <w:divsChild>
        <w:div w:id="904686378">
          <w:marLeft w:val="547"/>
          <w:marRight w:val="0"/>
          <w:marTop w:val="154"/>
          <w:marBottom w:val="0"/>
          <w:divBdr>
            <w:top w:val="none" w:sz="0" w:space="0" w:color="auto"/>
            <w:left w:val="none" w:sz="0" w:space="0" w:color="auto"/>
            <w:bottom w:val="none" w:sz="0" w:space="0" w:color="auto"/>
            <w:right w:val="none" w:sz="0" w:space="0" w:color="auto"/>
          </w:divBdr>
        </w:div>
        <w:div w:id="1491405956">
          <w:marLeft w:val="1166"/>
          <w:marRight w:val="0"/>
          <w:marTop w:val="134"/>
          <w:marBottom w:val="0"/>
          <w:divBdr>
            <w:top w:val="none" w:sz="0" w:space="0" w:color="auto"/>
            <w:left w:val="none" w:sz="0" w:space="0" w:color="auto"/>
            <w:bottom w:val="none" w:sz="0" w:space="0" w:color="auto"/>
            <w:right w:val="none" w:sz="0" w:space="0" w:color="auto"/>
          </w:divBdr>
        </w:div>
        <w:div w:id="677776745">
          <w:marLeft w:val="1166"/>
          <w:marRight w:val="0"/>
          <w:marTop w:val="134"/>
          <w:marBottom w:val="0"/>
          <w:divBdr>
            <w:top w:val="none" w:sz="0" w:space="0" w:color="auto"/>
            <w:left w:val="none" w:sz="0" w:space="0" w:color="auto"/>
            <w:bottom w:val="none" w:sz="0" w:space="0" w:color="auto"/>
            <w:right w:val="none" w:sz="0" w:space="0" w:color="auto"/>
          </w:divBdr>
        </w:div>
        <w:div w:id="1984381187">
          <w:marLeft w:val="547"/>
          <w:marRight w:val="0"/>
          <w:marTop w:val="154"/>
          <w:marBottom w:val="0"/>
          <w:divBdr>
            <w:top w:val="none" w:sz="0" w:space="0" w:color="auto"/>
            <w:left w:val="none" w:sz="0" w:space="0" w:color="auto"/>
            <w:bottom w:val="none" w:sz="0" w:space="0" w:color="auto"/>
            <w:right w:val="none" w:sz="0" w:space="0" w:color="auto"/>
          </w:divBdr>
        </w:div>
        <w:div w:id="459617845">
          <w:marLeft w:val="1166"/>
          <w:marRight w:val="0"/>
          <w:marTop w:val="134"/>
          <w:marBottom w:val="0"/>
          <w:divBdr>
            <w:top w:val="none" w:sz="0" w:space="0" w:color="auto"/>
            <w:left w:val="none" w:sz="0" w:space="0" w:color="auto"/>
            <w:bottom w:val="none" w:sz="0" w:space="0" w:color="auto"/>
            <w:right w:val="none" w:sz="0" w:space="0" w:color="auto"/>
          </w:divBdr>
        </w:div>
        <w:div w:id="377976844">
          <w:marLeft w:val="1166"/>
          <w:marRight w:val="0"/>
          <w:marTop w:val="134"/>
          <w:marBottom w:val="0"/>
          <w:divBdr>
            <w:top w:val="none" w:sz="0" w:space="0" w:color="auto"/>
            <w:left w:val="none" w:sz="0" w:space="0" w:color="auto"/>
            <w:bottom w:val="none" w:sz="0" w:space="0" w:color="auto"/>
            <w:right w:val="none" w:sz="0" w:space="0" w:color="auto"/>
          </w:divBdr>
        </w:div>
        <w:div w:id="446704567">
          <w:marLeft w:val="1166"/>
          <w:marRight w:val="0"/>
          <w:marTop w:val="134"/>
          <w:marBottom w:val="0"/>
          <w:divBdr>
            <w:top w:val="none" w:sz="0" w:space="0" w:color="auto"/>
            <w:left w:val="none" w:sz="0" w:space="0" w:color="auto"/>
            <w:bottom w:val="none" w:sz="0" w:space="0" w:color="auto"/>
            <w:right w:val="none" w:sz="0" w:space="0" w:color="auto"/>
          </w:divBdr>
        </w:div>
        <w:div w:id="459761905">
          <w:marLeft w:val="1800"/>
          <w:marRight w:val="0"/>
          <w:marTop w:val="115"/>
          <w:marBottom w:val="0"/>
          <w:divBdr>
            <w:top w:val="none" w:sz="0" w:space="0" w:color="auto"/>
            <w:left w:val="none" w:sz="0" w:space="0" w:color="auto"/>
            <w:bottom w:val="none" w:sz="0" w:space="0" w:color="auto"/>
            <w:right w:val="none" w:sz="0" w:space="0" w:color="auto"/>
          </w:divBdr>
        </w:div>
        <w:div w:id="108165285">
          <w:marLeft w:val="1800"/>
          <w:marRight w:val="0"/>
          <w:marTop w:val="115"/>
          <w:marBottom w:val="0"/>
          <w:divBdr>
            <w:top w:val="none" w:sz="0" w:space="0" w:color="auto"/>
            <w:left w:val="none" w:sz="0" w:space="0" w:color="auto"/>
            <w:bottom w:val="none" w:sz="0" w:space="0" w:color="auto"/>
            <w:right w:val="none" w:sz="0" w:space="0" w:color="auto"/>
          </w:divBdr>
        </w:div>
      </w:divsChild>
    </w:div>
    <w:div w:id="1816023507">
      <w:bodyDiv w:val="1"/>
      <w:marLeft w:val="0"/>
      <w:marRight w:val="0"/>
      <w:marTop w:val="0"/>
      <w:marBottom w:val="0"/>
      <w:divBdr>
        <w:top w:val="none" w:sz="0" w:space="0" w:color="auto"/>
        <w:left w:val="none" w:sz="0" w:space="0" w:color="auto"/>
        <w:bottom w:val="none" w:sz="0" w:space="0" w:color="auto"/>
        <w:right w:val="none" w:sz="0" w:space="0" w:color="auto"/>
      </w:divBdr>
      <w:divsChild>
        <w:div w:id="1892572568">
          <w:marLeft w:val="547"/>
          <w:marRight w:val="0"/>
          <w:marTop w:val="154"/>
          <w:marBottom w:val="0"/>
          <w:divBdr>
            <w:top w:val="none" w:sz="0" w:space="0" w:color="auto"/>
            <w:left w:val="none" w:sz="0" w:space="0" w:color="auto"/>
            <w:bottom w:val="none" w:sz="0" w:space="0" w:color="auto"/>
            <w:right w:val="none" w:sz="0" w:space="0" w:color="auto"/>
          </w:divBdr>
        </w:div>
        <w:div w:id="756243597">
          <w:marLeft w:val="1166"/>
          <w:marRight w:val="0"/>
          <w:marTop w:val="134"/>
          <w:marBottom w:val="0"/>
          <w:divBdr>
            <w:top w:val="none" w:sz="0" w:space="0" w:color="auto"/>
            <w:left w:val="none" w:sz="0" w:space="0" w:color="auto"/>
            <w:bottom w:val="none" w:sz="0" w:space="0" w:color="auto"/>
            <w:right w:val="none" w:sz="0" w:space="0" w:color="auto"/>
          </w:divBdr>
        </w:div>
        <w:div w:id="998263479">
          <w:marLeft w:val="1166"/>
          <w:marRight w:val="0"/>
          <w:marTop w:val="134"/>
          <w:marBottom w:val="0"/>
          <w:divBdr>
            <w:top w:val="none" w:sz="0" w:space="0" w:color="auto"/>
            <w:left w:val="none" w:sz="0" w:space="0" w:color="auto"/>
            <w:bottom w:val="none" w:sz="0" w:space="0" w:color="auto"/>
            <w:right w:val="none" w:sz="0" w:space="0" w:color="auto"/>
          </w:divBdr>
        </w:div>
        <w:div w:id="1897012864">
          <w:marLeft w:val="1166"/>
          <w:marRight w:val="0"/>
          <w:marTop w:val="134"/>
          <w:marBottom w:val="0"/>
          <w:divBdr>
            <w:top w:val="none" w:sz="0" w:space="0" w:color="auto"/>
            <w:left w:val="none" w:sz="0" w:space="0" w:color="auto"/>
            <w:bottom w:val="none" w:sz="0" w:space="0" w:color="auto"/>
            <w:right w:val="none" w:sz="0" w:space="0" w:color="auto"/>
          </w:divBdr>
        </w:div>
        <w:div w:id="724791801">
          <w:marLeft w:val="547"/>
          <w:marRight w:val="0"/>
          <w:marTop w:val="154"/>
          <w:marBottom w:val="0"/>
          <w:divBdr>
            <w:top w:val="none" w:sz="0" w:space="0" w:color="auto"/>
            <w:left w:val="none" w:sz="0" w:space="0" w:color="auto"/>
            <w:bottom w:val="none" w:sz="0" w:space="0" w:color="auto"/>
            <w:right w:val="none" w:sz="0" w:space="0" w:color="auto"/>
          </w:divBdr>
        </w:div>
        <w:div w:id="195434861">
          <w:marLeft w:val="1166"/>
          <w:marRight w:val="0"/>
          <w:marTop w:val="134"/>
          <w:marBottom w:val="0"/>
          <w:divBdr>
            <w:top w:val="none" w:sz="0" w:space="0" w:color="auto"/>
            <w:left w:val="none" w:sz="0" w:space="0" w:color="auto"/>
            <w:bottom w:val="none" w:sz="0" w:space="0" w:color="auto"/>
            <w:right w:val="none" w:sz="0" w:space="0" w:color="auto"/>
          </w:divBdr>
        </w:div>
        <w:div w:id="1977249245">
          <w:marLeft w:val="1166"/>
          <w:marRight w:val="0"/>
          <w:marTop w:val="134"/>
          <w:marBottom w:val="0"/>
          <w:divBdr>
            <w:top w:val="none" w:sz="0" w:space="0" w:color="auto"/>
            <w:left w:val="none" w:sz="0" w:space="0" w:color="auto"/>
            <w:bottom w:val="none" w:sz="0" w:space="0" w:color="auto"/>
            <w:right w:val="none" w:sz="0" w:space="0" w:color="auto"/>
          </w:divBdr>
        </w:div>
      </w:divsChild>
    </w:div>
    <w:div w:id="1841768602">
      <w:bodyDiv w:val="1"/>
      <w:marLeft w:val="0"/>
      <w:marRight w:val="0"/>
      <w:marTop w:val="0"/>
      <w:marBottom w:val="0"/>
      <w:divBdr>
        <w:top w:val="none" w:sz="0" w:space="0" w:color="auto"/>
        <w:left w:val="none" w:sz="0" w:space="0" w:color="auto"/>
        <w:bottom w:val="none" w:sz="0" w:space="0" w:color="auto"/>
        <w:right w:val="none" w:sz="0" w:space="0" w:color="auto"/>
      </w:divBdr>
      <w:divsChild>
        <w:div w:id="439303254">
          <w:marLeft w:val="547"/>
          <w:marRight w:val="0"/>
          <w:marTop w:val="110"/>
          <w:marBottom w:val="0"/>
          <w:divBdr>
            <w:top w:val="none" w:sz="0" w:space="0" w:color="auto"/>
            <w:left w:val="none" w:sz="0" w:space="0" w:color="auto"/>
            <w:bottom w:val="none" w:sz="0" w:space="0" w:color="auto"/>
            <w:right w:val="none" w:sz="0" w:space="0" w:color="auto"/>
          </w:divBdr>
        </w:div>
        <w:div w:id="1527712597">
          <w:marLeft w:val="1166"/>
          <w:marRight w:val="0"/>
          <w:marTop w:val="110"/>
          <w:marBottom w:val="0"/>
          <w:divBdr>
            <w:top w:val="none" w:sz="0" w:space="0" w:color="auto"/>
            <w:left w:val="none" w:sz="0" w:space="0" w:color="auto"/>
            <w:bottom w:val="none" w:sz="0" w:space="0" w:color="auto"/>
            <w:right w:val="none" w:sz="0" w:space="0" w:color="auto"/>
          </w:divBdr>
        </w:div>
        <w:div w:id="1293557326">
          <w:marLeft w:val="1166"/>
          <w:marRight w:val="0"/>
          <w:marTop w:val="110"/>
          <w:marBottom w:val="0"/>
          <w:divBdr>
            <w:top w:val="none" w:sz="0" w:space="0" w:color="auto"/>
            <w:left w:val="none" w:sz="0" w:space="0" w:color="auto"/>
            <w:bottom w:val="none" w:sz="0" w:space="0" w:color="auto"/>
            <w:right w:val="none" w:sz="0" w:space="0" w:color="auto"/>
          </w:divBdr>
        </w:div>
        <w:div w:id="787359840">
          <w:marLeft w:val="1166"/>
          <w:marRight w:val="0"/>
          <w:marTop w:val="110"/>
          <w:marBottom w:val="0"/>
          <w:divBdr>
            <w:top w:val="none" w:sz="0" w:space="0" w:color="auto"/>
            <w:left w:val="none" w:sz="0" w:space="0" w:color="auto"/>
            <w:bottom w:val="none" w:sz="0" w:space="0" w:color="auto"/>
            <w:right w:val="none" w:sz="0" w:space="0" w:color="auto"/>
          </w:divBdr>
        </w:div>
      </w:divsChild>
    </w:div>
    <w:div w:id="1859157311">
      <w:bodyDiv w:val="1"/>
      <w:marLeft w:val="0"/>
      <w:marRight w:val="0"/>
      <w:marTop w:val="0"/>
      <w:marBottom w:val="0"/>
      <w:divBdr>
        <w:top w:val="none" w:sz="0" w:space="0" w:color="auto"/>
        <w:left w:val="none" w:sz="0" w:space="0" w:color="auto"/>
        <w:bottom w:val="none" w:sz="0" w:space="0" w:color="auto"/>
        <w:right w:val="none" w:sz="0" w:space="0" w:color="auto"/>
      </w:divBdr>
      <w:divsChild>
        <w:div w:id="2139639768">
          <w:marLeft w:val="547"/>
          <w:marRight w:val="0"/>
          <w:marTop w:val="158"/>
          <w:marBottom w:val="0"/>
          <w:divBdr>
            <w:top w:val="none" w:sz="0" w:space="0" w:color="auto"/>
            <w:left w:val="none" w:sz="0" w:space="0" w:color="auto"/>
            <w:bottom w:val="none" w:sz="0" w:space="0" w:color="auto"/>
            <w:right w:val="none" w:sz="0" w:space="0" w:color="auto"/>
          </w:divBdr>
        </w:div>
        <w:div w:id="852574028">
          <w:marLeft w:val="1166"/>
          <w:marRight w:val="0"/>
          <w:marTop w:val="139"/>
          <w:marBottom w:val="0"/>
          <w:divBdr>
            <w:top w:val="none" w:sz="0" w:space="0" w:color="auto"/>
            <w:left w:val="none" w:sz="0" w:space="0" w:color="auto"/>
            <w:bottom w:val="none" w:sz="0" w:space="0" w:color="auto"/>
            <w:right w:val="none" w:sz="0" w:space="0" w:color="auto"/>
          </w:divBdr>
        </w:div>
        <w:div w:id="1634823777">
          <w:marLeft w:val="547"/>
          <w:marRight w:val="0"/>
          <w:marTop w:val="158"/>
          <w:marBottom w:val="0"/>
          <w:divBdr>
            <w:top w:val="none" w:sz="0" w:space="0" w:color="auto"/>
            <w:left w:val="none" w:sz="0" w:space="0" w:color="auto"/>
            <w:bottom w:val="none" w:sz="0" w:space="0" w:color="auto"/>
            <w:right w:val="none" w:sz="0" w:space="0" w:color="auto"/>
          </w:divBdr>
        </w:div>
        <w:div w:id="924613224">
          <w:marLeft w:val="1166"/>
          <w:marRight w:val="0"/>
          <w:marTop w:val="139"/>
          <w:marBottom w:val="0"/>
          <w:divBdr>
            <w:top w:val="none" w:sz="0" w:space="0" w:color="auto"/>
            <w:left w:val="none" w:sz="0" w:space="0" w:color="auto"/>
            <w:bottom w:val="none" w:sz="0" w:space="0" w:color="auto"/>
            <w:right w:val="none" w:sz="0" w:space="0" w:color="auto"/>
          </w:divBdr>
        </w:div>
        <w:div w:id="23019703">
          <w:marLeft w:val="1166"/>
          <w:marRight w:val="0"/>
          <w:marTop w:val="139"/>
          <w:marBottom w:val="0"/>
          <w:divBdr>
            <w:top w:val="none" w:sz="0" w:space="0" w:color="auto"/>
            <w:left w:val="none" w:sz="0" w:space="0" w:color="auto"/>
            <w:bottom w:val="none" w:sz="0" w:space="0" w:color="auto"/>
            <w:right w:val="none" w:sz="0" w:space="0" w:color="auto"/>
          </w:divBdr>
        </w:div>
        <w:div w:id="1016031622">
          <w:marLeft w:val="1800"/>
          <w:marRight w:val="0"/>
          <w:marTop w:val="120"/>
          <w:marBottom w:val="0"/>
          <w:divBdr>
            <w:top w:val="none" w:sz="0" w:space="0" w:color="auto"/>
            <w:left w:val="none" w:sz="0" w:space="0" w:color="auto"/>
            <w:bottom w:val="none" w:sz="0" w:space="0" w:color="auto"/>
            <w:right w:val="none" w:sz="0" w:space="0" w:color="auto"/>
          </w:divBdr>
        </w:div>
      </w:divsChild>
    </w:div>
    <w:div w:id="1878085756">
      <w:bodyDiv w:val="1"/>
      <w:marLeft w:val="0"/>
      <w:marRight w:val="0"/>
      <w:marTop w:val="0"/>
      <w:marBottom w:val="0"/>
      <w:divBdr>
        <w:top w:val="none" w:sz="0" w:space="0" w:color="auto"/>
        <w:left w:val="none" w:sz="0" w:space="0" w:color="auto"/>
        <w:bottom w:val="none" w:sz="0" w:space="0" w:color="auto"/>
        <w:right w:val="none" w:sz="0" w:space="0" w:color="auto"/>
      </w:divBdr>
      <w:divsChild>
        <w:div w:id="777414659">
          <w:marLeft w:val="547"/>
          <w:marRight w:val="0"/>
          <w:marTop w:val="154"/>
          <w:marBottom w:val="0"/>
          <w:divBdr>
            <w:top w:val="none" w:sz="0" w:space="0" w:color="auto"/>
            <w:left w:val="none" w:sz="0" w:space="0" w:color="auto"/>
            <w:bottom w:val="none" w:sz="0" w:space="0" w:color="auto"/>
            <w:right w:val="none" w:sz="0" w:space="0" w:color="auto"/>
          </w:divBdr>
        </w:div>
        <w:div w:id="1610161707">
          <w:marLeft w:val="1166"/>
          <w:marRight w:val="0"/>
          <w:marTop w:val="134"/>
          <w:marBottom w:val="0"/>
          <w:divBdr>
            <w:top w:val="none" w:sz="0" w:space="0" w:color="auto"/>
            <w:left w:val="none" w:sz="0" w:space="0" w:color="auto"/>
            <w:bottom w:val="none" w:sz="0" w:space="0" w:color="auto"/>
            <w:right w:val="none" w:sz="0" w:space="0" w:color="auto"/>
          </w:divBdr>
        </w:div>
        <w:div w:id="1932396744">
          <w:marLeft w:val="1800"/>
          <w:marRight w:val="0"/>
          <w:marTop w:val="115"/>
          <w:marBottom w:val="0"/>
          <w:divBdr>
            <w:top w:val="none" w:sz="0" w:space="0" w:color="auto"/>
            <w:left w:val="none" w:sz="0" w:space="0" w:color="auto"/>
            <w:bottom w:val="none" w:sz="0" w:space="0" w:color="auto"/>
            <w:right w:val="none" w:sz="0" w:space="0" w:color="auto"/>
          </w:divBdr>
        </w:div>
        <w:div w:id="2003464821">
          <w:marLeft w:val="1166"/>
          <w:marRight w:val="0"/>
          <w:marTop w:val="134"/>
          <w:marBottom w:val="0"/>
          <w:divBdr>
            <w:top w:val="none" w:sz="0" w:space="0" w:color="auto"/>
            <w:left w:val="none" w:sz="0" w:space="0" w:color="auto"/>
            <w:bottom w:val="none" w:sz="0" w:space="0" w:color="auto"/>
            <w:right w:val="none" w:sz="0" w:space="0" w:color="auto"/>
          </w:divBdr>
        </w:div>
        <w:div w:id="309019559">
          <w:marLeft w:val="1800"/>
          <w:marRight w:val="0"/>
          <w:marTop w:val="115"/>
          <w:marBottom w:val="0"/>
          <w:divBdr>
            <w:top w:val="none" w:sz="0" w:space="0" w:color="auto"/>
            <w:left w:val="none" w:sz="0" w:space="0" w:color="auto"/>
            <w:bottom w:val="none" w:sz="0" w:space="0" w:color="auto"/>
            <w:right w:val="none" w:sz="0" w:space="0" w:color="auto"/>
          </w:divBdr>
        </w:div>
      </w:divsChild>
    </w:div>
    <w:div w:id="1924951773">
      <w:bodyDiv w:val="1"/>
      <w:marLeft w:val="0"/>
      <w:marRight w:val="0"/>
      <w:marTop w:val="0"/>
      <w:marBottom w:val="0"/>
      <w:divBdr>
        <w:top w:val="none" w:sz="0" w:space="0" w:color="auto"/>
        <w:left w:val="none" w:sz="0" w:space="0" w:color="auto"/>
        <w:bottom w:val="none" w:sz="0" w:space="0" w:color="auto"/>
        <w:right w:val="none" w:sz="0" w:space="0" w:color="auto"/>
      </w:divBdr>
      <w:divsChild>
        <w:div w:id="1400665481">
          <w:marLeft w:val="547"/>
          <w:marRight w:val="0"/>
          <w:marTop w:val="144"/>
          <w:marBottom w:val="0"/>
          <w:divBdr>
            <w:top w:val="none" w:sz="0" w:space="0" w:color="auto"/>
            <w:left w:val="none" w:sz="0" w:space="0" w:color="auto"/>
            <w:bottom w:val="none" w:sz="0" w:space="0" w:color="auto"/>
            <w:right w:val="none" w:sz="0" w:space="0" w:color="auto"/>
          </w:divBdr>
        </w:div>
        <w:div w:id="1179614151">
          <w:marLeft w:val="1166"/>
          <w:marRight w:val="0"/>
          <w:marTop w:val="134"/>
          <w:marBottom w:val="0"/>
          <w:divBdr>
            <w:top w:val="none" w:sz="0" w:space="0" w:color="auto"/>
            <w:left w:val="none" w:sz="0" w:space="0" w:color="auto"/>
            <w:bottom w:val="none" w:sz="0" w:space="0" w:color="auto"/>
            <w:right w:val="none" w:sz="0" w:space="0" w:color="auto"/>
          </w:divBdr>
        </w:div>
        <w:div w:id="661851938">
          <w:marLeft w:val="1800"/>
          <w:marRight w:val="0"/>
          <w:marTop w:val="125"/>
          <w:marBottom w:val="0"/>
          <w:divBdr>
            <w:top w:val="none" w:sz="0" w:space="0" w:color="auto"/>
            <w:left w:val="none" w:sz="0" w:space="0" w:color="auto"/>
            <w:bottom w:val="none" w:sz="0" w:space="0" w:color="auto"/>
            <w:right w:val="none" w:sz="0" w:space="0" w:color="auto"/>
          </w:divBdr>
        </w:div>
        <w:div w:id="569971106">
          <w:marLeft w:val="1166"/>
          <w:marRight w:val="0"/>
          <w:marTop w:val="134"/>
          <w:marBottom w:val="0"/>
          <w:divBdr>
            <w:top w:val="none" w:sz="0" w:space="0" w:color="auto"/>
            <w:left w:val="none" w:sz="0" w:space="0" w:color="auto"/>
            <w:bottom w:val="none" w:sz="0" w:space="0" w:color="auto"/>
            <w:right w:val="none" w:sz="0" w:space="0" w:color="auto"/>
          </w:divBdr>
        </w:div>
        <w:div w:id="35279825">
          <w:marLeft w:val="1800"/>
          <w:marRight w:val="0"/>
          <w:marTop w:val="125"/>
          <w:marBottom w:val="0"/>
          <w:divBdr>
            <w:top w:val="none" w:sz="0" w:space="0" w:color="auto"/>
            <w:left w:val="none" w:sz="0" w:space="0" w:color="auto"/>
            <w:bottom w:val="none" w:sz="0" w:space="0" w:color="auto"/>
            <w:right w:val="none" w:sz="0" w:space="0" w:color="auto"/>
          </w:divBdr>
        </w:div>
        <w:div w:id="293559442">
          <w:marLeft w:val="1800"/>
          <w:marRight w:val="0"/>
          <w:marTop w:val="125"/>
          <w:marBottom w:val="0"/>
          <w:divBdr>
            <w:top w:val="none" w:sz="0" w:space="0" w:color="auto"/>
            <w:left w:val="none" w:sz="0" w:space="0" w:color="auto"/>
            <w:bottom w:val="none" w:sz="0" w:space="0" w:color="auto"/>
            <w:right w:val="none" w:sz="0" w:space="0" w:color="auto"/>
          </w:divBdr>
        </w:div>
      </w:divsChild>
    </w:div>
    <w:div w:id="1957252430">
      <w:bodyDiv w:val="1"/>
      <w:marLeft w:val="0"/>
      <w:marRight w:val="0"/>
      <w:marTop w:val="0"/>
      <w:marBottom w:val="0"/>
      <w:divBdr>
        <w:top w:val="none" w:sz="0" w:space="0" w:color="auto"/>
        <w:left w:val="none" w:sz="0" w:space="0" w:color="auto"/>
        <w:bottom w:val="none" w:sz="0" w:space="0" w:color="auto"/>
        <w:right w:val="none" w:sz="0" w:space="0" w:color="auto"/>
      </w:divBdr>
      <w:divsChild>
        <w:div w:id="2078240098">
          <w:marLeft w:val="547"/>
          <w:marRight w:val="0"/>
          <w:marTop w:val="134"/>
          <w:marBottom w:val="0"/>
          <w:divBdr>
            <w:top w:val="none" w:sz="0" w:space="0" w:color="auto"/>
            <w:left w:val="none" w:sz="0" w:space="0" w:color="auto"/>
            <w:bottom w:val="none" w:sz="0" w:space="0" w:color="auto"/>
            <w:right w:val="none" w:sz="0" w:space="0" w:color="auto"/>
          </w:divBdr>
        </w:div>
        <w:div w:id="2082094076">
          <w:marLeft w:val="547"/>
          <w:marRight w:val="0"/>
          <w:marTop w:val="134"/>
          <w:marBottom w:val="0"/>
          <w:divBdr>
            <w:top w:val="none" w:sz="0" w:space="0" w:color="auto"/>
            <w:left w:val="none" w:sz="0" w:space="0" w:color="auto"/>
            <w:bottom w:val="none" w:sz="0" w:space="0" w:color="auto"/>
            <w:right w:val="none" w:sz="0" w:space="0" w:color="auto"/>
          </w:divBdr>
        </w:div>
        <w:div w:id="962003925">
          <w:marLeft w:val="1166"/>
          <w:marRight w:val="0"/>
          <w:marTop w:val="115"/>
          <w:marBottom w:val="0"/>
          <w:divBdr>
            <w:top w:val="none" w:sz="0" w:space="0" w:color="auto"/>
            <w:left w:val="none" w:sz="0" w:space="0" w:color="auto"/>
            <w:bottom w:val="none" w:sz="0" w:space="0" w:color="auto"/>
            <w:right w:val="none" w:sz="0" w:space="0" w:color="auto"/>
          </w:divBdr>
        </w:div>
        <w:div w:id="318048177">
          <w:marLeft w:val="1166"/>
          <w:marRight w:val="0"/>
          <w:marTop w:val="115"/>
          <w:marBottom w:val="0"/>
          <w:divBdr>
            <w:top w:val="none" w:sz="0" w:space="0" w:color="auto"/>
            <w:left w:val="none" w:sz="0" w:space="0" w:color="auto"/>
            <w:bottom w:val="none" w:sz="0" w:space="0" w:color="auto"/>
            <w:right w:val="none" w:sz="0" w:space="0" w:color="auto"/>
          </w:divBdr>
        </w:div>
        <w:div w:id="610868019">
          <w:marLeft w:val="1166"/>
          <w:marRight w:val="0"/>
          <w:marTop w:val="115"/>
          <w:marBottom w:val="0"/>
          <w:divBdr>
            <w:top w:val="none" w:sz="0" w:space="0" w:color="auto"/>
            <w:left w:val="none" w:sz="0" w:space="0" w:color="auto"/>
            <w:bottom w:val="none" w:sz="0" w:space="0" w:color="auto"/>
            <w:right w:val="none" w:sz="0" w:space="0" w:color="auto"/>
          </w:divBdr>
        </w:div>
        <w:div w:id="181281200">
          <w:marLeft w:val="1166"/>
          <w:marRight w:val="0"/>
          <w:marTop w:val="115"/>
          <w:marBottom w:val="0"/>
          <w:divBdr>
            <w:top w:val="none" w:sz="0" w:space="0" w:color="auto"/>
            <w:left w:val="none" w:sz="0" w:space="0" w:color="auto"/>
            <w:bottom w:val="none" w:sz="0" w:space="0" w:color="auto"/>
            <w:right w:val="none" w:sz="0" w:space="0" w:color="auto"/>
          </w:divBdr>
        </w:div>
      </w:divsChild>
    </w:div>
    <w:div w:id="1988439221">
      <w:bodyDiv w:val="1"/>
      <w:marLeft w:val="0"/>
      <w:marRight w:val="0"/>
      <w:marTop w:val="0"/>
      <w:marBottom w:val="0"/>
      <w:divBdr>
        <w:top w:val="none" w:sz="0" w:space="0" w:color="auto"/>
        <w:left w:val="none" w:sz="0" w:space="0" w:color="auto"/>
        <w:bottom w:val="none" w:sz="0" w:space="0" w:color="auto"/>
        <w:right w:val="none" w:sz="0" w:space="0" w:color="auto"/>
      </w:divBdr>
      <w:divsChild>
        <w:div w:id="2136557476">
          <w:marLeft w:val="547"/>
          <w:marRight w:val="0"/>
          <w:marTop w:val="134"/>
          <w:marBottom w:val="0"/>
          <w:divBdr>
            <w:top w:val="none" w:sz="0" w:space="0" w:color="auto"/>
            <w:left w:val="none" w:sz="0" w:space="0" w:color="auto"/>
            <w:bottom w:val="none" w:sz="0" w:space="0" w:color="auto"/>
            <w:right w:val="none" w:sz="0" w:space="0" w:color="auto"/>
          </w:divBdr>
        </w:div>
        <w:div w:id="278681">
          <w:marLeft w:val="1166"/>
          <w:marRight w:val="0"/>
          <w:marTop w:val="115"/>
          <w:marBottom w:val="0"/>
          <w:divBdr>
            <w:top w:val="none" w:sz="0" w:space="0" w:color="auto"/>
            <w:left w:val="none" w:sz="0" w:space="0" w:color="auto"/>
            <w:bottom w:val="none" w:sz="0" w:space="0" w:color="auto"/>
            <w:right w:val="none" w:sz="0" w:space="0" w:color="auto"/>
          </w:divBdr>
        </w:div>
        <w:div w:id="1261260725">
          <w:marLeft w:val="1166"/>
          <w:marRight w:val="0"/>
          <w:marTop w:val="115"/>
          <w:marBottom w:val="0"/>
          <w:divBdr>
            <w:top w:val="none" w:sz="0" w:space="0" w:color="auto"/>
            <w:left w:val="none" w:sz="0" w:space="0" w:color="auto"/>
            <w:bottom w:val="none" w:sz="0" w:space="0" w:color="auto"/>
            <w:right w:val="none" w:sz="0" w:space="0" w:color="auto"/>
          </w:divBdr>
        </w:div>
        <w:div w:id="2038919223">
          <w:marLeft w:val="1166"/>
          <w:marRight w:val="0"/>
          <w:marTop w:val="115"/>
          <w:marBottom w:val="0"/>
          <w:divBdr>
            <w:top w:val="none" w:sz="0" w:space="0" w:color="auto"/>
            <w:left w:val="none" w:sz="0" w:space="0" w:color="auto"/>
            <w:bottom w:val="none" w:sz="0" w:space="0" w:color="auto"/>
            <w:right w:val="none" w:sz="0" w:space="0" w:color="auto"/>
          </w:divBdr>
        </w:div>
        <w:div w:id="219632077">
          <w:marLeft w:val="1166"/>
          <w:marRight w:val="0"/>
          <w:marTop w:val="115"/>
          <w:marBottom w:val="0"/>
          <w:divBdr>
            <w:top w:val="none" w:sz="0" w:space="0" w:color="auto"/>
            <w:left w:val="none" w:sz="0" w:space="0" w:color="auto"/>
            <w:bottom w:val="none" w:sz="0" w:space="0" w:color="auto"/>
            <w:right w:val="none" w:sz="0" w:space="0" w:color="auto"/>
          </w:divBdr>
        </w:div>
        <w:div w:id="1269971897">
          <w:marLeft w:val="547"/>
          <w:marRight w:val="0"/>
          <w:marTop w:val="134"/>
          <w:marBottom w:val="0"/>
          <w:divBdr>
            <w:top w:val="none" w:sz="0" w:space="0" w:color="auto"/>
            <w:left w:val="none" w:sz="0" w:space="0" w:color="auto"/>
            <w:bottom w:val="none" w:sz="0" w:space="0" w:color="auto"/>
            <w:right w:val="none" w:sz="0" w:space="0" w:color="auto"/>
          </w:divBdr>
        </w:div>
        <w:div w:id="810749128">
          <w:marLeft w:val="1166"/>
          <w:marRight w:val="0"/>
          <w:marTop w:val="115"/>
          <w:marBottom w:val="0"/>
          <w:divBdr>
            <w:top w:val="none" w:sz="0" w:space="0" w:color="auto"/>
            <w:left w:val="none" w:sz="0" w:space="0" w:color="auto"/>
            <w:bottom w:val="none" w:sz="0" w:space="0" w:color="auto"/>
            <w:right w:val="none" w:sz="0" w:space="0" w:color="auto"/>
          </w:divBdr>
        </w:div>
        <w:div w:id="1936085051">
          <w:marLeft w:val="1166"/>
          <w:marRight w:val="0"/>
          <w:marTop w:val="115"/>
          <w:marBottom w:val="0"/>
          <w:divBdr>
            <w:top w:val="none" w:sz="0" w:space="0" w:color="auto"/>
            <w:left w:val="none" w:sz="0" w:space="0" w:color="auto"/>
            <w:bottom w:val="none" w:sz="0" w:space="0" w:color="auto"/>
            <w:right w:val="none" w:sz="0" w:space="0" w:color="auto"/>
          </w:divBdr>
        </w:div>
        <w:div w:id="42953055">
          <w:marLeft w:val="547"/>
          <w:marRight w:val="0"/>
          <w:marTop w:val="134"/>
          <w:marBottom w:val="0"/>
          <w:divBdr>
            <w:top w:val="none" w:sz="0" w:space="0" w:color="auto"/>
            <w:left w:val="none" w:sz="0" w:space="0" w:color="auto"/>
            <w:bottom w:val="none" w:sz="0" w:space="0" w:color="auto"/>
            <w:right w:val="none" w:sz="0" w:space="0" w:color="auto"/>
          </w:divBdr>
        </w:div>
      </w:divsChild>
    </w:div>
    <w:div w:id="1989357876">
      <w:bodyDiv w:val="1"/>
      <w:marLeft w:val="0"/>
      <w:marRight w:val="0"/>
      <w:marTop w:val="0"/>
      <w:marBottom w:val="0"/>
      <w:divBdr>
        <w:top w:val="none" w:sz="0" w:space="0" w:color="auto"/>
        <w:left w:val="none" w:sz="0" w:space="0" w:color="auto"/>
        <w:bottom w:val="none" w:sz="0" w:space="0" w:color="auto"/>
        <w:right w:val="none" w:sz="0" w:space="0" w:color="auto"/>
      </w:divBdr>
      <w:divsChild>
        <w:div w:id="1913352217">
          <w:marLeft w:val="547"/>
          <w:marRight w:val="0"/>
          <w:marTop w:val="154"/>
          <w:marBottom w:val="0"/>
          <w:divBdr>
            <w:top w:val="none" w:sz="0" w:space="0" w:color="auto"/>
            <w:left w:val="none" w:sz="0" w:space="0" w:color="auto"/>
            <w:bottom w:val="none" w:sz="0" w:space="0" w:color="auto"/>
            <w:right w:val="none" w:sz="0" w:space="0" w:color="auto"/>
          </w:divBdr>
        </w:div>
        <w:div w:id="435448620">
          <w:marLeft w:val="1166"/>
          <w:marRight w:val="0"/>
          <w:marTop w:val="134"/>
          <w:marBottom w:val="0"/>
          <w:divBdr>
            <w:top w:val="none" w:sz="0" w:space="0" w:color="auto"/>
            <w:left w:val="none" w:sz="0" w:space="0" w:color="auto"/>
            <w:bottom w:val="none" w:sz="0" w:space="0" w:color="auto"/>
            <w:right w:val="none" w:sz="0" w:space="0" w:color="auto"/>
          </w:divBdr>
        </w:div>
        <w:div w:id="251667242">
          <w:marLeft w:val="1166"/>
          <w:marRight w:val="0"/>
          <w:marTop w:val="134"/>
          <w:marBottom w:val="0"/>
          <w:divBdr>
            <w:top w:val="none" w:sz="0" w:space="0" w:color="auto"/>
            <w:left w:val="none" w:sz="0" w:space="0" w:color="auto"/>
            <w:bottom w:val="none" w:sz="0" w:space="0" w:color="auto"/>
            <w:right w:val="none" w:sz="0" w:space="0" w:color="auto"/>
          </w:divBdr>
        </w:div>
        <w:div w:id="97213996">
          <w:marLeft w:val="1166"/>
          <w:marRight w:val="0"/>
          <w:marTop w:val="134"/>
          <w:marBottom w:val="0"/>
          <w:divBdr>
            <w:top w:val="none" w:sz="0" w:space="0" w:color="auto"/>
            <w:left w:val="none" w:sz="0" w:space="0" w:color="auto"/>
            <w:bottom w:val="none" w:sz="0" w:space="0" w:color="auto"/>
            <w:right w:val="none" w:sz="0" w:space="0" w:color="auto"/>
          </w:divBdr>
        </w:div>
        <w:div w:id="1456946376">
          <w:marLeft w:val="1800"/>
          <w:marRight w:val="0"/>
          <w:marTop w:val="115"/>
          <w:marBottom w:val="0"/>
          <w:divBdr>
            <w:top w:val="none" w:sz="0" w:space="0" w:color="auto"/>
            <w:left w:val="none" w:sz="0" w:space="0" w:color="auto"/>
            <w:bottom w:val="none" w:sz="0" w:space="0" w:color="auto"/>
            <w:right w:val="none" w:sz="0" w:space="0" w:color="auto"/>
          </w:divBdr>
        </w:div>
        <w:div w:id="1306088050">
          <w:marLeft w:val="1800"/>
          <w:marRight w:val="0"/>
          <w:marTop w:val="115"/>
          <w:marBottom w:val="0"/>
          <w:divBdr>
            <w:top w:val="none" w:sz="0" w:space="0" w:color="auto"/>
            <w:left w:val="none" w:sz="0" w:space="0" w:color="auto"/>
            <w:bottom w:val="none" w:sz="0" w:space="0" w:color="auto"/>
            <w:right w:val="none" w:sz="0" w:space="0" w:color="auto"/>
          </w:divBdr>
        </w:div>
      </w:divsChild>
    </w:div>
    <w:div w:id="2068992407">
      <w:bodyDiv w:val="1"/>
      <w:marLeft w:val="0"/>
      <w:marRight w:val="0"/>
      <w:marTop w:val="0"/>
      <w:marBottom w:val="0"/>
      <w:divBdr>
        <w:top w:val="none" w:sz="0" w:space="0" w:color="auto"/>
        <w:left w:val="none" w:sz="0" w:space="0" w:color="auto"/>
        <w:bottom w:val="none" w:sz="0" w:space="0" w:color="auto"/>
        <w:right w:val="none" w:sz="0" w:space="0" w:color="auto"/>
      </w:divBdr>
      <w:divsChild>
        <w:div w:id="996877642">
          <w:marLeft w:val="547"/>
          <w:marRight w:val="0"/>
          <w:marTop w:val="134"/>
          <w:marBottom w:val="0"/>
          <w:divBdr>
            <w:top w:val="none" w:sz="0" w:space="0" w:color="auto"/>
            <w:left w:val="none" w:sz="0" w:space="0" w:color="auto"/>
            <w:bottom w:val="none" w:sz="0" w:space="0" w:color="auto"/>
            <w:right w:val="none" w:sz="0" w:space="0" w:color="auto"/>
          </w:divBdr>
        </w:div>
        <w:div w:id="618608544">
          <w:marLeft w:val="1166"/>
          <w:marRight w:val="0"/>
          <w:marTop w:val="115"/>
          <w:marBottom w:val="0"/>
          <w:divBdr>
            <w:top w:val="none" w:sz="0" w:space="0" w:color="auto"/>
            <w:left w:val="none" w:sz="0" w:space="0" w:color="auto"/>
            <w:bottom w:val="none" w:sz="0" w:space="0" w:color="auto"/>
            <w:right w:val="none" w:sz="0" w:space="0" w:color="auto"/>
          </w:divBdr>
        </w:div>
        <w:div w:id="393087033">
          <w:marLeft w:val="547"/>
          <w:marRight w:val="0"/>
          <w:marTop w:val="134"/>
          <w:marBottom w:val="0"/>
          <w:divBdr>
            <w:top w:val="none" w:sz="0" w:space="0" w:color="auto"/>
            <w:left w:val="none" w:sz="0" w:space="0" w:color="auto"/>
            <w:bottom w:val="none" w:sz="0" w:space="0" w:color="auto"/>
            <w:right w:val="none" w:sz="0" w:space="0" w:color="auto"/>
          </w:divBdr>
        </w:div>
        <w:div w:id="1857188478">
          <w:marLeft w:val="1166"/>
          <w:marRight w:val="0"/>
          <w:marTop w:val="115"/>
          <w:marBottom w:val="0"/>
          <w:divBdr>
            <w:top w:val="none" w:sz="0" w:space="0" w:color="auto"/>
            <w:left w:val="none" w:sz="0" w:space="0" w:color="auto"/>
            <w:bottom w:val="none" w:sz="0" w:space="0" w:color="auto"/>
            <w:right w:val="none" w:sz="0" w:space="0" w:color="auto"/>
          </w:divBdr>
        </w:div>
        <w:div w:id="126627350">
          <w:marLeft w:val="1166"/>
          <w:marRight w:val="0"/>
          <w:marTop w:val="115"/>
          <w:marBottom w:val="0"/>
          <w:divBdr>
            <w:top w:val="none" w:sz="0" w:space="0" w:color="auto"/>
            <w:left w:val="none" w:sz="0" w:space="0" w:color="auto"/>
            <w:bottom w:val="none" w:sz="0" w:space="0" w:color="auto"/>
            <w:right w:val="none" w:sz="0" w:space="0" w:color="auto"/>
          </w:divBdr>
        </w:div>
        <w:div w:id="717359847">
          <w:marLeft w:val="547"/>
          <w:marRight w:val="0"/>
          <w:marTop w:val="134"/>
          <w:marBottom w:val="0"/>
          <w:divBdr>
            <w:top w:val="none" w:sz="0" w:space="0" w:color="auto"/>
            <w:left w:val="none" w:sz="0" w:space="0" w:color="auto"/>
            <w:bottom w:val="none" w:sz="0" w:space="0" w:color="auto"/>
            <w:right w:val="none" w:sz="0" w:space="0" w:color="auto"/>
          </w:divBdr>
        </w:div>
        <w:div w:id="1228030016">
          <w:marLeft w:val="1166"/>
          <w:marRight w:val="0"/>
          <w:marTop w:val="115"/>
          <w:marBottom w:val="0"/>
          <w:divBdr>
            <w:top w:val="none" w:sz="0" w:space="0" w:color="auto"/>
            <w:left w:val="none" w:sz="0" w:space="0" w:color="auto"/>
            <w:bottom w:val="none" w:sz="0" w:space="0" w:color="auto"/>
            <w:right w:val="none" w:sz="0" w:space="0" w:color="auto"/>
          </w:divBdr>
        </w:div>
      </w:divsChild>
    </w:div>
    <w:div w:id="2123835696">
      <w:bodyDiv w:val="1"/>
      <w:marLeft w:val="0"/>
      <w:marRight w:val="0"/>
      <w:marTop w:val="0"/>
      <w:marBottom w:val="0"/>
      <w:divBdr>
        <w:top w:val="none" w:sz="0" w:space="0" w:color="auto"/>
        <w:left w:val="none" w:sz="0" w:space="0" w:color="auto"/>
        <w:bottom w:val="none" w:sz="0" w:space="0" w:color="auto"/>
        <w:right w:val="none" w:sz="0" w:space="0" w:color="auto"/>
      </w:divBdr>
      <w:divsChild>
        <w:div w:id="1479374202">
          <w:marLeft w:val="547"/>
          <w:marRight w:val="0"/>
          <w:marTop w:val="154"/>
          <w:marBottom w:val="0"/>
          <w:divBdr>
            <w:top w:val="none" w:sz="0" w:space="0" w:color="auto"/>
            <w:left w:val="none" w:sz="0" w:space="0" w:color="auto"/>
            <w:bottom w:val="none" w:sz="0" w:space="0" w:color="auto"/>
            <w:right w:val="none" w:sz="0" w:space="0" w:color="auto"/>
          </w:divBdr>
        </w:div>
        <w:div w:id="2093356299">
          <w:marLeft w:val="547"/>
          <w:marRight w:val="0"/>
          <w:marTop w:val="154"/>
          <w:marBottom w:val="0"/>
          <w:divBdr>
            <w:top w:val="none" w:sz="0" w:space="0" w:color="auto"/>
            <w:left w:val="none" w:sz="0" w:space="0" w:color="auto"/>
            <w:bottom w:val="none" w:sz="0" w:space="0" w:color="auto"/>
            <w:right w:val="none" w:sz="0" w:space="0" w:color="auto"/>
          </w:divBdr>
        </w:div>
        <w:div w:id="1306087937">
          <w:marLeft w:val="1166"/>
          <w:marRight w:val="0"/>
          <w:marTop w:val="134"/>
          <w:marBottom w:val="0"/>
          <w:divBdr>
            <w:top w:val="none" w:sz="0" w:space="0" w:color="auto"/>
            <w:left w:val="none" w:sz="0" w:space="0" w:color="auto"/>
            <w:bottom w:val="none" w:sz="0" w:space="0" w:color="auto"/>
            <w:right w:val="none" w:sz="0" w:space="0" w:color="auto"/>
          </w:divBdr>
        </w:div>
        <w:div w:id="2123181049">
          <w:marLeft w:val="1166"/>
          <w:marRight w:val="0"/>
          <w:marTop w:val="13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0984C4-A7EA-47E8-8A6E-DE71DE2892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809</TotalTime>
  <Pages>22</Pages>
  <Words>5276</Words>
  <Characters>30074</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35280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Jr</dc:creator>
  <cp:lastModifiedBy>Jr</cp:lastModifiedBy>
  <cp:revision>161</cp:revision>
  <dcterms:created xsi:type="dcterms:W3CDTF">2011-02-04T03:10:00Z</dcterms:created>
  <dcterms:modified xsi:type="dcterms:W3CDTF">2011-02-06T06:17:00Z</dcterms:modified>
</cp:coreProperties>
</file>