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7B50" w:rsidRPr="00D531B6" w:rsidRDefault="002D51B6" w:rsidP="002D51B6">
      <w:pPr>
        <w:pStyle w:val="Title"/>
      </w:pPr>
      <w:r>
        <w:t>Objective</w:t>
      </w:r>
    </w:p>
    <w:p w:rsidR="004F2C4B" w:rsidRPr="002D51B6" w:rsidRDefault="00BC18EA" w:rsidP="002D51B6">
      <w:pPr>
        <w:pStyle w:val="Heading1"/>
        <w:rPr>
          <w:rStyle w:val="BookTitle"/>
        </w:rPr>
      </w:pPr>
      <w:r w:rsidRPr="002D51B6">
        <w:rPr>
          <w:rStyle w:val="BookTitle"/>
        </w:rPr>
        <w:t>Aim:</w:t>
      </w:r>
    </w:p>
    <w:p w:rsidR="006C2C5F" w:rsidRDefault="004F2C4B" w:rsidP="004F4D4B">
      <w:pPr>
        <w:rPr>
          <w:sz w:val="24"/>
          <w:szCs w:val="24"/>
        </w:rPr>
      </w:pPr>
      <w:r w:rsidRPr="00D531B6">
        <w:rPr>
          <w:sz w:val="24"/>
          <w:szCs w:val="24"/>
        </w:rPr>
        <w:t xml:space="preserve">The purpose of </w:t>
      </w:r>
      <w:r w:rsidR="00C71DC0" w:rsidRPr="00D531B6">
        <w:rPr>
          <w:sz w:val="24"/>
          <w:szCs w:val="24"/>
        </w:rPr>
        <w:t>this experiment was</w:t>
      </w:r>
      <w:r w:rsidRPr="00D531B6">
        <w:rPr>
          <w:sz w:val="24"/>
          <w:szCs w:val="24"/>
        </w:rPr>
        <w:t xml:space="preserve"> to investigate the characteristics of the pendulum motion.</w:t>
      </w:r>
      <w:r w:rsidR="006C2C5F">
        <w:rPr>
          <w:sz w:val="24"/>
          <w:szCs w:val="24"/>
        </w:rPr>
        <w:t xml:space="preserve"> The experiment consists of 2 sections.</w:t>
      </w:r>
      <w:r w:rsidRPr="00D531B6">
        <w:rPr>
          <w:sz w:val="24"/>
          <w:szCs w:val="24"/>
        </w:rPr>
        <w:t xml:space="preserve"> </w:t>
      </w:r>
    </w:p>
    <w:p w:rsidR="002D51B6" w:rsidRDefault="006C2C5F" w:rsidP="002D51B6">
      <w:pPr>
        <w:rPr>
          <w:rStyle w:val="IntenseEmphasis"/>
        </w:rPr>
      </w:pPr>
      <w:r w:rsidRPr="002D51B6">
        <w:rPr>
          <w:rStyle w:val="IntenseEmphasis"/>
        </w:rPr>
        <w:t>Section 1:</w:t>
      </w:r>
    </w:p>
    <w:p w:rsidR="004F2C4B" w:rsidRPr="002D51B6" w:rsidRDefault="006C2C5F" w:rsidP="002D51B6">
      <w:pPr>
        <w:rPr>
          <w:b/>
          <w:bCs/>
          <w:i/>
          <w:iCs/>
          <w:color w:val="4F81BD" w:themeColor="accent1"/>
        </w:rPr>
      </w:pPr>
      <w:r>
        <w:rPr>
          <w:sz w:val="24"/>
          <w:szCs w:val="24"/>
        </w:rPr>
        <w:t>T</w:t>
      </w:r>
      <w:r w:rsidR="004F2C4B" w:rsidRPr="00D531B6">
        <w:rPr>
          <w:sz w:val="24"/>
          <w:szCs w:val="24"/>
        </w:rPr>
        <w:t xml:space="preserve">o </w:t>
      </w:r>
      <w:r w:rsidR="004F4D4B" w:rsidRPr="00D531B6">
        <w:rPr>
          <w:sz w:val="24"/>
          <w:szCs w:val="24"/>
        </w:rPr>
        <w:t xml:space="preserve">measure and </w:t>
      </w:r>
      <w:r w:rsidR="004F2C4B" w:rsidRPr="00D531B6">
        <w:rPr>
          <w:sz w:val="24"/>
          <w:szCs w:val="24"/>
        </w:rPr>
        <w:t>observe</w:t>
      </w:r>
      <w:r w:rsidR="004F4D4B" w:rsidRPr="00D531B6">
        <w:rPr>
          <w:sz w:val="24"/>
          <w:szCs w:val="24"/>
        </w:rPr>
        <w:t xml:space="preserve"> </w:t>
      </w:r>
      <w:r w:rsidR="004F2C4B" w:rsidRPr="00D531B6">
        <w:rPr>
          <w:sz w:val="24"/>
          <w:szCs w:val="24"/>
        </w:rPr>
        <w:t xml:space="preserve">the </w:t>
      </w:r>
      <w:r w:rsidR="004F4D4B" w:rsidRPr="00D531B6">
        <w:rPr>
          <w:sz w:val="24"/>
          <w:szCs w:val="24"/>
        </w:rPr>
        <w:t>dependency of</w:t>
      </w:r>
      <w:r w:rsidR="004F2C4B" w:rsidRPr="00D531B6">
        <w:rPr>
          <w:sz w:val="24"/>
          <w:szCs w:val="24"/>
        </w:rPr>
        <w:t xml:space="preserve"> the </w:t>
      </w:r>
      <w:r w:rsidR="00437514">
        <w:rPr>
          <w:sz w:val="24"/>
          <w:szCs w:val="24"/>
        </w:rPr>
        <w:t xml:space="preserve">time </w:t>
      </w:r>
      <w:r w:rsidR="004F2C4B" w:rsidRPr="00D531B6">
        <w:rPr>
          <w:sz w:val="24"/>
          <w:szCs w:val="24"/>
        </w:rPr>
        <w:t xml:space="preserve">period of oscillation </w:t>
      </w:r>
      <w:r w:rsidR="004F4D4B" w:rsidRPr="00D531B6">
        <w:rPr>
          <w:sz w:val="24"/>
          <w:szCs w:val="24"/>
        </w:rPr>
        <w:t xml:space="preserve">to </w:t>
      </w:r>
      <w:r w:rsidR="004F2C4B" w:rsidRPr="00D531B6">
        <w:rPr>
          <w:sz w:val="24"/>
          <w:szCs w:val="24"/>
        </w:rPr>
        <w:t>the following controlled criteria</w:t>
      </w:r>
      <w:r w:rsidR="004F4D4B" w:rsidRPr="00D531B6">
        <w:rPr>
          <w:sz w:val="24"/>
          <w:szCs w:val="24"/>
        </w:rPr>
        <w:t xml:space="preserve"> independently</w:t>
      </w:r>
      <w:r w:rsidR="004F2C4B" w:rsidRPr="00D531B6">
        <w:rPr>
          <w:sz w:val="24"/>
          <w:szCs w:val="24"/>
        </w:rPr>
        <w:t>:</w:t>
      </w:r>
    </w:p>
    <w:p w:rsidR="004F2C4B" w:rsidRPr="00D531B6" w:rsidRDefault="004F4D4B" w:rsidP="004F2C4B">
      <w:pPr>
        <w:pStyle w:val="ListParagraph"/>
        <w:numPr>
          <w:ilvl w:val="0"/>
          <w:numId w:val="1"/>
        </w:numPr>
        <w:rPr>
          <w:sz w:val="24"/>
          <w:szCs w:val="24"/>
        </w:rPr>
      </w:pPr>
      <w:r w:rsidRPr="00D531B6">
        <w:rPr>
          <w:sz w:val="24"/>
          <w:szCs w:val="24"/>
        </w:rPr>
        <w:t>V</w:t>
      </w:r>
      <w:r w:rsidR="004F2C4B" w:rsidRPr="00D531B6">
        <w:rPr>
          <w:sz w:val="24"/>
          <w:szCs w:val="24"/>
        </w:rPr>
        <w:t>arying amplitudes.</w:t>
      </w:r>
    </w:p>
    <w:p w:rsidR="004F2C4B" w:rsidRPr="00D531B6" w:rsidRDefault="004F4D4B" w:rsidP="004F2C4B">
      <w:pPr>
        <w:pStyle w:val="ListParagraph"/>
        <w:numPr>
          <w:ilvl w:val="0"/>
          <w:numId w:val="1"/>
        </w:numPr>
        <w:rPr>
          <w:sz w:val="24"/>
          <w:szCs w:val="24"/>
        </w:rPr>
      </w:pPr>
      <w:r w:rsidRPr="00D531B6">
        <w:rPr>
          <w:sz w:val="24"/>
          <w:szCs w:val="24"/>
        </w:rPr>
        <w:t xml:space="preserve">Varying string </w:t>
      </w:r>
      <w:r w:rsidR="004F2C4B" w:rsidRPr="00D531B6">
        <w:rPr>
          <w:sz w:val="24"/>
          <w:szCs w:val="24"/>
        </w:rPr>
        <w:t>lengths.</w:t>
      </w:r>
    </w:p>
    <w:p w:rsidR="006C2C5F" w:rsidRDefault="004F4D4B" w:rsidP="006C2C5F">
      <w:pPr>
        <w:pStyle w:val="ListParagraph"/>
        <w:numPr>
          <w:ilvl w:val="0"/>
          <w:numId w:val="1"/>
        </w:numPr>
        <w:rPr>
          <w:sz w:val="24"/>
          <w:szCs w:val="24"/>
        </w:rPr>
      </w:pPr>
      <w:r w:rsidRPr="00D531B6">
        <w:rPr>
          <w:sz w:val="24"/>
          <w:szCs w:val="24"/>
        </w:rPr>
        <w:t>V</w:t>
      </w:r>
      <w:r w:rsidR="004F2C4B" w:rsidRPr="00D531B6">
        <w:rPr>
          <w:sz w:val="24"/>
          <w:szCs w:val="24"/>
        </w:rPr>
        <w:t xml:space="preserve">arying bob masses. </w:t>
      </w:r>
    </w:p>
    <w:p w:rsidR="006C2C5F" w:rsidRPr="002D51B6" w:rsidRDefault="006C2C5F" w:rsidP="006C2C5F">
      <w:pPr>
        <w:rPr>
          <w:rStyle w:val="IntenseEmphasis"/>
        </w:rPr>
      </w:pPr>
      <w:r w:rsidRPr="002D51B6">
        <w:rPr>
          <w:rStyle w:val="IntenseEmphasis"/>
        </w:rPr>
        <w:t>Section 2:</w:t>
      </w:r>
    </w:p>
    <w:p w:rsidR="006C2C5F" w:rsidRPr="006C2C5F" w:rsidRDefault="006C2C5F" w:rsidP="0033101F">
      <w:pPr>
        <w:rPr>
          <w:sz w:val="24"/>
          <w:szCs w:val="24"/>
        </w:rPr>
      </w:pPr>
      <w:r>
        <w:rPr>
          <w:sz w:val="24"/>
          <w:szCs w:val="24"/>
        </w:rPr>
        <w:t>To measure period of a rod and compare the results against theoretical values deduced from the period formula.</w:t>
      </w:r>
    </w:p>
    <w:p w:rsidR="00BC18EA" w:rsidRPr="00D531B6" w:rsidRDefault="00BC18EA" w:rsidP="00BC18EA">
      <w:pPr>
        <w:rPr>
          <w:sz w:val="24"/>
          <w:szCs w:val="24"/>
        </w:rPr>
      </w:pPr>
      <w:r w:rsidRPr="00D531B6">
        <w:rPr>
          <w:sz w:val="24"/>
          <w:szCs w:val="24"/>
        </w:rPr>
        <w:t>Background Information:</w:t>
      </w:r>
    </w:p>
    <w:p w:rsidR="00280AF7" w:rsidRPr="00437514" w:rsidRDefault="00BC18EA" w:rsidP="00280AF7">
      <w:pPr>
        <w:rPr>
          <w:sz w:val="24"/>
          <w:szCs w:val="24"/>
        </w:rPr>
      </w:pPr>
      <w:r w:rsidRPr="00D531B6">
        <w:rPr>
          <w:sz w:val="24"/>
          <w:szCs w:val="24"/>
        </w:rPr>
        <w:t xml:space="preserve">Even though the pendulum appears to be a humble and simple device to </w:t>
      </w:r>
      <w:r w:rsidR="00C71DC0" w:rsidRPr="00D531B6">
        <w:rPr>
          <w:sz w:val="24"/>
          <w:szCs w:val="24"/>
        </w:rPr>
        <w:t xml:space="preserve">the common masses, it is of great significance in modern and historical science. The extensive study of the pendulum by Galileo </w:t>
      </w:r>
      <w:proofErr w:type="spellStart"/>
      <w:r w:rsidR="00C71DC0" w:rsidRPr="00D531B6">
        <w:rPr>
          <w:sz w:val="24"/>
          <w:szCs w:val="24"/>
        </w:rPr>
        <w:t>Galilei</w:t>
      </w:r>
      <w:proofErr w:type="spellEnd"/>
      <w:r w:rsidR="00C71DC0" w:rsidRPr="00D531B6">
        <w:rPr>
          <w:sz w:val="24"/>
          <w:szCs w:val="24"/>
        </w:rPr>
        <w:t xml:space="preserve"> </w:t>
      </w:r>
      <w:r w:rsidR="00280AF7" w:rsidRPr="00D531B6">
        <w:rPr>
          <w:sz w:val="24"/>
          <w:szCs w:val="24"/>
        </w:rPr>
        <w:t>in the 17</w:t>
      </w:r>
      <w:r w:rsidR="00280AF7" w:rsidRPr="00D531B6">
        <w:rPr>
          <w:sz w:val="24"/>
          <w:szCs w:val="24"/>
          <w:vertAlign w:val="superscript"/>
        </w:rPr>
        <w:t>th</w:t>
      </w:r>
      <w:r w:rsidR="00280AF7" w:rsidRPr="00D531B6">
        <w:rPr>
          <w:sz w:val="24"/>
          <w:szCs w:val="24"/>
        </w:rPr>
        <w:t xml:space="preserve"> century </w:t>
      </w:r>
      <w:r w:rsidR="00C71DC0" w:rsidRPr="00D531B6">
        <w:rPr>
          <w:sz w:val="24"/>
          <w:szCs w:val="24"/>
        </w:rPr>
        <w:t>led to the discovery of its most important characteristic that ma</w:t>
      </w:r>
      <w:r w:rsidR="00874A4E" w:rsidRPr="00D531B6">
        <w:rPr>
          <w:sz w:val="24"/>
          <w:szCs w:val="24"/>
        </w:rPr>
        <w:t>kes pendulums</w:t>
      </w:r>
      <w:r w:rsidR="00280AF7" w:rsidRPr="00D531B6">
        <w:rPr>
          <w:sz w:val="24"/>
          <w:szCs w:val="24"/>
        </w:rPr>
        <w:t xml:space="preserve"> useful as timekeepers; i.e. </w:t>
      </w:r>
      <w:r w:rsidR="00280AF7" w:rsidRPr="00437514">
        <w:rPr>
          <w:sz w:val="24"/>
          <w:szCs w:val="24"/>
        </w:rPr>
        <w:t>isochronism</w:t>
      </w:r>
      <w:proofErr w:type="gramStart"/>
      <w:r w:rsidR="00280AF7" w:rsidRPr="00437514">
        <w:rPr>
          <w:sz w:val="24"/>
          <w:szCs w:val="24"/>
        </w:rPr>
        <w:t>.</w:t>
      </w:r>
      <w:r w:rsidR="00280AF7" w:rsidRPr="00437514">
        <w:rPr>
          <w:sz w:val="24"/>
          <w:szCs w:val="24"/>
          <w:vertAlign w:val="superscript"/>
        </w:rPr>
        <w:t>[</w:t>
      </w:r>
      <w:proofErr w:type="gramEnd"/>
      <w:r w:rsidR="00280AF7" w:rsidRPr="00437514">
        <w:rPr>
          <w:sz w:val="24"/>
          <w:szCs w:val="24"/>
          <w:vertAlign w:val="superscript"/>
        </w:rPr>
        <w:t xml:space="preserve">1] </w:t>
      </w:r>
      <w:r w:rsidR="00280AF7" w:rsidRPr="00437514">
        <w:rPr>
          <w:sz w:val="24"/>
          <w:szCs w:val="24"/>
        </w:rPr>
        <w:t>This discovery has inspired the development of the</w:t>
      </w:r>
      <w:r w:rsidR="00263BC4" w:rsidRPr="00437514">
        <w:rPr>
          <w:sz w:val="24"/>
          <w:szCs w:val="24"/>
        </w:rPr>
        <w:t xml:space="preserve"> world’s </w:t>
      </w:r>
      <w:r w:rsidR="00280AF7" w:rsidRPr="00437514">
        <w:rPr>
          <w:sz w:val="24"/>
          <w:szCs w:val="24"/>
        </w:rPr>
        <w:t>first</w:t>
      </w:r>
      <w:r w:rsidR="00263BC4" w:rsidRPr="00437514">
        <w:rPr>
          <w:sz w:val="24"/>
          <w:szCs w:val="24"/>
        </w:rPr>
        <w:t xml:space="preserve"> pendulum clock that was accurate to 1 minute per day.</w:t>
      </w:r>
      <w:r w:rsidR="00263BC4" w:rsidRPr="00437514">
        <w:rPr>
          <w:sz w:val="24"/>
          <w:szCs w:val="24"/>
          <w:vertAlign w:val="superscript"/>
        </w:rPr>
        <w:t>[2]</w:t>
      </w:r>
    </w:p>
    <w:p w:rsidR="00D531B6" w:rsidRPr="00D531B6" w:rsidRDefault="00CD5C6F" w:rsidP="00CD5C6F">
      <w:pPr>
        <w:rPr>
          <w:sz w:val="24"/>
          <w:szCs w:val="24"/>
          <w:vertAlign w:val="superscript"/>
        </w:rPr>
      </w:pPr>
      <w:r w:rsidRPr="00D531B6">
        <w:rPr>
          <w:sz w:val="24"/>
          <w:szCs w:val="24"/>
        </w:rPr>
        <w:t>Another significant use</w:t>
      </w:r>
      <w:r w:rsidR="00874A4E" w:rsidRPr="00D531B6">
        <w:rPr>
          <w:sz w:val="24"/>
          <w:szCs w:val="24"/>
        </w:rPr>
        <w:t xml:space="preserve"> of a pendulum</w:t>
      </w:r>
      <w:r w:rsidRPr="00D531B6">
        <w:rPr>
          <w:sz w:val="24"/>
          <w:szCs w:val="24"/>
        </w:rPr>
        <w:t xml:space="preserve"> by scientists is</w:t>
      </w:r>
      <w:r w:rsidR="00874A4E" w:rsidRPr="00D531B6">
        <w:rPr>
          <w:sz w:val="24"/>
          <w:szCs w:val="24"/>
        </w:rPr>
        <w:t xml:space="preserve"> measuring </w:t>
      </w:r>
      <w:r w:rsidRPr="00D531B6">
        <w:rPr>
          <w:sz w:val="24"/>
          <w:szCs w:val="24"/>
        </w:rPr>
        <w:t>the gravity of earth. Furthermore, through the use of a pendulum, Jean Bernard Leon Foucault was able to demonstrate Earth’s rotation about an axis, in 1851. In addition, a year later, it helped him invent the gyroscope based on his work</w:t>
      </w:r>
      <w:proofErr w:type="gramStart"/>
      <w:r w:rsidRPr="00D531B6">
        <w:rPr>
          <w:sz w:val="24"/>
          <w:szCs w:val="24"/>
        </w:rPr>
        <w:t>.</w:t>
      </w:r>
      <w:r w:rsidRPr="00D531B6">
        <w:rPr>
          <w:sz w:val="24"/>
          <w:szCs w:val="24"/>
          <w:vertAlign w:val="superscript"/>
        </w:rPr>
        <w:t>[</w:t>
      </w:r>
      <w:proofErr w:type="gramEnd"/>
      <w:r w:rsidRPr="00D531B6">
        <w:rPr>
          <w:sz w:val="24"/>
          <w:szCs w:val="24"/>
          <w:vertAlign w:val="superscript"/>
        </w:rPr>
        <w:t>3]</w:t>
      </w:r>
    </w:p>
    <w:p w:rsidR="00BC18EA" w:rsidRPr="00D531B6" w:rsidRDefault="00D531B6" w:rsidP="00BC3283">
      <w:pPr>
        <w:rPr>
          <w:sz w:val="24"/>
          <w:szCs w:val="24"/>
        </w:rPr>
      </w:pPr>
      <w:r w:rsidRPr="00D531B6">
        <w:rPr>
          <w:sz w:val="24"/>
          <w:szCs w:val="24"/>
        </w:rPr>
        <w:t xml:space="preserve">As can be seen, the continued research of the pendulum motion to substantiate and </w:t>
      </w:r>
      <w:r w:rsidR="00BC3283">
        <w:rPr>
          <w:sz w:val="24"/>
          <w:szCs w:val="24"/>
        </w:rPr>
        <w:t xml:space="preserve">possibly improve </w:t>
      </w:r>
      <w:r w:rsidRPr="00D531B6">
        <w:rPr>
          <w:sz w:val="24"/>
          <w:szCs w:val="24"/>
        </w:rPr>
        <w:t>previous theories is crucial to modern science.</w:t>
      </w:r>
      <w:r w:rsidR="00CD5C6F" w:rsidRPr="00D531B6">
        <w:rPr>
          <w:sz w:val="24"/>
          <w:szCs w:val="24"/>
        </w:rPr>
        <w:t xml:space="preserve"> </w:t>
      </w:r>
    </w:p>
    <w:p w:rsidR="00BC3283" w:rsidRDefault="00BC3283" w:rsidP="00874A4E">
      <w:pPr>
        <w:ind w:left="360" w:hanging="360"/>
        <w:rPr>
          <w:sz w:val="24"/>
          <w:szCs w:val="24"/>
        </w:rPr>
      </w:pPr>
    </w:p>
    <w:p w:rsidR="00BC3283" w:rsidRDefault="00BC3283" w:rsidP="00874A4E">
      <w:pPr>
        <w:ind w:left="360" w:hanging="360"/>
        <w:rPr>
          <w:sz w:val="24"/>
          <w:szCs w:val="24"/>
        </w:rPr>
      </w:pPr>
    </w:p>
    <w:p w:rsidR="002D51B6" w:rsidRDefault="002D51B6" w:rsidP="002D51B6">
      <w:pPr>
        <w:rPr>
          <w:sz w:val="24"/>
          <w:szCs w:val="24"/>
        </w:rPr>
      </w:pPr>
    </w:p>
    <w:p w:rsidR="00BC3283" w:rsidRDefault="00BC3283" w:rsidP="002D51B6">
      <w:pPr>
        <w:pStyle w:val="Title"/>
      </w:pPr>
      <w:r>
        <w:lastRenderedPageBreak/>
        <w:t>Theory</w:t>
      </w:r>
    </w:p>
    <w:p w:rsidR="00BC3283" w:rsidRPr="00443F83" w:rsidRDefault="00443F83" w:rsidP="00443F83">
      <w:pPr>
        <w:rPr>
          <w:sz w:val="24"/>
          <w:szCs w:val="24"/>
        </w:rPr>
      </w:pPr>
      <w:r>
        <w:rPr>
          <w:sz w:val="24"/>
          <w:szCs w:val="24"/>
        </w:rPr>
        <w:t xml:space="preserve">A simple pendulum </w:t>
      </w:r>
      <w:r w:rsidR="00BC3283" w:rsidRPr="00443F83">
        <w:rPr>
          <w:sz w:val="24"/>
          <w:szCs w:val="24"/>
        </w:rPr>
        <w:t>ideally consists of a small heavy</w:t>
      </w:r>
      <w:r w:rsidR="00437514" w:rsidRPr="00443F83">
        <w:rPr>
          <w:sz w:val="24"/>
          <w:szCs w:val="24"/>
        </w:rPr>
        <w:t xml:space="preserve"> mass, called “</w:t>
      </w:r>
      <w:r w:rsidR="00BC3283" w:rsidRPr="00443F83">
        <w:rPr>
          <w:sz w:val="24"/>
          <w:szCs w:val="24"/>
        </w:rPr>
        <w:t>bob</w:t>
      </w:r>
      <w:r w:rsidR="00437514" w:rsidRPr="00443F83">
        <w:rPr>
          <w:sz w:val="24"/>
          <w:szCs w:val="24"/>
        </w:rPr>
        <w:t>”</w:t>
      </w:r>
      <w:r w:rsidR="00BC3283" w:rsidRPr="00443F83">
        <w:rPr>
          <w:sz w:val="24"/>
          <w:szCs w:val="24"/>
        </w:rPr>
        <w:t xml:space="preserve"> attached to a </w:t>
      </w:r>
      <w:r w:rsidR="00117B86" w:rsidRPr="00443F83">
        <w:rPr>
          <w:sz w:val="24"/>
          <w:szCs w:val="24"/>
        </w:rPr>
        <w:t xml:space="preserve">pivot </w:t>
      </w:r>
      <w:r w:rsidR="00BC3283" w:rsidRPr="00443F83">
        <w:rPr>
          <w:sz w:val="24"/>
          <w:szCs w:val="24"/>
        </w:rPr>
        <w:t>by means</w:t>
      </w:r>
      <w:r>
        <w:rPr>
          <w:sz w:val="24"/>
          <w:szCs w:val="24"/>
        </w:rPr>
        <w:t xml:space="preserve"> of a light inextensible string.</w:t>
      </w:r>
      <w:r w:rsidRPr="00443F83">
        <w:rPr>
          <w:sz w:val="24"/>
          <w:szCs w:val="24"/>
        </w:rPr>
        <w:t xml:space="preserve"> The</w:t>
      </w:r>
      <w:r w:rsidR="00117B86" w:rsidRPr="00443F83">
        <w:rPr>
          <w:sz w:val="24"/>
          <w:szCs w:val="24"/>
        </w:rPr>
        <w:t xml:space="preserve"> bob is then moved at an angle, called amplitude and </w:t>
      </w:r>
      <w:r w:rsidRPr="00443F83">
        <w:rPr>
          <w:sz w:val="24"/>
          <w:szCs w:val="24"/>
        </w:rPr>
        <w:t>released</w:t>
      </w:r>
      <w:r w:rsidR="00117B86" w:rsidRPr="00443F83">
        <w:rPr>
          <w:sz w:val="24"/>
          <w:szCs w:val="24"/>
        </w:rPr>
        <w:t>. The system</w:t>
      </w:r>
      <w:r w:rsidR="00874BE8">
        <w:rPr>
          <w:sz w:val="24"/>
          <w:szCs w:val="24"/>
        </w:rPr>
        <w:t xml:space="preserve"> is</w:t>
      </w:r>
      <w:r w:rsidR="00117B86" w:rsidRPr="00443F83">
        <w:rPr>
          <w:sz w:val="24"/>
          <w:szCs w:val="24"/>
        </w:rPr>
        <w:t xml:space="preserve"> then </w:t>
      </w:r>
      <w:r>
        <w:rPr>
          <w:sz w:val="24"/>
          <w:szCs w:val="24"/>
        </w:rPr>
        <w:t>allowed to</w:t>
      </w:r>
      <w:r w:rsidR="00397648">
        <w:rPr>
          <w:sz w:val="24"/>
          <w:szCs w:val="24"/>
        </w:rPr>
        <w:t xml:space="preserve"> </w:t>
      </w:r>
      <w:r w:rsidR="00117B86" w:rsidRPr="00443F83">
        <w:rPr>
          <w:sz w:val="24"/>
          <w:szCs w:val="24"/>
        </w:rPr>
        <w:t xml:space="preserve">swing back and forth freely. </w:t>
      </w:r>
      <w:r w:rsidR="00BC3283" w:rsidRPr="00443F83">
        <w:rPr>
          <w:sz w:val="24"/>
          <w:szCs w:val="24"/>
        </w:rPr>
        <w:t>When we speak of the motion</w:t>
      </w:r>
      <w:r>
        <w:rPr>
          <w:sz w:val="24"/>
          <w:szCs w:val="24"/>
        </w:rPr>
        <w:t xml:space="preserve"> </w:t>
      </w:r>
      <w:r w:rsidR="00BC3283" w:rsidRPr="00443F83">
        <w:rPr>
          <w:sz w:val="24"/>
          <w:szCs w:val="24"/>
        </w:rPr>
        <w:t>of the simple pendulum, we refer to the osc</w:t>
      </w:r>
      <w:r>
        <w:rPr>
          <w:sz w:val="24"/>
          <w:szCs w:val="24"/>
        </w:rPr>
        <w:t xml:space="preserve">illations it performs, when the </w:t>
      </w:r>
      <w:r w:rsidR="00BC3283" w:rsidRPr="00443F83">
        <w:rPr>
          <w:sz w:val="24"/>
          <w:szCs w:val="24"/>
        </w:rPr>
        <w:t>bob is taken to a height (the strin</w:t>
      </w:r>
      <w:r>
        <w:rPr>
          <w:sz w:val="24"/>
          <w:szCs w:val="24"/>
        </w:rPr>
        <w:t xml:space="preserve">g remaining taut) and released. </w:t>
      </w:r>
      <w:r w:rsidR="00BC3283" w:rsidRPr="00443F83">
        <w:rPr>
          <w:sz w:val="24"/>
          <w:szCs w:val="24"/>
        </w:rPr>
        <w:t xml:space="preserve">Further, with reference to the above kind </w:t>
      </w:r>
      <w:r>
        <w:rPr>
          <w:sz w:val="24"/>
          <w:szCs w:val="24"/>
        </w:rPr>
        <w:t xml:space="preserve">of motion, we define amplitude, </w:t>
      </w:r>
      <w:r w:rsidR="00BC3283" w:rsidRPr="00443F83">
        <w:rPr>
          <w:sz w:val="24"/>
          <w:szCs w:val="24"/>
        </w:rPr>
        <w:t>time-period, and frequency as follows</w:t>
      </w:r>
      <w:r w:rsidR="00874BE8">
        <w:rPr>
          <w:sz w:val="24"/>
          <w:szCs w:val="24"/>
        </w:rPr>
        <w:t>:</w:t>
      </w:r>
    </w:p>
    <w:p w:rsidR="00437514" w:rsidRDefault="00437514" w:rsidP="00BC3283">
      <w:pPr>
        <w:autoSpaceDE w:val="0"/>
        <w:autoSpaceDN w:val="0"/>
        <w:adjustRightInd w:val="0"/>
        <w:spacing w:after="0" w:line="240" w:lineRule="auto"/>
        <w:rPr>
          <w:rFonts w:ascii="Times-Bold" w:hAnsi="Times-Bold" w:cs="Times-Bold"/>
          <w:b/>
          <w:bCs/>
          <w:sz w:val="24"/>
          <w:szCs w:val="24"/>
        </w:rPr>
      </w:pPr>
    </w:p>
    <w:p w:rsidR="00BC3283" w:rsidRPr="00443F83" w:rsidRDefault="00BC3283" w:rsidP="00443F83">
      <w:pPr>
        <w:rPr>
          <w:sz w:val="24"/>
          <w:szCs w:val="24"/>
        </w:rPr>
      </w:pPr>
      <w:r w:rsidRPr="00443F83">
        <w:rPr>
          <w:b/>
          <w:bCs/>
          <w:sz w:val="24"/>
          <w:szCs w:val="24"/>
          <w:u w:val="single"/>
        </w:rPr>
        <w:t>Amp</w:t>
      </w:r>
      <w:r w:rsidR="00443F83" w:rsidRPr="00443F83">
        <w:rPr>
          <w:b/>
          <w:bCs/>
          <w:sz w:val="24"/>
          <w:szCs w:val="24"/>
          <w:u w:val="single"/>
        </w:rPr>
        <w:t>litude:</w:t>
      </w:r>
      <w:r w:rsidRPr="00443F83">
        <w:rPr>
          <w:sz w:val="24"/>
          <w:szCs w:val="24"/>
        </w:rPr>
        <w:t xml:space="preserve"> The amplitude of a si</w:t>
      </w:r>
      <w:r w:rsidR="00443F83">
        <w:rPr>
          <w:sz w:val="24"/>
          <w:szCs w:val="24"/>
        </w:rPr>
        <w:t xml:space="preserve">mple pendulum is defined as the </w:t>
      </w:r>
      <w:r w:rsidRPr="00443F83">
        <w:rPr>
          <w:sz w:val="24"/>
          <w:szCs w:val="24"/>
        </w:rPr>
        <w:t xml:space="preserve">maximum angular deviation from the </w:t>
      </w:r>
      <w:r w:rsidR="00437514" w:rsidRPr="00443F83">
        <w:rPr>
          <w:sz w:val="24"/>
          <w:szCs w:val="24"/>
        </w:rPr>
        <w:t>equilibrium</w:t>
      </w:r>
      <w:r w:rsidRPr="00443F83">
        <w:rPr>
          <w:sz w:val="24"/>
          <w:szCs w:val="24"/>
        </w:rPr>
        <w:t xml:space="preserve"> position of the bob.</w:t>
      </w:r>
    </w:p>
    <w:p w:rsidR="00BC3283" w:rsidRPr="00443F83" w:rsidRDefault="00443F83" w:rsidP="00443F83">
      <w:pPr>
        <w:rPr>
          <w:sz w:val="24"/>
          <w:szCs w:val="24"/>
        </w:rPr>
      </w:pPr>
      <w:r w:rsidRPr="00443F83">
        <w:rPr>
          <w:b/>
          <w:bCs/>
          <w:sz w:val="24"/>
          <w:szCs w:val="24"/>
          <w:u w:val="single"/>
        </w:rPr>
        <w:t>Oscillations:</w:t>
      </w:r>
      <w:r w:rsidR="00BC3283" w:rsidRPr="00443F83">
        <w:rPr>
          <w:sz w:val="24"/>
          <w:szCs w:val="24"/>
        </w:rPr>
        <w:t xml:space="preserve"> If the pendulum moves from on</w:t>
      </w:r>
      <w:r>
        <w:rPr>
          <w:sz w:val="24"/>
          <w:szCs w:val="24"/>
        </w:rPr>
        <w:t xml:space="preserve">e extreme position to the other </w:t>
      </w:r>
      <w:r w:rsidR="00BC3283" w:rsidRPr="00443F83">
        <w:rPr>
          <w:sz w:val="24"/>
          <w:szCs w:val="24"/>
        </w:rPr>
        <w:t>and back to the first it is said to have performed one oscillation.</w:t>
      </w:r>
    </w:p>
    <w:p w:rsidR="00BC3283" w:rsidRPr="00443F83" w:rsidRDefault="00443F83" w:rsidP="00443F83">
      <w:pPr>
        <w:rPr>
          <w:sz w:val="24"/>
          <w:szCs w:val="24"/>
        </w:rPr>
      </w:pPr>
      <w:r w:rsidRPr="00443F83">
        <w:rPr>
          <w:b/>
          <w:bCs/>
          <w:sz w:val="24"/>
          <w:szCs w:val="24"/>
          <w:u w:val="single"/>
        </w:rPr>
        <w:t>Time Period:</w:t>
      </w:r>
      <w:r w:rsidR="00BC3283" w:rsidRPr="00443F83">
        <w:rPr>
          <w:sz w:val="24"/>
          <w:szCs w:val="24"/>
        </w:rPr>
        <w:t xml:space="preserve"> The time period of the si</w:t>
      </w:r>
      <w:r>
        <w:rPr>
          <w:sz w:val="24"/>
          <w:szCs w:val="24"/>
        </w:rPr>
        <w:t xml:space="preserve">mple pendulum is defined as the </w:t>
      </w:r>
      <w:r w:rsidR="00BC3283" w:rsidRPr="00443F83">
        <w:rPr>
          <w:sz w:val="24"/>
          <w:szCs w:val="24"/>
        </w:rPr>
        <w:t>time required by the pendulum to complete one oscillation.</w:t>
      </w:r>
    </w:p>
    <w:p w:rsidR="00117B86" w:rsidRDefault="00443F83" w:rsidP="00443F83">
      <w:pPr>
        <w:rPr>
          <w:sz w:val="24"/>
          <w:szCs w:val="24"/>
        </w:rPr>
      </w:pPr>
      <w:r w:rsidRPr="00443F83">
        <w:rPr>
          <w:b/>
          <w:bCs/>
          <w:sz w:val="24"/>
          <w:szCs w:val="24"/>
          <w:u w:val="single"/>
        </w:rPr>
        <w:t>Frequency:</w:t>
      </w:r>
      <w:r w:rsidR="00BC3283" w:rsidRPr="00443F83">
        <w:rPr>
          <w:sz w:val="24"/>
          <w:szCs w:val="24"/>
        </w:rPr>
        <w:t xml:space="preserve"> The frequency of the simple pe</w:t>
      </w:r>
      <w:r>
        <w:rPr>
          <w:sz w:val="24"/>
          <w:szCs w:val="24"/>
        </w:rPr>
        <w:t xml:space="preserve">ndulum is defined as the number </w:t>
      </w:r>
      <w:r w:rsidR="00BC3283" w:rsidRPr="00443F83">
        <w:rPr>
          <w:sz w:val="24"/>
          <w:szCs w:val="24"/>
        </w:rPr>
        <w:t>of oscillations performed per unit time.</w:t>
      </w:r>
    </w:p>
    <w:p w:rsidR="00397648" w:rsidRDefault="00397648" w:rsidP="00117B86">
      <w:pPr>
        <w:rPr>
          <w:sz w:val="24"/>
          <w:szCs w:val="24"/>
        </w:rPr>
      </w:pPr>
    </w:p>
    <w:p w:rsidR="00117B86" w:rsidRDefault="00117B86" w:rsidP="00117B86">
      <w:pPr>
        <w:rPr>
          <w:sz w:val="24"/>
          <w:szCs w:val="24"/>
        </w:rPr>
      </w:pPr>
      <w:r w:rsidRPr="00117B86">
        <w:rPr>
          <w:sz w:val="24"/>
          <w:szCs w:val="24"/>
        </w:rPr>
        <w:t>When a simple pendulum is displaced from its equilibrium position, there will be a</w:t>
      </w:r>
      <w:r>
        <w:rPr>
          <w:sz w:val="24"/>
          <w:szCs w:val="24"/>
        </w:rPr>
        <w:t xml:space="preserve"> </w:t>
      </w:r>
      <w:r w:rsidRPr="00117B86">
        <w:rPr>
          <w:sz w:val="24"/>
          <w:szCs w:val="24"/>
        </w:rPr>
        <w:t>restoring force that moves the pendulum back towards its equilibrium position. As the</w:t>
      </w:r>
      <w:r>
        <w:rPr>
          <w:sz w:val="24"/>
          <w:szCs w:val="24"/>
        </w:rPr>
        <w:t xml:space="preserve"> </w:t>
      </w:r>
      <w:r w:rsidRPr="00117B86">
        <w:rPr>
          <w:sz w:val="24"/>
          <w:szCs w:val="24"/>
        </w:rPr>
        <w:t>motion of the pendulum carries it past the equilibrium position, the restoring force</w:t>
      </w:r>
      <w:r>
        <w:rPr>
          <w:sz w:val="24"/>
          <w:szCs w:val="24"/>
        </w:rPr>
        <w:t xml:space="preserve"> </w:t>
      </w:r>
      <w:r w:rsidRPr="00117B86">
        <w:rPr>
          <w:sz w:val="24"/>
          <w:szCs w:val="24"/>
        </w:rPr>
        <w:t>changes its direction so that it is still directed towards the equilibrium position. If the</w:t>
      </w:r>
      <w:r>
        <w:rPr>
          <w:sz w:val="24"/>
          <w:szCs w:val="24"/>
        </w:rPr>
        <w:t xml:space="preserve"> </w:t>
      </w:r>
      <w:r w:rsidRPr="00117B86">
        <w:rPr>
          <w:sz w:val="24"/>
          <w:szCs w:val="24"/>
        </w:rPr>
        <w:t xml:space="preserve">restoring force </w:t>
      </w:r>
      <w:r w:rsidRPr="00117B86">
        <w:rPr>
          <w:b/>
          <w:bCs/>
          <w:sz w:val="24"/>
          <w:szCs w:val="24"/>
        </w:rPr>
        <w:t>F</w:t>
      </w:r>
      <w:r>
        <w:rPr>
          <w:sz w:val="24"/>
          <w:szCs w:val="24"/>
        </w:rPr>
        <w:t xml:space="preserve"> </w:t>
      </w:r>
      <w:r w:rsidRPr="00117B86">
        <w:rPr>
          <w:sz w:val="24"/>
          <w:szCs w:val="24"/>
        </w:rPr>
        <w:t xml:space="preserve">is opposite and directly proportional to the displacement </w:t>
      </w:r>
      <w:r w:rsidRPr="00500400">
        <w:rPr>
          <w:b/>
          <w:bCs/>
          <w:sz w:val="24"/>
          <w:szCs w:val="24"/>
        </w:rPr>
        <w:t>x</w:t>
      </w:r>
      <w:r w:rsidRPr="00117B86">
        <w:rPr>
          <w:sz w:val="24"/>
          <w:szCs w:val="24"/>
        </w:rPr>
        <w:t xml:space="preserve"> from the</w:t>
      </w:r>
      <w:r>
        <w:rPr>
          <w:sz w:val="24"/>
          <w:szCs w:val="24"/>
        </w:rPr>
        <w:t xml:space="preserve"> </w:t>
      </w:r>
      <w:r w:rsidRPr="00117B86">
        <w:rPr>
          <w:sz w:val="24"/>
          <w:szCs w:val="24"/>
        </w:rPr>
        <w:t xml:space="preserve">equilibrium position, </w:t>
      </w:r>
      <w:r>
        <w:rPr>
          <w:sz w:val="24"/>
          <w:szCs w:val="24"/>
        </w:rPr>
        <w:t>the following relationship can be observed:</w:t>
      </w:r>
    </w:p>
    <w:p w:rsidR="00117B86" w:rsidRPr="00117B86" w:rsidRDefault="00117B86" w:rsidP="00117B86">
      <w:pPr>
        <w:rPr>
          <w:sz w:val="24"/>
          <w:szCs w:val="24"/>
        </w:rPr>
      </w:pPr>
      <w:r>
        <w:rPr>
          <w:b/>
          <w:bCs/>
          <w:sz w:val="24"/>
          <w:szCs w:val="24"/>
        </w:rPr>
        <w:t xml:space="preserve">                                                                       </w:t>
      </w:r>
      <w:r w:rsidRPr="00500400">
        <w:rPr>
          <w:b/>
          <w:bCs/>
          <w:i/>
          <w:iCs/>
          <w:sz w:val="24"/>
          <w:szCs w:val="24"/>
        </w:rPr>
        <w:t xml:space="preserve"> </w:t>
      </w:r>
      <w:r w:rsidR="00443F83">
        <w:rPr>
          <w:b/>
          <w:bCs/>
          <w:i/>
          <w:iCs/>
          <w:sz w:val="24"/>
          <w:szCs w:val="24"/>
        </w:rPr>
        <w:t xml:space="preserve">         </w:t>
      </w:r>
      <w:r w:rsidRPr="00443F83">
        <w:rPr>
          <w:b/>
          <w:bCs/>
          <w:i/>
          <w:iCs/>
          <w:sz w:val="28"/>
          <w:szCs w:val="28"/>
        </w:rPr>
        <w:t>F = - k x</w:t>
      </w:r>
      <w:r w:rsidRPr="00500400">
        <w:rPr>
          <w:b/>
          <w:bCs/>
          <w:i/>
          <w:iCs/>
          <w:sz w:val="24"/>
          <w:szCs w:val="24"/>
        </w:rPr>
        <w:t xml:space="preserve">   </w:t>
      </w:r>
      <w:r>
        <w:rPr>
          <w:b/>
          <w:bCs/>
          <w:sz w:val="24"/>
          <w:szCs w:val="24"/>
        </w:rPr>
        <w:t xml:space="preserve">                                                           </w:t>
      </w:r>
      <w:r w:rsidR="00443F83">
        <w:rPr>
          <w:b/>
          <w:bCs/>
          <w:sz w:val="24"/>
          <w:szCs w:val="24"/>
        </w:rPr>
        <w:t xml:space="preserve">     </w:t>
      </w:r>
      <w:r w:rsidRPr="00117B86">
        <w:rPr>
          <w:sz w:val="24"/>
          <w:szCs w:val="24"/>
        </w:rPr>
        <w:t>(1)</w:t>
      </w:r>
    </w:p>
    <w:p w:rsidR="00117B86" w:rsidRDefault="00F61DEF" w:rsidP="00117B86">
      <w:pPr>
        <w:ind w:left="360" w:hanging="360"/>
        <w:rPr>
          <w:sz w:val="24"/>
          <w:szCs w:val="24"/>
        </w:rPr>
      </w:pPr>
      <w:proofErr w:type="gramStart"/>
      <w:r>
        <w:rPr>
          <w:sz w:val="24"/>
          <w:szCs w:val="24"/>
        </w:rPr>
        <w:t>w</w:t>
      </w:r>
      <w:r w:rsidR="00500400">
        <w:rPr>
          <w:sz w:val="24"/>
          <w:szCs w:val="24"/>
        </w:rPr>
        <w:t>here</w:t>
      </w:r>
      <w:proofErr w:type="gramEnd"/>
      <w:r w:rsidR="00500400">
        <w:rPr>
          <w:sz w:val="24"/>
          <w:szCs w:val="24"/>
        </w:rPr>
        <w:t xml:space="preserve"> </w:t>
      </w:r>
      <w:r w:rsidR="00500400" w:rsidRPr="00500400">
        <w:rPr>
          <w:b/>
          <w:bCs/>
          <w:sz w:val="24"/>
          <w:szCs w:val="24"/>
        </w:rPr>
        <w:t>k</w:t>
      </w:r>
      <w:r w:rsidR="00500400">
        <w:rPr>
          <w:b/>
          <w:bCs/>
          <w:sz w:val="24"/>
          <w:szCs w:val="24"/>
        </w:rPr>
        <w:t xml:space="preserve"> </w:t>
      </w:r>
      <w:r w:rsidR="00500400">
        <w:rPr>
          <w:sz w:val="24"/>
          <w:szCs w:val="24"/>
        </w:rPr>
        <w:t>is a scalar constant.</w:t>
      </w:r>
    </w:p>
    <w:p w:rsidR="00500400" w:rsidRDefault="00397648" w:rsidP="00443F83">
      <w:pPr>
        <w:rPr>
          <w:sz w:val="24"/>
          <w:szCs w:val="24"/>
        </w:rPr>
      </w:pPr>
      <w:r>
        <w:rPr>
          <w:sz w:val="24"/>
          <w:szCs w:val="24"/>
        </w:rPr>
        <w:t>T</w:t>
      </w:r>
      <w:r w:rsidR="00500400">
        <w:rPr>
          <w:sz w:val="24"/>
          <w:szCs w:val="24"/>
        </w:rPr>
        <w:t>herefore</w:t>
      </w:r>
      <w:r w:rsidR="00500400" w:rsidRPr="00500400">
        <w:rPr>
          <w:sz w:val="24"/>
          <w:szCs w:val="24"/>
        </w:rPr>
        <w:t xml:space="preserve"> the motion of the pendulum will be </w:t>
      </w:r>
      <w:r w:rsidR="00874BE8">
        <w:rPr>
          <w:sz w:val="24"/>
          <w:szCs w:val="24"/>
        </w:rPr>
        <w:t xml:space="preserve">in </w:t>
      </w:r>
      <w:r w:rsidR="00500400" w:rsidRPr="00500400">
        <w:rPr>
          <w:sz w:val="24"/>
          <w:szCs w:val="24"/>
        </w:rPr>
        <w:t>simple harmonic motion and its period can be</w:t>
      </w:r>
      <w:r w:rsidR="00500400">
        <w:rPr>
          <w:sz w:val="24"/>
          <w:szCs w:val="24"/>
        </w:rPr>
        <w:t xml:space="preserve"> </w:t>
      </w:r>
      <w:r w:rsidR="00500400" w:rsidRPr="00500400">
        <w:rPr>
          <w:sz w:val="24"/>
          <w:szCs w:val="24"/>
        </w:rPr>
        <w:t>calculated using the equation for the period of simple harmonic motion</w:t>
      </w:r>
      <w:r w:rsidR="00443F83">
        <w:rPr>
          <w:sz w:val="24"/>
          <w:szCs w:val="24"/>
        </w:rPr>
        <w:t>:</w:t>
      </w:r>
    </w:p>
    <w:p w:rsidR="00500400" w:rsidRPr="00F61DEF" w:rsidRDefault="00500400" w:rsidP="00F61DEF">
      <w:pPr>
        <w:rPr>
          <w:iCs/>
          <w:sz w:val="24"/>
          <w:szCs w:val="24"/>
        </w:rPr>
      </w:pPr>
      <m:oMath>
        <m:r>
          <w:rPr>
            <w:rFonts w:ascii="Cambria Math" w:hAnsi="Cambria Math"/>
            <w:sz w:val="28"/>
            <w:szCs w:val="28"/>
          </w:rPr>
          <m:t xml:space="preserve">                                                                      </m:t>
        </m:r>
        <m:r>
          <m:rPr>
            <m:sty m:val="bi"/>
          </m:rPr>
          <w:rPr>
            <w:rFonts w:ascii="Cambria Math" w:hAnsi="Cambria Math"/>
            <w:sz w:val="28"/>
            <w:szCs w:val="28"/>
          </w:rPr>
          <m:t>T =2</m:t>
        </m:r>
        <m:r>
          <m:rPr>
            <m:sty m:val="bi"/>
          </m:rPr>
          <w:rPr>
            <w:rFonts w:ascii="Cambria Math" w:hAnsi="Cambria Math"/>
            <w:sz w:val="28"/>
            <w:szCs w:val="28"/>
          </w:rPr>
          <m:t xml:space="preserve">π </m:t>
        </m:r>
        <m:rad>
          <m:radPr>
            <m:degHide m:val="1"/>
            <m:ctrlPr>
              <w:rPr>
                <w:rFonts w:ascii="Cambria Math" w:hAnsi="Cambria Math"/>
                <w:b/>
                <w:bCs/>
                <w:i/>
                <w:sz w:val="28"/>
                <w:szCs w:val="28"/>
              </w:rPr>
            </m:ctrlPr>
          </m:radPr>
          <m:deg/>
          <m:e>
            <m:f>
              <m:fPr>
                <m:ctrlPr>
                  <w:rPr>
                    <w:rFonts w:ascii="Cambria Math" w:hAnsi="Cambria Math"/>
                    <w:b/>
                    <w:bCs/>
                    <w:i/>
                    <w:sz w:val="28"/>
                    <w:szCs w:val="28"/>
                  </w:rPr>
                </m:ctrlPr>
              </m:fPr>
              <m:num>
                <m:r>
                  <m:rPr>
                    <m:sty m:val="bi"/>
                  </m:rPr>
                  <w:rPr>
                    <w:rFonts w:ascii="Cambria Math" w:hAnsi="Cambria Math"/>
                    <w:sz w:val="28"/>
                    <w:szCs w:val="28"/>
                  </w:rPr>
                  <m:t>m</m:t>
                </m:r>
              </m:num>
              <m:den>
                <m:r>
                  <m:rPr>
                    <m:sty m:val="bi"/>
                  </m:rPr>
                  <w:rPr>
                    <w:rFonts w:ascii="Cambria Math" w:hAnsi="Cambria Math"/>
                    <w:sz w:val="28"/>
                    <w:szCs w:val="28"/>
                  </w:rPr>
                  <m:t>k</m:t>
                </m:r>
              </m:den>
            </m:f>
          </m:e>
        </m:rad>
      </m:oMath>
      <w:r w:rsidR="00F61DEF">
        <w:rPr>
          <w:rFonts w:eastAsiaTheme="minorEastAsia"/>
          <w:b/>
          <w:bCs/>
          <w:i/>
          <w:sz w:val="24"/>
          <w:szCs w:val="24"/>
        </w:rPr>
        <w:t xml:space="preserve">                                                           </w:t>
      </w:r>
      <w:r w:rsidR="00F61DEF">
        <w:rPr>
          <w:rFonts w:eastAsiaTheme="minorEastAsia"/>
          <w:iCs/>
          <w:sz w:val="24"/>
          <w:szCs w:val="24"/>
        </w:rPr>
        <w:t>(2)</w:t>
      </w:r>
    </w:p>
    <w:p w:rsidR="00500400" w:rsidRPr="00500400" w:rsidRDefault="00F61DEF" w:rsidP="00500400">
      <w:pPr>
        <w:ind w:left="360" w:hanging="360"/>
        <w:rPr>
          <w:sz w:val="24"/>
          <w:szCs w:val="24"/>
        </w:rPr>
      </w:pPr>
      <w:proofErr w:type="gramStart"/>
      <w:r>
        <w:rPr>
          <w:sz w:val="24"/>
          <w:szCs w:val="24"/>
        </w:rPr>
        <w:lastRenderedPageBreak/>
        <w:t>w</w:t>
      </w:r>
      <w:r w:rsidR="00500400">
        <w:rPr>
          <w:sz w:val="24"/>
          <w:szCs w:val="24"/>
        </w:rPr>
        <w:t>here</w:t>
      </w:r>
      <w:proofErr w:type="gramEnd"/>
      <w:r w:rsidR="00500400">
        <w:rPr>
          <w:sz w:val="24"/>
          <w:szCs w:val="24"/>
        </w:rPr>
        <w:t xml:space="preserve"> </w:t>
      </w:r>
      <w:r w:rsidR="00500400">
        <w:rPr>
          <w:b/>
          <w:bCs/>
          <w:sz w:val="24"/>
          <w:szCs w:val="24"/>
        </w:rPr>
        <w:t xml:space="preserve">T </w:t>
      </w:r>
      <w:r w:rsidR="00500400">
        <w:rPr>
          <w:sz w:val="24"/>
          <w:szCs w:val="24"/>
        </w:rPr>
        <w:t xml:space="preserve">is the period, </w:t>
      </w:r>
      <w:r w:rsidR="00500400" w:rsidRPr="00500400">
        <w:rPr>
          <w:b/>
          <w:bCs/>
          <w:sz w:val="24"/>
          <w:szCs w:val="24"/>
        </w:rPr>
        <w:t>m</w:t>
      </w:r>
      <w:r w:rsidR="00500400">
        <w:rPr>
          <w:sz w:val="24"/>
          <w:szCs w:val="24"/>
        </w:rPr>
        <w:t xml:space="preserve"> is the mass and </w:t>
      </w:r>
      <w:r w:rsidR="00500400" w:rsidRPr="00500400">
        <w:rPr>
          <w:b/>
          <w:bCs/>
          <w:sz w:val="24"/>
          <w:szCs w:val="24"/>
        </w:rPr>
        <w:t>k</w:t>
      </w:r>
      <w:r w:rsidR="00500400">
        <w:rPr>
          <w:sz w:val="24"/>
          <w:szCs w:val="24"/>
        </w:rPr>
        <w:t xml:space="preserve"> is a scalar constant.</w:t>
      </w:r>
    </w:p>
    <w:p w:rsidR="00500400" w:rsidRDefault="00500400" w:rsidP="00F61DEF">
      <w:pPr>
        <w:rPr>
          <w:sz w:val="24"/>
          <w:szCs w:val="24"/>
        </w:rPr>
      </w:pPr>
      <w:r w:rsidRPr="00500400">
        <w:rPr>
          <w:sz w:val="24"/>
          <w:szCs w:val="24"/>
        </w:rPr>
        <w:t xml:space="preserve">It can be shown that if the amplitude of the motion is kept small, </w:t>
      </w:r>
      <w:r w:rsidR="00F61DEF" w:rsidRPr="00500400">
        <w:rPr>
          <w:sz w:val="24"/>
          <w:szCs w:val="24"/>
        </w:rPr>
        <w:t xml:space="preserve">the motion of a simple pendulum will be </w:t>
      </w:r>
      <w:r w:rsidR="00874BE8">
        <w:rPr>
          <w:sz w:val="24"/>
          <w:szCs w:val="24"/>
        </w:rPr>
        <w:t xml:space="preserve">in </w:t>
      </w:r>
      <w:r w:rsidR="00F61DEF" w:rsidRPr="00500400">
        <w:rPr>
          <w:sz w:val="24"/>
          <w:szCs w:val="24"/>
        </w:rPr>
        <w:t xml:space="preserve">simple harmonic motion </w:t>
      </w:r>
      <w:r w:rsidR="00F61DEF">
        <w:rPr>
          <w:sz w:val="24"/>
          <w:szCs w:val="24"/>
        </w:rPr>
        <w:t xml:space="preserve">and </w:t>
      </w:r>
      <w:r w:rsidRPr="00500400">
        <w:rPr>
          <w:sz w:val="24"/>
          <w:szCs w:val="24"/>
        </w:rPr>
        <w:t>Equation (2) will be</w:t>
      </w:r>
      <w:r w:rsidR="00F61DEF">
        <w:rPr>
          <w:sz w:val="24"/>
          <w:szCs w:val="24"/>
        </w:rPr>
        <w:t xml:space="preserve"> satisfied:</w:t>
      </w:r>
    </w:p>
    <w:p w:rsidR="00F61DEF" w:rsidRDefault="00F61DEF" w:rsidP="00F61DEF">
      <w:pPr>
        <w:rPr>
          <w:sz w:val="24"/>
          <w:szCs w:val="24"/>
        </w:rPr>
      </w:pPr>
    </w:p>
    <w:p w:rsidR="00F61DEF" w:rsidRDefault="00F61DEF" w:rsidP="00F61DEF">
      <w:pPr>
        <w:keepNext/>
        <w:jc w:val="center"/>
      </w:pPr>
      <w:r>
        <w:rPr>
          <w:noProof/>
          <w:sz w:val="24"/>
          <w:szCs w:val="24"/>
          <w:lang w:eastAsia="en-CA"/>
        </w:rPr>
        <w:drawing>
          <wp:inline distT="0" distB="0" distL="0" distR="0" wp14:anchorId="36B485CC" wp14:editId="467DB1A2">
            <wp:extent cx="2725948" cy="1595887"/>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mple Pendulum.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5948" cy="1595887"/>
                    </a:xfrm>
                    <a:prstGeom prst="rect">
                      <a:avLst/>
                    </a:prstGeom>
                  </pic:spPr>
                </pic:pic>
              </a:graphicData>
            </a:graphic>
          </wp:inline>
        </w:drawing>
      </w:r>
    </w:p>
    <w:p w:rsidR="00F61DEF" w:rsidRPr="00EB7975" w:rsidRDefault="00F61DEF" w:rsidP="00F61DEF">
      <w:pPr>
        <w:pStyle w:val="Caption"/>
        <w:jc w:val="center"/>
        <w:rPr>
          <w:sz w:val="20"/>
          <w:szCs w:val="20"/>
          <w:vertAlign w:val="superscript"/>
        </w:rPr>
      </w:pPr>
      <w:r w:rsidRPr="00EB7975">
        <w:rPr>
          <w:sz w:val="20"/>
          <w:szCs w:val="20"/>
        </w:rPr>
        <w:t xml:space="preserve">Figure </w:t>
      </w:r>
      <w:r w:rsidRPr="00EB7975">
        <w:rPr>
          <w:sz w:val="20"/>
          <w:szCs w:val="20"/>
        </w:rPr>
        <w:fldChar w:fldCharType="begin"/>
      </w:r>
      <w:r w:rsidRPr="00EB7975">
        <w:rPr>
          <w:sz w:val="20"/>
          <w:szCs w:val="20"/>
        </w:rPr>
        <w:instrText xml:space="preserve"> SEQ Figure \* ARABIC </w:instrText>
      </w:r>
      <w:r w:rsidRPr="00EB7975">
        <w:rPr>
          <w:sz w:val="20"/>
          <w:szCs w:val="20"/>
        </w:rPr>
        <w:fldChar w:fldCharType="separate"/>
      </w:r>
      <w:r w:rsidR="00A703B3" w:rsidRPr="00EB7975">
        <w:rPr>
          <w:noProof/>
          <w:sz w:val="20"/>
          <w:szCs w:val="20"/>
        </w:rPr>
        <w:t>1</w:t>
      </w:r>
      <w:r w:rsidRPr="00EB7975">
        <w:rPr>
          <w:sz w:val="20"/>
          <w:szCs w:val="20"/>
        </w:rPr>
        <w:fldChar w:fldCharType="end"/>
      </w:r>
      <w:r w:rsidRPr="00EB7975">
        <w:rPr>
          <w:sz w:val="20"/>
          <w:szCs w:val="20"/>
        </w:rPr>
        <w:t xml:space="preserve">: The geometry of a simple </w:t>
      </w:r>
      <w:proofErr w:type="gramStart"/>
      <w:r w:rsidRPr="00EB7975">
        <w:rPr>
          <w:sz w:val="20"/>
          <w:szCs w:val="20"/>
        </w:rPr>
        <w:t>pendulum</w:t>
      </w:r>
      <w:r w:rsidRPr="00EB7975">
        <w:rPr>
          <w:sz w:val="20"/>
          <w:szCs w:val="20"/>
          <w:vertAlign w:val="superscript"/>
        </w:rPr>
        <w:t>[</w:t>
      </w:r>
      <w:proofErr w:type="gramEnd"/>
      <w:r w:rsidRPr="00EB7975">
        <w:rPr>
          <w:sz w:val="20"/>
          <w:szCs w:val="20"/>
          <w:vertAlign w:val="superscript"/>
        </w:rPr>
        <w:t>4]</w:t>
      </w:r>
    </w:p>
    <w:p w:rsidR="00500400" w:rsidRDefault="00500400" w:rsidP="00117B86">
      <w:pPr>
        <w:ind w:left="360" w:hanging="360"/>
        <w:rPr>
          <w:sz w:val="24"/>
          <w:szCs w:val="24"/>
        </w:rPr>
      </w:pPr>
    </w:p>
    <w:p w:rsidR="00F66E1F" w:rsidRPr="00F66E1F" w:rsidRDefault="00F66E1F" w:rsidP="00F66E1F">
      <w:pPr>
        <w:rPr>
          <w:sz w:val="24"/>
          <w:szCs w:val="24"/>
        </w:rPr>
      </w:pPr>
      <w:r w:rsidRPr="00F66E1F">
        <w:rPr>
          <w:sz w:val="24"/>
          <w:szCs w:val="24"/>
        </w:rPr>
        <w:t xml:space="preserve">The restoring force </w:t>
      </w:r>
      <w:r>
        <w:rPr>
          <w:sz w:val="24"/>
          <w:szCs w:val="24"/>
        </w:rPr>
        <w:t>of</w:t>
      </w:r>
      <w:r w:rsidRPr="00F66E1F">
        <w:rPr>
          <w:sz w:val="24"/>
          <w:szCs w:val="24"/>
        </w:rPr>
        <w:t xml:space="preserve"> a simple pendulum is supplied by the vector sum of the</w:t>
      </w:r>
      <w:r>
        <w:rPr>
          <w:sz w:val="24"/>
          <w:szCs w:val="24"/>
        </w:rPr>
        <w:t xml:space="preserve"> </w:t>
      </w:r>
      <w:r w:rsidRPr="00F66E1F">
        <w:rPr>
          <w:sz w:val="24"/>
          <w:szCs w:val="24"/>
        </w:rPr>
        <w:t>gravitational force on the </w:t>
      </w:r>
      <w:r>
        <w:rPr>
          <w:sz w:val="24"/>
          <w:szCs w:val="24"/>
        </w:rPr>
        <w:t>mass</w:t>
      </w:r>
      <w:r w:rsidRPr="00F66E1F">
        <w:rPr>
          <w:sz w:val="24"/>
          <w:szCs w:val="24"/>
        </w:rPr>
        <w:t xml:space="preserve"> </w:t>
      </w:r>
      <w:r w:rsidRPr="00F66E1F">
        <w:rPr>
          <w:b/>
          <w:bCs/>
          <w:sz w:val="24"/>
          <w:szCs w:val="24"/>
        </w:rPr>
        <w:t>mg</w:t>
      </w:r>
      <w:r w:rsidRPr="00F66E1F">
        <w:rPr>
          <w:sz w:val="24"/>
          <w:szCs w:val="24"/>
        </w:rPr>
        <w:t xml:space="preserve">, and the tension in the string, </w:t>
      </w:r>
      <w:r w:rsidRPr="00F66E1F">
        <w:rPr>
          <w:b/>
          <w:bCs/>
          <w:sz w:val="24"/>
          <w:szCs w:val="24"/>
        </w:rPr>
        <w:t>T</w:t>
      </w:r>
      <w:r w:rsidRPr="00F66E1F">
        <w:rPr>
          <w:sz w:val="24"/>
          <w:szCs w:val="24"/>
        </w:rPr>
        <w:t>. The magnitude of</w:t>
      </w:r>
      <w:r>
        <w:rPr>
          <w:sz w:val="24"/>
          <w:szCs w:val="24"/>
        </w:rPr>
        <w:t xml:space="preserve"> </w:t>
      </w:r>
      <w:r w:rsidRPr="00F66E1F">
        <w:rPr>
          <w:sz w:val="24"/>
          <w:szCs w:val="24"/>
        </w:rPr>
        <w:t>the restoring force depends on the gravitational force and the displacement of the mass</w:t>
      </w:r>
      <w:r>
        <w:rPr>
          <w:sz w:val="24"/>
          <w:szCs w:val="24"/>
        </w:rPr>
        <w:t xml:space="preserve"> </w:t>
      </w:r>
      <w:r w:rsidRPr="00F66E1F">
        <w:rPr>
          <w:sz w:val="24"/>
          <w:szCs w:val="24"/>
        </w:rPr>
        <w:t xml:space="preserve">from the equilibrium position. Consider Figure 1 where a mass </w:t>
      </w:r>
      <w:r w:rsidRPr="00F66E1F">
        <w:rPr>
          <w:b/>
          <w:bCs/>
          <w:sz w:val="24"/>
          <w:szCs w:val="24"/>
        </w:rPr>
        <w:t>m</w:t>
      </w:r>
      <w:r w:rsidRPr="00F66E1F">
        <w:rPr>
          <w:sz w:val="24"/>
          <w:szCs w:val="24"/>
        </w:rPr>
        <w:t xml:space="preserve"> is suspended by a</w:t>
      </w:r>
      <w:r>
        <w:rPr>
          <w:sz w:val="24"/>
          <w:szCs w:val="24"/>
        </w:rPr>
        <w:t xml:space="preserve"> </w:t>
      </w:r>
      <w:r w:rsidRPr="00F66E1F">
        <w:rPr>
          <w:sz w:val="24"/>
          <w:szCs w:val="24"/>
        </w:rPr>
        <w:t>string of length</w:t>
      </w:r>
      <w:r>
        <w:rPr>
          <w:sz w:val="24"/>
          <w:szCs w:val="24"/>
        </w:rPr>
        <w:t xml:space="preserve"> </w:t>
      </w:r>
      <w:r>
        <w:rPr>
          <w:b/>
          <w:bCs/>
          <w:i/>
          <w:iCs/>
          <w:sz w:val="24"/>
          <w:szCs w:val="24"/>
        </w:rPr>
        <w:t>L</w:t>
      </w:r>
      <w:r w:rsidRPr="00F66E1F">
        <w:rPr>
          <w:i/>
          <w:iCs/>
          <w:sz w:val="24"/>
          <w:szCs w:val="24"/>
        </w:rPr>
        <w:t> </w:t>
      </w:r>
      <w:r w:rsidRPr="00F66E1F">
        <w:rPr>
          <w:sz w:val="24"/>
          <w:szCs w:val="24"/>
        </w:rPr>
        <w:t>and is displaced from its equilibrium position by an angle</w:t>
      </w:r>
      <w:r>
        <w:rPr>
          <w:sz w:val="24"/>
          <w:szCs w:val="24"/>
        </w:rPr>
        <w:t xml:space="preserve"> </w:t>
      </w:r>
      <w:r w:rsidRPr="00F66E1F">
        <w:rPr>
          <w:b/>
          <w:bCs/>
          <w:sz w:val="24"/>
          <w:szCs w:val="24"/>
        </w:rPr>
        <w:t>θ</w:t>
      </w:r>
      <w:r w:rsidRPr="00F66E1F">
        <w:rPr>
          <w:sz w:val="24"/>
          <w:szCs w:val="24"/>
        </w:rPr>
        <w:t> and a</w:t>
      </w:r>
      <w:r>
        <w:rPr>
          <w:sz w:val="24"/>
          <w:szCs w:val="24"/>
        </w:rPr>
        <w:t xml:space="preserve"> distance </w:t>
      </w:r>
      <w:r w:rsidRPr="00F66E1F">
        <w:rPr>
          <w:b/>
          <w:bCs/>
          <w:sz w:val="24"/>
          <w:szCs w:val="24"/>
        </w:rPr>
        <w:t xml:space="preserve">s </w:t>
      </w:r>
      <w:r w:rsidRPr="00F66E1F">
        <w:rPr>
          <w:sz w:val="24"/>
          <w:szCs w:val="24"/>
        </w:rPr>
        <w:t>along the arc through which the mass moves. </w:t>
      </w:r>
      <w:r>
        <w:rPr>
          <w:sz w:val="24"/>
          <w:szCs w:val="24"/>
        </w:rPr>
        <w:t xml:space="preserve">The </w:t>
      </w:r>
      <w:r w:rsidRPr="00F66E1F">
        <w:rPr>
          <w:sz w:val="24"/>
          <w:szCs w:val="24"/>
        </w:rPr>
        <w:t>gravitational force can be</w:t>
      </w:r>
      <w:r>
        <w:rPr>
          <w:sz w:val="24"/>
          <w:szCs w:val="24"/>
        </w:rPr>
        <w:t xml:space="preserve"> </w:t>
      </w:r>
      <w:r w:rsidR="00874BE8">
        <w:rPr>
          <w:sz w:val="24"/>
          <w:szCs w:val="24"/>
        </w:rPr>
        <w:t>resolved into two components:</w:t>
      </w:r>
      <w:r>
        <w:rPr>
          <w:sz w:val="24"/>
          <w:szCs w:val="24"/>
        </w:rPr>
        <w:t xml:space="preserve"> One along the radial direction, and </w:t>
      </w:r>
      <w:r w:rsidR="00874BE8">
        <w:rPr>
          <w:sz w:val="24"/>
          <w:szCs w:val="24"/>
        </w:rPr>
        <w:t xml:space="preserve">the </w:t>
      </w:r>
      <w:r>
        <w:rPr>
          <w:sz w:val="24"/>
          <w:szCs w:val="24"/>
        </w:rPr>
        <w:t>other</w:t>
      </w:r>
      <w:r w:rsidRPr="00F66E1F">
        <w:rPr>
          <w:sz w:val="24"/>
          <w:szCs w:val="24"/>
        </w:rPr>
        <w:t xml:space="preserve"> along the arc in the direction that the mass moves. The component</w:t>
      </w:r>
      <w:r>
        <w:rPr>
          <w:sz w:val="24"/>
          <w:szCs w:val="24"/>
        </w:rPr>
        <w:t xml:space="preserve"> </w:t>
      </w:r>
      <w:r w:rsidRPr="00F66E1F">
        <w:rPr>
          <w:sz w:val="24"/>
          <w:szCs w:val="24"/>
        </w:rPr>
        <w:t>of the gravitational force along the arc provides the restoring force F and is given by</w:t>
      </w:r>
      <w:r>
        <w:rPr>
          <w:sz w:val="24"/>
          <w:szCs w:val="24"/>
        </w:rPr>
        <w:t>:</w:t>
      </w:r>
    </w:p>
    <w:p w:rsidR="00F66E1F" w:rsidRPr="00F66E1F" w:rsidRDefault="00F66E1F" w:rsidP="00F66E1F">
      <w:pPr>
        <w:ind w:left="360" w:hanging="360"/>
        <w:jc w:val="center"/>
        <w:rPr>
          <w:b/>
          <w:bCs/>
          <w:sz w:val="24"/>
          <w:szCs w:val="24"/>
        </w:rPr>
      </w:pPr>
      <w:r>
        <w:rPr>
          <w:b/>
          <w:bCs/>
          <w:sz w:val="24"/>
          <w:szCs w:val="24"/>
        </w:rPr>
        <w:t xml:space="preserve">                                                         </w:t>
      </w:r>
      <w:r w:rsidRPr="00443F83">
        <w:rPr>
          <w:b/>
          <w:bCs/>
          <w:sz w:val="28"/>
          <w:szCs w:val="28"/>
        </w:rPr>
        <w:t xml:space="preserve">F = - mg </w:t>
      </w:r>
      <w:proofErr w:type="spellStart"/>
      <w:r w:rsidRPr="00443F83">
        <w:rPr>
          <w:b/>
          <w:bCs/>
          <w:sz w:val="28"/>
          <w:szCs w:val="28"/>
        </w:rPr>
        <w:t>sinθ</w:t>
      </w:r>
      <w:proofErr w:type="spellEnd"/>
      <w:r>
        <w:rPr>
          <w:b/>
          <w:bCs/>
          <w:sz w:val="24"/>
          <w:szCs w:val="24"/>
        </w:rPr>
        <w:t xml:space="preserve">                                                      </w:t>
      </w:r>
      <w:r w:rsidRPr="00F66E1F">
        <w:rPr>
          <w:sz w:val="24"/>
          <w:szCs w:val="24"/>
        </w:rPr>
        <w:t>(3)</w:t>
      </w:r>
    </w:p>
    <w:p w:rsidR="009A0E17" w:rsidRDefault="009A0E17" w:rsidP="00397648">
      <w:pPr>
        <w:rPr>
          <w:sz w:val="24"/>
          <w:szCs w:val="24"/>
        </w:rPr>
      </w:pPr>
      <w:proofErr w:type="gramStart"/>
      <w:r w:rsidRPr="009A0E17">
        <w:rPr>
          <w:sz w:val="24"/>
          <w:szCs w:val="24"/>
        </w:rPr>
        <w:t>where</w:t>
      </w:r>
      <w:proofErr w:type="gramEnd"/>
      <w:r w:rsidRPr="009A0E17">
        <w:rPr>
          <w:sz w:val="24"/>
          <w:szCs w:val="24"/>
        </w:rPr>
        <w:t xml:space="preserve"> </w:t>
      </w:r>
      <w:r w:rsidRPr="0011035F">
        <w:rPr>
          <w:b/>
          <w:bCs/>
          <w:sz w:val="24"/>
          <w:szCs w:val="24"/>
        </w:rPr>
        <w:t>g</w:t>
      </w:r>
      <w:r w:rsidRPr="009A0E17">
        <w:rPr>
          <w:sz w:val="24"/>
          <w:szCs w:val="24"/>
        </w:rPr>
        <w:t xml:space="preserve"> is the acceleration of gravity,</w:t>
      </w:r>
      <w:r>
        <w:rPr>
          <w:sz w:val="24"/>
          <w:szCs w:val="24"/>
        </w:rPr>
        <w:t xml:space="preserve"> </w:t>
      </w:r>
      <w:r w:rsidRPr="0011035F">
        <w:rPr>
          <w:b/>
          <w:bCs/>
          <w:sz w:val="24"/>
          <w:szCs w:val="24"/>
        </w:rPr>
        <w:t>θ</w:t>
      </w:r>
      <w:r w:rsidRPr="009A0E17">
        <w:rPr>
          <w:sz w:val="24"/>
          <w:szCs w:val="24"/>
        </w:rPr>
        <w:t> is the angle the pendulum is displaced, and the</w:t>
      </w:r>
      <w:r w:rsidR="0011035F">
        <w:rPr>
          <w:sz w:val="24"/>
          <w:szCs w:val="24"/>
        </w:rPr>
        <w:t xml:space="preserve"> negative</w:t>
      </w:r>
      <w:r w:rsidRPr="009A0E17">
        <w:rPr>
          <w:sz w:val="24"/>
          <w:szCs w:val="24"/>
        </w:rPr>
        <w:t xml:space="preserve"> sign indicates that the force is opposite to the displacement. For small amplitudes</w:t>
      </w:r>
      <w:r w:rsidR="0011035F">
        <w:rPr>
          <w:sz w:val="24"/>
          <w:szCs w:val="24"/>
        </w:rPr>
        <w:t xml:space="preserve"> </w:t>
      </w:r>
      <w:r w:rsidRPr="009A0E17">
        <w:rPr>
          <w:sz w:val="24"/>
          <w:szCs w:val="24"/>
        </w:rPr>
        <w:t>where</w:t>
      </w:r>
      <w:r w:rsidR="0011035F">
        <w:rPr>
          <w:sz w:val="24"/>
          <w:szCs w:val="24"/>
        </w:rPr>
        <w:t xml:space="preserve"> </w:t>
      </w:r>
      <w:r w:rsidRPr="0011035F">
        <w:rPr>
          <w:b/>
          <w:bCs/>
          <w:sz w:val="24"/>
          <w:szCs w:val="24"/>
        </w:rPr>
        <w:t>θ</w:t>
      </w:r>
      <w:r w:rsidRPr="009A0E17">
        <w:rPr>
          <w:sz w:val="24"/>
          <w:szCs w:val="24"/>
        </w:rPr>
        <w:t xml:space="preserve"> is small, </w:t>
      </w:r>
      <w:proofErr w:type="spellStart"/>
      <w:r w:rsidRPr="009A0E17">
        <w:rPr>
          <w:sz w:val="24"/>
          <w:szCs w:val="24"/>
        </w:rPr>
        <w:t>sin</w:t>
      </w:r>
      <w:r w:rsidRPr="0011035F">
        <w:rPr>
          <w:b/>
          <w:bCs/>
          <w:sz w:val="24"/>
          <w:szCs w:val="24"/>
        </w:rPr>
        <w:t>θ</w:t>
      </w:r>
      <w:proofErr w:type="spellEnd"/>
      <w:r w:rsidRPr="009A0E17">
        <w:rPr>
          <w:sz w:val="24"/>
          <w:szCs w:val="24"/>
        </w:rPr>
        <w:t> can be approximated by</w:t>
      </w:r>
      <w:r w:rsidR="0011035F">
        <w:rPr>
          <w:sz w:val="24"/>
          <w:szCs w:val="24"/>
        </w:rPr>
        <w:t xml:space="preserve"> </w:t>
      </w:r>
      <w:r w:rsidRPr="0011035F">
        <w:rPr>
          <w:b/>
          <w:bCs/>
          <w:sz w:val="24"/>
          <w:szCs w:val="24"/>
        </w:rPr>
        <w:t>θ</w:t>
      </w:r>
      <w:r w:rsidR="0011035F">
        <w:rPr>
          <w:sz w:val="24"/>
          <w:szCs w:val="24"/>
        </w:rPr>
        <w:t xml:space="preserve"> </w:t>
      </w:r>
      <w:r w:rsidRPr="009A0E17">
        <w:rPr>
          <w:sz w:val="24"/>
          <w:szCs w:val="24"/>
        </w:rPr>
        <w:t>so that</w:t>
      </w:r>
      <w:r w:rsidR="0011035F">
        <w:rPr>
          <w:sz w:val="24"/>
          <w:szCs w:val="24"/>
        </w:rPr>
        <w:t xml:space="preserve"> </w:t>
      </w:r>
      <w:r w:rsidRPr="009A0E17">
        <w:rPr>
          <w:sz w:val="24"/>
          <w:szCs w:val="24"/>
        </w:rPr>
        <w:t>Equation (3) can be written as</w:t>
      </w:r>
      <w:r w:rsidR="0011035F">
        <w:rPr>
          <w:sz w:val="24"/>
          <w:szCs w:val="24"/>
        </w:rPr>
        <w:t>:</w:t>
      </w:r>
    </w:p>
    <w:p w:rsidR="0011035F" w:rsidRPr="0011035F" w:rsidRDefault="0011035F" w:rsidP="0011035F">
      <w:pPr>
        <w:ind w:left="360" w:hanging="360"/>
        <w:jc w:val="center"/>
        <w:rPr>
          <w:sz w:val="24"/>
          <w:szCs w:val="24"/>
        </w:rPr>
      </w:pPr>
      <w:r>
        <w:rPr>
          <w:b/>
          <w:bCs/>
          <w:sz w:val="24"/>
          <w:szCs w:val="24"/>
        </w:rPr>
        <w:t xml:space="preserve">                                                            </w:t>
      </w:r>
      <w:r w:rsidRPr="00443F83">
        <w:rPr>
          <w:b/>
          <w:bCs/>
          <w:sz w:val="28"/>
          <w:szCs w:val="28"/>
        </w:rPr>
        <w:t xml:space="preserve">F = - </w:t>
      </w:r>
      <w:proofErr w:type="spellStart"/>
      <w:r w:rsidRPr="00443F83">
        <w:rPr>
          <w:b/>
          <w:bCs/>
          <w:sz w:val="28"/>
          <w:szCs w:val="28"/>
        </w:rPr>
        <w:t>mgθ</w:t>
      </w:r>
      <w:proofErr w:type="spellEnd"/>
      <w:r>
        <w:rPr>
          <w:b/>
          <w:bCs/>
          <w:sz w:val="24"/>
          <w:szCs w:val="24"/>
        </w:rPr>
        <w:t xml:space="preserve">                                                         </w:t>
      </w:r>
      <w:r>
        <w:rPr>
          <w:sz w:val="24"/>
          <w:szCs w:val="24"/>
        </w:rPr>
        <w:t>(4)</w:t>
      </w:r>
    </w:p>
    <w:p w:rsidR="0011035F" w:rsidRPr="0011035F" w:rsidRDefault="0011035F" w:rsidP="0011035F">
      <w:pPr>
        <w:rPr>
          <w:sz w:val="24"/>
          <w:szCs w:val="24"/>
        </w:rPr>
      </w:pPr>
      <w:r w:rsidRPr="0011035F">
        <w:rPr>
          <w:sz w:val="24"/>
          <w:szCs w:val="24"/>
        </w:rPr>
        <w:t>The angle</w:t>
      </w:r>
      <w:r>
        <w:rPr>
          <w:sz w:val="24"/>
          <w:szCs w:val="24"/>
        </w:rPr>
        <w:t xml:space="preserve"> </w:t>
      </w:r>
      <w:r w:rsidRPr="00874BE8">
        <w:rPr>
          <w:b/>
          <w:bCs/>
          <w:sz w:val="24"/>
          <w:szCs w:val="24"/>
        </w:rPr>
        <w:t>θ</w:t>
      </w:r>
      <w:r w:rsidRPr="0011035F">
        <w:rPr>
          <w:sz w:val="24"/>
          <w:szCs w:val="24"/>
        </w:rPr>
        <w:t> in radians is</w:t>
      </w:r>
      <w:r>
        <w:rPr>
          <w:sz w:val="24"/>
          <w:szCs w:val="24"/>
        </w:rPr>
        <w:t xml:space="preserve">  </w:t>
      </w:r>
      <m:oMath>
        <m:f>
          <m:fPr>
            <m:ctrlPr>
              <w:rPr>
                <w:rFonts w:ascii="Cambria Math" w:hAnsi="Cambria Math"/>
                <w:sz w:val="24"/>
                <w:szCs w:val="24"/>
              </w:rPr>
            </m:ctrlPr>
          </m:fPr>
          <m:num>
            <m:r>
              <m:rPr>
                <m:sty m:val="p"/>
              </m:rPr>
              <w:rPr>
                <w:rFonts w:ascii="Cambria Math" w:hAnsi="Cambria Math"/>
                <w:sz w:val="24"/>
                <w:szCs w:val="24"/>
              </w:rPr>
              <m:t>s</m:t>
            </m:r>
          </m:num>
          <m:den>
            <m:r>
              <m:rPr>
                <m:sty m:val="p"/>
              </m:rPr>
              <w:rPr>
                <w:rFonts w:ascii="Cambria Math" w:hAnsi="Cambria Math"/>
                <w:sz w:val="24"/>
                <w:szCs w:val="24"/>
              </w:rPr>
              <m:t>L</m:t>
            </m:r>
          </m:den>
        </m:f>
      </m:oMath>
      <w:r w:rsidRPr="00397648">
        <w:rPr>
          <w:sz w:val="24"/>
          <w:szCs w:val="24"/>
        </w:rPr>
        <w:t> </w:t>
      </w:r>
      <w:r>
        <w:rPr>
          <w:sz w:val="24"/>
          <w:szCs w:val="24"/>
        </w:rPr>
        <w:t>;</w:t>
      </w:r>
      <w:r w:rsidRPr="0011035F">
        <w:rPr>
          <w:sz w:val="24"/>
          <w:szCs w:val="24"/>
        </w:rPr>
        <w:t xml:space="preserve"> the arc length divided by the length of the pendulum or the</w:t>
      </w:r>
      <w:r>
        <w:rPr>
          <w:sz w:val="24"/>
          <w:szCs w:val="24"/>
        </w:rPr>
        <w:t xml:space="preserve"> </w:t>
      </w:r>
      <w:r w:rsidR="00397648">
        <w:rPr>
          <w:sz w:val="24"/>
          <w:szCs w:val="24"/>
        </w:rPr>
        <w:t xml:space="preserve">radius </w:t>
      </w:r>
      <w:r w:rsidRPr="0011035F">
        <w:rPr>
          <w:sz w:val="24"/>
          <w:szCs w:val="24"/>
        </w:rPr>
        <w:t>of the circle in which the mass moves. The restoring force is then given by</w:t>
      </w:r>
      <w:r>
        <w:rPr>
          <w:sz w:val="24"/>
          <w:szCs w:val="24"/>
        </w:rPr>
        <w:t>:</w:t>
      </w:r>
    </w:p>
    <w:p w:rsidR="00500400" w:rsidRPr="0011035F" w:rsidRDefault="0011035F" w:rsidP="0011035F">
      <w:pPr>
        <w:ind w:left="360" w:hanging="360"/>
        <w:jc w:val="center"/>
        <w:rPr>
          <w:sz w:val="24"/>
          <w:szCs w:val="24"/>
        </w:rPr>
      </w:pPr>
      <w:r>
        <w:rPr>
          <w:b/>
          <w:bCs/>
          <w:sz w:val="24"/>
          <w:szCs w:val="24"/>
        </w:rPr>
        <w:t xml:space="preserve">                                                             </w:t>
      </w:r>
      <w:r w:rsidRPr="00443F83">
        <w:rPr>
          <w:b/>
          <w:bCs/>
          <w:sz w:val="28"/>
          <w:szCs w:val="28"/>
        </w:rPr>
        <w:t>F = - mg</w:t>
      </w:r>
      <w:r w:rsidRPr="00443F83">
        <w:rPr>
          <w:rFonts w:eastAsiaTheme="minorEastAsia"/>
          <w:b/>
          <w:bCs/>
          <w:sz w:val="28"/>
          <w:szCs w:val="28"/>
        </w:rPr>
        <w:t xml:space="preserve"> </w:t>
      </w:r>
      <m:oMath>
        <m:f>
          <m:fPr>
            <m:ctrlPr>
              <w:rPr>
                <w:rFonts w:ascii="Cambria Math" w:hAnsi="Cambria Math"/>
                <w:i/>
                <w:iCs/>
                <w:sz w:val="28"/>
                <w:szCs w:val="28"/>
              </w:rPr>
            </m:ctrlPr>
          </m:fPr>
          <m:num>
            <m:r>
              <m:rPr>
                <m:sty m:val="bi"/>
              </m:rPr>
              <w:rPr>
                <w:rFonts w:ascii="Cambria Math" w:hAnsi="Cambria Math"/>
                <w:sz w:val="28"/>
                <w:szCs w:val="28"/>
              </w:rPr>
              <m:t>s</m:t>
            </m:r>
          </m:num>
          <m:den>
            <m:r>
              <m:rPr>
                <m:sty m:val="bi"/>
              </m:rPr>
              <w:rPr>
                <w:rFonts w:ascii="Cambria Math" w:hAnsi="Cambria Math"/>
                <w:sz w:val="28"/>
                <w:szCs w:val="28"/>
              </w:rPr>
              <m:t>L</m:t>
            </m:r>
          </m:den>
        </m:f>
      </m:oMath>
      <w:r>
        <w:rPr>
          <w:rFonts w:eastAsiaTheme="minorEastAsia"/>
          <w:iCs/>
          <w:sz w:val="28"/>
          <w:szCs w:val="28"/>
        </w:rPr>
        <w:t xml:space="preserve">                                                  </w:t>
      </w:r>
      <w:r>
        <w:rPr>
          <w:rFonts w:eastAsiaTheme="minorEastAsia"/>
          <w:iCs/>
          <w:sz w:val="24"/>
          <w:szCs w:val="24"/>
        </w:rPr>
        <w:t>(5)</w:t>
      </w:r>
    </w:p>
    <w:p w:rsidR="0011035F" w:rsidRDefault="0011035F" w:rsidP="0011035F">
      <w:pPr>
        <w:ind w:left="360" w:hanging="360"/>
        <w:rPr>
          <w:sz w:val="24"/>
          <w:szCs w:val="24"/>
        </w:rPr>
      </w:pPr>
    </w:p>
    <w:p w:rsidR="0011035F" w:rsidRDefault="0011035F" w:rsidP="0011035F">
      <w:pPr>
        <w:ind w:left="360" w:hanging="360"/>
        <w:rPr>
          <w:sz w:val="24"/>
          <w:szCs w:val="24"/>
        </w:rPr>
      </w:pPr>
    </w:p>
    <w:p w:rsidR="0011035F" w:rsidRPr="0011035F" w:rsidRDefault="0011035F" w:rsidP="0011035F">
      <w:pPr>
        <w:rPr>
          <w:sz w:val="24"/>
          <w:szCs w:val="24"/>
        </w:rPr>
      </w:pPr>
      <w:proofErr w:type="gramStart"/>
      <w:r w:rsidRPr="0011035F">
        <w:rPr>
          <w:sz w:val="24"/>
          <w:szCs w:val="24"/>
        </w:rPr>
        <w:t>and</w:t>
      </w:r>
      <w:proofErr w:type="gramEnd"/>
      <w:r w:rsidRPr="0011035F">
        <w:rPr>
          <w:sz w:val="24"/>
          <w:szCs w:val="24"/>
        </w:rPr>
        <w:t xml:space="preserve"> is directly proportional to the displacement </w:t>
      </w:r>
      <w:r w:rsidRPr="0011035F">
        <w:rPr>
          <w:b/>
          <w:bCs/>
          <w:sz w:val="24"/>
          <w:szCs w:val="24"/>
        </w:rPr>
        <w:t>s</w:t>
      </w:r>
      <w:r w:rsidRPr="0011035F">
        <w:rPr>
          <w:sz w:val="24"/>
          <w:szCs w:val="24"/>
        </w:rPr>
        <w:t xml:space="preserve"> and is in the form of Equation (1) where</w:t>
      </w:r>
      <w:r>
        <w:rPr>
          <w:sz w:val="24"/>
          <w:szCs w:val="24"/>
        </w:rPr>
        <w:t xml:space="preserve"> </w:t>
      </w:r>
      <m:oMath>
        <m:r>
          <m:rPr>
            <m:sty m:val="bi"/>
          </m:rPr>
          <w:rPr>
            <w:rFonts w:ascii="Cambria Math" w:hAnsi="Cambria Math"/>
            <w:sz w:val="24"/>
            <w:szCs w:val="24"/>
          </w:rPr>
          <m:t xml:space="preserve">k= </m:t>
        </m:r>
        <m:f>
          <m:fPr>
            <m:ctrlPr>
              <w:rPr>
                <w:rFonts w:ascii="Cambria Math" w:hAnsi="Cambria Math"/>
                <w:b/>
                <w:bCs/>
                <w:i/>
                <w:sz w:val="24"/>
                <w:szCs w:val="24"/>
              </w:rPr>
            </m:ctrlPr>
          </m:fPr>
          <m:num>
            <m:r>
              <m:rPr>
                <m:sty m:val="bi"/>
              </m:rPr>
              <w:rPr>
                <w:rFonts w:ascii="Cambria Math" w:hAnsi="Cambria Math"/>
                <w:sz w:val="24"/>
                <w:szCs w:val="24"/>
              </w:rPr>
              <m:t>mg</m:t>
            </m:r>
          </m:num>
          <m:den>
            <m:r>
              <m:rPr>
                <m:sty m:val="bi"/>
              </m:rPr>
              <w:rPr>
                <w:rFonts w:ascii="Cambria Math" w:hAnsi="Cambria Math"/>
                <w:sz w:val="24"/>
                <w:szCs w:val="24"/>
              </w:rPr>
              <m:t>l</m:t>
            </m:r>
          </m:den>
        </m:f>
      </m:oMath>
      <w:r w:rsidRPr="0011035F">
        <w:rPr>
          <w:i/>
          <w:iCs/>
          <w:sz w:val="24"/>
          <w:szCs w:val="24"/>
        </w:rPr>
        <w:t> </w:t>
      </w:r>
      <w:r w:rsidRPr="0011035F">
        <w:rPr>
          <w:sz w:val="24"/>
          <w:szCs w:val="24"/>
        </w:rPr>
        <w:t xml:space="preserve">. Substituting this value of </w:t>
      </w:r>
      <w:r w:rsidRPr="0011035F">
        <w:rPr>
          <w:b/>
          <w:bCs/>
          <w:sz w:val="24"/>
          <w:szCs w:val="24"/>
        </w:rPr>
        <w:t>k</w:t>
      </w:r>
      <w:r w:rsidRPr="0011035F">
        <w:rPr>
          <w:sz w:val="24"/>
          <w:szCs w:val="24"/>
        </w:rPr>
        <w:t xml:space="preserve"> into Equation (2), the period of a simple pendulum</w:t>
      </w:r>
      <w:r>
        <w:rPr>
          <w:sz w:val="24"/>
          <w:szCs w:val="24"/>
        </w:rPr>
        <w:t xml:space="preserve"> </w:t>
      </w:r>
      <w:r w:rsidRPr="0011035F">
        <w:rPr>
          <w:sz w:val="24"/>
          <w:szCs w:val="24"/>
        </w:rPr>
        <w:t xml:space="preserve">can be </w:t>
      </w:r>
      <w:r>
        <w:rPr>
          <w:sz w:val="24"/>
          <w:szCs w:val="24"/>
        </w:rPr>
        <w:t>deduced</w:t>
      </w:r>
      <w:r w:rsidRPr="0011035F">
        <w:rPr>
          <w:sz w:val="24"/>
          <w:szCs w:val="24"/>
        </w:rPr>
        <w:t xml:space="preserve"> by</w:t>
      </w:r>
      <w:r>
        <w:rPr>
          <w:sz w:val="24"/>
          <w:szCs w:val="24"/>
        </w:rPr>
        <w:t>:</w:t>
      </w:r>
    </w:p>
    <w:p w:rsidR="00117B86" w:rsidRPr="00443F83" w:rsidRDefault="00443F83" w:rsidP="0011035F">
      <w:pPr>
        <w:ind w:left="360" w:hanging="360"/>
        <w:rPr>
          <w:rFonts w:eastAsiaTheme="minorEastAsia"/>
          <w:sz w:val="24"/>
          <w:szCs w:val="24"/>
        </w:rPr>
      </w:pPr>
      <w:r>
        <w:rPr>
          <w:rFonts w:eastAsiaTheme="minorEastAsia"/>
          <w:sz w:val="24"/>
          <w:szCs w:val="24"/>
        </w:rPr>
        <w:t xml:space="preserve">                                                                </w:t>
      </w:r>
      <w:r w:rsidRPr="00443F83">
        <w:rPr>
          <w:rFonts w:eastAsiaTheme="minorEastAsia"/>
          <w:sz w:val="24"/>
          <w:szCs w:val="24"/>
        </w:rPr>
        <w:t xml:space="preserve">            </w:t>
      </w:r>
      <m:oMath>
        <m:r>
          <m:rPr>
            <m:sty m:val="bi"/>
          </m:rPr>
          <w:rPr>
            <w:rFonts w:ascii="Cambria Math" w:hAnsi="Cambria Math"/>
            <w:sz w:val="28"/>
            <w:szCs w:val="28"/>
          </w:rPr>
          <m:t>T=2</m:t>
        </m:r>
        <m:r>
          <m:rPr>
            <m:sty m:val="bi"/>
          </m:rPr>
          <w:rPr>
            <w:rFonts w:ascii="Cambria Math" w:hAnsi="Cambria Math"/>
            <w:sz w:val="28"/>
            <w:szCs w:val="28"/>
          </w:rPr>
          <m:t>π √</m:t>
        </m:r>
        <m:f>
          <m:fPr>
            <m:ctrlPr>
              <w:rPr>
                <w:rFonts w:ascii="Cambria Math" w:hAnsi="Cambria Math"/>
                <w:b/>
                <w:bCs/>
                <w:i/>
                <w:sz w:val="28"/>
                <w:szCs w:val="28"/>
              </w:rPr>
            </m:ctrlPr>
          </m:fPr>
          <m:num>
            <m:r>
              <m:rPr>
                <m:sty m:val="bi"/>
              </m:rPr>
              <w:rPr>
                <w:rFonts w:ascii="Cambria Math" w:hAnsi="Cambria Math"/>
                <w:sz w:val="28"/>
                <w:szCs w:val="28"/>
              </w:rPr>
              <m:t>m</m:t>
            </m:r>
          </m:num>
          <m:den>
            <m:r>
              <m:rPr>
                <m:sty m:val="bi"/>
              </m:rPr>
              <w:rPr>
                <w:rFonts w:ascii="Cambria Math" w:hAnsi="Cambria Math"/>
                <w:sz w:val="28"/>
                <w:szCs w:val="28"/>
              </w:rPr>
              <m:t>(</m:t>
            </m:r>
            <m:f>
              <m:fPr>
                <m:ctrlPr>
                  <w:rPr>
                    <w:rFonts w:ascii="Cambria Math" w:hAnsi="Cambria Math"/>
                    <w:b/>
                    <w:bCs/>
                    <w:i/>
                    <w:sz w:val="28"/>
                    <w:szCs w:val="28"/>
                  </w:rPr>
                </m:ctrlPr>
              </m:fPr>
              <m:num>
                <m:r>
                  <m:rPr>
                    <m:sty m:val="bi"/>
                  </m:rPr>
                  <w:rPr>
                    <w:rFonts w:ascii="Cambria Math" w:hAnsi="Cambria Math"/>
                    <w:sz w:val="28"/>
                    <w:szCs w:val="28"/>
                  </w:rPr>
                  <m:t>mg</m:t>
                </m:r>
              </m:num>
              <m:den>
                <m:r>
                  <m:rPr>
                    <m:sty m:val="bi"/>
                  </m:rPr>
                  <w:rPr>
                    <w:rFonts w:ascii="Cambria Math" w:hAnsi="Cambria Math"/>
                    <w:sz w:val="28"/>
                    <w:szCs w:val="28"/>
                  </w:rPr>
                  <m:t>L</m:t>
                </m:r>
              </m:den>
            </m:f>
            <m:r>
              <m:rPr>
                <m:sty m:val="bi"/>
              </m:rPr>
              <w:rPr>
                <w:rFonts w:ascii="Cambria Math" w:hAnsi="Cambria Math"/>
                <w:sz w:val="28"/>
                <w:szCs w:val="28"/>
              </w:rPr>
              <m:t>)</m:t>
            </m:r>
          </m:den>
        </m:f>
      </m:oMath>
      <w:r w:rsidRPr="00443F83">
        <w:rPr>
          <w:rFonts w:eastAsiaTheme="minorEastAsia"/>
          <w:sz w:val="24"/>
          <w:szCs w:val="24"/>
        </w:rPr>
        <w:t xml:space="preserve">                                                       (6)</w:t>
      </w:r>
    </w:p>
    <w:p w:rsidR="00443F83" w:rsidRDefault="00443F83" w:rsidP="0011035F">
      <w:pPr>
        <w:ind w:left="360" w:hanging="360"/>
        <w:rPr>
          <w:rFonts w:eastAsiaTheme="minorEastAsia"/>
          <w:sz w:val="24"/>
          <w:szCs w:val="24"/>
        </w:rPr>
      </w:pPr>
      <w:r>
        <w:rPr>
          <w:rFonts w:eastAsiaTheme="minorEastAsia"/>
          <w:sz w:val="24"/>
          <w:szCs w:val="24"/>
        </w:rPr>
        <w:t xml:space="preserve">                       Or,</w:t>
      </w:r>
    </w:p>
    <w:p w:rsidR="00443F83" w:rsidRPr="00443F83" w:rsidRDefault="00443F83" w:rsidP="00443F83">
      <w:pPr>
        <w:ind w:left="360" w:hanging="360"/>
        <w:rPr>
          <w:rFonts w:eastAsiaTheme="minorEastAsia"/>
          <w:sz w:val="24"/>
          <w:szCs w:val="24"/>
        </w:rPr>
      </w:pPr>
      <w:r>
        <w:rPr>
          <w:rFonts w:eastAsiaTheme="minorEastAsia"/>
          <w:sz w:val="24"/>
          <w:szCs w:val="24"/>
        </w:rPr>
        <w:t xml:space="preserve">                                                                             </w:t>
      </w:r>
      <m:oMath>
        <m:r>
          <m:rPr>
            <m:sty m:val="bi"/>
          </m:rPr>
          <w:rPr>
            <w:rFonts w:ascii="Cambria Math" w:hAnsi="Cambria Math"/>
            <w:sz w:val="28"/>
            <w:szCs w:val="28"/>
          </w:rPr>
          <m:t>T=2</m:t>
        </m:r>
        <m:r>
          <m:rPr>
            <m:sty m:val="bi"/>
          </m:rPr>
          <w:rPr>
            <w:rFonts w:ascii="Cambria Math" w:hAnsi="Cambria Math"/>
            <w:sz w:val="28"/>
            <w:szCs w:val="28"/>
          </w:rPr>
          <m:t>π √</m:t>
        </m:r>
        <m:f>
          <m:fPr>
            <m:ctrlPr>
              <w:rPr>
                <w:rFonts w:ascii="Cambria Math" w:hAnsi="Cambria Math"/>
                <w:b/>
                <w:bCs/>
                <w:i/>
                <w:sz w:val="28"/>
                <w:szCs w:val="28"/>
              </w:rPr>
            </m:ctrlPr>
          </m:fPr>
          <m:num>
            <m:r>
              <m:rPr>
                <m:sty m:val="bi"/>
              </m:rPr>
              <w:rPr>
                <w:rFonts w:ascii="Cambria Math" w:hAnsi="Cambria Math"/>
                <w:sz w:val="28"/>
                <w:szCs w:val="28"/>
              </w:rPr>
              <m:t>L</m:t>
            </m:r>
          </m:num>
          <m:den>
            <m:r>
              <m:rPr>
                <m:sty m:val="bi"/>
              </m:rPr>
              <w:rPr>
                <w:rFonts w:ascii="Cambria Math" w:hAnsi="Cambria Math"/>
                <w:sz w:val="28"/>
                <w:szCs w:val="28"/>
              </w:rPr>
              <m:t>g</m:t>
            </m:r>
          </m:den>
        </m:f>
      </m:oMath>
      <w:r>
        <w:rPr>
          <w:rFonts w:eastAsiaTheme="minorEastAsia"/>
          <w:sz w:val="24"/>
          <w:szCs w:val="24"/>
        </w:rPr>
        <w:t xml:space="preserve">                                                       </w:t>
      </w:r>
      <w:r w:rsidR="00097B50">
        <w:rPr>
          <w:rFonts w:eastAsiaTheme="minorEastAsia"/>
          <w:sz w:val="24"/>
          <w:szCs w:val="24"/>
        </w:rPr>
        <w:t xml:space="preserve">     </w:t>
      </w:r>
      <w:r>
        <w:rPr>
          <w:rFonts w:eastAsiaTheme="minorEastAsia"/>
          <w:sz w:val="24"/>
          <w:szCs w:val="24"/>
        </w:rPr>
        <w:t>(7)</w:t>
      </w:r>
    </w:p>
    <w:p w:rsidR="00443F83" w:rsidRDefault="00443F83" w:rsidP="00443F83">
      <w:pPr>
        <w:ind w:left="360" w:hanging="360"/>
        <w:rPr>
          <w:rFonts w:eastAsiaTheme="minorEastAsia"/>
          <w:sz w:val="24"/>
          <w:szCs w:val="24"/>
        </w:rPr>
      </w:pPr>
    </w:p>
    <w:p w:rsidR="00443F83" w:rsidRPr="00443F83" w:rsidRDefault="00443F83" w:rsidP="00443F83">
      <w:pPr>
        <w:rPr>
          <w:rFonts w:eastAsiaTheme="minorEastAsia"/>
          <w:sz w:val="24"/>
          <w:szCs w:val="24"/>
        </w:rPr>
      </w:pPr>
      <w:r w:rsidRPr="00443F83">
        <w:rPr>
          <w:rFonts w:eastAsiaTheme="minorEastAsia"/>
          <w:sz w:val="24"/>
          <w:szCs w:val="24"/>
        </w:rPr>
        <w:t>Therefore, for small amplitudes the period of a simple pendulum depends only on its</w:t>
      </w:r>
      <w:r>
        <w:rPr>
          <w:rFonts w:eastAsiaTheme="minorEastAsia"/>
          <w:sz w:val="24"/>
          <w:szCs w:val="24"/>
        </w:rPr>
        <w:t xml:space="preserve"> </w:t>
      </w:r>
      <w:r w:rsidRPr="00443F83">
        <w:rPr>
          <w:rFonts w:eastAsiaTheme="minorEastAsia"/>
          <w:sz w:val="24"/>
          <w:szCs w:val="24"/>
        </w:rPr>
        <w:t>length and the value of the acceleration due to gravity.</w:t>
      </w:r>
    </w:p>
    <w:p w:rsidR="00443F83" w:rsidRDefault="00443F83" w:rsidP="00874A4E">
      <w:pPr>
        <w:ind w:left="360" w:hanging="360"/>
        <w:rPr>
          <w:sz w:val="24"/>
          <w:szCs w:val="24"/>
        </w:rPr>
      </w:pPr>
    </w:p>
    <w:p w:rsidR="00443F83" w:rsidRDefault="00443F83" w:rsidP="00874A4E">
      <w:pPr>
        <w:ind w:left="360" w:hanging="360"/>
        <w:rPr>
          <w:sz w:val="24"/>
          <w:szCs w:val="24"/>
        </w:rPr>
      </w:pPr>
    </w:p>
    <w:p w:rsidR="00443F83" w:rsidRDefault="00443F83" w:rsidP="00874A4E">
      <w:pPr>
        <w:ind w:left="360" w:hanging="360"/>
        <w:rPr>
          <w:sz w:val="24"/>
          <w:szCs w:val="24"/>
        </w:rPr>
      </w:pPr>
    </w:p>
    <w:p w:rsidR="00443F83" w:rsidRDefault="00443F83" w:rsidP="00874A4E">
      <w:pPr>
        <w:ind w:left="360" w:hanging="360"/>
        <w:rPr>
          <w:sz w:val="24"/>
          <w:szCs w:val="24"/>
        </w:rPr>
      </w:pPr>
    </w:p>
    <w:p w:rsidR="00443F83" w:rsidRDefault="00443F83" w:rsidP="00874A4E">
      <w:pPr>
        <w:ind w:left="360" w:hanging="360"/>
        <w:rPr>
          <w:sz w:val="24"/>
          <w:szCs w:val="24"/>
        </w:rPr>
      </w:pPr>
    </w:p>
    <w:p w:rsidR="00443F83" w:rsidRDefault="00443F83" w:rsidP="00874A4E">
      <w:pPr>
        <w:ind w:left="360" w:hanging="360"/>
        <w:rPr>
          <w:sz w:val="24"/>
          <w:szCs w:val="24"/>
        </w:rPr>
      </w:pPr>
    </w:p>
    <w:p w:rsidR="00443F83" w:rsidRDefault="00443F83" w:rsidP="00874A4E">
      <w:pPr>
        <w:ind w:left="360" w:hanging="360"/>
        <w:rPr>
          <w:sz w:val="24"/>
          <w:szCs w:val="24"/>
        </w:rPr>
      </w:pPr>
    </w:p>
    <w:p w:rsidR="00443F83" w:rsidRDefault="00443F83" w:rsidP="00874A4E">
      <w:pPr>
        <w:ind w:left="360" w:hanging="360"/>
        <w:rPr>
          <w:sz w:val="24"/>
          <w:szCs w:val="24"/>
        </w:rPr>
      </w:pPr>
    </w:p>
    <w:p w:rsidR="00443F83" w:rsidRDefault="00443F83" w:rsidP="00874A4E">
      <w:pPr>
        <w:ind w:left="360" w:hanging="360"/>
        <w:rPr>
          <w:sz w:val="24"/>
          <w:szCs w:val="24"/>
        </w:rPr>
      </w:pPr>
    </w:p>
    <w:p w:rsidR="006C2C5F" w:rsidRDefault="006C2C5F" w:rsidP="006C2C5F">
      <w:pPr>
        <w:rPr>
          <w:sz w:val="24"/>
          <w:szCs w:val="24"/>
        </w:rPr>
      </w:pPr>
    </w:p>
    <w:p w:rsidR="002D51B6" w:rsidRDefault="002D51B6" w:rsidP="006C2C5F">
      <w:pPr>
        <w:rPr>
          <w:sz w:val="24"/>
          <w:szCs w:val="24"/>
        </w:rPr>
      </w:pPr>
    </w:p>
    <w:p w:rsidR="002D51B6" w:rsidRDefault="002D51B6" w:rsidP="006C2C5F">
      <w:pPr>
        <w:rPr>
          <w:sz w:val="24"/>
          <w:szCs w:val="24"/>
        </w:rPr>
      </w:pPr>
    </w:p>
    <w:p w:rsidR="002D51B6" w:rsidRDefault="002D51B6" w:rsidP="006C2C5F">
      <w:pPr>
        <w:rPr>
          <w:sz w:val="24"/>
          <w:szCs w:val="24"/>
        </w:rPr>
      </w:pPr>
    </w:p>
    <w:p w:rsidR="002D51B6" w:rsidRDefault="002D51B6" w:rsidP="006C2C5F">
      <w:pPr>
        <w:rPr>
          <w:sz w:val="24"/>
          <w:szCs w:val="24"/>
        </w:rPr>
      </w:pPr>
    </w:p>
    <w:p w:rsidR="00443F83" w:rsidRDefault="002D51B6" w:rsidP="002D51B6">
      <w:pPr>
        <w:pStyle w:val="Title"/>
      </w:pPr>
      <w:r>
        <w:lastRenderedPageBreak/>
        <w:t>Procedure</w:t>
      </w:r>
    </w:p>
    <w:p w:rsidR="00A43FED" w:rsidRDefault="00A43FED" w:rsidP="002D51B6">
      <w:pPr>
        <w:pStyle w:val="Heading1"/>
      </w:pPr>
      <w:r>
        <w:t>Ap</w:t>
      </w:r>
      <w:r w:rsidR="00A703B3">
        <w:t>p</w:t>
      </w:r>
      <w:r>
        <w:t>aratus:</w:t>
      </w:r>
    </w:p>
    <w:p w:rsidR="00A703B3" w:rsidRDefault="00A703B3" w:rsidP="00A703B3">
      <w:pPr>
        <w:keepNext/>
      </w:pPr>
      <w:r>
        <w:rPr>
          <w:noProof/>
          <w:sz w:val="24"/>
          <w:szCs w:val="24"/>
          <w:lang w:eastAsia="en-CA"/>
        </w:rPr>
        <w:drawing>
          <wp:inline distT="0" distB="0" distL="0" distR="0" wp14:anchorId="274E01F4" wp14:editId="76ADB6D8">
            <wp:extent cx="5943600" cy="2872582"/>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d9875bb807.jpg"/>
                    <pic:cNvPicPr/>
                  </pic:nvPicPr>
                  <pic:blipFill>
                    <a:blip r:embed="rId9">
                      <a:extLst>
                        <a:ext uri="{28A0092B-C50C-407E-A947-70E740481C1C}">
                          <a14:useLocalDpi xmlns:a14="http://schemas.microsoft.com/office/drawing/2010/main" val="0"/>
                        </a:ext>
                      </a:extLst>
                    </a:blip>
                    <a:stretch>
                      <a:fillRect/>
                    </a:stretch>
                  </pic:blipFill>
                  <pic:spPr>
                    <a:xfrm>
                      <a:off x="0" y="0"/>
                      <a:ext cx="5943600" cy="2872582"/>
                    </a:xfrm>
                    <a:prstGeom prst="rect">
                      <a:avLst/>
                    </a:prstGeom>
                  </pic:spPr>
                </pic:pic>
              </a:graphicData>
            </a:graphic>
          </wp:inline>
        </w:drawing>
      </w:r>
    </w:p>
    <w:p w:rsidR="00A703B3" w:rsidRPr="00EB7975" w:rsidRDefault="00A703B3" w:rsidP="00A703B3">
      <w:pPr>
        <w:pStyle w:val="Caption"/>
        <w:jc w:val="center"/>
        <w:rPr>
          <w:sz w:val="20"/>
          <w:szCs w:val="20"/>
        </w:rPr>
      </w:pPr>
      <w:r w:rsidRPr="00EB7975">
        <w:rPr>
          <w:sz w:val="20"/>
          <w:szCs w:val="20"/>
        </w:rPr>
        <w:t xml:space="preserve">Figure </w:t>
      </w:r>
      <w:r w:rsidRPr="00EB7975">
        <w:rPr>
          <w:sz w:val="20"/>
          <w:szCs w:val="20"/>
        </w:rPr>
        <w:fldChar w:fldCharType="begin"/>
      </w:r>
      <w:r w:rsidRPr="00EB7975">
        <w:rPr>
          <w:sz w:val="20"/>
          <w:szCs w:val="20"/>
        </w:rPr>
        <w:instrText xml:space="preserve"> SEQ Figure \* ARABIC </w:instrText>
      </w:r>
      <w:r w:rsidRPr="00EB7975">
        <w:rPr>
          <w:sz w:val="20"/>
          <w:szCs w:val="20"/>
        </w:rPr>
        <w:fldChar w:fldCharType="separate"/>
      </w:r>
      <w:r w:rsidRPr="00EB7975">
        <w:rPr>
          <w:noProof/>
          <w:sz w:val="20"/>
          <w:szCs w:val="20"/>
        </w:rPr>
        <w:t>2</w:t>
      </w:r>
      <w:r w:rsidRPr="00EB7975">
        <w:rPr>
          <w:sz w:val="20"/>
          <w:szCs w:val="20"/>
        </w:rPr>
        <w:fldChar w:fldCharType="end"/>
      </w:r>
      <w:r w:rsidR="007A06F8">
        <w:rPr>
          <w:sz w:val="20"/>
          <w:szCs w:val="20"/>
        </w:rPr>
        <w:t>:</w:t>
      </w:r>
      <w:r w:rsidRPr="00EB7975">
        <w:rPr>
          <w:sz w:val="20"/>
          <w:szCs w:val="20"/>
        </w:rPr>
        <w:t xml:space="preserve"> Experiment Apparatus</w:t>
      </w:r>
    </w:p>
    <w:p w:rsidR="00A703B3" w:rsidRDefault="00A703B3" w:rsidP="006C2C5F">
      <w:pPr>
        <w:rPr>
          <w:sz w:val="24"/>
          <w:szCs w:val="24"/>
        </w:rPr>
      </w:pPr>
    </w:p>
    <w:p w:rsidR="00851C95" w:rsidRDefault="00A43FED" w:rsidP="006C2C5F">
      <w:pPr>
        <w:rPr>
          <w:sz w:val="24"/>
          <w:szCs w:val="24"/>
        </w:rPr>
      </w:pPr>
      <w:r>
        <w:rPr>
          <w:sz w:val="24"/>
          <w:szCs w:val="24"/>
        </w:rPr>
        <w:t>The following apparatus</w:t>
      </w:r>
      <w:r w:rsidR="00EE04AC">
        <w:rPr>
          <w:sz w:val="24"/>
          <w:szCs w:val="24"/>
        </w:rPr>
        <w:t xml:space="preserve"> was</w:t>
      </w:r>
      <w:r w:rsidR="00851C95">
        <w:rPr>
          <w:sz w:val="24"/>
          <w:szCs w:val="24"/>
        </w:rPr>
        <w:t xml:space="preserve"> used in this experiment:</w:t>
      </w:r>
    </w:p>
    <w:p w:rsidR="00A43FED" w:rsidRPr="00B21A00" w:rsidRDefault="00113D18" w:rsidP="00B21A00">
      <w:pPr>
        <w:pStyle w:val="ListParagraph"/>
        <w:numPr>
          <w:ilvl w:val="0"/>
          <w:numId w:val="2"/>
        </w:numPr>
        <w:rPr>
          <w:sz w:val="24"/>
          <w:szCs w:val="24"/>
        </w:rPr>
      </w:pPr>
      <w:r w:rsidRPr="00113D18">
        <w:rPr>
          <w:b/>
          <w:bCs/>
          <w:sz w:val="24"/>
          <w:szCs w:val="24"/>
          <w:u w:val="single"/>
        </w:rPr>
        <w:t xml:space="preserve">Computer with </w:t>
      </w:r>
      <w:proofErr w:type="spellStart"/>
      <w:r w:rsidRPr="00113D18">
        <w:rPr>
          <w:b/>
          <w:bCs/>
          <w:sz w:val="24"/>
          <w:szCs w:val="24"/>
          <w:u w:val="single"/>
        </w:rPr>
        <w:t>Vernier</w:t>
      </w:r>
      <w:proofErr w:type="spellEnd"/>
      <w:r w:rsidRPr="00113D18">
        <w:rPr>
          <w:b/>
          <w:bCs/>
          <w:sz w:val="24"/>
          <w:szCs w:val="24"/>
          <w:u w:val="single"/>
        </w:rPr>
        <w:t xml:space="preserve"> Logger Pro program -</w:t>
      </w:r>
      <w:r>
        <w:rPr>
          <w:sz w:val="24"/>
          <w:szCs w:val="24"/>
        </w:rPr>
        <w:t xml:space="preserve"> </w:t>
      </w:r>
      <w:r w:rsidRPr="00113D18">
        <w:rPr>
          <w:sz w:val="24"/>
          <w:szCs w:val="24"/>
        </w:rPr>
        <w:t>a general-purpose data collection and analysis computer program</w:t>
      </w:r>
      <w:r w:rsidR="00B21A00">
        <w:rPr>
          <w:sz w:val="24"/>
          <w:szCs w:val="24"/>
        </w:rPr>
        <w:t xml:space="preserve"> used with </w:t>
      </w:r>
      <w:proofErr w:type="spellStart"/>
      <w:r w:rsidR="00B21A00" w:rsidRPr="00A703B3">
        <w:rPr>
          <w:rFonts w:ascii="Arial" w:hAnsi="Arial" w:cs="Arial"/>
          <w:b/>
          <w:bCs/>
          <w:color w:val="000000"/>
          <w:sz w:val="19"/>
          <w:szCs w:val="19"/>
          <w:shd w:val="clear" w:color="auto" w:fill="FFFFFF"/>
        </w:rPr>
        <w:t>Vernier</w:t>
      </w:r>
      <w:proofErr w:type="spellEnd"/>
      <w:r w:rsidR="00B21A00" w:rsidRPr="00A703B3">
        <w:rPr>
          <w:rFonts w:ascii="Arial" w:hAnsi="Arial" w:cs="Arial"/>
          <w:b/>
          <w:bCs/>
          <w:color w:val="000000"/>
          <w:sz w:val="19"/>
          <w:szCs w:val="19"/>
          <w:shd w:val="clear" w:color="auto" w:fill="FFFFFF"/>
        </w:rPr>
        <w:t xml:space="preserve"> interfaces</w:t>
      </w:r>
      <w:r w:rsidR="00EB7975">
        <w:rPr>
          <w:rFonts w:ascii="Arial" w:hAnsi="Arial" w:cs="Arial"/>
          <w:color w:val="000000"/>
          <w:sz w:val="19"/>
          <w:szCs w:val="19"/>
          <w:shd w:val="clear" w:color="auto" w:fill="FFFFFF"/>
        </w:rPr>
        <w:t>.</w:t>
      </w:r>
    </w:p>
    <w:p w:rsidR="00B21A00" w:rsidRDefault="00B21A00" w:rsidP="00AE28DA">
      <w:pPr>
        <w:pStyle w:val="ListParagraph"/>
        <w:numPr>
          <w:ilvl w:val="0"/>
          <w:numId w:val="2"/>
        </w:numPr>
        <w:rPr>
          <w:sz w:val="24"/>
          <w:szCs w:val="24"/>
        </w:rPr>
      </w:pPr>
      <w:proofErr w:type="spellStart"/>
      <w:r>
        <w:rPr>
          <w:b/>
          <w:bCs/>
          <w:sz w:val="24"/>
          <w:szCs w:val="24"/>
          <w:u w:val="single"/>
        </w:rPr>
        <w:t>Vernier</w:t>
      </w:r>
      <w:proofErr w:type="spellEnd"/>
      <w:r>
        <w:rPr>
          <w:b/>
          <w:bCs/>
          <w:sz w:val="24"/>
          <w:szCs w:val="24"/>
          <w:u w:val="single"/>
        </w:rPr>
        <w:t xml:space="preserve"> </w:t>
      </w:r>
      <w:proofErr w:type="spellStart"/>
      <w:r>
        <w:rPr>
          <w:b/>
          <w:bCs/>
          <w:sz w:val="24"/>
          <w:szCs w:val="24"/>
          <w:u w:val="single"/>
        </w:rPr>
        <w:t>Photogate</w:t>
      </w:r>
      <w:proofErr w:type="spellEnd"/>
      <w:r>
        <w:rPr>
          <w:b/>
          <w:bCs/>
          <w:sz w:val="24"/>
          <w:szCs w:val="24"/>
          <w:u w:val="single"/>
        </w:rPr>
        <w:t xml:space="preserve"> –</w:t>
      </w:r>
      <w:r>
        <w:rPr>
          <w:sz w:val="24"/>
          <w:szCs w:val="24"/>
        </w:rPr>
        <w:t xml:space="preserve"> a device that allows for extremely accurate timing of </w:t>
      </w:r>
      <w:r w:rsidR="00A703B3">
        <w:rPr>
          <w:rFonts w:ascii="Arial" w:hAnsi="Arial" w:cs="Arial"/>
          <w:color w:val="444444"/>
          <w:sz w:val="21"/>
          <w:szCs w:val="21"/>
          <w:shd w:val="clear" w:color="auto" w:fill="FCFCFC"/>
        </w:rPr>
        <w:t>events within physics experiments,</w:t>
      </w:r>
      <w:r w:rsidR="00EB7975">
        <w:rPr>
          <w:rFonts w:ascii="Arial" w:hAnsi="Arial" w:cs="Arial"/>
          <w:color w:val="444444"/>
          <w:sz w:val="21"/>
          <w:szCs w:val="21"/>
          <w:shd w:val="clear" w:color="auto" w:fill="FCFCFC"/>
        </w:rPr>
        <w:t xml:space="preserve"> used</w:t>
      </w:r>
      <w:r w:rsidR="00A703B3">
        <w:rPr>
          <w:rFonts w:ascii="Arial" w:hAnsi="Arial" w:cs="Arial"/>
          <w:color w:val="444444"/>
          <w:sz w:val="21"/>
          <w:szCs w:val="21"/>
          <w:shd w:val="clear" w:color="auto" w:fill="FCFCFC"/>
        </w:rPr>
        <w:t xml:space="preserve"> </w:t>
      </w:r>
      <w:r w:rsidR="00AE28DA">
        <w:rPr>
          <w:rFonts w:ascii="Arial" w:hAnsi="Arial" w:cs="Arial"/>
          <w:color w:val="444444"/>
          <w:sz w:val="21"/>
          <w:szCs w:val="21"/>
          <w:shd w:val="clear" w:color="auto" w:fill="FCFCFC"/>
        </w:rPr>
        <w:t>to record</w:t>
      </w:r>
      <w:r w:rsidR="00A703B3">
        <w:rPr>
          <w:rFonts w:ascii="Arial" w:hAnsi="Arial" w:cs="Arial"/>
          <w:color w:val="444444"/>
          <w:sz w:val="21"/>
          <w:szCs w:val="21"/>
          <w:shd w:val="clear" w:color="auto" w:fill="FCFCFC"/>
        </w:rPr>
        <w:t xml:space="preserve"> the </w:t>
      </w:r>
      <w:r>
        <w:rPr>
          <w:sz w:val="24"/>
          <w:szCs w:val="24"/>
        </w:rPr>
        <w:t>pendulum</w:t>
      </w:r>
      <w:r w:rsidR="00AE28DA">
        <w:rPr>
          <w:sz w:val="24"/>
          <w:szCs w:val="24"/>
        </w:rPr>
        <w:t>’s</w:t>
      </w:r>
      <w:r>
        <w:rPr>
          <w:sz w:val="24"/>
          <w:szCs w:val="24"/>
        </w:rPr>
        <w:t xml:space="preserve"> periods.</w:t>
      </w:r>
    </w:p>
    <w:p w:rsidR="00B21A00" w:rsidRPr="00EB7975" w:rsidRDefault="00EB7975" w:rsidP="00B21A00">
      <w:pPr>
        <w:pStyle w:val="ListParagraph"/>
        <w:numPr>
          <w:ilvl w:val="0"/>
          <w:numId w:val="2"/>
        </w:numPr>
        <w:rPr>
          <w:b/>
          <w:bCs/>
          <w:sz w:val="24"/>
          <w:szCs w:val="24"/>
          <w:u w:val="single"/>
        </w:rPr>
      </w:pPr>
      <w:r w:rsidRPr="00EB7975">
        <w:rPr>
          <w:b/>
          <w:bCs/>
          <w:sz w:val="24"/>
          <w:szCs w:val="24"/>
          <w:u w:val="single"/>
        </w:rPr>
        <w:t>Inclinometer -</w:t>
      </w:r>
      <w:r>
        <w:rPr>
          <w:b/>
          <w:bCs/>
          <w:sz w:val="24"/>
          <w:szCs w:val="24"/>
          <w:u w:val="single"/>
        </w:rPr>
        <w:t xml:space="preserve"> </w:t>
      </w:r>
      <w:r>
        <w:rPr>
          <w:rFonts w:ascii="Arial" w:hAnsi="Arial" w:cs="Arial"/>
          <w:color w:val="000000"/>
          <w:sz w:val="19"/>
          <w:szCs w:val="19"/>
          <w:shd w:val="clear" w:color="auto" w:fill="FFFFFF"/>
        </w:rPr>
        <w:t>an instrument for measuring angles of</w:t>
      </w:r>
      <w:r>
        <w:rPr>
          <w:rStyle w:val="apple-converted-space"/>
          <w:rFonts w:ascii="Arial" w:hAnsi="Arial" w:cs="Arial"/>
          <w:color w:val="000000"/>
          <w:sz w:val="19"/>
          <w:szCs w:val="19"/>
          <w:shd w:val="clear" w:color="auto" w:fill="FFFFFF"/>
        </w:rPr>
        <w:t> </w:t>
      </w:r>
      <w:r w:rsidRPr="00EB7975">
        <w:rPr>
          <w:rFonts w:ascii="Arial" w:hAnsi="Arial" w:cs="Arial"/>
          <w:sz w:val="19"/>
          <w:szCs w:val="19"/>
          <w:shd w:val="clear" w:color="auto" w:fill="FFFFFF"/>
        </w:rPr>
        <w:t>slope</w:t>
      </w:r>
      <w:r>
        <w:rPr>
          <w:rStyle w:val="apple-converted-space"/>
          <w:rFonts w:ascii="Arial" w:hAnsi="Arial" w:cs="Arial"/>
          <w:color w:val="000000"/>
          <w:sz w:val="19"/>
          <w:szCs w:val="19"/>
          <w:shd w:val="clear" w:color="auto" w:fill="FFFFFF"/>
        </w:rPr>
        <w:t> </w:t>
      </w:r>
      <w:r>
        <w:rPr>
          <w:rFonts w:ascii="Arial" w:hAnsi="Arial" w:cs="Arial"/>
          <w:color w:val="000000"/>
          <w:sz w:val="19"/>
          <w:szCs w:val="19"/>
          <w:shd w:val="clear" w:color="auto" w:fill="FFFFFF"/>
        </w:rPr>
        <w:t>(or tilt), used to measure the amplitude.</w:t>
      </w:r>
    </w:p>
    <w:p w:rsidR="00113D18" w:rsidRPr="00EB7975" w:rsidRDefault="00EB7975" w:rsidP="00113D18">
      <w:pPr>
        <w:pStyle w:val="ListParagraph"/>
        <w:numPr>
          <w:ilvl w:val="0"/>
          <w:numId w:val="2"/>
        </w:numPr>
        <w:rPr>
          <w:b/>
          <w:bCs/>
          <w:sz w:val="24"/>
          <w:szCs w:val="24"/>
          <w:u w:val="single"/>
        </w:rPr>
      </w:pPr>
      <w:r w:rsidRPr="00EB7975">
        <w:rPr>
          <w:b/>
          <w:bCs/>
          <w:sz w:val="24"/>
          <w:szCs w:val="24"/>
          <w:u w:val="single"/>
        </w:rPr>
        <w:t xml:space="preserve">Bob </w:t>
      </w:r>
      <w:r>
        <w:rPr>
          <w:b/>
          <w:bCs/>
          <w:sz w:val="24"/>
          <w:szCs w:val="24"/>
          <w:u w:val="single"/>
        </w:rPr>
        <w:t xml:space="preserve">– </w:t>
      </w:r>
      <w:r>
        <w:rPr>
          <w:sz w:val="24"/>
          <w:szCs w:val="24"/>
        </w:rPr>
        <w:t>wood, brass and steel spherical masses with identical volume used.</w:t>
      </w:r>
    </w:p>
    <w:p w:rsidR="00EB7975" w:rsidRPr="00EB7975" w:rsidRDefault="00EB7975" w:rsidP="00113D18">
      <w:pPr>
        <w:pStyle w:val="ListParagraph"/>
        <w:numPr>
          <w:ilvl w:val="0"/>
          <w:numId w:val="2"/>
        </w:numPr>
        <w:rPr>
          <w:b/>
          <w:bCs/>
          <w:sz w:val="24"/>
          <w:szCs w:val="24"/>
          <w:u w:val="single"/>
        </w:rPr>
      </w:pPr>
      <w:r>
        <w:rPr>
          <w:b/>
          <w:bCs/>
          <w:sz w:val="24"/>
          <w:szCs w:val="24"/>
          <w:u w:val="single"/>
        </w:rPr>
        <w:t xml:space="preserve">Ring Stands &amp; Pendulum Clamp – </w:t>
      </w:r>
      <w:r>
        <w:rPr>
          <w:sz w:val="24"/>
          <w:szCs w:val="24"/>
        </w:rPr>
        <w:t xml:space="preserve">used to hold the pendulum and the </w:t>
      </w:r>
      <w:proofErr w:type="spellStart"/>
      <w:r>
        <w:rPr>
          <w:sz w:val="24"/>
          <w:szCs w:val="24"/>
        </w:rPr>
        <w:t>photogate</w:t>
      </w:r>
      <w:proofErr w:type="spellEnd"/>
      <w:r>
        <w:rPr>
          <w:sz w:val="24"/>
          <w:szCs w:val="24"/>
        </w:rPr>
        <w:t xml:space="preserve"> in place.</w:t>
      </w:r>
    </w:p>
    <w:p w:rsidR="00EB7975" w:rsidRPr="00EB7975" w:rsidRDefault="00EB7975" w:rsidP="00AE28DA">
      <w:pPr>
        <w:pStyle w:val="ListParagraph"/>
        <w:numPr>
          <w:ilvl w:val="0"/>
          <w:numId w:val="2"/>
        </w:numPr>
        <w:rPr>
          <w:b/>
          <w:bCs/>
          <w:sz w:val="24"/>
          <w:szCs w:val="24"/>
          <w:u w:val="single"/>
        </w:rPr>
      </w:pPr>
      <w:r>
        <w:rPr>
          <w:b/>
          <w:bCs/>
          <w:sz w:val="24"/>
          <w:szCs w:val="24"/>
          <w:u w:val="single"/>
        </w:rPr>
        <w:t xml:space="preserve">String – </w:t>
      </w:r>
      <w:r>
        <w:rPr>
          <w:sz w:val="24"/>
          <w:szCs w:val="24"/>
        </w:rPr>
        <w:t>variable lengths are used in different sections of the</w:t>
      </w:r>
      <w:r w:rsidR="00AE28DA">
        <w:rPr>
          <w:sz w:val="24"/>
          <w:szCs w:val="24"/>
        </w:rPr>
        <w:t xml:space="preserve"> experiment.</w:t>
      </w:r>
    </w:p>
    <w:p w:rsidR="00EB7975" w:rsidRDefault="008C7CFE" w:rsidP="008C7CFE">
      <w:pPr>
        <w:pStyle w:val="ListParagraph"/>
        <w:rPr>
          <w:sz w:val="24"/>
          <w:szCs w:val="24"/>
        </w:rPr>
      </w:pPr>
      <w:proofErr w:type="gramStart"/>
      <w:r>
        <w:rPr>
          <w:b/>
          <w:bCs/>
          <w:sz w:val="24"/>
          <w:szCs w:val="24"/>
          <w:u w:val="single"/>
        </w:rPr>
        <w:t>Rod</w:t>
      </w:r>
      <w:r w:rsidR="00EB7975">
        <w:rPr>
          <w:b/>
          <w:bCs/>
          <w:sz w:val="24"/>
          <w:szCs w:val="24"/>
          <w:u w:val="single"/>
        </w:rPr>
        <w:t xml:space="preserve"> – </w:t>
      </w:r>
      <w:r w:rsidR="00EB7975">
        <w:rPr>
          <w:sz w:val="24"/>
          <w:szCs w:val="24"/>
        </w:rPr>
        <w:t xml:space="preserve">used </w:t>
      </w:r>
      <w:r w:rsidR="006E5A65">
        <w:rPr>
          <w:sz w:val="24"/>
          <w:szCs w:val="24"/>
        </w:rPr>
        <w:t>for section 2 of the experiment.</w:t>
      </w:r>
      <w:proofErr w:type="gramEnd"/>
    </w:p>
    <w:p w:rsidR="008C7CFE" w:rsidRPr="008C7CFE" w:rsidRDefault="008C7CFE" w:rsidP="008C7CFE">
      <w:pPr>
        <w:pStyle w:val="ListParagraph"/>
        <w:numPr>
          <w:ilvl w:val="0"/>
          <w:numId w:val="2"/>
        </w:numPr>
        <w:rPr>
          <w:b/>
          <w:bCs/>
          <w:sz w:val="24"/>
          <w:szCs w:val="24"/>
          <w:u w:val="single"/>
        </w:rPr>
      </w:pPr>
      <w:r>
        <w:rPr>
          <w:b/>
          <w:bCs/>
          <w:sz w:val="24"/>
          <w:szCs w:val="24"/>
          <w:u w:val="single"/>
        </w:rPr>
        <w:t xml:space="preserve">Meter Stick </w:t>
      </w:r>
      <w:proofErr w:type="gramStart"/>
      <w:r>
        <w:rPr>
          <w:b/>
          <w:bCs/>
          <w:sz w:val="24"/>
          <w:szCs w:val="24"/>
          <w:u w:val="single"/>
        </w:rPr>
        <w:t xml:space="preserve">- </w:t>
      </w:r>
      <w:r>
        <w:rPr>
          <w:sz w:val="24"/>
          <w:szCs w:val="24"/>
        </w:rPr>
        <w:t xml:space="preserve"> used</w:t>
      </w:r>
      <w:proofErr w:type="gramEnd"/>
      <w:r>
        <w:rPr>
          <w:sz w:val="24"/>
          <w:szCs w:val="24"/>
        </w:rPr>
        <w:t xml:space="preserve"> for the measurement of the pendulum’s string’s length.</w:t>
      </w:r>
    </w:p>
    <w:p w:rsidR="00A43FED" w:rsidRDefault="00A43FED" w:rsidP="006C2C5F">
      <w:pPr>
        <w:rPr>
          <w:sz w:val="24"/>
          <w:szCs w:val="24"/>
        </w:rPr>
      </w:pPr>
    </w:p>
    <w:p w:rsidR="006E5A65" w:rsidRDefault="006E5A65" w:rsidP="006C2C5F">
      <w:pPr>
        <w:rPr>
          <w:sz w:val="24"/>
          <w:szCs w:val="24"/>
        </w:rPr>
      </w:pPr>
    </w:p>
    <w:p w:rsidR="006C2C5F" w:rsidRDefault="006C2C5F" w:rsidP="006C2C5F">
      <w:pPr>
        <w:rPr>
          <w:sz w:val="24"/>
          <w:szCs w:val="24"/>
        </w:rPr>
      </w:pPr>
      <w:r>
        <w:rPr>
          <w:sz w:val="24"/>
          <w:szCs w:val="24"/>
        </w:rPr>
        <w:lastRenderedPageBreak/>
        <w:t>As stated earlier, this experiment cons</w:t>
      </w:r>
      <w:r w:rsidR="00AE28DA">
        <w:rPr>
          <w:sz w:val="24"/>
          <w:szCs w:val="24"/>
        </w:rPr>
        <w:t>isted</w:t>
      </w:r>
      <w:r>
        <w:rPr>
          <w:sz w:val="24"/>
          <w:szCs w:val="24"/>
        </w:rPr>
        <w:t xml:space="preserve"> of two sections. Furthermore, the first section </w:t>
      </w:r>
      <w:r w:rsidR="00AE28DA">
        <w:rPr>
          <w:sz w:val="24"/>
          <w:szCs w:val="24"/>
        </w:rPr>
        <w:t>consisted</w:t>
      </w:r>
      <w:r>
        <w:rPr>
          <w:sz w:val="24"/>
          <w:szCs w:val="24"/>
        </w:rPr>
        <w:t xml:space="preserve"> of 3 independent parts. Below is the general procedure followed for each </w:t>
      </w:r>
      <w:proofErr w:type="gramStart"/>
      <w:r>
        <w:rPr>
          <w:sz w:val="24"/>
          <w:szCs w:val="24"/>
        </w:rPr>
        <w:t>part:</w:t>
      </w:r>
      <w:proofErr w:type="gramEnd"/>
    </w:p>
    <w:p w:rsidR="00A43FED" w:rsidRDefault="002D51B6" w:rsidP="002D51B6">
      <w:pPr>
        <w:pStyle w:val="Heading1"/>
      </w:pPr>
      <w:r>
        <w:t xml:space="preserve">Section 1 - </w:t>
      </w:r>
      <w:r w:rsidR="00A43FED">
        <w:t>Part 1:</w:t>
      </w:r>
    </w:p>
    <w:p w:rsidR="00A43FED" w:rsidRDefault="00AE28DA" w:rsidP="006E5A65">
      <w:pPr>
        <w:rPr>
          <w:sz w:val="24"/>
          <w:szCs w:val="24"/>
        </w:rPr>
      </w:pPr>
      <w:r>
        <w:rPr>
          <w:sz w:val="24"/>
          <w:szCs w:val="24"/>
        </w:rPr>
        <w:t>This part observed and measured</w:t>
      </w:r>
      <w:r w:rsidR="006E5A65">
        <w:rPr>
          <w:sz w:val="24"/>
          <w:szCs w:val="24"/>
        </w:rPr>
        <w:t xml:space="preserve"> the period of the pendulum with varying amplitud</w:t>
      </w:r>
      <w:r w:rsidR="008C7CFE">
        <w:rPr>
          <w:sz w:val="24"/>
          <w:szCs w:val="24"/>
        </w:rPr>
        <w:t>es as follows</w:t>
      </w:r>
      <w:r w:rsidR="006E5A65">
        <w:rPr>
          <w:sz w:val="24"/>
          <w:szCs w:val="24"/>
        </w:rPr>
        <w:t>:</w:t>
      </w:r>
    </w:p>
    <w:p w:rsidR="006E5A65" w:rsidRDefault="00AE28DA" w:rsidP="008C7CFE">
      <w:pPr>
        <w:pStyle w:val="ListParagraph"/>
        <w:numPr>
          <w:ilvl w:val="0"/>
          <w:numId w:val="4"/>
        </w:numPr>
        <w:rPr>
          <w:sz w:val="24"/>
          <w:szCs w:val="24"/>
        </w:rPr>
      </w:pPr>
      <w:r>
        <w:rPr>
          <w:sz w:val="24"/>
          <w:szCs w:val="24"/>
        </w:rPr>
        <w:t>Any of the 3 bobs was</w:t>
      </w:r>
      <w:r w:rsidR="008C7CFE">
        <w:rPr>
          <w:sz w:val="24"/>
          <w:szCs w:val="24"/>
        </w:rPr>
        <w:t xml:space="preserve"> cho</w:t>
      </w:r>
      <w:r w:rsidR="006E5A65">
        <w:rPr>
          <w:sz w:val="24"/>
          <w:szCs w:val="24"/>
        </w:rPr>
        <w:t>sen for this part and tied to the pendulum.</w:t>
      </w:r>
    </w:p>
    <w:p w:rsidR="006E5A65" w:rsidRDefault="006E5A65" w:rsidP="006E5A65">
      <w:pPr>
        <w:pStyle w:val="ListParagraph"/>
        <w:numPr>
          <w:ilvl w:val="0"/>
          <w:numId w:val="4"/>
        </w:numPr>
        <w:rPr>
          <w:sz w:val="24"/>
          <w:szCs w:val="24"/>
        </w:rPr>
      </w:pPr>
      <w:r>
        <w:rPr>
          <w:sz w:val="24"/>
          <w:szCs w:val="24"/>
        </w:rPr>
        <w:t>The Logger P</w:t>
      </w:r>
      <w:r w:rsidR="00AE28DA">
        <w:rPr>
          <w:sz w:val="24"/>
          <w:szCs w:val="24"/>
        </w:rPr>
        <w:t>ro Software was</w:t>
      </w:r>
      <w:r>
        <w:rPr>
          <w:sz w:val="24"/>
          <w:szCs w:val="24"/>
        </w:rPr>
        <w:t xml:space="preserve"> started and set to record the periods through the </w:t>
      </w:r>
      <w:proofErr w:type="spellStart"/>
      <w:r>
        <w:rPr>
          <w:sz w:val="24"/>
          <w:szCs w:val="24"/>
        </w:rPr>
        <w:t>photogate</w:t>
      </w:r>
      <w:proofErr w:type="spellEnd"/>
      <w:r>
        <w:rPr>
          <w:sz w:val="24"/>
          <w:szCs w:val="24"/>
        </w:rPr>
        <w:t>.</w:t>
      </w:r>
    </w:p>
    <w:p w:rsidR="006C2C5F" w:rsidRDefault="00AE28DA" w:rsidP="006E5A65">
      <w:pPr>
        <w:pStyle w:val="ListParagraph"/>
        <w:numPr>
          <w:ilvl w:val="0"/>
          <w:numId w:val="4"/>
        </w:numPr>
        <w:rPr>
          <w:sz w:val="24"/>
          <w:szCs w:val="24"/>
        </w:rPr>
      </w:pPr>
      <w:r>
        <w:rPr>
          <w:sz w:val="24"/>
          <w:szCs w:val="24"/>
        </w:rPr>
        <w:t>The bob was</w:t>
      </w:r>
      <w:r w:rsidR="006E5A65">
        <w:rPr>
          <w:sz w:val="24"/>
          <w:szCs w:val="24"/>
        </w:rPr>
        <w:t xml:space="preserve"> moved from its equilibrium position to 10</w:t>
      </w:r>
      <w:r w:rsidR="006E5A65">
        <w:rPr>
          <w:sz w:val="24"/>
          <w:szCs w:val="24"/>
          <w:vertAlign w:val="superscript"/>
        </w:rPr>
        <w:t>o</w:t>
      </w:r>
      <w:r w:rsidR="006E5A65">
        <w:rPr>
          <w:sz w:val="24"/>
          <w:szCs w:val="24"/>
        </w:rPr>
        <w:t xml:space="preserve"> of amplitude</w:t>
      </w:r>
      <w:r w:rsidR="008C7CFE">
        <w:rPr>
          <w:sz w:val="24"/>
          <w:szCs w:val="24"/>
        </w:rPr>
        <w:t xml:space="preserve"> using the inclinometer</w:t>
      </w:r>
      <w:r w:rsidR="006E5A65">
        <w:rPr>
          <w:sz w:val="24"/>
          <w:szCs w:val="24"/>
        </w:rPr>
        <w:t xml:space="preserve"> and released.</w:t>
      </w:r>
    </w:p>
    <w:p w:rsidR="006E5A65" w:rsidRDefault="00AE28DA" w:rsidP="006E5A65">
      <w:pPr>
        <w:pStyle w:val="ListParagraph"/>
        <w:numPr>
          <w:ilvl w:val="0"/>
          <w:numId w:val="4"/>
        </w:numPr>
        <w:rPr>
          <w:sz w:val="24"/>
          <w:szCs w:val="24"/>
        </w:rPr>
      </w:pPr>
      <w:r>
        <w:rPr>
          <w:sz w:val="24"/>
          <w:szCs w:val="24"/>
        </w:rPr>
        <w:t>The pendulum was</w:t>
      </w:r>
      <w:r w:rsidR="006E5A65">
        <w:rPr>
          <w:sz w:val="24"/>
          <w:szCs w:val="24"/>
        </w:rPr>
        <w:t xml:space="preserve"> then allowed to swing f</w:t>
      </w:r>
      <w:r>
        <w:rPr>
          <w:sz w:val="24"/>
          <w:szCs w:val="24"/>
        </w:rPr>
        <w:t>reely until the software recorded</w:t>
      </w:r>
      <w:r w:rsidR="006E5A65">
        <w:rPr>
          <w:sz w:val="24"/>
          <w:szCs w:val="24"/>
        </w:rPr>
        <w:t xml:space="preserve"> 5 instances of the period.</w:t>
      </w:r>
    </w:p>
    <w:p w:rsidR="006E5A65" w:rsidRDefault="008C7CFE" w:rsidP="006E5A65">
      <w:pPr>
        <w:pStyle w:val="ListParagraph"/>
        <w:numPr>
          <w:ilvl w:val="0"/>
          <w:numId w:val="4"/>
        </w:numPr>
        <w:rPr>
          <w:sz w:val="24"/>
          <w:szCs w:val="24"/>
        </w:rPr>
      </w:pPr>
      <w:r>
        <w:rPr>
          <w:sz w:val="24"/>
          <w:szCs w:val="24"/>
        </w:rPr>
        <w:t>T</w:t>
      </w:r>
      <w:r w:rsidR="00AE28DA">
        <w:rPr>
          <w:sz w:val="24"/>
          <w:szCs w:val="24"/>
        </w:rPr>
        <w:t>he average of all 5 instances was</w:t>
      </w:r>
      <w:r>
        <w:rPr>
          <w:sz w:val="24"/>
          <w:szCs w:val="24"/>
        </w:rPr>
        <w:t xml:space="preserve"> then recorded.</w:t>
      </w:r>
    </w:p>
    <w:p w:rsidR="008C7CFE" w:rsidRDefault="00AE28DA" w:rsidP="006E5A65">
      <w:pPr>
        <w:pStyle w:val="ListParagraph"/>
        <w:numPr>
          <w:ilvl w:val="0"/>
          <w:numId w:val="4"/>
        </w:numPr>
        <w:rPr>
          <w:sz w:val="24"/>
          <w:szCs w:val="24"/>
        </w:rPr>
      </w:pPr>
      <w:r>
        <w:rPr>
          <w:sz w:val="24"/>
          <w:szCs w:val="24"/>
        </w:rPr>
        <w:t>S</w:t>
      </w:r>
      <w:r w:rsidR="008C7CFE">
        <w:rPr>
          <w:sz w:val="24"/>
          <w:szCs w:val="24"/>
        </w:rPr>
        <w:t xml:space="preserve">teps 2-5 </w:t>
      </w:r>
      <w:r>
        <w:rPr>
          <w:sz w:val="24"/>
          <w:szCs w:val="24"/>
        </w:rPr>
        <w:t xml:space="preserve">were repeated </w:t>
      </w:r>
      <w:r w:rsidR="008C7CFE">
        <w:rPr>
          <w:sz w:val="24"/>
          <w:szCs w:val="24"/>
        </w:rPr>
        <w:t>for amplitudes of 15</w:t>
      </w:r>
      <w:r w:rsidR="008C7CFE">
        <w:rPr>
          <w:sz w:val="24"/>
          <w:szCs w:val="24"/>
          <w:vertAlign w:val="superscript"/>
        </w:rPr>
        <w:t>o</w:t>
      </w:r>
      <w:r w:rsidR="008C7CFE">
        <w:rPr>
          <w:sz w:val="24"/>
          <w:szCs w:val="24"/>
        </w:rPr>
        <w:t>, 20</w:t>
      </w:r>
      <w:r w:rsidR="008C7CFE">
        <w:rPr>
          <w:sz w:val="24"/>
          <w:szCs w:val="24"/>
          <w:vertAlign w:val="superscript"/>
        </w:rPr>
        <w:t>o</w:t>
      </w:r>
      <w:r w:rsidR="008C7CFE">
        <w:rPr>
          <w:sz w:val="24"/>
          <w:szCs w:val="24"/>
        </w:rPr>
        <w:t>, 25</w:t>
      </w:r>
      <w:r w:rsidR="008C7CFE">
        <w:rPr>
          <w:sz w:val="24"/>
          <w:szCs w:val="24"/>
          <w:vertAlign w:val="superscript"/>
        </w:rPr>
        <w:t>o</w:t>
      </w:r>
      <w:r w:rsidR="008C7CFE">
        <w:rPr>
          <w:sz w:val="24"/>
          <w:szCs w:val="24"/>
        </w:rPr>
        <w:t xml:space="preserve"> and 30</w:t>
      </w:r>
      <w:r w:rsidR="008C7CFE">
        <w:rPr>
          <w:sz w:val="24"/>
          <w:szCs w:val="24"/>
          <w:vertAlign w:val="superscript"/>
        </w:rPr>
        <w:t>o</w:t>
      </w:r>
      <w:r w:rsidR="008C7CFE">
        <w:rPr>
          <w:sz w:val="24"/>
          <w:szCs w:val="24"/>
        </w:rPr>
        <w:t xml:space="preserve"> respectively.</w:t>
      </w:r>
    </w:p>
    <w:p w:rsidR="00AE28DA" w:rsidRDefault="00AE28DA" w:rsidP="008C7CFE">
      <w:pPr>
        <w:rPr>
          <w:sz w:val="24"/>
          <w:szCs w:val="24"/>
        </w:rPr>
      </w:pPr>
    </w:p>
    <w:p w:rsidR="008C7CFE" w:rsidRDefault="002D51B6" w:rsidP="002D51B6">
      <w:pPr>
        <w:pStyle w:val="Heading1"/>
      </w:pPr>
      <w:r>
        <w:t xml:space="preserve">Section 1 - </w:t>
      </w:r>
      <w:r w:rsidR="008C7CFE">
        <w:t>Part 2:</w:t>
      </w:r>
    </w:p>
    <w:p w:rsidR="008C7CFE" w:rsidRDefault="00AE28DA" w:rsidP="00AE28DA">
      <w:pPr>
        <w:rPr>
          <w:sz w:val="24"/>
          <w:szCs w:val="24"/>
        </w:rPr>
      </w:pPr>
      <w:r>
        <w:rPr>
          <w:sz w:val="24"/>
          <w:szCs w:val="24"/>
        </w:rPr>
        <w:t>This part observed</w:t>
      </w:r>
      <w:r w:rsidR="008C7CFE">
        <w:rPr>
          <w:sz w:val="24"/>
          <w:szCs w:val="24"/>
        </w:rPr>
        <w:t xml:space="preserve"> and measure</w:t>
      </w:r>
      <w:r>
        <w:rPr>
          <w:sz w:val="24"/>
          <w:szCs w:val="24"/>
        </w:rPr>
        <w:t>d</w:t>
      </w:r>
      <w:r w:rsidR="008C7CFE">
        <w:rPr>
          <w:sz w:val="24"/>
          <w:szCs w:val="24"/>
        </w:rPr>
        <w:t xml:space="preserve"> the period of the pendulum with varying string lengths as follows:</w:t>
      </w:r>
    </w:p>
    <w:p w:rsidR="008C7CFE" w:rsidRDefault="008C7CFE" w:rsidP="008C7CFE">
      <w:pPr>
        <w:pStyle w:val="ListParagraph"/>
        <w:numPr>
          <w:ilvl w:val="0"/>
          <w:numId w:val="5"/>
        </w:numPr>
        <w:rPr>
          <w:sz w:val="24"/>
          <w:szCs w:val="24"/>
        </w:rPr>
      </w:pPr>
      <w:r>
        <w:rPr>
          <w:sz w:val="24"/>
          <w:szCs w:val="24"/>
        </w:rPr>
        <w:t xml:space="preserve">Any of the 3 bobs were </w:t>
      </w:r>
      <w:r w:rsidR="00AE28DA">
        <w:rPr>
          <w:sz w:val="24"/>
          <w:szCs w:val="24"/>
        </w:rPr>
        <w:t>cho</w:t>
      </w:r>
      <w:r>
        <w:rPr>
          <w:sz w:val="24"/>
          <w:szCs w:val="24"/>
        </w:rPr>
        <w:t>sen for this part and tied to the pendulum.</w:t>
      </w:r>
    </w:p>
    <w:p w:rsidR="008C7CFE" w:rsidRDefault="008C7CFE" w:rsidP="008C7CFE">
      <w:pPr>
        <w:pStyle w:val="ListParagraph"/>
        <w:numPr>
          <w:ilvl w:val="0"/>
          <w:numId w:val="5"/>
        </w:numPr>
        <w:rPr>
          <w:sz w:val="24"/>
          <w:szCs w:val="24"/>
        </w:rPr>
      </w:pPr>
      <w:r>
        <w:rPr>
          <w:sz w:val="24"/>
          <w:szCs w:val="24"/>
        </w:rPr>
        <w:t xml:space="preserve">The Logger Pro Software was started and set to record the periods through the </w:t>
      </w:r>
      <w:proofErr w:type="spellStart"/>
      <w:r>
        <w:rPr>
          <w:sz w:val="24"/>
          <w:szCs w:val="24"/>
        </w:rPr>
        <w:t>photogate</w:t>
      </w:r>
      <w:proofErr w:type="spellEnd"/>
      <w:r>
        <w:rPr>
          <w:sz w:val="24"/>
          <w:szCs w:val="24"/>
        </w:rPr>
        <w:t>.</w:t>
      </w:r>
    </w:p>
    <w:p w:rsidR="00AE28DA" w:rsidRDefault="008C7CFE" w:rsidP="008C7CFE">
      <w:pPr>
        <w:pStyle w:val="ListParagraph"/>
        <w:numPr>
          <w:ilvl w:val="0"/>
          <w:numId w:val="5"/>
        </w:numPr>
        <w:rPr>
          <w:sz w:val="24"/>
          <w:szCs w:val="24"/>
        </w:rPr>
      </w:pPr>
      <w:r>
        <w:rPr>
          <w:sz w:val="24"/>
          <w:szCs w:val="24"/>
        </w:rPr>
        <w:t>The string length</w:t>
      </w:r>
      <w:r w:rsidR="00AE28DA">
        <w:rPr>
          <w:sz w:val="24"/>
          <w:szCs w:val="24"/>
        </w:rPr>
        <w:t xml:space="preserve"> was measured using the </w:t>
      </w:r>
      <w:r>
        <w:rPr>
          <w:sz w:val="24"/>
          <w:szCs w:val="24"/>
        </w:rPr>
        <w:t>meter stick</w:t>
      </w:r>
      <w:r w:rsidR="00AE28DA">
        <w:rPr>
          <w:sz w:val="24"/>
          <w:szCs w:val="24"/>
        </w:rPr>
        <w:t>.</w:t>
      </w:r>
    </w:p>
    <w:p w:rsidR="008C7CFE" w:rsidRDefault="00AE28DA" w:rsidP="008C7CFE">
      <w:pPr>
        <w:pStyle w:val="ListParagraph"/>
        <w:numPr>
          <w:ilvl w:val="0"/>
          <w:numId w:val="5"/>
        </w:numPr>
        <w:rPr>
          <w:sz w:val="24"/>
          <w:szCs w:val="24"/>
        </w:rPr>
      </w:pPr>
      <w:r>
        <w:rPr>
          <w:sz w:val="24"/>
          <w:szCs w:val="24"/>
        </w:rPr>
        <w:t>The bob was moved from its equilibrium position to an amplitude of 20</w:t>
      </w:r>
      <w:r>
        <w:rPr>
          <w:sz w:val="24"/>
          <w:szCs w:val="24"/>
          <w:vertAlign w:val="superscript"/>
        </w:rPr>
        <w:t>o</w:t>
      </w:r>
      <w:r w:rsidR="008C7CFE">
        <w:rPr>
          <w:sz w:val="24"/>
          <w:szCs w:val="24"/>
        </w:rPr>
        <w:t xml:space="preserve"> </w:t>
      </w:r>
      <w:r w:rsidR="0033101F">
        <w:rPr>
          <w:sz w:val="24"/>
          <w:szCs w:val="24"/>
        </w:rPr>
        <w:t xml:space="preserve">using the inclinometer </w:t>
      </w:r>
      <w:r>
        <w:rPr>
          <w:sz w:val="24"/>
          <w:szCs w:val="24"/>
        </w:rPr>
        <w:t>and released.</w:t>
      </w:r>
    </w:p>
    <w:p w:rsidR="00AE28DA" w:rsidRDefault="00AE28DA" w:rsidP="00AE28DA">
      <w:pPr>
        <w:pStyle w:val="ListParagraph"/>
        <w:numPr>
          <w:ilvl w:val="0"/>
          <w:numId w:val="5"/>
        </w:numPr>
        <w:rPr>
          <w:sz w:val="24"/>
          <w:szCs w:val="24"/>
        </w:rPr>
      </w:pPr>
      <w:r>
        <w:rPr>
          <w:sz w:val="24"/>
          <w:szCs w:val="24"/>
        </w:rPr>
        <w:t>The pendulum was then allowed to swing freely until the software recorded 5 instances of the period.</w:t>
      </w:r>
    </w:p>
    <w:p w:rsidR="00AE28DA" w:rsidRDefault="00AE28DA" w:rsidP="00AE28DA">
      <w:pPr>
        <w:pStyle w:val="ListParagraph"/>
        <w:numPr>
          <w:ilvl w:val="0"/>
          <w:numId w:val="5"/>
        </w:numPr>
        <w:rPr>
          <w:sz w:val="24"/>
          <w:szCs w:val="24"/>
        </w:rPr>
      </w:pPr>
      <w:r>
        <w:rPr>
          <w:sz w:val="24"/>
          <w:szCs w:val="24"/>
        </w:rPr>
        <w:t>The average of all 5 instances was then recorded.</w:t>
      </w:r>
    </w:p>
    <w:p w:rsidR="00AE28DA" w:rsidRDefault="00AE28DA" w:rsidP="008C7CFE">
      <w:pPr>
        <w:pStyle w:val="ListParagraph"/>
        <w:numPr>
          <w:ilvl w:val="0"/>
          <w:numId w:val="5"/>
        </w:numPr>
        <w:rPr>
          <w:sz w:val="24"/>
          <w:szCs w:val="24"/>
        </w:rPr>
      </w:pPr>
      <w:r>
        <w:rPr>
          <w:sz w:val="24"/>
          <w:szCs w:val="24"/>
        </w:rPr>
        <w:t>The string length was then increased or decreased in increments of 10 cm.</w:t>
      </w:r>
    </w:p>
    <w:p w:rsidR="00AE28DA" w:rsidRDefault="00AE28DA" w:rsidP="00AE28DA">
      <w:pPr>
        <w:pStyle w:val="ListParagraph"/>
        <w:numPr>
          <w:ilvl w:val="0"/>
          <w:numId w:val="5"/>
        </w:numPr>
        <w:rPr>
          <w:sz w:val="24"/>
          <w:szCs w:val="24"/>
        </w:rPr>
      </w:pPr>
      <w:r>
        <w:rPr>
          <w:sz w:val="24"/>
          <w:szCs w:val="24"/>
        </w:rPr>
        <w:t>Steps 2-7 were repeated for 5 varying lengths.</w:t>
      </w:r>
    </w:p>
    <w:p w:rsidR="00AE28DA" w:rsidRDefault="00AE28DA" w:rsidP="00AE28DA">
      <w:pPr>
        <w:pStyle w:val="ListParagraph"/>
        <w:rPr>
          <w:sz w:val="24"/>
          <w:szCs w:val="24"/>
        </w:rPr>
      </w:pPr>
    </w:p>
    <w:p w:rsidR="00AE28DA" w:rsidRDefault="00AE28DA" w:rsidP="00AE28DA">
      <w:pPr>
        <w:rPr>
          <w:sz w:val="24"/>
          <w:szCs w:val="24"/>
        </w:rPr>
      </w:pPr>
    </w:p>
    <w:p w:rsidR="00AE28DA" w:rsidRDefault="00AE28DA" w:rsidP="00AE28DA">
      <w:pPr>
        <w:rPr>
          <w:sz w:val="24"/>
          <w:szCs w:val="24"/>
        </w:rPr>
      </w:pPr>
    </w:p>
    <w:p w:rsidR="00AE28DA" w:rsidRDefault="002D51B6" w:rsidP="002D51B6">
      <w:pPr>
        <w:pStyle w:val="Heading1"/>
      </w:pPr>
      <w:r>
        <w:lastRenderedPageBreak/>
        <w:t xml:space="preserve">Section 1 - </w:t>
      </w:r>
      <w:r w:rsidR="00AE28DA" w:rsidRPr="00AE28DA">
        <w:t>Part 3:</w:t>
      </w:r>
    </w:p>
    <w:p w:rsidR="00AE28DA" w:rsidRPr="00AE28DA" w:rsidRDefault="00AE28DA" w:rsidP="0033101F">
      <w:pPr>
        <w:rPr>
          <w:sz w:val="24"/>
          <w:szCs w:val="24"/>
        </w:rPr>
      </w:pPr>
      <w:r>
        <w:rPr>
          <w:sz w:val="24"/>
          <w:szCs w:val="24"/>
        </w:rPr>
        <w:t xml:space="preserve">This part observed and measured the period of the pendulum with varying </w:t>
      </w:r>
      <w:r w:rsidR="0033101F">
        <w:rPr>
          <w:sz w:val="24"/>
          <w:szCs w:val="24"/>
        </w:rPr>
        <w:t>bob masses</w:t>
      </w:r>
      <w:r>
        <w:rPr>
          <w:sz w:val="24"/>
          <w:szCs w:val="24"/>
        </w:rPr>
        <w:t xml:space="preserve"> as follows:</w:t>
      </w:r>
    </w:p>
    <w:p w:rsidR="0033101F" w:rsidRDefault="0033101F" w:rsidP="0033101F">
      <w:pPr>
        <w:pStyle w:val="ListParagraph"/>
        <w:numPr>
          <w:ilvl w:val="0"/>
          <w:numId w:val="6"/>
        </w:numPr>
        <w:rPr>
          <w:sz w:val="24"/>
          <w:szCs w:val="24"/>
        </w:rPr>
      </w:pPr>
      <w:r>
        <w:rPr>
          <w:sz w:val="24"/>
          <w:szCs w:val="24"/>
        </w:rPr>
        <w:t>One of the 3 bobs were chosen and weighted.</w:t>
      </w:r>
    </w:p>
    <w:p w:rsidR="0033101F" w:rsidRDefault="0033101F" w:rsidP="0033101F">
      <w:pPr>
        <w:pStyle w:val="ListParagraph"/>
        <w:numPr>
          <w:ilvl w:val="0"/>
          <w:numId w:val="6"/>
        </w:numPr>
        <w:rPr>
          <w:sz w:val="24"/>
          <w:szCs w:val="24"/>
        </w:rPr>
      </w:pPr>
      <w:r>
        <w:rPr>
          <w:sz w:val="24"/>
          <w:szCs w:val="24"/>
        </w:rPr>
        <w:t>The bob was then tied to pendulum.</w:t>
      </w:r>
    </w:p>
    <w:p w:rsidR="0033101F" w:rsidRDefault="0033101F" w:rsidP="0033101F">
      <w:pPr>
        <w:pStyle w:val="ListParagraph"/>
        <w:numPr>
          <w:ilvl w:val="0"/>
          <w:numId w:val="6"/>
        </w:numPr>
        <w:rPr>
          <w:sz w:val="24"/>
          <w:szCs w:val="24"/>
        </w:rPr>
      </w:pPr>
      <w:r>
        <w:rPr>
          <w:sz w:val="24"/>
          <w:szCs w:val="24"/>
        </w:rPr>
        <w:t xml:space="preserve">The Logger Pro Software was started and set to record the periods through the </w:t>
      </w:r>
      <w:proofErr w:type="spellStart"/>
      <w:r>
        <w:rPr>
          <w:sz w:val="24"/>
          <w:szCs w:val="24"/>
        </w:rPr>
        <w:t>photogate</w:t>
      </w:r>
      <w:proofErr w:type="spellEnd"/>
      <w:r>
        <w:rPr>
          <w:sz w:val="24"/>
          <w:szCs w:val="24"/>
        </w:rPr>
        <w:t>.</w:t>
      </w:r>
    </w:p>
    <w:p w:rsidR="0033101F" w:rsidRDefault="0033101F" w:rsidP="0033101F">
      <w:pPr>
        <w:pStyle w:val="ListParagraph"/>
        <w:numPr>
          <w:ilvl w:val="0"/>
          <w:numId w:val="6"/>
        </w:numPr>
        <w:rPr>
          <w:sz w:val="24"/>
          <w:szCs w:val="24"/>
        </w:rPr>
      </w:pPr>
      <w:r>
        <w:rPr>
          <w:sz w:val="24"/>
          <w:szCs w:val="24"/>
        </w:rPr>
        <w:t xml:space="preserve">The bob was moved from its equilibrium position to an amplitude of </w:t>
      </w:r>
      <w:proofErr w:type="gramStart"/>
      <w:r>
        <w:rPr>
          <w:sz w:val="24"/>
          <w:szCs w:val="24"/>
        </w:rPr>
        <w:t>20</w:t>
      </w:r>
      <w:r>
        <w:rPr>
          <w:sz w:val="24"/>
          <w:szCs w:val="24"/>
          <w:vertAlign w:val="superscript"/>
        </w:rPr>
        <w:t>o</w:t>
      </w:r>
      <w:r>
        <w:rPr>
          <w:sz w:val="24"/>
          <w:szCs w:val="24"/>
        </w:rPr>
        <w:t xml:space="preserve">  using</w:t>
      </w:r>
      <w:proofErr w:type="gramEnd"/>
      <w:r>
        <w:rPr>
          <w:sz w:val="24"/>
          <w:szCs w:val="24"/>
        </w:rPr>
        <w:t xml:space="preserve"> the inclinometer and released.</w:t>
      </w:r>
    </w:p>
    <w:p w:rsidR="0033101F" w:rsidRDefault="0033101F" w:rsidP="0033101F">
      <w:pPr>
        <w:pStyle w:val="ListParagraph"/>
        <w:numPr>
          <w:ilvl w:val="0"/>
          <w:numId w:val="6"/>
        </w:numPr>
        <w:rPr>
          <w:sz w:val="24"/>
          <w:szCs w:val="24"/>
        </w:rPr>
      </w:pPr>
      <w:r>
        <w:rPr>
          <w:sz w:val="24"/>
          <w:szCs w:val="24"/>
        </w:rPr>
        <w:t>The pendulum was then allowed to swing freely until the software recorded 5 instances of the period.</w:t>
      </w:r>
    </w:p>
    <w:p w:rsidR="0033101F" w:rsidRDefault="0033101F" w:rsidP="0033101F">
      <w:pPr>
        <w:pStyle w:val="ListParagraph"/>
        <w:numPr>
          <w:ilvl w:val="0"/>
          <w:numId w:val="6"/>
        </w:numPr>
        <w:rPr>
          <w:sz w:val="24"/>
          <w:szCs w:val="24"/>
        </w:rPr>
      </w:pPr>
      <w:r>
        <w:rPr>
          <w:sz w:val="24"/>
          <w:szCs w:val="24"/>
        </w:rPr>
        <w:t>The average of all 5 instances was then recorded.</w:t>
      </w:r>
    </w:p>
    <w:p w:rsidR="0033101F" w:rsidRDefault="0033101F" w:rsidP="0033101F">
      <w:pPr>
        <w:pStyle w:val="ListParagraph"/>
        <w:numPr>
          <w:ilvl w:val="0"/>
          <w:numId w:val="6"/>
        </w:numPr>
        <w:rPr>
          <w:sz w:val="24"/>
          <w:szCs w:val="24"/>
        </w:rPr>
      </w:pPr>
      <w:r>
        <w:rPr>
          <w:sz w:val="24"/>
          <w:szCs w:val="24"/>
        </w:rPr>
        <w:t>Steps 1-6 were repeated for the two remaining bob masses.</w:t>
      </w:r>
    </w:p>
    <w:p w:rsidR="0033101F" w:rsidRDefault="0033101F" w:rsidP="0033101F">
      <w:pPr>
        <w:pStyle w:val="ListParagraph"/>
        <w:rPr>
          <w:sz w:val="24"/>
          <w:szCs w:val="24"/>
        </w:rPr>
      </w:pPr>
    </w:p>
    <w:p w:rsidR="00443F83" w:rsidRDefault="0033101F" w:rsidP="0033101F">
      <w:pPr>
        <w:ind w:left="360"/>
        <w:rPr>
          <w:sz w:val="24"/>
          <w:szCs w:val="24"/>
        </w:rPr>
      </w:pPr>
      <w:r w:rsidRPr="0033101F">
        <w:rPr>
          <w:sz w:val="24"/>
          <w:szCs w:val="24"/>
        </w:rPr>
        <w:t>Section 2:</w:t>
      </w:r>
    </w:p>
    <w:p w:rsidR="0033101F" w:rsidRDefault="0033101F" w:rsidP="0033101F">
      <w:pPr>
        <w:ind w:left="360"/>
        <w:rPr>
          <w:sz w:val="24"/>
          <w:szCs w:val="24"/>
        </w:rPr>
      </w:pPr>
      <w:r>
        <w:rPr>
          <w:sz w:val="24"/>
          <w:szCs w:val="24"/>
        </w:rPr>
        <w:t>This section measured the period of a rod and compared the results against theoretical values deduced from the period formula as follows:</w:t>
      </w:r>
    </w:p>
    <w:p w:rsidR="0033101F" w:rsidRPr="00EE04AC" w:rsidRDefault="0033101F" w:rsidP="00EE04AC">
      <w:pPr>
        <w:pStyle w:val="ListParagraph"/>
        <w:numPr>
          <w:ilvl w:val="0"/>
          <w:numId w:val="8"/>
        </w:numPr>
        <w:rPr>
          <w:sz w:val="24"/>
          <w:szCs w:val="24"/>
        </w:rPr>
      </w:pPr>
      <w:r w:rsidRPr="00EE04AC">
        <w:rPr>
          <w:sz w:val="24"/>
          <w:szCs w:val="24"/>
        </w:rPr>
        <w:t>The rod was measured and attached to the pendulum clamps.</w:t>
      </w:r>
    </w:p>
    <w:p w:rsidR="0033101F" w:rsidRPr="00EE04AC" w:rsidRDefault="00EE04AC" w:rsidP="00EE04AC">
      <w:pPr>
        <w:pStyle w:val="ListParagraph"/>
        <w:numPr>
          <w:ilvl w:val="0"/>
          <w:numId w:val="8"/>
        </w:numPr>
        <w:rPr>
          <w:sz w:val="24"/>
          <w:szCs w:val="24"/>
        </w:rPr>
      </w:pPr>
      <w:r w:rsidRPr="00EE04AC">
        <w:rPr>
          <w:sz w:val="24"/>
          <w:szCs w:val="24"/>
        </w:rPr>
        <w:t xml:space="preserve">It was then moved </w:t>
      </w:r>
      <w:r w:rsidR="0033101F" w:rsidRPr="00EE04AC">
        <w:rPr>
          <w:sz w:val="24"/>
          <w:szCs w:val="24"/>
        </w:rPr>
        <w:t>from its equilibrium position at an amplitude of 10</w:t>
      </w:r>
      <w:r w:rsidR="0033101F" w:rsidRPr="00EE04AC">
        <w:rPr>
          <w:sz w:val="24"/>
          <w:szCs w:val="24"/>
          <w:vertAlign w:val="superscript"/>
        </w:rPr>
        <w:t>o</w:t>
      </w:r>
      <w:r w:rsidR="0033101F" w:rsidRPr="00EE04AC">
        <w:rPr>
          <w:sz w:val="24"/>
          <w:szCs w:val="24"/>
        </w:rPr>
        <w:t xml:space="preserve"> using the inclinometer and released.</w:t>
      </w:r>
    </w:p>
    <w:p w:rsidR="0033101F" w:rsidRDefault="00EE04AC" w:rsidP="00EE04AC">
      <w:pPr>
        <w:pStyle w:val="ListParagraph"/>
        <w:numPr>
          <w:ilvl w:val="0"/>
          <w:numId w:val="8"/>
        </w:numPr>
        <w:rPr>
          <w:sz w:val="24"/>
          <w:szCs w:val="24"/>
        </w:rPr>
      </w:pPr>
      <w:r>
        <w:rPr>
          <w:sz w:val="24"/>
          <w:szCs w:val="24"/>
        </w:rPr>
        <w:t xml:space="preserve">The </w:t>
      </w:r>
      <w:r w:rsidR="0033101F">
        <w:rPr>
          <w:sz w:val="24"/>
          <w:szCs w:val="24"/>
        </w:rPr>
        <w:t>rod was then allowed to swing freely until the software recorded 5 instances of the period.</w:t>
      </w:r>
    </w:p>
    <w:p w:rsidR="0033101F" w:rsidRDefault="00EE04AC" w:rsidP="00EE04AC">
      <w:pPr>
        <w:pStyle w:val="ListParagraph"/>
        <w:numPr>
          <w:ilvl w:val="0"/>
          <w:numId w:val="8"/>
        </w:numPr>
        <w:rPr>
          <w:sz w:val="24"/>
          <w:szCs w:val="24"/>
        </w:rPr>
      </w:pPr>
      <w:r>
        <w:rPr>
          <w:sz w:val="24"/>
          <w:szCs w:val="24"/>
        </w:rPr>
        <w:t>The average of all 5 instances was then recorded.</w:t>
      </w:r>
    </w:p>
    <w:p w:rsidR="00EE04AC" w:rsidRDefault="00EE04AC" w:rsidP="00EE04AC">
      <w:pPr>
        <w:pStyle w:val="ListParagraph"/>
        <w:numPr>
          <w:ilvl w:val="0"/>
          <w:numId w:val="8"/>
        </w:numPr>
        <w:rPr>
          <w:sz w:val="24"/>
          <w:szCs w:val="24"/>
        </w:rPr>
      </w:pPr>
      <w:r>
        <w:rPr>
          <w:sz w:val="24"/>
          <w:szCs w:val="24"/>
        </w:rPr>
        <w:t>The period formula was then used to calculate the theoretical period and the results were compared.</w:t>
      </w:r>
    </w:p>
    <w:p w:rsidR="00EE04AC" w:rsidRDefault="00EE04AC" w:rsidP="00EE04AC">
      <w:pPr>
        <w:pStyle w:val="ListParagraph"/>
        <w:rPr>
          <w:sz w:val="24"/>
          <w:szCs w:val="24"/>
        </w:rPr>
      </w:pPr>
    </w:p>
    <w:p w:rsidR="00EE04AC" w:rsidRPr="0033101F" w:rsidRDefault="00EE04AC" w:rsidP="00EE04AC">
      <w:pPr>
        <w:pStyle w:val="ListParagraph"/>
        <w:rPr>
          <w:sz w:val="24"/>
          <w:szCs w:val="24"/>
        </w:rPr>
      </w:pPr>
    </w:p>
    <w:p w:rsidR="0033101F" w:rsidRDefault="0033101F" w:rsidP="00874A4E">
      <w:pPr>
        <w:ind w:left="360" w:hanging="360"/>
        <w:rPr>
          <w:sz w:val="24"/>
          <w:szCs w:val="24"/>
        </w:rPr>
      </w:pPr>
    </w:p>
    <w:p w:rsidR="0033101F" w:rsidRDefault="0033101F" w:rsidP="00874A4E">
      <w:pPr>
        <w:ind w:left="360" w:hanging="360"/>
        <w:rPr>
          <w:sz w:val="24"/>
          <w:szCs w:val="24"/>
        </w:rPr>
      </w:pPr>
    </w:p>
    <w:p w:rsidR="0033101F" w:rsidRDefault="0033101F" w:rsidP="00874A4E">
      <w:pPr>
        <w:ind w:left="360" w:hanging="360"/>
        <w:rPr>
          <w:sz w:val="24"/>
          <w:szCs w:val="24"/>
        </w:rPr>
      </w:pPr>
    </w:p>
    <w:p w:rsidR="0033101F" w:rsidRDefault="0033101F" w:rsidP="00874A4E">
      <w:pPr>
        <w:ind w:left="360" w:hanging="360"/>
        <w:rPr>
          <w:sz w:val="24"/>
          <w:szCs w:val="24"/>
        </w:rPr>
      </w:pPr>
    </w:p>
    <w:p w:rsidR="002D51B6" w:rsidRDefault="002D51B6" w:rsidP="007A06F8">
      <w:pPr>
        <w:rPr>
          <w:sz w:val="24"/>
          <w:szCs w:val="24"/>
        </w:rPr>
      </w:pPr>
    </w:p>
    <w:p w:rsidR="0033101F" w:rsidRDefault="002D51B6" w:rsidP="002D51B6">
      <w:pPr>
        <w:pStyle w:val="Title"/>
      </w:pPr>
      <w:r>
        <w:lastRenderedPageBreak/>
        <w:t>Observations and Results</w:t>
      </w:r>
    </w:p>
    <w:p w:rsidR="007A06F8" w:rsidRDefault="006F38A0" w:rsidP="007A06F8">
      <w:pPr>
        <w:rPr>
          <w:sz w:val="24"/>
          <w:szCs w:val="24"/>
        </w:rPr>
      </w:pPr>
      <w:r>
        <w:rPr>
          <w:sz w:val="24"/>
          <w:szCs w:val="24"/>
        </w:rPr>
        <w:t>The following were the results obtained from each part in the experiment and the corresponding observations:</w:t>
      </w:r>
    </w:p>
    <w:p w:rsidR="002D51B6" w:rsidRDefault="002D51B6" w:rsidP="002D51B6">
      <w:pPr>
        <w:pStyle w:val="Heading1"/>
        <w:rPr>
          <w:rFonts w:asciiTheme="minorHAnsi" w:eastAsiaTheme="minorHAnsi" w:hAnsiTheme="minorHAnsi" w:cstheme="minorBidi"/>
          <w:b w:val="0"/>
          <w:bCs w:val="0"/>
          <w:color w:val="auto"/>
          <w:sz w:val="24"/>
          <w:szCs w:val="24"/>
        </w:rPr>
      </w:pPr>
    </w:p>
    <w:p w:rsidR="006F38A0" w:rsidRDefault="006F38A0" w:rsidP="002D51B6">
      <w:pPr>
        <w:pStyle w:val="Heading1"/>
      </w:pPr>
      <w:r>
        <w:t>Section 1 – Part 1:</w:t>
      </w:r>
    </w:p>
    <w:p w:rsidR="006F38A0" w:rsidRPr="00BC42FD" w:rsidRDefault="006F38A0" w:rsidP="006F38A0">
      <w:pPr>
        <w:pStyle w:val="Caption"/>
        <w:keepNext/>
        <w:jc w:val="center"/>
        <w:rPr>
          <w:sz w:val="20"/>
          <w:szCs w:val="20"/>
        </w:rPr>
      </w:pPr>
      <w:r w:rsidRPr="00BC42FD">
        <w:rPr>
          <w:sz w:val="20"/>
          <w:szCs w:val="20"/>
        </w:rPr>
        <w:t xml:space="preserve">Table </w:t>
      </w:r>
      <w:r w:rsidRPr="00BC42FD">
        <w:rPr>
          <w:sz w:val="20"/>
          <w:szCs w:val="20"/>
        </w:rPr>
        <w:fldChar w:fldCharType="begin"/>
      </w:r>
      <w:r w:rsidRPr="00BC42FD">
        <w:rPr>
          <w:sz w:val="20"/>
          <w:szCs w:val="20"/>
        </w:rPr>
        <w:instrText xml:space="preserve"> SEQ Table \* ARABIC </w:instrText>
      </w:r>
      <w:r w:rsidRPr="00BC42FD">
        <w:rPr>
          <w:sz w:val="20"/>
          <w:szCs w:val="20"/>
        </w:rPr>
        <w:fldChar w:fldCharType="separate"/>
      </w:r>
      <w:r w:rsidR="00F87EF8">
        <w:rPr>
          <w:noProof/>
          <w:sz w:val="20"/>
          <w:szCs w:val="20"/>
        </w:rPr>
        <w:t>1</w:t>
      </w:r>
      <w:r w:rsidRPr="00BC42FD">
        <w:rPr>
          <w:sz w:val="20"/>
          <w:szCs w:val="20"/>
        </w:rPr>
        <w:fldChar w:fldCharType="end"/>
      </w:r>
      <w:r w:rsidRPr="00BC42FD">
        <w:rPr>
          <w:sz w:val="20"/>
          <w:szCs w:val="20"/>
        </w:rPr>
        <w:t xml:space="preserve">: Average Time Periods of Varying </w:t>
      </w:r>
      <w:proofErr w:type="spellStart"/>
      <w:r w:rsidRPr="00BC42FD">
        <w:rPr>
          <w:sz w:val="20"/>
          <w:szCs w:val="20"/>
        </w:rPr>
        <w:t>Aplitudes</w:t>
      </w:r>
      <w:proofErr w:type="spellEnd"/>
    </w:p>
    <w:tbl>
      <w:tblPr>
        <w:tblW w:w="4340" w:type="dxa"/>
        <w:jc w:val="center"/>
        <w:tblInd w:w="93" w:type="dxa"/>
        <w:tblLook w:val="04A0" w:firstRow="1" w:lastRow="0" w:firstColumn="1" w:lastColumn="0" w:noHBand="0" w:noVBand="1"/>
      </w:tblPr>
      <w:tblGrid>
        <w:gridCol w:w="2080"/>
        <w:gridCol w:w="2260"/>
      </w:tblGrid>
      <w:tr w:rsidR="006F38A0" w:rsidRPr="006F38A0" w:rsidTr="006F38A0">
        <w:trPr>
          <w:trHeight w:val="765"/>
          <w:jc w:val="center"/>
        </w:trPr>
        <w:tc>
          <w:tcPr>
            <w:tcW w:w="208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6F38A0" w:rsidRPr="00BC42FD" w:rsidRDefault="006F38A0" w:rsidP="006F38A0">
            <w:pPr>
              <w:spacing w:after="0" w:line="240" w:lineRule="auto"/>
              <w:rPr>
                <w:rFonts w:ascii="Calibri" w:eastAsia="Times New Roman" w:hAnsi="Calibri" w:cs="Times New Roman"/>
                <w:b/>
                <w:bCs/>
                <w:color w:val="000000"/>
                <w:lang w:eastAsia="en-CA"/>
              </w:rPr>
            </w:pPr>
            <w:r w:rsidRPr="00BC42FD">
              <w:rPr>
                <w:rFonts w:ascii="Calibri" w:eastAsia="Times New Roman" w:hAnsi="Calibri" w:cs="Times New Roman"/>
                <w:b/>
                <w:bCs/>
                <w:color w:val="000000"/>
                <w:lang w:eastAsia="en-CA"/>
              </w:rPr>
              <w:t>Amplitude (degrees)</w:t>
            </w:r>
          </w:p>
        </w:tc>
        <w:tc>
          <w:tcPr>
            <w:tcW w:w="2260" w:type="dxa"/>
            <w:tcBorders>
              <w:top w:val="single" w:sz="12" w:space="0" w:color="auto"/>
              <w:left w:val="nil"/>
              <w:bottom w:val="single" w:sz="12" w:space="0" w:color="auto"/>
              <w:right w:val="single" w:sz="12" w:space="0" w:color="auto"/>
            </w:tcBorders>
            <w:shd w:val="clear" w:color="auto" w:fill="auto"/>
            <w:noWrap/>
            <w:vAlign w:val="center"/>
            <w:hideMark/>
          </w:tcPr>
          <w:p w:rsidR="006F38A0" w:rsidRPr="00BC42FD" w:rsidRDefault="006F38A0" w:rsidP="006F38A0">
            <w:pPr>
              <w:spacing w:after="0" w:line="240" w:lineRule="auto"/>
              <w:rPr>
                <w:rFonts w:ascii="Calibri" w:eastAsia="Times New Roman" w:hAnsi="Calibri" w:cs="Times New Roman"/>
                <w:b/>
                <w:bCs/>
                <w:color w:val="000000"/>
                <w:lang w:eastAsia="en-CA"/>
              </w:rPr>
            </w:pPr>
            <w:r w:rsidRPr="00BC42FD">
              <w:rPr>
                <w:rFonts w:ascii="Calibri" w:eastAsia="Times New Roman" w:hAnsi="Calibri" w:cs="Times New Roman"/>
                <w:b/>
                <w:bCs/>
                <w:color w:val="000000"/>
                <w:lang w:eastAsia="en-CA"/>
              </w:rPr>
              <w:t>Average Period (s)</w:t>
            </w:r>
          </w:p>
        </w:tc>
      </w:tr>
      <w:tr w:rsidR="006F38A0" w:rsidRPr="006F38A0" w:rsidTr="006F38A0">
        <w:trPr>
          <w:trHeight w:val="315"/>
          <w:jc w:val="center"/>
        </w:trPr>
        <w:tc>
          <w:tcPr>
            <w:tcW w:w="2080" w:type="dxa"/>
            <w:tcBorders>
              <w:top w:val="nil"/>
              <w:left w:val="single" w:sz="12" w:space="0" w:color="auto"/>
              <w:bottom w:val="single" w:sz="4" w:space="0" w:color="auto"/>
              <w:right w:val="single" w:sz="12" w:space="0" w:color="auto"/>
            </w:tcBorders>
            <w:shd w:val="clear" w:color="auto" w:fill="auto"/>
            <w:noWrap/>
            <w:vAlign w:val="bottom"/>
            <w:hideMark/>
          </w:tcPr>
          <w:p w:rsidR="006F38A0" w:rsidRPr="006F38A0" w:rsidRDefault="006F38A0" w:rsidP="006F38A0">
            <w:pPr>
              <w:spacing w:after="0" w:line="240" w:lineRule="auto"/>
              <w:jc w:val="center"/>
              <w:rPr>
                <w:rFonts w:ascii="Calibri" w:eastAsia="Times New Roman" w:hAnsi="Calibri" w:cs="Times New Roman"/>
                <w:color w:val="000000"/>
                <w:lang w:eastAsia="en-CA"/>
              </w:rPr>
            </w:pPr>
            <w:r w:rsidRPr="006F38A0">
              <w:rPr>
                <w:rFonts w:ascii="Calibri" w:eastAsia="Times New Roman" w:hAnsi="Calibri" w:cs="Times New Roman"/>
                <w:color w:val="000000"/>
                <w:lang w:eastAsia="en-CA"/>
              </w:rPr>
              <w:t>10</w:t>
            </w:r>
          </w:p>
        </w:tc>
        <w:tc>
          <w:tcPr>
            <w:tcW w:w="2260" w:type="dxa"/>
            <w:tcBorders>
              <w:top w:val="nil"/>
              <w:left w:val="nil"/>
              <w:bottom w:val="single" w:sz="4" w:space="0" w:color="auto"/>
              <w:right w:val="single" w:sz="12" w:space="0" w:color="auto"/>
            </w:tcBorders>
            <w:shd w:val="clear" w:color="auto" w:fill="auto"/>
            <w:noWrap/>
            <w:vAlign w:val="bottom"/>
            <w:hideMark/>
          </w:tcPr>
          <w:p w:rsidR="006F38A0" w:rsidRPr="006F38A0" w:rsidRDefault="006F38A0" w:rsidP="006F38A0">
            <w:pPr>
              <w:spacing w:after="0" w:line="240" w:lineRule="auto"/>
              <w:jc w:val="center"/>
              <w:rPr>
                <w:rFonts w:ascii="Calibri" w:eastAsia="Times New Roman" w:hAnsi="Calibri" w:cs="Times New Roman"/>
                <w:color w:val="000000"/>
                <w:lang w:eastAsia="en-CA"/>
              </w:rPr>
            </w:pPr>
            <w:r w:rsidRPr="006F38A0">
              <w:rPr>
                <w:rFonts w:ascii="Calibri" w:eastAsia="Times New Roman" w:hAnsi="Calibri" w:cs="Times New Roman"/>
                <w:color w:val="000000"/>
                <w:lang w:eastAsia="en-CA"/>
              </w:rPr>
              <w:t>1.33544 ± 0.00108</w:t>
            </w:r>
          </w:p>
        </w:tc>
      </w:tr>
      <w:tr w:rsidR="006F38A0" w:rsidRPr="006F38A0" w:rsidTr="006F38A0">
        <w:trPr>
          <w:trHeight w:val="300"/>
          <w:jc w:val="center"/>
        </w:trPr>
        <w:tc>
          <w:tcPr>
            <w:tcW w:w="2080" w:type="dxa"/>
            <w:tcBorders>
              <w:top w:val="nil"/>
              <w:left w:val="single" w:sz="12" w:space="0" w:color="auto"/>
              <w:bottom w:val="single" w:sz="4" w:space="0" w:color="auto"/>
              <w:right w:val="single" w:sz="12" w:space="0" w:color="auto"/>
            </w:tcBorders>
            <w:shd w:val="clear" w:color="auto" w:fill="auto"/>
            <w:noWrap/>
            <w:vAlign w:val="bottom"/>
            <w:hideMark/>
          </w:tcPr>
          <w:p w:rsidR="006F38A0" w:rsidRPr="006F38A0" w:rsidRDefault="006F38A0" w:rsidP="006F38A0">
            <w:pPr>
              <w:spacing w:after="0" w:line="240" w:lineRule="auto"/>
              <w:jc w:val="center"/>
              <w:rPr>
                <w:rFonts w:ascii="Calibri" w:eastAsia="Times New Roman" w:hAnsi="Calibri" w:cs="Times New Roman"/>
                <w:color w:val="000000"/>
                <w:lang w:eastAsia="en-CA"/>
              </w:rPr>
            </w:pPr>
            <w:r w:rsidRPr="006F38A0">
              <w:rPr>
                <w:rFonts w:ascii="Calibri" w:eastAsia="Times New Roman" w:hAnsi="Calibri" w:cs="Times New Roman"/>
                <w:color w:val="000000"/>
                <w:lang w:eastAsia="en-CA"/>
              </w:rPr>
              <w:t>15</w:t>
            </w:r>
          </w:p>
        </w:tc>
        <w:tc>
          <w:tcPr>
            <w:tcW w:w="2260" w:type="dxa"/>
            <w:tcBorders>
              <w:top w:val="nil"/>
              <w:left w:val="nil"/>
              <w:bottom w:val="single" w:sz="4" w:space="0" w:color="auto"/>
              <w:right w:val="single" w:sz="12" w:space="0" w:color="auto"/>
            </w:tcBorders>
            <w:shd w:val="clear" w:color="auto" w:fill="auto"/>
            <w:noWrap/>
            <w:vAlign w:val="bottom"/>
            <w:hideMark/>
          </w:tcPr>
          <w:p w:rsidR="006F38A0" w:rsidRPr="006F38A0" w:rsidRDefault="006F38A0" w:rsidP="006F38A0">
            <w:pPr>
              <w:spacing w:after="0" w:line="240" w:lineRule="auto"/>
              <w:jc w:val="center"/>
              <w:rPr>
                <w:rFonts w:ascii="Calibri" w:eastAsia="Times New Roman" w:hAnsi="Calibri" w:cs="Times New Roman"/>
                <w:color w:val="000000"/>
                <w:lang w:eastAsia="en-CA"/>
              </w:rPr>
            </w:pPr>
            <w:r w:rsidRPr="006F38A0">
              <w:rPr>
                <w:rFonts w:ascii="Calibri" w:eastAsia="Times New Roman" w:hAnsi="Calibri" w:cs="Times New Roman"/>
                <w:color w:val="000000"/>
                <w:lang w:eastAsia="en-CA"/>
              </w:rPr>
              <w:t>1.34172  ± 0.00182</w:t>
            </w:r>
          </w:p>
        </w:tc>
      </w:tr>
      <w:tr w:rsidR="006F38A0" w:rsidRPr="006F38A0" w:rsidTr="006F38A0">
        <w:trPr>
          <w:trHeight w:val="300"/>
          <w:jc w:val="center"/>
        </w:trPr>
        <w:tc>
          <w:tcPr>
            <w:tcW w:w="2080" w:type="dxa"/>
            <w:tcBorders>
              <w:top w:val="nil"/>
              <w:left w:val="single" w:sz="12" w:space="0" w:color="auto"/>
              <w:bottom w:val="single" w:sz="4" w:space="0" w:color="auto"/>
              <w:right w:val="single" w:sz="12" w:space="0" w:color="auto"/>
            </w:tcBorders>
            <w:shd w:val="clear" w:color="auto" w:fill="auto"/>
            <w:noWrap/>
            <w:vAlign w:val="bottom"/>
            <w:hideMark/>
          </w:tcPr>
          <w:p w:rsidR="006F38A0" w:rsidRPr="006F38A0" w:rsidRDefault="006F38A0" w:rsidP="006F38A0">
            <w:pPr>
              <w:spacing w:after="0" w:line="240" w:lineRule="auto"/>
              <w:jc w:val="center"/>
              <w:rPr>
                <w:rFonts w:ascii="Calibri" w:eastAsia="Times New Roman" w:hAnsi="Calibri" w:cs="Times New Roman"/>
                <w:color w:val="000000"/>
                <w:lang w:eastAsia="en-CA"/>
              </w:rPr>
            </w:pPr>
            <w:r w:rsidRPr="006F38A0">
              <w:rPr>
                <w:rFonts w:ascii="Calibri" w:eastAsia="Times New Roman" w:hAnsi="Calibri" w:cs="Times New Roman"/>
                <w:color w:val="000000"/>
                <w:lang w:eastAsia="en-CA"/>
              </w:rPr>
              <w:t>20</w:t>
            </w:r>
          </w:p>
        </w:tc>
        <w:tc>
          <w:tcPr>
            <w:tcW w:w="2260" w:type="dxa"/>
            <w:tcBorders>
              <w:top w:val="nil"/>
              <w:left w:val="nil"/>
              <w:bottom w:val="single" w:sz="4" w:space="0" w:color="auto"/>
              <w:right w:val="single" w:sz="12" w:space="0" w:color="auto"/>
            </w:tcBorders>
            <w:shd w:val="clear" w:color="auto" w:fill="auto"/>
            <w:noWrap/>
            <w:vAlign w:val="bottom"/>
            <w:hideMark/>
          </w:tcPr>
          <w:p w:rsidR="006F38A0" w:rsidRPr="006F38A0" w:rsidRDefault="006F38A0" w:rsidP="006F38A0">
            <w:pPr>
              <w:spacing w:after="0" w:line="240" w:lineRule="auto"/>
              <w:jc w:val="center"/>
              <w:rPr>
                <w:rFonts w:ascii="Calibri" w:eastAsia="Times New Roman" w:hAnsi="Calibri" w:cs="Times New Roman"/>
                <w:color w:val="000000"/>
                <w:lang w:eastAsia="en-CA"/>
              </w:rPr>
            </w:pPr>
            <w:r w:rsidRPr="006F38A0">
              <w:rPr>
                <w:rFonts w:ascii="Calibri" w:eastAsia="Times New Roman" w:hAnsi="Calibri" w:cs="Times New Roman"/>
                <w:color w:val="000000"/>
                <w:lang w:eastAsia="en-CA"/>
              </w:rPr>
              <w:t>1.34722  ± 0.00428</w:t>
            </w:r>
          </w:p>
        </w:tc>
      </w:tr>
      <w:tr w:rsidR="006F38A0" w:rsidRPr="006F38A0" w:rsidTr="006F38A0">
        <w:trPr>
          <w:trHeight w:val="300"/>
          <w:jc w:val="center"/>
        </w:trPr>
        <w:tc>
          <w:tcPr>
            <w:tcW w:w="2080" w:type="dxa"/>
            <w:tcBorders>
              <w:top w:val="nil"/>
              <w:left w:val="single" w:sz="12" w:space="0" w:color="auto"/>
              <w:bottom w:val="single" w:sz="4" w:space="0" w:color="auto"/>
              <w:right w:val="single" w:sz="12" w:space="0" w:color="auto"/>
            </w:tcBorders>
            <w:shd w:val="clear" w:color="auto" w:fill="auto"/>
            <w:noWrap/>
            <w:vAlign w:val="bottom"/>
            <w:hideMark/>
          </w:tcPr>
          <w:p w:rsidR="006F38A0" w:rsidRPr="006F38A0" w:rsidRDefault="006F38A0" w:rsidP="006F38A0">
            <w:pPr>
              <w:spacing w:after="0" w:line="240" w:lineRule="auto"/>
              <w:jc w:val="center"/>
              <w:rPr>
                <w:rFonts w:ascii="Calibri" w:eastAsia="Times New Roman" w:hAnsi="Calibri" w:cs="Times New Roman"/>
                <w:color w:val="000000"/>
                <w:lang w:eastAsia="en-CA"/>
              </w:rPr>
            </w:pPr>
            <w:r w:rsidRPr="006F38A0">
              <w:rPr>
                <w:rFonts w:ascii="Calibri" w:eastAsia="Times New Roman" w:hAnsi="Calibri" w:cs="Times New Roman"/>
                <w:color w:val="000000"/>
                <w:lang w:eastAsia="en-CA"/>
              </w:rPr>
              <w:t>25</w:t>
            </w:r>
          </w:p>
        </w:tc>
        <w:tc>
          <w:tcPr>
            <w:tcW w:w="2260" w:type="dxa"/>
            <w:tcBorders>
              <w:top w:val="nil"/>
              <w:left w:val="nil"/>
              <w:bottom w:val="single" w:sz="4" w:space="0" w:color="auto"/>
              <w:right w:val="single" w:sz="12" w:space="0" w:color="auto"/>
            </w:tcBorders>
            <w:shd w:val="clear" w:color="auto" w:fill="auto"/>
            <w:noWrap/>
            <w:vAlign w:val="bottom"/>
            <w:hideMark/>
          </w:tcPr>
          <w:p w:rsidR="006F38A0" w:rsidRPr="006F38A0" w:rsidRDefault="006F38A0" w:rsidP="006F38A0">
            <w:pPr>
              <w:spacing w:after="0" w:line="240" w:lineRule="auto"/>
              <w:jc w:val="center"/>
              <w:rPr>
                <w:rFonts w:ascii="Calibri" w:eastAsia="Times New Roman" w:hAnsi="Calibri" w:cs="Times New Roman"/>
                <w:color w:val="000000"/>
                <w:lang w:eastAsia="en-CA"/>
              </w:rPr>
            </w:pPr>
            <w:r w:rsidRPr="006F38A0">
              <w:rPr>
                <w:rFonts w:ascii="Calibri" w:eastAsia="Times New Roman" w:hAnsi="Calibri" w:cs="Times New Roman"/>
                <w:color w:val="000000"/>
                <w:lang w:eastAsia="en-CA"/>
              </w:rPr>
              <w:t>1.34598  ± 0.00362</w:t>
            </w:r>
          </w:p>
        </w:tc>
      </w:tr>
      <w:tr w:rsidR="006F38A0" w:rsidRPr="006F38A0" w:rsidTr="006F38A0">
        <w:trPr>
          <w:trHeight w:val="315"/>
          <w:jc w:val="center"/>
        </w:trPr>
        <w:tc>
          <w:tcPr>
            <w:tcW w:w="2080" w:type="dxa"/>
            <w:tcBorders>
              <w:top w:val="nil"/>
              <w:left w:val="single" w:sz="12" w:space="0" w:color="auto"/>
              <w:bottom w:val="single" w:sz="12" w:space="0" w:color="auto"/>
              <w:right w:val="single" w:sz="12" w:space="0" w:color="auto"/>
            </w:tcBorders>
            <w:shd w:val="clear" w:color="auto" w:fill="auto"/>
            <w:noWrap/>
            <w:vAlign w:val="bottom"/>
            <w:hideMark/>
          </w:tcPr>
          <w:p w:rsidR="006F38A0" w:rsidRPr="006F38A0" w:rsidRDefault="006F38A0" w:rsidP="006F38A0">
            <w:pPr>
              <w:spacing w:after="0" w:line="240" w:lineRule="auto"/>
              <w:jc w:val="center"/>
              <w:rPr>
                <w:rFonts w:ascii="Calibri" w:eastAsia="Times New Roman" w:hAnsi="Calibri" w:cs="Times New Roman"/>
                <w:color w:val="000000"/>
                <w:lang w:eastAsia="en-CA"/>
              </w:rPr>
            </w:pPr>
            <w:r w:rsidRPr="006F38A0">
              <w:rPr>
                <w:rFonts w:ascii="Calibri" w:eastAsia="Times New Roman" w:hAnsi="Calibri" w:cs="Times New Roman"/>
                <w:color w:val="000000"/>
                <w:lang w:eastAsia="en-CA"/>
              </w:rPr>
              <w:t>30</w:t>
            </w:r>
          </w:p>
        </w:tc>
        <w:tc>
          <w:tcPr>
            <w:tcW w:w="2260" w:type="dxa"/>
            <w:tcBorders>
              <w:top w:val="nil"/>
              <w:left w:val="nil"/>
              <w:bottom w:val="single" w:sz="12" w:space="0" w:color="auto"/>
              <w:right w:val="single" w:sz="12" w:space="0" w:color="auto"/>
            </w:tcBorders>
            <w:shd w:val="clear" w:color="auto" w:fill="auto"/>
            <w:noWrap/>
            <w:vAlign w:val="bottom"/>
            <w:hideMark/>
          </w:tcPr>
          <w:p w:rsidR="006F38A0" w:rsidRPr="006F38A0" w:rsidRDefault="006F38A0" w:rsidP="006F38A0">
            <w:pPr>
              <w:spacing w:after="0" w:line="240" w:lineRule="auto"/>
              <w:jc w:val="center"/>
              <w:rPr>
                <w:rFonts w:ascii="Calibri" w:eastAsia="Times New Roman" w:hAnsi="Calibri" w:cs="Times New Roman"/>
                <w:color w:val="000000"/>
                <w:lang w:eastAsia="en-CA"/>
              </w:rPr>
            </w:pPr>
            <w:r w:rsidRPr="006F38A0">
              <w:rPr>
                <w:rFonts w:ascii="Calibri" w:eastAsia="Times New Roman" w:hAnsi="Calibri" w:cs="Times New Roman"/>
                <w:color w:val="000000"/>
                <w:lang w:eastAsia="en-CA"/>
              </w:rPr>
              <w:t>1.3542 ± 0.0044</w:t>
            </w:r>
          </w:p>
        </w:tc>
      </w:tr>
    </w:tbl>
    <w:p w:rsidR="006F38A0" w:rsidRDefault="006F38A0" w:rsidP="007A06F8">
      <w:pPr>
        <w:rPr>
          <w:sz w:val="24"/>
          <w:szCs w:val="24"/>
        </w:rPr>
      </w:pPr>
    </w:p>
    <w:p w:rsidR="006F38A0" w:rsidRDefault="006F38A0" w:rsidP="00874A4E">
      <w:pPr>
        <w:ind w:left="360" w:hanging="360"/>
        <w:rPr>
          <w:sz w:val="24"/>
          <w:szCs w:val="24"/>
        </w:rPr>
      </w:pPr>
    </w:p>
    <w:p w:rsidR="006F38A0" w:rsidRDefault="006F38A0" w:rsidP="006F38A0">
      <w:pPr>
        <w:rPr>
          <w:sz w:val="24"/>
          <w:szCs w:val="24"/>
        </w:rPr>
      </w:pPr>
      <w:r>
        <w:rPr>
          <w:sz w:val="24"/>
          <w:szCs w:val="24"/>
        </w:rPr>
        <w:t>As observed in Table 1, the average of 5 readi</w:t>
      </w:r>
      <w:r w:rsidR="00106828">
        <w:rPr>
          <w:sz w:val="24"/>
          <w:szCs w:val="24"/>
        </w:rPr>
        <w:t>ngs of the period in each instance of</w:t>
      </w:r>
      <w:r>
        <w:rPr>
          <w:sz w:val="24"/>
          <w:szCs w:val="24"/>
        </w:rPr>
        <w:t xml:space="preserve"> amplitude applied was taken to assure a more precise measurement. The maximum deviation between the highest reading and the lowest reading of each set was also noted to take into account the uncertainty in the measurement.</w:t>
      </w:r>
    </w:p>
    <w:p w:rsidR="00536A09" w:rsidRDefault="00106828" w:rsidP="006F38A0">
      <w:pPr>
        <w:rPr>
          <w:sz w:val="24"/>
          <w:szCs w:val="24"/>
        </w:rPr>
      </w:pPr>
      <w:r>
        <w:rPr>
          <w:sz w:val="24"/>
          <w:szCs w:val="24"/>
        </w:rPr>
        <w:t>By studying Table 1, it is observed that all values of the average periods for varying amplitudes are very close to each other. With a deviation of approx. 0.00698 it can be safely assumed that these values are equal, which substantiates</w:t>
      </w:r>
      <w:r w:rsidR="00536A09">
        <w:rPr>
          <w:sz w:val="24"/>
          <w:szCs w:val="24"/>
        </w:rPr>
        <w:t xml:space="preserve"> Galileo </w:t>
      </w:r>
      <w:proofErr w:type="spellStart"/>
      <w:r w:rsidR="00536A09">
        <w:rPr>
          <w:sz w:val="24"/>
          <w:szCs w:val="24"/>
        </w:rPr>
        <w:t>Galilei</w:t>
      </w:r>
      <w:proofErr w:type="spellEnd"/>
      <w:r w:rsidR="00536A09">
        <w:rPr>
          <w:sz w:val="24"/>
          <w:szCs w:val="24"/>
        </w:rPr>
        <w:t xml:space="preserve"> </w:t>
      </w:r>
      <w:r w:rsidR="00536A09" w:rsidRPr="00536A09">
        <w:rPr>
          <w:i/>
          <w:iCs/>
          <w:sz w:val="24"/>
          <w:szCs w:val="24"/>
        </w:rPr>
        <w:t>Law of Amplitude Independence</w:t>
      </w:r>
      <w:r w:rsidR="00536A09">
        <w:rPr>
          <w:i/>
          <w:iCs/>
          <w:sz w:val="24"/>
          <w:szCs w:val="24"/>
        </w:rPr>
        <w:t>;</w:t>
      </w:r>
      <w:r w:rsidR="00536A09">
        <w:rPr>
          <w:sz w:val="24"/>
          <w:szCs w:val="24"/>
        </w:rPr>
        <w:t xml:space="preserve"> which states that the period is independent of the Amplitude</w:t>
      </w:r>
      <w:proofErr w:type="gramStart"/>
      <w:r w:rsidR="00536A09">
        <w:rPr>
          <w:sz w:val="24"/>
          <w:szCs w:val="24"/>
        </w:rPr>
        <w:t>.</w:t>
      </w:r>
      <w:r w:rsidR="00536A09">
        <w:rPr>
          <w:sz w:val="24"/>
          <w:szCs w:val="24"/>
          <w:vertAlign w:val="superscript"/>
        </w:rPr>
        <w:t>[</w:t>
      </w:r>
      <w:proofErr w:type="gramEnd"/>
      <w:r w:rsidR="00536A09">
        <w:rPr>
          <w:sz w:val="24"/>
          <w:szCs w:val="24"/>
          <w:vertAlign w:val="superscript"/>
        </w:rPr>
        <w:t>2]</w:t>
      </w:r>
      <w:r w:rsidR="00536A09">
        <w:rPr>
          <w:sz w:val="24"/>
          <w:szCs w:val="24"/>
        </w:rPr>
        <w:t xml:space="preserve"> </w:t>
      </w:r>
    </w:p>
    <w:p w:rsidR="00536A09" w:rsidRDefault="00536A09" w:rsidP="00097B50">
      <w:pPr>
        <w:rPr>
          <w:sz w:val="24"/>
          <w:szCs w:val="24"/>
        </w:rPr>
      </w:pPr>
      <w:r>
        <w:rPr>
          <w:sz w:val="24"/>
          <w:szCs w:val="24"/>
        </w:rPr>
        <w:t xml:space="preserve">The minimal variance in the values could be attributed to experimental errors such as an applied force to the bob as it </w:t>
      </w:r>
      <w:r w:rsidR="00097B50">
        <w:rPr>
          <w:sz w:val="24"/>
          <w:szCs w:val="24"/>
        </w:rPr>
        <w:t>was</w:t>
      </w:r>
      <w:r>
        <w:rPr>
          <w:sz w:val="24"/>
          <w:szCs w:val="24"/>
        </w:rPr>
        <w:t xml:space="preserve"> released by the experimenter. This would violate the assumptions of the simple harmonic motion and therefore negates the theoretical laws and formulas for that instance.</w:t>
      </w:r>
    </w:p>
    <w:p w:rsidR="004D7FF1" w:rsidRDefault="004D7FF1" w:rsidP="006F38A0">
      <w:pPr>
        <w:rPr>
          <w:sz w:val="24"/>
          <w:szCs w:val="24"/>
        </w:rPr>
      </w:pPr>
    </w:p>
    <w:p w:rsidR="002D51B6" w:rsidRDefault="002D51B6" w:rsidP="006F38A0">
      <w:pPr>
        <w:rPr>
          <w:sz w:val="24"/>
          <w:szCs w:val="24"/>
        </w:rPr>
      </w:pPr>
    </w:p>
    <w:p w:rsidR="004D7FF1" w:rsidRDefault="004D7FF1" w:rsidP="002D51B6">
      <w:pPr>
        <w:pStyle w:val="Heading1"/>
      </w:pPr>
      <w:r>
        <w:lastRenderedPageBreak/>
        <w:t>Section 1 – Part 2:</w:t>
      </w:r>
    </w:p>
    <w:p w:rsidR="004D7FF1" w:rsidRDefault="004D7FF1" w:rsidP="006F38A0">
      <w:pPr>
        <w:rPr>
          <w:sz w:val="24"/>
          <w:szCs w:val="24"/>
        </w:rPr>
      </w:pPr>
    </w:p>
    <w:p w:rsidR="004D7FF1" w:rsidRPr="00BC42FD" w:rsidRDefault="004D7FF1" w:rsidP="004D7FF1">
      <w:pPr>
        <w:pStyle w:val="Caption"/>
        <w:keepNext/>
        <w:jc w:val="center"/>
        <w:rPr>
          <w:sz w:val="20"/>
          <w:szCs w:val="20"/>
        </w:rPr>
      </w:pPr>
      <w:r w:rsidRPr="00BC42FD">
        <w:rPr>
          <w:sz w:val="20"/>
          <w:szCs w:val="20"/>
        </w:rPr>
        <w:t xml:space="preserve">Table </w:t>
      </w:r>
      <w:r w:rsidRPr="00BC42FD">
        <w:rPr>
          <w:sz w:val="20"/>
          <w:szCs w:val="20"/>
        </w:rPr>
        <w:fldChar w:fldCharType="begin"/>
      </w:r>
      <w:r w:rsidRPr="00BC42FD">
        <w:rPr>
          <w:sz w:val="20"/>
          <w:szCs w:val="20"/>
        </w:rPr>
        <w:instrText xml:space="preserve"> SEQ Table \* ARABIC </w:instrText>
      </w:r>
      <w:r w:rsidRPr="00BC42FD">
        <w:rPr>
          <w:sz w:val="20"/>
          <w:szCs w:val="20"/>
        </w:rPr>
        <w:fldChar w:fldCharType="separate"/>
      </w:r>
      <w:r w:rsidR="00F87EF8">
        <w:rPr>
          <w:noProof/>
          <w:sz w:val="20"/>
          <w:szCs w:val="20"/>
        </w:rPr>
        <w:t>2</w:t>
      </w:r>
      <w:r w:rsidRPr="00BC42FD">
        <w:rPr>
          <w:sz w:val="20"/>
          <w:szCs w:val="20"/>
        </w:rPr>
        <w:fldChar w:fldCharType="end"/>
      </w:r>
      <w:r w:rsidRPr="00BC42FD">
        <w:rPr>
          <w:noProof/>
          <w:sz w:val="20"/>
          <w:szCs w:val="20"/>
        </w:rPr>
        <w:t xml:space="preserve">: </w:t>
      </w:r>
      <w:r w:rsidRPr="00BC42FD">
        <w:rPr>
          <w:sz w:val="20"/>
          <w:szCs w:val="20"/>
        </w:rPr>
        <w:t>Average Time Periods of Varying Lengths</w:t>
      </w:r>
    </w:p>
    <w:tbl>
      <w:tblPr>
        <w:tblW w:w="4340" w:type="dxa"/>
        <w:jc w:val="center"/>
        <w:tblInd w:w="93" w:type="dxa"/>
        <w:tblLook w:val="04A0" w:firstRow="1" w:lastRow="0" w:firstColumn="1" w:lastColumn="0" w:noHBand="0" w:noVBand="1"/>
      </w:tblPr>
      <w:tblGrid>
        <w:gridCol w:w="2080"/>
        <w:gridCol w:w="2260"/>
      </w:tblGrid>
      <w:tr w:rsidR="00536A09" w:rsidRPr="00536A09" w:rsidTr="004D7FF1">
        <w:trPr>
          <w:trHeight w:val="330"/>
          <w:jc w:val="center"/>
        </w:trPr>
        <w:tc>
          <w:tcPr>
            <w:tcW w:w="208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536A09" w:rsidRPr="00BC42FD" w:rsidRDefault="00536A09" w:rsidP="00536A09">
            <w:pPr>
              <w:spacing w:after="0" w:line="240" w:lineRule="auto"/>
              <w:jc w:val="center"/>
              <w:rPr>
                <w:rFonts w:ascii="Calibri" w:eastAsia="Times New Roman" w:hAnsi="Calibri" w:cs="Times New Roman"/>
                <w:b/>
                <w:bCs/>
                <w:color w:val="000000"/>
                <w:lang w:eastAsia="en-CA"/>
              </w:rPr>
            </w:pPr>
            <w:r w:rsidRPr="00BC42FD">
              <w:rPr>
                <w:rFonts w:ascii="Calibri" w:eastAsia="Times New Roman" w:hAnsi="Calibri" w:cs="Times New Roman"/>
                <w:b/>
                <w:bCs/>
                <w:color w:val="000000"/>
                <w:lang w:eastAsia="en-CA"/>
              </w:rPr>
              <w:t>Length (cm)</w:t>
            </w:r>
          </w:p>
        </w:tc>
        <w:tc>
          <w:tcPr>
            <w:tcW w:w="2260" w:type="dxa"/>
            <w:tcBorders>
              <w:top w:val="single" w:sz="12" w:space="0" w:color="auto"/>
              <w:left w:val="nil"/>
              <w:bottom w:val="single" w:sz="12" w:space="0" w:color="auto"/>
              <w:right w:val="single" w:sz="12" w:space="0" w:color="auto"/>
            </w:tcBorders>
            <w:shd w:val="clear" w:color="auto" w:fill="auto"/>
            <w:noWrap/>
            <w:vAlign w:val="center"/>
            <w:hideMark/>
          </w:tcPr>
          <w:p w:rsidR="00536A09" w:rsidRPr="00BC42FD" w:rsidRDefault="00536A09" w:rsidP="00536A09">
            <w:pPr>
              <w:spacing w:after="0" w:line="240" w:lineRule="auto"/>
              <w:jc w:val="center"/>
              <w:rPr>
                <w:rFonts w:ascii="Calibri" w:eastAsia="Times New Roman" w:hAnsi="Calibri" w:cs="Times New Roman"/>
                <w:b/>
                <w:bCs/>
                <w:color w:val="000000"/>
                <w:lang w:eastAsia="en-CA"/>
              </w:rPr>
            </w:pPr>
            <w:r w:rsidRPr="00BC42FD">
              <w:rPr>
                <w:rFonts w:ascii="Calibri" w:eastAsia="Times New Roman" w:hAnsi="Calibri" w:cs="Times New Roman"/>
                <w:b/>
                <w:bCs/>
                <w:color w:val="000000"/>
                <w:lang w:eastAsia="en-CA"/>
              </w:rPr>
              <w:t>Average Period (s)</w:t>
            </w:r>
          </w:p>
        </w:tc>
      </w:tr>
      <w:tr w:rsidR="00536A09" w:rsidRPr="00536A09" w:rsidTr="004D7FF1">
        <w:trPr>
          <w:trHeight w:val="315"/>
          <w:jc w:val="center"/>
        </w:trPr>
        <w:tc>
          <w:tcPr>
            <w:tcW w:w="2080" w:type="dxa"/>
            <w:tcBorders>
              <w:top w:val="nil"/>
              <w:left w:val="single" w:sz="12" w:space="0" w:color="auto"/>
              <w:bottom w:val="single" w:sz="4" w:space="0" w:color="auto"/>
              <w:right w:val="single" w:sz="12" w:space="0" w:color="auto"/>
            </w:tcBorders>
            <w:shd w:val="clear" w:color="auto" w:fill="auto"/>
            <w:noWrap/>
            <w:vAlign w:val="bottom"/>
            <w:hideMark/>
          </w:tcPr>
          <w:p w:rsidR="00536A09" w:rsidRPr="00536A09" w:rsidRDefault="00536A09" w:rsidP="00536A09">
            <w:pPr>
              <w:spacing w:after="0" w:line="240" w:lineRule="auto"/>
              <w:jc w:val="center"/>
              <w:rPr>
                <w:rFonts w:ascii="Calibri" w:eastAsia="Times New Roman" w:hAnsi="Calibri" w:cs="Times New Roman"/>
                <w:color w:val="000000"/>
                <w:lang w:eastAsia="en-CA"/>
              </w:rPr>
            </w:pPr>
            <w:r w:rsidRPr="00536A09">
              <w:rPr>
                <w:rFonts w:ascii="Calibri" w:eastAsia="Times New Roman" w:hAnsi="Calibri" w:cs="Times New Roman"/>
                <w:color w:val="000000"/>
                <w:lang w:eastAsia="en-CA"/>
              </w:rPr>
              <w:t>23.4 ± 0.05</w:t>
            </w:r>
          </w:p>
        </w:tc>
        <w:tc>
          <w:tcPr>
            <w:tcW w:w="2260" w:type="dxa"/>
            <w:tcBorders>
              <w:top w:val="nil"/>
              <w:left w:val="nil"/>
              <w:bottom w:val="single" w:sz="4" w:space="0" w:color="auto"/>
              <w:right w:val="single" w:sz="12" w:space="0" w:color="auto"/>
            </w:tcBorders>
            <w:shd w:val="clear" w:color="auto" w:fill="auto"/>
            <w:noWrap/>
            <w:vAlign w:val="bottom"/>
            <w:hideMark/>
          </w:tcPr>
          <w:p w:rsidR="00536A09" w:rsidRPr="00536A09" w:rsidRDefault="00536A09" w:rsidP="00536A09">
            <w:pPr>
              <w:spacing w:after="0" w:line="240" w:lineRule="auto"/>
              <w:jc w:val="center"/>
              <w:rPr>
                <w:rFonts w:ascii="Calibri" w:eastAsia="Times New Roman" w:hAnsi="Calibri" w:cs="Times New Roman"/>
                <w:color w:val="000000"/>
                <w:lang w:eastAsia="en-CA"/>
              </w:rPr>
            </w:pPr>
            <w:r w:rsidRPr="00536A09">
              <w:rPr>
                <w:rFonts w:ascii="Calibri" w:eastAsia="Times New Roman" w:hAnsi="Calibri" w:cs="Times New Roman"/>
                <w:color w:val="000000"/>
                <w:lang w:eastAsia="en-CA"/>
              </w:rPr>
              <w:t>1.0138 ± 0.003</w:t>
            </w:r>
          </w:p>
        </w:tc>
      </w:tr>
      <w:tr w:rsidR="00536A09" w:rsidRPr="00536A09" w:rsidTr="004D7FF1">
        <w:trPr>
          <w:trHeight w:val="300"/>
          <w:jc w:val="center"/>
        </w:trPr>
        <w:tc>
          <w:tcPr>
            <w:tcW w:w="2080" w:type="dxa"/>
            <w:tcBorders>
              <w:top w:val="nil"/>
              <w:left w:val="single" w:sz="12" w:space="0" w:color="auto"/>
              <w:bottom w:val="single" w:sz="4" w:space="0" w:color="auto"/>
              <w:right w:val="single" w:sz="12" w:space="0" w:color="auto"/>
            </w:tcBorders>
            <w:shd w:val="clear" w:color="auto" w:fill="auto"/>
            <w:noWrap/>
            <w:vAlign w:val="bottom"/>
            <w:hideMark/>
          </w:tcPr>
          <w:p w:rsidR="00536A09" w:rsidRPr="00536A09" w:rsidRDefault="00536A09" w:rsidP="00536A09">
            <w:pPr>
              <w:spacing w:after="0" w:line="240" w:lineRule="auto"/>
              <w:jc w:val="center"/>
              <w:rPr>
                <w:rFonts w:ascii="Calibri" w:eastAsia="Times New Roman" w:hAnsi="Calibri" w:cs="Times New Roman"/>
                <w:color w:val="000000"/>
                <w:lang w:eastAsia="en-CA"/>
              </w:rPr>
            </w:pPr>
            <w:r w:rsidRPr="00536A09">
              <w:rPr>
                <w:rFonts w:ascii="Calibri" w:eastAsia="Times New Roman" w:hAnsi="Calibri" w:cs="Times New Roman"/>
                <w:color w:val="000000"/>
                <w:lang w:eastAsia="en-CA"/>
              </w:rPr>
              <w:t>33.4 ± 0.05</w:t>
            </w:r>
          </w:p>
        </w:tc>
        <w:tc>
          <w:tcPr>
            <w:tcW w:w="2260" w:type="dxa"/>
            <w:tcBorders>
              <w:top w:val="nil"/>
              <w:left w:val="nil"/>
              <w:bottom w:val="single" w:sz="4" w:space="0" w:color="auto"/>
              <w:right w:val="single" w:sz="12" w:space="0" w:color="auto"/>
            </w:tcBorders>
            <w:shd w:val="clear" w:color="auto" w:fill="auto"/>
            <w:noWrap/>
            <w:vAlign w:val="bottom"/>
            <w:hideMark/>
          </w:tcPr>
          <w:p w:rsidR="00536A09" w:rsidRPr="00536A09" w:rsidRDefault="00536A09" w:rsidP="00536A09">
            <w:pPr>
              <w:spacing w:after="0" w:line="240" w:lineRule="auto"/>
              <w:jc w:val="center"/>
              <w:rPr>
                <w:rFonts w:ascii="Calibri" w:eastAsia="Times New Roman" w:hAnsi="Calibri" w:cs="Times New Roman"/>
                <w:color w:val="000000"/>
                <w:lang w:eastAsia="en-CA"/>
              </w:rPr>
            </w:pPr>
            <w:r w:rsidRPr="00536A09">
              <w:rPr>
                <w:rFonts w:ascii="Calibri" w:eastAsia="Times New Roman" w:hAnsi="Calibri" w:cs="Times New Roman"/>
                <w:color w:val="000000"/>
                <w:lang w:eastAsia="en-CA"/>
              </w:rPr>
              <w:t>1.1874  ± 0.0045</w:t>
            </w:r>
          </w:p>
        </w:tc>
      </w:tr>
      <w:tr w:rsidR="00536A09" w:rsidRPr="00536A09" w:rsidTr="004D7FF1">
        <w:trPr>
          <w:trHeight w:val="300"/>
          <w:jc w:val="center"/>
        </w:trPr>
        <w:tc>
          <w:tcPr>
            <w:tcW w:w="2080" w:type="dxa"/>
            <w:tcBorders>
              <w:top w:val="nil"/>
              <w:left w:val="single" w:sz="12" w:space="0" w:color="auto"/>
              <w:bottom w:val="single" w:sz="4" w:space="0" w:color="auto"/>
              <w:right w:val="single" w:sz="12" w:space="0" w:color="auto"/>
            </w:tcBorders>
            <w:shd w:val="clear" w:color="auto" w:fill="auto"/>
            <w:noWrap/>
            <w:vAlign w:val="bottom"/>
            <w:hideMark/>
          </w:tcPr>
          <w:p w:rsidR="00536A09" w:rsidRPr="00536A09" w:rsidRDefault="00536A09" w:rsidP="00536A09">
            <w:pPr>
              <w:spacing w:after="0" w:line="240" w:lineRule="auto"/>
              <w:jc w:val="center"/>
              <w:rPr>
                <w:rFonts w:ascii="Calibri" w:eastAsia="Times New Roman" w:hAnsi="Calibri" w:cs="Times New Roman"/>
                <w:color w:val="000000"/>
                <w:lang w:eastAsia="en-CA"/>
              </w:rPr>
            </w:pPr>
            <w:r w:rsidRPr="00536A09">
              <w:rPr>
                <w:rFonts w:ascii="Calibri" w:eastAsia="Times New Roman" w:hAnsi="Calibri" w:cs="Times New Roman"/>
                <w:color w:val="000000"/>
                <w:lang w:eastAsia="en-CA"/>
              </w:rPr>
              <w:t>43.4 ± 0.05</w:t>
            </w:r>
          </w:p>
        </w:tc>
        <w:tc>
          <w:tcPr>
            <w:tcW w:w="2260" w:type="dxa"/>
            <w:tcBorders>
              <w:top w:val="nil"/>
              <w:left w:val="nil"/>
              <w:bottom w:val="single" w:sz="4" w:space="0" w:color="auto"/>
              <w:right w:val="single" w:sz="12" w:space="0" w:color="auto"/>
            </w:tcBorders>
            <w:shd w:val="clear" w:color="auto" w:fill="auto"/>
            <w:noWrap/>
            <w:vAlign w:val="bottom"/>
            <w:hideMark/>
          </w:tcPr>
          <w:p w:rsidR="00536A09" w:rsidRPr="00536A09" w:rsidRDefault="00536A09" w:rsidP="00536A09">
            <w:pPr>
              <w:spacing w:after="0" w:line="240" w:lineRule="auto"/>
              <w:jc w:val="center"/>
              <w:rPr>
                <w:rFonts w:ascii="Calibri" w:eastAsia="Times New Roman" w:hAnsi="Calibri" w:cs="Times New Roman"/>
                <w:color w:val="000000"/>
                <w:lang w:eastAsia="en-CA"/>
              </w:rPr>
            </w:pPr>
            <w:r w:rsidRPr="00536A09">
              <w:rPr>
                <w:rFonts w:ascii="Calibri" w:eastAsia="Times New Roman" w:hAnsi="Calibri" w:cs="Times New Roman"/>
                <w:color w:val="000000"/>
                <w:lang w:eastAsia="en-CA"/>
              </w:rPr>
              <w:t>1.34722  ± 0.00428</w:t>
            </w:r>
          </w:p>
        </w:tc>
      </w:tr>
      <w:tr w:rsidR="00536A09" w:rsidRPr="00536A09" w:rsidTr="004D7FF1">
        <w:trPr>
          <w:trHeight w:val="300"/>
          <w:jc w:val="center"/>
        </w:trPr>
        <w:tc>
          <w:tcPr>
            <w:tcW w:w="2080" w:type="dxa"/>
            <w:tcBorders>
              <w:top w:val="nil"/>
              <w:left w:val="single" w:sz="12" w:space="0" w:color="auto"/>
              <w:bottom w:val="single" w:sz="4" w:space="0" w:color="auto"/>
              <w:right w:val="single" w:sz="12" w:space="0" w:color="auto"/>
            </w:tcBorders>
            <w:shd w:val="clear" w:color="auto" w:fill="auto"/>
            <w:noWrap/>
            <w:vAlign w:val="bottom"/>
            <w:hideMark/>
          </w:tcPr>
          <w:p w:rsidR="00536A09" w:rsidRPr="00536A09" w:rsidRDefault="00536A09" w:rsidP="00536A09">
            <w:pPr>
              <w:spacing w:after="0" w:line="240" w:lineRule="auto"/>
              <w:jc w:val="center"/>
              <w:rPr>
                <w:rFonts w:ascii="Calibri" w:eastAsia="Times New Roman" w:hAnsi="Calibri" w:cs="Times New Roman"/>
                <w:color w:val="000000"/>
                <w:lang w:eastAsia="en-CA"/>
              </w:rPr>
            </w:pPr>
            <w:r w:rsidRPr="00536A09">
              <w:rPr>
                <w:rFonts w:ascii="Calibri" w:eastAsia="Times New Roman" w:hAnsi="Calibri" w:cs="Times New Roman"/>
                <w:color w:val="000000"/>
                <w:lang w:eastAsia="en-CA"/>
              </w:rPr>
              <w:t>63.4 ± 0.05</w:t>
            </w:r>
          </w:p>
        </w:tc>
        <w:tc>
          <w:tcPr>
            <w:tcW w:w="2260" w:type="dxa"/>
            <w:tcBorders>
              <w:top w:val="nil"/>
              <w:left w:val="nil"/>
              <w:bottom w:val="single" w:sz="4" w:space="0" w:color="auto"/>
              <w:right w:val="single" w:sz="12" w:space="0" w:color="auto"/>
            </w:tcBorders>
            <w:shd w:val="clear" w:color="auto" w:fill="auto"/>
            <w:noWrap/>
            <w:vAlign w:val="bottom"/>
            <w:hideMark/>
          </w:tcPr>
          <w:p w:rsidR="00536A09" w:rsidRPr="00536A09" w:rsidRDefault="00536A09" w:rsidP="00536A09">
            <w:pPr>
              <w:spacing w:after="0" w:line="240" w:lineRule="auto"/>
              <w:jc w:val="center"/>
              <w:rPr>
                <w:rFonts w:ascii="Calibri" w:eastAsia="Times New Roman" w:hAnsi="Calibri" w:cs="Times New Roman"/>
                <w:color w:val="000000"/>
                <w:lang w:eastAsia="en-CA"/>
              </w:rPr>
            </w:pPr>
            <w:r w:rsidRPr="00536A09">
              <w:rPr>
                <w:rFonts w:ascii="Calibri" w:eastAsia="Times New Roman" w:hAnsi="Calibri" w:cs="Times New Roman"/>
                <w:color w:val="000000"/>
                <w:lang w:eastAsia="en-CA"/>
              </w:rPr>
              <w:t>1.61326  ± 0.00704</w:t>
            </w:r>
          </w:p>
        </w:tc>
      </w:tr>
      <w:tr w:rsidR="00536A09" w:rsidRPr="00536A09" w:rsidTr="004D7FF1">
        <w:trPr>
          <w:trHeight w:val="315"/>
          <w:jc w:val="center"/>
        </w:trPr>
        <w:tc>
          <w:tcPr>
            <w:tcW w:w="2080" w:type="dxa"/>
            <w:tcBorders>
              <w:top w:val="nil"/>
              <w:left w:val="single" w:sz="12" w:space="0" w:color="auto"/>
              <w:bottom w:val="single" w:sz="12" w:space="0" w:color="auto"/>
              <w:right w:val="single" w:sz="12" w:space="0" w:color="auto"/>
            </w:tcBorders>
            <w:shd w:val="clear" w:color="auto" w:fill="auto"/>
            <w:noWrap/>
            <w:vAlign w:val="bottom"/>
            <w:hideMark/>
          </w:tcPr>
          <w:p w:rsidR="00536A09" w:rsidRPr="00536A09" w:rsidRDefault="00536A09" w:rsidP="00536A09">
            <w:pPr>
              <w:spacing w:after="0" w:line="240" w:lineRule="auto"/>
              <w:jc w:val="center"/>
              <w:rPr>
                <w:rFonts w:ascii="Calibri" w:eastAsia="Times New Roman" w:hAnsi="Calibri" w:cs="Times New Roman"/>
                <w:color w:val="000000"/>
                <w:lang w:eastAsia="en-CA"/>
              </w:rPr>
            </w:pPr>
            <w:r w:rsidRPr="00536A09">
              <w:rPr>
                <w:rFonts w:ascii="Calibri" w:eastAsia="Times New Roman" w:hAnsi="Calibri" w:cs="Times New Roman"/>
                <w:color w:val="000000"/>
                <w:lang w:eastAsia="en-CA"/>
              </w:rPr>
              <w:t>73.4 ± 0.05</w:t>
            </w:r>
          </w:p>
        </w:tc>
        <w:tc>
          <w:tcPr>
            <w:tcW w:w="2260" w:type="dxa"/>
            <w:tcBorders>
              <w:top w:val="nil"/>
              <w:left w:val="nil"/>
              <w:bottom w:val="single" w:sz="12" w:space="0" w:color="auto"/>
              <w:right w:val="single" w:sz="12" w:space="0" w:color="auto"/>
            </w:tcBorders>
            <w:shd w:val="clear" w:color="auto" w:fill="auto"/>
            <w:noWrap/>
            <w:vAlign w:val="bottom"/>
            <w:hideMark/>
          </w:tcPr>
          <w:p w:rsidR="00536A09" w:rsidRPr="00536A09" w:rsidRDefault="00536A09" w:rsidP="00536A09">
            <w:pPr>
              <w:spacing w:after="0" w:line="240" w:lineRule="auto"/>
              <w:jc w:val="center"/>
              <w:rPr>
                <w:rFonts w:ascii="Calibri" w:eastAsia="Times New Roman" w:hAnsi="Calibri" w:cs="Times New Roman"/>
                <w:color w:val="000000"/>
                <w:lang w:eastAsia="en-CA"/>
              </w:rPr>
            </w:pPr>
            <w:r w:rsidRPr="00536A09">
              <w:rPr>
                <w:rFonts w:ascii="Calibri" w:eastAsia="Times New Roman" w:hAnsi="Calibri" w:cs="Times New Roman"/>
                <w:color w:val="000000"/>
                <w:lang w:eastAsia="en-CA"/>
              </w:rPr>
              <w:t>1.70284 ± 0.0356</w:t>
            </w:r>
          </w:p>
        </w:tc>
      </w:tr>
    </w:tbl>
    <w:p w:rsidR="00536A09" w:rsidRDefault="00536A09" w:rsidP="006F38A0">
      <w:pPr>
        <w:rPr>
          <w:sz w:val="24"/>
          <w:szCs w:val="24"/>
        </w:rPr>
      </w:pPr>
    </w:p>
    <w:p w:rsidR="004D7FF1" w:rsidRDefault="00536A09" w:rsidP="004D7FF1">
      <w:pPr>
        <w:rPr>
          <w:sz w:val="24"/>
          <w:szCs w:val="24"/>
        </w:rPr>
      </w:pPr>
      <w:r>
        <w:rPr>
          <w:sz w:val="24"/>
          <w:szCs w:val="24"/>
        </w:rPr>
        <w:t xml:space="preserve"> </w:t>
      </w:r>
      <w:r w:rsidR="00106828">
        <w:rPr>
          <w:sz w:val="24"/>
          <w:szCs w:val="24"/>
        </w:rPr>
        <w:t xml:space="preserve">  </w:t>
      </w:r>
      <w:r w:rsidR="004D7FF1">
        <w:rPr>
          <w:sz w:val="24"/>
          <w:szCs w:val="24"/>
        </w:rPr>
        <w:t>As observed in Table 2, the average of 5 readings of the period in each instance of amplitude applied was taken to assure a more precise measurement. The maximum deviation between the highest reading and the lowest reading of each set was also noted to take into account the uncertainty in the measurement. The accuracy of the apparatus used to measure the length was also added.</w:t>
      </w:r>
    </w:p>
    <w:p w:rsidR="004D7FF1" w:rsidRDefault="004D7FF1" w:rsidP="00097B50">
      <w:pPr>
        <w:rPr>
          <w:sz w:val="24"/>
          <w:szCs w:val="24"/>
        </w:rPr>
      </w:pPr>
      <w:r>
        <w:rPr>
          <w:sz w:val="24"/>
          <w:szCs w:val="24"/>
        </w:rPr>
        <w:t xml:space="preserve">By studying Table 2, it is observed that the values of the average periods of varying lengths increase as the length of the string is increased. This implies that the period of a pendulum is proportional to its length. This </w:t>
      </w:r>
      <w:proofErr w:type="gramStart"/>
      <w:r w:rsidR="00097B50">
        <w:rPr>
          <w:sz w:val="24"/>
          <w:szCs w:val="24"/>
        </w:rPr>
        <w:t>result</w:t>
      </w:r>
      <w:r>
        <w:rPr>
          <w:sz w:val="24"/>
          <w:szCs w:val="24"/>
        </w:rPr>
        <w:t>,</w:t>
      </w:r>
      <w:proofErr w:type="gramEnd"/>
      <w:r>
        <w:rPr>
          <w:sz w:val="24"/>
          <w:szCs w:val="24"/>
        </w:rPr>
        <w:t xml:space="preserve"> validates</w:t>
      </w:r>
      <w:r w:rsidR="00097B50">
        <w:rPr>
          <w:sz w:val="24"/>
          <w:szCs w:val="24"/>
        </w:rPr>
        <w:t xml:space="preserve"> Equation (7):</w:t>
      </w:r>
    </w:p>
    <w:p w:rsidR="00097B50" w:rsidRPr="00097B50" w:rsidRDefault="00097B50" w:rsidP="00097B50">
      <w:pPr>
        <w:jc w:val="center"/>
        <w:rPr>
          <w:rFonts w:eastAsiaTheme="minorEastAsia"/>
          <w:b/>
          <w:bCs/>
          <w:sz w:val="28"/>
          <w:szCs w:val="28"/>
        </w:rPr>
      </w:pPr>
      <m:oMathPara>
        <m:oMath>
          <m:r>
            <m:rPr>
              <m:sty m:val="bi"/>
            </m:rPr>
            <w:rPr>
              <w:rFonts w:ascii="Cambria Math" w:hAnsi="Cambria Math"/>
              <w:sz w:val="28"/>
              <w:szCs w:val="28"/>
            </w:rPr>
            <m:t>T=2</m:t>
          </m:r>
          <m:r>
            <m:rPr>
              <m:sty m:val="bi"/>
            </m:rPr>
            <w:rPr>
              <w:rFonts w:ascii="Cambria Math" w:hAnsi="Cambria Math"/>
              <w:sz w:val="28"/>
              <w:szCs w:val="28"/>
            </w:rPr>
            <m:t>π √</m:t>
          </m:r>
          <m:f>
            <m:fPr>
              <m:ctrlPr>
                <w:rPr>
                  <w:rFonts w:ascii="Cambria Math" w:hAnsi="Cambria Math"/>
                  <w:b/>
                  <w:bCs/>
                  <w:i/>
                  <w:sz w:val="28"/>
                  <w:szCs w:val="28"/>
                </w:rPr>
              </m:ctrlPr>
            </m:fPr>
            <m:num>
              <m:r>
                <m:rPr>
                  <m:sty m:val="bi"/>
                </m:rPr>
                <w:rPr>
                  <w:rFonts w:ascii="Cambria Math" w:hAnsi="Cambria Math"/>
                  <w:sz w:val="28"/>
                  <w:szCs w:val="28"/>
                </w:rPr>
                <m:t>L</m:t>
              </m:r>
            </m:num>
            <m:den>
              <m:r>
                <m:rPr>
                  <m:sty m:val="bi"/>
                </m:rPr>
                <w:rPr>
                  <w:rFonts w:ascii="Cambria Math" w:hAnsi="Cambria Math"/>
                  <w:sz w:val="28"/>
                  <w:szCs w:val="28"/>
                </w:rPr>
                <m:t>g</m:t>
              </m:r>
            </m:den>
          </m:f>
        </m:oMath>
      </m:oMathPara>
    </w:p>
    <w:p w:rsidR="00097B50" w:rsidRDefault="00097B50" w:rsidP="00097B50">
      <w:pPr>
        <w:rPr>
          <w:sz w:val="24"/>
          <w:szCs w:val="24"/>
        </w:rPr>
      </w:pPr>
      <w:r w:rsidRPr="00097B50">
        <w:rPr>
          <w:sz w:val="24"/>
          <w:szCs w:val="24"/>
        </w:rPr>
        <w:t>Or more specifically</w:t>
      </w:r>
      <w:r>
        <w:rPr>
          <w:sz w:val="24"/>
          <w:szCs w:val="24"/>
        </w:rPr>
        <w:t>,</w:t>
      </w:r>
    </w:p>
    <w:p w:rsidR="00097B50" w:rsidRPr="00097B50" w:rsidRDefault="00776D7A" w:rsidP="00097B50">
      <w:pPr>
        <w:jc w:val="center"/>
        <w:rPr>
          <w:rFonts w:eastAsiaTheme="minorEastAsia"/>
          <w:b/>
          <w:bCs/>
          <w:sz w:val="28"/>
          <w:szCs w:val="28"/>
        </w:rPr>
      </w:pPr>
      <m:oMath>
        <m:sSup>
          <m:sSupPr>
            <m:ctrlPr>
              <w:rPr>
                <w:rFonts w:ascii="Cambria Math" w:hAnsi="Cambria Math"/>
                <w:b/>
                <w:bCs/>
                <w:i/>
                <w:sz w:val="28"/>
                <w:szCs w:val="28"/>
              </w:rPr>
            </m:ctrlPr>
          </m:sSupPr>
          <m:e>
            <m:r>
              <m:rPr>
                <m:sty m:val="bi"/>
              </m:rPr>
              <w:rPr>
                <w:rFonts w:ascii="Cambria Math" w:hAnsi="Cambria Math"/>
                <w:sz w:val="28"/>
                <w:szCs w:val="28"/>
              </w:rPr>
              <m:t xml:space="preserve">                                                              T</m:t>
            </m:r>
          </m:e>
          <m:sup>
            <m:r>
              <m:rPr>
                <m:sty m:val="bi"/>
              </m:rPr>
              <w:rPr>
                <w:rFonts w:ascii="Cambria Math" w:hAnsi="Cambria Math"/>
                <w:sz w:val="28"/>
                <w:szCs w:val="28"/>
              </w:rPr>
              <m:t>2</m:t>
            </m:r>
          </m:sup>
        </m:sSup>
        <m:r>
          <m:rPr>
            <m:sty m:val="bi"/>
          </m:rPr>
          <w:rPr>
            <w:rFonts w:ascii="Cambria Math" w:hAnsi="Cambria Math"/>
            <w:sz w:val="28"/>
            <w:szCs w:val="28"/>
          </w:rPr>
          <m:t>=(</m:t>
        </m:r>
        <m:f>
          <m:fPr>
            <m:ctrlPr>
              <w:rPr>
                <w:rFonts w:ascii="Cambria Math" w:hAnsi="Cambria Math"/>
                <w:b/>
                <w:bCs/>
                <w:i/>
                <w:sz w:val="28"/>
                <w:szCs w:val="28"/>
              </w:rPr>
            </m:ctrlPr>
          </m:fPr>
          <m:num>
            <m:sSup>
              <m:sSupPr>
                <m:ctrlPr>
                  <w:rPr>
                    <w:rFonts w:ascii="Cambria Math" w:hAnsi="Cambria Math"/>
                    <w:b/>
                    <w:bCs/>
                    <w:i/>
                    <w:sz w:val="28"/>
                    <w:szCs w:val="28"/>
                  </w:rPr>
                </m:ctrlPr>
              </m:sSupPr>
              <m:e>
                <m:r>
                  <m:rPr>
                    <m:sty m:val="bi"/>
                  </m:rPr>
                  <w:rPr>
                    <w:rFonts w:ascii="Cambria Math" w:hAnsi="Cambria Math"/>
                    <w:sz w:val="28"/>
                    <w:szCs w:val="28"/>
                  </w:rPr>
                  <m:t>4</m:t>
                </m:r>
                <m:r>
                  <m:rPr>
                    <m:sty m:val="bi"/>
                  </m:rPr>
                  <w:rPr>
                    <w:rFonts w:ascii="Cambria Math" w:hAnsi="Cambria Math"/>
                    <w:sz w:val="28"/>
                    <w:szCs w:val="28"/>
                  </w:rPr>
                  <m:t>π</m:t>
                </m:r>
              </m:e>
              <m:sup>
                <m:r>
                  <m:rPr>
                    <m:sty m:val="bi"/>
                  </m:rPr>
                  <w:rPr>
                    <w:rFonts w:ascii="Cambria Math" w:hAnsi="Cambria Math"/>
                    <w:sz w:val="28"/>
                    <w:szCs w:val="28"/>
                  </w:rPr>
                  <m:t>2</m:t>
                </m:r>
              </m:sup>
            </m:sSup>
          </m:num>
          <m:den>
            <m:r>
              <m:rPr>
                <m:sty m:val="bi"/>
              </m:rPr>
              <w:rPr>
                <w:rFonts w:ascii="Cambria Math" w:hAnsi="Cambria Math"/>
                <w:sz w:val="28"/>
                <w:szCs w:val="28"/>
              </w:rPr>
              <m:t>g</m:t>
            </m:r>
          </m:den>
        </m:f>
        <m:r>
          <m:rPr>
            <m:sty m:val="bi"/>
          </m:rPr>
          <w:rPr>
            <w:rFonts w:ascii="Cambria Math" w:hAnsi="Cambria Math"/>
            <w:sz w:val="28"/>
            <w:szCs w:val="28"/>
          </w:rPr>
          <m:t xml:space="preserve">) </m:t>
        </m:r>
        <m:r>
          <m:rPr>
            <m:sty m:val="bi"/>
          </m:rPr>
          <w:rPr>
            <w:rFonts w:ascii="Cambria Math" w:eastAsiaTheme="minorEastAsia" w:hAnsi="Cambria Math"/>
            <w:sz w:val="28"/>
            <w:szCs w:val="28"/>
          </w:rPr>
          <m:t xml:space="preserve">. </m:t>
        </m:r>
        <m:r>
          <w:rPr>
            <w:rFonts w:ascii="Cambria Math" w:eastAsiaTheme="minorEastAsia" w:hAnsi="Cambria Math"/>
            <w:sz w:val="28"/>
            <w:szCs w:val="28"/>
          </w:rPr>
          <m:t>L</m:t>
        </m:r>
      </m:oMath>
      <w:r w:rsidR="00097B50" w:rsidRPr="00097B50">
        <w:rPr>
          <w:rFonts w:eastAsiaTheme="minorEastAsia"/>
          <w:sz w:val="28"/>
          <w:szCs w:val="28"/>
        </w:rPr>
        <w:t xml:space="preserve">                                                     (8)</w:t>
      </w:r>
    </w:p>
    <w:p w:rsidR="006F38A0" w:rsidRPr="00097B50" w:rsidRDefault="00097B50" w:rsidP="006F38A0">
      <w:pPr>
        <w:rPr>
          <w:sz w:val="24"/>
          <w:szCs w:val="24"/>
        </w:rPr>
      </w:pPr>
      <w:proofErr w:type="gramStart"/>
      <w:r>
        <w:rPr>
          <w:sz w:val="24"/>
          <w:szCs w:val="24"/>
        </w:rPr>
        <w:t xml:space="preserve">Which implies that by assuming that </w:t>
      </w:r>
      <m:oMath>
        <m:r>
          <m:rPr>
            <m:sty m:val="bi"/>
          </m:rPr>
          <w:rPr>
            <w:rFonts w:ascii="Cambria Math" w:hAnsi="Cambria Math"/>
            <w:sz w:val="28"/>
            <w:szCs w:val="28"/>
          </w:rPr>
          <m:t>(</m:t>
        </m:r>
        <m:f>
          <m:fPr>
            <m:ctrlPr>
              <w:rPr>
                <w:rFonts w:ascii="Cambria Math" w:hAnsi="Cambria Math"/>
                <w:b/>
                <w:bCs/>
                <w:i/>
                <w:sz w:val="28"/>
                <w:szCs w:val="28"/>
              </w:rPr>
            </m:ctrlPr>
          </m:fPr>
          <m:num>
            <m:sSup>
              <m:sSupPr>
                <m:ctrlPr>
                  <w:rPr>
                    <w:rFonts w:ascii="Cambria Math" w:hAnsi="Cambria Math"/>
                    <w:b/>
                    <w:bCs/>
                    <w:i/>
                    <w:sz w:val="28"/>
                    <w:szCs w:val="28"/>
                  </w:rPr>
                </m:ctrlPr>
              </m:sSupPr>
              <m:e>
                <m:r>
                  <m:rPr>
                    <m:sty m:val="bi"/>
                  </m:rPr>
                  <w:rPr>
                    <w:rFonts w:ascii="Cambria Math" w:hAnsi="Cambria Math"/>
                    <w:sz w:val="28"/>
                    <w:szCs w:val="28"/>
                  </w:rPr>
                  <m:t>4</m:t>
                </m:r>
                <m:r>
                  <m:rPr>
                    <m:sty m:val="bi"/>
                  </m:rPr>
                  <w:rPr>
                    <w:rFonts w:ascii="Cambria Math" w:hAnsi="Cambria Math"/>
                    <w:sz w:val="28"/>
                    <w:szCs w:val="28"/>
                  </w:rPr>
                  <m:t>π</m:t>
                </m:r>
              </m:e>
              <m:sup>
                <m:r>
                  <m:rPr>
                    <m:sty m:val="bi"/>
                  </m:rPr>
                  <w:rPr>
                    <w:rFonts w:ascii="Cambria Math" w:hAnsi="Cambria Math"/>
                    <w:sz w:val="28"/>
                    <w:szCs w:val="28"/>
                  </w:rPr>
                  <m:t>2</m:t>
                </m:r>
              </m:sup>
            </m:sSup>
          </m:num>
          <m:den>
            <m:r>
              <m:rPr>
                <m:sty m:val="bi"/>
              </m:rPr>
              <w:rPr>
                <w:rFonts w:ascii="Cambria Math" w:hAnsi="Cambria Math"/>
                <w:sz w:val="28"/>
                <w:szCs w:val="28"/>
              </w:rPr>
              <m:t>g</m:t>
            </m:r>
          </m:den>
        </m:f>
        <m:r>
          <m:rPr>
            <m:sty m:val="bi"/>
          </m:rPr>
          <w:rPr>
            <w:rFonts w:ascii="Cambria Math" w:hAnsi="Cambria Math"/>
            <w:sz w:val="28"/>
            <w:szCs w:val="28"/>
          </w:rPr>
          <m:t>)</m:t>
        </m:r>
      </m:oMath>
      <w:r>
        <w:rPr>
          <w:rFonts w:eastAsiaTheme="minorEastAsia"/>
          <w:b/>
          <w:bCs/>
          <w:sz w:val="28"/>
          <w:szCs w:val="28"/>
        </w:rPr>
        <w:t xml:space="preserve"> </w:t>
      </w:r>
      <w:r>
        <w:rPr>
          <w:rFonts w:eastAsiaTheme="minorEastAsia"/>
          <w:sz w:val="24"/>
          <w:szCs w:val="24"/>
        </w:rPr>
        <w:t>is a scalar, the period is proportional to the square root of the length.</w:t>
      </w:r>
      <w:proofErr w:type="gramEnd"/>
    </w:p>
    <w:p w:rsidR="0033101F" w:rsidRDefault="006F38A0" w:rsidP="006F38A0">
      <w:pPr>
        <w:ind w:left="360" w:hanging="360"/>
        <w:rPr>
          <w:sz w:val="24"/>
          <w:szCs w:val="24"/>
        </w:rPr>
      </w:pPr>
      <w:r>
        <w:rPr>
          <w:sz w:val="24"/>
          <w:szCs w:val="24"/>
        </w:rPr>
        <w:t xml:space="preserve"> </w:t>
      </w:r>
    </w:p>
    <w:p w:rsidR="0033101F" w:rsidRDefault="0033101F" w:rsidP="00874A4E">
      <w:pPr>
        <w:ind w:left="360" w:hanging="360"/>
        <w:rPr>
          <w:sz w:val="24"/>
          <w:szCs w:val="24"/>
        </w:rPr>
      </w:pPr>
    </w:p>
    <w:p w:rsidR="0033101F" w:rsidRDefault="0033101F" w:rsidP="00874A4E">
      <w:pPr>
        <w:ind w:left="360" w:hanging="360"/>
        <w:rPr>
          <w:sz w:val="24"/>
          <w:szCs w:val="24"/>
        </w:rPr>
      </w:pPr>
    </w:p>
    <w:p w:rsidR="0033101F" w:rsidRDefault="0033101F" w:rsidP="00874A4E">
      <w:pPr>
        <w:ind w:left="360" w:hanging="360"/>
        <w:rPr>
          <w:sz w:val="24"/>
          <w:szCs w:val="24"/>
        </w:rPr>
      </w:pPr>
    </w:p>
    <w:p w:rsidR="002D51B6" w:rsidRDefault="002D51B6" w:rsidP="00874A4E">
      <w:pPr>
        <w:ind w:left="360" w:hanging="360"/>
        <w:rPr>
          <w:sz w:val="24"/>
          <w:szCs w:val="24"/>
        </w:rPr>
      </w:pPr>
    </w:p>
    <w:p w:rsidR="0033101F" w:rsidRDefault="00BC42FD" w:rsidP="002D51B6">
      <w:pPr>
        <w:pStyle w:val="Heading1"/>
      </w:pPr>
      <w:r>
        <w:lastRenderedPageBreak/>
        <w:t>Section 1- Part 3:</w:t>
      </w:r>
    </w:p>
    <w:p w:rsidR="00BC42FD" w:rsidRDefault="00BC42FD" w:rsidP="00874A4E">
      <w:pPr>
        <w:ind w:left="360" w:hanging="360"/>
        <w:rPr>
          <w:sz w:val="24"/>
          <w:szCs w:val="24"/>
        </w:rPr>
      </w:pPr>
    </w:p>
    <w:p w:rsidR="00F87EF8" w:rsidRPr="00F87EF8" w:rsidRDefault="00F87EF8" w:rsidP="00F87EF8">
      <w:pPr>
        <w:pStyle w:val="Caption"/>
        <w:keepNext/>
        <w:jc w:val="center"/>
        <w:rPr>
          <w:sz w:val="20"/>
          <w:szCs w:val="20"/>
        </w:rPr>
      </w:pPr>
      <w:r w:rsidRPr="00F87EF8">
        <w:rPr>
          <w:sz w:val="20"/>
          <w:szCs w:val="20"/>
        </w:rPr>
        <w:t xml:space="preserve">Table </w:t>
      </w:r>
      <w:r w:rsidRPr="00F87EF8">
        <w:rPr>
          <w:sz w:val="20"/>
          <w:szCs w:val="20"/>
        </w:rPr>
        <w:fldChar w:fldCharType="begin"/>
      </w:r>
      <w:r w:rsidRPr="00F87EF8">
        <w:rPr>
          <w:sz w:val="20"/>
          <w:szCs w:val="20"/>
        </w:rPr>
        <w:instrText xml:space="preserve"> SEQ Table \* ARABIC </w:instrText>
      </w:r>
      <w:r w:rsidRPr="00F87EF8">
        <w:rPr>
          <w:sz w:val="20"/>
          <w:szCs w:val="20"/>
        </w:rPr>
        <w:fldChar w:fldCharType="separate"/>
      </w:r>
      <w:r w:rsidRPr="00F87EF8">
        <w:rPr>
          <w:noProof/>
          <w:sz w:val="20"/>
          <w:szCs w:val="20"/>
        </w:rPr>
        <w:t>3</w:t>
      </w:r>
      <w:r w:rsidRPr="00F87EF8">
        <w:rPr>
          <w:sz w:val="20"/>
          <w:szCs w:val="20"/>
        </w:rPr>
        <w:fldChar w:fldCharType="end"/>
      </w:r>
      <w:r w:rsidRPr="00F87EF8">
        <w:rPr>
          <w:sz w:val="20"/>
          <w:szCs w:val="20"/>
        </w:rPr>
        <w:t>: Average</w:t>
      </w:r>
      <w:r>
        <w:rPr>
          <w:sz w:val="20"/>
          <w:szCs w:val="20"/>
        </w:rPr>
        <w:t xml:space="preserve"> Time Periods of Varying Masses</w:t>
      </w:r>
    </w:p>
    <w:tbl>
      <w:tblPr>
        <w:tblW w:w="6338" w:type="dxa"/>
        <w:jc w:val="center"/>
        <w:tblInd w:w="93" w:type="dxa"/>
        <w:tblLook w:val="04A0" w:firstRow="1" w:lastRow="0" w:firstColumn="1" w:lastColumn="0" w:noHBand="0" w:noVBand="1"/>
      </w:tblPr>
      <w:tblGrid>
        <w:gridCol w:w="2080"/>
        <w:gridCol w:w="2260"/>
        <w:gridCol w:w="1998"/>
      </w:tblGrid>
      <w:tr w:rsidR="00BC42FD" w:rsidRPr="00BC42FD" w:rsidTr="00F87EF8">
        <w:trPr>
          <w:trHeight w:val="330"/>
          <w:jc w:val="center"/>
        </w:trPr>
        <w:tc>
          <w:tcPr>
            <w:tcW w:w="208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BC42FD" w:rsidRPr="00BC42FD" w:rsidRDefault="00BC42FD" w:rsidP="00BC42FD">
            <w:pPr>
              <w:spacing w:after="0" w:line="240" w:lineRule="auto"/>
              <w:jc w:val="center"/>
              <w:rPr>
                <w:rFonts w:ascii="Calibri" w:eastAsia="Times New Roman" w:hAnsi="Calibri" w:cs="Times New Roman"/>
                <w:b/>
                <w:bCs/>
                <w:color w:val="000000"/>
                <w:lang w:eastAsia="en-CA"/>
              </w:rPr>
            </w:pPr>
            <w:r w:rsidRPr="00BC42FD">
              <w:rPr>
                <w:rFonts w:ascii="Calibri" w:eastAsia="Times New Roman" w:hAnsi="Calibri" w:cs="Times New Roman"/>
                <w:b/>
                <w:bCs/>
                <w:color w:val="000000"/>
                <w:lang w:eastAsia="en-CA"/>
              </w:rPr>
              <w:t>Material</w:t>
            </w:r>
          </w:p>
        </w:tc>
        <w:tc>
          <w:tcPr>
            <w:tcW w:w="2260" w:type="dxa"/>
            <w:tcBorders>
              <w:top w:val="single" w:sz="12" w:space="0" w:color="auto"/>
              <w:left w:val="nil"/>
              <w:bottom w:val="single" w:sz="12" w:space="0" w:color="auto"/>
              <w:right w:val="single" w:sz="12" w:space="0" w:color="auto"/>
            </w:tcBorders>
            <w:shd w:val="clear" w:color="auto" w:fill="auto"/>
            <w:noWrap/>
            <w:vAlign w:val="bottom"/>
            <w:hideMark/>
          </w:tcPr>
          <w:p w:rsidR="00BC42FD" w:rsidRPr="00BC42FD" w:rsidRDefault="00BC42FD" w:rsidP="00BC42FD">
            <w:pPr>
              <w:spacing w:after="0" w:line="240" w:lineRule="auto"/>
              <w:jc w:val="center"/>
              <w:rPr>
                <w:rFonts w:ascii="Calibri" w:eastAsia="Times New Roman" w:hAnsi="Calibri" w:cs="Times New Roman"/>
                <w:b/>
                <w:bCs/>
                <w:color w:val="000000"/>
                <w:lang w:eastAsia="en-CA"/>
              </w:rPr>
            </w:pPr>
            <w:r w:rsidRPr="00BC42FD">
              <w:rPr>
                <w:rFonts w:ascii="Calibri" w:eastAsia="Times New Roman" w:hAnsi="Calibri" w:cs="Times New Roman"/>
                <w:b/>
                <w:bCs/>
                <w:color w:val="000000"/>
                <w:lang w:eastAsia="en-CA"/>
              </w:rPr>
              <w:t>Mass (g)</w:t>
            </w:r>
          </w:p>
        </w:tc>
        <w:tc>
          <w:tcPr>
            <w:tcW w:w="1998" w:type="dxa"/>
            <w:tcBorders>
              <w:top w:val="single" w:sz="12" w:space="0" w:color="auto"/>
              <w:left w:val="nil"/>
              <w:bottom w:val="single" w:sz="12" w:space="0" w:color="auto"/>
              <w:right w:val="single" w:sz="12" w:space="0" w:color="auto"/>
            </w:tcBorders>
            <w:shd w:val="clear" w:color="auto" w:fill="auto"/>
            <w:noWrap/>
            <w:vAlign w:val="center"/>
            <w:hideMark/>
          </w:tcPr>
          <w:p w:rsidR="00BC42FD" w:rsidRPr="00BC42FD" w:rsidRDefault="00BC42FD" w:rsidP="00BC42FD">
            <w:pPr>
              <w:spacing w:after="0" w:line="240" w:lineRule="auto"/>
              <w:jc w:val="center"/>
              <w:rPr>
                <w:rFonts w:ascii="Calibri" w:eastAsia="Times New Roman" w:hAnsi="Calibri" w:cs="Times New Roman"/>
                <w:b/>
                <w:bCs/>
                <w:color w:val="000000"/>
                <w:lang w:eastAsia="en-CA"/>
              </w:rPr>
            </w:pPr>
            <w:r w:rsidRPr="00BC42FD">
              <w:rPr>
                <w:rFonts w:ascii="Calibri" w:eastAsia="Times New Roman" w:hAnsi="Calibri" w:cs="Times New Roman"/>
                <w:b/>
                <w:bCs/>
                <w:color w:val="000000"/>
                <w:lang w:eastAsia="en-CA"/>
              </w:rPr>
              <w:t>Average Period  (s)</w:t>
            </w:r>
          </w:p>
        </w:tc>
      </w:tr>
      <w:tr w:rsidR="00BC42FD" w:rsidRPr="00BC42FD" w:rsidTr="00F87EF8">
        <w:trPr>
          <w:trHeight w:val="315"/>
          <w:jc w:val="center"/>
        </w:trPr>
        <w:tc>
          <w:tcPr>
            <w:tcW w:w="2080" w:type="dxa"/>
            <w:tcBorders>
              <w:top w:val="nil"/>
              <w:left w:val="single" w:sz="12" w:space="0" w:color="auto"/>
              <w:bottom w:val="single" w:sz="4" w:space="0" w:color="auto"/>
              <w:right w:val="single" w:sz="12" w:space="0" w:color="auto"/>
            </w:tcBorders>
            <w:shd w:val="clear" w:color="auto" w:fill="auto"/>
            <w:noWrap/>
            <w:vAlign w:val="bottom"/>
            <w:hideMark/>
          </w:tcPr>
          <w:p w:rsidR="00BC42FD" w:rsidRPr="00BC42FD" w:rsidRDefault="00BC42FD" w:rsidP="00BC42FD">
            <w:pPr>
              <w:spacing w:after="0" w:line="240" w:lineRule="auto"/>
              <w:jc w:val="center"/>
              <w:rPr>
                <w:rFonts w:ascii="Calibri" w:eastAsia="Times New Roman" w:hAnsi="Calibri" w:cs="Times New Roman"/>
                <w:color w:val="000000"/>
                <w:lang w:eastAsia="en-CA"/>
              </w:rPr>
            </w:pPr>
            <w:r w:rsidRPr="00BC42FD">
              <w:rPr>
                <w:rFonts w:ascii="Calibri" w:eastAsia="Times New Roman" w:hAnsi="Calibri" w:cs="Times New Roman"/>
                <w:color w:val="000000"/>
                <w:lang w:eastAsia="en-CA"/>
              </w:rPr>
              <w:t>Wood</w:t>
            </w:r>
          </w:p>
        </w:tc>
        <w:tc>
          <w:tcPr>
            <w:tcW w:w="2260" w:type="dxa"/>
            <w:tcBorders>
              <w:top w:val="nil"/>
              <w:left w:val="nil"/>
              <w:bottom w:val="single" w:sz="4" w:space="0" w:color="auto"/>
              <w:right w:val="single" w:sz="12" w:space="0" w:color="auto"/>
            </w:tcBorders>
            <w:shd w:val="clear" w:color="auto" w:fill="auto"/>
            <w:noWrap/>
            <w:vAlign w:val="bottom"/>
            <w:hideMark/>
          </w:tcPr>
          <w:p w:rsidR="00BC42FD" w:rsidRPr="00BC42FD" w:rsidRDefault="00BC42FD" w:rsidP="00BC42FD">
            <w:pPr>
              <w:spacing w:after="0" w:line="240" w:lineRule="auto"/>
              <w:jc w:val="center"/>
              <w:rPr>
                <w:rFonts w:ascii="Calibri" w:eastAsia="Times New Roman" w:hAnsi="Calibri" w:cs="Times New Roman"/>
                <w:color w:val="000000"/>
                <w:lang w:eastAsia="en-CA"/>
              </w:rPr>
            </w:pPr>
            <w:r w:rsidRPr="00BC42FD">
              <w:rPr>
                <w:rFonts w:ascii="Calibri" w:eastAsia="Times New Roman" w:hAnsi="Calibri" w:cs="Times New Roman"/>
                <w:color w:val="000000"/>
                <w:lang w:eastAsia="en-CA"/>
              </w:rPr>
              <w:t>5.9 ± 0.05</w:t>
            </w:r>
          </w:p>
        </w:tc>
        <w:tc>
          <w:tcPr>
            <w:tcW w:w="1998" w:type="dxa"/>
            <w:tcBorders>
              <w:top w:val="nil"/>
              <w:left w:val="nil"/>
              <w:bottom w:val="single" w:sz="4" w:space="0" w:color="auto"/>
              <w:right w:val="single" w:sz="12" w:space="0" w:color="auto"/>
            </w:tcBorders>
            <w:shd w:val="clear" w:color="auto" w:fill="auto"/>
            <w:noWrap/>
            <w:vAlign w:val="bottom"/>
            <w:hideMark/>
          </w:tcPr>
          <w:p w:rsidR="00BC42FD" w:rsidRPr="00BC42FD" w:rsidRDefault="00BC42FD" w:rsidP="00BC42FD">
            <w:pPr>
              <w:spacing w:after="0" w:line="240" w:lineRule="auto"/>
              <w:jc w:val="center"/>
              <w:rPr>
                <w:rFonts w:ascii="Calibri" w:eastAsia="Times New Roman" w:hAnsi="Calibri" w:cs="Times New Roman"/>
                <w:color w:val="000000"/>
                <w:lang w:eastAsia="en-CA"/>
              </w:rPr>
            </w:pPr>
            <w:r w:rsidRPr="00BC42FD">
              <w:rPr>
                <w:rFonts w:ascii="Calibri" w:eastAsia="Times New Roman" w:hAnsi="Calibri" w:cs="Times New Roman"/>
                <w:color w:val="000000"/>
                <w:lang w:eastAsia="en-CA"/>
              </w:rPr>
              <w:t>1.34722 ± 0.00428</w:t>
            </w:r>
          </w:p>
        </w:tc>
      </w:tr>
      <w:tr w:rsidR="00BC42FD" w:rsidRPr="00BC42FD" w:rsidTr="00F87EF8">
        <w:trPr>
          <w:trHeight w:val="300"/>
          <w:jc w:val="center"/>
        </w:trPr>
        <w:tc>
          <w:tcPr>
            <w:tcW w:w="2080" w:type="dxa"/>
            <w:tcBorders>
              <w:top w:val="nil"/>
              <w:left w:val="single" w:sz="12" w:space="0" w:color="auto"/>
              <w:bottom w:val="single" w:sz="4" w:space="0" w:color="auto"/>
              <w:right w:val="single" w:sz="12" w:space="0" w:color="auto"/>
            </w:tcBorders>
            <w:shd w:val="clear" w:color="auto" w:fill="auto"/>
            <w:noWrap/>
            <w:vAlign w:val="bottom"/>
            <w:hideMark/>
          </w:tcPr>
          <w:p w:rsidR="00BC42FD" w:rsidRPr="00BC42FD" w:rsidRDefault="00BC42FD" w:rsidP="00BC42FD">
            <w:pPr>
              <w:spacing w:after="0" w:line="240" w:lineRule="auto"/>
              <w:jc w:val="center"/>
              <w:rPr>
                <w:rFonts w:ascii="Calibri" w:eastAsia="Times New Roman" w:hAnsi="Calibri" w:cs="Times New Roman"/>
                <w:color w:val="000000"/>
                <w:lang w:eastAsia="en-CA"/>
              </w:rPr>
            </w:pPr>
            <w:r w:rsidRPr="00BC42FD">
              <w:rPr>
                <w:rFonts w:ascii="Calibri" w:eastAsia="Times New Roman" w:hAnsi="Calibri" w:cs="Times New Roman"/>
                <w:color w:val="000000"/>
                <w:lang w:eastAsia="en-CA"/>
              </w:rPr>
              <w:t xml:space="preserve">Steel </w:t>
            </w:r>
          </w:p>
        </w:tc>
        <w:tc>
          <w:tcPr>
            <w:tcW w:w="2260" w:type="dxa"/>
            <w:tcBorders>
              <w:top w:val="nil"/>
              <w:left w:val="nil"/>
              <w:bottom w:val="single" w:sz="4" w:space="0" w:color="auto"/>
              <w:right w:val="single" w:sz="12" w:space="0" w:color="auto"/>
            </w:tcBorders>
            <w:shd w:val="clear" w:color="auto" w:fill="auto"/>
            <w:noWrap/>
            <w:vAlign w:val="bottom"/>
            <w:hideMark/>
          </w:tcPr>
          <w:p w:rsidR="00BC42FD" w:rsidRPr="00BC42FD" w:rsidRDefault="00BC42FD" w:rsidP="00BC42FD">
            <w:pPr>
              <w:spacing w:after="0" w:line="240" w:lineRule="auto"/>
              <w:jc w:val="center"/>
              <w:rPr>
                <w:rFonts w:ascii="Calibri" w:eastAsia="Times New Roman" w:hAnsi="Calibri" w:cs="Times New Roman"/>
                <w:color w:val="000000"/>
                <w:lang w:eastAsia="en-CA"/>
              </w:rPr>
            </w:pPr>
            <w:r w:rsidRPr="00BC42FD">
              <w:rPr>
                <w:rFonts w:ascii="Calibri" w:eastAsia="Times New Roman" w:hAnsi="Calibri" w:cs="Times New Roman"/>
                <w:color w:val="000000"/>
                <w:lang w:eastAsia="en-CA"/>
              </w:rPr>
              <w:t>66.9 ± 0.05</w:t>
            </w:r>
          </w:p>
        </w:tc>
        <w:tc>
          <w:tcPr>
            <w:tcW w:w="1998" w:type="dxa"/>
            <w:tcBorders>
              <w:top w:val="nil"/>
              <w:left w:val="nil"/>
              <w:bottom w:val="single" w:sz="4" w:space="0" w:color="auto"/>
              <w:right w:val="single" w:sz="12" w:space="0" w:color="auto"/>
            </w:tcBorders>
            <w:shd w:val="clear" w:color="auto" w:fill="auto"/>
            <w:noWrap/>
            <w:vAlign w:val="bottom"/>
            <w:hideMark/>
          </w:tcPr>
          <w:p w:rsidR="00BC42FD" w:rsidRPr="00BC42FD" w:rsidRDefault="00BC42FD" w:rsidP="00BC42FD">
            <w:pPr>
              <w:spacing w:after="0" w:line="240" w:lineRule="auto"/>
              <w:jc w:val="center"/>
              <w:rPr>
                <w:rFonts w:ascii="Calibri" w:eastAsia="Times New Roman" w:hAnsi="Calibri" w:cs="Times New Roman"/>
                <w:color w:val="000000"/>
                <w:lang w:eastAsia="en-CA"/>
              </w:rPr>
            </w:pPr>
            <w:r w:rsidRPr="00BC42FD">
              <w:rPr>
                <w:rFonts w:ascii="Calibri" w:eastAsia="Times New Roman" w:hAnsi="Calibri" w:cs="Times New Roman"/>
                <w:color w:val="000000"/>
                <w:lang w:eastAsia="en-CA"/>
              </w:rPr>
              <w:t>1.39084  ± 0.00046</w:t>
            </w:r>
          </w:p>
        </w:tc>
      </w:tr>
      <w:tr w:rsidR="00BC42FD" w:rsidRPr="00BC42FD" w:rsidTr="00F87EF8">
        <w:trPr>
          <w:trHeight w:val="315"/>
          <w:jc w:val="center"/>
        </w:trPr>
        <w:tc>
          <w:tcPr>
            <w:tcW w:w="2080" w:type="dxa"/>
            <w:tcBorders>
              <w:top w:val="nil"/>
              <w:left w:val="single" w:sz="12" w:space="0" w:color="auto"/>
              <w:bottom w:val="single" w:sz="12" w:space="0" w:color="auto"/>
              <w:right w:val="single" w:sz="12" w:space="0" w:color="auto"/>
            </w:tcBorders>
            <w:shd w:val="clear" w:color="auto" w:fill="auto"/>
            <w:noWrap/>
            <w:vAlign w:val="bottom"/>
            <w:hideMark/>
          </w:tcPr>
          <w:p w:rsidR="00BC42FD" w:rsidRPr="00BC42FD" w:rsidRDefault="00BC42FD" w:rsidP="00BC42FD">
            <w:pPr>
              <w:spacing w:after="0" w:line="240" w:lineRule="auto"/>
              <w:jc w:val="center"/>
              <w:rPr>
                <w:rFonts w:ascii="Calibri" w:eastAsia="Times New Roman" w:hAnsi="Calibri" w:cs="Times New Roman"/>
                <w:color w:val="000000"/>
                <w:lang w:eastAsia="en-CA"/>
              </w:rPr>
            </w:pPr>
            <w:r w:rsidRPr="00BC42FD">
              <w:rPr>
                <w:rFonts w:ascii="Calibri" w:eastAsia="Times New Roman" w:hAnsi="Calibri" w:cs="Times New Roman"/>
                <w:color w:val="000000"/>
                <w:lang w:eastAsia="en-CA"/>
              </w:rPr>
              <w:t>Brass</w:t>
            </w:r>
          </w:p>
        </w:tc>
        <w:tc>
          <w:tcPr>
            <w:tcW w:w="2260" w:type="dxa"/>
            <w:tcBorders>
              <w:top w:val="nil"/>
              <w:left w:val="nil"/>
              <w:bottom w:val="single" w:sz="12" w:space="0" w:color="auto"/>
              <w:right w:val="single" w:sz="12" w:space="0" w:color="auto"/>
            </w:tcBorders>
            <w:shd w:val="clear" w:color="auto" w:fill="auto"/>
            <w:noWrap/>
            <w:vAlign w:val="bottom"/>
            <w:hideMark/>
          </w:tcPr>
          <w:p w:rsidR="00BC42FD" w:rsidRPr="00BC42FD" w:rsidRDefault="00BC42FD" w:rsidP="00BC42FD">
            <w:pPr>
              <w:spacing w:after="0" w:line="240" w:lineRule="auto"/>
              <w:jc w:val="center"/>
              <w:rPr>
                <w:rFonts w:ascii="Calibri" w:eastAsia="Times New Roman" w:hAnsi="Calibri" w:cs="Times New Roman"/>
                <w:color w:val="000000"/>
                <w:lang w:eastAsia="en-CA"/>
              </w:rPr>
            </w:pPr>
            <w:r w:rsidRPr="00BC42FD">
              <w:rPr>
                <w:rFonts w:ascii="Calibri" w:eastAsia="Times New Roman" w:hAnsi="Calibri" w:cs="Times New Roman"/>
                <w:color w:val="000000"/>
                <w:lang w:eastAsia="en-CA"/>
              </w:rPr>
              <w:t>72.7 ± 0.05</w:t>
            </w:r>
          </w:p>
        </w:tc>
        <w:tc>
          <w:tcPr>
            <w:tcW w:w="1998" w:type="dxa"/>
            <w:tcBorders>
              <w:top w:val="nil"/>
              <w:left w:val="nil"/>
              <w:bottom w:val="single" w:sz="12" w:space="0" w:color="auto"/>
              <w:right w:val="single" w:sz="12" w:space="0" w:color="auto"/>
            </w:tcBorders>
            <w:shd w:val="clear" w:color="auto" w:fill="auto"/>
            <w:noWrap/>
            <w:vAlign w:val="bottom"/>
            <w:hideMark/>
          </w:tcPr>
          <w:p w:rsidR="00BC42FD" w:rsidRPr="00BC42FD" w:rsidRDefault="00BC42FD" w:rsidP="00BC42FD">
            <w:pPr>
              <w:spacing w:after="0" w:line="240" w:lineRule="auto"/>
              <w:jc w:val="center"/>
              <w:rPr>
                <w:rFonts w:ascii="Calibri" w:eastAsia="Times New Roman" w:hAnsi="Calibri" w:cs="Times New Roman"/>
                <w:color w:val="000000"/>
                <w:lang w:eastAsia="en-CA"/>
              </w:rPr>
            </w:pPr>
            <w:r w:rsidRPr="00BC42FD">
              <w:rPr>
                <w:rFonts w:ascii="Calibri" w:eastAsia="Times New Roman" w:hAnsi="Calibri" w:cs="Times New Roman"/>
                <w:color w:val="000000"/>
                <w:lang w:eastAsia="en-CA"/>
              </w:rPr>
              <w:t>1.3992  ± 0.0008</w:t>
            </w:r>
          </w:p>
        </w:tc>
      </w:tr>
    </w:tbl>
    <w:p w:rsidR="0033101F" w:rsidRDefault="0033101F" w:rsidP="00874A4E">
      <w:pPr>
        <w:ind w:left="360" w:hanging="360"/>
        <w:rPr>
          <w:sz w:val="24"/>
          <w:szCs w:val="24"/>
        </w:rPr>
      </w:pPr>
    </w:p>
    <w:p w:rsidR="00E519BC" w:rsidRDefault="00E519BC" w:rsidP="00E519BC">
      <w:pPr>
        <w:rPr>
          <w:sz w:val="24"/>
          <w:szCs w:val="24"/>
        </w:rPr>
      </w:pPr>
      <w:r>
        <w:rPr>
          <w:sz w:val="24"/>
          <w:szCs w:val="24"/>
        </w:rPr>
        <w:t>As observed in Table 3, the average of 5 readings of the period in each instance of amplitude applied was taken to assure a more precise measurement. The maximum deviation between the highest reading and the lowest reading of each set was also noted to take into account the uncertainty in the measurement. The accuracy of the apparatus used to measure the mass of each bob was also added.</w:t>
      </w:r>
    </w:p>
    <w:p w:rsidR="0033101F" w:rsidRPr="00E519BC" w:rsidRDefault="00E519BC" w:rsidP="00E519BC">
      <w:pPr>
        <w:rPr>
          <w:sz w:val="24"/>
          <w:szCs w:val="24"/>
          <w:vertAlign w:val="superscript"/>
        </w:rPr>
      </w:pPr>
      <w:r>
        <w:rPr>
          <w:sz w:val="24"/>
          <w:szCs w:val="24"/>
        </w:rPr>
        <w:t>By studying Table 2, it is observed that the values of the average periods of varying lengths are relatively close. It is noted however, that the average amplitude has a significantly higher deviation than the other two readings. This implies a slightly lower precision in its reading. Therefore, taking into account the higher deviation, it can be safely assumed that all the values are equal. This again substantiates Galileo’s discoveries, specifically, that the period is independent of the mass of the bob</w:t>
      </w:r>
      <w:proofErr w:type="gramStart"/>
      <w:r>
        <w:rPr>
          <w:sz w:val="24"/>
          <w:szCs w:val="24"/>
        </w:rPr>
        <w:t>.</w:t>
      </w:r>
      <w:r w:rsidR="00E21AFF">
        <w:rPr>
          <w:sz w:val="24"/>
          <w:szCs w:val="24"/>
          <w:vertAlign w:val="superscript"/>
        </w:rPr>
        <w:t>[</w:t>
      </w:r>
      <w:proofErr w:type="gramEnd"/>
      <w:r w:rsidR="00E21AFF">
        <w:rPr>
          <w:sz w:val="24"/>
          <w:szCs w:val="24"/>
          <w:vertAlign w:val="superscript"/>
        </w:rPr>
        <w:t>2]</w:t>
      </w:r>
    </w:p>
    <w:p w:rsidR="00E21AFF" w:rsidRDefault="00E21AFF" w:rsidP="00874A4E">
      <w:pPr>
        <w:ind w:left="360" w:hanging="360"/>
        <w:rPr>
          <w:sz w:val="24"/>
          <w:szCs w:val="24"/>
        </w:rPr>
      </w:pPr>
    </w:p>
    <w:p w:rsidR="00BC42FD" w:rsidRDefault="00E21AFF" w:rsidP="002D51B6">
      <w:pPr>
        <w:pStyle w:val="Heading1"/>
      </w:pPr>
      <w:r>
        <w:t>Analysis:</w:t>
      </w:r>
    </w:p>
    <w:p w:rsidR="00E21AFF" w:rsidRDefault="00E21AFF" w:rsidP="00E21AFF">
      <w:pPr>
        <w:pStyle w:val="ListParagraph"/>
        <w:rPr>
          <w:sz w:val="24"/>
          <w:szCs w:val="24"/>
        </w:rPr>
      </w:pPr>
    </w:p>
    <w:p w:rsidR="00E21AFF" w:rsidRDefault="00E21AFF" w:rsidP="00E21AFF">
      <w:pPr>
        <w:pStyle w:val="ListParagraph"/>
        <w:numPr>
          <w:ilvl w:val="0"/>
          <w:numId w:val="10"/>
        </w:numPr>
        <w:rPr>
          <w:sz w:val="24"/>
          <w:szCs w:val="24"/>
        </w:rPr>
      </w:pPr>
      <w:r>
        <w:rPr>
          <w:sz w:val="24"/>
          <w:szCs w:val="24"/>
        </w:rPr>
        <w:t xml:space="preserve">The aim of the experiment is to record the period under different conditions. </w:t>
      </w:r>
      <w:r w:rsidRPr="00E21AFF">
        <w:rPr>
          <w:sz w:val="24"/>
          <w:szCs w:val="24"/>
        </w:rPr>
        <w:t xml:space="preserve">The period is the time it takes for the pendulum to </w:t>
      </w:r>
      <w:r>
        <w:rPr>
          <w:sz w:val="24"/>
          <w:szCs w:val="24"/>
        </w:rPr>
        <w:t xml:space="preserve">complete a full cycle </w:t>
      </w:r>
      <w:proofErr w:type="spellStart"/>
      <w:r>
        <w:rPr>
          <w:sz w:val="24"/>
          <w:szCs w:val="24"/>
        </w:rPr>
        <w:t>and</w:t>
      </w:r>
      <w:r w:rsidRPr="00E21AFF">
        <w:rPr>
          <w:sz w:val="24"/>
          <w:szCs w:val="24"/>
        </w:rPr>
        <w:t>return</w:t>
      </w:r>
      <w:proofErr w:type="spellEnd"/>
      <w:r w:rsidRPr="00E21AFF">
        <w:rPr>
          <w:sz w:val="24"/>
          <w:szCs w:val="24"/>
        </w:rPr>
        <w:t xml:space="preserve"> to its </w:t>
      </w:r>
      <w:r>
        <w:rPr>
          <w:sz w:val="24"/>
          <w:szCs w:val="24"/>
        </w:rPr>
        <w:t>equilibrium position</w:t>
      </w:r>
      <w:r w:rsidRPr="00E21AFF">
        <w:rPr>
          <w:sz w:val="24"/>
          <w:szCs w:val="24"/>
        </w:rPr>
        <w:t xml:space="preserve">. </w:t>
      </w:r>
      <w:r>
        <w:rPr>
          <w:sz w:val="24"/>
          <w:szCs w:val="24"/>
        </w:rPr>
        <w:t xml:space="preserve">It can be observed that the </w:t>
      </w:r>
      <w:r w:rsidRPr="00E21AFF">
        <w:rPr>
          <w:sz w:val="24"/>
          <w:szCs w:val="24"/>
        </w:rPr>
        <w:t>first time it</w:t>
      </w:r>
      <w:r>
        <w:rPr>
          <w:sz w:val="24"/>
          <w:szCs w:val="24"/>
        </w:rPr>
        <w:t xml:space="preserve"> the pendulum</w:t>
      </w:r>
      <w:r w:rsidRPr="00E21AFF">
        <w:rPr>
          <w:sz w:val="24"/>
          <w:szCs w:val="24"/>
        </w:rPr>
        <w:t xml:space="preserve"> blocks the </w:t>
      </w:r>
      <w:proofErr w:type="spellStart"/>
      <w:r>
        <w:rPr>
          <w:sz w:val="24"/>
          <w:szCs w:val="24"/>
        </w:rPr>
        <w:t>photog</w:t>
      </w:r>
      <w:r w:rsidRPr="00E21AFF">
        <w:rPr>
          <w:sz w:val="24"/>
          <w:szCs w:val="24"/>
        </w:rPr>
        <w:t>ate</w:t>
      </w:r>
      <w:proofErr w:type="spellEnd"/>
      <w:r w:rsidRPr="00E21AFF">
        <w:rPr>
          <w:sz w:val="24"/>
          <w:szCs w:val="24"/>
        </w:rPr>
        <w:t>, the velocity is moving in the opposite direction</w:t>
      </w:r>
      <w:r>
        <w:rPr>
          <w:sz w:val="24"/>
          <w:szCs w:val="24"/>
        </w:rPr>
        <w:t xml:space="preserve"> and has not completed its cycle yet. Therefore the </w:t>
      </w:r>
      <w:r w:rsidR="008F5758">
        <w:rPr>
          <w:sz w:val="24"/>
          <w:szCs w:val="24"/>
        </w:rPr>
        <w:t xml:space="preserve">Logger pro software is set to the time between every other blocking of the </w:t>
      </w:r>
      <w:proofErr w:type="spellStart"/>
      <w:r w:rsidR="008F5758">
        <w:rPr>
          <w:sz w:val="24"/>
          <w:szCs w:val="24"/>
        </w:rPr>
        <w:t>photogate</w:t>
      </w:r>
      <w:proofErr w:type="spellEnd"/>
      <w:r w:rsidR="008F5758">
        <w:rPr>
          <w:sz w:val="24"/>
          <w:szCs w:val="24"/>
        </w:rPr>
        <w:t>.</w:t>
      </w:r>
    </w:p>
    <w:p w:rsidR="00E21AFF" w:rsidRDefault="00E21AFF" w:rsidP="00E21AFF">
      <w:pPr>
        <w:pStyle w:val="ListParagraph"/>
        <w:rPr>
          <w:sz w:val="24"/>
          <w:szCs w:val="24"/>
        </w:rPr>
      </w:pPr>
    </w:p>
    <w:p w:rsidR="00E21AFF" w:rsidRDefault="00E21AFF" w:rsidP="00E21AFF">
      <w:pPr>
        <w:pStyle w:val="ListParagraph"/>
        <w:rPr>
          <w:sz w:val="24"/>
          <w:szCs w:val="24"/>
        </w:rPr>
      </w:pPr>
    </w:p>
    <w:p w:rsidR="00E21AFF" w:rsidRPr="00635AC0" w:rsidRDefault="00635AC0" w:rsidP="00635AC0">
      <w:pPr>
        <w:pStyle w:val="ListParagraph"/>
        <w:numPr>
          <w:ilvl w:val="0"/>
          <w:numId w:val="10"/>
        </w:numPr>
        <w:rPr>
          <w:sz w:val="24"/>
          <w:szCs w:val="24"/>
        </w:rPr>
      </w:pPr>
      <w:r>
        <w:rPr>
          <w:noProof/>
          <w:lang w:eastAsia="en-CA"/>
        </w:rPr>
        <w:lastRenderedPageBreak/>
        <w:drawing>
          <wp:anchor distT="0" distB="0" distL="114300" distR="114300" simplePos="0" relativeHeight="251658240" behindDoc="1" locked="0" layoutInCell="1" allowOverlap="1" wp14:anchorId="08523868" wp14:editId="554AAFB8">
            <wp:simplePos x="0" y="0"/>
            <wp:positionH relativeFrom="column">
              <wp:posOffset>896620</wp:posOffset>
            </wp:positionH>
            <wp:positionV relativeFrom="paragraph">
              <wp:posOffset>508635</wp:posOffset>
            </wp:positionV>
            <wp:extent cx="4572000" cy="2743200"/>
            <wp:effectExtent l="0" t="0" r="19050" b="19050"/>
            <wp:wrapTopAndBottom/>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E21AFF" w:rsidRPr="00635AC0">
        <w:rPr>
          <w:sz w:val="24"/>
          <w:szCs w:val="24"/>
        </w:rPr>
        <w:br/>
      </w:r>
      <w:r w:rsidR="00E21AFF" w:rsidRPr="00635AC0">
        <w:rPr>
          <w:rFonts w:ascii="Arial" w:hAnsi="Arial" w:cs="Arial"/>
          <w:color w:val="000000"/>
          <w:sz w:val="20"/>
          <w:szCs w:val="20"/>
        </w:rPr>
        <w:br/>
      </w:r>
    </w:p>
    <w:p w:rsidR="00E21AFF" w:rsidRPr="00E21AFF" w:rsidRDefault="00635AC0" w:rsidP="00E21AFF">
      <w:pPr>
        <w:rPr>
          <w:sz w:val="24"/>
          <w:szCs w:val="24"/>
        </w:rPr>
      </w:pPr>
      <w:r>
        <w:rPr>
          <w:noProof/>
          <w:lang w:eastAsia="en-CA"/>
        </w:rPr>
        <w:drawing>
          <wp:anchor distT="0" distB="0" distL="114300" distR="114300" simplePos="0" relativeHeight="251659264" behindDoc="0" locked="0" layoutInCell="1" allowOverlap="1" wp14:anchorId="58CCD669" wp14:editId="454A67B1">
            <wp:simplePos x="0" y="0"/>
            <wp:positionH relativeFrom="column">
              <wp:posOffset>895985</wp:posOffset>
            </wp:positionH>
            <wp:positionV relativeFrom="paragraph">
              <wp:posOffset>116840</wp:posOffset>
            </wp:positionV>
            <wp:extent cx="4572000" cy="2743200"/>
            <wp:effectExtent l="0" t="0" r="19050" b="19050"/>
            <wp:wrapNone/>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rsidR="00BC42FD" w:rsidRDefault="00BC42FD" w:rsidP="00874A4E">
      <w:pPr>
        <w:ind w:left="360" w:hanging="360"/>
        <w:rPr>
          <w:sz w:val="24"/>
          <w:szCs w:val="24"/>
        </w:rPr>
      </w:pPr>
    </w:p>
    <w:p w:rsidR="00BC42FD" w:rsidRDefault="00BC42FD" w:rsidP="00874A4E">
      <w:pPr>
        <w:ind w:left="360" w:hanging="360"/>
        <w:rPr>
          <w:sz w:val="24"/>
          <w:szCs w:val="24"/>
        </w:rPr>
      </w:pPr>
    </w:p>
    <w:p w:rsidR="00BC42FD" w:rsidRDefault="00BC42FD" w:rsidP="00874A4E">
      <w:pPr>
        <w:ind w:left="360" w:hanging="360"/>
        <w:rPr>
          <w:sz w:val="24"/>
          <w:szCs w:val="24"/>
        </w:rPr>
      </w:pPr>
    </w:p>
    <w:p w:rsidR="00BC42FD" w:rsidRDefault="00BC42FD" w:rsidP="00874A4E">
      <w:pPr>
        <w:ind w:left="360" w:hanging="360"/>
        <w:rPr>
          <w:sz w:val="24"/>
          <w:szCs w:val="24"/>
        </w:rPr>
      </w:pPr>
    </w:p>
    <w:p w:rsidR="00BC42FD" w:rsidRDefault="00BC42FD" w:rsidP="00874A4E">
      <w:pPr>
        <w:ind w:left="360" w:hanging="360"/>
        <w:rPr>
          <w:sz w:val="24"/>
          <w:szCs w:val="24"/>
        </w:rPr>
      </w:pPr>
    </w:p>
    <w:p w:rsidR="00BC42FD" w:rsidRDefault="00BC42FD" w:rsidP="00874A4E">
      <w:pPr>
        <w:ind w:left="360" w:hanging="360"/>
        <w:rPr>
          <w:sz w:val="24"/>
          <w:szCs w:val="24"/>
        </w:rPr>
      </w:pPr>
    </w:p>
    <w:p w:rsidR="00BC42FD" w:rsidRDefault="00BC42FD" w:rsidP="00874A4E">
      <w:pPr>
        <w:ind w:left="360" w:hanging="360"/>
        <w:rPr>
          <w:sz w:val="24"/>
          <w:szCs w:val="24"/>
        </w:rPr>
      </w:pPr>
    </w:p>
    <w:p w:rsidR="00BC42FD" w:rsidRDefault="00BC42FD" w:rsidP="00635AC0">
      <w:pPr>
        <w:ind w:left="360" w:hanging="360"/>
        <w:jc w:val="center"/>
        <w:rPr>
          <w:sz w:val="24"/>
          <w:szCs w:val="24"/>
        </w:rPr>
      </w:pPr>
    </w:p>
    <w:p w:rsidR="00BC42FD" w:rsidRDefault="00635AC0" w:rsidP="002D51B6">
      <w:pPr>
        <w:rPr>
          <w:sz w:val="24"/>
          <w:szCs w:val="24"/>
        </w:rPr>
      </w:pPr>
      <w:r>
        <w:rPr>
          <w:sz w:val="24"/>
          <w:szCs w:val="24"/>
        </w:rPr>
        <w:t xml:space="preserve">As observed, Graph 1 is closer to direct </w:t>
      </w:r>
      <w:proofErr w:type="spellStart"/>
      <w:r>
        <w:rPr>
          <w:sz w:val="24"/>
          <w:szCs w:val="24"/>
        </w:rPr>
        <w:t>propotion</w:t>
      </w:r>
      <w:proofErr w:type="spellEnd"/>
      <w:r>
        <w:rPr>
          <w:sz w:val="24"/>
          <w:szCs w:val="24"/>
        </w:rPr>
        <w:t>.</w:t>
      </w:r>
    </w:p>
    <w:p w:rsidR="00BC42FD" w:rsidRDefault="00BC42FD" w:rsidP="00874A4E">
      <w:pPr>
        <w:ind w:left="360" w:hanging="360"/>
        <w:rPr>
          <w:sz w:val="24"/>
          <w:szCs w:val="24"/>
        </w:rPr>
      </w:pPr>
    </w:p>
    <w:p w:rsidR="00765F7A" w:rsidRPr="002D51B6" w:rsidRDefault="00F37762" w:rsidP="002D51B6">
      <w:pPr>
        <w:pStyle w:val="ListParagraph"/>
        <w:numPr>
          <w:ilvl w:val="0"/>
          <w:numId w:val="10"/>
        </w:numPr>
        <w:rPr>
          <w:sz w:val="24"/>
          <w:szCs w:val="24"/>
        </w:rPr>
      </w:pPr>
      <w:r w:rsidRPr="002D51B6">
        <w:rPr>
          <w:sz w:val="24"/>
          <w:szCs w:val="24"/>
        </w:rPr>
        <w:t xml:space="preserve">Yes it is always true that for a simple pendulum, the period </w:t>
      </w:r>
      <w:r w:rsidRPr="002D51B6">
        <w:rPr>
          <w:b/>
          <w:bCs/>
          <w:sz w:val="24"/>
          <w:szCs w:val="24"/>
        </w:rPr>
        <w:t>T</w:t>
      </w:r>
      <w:r w:rsidRPr="002D51B6">
        <w:rPr>
          <w:sz w:val="24"/>
          <w:szCs w:val="24"/>
        </w:rPr>
        <w:t xml:space="preserve"> is </w:t>
      </w:r>
      <w:r w:rsidR="00765F7A" w:rsidRPr="002D51B6">
        <w:rPr>
          <w:sz w:val="24"/>
          <w:szCs w:val="24"/>
        </w:rPr>
        <w:t xml:space="preserve">related to the length </w:t>
      </w:r>
      <w:r w:rsidR="00765F7A" w:rsidRPr="002D51B6">
        <w:rPr>
          <w:b/>
          <w:bCs/>
          <w:sz w:val="24"/>
          <w:szCs w:val="24"/>
        </w:rPr>
        <w:t>L</w:t>
      </w:r>
      <w:r w:rsidR="00765F7A" w:rsidRPr="002D51B6">
        <w:rPr>
          <w:sz w:val="24"/>
          <w:szCs w:val="24"/>
        </w:rPr>
        <w:t xml:space="preserve"> </w:t>
      </w:r>
      <w:r w:rsidRPr="002D51B6">
        <w:rPr>
          <w:sz w:val="24"/>
          <w:szCs w:val="24"/>
        </w:rPr>
        <w:t xml:space="preserve">and free-fall acceleration </w:t>
      </w:r>
      <w:r w:rsidRPr="002D51B6">
        <w:rPr>
          <w:b/>
          <w:bCs/>
          <w:sz w:val="24"/>
          <w:szCs w:val="24"/>
        </w:rPr>
        <w:t>g</w:t>
      </w:r>
      <w:r w:rsidRPr="002D51B6">
        <w:rPr>
          <w:sz w:val="24"/>
          <w:szCs w:val="24"/>
        </w:rPr>
        <w:t xml:space="preserve"> by</w:t>
      </w:r>
      <w:r w:rsidR="00765F7A" w:rsidRPr="002D51B6">
        <w:rPr>
          <w:sz w:val="24"/>
          <w:szCs w:val="24"/>
        </w:rPr>
        <w:t xml:space="preserve"> equations (7) and (8). Refer to Section 1 – Part 2 of the Observations and results above for explanation. </w:t>
      </w:r>
    </w:p>
    <w:p w:rsidR="00280AF7" w:rsidRPr="00D531B6" w:rsidRDefault="002D51B6" w:rsidP="002D51B6">
      <w:pPr>
        <w:pStyle w:val="Title"/>
      </w:pPr>
      <w:r>
        <w:lastRenderedPageBreak/>
        <w:t>References</w:t>
      </w:r>
    </w:p>
    <w:p w:rsidR="00280AF7" w:rsidRPr="00D531B6" w:rsidRDefault="00280AF7" w:rsidP="00874A4E">
      <w:pPr>
        <w:rPr>
          <w:rFonts w:ascii="Arial" w:hAnsi="Arial" w:cs="Arial"/>
          <w:color w:val="000000"/>
          <w:sz w:val="24"/>
          <w:szCs w:val="24"/>
          <w:shd w:val="clear" w:color="auto" w:fill="DDEEFF"/>
        </w:rPr>
      </w:pPr>
      <w:r w:rsidRPr="00D531B6">
        <w:rPr>
          <w:sz w:val="24"/>
          <w:szCs w:val="24"/>
        </w:rPr>
        <w:t xml:space="preserve">[1] </w:t>
      </w:r>
      <w:r w:rsidR="00874A4E" w:rsidRPr="00D531B6">
        <w:rPr>
          <w:rFonts w:ascii="Arial" w:hAnsi="Arial" w:cs="Arial"/>
          <w:color w:val="000000"/>
          <w:sz w:val="24"/>
          <w:szCs w:val="24"/>
          <w:shd w:val="clear" w:color="auto" w:fill="DDEEFF"/>
        </w:rPr>
        <w:t xml:space="preserve">Van </w:t>
      </w:r>
      <w:proofErr w:type="spellStart"/>
      <w:r w:rsidR="00874A4E" w:rsidRPr="00D531B6">
        <w:rPr>
          <w:rFonts w:ascii="Arial" w:hAnsi="Arial" w:cs="Arial"/>
          <w:color w:val="000000"/>
          <w:sz w:val="24"/>
          <w:szCs w:val="24"/>
          <w:shd w:val="clear" w:color="auto" w:fill="DDEEFF"/>
        </w:rPr>
        <w:t>Helden</w:t>
      </w:r>
      <w:proofErr w:type="spellEnd"/>
      <w:r w:rsidR="00874A4E" w:rsidRPr="00D531B6">
        <w:rPr>
          <w:rFonts w:ascii="Arial" w:hAnsi="Arial" w:cs="Arial"/>
          <w:color w:val="000000"/>
          <w:sz w:val="24"/>
          <w:szCs w:val="24"/>
          <w:shd w:val="clear" w:color="auto" w:fill="DDEEFF"/>
        </w:rPr>
        <w:t>, Albert (1995</w:t>
      </w:r>
      <w:proofErr w:type="gramStart"/>
      <w:r w:rsidR="00874A4E" w:rsidRPr="00D531B6">
        <w:rPr>
          <w:rFonts w:ascii="Arial" w:hAnsi="Arial" w:cs="Arial"/>
          <w:color w:val="000000"/>
          <w:sz w:val="24"/>
          <w:szCs w:val="24"/>
          <w:shd w:val="clear" w:color="auto" w:fill="DDEEFF"/>
        </w:rPr>
        <w:t xml:space="preserve">) </w:t>
      </w:r>
      <w:r w:rsidRPr="00D531B6">
        <w:rPr>
          <w:rStyle w:val="apple-converted-space"/>
          <w:rFonts w:ascii="Arial" w:hAnsi="Arial" w:cs="Arial"/>
          <w:color w:val="000000"/>
          <w:sz w:val="24"/>
          <w:szCs w:val="24"/>
          <w:shd w:val="clear" w:color="auto" w:fill="DDEEFF"/>
        </w:rPr>
        <w:t> </w:t>
      </w:r>
      <w:proofErr w:type="gramEnd"/>
      <w:r w:rsidRPr="00D531B6">
        <w:rPr>
          <w:rFonts w:ascii="Arial" w:hAnsi="Arial" w:cs="Arial"/>
          <w:i/>
          <w:iCs/>
          <w:color w:val="000000"/>
          <w:sz w:val="24"/>
          <w:szCs w:val="24"/>
          <w:shd w:val="clear" w:color="auto" w:fill="DDEEFF"/>
        </w:rPr>
        <w:fldChar w:fldCharType="begin"/>
      </w:r>
      <w:r w:rsidRPr="00D531B6">
        <w:rPr>
          <w:rFonts w:ascii="Arial" w:hAnsi="Arial" w:cs="Arial"/>
          <w:i/>
          <w:iCs/>
          <w:color w:val="000000"/>
          <w:sz w:val="24"/>
          <w:szCs w:val="24"/>
          <w:shd w:val="clear" w:color="auto" w:fill="DDEEFF"/>
        </w:rPr>
        <w:instrText xml:space="preserve"> HYPERLINK "http://galileo.rice.edu/sci/instruments/pendulum.html" </w:instrText>
      </w:r>
      <w:r w:rsidRPr="00D531B6">
        <w:rPr>
          <w:rFonts w:ascii="Arial" w:hAnsi="Arial" w:cs="Arial"/>
          <w:i/>
          <w:iCs/>
          <w:color w:val="000000"/>
          <w:sz w:val="24"/>
          <w:szCs w:val="24"/>
          <w:shd w:val="clear" w:color="auto" w:fill="DDEEFF"/>
        </w:rPr>
        <w:fldChar w:fldCharType="separate"/>
      </w:r>
      <w:r w:rsidRPr="00D531B6">
        <w:rPr>
          <w:rFonts w:ascii="Arial" w:hAnsi="Arial" w:cs="Arial"/>
          <w:i/>
          <w:iCs/>
          <w:color w:val="000000"/>
          <w:sz w:val="24"/>
          <w:szCs w:val="24"/>
          <w:shd w:val="clear" w:color="auto" w:fill="DDEEFF"/>
        </w:rPr>
        <w:t>"Pendulum Clock"</w:t>
      </w:r>
      <w:r w:rsidRPr="00D531B6">
        <w:rPr>
          <w:rFonts w:ascii="Arial" w:hAnsi="Arial" w:cs="Arial"/>
          <w:i/>
          <w:iCs/>
          <w:color w:val="000000"/>
          <w:sz w:val="24"/>
          <w:szCs w:val="24"/>
          <w:shd w:val="clear" w:color="auto" w:fill="DDEEFF"/>
        </w:rPr>
        <w:fldChar w:fldCharType="end"/>
      </w:r>
      <w:r w:rsidRPr="00D531B6">
        <w:rPr>
          <w:rFonts w:ascii="Arial" w:hAnsi="Arial" w:cs="Arial"/>
          <w:i/>
          <w:iCs/>
          <w:color w:val="000000"/>
          <w:sz w:val="24"/>
          <w:szCs w:val="24"/>
          <w:shd w:val="clear" w:color="auto" w:fill="DDEEFF"/>
        </w:rPr>
        <w:t>. </w:t>
      </w:r>
      <w:hyperlink r:id="rId12" w:history="1">
        <w:proofErr w:type="gramStart"/>
        <w:r w:rsidRPr="00D531B6">
          <w:rPr>
            <w:rFonts w:ascii="Arial" w:hAnsi="Arial" w:cs="Arial"/>
            <w:i/>
            <w:iCs/>
            <w:color w:val="000000"/>
            <w:sz w:val="24"/>
            <w:szCs w:val="24"/>
            <w:shd w:val="clear" w:color="auto" w:fill="DDEEFF"/>
          </w:rPr>
          <w:t>The Galileo Project</w:t>
        </w:r>
      </w:hyperlink>
      <w:r w:rsidRPr="00D531B6">
        <w:rPr>
          <w:rFonts w:ascii="Arial" w:hAnsi="Arial" w:cs="Arial"/>
          <w:color w:val="000000"/>
          <w:sz w:val="24"/>
          <w:szCs w:val="24"/>
          <w:shd w:val="clear" w:color="auto" w:fill="DDEEFF"/>
        </w:rPr>
        <w:t>.</w:t>
      </w:r>
      <w:proofErr w:type="gramEnd"/>
      <w:r w:rsidRPr="00D531B6">
        <w:rPr>
          <w:rFonts w:ascii="Arial" w:hAnsi="Arial" w:cs="Arial"/>
          <w:color w:val="000000"/>
          <w:sz w:val="24"/>
          <w:szCs w:val="24"/>
          <w:shd w:val="clear" w:color="auto" w:fill="DDEEFF"/>
        </w:rPr>
        <w:t xml:space="preserve"> Rice Univ</w:t>
      </w:r>
      <w:r w:rsidR="00874A4E" w:rsidRPr="00D531B6">
        <w:rPr>
          <w:rStyle w:val="reference-accessdate"/>
          <w:rFonts w:ascii="Arial" w:hAnsi="Arial" w:cs="Arial"/>
          <w:color w:val="000000"/>
          <w:sz w:val="24"/>
          <w:szCs w:val="24"/>
          <w:shd w:val="clear" w:color="auto" w:fill="DDEEFF"/>
        </w:rPr>
        <w:t>ersity</w:t>
      </w:r>
    </w:p>
    <w:p w:rsidR="00874A4E" w:rsidRPr="00D531B6" w:rsidRDefault="00263BC4" w:rsidP="00D531B6">
      <w:pPr>
        <w:rPr>
          <w:rFonts w:ascii="Arial" w:hAnsi="Arial" w:cs="Arial"/>
          <w:color w:val="000000"/>
          <w:sz w:val="24"/>
          <w:szCs w:val="24"/>
          <w:shd w:val="clear" w:color="auto" w:fill="DDEEFF"/>
        </w:rPr>
      </w:pPr>
      <w:r w:rsidRPr="00D531B6">
        <w:rPr>
          <w:rFonts w:ascii="Arial" w:hAnsi="Arial" w:cs="Arial"/>
          <w:color w:val="000000"/>
          <w:sz w:val="24"/>
          <w:szCs w:val="24"/>
          <w:shd w:val="clear" w:color="auto" w:fill="DDEEFF"/>
        </w:rPr>
        <w:t xml:space="preserve">[2] Michael R. </w:t>
      </w:r>
      <w:bookmarkStart w:id="0" w:name="_GoBack"/>
      <w:r w:rsidRPr="00D531B6">
        <w:rPr>
          <w:rFonts w:ascii="Arial" w:hAnsi="Arial" w:cs="Arial"/>
          <w:color w:val="000000"/>
          <w:sz w:val="24"/>
          <w:szCs w:val="24"/>
          <w:shd w:val="clear" w:color="auto" w:fill="DDEEFF"/>
        </w:rPr>
        <w:t>Matthews</w:t>
      </w:r>
      <w:bookmarkEnd w:id="0"/>
      <w:r w:rsidRPr="00D531B6">
        <w:rPr>
          <w:rFonts w:ascii="Arial" w:hAnsi="Arial" w:cs="Arial"/>
          <w:color w:val="000000"/>
          <w:sz w:val="24"/>
          <w:szCs w:val="24"/>
          <w:shd w:val="clear" w:color="auto" w:fill="DDEEFF"/>
        </w:rPr>
        <w:t>, Michael P. Clough, and Craig Ogilvie</w:t>
      </w:r>
      <w:r w:rsidR="00D531B6" w:rsidRPr="00D531B6">
        <w:rPr>
          <w:rFonts w:ascii="Arial" w:hAnsi="Arial" w:cs="Arial"/>
          <w:color w:val="000000"/>
          <w:sz w:val="24"/>
          <w:szCs w:val="24"/>
          <w:shd w:val="clear" w:color="auto" w:fill="DDEEFF"/>
        </w:rPr>
        <w:t xml:space="preserve"> (</w:t>
      </w:r>
      <w:proofErr w:type="spellStart"/>
      <w:r w:rsidR="00D531B6" w:rsidRPr="00D531B6">
        <w:rPr>
          <w:rFonts w:ascii="Arial" w:hAnsi="Arial" w:cs="Arial"/>
          <w:color w:val="000000"/>
          <w:sz w:val="24"/>
          <w:szCs w:val="24"/>
          <w:shd w:val="clear" w:color="auto" w:fill="DDEEFF"/>
        </w:rPr>
        <w:t>n.d.</w:t>
      </w:r>
      <w:proofErr w:type="spellEnd"/>
      <w:r w:rsidR="00D531B6" w:rsidRPr="00D531B6">
        <w:rPr>
          <w:rFonts w:ascii="Arial" w:hAnsi="Arial" w:cs="Arial"/>
          <w:color w:val="000000"/>
          <w:sz w:val="24"/>
          <w:szCs w:val="24"/>
          <w:shd w:val="clear" w:color="auto" w:fill="DDEEFF"/>
        </w:rPr>
        <w:t>)</w:t>
      </w:r>
      <w:r w:rsidRPr="00D531B6">
        <w:rPr>
          <w:rFonts w:ascii="Arial" w:hAnsi="Arial" w:cs="Arial"/>
          <w:color w:val="000000"/>
          <w:sz w:val="24"/>
          <w:szCs w:val="24"/>
          <w:shd w:val="clear" w:color="auto" w:fill="DDEEFF"/>
        </w:rPr>
        <w:t xml:space="preserve"> </w:t>
      </w:r>
      <w:r w:rsidRPr="00D531B6">
        <w:rPr>
          <w:rFonts w:ascii="Arial" w:hAnsi="Arial" w:cs="Arial"/>
          <w:i/>
          <w:iCs/>
          <w:color w:val="000000"/>
          <w:sz w:val="24"/>
          <w:szCs w:val="24"/>
          <w:shd w:val="clear" w:color="auto" w:fill="DDEEFF"/>
        </w:rPr>
        <w:t>Pendulum Motion: The Value of Idealization in Science</w:t>
      </w:r>
      <w:r w:rsidR="00F61DEF">
        <w:rPr>
          <w:rFonts w:ascii="Arial" w:hAnsi="Arial" w:cs="Arial"/>
          <w:color w:val="000000"/>
          <w:sz w:val="24"/>
          <w:szCs w:val="24"/>
          <w:shd w:val="clear" w:color="auto" w:fill="DDEEFF"/>
        </w:rPr>
        <w:t xml:space="preserve">, </w:t>
      </w:r>
      <w:r w:rsidR="00874A4E" w:rsidRPr="00D531B6">
        <w:rPr>
          <w:rFonts w:ascii="Arial" w:hAnsi="Arial" w:cs="Arial"/>
          <w:color w:val="000000"/>
          <w:sz w:val="24"/>
          <w:szCs w:val="24"/>
          <w:shd w:val="clear" w:color="auto" w:fill="DDEEFF"/>
        </w:rPr>
        <w:t>5</w:t>
      </w:r>
    </w:p>
    <w:p w:rsidR="00CD5C6F" w:rsidRDefault="00CD5C6F" w:rsidP="00F66E1F">
      <w:pPr>
        <w:rPr>
          <w:rFonts w:ascii="Arial" w:hAnsi="Arial" w:cs="Arial"/>
          <w:color w:val="000000"/>
          <w:sz w:val="24"/>
          <w:szCs w:val="24"/>
          <w:shd w:val="clear" w:color="auto" w:fill="DDEEFF"/>
        </w:rPr>
      </w:pPr>
      <w:r w:rsidRPr="00D531B6">
        <w:rPr>
          <w:rFonts w:ascii="Arial" w:hAnsi="Arial" w:cs="Arial"/>
          <w:color w:val="000000"/>
          <w:sz w:val="24"/>
          <w:szCs w:val="24"/>
          <w:shd w:val="clear" w:color="auto" w:fill="DDEEFF"/>
        </w:rPr>
        <w:t>[3]</w:t>
      </w:r>
      <w:r w:rsidR="00D531B6" w:rsidRPr="00D531B6">
        <w:rPr>
          <w:rFonts w:ascii="Arial" w:hAnsi="Arial" w:cs="Arial"/>
          <w:color w:val="000000"/>
          <w:sz w:val="24"/>
          <w:szCs w:val="24"/>
          <w:shd w:val="clear" w:color="auto" w:fill="DDEEFF"/>
        </w:rPr>
        <w:t xml:space="preserve"> Channing l. </w:t>
      </w:r>
      <w:proofErr w:type="spellStart"/>
      <w:r w:rsidR="00D531B6" w:rsidRPr="00D531B6">
        <w:rPr>
          <w:rFonts w:ascii="Arial" w:hAnsi="Arial" w:cs="Arial"/>
          <w:color w:val="000000"/>
          <w:sz w:val="24"/>
          <w:szCs w:val="24"/>
          <w:shd w:val="clear" w:color="auto" w:fill="DDEEFF"/>
        </w:rPr>
        <w:t>Bete</w:t>
      </w:r>
      <w:proofErr w:type="spellEnd"/>
      <w:r w:rsidR="00D531B6" w:rsidRPr="00D531B6">
        <w:rPr>
          <w:rFonts w:ascii="Arial" w:hAnsi="Arial" w:cs="Arial"/>
          <w:color w:val="000000"/>
          <w:sz w:val="24"/>
          <w:szCs w:val="24"/>
          <w:shd w:val="clear" w:color="auto" w:fill="DDEEFF"/>
        </w:rPr>
        <w:t xml:space="preserve"> Co. (1971) </w:t>
      </w:r>
      <w:proofErr w:type="gramStart"/>
      <w:r w:rsidR="00D531B6" w:rsidRPr="00D531B6">
        <w:rPr>
          <w:rFonts w:ascii="Arial" w:hAnsi="Arial" w:cs="Arial"/>
          <w:i/>
          <w:iCs/>
          <w:color w:val="000000"/>
          <w:sz w:val="24"/>
          <w:szCs w:val="24"/>
          <w:shd w:val="clear" w:color="auto" w:fill="DDEEFF"/>
        </w:rPr>
        <w:t>A</w:t>
      </w:r>
      <w:proofErr w:type="gramEnd"/>
      <w:r w:rsidR="00D531B6" w:rsidRPr="00D531B6">
        <w:rPr>
          <w:rFonts w:ascii="Arial" w:hAnsi="Arial" w:cs="Arial"/>
          <w:i/>
          <w:iCs/>
          <w:color w:val="000000"/>
          <w:sz w:val="24"/>
          <w:szCs w:val="24"/>
          <w:shd w:val="clear" w:color="auto" w:fill="DDEEFF"/>
        </w:rPr>
        <w:t xml:space="preserve"> </w:t>
      </w:r>
      <w:proofErr w:type="spellStart"/>
      <w:r w:rsidR="00D531B6" w:rsidRPr="00D531B6">
        <w:rPr>
          <w:rFonts w:ascii="Arial" w:hAnsi="Arial" w:cs="Arial"/>
          <w:i/>
          <w:iCs/>
          <w:color w:val="000000"/>
          <w:sz w:val="24"/>
          <w:szCs w:val="24"/>
          <w:shd w:val="clear" w:color="auto" w:fill="DDEEFF"/>
        </w:rPr>
        <w:t>Scriptographic</w:t>
      </w:r>
      <w:proofErr w:type="spellEnd"/>
      <w:r w:rsidR="00D531B6" w:rsidRPr="00D531B6">
        <w:rPr>
          <w:rFonts w:ascii="Arial" w:hAnsi="Arial" w:cs="Arial"/>
          <w:i/>
          <w:iCs/>
          <w:color w:val="000000"/>
          <w:sz w:val="24"/>
          <w:szCs w:val="24"/>
          <w:shd w:val="clear" w:color="auto" w:fill="DDEEFF"/>
        </w:rPr>
        <w:t xml:space="preserve"> Booklet: About Foucault Pendulums</w:t>
      </w:r>
      <w:r w:rsidR="00D531B6" w:rsidRPr="00D531B6">
        <w:rPr>
          <w:rFonts w:ascii="Arial" w:hAnsi="Arial" w:cs="Arial"/>
          <w:color w:val="000000"/>
          <w:sz w:val="24"/>
          <w:szCs w:val="24"/>
          <w:shd w:val="clear" w:color="auto" w:fill="DDEEFF"/>
        </w:rPr>
        <w:t>.</w:t>
      </w:r>
      <w:r w:rsidR="00F66E1F">
        <w:rPr>
          <w:rFonts w:ascii="Arial" w:hAnsi="Arial" w:cs="Arial"/>
          <w:color w:val="000000"/>
          <w:sz w:val="24"/>
          <w:szCs w:val="24"/>
          <w:shd w:val="clear" w:color="auto" w:fill="DDEEFF"/>
        </w:rPr>
        <w:t xml:space="preserve"> Retrieved from: </w:t>
      </w:r>
      <w:r w:rsidR="00F66E1F" w:rsidRPr="00F66E1F">
        <w:rPr>
          <w:rFonts w:ascii="Arial" w:hAnsi="Arial" w:cs="Arial"/>
          <w:color w:val="000000"/>
          <w:sz w:val="24"/>
          <w:szCs w:val="24"/>
          <w:shd w:val="clear" w:color="auto" w:fill="DDEEFF"/>
        </w:rPr>
        <w:t>http://www.calacademy.org/products/pendulum/</w:t>
      </w:r>
      <w:r w:rsidR="00F66E1F">
        <w:rPr>
          <w:rFonts w:ascii="Arial" w:hAnsi="Arial" w:cs="Arial"/>
          <w:color w:val="000000"/>
          <w:sz w:val="24"/>
          <w:szCs w:val="24"/>
          <w:shd w:val="clear" w:color="auto" w:fill="DDEEFF"/>
        </w:rPr>
        <w:t>page1</w:t>
      </w:r>
      <w:r w:rsidR="00F66E1F" w:rsidRPr="00F66E1F">
        <w:rPr>
          <w:rFonts w:ascii="Arial" w:hAnsi="Arial" w:cs="Arial"/>
          <w:color w:val="000000"/>
          <w:sz w:val="24"/>
          <w:szCs w:val="24"/>
          <w:shd w:val="clear" w:color="auto" w:fill="DDEEFF"/>
        </w:rPr>
        <w:t>.htm</w:t>
      </w:r>
    </w:p>
    <w:p w:rsidR="00F61DEF" w:rsidRPr="00F66E1F" w:rsidRDefault="00F61DEF" w:rsidP="00D531B6">
      <w:pPr>
        <w:rPr>
          <w:rFonts w:ascii="Arial" w:hAnsi="Arial" w:cs="Arial"/>
          <w:color w:val="000000"/>
          <w:sz w:val="24"/>
          <w:szCs w:val="24"/>
          <w:shd w:val="clear" w:color="auto" w:fill="DDEEFF"/>
        </w:rPr>
      </w:pPr>
      <w:r>
        <w:rPr>
          <w:rFonts w:ascii="Arial" w:hAnsi="Arial" w:cs="Arial"/>
          <w:color w:val="000000"/>
          <w:sz w:val="24"/>
          <w:szCs w:val="24"/>
          <w:shd w:val="clear" w:color="auto" w:fill="DDEEFF"/>
        </w:rPr>
        <w:t xml:space="preserve">[4] </w:t>
      </w:r>
      <w:hyperlink r:id="rId13" w:history="1">
        <w:r w:rsidRPr="00F66E1F">
          <w:rPr>
            <w:rFonts w:ascii="Arial" w:hAnsi="Arial" w:cs="Arial"/>
            <w:color w:val="000000"/>
            <w:sz w:val="24"/>
            <w:szCs w:val="24"/>
            <w:shd w:val="clear" w:color="auto" w:fill="DDEEFF"/>
          </w:rPr>
          <w:t>OpenStax College</w:t>
        </w:r>
      </w:hyperlink>
      <w:r w:rsidRPr="00F66E1F">
        <w:rPr>
          <w:rFonts w:ascii="Arial" w:hAnsi="Arial" w:cs="Arial"/>
          <w:color w:val="000000"/>
          <w:sz w:val="24"/>
          <w:szCs w:val="24"/>
          <w:shd w:val="clear" w:color="auto" w:fill="DDEEFF"/>
        </w:rPr>
        <w:t xml:space="preserve"> (</w:t>
      </w:r>
      <w:proofErr w:type="spellStart"/>
      <w:r w:rsidRPr="00F66E1F">
        <w:rPr>
          <w:rFonts w:ascii="Arial" w:hAnsi="Arial" w:cs="Arial"/>
          <w:color w:val="000000"/>
          <w:sz w:val="24"/>
          <w:szCs w:val="24"/>
          <w:shd w:val="clear" w:color="auto" w:fill="DDEEFF"/>
        </w:rPr>
        <w:t>n.d.</w:t>
      </w:r>
      <w:proofErr w:type="spellEnd"/>
      <w:r w:rsidRPr="00F66E1F">
        <w:rPr>
          <w:rFonts w:ascii="Arial" w:hAnsi="Arial" w:cs="Arial"/>
          <w:color w:val="000000"/>
          <w:sz w:val="24"/>
          <w:szCs w:val="24"/>
          <w:shd w:val="clear" w:color="auto" w:fill="DDEEFF"/>
        </w:rPr>
        <w:t xml:space="preserve">) </w:t>
      </w:r>
      <w:r w:rsidRPr="00F66E1F">
        <w:rPr>
          <w:rFonts w:ascii="Arial" w:hAnsi="Arial" w:cs="Arial"/>
          <w:i/>
          <w:iCs/>
          <w:color w:val="000000"/>
          <w:sz w:val="24"/>
          <w:szCs w:val="24"/>
          <w:shd w:val="clear" w:color="auto" w:fill="DDEEFF"/>
        </w:rPr>
        <w:t>The Simple Pendulum</w:t>
      </w:r>
      <w:r w:rsidR="00F66E1F">
        <w:rPr>
          <w:rFonts w:ascii="Arial" w:hAnsi="Arial" w:cs="Arial"/>
          <w:i/>
          <w:iCs/>
          <w:color w:val="000000"/>
          <w:sz w:val="24"/>
          <w:szCs w:val="24"/>
          <w:shd w:val="clear" w:color="auto" w:fill="DDEEFF"/>
        </w:rPr>
        <w:t>,</w:t>
      </w:r>
      <w:r w:rsidRPr="00F66E1F">
        <w:rPr>
          <w:rFonts w:ascii="Arial" w:hAnsi="Arial" w:cs="Arial"/>
          <w:color w:val="000000"/>
          <w:sz w:val="24"/>
          <w:szCs w:val="24"/>
          <w:shd w:val="clear" w:color="auto" w:fill="DDEEFF"/>
        </w:rPr>
        <w:t xml:space="preserve"> </w:t>
      </w:r>
      <w:r w:rsidR="00F66E1F">
        <w:rPr>
          <w:rFonts w:ascii="Arial" w:hAnsi="Arial" w:cs="Arial"/>
          <w:color w:val="000000"/>
          <w:sz w:val="24"/>
          <w:szCs w:val="24"/>
          <w:shd w:val="clear" w:color="auto" w:fill="DDEEFF"/>
        </w:rPr>
        <w:t>Retrieved f</w:t>
      </w:r>
      <w:r w:rsidR="00F66E1F" w:rsidRPr="00F66E1F">
        <w:rPr>
          <w:rFonts w:ascii="Arial" w:hAnsi="Arial" w:cs="Arial"/>
          <w:color w:val="000000"/>
          <w:sz w:val="24"/>
          <w:szCs w:val="24"/>
          <w:shd w:val="clear" w:color="auto" w:fill="DDEEFF"/>
        </w:rPr>
        <w:t>rom: http://cnx.org/content/m42243/latest/?collection=col11406/latest</w:t>
      </w:r>
    </w:p>
    <w:sectPr w:rsidR="00F61DEF" w:rsidRPr="00F66E1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D7A" w:rsidRDefault="00776D7A" w:rsidP="007A06F8">
      <w:pPr>
        <w:spacing w:after="0" w:line="240" w:lineRule="auto"/>
      </w:pPr>
      <w:r>
        <w:separator/>
      </w:r>
    </w:p>
  </w:endnote>
  <w:endnote w:type="continuationSeparator" w:id="0">
    <w:p w:rsidR="00776D7A" w:rsidRDefault="00776D7A" w:rsidP="007A06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Bold">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D7A" w:rsidRDefault="00776D7A" w:rsidP="007A06F8">
      <w:pPr>
        <w:spacing w:after="0" w:line="240" w:lineRule="auto"/>
      </w:pPr>
      <w:r>
        <w:separator/>
      </w:r>
    </w:p>
  </w:footnote>
  <w:footnote w:type="continuationSeparator" w:id="0">
    <w:p w:rsidR="00776D7A" w:rsidRDefault="00776D7A" w:rsidP="007A06F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4651C"/>
    <w:multiLevelType w:val="hybridMultilevel"/>
    <w:tmpl w:val="A2A4D96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3242DEC"/>
    <w:multiLevelType w:val="hybridMultilevel"/>
    <w:tmpl w:val="870EB1C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CA36D22"/>
    <w:multiLevelType w:val="hybridMultilevel"/>
    <w:tmpl w:val="BF4A180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53F82048"/>
    <w:multiLevelType w:val="hybridMultilevel"/>
    <w:tmpl w:val="18CC910E"/>
    <w:lvl w:ilvl="0" w:tplc="22AA4E4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
    <w:nsid w:val="620A6A14"/>
    <w:multiLevelType w:val="hybridMultilevel"/>
    <w:tmpl w:val="E3CA3B4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628B4394"/>
    <w:multiLevelType w:val="hybridMultilevel"/>
    <w:tmpl w:val="CDC23E62"/>
    <w:lvl w:ilvl="0" w:tplc="1DCEDAB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692F0BC2"/>
    <w:multiLevelType w:val="hybridMultilevel"/>
    <w:tmpl w:val="C13A4D3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6D407424"/>
    <w:multiLevelType w:val="hybridMultilevel"/>
    <w:tmpl w:val="4C9A3100"/>
    <w:lvl w:ilvl="0" w:tplc="74486222">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21B4F72"/>
    <w:multiLevelType w:val="hybridMultilevel"/>
    <w:tmpl w:val="144AD806"/>
    <w:lvl w:ilvl="0" w:tplc="629A195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7C300A50"/>
    <w:multiLevelType w:val="hybridMultilevel"/>
    <w:tmpl w:val="BF4A180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5"/>
  </w:num>
  <w:num w:numId="2">
    <w:abstractNumId w:val="7"/>
  </w:num>
  <w:num w:numId="3">
    <w:abstractNumId w:val="4"/>
  </w:num>
  <w:num w:numId="4">
    <w:abstractNumId w:val="6"/>
  </w:num>
  <w:num w:numId="5">
    <w:abstractNumId w:val="9"/>
  </w:num>
  <w:num w:numId="6">
    <w:abstractNumId w:val="2"/>
  </w:num>
  <w:num w:numId="7">
    <w:abstractNumId w:val="3"/>
  </w:num>
  <w:num w:numId="8">
    <w:abstractNumId w:val="1"/>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C4B"/>
    <w:rsid w:val="00097B50"/>
    <w:rsid w:val="00106828"/>
    <w:rsid w:val="0011035F"/>
    <w:rsid w:val="00113D18"/>
    <w:rsid w:val="00117B86"/>
    <w:rsid w:val="00263BC4"/>
    <w:rsid w:val="00280AF7"/>
    <w:rsid w:val="002D51B6"/>
    <w:rsid w:val="0033101F"/>
    <w:rsid w:val="00397648"/>
    <w:rsid w:val="00437514"/>
    <w:rsid w:val="00443F83"/>
    <w:rsid w:val="004D7B02"/>
    <w:rsid w:val="004D7FF1"/>
    <w:rsid w:val="004F2C4B"/>
    <w:rsid w:val="004F4D4B"/>
    <w:rsid w:val="00500400"/>
    <w:rsid w:val="00536A09"/>
    <w:rsid w:val="00635AC0"/>
    <w:rsid w:val="006C2C5F"/>
    <w:rsid w:val="006E5A65"/>
    <w:rsid w:val="006F38A0"/>
    <w:rsid w:val="00765F7A"/>
    <w:rsid w:val="00776D7A"/>
    <w:rsid w:val="007A06F8"/>
    <w:rsid w:val="00851C95"/>
    <w:rsid w:val="00874A4E"/>
    <w:rsid w:val="00874BE8"/>
    <w:rsid w:val="008C7CFE"/>
    <w:rsid w:val="008F5758"/>
    <w:rsid w:val="009A0E17"/>
    <w:rsid w:val="00A43FED"/>
    <w:rsid w:val="00A703B3"/>
    <w:rsid w:val="00AE28DA"/>
    <w:rsid w:val="00B21A00"/>
    <w:rsid w:val="00BC18EA"/>
    <w:rsid w:val="00BC3283"/>
    <w:rsid w:val="00BC42FD"/>
    <w:rsid w:val="00C27CB8"/>
    <w:rsid w:val="00C71DC0"/>
    <w:rsid w:val="00CD5C6F"/>
    <w:rsid w:val="00D2705E"/>
    <w:rsid w:val="00D531B6"/>
    <w:rsid w:val="00E21AFF"/>
    <w:rsid w:val="00E519BC"/>
    <w:rsid w:val="00EB7975"/>
    <w:rsid w:val="00EE04AC"/>
    <w:rsid w:val="00F37762"/>
    <w:rsid w:val="00F61DEF"/>
    <w:rsid w:val="00F66E1F"/>
    <w:rsid w:val="00F87EF8"/>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51B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2C4B"/>
    <w:pPr>
      <w:ind w:left="720"/>
      <w:contextualSpacing/>
    </w:pPr>
  </w:style>
  <w:style w:type="character" w:customStyle="1" w:styleId="apple-converted-space">
    <w:name w:val="apple-converted-space"/>
    <w:basedOn w:val="DefaultParagraphFont"/>
    <w:rsid w:val="00280AF7"/>
  </w:style>
  <w:style w:type="character" w:styleId="Hyperlink">
    <w:name w:val="Hyperlink"/>
    <w:basedOn w:val="DefaultParagraphFont"/>
    <w:uiPriority w:val="99"/>
    <w:semiHidden/>
    <w:unhideWhenUsed/>
    <w:rsid w:val="00280AF7"/>
    <w:rPr>
      <w:color w:val="0000FF"/>
      <w:u w:val="single"/>
    </w:rPr>
  </w:style>
  <w:style w:type="character" w:customStyle="1" w:styleId="reference-accessdate">
    <w:name w:val="reference-accessdate"/>
    <w:basedOn w:val="DefaultParagraphFont"/>
    <w:rsid w:val="00280AF7"/>
  </w:style>
  <w:style w:type="character" w:customStyle="1" w:styleId="l6">
    <w:name w:val="l6"/>
    <w:basedOn w:val="DefaultParagraphFont"/>
    <w:rsid w:val="00117B86"/>
  </w:style>
  <w:style w:type="character" w:styleId="PlaceholderText">
    <w:name w:val="Placeholder Text"/>
    <w:basedOn w:val="DefaultParagraphFont"/>
    <w:uiPriority w:val="99"/>
    <w:semiHidden/>
    <w:rsid w:val="00500400"/>
    <w:rPr>
      <w:color w:val="808080"/>
    </w:rPr>
  </w:style>
  <w:style w:type="paragraph" w:styleId="BalloonText">
    <w:name w:val="Balloon Text"/>
    <w:basedOn w:val="Normal"/>
    <w:link w:val="BalloonTextChar"/>
    <w:uiPriority w:val="99"/>
    <w:semiHidden/>
    <w:unhideWhenUsed/>
    <w:rsid w:val="005004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0400"/>
    <w:rPr>
      <w:rFonts w:ascii="Tahoma" w:hAnsi="Tahoma" w:cs="Tahoma"/>
      <w:sz w:val="16"/>
      <w:szCs w:val="16"/>
    </w:rPr>
  </w:style>
  <w:style w:type="paragraph" w:styleId="Caption">
    <w:name w:val="caption"/>
    <w:basedOn w:val="Normal"/>
    <w:next w:val="Normal"/>
    <w:uiPriority w:val="35"/>
    <w:unhideWhenUsed/>
    <w:qFormat/>
    <w:rsid w:val="00F61DEF"/>
    <w:pPr>
      <w:spacing w:line="240" w:lineRule="auto"/>
    </w:pPr>
    <w:rPr>
      <w:b/>
      <w:bCs/>
      <w:color w:val="4F81BD" w:themeColor="accent1"/>
      <w:sz w:val="18"/>
      <w:szCs w:val="18"/>
    </w:rPr>
  </w:style>
  <w:style w:type="paragraph" w:styleId="Header">
    <w:name w:val="header"/>
    <w:basedOn w:val="Normal"/>
    <w:link w:val="HeaderChar"/>
    <w:uiPriority w:val="99"/>
    <w:unhideWhenUsed/>
    <w:rsid w:val="007A06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06F8"/>
  </w:style>
  <w:style w:type="paragraph" w:styleId="Footer">
    <w:name w:val="footer"/>
    <w:basedOn w:val="Normal"/>
    <w:link w:val="FooterChar"/>
    <w:uiPriority w:val="99"/>
    <w:unhideWhenUsed/>
    <w:rsid w:val="007A06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06F8"/>
  </w:style>
  <w:style w:type="paragraph" w:styleId="Title">
    <w:name w:val="Title"/>
    <w:basedOn w:val="Normal"/>
    <w:next w:val="Normal"/>
    <w:link w:val="TitleChar"/>
    <w:uiPriority w:val="10"/>
    <w:qFormat/>
    <w:rsid w:val="002D51B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D51B6"/>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2D51B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D51B6"/>
    <w:rPr>
      <w:rFonts w:asciiTheme="majorHAnsi" w:eastAsiaTheme="majorEastAsia" w:hAnsiTheme="majorHAnsi" w:cstheme="majorBidi"/>
      <w:i/>
      <w:iCs/>
      <w:color w:val="4F81BD" w:themeColor="accent1"/>
      <w:spacing w:val="15"/>
      <w:sz w:val="24"/>
      <w:szCs w:val="24"/>
    </w:rPr>
  </w:style>
  <w:style w:type="character" w:styleId="BookTitle">
    <w:name w:val="Book Title"/>
    <w:basedOn w:val="DefaultParagraphFont"/>
    <w:uiPriority w:val="33"/>
    <w:qFormat/>
    <w:rsid w:val="002D51B6"/>
    <w:rPr>
      <w:b/>
      <w:bCs/>
      <w:smallCaps/>
      <w:spacing w:val="5"/>
    </w:rPr>
  </w:style>
  <w:style w:type="character" w:styleId="IntenseEmphasis">
    <w:name w:val="Intense Emphasis"/>
    <w:basedOn w:val="DefaultParagraphFont"/>
    <w:uiPriority w:val="21"/>
    <w:qFormat/>
    <w:rsid w:val="002D51B6"/>
    <w:rPr>
      <w:b/>
      <w:bCs/>
      <w:i/>
      <w:iCs/>
      <w:color w:val="4F81BD" w:themeColor="accent1"/>
    </w:rPr>
  </w:style>
  <w:style w:type="character" w:customStyle="1" w:styleId="Heading1Char">
    <w:name w:val="Heading 1 Char"/>
    <w:basedOn w:val="DefaultParagraphFont"/>
    <w:link w:val="Heading1"/>
    <w:uiPriority w:val="9"/>
    <w:rsid w:val="002D51B6"/>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D51B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2C4B"/>
    <w:pPr>
      <w:ind w:left="720"/>
      <w:contextualSpacing/>
    </w:pPr>
  </w:style>
  <w:style w:type="character" w:customStyle="1" w:styleId="apple-converted-space">
    <w:name w:val="apple-converted-space"/>
    <w:basedOn w:val="DefaultParagraphFont"/>
    <w:rsid w:val="00280AF7"/>
  </w:style>
  <w:style w:type="character" w:styleId="Hyperlink">
    <w:name w:val="Hyperlink"/>
    <w:basedOn w:val="DefaultParagraphFont"/>
    <w:uiPriority w:val="99"/>
    <w:semiHidden/>
    <w:unhideWhenUsed/>
    <w:rsid w:val="00280AF7"/>
    <w:rPr>
      <w:color w:val="0000FF"/>
      <w:u w:val="single"/>
    </w:rPr>
  </w:style>
  <w:style w:type="character" w:customStyle="1" w:styleId="reference-accessdate">
    <w:name w:val="reference-accessdate"/>
    <w:basedOn w:val="DefaultParagraphFont"/>
    <w:rsid w:val="00280AF7"/>
  </w:style>
  <w:style w:type="character" w:customStyle="1" w:styleId="l6">
    <w:name w:val="l6"/>
    <w:basedOn w:val="DefaultParagraphFont"/>
    <w:rsid w:val="00117B86"/>
  </w:style>
  <w:style w:type="character" w:styleId="PlaceholderText">
    <w:name w:val="Placeholder Text"/>
    <w:basedOn w:val="DefaultParagraphFont"/>
    <w:uiPriority w:val="99"/>
    <w:semiHidden/>
    <w:rsid w:val="00500400"/>
    <w:rPr>
      <w:color w:val="808080"/>
    </w:rPr>
  </w:style>
  <w:style w:type="paragraph" w:styleId="BalloonText">
    <w:name w:val="Balloon Text"/>
    <w:basedOn w:val="Normal"/>
    <w:link w:val="BalloonTextChar"/>
    <w:uiPriority w:val="99"/>
    <w:semiHidden/>
    <w:unhideWhenUsed/>
    <w:rsid w:val="005004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0400"/>
    <w:rPr>
      <w:rFonts w:ascii="Tahoma" w:hAnsi="Tahoma" w:cs="Tahoma"/>
      <w:sz w:val="16"/>
      <w:szCs w:val="16"/>
    </w:rPr>
  </w:style>
  <w:style w:type="paragraph" w:styleId="Caption">
    <w:name w:val="caption"/>
    <w:basedOn w:val="Normal"/>
    <w:next w:val="Normal"/>
    <w:uiPriority w:val="35"/>
    <w:unhideWhenUsed/>
    <w:qFormat/>
    <w:rsid w:val="00F61DEF"/>
    <w:pPr>
      <w:spacing w:line="240" w:lineRule="auto"/>
    </w:pPr>
    <w:rPr>
      <w:b/>
      <w:bCs/>
      <w:color w:val="4F81BD" w:themeColor="accent1"/>
      <w:sz w:val="18"/>
      <w:szCs w:val="18"/>
    </w:rPr>
  </w:style>
  <w:style w:type="paragraph" w:styleId="Header">
    <w:name w:val="header"/>
    <w:basedOn w:val="Normal"/>
    <w:link w:val="HeaderChar"/>
    <w:uiPriority w:val="99"/>
    <w:unhideWhenUsed/>
    <w:rsid w:val="007A06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06F8"/>
  </w:style>
  <w:style w:type="paragraph" w:styleId="Footer">
    <w:name w:val="footer"/>
    <w:basedOn w:val="Normal"/>
    <w:link w:val="FooterChar"/>
    <w:uiPriority w:val="99"/>
    <w:unhideWhenUsed/>
    <w:rsid w:val="007A06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06F8"/>
  </w:style>
  <w:style w:type="paragraph" w:styleId="Title">
    <w:name w:val="Title"/>
    <w:basedOn w:val="Normal"/>
    <w:next w:val="Normal"/>
    <w:link w:val="TitleChar"/>
    <w:uiPriority w:val="10"/>
    <w:qFormat/>
    <w:rsid w:val="002D51B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D51B6"/>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2D51B6"/>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D51B6"/>
    <w:rPr>
      <w:rFonts w:asciiTheme="majorHAnsi" w:eastAsiaTheme="majorEastAsia" w:hAnsiTheme="majorHAnsi" w:cstheme="majorBidi"/>
      <w:i/>
      <w:iCs/>
      <w:color w:val="4F81BD" w:themeColor="accent1"/>
      <w:spacing w:val="15"/>
      <w:sz w:val="24"/>
      <w:szCs w:val="24"/>
    </w:rPr>
  </w:style>
  <w:style w:type="character" w:styleId="BookTitle">
    <w:name w:val="Book Title"/>
    <w:basedOn w:val="DefaultParagraphFont"/>
    <w:uiPriority w:val="33"/>
    <w:qFormat/>
    <w:rsid w:val="002D51B6"/>
    <w:rPr>
      <w:b/>
      <w:bCs/>
      <w:smallCaps/>
      <w:spacing w:val="5"/>
    </w:rPr>
  </w:style>
  <w:style w:type="character" w:styleId="IntenseEmphasis">
    <w:name w:val="Intense Emphasis"/>
    <w:basedOn w:val="DefaultParagraphFont"/>
    <w:uiPriority w:val="21"/>
    <w:qFormat/>
    <w:rsid w:val="002D51B6"/>
    <w:rPr>
      <w:b/>
      <w:bCs/>
      <w:i/>
      <w:iCs/>
      <w:color w:val="4F81BD" w:themeColor="accent1"/>
    </w:rPr>
  </w:style>
  <w:style w:type="character" w:customStyle="1" w:styleId="Heading1Char">
    <w:name w:val="Heading 1 Char"/>
    <w:basedOn w:val="DefaultParagraphFont"/>
    <w:link w:val="Heading1"/>
    <w:uiPriority w:val="9"/>
    <w:rsid w:val="002D51B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91990">
      <w:bodyDiv w:val="1"/>
      <w:marLeft w:val="0"/>
      <w:marRight w:val="0"/>
      <w:marTop w:val="0"/>
      <w:marBottom w:val="0"/>
      <w:divBdr>
        <w:top w:val="none" w:sz="0" w:space="0" w:color="auto"/>
        <w:left w:val="none" w:sz="0" w:space="0" w:color="auto"/>
        <w:bottom w:val="none" w:sz="0" w:space="0" w:color="auto"/>
        <w:right w:val="none" w:sz="0" w:space="0" w:color="auto"/>
      </w:divBdr>
    </w:div>
    <w:div w:id="42676957">
      <w:bodyDiv w:val="1"/>
      <w:marLeft w:val="0"/>
      <w:marRight w:val="0"/>
      <w:marTop w:val="0"/>
      <w:marBottom w:val="0"/>
      <w:divBdr>
        <w:top w:val="none" w:sz="0" w:space="0" w:color="auto"/>
        <w:left w:val="none" w:sz="0" w:space="0" w:color="auto"/>
        <w:bottom w:val="none" w:sz="0" w:space="0" w:color="auto"/>
        <w:right w:val="none" w:sz="0" w:space="0" w:color="auto"/>
      </w:divBdr>
    </w:div>
    <w:div w:id="216163909">
      <w:bodyDiv w:val="1"/>
      <w:marLeft w:val="0"/>
      <w:marRight w:val="0"/>
      <w:marTop w:val="0"/>
      <w:marBottom w:val="0"/>
      <w:divBdr>
        <w:top w:val="none" w:sz="0" w:space="0" w:color="auto"/>
        <w:left w:val="none" w:sz="0" w:space="0" w:color="auto"/>
        <w:bottom w:val="none" w:sz="0" w:space="0" w:color="auto"/>
        <w:right w:val="none" w:sz="0" w:space="0" w:color="auto"/>
      </w:divBdr>
    </w:div>
    <w:div w:id="338972987">
      <w:bodyDiv w:val="1"/>
      <w:marLeft w:val="0"/>
      <w:marRight w:val="0"/>
      <w:marTop w:val="0"/>
      <w:marBottom w:val="0"/>
      <w:divBdr>
        <w:top w:val="none" w:sz="0" w:space="0" w:color="auto"/>
        <w:left w:val="none" w:sz="0" w:space="0" w:color="auto"/>
        <w:bottom w:val="none" w:sz="0" w:space="0" w:color="auto"/>
        <w:right w:val="none" w:sz="0" w:space="0" w:color="auto"/>
      </w:divBdr>
    </w:div>
    <w:div w:id="400103808">
      <w:bodyDiv w:val="1"/>
      <w:marLeft w:val="0"/>
      <w:marRight w:val="0"/>
      <w:marTop w:val="0"/>
      <w:marBottom w:val="0"/>
      <w:divBdr>
        <w:top w:val="none" w:sz="0" w:space="0" w:color="auto"/>
        <w:left w:val="none" w:sz="0" w:space="0" w:color="auto"/>
        <w:bottom w:val="none" w:sz="0" w:space="0" w:color="auto"/>
        <w:right w:val="none" w:sz="0" w:space="0" w:color="auto"/>
      </w:divBdr>
    </w:div>
    <w:div w:id="778139122">
      <w:bodyDiv w:val="1"/>
      <w:marLeft w:val="0"/>
      <w:marRight w:val="0"/>
      <w:marTop w:val="0"/>
      <w:marBottom w:val="0"/>
      <w:divBdr>
        <w:top w:val="none" w:sz="0" w:space="0" w:color="auto"/>
        <w:left w:val="none" w:sz="0" w:space="0" w:color="auto"/>
        <w:bottom w:val="none" w:sz="0" w:space="0" w:color="auto"/>
        <w:right w:val="none" w:sz="0" w:space="0" w:color="auto"/>
      </w:divBdr>
    </w:div>
    <w:div w:id="794326992">
      <w:bodyDiv w:val="1"/>
      <w:marLeft w:val="0"/>
      <w:marRight w:val="0"/>
      <w:marTop w:val="0"/>
      <w:marBottom w:val="0"/>
      <w:divBdr>
        <w:top w:val="none" w:sz="0" w:space="0" w:color="auto"/>
        <w:left w:val="none" w:sz="0" w:space="0" w:color="auto"/>
        <w:bottom w:val="none" w:sz="0" w:space="0" w:color="auto"/>
        <w:right w:val="none" w:sz="0" w:space="0" w:color="auto"/>
      </w:divBdr>
    </w:div>
    <w:div w:id="817382237">
      <w:bodyDiv w:val="1"/>
      <w:marLeft w:val="0"/>
      <w:marRight w:val="0"/>
      <w:marTop w:val="0"/>
      <w:marBottom w:val="0"/>
      <w:divBdr>
        <w:top w:val="none" w:sz="0" w:space="0" w:color="auto"/>
        <w:left w:val="none" w:sz="0" w:space="0" w:color="auto"/>
        <w:bottom w:val="none" w:sz="0" w:space="0" w:color="auto"/>
        <w:right w:val="none" w:sz="0" w:space="0" w:color="auto"/>
      </w:divBdr>
    </w:div>
    <w:div w:id="842280859">
      <w:bodyDiv w:val="1"/>
      <w:marLeft w:val="0"/>
      <w:marRight w:val="0"/>
      <w:marTop w:val="0"/>
      <w:marBottom w:val="0"/>
      <w:divBdr>
        <w:top w:val="none" w:sz="0" w:space="0" w:color="auto"/>
        <w:left w:val="none" w:sz="0" w:space="0" w:color="auto"/>
        <w:bottom w:val="none" w:sz="0" w:space="0" w:color="auto"/>
        <w:right w:val="none" w:sz="0" w:space="0" w:color="auto"/>
      </w:divBdr>
    </w:div>
    <w:div w:id="910624018">
      <w:bodyDiv w:val="1"/>
      <w:marLeft w:val="0"/>
      <w:marRight w:val="0"/>
      <w:marTop w:val="0"/>
      <w:marBottom w:val="0"/>
      <w:divBdr>
        <w:top w:val="none" w:sz="0" w:space="0" w:color="auto"/>
        <w:left w:val="none" w:sz="0" w:space="0" w:color="auto"/>
        <w:bottom w:val="none" w:sz="0" w:space="0" w:color="auto"/>
        <w:right w:val="none" w:sz="0" w:space="0" w:color="auto"/>
      </w:divBdr>
    </w:div>
    <w:div w:id="1021324939">
      <w:bodyDiv w:val="1"/>
      <w:marLeft w:val="0"/>
      <w:marRight w:val="0"/>
      <w:marTop w:val="0"/>
      <w:marBottom w:val="0"/>
      <w:divBdr>
        <w:top w:val="none" w:sz="0" w:space="0" w:color="auto"/>
        <w:left w:val="none" w:sz="0" w:space="0" w:color="auto"/>
        <w:bottom w:val="none" w:sz="0" w:space="0" w:color="auto"/>
        <w:right w:val="none" w:sz="0" w:space="0" w:color="auto"/>
      </w:divBdr>
    </w:div>
    <w:div w:id="1030495828">
      <w:bodyDiv w:val="1"/>
      <w:marLeft w:val="0"/>
      <w:marRight w:val="0"/>
      <w:marTop w:val="0"/>
      <w:marBottom w:val="0"/>
      <w:divBdr>
        <w:top w:val="none" w:sz="0" w:space="0" w:color="auto"/>
        <w:left w:val="none" w:sz="0" w:space="0" w:color="auto"/>
        <w:bottom w:val="none" w:sz="0" w:space="0" w:color="auto"/>
        <w:right w:val="none" w:sz="0" w:space="0" w:color="auto"/>
      </w:divBdr>
    </w:div>
    <w:div w:id="1202865911">
      <w:bodyDiv w:val="1"/>
      <w:marLeft w:val="0"/>
      <w:marRight w:val="0"/>
      <w:marTop w:val="0"/>
      <w:marBottom w:val="0"/>
      <w:divBdr>
        <w:top w:val="none" w:sz="0" w:space="0" w:color="auto"/>
        <w:left w:val="none" w:sz="0" w:space="0" w:color="auto"/>
        <w:bottom w:val="none" w:sz="0" w:space="0" w:color="auto"/>
        <w:right w:val="none" w:sz="0" w:space="0" w:color="auto"/>
      </w:divBdr>
    </w:div>
    <w:div w:id="1284770535">
      <w:bodyDiv w:val="1"/>
      <w:marLeft w:val="0"/>
      <w:marRight w:val="0"/>
      <w:marTop w:val="0"/>
      <w:marBottom w:val="0"/>
      <w:divBdr>
        <w:top w:val="none" w:sz="0" w:space="0" w:color="auto"/>
        <w:left w:val="none" w:sz="0" w:space="0" w:color="auto"/>
        <w:bottom w:val="none" w:sz="0" w:space="0" w:color="auto"/>
        <w:right w:val="none" w:sz="0" w:space="0" w:color="auto"/>
      </w:divBdr>
    </w:div>
    <w:div w:id="1374187708">
      <w:bodyDiv w:val="1"/>
      <w:marLeft w:val="0"/>
      <w:marRight w:val="0"/>
      <w:marTop w:val="0"/>
      <w:marBottom w:val="0"/>
      <w:divBdr>
        <w:top w:val="none" w:sz="0" w:space="0" w:color="auto"/>
        <w:left w:val="none" w:sz="0" w:space="0" w:color="auto"/>
        <w:bottom w:val="none" w:sz="0" w:space="0" w:color="auto"/>
        <w:right w:val="none" w:sz="0" w:space="0" w:color="auto"/>
      </w:divBdr>
    </w:div>
    <w:div w:id="1431050680">
      <w:bodyDiv w:val="1"/>
      <w:marLeft w:val="0"/>
      <w:marRight w:val="0"/>
      <w:marTop w:val="0"/>
      <w:marBottom w:val="0"/>
      <w:divBdr>
        <w:top w:val="none" w:sz="0" w:space="0" w:color="auto"/>
        <w:left w:val="none" w:sz="0" w:space="0" w:color="auto"/>
        <w:bottom w:val="none" w:sz="0" w:space="0" w:color="auto"/>
        <w:right w:val="none" w:sz="0" w:space="0" w:color="auto"/>
      </w:divBdr>
    </w:div>
    <w:div w:id="1527282542">
      <w:bodyDiv w:val="1"/>
      <w:marLeft w:val="0"/>
      <w:marRight w:val="0"/>
      <w:marTop w:val="0"/>
      <w:marBottom w:val="0"/>
      <w:divBdr>
        <w:top w:val="none" w:sz="0" w:space="0" w:color="auto"/>
        <w:left w:val="none" w:sz="0" w:space="0" w:color="auto"/>
        <w:bottom w:val="none" w:sz="0" w:space="0" w:color="auto"/>
        <w:right w:val="none" w:sz="0" w:space="0" w:color="auto"/>
      </w:divBdr>
    </w:div>
    <w:div w:id="1706324397">
      <w:bodyDiv w:val="1"/>
      <w:marLeft w:val="0"/>
      <w:marRight w:val="0"/>
      <w:marTop w:val="0"/>
      <w:marBottom w:val="0"/>
      <w:divBdr>
        <w:top w:val="none" w:sz="0" w:space="0" w:color="auto"/>
        <w:left w:val="none" w:sz="0" w:space="0" w:color="auto"/>
        <w:bottom w:val="none" w:sz="0" w:space="0" w:color="auto"/>
        <w:right w:val="none" w:sz="0" w:space="0" w:color="auto"/>
      </w:divBdr>
    </w:div>
    <w:div w:id="1754202875">
      <w:bodyDiv w:val="1"/>
      <w:marLeft w:val="0"/>
      <w:marRight w:val="0"/>
      <w:marTop w:val="0"/>
      <w:marBottom w:val="0"/>
      <w:divBdr>
        <w:top w:val="none" w:sz="0" w:space="0" w:color="auto"/>
        <w:left w:val="none" w:sz="0" w:space="0" w:color="auto"/>
        <w:bottom w:val="none" w:sz="0" w:space="0" w:color="auto"/>
        <w:right w:val="none" w:sz="0" w:space="0" w:color="auto"/>
      </w:divBdr>
    </w:div>
    <w:div w:id="2073261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cnx.org/member_profile/OpenStaxColleg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galileo.rice.edu/index.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Graph</a:t>
            </a:r>
            <a:r>
              <a:rPr lang="en-US" baseline="0"/>
              <a:t> 1: Period</a:t>
            </a:r>
            <a:r>
              <a:rPr lang="en-CA" sz="1800" b="1" i="0" u="none" strike="noStrike" baseline="0">
                <a:effectLst/>
              </a:rPr>
              <a:t>² as a function of Length</a:t>
            </a:r>
            <a:endParaRPr lang="en-US"/>
          </a:p>
        </c:rich>
      </c:tx>
      <c:overlay val="0"/>
    </c:title>
    <c:autoTitleDeleted val="0"/>
    <c:plotArea>
      <c:layout/>
      <c:scatterChart>
        <c:scatterStyle val="smoothMarker"/>
        <c:varyColors val="0"/>
        <c:ser>
          <c:idx val="0"/>
          <c:order val="0"/>
          <c:tx>
            <c:strRef>
              <c:f>Sheet1!$K$11</c:f>
              <c:strCache>
                <c:ptCount val="1"/>
                <c:pt idx="0">
                  <c:v>Average Period (s)</c:v>
                </c:pt>
              </c:strCache>
            </c:strRef>
          </c:tx>
          <c:marker>
            <c:symbol val="none"/>
          </c:marker>
          <c:xVal>
            <c:numRef>
              <c:f>Sheet1!$J$12:$J$16</c:f>
              <c:numCache>
                <c:formatCode>General</c:formatCode>
                <c:ptCount val="5"/>
                <c:pt idx="0">
                  <c:v>23.4</c:v>
                </c:pt>
                <c:pt idx="1">
                  <c:v>33.4</c:v>
                </c:pt>
                <c:pt idx="2">
                  <c:v>43.4</c:v>
                </c:pt>
                <c:pt idx="3">
                  <c:v>63.4</c:v>
                </c:pt>
                <c:pt idx="4">
                  <c:v>73.400000000000006</c:v>
                </c:pt>
              </c:numCache>
            </c:numRef>
          </c:xVal>
          <c:yVal>
            <c:numRef>
              <c:f>Sheet1!$K$12:$K$16</c:f>
              <c:numCache>
                <c:formatCode>General</c:formatCode>
                <c:ptCount val="5"/>
                <c:pt idx="0">
                  <c:v>1.02779044</c:v>
                </c:pt>
                <c:pt idx="1">
                  <c:v>1.40991876</c:v>
                </c:pt>
                <c:pt idx="2">
                  <c:v>1.8150017284000002</c:v>
                </c:pt>
                <c:pt idx="3">
                  <c:v>2.6026078275999995</c:v>
                </c:pt>
                <c:pt idx="4">
                  <c:v>2.8996640655999997</c:v>
                </c:pt>
              </c:numCache>
            </c:numRef>
          </c:yVal>
          <c:smooth val="1"/>
        </c:ser>
        <c:dLbls>
          <c:showLegendKey val="0"/>
          <c:showVal val="0"/>
          <c:showCatName val="0"/>
          <c:showSerName val="0"/>
          <c:showPercent val="0"/>
          <c:showBubbleSize val="0"/>
        </c:dLbls>
        <c:axId val="58164736"/>
        <c:axId val="58166656"/>
      </c:scatterChart>
      <c:valAx>
        <c:axId val="58164736"/>
        <c:scaling>
          <c:orientation val="minMax"/>
        </c:scaling>
        <c:delete val="0"/>
        <c:axPos val="b"/>
        <c:title>
          <c:tx>
            <c:rich>
              <a:bodyPr/>
              <a:lstStyle/>
              <a:p>
                <a:pPr>
                  <a:defRPr/>
                </a:pPr>
                <a:r>
                  <a:rPr lang="en-CA"/>
                  <a:t>Length</a:t>
                </a:r>
                <a:r>
                  <a:rPr lang="en-CA" baseline="0"/>
                  <a:t> L (cm)</a:t>
                </a:r>
                <a:endParaRPr lang="en-CA"/>
              </a:p>
            </c:rich>
          </c:tx>
          <c:overlay val="0"/>
        </c:title>
        <c:numFmt formatCode="General" sourceLinked="1"/>
        <c:majorTickMark val="none"/>
        <c:minorTickMark val="none"/>
        <c:tickLblPos val="nextTo"/>
        <c:crossAx val="58166656"/>
        <c:crosses val="autoZero"/>
        <c:crossBetween val="midCat"/>
      </c:valAx>
      <c:valAx>
        <c:axId val="58166656"/>
        <c:scaling>
          <c:orientation val="minMax"/>
        </c:scaling>
        <c:delete val="0"/>
        <c:axPos val="l"/>
        <c:majorGridlines/>
        <c:title>
          <c:tx>
            <c:rich>
              <a:bodyPr/>
              <a:lstStyle/>
              <a:p>
                <a:pPr>
                  <a:defRPr/>
                </a:pPr>
                <a:r>
                  <a:rPr lang="en-CA"/>
                  <a:t>Period</a:t>
                </a:r>
                <a:r>
                  <a:rPr lang="en-CA" baseline="0"/>
                  <a:t> T</a:t>
                </a:r>
                <a:r>
                  <a:rPr lang="en-CA" baseline="0">
                    <a:latin typeface="Calibri"/>
                  </a:rPr>
                  <a:t>² (S</a:t>
                </a:r>
                <a:r>
                  <a:rPr lang="en-CA" sz="1000" b="1" i="0" u="none" strike="noStrike" baseline="0">
                    <a:effectLst/>
                  </a:rPr>
                  <a:t>²)</a:t>
                </a:r>
                <a:endParaRPr lang="en-CA"/>
              </a:p>
            </c:rich>
          </c:tx>
          <c:overlay val="0"/>
        </c:title>
        <c:numFmt formatCode="General" sourceLinked="1"/>
        <c:majorTickMark val="none"/>
        <c:minorTickMark val="none"/>
        <c:tickLblPos val="nextTo"/>
        <c:crossAx val="58164736"/>
        <c:crosses val="autoZero"/>
        <c:crossBetween val="midCat"/>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C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Graph</a:t>
            </a:r>
            <a:r>
              <a:rPr lang="en-US" baseline="0"/>
              <a:t> 2: The Period as a function of Length² </a:t>
            </a:r>
            <a:endParaRPr lang="en-US"/>
          </a:p>
        </c:rich>
      </c:tx>
      <c:overlay val="0"/>
    </c:title>
    <c:autoTitleDeleted val="0"/>
    <c:plotArea>
      <c:layout/>
      <c:scatterChart>
        <c:scatterStyle val="smoothMarker"/>
        <c:varyColors val="0"/>
        <c:ser>
          <c:idx val="0"/>
          <c:order val="0"/>
          <c:tx>
            <c:strRef>
              <c:f>Sheet1!$J$18</c:f>
              <c:strCache>
                <c:ptCount val="1"/>
                <c:pt idx="0">
                  <c:v>Average Period (s)</c:v>
                </c:pt>
              </c:strCache>
            </c:strRef>
          </c:tx>
          <c:marker>
            <c:symbol val="none"/>
          </c:marker>
          <c:xVal>
            <c:numRef>
              <c:f>Sheet1!$I$19:$I$23</c:f>
              <c:numCache>
                <c:formatCode>General</c:formatCode>
                <c:ptCount val="5"/>
                <c:pt idx="0">
                  <c:v>547.55999999999995</c:v>
                </c:pt>
                <c:pt idx="1">
                  <c:v>1115.56</c:v>
                </c:pt>
                <c:pt idx="2">
                  <c:v>1883.56</c:v>
                </c:pt>
                <c:pt idx="3">
                  <c:v>4019.56</c:v>
                </c:pt>
                <c:pt idx="4">
                  <c:v>5387.56</c:v>
                </c:pt>
              </c:numCache>
            </c:numRef>
          </c:xVal>
          <c:yVal>
            <c:numRef>
              <c:f>Sheet1!$J$19:$J$23</c:f>
              <c:numCache>
                <c:formatCode>General</c:formatCode>
                <c:ptCount val="5"/>
                <c:pt idx="0">
                  <c:v>1.0138</c:v>
                </c:pt>
                <c:pt idx="1">
                  <c:v>1.1874</c:v>
                </c:pt>
                <c:pt idx="2">
                  <c:v>1.3472200000000001</c:v>
                </c:pt>
                <c:pt idx="3">
                  <c:v>1.6132599999999999</c:v>
                </c:pt>
                <c:pt idx="4">
                  <c:v>1.7028399999999999</c:v>
                </c:pt>
              </c:numCache>
            </c:numRef>
          </c:yVal>
          <c:smooth val="1"/>
        </c:ser>
        <c:dLbls>
          <c:showLegendKey val="0"/>
          <c:showVal val="0"/>
          <c:showCatName val="0"/>
          <c:showSerName val="0"/>
          <c:showPercent val="0"/>
          <c:showBubbleSize val="0"/>
        </c:dLbls>
        <c:axId val="105942400"/>
        <c:axId val="36484608"/>
      </c:scatterChart>
      <c:valAx>
        <c:axId val="105942400"/>
        <c:scaling>
          <c:orientation val="minMax"/>
        </c:scaling>
        <c:delete val="0"/>
        <c:axPos val="b"/>
        <c:title>
          <c:tx>
            <c:rich>
              <a:bodyPr/>
              <a:lstStyle/>
              <a:p>
                <a:pPr>
                  <a:defRPr/>
                </a:pPr>
                <a:r>
                  <a:rPr lang="en-US"/>
                  <a:t>Length² L² (cm²)</a:t>
                </a:r>
              </a:p>
            </c:rich>
          </c:tx>
          <c:overlay val="0"/>
        </c:title>
        <c:numFmt formatCode="General" sourceLinked="1"/>
        <c:majorTickMark val="none"/>
        <c:minorTickMark val="none"/>
        <c:tickLblPos val="nextTo"/>
        <c:crossAx val="36484608"/>
        <c:crosses val="autoZero"/>
        <c:crossBetween val="midCat"/>
      </c:valAx>
      <c:valAx>
        <c:axId val="36484608"/>
        <c:scaling>
          <c:orientation val="minMax"/>
        </c:scaling>
        <c:delete val="0"/>
        <c:axPos val="l"/>
        <c:majorGridlines/>
        <c:title>
          <c:tx>
            <c:rich>
              <a:bodyPr/>
              <a:lstStyle/>
              <a:p>
                <a:pPr>
                  <a:defRPr/>
                </a:pPr>
                <a:r>
                  <a:rPr lang="en-US"/>
                  <a:t>Period T (s)</a:t>
                </a:r>
              </a:p>
            </c:rich>
          </c:tx>
          <c:overlay val="0"/>
        </c:title>
        <c:numFmt formatCode="General" sourceLinked="1"/>
        <c:majorTickMark val="none"/>
        <c:minorTickMark val="none"/>
        <c:tickLblPos val="nextTo"/>
        <c:crossAx val="105942400"/>
        <c:crosses val="autoZero"/>
        <c:crossBetween val="midCat"/>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940</TotalTime>
  <Pages>12</Pages>
  <Words>2211</Words>
  <Characters>12607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 Rashid</dc:creator>
  <cp:lastModifiedBy>Moe Rashid</cp:lastModifiedBy>
  <cp:revision>6</cp:revision>
  <dcterms:created xsi:type="dcterms:W3CDTF">2014-01-20T09:02:00Z</dcterms:created>
  <dcterms:modified xsi:type="dcterms:W3CDTF">2014-01-21T00:46:00Z</dcterms:modified>
</cp:coreProperties>
</file>