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BE3A18" w14:textId="77777777" w:rsidR="00E95277" w:rsidRPr="00E95277" w:rsidRDefault="00E95277" w:rsidP="00E95277">
      <w:pPr>
        <w:pStyle w:val="NoteLevel1"/>
        <w:rPr>
          <w:b/>
        </w:rPr>
      </w:pPr>
      <w:r w:rsidRPr="00E95277">
        <w:rPr>
          <w:b/>
        </w:rPr>
        <w:t>Chapter 1:</w:t>
      </w:r>
    </w:p>
    <w:p w14:paraId="0DC7646B" w14:textId="77777777" w:rsidR="00E95277" w:rsidRPr="00E95277" w:rsidRDefault="00E95277" w:rsidP="00E95277">
      <w:pPr>
        <w:pStyle w:val="NoteLevel1"/>
      </w:pPr>
      <w:r w:rsidRPr="00E95277">
        <w:t>What is meant by the term “child” or “children” and when “childhood” begins and ends varies from culture to culture, across time and between organizations and institutions.</w:t>
      </w:r>
    </w:p>
    <w:p w14:paraId="35640B1A" w14:textId="77777777" w:rsidR="00E95277" w:rsidRPr="00E95277" w:rsidRDefault="00E95277" w:rsidP="00E95277">
      <w:pPr>
        <w:pStyle w:val="NoteLevel1"/>
      </w:pPr>
      <w:r w:rsidRPr="00E95277">
        <w:sym w:font="Wingdings" w:char="F0E0"/>
      </w:r>
      <w:r w:rsidRPr="00E95277">
        <w:t xml:space="preserve"> </w:t>
      </w:r>
      <w:r w:rsidRPr="00E95277">
        <w:rPr>
          <w:b/>
        </w:rPr>
        <w:t xml:space="preserve">IT IS A SOCIAL CONSTRUCT: </w:t>
      </w:r>
      <w:r w:rsidRPr="00E95277">
        <w:t>a creation subject to redefinitions by society or culture.</w:t>
      </w:r>
    </w:p>
    <w:p w14:paraId="5A0AC10E" w14:textId="77777777" w:rsidR="00E95277" w:rsidRPr="00E95277" w:rsidRDefault="00E95277" w:rsidP="00E95277">
      <w:pPr>
        <w:pStyle w:val="NoteLevel1"/>
      </w:pPr>
    </w:p>
    <w:p w14:paraId="699D2367" w14:textId="77777777" w:rsidR="00E95277" w:rsidRPr="00E95277" w:rsidRDefault="00E95277" w:rsidP="00E95277">
      <w:pPr>
        <w:pStyle w:val="NoteLevel1"/>
      </w:pPr>
      <w:r w:rsidRPr="00E95277">
        <w:t xml:space="preserve">Census in Canada refers to children as offspring of any age, residing with their parents (or grandparents) with a qualification: the offspring’s child(ren) and/or spouse-partner cannot be living in the same parental home. </w:t>
      </w:r>
    </w:p>
    <w:p w14:paraId="4C642725" w14:textId="77777777" w:rsidR="00E95277" w:rsidRPr="00E95277" w:rsidRDefault="00E95277" w:rsidP="00E95277">
      <w:pPr>
        <w:pStyle w:val="NoteLevel1"/>
      </w:pPr>
      <w:r w:rsidRPr="00E95277">
        <w:sym w:font="Wingdings" w:char="F0E0"/>
      </w:r>
      <w:r w:rsidRPr="00E95277">
        <w:t xml:space="preserve"> Nothing to do with physical maturation, chronological age or level of maturity, rather the living arrangements (connected with (inter)dependency)</w:t>
      </w:r>
    </w:p>
    <w:p w14:paraId="393E9287" w14:textId="77777777" w:rsidR="00E95277" w:rsidRPr="00E95277" w:rsidRDefault="00E95277" w:rsidP="00E95277">
      <w:pPr>
        <w:pStyle w:val="NoteLevel1"/>
      </w:pPr>
      <w:r w:rsidRPr="00E95277">
        <w:t xml:space="preserve">There are variations in the Criminal Code = childhood is a reflection of chronological age, normative trends in physical maturation and level of maturation. </w:t>
      </w:r>
    </w:p>
    <w:p w14:paraId="308827F3" w14:textId="77777777" w:rsidR="00E95277" w:rsidRPr="00E95277" w:rsidRDefault="00E95277" w:rsidP="00E95277">
      <w:pPr>
        <w:pStyle w:val="NoteLevel1"/>
      </w:pPr>
      <w:r w:rsidRPr="00E95277">
        <w:t xml:space="preserve">Modern definitions of ‘child’ have to do with parental rights and obligations towards their children </w:t>
      </w:r>
    </w:p>
    <w:p w14:paraId="7271661F" w14:textId="77777777" w:rsidR="00E95277" w:rsidRPr="00E95277" w:rsidRDefault="00E95277" w:rsidP="00E95277">
      <w:pPr>
        <w:pStyle w:val="NoteLevel1"/>
      </w:pPr>
      <w:r w:rsidRPr="00E95277">
        <w:sym w:font="Wingdings" w:char="F0E0"/>
      </w:r>
      <w:r w:rsidRPr="00E95277">
        <w:t xml:space="preserve"> EX of variation provincially on the definition shows that children and family services fall under provincial jurisdiction.</w:t>
      </w:r>
    </w:p>
    <w:p w14:paraId="0367B318" w14:textId="77777777" w:rsidR="00E95277" w:rsidRPr="00E95277" w:rsidRDefault="00E95277" w:rsidP="00E95277">
      <w:pPr>
        <w:pStyle w:val="NoteLevel1"/>
      </w:pPr>
    </w:p>
    <w:p w14:paraId="3C4E4EB3" w14:textId="77777777" w:rsidR="00E95277" w:rsidRPr="00E95277" w:rsidRDefault="00E95277" w:rsidP="00E95277">
      <w:pPr>
        <w:pStyle w:val="NoteLevel1"/>
      </w:pPr>
      <w:r w:rsidRPr="00E95277">
        <w:t>The definition of a child varies on purpose it intends to serve and the nature of interactions it involves.</w:t>
      </w:r>
      <w:r w:rsidRPr="00E95277">
        <w:tab/>
      </w:r>
      <w:r w:rsidRPr="00E95277">
        <w:tab/>
      </w:r>
      <w:r w:rsidRPr="00E95277">
        <w:tab/>
      </w:r>
      <w:r w:rsidRPr="00E95277">
        <w:tab/>
      </w:r>
      <w:r w:rsidRPr="00E95277">
        <w:tab/>
      </w:r>
      <w:r w:rsidRPr="00E95277">
        <w:tab/>
      </w:r>
      <w:r w:rsidRPr="00E95277">
        <w:tab/>
      </w:r>
      <w:r w:rsidRPr="00E95277">
        <w:tab/>
      </w:r>
      <w:r w:rsidRPr="00E95277">
        <w:tab/>
      </w:r>
    </w:p>
    <w:p w14:paraId="232DFE99" w14:textId="77777777" w:rsidR="00E95277" w:rsidRDefault="00E95277">
      <w:pPr>
        <w:pStyle w:val="NoteLevel1"/>
      </w:pPr>
    </w:p>
    <w:p w14:paraId="368CF7B1" w14:textId="77777777" w:rsidR="00E95277" w:rsidRDefault="00E95277">
      <w:pPr>
        <w:pStyle w:val="NoteLevel1"/>
        <w:sectPr w:rsidR="00E95277" w:rsidSect="00E95277">
          <w:headerReference w:type="first" r:id="rId8"/>
          <w:pgSz w:w="12240" w:h="15840"/>
          <w:pgMar w:top="1440" w:right="1440" w:bottom="1440" w:left="1440" w:header="708" w:footer="708" w:gutter="0"/>
          <w:cols w:space="708"/>
          <w:titlePg/>
          <w:docGrid w:type="lines" w:linePitch="360"/>
        </w:sectPr>
      </w:pPr>
    </w:p>
    <w:p w14:paraId="59071F69" w14:textId="77777777" w:rsidR="00E95277" w:rsidRPr="00E95277" w:rsidRDefault="00E95277" w:rsidP="00E95277">
      <w:pPr>
        <w:pStyle w:val="NoteLevel1"/>
        <w:rPr>
          <w:b/>
        </w:rPr>
      </w:pPr>
      <w:r w:rsidRPr="00E95277">
        <w:rPr>
          <w:b/>
        </w:rPr>
        <w:t>Chapter 2: Sociological Theories of Childhood</w:t>
      </w:r>
    </w:p>
    <w:p w14:paraId="014CDE62" w14:textId="77777777" w:rsidR="00E95277" w:rsidRPr="00E95277" w:rsidRDefault="00E95277" w:rsidP="00E95277">
      <w:pPr>
        <w:pStyle w:val="NoteLevel1"/>
        <w:rPr>
          <w:i/>
          <w:u w:val="single"/>
        </w:rPr>
      </w:pPr>
      <w:r w:rsidRPr="00E95277">
        <w:rPr>
          <w:i/>
          <w:u w:val="single"/>
        </w:rPr>
        <w:t>Nature vs. Nurture; Nature Side</w:t>
      </w:r>
    </w:p>
    <w:p w14:paraId="7CFC03E7" w14:textId="77777777" w:rsidR="00E95277" w:rsidRPr="00E95277" w:rsidRDefault="00E95277" w:rsidP="00E95277">
      <w:pPr>
        <w:pStyle w:val="NoteLevel1"/>
      </w:pPr>
      <w:r w:rsidRPr="00E95277">
        <w:t>Darwin: social Darwinists have worked to explain human behaviour by looking within individuals to their biological and genetic make, to understand why they do the things they do.</w:t>
      </w:r>
    </w:p>
    <w:p w14:paraId="6B2EBEDC" w14:textId="77777777" w:rsidR="00E95277" w:rsidRPr="00E95277" w:rsidRDefault="00E95277" w:rsidP="00E95277">
      <w:pPr>
        <w:pStyle w:val="NoteLevel1"/>
      </w:pPr>
      <w:r w:rsidRPr="00E95277">
        <w:sym w:font="Wingdings" w:char="F0E0"/>
      </w:r>
      <w:r w:rsidRPr="00E95277">
        <w:t xml:space="preserve"> Believes that children are born with a set of prescribed characteristics that result in specific personality traits.</w:t>
      </w:r>
    </w:p>
    <w:p w14:paraId="7B5CF2BB" w14:textId="77777777" w:rsidR="00E95277" w:rsidRPr="00E95277" w:rsidRDefault="00E95277" w:rsidP="00E95277">
      <w:pPr>
        <w:pStyle w:val="NoteLevel1"/>
      </w:pPr>
    </w:p>
    <w:p w14:paraId="37D8F708" w14:textId="77777777" w:rsidR="00E95277" w:rsidRPr="00E95277" w:rsidRDefault="00E95277" w:rsidP="00E95277">
      <w:pPr>
        <w:pStyle w:val="NoteLevel1"/>
      </w:pPr>
      <w:r w:rsidRPr="00E95277">
        <w:t xml:space="preserve">Evolutionary psychology believes that the human mind comprises a collection of psychological adaptations which arose through the process of natural selection. </w:t>
      </w:r>
    </w:p>
    <w:p w14:paraId="1989B491" w14:textId="77777777" w:rsidR="00E95277" w:rsidRPr="00E95277" w:rsidRDefault="00E95277" w:rsidP="00E95277">
      <w:pPr>
        <w:pStyle w:val="NoteLevel1"/>
      </w:pPr>
      <w:r w:rsidRPr="00E95277">
        <w:sym w:font="Wingdings" w:char="F0E0"/>
      </w:r>
      <w:r w:rsidRPr="00E95277">
        <w:t xml:space="preserve"> EX; Michael Ghiglieri’s study explaining that girls and boys are hardwired differently with the result that they engage in types of behaviours diff from one another. </w:t>
      </w:r>
    </w:p>
    <w:p w14:paraId="52E0DD2A" w14:textId="77777777" w:rsidR="00E95277" w:rsidRPr="00E95277" w:rsidRDefault="00E95277" w:rsidP="00E95277">
      <w:pPr>
        <w:pStyle w:val="NoteLevel1"/>
      </w:pPr>
      <w:r w:rsidRPr="00E95277">
        <w:sym w:font="Wingdings" w:char="F0E0"/>
      </w:r>
      <w:r w:rsidRPr="00E95277">
        <w:t xml:space="preserve"> Twin studies to compare similarities and differences between genetic similarity and environmental influences and non shared influences such as diff classrooms. Eley et al found that genetic effects are substantial and more significant while Edelbrock et al. found that shared environmental influence resulted in certain traits. </w:t>
      </w:r>
    </w:p>
    <w:p w14:paraId="179180D5" w14:textId="77777777" w:rsidR="00E95277" w:rsidRPr="00E95277" w:rsidRDefault="00E95277" w:rsidP="00E95277">
      <w:pPr>
        <w:pStyle w:val="NoteLevel1"/>
      </w:pPr>
    </w:p>
    <w:p w14:paraId="4408266C" w14:textId="77777777" w:rsidR="00E95277" w:rsidRPr="00E95277" w:rsidRDefault="00E95277" w:rsidP="00E95277">
      <w:pPr>
        <w:pStyle w:val="NoteLevel1"/>
        <w:rPr>
          <w:i/>
          <w:u w:val="single"/>
        </w:rPr>
      </w:pPr>
      <w:r w:rsidRPr="00E95277">
        <w:rPr>
          <w:i/>
          <w:u w:val="single"/>
        </w:rPr>
        <w:t>Psycholanalytical viewpoints:</w:t>
      </w:r>
    </w:p>
    <w:p w14:paraId="07B6DC2C" w14:textId="77777777" w:rsidR="00E95277" w:rsidRPr="00E95277" w:rsidRDefault="00E95277" w:rsidP="00E95277">
      <w:pPr>
        <w:pStyle w:val="NoteLevel1"/>
        <w:rPr>
          <w:b/>
        </w:rPr>
      </w:pPr>
      <w:r w:rsidRPr="00E95277">
        <w:rPr>
          <w:b/>
        </w:rPr>
        <w:t xml:space="preserve">Freud: </w:t>
      </w:r>
      <w:r w:rsidRPr="00E95277">
        <w:t xml:space="preserve">assumption that normal children move through a series of relatively fixed stages of psychosocial development in their development of personality. </w:t>
      </w:r>
    </w:p>
    <w:p w14:paraId="0D293CC9" w14:textId="77777777" w:rsidR="00E95277" w:rsidRPr="00E95277" w:rsidRDefault="00E95277" w:rsidP="00E95277">
      <w:pPr>
        <w:pStyle w:val="NoteLevel1"/>
      </w:pPr>
      <w:r w:rsidRPr="00E95277">
        <w:rPr>
          <w:b/>
        </w:rPr>
        <w:t>-</w:t>
      </w:r>
      <w:r w:rsidRPr="00E95277">
        <w:t xml:space="preserve"> He argued that children were born with a fixed set of innate drives (the ID) driven by the pleasure principle which seeks to max. pleasure and min. pain. </w:t>
      </w:r>
    </w:p>
    <w:p w14:paraId="020D925C" w14:textId="77777777" w:rsidR="00E95277" w:rsidRPr="00E95277" w:rsidRDefault="00E95277" w:rsidP="00E95277">
      <w:pPr>
        <w:pStyle w:val="NoteLevel1"/>
      </w:pPr>
      <w:r w:rsidRPr="00E95277">
        <w:t>- He assumed the existence of a universal naturally developing unconscious child.</w:t>
      </w:r>
    </w:p>
    <w:tbl>
      <w:tblPr>
        <w:tblStyle w:val="TableGrid"/>
        <w:tblW w:w="0" w:type="auto"/>
        <w:tblLook w:val="04A0" w:firstRow="1" w:lastRow="0" w:firstColumn="1" w:lastColumn="0" w:noHBand="0" w:noVBand="1"/>
      </w:tblPr>
      <w:tblGrid>
        <w:gridCol w:w="1771"/>
        <w:gridCol w:w="1771"/>
        <w:gridCol w:w="1771"/>
        <w:gridCol w:w="1771"/>
        <w:gridCol w:w="1772"/>
      </w:tblGrid>
      <w:tr w:rsidR="00E95277" w:rsidRPr="00E95277" w14:paraId="7B92B1C3" w14:textId="77777777" w:rsidTr="00E95277">
        <w:tc>
          <w:tcPr>
            <w:tcW w:w="1771" w:type="dxa"/>
          </w:tcPr>
          <w:p w14:paraId="5DB494C2" w14:textId="77777777" w:rsidR="00E95277" w:rsidRPr="00E95277" w:rsidRDefault="00E95277" w:rsidP="00E95277">
            <w:pPr>
              <w:pStyle w:val="NoteLevel1"/>
            </w:pPr>
            <w:r w:rsidRPr="00E95277">
              <w:rPr>
                <w:b/>
              </w:rPr>
              <w:t xml:space="preserve">Oral Stage </w:t>
            </w:r>
            <w:r w:rsidRPr="00E95277">
              <w:t>(birth-1.5)</w:t>
            </w:r>
          </w:p>
        </w:tc>
        <w:tc>
          <w:tcPr>
            <w:tcW w:w="1771" w:type="dxa"/>
          </w:tcPr>
          <w:p w14:paraId="73BBBF4D" w14:textId="77777777" w:rsidR="00E95277" w:rsidRPr="00E95277" w:rsidRDefault="00E95277" w:rsidP="00E95277">
            <w:pPr>
              <w:pStyle w:val="NoteLevel1"/>
            </w:pPr>
            <w:r w:rsidRPr="00E95277">
              <w:rPr>
                <w:b/>
              </w:rPr>
              <w:t xml:space="preserve">Anal Stage </w:t>
            </w:r>
            <w:r w:rsidRPr="00E95277">
              <w:t>(1.5-3)</w:t>
            </w:r>
          </w:p>
        </w:tc>
        <w:tc>
          <w:tcPr>
            <w:tcW w:w="1771" w:type="dxa"/>
          </w:tcPr>
          <w:p w14:paraId="04A6E23D" w14:textId="77777777" w:rsidR="00E95277" w:rsidRPr="00E95277" w:rsidRDefault="00E95277" w:rsidP="00E95277">
            <w:pPr>
              <w:pStyle w:val="NoteLevel1"/>
            </w:pPr>
            <w:r w:rsidRPr="00E95277">
              <w:rPr>
                <w:b/>
              </w:rPr>
              <w:t xml:space="preserve">Phallic Stage </w:t>
            </w:r>
            <w:r w:rsidRPr="00E95277">
              <w:t>(3-5)</w:t>
            </w:r>
          </w:p>
        </w:tc>
        <w:tc>
          <w:tcPr>
            <w:tcW w:w="1771" w:type="dxa"/>
          </w:tcPr>
          <w:p w14:paraId="1141FBFB" w14:textId="77777777" w:rsidR="00E95277" w:rsidRPr="00E95277" w:rsidRDefault="00E95277" w:rsidP="00E95277">
            <w:pPr>
              <w:pStyle w:val="NoteLevel1"/>
            </w:pPr>
            <w:r w:rsidRPr="00E95277">
              <w:rPr>
                <w:b/>
              </w:rPr>
              <w:t xml:space="preserve">Latency Stage </w:t>
            </w:r>
            <w:r w:rsidRPr="00E95277">
              <w:t>(5-6)</w:t>
            </w:r>
          </w:p>
        </w:tc>
        <w:tc>
          <w:tcPr>
            <w:tcW w:w="1772" w:type="dxa"/>
          </w:tcPr>
          <w:p w14:paraId="2B6C7A0B" w14:textId="77777777" w:rsidR="00E95277" w:rsidRPr="00E95277" w:rsidRDefault="00E95277" w:rsidP="00E95277">
            <w:pPr>
              <w:pStyle w:val="NoteLevel1"/>
            </w:pPr>
            <w:r w:rsidRPr="00E95277">
              <w:rPr>
                <w:b/>
              </w:rPr>
              <w:t xml:space="preserve">Genital Stage </w:t>
            </w:r>
            <w:r w:rsidRPr="00E95277">
              <w:t>(6-puberty)</w:t>
            </w:r>
          </w:p>
        </w:tc>
      </w:tr>
    </w:tbl>
    <w:tbl>
      <w:tblPr>
        <w:tblStyle w:val="TableGrid"/>
        <w:tblpPr w:leftFromText="180" w:rightFromText="180" w:vertAnchor="page" w:horzAnchor="page" w:tblpX="109" w:tblpY="5041"/>
        <w:tblW w:w="12313" w:type="dxa"/>
        <w:tblLook w:val="04A0" w:firstRow="1" w:lastRow="0" w:firstColumn="1" w:lastColumn="0" w:noHBand="0" w:noVBand="1"/>
      </w:tblPr>
      <w:tblGrid>
        <w:gridCol w:w="1549"/>
        <w:gridCol w:w="1145"/>
        <w:gridCol w:w="1752"/>
        <w:gridCol w:w="1230"/>
        <w:gridCol w:w="1375"/>
        <w:gridCol w:w="1299"/>
        <w:gridCol w:w="1194"/>
        <w:gridCol w:w="1591"/>
        <w:gridCol w:w="1178"/>
      </w:tblGrid>
      <w:tr w:rsidR="00E95277" w:rsidRPr="00E95277" w14:paraId="69667D39" w14:textId="77777777" w:rsidTr="00E95277">
        <w:tc>
          <w:tcPr>
            <w:tcW w:w="1549" w:type="dxa"/>
            <w:tcBorders>
              <w:top w:val="nil"/>
              <w:bottom w:val="nil"/>
            </w:tcBorders>
          </w:tcPr>
          <w:p w14:paraId="45BA87C4" w14:textId="77777777" w:rsidR="00E95277" w:rsidRPr="00E95277" w:rsidRDefault="00E95277" w:rsidP="00E95277">
            <w:pPr>
              <w:pStyle w:val="NoteLevel1"/>
            </w:pPr>
          </w:p>
        </w:tc>
        <w:tc>
          <w:tcPr>
            <w:tcW w:w="1145" w:type="dxa"/>
          </w:tcPr>
          <w:p w14:paraId="1FF742D8" w14:textId="77777777" w:rsidR="00E95277" w:rsidRPr="00E95277" w:rsidRDefault="00E95277" w:rsidP="00E95277">
            <w:pPr>
              <w:pStyle w:val="NoteLevel1"/>
            </w:pPr>
            <w:r w:rsidRPr="00E95277">
              <w:rPr>
                <w:b/>
              </w:rPr>
              <w:t xml:space="preserve">Trust vs. Mistrust </w:t>
            </w:r>
            <w:r w:rsidRPr="00E95277">
              <w:t>(birth-1)</w:t>
            </w:r>
          </w:p>
        </w:tc>
        <w:tc>
          <w:tcPr>
            <w:tcW w:w="1752" w:type="dxa"/>
          </w:tcPr>
          <w:p w14:paraId="6BCC2DBC" w14:textId="77777777" w:rsidR="00E95277" w:rsidRPr="00E95277" w:rsidRDefault="00E95277" w:rsidP="00E95277">
            <w:pPr>
              <w:pStyle w:val="NoteLevel1"/>
            </w:pPr>
            <w:r w:rsidRPr="00E95277">
              <w:rPr>
                <w:b/>
              </w:rPr>
              <w:t xml:space="preserve">Autonomy vs. Shame/Doubt </w:t>
            </w:r>
            <w:r w:rsidRPr="00E95277">
              <w:t xml:space="preserve">(1-3) </w:t>
            </w:r>
          </w:p>
        </w:tc>
        <w:tc>
          <w:tcPr>
            <w:tcW w:w="1230" w:type="dxa"/>
          </w:tcPr>
          <w:p w14:paraId="13037A43" w14:textId="77777777" w:rsidR="00E95277" w:rsidRPr="00E95277" w:rsidRDefault="00E95277" w:rsidP="00E95277">
            <w:pPr>
              <w:pStyle w:val="NoteLevel1"/>
            </w:pPr>
            <w:r w:rsidRPr="00E95277">
              <w:rPr>
                <w:b/>
              </w:rPr>
              <w:t xml:space="preserve">Initiative vs. Guilt </w:t>
            </w:r>
            <w:r w:rsidRPr="00E95277">
              <w:t>(3-6)</w:t>
            </w:r>
          </w:p>
        </w:tc>
        <w:tc>
          <w:tcPr>
            <w:tcW w:w="1375" w:type="dxa"/>
          </w:tcPr>
          <w:p w14:paraId="077624A6" w14:textId="77777777" w:rsidR="00E95277" w:rsidRPr="00E95277" w:rsidRDefault="00E95277" w:rsidP="00E95277">
            <w:pPr>
              <w:pStyle w:val="NoteLevel1"/>
            </w:pPr>
            <w:r w:rsidRPr="00E95277">
              <w:rPr>
                <w:b/>
              </w:rPr>
              <w:t xml:space="preserve">Industry vs. Inferiority </w:t>
            </w:r>
            <w:r w:rsidRPr="00E95277">
              <w:t>(6-12)</w:t>
            </w:r>
          </w:p>
        </w:tc>
        <w:tc>
          <w:tcPr>
            <w:tcW w:w="1299" w:type="dxa"/>
          </w:tcPr>
          <w:p w14:paraId="5A68B2A5" w14:textId="77777777" w:rsidR="00E95277" w:rsidRPr="00E95277" w:rsidRDefault="00E95277" w:rsidP="00E95277">
            <w:pPr>
              <w:pStyle w:val="NoteLevel1"/>
            </w:pPr>
            <w:r w:rsidRPr="00E95277">
              <w:rPr>
                <w:b/>
              </w:rPr>
              <w:t xml:space="preserve">Identity vs. confusion </w:t>
            </w:r>
            <w:r w:rsidRPr="00E95277">
              <w:t>(12-20)</w:t>
            </w:r>
          </w:p>
        </w:tc>
        <w:tc>
          <w:tcPr>
            <w:tcW w:w="1194" w:type="dxa"/>
          </w:tcPr>
          <w:p w14:paraId="7D9A4293" w14:textId="77777777" w:rsidR="00E95277" w:rsidRPr="00E95277" w:rsidRDefault="00E95277" w:rsidP="00E95277">
            <w:pPr>
              <w:pStyle w:val="NoteLevel1"/>
            </w:pPr>
            <w:r w:rsidRPr="00E95277">
              <w:rPr>
                <w:b/>
              </w:rPr>
              <w:t xml:space="preserve">Intimacy vs. Isolation </w:t>
            </w:r>
            <w:r w:rsidRPr="00E95277">
              <w:t>(20-40)</w:t>
            </w:r>
          </w:p>
        </w:tc>
        <w:tc>
          <w:tcPr>
            <w:tcW w:w="1591" w:type="dxa"/>
          </w:tcPr>
          <w:p w14:paraId="21F8EB0E" w14:textId="77777777" w:rsidR="00E95277" w:rsidRPr="00E95277" w:rsidRDefault="00E95277" w:rsidP="00E95277">
            <w:pPr>
              <w:pStyle w:val="NoteLevel1"/>
            </w:pPr>
            <w:r w:rsidRPr="00E95277">
              <w:rPr>
                <w:b/>
              </w:rPr>
              <w:t xml:space="preserve">Generativity vs. Stagnation </w:t>
            </w:r>
            <w:r w:rsidRPr="00E95277">
              <w:t>(40-65)</w:t>
            </w:r>
          </w:p>
        </w:tc>
        <w:tc>
          <w:tcPr>
            <w:tcW w:w="1178" w:type="dxa"/>
          </w:tcPr>
          <w:p w14:paraId="655E300E" w14:textId="77777777" w:rsidR="00E95277" w:rsidRPr="00E95277" w:rsidRDefault="00E95277" w:rsidP="00E95277">
            <w:pPr>
              <w:pStyle w:val="NoteLevel1"/>
            </w:pPr>
            <w:r w:rsidRPr="00E95277">
              <w:rPr>
                <w:b/>
              </w:rPr>
              <w:t xml:space="preserve">Ego integrity vs. Despair </w:t>
            </w:r>
            <w:r w:rsidRPr="00E95277">
              <w:t>(old age)</w:t>
            </w:r>
          </w:p>
        </w:tc>
      </w:tr>
    </w:tbl>
    <w:p w14:paraId="1BDEE261" w14:textId="77777777" w:rsidR="00E95277" w:rsidRPr="00E95277" w:rsidRDefault="00E95277" w:rsidP="00E95277">
      <w:pPr>
        <w:pStyle w:val="NoteLevel1"/>
        <w:rPr>
          <w:b/>
        </w:rPr>
      </w:pPr>
    </w:p>
    <w:p w14:paraId="509F6194" w14:textId="77777777" w:rsidR="00E95277" w:rsidRPr="00E95277" w:rsidRDefault="00E95277" w:rsidP="00E95277">
      <w:pPr>
        <w:pStyle w:val="NoteLevel1"/>
        <w:rPr>
          <w:b/>
        </w:rPr>
      </w:pPr>
      <w:r w:rsidRPr="00E95277">
        <w:rPr>
          <w:b/>
        </w:rPr>
        <w:t xml:space="preserve">Erikson: </w:t>
      </w:r>
      <w:r w:rsidRPr="00E95277">
        <w:t>socio-cultural determinants of personality rather than sexuality.</w:t>
      </w:r>
    </w:p>
    <w:p w14:paraId="0D6F4967" w14:textId="77777777" w:rsidR="00E95277" w:rsidRPr="00E95277" w:rsidRDefault="00E95277" w:rsidP="00E95277">
      <w:pPr>
        <w:pStyle w:val="NoteLevel1"/>
        <w:rPr>
          <w:b/>
        </w:rPr>
      </w:pPr>
    </w:p>
    <w:p w14:paraId="015FB7B5" w14:textId="77777777" w:rsidR="00E95277" w:rsidRPr="00E95277" w:rsidRDefault="00E95277" w:rsidP="00E95277">
      <w:pPr>
        <w:pStyle w:val="NoteLevel1"/>
        <w:rPr>
          <w:b/>
        </w:rPr>
      </w:pPr>
      <w:r w:rsidRPr="00E95277">
        <w:rPr>
          <w:b/>
        </w:rPr>
        <w:t>Piaget:</w:t>
      </w:r>
      <w:r w:rsidRPr="00E95277">
        <w:t xml:space="preserve"> focused on the reasoning process of children through observing his own and concluding that cognitive development proceeds in four genetically determined states that follow the same sequential order. </w:t>
      </w:r>
    </w:p>
    <w:tbl>
      <w:tblPr>
        <w:tblStyle w:val="TableGrid"/>
        <w:tblW w:w="0" w:type="auto"/>
        <w:tblLook w:val="04A0" w:firstRow="1" w:lastRow="0" w:firstColumn="1" w:lastColumn="0" w:noHBand="0" w:noVBand="1"/>
      </w:tblPr>
      <w:tblGrid>
        <w:gridCol w:w="2214"/>
        <w:gridCol w:w="2214"/>
        <w:gridCol w:w="2214"/>
        <w:gridCol w:w="2214"/>
      </w:tblGrid>
      <w:tr w:rsidR="00E95277" w:rsidRPr="00E95277" w14:paraId="5D6B4650" w14:textId="77777777" w:rsidTr="00E95277">
        <w:tc>
          <w:tcPr>
            <w:tcW w:w="2214" w:type="dxa"/>
          </w:tcPr>
          <w:p w14:paraId="50175293" w14:textId="77777777" w:rsidR="00E95277" w:rsidRPr="00E95277" w:rsidRDefault="00E95277" w:rsidP="00E95277">
            <w:pPr>
              <w:pStyle w:val="NoteLevel1"/>
            </w:pPr>
            <w:r w:rsidRPr="00E95277">
              <w:rPr>
                <w:b/>
              </w:rPr>
              <w:t xml:space="preserve">Sensorimotor </w:t>
            </w:r>
            <w:r w:rsidRPr="00E95277">
              <w:t>(birth-2)</w:t>
            </w:r>
          </w:p>
        </w:tc>
        <w:tc>
          <w:tcPr>
            <w:tcW w:w="2214" w:type="dxa"/>
          </w:tcPr>
          <w:p w14:paraId="29C7B79B" w14:textId="77777777" w:rsidR="00E95277" w:rsidRPr="00E95277" w:rsidRDefault="00E95277" w:rsidP="00E95277">
            <w:pPr>
              <w:pStyle w:val="NoteLevel1"/>
            </w:pPr>
            <w:r w:rsidRPr="00E95277">
              <w:rPr>
                <w:b/>
              </w:rPr>
              <w:t xml:space="preserve">Preoperational </w:t>
            </w:r>
            <w:r w:rsidRPr="00E95277">
              <w:t>(2-6)</w:t>
            </w:r>
          </w:p>
        </w:tc>
        <w:tc>
          <w:tcPr>
            <w:tcW w:w="2214" w:type="dxa"/>
          </w:tcPr>
          <w:p w14:paraId="6DDB9151" w14:textId="77777777" w:rsidR="00E95277" w:rsidRPr="00E95277" w:rsidRDefault="00E95277" w:rsidP="00E95277">
            <w:pPr>
              <w:pStyle w:val="NoteLevel1"/>
              <w:rPr>
                <w:b/>
              </w:rPr>
            </w:pPr>
            <w:r w:rsidRPr="00E95277">
              <w:rPr>
                <w:b/>
              </w:rPr>
              <w:t>Concrete Operational</w:t>
            </w:r>
          </w:p>
          <w:p w14:paraId="1B62D2BB" w14:textId="77777777" w:rsidR="00E95277" w:rsidRPr="00E95277" w:rsidRDefault="00E95277" w:rsidP="00E95277">
            <w:pPr>
              <w:pStyle w:val="NoteLevel1"/>
            </w:pPr>
            <w:r w:rsidRPr="00E95277">
              <w:rPr>
                <w:b/>
              </w:rPr>
              <w:t xml:space="preserve"> </w:t>
            </w:r>
            <w:r w:rsidRPr="00E95277">
              <w:t>(7-11)</w:t>
            </w:r>
          </w:p>
        </w:tc>
        <w:tc>
          <w:tcPr>
            <w:tcW w:w="2214" w:type="dxa"/>
          </w:tcPr>
          <w:p w14:paraId="393AFE9D" w14:textId="77777777" w:rsidR="00E95277" w:rsidRPr="00E95277" w:rsidRDefault="00E95277" w:rsidP="00E95277">
            <w:pPr>
              <w:pStyle w:val="NoteLevel1"/>
              <w:rPr>
                <w:b/>
              </w:rPr>
            </w:pPr>
            <w:r w:rsidRPr="00E95277">
              <w:rPr>
                <w:b/>
              </w:rPr>
              <w:t xml:space="preserve">Formal Operational </w:t>
            </w:r>
          </w:p>
          <w:p w14:paraId="2746AD18" w14:textId="77777777" w:rsidR="00E95277" w:rsidRPr="00E95277" w:rsidRDefault="00E95277" w:rsidP="00E95277">
            <w:pPr>
              <w:pStyle w:val="NoteLevel1"/>
            </w:pPr>
            <w:r w:rsidRPr="00E95277">
              <w:t>(12-adulthood)</w:t>
            </w:r>
          </w:p>
        </w:tc>
      </w:tr>
    </w:tbl>
    <w:p w14:paraId="777547AC" w14:textId="77777777" w:rsidR="00E95277" w:rsidRPr="00E95277" w:rsidRDefault="00E95277" w:rsidP="00E95277">
      <w:pPr>
        <w:pStyle w:val="NoteLevel1"/>
        <w:rPr>
          <w:b/>
        </w:rPr>
      </w:pPr>
    </w:p>
    <w:p w14:paraId="694B7ECD" w14:textId="77777777" w:rsidR="00E95277" w:rsidRPr="00E95277" w:rsidRDefault="00E95277" w:rsidP="00E95277">
      <w:pPr>
        <w:pStyle w:val="NoteLevel1"/>
        <w:rPr>
          <w:i/>
        </w:rPr>
      </w:pPr>
      <w:r w:rsidRPr="00E95277">
        <w:rPr>
          <w:i/>
        </w:rPr>
        <w:t>Freud, Erikson, Piaget and others all contributed to child studies that moved away strictly from biological explanations and towards more constructivists and constructionists explainaitions.</w:t>
      </w:r>
    </w:p>
    <w:p w14:paraId="104C7F47" w14:textId="77777777" w:rsidR="00E95277" w:rsidRPr="00E95277" w:rsidRDefault="00E95277" w:rsidP="00E95277">
      <w:pPr>
        <w:pStyle w:val="NoteLevel1"/>
        <w:rPr>
          <w:i/>
          <w:u w:val="single"/>
        </w:rPr>
      </w:pPr>
    </w:p>
    <w:p w14:paraId="61BB837C" w14:textId="77777777" w:rsidR="00E95277" w:rsidRPr="00E95277" w:rsidRDefault="00E95277" w:rsidP="00E95277">
      <w:pPr>
        <w:pStyle w:val="NoteLevel1"/>
        <w:rPr>
          <w:i/>
          <w:u w:val="single"/>
        </w:rPr>
      </w:pPr>
      <w:r w:rsidRPr="00E95277">
        <w:rPr>
          <w:i/>
          <w:u w:val="single"/>
        </w:rPr>
        <w:t>Behaviourism to Symbolic Interactionism and Constructivist/Constructionist:</w:t>
      </w:r>
    </w:p>
    <w:p w14:paraId="71B00AD4" w14:textId="77777777" w:rsidR="00E95277" w:rsidRPr="00E95277" w:rsidRDefault="00E95277" w:rsidP="00E95277">
      <w:pPr>
        <w:pStyle w:val="NoteLevel1"/>
      </w:pPr>
      <w:r w:rsidRPr="00E95277">
        <w:rPr>
          <w:b/>
        </w:rPr>
        <w:t xml:space="preserve">John Watson &amp; BF Skinner: </w:t>
      </w:r>
      <w:r w:rsidRPr="00E95277">
        <w:t>both believed that human development should be understood according to observations of overt (visible) behaviour rather than speculations on unconscious and innate movements such as genetics.</w:t>
      </w:r>
    </w:p>
    <w:p w14:paraId="099C5E9B" w14:textId="77777777" w:rsidR="00E95277" w:rsidRPr="00E95277" w:rsidRDefault="00E95277" w:rsidP="00E95277">
      <w:pPr>
        <w:pStyle w:val="NoteLevel1"/>
      </w:pPr>
      <w:r w:rsidRPr="00E95277">
        <w:sym w:font="Wingdings" w:char="F0E0"/>
      </w:r>
      <w:r w:rsidRPr="00E95277">
        <w:t xml:space="preserve"> External stimuli and observable responses.</w:t>
      </w:r>
    </w:p>
    <w:p w14:paraId="4EE60FE3" w14:textId="77777777" w:rsidR="00E95277" w:rsidRPr="00E95277" w:rsidRDefault="00E95277" w:rsidP="00E95277">
      <w:pPr>
        <w:pStyle w:val="NoteLevel1"/>
      </w:pPr>
      <w:r w:rsidRPr="00E95277">
        <w:sym w:font="Wingdings" w:char="F0E0"/>
      </w:r>
      <w:r w:rsidRPr="00E95277">
        <w:t xml:space="preserve"> Watson believed that children are indefinitely malleable and development was a continuous process. “There is no such thing as inheritance of capacity, talent, temperament and behavioural characteristics”</w:t>
      </w:r>
    </w:p>
    <w:p w14:paraId="6AFC5E6A" w14:textId="77777777" w:rsidR="00E95277" w:rsidRPr="00E95277" w:rsidRDefault="00E95277" w:rsidP="00E95277">
      <w:pPr>
        <w:pStyle w:val="NoteLevel1"/>
      </w:pPr>
      <w:r w:rsidRPr="00E95277">
        <w:t xml:space="preserve">- Children’s environment and people surrounding him or her is important according to Watson. </w:t>
      </w:r>
    </w:p>
    <w:p w14:paraId="6EBEF860" w14:textId="77777777" w:rsidR="00E95277" w:rsidRPr="00E95277" w:rsidRDefault="00E95277" w:rsidP="00E95277">
      <w:pPr>
        <w:pStyle w:val="NoteLevel1"/>
      </w:pPr>
    </w:p>
    <w:p w14:paraId="2F4B5C0F" w14:textId="77777777" w:rsidR="00E95277" w:rsidRPr="00E95277" w:rsidRDefault="00E95277" w:rsidP="00E95277">
      <w:pPr>
        <w:pStyle w:val="NoteLevel1"/>
      </w:pPr>
      <w:r w:rsidRPr="00E95277">
        <w:sym w:font="Wingdings" w:char="F0E0"/>
      </w:r>
      <w:r w:rsidRPr="00E95277">
        <w:t xml:space="preserve"> BF Skinner added that humans and animals learn to repeat acts and behaviours that lead to favourable outcomes. </w:t>
      </w:r>
    </w:p>
    <w:p w14:paraId="7917758D" w14:textId="77777777" w:rsidR="00E95277" w:rsidRPr="00E95277" w:rsidRDefault="00E95277" w:rsidP="00E95277">
      <w:pPr>
        <w:pStyle w:val="NoteLevel1"/>
        <w:rPr>
          <w:b/>
        </w:rPr>
      </w:pPr>
    </w:p>
    <w:p w14:paraId="140594B7" w14:textId="77777777" w:rsidR="00E95277" w:rsidRPr="00E95277" w:rsidRDefault="00E95277" w:rsidP="00E95277">
      <w:pPr>
        <w:pStyle w:val="NoteLevel1"/>
      </w:pPr>
      <w:r w:rsidRPr="00E95277">
        <w:rPr>
          <w:b/>
        </w:rPr>
        <w:t>Charles Horton Cooley</w:t>
      </w:r>
      <w:r w:rsidRPr="00E95277">
        <w:t xml:space="preserve">: </w:t>
      </w:r>
      <w:r w:rsidRPr="00E95277">
        <w:rPr>
          <w:i/>
        </w:rPr>
        <w:t xml:space="preserve">symbolic interactionism; </w:t>
      </w:r>
      <w:r w:rsidRPr="00E95277">
        <w:t>highlights the importance of human interaction and symbolic communication.</w:t>
      </w:r>
    </w:p>
    <w:p w14:paraId="3526F8F0" w14:textId="77777777" w:rsidR="00E95277" w:rsidRPr="00E95277" w:rsidRDefault="00E95277" w:rsidP="00E95277">
      <w:pPr>
        <w:pStyle w:val="NoteLevel1"/>
      </w:pPr>
      <w:r w:rsidRPr="00E95277">
        <w:sym w:font="Wingdings" w:char="F0E0"/>
      </w:r>
      <w:r w:rsidRPr="00E95277">
        <w:t xml:space="preserve"> “The looking glass self’ = self concept is development and maintained through this looking-glass self, developed through 3 part process</w:t>
      </w:r>
    </w:p>
    <w:p w14:paraId="3328DB77" w14:textId="77777777" w:rsidR="00E95277" w:rsidRPr="00E95277" w:rsidRDefault="00E95277" w:rsidP="00E95277">
      <w:pPr>
        <w:pStyle w:val="NoteLevel1"/>
      </w:pPr>
      <w:r w:rsidRPr="00E95277">
        <w:t>We imagine what we appear to be like to another person</w:t>
      </w:r>
    </w:p>
    <w:p w14:paraId="41783A9F" w14:textId="77777777" w:rsidR="00E95277" w:rsidRPr="00E95277" w:rsidRDefault="00E95277" w:rsidP="00E95277">
      <w:pPr>
        <w:pStyle w:val="NoteLevel1"/>
      </w:pPr>
      <w:r w:rsidRPr="00E95277">
        <w:t>Then we imagine how the person judges us</w:t>
      </w:r>
    </w:p>
    <w:p w14:paraId="3C6DD029" w14:textId="77777777" w:rsidR="00E95277" w:rsidRPr="00E95277" w:rsidRDefault="00E95277" w:rsidP="00E95277">
      <w:pPr>
        <w:pStyle w:val="NoteLevel1"/>
      </w:pPr>
      <w:r w:rsidRPr="00E95277">
        <w:t>Lastly we feel pride or mortification based on what we think others think of us.</w:t>
      </w:r>
    </w:p>
    <w:p w14:paraId="5BD78C09" w14:textId="77777777" w:rsidR="00E95277" w:rsidRPr="00E95277" w:rsidRDefault="00E95277" w:rsidP="00E95277">
      <w:pPr>
        <w:pStyle w:val="NoteLevel1"/>
        <w:rPr>
          <w:i/>
        </w:rPr>
      </w:pPr>
      <w:r w:rsidRPr="00E95277">
        <w:rPr>
          <w:i/>
        </w:rPr>
        <w:t>Our self image is thus constructed by what we ASSUME others think of us.</w:t>
      </w:r>
    </w:p>
    <w:p w14:paraId="7724189F" w14:textId="77777777" w:rsidR="00E95277" w:rsidRPr="00E95277" w:rsidRDefault="00E95277" w:rsidP="00E95277">
      <w:pPr>
        <w:pStyle w:val="NoteLevel1"/>
        <w:rPr>
          <w:i/>
        </w:rPr>
      </w:pPr>
    </w:p>
    <w:p w14:paraId="3ED1866B" w14:textId="77777777" w:rsidR="00E95277" w:rsidRPr="00E95277" w:rsidRDefault="00E95277" w:rsidP="00E95277">
      <w:pPr>
        <w:pStyle w:val="NoteLevel1"/>
      </w:pPr>
      <w:r w:rsidRPr="00E95277">
        <w:rPr>
          <w:b/>
        </w:rPr>
        <w:t xml:space="preserve">Mead: </w:t>
      </w:r>
      <w:r w:rsidRPr="00E95277">
        <w:t xml:space="preserve">our idea of self is social inherently, but made up of 2 parts: </w:t>
      </w:r>
    </w:p>
    <w:p w14:paraId="071E9E0D" w14:textId="77777777" w:rsidR="00E95277" w:rsidRPr="00E95277" w:rsidRDefault="00E95277" w:rsidP="00E95277">
      <w:pPr>
        <w:pStyle w:val="NoteLevel1"/>
      </w:pPr>
      <w:r w:rsidRPr="00E95277">
        <w:t xml:space="preserve">The I </w:t>
      </w:r>
      <w:r w:rsidRPr="00E95277">
        <w:sym w:font="Wingdings" w:char="F0E0"/>
      </w:r>
      <w:r w:rsidRPr="00E95277">
        <w:t xml:space="preserve"> sensual, impulsive, and psychological </w:t>
      </w:r>
    </w:p>
    <w:p w14:paraId="3CA210C5" w14:textId="77777777" w:rsidR="00E95277" w:rsidRPr="00E95277" w:rsidRDefault="00E95277" w:rsidP="00E95277">
      <w:pPr>
        <w:pStyle w:val="NoteLevel1"/>
      </w:pPr>
      <w:r w:rsidRPr="00E95277">
        <w:t xml:space="preserve">The Me </w:t>
      </w:r>
      <w:r w:rsidRPr="00E95277">
        <w:sym w:font="Wingdings" w:char="F0E0"/>
      </w:r>
      <w:r w:rsidRPr="00E95277">
        <w:t xml:space="preserve"> learned and acquired socially through what we learn (values and norms) and what we come to know through interactions with others. </w:t>
      </w:r>
    </w:p>
    <w:p w14:paraId="306A2A50" w14:textId="77777777" w:rsidR="00E95277" w:rsidRPr="00E95277" w:rsidRDefault="00E95277" w:rsidP="00E95277">
      <w:pPr>
        <w:pStyle w:val="NoteLevel1"/>
        <w:rPr>
          <w:i/>
        </w:rPr>
      </w:pPr>
      <w:r w:rsidRPr="00E95277">
        <w:rPr>
          <w:i/>
        </w:rPr>
        <w:t xml:space="preserve">Children learns rules and regulations, modes of conduct etc through distinct stages which prepare them to be members of society. </w:t>
      </w:r>
    </w:p>
    <w:p w14:paraId="73E6033F" w14:textId="77777777" w:rsidR="00E95277" w:rsidRPr="00E95277" w:rsidRDefault="00E95277" w:rsidP="00E95277">
      <w:pPr>
        <w:pStyle w:val="NoteLevel1"/>
        <w:rPr>
          <w:i/>
        </w:rPr>
      </w:pPr>
    </w:p>
    <w:p w14:paraId="5A176CF7" w14:textId="77777777" w:rsidR="00E95277" w:rsidRPr="00E95277" w:rsidRDefault="00E95277" w:rsidP="00E95277">
      <w:pPr>
        <w:pStyle w:val="NoteLevel1"/>
        <w:rPr>
          <w:b/>
          <w:i/>
        </w:rPr>
      </w:pPr>
      <w:r w:rsidRPr="00E95277">
        <w:rPr>
          <w:b/>
          <w:i/>
        </w:rPr>
        <w:t xml:space="preserve">CHILDHOOD IS OFTEN STUDIED TO BETTER UNDERSTAND ADULT PERSONALITIES AND PATHOLIGIES RATHER THAN BEING HELD IMPORTANT ON ITS OWN. THEY ARE STUDIED THROUGH TRANSITIONAL STAGES TOWARD DEVELOPING INTO ADULTHOOD. </w:t>
      </w:r>
    </w:p>
    <w:p w14:paraId="4FBC1AEB" w14:textId="77777777" w:rsidR="00E95277" w:rsidRPr="00E95277" w:rsidRDefault="00E95277" w:rsidP="00E95277">
      <w:pPr>
        <w:pStyle w:val="NoteLevel1"/>
        <w:rPr>
          <w:b/>
          <w:i/>
        </w:rPr>
      </w:pPr>
    </w:p>
    <w:p w14:paraId="7E618561" w14:textId="77777777" w:rsidR="00E95277" w:rsidRPr="00E95277" w:rsidRDefault="00E95277" w:rsidP="00E95277">
      <w:pPr>
        <w:pStyle w:val="NoteLevel1"/>
        <w:rPr>
          <w:i/>
          <w:u w:val="single"/>
        </w:rPr>
      </w:pPr>
      <w:r w:rsidRPr="00E95277">
        <w:rPr>
          <w:i/>
          <w:u w:val="single"/>
        </w:rPr>
        <w:t>Social learning theory:</w:t>
      </w:r>
    </w:p>
    <w:p w14:paraId="7E46DC89" w14:textId="77777777" w:rsidR="00E95277" w:rsidRPr="00E95277" w:rsidRDefault="00E95277" w:rsidP="00E95277">
      <w:pPr>
        <w:pStyle w:val="NoteLevel1"/>
        <w:rPr>
          <w:b/>
        </w:rPr>
      </w:pPr>
      <w:r w:rsidRPr="00E95277">
        <w:rPr>
          <w:b/>
        </w:rPr>
        <w:t xml:space="preserve">Albert Bandura: </w:t>
      </w:r>
      <w:r w:rsidRPr="00E95277">
        <w:t xml:space="preserve">emphasized the importance of children observing and modelling the behaviours, attitudes and reactions of others around them. </w:t>
      </w:r>
    </w:p>
    <w:p w14:paraId="7F876F2C" w14:textId="77777777" w:rsidR="00E95277" w:rsidRPr="00E95277" w:rsidRDefault="00E95277" w:rsidP="00E95277">
      <w:pPr>
        <w:pStyle w:val="NoteLevel1"/>
      </w:pPr>
      <w:r w:rsidRPr="00E95277">
        <w:sym w:font="Wingdings" w:char="F0E0"/>
      </w:r>
      <w:r w:rsidRPr="00E95277">
        <w:t xml:space="preserve"> He argued that most human behaviour is learned through modelling; watching others creates a guide for action.</w:t>
      </w:r>
    </w:p>
    <w:p w14:paraId="09C0F17C" w14:textId="77777777" w:rsidR="00E95277" w:rsidRPr="00E95277" w:rsidRDefault="00E95277" w:rsidP="00E95277">
      <w:pPr>
        <w:pStyle w:val="NoteLevel1"/>
      </w:pPr>
      <w:r w:rsidRPr="00E95277">
        <w:t xml:space="preserve">- Human behaviour in the social learning theory is explained through ongoing reciprocal interactions between children operating cognitively under their environmental influences. </w:t>
      </w:r>
    </w:p>
    <w:p w14:paraId="49FCD752" w14:textId="77777777" w:rsidR="00E95277" w:rsidRPr="00E95277" w:rsidRDefault="00E95277" w:rsidP="00E95277">
      <w:pPr>
        <w:pStyle w:val="NoteLevel1"/>
      </w:pPr>
    </w:p>
    <w:p w14:paraId="03DD4440" w14:textId="77777777" w:rsidR="00E95277" w:rsidRPr="00E95277" w:rsidRDefault="00E95277" w:rsidP="00E95277">
      <w:pPr>
        <w:pStyle w:val="NoteLevel1"/>
        <w:rPr>
          <w:i/>
          <w:u w:val="single"/>
        </w:rPr>
      </w:pPr>
      <w:r w:rsidRPr="00E95277">
        <w:rPr>
          <w:i/>
          <w:u w:val="single"/>
        </w:rPr>
        <w:t>Bio-ecological theory:</w:t>
      </w:r>
    </w:p>
    <w:p w14:paraId="5A900E76" w14:textId="77777777" w:rsidR="00E95277" w:rsidRPr="00E95277" w:rsidRDefault="00E95277" w:rsidP="00E95277">
      <w:pPr>
        <w:pStyle w:val="NoteLevel1"/>
        <w:rPr>
          <w:b/>
        </w:rPr>
      </w:pPr>
      <w:r w:rsidRPr="00E95277">
        <w:rPr>
          <w:b/>
        </w:rPr>
        <w:t xml:space="preserve">Urie Bronfenbrenner: </w:t>
      </w:r>
      <w:r w:rsidRPr="00E95277">
        <w:t>focused on how a person’s biologically influenced characteristics interact with a set of environmental spheres and forces that shape behaviour and development.</w:t>
      </w:r>
    </w:p>
    <w:p w14:paraId="63879C15" w14:textId="77777777" w:rsidR="00E95277" w:rsidRPr="00E95277" w:rsidRDefault="00E95277" w:rsidP="00E95277">
      <w:pPr>
        <w:pStyle w:val="NoteLevel1"/>
      </w:pPr>
      <w:r w:rsidRPr="00E95277">
        <w:sym w:font="Wingdings" w:char="F0E0"/>
      </w:r>
      <w:r w:rsidRPr="00E95277">
        <w:t xml:space="preserve"> His model is often depicted as a set of circles one inside the other, the innermost environmental layer </w:t>
      </w:r>
      <w:r w:rsidRPr="00E95277">
        <w:rPr>
          <w:b/>
        </w:rPr>
        <w:t xml:space="preserve">MICROSYSTEM, </w:t>
      </w:r>
      <w:r w:rsidRPr="00E95277">
        <w:t xml:space="preserve">including activities and actions in the person’s immediate surrounding like at home school with peers. </w:t>
      </w:r>
    </w:p>
    <w:p w14:paraId="647BBBF3" w14:textId="77777777" w:rsidR="00E95277" w:rsidRPr="00E95277" w:rsidRDefault="00E95277" w:rsidP="00E95277">
      <w:pPr>
        <w:pStyle w:val="NoteLevel1"/>
      </w:pPr>
      <w:r w:rsidRPr="00E95277">
        <w:t xml:space="preserve">- This is encircled by the </w:t>
      </w:r>
      <w:r w:rsidRPr="00E95277">
        <w:rPr>
          <w:b/>
        </w:rPr>
        <w:t xml:space="preserve">MESOSYSTEM, </w:t>
      </w:r>
      <w:r w:rsidRPr="00E95277">
        <w:t>connections and interrelationships between spheres; such as positive and supportive home environment and strong performance in school.</w:t>
      </w:r>
    </w:p>
    <w:p w14:paraId="79E64FD0" w14:textId="77777777" w:rsidR="00E95277" w:rsidRPr="00E95277" w:rsidRDefault="00E95277" w:rsidP="00E95277">
      <w:pPr>
        <w:pStyle w:val="NoteLevel1"/>
      </w:pPr>
      <w:r w:rsidRPr="00E95277">
        <w:t xml:space="preserve">- </w:t>
      </w:r>
      <w:r w:rsidRPr="00E95277">
        <w:rPr>
          <w:b/>
        </w:rPr>
        <w:t xml:space="preserve">EXOSYSTEM, </w:t>
      </w:r>
      <w:r w:rsidRPr="00E95277">
        <w:t xml:space="preserve">social systems that children are not directly experiencing but may influence their development like parent’s work environment </w:t>
      </w:r>
    </w:p>
    <w:p w14:paraId="1390C60B" w14:textId="77777777" w:rsidR="00E95277" w:rsidRPr="00E95277" w:rsidRDefault="00E95277" w:rsidP="00E95277">
      <w:pPr>
        <w:pStyle w:val="NoteLevel1"/>
      </w:pPr>
      <w:r w:rsidRPr="00E95277">
        <w:rPr>
          <w:b/>
        </w:rPr>
        <w:t xml:space="preserve">- MACROSYSTEM, </w:t>
      </w:r>
      <w:r w:rsidRPr="00E95277">
        <w:t>cultural, subcultural and social class context.</w:t>
      </w:r>
    </w:p>
    <w:p w14:paraId="340A41A1" w14:textId="77777777" w:rsidR="00E95277" w:rsidRPr="00E95277" w:rsidRDefault="00E95277" w:rsidP="00E95277">
      <w:pPr>
        <w:pStyle w:val="NoteLevel1"/>
      </w:pPr>
    </w:p>
    <w:p w14:paraId="088488B8" w14:textId="77777777" w:rsidR="00E95277" w:rsidRPr="00E95277" w:rsidRDefault="00E95277" w:rsidP="00E95277">
      <w:pPr>
        <w:pStyle w:val="NoteLevel1"/>
        <w:rPr>
          <w:i/>
          <w:u w:val="single"/>
        </w:rPr>
      </w:pPr>
      <w:r w:rsidRPr="00E95277">
        <w:rPr>
          <w:i/>
          <w:u w:val="single"/>
        </w:rPr>
        <w:t xml:space="preserve">Socio-cultural theory: </w:t>
      </w:r>
    </w:p>
    <w:p w14:paraId="5F7DBC68" w14:textId="77777777" w:rsidR="00E95277" w:rsidRPr="00E95277" w:rsidRDefault="00E95277" w:rsidP="00E95277">
      <w:pPr>
        <w:pStyle w:val="NoteLevel1"/>
      </w:pPr>
      <w:r w:rsidRPr="00E95277">
        <w:rPr>
          <w:b/>
        </w:rPr>
        <w:t xml:space="preserve">Lev Vygotsky: </w:t>
      </w:r>
      <w:r w:rsidRPr="00E95277">
        <w:t xml:space="preserve">examined the relationship between culturally specific practices and child development. </w:t>
      </w:r>
    </w:p>
    <w:p w14:paraId="75B1B925" w14:textId="77777777" w:rsidR="00E95277" w:rsidRPr="00E95277" w:rsidRDefault="00E95277" w:rsidP="00E95277">
      <w:pPr>
        <w:pStyle w:val="NoteLevel1"/>
      </w:pPr>
      <w:r w:rsidRPr="00E95277">
        <w:sym w:font="Wingdings" w:char="F0E0"/>
      </w:r>
      <w:r w:rsidRPr="00E95277">
        <w:t xml:space="preserve"> He explains how culture is transmitted through social interactions; children learn culturally adaptive competencies through mature members, children internalize knowledge at the personal level which later allows them to engage in ‘inner speech’. </w:t>
      </w:r>
    </w:p>
    <w:p w14:paraId="3E18B8B4" w14:textId="77777777" w:rsidR="00E95277" w:rsidRPr="00E95277" w:rsidRDefault="00E95277" w:rsidP="00E95277">
      <w:pPr>
        <w:pStyle w:val="NoteLevel1"/>
        <w:rPr>
          <w:b/>
        </w:rPr>
      </w:pPr>
      <w:r w:rsidRPr="00E95277">
        <w:rPr>
          <w:b/>
        </w:rPr>
        <w:t>CONSCIENOUSNESS = PRODUCT OF SOCIALIZATION</w:t>
      </w:r>
    </w:p>
    <w:p w14:paraId="55729965" w14:textId="77777777" w:rsidR="00E95277" w:rsidRPr="00E95277" w:rsidRDefault="00E95277" w:rsidP="00E95277">
      <w:pPr>
        <w:pStyle w:val="NoteLevel1"/>
        <w:rPr>
          <w:b/>
        </w:rPr>
      </w:pPr>
    </w:p>
    <w:p w14:paraId="2873A6E3" w14:textId="77777777" w:rsidR="00E95277" w:rsidRPr="00E95277" w:rsidRDefault="00E95277" w:rsidP="00E95277">
      <w:pPr>
        <w:pStyle w:val="NoteLevel1"/>
        <w:rPr>
          <w:i/>
          <w:u w:val="single"/>
        </w:rPr>
      </w:pPr>
      <w:r w:rsidRPr="00E95277">
        <w:rPr>
          <w:i/>
          <w:u w:val="single"/>
        </w:rPr>
        <w:t>Socialization theories:</w:t>
      </w:r>
    </w:p>
    <w:p w14:paraId="77D61B38" w14:textId="77777777" w:rsidR="00E95277" w:rsidRPr="00E95277" w:rsidRDefault="00E95277" w:rsidP="00E95277">
      <w:pPr>
        <w:pStyle w:val="NoteLevel1"/>
        <w:rPr>
          <w:b/>
        </w:rPr>
      </w:pPr>
      <w:r w:rsidRPr="00E95277">
        <w:rPr>
          <w:b/>
        </w:rPr>
        <w:t xml:space="preserve">Socialization = </w:t>
      </w:r>
      <w:r w:rsidRPr="00E95277">
        <w:t>the process through which children learn to become functioning members of society; how children learn to enter into and participate in their social worlds.</w:t>
      </w:r>
    </w:p>
    <w:p w14:paraId="6BDF1B7E" w14:textId="77777777" w:rsidR="00E95277" w:rsidRPr="00E95277" w:rsidRDefault="00E95277" w:rsidP="00E95277">
      <w:pPr>
        <w:pStyle w:val="NoteLevel1"/>
      </w:pPr>
      <w:r w:rsidRPr="00E95277">
        <w:rPr>
          <w:b/>
        </w:rPr>
        <w:t xml:space="preserve">- </w:t>
      </w:r>
      <w:r w:rsidRPr="00E95277">
        <w:t xml:space="preserve">Develop human potential and learn the pattern of their culture. </w:t>
      </w:r>
    </w:p>
    <w:p w14:paraId="692E9D31" w14:textId="77777777" w:rsidR="00E95277" w:rsidRPr="00E95277" w:rsidRDefault="00E95277" w:rsidP="00E95277">
      <w:pPr>
        <w:pStyle w:val="NoteLevel1"/>
      </w:pPr>
      <w:r w:rsidRPr="00E95277">
        <w:t>- Primary and secondary socialization (childhood vs. later in life)</w:t>
      </w:r>
    </w:p>
    <w:p w14:paraId="3C515AB6" w14:textId="77777777" w:rsidR="00E95277" w:rsidRPr="00E95277" w:rsidRDefault="00E95277" w:rsidP="00E95277">
      <w:pPr>
        <w:pStyle w:val="NoteLevel1"/>
        <w:rPr>
          <w:b/>
        </w:rPr>
      </w:pPr>
      <w:r w:rsidRPr="00E95277">
        <w:t xml:space="preserve">* </w:t>
      </w:r>
      <w:r w:rsidRPr="00E95277">
        <w:rPr>
          <w:b/>
        </w:rPr>
        <w:t>OFTEN CONNECTED TO SOCIAL ROLE THEORY*</w:t>
      </w:r>
    </w:p>
    <w:p w14:paraId="1811BFE7" w14:textId="77777777" w:rsidR="00E95277" w:rsidRPr="00E95277" w:rsidRDefault="00E95277" w:rsidP="00E95277">
      <w:pPr>
        <w:pStyle w:val="NoteLevel1"/>
      </w:pPr>
      <w:r w:rsidRPr="00E95277">
        <w:t xml:space="preserve">- Children learn from what they are told directly but also what they see and hear. Socialization can therefore be indirect or direct, intentional or unintentional. </w:t>
      </w:r>
    </w:p>
    <w:p w14:paraId="7BFBB4D7" w14:textId="77777777" w:rsidR="00E95277" w:rsidRPr="00E95277" w:rsidRDefault="00E95277" w:rsidP="00E95277">
      <w:pPr>
        <w:pStyle w:val="NoteLevel1"/>
      </w:pPr>
      <w:r w:rsidRPr="00E95277">
        <w:t xml:space="preserve">- </w:t>
      </w:r>
      <w:r w:rsidRPr="00E95277">
        <w:rPr>
          <w:i/>
        </w:rPr>
        <w:t>Agents or agencies of socialization</w:t>
      </w:r>
      <w:r w:rsidRPr="00E95277">
        <w:t xml:space="preserve"> are the social institutions and individuals within them that most affect children’s development. </w:t>
      </w:r>
    </w:p>
    <w:p w14:paraId="02559797" w14:textId="77777777" w:rsidR="00E95277" w:rsidRPr="00E95277" w:rsidRDefault="00E95277" w:rsidP="00E95277">
      <w:pPr>
        <w:pStyle w:val="NoteLevel1"/>
      </w:pPr>
    </w:p>
    <w:p w14:paraId="28A53C85" w14:textId="77777777" w:rsidR="00E95277" w:rsidRPr="00E95277" w:rsidRDefault="00E95277" w:rsidP="00E95277">
      <w:pPr>
        <w:pStyle w:val="NoteLevel1"/>
      </w:pPr>
      <w:r w:rsidRPr="00E95277">
        <w:rPr>
          <w:b/>
        </w:rPr>
        <w:t xml:space="preserve">Robert LeVine: </w:t>
      </w:r>
      <w:r w:rsidRPr="00E95277">
        <w:t xml:space="preserve">argued that children don’t develop the same way across time and place because of differences in culture, and variation in cultural expectations of children and childhood at different stages. </w:t>
      </w:r>
    </w:p>
    <w:p w14:paraId="660F8ACA" w14:textId="77777777" w:rsidR="00E95277" w:rsidRPr="00E95277" w:rsidRDefault="00E95277" w:rsidP="00E95277">
      <w:pPr>
        <w:pStyle w:val="NoteLevel1"/>
      </w:pPr>
    </w:p>
    <w:p w14:paraId="7D4C5B5E" w14:textId="77777777" w:rsidR="00E95277" w:rsidRPr="00E95277" w:rsidRDefault="00E95277" w:rsidP="00E95277">
      <w:pPr>
        <w:pStyle w:val="NoteLevel1"/>
        <w:rPr>
          <w:i/>
          <w:u w:val="single"/>
        </w:rPr>
      </w:pPr>
      <w:r w:rsidRPr="00E95277">
        <w:rPr>
          <w:i/>
          <w:u w:val="single"/>
        </w:rPr>
        <w:t>New Sociologies of Childhood:</w:t>
      </w:r>
    </w:p>
    <w:p w14:paraId="755A2C3E" w14:textId="77777777" w:rsidR="00E95277" w:rsidRPr="00E95277" w:rsidRDefault="00E95277" w:rsidP="00E95277">
      <w:pPr>
        <w:pStyle w:val="NoteLevel1"/>
        <w:rPr>
          <w:i/>
          <w:u w:val="single"/>
        </w:rPr>
      </w:pPr>
      <w:r w:rsidRPr="00E95277">
        <w:t>Children are seeing as human becomings- not human beings. They are waiting to become adults, to mature, to be able to have a say etc. (Qvortrp)</w:t>
      </w:r>
    </w:p>
    <w:p w14:paraId="1F60338C" w14:textId="77777777" w:rsidR="00E95277" w:rsidRPr="00E95277" w:rsidRDefault="00E95277" w:rsidP="00E95277">
      <w:pPr>
        <w:pStyle w:val="NoteLevel1"/>
      </w:pPr>
      <w:r w:rsidRPr="00E95277">
        <w:t>- Came to being after the development of children’s rights legislation.</w:t>
      </w:r>
    </w:p>
    <w:p w14:paraId="48A6406D" w14:textId="77777777" w:rsidR="00E95277" w:rsidRPr="00E95277" w:rsidRDefault="00E95277" w:rsidP="00E95277">
      <w:pPr>
        <w:pStyle w:val="NoteLevel1"/>
      </w:pPr>
      <w:r w:rsidRPr="00E95277">
        <w:t>- Holds that children are more competent and autonomous than they appear to be.</w:t>
      </w:r>
    </w:p>
    <w:p w14:paraId="2D0262C6" w14:textId="77777777" w:rsidR="00E95277" w:rsidRPr="00E95277" w:rsidRDefault="00E95277" w:rsidP="00E95277">
      <w:pPr>
        <w:pStyle w:val="NoteLevel1"/>
      </w:pPr>
      <w:r w:rsidRPr="00E95277">
        <w:t xml:space="preserve">- Appreciates children for what they are rather than what they are to become. </w:t>
      </w:r>
    </w:p>
    <w:p w14:paraId="4F942337" w14:textId="77777777" w:rsidR="00E95277" w:rsidRPr="00E95277" w:rsidRDefault="00E95277" w:rsidP="00E95277">
      <w:pPr>
        <w:pStyle w:val="NoteLevel1"/>
        <w:rPr>
          <w:i/>
          <w:u w:val="single"/>
        </w:rPr>
      </w:pPr>
      <w:r w:rsidRPr="00E95277">
        <w:t xml:space="preserve">- </w:t>
      </w:r>
      <w:r w:rsidRPr="00E95277">
        <w:rPr>
          <w:b/>
        </w:rPr>
        <w:t xml:space="preserve">AGENTIAL (CHILDREN AS ACTIVE DO’ERS IN SOCIETY) </w:t>
      </w:r>
    </w:p>
    <w:p w14:paraId="0117D44B" w14:textId="77777777" w:rsidR="00E95277" w:rsidRDefault="00E95277">
      <w:pPr>
        <w:pStyle w:val="NoteLevel1"/>
      </w:pPr>
    </w:p>
    <w:p w14:paraId="0A37F686" w14:textId="77777777" w:rsidR="00E95277" w:rsidRDefault="00E95277">
      <w:pPr>
        <w:pStyle w:val="NoteLevel1"/>
        <w:sectPr w:rsidR="00E95277" w:rsidSect="00E95277">
          <w:headerReference w:type="first" r:id="rId9"/>
          <w:pgSz w:w="12240" w:h="15840"/>
          <w:pgMar w:top="1440" w:right="1440" w:bottom="1440" w:left="1440" w:header="708" w:footer="708" w:gutter="0"/>
          <w:cols w:space="708"/>
          <w:titlePg/>
          <w:docGrid w:type="lines" w:linePitch="360"/>
        </w:sectPr>
      </w:pPr>
    </w:p>
    <w:p w14:paraId="1FF92BC7" w14:textId="77777777" w:rsidR="00E95277" w:rsidRDefault="00E95277">
      <w:pPr>
        <w:pStyle w:val="NoteLevel1"/>
        <w:sectPr w:rsidR="00E95277" w:rsidSect="00E95277">
          <w:headerReference w:type="first" r:id="rId10"/>
          <w:pgSz w:w="12240" w:h="15840"/>
          <w:pgMar w:top="1440" w:right="1440" w:bottom="1440" w:left="1440" w:header="708" w:footer="708" w:gutter="0"/>
          <w:cols w:space="708"/>
          <w:titlePg/>
          <w:docGrid w:type="lines" w:linePitch="360"/>
        </w:sectPr>
      </w:pPr>
      <w:r>
        <w:cr/>
      </w:r>
    </w:p>
    <w:p w14:paraId="35114002" w14:textId="77777777" w:rsidR="002D2F4E" w:rsidRPr="00E95277" w:rsidRDefault="00E95277" w:rsidP="00E95277">
      <w:pPr>
        <w:pStyle w:val="NoteLevel1"/>
      </w:pPr>
      <w:r>
        <w:rPr>
          <w:b/>
        </w:rPr>
        <w:t>Chapter 4:</w:t>
      </w:r>
    </w:p>
    <w:p w14:paraId="71D14C3A" w14:textId="77777777" w:rsidR="00836B29" w:rsidRPr="00836B29" w:rsidRDefault="00836B29" w:rsidP="00E95277">
      <w:pPr>
        <w:pStyle w:val="NoteLevel1"/>
        <w:rPr>
          <w:u w:val="single"/>
        </w:rPr>
      </w:pPr>
      <w:r w:rsidRPr="00836B29">
        <w:rPr>
          <w:b/>
          <w:u w:val="single"/>
        </w:rPr>
        <w:t xml:space="preserve">Socialization </w:t>
      </w:r>
    </w:p>
    <w:p w14:paraId="056637CF" w14:textId="77777777" w:rsidR="00E95277" w:rsidRPr="00E95277" w:rsidRDefault="00E95277" w:rsidP="00836B29">
      <w:pPr>
        <w:pStyle w:val="NoteLevel1"/>
        <w:numPr>
          <w:ilvl w:val="0"/>
          <w:numId w:val="0"/>
        </w:numPr>
      </w:pPr>
      <w:r>
        <w:t xml:space="preserve">- Socialization is almost always written as a process that is </w:t>
      </w:r>
      <w:r w:rsidRPr="00E95277">
        <w:rPr>
          <w:b/>
        </w:rPr>
        <w:t>unidirectional</w:t>
      </w:r>
      <w:r>
        <w:t xml:space="preserve">, </w:t>
      </w:r>
      <w:r w:rsidRPr="00E95277">
        <w:rPr>
          <w:b/>
        </w:rPr>
        <w:t>one way,</w:t>
      </w:r>
      <w:r>
        <w:t xml:space="preserve"> meaning from parents to children however increasingly social scientists are noting that socialization is a </w:t>
      </w:r>
      <w:r w:rsidRPr="00E95277">
        <w:rPr>
          <w:b/>
        </w:rPr>
        <w:t>reciprocal affair, a two-way process.</w:t>
      </w:r>
    </w:p>
    <w:p w14:paraId="3D77BD44" w14:textId="77777777" w:rsidR="00E95277" w:rsidRDefault="00E95277" w:rsidP="00E95277">
      <w:pPr>
        <w:pStyle w:val="NoteLevel1"/>
      </w:pPr>
      <w:r>
        <w:rPr>
          <w:b/>
        </w:rPr>
        <w:t xml:space="preserve">- Simultanieity: </w:t>
      </w:r>
      <w:r>
        <w:t>parents and children both players of parenting and child behaviour when it comes to style and outcome.</w:t>
      </w:r>
    </w:p>
    <w:p w14:paraId="35A4B4F7" w14:textId="77777777" w:rsidR="00DC61B1" w:rsidRDefault="00DC61B1" w:rsidP="00E95277">
      <w:pPr>
        <w:pStyle w:val="NoteLevel1"/>
      </w:pPr>
    </w:p>
    <w:p w14:paraId="0ABF4AB7" w14:textId="77777777" w:rsidR="00E95277" w:rsidRDefault="00E95277" w:rsidP="00960F97">
      <w:pPr>
        <w:pStyle w:val="NoteLevel2"/>
      </w:pPr>
      <w:r>
        <w:rPr>
          <w:b/>
        </w:rPr>
        <w:t xml:space="preserve">- Intra-familial factors: </w:t>
      </w:r>
      <w:r>
        <w:t>the age at which their child, the nature of their relationship, the number of other children they have, the types of social support they receive from family.</w:t>
      </w:r>
    </w:p>
    <w:p w14:paraId="67A1FFEE" w14:textId="77777777" w:rsidR="00960F97" w:rsidRDefault="00960F97" w:rsidP="00960F97">
      <w:pPr>
        <w:pStyle w:val="NoteLevel2"/>
      </w:pPr>
      <w:r>
        <w:rPr>
          <w:b/>
        </w:rPr>
        <w:t xml:space="preserve">-Extra-familial factors: </w:t>
      </w:r>
      <w:r>
        <w:t>the neighbourhood in which they live, their work/employment experience, their social class background and culture.</w:t>
      </w:r>
    </w:p>
    <w:p w14:paraId="4CE4492B" w14:textId="77777777" w:rsidR="00DC61B1" w:rsidRDefault="00DC61B1" w:rsidP="00DC61B1">
      <w:pPr>
        <w:pStyle w:val="NoteLevel2"/>
      </w:pPr>
      <w:r>
        <w:t>- After WWII, the idea of ‘motherhood’ began to take over, women more often were staying at home nurturing and caring for their children and fathers were out making the income. Mothers who abide were seen as neglectful of their families.</w:t>
      </w:r>
    </w:p>
    <w:p w14:paraId="6CD7CC30" w14:textId="77777777" w:rsidR="00DC61B1" w:rsidRDefault="00DC61B1" w:rsidP="00DC61B1">
      <w:pPr>
        <w:pStyle w:val="NoteLevel2"/>
        <w:numPr>
          <w:ilvl w:val="0"/>
          <w:numId w:val="0"/>
        </w:numPr>
        <w:ind w:left="1080"/>
      </w:pPr>
      <w:r>
        <w:sym w:font="Wingdings" w:char="F0E0"/>
      </w:r>
      <w:r>
        <w:t xml:space="preserve"> this is when the idea of the traditional nuclear family emerged.</w:t>
      </w:r>
    </w:p>
    <w:p w14:paraId="2DC137E9" w14:textId="77777777" w:rsidR="00DC61B1" w:rsidRPr="00DC61B1" w:rsidRDefault="00DC61B1" w:rsidP="00DC61B1">
      <w:pPr>
        <w:pStyle w:val="NoteLevel2"/>
        <w:numPr>
          <w:ilvl w:val="0"/>
          <w:numId w:val="0"/>
        </w:numPr>
        <w:ind w:left="1080"/>
      </w:pPr>
      <w:r w:rsidRPr="00DC61B1">
        <w:sym w:font="Wingdings" w:char="F0E0"/>
      </w:r>
      <w:r w:rsidRPr="00DC61B1">
        <w:t xml:space="preserve"> emotional bonds emphasized between mother-child</w:t>
      </w:r>
    </w:p>
    <w:p w14:paraId="688AC3D4" w14:textId="77777777" w:rsidR="00DC61B1" w:rsidRPr="00DC61B1" w:rsidRDefault="00DC61B1" w:rsidP="00DC61B1">
      <w:pPr>
        <w:pStyle w:val="NoteLevel2"/>
        <w:numPr>
          <w:ilvl w:val="0"/>
          <w:numId w:val="0"/>
        </w:numPr>
        <w:ind w:left="1080"/>
      </w:pPr>
      <w:r w:rsidRPr="00DC61B1">
        <w:sym w:font="Wingdings" w:char="F0E0"/>
      </w:r>
      <w:r w:rsidRPr="00DC61B1">
        <w:t xml:space="preserve"> Bolwby argued that there was significant damage done to young children when they are separated from their mothers for prolonged periods of time </w:t>
      </w:r>
      <w:r w:rsidRPr="00DC61B1">
        <w:rPr>
          <w:b/>
        </w:rPr>
        <w:t xml:space="preserve">maternal </w:t>
      </w:r>
      <w:r>
        <w:rPr>
          <w:b/>
        </w:rPr>
        <w:t>deprivation.</w:t>
      </w:r>
    </w:p>
    <w:p w14:paraId="2E878238" w14:textId="77777777" w:rsidR="00DC61B1" w:rsidRDefault="00DC61B1" w:rsidP="00DC61B1">
      <w:pPr>
        <w:pStyle w:val="NoteLevel1"/>
      </w:pPr>
    </w:p>
    <w:p w14:paraId="1F9B6EE5" w14:textId="77777777" w:rsidR="00DC61B1" w:rsidRPr="00836B29" w:rsidRDefault="00836B29" w:rsidP="00DC61B1">
      <w:pPr>
        <w:pStyle w:val="NoteLevel1"/>
        <w:rPr>
          <w:u w:val="single"/>
        </w:rPr>
      </w:pPr>
      <w:r w:rsidRPr="00836B29">
        <w:rPr>
          <w:b/>
          <w:u w:val="single"/>
        </w:rPr>
        <w:t>Models of Parenting:</w:t>
      </w:r>
    </w:p>
    <w:p w14:paraId="28FA04C9" w14:textId="77777777" w:rsidR="00DC61B1" w:rsidRDefault="00836B29" w:rsidP="00DC61B1">
      <w:pPr>
        <w:pStyle w:val="NoteLevel1"/>
      </w:pPr>
      <w:r>
        <w:rPr>
          <w:i/>
        </w:rPr>
        <w:t xml:space="preserve">Family adaptation model: </w:t>
      </w:r>
      <w:r>
        <w:t xml:space="preserve">where mothers and fathers both expect to navigate the pressures of paid and unpaid work, and to adapt to multiple and complex schedules that include an adequate amount of family time. </w:t>
      </w:r>
    </w:p>
    <w:p w14:paraId="1A965256" w14:textId="77777777" w:rsidR="00836B29" w:rsidRDefault="00836B29" w:rsidP="00DC61B1">
      <w:pPr>
        <w:pStyle w:val="NoteLevel1"/>
      </w:pPr>
    </w:p>
    <w:p w14:paraId="13E17361" w14:textId="77777777" w:rsidR="00836B29" w:rsidRDefault="00836B29" w:rsidP="00836B29">
      <w:pPr>
        <w:pStyle w:val="NoteLevel1"/>
        <w:numPr>
          <w:ilvl w:val="0"/>
          <w:numId w:val="0"/>
        </w:numPr>
      </w:pPr>
      <w:r>
        <w:rPr>
          <w:i/>
        </w:rPr>
        <w:t xml:space="preserve">Compensation model: </w:t>
      </w:r>
      <w:r>
        <w:t>says that there is an expectation on partners to get involved in parenting to compensate for mothers’ absences since they are increasingly a part of the labour force.</w:t>
      </w:r>
    </w:p>
    <w:p w14:paraId="4B140450" w14:textId="77777777" w:rsidR="00836B29" w:rsidRDefault="00836B29" w:rsidP="00836B29">
      <w:pPr>
        <w:pStyle w:val="NoteLevel1"/>
        <w:numPr>
          <w:ilvl w:val="0"/>
          <w:numId w:val="0"/>
        </w:numPr>
      </w:pPr>
    </w:p>
    <w:p w14:paraId="59F6541E" w14:textId="77777777" w:rsidR="00836B29" w:rsidRDefault="00836B29" w:rsidP="00836B29">
      <w:pPr>
        <w:pStyle w:val="NoteLevel1"/>
        <w:numPr>
          <w:ilvl w:val="0"/>
          <w:numId w:val="0"/>
        </w:numPr>
        <w:rPr>
          <w:b/>
          <w:u w:val="single"/>
        </w:rPr>
      </w:pPr>
      <w:r>
        <w:rPr>
          <w:b/>
          <w:u w:val="single"/>
        </w:rPr>
        <w:t>Fatherhood:</w:t>
      </w:r>
    </w:p>
    <w:p w14:paraId="5A05E1AE" w14:textId="77777777" w:rsidR="00836B29" w:rsidRDefault="00836B29" w:rsidP="00836B29">
      <w:pPr>
        <w:pStyle w:val="NoteLevel1"/>
        <w:numPr>
          <w:ilvl w:val="0"/>
          <w:numId w:val="0"/>
        </w:numPr>
      </w:pPr>
      <w:r>
        <w:t>- Colonial times fathers seen as disciplinary, moral teacher and head of household; Industrialization the father seen as absent and as a provider or bread winner; Post-war period fatherhood entailed more disposable income, greater leisure, still not primary care-giver.</w:t>
      </w:r>
    </w:p>
    <w:p w14:paraId="2EAFC7CC" w14:textId="77777777" w:rsidR="00836B29" w:rsidRDefault="00836B29" w:rsidP="00836B29">
      <w:pPr>
        <w:pStyle w:val="NoteLevel1"/>
        <w:numPr>
          <w:ilvl w:val="0"/>
          <w:numId w:val="0"/>
        </w:numPr>
      </w:pPr>
    </w:p>
    <w:p w14:paraId="2890B30E" w14:textId="77777777" w:rsidR="0054492B" w:rsidRDefault="0054492B" w:rsidP="00836B29">
      <w:pPr>
        <w:pStyle w:val="NoteLevel1"/>
        <w:numPr>
          <w:ilvl w:val="0"/>
          <w:numId w:val="0"/>
        </w:numPr>
        <w:rPr>
          <w:b/>
          <w:u w:val="single"/>
        </w:rPr>
      </w:pPr>
      <w:r>
        <w:rPr>
          <w:b/>
          <w:u w:val="single"/>
        </w:rPr>
        <w:t>Parenting and Gender Socialization:</w:t>
      </w:r>
    </w:p>
    <w:p w14:paraId="5231E0AC" w14:textId="77777777" w:rsidR="0054492B" w:rsidRDefault="0054492B" w:rsidP="00836B29">
      <w:pPr>
        <w:pStyle w:val="NoteLevel1"/>
        <w:numPr>
          <w:ilvl w:val="0"/>
          <w:numId w:val="0"/>
        </w:numPr>
      </w:pPr>
      <w:r>
        <w:t xml:space="preserve">- In childhood we learn to behave in patterned culturally prescribed ways through the process of socialization. Here we learn what it means to be masculine and feminine, through </w:t>
      </w:r>
      <w:r>
        <w:rPr>
          <w:b/>
        </w:rPr>
        <w:t>gender socialization</w:t>
      </w:r>
      <w:r>
        <w:t xml:space="preserve"> through peers, family, media and other institutions. </w:t>
      </w:r>
    </w:p>
    <w:p w14:paraId="5E85165A" w14:textId="77777777" w:rsidR="0054492B" w:rsidRDefault="0054492B" w:rsidP="00836B29">
      <w:pPr>
        <w:pStyle w:val="NoteLevel1"/>
        <w:numPr>
          <w:ilvl w:val="0"/>
          <w:numId w:val="0"/>
        </w:numPr>
      </w:pPr>
      <w:r>
        <w:sym w:font="Wingdings" w:char="F0E0"/>
      </w:r>
      <w:r>
        <w:t xml:space="preserve"> </w:t>
      </w:r>
      <w:r>
        <w:rPr>
          <w:b/>
        </w:rPr>
        <w:t xml:space="preserve">Gender schema </w:t>
      </w:r>
      <w:r>
        <w:t>organized knowledge structure.</w:t>
      </w:r>
    </w:p>
    <w:p w14:paraId="32B75BCE" w14:textId="77777777" w:rsidR="00FF4DE6" w:rsidRDefault="00FF4DE6" w:rsidP="00836B29">
      <w:pPr>
        <w:pStyle w:val="NoteLevel1"/>
        <w:numPr>
          <w:ilvl w:val="0"/>
          <w:numId w:val="0"/>
        </w:numPr>
      </w:pPr>
    </w:p>
    <w:p w14:paraId="3F49B0E6" w14:textId="77777777" w:rsidR="0054492B" w:rsidRDefault="0054492B" w:rsidP="00836B29">
      <w:pPr>
        <w:pStyle w:val="NoteLevel1"/>
        <w:numPr>
          <w:ilvl w:val="0"/>
          <w:numId w:val="0"/>
        </w:numPr>
      </w:pPr>
      <w:r>
        <w:t xml:space="preserve">- Fathers engage in more differentiated treatment of sons and daughters than mothers do. </w:t>
      </w:r>
    </w:p>
    <w:p w14:paraId="091430D7" w14:textId="77777777" w:rsidR="00FF4DE6" w:rsidRDefault="00FF4DE6" w:rsidP="00836B29">
      <w:pPr>
        <w:pStyle w:val="NoteLevel1"/>
        <w:numPr>
          <w:ilvl w:val="0"/>
          <w:numId w:val="0"/>
        </w:numPr>
      </w:pPr>
      <w:r>
        <w:t>- There is more of a boundary enforcement and maintenance of gender roles and behaviours for sons than of daughters.</w:t>
      </w:r>
    </w:p>
    <w:p w14:paraId="66A24DF1" w14:textId="77777777" w:rsidR="00FF4DE6" w:rsidRDefault="00FF4DE6" w:rsidP="00836B29">
      <w:pPr>
        <w:pStyle w:val="NoteLevel1"/>
        <w:numPr>
          <w:ilvl w:val="0"/>
          <w:numId w:val="0"/>
        </w:numPr>
      </w:pPr>
    </w:p>
    <w:p w14:paraId="7B950C56" w14:textId="77777777" w:rsidR="00FF4DE6" w:rsidRDefault="00FF4DE6" w:rsidP="00836B29">
      <w:pPr>
        <w:pStyle w:val="NoteLevel1"/>
        <w:numPr>
          <w:ilvl w:val="0"/>
          <w:numId w:val="0"/>
        </w:numPr>
      </w:pPr>
      <w:r>
        <w:t xml:space="preserve">- Mothers express anger towards sons but disappointment towards daughters when they misbehave. </w:t>
      </w:r>
    </w:p>
    <w:p w14:paraId="20072DC4" w14:textId="77777777" w:rsidR="00FF4DE6" w:rsidRDefault="00FF4DE6" w:rsidP="00836B29">
      <w:pPr>
        <w:pStyle w:val="NoteLevel1"/>
        <w:numPr>
          <w:ilvl w:val="0"/>
          <w:numId w:val="0"/>
        </w:numPr>
      </w:pPr>
      <w:r>
        <w:t>- Children learn gender roles through what their parents say and do.</w:t>
      </w:r>
    </w:p>
    <w:p w14:paraId="4E7368AE" w14:textId="77777777" w:rsidR="00FF4DE6" w:rsidRDefault="00FF4DE6" w:rsidP="00836B29">
      <w:pPr>
        <w:pStyle w:val="NoteLevel1"/>
        <w:numPr>
          <w:ilvl w:val="0"/>
          <w:numId w:val="0"/>
        </w:numPr>
      </w:pPr>
    </w:p>
    <w:p w14:paraId="47364248" w14:textId="77777777" w:rsidR="00F520D4" w:rsidRDefault="00FF4DE6" w:rsidP="00836B29">
      <w:pPr>
        <w:pStyle w:val="NoteLevel1"/>
        <w:numPr>
          <w:ilvl w:val="0"/>
          <w:numId w:val="0"/>
        </w:numPr>
        <w:rPr>
          <w:b/>
          <w:u w:val="single"/>
        </w:rPr>
      </w:pPr>
      <w:r>
        <w:rPr>
          <w:b/>
          <w:u w:val="single"/>
        </w:rPr>
        <w:t>Cross-Cultural D</w:t>
      </w:r>
      <w:r w:rsidR="00F520D4">
        <w:rPr>
          <w:b/>
          <w:u w:val="single"/>
        </w:rPr>
        <w:t>iversity:</w:t>
      </w:r>
    </w:p>
    <w:p w14:paraId="26A5E86C" w14:textId="77777777" w:rsidR="00F520D4" w:rsidRDefault="00F520D4" w:rsidP="00836B29">
      <w:pPr>
        <w:pStyle w:val="NoteLevel1"/>
        <w:numPr>
          <w:ilvl w:val="0"/>
          <w:numId w:val="0"/>
        </w:numPr>
      </w:pPr>
      <w:r>
        <w:t xml:space="preserve">- Some cultures have different or non-western ideas about child-rearing. Studies of parenting in different parts of the world will reveal variations in parenting styles. </w:t>
      </w:r>
    </w:p>
    <w:p w14:paraId="137E48F8" w14:textId="16FBFA6F" w:rsidR="00F520D4" w:rsidRDefault="00F520D4" w:rsidP="00836B29">
      <w:pPr>
        <w:pStyle w:val="NoteLevel1"/>
        <w:numPr>
          <w:ilvl w:val="0"/>
          <w:numId w:val="0"/>
        </w:numPr>
      </w:pPr>
      <w:r>
        <w:sym w:font="Wingdings" w:char="F0E0"/>
      </w:r>
      <w:r>
        <w:t xml:space="preserve"> Western parents focus on individualism – western European and north American children encouraged to exercise autonomy. </w:t>
      </w:r>
      <w:r w:rsidR="004E5776">
        <w:t>While East Asian parents emphasize traditional Confucian values and collectivists traits, and academic success.</w:t>
      </w:r>
    </w:p>
    <w:p w14:paraId="5BC32507" w14:textId="3936D7E1" w:rsidR="004E5776" w:rsidRDefault="004E5776" w:rsidP="00836B29">
      <w:pPr>
        <w:pStyle w:val="NoteLevel1"/>
        <w:numPr>
          <w:ilvl w:val="0"/>
          <w:numId w:val="0"/>
        </w:numPr>
      </w:pPr>
    </w:p>
    <w:p w14:paraId="0804931B" w14:textId="6C409434" w:rsidR="004E5776" w:rsidRDefault="004E5776" w:rsidP="00836B29">
      <w:pPr>
        <w:pStyle w:val="NoteLevel1"/>
        <w:numPr>
          <w:ilvl w:val="0"/>
          <w:numId w:val="0"/>
        </w:numPr>
        <w:rPr>
          <w:b/>
          <w:u w:val="single"/>
        </w:rPr>
      </w:pPr>
      <w:r>
        <w:rPr>
          <w:b/>
          <w:u w:val="single"/>
        </w:rPr>
        <w:t>Social Class and Childhood Socialization:</w:t>
      </w:r>
    </w:p>
    <w:p w14:paraId="2F0BA187" w14:textId="0FAFD8C8" w:rsidR="004E5776" w:rsidRDefault="004E5776" w:rsidP="00836B29">
      <w:pPr>
        <w:pStyle w:val="NoteLevel1"/>
        <w:numPr>
          <w:ilvl w:val="0"/>
          <w:numId w:val="0"/>
        </w:numPr>
      </w:pPr>
      <w:r>
        <w:t xml:space="preserve">- Some variations in parental expectations is the result of social class differences. For example Kohn found that working-class parents due to the nature of their work lives and experiences tended to stress conformity, neatness, obedience and orderliness in their children. While middle-class parents emphasized independence, autonomy, and self-reliance. </w:t>
      </w:r>
      <w:r w:rsidR="001E6D1C">
        <w:t xml:space="preserve"> Working class more strict, middle-class more lenient, permissive.</w:t>
      </w:r>
    </w:p>
    <w:p w14:paraId="1C90A79A" w14:textId="6F965BBB" w:rsidR="001E6D1C" w:rsidRDefault="001E6D1C" w:rsidP="00836B29">
      <w:pPr>
        <w:pStyle w:val="NoteLevel1"/>
        <w:numPr>
          <w:ilvl w:val="0"/>
          <w:numId w:val="0"/>
        </w:numPr>
        <w:rPr>
          <w:i/>
        </w:rPr>
      </w:pPr>
      <w:r>
        <w:sym w:font="Wingdings" w:char="F0E0"/>
      </w:r>
      <w:r>
        <w:t xml:space="preserve"> </w:t>
      </w:r>
      <w:r>
        <w:rPr>
          <w:i/>
        </w:rPr>
        <w:t>Concerted cultivation model (MIDDLE) vs. Natural growth model. (WORKING)</w:t>
      </w:r>
    </w:p>
    <w:p w14:paraId="19A60968" w14:textId="11C39F32" w:rsidR="001E6D1C" w:rsidRPr="001E6D1C" w:rsidRDefault="001E6D1C" w:rsidP="001E6D1C">
      <w:pPr>
        <w:pStyle w:val="NoteLevel2"/>
        <w:rPr>
          <w:b/>
          <w:u w:val="single"/>
        </w:rPr>
      </w:pPr>
      <w:r>
        <w:rPr>
          <w:b/>
        </w:rPr>
        <w:t>Cultivation model: parents cultivate skills and talents of children to optimize their position in school, sports etc.</w:t>
      </w:r>
    </w:p>
    <w:p w14:paraId="18BEEE6C" w14:textId="2306CC71" w:rsidR="001E6D1C" w:rsidRPr="00A92550" w:rsidRDefault="001E6D1C" w:rsidP="001E6D1C">
      <w:pPr>
        <w:pStyle w:val="NoteLevel2"/>
        <w:rPr>
          <w:b/>
          <w:u w:val="single"/>
        </w:rPr>
      </w:pPr>
      <w:r>
        <w:rPr>
          <w:b/>
        </w:rPr>
        <w:t xml:space="preserve">Natural model: </w:t>
      </w:r>
      <w:r w:rsidR="00A92550">
        <w:rPr>
          <w:b/>
        </w:rPr>
        <w:t xml:space="preserve">less concerted and less focused on optimizing children’s talents rather on accomplishing natural growth where parents provide care and safeguards with less emphasize on external organized activities. </w:t>
      </w:r>
    </w:p>
    <w:p w14:paraId="15810018" w14:textId="7DAB93F0" w:rsidR="00A92550" w:rsidRDefault="00A92550" w:rsidP="00A92550">
      <w:pPr>
        <w:pStyle w:val="NoteLevel1"/>
        <w:numPr>
          <w:ilvl w:val="0"/>
          <w:numId w:val="0"/>
        </w:numPr>
        <w:rPr>
          <w:b/>
          <w:u w:val="single"/>
        </w:rPr>
      </w:pPr>
    </w:p>
    <w:p w14:paraId="3A5760B7" w14:textId="47614DFE" w:rsidR="00A92550" w:rsidRDefault="00A92550" w:rsidP="00A92550">
      <w:pPr>
        <w:pStyle w:val="NoteLevel1"/>
        <w:numPr>
          <w:ilvl w:val="0"/>
          <w:numId w:val="0"/>
        </w:numPr>
        <w:rPr>
          <w:b/>
          <w:u w:val="single"/>
        </w:rPr>
      </w:pPr>
      <w:r>
        <w:rPr>
          <w:b/>
          <w:u w:val="single"/>
        </w:rPr>
        <w:t>Parenting Styles and Child Outcomes:</w:t>
      </w:r>
    </w:p>
    <w:p w14:paraId="307659D7" w14:textId="61454D4A" w:rsidR="00A92550" w:rsidRDefault="00A92550" w:rsidP="00A92550">
      <w:pPr>
        <w:pStyle w:val="NoteLevel1"/>
        <w:numPr>
          <w:ilvl w:val="0"/>
          <w:numId w:val="0"/>
        </w:numPr>
      </w:pPr>
      <w:r>
        <w:t>- Child outcomes are positively associated with support and negatively associated with harsh punishment.</w:t>
      </w:r>
    </w:p>
    <w:p w14:paraId="7AF9EEA6" w14:textId="3DC26821" w:rsidR="00A92550" w:rsidRDefault="00A92550" w:rsidP="00A92550">
      <w:pPr>
        <w:pStyle w:val="NoteLevel1"/>
        <w:numPr>
          <w:ilvl w:val="0"/>
          <w:numId w:val="0"/>
        </w:numPr>
      </w:pPr>
      <w:r>
        <w:t xml:space="preserve">- Positive relationship between mother’s </w:t>
      </w:r>
      <w:r>
        <w:rPr>
          <w:b/>
        </w:rPr>
        <w:t>authoritative parenting</w:t>
      </w:r>
      <w:r>
        <w:t xml:space="preserve"> style involving high levels of control over children and more positive, optimistic views of adolescent behaviour.</w:t>
      </w:r>
    </w:p>
    <w:p w14:paraId="5356A345" w14:textId="0E75094C" w:rsidR="00A92550" w:rsidRDefault="004208BB" w:rsidP="00A92550">
      <w:pPr>
        <w:pStyle w:val="NoteLevel1"/>
        <w:numPr>
          <w:ilvl w:val="0"/>
          <w:numId w:val="0"/>
        </w:numPr>
      </w:pPr>
      <w:r>
        <w:t xml:space="preserve">- High levels of physical aggression and lower pro-social behaviour in families where </w:t>
      </w:r>
      <w:r>
        <w:rPr>
          <w:b/>
        </w:rPr>
        <w:t xml:space="preserve">punitive parenting </w:t>
      </w:r>
      <w:r>
        <w:t xml:space="preserve">was used. </w:t>
      </w:r>
      <w:r>
        <w:sym w:font="Wingdings" w:char="F0E0"/>
      </w:r>
      <w:r>
        <w:t xml:space="preserve"> suggests abuse.</w:t>
      </w:r>
    </w:p>
    <w:p w14:paraId="6C944056" w14:textId="77777777" w:rsidR="004208BB" w:rsidRDefault="004208BB" w:rsidP="00A92550">
      <w:pPr>
        <w:pStyle w:val="NoteLevel1"/>
        <w:numPr>
          <w:ilvl w:val="0"/>
          <w:numId w:val="0"/>
        </w:numPr>
      </w:pPr>
    </w:p>
    <w:p w14:paraId="3AF26B5F" w14:textId="6B80F40E" w:rsidR="004208BB" w:rsidRDefault="004208BB" w:rsidP="00A92550">
      <w:pPr>
        <w:pStyle w:val="NoteLevel1"/>
        <w:numPr>
          <w:ilvl w:val="0"/>
          <w:numId w:val="0"/>
        </w:numPr>
        <w:rPr>
          <w:b/>
          <w:u w:val="single"/>
        </w:rPr>
      </w:pPr>
      <w:r>
        <w:rPr>
          <w:b/>
          <w:u w:val="single"/>
        </w:rPr>
        <w:t>Same-Sex Parenting:</w:t>
      </w:r>
    </w:p>
    <w:p w14:paraId="4B85EA79" w14:textId="560E1AD7" w:rsidR="004208BB" w:rsidRDefault="004208BB" w:rsidP="00A92550">
      <w:pPr>
        <w:pStyle w:val="NoteLevel1"/>
        <w:numPr>
          <w:ilvl w:val="0"/>
          <w:numId w:val="0"/>
        </w:numPr>
      </w:pPr>
      <w:r>
        <w:t xml:space="preserve">- </w:t>
      </w:r>
      <w:r w:rsidR="00ED485C">
        <w:t xml:space="preserve">There is no significant differences in the likelihood of children becoming gay, of school performance, peer relationships, personality characteristics, social development, behavioural problems, family stability, parenting skills and the value they place on children. </w:t>
      </w:r>
    </w:p>
    <w:p w14:paraId="31AB013D" w14:textId="085B4C2B" w:rsidR="00102D09" w:rsidRDefault="00ED485C" w:rsidP="00A92550">
      <w:pPr>
        <w:pStyle w:val="NoteLevel1"/>
        <w:numPr>
          <w:ilvl w:val="0"/>
          <w:numId w:val="0"/>
        </w:numPr>
        <w:sectPr w:rsidR="00102D09" w:rsidSect="00E95277">
          <w:headerReference w:type="first" r:id="rId11"/>
          <w:pgSz w:w="12240" w:h="15840"/>
          <w:pgMar w:top="1440" w:right="1440" w:bottom="1440" w:left="1440" w:header="708" w:footer="708" w:gutter="0"/>
          <w:cols w:space="708"/>
          <w:titlePg/>
          <w:docGrid w:type="lines" w:linePitch="360"/>
        </w:sectPr>
      </w:pPr>
      <w:r>
        <w:t xml:space="preserve">- Children of same-sex couples are more tolerant of diversity, they hold less stereotypical ideas about gender roles. </w:t>
      </w:r>
      <w:r w:rsidR="00102D09">
        <w:cr/>
      </w:r>
    </w:p>
    <w:p w14:paraId="7628A0DD" w14:textId="635817CE" w:rsidR="00ED485C" w:rsidRPr="00102D09" w:rsidRDefault="00102D09" w:rsidP="00102D09">
      <w:pPr>
        <w:pStyle w:val="NoteLevel1"/>
      </w:pPr>
      <w:r>
        <w:rPr>
          <w:b/>
        </w:rPr>
        <w:t xml:space="preserve">Historical Overview of Public Education: </w:t>
      </w:r>
    </w:p>
    <w:p w14:paraId="45962B5A" w14:textId="0FF9693E" w:rsidR="00102D09" w:rsidRDefault="00102D09" w:rsidP="00102D09">
      <w:pPr>
        <w:pStyle w:val="NoteLevel1"/>
      </w:pPr>
      <w:r>
        <w:t xml:space="preserve">John Strachan: involved in the establishment of ‘common schools’ for the working-midle class - emphasizing learning by rote and appropriate behaviour (punctuality, obedience, neatness), Christian precepts. </w:t>
      </w:r>
    </w:p>
    <w:p w14:paraId="00EB4ADD" w14:textId="753867F7" w:rsidR="00102D09" w:rsidRPr="00102D09" w:rsidRDefault="00102D09" w:rsidP="00102D09">
      <w:pPr>
        <w:pStyle w:val="NoteLevel1"/>
      </w:pPr>
      <w:r>
        <w:sym w:font="Wingdings" w:char="F0E0"/>
      </w:r>
      <w:r>
        <w:t xml:space="preserve"> vs. ‘grammar schools’ for the upper class, emphasizing the ‘classics’ (latin and greek language and literature), english language and literature, maths and natural science. </w:t>
      </w:r>
    </w:p>
    <w:p w14:paraId="2D09FCA7" w14:textId="77777777" w:rsidR="00102D09" w:rsidRDefault="00102D09" w:rsidP="00102D09">
      <w:pPr>
        <w:pStyle w:val="NoteLevel1"/>
        <w:numPr>
          <w:ilvl w:val="0"/>
          <w:numId w:val="0"/>
        </w:numPr>
      </w:pPr>
    </w:p>
    <w:p w14:paraId="6E472266" w14:textId="2C92195A" w:rsidR="00102D09" w:rsidRDefault="00102D09" w:rsidP="00102D09">
      <w:pPr>
        <w:pStyle w:val="NoteLevel1"/>
        <w:numPr>
          <w:ilvl w:val="0"/>
          <w:numId w:val="0"/>
        </w:numPr>
      </w:pPr>
      <w:r>
        <w:t xml:space="preserve">Egerton Ryerson: introduced secular, tax-supported, ‘free’ public education for the masses regulated by a centralized department of education. </w:t>
      </w:r>
    </w:p>
    <w:p w14:paraId="11E22AD6" w14:textId="7D08BF06" w:rsidR="00102D09" w:rsidRDefault="00102D09" w:rsidP="00102D09">
      <w:pPr>
        <w:pStyle w:val="NoteLevel1"/>
        <w:numPr>
          <w:ilvl w:val="0"/>
          <w:numId w:val="0"/>
        </w:numPr>
      </w:pPr>
      <w:r>
        <w:sym w:font="Wingdings" w:char="F0E0"/>
      </w:r>
      <w:r>
        <w:t xml:space="preserve"> Common Schools Act of 1865</w:t>
      </w:r>
    </w:p>
    <w:p w14:paraId="453AD4F6" w14:textId="77777777" w:rsidR="00102D09" w:rsidRPr="00102D09" w:rsidRDefault="00102D09" w:rsidP="00102D09">
      <w:pPr>
        <w:pStyle w:val="NoteLevel1"/>
        <w:numPr>
          <w:ilvl w:val="0"/>
          <w:numId w:val="0"/>
        </w:numPr>
        <w:rPr>
          <w:i/>
        </w:rPr>
      </w:pPr>
    </w:p>
    <w:p w14:paraId="53954B54" w14:textId="2177C2FD" w:rsidR="00102D09" w:rsidRDefault="00102D09" w:rsidP="00102D09">
      <w:pPr>
        <w:pStyle w:val="NoteLevel1"/>
        <w:numPr>
          <w:ilvl w:val="0"/>
          <w:numId w:val="0"/>
        </w:numPr>
        <w:rPr>
          <w:i/>
        </w:rPr>
      </w:pPr>
      <w:r w:rsidRPr="00102D09">
        <w:rPr>
          <w:i/>
        </w:rPr>
        <w:t xml:space="preserve">While there is no federal department controlling or managing education, the education of Aboriginal children is still under federal jurisdiction. </w:t>
      </w:r>
    </w:p>
    <w:p w14:paraId="0A8025DA" w14:textId="77777777" w:rsidR="00102D09" w:rsidRDefault="00102D09" w:rsidP="00102D09">
      <w:pPr>
        <w:pStyle w:val="NoteLevel1"/>
        <w:numPr>
          <w:ilvl w:val="0"/>
          <w:numId w:val="0"/>
        </w:numPr>
        <w:rPr>
          <w:i/>
        </w:rPr>
      </w:pPr>
    </w:p>
    <w:p w14:paraId="7138C9AD" w14:textId="21023F22" w:rsidR="00102D09" w:rsidRPr="00CD5365" w:rsidRDefault="00102D09" w:rsidP="00102D09">
      <w:pPr>
        <w:pStyle w:val="NoteLevel1"/>
        <w:numPr>
          <w:ilvl w:val="0"/>
          <w:numId w:val="0"/>
        </w:numPr>
        <w:rPr>
          <w:b/>
          <w:u w:val="single"/>
        </w:rPr>
      </w:pPr>
      <w:r w:rsidRPr="00CD5365">
        <w:rPr>
          <w:b/>
          <w:u w:val="single"/>
        </w:rPr>
        <w:t xml:space="preserve">Theories on the Role and Impact of Education on Children: </w:t>
      </w:r>
    </w:p>
    <w:p w14:paraId="7F013FBA" w14:textId="36F44515" w:rsidR="00CD5365" w:rsidRDefault="00CD5365" w:rsidP="00102D09">
      <w:pPr>
        <w:pStyle w:val="NoteLevel1"/>
        <w:numPr>
          <w:ilvl w:val="0"/>
          <w:numId w:val="0"/>
        </w:numPr>
        <w:rPr>
          <w:b/>
        </w:rPr>
      </w:pPr>
      <w:r w:rsidRPr="00CD5365">
        <w:rPr>
          <w:b/>
          <w:highlight w:val="yellow"/>
        </w:rPr>
        <w:t>The main aim of education is to help create functioning members of society (functionalist); maintain power hierarchy, class division and the status quo serving dominant ideology (conflict approach); to maintain a patriarchal division of power between men and women (feminist approach); to keep children inactive and powerless as citizens (children’s rights perspective).</w:t>
      </w:r>
    </w:p>
    <w:p w14:paraId="7AB61944" w14:textId="77777777" w:rsidR="00CD5365" w:rsidRDefault="00CD5365" w:rsidP="00102D09">
      <w:pPr>
        <w:pStyle w:val="NoteLevel1"/>
        <w:numPr>
          <w:ilvl w:val="0"/>
          <w:numId w:val="0"/>
        </w:numPr>
        <w:rPr>
          <w:b/>
        </w:rPr>
      </w:pPr>
    </w:p>
    <w:p w14:paraId="210D9462" w14:textId="27338353" w:rsidR="00102D09" w:rsidRDefault="00102D09" w:rsidP="00102D09">
      <w:pPr>
        <w:pStyle w:val="NoteLevel1"/>
        <w:numPr>
          <w:ilvl w:val="0"/>
          <w:numId w:val="0"/>
        </w:numPr>
      </w:pPr>
      <w:r w:rsidRPr="00422103">
        <w:rPr>
          <w:b/>
          <w:u w:val="single"/>
        </w:rPr>
        <w:t>Structural functionalism</w:t>
      </w:r>
      <w:r>
        <w:t xml:space="preserve"> emerged as the dominant school of thought through the 1950s and into the 1970s. </w:t>
      </w:r>
    </w:p>
    <w:p w14:paraId="7FA2E4E1" w14:textId="672288A1" w:rsidR="00102D09" w:rsidRDefault="00102D09" w:rsidP="00102D09">
      <w:pPr>
        <w:pStyle w:val="NoteLevel2"/>
      </w:pPr>
      <w:r>
        <w:t xml:space="preserve">Functionalists assume </w:t>
      </w:r>
      <w:r w:rsidR="00CB07DE">
        <w:t xml:space="preserve">that society is like a living organism: system of interrelated parts that work together for the proper functioning of the whole; In place to fulfill social needs/functions vital to social survival. </w:t>
      </w:r>
    </w:p>
    <w:p w14:paraId="08595BC7" w14:textId="3A4B0676" w:rsidR="00CB07DE" w:rsidRDefault="00CB07DE" w:rsidP="00102D09">
      <w:pPr>
        <w:pStyle w:val="NoteLevel2"/>
      </w:pPr>
      <w:r>
        <w:t>School system fosters democracy and meritocracy (rewards based on skills and ability) manifest and latent function.</w:t>
      </w:r>
    </w:p>
    <w:p w14:paraId="36758BED" w14:textId="231D2796" w:rsidR="00422103" w:rsidRDefault="00422103" w:rsidP="00102D09">
      <w:pPr>
        <w:pStyle w:val="NoteLevel2"/>
      </w:pPr>
      <w:r w:rsidRPr="00422103">
        <w:rPr>
          <w:b/>
          <w:highlight w:val="yellow"/>
        </w:rPr>
        <w:t>Parsons</w:t>
      </w:r>
      <w:r>
        <w:t xml:space="preserve"> believes schools instil value of achievement and equality of opportunity. </w:t>
      </w:r>
    </w:p>
    <w:p w14:paraId="0A9702ED" w14:textId="77777777" w:rsidR="00422103" w:rsidRDefault="00422103" w:rsidP="00422103">
      <w:pPr>
        <w:pStyle w:val="NoteLevel2"/>
        <w:numPr>
          <w:ilvl w:val="0"/>
          <w:numId w:val="0"/>
        </w:numPr>
        <w:ind w:left="1080"/>
      </w:pPr>
      <w:r>
        <w:sym w:font="Wingdings" w:char="F0E0"/>
      </w:r>
      <w:r>
        <w:t xml:space="preserve"> Everyone has equal opportunity to succeed; equal playing field. School is an agent of socialization that promotes our achieved status. </w:t>
      </w:r>
    </w:p>
    <w:p w14:paraId="6221DF12" w14:textId="6D3D78B2" w:rsidR="00422103" w:rsidRDefault="00422103" w:rsidP="00422103">
      <w:pPr>
        <w:pStyle w:val="NoteLevel2"/>
        <w:numPr>
          <w:ilvl w:val="0"/>
          <w:numId w:val="0"/>
        </w:numPr>
        <w:ind w:left="1080"/>
      </w:pPr>
      <w:r>
        <w:t xml:space="preserve">- Hardest working and most skilled attain important jobs. </w:t>
      </w:r>
    </w:p>
    <w:p w14:paraId="2BC797F4" w14:textId="77777777" w:rsidR="00422103" w:rsidRDefault="00422103" w:rsidP="00422103">
      <w:pPr>
        <w:pStyle w:val="NoteLevel1"/>
      </w:pPr>
    </w:p>
    <w:p w14:paraId="308464F5" w14:textId="0FF69EB6" w:rsidR="00422103" w:rsidRDefault="00422103" w:rsidP="00422103">
      <w:pPr>
        <w:pStyle w:val="NoteLevel1"/>
      </w:pPr>
      <w:r w:rsidRPr="00422103">
        <w:rPr>
          <w:b/>
          <w:u w:val="single"/>
        </w:rPr>
        <w:t>Conflict theories</w:t>
      </w:r>
      <w:r>
        <w:t xml:space="preserve"> emerged in the 1970s, criticising functionalist theories.</w:t>
      </w:r>
    </w:p>
    <w:p w14:paraId="4B79852B" w14:textId="255A67FE" w:rsidR="00422103" w:rsidRDefault="00422103" w:rsidP="00422103">
      <w:pPr>
        <w:pStyle w:val="NoteLevel2"/>
      </w:pPr>
      <w:r>
        <w:t>Conflict theories argued that society isn’t in a balanced or ordered state and not based on meritocracy. Rather societies are built on struggles for power, wealth, prestige and control and the powerful manipulate systems to favour their interests.</w:t>
      </w:r>
    </w:p>
    <w:p w14:paraId="1F29E59D" w14:textId="644C488C" w:rsidR="00422103" w:rsidRDefault="00422103" w:rsidP="00422103">
      <w:pPr>
        <w:pStyle w:val="NoteLevel2"/>
      </w:pPr>
      <w:r w:rsidRPr="00422103">
        <w:rPr>
          <w:b/>
          <w:highlight w:val="yellow"/>
        </w:rPr>
        <w:t>Bowles and Gintis</w:t>
      </w:r>
      <w:r>
        <w:t xml:space="preserve"> argued that schooling aims to reinforce existing class structures in society, creating obedient, docile workers for capitalist purposes.</w:t>
      </w:r>
    </w:p>
    <w:p w14:paraId="42C03F61" w14:textId="460B7652" w:rsidR="00422103" w:rsidRDefault="00422103" w:rsidP="00422103">
      <w:pPr>
        <w:pStyle w:val="NoteLevel2"/>
        <w:numPr>
          <w:ilvl w:val="0"/>
          <w:numId w:val="0"/>
        </w:numPr>
        <w:ind w:left="1080"/>
      </w:pPr>
      <w:r>
        <w:t xml:space="preserve">--&gt; They used IQ test scores to show that there was no correlation between scores and jobs attained, rather the family they came from had greater influence. </w:t>
      </w:r>
    </w:p>
    <w:p w14:paraId="40C713D6" w14:textId="33002D71" w:rsidR="00422103" w:rsidRPr="00197D6B" w:rsidRDefault="00422103" w:rsidP="00422103">
      <w:pPr>
        <w:pStyle w:val="NoteLevel2"/>
        <w:rPr>
          <w:b/>
        </w:rPr>
      </w:pPr>
      <w:r>
        <w:rPr>
          <w:b/>
        </w:rPr>
        <w:t xml:space="preserve">Bourdieu </w:t>
      </w:r>
      <w:r>
        <w:t xml:space="preserve">argued that texts, language and practices in the curriculum reflect the interests and values of the dominant power group. </w:t>
      </w:r>
    </w:p>
    <w:p w14:paraId="466073C0" w14:textId="77777777" w:rsidR="00197D6B" w:rsidRDefault="00197D6B" w:rsidP="00197D6B">
      <w:pPr>
        <w:pStyle w:val="NoteLevel1"/>
        <w:rPr>
          <w:b/>
        </w:rPr>
      </w:pPr>
    </w:p>
    <w:p w14:paraId="7D4564CA" w14:textId="4505200B" w:rsidR="00197D6B" w:rsidRDefault="00197D6B" w:rsidP="00197D6B">
      <w:pPr>
        <w:pStyle w:val="NoteLevel1"/>
        <w:rPr>
          <w:b/>
        </w:rPr>
      </w:pPr>
      <w:r>
        <w:rPr>
          <w:b/>
        </w:rPr>
        <w:t xml:space="preserve">** The myth of a level playing field in education is just that, a myth. The socioeconomic status of the family of many children have been shown to have a direct correlation in the grades they attain, the extra curricular activities they participate in, the amount of ‘story time’ with parents they had, and further the success they have later in life. By the time children enter kindergarten they are already advantaged or disadvantaged based on the status of their family. </w:t>
      </w:r>
    </w:p>
    <w:p w14:paraId="2A8CC4EF" w14:textId="77777777" w:rsidR="00197D6B" w:rsidRDefault="00197D6B" w:rsidP="00197D6B">
      <w:pPr>
        <w:pStyle w:val="NoteLevel1"/>
        <w:rPr>
          <w:b/>
        </w:rPr>
      </w:pPr>
    </w:p>
    <w:p w14:paraId="756BD632" w14:textId="3BC05BB2" w:rsidR="00197D6B" w:rsidRPr="00197D6B" w:rsidRDefault="00197D6B" w:rsidP="00197D6B">
      <w:pPr>
        <w:pStyle w:val="NoteLevel1"/>
        <w:rPr>
          <w:b/>
        </w:rPr>
      </w:pPr>
      <w:r>
        <w:rPr>
          <w:b/>
        </w:rPr>
        <w:t xml:space="preserve">***Gender and Education: </w:t>
      </w:r>
      <w:r>
        <w:t xml:space="preserve">Thorne argues that differences between genders are over-exaggerated while similarities are being ignored. Barriers between boys and girls continues created by dichotomies and dualities with teachers and organizational structures. </w:t>
      </w:r>
    </w:p>
    <w:p w14:paraId="5D8A9F18" w14:textId="1A70D068" w:rsidR="00197D6B" w:rsidRPr="00197D6B" w:rsidRDefault="00197D6B" w:rsidP="00197D6B">
      <w:pPr>
        <w:pStyle w:val="NoteLevel1"/>
        <w:rPr>
          <w:b/>
        </w:rPr>
      </w:pPr>
      <w:r>
        <w:rPr>
          <w:b/>
        </w:rPr>
        <w:t>-</w:t>
      </w:r>
      <w:r>
        <w:t xml:space="preserve"> Children segregate themselves by gender with group activities, at lunch, on the playground. </w:t>
      </w:r>
    </w:p>
    <w:p w14:paraId="1D6DDAD5" w14:textId="42C497DC" w:rsidR="00197D6B" w:rsidRPr="00020037" w:rsidRDefault="00197D6B" w:rsidP="00197D6B">
      <w:pPr>
        <w:pStyle w:val="NoteLevel1"/>
        <w:rPr>
          <w:b/>
        </w:rPr>
      </w:pPr>
      <w:r>
        <w:rPr>
          <w:b/>
        </w:rPr>
        <w:t>-</w:t>
      </w:r>
      <w:r>
        <w:t xml:space="preserve"> </w:t>
      </w:r>
      <w:r w:rsidRPr="00020037">
        <w:rPr>
          <w:b/>
          <w:highlight w:val="yellow"/>
        </w:rPr>
        <w:t>Gilbert and Gilbert</w:t>
      </w:r>
      <w:r>
        <w:rPr>
          <w:b/>
        </w:rPr>
        <w:t xml:space="preserve"> </w:t>
      </w:r>
      <w:r>
        <w:t xml:space="preserve">found that schooling has a tremendous impact on the formation of gender identity. Further reinforcing hegemonic masculinity. </w:t>
      </w:r>
    </w:p>
    <w:p w14:paraId="6DF69D5A" w14:textId="77777777" w:rsidR="00020037" w:rsidRPr="00020037" w:rsidRDefault="00020037" w:rsidP="00197D6B">
      <w:pPr>
        <w:pStyle w:val="NoteLevel1"/>
        <w:rPr>
          <w:b/>
        </w:rPr>
      </w:pPr>
    </w:p>
    <w:p w14:paraId="28FF6B4D" w14:textId="69C43685" w:rsidR="00020037" w:rsidRPr="00020037" w:rsidRDefault="00020037" w:rsidP="00020037">
      <w:pPr>
        <w:pStyle w:val="NoteLevel1"/>
        <w:numPr>
          <w:ilvl w:val="0"/>
          <w:numId w:val="0"/>
        </w:numPr>
        <w:rPr>
          <w:b/>
          <w:u w:val="single"/>
        </w:rPr>
      </w:pPr>
      <w:r w:rsidRPr="00020037">
        <w:rPr>
          <w:b/>
          <w:u w:val="single"/>
        </w:rPr>
        <w:t>New Sociology of Childhood on Education:</w:t>
      </w:r>
    </w:p>
    <w:p w14:paraId="276C8C72" w14:textId="47715C7D" w:rsidR="00020037" w:rsidRDefault="00546FC0" w:rsidP="00020037">
      <w:pPr>
        <w:pStyle w:val="NoteLevel1"/>
        <w:numPr>
          <w:ilvl w:val="0"/>
          <w:numId w:val="0"/>
        </w:numPr>
      </w:pPr>
      <w:r>
        <w:t xml:space="preserve">Children must be encouraged as social agents of society to have a voice and an opinion. Their growing identity as social actors will include participation and rights that will aid them in the learning process. </w:t>
      </w:r>
    </w:p>
    <w:p w14:paraId="51E7DF61" w14:textId="77777777" w:rsidR="00546FC0" w:rsidRDefault="00546FC0" w:rsidP="00020037">
      <w:pPr>
        <w:pStyle w:val="NoteLevel1"/>
        <w:numPr>
          <w:ilvl w:val="0"/>
          <w:numId w:val="0"/>
        </w:numPr>
      </w:pPr>
    </w:p>
    <w:p w14:paraId="62F5EF7D" w14:textId="3F77C009" w:rsidR="00546FC0" w:rsidRPr="00247F0E" w:rsidRDefault="00546FC0" w:rsidP="00020037">
      <w:pPr>
        <w:pStyle w:val="NoteLevel1"/>
        <w:numPr>
          <w:ilvl w:val="0"/>
          <w:numId w:val="0"/>
        </w:numPr>
        <w:rPr>
          <w:b/>
          <w:sz w:val="30"/>
          <w:szCs w:val="30"/>
          <w:u w:val="single"/>
        </w:rPr>
      </w:pPr>
      <w:r w:rsidRPr="00247F0E">
        <w:rPr>
          <w:b/>
          <w:sz w:val="30"/>
          <w:szCs w:val="30"/>
          <w:u w:val="single"/>
        </w:rPr>
        <w:t xml:space="preserve">Peers </w:t>
      </w:r>
    </w:p>
    <w:p w14:paraId="0FF18493" w14:textId="63A77011" w:rsidR="00546FC0" w:rsidRDefault="00546FC0" w:rsidP="00020037">
      <w:pPr>
        <w:pStyle w:val="NoteLevel1"/>
        <w:numPr>
          <w:ilvl w:val="0"/>
          <w:numId w:val="0"/>
        </w:numPr>
      </w:pPr>
      <w:r>
        <w:t xml:space="preserve">- </w:t>
      </w:r>
      <w:r w:rsidRPr="00546FC0">
        <w:rPr>
          <w:b/>
          <w:highlight w:val="yellow"/>
        </w:rPr>
        <w:t>Missall and Hojnoski</w:t>
      </w:r>
      <w:r>
        <w:t xml:space="preserve"> placed emphasis on the need for social skills as much as academic skills for child development and transitioning from preschool to formal schooling. Types of interactions with peers directly affects their development. </w:t>
      </w:r>
    </w:p>
    <w:p w14:paraId="298332DD" w14:textId="6B0A11EE" w:rsidR="00546FC0" w:rsidRDefault="00546FC0" w:rsidP="00020037">
      <w:pPr>
        <w:pStyle w:val="NoteLevel1"/>
        <w:numPr>
          <w:ilvl w:val="0"/>
          <w:numId w:val="0"/>
        </w:numPr>
        <w:rPr>
          <w:b/>
        </w:rPr>
      </w:pPr>
      <w:r w:rsidRPr="00546FC0">
        <w:rPr>
          <w:b/>
        </w:rPr>
        <w:sym w:font="Wingdings" w:char="F0E0"/>
      </w:r>
      <w:r>
        <w:rPr>
          <w:b/>
        </w:rPr>
        <w:t xml:space="preserve"> More pro-social skills = more in class participation vs. friendship instabilitiy and exclusion = withdrawals from schooling.</w:t>
      </w:r>
    </w:p>
    <w:p w14:paraId="7C5ED869" w14:textId="3F991A5E" w:rsidR="00546FC0" w:rsidRDefault="00546FC0" w:rsidP="00020037">
      <w:pPr>
        <w:pStyle w:val="NoteLevel1"/>
        <w:numPr>
          <w:ilvl w:val="0"/>
          <w:numId w:val="0"/>
        </w:numPr>
        <w:rPr>
          <w:b/>
        </w:rPr>
      </w:pPr>
      <w:r>
        <w:rPr>
          <w:b/>
        </w:rPr>
        <w:t xml:space="preserve">- </w:t>
      </w:r>
      <w:r w:rsidRPr="00546FC0">
        <w:rPr>
          <w:b/>
          <w:highlight w:val="yellow"/>
        </w:rPr>
        <w:t>Harris</w:t>
      </w:r>
      <w:r>
        <w:rPr>
          <w:b/>
        </w:rPr>
        <w:t xml:space="preserve"> </w:t>
      </w:r>
      <w:r>
        <w:t xml:space="preserve">argued that despite notions that parents are the greatest moulder of children’s character, parental behaviour does not have long term effects, rather peers fundamentally shape personalities. </w:t>
      </w:r>
      <w:r>
        <w:rPr>
          <w:b/>
        </w:rPr>
        <w:t xml:space="preserve">GROUP SOCIALIZATION THEORY. </w:t>
      </w:r>
    </w:p>
    <w:p w14:paraId="7BC5AB9A" w14:textId="77777777" w:rsidR="00546FC0" w:rsidRDefault="00546FC0" w:rsidP="00020037">
      <w:pPr>
        <w:pStyle w:val="NoteLevel1"/>
        <w:numPr>
          <w:ilvl w:val="0"/>
          <w:numId w:val="0"/>
        </w:numPr>
      </w:pPr>
      <w:r>
        <w:rPr>
          <w:b/>
        </w:rPr>
        <w:t xml:space="preserve">- </w:t>
      </w:r>
      <w:r w:rsidRPr="00546FC0">
        <w:rPr>
          <w:b/>
          <w:highlight w:val="yellow"/>
        </w:rPr>
        <w:t>Buyese et al.</w:t>
      </w:r>
      <w:r w:rsidRPr="00546FC0">
        <w:rPr>
          <w:b/>
        </w:rPr>
        <w:t xml:space="preserve"> </w:t>
      </w:r>
      <w:r>
        <w:t>defined friendship as a positive, reciprocal relationship between 2 children; peer acceptance defined as an index of a child’s social status among his/her peers.</w:t>
      </w:r>
    </w:p>
    <w:p w14:paraId="190A6A34" w14:textId="4E658815" w:rsidR="00546FC0" w:rsidRDefault="00546FC0" w:rsidP="00546FC0">
      <w:pPr>
        <w:pStyle w:val="NoteLevel2"/>
      </w:pPr>
      <w:r>
        <w:t xml:space="preserve"> Friendship = dyadic, must be reciprocal, mutual liking and attachment, voluntary, involves proximity and shared experiences, characterised by enjoyment. </w:t>
      </w:r>
    </w:p>
    <w:p w14:paraId="28226260" w14:textId="77777777" w:rsidR="00546FC0" w:rsidRDefault="00546FC0" w:rsidP="00546FC0">
      <w:pPr>
        <w:pStyle w:val="NoteLevel1"/>
      </w:pPr>
    </w:p>
    <w:p w14:paraId="6452DA93" w14:textId="35EA9DC3" w:rsidR="00247F0E" w:rsidRPr="00247F0E" w:rsidRDefault="00247F0E" w:rsidP="00247F0E">
      <w:pPr>
        <w:pStyle w:val="NoteLevel2"/>
        <w:rPr>
          <w:i/>
        </w:rPr>
      </w:pPr>
      <w:r w:rsidRPr="00247F0E">
        <w:rPr>
          <w:b/>
          <w:i/>
          <w:u w:val="single"/>
        </w:rPr>
        <w:t xml:space="preserve">Heterosexuality in Elementary Schools: </w:t>
      </w:r>
      <w:r w:rsidRPr="00247F0E">
        <w:rPr>
          <w:i/>
        </w:rPr>
        <w:t>- Having girlfriends or being a boyfriend became a signifier of a boy’s heterosexuality and his hegemonic masculinity. Having a girlfriend achieved social status.</w:t>
      </w:r>
    </w:p>
    <w:p w14:paraId="43AD1E15" w14:textId="26E8DE02" w:rsidR="00247F0E" w:rsidRPr="00247F0E" w:rsidRDefault="00247F0E" w:rsidP="00247F0E">
      <w:pPr>
        <w:pStyle w:val="NoteLevel2"/>
        <w:numPr>
          <w:ilvl w:val="0"/>
          <w:numId w:val="0"/>
        </w:numPr>
        <w:ind w:left="1080"/>
        <w:rPr>
          <w:i/>
        </w:rPr>
      </w:pPr>
      <w:r w:rsidRPr="00247F0E">
        <w:rPr>
          <w:i/>
        </w:rPr>
        <w:t xml:space="preserve">- Homosexuality has been used as the topic of bullying tactics on the other hand. </w:t>
      </w:r>
    </w:p>
    <w:p w14:paraId="261FA425" w14:textId="39740FC9" w:rsidR="00247F0E" w:rsidRDefault="00247F0E" w:rsidP="00546FC0">
      <w:pPr>
        <w:pStyle w:val="NoteLevel1"/>
      </w:pPr>
    </w:p>
    <w:p w14:paraId="348E5322" w14:textId="41E7CEFD" w:rsidR="00247F0E" w:rsidRPr="00247F0E" w:rsidRDefault="00247F0E" w:rsidP="00247F0E">
      <w:pPr>
        <w:pStyle w:val="NoteLevel2"/>
      </w:pPr>
      <w:r>
        <w:rPr>
          <w:b/>
        </w:rPr>
        <w:t xml:space="preserve">Children’s successes depend on how they are actually perceived and treated by other children but also on how they imagine others to see them. Peers can have negative and positive effects. Think of drug use, alcohol consumption and risky behaviour. </w:t>
      </w:r>
    </w:p>
    <w:p w14:paraId="74FC855E" w14:textId="77777777" w:rsidR="00247F0E" w:rsidRDefault="00247F0E" w:rsidP="00546FC0">
      <w:pPr>
        <w:pStyle w:val="NoteLevel1"/>
      </w:pPr>
    </w:p>
    <w:p w14:paraId="791B8283" w14:textId="192D3CAE" w:rsidR="00247F0E" w:rsidRPr="00247F0E" w:rsidRDefault="00247F0E" w:rsidP="00247F0E">
      <w:pPr>
        <w:pStyle w:val="NoteLevel2"/>
        <w:rPr>
          <w:b/>
          <w:u w:val="single"/>
        </w:rPr>
      </w:pPr>
      <w:r>
        <w:rPr>
          <w:b/>
          <w:u w:val="single"/>
        </w:rPr>
        <w:t>BULLYING</w:t>
      </w:r>
      <w:r w:rsidRPr="00247F0E">
        <w:rPr>
          <w:b/>
          <w:highlight w:val="yellow"/>
        </w:rPr>
        <w:t>: Beran et al.</w:t>
      </w:r>
      <w:r>
        <w:t xml:space="preserve">children who were bullied at school were more likely than others to obtain low levels of achievement. </w:t>
      </w:r>
      <w:r w:rsidRPr="00247F0E">
        <w:rPr>
          <w:b/>
          <w:highlight w:val="yellow"/>
        </w:rPr>
        <w:t>Lamarche et al.</w:t>
      </w:r>
      <w:r>
        <w:rPr>
          <w:b/>
        </w:rPr>
        <w:t xml:space="preserve"> </w:t>
      </w:r>
      <w:r>
        <w:t xml:space="preserve">found that peer victimization predicts an increase in children’s teacher-related reactive aggression, especially in boys. </w:t>
      </w:r>
    </w:p>
    <w:p w14:paraId="77BC9857" w14:textId="24946597" w:rsidR="00247F0E" w:rsidRPr="00247F0E" w:rsidRDefault="00247F0E" w:rsidP="00247F0E">
      <w:pPr>
        <w:pStyle w:val="NoteLevel2"/>
        <w:numPr>
          <w:ilvl w:val="0"/>
          <w:numId w:val="0"/>
        </w:numPr>
        <w:ind w:left="1080"/>
      </w:pPr>
      <w:r>
        <w:t xml:space="preserve">- Name calling </w:t>
      </w:r>
    </w:p>
    <w:p w14:paraId="13D0DE2E" w14:textId="77777777" w:rsidR="0055374C" w:rsidRDefault="0055374C" w:rsidP="00546FC0">
      <w:pPr>
        <w:pStyle w:val="NoteLevel1"/>
        <w:sectPr w:rsidR="0055374C" w:rsidSect="00102D09">
          <w:headerReference w:type="first" r:id="rId12"/>
          <w:pgSz w:w="12240" w:h="15840"/>
          <w:pgMar w:top="1440" w:right="1440" w:bottom="1440" w:left="1440" w:header="708" w:footer="708" w:gutter="0"/>
          <w:cols w:space="708"/>
          <w:titlePg/>
          <w:docGrid w:type="lines" w:linePitch="360"/>
        </w:sectPr>
      </w:pPr>
    </w:p>
    <w:p w14:paraId="16954F9A" w14:textId="02A6040B" w:rsidR="00247F0E" w:rsidRDefault="0055374C" w:rsidP="0055374C">
      <w:pPr>
        <w:pStyle w:val="NoteLevel1"/>
      </w:pPr>
      <w:r>
        <w:rPr>
          <w:b/>
        </w:rPr>
        <w:t>To Spank or Not To Spank:</w:t>
      </w:r>
    </w:p>
    <w:p w14:paraId="35F5CE39" w14:textId="54CB2C01" w:rsidR="0055374C" w:rsidRDefault="0055374C" w:rsidP="0055374C">
      <w:pPr>
        <w:pStyle w:val="NoteLevel2"/>
      </w:pPr>
      <w:r>
        <w:t>Jesuit priests used severe forms of corporal (physical) punishment towards Aboriginal children in order to “save” them, and teach them through Christian ways – they were correcting undesired behaviour.</w:t>
      </w:r>
    </w:p>
    <w:p w14:paraId="66993EA8" w14:textId="2090E7DD" w:rsidR="0055374C" w:rsidRDefault="0055374C" w:rsidP="0055374C">
      <w:pPr>
        <w:pStyle w:val="NoteLevel2"/>
      </w:pPr>
      <w:r>
        <w:t>BEAT THE SIN OUT, it was a good Christian parents’ duty to spank.</w:t>
      </w:r>
    </w:p>
    <w:p w14:paraId="2005B0B1" w14:textId="30F0EACD" w:rsidR="0055374C" w:rsidRDefault="0055374C" w:rsidP="0055374C">
      <w:pPr>
        <w:pStyle w:val="NoteLevel2"/>
      </w:pPr>
      <w:r>
        <w:t>Spanking, to some, is seen as an effective tool to correct bad behaviour, reinforce respect and obedience.</w:t>
      </w:r>
    </w:p>
    <w:p w14:paraId="721BD615" w14:textId="77777777" w:rsidR="0055374C" w:rsidRDefault="0055374C" w:rsidP="0055374C">
      <w:pPr>
        <w:pStyle w:val="NoteLevel1"/>
      </w:pPr>
    </w:p>
    <w:p w14:paraId="256C8806" w14:textId="6B085D41" w:rsidR="0055374C" w:rsidRDefault="0055374C" w:rsidP="0055374C">
      <w:pPr>
        <w:pStyle w:val="NoteLevel2"/>
      </w:pPr>
      <w:r>
        <w:t xml:space="preserve">Those opposing spanking </w:t>
      </w:r>
      <w:r>
        <w:sym w:font="Wingdings" w:char="F0E0"/>
      </w:r>
      <w:r>
        <w:t xml:space="preserve"> see spanking as immoral, potentially abusive, and demoralizing.</w:t>
      </w:r>
    </w:p>
    <w:p w14:paraId="3AEE83AB" w14:textId="2792290B" w:rsidR="0055374C" w:rsidRDefault="0055374C" w:rsidP="0055374C">
      <w:pPr>
        <w:pStyle w:val="NoteLevel2"/>
      </w:pPr>
      <w:r>
        <w:t>Durrant et. Al stated there is no clear evidence of any benefit of using physical punishment, rather it is linked to weaker internalization of moral values</w:t>
      </w:r>
    </w:p>
    <w:p w14:paraId="5720FCE1" w14:textId="1617D946" w:rsidR="0055374C" w:rsidRDefault="0055374C" w:rsidP="0055374C">
      <w:pPr>
        <w:pStyle w:val="NoteLevel2"/>
        <w:numPr>
          <w:ilvl w:val="0"/>
          <w:numId w:val="0"/>
        </w:numPr>
        <w:ind w:left="1080"/>
      </w:pPr>
      <w:r>
        <w:sym w:font="Wingdings" w:char="F0E0"/>
      </w:r>
      <w:r>
        <w:t xml:space="preserve"> Strong evidence that it places children at risk of physical injury.</w:t>
      </w:r>
    </w:p>
    <w:p w14:paraId="37CAEEB1" w14:textId="77777777" w:rsidR="0055374C" w:rsidRDefault="0055374C" w:rsidP="0055374C">
      <w:pPr>
        <w:pStyle w:val="NoteLevel2"/>
        <w:numPr>
          <w:ilvl w:val="0"/>
          <w:numId w:val="0"/>
        </w:numPr>
        <w:ind w:left="1080"/>
      </w:pPr>
    </w:p>
    <w:p w14:paraId="2D3D54A7" w14:textId="2BF70F0C" w:rsidR="0055374C" w:rsidRDefault="0055374C" w:rsidP="0055374C">
      <w:pPr>
        <w:pStyle w:val="NoteLevel2"/>
      </w:pPr>
      <w:r>
        <w:t>Parents who experienced spanking and yelling during childhood were more likely to use those techniques.</w:t>
      </w:r>
    </w:p>
    <w:p w14:paraId="7F33D1DE" w14:textId="4A0D872A" w:rsidR="0055374C" w:rsidRDefault="0055374C" w:rsidP="0055374C">
      <w:pPr>
        <w:pStyle w:val="NoteLevel2"/>
      </w:pPr>
      <w:r>
        <w:t>Physical punishment leads to short term compliance, but long term negative behavioural outcomes.</w:t>
      </w:r>
    </w:p>
    <w:p w14:paraId="04073CD7" w14:textId="686516EA" w:rsidR="0055374C" w:rsidRDefault="0055374C" w:rsidP="0055374C">
      <w:pPr>
        <w:pStyle w:val="NoteLevel2"/>
      </w:pPr>
      <w:r>
        <w:t>Often leads to aggressive behaviour in children.</w:t>
      </w:r>
    </w:p>
    <w:p w14:paraId="24B5AAC5" w14:textId="77777777" w:rsidR="0055374C" w:rsidRDefault="0055374C" w:rsidP="0055374C">
      <w:pPr>
        <w:pStyle w:val="NoteLevel1"/>
      </w:pPr>
    </w:p>
    <w:p w14:paraId="092CF690" w14:textId="433D4924" w:rsidR="0055374C" w:rsidRPr="0055374C" w:rsidRDefault="0055374C" w:rsidP="0055374C">
      <w:pPr>
        <w:pStyle w:val="NoteLevel1"/>
      </w:pPr>
      <w:r>
        <w:rPr>
          <w:i/>
        </w:rPr>
        <w:t>Countries such as Sweden, Norway, Austria, Denmark, Finland, Croatia have provided children with rights and protection from physical assault.</w:t>
      </w:r>
    </w:p>
    <w:p w14:paraId="4F7B2B69" w14:textId="77777777" w:rsidR="0055374C" w:rsidRPr="0055374C" w:rsidRDefault="0055374C" w:rsidP="0055374C">
      <w:pPr>
        <w:pStyle w:val="NoteLevel1"/>
      </w:pPr>
    </w:p>
    <w:p w14:paraId="212BB66F" w14:textId="42FC221E" w:rsidR="0055374C" w:rsidRPr="0055374C" w:rsidRDefault="0055374C" w:rsidP="0055374C">
      <w:pPr>
        <w:pStyle w:val="NoteLevel1"/>
      </w:pPr>
      <w:r>
        <w:rPr>
          <w:b/>
        </w:rPr>
        <w:t>Adult/Parental Power and Children’s Powerlessness:</w:t>
      </w:r>
    </w:p>
    <w:p w14:paraId="5DB5B835" w14:textId="25522C88" w:rsidR="0055374C" w:rsidRDefault="0055374C" w:rsidP="0055374C">
      <w:pPr>
        <w:pStyle w:val="NoteLevel2"/>
      </w:pPr>
      <w:r>
        <w:t>Historically and across most cultures, parents, especially fathers, have unquestioned authority over children.</w:t>
      </w:r>
    </w:p>
    <w:p w14:paraId="26F8794C" w14:textId="6D1C77DC" w:rsidR="0055374C" w:rsidRDefault="0055374C" w:rsidP="0055374C">
      <w:pPr>
        <w:pStyle w:val="NoteLevel2"/>
      </w:pPr>
      <w:r>
        <w:t>Llyod Demause argued there was mass evidence of child abuse and infanticide throughout history that was hidden, distorted, softened or ignored.</w:t>
      </w:r>
    </w:p>
    <w:p w14:paraId="6EF94D6E" w14:textId="1801A8F6" w:rsidR="0055374C" w:rsidRDefault="0055374C" w:rsidP="0055374C">
      <w:pPr>
        <w:pStyle w:val="NoteLevel2"/>
      </w:pPr>
      <w:r>
        <w:t xml:space="preserve">First well-documented case of challenges to parental control = </w:t>
      </w:r>
      <w:r>
        <w:rPr>
          <w:b/>
        </w:rPr>
        <w:t xml:space="preserve">Mary Ellen Wilson in New York </w:t>
      </w:r>
      <w:r>
        <w:sym w:font="Wingdings" w:char="F0E0"/>
      </w:r>
      <w:r>
        <w:t xml:space="preserve"> </w:t>
      </w:r>
      <w:r w:rsidR="007B4781">
        <w:t xml:space="preserve">child under the care of a couple who beat and underfed her, confide her to their home, forcing her to do manual labour. Caseworker found her, took a year to get her out of the house. </w:t>
      </w:r>
      <w:r w:rsidR="007B4781">
        <w:rPr>
          <w:b/>
        </w:rPr>
        <w:t xml:space="preserve">THERE WAS NO LEGISLATION PROTECTING CHILDREN, </w:t>
      </w:r>
      <w:r w:rsidR="007B4781">
        <w:t xml:space="preserve">she had use animal rights legislation. This lead to </w:t>
      </w:r>
      <w:r w:rsidR="007B4781">
        <w:rPr>
          <w:b/>
        </w:rPr>
        <w:t>The New York Society for the Prevention of Cruelty to Children</w:t>
      </w:r>
    </w:p>
    <w:p w14:paraId="12BBA6DC" w14:textId="77777777" w:rsidR="007B4781" w:rsidRDefault="007B4781" w:rsidP="007B4781">
      <w:pPr>
        <w:pStyle w:val="NoteLevel1"/>
      </w:pPr>
    </w:p>
    <w:p w14:paraId="43FCEFF5" w14:textId="09CB363B" w:rsidR="007B4781" w:rsidRDefault="007B4781" w:rsidP="007B4781">
      <w:pPr>
        <w:pStyle w:val="NoteLevel1"/>
      </w:pPr>
      <w:r>
        <w:t>In Canada, the BNA Act included legislation for child welfare, but only until 1888 were children no longer the exclusive protect of parents, the state had some authority.</w:t>
      </w:r>
    </w:p>
    <w:p w14:paraId="53EC308D" w14:textId="2065F68B" w:rsidR="007B4781" w:rsidRDefault="007B4781" w:rsidP="007B4781">
      <w:pPr>
        <w:pStyle w:val="NoteLevel1"/>
      </w:pPr>
      <w:r>
        <w:t xml:space="preserve">- </w:t>
      </w:r>
      <w:r w:rsidRPr="007B4781">
        <w:rPr>
          <w:b/>
        </w:rPr>
        <w:t>Section 43 of the CC:</w:t>
      </w:r>
      <w:r>
        <w:t xml:space="preserve"> Every school teacher, parent, or guardian is justified in using force by way of correction, if the force does not exceed what is reasonable under circumstances.</w:t>
      </w:r>
    </w:p>
    <w:p w14:paraId="270F7721" w14:textId="7A2A266E" w:rsidR="007B4781" w:rsidRDefault="007B4781" w:rsidP="007B4781">
      <w:pPr>
        <w:pStyle w:val="NoteLevel2"/>
      </w:pPr>
      <w:r>
        <w:t>Has been fought to be repealed for years; was unsuccessful. Rather courts narrowed the definition of who may use physical punishment , on what ages, body parts and capacities of children, with what and under what circumstances.</w:t>
      </w:r>
    </w:p>
    <w:p w14:paraId="1759E1AA" w14:textId="143F5818" w:rsidR="007B4781" w:rsidRDefault="00103A08" w:rsidP="00103A08">
      <w:pPr>
        <w:pStyle w:val="NoteLevel3"/>
      </w:pPr>
      <w:r>
        <w:t xml:space="preserve">“Short lived and not harmful” rather than reasonable force. </w:t>
      </w:r>
    </w:p>
    <w:p w14:paraId="5D2355A7" w14:textId="394262A8" w:rsidR="00103A08" w:rsidRDefault="00103A08" w:rsidP="00103A08">
      <w:pPr>
        <w:pStyle w:val="NoteLevel3"/>
      </w:pPr>
      <w:r>
        <w:t>Causing harm is child abuse</w:t>
      </w:r>
    </w:p>
    <w:p w14:paraId="42CF9FD2" w14:textId="77777777" w:rsidR="00103A08" w:rsidRPr="0055374C" w:rsidRDefault="00103A08" w:rsidP="00103A08">
      <w:pPr>
        <w:pStyle w:val="NoteLevel1"/>
      </w:pPr>
    </w:p>
    <w:p w14:paraId="1F68A4E5" w14:textId="32B7BE82" w:rsidR="0055374C" w:rsidRDefault="00103A08" w:rsidP="0055374C">
      <w:pPr>
        <w:pStyle w:val="NoteLevel1"/>
        <w:numPr>
          <w:ilvl w:val="0"/>
          <w:numId w:val="0"/>
        </w:numPr>
        <w:rPr>
          <w:b/>
        </w:rPr>
      </w:pPr>
      <w:r>
        <w:rPr>
          <w:b/>
        </w:rPr>
        <w:t>Child Abuse:</w:t>
      </w:r>
    </w:p>
    <w:p w14:paraId="4C2496BD" w14:textId="612D1B04" w:rsidR="00103A08" w:rsidRDefault="00103A08" w:rsidP="0055374C">
      <w:pPr>
        <w:pStyle w:val="NoteLevel1"/>
        <w:numPr>
          <w:ilvl w:val="0"/>
          <w:numId w:val="0"/>
        </w:numPr>
      </w:pPr>
      <w:r>
        <w:rPr>
          <w:b/>
        </w:rPr>
        <w:t xml:space="preserve">- </w:t>
      </w:r>
      <w:r>
        <w:t>Refers to violence, mistreatment or neglect.</w:t>
      </w:r>
    </w:p>
    <w:p w14:paraId="43787CAA" w14:textId="77777777" w:rsidR="00103A08" w:rsidRDefault="00103A08" w:rsidP="0055374C">
      <w:pPr>
        <w:pStyle w:val="NoteLevel1"/>
        <w:numPr>
          <w:ilvl w:val="0"/>
          <w:numId w:val="0"/>
        </w:numPr>
        <w:rPr>
          <w:b/>
        </w:rPr>
      </w:pPr>
      <w:r>
        <w:t xml:space="preserve">-Many different forms </w:t>
      </w:r>
      <w:r>
        <w:sym w:font="Wingdings" w:char="F0E0"/>
      </w:r>
      <w:r>
        <w:t xml:space="preserve"> </w:t>
      </w:r>
      <w:r w:rsidRPr="00103A08">
        <w:rPr>
          <w:b/>
        </w:rPr>
        <w:t>physical abuse</w:t>
      </w:r>
      <w:r>
        <w:t xml:space="preserve"> (deliberately using force against child in a way that causes injury or risk to injury) hitting, shaking, pushing, biting, burning etc. </w:t>
      </w:r>
      <w:r>
        <w:rPr>
          <w:b/>
        </w:rPr>
        <w:t xml:space="preserve">Neglect </w:t>
      </w:r>
      <w:r>
        <w:t xml:space="preserve">(chronic, failing to provide hat a child needs for physical, psychological and/or emotional develpmen and well being) failing to provide food, clothing, shelter, medical care. </w:t>
      </w:r>
      <w:r>
        <w:rPr>
          <w:b/>
        </w:rPr>
        <w:t>Emotional neglect/emotional abuse, sexual abuse/exploitation.</w:t>
      </w:r>
    </w:p>
    <w:p w14:paraId="167C454E" w14:textId="77777777" w:rsidR="00103A08" w:rsidRDefault="00103A08" w:rsidP="0055374C">
      <w:pPr>
        <w:pStyle w:val="NoteLevel1"/>
        <w:numPr>
          <w:ilvl w:val="0"/>
          <w:numId w:val="0"/>
        </w:numPr>
        <w:rPr>
          <w:b/>
        </w:rPr>
      </w:pPr>
    </w:p>
    <w:p w14:paraId="016D8251" w14:textId="64CE9F3E" w:rsidR="00103A08" w:rsidRDefault="00103A08" w:rsidP="0055374C">
      <w:pPr>
        <w:pStyle w:val="NoteLevel1"/>
        <w:numPr>
          <w:ilvl w:val="0"/>
          <w:numId w:val="0"/>
        </w:numPr>
        <w:rPr>
          <w:b/>
        </w:rPr>
      </w:pPr>
      <w:r>
        <w:rPr>
          <w:i/>
        </w:rPr>
        <w:t>Girls more likely to be the victim of sexual assault, teenage boys likely sexual offence.</w:t>
      </w:r>
      <w:r>
        <w:rPr>
          <w:b/>
        </w:rPr>
        <w:t xml:space="preserve"> </w:t>
      </w:r>
    </w:p>
    <w:p w14:paraId="10BF4512" w14:textId="14C98A80" w:rsidR="00103A08" w:rsidRDefault="00103A08" w:rsidP="0055374C">
      <w:pPr>
        <w:pStyle w:val="NoteLevel1"/>
        <w:numPr>
          <w:ilvl w:val="0"/>
          <w:numId w:val="0"/>
        </w:numPr>
        <w:rPr>
          <w:i/>
        </w:rPr>
      </w:pPr>
      <w:r>
        <w:rPr>
          <w:i/>
        </w:rPr>
        <w:t>Those in lower socio-economic status seemed more vulnerable.</w:t>
      </w:r>
    </w:p>
    <w:p w14:paraId="44E52366" w14:textId="0D6E80CA" w:rsidR="00D2445F" w:rsidRDefault="00D2445F" w:rsidP="0055374C">
      <w:pPr>
        <w:pStyle w:val="NoteLevel1"/>
        <w:numPr>
          <w:ilvl w:val="0"/>
          <w:numId w:val="0"/>
        </w:numPr>
        <w:rPr>
          <w:i/>
        </w:rPr>
      </w:pPr>
      <w:r>
        <w:rPr>
          <w:i/>
        </w:rPr>
        <w:t>Most perpetrators of sexual abuse towards children are not strangers.</w:t>
      </w:r>
    </w:p>
    <w:p w14:paraId="79109D46" w14:textId="77777777" w:rsidR="00D2445F" w:rsidRPr="00103A08" w:rsidRDefault="00D2445F" w:rsidP="0055374C">
      <w:pPr>
        <w:pStyle w:val="NoteLevel1"/>
        <w:numPr>
          <w:ilvl w:val="0"/>
          <w:numId w:val="0"/>
        </w:numPr>
        <w:rPr>
          <w:i/>
        </w:rPr>
      </w:pPr>
    </w:p>
    <w:p w14:paraId="4E143FA4" w14:textId="5870B974" w:rsidR="00103A08" w:rsidRDefault="00E53B5D" w:rsidP="0055374C">
      <w:pPr>
        <w:pStyle w:val="NoteLevel1"/>
        <w:numPr>
          <w:ilvl w:val="0"/>
          <w:numId w:val="0"/>
        </w:numPr>
        <w:rPr>
          <w:b/>
        </w:rPr>
      </w:pPr>
      <w:r>
        <w:rPr>
          <w:b/>
        </w:rPr>
        <w:t>Homicide</w:t>
      </w:r>
      <w:r w:rsidR="00D2445F">
        <w:rPr>
          <w:b/>
        </w:rPr>
        <w:t>:</w:t>
      </w:r>
    </w:p>
    <w:p w14:paraId="634F90AF" w14:textId="606E00F0" w:rsidR="00D2445F" w:rsidRDefault="00D2445F" w:rsidP="0055374C">
      <w:pPr>
        <w:pStyle w:val="NoteLevel1"/>
        <w:numPr>
          <w:ilvl w:val="0"/>
          <w:numId w:val="0"/>
        </w:numPr>
      </w:pPr>
      <w:r>
        <w:t>Children under the age of 1 are most at risk of homicide, being killed by a family member, mostly parents. Shaken baby syndrome**</w:t>
      </w:r>
    </w:p>
    <w:p w14:paraId="0988CEB1" w14:textId="637E8AB2" w:rsidR="00D2445F" w:rsidRDefault="00D2445F" w:rsidP="0055374C">
      <w:pPr>
        <w:pStyle w:val="NoteLevel1"/>
        <w:numPr>
          <w:ilvl w:val="0"/>
          <w:numId w:val="0"/>
        </w:numPr>
      </w:pPr>
      <w:r>
        <w:t xml:space="preserve">- Fathers mostly the </w:t>
      </w:r>
      <w:r w:rsidR="00E53B5D">
        <w:t>perpetrators</w:t>
      </w:r>
      <w:r>
        <w:t xml:space="preserve">. </w:t>
      </w:r>
    </w:p>
    <w:p w14:paraId="7726F091" w14:textId="06848DFA" w:rsidR="00D2445F" w:rsidRDefault="00D2445F" w:rsidP="0055374C">
      <w:pPr>
        <w:pStyle w:val="NoteLevel1"/>
        <w:numPr>
          <w:ilvl w:val="0"/>
          <w:numId w:val="0"/>
        </w:numPr>
      </w:pPr>
      <w:r>
        <w:t>- Murder-suicide has often followed.</w:t>
      </w:r>
    </w:p>
    <w:p w14:paraId="7CA5FA69" w14:textId="77777777" w:rsidR="00D2445F" w:rsidRDefault="00D2445F" w:rsidP="0055374C">
      <w:pPr>
        <w:pStyle w:val="NoteLevel1"/>
        <w:numPr>
          <w:ilvl w:val="0"/>
          <w:numId w:val="0"/>
        </w:numPr>
      </w:pPr>
    </w:p>
    <w:p w14:paraId="26475ECD" w14:textId="371B5146" w:rsidR="00D2445F" w:rsidRDefault="00E53B5D" w:rsidP="0055374C">
      <w:pPr>
        <w:pStyle w:val="NoteLevel1"/>
        <w:numPr>
          <w:ilvl w:val="0"/>
          <w:numId w:val="0"/>
        </w:numPr>
      </w:pPr>
      <w:r>
        <w:t>Boys are more likely to externalize their response, displaying aggression, delinquency, and spousal abuse. While girls are more likely to internalize their response, manifested in suicidal ideations, eating disorders and low self-esteem and physiological disorders.</w:t>
      </w:r>
    </w:p>
    <w:p w14:paraId="0C0F040E" w14:textId="77777777" w:rsidR="00E53B5D" w:rsidRDefault="00E53B5D" w:rsidP="0055374C">
      <w:pPr>
        <w:pStyle w:val="NoteLevel1"/>
        <w:numPr>
          <w:ilvl w:val="0"/>
          <w:numId w:val="0"/>
        </w:numPr>
      </w:pPr>
    </w:p>
    <w:p w14:paraId="2E09A925" w14:textId="34A98F8C" w:rsidR="00E53B5D" w:rsidRDefault="00E53B5D" w:rsidP="0055374C">
      <w:pPr>
        <w:pStyle w:val="NoteLevel1"/>
        <w:numPr>
          <w:ilvl w:val="0"/>
          <w:numId w:val="0"/>
        </w:numPr>
        <w:rPr>
          <w:u w:val="single"/>
        </w:rPr>
      </w:pPr>
      <w:r>
        <w:t xml:space="preserve">Other effects include: drug/alcohol abuse, violence towards others, depression/anxiety, self-harm, earlier sexual activity, criminal activity, </w:t>
      </w:r>
      <w:r w:rsidRPr="00E53B5D">
        <w:rPr>
          <w:u w:val="single"/>
        </w:rPr>
        <w:t>social, emotional and cognitive impairments.</w:t>
      </w:r>
    </w:p>
    <w:p w14:paraId="67F4C274" w14:textId="4941CCA2" w:rsidR="00E53B5D" w:rsidRPr="003D0703" w:rsidRDefault="00E53B5D" w:rsidP="00E53B5D">
      <w:pPr>
        <w:pStyle w:val="NoteLevel2"/>
        <w:rPr>
          <w:u w:val="single"/>
        </w:rPr>
      </w:pPr>
      <w:r>
        <w:t>Negatively impacts victims into adulthood: inability to secure stable employment, poverty.</w:t>
      </w:r>
    </w:p>
    <w:p w14:paraId="4F7C39A8" w14:textId="77777777" w:rsidR="003D0703" w:rsidRDefault="003D0703" w:rsidP="003D0703">
      <w:pPr>
        <w:pStyle w:val="NoteLevel1"/>
        <w:numPr>
          <w:ilvl w:val="0"/>
          <w:numId w:val="0"/>
        </w:numPr>
        <w:rPr>
          <w:u w:val="single"/>
        </w:rPr>
      </w:pPr>
    </w:p>
    <w:p w14:paraId="7767983D" w14:textId="5C484416" w:rsidR="003D0703" w:rsidRDefault="003D0703" w:rsidP="003D0703">
      <w:pPr>
        <w:pStyle w:val="NoteLevel1"/>
        <w:numPr>
          <w:ilvl w:val="0"/>
          <w:numId w:val="0"/>
        </w:numPr>
        <w:rPr>
          <w:i/>
        </w:rPr>
      </w:pPr>
      <w:r>
        <w:rPr>
          <w:b/>
          <w:u w:val="single"/>
        </w:rPr>
        <w:t>Why are children abused?</w:t>
      </w:r>
    </w:p>
    <w:p w14:paraId="5B68D76F" w14:textId="10ABB8A7" w:rsidR="003D0703" w:rsidRDefault="003D0703" w:rsidP="003D0703">
      <w:pPr>
        <w:pStyle w:val="NoteLevel1"/>
        <w:numPr>
          <w:ilvl w:val="0"/>
          <w:numId w:val="0"/>
        </w:numPr>
      </w:pPr>
      <w:r>
        <w:rPr>
          <w:i/>
        </w:rPr>
        <w:t xml:space="preserve">Social learning theory </w:t>
      </w:r>
      <w:r w:rsidRPr="003D0703">
        <w:rPr>
          <w:i/>
        </w:rPr>
        <w:sym w:font="Wingdings" w:char="F0E0"/>
      </w:r>
      <w:r>
        <w:rPr>
          <w:i/>
        </w:rPr>
        <w:t xml:space="preserve"> </w:t>
      </w:r>
      <w:r>
        <w:rPr>
          <w:b/>
        </w:rPr>
        <w:t xml:space="preserve">THEORY OF INTERGENERATIONAL TRANSMISSON OF VIOLENCE: </w:t>
      </w:r>
      <w:r>
        <w:t>links between childhood experiences of violence and violent adult behaviour and offences.</w:t>
      </w:r>
    </w:p>
    <w:p w14:paraId="26D7A7CD" w14:textId="3A4D21BD" w:rsidR="003D0703" w:rsidRDefault="003D0703" w:rsidP="003D0703">
      <w:pPr>
        <w:pStyle w:val="NoteLevel1"/>
        <w:numPr>
          <w:ilvl w:val="0"/>
          <w:numId w:val="0"/>
        </w:numPr>
      </w:pPr>
      <w:r>
        <w:t>-  Argues that family violence is learned, that children emulate or model behaviour they observe resulting in the transmission of family aggression.</w:t>
      </w:r>
    </w:p>
    <w:p w14:paraId="79444A7E" w14:textId="77777777" w:rsidR="00D117D8" w:rsidRDefault="00D117D8" w:rsidP="003D0703">
      <w:pPr>
        <w:pStyle w:val="NoteLevel1"/>
        <w:numPr>
          <w:ilvl w:val="0"/>
          <w:numId w:val="0"/>
        </w:numPr>
      </w:pPr>
    </w:p>
    <w:p w14:paraId="4BEACC38" w14:textId="26F3BE43" w:rsidR="00D117D8" w:rsidRDefault="00D117D8" w:rsidP="003D0703">
      <w:pPr>
        <w:pStyle w:val="NoteLevel1"/>
        <w:numPr>
          <w:ilvl w:val="0"/>
          <w:numId w:val="0"/>
        </w:numPr>
      </w:pPr>
      <w:r>
        <w:rPr>
          <w:b/>
        </w:rPr>
        <w:t xml:space="preserve">Generalized modelling = </w:t>
      </w:r>
      <w:r>
        <w:t>see aggression as normal</w:t>
      </w:r>
    </w:p>
    <w:p w14:paraId="66500599" w14:textId="1A91CC42" w:rsidR="00D117D8" w:rsidRDefault="00D117D8" w:rsidP="003D0703">
      <w:pPr>
        <w:pStyle w:val="NoteLevel1"/>
        <w:numPr>
          <w:ilvl w:val="0"/>
          <w:numId w:val="0"/>
        </w:numPr>
      </w:pPr>
      <w:r>
        <w:rPr>
          <w:b/>
        </w:rPr>
        <w:t xml:space="preserve">Specific modelling = </w:t>
      </w:r>
      <w:r>
        <w:t>commit same types of aggression</w:t>
      </w:r>
    </w:p>
    <w:p w14:paraId="2019D875" w14:textId="77777777" w:rsidR="00D117D8" w:rsidRDefault="00D117D8" w:rsidP="003D0703">
      <w:pPr>
        <w:pStyle w:val="NoteLevel1"/>
        <w:numPr>
          <w:ilvl w:val="0"/>
          <w:numId w:val="0"/>
        </w:numPr>
      </w:pPr>
    </w:p>
    <w:p w14:paraId="27729624" w14:textId="1C3844CF" w:rsidR="00175922" w:rsidRDefault="00175922" w:rsidP="003D0703">
      <w:pPr>
        <w:pStyle w:val="NoteLevel1"/>
        <w:numPr>
          <w:ilvl w:val="0"/>
          <w:numId w:val="0"/>
        </w:numPr>
      </w:pPr>
      <w:r>
        <w:t>Doesn’t explain why men and women respond differently (men more likely to commit same acts if they were exposed to violence); doesn’t explain why some who were abused don’t abuse.</w:t>
      </w:r>
    </w:p>
    <w:p w14:paraId="48666B89" w14:textId="77777777" w:rsidR="00175922" w:rsidRDefault="00175922" w:rsidP="003D0703">
      <w:pPr>
        <w:pStyle w:val="NoteLevel1"/>
        <w:numPr>
          <w:ilvl w:val="0"/>
          <w:numId w:val="0"/>
        </w:numPr>
      </w:pPr>
    </w:p>
    <w:p w14:paraId="35B46B1A" w14:textId="1D966515" w:rsidR="00175922" w:rsidRDefault="00175922" w:rsidP="003D0703">
      <w:pPr>
        <w:pStyle w:val="NoteLevel1"/>
        <w:numPr>
          <w:ilvl w:val="0"/>
          <w:numId w:val="0"/>
        </w:numPr>
      </w:pPr>
      <w:r>
        <w:rPr>
          <w:b/>
        </w:rPr>
        <w:t xml:space="preserve">Social information processing theory </w:t>
      </w:r>
      <w:r w:rsidRPr="00175922">
        <w:rPr>
          <w:b/>
        </w:rPr>
        <w:sym w:font="Wingdings" w:char="F0E0"/>
      </w:r>
      <w:r>
        <w:rPr>
          <w:b/>
        </w:rPr>
        <w:t xml:space="preserve"> </w:t>
      </w:r>
      <w:r>
        <w:t xml:space="preserve"> Rodriguez and Richardson, parents who have unrealistic expectations about their children’s abilities and/or lac parental empathy are more likely to abuse and use over-reactive discipline. </w:t>
      </w:r>
    </w:p>
    <w:p w14:paraId="37F8EDB6" w14:textId="77777777" w:rsidR="00175922" w:rsidRPr="00175922" w:rsidRDefault="00175922" w:rsidP="003D0703">
      <w:pPr>
        <w:pStyle w:val="NoteLevel1"/>
        <w:numPr>
          <w:ilvl w:val="0"/>
          <w:numId w:val="0"/>
        </w:numPr>
      </w:pPr>
    </w:p>
    <w:p w14:paraId="3F149A78" w14:textId="71EBA48F" w:rsidR="003D0703" w:rsidRDefault="003D0703" w:rsidP="003D0703">
      <w:pPr>
        <w:pStyle w:val="NoteLevel1"/>
        <w:numPr>
          <w:ilvl w:val="0"/>
          <w:numId w:val="0"/>
        </w:numPr>
      </w:pPr>
      <w:r>
        <w:rPr>
          <w:i/>
        </w:rPr>
        <w:t xml:space="preserve">Social Stress-Strain Theory </w:t>
      </w:r>
      <w:r w:rsidRPr="003D0703">
        <w:rPr>
          <w:i/>
        </w:rPr>
        <w:sym w:font="Wingdings" w:char="F0E0"/>
      </w:r>
      <w:r>
        <w:rPr>
          <w:i/>
        </w:rPr>
        <w:t xml:space="preserve"> </w:t>
      </w:r>
      <w:r w:rsidR="00175922">
        <w:t>some argue that parents abuse as a response to stress or strain in their lives. Strain leads to negative emotions and pressure to engage in corrective action.</w:t>
      </w:r>
      <w:r w:rsidR="00412EBD">
        <w:t xml:space="preserve"> Can lead to crime and violence</w:t>
      </w:r>
    </w:p>
    <w:p w14:paraId="35289BBE" w14:textId="77777777" w:rsidR="00412EBD" w:rsidRDefault="00412EBD" w:rsidP="003D0703">
      <w:pPr>
        <w:pStyle w:val="NoteLevel1"/>
        <w:numPr>
          <w:ilvl w:val="0"/>
          <w:numId w:val="0"/>
        </w:numPr>
      </w:pPr>
    </w:p>
    <w:p w14:paraId="7814E84C" w14:textId="23D58D88" w:rsidR="00412EBD" w:rsidRDefault="00412EBD" w:rsidP="003D0703">
      <w:pPr>
        <w:pStyle w:val="NoteLevel1"/>
        <w:numPr>
          <w:ilvl w:val="0"/>
          <w:numId w:val="0"/>
        </w:numPr>
      </w:pPr>
      <w:r>
        <w:rPr>
          <w:b/>
        </w:rPr>
        <w:t xml:space="preserve">Power-control explanations: </w:t>
      </w:r>
      <w:r>
        <w:t>Harper and Voigt, males mostly commit acts of violence when female partner threatens his masculine status and the economic stability of the unit. Fear of loss of power = strain/stressor.</w:t>
      </w:r>
    </w:p>
    <w:p w14:paraId="1D215C10" w14:textId="246227CB" w:rsidR="00412EBD" w:rsidRPr="00412EBD" w:rsidRDefault="00412EBD" w:rsidP="003D0703">
      <w:pPr>
        <w:pStyle w:val="NoteLevel1"/>
        <w:numPr>
          <w:ilvl w:val="0"/>
          <w:numId w:val="0"/>
        </w:numPr>
      </w:pPr>
      <w:r>
        <w:sym w:font="Wingdings" w:char="F0E0"/>
      </w:r>
      <w:r w:rsidR="00BF2CD5">
        <w:t xml:space="preserve"> Dobash and Dobash: </w:t>
      </w:r>
      <w:bookmarkStart w:id="10" w:name="_GoBack"/>
      <w:bookmarkEnd w:id="10"/>
    </w:p>
    <w:p w14:paraId="33D4B8C1" w14:textId="77777777" w:rsidR="00E53B5D" w:rsidRPr="00E53B5D" w:rsidRDefault="00E53B5D" w:rsidP="0055374C">
      <w:pPr>
        <w:pStyle w:val="NoteLevel1"/>
        <w:numPr>
          <w:ilvl w:val="0"/>
          <w:numId w:val="0"/>
        </w:numPr>
      </w:pPr>
    </w:p>
    <w:sectPr w:rsidR="00E53B5D" w:rsidRPr="00E53B5D" w:rsidSect="0055374C">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C0C5ED" w14:textId="77777777" w:rsidR="00412EBD" w:rsidRDefault="00412EBD" w:rsidP="00E95277">
      <w:r>
        <w:separator/>
      </w:r>
    </w:p>
  </w:endnote>
  <w:endnote w:type="continuationSeparator" w:id="0">
    <w:p w14:paraId="5DC2B538" w14:textId="77777777" w:rsidR="00412EBD" w:rsidRDefault="00412EBD" w:rsidP="00E9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C502DE" w14:textId="77777777" w:rsidR="00412EBD" w:rsidRDefault="00412EBD" w:rsidP="00E95277">
      <w:r>
        <w:separator/>
      </w:r>
    </w:p>
  </w:footnote>
  <w:footnote w:type="continuationSeparator" w:id="0">
    <w:p w14:paraId="308092FE" w14:textId="77777777" w:rsidR="00412EBD" w:rsidRDefault="00412EBD" w:rsidP="00E9527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2763C2" w14:textId="3B30F5AB" w:rsidR="00412EBD" w:rsidRDefault="00412EBD" w:rsidP="00E95277">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SOCI 3045: Histories of Childhood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3:01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4393D" w14:textId="14198AC8" w:rsidR="00412EBD" w:rsidRDefault="00412EBD">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SOCI 3045: Social Theories of Childhood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3:01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0C69A1" w14:textId="1BE2D244" w:rsidR="00412EBD" w:rsidRDefault="00412EBD">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SOCI 3045: Doing Research on and with Children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3:01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09BAB" w14:textId="6D0E9431" w:rsidR="00412EBD" w:rsidRDefault="00412EBD">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 xml:space="preserve">SOCI 3045: Parents and Children Socialization in the Home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3:01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81985" w14:textId="0526C3C4" w:rsidR="00412EBD" w:rsidRDefault="00412EBD">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SOCI 3045: Schooling &amp; Peer Groups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3:01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0217B" w14:textId="2C097A4F" w:rsidR="00412EBD" w:rsidRDefault="00412EBD">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SOCI 304: Child Abuse and Child Protection in Canada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3:01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DC27EE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D116D06"/>
    <w:multiLevelType w:val="hybridMultilevel"/>
    <w:tmpl w:val="880A4D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2514EFA"/>
    <w:multiLevelType w:val="hybridMultilevel"/>
    <w:tmpl w:val="3274DC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759687B"/>
    <w:multiLevelType w:val="hybridMultilevel"/>
    <w:tmpl w:val="8E888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0D1F13"/>
    <w:multiLevelType w:val="hybridMultilevel"/>
    <w:tmpl w:val="B4CA5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0F055F"/>
    <w:multiLevelType w:val="hybridMultilevel"/>
    <w:tmpl w:val="BA50F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2"/>
    <w:docVar w:name="_WNSectionTitle" w:val="Chapter 1"/>
    <w:docVar w:name="_WNSectionTitle_2" w:val="Chapter 2"/>
    <w:docVar w:name="_WNSectionTitle_3" w:val="Chapter 3"/>
    <w:docVar w:name="_WNSectionTitle_4" w:val="Chapter 4"/>
    <w:docVar w:name="_WNSectionTitle_5" w:val="Chapter 5"/>
    <w:docVar w:name="_WNSectionTitle_6" w:val="Chapter 11"/>
    <w:docVar w:name="_WNTabType_0" w:val="0"/>
    <w:docVar w:name="_WNTabType_1" w:val="1"/>
    <w:docVar w:name="_WNTabType_2" w:val="3"/>
    <w:docVar w:name="_WNTabType_3" w:val="4"/>
    <w:docVar w:name="_WNTabType_4" w:val="5"/>
    <w:docVar w:name="_WNTabType_5" w:val="2"/>
    <w:docVar w:name="EnableWordNotes" w:val="0"/>
    <w:docVar w:name="WNDocDisplayRings" w:val="WNDocDisplayRings"/>
    <w:docVar w:name="WNDocLookType" w:val="0"/>
  </w:docVars>
  <w:rsids>
    <w:rsidRoot w:val="00E95277"/>
    <w:rsid w:val="00020037"/>
    <w:rsid w:val="00102D09"/>
    <w:rsid w:val="00103A08"/>
    <w:rsid w:val="00175922"/>
    <w:rsid w:val="00197D6B"/>
    <w:rsid w:val="001E6D1C"/>
    <w:rsid w:val="00247F0E"/>
    <w:rsid w:val="002D2F4E"/>
    <w:rsid w:val="00316CB7"/>
    <w:rsid w:val="003D0703"/>
    <w:rsid w:val="00412EBD"/>
    <w:rsid w:val="004208BB"/>
    <w:rsid w:val="00422103"/>
    <w:rsid w:val="004E5776"/>
    <w:rsid w:val="0054492B"/>
    <w:rsid w:val="00546FC0"/>
    <w:rsid w:val="0055374C"/>
    <w:rsid w:val="007B4781"/>
    <w:rsid w:val="00836B29"/>
    <w:rsid w:val="00960F97"/>
    <w:rsid w:val="00A92550"/>
    <w:rsid w:val="00BF2CD5"/>
    <w:rsid w:val="00CB07DE"/>
    <w:rsid w:val="00CD5365"/>
    <w:rsid w:val="00D117D8"/>
    <w:rsid w:val="00D2445F"/>
    <w:rsid w:val="00DC61B1"/>
    <w:rsid w:val="00E01480"/>
    <w:rsid w:val="00E53B5D"/>
    <w:rsid w:val="00E95277"/>
    <w:rsid w:val="00ED485C"/>
    <w:rsid w:val="00F520D4"/>
    <w:rsid w:val="00FF4D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FB02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01480"/>
    <w:pPr>
      <w:keepNext/>
      <w:numPr>
        <w:numId w:val="1"/>
      </w:numPr>
      <w:contextualSpacing/>
      <w:outlineLvl w:val="0"/>
    </w:pPr>
  </w:style>
  <w:style w:type="paragraph" w:styleId="NoteLevel2">
    <w:name w:val="Note Level 2"/>
    <w:basedOn w:val="Normal"/>
    <w:uiPriority w:val="99"/>
    <w:unhideWhenUsed/>
    <w:rsid w:val="00E01480"/>
    <w:pPr>
      <w:keepNext/>
      <w:numPr>
        <w:ilvl w:val="1"/>
        <w:numId w:val="1"/>
      </w:numPr>
      <w:contextualSpacing/>
      <w:outlineLvl w:val="1"/>
    </w:pPr>
  </w:style>
  <w:style w:type="paragraph" w:styleId="NoteLevel3">
    <w:name w:val="Note Level 3"/>
    <w:basedOn w:val="Normal"/>
    <w:uiPriority w:val="99"/>
    <w:unhideWhenUsed/>
    <w:rsid w:val="00E01480"/>
    <w:pPr>
      <w:keepNext/>
      <w:numPr>
        <w:ilvl w:val="2"/>
        <w:numId w:val="1"/>
      </w:numPr>
      <w:contextualSpacing/>
      <w:outlineLvl w:val="2"/>
    </w:pPr>
  </w:style>
  <w:style w:type="paragraph" w:styleId="NoteLevel4">
    <w:name w:val="Note Level 4"/>
    <w:basedOn w:val="Normal"/>
    <w:uiPriority w:val="99"/>
    <w:semiHidden/>
    <w:unhideWhenUsed/>
    <w:rsid w:val="00E01480"/>
    <w:pPr>
      <w:keepNext/>
      <w:numPr>
        <w:ilvl w:val="3"/>
        <w:numId w:val="1"/>
      </w:numPr>
      <w:contextualSpacing/>
      <w:outlineLvl w:val="3"/>
    </w:pPr>
  </w:style>
  <w:style w:type="paragraph" w:styleId="NoteLevel5">
    <w:name w:val="Note Level 5"/>
    <w:basedOn w:val="Normal"/>
    <w:uiPriority w:val="99"/>
    <w:semiHidden/>
    <w:unhideWhenUsed/>
    <w:rsid w:val="00E01480"/>
    <w:pPr>
      <w:keepNext/>
      <w:numPr>
        <w:ilvl w:val="4"/>
        <w:numId w:val="1"/>
      </w:numPr>
      <w:contextualSpacing/>
      <w:outlineLvl w:val="4"/>
    </w:pPr>
  </w:style>
  <w:style w:type="paragraph" w:styleId="NoteLevel6">
    <w:name w:val="Note Level 6"/>
    <w:basedOn w:val="Normal"/>
    <w:uiPriority w:val="99"/>
    <w:semiHidden/>
    <w:unhideWhenUsed/>
    <w:rsid w:val="00E01480"/>
    <w:pPr>
      <w:keepNext/>
      <w:numPr>
        <w:ilvl w:val="5"/>
        <w:numId w:val="1"/>
      </w:numPr>
      <w:contextualSpacing/>
      <w:outlineLvl w:val="5"/>
    </w:pPr>
  </w:style>
  <w:style w:type="paragraph" w:styleId="NoteLevel7">
    <w:name w:val="Note Level 7"/>
    <w:basedOn w:val="Normal"/>
    <w:uiPriority w:val="99"/>
    <w:semiHidden/>
    <w:unhideWhenUsed/>
    <w:rsid w:val="00E01480"/>
    <w:pPr>
      <w:keepNext/>
      <w:numPr>
        <w:ilvl w:val="6"/>
        <w:numId w:val="1"/>
      </w:numPr>
      <w:contextualSpacing/>
      <w:outlineLvl w:val="6"/>
    </w:pPr>
  </w:style>
  <w:style w:type="paragraph" w:styleId="NoteLevel8">
    <w:name w:val="Note Level 8"/>
    <w:basedOn w:val="Normal"/>
    <w:uiPriority w:val="99"/>
    <w:semiHidden/>
    <w:unhideWhenUsed/>
    <w:rsid w:val="00E01480"/>
    <w:pPr>
      <w:keepNext/>
      <w:numPr>
        <w:ilvl w:val="7"/>
        <w:numId w:val="1"/>
      </w:numPr>
      <w:contextualSpacing/>
      <w:outlineLvl w:val="7"/>
    </w:pPr>
  </w:style>
  <w:style w:type="paragraph" w:styleId="NoteLevel9">
    <w:name w:val="Note Level 9"/>
    <w:basedOn w:val="Normal"/>
    <w:uiPriority w:val="99"/>
    <w:semiHidden/>
    <w:unhideWhenUsed/>
    <w:rsid w:val="00E01480"/>
    <w:pPr>
      <w:keepNext/>
      <w:numPr>
        <w:ilvl w:val="8"/>
        <w:numId w:val="1"/>
      </w:numPr>
      <w:contextualSpacing/>
      <w:outlineLvl w:val="8"/>
    </w:pPr>
  </w:style>
  <w:style w:type="paragraph" w:styleId="Header">
    <w:name w:val="header"/>
    <w:basedOn w:val="Normal"/>
    <w:link w:val="HeaderChar"/>
    <w:uiPriority w:val="99"/>
    <w:unhideWhenUsed/>
    <w:rsid w:val="00E95277"/>
    <w:pPr>
      <w:tabs>
        <w:tab w:val="center" w:pos="4320"/>
        <w:tab w:val="right" w:pos="8640"/>
      </w:tabs>
    </w:pPr>
  </w:style>
  <w:style w:type="character" w:customStyle="1" w:styleId="HeaderChar">
    <w:name w:val="Header Char"/>
    <w:basedOn w:val="DefaultParagraphFont"/>
    <w:link w:val="Header"/>
    <w:uiPriority w:val="99"/>
    <w:rsid w:val="00E95277"/>
    <w:rPr>
      <w:lang w:val="en-CA"/>
    </w:rPr>
  </w:style>
  <w:style w:type="paragraph" w:styleId="ListParagraph">
    <w:name w:val="List Paragraph"/>
    <w:basedOn w:val="Normal"/>
    <w:uiPriority w:val="34"/>
    <w:qFormat/>
    <w:rsid w:val="00E95277"/>
    <w:pPr>
      <w:ind w:left="720"/>
      <w:contextualSpacing/>
    </w:pPr>
  </w:style>
  <w:style w:type="table" w:styleId="TableGrid">
    <w:name w:val="Table Grid"/>
    <w:basedOn w:val="TableNormal"/>
    <w:uiPriority w:val="59"/>
    <w:rsid w:val="00E952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01480"/>
    <w:pPr>
      <w:keepNext/>
      <w:numPr>
        <w:numId w:val="1"/>
      </w:numPr>
      <w:contextualSpacing/>
      <w:outlineLvl w:val="0"/>
    </w:pPr>
  </w:style>
  <w:style w:type="paragraph" w:styleId="NoteLevel2">
    <w:name w:val="Note Level 2"/>
    <w:basedOn w:val="Normal"/>
    <w:uiPriority w:val="99"/>
    <w:unhideWhenUsed/>
    <w:rsid w:val="00E01480"/>
    <w:pPr>
      <w:keepNext/>
      <w:numPr>
        <w:ilvl w:val="1"/>
        <w:numId w:val="1"/>
      </w:numPr>
      <w:contextualSpacing/>
      <w:outlineLvl w:val="1"/>
    </w:pPr>
  </w:style>
  <w:style w:type="paragraph" w:styleId="NoteLevel3">
    <w:name w:val="Note Level 3"/>
    <w:basedOn w:val="Normal"/>
    <w:uiPriority w:val="99"/>
    <w:unhideWhenUsed/>
    <w:rsid w:val="00E01480"/>
    <w:pPr>
      <w:keepNext/>
      <w:numPr>
        <w:ilvl w:val="2"/>
        <w:numId w:val="1"/>
      </w:numPr>
      <w:contextualSpacing/>
      <w:outlineLvl w:val="2"/>
    </w:pPr>
  </w:style>
  <w:style w:type="paragraph" w:styleId="NoteLevel4">
    <w:name w:val="Note Level 4"/>
    <w:basedOn w:val="Normal"/>
    <w:uiPriority w:val="99"/>
    <w:semiHidden/>
    <w:unhideWhenUsed/>
    <w:rsid w:val="00E01480"/>
    <w:pPr>
      <w:keepNext/>
      <w:numPr>
        <w:ilvl w:val="3"/>
        <w:numId w:val="1"/>
      </w:numPr>
      <w:contextualSpacing/>
      <w:outlineLvl w:val="3"/>
    </w:pPr>
  </w:style>
  <w:style w:type="paragraph" w:styleId="NoteLevel5">
    <w:name w:val="Note Level 5"/>
    <w:basedOn w:val="Normal"/>
    <w:uiPriority w:val="99"/>
    <w:semiHidden/>
    <w:unhideWhenUsed/>
    <w:rsid w:val="00E01480"/>
    <w:pPr>
      <w:keepNext/>
      <w:numPr>
        <w:ilvl w:val="4"/>
        <w:numId w:val="1"/>
      </w:numPr>
      <w:contextualSpacing/>
      <w:outlineLvl w:val="4"/>
    </w:pPr>
  </w:style>
  <w:style w:type="paragraph" w:styleId="NoteLevel6">
    <w:name w:val="Note Level 6"/>
    <w:basedOn w:val="Normal"/>
    <w:uiPriority w:val="99"/>
    <w:semiHidden/>
    <w:unhideWhenUsed/>
    <w:rsid w:val="00E01480"/>
    <w:pPr>
      <w:keepNext/>
      <w:numPr>
        <w:ilvl w:val="5"/>
        <w:numId w:val="1"/>
      </w:numPr>
      <w:contextualSpacing/>
      <w:outlineLvl w:val="5"/>
    </w:pPr>
  </w:style>
  <w:style w:type="paragraph" w:styleId="NoteLevel7">
    <w:name w:val="Note Level 7"/>
    <w:basedOn w:val="Normal"/>
    <w:uiPriority w:val="99"/>
    <w:semiHidden/>
    <w:unhideWhenUsed/>
    <w:rsid w:val="00E01480"/>
    <w:pPr>
      <w:keepNext/>
      <w:numPr>
        <w:ilvl w:val="6"/>
        <w:numId w:val="1"/>
      </w:numPr>
      <w:contextualSpacing/>
      <w:outlineLvl w:val="6"/>
    </w:pPr>
  </w:style>
  <w:style w:type="paragraph" w:styleId="NoteLevel8">
    <w:name w:val="Note Level 8"/>
    <w:basedOn w:val="Normal"/>
    <w:uiPriority w:val="99"/>
    <w:semiHidden/>
    <w:unhideWhenUsed/>
    <w:rsid w:val="00E01480"/>
    <w:pPr>
      <w:keepNext/>
      <w:numPr>
        <w:ilvl w:val="7"/>
        <w:numId w:val="1"/>
      </w:numPr>
      <w:contextualSpacing/>
      <w:outlineLvl w:val="7"/>
    </w:pPr>
  </w:style>
  <w:style w:type="paragraph" w:styleId="NoteLevel9">
    <w:name w:val="Note Level 9"/>
    <w:basedOn w:val="Normal"/>
    <w:uiPriority w:val="99"/>
    <w:semiHidden/>
    <w:unhideWhenUsed/>
    <w:rsid w:val="00E01480"/>
    <w:pPr>
      <w:keepNext/>
      <w:numPr>
        <w:ilvl w:val="8"/>
        <w:numId w:val="1"/>
      </w:numPr>
      <w:contextualSpacing/>
      <w:outlineLvl w:val="8"/>
    </w:pPr>
  </w:style>
  <w:style w:type="paragraph" w:styleId="Header">
    <w:name w:val="header"/>
    <w:basedOn w:val="Normal"/>
    <w:link w:val="HeaderChar"/>
    <w:uiPriority w:val="99"/>
    <w:unhideWhenUsed/>
    <w:rsid w:val="00E95277"/>
    <w:pPr>
      <w:tabs>
        <w:tab w:val="center" w:pos="4320"/>
        <w:tab w:val="right" w:pos="8640"/>
      </w:tabs>
    </w:pPr>
  </w:style>
  <w:style w:type="character" w:customStyle="1" w:styleId="HeaderChar">
    <w:name w:val="Header Char"/>
    <w:basedOn w:val="DefaultParagraphFont"/>
    <w:link w:val="Header"/>
    <w:uiPriority w:val="99"/>
    <w:rsid w:val="00E95277"/>
    <w:rPr>
      <w:lang w:val="en-CA"/>
    </w:rPr>
  </w:style>
  <w:style w:type="paragraph" w:styleId="ListParagraph">
    <w:name w:val="List Paragraph"/>
    <w:basedOn w:val="Normal"/>
    <w:uiPriority w:val="34"/>
    <w:qFormat/>
    <w:rsid w:val="00E95277"/>
    <w:pPr>
      <w:ind w:left="720"/>
      <w:contextualSpacing/>
    </w:pPr>
  </w:style>
  <w:style w:type="table" w:styleId="TableGrid">
    <w:name w:val="Table Grid"/>
    <w:basedOn w:val="TableNormal"/>
    <w:uiPriority w:val="59"/>
    <w:rsid w:val="00E952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3</Pages>
  <Words>3616</Words>
  <Characters>20616</Characters>
  <Application>Microsoft Macintosh Word</Application>
  <DocSecurity>0</DocSecurity>
  <Lines>171</Lines>
  <Paragraphs>48</Paragraphs>
  <ScaleCrop>false</ScaleCrop>
  <Company>Carleton University</Company>
  <LinksUpToDate>false</LinksUpToDate>
  <CharactersWithSpaces>24184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Bennett</dc:creator>
  <cp:keywords/>
  <dc:description/>
  <cp:lastModifiedBy>Rachelle Bennett</cp:lastModifiedBy>
  <cp:revision>13</cp:revision>
  <dcterms:created xsi:type="dcterms:W3CDTF">2014-09-29T19:01:00Z</dcterms:created>
  <dcterms:modified xsi:type="dcterms:W3CDTF">2014-11-10T23:01:00Z</dcterms:modified>
</cp:coreProperties>
</file>