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697" w:rsidRDefault="00412B36">
      <w:r>
        <w:t xml:space="preserve">Week 7 – Understanding Crime: Classicism, Biological, Positivism and Psychological Positivism </w:t>
      </w:r>
    </w:p>
    <w:p w:rsidR="00412B36" w:rsidRDefault="00412B36"/>
    <w:p w:rsidR="00412B36" w:rsidRDefault="00412B36">
      <w:proofErr w:type="spellStart"/>
      <w:r>
        <w:t>Cesare</w:t>
      </w:r>
      <w:proofErr w:type="spellEnd"/>
      <w:r>
        <w:t xml:space="preserve"> </w:t>
      </w:r>
      <w:proofErr w:type="spellStart"/>
      <w:r>
        <w:t>Beccaria</w:t>
      </w:r>
      <w:proofErr w:type="spellEnd"/>
      <w:r>
        <w:t xml:space="preserve"> – Crime and Punishment</w:t>
      </w:r>
    </w:p>
    <w:p w:rsidR="00412B36" w:rsidRDefault="00412B36"/>
    <w:p w:rsidR="00412B36" w:rsidRDefault="00412B36" w:rsidP="00412B36">
      <w:pPr>
        <w:pStyle w:val="ListParagraph"/>
        <w:numPr>
          <w:ilvl w:val="0"/>
          <w:numId w:val="1"/>
        </w:numPr>
      </w:pPr>
      <w:r>
        <w:t>All humans are responsible for their behavior</w:t>
      </w:r>
    </w:p>
    <w:p w:rsidR="00412B36" w:rsidRDefault="00412B36" w:rsidP="00412B36">
      <w:pPr>
        <w:pStyle w:val="ListParagraph"/>
        <w:numPr>
          <w:ilvl w:val="0"/>
          <w:numId w:val="1"/>
        </w:numPr>
      </w:pPr>
      <w:r>
        <w:t>Little law and more due process</w:t>
      </w:r>
    </w:p>
    <w:p w:rsidR="00412B36" w:rsidRDefault="00412B36" w:rsidP="00412B36">
      <w:pPr>
        <w:pStyle w:val="ListParagraph"/>
        <w:numPr>
          <w:ilvl w:val="0"/>
          <w:numId w:val="1"/>
        </w:numPr>
      </w:pPr>
      <w:r>
        <w:t>Nobody should exempt from the law</w:t>
      </w:r>
    </w:p>
    <w:p w:rsidR="00412B36" w:rsidRDefault="00412B36" w:rsidP="00412B36">
      <w:pPr>
        <w:pStyle w:val="ListParagraph"/>
        <w:numPr>
          <w:ilvl w:val="0"/>
          <w:numId w:val="1"/>
        </w:numPr>
      </w:pPr>
      <w:r>
        <w:t>Punishment should be used to deter</w:t>
      </w:r>
    </w:p>
    <w:p w:rsidR="00412B36" w:rsidRDefault="00412B36" w:rsidP="00412B36">
      <w:pPr>
        <w:pStyle w:val="ListParagraph"/>
        <w:numPr>
          <w:ilvl w:val="0"/>
          <w:numId w:val="1"/>
        </w:numPr>
      </w:pPr>
      <w:r>
        <w:t>Punishment must be proportionate</w:t>
      </w:r>
    </w:p>
    <w:p w:rsidR="00412B36" w:rsidRDefault="00412B36" w:rsidP="00412B36">
      <w:pPr>
        <w:pStyle w:val="ListParagraph"/>
        <w:numPr>
          <w:ilvl w:val="0"/>
          <w:numId w:val="1"/>
        </w:numPr>
      </w:pPr>
      <w:r>
        <w:t>Law should be written and punishments publicized</w:t>
      </w:r>
    </w:p>
    <w:p w:rsidR="00412B36" w:rsidRDefault="00412B36" w:rsidP="00412B36">
      <w:pPr>
        <w:pStyle w:val="ListParagraph"/>
        <w:numPr>
          <w:ilvl w:val="0"/>
          <w:numId w:val="1"/>
        </w:numPr>
      </w:pPr>
      <w:r>
        <w:t>Punishment should be swift and applied without prejudice</w:t>
      </w:r>
    </w:p>
    <w:p w:rsidR="00412B36" w:rsidRDefault="00412B36" w:rsidP="00412B36"/>
    <w:p w:rsidR="00412B36" w:rsidRDefault="00412B36" w:rsidP="00412B36">
      <w:r>
        <w:t>Prevention (deterrence) Results:</w:t>
      </w:r>
    </w:p>
    <w:p w:rsidR="00412B36" w:rsidRDefault="00412B36" w:rsidP="00412B36"/>
    <w:p w:rsidR="00412B36" w:rsidRDefault="00412B36" w:rsidP="00412B36">
      <w:pPr>
        <w:pStyle w:val="ListParagraph"/>
        <w:numPr>
          <w:ilvl w:val="0"/>
          <w:numId w:val="2"/>
        </w:numPr>
      </w:pPr>
      <w:r>
        <w:t>Certainty (how likely punishment is to occur)</w:t>
      </w:r>
    </w:p>
    <w:p w:rsidR="00412B36" w:rsidRDefault="00412B36" w:rsidP="00412B36">
      <w:pPr>
        <w:pStyle w:val="ListParagraph"/>
        <w:numPr>
          <w:ilvl w:val="0"/>
          <w:numId w:val="2"/>
        </w:numPr>
      </w:pPr>
      <w:r>
        <w:t>Celerity (how quickly punishment is inflicted)</w:t>
      </w:r>
    </w:p>
    <w:p w:rsidR="00412B36" w:rsidRDefault="00412B36" w:rsidP="00412B36">
      <w:pPr>
        <w:pStyle w:val="ListParagraph"/>
        <w:numPr>
          <w:ilvl w:val="0"/>
          <w:numId w:val="2"/>
        </w:numPr>
      </w:pPr>
      <w:r>
        <w:t>Severity (how much pain is inflicted)</w:t>
      </w:r>
    </w:p>
    <w:p w:rsidR="00412B36" w:rsidRDefault="00412B36" w:rsidP="00412B36"/>
    <w:p w:rsidR="00412B36" w:rsidRDefault="00412B36" w:rsidP="00412B36">
      <w:r>
        <w:t>Jeremy Bentham - Principles of Morals and Legislation</w:t>
      </w:r>
    </w:p>
    <w:p w:rsidR="00412B36" w:rsidRDefault="00412B36" w:rsidP="00412B36"/>
    <w:p w:rsidR="00412B36" w:rsidRDefault="00412B36" w:rsidP="00412B36">
      <w:pPr>
        <w:pStyle w:val="ListParagraph"/>
        <w:numPr>
          <w:ilvl w:val="0"/>
          <w:numId w:val="4"/>
        </w:numPr>
      </w:pPr>
      <w:r>
        <w:t>Hedonistic calculus – Pleasure/pain principle</w:t>
      </w:r>
    </w:p>
    <w:p w:rsidR="00412B36" w:rsidRDefault="00412B36" w:rsidP="00412B36">
      <w:pPr>
        <w:pStyle w:val="ListParagraph"/>
        <w:numPr>
          <w:ilvl w:val="0"/>
          <w:numId w:val="4"/>
        </w:numPr>
      </w:pPr>
      <w:r>
        <w:t xml:space="preserve">Favored utilitarianism: objective of social action is ensuring the greatest happiness for the greatest number of people (society)  </w:t>
      </w:r>
    </w:p>
    <w:p w:rsidR="00412B36" w:rsidRDefault="00412B36" w:rsidP="00412B36">
      <w:pPr>
        <w:pStyle w:val="ListParagraph"/>
        <w:numPr>
          <w:ilvl w:val="0"/>
          <w:numId w:val="4"/>
        </w:numPr>
      </w:pPr>
      <w:r>
        <w:t xml:space="preserve">Firm believer in imprisonment </w:t>
      </w:r>
    </w:p>
    <w:p w:rsidR="00412B36" w:rsidRDefault="00412B36" w:rsidP="00412B36">
      <w:pPr>
        <w:pStyle w:val="ListParagraph"/>
        <w:numPr>
          <w:ilvl w:val="0"/>
          <w:numId w:val="4"/>
        </w:numPr>
      </w:pPr>
      <w:proofErr w:type="spellStart"/>
      <w:r>
        <w:t>Panopticon</w:t>
      </w:r>
      <w:proofErr w:type="spellEnd"/>
      <w:r>
        <w:t xml:space="preserve">: Jail which surrounds individual in middle which observes the prisoners </w:t>
      </w:r>
    </w:p>
    <w:p w:rsidR="00412B36" w:rsidRDefault="00E60FAC" w:rsidP="00412B36">
      <w:pPr>
        <w:pStyle w:val="ListParagraph"/>
        <w:numPr>
          <w:ilvl w:val="0"/>
          <w:numId w:val="4"/>
        </w:numPr>
      </w:pPr>
      <w:r>
        <w:t>Problems with C</w:t>
      </w:r>
      <w:r w:rsidR="00412B36">
        <w:t>lassical thinking</w:t>
      </w:r>
      <w:r w:rsidR="00412B36">
        <w:br/>
        <w:t>- Overlooked incapacity, power imbalances and inequality</w:t>
      </w:r>
      <w:r w:rsidR="00412B36">
        <w:br/>
        <w:t xml:space="preserve">- Didn’t Consider individuals motives or personalities </w:t>
      </w:r>
    </w:p>
    <w:p w:rsidR="00412B36" w:rsidRDefault="00412B36" w:rsidP="00412B36"/>
    <w:p w:rsidR="00412B36" w:rsidRDefault="00412B36" w:rsidP="00412B36">
      <w:r>
        <w:t>Positivism</w:t>
      </w:r>
    </w:p>
    <w:p w:rsidR="00412B36" w:rsidRDefault="00412B36" w:rsidP="00412B36"/>
    <w:p w:rsidR="00412B36" w:rsidRDefault="00412B36" w:rsidP="00412B36">
      <w:pPr>
        <w:pStyle w:val="ListParagraph"/>
        <w:numPr>
          <w:ilvl w:val="0"/>
          <w:numId w:val="5"/>
        </w:numPr>
      </w:pPr>
      <w:r>
        <w:t>Concerned with causes of crime</w:t>
      </w:r>
    </w:p>
    <w:p w:rsidR="00412B36" w:rsidRDefault="00412B36" w:rsidP="00412B36">
      <w:pPr>
        <w:pStyle w:val="ListParagraph"/>
        <w:numPr>
          <w:ilvl w:val="0"/>
          <w:numId w:val="5"/>
        </w:numPr>
      </w:pPr>
      <w:r>
        <w:t>Sought scientific method for explain crime</w:t>
      </w:r>
    </w:p>
    <w:p w:rsidR="00412B36" w:rsidRDefault="00412B36" w:rsidP="00412B36">
      <w:pPr>
        <w:pStyle w:val="ListParagraph"/>
        <w:numPr>
          <w:ilvl w:val="0"/>
          <w:numId w:val="5"/>
        </w:numPr>
      </w:pPr>
      <w:r>
        <w:t xml:space="preserve">Came about as result in advances in biology, astronomy and chemistry. Inspired the use of scientific approach to study human behavior </w:t>
      </w:r>
    </w:p>
    <w:p w:rsidR="00E60FAC" w:rsidRDefault="00E60FAC" w:rsidP="00E60FAC"/>
    <w:p w:rsidR="00E60FAC" w:rsidRDefault="00E60FAC" w:rsidP="00E60FAC">
      <w:r>
        <w:t>Criticisms of Positivism</w:t>
      </w:r>
    </w:p>
    <w:p w:rsidR="00E60FAC" w:rsidRDefault="00E60FAC" w:rsidP="00E60FAC"/>
    <w:p w:rsidR="00E60FAC" w:rsidRDefault="00E60FAC" w:rsidP="00E60FAC">
      <w:pPr>
        <w:pStyle w:val="ListParagraph"/>
        <w:numPr>
          <w:ilvl w:val="0"/>
          <w:numId w:val="6"/>
        </w:numPr>
      </w:pPr>
      <w:r>
        <w:t>Determinism – The assumption that there are things beyond the individual that impel or constrain people in ways that lead to crime</w:t>
      </w:r>
    </w:p>
    <w:p w:rsidR="00E60FAC" w:rsidRDefault="00E60FAC" w:rsidP="00E60FAC">
      <w:pPr>
        <w:pStyle w:val="ListParagraph"/>
        <w:numPr>
          <w:ilvl w:val="0"/>
          <w:numId w:val="6"/>
        </w:numPr>
      </w:pPr>
      <w:r>
        <w:t>Differentiation – The assumption that offenders can be separated from non-offenders</w:t>
      </w:r>
    </w:p>
    <w:p w:rsidR="00E60FAC" w:rsidRDefault="00E60FAC" w:rsidP="00E60FAC">
      <w:pPr>
        <w:pStyle w:val="ListParagraph"/>
        <w:numPr>
          <w:ilvl w:val="0"/>
          <w:numId w:val="6"/>
        </w:numPr>
      </w:pPr>
      <w:r>
        <w:lastRenderedPageBreak/>
        <w:t>Pathology – The assumption that the difference between offenders and non-offenders is the result of something having gone wrong in the lives or circumstances of the former</w:t>
      </w:r>
    </w:p>
    <w:p w:rsidR="00412B36" w:rsidRDefault="00412B36" w:rsidP="00412B36"/>
    <w:p w:rsidR="00E60FAC" w:rsidRDefault="00E60FAC" w:rsidP="00412B36">
      <w:r>
        <w:t xml:space="preserve">Schools of Classicism and Positivism </w:t>
      </w:r>
    </w:p>
    <w:p w:rsidR="00412B36" w:rsidRDefault="00412B36" w:rsidP="00412B36"/>
    <w:p w:rsidR="00E60FAC" w:rsidRDefault="00E60FAC" w:rsidP="00E60FAC">
      <w:pPr>
        <w:pStyle w:val="ListParagraph"/>
        <w:numPr>
          <w:ilvl w:val="0"/>
          <w:numId w:val="7"/>
        </w:numPr>
      </w:pPr>
      <w:r>
        <w:t>The Classical School</w:t>
      </w:r>
      <w:r>
        <w:br/>
        <w:t>- Studied: The offence</w:t>
      </w:r>
      <w:r>
        <w:br/>
        <w:t>- Crime is a legal entity</w:t>
      </w:r>
      <w:r>
        <w:br/>
        <w:t>- Free will, rational, calculating</w:t>
      </w:r>
      <w:r>
        <w:br/>
        <w:t>- Deterrent effects of punishment proportionate to the offence</w:t>
      </w:r>
    </w:p>
    <w:p w:rsidR="00C33A8B" w:rsidRDefault="00E60FAC" w:rsidP="00C33A8B">
      <w:pPr>
        <w:pStyle w:val="ListParagraph"/>
        <w:numPr>
          <w:ilvl w:val="0"/>
          <w:numId w:val="7"/>
        </w:numPr>
      </w:pPr>
      <w:r>
        <w:t>The Positive School</w:t>
      </w:r>
      <w:r>
        <w:br/>
        <w:t xml:space="preserve">- </w:t>
      </w:r>
      <w:r w:rsidR="00C33A8B">
        <w:t>Studied: The offender</w:t>
      </w:r>
      <w:r w:rsidR="00C33A8B">
        <w:br/>
        <w:t>- Crime is a psychological entity</w:t>
      </w:r>
      <w:r w:rsidR="00C33A8B">
        <w:br/>
        <w:t>- Determinism, driven by biological, psychological or other influences pathological</w:t>
      </w:r>
      <w:r w:rsidR="00C33A8B">
        <w:br/>
        <w:t xml:space="preserve">- Emphasis on treatment-indeterminate, depending on individual circumstances </w:t>
      </w:r>
    </w:p>
    <w:p w:rsidR="00C33A8B" w:rsidRDefault="00C33A8B" w:rsidP="00C33A8B"/>
    <w:p w:rsidR="00C33A8B" w:rsidRDefault="00C33A8B" w:rsidP="00C33A8B">
      <w:r>
        <w:t>Physiognomy and Phrenology</w:t>
      </w:r>
    </w:p>
    <w:p w:rsidR="00C33A8B" w:rsidRDefault="00C33A8B" w:rsidP="00C33A8B"/>
    <w:p w:rsidR="00C33A8B" w:rsidRDefault="00C33A8B" w:rsidP="00C33A8B">
      <w:pPr>
        <w:pStyle w:val="ListParagraph"/>
        <w:numPr>
          <w:ilvl w:val="0"/>
          <w:numId w:val="8"/>
        </w:numPr>
      </w:pPr>
      <w:r>
        <w:t>Physiognomy – The study of facial features and their links to crime</w:t>
      </w:r>
    </w:p>
    <w:p w:rsidR="00C33A8B" w:rsidRDefault="00C33A8B" w:rsidP="00C33A8B">
      <w:pPr>
        <w:pStyle w:val="ListParagraph"/>
        <w:numPr>
          <w:ilvl w:val="0"/>
          <w:numId w:val="8"/>
        </w:numPr>
      </w:pPr>
      <w:r>
        <w:t xml:space="preserve">Phrenology – using the shape of the skull/bumps on the skull to determine whether these physical attributes are linked to criminal behavior </w:t>
      </w:r>
    </w:p>
    <w:p w:rsidR="00C33A8B" w:rsidRDefault="00C33A8B" w:rsidP="00C33A8B"/>
    <w:p w:rsidR="00C33A8B" w:rsidRDefault="00C33A8B" w:rsidP="00C33A8B">
      <w:proofErr w:type="spellStart"/>
      <w:r>
        <w:t>Cesare</w:t>
      </w:r>
      <w:proofErr w:type="spellEnd"/>
      <w:r>
        <w:t xml:space="preserve"> Lombroso </w:t>
      </w:r>
    </w:p>
    <w:p w:rsidR="00C33A8B" w:rsidRDefault="00C33A8B" w:rsidP="00C33A8B"/>
    <w:p w:rsidR="00C33A8B" w:rsidRDefault="00C33A8B" w:rsidP="00C33A8B">
      <w:pPr>
        <w:pStyle w:val="ListParagraph"/>
        <w:numPr>
          <w:ilvl w:val="0"/>
          <w:numId w:val="9"/>
        </w:numPr>
      </w:pPr>
      <w:r>
        <w:t>Wrote “ Criminal Man”</w:t>
      </w:r>
    </w:p>
    <w:p w:rsidR="00C33A8B" w:rsidRDefault="00C33A8B" w:rsidP="00C33A8B">
      <w:pPr>
        <w:pStyle w:val="ListParagraph"/>
        <w:numPr>
          <w:ilvl w:val="0"/>
          <w:numId w:val="9"/>
        </w:numPr>
      </w:pPr>
      <w:r>
        <w:t>Believed in the atavistic criminal</w:t>
      </w:r>
      <w:r>
        <w:br/>
        <w:t>- Throwbacks to primitive time</w:t>
      </w:r>
      <w:r>
        <w:br/>
        <w:t>- Born Criminal</w:t>
      </w:r>
      <w:r>
        <w:br/>
        <w:t>- Concentrated on measurable facts as well measured jaws, high cheek bones</w:t>
      </w:r>
      <w:r>
        <w:br/>
        <w:t xml:space="preserve">- Examine characteristics </w:t>
      </w:r>
    </w:p>
    <w:p w:rsidR="00C33A8B" w:rsidRDefault="00C33A8B" w:rsidP="00C33A8B"/>
    <w:p w:rsidR="00C33A8B" w:rsidRDefault="00C33A8B" w:rsidP="00C33A8B">
      <w:r>
        <w:t xml:space="preserve">Enrico </w:t>
      </w:r>
      <w:proofErr w:type="spellStart"/>
      <w:r>
        <w:t>Ferri</w:t>
      </w:r>
      <w:proofErr w:type="spellEnd"/>
    </w:p>
    <w:p w:rsidR="00C33A8B" w:rsidRDefault="00C33A8B" w:rsidP="00C33A8B"/>
    <w:p w:rsidR="00C33A8B" w:rsidRDefault="00C33A8B" w:rsidP="00C33A8B">
      <w:pPr>
        <w:pStyle w:val="ListParagraph"/>
        <w:numPr>
          <w:ilvl w:val="0"/>
          <w:numId w:val="10"/>
        </w:numPr>
      </w:pPr>
      <w:r>
        <w:t>Crime is determined, not chosen</w:t>
      </w:r>
    </w:p>
    <w:p w:rsidR="00C33A8B" w:rsidRDefault="00C33A8B" w:rsidP="00C33A8B">
      <w:pPr>
        <w:pStyle w:val="ListParagraph"/>
        <w:numPr>
          <w:ilvl w:val="0"/>
          <w:numId w:val="10"/>
        </w:numPr>
      </w:pPr>
      <w:r>
        <w:t>Critical Classicism</w:t>
      </w:r>
      <w:r>
        <w:br/>
        <w:t>- Argued that no person could develop a clear standard of punishment to fit the crime</w:t>
      </w:r>
    </w:p>
    <w:p w:rsidR="00C33A8B" w:rsidRDefault="00C33A8B" w:rsidP="00C33A8B">
      <w:pPr>
        <w:pStyle w:val="ListParagraph"/>
        <w:numPr>
          <w:ilvl w:val="0"/>
          <w:numId w:val="10"/>
        </w:numPr>
      </w:pPr>
      <w:r>
        <w:t>Personality + Environment = Every Act</w:t>
      </w:r>
    </w:p>
    <w:p w:rsidR="00C33A8B" w:rsidRDefault="00C33A8B" w:rsidP="00C33A8B">
      <w:pPr>
        <w:pStyle w:val="ListParagraph"/>
        <w:numPr>
          <w:ilvl w:val="0"/>
          <w:numId w:val="10"/>
        </w:numPr>
      </w:pPr>
      <w:r>
        <w:t>Broadened range of variables, included environment, physical and moral conditions including personal</w:t>
      </w:r>
    </w:p>
    <w:p w:rsidR="009568BE" w:rsidRDefault="009568BE" w:rsidP="009568BE"/>
    <w:p w:rsidR="009568BE" w:rsidRDefault="009568BE" w:rsidP="009568BE"/>
    <w:p w:rsidR="009568BE" w:rsidRDefault="009568BE" w:rsidP="009568BE">
      <w:r>
        <w:t xml:space="preserve">Critiques of Positivism </w:t>
      </w:r>
    </w:p>
    <w:p w:rsidR="009568BE" w:rsidRDefault="009568BE" w:rsidP="009568BE"/>
    <w:p w:rsidR="009568BE" w:rsidRPr="009568BE" w:rsidRDefault="009568BE" w:rsidP="009568BE">
      <w:pPr>
        <w:pStyle w:val="ListParagraph"/>
        <w:numPr>
          <w:ilvl w:val="0"/>
          <w:numId w:val="11"/>
        </w:numPr>
        <w:rPr>
          <w:rFonts w:ascii="Arial" w:hAnsi="Arial" w:cs="Arial"/>
          <w:color w:val="1A1A1A"/>
          <w:sz w:val="26"/>
          <w:szCs w:val="26"/>
        </w:rPr>
      </w:pPr>
      <w:r>
        <w:rPr>
          <w:rFonts w:cs="Arial"/>
          <w:color w:val="1A1A1A"/>
        </w:rPr>
        <w:t xml:space="preserve">Determinism – fails to take into account human decision making, rationality and choice; avoids consideration of individual responsibility </w:t>
      </w:r>
    </w:p>
    <w:p w:rsidR="009568BE" w:rsidRPr="009568BE" w:rsidRDefault="009568BE" w:rsidP="009568BE">
      <w:pPr>
        <w:pStyle w:val="ListParagraph"/>
        <w:numPr>
          <w:ilvl w:val="0"/>
          <w:numId w:val="11"/>
        </w:numPr>
        <w:rPr>
          <w:rFonts w:ascii="Arial" w:hAnsi="Arial" w:cs="Arial"/>
          <w:color w:val="1A1A1A"/>
          <w:sz w:val="26"/>
          <w:szCs w:val="26"/>
        </w:rPr>
      </w:pPr>
      <w:r>
        <w:rPr>
          <w:rFonts w:cs="Arial"/>
          <w:color w:val="1A1A1A"/>
        </w:rPr>
        <w:t>Differentiation – assumption that offenders have some characteristics that will help identify them as criminal and the non-criminal is a reductive</w:t>
      </w:r>
    </w:p>
    <w:p w:rsidR="009568BE" w:rsidRPr="00304456" w:rsidRDefault="009568BE" w:rsidP="009568BE">
      <w:pPr>
        <w:pStyle w:val="ListParagraph"/>
        <w:numPr>
          <w:ilvl w:val="0"/>
          <w:numId w:val="11"/>
        </w:numPr>
        <w:rPr>
          <w:rFonts w:ascii="Arial" w:hAnsi="Arial" w:cs="Arial"/>
          <w:color w:val="1A1A1A"/>
          <w:sz w:val="26"/>
          <w:szCs w:val="26"/>
        </w:rPr>
      </w:pPr>
      <w:r>
        <w:rPr>
          <w:rFonts w:cs="Arial"/>
          <w:color w:val="1A1A1A"/>
        </w:rPr>
        <w:t>Pathology – assumption that the difference between the criminal and the non criminal is a result of something that has gone wrong in life of circumstances of the former</w:t>
      </w:r>
    </w:p>
    <w:p w:rsidR="00304456" w:rsidRDefault="00304456" w:rsidP="00304456">
      <w:pPr>
        <w:rPr>
          <w:rFonts w:ascii="Arial" w:hAnsi="Arial" w:cs="Arial"/>
          <w:color w:val="1A1A1A"/>
          <w:sz w:val="26"/>
          <w:szCs w:val="26"/>
        </w:rPr>
      </w:pPr>
    </w:p>
    <w:p w:rsidR="00304456" w:rsidRDefault="00304456" w:rsidP="00304456">
      <w:pPr>
        <w:rPr>
          <w:rFonts w:cs="Arial"/>
          <w:color w:val="1A1A1A"/>
        </w:rPr>
      </w:pPr>
      <w:r w:rsidRPr="00304456">
        <w:rPr>
          <w:rFonts w:cs="Arial"/>
          <w:color w:val="1A1A1A"/>
        </w:rPr>
        <w:t xml:space="preserve">Biological Positivism </w:t>
      </w:r>
    </w:p>
    <w:p w:rsidR="00304456" w:rsidRDefault="00304456" w:rsidP="00304456">
      <w:pPr>
        <w:rPr>
          <w:rFonts w:cs="Arial"/>
          <w:color w:val="1A1A1A"/>
        </w:rPr>
      </w:pPr>
    </w:p>
    <w:p w:rsidR="00304456" w:rsidRDefault="00304456" w:rsidP="00304456">
      <w:pPr>
        <w:pStyle w:val="ListParagraph"/>
        <w:numPr>
          <w:ilvl w:val="0"/>
          <w:numId w:val="12"/>
        </w:numPr>
        <w:rPr>
          <w:rFonts w:cs="Arial"/>
          <w:color w:val="1A1A1A"/>
        </w:rPr>
      </w:pPr>
      <w:r>
        <w:rPr>
          <w:rFonts w:cs="Arial"/>
          <w:color w:val="1A1A1A"/>
        </w:rPr>
        <w:t>Present day study of link between a range of biological, biochemical, physiological factors with possible links to offending; ex: genetic influences, neurological abnormities</w:t>
      </w:r>
    </w:p>
    <w:p w:rsidR="00304456" w:rsidRDefault="00304456" w:rsidP="00304456">
      <w:pPr>
        <w:rPr>
          <w:rFonts w:cs="Arial"/>
          <w:color w:val="1A1A1A"/>
        </w:rPr>
      </w:pPr>
    </w:p>
    <w:p w:rsidR="00304456" w:rsidRDefault="00304456" w:rsidP="00304456">
      <w:pPr>
        <w:rPr>
          <w:rFonts w:cs="Arial"/>
          <w:color w:val="1A1A1A"/>
        </w:rPr>
      </w:pPr>
      <w:r>
        <w:rPr>
          <w:rFonts w:cs="Arial"/>
          <w:color w:val="1A1A1A"/>
        </w:rPr>
        <w:t>Inherited Characteristics – Eugenics “Well Born” and “Feeble-mindedness”</w:t>
      </w:r>
    </w:p>
    <w:p w:rsidR="00304456" w:rsidRDefault="00304456" w:rsidP="00304456">
      <w:pPr>
        <w:rPr>
          <w:rFonts w:cs="Arial"/>
          <w:color w:val="1A1A1A"/>
        </w:rPr>
      </w:pPr>
    </w:p>
    <w:p w:rsidR="00304456" w:rsidRDefault="00304456" w:rsidP="00304456">
      <w:pPr>
        <w:pStyle w:val="ListParagraph"/>
        <w:numPr>
          <w:ilvl w:val="0"/>
          <w:numId w:val="12"/>
        </w:numPr>
        <w:rPr>
          <w:rFonts w:cs="Arial"/>
          <w:color w:val="1A1A1A"/>
        </w:rPr>
      </w:pPr>
      <w:r>
        <w:rPr>
          <w:rFonts w:cs="Arial"/>
          <w:color w:val="1A1A1A"/>
        </w:rPr>
        <w:t>Sought to explain human behavior through genetics</w:t>
      </w:r>
    </w:p>
    <w:p w:rsidR="00304456" w:rsidRDefault="00304456" w:rsidP="00304456">
      <w:pPr>
        <w:pStyle w:val="ListParagraph"/>
        <w:numPr>
          <w:ilvl w:val="0"/>
          <w:numId w:val="12"/>
        </w:numPr>
        <w:rPr>
          <w:rFonts w:cs="Arial"/>
          <w:color w:val="1A1A1A"/>
        </w:rPr>
      </w:pPr>
      <w:r>
        <w:rPr>
          <w:rFonts w:cs="Arial"/>
          <w:color w:val="1A1A1A"/>
        </w:rPr>
        <w:t>Darwinian-influenced social theories believed that a process akin to natural selection, if left largely undisturbed, would result in an increasingly healthy society, but negative eugenics suggested that the gene pool could be improved by active intervention</w:t>
      </w:r>
    </w:p>
    <w:p w:rsidR="00304456" w:rsidRDefault="00304456" w:rsidP="00304456">
      <w:pPr>
        <w:pStyle w:val="ListParagraph"/>
        <w:numPr>
          <w:ilvl w:val="0"/>
          <w:numId w:val="12"/>
        </w:numPr>
        <w:rPr>
          <w:rFonts w:cs="Arial"/>
          <w:color w:val="1A1A1A"/>
        </w:rPr>
      </w:pPr>
      <w:r>
        <w:rPr>
          <w:rFonts w:cs="Arial"/>
          <w:color w:val="1A1A1A"/>
        </w:rPr>
        <w:t>Negative Eugenics – Suggested Gene pool could be Improved by:</w:t>
      </w:r>
      <w:r>
        <w:rPr>
          <w:rFonts w:cs="Arial"/>
          <w:color w:val="1A1A1A"/>
        </w:rPr>
        <w:br/>
        <w:t>- Permanent segregation</w:t>
      </w:r>
      <w:r>
        <w:rPr>
          <w:rFonts w:cs="Arial"/>
          <w:color w:val="1A1A1A"/>
        </w:rPr>
        <w:br/>
        <w:t>- Sterilization</w:t>
      </w:r>
      <w:r>
        <w:rPr>
          <w:rFonts w:cs="Arial"/>
          <w:color w:val="1A1A1A"/>
        </w:rPr>
        <w:br/>
        <w:t>- Restrictive marriage restraints</w:t>
      </w:r>
      <w:r>
        <w:rPr>
          <w:rFonts w:cs="Arial"/>
          <w:color w:val="1A1A1A"/>
        </w:rPr>
        <w:br/>
        <w:t>- Restrictive immigration policies</w:t>
      </w:r>
    </w:p>
    <w:p w:rsidR="00304456" w:rsidRDefault="00304456" w:rsidP="00304456">
      <w:pPr>
        <w:pStyle w:val="ListParagraph"/>
        <w:numPr>
          <w:ilvl w:val="0"/>
          <w:numId w:val="12"/>
        </w:numPr>
        <w:rPr>
          <w:rFonts w:cs="Arial"/>
          <w:color w:val="1A1A1A"/>
        </w:rPr>
      </w:pPr>
      <w:r>
        <w:rPr>
          <w:rFonts w:cs="Arial"/>
          <w:color w:val="1A1A1A"/>
        </w:rPr>
        <w:t xml:space="preserve">Twin Studies; idea about identical twins are more likely than non-identical twins to display similar offending patterns </w:t>
      </w:r>
      <w:r w:rsidR="0010798C">
        <w:rPr>
          <w:rFonts w:cs="Arial"/>
          <w:color w:val="1A1A1A"/>
        </w:rPr>
        <w:br/>
        <w:t>- Christiansen Twin Study: tracked 6000 pairs of twins, attempted to separate the influences of environmental and genetic factors by comparing both identical and non twins</w:t>
      </w:r>
      <w:r w:rsidR="0010798C">
        <w:rPr>
          <w:rFonts w:cs="Arial"/>
          <w:color w:val="1A1A1A"/>
        </w:rPr>
        <w:br/>
        <w:t xml:space="preserve">- This demonstrated the importance of genes and environment </w:t>
      </w:r>
    </w:p>
    <w:p w:rsidR="0010798C" w:rsidRDefault="0010798C" w:rsidP="0010798C">
      <w:pPr>
        <w:rPr>
          <w:rFonts w:cs="Arial"/>
          <w:color w:val="1A1A1A"/>
        </w:rPr>
      </w:pPr>
    </w:p>
    <w:p w:rsidR="0010798C" w:rsidRDefault="0010798C" w:rsidP="0010798C">
      <w:pPr>
        <w:rPr>
          <w:rFonts w:cs="Arial"/>
          <w:color w:val="1A1A1A"/>
        </w:rPr>
      </w:pPr>
    </w:p>
    <w:p w:rsidR="0010798C" w:rsidRDefault="0010798C" w:rsidP="0010798C">
      <w:pPr>
        <w:rPr>
          <w:rFonts w:cs="Arial"/>
          <w:color w:val="1A1A1A"/>
        </w:rPr>
      </w:pPr>
    </w:p>
    <w:p w:rsidR="0010798C" w:rsidRDefault="0010798C" w:rsidP="0010798C">
      <w:pPr>
        <w:rPr>
          <w:rFonts w:cs="Arial"/>
          <w:color w:val="1A1A1A"/>
        </w:rPr>
      </w:pPr>
    </w:p>
    <w:p w:rsidR="0010798C" w:rsidRDefault="0010798C" w:rsidP="0010798C">
      <w:pPr>
        <w:rPr>
          <w:rFonts w:cs="Arial"/>
          <w:color w:val="1A1A1A"/>
        </w:rPr>
      </w:pPr>
    </w:p>
    <w:p w:rsidR="0010798C" w:rsidRDefault="0010798C" w:rsidP="0010798C">
      <w:pPr>
        <w:rPr>
          <w:rFonts w:cs="Arial"/>
          <w:color w:val="1A1A1A"/>
        </w:rPr>
      </w:pPr>
    </w:p>
    <w:p w:rsidR="0010798C" w:rsidRDefault="0010798C" w:rsidP="0010798C">
      <w:pPr>
        <w:rPr>
          <w:rFonts w:cs="Arial"/>
          <w:color w:val="1A1A1A"/>
        </w:rPr>
      </w:pPr>
    </w:p>
    <w:p w:rsidR="0010798C" w:rsidRDefault="0010798C" w:rsidP="0010798C">
      <w:pPr>
        <w:rPr>
          <w:rFonts w:cs="Arial"/>
          <w:color w:val="1A1A1A"/>
        </w:rPr>
      </w:pPr>
    </w:p>
    <w:p w:rsidR="0010798C" w:rsidRDefault="0010798C" w:rsidP="0010798C">
      <w:pPr>
        <w:rPr>
          <w:rFonts w:cs="Arial"/>
          <w:color w:val="1A1A1A"/>
        </w:rPr>
      </w:pPr>
    </w:p>
    <w:p w:rsidR="0010798C" w:rsidRDefault="0010798C" w:rsidP="0010798C">
      <w:pPr>
        <w:rPr>
          <w:rFonts w:cs="Arial"/>
          <w:color w:val="1A1A1A"/>
        </w:rPr>
      </w:pPr>
    </w:p>
    <w:p w:rsidR="0010798C" w:rsidRDefault="0010798C" w:rsidP="0010798C">
      <w:pPr>
        <w:rPr>
          <w:rFonts w:cs="Arial"/>
          <w:color w:val="1A1A1A"/>
        </w:rPr>
      </w:pPr>
    </w:p>
    <w:p w:rsidR="0010798C" w:rsidRDefault="0010798C" w:rsidP="0010798C">
      <w:pPr>
        <w:rPr>
          <w:rFonts w:cs="Arial"/>
          <w:color w:val="1A1A1A"/>
        </w:rPr>
      </w:pPr>
      <w:r w:rsidRPr="0010798C">
        <w:rPr>
          <w:rFonts w:cs="Arial"/>
          <w:color w:val="1A1A1A"/>
        </w:rPr>
        <w:t>J.P Rushton’s Theory of Racial Hierarchy</w:t>
      </w:r>
    </w:p>
    <w:p w:rsidR="0010798C" w:rsidRDefault="0010798C" w:rsidP="0010798C">
      <w:pPr>
        <w:rPr>
          <w:rFonts w:cs="Arial"/>
          <w:color w:val="1A1A1A"/>
        </w:rPr>
      </w:pPr>
    </w:p>
    <w:p w:rsidR="0010798C" w:rsidRDefault="0010798C" w:rsidP="0010798C">
      <w:pPr>
        <w:pStyle w:val="ListParagraph"/>
        <w:numPr>
          <w:ilvl w:val="0"/>
          <w:numId w:val="13"/>
        </w:numPr>
        <w:rPr>
          <w:rFonts w:cs="Arial"/>
          <w:color w:val="1A1A1A"/>
        </w:rPr>
      </w:pPr>
      <w:r>
        <w:rPr>
          <w:rFonts w:cs="Arial"/>
          <w:color w:val="1A1A1A"/>
        </w:rPr>
        <w:t>Examined brain size, intelligence, Sex drive</w:t>
      </w:r>
    </w:p>
    <w:p w:rsidR="0010798C" w:rsidRDefault="0010798C" w:rsidP="0010798C">
      <w:pPr>
        <w:pStyle w:val="ListParagraph"/>
        <w:numPr>
          <w:ilvl w:val="0"/>
          <w:numId w:val="13"/>
        </w:numPr>
        <w:rPr>
          <w:rFonts w:cs="Arial"/>
          <w:color w:val="1A1A1A"/>
        </w:rPr>
      </w:pPr>
      <w:r>
        <w:rPr>
          <w:rFonts w:cs="Arial"/>
          <w:color w:val="1A1A1A"/>
        </w:rPr>
        <w:t>Claimed 3 fundamentally different races, evolved at different times</w:t>
      </w:r>
      <w:r>
        <w:rPr>
          <w:rFonts w:cs="Arial"/>
          <w:color w:val="1A1A1A"/>
        </w:rPr>
        <w:br/>
        <w:t>- Oriental = Low Crime</w:t>
      </w:r>
      <w:r>
        <w:rPr>
          <w:rFonts w:cs="Arial"/>
          <w:color w:val="1A1A1A"/>
        </w:rPr>
        <w:br/>
        <w:t>- White = Middle Crime Rate</w:t>
      </w:r>
      <w:r>
        <w:rPr>
          <w:rFonts w:cs="Arial"/>
          <w:color w:val="1A1A1A"/>
        </w:rPr>
        <w:br/>
        <w:t>- Black = Off the Charts</w:t>
      </w:r>
    </w:p>
    <w:p w:rsidR="0010798C" w:rsidRDefault="0010798C" w:rsidP="0010798C">
      <w:pPr>
        <w:pStyle w:val="ListParagraph"/>
        <w:numPr>
          <w:ilvl w:val="0"/>
          <w:numId w:val="13"/>
        </w:numPr>
        <w:rPr>
          <w:rFonts w:cs="Arial"/>
          <w:color w:val="1A1A1A"/>
        </w:rPr>
      </w:pPr>
      <w:r>
        <w:rPr>
          <w:rFonts w:cs="Arial"/>
          <w:color w:val="1A1A1A"/>
        </w:rPr>
        <w:t>Criticisms – cites himself, outrageous claims, populations not counted correct</w:t>
      </w:r>
    </w:p>
    <w:p w:rsidR="0010798C" w:rsidRDefault="0010798C" w:rsidP="0010798C">
      <w:pPr>
        <w:rPr>
          <w:rFonts w:cs="Arial"/>
          <w:color w:val="1A1A1A"/>
        </w:rPr>
      </w:pPr>
      <w:bookmarkStart w:id="0" w:name="_GoBack"/>
      <w:bookmarkEnd w:id="0"/>
    </w:p>
    <w:p w:rsidR="0010798C" w:rsidRDefault="0010798C" w:rsidP="0010798C">
      <w:pPr>
        <w:rPr>
          <w:rFonts w:cs="Arial"/>
          <w:color w:val="1A1A1A"/>
        </w:rPr>
      </w:pPr>
      <w:r>
        <w:rPr>
          <w:rFonts w:cs="Arial"/>
          <w:color w:val="1A1A1A"/>
        </w:rPr>
        <w:t>Genetic Influences Rather than Determinants</w:t>
      </w:r>
    </w:p>
    <w:p w:rsidR="0010798C" w:rsidRDefault="0010798C" w:rsidP="0010798C">
      <w:pPr>
        <w:rPr>
          <w:rFonts w:cs="Arial"/>
          <w:color w:val="1A1A1A"/>
        </w:rPr>
      </w:pPr>
    </w:p>
    <w:p w:rsidR="0010798C" w:rsidRDefault="0010798C" w:rsidP="0010798C">
      <w:pPr>
        <w:pStyle w:val="ListParagraph"/>
        <w:numPr>
          <w:ilvl w:val="0"/>
          <w:numId w:val="14"/>
        </w:numPr>
        <w:rPr>
          <w:rFonts w:cs="Arial"/>
          <w:color w:val="1A1A1A"/>
        </w:rPr>
      </w:pPr>
      <w:proofErr w:type="spellStart"/>
      <w:r>
        <w:rPr>
          <w:rFonts w:cs="Arial"/>
          <w:color w:val="1A1A1A"/>
        </w:rPr>
        <w:t>Wahlsten</w:t>
      </w:r>
      <w:proofErr w:type="spellEnd"/>
      <w:r>
        <w:rPr>
          <w:rFonts w:cs="Arial"/>
          <w:color w:val="1A1A1A"/>
        </w:rPr>
        <w:t xml:space="preserve"> – Genes work at the level of molecule</w:t>
      </w:r>
      <w:r>
        <w:rPr>
          <w:rFonts w:cs="Arial"/>
          <w:color w:val="1A1A1A"/>
        </w:rPr>
        <w:br/>
        <w:t>- Intelligence, social variables and crime cannot be directly influenced</w:t>
      </w:r>
    </w:p>
    <w:p w:rsidR="0010798C" w:rsidRDefault="0010798C" w:rsidP="0010798C">
      <w:pPr>
        <w:pStyle w:val="ListParagraph"/>
        <w:numPr>
          <w:ilvl w:val="0"/>
          <w:numId w:val="14"/>
        </w:numPr>
        <w:rPr>
          <w:rFonts w:cs="Arial"/>
          <w:color w:val="1A1A1A"/>
        </w:rPr>
      </w:pPr>
      <w:r>
        <w:rPr>
          <w:rFonts w:cs="Arial"/>
          <w:color w:val="1A1A1A"/>
        </w:rPr>
        <w:t>Genes could influence – liver function, unable to metabolize certain amino acids, build up, negatively affect brain development, poor success and leads to crime</w:t>
      </w:r>
    </w:p>
    <w:p w:rsidR="0010798C" w:rsidRDefault="0010798C" w:rsidP="0010798C">
      <w:pPr>
        <w:pStyle w:val="ListParagraph"/>
        <w:numPr>
          <w:ilvl w:val="0"/>
          <w:numId w:val="14"/>
        </w:numPr>
        <w:rPr>
          <w:rFonts w:cs="Arial"/>
          <w:color w:val="1A1A1A"/>
        </w:rPr>
      </w:pPr>
      <w:r>
        <w:rPr>
          <w:rFonts w:cs="Arial"/>
          <w:color w:val="1A1A1A"/>
        </w:rPr>
        <w:t>No gene that codes directly for social behavior; such as crime</w:t>
      </w:r>
    </w:p>
    <w:p w:rsidR="0010798C" w:rsidRDefault="0010798C" w:rsidP="0010798C">
      <w:pPr>
        <w:rPr>
          <w:rFonts w:cs="Arial"/>
          <w:color w:val="1A1A1A"/>
        </w:rPr>
      </w:pPr>
    </w:p>
    <w:p w:rsidR="004B64D5" w:rsidRDefault="0010798C" w:rsidP="0010798C">
      <w:pPr>
        <w:rPr>
          <w:rFonts w:cs="Arial"/>
          <w:color w:val="1A1A1A"/>
        </w:rPr>
      </w:pPr>
      <w:r>
        <w:rPr>
          <w:rFonts w:cs="Arial"/>
          <w:color w:val="1A1A1A"/>
        </w:rPr>
        <w:t xml:space="preserve">Biochemical Factors Explaining Human </w:t>
      </w:r>
      <w:r w:rsidR="004B64D5">
        <w:rPr>
          <w:rFonts w:cs="Arial"/>
          <w:color w:val="1A1A1A"/>
        </w:rPr>
        <w:t>Behavior</w:t>
      </w:r>
    </w:p>
    <w:p w:rsidR="004B64D5" w:rsidRDefault="004B64D5" w:rsidP="0010798C">
      <w:pPr>
        <w:rPr>
          <w:rFonts w:cs="Arial"/>
          <w:color w:val="1A1A1A"/>
        </w:rPr>
      </w:pPr>
    </w:p>
    <w:p w:rsidR="004B64D5" w:rsidRDefault="004B64D5" w:rsidP="004B64D5">
      <w:pPr>
        <w:pStyle w:val="ListParagraph"/>
        <w:numPr>
          <w:ilvl w:val="0"/>
          <w:numId w:val="15"/>
        </w:numPr>
        <w:rPr>
          <w:rFonts w:cs="Arial"/>
          <w:color w:val="1A1A1A"/>
        </w:rPr>
      </w:pPr>
      <w:r>
        <w:rPr>
          <w:rFonts w:cs="Arial"/>
          <w:color w:val="1A1A1A"/>
        </w:rPr>
        <w:t>Central Nervous System</w:t>
      </w:r>
    </w:p>
    <w:p w:rsidR="004B64D5" w:rsidRDefault="004B64D5" w:rsidP="004B64D5">
      <w:pPr>
        <w:pStyle w:val="ListParagraph"/>
        <w:numPr>
          <w:ilvl w:val="0"/>
          <w:numId w:val="15"/>
        </w:numPr>
        <w:rPr>
          <w:rFonts w:cs="Arial"/>
          <w:color w:val="1A1A1A"/>
        </w:rPr>
      </w:pPr>
      <w:r>
        <w:rPr>
          <w:rFonts w:cs="Arial"/>
          <w:color w:val="1A1A1A"/>
        </w:rPr>
        <w:t>ADHD and brain dysfunction</w:t>
      </w:r>
    </w:p>
    <w:p w:rsidR="004B64D5" w:rsidRDefault="004B64D5" w:rsidP="004B64D5">
      <w:pPr>
        <w:pStyle w:val="ListParagraph"/>
        <w:numPr>
          <w:ilvl w:val="0"/>
          <w:numId w:val="15"/>
        </w:numPr>
        <w:rPr>
          <w:rFonts w:cs="Arial"/>
          <w:color w:val="1A1A1A"/>
        </w:rPr>
      </w:pPr>
      <w:r>
        <w:rPr>
          <w:rFonts w:cs="Arial"/>
          <w:color w:val="1A1A1A"/>
        </w:rPr>
        <w:t>Neurotransmitters</w:t>
      </w:r>
    </w:p>
    <w:p w:rsidR="004B64D5" w:rsidRDefault="004B64D5" w:rsidP="004B64D5">
      <w:pPr>
        <w:pStyle w:val="ListParagraph"/>
        <w:numPr>
          <w:ilvl w:val="0"/>
          <w:numId w:val="15"/>
        </w:numPr>
        <w:rPr>
          <w:rFonts w:cs="Arial"/>
          <w:color w:val="1A1A1A"/>
        </w:rPr>
      </w:pPr>
      <w:r>
        <w:rPr>
          <w:rFonts w:cs="Arial"/>
          <w:color w:val="1A1A1A"/>
        </w:rPr>
        <w:t xml:space="preserve">Laterality </w:t>
      </w:r>
    </w:p>
    <w:p w:rsidR="004B64D5" w:rsidRDefault="004B64D5" w:rsidP="004B64D5">
      <w:pPr>
        <w:pStyle w:val="ListParagraph"/>
        <w:numPr>
          <w:ilvl w:val="0"/>
          <w:numId w:val="15"/>
        </w:numPr>
        <w:rPr>
          <w:rFonts w:cs="Arial"/>
          <w:color w:val="1A1A1A"/>
        </w:rPr>
      </w:pPr>
      <w:r>
        <w:rPr>
          <w:rFonts w:cs="Arial"/>
          <w:color w:val="1A1A1A"/>
        </w:rPr>
        <w:t>Autonomic Nervous System</w:t>
      </w:r>
    </w:p>
    <w:p w:rsidR="004B64D5" w:rsidRDefault="004B64D5" w:rsidP="004B64D5">
      <w:pPr>
        <w:pStyle w:val="ListParagraph"/>
        <w:numPr>
          <w:ilvl w:val="0"/>
          <w:numId w:val="15"/>
        </w:numPr>
        <w:rPr>
          <w:rFonts w:cs="Arial"/>
          <w:color w:val="1A1A1A"/>
        </w:rPr>
      </w:pPr>
      <w:r>
        <w:rPr>
          <w:rFonts w:cs="Arial"/>
          <w:color w:val="1A1A1A"/>
        </w:rPr>
        <w:t>Hormones/ Testosterone</w:t>
      </w:r>
    </w:p>
    <w:p w:rsidR="004B64D5" w:rsidRDefault="004B64D5" w:rsidP="004B64D5">
      <w:pPr>
        <w:pStyle w:val="ListParagraph"/>
        <w:numPr>
          <w:ilvl w:val="0"/>
          <w:numId w:val="15"/>
        </w:numPr>
        <w:rPr>
          <w:rFonts w:cs="Arial"/>
          <w:color w:val="1A1A1A"/>
        </w:rPr>
      </w:pPr>
      <w:r>
        <w:rPr>
          <w:rFonts w:cs="Arial"/>
          <w:color w:val="1A1A1A"/>
        </w:rPr>
        <w:t xml:space="preserve">Nutrition </w:t>
      </w:r>
    </w:p>
    <w:p w:rsidR="004B64D5" w:rsidRDefault="004B64D5" w:rsidP="004B64D5">
      <w:pPr>
        <w:rPr>
          <w:rFonts w:cs="Arial"/>
          <w:color w:val="1A1A1A"/>
        </w:rPr>
      </w:pPr>
    </w:p>
    <w:p w:rsidR="004B64D5" w:rsidRDefault="004B64D5" w:rsidP="004B64D5">
      <w:pPr>
        <w:rPr>
          <w:rFonts w:cs="Arial"/>
          <w:color w:val="1A1A1A"/>
        </w:rPr>
      </w:pPr>
      <w:r>
        <w:rPr>
          <w:rFonts w:cs="Arial"/>
          <w:color w:val="1A1A1A"/>
        </w:rPr>
        <w:t>Criticisms of Biological Determinism</w:t>
      </w:r>
    </w:p>
    <w:p w:rsidR="004B64D5" w:rsidRDefault="004B64D5" w:rsidP="004B64D5">
      <w:pPr>
        <w:rPr>
          <w:rFonts w:cs="Arial"/>
          <w:color w:val="1A1A1A"/>
        </w:rPr>
      </w:pPr>
    </w:p>
    <w:p w:rsidR="004B64D5" w:rsidRDefault="004B64D5" w:rsidP="004B64D5">
      <w:pPr>
        <w:pStyle w:val="ListParagraph"/>
        <w:numPr>
          <w:ilvl w:val="0"/>
          <w:numId w:val="16"/>
        </w:numPr>
        <w:rPr>
          <w:rFonts w:cs="Arial"/>
          <w:color w:val="1A1A1A"/>
        </w:rPr>
      </w:pPr>
      <w:r>
        <w:rPr>
          <w:rFonts w:cs="Arial"/>
          <w:color w:val="1A1A1A"/>
        </w:rPr>
        <w:t>Spurious Correlations</w:t>
      </w:r>
    </w:p>
    <w:p w:rsidR="00A465D8" w:rsidRDefault="004B64D5" w:rsidP="004B64D5">
      <w:pPr>
        <w:pStyle w:val="ListParagraph"/>
        <w:numPr>
          <w:ilvl w:val="0"/>
          <w:numId w:val="16"/>
        </w:numPr>
        <w:rPr>
          <w:rFonts w:cs="Arial"/>
          <w:color w:val="1A1A1A"/>
        </w:rPr>
      </w:pPr>
      <w:r>
        <w:rPr>
          <w:rFonts w:cs="Arial"/>
          <w:color w:val="1A1A1A"/>
        </w:rPr>
        <w:t xml:space="preserve">Ernest Hooton – Criminal were physically inferior; biological tendency for getting tattoos </w:t>
      </w:r>
    </w:p>
    <w:p w:rsidR="00A465D8" w:rsidRDefault="00A465D8" w:rsidP="00A465D8">
      <w:pPr>
        <w:rPr>
          <w:rFonts w:cs="Arial"/>
          <w:color w:val="1A1A1A"/>
        </w:rPr>
      </w:pPr>
    </w:p>
    <w:p w:rsidR="00A465D8" w:rsidRDefault="00A465D8" w:rsidP="00A465D8">
      <w:pPr>
        <w:rPr>
          <w:rFonts w:cs="Arial"/>
          <w:color w:val="1A1A1A"/>
        </w:rPr>
      </w:pPr>
      <w:r>
        <w:rPr>
          <w:rFonts w:cs="Arial"/>
          <w:color w:val="1A1A1A"/>
        </w:rPr>
        <w:t>Assesing Biological Positivism</w:t>
      </w:r>
    </w:p>
    <w:p w:rsidR="00A465D8" w:rsidRDefault="00A465D8" w:rsidP="00A465D8">
      <w:pPr>
        <w:rPr>
          <w:rFonts w:cs="Arial"/>
          <w:color w:val="1A1A1A"/>
        </w:rPr>
      </w:pPr>
    </w:p>
    <w:p w:rsidR="00A465D8" w:rsidRDefault="00A465D8" w:rsidP="00A465D8">
      <w:pPr>
        <w:pStyle w:val="ListParagraph"/>
        <w:numPr>
          <w:ilvl w:val="0"/>
          <w:numId w:val="17"/>
        </w:numPr>
        <w:rPr>
          <w:rFonts w:cs="Arial"/>
          <w:color w:val="1A1A1A"/>
        </w:rPr>
      </w:pPr>
      <w:r>
        <w:rPr>
          <w:rFonts w:cs="Arial"/>
          <w:color w:val="1A1A1A"/>
        </w:rPr>
        <w:t>Biological factors almost certainly have some role in the determination of criminal conduct</w:t>
      </w:r>
    </w:p>
    <w:p w:rsidR="00A465D8" w:rsidRDefault="00A465D8" w:rsidP="00A465D8">
      <w:pPr>
        <w:pStyle w:val="ListParagraph"/>
        <w:numPr>
          <w:ilvl w:val="0"/>
          <w:numId w:val="17"/>
        </w:numPr>
        <w:rPr>
          <w:rFonts w:cs="Arial"/>
          <w:color w:val="1A1A1A"/>
        </w:rPr>
      </w:pPr>
      <w:r>
        <w:rPr>
          <w:rFonts w:cs="Arial"/>
          <w:color w:val="1A1A1A"/>
        </w:rPr>
        <w:t>The extent of this role is generally very small</w:t>
      </w:r>
    </w:p>
    <w:p w:rsidR="0010798C" w:rsidRPr="00A465D8" w:rsidRDefault="00A465D8" w:rsidP="00A465D8">
      <w:pPr>
        <w:pStyle w:val="ListParagraph"/>
        <w:numPr>
          <w:ilvl w:val="0"/>
          <w:numId w:val="17"/>
        </w:numPr>
        <w:rPr>
          <w:rFonts w:cs="Arial"/>
          <w:color w:val="1A1A1A"/>
        </w:rPr>
      </w:pPr>
      <w:r>
        <w:rPr>
          <w:rFonts w:cs="Arial"/>
          <w:color w:val="1A1A1A"/>
        </w:rPr>
        <w:t>Such effects are heavily medicated,</w:t>
      </w:r>
      <w:r w:rsidR="009725A8">
        <w:rPr>
          <w:rFonts w:cs="Arial"/>
          <w:color w:val="1A1A1A"/>
        </w:rPr>
        <w:t xml:space="preserve"> or occur in interaction</w:t>
      </w:r>
      <w:r w:rsidR="0010798C" w:rsidRPr="00A465D8">
        <w:rPr>
          <w:rFonts w:cs="Arial"/>
          <w:color w:val="1A1A1A"/>
        </w:rPr>
        <w:br/>
      </w:r>
      <w:r w:rsidR="0010798C" w:rsidRPr="00A465D8">
        <w:rPr>
          <w:rFonts w:cs="Arial"/>
          <w:color w:val="1A1A1A"/>
        </w:rPr>
        <w:br/>
      </w:r>
    </w:p>
    <w:p w:rsidR="00304456" w:rsidRDefault="00304456" w:rsidP="00304456">
      <w:pPr>
        <w:rPr>
          <w:rFonts w:cs="Arial"/>
          <w:color w:val="1A1A1A"/>
        </w:rPr>
      </w:pPr>
    </w:p>
    <w:p w:rsidR="00304456" w:rsidRPr="00304456" w:rsidRDefault="00304456" w:rsidP="00304456">
      <w:pPr>
        <w:pStyle w:val="ListParagraph"/>
        <w:rPr>
          <w:rFonts w:cs="Arial"/>
          <w:color w:val="1A1A1A"/>
        </w:rPr>
      </w:pPr>
    </w:p>
    <w:p w:rsidR="009568BE" w:rsidRPr="00304456" w:rsidRDefault="009568BE" w:rsidP="009568BE">
      <w:pPr>
        <w:rPr>
          <w:rFonts w:cs="Arial"/>
          <w:color w:val="1A1A1A"/>
        </w:rPr>
      </w:pPr>
    </w:p>
    <w:p w:rsidR="009568BE" w:rsidRDefault="009725A8" w:rsidP="009568BE">
      <w:r>
        <w:t xml:space="preserve">Dangerous Policies From Biological Explanations </w:t>
      </w:r>
    </w:p>
    <w:p w:rsidR="009725A8" w:rsidRDefault="009725A8" w:rsidP="009568BE"/>
    <w:p w:rsidR="009725A8" w:rsidRDefault="009725A8" w:rsidP="009725A8">
      <w:pPr>
        <w:pStyle w:val="ListParagraph"/>
        <w:numPr>
          <w:ilvl w:val="0"/>
          <w:numId w:val="18"/>
        </w:numPr>
      </w:pPr>
      <w:r>
        <w:t>Biological explanations of crime could produce undesirable consequences such as:</w:t>
      </w:r>
      <w:r>
        <w:br/>
        <w:t>- Lower class citizens are punished more</w:t>
      </w:r>
      <w:r>
        <w:br/>
        <w:t>- Ignore flaws in society</w:t>
      </w:r>
      <w:r>
        <w:br/>
        <w:t>- Less concern for social programs</w:t>
      </w:r>
      <w:r>
        <w:br/>
        <w:t>-More jobs in the criminal justice system but still remains inefficient</w:t>
      </w:r>
    </w:p>
    <w:p w:rsidR="009725A8" w:rsidRDefault="009725A8" w:rsidP="009725A8">
      <w:pPr>
        <w:pStyle w:val="ListParagraph"/>
        <w:numPr>
          <w:ilvl w:val="0"/>
          <w:numId w:val="18"/>
        </w:numPr>
      </w:pPr>
      <w:r>
        <w:t xml:space="preserve">More jobs for </w:t>
      </w:r>
      <w:proofErr w:type="spellStart"/>
      <w:r>
        <w:t>Dr’s</w:t>
      </w:r>
      <w:proofErr w:type="spellEnd"/>
      <w:r>
        <w:t xml:space="preserve"> and therapist</w:t>
      </w:r>
    </w:p>
    <w:p w:rsidR="009725A8" w:rsidRDefault="009725A8" w:rsidP="009725A8"/>
    <w:p w:rsidR="009725A8" w:rsidRDefault="009725A8" w:rsidP="009725A8">
      <w:r>
        <w:t>Psychological Positivism</w:t>
      </w:r>
    </w:p>
    <w:p w:rsidR="009725A8" w:rsidRDefault="009725A8" w:rsidP="009725A8"/>
    <w:p w:rsidR="009725A8" w:rsidRDefault="009725A8" w:rsidP="009725A8">
      <w:pPr>
        <w:pStyle w:val="ListParagraph"/>
        <w:numPr>
          <w:ilvl w:val="0"/>
          <w:numId w:val="19"/>
        </w:numPr>
      </w:pPr>
      <w:r>
        <w:t xml:space="preserve">Crime results from personality differences, patterns of thinking, learning, or the influence of society on the individual </w:t>
      </w:r>
    </w:p>
    <w:p w:rsidR="009725A8" w:rsidRDefault="009725A8" w:rsidP="009725A8">
      <w:pPr>
        <w:pStyle w:val="ListParagraph"/>
        <w:numPr>
          <w:ilvl w:val="0"/>
          <w:numId w:val="19"/>
        </w:numPr>
      </w:pPr>
      <w:r>
        <w:t>Departs from strictly biological and genetic theories</w:t>
      </w:r>
    </w:p>
    <w:p w:rsidR="009725A8" w:rsidRDefault="009725A8" w:rsidP="009725A8">
      <w:pPr>
        <w:pStyle w:val="ListParagraph"/>
        <w:numPr>
          <w:ilvl w:val="0"/>
          <w:numId w:val="19"/>
        </w:numPr>
      </w:pPr>
      <w:r>
        <w:t xml:space="preserve">Types of Psychological Theories – Psychoanalytic Theories, Learning, Cognitive, </w:t>
      </w:r>
      <w:proofErr w:type="spellStart"/>
      <w:r>
        <w:t>BioSocial</w:t>
      </w:r>
      <w:proofErr w:type="spellEnd"/>
      <w:r>
        <w:t xml:space="preserve"> Theories </w:t>
      </w:r>
    </w:p>
    <w:p w:rsidR="009725A8" w:rsidRDefault="009725A8" w:rsidP="009725A8"/>
    <w:p w:rsidR="009725A8" w:rsidRDefault="009725A8" w:rsidP="009725A8">
      <w:r>
        <w:t>Psychoanalysis – System of theories and therapy, which aim to treat mental disorders by investigating the interaction of conscious and unconscious</w:t>
      </w:r>
    </w:p>
    <w:p w:rsidR="009725A8" w:rsidRDefault="009725A8" w:rsidP="009725A8"/>
    <w:p w:rsidR="009725A8" w:rsidRDefault="009725A8" w:rsidP="009725A8">
      <w:pPr>
        <w:pStyle w:val="ListParagraph"/>
        <w:numPr>
          <w:ilvl w:val="0"/>
          <w:numId w:val="20"/>
        </w:numPr>
      </w:pPr>
      <w:r>
        <w:t xml:space="preserve">Sigmund Freud – Personality: ID, Ego, </w:t>
      </w:r>
      <w:proofErr w:type="spellStart"/>
      <w:r>
        <w:t>SuperEgo</w:t>
      </w:r>
      <w:proofErr w:type="spellEnd"/>
    </w:p>
    <w:p w:rsidR="009725A8" w:rsidRDefault="009725A8" w:rsidP="009725A8">
      <w:pPr>
        <w:pStyle w:val="ListParagraph"/>
        <w:numPr>
          <w:ilvl w:val="0"/>
          <w:numId w:val="20"/>
        </w:numPr>
      </w:pPr>
      <w:r>
        <w:t xml:space="preserve">Criminal behavior comes from within </w:t>
      </w:r>
    </w:p>
    <w:p w:rsidR="009725A8" w:rsidRDefault="009725A8" w:rsidP="009725A8">
      <w:pPr>
        <w:pStyle w:val="ListParagraph"/>
        <w:numPr>
          <w:ilvl w:val="0"/>
          <w:numId w:val="20"/>
        </w:numPr>
      </w:pPr>
      <w:r>
        <w:t xml:space="preserve">Problems with superego development = Harsh, Weak and Deviant superego </w:t>
      </w:r>
    </w:p>
    <w:p w:rsidR="009725A8" w:rsidRDefault="009725A8" w:rsidP="009725A8"/>
    <w:p w:rsidR="009725A8" w:rsidRDefault="009725A8" w:rsidP="009725A8">
      <w:r>
        <w:t>3 Claims of Psychodynamic Theories</w:t>
      </w:r>
    </w:p>
    <w:p w:rsidR="009725A8" w:rsidRDefault="009725A8" w:rsidP="009725A8"/>
    <w:p w:rsidR="009725A8" w:rsidRDefault="009725A8" w:rsidP="009725A8">
      <w:pPr>
        <w:pStyle w:val="ListParagraph"/>
        <w:numPr>
          <w:ilvl w:val="0"/>
          <w:numId w:val="21"/>
        </w:numPr>
      </w:pPr>
      <w:r>
        <w:t>Socialization depends on the internalization of society’s rules and during childhood</w:t>
      </w:r>
    </w:p>
    <w:p w:rsidR="009725A8" w:rsidRDefault="009725A8" w:rsidP="009725A8">
      <w:pPr>
        <w:pStyle w:val="ListParagraph"/>
        <w:numPr>
          <w:ilvl w:val="0"/>
          <w:numId w:val="21"/>
        </w:numPr>
      </w:pPr>
      <w:r>
        <w:t xml:space="preserve">Impaired parent – infant relationships are causally related to later criminal behavior </w:t>
      </w:r>
    </w:p>
    <w:p w:rsidR="009725A8" w:rsidRDefault="009725A8" w:rsidP="009725A8">
      <w:pPr>
        <w:pStyle w:val="ListParagraph"/>
        <w:numPr>
          <w:ilvl w:val="0"/>
          <w:numId w:val="21"/>
        </w:numPr>
      </w:pPr>
      <w:r>
        <w:t>Unconsc</w:t>
      </w:r>
      <w:r w:rsidR="00145E4C">
        <w:t>ious conflicts arising from disturbed family relationships at different stages of development, particular the oedipal stage are causes of some criminal acts</w:t>
      </w:r>
    </w:p>
    <w:p w:rsidR="00145E4C" w:rsidRDefault="00145E4C" w:rsidP="00145E4C"/>
    <w:p w:rsidR="00145E4C" w:rsidRDefault="00145E4C" w:rsidP="00145E4C">
      <w:r>
        <w:t xml:space="preserve">Maternal Deprivation Theory </w:t>
      </w:r>
    </w:p>
    <w:p w:rsidR="00145E4C" w:rsidRDefault="00145E4C" w:rsidP="00145E4C"/>
    <w:p w:rsidR="00145E4C" w:rsidRDefault="00145E4C" w:rsidP="00145E4C">
      <w:pPr>
        <w:pStyle w:val="ListParagraph"/>
        <w:numPr>
          <w:ilvl w:val="0"/>
          <w:numId w:val="22"/>
        </w:numPr>
      </w:pPr>
      <w:r>
        <w:t>John Bowlby; crime results from early separation from caregivers</w:t>
      </w:r>
    </w:p>
    <w:p w:rsidR="00145E4C" w:rsidRDefault="00145E4C" w:rsidP="00145E4C">
      <w:pPr>
        <w:pStyle w:val="ListParagraph"/>
        <w:numPr>
          <w:ilvl w:val="0"/>
          <w:numId w:val="22"/>
        </w:numPr>
      </w:pPr>
      <w:r>
        <w:t>Criticisms = Unscientific, Claims unsupported, Methodological concerns</w:t>
      </w:r>
    </w:p>
    <w:p w:rsidR="00145E4C" w:rsidRDefault="00145E4C" w:rsidP="00145E4C"/>
    <w:p w:rsidR="00145E4C" w:rsidRDefault="00145E4C" w:rsidP="00145E4C">
      <w:r>
        <w:t>Learning Theories</w:t>
      </w:r>
    </w:p>
    <w:p w:rsidR="00145E4C" w:rsidRDefault="00145E4C" w:rsidP="00145E4C"/>
    <w:p w:rsidR="00145E4C" w:rsidRDefault="00145E4C" w:rsidP="00145E4C">
      <w:pPr>
        <w:pStyle w:val="ListParagraph"/>
        <w:numPr>
          <w:ilvl w:val="0"/>
          <w:numId w:val="23"/>
        </w:numPr>
      </w:pPr>
      <w:r>
        <w:t>Ivan Pavlov – Classical Conditioning; salivating of the dogs</w:t>
      </w:r>
    </w:p>
    <w:p w:rsidR="00145E4C" w:rsidRDefault="00145E4C" w:rsidP="00145E4C">
      <w:pPr>
        <w:pStyle w:val="ListParagraph"/>
        <w:numPr>
          <w:ilvl w:val="0"/>
          <w:numId w:val="23"/>
        </w:numPr>
      </w:pPr>
      <w:r>
        <w:t xml:space="preserve">Gordon </w:t>
      </w:r>
      <w:proofErr w:type="spellStart"/>
      <w:r>
        <w:t>Trasler</w:t>
      </w:r>
      <w:proofErr w:type="spellEnd"/>
      <w:r>
        <w:t xml:space="preserve"> – Resistance to Conditioning; Extroverts: more resistant conditioning, Introverts More susceptible to conditioning </w:t>
      </w:r>
    </w:p>
    <w:p w:rsidR="00145E4C" w:rsidRDefault="00145E4C" w:rsidP="00145E4C">
      <w:pPr>
        <w:pStyle w:val="ListParagraph"/>
        <w:numPr>
          <w:ilvl w:val="0"/>
          <w:numId w:val="23"/>
        </w:numPr>
      </w:pPr>
      <w:r>
        <w:t>Edwin Sutherland – Differential Association, criminal behavior is learned through exposure to criminal norms, association with others</w:t>
      </w:r>
    </w:p>
    <w:p w:rsidR="00145E4C" w:rsidRDefault="00145E4C" w:rsidP="00145E4C">
      <w:pPr>
        <w:pStyle w:val="ListParagraph"/>
        <w:numPr>
          <w:ilvl w:val="0"/>
          <w:numId w:val="23"/>
        </w:numPr>
      </w:pPr>
      <w:r>
        <w:t xml:space="preserve">Behaviorism – B.F Skinner – resulting in favorable consequences will increase frequency (rewarded). Behavior resulting in undesirable outcomes will decrease frequency (punished) </w:t>
      </w:r>
    </w:p>
    <w:p w:rsidR="00145E4C" w:rsidRDefault="00145E4C" w:rsidP="00145E4C">
      <w:pPr>
        <w:pStyle w:val="ListParagraph"/>
        <w:numPr>
          <w:ilvl w:val="0"/>
          <w:numId w:val="23"/>
        </w:numPr>
      </w:pPr>
      <w:r>
        <w:t xml:space="preserve">Social Learning Theory – Albert Bandura – Modeling learning </w:t>
      </w:r>
      <w:r w:rsidR="004D291C">
        <w:t>behaviors by observing others, (</w:t>
      </w:r>
      <w:proofErr w:type="spellStart"/>
      <w:r w:rsidR="004D291C">
        <w:t>bobo</w:t>
      </w:r>
      <w:proofErr w:type="spellEnd"/>
      <w:r w:rsidR="004D291C">
        <w:t xml:space="preserve"> doll study) </w:t>
      </w:r>
    </w:p>
    <w:p w:rsidR="004D291C" w:rsidRDefault="004D291C" w:rsidP="004D291C"/>
    <w:p w:rsidR="004D291C" w:rsidRDefault="004D291C" w:rsidP="004D291C">
      <w:r>
        <w:t xml:space="preserve">Cognitive Theories </w:t>
      </w:r>
    </w:p>
    <w:p w:rsidR="004D291C" w:rsidRDefault="004D291C" w:rsidP="004D291C"/>
    <w:p w:rsidR="004D291C" w:rsidRDefault="004D291C" w:rsidP="004D291C">
      <w:pPr>
        <w:pStyle w:val="ListParagraph"/>
        <w:numPr>
          <w:ilvl w:val="0"/>
          <w:numId w:val="24"/>
        </w:numPr>
      </w:pPr>
      <w:r>
        <w:t xml:space="preserve">Criminal Personality – </w:t>
      </w:r>
      <w:proofErr w:type="spellStart"/>
      <w:r>
        <w:t>Yochelson</w:t>
      </w:r>
      <w:proofErr w:type="spellEnd"/>
      <w:r>
        <w:t xml:space="preserve"> and </w:t>
      </w:r>
      <w:proofErr w:type="spellStart"/>
      <w:r>
        <w:t>Samenow</w:t>
      </w:r>
      <w:proofErr w:type="spellEnd"/>
      <w:r>
        <w:t xml:space="preserve"> </w:t>
      </w:r>
    </w:p>
    <w:p w:rsidR="006E255C" w:rsidRDefault="006E255C" w:rsidP="004D291C">
      <w:pPr>
        <w:pStyle w:val="ListParagraph"/>
        <w:numPr>
          <w:ilvl w:val="0"/>
          <w:numId w:val="24"/>
        </w:numPr>
      </w:pPr>
      <w:r>
        <w:t>Criminal Personality – features 40 – 50 thinking errors which can be broken down into categories:</w:t>
      </w:r>
      <w:r>
        <w:br/>
        <w:t>- Character Traits</w:t>
      </w:r>
      <w:r>
        <w:br/>
        <w:t xml:space="preserve">- Automatic errors of thinking </w:t>
      </w:r>
      <w:r>
        <w:br/>
        <w:t xml:space="preserve">- Errors associated with criminal acts </w:t>
      </w:r>
    </w:p>
    <w:p w:rsidR="006E255C" w:rsidRDefault="006E255C" w:rsidP="006E255C">
      <w:pPr>
        <w:pStyle w:val="ListParagraph"/>
        <w:numPr>
          <w:ilvl w:val="0"/>
          <w:numId w:val="24"/>
        </w:numPr>
      </w:pPr>
      <w:r>
        <w:t>Kohlberg – Three Levels and 6 Stages; Levels:</w:t>
      </w:r>
    </w:p>
    <w:p w:rsidR="006E255C" w:rsidRDefault="006E255C" w:rsidP="006E255C">
      <w:pPr>
        <w:pStyle w:val="ListParagraph"/>
        <w:numPr>
          <w:ilvl w:val="0"/>
          <w:numId w:val="24"/>
        </w:numPr>
      </w:pPr>
      <w:r>
        <w:t>Pre-conventional: rules and expectations are external</w:t>
      </w:r>
    </w:p>
    <w:p w:rsidR="006E255C" w:rsidRDefault="006E255C" w:rsidP="006E255C">
      <w:pPr>
        <w:pStyle w:val="ListParagraph"/>
        <w:numPr>
          <w:ilvl w:val="0"/>
          <w:numId w:val="24"/>
        </w:numPr>
      </w:pPr>
      <w:r>
        <w:t>Conventional: internalized rules and expectations of others</w:t>
      </w:r>
    </w:p>
    <w:p w:rsidR="006E255C" w:rsidRDefault="006E255C" w:rsidP="006E255C">
      <w:pPr>
        <w:pStyle w:val="ListParagraph"/>
        <w:numPr>
          <w:ilvl w:val="0"/>
          <w:numId w:val="24"/>
        </w:numPr>
      </w:pPr>
      <w:r>
        <w:t>Post-conventional: universal moral principles; distinction between one’s rules and expectations of other</w:t>
      </w:r>
    </w:p>
    <w:p w:rsidR="006E255C" w:rsidRDefault="006E255C" w:rsidP="006E255C"/>
    <w:p w:rsidR="006E255C" w:rsidRDefault="006E255C" w:rsidP="006E255C">
      <w:r>
        <w:t>6 Stages of Moral Development</w:t>
      </w:r>
    </w:p>
    <w:p w:rsidR="006E255C" w:rsidRDefault="006E255C" w:rsidP="006E255C"/>
    <w:p w:rsidR="006E255C" w:rsidRDefault="00F324FC" w:rsidP="006E255C">
      <w:pPr>
        <w:pStyle w:val="ListParagraph"/>
        <w:numPr>
          <w:ilvl w:val="0"/>
          <w:numId w:val="25"/>
        </w:numPr>
      </w:pPr>
      <w:proofErr w:type="spellStart"/>
      <w:r>
        <w:t>Preconventional</w:t>
      </w:r>
      <w:proofErr w:type="spellEnd"/>
      <w:r>
        <w:t>: act out of self interest</w:t>
      </w:r>
    </w:p>
    <w:p w:rsidR="00F324FC" w:rsidRDefault="00F324FC" w:rsidP="006E255C">
      <w:pPr>
        <w:pStyle w:val="ListParagraph"/>
        <w:numPr>
          <w:ilvl w:val="0"/>
          <w:numId w:val="25"/>
        </w:numPr>
      </w:pPr>
      <w:r>
        <w:t xml:space="preserve">Late </w:t>
      </w:r>
      <w:proofErr w:type="spellStart"/>
      <w:r>
        <w:t>Preconventional</w:t>
      </w:r>
      <w:proofErr w:type="spellEnd"/>
      <w:r>
        <w:t xml:space="preserve">: individuals become more practical </w:t>
      </w:r>
    </w:p>
    <w:p w:rsidR="00F324FC" w:rsidRDefault="00F324FC" w:rsidP="006E255C">
      <w:pPr>
        <w:pStyle w:val="ListParagraph"/>
        <w:numPr>
          <w:ilvl w:val="0"/>
          <w:numId w:val="25"/>
        </w:numPr>
      </w:pPr>
      <w:r>
        <w:t>Conventional: Strive for social approval</w:t>
      </w:r>
    </w:p>
    <w:p w:rsidR="00F324FC" w:rsidRDefault="00F324FC" w:rsidP="006E255C">
      <w:pPr>
        <w:pStyle w:val="ListParagraph"/>
        <w:numPr>
          <w:ilvl w:val="0"/>
          <w:numId w:val="25"/>
        </w:numPr>
      </w:pPr>
      <w:r>
        <w:t xml:space="preserve">Late Conventional: the conscience develops a sense of duty to society </w:t>
      </w:r>
    </w:p>
    <w:p w:rsidR="00F324FC" w:rsidRDefault="00F324FC" w:rsidP="006E255C">
      <w:pPr>
        <w:pStyle w:val="ListParagraph"/>
        <w:numPr>
          <w:ilvl w:val="0"/>
          <w:numId w:val="25"/>
        </w:numPr>
      </w:pPr>
      <w:r>
        <w:t xml:space="preserve">Post Conventional: appreciates larger principles and rights of individuals </w:t>
      </w:r>
    </w:p>
    <w:p w:rsidR="00F324FC" w:rsidRDefault="00F324FC" w:rsidP="006E255C">
      <w:pPr>
        <w:pStyle w:val="ListParagraph"/>
        <w:numPr>
          <w:ilvl w:val="0"/>
          <w:numId w:val="25"/>
        </w:numPr>
      </w:pPr>
      <w:r>
        <w:t xml:space="preserve">Late Post conventional: individuals are oriented to decisions of conscience and ethical principles </w:t>
      </w:r>
    </w:p>
    <w:p w:rsidR="00185DC9" w:rsidRDefault="00185DC9" w:rsidP="00185DC9"/>
    <w:p w:rsidR="00185DC9" w:rsidRDefault="00185DC9" w:rsidP="00185DC9">
      <w:r>
        <w:t xml:space="preserve">Biosocial Theory – Hans </w:t>
      </w:r>
      <w:proofErr w:type="spellStart"/>
      <w:r>
        <w:t>Eyesenck’s</w:t>
      </w:r>
      <w:proofErr w:type="spellEnd"/>
    </w:p>
    <w:p w:rsidR="00185DC9" w:rsidRDefault="00185DC9" w:rsidP="00185DC9"/>
    <w:p w:rsidR="00185DC9" w:rsidRDefault="00185DC9" w:rsidP="00185DC9">
      <w:pPr>
        <w:pStyle w:val="ListParagraph"/>
        <w:numPr>
          <w:ilvl w:val="0"/>
          <w:numId w:val="26"/>
        </w:numPr>
      </w:pPr>
      <w:r>
        <w:t>Criminal Behavior is the r</w:t>
      </w:r>
      <w:r w:rsidR="004860A9">
        <w:t>esult of classical conditioning, but will vary with different personality traits (that are genetically determined)</w:t>
      </w:r>
    </w:p>
    <w:p w:rsidR="004860A9" w:rsidRDefault="004860A9" w:rsidP="00185DC9">
      <w:pPr>
        <w:pStyle w:val="ListParagraph"/>
        <w:numPr>
          <w:ilvl w:val="0"/>
          <w:numId w:val="26"/>
        </w:numPr>
      </w:pPr>
      <w:r>
        <w:t xml:space="preserve">Nervous system characteristics may affect a persons ability to conform </w:t>
      </w:r>
    </w:p>
    <w:p w:rsidR="004860A9" w:rsidRDefault="004860A9" w:rsidP="00185DC9">
      <w:pPr>
        <w:pStyle w:val="ListParagraph"/>
        <w:numPr>
          <w:ilvl w:val="0"/>
          <w:numId w:val="26"/>
        </w:numPr>
      </w:pPr>
      <w:r>
        <w:t>3 Personality Traits</w:t>
      </w:r>
      <w:r>
        <w:br/>
        <w:t>- Extraversion: Assertive, creative, dominant, active and sensation seeking</w:t>
      </w:r>
      <w:r w:rsidR="00373E17">
        <w:br/>
        <w:t>- Neuroticism – Anxious, depressed, emotional, low self esteem, moody, shy</w:t>
      </w:r>
      <w:r w:rsidR="00373E17">
        <w:br/>
        <w:t xml:space="preserve">- Psychoticism – Aggressive, anti-social, egocentric, impulsive and lacking empathy </w:t>
      </w:r>
    </w:p>
    <w:p w:rsidR="00373E17" w:rsidRDefault="00373E17" w:rsidP="00373E17"/>
    <w:p w:rsidR="00373E17" w:rsidRDefault="00373E17" w:rsidP="00373E17"/>
    <w:p w:rsidR="00373E17" w:rsidRDefault="00373E17" w:rsidP="00373E17"/>
    <w:p w:rsidR="00373E17" w:rsidRDefault="00373E17" w:rsidP="00373E17">
      <w:r>
        <w:t xml:space="preserve">Intelligence and Offending </w:t>
      </w:r>
    </w:p>
    <w:sectPr w:rsidR="00373E17" w:rsidSect="006746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77E4"/>
    <w:multiLevelType w:val="hybridMultilevel"/>
    <w:tmpl w:val="56B28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65171"/>
    <w:multiLevelType w:val="hybridMultilevel"/>
    <w:tmpl w:val="3ED61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C0A13"/>
    <w:multiLevelType w:val="hybridMultilevel"/>
    <w:tmpl w:val="69765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D179C"/>
    <w:multiLevelType w:val="hybridMultilevel"/>
    <w:tmpl w:val="E08CD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0B1740"/>
    <w:multiLevelType w:val="hybridMultilevel"/>
    <w:tmpl w:val="5A34E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7012DF"/>
    <w:multiLevelType w:val="hybridMultilevel"/>
    <w:tmpl w:val="4B4E4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F854AF"/>
    <w:multiLevelType w:val="hybridMultilevel"/>
    <w:tmpl w:val="2B106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7F768D"/>
    <w:multiLevelType w:val="hybridMultilevel"/>
    <w:tmpl w:val="AE160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075EC4"/>
    <w:multiLevelType w:val="hybridMultilevel"/>
    <w:tmpl w:val="BC323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5D0054"/>
    <w:multiLevelType w:val="hybridMultilevel"/>
    <w:tmpl w:val="98CEC0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D433AC"/>
    <w:multiLevelType w:val="hybridMultilevel"/>
    <w:tmpl w:val="072EA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E07537"/>
    <w:multiLevelType w:val="hybridMultilevel"/>
    <w:tmpl w:val="FE664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3A110D"/>
    <w:multiLevelType w:val="hybridMultilevel"/>
    <w:tmpl w:val="8558E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E2231"/>
    <w:multiLevelType w:val="hybridMultilevel"/>
    <w:tmpl w:val="F74A8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850A16"/>
    <w:multiLevelType w:val="hybridMultilevel"/>
    <w:tmpl w:val="32EA9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6C50BC"/>
    <w:multiLevelType w:val="hybridMultilevel"/>
    <w:tmpl w:val="1F625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792581"/>
    <w:multiLevelType w:val="hybridMultilevel"/>
    <w:tmpl w:val="DA1A9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73A18"/>
    <w:multiLevelType w:val="hybridMultilevel"/>
    <w:tmpl w:val="F54C1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310518"/>
    <w:multiLevelType w:val="hybridMultilevel"/>
    <w:tmpl w:val="2138B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833E35"/>
    <w:multiLevelType w:val="hybridMultilevel"/>
    <w:tmpl w:val="0532B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A56649"/>
    <w:multiLevelType w:val="hybridMultilevel"/>
    <w:tmpl w:val="707CC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E72F95"/>
    <w:multiLevelType w:val="hybridMultilevel"/>
    <w:tmpl w:val="558A0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8602E0"/>
    <w:multiLevelType w:val="hybridMultilevel"/>
    <w:tmpl w:val="F4981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C4180C"/>
    <w:multiLevelType w:val="hybridMultilevel"/>
    <w:tmpl w:val="820A4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9B129F"/>
    <w:multiLevelType w:val="hybridMultilevel"/>
    <w:tmpl w:val="39421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6556C6"/>
    <w:multiLevelType w:val="hybridMultilevel"/>
    <w:tmpl w:val="6B76E6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16"/>
  </w:num>
  <w:num w:numId="4">
    <w:abstractNumId w:val="23"/>
  </w:num>
  <w:num w:numId="5">
    <w:abstractNumId w:val="17"/>
  </w:num>
  <w:num w:numId="6">
    <w:abstractNumId w:val="10"/>
  </w:num>
  <w:num w:numId="7">
    <w:abstractNumId w:val="15"/>
  </w:num>
  <w:num w:numId="8">
    <w:abstractNumId w:val="18"/>
  </w:num>
  <w:num w:numId="9">
    <w:abstractNumId w:val="7"/>
  </w:num>
  <w:num w:numId="10">
    <w:abstractNumId w:val="2"/>
  </w:num>
  <w:num w:numId="11">
    <w:abstractNumId w:val="3"/>
  </w:num>
  <w:num w:numId="12">
    <w:abstractNumId w:val="19"/>
  </w:num>
  <w:num w:numId="13">
    <w:abstractNumId w:val="25"/>
  </w:num>
  <w:num w:numId="14">
    <w:abstractNumId w:val="14"/>
  </w:num>
  <w:num w:numId="15">
    <w:abstractNumId w:val="5"/>
  </w:num>
  <w:num w:numId="16">
    <w:abstractNumId w:val="12"/>
  </w:num>
  <w:num w:numId="17">
    <w:abstractNumId w:val="4"/>
  </w:num>
  <w:num w:numId="18">
    <w:abstractNumId w:val="11"/>
  </w:num>
  <w:num w:numId="19">
    <w:abstractNumId w:val="13"/>
  </w:num>
  <w:num w:numId="20">
    <w:abstractNumId w:val="6"/>
  </w:num>
  <w:num w:numId="21">
    <w:abstractNumId w:val="1"/>
  </w:num>
  <w:num w:numId="22">
    <w:abstractNumId w:val="8"/>
  </w:num>
  <w:num w:numId="23">
    <w:abstractNumId w:val="9"/>
  </w:num>
  <w:num w:numId="24">
    <w:abstractNumId w:val="22"/>
  </w:num>
  <w:num w:numId="25">
    <w:abstractNumId w:val="20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B36"/>
    <w:rsid w:val="0010798C"/>
    <w:rsid w:val="00145E4C"/>
    <w:rsid w:val="00185DC9"/>
    <w:rsid w:val="00304456"/>
    <w:rsid w:val="00373E17"/>
    <w:rsid w:val="00412B36"/>
    <w:rsid w:val="004860A9"/>
    <w:rsid w:val="004B64D5"/>
    <w:rsid w:val="004D291C"/>
    <w:rsid w:val="00674697"/>
    <w:rsid w:val="006E255C"/>
    <w:rsid w:val="009568BE"/>
    <w:rsid w:val="009725A8"/>
    <w:rsid w:val="00A465D8"/>
    <w:rsid w:val="00C33A8B"/>
    <w:rsid w:val="00E33CBD"/>
    <w:rsid w:val="00E60FAC"/>
    <w:rsid w:val="00F3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D5F02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B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B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7</Pages>
  <Words>1403</Words>
  <Characters>8000</Characters>
  <Application>Microsoft Macintosh Word</Application>
  <DocSecurity>0</DocSecurity>
  <Lines>66</Lines>
  <Paragraphs>18</Paragraphs>
  <ScaleCrop>false</ScaleCrop>
  <Company>Carleton</Company>
  <LinksUpToDate>false</LinksUpToDate>
  <CharactersWithSpaces>9385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 Harris</dc:creator>
  <cp:keywords/>
  <dc:description/>
  <cp:lastModifiedBy>Harrison Harris</cp:lastModifiedBy>
  <cp:revision>1</cp:revision>
  <dcterms:created xsi:type="dcterms:W3CDTF">2013-11-07T19:10:00Z</dcterms:created>
  <dcterms:modified xsi:type="dcterms:W3CDTF">2013-11-18T06:02:00Z</dcterms:modified>
</cp:coreProperties>
</file>