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D58" w:rsidRDefault="00C614A6">
      <w:pPr>
        <w:spacing w:after="0" w:line="259" w:lineRule="auto"/>
        <w:ind w:left="0" w:right="56" w:firstLine="0"/>
        <w:jc w:val="center"/>
      </w:pPr>
      <w:r>
        <w:rPr>
          <w:noProof/>
        </w:rPr>
        <w:drawing>
          <wp:inline distT="0" distB="0" distL="0" distR="0">
            <wp:extent cx="2240295" cy="876388"/>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a:stretch>
                      <a:fillRect/>
                    </a:stretch>
                  </pic:blipFill>
                  <pic:spPr>
                    <a:xfrm flipV="1">
                      <a:off x="0" y="0"/>
                      <a:ext cx="2240295" cy="876388"/>
                    </a:xfrm>
                    <a:prstGeom prst="rect">
                      <a:avLst/>
                    </a:prstGeom>
                  </pic:spPr>
                </pic:pic>
              </a:graphicData>
            </a:graphic>
          </wp:inline>
        </w:drawing>
      </w:r>
      <w:r>
        <w:rPr>
          <w:rFonts w:ascii="Calibri" w:eastAsia="Calibri" w:hAnsi="Calibri" w:cs="Calibri"/>
        </w:rPr>
        <w:t xml:space="preserve"> </w:t>
      </w:r>
    </w:p>
    <w:p w:rsidR="00452D58" w:rsidRDefault="00C614A6">
      <w:pPr>
        <w:spacing w:after="382" w:line="259" w:lineRule="auto"/>
        <w:ind w:left="2258" w:right="0" w:firstLine="0"/>
      </w:pPr>
      <w:r>
        <w:rPr>
          <w:sz w:val="20"/>
        </w:rPr>
        <w:t xml:space="preserve">Department of Civil and Environmental Engineering </w:t>
      </w:r>
    </w:p>
    <w:p w:rsidR="00452D58" w:rsidRDefault="00C614A6">
      <w:pPr>
        <w:spacing w:after="0" w:line="259" w:lineRule="auto"/>
        <w:ind w:left="0" w:right="31" w:firstLine="0"/>
        <w:jc w:val="center"/>
      </w:pPr>
      <w:r>
        <w:rPr>
          <w:b/>
          <w:sz w:val="36"/>
        </w:rPr>
        <w:t xml:space="preserve"> </w:t>
      </w:r>
    </w:p>
    <w:p w:rsidR="00452D58" w:rsidRDefault="00C614A6">
      <w:pPr>
        <w:spacing w:after="384" w:line="259" w:lineRule="auto"/>
        <w:ind w:left="34" w:right="0" w:firstLine="0"/>
      </w:pPr>
      <w:r>
        <w:rPr>
          <w:sz w:val="20"/>
        </w:rPr>
        <w:t xml:space="preserve"> </w:t>
      </w:r>
    </w:p>
    <w:p w:rsidR="00452D58" w:rsidRDefault="00C614A6">
      <w:pPr>
        <w:spacing w:after="0" w:line="259" w:lineRule="auto"/>
        <w:ind w:left="1975" w:right="0" w:firstLine="0"/>
      </w:pPr>
      <w:r>
        <w:rPr>
          <w:rFonts w:ascii="Arial" w:eastAsia="Arial" w:hAnsi="Arial" w:cs="Arial"/>
          <w:b/>
          <w:sz w:val="36"/>
        </w:rPr>
        <w:t xml:space="preserve">Course Notes for CIVE 3208 </w:t>
      </w:r>
    </w:p>
    <w:p w:rsidR="00452D58" w:rsidRDefault="00C614A6">
      <w:pPr>
        <w:spacing w:after="576" w:line="259" w:lineRule="auto"/>
        <w:ind w:left="34" w:right="0" w:firstLine="0"/>
      </w:pPr>
      <w:r>
        <w:rPr>
          <w:sz w:val="20"/>
        </w:rPr>
        <w:t xml:space="preserve"> </w:t>
      </w:r>
    </w:p>
    <w:p w:rsidR="00452D58" w:rsidRDefault="00C614A6">
      <w:pPr>
        <w:pStyle w:val="Heading1"/>
      </w:pPr>
      <w:r>
        <w:t xml:space="preserve">Geotechnical Mechanics  </w:t>
      </w:r>
    </w:p>
    <w:p w:rsidR="00452D58" w:rsidRDefault="00C614A6">
      <w:pPr>
        <w:spacing w:after="324" w:line="259" w:lineRule="auto"/>
        <w:ind w:left="0" w:right="54" w:firstLine="0"/>
        <w:jc w:val="center"/>
      </w:pPr>
      <w:r>
        <w:rPr>
          <w:rFonts w:ascii="Arial" w:eastAsia="Arial" w:hAnsi="Arial" w:cs="Arial"/>
          <w:b/>
          <w:sz w:val="24"/>
        </w:rPr>
        <w:t xml:space="preserve"> </w:t>
      </w:r>
    </w:p>
    <w:p w:rsidR="00452D58" w:rsidRDefault="00C614A6">
      <w:pPr>
        <w:spacing w:after="167" w:line="259" w:lineRule="auto"/>
        <w:ind w:left="0" w:right="125" w:firstLine="0"/>
        <w:jc w:val="center"/>
      </w:pPr>
      <w:r>
        <w:rPr>
          <w:rFonts w:ascii="Arial" w:eastAsia="Arial" w:hAnsi="Arial" w:cs="Arial"/>
          <w:b/>
        </w:rPr>
        <w:t xml:space="preserve">Instructor: M.T. </w:t>
      </w:r>
      <w:proofErr w:type="spellStart"/>
      <w:r>
        <w:rPr>
          <w:rFonts w:ascii="Arial" w:eastAsia="Arial" w:hAnsi="Arial" w:cs="Arial"/>
          <w:b/>
        </w:rPr>
        <w:t>Rayhani</w:t>
      </w:r>
      <w:proofErr w:type="spellEnd"/>
      <w:r>
        <w:rPr>
          <w:rFonts w:ascii="Arial" w:eastAsia="Arial" w:hAnsi="Arial" w:cs="Arial"/>
          <w:b/>
        </w:rPr>
        <w:t xml:space="preserve"> </w:t>
      </w:r>
    </w:p>
    <w:p w:rsidR="00452D58" w:rsidRDefault="00C614A6">
      <w:pPr>
        <w:spacing w:after="0" w:line="259" w:lineRule="auto"/>
        <w:ind w:left="34" w:right="0" w:firstLine="0"/>
      </w:pPr>
      <w:r>
        <w:rPr>
          <w:sz w:val="20"/>
        </w:rPr>
        <w:t xml:space="preserve"> </w:t>
      </w:r>
    </w:p>
    <w:p w:rsidR="00452D58" w:rsidRDefault="00C614A6">
      <w:pPr>
        <w:spacing w:after="67" w:line="259" w:lineRule="auto"/>
        <w:ind w:left="34" w:right="0" w:firstLine="0"/>
      </w:pPr>
      <w:r>
        <w:rPr>
          <w:sz w:val="20"/>
        </w:rPr>
        <w:t xml:space="preserve"> </w:t>
      </w:r>
    </w:p>
    <w:p w:rsidR="00452D58" w:rsidRDefault="00C614A6">
      <w:pPr>
        <w:spacing w:after="1" w:line="259" w:lineRule="auto"/>
        <w:ind w:left="0" w:right="826"/>
      </w:pPr>
      <w:r>
        <w:rPr>
          <w:b/>
        </w:rPr>
        <w:t xml:space="preserve">Contents: </w:t>
      </w:r>
    </w:p>
    <w:p w:rsidR="008748F1" w:rsidRDefault="00C614A6" w:rsidP="008748F1">
      <w:pPr>
        <w:ind w:left="0" w:right="4308" w:firstLine="0"/>
        <w:rPr>
          <w:sz w:val="24"/>
        </w:rPr>
      </w:pPr>
      <w:r>
        <w:rPr>
          <w:sz w:val="24"/>
        </w:rPr>
        <w:t xml:space="preserve">Chapter </w:t>
      </w:r>
      <w:r w:rsidR="00D755A5">
        <w:rPr>
          <w:sz w:val="24"/>
        </w:rPr>
        <w:t>1</w:t>
      </w:r>
      <w:r w:rsidR="00FC1B02">
        <w:rPr>
          <w:sz w:val="24"/>
        </w:rPr>
        <w:t>2</w:t>
      </w:r>
      <w:r>
        <w:rPr>
          <w:sz w:val="24"/>
        </w:rPr>
        <w:t xml:space="preserve">:  </w:t>
      </w:r>
      <w:r>
        <w:rPr>
          <w:sz w:val="24"/>
        </w:rPr>
        <w:tab/>
      </w:r>
      <w:r w:rsidR="00FC1B02">
        <w:rPr>
          <w:sz w:val="24"/>
        </w:rPr>
        <w:t>Shear Strength</w:t>
      </w:r>
    </w:p>
    <w:p w:rsidR="00452D58" w:rsidRDefault="00452D58">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452D58" w:rsidRDefault="00C614A6">
      <w:pPr>
        <w:spacing w:after="0" w:line="259" w:lineRule="auto"/>
        <w:ind w:left="34" w:right="0" w:firstLine="0"/>
      </w:pPr>
      <w:r>
        <w:rPr>
          <w:sz w:val="20"/>
        </w:rPr>
        <w:t xml:space="preserve"> </w:t>
      </w:r>
    </w:p>
    <w:p w:rsidR="00452D58" w:rsidRDefault="00C614A6">
      <w:pPr>
        <w:spacing w:after="0" w:line="259" w:lineRule="auto"/>
        <w:ind w:left="34" w:right="0" w:firstLine="0"/>
      </w:pPr>
      <w:r>
        <w:rPr>
          <w:sz w:val="20"/>
        </w:rPr>
        <w:t xml:space="preserve"> </w:t>
      </w:r>
    </w:p>
    <w:p w:rsidR="00452D58" w:rsidRDefault="00C614A6">
      <w:pPr>
        <w:spacing w:after="269" w:line="259" w:lineRule="auto"/>
        <w:ind w:left="34" w:right="0" w:firstLine="0"/>
      </w:pPr>
      <w:r>
        <w:rPr>
          <w:sz w:val="20"/>
        </w:rPr>
        <w:t xml:space="preserve"> </w:t>
      </w:r>
    </w:p>
    <w:p w:rsidR="00452D58" w:rsidRDefault="00C614A6">
      <w:pPr>
        <w:spacing w:after="278" w:line="259" w:lineRule="auto"/>
        <w:ind w:left="0" w:right="120" w:firstLine="0"/>
        <w:jc w:val="center"/>
      </w:pPr>
      <w:r>
        <w:rPr>
          <w:b/>
          <w:sz w:val="24"/>
        </w:rPr>
        <w:t xml:space="preserve">References: </w:t>
      </w:r>
    </w:p>
    <w:p w:rsidR="00452D58" w:rsidRDefault="00C614A6">
      <w:pPr>
        <w:tabs>
          <w:tab w:val="center" w:pos="4502"/>
          <w:tab w:val="center" w:pos="7954"/>
          <w:tab w:val="center" w:pos="8674"/>
        </w:tabs>
        <w:spacing w:after="0" w:line="259" w:lineRule="auto"/>
        <w:ind w:left="0" w:right="0" w:firstLine="0"/>
      </w:pPr>
      <w:r>
        <w:rPr>
          <w:rFonts w:ascii="Calibri" w:eastAsia="Calibri" w:hAnsi="Calibri" w:cs="Calibri"/>
          <w:sz w:val="22"/>
        </w:rPr>
        <w:tab/>
      </w:r>
      <w:r>
        <w:rPr>
          <w:sz w:val="24"/>
        </w:rPr>
        <w:t xml:space="preserve">Soil Mechanics &amp; Foundations, M. </w:t>
      </w:r>
      <w:proofErr w:type="spellStart"/>
      <w:r>
        <w:rPr>
          <w:sz w:val="24"/>
        </w:rPr>
        <w:t>Budhu</w:t>
      </w:r>
      <w:proofErr w:type="spellEnd"/>
      <w:r>
        <w:rPr>
          <w:sz w:val="24"/>
        </w:rPr>
        <w:t xml:space="preserve">, John Wiley &amp; Sons </w:t>
      </w:r>
      <w:r>
        <w:rPr>
          <w:sz w:val="24"/>
        </w:rPr>
        <w:tab/>
        <w:t xml:space="preserve"> </w:t>
      </w:r>
      <w:r>
        <w:rPr>
          <w:sz w:val="24"/>
        </w:rPr>
        <w:tab/>
        <w:t xml:space="preserve">              </w:t>
      </w:r>
    </w:p>
    <w:p w:rsidR="00452D58" w:rsidRDefault="00C614A6">
      <w:pPr>
        <w:spacing w:after="43" w:line="259" w:lineRule="auto"/>
        <w:ind w:left="609" w:right="0"/>
        <w:jc w:val="center"/>
      </w:pPr>
      <w:r>
        <w:rPr>
          <w:sz w:val="24"/>
        </w:rPr>
        <w:t xml:space="preserve">Principles of Geotechnical Engineering, B. M. Das, Thompson Publishing </w:t>
      </w:r>
    </w:p>
    <w:p w:rsidR="00452D58" w:rsidRDefault="00C614A6">
      <w:pPr>
        <w:ind w:left="764" w:right="661"/>
      </w:pPr>
      <w:r>
        <w:rPr>
          <w:sz w:val="24"/>
        </w:rPr>
        <w:t xml:space="preserve">Fundamentals of Engineering Geology, Bell, F.G., Oxford University Press       </w:t>
      </w:r>
    </w:p>
    <w:p w:rsidR="00452D58" w:rsidRDefault="00C614A6" w:rsidP="00C614A6">
      <w:pPr>
        <w:ind w:left="764" w:right="661"/>
      </w:pPr>
      <w:r>
        <w:rPr>
          <w:sz w:val="24"/>
        </w:rPr>
        <w:t xml:space="preserve">An Introduction to Geotechnical Engineering, Holtz &amp; Kovacs, Prentice Hall  </w:t>
      </w:r>
    </w:p>
    <w:p w:rsidR="00D755A5" w:rsidRDefault="00D755A5" w:rsidP="00D755A5">
      <w:pPr>
        <w:pStyle w:val="Heading2"/>
        <w:tabs>
          <w:tab w:val="center" w:pos="1621"/>
        </w:tabs>
        <w:spacing w:line="240" w:lineRule="auto"/>
        <w:ind w:left="0" w:firstLine="0"/>
        <w:rPr>
          <w:sz w:val="24"/>
          <w:szCs w:val="24"/>
        </w:rPr>
      </w:pPr>
      <w:r w:rsidRPr="00D755A5">
        <w:rPr>
          <w:sz w:val="24"/>
          <w:szCs w:val="24"/>
        </w:rPr>
        <w:lastRenderedPageBreak/>
        <w:t>1</w:t>
      </w:r>
      <w:r w:rsidR="00FC1B02">
        <w:rPr>
          <w:sz w:val="24"/>
          <w:szCs w:val="24"/>
        </w:rPr>
        <w:t>2</w:t>
      </w:r>
      <w:r w:rsidRPr="00D755A5">
        <w:rPr>
          <w:sz w:val="24"/>
          <w:szCs w:val="24"/>
        </w:rPr>
        <w:t>.</w:t>
      </w:r>
      <w:r w:rsidR="00FC1B02">
        <w:rPr>
          <w:sz w:val="24"/>
          <w:szCs w:val="24"/>
        </w:rPr>
        <w:t xml:space="preserve">      </w:t>
      </w:r>
      <w:r w:rsidRPr="00D755A5">
        <w:rPr>
          <w:sz w:val="24"/>
          <w:szCs w:val="24"/>
        </w:rPr>
        <w:t xml:space="preserve"> </w:t>
      </w:r>
      <w:r w:rsidR="00FC1B02">
        <w:rPr>
          <w:sz w:val="24"/>
          <w:szCs w:val="24"/>
        </w:rPr>
        <w:t>Shear Strength</w:t>
      </w:r>
    </w:p>
    <w:p w:rsidR="00FC1B02" w:rsidRPr="00FC1B02" w:rsidRDefault="00FC1B02" w:rsidP="00FC1B02">
      <w:pPr>
        <w:pStyle w:val="Heading2"/>
        <w:tabs>
          <w:tab w:val="center" w:pos="2739"/>
        </w:tabs>
        <w:spacing w:line="240" w:lineRule="auto"/>
        <w:ind w:left="0" w:firstLine="0"/>
        <w:rPr>
          <w:b w:val="0"/>
          <w:color w:val="auto"/>
          <w:sz w:val="24"/>
          <w:szCs w:val="24"/>
        </w:rPr>
      </w:pPr>
      <w:r w:rsidRPr="00FC1B02">
        <w:rPr>
          <w:b w:val="0"/>
          <w:color w:val="auto"/>
          <w:sz w:val="24"/>
          <w:szCs w:val="24"/>
        </w:rPr>
        <w:t>The strength of a material is the greatest stress it can sustain. If the stress exceeds the strength, failure occurs.</w:t>
      </w:r>
    </w:p>
    <w:p w:rsidR="00D755A5" w:rsidRPr="00FC1B02" w:rsidRDefault="00FC1B02" w:rsidP="00FC1B02">
      <w:pPr>
        <w:pStyle w:val="Heading2"/>
        <w:tabs>
          <w:tab w:val="center" w:pos="2739"/>
        </w:tabs>
        <w:spacing w:line="240" w:lineRule="auto"/>
        <w:ind w:left="0" w:firstLine="0"/>
        <w:rPr>
          <w:b w:val="0"/>
          <w:color w:val="auto"/>
          <w:sz w:val="24"/>
          <w:szCs w:val="24"/>
        </w:rPr>
      </w:pPr>
      <w:r w:rsidRPr="00FC1B02">
        <w:rPr>
          <w:b w:val="0"/>
          <w:color w:val="auto"/>
          <w:sz w:val="24"/>
          <w:szCs w:val="24"/>
        </w:rPr>
        <w:t xml:space="preserve">Failure in Soil (from </w:t>
      </w:r>
      <w:proofErr w:type="spellStart"/>
      <w:r w:rsidRPr="00FC1B02">
        <w:rPr>
          <w:b w:val="0"/>
          <w:color w:val="auto"/>
          <w:sz w:val="24"/>
          <w:szCs w:val="24"/>
        </w:rPr>
        <w:t>Coduto</w:t>
      </w:r>
      <w:proofErr w:type="spellEnd"/>
      <w:r w:rsidRPr="00FC1B02">
        <w:rPr>
          <w:b w:val="0"/>
          <w:color w:val="auto"/>
          <w:sz w:val="24"/>
          <w:szCs w:val="24"/>
        </w:rPr>
        <w:t>):</w:t>
      </w:r>
    </w:p>
    <w:p w:rsidR="00FC1B02" w:rsidRDefault="00FC1B02" w:rsidP="00FC1B02">
      <w:r>
        <w:rPr>
          <w:noProof/>
        </w:rPr>
        <w:drawing>
          <wp:inline distT="0" distB="0" distL="0" distR="0">
            <wp:extent cx="5591175" cy="3371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1175" cy="3371850"/>
                    </a:xfrm>
                    <a:prstGeom prst="rect">
                      <a:avLst/>
                    </a:prstGeom>
                    <a:noFill/>
                    <a:ln>
                      <a:noFill/>
                    </a:ln>
                  </pic:spPr>
                </pic:pic>
              </a:graphicData>
            </a:graphic>
          </wp:inline>
        </w:drawing>
      </w:r>
    </w:p>
    <w:p w:rsidR="00FC1B02" w:rsidRPr="00FC1B02" w:rsidRDefault="00FC1B02" w:rsidP="00DB1EA9">
      <w:pPr>
        <w:pStyle w:val="ListParagraph"/>
        <w:numPr>
          <w:ilvl w:val="0"/>
          <w:numId w:val="1"/>
        </w:numPr>
        <w:rPr>
          <w:sz w:val="24"/>
          <w:szCs w:val="24"/>
        </w:rPr>
      </w:pPr>
      <w:r w:rsidRPr="00FC1B02">
        <w:rPr>
          <w:sz w:val="24"/>
          <w:szCs w:val="24"/>
        </w:rPr>
        <w:t>Shear strength is the most important strength parameter in soils</w:t>
      </w:r>
    </w:p>
    <w:p w:rsidR="00FC1B02" w:rsidRPr="00FC1B02" w:rsidRDefault="00FC1B02" w:rsidP="00DB1EA9">
      <w:pPr>
        <w:pStyle w:val="ListParagraph"/>
        <w:numPr>
          <w:ilvl w:val="1"/>
          <w:numId w:val="1"/>
        </w:numPr>
        <w:rPr>
          <w:sz w:val="24"/>
          <w:szCs w:val="24"/>
        </w:rPr>
      </w:pPr>
      <w:r w:rsidRPr="00FC1B02">
        <w:rPr>
          <w:sz w:val="24"/>
          <w:szCs w:val="24"/>
        </w:rPr>
        <w:t>Why not compressive or tensile strength?</w:t>
      </w:r>
    </w:p>
    <w:p w:rsidR="00FC1B02" w:rsidRPr="00FC1B02" w:rsidRDefault="00FC1B02" w:rsidP="00FC1B02">
      <w:pPr>
        <w:rPr>
          <w:sz w:val="24"/>
          <w:szCs w:val="24"/>
        </w:rPr>
      </w:pPr>
      <w:r w:rsidRPr="00FC1B02">
        <w:rPr>
          <w:sz w:val="24"/>
          <w:szCs w:val="24"/>
        </w:rPr>
        <w:t xml:space="preserve">Although the introduction of large compressive stresses may result in failure, the ground is actually failing in shear, not in compression. There are a few occasions where tensile failures occur, such as tensile crack near the top of landslides. </w:t>
      </w:r>
    </w:p>
    <w:p w:rsidR="00FC1B02" w:rsidRPr="00FC1B02" w:rsidRDefault="00FC1B02" w:rsidP="00DB1EA9">
      <w:pPr>
        <w:pStyle w:val="ListParagraph"/>
        <w:numPr>
          <w:ilvl w:val="1"/>
          <w:numId w:val="1"/>
        </w:numPr>
        <w:rPr>
          <w:sz w:val="24"/>
          <w:szCs w:val="24"/>
        </w:rPr>
      </w:pPr>
      <w:r w:rsidRPr="00FC1B02">
        <w:rPr>
          <w:sz w:val="24"/>
          <w:szCs w:val="24"/>
        </w:rPr>
        <w:t>What is Shear Strength?</w:t>
      </w:r>
    </w:p>
    <w:p w:rsidR="00FC1B02" w:rsidRPr="00FC1B02" w:rsidRDefault="00FC1B02" w:rsidP="00DB1EA9">
      <w:pPr>
        <w:pStyle w:val="ListParagraph"/>
        <w:numPr>
          <w:ilvl w:val="2"/>
          <w:numId w:val="1"/>
        </w:numPr>
        <w:rPr>
          <w:sz w:val="24"/>
          <w:szCs w:val="24"/>
        </w:rPr>
      </w:pPr>
      <w:r w:rsidRPr="00FC1B02">
        <w:rPr>
          <w:sz w:val="24"/>
          <w:szCs w:val="24"/>
        </w:rPr>
        <w:t>Difference between shear stress &amp; shear strength</w:t>
      </w:r>
    </w:p>
    <w:p w:rsidR="00FC1B02" w:rsidRPr="00FC1B02" w:rsidRDefault="00FC1B02" w:rsidP="00FC1B02">
      <w:pPr>
        <w:rPr>
          <w:sz w:val="24"/>
          <w:szCs w:val="24"/>
        </w:rPr>
      </w:pPr>
      <w:r w:rsidRPr="00FC1B02">
        <w:rPr>
          <w:sz w:val="24"/>
          <w:szCs w:val="24"/>
        </w:rPr>
        <w:t>The shear strength of a soil is the shear stress on the failure plane at failure.</w:t>
      </w:r>
    </w:p>
    <w:p w:rsidR="00FC1B02" w:rsidRPr="00FC1B02" w:rsidRDefault="00FC1B02" w:rsidP="00DB1EA9">
      <w:pPr>
        <w:pStyle w:val="ListParagraph"/>
        <w:numPr>
          <w:ilvl w:val="1"/>
          <w:numId w:val="1"/>
        </w:numPr>
        <w:rPr>
          <w:sz w:val="24"/>
          <w:szCs w:val="24"/>
        </w:rPr>
      </w:pPr>
      <w:r w:rsidRPr="00FC1B02">
        <w:rPr>
          <w:sz w:val="24"/>
          <w:szCs w:val="24"/>
        </w:rPr>
        <w:t>Shear strength is critical in</w:t>
      </w:r>
    </w:p>
    <w:p w:rsidR="00FC1B02" w:rsidRPr="00FC1B02" w:rsidRDefault="00FC1B02" w:rsidP="00DB1EA9">
      <w:pPr>
        <w:pStyle w:val="ListParagraph"/>
        <w:numPr>
          <w:ilvl w:val="2"/>
          <w:numId w:val="1"/>
        </w:numPr>
        <w:rPr>
          <w:sz w:val="24"/>
          <w:szCs w:val="24"/>
        </w:rPr>
      </w:pPr>
      <w:r w:rsidRPr="00FC1B02">
        <w:rPr>
          <w:sz w:val="24"/>
          <w:szCs w:val="24"/>
        </w:rPr>
        <w:t>Slope stability</w:t>
      </w:r>
    </w:p>
    <w:p w:rsidR="00FC1B02" w:rsidRPr="00FC1B02" w:rsidRDefault="00FC1B02" w:rsidP="00DB1EA9">
      <w:pPr>
        <w:pStyle w:val="ListParagraph"/>
        <w:numPr>
          <w:ilvl w:val="2"/>
          <w:numId w:val="1"/>
        </w:numPr>
        <w:rPr>
          <w:sz w:val="24"/>
          <w:szCs w:val="24"/>
        </w:rPr>
      </w:pPr>
      <w:r w:rsidRPr="00FC1B02">
        <w:rPr>
          <w:sz w:val="24"/>
          <w:szCs w:val="24"/>
        </w:rPr>
        <w:t>Foundation Capacity</w:t>
      </w:r>
    </w:p>
    <w:p w:rsidR="00FC1B02" w:rsidRPr="00FC1B02" w:rsidRDefault="00FC1B02" w:rsidP="00DB1EA9">
      <w:pPr>
        <w:pStyle w:val="ListParagraph"/>
        <w:numPr>
          <w:ilvl w:val="2"/>
          <w:numId w:val="1"/>
        </w:numPr>
        <w:rPr>
          <w:sz w:val="24"/>
          <w:szCs w:val="24"/>
        </w:rPr>
      </w:pPr>
      <w:r w:rsidRPr="00FC1B02">
        <w:rPr>
          <w:sz w:val="24"/>
          <w:szCs w:val="24"/>
        </w:rPr>
        <w:t>Retaining structures, etc.</w:t>
      </w:r>
    </w:p>
    <w:p w:rsidR="00FC1B02" w:rsidRPr="00FC1B02" w:rsidRDefault="00FC1B02" w:rsidP="00DB1EA9">
      <w:pPr>
        <w:pStyle w:val="ListParagraph"/>
        <w:numPr>
          <w:ilvl w:val="1"/>
          <w:numId w:val="1"/>
        </w:numPr>
        <w:rPr>
          <w:sz w:val="24"/>
          <w:szCs w:val="24"/>
        </w:rPr>
      </w:pPr>
      <w:r w:rsidRPr="00FC1B02">
        <w:rPr>
          <w:sz w:val="24"/>
          <w:szCs w:val="24"/>
        </w:rPr>
        <w:t>Focus of the Chapter:</w:t>
      </w:r>
    </w:p>
    <w:p w:rsidR="00FC1B02" w:rsidRPr="00FC1B02" w:rsidRDefault="00FC1B02" w:rsidP="00DB1EA9">
      <w:pPr>
        <w:pStyle w:val="ListParagraph"/>
        <w:numPr>
          <w:ilvl w:val="2"/>
          <w:numId w:val="1"/>
        </w:numPr>
        <w:rPr>
          <w:sz w:val="24"/>
          <w:szCs w:val="24"/>
        </w:rPr>
      </w:pPr>
      <w:r w:rsidRPr="00FC1B02">
        <w:rPr>
          <w:sz w:val="24"/>
          <w:szCs w:val="24"/>
        </w:rPr>
        <w:t>Determine the shear strength of soils</w:t>
      </w:r>
    </w:p>
    <w:p w:rsidR="00FC1B02" w:rsidRPr="00FC1B02" w:rsidRDefault="00FC1B02" w:rsidP="00DB1EA9">
      <w:pPr>
        <w:pStyle w:val="ListParagraph"/>
        <w:numPr>
          <w:ilvl w:val="2"/>
          <w:numId w:val="1"/>
        </w:numPr>
        <w:rPr>
          <w:sz w:val="24"/>
          <w:szCs w:val="24"/>
        </w:rPr>
      </w:pPr>
      <w:r w:rsidRPr="00FC1B02">
        <w:rPr>
          <w:sz w:val="24"/>
          <w:szCs w:val="24"/>
        </w:rPr>
        <w:t xml:space="preserve">Understand the differences between drained and </w:t>
      </w:r>
      <w:proofErr w:type="spellStart"/>
      <w:r w:rsidRPr="00FC1B02">
        <w:rPr>
          <w:sz w:val="24"/>
          <w:szCs w:val="24"/>
        </w:rPr>
        <w:t>undrained</w:t>
      </w:r>
      <w:proofErr w:type="spellEnd"/>
      <w:r w:rsidRPr="00FC1B02">
        <w:rPr>
          <w:sz w:val="24"/>
          <w:szCs w:val="24"/>
        </w:rPr>
        <w:t xml:space="preserve"> shear strength</w:t>
      </w:r>
    </w:p>
    <w:p w:rsidR="00FC1B02" w:rsidRPr="00FC1B02" w:rsidRDefault="00FC1B02" w:rsidP="00DB1EA9">
      <w:pPr>
        <w:pStyle w:val="ListParagraph"/>
        <w:numPr>
          <w:ilvl w:val="2"/>
          <w:numId w:val="1"/>
        </w:numPr>
        <w:rPr>
          <w:sz w:val="24"/>
          <w:szCs w:val="24"/>
        </w:rPr>
      </w:pPr>
      <w:r w:rsidRPr="00FC1B02">
        <w:rPr>
          <w:sz w:val="24"/>
          <w:szCs w:val="24"/>
        </w:rPr>
        <w:t>Determine the type of shear test that best stimulates field conditions.</w:t>
      </w:r>
    </w:p>
    <w:p w:rsidR="00FC1B02" w:rsidRDefault="00FC1B02" w:rsidP="00DB1EA9">
      <w:pPr>
        <w:pStyle w:val="ListParagraph"/>
        <w:numPr>
          <w:ilvl w:val="2"/>
          <w:numId w:val="1"/>
        </w:numPr>
      </w:pPr>
      <w:r w:rsidRPr="00FC1B02">
        <w:rPr>
          <w:sz w:val="24"/>
          <w:szCs w:val="24"/>
        </w:rPr>
        <w:t>Interpret laboratory and field test results to obtain shear strength parameters.</w:t>
      </w:r>
    </w:p>
    <w:p w:rsidR="00FC1B02" w:rsidRPr="00FC1B02" w:rsidRDefault="00FC1B02" w:rsidP="00FC1B02"/>
    <w:p w:rsidR="008748F1" w:rsidRPr="00C614A6" w:rsidRDefault="00D755A5" w:rsidP="008748F1">
      <w:pPr>
        <w:pStyle w:val="Heading2"/>
        <w:tabs>
          <w:tab w:val="center" w:pos="2739"/>
        </w:tabs>
        <w:spacing w:line="240" w:lineRule="auto"/>
        <w:ind w:left="0" w:firstLine="0"/>
        <w:rPr>
          <w:sz w:val="24"/>
          <w:szCs w:val="24"/>
        </w:rPr>
      </w:pPr>
      <w:r w:rsidRPr="00D755A5">
        <w:rPr>
          <w:sz w:val="24"/>
          <w:szCs w:val="24"/>
        </w:rPr>
        <w:t>1</w:t>
      </w:r>
      <w:r w:rsidR="00FC1B02">
        <w:rPr>
          <w:sz w:val="24"/>
          <w:szCs w:val="24"/>
        </w:rPr>
        <w:t>2</w:t>
      </w:r>
      <w:r w:rsidRPr="00D755A5">
        <w:rPr>
          <w:sz w:val="24"/>
          <w:szCs w:val="24"/>
        </w:rPr>
        <w:t>.</w:t>
      </w:r>
      <w:r w:rsidR="00FC1B02">
        <w:rPr>
          <w:sz w:val="24"/>
          <w:szCs w:val="24"/>
        </w:rPr>
        <w:t>1</w:t>
      </w:r>
      <w:r>
        <w:rPr>
          <w:sz w:val="24"/>
          <w:szCs w:val="24"/>
        </w:rPr>
        <w:t xml:space="preserve">   </w:t>
      </w:r>
      <w:r w:rsidRPr="00D755A5">
        <w:rPr>
          <w:sz w:val="24"/>
          <w:szCs w:val="24"/>
        </w:rPr>
        <w:t xml:space="preserve"> </w:t>
      </w:r>
      <w:r w:rsidR="00FC1B02">
        <w:rPr>
          <w:sz w:val="24"/>
          <w:szCs w:val="24"/>
        </w:rPr>
        <w:t>Response of Soils to Shear Forces</w:t>
      </w:r>
      <w:r w:rsidRPr="00D755A5">
        <w:rPr>
          <w:sz w:val="24"/>
          <w:szCs w:val="24"/>
        </w:rPr>
        <w:t>:</w:t>
      </w:r>
      <w:r w:rsidR="008748F1" w:rsidRPr="00C614A6">
        <w:rPr>
          <w:sz w:val="24"/>
          <w:szCs w:val="24"/>
        </w:rPr>
        <w:t xml:space="preserve"> </w:t>
      </w:r>
    </w:p>
    <w:p w:rsidR="00FC1B02" w:rsidRPr="00FC1B02" w:rsidRDefault="00FC1B02" w:rsidP="00FC1B02">
      <w:pPr>
        <w:rPr>
          <w:sz w:val="24"/>
          <w:szCs w:val="24"/>
        </w:rPr>
      </w:pPr>
      <w:r w:rsidRPr="00FC1B02">
        <w:rPr>
          <w:sz w:val="24"/>
          <w:szCs w:val="24"/>
        </w:rPr>
        <w:t>Stress – Strain Response</w:t>
      </w:r>
    </w:p>
    <w:p w:rsidR="000822CF" w:rsidRDefault="00FC1B02" w:rsidP="00DB1EA9">
      <w:pPr>
        <w:pStyle w:val="ListParagraph"/>
        <w:numPr>
          <w:ilvl w:val="1"/>
          <w:numId w:val="1"/>
        </w:numPr>
        <w:rPr>
          <w:sz w:val="24"/>
          <w:szCs w:val="24"/>
        </w:rPr>
      </w:pPr>
      <w:r w:rsidRPr="00FC1B02">
        <w:rPr>
          <w:sz w:val="24"/>
          <w:szCs w:val="24"/>
        </w:rPr>
        <w:t>In most materials applied shear stress will ONLY induce a shear strain</w:t>
      </w:r>
    </w:p>
    <w:p w:rsidR="00FC1B02" w:rsidRDefault="00FC1B02" w:rsidP="00FC1B02">
      <w:pPr>
        <w:ind w:left="763" w:firstLine="0"/>
        <w:rPr>
          <w:sz w:val="24"/>
          <w:szCs w:val="24"/>
        </w:rPr>
      </w:pPr>
      <w:r>
        <w:rPr>
          <w:noProof/>
        </w:rPr>
        <w:lastRenderedPageBreak/>
        <w:drawing>
          <wp:inline distT="0" distB="0" distL="0" distR="0" wp14:anchorId="08387E87" wp14:editId="7A5AA767">
            <wp:extent cx="4819650" cy="1552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9650" cy="1552575"/>
                    </a:xfrm>
                    <a:prstGeom prst="rect">
                      <a:avLst/>
                    </a:prstGeom>
                    <a:noFill/>
                    <a:ln>
                      <a:noFill/>
                    </a:ln>
                  </pic:spPr>
                </pic:pic>
              </a:graphicData>
            </a:graphic>
          </wp:inline>
        </w:drawing>
      </w:r>
    </w:p>
    <w:p w:rsidR="00FC1B02" w:rsidRDefault="00FC1B02" w:rsidP="00FC1B02">
      <w:pPr>
        <w:ind w:left="730"/>
        <w:rPr>
          <w:sz w:val="24"/>
          <w:szCs w:val="24"/>
        </w:rPr>
      </w:pPr>
      <w:r w:rsidRPr="00FC1B02">
        <w:rPr>
          <w:sz w:val="24"/>
          <w:szCs w:val="24"/>
        </w:rPr>
        <w:t>• In soils, applied shear stress will induce shear strain, and volumetric strain</w:t>
      </w:r>
    </w:p>
    <w:p w:rsidR="00FC1B02" w:rsidRDefault="00FC1B02" w:rsidP="00FC1B02">
      <w:pPr>
        <w:ind w:left="10"/>
        <w:rPr>
          <w:sz w:val="24"/>
          <w:szCs w:val="24"/>
        </w:rPr>
      </w:pPr>
      <w:r>
        <w:rPr>
          <w:noProof/>
          <w:sz w:val="24"/>
          <w:szCs w:val="24"/>
        </w:rPr>
        <w:drawing>
          <wp:inline distT="0" distB="0" distL="0" distR="0">
            <wp:extent cx="5715000" cy="2209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2209800"/>
                    </a:xfrm>
                    <a:prstGeom prst="rect">
                      <a:avLst/>
                    </a:prstGeom>
                    <a:noFill/>
                    <a:ln>
                      <a:noFill/>
                    </a:ln>
                  </pic:spPr>
                </pic:pic>
              </a:graphicData>
            </a:graphic>
          </wp:inline>
        </w:drawing>
      </w:r>
    </w:p>
    <w:p w:rsidR="00FC1B02" w:rsidRPr="00FC1B02" w:rsidRDefault="00FC1B02" w:rsidP="00DB1EA9">
      <w:pPr>
        <w:pStyle w:val="ListParagraph"/>
        <w:numPr>
          <w:ilvl w:val="0"/>
          <w:numId w:val="1"/>
        </w:numPr>
        <w:rPr>
          <w:sz w:val="24"/>
          <w:szCs w:val="24"/>
        </w:rPr>
      </w:pPr>
      <w:r w:rsidRPr="00FC1B02">
        <w:rPr>
          <w:sz w:val="24"/>
          <w:szCs w:val="24"/>
        </w:rPr>
        <w:t>Based on the “Shear – Volume Coupling” in soils, we have two kind of shear stress-strain curves:</w:t>
      </w:r>
    </w:p>
    <w:p w:rsidR="00FC1B02" w:rsidRPr="00FC1B02" w:rsidRDefault="00FC1B02" w:rsidP="00DB1EA9">
      <w:pPr>
        <w:pStyle w:val="ListParagraph"/>
        <w:numPr>
          <w:ilvl w:val="3"/>
          <w:numId w:val="1"/>
        </w:numPr>
        <w:rPr>
          <w:sz w:val="24"/>
          <w:szCs w:val="24"/>
        </w:rPr>
      </w:pPr>
      <w:r w:rsidRPr="00FC1B02">
        <w:rPr>
          <w:sz w:val="24"/>
          <w:szCs w:val="24"/>
        </w:rPr>
        <w:t>Type 1: Contractive Soils (Ductile soil)</w:t>
      </w:r>
    </w:p>
    <w:p w:rsidR="00FC1B02" w:rsidRDefault="00FC1B02" w:rsidP="00DB1EA9">
      <w:pPr>
        <w:pStyle w:val="ListParagraph"/>
        <w:numPr>
          <w:ilvl w:val="3"/>
          <w:numId w:val="1"/>
        </w:numPr>
        <w:rPr>
          <w:sz w:val="24"/>
          <w:szCs w:val="24"/>
        </w:rPr>
      </w:pPr>
      <w:r w:rsidRPr="00FC1B02">
        <w:rPr>
          <w:sz w:val="24"/>
          <w:szCs w:val="24"/>
        </w:rPr>
        <w:t>Type 2: Dilative Soils (Brittle soil)</w:t>
      </w:r>
    </w:p>
    <w:p w:rsidR="00822A99" w:rsidRDefault="00822A99" w:rsidP="00822A99">
      <w:pPr>
        <w:ind w:left="0" w:firstLine="0"/>
        <w:rPr>
          <w:sz w:val="24"/>
          <w:szCs w:val="24"/>
        </w:rPr>
      </w:pPr>
      <w:r>
        <w:rPr>
          <w:noProof/>
        </w:rPr>
        <w:drawing>
          <wp:inline distT="0" distB="0" distL="0" distR="0" wp14:anchorId="4D14AC12" wp14:editId="2D1A1E8F">
            <wp:extent cx="5772150" cy="23526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2150" cy="2352675"/>
                    </a:xfrm>
                    <a:prstGeom prst="rect">
                      <a:avLst/>
                    </a:prstGeom>
                    <a:noFill/>
                    <a:ln>
                      <a:noFill/>
                    </a:ln>
                  </pic:spPr>
                </pic:pic>
              </a:graphicData>
            </a:graphic>
          </wp:inline>
        </w:drawing>
      </w:r>
    </w:p>
    <w:p w:rsidR="00822A99" w:rsidRPr="00822A99" w:rsidRDefault="00822A99" w:rsidP="00DB1EA9">
      <w:pPr>
        <w:pStyle w:val="ListParagraph"/>
        <w:numPr>
          <w:ilvl w:val="0"/>
          <w:numId w:val="1"/>
        </w:numPr>
        <w:rPr>
          <w:sz w:val="24"/>
          <w:szCs w:val="24"/>
        </w:rPr>
      </w:pPr>
      <w:r w:rsidRPr="00822A99">
        <w:rPr>
          <w:sz w:val="24"/>
          <w:szCs w:val="24"/>
        </w:rPr>
        <w:t>Response depends on boundary conditions</w:t>
      </w:r>
    </w:p>
    <w:p w:rsidR="00822A99" w:rsidRPr="00822A99" w:rsidRDefault="00822A99" w:rsidP="00DB1EA9">
      <w:pPr>
        <w:pStyle w:val="ListParagraph"/>
        <w:numPr>
          <w:ilvl w:val="1"/>
          <w:numId w:val="1"/>
        </w:numPr>
        <w:rPr>
          <w:sz w:val="24"/>
          <w:szCs w:val="24"/>
        </w:rPr>
      </w:pPr>
      <w:proofErr w:type="gramStart"/>
      <w:r w:rsidRPr="00822A99">
        <w:rPr>
          <w:sz w:val="24"/>
          <w:szCs w:val="24"/>
        </w:rPr>
        <w:t>Drained ?</w:t>
      </w:r>
      <w:proofErr w:type="gramEnd"/>
    </w:p>
    <w:p w:rsidR="00822A99" w:rsidRPr="00822A99" w:rsidRDefault="00822A99" w:rsidP="00DB1EA9">
      <w:pPr>
        <w:pStyle w:val="ListParagraph"/>
        <w:numPr>
          <w:ilvl w:val="2"/>
          <w:numId w:val="1"/>
        </w:numPr>
        <w:rPr>
          <w:sz w:val="24"/>
          <w:szCs w:val="24"/>
        </w:rPr>
      </w:pPr>
      <w:r w:rsidRPr="00822A99">
        <w:rPr>
          <w:sz w:val="24"/>
          <w:szCs w:val="24"/>
        </w:rPr>
        <w:t>High Permeability/Permeable boundaries (sands, gravels), or</w:t>
      </w:r>
    </w:p>
    <w:p w:rsidR="00822A99" w:rsidRPr="00822A99" w:rsidRDefault="00822A99" w:rsidP="00DB1EA9">
      <w:pPr>
        <w:pStyle w:val="ListParagraph"/>
        <w:numPr>
          <w:ilvl w:val="2"/>
          <w:numId w:val="1"/>
        </w:numPr>
        <w:rPr>
          <w:sz w:val="24"/>
          <w:szCs w:val="24"/>
        </w:rPr>
      </w:pPr>
      <w:r w:rsidRPr="00822A99">
        <w:rPr>
          <w:sz w:val="24"/>
          <w:szCs w:val="24"/>
        </w:rPr>
        <w:t>Slow loading</w:t>
      </w:r>
    </w:p>
    <w:p w:rsidR="00822A99" w:rsidRPr="00822A99" w:rsidRDefault="00822A99" w:rsidP="00DB1EA9">
      <w:pPr>
        <w:pStyle w:val="ListParagraph"/>
        <w:numPr>
          <w:ilvl w:val="1"/>
          <w:numId w:val="1"/>
        </w:numPr>
        <w:rPr>
          <w:sz w:val="24"/>
          <w:szCs w:val="24"/>
        </w:rPr>
      </w:pPr>
      <w:proofErr w:type="spellStart"/>
      <w:r w:rsidRPr="00822A99">
        <w:rPr>
          <w:sz w:val="24"/>
          <w:szCs w:val="24"/>
        </w:rPr>
        <w:t>Undrained</w:t>
      </w:r>
      <w:proofErr w:type="spellEnd"/>
      <w:r w:rsidRPr="00822A99">
        <w:rPr>
          <w:sz w:val="24"/>
          <w:szCs w:val="24"/>
        </w:rPr>
        <w:t xml:space="preserve"> </w:t>
      </w:r>
    </w:p>
    <w:p w:rsidR="00822A99" w:rsidRPr="00822A99" w:rsidRDefault="00822A99" w:rsidP="00DB1EA9">
      <w:pPr>
        <w:pStyle w:val="ListParagraph"/>
        <w:numPr>
          <w:ilvl w:val="0"/>
          <w:numId w:val="2"/>
        </w:numPr>
        <w:rPr>
          <w:sz w:val="24"/>
          <w:szCs w:val="24"/>
        </w:rPr>
      </w:pPr>
      <w:r w:rsidRPr="00822A99">
        <w:rPr>
          <w:sz w:val="24"/>
          <w:szCs w:val="24"/>
        </w:rPr>
        <w:lastRenderedPageBreak/>
        <w:t>Low permeability/Impermeable boundaries (silt, clay), or</w:t>
      </w:r>
    </w:p>
    <w:p w:rsidR="00822A99" w:rsidRPr="00822A99" w:rsidRDefault="00822A99" w:rsidP="00DB1EA9">
      <w:pPr>
        <w:pStyle w:val="ListParagraph"/>
        <w:numPr>
          <w:ilvl w:val="0"/>
          <w:numId w:val="2"/>
        </w:numPr>
        <w:rPr>
          <w:sz w:val="24"/>
          <w:szCs w:val="24"/>
        </w:rPr>
      </w:pPr>
      <w:r w:rsidRPr="00822A99">
        <w:rPr>
          <w:sz w:val="24"/>
          <w:szCs w:val="24"/>
        </w:rPr>
        <w:t>Rapid loading (e.g. Earthquake loading on Sands)</w:t>
      </w:r>
    </w:p>
    <w:p w:rsidR="00822A99" w:rsidRDefault="00822A99" w:rsidP="00DB1EA9">
      <w:pPr>
        <w:pStyle w:val="ListParagraph"/>
        <w:numPr>
          <w:ilvl w:val="0"/>
          <w:numId w:val="2"/>
        </w:numPr>
        <w:rPr>
          <w:sz w:val="24"/>
          <w:szCs w:val="24"/>
        </w:rPr>
      </w:pPr>
      <w:r w:rsidRPr="00822A99">
        <w:rPr>
          <w:sz w:val="24"/>
          <w:szCs w:val="24"/>
        </w:rPr>
        <w:t>In between (Partially Drained)</w:t>
      </w:r>
    </w:p>
    <w:p w:rsidR="00822A99" w:rsidRDefault="00822A99" w:rsidP="00822A99">
      <w:pPr>
        <w:rPr>
          <w:sz w:val="24"/>
          <w:szCs w:val="24"/>
        </w:rPr>
      </w:pPr>
    </w:p>
    <w:p w:rsidR="00822A99" w:rsidRPr="00822A99" w:rsidRDefault="00822A99" w:rsidP="00822A99">
      <w:pPr>
        <w:rPr>
          <w:b/>
          <w:sz w:val="24"/>
          <w:szCs w:val="24"/>
        </w:rPr>
      </w:pPr>
      <w:r w:rsidRPr="00822A99">
        <w:rPr>
          <w:b/>
          <w:sz w:val="24"/>
          <w:szCs w:val="24"/>
        </w:rPr>
        <w:t xml:space="preserve">Drained and </w:t>
      </w:r>
      <w:proofErr w:type="spellStart"/>
      <w:r w:rsidRPr="00822A99">
        <w:rPr>
          <w:b/>
          <w:sz w:val="24"/>
          <w:szCs w:val="24"/>
        </w:rPr>
        <w:t>Undrained</w:t>
      </w:r>
      <w:proofErr w:type="spellEnd"/>
      <w:r w:rsidRPr="00822A99">
        <w:rPr>
          <w:b/>
          <w:sz w:val="24"/>
          <w:szCs w:val="24"/>
        </w:rPr>
        <w:t xml:space="preserve"> Stress – Strain Response</w:t>
      </w:r>
    </w:p>
    <w:p w:rsidR="00822A99" w:rsidRPr="00822A99" w:rsidRDefault="00822A99" w:rsidP="00822A99">
      <w:pPr>
        <w:ind w:left="730"/>
        <w:rPr>
          <w:sz w:val="24"/>
          <w:szCs w:val="24"/>
        </w:rPr>
      </w:pPr>
      <w:r w:rsidRPr="00822A99">
        <w:rPr>
          <w:sz w:val="24"/>
          <w:szCs w:val="24"/>
        </w:rPr>
        <w:t>• Shear Stress vs Shear strain</w:t>
      </w:r>
    </w:p>
    <w:p w:rsidR="00822A99" w:rsidRDefault="00822A99" w:rsidP="00822A99">
      <w:pPr>
        <w:ind w:left="0" w:firstLine="0"/>
        <w:rPr>
          <w:sz w:val="24"/>
          <w:szCs w:val="24"/>
        </w:rPr>
      </w:pPr>
      <w:r>
        <w:rPr>
          <w:noProof/>
          <w:sz w:val="24"/>
          <w:szCs w:val="24"/>
        </w:rPr>
        <w:drawing>
          <wp:inline distT="0" distB="0" distL="0" distR="0">
            <wp:extent cx="5943600" cy="40576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057650"/>
                    </a:xfrm>
                    <a:prstGeom prst="rect">
                      <a:avLst/>
                    </a:prstGeom>
                    <a:noFill/>
                    <a:ln>
                      <a:noFill/>
                    </a:ln>
                  </pic:spPr>
                </pic:pic>
              </a:graphicData>
            </a:graphic>
          </wp:inline>
        </w:drawing>
      </w:r>
    </w:p>
    <w:p w:rsidR="00822A99" w:rsidRPr="00822A99" w:rsidRDefault="00822A99" w:rsidP="00822A99">
      <w:pPr>
        <w:ind w:left="0" w:firstLine="0"/>
        <w:rPr>
          <w:b/>
          <w:sz w:val="24"/>
          <w:szCs w:val="24"/>
          <w:u w:val="single"/>
        </w:rPr>
      </w:pPr>
      <w:r w:rsidRPr="00822A99">
        <w:rPr>
          <w:b/>
          <w:sz w:val="24"/>
          <w:szCs w:val="24"/>
          <w:u w:val="single"/>
        </w:rPr>
        <w:t>Type I Response</w:t>
      </w:r>
    </w:p>
    <w:p w:rsidR="00822A99" w:rsidRPr="00822A99" w:rsidRDefault="00822A99" w:rsidP="00DB1EA9">
      <w:pPr>
        <w:pStyle w:val="ListParagraph"/>
        <w:numPr>
          <w:ilvl w:val="0"/>
          <w:numId w:val="1"/>
        </w:numPr>
        <w:rPr>
          <w:sz w:val="24"/>
          <w:szCs w:val="24"/>
        </w:rPr>
      </w:pPr>
      <w:r w:rsidRPr="00822A99">
        <w:rPr>
          <w:sz w:val="24"/>
          <w:szCs w:val="24"/>
        </w:rPr>
        <w:t>Shear modulus gradually decreases and reaches an essential zero value.</w:t>
      </w:r>
    </w:p>
    <w:p w:rsidR="00822A99" w:rsidRPr="00822A99" w:rsidRDefault="00822A99" w:rsidP="00DB1EA9">
      <w:pPr>
        <w:pStyle w:val="ListParagraph"/>
        <w:numPr>
          <w:ilvl w:val="1"/>
          <w:numId w:val="1"/>
        </w:numPr>
        <w:rPr>
          <w:sz w:val="24"/>
          <w:szCs w:val="24"/>
        </w:rPr>
      </w:pPr>
      <w:r w:rsidRPr="00822A99">
        <w:rPr>
          <w:sz w:val="24"/>
          <w:szCs w:val="24"/>
        </w:rPr>
        <w:t>“Strain Hardening” throughout</w:t>
      </w:r>
    </w:p>
    <w:p w:rsidR="00822A99" w:rsidRPr="00822A99" w:rsidRDefault="00822A99" w:rsidP="00DB1EA9">
      <w:pPr>
        <w:pStyle w:val="ListParagraph"/>
        <w:numPr>
          <w:ilvl w:val="0"/>
          <w:numId w:val="1"/>
        </w:numPr>
        <w:rPr>
          <w:sz w:val="24"/>
          <w:szCs w:val="24"/>
        </w:rPr>
      </w:pPr>
      <w:r w:rsidRPr="00822A99">
        <w:rPr>
          <w:sz w:val="24"/>
          <w:szCs w:val="24"/>
        </w:rPr>
        <w:t>Compressive volumetric strains but the rate gradually decreases and reaches close to zero</w:t>
      </w:r>
    </w:p>
    <w:p w:rsidR="00822A99" w:rsidRPr="00822A99" w:rsidRDefault="00822A99" w:rsidP="00DB1EA9">
      <w:pPr>
        <w:pStyle w:val="ListParagraph"/>
        <w:numPr>
          <w:ilvl w:val="1"/>
          <w:numId w:val="1"/>
        </w:numPr>
        <w:rPr>
          <w:sz w:val="24"/>
          <w:szCs w:val="24"/>
        </w:rPr>
      </w:pPr>
      <w:r w:rsidRPr="00822A99">
        <w:rPr>
          <w:sz w:val="24"/>
          <w:szCs w:val="24"/>
        </w:rPr>
        <w:t>Compressive volumetric strains =&gt; Contraction</w:t>
      </w:r>
    </w:p>
    <w:p w:rsidR="00822A99" w:rsidRDefault="00822A99" w:rsidP="00DB1EA9">
      <w:pPr>
        <w:pStyle w:val="ListParagraph"/>
        <w:numPr>
          <w:ilvl w:val="1"/>
          <w:numId w:val="1"/>
        </w:numPr>
        <w:rPr>
          <w:sz w:val="24"/>
          <w:szCs w:val="24"/>
        </w:rPr>
      </w:pPr>
      <w:r w:rsidRPr="00822A99">
        <w:rPr>
          <w:sz w:val="24"/>
          <w:szCs w:val="24"/>
        </w:rPr>
        <w:t>Soil gradually densifies and reaches an essentially constant void ratio at large strains</w:t>
      </w:r>
    </w:p>
    <w:p w:rsidR="00822A99" w:rsidRPr="00822A99" w:rsidRDefault="00822A99" w:rsidP="00DB1EA9">
      <w:pPr>
        <w:pStyle w:val="ListParagraph"/>
        <w:numPr>
          <w:ilvl w:val="1"/>
          <w:numId w:val="1"/>
        </w:numPr>
        <w:rPr>
          <w:sz w:val="24"/>
          <w:szCs w:val="24"/>
        </w:rPr>
      </w:pPr>
      <w:r w:rsidRPr="00822A99">
        <w:rPr>
          <w:sz w:val="24"/>
          <w:szCs w:val="24"/>
        </w:rPr>
        <w:t>Generally called the “Critical Void Ratio”</w:t>
      </w:r>
    </w:p>
    <w:p w:rsidR="00822A99" w:rsidRPr="00822A99" w:rsidRDefault="00822A99" w:rsidP="00DB1EA9">
      <w:pPr>
        <w:pStyle w:val="ListParagraph"/>
        <w:numPr>
          <w:ilvl w:val="0"/>
          <w:numId w:val="1"/>
        </w:numPr>
        <w:rPr>
          <w:sz w:val="24"/>
          <w:szCs w:val="24"/>
        </w:rPr>
      </w:pPr>
      <w:r w:rsidRPr="00822A99">
        <w:rPr>
          <w:sz w:val="24"/>
          <w:szCs w:val="24"/>
        </w:rPr>
        <w:t>Soil Reaches a “Critical state” at large strains</w:t>
      </w:r>
    </w:p>
    <w:p w:rsidR="00822A99" w:rsidRPr="00822A99" w:rsidRDefault="00822A99" w:rsidP="00DB1EA9">
      <w:pPr>
        <w:pStyle w:val="ListParagraph"/>
        <w:numPr>
          <w:ilvl w:val="1"/>
          <w:numId w:val="1"/>
        </w:numPr>
        <w:rPr>
          <w:sz w:val="24"/>
          <w:szCs w:val="24"/>
        </w:rPr>
      </w:pPr>
      <w:r w:rsidRPr="00822A99">
        <w:rPr>
          <w:sz w:val="24"/>
          <w:szCs w:val="24"/>
        </w:rPr>
        <w:t>Unlimited shear deformation occurs at constant volume and shear stress</w:t>
      </w:r>
    </w:p>
    <w:p w:rsidR="00822A99" w:rsidRPr="00822A99" w:rsidRDefault="00822A99" w:rsidP="00822A99">
      <w:pPr>
        <w:rPr>
          <w:sz w:val="24"/>
          <w:szCs w:val="24"/>
          <w:u w:val="single"/>
        </w:rPr>
      </w:pPr>
      <w:r w:rsidRPr="00822A99">
        <w:rPr>
          <w:sz w:val="24"/>
          <w:szCs w:val="24"/>
          <w:u w:val="single"/>
        </w:rPr>
        <w:t>• Critical state</w:t>
      </w:r>
    </w:p>
    <w:p w:rsidR="00822A99" w:rsidRPr="00822A99" w:rsidRDefault="00822A99" w:rsidP="00DB1EA9">
      <w:pPr>
        <w:pStyle w:val="ListParagraph"/>
        <w:numPr>
          <w:ilvl w:val="1"/>
          <w:numId w:val="1"/>
        </w:numPr>
        <w:rPr>
          <w:sz w:val="24"/>
          <w:szCs w:val="24"/>
        </w:rPr>
      </w:pPr>
      <w:r w:rsidRPr="00822A99">
        <w:rPr>
          <w:sz w:val="24"/>
          <w:szCs w:val="24"/>
        </w:rPr>
        <w:t xml:space="preserve"> The critical state is reached when no further changes in shear stress or volume occur with continued shearing. The shear strength and the void ratio at this state are called critical state shear strength </w:t>
      </w:r>
      <m:oMath>
        <m:sSub>
          <m:sSubPr>
            <m:ctrlPr>
              <w:rPr>
                <w:rFonts w:ascii="Cambria Math" w:hAnsi="Cambria Math"/>
                <w:i/>
                <w:sz w:val="24"/>
                <w:szCs w:val="24"/>
              </w:rPr>
            </m:ctrlPr>
          </m:sSubPr>
          <m:e>
            <m:r>
              <w:rPr>
                <w:rFonts w:ascii="Cambria Math" w:hAnsi="Cambria Math"/>
                <w:sz w:val="24"/>
                <w:szCs w:val="24"/>
              </w:rPr>
              <m:t>τ</m:t>
            </m:r>
          </m:e>
          <m:sub>
            <m:r>
              <w:rPr>
                <w:rFonts w:ascii="Cambria Math" w:hAnsi="Cambria Math"/>
                <w:sz w:val="24"/>
                <w:szCs w:val="24"/>
              </w:rPr>
              <m:t>cs</m:t>
            </m:r>
          </m:sub>
        </m:sSub>
      </m:oMath>
      <w:r w:rsidRPr="00822A99">
        <w:rPr>
          <w:sz w:val="24"/>
          <w:szCs w:val="24"/>
        </w:rPr>
        <w:t xml:space="preserve"> and critical void ratio e</w:t>
      </w:r>
      <w:r w:rsidRPr="00822A99">
        <w:rPr>
          <w:sz w:val="24"/>
          <w:szCs w:val="24"/>
          <w:vertAlign w:val="subscript"/>
        </w:rPr>
        <w:t>cs</w:t>
      </w:r>
      <w:r w:rsidRPr="00822A99">
        <w:rPr>
          <w:sz w:val="24"/>
          <w:szCs w:val="24"/>
        </w:rPr>
        <w:t>, respectively.</w:t>
      </w:r>
    </w:p>
    <w:p w:rsidR="00822A99" w:rsidRPr="00822A99" w:rsidRDefault="00822A99" w:rsidP="00DB1EA9">
      <w:pPr>
        <w:pStyle w:val="ListParagraph"/>
        <w:numPr>
          <w:ilvl w:val="1"/>
          <w:numId w:val="1"/>
        </w:numPr>
        <w:rPr>
          <w:sz w:val="24"/>
          <w:szCs w:val="24"/>
        </w:rPr>
      </w:pPr>
      <w:r w:rsidRPr="00822A99">
        <w:rPr>
          <w:sz w:val="24"/>
          <w:szCs w:val="24"/>
        </w:rPr>
        <w:t>A conceptual idea, not always valid in practice</w:t>
      </w:r>
    </w:p>
    <w:p w:rsidR="00822A99" w:rsidRPr="00822A99" w:rsidRDefault="00822A99" w:rsidP="00822A99">
      <w:pPr>
        <w:rPr>
          <w:sz w:val="24"/>
          <w:szCs w:val="24"/>
        </w:rPr>
      </w:pPr>
      <w:r w:rsidRPr="00822A99">
        <w:rPr>
          <w:sz w:val="24"/>
          <w:szCs w:val="24"/>
        </w:rPr>
        <w:lastRenderedPageBreak/>
        <w:t>• Typical of</w:t>
      </w:r>
    </w:p>
    <w:p w:rsidR="00822A99" w:rsidRPr="00822A99" w:rsidRDefault="00822A99" w:rsidP="00DB1EA9">
      <w:pPr>
        <w:pStyle w:val="ListParagraph"/>
        <w:numPr>
          <w:ilvl w:val="1"/>
          <w:numId w:val="1"/>
        </w:numPr>
        <w:rPr>
          <w:sz w:val="24"/>
          <w:szCs w:val="24"/>
        </w:rPr>
      </w:pPr>
      <w:r w:rsidRPr="00822A99">
        <w:rPr>
          <w:sz w:val="24"/>
          <w:szCs w:val="24"/>
        </w:rPr>
        <w:t>Loose sands</w:t>
      </w:r>
    </w:p>
    <w:p w:rsidR="00822A99" w:rsidRPr="00822A99" w:rsidRDefault="00822A99" w:rsidP="00DB1EA9">
      <w:pPr>
        <w:pStyle w:val="ListParagraph"/>
        <w:numPr>
          <w:ilvl w:val="1"/>
          <w:numId w:val="1"/>
        </w:numPr>
        <w:rPr>
          <w:sz w:val="24"/>
          <w:szCs w:val="24"/>
        </w:rPr>
      </w:pPr>
      <w:r w:rsidRPr="00822A99">
        <w:rPr>
          <w:sz w:val="24"/>
          <w:szCs w:val="24"/>
        </w:rPr>
        <w:t>Normally consolidated clays</w:t>
      </w:r>
    </w:p>
    <w:p w:rsidR="00822A99" w:rsidRDefault="00822A99" w:rsidP="00DB1EA9">
      <w:pPr>
        <w:pStyle w:val="ListParagraph"/>
        <w:numPr>
          <w:ilvl w:val="1"/>
          <w:numId w:val="1"/>
        </w:numPr>
        <w:rPr>
          <w:sz w:val="24"/>
          <w:szCs w:val="24"/>
        </w:rPr>
      </w:pPr>
      <w:r w:rsidRPr="00822A99">
        <w:rPr>
          <w:sz w:val="24"/>
          <w:szCs w:val="24"/>
        </w:rPr>
        <w:t>Lightly OC clays (OCR &lt; ~2</w:t>
      </w:r>
      <w:r>
        <w:rPr>
          <w:sz w:val="24"/>
          <w:szCs w:val="24"/>
        </w:rPr>
        <w:t>)</w:t>
      </w:r>
    </w:p>
    <w:p w:rsidR="00822A99" w:rsidRDefault="00822A99" w:rsidP="00822A99">
      <w:pPr>
        <w:ind w:left="763" w:firstLine="0"/>
        <w:rPr>
          <w:sz w:val="24"/>
          <w:szCs w:val="24"/>
        </w:rPr>
      </w:pPr>
      <w:r>
        <w:rPr>
          <w:noProof/>
        </w:rPr>
        <w:drawing>
          <wp:inline distT="0" distB="0" distL="0" distR="0" wp14:anchorId="5BC06D0A" wp14:editId="0023FF37">
            <wp:extent cx="2971800" cy="25336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1800" cy="2533650"/>
                    </a:xfrm>
                    <a:prstGeom prst="rect">
                      <a:avLst/>
                    </a:prstGeom>
                    <a:noFill/>
                    <a:ln>
                      <a:noFill/>
                    </a:ln>
                  </pic:spPr>
                </pic:pic>
              </a:graphicData>
            </a:graphic>
          </wp:inline>
        </w:drawing>
      </w:r>
    </w:p>
    <w:p w:rsidR="00822A99" w:rsidRPr="00822A99" w:rsidRDefault="00822A99" w:rsidP="00822A99">
      <w:pPr>
        <w:ind w:left="0" w:firstLine="0"/>
        <w:rPr>
          <w:b/>
          <w:sz w:val="24"/>
          <w:szCs w:val="24"/>
          <w:u w:val="single"/>
        </w:rPr>
      </w:pPr>
      <w:r w:rsidRPr="00822A99">
        <w:rPr>
          <w:b/>
          <w:sz w:val="24"/>
          <w:szCs w:val="24"/>
          <w:u w:val="single"/>
        </w:rPr>
        <w:t>Type II Response</w:t>
      </w:r>
    </w:p>
    <w:p w:rsidR="00822A99" w:rsidRPr="00822A99" w:rsidRDefault="00822A99" w:rsidP="00DB1EA9">
      <w:pPr>
        <w:pStyle w:val="ListParagraph"/>
        <w:numPr>
          <w:ilvl w:val="0"/>
          <w:numId w:val="1"/>
        </w:numPr>
        <w:rPr>
          <w:sz w:val="24"/>
          <w:szCs w:val="24"/>
        </w:rPr>
      </w:pPr>
      <w:r w:rsidRPr="00822A99">
        <w:rPr>
          <w:sz w:val="24"/>
          <w:szCs w:val="24"/>
        </w:rPr>
        <w:t>Rapid increase in shear stress with strain during the early stages of the loading</w:t>
      </w:r>
    </w:p>
    <w:p w:rsidR="00822A99" w:rsidRPr="00822A99" w:rsidRDefault="00822A99" w:rsidP="00DB1EA9">
      <w:pPr>
        <w:pStyle w:val="ListParagraph"/>
        <w:numPr>
          <w:ilvl w:val="1"/>
          <w:numId w:val="1"/>
        </w:numPr>
        <w:rPr>
          <w:sz w:val="24"/>
          <w:szCs w:val="24"/>
        </w:rPr>
      </w:pPr>
      <w:r w:rsidRPr="00822A99">
        <w:rPr>
          <w:sz w:val="24"/>
          <w:szCs w:val="24"/>
        </w:rPr>
        <w:t>i.e. Much higher initial shear modulus</w:t>
      </w:r>
    </w:p>
    <w:p w:rsidR="00822A99" w:rsidRDefault="00822A99" w:rsidP="00DB1EA9">
      <w:pPr>
        <w:pStyle w:val="ListParagraph"/>
        <w:numPr>
          <w:ilvl w:val="0"/>
          <w:numId w:val="1"/>
        </w:numPr>
        <w:rPr>
          <w:sz w:val="24"/>
          <w:szCs w:val="24"/>
        </w:rPr>
      </w:pPr>
      <w:r w:rsidRPr="00822A99">
        <w:rPr>
          <w:sz w:val="24"/>
          <w:szCs w:val="24"/>
        </w:rPr>
        <w:t>Shear modulus gradually decreases until peak shear stress state is realized (called the Peak strength)</w:t>
      </w:r>
    </w:p>
    <w:p w:rsidR="00822A99" w:rsidRPr="00E60878" w:rsidRDefault="00822A99" w:rsidP="00DB1EA9">
      <w:pPr>
        <w:pStyle w:val="ListParagraph"/>
        <w:numPr>
          <w:ilvl w:val="0"/>
          <w:numId w:val="1"/>
        </w:numPr>
        <w:rPr>
          <w:sz w:val="24"/>
          <w:szCs w:val="24"/>
        </w:rPr>
      </w:pPr>
      <w:r w:rsidRPr="00E60878">
        <w:rPr>
          <w:sz w:val="24"/>
          <w:szCs w:val="24"/>
        </w:rPr>
        <w:t>Strain softening following peak (increasing strain leads to a reduction in strength)</w:t>
      </w:r>
    </w:p>
    <w:p w:rsidR="00822A99" w:rsidRPr="00E60878" w:rsidRDefault="00822A99" w:rsidP="00DB1EA9">
      <w:pPr>
        <w:pStyle w:val="ListParagraph"/>
        <w:numPr>
          <w:ilvl w:val="0"/>
          <w:numId w:val="1"/>
        </w:numPr>
        <w:rPr>
          <w:sz w:val="24"/>
          <w:szCs w:val="24"/>
        </w:rPr>
      </w:pPr>
      <w:r w:rsidRPr="00E60878">
        <w:rPr>
          <w:sz w:val="24"/>
          <w:szCs w:val="24"/>
        </w:rPr>
        <w:t>Compressive volumetric strains initially, but mostly expansive strains afterwards</w:t>
      </w:r>
    </w:p>
    <w:p w:rsidR="00822A99" w:rsidRPr="00E60878" w:rsidRDefault="00822A99" w:rsidP="00DB1EA9">
      <w:pPr>
        <w:pStyle w:val="ListParagraph"/>
        <w:numPr>
          <w:ilvl w:val="0"/>
          <w:numId w:val="3"/>
        </w:numPr>
        <w:rPr>
          <w:sz w:val="24"/>
          <w:szCs w:val="24"/>
        </w:rPr>
      </w:pPr>
      <w:r w:rsidRPr="00E60878">
        <w:rPr>
          <w:sz w:val="24"/>
          <w:szCs w:val="24"/>
        </w:rPr>
        <w:t>Expansive strains =&gt; Dilation</w:t>
      </w:r>
    </w:p>
    <w:p w:rsidR="00822A99" w:rsidRPr="00E60878" w:rsidRDefault="00822A99" w:rsidP="00DB1EA9">
      <w:pPr>
        <w:pStyle w:val="ListParagraph"/>
        <w:numPr>
          <w:ilvl w:val="0"/>
          <w:numId w:val="3"/>
        </w:numPr>
        <w:rPr>
          <w:sz w:val="24"/>
          <w:szCs w:val="24"/>
        </w:rPr>
      </w:pPr>
      <w:r w:rsidRPr="00E60878">
        <w:rPr>
          <w:sz w:val="24"/>
          <w:szCs w:val="24"/>
        </w:rPr>
        <w:t>Soil initially densifies somewhat, but subsequently will loosen.</w:t>
      </w:r>
    </w:p>
    <w:p w:rsidR="00822A99" w:rsidRPr="00E60878" w:rsidRDefault="00822A99" w:rsidP="00DB1EA9">
      <w:pPr>
        <w:pStyle w:val="ListParagraph"/>
        <w:numPr>
          <w:ilvl w:val="0"/>
          <w:numId w:val="3"/>
        </w:numPr>
        <w:rPr>
          <w:sz w:val="24"/>
          <w:szCs w:val="24"/>
        </w:rPr>
      </w:pPr>
      <w:r w:rsidRPr="00E60878">
        <w:rPr>
          <w:sz w:val="24"/>
          <w:szCs w:val="24"/>
        </w:rPr>
        <w:t xml:space="preserve">Again, soil may reach an essentially constant void ratio at large </w:t>
      </w:r>
      <w:r w:rsidR="00E60878">
        <w:rPr>
          <w:sz w:val="24"/>
          <w:szCs w:val="24"/>
        </w:rPr>
        <w:t>strains (</w:t>
      </w:r>
      <w:r w:rsidRPr="00E60878">
        <w:rPr>
          <w:sz w:val="24"/>
          <w:szCs w:val="24"/>
        </w:rPr>
        <w:t>“Critical Void Ratio”)</w:t>
      </w:r>
    </w:p>
    <w:p w:rsidR="00822A99" w:rsidRPr="00E60878" w:rsidRDefault="00822A99" w:rsidP="00DB1EA9">
      <w:pPr>
        <w:pStyle w:val="ListParagraph"/>
        <w:numPr>
          <w:ilvl w:val="0"/>
          <w:numId w:val="1"/>
        </w:numPr>
        <w:rPr>
          <w:sz w:val="24"/>
          <w:szCs w:val="24"/>
        </w:rPr>
      </w:pPr>
      <w:r w:rsidRPr="00E60878">
        <w:rPr>
          <w:sz w:val="24"/>
          <w:szCs w:val="24"/>
        </w:rPr>
        <w:t>Typical of</w:t>
      </w:r>
    </w:p>
    <w:p w:rsidR="00822A99" w:rsidRPr="00E60878" w:rsidRDefault="00822A99" w:rsidP="00DB1EA9">
      <w:pPr>
        <w:pStyle w:val="ListParagraph"/>
        <w:numPr>
          <w:ilvl w:val="2"/>
          <w:numId w:val="1"/>
        </w:numPr>
        <w:rPr>
          <w:sz w:val="24"/>
          <w:szCs w:val="24"/>
        </w:rPr>
      </w:pPr>
      <w:r w:rsidRPr="00E60878">
        <w:rPr>
          <w:sz w:val="24"/>
          <w:szCs w:val="24"/>
        </w:rPr>
        <w:t>Dense sands</w:t>
      </w:r>
    </w:p>
    <w:p w:rsidR="00822A99" w:rsidRPr="00E60878" w:rsidRDefault="00822A99" w:rsidP="00DB1EA9">
      <w:pPr>
        <w:pStyle w:val="ListParagraph"/>
        <w:numPr>
          <w:ilvl w:val="2"/>
          <w:numId w:val="1"/>
        </w:numPr>
        <w:rPr>
          <w:sz w:val="24"/>
          <w:szCs w:val="24"/>
        </w:rPr>
      </w:pPr>
      <w:r w:rsidRPr="00E60878">
        <w:rPr>
          <w:sz w:val="24"/>
          <w:szCs w:val="24"/>
        </w:rPr>
        <w:t>Over consolidated clays</w:t>
      </w:r>
    </w:p>
    <w:p w:rsidR="00822A99" w:rsidRPr="00822A99" w:rsidRDefault="00822A99" w:rsidP="00822A99">
      <w:pPr>
        <w:ind w:firstLine="0"/>
        <w:rPr>
          <w:sz w:val="24"/>
          <w:szCs w:val="24"/>
        </w:rPr>
      </w:pPr>
      <w:r w:rsidRPr="00822A99">
        <w:rPr>
          <w:sz w:val="24"/>
          <w:szCs w:val="24"/>
        </w:rPr>
        <w:t>• Shear bands &amp; localized failure</w:t>
      </w:r>
    </w:p>
    <w:p w:rsidR="00E60878" w:rsidRDefault="00E60878" w:rsidP="00822A99">
      <w:pPr>
        <w:ind w:firstLine="0"/>
        <w:rPr>
          <w:sz w:val="24"/>
          <w:szCs w:val="24"/>
        </w:rPr>
      </w:pPr>
    </w:p>
    <w:p w:rsidR="00822A99" w:rsidRPr="00E60878" w:rsidRDefault="00822A99" w:rsidP="00822A99">
      <w:pPr>
        <w:ind w:firstLine="0"/>
        <w:rPr>
          <w:b/>
          <w:sz w:val="24"/>
          <w:szCs w:val="24"/>
          <w:u w:val="single"/>
        </w:rPr>
      </w:pPr>
      <w:r w:rsidRPr="00E60878">
        <w:rPr>
          <w:b/>
          <w:sz w:val="24"/>
          <w:szCs w:val="24"/>
          <w:u w:val="single"/>
        </w:rPr>
        <w:t>Effect of confining stress</w:t>
      </w:r>
    </w:p>
    <w:p w:rsidR="00822A99" w:rsidRPr="00E60878" w:rsidRDefault="00822A99" w:rsidP="00DB1EA9">
      <w:pPr>
        <w:pStyle w:val="ListParagraph"/>
        <w:numPr>
          <w:ilvl w:val="0"/>
          <w:numId w:val="1"/>
        </w:numPr>
        <w:rPr>
          <w:sz w:val="24"/>
          <w:szCs w:val="24"/>
        </w:rPr>
      </w:pPr>
      <w:r w:rsidRPr="00E60878">
        <w:rPr>
          <w:sz w:val="24"/>
          <w:szCs w:val="24"/>
        </w:rPr>
        <w:t>If the normal effective stress (commonly called the confining stress) increases</w:t>
      </w:r>
    </w:p>
    <w:p w:rsidR="00822A99" w:rsidRPr="00E60878" w:rsidRDefault="00822A99" w:rsidP="00DB1EA9">
      <w:pPr>
        <w:pStyle w:val="ListParagraph"/>
        <w:numPr>
          <w:ilvl w:val="0"/>
          <w:numId w:val="1"/>
        </w:numPr>
        <w:rPr>
          <w:sz w:val="24"/>
          <w:szCs w:val="24"/>
        </w:rPr>
      </w:pPr>
      <w:r w:rsidRPr="00E60878">
        <w:rPr>
          <w:sz w:val="24"/>
          <w:szCs w:val="24"/>
        </w:rPr>
        <w:t>Type I Soils:</w:t>
      </w:r>
    </w:p>
    <w:p w:rsidR="00822A99" w:rsidRPr="00E60878" w:rsidRDefault="00822A99" w:rsidP="00DB1EA9">
      <w:pPr>
        <w:pStyle w:val="ListParagraph"/>
        <w:numPr>
          <w:ilvl w:val="1"/>
          <w:numId w:val="1"/>
        </w:numPr>
        <w:rPr>
          <w:sz w:val="24"/>
          <w:szCs w:val="24"/>
        </w:rPr>
      </w:pPr>
      <w:r w:rsidRPr="00E60878">
        <w:rPr>
          <w:sz w:val="24"/>
          <w:szCs w:val="24"/>
        </w:rPr>
        <w:t>Critical void ratio will decrease (i.e. the amount of compression will increase)</w:t>
      </w:r>
    </w:p>
    <w:p w:rsidR="00822A99" w:rsidRPr="00E60878" w:rsidRDefault="00822A99" w:rsidP="00DB1EA9">
      <w:pPr>
        <w:pStyle w:val="ListParagraph"/>
        <w:numPr>
          <w:ilvl w:val="1"/>
          <w:numId w:val="1"/>
        </w:numPr>
        <w:rPr>
          <w:sz w:val="24"/>
          <w:szCs w:val="24"/>
        </w:rPr>
      </w:pPr>
      <w:r w:rsidRPr="00E60878">
        <w:rPr>
          <w:sz w:val="24"/>
          <w:szCs w:val="24"/>
        </w:rPr>
        <w:t>Shear stress at critical state will increase</w:t>
      </w:r>
    </w:p>
    <w:p w:rsidR="00822A99" w:rsidRPr="00E60878" w:rsidRDefault="00822A99" w:rsidP="00DB1EA9">
      <w:pPr>
        <w:pStyle w:val="ListParagraph"/>
        <w:numPr>
          <w:ilvl w:val="0"/>
          <w:numId w:val="1"/>
        </w:numPr>
        <w:rPr>
          <w:sz w:val="24"/>
          <w:szCs w:val="24"/>
        </w:rPr>
      </w:pPr>
      <w:r w:rsidRPr="00E60878">
        <w:rPr>
          <w:sz w:val="24"/>
          <w:szCs w:val="24"/>
        </w:rPr>
        <w:t>Type II Soils:</w:t>
      </w:r>
    </w:p>
    <w:p w:rsidR="00822A99" w:rsidRPr="00E60878" w:rsidRDefault="00822A99" w:rsidP="00DB1EA9">
      <w:pPr>
        <w:pStyle w:val="ListParagraph"/>
        <w:numPr>
          <w:ilvl w:val="1"/>
          <w:numId w:val="1"/>
        </w:numPr>
        <w:rPr>
          <w:sz w:val="24"/>
          <w:szCs w:val="24"/>
        </w:rPr>
      </w:pPr>
      <w:r w:rsidRPr="00E60878">
        <w:rPr>
          <w:sz w:val="24"/>
          <w:szCs w:val="24"/>
        </w:rPr>
        <w:t>Critical void ratio will decrease (amount of dilation will decrease)</w:t>
      </w:r>
    </w:p>
    <w:p w:rsidR="00822A99" w:rsidRPr="00E60878" w:rsidRDefault="00822A99" w:rsidP="00DB1EA9">
      <w:pPr>
        <w:pStyle w:val="ListParagraph"/>
        <w:numPr>
          <w:ilvl w:val="1"/>
          <w:numId w:val="1"/>
        </w:numPr>
        <w:rPr>
          <w:sz w:val="24"/>
          <w:szCs w:val="24"/>
        </w:rPr>
      </w:pPr>
      <w:r w:rsidRPr="00E60878">
        <w:rPr>
          <w:sz w:val="24"/>
          <w:szCs w:val="24"/>
        </w:rPr>
        <w:t>Shear stress at critical state will increase</w:t>
      </w:r>
    </w:p>
    <w:p w:rsidR="00822A99" w:rsidRDefault="00822A99" w:rsidP="00DB1EA9">
      <w:pPr>
        <w:pStyle w:val="ListParagraph"/>
        <w:numPr>
          <w:ilvl w:val="1"/>
          <w:numId w:val="1"/>
        </w:numPr>
        <w:rPr>
          <w:sz w:val="24"/>
          <w:szCs w:val="24"/>
        </w:rPr>
      </w:pPr>
      <w:r w:rsidRPr="00E60878">
        <w:rPr>
          <w:sz w:val="24"/>
          <w:szCs w:val="24"/>
        </w:rPr>
        <w:t>The “sharpness” of the peak disappears</w:t>
      </w:r>
    </w:p>
    <w:p w:rsidR="00E60878" w:rsidRDefault="00E60878" w:rsidP="00DB1EA9">
      <w:pPr>
        <w:pStyle w:val="ListParagraph"/>
        <w:numPr>
          <w:ilvl w:val="0"/>
          <w:numId w:val="1"/>
        </w:numPr>
        <w:rPr>
          <w:sz w:val="24"/>
          <w:szCs w:val="24"/>
        </w:rPr>
      </w:pPr>
      <w:r w:rsidRPr="00E60878">
        <w:rPr>
          <w:sz w:val="24"/>
          <w:szCs w:val="24"/>
        </w:rPr>
        <w:lastRenderedPageBreak/>
        <w:t>Strength increasing with increasing confining stress indicates that shear strength is a function of normal stress</w:t>
      </w:r>
    </w:p>
    <w:p w:rsidR="00E60878" w:rsidRDefault="00E60878" w:rsidP="00E60878">
      <w:pPr>
        <w:ind w:firstLine="0"/>
        <w:rPr>
          <w:sz w:val="24"/>
          <w:szCs w:val="24"/>
        </w:rPr>
      </w:pPr>
      <w:r>
        <w:rPr>
          <w:noProof/>
          <w:sz w:val="24"/>
          <w:szCs w:val="24"/>
        </w:rPr>
        <w:drawing>
          <wp:inline distT="0" distB="0" distL="0" distR="0">
            <wp:extent cx="5934075" cy="25812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2581275"/>
                    </a:xfrm>
                    <a:prstGeom prst="rect">
                      <a:avLst/>
                    </a:prstGeom>
                    <a:noFill/>
                    <a:ln>
                      <a:noFill/>
                    </a:ln>
                  </pic:spPr>
                </pic:pic>
              </a:graphicData>
            </a:graphic>
          </wp:inline>
        </w:drawing>
      </w:r>
    </w:p>
    <w:p w:rsidR="00E60878" w:rsidRDefault="000822CF" w:rsidP="00E60878">
      <w:pPr>
        <w:pStyle w:val="Heading2"/>
        <w:tabs>
          <w:tab w:val="center" w:pos="2117"/>
        </w:tabs>
        <w:ind w:left="0" w:firstLine="0"/>
        <w:rPr>
          <w:sz w:val="24"/>
          <w:szCs w:val="24"/>
        </w:rPr>
      </w:pPr>
      <w:r>
        <w:rPr>
          <w:sz w:val="24"/>
          <w:szCs w:val="24"/>
        </w:rPr>
        <w:t>1</w:t>
      </w:r>
      <w:r w:rsidR="00E60878">
        <w:rPr>
          <w:sz w:val="24"/>
          <w:szCs w:val="24"/>
        </w:rPr>
        <w:t>2</w:t>
      </w:r>
      <w:r w:rsidR="00F915F2">
        <w:rPr>
          <w:sz w:val="24"/>
          <w:szCs w:val="24"/>
        </w:rPr>
        <w:t>.</w:t>
      </w:r>
      <w:r w:rsidR="00E60878">
        <w:rPr>
          <w:sz w:val="24"/>
          <w:szCs w:val="24"/>
        </w:rPr>
        <w:t>2</w:t>
      </w:r>
      <w:r w:rsidR="00C614A6" w:rsidRPr="00C614A6">
        <w:rPr>
          <w:sz w:val="24"/>
          <w:szCs w:val="24"/>
        </w:rPr>
        <w:t xml:space="preserve">. </w:t>
      </w:r>
      <w:r w:rsidR="00C614A6" w:rsidRPr="00C614A6">
        <w:rPr>
          <w:sz w:val="24"/>
          <w:szCs w:val="24"/>
        </w:rPr>
        <w:tab/>
      </w:r>
      <w:r w:rsidR="00E60878">
        <w:rPr>
          <w:sz w:val="24"/>
          <w:szCs w:val="24"/>
        </w:rPr>
        <w:t xml:space="preserve">      </w:t>
      </w:r>
      <w:r w:rsidR="00E60878" w:rsidRPr="00E60878">
        <w:rPr>
          <w:sz w:val="24"/>
          <w:szCs w:val="24"/>
        </w:rPr>
        <w:t>Mohr-Coulomb Failure Criterion</w:t>
      </w:r>
    </w:p>
    <w:p w:rsidR="00E60878" w:rsidRPr="00E60878" w:rsidRDefault="00E60878" w:rsidP="00E60878">
      <w:pPr>
        <w:spacing w:after="0" w:line="259" w:lineRule="auto"/>
        <w:ind w:right="0"/>
        <w:rPr>
          <w:color w:val="auto"/>
          <w:sz w:val="24"/>
          <w:szCs w:val="24"/>
        </w:rPr>
      </w:pPr>
      <w:r w:rsidRPr="00E60878">
        <w:rPr>
          <w:color w:val="auto"/>
          <w:sz w:val="24"/>
          <w:szCs w:val="24"/>
        </w:rPr>
        <w:t>Mohr (1900) presented a theory for rupture in materials that a material fails because of a critical combination of normal stress and shear stress, and not from either maximum normal or shear stress alone.</w:t>
      </w:r>
    </w:p>
    <w:p w:rsidR="00E60878" w:rsidRPr="00E60878" w:rsidRDefault="00E60878" w:rsidP="00DB1EA9">
      <w:pPr>
        <w:pStyle w:val="ListParagraph"/>
        <w:numPr>
          <w:ilvl w:val="0"/>
          <w:numId w:val="3"/>
        </w:numPr>
        <w:spacing w:after="0" w:line="259" w:lineRule="auto"/>
        <w:ind w:right="0"/>
        <w:rPr>
          <w:color w:val="auto"/>
          <w:sz w:val="24"/>
          <w:szCs w:val="24"/>
        </w:rPr>
      </w:pPr>
      <w:r w:rsidRPr="00E60878">
        <w:rPr>
          <w:color w:val="auto"/>
          <w:sz w:val="24"/>
          <w:szCs w:val="24"/>
        </w:rPr>
        <w:t>The functional relationship between normal and shear stress on a failure plane can be expressed in the form of</w:t>
      </w:r>
    </w:p>
    <w:p w:rsidR="00E60878" w:rsidRPr="00E60878" w:rsidRDefault="003323E6" w:rsidP="004C2B94">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τ</m:t>
              </m:r>
            </m:e>
            <m:sub>
              <m:r>
                <w:rPr>
                  <w:rFonts w:ascii="Cambria Math" w:hAnsi="Cambria Math"/>
                  <w:color w:val="auto"/>
                  <w:sz w:val="24"/>
                  <w:szCs w:val="24"/>
                </w:rPr>
                <m:t>f</m:t>
              </m:r>
            </m:sub>
          </m:sSub>
          <m:r>
            <w:rPr>
              <w:rFonts w:ascii="Cambria Math" w:hAnsi="Cambria Math"/>
              <w:color w:val="auto"/>
              <w:sz w:val="24"/>
              <w:szCs w:val="24"/>
            </w:rPr>
            <m:t>=f</m:t>
          </m:r>
          <m:d>
            <m:dPr>
              <m:ctrlPr>
                <w:rPr>
                  <w:rFonts w:ascii="Cambria Math" w:hAnsi="Cambria Math"/>
                  <w:i/>
                  <w:color w:val="auto"/>
                  <w:sz w:val="24"/>
                  <w:szCs w:val="24"/>
                </w:rPr>
              </m:ctrlPr>
            </m:dPr>
            <m:e>
              <m:r>
                <w:rPr>
                  <w:rFonts w:ascii="Cambria Math" w:hAnsi="Cambria Math"/>
                  <w:color w:val="auto"/>
                  <w:sz w:val="24"/>
                  <w:szCs w:val="24"/>
                </w:rPr>
                <m:t>σ</m:t>
              </m:r>
            </m:e>
          </m:d>
        </m:oMath>
      </m:oMathPara>
    </w:p>
    <w:p w:rsidR="00E60878" w:rsidRPr="00E60878" w:rsidRDefault="00E60878" w:rsidP="00DB1EA9">
      <w:pPr>
        <w:pStyle w:val="ListParagraph"/>
        <w:numPr>
          <w:ilvl w:val="0"/>
          <w:numId w:val="3"/>
        </w:numPr>
        <w:spacing w:after="0" w:line="259" w:lineRule="auto"/>
        <w:ind w:right="0"/>
        <w:rPr>
          <w:color w:val="auto"/>
          <w:sz w:val="24"/>
          <w:szCs w:val="24"/>
        </w:rPr>
      </w:pPr>
      <w:r w:rsidRPr="00E60878">
        <w:rPr>
          <w:color w:val="auto"/>
          <w:sz w:val="24"/>
          <w:szCs w:val="24"/>
        </w:rPr>
        <w:t>This, in general may be a non-linear relationship, but for most practical purposes we can approximate it with a linear relationship.</w:t>
      </w:r>
    </w:p>
    <w:p w:rsidR="00E60878" w:rsidRDefault="0042273A" w:rsidP="004C2B94">
      <w:pPr>
        <w:spacing w:after="0" w:line="259" w:lineRule="auto"/>
        <w:ind w:right="0"/>
        <w:rPr>
          <w:b/>
          <w:color w:val="0000CC"/>
          <w:sz w:val="24"/>
          <w:szCs w:val="24"/>
        </w:rPr>
      </w:pPr>
      <w:r>
        <w:rPr>
          <w:b/>
          <w:noProof/>
          <w:color w:val="0000CC"/>
          <w:sz w:val="24"/>
          <w:szCs w:val="24"/>
        </w:rPr>
        <w:drawing>
          <wp:inline distT="0" distB="0" distL="0" distR="0">
            <wp:extent cx="5943600" cy="28575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857500"/>
                    </a:xfrm>
                    <a:prstGeom prst="rect">
                      <a:avLst/>
                    </a:prstGeom>
                    <a:noFill/>
                    <a:ln>
                      <a:noFill/>
                    </a:ln>
                  </pic:spPr>
                </pic:pic>
              </a:graphicData>
            </a:graphic>
          </wp:inline>
        </w:drawing>
      </w:r>
    </w:p>
    <w:p w:rsidR="0042273A" w:rsidRDefault="0042273A" w:rsidP="00DB1EA9">
      <w:pPr>
        <w:pStyle w:val="ListParagraph"/>
        <w:numPr>
          <w:ilvl w:val="0"/>
          <w:numId w:val="4"/>
        </w:numPr>
        <w:spacing w:after="0" w:line="259" w:lineRule="auto"/>
        <w:ind w:right="0"/>
        <w:rPr>
          <w:color w:val="auto"/>
          <w:sz w:val="24"/>
          <w:szCs w:val="24"/>
        </w:rPr>
      </w:pPr>
      <w:r w:rsidRPr="0042273A">
        <w:rPr>
          <w:color w:val="auto"/>
          <w:sz w:val="24"/>
          <w:szCs w:val="24"/>
        </w:rPr>
        <w:t>Normally this dependency is approximated by</w:t>
      </w:r>
    </w:p>
    <w:p w:rsidR="0042273A" w:rsidRPr="0042273A" w:rsidRDefault="003323E6" w:rsidP="0042273A">
      <w:pPr>
        <w:spacing w:after="0" w:line="259" w:lineRule="auto"/>
        <w:ind w:left="393" w:right="0" w:firstLine="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τ</m:t>
              </m:r>
            </m:e>
            <m:sub>
              <m:r>
                <w:rPr>
                  <w:rFonts w:ascii="Cambria Math" w:hAnsi="Cambria Math"/>
                  <w:color w:val="auto"/>
                  <w:sz w:val="24"/>
                  <w:szCs w:val="24"/>
                </w:rPr>
                <m:t>f</m:t>
              </m:r>
            </m:sub>
          </m:sSub>
          <m:r>
            <w:rPr>
              <w:rFonts w:ascii="Cambria Math" w:hAnsi="Cambria Math"/>
              <w:color w:val="auto"/>
              <w:sz w:val="24"/>
              <w:szCs w:val="24"/>
            </w:rPr>
            <m:t>=c+σ</m:t>
          </m:r>
          <m:func>
            <m:funcPr>
              <m:ctrlPr>
                <w:rPr>
                  <w:rFonts w:ascii="Cambria Math" w:hAnsi="Cambria Math"/>
                  <w:i/>
                  <w:color w:val="auto"/>
                  <w:sz w:val="24"/>
                  <w:szCs w:val="24"/>
                </w:rPr>
              </m:ctrlPr>
            </m:funcPr>
            <m:fName>
              <m:r>
                <m:rPr>
                  <m:sty m:val="p"/>
                </m:rPr>
                <w:rPr>
                  <w:rFonts w:ascii="Cambria Math" w:hAnsi="Cambria Math"/>
                  <w:color w:val="auto"/>
                  <w:sz w:val="24"/>
                  <w:szCs w:val="24"/>
                </w:rPr>
                <m:t>tan</m:t>
              </m:r>
            </m:fName>
            <m:e>
              <m:r>
                <w:rPr>
                  <w:rFonts w:ascii="Cambria Math" w:hAnsi="Cambria Math"/>
                  <w:color w:val="auto"/>
                  <w:sz w:val="24"/>
                  <w:szCs w:val="24"/>
                </w:rPr>
                <m:t>(ϕ)</m:t>
              </m:r>
            </m:e>
          </m:func>
        </m:oMath>
      </m:oMathPara>
    </w:p>
    <w:p w:rsidR="0042273A" w:rsidRPr="0042273A" w:rsidRDefault="0042273A" w:rsidP="0042273A">
      <w:pPr>
        <w:spacing w:after="0" w:line="259" w:lineRule="auto"/>
        <w:ind w:right="0"/>
        <w:rPr>
          <w:color w:val="auto"/>
          <w:sz w:val="24"/>
          <w:szCs w:val="24"/>
        </w:rPr>
      </w:pPr>
      <w:r w:rsidRPr="0042273A">
        <w:rPr>
          <w:color w:val="auto"/>
          <w:sz w:val="24"/>
          <w:szCs w:val="24"/>
        </w:rPr>
        <w:t xml:space="preserve">Where </w:t>
      </w:r>
      <w:r>
        <w:rPr>
          <w:color w:val="auto"/>
          <w:sz w:val="24"/>
          <w:szCs w:val="24"/>
        </w:rPr>
        <w:tab/>
      </w:r>
      <m:oMath>
        <m:r>
          <w:rPr>
            <w:rFonts w:ascii="Cambria Math" w:hAnsi="Cambria Math"/>
            <w:color w:val="auto"/>
            <w:sz w:val="24"/>
            <w:szCs w:val="24"/>
          </w:rPr>
          <m:t>τ</m:t>
        </m:r>
      </m:oMath>
      <w:r w:rsidRPr="0042273A">
        <w:rPr>
          <w:color w:val="auto"/>
          <w:sz w:val="24"/>
          <w:szCs w:val="24"/>
          <w:vertAlign w:val="subscript"/>
        </w:rPr>
        <w:t>f</w:t>
      </w:r>
      <w:r w:rsidRPr="0042273A">
        <w:rPr>
          <w:color w:val="auto"/>
          <w:sz w:val="24"/>
          <w:szCs w:val="24"/>
        </w:rPr>
        <w:t xml:space="preserve"> is the shear strength at failure</w:t>
      </w:r>
    </w:p>
    <w:p w:rsidR="0042273A" w:rsidRPr="0042273A" w:rsidRDefault="0042273A" w:rsidP="0042273A">
      <w:pPr>
        <w:spacing w:after="0" w:line="259" w:lineRule="auto"/>
        <w:ind w:left="763" w:right="0" w:firstLine="677"/>
        <w:rPr>
          <w:color w:val="auto"/>
          <w:sz w:val="24"/>
          <w:szCs w:val="24"/>
        </w:rPr>
      </w:pPr>
      <w:proofErr w:type="gramStart"/>
      <w:r w:rsidRPr="0042273A">
        <w:rPr>
          <w:color w:val="auto"/>
          <w:sz w:val="24"/>
          <w:szCs w:val="24"/>
        </w:rPr>
        <w:lastRenderedPageBreak/>
        <w:t>c</w:t>
      </w:r>
      <w:proofErr w:type="gramEnd"/>
      <w:r w:rsidRPr="0042273A">
        <w:rPr>
          <w:color w:val="auto"/>
          <w:sz w:val="24"/>
          <w:szCs w:val="24"/>
        </w:rPr>
        <w:t xml:space="preserve"> cohesion intercept or apparent</w:t>
      </w:r>
    </w:p>
    <w:p w:rsidR="0042273A" w:rsidRPr="0042273A" w:rsidRDefault="003323E6" w:rsidP="0042273A">
      <w:pPr>
        <w:spacing w:after="0" w:line="259" w:lineRule="auto"/>
        <w:ind w:left="763" w:right="0" w:firstLine="677"/>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f</m:t>
            </m:r>
          </m:sub>
        </m:sSub>
      </m:oMath>
      <w:r w:rsidR="0042273A" w:rsidRPr="0042273A">
        <w:rPr>
          <w:color w:val="auto"/>
          <w:sz w:val="24"/>
          <w:szCs w:val="24"/>
        </w:rPr>
        <w:t xml:space="preserve"> </w:t>
      </w:r>
      <w:proofErr w:type="gramStart"/>
      <w:r w:rsidR="0042273A" w:rsidRPr="0042273A">
        <w:rPr>
          <w:color w:val="auto"/>
          <w:sz w:val="24"/>
          <w:szCs w:val="24"/>
        </w:rPr>
        <w:t>is</w:t>
      </w:r>
      <w:proofErr w:type="gramEnd"/>
      <w:r w:rsidR="0042273A" w:rsidRPr="0042273A">
        <w:rPr>
          <w:color w:val="auto"/>
          <w:sz w:val="24"/>
          <w:szCs w:val="24"/>
        </w:rPr>
        <w:t xml:space="preserve"> the normal stress at failure</w:t>
      </w:r>
    </w:p>
    <w:p w:rsidR="0042273A" w:rsidRPr="0042273A" w:rsidRDefault="0042273A" w:rsidP="0042273A">
      <w:pPr>
        <w:spacing w:after="0" w:line="259" w:lineRule="auto"/>
        <w:ind w:left="763" w:right="0" w:firstLine="677"/>
        <w:rPr>
          <w:color w:val="auto"/>
          <w:sz w:val="24"/>
          <w:szCs w:val="24"/>
        </w:rPr>
      </w:pPr>
      <w:proofErr w:type="gramStart"/>
      <w:r w:rsidRPr="0042273A">
        <w:rPr>
          <w:color w:val="auto"/>
          <w:sz w:val="24"/>
          <w:szCs w:val="24"/>
        </w:rPr>
        <w:t>φ</w:t>
      </w:r>
      <w:proofErr w:type="gramEnd"/>
      <w:r w:rsidRPr="0042273A">
        <w:rPr>
          <w:color w:val="auto"/>
          <w:sz w:val="24"/>
          <w:szCs w:val="24"/>
        </w:rPr>
        <w:t xml:space="preserve"> angle of shear resistance (or internal friction)</w:t>
      </w:r>
    </w:p>
    <w:p w:rsidR="0042273A" w:rsidRPr="0042273A" w:rsidRDefault="0042273A" w:rsidP="00DB1EA9">
      <w:pPr>
        <w:pStyle w:val="ListParagraph"/>
        <w:numPr>
          <w:ilvl w:val="0"/>
          <w:numId w:val="4"/>
        </w:numPr>
        <w:spacing w:after="0" w:line="259" w:lineRule="auto"/>
        <w:ind w:right="0"/>
        <w:rPr>
          <w:color w:val="auto"/>
          <w:sz w:val="24"/>
          <w:szCs w:val="24"/>
        </w:rPr>
      </w:pPr>
      <w:r w:rsidRPr="0042273A">
        <w:rPr>
          <w:color w:val="auto"/>
          <w:sz w:val="24"/>
          <w:szCs w:val="24"/>
        </w:rPr>
        <w:t xml:space="preserve">In soils the behaviour is govern by the effective stress, </w:t>
      </w:r>
      <m:oMath>
        <m:r>
          <w:rPr>
            <w:rFonts w:ascii="Cambria Math" w:hAnsi="Cambria Math"/>
            <w:color w:val="auto"/>
            <w:sz w:val="24"/>
            <w:szCs w:val="24"/>
          </w:rPr>
          <m:t>σ'</m:t>
        </m:r>
      </m:oMath>
      <w:r w:rsidRPr="0042273A">
        <w:rPr>
          <w:color w:val="auto"/>
          <w:sz w:val="24"/>
          <w:szCs w:val="24"/>
        </w:rPr>
        <w:t xml:space="preserve"> and not the total </w:t>
      </w:r>
      <w:proofErr w:type="gramStart"/>
      <w:r w:rsidRPr="0042273A">
        <w:rPr>
          <w:color w:val="auto"/>
          <w:sz w:val="24"/>
          <w:szCs w:val="24"/>
        </w:rPr>
        <w:t xml:space="preserve">stress </w:t>
      </w:r>
      <w:proofErr w:type="gramEnd"/>
      <m:oMath>
        <m:r>
          <w:rPr>
            <w:rFonts w:ascii="Cambria Math" w:hAnsi="Cambria Math"/>
            <w:color w:val="auto"/>
            <w:sz w:val="24"/>
            <w:szCs w:val="24"/>
          </w:rPr>
          <m:t>σ</m:t>
        </m:r>
      </m:oMath>
      <w:r w:rsidRPr="0042273A">
        <w:rPr>
          <w:color w:val="auto"/>
          <w:sz w:val="24"/>
          <w:szCs w:val="24"/>
        </w:rPr>
        <w:t>.</w:t>
      </w:r>
    </w:p>
    <w:p w:rsidR="0042273A" w:rsidRDefault="0042273A" w:rsidP="00DB1EA9">
      <w:pPr>
        <w:pStyle w:val="ListParagraph"/>
        <w:numPr>
          <w:ilvl w:val="1"/>
          <w:numId w:val="4"/>
        </w:numPr>
        <w:spacing w:after="0" w:line="259" w:lineRule="auto"/>
        <w:ind w:right="0"/>
        <w:rPr>
          <w:color w:val="auto"/>
          <w:sz w:val="24"/>
          <w:szCs w:val="24"/>
        </w:rPr>
      </w:pPr>
      <w:r w:rsidRPr="0042273A">
        <w:rPr>
          <w:color w:val="auto"/>
          <w:sz w:val="24"/>
          <w:szCs w:val="24"/>
        </w:rPr>
        <w:t>In terms of effective stress</w:t>
      </w:r>
    </w:p>
    <w:p w:rsidR="0042273A" w:rsidRPr="0042273A" w:rsidRDefault="003323E6" w:rsidP="0042273A">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τ</m:t>
              </m:r>
            </m:e>
            <m:sub>
              <m:r>
                <w:rPr>
                  <w:rFonts w:ascii="Cambria Math" w:hAnsi="Cambria Math"/>
                  <w:color w:val="auto"/>
                  <w:sz w:val="24"/>
                  <w:szCs w:val="24"/>
                </w:rPr>
                <m:t>f</m:t>
              </m:r>
            </m:sub>
          </m:sSub>
          <m:r>
            <w:rPr>
              <w:rFonts w:ascii="Cambria Math" w:hAnsi="Cambria Math"/>
              <w:color w:val="auto"/>
              <w:sz w:val="24"/>
              <w:szCs w:val="24"/>
            </w:rPr>
            <m:t>=</m:t>
          </m:r>
          <m:sSup>
            <m:sSupPr>
              <m:ctrlPr>
                <w:rPr>
                  <w:rFonts w:ascii="Cambria Math" w:hAnsi="Cambria Math"/>
                  <w:i/>
                  <w:color w:val="auto"/>
                  <w:sz w:val="24"/>
                  <w:szCs w:val="24"/>
                </w:rPr>
              </m:ctrlPr>
            </m:sSupPr>
            <m:e>
              <m:r>
                <w:rPr>
                  <w:rFonts w:ascii="Cambria Math" w:hAnsi="Cambria Math"/>
                  <w:color w:val="auto"/>
                  <w:sz w:val="24"/>
                  <w:szCs w:val="24"/>
                </w:rPr>
                <m:t>c</m:t>
              </m:r>
            </m:e>
            <m:sup>
              <m:r>
                <w:rPr>
                  <w:rFonts w:ascii="Cambria Math" w:hAnsi="Cambria Math"/>
                  <w:color w:val="auto"/>
                  <w:sz w:val="24"/>
                  <w:szCs w:val="24"/>
                </w:rPr>
                <m:t>'</m:t>
              </m:r>
            </m:sup>
          </m:sSup>
          <m:r>
            <w:rPr>
              <w:rFonts w:ascii="Cambria Math" w:hAnsi="Cambria Math"/>
              <w:color w:val="auto"/>
              <w:sz w:val="24"/>
              <w:szCs w:val="24"/>
            </w:rPr>
            <m:t>+</m:t>
          </m:r>
          <m:sSup>
            <m:sSupPr>
              <m:ctrlPr>
                <w:rPr>
                  <w:rFonts w:ascii="Cambria Math" w:hAnsi="Cambria Math"/>
                  <w:i/>
                  <w:color w:val="auto"/>
                  <w:sz w:val="24"/>
                  <w:szCs w:val="24"/>
                </w:rPr>
              </m:ctrlPr>
            </m:sSupPr>
            <m:e>
              <m:r>
                <w:rPr>
                  <w:rFonts w:ascii="Cambria Math" w:hAnsi="Cambria Math"/>
                  <w:color w:val="auto"/>
                  <w:sz w:val="24"/>
                  <w:szCs w:val="24"/>
                </w:rPr>
                <m:t>σ</m:t>
              </m:r>
            </m:e>
            <m:sup>
              <m:r>
                <w:rPr>
                  <w:rFonts w:ascii="Cambria Math" w:hAnsi="Cambria Math"/>
                  <w:color w:val="auto"/>
                  <w:sz w:val="24"/>
                  <w:szCs w:val="24"/>
                </w:rPr>
                <m:t>'</m:t>
              </m:r>
            </m:sup>
          </m:sSup>
          <m:func>
            <m:funcPr>
              <m:ctrlPr>
                <w:rPr>
                  <w:rFonts w:ascii="Cambria Math" w:hAnsi="Cambria Math"/>
                  <w:i/>
                  <w:color w:val="auto"/>
                  <w:sz w:val="24"/>
                  <w:szCs w:val="24"/>
                </w:rPr>
              </m:ctrlPr>
            </m:funcPr>
            <m:fName>
              <m:r>
                <m:rPr>
                  <m:sty m:val="p"/>
                </m:rPr>
                <w:rPr>
                  <w:rFonts w:ascii="Cambria Math" w:hAnsi="Cambria Math"/>
                  <w:color w:val="auto"/>
                  <w:sz w:val="24"/>
                  <w:szCs w:val="24"/>
                </w:rPr>
                <m:t>tan</m:t>
              </m:r>
            </m:fName>
            <m:e>
              <m:r>
                <w:rPr>
                  <w:rFonts w:ascii="Cambria Math" w:hAnsi="Cambria Math"/>
                  <w:color w:val="auto"/>
                  <w:sz w:val="24"/>
                  <w:szCs w:val="24"/>
                </w:rPr>
                <m:t>(</m:t>
              </m:r>
              <m:sSup>
                <m:sSupPr>
                  <m:ctrlPr>
                    <w:rPr>
                      <w:rFonts w:ascii="Cambria Math" w:hAnsi="Cambria Math"/>
                      <w:i/>
                      <w:color w:val="auto"/>
                      <w:sz w:val="24"/>
                      <w:szCs w:val="24"/>
                    </w:rPr>
                  </m:ctrlPr>
                </m:sSupPr>
                <m:e>
                  <m:r>
                    <w:rPr>
                      <w:rFonts w:ascii="Cambria Math" w:hAnsi="Cambria Math"/>
                      <w:color w:val="auto"/>
                      <w:sz w:val="24"/>
                      <w:szCs w:val="24"/>
                    </w:rPr>
                    <m:t>ϕ</m:t>
                  </m:r>
                </m:e>
                <m:sup>
                  <m:r>
                    <w:rPr>
                      <w:rFonts w:ascii="Cambria Math" w:hAnsi="Cambria Math"/>
                      <w:color w:val="auto"/>
                      <w:sz w:val="24"/>
                      <w:szCs w:val="24"/>
                    </w:rPr>
                    <m:t>'</m:t>
                  </m:r>
                </m:sup>
              </m:sSup>
              <m:r>
                <w:rPr>
                  <w:rFonts w:ascii="Cambria Math" w:hAnsi="Cambria Math"/>
                  <w:color w:val="auto"/>
                  <w:sz w:val="24"/>
                  <w:szCs w:val="24"/>
                </w:rPr>
                <m:t>)</m:t>
              </m:r>
            </m:e>
          </m:func>
        </m:oMath>
      </m:oMathPara>
    </w:p>
    <w:p w:rsidR="0042273A" w:rsidRPr="0042273A" w:rsidRDefault="0042273A" w:rsidP="0042273A">
      <w:pPr>
        <w:spacing w:after="0" w:line="259" w:lineRule="auto"/>
        <w:ind w:right="0"/>
        <w:rPr>
          <w:color w:val="auto"/>
          <w:sz w:val="24"/>
          <w:szCs w:val="24"/>
        </w:rPr>
      </w:pPr>
      <w:r w:rsidRPr="0042273A">
        <w:rPr>
          <w:color w:val="auto"/>
          <w:sz w:val="24"/>
          <w:szCs w:val="24"/>
        </w:rPr>
        <w:t>• What is the basis of this?</w:t>
      </w:r>
    </w:p>
    <w:p w:rsidR="0042273A" w:rsidRPr="0042273A" w:rsidRDefault="0042273A" w:rsidP="0042273A">
      <w:pPr>
        <w:spacing w:after="0" w:line="259" w:lineRule="auto"/>
        <w:ind w:right="0"/>
        <w:rPr>
          <w:color w:val="auto"/>
          <w:sz w:val="24"/>
          <w:szCs w:val="24"/>
        </w:rPr>
      </w:pPr>
      <w:r>
        <w:rPr>
          <w:noProof/>
          <w:color w:val="auto"/>
          <w:sz w:val="24"/>
          <w:szCs w:val="24"/>
        </w:rPr>
        <w:drawing>
          <wp:anchor distT="0" distB="0" distL="114300" distR="114300" simplePos="0" relativeHeight="251668480" behindDoc="0" locked="0" layoutInCell="1" allowOverlap="1" wp14:anchorId="2C4B2B9F" wp14:editId="5AD53F69">
            <wp:simplePos x="0" y="0"/>
            <wp:positionH relativeFrom="column">
              <wp:posOffset>228600</wp:posOffset>
            </wp:positionH>
            <wp:positionV relativeFrom="paragraph">
              <wp:posOffset>47625</wp:posOffset>
            </wp:positionV>
            <wp:extent cx="1426845" cy="1562100"/>
            <wp:effectExtent l="0" t="0" r="190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6845" cy="15621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42273A">
        <w:rPr>
          <w:color w:val="auto"/>
          <w:sz w:val="24"/>
          <w:szCs w:val="24"/>
        </w:rPr>
        <w:t>based</w:t>
      </w:r>
      <w:proofErr w:type="gramEnd"/>
      <w:r w:rsidRPr="0042273A">
        <w:rPr>
          <w:color w:val="auto"/>
          <w:sz w:val="24"/>
          <w:szCs w:val="24"/>
        </w:rPr>
        <w:t xml:space="preserve"> on </w:t>
      </w:r>
      <w:proofErr w:type="spellStart"/>
      <w:r w:rsidRPr="0042273A">
        <w:rPr>
          <w:color w:val="auto"/>
          <w:sz w:val="24"/>
          <w:szCs w:val="24"/>
        </w:rPr>
        <w:t>Terzaghi’s</w:t>
      </w:r>
      <w:proofErr w:type="spellEnd"/>
      <w:r w:rsidRPr="0042273A">
        <w:rPr>
          <w:color w:val="auto"/>
          <w:sz w:val="24"/>
          <w:szCs w:val="24"/>
        </w:rPr>
        <w:t xml:space="preserve"> concept of effective stress</w:t>
      </w:r>
      <w:r>
        <w:rPr>
          <w:color w:val="auto"/>
          <w:sz w:val="24"/>
          <w:szCs w:val="24"/>
        </w:rPr>
        <w:t xml:space="preserve"> </w:t>
      </w:r>
      <w:r w:rsidRPr="0042273A">
        <w:rPr>
          <w:color w:val="auto"/>
          <w:sz w:val="24"/>
          <w:szCs w:val="24"/>
        </w:rPr>
        <w:t>where all the parameters are defined in terms of effective stress</w:t>
      </w:r>
      <w:r>
        <w:rPr>
          <w:color w:val="auto"/>
          <w:sz w:val="24"/>
          <w:szCs w:val="24"/>
        </w:rPr>
        <w:t xml:space="preserve"> </w:t>
      </w:r>
      <w:r w:rsidRPr="0042273A">
        <w:rPr>
          <w:color w:val="auto"/>
          <w:sz w:val="24"/>
          <w:szCs w:val="24"/>
        </w:rPr>
        <w:t>conventions</w:t>
      </w:r>
    </w:p>
    <w:p w:rsidR="0042273A" w:rsidRPr="0042273A" w:rsidRDefault="0042273A" w:rsidP="0042273A">
      <w:pPr>
        <w:spacing w:after="0" w:line="259" w:lineRule="auto"/>
        <w:ind w:left="4363" w:right="0" w:firstLine="677"/>
        <w:rPr>
          <w:color w:val="auto"/>
          <w:sz w:val="24"/>
          <w:szCs w:val="24"/>
        </w:rPr>
      </w:pPr>
      <w:r w:rsidRPr="0042273A">
        <w:rPr>
          <w:color w:val="auto"/>
          <w:sz w:val="24"/>
          <w:szCs w:val="24"/>
        </w:rPr>
        <w:t>+</w:t>
      </w:r>
      <w:proofErr w:type="spellStart"/>
      <w:r w:rsidRPr="0042273A">
        <w:rPr>
          <w:color w:val="auto"/>
          <w:sz w:val="24"/>
          <w:szCs w:val="24"/>
        </w:rPr>
        <w:t>ve</w:t>
      </w:r>
      <w:proofErr w:type="spellEnd"/>
      <w:r w:rsidRPr="0042273A">
        <w:rPr>
          <w:color w:val="auto"/>
          <w:sz w:val="24"/>
          <w:szCs w:val="24"/>
        </w:rPr>
        <w:t xml:space="preserve"> stress compression</w:t>
      </w:r>
    </w:p>
    <w:p w:rsidR="0042273A" w:rsidRPr="0042273A" w:rsidRDefault="0042273A" w:rsidP="0042273A">
      <w:pPr>
        <w:spacing w:after="0" w:line="259" w:lineRule="auto"/>
        <w:ind w:left="4363" w:right="0" w:firstLine="677"/>
        <w:rPr>
          <w:color w:val="auto"/>
          <w:sz w:val="24"/>
          <w:szCs w:val="24"/>
        </w:rPr>
      </w:pPr>
      <w:r w:rsidRPr="0042273A">
        <w:rPr>
          <w:color w:val="auto"/>
          <w:sz w:val="24"/>
          <w:szCs w:val="24"/>
        </w:rPr>
        <w:t>-</w:t>
      </w:r>
      <w:proofErr w:type="spellStart"/>
      <w:r w:rsidRPr="0042273A">
        <w:rPr>
          <w:color w:val="auto"/>
          <w:sz w:val="24"/>
          <w:szCs w:val="24"/>
        </w:rPr>
        <w:t>ve</w:t>
      </w:r>
      <w:proofErr w:type="spellEnd"/>
      <w:r w:rsidRPr="0042273A">
        <w:rPr>
          <w:color w:val="auto"/>
          <w:sz w:val="24"/>
          <w:szCs w:val="24"/>
        </w:rPr>
        <w:t xml:space="preserve"> stress tension</w:t>
      </w:r>
    </w:p>
    <w:p w:rsidR="0042273A" w:rsidRDefault="0042273A" w:rsidP="0042273A">
      <w:pPr>
        <w:spacing w:after="0" w:line="259" w:lineRule="auto"/>
        <w:ind w:left="4363" w:right="0" w:firstLine="677"/>
        <w:rPr>
          <w:color w:val="auto"/>
          <w:sz w:val="24"/>
          <w:szCs w:val="24"/>
        </w:rPr>
      </w:pPr>
      <w:r w:rsidRPr="0042273A">
        <w:rPr>
          <w:color w:val="auto"/>
          <w:sz w:val="24"/>
          <w:szCs w:val="24"/>
        </w:rPr>
        <w:t>(</w:t>
      </w:r>
      <w:proofErr w:type="gramStart"/>
      <w:r w:rsidRPr="0042273A">
        <w:rPr>
          <w:color w:val="auto"/>
          <w:sz w:val="24"/>
          <w:szCs w:val="24"/>
        </w:rPr>
        <w:t>soils</w:t>
      </w:r>
      <w:proofErr w:type="gramEnd"/>
      <w:r w:rsidRPr="0042273A">
        <w:rPr>
          <w:color w:val="auto"/>
          <w:sz w:val="24"/>
          <w:szCs w:val="24"/>
        </w:rPr>
        <w:t xml:space="preserve"> not good in tension)</w:t>
      </w:r>
    </w:p>
    <w:p w:rsidR="0042273A" w:rsidRDefault="0042273A" w:rsidP="0042273A">
      <w:pPr>
        <w:spacing w:after="0" w:line="259" w:lineRule="auto"/>
        <w:ind w:left="0" w:right="0" w:firstLine="0"/>
        <w:rPr>
          <w:color w:val="auto"/>
          <w:sz w:val="24"/>
          <w:szCs w:val="24"/>
        </w:rPr>
      </w:pPr>
    </w:p>
    <w:p w:rsidR="0042273A" w:rsidRDefault="0042273A" w:rsidP="0042273A">
      <w:pPr>
        <w:spacing w:after="0" w:line="259" w:lineRule="auto"/>
        <w:ind w:left="4363" w:right="0" w:firstLine="677"/>
        <w:rPr>
          <w:color w:val="auto"/>
          <w:sz w:val="24"/>
          <w:szCs w:val="24"/>
        </w:rPr>
      </w:pPr>
    </w:p>
    <w:p w:rsidR="0042273A" w:rsidRDefault="0042273A" w:rsidP="0042273A">
      <w:pPr>
        <w:spacing w:after="0" w:line="259" w:lineRule="auto"/>
        <w:ind w:left="4363" w:right="0" w:firstLine="677"/>
        <w:rPr>
          <w:color w:val="auto"/>
          <w:sz w:val="24"/>
          <w:szCs w:val="24"/>
        </w:rPr>
      </w:pPr>
    </w:p>
    <w:p w:rsidR="0042273A" w:rsidRPr="0042273A" w:rsidRDefault="0042273A" w:rsidP="0042273A">
      <w:pPr>
        <w:spacing w:after="0" w:line="259" w:lineRule="auto"/>
        <w:ind w:left="4363" w:right="0" w:firstLine="677"/>
        <w:rPr>
          <w:color w:val="auto"/>
          <w:sz w:val="24"/>
          <w:szCs w:val="24"/>
        </w:rPr>
      </w:pPr>
    </w:p>
    <w:p w:rsidR="0042273A" w:rsidRPr="0042273A" w:rsidRDefault="0042273A" w:rsidP="0042273A">
      <w:pPr>
        <w:spacing w:after="0" w:line="259" w:lineRule="auto"/>
        <w:ind w:right="0"/>
        <w:rPr>
          <w:color w:val="auto"/>
          <w:sz w:val="24"/>
          <w:szCs w:val="24"/>
          <w:u w:val="single"/>
        </w:rPr>
      </w:pPr>
      <w:r w:rsidRPr="0042273A">
        <w:rPr>
          <w:color w:val="auto"/>
          <w:sz w:val="24"/>
          <w:szCs w:val="24"/>
          <w:u w:val="single"/>
        </w:rPr>
        <w:t>Stress and strain at a point:</w:t>
      </w:r>
    </w:p>
    <w:p w:rsidR="0042273A" w:rsidRPr="00CE7719" w:rsidRDefault="0042273A" w:rsidP="00DB1EA9">
      <w:pPr>
        <w:pStyle w:val="ListParagraph"/>
        <w:numPr>
          <w:ilvl w:val="0"/>
          <w:numId w:val="4"/>
        </w:numPr>
        <w:spacing w:after="0" w:line="259" w:lineRule="auto"/>
        <w:ind w:right="0"/>
        <w:rPr>
          <w:color w:val="auto"/>
          <w:sz w:val="24"/>
          <w:szCs w:val="24"/>
        </w:rPr>
      </w:pPr>
      <w:r w:rsidRPr="00CE7719">
        <w:rPr>
          <w:color w:val="auto"/>
          <w:sz w:val="24"/>
          <w:szCs w:val="24"/>
        </w:rPr>
        <w:t>One intrinsic stress state</w:t>
      </w:r>
    </w:p>
    <w:p w:rsidR="0042273A" w:rsidRPr="00CE7719" w:rsidRDefault="0042273A" w:rsidP="00DB1EA9">
      <w:pPr>
        <w:pStyle w:val="ListParagraph"/>
        <w:numPr>
          <w:ilvl w:val="1"/>
          <w:numId w:val="4"/>
        </w:numPr>
        <w:spacing w:after="0" w:line="259" w:lineRule="auto"/>
        <w:ind w:right="0"/>
        <w:rPr>
          <w:color w:val="auto"/>
          <w:sz w:val="24"/>
          <w:szCs w:val="24"/>
        </w:rPr>
      </w:pPr>
      <w:r w:rsidRPr="00CE7719">
        <w:rPr>
          <w:color w:val="auto"/>
          <w:sz w:val="24"/>
          <w:szCs w:val="24"/>
        </w:rPr>
        <w:t>The stress state at a point is the set of stress vectors corresponding to all planes passing through that point</w:t>
      </w:r>
    </w:p>
    <w:p w:rsidR="0042273A" w:rsidRPr="00CE7719" w:rsidRDefault="0042273A" w:rsidP="00DB1EA9">
      <w:pPr>
        <w:pStyle w:val="ListParagraph"/>
        <w:numPr>
          <w:ilvl w:val="1"/>
          <w:numId w:val="4"/>
        </w:numPr>
        <w:spacing w:after="0" w:line="259" w:lineRule="auto"/>
        <w:ind w:right="0"/>
        <w:rPr>
          <w:color w:val="auto"/>
          <w:sz w:val="24"/>
          <w:szCs w:val="24"/>
        </w:rPr>
      </w:pPr>
      <w:r w:rsidRPr="00CE7719">
        <w:rPr>
          <w:color w:val="auto"/>
          <w:sz w:val="24"/>
          <w:szCs w:val="24"/>
        </w:rPr>
        <w:t>Described by different methods</w:t>
      </w:r>
    </w:p>
    <w:p w:rsidR="0042273A" w:rsidRPr="00CE7719" w:rsidRDefault="0042273A" w:rsidP="00DB1EA9">
      <w:pPr>
        <w:pStyle w:val="ListParagraph"/>
        <w:numPr>
          <w:ilvl w:val="2"/>
          <w:numId w:val="4"/>
        </w:numPr>
        <w:spacing w:after="0" w:line="259" w:lineRule="auto"/>
        <w:ind w:right="0"/>
        <w:rPr>
          <w:color w:val="auto"/>
          <w:sz w:val="24"/>
          <w:szCs w:val="24"/>
        </w:rPr>
      </w:pPr>
      <w:r w:rsidRPr="00CE7719">
        <w:rPr>
          <w:color w:val="auto"/>
          <w:sz w:val="24"/>
          <w:szCs w:val="24"/>
        </w:rPr>
        <w:t>Stresses in x, y, z planes (for simplicity just consider 2D case)</w:t>
      </w:r>
    </w:p>
    <w:p w:rsidR="0042273A" w:rsidRPr="00CE7719" w:rsidRDefault="0042273A" w:rsidP="00DB1EA9">
      <w:pPr>
        <w:pStyle w:val="ListParagraph"/>
        <w:numPr>
          <w:ilvl w:val="2"/>
          <w:numId w:val="4"/>
        </w:numPr>
        <w:spacing w:after="0" w:line="259" w:lineRule="auto"/>
        <w:ind w:right="0"/>
        <w:rPr>
          <w:color w:val="auto"/>
          <w:sz w:val="24"/>
          <w:szCs w:val="24"/>
        </w:rPr>
      </w:pPr>
      <w:r w:rsidRPr="00CE7719">
        <w:rPr>
          <w:color w:val="auto"/>
          <w:sz w:val="24"/>
          <w:szCs w:val="24"/>
        </w:rPr>
        <w:t>Instead of the traditional x, y, can have any two orthogonal directions</w:t>
      </w:r>
    </w:p>
    <w:p w:rsidR="0042273A" w:rsidRPr="00CE7719" w:rsidRDefault="0042273A" w:rsidP="00DB1EA9">
      <w:pPr>
        <w:pStyle w:val="ListParagraph"/>
        <w:numPr>
          <w:ilvl w:val="2"/>
          <w:numId w:val="4"/>
        </w:numPr>
        <w:spacing w:after="0" w:line="259" w:lineRule="auto"/>
        <w:ind w:right="0"/>
        <w:rPr>
          <w:color w:val="auto"/>
          <w:sz w:val="24"/>
          <w:szCs w:val="24"/>
        </w:rPr>
      </w:pPr>
      <w:r w:rsidRPr="00CE7719">
        <w:rPr>
          <w:color w:val="auto"/>
          <w:sz w:val="24"/>
          <w:szCs w:val="24"/>
        </w:rPr>
        <w:t>Principal planes</w:t>
      </w:r>
    </w:p>
    <w:p w:rsidR="0042273A" w:rsidRDefault="0042273A" w:rsidP="00DB1EA9">
      <w:pPr>
        <w:pStyle w:val="ListParagraph"/>
        <w:numPr>
          <w:ilvl w:val="3"/>
          <w:numId w:val="4"/>
        </w:numPr>
        <w:spacing w:after="0" w:line="259" w:lineRule="auto"/>
        <w:ind w:right="0"/>
        <w:rPr>
          <w:color w:val="auto"/>
          <w:sz w:val="24"/>
          <w:szCs w:val="24"/>
        </w:rPr>
      </w:pPr>
      <w:r w:rsidRPr="00CE7719">
        <w:rPr>
          <w:color w:val="auto"/>
          <w:sz w:val="24"/>
          <w:szCs w:val="24"/>
        </w:rPr>
        <w:t>No shear stress on principal planes</w:t>
      </w:r>
    </w:p>
    <w:p w:rsidR="00CE7719" w:rsidRDefault="00CE7719" w:rsidP="00CE7719">
      <w:pPr>
        <w:spacing w:after="0" w:line="259" w:lineRule="auto"/>
        <w:ind w:right="0"/>
        <w:rPr>
          <w:color w:val="auto"/>
          <w:sz w:val="24"/>
          <w:szCs w:val="24"/>
        </w:rPr>
      </w:pPr>
    </w:p>
    <w:p w:rsidR="00CE7719" w:rsidRPr="00CE7719" w:rsidRDefault="00CE7719" w:rsidP="00CE7719">
      <w:pPr>
        <w:spacing w:after="0" w:line="259" w:lineRule="auto"/>
        <w:ind w:right="0"/>
        <w:rPr>
          <w:b/>
          <w:color w:val="auto"/>
          <w:sz w:val="24"/>
          <w:szCs w:val="24"/>
        </w:rPr>
      </w:pPr>
      <w:r w:rsidRPr="00CE7719">
        <w:rPr>
          <w:b/>
          <w:color w:val="auto"/>
          <w:sz w:val="24"/>
          <w:szCs w:val="24"/>
        </w:rPr>
        <w:t>Principal Stresses:</w:t>
      </w:r>
    </w:p>
    <w:p w:rsidR="00CE7719" w:rsidRPr="00CE7719" w:rsidRDefault="00CE7719" w:rsidP="00CE7719">
      <w:pPr>
        <w:spacing w:after="0" w:line="259" w:lineRule="auto"/>
        <w:ind w:right="0"/>
        <w:rPr>
          <w:color w:val="auto"/>
          <w:sz w:val="24"/>
          <w:szCs w:val="24"/>
        </w:rPr>
      </w:pPr>
      <w:r w:rsidRPr="00CE7719">
        <w:rPr>
          <w:color w:val="auto"/>
          <w:sz w:val="24"/>
          <w:szCs w:val="24"/>
        </w:rPr>
        <w:t>If the soil element is rotated to a certain angle, the shear stresses will be zero</w:t>
      </w:r>
      <w:r>
        <w:rPr>
          <w:color w:val="auto"/>
          <w:sz w:val="24"/>
          <w:szCs w:val="24"/>
        </w:rPr>
        <w:t xml:space="preserve"> </w:t>
      </w:r>
      <w:r w:rsidRPr="00CE7719">
        <w:rPr>
          <w:color w:val="auto"/>
          <w:sz w:val="24"/>
          <w:szCs w:val="24"/>
        </w:rPr>
        <w:t xml:space="preserve">on all four sides. The planes on each side of this element are known as principal planes. The stresses acting on them are known as principal stresses. </w:t>
      </w:r>
    </w:p>
    <w:p w:rsidR="00CE7719" w:rsidRPr="00CE7719" w:rsidRDefault="00CE7719" w:rsidP="00DB1EA9">
      <w:pPr>
        <w:pStyle w:val="ListParagraph"/>
        <w:numPr>
          <w:ilvl w:val="0"/>
          <w:numId w:val="4"/>
        </w:numPr>
        <w:spacing w:after="0" w:line="259" w:lineRule="auto"/>
        <w:ind w:right="0"/>
        <w:rPr>
          <w:color w:val="auto"/>
          <w:sz w:val="24"/>
          <w:szCs w:val="24"/>
        </w:rPr>
      </w:pPr>
      <w:r w:rsidRPr="00CE7719">
        <w:rPr>
          <w:color w:val="auto"/>
          <w:sz w:val="24"/>
          <w:szCs w:val="24"/>
        </w:rPr>
        <w:t>Major principle stress: the greatest normal stress that acts on any plane</w:t>
      </w:r>
    </w:p>
    <w:p w:rsidR="00CE7719" w:rsidRPr="00CE7719" w:rsidRDefault="00CE7719" w:rsidP="00DB1EA9">
      <w:pPr>
        <w:pStyle w:val="ListParagraph"/>
        <w:numPr>
          <w:ilvl w:val="0"/>
          <w:numId w:val="4"/>
        </w:numPr>
        <w:spacing w:after="0" w:line="259" w:lineRule="auto"/>
        <w:ind w:right="0"/>
        <w:rPr>
          <w:color w:val="auto"/>
          <w:sz w:val="24"/>
          <w:szCs w:val="24"/>
        </w:rPr>
      </w:pPr>
      <w:r w:rsidRPr="00CE7719">
        <w:rPr>
          <w:color w:val="auto"/>
          <w:sz w:val="24"/>
          <w:szCs w:val="24"/>
        </w:rPr>
        <w:t>Minor principle stress: the smallest normal stress acting on any plane</w:t>
      </w:r>
    </w:p>
    <w:p w:rsidR="00CE7719" w:rsidRDefault="00CE7719" w:rsidP="00DB1EA9">
      <w:pPr>
        <w:pStyle w:val="ListParagraph"/>
        <w:numPr>
          <w:ilvl w:val="0"/>
          <w:numId w:val="4"/>
        </w:numPr>
        <w:spacing w:after="0" w:line="259" w:lineRule="auto"/>
        <w:ind w:right="0"/>
        <w:rPr>
          <w:color w:val="auto"/>
          <w:sz w:val="24"/>
          <w:szCs w:val="24"/>
        </w:rPr>
      </w:pPr>
      <w:r w:rsidRPr="00CE7719">
        <w:rPr>
          <w:color w:val="auto"/>
          <w:sz w:val="24"/>
          <w:szCs w:val="24"/>
        </w:rPr>
        <w:t>Intermediate principal stress: 3-D</w:t>
      </w:r>
    </w:p>
    <w:p w:rsidR="00CE7719" w:rsidRPr="00CE7719" w:rsidRDefault="003323E6" w:rsidP="00CE7719">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x</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z</m:t>
                  </m:r>
                </m:sub>
              </m:sSub>
            </m:num>
            <m:den>
              <m:r>
                <w:rPr>
                  <w:rFonts w:ascii="Cambria Math" w:hAnsi="Cambria Math"/>
                  <w:color w:val="auto"/>
                  <w:sz w:val="24"/>
                  <w:szCs w:val="24"/>
                </w:rPr>
                <m:t>2</m:t>
              </m:r>
            </m:den>
          </m:f>
          <m:r>
            <w:rPr>
              <w:rFonts w:ascii="Cambria Math" w:hAnsi="Cambria Math"/>
              <w:color w:val="auto"/>
              <w:sz w:val="24"/>
              <w:szCs w:val="24"/>
            </w:rPr>
            <m:t>+</m:t>
          </m:r>
          <m:rad>
            <m:radPr>
              <m:degHide m:val="1"/>
              <m:ctrlPr>
                <w:rPr>
                  <w:rFonts w:ascii="Cambria Math" w:hAnsi="Cambria Math"/>
                  <w:i/>
                  <w:color w:val="auto"/>
                  <w:sz w:val="24"/>
                  <w:szCs w:val="24"/>
                </w:rPr>
              </m:ctrlPr>
            </m:radPr>
            <m:deg/>
            <m:e>
              <m:sSup>
                <m:sSupPr>
                  <m:ctrlPr>
                    <w:rPr>
                      <w:rFonts w:ascii="Cambria Math" w:hAnsi="Cambria Math"/>
                      <w:i/>
                      <w:color w:val="auto"/>
                      <w:sz w:val="24"/>
                      <w:szCs w:val="24"/>
                    </w:rPr>
                  </m:ctrlPr>
                </m:sSupPr>
                <m:e>
                  <m:d>
                    <m:dPr>
                      <m:ctrlPr>
                        <w:rPr>
                          <w:rFonts w:ascii="Cambria Math" w:hAnsi="Cambria Math"/>
                          <w:i/>
                          <w:color w:val="auto"/>
                          <w:sz w:val="24"/>
                          <w:szCs w:val="24"/>
                        </w:rPr>
                      </m:ctrlPr>
                    </m:dPr>
                    <m:e>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x</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z</m:t>
                              </m:r>
                            </m:sub>
                          </m:sSub>
                        </m:num>
                        <m:den>
                          <m:r>
                            <w:rPr>
                              <w:rFonts w:ascii="Cambria Math" w:hAnsi="Cambria Math"/>
                              <w:color w:val="auto"/>
                              <w:sz w:val="24"/>
                              <w:szCs w:val="24"/>
                            </w:rPr>
                            <m:t>2</m:t>
                          </m:r>
                        </m:den>
                      </m:f>
                    </m:e>
                  </m:d>
                </m:e>
                <m:sup>
                  <m:r>
                    <w:rPr>
                      <w:rFonts w:ascii="Cambria Math" w:hAnsi="Cambria Math"/>
                      <w:color w:val="auto"/>
                      <w:sz w:val="24"/>
                      <w:szCs w:val="24"/>
                    </w:rPr>
                    <m:t>2</m:t>
                  </m:r>
                </m:sup>
              </m:s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τ</m:t>
                  </m:r>
                </m:e>
                <m:sub>
                  <m:r>
                    <w:rPr>
                      <w:rFonts w:ascii="Cambria Math" w:hAnsi="Cambria Math"/>
                      <w:color w:val="auto"/>
                      <w:sz w:val="24"/>
                      <w:szCs w:val="24"/>
                    </w:rPr>
                    <m:t>zx</m:t>
                  </m:r>
                </m:sub>
                <m:sup>
                  <m:r>
                    <w:rPr>
                      <w:rFonts w:ascii="Cambria Math" w:hAnsi="Cambria Math"/>
                      <w:color w:val="auto"/>
                      <w:sz w:val="24"/>
                      <w:szCs w:val="24"/>
                    </w:rPr>
                    <m:t>2</m:t>
                  </m:r>
                </m:sup>
              </m:sSubSup>
            </m:e>
          </m:rad>
        </m:oMath>
      </m:oMathPara>
    </w:p>
    <w:p w:rsidR="00CE7719" w:rsidRPr="00CE7719" w:rsidRDefault="003323E6" w:rsidP="00CE7719">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r>
            <w:rPr>
              <w:rFonts w:ascii="Cambria Math" w:hAnsi="Cambria Math"/>
              <w:color w:val="auto"/>
              <w:sz w:val="24"/>
              <w:szCs w:val="24"/>
            </w:rPr>
            <m:t>=</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x</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z</m:t>
                  </m:r>
                </m:sub>
              </m:sSub>
            </m:num>
            <m:den>
              <m:r>
                <w:rPr>
                  <w:rFonts w:ascii="Cambria Math" w:hAnsi="Cambria Math"/>
                  <w:color w:val="auto"/>
                  <w:sz w:val="24"/>
                  <w:szCs w:val="24"/>
                </w:rPr>
                <m:t>2</m:t>
              </m:r>
            </m:den>
          </m:f>
          <m:r>
            <w:rPr>
              <w:rFonts w:ascii="Cambria Math" w:hAnsi="Cambria Math"/>
              <w:color w:val="auto"/>
              <w:sz w:val="24"/>
              <w:szCs w:val="24"/>
            </w:rPr>
            <m:t>-</m:t>
          </m:r>
          <m:rad>
            <m:radPr>
              <m:degHide m:val="1"/>
              <m:ctrlPr>
                <w:rPr>
                  <w:rFonts w:ascii="Cambria Math" w:hAnsi="Cambria Math"/>
                  <w:i/>
                  <w:color w:val="auto"/>
                  <w:sz w:val="24"/>
                  <w:szCs w:val="24"/>
                </w:rPr>
              </m:ctrlPr>
            </m:radPr>
            <m:deg/>
            <m:e>
              <m:sSup>
                <m:sSupPr>
                  <m:ctrlPr>
                    <w:rPr>
                      <w:rFonts w:ascii="Cambria Math" w:hAnsi="Cambria Math"/>
                      <w:i/>
                      <w:color w:val="auto"/>
                      <w:sz w:val="24"/>
                      <w:szCs w:val="24"/>
                    </w:rPr>
                  </m:ctrlPr>
                </m:sSupPr>
                <m:e>
                  <m:d>
                    <m:dPr>
                      <m:ctrlPr>
                        <w:rPr>
                          <w:rFonts w:ascii="Cambria Math" w:hAnsi="Cambria Math"/>
                          <w:i/>
                          <w:color w:val="auto"/>
                          <w:sz w:val="24"/>
                          <w:szCs w:val="24"/>
                        </w:rPr>
                      </m:ctrlPr>
                    </m:dPr>
                    <m:e>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x</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z</m:t>
                              </m:r>
                            </m:sub>
                          </m:sSub>
                        </m:num>
                        <m:den>
                          <m:r>
                            <w:rPr>
                              <w:rFonts w:ascii="Cambria Math" w:hAnsi="Cambria Math"/>
                              <w:color w:val="auto"/>
                              <w:sz w:val="24"/>
                              <w:szCs w:val="24"/>
                            </w:rPr>
                            <m:t>2</m:t>
                          </m:r>
                        </m:den>
                      </m:f>
                    </m:e>
                  </m:d>
                </m:e>
                <m:sup>
                  <m:r>
                    <w:rPr>
                      <w:rFonts w:ascii="Cambria Math" w:hAnsi="Cambria Math"/>
                      <w:color w:val="auto"/>
                      <w:sz w:val="24"/>
                      <w:szCs w:val="24"/>
                    </w:rPr>
                    <m:t>2</m:t>
                  </m:r>
                </m:sup>
              </m:s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τ</m:t>
                  </m:r>
                </m:e>
                <m:sub>
                  <m:r>
                    <w:rPr>
                      <w:rFonts w:ascii="Cambria Math" w:hAnsi="Cambria Math"/>
                      <w:color w:val="auto"/>
                      <w:sz w:val="24"/>
                      <w:szCs w:val="24"/>
                    </w:rPr>
                    <m:t>zx</m:t>
                  </m:r>
                </m:sub>
                <m:sup>
                  <m:r>
                    <w:rPr>
                      <w:rFonts w:ascii="Cambria Math" w:hAnsi="Cambria Math"/>
                      <w:color w:val="auto"/>
                      <w:sz w:val="24"/>
                      <w:szCs w:val="24"/>
                    </w:rPr>
                    <m:t>2</m:t>
                  </m:r>
                </m:sup>
              </m:sSubSup>
            </m:e>
          </m:rad>
        </m:oMath>
      </m:oMathPara>
    </w:p>
    <w:p w:rsidR="00CE7719" w:rsidRPr="00CE7719" w:rsidRDefault="003323E6" w:rsidP="00CE7719">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θ</m:t>
              </m:r>
            </m:e>
            <m:sub>
              <m:r>
                <w:rPr>
                  <w:rFonts w:ascii="Cambria Math" w:hAnsi="Cambria Math"/>
                  <w:color w:val="auto"/>
                  <w:sz w:val="24"/>
                  <w:szCs w:val="24"/>
                </w:rPr>
                <m:t>z</m:t>
              </m:r>
            </m:sub>
          </m:sSub>
          <m:r>
            <w:rPr>
              <w:rFonts w:ascii="Cambria Math" w:hAnsi="Cambria Math"/>
              <w:color w:val="auto"/>
              <w:sz w:val="24"/>
              <w:szCs w:val="24"/>
            </w:rPr>
            <m:t>=</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func>
            <m:funcPr>
              <m:ctrlPr>
                <w:rPr>
                  <w:rFonts w:ascii="Cambria Math" w:hAnsi="Cambria Math"/>
                  <w:i/>
                  <w:color w:val="auto"/>
                  <w:sz w:val="24"/>
                  <w:szCs w:val="24"/>
                </w:rPr>
              </m:ctrlPr>
            </m:funcPr>
            <m:fName>
              <m:sSup>
                <m:sSupPr>
                  <m:ctrlPr>
                    <w:rPr>
                      <w:rFonts w:ascii="Cambria Math" w:hAnsi="Cambria Math"/>
                      <w:i/>
                      <w:color w:val="auto"/>
                      <w:sz w:val="24"/>
                      <w:szCs w:val="24"/>
                    </w:rPr>
                  </m:ctrlPr>
                </m:sSupPr>
                <m:e>
                  <m:r>
                    <m:rPr>
                      <m:sty m:val="p"/>
                    </m:rPr>
                    <w:rPr>
                      <w:rFonts w:ascii="Cambria Math" w:hAnsi="Cambria Math"/>
                      <w:color w:val="auto"/>
                      <w:sz w:val="24"/>
                      <w:szCs w:val="24"/>
                    </w:rPr>
                    <m:t>cos</m:t>
                  </m:r>
                  <m:ctrlPr>
                    <w:rPr>
                      <w:rFonts w:ascii="Cambria Math" w:hAnsi="Cambria Math"/>
                      <w:color w:val="auto"/>
                      <w:sz w:val="24"/>
                      <w:szCs w:val="24"/>
                    </w:rPr>
                  </m:ctrlPr>
                </m:e>
                <m:sup>
                  <m:r>
                    <w:rPr>
                      <w:rFonts w:ascii="Cambria Math" w:hAnsi="Cambria Math"/>
                      <w:color w:val="auto"/>
                      <w:sz w:val="24"/>
                      <w:szCs w:val="24"/>
                    </w:rPr>
                    <m:t>-1</m:t>
                  </m:r>
                  <m:ctrlPr>
                    <w:rPr>
                      <w:rFonts w:ascii="Cambria Math" w:hAnsi="Cambria Math"/>
                      <w:color w:val="auto"/>
                      <w:sz w:val="24"/>
                      <w:szCs w:val="24"/>
                    </w:rPr>
                  </m:ctrlPr>
                </m:sup>
              </m:sSup>
            </m:fName>
            <m:e>
              <m:d>
                <m:dPr>
                  <m:begChr m:val="["/>
                  <m:endChr m:val="]"/>
                  <m:ctrlPr>
                    <w:rPr>
                      <w:rFonts w:ascii="Cambria Math" w:hAnsi="Cambria Math"/>
                      <w:i/>
                      <w:color w:val="auto"/>
                      <w:sz w:val="24"/>
                      <w:szCs w:val="24"/>
                    </w:rPr>
                  </m:ctrlPr>
                </m:dPr>
                <m:e>
                  <m:f>
                    <m:fPr>
                      <m:ctrlPr>
                        <w:rPr>
                          <w:rFonts w:ascii="Cambria Math" w:hAnsi="Cambria Math"/>
                          <w:i/>
                          <w:color w:val="auto"/>
                          <w:sz w:val="24"/>
                          <w:szCs w:val="24"/>
                        </w:rPr>
                      </m:ctrlPr>
                    </m:fPr>
                    <m:num>
                      <m:r>
                        <w:rPr>
                          <w:rFonts w:ascii="Cambria Math" w:hAnsi="Cambria Math"/>
                          <w:color w:val="auto"/>
                          <w:sz w:val="24"/>
                          <w:szCs w:val="24"/>
                        </w:rPr>
                        <m:t>2</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z</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num>
                    <m:den>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den>
                  </m:f>
                </m:e>
              </m:d>
            </m:e>
          </m:func>
        </m:oMath>
      </m:oMathPara>
    </w:p>
    <w:p w:rsidR="00CE7719" w:rsidRDefault="00CE7719" w:rsidP="00CE7719">
      <w:pPr>
        <w:spacing w:after="0" w:line="259" w:lineRule="auto"/>
        <w:ind w:right="0"/>
        <w:rPr>
          <w:b/>
          <w:color w:val="auto"/>
          <w:sz w:val="24"/>
          <w:szCs w:val="24"/>
          <w:u w:val="single"/>
        </w:rPr>
      </w:pPr>
      <w:r w:rsidRPr="00CE7719">
        <w:rPr>
          <w:b/>
          <w:color w:val="auto"/>
          <w:sz w:val="24"/>
          <w:szCs w:val="24"/>
          <w:u w:val="single"/>
        </w:rPr>
        <w:t>Stresses Inclined at Angle θ</w:t>
      </w:r>
    </w:p>
    <w:p w:rsidR="00CE7719" w:rsidRPr="00127173" w:rsidRDefault="00127173" w:rsidP="00127173">
      <w:pPr>
        <w:spacing w:after="0" w:line="259" w:lineRule="auto"/>
        <w:ind w:right="0"/>
        <w:jc w:val="center"/>
        <w:rPr>
          <w:color w:val="auto"/>
          <w:sz w:val="24"/>
          <w:szCs w:val="24"/>
        </w:rPr>
      </w:pPr>
      <w:r w:rsidRPr="00127173">
        <w:rPr>
          <w:noProof/>
          <w:color w:val="auto"/>
          <w:sz w:val="24"/>
          <w:szCs w:val="24"/>
        </w:rPr>
        <w:lastRenderedPageBreak/>
        <w:drawing>
          <wp:anchor distT="0" distB="0" distL="114300" distR="114300" simplePos="0" relativeHeight="251669504" behindDoc="0" locked="0" layoutInCell="1" allowOverlap="1" wp14:anchorId="72A7F477" wp14:editId="305A6D5F">
            <wp:simplePos x="0" y="0"/>
            <wp:positionH relativeFrom="column">
              <wp:posOffset>3390900</wp:posOffset>
            </wp:positionH>
            <wp:positionV relativeFrom="paragraph">
              <wp:posOffset>-95250</wp:posOffset>
            </wp:positionV>
            <wp:extent cx="1921510" cy="1990725"/>
            <wp:effectExtent l="0" t="0" r="2540"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21510" cy="1990725"/>
                    </a:xfrm>
                    <a:prstGeom prst="rect">
                      <a:avLst/>
                    </a:prstGeom>
                    <a:noFill/>
                    <a:ln>
                      <a:noFill/>
                    </a:ln>
                  </pic:spPr>
                </pic:pic>
              </a:graphicData>
            </a:graphic>
            <wp14:sizeRelH relativeFrom="page">
              <wp14:pctWidth>0</wp14:pctWidth>
            </wp14:sizeRelH>
            <wp14:sizeRelV relativeFrom="page">
              <wp14:pctHeight>0</wp14:pctHeight>
            </wp14:sizeRelV>
          </wp:anchor>
        </w:drawing>
      </w:r>
      <m:oMath>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θ</m:t>
            </m:r>
          </m:sub>
        </m:sSub>
        <m:r>
          <w:rPr>
            <w:rFonts w:ascii="Cambria Math" w:hAnsi="Cambria Math"/>
            <w:color w:val="auto"/>
            <w:sz w:val="24"/>
            <w:szCs w:val="24"/>
          </w:rPr>
          <m:t>=</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num>
          <m:den>
            <m:r>
              <w:rPr>
                <w:rFonts w:ascii="Cambria Math" w:hAnsi="Cambria Math"/>
                <w:color w:val="auto"/>
                <w:sz w:val="24"/>
                <w:szCs w:val="24"/>
              </w:rPr>
              <m:t>2</m:t>
            </m:r>
          </m:den>
        </m:f>
        <m:r>
          <w:rPr>
            <w:rFonts w:ascii="Cambria Math" w:hAnsi="Cambria Math"/>
            <w:color w:val="auto"/>
            <w:sz w:val="24"/>
            <w:szCs w:val="24"/>
          </w:rPr>
          <m:t>+</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num>
          <m:den>
            <m:r>
              <w:rPr>
                <w:rFonts w:ascii="Cambria Math" w:hAnsi="Cambria Math"/>
                <w:color w:val="auto"/>
                <w:sz w:val="24"/>
                <w:szCs w:val="24"/>
              </w:rPr>
              <m:t>2</m:t>
            </m:r>
          </m:den>
        </m:f>
        <m:func>
          <m:funcPr>
            <m:ctrlPr>
              <w:rPr>
                <w:rFonts w:ascii="Cambria Math" w:hAnsi="Cambria Math"/>
                <w:i/>
                <w:color w:val="auto"/>
                <w:sz w:val="24"/>
                <w:szCs w:val="24"/>
              </w:rPr>
            </m:ctrlPr>
          </m:funcPr>
          <m:fName>
            <m:r>
              <m:rPr>
                <m:sty m:val="p"/>
              </m:rPr>
              <w:rPr>
                <w:rFonts w:ascii="Cambria Math" w:hAnsi="Cambria Math"/>
                <w:color w:val="auto"/>
                <w:sz w:val="24"/>
                <w:szCs w:val="24"/>
              </w:rPr>
              <m:t>cos</m:t>
            </m:r>
          </m:fName>
          <m:e>
            <m:r>
              <w:rPr>
                <w:rFonts w:ascii="Cambria Math" w:hAnsi="Cambria Math"/>
                <w:color w:val="auto"/>
                <w:sz w:val="24"/>
                <w:szCs w:val="24"/>
              </w:rPr>
              <m:t>2θ</m:t>
            </m:r>
          </m:e>
        </m:func>
      </m:oMath>
    </w:p>
    <w:p w:rsidR="00127173" w:rsidRPr="00127173" w:rsidRDefault="003323E6" w:rsidP="00CE7719">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τ</m:t>
              </m:r>
            </m:e>
            <m:sub>
              <m:r>
                <w:rPr>
                  <w:rFonts w:ascii="Cambria Math" w:hAnsi="Cambria Math"/>
                  <w:color w:val="auto"/>
                  <w:sz w:val="24"/>
                  <w:szCs w:val="24"/>
                </w:rPr>
                <m:t>θ</m:t>
              </m:r>
            </m:sub>
          </m:sSub>
          <m:r>
            <w:rPr>
              <w:rFonts w:ascii="Cambria Math" w:hAnsi="Cambria Math"/>
              <w:color w:val="auto"/>
              <w:sz w:val="24"/>
              <w:szCs w:val="24"/>
            </w:rPr>
            <m:t>=</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e>
          </m:d>
          <m:func>
            <m:funcPr>
              <m:ctrlPr>
                <w:rPr>
                  <w:rFonts w:ascii="Cambria Math" w:hAnsi="Cambria Math"/>
                  <w:i/>
                  <w:color w:val="auto"/>
                  <w:sz w:val="24"/>
                  <w:szCs w:val="24"/>
                </w:rPr>
              </m:ctrlPr>
            </m:funcPr>
            <m:fName>
              <m:r>
                <m:rPr>
                  <m:sty m:val="p"/>
                </m:rPr>
                <w:rPr>
                  <w:rFonts w:ascii="Cambria Math" w:hAnsi="Cambria Math"/>
                  <w:color w:val="auto"/>
                  <w:sz w:val="24"/>
                  <w:szCs w:val="24"/>
                </w:rPr>
                <m:t>sin</m:t>
              </m:r>
            </m:fName>
            <m:e>
              <m:r>
                <w:rPr>
                  <w:rFonts w:ascii="Cambria Math" w:hAnsi="Cambria Math"/>
                  <w:color w:val="auto"/>
                  <w:sz w:val="24"/>
                  <w:szCs w:val="24"/>
                </w:rPr>
                <m:t>2θ</m:t>
              </m:r>
            </m:e>
          </m:func>
        </m:oMath>
      </m:oMathPara>
    </w:p>
    <w:p w:rsidR="00127173" w:rsidRPr="00127173" w:rsidRDefault="003323E6" w:rsidP="00CE7719">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τ</m:t>
              </m:r>
            </m:e>
            <m:sub>
              <m:r>
                <w:rPr>
                  <w:rFonts w:ascii="Cambria Math" w:hAnsi="Cambria Math"/>
                  <w:color w:val="auto"/>
                  <w:sz w:val="24"/>
                  <w:szCs w:val="24"/>
                </w:rPr>
                <m:t>max</m:t>
              </m:r>
            </m:sub>
          </m:sSub>
          <m:r>
            <w:rPr>
              <w:rFonts w:ascii="Cambria Math" w:hAnsi="Cambria Math"/>
              <w:color w:val="auto"/>
              <w:sz w:val="24"/>
              <w:szCs w:val="24"/>
            </w:rPr>
            <m:t>=</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r>
            <w:rPr>
              <w:rFonts w:ascii="Cambria Math" w:hAnsi="Cambria Math"/>
              <w:color w:val="auto"/>
              <w:sz w:val="24"/>
              <w:szCs w:val="24"/>
            </w:rPr>
            <m:t>)</m:t>
          </m:r>
        </m:oMath>
      </m:oMathPara>
    </w:p>
    <w:p w:rsidR="00127173" w:rsidRDefault="00127173" w:rsidP="00CE7719">
      <w:pPr>
        <w:spacing w:after="0" w:line="259" w:lineRule="auto"/>
        <w:ind w:right="0"/>
        <w:rPr>
          <w:b/>
          <w:color w:val="auto"/>
          <w:sz w:val="24"/>
          <w:szCs w:val="24"/>
        </w:rPr>
      </w:pPr>
    </w:p>
    <w:p w:rsidR="00127173" w:rsidRDefault="00127173" w:rsidP="00CE7719">
      <w:pPr>
        <w:spacing w:after="0" w:line="259" w:lineRule="auto"/>
        <w:ind w:right="0"/>
        <w:rPr>
          <w:color w:val="auto"/>
          <w:sz w:val="24"/>
          <w:szCs w:val="24"/>
        </w:rPr>
      </w:pPr>
      <w:r w:rsidRPr="00127173">
        <w:rPr>
          <w:color w:val="auto"/>
          <w:sz w:val="24"/>
          <w:szCs w:val="24"/>
        </w:rPr>
        <w:t>Maximum shear stress on planes at 45</w:t>
      </w:r>
      <w:r>
        <w:rPr>
          <w:color w:val="auto"/>
          <w:sz w:val="24"/>
          <w:szCs w:val="24"/>
        </w:rPr>
        <w:t xml:space="preserve">º </w:t>
      </w:r>
      <w:r w:rsidRPr="00127173">
        <w:rPr>
          <w:color w:val="auto"/>
          <w:sz w:val="24"/>
          <w:szCs w:val="24"/>
        </w:rPr>
        <w:t>to the principal planes</w:t>
      </w:r>
    </w:p>
    <w:p w:rsidR="00127173" w:rsidRDefault="00127173" w:rsidP="00CE7719">
      <w:pPr>
        <w:spacing w:after="0" w:line="259" w:lineRule="auto"/>
        <w:ind w:right="0"/>
        <w:rPr>
          <w:color w:val="auto"/>
          <w:sz w:val="24"/>
          <w:szCs w:val="24"/>
        </w:rPr>
      </w:pPr>
    </w:p>
    <w:p w:rsidR="00127173" w:rsidRPr="00127173" w:rsidRDefault="00127173" w:rsidP="00127173">
      <w:pPr>
        <w:spacing w:after="0" w:line="259" w:lineRule="auto"/>
        <w:ind w:right="0"/>
        <w:rPr>
          <w:color w:val="auto"/>
          <w:sz w:val="24"/>
          <w:szCs w:val="24"/>
        </w:rPr>
      </w:pPr>
      <w:r w:rsidRPr="00127173">
        <w:rPr>
          <w:color w:val="auto"/>
          <w:sz w:val="24"/>
          <w:szCs w:val="24"/>
        </w:rPr>
        <w:t xml:space="preserve">Mohr Circle: </w:t>
      </w:r>
    </w:p>
    <w:p w:rsidR="00127173" w:rsidRPr="00127173" w:rsidRDefault="00127173" w:rsidP="00DB1EA9">
      <w:pPr>
        <w:pStyle w:val="ListParagraph"/>
        <w:numPr>
          <w:ilvl w:val="0"/>
          <w:numId w:val="4"/>
        </w:numPr>
        <w:spacing w:after="0" w:line="259" w:lineRule="auto"/>
        <w:ind w:right="0"/>
        <w:rPr>
          <w:color w:val="auto"/>
          <w:sz w:val="24"/>
          <w:szCs w:val="24"/>
        </w:rPr>
      </w:pPr>
      <w:r w:rsidRPr="00127173">
        <w:rPr>
          <w:color w:val="auto"/>
          <w:sz w:val="24"/>
          <w:szCs w:val="24"/>
        </w:rPr>
        <w:t>A graphical method of representing stresses at any plane, commonly adopted in soil mechanics.</w:t>
      </w:r>
    </w:p>
    <w:p w:rsidR="00127173" w:rsidRDefault="00127173" w:rsidP="00DB1EA9">
      <w:pPr>
        <w:pStyle w:val="ListParagraph"/>
        <w:numPr>
          <w:ilvl w:val="0"/>
          <w:numId w:val="4"/>
        </w:numPr>
        <w:spacing w:after="0" w:line="259" w:lineRule="auto"/>
        <w:ind w:right="0"/>
        <w:rPr>
          <w:color w:val="auto"/>
          <w:sz w:val="24"/>
          <w:szCs w:val="24"/>
        </w:rPr>
      </w:pPr>
      <w:r w:rsidRPr="00127173">
        <w:rPr>
          <w:color w:val="auto"/>
          <w:sz w:val="24"/>
          <w:szCs w:val="24"/>
        </w:rPr>
        <w:t>A plot showing the stresses at a given instant, but in different directions.</w:t>
      </w:r>
    </w:p>
    <w:p w:rsidR="00127173" w:rsidRDefault="00127173" w:rsidP="00127173">
      <w:pPr>
        <w:spacing w:after="0" w:line="259" w:lineRule="auto"/>
        <w:ind w:right="0"/>
        <w:rPr>
          <w:color w:val="auto"/>
          <w:sz w:val="24"/>
          <w:szCs w:val="24"/>
        </w:rPr>
      </w:pPr>
      <w:r>
        <w:rPr>
          <w:noProof/>
          <w:color w:val="auto"/>
          <w:sz w:val="24"/>
          <w:szCs w:val="24"/>
        </w:rPr>
        <w:drawing>
          <wp:inline distT="0" distB="0" distL="0" distR="0">
            <wp:extent cx="5943600" cy="3505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505200"/>
                    </a:xfrm>
                    <a:prstGeom prst="rect">
                      <a:avLst/>
                    </a:prstGeom>
                    <a:noFill/>
                    <a:ln>
                      <a:noFill/>
                    </a:ln>
                  </pic:spPr>
                </pic:pic>
              </a:graphicData>
            </a:graphic>
          </wp:inline>
        </w:drawing>
      </w:r>
    </w:p>
    <w:p w:rsidR="00127173" w:rsidRPr="00127173" w:rsidRDefault="003323E6" w:rsidP="00127173">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f</m:t>
              </m:r>
            </m:sub>
          </m:sSub>
          <m:r>
            <w:rPr>
              <w:rFonts w:ascii="Cambria Math" w:hAnsi="Cambria Math"/>
              <w:color w:val="auto"/>
              <w:sz w:val="24"/>
              <w:szCs w:val="24"/>
            </w:rPr>
            <m:t>=</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num>
            <m:den>
              <m:r>
                <w:rPr>
                  <w:rFonts w:ascii="Cambria Math" w:hAnsi="Cambria Math"/>
                  <w:color w:val="auto"/>
                  <w:sz w:val="24"/>
                  <w:szCs w:val="24"/>
                </w:rPr>
                <m:t>2</m:t>
              </m:r>
            </m:den>
          </m:f>
          <m:r>
            <w:rPr>
              <w:rFonts w:ascii="Cambria Math" w:hAnsi="Cambria Math"/>
              <w:color w:val="auto"/>
              <w:sz w:val="24"/>
              <w:szCs w:val="24"/>
            </w:rPr>
            <m:t>+</m:t>
          </m:r>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num>
            <m:den>
              <m:r>
                <w:rPr>
                  <w:rFonts w:ascii="Cambria Math" w:hAnsi="Cambria Math"/>
                  <w:color w:val="auto"/>
                  <w:sz w:val="24"/>
                  <w:szCs w:val="24"/>
                </w:rPr>
                <m:t>2</m:t>
              </m:r>
            </m:den>
          </m:f>
          <m:func>
            <m:funcPr>
              <m:ctrlPr>
                <w:rPr>
                  <w:rFonts w:ascii="Cambria Math" w:hAnsi="Cambria Math"/>
                  <w:i/>
                  <w:color w:val="auto"/>
                  <w:sz w:val="24"/>
                  <w:szCs w:val="24"/>
                </w:rPr>
              </m:ctrlPr>
            </m:funcPr>
            <m:fName>
              <m:r>
                <m:rPr>
                  <m:sty m:val="p"/>
                </m:rPr>
                <w:rPr>
                  <w:rFonts w:ascii="Cambria Math" w:hAnsi="Cambria Math"/>
                  <w:color w:val="auto"/>
                  <w:sz w:val="24"/>
                  <w:szCs w:val="24"/>
                </w:rPr>
                <m:t>cos</m:t>
              </m:r>
            </m:fName>
            <m:e>
              <m:r>
                <w:rPr>
                  <w:rFonts w:ascii="Cambria Math" w:hAnsi="Cambria Math"/>
                  <w:color w:val="auto"/>
                  <w:sz w:val="24"/>
                  <w:szCs w:val="24"/>
                </w:rPr>
                <m:t>2θ</m:t>
              </m:r>
            </m:e>
          </m:func>
        </m:oMath>
      </m:oMathPara>
    </w:p>
    <w:p w:rsidR="00127173" w:rsidRPr="009431AF" w:rsidRDefault="003323E6" w:rsidP="00127173">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τ</m:t>
              </m:r>
            </m:e>
            <m:sub>
              <m:r>
                <w:rPr>
                  <w:rFonts w:ascii="Cambria Math" w:hAnsi="Cambria Math"/>
                  <w:color w:val="auto"/>
                  <w:sz w:val="24"/>
                  <w:szCs w:val="24"/>
                </w:rPr>
                <m:t>f</m:t>
              </m:r>
            </m:sub>
          </m:sSub>
          <m:r>
            <w:rPr>
              <w:rFonts w:ascii="Cambria Math" w:hAnsi="Cambria Math"/>
              <w:color w:val="auto"/>
              <w:sz w:val="24"/>
              <w:szCs w:val="24"/>
            </w:rPr>
            <m:t>=</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e>
          </m:d>
          <m:func>
            <m:funcPr>
              <m:ctrlPr>
                <w:rPr>
                  <w:rFonts w:ascii="Cambria Math" w:hAnsi="Cambria Math"/>
                  <w:i/>
                  <w:color w:val="auto"/>
                  <w:sz w:val="24"/>
                  <w:szCs w:val="24"/>
                </w:rPr>
              </m:ctrlPr>
            </m:funcPr>
            <m:fName>
              <m:r>
                <m:rPr>
                  <m:sty m:val="p"/>
                </m:rPr>
                <w:rPr>
                  <w:rFonts w:ascii="Cambria Math" w:hAnsi="Cambria Math"/>
                  <w:color w:val="auto"/>
                  <w:sz w:val="24"/>
                  <w:szCs w:val="24"/>
                </w:rPr>
                <m:t>sin</m:t>
              </m:r>
            </m:fName>
            <m:e>
              <m:r>
                <w:rPr>
                  <w:rFonts w:ascii="Cambria Math" w:hAnsi="Cambria Math"/>
                  <w:color w:val="auto"/>
                  <w:sz w:val="24"/>
                  <w:szCs w:val="24"/>
                </w:rPr>
                <m:t>2θ</m:t>
              </m:r>
            </m:e>
          </m:func>
        </m:oMath>
      </m:oMathPara>
    </w:p>
    <w:p w:rsidR="009431AF" w:rsidRPr="009431AF" w:rsidRDefault="003323E6" w:rsidP="00127173">
      <w:pPr>
        <w:spacing w:after="0" w:line="259" w:lineRule="auto"/>
        <w:ind w:right="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τ</m:t>
              </m:r>
            </m:e>
            <m:sub>
              <m:r>
                <w:rPr>
                  <w:rFonts w:ascii="Cambria Math" w:hAnsi="Cambria Math"/>
                  <w:color w:val="auto"/>
                  <w:sz w:val="24"/>
                  <w:szCs w:val="24"/>
                </w:rPr>
                <m:t>max</m:t>
              </m:r>
            </m:sub>
          </m:sSub>
          <m:r>
            <w:rPr>
              <w:rFonts w:ascii="Cambria Math" w:hAnsi="Cambria Math"/>
              <w:color w:val="auto"/>
              <w:sz w:val="24"/>
              <w:szCs w:val="24"/>
            </w:rPr>
            <m:t>=</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d>
            <m:dPr>
              <m:ctrlPr>
                <w:rPr>
                  <w:rFonts w:ascii="Cambria Math" w:hAnsi="Cambria Math"/>
                  <w:i/>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e>
          </m:d>
        </m:oMath>
      </m:oMathPara>
    </w:p>
    <w:p w:rsidR="009431AF" w:rsidRPr="009431AF" w:rsidRDefault="009431AF" w:rsidP="00127173">
      <w:pPr>
        <w:spacing w:after="0" w:line="259" w:lineRule="auto"/>
        <w:ind w:right="0"/>
        <w:rPr>
          <w:color w:val="auto"/>
          <w:sz w:val="24"/>
          <w:szCs w:val="24"/>
        </w:rPr>
      </w:pPr>
      <m:oMathPara>
        <m:oMath>
          <m:r>
            <w:rPr>
              <w:rFonts w:ascii="Cambria Math" w:hAnsi="Cambria Math"/>
              <w:color w:val="auto"/>
              <w:sz w:val="24"/>
              <w:szCs w:val="24"/>
            </w:rPr>
            <m:t>θ=45°+</m:t>
          </m:r>
          <m:f>
            <m:fPr>
              <m:ctrlPr>
                <w:rPr>
                  <w:rFonts w:ascii="Cambria Math" w:hAnsi="Cambria Math"/>
                  <w:i/>
                  <w:color w:val="auto"/>
                  <w:sz w:val="24"/>
                  <w:szCs w:val="24"/>
                </w:rPr>
              </m:ctrlPr>
            </m:fPr>
            <m:num>
              <m:sSup>
                <m:sSupPr>
                  <m:ctrlPr>
                    <w:rPr>
                      <w:rFonts w:ascii="Cambria Math" w:hAnsi="Cambria Math"/>
                      <w:i/>
                      <w:color w:val="auto"/>
                      <w:sz w:val="24"/>
                      <w:szCs w:val="24"/>
                    </w:rPr>
                  </m:ctrlPr>
                </m:sSupPr>
                <m:e>
                  <m:r>
                    <w:rPr>
                      <w:rFonts w:ascii="Cambria Math" w:hAnsi="Cambria Math"/>
                      <w:color w:val="auto"/>
                      <w:sz w:val="24"/>
                      <w:szCs w:val="24"/>
                    </w:rPr>
                    <m:t>ϕ</m:t>
                  </m:r>
                </m:e>
                <m:sup>
                  <m:r>
                    <w:rPr>
                      <w:rFonts w:ascii="Cambria Math" w:hAnsi="Cambria Math"/>
                      <w:color w:val="auto"/>
                      <w:sz w:val="24"/>
                      <w:szCs w:val="24"/>
                    </w:rPr>
                    <m:t>'</m:t>
                  </m:r>
                </m:sup>
              </m:sSup>
            </m:num>
            <m:den>
              <m:r>
                <w:rPr>
                  <w:rFonts w:ascii="Cambria Math" w:hAnsi="Cambria Math"/>
                  <w:color w:val="auto"/>
                  <w:sz w:val="24"/>
                  <w:szCs w:val="24"/>
                </w:rPr>
                <m:t>2</m:t>
              </m:r>
            </m:den>
          </m:f>
        </m:oMath>
      </m:oMathPara>
    </w:p>
    <w:p w:rsidR="009431AF" w:rsidRPr="009431AF" w:rsidRDefault="003323E6" w:rsidP="00127173">
      <w:pPr>
        <w:spacing w:after="0" w:line="259" w:lineRule="auto"/>
        <w:ind w:right="0"/>
        <w:rPr>
          <w:color w:val="auto"/>
          <w:sz w:val="24"/>
          <w:szCs w:val="24"/>
        </w:rPr>
      </w:pPr>
      <m:oMathPara>
        <m:oMath>
          <m:func>
            <m:funcPr>
              <m:ctrlPr>
                <w:rPr>
                  <w:rFonts w:ascii="Cambria Math" w:hAnsi="Cambria Math"/>
                  <w:i/>
                  <w:color w:val="auto"/>
                  <w:sz w:val="24"/>
                  <w:szCs w:val="24"/>
                </w:rPr>
              </m:ctrlPr>
            </m:funcPr>
            <m:fName>
              <m:r>
                <m:rPr>
                  <m:sty m:val="p"/>
                </m:rPr>
                <w:rPr>
                  <w:rFonts w:ascii="Cambria Math" w:hAnsi="Cambria Math"/>
                  <w:color w:val="auto"/>
                  <w:sz w:val="24"/>
                  <w:szCs w:val="24"/>
                </w:rPr>
                <m:t>sin</m:t>
              </m:r>
            </m:fName>
            <m:e>
              <m:sSup>
                <m:sSupPr>
                  <m:ctrlPr>
                    <w:rPr>
                      <w:rFonts w:ascii="Cambria Math" w:hAnsi="Cambria Math"/>
                      <w:i/>
                      <w:color w:val="auto"/>
                      <w:sz w:val="24"/>
                      <w:szCs w:val="24"/>
                    </w:rPr>
                  </m:ctrlPr>
                </m:sSupPr>
                <m:e>
                  <m:r>
                    <w:rPr>
                      <w:rFonts w:ascii="Cambria Math" w:hAnsi="Cambria Math"/>
                      <w:color w:val="auto"/>
                      <w:sz w:val="24"/>
                      <w:szCs w:val="24"/>
                    </w:rPr>
                    <m:t>ϕ</m:t>
                  </m:r>
                </m:e>
                <m:sup>
                  <m:r>
                    <w:rPr>
                      <w:rFonts w:ascii="Cambria Math" w:hAnsi="Cambria Math"/>
                      <w:color w:val="auto"/>
                      <w:sz w:val="24"/>
                      <w:szCs w:val="24"/>
                    </w:rPr>
                    <m:t>'</m:t>
                  </m:r>
                </m:sup>
              </m:sSup>
            </m:e>
          </m:func>
          <m:r>
            <w:rPr>
              <w:rFonts w:ascii="Cambria Math" w:hAnsi="Cambria Math"/>
              <w:color w:val="auto"/>
              <w:sz w:val="24"/>
              <w:szCs w:val="24"/>
            </w:rPr>
            <m:t>=</m:t>
          </m:r>
          <m:f>
            <m:fPr>
              <m:ctrlPr>
                <w:rPr>
                  <w:rFonts w:ascii="Cambria Math" w:hAnsi="Cambria Math"/>
                  <w:i/>
                  <w:color w:val="auto"/>
                  <w:sz w:val="24"/>
                  <w:szCs w:val="24"/>
                </w:rPr>
              </m:ctrlPr>
            </m:fPr>
            <m:num>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d>
                <m:dPr>
                  <m:ctrlPr>
                    <w:rPr>
                      <w:rFonts w:ascii="Cambria Math" w:hAnsi="Cambria Math"/>
                      <w:i/>
                      <w:color w:val="auto"/>
                      <w:sz w:val="24"/>
                      <w:szCs w:val="24"/>
                    </w:rPr>
                  </m:ctrlPr>
                </m:dPr>
                <m:e>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e>
              </m:d>
            </m:num>
            <m:den>
              <m:sSup>
                <m:sSupPr>
                  <m:ctrlPr>
                    <w:rPr>
                      <w:rFonts w:ascii="Cambria Math" w:hAnsi="Cambria Math"/>
                      <w:i/>
                      <w:color w:val="auto"/>
                      <w:sz w:val="24"/>
                      <w:szCs w:val="24"/>
                    </w:rPr>
                  </m:ctrlPr>
                </m:sSupPr>
                <m:e>
                  <m:r>
                    <w:rPr>
                      <w:rFonts w:ascii="Cambria Math" w:hAnsi="Cambria Math"/>
                      <w:color w:val="auto"/>
                      <w:sz w:val="24"/>
                      <w:szCs w:val="24"/>
                    </w:rPr>
                    <m:t>c</m:t>
                  </m:r>
                </m:e>
                <m:sup>
                  <m:r>
                    <w:rPr>
                      <w:rFonts w:ascii="Cambria Math" w:hAnsi="Cambria Math"/>
                      <w:color w:val="auto"/>
                      <w:sz w:val="24"/>
                      <w:szCs w:val="24"/>
                    </w:rPr>
                    <m:t>'</m:t>
                  </m:r>
                </m:sup>
              </m:sSup>
              <m:func>
                <m:funcPr>
                  <m:ctrlPr>
                    <w:rPr>
                      <w:rFonts w:ascii="Cambria Math" w:hAnsi="Cambria Math"/>
                      <w:i/>
                      <w:color w:val="auto"/>
                      <w:sz w:val="24"/>
                      <w:szCs w:val="24"/>
                    </w:rPr>
                  </m:ctrlPr>
                </m:funcPr>
                <m:fName>
                  <m:r>
                    <m:rPr>
                      <m:sty m:val="p"/>
                    </m:rPr>
                    <w:rPr>
                      <w:rFonts w:ascii="Cambria Math" w:hAnsi="Cambria Math"/>
                      <w:color w:val="auto"/>
                      <w:sz w:val="24"/>
                      <w:szCs w:val="24"/>
                    </w:rPr>
                    <m:t>cot</m:t>
                  </m:r>
                </m:fName>
                <m:e>
                  <m:sSup>
                    <m:sSupPr>
                      <m:ctrlPr>
                        <w:rPr>
                          <w:rFonts w:ascii="Cambria Math" w:hAnsi="Cambria Math"/>
                          <w:i/>
                          <w:color w:val="auto"/>
                          <w:sz w:val="24"/>
                          <w:szCs w:val="24"/>
                        </w:rPr>
                      </m:ctrlPr>
                    </m:sSupPr>
                    <m:e>
                      <m:r>
                        <w:rPr>
                          <w:rFonts w:ascii="Cambria Math" w:hAnsi="Cambria Math"/>
                          <w:color w:val="auto"/>
                          <w:sz w:val="24"/>
                          <w:szCs w:val="24"/>
                        </w:rPr>
                        <m:t>ϕ</m:t>
                      </m:r>
                    </m:e>
                    <m:sup>
                      <m:r>
                        <w:rPr>
                          <w:rFonts w:ascii="Cambria Math" w:hAnsi="Cambria Math"/>
                          <w:color w:val="auto"/>
                          <w:sz w:val="24"/>
                          <w:szCs w:val="24"/>
                        </w:rPr>
                        <m:t>'</m:t>
                      </m:r>
                    </m:sup>
                  </m:sSup>
                </m:e>
              </m:func>
              <m:r>
                <w:rPr>
                  <w:rFonts w:ascii="Cambria Math" w:hAnsi="Cambria Math"/>
                  <w:color w:val="auto"/>
                  <w:sz w:val="24"/>
                  <w:szCs w:val="24"/>
                </w:rPr>
                <m:t>+</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2</m:t>
                  </m:r>
                </m:den>
              </m:f>
              <m:d>
                <m:dPr>
                  <m:ctrlPr>
                    <w:rPr>
                      <w:rFonts w:ascii="Cambria Math" w:hAnsi="Cambria Math"/>
                      <w:i/>
                      <w:color w:val="auto"/>
                      <w:sz w:val="24"/>
                      <w:szCs w:val="24"/>
                    </w:rPr>
                  </m:ctrlPr>
                </m:dPr>
                <m:e>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e>
              </m:d>
            </m:den>
          </m:f>
        </m:oMath>
      </m:oMathPara>
    </w:p>
    <w:p w:rsidR="009431AF" w:rsidRDefault="009431AF" w:rsidP="009431AF">
      <w:pPr>
        <w:spacing w:after="0" w:line="259" w:lineRule="auto"/>
        <w:ind w:right="0"/>
        <w:rPr>
          <w:color w:val="auto"/>
          <w:sz w:val="24"/>
          <w:szCs w:val="24"/>
        </w:rPr>
      </w:pPr>
      <w:r w:rsidRPr="009431AF">
        <w:rPr>
          <w:color w:val="auto"/>
          <w:sz w:val="24"/>
          <w:szCs w:val="24"/>
        </w:rPr>
        <w:lastRenderedPageBreak/>
        <w:t>Similar formulae exist if Mohr Circle is used to determine the effective</w:t>
      </w:r>
      <w:r>
        <w:rPr>
          <w:color w:val="auto"/>
          <w:sz w:val="24"/>
          <w:szCs w:val="24"/>
        </w:rPr>
        <w:t xml:space="preserve"> </w:t>
      </w:r>
      <w:r w:rsidRPr="009431AF">
        <w:rPr>
          <w:color w:val="auto"/>
          <w:sz w:val="24"/>
          <w:szCs w:val="24"/>
        </w:rPr>
        <w:t xml:space="preserve">stress </w:t>
      </w:r>
      <m:oMath>
        <m:r>
          <w:rPr>
            <w:rFonts w:ascii="Cambria Math" w:hAnsi="Cambria Math"/>
            <w:color w:val="auto"/>
            <w:sz w:val="24"/>
            <w:szCs w:val="24"/>
          </w:rPr>
          <m:t>σ</m:t>
        </m:r>
      </m:oMath>
      <w:r w:rsidRPr="009431AF">
        <w:rPr>
          <w:color w:val="auto"/>
          <w:sz w:val="24"/>
          <w:szCs w:val="24"/>
        </w:rPr>
        <w:t>’</w:t>
      </w:r>
      <w:r w:rsidRPr="009431AF">
        <w:rPr>
          <w:color w:val="auto"/>
          <w:sz w:val="24"/>
          <w:szCs w:val="24"/>
        </w:rPr>
        <w:cr/>
      </w:r>
    </w:p>
    <w:p w:rsidR="009431AF" w:rsidRPr="009431AF" w:rsidRDefault="009431AF" w:rsidP="009431AF">
      <w:pPr>
        <w:spacing w:after="0" w:line="259" w:lineRule="auto"/>
        <w:ind w:right="0"/>
        <w:rPr>
          <w:b/>
          <w:color w:val="auto"/>
          <w:sz w:val="24"/>
          <w:szCs w:val="24"/>
        </w:rPr>
      </w:pPr>
      <w:r w:rsidRPr="009431AF">
        <w:rPr>
          <w:b/>
          <w:color w:val="auto"/>
          <w:sz w:val="24"/>
          <w:szCs w:val="24"/>
        </w:rPr>
        <w:t xml:space="preserve">Example 12.1: </w:t>
      </w:r>
    </w:p>
    <w:p w:rsidR="009431AF" w:rsidRPr="009431AF" w:rsidRDefault="009431AF" w:rsidP="009431AF">
      <w:pPr>
        <w:spacing w:after="0" w:line="259" w:lineRule="auto"/>
        <w:ind w:right="0"/>
        <w:rPr>
          <w:color w:val="auto"/>
          <w:sz w:val="24"/>
          <w:szCs w:val="24"/>
        </w:rPr>
      </w:pPr>
      <w:r w:rsidRPr="009431AF">
        <w:rPr>
          <w:color w:val="auto"/>
          <w:sz w:val="24"/>
          <w:szCs w:val="24"/>
        </w:rPr>
        <w:t>The vertical and horizontal stresses at a certain point in a soil are as follow:</w:t>
      </w:r>
    </w:p>
    <w:p w:rsidR="009431AF" w:rsidRPr="009431AF" w:rsidRDefault="009431AF" w:rsidP="009431AF">
      <w:pPr>
        <w:spacing w:after="0" w:line="259" w:lineRule="auto"/>
        <w:ind w:right="0"/>
        <w:jc w:val="center"/>
        <w:rPr>
          <w:color w:val="auto"/>
          <w:sz w:val="24"/>
          <w:szCs w:val="24"/>
        </w:rPr>
      </w:pPr>
      <w:proofErr w:type="spellStart"/>
      <w:proofErr w:type="gramStart"/>
      <w:r w:rsidRPr="009431AF">
        <w:rPr>
          <w:color w:val="auto"/>
          <w:sz w:val="24"/>
          <w:szCs w:val="24"/>
        </w:rPr>
        <w:t>s</w:t>
      </w:r>
      <w:r w:rsidRPr="009431AF">
        <w:rPr>
          <w:color w:val="auto"/>
          <w:sz w:val="24"/>
          <w:szCs w:val="24"/>
          <w:vertAlign w:val="subscript"/>
        </w:rPr>
        <w:t>x</w:t>
      </w:r>
      <w:proofErr w:type="spellEnd"/>
      <w:r w:rsidRPr="009431AF">
        <w:rPr>
          <w:color w:val="auto"/>
          <w:sz w:val="24"/>
          <w:szCs w:val="24"/>
        </w:rPr>
        <w:t>=</w:t>
      </w:r>
      <w:proofErr w:type="gramEnd"/>
      <w:r w:rsidRPr="009431AF">
        <w:rPr>
          <w:color w:val="auto"/>
          <w:sz w:val="24"/>
          <w:szCs w:val="24"/>
        </w:rPr>
        <w:t xml:space="preserve">100 </w:t>
      </w:r>
      <w:proofErr w:type="spellStart"/>
      <w:r w:rsidRPr="009431AF">
        <w:rPr>
          <w:color w:val="auto"/>
          <w:sz w:val="24"/>
          <w:szCs w:val="24"/>
        </w:rPr>
        <w:t>kPa</w:t>
      </w:r>
      <w:proofErr w:type="spellEnd"/>
    </w:p>
    <w:p w:rsidR="009431AF" w:rsidRPr="009431AF" w:rsidRDefault="009431AF" w:rsidP="009431AF">
      <w:pPr>
        <w:spacing w:after="0" w:line="259" w:lineRule="auto"/>
        <w:ind w:right="0"/>
        <w:jc w:val="center"/>
        <w:rPr>
          <w:color w:val="auto"/>
          <w:sz w:val="24"/>
          <w:szCs w:val="24"/>
        </w:rPr>
      </w:pPr>
      <w:proofErr w:type="spellStart"/>
      <w:proofErr w:type="gramStart"/>
      <w:r w:rsidRPr="009431AF">
        <w:rPr>
          <w:color w:val="auto"/>
          <w:sz w:val="24"/>
          <w:szCs w:val="24"/>
        </w:rPr>
        <w:t>s</w:t>
      </w:r>
      <w:r w:rsidRPr="009431AF">
        <w:rPr>
          <w:color w:val="auto"/>
          <w:sz w:val="24"/>
          <w:szCs w:val="24"/>
          <w:vertAlign w:val="subscript"/>
        </w:rPr>
        <w:t>z</w:t>
      </w:r>
      <w:proofErr w:type="spellEnd"/>
      <w:r w:rsidRPr="009431AF">
        <w:rPr>
          <w:color w:val="auto"/>
          <w:sz w:val="24"/>
          <w:szCs w:val="24"/>
        </w:rPr>
        <w:t>=</w:t>
      </w:r>
      <w:proofErr w:type="gramEnd"/>
      <w:r w:rsidRPr="009431AF">
        <w:rPr>
          <w:color w:val="auto"/>
          <w:sz w:val="24"/>
          <w:szCs w:val="24"/>
        </w:rPr>
        <w:t xml:space="preserve">150 </w:t>
      </w:r>
      <w:proofErr w:type="spellStart"/>
      <w:r w:rsidRPr="009431AF">
        <w:rPr>
          <w:color w:val="auto"/>
          <w:sz w:val="24"/>
          <w:szCs w:val="24"/>
        </w:rPr>
        <w:t>kPa</w:t>
      </w:r>
      <w:proofErr w:type="spellEnd"/>
    </w:p>
    <w:p w:rsidR="009431AF" w:rsidRPr="009431AF" w:rsidRDefault="009431AF" w:rsidP="009431AF">
      <w:pPr>
        <w:spacing w:after="0" w:line="259" w:lineRule="auto"/>
        <w:ind w:right="0"/>
        <w:jc w:val="center"/>
        <w:rPr>
          <w:color w:val="auto"/>
          <w:sz w:val="24"/>
          <w:szCs w:val="24"/>
        </w:rPr>
      </w:pPr>
      <w:proofErr w:type="spellStart"/>
      <w:proofErr w:type="gramStart"/>
      <w:r w:rsidRPr="009431AF">
        <w:rPr>
          <w:color w:val="auto"/>
          <w:sz w:val="24"/>
          <w:szCs w:val="24"/>
        </w:rPr>
        <w:t>t</w:t>
      </w:r>
      <w:r w:rsidRPr="009431AF">
        <w:rPr>
          <w:color w:val="auto"/>
          <w:sz w:val="24"/>
          <w:szCs w:val="24"/>
          <w:vertAlign w:val="subscript"/>
        </w:rPr>
        <w:t>zx</w:t>
      </w:r>
      <w:proofErr w:type="spellEnd"/>
      <w:r w:rsidRPr="009431AF">
        <w:rPr>
          <w:color w:val="auto"/>
          <w:sz w:val="24"/>
          <w:szCs w:val="24"/>
        </w:rPr>
        <w:t>=</w:t>
      </w:r>
      <w:proofErr w:type="gramEnd"/>
      <w:r w:rsidRPr="009431AF">
        <w:rPr>
          <w:color w:val="auto"/>
          <w:sz w:val="24"/>
          <w:szCs w:val="24"/>
        </w:rPr>
        <w:t xml:space="preserve">20 </w:t>
      </w:r>
      <w:proofErr w:type="spellStart"/>
      <w:r w:rsidRPr="009431AF">
        <w:rPr>
          <w:color w:val="auto"/>
          <w:sz w:val="24"/>
          <w:szCs w:val="24"/>
        </w:rPr>
        <w:t>kPa</w:t>
      </w:r>
      <w:proofErr w:type="spellEnd"/>
    </w:p>
    <w:p w:rsidR="009431AF" w:rsidRPr="009431AF" w:rsidRDefault="009431AF" w:rsidP="00DB1EA9">
      <w:pPr>
        <w:pStyle w:val="ListParagraph"/>
        <w:numPr>
          <w:ilvl w:val="0"/>
          <w:numId w:val="5"/>
        </w:numPr>
        <w:spacing w:after="0" w:line="259" w:lineRule="auto"/>
        <w:ind w:right="0"/>
        <w:rPr>
          <w:color w:val="auto"/>
          <w:sz w:val="24"/>
          <w:szCs w:val="24"/>
        </w:rPr>
      </w:pPr>
      <w:r w:rsidRPr="009431AF">
        <w:rPr>
          <w:color w:val="auto"/>
          <w:sz w:val="24"/>
          <w:szCs w:val="24"/>
        </w:rPr>
        <w:t>Determine the magnitudes and directions of major and minor principal stresses</w:t>
      </w:r>
    </w:p>
    <w:p w:rsidR="009431AF" w:rsidRPr="009431AF" w:rsidRDefault="009431AF" w:rsidP="00DB1EA9">
      <w:pPr>
        <w:pStyle w:val="ListParagraph"/>
        <w:numPr>
          <w:ilvl w:val="0"/>
          <w:numId w:val="5"/>
        </w:numPr>
        <w:spacing w:after="0" w:line="259" w:lineRule="auto"/>
        <w:ind w:right="0"/>
        <w:rPr>
          <w:color w:val="auto"/>
          <w:sz w:val="24"/>
          <w:szCs w:val="24"/>
        </w:rPr>
      </w:pPr>
      <w:r w:rsidRPr="009431AF">
        <w:rPr>
          <w:color w:val="auto"/>
          <w:sz w:val="24"/>
          <w:szCs w:val="24"/>
        </w:rPr>
        <w:t>Determine the magnitude and directions of the maximum shear stress.</w:t>
      </w:r>
    </w:p>
    <w:p w:rsidR="009431AF" w:rsidRDefault="009431AF" w:rsidP="00DB1EA9">
      <w:pPr>
        <w:pStyle w:val="ListParagraph"/>
        <w:numPr>
          <w:ilvl w:val="0"/>
          <w:numId w:val="5"/>
        </w:numPr>
        <w:spacing w:after="0" w:line="259" w:lineRule="auto"/>
        <w:ind w:right="0"/>
        <w:rPr>
          <w:color w:val="auto"/>
          <w:sz w:val="24"/>
          <w:szCs w:val="24"/>
        </w:rPr>
      </w:pPr>
      <w:r w:rsidRPr="009431AF">
        <w:rPr>
          <w:color w:val="auto"/>
          <w:sz w:val="24"/>
          <w:szCs w:val="24"/>
        </w:rPr>
        <w:t>Determine the normal and shear stress on a plane inclined at 35º clockwise from the x axis.</w:t>
      </w:r>
    </w:p>
    <w:p w:rsidR="009431AF" w:rsidRDefault="009431AF" w:rsidP="009431AF">
      <w:pPr>
        <w:spacing w:after="0" w:line="259" w:lineRule="auto"/>
        <w:ind w:left="33" w:right="0" w:firstLine="0"/>
        <w:rPr>
          <w:color w:val="auto"/>
          <w:sz w:val="24"/>
          <w:szCs w:val="24"/>
        </w:rPr>
      </w:pPr>
    </w:p>
    <w:p w:rsidR="009431AF" w:rsidRPr="009431AF" w:rsidRDefault="009431AF" w:rsidP="009431AF">
      <w:pPr>
        <w:spacing w:after="0" w:line="259" w:lineRule="auto"/>
        <w:ind w:left="33" w:right="0" w:firstLine="0"/>
        <w:rPr>
          <w:color w:val="auto"/>
          <w:sz w:val="24"/>
          <w:szCs w:val="24"/>
          <w:u w:val="single"/>
        </w:rPr>
      </w:pPr>
      <w:r w:rsidRPr="009431AF">
        <w:rPr>
          <w:color w:val="auto"/>
          <w:sz w:val="24"/>
          <w:szCs w:val="24"/>
          <w:u w:val="single"/>
        </w:rPr>
        <w:t>Mohr Circle and Failure Envelope</w:t>
      </w:r>
    </w:p>
    <w:p w:rsidR="009431AF" w:rsidRPr="009431AF" w:rsidRDefault="009431AF" w:rsidP="00DB1EA9">
      <w:pPr>
        <w:pStyle w:val="ListParagraph"/>
        <w:numPr>
          <w:ilvl w:val="0"/>
          <w:numId w:val="4"/>
        </w:numPr>
        <w:spacing w:after="0" w:line="259" w:lineRule="auto"/>
        <w:ind w:right="0"/>
        <w:rPr>
          <w:color w:val="auto"/>
          <w:sz w:val="24"/>
          <w:szCs w:val="24"/>
        </w:rPr>
      </w:pPr>
      <w:r w:rsidRPr="009431AF">
        <w:rPr>
          <w:color w:val="auto"/>
          <w:sz w:val="24"/>
          <w:szCs w:val="24"/>
        </w:rPr>
        <w:t>The soil element does not fail if the Mohr circle is contained within the envelope</w:t>
      </w:r>
    </w:p>
    <w:p w:rsidR="009431AF" w:rsidRPr="009431AF" w:rsidRDefault="009431AF" w:rsidP="00DB1EA9">
      <w:pPr>
        <w:pStyle w:val="ListParagraph"/>
        <w:numPr>
          <w:ilvl w:val="0"/>
          <w:numId w:val="4"/>
        </w:numPr>
        <w:spacing w:after="0" w:line="259" w:lineRule="auto"/>
        <w:ind w:right="0"/>
        <w:rPr>
          <w:color w:val="auto"/>
          <w:sz w:val="24"/>
          <w:szCs w:val="24"/>
        </w:rPr>
      </w:pPr>
      <w:r w:rsidRPr="009431AF">
        <w:rPr>
          <w:color w:val="auto"/>
          <w:sz w:val="24"/>
          <w:szCs w:val="24"/>
        </w:rPr>
        <w:t>Initially, Mohr circle is a point</w:t>
      </w:r>
    </w:p>
    <w:p w:rsidR="009431AF" w:rsidRPr="009431AF" w:rsidRDefault="009431AF" w:rsidP="00DB1EA9">
      <w:pPr>
        <w:pStyle w:val="ListParagraph"/>
        <w:numPr>
          <w:ilvl w:val="0"/>
          <w:numId w:val="4"/>
        </w:numPr>
        <w:spacing w:after="0" w:line="259" w:lineRule="auto"/>
        <w:ind w:right="0"/>
        <w:rPr>
          <w:color w:val="auto"/>
          <w:sz w:val="24"/>
          <w:szCs w:val="24"/>
        </w:rPr>
      </w:pPr>
      <w:r w:rsidRPr="009431AF">
        <w:rPr>
          <w:color w:val="auto"/>
          <w:sz w:val="24"/>
          <w:szCs w:val="24"/>
        </w:rPr>
        <w:t>As loading progresses, Mohr circle becomes larger</w:t>
      </w:r>
    </w:p>
    <w:p w:rsidR="009431AF" w:rsidRDefault="009431AF" w:rsidP="00DB1EA9">
      <w:pPr>
        <w:pStyle w:val="ListParagraph"/>
        <w:numPr>
          <w:ilvl w:val="0"/>
          <w:numId w:val="4"/>
        </w:numPr>
        <w:spacing w:after="0" w:line="259" w:lineRule="auto"/>
        <w:ind w:right="0"/>
        <w:rPr>
          <w:color w:val="auto"/>
          <w:sz w:val="24"/>
          <w:szCs w:val="24"/>
        </w:rPr>
      </w:pPr>
      <w:r w:rsidRPr="009431AF">
        <w:rPr>
          <w:color w:val="auto"/>
          <w:sz w:val="24"/>
          <w:szCs w:val="24"/>
        </w:rPr>
        <w:t>Finally failure occurs when Mohr circle touches the envelope</w:t>
      </w:r>
    </w:p>
    <w:p w:rsidR="00442C5D" w:rsidRDefault="00442C5D" w:rsidP="00442C5D">
      <w:pPr>
        <w:spacing w:after="0" w:line="259" w:lineRule="auto"/>
        <w:ind w:left="33" w:right="0" w:firstLine="0"/>
        <w:jc w:val="center"/>
        <w:rPr>
          <w:color w:val="auto"/>
          <w:sz w:val="24"/>
          <w:szCs w:val="24"/>
        </w:rPr>
      </w:pPr>
      <w:r>
        <w:rPr>
          <w:noProof/>
        </w:rPr>
        <w:drawing>
          <wp:inline distT="0" distB="0" distL="0" distR="0" wp14:anchorId="64AEA1FA" wp14:editId="1A88EB8F">
            <wp:extent cx="3413685" cy="23526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13685" cy="2352675"/>
                    </a:xfrm>
                    <a:prstGeom prst="rect">
                      <a:avLst/>
                    </a:prstGeom>
                    <a:noFill/>
                    <a:ln>
                      <a:noFill/>
                    </a:ln>
                  </pic:spPr>
                </pic:pic>
              </a:graphicData>
            </a:graphic>
          </wp:inline>
        </w:drawing>
      </w:r>
    </w:p>
    <w:p w:rsidR="00442C5D" w:rsidRPr="00442C5D" w:rsidRDefault="00442C5D" w:rsidP="00442C5D">
      <w:pPr>
        <w:spacing w:after="0" w:line="259" w:lineRule="auto"/>
        <w:ind w:left="33" w:right="0" w:firstLine="0"/>
        <w:rPr>
          <w:color w:val="auto"/>
          <w:sz w:val="24"/>
          <w:szCs w:val="24"/>
        </w:rPr>
      </w:pPr>
      <w:r w:rsidRPr="00442C5D">
        <w:rPr>
          <w:color w:val="auto"/>
          <w:sz w:val="24"/>
          <w:szCs w:val="24"/>
        </w:rPr>
        <w:t>A consistent relationship exists between the shear strength on a plane and the effective normal stress that acts on that plane</w:t>
      </w:r>
    </w:p>
    <w:p w:rsidR="00E60878" w:rsidRDefault="00442C5D" w:rsidP="00442C5D">
      <w:pPr>
        <w:spacing w:after="0" w:line="259" w:lineRule="auto"/>
        <w:ind w:right="0"/>
        <w:jc w:val="center"/>
        <w:rPr>
          <w:b/>
          <w:color w:val="0000CC"/>
          <w:sz w:val="24"/>
          <w:szCs w:val="24"/>
        </w:rPr>
      </w:pPr>
      <w:r>
        <w:rPr>
          <w:b/>
          <w:noProof/>
          <w:color w:val="0000CC"/>
          <w:sz w:val="24"/>
          <w:szCs w:val="24"/>
        </w:rPr>
        <w:drawing>
          <wp:inline distT="0" distB="0" distL="0" distR="0">
            <wp:extent cx="4261302" cy="2276475"/>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61302" cy="2276475"/>
                    </a:xfrm>
                    <a:prstGeom prst="rect">
                      <a:avLst/>
                    </a:prstGeom>
                    <a:noFill/>
                    <a:ln>
                      <a:noFill/>
                    </a:ln>
                  </pic:spPr>
                </pic:pic>
              </a:graphicData>
            </a:graphic>
          </wp:inline>
        </w:drawing>
      </w:r>
    </w:p>
    <w:p w:rsidR="00442C5D" w:rsidRPr="00442C5D" w:rsidRDefault="00442C5D" w:rsidP="00442C5D">
      <w:pPr>
        <w:spacing w:after="0" w:line="259" w:lineRule="auto"/>
        <w:ind w:right="0"/>
        <w:rPr>
          <w:color w:val="auto"/>
          <w:sz w:val="24"/>
          <w:szCs w:val="24"/>
        </w:rPr>
      </w:pPr>
      <w:r w:rsidRPr="00442C5D">
        <w:rPr>
          <w:color w:val="auto"/>
          <w:sz w:val="24"/>
          <w:szCs w:val="24"/>
        </w:rPr>
        <w:lastRenderedPageBreak/>
        <w:t>Mohr Coulomb Failure Criterion with Mohr Circle of Stress</w:t>
      </w:r>
    </w:p>
    <w:p w:rsidR="00442C5D" w:rsidRDefault="00442C5D" w:rsidP="00442C5D">
      <w:pPr>
        <w:spacing w:after="0" w:line="259" w:lineRule="auto"/>
        <w:ind w:right="0"/>
        <w:rPr>
          <w:color w:val="auto"/>
          <w:sz w:val="24"/>
          <w:szCs w:val="24"/>
        </w:rPr>
      </w:pPr>
      <w:r w:rsidRPr="00442C5D">
        <w:rPr>
          <w:color w:val="auto"/>
          <w:sz w:val="24"/>
          <w:szCs w:val="24"/>
        </w:rPr>
        <w:t>Relationship between the effective principal stresses at failure and the shear strength parameters</w:t>
      </w:r>
    </w:p>
    <w:p w:rsidR="00442C5D" w:rsidRDefault="00442C5D" w:rsidP="00442C5D">
      <w:pPr>
        <w:spacing w:after="0" w:line="259" w:lineRule="auto"/>
        <w:ind w:right="0"/>
        <w:jc w:val="center"/>
        <w:rPr>
          <w:color w:val="auto"/>
          <w:sz w:val="24"/>
          <w:szCs w:val="24"/>
        </w:rPr>
      </w:pPr>
      <w:r>
        <w:rPr>
          <w:noProof/>
          <w:color w:val="auto"/>
          <w:sz w:val="24"/>
          <w:szCs w:val="24"/>
        </w:rPr>
        <w:drawing>
          <wp:inline distT="0" distB="0" distL="0" distR="0" wp14:anchorId="3CB5D5AB" wp14:editId="26D2D81D">
            <wp:extent cx="5029200" cy="33242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324225"/>
                    </a:xfrm>
                    <a:prstGeom prst="rect">
                      <a:avLst/>
                    </a:prstGeom>
                    <a:noFill/>
                    <a:ln>
                      <a:noFill/>
                    </a:ln>
                  </pic:spPr>
                </pic:pic>
              </a:graphicData>
            </a:graphic>
          </wp:inline>
        </w:drawing>
      </w:r>
    </w:p>
    <w:p w:rsidR="00442C5D" w:rsidRPr="00442C5D" w:rsidRDefault="003323E6" w:rsidP="00442C5D">
      <w:pPr>
        <w:spacing w:after="0" w:line="259" w:lineRule="auto"/>
        <w:ind w:right="0"/>
        <w:jc w:val="center"/>
        <w:rPr>
          <w:color w:val="auto"/>
          <w:sz w:val="24"/>
          <w:szCs w:val="24"/>
        </w:rPr>
      </w:pPr>
      <m:oMathPara>
        <m:oMath>
          <m:d>
            <m:dPr>
              <m:begChr m:val="["/>
              <m:endChr m:val="]"/>
              <m:ctrlPr>
                <w:rPr>
                  <w:rFonts w:ascii="Cambria Math" w:hAnsi="Cambria Math"/>
                  <w:i/>
                  <w:color w:val="auto"/>
                  <w:sz w:val="24"/>
                  <w:szCs w:val="24"/>
                </w:rPr>
              </m:ctrlPr>
            </m:dPr>
            <m:e>
              <m:f>
                <m:fPr>
                  <m:ctrlPr>
                    <w:rPr>
                      <w:rFonts w:ascii="Cambria Math" w:hAnsi="Cambria Math"/>
                      <w:i/>
                      <w:color w:val="auto"/>
                      <w:sz w:val="24"/>
                      <w:szCs w:val="24"/>
                    </w:rPr>
                  </m:ctrlPr>
                </m:fPr>
                <m:num>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num>
                <m:den>
                  <m:r>
                    <w:rPr>
                      <w:rFonts w:ascii="Cambria Math" w:hAnsi="Cambria Math"/>
                      <w:color w:val="auto"/>
                      <w:sz w:val="24"/>
                      <w:szCs w:val="24"/>
                    </w:rPr>
                    <m:t>2</m:t>
                  </m:r>
                </m:den>
              </m:f>
            </m:e>
          </m:d>
          <m:r>
            <w:rPr>
              <w:rFonts w:ascii="Cambria Math" w:hAnsi="Cambria Math"/>
              <w:color w:val="auto"/>
              <w:sz w:val="24"/>
              <w:szCs w:val="24"/>
            </w:rPr>
            <m:t>=</m:t>
          </m:r>
          <m:d>
            <m:dPr>
              <m:begChr m:val="["/>
              <m:endChr m:val="]"/>
              <m:ctrlPr>
                <w:rPr>
                  <w:rFonts w:ascii="Cambria Math" w:hAnsi="Cambria Math"/>
                  <w:i/>
                  <w:color w:val="auto"/>
                  <w:sz w:val="24"/>
                  <w:szCs w:val="24"/>
                </w:rPr>
              </m:ctrlPr>
            </m:dPr>
            <m:e>
              <m:sSup>
                <m:sSupPr>
                  <m:ctrlPr>
                    <w:rPr>
                      <w:rFonts w:ascii="Cambria Math" w:hAnsi="Cambria Math"/>
                      <w:i/>
                      <w:color w:val="auto"/>
                      <w:sz w:val="24"/>
                      <w:szCs w:val="24"/>
                    </w:rPr>
                  </m:ctrlPr>
                </m:sSupPr>
                <m:e>
                  <m:r>
                    <w:rPr>
                      <w:rFonts w:ascii="Cambria Math" w:hAnsi="Cambria Math"/>
                      <w:color w:val="auto"/>
                      <w:sz w:val="24"/>
                      <w:szCs w:val="24"/>
                    </w:rPr>
                    <m:t>c</m:t>
                  </m:r>
                </m:e>
                <m:sup>
                  <m:r>
                    <w:rPr>
                      <w:rFonts w:ascii="Cambria Math" w:hAnsi="Cambria Math"/>
                      <w:color w:val="auto"/>
                      <w:sz w:val="24"/>
                      <w:szCs w:val="24"/>
                    </w:rPr>
                    <m:t>'</m:t>
                  </m:r>
                </m:sup>
              </m:sSup>
              <m:func>
                <m:funcPr>
                  <m:ctrlPr>
                    <w:rPr>
                      <w:rFonts w:ascii="Cambria Math" w:hAnsi="Cambria Math"/>
                      <w:i/>
                      <w:color w:val="auto"/>
                      <w:sz w:val="24"/>
                      <w:szCs w:val="24"/>
                    </w:rPr>
                  </m:ctrlPr>
                </m:funcPr>
                <m:fName>
                  <m:r>
                    <m:rPr>
                      <m:sty m:val="p"/>
                    </m:rPr>
                    <w:rPr>
                      <w:rFonts w:ascii="Cambria Math" w:hAnsi="Cambria Math"/>
                      <w:color w:val="auto"/>
                      <w:sz w:val="24"/>
                      <w:szCs w:val="24"/>
                    </w:rPr>
                    <m:t>cot</m:t>
                  </m:r>
                </m:fName>
                <m:e>
                  <m:sSup>
                    <m:sSupPr>
                      <m:ctrlPr>
                        <w:rPr>
                          <w:rFonts w:ascii="Cambria Math" w:hAnsi="Cambria Math"/>
                          <w:i/>
                          <w:color w:val="auto"/>
                          <w:sz w:val="24"/>
                          <w:szCs w:val="24"/>
                        </w:rPr>
                      </m:ctrlPr>
                    </m:sSupPr>
                    <m:e>
                      <m:r>
                        <w:rPr>
                          <w:rFonts w:ascii="Cambria Math" w:hAnsi="Cambria Math"/>
                          <w:color w:val="auto"/>
                          <w:sz w:val="24"/>
                          <w:szCs w:val="24"/>
                        </w:rPr>
                        <m:t>ϕ</m:t>
                      </m:r>
                    </m:e>
                    <m:sup>
                      <m:r>
                        <w:rPr>
                          <w:rFonts w:ascii="Cambria Math" w:hAnsi="Cambria Math"/>
                          <w:color w:val="auto"/>
                          <w:sz w:val="24"/>
                          <w:szCs w:val="24"/>
                        </w:rPr>
                        <m:t>'</m:t>
                      </m:r>
                    </m:sup>
                  </m:sSup>
                </m:e>
              </m:func>
              <m:r>
                <w:rPr>
                  <w:rFonts w:ascii="Cambria Math" w:hAnsi="Cambria Math"/>
                  <w:color w:val="auto"/>
                  <w:sz w:val="24"/>
                  <w:szCs w:val="24"/>
                </w:rPr>
                <m:t>+</m:t>
              </m:r>
              <m:d>
                <m:dPr>
                  <m:ctrlPr>
                    <w:rPr>
                      <w:rFonts w:ascii="Cambria Math" w:hAnsi="Cambria Math"/>
                      <w:i/>
                      <w:color w:val="auto"/>
                      <w:sz w:val="24"/>
                      <w:szCs w:val="24"/>
                    </w:rPr>
                  </m:ctrlPr>
                </m:dPr>
                <m:e>
                  <m:f>
                    <m:fPr>
                      <m:ctrlPr>
                        <w:rPr>
                          <w:rFonts w:ascii="Cambria Math" w:hAnsi="Cambria Math"/>
                          <w:i/>
                          <w:color w:val="auto"/>
                          <w:sz w:val="24"/>
                          <w:szCs w:val="24"/>
                        </w:rPr>
                      </m:ctrlPr>
                    </m:fPr>
                    <m:num>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num>
                    <m:den>
                      <m:r>
                        <w:rPr>
                          <w:rFonts w:ascii="Cambria Math" w:hAnsi="Cambria Math"/>
                          <w:color w:val="auto"/>
                          <w:sz w:val="24"/>
                          <w:szCs w:val="24"/>
                        </w:rPr>
                        <m:t>2</m:t>
                      </m:r>
                    </m:den>
                  </m:f>
                </m:e>
              </m:d>
            </m:e>
          </m:d>
          <m:func>
            <m:funcPr>
              <m:ctrlPr>
                <w:rPr>
                  <w:rFonts w:ascii="Cambria Math" w:hAnsi="Cambria Math"/>
                  <w:i/>
                  <w:color w:val="auto"/>
                  <w:sz w:val="24"/>
                  <w:szCs w:val="24"/>
                </w:rPr>
              </m:ctrlPr>
            </m:funcPr>
            <m:fName>
              <m:r>
                <m:rPr>
                  <m:sty m:val="p"/>
                </m:rPr>
                <w:rPr>
                  <w:rFonts w:ascii="Cambria Math" w:hAnsi="Cambria Math"/>
                  <w:color w:val="auto"/>
                  <w:sz w:val="24"/>
                  <w:szCs w:val="24"/>
                </w:rPr>
                <m:t>sin</m:t>
              </m:r>
            </m:fName>
            <m:e>
              <m:r>
                <w:rPr>
                  <w:rFonts w:ascii="Cambria Math" w:hAnsi="Cambria Math"/>
                  <w:color w:val="auto"/>
                  <w:sz w:val="24"/>
                  <w:szCs w:val="24"/>
                </w:rPr>
                <m:t>ϕ</m:t>
              </m:r>
            </m:e>
          </m:func>
          <m:r>
            <w:rPr>
              <w:rFonts w:ascii="Cambria Math" w:hAnsi="Cambria Math"/>
              <w:color w:val="auto"/>
              <w:sz w:val="24"/>
              <w:szCs w:val="24"/>
            </w:rPr>
            <m:t xml:space="preserve">                    </m:t>
          </m:r>
          <m:d>
            <m:dPr>
              <m:ctrlPr>
                <w:rPr>
                  <w:rFonts w:ascii="Cambria Math" w:hAnsi="Cambria Math"/>
                  <w:i/>
                  <w:color w:val="auto"/>
                  <w:sz w:val="24"/>
                  <w:szCs w:val="24"/>
                </w:rPr>
              </m:ctrlPr>
            </m:dPr>
            <m:e>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e>
          </m:d>
          <m:r>
            <w:rPr>
              <w:rFonts w:ascii="Cambria Math" w:hAnsi="Cambria Math"/>
              <w:color w:val="auto"/>
              <w:sz w:val="24"/>
              <w:szCs w:val="24"/>
            </w:rPr>
            <m:t>=</m:t>
          </m:r>
          <m:d>
            <m:dPr>
              <m:ctrlPr>
                <w:rPr>
                  <w:rFonts w:ascii="Cambria Math" w:hAnsi="Cambria Math"/>
                  <w:i/>
                  <w:color w:val="auto"/>
                  <w:sz w:val="24"/>
                  <w:szCs w:val="24"/>
                </w:rPr>
              </m:ctrlPr>
            </m:dPr>
            <m:e>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e>
          </m:d>
          <m:func>
            <m:funcPr>
              <m:ctrlPr>
                <w:rPr>
                  <w:rFonts w:ascii="Cambria Math" w:hAnsi="Cambria Math"/>
                  <w:i/>
                  <w:color w:val="auto"/>
                  <w:sz w:val="24"/>
                  <w:szCs w:val="24"/>
                </w:rPr>
              </m:ctrlPr>
            </m:funcPr>
            <m:fName>
              <m:r>
                <m:rPr>
                  <m:sty m:val="p"/>
                </m:rPr>
                <w:rPr>
                  <w:rFonts w:ascii="Cambria Math" w:hAnsi="Cambria Math"/>
                  <w:color w:val="auto"/>
                  <w:sz w:val="24"/>
                  <w:szCs w:val="24"/>
                </w:rPr>
                <m:t>sin</m:t>
              </m:r>
            </m:fName>
            <m:e>
              <m:sSup>
                <m:sSupPr>
                  <m:ctrlPr>
                    <w:rPr>
                      <w:rFonts w:ascii="Cambria Math" w:hAnsi="Cambria Math"/>
                      <w:i/>
                      <w:color w:val="auto"/>
                      <w:sz w:val="24"/>
                      <w:szCs w:val="24"/>
                    </w:rPr>
                  </m:ctrlPr>
                </m:sSupPr>
                <m:e>
                  <m:r>
                    <w:rPr>
                      <w:rFonts w:ascii="Cambria Math" w:hAnsi="Cambria Math"/>
                      <w:color w:val="auto"/>
                      <w:sz w:val="24"/>
                      <w:szCs w:val="24"/>
                    </w:rPr>
                    <m:t>ϕ</m:t>
                  </m:r>
                </m:e>
                <m:sup>
                  <m:r>
                    <w:rPr>
                      <w:rFonts w:ascii="Cambria Math" w:hAnsi="Cambria Math"/>
                      <w:color w:val="auto"/>
                      <w:sz w:val="24"/>
                      <w:szCs w:val="24"/>
                    </w:rPr>
                    <m:t>'</m:t>
                  </m:r>
                </m:sup>
              </m:sSup>
            </m:e>
          </m:func>
          <m:r>
            <w:rPr>
              <w:rFonts w:ascii="Cambria Math" w:hAnsi="Cambria Math"/>
              <w:color w:val="auto"/>
              <w:sz w:val="24"/>
              <w:szCs w:val="24"/>
            </w:rPr>
            <m:t>+2</m:t>
          </m:r>
          <m:sSup>
            <m:sSupPr>
              <m:ctrlPr>
                <w:rPr>
                  <w:rFonts w:ascii="Cambria Math" w:hAnsi="Cambria Math"/>
                  <w:i/>
                  <w:color w:val="auto"/>
                  <w:sz w:val="24"/>
                  <w:szCs w:val="24"/>
                </w:rPr>
              </m:ctrlPr>
            </m:sSupPr>
            <m:e>
              <m:r>
                <w:rPr>
                  <w:rFonts w:ascii="Cambria Math" w:hAnsi="Cambria Math"/>
                  <w:color w:val="auto"/>
                  <w:sz w:val="24"/>
                  <w:szCs w:val="24"/>
                </w:rPr>
                <m:t>c</m:t>
              </m:r>
            </m:e>
            <m:sup>
              <m:r>
                <w:rPr>
                  <w:rFonts w:ascii="Cambria Math" w:hAnsi="Cambria Math"/>
                  <w:color w:val="auto"/>
                  <w:sz w:val="24"/>
                  <w:szCs w:val="24"/>
                </w:rPr>
                <m:t>'</m:t>
              </m:r>
            </m:sup>
          </m:sSup>
          <m:func>
            <m:funcPr>
              <m:ctrlPr>
                <w:rPr>
                  <w:rFonts w:ascii="Cambria Math" w:hAnsi="Cambria Math"/>
                  <w:i/>
                  <w:color w:val="auto"/>
                  <w:sz w:val="24"/>
                  <w:szCs w:val="24"/>
                </w:rPr>
              </m:ctrlPr>
            </m:funcPr>
            <m:fName>
              <m:r>
                <m:rPr>
                  <m:sty m:val="p"/>
                </m:rPr>
                <w:rPr>
                  <w:rFonts w:ascii="Cambria Math" w:hAnsi="Cambria Math"/>
                  <w:color w:val="auto"/>
                  <w:sz w:val="24"/>
                  <w:szCs w:val="24"/>
                </w:rPr>
                <m:t>cos</m:t>
              </m:r>
            </m:fName>
            <m:e>
              <m:r>
                <w:rPr>
                  <w:rFonts w:ascii="Cambria Math" w:hAnsi="Cambria Math"/>
                  <w:color w:val="auto"/>
                  <w:sz w:val="24"/>
                  <w:szCs w:val="24"/>
                </w:rPr>
                <m:t>ϕ'</m:t>
              </m:r>
            </m:e>
          </m:func>
        </m:oMath>
      </m:oMathPara>
    </w:p>
    <w:p w:rsidR="00442C5D" w:rsidRPr="00442C5D" w:rsidRDefault="003323E6" w:rsidP="00442C5D">
      <w:pPr>
        <w:spacing w:after="0" w:line="259" w:lineRule="auto"/>
        <w:ind w:right="0"/>
        <w:rPr>
          <w:color w:val="auto"/>
          <w:sz w:val="24"/>
          <w:szCs w:val="24"/>
        </w:rPr>
      </w:pPr>
      <m:oMathPara>
        <m:oMath>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r>
            <w:rPr>
              <w:rFonts w:ascii="Cambria Math" w:hAnsi="Cambria Math"/>
              <w:color w:val="auto"/>
              <w:sz w:val="24"/>
              <w:szCs w:val="24"/>
            </w:rPr>
            <m:t>=</m:t>
          </m:r>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func>
            <m:funcPr>
              <m:ctrlPr>
                <w:rPr>
                  <w:rFonts w:ascii="Cambria Math" w:hAnsi="Cambria Math"/>
                  <w:i/>
                  <w:color w:val="auto"/>
                  <w:sz w:val="24"/>
                  <w:szCs w:val="24"/>
                </w:rPr>
              </m:ctrlPr>
            </m:funcPr>
            <m:fName>
              <m:sSup>
                <m:sSupPr>
                  <m:ctrlPr>
                    <w:rPr>
                      <w:rFonts w:ascii="Cambria Math" w:hAnsi="Cambria Math"/>
                      <w:i/>
                      <w:color w:val="auto"/>
                      <w:sz w:val="24"/>
                      <w:szCs w:val="24"/>
                    </w:rPr>
                  </m:ctrlPr>
                </m:sSupPr>
                <m:e>
                  <m:r>
                    <m:rPr>
                      <m:sty m:val="p"/>
                    </m:rPr>
                    <w:rPr>
                      <w:rFonts w:ascii="Cambria Math" w:hAnsi="Cambria Math"/>
                      <w:color w:val="auto"/>
                      <w:sz w:val="24"/>
                      <w:szCs w:val="24"/>
                    </w:rPr>
                    <m:t>tan</m:t>
                  </m:r>
                  <m:ctrlPr>
                    <w:rPr>
                      <w:rFonts w:ascii="Cambria Math" w:hAnsi="Cambria Math"/>
                      <w:color w:val="auto"/>
                      <w:sz w:val="24"/>
                      <w:szCs w:val="24"/>
                    </w:rPr>
                  </m:ctrlPr>
                </m:e>
                <m:sup>
                  <m:r>
                    <w:rPr>
                      <w:rFonts w:ascii="Cambria Math" w:hAnsi="Cambria Math"/>
                      <w:color w:val="auto"/>
                      <w:sz w:val="24"/>
                      <w:szCs w:val="24"/>
                    </w:rPr>
                    <m:t>2</m:t>
                  </m:r>
                  <m:ctrlPr>
                    <w:rPr>
                      <w:rFonts w:ascii="Cambria Math" w:hAnsi="Cambria Math"/>
                      <w:color w:val="auto"/>
                      <w:sz w:val="24"/>
                      <w:szCs w:val="24"/>
                    </w:rPr>
                  </m:ctrlPr>
                </m:sup>
              </m:sSup>
            </m:fName>
            <m:e>
              <m:d>
                <m:dPr>
                  <m:ctrlPr>
                    <w:rPr>
                      <w:rFonts w:ascii="Cambria Math" w:hAnsi="Cambria Math"/>
                      <w:i/>
                      <w:color w:val="auto"/>
                      <w:sz w:val="24"/>
                      <w:szCs w:val="24"/>
                    </w:rPr>
                  </m:ctrlPr>
                </m:dPr>
                <m:e>
                  <m:r>
                    <w:rPr>
                      <w:rFonts w:ascii="Cambria Math" w:hAnsi="Cambria Math"/>
                      <w:color w:val="auto"/>
                      <w:sz w:val="24"/>
                      <w:szCs w:val="24"/>
                    </w:rPr>
                    <m:t>45+</m:t>
                  </m:r>
                  <m:f>
                    <m:fPr>
                      <m:ctrlPr>
                        <w:rPr>
                          <w:rFonts w:ascii="Cambria Math" w:hAnsi="Cambria Math"/>
                          <w:i/>
                          <w:color w:val="auto"/>
                          <w:sz w:val="24"/>
                          <w:szCs w:val="24"/>
                        </w:rPr>
                      </m:ctrlPr>
                    </m:fPr>
                    <m:num>
                      <m:sSup>
                        <m:sSupPr>
                          <m:ctrlPr>
                            <w:rPr>
                              <w:rFonts w:ascii="Cambria Math" w:hAnsi="Cambria Math"/>
                              <w:i/>
                              <w:color w:val="auto"/>
                              <w:sz w:val="24"/>
                              <w:szCs w:val="24"/>
                            </w:rPr>
                          </m:ctrlPr>
                        </m:sSupPr>
                        <m:e>
                          <m:r>
                            <w:rPr>
                              <w:rFonts w:ascii="Cambria Math" w:hAnsi="Cambria Math"/>
                              <w:color w:val="auto"/>
                              <w:sz w:val="24"/>
                              <w:szCs w:val="24"/>
                            </w:rPr>
                            <m:t>ϕ</m:t>
                          </m:r>
                        </m:e>
                        <m:sup>
                          <m:r>
                            <w:rPr>
                              <w:rFonts w:ascii="Cambria Math" w:hAnsi="Cambria Math"/>
                              <w:color w:val="auto"/>
                              <w:sz w:val="24"/>
                              <w:szCs w:val="24"/>
                            </w:rPr>
                            <m:t>'</m:t>
                          </m:r>
                        </m:sup>
                      </m:sSup>
                    </m:num>
                    <m:den>
                      <m:r>
                        <w:rPr>
                          <w:rFonts w:ascii="Cambria Math" w:hAnsi="Cambria Math"/>
                          <w:color w:val="auto"/>
                          <w:sz w:val="24"/>
                          <w:szCs w:val="24"/>
                        </w:rPr>
                        <m:t>2</m:t>
                      </m:r>
                    </m:den>
                  </m:f>
                </m:e>
              </m:d>
              <m:r>
                <w:rPr>
                  <w:rFonts w:ascii="Cambria Math" w:hAnsi="Cambria Math"/>
                  <w:color w:val="auto"/>
                  <w:sz w:val="24"/>
                  <w:szCs w:val="24"/>
                </w:rPr>
                <m:t>+2</m:t>
              </m:r>
              <m:sSup>
                <m:sSupPr>
                  <m:ctrlPr>
                    <w:rPr>
                      <w:rFonts w:ascii="Cambria Math" w:hAnsi="Cambria Math"/>
                      <w:i/>
                      <w:color w:val="auto"/>
                      <w:sz w:val="24"/>
                      <w:szCs w:val="24"/>
                    </w:rPr>
                  </m:ctrlPr>
                </m:sSupPr>
                <m:e>
                  <m:r>
                    <w:rPr>
                      <w:rFonts w:ascii="Cambria Math" w:hAnsi="Cambria Math"/>
                      <w:color w:val="auto"/>
                      <w:sz w:val="24"/>
                      <w:szCs w:val="24"/>
                    </w:rPr>
                    <m:t>c</m:t>
                  </m:r>
                </m:e>
                <m:sup>
                  <m:r>
                    <w:rPr>
                      <w:rFonts w:ascii="Cambria Math" w:hAnsi="Cambria Math"/>
                      <w:color w:val="auto"/>
                      <w:sz w:val="24"/>
                      <w:szCs w:val="24"/>
                    </w:rPr>
                    <m:t>'</m:t>
                  </m:r>
                </m:sup>
              </m:sSup>
              <m:func>
                <m:funcPr>
                  <m:ctrlPr>
                    <w:rPr>
                      <w:rFonts w:ascii="Cambria Math" w:hAnsi="Cambria Math"/>
                      <w:i/>
                      <w:color w:val="auto"/>
                      <w:sz w:val="24"/>
                      <w:szCs w:val="24"/>
                    </w:rPr>
                  </m:ctrlPr>
                </m:funcPr>
                <m:fName>
                  <m:r>
                    <m:rPr>
                      <m:sty m:val="p"/>
                    </m:rPr>
                    <w:rPr>
                      <w:rFonts w:ascii="Cambria Math" w:hAnsi="Cambria Math"/>
                      <w:color w:val="auto"/>
                      <w:sz w:val="24"/>
                      <w:szCs w:val="24"/>
                    </w:rPr>
                    <m:t>tan</m:t>
                  </m:r>
                </m:fName>
                <m:e>
                  <m:d>
                    <m:dPr>
                      <m:ctrlPr>
                        <w:rPr>
                          <w:rFonts w:ascii="Cambria Math" w:hAnsi="Cambria Math"/>
                          <w:i/>
                          <w:color w:val="auto"/>
                          <w:sz w:val="24"/>
                          <w:szCs w:val="24"/>
                        </w:rPr>
                      </m:ctrlPr>
                    </m:dPr>
                    <m:e>
                      <m:r>
                        <w:rPr>
                          <w:rFonts w:ascii="Cambria Math" w:hAnsi="Cambria Math"/>
                          <w:color w:val="auto"/>
                          <w:sz w:val="24"/>
                          <w:szCs w:val="24"/>
                        </w:rPr>
                        <m:t>45+</m:t>
                      </m:r>
                      <m:f>
                        <m:fPr>
                          <m:ctrlPr>
                            <w:rPr>
                              <w:rFonts w:ascii="Cambria Math" w:hAnsi="Cambria Math"/>
                              <w:i/>
                              <w:color w:val="auto"/>
                              <w:sz w:val="24"/>
                              <w:szCs w:val="24"/>
                            </w:rPr>
                          </m:ctrlPr>
                        </m:fPr>
                        <m:num>
                          <m:sSup>
                            <m:sSupPr>
                              <m:ctrlPr>
                                <w:rPr>
                                  <w:rFonts w:ascii="Cambria Math" w:hAnsi="Cambria Math"/>
                                  <w:i/>
                                  <w:color w:val="auto"/>
                                  <w:sz w:val="24"/>
                                  <w:szCs w:val="24"/>
                                </w:rPr>
                              </m:ctrlPr>
                            </m:sSupPr>
                            <m:e>
                              <m:r>
                                <w:rPr>
                                  <w:rFonts w:ascii="Cambria Math" w:hAnsi="Cambria Math"/>
                                  <w:color w:val="auto"/>
                                  <w:sz w:val="24"/>
                                  <w:szCs w:val="24"/>
                                </w:rPr>
                                <m:t>ϕ</m:t>
                              </m:r>
                            </m:e>
                            <m:sup>
                              <m:r>
                                <w:rPr>
                                  <w:rFonts w:ascii="Cambria Math" w:hAnsi="Cambria Math"/>
                                  <w:color w:val="auto"/>
                                  <w:sz w:val="24"/>
                                  <w:szCs w:val="24"/>
                                </w:rPr>
                                <m:t>'</m:t>
                              </m:r>
                            </m:sup>
                          </m:sSup>
                        </m:num>
                        <m:den>
                          <m:r>
                            <w:rPr>
                              <w:rFonts w:ascii="Cambria Math" w:hAnsi="Cambria Math"/>
                              <w:color w:val="auto"/>
                              <w:sz w:val="24"/>
                              <w:szCs w:val="24"/>
                            </w:rPr>
                            <m:t>2</m:t>
                          </m:r>
                        </m:den>
                      </m:f>
                    </m:e>
                  </m:d>
                </m:e>
              </m:func>
            </m:e>
          </m:func>
        </m:oMath>
      </m:oMathPara>
    </w:p>
    <w:p w:rsidR="00442C5D" w:rsidRPr="00F3083C" w:rsidRDefault="00442C5D" w:rsidP="00442C5D">
      <w:pPr>
        <w:spacing w:after="0" w:line="259" w:lineRule="auto"/>
        <w:ind w:right="0"/>
        <w:rPr>
          <w:b/>
          <w:color w:val="auto"/>
          <w:sz w:val="24"/>
          <w:szCs w:val="24"/>
        </w:rPr>
      </w:pPr>
      <w:r w:rsidRPr="00F3083C">
        <w:rPr>
          <w:b/>
          <w:color w:val="auto"/>
          <w:sz w:val="24"/>
          <w:szCs w:val="24"/>
        </w:rPr>
        <w:t>Example 12.2:</w:t>
      </w:r>
    </w:p>
    <w:p w:rsidR="00442C5D" w:rsidRPr="00442C5D" w:rsidRDefault="00442C5D" w:rsidP="00442C5D">
      <w:pPr>
        <w:spacing w:after="0" w:line="259" w:lineRule="auto"/>
        <w:ind w:right="0"/>
        <w:rPr>
          <w:color w:val="auto"/>
          <w:sz w:val="24"/>
          <w:szCs w:val="24"/>
        </w:rPr>
      </w:pPr>
      <w:r w:rsidRPr="00442C5D">
        <w:rPr>
          <w:color w:val="auto"/>
          <w:sz w:val="24"/>
          <w:szCs w:val="24"/>
        </w:rPr>
        <w:t xml:space="preserve">The major and minor principal stresses obtained from two </w:t>
      </w:r>
      <w:proofErr w:type="spellStart"/>
      <w:r w:rsidRPr="00442C5D">
        <w:rPr>
          <w:color w:val="auto"/>
          <w:sz w:val="24"/>
          <w:szCs w:val="24"/>
        </w:rPr>
        <w:t>triaxial</w:t>
      </w:r>
      <w:proofErr w:type="spellEnd"/>
      <w:r w:rsidRPr="00442C5D">
        <w:rPr>
          <w:color w:val="auto"/>
          <w:sz w:val="24"/>
          <w:szCs w:val="24"/>
        </w:rPr>
        <w:t xml:space="preserve"> tests are as follow:</w:t>
      </w:r>
    </w:p>
    <w:p w:rsidR="00442C5D" w:rsidRPr="00442C5D" w:rsidRDefault="00F3083C" w:rsidP="00442C5D">
      <w:pPr>
        <w:spacing w:after="0" w:line="259" w:lineRule="auto"/>
        <w:ind w:right="0"/>
        <w:rPr>
          <w:color w:val="auto"/>
          <w:sz w:val="24"/>
          <w:szCs w:val="24"/>
        </w:rPr>
      </w:pPr>
      <w:r>
        <w:rPr>
          <w:noProof/>
          <w:color w:val="auto"/>
          <w:sz w:val="24"/>
          <w:szCs w:val="24"/>
        </w:rPr>
        <w:drawing>
          <wp:anchor distT="0" distB="0" distL="114300" distR="114300" simplePos="0" relativeHeight="251670528" behindDoc="0" locked="0" layoutInCell="1" allowOverlap="1" wp14:anchorId="16722A85" wp14:editId="34D5DC9A">
            <wp:simplePos x="0" y="0"/>
            <wp:positionH relativeFrom="column">
              <wp:posOffset>3581400</wp:posOffset>
            </wp:positionH>
            <wp:positionV relativeFrom="paragraph">
              <wp:posOffset>146050</wp:posOffset>
            </wp:positionV>
            <wp:extent cx="2795270" cy="2828925"/>
            <wp:effectExtent l="0" t="0" r="5080"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95270" cy="2828925"/>
                    </a:xfrm>
                    <a:prstGeom prst="rect">
                      <a:avLst/>
                    </a:prstGeom>
                    <a:noFill/>
                    <a:ln>
                      <a:noFill/>
                    </a:ln>
                  </pic:spPr>
                </pic:pic>
              </a:graphicData>
            </a:graphic>
            <wp14:sizeRelH relativeFrom="page">
              <wp14:pctWidth>0</wp14:pctWidth>
            </wp14:sizeRelH>
            <wp14:sizeRelV relativeFrom="page">
              <wp14:pctHeight>0</wp14:pctHeight>
            </wp14:sizeRelV>
          </wp:anchor>
        </w:drawing>
      </w:r>
      <w:r w:rsidR="00442C5D" w:rsidRPr="00442C5D">
        <w:rPr>
          <w:color w:val="auto"/>
          <w:sz w:val="24"/>
          <w:szCs w:val="24"/>
        </w:rPr>
        <w:t xml:space="preserve">Test 1: </w:t>
      </w:r>
      <m:oMath>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oMath>
      <w:r w:rsidR="00442C5D" w:rsidRPr="00442C5D">
        <w:rPr>
          <w:color w:val="auto"/>
          <w:sz w:val="24"/>
          <w:szCs w:val="24"/>
        </w:rPr>
        <w:t xml:space="preserve">=100 kPa, </w:t>
      </w:r>
      <w:r>
        <w:rPr>
          <w:color w:val="auto"/>
          <w:sz w:val="24"/>
          <w:szCs w:val="24"/>
        </w:rPr>
        <w:tab/>
      </w:r>
      <m:oMath>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oMath>
      <w:r w:rsidRPr="00442C5D">
        <w:rPr>
          <w:color w:val="auto"/>
          <w:sz w:val="24"/>
          <w:szCs w:val="24"/>
        </w:rPr>
        <w:t xml:space="preserve"> </w:t>
      </w:r>
      <w:r w:rsidR="00442C5D" w:rsidRPr="00442C5D">
        <w:rPr>
          <w:color w:val="auto"/>
          <w:sz w:val="24"/>
          <w:szCs w:val="24"/>
        </w:rPr>
        <w:t xml:space="preserve">=355 </w:t>
      </w:r>
      <w:proofErr w:type="spellStart"/>
      <w:r w:rsidR="00442C5D" w:rsidRPr="00442C5D">
        <w:rPr>
          <w:color w:val="auto"/>
          <w:sz w:val="24"/>
          <w:szCs w:val="24"/>
        </w:rPr>
        <w:t>kPa</w:t>
      </w:r>
      <w:proofErr w:type="spellEnd"/>
    </w:p>
    <w:p w:rsidR="00442C5D" w:rsidRPr="00442C5D" w:rsidRDefault="00442C5D" w:rsidP="00442C5D">
      <w:pPr>
        <w:spacing w:after="0" w:line="259" w:lineRule="auto"/>
        <w:ind w:right="0"/>
        <w:rPr>
          <w:color w:val="auto"/>
          <w:sz w:val="24"/>
          <w:szCs w:val="24"/>
        </w:rPr>
      </w:pPr>
      <w:r w:rsidRPr="00442C5D">
        <w:rPr>
          <w:color w:val="auto"/>
          <w:sz w:val="24"/>
          <w:szCs w:val="24"/>
        </w:rPr>
        <w:t xml:space="preserve">Test 2: </w:t>
      </w:r>
      <m:oMath>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3</m:t>
            </m:r>
          </m:sub>
          <m:sup>
            <m:r>
              <w:rPr>
                <w:rFonts w:ascii="Cambria Math" w:hAnsi="Cambria Math"/>
                <w:color w:val="auto"/>
                <w:sz w:val="24"/>
                <w:szCs w:val="24"/>
              </w:rPr>
              <m:t>'</m:t>
            </m:r>
          </m:sup>
        </m:sSubSup>
      </m:oMath>
      <w:r w:rsidRPr="00442C5D">
        <w:rPr>
          <w:color w:val="auto"/>
          <w:sz w:val="24"/>
          <w:szCs w:val="24"/>
        </w:rPr>
        <w:t xml:space="preserve">=150 kPa, </w:t>
      </w:r>
      <w:r w:rsidR="00F3083C">
        <w:rPr>
          <w:color w:val="auto"/>
          <w:sz w:val="24"/>
          <w:szCs w:val="24"/>
        </w:rPr>
        <w:tab/>
      </w:r>
      <m:oMath>
        <m:sSubSup>
          <m:sSubSupPr>
            <m:ctrlPr>
              <w:rPr>
                <w:rFonts w:ascii="Cambria Math" w:hAnsi="Cambria Math"/>
                <w:i/>
                <w:color w:val="auto"/>
                <w:sz w:val="24"/>
                <w:szCs w:val="24"/>
              </w:rPr>
            </m:ctrlPr>
          </m:sSubSupPr>
          <m:e>
            <m:r>
              <w:rPr>
                <w:rFonts w:ascii="Cambria Math" w:hAnsi="Cambria Math"/>
                <w:color w:val="auto"/>
                <w:sz w:val="24"/>
                <w:szCs w:val="24"/>
              </w:rPr>
              <m:t>σ</m:t>
            </m:r>
          </m:e>
          <m:sub>
            <m:r>
              <w:rPr>
                <w:rFonts w:ascii="Cambria Math" w:hAnsi="Cambria Math"/>
                <w:color w:val="auto"/>
                <w:sz w:val="24"/>
                <w:szCs w:val="24"/>
              </w:rPr>
              <m:t>1</m:t>
            </m:r>
          </m:sub>
          <m:sup>
            <m:r>
              <w:rPr>
                <w:rFonts w:ascii="Cambria Math" w:hAnsi="Cambria Math"/>
                <w:color w:val="auto"/>
                <w:sz w:val="24"/>
                <w:szCs w:val="24"/>
              </w:rPr>
              <m:t>'</m:t>
            </m:r>
          </m:sup>
        </m:sSubSup>
        <m:r>
          <w:rPr>
            <w:rFonts w:ascii="Cambria Math" w:hAnsi="Cambria Math"/>
            <w:color w:val="auto"/>
            <w:sz w:val="24"/>
            <w:szCs w:val="24"/>
          </w:rPr>
          <m:t xml:space="preserve"> </m:t>
        </m:r>
      </m:oMath>
      <w:r w:rsidRPr="00442C5D">
        <w:rPr>
          <w:color w:val="auto"/>
          <w:sz w:val="24"/>
          <w:szCs w:val="24"/>
        </w:rPr>
        <w:t>=520 kPa</w:t>
      </w:r>
    </w:p>
    <w:p w:rsidR="00442C5D" w:rsidRDefault="00442C5D" w:rsidP="00442C5D">
      <w:pPr>
        <w:spacing w:after="0" w:line="259" w:lineRule="auto"/>
        <w:ind w:right="0"/>
        <w:rPr>
          <w:color w:val="auto"/>
          <w:sz w:val="24"/>
          <w:szCs w:val="24"/>
        </w:rPr>
      </w:pPr>
      <w:r w:rsidRPr="00442C5D">
        <w:rPr>
          <w:color w:val="auto"/>
          <w:sz w:val="24"/>
          <w:szCs w:val="24"/>
        </w:rPr>
        <w:t>Determine the shear strength parameters c’ and φ’</w:t>
      </w:r>
    </w:p>
    <w:p w:rsidR="00F3083C" w:rsidRDefault="00F3083C" w:rsidP="00442C5D">
      <w:pPr>
        <w:spacing w:after="0" w:line="259" w:lineRule="auto"/>
        <w:ind w:right="0"/>
        <w:rPr>
          <w:color w:val="auto"/>
          <w:sz w:val="24"/>
          <w:szCs w:val="24"/>
        </w:rPr>
      </w:pPr>
    </w:p>
    <w:p w:rsidR="00F3083C" w:rsidRPr="00F3083C" w:rsidRDefault="00F3083C" w:rsidP="00F3083C">
      <w:pPr>
        <w:spacing w:after="0" w:line="259" w:lineRule="auto"/>
        <w:ind w:right="0"/>
        <w:rPr>
          <w:b/>
          <w:color w:val="auto"/>
          <w:sz w:val="24"/>
          <w:szCs w:val="24"/>
        </w:rPr>
      </w:pPr>
      <w:r w:rsidRPr="00F3083C">
        <w:rPr>
          <w:b/>
          <w:color w:val="auto"/>
          <w:sz w:val="24"/>
          <w:szCs w:val="24"/>
        </w:rPr>
        <w:t>Example 12.3:</w:t>
      </w:r>
    </w:p>
    <w:p w:rsidR="00F3083C" w:rsidRPr="00F3083C" w:rsidRDefault="00F3083C" w:rsidP="00F3083C">
      <w:pPr>
        <w:spacing w:after="0" w:line="259" w:lineRule="auto"/>
        <w:ind w:right="0"/>
        <w:rPr>
          <w:color w:val="auto"/>
          <w:sz w:val="24"/>
          <w:szCs w:val="24"/>
        </w:rPr>
      </w:pPr>
      <w:r w:rsidRPr="00F3083C">
        <w:rPr>
          <w:color w:val="auto"/>
          <w:sz w:val="24"/>
          <w:szCs w:val="24"/>
        </w:rPr>
        <w:t xml:space="preserve">The shear strength parameters for two soil strata are given in Figure below. </w:t>
      </w:r>
    </w:p>
    <w:p w:rsidR="00F3083C" w:rsidRPr="00F3083C" w:rsidRDefault="00F3083C" w:rsidP="00F3083C">
      <w:pPr>
        <w:spacing w:after="0" w:line="259" w:lineRule="auto"/>
        <w:ind w:right="0"/>
        <w:rPr>
          <w:color w:val="auto"/>
          <w:sz w:val="24"/>
          <w:szCs w:val="24"/>
        </w:rPr>
      </w:pPr>
      <w:r w:rsidRPr="00F3083C">
        <w:rPr>
          <w:color w:val="auto"/>
          <w:sz w:val="24"/>
          <w:szCs w:val="24"/>
        </w:rPr>
        <w:t>a) Compute the shear strength at A, B, and C.</w:t>
      </w:r>
    </w:p>
    <w:p w:rsidR="00F3083C" w:rsidRDefault="00F3083C" w:rsidP="00F3083C">
      <w:pPr>
        <w:spacing w:after="0" w:line="259" w:lineRule="auto"/>
        <w:ind w:right="0"/>
        <w:rPr>
          <w:color w:val="auto"/>
          <w:sz w:val="24"/>
          <w:szCs w:val="24"/>
        </w:rPr>
      </w:pPr>
      <w:r w:rsidRPr="00F3083C">
        <w:rPr>
          <w:color w:val="auto"/>
          <w:sz w:val="24"/>
          <w:szCs w:val="24"/>
        </w:rPr>
        <w:t>b) Draw the shear strength envelope for the ML stratum</w:t>
      </w:r>
    </w:p>
    <w:p w:rsidR="00F3083C" w:rsidRPr="00442C5D" w:rsidRDefault="00F3083C" w:rsidP="00F3083C">
      <w:pPr>
        <w:spacing w:after="0" w:line="259" w:lineRule="auto"/>
        <w:ind w:right="0"/>
        <w:rPr>
          <w:color w:val="auto"/>
          <w:sz w:val="24"/>
          <w:szCs w:val="24"/>
        </w:rPr>
      </w:pPr>
    </w:p>
    <w:p w:rsidR="009431AF" w:rsidRDefault="009431AF" w:rsidP="004C2B94">
      <w:pPr>
        <w:spacing w:after="0" w:line="259" w:lineRule="auto"/>
        <w:ind w:right="0"/>
        <w:rPr>
          <w:b/>
          <w:color w:val="0000CC"/>
          <w:sz w:val="24"/>
          <w:szCs w:val="24"/>
        </w:rPr>
      </w:pPr>
    </w:p>
    <w:p w:rsidR="00452D58" w:rsidRDefault="00B86B33" w:rsidP="004C2B94">
      <w:pPr>
        <w:spacing w:after="0" w:line="259" w:lineRule="auto"/>
        <w:ind w:right="0"/>
        <w:rPr>
          <w:b/>
          <w:color w:val="0000CC"/>
          <w:sz w:val="24"/>
          <w:szCs w:val="24"/>
        </w:rPr>
      </w:pPr>
      <w:r>
        <w:rPr>
          <w:b/>
          <w:color w:val="0000CC"/>
          <w:sz w:val="24"/>
          <w:szCs w:val="24"/>
        </w:rPr>
        <w:t>1</w:t>
      </w:r>
      <w:r w:rsidR="00F3083C">
        <w:rPr>
          <w:b/>
          <w:color w:val="0000CC"/>
          <w:sz w:val="24"/>
          <w:szCs w:val="24"/>
        </w:rPr>
        <w:t>2</w:t>
      </w:r>
      <w:r w:rsidR="00F915F2">
        <w:rPr>
          <w:b/>
          <w:color w:val="0000CC"/>
          <w:sz w:val="24"/>
          <w:szCs w:val="24"/>
        </w:rPr>
        <w:t>.</w:t>
      </w:r>
      <w:r>
        <w:rPr>
          <w:b/>
          <w:color w:val="0000CC"/>
          <w:sz w:val="24"/>
          <w:szCs w:val="24"/>
        </w:rPr>
        <w:t>4</w:t>
      </w:r>
      <w:r w:rsidR="00C614A6" w:rsidRPr="009E29B5">
        <w:rPr>
          <w:b/>
          <w:color w:val="0000CC"/>
          <w:sz w:val="24"/>
          <w:szCs w:val="24"/>
        </w:rPr>
        <w:t xml:space="preserve"> </w:t>
      </w:r>
      <w:r w:rsidR="00C614A6" w:rsidRPr="009E29B5">
        <w:rPr>
          <w:b/>
          <w:color w:val="0000CC"/>
          <w:sz w:val="24"/>
          <w:szCs w:val="24"/>
        </w:rPr>
        <w:tab/>
        <w:t xml:space="preserve"> </w:t>
      </w:r>
      <w:r w:rsidR="00F3083C" w:rsidRPr="00F3083C">
        <w:rPr>
          <w:b/>
          <w:color w:val="0000CC"/>
          <w:sz w:val="24"/>
          <w:szCs w:val="24"/>
        </w:rPr>
        <w:t>Shear Strength of Soils: Cohesion and Friction</w:t>
      </w:r>
    </w:p>
    <w:p w:rsidR="00F3083C" w:rsidRPr="00F3083C" w:rsidRDefault="00F3083C" w:rsidP="00F3083C">
      <w:pPr>
        <w:spacing w:after="0" w:line="259" w:lineRule="auto"/>
        <w:ind w:right="0"/>
        <w:rPr>
          <w:b/>
          <w:color w:val="auto"/>
          <w:sz w:val="24"/>
          <w:szCs w:val="24"/>
        </w:rPr>
      </w:pPr>
      <w:r w:rsidRPr="00F3083C">
        <w:rPr>
          <w:b/>
          <w:color w:val="auto"/>
          <w:sz w:val="24"/>
          <w:szCs w:val="24"/>
        </w:rPr>
        <w:t>Cohesive Strength:</w:t>
      </w:r>
    </w:p>
    <w:p w:rsidR="00F3083C" w:rsidRPr="00F3083C" w:rsidRDefault="00F3083C" w:rsidP="00F3083C">
      <w:pPr>
        <w:spacing w:after="0" w:line="259" w:lineRule="auto"/>
        <w:ind w:right="0"/>
        <w:rPr>
          <w:color w:val="auto"/>
          <w:sz w:val="24"/>
          <w:szCs w:val="24"/>
        </w:rPr>
      </w:pPr>
      <w:r w:rsidRPr="00F3083C">
        <w:rPr>
          <w:color w:val="auto"/>
          <w:sz w:val="24"/>
          <w:szCs w:val="24"/>
        </w:rPr>
        <w:t>Some soils have shear strength even when the effective stress is zero, or appears to be zero. This strength is called cohesive strength.</w:t>
      </w:r>
    </w:p>
    <w:p w:rsidR="00F3083C" w:rsidRPr="00F3083C" w:rsidRDefault="00F3083C" w:rsidP="00F3083C">
      <w:pPr>
        <w:spacing w:after="0" w:line="259" w:lineRule="auto"/>
        <w:ind w:right="0"/>
        <w:rPr>
          <w:color w:val="auto"/>
          <w:sz w:val="24"/>
          <w:szCs w:val="24"/>
        </w:rPr>
      </w:pPr>
      <w:r w:rsidRPr="00F3083C">
        <w:rPr>
          <w:color w:val="auto"/>
          <w:sz w:val="24"/>
          <w:szCs w:val="24"/>
        </w:rPr>
        <w:lastRenderedPageBreak/>
        <w:t xml:space="preserve">Cohesive strength is the result of bonding between the </w:t>
      </w:r>
      <w:proofErr w:type="gramStart"/>
      <w:r w:rsidRPr="00F3083C">
        <w:rPr>
          <w:color w:val="auto"/>
          <w:sz w:val="24"/>
          <w:szCs w:val="24"/>
        </w:rPr>
        <w:t>soil</w:t>
      </w:r>
      <w:proofErr w:type="gramEnd"/>
      <w:r w:rsidRPr="00F3083C">
        <w:rPr>
          <w:color w:val="auto"/>
          <w:sz w:val="24"/>
          <w:szCs w:val="24"/>
        </w:rPr>
        <w:t xml:space="preserve"> particles. These bonds include:</w:t>
      </w:r>
    </w:p>
    <w:p w:rsidR="00F3083C" w:rsidRPr="00F3083C" w:rsidRDefault="00F3083C" w:rsidP="00DB1EA9">
      <w:pPr>
        <w:pStyle w:val="ListParagraph"/>
        <w:numPr>
          <w:ilvl w:val="0"/>
          <w:numId w:val="4"/>
        </w:numPr>
        <w:spacing w:after="0" w:line="259" w:lineRule="auto"/>
        <w:ind w:right="0"/>
        <w:rPr>
          <w:color w:val="auto"/>
          <w:sz w:val="24"/>
          <w:szCs w:val="24"/>
        </w:rPr>
      </w:pPr>
      <w:r w:rsidRPr="00F3083C">
        <w:rPr>
          <w:color w:val="auto"/>
          <w:sz w:val="24"/>
          <w:szCs w:val="24"/>
        </w:rPr>
        <w:t>Cementation: chemical bonding due to the presence of cement agent</w:t>
      </w:r>
    </w:p>
    <w:p w:rsidR="00F3083C" w:rsidRPr="00F3083C" w:rsidRDefault="00F3083C" w:rsidP="00DB1EA9">
      <w:pPr>
        <w:pStyle w:val="ListParagraph"/>
        <w:numPr>
          <w:ilvl w:val="0"/>
          <w:numId w:val="4"/>
        </w:numPr>
        <w:spacing w:after="0" w:line="259" w:lineRule="auto"/>
        <w:ind w:right="0"/>
        <w:rPr>
          <w:color w:val="auto"/>
          <w:sz w:val="24"/>
          <w:szCs w:val="24"/>
        </w:rPr>
      </w:pPr>
      <w:r w:rsidRPr="00F3083C">
        <w:rPr>
          <w:color w:val="auto"/>
          <w:sz w:val="24"/>
          <w:szCs w:val="24"/>
        </w:rPr>
        <w:t xml:space="preserve">Adhesion: primary valence bonding, type of cold welding in </w:t>
      </w:r>
      <w:proofErr w:type="spellStart"/>
      <w:r w:rsidRPr="00F3083C">
        <w:rPr>
          <w:color w:val="auto"/>
          <w:sz w:val="24"/>
          <w:szCs w:val="24"/>
        </w:rPr>
        <w:t>overconsolidated</w:t>
      </w:r>
      <w:proofErr w:type="spellEnd"/>
      <w:r w:rsidRPr="00F3083C">
        <w:rPr>
          <w:color w:val="auto"/>
          <w:sz w:val="24"/>
          <w:szCs w:val="24"/>
        </w:rPr>
        <w:t xml:space="preserve"> clays</w:t>
      </w:r>
    </w:p>
    <w:p w:rsidR="00F3083C" w:rsidRPr="00F3083C" w:rsidRDefault="00F3083C" w:rsidP="00DB1EA9">
      <w:pPr>
        <w:pStyle w:val="ListParagraph"/>
        <w:numPr>
          <w:ilvl w:val="0"/>
          <w:numId w:val="4"/>
        </w:numPr>
        <w:spacing w:after="0" w:line="259" w:lineRule="auto"/>
        <w:ind w:right="0"/>
        <w:rPr>
          <w:color w:val="auto"/>
          <w:sz w:val="24"/>
          <w:szCs w:val="24"/>
        </w:rPr>
      </w:pPr>
      <w:r w:rsidRPr="00F3083C">
        <w:rPr>
          <w:color w:val="auto"/>
          <w:sz w:val="24"/>
          <w:szCs w:val="24"/>
        </w:rPr>
        <w:t>Negative excess pore pressure (apparent cohesion)</w:t>
      </w:r>
    </w:p>
    <w:p w:rsidR="00F3083C" w:rsidRDefault="00F3083C" w:rsidP="00F3083C">
      <w:pPr>
        <w:spacing w:after="0" w:line="259" w:lineRule="auto"/>
        <w:ind w:right="0"/>
        <w:rPr>
          <w:b/>
          <w:color w:val="auto"/>
          <w:sz w:val="24"/>
          <w:szCs w:val="24"/>
        </w:rPr>
      </w:pPr>
    </w:p>
    <w:p w:rsidR="00F3083C" w:rsidRPr="00F3083C" w:rsidRDefault="00F3083C" w:rsidP="00F3083C">
      <w:pPr>
        <w:spacing w:after="0" w:line="259" w:lineRule="auto"/>
        <w:ind w:right="0"/>
        <w:rPr>
          <w:b/>
          <w:color w:val="auto"/>
          <w:sz w:val="24"/>
          <w:szCs w:val="24"/>
        </w:rPr>
      </w:pPr>
      <w:r w:rsidRPr="00F3083C">
        <w:rPr>
          <w:b/>
          <w:color w:val="auto"/>
          <w:sz w:val="24"/>
          <w:szCs w:val="24"/>
        </w:rPr>
        <w:t>Frictional Strength:</w:t>
      </w:r>
    </w:p>
    <w:p w:rsidR="00F3083C" w:rsidRPr="00F3083C" w:rsidRDefault="00F3083C" w:rsidP="00F3083C">
      <w:pPr>
        <w:spacing w:after="0" w:line="259" w:lineRule="auto"/>
        <w:ind w:right="0"/>
        <w:rPr>
          <w:color w:val="auto"/>
          <w:sz w:val="24"/>
          <w:szCs w:val="24"/>
        </w:rPr>
      </w:pPr>
      <w:r w:rsidRPr="00F3083C">
        <w:rPr>
          <w:color w:val="auto"/>
          <w:sz w:val="24"/>
          <w:szCs w:val="24"/>
        </w:rPr>
        <w:t>The value of effective friction angle depends on both frictional properties of individual particles and the interlocking between particles. These are affected by many factors, including:</w:t>
      </w:r>
    </w:p>
    <w:p w:rsidR="00F3083C" w:rsidRPr="00F3083C" w:rsidRDefault="00F3083C" w:rsidP="00DB1EA9">
      <w:pPr>
        <w:pStyle w:val="ListParagraph"/>
        <w:numPr>
          <w:ilvl w:val="0"/>
          <w:numId w:val="4"/>
        </w:numPr>
        <w:spacing w:after="0" w:line="259" w:lineRule="auto"/>
        <w:ind w:right="0"/>
        <w:rPr>
          <w:color w:val="auto"/>
          <w:sz w:val="24"/>
          <w:szCs w:val="24"/>
        </w:rPr>
      </w:pPr>
      <w:r w:rsidRPr="00F3083C">
        <w:rPr>
          <w:color w:val="auto"/>
          <w:sz w:val="24"/>
          <w:szCs w:val="24"/>
        </w:rPr>
        <w:t>Mineralogy</w:t>
      </w:r>
    </w:p>
    <w:p w:rsidR="00F3083C" w:rsidRPr="00F3083C" w:rsidRDefault="00F3083C" w:rsidP="00DB1EA9">
      <w:pPr>
        <w:pStyle w:val="ListParagraph"/>
        <w:numPr>
          <w:ilvl w:val="0"/>
          <w:numId w:val="4"/>
        </w:numPr>
        <w:spacing w:after="0" w:line="259" w:lineRule="auto"/>
        <w:ind w:right="0"/>
        <w:rPr>
          <w:color w:val="auto"/>
          <w:sz w:val="24"/>
          <w:szCs w:val="24"/>
        </w:rPr>
      </w:pPr>
      <w:r w:rsidRPr="00F3083C">
        <w:rPr>
          <w:color w:val="auto"/>
          <w:sz w:val="24"/>
          <w:szCs w:val="24"/>
        </w:rPr>
        <w:t>Shape</w:t>
      </w:r>
    </w:p>
    <w:p w:rsidR="00F3083C" w:rsidRPr="00F3083C" w:rsidRDefault="00F3083C" w:rsidP="00DB1EA9">
      <w:pPr>
        <w:pStyle w:val="ListParagraph"/>
        <w:numPr>
          <w:ilvl w:val="0"/>
          <w:numId w:val="4"/>
        </w:numPr>
        <w:spacing w:after="0" w:line="259" w:lineRule="auto"/>
        <w:ind w:right="0"/>
        <w:rPr>
          <w:color w:val="auto"/>
          <w:sz w:val="24"/>
          <w:szCs w:val="24"/>
        </w:rPr>
      </w:pPr>
      <w:r w:rsidRPr="00F3083C">
        <w:rPr>
          <w:color w:val="auto"/>
          <w:sz w:val="24"/>
          <w:szCs w:val="24"/>
        </w:rPr>
        <w:t>Gradation: well-graded have more interlocking</w:t>
      </w:r>
    </w:p>
    <w:p w:rsidR="00F3083C" w:rsidRPr="00F3083C" w:rsidRDefault="00F3083C" w:rsidP="00DB1EA9">
      <w:pPr>
        <w:pStyle w:val="ListParagraph"/>
        <w:numPr>
          <w:ilvl w:val="0"/>
          <w:numId w:val="4"/>
        </w:numPr>
        <w:spacing w:after="0" w:line="259" w:lineRule="auto"/>
        <w:ind w:right="0"/>
        <w:rPr>
          <w:color w:val="auto"/>
          <w:sz w:val="24"/>
          <w:szCs w:val="24"/>
        </w:rPr>
      </w:pPr>
      <w:r w:rsidRPr="00F3083C">
        <w:rPr>
          <w:color w:val="auto"/>
          <w:sz w:val="24"/>
          <w:szCs w:val="24"/>
        </w:rPr>
        <w:t>Void ratio</w:t>
      </w:r>
    </w:p>
    <w:p w:rsidR="00F3083C" w:rsidRPr="00F3083C" w:rsidRDefault="00F3083C" w:rsidP="00DB1EA9">
      <w:pPr>
        <w:pStyle w:val="ListParagraph"/>
        <w:numPr>
          <w:ilvl w:val="0"/>
          <w:numId w:val="4"/>
        </w:numPr>
        <w:spacing w:after="0" w:line="259" w:lineRule="auto"/>
        <w:ind w:right="0"/>
        <w:rPr>
          <w:color w:val="auto"/>
          <w:sz w:val="24"/>
          <w:szCs w:val="24"/>
        </w:rPr>
      </w:pPr>
      <w:r w:rsidRPr="00F3083C">
        <w:rPr>
          <w:color w:val="auto"/>
          <w:sz w:val="24"/>
          <w:szCs w:val="24"/>
        </w:rPr>
        <w:t>Organic materials</w:t>
      </w:r>
    </w:p>
    <w:p w:rsidR="00391185" w:rsidRDefault="00F3083C" w:rsidP="00391185">
      <w:pPr>
        <w:rPr>
          <w:sz w:val="24"/>
          <w:szCs w:val="24"/>
        </w:rPr>
      </w:pPr>
      <w:r>
        <w:rPr>
          <w:noProof/>
          <w:sz w:val="24"/>
          <w:szCs w:val="24"/>
        </w:rPr>
        <w:drawing>
          <wp:inline distT="0" distB="0" distL="0" distR="0">
            <wp:extent cx="5572125" cy="23050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72125" cy="2305050"/>
                    </a:xfrm>
                    <a:prstGeom prst="rect">
                      <a:avLst/>
                    </a:prstGeom>
                    <a:noFill/>
                    <a:ln>
                      <a:noFill/>
                    </a:ln>
                  </pic:spPr>
                </pic:pic>
              </a:graphicData>
            </a:graphic>
          </wp:inline>
        </w:drawing>
      </w: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843361" w:rsidRDefault="00391185" w:rsidP="00DF31B5">
      <w:pPr>
        <w:pStyle w:val="Heading5"/>
        <w:tabs>
          <w:tab w:val="center" w:pos="548"/>
          <w:tab w:val="center" w:pos="2376"/>
        </w:tabs>
        <w:spacing w:after="0" w:line="259" w:lineRule="auto"/>
        <w:ind w:left="0" w:right="0" w:firstLine="0"/>
        <w:jc w:val="left"/>
        <w:rPr>
          <w:color w:val="0000CC"/>
          <w:sz w:val="24"/>
          <w:szCs w:val="24"/>
        </w:rPr>
      </w:pPr>
      <w:r>
        <w:rPr>
          <w:b/>
          <w:color w:val="0000CC"/>
          <w:sz w:val="24"/>
          <w:szCs w:val="24"/>
        </w:rPr>
        <w:t>1</w:t>
      </w:r>
      <w:r w:rsidR="00F3083C">
        <w:rPr>
          <w:b/>
          <w:color w:val="0000CC"/>
          <w:sz w:val="24"/>
          <w:szCs w:val="24"/>
        </w:rPr>
        <w:t>2</w:t>
      </w:r>
      <w:r w:rsidR="00F915F2">
        <w:rPr>
          <w:b/>
          <w:color w:val="0000CC"/>
          <w:sz w:val="24"/>
          <w:szCs w:val="24"/>
        </w:rPr>
        <w:t>.</w:t>
      </w:r>
      <w:r>
        <w:rPr>
          <w:b/>
          <w:color w:val="0000CC"/>
          <w:sz w:val="24"/>
          <w:szCs w:val="24"/>
        </w:rPr>
        <w:t>5</w:t>
      </w:r>
      <w:r w:rsidR="00F915F2">
        <w:rPr>
          <w:b/>
          <w:color w:val="0000CC"/>
          <w:sz w:val="24"/>
          <w:szCs w:val="24"/>
        </w:rPr>
        <w:t xml:space="preserve">. </w:t>
      </w:r>
      <w:r w:rsidR="00F3083C">
        <w:rPr>
          <w:b/>
          <w:color w:val="0000CC"/>
          <w:sz w:val="24"/>
          <w:szCs w:val="24"/>
        </w:rPr>
        <w:t xml:space="preserve">     </w:t>
      </w:r>
      <w:r w:rsidR="00F3083C" w:rsidRPr="00F3083C">
        <w:rPr>
          <w:b/>
          <w:color w:val="0000CC"/>
          <w:sz w:val="24"/>
          <w:szCs w:val="24"/>
        </w:rPr>
        <w:t>Shear Strength Measurements</w:t>
      </w:r>
      <w:r w:rsidR="00C614A6" w:rsidRPr="009E29B5">
        <w:rPr>
          <w:color w:val="0000CC"/>
          <w:sz w:val="24"/>
          <w:szCs w:val="24"/>
        </w:rPr>
        <w:t xml:space="preserve"> </w:t>
      </w:r>
    </w:p>
    <w:p w:rsidR="00F3083C" w:rsidRPr="00F3083C" w:rsidRDefault="00F3083C" w:rsidP="00F3083C">
      <w:pPr>
        <w:rPr>
          <w:sz w:val="24"/>
          <w:szCs w:val="24"/>
        </w:rPr>
      </w:pPr>
      <w:r w:rsidRPr="00F3083C">
        <w:rPr>
          <w:sz w:val="24"/>
          <w:szCs w:val="24"/>
        </w:rPr>
        <w:t>In the Laboratory</w:t>
      </w:r>
    </w:p>
    <w:p w:rsidR="00F3083C" w:rsidRPr="00F3083C" w:rsidRDefault="00F3083C" w:rsidP="00DB1EA9">
      <w:pPr>
        <w:pStyle w:val="ListParagraph"/>
        <w:numPr>
          <w:ilvl w:val="0"/>
          <w:numId w:val="6"/>
        </w:numPr>
        <w:rPr>
          <w:sz w:val="24"/>
          <w:szCs w:val="24"/>
        </w:rPr>
      </w:pPr>
      <w:r w:rsidRPr="00F3083C">
        <w:rPr>
          <w:sz w:val="24"/>
          <w:szCs w:val="24"/>
        </w:rPr>
        <w:t>Direct shear test :sands</w:t>
      </w:r>
    </w:p>
    <w:p w:rsidR="00F3083C" w:rsidRPr="00F3083C" w:rsidRDefault="00F3083C" w:rsidP="00DB1EA9">
      <w:pPr>
        <w:pStyle w:val="ListParagraph"/>
        <w:numPr>
          <w:ilvl w:val="0"/>
          <w:numId w:val="6"/>
        </w:numPr>
        <w:rPr>
          <w:sz w:val="24"/>
          <w:szCs w:val="24"/>
        </w:rPr>
      </w:pPr>
      <w:r w:rsidRPr="00F3083C">
        <w:rPr>
          <w:sz w:val="24"/>
          <w:szCs w:val="24"/>
        </w:rPr>
        <w:t>Unconfined compression test: clay</w:t>
      </w:r>
    </w:p>
    <w:p w:rsidR="00F3083C" w:rsidRPr="00F3083C" w:rsidRDefault="00F3083C" w:rsidP="00DB1EA9">
      <w:pPr>
        <w:pStyle w:val="ListParagraph"/>
        <w:numPr>
          <w:ilvl w:val="0"/>
          <w:numId w:val="6"/>
        </w:numPr>
        <w:rPr>
          <w:sz w:val="24"/>
          <w:szCs w:val="24"/>
        </w:rPr>
      </w:pPr>
      <w:proofErr w:type="spellStart"/>
      <w:r w:rsidRPr="00F3083C">
        <w:rPr>
          <w:sz w:val="24"/>
          <w:szCs w:val="24"/>
        </w:rPr>
        <w:t>Triaxial</w:t>
      </w:r>
      <w:proofErr w:type="spellEnd"/>
      <w:r w:rsidRPr="00F3083C">
        <w:rPr>
          <w:sz w:val="24"/>
          <w:szCs w:val="24"/>
        </w:rPr>
        <w:t xml:space="preserve"> compression test: used on important projects all soils</w:t>
      </w:r>
    </w:p>
    <w:p w:rsidR="00F3083C" w:rsidRPr="00F3083C" w:rsidRDefault="00F3083C" w:rsidP="00F3083C">
      <w:pPr>
        <w:rPr>
          <w:sz w:val="24"/>
          <w:szCs w:val="24"/>
        </w:rPr>
      </w:pPr>
      <w:r w:rsidRPr="00F3083C">
        <w:rPr>
          <w:sz w:val="24"/>
          <w:szCs w:val="24"/>
        </w:rPr>
        <w:t>In the Field</w:t>
      </w:r>
    </w:p>
    <w:p w:rsidR="00F3083C" w:rsidRPr="00F3083C" w:rsidRDefault="00F3083C" w:rsidP="00DB1EA9">
      <w:pPr>
        <w:pStyle w:val="ListParagraph"/>
        <w:numPr>
          <w:ilvl w:val="0"/>
          <w:numId w:val="7"/>
        </w:numPr>
        <w:rPr>
          <w:sz w:val="24"/>
          <w:szCs w:val="24"/>
        </w:rPr>
      </w:pPr>
      <w:r w:rsidRPr="00F3083C">
        <w:rPr>
          <w:sz w:val="24"/>
          <w:szCs w:val="24"/>
        </w:rPr>
        <w:t xml:space="preserve">Vane shear test: clay </w:t>
      </w:r>
    </w:p>
    <w:p w:rsidR="00F3083C" w:rsidRPr="00F3083C" w:rsidRDefault="00F3083C" w:rsidP="00DB1EA9">
      <w:pPr>
        <w:pStyle w:val="ListParagraph"/>
        <w:numPr>
          <w:ilvl w:val="0"/>
          <w:numId w:val="7"/>
        </w:numPr>
        <w:rPr>
          <w:sz w:val="24"/>
          <w:szCs w:val="24"/>
        </w:rPr>
      </w:pPr>
      <w:r w:rsidRPr="00F3083C">
        <w:rPr>
          <w:sz w:val="24"/>
          <w:szCs w:val="24"/>
        </w:rPr>
        <w:t>Standard Penetration Test (SPT)</w:t>
      </w:r>
    </w:p>
    <w:p w:rsidR="00F3083C" w:rsidRPr="00F3083C" w:rsidRDefault="00F3083C" w:rsidP="00DB1EA9">
      <w:pPr>
        <w:pStyle w:val="ListParagraph"/>
        <w:numPr>
          <w:ilvl w:val="0"/>
          <w:numId w:val="7"/>
        </w:numPr>
        <w:rPr>
          <w:sz w:val="24"/>
          <w:szCs w:val="24"/>
        </w:rPr>
      </w:pPr>
      <w:r w:rsidRPr="00F3083C">
        <w:rPr>
          <w:sz w:val="24"/>
          <w:szCs w:val="24"/>
        </w:rPr>
        <w:t>Cone Penetration Test (CPT)</w:t>
      </w:r>
    </w:p>
    <w:p w:rsidR="00391185" w:rsidRDefault="00F3083C" w:rsidP="00F3083C">
      <w:pPr>
        <w:rPr>
          <w:sz w:val="24"/>
          <w:szCs w:val="24"/>
        </w:rPr>
      </w:pPr>
      <w:r w:rsidRPr="00F3083C">
        <w:rPr>
          <w:b/>
          <w:sz w:val="24"/>
          <w:szCs w:val="24"/>
        </w:rPr>
        <w:t>12.5.1 Direct Shear Test</w:t>
      </w:r>
      <w:r w:rsidRPr="00F3083C">
        <w:rPr>
          <w:sz w:val="24"/>
          <w:szCs w:val="24"/>
        </w:rPr>
        <w:t xml:space="preserve"> (see laboratory handout)</w:t>
      </w:r>
    </w:p>
    <w:p w:rsidR="003323E6" w:rsidRDefault="003323E6" w:rsidP="00F3083C">
      <w:pPr>
        <w:rPr>
          <w:sz w:val="24"/>
          <w:szCs w:val="24"/>
        </w:rPr>
      </w:pPr>
      <w:r>
        <w:rPr>
          <w:noProof/>
          <w:sz w:val="24"/>
          <w:szCs w:val="24"/>
        </w:rPr>
        <w:drawing>
          <wp:inline distT="0" distB="0" distL="0" distR="0">
            <wp:extent cx="3200400" cy="134522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00400" cy="1345223"/>
                    </a:xfrm>
                    <a:prstGeom prst="rect">
                      <a:avLst/>
                    </a:prstGeom>
                    <a:noFill/>
                    <a:ln>
                      <a:noFill/>
                    </a:ln>
                  </pic:spPr>
                </pic:pic>
              </a:graphicData>
            </a:graphic>
          </wp:inline>
        </w:drawing>
      </w:r>
    </w:p>
    <w:p w:rsidR="003323E6" w:rsidRPr="003323E6" w:rsidRDefault="003323E6" w:rsidP="003323E6">
      <w:pPr>
        <w:pStyle w:val="ListParagraph"/>
        <w:numPr>
          <w:ilvl w:val="0"/>
          <w:numId w:val="7"/>
        </w:numPr>
        <w:rPr>
          <w:sz w:val="24"/>
          <w:szCs w:val="24"/>
        </w:rPr>
      </w:pPr>
      <w:r w:rsidRPr="003323E6">
        <w:rPr>
          <w:sz w:val="24"/>
          <w:szCs w:val="24"/>
        </w:rPr>
        <w:lastRenderedPageBreak/>
        <w:t>Sample contained in a “box”</w:t>
      </w:r>
    </w:p>
    <w:p w:rsidR="003323E6" w:rsidRPr="003323E6" w:rsidRDefault="003323E6" w:rsidP="003323E6">
      <w:pPr>
        <w:pStyle w:val="ListParagraph"/>
        <w:numPr>
          <w:ilvl w:val="0"/>
          <w:numId w:val="7"/>
        </w:numPr>
        <w:rPr>
          <w:sz w:val="24"/>
          <w:szCs w:val="24"/>
        </w:rPr>
      </w:pPr>
      <w:r w:rsidRPr="003323E6">
        <w:rPr>
          <w:sz w:val="24"/>
          <w:szCs w:val="24"/>
        </w:rPr>
        <w:t>Horizontal shear moves one half of the box relative to the other</w:t>
      </w:r>
    </w:p>
    <w:p w:rsidR="003323E6" w:rsidRPr="003323E6" w:rsidRDefault="003323E6" w:rsidP="003323E6">
      <w:pPr>
        <w:pStyle w:val="ListParagraph"/>
        <w:numPr>
          <w:ilvl w:val="0"/>
          <w:numId w:val="7"/>
        </w:numPr>
        <w:rPr>
          <w:sz w:val="24"/>
          <w:szCs w:val="24"/>
        </w:rPr>
      </w:pPr>
      <w:r w:rsidRPr="003323E6">
        <w:rPr>
          <w:sz w:val="24"/>
          <w:szCs w:val="24"/>
        </w:rPr>
        <w:t>Horizontal load (shear stress at failure), vertical load (normal stress at failure), horizontal displacement &amp; vertical displacement measured.</w:t>
      </w:r>
    </w:p>
    <w:p w:rsidR="003323E6" w:rsidRPr="003323E6" w:rsidRDefault="003323E6" w:rsidP="003323E6">
      <w:pPr>
        <w:pStyle w:val="ListParagraph"/>
        <w:numPr>
          <w:ilvl w:val="0"/>
          <w:numId w:val="7"/>
        </w:numPr>
        <w:rPr>
          <w:sz w:val="24"/>
          <w:szCs w:val="24"/>
        </w:rPr>
      </w:pPr>
      <w:r w:rsidRPr="003323E6">
        <w:rPr>
          <w:sz w:val="24"/>
          <w:szCs w:val="24"/>
        </w:rPr>
        <w:t xml:space="preserve">Known sample area, height allows determination of σ, τ, γ, &amp; </w:t>
      </w:r>
      <w:proofErr w:type="spellStart"/>
      <w:r w:rsidRPr="003323E6">
        <w:rPr>
          <w:sz w:val="24"/>
          <w:szCs w:val="24"/>
        </w:rPr>
        <w:t>ε</w:t>
      </w:r>
      <w:r w:rsidRPr="003323E6">
        <w:rPr>
          <w:sz w:val="24"/>
          <w:szCs w:val="24"/>
          <w:vertAlign w:val="subscript"/>
        </w:rPr>
        <w:t>a</w:t>
      </w:r>
      <w:proofErr w:type="spellEnd"/>
    </w:p>
    <w:p w:rsidR="003323E6" w:rsidRPr="003323E6" w:rsidRDefault="003323E6" w:rsidP="003323E6">
      <w:pPr>
        <w:pStyle w:val="ListParagraph"/>
        <w:numPr>
          <w:ilvl w:val="0"/>
          <w:numId w:val="7"/>
        </w:numPr>
        <w:rPr>
          <w:sz w:val="24"/>
          <w:szCs w:val="24"/>
        </w:rPr>
      </w:pPr>
      <w:r w:rsidRPr="003323E6">
        <w:rPr>
          <w:sz w:val="24"/>
          <w:szCs w:val="24"/>
        </w:rPr>
        <w:t>Typically drained tests carried out (under constant vertical load)</w:t>
      </w:r>
    </w:p>
    <w:p w:rsidR="003323E6" w:rsidRPr="003323E6" w:rsidRDefault="003323E6" w:rsidP="003323E6">
      <w:pPr>
        <w:pStyle w:val="ListParagraph"/>
        <w:numPr>
          <w:ilvl w:val="0"/>
          <w:numId w:val="7"/>
        </w:numPr>
        <w:rPr>
          <w:sz w:val="24"/>
          <w:szCs w:val="24"/>
        </w:rPr>
      </w:pPr>
      <w:r w:rsidRPr="003323E6">
        <w:rPr>
          <w:sz w:val="24"/>
          <w:szCs w:val="24"/>
        </w:rPr>
        <w:t>Several tests at different vertical stresses carried out</w:t>
      </w:r>
    </w:p>
    <w:p w:rsidR="003323E6" w:rsidRDefault="003323E6" w:rsidP="003323E6">
      <w:pPr>
        <w:pStyle w:val="ListParagraph"/>
        <w:ind w:left="786" w:firstLine="0"/>
        <w:rPr>
          <w:sz w:val="24"/>
          <w:szCs w:val="24"/>
        </w:rPr>
      </w:pPr>
    </w:p>
    <w:p w:rsidR="003323E6" w:rsidRPr="003323E6" w:rsidRDefault="003323E6" w:rsidP="003323E6">
      <w:pPr>
        <w:pStyle w:val="ListParagraph"/>
        <w:numPr>
          <w:ilvl w:val="0"/>
          <w:numId w:val="7"/>
        </w:numPr>
        <w:rPr>
          <w:sz w:val="24"/>
          <w:szCs w:val="24"/>
        </w:rPr>
      </w:pPr>
      <w:r w:rsidRPr="003323E6">
        <w:rPr>
          <w:sz w:val="24"/>
          <w:szCs w:val="24"/>
        </w:rPr>
        <w:t>Concerns:</w:t>
      </w:r>
    </w:p>
    <w:p w:rsidR="003323E6" w:rsidRPr="003323E6" w:rsidRDefault="003323E6" w:rsidP="003323E6">
      <w:pPr>
        <w:pStyle w:val="ListParagraph"/>
        <w:numPr>
          <w:ilvl w:val="0"/>
          <w:numId w:val="3"/>
        </w:numPr>
        <w:rPr>
          <w:sz w:val="24"/>
          <w:szCs w:val="24"/>
        </w:rPr>
      </w:pPr>
      <w:r w:rsidRPr="003323E6">
        <w:rPr>
          <w:sz w:val="24"/>
          <w:szCs w:val="24"/>
        </w:rPr>
        <w:t>The failure plane is forced to be horizontal [it may not be the weakest plane]</w:t>
      </w:r>
    </w:p>
    <w:p w:rsidR="003323E6" w:rsidRPr="003323E6" w:rsidRDefault="003323E6" w:rsidP="003323E6">
      <w:pPr>
        <w:pStyle w:val="ListParagraph"/>
        <w:numPr>
          <w:ilvl w:val="0"/>
          <w:numId w:val="3"/>
        </w:numPr>
        <w:rPr>
          <w:sz w:val="24"/>
          <w:szCs w:val="24"/>
        </w:rPr>
      </w:pPr>
      <w:r w:rsidRPr="003323E6">
        <w:rPr>
          <w:sz w:val="24"/>
          <w:szCs w:val="24"/>
        </w:rPr>
        <w:t>Serious stress concentrations at the sample boundaries and failure zone</w:t>
      </w:r>
    </w:p>
    <w:p w:rsidR="003323E6" w:rsidRDefault="003323E6" w:rsidP="003323E6">
      <w:pPr>
        <w:pStyle w:val="ListParagraph"/>
        <w:numPr>
          <w:ilvl w:val="0"/>
          <w:numId w:val="3"/>
        </w:numPr>
        <w:rPr>
          <w:sz w:val="24"/>
          <w:szCs w:val="24"/>
        </w:rPr>
      </w:pPr>
      <w:r w:rsidRPr="003323E6">
        <w:rPr>
          <w:sz w:val="24"/>
          <w:szCs w:val="24"/>
        </w:rPr>
        <w:t xml:space="preserve">Not suitable for </w:t>
      </w:r>
      <w:proofErr w:type="spellStart"/>
      <w:r w:rsidRPr="003323E6">
        <w:rPr>
          <w:sz w:val="24"/>
          <w:szCs w:val="24"/>
        </w:rPr>
        <w:t>undrained</w:t>
      </w:r>
      <w:proofErr w:type="spellEnd"/>
      <w:r w:rsidRPr="003323E6">
        <w:rPr>
          <w:sz w:val="24"/>
          <w:szCs w:val="24"/>
        </w:rPr>
        <w:t xml:space="preserve"> tests</w:t>
      </w:r>
    </w:p>
    <w:p w:rsidR="003323E6" w:rsidRPr="003323E6" w:rsidRDefault="003323E6" w:rsidP="003323E6">
      <w:pPr>
        <w:pStyle w:val="ListParagraph"/>
        <w:ind w:left="1080" w:firstLine="0"/>
        <w:rPr>
          <w:sz w:val="24"/>
          <w:szCs w:val="24"/>
        </w:rPr>
      </w:pPr>
    </w:p>
    <w:p w:rsidR="003323E6" w:rsidRPr="003323E6" w:rsidRDefault="003323E6" w:rsidP="003323E6">
      <w:pPr>
        <w:pStyle w:val="ListParagraph"/>
        <w:numPr>
          <w:ilvl w:val="0"/>
          <w:numId w:val="7"/>
        </w:numPr>
        <w:rPr>
          <w:sz w:val="24"/>
          <w:szCs w:val="24"/>
        </w:rPr>
      </w:pPr>
      <w:r w:rsidRPr="003323E6">
        <w:rPr>
          <w:sz w:val="24"/>
          <w:szCs w:val="24"/>
        </w:rPr>
        <w:t xml:space="preserve">Test several soil specimens at different vertical loadings and plot </w:t>
      </w:r>
      <w:proofErr w:type="spellStart"/>
      <w:r>
        <w:rPr>
          <w:sz w:val="24"/>
          <w:szCs w:val="24"/>
        </w:rPr>
        <w:t>σ</w:t>
      </w:r>
      <w:r w:rsidRPr="003323E6">
        <w:rPr>
          <w:sz w:val="24"/>
          <w:szCs w:val="24"/>
          <w:vertAlign w:val="subscript"/>
        </w:rPr>
        <w:t>f</w:t>
      </w:r>
      <w:proofErr w:type="spellEnd"/>
      <w:r w:rsidRPr="003323E6">
        <w:rPr>
          <w:sz w:val="24"/>
          <w:szCs w:val="24"/>
        </w:rPr>
        <w:t xml:space="preserve"> versus </w:t>
      </w:r>
      <w:proofErr w:type="spellStart"/>
      <w:r>
        <w:rPr>
          <w:sz w:val="24"/>
          <w:szCs w:val="24"/>
        </w:rPr>
        <w:t>τ</w:t>
      </w:r>
      <w:r w:rsidRPr="003323E6">
        <w:rPr>
          <w:sz w:val="24"/>
          <w:szCs w:val="24"/>
          <w:vertAlign w:val="subscript"/>
        </w:rPr>
        <w:t>f</w:t>
      </w:r>
      <w:proofErr w:type="spellEnd"/>
    </w:p>
    <w:p w:rsidR="003323E6" w:rsidRDefault="003323E6" w:rsidP="003323E6">
      <w:pPr>
        <w:pStyle w:val="ListParagraph"/>
        <w:numPr>
          <w:ilvl w:val="0"/>
          <w:numId w:val="7"/>
        </w:numPr>
        <w:rPr>
          <w:sz w:val="24"/>
          <w:szCs w:val="24"/>
        </w:rPr>
      </w:pPr>
      <w:r w:rsidRPr="003323E6">
        <w:rPr>
          <w:sz w:val="24"/>
          <w:szCs w:val="24"/>
        </w:rPr>
        <w:t>The best fit line gives the shear strength parameters c and φ.</w:t>
      </w:r>
    </w:p>
    <w:p w:rsidR="003323E6" w:rsidRDefault="003323E6" w:rsidP="003323E6">
      <w:pPr>
        <w:ind w:left="0" w:firstLine="0"/>
        <w:jc w:val="center"/>
        <w:rPr>
          <w:sz w:val="24"/>
          <w:szCs w:val="24"/>
        </w:rPr>
      </w:pPr>
      <w:r>
        <w:rPr>
          <w:noProof/>
          <w:sz w:val="24"/>
          <w:szCs w:val="24"/>
        </w:rPr>
        <w:drawing>
          <wp:inline distT="0" distB="0" distL="0" distR="0">
            <wp:extent cx="4210050" cy="1971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10050" cy="1971675"/>
                    </a:xfrm>
                    <a:prstGeom prst="rect">
                      <a:avLst/>
                    </a:prstGeom>
                    <a:noFill/>
                    <a:ln>
                      <a:noFill/>
                    </a:ln>
                  </pic:spPr>
                </pic:pic>
              </a:graphicData>
            </a:graphic>
          </wp:inline>
        </w:drawing>
      </w:r>
    </w:p>
    <w:p w:rsidR="003323E6" w:rsidRPr="003323E6" w:rsidRDefault="003323E6" w:rsidP="003323E6">
      <w:pPr>
        <w:ind w:left="0" w:firstLine="0"/>
        <w:rPr>
          <w:b/>
          <w:sz w:val="24"/>
          <w:szCs w:val="24"/>
        </w:rPr>
      </w:pPr>
      <w:r w:rsidRPr="003323E6">
        <w:rPr>
          <w:b/>
          <w:sz w:val="24"/>
          <w:szCs w:val="24"/>
        </w:rPr>
        <w:t>Example 12.4:</w:t>
      </w:r>
    </w:p>
    <w:p w:rsidR="003323E6" w:rsidRPr="003323E6" w:rsidRDefault="003323E6" w:rsidP="003323E6">
      <w:pPr>
        <w:ind w:left="0" w:firstLine="0"/>
        <w:rPr>
          <w:sz w:val="24"/>
          <w:szCs w:val="24"/>
        </w:rPr>
      </w:pPr>
      <w:r w:rsidRPr="003323E6">
        <w:rPr>
          <w:sz w:val="24"/>
          <w:szCs w:val="24"/>
        </w:rPr>
        <w:t>A series of three direct shear tests has been conducted on a saturated soil.</w:t>
      </w:r>
    </w:p>
    <w:p w:rsidR="003323E6" w:rsidRDefault="003323E6" w:rsidP="003323E6">
      <w:pPr>
        <w:ind w:left="0" w:firstLine="0"/>
        <w:rPr>
          <w:sz w:val="24"/>
          <w:szCs w:val="24"/>
        </w:rPr>
      </w:pPr>
      <w:r w:rsidRPr="003323E6">
        <w:rPr>
          <w:sz w:val="24"/>
          <w:szCs w:val="24"/>
        </w:rPr>
        <w:t>The test sample had a 60 mm length and 25 mm height. The test was</w:t>
      </w:r>
      <w:r>
        <w:rPr>
          <w:sz w:val="24"/>
          <w:szCs w:val="24"/>
        </w:rPr>
        <w:t xml:space="preserve"> </w:t>
      </w:r>
      <w:r w:rsidRPr="003323E6">
        <w:rPr>
          <w:sz w:val="24"/>
          <w:szCs w:val="24"/>
        </w:rPr>
        <w:t>performed slowly enough to produce drained conditions. Determine c’ and</w:t>
      </w:r>
      <w:r>
        <w:rPr>
          <w:sz w:val="24"/>
          <w:szCs w:val="24"/>
        </w:rPr>
        <w:t xml:space="preserve"> </w:t>
      </w:r>
      <w:r w:rsidRPr="003323E6">
        <w:rPr>
          <w:sz w:val="24"/>
          <w:szCs w:val="24"/>
        </w:rPr>
        <w:t>ϕ’</w:t>
      </w:r>
    </w:p>
    <w:p w:rsidR="003323E6" w:rsidRDefault="003323E6" w:rsidP="003323E6">
      <w:pPr>
        <w:ind w:left="0" w:firstLine="0"/>
        <w:rPr>
          <w:sz w:val="24"/>
          <w:szCs w:val="24"/>
        </w:rPr>
      </w:pPr>
      <w:r>
        <w:rPr>
          <w:noProof/>
          <w:sz w:val="24"/>
          <w:szCs w:val="24"/>
        </w:rPr>
        <w:drawing>
          <wp:inline distT="0" distB="0" distL="0" distR="0">
            <wp:extent cx="4124325" cy="742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24325" cy="742950"/>
                    </a:xfrm>
                    <a:prstGeom prst="rect">
                      <a:avLst/>
                    </a:prstGeom>
                    <a:noFill/>
                    <a:ln>
                      <a:noFill/>
                    </a:ln>
                  </pic:spPr>
                </pic:pic>
              </a:graphicData>
            </a:graphic>
          </wp:inline>
        </w:drawing>
      </w:r>
    </w:p>
    <w:p w:rsidR="003323E6" w:rsidRPr="003323E6" w:rsidRDefault="003323E6" w:rsidP="00017653">
      <w:pPr>
        <w:pStyle w:val="ListParagraph"/>
        <w:numPr>
          <w:ilvl w:val="0"/>
          <w:numId w:val="8"/>
        </w:numPr>
        <w:rPr>
          <w:sz w:val="24"/>
          <w:szCs w:val="24"/>
        </w:rPr>
      </w:pPr>
      <w:r w:rsidRPr="003323E6">
        <w:rPr>
          <w:sz w:val="24"/>
          <w:szCs w:val="24"/>
        </w:rPr>
        <w:t>Advantages</w:t>
      </w:r>
    </w:p>
    <w:p w:rsidR="003323E6" w:rsidRPr="003323E6" w:rsidRDefault="003323E6" w:rsidP="00017653">
      <w:pPr>
        <w:pStyle w:val="ListParagraph"/>
        <w:numPr>
          <w:ilvl w:val="1"/>
          <w:numId w:val="8"/>
        </w:numPr>
        <w:rPr>
          <w:sz w:val="24"/>
          <w:szCs w:val="24"/>
        </w:rPr>
      </w:pPr>
      <w:r w:rsidRPr="003323E6">
        <w:rPr>
          <w:sz w:val="24"/>
          <w:szCs w:val="24"/>
        </w:rPr>
        <w:t>Easy to use and inexpensive</w:t>
      </w:r>
    </w:p>
    <w:p w:rsidR="003323E6" w:rsidRPr="003323E6" w:rsidRDefault="003323E6" w:rsidP="00017653">
      <w:pPr>
        <w:pStyle w:val="ListParagraph"/>
        <w:numPr>
          <w:ilvl w:val="1"/>
          <w:numId w:val="8"/>
        </w:numPr>
        <w:rPr>
          <w:sz w:val="24"/>
          <w:szCs w:val="24"/>
        </w:rPr>
      </w:pPr>
      <w:r w:rsidRPr="003323E6">
        <w:rPr>
          <w:sz w:val="24"/>
          <w:szCs w:val="24"/>
        </w:rPr>
        <w:t>Fast measurement of shear strength parameters</w:t>
      </w:r>
    </w:p>
    <w:p w:rsidR="003323E6" w:rsidRPr="003323E6" w:rsidRDefault="003323E6" w:rsidP="00017653">
      <w:pPr>
        <w:pStyle w:val="ListParagraph"/>
        <w:numPr>
          <w:ilvl w:val="1"/>
          <w:numId w:val="8"/>
        </w:numPr>
        <w:rPr>
          <w:sz w:val="24"/>
          <w:szCs w:val="24"/>
        </w:rPr>
      </w:pPr>
      <w:r w:rsidRPr="003323E6">
        <w:rPr>
          <w:sz w:val="24"/>
          <w:szCs w:val="24"/>
        </w:rPr>
        <w:t>Can be used to determine interface strength parameters</w:t>
      </w:r>
    </w:p>
    <w:p w:rsidR="003323E6" w:rsidRPr="003323E6" w:rsidRDefault="003323E6" w:rsidP="00017653">
      <w:pPr>
        <w:pStyle w:val="ListParagraph"/>
        <w:numPr>
          <w:ilvl w:val="0"/>
          <w:numId w:val="8"/>
        </w:numPr>
        <w:rPr>
          <w:sz w:val="24"/>
          <w:szCs w:val="24"/>
        </w:rPr>
      </w:pPr>
      <w:r w:rsidRPr="003323E6">
        <w:rPr>
          <w:sz w:val="24"/>
          <w:szCs w:val="24"/>
        </w:rPr>
        <w:t>Disadvantages</w:t>
      </w:r>
    </w:p>
    <w:p w:rsidR="003323E6" w:rsidRPr="003323E6" w:rsidRDefault="003323E6" w:rsidP="00017653">
      <w:pPr>
        <w:pStyle w:val="ListParagraph"/>
        <w:numPr>
          <w:ilvl w:val="1"/>
          <w:numId w:val="8"/>
        </w:numPr>
        <w:rPr>
          <w:sz w:val="24"/>
          <w:szCs w:val="24"/>
        </w:rPr>
      </w:pPr>
      <w:r w:rsidRPr="003323E6">
        <w:rPr>
          <w:sz w:val="24"/>
          <w:szCs w:val="24"/>
        </w:rPr>
        <w:t>Rigid container (rigid boundary conditions)</w:t>
      </w:r>
    </w:p>
    <w:p w:rsidR="003323E6" w:rsidRPr="003323E6" w:rsidRDefault="003323E6" w:rsidP="00017653">
      <w:pPr>
        <w:pStyle w:val="ListParagraph"/>
        <w:numPr>
          <w:ilvl w:val="1"/>
          <w:numId w:val="8"/>
        </w:numPr>
        <w:rPr>
          <w:sz w:val="24"/>
          <w:szCs w:val="24"/>
        </w:rPr>
      </w:pPr>
      <w:r w:rsidRPr="003323E6">
        <w:rPr>
          <w:sz w:val="24"/>
          <w:szCs w:val="24"/>
        </w:rPr>
        <w:t>Predefined shear zone</w:t>
      </w:r>
    </w:p>
    <w:p w:rsidR="003323E6" w:rsidRPr="003323E6" w:rsidRDefault="003323E6" w:rsidP="00017653">
      <w:pPr>
        <w:pStyle w:val="ListParagraph"/>
        <w:numPr>
          <w:ilvl w:val="1"/>
          <w:numId w:val="8"/>
        </w:numPr>
        <w:rPr>
          <w:sz w:val="24"/>
          <w:szCs w:val="24"/>
        </w:rPr>
      </w:pPr>
      <w:r w:rsidRPr="003323E6">
        <w:rPr>
          <w:sz w:val="24"/>
          <w:szCs w:val="24"/>
        </w:rPr>
        <w:t xml:space="preserve">Difficult to do </w:t>
      </w:r>
      <w:proofErr w:type="spellStart"/>
      <w:r w:rsidRPr="003323E6">
        <w:rPr>
          <w:sz w:val="24"/>
          <w:szCs w:val="24"/>
        </w:rPr>
        <w:t>undrained</w:t>
      </w:r>
      <w:proofErr w:type="spellEnd"/>
      <w:r w:rsidRPr="003323E6">
        <w:rPr>
          <w:sz w:val="24"/>
          <w:szCs w:val="24"/>
        </w:rPr>
        <w:t xml:space="preserve"> tests</w:t>
      </w:r>
    </w:p>
    <w:p w:rsidR="003323E6" w:rsidRPr="003323E6" w:rsidRDefault="003323E6" w:rsidP="003323E6">
      <w:pPr>
        <w:ind w:left="0" w:firstLine="0"/>
        <w:rPr>
          <w:b/>
          <w:sz w:val="24"/>
          <w:szCs w:val="24"/>
        </w:rPr>
      </w:pPr>
      <w:r w:rsidRPr="003323E6">
        <w:rPr>
          <w:b/>
          <w:sz w:val="24"/>
          <w:szCs w:val="24"/>
        </w:rPr>
        <w:t>Direct Shear Tests on Coarse Grained Soil (sands)</w:t>
      </w:r>
    </w:p>
    <w:p w:rsidR="003323E6" w:rsidRPr="00763876" w:rsidRDefault="003323E6" w:rsidP="00017653">
      <w:pPr>
        <w:pStyle w:val="ListParagraph"/>
        <w:numPr>
          <w:ilvl w:val="0"/>
          <w:numId w:val="9"/>
        </w:numPr>
        <w:rPr>
          <w:sz w:val="24"/>
          <w:szCs w:val="24"/>
        </w:rPr>
      </w:pPr>
      <w:r w:rsidRPr="00763876">
        <w:rPr>
          <w:sz w:val="24"/>
          <w:szCs w:val="24"/>
        </w:rPr>
        <w:t>Direct shear tests are drained and pore water pressures are dissipated, hence u = 0</w:t>
      </w:r>
    </w:p>
    <w:p w:rsidR="003323E6" w:rsidRPr="00763876" w:rsidRDefault="003323E6" w:rsidP="00017653">
      <w:pPr>
        <w:pStyle w:val="ListParagraph"/>
        <w:numPr>
          <w:ilvl w:val="0"/>
          <w:numId w:val="9"/>
        </w:numPr>
        <w:rPr>
          <w:sz w:val="24"/>
          <w:szCs w:val="24"/>
        </w:rPr>
      </w:pPr>
      <w:r w:rsidRPr="00763876">
        <w:rPr>
          <w:sz w:val="24"/>
          <w:szCs w:val="24"/>
        </w:rPr>
        <w:lastRenderedPageBreak/>
        <w:t xml:space="preserve">φ’ = φ and c’ = c = 0, Sand is </w:t>
      </w:r>
      <w:proofErr w:type="spellStart"/>
      <w:r w:rsidRPr="00763876">
        <w:rPr>
          <w:sz w:val="24"/>
          <w:szCs w:val="24"/>
        </w:rPr>
        <w:t>cohesionless</w:t>
      </w:r>
      <w:proofErr w:type="spellEnd"/>
      <w:r w:rsidRPr="00763876">
        <w:rPr>
          <w:sz w:val="24"/>
          <w:szCs w:val="24"/>
        </w:rPr>
        <w:t xml:space="preserve"> hence c = 0</w:t>
      </w:r>
    </w:p>
    <w:p w:rsidR="003323E6" w:rsidRPr="003323E6" w:rsidRDefault="003323E6" w:rsidP="003323E6">
      <w:pPr>
        <w:ind w:left="0" w:firstLine="0"/>
        <w:rPr>
          <w:b/>
          <w:sz w:val="24"/>
          <w:szCs w:val="24"/>
        </w:rPr>
      </w:pPr>
      <w:r w:rsidRPr="003323E6">
        <w:rPr>
          <w:b/>
          <w:sz w:val="24"/>
          <w:szCs w:val="24"/>
        </w:rPr>
        <w:t>Direct Shear Tests on Clay</w:t>
      </w:r>
    </w:p>
    <w:p w:rsidR="003323E6" w:rsidRPr="00763876" w:rsidRDefault="00763876" w:rsidP="00017653">
      <w:pPr>
        <w:pStyle w:val="ListParagraph"/>
        <w:numPr>
          <w:ilvl w:val="0"/>
          <w:numId w:val="10"/>
        </w:numPr>
        <w:rPr>
          <w:sz w:val="24"/>
          <w:szCs w:val="24"/>
        </w:rPr>
      </w:pPr>
      <w:r>
        <w:rPr>
          <w:noProof/>
        </w:rPr>
        <w:drawing>
          <wp:anchor distT="0" distB="0" distL="114300" distR="114300" simplePos="0" relativeHeight="251671552" behindDoc="0" locked="0" layoutInCell="1" allowOverlap="1" wp14:anchorId="1E1351F4" wp14:editId="663BC08D">
            <wp:simplePos x="0" y="0"/>
            <wp:positionH relativeFrom="column">
              <wp:posOffset>3467100</wp:posOffset>
            </wp:positionH>
            <wp:positionV relativeFrom="paragraph">
              <wp:posOffset>73025</wp:posOffset>
            </wp:positionV>
            <wp:extent cx="2095500" cy="12382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550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23E6" w:rsidRPr="00763876">
        <w:rPr>
          <w:sz w:val="24"/>
          <w:szCs w:val="24"/>
        </w:rPr>
        <w:t>Direct shear tests are drained and pore water pressures are dissipated, hence u = 0</w:t>
      </w:r>
    </w:p>
    <w:p w:rsidR="003323E6" w:rsidRPr="00763876" w:rsidRDefault="003323E6" w:rsidP="00017653">
      <w:pPr>
        <w:pStyle w:val="ListParagraph"/>
        <w:numPr>
          <w:ilvl w:val="0"/>
          <w:numId w:val="10"/>
        </w:numPr>
        <w:rPr>
          <w:sz w:val="24"/>
          <w:szCs w:val="24"/>
        </w:rPr>
      </w:pPr>
      <w:r w:rsidRPr="00763876">
        <w:rPr>
          <w:sz w:val="24"/>
          <w:szCs w:val="24"/>
        </w:rPr>
        <w:t>Shearing/loading should be applied at a very slow rate to allow dissipation of pore water pressure (long testing time, several days to finish)</w:t>
      </w:r>
    </w:p>
    <w:p w:rsidR="003323E6" w:rsidRDefault="003323E6" w:rsidP="00017653">
      <w:pPr>
        <w:pStyle w:val="ListParagraph"/>
        <w:numPr>
          <w:ilvl w:val="0"/>
          <w:numId w:val="10"/>
        </w:numPr>
        <w:rPr>
          <w:sz w:val="24"/>
          <w:szCs w:val="24"/>
        </w:rPr>
      </w:pPr>
      <w:r w:rsidRPr="00763876">
        <w:rPr>
          <w:sz w:val="24"/>
          <w:szCs w:val="24"/>
        </w:rPr>
        <w:t>Failure envelopes for clay from drained direct shear tests:</w:t>
      </w:r>
    </w:p>
    <w:p w:rsidR="00763876" w:rsidRPr="00763876" w:rsidRDefault="00763876" w:rsidP="00763876">
      <w:pPr>
        <w:ind w:left="0" w:firstLine="0"/>
        <w:rPr>
          <w:b/>
          <w:sz w:val="24"/>
          <w:szCs w:val="24"/>
        </w:rPr>
      </w:pPr>
      <w:r w:rsidRPr="00763876">
        <w:rPr>
          <w:b/>
          <w:sz w:val="24"/>
          <w:szCs w:val="24"/>
        </w:rPr>
        <w:t>Interface Direct Shear Tests</w:t>
      </w:r>
    </w:p>
    <w:p w:rsidR="00763876" w:rsidRDefault="00763876" w:rsidP="00017653">
      <w:pPr>
        <w:pStyle w:val="ListParagraph"/>
        <w:numPr>
          <w:ilvl w:val="0"/>
          <w:numId w:val="11"/>
        </w:numPr>
        <w:rPr>
          <w:sz w:val="24"/>
          <w:szCs w:val="24"/>
        </w:rPr>
      </w:pPr>
      <w:r w:rsidRPr="00763876">
        <w:rPr>
          <w:sz w:val="24"/>
          <w:szCs w:val="24"/>
        </w:rPr>
        <w:t>In geotechnical engineering practice sometimes, it is required to</w:t>
      </w:r>
      <w:r w:rsidRPr="00763876">
        <w:rPr>
          <w:sz w:val="24"/>
          <w:szCs w:val="24"/>
        </w:rPr>
        <w:t xml:space="preserve"> </w:t>
      </w:r>
      <w:r w:rsidRPr="00763876">
        <w:rPr>
          <w:sz w:val="24"/>
          <w:szCs w:val="24"/>
        </w:rPr>
        <w:t>determine the angle of internal friction between soil and other</w:t>
      </w:r>
      <w:r>
        <w:rPr>
          <w:sz w:val="24"/>
          <w:szCs w:val="24"/>
        </w:rPr>
        <w:t xml:space="preserve"> </w:t>
      </w:r>
      <w:r w:rsidRPr="00763876">
        <w:rPr>
          <w:sz w:val="24"/>
          <w:szCs w:val="24"/>
        </w:rPr>
        <w:t xml:space="preserve">materials (concrete, steel, </w:t>
      </w:r>
      <w:proofErr w:type="spellStart"/>
      <w:r w:rsidRPr="00763876">
        <w:rPr>
          <w:sz w:val="24"/>
          <w:szCs w:val="24"/>
        </w:rPr>
        <w:t>geomembrane</w:t>
      </w:r>
      <w:proofErr w:type="spellEnd"/>
      <w:r w:rsidRPr="00763876">
        <w:rPr>
          <w:sz w:val="24"/>
          <w:szCs w:val="24"/>
        </w:rPr>
        <w:t>, FRP, geotextile)</w:t>
      </w:r>
    </w:p>
    <w:p w:rsidR="00763876" w:rsidRDefault="00763876" w:rsidP="00763876">
      <w:pPr>
        <w:ind w:left="0" w:firstLine="0"/>
        <w:jc w:val="center"/>
        <w:rPr>
          <w:sz w:val="24"/>
          <w:szCs w:val="24"/>
        </w:rPr>
      </w:pPr>
      <w:r>
        <w:rPr>
          <w:noProof/>
        </w:rPr>
        <w:drawing>
          <wp:inline distT="0" distB="0" distL="0" distR="0" wp14:anchorId="1B6AF653" wp14:editId="71787E7A">
            <wp:extent cx="3581400" cy="1028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81400" cy="1028700"/>
                    </a:xfrm>
                    <a:prstGeom prst="rect">
                      <a:avLst/>
                    </a:prstGeom>
                    <a:noFill/>
                    <a:ln>
                      <a:noFill/>
                    </a:ln>
                  </pic:spPr>
                </pic:pic>
              </a:graphicData>
            </a:graphic>
          </wp:inline>
        </w:drawing>
      </w:r>
    </w:p>
    <w:p w:rsidR="00763876" w:rsidRPr="00763876" w:rsidRDefault="00763876" w:rsidP="00763876">
      <w:pPr>
        <w:ind w:left="0" w:firstLine="0"/>
        <w:rPr>
          <w:b/>
          <w:sz w:val="24"/>
          <w:szCs w:val="24"/>
        </w:rPr>
      </w:pPr>
      <w:r w:rsidRPr="00763876">
        <w:rPr>
          <w:b/>
          <w:sz w:val="24"/>
          <w:szCs w:val="24"/>
        </w:rPr>
        <w:t>12.5.2 Unconfined compression tests</w:t>
      </w:r>
    </w:p>
    <w:p w:rsidR="00763876" w:rsidRPr="00763876" w:rsidRDefault="00763876" w:rsidP="00017653">
      <w:pPr>
        <w:pStyle w:val="ListParagraph"/>
        <w:numPr>
          <w:ilvl w:val="0"/>
          <w:numId w:val="13"/>
        </w:numPr>
        <w:rPr>
          <w:sz w:val="24"/>
          <w:szCs w:val="24"/>
        </w:rPr>
      </w:pPr>
      <w:r w:rsidRPr="00763876">
        <w:rPr>
          <w:sz w:val="24"/>
          <w:szCs w:val="24"/>
        </w:rPr>
        <w:t>ONLY for clays</w:t>
      </w:r>
    </w:p>
    <w:p w:rsidR="00763876" w:rsidRPr="00763876" w:rsidRDefault="00763876" w:rsidP="00017653">
      <w:pPr>
        <w:pStyle w:val="ListParagraph"/>
        <w:numPr>
          <w:ilvl w:val="0"/>
          <w:numId w:val="13"/>
        </w:numPr>
        <w:rPr>
          <w:sz w:val="24"/>
          <w:szCs w:val="24"/>
        </w:rPr>
      </w:pPr>
      <w:r w:rsidRPr="00763876">
        <w:rPr>
          <w:sz w:val="24"/>
          <w:szCs w:val="24"/>
        </w:rPr>
        <w:t>No lateral/radial stresses applied (stress in horizontal direction</w:t>
      </w:r>
      <w:r w:rsidRPr="00763876">
        <w:rPr>
          <w:sz w:val="24"/>
          <w:szCs w:val="24"/>
        </w:rPr>
        <w:t xml:space="preserve"> </w:t>
      </w:r>
      <w:r w:rsidRPr="00763876">
        <w:rPr>
          <w:sz w:val="24"/>
          <w:szCs w:val="24"/>
        </w:rPr>
        <w:t>is zero)</w:t>
      </w:r>
    </w:p>
    <w:p w:rsidR="00763876" w:rsidRPr="00763876" w:rsidRDefault="00763876" w:rsidP="00017653">
      <w:pPr>
        <w:pStyle w:val="ListParagraph"/>
        <w:numPr>
          <w:ilvl w:val="0"/>
          <w:numId w:val="13"/>
        </w:numPr>
        <w:rPr>
          <w:sz w:val="24"/>
          <w:szCs w:val="24"/>
        </w:rPr>
      </w:pPr>
      <w:r w:rsidRPr="00763876">
        <w:rPr>
          <w:sz w:val="24"/>
          <w:szCs w:val="24"/>
        </w:rPr>
        <w:t>However, positive horizontal effective stress due to negative</w:t>
      </w:r>
      <w:r w:rsidRPr="00763876">
        <w:rPr>
          <w:sz w:val="24"/>
          <w:szCs w:val="24"/>
        </w:rPr>
        <w:t xml:space="preserve"> </w:t>
      </w:r>
      <w:r w:rsidRPr="00763876">
        <w:rPr>
          <w:sz w:val="24"/>
          <w:szCs w:val="24"/>
        </w:rPr>
        <w:t>pore pressures in the sample</w:t>
      </w:r>
    </w:p>
    <w:p w:rsidR="00763876" w:rsidRPr="00763876" w:rsidRDefault="00763876" w:rsidP="00017653">
      <w:pPr>
        <w:pStyle w:val="ListParagraph"/>
        <w:numPr>
          <w:ilvl w:val="0"/>
          <w:numId w:val="12"/>
        </w:numPr>
        <w:rPr>
          <w:sz w:val="24"/>
          <w:szCs w:val="24"/>
        </w:rPr>
      </w:pPr>
      <w:r w:rsidRPr="00763876">
        <w:rPr>
          <w:sz w:val="24"/>
          <w:szCs w:val="24"/>
        </w:rPr>
        <w:t>Effective stress state is not determined in this test</w:t>
      </w:r>
    </w:p>
    <w:p w:rsidR="00763876" w:rsidRPr="00763876" w:rsidRDefault="00763876" w:rsidP="00017653">
      <w:pPr>
        <w:pStyle w:val="ListParagraph"/>
        <w:numPr>
          <w:ilvl w:val="0"/>
          <w:numId w:val="14"/>
        </w:numPr>
        <w:rPr>
          <w:sz w:val="24"/>
          <w:szCs w:val="24"/>
        </w:rPr>
      </w:pPr>
      <w:r w:rsidRPr="00763876">
        <w:rPr>
          <w:sz w:val="24"/>
          <w:szCs w:val="24"/>
        </w:rPr>
        <w:t xml:space="preserve">Loading carried out rapidly to ensure </w:t>
      </w:r>
      <w:proofErr w:type="spellStart"/>
      <w:r w:rsidRPr="00763876">
        <w:rPr>
          <w:sz w:val="24"/>
          <w:szCs w:val="24"/>
        </w:rPr>
        <w:t>undrained</w:t>
      </w:r>
      <w:proofErr w:type="spellEnd"/>
      <w:r w:rsidRPr="00763876">
        <w:rPr>
          <w:sz w:val="24"/>
          <w:szCs w:val="24"/>
        </w:rPr>
        <w:t xml:space="preserve"> response</w:t>
      </w:r>
    </w:p>
    <w:p w:rsidR="00763876" w:rsidRPr="00763876" w:rsidRDefault="00763876" w:rsidP="00017653">
      <w:pPr>
        <w:pStyle w:val="ListParagraph"/>
        <w:numPr>
          <w:ilvl w:val="0"/>
          <w:numId w:val="14"/>
        </w:numPr>
        <w:rPr>
          <w:sz w:val="24"/>
          <w:szCs w:val="24"/>
        </w:rPr>
      </w:pPr>
      <w:r w:rsidRPr="00763876">
        <w:rPr>
          <w:sz w:val="24"/>
          <w:szCs w:val="24"/>
        </w:rPr>
        <w:t>Plot Mohr circle in terms of total stress and determine the</w:t>
      </w:r>
      <w:r w:rsidRPr="00763876">
        <w:rPr>
          <w:sz w:val="24"/>
          <w:szCs w:val="24"/>
        </w:rPr>
        <w:t xml:space="preserve"> </w:t>
      </w:r>
      <w:proofErr w:type="spellStart"/>
      <w:r w:rsidRPr="00763876">
        <w:rPr>
          <w:sz w:val="24"/>
          <w:szCs w:val="24"/>
        </w:rPr>
        <w:t>undrained</w:t>
      </w:r>
      <w:proofErr w:type="spellEnd"/>
      <w:r w:rsidRPr="00763876">
        <w:rPr>
          <w:sz w:val="24"/>
          <w:szCs w:val="24"/>
        </w:rPr>
        <w:t xml:space="preserve"> shear strength S</w:t>
      </w:r>
      <w:r w:rsidRPr="00763876">
        <w:rPr>
          <w:sz w:val="24"/>
          <w:szCs w:val="24"/>
          <w:vertAlign w:val="subscript"/>
        </w:rPr>
        <w:t>u</w:t>
      </w:r>
    </w:p>
    <w:p w:rsidR="00763876" w:rsidRDefault="00763876" w:rsidP="00763876">
      <w:pPr>
        <w:ind w:left="0" w:firstLine="0"/>
        <w:jc w:val="center"/>
        <w:rPr>
          <w:sz w:val="24"/>
          <w:szCs w:val="24"/>
        </w:rPr>
      </w:pPr>
      <w:r>
        <w:rPr>
          <w:noProof/>
        </w:rPr>
        <w:drawing>
          <wp:inline distT="0" distB="0" distL="0" distR="0" wp14:anchorId="454904D3" wp14:editId="1D4AE334">
            <wp:extent cx="2594429" cy="3048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94429" cy="3048000"/>
                    </a:xfrm>
                    <a:prstGeom prst="rect">
                      <a:avLst/>
                    </a:prstGeom>
                    <a:noFill/>
                    <a:ln>
                      <a:noFill/>
                    </a:ln>
                  </pic:spPr>
                </pic:pic>
              </a:graphicData>
            </a:graphic>
          </wp:inline>
        </w:drawing>
      </w:r>
    </w:p>
    <w:p w:rsidR="00763876" w:rsidRDefault="00763876" w:rsidP="00763876">
      <w:pPr>
        <w:ind w:left="0" w:firstLine="0"/>
        <w:rPr>
          <w:b/>
          <w:sz w:val="24"/>
          <w:szCs w:val="24"/>
        </w:rPr>
      </w:pPr>
      <w:r w:rsidRPr="00763876">
        <w:rPr>
          <w:noProof/>
        </w:rPr>
        <w:lastRenderedPageBreak/>
        <w:drawing>
          <wp:anchor distT="0" distB="0" distL="114300" distR="114300" simplePos="0" relativeHeight="251672576" behindDoc="0" locked="0" layoutInCell="1" allowOverlap="1" wp14:anchorId="7B70A369" wp14:editId="2B39E9C2">
            <wp:simplePos x="0" y="0"/>
            <wp:positionH relativeFrom="column">
              <wp:posOffset>3067050</wp:posOffset>
            </wp:positionH>
            <wp:positionV relativeFrom="paragraph">
              <wp:posOffset>30480</wp:posOffset>
            </wp:positionV>
            <wp:extent cx="3095625" cy="297180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95625"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3876">
        <w:rPr>
          <w:b/>
          <w:sz w:val="24"/>
          <w:szCs w:val="24"/>
        </w:rPr>
        <w:t xml:space="preserve">12.5.3 </w:t>
      </w:r>
      <w:proofErr w:type="spellStart"/>
      <w:r w:rsidRPr="00763876">
        <w:rPr>
          <w:b/>
          <w:sz w:val="24"/>
          <w:szCs w:val="24"/>
        </w:rPr>
        <w:t>Triaxial</w:t>
      </w:r>
      <w:proofErr w:type="spellEnd"/>
      <w:r w:rsidRPr="00763876">
        <w:rPr>
          <w:b/>
          <w:sz w:val="24"/>
          <w:szCs w:val="24"/>
        </w:rPr>
        <w:t xml:space="preserve"> Test</w:t>
      </w:r>
    </w:p>
    <w:p w:rsidR="00763876" w:rsidRPr="00763876" w:rsidRDefault="00763876" w:rsidP="00017653">
      <w:pPr>
        <w:pStyle w:val="ListParagraph"/>
        <w:numPr>
          <w:ilvl w:val="0"/>
          <w:numId w:val="14"/>
        </w:numPr>
        <w:rPr>
          <w:sz w:val="24"/>
          <w:szCs w:val="24"/>
        </w:rPr>
      </w:pPr>
      <w:r w:rsidRPr="00763876">
        <w:rPr>
          <w:sz w:val="24"/>
          <w:szCs w:val="24"/>
        </w:rPr>
        <w:t>Most commonly carried out soil test</w:t>
      </w:r>
    </w:p>
    <w:p w:rsidR="00763876" w:rsidRPr="00763876" w:rsidRDefault="00763876" w:rsidP="00017653">
      <w:pPr>
        <w:pStyle w:val="ListParagraph"/>
        <w:numPr>
          <w:ilvl w:val="0"/>
          <w:numId w:val="14"/>
        </w:numPr>
        <w:rPr>
          <w:sz w:val="24"/>
          <w:szCs w:val="24"/>
        </w:rPr>
      </w:pPr>
      <w:r w:rsidRPr="00763876">
        <w:rPr>
          <w:sz w:val="24"/>
          <w:szCs w:val="24"/>
        </w:rPr>
        <w:t>Sample contained in a rubber membrane</w:t>
      </w:r>
    </w:p>
    <w:p w:rsidR="00763876" w:rsidRPr="00763876" w:rsidRDefault="00763876" w:rsidP="00017653">
      <w:pPr>
        <w:pStyle w:val="ListParagraph"/>
        <w:numPr>
          <w:ilvl w:val="0"/>
          <w:numId w:val="14"/>
        </w:numPr>
        <w:rPr>
          <w:sz w:val="24"/>
          <w:szCs w:val="24"/>
        </w:rPr>
      </w:pPr>
      <w:r w:rsidRPr="00763876">
        <w:rPr>
          <w:sz w:val="24"/>
          <w:szCs w:val="24"/>
        </w:rPr>
        <w:t>All around cell pressure to provide confinement to the sample</w:t>
      </w:r>
    </w:p>
    <w:p w:rsidR="00763876" w:rsidRPr="00763876" w:rsidRDefault="00763876" w:rsidP="00017653">
      <w:pPr>
        <w:pStyle w:val="ListParagraph"/>
        <w:numPr>
          <w:ilvl w:val="0"/>
          <w:numId w:val="14"/>
        </w:numPr>
        <w:rPr>
          <w:sz w:val="24"/>
          <w:szCs w:val="24"/>
        </w:rPr>
      </w:pPr>
      <w:r w:rsidRPr="00763876">
        <w:rPr>
          <w:sz w:val="24"/>
          <w:szCs w:val="24"/>
        </w:rPr>
        <w:t>Shearing due to increasing vertical load (for compression tests)</w:t>
      </w:r>
    </w:p>
    <w:p w:rsidR="00763876" w:rsidRPr="00763876" w:rsidRDefault="00763876" w:rsidP="00017653">
      <w:pPr>
        <w:pStyle w:val="ListParagraph"/>
        <w:numPr>
          <w:ilvl w:val="0"/>
          <w:numId w:val="14"/>
        </w:numPr>
        <w:rPr>
          <w:sz w:val="24"/>
          <w:szCs w:val="24"/>
        </w:rPr>
      </w:pPr>
      <w:r w:rsidRPr="00763876">
        <w:rPr>
          <w:sz w:val="24"/>
          <w:szCs w:val="24"/>
        </w:rPr>
        <w:t>Extension tests carried out by decreasing the vertical stress</w:t>
      </w:r>
    </w:p>
    <w:p w:rsidR="00763876" w:rsidRPr="00763876" w:rsidRDefault="00763876" w:rsidP="00017653">
      <w:pPr>
        <w:pStyle w:val="ListParagraph"/>
        <w:numPr>
          <w:ilvl w:val="0"/>
          <w:numId w:val="14"/>
        </w:numPr>
        <w:rPr>
          <w:sz w:val="24"/>
          <w:szCs w:val="24"/>
        </w:rPr>
      </w:pPr>
      <w:r w:rsidRPr="00763876">
        <w:rPr>
          <w:sz w:val="24"/>
          <w:szCs w:val="24"/>
        </w:rPr>
        <w:t xml:space="preserve">Both drained and </w:t>
      </w:r>
      <w:proofErr w:type="spellStart"/>
      <w:r w:rsidRPr="00763876">
        <w:rPr>
          <w:sz w:val="24"/>
          <w:szCs w:val="24"/>
        </w:rPr>
        <w:t>undrained</w:t>
      </w:r>
      <w:proofErr w:type="spellEnd"/>
      <w:r w:rsidRPr="00763876">
        <w:rPr>
          <w:sz w:val="24"/>
          <w:szCs w:val="24"/>
        </w:rPr>
        <w:t xml:space="preserve"> tests can be carried out</w:t>
      </w:r>
    </w:p>
    <w:p w:rsidR="00763876" w:rsidRPr="00763876" w:rsidRDefault="00763876" w:rsidP="00017653">
      <w:pPr>
        <w:pStyle w:val="ListParagraph"/>
        <w:numPr>
          <w:ilvl w:val="0"/>
          <w:numId w:val="12"/>
        </w:numPr>
        <w:rPr>
          <w:sz w:val="24"/>
          <w:szCs w:val="24"/>
        </w:rPr>
      </w:pPr>
      <w:r w:rsidRPr="00763876">
        <w:rPr>
          <w:sz w:val="24"/>
          <w:szCs w:val="24"/>
        </w:rPr>
        <w:t>Achieved simply by closing/opening the drainage valve.</w:t>
      </w:r>
    </w:p>
    <w:p w:rsidR="00763876" w:rsidRPr="00763876" w:rsidRDefault="00763876" w:rsidP="00017653">
      <w:pPr>
        <w:pStyle w:val="ListParagraph"/>
        <w:numPr>
          <w:ilvl w:val="0"/>
          <w:numId w:val="14"/>
        </w:numPr>
        <w:rPr>
          <w:sz w:val="24"/>
          <w:szCs w:val="24"/>
        </w:rPr>
      </w:pPr>
      <w:r w:rsidRPr="00763876">
        <w:rPr>
          <w:sz w:val="24"/>
          <w:szCs w:val="24"/>
        </w:rPr>
        <w:t>Different types of tests carried out</w:t>
      </w:r>
    </w:p>
    <w:p w:rsidR="00763876" w:rsidRPr="00763876" w:rsidRDefault="00763876" w:rsidP="00017653">
      <w:pPr>
        <w:pStyle w:val="ListParagraph"/>
        <w:numPr>
          <w:ilvl w:val="0"/>
          <w:numId w:val="15"/>
        </w:numPr>
        <w:rPr>
          <w:sz w:val="24"/>
          <w:szCs w:val="24"/>
        </w:rPr>
      </w:pPr>
      <w:proofErr w:type="spellStart"/>
      <w:r w:rsidRPr="00763876">
        <w:rPr>
          <w:sz w:val="24"/>
          <w:szCs w:val="24"/>
        </w:rPr>
        <w:t>Uncosolidated</w:t>
      </w:r>
      <w:proofErr w:type="spellEnd"/>
      <w:r w:rsidRPr="00763876">
        <w:rPr>
          <w:sz w:val="24"/>
          <w:szCs w:val="24"/>
        </w:rPr>
        <w:t xml:space="preserve"> </w:t>
      </w:r>
      <w:proofErr w:type="spellStart"/>
      <w:r w:rsidRPr="00763876">
        <w:rPr>
          <w:sz w:val="24"/>
          <w:szCs w:val="24"/>
        </w:rPr>
        <w:t>Undrained</w:t>
      </w:r>
      <w:proofErr w:type="spellEnd"/>
      <w:r w:rsidRPr="00763876">
        <w:rPr>
          <w:sz w:val="24"/>
          <w:szCs w:val="24"/>
        </w:rPr>
        <w:t xml:space="preserve"> (UU),</w:t>
      </w:r>
    </w:p>
    <w:p w:rsidR="00763876" w:rsidRPr="00763876" w:rsidRDefault="00763876" w:rsidP="00017653">
      <w:pPr>
        <w:pStyle w:val="ListParagraph"/>
        <w:numPr>
          <w:ilvl w:val="0"/>
          <w:numId w:val="15"/>
        </w:numPr>
        <w:rPr>
          <w:sz w:val="24"/>
          <w:szCs w:val="24"/>
        </w:rPr>
      </w:pPr>
      <w:r w:rsidRPr="00763876">
        <w:rPr>
          <w:sz w:val="24"/>
          <w:szCs w:val="24"/>
        </w:rPr>
        <w:t xml:space="preserve">Consolidated </w:t>
      </w:r>
      <w:proofErr w:type="spellStart"/>
      <w:r w:rsidRPr="00763876">
        <w:rPr>
          <w:sz w:val="24"/>
          <w:szCs w:val="24"/>
        </w:rPr>
        <w:t>Undrained</w:t>
      </w:r>
      <w:proofErr w:type="spellEnd"/>
      <w:r w:rsidRPr="00763876">
        <w:rPr>
          <w:sz w:val="24"/>
          <w:szCs w:val="24"/>
        </w:rPr>
        <w:t xml:space="preserve"> (CU) &amp;</w:t>
      </w:r>
    </w:p>
    <w:p w:rsidR="00763876" w:rsidRDefault="00763876" w:rsidP="00017653">
      <w:pPr>
        <w:pStyle w:val="ListParagraph"/>
        <w:numPr>
          <w:ilvl w:val="0"/>
          <w:numId w:val="15"/>
        </w:numPr>
        <w:rPr>
          <w:sz w:val="24"/>
          <w:szCs w:val="24"/>
        </w:rPr>
      </w:pPr>
      <w:r w:rsidRPr="00763876">
        <w:rPr>
          <w:sz w:val="24"/>
          <w:szCs w:val="24"/>
        </w:rPr>
        <w:t>Consolidated Drained (CD) tests</w:t>
      </w:r>
    </w:p>
    <w:p w:rsidR="00763876" w:rsidRDefault="00763876" w:rsidP="00763876">
      <w:pPr>
        <w:rPr>
          <w:sz w:val="24"/>
          <w:szCs w:val="24"/>
        </w:rPr>
      </w:pPr>
    </w:p>
    <w:p w:rsidR="00763876" w:rsidRPr="00763876" w:rsidRDefault="00763876" w:rsidP="00763876">
      <w:pPr>
        <w:rPr>
          <w:sz w:val="24"/>
          <w:szCs w:val="24"/>
        </w:rPr>
      </w:pPr>
      <w:r w:rsidRPr="00763876">
        <w:rPr>
          <w:sz w:val="24"/>
          <w:szCs w:val="24"/>
        </w:rPr>
        <w:t>Soil Response under Loading:</w:t>
      </w:r>
    </w:p>
    <w:p w:rsidR="00763876" w:rsidRPr="00763876" w:rsidRDefault="00763876" w:rsidP="00017653">
      <w:pPr>
        <w:pStyle w:val="ListParagraph"/>
        <w:numPr>
          <w:ilvl w:val="0"/>
          <w:numId w:val="14"/>
        </w:numPr>
        <w:rPr>
          <w:sz w:val="24"/>
          <w:szCs w:val="24"/>
        </w:rPr>
      </w:pPr>
      <w:r w:rsidRPr="00763876">
        <w:rPr>
          <w:sz w:val="24"/>
          <w:szCs w:val="24"/>
        </w:rPr>
        <w:t>Two types of loading are possible from a practical perspective for</w:t>
      </w:r>
      <w:r>
        <w:rPr>
          <w:sz w:val="24"/>
          <w:szCs w:val="24"/>
        </w:rPr>
        <w:t xml:space="preserve"> </w:t>
      </w:r>
      <w:r w:rsidRPr="00763876">
        <w:rPr>
          <w:sz w:val="24"/>
          <w:szCs w:val="24"/>
        </w:rPr>
        <w:t>engineering applications.</w:t>
      </w:r>
    </w:p>
    <w:p w:rsidR="00763876" w:rsidRPr="00763876" w:rsidRDefault="00763876" w:rsidP="00017653">
      <w:pPr>
        <w:pStyle w:val="ListParagraph"/>
        <w:numPr>
          <w:ilvl w:val="0"/>
          <w:numId w:val="16"/>
        </w:numPr>
        <w:rPr>
          <w:sz w:val="24"/>
          <w:szCs w:val="24"/>
        </w:rPr>
      </w:pPr>
      <w:r w:rsidRPr="00763876">
        <w:rPr>
          <w:sz w:val="24"/>
          <w:szCs w:val="24"/>
        </w:rPr>
        <w:t>Drained: (sand and gravel)</w:t>
      </w:r>
    </w:p>
    <w:p w:rsidR="00763876" w:rsidRPr="00763876" w:rsidRDefault="00763876" w:rsidP="00017653">
      <w:pPr>
        <w:pStyle w:val="ListParagraph"/>
        <w:numPr>
          <w:ilvl w:val="0"/>
          <w:numId w:val="14"/>
        </w:numPr>
        <w:rPr>
          <w:sz w:val="24"/>
          <w:szCs w:val="24"/>
        </w:rPr>
      </w:pPr>
      <w:r w:rsidRPr="00763876">
        <w:rPr>
          <w:sz w:val="24"/>
          <w:szCs w:val="24"/>
        </w:rPr>
        <w:t>Excess pore pressure dissipates immediately</w:t>
      </w:r>
    </w:p>
    <w:p w:rsidR="00763876" w:rsidRPr="00763876" w:rsidRDefault="00763876" w:rsidP="00017653">
      <w:pPr>
        <w:pStyle w:val="ListParagraph"/>
        <w:numPr>
          <w:ilvl w:val="0"/>
          <w:numId w:val="14"/>
        </w:numPr>
        <w:rPr>
          <w:sz w:val="24"/>
          <w:szCs w:val="24"/>
        </w:rPr>
      </w:pPr>
      <w:r w:rsidRPr="00763876">
        <w:rPr>
          <w:sz w:val="24"/>
          <w:szCs w:val="24"/>
        </w:rPr>
        <w:t>Pore pressure remains at hydrostatic value</w:t>
      </w:r>
    </w:p>
    <w:p w:rsidR="00763876" w:rsidRPr="00763876" w:rsidRDefault="00763876" w:rsidP="00017653">
      <w:pPr>
        <w:pStyle w:val="ListParagraph"/>
        <w:numPr>
          <w:ilvl w:val="0"/>
          <w:numId w:val="14"/>
        </w:numPr>
        <w:rPr>
          <w:sz w:val="24"/>
          <w:szCs w:val="24"/>
        </w:rPr>
      </w:pPr>
      <w:r w:rsidRPr="00763876">
        <w:rPr>
          <w:sz w:val="24"/>
          <w:szCs w:val="24"/>
        </w:rPr>
        <w:t>σ</w:t>
      </w:r>
      <w:r w:rsidRPr="00763876">
        <w:rPr>
          <w:sz w:val="24"/>
          <w:szCs w:val="24"/>
        </w:rPr>
        <w:t xml:space="preserve">′ changes but can be calculated; s′ = s -u, </w:t>
      </w:r>
      <w:proofErr w:type="spellStart"/>
      <w:r w:rsidRPr="00763876">
        <w:rPr>
          <w:sz w:val="24"/>
          <w:szCs w:val="24"/>
        </w:rPr>
        <w:t>tf</w:t>
      </w:r>
      <w:proofErr w:type="spellEnd"/>
      <w:r w:rsidRPr="00763876">
        <w:rPr>
          <w:sz w:val="24"/>
          <w:szCs w:val="24"/>
        </w:rPr>
        <w:t xml:space="preserve"> = c’+ </w:t>
      </w:r>
      <w:proofErr w:type="spellStart"/>
      <w:r w:rsidRPr="00763876">
        <w:rPr>
          <w:sz w:val="24"/>
          <w:szCs w:val="24"/>
        </w:rPr>
        <w:t>s′tanφ</w:t>
      </w:r>
      <w:proofErr w:type="spellEnd"/>
      <w:r w:rsidRPr="00763876">
        <w:rPr>
          <w:sz w:val="24"/>
          <w:szCs w:val="24"/>
        </w:rPr>
        <w:t>′</w:t>
      </w:r>
    </w:p>
    <w:p w:rsidR="00763876" w:rsidRPr="00763876" w:rsidRDefault="00763876" w:rsidP="00017653">
      <w:pPr>
        <w:pStyle w:val="ListParagraph"/>
        <w:numPr>
          <w:ilvl w:val="0"/>
          <w:numId w:val="14"/>
        </w:numPr>
        <w:rPr>
          <w:sz w:val="24"/>
          <w:szCs w:val="24"/>
        </w:rPr>
      </w:pPr>
      <w:r w:rsidRPr="00763876">
        <w:rPr>
          <w:sz w:val="24"/>
          <w:szCs w:val="24"/>
        </w:rPr>
        <w:t>Drained conditions occur when rate at which loads are applied are</w:t>
      </w:r>
      <w:r w:rsidRPr="00763876">
        <w:rPr>
          <w:sz w:val="24"/>
          <w:szCs w:val="24"/>
        </w:rPr>
        <w:t xml:space="preserve"> </w:t>
      </w:r>
      <w:r w:rsidRPr="00763876">
        <w:rPr>
          <w:sz w:val="24"/>
          <w:szCs w:val="24"/>
        </w:rPr>
        <w:t>slow compared to rates at which soil material can drain</w:t>
      </w:r>
    </w:p>
    <w:p w:rsidR="00763876" w:rsidRPr="00763876" w:rsidRDefault="00763876" w:rsidP="00017653">
      <w:pPr>
        <w:pStyle w:val="ListParagraph"/>
        <w:numPr>
          <w:ilvl w:val="0"/>
          <w:numId w:val="14"/>
        </w:numPr>
        <w:rPr>
          <w:sz w:val="24"/>
          <w:szCs w:val="24"/>
        </w:rPr>
      </w:pPr>
      <w:r w:rsidRPr="00763876">
        <w:rPr>
          <w:sz w:val="24"/>
          <w:szCs w:val="24"/>
        </w:rPr>
        <w:t>Sands drain fast; therefore under most loading conditions drained</w:t>
      </w:r>
      <w:r w:rsidRPr="00763876">
        <w:rPr>
          <w:sz w:val="24"/>
          <w:szCs w:val="24"/>
        </w:rPr>
        <w:t xml:space="preserve"> </w:t>
      </w:r>
      <w:r w:rsidRPr="00763876">
        <w:rPr>
          <w:sz w:val="24"/>
          <w:szCs w:val="24"/>
        </w:rPr>
        <w:t>conditions exist in sands</w:t>
      </w:r>
    </w:p>
    <w:p w:rsidR="00763876" w:rsidRPr="00763876" w:rsidRDefault="00763876" w:rsidP="00017653">
      <w:pPr>
        <w:pStyle w:val="ListParagraph"/>
        <w:numPr>
          <w:ilvl w:val="0"/>
          <w:numId w:val="14"/>
        </w:numPr>
        <w:rPr>
          <w:sz w:val="24"/>
          <w:szCs w:val="24"/>
        </w:rPr>
      </w:pPr>
      <w:r w:rsidRPr="00763876">
        <w:rPr>
          <w:sz w:val="24"/>
          <w:szCs w:val="24"/>
        </w:rPr>
        <w:t>Exceptions: pile driving, earthquake loading in fine sands</w:t>
      </w:r>
    </w:p>
    <w:p w:rsidR="00763876" w:rsidRPr="00763876" w:rsidRDefault="00763876" w:rsidP="00017653">
      <w:pPr>
        <w:pStyle w:val="ListParagraph"/>
        <w:numPr>
          <w:ilvl w:val="0"/>
          <w:numId w:val="14"/>
        </w:numPr>
        <w:rPr>
          <w:sz w:val="24"/>
          <w:szCs w:val="24"/>
        </w:rPr>
      </w:pPr>
      <w:r w:rsidRPr="00763876">
        <w:rPr>
          <w:sz w:val="24"/>
          <w:szCs w:val="24"/>
        </w:rPr>
        <w:t>Shear strength defined in terms of effective normal stresses is</w:t>
      </w:r>
      <w:r w:rsidRPr="00763876">
        <w:rPr>
          <w:sz w:val="24"/>
          <w:szCs w:val="24"/>
        </w:rPr>
        <w:t xml:space="preserve"> </w:t>
      </w:r>
      <w:r w:rsidRPr="00763876">
        <w:rPr>
          <w:sz w:val="24"/>
          <w:szCs w:val="24"/>
        </w:rPr>
        <w:t>referred as “drained” or “effective” strength</w:t>
      </w:r>
    </w:p>
    <w:p w:rsidR="00763876" w:rsidRPr="00763876" w:rsidRDefault="00763876" w:rsidP="00017653">
      <w:pPr>
        <w:pStyle w:val="ListParagraph"/>
        <w:numPr>
          <w:ilvl w:val="0"/>
          <w:numId w:val="14"/>
        </w:numPr>
        <w:rPr>
          <w:sz w:val="24"/>
          <w:szCs w:val="24"/>
        </w:rPr>
      </w:pPr>
      <w:r w:rsidRPr="00763876">
        <w:rPr>
          <w:sz w:val="24"/>
          <w:szCs w:val="24"/>
        </w:rPr>
        <w:t>To use drained or effective strength, effective normal stresses need</w:t>
      </w:r>
      <w:r w:rsidRPr="00763876">
        <w:rPr>
          <w:sz w:val="24"/>
          <w:szCs w:val="24"/>
        </w:rPr>
        <w:t xml:space="preserve"> </w:t>
      </w:r>
      <w:r w:rsidRPr="00763876">
        <w:rPr>
          <w:sz w:val="24"/>
          <w:szCs w:val="24"/>
        </w:rPr>
        <w:t>to be known which, in turn, requires that pore water pressures are</w:t>
      </w:r>
      <w:r w:rsidRPr="00763876">
        <w:rPr>
          <w:sz w:val="24"/>
          <w:szCs w:val="24"/>
        </w:rPr>
        <w:t xml:space="preserve"> </w:t>
      </w:r>
      <w:r w:rsidRPr="00763876">
        <w:rPr>
          <w:sz w:val="24"/>
          <w:szCs w:val="24"/>
        </w:rPr>
        <w:t>known</w:t>
      </w:r>
    </w:p>
    <w:p w:rsidR="00763876" w:rsidRPr="00763876" w:rsidRDefault="00763876" w:rsidP="00017653">
      <w:pPr>
        <w:pStyle w:val="ListParagraph"/>
        <w:numPr>
          <w:ilvl w:val="0"/>
          <w:numId w:val="16"/>
        </w:numPr>
        <w:rPr>
          <w:sz w:val="24"/>
          <w:szCs w:val="24"/>
        </w:rPr>
      </w:pPr>
      <w:proofErr w:type="spellStart"/>
      <w:r w:rsidRPr="00763876">
        <w:rPr>
          <w:sz w:val="24"/>
          <w:szCs w:val="24"/>
        </w:rPr>
        <w:t>Undrained</w:t>
      </w:r>
      <w:proofErr w:type="spellEnd"/>
      <w:r w:rsidRPr="00763876">
        <w:rPr>
          <w:sz w:val="24"/>
          <w:szCs w:val="24"/>
        </w:rPr>
        <w:t>: (Clayey soils)</w:t>
      </w:r>
    </w:p>
    <w:p w:rsidR="00763876" w:rsidRPr="00CA4637" w:rsidRDefault="00763876" w:rsidP="00017653">
      <w:pPr>
        <w:pStyle w:val="ListParagraph"/>
        <w:numPr>
          <w:ilvl w:val="0"/>
          <w:numId w:val="17"/>
        </w:numPr>
        <w:rPr>
          <w:sz w:val="24"/>
          <w:szCs w:val="24"/>
        </w:rPr>
      </w:pPr>
      <w:r w:rsidRPr="00CA4637">
        <w:rPr>
          <w:sz w:val="24"/>
          <w:szCs w:val="24"/>
        </w:rPr>
        <w:t xml:space="preserve">Excess pore pressure </w:t>
      </w:r>
      <w:proofErr w:type="spellStart"/>
      <w:r w:rsidRPr="00CA4637">
        <w:rPr>
          <w:sz w:val="24"/>
          <w:szCs w:val="24"/>
        </w:rPr>
        <w:t>pressure</w:t>
      </w:r>
      <w:proofErr w:type="spellEnd"/>
      <w:r w:rsidRPr="00CA4637">
        <w:rPr>
          <w:sz w:val="24"/>
          <w:szCs w:val="24"/>
        </w:rPr>
        <w:t xml:space="preserve"> builds up as soil is loaded</w:t>
      </w:r>
    </w:p>
    <w:p w:rsidR="00763876" w:rsidRPr="00CA4637" w:rsidRDefault="00763876" w:rsidP="00017653">
      <w:pPr>
        <w:pStyle w:val="ListParagraph"/>
        <w:numPr>
          <w:ilvl w:val="0"/>
          <w:numId w:val="17"/>
        </w:numPr>
        <w:rPr>
          <w:sz w:val="24"/>
          <w:szCs w:val="24"/>
        </w:rPr>
      </w:pPr>
      <w:r w:rsidRPr="00CA4637">
        <w:rPr>
          <w:sz w:val="24"/>
          <w:szCs w:val="24"/>
        </w:rPr>
        <w:t>σ</w:t>
      </w:r>
      <w:r w:rsidRPr="00CA4637">
        <w:rPr>
          <w:sz w:val="24"/>
          <w:szCs w:val="24"/>
        </w:rPr>
        <w:t xml:space="preserve">′ remains at initial value, therefore, use </w:t>
      </w:r>
      <w:proofErr w:type="spellStart"/>
      <w:r w:rsidRPr="00CA4637">
        <w:rPr>
          <w:sz w:val="24"/>
          <w:szCs w:val="24"/>
        </w:rPr>
        <w:t>tf</w:t>
      </w:r>
      <w:proofErr w:type="spellEnd"/>
      <w:r w:rsidRPr="00CA4637">
        <w:rPr>
          <w:sz w:val="24"/>
          <w:szCs w:val="24"/>
        </w:rPr>
        <w:t xml:space="preserve"> = c+ </w:t>
      </w:r>
      <w:proofErr w:type="spellStart"/>
      <w:r w:rsidRPr="00CA4637">
        <w:rPr>
          <w:sz w:val="24"/>
          <w:szCs w:val="24"/>
        </w:rPr>
        <w:t>s’tanφ</w:t>
      </w:r>
      <w:proofErr w:type="spellEnd"/>
    </w:p>
    <w:p w:rsidR="00CA4637" w:rsidRDefault="00763876" w:rsidP="00017653">
      <w:pPr>
        <w:pStyle w:val="ListParagraph"/>
        <w:numPr>
          <w:ilvl w:val="0"/>
          <w:numId w:val="17"/>
        </w:numPr>
        <w:rPr>
          <w:sz w:val="24"/>
          <w:szCs w:val="24"/>
        </w:rPr>
      </w:pPr>
      <w:r w:rsidRPr="00CA4637">
        <w:rPr>
          <w:sz w:val="24"/>
          <w:szCs w:val="24"/>
        </w:rPr>
        <w:t>In some cases, such as at end of construction in fine-grained</w:t>
      </w:r>
      <w:r w:rsidRPr="00CA4637">
        <w:rPr>
          <w:sz w:val="24"/>
          <w:szCs w:val="24"/>
        </w:rPr>
        <w:t xml:space="preserve"> </w:t>
      </w:r>
      <w:r w:rsidRPr="00CA4637">
        <w:rPr>
          <w:sz w:val="24"/>
          <w:szCs w:val="24"/>
        </w:rPr>
        <w:t>soils, where determination of pore pressures are difficult</w:t>
      </w:r>
      <w:r w:rsidR="00CA4637">
        <w:rPr>
          <w:sz w:val="24"/>
          <w:szCs w:val="24"/>
        </w:rPr>
        <w:t xml:space="preserve"> </w:t>
      </w:r>
      <w:r w:rsidRPr="00CA4637">
        <w:rPr>
          <w:sz w:val="24"/>
          <w:szCs w:val="24"/>
        </w:rPr>
        <w:t>“</w:t>
      </w:r>
      <w:proofErr w:type="spellStart"/>
      <w:r w:rsidRPr="00CA4637">
        <w:rPr>
          <w:sz w:val="24"/>
          <w:szCs w:val="24"/>
        </w:rPr>
        <w:t>undrained</w:t>
      </w:r>
      <w:proofErr w:type="spellEnd"/>
      <w:r w:rsidRPr="00CA4637">
        <w:rPr>
          <w:sz w:val="24"/>
          <w:szCs w:val="24"/>
        </w:rPr>
        <w:t>” or “total” strength is used for convenience</w:t>
      </w:r>
      <w:r w:rsidR="00CA4637">
        <w:rPr>
          <w:sz w:val="24"/>
          <w:szCs w:val="24"/>
        </w:rPr>
        <w:t xml:space="preserve"> </w:t>
      </w:r>
    </w:p>
    <w:p w:rsidR="00763876" w:rsidRPr="00CA4637" w:rsidRDefault="00CA4637" w:rsidP="00017653">
      <w:pPr>
        <w:pStyle w:val="ListParagraph"/>
        <w:numPr>
          <w:ilvl w:val="0"/>
          <w:numId w:val="17"/>
        </w:numPr>
        <w:rPr>
          <w:sz w:val="24"/>
          <w:szCs w:val="24"/>
        </w:rPr>
      </w:pPr>
      <w:r>
        <w:rPr>
          <w:sz w:val="24"/>
          <w:szCs w:val="24"/>
        </w:rPr>
        <w:t>w</w:t>
      </w:r>
      <w:r w:rsidR="00763876" w:rsidRPr="00CA4637">
        <w:rPr>
          <w:sz w:val="24"/>
          <w:szCs w:val="24"/>
        </w:rPr>
        <w:t xml:space="preserve">here c = </w:t>
      </w:r>
      <w:proofErr w:type="spellStart"/>
      <w:r w:rsidR="00763876" w:rsidRPr="00CA4637">
        <w:rPr>
          <w:sz w:val="24"/>
          <w:szCs w:val="24"/>
        </w:rPr>
        <w:t>undrained</w:t>
      </w:r>
      <w:proofErr w:type="spellEnd"/>
      <w:r w:rsidR="00763876" w:rsidRPr="00CA4637">
        <w:rPr>
          <w:sz w:val="24"/>
          <w:szCs w:val="24"/>
        </w:rPr>
        <w:t xml:space="preserve"> cohesion and φ = </w:t>
      </w:r>
      <w:proofErr w:type="spellStart"/>
      <w:r w:rsidR="00763876" w:rsidRPr="00CA4637">
        <w:rPr>
          <w:sz w:val="24"/>
          <w:szCs w:val="24"/>
        </w:rPr>
        <w:t>undrained</w:t>
      </w:r>
      <w:proofErr w:type="spellEnd"/>
      <w:r w:rsidR="00763876" w:rsidRPr="00CA4637">
        <w:rPr>
          <w:sz w:val="24"/>
          <w:szCs w:val="24"/>
        </w:rPr>
        <w:t xml:space="preserve"> friction</w:t>
      </w:r>
      <w:r w:rsidR="00763876" w:rsidRPr="00CA4637">
        <w:rPr>
          <w:sz w:val="24"/>
          <w:szCs w:val="24"/>
        </w:rPr>
        <w:t xml:space="preserve"> </w:t>
      </w:r>
      <w:r w:rsidR="00763876" w:rsidRPr="00CA4637">
        <w:rPr>
          <w:sz w:val="24"/>
          <w:szCs w:val="24"/>
        </w:rPr>
        <w:t>angle (zero for saturated soils), and σ = total normal stress</w:t>
      </w:r>
    </w:p>
    <w:p w:rsidR="00763876" w:rsidRPr="00CA4637" w:rsidRDefault="00763876" w:rsidP="00017653">
      <w:pPr>
        <w:pStyle w:val="ListParagraph"/>
        <w:numPr>
          <w:ilvl w:val="0"/>
          <w:numId w:val="17"/>
        </w:numPr>
        <w:rPr>
          <w:sz w:val="24"/>
          <w:szCs w:val="24"/>
        </w:rPr>
      </w:pPr>
      <w:r w:rsidRPr="00CA4637">
        <w:rPr>
          <w:sz w:val="24"/>
          <w:szCs w:val="24"/>
        </w:rPr>
        <w:t>In clays, drainage does not occur quickly; therefore excess</w:t>
      </w:r>
      <w:r w:rsidR="00CA4637" w:rsidRPr="00CA4637">
        <w:rPr>
          <w:sz w:val="24"/>
          <w:szCs w:val="24"/>
        </w:rPr>
        <w:t xml:space="preserve"> </w:t>
      </w:r>
      <w:r w:rsidRPr="00CA4637">
        <w:rPr>
          <w:sz w:val="24"/>
          <w:szCs w:val="24"/>
        </w:rPr>
        <w:t>pore water pressure does not dissipate quickly</w:t>
      </w:r>
    </w:p>
    <w:p w:rsidR="00763876" w:rsidRPr="00CA4637" w:rsidRDefault="00763876" w:rsidP="00017653">
      <w:pPr>
        <w:pStyle w:val="ListParagraph"/>
        <w:numPr>
          <w:ilvl w:val="0"/>
          <w:numId w:val="17"/>
        </w:numPr>
        <w:rPr>
          <w:sz w:val="24"/>
          <w:szCs w:val="24"/>
        </w:rPr>
      </w:pPr>
      <w:r w:rsidRPr="00CA4637">
        <w:rPr>
          <w:sz w:val="24"/>
          <w:szCs w:val="24"/>
        </w:rPr>
        <w:lastRenderedPageBreak/>
        <w:t>Therefore, in clays the short-term shear strength may</w:t>
      </w:r>
      <w:r w:rsidR="00CA4637" w:rsidRPr="00CA4637">
        <w:rPr>
          <w:sz w:val="24"/>
          <w:szCs w:val="24"/>
        </w:rPr>
        <w:t xml:space="preserve"> </w:t>
      </w:r>
      <w:r w:rsidRPr="00CA4637">
        <w:rPr>
          <w:sz w:val="24"/>
          <w:szCs w:val="24"/>
        </w:rPr>
        <w:t xml:space="preserve">correspond to </w:t>
      </w:r>
      <w:proofErr w:type="spellStart"/>
      <w:r w:rsidRPr="00CA4637">
        <w:rPr>
          <w:sz w:val="24"/>
          <w:szCs w:val="24"/>
        </w:rPr>
        <w:t>undrained</w:t>
      </w:r>
      <w:proofErr w:type="spellEnd"/>
      <w:r w:rsidRPr="00CA4637">
        <w:rPr>
          <w:sz w:val="24"/>
          <w:szCs w:val="24"/>
        </w:rPr>
        <w:t xml:space="preserve"> conditions</w:t>
      </w:r>
    </w:p>
    <w:p w:rsidR="00763876" w:rsidRDefault="00763876" w:rsidP="00017653">
      <w:pPr>
        <w:pStyle w:val="ListParagraph"/>
        <w:numPr>
          <w:ilvl w:val="0"/>
          <w:numId w:val="17"/>
        </w:numPr>
        <w:rPr>
          <w:sz w:val="24"/>
          <w:szCs w:val="24"/>
        </w:rPr>
      </w:pPr>
      <w:r w:rsidRPr="00CA4637">
        <w:rPr>
          <w:sz w:val="24"/>
          <w:szCs w:val="24"/>
        </w:rPr>
        <w:t>Even in clays, long-term shear strength is estimated</w:t>
      </w:r>
      <w:r w:rsidR="00CA4637" w:rsidRPr="00CA4637">
        <w:rPr>
          <w:sz w:val="24"/>
          <w:szCs w:val="24"/>
        </w:rPr>
        <w:t xml:space="preserve"> </w:t>
      </w:r>
      <w:r w:rsidRPr="00CA4637">
        <w:rPr>
          <w:sz w:val="24"/>
          <w:szCs w:val="24"/>
        </w:rPr>
        <w:t>assuming drained conditions</w:t>
      </w:r>
    </w:p>
    <w:p w:rsidR="00CA4637" w:rsidRDefault="00CA4637" w:rsidP="00CA4637">
      <w:pPr>
        <w:rPr>
          <w:sz w:val="24"/>
          <w:szCs w:val="24"/>
        </w:rPr>
      </w:pPr>
    </w:p>
    <w:p w:rsidR="00CA4637" w:rsidRPr="00CA4637" w:rsidRDefault="00CA4637" w:rsidP="00CA4637">
      <w:pPr>
        <w:rPr>
          <w:b/>
          <w:sz w:val="24"/>
          <w:szCs w:val="24"/>
          <w:u w:val="single"/>
        </w:rPr>
      </w:pPr>
      <w:r w:rsidRPr="00CA4637">
        <w:rPr>
          <w:b/>
          <w:sz w:val="24"/>
          <w:szCs w:val="24"/>
          <w:u w:val="single"/>
        </w:rPr>
        <w:t>1. Consolidated Drained test (CD)</w:t>
      </w:r>
    </w:p>
    <w:p w:rsidR="00CA4637" w:rsidRPr="00CA4637" w:rsidRDefault="00CA4637" w:rsidP="00017653">
      <w:pPr>
        <w:pStyle w:val="ListParagraph"/>
        <w:numPr>
          <w:ilvl w:val="0"/>
          <w:numId w:val="18"/>
        </w:numPr>
        <w:rPr>
          <w:sz w:val="24"/>
          <w:szCs w:val="24"/>
        </w:rPr>
      </w:pPr>
      <w:r w:rsidRPr="00CA4637">
        <w:rPr>
          <w:sz w:val="24"/>
          <w:szCs w:val="24"/>
        </w:rPr>
        <w:t>The sample is allowed to consolidate under applied confining</w:t>
      </w:r>
      <w:r w:rsidRPr="00CA4637">
        <w:rPr>
          <w:sz w:val="24"/>
          <w:szCs w:val="24"/>
        </w:rPr>
        <w:t xml:space="preserve"> </w:t>
      </w:r>
      <w:r w:rsidRPr="00CA4637">
        <w:rPr>
          <w:sz w:val="24"/>
          <w:szCs w:val="24"/>
        </w:rPr>
        <w:t>stresses</w:t>
      </w:r>
    </w:p>
    <w:p w:rsidR="00CA4637" w:rsidRPr="00CA4637" w:rsidRDefault="00CA4637" w:rsidP="00017653">
      <w:pPr>
        <w:pStyle w:val="ListParagraph"/>
        <w:numPr>
          <w:ilvl w:val="0"/>
          <w:numId w:val="18"/>
        </w:numPr>
        <w:rPr>
          <w:sz w:val="24"/>
          <w:szCs w:val="24"/>
        </w:rPr>
      </w:pPr>
      <w:r w:rsidRPr="00CA4637">
        <w:rPr>
          <w:sz w:val="24"/>
          <w:szCs w:val="24"/>
        </w:rPr>
        <w:t>Volume (and void ratio change) during consolidation</w:t>
      </w:r>
    </w:p>
    <w:p w:rsidR="00CA4637" w:rsidRPr="00CA4637" w:rsidRDefault="00CA4637" w:rsidP="00017653">
      <w:pPr>
        <w:pStyle w:val="ListParagraph"/>
        <w:numPr>
          <w:ilvl w:val="0"/>
          <w:numId w:val="18"/>
        </w:numPr>
        <w:rPr>
          <w:sz w:val="24"/>
          <w:szCs w:val="24"/>
        </w:rPr>
      </w:pPr>
      <w:r w:rsidRPr="00CA4637">
        <w:rPr>
          <w:sz w:val="24"/>
          <w:szCs w:val="24"/>
        </w:rPr>
        <w:t>Sample is sheared after all consolidation is complete</w:t>
      </w:r>
    </w:p>
    <w:p w:rsidR="00CA4637" w:rsidRPr="00CA4637" w:rsidRDefault="00CA4637" w:rsidP="00017653">
      <w:pPr>
        <w:pStyle w:val="ListParagraph"/>
        <w:numPr>
          <w:ilvl w:val="0"/>
          <w:numId w:val="18"/>
        </w:numPr>
        <w:rPr>
          <w:sz w:val="24"/>
          <w:szCs w:val="24"/>
        </w:rPr>
      </w:pPr>
      <w:r w:rsidRPr="00CA4637">
        <w:rPr>
          <w:sz w:val="24"/>
          <w:szCs w:val="24"/>
        </w:rPr>
        <w:t>Drainage allowed during shear</w:t>
      </w:r>
    </w:p>
    <w:p w:rsidR="00CA4637" w:rsidRPr="00CA4637" w:rsidRDefault="00CA4637" w:rsidP="00017653">
      <w:pPr>
        <w:pStyle w:val="ListParagraph"/>
        <w:numPr>
          <w:ilvl w:val="0"/>
          <w:numId w:val="18"/>
        </w:numPr>
        <w:rPr>
          <w:sz w:val="24"/>
          <w:szCs w:val="24"/>
        </w:rPr>
      </w:pPr>
      <w:r w:rsidRPr="00CA4637">
        <w:rPr>
          <w:sz w:val="24"/>
          <w:szCs w:val="24"/>
        </w:rPr>
        <w:t>Void ratio (and volume) change during shear</w:t>
      </w:r>
    </w:p>
    <w:p w:rsidR="00CA4637" w:rsidRDefault="00CA4637" w:rsidP="00017653">
      <w:pPr>
        <w:pStyle w:val="ListParagraph"/>
        <w:numPr>
          <w:ilvl w:val="0"/>
          <w:numId w:val="18"/>
        </w:numPr>
        <w:rPr>
          <w:sz w:val="24"/>
          <w:szCs w:val="24"/>
        </w:rPr>
      </w:pPr>
      <w:r w:rsidRPr="00CA4637">
        <w:rPr>
          <w:sz w:val="24"/>
          <w:szCs w:val="24"/>
        </w:rPr>
        <w:t>Effective stresses remain constant during shear</w:t>
      </w:r>
    </w:p>
    <w:p w:rsidR="00CA4637" w:rsidRDefault="00CA4637" w:rsidP="00CA4637">
      <w:pPr>
        <w:jc w:val="center"/>
        <w:rPr>
          <w:sz w:val="24"/>
          <w:szCs w:val="24"/>
        </w:rPr>
      </w:pPr>
      <w:r>
        <w:rPr>
          <w:noProof/>
          <w:sz w:val="24"/>
          <w:szCs w:val="24"/>
        </w:rPr>
        <w:drawing>
          <wp:inline distT="0" distB="0" distL="0" distR="0">
            <wp:extent cx="3533775" cy="4276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33775" cy="4276725"/>
                    </a:xfrm>
                    <a:prstGeom prst="rect">
                      <a:avLst/>
                    </a:prstGeom>
                    <a:noFill/>
                    <a:ln>
                      <a:noFill/>
                    </a:ln>
                  </pic:spPr>
                </pic:pic>
              </a:graphicData>
            </a:graphic>
          </wp:inline>
        </w:drawing>
      </w:r>
    </w:p>
    <w:p w:rsidR="00CA4637" w:rsidRPr="00CA4637" w:rsidRDefault="00CA4637" w:rsidP="00CA4637">
      <w:pPr>
        <w:ind w:left="0" w:firstLine="0"/>
        <w:rPr>
          <w:b/>
          <w:sz w:val="24"/>
          <w:szCs w:val="24"/>
          <w:u w:val="single"/>
        </w:rPr>
      </w:pPr>
      <w:r w:rsidRPr="00CA4637">
        <w:rPr>
          <w:b/>
          <w:sz w:val="24"/>
          <w:szCs w:val="24"/>
          <w:u w:val="single"/>
        </w:rPr>
        <w:t xml:space="preserve">2. Consolidated </w:t>
      </w:r>
      <w:proofErr w:type="spellStart"/>
      <w:r w:rsidRPr="00CA4637">
        <w:rPr>
          <w:b/>
          <w:sz w:val="24"/>
          <w:szCs w:val="24"/>
          <w:u w:val="single"/>
        </w:rPr>
        <w:t>Undrained</w:t>
      </w:r>
      <w:proofErr w:type="spellEnd"/>
      <w:r w:rsidRPr="00CA4637">
        <w:rPr>
          <w:b/>
          <w:sz w:val="24"/>
          <w:szCs w:val="24"/>
          <w:u w:val="single"/>
        </w:rPr>
        <w:t xml:space="preserve"> test (CU)</w:t>
      </w:r>
    </w:p>
    <w:p w:rsidR="00CA4637" w:rsidRPr="00CA4637" w:rsidRDefault="00CA4637" w:rsidP="00017653">
      <w:pPr>
        <w:pStyle w:val="ListParagraph"/>
        <w:numPr>
          <w:ilvl w:val="0"/>
          <w:numId w:val="21"/>
        </w:numPr>
        <w:rPr>
          <w:sz w:val="24"/>
          <w:szCs w:val="24"/>
        </w:rPr>
      </w:pPr>
      <w:r w:rsidRPr="00CA4637">
        <w:rPr>
          <w:sz w:val="24"/>
          <w:szCs w:val="24"/>
        </w:rPr>
        <w:t xml:space="preserve">The sample is allowed to consolidate under applied </w:t>
      </w:r>
      <w:proofErr w:type="spellStart"/>
      <w:r w:rsidRPr="00CA4637">
        <w:rPr>
          <w:sz w:val="24"/>
          <w:szCs w:val="24"/>
        </w:rPr>
        <w:t>confiningstresses</w:t>
      </w:r>
      <w:proofErr w:type="spellEnd"/>
    </w:p>
    <w:p w:rsidR="00CA4637" w:rsidRPr="00CA4637" w:rsidRDefault="00CA4637" w:rsidP="00017653">
      <w:pPr>
        <w:pStyle w:val="ListParagraph"/>
        <w:numPr>
          <w:ilvl w:val="0"/>
          <w:numId w:val="21"/>
        </w:numPr>
        <w:rPr>
          <w:sz w:val="24"/>
          <w:szCs w:val="24"/>
        </w:rPr>
      </w:pPr>
      <w:r w:rsidRPr="00CA4637">
        <w:rPr>
          <w:sz w:val="24"/>
          <w:szCs w:val="24"/>
        </w:rPr>
        <w:t>Volume (and void ratio) change during consolidation</w:t>
      </w:r>
    </w:p>
    <w:p w:rsidR="00CA4637" w:rsidRPr="00CA4637" w:rsidRDefault="00CA4637" w:rsidP="00017653">
      <w:pPr>
        <w:pStyle w:val="ListParagraph"/>
        <w:numPr>
          <w:ilvl w:val="0"/>
          <w:numId w:val="22"/>
        </w:numPr>
        <w:rPr>
          <w:sz w:val="24"/>
          <w:szCs w:val="24"/>
        </w:rPr>
      </w:pPr>
      <w:r w:rsidRPr="00CA4637">
        <w:rPr>
          <w:sz w:val="24"/>
          <w:szCs w:val="24"/>
        </w:rPr>
        <w:t>Sample is sheared after all consolidation is complete</w:t>
      </w:r>
    </w:p>
    <w:p w:rsidR="00CA4637" w:rsidRPr="00CA4637" w:rsidRDefault="00CA4637" w:rsidP="00017653">
      <w:pPr>
        <w:pStyle w:val="ListParagraph"/>
        <w:numPr>
          <w:ilvl w:val="0"/>
          <w:numId w:val="22"/>
        </w:numPr>
        <w:rPr>
          <w:sz w:val="24"/>
          <w:szCs w:val="24"/>
        </w:rPr>
      </w:pPr>
      <w:r w:rsidRPr="00CA4637">
        <w:rPr>
          <w:sz w:val="24"/>
          <w:szCs w:val="24"/>
        </w:rPr>
        <w:t xml:space="preserve">Sample </w:t>
      </w:r>
      <w:proofErr w:type="spellStart"/>
      <w:r w:rsidRPr="00CA4637">
        <w:rPr>
          <w:sz w:val="24"/>
          <w:szCs w:val="24"/>
        </w:rPr>
        <w:t>undrained</w:t>
      </w:r>
      <w:proofErr w:type="spellEnd"/>
      <w:r w:rsidRPr="00CA4637">
        <w:rPr>
          <w:sz w:val="24"/>
          <w:szCs w:val="24"/>
        </w:rPr>
        <w:t xml:space="preserve"> during shear.</w:t>
      </w:r>
    </w:p>
    <w:p w:rsidR="00CA4637" w:rsidRPr="00CA4637" w:rsidRDefault="00CA4637" w:rsidP="00017653">
      <w:pPr>
        <w:pStyle w:val="ListParagraph"/>
        <w:numPr>
          <w:ilvl w:val="0"/>
          <w:numId w:val="23"/>
        </w:numPr>
        <w:rPr>
          <w:sz w:val="24"/>
          <w:szCs w:val="24"/>
        </w:rPr>
      </w:pPr>
      <w:r w:rsidRPr="00CA4637">
        <w:rPr>
          <w:sz w:val="24"/>
          <w:szCs w:val="24"/>
        </w:rPr>
        <w:t>Void ratio (and volume) constant during shear</w:t>
      </w:r>
    </w:p>
    <w:p w:rsidR="00CA4637" w:rsidRDefault="00CA4637" w:rsidP="00017653">
      <w:pPr>
        <w:pStyle w:val="ListParagraph"/>
        <w:numPr>
          <w:ilvl w:val="0"/>
          <w:numId w:val="23"/>
        </w:numPr>
        <w:rPr>
          <w:sz w:val="24"/>
          <w:szCs w:val="24"/>
        </w:rPr>
      </w:pPr>
      <w:r w:rsidRPr="00CA4637">
        <w:rPr>
          <w:sz w:val="24"/>
          <w:szCs w:val="24"/>
        </w:rPr>
        <w:t>Effective stresses change during shear</w:t>
      </w:r>
    </w:p>
    <w:p w:rsidR="00CA4637" w:rsidRDefault="00CA4637" w:rsidP="00CA4637">
      <w:pPr>
        <w:jc w:val="center"/>
        <w:rPr>
          <w:sz w:val="24"/>
          <w:szCs w:val="24"/>
        </w:rPr>
      </w:pPr>
      <w:r>
        <w:rPr>
          <w:noProof/>
          <w:sz w:val="24"/>
          <w:szCs w:val="24"/>
        </w:rPr>
        <w:lastRenderedPageBreak/>
        <w:drawing>
          <wp:inline distT="0" distB="0" distL="0" distR="0">
            <wp:extent cx="3702786" cy="403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02786" cy="4038600"/>
                    </a:xfrm>
                    <a:prstGeom prst="rect">
                      <a:avLst/>
                    </a:prstGeom>
                    <a:noFill/>
                    <a:ln>
                      <a:noFill/>
                    </a:ln>
                  </pic:spPr>
                </pic:pic>
              </a:graphicData>
            </a:graphic>
          </wp:inline>
        </w:drawing>
      </w:r>
    </w:p>
    <w:p w:rsidR="00CA4637" w:rsidRPr="00CA4637" w:rsidRDefault="00CA4637" w:rsidP="00CA4637">
      <w:pPr>
        <w:rPr>
          <w:b/>
          <w:sz w:val="24"/>
          <w:szCs w:val="24"/>
        </w:rPr>
      </w:pPr>
      <w:r w:rsidRPr="00CA4637">
        <w:rPr>
          <w:b/>
          <w:sz w:val="24"/>
          <w:szCs w:val="24"/>
        </w:rPr>
        <w:t xml:space="preserve">3. Unconsolidated </w:t>
      </w:r>
      <w:proofErr w:type="spellStart"/>
      <w:r w:rsidRPr="00CA4637">
        <w:rPr>
          <w:b/>
          <w:sz w:val="24"/>
          <w:szCs w:val="24"/>
        </w:rPr>
        <w:t>Undrained</w:t>
      </w:r>
      <w:proofErr w:type="spellEnd"/>
      <w:r w:rsidRPr="00CA4637">
        <w:rPr>
          <w:b/>
          <w:sz w:val="24"/>
          <w:szCs w:val="24"/>
        </w:rPr>
        <w:t xml:space="preserve"> Tests (UU)</w:t>
      </w:r>
    </w:p>
    <w:p w:rsidR="00CA4637" w:rsidRPr="00CA4637" w:rsidRDefault="00CA4637" w:rsidP="00017653">
      <w:pPr>
        <w:pStyle w:val="ListParagraph"/>
        <w:numPr>
          <w:ilvl w:val="0"/>
          <w:numId w:val="19"/>
        </w:numPr>
        <w:rPr>
          <w:sz w:val="24"/>
          <w:szCs w:val="24"/>
        </w:rPr>
      </w:pPr>
      <w:r w:rsidRPr="00CA4637">
        <w:rPr>
          <w:sz w:val="24"/>
          <w:szCs w:val="24"/>
        </w:rPr>
        <w:t>Similar to unconfined compression, but radial confinement</w:t>
      </w:r>
      <w:r w:rsidRPr="00CA4637">
        <w:rPr>
          <w:sz w:val="24"/>
          <w:szCs w:val="24"/>
        </w:rPr>
        <w:t xml:space="preserve"> </w:t>
      </w:r>
      <w:r w:rsidRPr="00CA4637">
        <w:rPr>
          <w:sz w:val="24"/>
          <w:szCs w:val="24"/>
        </w:rPr>
        <w:t>applied through cell pressure</w:t>
      </w:r>
    </w:p>
    <w:p w:rsidR="00CA4637" w:rsidRPr="00CA4637" w:rsidRDefault="00CA4637" w:rsidP="00017653">
      <w:pPr>
        <w:pStyle w:val="ListParagraph"/>
        <w:numPr>
          <w:ilvl w:val="0"/>
          <w:numId w:val="19"/>
        </w:numPr>
        <w:rPr>
          <w:sz w:val="24"/>
          <w:szCs w:val="24"/>
        </w:rPr>
      </w:pPr>
      <w:r w:rsidRPr="00CA4637">
        <w:rPr>
          <w:sz w:val="24"/>
          <w:szCs w:val="24"/>
        </w:rPr>
        <w:t>When cell pressure is applied the pore pressure in the sample</w:t>
      </w:r>
      <w:r w:rsidRPr="00CA4637">
        <w:rPr>
          <w:sz w:val="24"/>
          <w:szCs w:val="24"/>
        </w:rPr>
        <w:t xml:space="preserve"> </w:t>
      </w:r>
      <w:r w:rsidRPr="00CA4637">
        <w:rPr>
          <w:sz w:val="24"/>
          <w:szCs w:val="24"/>
        </w:rPr>
        <w:t>will increase by an equivalent amount</w:t>
      </w:r>
    </w:p>
    <w:p w:rsidR="00CA4637" w:rsidRDefault="00CA4637" w:rsidP="00017653">
      <w:pPr>
        <w:pStyle w:val="ListParagraph"/>
        <w:numPr>
          <w:ilvl w:val="0"/>
          <w:numId w:val="20"/>
        </w:numPr>
        <w:rPr>
          <w:sz w:val="24"/>
          <w:szCs w:val="24"/>
        </w:rPr>
      </w:pPr>
      <w:r w:rsidRPr="00CA4637">
        <w:rPr>
          <w:sz w:val="24"/>
          <w:szCs w:val="24"/>
        </w:rPr>
        <w:t>No changes to the effective stresses since no</w:t>
      </w:r>
      <w:r w:rsidRPr="00CA4637">
        <w:rPr>
          <w:sz w:val="24"/>
          <w:szCs w:val="24"/>
        </w:rPr>
        <w:t xml:space="preserve"> </w:t>
      </w:r>
      <w:r w:rsidRPr="00CA4637">
        <w:rPr>
          <w:sz w:val="24"/>
          <w:szCs w:val="24"/>
        </w:rPr>
        <w:t>consolidation allowed.</w:t>
      </w:r>
    </w:p>
    <w:p w:rsidR="00CA4637" w:rsidRDefault="00CA4637" w:rsidP="00CA4637">
      <w:pPr>
        <w:jc w:val="center"/>
        <w:rPr>
          <w:sz w:val="24"/>
          <w:szCs w:val="24"/>
        </w:rPr>
      </w:pPr>
      <w:r>
        <w:rPr>
          <w:noProof/>
          <w:sz w:val="24"/>
          <w:szCs w:val="24"/>
        </w:rPr>
        <w:drawing>
          <wp:inline distT="0" distB="0" distL="0" distR="0">
            <wp:extent cx="2867025" cy="298613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67025" cy="2986130"/>
                    </a:xfrm>
                    <a:prstGeom prst="rect">
                      <a:avLst/>
                    </a:prstGeom>
                    <a:noFill/>
                    <a:ln>
                      <a:noFill/>
                    </a:ln>
                  </pic:spPr>
                </pic:pic>
              </a:graphicData>
            </a:graphic>
          </wp:inline>
        </w:drawing>
      </w:r>
    </w:p>
    <w:p w:rsidR="00CA4637" w:rsidRPr="00CA4637" w:rsidRDefault="00CA4637" w:rsidP="00017653">
      <w:pPr>
        <w:pStyle w:val="ListParagraph"/>
        <w:numPr>
          <w:ilvl w:val="0"/>
          <w:numId w:val="19"/>
        </w:numPr>
        <w:rPr>
          <w:sz w:val="24"/>
          <w:szCs w:val="24"/>
        </w:rPr>
      </w:pPr>
      <w:r w:rsidRPr="00CA4637">
        <w:rPr>
          <w:sz w:val="24"/>
          <w:szCs w:val="24"/>
        </w:rPr>
        <w:lastRenderedPageBreak/>
        <w:t>Several tests may be carried out at different levels of cell pressure</w:t>
      </w:r>
    </w:p>
    <w:p w:rsidR="00CA4637" w:rsidRDefault="00CA4637" w:rsidP="00017653">
      <w:pPr>
        <w:pStyle w:val="ListParagraph"/>
        <w:numPr>
          <w:ilvl w:val="0"/>
          <w:numId w:val="20"/>
        </w:numPr>
        <w:rPr>
          <w:sz w:val="24"/>
          <w:szCs w:val="24"/>
          <w:vertAlign w:val="subscript"/>
        </w:rPr>
      </w:pPr>
      <w:r w:rsidRPr="00CA4637">
        <w:rPr>
          <w:sz w:val="24"/>
          <w:szCs w:val="24"/>
        </w:rPr>
        <w:t>Plot Mohr circles (in terms of total stresses) and determine the</w:t>
      </w:r>
      <w:r w:rsidRPr="00CA4637">
        <w:rPr>
          <w:sz w:val="24"/>
          <w:szCs w:val="24"/>
        </w:rPr>
        <w:t xml:space="preserve"> </w:t>
      </w:r>
      <w:proofErr w:type="spellStart"/>
      <w:r w:rsidRPr="00CA4637">
        <w:rPr>
          <w:sz w:val="24"/>
          <w:szCs w:val="24"/>
        </w:rPr>
        <w:t>undrained</w:t>
      </w:r>
      <w:proofErr w:type="spellEnd"/>
      <w:r w:rsidRPr="00CA4637">
        <w:rPr>
          <w:sz w:val="24"/>
          <w:szCs w:val="24"/>
        </w:rPr>
        <w:t xml:space="preserve"> shear strength S</w:t>
      </w:r>
      <w:r w:rsidRPr="00CA4637">
        <w:rPr>
          <w:sz w:val="24"/>
          <w:szCs w:val="24"/>
          <w:vertAlign w:val="subscript"/>
        </w:rPr>
        <w:t>u</w:t>
      </w:r>
    </w:p>
    <w:p w:rsidR="00CA4637" w:rsidRDefault="00CA4637" w:rsidP="00CA4637">
      <w:pPr>
        <w:rPr>
          <w:sz w:val="24"/>
          <w:szCs w:val="24"/>
          <w:vertAlign w:val="subscript"/>
        </w:rPr>
      </w:pPr>
    </w:p>
    <w:p w:rsidR="00CA4637" w:rsidRPr="00CA4637" w:rsidRDefault="00CA4637" w:rsidP="00CA4637">
      <w:pPr>
        <w:rPr>
          <w:b/>
          <w:sz w:val="24"/>
          <w:szCs w:val="24"/>
        </w:rPr>
      </w:pPr>
      <w:r w:rsidRPr="00CA4637">
        <w:rPr>
          <w:b/>
          <w:sz w:val="24"/>
          <w:szCs w:val="24"/>
        </w:rPr>
        <w:t>Example 12.5:</w:t>
      </w:r>
    </w:p>
    <w:p w:rsidR="00CA4637" w:rsidRDefault="00CA4637" w:rsidP="00CA4637">
      <w:pPr>
        <w:rPr>
          <w:sz w:val="24"/>
          <w:szCs w:val="24"/>
        </w:rPr>
      </w:pPr>
      <w:r w:rsidRPr="00CA4637">
        <w:rPr>
          <w:sz w:val="24"/>
          <w:szCs w:val="24"/>
        </w:rPr>
        <w:t xml:space="preserve">A series of CD tests were performed on </w:t>
      </w:r>
      <w:proofErr w:type="spellStart"/>
      <w:r w:rsidRPr="00CA4637">
        <w:rPr>
          <w:sz w:val="24"/>
          <w:szCs w:val="24"/>
        </w:rPr>
        <w:t>silty</w:t>
      </w:r>
      <w:proofErr w:type="spellEnd"/>
      <w:r w:rsidRPr="00CA4637">
        <w:rPr>
          <w:sz w:val="24"/>
          <w:szCs w:val="24"/>
        </w:rPr>
        <w:t xml:space="preserve"> sand soils. Each sample had a</w:t>
      </w:r>
      <w:r>
        <w:rPr>
          <w:sz w:val="24"/>
          <w:szCs w:val="24"/>
        </w:rPr>
        <w:t xml:space="preserve"> </w:t>
      </w:r>
      <w:r w:rsidRPr="00CA4637">
        <w:rPr>
          <w:sz w:val="24"/>
          <w:szCs w:val="24"/>
        </w:rPr>
        <w:t>diameter of 50 mm and initial height of 120 mm. The condition of failure is</w:t>
      </w:r>
      <w:r>
        <w:rPr>
          <w:sz w:val="24"/>
          <w:szCs w:val="24"/>
        </w:rPr>
        <w:t xml:space="preserve"> </w:t>
      </w:r>
      <w:r w:rsidRPr="00CA4637">
        <w:rPr>
          <w:sz w:val="24"/>
          <w:szCs w:val="24"/>
        </w:rPr>
        <w:t>presented in the following table. Determine the effective stress parameters</w:t>
      </w:r>
      <w:r>
        <w:rPr>
          <w:sz w:val="24"/>
          <w:szCs w:val="24"/>
        </w:rPr>
        <w:t xml:space="preserve"> </w:t>
      </w:r>
      <w:r w:rsidRPr="00CA4637">
        <w:rPr>
          <w:sz w:val="24"/>
          <w:szCs w:val="24"/>
        </w:rPr>
        <w:t>c’ and ϕ’</w:t>
      </w:r>
    </w:p>
    <w:p w:rsidR="00CA4637" w:rsidRDefault="00CA4637" w:rsidP="00CA4637">
      <w:pPr>
        <w:ind w:left="0" w:firstLine="0"/>
        <w:rPr>
          <w:sz w:val="24"/>
          <w:szCs w:val="24"/>
        </w:rPr>
      </w:pPr>
      <w:r>
        <w:rPr>
          <w:noProof/>
          <w:sz w:val="24"/>
          <w:szCs w:val="24"/>
        </w:rPr>
        <w:drawing>
          <wp:inline distT="0" distB="0" distL="0" distR="0">
            <wp:extent cx="3952875" cy="1362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52875" cy="1362075"/>
                    </a:xfrm>
                    <a:prstGeom prst="rect">
                      <a:avLst/>
                    </a:prstGeom>
                    <a:noFill/>
                    <a:ln>
                      <a:noFill/>
                    </a:ln>
                  </pic:spPr>
                </pic:pic>
              </a:graphicData>
            </a:graphic>
          </wp:inline>
        </w:drawing>
      </w:r>
    </w:p>
    <w:p w:rsidR="00CA4637" w:rsidRPr="00CA4637" w:rsidRDefault="00CA4637" w:rsidP="00CA4637">
      <w:pPr>
        <w:ind w:left="0" w:firstLine="0"/>
        <w:rPr>
          <w:b/>
          <w:sz w:val="24"/>
          <w:szCs w:val="24"/>
        </w:rPr>
      </w:pPr>
      <w:r w:rsidRPr="00CA4637">
        <w:rPr>
          <w:b/>
          <w:sz w:val="24"/>
          <w:szCs w:val="24"/>
        </w:rPr>
        <w:t>Example 12.6:</w:t>
      </w:r>
    </w:p>
    <w:p w:rsidR="00CA4637" w:rsidRDefault="00CA4637" w:rsidP="00CA4637">
      <w:pPr>
        <w:ind w:left="0" w:firstLine="0"/>
        <w:rPr>
          <w:sz w:val="24"/>
          <w:szCs w:val="24"/>
        </w:rPr>
      </w:pPr>
      <w:r w:rsidRPr="00CA4637">
        <w:rPr>
          <w:sz w:val="24"/>
          <w:szCs w:val="24"/>
        </w:rPr>
        <w:t>A series of CU tests were performed on clay soils. Each sample had a</w:t>
      </w:r>
      <w:r>
        <w:rPr>
          <w:sz w:val="24"/>
          <w:szCs w:val="24"/>
        </w:rPr>
        <w:t xml:space="preserve"> </w:t>
      </w:r>
      <w:r w:rsidRPr="00CA4637">
        <w:rPr>
          <w:sz w:val="24"/>
          <w:szCs w:val="24"/>
        </w:rPr>
        <w:t>diameter of 50 mm and initial height of 120 mm. The condition of failure is</w:t>
      </w:r>
      <w:r>
        <w:rPr>
          <w:sz w:val="24"/>
          <w:szCs w:val="24"/>
        </w:rPr>
        <w:t xml:space="preserve"> </w:t>
      </w:r>
      <w:r w:rsidRPr="00CA4637">
        <w:rPr>
          <w:sz w:val="24"/>
          <w:szCs w:val="24"/>
        </w:rPr>
        <w:t>presented in the following table. Determine the effective stress parameters</w:t>
      </w:r>
      <w:r>
        <w:rPr>
          <w:sz w:val="24"/>
          <w:szCs w:val="24"/>
        </w:rPr>
        <w:t xml:space="preserve"> </w:t>
      </w:r>
      <w:r w:rsidRPr="00CA4637">
        <w:rPr>
          <w:sz w:val="24"/>
          <w:szCs w:val="24"/>
        </w:rPr>
        <w:t>c’ and ϕ’.</w:t>
      </w:r>
    </w:p>
    <w:p w:rsidR="00CA4637" w:rsidRDefault="00CA4637" w:rsidP="00CA4637">
      <w:pPr>
        <w:ind w:left="0" w:firstLine="0"/>
        <w:rPr>
          <w:sz w:val="24"/>
          <w:szCs w:val="24"/>
        </w:rPr>
      </w:pPr>
      <w:r>
        <w:rPr>
          <w:noProof/>
          <w:sz w:val="24"/>
          <w:szCs w:val="24"/>
        </w:rPr>
        <w:drawing>
          <wp:inline distT="0" distB="0" distL="0" distR="0" wp14:anchorId="63AAC8AA" wp14:editId="29E1112E">
            <wp:extent cx="4343400" cy="7524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43400" cy="752475"/>
                    </a:xfrm>
                    <a:prstGeom prst="rect">
                      <a:avLst/>
                    </a:prstGeom>
                    <a:noFill/>
                    <a:ln>
                      <a:noFill/>
                    </a:ln>
                  </pic:spPr>
                </pic:pic>
              </a:graphicData>
            </a:graphic>
          </wp:inline>
        </w:drawing>
      </w:r>
    </w:p>
    <w:p w:rsidR="00CA4637" w:rsidRDefault="00ED2061" w:rsidP="00CA4637">
      <w:pPr>
        <w:ind w:left="0" w:firstLine="0"/>
        <w:rPr>
          <w:sz w:val="24"/>
          <w:szCs w:val="24"/>
        </w:rPr>
      </w:pPr>
      <w:r>
        <w:rPr>
          <w:noProof/>
        </w:rPr>
        <w:drawing>
          <wp:anchor distT="0" distB="0" distL="114300" distR="114300" simplePos="0" relativeHeight="251673600" behindDoc="0" locked="0" layoutInCell="1" allowOverlap="1" wp14:anchorId="6815485A" wp14:editId="13859CF5">
            <wp:simplePos x="0" y="0"/>
            <wp:positionH relativeFrom="column">
              <wp:posOffset>2910205</wp:posOffset>
            </wp:positionH>
            <wp:positionV relativeFrom="paragraph">
              <wp:posOffset>82550</wp:posOffset>
            </wp:positionV>
            <wp:extent cx="3593465" cy="3895725"/>
            <wp:effectExtent l="0" t="0" r="698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93465" cy="3895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4637" w:rsidRDefault="00CA4637" w:rsidP="00CA4637">
      <w:pPr>
        <w:pStyle w:val="Heading5"/>
        <w:tabs>
          <w:tab w:val="center" w:pos="548"/>
          <w:tab w:val="center" w:pos="2376"/>
        </w:tabs>
        <w:spacing w:after="0" w:line="259" w:lineRule="auto"/>
        <w:ind w:left="0" w:right="0" w:firstLine="0"/>
        <w:jc w:val="left"/>
        <w:rPr>
          <w:color w:val="0000CC"/>
          <w:sz w:val="24"/>
          <w:szCs w:val="24"/>
        </w:rPr>
      </w:pPr>
      <w:r>
        <w:rPr>
          <w:b/>
          <w:color w:val="0000CC"/>
          <w:sz w:val="24"/>
          <w:szCs w:val="24"/>
        </w:rPr>
        <w:t>12.</w:t>
      </w:r>
      <w:r>
        <w:rPr>
          <w:b/>
          <w:color w:val="0000CC"/>
          <w:sz w:val="24"/>
          <w:szCs w:val="24"/>
        </w:rPr>
        <w:t>6</w:t>
      </w:r>
      <w:r>
        <w:rPr>
          <w:b/>
          <w:color w:val="0000CC"/>
          <w:sz w:val="24"/>
          <w:szCs w:val="24"/>
        </w:rPr>
        <w:t xml:space="preserve">.      </w:t>
      </w:r>
      <w:r w:rsidRPr="00F3083C">
        <w:rPr>
          <w:b/>
          <w:color w:val="0000CC"/>
          <w:sz w:val="24"/>
          <w:szCs w:val="24"/>
        </w:rPr>
        <w:t xml:space="preserve">Shear Strength </w:t>
      </w:r>
      <w:r>
        <w:rPr>
          <w:b/>
          <w:color w:val="0000CC"/>
          <w:sz w:val="24"/>
          <w:szCs w:val="24"/>
        </w:rPr>
        <w:t>of Granular Soils</w:t>
      </w:r>
      <w:r w:rsidRPr="009E29B5">
        <w:rPr>
          <w:color w:val="0000CC"/>
          <w:sz w:val="24"/>
          <w:szCs w:val="24"/>
        </w:rPr>
        <w:t xml:space="preserve"> </w:t>
      </w:r>
    </w:p>
    <w:p w:rsidR="00CA4637" w:rsidRDefault="00CA4637" w:rsidP="00017653">
      <w:pPr>
        <w:pStyle w:val="ListParagraph"/>
        <w:numPr>
          <w:ilvl w:val="0"/>
          <w:numId w:val="19"/>
        </w:numPr>
        <w:rPr>
          <w:sz w:val="24"/>
          <w:szCs w:val="24"/>
        </w:rPr>
      </w:pPr>
      <w:r w:rsidRPr="00CA4637">
        <w:rPr>
          <w:sz w:val="24"/>
          <w:szCs w:val="24"/>
        </w:rPr>
        <w:t>For a purely frictional material with a “slip plane”</w:t>
      </w:r>
    </w:p>
    <w:p w:rsidR="00ED2061" w:rsidRDefault="00ED2061" w:rsidP="00ED2061">
      <w:pPr>
        <w:ind w:left="33" w:firstLine="0"/>
        <w:rPr>
          <w:sz w:val="24"/>
          <w:szCs w:val="24"/>
        </w:rPr>
      </w:pPr>
    </w:p>
    <w:p w:rsidR="00ED2061" w:rsidRPr="00ED2061" w:rsidRDefault="00ED2061" w:rsidP="00ED2061">
      <w:pPr>
        <w:ind w:left="33" w:firstLine="0"/>
        <w:rPr>
          <w:b/>
          <w:sz w:val="24"/>
          <w:szCs w:val="24"/>
        </w:rPr>
      </w:pPr>
      <w:r w:rsidRPr="00ED2061">
        <w:rPr>
          <w:b/>
          <w:sz w:val="24"/>
          <w:szCs w:val="24"/>
        </w:rPr>
        <w:t>Shear Strength for Sands</w:t>
      </w:r>
    </w:p>
    <w:p w:rsidR="00ED2061" w:rsidRPr="00ED2061" w:rsidRDefault="00ED2061" w:rsidP="00017653">
      <w:pPr>
        <w:pStyle w:val="ListParagraph"/>
        <w:numPr>
          <w:ilvl w:val="0"/>
          <w:numId w:val="19"/>
        </w:numPr>
        <w:rPr>
          <w:sz w:val="24"/>
          <w:szCs w:val="24"/>
        </w:rPr>
      </w:pPr>
      <w:r w:rsidRPr="00ED2061">
        <w:rPr>
          <w:sz w:val="24"/>
          <w:szCs w:val="24"/>
        </w:rPr>
        <w:t>Shearing resistance derived from particle friction and interlocking</w:t>
      </w:r>
    </w:p>
    <w:p w:rsidR="00ED2061" w:rsidRPr="00ED2061" w:rsidRDefault="00ED2061" w:rsidP="00017653">
      <w:pPr>
        <w:pStyle w:val="ListParagraph"/>
        <w:numPr>
          <w:ilvl w:val="0"/>
          <w:numId w:val="19"/>
        </w:numPr>
        <w:rPr>
          <w:sz w:val="24"/>
          <w:szCs w:val="24"/>
        </w:rPr>
      </w:pPr>
      <w:r w:rsidRPr="00ED2061">
        <w:rPr>
          <w:sz w:val="24"/>
          <w:szCs w:val="24"/>
        </w:rPr>
        <w:t>High permeability assures drained conditions in all but dynamic</w:t>
      </w:r>
      <w:r w:rsidRPr="00ED2061">
        <w:rPr>
          <w:sz w:val="24"/>
          <w:szCs w:val="24"/>
        </w:rPr>
        <w:t xml:space="preserve"> </w:t>
      </w:r>
      <w:r w:rsidRPr="00ED2061">
        <w:rPr>
          <w:sz w:val="24"/>
          <w:szCs w:val="24"/>
        </w:rPr>
        <w:t>loadings</w:t>
      </w:r>
    </w:p>
    <w:p w:rsidR="00ED2061" w:rsidRPr="00ED2061" w:rsidRDefault="00ED2061" w:rsidP="00ED2061">
      <w:pPr>
        <w:ind w:left="33" w:firstLine="0"/>
        <w:jc w:val="center"/>
        <w:rPr>
          <w:sz w:val="24"/>
          <w:szCs w:val="24"/>
        </w:rPr>
      </w:pPr>
      <w:proofErr w:type="spellStart"/>
      <w:r>
        <w:rPr>
          <w:sz w:val="24"/>
          <w:szCs w:val="24"/>
        </w:rPr>
        <w:t>τ</w:t>
      </w:r>
      <w:r w:rsidRPr="00ED2061">
        <w:rPr>
          <w:sz w:val="24"/>
          <w:szCs w:val="24"/>
          <w:vertAlign w:val="subscript"/>
        </w:rPr>
        <w:t>f</w:t>
      </w:r>
      <w:proofErr w:type="spellEnd"/>
      <w:r w:rsidRPr="00ED2061">
        <w:rPr>
          <w:sz w:val="24"/>
          <w:szCs w:val="24"/>
        </w:rPr>
        <w:t xml:space="preserve"> = σ’ tan φ’ = (σ - u) tan φ’</w:t>
      </w:r>
    </w:p>
    <w:p w:rsidR="00ED2061" w:rsidRPr="00ED2061" w:rsidRDefault="00ED2061" w:rsidP="00017653">
      <w:pPr>
        <w:pStyle w:val="ListParagraph"/>
        <w:numPr>
          <w:ilvl w:val="0"/>
          <w:numId w:val="24"/>
        </w:numPr>
        <w:rPr>
          <w:sz w:val="24"/>
          <w:szCs w:val="24"/>
        </w:rPr>
      </w:pPr>
      <w:r w:rsidRPr="00ED2061">
        <w:rPr>
          <w:sz w:val="24"/>
          <w:szCs w:val="24"/>
        </w:rPr>
        <w:t>Friction angle, φ’ depends on</w:t>
      </w:r>
    </w:p>
    <w:p w:rsidR="00ED2061" w:rsidRPr="00ED2061" w:rsidRDefault="00ED2061" w:rsidP="00017653">
      <w:pPr>
        <w:pStyle w:val="ListParagraph"/>
        <w:numPr>
          <w:ilvl w:val="1"/>
          <w:numId w:val="8"/>
        </w:numPr>
        <w:rPr>
          <w:sz w:val="24"/>
          <w:szCs w:val="24"/>
        </w:rPr>
      </w:pPr>
      <w:r w:rsidRPr="00ED2061">
        <w:rPr>
          <w:sz w:val="24"/>
          <w:szCs w:val="24"/>
        </w:rPr>
        <w:t>relative density (</w:t>
      </w:r>
      <w:proofErr w:type="spellStart"/>
      <w:r w:rsidRPr="00ED2061">
        <w:rPr>
          <w:sz w:val="24"/>
          <w:szCs w:val="24"/>
        </w:rPr>
        <w:t>Dr</w:t>
      </w:r>
      <w:proofErr w:type="spellEnd"/>
      <w:r w:rsidRPr="00ED2061">
        <w:rPr>
          <w:sz w:val="24"/>
          <w:szCs w:val="24"/>
        </w:rPr>
        <w:t>),</w:t>
      </w:r>
    </w:p>
    <w:p w:rsidR="00ED2061" w:rsidRPr="00ED2061" w:rsidRDefault="00ED2061" w:rsidP="00017653">
      <w:pPr>
        <w:pStyle w:val="ListParagraph"/>
        <w:numPr>
          <w:ilvl w:val="1"/>
          <w:numId w:val="8"/>
        </w:numPr>
        <w:rPr>
          <w:sz w:val="24"/>
          <w:szCs w:val="24"/>
        </w:rPr>
      </w:pPr>
      <w:r w:rsidRPr="00ED2061">
        <w:rPr>
          <w:sz w:val="24"/>
          <w:szCs w:val="24"/>
        </w:rPr>
        <w:t>grain shape (roundness), and</w:t>
      </w:r>
    </w:p>
    <w:p w:rsidR="00ED2061" w:rsidRPr="00ED2061" w:rsidRDefault="00ED2061" w:rsidP="00017653">
      <w:pPr>
        <w:pStyle w:val="ListParagraph"/>
        <w:numPr>
          <w:ilvl w:val="1"/>
          <w:numId w:val="8"/>
        </w:numPr>
        <w:rPr>
          <w:sz w:val="24"/>
          <w:szCs w:val="24"/>
        </w:rPr>
      </w:pPr>
      <w:r w:rsidRPr="00ED2061">
        <w:rPr>
          <w:sz w:val="24"/>
          <w:szCs w:val="24"/>
        </w:rPr>
        <w:t>grain size distribution (size uniformity)</w:t>
      </w:r>
    </w:p>
    <w:p w:rsidR="00ED2061" w:rsidRPr="00ED2061" w:rsidRDefault="00ED2061" w:rsidP="00017653">
      <w:pPr>
        <w:pStyle w:val="ListParagraph"/>
        <w:numPr>
          <w:ilvl w:val="1"/>
          <w:numId w:val="8"/>
        </w:numPr>
        <w:rPr>
          <w:sz w:val="24"/>
          <w:szCs w:val="24"/>
        </w:rPr>
      </w:pPr>
      <w:r w:rsidRPr="00ED2061">
        <w:rPr>
          <w:sz w:val="24"/>
          <w:szCs w:val="24"/>
        </w:rPr>
        <w:t xml:space="preserve">Pore pressure, u = </w:t>
      </w:r>
      <w:proofErr w:type="spellStart"/>
      <w:r w:rsidRPr="00ED2061">
        <w:rPr>
          <w:sz w:val="24"/>
          <w:szCs w:val="24"/>
        </w:rPr>
        <w:t>uo</w:t>
      </w:r>
      <w:proofErr w:type="spellEnd"/>
      <w:r w:rsidRPr="00ED2061">
        <w:rPr>
          <w:sz w:val="24"/>
          <w:szCs w:val="24"/>
        </w:rPr>
        <w:t xml:space="preserve"> for end-of-construction and long-term</w:t>
      </w:r>
    </w:p>
    <w:p w:rsidR="00ED2061" w:rsidRPr="00ED2061" w:rsidRDefault="00ED2061" w:rsidP="00017653">
      <w:pPr>
        <w:pStyle w:val="ListParagraph"/>
        <w:numPr>
          <w:ilvl w:val="0"/>
          <w:numId w:val="8"/>
        </w:numPr>
        <w:rPr>
          <w:sz w:val="24"/>
          <w:szCs w:val="24"/>
        </w:rPr>
      </w:pPr>
      <w:r w:rsidRPr="00ED2061">
        <w:rPr>
          <w:sz w:val="24"/>
          <w:szCs w:val="24"/>
        </w:rPr>
        <w:lastRenderedPageBreak/>
        <w:t xml:space="preserve">use drained </w:t>
      </w:r>
      <w:proofErr w:type="spellStart"/>
      <w:r w:rsidRPr="00ED2061">
        <w:rPr>
          <w:sz w:val="24"/>
          <w:szCs w:val="24"/>
        </w:rPr>
        <w:t>triaxial</w:t>
      </w:r>
      <w:proofErr w:type="spellEnd"/>
      <w:r w:rsidRPr="00ED2061">
        <w:rPr>
          <w:sz w:val="24"/>
          <w:szCs w:val="24"/>
        </w:rPr>
        <w:t xml:space="preserve"> test or a direct shear test</w:t>
      </w:r>
    </w:p>
    <w:p w:rsidR="00ED2061" w:rsidRPr="00ED2061" w:rsidRDefault="00ED2061" w:rsidP="00017653">
      <w:pPr>
        <w:pStyle w:val="ListParagraph"/>
        <w:numPr>
          <w:ilvl w:val="0"/>
          <w:numId w:val="8"/>
        </w:numPr>
        <w:rPr>
          <w:sz w:val="24"/>
          <w:szCs w:val="24"/>
        </w:rPr>
      </w:pPr>
      <w:r w:rsidRPr="00ED2061">
        <w:rPr>
          <w:sz w:val="24"/>
          <w:szCs w:val="24"/>
        </w:rPr>
        <w:t>Volume change in sand depends on density</w:t>
      </w:r>
      <w:r w:rsidRPr="00ED2061">
        <w:rPr>
          <w:sz w:val="24"/>
          <w:szCs w:val="24"/>
        </w:rPr>
        <w:t xml:space="preserve"> </w:t>
      </w:r>
      <w:r w:rsidRPr="00ED2061">
        <w:rPr>
          <w:sz w:val="24"/>
          <w:szCs w:val="24"/>
        </w:rPr>
        <w:t>the particles are interlocked when compacted or in a dense formation,</w:t>
      </w:r>
      <w:r w:rsidRPr="00ED2061">
        <w:rPr>
          <w:sz w:val="24"/>
          <w:szCs w:val="24"/>
        </w:rPr>
        <w:t xml:space="preserve"> </w:t>
      </w:r>
      <w:r w:rsidRPr="00ED2061">
        <w:rPr>
          <w:sz w:val="24"/>
          <w:szCs w:val="24"/>
        </w:rPr>
        <w:t>shear has to overcome the interlocking forces; along the shear plane</w:t>
      </w:r>
      <w:r w:rsidRPr="00ED2061">
        <w:rPr>
          <w:sz w:val="24"/>
          <w:szCs w:val="24"/>
        </w:rPr>
        <w:t xml:space="preserve"> </w:t>
      </w:r>
      <w:r w:rsidRPr="00ED2061">
        <w:rPr>
          <w:sz w:val="24"/>
          <w:szCs w:val="24"/>
        </w:rPr>
        <w:t>the particles have move over adjacent particles</w:t>
      </w:r>
    </w:p>
    <w:p w:rsidR="00ED2061" w:rsidRPr="00ED2061" w:rsidRDefault="00ED2061" w:rsidP="00017653">
      <w:pPr>
        <w:pStyle w:val="ListParagraph"/>
        <w:numPr>
          <w:ilvl w:val="0"/>
          <w:numId w:val="8"/>
        </w:numPr>
        <w:rPr>
          <w:sz w:val="24"/>
          <w:szCs w:val="24"/>
        </w:rPr>
      </w:pPr>
      <w:proofErr w:type="spellStart"/>
      <w:r w:rsidRPr="00ED2061">
        <w:rPr>
          <w:sz w:val="24"/>
          <w:szCs w:val="24"/>
        </w:rPr>
        <w:t>Dilatency</w:t>
      </w:r>
      <w:proofErr w:type="spellEnd"/>
      <w:r w:rsidRPr="00ED2061">
        <w:rPr>
          <w:sz w:val="24"/>
          <w:szCs w:val="24"/>
        </w:rPr>
        <w:t>: increase in volume during shearing</w:t>
      </w:r>
    </w:p>
    <w:p w:rsidR="00ED2061" w:rsidRPr="00ED2061" w:rsidRDefault="00ED2061" w:rsidP="00ED2061">
      <w:pPr>
        <w:ind w:left="33" w:firstLine="0"/>
        <w:rPr>
          <w:sz w:val="24"/>
          <w:szCs w:val="24"/>
        </w:rPr>
      </w:pPr>
      <w:proofErr w:type="spellStart"/>
      <w:r w:rsidRPr="00ED2061">
        <w:rPr>
          <w:b/>
          <w:sz w:val="24"/>
          <w:szCs w:val="24"/>
        </w:rPr>
        <w:t>Dilatency</w:t>
      </w:r>
      <w:proofErr w:type="spellEnd"/>
      <w:r w:rsidRPr="00ED2061">
        <w:rPr>
          <w:sz w:val="24"/>
          <w:szCs w:val="24"/>
        </w:rPr>
        <w:t xml:space="preserve"> - concept describing the increase in volume during shearing</w:t>
      </w:r>
      <w:r>
        <w:rPr>
          <w:sz w:val="24"/>
          <w:szCs w:val="24"/>
        </w:rPr>
        <w:t xml:space="preserve"> </w:t>
      </w:r>
      <w:r w:rsidRPr="00ED2061">
        <w:rPr>
          <w:sz w:val="24"/>
          <w:szCs w:val="24"/>
        </w:rPr>
        <w:t>dilation vs. compression</w:t>
      </w:r>
    </w:p>
    <w:p w:rsidR="00ED2061" w:rsidRPr="00ED2061" w:rsidRDefault="00ED2061" w:rsidP="00ED2061">
      <w:pPr>
        <w:ind w:left="33" w:firstLine="0"/>
        <w:rPr>
          <w:sz w:val="24"/>
          <w:szCs w:val="24"/>
        </w:rPr>
      </w:pPr>
      <w:r w:rsidRPr="00ED2061">
        <w:rPr>
          <w:sz w:val="24"/>
          <w:szCs w:val="24"/>
        </w:rPr>
        <w:t xml:space="preserve">Rate of dilation is </w:t>
      </w:r>
      <w:proofErr w:type="spellStart"/>
      <w:r w:rsidRPr="00ED2061">
        <w:rPr>
          <w:sz w:val="24"/>
          <w:szCs w:val="24"/>
        </w:rPr>
        <w:t>dε</w:t>
      </w:r>
      <w:r w:rsidRPr="00ED2061">
        <w:rPr>
          <w:sz w:val="24"/>
          <w:szCs w:val="24"/>
          <w:vertAlign w:val="subscript"/>
        </w:rPr>
        <w:t>v</w:t>
      </w:r>
      <w:proofErr w:type="spellEnd"/>
      <w:r w:rsidRPr="00ED2061">
        <w:rPr>
          <w:sz w:val="24"/>
          <w:szCs w:val="24"/>
        </w:rPr>
        <w:t>/</w:t>
      </w:r>
      <w:proofErr w:type="spellStart"/>
      <w:r w:rsidRPr="00ED2061">
        <w:rPr>
          <w:sz w:val="24"/>
          <w:szCs w:val="24"/>
        </w:rPr>
        <w:t>dε</w:t>
      </w:r>
      <w:r w:rsidRPr="00ED2061">
        <w:rPr>
          <w:sz w:val="24"/>
          <w:szCs w:val="24"/>
          <w:vertAlign w:val="subscript"/>
        </w:rPr>
        <w:t>a</w:t>
      </w:r>
      <w:proofErr w:type="spellEnd"/>
      <w:r w:rsidRPr="00ED2061">
        <w:rPr>
          <w:sz w:val="24"/>
          <w:szCs w:val="24"/>
        </w:rPr>
        <w:t xml:space="preserve"> (change in volumetric strain / change in axial</w:t>
      </w:r>
      <w:r>
        <w:rPr>
          <w:sz w:val="24"/>
          <w:szCs w:val="24"/>
        </w:rPr>
        <w:t xml:space="preserve"> </w:t>
      </w:r>
      <w:r w:rsidRPr="00ED2061">
        <w:rPr>
          <w:sz w:val="24"/>
          <w:szCs w:val="24"/>
        </w:rPr>
        <w:t>strain)</w:t>
      </w:r>
    </w:p>
    <w:p w:rsidR="00ED2061" w:rsidRPr="00ED2061" w:rsidRDefault="00ED2061" w:rsidP="00ED2061">
      <w:pPr>
        <w:ind w:left="33" w:firstLine="0"/>
        <w:rPr>
          <w:sz w:val="24"/>
          <w:szCs w:val="24"/>
        </w:rPr>
      </w:pPr>
      <w:r w:rsidRPr="00ED2061">
        <w:rPr>
          <w:sz w:val="24"/>
          <w:szCs w:val="24"/>
        </w:rPr>
        <w:t>(</w:t>
      </w:r>
      <w:r>
        <w:rPr>
          <w:sz w:val="24"/>
          <w:szCs w:val="24"/>
        </w:rPr>
        <w:t>σ</w:t>
      </w:r>
      <w:r w:rsidRPr="00ED2061">
        <w:rPr>
          <w:sz w:val="24"/>
          <w:szCs w:val="24"/>
          <w:vertAlign w:val="subscript"/>
        </w:rPr>
        <w:t>1</w:t>
      </w:r>
      <w:r w:rsidRPr="00ED2061">
        <w:rPr>
          <w:sz w:val="24"/>
          <w:szCs w:val="24"/>
        </w:rPr>
        <w:t xml:space="preserve"> - </w:t>
      </w:r>
      <w:r>
        <w:rPr>
          <w:sz w:val="24"/>
          <w:szCs w:val="24"/>
        </w:rPr>
        <w:t>σ</w:t>
      </w:r>
      <w:r w:rsidRPr="00ED2061">
        <w:rPr>
          <w:sz w:val="24"/>
          <w:szCs w:val="24"/>
          <w:vertAlign w:val="subscript"/>
        </w:rPr>
        <w:t>3</w:t>
      </w:r>
      <w:proofErr w:type="gramStart"/>
      <w:r w:rsidRPr="00ED2061">
        <w:rPr>
          <w:sz w:val="24"/>
          <w:szCs w:val="24"/>
        </w:rPr>
        <w:t>)</w:t>
      </w:r>
      <w:r w:rsidRPr="00ED2061">
        <w:rPr>
          <w:sz w:val="24"/>
          <w:szCs w:val="24"/>
          <w:vertAlign w:val="subscript"/>
        </w:rPr>
        <w:t>max</w:t>
      </w:r>
      <w:proofErr w:type="gramEnd"/>
    </w:p>
    <w:p w:rsidR="00ED2061" w:rsidRPr="00ED2061" w:rsidRDefault="00ED2061" w:rsidP="00ED2061">
      <w:pPr>
        <w:ind w:left="33" w:firstLine="0"/>
        <w:rPr>
          <w:sz w:val="24"/>
          <w:szCs w:val="24"/>
        </w:rPr>
      </w:pPr>
      <w:r w:rsidRPr="00ED2061">
        <w:rPr>
          <w:sz w:val="24"/>
          <w:szCs w:val="24"/>
        </w:rPr>
        <w:t>(</w:t>
      </w:r>
      <w:r>
        <w:rPr>
          <w:sz w:val="24"/>
          <w:szCs w:val="24"/>
        </w:rPr>
        <w:t>σ</w:t>
      </w:r>
      <w:r w:rsidRPr="00ED2061">
        <w:rPr>
          <w:sz w:val="24"/>
          <w:szCs w:val="24"/>
          <w:vertAlign w:val="subscript"/>
        </w:rPr>
        <w:t>1</w:t>
      </w:r>
      <w:r w:rsidRPr="00ED2061">
        <w:rPr>
          <w:sz w:val="24"/>
          <w:szCs w:val="24"/>
        </w:rPr>
        <w:t xml:space="preserve"> - </w:t>
      </w:r>
      <w:r>
        <w:rPr>
          <w:sz w:val="24"/>
          <w:szCs w:val="24"/>
        </w:rPr>
        <w:t>σ</w:t>
      </w:r>
      <w:r w:rsidRPr="00ED2061">
        <w:rPr>
          <w:sz w:val="24"/>
          <w:szCs w:val="24"/>
          <w:vertAlign w:val="subscript"/>
        </w:rPr>
        <w:t>3</w:t>
      </w:r>
      <w:proofErr w:type="gramStart"/>
      <w:r w:rsidRPr="00ED2061">
        <w:rPr>
          <w:sz w:val="24"/>
          <w:szCs w:val="24"/>
        </w:rPr>
        <w:t>)</w:t>
      </w:r>
      <w:r w:rsidRPr="00ED2061">
        <w:rPr>
          <w:sz w:val="24"/>
          <w:szCs w:val="24"/>
          <w:vertAlign w:val="subscript"/>
        </w:rPr>
        <w:t>ult</w:t>
      </w:r>
      <w:proofErr w:type="gramEnd"/>
      <w:r w:rsidRPr="00ED2061">
        <w:rPr>
          <w:sz w:val="24"/>
          <w:szCs w:val="24"/>
          <w:vertAlign w:val="subscript"/>
        </w:rPr>
        <w:t>.</w:t>
      </w:r>
    </w:p>
    <w:p w:rsidR="00ED2061" w:rsidRPr="00ED2061" w:rsidRDefault="00ED2061" w:rsidP="00ED2061">
      <w:pPr>
        <w:ind w:left="33" w:firstLine="0"/>
        <w:rPr>
          <w:sz w:val="24"/>
          <w:szCs w:val="24"/>
        </w:rPr>
      </w:pPr>
      <w:proofErr w:type="spellStart"/>
      <w:r w:rsidRPr="00ED2061">
        <w:rPr>
          <w:sz w:val="24"/>
          <w:szCs w:val="24"/>
        </w:rPr>
        <w:t>φ′</w:t>
      </w:r>
      <w:r w:rsidRPr="00ED2061">
        <w:rPr>
          <w:sz w:val="24"/>
          <w:szCs w:val="24"/>
          <w:vertAlign w:val="subscript"/>
        </w:rPr>
        <w:t>max</w:t>
      </w:r>
      <w:proofErr w:type="spellEnd"/>
    </w:p>
    <w:p w:rsidR="00ED2061" w:rsidRPr="00ED2061" w:rsidRDefault="00ED2061" w:rsidP="00ED2061">
      <w:pPr>
        <w:ind w:left="33" w:firstLine="0"/>
        <w:rPr>
          <w:sz w:val="24"/>
          <w:szCs w:val="24"/>
        </w:rPr>
      </w:pPr>
      <w:proofErr w:type="spellStart"/>
      <w:r w:rsidRPr="00ED2061">
        <w:rPr>
          <w:sz w:val="24"/>
          <w:szCs w:val="24"/>
        </w:rPr>
        <w:t>φ′</w:t>
      </w:r>
      <w:r w:rsidRPr="00ED2061">
        <w:rPr>
          <w:sz w:val="24"/>
          <w:szCs w:val="24"/>
          <w:vertAlign w:val="subscript"/>
        </w:rPr>
        <w:t>cv</w:t>
      </w:r>
      <w:proofErr w:type="spellEnd"/>
    </w:p>
    <w:p w:rsidR="00ED2061" w:rsidRPr="00ED2061" w:rsidRDefault="00ED2061" w:rsidP="00ED2061">
      <w:pPr>
        <w:ind w:left="33" w:firstLine="0"/>
        <w:rPr>
          <w:sz w:val="24"/>
          <w:szCs w:val="24"/>
        </w:rPr>
      </w:pPr>
      <w:proofErr w:type="spellStart"/>
      <w:proofErr w:type="gramStart"/>
      <w:r w:rsidRPr="00ED2061">
        <w:rPr>
          <w:sz w:val="24"/>
          <w:szCs w:val="24"/>
        </w:rPr>
        <w:t>e</w:t>
      </w:r>
      <w:r w:rsidRPr="00ED2061">
        <w:rPr>
          <w:sz w:val="24"/>
          <w:szCs w:val="24"/>
          <w:vertAlign w:val="subscript"/>
        </w:rPr>
        <w:t>c</w:t>
      </w:r>
      <w:proofErr w:type="spellEnd"/>
      <w:proofErr w:type="gramEnd"/>
    </w:p>
    <w:p w:rsidR="00ED2061" w:rsidRDefault="00ED2061" w:rsidP="00ED2061">
      <w:pPr>
        <w:ind w:left="33" w:firstLine="0"/>
        <w:rPr>
          <w:sz w:val="24"/>
          <w:szCs w:val="24"/>
        </w:rPr>
      </w:pPr>
      <w:r w:rsidRPr="00ED2061">
        <w:rPr>
          <w:sz w:val="24"/>
          <w:szCs w:val="24"/>
        </w:rPr>
        <w:t>(</w:t>
      </w:r>
      <w:proofErr w:type="spellStart"/>
      <w:proofErr w:type="gramStart"/>
      <w:r w:rsidRPr="00ED2061">
        <w:rPr>
          <w:sz w:val="24"/>
          <w:szCs w:val="24"/>
        </w:rPr>
        <w:t>e</w:t>
      </w:r>
      <w:r w:rsidRPr="00ED2061">
        <w:rPr>
          <w:sz w:val="24"/>
          <w:szCs w:val="24"/>
          <w:vertAlign w:val="subscript"/>
        </w:rPr>
        <w:t>c</w:t>
      </w:r>
      <w:proofErr w:type="spellEnd"/>
      <w:proofErr w:type="gramEnd"/>
      <w:r w:rsidRPr="00ED2061">
        <w:rPr>
          <w:sz w:val="24"/>
          <w:szCs w:val="24"/>
        </w:rPr>
        <w:t xml:space="preserve"> is a function of the confining pressure of the sand specimen (</w:t>
      </w:r>
      <w:r>
        <w:rPr>
          <w:sz w:val="24"/>
          <w:szCs w:val="24"/>
        </w:rPr>
        <w:t>σ</w:t>
      </w:r>
      <w:r>
        <w:rPr>
          <w:sz w:val="24"/>
          <w:szCs w:val="24"/>
          <w:vertAlign w:val="subscript"/>
        </w:rPr>
        <w:t>3</w:t>
      </w:r>
      <w:r w:rsidRPr="00ED2061">
        <w:rPr>
          <w:sz w:val="24"/>
          <w:szCs w:val="24"/>
        </w:rPr>
        <w:t>))</w:t>
      </w:r>
    </w:p>
    <w:p w:rsidR="00CA4637" w:rsidRDefault="00ED2061" w:rsidP="00ED2061">
      <w:pPr>
        <w:ind w:left="33" w:firstLine="0"/>
        <w:rPr>
          <w:sz w:val="24"/>
          <w:szCs w:val="24"/>
        </w:rPr>
      </w:pPr>
      <w:r w:rsidRPr="00ED2061">
        <w:rPr>
          <w:sz w:val="24"/>
          <w:szCs w:val="24"/>
        </w:rPr>
        <w:t>The critical void ratio is dependent on the consolidation or confining</w:t>
      </w:r>
      <w:r>
        <w:rPr>
          <w:sz w:val="24"/>
          <w:szCs w:val="24"/>
        </w:rPr>
        <w:t xml:space="preserve"> </w:t>
      </w:r>
      <w:r w:rsidRPr="00ED2061">
        <w:rPr>
          <w:sz w:val="24"/>
          <w:szCs w:val="24"/>
        </w:rPr>
        <w:t>pressure</w:t>
      </w:r>
    </w:p>
    <w:p w:rsidR="00ED2061" w:rsidRDefault="00ED2061" w:rsidP="00ED2061">
      <w:pPr>
        <w:ind w:left="33" w:firstLine="0"/>
        <w:rPr>
          <w:sz w:val="24"/>
          <w:szCs w:val="24"/>
        </w:rPr>
      </w:pPr>
    </w:p>
    <w:p w:rsidR="00ED2061" w:rsidRDefault="00ED2061" w:rsidP="00ED2061">
      <w:pPr>
        <w:ind w:left="33" w:firstLine="0"/>
        <w:rPr>
          <w:sz w:val="24"/>
          <w:szCs w:val="24"/>
        </w:rPr>
      </w:pPr>
      <w:r>
        <w:rPr>
          <w:noProof/>
          <w:sz w:val="24"/>
          <w:szCs w:val="24"/>
        </w:rPr>
        <w:drawing>
          <wp:anchor distT="0" distB="0" distL="114300" distR="114300" simplePos="0" relativeHeight="251675648" behindDoc="0" locked="0" layoutInCell="1" allowOverlap="1" wp14:anchorId="4C9EDE1A" wp14:editId="05BB59C0">
            <wp:simplePos x="0" y="0"/>
            <wp:positionH relativeFrom="column">
              <wp:posOffset>3124200</wp:posOffset>
            </wp:positionH>
            <wp:positionV relativeFrom="paragraph">
              <wp:posOffset>191135</wp:posOffset>
            </wp:positionV>
            <wp:extent cx="3257550" cy="2582545"/>
            <wp:effectExtent l="0" t="0" r="0" b="825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57550" cy="2582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4624" behindDoc="0" locked="0" layoutInCell="1" allowOverlap="1" wp14:anchorId="16C969E1" wp14:editId="47EF911D">
            <wp:simplePos x="0" y="0"/>
            <wp:positionH relativeFrom="column">
              <wp:posOffset>-333375</wp:posOffset>
            </wp:positionH>
            <wp:positionV relativeFrom="paragraph">
              <wp:posOffset>191135</wp:posOffset>
            </wp:positionV>
            <wp:extent cx="3455670" cy="229552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55670" cy="2295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2061">
        <w:rPr>
          <w:sz w:val="24"/>
          <w:szCs w:val="24"/>
        </w:rPr>
        <w:t>Typical behavior of sands:</w:t>
      </w:r>
    </w:p>
    <w:p w:rsidR="00ED2061" w:rsidRDefault="00ED2061" w:rsidP="00ED2061">
      <w:pPr>
        <w:ind w:left="33" w:firstLine="0"/>
        <w:rPr>
          <w:sz w:val="24"/>
          <w:szCs w:val="24"/>
        </w:rPr>
      </w:pPr>
    </w:p>
    <w:p w:rsidR="00ED2061" w:rsidRDefault="00ED2061" w:rsidP="00ED2061">
      <w:pPr>
        <w:pStyle w:val="Heading5"/>
        <w:tabs>
          <w:tab w:val="center" w:pos="548"/>
          <w:tab w:val="center" w:pos="2376"/>
        </w:tabs>
        <w:spacing w:after="0" w:line="259" w:lineRule="auto"/>
        <w:ind w:left="0" w:right="0" w:firstLine="0"/>
        <w:jc w:val="left"/>
        <w:rPr>
          <w:b/>
          <w:color w:val="0000CC"/>
          <w:sz w:val="24"/>
          <w:szCs w:val="24"/>
        </w:rPr>
      </w:pPr>
      <w:r>
        <w:rPr>
          <w:b/>
          <w:color w:val="0000CC"/>
          <w:sz w:val="24"/>
          <w:szCs w:val="24"/>
        </w:rPr>
        <w:t>12.</w:t>
      </w:r>
      <w:r>
        <w:rPr>
          <w:b/>
          <w:color w:val="0000CC"/>
          <w:sz w:val="24"/>
          <w:szCs w:val="24"/>
        </w:rPr>
        <w:t>7</w:t>
      </w:r>
      <w:r>
        <w:rPr>
          <w:b/>
          <w:color w:val="0000CC"/>
          <w:sz w:val="24"/>
          <w:szCs w:val="24"/>
        </w:rPr>
        <w:t xml:space="preserve">.      </w:t>
      </w:r>
      <w:r w:rsidRPr="00F3083C">
        <w:rPr>
          <w:b/>
          <w:color w:val="0000CC"/>
          <w:sz w:val="24"/>
          <w:szCs w:val="24"/>
        </w:rPr>
        <w:t xml:space="preserve">Shear Strength </w:t>
      </w:r>
      <w:r>
        <w:rPr>
          <w:b/>
          <w:color w:val="0000CC"/>
          <w:sz w:val="24"/>
          <w:szCs w:val="24"/>
        </w:rPr>
        <w:t xml:space="preserve">of </w:t>
      </w:r>
      <w:r>
        <w:rPr>
          <w:b/>
          <w:color w:val="0000CC"/>
          <w:sz w:val="24"/>
          <w:szCs w:val="24"/>
        </w:rPr>
        <w:t>Clays</w:t>
      </w:r>
    </w:p>
    <w:p w:rsidR="00ED2061" w:rsidRPr="00ED2061" w:rsidRDefault="00ED2061" w:rsidP="00ED2061">
      <w:pPr>
        <w:pStyle w:val="Heading5"/>
        <w:tabs>
          <w:tab w:val="center" w:pos="548"/>
          <w:tab w:val="center" w:pos="2376"/>
        </w:tabs>
        <w:spacing w:after="0" w:line="259" w:lineRule="auto"/>
        <w:ind w:left="0" w:right="0" w:firstLine="0"/>
        <w:jc w:val="left"/>
        <w:rPr>
          <w:b/>
          <w:color w:val="auto"/>
          <w:sz w:val="24"/>
          <w:szCs w:val="24"/>
        </w:rPr>
      </w:pPr>
      <w:r w:rsidRPr="00ED2061">
        <w:rPr>
          <w:b/>
          <w:color w:val="auto"/>
          <w:sz w:val="24"/>
          <w:szCs w:val="24"/>
        </w:rPr>
        <w:t>Consolidation of Clays</w:t>
      </w:r>
    </w:p>
    <w:p w:rsidR="00ED2061" w:rsidRPr="00ED2061" w:rsidRDefault="00ED2061" w:rsidP="00ED2061">
      <w:pPr>
        <w:pStyle w:val="Heading5"/>
        <w:tabs>
          <w:tab w:val="center" w:pos="548"/>
          <w:tab w:val="center" w:pos="2376"/>
        </w:tabs>
        <w:spacing w:after="0" w:line="259" w:lineRule="auto"/>
        <w:ind w:left="0" w:right="0" w:firstLine="0"/>
        <w:jc w:val="left"/>
        <w:rPr>
          <w:color w:val="auto"/>
          <w:sz w:val="24"/>
          <w:szCs w:val="24"/>
        </w:rPr>
      </w:pPr>
      <w:r w:rsidRPr="00ED2061">
        <w:rPr>
          <w:color w:val="auto"/>
          <w:sz w:val="24"/>
          <w:szCs w:val="24"/>
        </w:rPr>
        <w:t>A clay consolidates (void ratio decreases) as the stress applied to the clay</w:t>
      </w:r>
      <w:r>
        <w:rPr>
          <w:color w:val="auto"/>
          <w:sz w:val="24"/>
          <w:szCs w:val="24"/>
        </w:rPr>
        <w:t xml:space="preserve"> </w:t>
      </w:r>
      <w:r w:rsidRPr="00ED2061">
        <w:rPr>
          <w:color w:val="auto"/>
          <w:sz w:val="24"/>
          <w:szCs w:val="24"/>
        </w:rPr>
        <w:t>increases</w:t>
      </w:r>
    </w:p>
    <w:p w:rsidR="00ED2061" w:rsidRDefault="00ED2061" w:rsidP="00ED2061">
      <w:pPr>
        <w:pStyle w:val="Heading5"/>
        <w:tabs>
          <w:tab w:val="center" w:pos="548"/>
          <w:tab w:val="center" w:pos="2376"/>
        </w:tabs>
        <w:spacing w:after="0" w:line="259" w:lineRule="auto"/>
        <w:ind w:left="0" w:right="0" w:firstLine="0"/>
        <w:jc w:val="left"/>
        <w:rPr>
          <w:color w:val="auto"/>
          <w:sz w:val="24"/>
          <w:szCs w:val="24"/>
        </w:rPr>
      </w:pPr>
    </w:p>
    <w:p w:rsidR="00ED2061" w:rsidRPr="00ED2061" w:rsidRDefault="00ED2061" w:rsidP="00ED2061">
      <w:pPr>
        <w:pStyle w:val="Heading5"/>
        <w:tabs>
          <w:tab w:val="center" w:pos="548"/>
          <w:tab w:val="center" w:pos="2376"/>
        </w:tabs>
        <w:spacing w:after="0" w:line="259" w:lineRule="auto"/>
        <w:ind w:left="0" w:right="0" w:firstLine="0"/>
        <w:jc w:val="left"/>
        <w:rPr>
          <w:color w:val="auto"/>
          <w:sz w:val="24"/>
          <w:szCs w:val="24"/>
        </w:rPr>
      </w:pPr>
      <w:proofErr w:type="gramStart"/>
      <w:r w:rsidRPr="00ED2061">
        <w:rPr>
          <w:color w:val="auto"/>
          <w:sz w:val="24"/>
          <w:szCs w:val="24"/>
        </w:rPr>
        <w:t xml:space="preserve">A </w:t>
      </w:r>
      <w:r w:rsidRPr="00224EAB">
        <w:rPr>
          <w:b/>
          <w:color w:val="auto"/>
          <w:sz w:val="24"/>
          <w:szCs w:val="24"/>
        </w:rPr>
        <w:t>normally</w:t>
      </w:r>
      <w:proofErr w:type="gramEnd"/>
      <w:r w:rsidRPr="00224EAB">
        <w:rPr>
          <w:b/>
          <w:color w:val="auto"/>
          <w:sz w:val="24"/>
          <w:szCs w:val="24"/>
        </w:rPr>
        <w:t xml:space="preserve"> consolidated clay</w:t>
      </w:r>
      <w:r w:rsidRPr="00ED2061">
        <w:rPr>
          <w:color w:val="auto"/>
          <w:sz w:val="24"/>
          <w:szCs w:val="24"/>
        </w:rPr>
        <w:t xml:space="preserve"> refers to a clay for which the current</w:t>
      </w:r>
      <w:r>
        <w:rPr>
          <w:color w:val="auto"/>
          <w:sz w:val="24"/>
          <w:szCs w:val="24"/>
        </w:rPr>
        <w:t xml:space="preserve"> </w:t>
      </w:r>
      <w:r w:rsidRPr="00ED2061">
        <w:rPr>
          <w:color w:val="auto"/>
          <w:sz w:val="24"/>
          <w:szCs w:val="24"/>
        </w:rPr>
        <w:t>effective stress is the maximum effective stress to which the clay has been</w:t>
      </w:r>
      <w:r>
        <w:rPr>
          <w:color w:val="auto"/>
          <w:sz w:val="24"/>
          <w:szCs w:val="24"/>
        </w:rPr>
        <w:t xml:space="preserve"> </w:t>
      </w:r>
      <w:r w:rsidRPr="00ED2061">
        <w:rPr>
          <w:color w:val="auto"/>
          <w:sz w:val="24"/>
          <w:szCs w:val="24"/>
        </w:rPr>
        <w:t>exposed.</w:t>
      </w:r>
    </w:p>
    <w:p w:rsidR="00ED2061" w:rsidRDefault="00ED2061" w:rsidP="00ED2061">
      <w:pPr>
        <w:pStyle w:val="Heading5"/>
        <w:tabs>
          <w:tab w:val="center" w:pos="548"/>
          <w:tab w:val="center" w:pos="2376"/>
        </w:tabs>
        <w:spacing w:after="0" w:line="259" w:lineRule="auto"/>
        <w:ind w:left="0" w:right="0" w:firstLine="0"/>
        <w:jc w:val="left"/>
        <w:rPr>
          <w:color w:val="auto"/>
          <w:sz w:val="24"/>
          <w:szCs w:val="24"/>
        </w:rPr>
      </w:pPr>
    </w:p>
    <w:p w:rsidR="00ED2061" w:rsidRDefault="00ED2061" w:rsidP="00ED2061">
      <w:pPr>
        <w:pStyle w:val="Heading5"/>
        <w:tabs>
          <w:tab w:val="center" w:pos="548"/>
          <w:tab w:val="center" w:pos="2376"/>
        </w:tabs>
        <w:spacing w:after="0" w:line="259" w:lineRule="auto"/>
        <w:ind w:left="0" w:right="0" w:firstLine="0"/>
        <w:jc w:val="left"/>
        <w:rPr>
          <w:color w:val="auto"/>
          <w:sz w:val="24"/>
          <w:szCs w:val="24"/>
        </w:rPr>
      </w:pPr>
      <w:proofErr w:type="gramStart"/>
      <w:r w:rsidRPr="00ED2061">
        <w:rPr>
          <w:color w:val="auto"/>
          <w:sz w:val="24"/>
          <w:szCs w:val="24"/>
        </w:rPr>
        <w:t xml:space="preserve">An </w:t>
      </w:r>
      <w:proofErr w:type="spellStart"/>
      <w:r w:rsidRPr="00224EAB">
        <w:rPr>
          <w:b/>
          <w:color w:val="auto"/>
          <w:sz w:val="24"/>
          <w:szCs w:val="24"/>
        </w:rPr>
        <w:t>overconsolidated</w:t>
      </w:r>
      <w:proofErr w:type="spellEnd"/>
      <w:proofErr w:type="gramEnd"/>
      <w:r w:rsidRPr="00224EAB">
        <w:rPr>
          <w:b/>
          <w:color w:val="auto"/>
          <w:sz w:val="24"/>
          <w:szCs w:val="24"/>
        </w:rPr>
        <w:t xml:space="preserve"> clay</w:t>
      </w:r>
      <w:r w:rsidRPr="00ED2061">
        <w:rPr>
          <w:color w:val="auto"/>
          <w:sz w:val="24"/>
          <w:szCs w:val="24"/>
        </w:rPr>
        <w:t xml:space="preserve"> refers to a clay which has been exposed to </w:t>
      </w:r>
      <w:proofErr w:type="spellStart"/>
      <w:r w:rsidRPr="00ED2061">
        <w:rPr>
          <w:color w:val="auto"/>
          <w:sz w:val="24"/>
          <w:szCs w:val="24"/>
        </w:rPr>
        <w:t>aneffective</w:t>
      </w:r>
      <w:proofErr w:type="spellEnd"/>
      <w:r w:rsidRPr="00ED2061">
        <w:rPr>
          <w:color w:val="auto"/>
          <w:sz w:val="24"/>
          <w:szCs w:val="24"/>
        </w:rPr>
        <w:t xml:space="preserve"> stress greater than the current effective stress.</w:t>
      </w:r>
    </w:p>
    <w:p w:rsidR="00ED2061" w:rsidRPr="00ED2061" w:rsidRDefault="00ED2061" w:rsidP="00ED2061"/>
    <w:p w:rsidR="00ED2061" w:rsidRDefault="00ED2061" w:rsidP="00ED2061">
      <w:pPr>
        <w:pStyle w:val="Heading5"/>
        <w:tabs>
          <w:tab w:val="center" w:pos="548"/>
          <w:tab w:val="center" w:pos="2376"/>
        </w:tabs>
        <w:spacing w:after="0" w:line="259" w:lineRule="auto"/>
        <w:ind w:left="0" w:right="0" w:firstLine="0"/>
        <w:jc w:val="left"/>
        <w:rPr>
          <w:color w:val="auto"/>
          <w:sz w:val="24"/>
          <w:szCs w:val="24"/>
        </w:rPr>
      </w:pPr>
      <w:proofErr w:type="spellStart"/>
      <w:r w:rsidRPr="00224EAB">
        <w:rPr>
          <w:b/>
          <w:color w:val="auto"/>
          <w:sz w:val="24"/>
          <w:szCs w:val="24"/>
        </w:rPr>
        <w:t>Overconsolidation</w:t>
      </w:r>
      <w:proofErr w:type="spellEnd"/>
      <w:r w:rsidRPr="00224EAB">
        <w:rPr>
          <w:b/>
          <w:color w:val="auto"/>
          <w:sz w:val="24"/>
          <w:szCs w:val="24"/>
        </w:rPr>
        <w:t xml:space="preserve"> ratio</w:t>
      </w:r>
      <w:r w:rsidRPr="00ED2061">
        <w:rPr>
          <w:color w:val="auto"/>
          <w:sz w:val="24"/>
          <w:szCs w:val="24"/>
        </w:rPr>
        <w:t xml:space="preserve"> is the ratio of the maximum effective stress to the</w:t>
      </w:r>
      <w:r>
        <w:rPr>
          <w:color w:val="auto"/>
          <w:sz w:val="24"/>
          <w:szCs w:val="24"/>
        </w:rPr>
        <w:t xml:space="preserve"> </w:t>
      </w:r>
      <w:r w:rsidRPr="00ED2061">
        <w:rPr>
          <w:color w:val="auto"/>
          <w:sz w:val="24"/>
          <w:szCs w:val="24"/>
        </w:rPr>
        <w:t>current effective stress.</w:t>
      </w:r>
    </w:p>
    <w:p w:rsidR="00ED2061" w:rsidRPr="00ED2061" w:rsidRDefault="00ED2061" w:rsidP="00ED2061"/>
    <w:p w:rsidR="00ED2061" w:rsidRPr="00ED2061" w:rsidRDefault="00ED2061" w:rsidP="00ED2061">
      <w:pPr>
        <w:pStyle w:val="Heading5"/>
        <w:tabs>
          <w:tab w:val="center" w:pos="548"/>
          <w:tab w:val="center" w:pos="2376"/>
        </w:tabs>
        <w:spacing w:after="0" w:line="259" w:lineRule="auto"/>
        <w:ind w:left="0" w:right="0" w:firstLine="0"/>
        <w:jc w:val="left"/>
        <w:rPr>
          <w:color w:val="auto"/>
          <w:sz w:val="24"/>
          <w:szCs w:val="24"/>
        </w:rPr>
      </w:pPr>
      <w:r w:rsidRPr="00ED2061">
        <w:rPr>
          <w:color w:val="auto"/>
          <w:sz w:val="24"/>
          <w:szCs w:val="24"/>
        </w:rPr>
        <w:lastRenderedPageBreak/>
        <w:t xml:space="preserve">An </w:t>
      </w:r>
      <w:proofErr w:type="spellStart"/>
      <w:r w:rsidRPr="00ED2061">
        <w:rPr>
          <w:color w:val="auto"/>
          <w:sz w:val="24"/>
          <w:szCs w:val="24"/>
        </w:rPr>
        <w:t>overconsolidation</w:t>
      </w:r>
      <w:proofErr w:type="spellEnd"/>
      <w:r w:rsidRPr="00ED2061">
        <w:rPr>
          <w:color w:val="auto"/>
          <w:sz w:val="24"/>
          <w:szCs w:val="24"/>
        </w:rPr>
        <w:t xml:space="preserve"> ratio of unity refers to </w:t>
      </w:r>
      <w:proofErr w:type="gramStart"/>
      <w:r w:rsidRPr="00ED2061">
        <w:rPr>
          <w:color w:val="auto"/>
          <w:sz w:val="24"/>
          <w:szCs w:val="24"/>
        </w:rPr>
        <w:t>a normally</w:t>
      </w:r>
      <w:proofErr w:type="gramEnd"/>
      <w:r w:rsidRPr="00ED2061">
        <w:rPr>
          <w:color w:val="auto"/>
          <w:sz w:val="24"/>
          <w:szCs w:val="24"/>
        </w:rPr>
        <w:t xml:space="preserve"> consolidated clay.</w:t>
      </w:r>
    </w:p>
    <w:p w:rsidR="00ED2061" w:rsidRPr="00ED2061" w:rsidRDefault="00ED2061" w:rsidP="00ED2061">
      <w:pPr>
        <w:pStyle w:val="Heading5"/>
        <w:tabs>
          <w:tab w:val="center" w:pos="548"/>
          <w:tab w:val="center" w:pos="2376"/>
        </w:tabs>
        <w:spacing w:after="0" w:line="259" w:lineRule="auto"/>
        <w:ind w:left="0" w:right="0" w:firstLine="0"/>
        <w:jc w:val="left"/>
        <w:rPr>
          <w:color w:val="auto"/>
          <w:sz w:val="24"/>
          <w:szCs w:val="24"/>
        </w:rPr>
      </w:pPr>
      <w:r w:rsidRPr="00ED2061">
        <w:rPr>
          <w:color w:val="auto"/>
          <w:sz w:val="24"/>
          <w:szCs w:val="24"/>
        </w:rPr>
        <w:t xml:space="preserve">An </w:t>
      </w:r>
      <w:proofErr w:type="spellStart"/>
      <w:r w:rsidRPr="00ED2061">
        <w:rPr>
          <w:color w:val="auto"/>
          <w:sz w:val="24"/>
          <w:szCs w:val="24"/>
        </w:rPr>
        <w:t>overconsolidation</w:t>
      </w:r>
      <w:proofErr w:type="spellEnd"/>
      <w:r w:rsidRPr="00ED2061">
        <w:rPr>
          <w:color w:val="auto"/>
          <w:sz w:val="24"/>
          <w:szCs w:val="24"/>
        </w:rPr>
        <w:t xml:space="preserve"> ratio of greater than unity refers to </w:t>
      </w:r>
      <w:proofErr w:type="gramStart"/>
      <w:r w:rsidRPr="00ED2061">
        <w:rPr>
          <w:color w:val="auto"/>
          <w:sz w:val="24"/>
          <w:szCs w:val="24"/>
        </w:rPr>
        <w:t>a normally</w:t>
      </w:r>
      <w:proofErr w:type="gramEnd"/>
      <w:r>
        <w:rPr>
          <w:color w:val="auto"/>
          <w:sz w:val="24"/>
          <w:szCs w:val="24"/>
        </w:rPr>
        <w:t xml:space="preserve"> </w:t>
      </w:r>
      <w:r w:rsidRPr="00ED2061">
        <w:rPr>
          <w:color w:val="auto"/>
          <w:sz w:val="24"/>
          <w:szCs w:val="24"/>
        </w:rPr>
        <w:t>consolidated clay.</w:t>
      </w:r>
    </w:p>
    <w:p w:rsidR="00ED2061" w:rsidRDefault="00ED2061" w:rsidP="00ED2061">
      <w:pPr>
        <w:pStyle w:val="Heading5"/>
        <w:tabs>
          <w:tab w:val="center" w:pos="548"/>
          <w:tab w:val="center" w:pos="2376"/>
        </w:tabs>
        <w:spacing w:after="0" w:line="259" w:lineRule="auto"/>
        <w:ind w:left="0" w:right="0" w:firstLine="0"/>
        <w:jc w:val="left"/>
        <w:rPr>
          <w:color w:val="auto"/>
          <w:sz w:val="24"/>
          <w:szCs w:val="24"/>
        </w:rPr>
      </w:pPr>
    </w:p>
    <w:p w:rsidR="00ED2061" w:rsidRPr="00ED2061" w:rsidRDefault="00ED2061" w:rsidP="00ED2061">
      <w:pPr>
        <w:pStyle w:val="Heading5"/>
        <w:tabs>
          <w:tab w:val="center" w:pos="548"/>
          <w:tab w:val="center" w:pos="2376"/>
        </w:tabs>
        <w:spacing w:after="0" w:line="259" w:lineRule="auto"/>
        <w:ind w:left="0" w:right="0" w:firstLine="0"/>
        <w:jc w:val="left"/>
        <w:rPr>
          <w:color w:val="auto"/>
          <w:sz w:val="24"/>
          <w:szCs w:val="24"/>
          <w:u w:val="single"/>
        </w:rPr>
      </w:pPr>
      <w:proofErr w:type="spellStart"/>
      <w:r w:rsidRPr="00ED2061">
        <w:rPr>
          <w:color w:val="auto"/>
          <w:sz w:val="24"/>
          <w:szCs w:val="24"/>
          <w:u w:val="single"/>
        </w:rPr>
        <w:t>Undrained</w:t>
      </w:r>
      <w:proofErr w:type="spellEnd"/>
      <w:r w:rsidRPr="00ED2061">
        <w:rPr>
          <w:color w:val="auto"/>
          <w:sz w:val="24"/>
          <w:szCs w:val="24"/>
          <w:u w:val="single"/>
        </w:rPr>
        <w:t xml:space="preserve"> Response</w:t>
      </w:r>
    </w:p>
    <w:p w:rsidR="00ED2061" w:rsidRPr="00ED2061" w:rsidRDefault="00ED2061" w:rsidP="00017653">
      <w:pPr>
        <w:pStyle w:val="Heading5"/>
        <w:numPr>
          <w:ilvl w:val="0"/>
          <w:numId w:val="8"/>
        </w:numPr>
        <w:tabs>
          <w:tab w:val="center" w:pos="548"/>
          <w:tab w:val="center" w:pos="2376"/>
        </w:tabs>
        <w:spacing w:after="0" w:line="259" w:lineRule="auto"/>
        <w:ind w:right="0"/>
        <w:jc w:val="left"/>
        <w:rPr>
          <w:color w:val="auto"/>
          <w:sz w:val="24"/>
          <w:szCs w:val="24"/>
        </w:rPr>
      </w:pPr>
      <w:proofErr w:type="spellStart"/>
      <w:r w:rsidRPr="00ED2061">
        <w:rPr>
          <w:color w:val="auto"/>
          <w:sz w:val="24"/>
          <w:szCs w:val="24"/>
        </w:rPr>
        <w:t>Undrained</w:t>
      </w:r>
      <w:proofErr w:type="spellEnd"/>
      <w:r w:rsidRPr="00ED2061">
        <w:rPr>
          <w:color w:val="auto"/>
          <w:sz w:val="24"/>
          <w:szCs w:val="24"/>
        </w:rPr>
        <w:t xml:space="preserve"> implies no volume change (if the sample is saturated)</w:t>
      </w:r>
    </w:p>
    <w:p w:rsidR="00ED2061" w:rsidRPr="00ED2061" w:rsidRDefault="00ED2061" w:rsidP="00017653">
      <w:pPr>
        <w:pStyle w:val="Heading5"/>
        <w:numPr>
          <w:ilvl w:val="0"/>
          <w:numId w:val="8"/>
        </w:numPr>
        <w:tabs>
          <w:tab w:val="center" w:pos="548"/>
          <w:tab w:val="center" w:pos="2376"/>
        </w:tabs>
        <w:spacing w:after="0" w:line="259" w:lineRule="auto"/>
        <w:ind w:right="0"/>
        <w:jc w:val="left"/>
        <w:rPr>
          <w:color w:val="auto"/>
          <w:sz w:val="24"/>
          <w:szCs w:val="24"/>
        </w:rPr>
      </w:pPr>
      <w:r w:rsidRPr="00ED2061">
        <w:rPr>
          <w:color w:val="auto"/>
          <w:sz w:val="24"/>
          <w:szCs w:val="24"/>
        </w:rPr>
        <w:t>But, change in pore water pressure, and thus change of effective</w:t>
      </w:r>
      <w:r>
        <w:rPr>
          <w:color w:val="auto"/>
          <w:sz w:val="24"/>
          <w:szCs w:val="24"/>
        </w:rPr>
        <w:t xml:space="preserve"> </w:t>
      </w:r>
      <w:r w:rsidRPr="00ED2061">
        <w:rPr>
          <w:color w:val="auto"/>
          <w:sz w:val="24"/>
          <w:szCs w:val="24"/>
        </w:rPr>
        <w:t>stresses</w:t>
      </w:r>
    </w:p>
    <w:p w:rsidR="00ED2061" w:rsidRPr="00ED2061" w:rsidRDefault="00ED2061" w:rsidP="00017653">
      <w:pPr>
        <w:pStyle w:val="Heading5"/>
        <w:numPr>
          <w:ilvl w:val="0"/>
          <w:numId w:val="8"/>
        </w:numPr>
        <w:tabs>
          <w:tab w:val="center" w:pos="548"/>
          <w:tab w:val="center" w:pos="2376"/>
        </w:tabs>
        <w:spacing w:after="0" w:line="259" w:lineRule="auto"/>
        <w:ind w:right="0"/>
        <w:jc w:val="left"/>
        <w:rPr>
          <w:color w:val="auto"/>
          <w:sz w:val="24"/>
          <w:szCs w:val="24"/>
        </w:rPr>
      </w:pPr>
      <w:r w:rsidRPr="00ED2061">
        <w:rPr>
          <w:color w:val="auto"/>
          <w:sz w:val="24"/>
          <w:szCs w:val="24"/>
        </w:rPr>
        <w:t>If the sample has a tendency to contract under drained loading then</w:t>
      </w:r>
      <w:r>
        <w:rPr>
          <w:color w:val="auto"/>
          <w:sz w:val="24"/>
          <w:szCs w:val="24"/>
        </w:rPr>
        <w:t xml:space="preserve"> </w:t>
      </w:r>
      <w:proofErr w:type="spellStart"/>
      <w:r w:rsidRPr="00ED2061">
        <w:rPr>
          <w:color w:val="auto"/>
          <w:sz w:val="24"/>
          <w:szCs w:val="24"/>
        </w:rPr>
        <w:t>undrained</w:t>
      </w:r>
      <w:proofErr w:type="spellEnd"/>
      <w:r w:rsidRPr="00ED2061">
        <w:rPr>
          <w:color w:val="auto"/>
          <w:sz w:val="24"/>
          <w:szCs w:val="24"/>
        </w:rPr>
        <w:t xml:space="preserve"> shear will develop positive excess pore pressures (i.e. pore</w:t>
      </w:r>
      <w:r>
        <w:rPr>
          <w:color w:val="auto"/>
          <w:sz w:val="24"/>
          <w:szCs w:val="24"/>
        </w:rPr>
        <w:t xml:space="preserve"> </w:t>
      </w:r>
      <w:r w:rsidRPr="00ED2061">
        <w:rPr>
          <w:color w:val="auto"/>
          <w:sz w:val="24"/>
          <w:szCs w:val="24"/>
        </w:rPr>
        <w:t>pressure within the sample will increase)</w:t>
      </w:r>
    </w:p>
    <w:p w:rsidR="00ED2061" w:rsidRPr="00ED2061" w:rsidRDefault="00ED2061" w:rsidP="00017653">
      <w:pPr>
        <w:pStyle w:val="Heading5"/>
        <w:numPr>
          <w:ilvl w:val="0"/>
          <w:numId w:val="20"/>
        </w:numPr>
        <w:tabs>
          <w:tab w:val="center" w:pos="548"/>
          <w:tab w:val="center" w:pos="2376"/>
        </w:tabs>
        <w:spacing w:after="0" w:line="259" w:lineRule="auto"/>
        <w:ind w:right="0"/>
        <w:jc w:val="left"/>
        <w:rPr>
          <w:color w:val="auto"/>
          <w:sz w:val="24"/>
          <w:szCs w:val="24"/>
        </w:rPr>
      </w:pPr>
      <w:r w:rsidRPr="00ED2061">
        <w:rPr>
          <w:color w:val="auto"/>
          <w:sz w:val="24"/>
          <w:szCs w:val="24"/>
        </w:rPr>
        <w:t>Excess pore pressure, ∆u = u – u</w:t>
      </w:r>
      <w:r w:rsidRPr="00ED2061">
        <w:rPr>
          <w:color w:val="auto"/>
          <w:sz w:val="24"/>
          <w:szCs w:val="24"/>
          <w:vertAlign w:val="subscript"/>
        </w:rPr>
        <w:t>0</w:t>
      </w:r>
    </w:p>
    <w:p w:rsidR="00ED2061" w:rsidRPr="00ED2061" w:rsidRDefault="00ED2061" w:rsidP="00017653">
      <w:pPr>
        <w:pStyle w:val="Heading5"/>
        <w:numPr>
          <w:ilvl w:val="0"/>
          <w:numId w:val="8"/>
        </w:numPr>
        <w:tabs>
          <w:tab w:val="center" w:pos="548"/>
          <w:tab w:val="center" w:pos="2376"/>
        </w:tabs>
        <w:spacing w:after="0" w:line="259" w:lineRule="auto"/>
        <w:ind w:right="0"/>
        <w:jc w:val="left"/>
        <w:rPr>
          <w:color w:val="auto"/>
          <w:sz w:val="24"/>
          <w:szCs w:val="24"/>
        </w:rPr>
      </w:pPr>
      <w:r w:rsidRPr="00ED2061">
        <w:rPr>
          <w:color w:val="auto"/>
          <w:sz w:val="24"/>
          <w:szCs w:val="24"/>
        </w:rPr>
        <w:t>If the sample has a tendency to dilate under drained loading then</w:t>
      </w:r>
      <w:r>
        <w:rPr>
          <w:color w:val="auto"/>
          <w:sz w:val="24"/>
          <w:szCs w:val="24"/>
        </w:rPr>
        <w:t xml:space="preserve"> </w:t>
      </w:r>
      <w:proofErr w:type="spellStart"/>
      <w:r w:rsidRPr="00ED2061">
        <w:rPr>
          <w:color w:val="auto"/>
          <w:sz w:val="24"/>
          <w:szCs w:val="24"/>
        </w:rPr>
        <w:t>undrained</w:t>
      </w:r>
      <w:proofErr w:type="spellEnd"/>
      <w:r w:rsidRPr="00ED2061">
        <w:rPr>
          <w:color w:val="auto"/>
          <w:sz w:val="24"/>
          <w:szCs w:val="24"/>
        </w:rPr>
        <w:t xml:space="preserve"> shear will develop negative excess pore pressures (i.e. pore</w:t>
      </w:r>
      <w:r>
        <w:rPr>
          <w:color w:val="auto"/>
          <w:sz w:val="24"/>
          <w:szCs w:val="24"/>
        </w:rPr>
        <w:t xml:space="preserve"> </w:t>
      </w:r>
      <w:r w:rsidRPr="00ED2061">
        <w:rPr>
          <w:color w:val="auto"/>
          <w:sz w:val="24"/>
          <w:szCs w:val="24"/>
        </w:rPr>
        <w:t xml:space="preserve">pressure within the sample will decrease) </w:t>
      </w:r>
    </w:p>
    <w:p w:rsidR="00ED2061" w:rsidRDefault="00224EAB" w:rsidP="00224EAB">
      <w:pPr>
        <w:ind w:left="33" w:firstLine="0"/>
        <w:jc w:val="center"/>
        <w:rPr>
          <w:sz w:val="24"/>
          <w:szCs w:val="24"/>
        </w:rPr>
      </w:pPr>
      <w:r>
        <w:rPr>
          <w:noProof/>
          <w:sz w:val="24"/>
          <w:szCs w:val="24"/>
        </w:rPr>
        <w:drawing>
          <wp:inline distT="0" distB="0" distL="0" distR="0">
            <wp:extent cx="3400425" cy="188222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00425" cy="1882220"/>
                    </a:xfrm>
                    <a:prstGeom prst="rect">
                      <a:avLst/>
                    </a:prstGeom>
                    <a:noFill/>
                    <a:ln>
                      <a:noFill/>
                    </a:ln>
                  </pic:spPr>
                </pic:pic>
              </a:graphicData>
            </a:graphic>
          </wp:inline>
        </w:drawing>
      </w:r>
    </w:p>
    <w:p w:rsidR="00224EAB" w:rsidRPr="00224EAB" w:rsidRDefault="00224EAB" w:rsidP="00224EAB">
      <w:pPr>
        <w:rPr>
          <w:sz w:val="24"/>
          <w:szCs w:val="24"/>
          <w:u w:val="single"/>
        </w:rPr>
      </w:pPr>
      <w:proofErr w:type="spellStart"/>
      <w:r w:rsidRPr="00224EAB">
        <w:rPr>
          <w:sz w:val="24"/>
          <w:szCs w:val="24"/>
          <w:u w:val="single"/>
        </w:rPr>
        <w:t>Undrained</w:t>
      </w:r>
      <w:proofErr w:type="spellEnd"/>
      <w:r w:rsidRPr="00224EAB">
        <w:rPr>
          <w:sz w:val="24"/>
          <w:szCs w:val="24"/>
          <w:u w:val="single"/>
        </w:rPr>
        <w:t xml:space="preserve"> Strength of Clays</w:t>
      </w:r>
    </w:p>
    <w:p w:rsidR="00224EAB" w:rsidRDefault="00224EAB" w:rsidP="00224EAB">
      <w:pPr>
        <w:rPr>
          <w:sz w:val="24"/>
          <w:szCs w:val="24"/>
        </w:rPr>
      </w:pPr>
      <w:r w:rsidRPr="00224EAB">
        <w:rPr>
          <w:sz w:val="24"/>
          <w:szCs w:val="24"/>
        </w:rPr>
        <w:t xml:space="preserve">The UU and CU </w:t>
      </w:r>
      <w:proofErr w:type="spellStart"/>
      <w:r w:rsidRPr="00224EAB">
        <w:rPr>
          <w:sz w:val="24"/>
          <w:szCs w:val="24"/>
        </w:rPr>
        <w:t>triaxial</w:t>
      </w:r>
      <w:proofErr w:type="spellEnd"/>
      <w:r w:rsidRPr="00224EAB">
        <w:rPr>
          <w:sz w:val="24"/>
          <w:szCs w:val="24"/>
        </w:rPr>
        <w:t xml:space="preserve"> tests are used to determine the </w:t>
      </w:r>
      <w:proofErr w:type="spellStart"/>
      <w:r w:rsidRPr="00224EAB">
        <w:rPr>
          <w:sz w:val="24"/>
          <w:szCs w:val="24"/>
        </w:rPr>
        <w:t>undrained</w:t>
      </w:r>
      <w:proofErr w:type="spellEnd"/>
      <w:r w:rsidRPr="00224EAB">
        <w:rPr>
          <w:sz w:val="24"/>
          <w:szCs w:val="24"/>
        </w:rPr>
        <w:t xml:space="preserve"> soil</w:t>
      </w:r>
      <w:r>
        <w:rPr>
          <w:sz w:val="24"/>
          <w:szCs w:val="24"/>
        </w:rPr>
        <w:t xml:space="preserve"> </w:t>
      </w:r>
      <w:r w:rsidRPr="00224EAB">
        <w:rPr>
          <w:sz w:val="24"/>
          <w:szCs w:val="24"/>
        </w:rPr>
        <w:t>strength of clay. The UU test will reflect in-situ conditions if the sample is</w:t>
      </w:r>
      <w:r>
        <w:rPr>
          <w:sz w:val="24"/>
          <w:szCs w:val="24"/>
        </w:rPr>
        <w:t xml:space="preserve"> </w:t>
      </w:r>
      <w:r w:rsidRPr="00224EAB">
        <w:rPr>
          <w:sz w:val="24"/>
          <w:szCs w:val="24"/>
        </w:rPr>
        <w:t>removed and maintained at its in-situ pressure. If the volume of the sample</w:t>
      </w:r>
      <w:r>
        <w:rPr>
          <w:sz w:val="24"/>
          <w:szCs w:val="24"/>
        </w:rPr>
        <w:t xml:space="preserve"> </w:t>
      </w:r>
      <w:r w:rsidRPr="00224EAB">
        <w:rPr>
          <w:sz w:val="24"/>
          <w:szCs w:val="24"/>
        </w:rPr>
        <w:t xml:space="preserve">increases, the sample can be consolidated in the </w:t>
      </w:r>
      <w:proofErr w:type="spellStart"/>
      <w:r w:rsidRPr="00224EAB">
        <w:rPr>
          <w:sz w:val="24"/>
          <w:szCs w:val="24"/>
        </w:rPr>
        <w:t>triaxial</w:t>
      </w:r>
      <w:proofErr w:type="spellEnd"/>
      <w:r w:rsidRPr="00224EAB">
        <w:rPr>
          <w:sz w:val="24"/>
          <w:szCs w:val="24"/>
        </w:rPr>
        <w:t xml:space="preserve"> apparatus to reflect</w:t>
      </w:r>
      <w:r>
        <w:rPr>
          <w:sz w:val="24"/>
          <w:szCs w:val="24"/>
        </w:rPr>
        <w:t xml:space="preserve"> </w:t>
      </w:r>
      <w:r w:rsidRPr="00224EAB">
        <w:rPr>
          <w:sz w:val="24"/>
          <w:szCs w:val="24"/>
        </w:rPr>
        <w:t>the in-situ conditions. In all cases, you want to determine the strength of the</w:t>
      </w:r>
      <w:r>
        <w:rPr>
          <w:sz w:val="24"/>
          <w:szCs w:val="24"/>
        </w:rPr>
        <w:t xml:space="preserve"> </w:t>
      </w:r>
      <w:r w:rsidRPr="00224EAB">
        <w:rPr>
          <w:sz w:val="24"/>
          <w:szCs w:val="24"/>
        </w:rPr>
        <w:t>clay based on the current and long term conditions it will be exposed to in</w:t>
      </w:r>
      <w:r>
        <w:rPr>
          <w:sz w:val="24"/>
          <w:szCs w:val="24"/>
        </w:rPr>
        <w:t xml:space="preserve"> </w:t>
      </w:r>
      <w:r w:rsidRPr="00224EAB">
        <w:rPr>
          <w:sz w:val="24"/>
          <w:szCs w:val="24"/>
        </w:rPr>
        <w:t>the field.</w:t>
      </w:r>
    </w:p>
    <w:p w:rsidR="00224EAB" w:rsidRPr="00224EAB" w:rsidRDefault="00224EAB" w:rsidP="00017653">
      <w:pPr>
        <w:pStyle w:val="ListParagraph"/>
        <w:numPr>
          <w:ilvl w:val="0"/>
          <w:numId w:val="8"/>
        </w:numPr>
        <w:rPr>
          <w:sz w:val="24"/>
          <w:szCs w:val="24"/>
        </w:rPr>
      </w:pPr>
      <w:r w:rsidRPr="00224EAB">
        <w:rPr>
          <w:sz w:val="24"/>
          <w:szCs w:val="24"/>
        </w:rPr>
        <w:t xml:space="preserve">The </w:t>
      </w:r>
      <w:proofErr w:type="spellStart"/>
      <w:r w:rsidRPr="00224EAB">
        <w:rPr>
          <w:sz w:val="24"/>
          <w:szCs w:val="24"/>
        </w:rPr>
        <w:t>undrained</w:t>
      </w:r>
      <w:proofErr w:type="spellEnd"/>
      <w:r w:rsidRPr="00224EAB">
        <w:rPr>
          <w:sz w:val="24"/>
          <w:szCs w:val="24"/>
        </w:rPr>
        <w:t xml:space="preserve"> strength of the clay is also dependent upon the</w:t>
      </w:r>
      <w:r w:rsidRPr="00224EAB">
        <w:rPr>
          <w:sz w:val="24"/>
          <w:szCs w:val="24"/>
        </w:rPr>
        <w:t xml:space="preserve"> </w:t>
      </w:r>
      <w:r w:rsidRPr="00224EAB">
        <w:rPr>
          <w:sz w:val="24"/>
          <w:szCs w:val="24"/>
        </w:rPr>
        <w:t>consolidation pressure.</w:t>
      </w:r>
    </w:p>
    <w:p w:rsidR="00224EAB" w:rsidRPr="00224EAB" w:rsidRDefault="00224EAB" w:rsidP="00017653">
      <w:pPr>
        <w:pStyle w:val="ListParagraph"/>
        <w:numPr>
          <w:ilvl w:val="0"/>
          <w:numId w:val="8"/>
        </w:numPr>
        <w:rPr>
          <w:sz w:val="24"/>
          <w:szCs w:val="24"/>
        </w:rPr>
      </w:pPr>
      <w:r w:rsidRPr="00224EAB">
        <w:rPr>
          <w:sz w:val="24"/>
          <w:szCs w:val="24"/>
        </w:rPr>
        <w:t>For normally consolidated clays, effective cohesion, c’= 0</w:t>
      </w:r>
    </w:p>
    <w:p w:rsidR="00224EAB" w:rsidRDefault="00224EAB" w:rsidP="00017653">
      <w:pPr>
        <w:pStyle w:val="ListParagraph"/>
        <w:numPr>
          <w:ilvl w:val="0"/>
          <w:numId w:val="8"/>
        </w:numPr>
        <w:rPr>
          <w:sz w:val="24"/>
          <w:szCs w:val="24"/>
        </w:rPr>
      </w:pPr>
      <w:r w:rsidRPr="00224EAB">
        <w:rPr>
          <w:sz w:val="24"/>
          <w:szCs w:val="24"/>
        </w:rPr>
        <w:t>The angle of internal friction, φ’ for normally consolidated</w:t>
      </w:r>
      <w:r w:rsidRPr="00224EAB">
        <w:rPr>
          <w:sz w:val="24"/>
          <w:szCs w:val="24"/>
        </w:rPr>
        <w:t xml:space="preserve"> </w:t>
      </w:r>
      <w:r w:rsidRPr="00224EAB">
        <w:rPr>
          <w:sz w:val="24"/>
          <w:szCs w:val="24"/>
        </w:rPr>
        <w:t>clays is higher compared to over consolidated clays</w:t>
      </w:r>
    </w:p>
    <w:p w:rsidR="00224EAB" w:rsidRDefault="00224EAB" w:rsidP="00224EAB">
      <w:pPr>
        <w:ind w:left="0" w:firstLine="0"/>
        <w:rPr>
          <w:sz w:val="24"/>
          <w:szCs w:val="24"/>
        </w:rPr>
      </w:pPr>
      <w:r>
        <w:rPr>
          <w:noProof/>
          <w:sz w:val="24"/>
          <w:szCs w:val="24"/>
        </w:rPr>
        <w:drawing>
          <wp:anchor distT="0" distB="0" distL="114300" distR="114300" simplePos="0" relativeHeight="251676672" behindDoc="0" locked="0" layoutInCell="1" allowOverlap="1" wp14:anchorId="1D9F6BE2" wp14:editId="07FA7DFE">
            <wp:simplePos x="0" y="0"/>
            <wp:positionH relativeFrom="column">
              <wp:posOffset>2914650</wp:posOffset>
            </wp:positionH>
            <wp:positionV relativeFrom="paragraph">
              <wp:posOffset>-123825</wp:posOffset>
            </wp:positionV>
            <wp:extent cx="2800350" cy="215455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00350" cy="215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D2101DD" wp14:editId="2651726C">
            <wp:extent cx="2857500" cy="1938776"/>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61259" cy="1941326"/>
                    </a:xfrm>
                    <a:prstGeom prst="rect">
                      <a:avLst/>
                    </a:prstGeom>
                    <a:noFill/>
                    <a:ln>
                      <a:noFill/>
                    </a:ln>
                  </pic:spPr>
                </pic:pic>
              </a:graphicData>
            </a:graphic>
          </wp:inline>
        </w:drawing>
      </w:r>
    </w:p>
    <w:p w:rsidR="00224EAB" w:rsidRPr="00224EAB" w:rsidRDefault="00224EAB" w:rsidP="00224EAB">
      <w:pPr>
        <w:ind w:left="0" w:firstLine="0"/>
        <w:rPr>
          <w:b/>
          <w:sz w:val="24"/>
          <w:szCs w:val="24"/>
          <w:u w:val="single"/>
        </w:rPr>
      </w:pPr>
      <w:r w:rsidRPr="00224EAB">
        <w:rPr>
          <w:b/>
          <w:sz w:val="24"/>
          <w:szCs w:val="24"/>
          <w:u w:val="single"/>
        </w:rPr>
        <w:lastRenderedPageBreak/>
        <w:t>Strength in terms of Effective Stress (Clay)</w:t>
      </w:r>
    </w:p>
    <w:p w:rsidR="00224EAB" w:rsidRDefault="00224EAB" w:rsidP="00224EAB">
      <w:pPr>
        <w:ind w:left="0" w:firstLine="0"/>
        <w:rPr>
          <w:sz w:val="24"/>
          <w:szCs w:val="24"/>
        </w:rPr>
      </w:pPr>
      <w:r w:rsidRPr="00224EAB">
        <w:rPr>
          <w:sz w:val="24"/>
          <w:szCs w:val="24"/>
        </w:rPr>
        <w:t>The effective strength parameters can be determined using the CU and CD</w:t>
      </w:r>
      <w:r>
        <w:rPr>
          <w:sz w:val="24"/>
          <w:szCs w:val="24"/>
        </w:rPr>
        <w:t xml:space="preserve"> </w:t>
      </w:r>
      <w:proofErr w:type="spellStart"/>
      <w:r w:rsidRPr="00224EAB">
        <w:rPr>
          <w:sz w:val="24"/>
          <w:szCs w:val="24"/>
        </w:rPr>
        <w:t>trixial</w:t>
      </w:r>
      <w:proofErr w:type="spellEnd"/>
      <w:r w:rsidRPr="00224EAB">
        <w:rPr>
          <w:sz w:val="24"/>
          <w:szCs w:val="24"/>
        </w:rPr>
        <w:t xml:space="preserve"> tests. For the consolidated - </w:t>
      </w:r>
      <w:proofErr w:type="spellStart"/>
      <w:r w:rsidRPr="00224EAB">
        <w:rPr>
          <w:sz w:val="24"/>
          <w:szCs w:val="24"/>
        </w:rPr>
        <w:t>undrained</w:t>
      </w:r>
      <w:proofErr w:type="spellEnd"/>
      <w:r w:rsidRPr="00224EAB">
        <w:rPr>
          <w:sz w:val="24"/>
          <w:szCs w:val="24"/>
        </w:rPr>
        <w:t xml:space="preserve"> test, the pore water pressure</w:t>
      </w:r>
      <w:r>
        <w:rPr>
          <w:sz w:val="24"/>
          <w:szCs w:val="24"/>
        </w:rPr>
        <w:t xml:space="preserve"> </w:t>
      </w:r>
      <w:r w:rsidRPr="00224EAB">
        <w:rPr>
          <w:sz w:val="24"/>
          <w:szCs w:val="24"/>
        </w:rPr>
        <w:t>must be measured to calculate the effective stress and the load must be</w:t>
      </w:r>
      <w:r>
        <w:rPr>
          <w:sz w:val="24"/>
          <w:szCs w:val="24"/>
        </w:rPr>
        <w:t xml:space="preserve"> </w:t>
      </w:r>
      <w:r w:rsidRPr="00224EAB">
        <w:rPr>
          <w:sz w:val="24"/>
          <w:szCs w:val="24"/>
        </w:rPr>
        <w:t>applied slowly to allow equalization of the pore water pressure in the soil</w:t>
      </w:r>
      <w:r>
        <w:rPr>
          <w:sz w:val="24"/>
          <w:szCs w:val="24"/>
        </w:rPr>
        <w:t xml:space="preserve"> </w:t>
      </w:r>
      <w:r w:rsidRPr="00224EAB">
        <w:rPr>
          <w:sz w:val="24"/>
          <w:szCs w:val="24"/>
        </w:rPr>
        <w:t>sample.</w:t>
      </w:r>
    </w:p>
    <w:p w:rsidR="00224EAB" w:rsidRPr="00224EAB" w:rsidRDefault="00224EAB" w:rsidP="00224EAB">
      <w:pPr>
        <w:ind w:left="0" w:firstLine="0"/>
        <w:rPr>
          <w:sz w:val="24"/>
          <w:szCs w:val="24"/>
        </w:rPr>
      </w:pPr>
    </w:p>
    <w:p w:rsidR="00224EAB" w:rsidRDefault="00224EAB" w:rsidP="00224EAB">
      <w:pPr>
        <w:ind w:left="0" w:firstLine="0"/>
        <w:rPr>
          <w:sz w:val="24"/>
          <w:szCs w:val="24"/>
        </w:rPr>
      </w:pPr>
      <w:r w:rsidRPr="00224EAB">
        <w:rPr>
          <w:sz w:val="24"/>
          <w:szCs w:val="24"/>
        </w:rPr>
        <w:t>For the CU and CD tests, several tests are performed at different cell</w:t>
      </w:r>
      <w:r>
        <w:rPr>
          <w:sz w:val="24"/>
          <w:szCs w:val="24"/>
        </w:rPr>
        <w:t xml:space="preserve"> </w:t>
      </w:r>
      <w:r w:rsidRPr="00224EAB">
        <w:rPr>
          <w:sz w:val="24"/>
          <w:szCs w:val="24"/>
        </w:rPr>
        <w:t>pressures to determine the Mohr-Coulomb Failure Envelope.</w:t>
      </w:r>
    </w:p>
    <w:p w:rsidR="00224EAB" w:rsidRPr="00224EAB" w:rsidRDefault="00224EAB" w:rsidP="00224EAB">
      <w:pPr>
        <w:ind w:left="0" w:firstLine="0"/>
        <w:rPr>
          <w:sz w:val="24"/>
          <w:szCs w:val="24"/>
        </w:rPr>
      </w:pPr>
    </w:p>
    <w:p w:rsidR="00224EAB" w:rsidRDefault="00224EAB" w:rsidP="00224EAB">
      <w:pPr>
        <w:ind w:left="0" w:firstLine="0"/>
        <w:rPr>
          <w:sz w:val="24"/>
          <w:szCs w:val="24"/>
        </w:rPr>
      </w:pPr>
      <w:r w:rsidRPr="00224EAB">
        <w:rPr>
          <w:sz w:val="24"/>
          <w:szCs w:val="24"/>
        </w:rPr>
        <w:t xml:space="preserve">For </w:t>
      </w:r>
      <w:proofErr w:type="gramStart"/>
      <w:r w:rsidRPr="00224EAB">
        <w:rPr>
          <w:sz w:val="24"/>
          <w:szCs w:val="24"/>
        </w:rPr>
        <w:t>a normally</w:t>
      </w:r>
      <w:proofErr w:type="gramEnd"/>
      <w:r w:rsidRPr="00224EAB">
        <w:rPr>
          <w:sz w:val="24"/>
          <w:szCs w:val="24"/>
        </w:rPr>
        <w:t xml:space="preserve"> consolidated clay c′ will be zero and for </w:t>
      </w:r>
      <w:proofErr w:type="spellStart"/>
      <w:r w:rsidRPr="00224EAB">
        <w:rPr>
          <w:sz w:val="24"/>
          <w:szCs w:val="24"/>
        </w:rPr>
        <w:t>overconsolidated</w:t>
      </w:r>
      <w:proofErr w:type="spellEnd"/>
      <w:r>
        <w:rPr>
          <w:sz w:val="24"/>
          <w:szCs w:val="24"/>
        </w:rPr>
        <w:t xml:space="preserve"> </w:t>
      </w:r>
      <w:r w:rsidRPr="00224EAB">
        <w:rPr>
          <w:sz w:val="24"/>
          <w:szCs w:val="24"/>
        </w:rPr>
        <w:t>clays a non-zero c′ value will exist.</w:t>
      </w:r>
    </w:p>
    <w:p w:rsidR="00224EAB" w:rsidRPr="00224EAB" w:rsidRDefault="00224EAB" w:rsidP="00224EAB">
      <w:pPr>
        <w:ind w:left="0" w:firstLine="0"/>
        <w:rPr>
          <w:sz w:val="24"/>
          <w:szCs w:val="24"/>
        </w:rPr>
      </w:pPr>
    </w:p>
    <w:p w:rsidR="00224EAB" w:rsidRDefault="00224EAB" w:rsidP="00224EAB">
      <w:pPr>
        <w:ind w:left="0" w:firstLine="0"/>
        <w:rPr>
          <w:sz w:val="24"/>
          <w:szCs w:val="24"/>
        </w:rPr>
      </w:pPr>
      <w:r w:rsidRPr="00224EAB">
        <w:rPr>
          <w:sz w:val="24"/>
          <w:szCs w:val="24"/>
        </w:rPr>
        <w:t>Once the current stresses exceed the maximum stresses applied to the soil</w:t>
      </w:r>
      <w:r>
        <w:rPr>
          <w:sz w:val="24"/>
          <w:szCs w:val="24"/>
        </w:rPr>
        <w:t xml:space="preserve"> </w:t>
      </w:r>
      <w:r w:rsidRPr="00224EAB">
        <w:rPr>
          <w:sz w:val="24"/>
          <w:szCs w:val="24"/>
        </w:rPr>
        <w:t xml:space="preserve">specimen in the past, the specimen is no longer </w:t>
      </w:r>
      <w:proofErr w:type="spellStart"/>
      <w:r w:rsidRPr="00224EAB">
        <w:rPr>
          <w:sz w:val="24"/>
          <w:szCs w:val="24"/>
        </w:rPr>
        <w:t>overconsolidated</w:t>
      </w:r>
      <w:proofErr w:type="spellEnd"/>
      <w:r w:rsidRPr="00224EAB">
        <w:rPr>
          <w:sz w:val="24"/>
          <w:szCs w:val="24"/>
        </w:rPr>
        <w:t xml:space="preserve"> and is</w:t>
      </w:r>
      <w:r>
        <w:rPr>
          <w:sz w:val="24"/>
          <w:szCs w:val="24"/>
        </w:rPr>
        <w:t xml:space="preserve"> </w:t>
      </w:r>
      <w:r w:rsidRPr="00224EAB">
        <w:rPr>
          <w:sz w:val="24"/>
          <w:szCs w:val="24"/>
        </w:rPr>
        <w:t>considered normally consolidated.</w:t>
      </w:r>
    </w:p>
    <w:p w:rsidR="00224EAB" w:rsidRDefault="00224EAB" w:rsidP="00224EAB">
      <w:pPr>
        <w:ind w:left="0" w:firstLine="0"/>
        <w:jc w:val="center"/>
        <w:rPr>
          <w:sz w:val="24"/>
          <w:szCs w:val="24"/>
        </w:rPr>
      </w:pPr>
      <w:r>
        <w:rPr>
          <w:noProof/>
          <w:sz w:val="24"/>
          <w:szCs w:val="24"/>
        </w:rPr>
        <w:drawing>
          <wp:inline distT="0" distB="0" distL="0" distR="0">
            <wp:extent cx="3857625" cy="25717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57625" cy="2571750"/>
                    </a:xfrm>
                    <a:prstGeom prst="rect">
                      <a:avLst/>
                    </a:prstGeom>
                    <a:noFill/>
                    <a:ln>
                      <a:noFill/>
                    </a:ln>
                  </pic:spPr>
                </pic:pic>
              </a:graphicData>
            </a:graphic>
          </wp:inline>
        </w:drawing>
      </w:r>
    </w:p>
    <w:p w:rsidR="00224EAB" w:rsidRDefault="00224EAB" w:rsidP="00224EAB">
      <w:pPr>
        <w:ind w:left="0" w:firstLine="0"/>
        <w:jc w:val="center"/>
        <w:rPr>
          <w:sz w:val="24"/>
          <w:szCs w:val="24"/>
        </w:rPr>
      </w:pPr>
      <w:r>
        <w:rPr>
          <w:noProof/>
          <w:sz w:val="24"/>
          <w:szCs w:val="24"/>
        </w:rPr>
        <w:drawing>
          <wp:inline distT="0" distB="0" distL="0" distR="0">
            <wp:extent cx="3733800" cy="2438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733800" cy="2438400"/>
                    </a:xfrm>
                    <a:prstGeom prst="rect">
                      <a:avLst/>
                    </a:prstGeom>
                    <a:noFill/>
                    <a:ln>
                      <a:noFill/>
                    </a:ln>
                  </pic:spPr>
                </pic:pic>
              </a:graphicData>
            </a:graphic>
          </wp:inline>
        </w:drawing>
      </w:r>
    </w:p>
    <w:p w:rsidR="00224EAB" w:rsidRDefault="00224EAB" w:rsidP="00224EAB">
      <w:pPr>
        <w:ind w:left="0" w:firstLine="0"/>
        <w:rPr>
          <w:b/>
          <w:sz w:val="24"/>
          <w:szCs w:val="24"/>
        </w:rPr>
      </w:pPr>
    </w:p>
    <w:p w:rsidR="00224EAB" w:rsidRDefault="00224EAB" w:rsidP="00224EAB">
      <w:pPr>
        <w:ind w:left="0" w:firstLine="0"/>
        <w:rPr>
          <w:b/>
          <w:sz w:val="24"/>
          <w:szCs w:val="24"/>
        </w:rPr>
      </w:pPr>
    </w:p>
    <w:p w:rsidR="00224EAB" w:rsidRDefault="00224EAB" w:rsidP="00224EAB">
      <w:pPr>
        <w:ind w:left="0" w:firstLine="0"/>
        <w:rPr>
          <w:b/>
          <w:sz w:val="24"/>
          <w:szCs w:val="24"/>
        </w:rPr>
      </w:pPr>
    </w:p>
    <w:p w:rsidR="00224EAB" w:rsidRPr="00224EAB" w:rsidRDefault="00224EAB" w:rsidP="00224EAB">
      <w:pPr>
        <w:ind w:left="0" w:firstLine="0"/>
        <w:rPr>
          <w:b/>
          <w:sz w:val="24"/>
          <w:szCs w:val="24"/>
        </w:rPr>
      </w:pPr>
      <w:r>
        <w:rPr>
          <w:noProof/>
          <w:sz w:val="24"/>
          <w:szCs w:val="24"/>
        </w:rPr>
        <w:lastRenderedPageBreak/>
        <w:drawing>
          <wp:anchor distT="0" distB="0" distL="114300" distR="114300" simplePos="0" relativeHeight="251677696" behindDoc="0" locked="0" layoutInCell="1" allowOverlap="1" wp14:anchorId="77B3BC18" wp14:editId="4543E31F">
            <wp:simplePos x="0" y="0"/>
            <wp:positionH relativeFrom="column">
              <wp:posOffset>2847975</wp:posOffset>
            </wp:positionH>
            <wp:positionV relativeFrom="paragraph">
              <wp:posOffset>59690</wp:posOffset>
            </wp:positionV>
            <wp:extent cx="3514725" cy="1857375"/>
            <wp:effectExtent l="0" t="0" r="9525" b="952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1472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4EAB">
        <w:rPr>
          <w:b/>
          <w:sz w:val="24"/>
          <w:szCs w:val="24"/>
        </w:rPr>
        <w:t>Peak vs Residual Strength</w:t>
      </w:r>
    </w:p>
    <w:p w:rsidR="00224EAB" w:rsidRPr="00224EAB" w:rsidRDefault="00224EAB" w:rsidP="00017653">
      <w:pPr>
        <w:pStyle w:val="ListParagraph"/>
        <w:numPr>
          <w:ilvl w:val="0"/>
          <w:numId w:val="20"/>
        </w:numPr>
        <w:rPr>
          <w:sz w:val="24"/>
          <w:szCs w:val="24"/>
        </w:rPr>
      </w:pPr>
      <w:r w:rsidRPr="00224EAB">
        <w:rPr>
          <w:sz w:val="24"/>
          <w:szCs w:val="24"/>
        </w:rPr>
        <w:t>Shear strength is sometimes interpreted based on peak shear</w:t>
      </w:r>
      <w:r w:rsidRPr="00224EAB">
        <w:rPr>
          <w:sz w:val="24"/>
          <w:szCs w:val="24"/>
        </w:rPr>
        <w:t xml:space="preserve"> </w:t>
      </w:r>
      <w:r w:rsidRPr="00224EAB">
        <w:rPr>
          <w:sz w:val="24"/>
          <w:szCs w:val="24"/>
        </w:rPr>
        <w:t>strength values or ultimate or residual strength values</w:t>
      </w:r>
    </w:p>
    <w:p w:rsidR="00224EAB" w:rsidRPr="00224EAB" w:rsidRDefault="00224EAB" w:rsidP="00017653">
      <w:pPr>
        <w:pStyle w:val="ListParagraph"/>
        <w:numPr>
          <w:ilvl w:val="0"/>
          <w:numId w:val="20"/>
        </w:numPr>
        <w:rPr>
          <w:sz w:val="24"/>
          <w:szCs w:val="24"/>
        </w:rPr>
      </w:pPr>
      <w:r w:rsidRPr="00224EAB">
        <w:rPr>
          <w:sz w:val="24"/>
          <w:szCs w:val="24"/>
        </w:rPr>
        <w:t>Peak strength values are used are commonly used for coarse</w:t>
      </w:r>
      <w:r w:rsidRPr="00224EAB">
        <w:rPr>
          <w:sz w:val="24"/>
          <w:szCs w:val="24"/>
        </w:rPr>
        <w:t xml:space="preserve"> </w:t>
      </w:r>
      <w:r w:rsidRPr="00224EAB">
        <w:rPr>
          <w:sz w:val="24"/>
          <w:szCs w:val="24"/>
        </w:rPr>
        <w:t>grained soils or soils that that are subjected to limited strains.</w:t>
      </w:r>
    </w:p>
    <w:p w:rsidR="00224EAB" w:rsidRDefault="00224EAB" w:rsidP="00017653">
      <w:pPr>
        <w:pStyle w:val="ListParagraph"/>
        <w:numPr>
          <w:ilvl w:val="0"/>
          <w:numId w:val="20"/>
        </w:numPr>
        <w:rPr>
          <w:sz w:val="24"/>
          <w:szCs w:val="24"/>
        </w:rPr>
      </w:pPr>
      <w:r w:rsidRPr="00224EAB">
        <w:rPr>
          <w:sz w:val="24"/>
          <w:szCs w:val="24"/>
        </w:rPr>
        <w:t>Residual strength values are used for clays.</w:t>
      </w:r>
    </w:p>
    <w:p w:rsidR="00224EAB" w:rsidRDefault="00224EAB" w:rsidP="00224EAB">
      <w:pPr>
        <w:rPr>
          <w:sz w:val="24"/>
          <w:szCs w:val="24"/>
        </w:rPr>
      </w:pPr>
    </w:p>
    <w:p w:rsidR="00224EAB" w:rsidRDefault="00224EAB" w:rsidP="00224EAB">
      <w:pPr>
        <w:pStyle w:val="Heading5"/>
        <w:tabs>
          <w:tab w:val="center" w:pos="548"/>
          <w:tab w:val="center" w:pos="2376"/>
        </w:tabs>
        <w:spacing w:after="0" w:line="259" w:lineRule="auto"/>
        <w:ind w:left="0" w:right="0" w:firstLine="0"/>
        <w:jc w:val="left"/>
        <w:rPr>
          <w:b/>
          <w:color w:val="0000CC"/>
          <w:sz w:val="24"/>
          <w:szCs w:val="24"/>
        </w:rPr>
      </w:pPr>
      <w:r>
        <w:rPr>
          <w:b/>
          <w:color w:val="0000CC"/>
          <w:sz w:val="24"/>
          <w:szCs w:val="24"/>
        </w:rPr>
        <w:t>12.</w:t>
      </w:r>
      <w:r>
        <w:rPr>
          <w:b/>
          <w:color w:val="0000CC"/>
          <w:sz w:val="24"/>
          <w:szCs w:val="24"/>
        </w:rPr>
        <w:t>8</w:t>
      </w:r>
      <w:r>
        <w:rPr>
          <w:b/>
          <w:color w:val="0000CC"/>
          <w:sz w:val="24"/>
          <w:szCs w:val="24"/>
        </w:rPr>
        <w:t xml:space="preserve">.      </w:t>
      </w:r>
      <w:r>
        <w:rPr>
          <w:b/>
          <w:color w:val="0000CC"/>
          <w:sz w:val="24"/>
          <w:szCs w:val="24"/>
        </w:rPr>
        <w:t>Analysis of Soil Shear Strength – Pore Pressure Parameters</w:t>
      </w:r>
    </w:p>
    <w:p w:rsidR="00224EAB" w:rsidRPr="00224EAB" w:rsidRDefault="00224EAB" w:rsidP="00017653">
      <w:pPr>
        <w:pStyle w:val="ListParagraph"/>
        <w:numPr>
          <w:ilvl w:val="0"/>
          <w:numId w:val="20"/>
        </w:numPr>
        <w:rPr>
          <w:color w:val="auto"/>
          <w:sz w:val="24"/>
          <w:szCs w:val="24"/>
        </w:rPr>
      </w:pPr>
      <w:r w:rsidRPr="00224EAB">
        <w:rPr>
          <w:color w:val="auto"/>
          <w:sz w:val="24"/>
          <w:szCs w:val="24"/>
        </w:rPr>
        <w:t>Based on the principle of effective stress, the shear strength of a</w:t>
      </w:r>
      <w:r w:rsidRPr="00224EAB">
        <w:rPr>
          <w:color w:val="auto"/>
          <w:sz w:val="24"/>
          <w:szCs w:val="24"/>
        </w:rPr>
        <w:t xml:space="preserve"> </w:t>
      </w:r>
      <w:r w:rsidRPr="00224EAB">
        <w:rPr>
          <w:color w:val="auto"/>
          <w:sz w:val="24"/>
          <w:szCs w:val="24"/>
        </w:rPr>
        <w:t>soil is controlled by the effective stress which in turn is dependent</w:t>
      </w:r>
      <w:r w:rsidRPr="00224EAB">
        <w:rPr>
          <w:color w:val="auto"/>
          <w:sz w:val="24"/>
          <w:szCs w:val="24"/>
        </w:rPr>
        <w:t xml:space="preserve"> </w:t>
      </w:r>
      <w:r w:rsidRPr="00224EAB">
        <w:rPr>
          <w:color w:val="auto"/>
          <w:sz w:val="24"/>
          <w:szCs w:val="24"/>
        </w:rPr>
        <w:t>on the magnitude of pore pressure for a given total stress.</w:t>
      </w:r>
    </w:p>
    <w:p w:rsidR="00224EAB" w:rsidRPr="00224EAB" w:rsidRDefault="00224EAB" w:rsidP="00017653">
      <w:pPr>
        <w:pStyle w:val="ListParagraph"/>
        <w:numPr>
          <w:ilvl w:val="0"/>
          <w:numId w:val="20"/>
        </w:numPr>
        <w:rPr>
          <w:color w:val="auto"/>
          <w:sz w:val="24"/>
          <w:szCs w:val="24"/>
        </w:rPr>
      </w:pPr>
      <w:r w:rsidRPr="00224EAB">
        <w:rPr>
          <w:color w:val="auto"/>
          <w:sz w:val="24"/>
          <w:szCs w:val="24"/>
        </w:rPr>
        <w:t>Knowledge of the mode of change in pore pressure due to a given</w:t>
      </w:r>
      <w:r w:rsidRPr="00224EAB">
        <w:rPr>
          <w:color w:val="auto"/>
          <w:sz w:val="24"/>
          <w:szCs w:val="24"/>
        </w:rPr>
        <w:t xml:space="preserve"> </w:t>
      </w:r>
      <w:r w:rsidRPr="00224EAB">
        <w:rPr>
          <w:color w:val="auto"/>
          <w:sz w:val="24"/>
          <w:szCs w:val="24"/>
        </w:rPr>
        <w:t>stress change is essential for understanding the shear strength</w:t>
      </w:r>
      <w:r w:rsidRPr="00224EAB">
        <w:rPr>
          <w:color w:val="auto"/>
          <w:sz w:val="24"/>
          <w:szCs w:val="24"/>
        </w:rPr>
        <w:t xml:space="preserve"> </w:t>
      </w:r>
      <w:r w:rsidRPr="00224EAB">
        <w:rPr>
          <w:color w:val="auto"/>
          <w:sz w:val="24"/>
          <w:szCs w:val="24"/>
        </w:rPr>
        <w:t>characteristics of soil.</w:t>
      </w:r>
    </w:p>
    <w:p w:rsidR="00224EAB" w:rsidRPr="00224EAB" w:rsidRDefault="00224EAB" w:rsidP="00017653">
      <w:pPr>
        <w:pStyle w:val="ListParagraph"/>
        <w:numPr>
          <w:ilvl w:val="0"/>
          <w:numId w:val="20"/>
        </w:numPr>
        <w:rPr>
          <w:color w:val="auto"/>
          <w:sz w:val="24"/>
          <w:szCs w:val="24"/>
        </w:rPr>
      </w:pPr>
      <w:r w:rsidRPr="00224EAB">
        <w:rPr>
          <w:color w:val="auto"/>
          <w:sz w:val="24"/>
          <w:szCs w:val="24"/>
        </w:rPr>
        <w:t>A pore pressure parameter is a dimensionless number that</w:t>
      </w:r>
      <w:r w:rsidRPr="00224EAB">
        <w:rPr>
          <w:color w:val="auto"/>
          <w:sz w:val="24"/>
          <w:szCs w:val="24"/>
        </w:rPr>
        <w:t xml:space="preserve"> </w:t>
      </w:r>
      <w:r w:rsidRPr="00224EAB">
        <w:rPr>
          <w:color w:val="auto"/>
          <w:sz w:val="24"/>
          <w:szCs w:val="24"/>
        </w:rPr>
        <w:t>indicates the fraction of total stress increment that shows up an</w:t>
      </w:r>
      <w:r w:rsidRPr="00224EAB">
        <w:rPr>
          <w:color w:val="auto"/>
          <w:sz w:val="24"/>
          <w:szCs w:val="24"/>
        </w:rPr>
        <w:t xml:space="preserve"> </w:t>
      </w:r>
      <w:r w:rsidRPr="00224EAB">
        <w:rPr>
          <w:color w:val="auto"/>
          <w:sz w:val="24"/>
          <w:szCs w:val="24"/>
        </w:rPr>
        <w:t>excess pore pressure when there is no drainage.</w:t>
      </w:r>
    </w:p>
    <w:p w:rsidR="00224EAB" w:rsidRDefault="00224EAB" w:rsidP="00224EAB">
      <w:pPr>
        <w:ind w:left="0" w:firstLine="0"/>
        <w:rPr>
          <w:b/>
          <w:color w:val="auto"/>
          <w:sz w:val="24"/>
          <w:szCs w:val="24"/>
        </w:rPr>
      </w:pPr>
    </w:p>
    <w:p w:rsidR="00224EAB" w:rsidRPr="00224EAB" w:rsidRDefault="00224EAB" w:rsidP="00224EAB">
      <w:pPr>
        <w:ind w:left="0" w:firstLine="0"/>
        <w:rPr>
          <w:b/>
          <w:color w:val="auto"/>
          <w:sz w:val="24"/>
          <w:szCs w:val="24"/>
        </w:rPr>
      </w:pPr>
      <w:proofErr w:type="spellStart"/>
      <w:r w:rsidRPr="00224EAB">
        <w:rPr>
          <w:b/>
          <w:color w:val="auto"/>
          <w:sz w:val="24"/>
          <w:szCs w:val="24"/>
        </w:rPr>
        <w:t>Pore</w:t>
      </w:r>
      <w:proofErr w:type="spellEnd"/>
      <w:r w:rsidRPr="00224EAB">
        <w:rPr>
          <w:b/>
          <w:color w:val="auto"/>
          <w:sz w:val="24"/>
          <w:szCs w:val="24"/>
        </w:rPr>
        <w:t xml:space="preserve"> Water Pressure Parameters in a UU </w:t>
      </w:r>
      <w:proofErr w:type="spellStart"/>
      <w:r w:rsidRPr="00224EAB">
        <w:rPr>
          <w:b/>
          <w:color w:val="auto"/>
          <w:sz w:val="24"/>
          <w:szCs w:val="24"/>
        </w:rPr>
        <w:t>Triaxial</w:t>
      </w:r>
      <w:proofErr w:type="spellEnd"/>
      <w:r w:rsidRPr="00224EAB">
        <w:rPr>
          <w:b/>
          <w:color w:val="auto"/>
          <w:sz w:val="24"/>
          <w:szCs w:val="24"/>
        </w:rPr>
        <w:t xml:space="preserve"> Test</w:t>
      </w:r>
    </w:p>
    <w:p w:rsidR="00224EAB" w:rsidRPr="00224EAB" w:rsidRDefault="00224EAB" w:rsidP="00017653">
      <w:pPr>
        <w:pStyle w:val="ListParagraph"/>
        <w:numPr>
          <w:ilvl w:val="0"/>
          <w:numId w:val="25"/>
        </w:numPr>
        <w:rPr>
          <w:color w:val="auto"/>
          <w:sz w:val="24"/>
          <w:szCs w:val="24"/>
        </w:rPr>
      </w:pPr>
      <w:r w:rsidRPr="00224EAB">
        <w:rPr>
          <w:color w:val="auto"/>
          <w:sz w:val="24"/>
          <w:szCs w:val="24"/>
        </w:rPr>
        <w:t>Immediately after sampling (∆u=0)</w:t>
      </w:r>
    </w:p>
    <w:p w:rsidR="00224EAB" w:rsidRPr="00224EAB" w:rsidRDefault="00224EAB" w:rsidP="00017653">
      <w:pPr>
        <w:pStyle w:val="ListParagraph"/>
        <w:numPr>
          <w:ilvl w:val="0"/>
          <w:numId w:val="25"/>
        </w:numPr>
        <w:rPr>
          <w:color w:val="auto"/>
          <w:sz w:val="24"/>
          <w:szCs w:val="24"/>
        </w:rPr>
      </w:pPr>
      <w:r w:rsidRPr="00224EAB">
        <w:rPr>
          <w:color w:val="auto"/>
          <w:sz w:val="24"/>
          <w:szCs w:val="24"/>
        </w:rPr>
        <w:t>After application of hydrostatic cell pressure</w:t>
      </w:r>
    </w:p>
    <w:p w:rsidR="00224EAB" w:rsidRPr="00224EAB" w:rsidRDefault="00224EAB" w:rsidP="00017653">
      <w:pPr>
        <w:pStyle w:val="ListParagraph"/>
        <w:numPr>
          <w:ilvl w:val="0"/>
          <w:numId w:val="26"/>
        </w:numPr>
        <w:rPr>
          <w:color w:val="auto"/>
          <w:sz w:val="24"/>
          <w:szCs w:val="24"/>
        </w:rPr>
      </w:pPr>
      <w:r w:rsidRPr="00224EAB">
        <w:rPr>
          <w:color w:val="auto"/>
          <w:sz w:val="24"/>
          <w:szCs w:val="24"/>
        </w:rPr>
        <w:t>∆</w:t>
      </w:r>
      <w:proofErr w:type="spellStart"/>
      <w:r w:rsidRPr="00224EAB">
        <w:rPr>
          <w:color w:val="auto"/>
          <w:sz w:val="24"/>
          <w:szCs w:val="24"/>
        </w:rPr>
        <w:t>u</w:t>
      </w:r>
      <w:r w:rsidRPr="00224EAB">
        <w:rPr>
          <w:color w:val="auto"/>
          <w:sz w:val="24"/>
          <w:szCs w:val="24"/>
          <w:vertAlign w:val="subscript"/>
        </w:rPr>
        <w:t>c</w:t>
      </w:r>
      <w:proofErr w:type="spellEnd"/>
      <w:r w:rsidRPr="00224EAB">
        <w:rPr>
          <w:color w:val="auto"/>
          <w:sz w:val="24"/>
          <w:szCs w:val="24"/>
        </w:rPr>
        <w:t>: Increase of PWP due to increase of cell pressure (∆</w:t>
      </w:r>
      <w:r w:rsidRPr="00224EAB">
        <w:rPr>
          <w:color w:val="auto"/>
          <w:sz w:val="24"/>
          <w:szCs w:val="24"/>
        </w:rPr>
        <w:t>σ</w:t>
      </w:r>
      <w:r w:rsidRPr="00224EAB">
        <w:rPr>
          <w:color w:val="auto"/>
          <w:sz w:val="24"/>
          <w:szCs w:val="24"/>
          <w:vertAlign w:val="subscript"/>
        </w:rPr>
        <w:t>3</w:t>
      </w:r>
      <w:r w:rsidRPr="00224EAB">
        <w:rPr>
          <w:color w:val="auto"/>
          <w:sz w:val="24"/>
          <w:szCs w:val="24"/>
        </w:rPr>
        <w:t>)</w:t>
      </w:r>
    </w:p>
    <w:p w:rsidR="00224EAB" w:rsidRPr="00224EAB" w:rsidRDefault="00224EAB" w:rsidP="00017653">
      <w:pPr>
        <w:pStyle w:val="ListParagraph"/>
        <w:numPr>
          <w:ilvl w:val="0"/>
          <w:numId w:val="26"/>
        </w:numPr>
        <w:rPr>
          <w:color w:val="auto"/>
          <w:sz w:val="24"/>
          <w:szCs w:val="24"/>
        </w:rPr>
      </w:pPr>
      <w:r w:rsidRPr="00224EAB">
        <w:rPr>
          <w:color w:val="auto"/>
          <w:sz w:val="24"/>
          <w:szCs w:val="24"/>
        </w:rPr>
        <w:t xml:space="preserve">B: </w:t>
      </w:r>
      <w:proofErr w:type="spellStart"/>
      <w:r w:rsidRPr="00224EAB">
        <w:rPr>
          <w:color w:val="auto"/>
          <w:sz w:val="24"/>
          <w:szCs w:val="24"/>
        </w:rPr>
        <w:t>Skempton’s</w:t>
      </w:r>
      <w:proofErr w:type="spellEnd"/>
      <w:r w:rsidRPr="00224EAB">
        <w:rPr>
          <w:color w:val="auto"/>
          <w:sz w:val="24"/>
          <w:szCs w:val="24"/>
        </w:rPr>
        <w:t xml:space="preserve"> pore water pressure parameter</w:t>
      </w:r>
    </w:p>
    <w:p w:rsidR="00224EAB" w:rsidRDefault="00224EAB" w:rsidP="00017653">
      <w:pPr>
        <w:pStyle w:val="ListParagraph"/>
        <w:numPr>
          <w:ilvl w:val="0"/>
          <w:numId w:val="26"/>
        </w:numPr>
        <w:rPr>
          <w:color w:val="auto"/>
          <w:sz w:val="24"/>
          <w:szCs w:val="24"/>
        </w:rPr>
      </w:pPr>
      <w:r w:rsidRPr="00224EAB">
        <w:rPr>
          <w:color w:val="auto"/>
          <w:sz w:val="24"/>
          <w:szCs w:val="24"/>
        </w:rPr>
        <w:t>If S=1, B=1, then ∆</w:t>
      </w:r>
      <w:proofErr w:type="spellStart"/>
      <w:r w:rsidRPr="00224EAB">
        <w:rPr>
          <w:color w:val="auto"/>
          <w:sz w:val="24"/>
          <w:szCs w:val="24"/>
        </w:rPr>
        <w:t>u</w:t>
      </w:r>
      <w:r w:rsidRPr="00224EAB">
        <w:rPr>
          <w:color w:val="auto"/>
          <w:sz w:val="24"/>
          <w:szCs w:val="24"/>
          <w:vertAlign w:val="subscript"/>
        </w:rPr>
        <w:t>c</w:t>
      </w:r>
      <w:proofErr w:type="spellEnd"/>
      <w:r w:rsidRPr="00224EAB">
        <w:rPr>
          <w:color w:val="auto"/>
          <w:sz w:val="24"/>
          <w:szCs w:val="24"/>
        </w:rPr>
        <w:t xml:space="preserve"> = ∆</w:t>
      </w:r>
      <w:r w:rsidRPr="00224EAB">
        <w:rPr>
          <w:color w:val="auto"/>
          <w:sz w:val="24"/>
          <w:szCs w:val="24"/>
        </w:rPr>
        <w:t>σ</w:t>
      </w:r>
      <w:r w:rsidRPr="00224EAB">
        <w:rPr>
          <w:color w:val="auto"/>
          <w:sz w:val="24"/>
          <w:szCs w:val="24"/>
          <w:vertAlign w:val="subscript"/>
        </w:rPr>
        <w:t>3</w:t>
      </w:r>
      <w:r w:rsidRPr="00224EAB">
        <w:rPr>
          <w:color w:val="auto"/>
          <w:sz w:val="24"/>
          <w:szCs w:val="24"/>
        </w:rPr>
        <w:t>; B = 0 when S = 0 and under</w:t>
      </w:r>
      <w:r w:rsidRPr="00224EAB">
        <w:rPr>
          <w:color w:val="auto"/>
          <w:sz w:val="24"/>
          <w:szCs w:val="24"/>
        </w:rPr>
        <w:t xml:space="preserve"> </w:t>
      </w:r>
      <w:r w:rsidRPr="00224EAB">
        <w:rPr>
          <w:color w:val="auto"/>
          <w:sz w:val="24"/>
          <w:szCs w:val="24"/>
        </w:rPr>
        <w:t>unsaturated conditions, 0 &lt; B &lt; 1.</w:t>
      </w:r>
      <w:r w:rsidR="001D4E16">
        <w:rPr>
          <w:color w:val="auto"/>
          <w:sz w:val="24"/>
          <w:szCs w:val="24"/>
        </w:rPr>
        <w:tab/>
      </w:r>
      <w:r w:rsidR="001D4E16">
        <w:rPr>
          <w:color w:val="auto"/>
          <w:sz w:val="24"/>
          <w:szCs w:val="24"/>
        </w:rPr>
        <w:tab/>
      </w:r>
      <w:r w:rsidR="001D4E16">
        <w:rPr>
          <w:color w:val="auto"/>
          <w:sz w:val="24"/>
          <w:szCs w:val="24"/>
        </w:rPr>
        <w:tab/>
      </w:r>
      <w:r w:rsidR="001D4E16">
        <w:rPr>
          <w:color w:val="auto"/>
          <w:sz w:val="24"/>
          <w:szCs w:val="24"/>
        </w:rPr>
        <w:tab/>
      </w:r>
      <m:oMath>
        <m:r>
          <m:rPr>
            <m:sty m:val="p"/>
          </m:rPr>
          <w:rPr>
            <w:rFonts w:ascii="Cambria Math" w:hAnsi="Cambria Math"/>
            <w:color w:val="auto"/>
            <w:sz w:val="24"/>
            <w:szCs w:val="24"/>
          </w:rPr>
          <m:t>Δ</m:t>
        </m:r>
        <m:sSub>
          <m:sSubPr>
            <m:ctrlPr>
              <w:rPr>
                <w:rFonts w:ascii="Cambria Math" w:hAnsi="Cambria Math"/>
                <w:i/>
                <w:color w:val="auto"/>
                <w:sz w:val="24"/>
                <w:szCs w:val="24"/>
              </w:rPr>
            </m:ctrlPr>
          </m:sSubPr>
          <m:e>
            <m:r>
              <w:rPr>
                <w:rFonts w:ascii="Cambria Math" w:hAnsi="Cambria Math"/>
                <w:color w:val="auto"/>
                <w:sz w:val="24"/>
                <w:szCs w:val="24"/>
              </w:rPr>
              <m:t>u</m:t>
            </m:r>
          </m:e>
          <m:sub>
            <m:r>
              <w:rPr>
                <w:rFonts w:ascii="Cambria Math" w:hAnsi="Cambria Math"/>
                <w:color w:val="auto"/>
                <w:sz w:val="24"/>
                <w:szCs w:val="24"/>
              </w:rPr>
              <m:t>c</m:t>
            </m:r>
          </m:sub>
        </m:sSub>
        <m:r>
          <w:rPr>
            <w:rFonts w:ascii="Cambria Math" w:hAnsi="Cambria Math"/>
            <w:color w:val="auto"/>
            <w:sz w:val="24"/>
            <w:szCs w:val="24"/>
          </w:rPr>
          <m:t>=B</m:t>
        </m:r>
        <m:r>
          <m:rPr>
            <m:sty m:val="p"/>
          </m:rPr>
          <w:rPr>
            <w:rFonts w:ascii="Cambria Math" w:hAnsi="Cambria Math"/>
            <w:color w:val="auto"/>
            <w:sz w:val="24"/>
            <w:szCs w:val="24"/>
          </w:rPr>
          <m:t>Δ</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oMath>
    </w:p>
    <w:p w:rsidR="001D4E16" w:rsidRPr="001D4E16" w:rsidRDefault="001D4E16" w:rsidP="00017653">
      <w:pPr>
        <w:pStyle w:val="ListParagraph"/>
        <w:numPr>
          <w:ilvl w:val="0"/>
          <w:numId w:val="25"/>
        </w:numPr>
        <w:rPr>
          <w:color w:val="auto"/>
          <w:sz w:val="24"/>
          <w:szCs w:val="24"/>
        </w:rPr>
      </w:pPr>
      <w:r w:rsidRPr="001D4E16">
        <w:rPr>
          <w:color w:val="auto"/>
          <w:sz w:val="24"/>
          <w:szCs w:val="24"/>
        </w:rPr>
        <w:t>During application of axial load</w:t>
      </w:r>
    </w:p>
    <w:p w:rsidR="001D4E16" w:rsidRPr="001D4E16" w:rsidRDefault="001D4E16" w:rsidP="00017653">
      <w:pPr>
        <w:pStyle w:val="ListParagraph"/>
        <w:numPr>
          <w:ilvl w:val="0"/>
          <w:numId w:val="27"/>
        </w:numPr>
        <w:rPr>
          <w:color w:val="auto"/>
          <w:sz w:val="24"/>
          <w:szCs w:val="24"/>
        </w:rPr>
      </w:pPr>
      <w:r w:rsidRPr="001D4E16">
        <w:rPr>
          <w:color w:val="auto"/>
          <w:sz w:val="24"/>
          <w:szCs w:val="24"/>
        </w:rPr>
        <w:t>∆</w:t>
      </w:r>
      <w:proofErr w:type="spellStart"/>
      <w:r w:rsidRPr="001D4E16">
        <w:rPr>
          <w:color w:val="auto"/>
          <w:sz w:val="24"/>
          <w:szCs w:val="24"/>
        </w:rPr>
        <w:t>u</w:t>
      </w:r>
      <w:r w:rsidRPr="001D4E16">
        <w:rPr>
          <w:color w:val="auto"/>
          <w:sz w:val="24"/>
          <w:szCs w:val="24"/>
          <w:vertAlign w:val="subscript"/>
        </w:rPr>
        <w:t>d</w:t>
      </w:r>
      <w:proofErr w:type="spellEnd"/>
      <w:r w:rsidRPr="001D4E16">
        <w:rPr>
          <w:color w:val="auto"/>
          <w:sz w:val="24"/>
          <w:szCs w:val="24"/>
        </w:rPr>
        <w:t>: Increase of PWP due to increase of deviator stress (∆</w:t>
      </w:r>
      <w:proofErr w:type="spellStart"/>
      <w:r w:rsidRPr="001D4E16">
        <w:rPr>
          <w:color w:val="auto"/>
          <w:sz w:val="24"/>
          <w:szCs w:val="24"/>
        </w:rPr>
        <w:t>σ</w:t>
      </w:r>
      <w:r w:rsidRPr="001D4E16">
        <w:rPr>
          <w:color w:val="auto"/>
          <w:sz w:val="24"/>
          <w:szCs w:val="24"/>
          <w:vertAlign w:val="subscript"/>
        </w:rPr>
        <w:t>d</w:t>
      </w:r>
      <w:proofErr w:type="spellEnd"/>
      <w:r w:rsidRPr="001D4E16">
        <w:rPr>
          <w:color w:val="auto"/>
          <w:sz w:val="24"/>
          <w:szCs w:val="24"/>
        </w:rPr>
        <w:t>)</w:t>
      </w:r>
    </w:p>
    <w:p w:rsidR="001D4E16" w:rsidRDefault="001D4E16" w:rsidP="00017653">
      <w:pPr>
        <w:pStyle w:val="ListParagraph"/>
        <w:numPr>
          <w:ilvl w:val="0"/>
          <w:numId w:val="27"/>
        </w:numPr>
        <w:rPr>
          <w:color w:val="auto"/>
          <w:sz w:val="24"/>
          <w:szCs w:val="24"/>
        </w:rPr>
      </w:pPr>
      <w:r w:rsidRPr="001D4E16">
        <w:rPr>
          <w:color w:val="auto"/>
          <w:sz w:val="24"/>
          <w:szCs w:val="24"/>
        </w:rPr>
        <w:t xml:space="preserve">A: </w:t>
      </w:r>
      <w:proofErr w:type="spellStart"/>
      <w:r w:rsidRPr="001D4E16">
        <w:rPr>
          <w:color w:val="auto"/>
          <w:sz w:val="24"/>
          <w:szCs w:val="24"/>
        </w:rPr>
        <w:t>Skempton’s</w:t>
      </w:r>
      <w:proofErr w:type="spellEnd"/>
      <w:r w:rsidRPr="001D4E16">
        <w:rPr>
          <w:color w:val="auto"/>
          <w:sz w:val="24"/>
          <w:szCs w:val="24"/>
        </w:rPr>
        <w:t xml:space="preserve"> pore water pressure parameter</w:t>
      </w:r>
      <w:r>
        <w:rPr>
          <w:color w:val="auto"/>
          <w:sz w:val="24"/>
          <w:szCs w:val="24"/>
        </w:rPr>
        <w:tab/>
      </w:r>
      <m:oMath>
        <m:r>
          <m:rPr>
            <m:sty m:val="p"/>
          </m:rPr>
          <w:rPr>
            <w:rFonts w:ascii="Cambria Math" w:hAnsi="Cambria Math"/>
            <w:color w:val="auto"/>
            <w:sz w:val="24"/>
            <w:szCs w:val="24"/>
          </w:rPr>
          <m:t>Δ</m:t>
        </m:r>
        <m:sSub>
          <m:sSubPr>
            <m:ctrlPr>
              <w:rPr>
                <w:rFonts w:ascii="Cambria Math" w:hAnsi="Cambria Math"/>
                <w:i/>
                <w:color w:val="auto"/>
                <w:sz w:val="24"/>
                <w:szCs w:val="24"/>
              </w:rPr>
            </m:ctrlPr>
          </m:sSubPr>
          <m:e>
            <m:r>
              <w:rPr>
                <w:rFonts w:ascii="Cambria Math" w:hAnsi="Cambria Math"/>
                <w:color w:val="auto"/>
                <w:sz w:val="24"/>
                <w:szCs w:val="24"/>
              </w:rPr>
              <m:t>u</m:t>
            </m:r>
          </m:e>
          <m:sub>
            <m:r>
              <w:rPr>
                <w:rFonts w:ascii="Cambria Math" w:hAnsi="Cambria Math"/>
                <w:color w:val="auto"/>
                <w:sz w:val="24"/>
                <w:szCs w:val="24"/>
              </w:rPr>
              <m:t>d</m:t>
            </m:r>
          </m:sub>
        </m:sSub>
        <m:r>
          <w:rPr>
            <w:rFonts w:ascii="Cambria Math" w:hAnsi="Cambria Math"/>
            <w:color w:val="auto"/>
            <w:sz w:val="24"/>
            <w:szCs w:val="24"/>
          </w:rPr>
          <m:t>=AB</m:t>
        </m:r>
        <m:r>
          <m:rPr>
            <m:sty m:val="p"/>
          </m:rPr>
          <w:rPr>
            <w:rFonts w:ascii="Cambria Math" w:hAnsi="Cambria Math"/>
            <w:color w:val="auto"/>
            <w:sz w:val="24"/>
            <w:szCs w:val="24"/>
          </w:rPr>
          <m:t>Δ</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d</m:t>
            </m:r>
          </m:sub>
        </m:sSub>
      </m:oMath>
    </w:p>
    <w:p w:rsidR="001D4E16" w:rsidRDefault="001D4E16" w:rsidP="00017653">
      <w:pPr>
        <w:pStyle w:val="ListParagraph"/>
        <w:numPr>
          <w:ilvl w:val="0"/>
          <w:numId w:val="27"/>
        </w:numPr>
        <w:rPr>
          <w:color w:val="auto"/>
          <w:sz w:val="24"/>
          <w:szCs w:val="24"/>
        </w:rPr>
      </w:pPr>
      <w:r w:rsidRPr="001D4E16">
        <w:rPr>
          <w:color w:val="auto"/>
          <w:sz w:val="24"/>
          <w:szCs w:val="24"/>
        </w:rPr>
        <w:t>Total pore water pressure increment at any stage, ∆u</w:t>
      </w:r>
    </w:p>
    <w:p w:rsidR="001D4E16" w:rsidRPr="001D4E16" w:rsidRDefault="001D4E16" w:rsidP="001D4E16">
      <w:pPr>
        <w:pStyle w:val="ListParagraph"/>
        <w:ind w:left="753" w:firstLine="0"/>
        <w:rPr>
          <w:color w:val="auto"/>
          <w:sz w:val="24"/>
          <w:szCs w:val="24"/>
        </w:rPr>
      </w:pPr>
      <m:oMathPara>
        <m:oMath>
          <m:r>
            <m:rPr>
              <m:sty m:val="p"/>
            </m:rPr>
            <w:rPr>
              <w:rFonts w:ascii="Cambria Math" w:hAnsi="Cambria Math"/>
              <w:color w:val="auto"/>
              <w:sz w:val="24"/>
              <w:szCs w:val="24"/>
            </w:rPr>
            <m:t>Δ</m:t>
          </m:r>
          <m:r>
            <w:rPr>
              <w:rFonts w:ascii="Cambria Math" w:hAnsi="Cambria Math"/>
              <w:color w:val="auto"/>
              <w:sz w:val="24"/>
              <w:szCs w:val="24"/>
            </w:rPr>
            <m:t>u=B[</m:t>
          </m:r>
          <m:r>
            <m:rPr>
              <m:sty m:val="p"/>
            </m:rPr>
            <w:rPr>
              <w:rFonts w:ascii="Cambria Math" w:hAnsi="Cambria Math"/>
              <w:color w:val="auto"/>
              <w:sz w:val="24"/>
              <w:szCs w:val="24"/>
            </w:rPr>
            <m:t>Δ</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r>
            <w:rPr>
              <w:rFonts w:ascii="Cambria Math" w:hAnsi="Cambria Math"/>
              <w:color w:val="auto"/>
              <w:sz w:val="24"/>
              <w:szCs w:val="24"/>
            </w:rPr>
            <m:t>+A</m:t>
          </m:r>
          <m:d>
            <m:dPr>
              <m:ctrlPr>
                <w:rPr>
                  <w:rFonts w:ascii="Cambria Math" w:hAnsi="Cambria Math"/>
                  <w:i/>
                  <w:color w:val="auto"/>
                  <w:sz w:val="24"/>
                  <w:szCs w:val="24"/>
                </w:rPr>
              </m:ctrlPr>
            </m:dPr>
            <m:e>
              <m:r>
                <m:rPr>
                  <m:sty m:val="p"/>
                </m:rPr>
                <w:rPr>
                  <w:rFonts w:ascii="Cambria Math" w:hAnsi="Cambria Math"/>
                  <w:color w:val="auto"/>
                  <w:sz w:val="24"/>
                  <w:szCs w:val="24"/>
                </w:rPr>
                <m:t>Δ</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1</m:t>
                  </m:r>
                </m:sub>
              </m:sSub>
              <m:r>
                <w:rPr>
                  <w:rFonts w:ascii="Cambria Math" w:hAnsi="Cambria Math"/>
                  <w:color w:val="auto"/>
                  <w:sz w:val="24"/>
                  <w:szCs w:val="24"/>
                </w:rPr>
                <m:t>-</m:t>
              </m:r>
              <m:r>
                <m:rPr>
                  <m:sty m:val="p"/>
                </m:rPr>
                <w:rPr>
                  <w:rFonts w:ascii="Cambria Math" w:hAnsi="Cambria Math"/>
                  <w:color w:val="auto"/>
                  <w:sz w:val="24"/>
                  <w:szCs w:val="24"/>
                </w:rPr>
                <m:t>Δ</m:t>
              </m:r>
              <m:sSub>
                <m:sSubPr>
                  <m:ctrlPr>
                    <w:rPr>
                      <w:rFonts w:ascii="Cambria Math" w:hAnsi="Cambria Math"/>
                      <w:i/>
                      <w:color w:val="auto"/>
                      <w:sz w:val="24"/>
                      <w:szCs w:val="24"/>
                    </w:rPr>
                  </m:ctrlPr>
                </m:sSubPr>
                <m:e>
                  <m:r>
                    <w:rPr>
                      <w:rFonts w:ascii="Cambria Math" w:hAnsi="Cambria Math"/>
                      <w:color w:val="auto"/>
                      <w:sz w:val="24"/>
                      <w:szCs w:val="24"/>
                    </w:rPr>
                    <m:t>σ</m:t>
                  </m:r>
                </m:e>
                <m:sub>
                  <m:r>
                    <w:rPr>
                      <w:rFonts w:ascii="Cambria Math" w:hAnsi="Cambria Math"/>
                      <w:color w:val="auto"/>
                      <w:sz w:val="24"/>
                      <w:szCs w:val="24"/>
                    </w:rPr>
                    <m:t>3</m:t>
                  </m:r>
                </m:sub>
              </m:sSub>
            </m:e>
          </m:d>
          <m:r>
            <w:rPr>
              <w:rFonts w:ascii="Cambria Math" w:hAnsi="Cambria Math"/>
              <w:color w:val="auto"/>
              <w:sz w:val="24"/>
              <w:szCs w:val="24"/>
            </w:rPr>
            <m:t>]</m:t>
          </m:r>
        </m:oMath>
      </m:oMathPara>
    </w:p>
    <w:p w:rsidR="001D4E16" w:rsidRPr="001D4E16" w:rsidRDefault="001D4E16" w:rsidP="00017653">
      <w:pPr>
        <w:pStyle w:val="ListParagraph"/>
        <w:numPr>
          <w:ilvl w:val="0"/>
          <w:numId w:val="27"/>
        </w:numPr>
        <w:rPr>
          <w:color w:val="auto"/>
          <w:sz w:val="24"/>
          <w:szCs w:val="24"/>
        </w:rPr>
      </w:pPr>
      <w:r w:rsidRPr="001D4E16">
        <w:rPr>
          <w:color w:val="auto"/>
          <w:sz w:val="24"/>
          <w:szCs w:val="24"/>
        </w:rPr>
        <w:t xml:space="preserve">Both B and A can be determined experimentally (using </w:t>
      </w:r>
      <w:proofErr w:type="spellStart"/>
      <w:r w:rsidRPr="001D4E16">
        <w:rPr>
          <w:color w:val="auto"/>
          <w:sz w:val="24"/>
          <w:szCs w:val="24"/>
        </w:rPr>
        <w:t>triaxial</w:t>
      </w:r>
      <w:proofErr w:type="spellEnd"/>
      <w:r w:rsidRPr="001D4E16">
        <w:rPr>
          <w:color w:val="auto"/>
          <w:sz w:val="24"/>
          <w:szCs w:val="24"/>
        </w:rPr>
        <w:t xml:space="preserve"> </w:t>
      </w:r>
      <w:r w:rsidRPr="001D4E16">
        <w:rPr>
          <w:color w:val="auto"/>
          <w:sz w:val="24"/>
          <w:szCs w:val="24"/>
        </w:rPr>
        <w:t>shear strength tests)</w:t>
      </w:r>
    </w:p>
    <w:p w:rsidR="001D4E16" w:rsidRPr="001D4E16" w:rsidRDefault="001D4E16" w:rsidP="00017653">
      <w:pPr>
        <w:pStyle w:val="ListParagraph"/>
        <w:numPr>
          <w:ilvl w:val="0"/>
          <w:numId w:val="27"/>
        </w:numPr>
        <w:rPr>
          <w:color w:val="auto"/>
          <w:sz w:val="24"/>
          <w:szCs w:val="24"/>
        </w:rPr>
      </w:pPr>
      <w:r w:rsidRPr="001D4E16">
        <w:rPr>
          <w:color w:val="auto"/>
          <w:sz w:val="24"/>
          <w:szCs w:val="24"/>
        </w:rPr>
        <w:t xml:space="preserve">For fully saturated condition (i.e., B = 1), </w:t>
      </w:r>
      <w:proofErr w:type="spellStart"/>
      <w:r w:rsidRPr="001D4E16">
        <w:rPr>
          <w:color w:val="auto"/>
          <w:sz w:val="24"/>
          <w:szCs w:val="24"/>
        </w:rPr>
        <w:t>Skempton’s</w:t>
      </w:r>
      <w:proofErr w:type="spellEnd"/>
      <w:r w:rsidRPr="001D4E16">
        <w:rPr>
          <w:color w:val="auto"/>
          <w:sz w:val="24"/>
          <w:szCs w:val="24"/>
        </w:rPr>
        <w:t xml:space="preserve"> equation</w:t>
      </w:r>
      <w:r w:rsidRPr="001D4E16">
        <w:rPr>
          <w:color w:val="auto"/>
          <w:sz w:val="24"/>
          <w:szCs w:val="24"/>
        </w:rPr>
        <w:t xml:space="preserve"> </w:t>
      </w:r>
      <w:r w:rsidRPr="001D4E16">
        <w:rPr>
          <w:color w:val="auto"/>
          <w:sz w:val="24"/>
          <w:szCs w:val="24"/>
        </w:rPr>
        <w:t>can be written as below:</w:t>
      </w:r>
    </w:p>
    <w:p w:rsidR="00224EAB" w:rsidRPr="001D4E16" w:rsidRDefault="001D4E16" w:rsidP="00224EAB">
      <w:pPr>
        <w:rPr>
          <w:sz w:val="24"/>
          <w:szCs w:val="24"/>
        </w:rPr>
      </w:pPr>
      <m:oMathPara>
        <m:oMath>
          <m:r>
            <w:rPr>
              <w:rFonts w:ascii="Cambria Math" w:hAnsi="Cambria Math"/>
              <w:sz w:val="24"/>
              <w:szCs w:val="24"/>
            </w:rPr>
            <m:t>A=</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u</m:t>
              </m:r>
            </m:num>
            <m:den>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3</m:t>
                  </m:r>
                </m:sub>
              </m:sSub>
            </m:den>
          </m:f>
        </m:oMath>
      </m:oMathPara>
    </w:p>
    <w:p w:rsidR="001D4E16" w:rsidRPr="001D4E16" w:rsidRDefault="001D4E16" w:rsidP="001D4E16">
      <w:pPr>
        <w:rPr>
          <w:sz w:val="24"/>
          <w:szCs w:val="24"/>
          <w:u w:val="single"/>
        </w:rPr>
      </w:pPr>
      <w:r w:rsidRPr="001D4E16">
        <w:rPr>
          <w:sz w:val="24"/>
          <w:szCs w:val="24"/>
          <w:u w:val="single"/>
        </w:rPr>
        <w:t>Typical values for parameter A</w:t>
      </w:r>
    </w:p>
    <w:p w:rsidR="001D4E16" w:rsidRPr="001D4E16" w:rsidRDefault="001D4E16" w:rsidP="00017653">
      <w:pPr>
        <w:pStyle w:val="ListParagraph"/>
        <w:numPr>
          <w:ilvl w:val="1"/>
          <w:numId w:val="20"/>
        </w:numPr>
        <w:rPr>
          <w:sz w:val="24"/>
          <w:szCs w:val="24"/>
        </w:rPr>
      </w:pPr>
      <w:r w:rsidRPr="001D4E16">
        <w:rPr>
          <w:sz w:val="24"/>
          <w:szCs w:val="24"/>
        </w:rPr>
        <w:t>NC Clay (low sensitivity) (A = 0.5 – 1.0)</w:t>
      </w:r>
    </w:p>
    <w:p w:rsidR="001D4E16" w:rsidRPr="001D4E16" w:rsidRDefault="001D4E16" w:rsidP="00017653">
      <w:pPr>
        <w:pStyle w:val="ListParagraph"/>
        <w:numPr>
          <w:ilvl w:val="1"/>
          <w:numId w:val="20"/>
        </w:numPr>
        <w:rPr>
          <w:sz w:val="24"/>
          <w:szCs w:val="24"/>
        </w:rPr>
      </w:pPr>
      <w:r w:rsidRPr="001D4E16">
        <w:rPr>
          <w:sz w:val="24"/>
          <w:szCs w:val="24"/>
        </w:rPr>
        <w:t>NC Clay (High sensitivity) (A &gt; 1.0)</w:t>
      </w:r>
    </w:p>
    <w:p w:rsidR="001D4E16" w:rsidRPr="001D4E16" w:rsidRDefault="001D4E16" w:rsidP="00017653">
      <w:pPr>
        <w:pStyle w:val="ListParagraph"/>
        <w:numPr>
          <w:ilvl w:val="1"/>
          <w:numId w:val="20"/>
        </w:numPr>
        <w:rPr>
          <w:sz w:val="24"/>
          <w:szCs w:val="24"/>
        </w:rPr>
      </w:pPr>
      <w:r w:rsidRPr="001D4E16">
        <w:rPr>
          <w:sz w:val="24"/>
          <w:szCs w:val="24"/>
        </w:rPr>
        <w:t xml:space="preserve">OC Clay (Lightly </w:t>
      </w:r>
      <w:proofErr w:type="spellStart"/>
      <w:r w:rsidRPr="001D4E16">
        <w:rPr>
          <w:sz w:val="24"/>
          <w:szCs w:val="24"/>
        </w:rPr>
        <w:t>overconsolidated</w:t>
      </w:r>
      <w:proofErr w:type="spellEnd"/>
      <w:r w:rsidRPr="001D4E16">
        <w:rPr>
          <w:sz w:val="24"/>
          <w:szCs w:val="24"/>
        </w:rPr>
        <w:t>) (A = 0.0 – 0.5)</w:t>
      </w:r>
    </w:p>
    <w:p w:rsidR="001D4E16" w:rsidRDefault="001D4E16" w:rsidP="00017653">
      <w:pPr>
        <w:pStyle w:val="ListParagraph"/>
        <w:numPr>
          <w:ilvl w:val="1"/>
          <w:numId w:val="20"/>
        </w:numPr>
        <w:rPr>
          <w:sz w:val="24"/>
          <w:szCs w:val="24"/>
        </w:rPr>
      </w:pPr>
      <w:r w:rsidRPr="001D4E16">
        <w:rPr>
          <w:sz w:val="24"/>
          <w:szCs w:val="24"/>
        </w:rPr>
        <w:lastRenderedPageBreak/>
        <w:t xml:space="preserve">OC Clay (Heavily </w:t>
      </w:r>
      <w:proofErr w:type="spellStart"/>
      <w:r w:rsidRPr="001D4E16">
        <w:rPr>
          <w:sz w:val="24"/>
          <w:szCs w:val="24"/>
        </w:rPr>
        <w:t>overconsolidated</w:t>
      </w:r>
      <w:proofErr w:type="spellEnd"/>
      <w:r w:rsidRPr="001D4E16">
        <w:rPr>
          <w:sz w:val="24"/>
          <w:szCs w:val="24"/>
        </w:rPr>
        <w:t>) (A = -0.5 - 0.0)</w:t>
      </w:r>
    </w:p>
    <w:p w:rsidR="001D4E16" w:rsidRDefault="001D4E16" w:rsidP="001D4E16">
      <w:pPr>
        <w:rPr>
          <w:sz w:val="24"/>
          <w:szCs w:val="24"/>
        </w:rPr>
      </w:pPr>
      <w:r>
        <w:rPr>
          <w:noProof/>
          <w:sz w:val="24"/>
          <w:szCs w:val="24"/>
        </w:rPr>
        <w:drawing>
          <wp:inline distT="0" distB="0" distL="0" distR="0">
            <wp:extent cx="3176588" cy="1752600"/>
            <wp:effectExtent l="0" t="0" r="508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76588" cy="1752600"/>
                    </a:xfrm>
                    <a:prstGeom prst="rect">
                      <a:avLst/>
                    </a:prstGeom>
                    <a:noFill/>
                    <a:ln>
                      <a:noFill/>
                    </a:ln>
                  </pic:spPr>
                </pic:pic>
              </a:graphicData>
            </a:graphic>
          </wp:inline>
        </w:drawing>
      </w:r>
      <w:r>
        <w:rPr>
          <w:noProof/>
          <w:sz w:val="24"/>
          <w:szCs w:val="24"/>
        </w:rPr>
        <w:drawing>
          <wp:inline distT="0" distB="0" distL="0" distR="0">
            <wp:extent cx="2600403" cy="2009775"/>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00403" cy="2009775"/>
                    </a:xfrm>
                    <a:prstGeom prst="rect">
                      <a:avLst/>
                    </a:prstGeom>
                    <a:noFill/>
                    <a:ln>
                      <a:noFill/>
                    </a:ln>
                  </pic:spPr>
                </pic:pic>
              </a:graphicData>
            </a:graphic>
          </wp:inline>
        </w:drawing>
      </w:r>
    </w:p>
    <w:p w:rsidR="001D4E16" w:rsidRPr="001D4E16" w:rsidRDefault="001D4E16" w:rsidP="001D4E16">
      <w:pPr>
        <w:rPr>
          <w:b/>
          <w:sz w:val="24"/>
          <w:szCs w:val="24"/>
        </w:rPr>
      </w:pPr>
      <w:r w:rsidRPr="001D4E16">
        <w:rPr>
          <w:b/>
          <w:sz w:val="24"/>
          <w:szCs w:val="24"/>
        </w:rPr>
        <w:t>Example 12.7:</w:t>
      </w:r>
    </w:p>
    <w:p w:rsidR="001D4E16" w:rsidRPr="001D4E16" w:rsidRDefault="001D4E16" w:rsidP="001D4E16">
      <w:pPr>
        <w:rPr>
          <w:sz w:val="24"/>
          <w:szCs w:val="24"/>
        </w:rPr>
      </w:pPr>
      <w:r w:rsidRPr="001D4E16">
        <w:rPr>
          <w:sz w:val="24"/>
          <w:szCs w:val="24"/>
        </w:rPr>
        <w:t xml:space="preserve">An embankment is being constructed of soil with c’= 50 </w:t>
      </w:r>
      <w:proofErr w:type="spellStart"/>
      <w:r w:rsidRPr="001D4E16">
        <w:rPr>
          <w:sz w:val="24"/>
          <w:szCs w:val="24"/>
        </w:rPr>
        <w:t>kPa</w:t>
      </w:r>
      <w:proofErr w:type="spellEnd"/>
      <w:r w:rsidRPr="001D4E16">
        <w:rPr>
          <w:sz w:val="24"/>
          <w:szCs w:val="24"/>
        </w:rPr>
        <w:t>, φ’= 21°</w:t>
      </w:r>
      <w:r>
        <w:rPr>
          <w:sz w:val="24"/>
          <w:szCs w:val="24"/>
        </w:rPr>
        <w:t xml:space="preserve"> </w:t>
      </w:r>
      <w:r w:rsidRPr="001D4E16">
        <w:rPr>
          <w:sz w:val="24"/>
          <w:szCs w:val="24"/>
        </w:rPr>
        <w:t>and ρ = 1.6 Mg/m</w:t>
      </w:r>
      <w:r w:rsidRPr="001D4E16">
        <w:rPr>
          <w:sz w:val="24"/>
          <w:szCs w:val="24"/>
          <w:vertAlign w:val="superscript"/>
        </w:rPr>
        <w:t>3</w:t>
      </w:r>
      <w:r w:rsidRPr="001D4E16">
        <w:rPr>
          <w:sz w:val="24"/>
          <w:szCs w:val="24"/>
        </w:rPr>
        <w:t xml:space="preserve">. The pore pressure parameters as found from </w:t>
      </w:r>
      <w:proofErr w:type="spellStart"/>
      <w:r w:rsidRPr="001D4E16">
        <w:rPr>
          <w:sz w:val="24"/>
          <w:szCs w:val="24"/>
        </w:rPr>
        <w:t>triaxial</w:t>
      </w:r>
      <w:proofErr w:type="spellEnd"/>
      <w:r>
        <w:rPr>
          <w:sz w:val="24"/>
          <w:szCs w:val="24"/>
        </w:rPr>
        <w:t xml:space="preserve"> </w:t>
      </w:r>
      <w:r w:rsidRPr="001D4E16">
        <w:rPr>
          <w:sz w:val="24"/>
          <w:szCs w:val="24"/>
        </w:rPr>
        <w:t>tests are A = 0.5 and B = 0.9.</w:t>
      </w:r>
    </w:p>
    <w:p w:rsidR="001D4E16" w:rsidRDefault="001D4E16" w:rsidP="001D4E16">
      <w:pPr>
        <w:rPr>
          <w:sz w:val="24"/>
          <w:szCs w:val="24"/>
        </w:rPr>
      </w:pPr>
      <w:r w:rsidRPr="001D4E16">
        <w:rPr>
          <w:sz w:val="24"/>
          <w:szCs w:val="24"/>
        </w:rPr>
        <w:t>Find the shear strength of the soil at the base of the embankment just</w:t>
      </w:r>
      <w:r>
        <w:rPr>
          <w:sz w:val="24"/>
          <w:szCs w:val="24"/>
        </w:rPr>
        <w:t xml:space="preserve"> </w:t>
      </w:r>
      <w:r w:rsidRPr="001D4E16">
        <w:rPr>
          <w:sz w:val="24"/>
          <w:szCs w:val="24"/>
        </w:rPr>
        <w:t>after the height of fill has been raised from 3 m to 6 m. Assume that the</w:t>
      </w:r>
      <w:r>
        <w:rPr>
          <w:sz w:val="24"/>
          <w:szCs w:val="24"/>
        </w:rPr>
        <w:t xml:space="preserve"> </w:t>
      </w:r>
      <w:r w:rsidRPr="001D4E16">
        <w:rPr>
          <w:sz w:val="24"/>
          <w:szCs w:val="24"/>
        </w:rPr>
        <w:t>dissipation of pore pressure during the stage of construction is</w:t>
      </w:r>
      <w:r>
        <w:rPr>
          <w:sz w:val="24"/>
          <w:szCs w:val="24"/>
        </w:rPr>
        <w:t xml:space="preserve"> </w:t>
      </w:r>
      <w:r w:rsidRPr="001D4E16">
        <w:rPr>
          <w:sz w:val="24"/>
          <w:szCs w:val="24"/>
        </w:rPr>
        <w:t>negligible, and that the lateral pressure at any point is one half of the</w:t>
      </w:r>
      <w:r>
        <w:rPr>
          <w:sz w:val="24"/>
          <w:szCs w:val="24"/>
        </w:rPr>
        <w:t xml:space="preserve"> </w:t>
      </w:r>
      <w:r w:rsidRPr="001D4E16">
        <w:rPr>
          <w:sz w:val="24"/>
          <w:szCs w:val="24"/>
        </w:rPr>
        <w:t>vertical pressure.</w:t>
      </w:r>
    </w:p>
    <w:p w:rsidR="001D4E16" w:rsidRDefault="001D4E16" w:rsidP="001D4E16">
      <w:pPr>
        <w:rPr>
          <w:sz w:val="24"/>
          <w:szCs w:val="24"/>
        </w:rPr>
      </w:pPr>
    </w:p>
    <w:p w:rsidR="001D4E16" w:rsidRDefault="001D4E16" w:rsidP="001D4E16">
      <w:pPr>
        <w:rPr>
          <w:b/>
          <w:color w:val="0000CC"/>
          <w:sz w:val="24"/>
          <w:szCs w:val="24"/>
        </w:rPr>
      </w:pPr>
      <w:r>
        <w:rPr>
          <w:b/>
          <w:color w:val="0000CC"/>
          <w:sz w:val="24"/>
          <w:szCs w:val="24"/>
        </w:rPr>
        <w:t>12.</w:t>
      </w:r>
      <w:r>
        <w:rPr>
          <w:b/>
          <w:color w:val="0000CC"/>
          <w:sz w:val="24"/>
          <w:szCs w:val="24"/>
        </w:rPr>
        <w:t>9</w:t>
      </w:r>
      <w:r>
        <w:rPr>
          <w:b/>
          <w:color w:val="0000CC"/>
          <w:sz w:val="24"/>
          <w:szCs w:val="24"/>
        </w:rPr>
        <w:t xml:space="preserve">.      </w:t>
      </w:r>
      <w:r>
        <w:rPr>
          <w:b/>
          <w:color w:val="0000CC"/>
          <w:sz w:val="24"/>
          <w:szCs w:val="24"/>
        </w:rPr>
        <w:t>The Other Shear Tests</w:t>
      </w:r>
    </w:p>
    <w:p w:rsidR="001D4E16" w:rsidRDefault="00203849" w:rsidP="00203849">
      <w:pPr>
        <w:jc w:val="center"/>
        <w:rPr>
          <w:sz w:val="24"/>
          <w:szCs w:val="24"/>
        </w:rPr>
      </w:pPr>
      <w:r>
        <w:rPr>
          <w:noProof/>
          <w:sz w:val="24"/>
          <w:szCs w:val="24"/>
        </w:rPr>
        <w:drawing>
          <wp:anchor distT="0" distB="0" distL="114300" distR="114300" simplePos="0" relativeHeight="251679744" behindDoc="0" locked="0" layoutInCell="1" allowOverlap="1" wp14:anchorId="4BB9A854" wp14:editId="2C7B883E">
            <wp:simplePos x="0" y="0"/>
            <wp:positionH relativeFrom="column">
              <wp:posOffset>-247650</wp:posOffset>
            </wp:positionH>
            <wp:positionV relativeFrom="paragraph">
              <wp:posOffset>1602105</wp:posOffset>
            </wp:positionV>
            <wp:extent cx="3045460" cy="2171700"/>
            <wp:effectExtent l="0" t="0" r="254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4546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8720" behindDoc="0" locked="0" layoutInCell="1" allowOverlap="1" wp14:anchorId="5B18B654" wp14:editId="5E17A249">
            <wp:simplePos x="0" y="0"/>
            <wp:positionH relativeFrom="column">
              <wp:posOffset>2933065</wp:posOffset>
            </wp:positionH>
            <wp:positionV relativeFrom="paragraph">
              <wp:posOffset>1659255</wp:posOffset>
            </wp:positionV>
            <wp:extent cx="3695700" cy="198374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695700" cy="198374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E16">
        <w:rPr>
          <w:noProof/>
          <w:sz w:val="24"/>
          <w:szCs w:val="24"/>
        </w:rPr>
        <w:drawing>
          <wp:inline distT="0" distB="0" distL="0" distR="0" wp14:anchorId="6B1895F2" wp14:editId="293D4F04">
            <wp:extent cx="3933825" cy="15240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33825" cy="1524000"/>
                    </a:xfrm>
                    <a:prstGeom prst="rect">
                      <a:avLst/>
                    </a:prstGeom>
                    <a:noFill/>
                    <a:ln>
                      <a:noFill/>
                    </a:ln>
                  </pic:spPr>
                </pic:pic>
              </a:graphicData>
            </a:graphic>
          </wp:inline>
        </w:drawing>
      </w:r>
    </w:p>
    <w:p w:rsidR="00203849" w:rsidRDefault="00203849" w:rsidP="00203849">
      <w:pPr>
        <w:jc w:val="center"/>
        <w:rPr>
          <w:sz w:val="24"/>
          <w:szCs w:val="24"/>
        </w:rPr>
      </w:pPr>
    </w:p>
    <w:p w:rsidR="00203849" w:rsidRDefault="00203849" w:rsidP="00203849">
      <w:pPr>
        <w:pStyle w:val="ListParagraph"/>
        <w:ind w:left="1080" w:firstLine="0"/>
        <w:rPr>
          <w:b/>
          <w:sz w:val="24"/>
          <w:szCs w:val="24"/>
        </w:rPr>
      </w:pPr>
    </w:p>
    <w:p w:rsidR="00203849" w:rsidRDefault="00203849" w:rsidP="00203849">
      <w:pPr>
        <w:pStyle w:val="ListParagraph"/>
        <w:ind w:left="1080" w:firstLine="0"/>
        <w:rPr>
          <w:b/>
          <w:sz w:val="24"/>
          <w:szCs w:val="24"/>
        </w:rPr>
      </w:pPr>
    </w:p>
    <w:p w:rsidR="00203849" w:rsidRDefault="00203849" w:rsidP="00203849">
      <w:pPr>
        <w:pStyle w:val="ListParagraph"/>
        <w:ind w:left="1080" w:firstLine="0"/>
        <w:rPr>
          <w:b/>
          <w:sz w:val="24"/>
          <w:szCs w:val="24"/>
        </w:rPr>
      </w:pPr>
    </w:p>
    <w:p w:rsidR="00203849" w:rsidRPr="00203849" w:rsidRDefault="00203849" w:rsidP="00017653">
      <w:pPr>
        <w:pStyle w:val="ListParagraph"/>
        <w:numPr>
          <w:ilvl w:val="0"/>
          <w:numId w:val="20"/>
        </w:numPr>
        <w:rPr>
          <w:b/>
          <w:sz w:val="24"/>
          <w:szCs w:val="24"/>
        </w:rPr>
      </w:pPr>
      <w:r w:rsidRPr="00203849">
        <w:rPr>
          <w:b/>
          <w:sz w:val="24"/>
          <w:szCs w:val="24"/>
        </w:rPr>
        <w:t>Standard Penetration Test</w:t>
      </w:r>
    </w:p>
    <w:p w:rsidR="00203849" w:rsidRDefault="00203849" w:rsidP="00017653">
      <w:pPr>
        <w:pStyle w:val="ListParagraph"/>
        <w:numPr>
          <w:ilvl w:val="0"/>
          <w:numId w:val="20"/>
        </w:numPr>
        <w:rPr>
          <w:sz w:val="24"/>
          <w:szCs w:val="24"/>
        </w:rPr>
      </w:pPr>
      <w:r w:rsidRPr="00203849">
        <w:rPr>
          <w:sz w:val="24"/>
          <w:szCs w:val="24"/>
        </w:rPr>
        <w:t>very common; main source of strength information for sand</w:t>
      </w:r>
    </w:p>
    <w:p w:rsidR="00203849" w:rsidRDefault="00203849" w:rsidP="00203849">
      <w:pPr>
        <w:jc w:val="center"/>
        <w:rPr>
          <w:sz w:val="24"/>
          <w:szCs w:val="24"/>
        </w:rPr>
      </w:pPr>
      <w:r>
        <w:rPr>
          <w:noProof/>
          <w:sz w:val="24"/>
          <w:szCs w:val="24"/>
        </w:rPr>
        <w:drawing>
          <wp:inline distT="0" distB="0" distL="0" distR="0">
            <wp:extent cx="3790950" cy="64008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0" cy="6400800"/>
                    </a:xfrm>
                    <a:prstGeom prst="rect">
                      <a:avLst/>
                    </a:prstGeom>
                    <a:noFill/>
                    <a:ln>
                      <a:noFill/>
                    </a:ln>
                  </pic:spPr>
                </pic:pic>
              </a:graphicData>
            </a:graphic>
          </wp:inline>
        </w:drawing>
      </w:r>
    </w:p>
    <w:p w:rsidR="00203849" w:rsidRDefault="00203849" w:rsidP="00203849">
      <w:pPr>
        <w:rPr>
          <w:b/>
          <w:color w:val="0000CC"/>
          <w:sz w:val="24"/>
          <w:szCs w:val="24"/>
        </w:rPr>
      </w:pPr>
    </w:p>
    <w:p w:rsidR="00203849" w:rsidRDefault="00203849" w:rsidP="00203849">
      <w:pPr>
        <w:rPr>
          <w:b/>
          <w:color w:val="0000CC"/>
          <w:sz w:val="24"/>
          <w:szCs w:val="24"/>
        </w:rPr>
      </w:pPr>
    </w:p>
    <w:p w:rsidR="00203849" w:rsidRDefault="00203849" w:rsidP="00203849">
      <w:pPr>
        <w:rPr>
          <w:b/>
          <w:color w:val="0000CC"/>
          <w:sz w:val="24"/>
          <w:szCs w:val="24"/>
        </w:rPr>
      </w:pPr>
    </w:p>
    <w:p w:rsidR="00203849" w:rsidRDefault="00203849" w:rsidP="00203849">
      <w:pPr>
        <w:rPr>
          <w:b/>
          <w:color w:val="0000CC"/>
          <w:sz w:val="24"/>
          <w:szCs w:val="24"/>
        </w:rPr>
      </w:pPr>
    </w:p>
    <w:p w:rsidR="00203849" w:rsidRDefault="00203849" w:rsidP="00203849">
      <w:pPr>
        <w:rPr>
          <w:b/>
          <w:color w:val="0000CC"/>
          <w:sz w:val="24"/>
          <w:szCs w:val="24"/>
        </w:rPr>
      </w:pPr>
    </w:p>
    <w:p w:rsidR="00203849" w:rsidRDefault="00203849" w:rsidP="00203849">
      <w:pPr>
        <w:rPr>
          <w:b/>
          <w:color w:val="0000CC"/>
          <w:sz w:val="24"/>
          <w:szCs w:val="24"/>
        </w:rPr>
      </w:pPr>
    </w:p>
    <w:p w:rsidR="00203849" w:rsidRDefault="00203849" w:rsidP="00203849">
      <w:pPr>
        <w:rPr>
          <w:b/>
          <w:color w:val="0000CC"/>
          <w:sz w:val="24"/>
          <w:szCs w:val="24"/>
        </w:rPr>
      </w:pPr>
    </w:p>
    <w:p w:rsidR="00203849" w:rsidRDefault="00203849" w:rsidP="00203849">
      <w:pPr>
        <w:rPr>
          <w:b/>
          <w:color w:val="0000CC"/>
          <w:sz w:val="24"/>
          <w:szCs w:val="24"/>
        </w:rPr>
      </w:pPr>
      <w:r>
        <w:rPr>
          <w:b/>
          <w:color w:val="0000CC"/>
          <w:sz w:val="24"/>
          <w:szCs w:val="24"/>
        </w:rPr>
        <w:t>12.</w:t>
      </w:r>
      <w:r>
        <w:rPr>
          <w:b/>
          <w:color w:val="0000CC"/>
          <w:sz w:val="24"/>
          <w:szCs w:val="24"/>
        </w:rPr>
        <w:t>10</w:t>
      </w:r>
      <w:r>
        <w:rPr>
          <w:b/>
          <w:color w:val="0000CC"/>
          <w:sz w:val="24"/>
          <w:szCs w:val="24"/>
        </w:rPr>
        <w:t xml:space="preserve">.      </w:t>
      </w:r>
      <w:r>
        <w:rPr>
          <w:b/>
          <w:color w:val="0000CC"/>
          <w:sz w:val="24"/>
          <w:szCs w:val="24"/>
        </w:rPr>
        <w:t>Stress Paths</w:t>
      </w:r>
    </w:p>
    <w:p w:rsidR="00203849" w:rsidRPr="00203849" w:rsidRDefault="00203849" w:rsidP="00203849">
      <w:pPr>
        <w:rPr>
          <w:color w:val="auto"/>
          <w:sz w:val="24"/>
          <w:szCs w:val="24"/>
        </w:rPr>
      </w:pPr>
      <w:r w:rsidRPr="00203849">
        <w:rPr>
          <w:color w:val="auto"/>
          <w:sz w:val="24"/>
          <w:szCs w:val="24"/>
        </w:rPr>
        <w:t>Stress paths illustrate the stress path or history during a test (relationship</w:t>
      </w:r>
      <w:r>
        <w:rPr>
          <w:color w:val="auto"/>
          <w:sz w:val="24"/>
          <w:szCs w:val="24"/>
        </w:rPr>
        <w:t xml:space="preserve"> </w:t>
      </w:r>
      <w:r w:rsidRPr="00203849">
        <w:rPr>
          <w:color w:val="auto"/>
          <w:sz w:val="24"/>
          <w:szCs w:val="24"/>
        </w:rPr>
        <w:t>between stress parameters during deformation).</w:t>
      </w:r>
    </w:p>
    <w:p w:rsidR="00203849" w:rsidRPr="00203849" w:rsidRDefault="00203849" w:rsidP="00203849">
      <w:pPr>
        <w:rPr>
          <w:sz w:val="24"/>
          <w:szCs w:val="24"/>
        </w:rPr>
      </w:pPr>
      <w:r>
        <w:rPr>
          <w:noProof/>
          <w:sz w:val="24"/>
          <w:szCs w:val="24"/>
        </w:rPr>
        <w:drawing>
          <wp:anchor distT="0" distB="0" distL="114300" distR="114300" simplePos="0" relativeHeight="251680768" behindDoc="0" locked="0" layoutInCell="1" allowOverlap="1" wp14:anchorId="6B3F63EF" wp14:editId="79E9BCEF">
            <wp:simplePos x="0" y="0"/>
            <wp:positionH relativeFrom="column">
              <wp:posOffset>19050</wp:posOffset>
            </wp:positionH>
            <wp:positionV relativeFrom="paragraph">
              <wp:posOffset>91440</wp:posOffset>
            </wp:positionV>
            <wp:extent cx="2962275" cy="1447800"/>
            <wp:effectExtent l="0" t="0" r="952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96227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3849">
        <w:rPr>
          <w:sz w:val="24"/>
          <w:szCs w:val="24"/>
        </w:rPr>
        <w:t>Often in geotechnical engineering, the stresses along the 45 degree plane are</w:t>
      </w:r>
      <w:r>
        <w:rPr>
          <w:sz w:val="24"/>
          <w:szCs w:val="24"/>
        </w:rPr>
        <w:t xml:space="preserve"> </w:t>
      </w:r>
      <w:r w:rsidRPr="00203849">
        <w:rPr>
          <w:sz w:val="24"/>
          <w:szCs w:val="24"/>
        </w:rPr>
        <w:t>plotted and the coordinates of the stresses are defined as q and p. Note that</w:t>
      </w:r>
      <w:r>
        <w:rPr>
          <w:sz w:val="24"/>
          <w:szCs w:val="24"/>
        </w:rPr>
        <w:t xml:space="preserve"> </w:t>
      </w:r>
      <w:r w:rsidRPr="00203849">
        <w:rPr>
          <w:sz w:val="24"/>
          <w:szCs w:val="24"/>
        </w:rPr>
        <w:t xml:space="preserve">it is assumed that </w:t>
      </w:r>
      <w:r>
        <w:rPr>
          <w:sz w:val="24"/>
          <w:szCs w:val="24"/>
        </w:rPr>
        <w:t>σ</w:t>
      </w:r>
      <w:r w:rsidRPr="00203849">
        <w:rPr>
          <w:sz w:val="24"/>
          <w:szCs w:val="24"/>
          <w:vertAlign w:val="subscript"/>
        </w:rPr>
        <w:t>1</w:t>
      </w:r>
      <w:r w:rsidRPr="00203849">
        <w:rPr>
          <w:sz w:val="24"/>
          <w:szCs w:val="24"/>
        </w:rPr>
        <w:t>=</w:t>
      </w:r>
      <w:r w:rsidRPr="00203849">
        <w:rPr>
          <w:sz w:val="24"/>
          <w:szCs w:val="24"/>
        </w:rPr>
        <w:t xml:space="preserve"> </w:t>
      </w:r>
      <w:proofErr w:type="spellStart"/>
      <w:r>
        <w:rPr>
          <w:sz w:val="24"/>
          <w:szCs w:val="24"/>
        </w:rPr>
        <w:t>σ</w:t>
      </w:r>
      <w:r w:rsidRPr="00203849">
        <w:rPr>
          <w:sz w:val="24"/>
          <w:szCs w:val="24"/>
          <w:vertAlign w:val="subscript"/>
        </w:rPr>
        <w:t>v</w:t>
      </w:r>
      <w:proofErr w:type="spellEnd"/>
      <w:r w:rsidRPr="00203849">
        <w:rPr>
          <w:sz w:val="24"/>
          <w:szCs w:val="24"/>
        </w:rPr>
        <w:t xml:space="preserve"> and </w:t>
      </w:r>
      <w:r>
        <w:rPr>
          <w:sz w:val="24"/>
          <w:szCs w:val="24"/>
        </w:rPr>
        <w:t>σ</w:t>
      </w:r>
      <w:r w:rsidRPr="00203849">
        <w:rPr>
          <w:sz w:val="24"/>
          <w:szCs w:val="24"/>
          <w:vertAlign w:val="subscript"/>
        </w:rPr>
        <w:t>3</w:t>
      </w:r>
      <w:r w:rsidRPr="00203849">
        <w:rPr>
          <w:sz w:val="24"/>
          <w:szCs w:val="24"/>
        </w:rPr>
        <w:t>=</w:t>
      </w:r>
      <w:r w:rsidRPr="00203849">
        <w:rPr>
          <w:sz w:val="24"/>
          <w:szCs w:val="24"/>
        </w:rPr>
        <w:t xml:space="preserve"> </w:t>
      </w:r>
      <w:proofErr w:type="spellStart"/>
      <w:r>
        <w:rPr>
          <w:sz w:val="24"/>
          <w:szCs w:val="24"/>
        </w:rPr>
        <w:t>σ</w:t>
      </w:r>
      <w:r w:rsidRPr="00203849">
        <w:rPr>
          <w:sz w:val="24"/>
          <w:szCs w:val="24"/>
          <w:vertAlign w:val="subscript"/>
        </w:rPr>
        <w:t>h</w:t>
      </w:r>
      <w:proofErr w:type="spellEnd"/>
      <w:r w:rsidRPr="00203849">
        <w:rPr>
          <w:sz w:val="24"/>
          <w:szCs w:val="24"/>
        </w:rPr>
        <w:t xml:space="preserve"> for the </w:t>
      </w:r>
      <w:proofErr w:type="spellStart"/>
      <w:r>
        <w:rPr>
          <w:sz w:val="24"/>
          <w:szCs w:val="24"/>
        </w:rPr>
        <w:t>t</w:t>
      </w:r>
      <w:r w:rsidRPr="00203849">
        <w:rPr>
          <w:sz w:val="24"/>
          <w:szCs w:val="24"/>
        </w:rPr>
        <w:t>riaxial</w:t>
      </w:r>
      <w:proofErr w:type="spellEnd"/>
      <w:r w:rsidRPr="00203849">
        <w:rPr>
          <w:sz w:val="24"/>
          <w:szCs w:val="24"/>
        </w:rPr>
        <w:t xml:space="preserve"> test.</w:t>
      </w:r>
    </w:p>
    <w:p w:rsidR="00203849" w:rsidRPr="00203849" w:rsidRDefault="00203849" w:rsidP="00203849">
      <w:pPr>
        <w:rPr>
          <w:sz w:val="24"/>
          <w:szCs w:val="24"/>
        </w:rPr>
      </w:pPr>
      <m:oMathPara>
        <m:oMath>
          <m:r>
            <w:rPr>
              <w:rFonts w:ascii="Cambria Math" w:hAnsi="Cambria Math"/>
              <w:sz w:val="24"/>
              <w:szCs w:val="24"/>
            </w:rPr>
            <m:t>q=</m:t>
          </m:r>
          <m:f>
            <m:fPr>
              <m:ctrlPr>
                <w:rPr>
                  <w:rFonts w:ascii="Cambria Math" w:hAnsi="Cambria Math"/>
                  <w:i/>
                  <w:sz w:val="24"/>
                  <w:szCs w:val="24"/>
                </w:rPr>
              </m:ctrlPr>
            </m:fPr>
            <m:num>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3</m:t>
                  </m:r>
                </m:sub>
              </m:sSub>
            </m:num>
            <m:den>
              <m:r>
                <w:rPr>
                  <w:rFonts w:ascii="Cambria Math" w:hAnsi="Cambria Math"/>
                  <w:sz w:val="24"/>
                  <w:szCs w:val="24"/>
                </w:rPr>
                <m:t>2</m:t>
              </m:r>
            </m:den>
          </m:f>
        </m:oMath>
      </m:oMathPara>
    </w:p>
    <w:p w:rsidR="00203849" w:rsidRDefault="00203849" w:rsidP="00203849">
      <w:pPr>
        <w:rPr>
          <w:sz w:val="24"/>
          <w:szCs w:val="24"/>
        </w:rPr>
      </w:pPr>
      <m:oMathPara>
        <m:oMath>
          <m:r>
            <w:rPr>
              <w:rFonts w:ascii="Cambria Math" w:hAnsi="Cambria Math"/>
              <w:sz w:val="24"/>
              <w:szCs w:val="24"/>
            </w:rPr>
            <m:t>p=</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3</m:t>
                  </m:r>
                </m:sub>
              </m:sSub>
            </m:num>
            <m:den>
              <m:r>
                <w:rPr>
                  <w:rFonts w:ascii="Cambria Math" w:hAnsi="Cambria Math"/>
                  <w:sz w:val="24"/>
                  <w:szCs w:val="24"/>
                </w:rPr>
                <m:t>2</m:t>
              </m:r>
            </m:den>
          </m:f>
        </m:oMath>
      </m:oMathPara>
    </w:p>
    <w:p w:rsidR="00203849" w:rsidRPr="00203849" w:rsidRDefault="00203849" w:rsidP="00203849">
      <w:pPr>
        <w:rPr>
          <w:sz w:val="24"/>
          <w:szCs w:val="24"/>
        </w:rPr>
      </w:pPr>
      <w:r w:rsidRPr="00203849">
        <w:rPr>
          <w:sz w:val="24"/>
          <w:szCs w:val="24"/>
        </w:rPr>
        <w:t>Stress Path - Typically plotted in p-q space:</w:t>
      </w:r>
    </w:p>
    <w:p w:rsidR="00203849" w:rsidRPr="00203849" w:rsidRDefault="00203849" w:rsidP="00017653">
      <w:pPr>
        <w:pStyle w:val="ListParagraph"/>
        <w:numPr>
          <w:ilvl w:val="0"/>
          <w:numId w:val="28"/>
        </w:numPr>
        <w:rPr>
          <w:sz w:val="24"/>
          <w:szCs w:val="24"/>
        </w:rPr>
      </w:pPr>
      <w:r w:rsidRPr="00203849">
        <w:rPr>
          <w:sz w:val="24"/>
          <w:szCs w:val="24"/>
        </w:rPr>
        <w:t>Plotting stresses in terms of q and p is useful is determining the stress</w:t>
      </w:r>
      <w:r w:rsidRPr="00203849">
        <w:rPr>
          <w:sz w:val="24"/>
          <w:szCs w:val="24"/>
        </w:rPr>
        <w:t xml:space="preserve"> </w:t>
      </w:r>
      <w:r w:rsidRPr="00203849">
        <w:rPr>
          <w:sz w:val="24"/>
          <w:szCs w:val="24"/>
        </w:rPr>
        <w:t>path and how the soil approaches failure.</w:t>
      </w:r>
    </w:p>
    <w:p w:rsidR="00203849" w:rsidRPr="00203849" w:rsidRDefault="00203849" w:rsidP="00017653">
      <w:pPr>
        <w:pStyle w:val="ListParagraph"/>
        <w:numPr>
          <w:ilvl w:val="0"/>
          <w:numId w:val="28"/>
        </w:numPr>
        <w:rPr>
          <w:sz w:val="24"/>
          <w:szCs w:val="24"/>
        </w:rPr>
      </w:pPr>
      <w:r w:rsidRPr="00203849">
        <w:rPr>
          <w:sz w:val="24"/>
          <w:szCs w:val="24"/>
        </w:rPr>
        <w:t>q and p can be defined in terms of either total stresses (TSP) or</w:t>
      </w:r>
      <w:r w:rsidRPr="00203849">
        <w:rPr>
          <w:sz w:val="24"/>
          <w:szCs w:val="24"/>
        </w:rPr>
        <w:t xml:space="preserve"> </w:t>
      </w:r>
      <w:r w:rsidRPr="00203849">
        <w:rPr>
          <w:sz w:val="24"/>
          <w:szCs w:val="24"/>
        </w:rPr>
        <w:t>Effective stresses (ESP) based</w:t>
      </w:r>
    </w:p>
    <w:p w:rsidR="00203849" w:rsidRPr="00203849" w:rsidRDefault="00203849" w:rsidP="00203849">
      <w:pPr>
        <w:jc w:val="center"/>
        <w:rPr>
          <w:sz w:val="24"/>
          <w:szCs w:val="24"/>
        </w:rPr>
      </w:pPr>
      <w:r w:rsidRPr="00203849">
        <w:rPr>
          <w:sz w:val="24"/>
          <w:szCs w:val="24"/>
        </w:rPr>
        <w:t>q′ = q</w:t>
      </w:r>
    </w:p>
    <w:p w:rsidR="00203849" w:rsidRDefault="00203849" w:rsidP="00203849">
      <w:pPr>
        <w:jc w:val="center"/>
        <w:rPr>
          <w:sz w:val="24"/>
          <w:szCs w:val="24"/>
        </w:rPr>
      </w:pPr>
      <w:r w:rsidRPr="00203849">
        <w:rPr>
          <w:sz w:val="24"/>
          <w:szCs w:val="24"/>
        </w:rPr>
        <w:t xml:space="preserve">p′ = p </w:t>
      </w:r>
      <w:r>
        <w:rPr>
          <w:sz w:val="24"/>
          <w:szCs w:val="24"/>
        </w:rPr>
        <w:t>–</w:t>
      </w:r>
      <w:r w:rsidRPr="00203849">
        <w:rPr>
          <w:sz w:val="24"/>
          <w:szCs w:val="24"/>
        </w:rPr>
        <w:t xml:space="preserve"> u</w:t>
      </w:r>
    </w:p>
    <w:p w:rsidR="00203849" w:rsidRPr="003B24C1" w:rsidRDefault="00203849" w:rsidP="00017653">
      <w:pPr>
        <w:pStyle w:val="ListParagraph"/>
        <w:numPr>
          <w:ilvl w:val="0"/>
          <w:numId w:val="28"/>
        </w:numPr>
        <w:rPr>
          <w:sz w:val="24"/>
          <w:szCs w:val="24"/>
        </w:rPr>
      </w:pPr>
      <w:r w:rsidRPr="003B24C1">
        <w:rPr>
          <w:sz w:val="24"/>
          <w:szCs w:val="24"/>
        </w:rPr>
        <w:t>Stress path- a plot showing the variation of two stress quantities (</w:t>
      </w:r>
      <w:r w:rsidR="003B24C1" w:rsidRPr="003B24C1">
        <w:rPr>
          <w:sz w:val="24"/>
          <w:szCs w:val="24"/>
        </w:rPr>
        <w:t>σ</w:t>
      </w:r>
      <w:r w:rsidR="003B24C1" w:rsidRPr="003B24C1">
        <w:rPr>
          <w:sz w:val="24"/>
          <w:szCs w:val="24"/>
          <w:vertAlign w:val="subscript"/>
        </w:rPr>
        <w:t>1</w:t>
      </w:r>
      <w:r w:rsidR="003B24C1" w:rsidRPr="003B24C1">
        <w:rPr>
          <w:sz w:val="24"/>
          <w:szCs w:val="24"/>
          <w:vertAlign w:val="subscript"/>
        </w:rPr>
        <w:t xml:space="preserve"> </w:t>
      </w:r>
      <w:r w:rsidRPr="003B24C1">
        <w:rPr>
          <w:sz w:val="24"/>
          <w:szCs w:val="24"/>
        </w:rPr>
        <w:t xml:space="preserve">vs </w:t>
      </w:r>
      <w:r w:rsidR="003B24C1" w:rsidRPr="003B24C1">
        <w:rPr>
          <w:sz w:val="24"/>
          <w:szCs w:val="24"/>
        </w:rPr>
        <w:t>σ</w:t>
      </w:r>
      <w:r w:rsidR="003B24C1" w:rsidRPr="003B24C1">
        <w:rPr>
          <w:sz w:val="24"/>
          <w:szCs w:val="24"/>
          <w:vertAlign w:val="subscript"/>
        </w:rPr>
        <w:t>3</w:t>
      </w:r>
      <w:r w:rsidRPr="003B24C1">
        <w:rPr>
          <w:sz w:val="24"/>
          <w:szCs w:val="24"/>
        </w:rPr>
        <w:t>, or p vs q, or …) with time</w:t>
      </w:r>
    </w:p>
    <w:p w:rsidR="00203849" w:rsidRPr="003B24C1" w:rsidRDefault="00203849" w:rsidP="00017653">
      <w:pPr>
        <w:pStyle w:val="ListParagraph"/>
        <w:numPr>
          <w:ilvl w:val="0"/>
          <w:numId w:val="28"/>
        </w:numPr>
        <w:rPr>
          <w:sz w:val="24"/>
          <w:szCs w:val="24"/>
        </w:rPr>
      </w:pPr>
      <w:r w:rsidRPr="003B24C1">
        <w:rPr>
          <w:sz w:val="24"/>
          <w:szCs w:val="24"/>
        </w:rPr>
        <w:t>Mohr’s circle – a plot showing the stresses at a given instant, but in</w:t>
      </w:r>
      <w:r w:rsidR="003B24C1" w:rsidRPr="003B24C1">
        <w:rPr>
          <w:sz w:val="24"/>
          <w:szCs w:val="24"/>
        </w:rPr>
        <w:t xml:space="preserve"> </w:t>
      </w:r>
      <w:r w:rsidRPr="003B24C1">
        <w:rPr>
          <w:sz w:val="24"/>
          <w:szCs w:val="24"/>
        </w:rPr>
        <w:t>different directions.</w:t>
      </w:r>
    </w:p>
    <w:p w:rsidR="003B24C1" w:rsidRDefault="003B24C1" w:rsidP="00203849">
      <w:pPr>
        <w:rPr>
          <w:sz w:val="24"/>
          <w:szCs w:val="24"/>
        </w:rPr>
      </w:pPr>
      <w:r>
        <w:rPr>
          <w:noProof/>
          <w:sz w:val="24"/>
          <w:szCs w:val="24"/>
        </w:rPr>
        <w:drawing>
          <wp:anchor distT="0" distB="0" distL="114300" distR="114300" simplePos="0" relativeHeight="251681792" behindDoc="0" locked="0" layoutInCell="1" allowOverlap="1" wp14:anchorId="7C89E41E" wp14:editId="51014FBA">
            <wp:simplePos x="0" y="0"/>
            <wp:positionH relativeFrom="column">
              <wp:posOffset>3276600</wp:posOffset>
            </wp:positionH>
            <wp:positionV relativeFrom="paragraph">
              <wp:posOffset>140970</wp:posOffset>
            </wp:positionV>
            <wp:extent cx="2790825" cy="2583815"/>
            <wp:effectExtent l="0" t="0" r="9525" b="698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90825" cy="2583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3849" w:rsidRPr="003B24C1" w:rsidRDefault="00203849" w:rsidP="00203849">
      <w:pPr>
        <w:rPr>
          <w:b/>
          <w:sz w:val="24"/>
          <w:szCs w:val="24"/>
        </w:rPr>
      </w:pPr>
      <w:r w:rsidRPr="003B24C1">
        <w:rPr>
          <w:b/>
          <w:sz w:val="24"/>
          <w:szCs w:val="24"/>
        </w:rPr>
        <w:t>Stress path for axisymmetric loading</w:t>
      </w:r>
    </w:p>
    <w:p w:rsidR="00203849" w:rsidRPr="003B24C1" w:rsidRDefault="00203849" w:rsidP="00017653">
      <w:pPr>
        <w:pStyle w:val="ListParagraph"/>
        <w:numPr>
          <w:ilvl w:val="0"/>
          <w:numId w:val="20"/>
        </w:numPr>
        <w:rPr>
          <w:sz w:val="24"/>
          <w:szCs w:val="24"/>
        </w:rPr>
      </w:pPr>
      <w:r w:rsidRPr="003B24C1">
        <w:rPr>
          <w:sz w:val="24"/>
          <w:szCs w:val="24"/>
        </w:rPr>
        <w:t>Phase OA</w:t>
      </w:r>
    </w:p>
    <w:p w:rsidR="00203849" w:rsidRPr="003B24C1" w:rsidRDefault="00203849" w:rsidP="00017653">
      <w:pPr>
        <w:pStyle w:val="ListParagraph"/>
        <w:numPr>
          <w:ilvl w:val="1"/>
          <w:numId w:val="20"/>
        </w:numPr>
        <w:rPr>
          <w:sz w:val="24"/>
          <w:szCs w:val="24"/>
        </w:rPr>
      </w:pPr>
      <w:r w:rsidRPr="003B24C1">
        <w:rPr>
          <w:sz w:val="24"/>
          <w:szCs w:val="24"/>
        </w:rPr>
        <w:t>Hydrostatic</w:t>
      </w:r>
      <w:r w:rsidR="003B24C1" w:rsidRPr="003B24C1">
        <w:rPr>
          <w:sz w:val="24"/>
          <w:szCs w:val="24"/>
        </w:rPr>
        <w:t xml:space="preserve"> </w:t>
      </w:r>
      <w:r w:rsidRPr="003B24C1">
        <w:rPr>
          <w:sz w:val="24"/>
          <w:szCs w:val="24"/>
        </w:rPr>
        <w:t>compression</w:t>
      </w:r>
    </w:p>
    <w:p w:rsidR="00203849" w:rsidRPr="003B24C1" w:rsidRDefault="00203849" w:rsidP="00017653">
      <w:pPr>
        <w:pStyle w:val="ListParagraph"/>
        <w:numPr>
          <w:ilvl w:val="0"/>
          <w:numId w:val="20"/>
        </w:numPr>
        <w:rPr>
          <w:sz w:val="24"/>
          <w:szCs w:val="24"/>
        </w:rPr>
      </w:pPr>
      <w:r w:rsidRPr="003B24C1">
        <w:rPr>
          <w:sz w:val="24"/>
          <w:szCs w:val="24"/>
        </w:rPr>
        <w:t>Phase AB</w:t>
      </w:r>
    </w:p>
    <w:p w:rsidR="00203849" w:rsidRPr="003B24C1" w:rsidRDefault="00203849" w:rsidP="00017653">
      <w:pPr>
        <w:pStyle w:val="ListParagraph"/>
        <w:numPr>
          <w:ilvl w:val="1"/>
          <w:numId w:val="20"/>
        </w:numPr>
        <w:rPr>
          <w:sz w:val="24"/>
          <w:szCs w:val="24"/>
        </w:rPr>
      </w:pPr>
      <w:r w:rsidRPr="003B24C1">
        <w:rPr>
          <w:sz w:val="24"/>
          <w:szCs w:val="24"/>
        </w:rPr>
        <w:t>Axial</w:t>
      </w:r>
      <w:r w:rsidR="003B24C1" w:rsidRPr="003B24C1">
        <w:rPr>
          <w:sz w:val="24"/>
          <w:szCs w:val="24"/>
        </w:rPr>
        <w:t xml:space="preserve"> </w:t>
      </w:r>
      <w:r w:rsidRPr="003B24C1">
        <w:rPr>
          <w:sz w:val="24"/>
          <w:szCs w:val="24"/>
        </w:rPr>
        <w:t>compression</w:t>
      </w:r>
    </w:p>
    <w:p w:rsidR="00203849" w:rsidRPr="003B24C1" w:rsidRDefault="00203849" w:rsidP="00017653">
      <w:pPr>
        <w:pStyle w:val="ListParagraph"/>
        <w:numPr>
          <w:ilvl w:val="1"/>
          <w:numId w:val="20"/>
        </w:numPr>
        <w:rPr>
          <w:sz w:val="24"/>
          <w:szCs w:val="24"/>
        </w:rPr>
      </w:pPr>
      <w:r w:rsidRPr="003B24C1">
        <w:rPr>
          <w:sz w:val="24"/>
          <w:szCs w:val="24"/>
        </w:rPr>
        <w:t>Constant Lateral</w:t>
      </w:r>
      <w:r w:rsidR="003B24C1" w:rsidRPr="003B24C1">
        <w:rPr>
          <w:sz w:val="24"/>
          <w:szCs w:val="24"/>
        </w:rPr>
        <w:t xml:space="preserve"> </w:t>
      </w:r>
      <w:r w:rsidRPr="003B24C1">
        <w:rPr>
          <w:sz w:val="24"/>
          <w:szCs w:val="24"/>
        </w:rPr>
        <w:t>Pressure</w:t>
      </w:r>
    </w:p>
    <w:p w:rsidR="00203849" w:rsidRPr="003B24C1" w:rsidRDefault="00203849" w:rsidP="00017653">
      <w:pPr>
        <w:pStyle w:val="ListParagraph"/>
        <w:numPr>
          <w:ilvl w:val="0"/>
          <w:numId w:val="20"/>
        </w:numPr>
        <w:rPr>
          <w:sz w:val="24"/>
          <w:szCs w:val="24"/>
        </w:rPr>
      </w:pPr>
      <w:r w:rsidRPr="003B24C1">
        <w:rPr>
          <w:sz w:val="24"/>
          <w:szCs w:val="24"/>
        </w:rPr>
        <w:t>Phase BC</w:t>
      </w:r>
    </w:p>
    <w:p w:rsidR="00203849" w:rsidRPr="003B24C1" w:rsidRDefault="00203849" w:rsidP="00017653">
      <w:pPr>
        <w:pStyle w:val="ListParagraph"/>
        <w:numPr>
          <w:ilvl w:val="1"/>
          <w:numId w:val="20"/>
        </w:numPr>
        <w:rPr>
          <w:sz w:val="24"/>
          <w:szCs w:val="24"/>
        </w:rPr>
      </w:pPr>
      <w:r w:rsidRPr="003B24C1">
        <w:rPr>
          <w:sz w:val="24"/>
          <w:szCs w:val="24"/>
        </w:rPr>
        <w:t>Increasing</w:t>
      </w:r>
      <w:r w:rsidR="003B24C1" w:rsidRPr="003B24C1">
        <w:rPr>
          <w:sz w:val="24"/>
          <w:szCs w:val="24"/>
        </w:rPr>
        <w:t xml:space="preserve"> </w:t>
      </w:r>
      <w:r w:rsidRPr="003B24C1">
        <w:rPr>
          <w:sz w:val="24"/>
          <w:szCs w:val="24"/>
        </w:rPr>
        <w:t>Lateral Pressure</w:t>
      </w:r>
    </w:p>
    <w:p w:rsidR="00203849" w:rsidRPr="003B24C1" w:rsidRDefault="00203849" w:rsidP="00017653">
      <w:pPr>
        <w:pStyle w:val="ListParagraph"/>
        <w:numPr>
          <w:ilvl w:val="1"/>
          <w:numId w:val="20"/>
        </w:numPr>
        <w:rPr>
          <w:sz w:val="24"/>
          <w:szCs w:val="24"/>
        </w:rPr>
      </w:pPr>
      <w:r w:rsidRPr="003B24C1">
        <w:rPr>
          <w:sz w:val="24"/>
          <w:szCs w:val="24"/>
        </w:rPr>
        <w:t>Constant Axial</w:t>
      </w:r>
      <w:r w:rsidR="003B24C1" w:rsidRPr="003B24C1">
        <w:rPr>
          <w:sz w:val="24"/>
          <w:szCs w:val="24"/>
        </w:rPr>
        <w:t xml:space="preserve"> </w:t>
      </w:r>
      <w:r w:rsidRPr="003B24C1">
        <w:rPr>
          <w:sz w:val="24"/>
          <w:szCs w:val="24"/>
        </w:rPr>
        <w:t>stress</w:t>
      </w:r>
    </w:p>
    <w:p w:rsidR="00203849" w:rsidRDefault="00203849" w:rsidP="00203849">
      <w:pPr>
        <w:rPr>
          <w:sz w:val="24"/>
          <w:szCs w:val="24"/>
        </w:rPr>
      </w:pPr>
      <w:r w:rsidRPr="00203849">
        <w:rPr>
          <w:sz w:val="24"/>
          <w:szCs w:val="24"/>
        </w:rPr>
        <w:t>The stress path will be a function of the stress history, normally</w:t>
      </w:r>
      <w:r w:rsidR="003B24C1">
        <w:rPr>
          <w:sz w:val="24"/>
          <w:szCs w:val="24"/>
        </w:rPr>
        <w:t xml:space="preserve"> </w:t>
      </w:r>
      <w:r w:rsidRPr="00203849">
        <w:rPr>
          <w:sz w:val="24"/>
          <w:szCs w:val="24"/>
        </w:rPr>
        <w:t xml:space="preserve">consolidated clay versus </w:t>
      </w:r>
      <w:proofErr w:type="gramStart"/>
      <w:r w:rsidRPr="00203849">
        <w:rPr>
          <w:sz w:val="24"/>
          <w:szCs w:val="24"/>
        </w:rPr>
        <w:t xml:space="preserve">an </w:t>
      </w:r>
      <w:proofErr w:type="spellStart"/>
      <w:r w:rsidR="003B24C1">
        <w:rPr>
          <w:sz w:val="24"/>
          <w:szCs w:val="24"/>
        </w:rPr>
        <w:t>o</w:t>
      </w:r>
      <w:r w:rsidRPr="00203849">
        <w:rPr>
          <w:sz w:val="24"/>
          <w:szCs w:val="24"/>
        </w:rPr>
        <w:t>verconsolidated</w:t>
      </w:r>
      <w:proofErr w:type="spellEnd"/>
      <w:proofErr w:type="gramEnd"/>
      <w:r w:rsidRPr="00203849">
        <w:rPr>
          <w:sz w:val="24"/>
          <w:szCs w:val="24"/>
        </w:rPr>
        <w:t xml:space="preserve"> clay. (</w:t>
      </w:r>
      <w:proofErr w:type="gramStart"/>
      <w:r w:rsidRPr="00203849">
        <w:rPr>
          <w:sz w:val="24"/>
          <w:szCs w:val="24"/>
        </w:rPr>
        <w:t>used</w:t>
      </w:r>
      <w:proofErr w:type="gramEnd"/>
      <w:r w:rsidRPr="00203849">
        <w:rPr>
          <w:sz w:val="24"/>
          <w:szCs w:val="24"/>
        </w:rPr>
        <w:t xml:space="preserve"> in greater detail in</w:t>
      </w:r>
      <w:r w:rsidR="003B24C1">
        <w:rPr>
          <w:sz w:val="24"/>
          <w:szCs w:val="24"/>
        </w:rPr>
        <w:t xml:space="preserve"> </w:t>
      </w:r>
      <w:r w:rsidRPr="00203849">
        <w:rPr>
          <w:sz w:val="24"/>
          <w:szCs w:val="24"/>
        </w:rPr>
        <w:t>advanced soil mechanics)</w:t>
      </w:r>
    </w:p>
    <w:p w:rsidR="003B24C1" w:rsidRDefault="003B24C1" w:rsidP="00203849">
      <w:pPr>
        <w:rPr>
          <w:sz w:val="24"/>
          <w:szCs w:val="24"/>
        </w:rPr>
      </w:pPr>
      <w:r>
        <w:rPr>
          <w:noProof/>
          <w:sz w:val="24"/>
          <w:szCs w:val="24"/>
        </w:rPr>
        <w:lastRenderedPageBreak/>
        <w:drawing>
          <wp:inline distT="0" distB="0" distL="0" distR="0">
            <wp:extent cx="5010150" cy="64008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010150" cy="6400800"/>
                    </a:xfrm>
                    <a:prstGeom prst="rect">
                      <a:avLst/>
                    </a:prstGeom>
                    <a:noFill/>
                    <a:ln>
                      <a:noFill/>
                    </a:ln>
                  </pic:spPr>
                </pic:pic>
              </a:graphicData>
            </a:graphic>
          </wp:inline>
        </w:drawing>
      </w:r>
    </w:p>
    <w:p w:rsidR="003B24C1" w:rsidRPr="003B24C1" w:rsidRDefault="003B24C1" w:rsidP="003B24C1">
      <w:pPr>
        <w:rPr>
          <w:b/>
          <w:sz w:val="24"/>
          <w:szCs w:val="24"/>
        </w:rPr>
      </w:pPr>
      <w:r w:rsidRPr="003B24C1">
        <w:rPr>
          <w:b/>
          <w:sz w:val="24"/>
          <w:szCs w:val="24"/>
        </w:rPr>
        <w:t>Example 12.8:</w:t>
      </w:r>
    </w:p>
    <w:p w:rsidR="003B24C1" w:rsidRDefault="003B24C1" w:rsidP="003B24C1">
      <w:pPr>
        <w:rPr>
          <w:sz w:val="24"/>
          <w:szCs w:val="24"/>
        </w:rPr>
      </w:pPr>
      <w:r w:rsidRPr="003B24C1">
        <w:rPr>
          <w:sz w:val="24"/>
          <w:szCs w:val="24"/>
        </w:rPr>
        <w:t>The levee shown in Figure below is to be built along the side of a river to</w:t>
      </w:r>
      <w:r>
        <w:rPr>
          <w:sz w:val="24"/>
          <w:szCs w:val="24"/>
        </w:rPr>
        <w:t xml:space="preserve"> </w:t>
      </w:r>
      <w:r w:rsidRPr="003B24C1">
        <w:rPr>
          <w:sz w:val="24"/>
          <w:szCs w:val="24"/>
        </w:rPr>
        <w:t>protect a nearby town from flooding. As part of the design of this levee, the</w:t>
      </w:r>
      <w:r>
        <w:rPr>
          <w:sz w:val="24"/>
          <w:szCs w:val="24"/>
        </w:rPr>
        <w:t xml:space="preserve"> </w:t>
      </w:r>
      <w:r w:rsidRPr="003B24C1">
        <w:rPr>
          <w:sz w:val="24"/>
          <w:szCs w:val="24"/>
        </w:rPr>
        <w:t>geotechnical engineer is considering the potential for a failure as shown in</w:t>
      </w:r>
      <w:r>
        <w:rPr>
          <w:sz w:val="24"/>
          <w:szCs w:val="24"/>
        </w:rPr>
        <w:t xml:space="preserve"> </w:t>
      </w:r>
      <w:r w:rsidRPr="003B24C1">
        <w:rPr>
          <w:sz w:val="24"/>
          <w:szCs w:val="24"/>
        </w:rPr>
        <w:t>the figure. If the soils below the levee are clean sands with friction angle of</w:t>
      </w:r>
      <w:r>
        <w:rPr>
          <w:sz w:val="24"/>
          <w:szCs w:val="24"/>
        </w:rPr>
        <w:t xml:space="preserve"> </w:t>
      </w:r>
      <w:r w:rsidRPr="003B24C1">
        <w:rPr>
          <w:sz w:val="24"/>
          <w:szCs w:val="24"/>
        </w:rPr>
        <w:t>34</w:t>
      </w:r>
      <w:r>
        <w:rPr>
          <w:sz w:val="24"/>
          <w:szCs w:val="24"/>
        </w:rPr>
        <w:t>º</w:t>
      </w:r>
      <w:r w:rsidRPr="003B24C1">
        <w:rPr>
          <w:sz w:val="24"/>
          <w:szCs w:val="24"/>
        </w:rPr>
        <w:t xml:space="preserve">, and the shear stress at Point A is 20 </w:t>
      </w:r>
      <w:proofErr w:type="spellStart"/>
      <w:r w:rsidRPr="003B24C1">
        <w:rPr>
          <w:sz w:val="24"/>
          <w:szCs w:val="24"/>
        </w:rPr>
        <w:t>kPa</w:t>
      </w:r>
      <w:proofErr w:type="spellEnd"/>
      <w:r w:rsidRPr="003B24C1">
        <w:rPr>
          <w:sz w:val="24"/>
          <w:szCs w:val="24"/>
        </w:rPr>
        <w:t>, compute the factor of</w:t>
      </w:r>
      <w:r>
        <w:rPr>
          <w:sz w:val="24"/>
          <w:szCs w:val="24"/>
        </w:rPr>
        <w:t xml:space="preserve"> </w:t>
      </w:r>
      <w:r w:rsidRPr="003B24C1">
        <w:rPr>
          <w:sz w:val="24"/>
          <w:szCs w:val="24"/>
        </w:rPr>
        <w:t>safety against sliding at A.</w:t>
      </w:r>
    </w:p>
    <w:p w:rsidR="003B24C1" w:rsidRDefault="003B24C1" w:rsidP="00580CEF">
      <w:pPr>
        <w:jc w:val="center"/>
        <w:rPr>
          <w:sz w:val="24"/>
          <w:szCs w:val="24"/>
        </w:rPr>
      </w:pPr>
      <w:bookmarkStart w:id="0" w:name="_GoBack"/>
      <w:r>
        <w:rPr>
          <w:noProof/>
          <w:sz w:val="24"/>
          <w:szCs w:val="24"/>
        </w:rPr>
        <w:lastRenderedPageBreak/>
        <w:drawing>
          <wp:inline distT="0" distB="0" distL="0" distR="0">
            <wp:extent cx="3924300" cy="1695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24300" cy="1695450"/>
                    </a:xfrm>
                    <a:prstGeom prst="rect">
                      <a:avLst/>
                    </a:prstGeom>
                    <a:noFill/>
                    <a:ln>
                      <a:noFill/>
                    </a:ln>
                  </pic:spPr>
                </pic:pic>
              </a:graphicData>
            </a:graphic>
          </wp:inline>
        </w:drawing>
      </w:r>
      <w:bookmarkEnd w:id="0"/>
    </w:p>
    <w:p w:rsidR="003B24C1" w:rsidRPr="003B24C1" w:rsidRDefault="003B24C1" w:rsidP="003B24C1">
      <w:pPr>
        <w:rPr>
          <w:b/>
          <w:sz w:val="24"/>
          <w:szCs w:val="24"/>
        </w:rPr>
      </w:pPr>
      <w:r w:rsidRPr="003B24C1">
        <w:rPr>
          <w:b/>
          <w:sz w:val="24"/>
          <w:szCs w:val="24"/>
        </w:rPr>
        <w:t>Example 12.9:</w:t>
      </w:r>
    </w:p>
    <w:p w:rsidR="003B24C1" w:rsidRDefault="003B24C1" w:rsidP="003B24C1">
      <w:pPr>
        <w:rPr>
          <w:sz w:val="24"/>
          <w:szCs w:val="24"/>
        </w:rPr>
      </w:pPr>
      <w:r w:rsidRPr="003B24C1">
        <w:rPr>
          <w:sz w:val="24"/>
          <w:szCs w:val="24"/>
        </w:rPr>
        <w:t>A cut is to be made in a clayey soil to permit construction of a new</w:t>
      </w:r>
      <w:r>
        <w:rPr>
          <w:sz w:val="24"/>
          <w:szCs w:val="24"/>
        </w:rPr>
        <w:t xml:space="preserve"> </w:t>
      </w:r>
      <w:r w:rsidRPr="003B24C1">
        <w:rPr>
          <w:sz w:val="24"/>
          <w:szCs w:val="24"/>
        </w:rPr>
        <w:t>highway. A slope stability analysis is to be performed along the potential</w:t>
      </w:r>
      <w:r>
        <w:rPr>
          <w:sz w:val="24"/>
          <w:szCs w:val="24"/>
        </w:rPr>
        <w:t xml:space="preserve"> </w:t>
      </w:r>
      <w:r w:rsidRPr="003B24C1">
        <w:rPr>
          <w:sz w:val="24"/>
          <w:szCs w:val="24"/>
        </w:rPr>
        <w:t xml:space="preserve">shear surface shown in Figure below. The soils are </w:t>
      </w:r>
      <w:proofErr w:type="spellStart"/>
      <w:r w:rsidRPr="003B24C1">
        <w:rPr>
          <w:sz w:val="24"/>
          <w:szCs w:val="24"/>
        </w:rPr>
        <w:t>silty</w:t>
      </w:r>
      <w:proofErr w:type="spellEnd"/>
      <w:r w:rsidRPr="003B24C1">
        <w:rPr>
          <w:sz w:val="24"/>
          <w:szCs w:val="24"/>
        </w:rPr>
        <w:t xml:space="preserve"> clays with C’=18kPa, ϕ’=20, and S</w:t>
      </w:r>
      <w:r w:rsidRPr="003B24C1">
        <w:rPr>
          <w:sz w:val="24"/>
          <w:szCs w:val="24"/>
          <w:vertAlign w:val="subscript"/>
        </w:rPr>
        <w:t>u</w:t>
      </w:r>
      <w:r w:rsidRPr="003B24C1">
        <w:rPr>
          <w:sz w:val="24"/>
          <w:szCs w:val="24"/>
        </w:rPr>
        <w:t xml:space="preserve">=100 </w:t>
      </w:r>
      <w:proofErr w:type="spellStart"/>
      <w:r w:rsidRPr="003B24C1">
        <w:rPr>
          <w:sz w:val="24"/>
          <w:szCs w:val="24"/>
        </w:rPr>
        <w:t>kPa</w:t>
      </w:r>
      <w:proofErr w:type="spellEnd"/>
      <w:r w:rsidRPr="003B24C1">
        <w:rPr>
          <w:sz w:val="24"/>
          <w:szCs w:val="24"/>
        </w:rPr>
        <w:t xml:space="preserve">. If the shear stress at point A is 60 </w:t>
      </w:r>
      <w:proofErr w:type="spellStart"/>
      <w:r w:rsidRPr="003B24C1">
        <w:rPr>
          <w:sz w:val="24"/>
          <w:szCs w:val="24"/>
        </w:rPr>
        <w:t>kPa</w:t>
      </w:r>
      <w:proofErr w:type="spellEnd"/>
      <w:r w:rsidRPr="003B24C1">
        <w:rPr>
          <w:sz w:val="24"/>
          <w:szCs w:val="24"/>
        </w:rPr>
        <w:t>,</w:t>
      </w:r>
      <w:r>
        <w:rPr>
          <w:sz w:val="24"/>
          <w:szCs w:val="24"/>
        </w:rPr>
        <w:t xml:space="preserve"> </w:t>
      </w:r>
      <w:r w:rsidRPr="003B24C1">
        <w:rPr>
          <w:sz w:val="24"/>
          <w:szCs w:val="24"/>
        </w:rPr>
        <w:t>compute the short-term and long-term factors of safety at this point.</w:t>
      </w:r>
    </w:p>
    <w:p w:rsidR="003B24C1" w:rsidRDefault="003B24C1" w:rsidP="00580CEF">
      <w:pPr>
        <w:jc w:val="center"/>
        <w:rPr>
          <w:sz w:val="24"/>
          <w:szCs w:val="24"/>
        </w:rPr>
      </w:pPr>
      <w:r>
        <w:rPr>
          <w:noProof/>
          <w:sz w:val="24"/>
          <w:szCs w:val="24"/>
        </w:rPr>
        <w:drawing>
          <wp:inline distT="0" distB="0" distL="0" distR="0">
            <wp:extent cx="3857625" cy="20478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57625" cy="2047875"/>
                    </a:xfrm>
                    <a:prstGeom prst="rect">
                      <a:avLst/>
                    </a:prstGeom>
                    <a:noFill/>
                    <a:ln>
                      <a:noFill/>
                    </a:ln>
                  </pic:spPr>
                </pic:pic>
              </a:graphicData>
            </a:graphic>
          </wp:inline>
        </w:drawing>
      </w:r>
    </w:p>
    <w:p w:rsidR="003B24C1" w:rsidRPr="003B24C1" w:rsidRDefault="003B24C1" w:rsidP="003B24C1">
      <w:pPr>
        <w:rPr>
          <w:b/>
          <w:sz w:val="24"/>
          <w:szCs w:val="24"/>
          <w:u w:val="single"/>
        </w:rPr>
      </w:pPr>
      <w:r w:rsidRPr="003B24C1">
        <w:rPr>
          <w:b/>
          <w:sz w:val="24"/>
          <w:szCs w:val="24"/>
          <w:u w:val="single"/>
        </w:rPr>
        <w:t>Summary</w:t>
      </w:r>
    </w:p>
    <w:p w:rsidR="003B24C1" w:rsidRPr="003B24C1" w:rsidRDefault="003B24C1" w:rsidP="00017653">
      <w:pPr>
        <w:pStyle w:val="ListParagraph"/>
        <w:numPr>
          <w:ilvl w:val="0"/>
          <w:numId w:val="25"/>
        </w:numPr>
        <w:rPr>
          <w:sz w:val="24"/>
          <w:szCs w:val="24"/>
        </w:rPr>
      </w:pPr>
      <w:r w:rsidRPr="003B24C1">
        <w:rPr>
          <w:sz w:val="24"/>
          <w:szCs w:val="24"/>
        </w:rPr>
        <w:t>introduced Mohr Circle, Shear strength, Mohr-Coulomb Failure</w:t>
      </w:r>
    </w:p>
    <w:p w:rsidR="003B24C1" w:rsidRPr="003B24C1" w:rsidRDefault="003B24C1" w:rsidP="003B24C1">
      <w:pPr>
        <w:rPr>
          <w:sz w:val="24"/>
          <w:szCs w:val="24"/>
        </w:rPr>
      </w:pPr>
      <m:oMathPara>
        <m:oMath>
          <m:sSub>
            <m:sSubPr>
              <m:ctrlPr>
                <w:rPr>
                  <w:rFonts w:ascii="Cambria Math" w:hAnsi="Cambria Math"/>
                  <w:i/>
                  <w:sz w:val="24"/>
                  <w:szCs w:val="24"/>
                </w:rPr>
              </m:ctrlPr>
            </m:sSubPr>
            <m:e>
              <m:r>
                <w:rPr>
                  <w:rFonts w:ascii="Cambria Math" w:hAnsi="Cambria Math"/>
                  <w:sz w:val="24"/>
                  <w:szCs w:val="24"/>
                </w:rPr>
                <m:t>τ</m:t>
              </m:r>
            </m:e>
            <m:sub>
              <m:r>
                <w:rPr>
                  <w:rFonts w:ascii="Cambria Math" w:hAnsi="Cambria Math"/>
                  <w:sz w:val="24"/>
                  <w:szCs w:val="24"/>
                </w:rPr>
                <m:t>f</m:t>
              </m:r>
            </m:sub>
          </m:sSub>
          <m:r>
            <w:rPr>
              <w:rFonts w:ascii="Cambria Math" w:hAnsi="Cambria Math"/>
              <w:sz w:val="24"/>
              <w:szCs w:val="24"/>
            </w:rPr>
            <m:t>=c+</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f</m:t>
              </m:r>
            </m:sub>
          </m:sSub>
          <m:func>
            <m:funcPr>
              <m:ctrlPr>
                <w:rPr>
                  <w:rFonts w:ascii="Cambria Math" w:hAnsi="Cambria Math"/>
                  <w:i/>
                  <w:sz w:val="24"/>
                  <w:szCs w:val="24"/>
                </w:rPr>
              </m:ctrlPr>
            </m:funcPr>
            <m:fName>
              <m:r>
                <m:rPr>
                  <m:sty m:val="p"/>
                </m:rPr>
                <w:rPr>
                  <w:rFonts w:ascii="Cambria Math" w:hAnsi="Cambria Math"/>
                  <w:sz w:val="24"/>
                  <w:szCs w:val="24"/>
                </w:rPr>
                <m:t>tan</m:t>
              </m:r>
            </m:fName>
            <m:e>
              <m:r>
                <w:rPr>
                  <w:rFonts w:ascii="Cambria Math" w:hAnsi="Cambria Math"/>
                  <w:sz w:val="24"/>
                  <w:szCs w:val="24"/>
                </w:rPr>
                <m:t>ϕ</m:t>
              </m:r>
            </m:e>
          </m:func>
        </m:oMath>
      </m:oMathPara>
    </w:p>
    <w:p w:rsidR="003B24C1" w:rsidRDefault="003B24C1" w:rsidP="003B24C1">
      <w:pPr>
        <w:rPr>
          <w:sz w:val="24"/>
          <w:szCs w:val="24"/>
        </w:rPr>
      </w:pPr>
      <m:oMathPara>
        <m:oMath>
          <m:sSub>
            <m:sSubPr>
              <m:ctrlPr>
                <w:rPr>
                  <w:rFonts w:ascii="Cambria Math" w:hAnsi="Cambria Math"/>
                  <w:i/>
                  <w:sz w:val="24"/>
                  <w:szCs w:val="24"/>
                </w:rPr>
              </m:ctrlPr>
            </m:sSubPr>
            <m:e>
              <m:r>
                <w:rPr>
                  <w:rFonts w:ascii="Cambria Math" w:hAnsi="Cambria Math"/>
                  <w:sz w:val="24"/>
                  <w:szCs w:val="24"/>
                </w:rPr>
                <m:t>τ</m:t>
              </m:r>
            </m:e>
            <m:sub>
              <m:r>
                <w:rPr>
                  <w:rFonts w:ascii="Cambria Math" w:hAnsi="Cambria Math"/>
                  <w:sz w:val="24"/>
                  <w:szCs w:val="24"/>
                </w:rPr>
                <m:t>f</m:t>
              </m:r>
            </m:sub>
          </m:sSub>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c</m:t>
              </m:r>
            </m:e>
            <m:sup>
              <m:r>
                <w:rPr>
                  <w:rFonts w:ascii="Cambria Math" w:hAnsi="Cambria Math"/>
                  <w:sz w:val="24"/>
                  <w:szCs w:val="24"/>
                </w:rPr>
                <m:t>'</m:t>
              </m:r>
            </m:sup>
          </m:s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f</m:t>
              </m:r>
            </m:sub>
            <m:sup>
              <m:r>
                <w:rPr>
                  <w:rFonts w:ascii="Cambria Math" w:hAnsi="Cambria Math"/>
                  <w:sz w:val="24"/>
                  <w:szCs w:val="24"/>
                </w:rPr>
                <m:t>'</m:t>
              </m:r>
            </m:sup>
          </m:sSubSup>
          <m:func>
            <m:funcPr>
              <m:ctrlPr>
                <w:rPr>
                  <w:rFonts w:ascii="Cambria Math" w:hAnsi="Cambria Math"/>
                  <w:i/>
                  <w:sz w:val="24"/>
                  <w:szCs w:val="24"/>
                </w:rPr>
              </m:ctrlPr>
            </m:funcPr>
            <m:fName>
              <m:r>
                <m:rPr>
                  <m:sty m:val="p"/>
                </m:rPr>
                <w:rPr>
                  <w:rFonts w:ascii="Cambria Math" w:hAnsi="Cambria Math"/>
                  <w:sz w:val="24"/>
                  <w:szCs w:val="24"/>
                </w:rPr>
                <m:t>tan</m:t>
              </m:r>
            </m:fName>
            <m:e>
              <m:sSup>
                <m:sSupPr>
                  <m:ctrlPr>
                    <w:rPr>
                      <w:rFonts w:ascii="Cambria Math" w:hAnsi="Cambria Math"/>
                      <w:i/>
                      <w:sz w:val="24"/>
                      <w:szCs w:val="24"/>
                    </w:rPr>
                  </m:ctrlPr>
                </m:sSupPr>
                <m:e>
                  <m:r>
                    <w:rPr>
                      <w:rFonts w:ascii="Cambria Math" w:hAnsi="Cambria Math"/>
                      <w:sz w:val="24"/>
                      <w:szCs w:val="24"/>
                    </w:rPr>
                    <m:t>ϕ</m:t>
                  </m:r>
                </m:e>
                <m:sup>
                  <m:r>
                    <w:rPr>
                      <w:rFonts w:ascii="Cambria Math" w:hAnsi="Cambria Math"/>
                      <w:sz w:val="24"/>
                      <w:szCs w:val="24"/>
                    </w:rPr>
                    <m:t>'</m:t>
                  </m:r>
                </m:sup>
              </m:sSup>
            </m:e>
          </m:func>
        </m:oMath>
      </m:oMathPara>
    </w:p>
    <w:p w:rsidR="003B24C1" w:rsidRPr="003B24C1" w:rsidRDefault="003B24C1" w:rsidP="00017653">
      <w:pPr>
        <w:pStyle w:val="ListParagraph"/>
        <w:numPr>
          <w:ilvl w:val="0"/>
          <w:numId w:val="25"/>
        </w:numPr>
        <w:rPr>
          <w:sz w:val="24"/>
          <w:szCs w:val="24"/>
        </w:rPr>
      </w:pPr>
      <w:r w:rsidRPr="003B24C1">
        <w:rPr>
          <w:sz w:val="24"/>
          <w:szCs w:val="24"/>
        </w:rPr>
        <w:t>introduced three methods to calculate shear and normal stresses</w:t>
      </w:r>
    </w:p>
    <w:p w:rsidR="003B24C1" w:rsidRPr="003B24C1" w:rsidRDefault="003B24C1" w:rsidP="00017653">
      <w:pPr>
        <w:pStyle w:val="ListParagraph"/>
        <w:numPr>
          <w:ilvl w:val="0"/>
          <w:numId w:val="29"/>
        </w:numPr>
        <w:rPr>
          <w:sz w:val="24"/>
          <w:szCs w:val="24"/>
        </w:rPr>
      </w:pPr>
      <w:r w:rsidRPr="003B24C1">
        <w:rPr>
          <w:sz w:val="24"/>
          <w:szCs w:val="24"/>
        </w:rPr>
        <w:t>Equations</w:t>
      </w:r>
    </w:p>
    <w:p w:rsidR="003B24C1" w:rsidRPr="003B24C1" w:rsidRDefault="003B24C1" w:rsidP="00017653">
      <w:pPr>
        <w:pStyle w:val="ListParagraph"/>
        <w:numPr>
          <w:ilvl w:val="0"/>
          <w:numId w:val="29"/>
        </w:numPr>
        <w:rPr>
          <w:sz w:val="24"/>
          <w:szCs w:val="24"/>
        </w:rPr>
      </w:pPr>
      <w:r w:rsidRPr="003B24C1">
        <w:rPr>
          <w:sz w:val="24"/>
          <w:szCs w:val="24"/>
        </w:rPr>
        <w:t>Mohr Circle</w:t>
      </w:r>
    </w:p>
    <w:p w:rsidR="003B24C1" w:rsidRPr="003B24C1" w:rsidRDefault="003B24C1" w:rsidP="00017653">
      <w:pPr>
        <w:pStyle w:val="ListParagraph"/>
        <w:numPr>
          <w:ilvl w:val="0"/>
          <w:numId w:val="25"/>
        </w:numPr>
        <w:rPr>
          <w:sz w:val="24"/>
          <w:szCs w:val="24"/>
        </w:rPr>
      </w:pPr>
      <w:r w:rsidRPr="003B24C1">
        <w:rPr>
          <w:sz w:val="24"/>
          <w:szCs w:val="24"/>
        </w:rPr>
        <w:t>introduced three test methods</w:t>
      </w:r>
    </w:p>
    <w:p w:rsidR="003B24C1" w:rsidRPr="003B24C1" w:rsidRDefault="003B24C1" w:rsidP="00017653">
      <w:pPr>
        <w:pStyle w:val="ListParagraph"/>
        <w:numPr>
          <w:ilvl w:val="0"/>
          <w:numId w:val="30"/>
        </w:numPr>
        <w:rPr>
          <w:sz w:val="24"/>
          <w:szCs w:val="24"/>
        </w:rPr>
      </w:pPr>
      <w:r w:rsidRPr="003B24C1">
        <w:rPr>
          <w:sz w:val="24"/>
          <w:szCs w:val="24"/>
        </w:rPr>
        <w:t xml:space="preserve">direct shear </w:t>
      </w:r>
      <w:r>
        <w:rPr>
          <w:sz w:val="24"/>
          <w:szCs w:val="24"/>
        </w:rPr>
        <w:tab/>
      </w:r>
      <w:r w:rsidRPr="003B24C1">
        <w:rPr>
          <w:sz w:val="24"/>
          <w:szCs w:val="24"/>
        </w:rPr>
        <w:t xml:space="preserve">advantages </w:t>
      </w:r>
      <w:r>
        <w:rPr>
          <w:sz w:val="24"/>
          <w:szCs w:val="24"/>
        </w:rPr>
        <w:tab/>
      </w:r>
      <w:r w:rsidRPr="003B24C1">
        <w:rPr>
          <w:sz w:val="24"/>
          <w:szCs w:val="24"/>
        </w:rPr>
        <w:t>- inexpensive, simple</w:t>
      </w:r>
    </w:p>
    <w:p w:rsidR="003B24C1" w:rsidRPr="003B24C1" w:rsidRDefault="003B24C1" w:rsidP="003B24C1">
      <w:pPr>
        <w:ind w:left="2923" w:firstLine="677"/>
        <w:rPr>
          <w:sz w:val="24"/>
          <w:szCs w:val="24"/>
        </w:rPr>
      </w:pPr>
      <w:proofErr w:type="spellStart"/>
      <w:proofErr w:type="gramStart"/>
      <w:r w:rsidRPr="003B24C1">
        <w:rPr>
          <w:sz w:val="24"/>
          <w:szCs w:val="24"/>
        </w:rPr>
        <w:t>disadvant</w:t>
      </w:r>
      <w:proofErr w:type="spellEnd"/>
      <w:proofErr w:type="gramEnd"/>
      <w:r w:rsidRPr="003B24C1">
        <w:rPr>
          <w:sz w:val="24"/>
          <w:szCs w:val="24"/>
        </w:rPr>
        <w:t xml:space="preserve">. </w:t>
      </w:r>
      <w:r>
        <w:rPr>
          <w:sz w:val="24"/>
          <w:szCs w:val="24"/>
        </w:rPr>
        <w:tab/>
      </w:r>
      <w:r w:rsidRPr="003B24C1">
        <w:rPr>
          <w:sz w:val="24"/>
          <w:szCs w:val="24"/>
        </w:rPr>
        <w:t xml:space="preserve">- </w:t>
      </w:r>
      <w:proofErr w:type="gramStart"/>
      <w:r w:rsidRPr="003B24C1">
        <w:rPr>
          <w:sz w:val="24"/>
          <w:szCs w:val="24"/>
        </w:rPr>
        <w:t>difficult</w:t>
      </w:r>
      <w:proofErr w:type="gramEnd"/>
      <w:r w:rsidRPr="003B24C1">
        <w:rPr>
          <w:sz w:val="24"/>
          <w:szCs w:val="24"/>
        </w:rPr>
        <w:t xml:space="preserve"> to control drainage</w:t>
      </w:r>
    </w:p>
    <w:p w:rsidR="003B24C1" w:rsidRPr="003B24C1" w:rsidRDefault="003B24C1" w:rsidP="003B24C1">
      <w:pPr>
        <w:ind w:left="4363" w:firstLine="677"/>
        <w:rPr>
          <w:sz w:val="24"/>
          <w:szCs w:val="24"/>
        </w:rPr>
      </w:pPr>
      <w:r w:rsidRPr="003B24C1">
        <w:rPr>
          <w:sz w:val="24"/>
          <w:szCs w:val="24"/>
        </w:rPr>
        <w:t xml:space="preserve">- </w:t>
      </w:r>
      <w:proofErr w:type="gramStart"/>
      <w:r w:rsidRPr="003B24C1">
        <w:rPr>
          <w:sz w:val="24"/>
          <w:szCs w:val="24"/>
        </w:rPr>
        <w:t>horizontal</w:t>
      </w:r>
      <w:proofErr w:type="gramEnd"/>
      <w:r w:rsidRPr="003B24C1">
        <w:rPr>
          <w:sz w:val="24"/>
          <w:szCs w:val="24"/>
        </w:rPr>
        <w:t xml:space="preserve"> plane may not be weakest</w:t>
      </w:r>
    </w:p>
    <w:p w:rsidR="003B24C1" w:rsidRPr="003B24C1" w:rsidRDefault="003B24C1" w:rsidP="003B24C1">
      <w:pPr>
        <w:ind w:left="4363" w:firstLine="677"/>
        <w:rPr>
          <w:sz w:val="24"/>
          <w:szCs w:val="24"/>
        </w:rPr>
      </w:pPr>
      <w:r w:rsidRPr="003B24C1">
        <w:rPr>
          <w:sz w:val="24"/>
          <w:szCs w:val="24"/>
        </w:rPr>
        <w:t>- stress concentration at boundaries</w:t>
      </w:r>
    </w:p>
    <w:p w:rsidR="003B24C1" w:rsidRPr="003B24C1" w:rsidRDefault="003B24C1" w:rsidP="003B24C1">
      <w:pPr>
        <w:ind w:left="5040" w:firstLine="0"/>
        <w:rPr>
          <w:sz w:val="24"/>
          <w:szCs w:val="24"/>
        </w:rPr>
      </w:pPr>
      <w:r w:rsidRPr="003B24C1">
        <w:rPr>
          <w:sz w:val="24"/>
          <w:szCs w:val="24"/>
        </w:rPr>
        <w:t xml:space="preserve">- </w:t>
      </w:r>
      <w:proofErr w:type="gramStart"/>
      <w:r w:rsidRPr="003B24C1">
        <w:rPr>
          <w:sz w:val="24"/>
          <w:szCs w:val="24"/>
        </w:rPr>
        <w:t>principal</w:t>
      </w:r>
      <w:proofErr w:type="gramEnd"/>
      <w:r w:rsidRPr="003B24C1">
        <w:rPr>
          <w:sz w:val="24"/>
          <w:szCs w:val="24"/>
        </w:rPr>
        <w:t xml:space="preserve"> stress orientation rotates during the test</w:t>
      </w:r>
    </w:p>
    <w:p w:rsidR="003B24C1" w:rsidRPr="003B24C1" w:rsidRDefault="003B24C1" w:rsidP="00017653">
      <w:pPr>
        <w:pStyle w:val="ListParagraph"/>
        <w:numPr>
          <w:ilvl w:val="0"/>
          <w:numId w:val="30"/>
        </w:numPr>
        <w:rPr>
          <w:sz w:val="24"/>
          <w:szCs w:val="24"/>
        </w:rPr>
      </w:pPr>
      <w:proofErr w:type="spellStart"/>
      <w:r w:rsidRPr="003B24C1">
        <w:rPr>
          <w:sz w:val="24"/>
          <w:szCs w:val="24"/>
        </w:rPr>
        <w:t>triaxial</w:t>
      </w:r>
      <w:proofErr w:type="spellEnd"/>
      <w:r w:rsidRPr="003B24C1">
        <w:rPr>
          <w:sz w:val="24"/>
          <w:szCs w:val="24"/>
        </w:rPr>
        <w:t xml:space="preserve"> test</w:t>
      </w:r>
    </w:p>
    <w:p w:rsidR="003B24C1" w:rsidRPr="003B24C1" w:rsidRDefault="003B24C1" w:rsidP="003B24C1">
      <w:pPr>
        <w:ind w:left="1483" w:firstLine="677"/>
        <w:rPr>
          <w:sz w:val="24"/>
          <w:szCs w:val="24"/>
        </w:rPr>
      </w:pPr>
      <w:r w:rsidRPr="003B24C1">
        <w:rPr>
          <w:sz w:val="24"/>
          <w:szCs w:val="24"/>
        </w:rPr>
        <w:t>Unconsolidated-</w:t>
      </w:r>
      <w:proofErr w:type="spellStart"/>
      <w:r w:rsidRPr="003B24C1">
        <w:rPr>
          <w:sz w:val="24"/>
          <w:szCs w:val="24"/>
        </w:rPr>
        <w:t>Undrained</w:t>
      </w:r>
      <w:proofErr w:type="spellEnd"/>
      <w:r w:rsidRPr="003B24C1">
        <w:rPr>
          <w:sz w:val="24"/>
          <w:szCs w:val="24"/>
        </w:rPr>
        <w:t xml:space="preserve"> (UU)</w:t>
      </w:r>
    </w:p>
    <w:p w:rsidR="003B24C1" w:rsidRPr="003B24C1" w:rsidRDefault="003B24C1" w:rsidP="003B24C1">
      <w:pPr>
        <w:ind w:left="1483" w:firstLine="677"/>
        <w:rPr>
          <w:sz w:val="24"/>
          <w:szCs w:val="24"/>
        </w:rPr>
      </w:pPr>
      <w:r w:rsidRPr="003B24C1">
        <w:rPr>
          <w:sz w:val="24"/>
          <w:szCs w:val="24"/>
        </w:rPr>
        <w:t>Consolidated-</w:t>
      </w:r>
      <w:proofErr w:type="spellStart"/>
      <w:r w:rsidRPr="003B24C1">
        <w:rPr>
          <w:sz w:val="24"/>
          <w:szCs w:val="24"/>
        </w:rPr>
        <w:t>Undrained</w:t>
      </w:r>
      <w:proofErr w:type="spellEnd"/>
      <w:r w:rsidRPr="003B24C1">
        <w:rPr>
          <w:sz w:val="24"/>
          <w:szCs w:val="24"/>
        </w:rPr>
        <w:t xml:space="preserve"> (CU)</w:t>
      </w:r>
    </w:p>
    <w:p w:rsidR="003B24C1" w:rsidRPr="003B24C1" w:rsidRDefault="003B24C1" w:rsidP="003B24C1">
      <w:pPr>
        <w:ind w:left="1526" w:firstLine="634"/>
        <w:rPr>
          <w:sz w:val="24"/>
          <w:szCs w:val="24"/>
        </w:rPr>
      </w:pPr>
      <w:r w:rsidRPr="003B24C1">
        <w:rPr>
          <w:sz w:val="24"/>
          <w:szCs w:val="24"/>
        </w:rPr>
        <w:t>Consolidated-Drained (CD)</w:t>
      </w:r>
    </w:p>
    <w:p w:rsidR="003B24C1" w:rsidRPr="003B24C1" w:rsidRDefault="003B24C1" w:rsidP="00017653">
      <w:pPr>
        <w:pStyle w:val="ListParagraph"/>
        <w:numPr>
          <w:ilvl w:val="2"/>
          <w:numId w:val="25"/>
        </w:numPr>
        <w:rPr>
          <w:sz w:val="24"/>
          <w:szCs w:val="24"/>
        </w:rPr>
      </w:pPr>
      <w:r w:rsidRPr="003B24C1">
        <w:rPr>
          <w:sz w:val="24"/>
          <w:szCs w:val="24"/>
        </w:rPr>
        <w:lastRenderedPageBreak/>
        <w:t>selected the test to reflect short term and long term field conditions</w:t>
      </w:r>
    </w:p>
    <w:p w:rsidR="003B24C1" w:rsidRPr="003B24C1" w:rsidRDefault="003B24C1" w:rsidP="00017653">
      <w:pPr>
        <w:pStyle w:val="ListParagraph"/>
        <w:numPr>
          <w:ilvl w:val="0"/>
          <w:numId w:val="30"/>
        </w:numPr>
        <w:rPr>
          <w:sz w:val="24"/>
          <w:szCs w:val="24"/>
        </w:rPr>
      </w:pPr>
      <w:r w:rsidRPr="003B24C1">
        <w:rPr>
          <w:sz w:val="24"/>
          <w:szCs w:val="24"/>
        </w:rPr>
        <w:t>shear vane test (in-situ)</w:t>
      </w:r>
    </w:p>
    <w:p w:rsidR="003B24C1" w:rsidRPr="003B24C1" w:rsidRDefault="003B24C1" w:rsidP="003B24C1">
      <w:pPr>
        <w:rPr>
          <w:b/>
          <w:sz w:val="24"/>
          <w:szCs w:val="24"/>
        </w:rPr>
      </w:pPr>
      <w:r w:rsidRPr="003B24C1">
        <w:rPr>
          <w:b/>
          <w:sz w:val="24"/>
          <w:szCs w:val="24"/>
        </w:rPr>
        <w:t>Shear Strength for Sands</w:t>
      </w:r>
    </w:p>
    <w:p w:rsidR="003B24C1" w:rsidRPr="003B24C1" w:rsidRDefault="003B24C1" w:rsidP="00017653">
      <w:pPr>
        <w:pStyle w:val="ListParagraph"/>
        <w:numPr>
          <w:ilvl w:val="1"/>
          <w:numId w:val="25"/>
        </w:numPr>
        <w:rPr>
          <w:sz w:val="24"/>
          <w:szCs w:val="24"/>
        </w:rPr>
      </w:pPr>
      <w:r w:rsidRPr="003B24C1">
        <w:rPr>
          <w:sz w:val="24"/>
          <w:szCs w:val="24"/>
        </w:rPr>
        <w:t>shear strength is dependent on the relative density and confining pressure</w:t>
      </w:r>
    </w:p>
    <w:p w:rsidR="003B24C1" w:rsidRPr="003B24C1" w:rsidRDefault="003B24C1" w:rsidP="00017653">
      <w:pPr>
        <w:pStyle w:val="ListParagraph"/>
        <w:numPr>
          <w:ilvl w:val="1"/>
          <w:numId w:val="25"/>
        </w:numPr>
        <w:rPr>
          <w:sz w:val="24"/>
          <w:szCs w:val="24"/>
        </w:rPr>
      </w:pPr>
      <w:r w:rsidRPr="003B24C1">
        <w:rPr>
          <w:sz w:val="24"/>
          <w:szCs w:val="24"/>
        </w:rPr>
        <w:t>since the permeability of sands are generally high, use drained tests</w:t>
      </w:r>
    </w:p>
    <w:p w:rsidR="003B24C1" w:rsidRPr="003B24C1" w:rsidRDefault="003B24C1" w:rsidP="00017653">
      <w:pPr>
        <w:pStyle w:val="ListParagraph"/>
        <w:numPr>
          <w:ilvl w:val="1"/>
          <w:numId w:val="25"/>
        </w:numPr>
        <w:rPr>
          <w:sz w:val="24"/>
          <w:szCs w:val="24"/>
        </w:rPr>
      </w:pPr>
      <w:r w:rsidRPr="003B24C1">
        <w:rPr>
          <w:sz w:val="24"/>
          <w:szCs w:val="24"/>
        </w:rPr>
        <w:t xml:space="preserve">shear box and </w:t>
      </w:r>
      <w:proofErr w:type="spellStart"/>
      <w:r w:rsidRPr="003B24C1">
        <w:rPr>
          <w:sz w:val="24"/>
          <w:szCs w:val="24"/>
        </w:rPr>
        <w:t>triaxial</w:t>
      </w:r>
      <w:proofErr w:type="spellEnd"/>
      <w:r w:rsidRPr="003B24C1">
        <w:rPr>
          <w:sz w:val="24"/>
          <w:szCs w:val="24"/>
        </w:rPr>
        <w:t xml:space="preserve"> tests (CD)</w:t>
      </w:r>
    </w:p>
    <w:p w:rsidR="003B24C1" w:rsidRPr="003B24C1" w:rsidRDefault="003B24C1" w:rsidP="003B24C1">
      <w:pPr>
        <w:rPr>
          <w:b/>
          <w:sz w:val="24"/>
          <w:szCs w:val="24"/>
        </w:rPr>
      </w:pPr>
      <w:r w:rsidRPr="003B24C1">
        <w:rPr>
          <w:b/>
          <w:sz w:val="24"/>
          <w:szCs w:val="24"/>
        </w:rPr>
        <w:t>Shear Strength for Clays</w:t>
      </w:r>
    </w:p>
    <w:p w:rsidR="003B24C1" w:rsidRPr="00580CEF" w:rsidRDefault="003B24C1" w:rsidP="00017653">
      <w:pPr>
        <w:pStyle w:val="ListParagraph"/>
        <w:numPr>
          <w:ilvl w:val="1"/>
          <w:numId w:val="25"/>
        </w:numPr>
        <w:rPr>
          <w:sz w:val="24"/>
          <w:szCs w:val="24"/>
        </w:rPr>
      </w:pPr>
      <w:r w:rsidRPr="00580CEF">
        <w:rPr>
          <w:sz w:val="24"/>
          <w:szCs w:val="24"/>
        </w:rPr>
        <w:t>shear strength is dependent on density, confining or consolidation pressure</w:t>
      </w:r>
      <w:r w:rsidRPr="00580CEF">
        <w:rPr>
          <w:sz w:val="24"/>
          <w:szCs w:val="24"/>
        </w:rPr>
        <w:t xml:space="preserve"> </w:t>
      </w:r>
      <w:r w:rsidRPr="00580CEF">
        <w:rPr>
          <w:sz w:val="24"/>
          <w:szCs w:val="24"/>
        </w:rPr>
        <w:t>and the consolidation or stress history</w:t>
      </w:r>
    </w:p>
    <w:p w:rsidR="003B24C1" w:rsidRPr="00580CEF" w:rsidRDefault="003B24C1" w:rsidP="00017653">
      <w:pPr>
        <w:pStyle w:val="ListParagraph"/>
        <w:numPr>
          <w:ilvl w:val="1"/>
          <w:numId w:val="25"/>
        </w:numPr>
        <w:rPr>
          <w:sz w:val="24"/>
          <w:szCs w:val="24"/>
        </w:rPr>
      </w:pPr>
      <w:r w:rsidRPr="00580CEF">
        <w:rPr>
          <w:sz w:val="24"/>
          <w:szCs w:val="24"/>
        </w:rPr>
        <w:t xml:space="preserve">normally consolidated clays, </w:t>
      </w:r>
      <w:proofErr w:type="spellStart"/>
      <w:r w:rsidRPr="00580CEF">
        <w:rPr>
          <w:sz w:val="24"/>
          <w:szCs w:val="24"/>
        </w:rPr>
        <w:t>overconsolidated</w:t>
      </w:r>
      <w:proofErr w:type="spellEnd"/>
      <w:r w:rsidRPr="00580CEF">
        <w:rPr>
          <w:sz w:val="24"/>
          <w:szCs w:val="24"/>
        </w:rPr>
        <w:t xml:space="preserve"> clays and an OCR</w:t>
      </w:r>
    </w:p>
    <w:p w:rsidR="003B24C1" w:rsidRPr="00580CEF" w:rsidRDefault="003B24C1" w:rsidP="00017653">
      <w:pPr>
        <w:pStyle w:val="ListParagraph"/>
        <w:numPr>
          <w:ilvl w:val="1"/>
          <w:numId w:val="25"/>
        </w:numPr>
        <w:rPr>
          <w:sz w:val="24"/>
          <w:szCs w:val="24"/>
        </w:rPr>
      </w:pPr>
      <w:proofErr w:type="spellStart"/>
      <w:r w:rsidRPr="00580CEF">
        <w:rPr>
          <w:sz w:val="24"/>
          <w:szCs w:val="24"/>
        </w:rPr>
        <w:t>undrained</w:t>
      </w:r>
      <w:proofErr w:type="spellEnd"/>
      <w:r w:rsidRPr="00580CEF">
        <w:rPr>
          <w:sz w:val="24"/>
          <w:szCs w:val="24"/>
        </w:rPr>
        <w:t xml:space="preserve"> shear strength parameters, </w:t>
      </w:r>
      <w:proofErr w:type="spellStart"/>
      <w:r w:rsidRPr="00580CEF">
        <w:rPr>
          <w:sz w:val="24"/>
          <w:szCs w:val="24"/>
        </w:rPr>
        <w:t>φ</w:t>
      </w:r>
      <w:r w:rsidRPr="00580CEF">
        <w:rPr>
          <w:sz w:val="24"/>
          <w:szCs w:val="24"/>
          <w:vertAlign w:val="subscript"/>
        </w:rPr>
        <w:t>u</w:t>
      </w:r>
      <w:proofErr w:type="spellEnd"/>
      <w:r w:rsidRPr="00580CEF">
        <w:rPr>
          <w:sz w:val="24"/>
          <w:szCs w:val="24"/>
        </w:rPr>
        <w:t xml:space="preserve"> and c</w:t>
      </w:r>
      <w:r w:rsidRPr="00580CEF">
        <w:rPr>
          <w:sz w:val="24"/>
          <w:szCs w:val="24"/>
          <w:vertAlign w:val="subscript"/>
        </w:rPr>
        <w:t>u</w:t>
      </w:r>
    </w:p>
    <w:p w:rsidR="003B24C1" w:rsidRDefault="003B24C1" w:rsidP="00017653">
      <w:pPr>
        <w:pStyle w:val="ListParagraph"/>
        <w:numPr>
          <w:ilvl w:val="1"/>
          <w:numId w:val="25"/>
        </w:numPr>
        <w:rPr>
          <w:sz w:val="24"/>
          <w:szCs w:val="24"/>
        </w:rPr>
      </w:pPr>
      <w:r w:rsidRPr="00580CEF">
        <w:rPr>
          <w:sz w:val="24"/>
          <w:szCs w:val="24"/>
        </w:rPr>
        <w:t>drained shear strength parameters φ′ and c′</w:t>
      </w:r>
    </w:p>
    <w:p w:rsidR="00580CEF" w:rsidRDefault="00580CEF" w:rsidP="00580CEF">
      <w:pPr>
        <w:rPr>
          <w:sz w:val="24"/>
          <w:szCs w:val="24"/>
        </w:rPr>
      </w:pPr>
    </w:p>
    <w:p w:rsidR="00580CEF" w:rsidRPr="00580CEF" w:rsidRDefault="00580CEF" w:rsidP="00580CEF">
      <w:pPr>
        <w:rPr>
          <w:b/>
          <w:sz w:val="24"/>
          <w:szCs w:val="24"/>
        </w:rPr>
      </w:pPr>
      <w:r w:rsidRPr="00580CEF">
        <w:rPr>
          <w:b/>
          <w:sz w:val="24"/>
          <w:szCs w:val="24"/>
        </w:rPr>
        <w:t>Introduced Stress Paths</w:t>
      </w:r>
    </w:p>
    <w:p w:rsidR="00580CEF" w:rsidRPr="00580CEF" w:rsidRDefault="00580CEF" w:rsidP="00017653">
      <w:pPr>
        <w:pStyle w:val="ListParagraph"/>
        <w:numPr>
          <w:ilvl w:val="1"/>
          <w:numId w:val="31"/>
        </w:numPr>
        <w:rPr>
          <w:sz w:val="24"/>
          <w:szCs w:val="24"/>
        </w:rPr>
      </w:pPr>
      <w:r w:rsidRPr="00580CEF">
        <w:rPr>
          <w:sz w:val="24"/>
          <w:szCs w:val="24"/>
        </w:rPr>
        <w:t>p-q plot (M.I.T. notation)</w:t>
      </w:r>
    </w:p>
    <w:p w:rsidR="00580CEF" w:rsidRPr="00580CEF" w:rsidRDefault="00580CEF" w:rsidP="00017653">
      <w:pPr>
        <w:pStyle w:val="ListParagraph"/>
        <w:numPr>
          <w:ilvl w:val="1"/>
          <w:numId w:val="31"/>
        </w:numPr>
        <w:rPr>
          <w:sz w:val="24"/>
          <w:szCs w:val="24"/>
        </w:rPr>
      </w:pPr>
      <w:r w:rsidRPr="00580CEF">
        <w:rPr>
          <w:sz w:val="24"/>
          <w:szCs w:val="24"/>
        </w:rPr>
        <w:t>modified failure criterion expressed in terms of p′ and q′</w:t>
      </w:r>
    </w:p>
    <w:p w:rsidR="00580CEF" w:rsidRDefault="00580CEF" w:rsidP="00580CEF">
      <w:pPr>
        <w:rPr>
          <w:b/>
          <w:sz w:val="24"/>
          <w:szCs w:val="24"/>
        </w:rPr>
      </w:pPr>
    </w:p>
    <w:p w:rsidR="00580CEF" w:rsidRPr="00580CEF" w:rsidRDefault="00580CEF" w:rsidP="00580CEF">
      <w:pPr>
        <w:rPr>
          <w:b/>
          <w:sz w:val="24"/>
          <w:szCs w:val="24"/>
        </w:rPr>
      </w:pPr>
      <w:r w:rsidRPr="00580CEF">
        <w:rPr>
          <w:b/>
          <w:sz w:val="24"/>
          <w:szCs w:val="24"/>
        </w:rPr>
        <w:t xml:space="preserve">Typical Shear Strength Parameters for </w:t>
      </w:r>
      <w:proofErr w:type="gramStart"/>
      <w:r w:rsidRPr="00580CEF">
        <w:rPr>
          <w:b/>
          <w:sz w:val="24"/>
          <w:szCs w:val="24"/>
        </w:rPr>
        <w:t>a Sand</w:t>
      </w:r>
      <w:proofErr w:type="gramEnd"/>
    </w:p>
    <w:p w:rsidR="00580CEF" w:rsidRPr="00580CEF" w:rsidRDefault="00580CEF" w:rsidP="00017653">
      <w:pPr>
        <w:pStyle w:val="ListParagraph"/>
        <w:numPr>
          <w:ilvl w:val="1"/>
          <w:numId w:val="32"/>
        </w:numPr>
        <w:rPr>
          <w:sz w:val="24"/>
          <w:szCs w:val="24"/>
        </w:rPr>
      </w:pPr>
      <w:r w:rsidRPr="00580CEF">
        <w:rPr>
          <w:sz w:val="24"/>
          <w:szCs w:val="24"/>
        </w:rPr>
        <w:t>c′ is often close to zero (assume zero for a typical sand)</w:t>
      </w:r>
    </w:p>
    <w:p w:rsidR="00580CEF" w:rsidRPr="00580CEF" w:rsidRDefault="00580CEF" w:rsidP="00017653">
      <w:pPr>
        <w:pStyle w:val="ListParagraph"/>
        <w:numPr>
          <w:ilvl w:val="1"/>
          <w:numId w:val="32"/>
        </w:numPr>
        <w:rPr>
          <w:sz w:val="24"/>
          <w:szCs w:val="24"/>
        </w:rPr>
      </w:pPr>
      <w:r w:rsidRPr="00580CEF">
        <w:rPr>
          <w:sz w:val="24"/>
          <w:szCs w:val="24"/>
        </w:rPr>
        <w:t>loose sand, angle of repose gives the minimum φ′ which is 30 to 35°</w:t>
      </w:r>
    </w:p>
    <w:p w:rsidR="00580CEF" w:rsidRPr="00580CEF" w:rsidRDefault="00580CEF" w:rsidP="00017653">
      <w:pPr>
        <w:pStyle w:val="ListParagraph"/>
        <w:numPr>
          <w:ilvl w:val="1"/>
          <w:numId w:val="32"/>
        </w:numPr>
        <w:rPr>
          <w:sz w:val="24"/>
          <w:szCs w:val="24"/>
        </w:rPr>
      </w:pPr>
      <w:r w:rsidRPr="00580CEF">
        <w:rPr>
          <w:sz w:val="24"/>
          <w:szCs w:val="24"/>
        </w:rPr>
        <w:t>φ′ for a dense sand can be as high as 40 to 45°</w:t>
      </w:r>
    </w:p>
    <w:p w:rsidR="00580CEF" w:rsidRPr="00580CEF" w:rsidRDefault="00580CEF" w:rsidP="00017653">
      <w:pPr>
        <w:pStyle w:val="ListParagraph"/>
        <w:numPr>
          <w:ilvl w:val="1"/>
          <w:numId w:val="32"/>
        </w:numPr>
        <w:rPr>
          <w:sz w:val="24"/>
          <w:szCs w:val="24"/>
        </w:rPr>
      </w:pPr>
      <w:r w:rsidRPr="00580CEF">
        <w:rPr>
          <w:sz w:val="24"/>
          <w:szCs w:val="24"/>
        </w:rPr>
        <w:t xml:space="preserve">for a normally consolidated sand </w:t>
      </w:r>
      <w:proofErr w:type="spellStart"/>
      <w:r w:rsidRPr="00580CEF">
        <w:rPr>
          <w:sz w:val="24"/>
          <w:szCs w:val="24"/>
        </w:rPr>
        <w:t>K</w:t>
      </w:r>
      <w:r w:rsidRPr="00580CEF">
        <w:rPr>
          <w:sz w:val="24"/>
          <w:szCs w:val="24"/>
          <w:vertAlign w:val="subscript"/>
        </w:rPr>
        <w:t>o</w:t>
      </w:r>
      <w:proofErr w:type="spellEnd"/>
      <w:r w:rsidRPr="00580CEF">
        <w:rPr>
          <w:sz w:val="24"/>
          <w:szCs w:val="24"/>
        </w:rPr>
        <w:t xml:space="preserve"> = 1 - sin φ′ (</w:t>
      </w:r>
      <w:proofErr w:type="spellStart"/>
      <w:r w:rsidRPr="00580CEF">
        <w:rPr>
          <w:sz w:val="24"/>
          <w:szCs w:val="24"/>
        </w:rPr>
        <w:t>K</w:t>
      </w:r>
      <w:r w:rsidRPr="00580CEF">
        <w:rPr>
          <w:sz w:val="24"/>
          <w:szCs w:val="24"/>
          <w:vertAlign w:val="subscript"/>
        </w:rPr>
        <w:t>o</w:t>
      </w:r>
      <w:proofErr w:type="spellEnd"/>
      <w:r w:rsidRPr="00580CEF">
        <w:rPr>
          <w:sz w:val="24"/>
          <w:szCs w:val="24"/>
        </w:rPr>
        <w:t xml:space="preserve"> = 0.3 to 0.5)</w:t>
      </w:r>
    </w:p>
    <w:p w:rsidR="00580CEF" w:rsidRPr="00580CEF" w:rsidRDefault="00580CEF" w:rsidP="00017653">
      <w:pPr>
        <w:pStyle w:val="ListParagraph"/>
        <w:numPr>
          <w:ilvl w:val="1"/>
          <w:numId w:val="32"/>
        </w:numPr>
        <w:rPr>
          <w:sz w:val="24"/>
          <w:szCs w:val="24"/>
        </w:rPr>
      </w:pPr>
      <w:r w:rsidRPr="00580CEF">
        <w:rPr>
          <w:sz w:val="24"/>
          <w:szCs w:val="24"/>
        </w:rPr>
        <w:t xml:space="preserve">for an </w:t>
      </w:r>
      <w:proofErr w:type="spellStart"/>
      <w:r w:rsidRPr="00580CEF">
        <w:rPr>
          <w:sz w:val="24"/>
          <w:szCs w:val="24"/>
        </w:rPr>
        <w:t>overconsolidated</w:t>
      </w:r>
      <w:proofErr w:type="spellEnd"/>
      <w:r w:rsidRPr="00580CEF">
        <w:rPr>
          <w:sz w:val="24"/>
          <w:szCs w:val="24"/>
        </w:rPr>
        <w:t xml:space="preserve"> sand </w:t>
      </w:r>
      <w:proofErr w:type="spellStart"/>
      <w:r w:rsidRPr="00580CEF">
        <w:rPr>
          <w:sz w:val="24"/>
          <w:szCs w:val="24"/>
        </w:rPr>
        <w:t>K</w:t>
      </w:r>
      <w:r w:rsidRPr="00580CEF">
        <w:rPr>
          <w:sz w:val="24"/>
          <w:szCs w:val="24"/>
          <w:vertAlign w:val="subscript"/>
        </w:rPr>
        <w:t>o-oc</w:t>
      </w:r>
      <w:proofErr w:type="spellEnd"/>
      <w:r w:rsidRPr="00580CEF">
        <w:rPr>
          <w:sz w:val="24"/>
          <w:szCs w:val="24"/>
        </w:rPr>
        <w:t xml:space="preserve"> = </w:t>
      </w:r>
      <w:proofErr w:type="spellStart"/>
      <w:r w:rsidRPr="00580CEF">
        <w:rPr>
          <w:sz w:val="24"/>
          <w:szCs w:val="24"/>
        </w:rPr>
        <w:t>K</w:t>
      </w:r>
      <w:r w:rsidRPr="00580CEF">
        <w:rPr>
          <w:sz w:val="24"/>
          <w:szCs w:val="24"/>
          <w:vertAlign w:val="subscript"/>
        </w:rPr>
        <w:t>o</w:t>
      </w:r>
      <w:proofErr w:type="spellEnd"/>
      <w:r w:rsidRPr="00580CEF">
        <w:rPr>
          <w:sz w:val="24"/>
          <w:szCs w:val="24"/>
        </w:rPr>
        <w:t xml:space="preserve"> (OCR)</w:t>
      </w:r>
      <w:r w:rsidRPr="00580CEF">
        <w:rPr>
          <w:sz w:val="24"/>
          <w:szCs w:val="24"/>
          <w:vertAlign w:val="superscript"/>
        </w:rPr>
        <w:t>h</w:t>
      </w:r>
      <w:r w:rsidRPr="00580CEF">
        <w:rPr>
          <w:sz w:val="24"/>
          <w:szCs w:val="24"/>
        </w:rPr>
        <w:t xml:space="preserve"> </w:t>
      </w:r>
      <w:r w:rsidRPr="00580CEF">
        <w:rPr>
          <w:sz w:val="24"/>
          <w:szCs w:val="24"/>
        </w:rPr>
        <w:t xml:space="preserve"> where h = 0.4 to 0.5</w:t>
      </w:r>
    </w:p>
    <w:p w:rsidR="00580CEF" w:rsidRDefault="00580CEF" w:rsidP="00580CEF">
      <w:pPr>
        <w:rPr>
          <w:sz w:val="24"/>
          <w:szCs w:val="24"/>
        </w:rPr>
      </w:pPr>
    </w:p>
    <w:p w:rsidR="00580CEF" w:rsidRPr="00580CEF" w:rsidRDefault="00580CEF" w:rsidP="00580CEF">
      <w:pPr>
        <w:rPr>
          <w:b/>
          <w:sz w:val="24"/>
          <w:szCs w:val="24"/>
        </w:rPr>
      </w:pPr>
      <w:r w:rsidRPr="00580CEF">
        <w:rPr>
          <w:b/>
          <w:sz w:val="24"/>
          <w:szCs w:val="24"/>
        </w:rPr>
        <w:t xml:space="preserve">Typical Shear Strength Parameters for </w:t>
      </w:r>
      <w:proofErr w:type="gramStart"/>
      <w:r w:rsidRPr="00580CEF">
        <w:rPr>
          <w:b/>
          <w:sz w:val="24"/>
          <w:szCs w:val="24"/>
        </w:rPr>
        <w:t>a Clay</w:t>
      </w:r>
      <w:proofErr w:type="gramEnd"/>
    </w:p>
    <w:p w:rsidR="00580CEF" w:rsidRPr="00580CEF" w:rsidRDefault="00580CEF" w:rsidP="00580CEF">
      <w:pPr>
        <w:rPr>
          <w:sz w:val="24"/>
          <w:szCs w:val="24"/>
        </w:rPr>
      </w:pPr>
      <w:r w:rsidRPr="00580CEF">
        <w:rPr>
          <w:sz w:val="24"/>
          <w:szCs w:val="24"/>
        </w:rPr>
        <w:t xml:space="preserve">CD </w:t>
      </w:r>
      <w:r>
        <w:rPr>
          <w:sz w:val="24"/>
          <w:szCs w:val="24"/>
        </w:rPr>
        <w:tab/>
      </w:r>
      <w:r w:rsidRPr="00580CEF">
        <w:rPr>
          <w:sz w:val="24"/>
          <w:szCs w:val="24"/>
        </w:rPr>
        <w:t>- φ′ for normally consolidated clays varies from 20(plastic) to 30°</w:t>
      </w:r>
    </w:p>
    <w:p w:rsidR="00580CEF" w:rsidRPr="00580CEF" w:rsidRDefault="00580CEF" w:rsidP="00580CEF">
      <w:pPr>
        <w:ind w:firstLine="677"/>
        <w:rPr>
          <w:sz w:val="24"/>
          <w:szCs w:val="24"/>
        </w:rPr>
      </w:pPr>
      <w:r w:rsidRPr="00580CEF">
        <w:rPr>
          <w:sz w:val="24"/>
          <w:szCs w:val="24"/>
        </w:rPr>
        <w:t xml:space="preserve">- </w:t>
      </w:r>
      <w:proofErr w:type="gramStart"/>
      <w:r w:rsidRPr="00580CEF">
        <w:rPr>
          <w:sz w:val="24"/>
          <w:szCs w:val="24"/>
        </w:rPr>
        <w:t>c</w:t>
      </w:r>
      <w:proofErr w:type="gramEnd"/>
      <w:r w:rsidRPr="00580CEF">
        <w:rPr>
          <w:sz w:val="24"/>
          <w:szCs w:val="24"/>
        </w:rPr>
        <w:t>′ is generally equal to zero for normally consolidated clays</w:t>
      </w:r>
    </w:p>
    <w:p w:rsidR="00580CEF" w:rsidRPr="00580CEF" w:rsidRDefault="00580CEF" w:rsidP="00580CEF">
      <w:pPr>
        <w:ind w:firstLine="677"/>
        <w:rPr>
          <w:sz w:val="24"/>
          <w:szCs w:val="24"/>
        </w:rPr>
      </w:pPr>
      <w:r w:rsidRPr="00580CEF">
        <w:rPr>
          <w:sz w:val="24"/>
          <w:szCs w:val="24"/>
        </w:rPr>
        <w:t xml:space="preserve">- </w:t>
      </w:r>
      <w:proofErr w:type="gramStart"/>
      <w:r w:rsidRPr="00580CEF">
        <w:rPr>
          <w:sz w:val="24"/>
          <w:szCs w:val="24"/>
        </w:rPr>
        <w:t>φ</w:t>
      </w:r>
      <w:proofErr w:type="gramEnd"/>
      <w:r w:rsidRPr="00580CEF">
        <w:rPr>
          <w:sz w:val="24"/>
          <w:szCs w:val="24"/>
        </w:rPr>
        <w:t>′ for compacted clays is generally 25 to 30° and occasionally 35°</w:t>
      </w:r>
    </w:p>
    <w:p w:rsidR="00580CEF" w:rsidRPr="00580CEF" w:rsidRDefault="00580CEF" w:rsidP="00580CEF">
      <w:pPr>
        <w:ind w:firstLine="677"/>
        <w:rPr>
          <w:sz w:val="24"/>
          <w:szCs w:val="24"/>
        </w:rPr>
      </w:pPr>
      <w:r w:rsidRPr="00580CEF">
        <w:rPr>
          <w:sz w:val="24"/>
          <w:szCs w:val="24"/>
        </w:rPr>
        <w:t xml:space="preserve">- </w:t>
      </w:r>
      <w:proofErr w:type="gramStart"/>
      <w:r w:rsidRPr="00580CEF">
        <w:rPr>
          <w:sz w:val="24"/>
          <w:szCs w:val="24"/>
        </w:rPr>
        <w:t>for</w:t>
      </w:r>
      <w:proofErr w:type="gramEnd"/>
      <w:r w:rsidRPr="00580CEF">
        <w:rPr>
          <w:sz w:val="24"/>
          <w:szCs w:val="24"/>
        </w:rPr>
        <w:t xml:space="preserve"> </w:t>
      </w:r>
      <w:proofErr w:type="spellStart"/>
      <w:r w:rsidRPr="00580CEF">
        <w:rPr>
          <w:sz w:val="24"/>
          <w:szCs w:val="24"/>
        </w:rPr>
        <w:t>overconsolidated</w:t>
      </w:r>
      <w:proofErr w:type="spellEnd"/>
      <w:r w:rsidRPr="00580CEF">
        <w:rPr>
          <w:sz w:val="24"/>
          <w:szCs w:val="24"/>
        </w:rPr>
        <w:t xml:space="preserve"> clays φ′ decreases and c′ increases &gt; 0</w:t>
      </w:r>
    </w:p>
    <w:p w:rsidR="00580CEF" w:rsidRPr="00580CEF" w:rsidRDefault="00580CEF" w:rsidP="00580CEF">
      <w:pPr>
        <w:ind w:left="720" w:firstLine="0"/>
        <w:rPr>
          <w:sz w:val="24"/>
          <w:szCs w:val="24"/>
        </w:rPr>
      </w:pPr>
      <w:r w:rsidRPr="00580CEF">
        <w:rPr>
          <w:sz w:val="24"/>
          <w:szCs w:val="24"/>
        </w:rPr>
        <w:t xml:space="preserve">- </w:t>
      </w:r>
      <w:proofErr w:type="gramStart"/>
      <w:r w:rsidRPr="00580CEF">
        <w:rPr>
          <w:sz w:val="24"/>
          <w:szCs w:val="24"/>
        </w:rPr>
        <w:t>the</w:t>
      </w:r>
      <w:proofErr w:type="gramEnd"/>
      <w:r w:rsidRPr="00580CEF">
        <w:rPr>
          <w:sz w:val="24"/>
          <w:szCs w:val="24"/>
        </w:rPr>
        <w:t xml:space="preserve"> CD test is most important for long term, steady state seepage problems for slopes, embankments, dams, and excavations</w:t>
      </w:r>
    </w:p>
    <w:p w:rsidR="00580CEF" w:rsidRPr="00580CEF" w:rsidRDefault="00580CEF" w:rsidP="00580CEF">
      <w:pPr>
        <w:ind w:left="720" w:hanging="687"/>
        <w:rPr>
          <w:sz w:val="24"/>
          <w:szCs w:val="24"/>
        </w:rPr>
      </w:pPr>
      <w:r w:rsidRPr="00580CEF">
        <w:rPr>
          <w:sz w:val="24"/>
          <w:szCs w:val="24"/>
        </w:rPr>
        <w:t xml:space="preserve">CU </w:t>
      </w:r>
      <w:r>
        <w:rPr>
          <w:sz w:val="24"/>
          <w:szCs w:val="24"/>
        </w:rPr>
        <w:tab/>
      </w:r>
      <w:r w:rsidRPr="00580CEF">
        <w:rPr>
          <w:sz w:val="24"/>
          <w:szCs w:val="24"/>
        </w:rPr>
        <w:t>- φ (total stress) is approx. 1/5 φ′ (effective stress) for normally consolidated clays and c is approx. zero</w:t>
      </w:r>
    </w:p>
    <w:p w:rsidR="00580CEF" w:rsidRPr="00580CEF" w:rsidRDefault="00580CEF" w:rsidP="00580CEF">
      <w:pPr>
        <w:ind w:firstLine="677"/>
        <w:rPr>
          <w:sz w:val="24"/>
          <w:szCs w:val="24"/>
        </w:rPr>
      </w:pPr>
      <w:r w:rsidRPr="00580CEF">
        <w:rPr>
          <w:sz w:val="24"/>
          <w:szCs w:val="24"/>
        </w:rPr>
        <w:t xml:space="preserve">- </w:t>
      </w:r>
      <w:proofErr w:type="gramStart"/>
      <w:r w:rsidRPr="00580CEF">
        <w:rPr>
          <w:sz w:val="24"/>
          <w:szCs w:val="24"/>
        </w:rPr>
        <w:t>for</w:t>
      </w:r>
      <w:proofErr w:type="gramEnd"/>
      <w:r w:rsidRPr="00580CEF">
        <w:rPr>
          <w:sz w:val="24"/>
          <w:szCs w:val="24"/>
        </w:rPr>
        <w:t xml:space="preserve"> </w:t>
      </w:r>
      <w:proofErr w:type="spellStart"/>
      <w:r w:rsidRPr="00580CEF">
        <w:rPr>
          <w:sz w:val="24"/>
          <w:szCs w:val="24"/>
        </w:rPr>
        <w:t>overconsolidated</w:t>
      </w:r>
      <w:proofErr w:type="spellEnd"/>
      <w:r w:rsidRPr="00580CEF">
        <w:rPr>
          <w:sz w:val="24"/>
          <w:szCs w:val="24"/>
        </w:rPr>
        <w:t xml:space="preserve"> clays c &gt; c′ and φ &lt; φ′</w:t>
      </w:r>
    </w:p>
    <w:p w:rsidR="00580CEF" w:rsidRPr="00580CEF" w:rsidRDefault="00580CEF" w:rsidP="00580CEF">
      <w:pPr>
        <w:rPr>
          <w:sz w:val="24"/>
          <w:szCs w:val="24"/>
        </w:rPr>
      </w:pPr>
      <w:r w:rsidRPr="00580CEF">
        <w:rPr>
          <w:sz w:val="24"/>
          <w:szCs w:val="24"/>
        </w:rPr>
        <w:t xml:space="preserve">UU </w:t>
      </w:r>
      <w:r>
        <w:rPr>
          <w:sz w:val="24"/>
          <w:szCs w:val="24"/>
        </w:rPr>
        <w:tab/>
      </w:r>
      <w:r w:rsidRPr="00580CEF">
        <w:rPr>
          <w:sz w:val="24"/>
          <w:szCs w:val="24"/>
        </w:rPr>
        <w:t xml:space="preserve">- </w:t>
      </w:r>
      <w:proofErr w:type="spellStart"/>
      <w:r w:rsidRPr="00580CEF">
        <w:rPr>
          <w:sz w:val="24"/>
          <w:szCs w:val="24"/>
        </w:rPr>
        <w:t>φ</w:t>
      </w:r>
      <w:r w:rsidRPr="00580CEF">
        <w:rPr>
          <w:sz w:val="24"/>
          <w:szCs w:val="24"/>
          <w:vertAlign w:val="subscript"/>
        </w:rPr>
        <w:t>u</w:t>
      </w:r>
      <w:proofErr w:type="spellEnd"/>
      <w:r w:rsidRPr="00580CEF">
        <w:rPr>
          <w:sz w:val="24"/>
          <w:szCs w:val="24"/>
        </w:rPr>
        <w:t xml:space="preserve"> = 0 and c</w:t>
      </w:r>
      <w:r w:rsidRPr="00580CEF">
        <w:rPr>
          <w:sz w:val="24"/>
          <w:szCs w:val="24"/>
          <w:vertAlign w:val="subscript"/>
        </w:rPr>
        <w:t>u</w:t>
      </w:r>
      <w:r w:rsidRPr="00580CEF">
        <w:rPr>
          <w:sz w:val="24"/>
          <w:szCs w:val="24"/>
        </w:rPr>
        <w:t xml:space="preserve"> varies over a large range of values</w:t>
      </w:r>
    </w:p>
    <w:p w:rsidR="00580CEF" w:rsidRDefault="00580CEF" w:rsidP="00580CEF">
      <w:pPr>
        <w:rPr>
          <w:sz w:val="24"/>
          <w:szCs w:val="24"/>
        </w:rPr>
      </w:pPr>
    </w:p>
    <w:p w:rsidR="00580CEF" w:rsidRPr="00580CEF" w:rsidRDefault="00580CEF" w:rsidP="00580CEF">
      <w:pPr>
        <w:rPr>
          <w:b/>
          <w:sz w:val="24"/>
          <w:szCs w:val="24"/>
        </w:rPr>
      </w:pPr>
      <w:r w:rsidRPr="00580CEF">
        <w:rPr>
          <w:b/>
          <w:sz w:val="24"/>
          <w:szCs w:val="24"/>
        </w:rPr>
        <w:t>Sensitivity of Clays</w:t>
      </w:r>
    </w:p>
    <w:p w:rsidR="00580CEF" w:rsidRDefault="00580CEF" w:rsidP="00580CEF">
      <w:pPr>
        <w:rPr>
          <w:sz w:val="24"/>
          <w:szCs w:val="24"/>
        </w:rPr>
      </w:pPr>
      <m:oMathPara>
        <m:oMath>
          <m:r>
            <w:rPr>
              <w:rFonts w:ascii="Cambria Math" w:hAnsi="Cambria Math"/>
              <w:sz w:val="24"/>
              <w:szCs w:val="24"/>
            </w:rPr>
            <m:t>sensitivity=</m:t>
          </m:r>
          <m:f>
            <m:fPr>
              <m:ctrlPr>
                <w:rPr>
                  <w:rFonts w:ascii="Cambria Math"/>
                  <w:sz w:val="24"/>
                  <w:szCs w:val="24"/>
                </w:rPr>
              </m:ctrlPr>
            </m:fPr>
            <m:num>
              <m:r>
                <m:rPr>
                  <m:sty m:val="p"/>
                </m:rPr>
                <w:rPr>
                  <w:rFonts w:ascii="Cambria Math" w:hAnsi="Cambria Math"/>
                  <w:sz w:val="24"/>
                  <w:szCs w:val="24"/>
                </w:rPr>
                <m:t xml:space="preserve">unconfined compressive strength </m:t>
              </m:r>
              <m:d>
                <m:dPr>
                  <m:ctrlPr>
                    <w:rPr>
                      <w:rFonts w:ascii="Cambria Math" w:hAnsi="Cambria Math"/>
                      <w:sz w:val="24"/>
                      <w:szCs w:val="24"/>
                    </w:rPr>
                  </m:ctrlPr>
                </m:dPr>
                <m:e>
                  <m:r>
                    <m:rPr>
                      <m:sty m:val="p"/>
                    </m:rPr>
                    <w:rPr>
                      <w:rFonts w:ascii="Cambria Math" w:hAnsi="Cambria Math"/>
                      <w:sz w:val="24"/>
                      <w:szCs w:val="24"/>
                    </w:rPr>
                    <m:t>undisturbed</m:t>
                  </m:r>
                </m:e>
              </m:d>
              <m:ctrlPr>
                <w:rPr>
                  <w:rFonts w:ascii="Cambria Math" w:hAnsi="Cambria Math"/>
                  <w:sz w:val="24"/>
                  <w:szCs w:val="24"/>
                </w:rPr>
              </m:ctrlPr>
            </m:num>
            <m:den>
              <m:r>
                <m:rPr>
                  <m:sty m:val="p"/>
                </m:rPr>
                <w:rPr>
                  <w:rFonts w:ascii="Cambria Math" w:hAnsi="Cambria Math"/>
                  <w:sz w:val="24"/>
                  <w:szCs w:val="24"/>
                </w:rPr>
                <m:t xml:space="preserve">unconfined conpressive strength </m:t>
              </m:r>
              <m:d>
                <m:dPr>
                  <m:ctrlPr>
                    <w:rPr>
                      <w:rFonts w:ascii="Cambria Math" w:hAnsi="Cambria Math"/>
                      <w:sz w:val="24"/>
                      <w:szCs w:val="24"/>
                    </w:rPr>
                  </m:ctrlPr>
                </m:dPr>
                <m:e>
                  <m:r>
                    <m:rPr>
                      <m:sty m:val="p"/>
                    </m:rPr>
                    <w:rPr>
                      <w:rFonts w:ascii="Cambria Math" w:hAnsi="Cambria Math"/>
                      <w:sz w:val="24"/>
                      <w:szCs w:val="24"/>
                    </w:rPr>
                    <m:t>remolded</m:t>
                  </m:r>
                </m:e>
              </m:d>
            </m:den>
          </m:f>
          <m:r>
            <w:rPr>
              <w:rFonts w:ascii="Cambria Math"/>
              <w:sz w:val="24"/>
              <w:szCs w:val="24"/>
            </w:rPr>
            <m:t>=</m:t>
          </m:r>
          <m:f>
            <m:fPr>
              <m:ctrlPr>
                <w:rPr>
                  <w:rFonts w:ascii="Cambria Math"/>
                  <w:i/>
                  <w:sz w:val="24"/>
                  <w:szCs w:val="24"/>
                </w:rPr>
              </m:ctrlPr>
            </m:fPr>
            <m:num>
              <m:sSub>
                <m:sSubPr>
                  <m:ctrlPr>
                    <w:rPr>
                      <w:rFonts w:ascii="Cambria Math"/>
                      <w:i/>
                      <w:sz w:val="24"/>
                      <w:szCs w:val="24"/>
                    </w:rPr>
                  </m:ctrlPr>
                </m:sSubPr>
                <m:e>
                  <m:r>
                    <w:rPr>
                      <w:rFonts w:ascii="Cambria Math"/>
                      <w:sz w:val="24"/>
                      <w:szCs w:val="24"/>
                    </w:rPr>
                    <m:t>τ</m:t>
                  </m:r>
                </m:e>
                <m:sub>
                  <m:r>
                    <w:rPr>
                      <w:rFonts w:ascii="Cambria Math"/>
                      <w:sz w:val="24"/>
                      <w:szCs w:val="24"/>
                    </w:rPr>
                    <m:t>f</m:t>
                  </m:r>
                </m:sub>
              </m:sSub>
              <m:d>
                <m:dPr>
                  <m:ctrlPr>
                    <w:rPr>
                      <w:rFonts w:ascii="Cambria Math"/>
                      <w:i/>
                      <w:sz w:val="24"/>
                      <w:szCs w:val="24"/>
                    </w:rPr>
                  </m:ctrlPr>
                </m:dPr>
                <m:e>
                  <m:r>
                    <w:rPr>
                      <w:rFonts w:ascii="Cambria Math"/>
                      <w:sz w:val="24"/>
                      <w:szCs w:val="24"/>
                    </w:rPr>
                    <m:t>undisturbed</m:t>
                  </m:r>
                </m:e>
              </m:d>
            </m:num>
            <m:den>
              <m:sSub>
                <m:sSubPr>
                  <m:ctrlPr>
                    <w:rPr>
                      <w:rFonts w:ascii="Cambria Math"/>
                      <w:i/>
                      <w:sz w:val="24"/>
                      <w:szCs w:val="24"/>
                    </w:rPr>
                  </m:ctrlPr>
                </m:sSubPr>
                <m:e>
                  <m:r>
                    <w:rPr>
                      <w:rFonts w:ascii="Cambria Math"/>
                      <w:sz w:val="24"/>
                      <w:szCs w:val="24"/>
                    </w:rPr>
                    <m:t>τ</m:t>
                  </m:r>
                </m:e>
                <m:sub>
                  <m:r>
                    <w:rPr>
                      <w:rFonts w:ascii="Cambria Math"/>
                      <w:sz w:val="24"/>
                      <w:szCs w:val="24"/>
                    </w:rPr>
                    <m:t>f</m:t>
                  </m:r>
                </m:sub>
              </m:sSub>
              <m:d>
                <m:dPr>
                  <m:ctrlPr>
                    <w:rPr>
                      <w:rFonts w:ascii="Cambria Math"/>
                      <w:i/>
                      <w:sz w:val="24"/>
                      <w:szCs w:val="24"/>
                    </w:rPr>
                  </m:ctrlPr>
                </m:dPr>
                <m:e>
                  <m:r>
                    <w:rPr>
                      <w:rFonts w:ascii="Cambria Math"/>
                      <w:sz w:val="24"/>
                      <w:szCs w:val="24"/>
                    </w:rPr>
                    <m:t>remolded</m:t>
                  </m:r>
                </m:e>
              </m:d>
            </m:den>
          </m:f>
        </m:oMath>
      </m:oMathPara>
    </w:p>
    <w:p w:rsidR="00580CEF" w:rsidRPr="00580CEF" w:rsidRDefault="00580CEF" w:rsidP="00580CEF">
      <w:pPr>
        <w:rPr>
          <w:sz w:val="24"/>
          <w:szCs w:val="24"/>
        </w:rPr>
      </w:pPr>
      <w:r w:rsidRPr="00580CEF">
        <w:rPr>
          <w:sz w:val="24"/>
          <w:szCs w:val="24"/>
        </w:rPr>
        <w:t>Leda Clay (Ottawa River, St. Lawrence River, Kingston to Quebec City)</w:t>
      </w:r>
      <w:r>
        <w:rPr>
          <w:sz w:val="24"/>
          <w:szCs w:val="24"/>
        </w:rPr>
        <w:t xml:space="preserve"> </w:t>
      </w:r>
      <w:r w:rsidRPr="00580CEF">
        <w:rPr>
          <w:sz w:val="24"/>
          <w:szCs w:val="24"/>
        </w:rPr>
        <w:t>sensitivity of approx. 15</w:t>
      </w:r>
    </w:p>
    <w:sectPr w:rsidR="00580CEF" w:rsidRPr="00580CEF" w:rsidSect="00821B03">
      <w:headerReference w:type="even" r:id="rId58"/>
      <w:headerReference w:type="default" r:id="rId59"/>
      <w:headerReference w:type="first" r:id="rId60"/>
      <w:footnotePr>
        <w:numRestart w:val="eachPage"/>
      </w:footnotePr>
      <w:type w:val="continuous"/>
      <w:pgSz w:w="12240" w:h="15840"/>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653" w:rsidRDefault="00017653">
      <w:pPr>
        <w:spacing w:after="0" w:line="240" w:lineRule="auto"/>
      </w:pPr>
      <w:r>
        <w:separator/>
      </w:r>
    </w:p>
  </w:endnote>
  <w:endnote w:type="continuationSeparator" w:id="0">
    <w:p w:rsidR="00017653" w:rsidRDefault="00017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653" w:rsidRDefault="00017653">
      <w:pPr>
        <w:tabs>
          <w:tab w:val="center" w:pos="1302"/>
          <w:tab w:val="center" w:pos="4141"/>
        </w:tabs>
        <w:spacing w:after="0" w:line="259" w:lineRule="auto"/>
        <w:ind w:left="0" w:right="0" w:firstLine="0"/>
      </w:pPr>
      <w:r>
        <w:separator/>
      </w:r>
    </w:p>
  </w:footnote>
  <w:footnote w:type="continuationSeparator" w:id="0">
    <w:p w:rsidR="00017653" w:rsidRDefault="00017653">
      <w:pPr>
        <w:tabs>
          <w:tab w:val="center" w:pos="1302"/>
          <w:tab w:val="center" w:pos="4141"/>
        </w:tabs>
        <w:spacing w:after="0" w:line="259" w:lineRule="auto"/>
        <w:ind w:left="0" w:right="0"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E6" w:rsidRDefault="003323E6">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323E6" w:rsidRDefault="003323E6">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12BE2FC" wp14:editId="6BAFD534">
              <wp:simplePos x="0" y="0"/>
              <wp:positionH relativeFrom="page">
                <wp:posOffset>1143000</wp:posOffset>
              </wp:positionH>
              <wp:positionV relativeFrom="page">
                <wp:posOffset>739140</wp:posOffset>
              </wp:positionV>
              <wp:extent cx="5486400" cy="6096"/>
              <wp:effectExtent l="0" t="0" r="0" b="0"/>
              <wp:wrapSquare wrapText="bothSides"/>
              <wp:docPr id="40982" name="Group 40982"/>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9" name="Shape 43349"/>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130E76F9" id="Group 40982" o:spid="_x0000_s1026" style="position:absolute;margin-left:90pt;margin-top:58.2pt;width:6in;height:.5pt;z-index:251658240;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JqU&#10;ZgKDAgAAWQYAAA4AAAAAAAAAAAAAAAAALgIAAGRycy9lMm9Eb2MueG1sUEsBAi0AFAAGAAgAAAAh&#10;AHl5keLfAAAADAEAAA8AAAAAAAAAAAAAAAAA3QQAAGRycy9kb3ducmV2LnhtbFBLBQYAAAAABAAE&#10;APMAAADpBQAAAAA=&#10;">
              <v:shape id="Shape 43349"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cHpcgA&#10;AADeAAAADwAAAGRycy9kb3ducmV2LnhtbESPS2vCQBSF94X+h+EW3BSd+EBrdBQVLEUsNdqFy2vm&#10;mgQzd0JmqvHfO4VCl4fz+DjTeWNKcaXaFZYVdDsRCOLU6oIzBd+HdfsNhPPIGkvLpOBODuaz56cp&#10;xtreOKHr3mcijLCLUUHufRVL6dKcDLqOrYiDd7a1QR9knUld4y2Mm1L2omgoDRYcCDlWtMopvex/&#10;TOAut26zqw7jyzG5794/X0+J/Rop1XppFhMQnhr/H/5rf2gFg35/MIbfO+EKyN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BwelyAAAAN4AAAAPAAAAAAAAAAAAAAAAAJgCAABk&#10;cnMvZG93bnJldi54bWxQSwUGAAAAAAQABAD1AAAAjQM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E6" w:rsidRDefault="003323E6">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sidR="00580CEF" w:rsidRPr="00580CEF">
      <w:rPr>
        <w:noProof/>
        <w:sz w:val="20"/>
      </w:rPr>
      <w:t>20</w:t>
    </w:r>
    <w:r>
      <w:rPr>
        <w:sz w:val="20"/>
      </w:rPr>
      <w:fldChar w:fldCharType="end"/>
    </w:r>
    <w:r>
      <w:rPr>
        <w:sz w:val="20"/>
      </w:rPr>
      <w:t xml:space="preserve"> </w:t>
    </w:r>
  </w:p>
  <w:p w:rsidR="003323E6" w:rsidRDefault="003323E6">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3932F2A" wp14:editId="50854116">
              <wp:simplePos x="0" y="0"/>
              <wp:positionH relativeFrom="page">
                <wp:posOffset>1143000</wp:posOffset>
              </wp:positionH>
              <wp:positionV relativeFrom="page">
                <wp:posOffset>739140</wp:posOffset>
              </wp:positionV>
              <wp:extent cx="5486400" cy="6096"/>
              <wp:effectExtent l="0" t="0" r="0" b="0"/>
              <wp:wrapSquare wrapText="bothSides"/>
              <wp:docPr id="40961" name="Group 40961"/>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8" name="Shape 43348"/>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4C2FCFCF" id="Group 40961" o:spid="_x0000_s1026" style="position:absolute;margin-left:90pt;margin-top:58.2pt;width:6in;height:.5pt;z-index:251659264;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HAx&#10;llqDAgAAWQYAAA4AAAAAAAAAAAAAAAAALgIAAGRycy9lMm9Eb2MueG1sUEsBAi0AFAAGAAgAAAAh&#10;AHl5keLfAAAADAEAAA8AAAAAAAAAAAAAAAAA3QQAAGRycy9kb3ducmV2LnhtbFBLBQYAAAAABAAE&#10;APMAAADpBQAAAAA=&#10;">
              <v:shape id="Shape 43348"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uiPsYA&#10;AADeAAAADwAAAGRycy9kb3ducmV2LnhtbERPTU/CQBC9m/gfNmPCxcBWIKCFhSgJxhCMFDx4HLpj&#10;29CdbborlH/vHEw8vrzv+bJztTpTGyrPBh4GCSji3NuKCwOfh3X/EVSIyBZrz2TgSgGWi9ubOabW&#10;Xzij8z4WSkI4pGigjLFJtQ55SQ7DwDfEwn371mEU2BbatniRcFfrYZJMtMOKpaHEhlYl5af9j5Pe&#10;l23Y7JrD0+kru+5e3++Pmf+YGtO7655noCJ18V/8536zBsaj0Vj2yh25An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uiPsYAAADeAAAADwAAAAAAAAAAAAAAAACYAgAAZHJz&#10;L2Rvd25yZXYueG1sUEsFBgAAAAAEAAQA9QAAAIs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E6" w:rsidRDefault="003323E6">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323E6" w:rsidRDefault="003323E6">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31ED93D" wp14:editId="7180B061">
              <wp:simplePos x="0" y="0"/>
              <wp:positionH relativeFrom="page">
                <wp:posOffset>1143000</wp:posOffset>
              </wp:positionH>
              <wp:positionV relativeFrom="page">
                <wp:posOffset>739140</wp:posOffset>
              </wp:positionV>
              <wp:extent cx="5486400" cy="6096"/>
              <wp:effectExtent l="0" t="0" r="0" b="0"/>
              <wp:wrapSquare wrapText="bothSides"/>
              <wp:docPr id="40940" name="Group 40940"/>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7" name="Shape 43347"/>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768E0851" id="Group 40940" o:spid="_x0000_s1026" style="position:absolute;margin-left:90pt;margin-top:58.2pt;width:6in;height:.5pt;z-index:251660288;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Ac6&#10;eoKDAgAAWQYAAA4AAAAAAAAAAAAAAAAALgIAAGRycy9lMm9Eb2MueG1sUEsBAi0AFAAGAAgAAAAh&#10;AHl5keLfAAAADAEAAA8AAAAAAAAAAAAAAAAA3QQAAGRycy9kb3ducmV2LnhtbFBLBQYAAAAABAAE&#10;APMAAADpBQAAAAA=&#10;">
              <v:shape id="Shape 43347"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TMkA&#10;AADeAAAADwAAAGRycy9kb3ducmV2LnhtbESPzWrCQBSF94W+w3ALbqROrGLa6ChWqIhYarSLLm8z&#10;1ySYuRMyo8a37whCl4fz83Ems9ZU4kyNKy0r6PciEMSZ1SXnCr73H8+vIJxH1lhZJgVXcjCbPj5M&#10;MNH2wimddz4XYYRdggoK7+tESpcVZND1bE0cvINtDPogm1zqBi9h3FTyJYpG0mDJgVBgTYuCsuPu&#10;ZAL3fePW23r/dvxJr9vlZ/c3tV+xUp2ndj4G4an1/+F7e6UVDAeDYQy3O+EKyO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Q2TMkAAADeAAAADwAAAAAAAAAAAAAAAACYAgAA&#10;ZHJzL2Rvd25yZXYueG1sUEsFBgAAAAAEAAQA9QAAAI4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35C6"/>
    <w:multiLevelType w:val="hybridMultilevel"/>
    <w:tmpl w:val="BE10E210"/>
    <w:lvl w:ilvl="0" w:tplc="BFE0AB1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nsid w:val="0E9941E2"/>
    <w:multiLevelType w:val="hybridMultilevel"/>
    <w:tmpl w:val="854C35D4"/>
    <w:lvl w:ilvl="0" w:tplc="B37AC98C">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12BD1C52"/>
    <w:multiLevelType w:val="hybridMultilevel"/>
    <w:tmpl w:val="770A1A20"/>
    <w:lvl w:ilvl="0" w:tplc="B37AC98C">
      <w:numFmt w:val="bullet"/>
      <w:lvlText w:val="•"/>
      <w:lvlJc w:val="left"/>
      <w:pPr>
        <w:ind w:left="786"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3">
    <w:nsid w:val="13277E28"/>
    <w:multiLevelType w:val="hybridMultilevel"/>
    <w:tmpl w:val="D9C4DB7C"/>
    <w:lvl w:ilvl="0" w:tplc="B37AC98C">
      <w:numFmt w:val="bullet"/>
      <w:lvlText w:val="•"/>
      <w:lvlJc w:val="left"/>
      <w:pPr>
        <w:ind w:left="786" w:hanging="360"/>
      </w:pPr>
      <w:rPr>
        <w:rFonts w:ascii="Times New Roman" w:eastAsia="Times New Roman" w:hAnsi="Times New Roman" w:cs="Times New Roman" w:hint="default"/>
      </w:rPr>
    </w:lvl>
    <w:lvl w:ilvl="1" w:tplc="C7FA38F4">
      <w:numFmt w:val="bullet"/>
      <w:lvlText w:val=""/>
      <w:lvlJc w:val="left"/>
      <w:pPr>
        <w:ind w:left="1440" w:hanging="360"/>
      </w:pPr>
      <w:rPr>
        <w:rFonts w:ascii="Symbol" w:eastAsia="Times New Roman" w:hAnsi="Symbol"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9CB45DB"/>
    <w:multiLevelType w:val="hybridMultilevel"/>
    <w:tmpl w:val="4CC699C6"/>
    <w:lvl w:ilvl="0" w:tplc="B37AC98C">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2264087"/>
    <w:multiLevelType w:val="hybridMultilevel"/>
    <w:tmpl w:val="6890BB1E"/>
    <w:lvl w:ilvl="0" w:tplc="B37AC98C">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6">
    <w:nsid w:val="27F93FA5"/>
    <w:multiLevelType w:val="hybridMultilevel"/>
    <w:tmpl w:val="A2681714"/>
    <w:lvl w:ilvl="0" w:tplc="887096A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288E1623"/>
    <w:multiLevelType w:val="hybridMultilevel"/>
    <w:tmpl w:val="34F4F72A"/>
    <w:lvl w:ilvl="0" w:tplc="53A6719E">
      <w:start w:val="1"/>
      <w:numFmt w:val="decimal"/>
      <w:lvlText w:val="%1."/>
      <w:lvlJc w:val="left"/>
      <w:pPr>
        <w:ind w:left="393" w:hanging="360"/>
      </w:pPr>
      <w:rPr>
        <w:rFonts w:hint="default"/>
      </w:rPr>
    </w:lvl>
    <w:lvl w:ilvl="1" w:tplc="10090019" w:tentative="1">
      <w:start w:val="1"/>
      <w:numFmt w:val="lowerLetter"/>
      <w:lvlText w:val="%2."/>
      <w:lvlJc w:val="left"/>
      <w:pPr>
        <w:ind w:left="1113" w:hanging="360"/>
      </w:pPr>
    </w:lvl>
    <w:lvl w:ilvl="2" w:tplc="1009001B" w:tentative="1">
      <w:start w:val="1"/>
      <w:numFmt w:val="lowerRoman"/>
      <w:lvlText w:val="%3."/>
      <w:lvlJc w:val="right"/>
      <w:pPr>
        <w:ind w:left="1833" w:hanging="180"/>
      </w:pPr>
    </w:lvl>
    <w:lvl w:ilvl="3" w:tplc="1009000F" w:tentative="1">
      <w:start w:val="1"/>
      <w:numFmt w:val="decimal"/>
      <w:lvlText w:val="%4."/>
      <w:lvlJc w:val="left"/>
      <w:pPr>
        <w:ind w:left="2553" w:hanging="360"/>
      </w:pPr>
    </w:lvl>
    <w:lvl w:ilvl="4" w:tplc="10090019" w:tentative="1">
      <w:start w:val="1"/>
      <w:numFmt w:val="lowerLetter"/>
      <w:lvlText w:val="%5."/>
      <w:lvlJc w:val="left"/>
      <w:pPr>
        <w:ind w:left="3273" w:hanging="360"/>
      </w:pPr>
    </w:lvl>
    <w:lvl w:ilvl="5" w:tplc="1009001B" w:tentative="1">
      <w:start w:val="1"/>
      <w:numFmt w:val="lowerRoman"/>
      <w:lvlText w:val="%6."/>
      <w:lvlJc w:val="right"/>
      <w:pPr>
        <w:ind w:left="3993" w:hanging="180"/>
      </w:pPr>
    </w:lvl>
    <w:lvl w:ilvl="6" w:tplc="1009000F" w:tentative="1">
      <w:start w:val="1"/>
      <w:numFmt w:val="decimal"/>
      <w:lvlText w:val="%7."/>
      <w:lvlJc w:val="left"/>
      <w:pPr>
        <w:ind w:left="4713" w:hanging="360"/>
      </w:pPr>
    </w:lvl>
    <w:lvl w:ilvl="7" w:tplc="10090019" w:tentative="1">
      <w:start w:val="1"/>
      <w:numFmt w:val="lowerLetter"/>
      <w:lvlText w:val="%8."/>
      <w:lvlJc w:val="left"/>
      <w:pPr>
        <w:ind w:left="5433" w:hanging="360"/>
      </w:pPr>
    </w:lvl>
    <w:lvl w:ilvl="8" w:tplc="1009001B" w:tentative="1">
      <w:start w:val="1"/>
      <w:numFmt w:val="lowerRoman"/>
      <w:lvlText w:val="%9."/>
      <w:lvlJc w:val="right"/>
      <w:pPr>
        <w:ind w:left="6153" w:hanging="180"/>
      </w:pPr>
    </w:lvl>
  </w:abstractNum>
  <w:abstractNum w:abstractNumId="8">
    <w:nsid w:val="298209DD"/>
    <w:multiLevelType w:val="hybridMultilevel"/>
    <w:tmpl w:val="1262BB64"/>
    <w:lvl w:ilvl="0" w:tplc="9918BBF2">
      <w:numFmt w:val="bullet"/>
      <w:lvlText w:val="–"/>
      <w:lvlJc w:val="left"/>
      <w:pPr>
        <w:ind w:left="1080" w:hanging="360"/>
      </w:pPr>
      <w:rPr>
        <w:rFonts w:ascii="Times New Roman" w:eastAsia="Times New Roman"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35651719"/>
    <w:multiLevelType w:val="hybridMultilevel"/>
    <w:tmpl w:val="A04C284C"/>
    <w:lvl w:ilvl="0" w:tplc="B37AC98C">
      <w:numFmt w:val="bullet"/>
      <w:lvlText w:val="•"/>
      <w:lvlJc w:val="left"/>
      <w:pPr>
        <w:ind w:left="786"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5D29FF"/>
    <w:multiLevelType w:val="hybridMultilevel"/>
    <w:tmpl w:val="A31C0804"/>
    <w:lvl w:ilvl="0" w:tplc="B37AC98C">
      <w:numFmt w:val="bullet"/>
      <w:lvlText w:val="•"/>
      <w:lvlJc w:val="left"/>
      <w:pPr>
        <w:ind w:left="753" w:hanging="360"/>
      </w:pPr>
      <w:rPr>
        <w:rFonts w:ascii="Times New Roman" w:eastAsia="Times New Roman" w:hAnsi="Times New Roman" w:cs="Times New Roman" w:hint="default"/>
      </w:rPr>
    </w:lvl>
    <w:lvl w:ilvl="1" w:tplc="B37AC98C">
      <w:numFmt w:val="bullet"/>
      <w:lvlText w:val="•"/>
      <w:lvlJc w:val="left"/>
      <w:pPr>
        <w:ind w:left="1473" w:hanging="360"/>
      </w:pPr>
      <w:rPr>
        <w:rFonts w:ascii="Times New Roman" w:eastAsia="Times New Roman" w:hAnsi="Times New Roman" w:cs="Times New Roman" w:hint="default"/>
      </w:rPr>
    </w:lvl>
    <w:lvl w:ilvl="2" w:tplc="10090005">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1">
    <w:nsid w:val="39104D86"/>
    <w:multiLevelType w:val="hybridMultilevel"/>
    <w:tmpl w:val="20C8FDA6"/>
    <w:lvl w:ilvl="0" w:tplc="385C7C7E">
      <w:start w:val="1"/>
      <w:numFmt w:val="decimal"/>
      <w:lvlText w:val="%1."/>
      <w:lvlJc w:val="left"/>
      <w:pPr>
        <w:ind w:left="403" w:hanging="360"/>
      </w:pPr>
      <w:rPr>
        <w:rFonts w:hint="default"/>
      </w:rPr>
    </w:lvl>
    <w:lvl w:ilvl="1" w:tplc="10090019" w:tentative="1">
      <w:start w:val="1"/>
      <w:numFmt w:val="lowerLetter"/>
      <w:lvlText w:val="%2."/>
      <w:lvlJc w:val="left"/>
      <w:pPr>
        <w:ind w:left="1123" w:hanging="360"/>
      </w:pPr>
    </w:lvl>
    <w:lvl w:ilvl="2" w:tplc="1009001B" w:tentative="1">
      <w:start w:val="1"/>
      <w:numFmt w:val="lowerRoman"/>
      <w:lvlText w:val="%3."/>
      <w:lvlJc w:val="right"/>
      <w:pPr>
        <w:ind w:left="1843" w:hanging="180"/>
      </w:pPr>
    </w:lvl>
    <w:lvl w:ilvl="3" w:tplc="1009000F" w:tentative="1">
      <w:start w:val="1"/>
      <w:numFmt w:val="decimal"/>
      <w:lvlText w:val="%4."/>
      <w:lvlJc w:val="left"/>
      <w:pPr>
        <w:ind w:left="2563" w:hanging="360"/>
      </w:pPr>
    </w:lvl>
    <w:lvl w:ilvl="4" w:tplc="10090019" w:tentative="1">
      <w:start w:val="1"/>
      <w:numFmt w:val="lowerLetter"/>
      <w:lvlText w:val="%5."/>
      <w:lvlJc w:val="left"/>
      <w:pPr>
        <w:ind w:left="3283" w:hanging="360"/>
      </w:pPr>
    </w:lvl>
    <w:lvl w:ilvl="5" w:tplc="1009001B" w:tentative="1">
      <w:start w:val="1"/>
      <w:numFmt w:val="lowerRoman"/>
      <w:lvlText w:val="%6."/>
      <w:lvlJc w:val="right"/>
      <w:pPr>
        <w:ind w:left="4003" w:hanging="180"/>
      </w:pPr>
    </w:lvl>
    <w:lvl w:ilvl="6" w:tplc="1009000F" w:tentative="1">
      <w:start w:val="1"/>
      <w:numFmt w:val="decimal"/>
      <w:lvlText w:val="%7."/>
      <w:lvlJc w:val="left"/>
      <w:pPr>
        <w:ind w:left="4723" w:hanging="360"/>
      </w:pPr>
    </w:lvl>
    <w:lvl w:ilvl="7" w:tplc="10090019" w:tentative="1">
      <w:start w:val="1"/>
      <w:numFmt w:val="lowerLetter"/>
      <w:lvlText w:val="%8."/>
      <w:lvlJc w:val="left"/>
      <w:pPr>
        <w:ind w:left="5443" w:hanging="360"/>
      </w:pPr>
    </w:lvl>
    <w:lvl w:ilvl="8" w:tplc="1009001B" w:tentative="1">
      <w:start w:val="1"/>
      <w:numFmt w:val="lowerRoman"/>
      <w:lvlText w:val="%9."/>
      <w:lvlJc w:val="right"/>
      <w:pPr>
        <w:ind w:left="6163" w:hanging="180"/>
      </w:pPr>
    </w:lvl>
  </w:abstractNum>
  <w:abstractNum w:abstractNumId="12">
    <w:nsid w:val="3A300A44"/>
    <w:multiLevelType w:val="hybridMultilevel"/>
    <w:tmpl w:val="4A7E3EA6"/>
    <w:lvl w:ilvl="0" w:tplc="B37AC98C">
      <w:numFmt w:val="bullet"/>
      <w:lvlText w:val="•"/>
      <w:lvlJc w:val="left"/>
      <w:pPr>
        <w:ind w:left="1080" w:hanging="360"/>
      </w:pPr>
      <w:rPr>
        <w:rFonts w:ascii="Times New Roman" w:eastAsia="Times New Roman" w:hAnsi="Times New Roman" w:cs="Times New Roman" w:hint="default"/>
      </w:rPr>
    </w:lvl>
    <w:lvl w:ilvl="1" w:tplc="3352232C">
      <w:start w:val="2"/>
      <w:numFmt w:val="bullet"/>
      <w:lvlText w:val=""/>
      <w:lvlJc w:val="left"/>
      <w:pPr>
        <w:ind w:left="1800" w:hanging="360"/>
      </w:pPr>
      <w:rPr>
        <w:rFonts w:ascii="Symbol" w:eastAsia="Times New Roman" w:hAnsi="Symbol" w:cs="Times New Roman"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3A47643E"/>
    <w:multiLevelType w:val="hybridMultilevel"/>
    <w:tmpl w:val="8C24B7AA"/>
    <w:lvl w:ilvl="0" w:tplc="B37AC98C">
      <w:numFmt w:val="bullet"/>
      <w:lvlText w:val="•"/>
      <w:lvlJc w:val="left"/>
      <w:pPr>
        <w:ind w:left="786"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B074D74"/>
    <w:multiLevelType w:val="hybridMultilevel"/>
    <w:tmpl w:val="69CE7E06"/>
    <w:lvl w:ilvl="0" w:tplc="B37AC98C">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424759BC"/>
    <w:multiLevelType w:val="hybridMultilevel"/>
    <w:tmpl w:val="7B284500"/>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42864BD6"/>
    <w:multiLevelType w:val="hybridMultilevel"/>
    <w:tmpl w:val="D226878C"/>
    <w:lvl w:ilvl="0" w:tplc="B37AC98C">
      <w:numFmt w:val="bullet"/>
      <w:lvlText w:val="•"/>
      <w:lvlJc w:val="left"/>
      <w:pPr>
        <w:ind w:left="753" w:hanging="360"/>
      </w:pPr>
      <w:rPr>
        <w:rFonts w:ascii="Times New Roman" w:eastAsia="Times New Roman" w:hAnsi="Times New Roman" w:cs="Times New Roman" w:hint="default"/>
      </w:rPr>
    </w:lvl>
    <w:lvl w:ilvl="1" w:tplc="9918BBF2">
      <w:numFmt w:val="bullet"/>
      <w:lvlText w:val="–"/>
      <w:lvlJc w:val="left"/>
      <w:pPr>
        <w:ind w:left="1473" w:hanging="360"/>
      </w:pPr>
      <w:rPr>
        <w:rFonts w:ascii="Times New Roman" w:eastAsia="Times New Roman" w:hAnsi="Times New Roman" w:cs="Times New Roman" w:hint="default"/>
      </w:rPr>
    </w:lvl>
    <w:lvl w:ilvl="2" w:tplc="10090005">
      <w:start w:val="1"/>
      <w:numFmt w:val="bullet"/>
      <w:lvlText w:val=""/>
      <w:lvlJc w:val="left"/>
      <w:pPr>
        <w:ind w:left="2193" w:hanging="360"/>
      </w:pPr>
      <w:rPr>
        <w:rFonts w:ascii="Wingdings" w:hAnsi="Wingdings" w:hint="default"/>
      </w:rPr>
    </w:lvl>
    <w:lvl w:ilvl="3" w:tplc="1009000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7">
    <w:nsid w:val="49FA3022"/>
    <w:multiLevelType w:val="hybridMultilevel"/>
    <w:tmpl w:val="2AA43DCC"/>
    <w:lvl w:ilvl="0" w:tplc="10090001">
      <w:start w:val="1"/>
      <w:numFmt w:val="bullet"/>
      <w:lvlText w:val=""/>
      <w:lvlJc w:val="left"/>
      <w:pPr>
        <w:ind w:left="1440" w:hanging="360"/>
      </w:pPr>
      <w:rPr>
        <w:rFonts w:ascii="Symbol" w:hAnsi="Symbol" w:hint="default"/>
      </w:rPr>
    </w:lvl>
    <w:lvl w:ilvl="1" w:tplc="37A4E954">
      <w:start w:val="3"/>
      <w:numFmt w:val="bullet"/>
      <w:lvlText w:val="-"/>
      <w:lvlJc w:val="left"/>
      <w:pPr>
        <w:ind w:left="2160" w:hanging="360"/>
      </w:pPr>
      <w:rPr>
        <w:rFonts w:ascii="Times New Roman" w:eastAsia="Times New Roman" w:hAnsi="Times New Roman" w:cs="Times New Roman"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4B2932E8"/>
    <w:multiLevelType w:val="hybridMultilevel"/>
    <w:tmpl w:val="3E7EC900"/>
    <w:lvl w:ilvl="0" w:tplc="10090001">
      <w:start w:val="1"/>
      <w:numFmt w:val="bullet"/>
      <w:lvlText w:val=""/>
      <w:lvlJc w:val="left"/>
      <w:pPr>
        <w:ind w:left="720" w:hanging="360"/>
      </w:pPr>
      <w:rPr>
        <w:rFonts w:ascii="Symbol" w:hAnsi="Symbol" w:hint="default"/>
      </w:rPr>
    </w:lvl>
    <w:lvl w:ilvl="1" w:tplc="5E321768">
      <w:start w:val="3"/>
      <w:numFmt w:val="bullet"/>
      <w:lvlText w:val=""/>
      <w:lvlJc w:val="left"/>
      <w:pPr>
        <w:ind w:left="1440" w:hanging="360"/>
      </w:pPr>
      <w:rPr>
        <w:rFonts w:ascii="Symbol" w:eastAsia="Times New Roman" w:hAnsi="Symbol" w:cs="Times New Roman"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D282A62"/>
    <w:multiLevelType w:val="hybridMultilevel"/>
    <w:tmpl w:val="6CAC9852"/>
    <w:lvl w:ilvl="0" w:tplc="10090001">
      <w:start w:val="1"/>
      <w:numFmt w:val="bullet"/>
      <w:lvlText w:val=""/>
      <w:lvlJc w:val="left"/>
      <w:pPr>
        <w:ind w:left="720" w:hanging="360"/>
      </w:pPr>
      <w:rPr>
        <w:rFonts w:ascii="Symbol" w:hAnsi="Symbol" w:hint="default"/>
      </w:rPr>
    </w:lvl>
    <w:lvl w:ilvl="1" w:tplc="B37AC98C">
      <w:numFmt w:val="bullet"/>
      <w:lvlText w:val="•"/>
      <w:lvlJc w:val="left"/>
      <w:pPr>
        <w:ind w:left="1440" w:hanging="360"/>
      </w:pPr>
      <w:rPr>
        <w:rFonts w:ascii="Times New Roman" w:eastAsia="Times New Roman" w:hAnsi="Times New Roman" w:cs="Times New Roman" w:hint="default"/>
      </w:rPr>
    </w:lvl>
    <w:lvl w:ilvl="2" w:tplc="789433D4">
      <w:start w:val="3"/>
      <w:numFmt w:val="bullet"/>
      <w:lvlText w:val="-"/>
      <w:lvlJc w:val="left"/>
      <w:pPr>
        <w:ind w:left="2340" w:hanging="360"/>
      </w:pPr>
      <w:rPr>
        <w:rFonts w:ascii="Times New Roman" w:eastAsia="Times New Roman" w:hAnsi="Times New Roman" w:cs="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05E6800"/>
    <w:multiLevelType w:val="hybridMultilevel"/>
    <w:tmpl w:val="BAD27A0E"/>
    <w:lvl w:ilvl="0" w:tplc="B37AC98C">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1">
    <w:nsid w:val="5C5742CA"/>
    <w:multiLevelType w:val="hybridMultilevel"/>
    <w:tmpl w:val="9FCE1302"/>
    <w:lvl w:ilvl="0" w:tplc="10090005">
      <w:start w:val="1"/>
      <w:numFmt w:val="bullet"/>
      <w:lvlText w:val=""/>
      <w:lvlJc w:val="left"/>
      <w:pPr>
        <w:ind w:left="1800" w:hanging="360"/>
      </w:pPr>
      <w:rPr>
        <w:rFonts w:ascii="Wingdings" w:hAnsi="Wingdings" w:hint="default"/>
      </w:rPr>
    </w:lvl>
    <w:lvl w:ilvl="1" w:tplc="C48CAD1C">
      <w:numFmt w:val="bullet"/>
      <w:lvlText w:val=""/>
      <w:lvlJc w:val="left"/>
      <w:pPr>
        <w:ind w:left="2520" w:hanging="360"/>
      </w:pPr>
      <w:rPr>
        <w:rFonts w:ascii="Symbol" w:eastAsia="Times New Roman" w:hAnsi="Symbol" w:cs="Times New Roman" w:hint="default"/>
      </w:rPr>
    </w:lvl>
    <w:lvl w:ilvl="2" w:tplc="10090005">
      <w:start w:val="1"/>
      <w:numFmt w:val="bullet"/>
      <w:lvlText w:val=""/>
      <w:lvlJc w:val="left"/>
      <w:pPr>
        <w:ind w:left="3240" w:hanging="360"/>
      </w:pPr>
      <w:rPr>
        <w:rFonts w:ascii="Wingdings" w:hAnsi="Wingdings" w:hint="default"/>
      </w:rPr>
    </w:lvl>
    <w:lvl w:ilvl="3" w:tplc="3E12C806">
      <w:numFmt w:val="bullet"/>
      <w:lvlText w:val="–"/>
      <w:lvlJc w:val="left"/>
      <w:pPr>
        <w:ind w:left="3960" w:hanging="360"/>
      </w:pPr>
      <w:rPr>
        <w:rFonts w:ascii="Times New Roman" w:eastAsia="Times New Roman" w:hAnsi="Times New Roman" w:cs="Times New Roman"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
    <w:nsid w:val="5FE23CB6"/>
    <w:multiLevelType w:val="hybridMultilevel"/>
    <w:tmpl w:val="A9E8CC90"/>
    <w:lvl w:ilvl="0" w:tplc="9918BBF2">
      <w:numFmt w:val="bullet"/>
      <w:lvlText w:val="–"/>
      <w:lvlJc w:val="left"/>
      <w:pPr>
        <w:ind w:left="1800" w:hanging="360"/>
      </w:pPr>
      <w:rPr>
        <w:rFonts w:ascii="Times New Roman" w:eastAsia="Times New Roman"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61E60118"/>
    <w:multiLevelType w:val="hybridMultilevel"/>
    <w:tmpl w:val="3FBEC55C"/>
    <w:lvl w:ilvl="0" w:tplc="B37AC98C">
      <w:numFmt w:val="bullet"/>
      <w:lvlText w:val="•"/>
      <w:lvlJc w:val="left"/>
      <w:pPr>
        <w:ind w:left="403" w:hanging="360"/>
      </w:pPr>
      <w:rPr>
        <w:rFonts w:ascii="Times New Roman" w:eastAsia="Times New Roman" w:hAnsi="Times New Roman" w:cs="Times New Roman" w:hint="default"/>
      </w:rPr>
    </w:lvl>
    <w:lvl w:ilvl="1" w:tplc="A814AE78">
      <w:start w:val="1"/>
      <w:numFmt w:val="bullet"/>
      <w:lvlText w:val="–"/>
      <w:lvlJc w:val="left"/>
      <w:pPr>
        <w:ind w:left="1123" w:hanging="36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2" w:tplc="10090005">
      <w:start w:val="1"/>
      <w:numFmt w:val="bullet"/>
      <w:lvlText w:val=""/>
      <w:lvlJc w:val="left"/>
      <w:pPr>
        <w:ind w:left="1843" w:hanging="360"/>
      </w:pPr>
      <w:rPr>
        <w:rFonts w:ascii="Wingdings" w:hAnsi="Wingdings" w:hint="default"/>
      </w:rPr>
    </w:lvl>
    <w:lvl w:ilvl="3" w:tplc="3E12C806">
      <w:numFmt w:val="bullet"/>
      <w:lvlText w:val="–"/>
      <w:lvlJc w:val="left"/>
      <w:pPr>
        <w:ind w:left="2563" w:hanging="360"/>
      </w:pPr>
      <w:rPr>
        <w:rFonts w:ascii="Times New Roman" w:eastAsia="Times New Roman" w:hAnsi="Times New Roman" w:cs="Times New Roman" w:hint="default"/>
      </w:rPr>
    </w:lvl>
    <w:lvl w:ilvl="4" w:tplc="10090003" w:tentative="1">
      <w:start w:val="1"/>
      <w:numFmt w:val="bullet"/>
      <w:lvlText w:val="o"/>
      <w:lvlJc w:val="left"/>
      <w:pPr>
        <w:ind w:left="3283" w:hanging="360"/>
      </w:pPr>
      <w:rPr>
        <w:rFonts w:ascii="Courier New" w:hAnsi="Courier New" w:cs="Courier New" w:hint="default"/>
      </w:rPr>
    </w:lvl>
    <w:lvl w:ilvl="5" w:tplc="10090005" w:tentative="1">
      <w:start w:val="1"/>
      <w:numFmt w:val="bullet"/>
      <w:lvlText w:val=""/>
      <w:lvlJc w:val="left"/>
      <w:pPr>
        <w:ind w:left="4003" w:hanging="360"/>
      </w:pPr>
      <w:rPr>
        <w:rFonts w:ascii="Wingdings" w:hAnsi="Wingdings" w:hint="default"/>
      </w:rPr>
    </w:lvl>
    <w:lvl w:ilvl="6" w:tplc="10090001" w:tentative="1">
      <w:start w:val="1"/>
      <w:numFmt w:val="bullet"/>
      <w:lvlText w:val=""/>
      <w:lvlJc w:val="left"/>
      <w:pPr>
        <w:ind w:left="4723" w:hanging="360"/>
      </w:pPr>
      <w:rPr>
        <w:rFonts w:ascii="Symbol" w:hAnsi="Symbol" w:hint="default"/>
      </w:rPr>
    </w:lvl>
    <w:lvl w:ilvl="7" w:tplc="10090003" w:tentative="1">
      <w:start w:val="1"/>
      <w:numFmt w:val="bullet"/>
      <w:lvlText w:val="o"/>
      <w:lvlJc w:val="left"/>
      <w:pPr>
        <w:ind w:left="5443" w:hanging="360"/>
      </w:pPr>
      <w:rPr>
        <w:rFonts w:ascii="Courier New" w:hAnsi="Courier New" w:cs="Courier New" w:hint="default"/>
      </w:rPr>
    </w:lvl>
    <w:lvl w:ilvl="8" w:tplc="10090005" w:tentative="1">
      <w:start w:val="1"/>
      <w:numFmt w:val="bullet"/>
      <w:lvlText w:val=""/>
      <w:lvlJc w:val="left"/>
      <w:pPr>
        <w:ind w:left="6163" w:hanging="360"/>
      </w:pPr>
      <w:rPr>
        <w:rFonts w:ascii="Wingdings" w:hAnsi="Wingdings" w:hint="default"/>
      </w:rPr>
    </w:lvl>
  </w:abstractNum>
  <w:abstractNum w:abstractNumId="24">
    <w:nsid w:val="660513ED"/>
    <w:multiLevelType w:val="hybridMultilevel"/>
    <w:tmpl w:val="A33E0E7E"/>
    <w:lvl w:ilvl="0" w:tplc="B37AC98C">
      <w:numFmt w:val="bullet"/>
      <w:lvlText w:val="•"/>
      <w:lvlJc w:val="left"/>
      <w:pPr>
        <w:ind w:left="786"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5">
    <w:nsid w:val="67475DF2"/>
    <w:multiLevelType w:val="hybridMultilevel"/>
    <w:tmpl w:val="E2440756"/>
    <w:lvl w:ilvl="0" w:tplc="10090001">
      <w:start w:val="1"/>
      <w:numFmt w:val="bullet"/>
      <w:lvlText w:val=""/>
      <w:lvlJc w:val="left"/>
      <w:pPr>
        <w:ind w:left="720" w:hanging="360"/>
      </w:pPr>
      <w:rPr>
        <w:rFonts w:ascii="Symbol" w:hAnsi="Symbol" w:hint="default"/>
      </w:rPr>
    </w:lvl>
    <w:lvl w:ilvl="1" w:tplc="5E321768">
      <w:start w:val="3"/>
      <w:numFmt w:val="bullet"/>
      <w:lvlText w:val=""/>
      <w:lvlJc w:val="left"/>
      <w:pPr>
        <w:ind w:left="1440" w:hanging="360"/>
      </w:pPr>
      <w:rPr>
        <w:rFonts w:ascii="Symbol" w:eastAsia="Times New Roman" w:hAnsi="Symbol" w:cs="Times New Roman" w:hint="default"/>
      </w:rPr>
    </w:lvl>
    <w:lvl w:ilvl="2" w:tplc="789433D4">
      <w:start w:val="3"/>
      <w:numFmt w:val="bullet"/>
      <w:lvlText w:val="-"/>
      <w:lvlJc w:val="left"/>
      <w:pPr>
        <w:ind w:left="2340" w:hanging="360"/>
      </w:pPr>
      <w:rPr>
        <w:rFonts w:ascii="Times New Roman" w:eastAsia="Times New Roman" w:hAnsi="Times New Roman" w:cs="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E684F0C"/>
    <w:multiLevelType w:val="hybridMultilevel"/>
    <w:tmpl w:val="E67818A0"/>
    <w:lvl w:ilvl="0" w:tplc="B37AC98C">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7">
    <w:nsid w:val="75057FAB"/>
    <w:multiLevelType w:val="hybridMultilevel"/>
    <w:tmpl w:val="1BFE55CA"/>
    <w:lvl w:ilvl="0" w:tplc="9918BBF2">
      <w:numFmt w:val="bullet"/>
      <w:lvlText w:val="–"/>
      <w:lvlJc w:val="left"/>
      <w:pPr>
        <w:ind w:left="1440" w:hanging="360"/>
      </w:pPr>
      <w:rPr>
        <w:rFonts w:ascii="Times New Roman" w:eastAsia="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75922A3B"/>
    <w:multiLevelType w:val="hybridMultilevel"/>
    <w:tmpl w:val="854E70DC"/>
    <w:lvl w:ilvl="0" w:tplc="B37AC98C">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8650606"/>
    <w:multiLevelType w:val="hybridMultilevel"/>
    <w:tmpl w:val="DE7CC77C"/>
    <w:lvl w:ilvl="0" w:tplc="B37AC98C">
      <w:numFmt w:val="bullet"/>
      <w:lvlText w:val="•"/>
      <w:lvlJc w:val="left"/>
      <w:pPr>
        <w:ind w:left="786"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9C0174F"/>
    <w:multiLevelType w:val="hybridMultilevel"/>
    <w:tmpl w:val="EAD823DC"/>
    <w:lvl w:ilvl="0" w:tplc="B37AC98C">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D9D4CA2"/>
    <w:multiLevelType w:val="hybridMultilevel"/>
    <w:tmpl w:val="46AC9786"/>
    <w:lvl w:ilvl="0" w:tplc="B37AC98C">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num w:numId="1">
    <w:abstractNumId w:val="23"/>
  </w:num>
  <w:num w:numId="2">
    <w:abstractNumId w:val="21"/>
  </w:num>
  <w:num w:numId="3">
    <w:abstractNumId w:val="8"/>
  </w:num>
  <w:num w:numId="4">
    <w:abstractNumId w:val="16"/>
  </w:num>
  <w:num w:numId="5">
    <w:abstractNumId w:val="7"/>
  </w:num>
  <w:num w:numId="6">
    <w:abstractNumId w:val="2"/>
  </w:num>
  <w:num w:numId="7">
    <w:abstractNumId w:val="24"/>
  </w:num>
  <w:num w:numId="8">
    <w:abstractNumId w:val="3"/>
  </w:num>
  <w:num w:numId="9">
    <w:abstractNumId w:val="9"/>
  </w:num>
  <w:num w:numId="10">
    <w:abstractNumId w:val="13"/>
  </w:num>
  <w:num w:numId="11">
    <w:abstractNumId w:val="29"/>
  </w:num>
  <w:num w:numId="12">
    <w:abstractNumId w:val="22"/>
  </w:num>
  <w:num w:numId="13">
    <w:abstractNumId w:val="1"/>
  </w:num>
  <w:num w:numId="14">
    <w:abstractNumId w:val="14"/>
  </w:num>
  <w:num w:numId="15">
    <w:abstractNumId w:val="15"/>
  </w:num>
  <w:num w:numId="16">
    <w:abstractNumId w:val="11"/>
  </w:num>
  <w:num w:numId="17">
    <w:abstractNumId w:val="26"/>
  </w:num>
  <w:num w:numId="18">
    <w:abstractNumId w:val="28"/>
  </w:num>
  <w:num w:numId="19">
    <w:abstractNumId w:val="5"/>
  </w:num>
  <w:num w:numId="20">
    <w:abstractNumId w:val="12"/>
  </w:num>
  <w:num w:numId="21">
    <w:abstractNumId w:val="4"/>
  </w:num>
  <w:num w:numId="22">
    <w:abstractNumId w:val="27"/>
  </w:num>
  <w:num w:numId="23">
    <w:abstractNumId w:val="30"/>
  </w:num>
  <w:num w:numId="24">
    <w:abstractNumId w:val="20"/>
  </w:num>
  <w:num w:numId="25">
    <w:abstractNumId w:val="25"/>
  </w:num>
  <w:num w:numId="26">
    <w:abstractNumId w:val="17"/>
  </w:num>
  <w:num w:numId="27">
    <w:abstractNumId w:val="31"/>
  </w:num>
  <w:num w:numId="28">
    <w:abstractNumId w:val="18"/>
  </w:num>
  <w:num w:numId="29">
    <w:abstractNumId w:val="6"/>
  </w:num>
  <w:num w:numId="30">
    <w:abstractNumId w:val="0"/>
  </w:num>
  <w:num w:numId="31">
    <w:abstractNumId w:val="10"/>
  </w:num>
  <w:num w:numId="32">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D58"/>
    <w:rsid w:val="00017653"/>
    <w:rsid w:val="00020C88"/>
    <w:rsid w:val="00023C30"/>
    <w:rsid w:val="0004339B"/>
    <w:rsid w:val="000822CF"/>
    <w:rsid w:val="000C4C8A"/>
    <w:rsid w:val="000E5550"/>
    <w:rsid w:val="00127173"/>
    <w:rsid w:val="001D4E16"/>
    <w:rsid w:val="00203849"/>
    <w:rsid w:val="00224EAB"/>
    <w:rsid w:val="00283C1C"/>
    <w:rsid w:val="002931D9"/>
    <w:rsid w:val="00311F8E"/>
    <w:rsid w:val="00324211"/>
    <w:rsid w:val="00327AC0"/>
    <w:rsid w:val="003323E6"/>
    <w:rsid w:val="00391185"/>
    <w:rsid w:val="003B24C1"/>
    <w:rsid w:val="003C027B"/>
    <w:rsid w:val="0042273A"/>
    <w:rsid w:val="00441856"/>
    <w:rsid w:val="00442C5D"/>
    <w:rsid w:val="00452D58"/>
    <w:rsid w:val="004B4843"/>
    <w:rsid w:val="004C2B94"/>
    <w:rsid w:val="00580CEF"/>
    <w:rsid w:val="006B0AE9"/>
    <w:rsid w:val="006D4EEE"/>
    <w:rsid w:val="007116CA"/>
    <w:rsid w:val="00763876"/>
    <w:rsid w:val="00790F77"/>
    <w:rsid w:val="00821B03"/>
    <w:rsid w:val="00822A99"/>
    <w:rsid w:val="00825FAB"/>
    <w:rsid w:val="00843361"/>
    <w:rsid w:val="008748F1"/>
    <w:rsid w:val="008910B9"/>
    <w:rsid w:val="00924B51"/>
    <w:rsid w:val="009431AF"/>
    <w:rsid w:val="009615A5"/>
    <w:rsid w:val="0097235D"/>
    <w:rsid w:val="009A0450"/>
    <w:rsid w:val="009E29B5"/>
    <w:rsid w:val="00A07DB1"/>
    <w:rsid w:val="00A37707"/>
    <w:rsid w:val="00A87BE0"/>
    <w:rsid w:val="00AC0578"/>
    <w:rsid w:val="00AD6658"/>
    <w:rsid w:val="00AE0638"/>
    <w:rsid w:val="00B11DBB"/>
    <w:rsid w:val="00B626FB"/>
    <w:rsid w:val="00B86B33"/>
    <w:rsid w:val="00C221E6"/>
    <w:rsid w:val="00C614A6"/>
    <w:rsid w:val="00C94379"/>
    <w:rsid w:val="00CA4637"/>
    <w:rsid w:val="00CE37FA"/>
    <w:rsid w:val="00CE7719"/>
    <w:rsid w:val="00D755A5"/>
    <w:rsid w:val="00DB1EA9"/>
    <w:rsid w:val="00DF31B5"/>
    <w:rsid w:val="00E05D12"/>
    <w:rsid w:val="00E60878"/>
    <w:rsid w:val="00ED2061"/>
    <w:rsid w:val="00F071EE"/>
    <w:rsid w:val="00F3083C"/>
    <w:rsid w:val="00F70AF4"/>
    <w:rsid w:val="00F72010"/>
    <w:rsid w:val="00F915F2"/>
    <w:rsid w:val="00FC1B02"/>
    <w:rsid w:val="00FD22D6"/>
    <w:rsid w:val="00FF29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eader" Target="header2.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99B96-CF44-4872-8735-D817F8EF9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27</Pages>
  <Words>4076</Words>
  <Characters>23236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Geotechnical Mechanics 82.328</vt:lpstr>
    </vt:vector>
  </TitlesOfParts>
  <Company>Epochs</Company>
  <LinksUpToDate>false</LinksUpToDate>
  <CharactersWithSpaces>27258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Geotechnical Mechanics 82.328</dc:title>
  <dc:creator>Arlene Whitmore</dc:creator>
  <cp:lastModifiedBy>Epochs</cp:lastModifiedBy>
  <cp:revision>3</cp:revision>
  <cp:lastPrinted>2014-09-10T12:39:00Z</cp:lastPrinted>
  <dcterms:created xsi:type="dcterms:W3CDTF">2014-11-22T20:46:00Z</dcterms:created>
  <dcterms:modified xsi:type="dcterms:W3CDTF">2014-11-25T16:56:00Z</dcterms:modified>
</cp:coreProperties>
</file>