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AFC" w:rsidRDefault="007B3458">
      <w:r>
        <w:t>Ch. 1</w:t>
      </w:r>
    </w:p>
    <w:p w:rsidR="007B3458" w:rsidRDefault="007B3458">
      <w:r>
        <w:rPr>
          <w:b/>
        </w:rPr>
        <w:t xml:space="preserve">Strategic competitiveness: </w:t>
      </w:r>
      <w:r>
        <w:t>achieved when a firm successfully formulates and implements a value-creating strategy</w:t>
      </w:r>
    </w:p>
    <w:p w:rsidR="007B3458" w:rsidRDefault="007B3458">
      <w:r>
        <w:rPr>
          <w:b/>
        </w:rPr>
        <w:t>Strategy:</w:t>
      </w:r>
      <w:r>
        <w:t xml:space="preserve"> an integrated and coordinated set of commitments and actions designed to exploit core competencies and gain a competitive advantage</w:t>
      </w:r>
    </w:p>
    <w:p w:rsidR="007B3458" w:rsidRDefault="007B3458">
      <w:r>
        <w:rPr>
          <w:b/>
        </w:rPr>
        <w:t xml:space="preserve">Strategic Management Process: </w:t>
      </w:r>
      <w:r>
        <w:t xml:space="preserve">the full set of commitment, decisions, and actions required for a firm to achieve strategic competitiveness and earn above-average returns. </w:t>
      </w:r>
    </w:p>
    <w:p w:rsidR="007B3458" w:rsidRDefault="007B3458" w:rsidP="007B3458">
      <w:pPr>
        <w:spacing w:after="0" w:line="240" w:lineRule="auto"/>
      </w:pPr>
      <w:proofErr w:type="spellStart"/>
      <w:r w:rsidRPr="007B3458">
        <w:rPr>
          <w:b/>
        </w:rPr>
        <w:t>Hyperco</w:t>
      </w:r>
      <w:r w:rsidRPr="007B3458">
        <w:rPr>
          <w:b/>
        </w:rPr>
        <w:t>m</w:t>
      </w:r>
      <w:r w:rsidRPr="007B3458">
        <w:rPr>
          <w:b/>
        </w:rPr>
        <w:t>petition</w:t>
      </w:r>
      <w:proofErr w:type="spellEnd"/>
      <w:r>
        <w:t xml:space="preserve">: </w:t>
      </w:r>
      <w:r>
        <w:t xml:space="preserve">the realities of the competitive land-scape. Under conditions of </w:t>
      </w:r>
      <w:proofErr w:type="spellStart"/>
      <w:r>
        <w:t>hypercompetition</w:t>
      </w:r>
      <w:proofErr w:type="spellEnd"/>
      <w:r>
        <w:t>, assumptions of market stability are replaced by notions of inh</w:t>
      </w:r>
      <w:r>
        <w:t xml:space="preserve">erent instability and change. </w:t>
      </w:r>
      <w:proofErr w:type="spellStart"/>
      <w:r>
        <w:t>Hypercom</w:t>
      </w:r>
      <w:r>
        <w:t>petition</w:t>
      </w:r>
      <w:proofErr w:type="spellEnd"/>
      <w:r>
        <w:t xml:space="preserve"> results from the dynam</w:t>
      </w:r>
      <w:r>
        <w:t>ics of strategic maneuvering among global and innovative combatants.</w:t>
      </w:r>
    </w:p>
    <w:p w:rsidR="007B3458" w:rsidRDefault="007B3458" w:rsidP="007B3458">
      <w:pPr>
        <w:spacing w:after="0" w:line="240" w:lineRule="auto"/>
      </w:pPr>
    </w:p>
    <w:p w:rsidR="007B3458" w:rsidRDefault="007B3458" w:rsidP="007B3458">
      <w:pPr>
        <w:spacing w:after="0" w:line="240" w:lineRule="auto"/>
      </w:pPr>
      <w:r w:rsidRPr="007B3458">
        <w:rPr>
          <w:b/>
        </w:rPr>
        <w:t>Perpetual innovation</w:t>
      </w:r>
      <w:r>
        <w:t>:</w:t>
      </w:r>
      <w:r>
        <w:t xml:space="preserve"> describe how rapi</w:t>
      </w:r>
      <w:r>
        <w:t>dly and consistently new, infor</w:t>
      </w:r>
      <w:r>
        <w:t>mation-intensive technologies replace older ones. The shorter product life cycles resulting from these rapid diffusions of new technologies place a competitive premium on being able to quickly introduce new, innovative goods and services into the marketplace</w:t>
      </w:r>
    </w:p>
    <w:p w:rsidR="007B3458" w:rsidRDefault="007B3458" w:rsidP="007B3458">
      <w:pPr>
        <w:spacing w:after="0" w:line="240" w:lineRule="auto"/>
      </w:pPr>
    </w:p>
    <w:p w:rsidR="007B3458" w:rsidRDefault="007B3458" w:rsidP="007B3458">
      <w:pPr>
        <w:spacing w:after="0" w:line="240" w:lineRule="auto"/>
      </w:pPr>
      <w:r w:rsidRPr="007B3458">
        <w:rPr>
          <w:b/>
        </w:rPr>
        <w:t>Disruptive technologies</w:t>
      </w:r>
      <w:r>
        <w:t>—technologies that destroy the value of an existing technology and create new markets</w:t>
      </w:r>
    </w:p>
    <w:p w:rsidR="00FD3951" w:rsidRDefault="00FD3951" w:rsidP="007B3458">
      <w:pPr>
        <w:spacing w:after="0" w:line="240" w:lineRule="auto"/>
      </w:pPr>
    </w:p>
    <w:p w:rsidR="007B3458" w:rsidRDefault="007B3458" w:rsidP="007B3458">
      <w:pPr>
        <w:spacing w:after="0" w:line="240" w:lineRule="auto"/>
      </w:pPr>
      <w:r w:rsidRPr="00FD3951">
        <w:rPr>
          <w:b/>
        </w:rPr>
        <w:t xml:space="preserve">Strategic </w:t>
      </w:r>
      <w:r w:rsidR="00FD3951" w:rsidRPr="00FD3951">
        <w:rPr>
          <w:b/>
        </w:rPr>
        <w:t>flexibility</w:t>
      </w:r>
      <w:r w:rsidR="00FD3951">
        <w:t xml:space="preserve">: a set of </w:t>
      </w:r>
      <w:r>
        <w:t>capabilities used to respond to various demands and opportunities existing in a dynamic and uncertain competitive environment.</w:t>
      </w:r>
    </w:p>
    <w:p w:rsidR="007B3458" w:rsidRDefault="007B3458" w:rsidP="007B3458">
      <w:pPr>
        <w:spacing w:after="0" w:line="240" w:lineRule="auto"/>
      </w:pPr>
    </w:p>
    <w:p w:rsidR="00FD3951" w:rsidRPr="00FD3951" w:rsidRDefault="00FD3951" w:rsidP="00FD3951">
      <w:pPr>
        <w:spacing w:after="0" w:line="240" w:lineRule="auto"/>
      </w:pPr>
      <w:r>
        <w:rPr>
          <w:b/>
        </w:rPr>
        <w:t>I/O Model of Above-Average Returns:</w:t>
      </w:r>
    </w:p>
    <w:p w:rsidR="00FD3951" w:rsidRDefault="00FD3951" w:rsidP="00FD3951">
      <w:pPr>
        <w:pStyle w:val="ListParagraph"/>
        <w:numPr>
          <w:ilvl w:val="0"/>
          <w:numId w:val="1"/>
        </w:numPr>
        <w:spacing w:after="0" w:line="240" w:lineRule="auto"/>
      </w:pPr>
      <w:r>
        <w:t>Four assumptions:</w:t>
      </w:r>
    </w:p>
    <w:p w:rsidR="00FD3951" w:rsidRDefault="00FD3951" w:rsidP="00FD3951">
      <w:pPr>
        <w:pStyle w:val="ListParagraph"/>
        <w:numPr>
          <w:ilvl w:val="0"/>
          <w:numId w:val="2"/>
        </w:numPr>
        <w:spacing w:after="0" w:line="240" w:lineRule="auto"/>
      </w:pPr>
      <w:r>
        <w:t>E</w:t>
      </w:r>
      <w:r>
        <w:t xml:space="preserve">xternal environment is assumed to impose pressures and constraints that determine the strategies that would result in above-average returns. </w:t>
      </w:r>
    </w:p>
    <w:p w:rsidR="00FD3951" w:rsidRDefault="00FD3951" w:rsidP="00FD3951">
      <w:pPr>
        <w:pStyle w:val="ListParagraph"/>
        <w:numPr>
          <w:ilvl w:val="0"/>
          <w:numId w:val="2"/>
        </w:numPr>
        <w:spacing w:after="0" w:line="240" w:lineRule="auto"/>
      </w:pPr>
      <w:r>
        <w:t>Most</w:t>
      </w:r>
      <w:r>
        <w:t xml:space="preserve"> firms competing within an industry or within a segment of that industry are assu</w:t>
      </w:r>
      <w:r>
        <w:t>med to control similar strategi</w:t>
      </w:r>
      <w:r>
        <w:t xml:space="preserve">cally relevant resources and to pursue similar strategies in light of those resources. </w:t>
      </w:r>
    </w:p>
    <w:p w:rsidR="00FD3951" w:rsidRDefault="00FD3951" w:rsidP="00FD3951">
      <w:pPr>
        <w:pStyle w:val="ListParagraph"/>
        <w:numPr>
          <w:ilvl w:val="0"/>
          <w:numId w:val="2"/>
        </w:numPr>
        <w:spacing w:after="0" w:line="240" w:lineRule="auto"/>
      </w:pPr>
      <w:r>
        <w:t>R</w:t>
      </w:r>
      <w:r>
        <w:t xml:space="preserve">esources used to implement strategies are assumed to be highly mobile across firms, so any resource differences that might develop between firms will be short-lived. </w:t>
      </w:r>
    </w:p>
    <w:p w:rsidR="007B3458" w:rsidRDefault="00FD3951" w:rsidP="00FD3951">
      <w:pPr>
        <w:pStyle w:val="ListParagraph"/>
        <w:numPr>
          <w:ilvl w:val="0"/>
          <w:numId w:val="2"/>
        </w:numPr>
        <w:spacing w:after="0" w:line="240" w:lineRule="auto"/>
      </w:pPr>
      <w:r>
        <w:t>Organiza</w:t>
      </w:r>
      <w:r>
        <w:t>tional decision makers are assumed to be rational and committed to acting in the firm’s best interests, as shown by their profit-maximizing behaviors</w:t>
      </w:r>
    </w:p>
    <w:p w:rsidR="00FD3951" w:rsidRDefault="00FD3951" w:rsidP="00FD3951">
      <w:pPr>
        <w:spacing w:after="0" w:line="240" w:lineRule="auto"/>
      </w:pPr>
    </w:p>
    <w:p w:rsidR="00FD3951" w:rsidRDefault="00FD3951" w:rsidP="00FD3951">
      <w:pPr>
        <w:spacing w:after="0" w:line="240" w:lineRule="auto"/>
      </w:pPr>
      <w:r>
        <w:rPr>
          <w:noProof/>
          <w:lang w:eastAsia="en-CA"/>
        </w:rPr>
        <w:lastRenderedPageBreak/>
        <w:drawing>
          <wp:inline distT="0" distB="0" distL="0" distR="0">
            <wp:extent cx="4524375" cy="5343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4375" cy="5343525"/>
                    </a:xfrm>
                    <a:prstGeom prst="rect">
                      <a:avLst/>
                    </a:prstGeom>
                    <a:noFill/>
                    <a:ln>
                      <a:noFill/>
                    </a:ln>
                  </pic:spPr>
                </pic:pic>
              </a:graphicData>
            </a:graphic>
          </wp:inline>
        </w:drawing>
      </w:r>
    </w:p>
    <w:p w:rsidR="00FD3951" w:rsidRDefault="00FD3951" w:rsidP="00FD3951">
      <w:pPr>
        <w:spacing w:after="0" w:line="240" w:lineRule="auto"/>
      </w:pPr>
    </w:p>
    <w:p w:rsidR="00FD3951" w:rsidRDefault="00FD3951" w:rsidP="00FD3951">
      <w:pPr>
        <w:spacing w:after="0" w:line="240" w:lineRule="auto"/>
      </w:pPr>
    </w:p>
    <w:p w:rsidR="00FD3951" w:rsidRDefault="00FD3951" w:rsidP="00FD3951">
      <w:pPr>
        <w:spacing w:after="0" w:line="240" w:lineRule="auto"/>
        <w:rPr>
          <w:b/>
        </w:rPr>
      </w:pPr>
      <w:r>
        <w:rPr>
          <w:b/>
        </w:rPr>
        <w:t>The Resource-Based Model of Above-Average Returns:</w:t>
      </w:r>
    </w:p>
    <w:p w:rsidR="00FD3951" w:rsidRDefault="00FD3951" w:rsidP="00FD3951">
      <w:pPr>
        <w:pStyle w:val="ListParagraph"/>
        <w:numPr>
          <w:ilvl w:val="0"/>
          <w:numId w:val="3"/>
        </w:numPr>
        <w:spacing w:after="0" w:line="240" w:lineRule="auto"/>
      </w:pPr>
      <w:r>
        <w:t>A</w:t>
      </w:r>
      <w:r>
        <w:t xml:space="preserve">ssumes that each organization is a collection of unique resources and capabilities. The </w:t>
      </w:r>
      <w:r>
        <w:t>u</w:t>
      </w:r>
      <w:r>
        <w:t>niqueness of its resources and capabilities is the bas</w:t>
      </w:r>
      <w:r>
        <w:t>is of a firm’s strat</w:t>
      </w:r>
      <w:r>
        <w:t>egy and its ability to earn above-average returns</w:t>
      </w:r>
    </w:p>
    <w:p w:rsidR="00FD3951" w:rsidRDefault="00FD3951" w:rsidP="00FD3951">
      <w:pPr>
        <w:pStyle w:val="ListParagraph"/>
        <w:numPr>
          <w:ilvl w:val="0"/>
          <w:numId w:val="3"/>
        </w:numPr>
        <w:spacing w:after="0" w:line="240" w:lineRule="auto"/>
      </w:pPr>
      <w:r>
        <w:t>Reso</w:t>
      </w:r>
      <w:r>
        <w:t>u</w:t>
      </w:r>
      <w:r>
        <w:t>rces are inputs into a firm’s production process, such as capital equipment, the skills of individual employees, patents, finances, and talented managers. In general, a firm’s resources are classified into three categories: physical, human, and organizational capital.</w:t>
      </w:r>
    </w:p>
    <w:p w:rsidR="00FD3951" w:rsidRDefault="00FD3951" w:rsidP="00FD3951">
      <w:pPr>
        <w:pStyle w:val="ListParagraph"/>
        <w:numPr>
          <w:ilvl w:val="0"/>
          <w:numId w:val="3"/>
        </w:numPr>
        <w:spacing w:after="0" w:line="240" w:lineRule="auto"/>
      </w:pPr>
      <w:r w:rsidRPr="00FD3951">
        <w:rPr>
          <w:b/>
        </w:rPr>
        <w:t>A capa</w:t>
      </w:r>
      <w:r w:rsidRPr="00FD3951">
        <w:rPr>
          <w:b/>
        </w:rPr>
        <w:t>bility</w:t>
      </w:r>
      <w:r>
        <w:t xml:space="preserve"> is the capacity for a set of resources to perform a task or an activity in an integrative manner. </w:t>
      </w:r>
    </w:p>
    <w:p w:rsidR="00FD3951" w:rsidRDefault="00FD3951" w:rsidP="00FD3951">
      <w:pPr>
        <w:pStyle w:val="ListParagraph"/>
        <w:numPr>
          <w:ilvl w:val="0"/>
          <w:numId w:val="3"/>
        </w:numPr>
        <w:spacing w:after="0" w:line="240" w:lineRule="auto"/>
      </w:pPr>
      <w:r w:rsidRPr="00FD3951">
        <w:rPr>
          <w:b/>
        </w:rPr>
        <w:t>Core compete</w:t>
      </w:r>
      <w:r w:rsidRPr="00FD3951">
        <w:rPr>
          <w:b/>
        </w:rPr>
        <w:t>n</w:t>
      </w:r>
      <w:r w:rsidRPr="00FD3951">
        <w:rPr>
          <w:b/>
        </w:rPr>
        <w:t>cies</w:t>
      </w:r>
      <w:r>
        <w:t xml:space="preserve"> are resources and capabilities that serve as a source of competitive advantage for a firm over its rivals.</w:t>
      </w:r>
    </w:p>
    <w:p w:rsidR="00FD3951" w:rsidRDefault="00FD3951" w:rsidP="00FD3951">
      <w:pPr>
        <w:spacing w:after="0" w:line="240" w:lineRule="auto"/>
      </w:pPr>
    </w:p>
    <w:p w:rsidR="00FD3951" w:rsidRDefault="00FD3951" w:rsidP="00FD3951">
      <w:pPr>
        <w:spacing w:after="0" w:line="240" w:lineRule="auto"/>
      </w:pPr>
      <w:r>
        <w:rPr>
          <w:noProof/>
          <w:lang w:eastAsia="en-CA"/>
        </w:rPr>
        <w:lastRenderedPageBreak/>
        <w:drawing>
          <wp:inline distT="0" distB="0" distL="0" distR="0">
            <wp:extent cx="4352925" cy="5219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2925" cy="5219700"/>
                    </a:xfrm>
                    <a:prstGeom prst="rect">
                      <a:avLst/>
                    </a:prstGeom>
                    <a:noFill/>
                    <a:ln>
                      <a:noFill/>
                    </a:ln>
                  </pic:spPr>
                </pic:pic>
              </a:graphicData>
            </a:graphic>
          </wp:inline>
        </w:drawing>
      </w:r>
    </w:p>
    <w:p w:rsidR="00FD3951" w:rsidRDefault="00FD3951" w:rsidP="00FD3951">
      <w:pPr>
        <w:spacing w:after="0" w:line="240" w:lineRule="auto"/>
      </w:pPr>
    </w:p>
    <w:p w:rsidR="00FD3951" w:rsidRDefault="00FD3951" w:rsidP="00FD3951">
      <w:pPr>
        <w:spacing w:after="0" w:line="240" w:lineRule="auto"/>
      </w:pPr>
    </w:p>
    <w:p w:rsidR="00FD3951" w:rsidRDefault="00FD3951" w:rsidP="00FD3951">
      <w:pPr>
        <w:spacing w:after="0" w:line="240" w:lineRule="auto"/>
      </w:pPr>
      <w:r w:rsidRPr="00FD3951">
        <w:rPr>
          <w:b/>
        </w:rPr>
        <w:t>Visio</w:t>
      </w:r>
      <w:r w:rsidRPr="00FD3951">
        <w:rPr>
          <w:b/>
        </w:rPr>
        <w:t>n:</w:t>
      </w:r>
      <w:r>
        <w:t xml:space="preserve"> a picture of what the firm wants to be and, in bro</w:t>
      </w:r>
      <w:r>
        <w:t>ad terms, what it wants to ulti</w:t>
      </w:r>
      <w:r>
        <w:t>mately achieve</w:t>
      </w:r>
    </w:p>
    <w:p w:rsidR="00FD3951" w:rsidRDefault="00FD3951" w:rsidP="00FD3951">
      <w:pPr>
        <w:spacing w:after="0" w:line="240" w:lineRule="auto"/>
      </w:pPr>
    </w:p>
    <w:p w:rsidR="00FD3951" w:rsidRDefault="00FD3951" w:rsidP="00FD3951">
      <w:pPr>
        <w:spacing w:after="0" w:line="240" w:lineRule="auto"/>
      </w:pPr>
      <w:r>
        <w:rPr>
          <w:b/>
        </w:rPr>
        <w:t>M</w:t>
      </w:r>
      <w:r w:rsidRPr="00FD3951">
        <w:rPr>
          <w:b/>
        </w:rPr>
        <w:t>issio</w:t>
      </w:r>
      <w:r w:rsidRPr="00FD3951">
        <w:rPr>
          <w:b/>
        </w:rPr>
        <w:t>n:</w:t>
      </w:r>
      <w:r>
        <w:t xml:space="preserve"> </w:t>
      </w:r>
      <w:r>
        <w:t>specifies the business or businesses in which the firm intends to compete and the customers it intends to serve</w:t>
      </w:r>
    </w:p>
    <w:p w:rsidR="00FD3951" w:rsidRDefault="00FD3951" w:rsidP="00FD3951">
      <w:pPr>
        <w:spacing w:after="0" w:line="240" w:lineRule="auto"/>
      </w:pPr>
    </w:p>
    <w:p w:rsidR="00FD3951" w:rsidRDefault="00FD3951" w:rsidP="00FD3951">
      <w:pPr>
        <w:spacing w:after="0" w:line="240" w:lineRule="auto"/>
      </w:pPr>
      <w:r w:rsidRPr="00FD3951">
        <w:rPr>
          <w:b/>
        </w:rPr>
        <w:t>Stake</w:t>
      </w:r>
      <w:r w:rsidRPr="00FD3951">
        <w:rPr>
          <w:b/>
        </w:rPr>
        <w:t>h</w:t>
      </w:r>
      <w:r w:rsidRPr="00FD3951">
        <w:rPr>
          <w:b/>
        </w:rPr>
        <w:t>olders</w:t>
      </w:r>
      <w:r>
        <w:t xml:space="preserve"> are the </w:t>
      </w:r>
      <w:r>
        <w:t>individuals, groups, and organi</w:t>
      </w:r>
      <w:r>
        <w:t>zations who can affect the firm’s vision and mission, are affected by the strategic outcomes achieved, and have enforceable claims on the firm’s performance</w:t>
      </w:r>
    </w:p>
    <w:p w:rsidR="00FD3951" w:rsidRDefault="00FD3951" w:rsidP="00FD3951">
      <w:pPr>
        <w:spacing w:after="0" w:line="240" w:lineRule="auto"/>
      </w:pPr>
    </w:p>
    <w:p w:rsidR="00FD3951" w:rsidRDefault="00FD3951" w:rsidP="00FD3951">
      <w:pPr>
        <w:spacing w:after="0" w:line="240" w:lineRule="auto"/>
      </w:pPr>
      <w:r>
        <w:rPr>
          <w:noProof/>
          <w:lang w:eastAsia="en-CA"/>
        </w:rPr>
        <w:lastRenderedPageBreak/>
        <w:drawing>
          <wp:inline distT="0" distB="0" distL="0" distR="0">
            <wp:extent cx="5114925" cy="4533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4533900"/>
                    </a:xfrm>
                    <a:prstGeom prst="rect">
                      <a:avLst/>
                    </a:prstGeom>
                    <a:noFill/>
                    <a:ln>
                      <a:noFill/>
                    </a:ln>
                  </pic:spPr>
                </pic:pic>
              </a:graphicData>
            </a:graphic>
          </wp:inline>
        </w:drawing>
      </w:r>
    </w:p>
    <w:p w:rsidR="005C29E0" w:rsidRDefault="005C29E0" w:rsidP="00FD3951">
      <w:pPr>
        <w:spacing w:after="0" w:line="240" w:lineRule="auto"/>
      </w:pPr>
    </w:p>
    <w:p w:rsidR="005C29E0" w:rsidRDefault="005C29E0" w:rsidP="005C29E0">
      <w:pPr>
        <w:spacing w:after="0" w:line="240" w:lineRule="auto"/>
      </w:pPr>
      <w:r w:rsidRPr="005C29E0">
        <w:rPr>
          <w:b/>
        </w:rPr>
        <w:t>Strategic leaders</w:t>
      </w:r>
      <w:r>
        <w:t xml:space="preserve"> are people located in different areas and levels of the firm using the </w:t>
      </w:r>
      <w:r>
        <w:t>stra</w:t>
      </w:r>
      <w:r>
        <w:t>tegic management process to select strategic actions that help the firm achieve its vision and fulfill its mission.</w:t>
      </w:r>
    </w:p>
    <w:p w:rsidR="005C29E0" w:rsidRDefault="005C29E0" w:rsidP="005C29E0">
      <w:pPr>
        <w:spacing w:after="0" w:line="240" w:lineRule="auto"/>
      </w:pPr>
    </w:p>
    <w:p w:rsidR="005C29E0" w:rsidRDefault="005C29E0" w:rsidP="005C29E0">
      <w:pPr>
        <w:spacing w:after="0" w:line="240" w:lineRule="auto"/>
      </w:pPr>
      <w:r>
        <w:rPr>
          <w:b/>
        </w:rPr>
        <w:t>Organizational Culture</w:t>
      </w:r>
      <w:r>
        <w:t>:</w:t>
      </w:r>
      <w:r>
        <w:t xml:space="preserve"> the complex set of ideologies, symbols, and core values that are shared throughout the firm and that influence how the firm conducts business.</w:t>
      </w:r>
    </w:p>
    <w:p w:rsidR="005C29E0" w:rsidRDefault="005C29E0" w:rsidP="005C29E0">
      <w:pPr>
        <w:spacing w:after="0" w:line="240" w:lineRule="auto"/>
      </w:pPr>
    </w:p>
    <w:p w:rsidR="005C29E0" w:rsidRDefault="005C29E0" w:rsidP="005C29E0">
      <w:pPr>
        <w:spacing w:after="0" w:line="240" w:lineRule="auto"/>
      </w:pPr>
      <w:r>
        <w:rPr>
          <w:b/>
        </w:rPr>
        <w:t>Strategic Management Process</w:t>
      </w:r>
      <w:r>
        <w:t>: A-S-P (Analyze, Strategies, Performance)</w:t>
      </w: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spacing w:after="0" w:line="240" w:lineRule="auto"/>
      </w:pPr>
      <w:r>
        <w:lastRenderedPageBreak/>
        <w:t xml:space="preserve">Ch. 2 </w:t>
      </w:r>
    </w:p>
    <w:p w:rsidR="005C29E0" w:rsidRDefault="005C29E0" w:rsidP="005C29E0">
      <w:pPr>
        <w:spacing w:after="0" w:line="240" w:lineRule="auto"/>
      </w:pPr>
    </w:p>
    <w:p w:rsidR="005C29E0" w:rsidRDefault="005C29E0" w:rsidP="005C29E0">
      <w:pPr>
        <w:spacing w:after="0" w:line="240" w:lineRule="auto"/>
      </w:pPr>
      <w:r>
        <w:rPr>
          <w:b/>
        </w:rPr>
        <w:t>General Environment</w:t>
      </w:r>
      <w:r>
        <w:t xml:space="preserve"> is composed o</w:t>
      </w:r>
      <w:r>
        <w:t>f</w:t>
      </w:r>
      <w:r>
        <w:t xml:space="preserve"> dimensions in the broader society that in</w:t>
      </w:r>
      <w:r>
        <w:t xml:space="preserve">fluence </w:t>
      </w:r>
      <w:r>
        <w:t xml:space="preserve">an industry and the </w:t>
      </w:r>
      <w:r>
        <w:t>firms within it.</w:t>
      </w:r>
      <w:r>
        <w:t xml:space="preserve"> </w:t>
      </w:r>
    </w:p>
    <w:p w:rsidR="005C29E0" w:rsidRDefault="005C29E0" w:rsidP="005C29E0">
      <w:pPr>
        <w:spacing w:after="0" w:line="240" w:lineRule="auto"/>
      </w:pPr>
      <w:r>
        <w:rPr>
          <w:noProof/>
          <w:lang w:eastAsia="en-CA"/>
        </w:rPr>
        <w:drawing>
          <wp:inline distT="0" distB="0" distL="0" distR="0">
            <wp:extent cx="5172075" cy="4276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2075" cy="4276725"/>
                    </a:xfrm>
                    <a:prstGeom prst="rect">
                      <a:avLst/>
                    </a:prstGeom>
                    <a:noFill/>
                    <a:ln>
                      <a:noFill/>
                    </a:ln>
                  </pic:spPr>
                </pic:pic>
              </a:graphicData>
            </a:graphic>
          </wp:inline>
        </w:drawing>
      </w:r>
    </w:p>
    <w:p w:rsidR="005C29E0" w:rsidRDefault="005C29E0" w:rsidP="005C29E0">
      <w:pPr>
        <w:spacing w:after="0" w:line="240" w:lineRule="auto"/>
      </w:pPr>
    </w:p>
    <w:p w:rsidR="005C29E0" w:rsidRDefault="005C29E0" w:rsidP="005C29E0">
      <w:pPr>
        <w:spacing w:after="0" w:line="240" w:lineRule="auto"/>
      </w:pPr>
      <w:r>
        <w:rPr>
          <w:b/>
        </w:rPr>
        <w:t>Industry Environment:</w:t>
      </w:r>
      <w:r>
        <w:t xml:space="preserve"> is the set o</w:t>
      </w:r>
      <w:r>
        <w:t>f f</w:t>
      </w:r>
      <w:r>
        <w:t>actors that directly in</w:t>
      </w:r>
      <w:r>
        <w:t>f</w:t>
      </w:r>
      <w:r>
        <w:t xml:space="preserve">luences a </w:t>
      </w:r>
      <w:r>
        <w:t>f</w:t>
      </w:r>
      <w:r>
        <w:t>irm and its com</w:t>
      </w:r>
      <w:r>
        <w:t>petitive actions and responses:</w:t>
      </w:r>
      <w:r>
        <w:t xml:space="preserve"> the threat o</w:t>
      </w:r>
      <w:r>
        <w:t>f</w:t>
      </w:r>
      <w:r>
        <w:t xml:space="preserve"> new entrants, the power o</w:t>
      </w:r>
      <w:r>
        <w:t>f</w:t>
      </w:r>
      <w:r>
        <w:t xml:space="preserve"> suppliers, the power o</w:t>
      </w:r>
      <w:r>
        <w:t>f</w:t>
      </w:r>
      <w:r>
        <w:t xml:space="preserve"> buyers, the threat o</w:t>
      </w:r>
      <w:r>
        <w:t xml:space="preserve">f </w:t>
      </w:r>
      <w:r>
        <w:t>product substitutes, and the intensity o</w:t>
      </w:r>
      <w:r>
        <w:t>f rivalry among com</w:t>
      </w:r>
      <w:r>
        <w:t xml:space="preserve">peting </w:t>
      </w:r>
      <w:r>
        <w:t>f</w:t>
      </w:r>
      <w:r>
        <w:t>irms.</w:t>
      </w:r>
    </w:p>
    <w:p w:rsidR="005C29E0" w:rsidRDefault="005C29E0" w:rsidP="005C29E0">
      <w:pPr>
        <w:spacing w:after="0" w:line="240" w:lineRule="auto"/>
      </w:pPr>
    </w:p>
    <w:p w:rsidR="005C29E0" w:rsidRDefault="005C29E0" w:rsidP="005C29E0">
      <w:pPr>
        <w:spacing w:after="0" w:line="240" w:lineRule="auto"/>
      </w:pPr>
      <w:r>
        <w:t>How companies gather and interpret in</w:t>
      </w:r>
      <w:r>
        <w:t>f</w:t>
      </w:r>
      <w:r>
        <w:t xml:space="preserve">ormation about their competitors is called </w:t>
      </w:r>
      <w:r>
        <w:rPr>
          <w:b/>
        </w:rPr>
        <w:t>competitor analysis.</w:t>
      </w:r>
    </w:p>
    <w:p w:rsidR="005C29E0" w:rsidRDefault="005C29E0" w:rsidP="005C29E0">
      <w:pPr>
        <w:spacing w:after="0" w:line="240" w:lineRule="auto"/>
      </w:pPr>
    </w:p>
    <w:p w:rsidR="005C29E0" w:rsidRDefault="005C29E0" w:rsidP="005C29E0">
      <w:pPr>
        <w:spacing w:after="0" w:line="240" w:lineRule="auto"/>
      </w:pPr>
      <w:r>
        <w:rPr>
          <w:noProof/>
          <w:lang w:eastAsia="en-CA"/>
        </w:rPr>
        <w:drawing>
          <wp:inline distT="0" distB="0" distL="0" distR="0">
            <wp:extent cx="6469224" cy="15240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9224" cy="1524000"/>
                    </a:xfrm>
                    <a:prstGeom prst="rect">
                      <a:avLst/>
                    </a:prstGeom>
                    <a:noFill/>
                    <a:ln>
                      <a:noFill/>
                    </a:ln>
                  </pic:spPr>
                </pic:pic>
              </a:graphicData>
            </a:graphic>
          </wp:inline>
        </w:drawing>
      </w:r>
    </w:p>
    <w:p w:rsidR="005C29E0" w:rsidRDefault="005C29E0" w:rsidP="005C29E0">
      <w:pPr>
        <w:spacing w:after="0" w:line="240" w:lineRule="auto"/>
      </w:pPr>
    </w:p>
    <w:p w:rsidR="005C29E0" w:rsidRDefault="005C29E0" w:rsidP="005C29E0">
      <w:pPr>
        <w:spacing w:after="0" w:line="240" w:lineRule="auto"/>
      </w:pPr>
    </w:p>
    <w:p w:rsidR="005C29E0" w:rsidRDefault="005C29E0" w:rsidP="005C29E0">
      <w:pPr>
        <w:pStyle w:val="ListParagraph"/>
        <w:numPr>
          <w:ilvl w:val="0"/>
          <w:numId w:val="1"/>
        </w:numPr>
        <w:spacing w:after="0" w:line="240" w:lineRule="auto"/>
      </w:pPr>
      <w:r>
        <w:rPr>
          <w:b/>
        </w:rPr>
        <w:lastRenderedPageBreak/>
        <w:t>D</w:t>
      </w:r>
      <w:r w:rsidRPr="005C29E0">
        <w:rPr>
          <w:b/>
        </w:rPr>
        <w:t>em</w:t>
      </w:r>
      <w:r>
        <w:rPr>
          <w:b/>
        </w:rPr>
        <w:t>o</w:t>
      </w:r>
      <w:r w:rsidRPr="005C29E0">
        <w:rPr>
          <w:b/>
        </w:rPr>
        <w:t>graphic segment</w:t>
      </w:r>
      <w:r>
        <w:t xml:space="preserve"> is concerned with a population’s </w:t>
      </w:r>
      <w:r>
        <w:t xml:space="preserve">size, age structure, geographic </w:t>
      </w:r>
      <w:r>
        <w:t>distribution, ethnic mix, and income distribution</w:t>
      </w:r>
    </w:p>
    <w:p w:rsidR="005C29E0" w:rsidRDefault="00192E0F" w:rsidP="00192E0F">
      <w:pPr>
        <w:pStyle w:val="ListParagraph"/>
        <w:numPr>
          <w:ilvl w:val="0"/>
          <w:numId w:val="1"/>
        </w:numPr>
        <w:spacing w:after="0" w:line="240" w:lineRule="auto"/>
      </w:pPr>
      <w:r>
        <w:rPr>
          <w:b/>
        </w:rPr>
        <w:t>Economic Environment</w:t>
      </w:r>
      <w:r w:rsidR="005C29E0">
        <w:t xml:space="preserve"> re</w:t>
      </w:r>
      <w:r>
        <w:t>f</w:t>
      </w:r>
      <w:r w:rsidR="005C29E0">
        <w:t>ers to the nature and direction o</w:t>
      </w:r>
      <w:r>
        <w:t>f</w:t>
      </w:r>
      <w:r w:rsidR="005C29E0">
        <w:t xml:space="preserve"> the economy in which a </w:t>
      </w:r>
      <w:r>
        <w:t>f</w:t>
      </w:r>
      <w:r w:rsidR="005C29E0">
        <w:t>irm competes or may compete</w:t>
      </w:r>
    </w:p>
    <w:p w:rsidR="00192E0F" w:rsidRDefault="00192E0F" w:rsidP="00192E0F">
      <w:pPr>
        <w:pStyle w:val="ListParagraph"/>
        <w:numPr>
          <w:ilvl w:val="0"/>
          <w:numId w:val="1"/>
        </w:numPr>
        <w:spacing w:after="0" w:line="240" w:lineRule="auto"/>
      </w:pPr>
      <w:r>
        <w:rPr>
          <w:b/>
        </w:rPr>
        <w:t>Po</w:t>
      </w:r>
      <w:r w:rsidRPr="00192E0F">
        <w:rPr>
          <w:b/>
        </w:rPr>
        <w:t>litical/legal segment</w:t>
      </w:r>
      <w:r>
        <w:t xml:space="preserve"> is the arena in which organi</w:t>
      </w:r>
      <w:r>
        <w:t>zations and interest groups com</w:t>
      </w:r>
      <w:r>
        <w:t xml:space="preserve">pete </w:t>
      </w:r>
      <w:r>
        <w:t>f</w:t>
      </w:r>
      <w:r>
        <w:t>or attention, resources, and a voice in overseeing the body o</w:t>
      </w:r>
      <w:r>
        <w:t>f</w:t>
      </w:r>
      <w:r>
        <w:t xml:space="preserve"> laws and regulations guiding interactions among nations as well as between </w:t>
      </w:r>
      <w:r>
        <w:t>f</w:t>
      </w:r>
      <w:r>
        <w:t>i</w:t>
      </w:r>
      <w:r>
        <w:t>rms and various local governmen</w:t>
      </w:r>
      <w:r>
        <w:t>tal agencies.</w:t>
      </w:r>
    </w:p>
    <w:p w:rsidR="00192E0F" w:rsidRDefault="00192E0F" w:rsidP="00192E0F">
      <w:pPr>
        <w:pStyle w:val="ListParagraph"/>
        <w:spacing w:after="0" w:line="240" w:lineRule="auto"/>
      </w:pPr>
    </w:p>
    <w:p w:rsidR="00192E0F" w:rsidRDefault="00192E0F" w:rsidP="00192E0F">
      <w:pPr>
        <w:pStyle w:val="ListParagraph"/>
        <w:numPr>
          <w:ilvl w:val="0"/>
          <w:numId w:val="1"/>
        </w:numPr>
        <w:spacing w:after="0" w:line="240" w:lineRule="auto"/>
      </w:pPr>
      <w:r>
        <w:rPr>
          <w:b/>
        </w:rPr>
        <w:t>Sociocultural segment</w:t>
      </w:r>
      <w:r>
        <w:t xml:space="preserve"> is concerned with a society’s attitudes and cultural values. </w:t>
      </w:r>
      <w:r>
        <w:t>Because attitudes and values f</w:t>
      </w:r>
      <w:r>
        <w:t>orm the cornerstone o</w:t>
      </w:r>
      <w:r>
        <w:t>f</w:t>
      </w:r>
      <w:r>
        <w:t xml:space="preserve"> a society, they o</w:t>
      </w:r>
      <w:r>
        <w:t>ften drive demo</w:t>
      </w:r>
      <w:r>
        <w:t>graphic, economic, political/legal, and technological conditions and changes</w:t>
      </w:r>
    </w:p>
    <w:p w:rsidR="00192E0F" w:rsidRDefault="00192E0F" w:rsidP="00192E0F">
      <w:pPr>
        <w:pStyle w:val="ListParagraph"/>
      </w:pPr>
    </w:p>
    <w:p w:rsidR="00192E0F" w:rsidRDefault="00192E0F" w:rsidP="00192E0F">
      <w:pPr>
        <w:pStyle w:val="ListParagraph"/>
        <w:numPr>
          <w:ilvl w:val="0"/>
          <w:numId w:val="1"/>
        </w:numPr>
        <w:spacing w:after="0" w:line="240" w:lineRule="auto"/>
      </w:pPr>
      <w:r w:rsidRPr="00192E0F">
        <w:rPr>
          <w:b/>
        </w:rPr>
        <w:t xml:space="preserve">Technological segment </w:t>
      </w:r>
      <w:r>
        <w:t>includes the institutions and activities involved in creating new knowledge and translating that knowledge into new outputs, products, processes, and materials.</w:t>
      </w:r>
    </w:p>
    <w:p w:rsidR="00192E0F" w:rsidRDefault="00192E0F" w:rsidP="00192E0F">
      <w:pPr>
        <w:pStyle w:val="ListParagraph"/>
      </w:pPr>
    </w:p>
    <w:p w:rsidR="00192E0F" w:rsidRDefault="00192E0F" w:rsidP="00192E0F">
      <w:pPr>
        <w:pStyle w:val="ListParagraph"/>
        <w:numPr>
          <w:ilvl w:val="0"/>
          <w:numId w:val="1"/>
        </w:numPr>
        <w:spacing w:after="0" w:line="240" w:lineRule="auto"/>
      </w:pPr>
      <w:r w:rsidRPr="00192E0F">
        <w:rPr>
          <w:b/>
        </w:rPr>
        <w:t>Physical Environment</w:t>
      </w:r>
      <w:r>
        <w:t xml:space="preserve"> segment re</w:t>
      </w:r>
      <w:r>
        <w:t>f</w:t>
      </w:r>
      <w:r>
        <w:t>ers to potential and actu</w:t>
      </w:r>
      <w:r>
        <w:t>al changes in the physical envi</w:t>
      </w:r>
      <w:r>
        <w:t>ronment and business practices that are intended to positively respond to and deal with those changes.</w:t>
      </w:r>
    </w:p>
    <w:p w:rsidR="00192E0F" w:rsidRDefault="00192E0F" w:rsidP="00192E0F">
      <w:pPr>
        <w:pStyle w:val="ListParagraph"/>
      </w:pPr>
    </w:p>
    <w:p w:rsidR="00192E0F" w:rsidRDefault="00192E0F" w:rsidP="00192E0F">
      <w:pPr>
        <w:pStyle w:val="ListParagraph"/>
        <w:numPr>
          <w:ilvl w:val="0"/>
          <w:numId w:val="1"/>
        </w:numPr>
        <w:spacing w:after="0" w:line="240" w:lineRule="auto"/>
      </w:pPr>
      <w:r w:rsidRPr="00192E0F">
        <w:rPr>
          <w:b/>
        </w:rPr>
        <w:t>Glo</w:t>
      </w:r>
      <w:r w:rsidRPr="00192E0F">
        <w:rPr>
          <w:b/>
        </w:rPr>
        <w:t>bal segment</w:t>
      </w:r>
      <w:r>
        <w:t xml:space="preserve"> includes relevant new global markets, existing markets that are changing, important international political events, and critical cu</w:t>
      </w:r>
      <w:r>
        <w:t>ltural and institutional charac</w:t>
      </w:r>
      <w:r>
        <w:t>teristics o</w:t>
      </w:r>
      <w:r>
        <w:t xml:space="preserve">f </w:t>
      </w:r>
      <w:r>
        <w:t>global markets</w:t>
      </w:r>
    </w:p>
    <w:p w:rsidR="00192E0F" w:rsidRDefault="00192E0F" w:rsidP="00192E0F">
      <w:pPr>
        <w:pStyle w:val="ListParagraph"/>
      </w:pPr>
    </w:p>
    <w:p w:rsidR="00192E0F" w:rsidRDefault="00192E0F" w:rsidP="00192E0F">
      <w:pPr>
        <w:pStyle w:val="ListParagraph"/>
        <w:numPr>
          <w:ilvl w:val="0"/>
          <w:numId w:val="4"/>
        </w:numPr>
        <w:spacing w:after="0" w:line="240" w:lineRule="auto"/>
      </w:pPr>
      <w:proofErr w:type="spellStart"/>
      <w:r w:rsidRPr="00192E0F">
        <w:rPr>
          <w:b/>
          <w:i/>
        </w:rPr>
        <w:t>Global</w:t>
      </w:r>
      <w:r w:rsidRPr="00192E0F">
        <w:rPr>
          <w:b/>
          <w:i/>
        </w:rPr>
        <w:t>f</w:t>
      </w:r>
      <w:r w:rsidRPr="00192E0F">
        <w:rPr>
          <w:b/>
          <w:i/>
        </w:rPr>
        <w:t>ocusing</w:t>
      </w:r>
      <w:proofErr w:type="spellEnd"/>
      <w:r>
        <w:t xml:space="preserve"> o</w:t>
      </w:r>
      <w:r>
        <w:t>f</w:t>
      </w:r>
      <w:r>
        <w:t xml:space="preserve">ten is used by </w:t>
      </w:r>
      <w:r>
        <w:t>f</w:t>
      </w:r>
      <w:r>
        <w:t>irms with moderate levels o</w:t>
      </w:r>
      <w:r>
        <w:t>f</w:t>
      </w:r>
      <w:r>
        <w:t xml:space="preserve"> international operations who increase their internationalization by </w:t>
      </w:r>
      <w:r>
        <w:t>f</w:t>
      </w:r>
      <w:r>
        <w:t>ocusing on global niche markets.</w:t>
      </w:r>
    </w:p>
    <w:p w:rsidR="00192E0F" w:rsidRDefault="00192E0F" w:rsidP="00192E0F">
      <w:pPr>
        <w:pStyle w:val="ListParagraph"/>
      </w:pPr>
    </w:p>
    <w:p w:rsidR="00192E0F" w:rsidRDefault="00192E0F" w:rsidP="00192E0F">
      <w:pPr>
        <w:spacing w:after="0" w:line="240" w:lineRule="auto"/>
      </w:pPr>
      <w:r>
        <w:rPr>
          <w:b/>
        </w:rPr>
        <w:t>Porter’s Five Forces:</w:t>
      </w:r>
    </w:p>
    <w:p w:rsidR="00192E0F" w:rsidRDefault="00192E0F" w:rsidP="00192E0F">
      <w:pPr>
        <w:spacing w:after="0" w:line="240" w:lineRule="auto"/>
      </w:pPr>
    </w:p>
    <w:p w:rsidR="00192E0F" w:rsidRDefault="00192E0F" w:rsidP="00192E0F">
      <w:pPr>
        <w:spacing w:after="0" w:line="240" w:lineRule="auto"/>
        <w:rPr>
          <w:i/>
        </w:rPr>
      </w:pPr>
      <w:r>
        <w:rPr>
          <w:b/>
          <w:i/>
        </w:rPr>
        <w:t>1. Threat of New Entrants:</w:t>
      </w:r>
    </w:p>
    <w:p w:rsidR="00192E0F" w:rsidRDefault="00192E0F" w:rsidP="00192E0F">
      <w:pPr>
        <w:spacing w:after="0" w:line="240" w:lineRule="auto"/>
      </w:pPr>
      <w:r>
        <w:rPr>
          <w:i/>
        </w:rPr>
        <w:tab/>
      </w:r>
      <w:r>
        <w:t>Barriers to entry: economies of scale, product differentiation, capital requirements, switching costs, access to distribution channels, cost disadvantages independent of scale, gov’t policy</w:t>
      </w:r>
    </w:p>
    <w:p w:rsidR="00192E0F" w:rsidRDefault="00192E0F" w:rsidP="00192E0F">
      <w:pPr>
        <w:spacing w:after="0" w:line="240" w:lineRule="auto"/>
      </w:pPr>
    </w:p>
    <w:p w:rsidR="00192E0F" w:rsidRDefault="00192E0F" w:rsidP="00192E0F">
      <w:pPr>
        <w:spacing w:after="0" w:line="240" w:lineRule="auto"/>
      </w:pPr>
      <w:r>
        <w:rPr>
          <w:b/>
          <w:i/>
        </w:rPr>
        <w:t>2. Bargaining Power of Suppliers:</w:t>
      </w:r>
    </w:p>
    <w:p w:rsidR="00192E0F" w:rsidRDefault="00192E0F" w:rsidP="00192E0F">
      <w:pPr>
        <w:spacing w:after="0" w:line="240" w:lineRule="auto"/>
      </w:pPr>
      <w:r>
        <w:t>A supplier group is power</w:t>
      </w:r>
      <w:r>
        <w:t>f</w:t>
      </w:r>
      <w:r>
        <w:t>ul when</w:t>
      </w:r>
    </w:p>
    <w:p w:rsidR="00192E0F" w:rsidRDefault="00192E0F" w:rsidP="00192E0F">
      <w:pPr>
        <w:spacing w:after="0" w:line="240" w:lineRule="auto"/>
      </w:pPr>
      <w:r>
        <w:rPr>
          <w:rFonts w:hint="eastAsia"/>
        </w:rPr>
        <w:t></w:t>
      </w:r>
      <w:r>
        <w:t xml:space="preserve">It is dominated by a </w:t>
      </w:r>
      <w:r>
        <w:t>f</w:t>
      </w:r>
      <w:r>
        <w:t xml:space="preserve">ew large companies and is more </w:t>
      </w:r>
      <w:r>
        <w:t xml:space="preserve">concentrated than the industry </w:t>
      </w:r>
      <w:r>
        <w:t>to which it sells.</w:t>
      </w:r>
    </w:p>
    <w:p w:rsidR="00192E0F" w:rsidRDefault="00192E0F" w:rsidP="00192E0F">
      <w:pPr>
        <w:spacing w:after="0" w:line="240" w:lineRule="auto"/>
      </w:pPr>
      <w:r>
        <w:rPr>
          <w:rFonts w:hint="eastAsia"/>
        </w:rPr>
        <w:t></w:t>
      </w:r>
      <w:r>
        <w:t>Satis</w:t>
      </w:r>
      <w:r>
        <w:t>f</w:t>
      </w:r>
      <w:r>
        <w:t xml:space="preserve">actory substitute products are not available to industry </w:t>
      </w:r>
      <w:r>
        <w:t>f</w:t>
      </w:r>
      <w:r>
        <w:t>irms.</w:t>
      </w:r>
    </w:p>
    <w:p w:rsidR="00192E0F" w:rsidRDefault="00192E0F" w:rsidP="00192E0F">
      <w:pPr>
        <w:spacing w:after="0" w:line="240" w:lineRule="auto"/>
      </w:pPr>
      <w:r>
        <w:rPr>
          <w:rFonts w:hint="eastAsia"/>
        </w:rPr>
        <w:t></w:t>
      </w:r>
      <w:r>
        <w:t xml:space="preserve">Industry </w:t>
      </w:r>
      <w:r>
        <w:t>f</w:t>
      </w:r>
      <w:r>
        <w:t>irms are not a signi</w:t>
      </w:r>
      <w:r>
        <w:t>f</w:t>
      </w:r>
      <w:r>
        <w:t xml:space="preserve">icant customer </w:t>
      </w:r>
      <w:r>
        <w:t>f</w:t>
      </w:r>
      <w:r>
        <w:t>or the supplier group.</w:t>
      </w:r>
    </w:p>
    <w:p w:rsidR="00192E0F" w:rsidRDefault="00192E0F" w:rsidP="00192E0F">
      <w:pPr>
        <w:spacing w:after="0" w:line="240" w:lineRule="auto"/>
      </w:pPr>
      <w:r>
        <w:rPr>
          <w:rFonts w:hint="eastAsia"/>
        </w:rPr>
        <w:t></w:t>
      </w:r>
      <w:r>
        <w:t>Suppliers</w:t>
      </w:r>
      <w:r>
        <w:rPr>
          <w:rFonts w:ascii="Calibri" w:hAnsi="Calibri" w:cs="Calibri"/>
        </w:rPr>
        <w:t>’</w:t>
      </w:r>
      <w:r>
        <w:t xml:space="preserve"> goods are critical to buyers</w:t>
      </w:r>
      <w:r>
        <w:rPr>
          <w:rFonts w:ascii="Calibri" w:hAnsi="Calibri" w:cs="Calibri"/>
        </w:rPr>
        <w:t>’</w:t>
      </w:r>
      <w:r>
        <w:t xml:space="preserve"> marketplace success.</w:t>
      </w:r>
    </w:p>
    <w:p w:rsidR="00192E0F" w:rsidRDefault="00192E0F" w:rsidP="00192E0F">
      <w:pPr>
        <w:spacing w:after="0" w:line="240" w:lineRule="auto"/>
      </w:pPr>
      <w:r>
        <w:rPr>
          <w:rFonts w:hint="eastAsia"/>
        </w:rPr>
        <w:t></w:t>
      </w:r>
      <w:r>
        <w:t xml:space="preserve">The effectiveness of </w:t>
      </w:r>
      <w:r>
        <w:t xml:space="preserve">suppliers’ products has created high switching costs </w:t>
      </w:r>
      <w:r>
        <w:t>f</w:t>
      </w:r>
      <w:r>
        <w:t xml:space="preserve">or industry </w:t>
      </w:r>
      <w:r>
        <w:t>f</w:t>
      </w:r>
      <w:r>
        <w:t>irms.</w:t>
      </w:r>
    </w:p>
    <w:p w:rsidR="00192E0F" w:rsidRDefault="00192E0F" w:rsidP="00192E0F">
      <w:pPr>
        <w:spacing w:after="0" w:line="240" w:lineRule="auto"/>
      </w:pPr>
      <w:r>
        <w:rPr>
          <w:rFonts w:hint="eastAsia"/>
        </w:rPr>
        <w:t></w:t>
      </w:r>
      <w:r>
        <w:t xml:space="preserve">It poses a credible threat to integrate </w:t>
      </w:r>
      <w:r>
        <w:t>f</w:t>
      </w:r>
      <w:r>
        <w:t>orward into the bu</w:t>
      </w:r>
      <w:r>
        <w:t xml:space="preserve">yers’ industry. Credibility is </w:t>
      </w:r>
      <w:r>
        <w:t>enhanced when suppliers have substantial resources and provide a highly di</w:t>
      </w:r>
      <w:r>
        <w:t xml:space="preserve">fferentiated </w:t>
      </w:r>
      <w:r>
        <w:t>product.</w:t>
      </w:r>
    </w:p>
    <w:p w:rsidR="00192E0F" w:rsidRDefault="00192E0F" w:rsidP="00192E0F">
      <w:pPr>
        <w:spacing w:after="0" w:line="240" w:lineRule="auto"/>
      </w:pPr>
    </w:p>
    <w:p w:rsidR="00192E0F" w:rsidRDefault="00192E0F" w:rsidP="00192E0F">
      <w:pPr>
        <w:spacing w:after="0" w:line="240" w:lineRule="auto"/>
      </w:pPr>
    </w:p>
    <w:p w:rsidR="00192E0F" w:rsidRDefault="00192E0F" w:rsidP="00192E0F">
      <w:pPr>
        <w:spacing w:after="0" w:line="240" w:lineRule="auto"/>
      </w:pPr>
    </w:p>
    <w:p w:rsidR="00192E0F" w:rsidRDefault="00192E0F" w:rsidP="00192E0F">
      <w:pPr>
        <w:spacing w:after="0" w:line="240" w:lineRule="auto"/>
      </w:pPr>
    </w:p>
    <w:p w:rsidR="00192E0F" w:rsidRDefault="00192E0F" w:rsidP="00192E0F">
      <w:pPr>
        <w:spacing w:after="0" w:line="240" w:lineRule="auto"/>
        <w:rPr>
          <w:b/>
          <w:i/>
        </w:rPr>
      </w:pPr>
      <w:r>
        <w:rPr>
          <w:b/>
          <w:i/>
        </w:rPr>
        <w:lastRenderedPageBreak/>
        <w:t xml:space="preserve">3. </w:t>
      </w:r>
      <w:r w:rsidRPr="00192E0F">
        <w:rPr>
          <w:b/>
          <w:i/>
        </w:rPr>
        <w:t>Bargaining P</w:t>
      </w:r>
      <w:r>
        <w:rPr>
          <w:b/>
          <w:i/>
        </w:rPr>
        <w:t>o</w:t>
      </w:r>
      <w:r w:rsidRPr="00192E0F">
        <w:rPr>
          <w:b/>
          <w:i/>
        </w:rPr>
        <w:t xml:space="preserve">wer </w:t>
      </w:r>
      <w:r>
        <w:rPr>
          <w:b/>
          <w:i/>
        </w:rPr>
        <w:t>o</w:t>
      </w:r>
      <w:r w:rsidRPr="00192E0F">
        <w:rPr>
          <w:b/>
          <w:i/>
        </w:rPr>
        <w:t>f Buyers</w:t>
      </w:r>
    </w:p>
    <w:p w:rsidR="00192E0F" w:rsidRDefault="00192E0F" w:rsidP="00192E0F">
      <w:pPr>
        <w:spacing w:after="0" w:line="240" w:lineRule="auto"/>
      </w:pPr>
      <w:r>
        <w:t>Customers (buyer groups) are power</w:t>
      </w:r>
      <w:r>
        <w:t>f</w:t>
      </w:r>
      <w:r>
        <w:t>ul when</w:t>
      </w:r>
    </w:p>
    <w:p w:rsidR="00192E0F" w:rsidRDefault="00192E0F" w:rsidP="00192E0F">
      <w:pPr>
        <w:spacing w:after="0" w:line="240" w:lineRule="auto"/>
      </w:pPr>
      <w:r>
        <w:rPr>
          <w:rFonts w:hint="eastAsia"/>
        </w:rPr>
        <w:t></w:t>
      </w:r>
      <w:r>
        <w:rPr>
          <w:rFonts w:ascii="Arial" w:hAnsi="Arial" w:cs="Arial"/>
        </w:rPr>
        <w:t>T</w:t>
      </w:r>
      <w:r>
        <w:t>hey purchase a large portion o</w:t>
      </w:r>
      <w:r>
        <w:t>f</w:t>
      </w:r>
      <w:r>
        <w:t xml:space="preserve"> an industry’s total output.</w:t>
      </w:r>
    </w:p>
    <w:p w:rsidR="00192E0F" w:rsidRDefault="00192E0F" w:rsidP="00192E0F">
      <w:pPr>
        <w:spacing w:after="0" w:line="240" w:lineRule="auto"/>
      </w:pPr>
      <w:r>
        <w:rPr>
          <w:rFonts w:hint="eastAsia"/>
        </w:rPr>
        <w:t></w:t>
      </w:r>
      <w:r>
        <w:rPr>
          <w:rFonts w:ascii="Arial" w:hAnsi="Arial" w:cs="Arial"/>
        </w:rPr>
        <w:t>T</w:t>
      </w:r>
      <w:r>
        <w:t>he sales o</w:t>
      </w:r>
      <w:r>
        <w:t>f</w:t>
      </w:r>
      <w:r>
        <w:t xml:space="preserve"> the product being purchased account </w:t>
      </w:r>
      <w:r>
        <w:t>f</w:t>
      </w:r>
      <w:r>
        <w:t>or a signi</w:t>
      </w:r>
      <w:r>
        <w:t>f</w:t>
      </w:r>
      <w:r>
        <w:t>icant portion o</w:t>
      </w:r>
      <w:r>
        <w:t>f</w:t>
      </w:r>
      <w:r w:rsidR="00B07A46">
        <w:t xml:space="preserve"> the seller’s </w:t>
      </w:r>
      <w:r>
        <w:t>annual revenues.</w:t>
      </w:r>
    </w:p>
    <w:p w:rsidR="00192E0F" w:rsidRDefault="00192E0F" w:rsidP="00192E0F">
      <w:pPr>
        <w:spacing w:after="0" w:line="240" w:lineRule="auto"/>
      </w:pPr>
      <w:r>
        <w:rPr>
          <w:rFonts w:hint="eastAsia"/>
        </w:rPr>
        <w:t></w:t>
      </w:r>
      <w:r w:rsidR="00B07A46">
        <w:rPr>
          <w:rFonts w:ascii="Arial" w:hAnsi="Arial" w:cs="Arial"/>
        </w:rPr>
        <w:t>T</w:t>
      </w:r>
      <w:r>
        <w:t>hey could switch to another product at little, i</w:t>
      </w:r>
      <w:r w:rsidR="00B07A46">
        <w:t>f</w:t>
      </w:r>
      <w:r>
        <w:t xml:space="preserve"> any, cost.</w:t>
      </w:r>
    </w:p>
    <w:p w:rsidR="00192E0F" w:rsidRPr="00192E0F" w:rsidRDefault="00192E0F" w:rsidP="00192E0F">
      <w:pPr>
        <w:spacing w:after="0" w:line="240" w:lineRule="auto"/>
      </w:pPr>
      <w:r>
        <w:rPr>
          <w:rFonts w:hint="eastAsia"/>
        </w:rPr>
        <w:t></w:t>
      </w:r>
      <w:r w:rsidR="00B07A46">
        <w:rPr>
          <w:rFonts w:ascii="Arial" w:hAnsi="Arial" w:cs="Arial"/>
        </w:rPr>
        <w:t>T</w:t>
      </w:r>
      <w:r>
        <w:t>he industry’s products are undi</w:t>
      </w:r>
      <w:r w:rsidR="00B07A46">
        <w:t>ff</w:t>
      </w:r>
      <w:r>
        <w:t>erentiated or stand</w:t>
      </w:r>
      <w:r w:rsidR="00B07A46">
        <w:t xml:space="preserve">ardized, and the buyers pose a </w:t>
      </w:r>
      <w:r>
        <w:t>credible threat i</w:t>
      </w:r>
      <w:r w:rsidR="00B07A46">
        <w:t>f</w:t>
      </w:r>
      <w:r>
        <w:t xml:space="preserve"> they were to integrate backward into the sellers’ industry.</w:t>
      </w:r>
    </w:p>
    <w:p w:rsidR="00192E0F" w:rsidRDefault="00192E0F" w:rsidP="00192E0F">
      <w:pPr>
        <w:spacing w:after="0" w:line="240" w:lineRule="auto"/>
      </w:pPr>
    </w:p>
    <w:p w:rsidR="00B07A46" w:rsidRDefault="00B07A46" w:rsidP="00192E0F">
      <w:pPr>
        <w:spacing w:after="0" w:line="240" w:lineRule="auto"/>
      </w:pPr>
      <w:r>
        <w:rPr>
          <w:b/>
          <w:i/>
        </w:rPr>
        <w:t>4. Threat of Substitutes</w:t>
      </w:r>
    </w:p>
    <w:p w:rsidR="00B07A46" w:rsidRDefault="00B07A46" w:rsidP="00B07A46">
      <w:pPr>
        <w:spacing w:after="0" w:line="240" w:lineRule="auto"/>
      </w:pPr>
      <w:r>
        <w:tab/>
        <w:t>P</w:t>
      </w:r>
      <w:r>
        <w:t xml:space="preserve">roduct substitutes present a strong threat to a </w:t>
      </w:r>
      <w:r>
        <w:t>f</w:t>
      </w:r>
      <w:r>
        <w:t xml:space="preserve">irm when customers </w:t>
      </w:r>
      <w:r>
        <w:t>f</w:t>
      </w:r>
      <w:r>
        <w:t xml:space="preserve">ace </w:t>
      </w:r>
      <w:r>
        <w:t>f</w:t>
      </w:r>
      <w:r>
        <w:t>ew i</w:t>
      </w:r>
      <w:r>
        <w:t>f</w:t>
      </w:r>
      <w:r>
        <w:t xml:space="preserve"> any switching costs and when the substitute product’s price is lower or its quality and per</w:t>
      </w:r>
      <w:r>
        <w:t>f</w:t>
      </w:r>
      <w:r>
        <w:t>ormance capabilities are equal to or greater than those o</w:t>
      </w:r>
      <w:r>
        <w:t xml:space="preserve">f </w:t>
      </w:r>
      <w:r>
        <w:t>the competing product. Di</w:t>
      </w:r>
      <w:r>
        <w:t>ff</w:t>
      </w:r>
      <w:r>
        <w:t>erentiating a product along dimensions that are valuable to customers (such as quality, service a</w:t>
      </w:r>
      <w:r>
        <w:t>f</w:t>
      </w:r>
      <w:r>
        <w:t>ter the sale, and location) reduces a substitute’s attractiveness.</w:t>
      </w:r>
    </w:p>
    <w:p w:rsidR="00B07A46" w:rsidRDefault="00B07A46" w:rsidP="00B07A46">
      <w:pPr>
        <w:spacing w:after="0" w:line="240" w:lineRule="auto"/>
      </w:pPr>
    </w:p>
    <w:p w:rsidR="00B07A46" w:rsidRDefault="00B07A46" w:rsidP="00B07A46">
      <w:pPr>
        <w:spacing w:after="0" w:line="240" w:lineRule="auto"/>
      </w:pPr>
      <w:r>
        <w:rPr>
          <w:b/>
          <w:i/>
        </w:rPr>
        <w:t xml:space="preserve">5. </w:t>
      </w:r>
      <w:r w:rsidRPr="00B07A46">
        <w:rPr>
          <w:b/>
          <w:i/>
        </w:rPr>
        <w:t>Intensit</w:t>
      </w:r>
      <w:r>
        <w:rPr>
          <w:b/>
          <w:i/>
        </w:rPr>
        <w:t>y of Rivalry</w:t>
      </w:r>
    </w:p>
    <w:p w:rsidR="00B07A46" w:rsidRDefault="00B07A46" w:rsidP="00B07A46">
      <w:pPr>
        <w:spacing w:after="0" w:line="240" w:lineRule="auto"/>
      </w:pPr>
      <w:r>
        <w:t xml:space="preserve">High when: </w:t>
      </w:r>
    </w:p>
    <w:p w:rsidR="00B07A46" w:rsidRDefault="00B07A46" w:rsidP="00B07A46">
      <w:pPr>
        <w:pStyle w:val="ListParagraph"/>
        <w:numPr>
          <w:ilvl w:val="0"/>
          <w:numId w:val="1"/>
        </w:numPr>
        <w:spacing w:after="0" w:line="240" w:lineRule="auto"/>
      </w:pPr>
      <w:r>
        <w:t>Numerous or</w:t>
      </w:r>
      <w:r w:rsidRPr="00B07A46">
        <w:t xml:space="preserve"> Eq</w:t>
      </w:r>
      <w:r>
        <w:t>u</w:t>
      </w:r>
      <w:r w:rsidRPr="00B07A46">
        <w:t>all</w:t>
      </w:r>
      <w:r>
        <w:t>y</w:t>
      </w:r>
      <w:r w:rsidRPr="00B07A46">
        <w:t xml:space="preserve"> Balanced C</w:t>
      </w:r>
      <w:r>
        <w:t>o</w:t>
      </w:r>
      <w:r w:rsidRPr="00B07A46">
        <w:t>mpetit</w:t>
      </w:r>
      <w:r>
        <w:t>o</w:t>
      </w:r>
      <w:r w:rsidRPr="00B07A46">
        <w:t>rs</w:t>
      </w:r>
    </w:p>
    <w:p w:rsidR="00B07A46" w:rsidRDefault="00B07A46" w:rsidP="00B07A46">
      <w:pPr>
        <w:pStyle w:val="ListParagraph"/>
        <w:numPr>
          <w:ilvl w:val="0"/>
          <w:numId w:val="1"/>
        </w:numPr>
        <w:spacing w:after="0" w:line="240" w:lineRule="auto"/>
      </w:pPr>
      <w:r>
        <w:t>Slow industry growth</w:t>
      </w:r>
    </w:p>
    <w:p w:rsidR="00B07A46" w:rsidRDefault="00B07A46" w:rsidP="00B07A46">
      <w:pPr>
        <w:pStyle w:val="ListParagraph"/>
        <w:numPr>
          <w:ilvl w:val="0"/>
          <w:numId w:val="1"/>
        </w:numPr>
        <w:spacing w:after="0" w:line="240" w:lineRule="auto"/>
      </w:pPr>
      <w:r>
        <w:t>High fixed costs of storage costs</w:t>
      </w:r>
    </w:p>
    <w:p w:rsidR="00B07A46" w:rsidRDefault="00B07A46" w:rsidP="00B07A46">
      <w:pPr>
        <w:pStyle w:val="ListParagraph"/>
        <w:numPr>
          <w:ilvl w:val="0"/>
          <w:numId w:val="1"/>
        </w:numPr>
        <w:spacing w:after="0" w:line="240" w:lineRule="auto"/>
      </w:pPr>
      <w:r>
        <w:t>Lack of differentiation or low switching costs</w:t>
      </w:r>
    </w:p>
    <w:p w:rsidR="00B07A46" w:rsidRDefault="00B07A46" w:rsidP="00B07A46">
      <w:pPr>
        <w:pStyle w:val="ListParagraph"/>
        <w:numPr>
          <w:ilvl w:val="0"/>
          <w:numId w:val="1"/>
        </w:numPr>
        <w:spacing w:after="0" w:line="240" w:lineRule="auto"/>
      </w:pPr>
      <w:r>
        <w:t>High strategic stakes</w:t>
      </w:r>
    </w:p>
    <w:p w:rsidR="00B07A46" w:rsidRDefault="00B07A46" w:rsidP="00B07A46">
      <w:pPr>
        <w:pStyle w:val="ListParagraph"/>
        <w:numPr>
          <w:ilvl w:val="0"/>
          <w:numId w:val="1"/>
        </w:numPr>
        <w:spacing w:after="0" w:line="240" w:lineRule="auto"/>
      </w:pPr>
      <w:r>
        <w:t>High exit barriers</w:t>
      </w:r>
    </w:p>
    <w:p w:rsidR="00B07A46" w:rsidRDefault="00B07A46" w:rsidP="00B07A46">
      <w:pPr>
        <w:spacing w:after="0" w:line="240" w:lineRule="auto"/>
      </w:pPr>
    </w:p>
    <w:p w:rsidR="00B07A46" w:rsidRDefault="00B07A46" w:rsidP="00B07A46">
      <w:pPr>
        <w:spacing w:after="0" w:line="240" w:lineRule="auto"/>
      </w:pPr>
      <w:r>
        <w:rPr>
          <w:b/>
        </w:rPr>
        <w:t>Competitor Analysis:</w:t>
      </w:r>
    </w:p>
    <w:p w:rsidR="00B07A46" w:rsidRDefault="00B07A46" w:rsidP="00B07A46">
      <w:pPr>
        <w:spacing w:after="0" w:line="240" w:lineRule="auto"/>
      </w:pPr>
      <w:r>
        <w:t>The f</w:t>
      </w:r>
      <w:r>
        <w:t xml:space="preserve">irm seeks to understand the </w:t>
      </w:r>
      <w:r>
        <w:t>f</w:t>
      </w:r>
      <w:r>
        <w:t>ollowing:</w:t>
      </w:r>
    </w:p>
    <w:p w:rsidR="00B07A46" w:rsidRDefault="00B07A46" w:rsidP="00B07A46">
      <w:pPr>
        <w:spacing w:after="0" w:line="240" w:lineRule="auto"/>
      </w:pPr>
      <w:r>
        <w:rPr>
          <w:rFonts w:hint="eastAsia"/>
        </w:rPr>
        <w:t></w:t>
      </w:r>
      <w:r>
        <w:t>What drives the competitor, as shown by its future objectives</w:t>
      </w:r>
    </w:p>
    <w:p w:rsidR="00B07A46" w:rsidRDefault="00B07A46" w:rsidP="00B07A46">
      <w:pPr>
        <w:spacing w:after="0" w:line="240" w:lineRule="auto"/>
      </w:pPr>
      <w:r>
        <w:rPr>
          <w:rFonts w:hint="eastAsia"/>
        </w:rPr>
        <w:t></w:t>
      </w:r>
      <w:r>
        <w:t>What the competitor is doing and can do, as revealed by its current strategy</w:t>
      </w:r>
    </w:p>
    <w:p w:rsidR="00B07A46" w:rsidRDefault="00B07A46" w:rsidP="00B07A46">
      <w:pPr>
        <w:spacing w:after="0" w:line="240" w:lineRule="auto"/>
      </w:pPr>
      <w:r>
        <w:rPr>
          <w:rFonts w:hint="eastAsia"/>
        </w:rPr>
        <w:t></w:t>
      </w:r>
      <w:r>
        <w:t>What the competitor believes about the industry, as shown by its assumptions</w:t>
      </w:r>
    </w:p>
    <w:p w:rsidR="00B07A46" w:rsidRPr="00B07A46" w:rsidRDefault="00B07A46" w:rsidP="00B07A46">
      <w:pPr>
        <w:spacing w:after="0" w:line="240" w:lineRule="auto"/>
      </w:pPr>
      <w:r>
        <w:rPr>
          <w:rFonts w:hint="eastAsia"/>
        </w:rPr>
        <w:t></w:t>
      </w:r>
      <w:r>
        <w:t xml:space="preserve"> </w:t>
      </w:r>
      <w:proofErr w:type="gramStart"/>
      <w:r>
        <w:t>What</w:t>
      </w:r>
      <w:proofErr w:type="gramEnd"/>
      <w:r>
        <w:t xml:space="preserve"> the competitor</w:t>
      </w:r>
      <w:r>
        <w:rPr>
          <w:rFonts w:ascii="Calibri" w:hAnsi="Calibri" w:cs="Calibri"/>
        </w:rPr>
        <w:t>’</w:t>
      </w:r>
      <w:r>
        <w:t>s capabilities are, as shown by its strengths and weaknesses.</w:t>
      </w: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p>
    <w:p w:rsidR="00B07A46" w:rsidRDefault="00B07A46" w:rsidP="00B07A46">
      <w:pPr>
        <w:spacing w:after="0" w:line="240" w:lineRule="auto"/>
      </w:pPr>
      <w:r>
        <w:lastRenderedPageBreak/>
        <w:t>Ch. 3</w:t>
      </w:r>
    </w:p>
    <w:p w:rsidR="00B07A46" w:rsidRDefault="00B07A46" w:rsidP="00B07A46">
      <w:pPr>
        <w:spacing w:after="0" w:line="240" w:lineRule="auto"/>
      </w:pPr>
    </w:p>
    <w:p w:rsidR="00B07A46" w:rsidRDefault="00B07A46" w:rsidP="00B07A46">
      <w:pPr>
        <w:spacing w:after="0" w:line="240" w:lineRule="auto"/>
      </w:pPr>
      <w:r>
        <w:rPr>
          <w:noProof/>
          <w:lang w:eastAsia="en-CA"/>
        </w:rPr>
        <w:drawing>
          <wp:inline distT="0" distB="0" distL="0" distR="0">
            <wp:extent cx="5943600" cy="3705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05225"/>
                    </a:xfrm>
                    <a:prstGeom prst="rect">
                      <a:avLst/>
                    </a:prstGeom>
                    <a:noFill/>
                    <a:ln>
                      <a:noFill/>
                    </a:ln>
                  </pic:spPr>
                </pic:pic>
              </a:graphicData>
            </a:graphic>
          </wp:inline>
        </w:drawing>
      </w:r>
    </w:p>
    <w:p w:rsidR="00B07A46" w:rsidRDefault="00B07A46" w:rsidP="00B07A46">
      <w:pPr>
        <w:spacing w:after="0" w:line="240" w:lineRule="auto"/>
      </w:pPr>
    </w:p>
    <w:p w:rsidR="00B07A46" w:rsidRDefault="00B07A46" w:rsidP="00B07A46">
      <w:pPr>
        <w:spacing w:after="0" w:line="240" w:lineRule="auto"/>
      </w:pPr>
      <w:r>
        <w:rPr>
          <w:b/>
        </w:rPr>
        <w:t>Value</w:t>
      </w:r>
      <w:r>
        <w:t xml:space="preserve"> is measured by a product’s performance characteristics and by its attributes for which customers are willing to pa</w:t>
      </w:r>
      <w:r>
        <w:t>y. Firms create value by innova</w:t>
      </w:r>
      <w:r>
        <w:t>tively bundling and leveraging their resources to form capabilities and core competencies</w:t>
      </w:r>
      <w:r>
        <w:t>.</w:t>
      </w:r>
    </w:p>
    <w:p w:rsidR="00B07A46" w:rsidRDefault="00B07A46" w:rsidP="00B07A46">
      <w:pPr>
        <w:spacing w:after="0" w:line="240" w:lineRule="auto"/>
      </w:pPr>
    </w:p>
    <w:p w:rsidR="00B07A46" w:rsidRDefault="00B07A46" w:rsidP="00B07A46">
      <w:pPr>
        <w:spacing w:after="0" w:line="240" w:lineRule="auto"/>
      </w:pPr>
      <w:r>
        <w:rPr>
          <w:noProof/>
          <w:lang w:eastAsia="en-CA"/>
        </w:rPr>
        <w:drawing>
          <wp:inline distT="0" distB="0" distL="0" distR="0">
            <wp:extent cx="5934075" cy="1962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1962150"/>
                    </a:xfrm>
                    <a:prstGeom prst="rect">
                      <a:avLst/>
                    </a:prstGeom>
                    <a:noFill/>
                    <a:ln>
                      <a:noFill/>
                    </a:ln>
                  </pic:spPr>
                </pic:pic>
              </a:graphicData>
            </a:graphic>
          </wp:inline>
        </w:drawing>
      </w: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pPr>
    </w:p>
    <w:p w:rsidR="00BA11A6" w:rsidRDefault="00BA11A6" w:rsidP="00B07A46">
      <w:pPr>
        <w:spacing w:after="0" w:line="240" w:lineRule="auto"/>
        <w:rPr>
          <w:b/>
        </w:rPr>
      </w:pPr>
      <w:r w:rsidRPr="00BA11A6">
        <w:rPr>
          <w:b/>
        </w:rPr>
        <w:lastRenderedPageBreak/>
        <w:t>Resources, capabilities, and core competencies are the foundation of competitive advantage.</w:t>
      </w:r>
    </w:p>
    <w:p w:rsidR="00BA11A6" w:rsidRDefault="00BA11A6" w:rsidP="00B07A46">
      <w:pPr>
        <w:spacing w:after="0" w:line="240" w:lineRule="auto"/>
        <w:rPr>
          <w:b/>
        </w:rPr>
      </w:pPr>
    </w:p>
    <w:p w:rsidR="00BA11A6" w:rsidRDefault="00BA11A6" w:rsidP="00BA11A6">
      <w:pPr>
        <w:spacing w:after="0" w:line="240" w:lineRule="auto"/>
      </w:pPr>
      <w:r w:rsidRPr="00BA11A6">
        <w:rPr>
          <w:b/>
        </w:rPr>
        <w:t>Tangib</w:t>
      </w:r>
      <w:r>
        <w:rPr>
          <w:b/>
        </w:rPr>
        <w:t>l</w:t>
      </w:r>
      <w:r w:rsidRPr="00BA11A6">
        <w:rPr>
          <w:b/>
        </w:rPr>
        <w:t>e reso</w:t>
      </w:r>
      <w:r>
        <w:rPr>
          <w:b/>
        </w:rPr>
        <w:t>u</w:t>
      </w:r>
      <w:r w:rsidRPr="00BA11A6">
        <w:rPr>
          <w:b/>
        </w:rPr>
        <w:t>rces</w:t>
      </w:r>
      <w:r>
        <w:t xml:space="preserve"> are assets that can be observed and quantified. Production equipment, manufacturi</w:t>
      </w:r>
      <w:r>
        <w:t>ng facilities, distribution cen</w:t>
      </w:r>
      <w:r>
        <w:t xml:space="preserve">ters, and formal reporting structures are examples of tangible resources. </w:t>
      </w:r>
    </w:p>
    <w:p w:rsidR="00BA11A6" w:rsidRDefault="00BA11A6" w:rsidP="00BA11A6">
      <w:pPr>
        <w:spacing w:after="0" w:line="240" w:lineRule="auto"/>
      </w:pPr>
      <w:r w:rsidRPr="00BA11A6">
        <w:rPr>
          <w:b/>
        </w:rPr>
        <w:t>Intangib</w:t>
      </w:r>
      <w:r>
        <w:rPr>
          <w:b/>
        </w:rPr>
        <w:t>l</w:t>
      </w:r>
      <w:r w:rsidRPr="00BA11A6">
        <w:rPr>
          <w:b/>
        </w:rPr>
        <w:t>e reso</w:t>
      </w:r>
      <w:r>
        <w:rPr>
          <w:b/>
        </w:rPr>
        <w:t>u</w:t>
      </w:r>
      <w:r w:rsidRPr="00BA11A6">
        <w:rPr>
          <w:b/>
        </w:rPr>
        <w:t>rces</w:t>
      </w:r>
      <w:r>
        <w:t xml:space="preserve"> are assets that are rooted deeply in the firm’s history and have accumulated over time. Because they are embedded in unique patterns of routines, intangible resources are difficult for </w:t>
      </w:r>
    </w:p>
    <w:p w:rsidR="00BA11A6" w:rsidRPr="00BA11A6" w:rsidRDefault="00BA11A6" w:rsidP="00BA11A6">
      <w:pPr>
        <w:spacing w:after="0" w:line="240" w:lineRule="auto"/>
      </w:pPr>
      <w:proofErr w:type="gramStart"/>
      <w:r>
        <w:t>competitors</w:t>
      </w:r>
      <w:proofErr w:type="gramEnd"/>
      <w:r>
        <w:t xml:space="preserve"> to analyze and imitate. </w:t>
      </w:r>
    </w:p>
    <w:p w:rsidR="00BA11A6" w:rsidRDefault="00BA11A6" w:rsidP="00BA11A6">
      <w:pPr>
        <w:spacing w:after="0" w:line="240" w:lineRule="auto"/>
      </w:pPr>
    </w:p>
    <w:p w:rsidR="00BA11A6" w:rsidRDefault="00BA11A6" w:rsidP="00BA11A6">
      <w:pPr>
        <w:spacing w:after="0" w:line="240" w:lineRule="auto"/>
      </w:pPr>
      <w:r>
        <w:rPr>
          <w:b/>
        </w:rPr>
        <w:t xml:space="preserve">Capabilities: </w:t>
      </w:r>
      <w:r w:rsidRPr="00BA11A6">
        <w:t xml:space="preserve">used to complete the organizational </w:t>
      </w:r>
      <w:r>
        <w:t>tasks required to produce, dis</w:t>
      </w:r>
      <w:r w:rsidRPr="00BA11A6">
        <w:t>tribute, and service the goods or services the firm provide</w:t>
      </w:r>
      <w:r>
        <w:t>s to customers for the purpose of creating value for them.</w:t>
      </w:r>
      <w:r w:rsidRPr="00BA11A6">
        <w:t xml:space="preserve"> As a foundation for building core competencies and hopefully competitive advantages, capabilities are often based on de</w:t>
      </w:r>
      <w:r>
        <w:t>veloping, carrying, and exchang</w:t>
      </w:r>
      <w:r w:rsidRPr="00BA11A6">
        <w:t>ing information and knowledge through the firm’s human capital.</w:t>
      </w:r>
    </w:p>
    <w:p w:rsidR="00BA11A6" w:rsidRDefault="00BA11A6" w:rsidP="00BA11A6">
      <w:pPr>
        <w:spacing w:after="0" w:line="240" w:lineRule="auto"/>
      </w:pPr>
    </w:p>
    <w:p w:rsidR="00BA11A6" w:rsidRDefault="00BA11A6" w:rsidP="00BA11A6">
      <w:pPr>
        <w:pStyle w:val="ListParagraph"/>
        <w:numPr>
          <w:ilvl w:val="0"/>
          <w:numId w:val="1"/>
        </w:numPr>
        <w:spacing w:after="0" w:line="240" w:lineRule="auto"/>
      </w:pPr>
      <w:r>
        <w:rPr>
          <w:b/>
        </w:rPr>
        <w:t>C</w:t>
      </w:r>
      <w:r w:rsidRPr="00BA11A6">
        <w:rPr>
          <w:b/>
        </w:rPr>
        <w:t>ore competencies</w:t>
      </w:r>
      <w:r>
        <w:t xml:space="preserve"> are capabilities that serve as a source of competitive advantage for a firm over its rivals.</w:t>
      </w:r>
    </w:p>
    <w:p w:rsidR="00BA11A6" w:rsidRDefault="00BA11A6" w:rsidP="00BA11A6">
      <w:pPr>
        <w:spacing w:after="0" w:line="240" w:lineRule="auto"/>
      </w:pPr>
    </w:p>
    <w:p w:rsidR="00BA11A6" w:rsidRDefault="00BA11A6" w:rsidP="00BA11A6">
      <w:pPr>
        <w:spacing w:after="0" w:line="240" w:lineRule="auto"/>
      </w:pPr>
      <w:r>
        <w:rPr>
          <w:noProof/>
          <w:lang w:eastAsia="en-CA"/>
        </w:rPr>
        <w:drawing>
          <wp:inline distT="0" distB="0" distL="0" distR="0">
            <wp:extent cx="5600700" cy="2219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0700" cy="2219325"/>
                    </a:xfrm>
                    <a:prstGeom prst="rect">
                      <a:avLst/>
                    </a:prstGeom>
                    <a:noFill/>
                    <a:ln>
                      <a:noFill/>
                    </a:ln>
                  </pic:spPr>
                </pic:pic>
              </a:graphicData>
            </a:graphic>
          </wp:inline>
        </w:drawing>
      </w:r>
    </w:p>
    <w:p w:rsidR="00BA11A6" w:rsidRDefault="00BA11A6" w:rsidP="00BA11A6">
      <w:pPr>
        <w:spacing w:after="0" w:line="240" w:lineRule="auto"/>
      </w:pPr>
    </w:p>
    <w:p w:rsidR="00BA11A6" w:rsidRDefault="00BA11A6" w:rsidP="00BA11A6">
      <w:pPr>
        <w:spacing w:after="0" w:line="240" w:lineRule="auto"/>
      </w:pPr>
      <w:r w:rsidRPr="00BA11A6">
        <w:rPr>
          <w:b/>
        </w:rPr>
        <w:t>Value chain analysis</w:t>
      </w:r>
      <w:r>
        <w:t xml:space="preserve"> allows the firm to understand the parts</w:t>
      </w:r>
      <w:r>
        <w:t xml:space="preserve"> of its operations that create </w:t>
      </w:r>
      <w:r>
        <w:t>value and those that do not.</w:t>
      </w:r>
    </w:p>
    <w:p w:rsidR="00BA11A6" w:rsidRDefault="00BA11A6" w:rsidP="00BA11A6">
      <w:pPr>
        <w:pStyle w:val="ListParagraph"/>
        <w:numPr>
          <w:ilvl w:val="0"/>
          <w:numId w:val="1"/>
        </w:numPr>
        <w:spacing w:after="0" w:line="240" w:lineRule="auto"/>
      </w:pPr>
      <w:r w:rsidRPr="00BA11A6">
        <w:rPr>
          <w:b/>
        </w:rPr>
        <w:t xml:space="preserve">Value Chain </w:t>
      </w:r>
      <w:r w:rsidRPr="00BA11A6">
        <w:rPr>
          <w:b/>
        </w:rPr>
        <w:t xml:space="preserve">activities </w:t>
      </w:r>
      <w:r>
        <w:t>are activities or tasks the firm completes in order to produce products and then sell, distribute, and service those products in ways that create value for customers.</w:t>
      </w:r>
    </w:p>
    <w:p w:rsidR="00BA11A6" w:rsidRDefault="00BA11A6" w:rsidP="00BA11A6">
      <w:pPr>
        <w:pStyle w:val="ListParagraph"/>
        <w:numPr>
          <w:ilvl w:val="0"/>
          <w:numId w:val="1"/>
        </w:numPr>
        <w:spacing w:after="0" w:line="240" w:lineRule="auto"/>
      </w:pPr>
      <w:r w:rsidRPr="00BA11A6">
        <w:rPr>
          <w:b/>
        </w:rPr>
        <w:t xml:space="preserve"> S</w:t>
      </w:r>
      <w:r w:rsidRPr="00BA11A6">
        <w:rPr>
          <w:b/>
        </w:rPr>
        <w:t>u</w:t>
      </w:r>
      <w:r w:rsidRPr="00BA11A6">
        <w:rPr>
          <w:b/>
        </w:rPr>
        <w:t>pport f</w:t>
      </w:r>
      <w:r w:rsidRPr="00BA11A6">
        <w:rPr>
          <w:b/>
        </w:rPr>
        <w:t>u</w:t>
      </w:r>
      <w:r w:rsidRPr="00BA11A6">
        <w:rPr>
          <w:b/>
        </w:rPr>
        <w:t>nctions</w:t>
      </w:r>
      <w:r>
        <w:t xml:space="preserve"> include the activities or tasks the firm completes in order to support the work being done to produce, sell, distribute, and service the products the firm is producing</w:t>
      </w:r>
    </w:p>
    <w:p w:rsidR="00BA11A6" w:rsidRDefault="00BA11A6" w:rsidP="00BA11A6">
      <w:pPr>
        <w:spacing w:after="0" w:line="240" w:lineRule="auto"/>
      </w:pPr>
    </w:p>
    <w:p w:rsidR="00BA11A6" w:rsidRDefault="00BA11A6"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p>
    <w:p w:rsidR="0098285C" w:rsidRDefault="0098285C" w:rsidP="00BA11A6">
      <w:pPr>
        <w:spacing w:after="0" w:line="240" w:lineRule="auto"/>
        <w:rPr>
          <w:noProof/>
          <w:lang w:eastAsia="en-CA"/>
        </w:rPr>
      </w:pPr>
      <w:r>
        <w:rPr>
          <w:noProof/>
          <w:lang w:eastAsia="en-CA"/>
        </w:rPr>
        <w:lastRenderedPageBreak/>
        <w:t>Ch. 4</w:t>
      </w:r>
    </w:p>
    <w:p w:rsidR="0098285C" w:rsidRDefault="0098285C" w:rsidP="00BA11A6">
      <w:pPr>
        <w:spacing w:after="0" w:line="240" w:lineRule="auto"/>
        <w:rPr>
          <w:noProof/>
          <w:lang w:eastAsia="en-CA"/>
        </w:rPr>
      </w:pPr>
    </w:p>
    <w:p w:rsidR="0098285C" w:rsidRDefault="0098285C" w:rsidP="0098285C">
      <w:pPr>
        <w:spacing w:after="0" w:line="240" w:lineRule="auto"/>
      </w:pPr>
      <w:r>
        <w:rPr>
          <w:b/>
        </w:rPr>
        <w:t>Business-level Strategy</w:t>
      </w:r>
      <w:r>
        <w:t xml:space="preserve"> </w:t>
      </w:r>
      <w:r>
        <w:t>is an integrated and coordinated set of commitments and actions the firm uses to gain a competitive advantage by exploiting core</w:t>
      </w:r>
      <w:r>
        <w:t xml:space="preserve"> competencies in specific product markets.</w:t>
      </w:r>
    </w:p>
    <w:p w:rsidR="0098285C" w:rsidRDefault="0098285C" w:rsidP="0098285C">
      <w:pPr>
        <w:spacing w:after="0" w:line="240" w:lineRule="auto"/>
      </w:pPr>
    </w:p>
    <w:p w:rsidR="0098285C" w:rsidRDefault="0098285C" w:rsidP="0098285C">
      <w:pPr>
        <w:spacing w:after="0" w:line="240" w:lineRule="auto"/>
      </w:pPr>
      <w:r>
        <w:rPr>
          <w:b/>
        </w:rPr>
        <w:t xml:space="preserve">Reach, Richness, and </w:t>
      </w:r>
      <w:proofErr w:type="spellStart"/>
      <w:r>
        <w:rPr>
          <w:b/>
        </w:rPr>
        <w:t>Affliation</w:t>
      </w:r>
      <w:proofErr w:type="spellEnd"/>
      <w:r>
        <w:rPr>
          <w:b/>
        </w:rPr>
        <w:t xml:space="preserve"> with customers:</w:t>
      </w:r>
    </w:p>
    <w:p w:rsidR="0098285C" w:rsidRDefault="0098285C" w:rsidP="0098285C">
      <w:pPr>
        <w:pStyle w:val="ListParagraph"/>
        <w:numPr>
          <w:ilvl w:val="0"/>
          <w:numId w:val="1"/>
        </w:numPr>
        <w:spacing w:after="0" w:line="240" w:lineRule="auto"/>
      </w:pPr>
      <w:r>
        <w:t xml:space="preserve">Reach: </w:t>
      </w:r>
      <w:r>
        <w:t>the firm’s access and connection to customers</w:t>
      </w:r>
    </w:p>
    <w:p w:rsidR="0098285C" w:rsidRDefault="0098285C" w:rsidP="0098285C">
      <w:pPr>
        <w:pStyle w:val="ListParagraph"/>
        <w:numPr>
          <w:ilvl w:val="0"/>
          <w:numId w:val="1"/>
        </w:numPr>
        <w:spacing w:after="0" w:line="240" w:lineRule="auto"/>
      </w:pPr>
      <w:r>
        <w:t>Richness: t</w:t>
      </w:r>
      <w:r>
        <w:t xml:space="preserve">he depth and detail of the two-way flow of information between the firm and the </w:t>
      </w:r>
      <w:r>
        <w:t>c</w:t>
      </w:r>
      <w:r>
        <w:t>ustomer</w:t>
      </w:r>
    </w:p>
    <w:p w:rsidR="0098285C" w:rsidRDefault="0098285C" w:rsidP="0098285C">
      <w:pPr>
        <w:pStyle w:val="ListParagraph"/>
        <w:numPr>
          <w:ilvl w:val="0"/>
          <w:numId w:val="1"/>
        </w:numPr>
        <w:spacing w:after="0" w:line="240" w:lineRule="auto"/>
      </w:pPr>
      <w:r>
        <w:t xml:space="preserve">Affiliation: </w:t>
      </w:r>
      <w:r>
        <w:t>facilitating useful interactions with customers</w:t>
      </w:r>
    </w:p>
    <w:p w:rsidR="0098285C" w:rsidRDefault="0098285C" w:rsidP="0098285C">
      <w:pPr>
        <w:spacing w:after="0" w:line="240" w:lineRule="auto"/>
      </w:pPr>
    </w:p>
    <w:p w:rsidR="0098285C" w:rsidRDefault="0098285C" w:rsidP="0098285C">
      <w:pPr>
        <w:pStyle w:val="ListParagraph"/>
        <w:numPr>
          <w:ilvl w:val="0"/>
          <w:numId w:val="1"/>
        </w:numPr>
        <w:spacing w:after="0" w:line="240" w:lineRule="auto"/>
      </w:pPr>
      <w:r>
        <w:t>Determine who to serve (Who)</w:t>
      </w:r>
    </w:p>
    <w:p w:rsidR="0098285C" w:rsidRDefault="0098285C" w:rsidP="0098285C">
      <w:pPr>
        <w:pStyle w:val="ListParagraph"/>
        <w:spacing w:line="240" w:lineRule="auto"/>
      </w:pPr>
    </w:p>
    <w:p w:rsidR="0098285C" w:rsidRDefault="0098285C" w:rsidP="0098285C">
      <w:pPr>
        <w:pStyle w:val="ListParagraph"/>
        <w:numPr>
          <w:ilvl w:val="0"/>
          <w:numId w:val="1"/>
        </w:numPr>
        <w:spacing w:after="0" w:line="240" w:lineRule="auto"/>
      </w:pPr>
      <w:r>
        <w:t>Determining what customer needs to satisfy (What)</w:t>
      </w:r>
    </w:p>
    <w:p w:rsidR="0098285C" w:rsidRDefault="0098285C" w:rsidP="0098285C">
      <w:pPr>
        <w:pStyle w:val="ListParagraph"/>
        <w:spacing w:line="240" w:lineRule="auto"/>
      </w:pPr>
    </w:p>
    <w:p w:rsidR="0098285C" w:rsidRPr="0098285C" w:rsidRDefault="0098285C" w:rsidP="0098285C">
      <w:pPr>
        <w:pStyle w:val="ListParagraph"/>
        <w:numPr>
          <w:ilvl w:val="0"/>
          <w:numId w:val="1"/>
        </w:numPr>
        <w:spacing w:after="0" w:line="240" w:lineRule="auto"/>
      </w:pPr>
      <w:r>
        <w:t>Determinin</w:t>
      </w:r>
      <w:r>
        <w:t>g</w:t>
      </w:r>
      <w:r>
        <w:t xml:space="preserve"> C</w:t>
      </w:r>
      <w:r>
        <w:t>o</w:t>
      </w:r>
      <w:r>
        <w:t>re C</w:t>
      </w:r>
      <w:r>
        <w:t>o</w:t>
      </w:r>
      <w:r>
        <w:t>mpetencies Necessar</w:t>
      </w:r>
      <w:r>
        <w:t xml:space="preserve">y </w:t>
      </w:r>
      <w:r>
        <w:t>t</w:t>
      </w:r>
      <w:r>
        <w:t xml:space="preserve">o </w:t>
      </w:r>
      <w:proofErr w:type="spellStart"/>
      <w:r>
        <w:t>Satisy</w:t>
      </w:r>
      <w:proofErr w:type="spellEnd"/>
      <w:r>
        <w:t xml:space="preserve"> </w:t>
      </w:r>
      <w:r>
        <w:t>C</w:t>
      </w:r>
      <w:r>
        <w:t>u</w:t>
      </w:r>
      <w:r>
        <w:t>st</w:t>
      </w:r>
      <w:r>
        <w:t>o</w:t>
      </w:r>
      <w:r>
        <w:t>mer Needs</w:t>
      </w:r>
      <w:r>
        <w:t xml:space="preserve"> (How)</w:t>
      </w:r>
    </w:p>
    <w:p w:rsidR="00BA11A6" w:rsidRDefault="00BA11A6" w:rsidP="00BA11A6">
      <w:pPr>
        <w:spacing w:after="0" w:line="240" w:lineRule="auto"/>
      </w:pPr>
    </w:p>
    <w:p w:rsidR="0098285C" w:rsidRDefault="0098285C" w:rsidP="00BA11A6">
      <w:pPr>
        <w:spacing w:after="0" w:line="240" w:lineRule="auto"/>
      </w:pPr>
    </w:p>
    <w:p w:rsidR="0098285C" w:rsidRDefault="0098285C" w:rsidP="0098285C">
      <w:pPr>
        <w:spacing w:after="0" w:line="240" w:lineRule="auto"/>
        <w:rPr>
          <w:i/>
        </w:rPr>
      </w:pPr>
      <w:r w:rsidRPr="0098285C">
        <w:rPr>
          <w:b/>
        </w:rPr>
        <w:t>The purpose of a business-level strategy</w:t>
      </w:r>
      <w:r>
        <w:t xml:space="preserve"> is to create differences between the firm’s position </w:t>
      </w:r>
      <w:r>
        <w:t xml:space="preserve">and those of its competitors. </w:t>
      </w:r>
      <w:r>
        <w:t xml:space="preserve">To position itself differently from competitors, a firm must decide whether it intends to </w:t>
      </w:r>
      <w:r w:rsidRPr="0098285C">
        <w:rPr>
          <w:i/>
        </w:rPr>
        <w:t>perform activities differently or to perform different activities</w:t>
      </w:r>
      <w:r>
        <w:rPr>
          <w:i/>
        </w:rPr>
        <w:t>.</w:t>
      </w:r>
    </w:p>
    <w:p w:rsidR="0098285C" w:rsidRDefault="0098285C" w:rsidP="0098285C">
      <w:pPr>
        <w:spacing w:after="0" w:line="240" w:lineRule="auto"/>
        <w:rPr>
          <w:i/>
        </w:rPr>
      </w:pPr>
    </w:p>
    <w:p w:rsidR="0098285C" w:rsidRDefault="0098285C" w:rsidP="0098285C">
      <w:pPr>
        <w:spacing w:after="0" w:line="240" w:lineRule="auto"/>
      </w:pPr>
      <w:r>
        <w:rPr>
          <w:noProof/>
          <w:lang w:eastAsia="en-CA"/>
        </w:rPr>
        <w:drawing>
          <wp:inline distT="0" distB="0" distL="0" distR="0">
            <wp:extent cx="4962525" cy="41338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2525" cy="4133850"/>
                    </a:xfrm>
                    <a:prstGeom prst="rect">
                      <a:avLst/>
                    </a:prstGeom>
                    <a:noFill/>
                    <a:ln>
                      <a:noFill/>
                    </a:ln>
                  </pic:spPr>
                </pic:pic>
              </a:graphicData>
            </a:graphic>
          </wp:inline>
        </w:drawing>
      </w:r>
    </w:p>
    <w:p w:rsidR="0098285C" w:rsidRDefault="0098285C" w:rsidP="0098285C">
      <w:pPr>
        <w:spacing w:after="0" w:line="240" w:lineRule="auto"/>
      </w:pPr>
    </w:p>
    <w:p w:rsidR="0098285C" w:rsidRDefault="0098285C" w:rsidP="0098285C">
      <w:pPr>
        <w:pStyle w:val="ListParagraph"/>
        <w:numPr>
          <w:ilvl w:val="0"/>
          <w:numId w:val="1"/>
        </w:numPr>
        <w:spacing w:after="0" w:line="240" w:lineRule="auto"/>
      </w:pPr>
      <w:r w:rsidRPr="0098285C">
        <w:rPr>
          <w:b/>
        </w:rPr>
        <w:lastRenderedPageBreak/>
        <w:t>Co</w:t>
      </w:r>
      <w:r w:rsidRPr="0098285C">
        <w:rPr>
          <w:b/>
        </w:rPr>
        <w:t>st leadership strate</w:t>
      </w:r>
      <w:r w:rsidRPr="0098285C">
        <w:rPr>
          <w:b/>
        </w:rPr>
        <w:t>gy</w:t>
      </w:r>
      <w:r>
        <w:t xml:space="preserve"> is an integrated set of action</w:t>
      </w:r>
      <w:r>
        <w:t>s taken to produce goods or ser</w:t>
      </w:r>
      <w:r>
        <w:t>vices with features that are acceptable to customers at the lowest cost, relative to those of competitors</w:t>
      </w:r>
    </w:p>
    <w:p w:rsidR="0098285C" w:rsidRPr="00B938AD" w:rsidRDefault="0098285C" w:rsidP="00B938AD">
      <w:pPr>
        <w:pStyle w:val="ListParagraph"/>
        <w:numPr>
          <w:ilvl w:val="0"/>
          <w:numId w:val="4"/>
        </w:numPr>
        <w:spacing w:after="0" w:line="240" w:lineRule="auto"/>
      </w:pPr>
      <w:r w:rsidRPr="00B938AD">
        <w:rPr>
          <w:b/>
          <w:i/>
        </w:rPr>
        <w:t xml:space="preserve">Risks: </w:t>
      </w:r>
      <w:r w:rsidR="00B938AD" w:rsidRPr="00B938AD">
        <w:t>a loss o</w:t>
      </w:r>
      <w:r w:rsidR="00B938AD">
        <w:t>f</w:t>
      </w:r>
      <w:r w:rsidR="00B938AD" w:rsidRPr="00B938AD">
        <w:t xml:space="preserve"> competit</w:t>
      </w:r>
      <w:r w:rsidR="00B938AD">
        <w:t>ive advantage to newer technolo</w:t>
      </w:r>
      <w:r w:rsidR="00B938AD" w:rsidRPr="00B938AD">
        <w:t>gies,</w:t>
      </w:r>
      <w:r w:rsidR="00B938AD">
        <w:t xml:space="preserve"> a fa</w:t>
      </w:r>
      <w:r w:rsidR="00B938AD" w:rsidRPr="00B938AD">
        <w:t xml:space="preserve">ilure to detect changes in customers’ needs, </w:t>
      </w:r>
      <w:proofErr w:type="gramStart"/>
      <w:r w:rsidR="00B938AD" w:rsidRPr="00B938AD">
        <w:t>and  the</w:t>
      </w:r>
      <w:proofErr w:type="gramEnd"/>
      <w:r w:rsidR="00B938AD" w:rsidRPr="00B938AD">
        <w:t xml:space="preserve"> ability o</w:t>
      </w:r>
      <w:r w:rsidR="00B938AD">
        <w:t>f</w:t>
      </w:r>
      <w:r w:rsidR="00B938AD" w:rsidRPr="00B938AD">
        <w:t xml:space="preserve"> competitors t</w:t>
      </w:r>
      <w:r w:rsidR="00B938AD">
        <w:t>o imitate the cost leader’s com</w:t>
      </w:r>
      <w:r w:rsidR="00B938AD" w:rsidRPr="00B938AD">
        <w:t>petitive advantage through their own distinct strategic actions.</w:t>
      </w:r>
    </w:p>
    <w:p w:rsidR="0098285C" w:rsidRDefault="0098285C" w:rsidP="0098285C">
      <w:pPr>
        <w:pStyle w:val="ListParagraph"/>
        <w:spacing w:after="0" w:line="240" w:lineRule="auto"/>
      </w:pPr>
    </w:p>
    <w:p w:rsidR="0098285C" w:rsidRDefault="0098285C" w:rsidP="0098285C">
      <w:pPr>
        <w:pStyle w:val="ListParagraph"/>
        <w:numPr>
          <w:ilvl w:val="0"/>
          <w:numId w:val="1"/>
        </w:numPr>
        <w:spacing w:after="0" w:line="240" w:lineRule="auto"/>
      </w:pPr>
      <w:r>
        <w:rPr>
          <w:b/>
        </w:rPr>
        <w:t>Differentiation Strategy</w:t>
      </w:r>
      <w:r>
        <w:t xml:space="preserve"> is an integrated set of action</w:t>
      </w:r>
      <w:r>
        <w:t>s taken to produce goods or ser</w:t>
      </w:r>
      <w:r>
        <w:t>vices (at an acceptable cost) that customers perceive as being different in ways that are important to them</w:t>
      </w:r>
      <w:r>
        <w:t>.</w:t>
      </w:r>
    </w:p>
    <w:p w:rsidR="00B938AD" w:rsidRPr="00B938AD" w:rsidRDefault="00B938AD" w:rsidP="00B938AD">
      <w:pPr>
        <w:pStyle w:val="ListParagraph"/>
        <w:numPr>
          <w:ilvl w:val="0"/>
          <w:numId w:val="4"/>
        </w:numPr>
        <w:spacing w:after="0" w:line="240" w:lineRule="auto"/>
      </w:pPr>
      <w:r w:rsidRPr="00B938AD">
        <w:rPr>
          <w:b/>
          <w:i/>
        </w:rPr>
        <w:t>Risks:</w:t>
      </w:r>
      <w:r w:rsidRPr="00B938AD">
        <w:t xml:space="preserve"> </w:t>
      </w:r>
      <w:r w:rsidRPr="00B938AD">
        <w:t xml:space="preserve"> a customer group’s decision that the unique </w:t>
      </w:r>
      <w:r>
        <w:t>f</w:t>
      </w:r>
      <w:r w:rsidRPr="00B938AD">
        <w:t xml:space="preserve">eatures provided </w:t>
      </w:r>
      <w:r>
        <w:t xml:space="preserve">in by the differentiated </w:t>
      </w:r>
      <w:r w:rsidRPr="00B938AD">
        <w:t>product over the cost leader’s goods or services are no</w:t>
      </w:r>
      <w:r>
        <w:t xml:space="preserve"> longer worth a premium price</w:t>
      </w:r>
      <w:proofErr w:type="gramStart"/>
      <w:r>
        <w:t xml:space="preserve">, </w:t>
      </w:r>
      <w:r w:rsidRPr="00B938AD">
        <w:t xml:space="preserve"> the</w:t>
      </w:r>
      <w:proofErr w:type="gramEnd"/>
      <w:r w:rsidRPr="00B938AD">
        <w:t xml:space="preserve"> inability o</w:t>
      </w:r>
      <w:r>
        <w:t>f</w:t>
      </w:r>
      <w:r w:rsidRPr="00B938AD">
        <w:t xml:space="preserve"> a di</w:t>
      </w:r>
      <w:r>
        <w:t>ff</w:t>
      </w:r>
      <w:r w:rsidRPr="00B938AD">
        <w:t>erentiated product to create the type o</w:t>
      </w:r>
      <w:r>
        <w:t>f value f</w:t>
      </w:r>
      <w:r w:rsidRPr="00B938AD">
        <w:t>or which customers are wi</w:t>
      </w:r>
      <w:r>
        <w:t>lling to pay a premium price,  the ability of</w:t>
      </w:r>
      <w:r w:rsidRPr="00B938AD">
        <w:t xml:space="preserve"> competitors</w:t>
      </w:r>
      <w:r>
        <w:t xml:space="preserve"> to provide customers with prod</w:t>
      </w:r>
      <w:r w:rsidRPr="00B938AD">
        <w:t xml:space="preserve">ucts that have </w:t>
      </w:r>
      <w:r>
        <w:t xml:space="preserve">similar features, </w:t>
      </w:r>
      <w:r w:rsidRPr="00B938AD">
        <w:t>but at a lower cost, and the threat o</w:t>
      </w:r>
      <w:r>
        <w:t>f</w:t>
      </w:r>
      <w:r w:rsidRPr="00B938AD">
        <w:t xml:space="preserve"> counter</w:t>
      </w:r>
      <w:r>
        <w:t>feiting.</w:t>
      </w:r>
    </w:p>
    <w:p w:rsidR="0098285C" w:rsidRDefault="0098285C" w:rsidP="0098285C">
      <w:pPr>
        <w:pStyle w:val="ListParagraph"/>
      </w:pPr>
    </w:p>
    <w:p w:rsidR="0098285C" w:rsidRDefault="0098285C" w:rsidP="0098285C">
      <w:pPr>
        <w:pStyle w:val="ListParagraph"/>
        <w:numPr>
          <w:ilvl w:val="0"/>
          <w:numId w:val="1"/>
        </w:numPr>
        <w:spacing w:after="0" w:line="240" w:lineRule="auto"/>
      </w:pPr>
      <w:r>
        <w:rPr>
          <w:b/>
        </w:rPr>
        <w:t>Focus Strategy</w:t>
      </w:r>
      <w:r>
        <w:t xml:space="preserve"> is an integrated set of actions taken to produce goods or services that serve the needs of a particular competitive segment</w:t>
      </w:r>
    </w:p>
    <w:p w:rsidR="00B938AD" w:rsidRDefault="00B938AD" w:rsidP="00B938AD">
      <w:pPr>
        <w:pStyle w:val="ListParagraph"/>
        <w:numPr>
          <w:ilvl w:val="0"/>
          <w:numId w:val="4"/>
        </w:numPr>
        <w:spacing w:after="0" w:line="240" w:lineRule="auto"/>
      </w:pPr>
      <w:r w:rsidRPr="00B938AD">
        <w:rPr>
          <w:b/>
          <w:i/>
        </w:rPr>
        <w:t>Risks:</w:t>
      </w:r>
      <w:r>
        <w:t xml:space="preserve">  a competi</w:t>
      </w:r>
      <w:r>
        <w:t>tor’s ability to use its core competencies to “</w:t>
      </w:r>
      <w:proofErr w:type="spellStart"/>
      <w:r>
        <w:t>out</w:t>
      </w:r>
      <w:r>
        <w:t>f</w:t>
      </w:r>
      <w:r>
        <w:t>ocus</w:t>
      </w:r>
      <w:proofErr w:type="spellEnd"/>
      <w:r>
        <w:t xml:space="preserve">” the </w:t>
      </w:r>
      <w:r>
        <w:t>f</w:t>
      </w:r>
      <w:r>
        <w:t>ocuser by serving an even more narrowly de</w:t>
      </w:r>
      <w:r>
        <w:t>f</w:t>
      </w:r>
      <w:r>
        <w:t>ined marke</w:t>
      </w:r>
      <w:r>
        <w:t xml:space="preserve">t segment, </w:t>
      </w:r>
      <w:r>
        <w:t xml:space="preserve">decisions by industry-wide competitors to </w:t>
      </w:r>
      <w:r>
        <w:t>f</w:t>
      </w:r>
      <w:r>
        <w:t xml:space="preserve">ocus on a customer </w:t>
      </w:r>
      <w:r>
        <w:t xml:space="preserve">group’s specialized needs, and </w:t>
      </w:r>
      <w:r>
        <w:t>a reduction in di</w:t>
      </w:r>
      <w:r>
        <w:t>ff</w:t>
      </w:r>
      <w:r>
        <w:t>erences o</w:t>
      </w:r>
      <w:r>
        <w:t>f</w:t>
      </w:r>
      <w:r>
        <w:t xml:space="preserve"> the needs between customers in a narrow market segment and the industry-wide market.</w:t>
      </w:r>
    </w:p>
    <w:p w:rsidR="0098285C" w:rsidRDefault="0098285C" w:rsidP="0098285C">
      <w:pPr>
        <w:pStyle w:val="ListParagraph"/>
      </w:pPr>
    </w:p>
    <w:p w:rsidR="0098285C" w:rsidRDefault="0098285C" w:rsidP="0098285C">
      <w:pPr>
        <w:pStyle w:val="ListParagraph"/>
        <w:numPr>
          <w:ilvl w:val="0"/>
          <w:numId w:val="1"/>
        </w:numPr>
        <w:spacing w:after="0" w:line="240" w:lineRule="auto"/>
      </w:pPr>
      <w:r w:rsidRPr="0098285C">
        <w:rPr>
          <w:b/>
        </w:rPr>
        <w:t>I</w:t>
      </w:r>
      <w:r w:rsidRPr="0098285C">
        <w:rPr>
          <w:b/>
        </w:rPr>
        <w:t>nte</w:t>
      </w:r>
      <w:r w:rsidRPr="0098285C">
        <w:rPr>
          <w:b/>
        </w:rPr>
        <w:t>g</w:t>
      </w:r>
      <w:r w:rsidRPr="0098285C">
        <w:rPr>
          <w:b/>
        </w:rPr>
        <w:t>rated c</w:t>
      </w:r>
      <w:r w:rsidRPr="0098285C">
        <w:rPr>
          <w:b/>
        </w:rPr>
        <w:t>ost leadership/</w:t>
      </w:r>
      <w:r w:rsidRPr="0098285C">
        <w:rPr>
          <w:b/>
        </w:rPr>
        <w:t>di</w:t>
      </w:r>
      <w:r w:rsidRPr="0098285C">
        <w:rPr>
          <w:b/>
        </w:rPr>
        <w:t>ff</w:t>
      </w:r>
      <w:r w:rsidRPr="0098285C">
        <w:rPr>
          <w:b/>
        </w:rPr>
        <w:t>erentiati</w:t>
      </w:r>
      <w:r w:rsidRPr="0098285C">
        <w:rPr>
          <w:b/>
        </w:rPr>
        <w:t>o</w:t>
      </w:r>
      <w:r w:rsidRPr="0098285C">
        <w:rPr>
          <w:b/>
        </w:rPr>
        <w:t>n strate</w:t>
      </w:r>
      <w:r w:rsidRPr="0098285C">
        <w:rPr>
          <w:b/>
        </w:rPr>
        <w:t xml:space="preserve">gy, </w:t>
      </w:r>
      <w:r>
        <w:t xml:space="preserve">firms </w:t>
      </w:r>
      <w:r>
        <w:t>engage in primary value chain activities and support functions that a</w:t>
      </w:r>
      <w:r>
        <w:t>llow them to simultaneously pur</w:t>
      </w:r>
      <w:r>
        <w:t>sue low cost and differentiation</w:t>
      </w:r>
    </w:p>
    <w:p w:rsidR="0098285C" w:rsidRDefault="0098285C" w:rsidP="0098285C">
      <w:pPr>
        <w:pStyle w:val="ListParagraph"/>
      </w:pPr>
    </w:p>
    <w:p w:rsidR="0098285C" w:rsidRDefault="0098285C" w:rsidP="0098285C">
      <w:pPr>
        <w:spacing w:after="0" w:line="240" w:lineRule="auto"/>
      </w:pPr>
    </w:p>
    <w:p w:rsidR="0098285C" w:rsidRDefault="0098285C" w:rsidP="0098285C">
      <w:pPr>
        <w:spacing w:after="0" w:line="240" w:lineRule="auto"/>
      </w:pPr>
      <w:r w:rsidRPr="0098285C">
        <w:rPr>
          <w:b/>
        </w:rPr>
        <w:t>T</w:t>
      </w:r>
      <w:r w:rsidRPr="0098285C">
        <w:rPr>
          <w:b/>
        </w:rPr>
        <w:t>o</w:t>
      </w:r>
      <w:r w:rsidRPr="0098285C">
        <w:rPr>
          <w:b/>
        </w:rPr>
        <w:t>tal q</w:t>
      </w:r>
      <w:r w:rsidRPr="0098285C">
        <w:rPr>
          <w:b/>
        </w:rPr>
        <w:t>u</w:t>
      </w:r>
      <w:r w:rsidRPr="0098285C">
        <w:rPr>
          <w:b/>
        </w:rPr>
        <w:t>alit</w:t>
      </w:r>
      <w:r w:rsidRPr="0098285C">
        <w:rPr>
          <w:b/>
        </w:rPr>
        <w:t>y</w:t>
      </w:r>
      <w:r w:rsidRPr="0098285C">
        <w:rPr>
          <w:b/>
        </w:rPr>
        <w:t xml:space="preserve"> mana</w:t>
      </w:r>
      <w:r w:rsidRPr="0098285C">
        <w:rPr>
          <w:b/>
        </w:rPr>
        <w:t>g</w:t>
      </w:r>
      <w:r w:rsidRPr="0098285C">
        <w:rPr>
          <w:b/>
        </w:rPr>
        <w:t>ement (TQM)</w:t>
      </w:r>
      <w:r>
        <w:t xml:space="preserve"> is a managerial process that emphasizes an organization’s </w:t>
      </w:r>
    </w:p>
    <w:p w:rsidR="0098285C" w:rsidRDefault="0098285C" w:rsidP="0098285C">
      <w:pPr>
        <w:spacing w:after="0" w:line="240" w:lineRule="auto"/>
      </w:pPr>
      <w:proofErr w:type="gramStart"/>
      <w:r>
        <w:t>commitment</w:t>
      </w:r>
      <w:proofErr w:type="gramEnd"/>
      <w:r>
        <w:t xml:space="preserve"> to the customer and to continuous improvement of all processes through </w:t>
      </w:r>
    </w:p>
    <w:p w:rsidR="0098285C" w:rsidRDefault="0098285C" w:rsidP="0098285C">
      <w:pPr>
        <w:spacing w:after="0" w:line="240" w:lineRule="auto"/>
      </w:pPr>
      <w:proofErr w:type="gramStart"/>
      <w:r>
        <w:t>problem-solving</w:t>
      </w:r>
      <w:proofErr w:type="gramEnd"/>
      <w:r>
        <w:t xml:space="preserve"> approaches based</w:t>
      </w:r>
      <w:r>
        <w:t xml:space="preserve"> on empowerment of employees.</w:t>
      </w:r>
    </w:p>
    <w:p w:rsidR="0098285C" w:rsidRDefault="0098285C" w:rsidP="0098285C">
      <w:pPr>
        <w:pStyle w:val="ListParagraph"/>
        <w:numPr>
          <w:ilvl w:val="0"/>
          <w:numId w:val="1"/>
        </w:numPr>
        <w:spacing w:after="0" w:line="240" w:lineRule="auto"/>
      </w:pPr>
      <w:r>
        <w:t xml:space="preserve"> Firms develop and use TQM systems to (1) increase customer satisfaction, (2) cut costs, and (3) reduce the amount of time required to introduce innovative products to the marketplace.</w:t>
      </w: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p>
    <w:p w:rsidR="00B938AD" w:rsidRDefault="00B938AD" w:rsidP="00B938AD">
      <w:pPr>
        <w:spacing w:after="0" w:line="240" w:lineRule="auto"/>
      </w:pPr>
      <w:r>
        <w:lastRenderedPageBreak/>
        <w:t>Ch. 5</w:t>
      </w:r>
    </w:p>
    <w:p w:rsidR="00B938AD" w:rsidRDefault="00B938AD" w:rsidP="00B938AD">
      <w:pPr>
        <w:spacing w:after="0" w:line="240" w:lineRule="auto"/>
      </w:pPr>
    </w:p>
    <w:p w:rsidR="00B938AD" w:rsidRDefault="00B938AD" w:rsidP="00B938AD">
      <w:pPr>
        <w:spacing w:after="0" w:line="240" w:lineRule="auto"/>
      </w:pPr>
      <w:r w:rsidRPr="00B938AD">
        <w:rPr>
          <w:b/>
        </w:rPr>
        <w:t>Competitive rivalry</w:t>
      </w:r>
      <w:r>
        <w:t xml:space="preserve"> </w:t>
      </w:r>
      <w:r>
        <w:t>is the ongoing set of competitive actions and competitive responses that occur among firms as they maneuver for an advantageous market position.</w:t>
      </w:r>
    </w:p>
    <w:p w:rsidR="00B938AD" w:rsidRDefault="00B938AD" w:rsidP="00B938AD">
      <w:pPr>
        <w:spacing w:after="0" w:line="240" w:lineRule="auto"/>
      </w:pPr>
    </w:p>
    <w:p w:rsidR="00B938AD" w:rsidRDefault="00B938AD" w:rsidP="00B938AD">
      <w:pPr>
        <w:spacing w:after="0" w:line="240" w:lineRule="auto"/>
      </w:pPr>
      <w:r w:rsidRPr="00B938AD">
        <w:rPr>
          <w:b/>
        </w:rPr>
        <w:t>Competitive behavior</w:t>
      </w:r>
      <w:r>
        <w:rPr>
          <w:b/>
        </w:rPr>
        <w:t xml:space="preserve"> </w:t>
      </w:r>
      <w:r>
        <w:t>is the set of competitive actions and responses a given firm takes to build or defend its competitive advantages and to improve its market position.</w:t>
      </w:r>
    </w:p>
    <w:p w:rsidR="00B938AD" w:rsidRDefault="00B938AD" w:rsidP="00B938AD">
      <w:pPr>
        <w:spacing w:after="0" w:line="240" w:lineRule="auto"/>
      </w:pPr>
    </w:p>
    <w:p w:rsidR="00B938AD" w:rsidRDefault="00B938AD" w:rsidP="00B938AD">
      <w:pPr>
        <w:spacing w:after="0" w:line="240" w:lineRule="auto"/>
      </w:pPr>
      <w:r>
        <w:rPr>
          <w:b/>
        </w:rPr>
        <w:t>Multimarket competition:</w:t>
      </w:r>
      <w:r>
        <w:t xml:space="preserve"> </w:t>
      </w:r>
      <w:r>
        <w:t>occurs when firms compete against each other in several product or geographic markets.</w:t>
      </w:r>
    </w:p>
    <w:p w:rsidR="00B938AD" w:rsidRDefault="00B938AD" w:rsidP="00B938AD">
      <w:pPr>
        <w:spacing w:after="0" w:line="240" w:lineRule="auto"/>
      </w:pPr>
    </w:p>
    <w:p w:rsidR="00B938AD" w:rsidRDefault="00B938AD" w:rsidP="00B938AD">
      <w:pPr>
        <w:spacing w:after="0" w:line="240" w:lineRule="auto"/>
      </w:pPr>
      <w:r>
        <w:rPr>
          <w:b/>
        </w:rPr>
        <w:t xml:space="preserve">Competitive dynamics </w:t>
      </w:r>
      <w:r>
        <w:t>refer to all competitive behaviors</w:t>
      </w:r>
      <w:r>
        <w:t>that is, the total set of actions and responses taken by all firms competing within a market.</w:t>
      </w:r>
    </w:p>
    <w:p w:rsidR="00B938AD" w:rsidRDefault="00B938AD" w:rsidP="00B938AD">
      <w:pPr>
        <w:spacing w:after="0" w:line="240" w:lineRule="auto"/>
      </w:pPr>
    </w:p>
    <w:p w:rsidR="00B938AD" w:rsidRDefault="00B938AD" w:rsidP="00B938AD">
      <w:pPr>
        <w:spacing w:after="0" w:line="240" w:lineRule="auto"/>
      </w:pPr>
      <w:r>
        <w:rPr>
          <w:noProof/>
          <w:lang w:eastAsia="en-CA"/>
        </w:rPr>
        <w:drawing>
          <wp:inline distT="0" distB="0" distL="0" distR="0">
            <wp:extent cx="5943600" cy="2657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657475"/>
                    </a:xfrm>
                    <a:prstGeom prst="rect">
                      <a:avLst/>
                    </a:prstGeom>
                    <a:noFill/>
                    <a:ln>
                      <a:noFill/>
                    </a:ln>
                  </pic:spPr>
                </pic:pic>
              </a:graphicData>
            </a:graphic>
          </wp:inline>
        </w:drawing>
      </w:r>
    </w:p>
    <w:p w:rsidR="00B938AD" w:rsidRDefault="00B938AD" w:rsidP="00B938AD">
      <w:pPr>
        <w:spacing w:after="0" w:line="240" w:lineRule="auto"/>
      </w:pPr>
    </w:p>
    <w:p w:rsidR="00B938AD" w:rsidRDefault="00B938AD" w:rsidP="00B938AD">
      <w:pPr>
        <w:pStyle w:val="ListParagraph"/>
        <w:numPr>
          <w:ilvl w:val="0"/>
          <w:numId w:val="1"/>
        </w:numPr>
        <w:spacing w:after="0" w:line="240" w:lineRule="auto"/>
      </w:pPr>
      <w:r w:rsidRPr="00B938AD">
        <w:rPr>
          <w:b/>
        </w:rPr>
        <w:t>Market commonality</w:t>
      </w:r>
      <w:r>
        <w:rPr>
          <w:b/>
        </w:rPr>
        <w:t xml:space="preserve"> </w:t>
      </w:r>
      <w:r>
        <w:t>is concerned with the number of markets with which the firm and a competitor are jointly involved and the degree of importance of the individual markets to each.</w:t>
      </w:r>
    </w:p>
    <w:p w:rsidR="00B938AD" w:rsidRDefault="00B938AD" w:rsidP="00B938AD">
      <w:pPr>
        <w:pStyle w:val="ListParagraph"/>
        <w:numPr>
          <w:ilvl w:val="0"/>
          <w:numId w:val="1"/>
        </w:numPr>
        <w:spacing w:after="0" w:line="240" w:lineRule="auto"/>
      </w:pPr>
      <w:r w:rsidRPr="00B938AD">
        <w:rPr>
          <w:b/>
        </w:rPr>
        <w:t>Resource similarity</w:t>
      </w:r>
      <w:r>
        <w:rPr>
          <w:b/>
        </w:rPr>
        <w:t xml:space="preserve"> </w:t>
      </w:r>
      <w:r>
        <w:t>is the extent to which the firm's tangible and intangible resources are comparable to a competitor's in terms of both type and amount.</w:t>
      </w:r>
    </w:p>
    <w:p w:rsidR="005B2B55" w:rsidRDefault="005B2B55" w:rsidP="005B2B55">
      <w:pPr>
        <w:spacing w:after="0" w:line="240" w:lineRule="auto"/>
      </w:pPr>
    </w:p>
    <w:p w:rsidR="005B2B55" w:rsidRDefault="005B2B55" w:rsidP="005B2B55">
      <w:pPr>
        <w:pStyle w:val="ListParagraph"/>
        <w:numPr>
          <w:ilvl w:val="0"/>
          <w:numId w:val="1"/>
        </w:numPr>
        <w:spacing w:after="0" w:line="240" w:lineRule="auto"/>
      </w:pPr>
      <w:r w:rsidRPr="005B2B55">
        <w:rPr>
          <w:b/>
        </w:rPr>
        <w:t>Awareness</w:t>
      </w:r>
      <w:r>
        <w:t xml:space="preserve"> </w:t>
      </w:r>
      <w:r>
        <w:t>refers to the extent to which competitors recognize the de</w:t>
      </w:r>
      <w:r>
        <w:t>gree of their mutual interdepen</w:t>
      </w:r>
      <w:r>
        <w:t>dence that results from market commonality and resource similarity</w:t>
      </w:r>
    </w:p>
    <w:p w:rsidR="005B2B55" w:rsidRDefault="005B2B55" w:rsidP="005B2B55">
      <w:pPr>
        <w:pStyle w:val="ListParagraph"/>
        <w:numPr>
          <w:ilvl w:val="0"/>
          <w:numId w:val="1"/>
        </w:numPr>
        <w:spacing w:after="0" w:line="240" w:lineRule="auto"/>
      </w:pPr>
      <w:r w:rsidRPr="005B2B55">
        <w:rPr>
          <w:b/>
        </w:rPr>
        <w:t>Motivation</w:t>
      </w:r>
      <w:r>
        <w:t>, which concerns the firm’s incentive to tak</w:t>
      </w:r>
      <w:r>
        <w:t>e action or to respond to a com</w:t>
      </w:r>
      <w:r>
        <w:t>petitor’s attack, relates to perceived gains and losses</w:t>
      </w:r>
    </w:p>
    <w:p w:rsidR="005B2B55" w:rsidRDefault="005B2B55" w:rsidP="005B2B55">
      <w:pPr>
        <w:pStyle w:val="ListParagraph"/>
        <w:numPr>
          <w:ilvl w:val="0"/>
          <w:numId w:val="1"/>
        </w:numPr>
        <w:spacing w:after="0" w:line="240" w:lineRule="auto"/>
      </w:pPr>
      <w:r w:rsidRPr="005B2B55">
        <w:rPr>
          <w:b/>
        </w:rPr>
        <w:t xml:space="preserve">Ability </w:t>
      </w:r>
      <w:r>
        <w:t>relates to each firm’s resources and the flexibility they provide.</w:t>
      </w:r>
    </w:p>
    <w:p w:rsidR="005B2B55" w:rsidRDefault="005B2B55" w:rsidP="005B2B55">
      <w:pPr>
        <w:spacing w:after="0" w:line="240" w:lineRule="auto"/>
      </w:pPr>
    </w:p>
    <w:p w:rsidR="005B2B55" w:rsidRDefault="005B2B55" w:rsidP="005B2B55">
      <w:pPr>
        <w:spacing w:after="0" w:line="240" w:lineRule="auto"/>
      </w:pPr>
      <w:r>
        <w:t xml:space="preserve">A </w:t>
      </w:r>
      <w:r w:rsidRPr="005B2B55">
        <w:rPr>
          <w:b/>
        </w:rPr>
        <w:t>competitive action</w:t>
      </w:r>
      <w:r>
        <w:rPr>
          <w:b/>
        </w:rPr>
        <w:t xml:space="preserve"> </w:t>
      </w:r>
      <w:r>
        <w:t>is a strategic or tactical action the firm takes to build or defend its competitive advantages or improve its market position.</w:t>
      </w:r>
    </w:p>
    <w:p w:rsidR="005B2B55" w:rsidRDefault="005B2B55" w:rsidP="005B2B55">
      <w:pPr>
        <w:spacing w:after="0" w:line="240" w:lineRule="auto"/>
      </w:pPr>
    </w:p>
    <w:p w:rsidR="005B2B55" w:rsidRDefault="005B2B55" w:rsidP="005B2B55">
      <w:pPr>
        <w:spacing w:after="0" w:line="240" w:lineRule="auto"/>
      </w:pPr>
      <w:r>
        <w:t xml:space="preserve">A </w:t>
      </w:r>
      <w:r w:rsidRPr="005B2B55">
        <w:rPr>
          <w:b/>
        </w:rPr>
        <w:t>compet</w:t>
      </w:r>
      <w:r w:rsidRPr="005B2B55">
        <w:rPr>
          <w:b/>
        </w:rPr>
        <w:t>itiv</w:t>
      </w:r>
      <w:r w:rsidRPr="005B2B55">
        <w:rPr>
          <w:b/>
        </w:rPr>
        <w:t>e respo</w:t>
      </w:r>
      <w:r w:rsidRPr="005B2B55">
        <w:rPr>
          <w:b/>
        </w:rPr>
        <w:t>n</w:t>
      </w:r>
      <w:r w:rsidRPr="005B2B55">
        <w:rPr>
          <w:b/>
        </w:rPr>
        <w:t>se</w:t>
      </w:r>
      <w:r>
        <w:t xml:space="preserve"> is a strategic or tactical action the firm takes to counter the effects of a competitor’s competitive action. </w:t>
      </w:r>
      <w:r w:rsidRPr="005B2B55">
        <w:rPr>
          <w:b/>
        </w:rPr>
        <w:t>A strate</w:t>
      </w:r>
      <w:r w:rsidRPr="005B2B55">
        <w:rPr>
          <w:b/>
        </w:rPr>
        <w:t>gic</w:t>
      </w:r>
      <w:r w:rsidRPr="005B2B55">
        <w:rPr>
          <w:b/>
        </w:rPr>
        <w:t xml:space="preserve"> act</w:t>
      </w:r>
      <w:r w:rsidRPr="005B2B55">
        <w:rPr>
          <w:b/>
        </w:rPr>
        <w:t>ion</w:t>
      </w:r>
      <w:r w:rsidRPr="005B2B55">
        <w:rPr>
          <w:b/>
        </w:rPr>
        <w:t xml:space="preserve"> or </w:t>
      </w:r>
      <w:r w:rsidRPr="005B2B55">
        <w:rPr>
          <w:b/>
        </w:rPr>
        <w:t>a strategic</w:t>
      </w:r>
      <w:r w:rsidRPr="005B2B55">
        <w:rPr>
          <w:b/>
        </w:rPr>
        <w:t xml:space="preserve"> respo</w:t>
      </w:r>
      <w:r w:rsidRPr="005B2B55">
        <w:rPr>
          <w:b/>
        </w:rPr>
        <w:t>n</w:t>
      </w:r>
      <w:r w:rsidRPr="005B2B55">
        <w:rPr>
          <w:b/>
        </w:rPr>
        <w:t>se</w:t>
      </w:r>
      <w:r>
        <w:t xml:space="preserve"> is a market-based move that involves a significant commitment of organizational resources and is difficult to implement and reverse. </w:t>
      </w:r>
      <w:r w:rsidRPr="005B2B55">
        <w:rPr>
          <w:b/>
        </w:rPr>
        <w:lastRenderedPageBreak/>
        <w:t>A tact</w:t>
      </w:r>
      <w:r w:rsidRPr="005B2B55">
        <w:rPr>
          <w:b/>
        </w:rPr>
        <w:t>i</w:t>
      </w:r>
      <w:r w:rsidRPr="005B2B55">
        <w:rPr>
          <w:b/>
        </w:rPr>
        <w:t>ca</w:t>
      </w:r>
      <w:r w:rsidRPr="005B2B55">
        <w:rPr>
          <w:b/>
        </w:rPr>
        <w:t xml:space="preserve">l </w:t>
      </w:r>
      <w:r w:rsidRPr="005B2B55">
        <w:rPr>
          <w:b/>
        </w:rPr>
        <w:t>act</w:t>
      </w:r>
      <w:r w:rsidRPr="005B2B55">
        <w:rPr>
          <w:b/>
        </w:rPr>
        <w:t>ion or a tactical</w:t>
      </w:r>
      <w:r>
        <w:t xml:space="preserve"> r</w:t>
      </w:r>
      <w:r>
        <w:t>espo</w:t>
      </w:r>
      <w:r>
        <w:t>n</w:t>
      </w:r>
      <w:r>
        <w:t>se is a market-based move that is taken to fine-tune a strategy; it involves fewer resources and is relatively easy to implement and reverse.</w:t>
      </w:r>
    </w:p>
    <w:p w:rsidR="005B2B55" w:rsidRDefault="005B2B55" w:rsidP="005B2B55">
      <w:pPr>
        <w:spacing w:after="0" w:line="240" w:lineRule="auto"/>
      </w:pPr>
    </w:p>
    <w:p w:rsidR="005B2B55" w:rsidRDefault="005B2B55" w:rsidP="005B2B55">
      <w:pPr>
        <w:spacing w:after="0" w:line="240" w:lineRule="auto"/>
      </w:pPr>
      <w:r w:rsidRPr="005B2B55">
        <w:rPr>
          <w:b/>
        </w:rPr>
        <w:t>Slow-cycle markets</w:t>
      </w:r>
      <w:r>
        <w:rPr>
          <w:b/>
        </w:rPr>
        <w:t xml:space="preserve"> </w:t>
      </w:r>
      <w:r>
        <w:t>are markets in which the firm's competitive advantages are shielded from imitation, commonly for long periods of time, and where imitation is costly.</w:t>
      </w:r>
    </w:p>
    <w:p w:rsidR="005B2B55" w:rsidRDefault="005B2B55" w:rsidP="005B2B55">
      <w:pPr>
        <w:spacing w:after="0" w:line="240" w:lineRule="auto"/>
      </w:pPr>
    </w:p>
    <w:p w:rsidR="005B2B55" w:rsidRDefault="005B2B55" w:rsidP="005B2B55">
      <w:pPr>
        <w:spacing w:after="0" w:line="240" w:lineRule="auto"/>
      </w:pPr>
      <w:r w:rsidRPr="005B2B55">
        <w:rPr>
          <w:b/>
        </w:rPr>
        <w:t>Standard-cycle markets</w:t>
      </w:r>
      <w:r>
        <w:rPr>
          <w:b/>
        </w:rPr>
        <w:t xml:space="preserve"> </w:t>
      </w:r>
      <w:r>
        <w:t>are markets in which the firm's competitive advantages are partially shielded from imitation and imitation is moderately costly.</w:t>
      </w:r>
    </w:p>
    <w:p w:rsidR="005B2B55" w:rsidRDefault="005B2B55" w:rsidP="005B2B55">
      <w:pPr>
        <w:spacing w:after="0" w:line="240" w:lineRule="auto"/>
      </w:pPr>
    </w:p>
    <w:p w:rsidR="005B2B55" w:rsidRDefault="005B2B55" w:rsidP="005B2B55">
      <w:pPr>
        <w:spacing w:after="0" w:line="240" w:lineRule="auto"/>
      </w:pPr>
      <w:r w:rsidRPr="005B2B55">
        <w:rPr>
          <w:b/>
        </w:rPr>
        <w:t>Fast-cycle markets</w:t>
      </w:r>
      <w:r>
        <w:rPr>
          <w:b/>
        </w:rPr>
        <w:t xml:space="preserve"> </w:t>
      </w:r>
      <w:r>
        <w:t>are markets in which the firm's capabilities that contribute to competitive advantages aren't shielded from imitation and where imitation is often rapid and inexpensive.</w:t>
      </w:r>
    </w:p>
    <w:p w:rsidR="005B2B55" w:rsidRDefault="005B2B55"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5B2B55" w:rsidRDefault="005B2B55"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A822E2" w:rsidRDefault="00A822E2" w:rsidP="005B2B55">
      <w:pPr>
        <w:spacing w:after="0" w:line="240" w:lineRule="auto"/>
      </w:pPr>
    </w:p>
    <w:p w:rsidR="005B2B55" w:rsidRDefault="005B2B55" w:rsidP="005B2B55">
      <w:pPr>
        <w:spacing w:after="0" w:line="240" w:lineRule="auto"/>
      </w:pPr>
    </w:p>
    <w:p w:rsidR="005B2B55" w:rsidRDefault="005B2B55" w:rsidP="005B2B55">
      <w:pPr>
        <w:spacing w:after="0" w:line="240" w:lineRule="auto"/>
      </w:pPr>
      <w:r>
        <w:t xml:space="preserve">Ch. 6 </w:t>
      </w:r>
    </w:p>
    <w:p w:rsidR="005B2B55" w:rsidRDefault="005B2B55" w:rsidP="005B2B55">
      <w:pPr>
        <w:spacing w:after="0" w:line="240" w:lineRule="auto"/>
      </w:pPr>
    </w:p>
    <w:p w:rsidR="005B2B55" w:rsidRDefault="005B2B55" w:rsidP="005B2B55">
      <w:pPr>
        <w:spacing w:after="0" w:line="240" w:lineRule="auto"/>
      </w:pPr>
      <w:r>
        <w:t xml:space="preserve">A </w:t>
      </w:r>
      <w:r w:rsidRPr="005B2B55">
        <w:rPr>
          <w:b/>
        </w:rPr>
        <w:t>corporate-level strategy</w:t>
      </w:r>
      <w:r>
        <w:t xml:space="preserve"> </w:t>
      </w:r>
      <w:r>
        <w:t>specifies actions a firm takes to gain a competitive advantage by selecting and managing a group of different businesses competing in different product markets.</w:t>
      </w:r>
    </w:p>
    <w:p w:rsidR="005B2B55" w:rsidRDefault="005B2B55" w:rsidP="005B2B55">
      <w:pPr>
        <w:spacing w:after="0" w:line="240" w:lineRule="auto"/>
      </w:pPr>
    </w:p>
    <w:p w:rsidR="005B2B55" w:rsidRDefault="005B2B55" w:rsidP="005B2B55">
      <w:pPr>
        <w:spacing w:after="0" w:line="240" w:lineRule="auto"/>
      </w:pPr>
      <w:r>
        <w:rPr>
          <w:noProof/>
          <w:lang w:eastAsia="en-CA"/>
        </w:rPr>
        <w:drawing>
          <wp:inline distT="0" distB="0" distL="0" distR="0">
            <wp:extent cx="5524500" cy="4552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4552950"/>
                    </a:xfrm>
                    <a:prstGeom prst="rect">
                      <a:avLst/>
                    </a:prstGeom>
                    <a:noFill/>
                    <a:ln>
                      <a:noFill/>
                    </a:ln>
                  </pic:spPr>
                </pic:pic>
              </a:graphicData>
            </a:graphic>
          </wp:inline>
        </w:drawing>
      </w:r>
    </w:p>
    <w:p w:rsidR="005B2B55" w:rsidRDefault="005B2B55" w:rsidP="005B2B55">
      <w:pPr>
        <w:spacing w:after="0" w:line="240" w:lineRule="auto"/>
      </w:pPr>
    </w:p>
    <w:p w:rsidR="005B2B55" w:rsidRDefault="005B2B55" w:rsidP="005B2B55">
      <w:pPr>
        <w:spacing w:after="0" w:line="240" w:lineRule="auto"/>
      </w:pPr>
      <w:r>
        <w:rPr>
          <w:noProof/>
          <w:lang w:eastAsia="en-CA"/>
        </w:rPr>
        <w:lastRenderedPageBreak/>
        <w:drawing>
          <wp:inline distT="0" distB="0" distL="0" distR="0">
            <wp:extent cx="5724525" cy="42386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4238625"/>
                    </a:xfrm>
                    <a:prstGeom prst="rect">
                      <a:avLst/>
                    </a:prstGeom>
                    <a:noFill/>
                    <a:ln>
                      <a:noFill/>
                    </a:ln>
                  </pic:spPr>
                </pic:pic>
              </a:graphicData>
            </a:graphic>
          </wp:inline>
        </w:drawing>
      </w:r>
    </w:p>
    <w:p w:rsidR="005B2B55" w:rsidRDefault="005B2B55" w:rsidP="005B2B55">
      <w:pPr>
        <w:spacing w:after="0" w:line="240" w:lineRule="auto"/>
      </w:pPr>
    </w:p>
    <w:p w:rsidR="005B2B55" w:rsidRDefault="005B2B55" w:rsidP="005B2B55">
      <w:pPr>
        <w:spacing w:after="0" w:line="240" w:lineRule="auto"/>
      </w:pPr>
      <w:r>
        <w:rPr>
          <w:noProof/>
          <w:lang w:eastAsia="en-CA"/>
        </w:rPr>
        <w:drawing>
          <wp:inline distT="0" distB="0" distL="0" distR="0">
            <wp:extent cx="4649444" cy="3771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9444" cy="3771900"/>
                    </a:xfrm>
                    <a:prstGeom prst="rect">
                      <a:avLst/>
                    </a:prstGeom>
                    <a:noFill/>
                    <a:ln>
                      <a:noFill/>
                    </a:ln>
                  </pic:spPr>
                </pic:pic>
              </a:graphicData>
            </a:graphic>
          </wp:inline>
        </w:drawing>
      </w:r>
    </w:p>
    <w:p w:rsidR="005B2B55" w:rsidRDefault="005B2B55" w:rsidP="005B2B55">
      <w:pPr>
        <w:spacing w:after="0" w:line="240" w:lineRule="auto"/>
      </w:pPr>
    </w:p>
    <w:p w:rsidR="005B2B55" w:rsidRDefault="005B2B55" w:rsidP="005B2B55">
      <w:pPr>
        <w:spacing w:after="0" w:line="240" w:lineRule="auto"/>
      </w:pPr>
      <w:r w:rsidRPr="005B2B55">
        <w:rPr>
          <w:b/>
        </w:rPr>
        <w:t>Economies of scope</w:t>
      </w:r>
      <w:r>
        <w:t xml:space="preserve"> </w:t>
      </w:r>
      <w:r>
        <w:t>are cost savings that the firm creates by successfully sharing some of its resources and capabilities or transferring one or more corporate-level core competencies that were developed in one of its businesses to another of its businesses.</w:t>
      </w:r>
    </w:p>
    <w:p w:rsidR="005B2B55" w:rsidRDefault="005B2B55" w:rsidP="005B2B55">
      <w:pPr>
        <w:spacing w:after="0" w:line="240" w:lineRule="auto"/>
      </w:pPr>
    </w:p>
    <w:p w:rsidR="005B2B55" w:rsidRDefault="005B2B55" w:rsidP="005B2B55">
      <w:pPr>
        <w:spacing w:after="0" w:line="240" w:lineRule="auto"/>
      </w:pPr>
      <w:r w:rsidRPr="005B2B55">
        <w:rPr>
          <w:b/>
        </w:rPr>
        <w:t>Corporate-level core competencies</w:t>
      </w:r>
      <w:r>
        <w:rPr>
          <w:b/>
        </w:rPr>
        <w:t xml:space="preserve"> </w:t>
      </w:r>
      <w:r>
        <w:t>are complex sets of resources and capabilities that link different businesses, primarily through managerial and technological knowledge, experience, and expertise.</w:t>
      </w:r>
    </w:p>
    <w:p w:rsidR="005B2B55" w:rsidRDefault="005B2B55" w:rsidP="005B2B55">
      <w:pPr>
        <w:spacing w:after="0" w:line="240" w:lineRule="auto"/>
      </w:pPr>
    </w:p>
    <w:p w:rsidR="005B2B55" w:rsidRDefault="005B2B55" w:rsidP="005B2B55">
      <w:pPr>
        <w:spacing w:after="0" w:line="240" w:lineRule="auto"/>
      </w:pPr>
      <w:r w:rsidRPr="005B2B55">
        <w:rPr>
          <w:b/>
        </w:rPr>
        <w:t>Market power</w:t>
      </w:r>
      <w:r>
        <w:rPr>
          <w:b/>
        </w:rPr>
        <w:t xml:space="preserve"> </w:t>
      </w:r>
      <w:r>
        <w:t>exists when a firm is able to sell its products above the existing competitive level or to reduce the costs of its primary and support activities below the competitive level, or both.</w:t>
      </w:r>
    </w:p>
    <w:p w:rsidR="00A822E2" w:rsidRDefault="00A822E2" w:rsidP="005B2B55">
      <w:pPr>
        <w:spacing w:after="0" w:line="240" w:lineRule="auto"/>
      </w:pPr>
    </w:p>
    <w:p w:rsidR="00A822E2" w:rsidRDefault="00A822E2" w:rsidP="005B2B55">
      <w:pPr>
        <w:spacing w:after="0" w:line="240" w:lineRule="auto"/>
      </w:pPr>
      <w:r>
        <w:rPr>
          <w:b/>
        </w:rPr>
        <w:t>Multipoint competition</w:t>
      </w:r>
      <w:r>
        <w:t xml:space="preserve"> </w:t>
      </w:r>
      <w:r>
        <w:t>exists when two or more diversified firms simultaneously compete in the same product areas or geographical markets</w:t>
      </w:r>
    </w:p>
    <w:p w:rsidR="00A822E2" w:rsidRDefault="00A822E2" w:rsidP="005B2B55">
      <w:pPr>
        <w:spacing w:after="0" w:line="240" w:lineRule="auto"/>
      </w:pPr>
    </w:p>
    <w:p w:rsidR="00A822E2" w:rsidRDefault="00A822E2" w:rsidP="005B2B55">
      <w:pPr>
        <w:spacing w:after="0" w:line="240" w:lineRule="auto"/>
      </w:pPr>
      <w:r>
        <w:rPr>
          <w:b/>
        </w:rPr>
        <w:t xml:space="preserve">Vertical Integration </w:t>
      </w:r>
      <w:r>
        <w:t>exists when a company produces its own inputs (backward integration) or owns its own source of output distribution (forward integration).</w:t>
      </w:r>
    </w:p>
    <w:p w:rsidR="00A822E2" w:rsidRDefault="00A822E2" w:rsidP="005B2B55">
      <w:pPr>
        <w:spacing w:after="0" w:line="240" w:lineRule="auto"/>
        <w:rPr>
          <w:b/>
          <w:i/>
        </w:rPr>
      </w:pPr>
    </w:p>
    <w:p w:rsidR="00A822E2" w:rsidRDefault="00A822E2" w:rsidP="00A822E2">
      <w:pPr>
        <w:spacing w:after="0" w:line="240" w:lineRule="auto"/>
      </w:pPr>
      <w:r w:rsidRPr="00A822E2">
        <w:rPr>
          <w:b/>
        </w:rPr>
        <w:t>Financial economies</w:t>
      </w:r>
      <w:r>
        <w:rPr>
          <w:b/>
        </w:rPr>
        <w:t xml:space="preserve"> </w:t>
      </w:r>
      <w:r>
        <w:t>are cost savings realized through improved allocations of financial resources based on investments inside or outside the firm</w:t>
      </w:r>
    </w:p>
    <w:p w:rsidR="00A822E2" w:rsidRDefault="00A822E2" w:rsidP="00A822E2">
      <w:pPr>
        <w:spacing w:after="0" w:line="240" w:lineRule="auto"/>
      </w:pPr>
    </w:p>
    <w:p w:rsidR="00A822E2" w:rsidRDefault="00A822E2" w:rsidP="00A822E2">
      <w:pPr>
        <w:spacing w:after="0" w:line="240" w:lineRule="auto"/>
      </w:pPr>
    </w:p>
    <w:p w:rsidR="00A822E2" w:rsidRDefault="00A822E2" w:rsidP="00A822E2">
      <w:pPr>
        <w:spacing w:after="0" w:line="240" w:lineRule="auto"/>
      </w:pPr>
      <w:r>
        <w:t>Ch. 7</w:t>
      </w:r>
    </w:p>
    <w:p w:rsidR="00A822E2" w:rsidRDefault="00A822E2" w:rsidP="00A822E2">
      <w:pPr>
        <w:spacing w:after="0" w:line="240" w:lineRule="auto"/>
      </w:pPr>
    </w:p>
    <w:p w:rsidR="00A822E2" w:rsidRDefault="00A822E2" w:rsidP="00A822E2">
      <w:pPr>
        <w:spacing w:after="0" w:line="240" w:lineRule="auto"/>
      </w:pPr>
    </w:p>
    <w:p w:rsidR="00A822E2" w:rsidRDefault="00A822E2" w:rsidP="00A822E2">
      <w:pPr>
        <w:spacing w:after="0" w:line="240" w:lineRule="auto"/>
      </w:pPr>
      <w:r>
        <w:t xml:space="preserve">A </w:t>
      </w:r>
      <w:r w:rsidRPr="00A822E2">
        <w:rPr>
          <w:b/>
        </w:rPr>
        <w:t>merger</w:t>
      </w:r>
      <w:r>
        <w:t xml:space="preserve"> </w:t>
      </w:r>
      <w:r>
        <w:t>is a strategy through which two firms agree to integrate their operations on a relatively coequal basis</w:t>
      </w:r>
    </w:p>
    <w:p w:rsidR="00A822E2" w:rsidRDefault="00A822E2" w:rsidP="00A822E2">
      <w:pPr>
        <w:spacing w:after="0" w:line="240" w:lineRule="auto"/>
      </w:pPr>
    </w:p>
    <w:p w:rsidR="00A822E2" w:rsidRDefault="00A822E2" w:rsidP="00A822E2">
      <w:pPr>
        <w:spacing w:after="0" w:line="240" w:lineRule="auto"/>
      </w:pPr>
      <w:r>
        <w:t xml:space="preserve">An </w:t>
      </w:r>
      <w:r w:rsidRPr="00A822E2">
        <w:rPr>
          <w:b/>
        </w:rPr>
        <w:t>acquisition</w:t>
      </w:r>
      <w:r>
        <w:rPr>
          <w:b/>
        </w:rPr>
        <w:t xml:space="preserve"> </w:t>
      </w:r>
      <w:r>
        <w:t>is a strategy through which one firm buys a controlling, or 100 percent, interest in another firm with the intent of making the acquired firm a subsidiary business within its portfolio.</w:t>
      </w:r>
    </w:p>
    <w:p w:rsidR="00A822E2" w:rsidRDefault="00A822E2" w:rsidP="00A822E2">
      <w:pPr>
        <w:spacing w:after="0" w:line="240" w:lineRule="auto"/>
      </w:pPr>
    </w:p>
    <w:p w:rsidR="00A822E2" w:rsidRDefault="00A822E2" w:rsidP="00A822E2">
      <w:pPr>
        <w:spacing w:after="0" w:line="240" w:lineRule="auto"/>
      </w:pPr>
      <w:r w:rsidRPr="00A822E2">
        <w:rPr>
          <w:b/>
        </w:rPr>
        <w:t>A takeover</w:t>
      </w:r>
      <w:r>
        <w:rPr>
          <w:b/>
        </w:rPr>
        <w:t xml:space="preserve"> </w:t>
      </w:r>
      <w:r>
        <w:t>is a special type of acquisition wherein the target firm does not solicit the acquiring firm's bid; thus, takeovers are unfriendly acquisitions.</w:t>
      </w:r>
    </w:p>
    <w:p w:rsidR="00A822E2" w:rsidRDefault="00A822E2" w:rsidP="00A822E2">
      <w:pPr>
        <w:spacing w:after="0" w:line="240" w:lineRule="auto"/>
      </w:pPr>
    </w:p>
    <w:p w:rsidR="00A822E2" w:rsidRDefault="00A822E2" w:rsidP="00A822E2">
      <w:pPr>
        <w:spacing w:after="0" w:line="240" w:lineRule="auto"/>
      </w:pPr>
      <w:r>
        <w:rPr>
          <w:b/>
        </w:rPr>
        <w:t>Reasons for Acquisition:</w:t>
      </w:r>
    </w:p>
    <w:p w:rsidR="00A822E2" w:rsidRDefault="00A822E2" w:rsidP="00A822E2">
      <w:pPr>
        <w:pStyle w:val="ListParagraph"/>
        <w:numPr>
          <w:ilvl w:val="0"/>
          <w:numId w:val="1"/>
        </w:numPr>
        <w:spacing w:after="0" w:line="240" w:lineRule="auto"/>
      </w:pPr>
      <w:r>
        <w:t>Increased market power</w:t>
      </w:r>
    </w:p>
    <w:p w:rsidR="00A822E2" w:rsidRDefault="00A822E2" w:rsidP="00A822E2">
      <w:pPr>
        <w:pStyle w:val="ListParagraph"/>
        <w:numPr>
          <w:ilvl w:val="0"/>
          <w:numId w:val="1"/>
        </w:numPr>
        <w:spacing w:after="0" w:line="240" w:lineRule="auto"/>
      </w:pPr>
      <w:r>
        <w:t>Overcoming entry barriers</w:t>
      </w:r>
    </w:p>
    <w:p w:rsidR="00A822E2" w:rsidRDefault="00A822E2" w:rsidP="00A822E2">
      <w:pPr>
        <w:pStyle w:val="ListParagraph"/>
        <w:numPr>
          <w:ilvl w:val="0"/>
          <w:numId w:val="1"/>
        </w:numPr>
        <w:spacing w:after="0" w:line="240" w:lineRule="auto"/>
      </w:pPr>
      <w:r>
        <w:t>Cost of New Prod</w:t>
      </w:r>
      <w:r>
        <w:t>u</w:t>
      </w:r>
      <w:r>
        <w:t>ct Development and Increased  Speed to Mar</w:t>
      </w:r>
      <w:r>
        <w:t>k</w:t>
      </w:r>
      <w:r>
        <w:t>et</w:t>
      </w:r>
    </w:p>
    <w:p w:rsidR="00A822E2" w:rsidRDefault="00A822E2" w:rsidP="00A822E2">
      <w:pPr>
        <w:pStyle w:val="ListParagraph"/>
        <w:numPr>
          <w:ilvl w:val="0"/>
          <w:numId w:val="1"/>
        </w:numPr>
        <w:spacing w:after="0" w:line="240" w:lineRule="auto"/>
      </w:pPr>
      <w:r w:rsidRPr="00A822E2">
        <w:t>Lower Ris</w:t>
      </w:r>
      <w:r>
        <w:t>k</w:t>
      </w:r>
      <w:r w:rsidRPr="00A822E2">
        <w:t xml:space="preserve"> Compared to Developing New Prod</w:t>
      </w:r>
      <w:r>
        <w:t>u</w:t>
      </w:r>
      <w:r w:rsidRPr="00A822E2">
        <w:t>cts</w:t>
      </w:r>
    </w:p>
    <w:p w:rsidR="00A822E2" w:rsidRDefault="00A822E2" w:rsidP="00A822E2">
      <w:pPr>
        <w:pStyle w:val="ListParagraph"/>
        <w:numPr>
          <w:ilvl w:val="0"/>
          <w:numId w:val="1"/>
        </w:numPr>
        <w:spacing w:after="0" w:line="240" w:lineRule="auto"/>
      </w:pPr>
      <w:r>
        <w:t>Increased diversification</w:t>
      </w:r>
    </w:p>
    <w:p w:rsidR="00A822E2" w:rsidRDefault="00A822E2" w:rsidP="00A822E2">
      <w:pPr>
        <w:pStyle w:val="ListParagraph"/>
        <w:numPr>
          <w:ilvl w:val="0"/>
          <w:numId w:val="1"/>
        </w:numPr>
        <w:spacing w:after="0" w:line="240" w:lineRule="auto"/>
      </w:pPr>
      <w:r w:rsidRPr="00A822E2">
        <w:t>Reshaping the Firm’s Competitive Scope</w:t>
      </w:r>
    </w:p>
    <w:p w:rsidR="00A822E2" w:rsidRDefault="00A822E2" w:rsidP="00A822E2">
      <w:pPr>
        <w:pStyle w:val="ListParagraph"/>
        <w:numPr>
          <w:ilvl w:val="0"/>
          <w:numId w:val="1"/>
        </w:numPr>
        <w:spacing w:after="0" w:line="240" w:lineRule="auto"/>
      </w:pPr>
      <w:r w:rsidRPr="00A822E2">
        <w:t>Learning and Developing New Capabilities</w:t>
      </w:r>
    </w:p>
    <w:p w:rsidR="00A822E2" w:rsidRDefault="00A822E2" w:rsidP="00A822E2">
      <w:pPr>
        <w:spacing w:after="0" w:line="240" w:lineRule="auto"/>
      </w:pPr>
    </w:p>
    <w:p w:rsidR="00A822E2" w:rsidRDefault="00A822E2" w:rsidP="00A822E2">
      <w:pPr>
        <w:spacing w:after="0" w:line="240" w:lineRule="auto"/>
      </w:pPr>
      <w:r>
        <w:rPr>
          <w:b/>
        </w:rPr>
        <w:t xml:space="preserve">Problems in achieving Acquisition success: </w:t>
      </w:r>
    </w:p>
    <w:p w:rsidR="00A822E2" w:rsidRDefault="00A822E2" w:rsidP="00A822E2">
      <w:pPr>
        <w:pStyle w:val="ListParagraph"/>
        <w:numPr>
          <w:ilvl w:val="0"/>
          <w:numId w:val="1"/>
        </w:numPr>
        <w:spacing w:after="0" w:line="240" w:lineRule="auto"/>
      </w:pPr>
      <w:r>
        <w:t>Integration difficulties</w:t>
      </w:r>
    </w:p>
    <w:p w:rsidR="00A822E2" w:rsidRDefault="00A822E2" w:rsidP="00A822E2">
      <w:pPr>
        <w:pStyle w:val="ListParagraph"/>
        <w:numPr>
          <w:ilvl w:val="0"/>
          <w:numId w:val="1"/>
        </w:numPr>
        <w:spacing w:after="0" w:line="240" w:lineRule="auto"/>
      </w:pPr>
      <w:r>
        <w:t>Inadequate evaluation of target</w:t>
      </w:r>
    </w:p>
    <w:p w:rsidR="00A822E2" w:rsidRDefault="00A822E2" w:rsidP="00A822E2">
      <w:pPr>
        <w:pStyle w:val="ListParagraph"/>
        <w:numPr>
          <w:ilvl w:val="0"/>
          <w:numId w:val="1"/>
        </w:numPr>
        <w:spacing w:after="0" w:line="240" w:lineRule="auto"/>
      </w:pPr>
      <w:r>
        <w:t>Large debt</w:t>
      </w:r>
    </w:p>
    <w:p w:rsidR="00A822E2" w:rsidRDefault="00A822E2" w:rsidP="00A822E2">
      <w:pPr>
        <w:pStyle w:val="ListParagraph"/>
        <w:numPr>
          <w:ilvl w:val="0"/>
          <w:numId w:val="1"/>
        </w:numPr>
        <w:spacing w:after="0" w:line="240" w:lineRule="auto"/>
      </w:pPr>
      <w:r>
        <w:t>Inability to achieve synergy</w:t>
      </w:r>
    </w:p>
    <w:p w:rsidR="00A822E2" w:rsidRDefault="00A822E2" w:rsidP="00A822E2">
      <w:pPr>
        <w:pStyle w:val="ListParagraph"/>
        <w:numPr>
          <w:ilvl w:val="0"/>
          <w:numId w:val="1"/>
        </w:numPr>
        <w:spacing w:after="0" w:line="240" w:lineRule="auto"/>
      </w:pPr>
      <w:r>
        <w:t>Too much diversification</w:t>
      </w:r>
    </w:p>
    <w:p w:rsidR="00A822E2" w:rsidRDefault="00A822E2" w:rsidP="00A822E2">
      <w:pPr>
        <w:pStyle w:val="ListParagraph"/>
        <w:numPr>
          <w:ilvl w:val="0"/>
          <w:numId w:val="1"/>
        </w:numPr>
        <w:spacing w:after="0" w:line="240" w:lineRule="auto"/>
      </w:pPr>
      <w:r>
        <w:lastRenderedPageBreak/>
        <w:t>Managers overly focused on acquisitions</w:t>
      </w:r>
    </w:p>
    <w:p w:rsidR="00A822E2" w:rsidRDefault="00A822E2" w:rsidP="00A822E2">
      <w:pPr>
        <w:pStyle w:val="ListParagraph"/>
        <w:numPr>
          <w:ilvl w:val="0"/>
          <w:numId w:val="1"/>
        </w:numPr>
        <w:spacing w:after="0" w:line="240" w:lineRule="auto"/>
      </w:pPr>
      <w:r>
        <w:t>Too large</w:t>
      </w:r>
    </w:p>
    <w:p w:rsidR="00E85BED" w:rsidRDefault="00E85BED" w:rsidP="00E85BED">
      <w:pPr>
        <w:spacing w:after="0" w:line="240" w:lineRule="auto"/>
      </w:pPr>
    </w:p>
    <w:p w:rsidR="00E85BED" w:rsidRDefault="00E85BED" w:rsidP="00E85BED">
      <w:pPr>
        <w:spacing w:after="0" w:line="240" w:lineRule="auto"/>
      </w:pPr>
    </w:p>
    <w:p w:rsidR="00E85BED" w:rsidRDefault="00E85BED" w:rsidP="00E85BED">
      <w:pPr>
        <w:spacing w:after="0" w:line="240" w:lineRule="auto"/>
      </w:pPr>
      <w:r>
        <w:rPr>
          <w:noProof/>
          <w:lang w:eastAsia="en-CA"/>
        </w:rPr>
        <w:drawing>
          <wp:inline distT="0" distB="0" distL="0" distR="0">
            <wp:extent cx="5943600" cy="3048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p>
    <w:p w:rsidR="00E85BED" w:rsidRDefault="00E85BED" w:rsidP="00E85BED">
      <w:pPr>
        <w:spacing w:after="0" w:line="240" w:lineRule="auto"/>
      </w:pPr>
    </w:p>
    <w:p w:rsidR="00E85BED" w:rsidRDefault="00E85BED" w:rsidP="00E85BED">
      <w:pPr>
        <w:spacing w:after="0" w:line="240" w:lineRule="auto"/>
      </w:pPr>
    </w:p>
    <w:p w:rsidR="00E85BED" w:rsidRDefault="00E85BED" w:rsidP="00E85BED">
      <w:pPr>
        <w:spacing w:after="0" w:line="240" w:lineRule="auto"/>
      </w:pPr>
    </w:p>
    <w:p w:rsidR="00E85BED" w:rsidRDefault="00E85BED" w:rsidP="00E85BED">
      <w:pPr>
        <w:spacing w:after="0" w:line="240" w:lineRule="auto"/>
      </w:pPr>
    </w:p>
    <w:p w:rsidR="00E85BED" w:rsidRPr="00A822E2" w:rsidRDefault="00E85BED" w:rsidP="00E85BED">
      <w:pPr>
        <w:spacing w:after="0" w:line="240" w:lineRule="auto"/>
      </w:pPr>
      <w:r w:rsidRPr="00E85BED">
        <w:rPr>
          <w:b/>
        </w:rPr>
        <w:t>Restructuring</w:t>
      </w:r>
      <w:r>
        <w:t xml:space="preserve"> </w:t>
      </w:r>
      <w:r>
        <w:t>is a strategy through which a firm changes its set of businesses or its financial structure.</w:t>
      </w:r>
    </w:p>
    <w:p w:rsidR="00A822E2" w:rsidRDefault="00A822E2" w:rsidP="00A822E2">
      <w:pPr>
        <w:pStyle w:val="ListParagraph"/>
        <w:spacing w:after="0" w:line="240" w:lineRule="auto"/>
      </w:pPr>
    </w:p>
    <w:p w:rsidR="00E85BED" w:rsidRDefault="00E85BED" w:rsidP="00A822E2">
      <w:pPr>
        <w:pStyle w:val="ListParagraph"/>
        <w:spacing w:after="0" w:line="240" w:lineRule="auto"/>
      </w:pPr>
      <w:r>
        <w:t xml:space="preserve">Three types of </w:t>
      </w:r>
      <w:proofErr w:type="gramStart"/>
      <w:r>
        <w:t>Restructuring</w:t>
      </w:r>
      <w:proofErr w:type="gramEnd"/>
      <w:r>
        <w:t xml:space="preserve"> strategies:</w:t>
      </w:r>
    </w:p>
    <w:p w:rsidR="00E85BED" w:rsidRDefault="00E85BED" w:rsidP="00E85BED">
      <w:pPr>
        <w:pStyle w:val="ListParagraph"/>
        <w:spacing w:after="0" w:line="240" w:lineRule="auto"/>
        <w:rPr>
          <w:b/>
        </w:rPr>
      </w:pPr>
    </w:p>
    <w:p w:rsidR="00E85BED" w:rsidRDefault="00E85BED" w:rsidP="00E85BED">
      <w:pPr>
        <w:pStyle w:val="ListParagraph"/>
        <w:spacing w:after="0" w:line="240" w:lineRule="auto"/>
      </w:pPr>
      <w:r>
        <w:rPr>
          <w:b/>
        </w:rPr>
        <w:t xml:space="preserve">1. Downsizing: </w:t>
      </w:r>
      <w:r>
        <w:t xml:space="preserve"> </w:t>
      </w:r>
      <w:r>
        <w:t>a reduction in the number of a firm’s emplo</w:t>
      </w:r>
      <w:r>
        <w:t>yees and, sometimes, in the num</w:t>
      </w:r>
      <w:r>
        <w:t xml:space="preserve">ber of its operating units, but it may or may not change the composition of businesses in </w:t>
      </w:r>
    </w:p>
    <w:p w:rsidR="00E85BED" w:rsidRDefault="00E85BED" w:rsidP="00E85BED">
      <w:pPr>
        <w:pStyle w:val="ListParagraph"/>
        <w:spacing w:after="0" w:line="240" w:lineRule="auto"/>
      </w:pPr>
      <w:proofErr w:type="gramStart"/>
      <w:r>
        <w:t>the</w:t>
      </w:r>
      <w:proofErr w:type="gramEnd"/>
      <w:r>
        <w:t xml:space="preserve"> company’s portfolio.</w:t>
      </w:r>
    </w:p>
    <w:p w:rsidR="00E85BED" w:rsidRDefault="00E85BED" w:rsidP="00E85BED">
      <w:pPr>
        <w:pStyle w:val="ListParagraph"/>
        <w:spacing w:after="0" w:line="240" w:lineRule="auto"/>
      </w:pPr>
    </w:p>
    <w:p w:rsidR="00E85BED" w:rsidRDefault="00E85BED" w:rsidP="00E85BED">
      <w:pPr>
        <w:pStyle w:val="ListParagraph"/>
        <w:spacing w:after="0" w:line="240" w:lineRule="auto"/>
      </w:pPr>
      <w:r>
        <w:rPr>
          <w:b/>
        </w:rPr>
        <w:t xml:space="preserve">2. </w:t>
      </w:r>
      <w:proofErr w:type="spellStart"/>
      <w:r>
        <w:rPr>
          <w:b/>
        </w:rPr>
        <w:t>Downscoping</w:t>
      </w:r>
      <w:proofErr w:type="spellEnd"/>
      <w:r>
        <w:rPr>
          <w:b/>
        </w:rPr>
        <w:t>:</w:t>
      </w:r>
      <w:r>
        <w:t xml:space="preserve"> </w:t>
      </w:r>
      <w:r>
        <w:t>divestiture, spin-off, or some other m</w:t>
      </w:r>
      <w:r>
        <w:t xml:space="preserve">eans of eliminating businesses </w:t>
      </w:r>
      <w:proofErr w:type="gramStart"/>
      <w:r>
        <w:t>that are</w:t>
      </w:r>
      <w:proofErr w:type="gramEnd"/>
      <w:r>
        <w:t xml:space="preserve"> unrelated to a firm’s core businesses.</w:t>
      </w:r>
    </w:p>
    <w:p w:rsidR="00E85BED" w:rsidRDefault="00E85BED" w:rsidP="00E85BED">
      <w:pPr>
        <w:pStyle w:val="ListParagraph"/>
        <w:spacing w:after="0" w:line="240" w:lineRule="auto"/>
      </w:pPr>
    </w:p>
    <w:p w:rsidR="00E85BED" w:rsidRDefault="00E85BED" w:rsidP="00E85BED">
      <w:pPr>
        <w:pStyle w:val="ListParagraph"/>
        <w:spacing w:after="0" w:line="240" w:lineRule="auto"/>
      </w:pPr>
      <w:r>
        <w:rPr>
          <w:b/>
        </w:rPr>
        <w:t xml:space="preserve">3. Leveraged buyout: </w:t>
      </w:r>
      <w:r>
        <w:t xml:space="preserve"> a party (typically a private </w:t>
      </w:r>
      <w:r>
        <w:t>equity firm) buys all of a firm’s assets in order to take the firm private</w:t>
      </w:r>
      <w:r>
        <w:t>.</w:t>
      </w: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p w:rsidR="00E85BED" w:rsidRDefault="00E85BED" w:rsidP="00E85BED">
      <w:pPr>
        <w:pStyle w:val="ListParagraph"/>
        <w:spacing w:after="0" w:line="240" w:lineRule="auto"/>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1507"/>
        <w:gridCol w:w="7973"/>
      </w:tblGrid>
      <w:tr w:rsidR="00E85BED" w:rsidRPr="00E85BED" w:rsidTr="00E85BED">
        <w:trPr>
          <w:tblCellSpacing w:w="0" w:type="dxa"/>
        </w:trPr>
        <w:tc>
          <w:tcPr>
            <w:tcW w:w="0" w:type="auto"/>
            <w:shd w:val="clear" w:color="auto" w:fill="DDDDDD"/>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lastRenderedPageBreak/>
              <w:t xml:space="preserve">Chapter 8 </w:t>
            </w:r>
          </w:p>
        </w:tc>
        <w:tc>
          <w:tcPr>
            <w:tcW w:w="0" w:type="auto"/>
            <w:shd w:val="clear" w:color="auto" w:fill="DDDDDD"/>
            <w:vAlign w:val="center"/>
            <w:hideMark/>
          </w:tcPr>
          <w:p w:rsidR="00E85BED" w:rsidRPr="00E85BED" w:rsidRDefault="00E85BED" w:rsidP="00E85BED">
            <w:pPr>
              <w:spacing w:after="0" w:line="240" w:lineRule="auto"/>
              <w:jc w:val="right"/>
              <w:rPr>
                <w:rFonts w:ascii="Times New Roman" w:eastAsia="Times New Roman" w:hAnsi="Times New Roman" w:cs="Times New Roman"/>
                <w:sz w:val="24"/>
                <w:szCs w:val="24"/>
                <w:lang w:eastAsia="en-CA"/>
              </w:rPr>
            </w:pP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global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global strategy</w:t>
            </w:r>
            <w:r w:rsidRPr="00E85BED">
              <w:rPr>
                <w:rFonts w:ascii="Times New Roman" w:eastAsia="Times New Roman" w:hAnsi="Times New Roman" w:cs="Times New Roman"/>
                <w:sz w:val="24"/>
                <w:szCs w:val="24"/>
                <w:lang w:eastAsia="en-CA"/>
              </w:rPr>
              <w:t xml:space="preserve">is an international strategy in which a firm's home office determines the strategies business units are to use in each country or region.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greenfield venture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greenfield venture</w:t>
            </w:r>
            <w:r w:rsidRPr="00E85BED">
              <w:rPr>
                <w:rFonts w:ascii="Times New Roman" w:eastAsia="Times New Roman" w:hAnsi="Times New Roman" w:cs="Times New Roman"/>
                <w:sz w:val="24"/>
                <w:szCs w:val="24"/>
                <w:lang w:eastAsia="en-CA"/>
              </w:rPr>
              <w:t xml:space="preserve">is an entry mode through which a firm invests directly in another country or market by establishing a new wholly owned subsidiary.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international diversification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An international diversification strategy</w:t>
            </w:r>
            <w:r w:rsidRPr="00E85BED">
              <w:rPr>
                <w:rFonts w:ascii="Times New Roman" w:eastAsia="Times New Roman" w:hAnsi="Times New Roman" w:cs="Times New Roman"/>
                <w:sz w:val="24"/>
                <w:szCs w:val="24"/>
                <w:lang w:eastAsia="en-CA"/>
              </w:rPr>
              <w:t xml:space="preserve">is a strategy through which a firm expands the sales of its goods or services across the borders of global regions and countries into a potentially large number of geographic locations or markets.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international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An international strategy</w:t>
            </w:r>
            <w:r w:rsidRPr="00E85BED">
              <w:rPr>
                <w:rFonts w:ascii="Times New Roman" w:eastAsia="Times New Roman" w:hAnsi="Times New Roman" w:cs="Times New Roman"/>
                <w:sz w:val="24"/>
                <w:szCs w:val="24"/>
                <w:lang w:eastAsia="en-CA"/>
              </w:rPr>
              <w:t xml:space="preserve">is a strategy through which the firm sells its goods or services outside its domestic market.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spellStart"/>
            <w:r w:rsidRPr="00E85BED">
              <w:rPr>
                <w:rFonts w:ascii="Times New Roman" w:eastAsia="Times New Roman" w:hAnsi="Times New Roman" w:cs="Times New Roman"/>
                <w:sz w:val="24"/>
                <w:szCs w:val="24"/>
                <w:lang w:eastAsia="en-CA"/>
              </w:rPr>
              <w:t>multidomestic</w:t>
            </w:r>
            <w:proofErr w:type="spellEnd"/>
            <w:r w:rsidRPr="00E85BED">
              <w:rPr>
                <w:rFonts w:ascii="Times New Roman" w:eastAsia="Times New Roman" w:hAnsi="Times New Roman" w:cs="Times New Roman"/>
                <w:sz w:val="24"/>
                <w:szCs w:val="24"/>
                <w:lang w:eastAsia="en-CA"/>
              </w:rPr>
              <w:t xml:space="preserve">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gramStart"/>
            <w:r w:rsidRPr="00E85BED">
              <w:rPr>
                <w:rFonts w:ascii="Times New Roman" w:eastAsia="Times New Roman" w:hAnsi="Times New Roman" w:cs="Times New Roman"/>
                <w:sz w:val="24"/>
                <w:szCs w:val="24"/>
                <w:lang w:eastAsia="en-CA"/>
              </w:rPr>
              <w:t>is</w:t>
            </w:r>
            <w:proofErr w:type="gramEnd"/>
            <w:r w:rsidRPr="00E85BED">
              <w:rPr>
                <w:rFonts w:ascii="Times New Roman" w:eastAsia="Times New Roman" w:hAnsi="Times New Roman" w:cs="Times New Roman"/>
                <w:sz w:val="24"/>
                <w:szCs w:val="24"/>
                <w:lang w:eastAsia="en-CA"/>
              </w:rPr>
              <w:t xml:space="preserve"> an international strategy in which strategic and operating decisions are decentralized to the strategic business units in individual countries or regions for the purpose of allowing each unit the opportunity to tailor products to the local market.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transnational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gramStart"/>
            <w:r w:rsidRPr="00E85BED">
              <w:rPr>
                <w:rFonts w:ascii="Times New Roman" w:eastAsia="Times New Roman" w:hAnsi="Times New Roman" w:cs="Times New Roman"/>
                <w:sz w:val="24"/>
                <w:szCs w:val="24"/>
                <w:lang w:eastAsia="en-CA"/>
              </w:rPr>
              <w:t>is</w:t>
            </w:r>
            <w:proofErr w:type="gramEnd"/>
            <w:r w:rsidRPr="00E85BED">
              <w:rPr>
                <w:rFonts w:ascii="Times New Roman" w:eastAsia="Times New Roman" w:hAnsi="Times New Roman" w:cs="Times New Roman"/>
                <w:sz w:val="24"/>
                <w:szCs w:val="24"/>
                <w:lang w:eastAsia="en-CA"/>
              </w:rPr>
              <w:t xml:space="preserve"> an international strategy through which the firm seeks to achieve both global efficiency and local responsiveness. </w:t>
            </w:r>
          </w:p>
        </w:tc>
      </w:tr>
    </w:tbl>
    <w:p w:rsidR="00E85BED" w:rsidRDefault="00E85BED" w:rsidP="00E85BED">
      <w:pPr>
        <w:pStyle w:val="ListParagraph"/>
        <w:spacing w:after="0" w:line="240" w:lineRule="auto"/>
      </w:pPr>
    </w:p>
    <w:p w:rsidR="00E85BED" w:rsidRDefault="00E85BED" w:rsidP="00E85BED">
      <w:pPr>
        <w:pStyle w:val="ListParagraph"/>
        <w:spacing w:after="0" w:line="240" w:lineRule="auto"/>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1667"/>
        <w:gridCol w:w="7813"/>
      </w:tblGrid>
      <w:tr w:rsidR="00E85BED" w:rsidRPr="00E85BED" w:rsidTr="00E85BED">
        <w:trPr>
          <w:tblCellSpacing w:w="0" w:type="dxa"/>
        </w:trPr>
        <w:tc>
          <w:tcPr>
            <w:tcW w:w="0" w:type="auto"/>
            <w:shd w:val="clear" w:color="auto" w:fill="DDDDDD"/>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Chapter 9 </w:t>
            </w:r>
          </w:p>
        </w:tc>
        <w:tc>
          <w:tcPr>
            <w:tcW w:w="0" w:type="auto"/>
            <w:shd w:val="clear" w:color="auto" w:fill="DDDDDD"/>
            <w:vAlign w:val="center"/>
            <w:hideMark/>
          </w:tcPr>
          <w:p w:rsidR="00E85BED" w:rsidRPr="00E85BED" w:rsidRDefault="00E85BED" w:rsidP="00E85BED">
            <w:pPr>
              <w:spacing w:after="0" w:line="240" w:lineRule="auto"/>
              <w:jc w:val="right"/>
              <w:rPr>
                <w:rFonts w:ascii="Times New Roman" w:eastAsia="Times New Roman" w:hAnsi="Times New Roman" w:cs="Times New Roman"/>
                <w:sz w:val="24"/>
                <w:szCs w:val="24"/>
                <w:lang w:eastAsia="en-CA"/>
              </w:rPr>
            </w:pP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business-level cooperative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business-level cooperative strategy</w:t>
            </w:r>
            <w:r w:rsidRPr="00E85BED">
              <w:rPr>
                <w:rFonts w:ascii="Times New Roman" w:eastAsia="Times New Roman" w:hAnsi="Times New Roman" w:cs="Times New Roman"/>
                <w:sz w:val="24"/>
                <w:szCs w:val="24"/>
                <w:lang w:eastAsia="en-CA"/>
              </w:rPr>
              <w:t xml:space="preserve">is a strategy through which firms combine some of their resources and capabilities for the purpose of creating a competitive advantage by competing in one or more product markets.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Complementary strategic alliances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Complementary strategic alliances</w:t>
            </w:r>
            <w:r w:rsidRPr="00E85BED">
              <w:rPr>
                <w:rFonts w:ascii="Times New Roman" w:eastAsia="Times New Roman" w:hAnsi="Times New Roman" w:cs="Times New Roman"/>
                <w:sz w:val="24"/>
                <w:szCs w:val="24"/>
                <w:lang w:eastAsia="en-CA"/>
              </w:rPr>
              <w:t xml:space="preserve">are business-level alliances in which firms share some of their resources and capabilities in complementary ways for the purpose of creating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cooperative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gramStart"/>
            <w:r w:rsidRPr="00E85BED">
              <w:rPr>
                <w:rFonts w:ascii="Times New Roman" w:eastAsia="Times New Roman" w:hAnsi="Times New Roman" w:cs="Times New Roman"/>
                <w:sz w:val="24"/>
                <w:szCs w:val="24"/>
                <w:lang w:eastAsia="en-CA"/>
              </w:rPr>
              <w:t>is</w:t>
            </w:r>
            <w:proofErr w:type="gramEnd"/>
            <w:r w:rsidRPr="00E85BED">
              <w:rPr>
                <w:rFonts w:ascii="Times New Roman" w:eastAsia="Times New Roman" w:hAnsi="Times New Roman" w:cs="Times New Roman"/>
                <w:sz w:val="24"/>
                <w:szCs w:val="24"/>
                <w:lang w:eastAsia="en-CA"/>
              </w:rPr>
              <w:t xml:space="preserve"> a means by which firms collaborate for the purpose of working together to achieve a shared objective.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corporate-level cooperative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corporate-level cooperative strategy</w:t>
            </w:r>
            <w:r w:rsidRPr="00E85BED">
              <w:rPr>
                <w:rFonts w:ascii="Times New Roman" w:eastAsia="Times New Roman" w:hAnsi="Times New Roman" w:cs="Times New Roman"/>
                <w:sz w:val="24"/>
                <w:szCs w:val="24"/>
                <w:lang w:eastAsia="en-CA"/>
              </w:rPr>
              <w:t xml:space="preserve">is a strategy through which a firm collaborates with one or more companies for the purpose of expanding its operations.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cross-border 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gramStart"/>
            <w:r w:rsidRPr="00E85BED">
              <w:rPr>
                <w:rFonts w:ascii="Times New Roman" w:eastAsia="Times New Roman" w:hAnsi="Times New Roman" w:cs="Times New Roman"/>
                <w:sz w:val="24"/>
                <w:szCs w:val="24"/>
                <w:lang w:eastAsia="en-CA"/>
              </w:rPr>
              <w:t>is</w:t>
            </w:r>
            <w:proofErr w:type="gramEnd"/>
            <w:r w:rsidRPr="00E85BED">
              <w:rPr>
                <w:rFonts w:ascii="Times New Roman" w:eastAsia="Times New Roman" w:hAnsi="Times New Roman" w:cs="Times New Roman"/>
                <w:sz w:val="24"/>
                <w:szCs w:val="24"/>
                <w:lang w:eastAsia="en-CA"/>
              </w:rPr>
              <w:t xml:space="preserve"> a strategy in which firms with headquarters in different countries decide to combine some of their resources and capabilities for the purpose of creating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diversifying 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diversifying strategic alliance</w:t>
            </w:r>
            <w:r w:rsidRPr="00E85BED">
              <w:rPr>
                <w:rFonts w:ascii="Times New Roman" w:eastAsia="Times New Roman" w:hAnsi="Times New Roman" w:cs="Times New Roman"/>
                <w:sz w:val="24"/>
                <w:szCs w:val="24"/>
                <w:lang w:eastAsia="en-CA"/>
              </w:rPr>
              <w:t xml:space="preserve">is a strategy in which firms share some of their resources and capabilities to engage in product and/or geographic diversification.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equity 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An equity strategic alliance</w:t>
            </w:r>
            <w:r w:rsidRPr="00E85BED">
              <w:rPr>
                <w:rFonts w:ascii="Times New Roman" w:eastAsia="Times New Roman" w:hAnsi="Times New Roman" w:cs="Times New Roman"/>
                <w:sz w:val="24"/>
                <w:szCs w:val="24"/>
                <w:lang w:eastAsia="en-CA"/>
              </w:rPr>
              <w:t xml:space="preserve">is an alliance in which two or more firms own different percentages of the company they have formed by combining some of their resources and capabilities for the purpose of creating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lastRenderedPageBreak/>
              <w:t xml:space="preserve">Franchising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Franchising</w:t>
            </w:r>
            <w:r w:rsidRPr="00E85BED">
              <w:rPr>
                <w:rFonts w:ascii="Times New Roman" w:eastAsia="Times New Roman" w:hAnsi="Times New Roman" w:cs="Times New Roman"/>
                <w:sz w:val="24"/>
                <w:szCs w:val="24"/>
                <w:lang w:eastAsia="en-CA"/>
              </w:rPr>
              <w:t xml:space="preserve">is a strategy in which a firm (the franchisor) uses a franchise as a contractual relationship to describe and control the sharing of its resources and capabilities with its partners (the franchisees).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joint venture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joint venture</w:t>
            </w:r>
            <w:r w:rsidRPr="00E85BED">
              <w:rPr>
                <w:rFonts w:ascii="Times New Roman" w:eastAsia="Times New Roman" w:hAnsi="Times New Roman" w:cs="Times New Roman"/>
                <w:sz w:val="24"/>
                <w:szCs w:val="24"/>
                <w:lang w:eastAsia="en-CA"/>
              </w:rPr>
              <w:t xml:space="preserve">is a strategic alliance in which two or more firms create a legally independent company to share some of their resources and capabilities for the purpose of developing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network cooperative strategy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network cooperative strategy</w:t>
            </w:r>
            <w:r w:rsidRPr="00E85BED">
              <w:rPr>
                <w:rFonts w:ascii="Times New Roman" w:eastAsia="Times New Roman" w:hAnsi="Times New Roman" w:cs="Times New Roman"/>
                <w:sz w:val="24"/>
                <w:szCs w:val="24"/>
                <w:lang w:eastAsia="en-CA"/>
              </w:rPr>
              <w:t xml:space="preserve">is a strategy wherein several firms agree to form multiple partnerships for the purpose of achieving shared objectives.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proofErr w:type="spellStart"/>
            <w:r w:rsidRPr="00E85BED">
              <w:rPr>
                <w:rFonts w:ascii="Times New Roman" w:eastAsia="Times New Roman" w:hAnsi="Times New Roman" w:cs="Times New Roman"/>
                <w:sz w:val="24"/>
                <w:szCs w:val="24"/>
                <w:lang w:eastAsia="en-CA"/>
              </w:rPr>
              <w:t>nonequity</w:t>
            </w:r>
            <w:proofErr w:type="spellEnd"/>
            <w:r w:rsidRPr="00E85BED">
              <w:rPr>
                <w:rFonts w:ascii="Times New Roman" w:eastAsia="Times New Roman" w:hAnsi="Times New Roman" w:cs="Times New Roman"/>
                <w:sz w:val="24"/>
                <w:szCs w:val="24"/>
                <w:lang w:eastAsia="en-CA"/>
              </w:rPr>
              <w:t xml:space="preserve"> 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A </w:t>
            </w:r>
            <w:proofErr w:type="spellStart"/>
            <w:r w:rsidRPr="00E85BED">
              <w:rPr>
                <w:rFonts w:ascii="Times New Roman" w:eastAsia="Times New Roman" w:hAnsi="Times New Roman" w:cs="Times New Roman"/>
                <w:sz w:val="24"/>
                <w:szCs w:val="24"/>
                <w:lang w:eastAsia="en-CA"/>
              </w:rPr>
              <w:t>nonequity</w:t>
            </w:r>
            <w:proofErr w:type="spellEnd"/>
            <w:r w:rsidRPr="00E85BED">
              <w:rPr>
                <w:rFonts w:ascii="Times New Roman" w:eastAsia="Times New Roman" w:hAnsi="Times New Roman" w:cs="Times New Roman"/>
                <w:sz w:val="24"/>
                <w:szCs w:val="24"/>
                <w:lang w:eastAsia="en-CA"/>
              </w:rPr>
              <w:t xml:space="preserve"> strategic alliance</w:t>
            </w:r>
            <w:r w:rsidRPr="00E85BED">
              <w:rPr>
                <w:rFonts w:ascii="Times New Roman" w:eastAsia="Times New Roman" w:hAnsi="Times New Roman" w:cs="Times New Roman"/>
                <w:sz w:val="24"/>
                <w:szCs w:val="24"/>
                <w:lang w:eastAsia="en-CA"/>
              </w:rPr>
              <w:t xml:space="preserve">is an alliance in which two or more firms develop a contractual relationship to share some of their resources and capabilities for the purpose of creating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strategic alliance</w:t>
            </w:r>
            <w:r w:rsidRPr="00E85BED">
              <w:rPr>
                <w:rFonts w:ascii="Times New Roman" w:eastAsia="Times New Roman" w:hAnsi="Times New Roman" w:cs="Times New Roman"/>
                <w:sz w:val="24"/>
                <w:szCs w:val="24"/>
                <w:lang w:eastAsia="en-CA"/>
              </w:rPr>
              <w:t xml:space="preserve">is a cooperative strategy in which firms combine some of their resources and capabilities for the purpose of creating a competitive advantage. </w:t>
            </w:r>
          </w:p>
        </w:tc>
      </w:tr>
      <w:tr w:rsidR="00E85BED" w:rsidRPr="00E85BED" w:rsidTr="00E85BED">
        <w:trPr>
          <w:tblCellSpacing w:w="0" w:type="dxa"/>
        </w:trPr>
        <w:tc>
          <w:tcPr>
            <w:tcW w:w="750" w:type="pct"/>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 xml:space="preserve">synergistic strategic alliance </w:t>
            </w:r>
          </w:p>
        </w:tc>
        <w:tc>
          <w:tcPr>
            <w:tcW w:w="0" w:type="auto"/>
            <w:vAlign w:val="center"/>
            <w:hideMark/>
          </w:tcPr>
          <w:p w:rsidR="00E85BED" w:rsidRPr="00E85BED" w:rsidRDefault="00E85BED" w:rsidP="00E85BED">
            <w:pPr>
              <w:spacing w:after="0" w:line="240" w:lineRule="auto"/>
              <w:rPr>
                <w:rFonts w:ascii="Times New Roman" w:eastAsia="Times New Roman" w:hAnsi="Times New Roman" w:cs="Times New Roman"/>
                <w:sz w:val="24"/>
                <w:szCs w:val="24"/>
                <w:lang w:eastAsia="en-CA"/>
              </w:rPr>
            </w:pPr>
            <w:r w:rsidRPr="00E85BED">
              <w:rPr>
                <w:rFonts w:ascii="Times New Roman" w:eastAsia="Times New Roman" w:hAnsi="Times New Roman" w:cs="Times New Roman"/>
                <w:sz w:val="24"/>
                <w:szCs w:val="24"/>
                <w:lang w:eastAsia="en-CA"/>
              </w:rPr>
              <w:t>A synergistic strategic alliance</w:t>
            </w:r>
            <w:r w:rsidRPr="00E85BED">
              <w:rPr>
                <w:rFonts w:ascii="Times New Roman" w:eastAsia="Times New Roman" w:hAnsi="Times New Roman" w:cs="Times New Roman"/>
                <w:sz w:val="24"/>
                <w:szCs w:val="24"/>
                <w:lang w:eastAsia="en-CA"/>
              </w:rPr>
              <w:t xml:space="preserve">is a strategy in which firms share some of their resources and capabilities to create economies of scope. </w:t>
            </w:r>
          </w:p>
        </w:tc>
      </w:tr>
    </w:tbl>
    <w:p w:rsidR="00E85BED" w:rsidRPr="00E85BED" w:rsidRDefault="00E85BED" w:rsidP="00E85BED">
      <w:pPr>
        <w:pStyle w:val="ListParagraph"/>
        <w:spacing w:after="0" w:line="240" w:lineRule="auto"/>
      </w:pPr>
      <w:bookmarkStart w:id="0" w:name="_GoBack"/>
      <w:bookmarkEnd w:id="0"/>
    </w:p>
    <w:sectPr w:rsidR="00E85BED" w:rsidRPr="00E85B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B6B81"/>
    <w:multiLevelType w:val="hybridMultilevel"/>
    <w:tmpl w:val="0FDA71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49978BE"/>
    <w:multiLevelType w:val="hybridMultilevel"/>
    <w:tmpl w:val="E1287E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7ACE0351"/>
    <w:multiLevelType w:val="hybridMultilevel"/>
    <w:tmpl w:val="EC60C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C6B77AB"/>
    <w:multiLevelType w:val="hybridMultilevel"/>
    <w:tmpl w:val="DA76A3B4"/>
    <w:lvl w:ilvl="0" w:tplc="E73A558E">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458"/>
    <w:rsid w:val="00192E0F"/>
    <w:rsid w:val="001D0AFC"/>
    <w:rsid w:val="005B2B55"/>
    <w:rsid w:val="005C29E0"/>
    <w:rsid w:val="007B3458"/>
    <w:rsid w:val="0098285C"/>
    <w:rsid w:val="00A822E2"/>
    <w:rsid w:val="00B07A46"/>
    <w:rsid w:val="00B938AD"/>
    <w:rsid w:val="00BA11A6"/>
    <w:rsid w:val="00E85BED"/>
    <w:rsid w:val="00FD39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951"/>
    <w:pPr>
      <w:ind w:left="720"/>
      <w:contextualSpacing/>
    </w:pPr>
  </w:style>
  <w:style w:type="paragraph" w:styleId="BalloonText">
    <w:name w:val="Balloon Text"/>
    <w:basedOn w:val="Normal"/>
    <w:link w:val="BalloonTextChar"/>
    <w:uiPriority w:val="99"/>
    <w:semiHidden/>
    <w:unhideWhenUsed/>
    <w:rsid w:val="00FD39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9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951"/>
    <w:pPr>
      <w:ind w:left="720"/>
      <w:contextualSpacing/>
    </w:pPr>
  </w:style>
  <w:style w:type="paragraph" w:styleId="BalloonText">
    <w:name w:val="Balloon Text"/>
    <w:basedOn w:val="Normal"/>
    <w:link w:val="BalloonTextChar"/>
    <w:uiPriority w:val="99"/>
    <w:semiHidden/>
    <w:unhideWhenUsed/>
    <w:rsid w:val="00FD39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9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0951">
      <w:bodyDiv w:val="1"/>
      <w:marLeft w:val="0"/>
      <w:marRight w:val="0"/>
      <w:marTop w:val="0"/>
      <w:marBottom w:val="0"/>
      <w:divBdr>
        <w:top w:val="none" w:sz="0" w:space="0" w:color="auto"/>
        <w:left w:val="none" w:sz="0" w:space="0" w:color="auto"/>
        <w:bottom w:val="none" w:sz="0" w:space="0" w:color="auto"/>
        <w:right w:val="none" w:sz="0" w:space="0" w:color="auto"/>
      </w:divBdr>
    </w:div>
    <w:div w:id="402484540">
      <w:bodyDiv w:val="1"/>
      <w:marLeft w:val="0"/>
      <w:marRight w:val="0"/>
      <w:marTop w:val="0"/>
      <w:marBottom w:val="0"/>
      <w:divBdr>
        <w:top w:val="none" w:sz="0" w:space="0" w:color="auto"/>
        <w:left w:val="none" w:sz="0" w:space="0" w:color="auto"/>
        <w:bottom w:val="none" w:sz="0" w:space="0" w:color="auto"/>
        <w:right w:val="none" w:sz="0" w:space="0" w:color="auto"/>
      </w:divBdr>
    </w:div>
    <w:div w:id="665281360">
      <w:bodyDiv w:val="1"/>
      <w:marLeft w:val="0"/>
      <w:marRight w:val="0"/>
      <w:marTop w:val="0"/>
      <w:marBottom w:val="0"/>
      <w:divBdr>
        <w:top w:val="none" w:sz="0" w:space="0" w:color="auto"/>
        <w:left w:val="none" w:sz="0" w:space="0" w:color="auto"/>
        <w:bottom w:val="none" w:sz="0" w:space="0" w:color="auto"/>
        <w:right w:val="none" w:sz="0" w:space="0" w:color="auto"/>
      </w:divBdr>
    </w:div>
    <w:div w:id="1472745259">
      <w:bodyDiv w:val="1"/>
      <w:marLeft w:val="0"/>
      <w:marRight w:val="0"/>
      <w:marTop w:val="0"/>
      <w:marBottom w:val="0"/>
      <w:divBdr>
        <w:top w:val="none" w:sz="0" w:space="0" w:color="auto"/>
        <w:left w:val="none" w:sz="0" w:space="0" w:color="auto"/>
        <w:bottom w:val="none" w:sz="0" w:space="0" w:color="auto"/>
        <w:right w:val="none" w:sz="0" w:space="0" w:color="auto"/>
      </w:divBdr>
    </w:div>
    <w:div w:id="1637565787">
      <w:bodyDiv w:val="1"/>
      <w:marLeft w:val="0"/>
      <w:marRight w:val="0"/>
      <w:marTop w:val="0"/>
      <w:marBottom w:val="0"/>
      <w:divBdr>
        <w:top w:val="none" w:sz="0" w:space="0" w:color="auto"/>
        <w:left w:val="none" w:sz="0" w:space="0" w:color="auto"/>
        <w:bottom w:val="none" w:sz="0" w:space="0" w:color="auto"/>
        <w:right w:val="none" w:sz="0" w:space="0" w:color="auto"/>
      </w:divBdr>
    </w:div>
    <w:div w:id="21219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19</Pages>
  <Words>3370</Words>
  <Characters>19213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dc:creator>
  <cp:lastModifiedBy>Nora</cp:lastModifiedBy>
  <cp:revision>1</cp:revision>
  <dcterms:created xsi:type="dcterms:W3CDTF">2014-11-03T04:27:00Z</dcterms:created>
  <dcterms:modified xsi:type="dcterms:W3CDTF">2014-11-03T09:26:00Z</dcterms:modified>
</cp:coreProperties>
</file>