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651"/>
        <w:tblW w:w="0" w:type="auto"/>
        <w:tblLook w:val="04A0" w:firstRow="1" w:lastRow="0" w:firstColumn="1" w:lastColumn="0" w:noHBand="0" w:noVBand="1"/>
      </w:tblPr>
      <w:tblGrid>
        <w:gridCol w:w="940"/>
        <w:gridCol w:w="3272"/>
        <w:gridCol w:w="2118"/>
      </w:tblGrid>
      <w:tr w:rsidR="00900A1C" w:rsidRPr="00A52B47" w:rsidTr="00900A1C">
        <w:trPr>
          <w:trHeight w:val="1039"/>
        </w:trPr>
        <w:tc>
          <w:tcPr>
            <w:tcW w:w="940" w:type="dxa"/>
            <w:tcBorders>
              <w:top w:val="single" w:sz="4" w:space="0" w:color="auto"/>
              <w:left w:val="single" w:sz="4" w:space="0" w:color="auto"/>
              <w:bottom w:val="single" w:sz="4" w:space="0" w:color="auto"/>
              <w:right w:val="single" w:sz="4" w:space="0" w:color="auto"/>
            </w:tcBorders>
          </w:tcPr>
          <w:p w:rsidR="00900A1C" w:rsidRPr="00A52B47" w:rsidRDefault="00900A1C" w:rsidP="00900A1C">
            <w:pPr>
              <w:rPr>
                <w:rFonts w:ascii="Times New Roman" w:hAnsi="Times New Roman" w:cs="Times New Roman"/>
                <w:b/>
                <w:sz w:val="18"/>
                <w:szCs w:val="18"/>
              </w:rPr>
            </w:pPr>
            <w:r w:rsidRPr="00A52B47">
              <w:rPr>
                <w:rFonts w:ascii="Times New Roman" w:hAnsi="Times New Roman" w:cs="Times New Roman"/>
                <w:b/>
                <w:sz w:val="18"/>
                <w:szCs w:val="18"/>
              </w:rPr>
              <w:t>Week 7</w:t>
            </w:r>
          </w:p>
          <w:p w:rsidR="00900A1C" w:rsidRPr="00A52B47" w:rsidRDefault="00900A1C" w:rsidP="00900A1C">
            <w:pPr>
              <w:rPr>
                <w:rFonts w:ascii="Times New Roman" w:hAnsi="Times New Roman" w:cs="Times New Roman"/>
                <w:sz w:val="18"/>
                <w:szCs w:val="18"/>
              </w:rPr>
            </w:pPr>
            <w:r w:rsidRPr="00A52B47">
              <w:rPr>
                <w:rFonts w:ascii="Times New Roman" w:hAnsi="Times New Roman" w:cs="Times New Roman"/>
                <w:sz w:val="18"/>
                <w:szCs w:val="18"/>
              </w:rPr>
              <w:t>Fri- Feb 28</w:t>
            </w:r>
          </w:p>
          <w:p w:rsidR="00900A1C" w:rsidRPr="00A52B47" w:rsidRDefault="00900A1C" w:rsidP="00900A1C">
            <w:pPr>
              <w:rPr>
                <w:rFonts w:ascii="Times New Roman" w:hAnsi="Times New Roman" w:cs="Times New Roman"/>
                <w:sz w:val="18"/>
                <w:szCs w:val="18"/>
              </w:rPr>
            </w:pPr>
          </w:p>
          <w:p w:rsidR="00900A1C" w:rsidRPr="00A52B47" w:rsidRDefault="00900A1C" w:rsidP="00900A1C">
            <w:pPr>
              <w:rPr>
                <w:rFonts w:ascii="Times New Roman" w:hAnsi="Times New Roman" w:cs="Times New Roman"/>
                <w:sz w:val="18"/>
                <w:szCs w:val="18"/>
              </w:rPr>
            </w:pPr>
          </w:p>
        </w:tc>
        <w:tc>
          <w:tcPr>
            <w:tcW w:w="3272" w:type="dxa"/>
            <w:tcBorders>
              <w:top w:val="single" w:sz="4" w:space="0" w:color="auto"/>
              <w:left w:val="single" w:sz="4" w:space="0" w:color="auto"/>
              <w:bottom w:val="single" w:sz="4" w:space="0" w:color="auto"/>
              <w:right w:val="single" w:sz="4" w:space="0" w:color="auto"/>
            </w:tcBorders>
            <w:hideMark/>
          </w:tcPr>
          <w:p w:rsidR="00900A1C" w:rsidRPr="00A52B47" w:rsidRDefault="00900A1C" w:rsidP="00900A1C">
            <w:pPr>
              <w:pStyle w:val="NormalWeb"/>
              <w:numPr>
                <w:ilvl w:val="0"/>
                <w:numId w:val="1"/>
              </w:numPr>
              <w:spacing w:after="0"/>
              <w:rPr>
                <w:rFonts w:ascii="Times New Roman" w:hAnsi="Times New Roman"/>
                <w:b/>
                <w:sz w:val="18"/>
                <w:szCs w:val="18"/>
                <w:lang w:val="en-US"/>
              </w:rPr>
            </w:pPr>
            <w:r w:rsidRPr="00A52B47">
              <w:rPr>
                <w:rFonts w:ascii="Times New Roman" w:hAnsi="Times New Roman"/>
                <w:b/>
                <w:sz w:val="18"/>
                <w:szCs w:val="18"/>
                <w:lang w:val="en-US"/>
              </w:rPr>
              <w:t xml:space="preserve">Presentation team 6a: </w:t>
            </w:r>
          </w:p>
          <w:p w:rsidR="00900A1C" w:rsidRPr="00A52B47" w:rsidRDefault="00900A1C" w:rsidP="00900A1C">
            <w:pPr>
              <w:pStyle w:val="NormalWeb"/>
              <w:numPr>
                <w:ilvl w:val="0"/>
                <w:numId w:val="1"/>
              </w:numPr>
              <w:rPr>
                <w:rFonts w:ascii="Times New Roman" w:hAnsi="Times New Roman"/>
                <w:sz w:val="18"/>
                <w:szCs w:val="18"/>
                <w:lang w:val="en-US"/>
              </w:rPr>
            </w:pPr>
            <w:r w:rsidRPr="00A52B47">
              <w:rPr>
                <w:rFonts w:ascii="Times New Roman" w:hAnsi="Times New Roman"/>
                <w:sz w:val="18"/>
                <w:szCs w:val="18"/>
                <w:lang w:val="en-US"/>
              </w:rPr>
              <w:t xml:space="preserve">Integrated health care delivery systems </w:t>
            </w:r>
          </w:p>
          <w:p w:rsidR="00900A1C" w:rsidRPr="00A52B47" w:rsidRDefault="00900A1C" w:rsidP="00900A1C">
            <w:pPr>
              <w:pStyle w:val="NormalWeb"/>
              <w:numPr>
                <w:ilvl w:val="0"/>
                <w:numId w:val="1"/>
              </w:numPr>
              <w:spacing w:after="0"/>
              <w:rPr>
                <w:rFonts w:ascii="Times New Roman" w:hAnsi="Times New Roman"/>
                <w:b/>
                <w:sz w:val="18"/>
                <w:szCs w:val="18"/>
                <w:lang w:val="en-US"/>
              </w:rPr>
            </w:pPr>
            <w:r w:rsidRPr="00A52B47">
              <w:rPr>
                <w:rFonts w:ascii="Times New Roman" w:hAnsi="Times New Roman"/>
                <w:b/>
                <w:sz w:val="18"/>
                <w:szCs w:val="18"/>
                <w:lang w:val="en-US"/>
              </w:rPr>
              <w:t xml:space="preserve">- Presentation team 7a: </w:t>
            </w:r>
          </w:p>
          <w:p w:rsidR="00900A1C" w:rsidRPr="00A52B47" w:rsidRDefault="00900A1C" w:rsidP="00900A1C">
            <w:pPr>
              <w:pStyle w:val="NormalWeb"/>
              <w:numPr>
                <w:ilvl w:val="0"/>
                <w:numId w:val="1"/>
              </w:numPr>
              <w:spacing w:after="0"/>
              <w:rPr>
                <w:rFonts w:ascii="Times New Roman" w:hAnsi="Times New Roman"/>
                <w:sz w:val="18"/>
                <w:szCs w:val="18"/>
                <w:lang w:val="en-US"/>
              </w:rPr>
            </w:pPr>
            <w:r w:rsidRPr="00A52B47">
              <w:rPr>
                <w:rFonts w:ascii="Times New Roman" w:hAnsi="Times New Roman"/>
                <w:sz w:val="18"/>
                <w:szCs w:val="18"/>
                <w:lang w:val="en-US"/>
              </w:rPr>
              <w:t xml:space="preserve">Politics and consumer partnerships </w:t>
            </w:r>
          </w:p>
          <w:p w:rsidR="00900A1C" w:rsidRPr="00A52B47" w:rsidRDefault="00900A1C" w:rsidP="00900A1C">
            <w:pPr>
              <w:pStyle w:val="NormalWeb"/>
              <w:numPr>
                <w:ilvl w:val="0"/>
                <w:numId w:val="1"/>
              </w:numPr>
              <w:spacing w:after="0"/>
              <w:rPr>
                <w:rFonts w:ascii="Times New Roman" w:hAnsi="Times New Roman"/>
                <w:b/>
                <w:sz w:val="18"/>
                <w:szCs w:val="18"/>
                <w:lang w:val="en-US"/>
              </w:rPr>
            </w:pPr>
            <w:r w:rsidRPr="00A52B47">
              <w:rPr>
                <w:rFonts w:ascii="Times New Roman" w:hAnsi="Times New Roman"/>
                <w:b/>
                <w:sz w:val="18"/>
                <w:szCs w:val="18"/>
                <w:lang w:val="en-US"/>
              </w:rPr>
              <w:t xml:space="preserve">- Presentation team 7a: </w:t>
            </w:r>
          </w:p>
          <w:p w:rsidR="00900A1C" w:rsidRPr="00A52B47" w:rsidRDefault="00900A1C" w:rsidP="00900A1C">
            <w:pPr>
              <w:pStyle w:val="NormalWeb"/>
              <w:numPr>
                <w:ilvl w:val="0"/>
                <w:numId w:val="1"/>
              </w:numPr>
              <w:spacing w:before="0" w:beforeAutospacing="0" w:after="0" w:afterAutospacing="0"/>
              <w:rPr>
                <w:rFonts w:ascii="Times New Roman" w:hAnsi="Times New Roman"/>
                <w:sz w:val="18"/>
                <w:szCs w:val="18"/>
              </w:rPr>
            </w:pPr>
            <w:r w:rsidRPr="00A52B47">
              <w:rPr>
                <w:rFonts w:ascii="Times New Roman" w:hAnsi="Times New Roman"/>
                <w:sz w:val="18"/>
                <w:szCs w:val="18"/>
                <w:lang w:val="en-US"/>
              </w:rPr>
              <w:t>Basic clinical health care economics</w:t>
            </w:r>
          </w:p>
        </w:tc>
        <w:tc>
          <w:tcPr>
            <w:tcW w:w="2118" w:type="dxa"/>
            <w:tcBorders>
              <w:top w:val="single" w:sz="4" w:space="0" w:color="auto"/>
              <w:left w:val="single" w:sz="4" w:space="0" w:color="auto"/>
              <w:bottom w:val="single" w:sz="4" w:space="0" w:color="auto"/>
              <w:right w:val="single" w:sz="4" w:space="0" w:color="auto"/>
            </w:tcBorders>
            <w:hideMark/>
          </w:tcPr>
          <w:p w:rsidR="00900A1C" w:rsidRPr="00A52B47" w:rsidRDefault="00900A1C" w:rsidP="00900A1C">
            <w:pPr>
              <w:rPr>
                <w:rFonts w:ascii="Times New Roman" w:hAnsi="Times New Roman" w:cs="Times New Roman"/>
                <w:sz w:val="18"/>
                <w:szCs w:val="18"/>
              </w:rPr>
            </w:pPr>
            <w:proofErr w:type="gramStart"/>
            <w:r w:rsidRPr="00A52B47">
              <w:rPr>
                <w:rFonts w:ascii="Times New Roman" w:hAnsi="Times New Roman" w:cs="Times New Roman"/>
                <w:sz w:val="18"/>
                <w:szCs w:val="18"/>
              </w:rPr>
              <w:t>Kelly,</w:t>
            </w:r>
            <w:proofErr w:type="gramEnd"/>
            <w:r w:rsidRPr="00A52B47">
              <w:rPr>
                <w:rFonts w:ascii="Times New Roman" w:hAnsi="Times New Roman" w:cs="Times New Roman"/>
                <w:sz w:val="18"/>
                <w:szCs w:val="18"/>
              </w:rPr>
              <w:t xml:space="preserve"> &amp; Crawford (2013). </w:t>
            </w:r>
          </w:p>
          <w:p w:rsidR="00900A1C" w:rsidRPr="00A52B47" w:rsidRDefault="00900A1C" w:rsidP="00900A1C">
            <w:pPr>
              <w:rPr>
                <w:rFonts w:ascii="Times New Roman" w:hAnsi="Times New Roman" w:cs="Times New Roman"/>
                <w:sz w:val="18"/>
                <w:szCs w:val="18"/>
              </w:rPr>
            </w:pPr>
            <w:r w:rsidRPr="00A52B47">
              <w:rPr>
                <w:rFonts w:ascii="Times New Roman" w:hAnsi="Times New Roman" w:cs="Times New Roman"/>
                <w:sz w:val="18"/>
                <w:szCs w:val="18"/>
              </w:rPr>
              <w:t xml:space="preserve">- Chapter 1, pp. 14-30; 33-36 </w:t>
            </w:r>
          </w:p>
          <w:p w:rsidR="00900A1C" w:rsidRPr="00A52B47" w:rsidRDefault="00900A1C" w:rsidP="00900A1C">
            <w:pPr>
              <w:rPr>
                <w:rFonts w:ascii="Times New Roman" w:hAnsi="Times New Roman" w:cs="Times New Roman"/>
                <w:sz w:val="18"/>
                <w:szCs w:val="18"/>
              </w:rPr>
            </w:pPr>
            <w:r w:rsidRPr="00A52B47">
              <w:rPr>
                <w:rFonts w:ascii="Times New Roman" w:hAnsi="Times New Roman" w:cs="Times New Roman"/>
                <w:sz w:val="18"/>
                <w:szCs w:val="18"/>
              </w:rPr>
              <w:t xml:space="preserve">- Chapter 7, pp. 143-155 </w:t>
            </w:r>
          </w:p>
          <w:p w:rsidR="00900A1C" w:rsidRPr="00A52B47" w:rsidRDefault="00900A1C" w:rsidP="00900A1C">
            <w:pPr>
              <w:rPr>
                <w:rFonts w:ascii="Times New Roman" w:hAnsi="Times New Roman" w:cs="Times New Roman"/>
                <w:sz w:val="18"/>
                <w:szCs w:val="18"/>
              </w:rPr>
            </w:pPr>
            <w:r w:rsidRPr="00A52B47">
              <w:rPr>
                <w:rFonts w:ascii="Times New Roman" w:hAnsi="Times New Roman" w:cs="Times New Roman"/>
                <w:sz w:val="18"/>
                <w:szCs w:val="18"/>
              </w:rPr>
              <w:t>- Chapter 2 pp. 43-61</w:t>
            </w:r>
          </w:p>
        </w:tc>
      </w:tr>
    </w:tbl>
    <w:p w:rsidR="00F643E0" w:rsidRDefault="00F643E0" w:rsidP="009D222D">
      <w:pPr>
        <w:rPr>
          <w:rFonts w:ascii="Times New Roman" w:hAnsi="Times New Roman" w:cs="Times New Roman"/>
          <w:b/>
          <w:u w:val="single"/>
        </w:rPr>
      </w:pPr>
    </w:p>
    <w:p w:rsidR="00F643E0" w:rsidRDefault="00F643E0" w:rsidP="009D222D">
      <w:pPr>
        <w:rPr>
          <w:rFonts w:ascii="Times New Roman" w:hAnsi="Times New Roman" w:cs="Times New Roman"/>
          <w:b/>
          <w:u w:val="single"/>
        </w:rPr>
      </w:pPr>
    </w:p>
    <w:p w:rsidR="00F643E0" w:rsidRDefault="00F643E0" w:rsidP="009D222D">
      <w:pPr>
        <w:rPr>
          <w:rFonts w:ascii="Times New Roman" w:hAnsi="Times New Roman" w:cs="Times New Roman"/>
          <w:b/>
          <w:u w:val="single"/>
        </w:rPr>
        <w:sectPr w:rsidR="00F643E0" w:rsidSect="00F643E0">
          <w:headerReference w:type="default" r:id="rId9"/>
          <w:pgSz w:w="15840" w:h="12240" w:orient="landscape"/>
          <w:pgMar w:top="1440" w:right="1440" w:bottom="1440" w:left="1440" w:header="720" w:footer="720" w:gutter="0"/>
          <w:cols w:space="720"/>
          <w:docGrid w:linePitch="360"/>
        </w:sectPr>
      </w:pPr>
    </w:p>
    <w:p w:rsidR="009D222D" w:rsidRDefault="009D222D" w:rsidP="009D222D">
      <w:pPr>
        <w:rPr>
          <w:rFonts w:ascii="Times New Roman" w:hAnsi="Times New Roman" w:cs="Times New Roman"/>
          <w:b/>
          <w:u w:val="single"/>
        </w:rPr>
      </w:pPr>
      <w:r>
        <w:rPr>
          <w:rFonts w:ascii="Times New Roman" w:hAnsi="Times New Roman" w:cs="Times New Roman"/>
          <w:b/>
          <w:u w:val="single"/>
        </w:rPr>
        <w:lastRenderedPageBreak/>
        <w:t xml:space="preserve">Chapter 1: Canada’s Health care environment </w:t>
      </w:r>
    </w:p>
    <w:p w:rsidR="009D222D" w:rsidRDefault="009D222D" w:rsidP="009D222D">
      <w:pPr>
        <w:rPr>
          <w:rFonts w:ascii="Times New Roman" w:hAnsi="Times New Roman" w:cs="Times New Roman"/>
          <w:b/>
        </w:rPr>
      </w:pPr>
      <w:r>
        <w:rPr>
          <w:rFonts w:ascii="Times New Roman" w:hAnsi="Times New Roman" w:cs="Times New Roman"/>
          <w:b/>
        </w:rPr>
        <w:t xml:space="preserve">Integrated Health Care Delivery Systems </w:t>
      </w:r>
    </w:p>
    <w:p w:rsidR="009D222D" w:rsidRPr="00214195" w:rsidRDefault="009D222D" w:rsidP="009D222D">
      <w:pPr>
        <w:pStyle w:val="ListParagraph"/>
        <w:numPr>
          <w:ilvl w:val="0"/>
          <w:numId w:val="2"/>
        </w:numPr>
        <w:rPr>
          <w:rFonts w:ascii="Times New Roman" w:hAnsi="Times New Roman" w:cs="Times New Roman"/>
          <w:b/>
          <w:sz w:val="20"/>
          <w:szCs w:val="20"/>
        </w:rPr>
      </w:pPr>
      <w:r w:rsidRPr="00214195">
        <w:rPr>
          <w:rFonts w:ascii="Times New Roman" w:hAnsi="Times New Roman" w:cs="Times New Roman"/>
          <w:sz w:val="20"/>
          <w:szCs w:val="20"/>
        </w:rPr>
        <w:t xml:space="preserve">An </w:t>
      </w:r>
      <w:r w:rsidRPr="00214195">
        <w:rPr>
          <w:rFonts w:ascii="Times New Roman" w:hAnsi="Times New Roman" w:cs="Times New Roman"/>
          <w:b/>
          <w:sz w:val="20"/>
          <w:szCs w:val="20"/>
        </w:rPr>
        <w:t xml:space="preserve">integrated delivery system </w:t>
      </w:r>
      <w:r w:rsidRPr="00214195">
        <w:rPr>
          <w:rFonts w:ascii="Times New Roman" w:hAnsi="Times New Roman" w:cs="Times New Roman"/>
          <w:sz w:val="20"/>
          <w:szCs w:val="20"/>
        </w:rPr>
        <w:t xml:space="preserve">is a network of health care organizations that provides or arranges to provide a coordinated continuum of services to a defined population. This network is willing to be held clinically and fiscally accountable for the outcomes and the health status of the population served. </w:t>
      </w:r>
    </w:p>
    <w:p w:rsidR="009D222D" w:rsidRPr="00214195" w:rsidRDefault="009D222D" w:rsidP="009D222D">
      <w:pPr>
        <w:pStyle w:val="ListParagraph"/>
        <w:numPr>
          <w:ilvl w:val="0"/>
          <w:numId w:val="2"/>
        </w:numPr>
        <w:rPr>
          <w:rFonts w:ascii="Times New Roman" w:hAnsi="Times New Roman" w:cs="Times New Roman"/>
          <w:b/>
          <w:sz w:val="20"/>
          <w:szCs w:val="20"/>
        </w:rPr>
      </w:pPr>
      <w:r w:rsidRPr="00214195">
        <w:rPr>
          <w:rFonts w:ascii="Times New Roman" w:hAnsi="Times New Roman" w:cs="Times New Roman"/>
          <w:sz w:val="20"/>
          <w:szCs w:val="20"/>
        </w:rPr>
        <w:t xml:space="preserve">A coordinated continuum of health care services includes prevention, wellness and health promotion services. It also includes acute, restorative and maintenance care to serve the needs of a population of clients in a specific geographic area. </w:t>
      </w:r>
    </w:p>
    <w:p w:rsidR="009D222D" w:rsidRPr="00214195" w:rsidRDefault="009D222D" w:rsidP="009D222D">
      <w:pPr>
        <w:pStyle w:val="ListParagraph"/>
        <w:numPr>
          <w:ilvl w:val="0"/>
          <w:numId w:val="2"/>
        </w:numPr>
        <w:rPr>
          <w:rFonts w:ascii="Times New Roman" w:hAnsi="Times New Roman" w:cs="Times New Roman"/>
          <w:b/>
          <w:sz w:val="20"/>
          <w:szCs w:val="20"/>
        </w:rPr>
      </w:pPr>
      <w:r w:rsidRPr="00214195">
        <w:rPr>
          <w:rFonts w:ascii="Times New Roman" w:hAnsi="Times New Roman" w:cs="Times New Roman"/>
          <w:sz w:val="20"/>
          <w:szCs w:val="20"/>
        </w:rPr>
        <w:t xml:space="preserve">These services are delivered by a network of organized, community orientated health and social service systems focused on broad aspects of health care and chronic disease management. </w:t>
      </w:r>
    </w:p>
    <w:p w:rsidR="009D222D" w:rsidRPr="00214195" w:rsidRDefault="009D222D" w:rsidP="009D222D">
      <w:pPr>
        <w:pStyle w:val="ListParagraph"/>
        <w:numPr>
          <w:ilvl w:val="0"/>
          <w:numId w:val="2"/>
        </w:numPr>
        <w:rPr>
          <w:rFonts w:ascii="Times New Roman" w:hAnsi="Times New Roman" w:cs="Times New Roman"/>
          <w:b/>
          <w:sz w:val="20"/>
          <w:szCs w:val="20"/>
        </w:rPr>
      </w:pPr>
      <w:r w:rsidRPr="00214195">
        <w:rPr>
          <w:rFonts w:ascii="Times New Roman" w:hAnsi="Times New Roman" w:cs="Times New Roman"/>
          <w:sz w:val="20"/>
          <w:szCs w:val="20"/>
        </w:rPr>
        <w:t xml:space="preserve">This network can include hospitals, nursing homes, schools, public health departments, and social and community health organizations that provide service and education programs. </w:t>
      </w:r>
    </w:p>
    <w:p w:rsidR="009D222D" w:rsidRPr="00214195" w:rsidRDefault="009D222D" w:rsidP="009D222D">
      <w:pPr>
        <w:pStyle w:val="ListParagraph"/>
        <w:numPr>
          <w:ilvl w:val="0"/>
          <w:numId w:val="2"/>
        </w:numPr>
        <w:rPr>
          <w:rFonts w:ascii="Times New Roman" w:hAnsi="Times New Roman" w:cs="Times New Roman"/>
          <w:b/>
          <w:sz w:val="20"/>
          <w:szCs w:val="20"/>
        </w:rPr>
      </w:pPr>
      <w:r w:rsidRPr="00214195">
        <w:rPr>
          <w:rFonts w:ascii="Times New Roman" w:hAnsi="Times New Roman" w:cs="Times New Roman"/>
          <w:sz w:val="20"/>
          <w:szCs w:val="20"/>
        </w:rPr>
        <w:t xml:space="preserve">A type of integrated delivery system used in Canada is called </w:t>
      </w:r>
      <w:r w:rsidRPr="00214195">
        <w:rPr>
          <w:rFonts w:ascii="Times New Roman" w:hAnsi="Times New Roman" w:cs="Times New Roman"/>
          <w:b/>
          <w:sz w:val="20"/>
          <w:szCs w:val="20"/>
        </w:rPr>
        <w:t xml:space="preserve">regionalization. </w:t>
      </w:r>
      <w:r w:rsidRPr="00214195">
        <w:rPr>
          <w:rFonts w:ascii="Times New Roman" w:hAnsi="Times New Roman" w:cs="Times New Roman"/>
          <w:sz w:val="20"/>
          <w:szCs w:val="20"/>
        </w:rPr>
        <w:t>There are four main features in Canadian regionalization:</w:t>
      </w:r>
    </w:p>
    <w:p w:rsidR="009D222D" w:rsidRPr="00214195" w:rsidRDefault="009D222D" w:rsidP="009D222D">
      <w:pPr>
        <w:pStyle w:val="ListParagraph"/>
        <w:numPr>
          <w:ilvl w:val="1"/>
          <w:numId w:val="2"/>
        </w:numPr>
        <w:rPr>
          <w:rFonts w:ascii="Times New Roman" w:hAnsi="Times New Roman" w:cs="Times New Roman"/>
          <w:b/>
          <w:sz w:val="20"/>
          <w:szCs w:val="20"/>
        </w:rPr>
      </w:pPr>
      <w:r w:rsidRPr="00214195">
        <w:rPr>
          <w:rFonts w:ascii="Times New Roman" w:hAnsi="Times New Roman" w:cs="Times New Roman"/>
          <w:sz w:val="20"/>
          <w:szCs w:val="20"/>
        </w:rPr>
        <w:t>The regions are predominately defined by geography (occupy specific areas)</w:t>
      </w:r>
    </w:p>
    <w:p w:rsidR="009D222D" w:rsidRPr="00214195" w:rsidRDefault="009D222D" w:rsidP="009D222D">
      <w:pPr>
        <w:pStyle w:val="ListParagraph"/>
        <w:numPr>
          <w:ilvl w:val="1"/>
          <w:numId w:val="2"/>
        </w:numPr>
        <w:rPr>
          <w:rFonts w:ascii="Times New Roman" w:hAnsi="Times New Roman" w:cs="Times New Roman"/>
          <w:b/>
          <w:sz w:val="20"/>
          <w:szCs w:val="20"/>
        </w:rPr>
      </w:pPr>
      <w:r w:rsidRPr="00214195">
        <w:rPr>
          <w:rFonts w:ascii="Times New Roman" w:hAnsi="Times New Roman" w:cs="Times New Roman"/>
          <w:sz w:val="20"/>
          <w:szCs w:val="20"/>
        </w:rPr>
        <w:t xml:space="preserve">The authority, which had previously been held by individual organizations or agencies, is consolidated at the regional level into one authority. </w:t>
      </w:r>
    </w:p>
    <w:p w:rsidR="009D222D" w:rsidRPr="00214195" w:rsidRDefault="009D222D" w:rsidP="009D222D">
      <w:pPr>
        <w:pStyle w:val="ListParagraph"/>
        <w:numPr>
          <w:ilvl w:val="1"/>
          <w:numId w:val="2"/>
        </w:numPr>
        <w:rPr>
          <w:rFonts w:ascii="Times New Roman" w:hAnsi="Times New Roman" w:cs="Times New Roman"/>
          <w:b/>
          <w:sz w:val="20"/>
          <w:szCs w:val="20"/>
        </w:rPr>
      </w:pPr>
      <w:r w:rsidRPr="00214195">
        <w:rPr>
          <w:rFonts w:ascii="Times New Roman" w:hAnsi="Times New Roman" w:cs="Times New Roman"/>
          <w:sz w:val="20"/>
          <w:szCs w:val="20"/>
        </w:rPr>
        <w:t>Regions now responsible for a full range of health services</w:t>
      </w:r>
    </w:p>
    <w:p w:rsidR="009D222D" w:rsidRPr="00214195" w:rsidRDefault="009D222D" w:rsidP="009D222D">
      <w:pPr>
        <w:pStyle w:val="ListParagraph"/>
        <w:numPr>
          <w:ilvl w:val="1"/>
          <w:numId w:val="2"/>
        </w:numPr>
        <w:rPr>
          <w:rFonts w:ascii="Times New Roman" w:hAnsi="Times New Roman" w:cs="Times New Roman"/>
          <w:b/>
          <w:sz w:val="20"/>
          <w:szCs w:val="20"/>
        </w:rPr>
      </w:pPr>
      <w:r w:rsidRPr="00214195">
        <w:rPr>
          <w:rFonts w:ascii="Times New Roman" w:hAnsi="Times New Roman" w:cs="Times New Roman"/>
          <w:sz w:val="20"/>
          <w:szCs w:val="20"/>
        </w:rPr>
        <w:t xml:space="preserve">The provincial governments transferred their health care responsibility to the regional health authorities. </w:t>
      </w:r>
    </w:p>
    <w:p w:rsidR="009D222D" w:rsidRPr="00214195" w:rsidRDefault="009D222D" w:rsidP="009D222D">
      <w:pPr>
        <w:pStyle w:val="ListParagraph"/>
        <w:numPr>
          <w:ilvl w:val="0"/>
          <w:numId w:val="2"/>
        </w:numPr>
        <w:rPr>
          <w:rFonts w:ascii="Times New Roman" w:hAnsi="Times New Roman" w:cs="Times New Roman"/>
          <w:b/>
          <w:sz w:val="20"/>
          <w:szCs w:val="20"/>
        </w:rPr>
      </w:pPr>
      <w:r w:rsidRPr="00214195">
        <w:rPr>
          <w:rFonts w:ascii="Times New Roman" w:hAnsi="Times New Roman" w:cs="Times New Roman"/>
          <w:sz w:val="20"/>
          <w:szCs w:val="20"/>
        </w:rPr>
        <w:lastRenderedPageBreak/>
        <w:t>Regionalization was recommended by the provincial task forces and commissions of the 1980s, which were charged with creating a</w:t>
      </w:r>
      <w:r>
        <w:rPr>
          <w:rFonts w:ascii="Times New Roman" w:hAnsi="Times New Roman" w:cs="Times New Roman"/>
          <w:sz w:val="20"/>
          <w:szCs w:val="20"/>
        </w:rPr>
        <w:t xml:space="preserve"> new direction for health care. Because fragmentation was a concern, the solution was thought to be the consolidation of organizations and boards, and their integration into a more responsive and participatory system. </w:t>
      </w:r>
    </w:p>
    <w:p w:rsidR="009D222D" w:rsidRPr="005A56B9" w:rsidRDefault="009D222D" w:rsidP="009D222D">
      <w:pPr>
        <w:pStyle w:val="ListParagraph"/>
        <w:numPr>
          <w:ilvl w:val="1"/>
          <w:numId w:val="2"/>
        </w:numPr>
        <w:rPr>
          <w:rFonts w:ascii="Times New Roman" w:hAnsi="Times New Roman" w:cs="Times New Roman"/>
          <w:b/>
          <w:sz w:val="20"/>
          <w:szCs w:val="20"/>
        </w:rPr>
      </w:pPr>
      <w:r>
        <w:rPr>
          <w:rFonts w:ascii="Times New Roman" w:hAnsi="Times New Roman" w:cs="Times New Roman"/>
          <w:sz w:val="20"/>
          <w:szCs w:val="20"/>
        </w:rPr>
        <w:t xml:space="preserve">Its mandate was to find solutions to such issues as rising costs, resistance to change and lack of accountability. </w:t>
      </w:r>
    </w:p>
    <w:p w:rsidR="009D222D" w:rsidRPr="0086751F" w:rsidRDefault="009D222D" w:rsidP="009D222D">
      <w:pPr>
        <w:pStyle w:val="ListParagraph"/>
        <w:numPr>
          <w:ilvl w:val="1"/>
          <w:numId w:val="2"/>
        </w:numPr>
        <w:rPr>
          <w:rFonts w:ascii="Times New Roman" w:hAnsi="Times New Roman" w:cs="Times New Roman"/>
          <w:b/>
          <w:sz w:val="20"/>
          <w:szCs w:val="20"/>
        </w:rPr>
      </w:pPr>
      <w:r>
        <w:rPr>
          <w:rFonts w:ascii="Times New Roman" w:hAnsi="Times New Roman" w:cs="Times New Roman"/>
          <w:sz w:val="20"/>
          <w:szCs w:val="20"/>
        </w:rPr>
        <w:t xml:space="preserve">The outcomes would include cost savings, increased accountability and an emphasis on health promotion and prevention. </w:t>
      </w:r>
    </w:p>
    <w:p w:rsidR="009D222D" w:rsidRPr="0086751F" w:rsidRDefault="009D222D" w:rsidP="009D222D">
      <w:pPr>
        <w:pStyle w:val="ListParagraph"/>
        <w:numPr>
          <w:ilvl w:val="0"/>
          <w:numId w:val="2"/>
        </w:numPr>
        <w:rPr>
          <w:rFonts w:ascii="Times New Roman" w:hAnsi="Times New Roman" w:cs="Times New Roman"/>
          <w:b/>
          <w:sz w:val="20"/>
          <w:szCs w:val="20"/>
        </w:rPr>
      </w:pPr>
      <w:r>
        <w:rPr>
          <w:rFonts w:ascii="Times New Roman" w:hAnsi="Times New Roman" w:cs="Times New Roman"/>
          <w:sz w:val="20"/>
          <w:szCs w:val="20"/>
        </w:rPr>
        <w:t xml:space="preserve">In September 2004 the Ontario minister of health announced the government’s three year health transformation agenda, which included the formation of local health integration networks (LHINs). The intent of these LHINs was to ensure that health care in Ontario would be more client-focused, results-driven, integrated and sustained. </w:t>
      </w:r>
    </w:p>
    <w:p w:rsidR="009D222D" w:rsidRPr="0086751F" w:rsidRDefault="009D222D" w:rsidP="009D222D">
      <w:pPr>
        <w:pStyle w:val="ListParagraph"/>
        <w:numPr>
          <w:ilvl w:val="1"/>
          <w:numId w:val="2"/>
        </w:numPr>
        <w:rPr>
          <w:rFonts w:ascii="Times New Roman" w:hAnsi="Times New Roman" w:cs="Times New Roman"/>
          <w:b/>
          <w:sz w:val="20"/>
          <w:szCs w:val="20"/>
        </w:rPr>
      </w:pPr>
      <w:r>
        <w:rPr>
          <w:rFonts w:ascii="Times New Roman" w:hAnsi="Times New Roman" w:cs="Times New Roman"/>
          <w:sz w:val="20"/>
          <w:szCs w:val="20"/>
        </w:rPr>
        <w:t xml:space="preserve">The LHINs are responsible for planning, integrating and funding local health services, including hospitals, community care access centers and addiction and community support services. </w:t>
      </w:r>
    </w:p>
    <w:p w:rsidR="009D222D" w:rsidRPr="0086751F" w:rsidRDefault="009D222D" w:rsidP="009D222D">
      <w:pPr>
        <w:pStyle w:val="ListParagraph"/>
        <w:numPr>
          <w:ilvl w:val="0"/>
          <w:numId w:val="2"/>
        </w:numPr>
        <w:rPr>
          <w:rFonts w:ascii="Times New Roman" w:hAnsi="Times New Roman" w:cs="Times New Roman"/>
          <w:b/>
          <w:sz w:val="20"/>
          <w:szCs w:val="20"/>
        </w:rPr>
      </w:pPr>
      <w:r>
        <w:rPr>
          <w:rFonts w:ascii="Times New Roman" w:hAnsi="Times New Roman" w:cs="Times New Roman"/>
          <w:sz w:val="20"/>
          <w:szCs w:val="20"/>
        </w:rPr>
        <w:t>There are 10 key principles for a successful health systems integration:</w:t>
      </w:r>
    </w:p>
    <w:p w:rsidR="009D222D" w:rsidRPr="009D222D" w:rsidRDefault="009D222D" w:rsidP="009D222D">
      <w:pPr>
        <w:pStyle w:val="ListParagraph"/>
        <w:numPr>
          <w:ilvl w:val="1"/>
          <w:numId w:val="2"/>
        </w:numPr>
        <w:rPr>
          <w:rFonts w:ascii="Times New Roman" w:hAnsi="Times New Roman" w:cs="Times New Roman"/>
          <w:b/>
          <w:sz w:val="20"/>
          <w:szCs w:val="20"/>
        </w:rPr>
      </w:pPr>
      <w:r>
        <w:rPr>
          <w:rFonts w:ascii="Times New Roman" w:hAnsi="Times New Roman" w:cs="Times New Roman"/>
          <w:sz w:val="20"/>
          <w:szCs w:val="20"/>
        </w:rPr>
        <w:t>Comprehensive services across the care continuum; patient focused</w:t>
      </w:r>
      <w:proofErr w:type="gramStart"/>
      <w:r>
        <w:rPr>
          <w:rFonts w:ascii="Times New Roman" w:hAnsi="Times New Roman" w:cs="Times New Roman"/>
          <w:sz w:val="20"/>
          <w:szCs w:val="20"/>
        </w:rPr>
        <w:t>;  geographic</w:t>
      </w:r>
      <w:proofErr w:type="gramEnd"/>
      <w:r>
        <w:rPr>
          <w:rFonts w:ascii="Times New Roman" w:hAnsi="Times New Roman" w:cs="Times New Roman"/>
          <w:sz w:val="20"/>
          <w:szCs w:val="20"/>
        </w:rPr>
        <w:t xml:space="preserve"> coverage and </w:t>
      </w:r>
      <w:proofErr w:type="spellStart"/>
      <w:r>
        <w:rPr>
          <w:rFonts w:ascii="Times New Roman" w:hAnsi="Times New Roman" w:cs="Times New Roman"/>
          <w:sz w:val="20"/>
          <w:szCs w:val="20"/>
        </w:rPr>
        <w:t>rostering</w:t>
      </w:r>
      <w:proofErr w:type="spellEnd"/>
      <w:r>
        <w:rPr>
          <w:rFonts w:ascii="Times New Roman" w:hAnsi="Times New Roman" w:cs="Times New Roman"/>
          <w:sz w:val="20"/>
          <w:szCs w:val="20"/>
        </w:rPr>
        <w:t xml:space="preserve">; standardized care delivery thought </w:t>
      </w:r>
      <w:proofErr w:type="spellStart"/>
      <w:r>
        <w:rPr>
          <w:rFonts w:ascii="Times New Roman" w:hAnsi="Times New Roman" w:cs="Times New Roman"/>
          <w:sz w:val="20"/>
          <w:szCs w:val="20"/>
        </w:rPr>
        <w:t>interprofessional</w:t>
      </w:r>
      <w:proofErr w:type="spellEnd"/>
      <w:r>
        <w:rPr>
          <w:rFonts w:ascii="Times New Roman" w:hAnsi="Times New Roman" w:cs="Times New Roman"/>
          <w:sz w:val="20"/>
          <w:szCs w:val="20"/>
        </w:rPr>
        <w:t xml:space="preserve"> teams; performance management; information systems; organizational culture and leadership; physician integration; governance structure; financial management. </w:t>
      </w:r>
    </w:p>
    <w:p w:rsidR="009D222D" w:rsidRDefault="009D222D" w:rsidP="009D222D">
      <w:pPr>
        <w:rPr>
          <w:rFonts w:ascii="Times New Roman" w:hAnsi="Times New Roman" w:cs="Times New Roman"/>
          <w:b/>
          <w:sz w:val="20"/>
          <w:szCs w:val="20"/>
        </w:rPr>
      </w:pPr>
      <w:r>
        <w:rPr>
          <w:rFonts w:ascii="Times New Roman" w:hAnsi="Times New Roman" w:cs="Times New Roman"/>
          <w:b/>
          <w:sz w:val="20"/>
          <w:szCs w:val="20"/>
        </w:rPr>
        <w:t>Horizontal and vertical integration</w:t>
      </w:r>
    </w:p>
    <w:p w:rsidR="009D222D" w:rsidRPr="002C6CDA" w:rsidRDefault="009D222D" w:rsidP="009D222D">
      <w:pPr>
        <w:pStyle w:val="ListParagraph"/>
        <w:numPr>
          <w:ilvl w:val="0"/>
          <w:numId w:val="3"/>
        </w:numPr>
        <w:rPr>
          <w:rFonts w:ascii="Times New Roman" w:hAnsi="Times New Roman" w:cs="Times New Roman"/>
          <w:b/>
          <w:sz w:val="20"/>
          <w:szCs w:val="20"/>
        </w:rPr>
      </w:pPr>
      <w:r>
        <w:rPr>
          <w:rFonts w:ascii="Times New Roman" w:hAnsi="Times New Roman" w:cs="Times New Roman"/>
          <w:sz w:val="20"/>
          <w:szCs w:val="20"/>
        </w:rPr>
        <w:t>Health care networks can be horizontally or vertically integrated:</w:t>
      </w:r>
    </w:p>
    <w:p w:rsidR="009D222D" w:rsidRPr="002C6CDA" w:rsidRDefault="009D222D" w:rsidP="009D222D">
      <w:pPr>
        <w:pStyle w:val="ListParagraph"/>
        <w:numPr>
          <w:ilvl w:val="1"/>
          <w:numId w:val="3"/>
        </w:numPr>
        <w:rPr>
          <w:rFonts w:ascii="Times New Roman" w:hAnsi="Times New Roman" w:cs="Times New Roman"/>
          <w:b/>
          <w:sz w:val="20"/>
          <w:szCs w:val="20"/>
        </w:rPr>
      </w:pPr>
      <w:r>
        <w:rPr>
          <w:rFonts w:ascii="Times New Roman" w:hAnsi="Times New Roman" w:cs="Times New Roman"/>
          <w:sz w:val="20"/>
          <w:szCs w:val="20"/>
        </w:rPr>
        <w:lastRenderedPageBreak/>
        <w:t>Horizontal integration: occurs when a health care system contains several organizations of one type such as hospitals</w:t>
      </w:r>
    </w:p>
    <w:p w:rsidR="009D222D" w:rsidRPr="002C6CDA" w:rsidRDefault="009D222D" w:rsidP="009D222D">
      <w:pPr>
        <w:pStyle w:val="ListParagraph"/>
        <w:numPr>
          <w:ilvl w:val="1"/>
          <w:numId w:val="3"/>
        </w:numPr>
        <w:rPr>
          <w:rFonts w:ascii="Times New Roman" w:hAnsi="Times New Roman" w:cs="Times New Roman"/>
          <w:b/>
          <w:sz w:val="20"/>
          <w:szCs w:val="20"/>
        </w:rPr>
      </w:pPr>
      <w:r>
        <w:rPr>
          <w:rFonts w:ascii="Times New Roman" w:hAnsi="Times New Roman" w:cs="Times New Roman"/>
          <w:sz w:val="20"/>
          <w:szCs w:val="20"/>
        </w:rPr>
        <w:t xml:space="preserve">Vertical integration occurs when different stages of health care are linked and delivered by one agency. </w:t>
      </w:r>
    </w:p>
    <w:p w:rsidR="009D222D" w:rsidRDefault="009D222D" w:rsidP="009D222D">
      <w:pPr>
        <w:rPr>
          <w:rFonts w:ascii="Times New Roman" w:hAnsi="Times New Roman" w:cs="Times New Roman"/>
          <w:b/>
          <w:sz w:val="20"/>
          <w:szCs w:val="20"/>
        </w:rPr>
      </w:pPr>
      <w:r>
        <w:rPr>
          <w:rFonts w:ascii="Times New Roman" w:hAnsi="Times New Roman" w:cs="Times New Roman"/>
          <w:b/>
          <w:sz w:val="20"/>
          <w:szCs w:val="20"/>
        </w:rPr>
        <w:t>Disease Management</w:t>
      </w:r>
    </w:p>
    <w:p w:rsidR="009D222D" w:rsidRPr="00606C9C" w:rsidRDefault="009D222D" w:rsidP="009D222D">
      <w:pPr>
        <w:pStyle w:val="ListParagraph"/>
        <w:numPr>
          <w:ilvl w:val="0"/>
          <w:numId w:val="3"/>
        </w:numPr>
        <w:rPr>
          <w:rFonts w:ascii="Times New Roman" w:hAnsi="Times New Roman" w:cs="Times New Roman"/>
          <w:b/>
          <w:sz w:val="20"/>
          <w:szCs w:val="20"/>
        </w:rPr>
      </w:pPr>
      <w:r>
        <w:rPr>
          <w:rFonts w:ascii="Times New Roman" w:hAnsi="Times New Roman" w:cs="Times New Roman"/>
          <w:sz w:val="20"/>
          <w:szCs w:val="20"/>
        </w:rPr>
        <w:t xml:space="preserve">Disease management is cost effective approach both to improve service quality and integration and to promote consumer empowerment and quality of life. </w:t>
      </w:r>
    </w:p>
    <w:p w:rsidR="009D222D" w:rsidRPr="00606C9C" w:rsidRDefault="009D222D" w:rsidP="009D222D">
      <w:pPr>
        <w:pStyle w:val="ListParagraph"/>
        <w:numPr>
          <w:ilvl w:val="0"/>
          <w:numId w:val="3"/>
        </w:numPr>
        <w:rPr>
          <w:rFonts w:ascii="Times New Roman" w:hAnsi="Times New Roman" w:cs="Times New Roman"/>
          <w:b/>
          <w:sz w:val="20"/>
          <w:szCs w:val="20"/>
        </w:rPr>
      </w:pPr>
      <w:r>
        <w:rPr>
          <w:rFonts w:ascii="Times New Roman" w:hAnsi="Times New Roman" w:cs="Times New Roman"/>
          <w:sz w:val="20"/>
          <w:szCs w:val="20"/>
        </w:rPr>
        <w:t xml:space="preserve">The Chronic disease </w:t>
      </w:r>
      <w:proofErr w:type="spellStart"/>
      <w:r>
        <w:rPr>
          <w:rFonts w:ascii="Times New Roman" w:hAnsi="Times New Roman" w:cs="Times New Roman"/>
          <w:sz w:val="20"/>
          <w:szCs w:val="20"/>
        </w:rPr>
        <w:t>self management</w:t>
      </w:r>
      <w:proofErr w:type="spellEnd"/>
      <w:r>
        <w:rPr>
          <w:rFonts w:ascii="Times New Roman" w:hAnsi="Times New Roman" w:cs="Times New Roman"/>
          <w:sz w:val="20"/>
          <w:szCs w:val="20"/>
        </w:rPr>
        <w:t xml:space="preserve"> program is based on the assumption that people living with chronic conditions have similar problems and concerns, and they have to deal with their disease and the impact it has on their lives and their psychological health. </w:t>
      </w:r>
    </w:p>
    <w:p w:rsidR="009D222D" w:rsidRPr="00606C9C" w:rsidRDefault="009D222D" w:rsidP="009D222D">
      <w:pPr>
        <w:pStyle w:val="ListParagraph"/>
        <w:numPr>
          <w:ilvl w:val="0"/>
          <w:numId w:val="3"/>
        </w:numPr>
        <w:rPr>
          <w:rFonts w:ascii="Times New Roman" w:hAnsi="Times New Roman" w:cs="Times New Roman"/>
          <w:b/>
          <w:sz w:val="20"/>
          <w:szCs w:val="20"/>
        </w:rPr>
      </w:pPr>
      <w:r>
        <w:rPr>
          <w:rFonts w:ascii="Times New Roman" w:hAnsi="Times New Roman" w:cs="Times New Roman"/>
          <w:sz w:val="20"/>
          <w:szCs w:val="20"/>
        </w:rPr>
        <w:t xml:space="preserve">How content is taught is more important than what subject matter is taught. </w:t>
      </w:r>
    </w:p>
    <w:p w:rsidR="009D222D" w:rsidRPr="00606C9C" w:rsidRDefault="009D222D" w:rsidP="009D222D">
      <w:pPr>
        <w:pStyle w:val="ListParagraph"/>
        <w:numPr>
          <w:ilvl w:val="0"/>
          <w:numId w:val="3"/>
        </w:numPr>
        <w:rPr>
          <w:rFonts w:ascii="Times New Roman" w:hAnsi="Times New Roman" w:cs="Times New Roman"/>
          <w:b/>
          <w:sz w:val="20"/>
          <w:szCs w:val="20"/>
        </w:rPr>
      </w:pPr>
      <w:r>
        <w:rPr>
          <w:rFonts w:ascii="Times New Roman" w:hAnsi="Times New Roman" w:cs="Times New Roman"/>
          <w:sz w:val="20"/>
          <w:szCs w:val="20"/>
        </w:rPr>
        <w:t xml:space="preserve">Other disease management programs in Canada include but are not limited to, the </w:t>
      </w:r>
      <w:proofErr w:type="gramStart"/>
      <w:r>
        <w:rPr>
          <w:rFonts w:ascii="Times New Roman" w:hAnsi="Times New Roman" w:cs="Times New Roman"/>
          <w:sz w:val="20"/>
          <w:szCs w:val="20"/>
        </w:rPr>
        <w:t>Cardiovascular</w:t>
      </w:r>
      <w:proofErr w:type="gramEnd"/>
      <w:r>
        <w:rPr>
          <w:rFonts w:ascii="Times New Roman" w:hAnsi="Times New Roman" w:cs="Times New Roman"/>
          <w:sz w:val="20"/>
          <w:szCs w:val="20"/>
        </w:rPr>
        <w:t xml:space="preserve"> program, the diabetes health network, arthritis, falls, fractures etc. </w:t>
      </w:r>
    </w:p>
    <w:p w:rsidR="009D222D" w:rsidRPr="00606C9C" w:rsidRDefault="009D222D" w:rsidP="009D222D">
      <w:pPr>
        <w:pStyle w:val="ListParagraph"/>
        <w:numPr>
          <w:ilvl w:val="0"/>
          <w:numId w:val="3"/>
        </w:numPr>
        <w:rPr>
          <w:rFonts w:ascii="Times New Roman" w:hAnsi="Times New Roman" w:cs="Times New Roman"/>
          <w:b/>
          <w:sz w:val="20"/>
          <w:szCs w:val="20"/>
        </w:rPr>
      </w:pPr>
      <w:r>
        <w:rPr>
          <w:rFonts w:ascii="Times New Roman" w:hAnsi="Times New Roman" w:cs="Times New Roman"/>
          <w:sz w:val="20"/>
          <w:szCs w:val="20"/>
        </w:rPr>
        <w:t xml:space="preserve">The Island Lake Regional Renal Health Program has been a catalyst for change in the prevention of diabetes and other chronic health conditions. </w:t>
      </w:r>
    </w:p>
    <w:p w:rsidR="009D222D" w:rsidRDefault="009D222D" w:rsidP="009D222D">
      <w:pPr>
        <w:rPr>
          <w:rFonts w:ascii="Times New Roman" w:hAnsi="Times New Roman" w:cs="Times New Roman"/>
          <w:b/>
          <w:sz w:val="20"/>
          <w:szCs w:val="20"/>
        </w:rPr>
      </w:pPr>
      <w:r>
        <w:rPr>
          <w:rFonts w:ascii="Times New Roman" w:hAnsi="Times New Roman" w:cs="Times New Roman"/>
          <w:b/>
          <w:sz w:val="20"/>
          <w:szCs w:val="20"/>
        </w:rPr>
        <w:t>Accreditation</w:t>
      </w:r>
    </w:p>
    <w:p w:rsidR="009D222D" w:rsidRPr="00F53544" w:rsidRDefault="009D222D" w:rsidP="009D222D">
      <w:pPr>
        <w:pStyle w:val="ListParagraph"/>
        <w:numPr>
          <w:ilvl w:val="0"/>
          <w:numId w:val="4"/>
        </w:numPr>
        <w:rPr>
          <w:rFonts w:ascii="Times New Roman" w:hAnsi="Times New Roman" w:cs="Times New Roman"/>
          <w:b/>
          <w:sz w:val="20"/>
          <w:szCs w:val="20"/>
        </w:rPr>
      </w:pPr>
      <w:r>
        <w:rPr>
          <w:rFonts w:ascii="Times New Roman" w:hAnsi="Times New Roman" w:cs="Times New Roman"/>
          <w:sz w:val="20"/>
          <w:szCs w:val="20"/>
        </w:rPr>
        <w:t xml:space="preserve">Accreditation Canada is the current national organization that assists health service organizations across Canada to examine and improve the quality of care and service they provide to clients. </w:t>
      </w:r>
    </w:p>
    <w:p w:rsidR="009D222D" w:rsidRPr="00F53544" w:rsidRDefault="009D222D" w:rsidP="009D222D">
      <w:pPr>
        <w:pStyle w:val="ListParagraph"/>
        <w:numPr>
          <w:ilvl w:val="0"/>
          <w:numId w:val="4"/>
        </w:numPr>
        <w:rPr>
          <w:rFonts w:ascii="Times New Roman" w:hAnsi="Times New Roman" w:cs="Times New Roman"/>
          <w:b/>
          <w:sz w:val="20"/>
          <w:szCs w:val="20"/>
        </w:rPr>
      </w:pPr>
      <w:r>
        <w:rPr>
          <w:rFonts w:ascii="Times New Roman" w:hAnsi="Times New Roman" w:cs="Times New Roman"/>
          <w:sz w:val="20"/>
          <w:szCs w:val="20"/>
        </w:rPr>
        <w:t xml:space="preserve">Accreditation Canada introduced a new accreditation program in 2009 called </w:t>
      </w:r>
      <w:proofErr w:type="spellStart"/>
      <w:r>
        <w:rPr>
          <w:rFonts w:ascii="Times New Roman" w:hAnsi="Times New Roman" w:cs="Times New Roman"/>
          <w:sz w:val="20"/>
          <w:szCs w:val="20"/>
        </w:rPr>
        <w:t>Qmentum</w:t>
      </w:r>
      <w:proofErr w:type="spellEnd"/>
      <w:r>
        <w:rPr>
          <w:rFonts w:ascii="Times New Roman" w:hAnsi="Times New Roman" w:cs="Times New Roman"/>
          <w:sz w:val="20"/>
          <w:szCs w:val="20"/>
        </w:rPr>
        <w:t>. This program emphasizes health system performance measurement and governance. A number of system wide factors were assessed during accreditation, including governance, leadership and management, infection prevention and control and medication management.</w:t>
      </w:r>
    </w:p>
    <w:p w:rsidR="009D222D" w:rsidRPr="00F53544" w:rsidRDefault="009D222D" w:rsidP="009D222D">
      <w:pPr>
        <w:pStyle w:val="ListParagraph"/>
        <w:numPr>
          <w:ilvl w:val="0"/>
          <w:numId w:val="4"/>
        </w:numPr>
        <w:rPr>
          <w:rFonts w:ascii="Times New Roman" w:hAnsi="Times New Roman" w:cs="Times New Roman"/>
          <w:b/>
          <w:sz w:val="20"/>
          <w:szCs w:val="20"/>
        </w:rPr>
      </w:pPr>
      <w:r>
        <w:rPr>
          <w:rFonts w:ascii="Times New Roman" w:hAnsi="Times New Roman" w:cs="Times New Roman"/>
          <w:sz w:val="20"/>
          <w:szCs w:val="20"/>
        </w:rPr>
        <w:t xml:space="preserve">At the same time population specific and service excellence standards address specific sectors, services, conditions and populations such as </w:t>
      </w:r>
      <w:r>
        <w:rPr>
          <w:rFonts w:ascii="Times New Roman" w:hAnsi="Times New Roman" w:cs="Times New Roman"/>
          <w:sz w:val="20"/>
          <w:szCs w:val="20"/>
        </w:rPr>
        <w:lastRenderedPageBreak/>
        <w:t xml:space="preserve">mental health, maternal and child health, populations with chronic conditions and public health services. </w:t>
      </w:r>
    </w:p>
    <w:p w:rsidR="009D222D" w:rsidRPr="00F53544" w:rsidRDefault="009D222D" w:rsidP="009D222D">
      <w:pPr>
        <w:pStyle w:val="ListParagraph"/>
        <w:numPr>
          <w:ilvl w:val="0"/>
          <w:numId w:val="4"/>
        </w:numPr>
        <w:rPr>
          <w:rFonts w:ascii="Times New Roman" w:hAnsi="Times New Roman" w:cs="Times New Roman"/>
          <w:b/>
          <w:sz w:val="20"/>
          <w:szCs w:val="20"/>
        </w:rPr>
      </w:pPr>
      <w:proofErr w:type="spellStart"/>
      <w:r>
        <w:rPr>
          <w:rFonts w:ascii="Times New Roman" w:hAnsi="Times New Roman" w:cs="Times New Roman"/>
          <w:sz w:val="20"/>
          <w:szCs w:val="20"/>
        </w:rPr>
        <w:t>Qmentum</w:t>
      </w:r>
      <w:proofErr w:type="spellEnd"/>
      <w:r>
        <w:rPr>
          <w:rFonts w:ascii="Times New Roman" w:hAnsi="Times New Roman" w:cs="Times New Roman"/>
          <w:sz w:val="20"/>
          <w:szCs w:val="20"/>
        </w:rPr>
        <w:t xml:space="preserve"> have identified six patient safety areas. These include safety culture, communication, medication use, </w:t>
      </w:r>
      <w:proofErr w:type="spellStart"/>
      <w:r>
        <w:rPr>
          <w:rFonts w:ascii="Times New Roman" w:hAnsi="Times New Roman" w:cs="Times New Roman"/>
          <w:sz w:val="20"/>
          <w:szCs w:val="20"/>
        </w:rPr>
        <w:t>worklife</w:t>
      </w:r>
      <w:proofErr w:type="spellEnd"/>
      <w:r>
        <w:rPr>
          <w:rFonts w:ascii="Times New Roman" w:hAnsi="Times New Roman" w:cs="Times New Roman"/>
          <w:sz w:val="20"/>
          <w:szCs w:val="20"/>
        </w:rPr>
        <w:t xml:space="preserve"> and workforce, infection control and risk assessment. </w:t>
      </w:r>
    </w:p>
    <w:p w:rsidR="009D222D" w:rsidRPr="00F53544" w:rsidRDefault="009D222D" w:rsidP="009D222D">
      <w:pPr>
        <w:pStyle w:val="ListParagraph"/>
        <w:numPr>
          <w:ilvl w:val="0"/>
          <w:numId w:val="4"/>
        </w:numPr>
        <w:rPr>
          <w:rFonts w:ascii="Times New Roman" w:hAnsi="Times New Roman" w:cs="Times New Roman"/>
          <w:b/>
          <w:sz w:val="20"/>
          <w:szCs w:val="20"/>
        </w:rPr>
      </w:pPr>
      <w:r>
        <w:rPr>
          <w:rFonts w:ascii="Times New Roman" w:hAnsi="Times New Roman" w:cs="Times New Roman"/>
          <w:sz w:val="20"/>
          <w:szCs w:val="20"/>
        </w:rPr>
        <w:t xml:space="preserve">The accreditation program is based on national standards that are developed and updated by experts in the field through peer review and knowledge exchange. </w:t>
      </w:r>
    </w:p>
    <w:p w:rsidR="009D222D" w:rsidRPr="00B77DEE" w:rsidRDefault="009D222D" w:rsidP="009D222D">
      <w:pPr>
        <w:pStyle w:val="ListParagraph"/>
        <w:numPr>
          <w:ilvl w:val="0"/>
          <w:numId w:val="4"/>
        </w:numPr>
        <w:rPr>
          <w:rFonts w:ascii="Times New Roman" w:hAnsi="Times New Roman" w:cs="Times New Roman"/>
          <w:b/>
          <w:sz w:val="20"/>
          <w:szCs w:val="20"/>
        </w:rPr>
      </w:pPr>
      <w:r>
        <w:rPr>
          <w:rFonts w:ascii="Times New Roman" w:hAnsi="Times New Roman" w:cs="Times New Roman"/>
          <w:sz w:val="20"/>
          <w:szCs w:val="20"/>
        </w:rPr>
        <w:t xml:space="preserve">Following the accreditation process, initial findings from the assessment questionnaires are presented to the organization verbally. Within a few months the organization receives a formal written evaluation report. The focus of the report is the </w:t>
      </w:r>
      <w:proofErr w:type="spellStart"/>
      <w:r>
        <w:rPr>
          <w:rFonts w:ascii="Times New Roman" w:hAnsi="Times New Roman" w:cs="Times New Roman"/>
          <w:sz w:val="20"/>
          <w:szCs w:val="20"/>
        </w:rPr>
        <w:t>orgnization’s</w:t>
      </w:r>
      <w:proofErr w:type="spellEnd"/>
      <w:r>
        <w:rPr>
          <w:rFonts w:ascii="Times New Roman" w:hAnsi="Times New Roman" w:cs="Times New Roman"/>
          <w:sz w:val="20"/>
          <w:szCs w:val="20"/>
        </w:rPr>
        <w:t xml:space="preserve"> strengths and the areas requiring improvement. </w:t>
      </w:r>
    </w:p>
    <w:p w:rsidR="009D222D" w:rsidRPr="00B77DEE" w:rsidRDefault="009D222D" w:rsidP="009D222D">
      <w:pPr>
        <w:pStyle w:val="ListParagraph"/>
        <w:numPr>
          <w:ilvl w:val="0"/>
          <w:numId w:val="4"/>
        </w:numPr>
        <w:rPr>
          <w:rFonts w:ascii="Times New Roman" w:hAnsi="Times New Roman" w:cs="Times New Roman"/>
          <w:b/>
          <w:sz w:val="20"/>
          <w:szCs w:val="20"/>
        </w:rPr>
      </w:pPr>
      <w:r>
        <w:rPr>
          <w:rFonts w:ascii="Times New Roman" w:hAnsi="Times New Roman" w:cs="Times New Roman"/>
          <w:sz w:val="20"/>
          <w:szCs w:val="20"/>
        </w:rPr>
        <w:t xml:space="preserve">Recommendations are also </w:t>
      </w:r>
      <w:proofErr w:type="spellStart"/>
      <w:r>
        <w:rPr>
          <w:rFonts w:ascii="Times New Roman" w:hAnsi="Times New Roman" w:cs="Times New Roman"/>
          <w:sz w:val="20"/>
          <w:szCs w:val="20"/>
        </w:rPr>
        <w:t>mde</w:t>
      </w:r>
      <w:proofErr w:type="spellEnd"/>
      <w:r>
        <w:rPr>
          <w:rFonts w:ascii="Times New Roman" w:hAnsi="Times New Roman" w:cs="Times New Roman"/>
          <w:sz w:val="20"/>
          <w:szCs w:val="20"/>
        </w:rPr>
        <w:t xml:space="preserve"> to assist the organization in developing plans for improvement or to maintain its strengths. </w:t>
      </w:r>
    </w:p>
    <w:p w:rsidR="009D222D" w:rsidRPr="00606C9C" w:rsidRDefault="009D222D" w:rsidP="009D222D">
      <w:pPr>
        <w:pStyle w:val="ListParagraph"/>
        <w:numPr>
          <w:ilvl w:val="0"/>
          <w:numId w:val="4"/>
        </w:numPr>
        <w:rPr>
          <w:rFonts w:ascii="Times New Roman" w:hAnsi="Times New Roman" w:cs="Times New Roman"/>
          <w:b/>
          <w:sz w:val="20"/>
          <w:szCs w:val="20"/>
        </w:rPr>
      </w:pPr>
      <w:r>
        <w:rPr>
          <w:rFonts w:ascii="Times New Roman" w:hAnsi="Times New Roman" w:cs="Times New Roman"/>
          <w:sz w:val="20"/>
          <w:szCs w:val="20"/>
        </w:rPr>
        <w:t xml:space="preserve">The accreditation program is customized to meet the need of the client.  </w:t>
      </w:r>
    </w:p>
    <w:p w:rsidR="009D222D" w:rsidRDefault="009D222D" w:rsidP="009D222D">
      <w:pPr>
        <w:rPr>
          <w:rFonts w:ascii="Times New Roman" w:hAnsi="Times New Roman" w:cs="Times New Roman"/>
          <w:b/>
          <w:sz w:val="20"/>
          <w:szCs w:val="20"/>
          <w:u w:val="single"/>
        </w:rPr>
      </w:pPr>
      <w:r w:rsidRPr="00B77DEE">
        <w:rPr>
          <w:rFonts w:ascii="Times New Roman" w:hAnsi="Times New Roman" w:cs="Times New Roman"/>
          <w:b/>
          <w:sz w:val="20"/>
          <w:szCs w:val="20"/>
          <w:u w:val="single"/>
        </w:rPr>
        <w:t xml:space="preserve">Health care Variation and Evidence-Based practice </w:t>
      </w:r>
    </w:p>
    <w:p w:rsidR="009D222D" w:rsidRPr="00540520" w:rsidRDefault="009D222D" w:rsidP="009D222D">
      <w:pPr>
        <w:pStyle w:val="ListParagraph"/>
        <w:numPr>
          <w:ilvl w:val="0"/>
          <w:numId w:val="5"/>
        </w:numPr>
        <w:rPr>
          <w:rFonts w:ascii="Times New Roman" w:hAnsi="Times New Roman" w:cs="Times New Roman"/>
          <w:b/>
          <w:sz w:val="20"/>
          <w:szCs w:val="20"/>
          <w:u w:val="single"/>
        </w:rPr>
      </w:pPr>
      <w:r>
        <w:rPr>
          <w:rFonts w:ascii="Times New Roman" w:hAnsi="Times New Roman" w:cs="Times New Roman"/>
          <w:sz w:val="20"/>
          <w:szCs w:val="20"/>
        </w:rPr>
        <w:t xml:space="preserve">Research on variation in medical care practice first began to be reported in the 1970s. </w:t>
      </w:r>
      <w:proofErr w:type="gramStart"/>
      <w:r>
        <w:rPr>
          <w:rFonts w:ascii="Times New Roman" w:hAnsi="Times New Roman" w:cs="Times New Roman"/>
          <w:sz w:val="20"/>
          <w:szCs w:val="20"/>
        </w:rPr>
        <w:t>depending</w:t>
      </w:r>
      <w:proofErr w:type="gramEnd"/>
      <w:r>
        <w:rPr>
          <w:rFonts w:ascii="Times New Roman" w:hAnsi="Times New Roman" w:cs="Times New Roman"/>
          <w:sz w:val="20"/>
          <w:szCs w:val="20"/>
        </w:rPr>
        <w:t xml:space="preserve"> on what part of the country you lived in, client outcomes and costs varied significantly for the same health care condition. </w:t>
      </w:r>
    </w:p>
    <w:p w:rsidR="009D222D" w:rsidRDefault="009D222D" w:rsidP="009D222D">
      <w:pPr>
        <w:rPr>
          <w:rFonts w:ascii="Times New Roman" w:hAnsi="Times New Roman" w:cs="Times New Roman"/>
          <w:b/>
          <w:sz w:val="20"/>
          <w:szCs w:val="20"/>
        </w:rPr>
      </w:pPr>
      <w:r>
        <w:rPr>
          <w:rFonts w:ascii="Times New Roman" w:hAnsi="Times New Roman" w:cs="Times New Roman"/>
          <w:b/>
          <w:sz w:val="20"/>
          <w:szCs w:val="20"/>
        </w:rPr>
        <w:t xml:space="preserve">Variation in client outcomes </w:t>
      </w:r>
    </w:p>
    <w:p w:rsidR="009D222D" w:rsidRDefault="009D222D" w:rsidP="009D222D">
      <w:pPr>
        <w:pStyle w:val="ListParagraph"/>
        <w:numPr>
          <w:ilvl w:val="0"/>
          <w:numId w:val="5"/>
        </w:numPr>
        <w:rPr>
          <w:rFonts w:ascii="Times New Roman" w:hAnsi="Times New Roman" w:cs="Times New Roman"/>
          <w:b/>
          <w:sz w:val="20"/>
          <w:szCs w:val="20"/>
        </w:rPr>
      </w:pPr>
      <w:r>
        <w:rPr>
          <w:rFonts w:ascii="Times New Roman" w:hAnsi="Times New Roman" w:cs="Times New Roman"/>
          <w:sz w:val="20"/>
          <w:szCs w:val="20"/>
        </w:rPr>
        <w:t xml:space="preserve">Many variables affect client outcomes, including the severity of the client’s illness. As mentioned earlier, health care outcome findings must be adjusted to allow for these variables. The process of statistically altering client data to reflect significant client variables is called </w:t>
      </w:r>
      <w:r>
        <w:rPr>
          <w:rFonts w:ascii="Times New Roman" w:hAnsi="Times New Roman" w:cs="Times New Roman"/>
          <w:b/>
          <w:sz w:val="20"/>
          <w:szCs w:val="20"/>
        </w:rPr>
        <w:t xml:space="preserve">risk adjustment. </w:t>
      </w:r>
    </w:p>
    <w:p w:rsidR="009D222D" w:rsidRPr="00540520" w:rsidRDefault="009D222D" w:rsidP="009D222D">
      <w:pPr>
        <w:pStyle w:val="ListParagraph"/>
        <w:numPr>
          <w:ilvl w:val="0"/>
          <w:numId w:val="5"/>
        </w:numPr>
        <w:rPr>
          <w:rFonts w:ascii="Times New Roman" w:hAnsi="Times New Roman" w:cs="Times New Roman"/>
          <w:b/>
          <w:sz w:val="20"/>
          <w:szCs w:val="20"/>
        </w:rPr>
      </w:pPr>
      <w:r>
        <w:rPr>
          <w:rFonts w:ascii="Times New Roman" w:hAnsi="Times New Roman" w:cs="Times New Roman"/>
          <w:sz w:val="20"/>
          <w:szCs w:val="20"/>
        </w:rPr>
        <w:t xml:space="preserve">Among the difficulties of using data on client outcomes is the variable condition of different </w:t>
      </w:r>
      <w:proofErr w:type="spellStart"/>
      <w:r>
        <w:rPr>
          <w:rFonts w:ascii="Times New Roman" w:hAnsi="Times New Roman" w:cs="Times New Roman"/>
          <w:sz w:val="20"/>
          <w:szCs w:val="20"/>
        </w:rPr>
        <w:t>clinets</w:t>
      </w:r>
      <w:proofErr w:type="spellEnd"/>
      <w:r>
        <w:rPr>
          <w:rFonts w:ascii="Times New Roman" w:hAnsi="Times New Roman" w:cs="Times New Roman"/>
          <w:sz w:val="20"/>
          <w:szCs w:val="20"/>
        </w:rPr>
        <w:t xml:space="preserve"> in a group, even for clients admitted with the same diagnosis. Add to this situation the difficulties in gathering data based on valid and reliable client-record reviews by trained </w:t>
      </w:r>
      <w:r>
        <w:rPr>
          <w:rFonts w:ascii="Times New Roman" w:hAnsi="Times New Roman" w:cs="Times New Roman"/>
          <w:sz w:val="20"/>
          <w:szCs w:val="20"/>
        </w:rPr>
        <w:lastRenderedPageBreak/>
        <w:t xml:space="preserve">reviewers is difficult. Then the difficulties in using risk adjustment on data become clear. </w:t>
      </w:r>
    </w:p>
    <w:p w:rsidR="009D222D" w:rsidRDefault="009D222D" w:rsidP="009D222D">
      <w:pPr>
        <w:rPr>
          <w:rFonts w:ascii="Times New Roman" w:hAnsi="Times New Roman" w:cs="Times New Roman"/>
          <w:b/>
          <w:sz w:val="20"/>
          <w:szCs w:val="20"/>
        </w:rPr>
      </w:pPr>
      <w:r>
        <w:rPr>
          <w:rFonts w:ascii="Times New Roman" w:hAnsi="Times New Roman" w:cs="Times New Roman"/>
          <w:b/>
          <w:sz w:val="20"/>
          <w:szCs w:val="20"/>
        </w:rPr>
        <w:t>Canadian health services research foundation</w:t>
      </w:r>
    </w:p>
    <w:p w:rsidR="009D222D" w:rsidRPr="00540520" w:rsidRDefault="009D222D" w:rsidP="009D222D">
      <w:pPr>
        <w:pStyle w:val="ListParagraph"/>
        <w:numPr>
          <w:ilvl w:val="0"/>
          <w:numId w:val="6"/>
        </w:numPr>
        <w:rPr>
          <w:rFonts w:ascii="Times New Roman" w:hAnsi="Times New Roman" w:cs="Times New Roman"/>
          <w:b/>
          <w:sz w:val="20"/>
          <w:szCs w:val="20"/>
        </w:rPr>
      </w:pPr>
      <w:r>
        <w:rPr>
          <w:rFonts w:ascii="Times New Roman" w:hAnsi="Times New Roman" w:cs="Times New Roman"/>
          <w:sz w:val="20"/>
          <w:szCs w:val="20"/>
        </w:rPr>
        <w:t xml:space="preserve">The Canadian health services research foundation is an independent, not-for-profit corporation established with funds from the federal government and its agencies. </w:t>
      </w:r>
    </w:p>
    <w:p w:rsidR="009D222D" w:rsidRPr="00540520" w:rsidRDefault="009D222D" w:rsidP="009D222D">
      <w:pPr>
        <w:pStyle w:val="ListParagraph"/>
        <w:numPr>
          <w:ilvl w:val="0"/>
          <w:numId w:val="6"/>
        </w:numPr>
        <w:rPr>
          <w:rFonts w:ascii="Times New Roman" w:hAnsi="Times New Roman" w:cs="Times New Roman"/>
          <w:b/>
          <w:sz w:val="20"/>
          <w:szCs w:val="20"/>
        </w:rPr>
      </w:pPr>
      <w:r>
        <w:rPr>
          <w:rFonts w:ascii="Times New Roman" w:hAnsi="Times New Roman" w:cs="Times New Roman"/>
          <w:sz w:val="20"/>
          <w:szCs w:val="20"/>
        </w:rPr>
        <w:t xml:space="preserve">It promotes and funds management and policy research in health services and nursing. It aim is to increase the quality, relevance and usefulness of this research for health system policymakers and mangers. </w:t>
      </w:r>
    </w:p>
    <w:p w:rsidR="009D222D" w:rsidRPr="00BC083C" w:rsidRDefault="009D222D" w:rsidP="009D222D">
      <w:pPr>
        <w:pStyle w:val="ListParagraph"/>
        <w:numPr>
          <w:ilvl w:val="0"/>
          <w:numId w:val="6"/>
        </w:numPr>
        <w:rPr>
          <w:rFonts w:ascii="Times New Roman" w:hAnsi="Times New Roman" w:cs="Times New Roman"/>
          <w:b/>
          <w:sz w:val="20"/>
          <w:szCs w:val="20"/>
        </w:rPr>
      </w:pPr>
      <w:r>
        <w:rPr>
          <w:rFonts w:ascii="Times New Roman" w:hAnsi="Times New Roman" w:cs="Times New Roman"/>
          <w:sz w:val="20"/>
          <w:szCs w:val="20"/>
        </w:rPr>
        <w:t xml:space="preserve">The CHRSF also collaborates with these health system decision makers to support and enhance their use of research evidence when addressing health management and policy challenges. </w:t>
      </w:r>
    </w:p>
    <w:p w:rsidR="009D222D" w:rsidRPr="00BC083C" w:rsidRDefault="009D222D" w:rsidP="009D222D">
      <w:pPr>
        <w:pStyle w:val="ListParagraph"/>
        <w:numPr>
          <w:ilvl w:val="0"/>
          <w:numId w:val="6"/>
        </w:numPr>
        <w:rPr>
          <w:rFonts w:ascii="Times New Roman" w:hAnsi="Times New Roman" w:cs="Times New Roman"/>
          <w:b/>
          <w:sz w:val="20"/>
          <w:szCs w:val="20"/>
        </w:rPr>
      </w:pPr>
      <w:r>
        <w:rPr>
          <w:rFonts w:ascii="Times New Roman" w:hAnsi="Times New Roman" w:cs="Times New Roman"/>
          <w:sz w:val="20"/>
          <w:szCs w:val="20"/>
        </w:rPr>
        <w:t>In 2009 CHSRF adopted a new 5 year strategic plan and introduced three key strategic priorities:</w:t>
      </w:r>
    </w:p>
    <w:p w:rsidR="009D222D" w:rsidRPr="00BC083C" w:rsidRDefault="009D222D" w:rsidP="009D222D">
      <w:pPr>
        <w:pStyle w:val="ListParagraph"/>
        <w:numPr>
          <w:ilvl w:val="1"/>
          <w:numId w:val="6"/>
        </w:numPr>
        <w:rPr>
          <w:rFonts w:ascii="Times New Roman" w:hAnsi="Times New Roman" w:cs="Times New Roman"/>
          <w:b/>
          <w:sz w:val="20"/>
          <w:szCs w:val="20"/>
        </w:rPr>
      </w:pPr>
      <w:r>
        <w:rPr>
          <w:rFonts w:ascii="Times New Roman" w:hAnsi="Times New Roman" w:cs="Times New Roman"/>
          <w:sz w:val="20"/>
          <w:szCs w:val="20"/>
        </w:rPr>
        <w:t xml:space="preserve">Engaging and supporting citizens </w:t>
      </w:r>
    </w:p>
    <w:p w:rsidR="009D222D" w:rsidRPr="00BC083C" w:rsidRDefault="009D222D" w:rsidP="009D222D">
      <w:pPr>
        <w:pStyle w:val="ListParagraph"/>
        <w:numPr>
          <w:ilvl w:val="1"/>
          <w:numId w:val="6"/>
        </w:numPr>
        <w:rPr>
          <w:rFonts w:ascii="Times New Roman" w:hAnsi="Times New Roman" w:cs="Times New Roman"/>
          <w:b/>
          <w:sz w:val="20"/>
          <w:szCs w:val="20"/>
        </w:rPr>
      </w:pPr>
      <w:r>
        <w:rPr>
          <w:rFonts w:ascii="Times New Roman" w:hAnsi="Times New Roman" w:cs="Times New Roman"/>
          <w:sz w:val="20"/>
          <w:szCs w:val="20"/>
        </w:rPr>
        <w:t>Accelerating e</w:t>
      </w:r>
      <w:r w:rsidRPr="00BC083C">
        <w:rPr>
          <w:rFonts w:ascii="Times New Roman" w:hAnsi="Times New Roman" w:cs="Times New Roman"/>
          <w:sz w:val="20"/>
          <w:szCs w:val="20"/>
        </w:rPr>
        <w:t xml:space="preserve">vidence-informed change </w:t>
      </w:r>
    </w:p>
    <w:p w:rsidR="009D222D" w:rsidRPr="00BC083C" w:rsidRDefault="009D222D" w:rsidP="009D222D">
      <w:pPr>
        <w:pStyle w:val="ListParagraph"/>
        <w:numPr>
          <w:ilvl w:val="1"/>
          <w:numId w:val="6"/>
        </w:numPr>
        <w:rPr>
          <w:rFonts w:ascii="Times New Roman" w:hAnsi="Times New Roman" w:cs="Times New Roman"/>
          <w:b/>
          <w:sz w:val="20"/>
          <w:szCs w:val="20"/>
        </w:rPr>
      </w:pPr>
      <w:r>
        <w:rPr>
          <w:rFonts w:ascii="Times New Roman" w:hAnsi="Times New Roman" w:cs="Times New Roman"/>
          <w:sz w:val="20"/>
          <w:szCs w:val="20"/>
        </w:rPr>
        <w:t xml:space="preserve">Promoting policy dialogue. </w:t>
      </w:r>
    </w:p>
    <w:p w:rsidR="009D222D" w:rsidRPr="00BC083C" w:rsidRDefault="009D222D" w:rsidP="009D222D">
      <w:pPr>
        <w:pStyle w:val="ListParagraph"/>
        <w:numPr>
          <w:ilvl w:val="0"/>
          <w:numId w:val="6"/>
        </w:numPr>
        <w:rPr>
          <w:rFonts w:ascii="Times New Roman" w:hAnsi="Times New Roman" w:cs="Times New Roman"/>
          <w:b/>
          <w:sz w:val="20"/>
          <w:szCs w:val="20"/>
        </w:rPr>
      </w:pPr>
      <w:r>
        <w:rPr>
          <w:rFonts w:ascii="Times New Roman" w:hAnsi="Times New Roman" w:cs="Times New Roman"/>
          <w:sz w:val="20"/>
          <w:szCs w:val="20"/>
        </w:rPr>
        <w:t xml:space="preserve">EXTRA is an intensive training program designed to assist health leaders to become better decision-makers by teaching them how to find, access, and interpret research based evidence. </w:t>
      </w:r>
    </w:p>
    <w:p w:rsidR="009D222D" w:rsidRDefault="009D222D" w:rsidP="009D222D">
      <w:pPr>
        <w:rPr>
          <w:rFonts w:ascii="Times New Roman" w:hAnsi="Times New Roman" w:cs="Times New Roman"/>
          <w:b/>
          <w:sz w:val="20"/>
          <w:szCs w:val="20"/>
        </w:rPr>
      </w:pPr>
      <w:r>
        <w:rPr>
          <w:rFonts w:ascii="Times New Roman" w:hAnsi="Times New Roman" w:cs="Times New Roman"/>
          <w:b/>
          <w:sz w:val="20"/>
          <w:szCs w:val="20"/>
        </w:rPr>
        <w:t xml:space="preserve">Accreditation Canada’s patient safety goals </w:t>
      </w:r>
    </w:p>
    <w:p w:rsidR="009D222D" w:rsidRPr="00BC083C" w:rsidRDefault="009D222D" w:rsidP="009D222D">
      <w:pPr>
        <w:pStyle w:val="ListParagraph"/>
        <w:numPr>
          <w:ilvl w:val="0"/>
          <w:numId w:val="7"/>
        </w:numPr>
        <w:rPr>
          <w:rFonts w:ascii="Times New Roman" w:hAnsi="Times New Roman" w:cs="Times New Roman"/>
          <w:b/>
          <w:sz w:val="20"/>
          <w:szCs w:val="20"/>
        </w:rPr>
      </w:pPr>
      <w:r>
        <w:rPr>
          <w:rFonts w:ascii="Times New Roman" w:hAnsi="Times New Roman" w:cs="Times New Roman"/>
          <w:sz w:val="20"/>
          <w:szCs w:val="20"/>
        </w:rPr>
        <w:t xml:space="preserve">Accreditation Canada has always focused on client safety and has developed nine patient safety goals within the patient safety areas of culture, communication, medication use, </w:t>
      </w:r>
      <w:proofErr w:type="spellStart"/>
      <w:r>
        <w:rPr>
          <w:rFonts w:ascii="Times New Roman" w:hAnsi="Times New Roman" w:cs="Times New Roman"/>
          <w:sz w:val="20"/>
          <w:szCs w:val="20"/>
        </w:rPr>
        <w:t>worklife</w:t>
      </w:r>
      <w:proofErr w:type="spellEnd"/>
      <w:r>
        <w:rPr>
          <w:rFonts w:ascii="Times New Roman" w:hAnsi="Times New Roman" w:cs="Times New Roman"/>
          <w:sz w:val="20"/>
          <w:szCs w:val="20"/>
        </w:rPr>
        <w:t xml:space="preserve">/workforce, infection control, falls prevention and risk assessment. </w:t>
      </w:r>
    </w:p>
    <w:p w:rsidR="009D222D" w:rsidRPr="00BC083C" w:rsidRDefault="009D222D" w:rsidP="009D222D">
      <w:pPr>
        <w:pStyle w:val="ListParagraph"/>
        <w:numPr>
          <w:ilvl w:val="0"/>
          <w:numId w:val="7"/>
        </w:numPr>
        <w:rPr>
          <w:rFonts w:ascii="Times New Roman" w:hAnsi="Times New Roman" w:cs="Times New Roman"/>
          <w:b/>
          <w:sz w:val="20"/>
          <w:szCs w:val="20"/>
        </w:rPr>
      </w:pPr>
      <w:r>
        <w:rPr>
          <w:rFonts w:ascii="Times New Roman" w:hAnsi="Times New Roman" w:cs="Times New Roman"/>
          <w:sz w:val="20"/>
          <w:szCs w:val="20"/>
        </w:rPr>
        <w:t xml:space="preserve">In 2008 six of them were introduced to the </w:t>
      </w:r>
      <w:proofErr w:type="spellStart"/>
      <w:r>
        <w:rPr>
          <w:rFonts w:ascii="Times New Roman" w:hAnsi="Times New Roman" w:cs="Times New Roman"/>
          <w:sz w:val="20"/>
          <w:szCs w:val="20"/>
        </w:rPr>
        <w:t>Qmentum</w:t>
      </w:r>
      <w:proofErr w:type="spellEnd"/>
      <w:r>
        <w:rPr>
          <w:rFonts w:ascii="Times New Roman" w:hAnsi="Times New Roman" w:cs="Times New Roman"/>
          <w:sz w:val="20"/>
          <w:szCs w:val="20"/>
        </w:rPr>
        <w:t xml:space="preserve"> accreditation program in the areas of patient safety culture survey, medication reconciliation admission, health care associated infection and surgical site infection. </w:t>
      </w:r>
    </w:p>
    <w:p w:rsidR="009D222D" w:rsidRPr="00BC083C" w:rsidRDefault="009D222D" w:rsidP="009D222D">
      <w:pPr>
        <w:pStyle w:val="ListParagraph"/>
        <w:numPr>
          <w:ilvl w:val="0"/>
          <w:numId w:val="7"/>
        </w:numPr>
        <w:rPr>
          <w:rFonts w:ascii="Times New Roman" w:hAnsi="Times New Roman" w:cs="Times New Roman"/>
          <w:b/>
          <w:sz w:val="20"/>
          <w:szCs w:val="20"/>
        </w:rPr>
      </w:pPr>
      <w:r>
        <w:rPr>
          <w:rFonts w:ascii="Times New Roman" w:hAnsi="Times New Roman" w:cs="Times New Roman"/>
          <w:sz w:val="20"/>
          <w:szCs w:val="20"/>
        </w:rPr>
        <w:t xml:space="preserve">Have of the adverse events in Canadian hospitals </w:t>
      </w:r>
      <w:proofErr w:type="gramStart"/>
      <w:r>
        <w:rPr>
          <w:rFonts w:ascii="Times New Roman" w:hAnsi="Times New Roman" w:cs="Times New Roman"/>
          <w:sz w:val="20"/>
          <w:szCs w:val="20"/>
        </w:rPr>
        <w:t>occur</w:t>
      </w:r>
      <w:proofErr w:type="gramEnd"/>
      <w:r>
        <w:rPr>
          <w:rFonts w:ascii="Times New Roman" w:hAnsi="Times New Roman" w:cs="Times New Roman"/>
          <w:sz w:val="20"/>
          <w:szCs w:val="20"/>
        </w:rPr>
        <w:t xml:space="preserve"> during or after surgery. The Safe Surgery Saves Lives initiative was established by the </w:t>
      </w:r>
      <w:r>
        <w:rPr>
          <w:rFonts w:ascii="Times New Roman" w:hAnsi="Times New Roman" w:cs="Times New Roman"/>
          <w:sz w:val="20"/>
          <w:szCs w:val="20"/>
        </w:rPr>
        <w:lastRenderedPageBreak/>
        <w:t>WHO efforts to reduce the number of surgical deaths around the world (</w:t>
      </w:r>
      <w:proofErr w:type="spellStart"/>
      <w:r>
        <w:rPr>
          <w:rFonts w:ascii="Times New Roman" w:hAnsi="Times New Roman" w:cs="Times New Roman"/>
          <w:sz w:val="20"/>
          <w:szCs w:val="20"/>
        </w:rPr>
        <w:t>ie</w:t>
      </w:r>
      <w:proofErr w:type="spellEnd"/>
      <w:r>
        <w:rPr>
          <w:rFonts w:ascii="Times New Roman" w:hAnsi="Times New Roman" w:cs="Times New Roman"/>
          <w:sz w:val="20"/>
          <w:szCs w:val="20"/>
        </w:rPr>
        <w:t xml:space="preserve">. Creating a checklist to be used prior, during and after surgery). The Accreditation Canada participated in the working group led by the Canadian Patient Safety Institute that adapted the checklist for the Canadian context. </w:t>
      </w:r>
    </w:p>
    <w:p w:rsidR="009D222D" w:rsidRDefault="009D222D" w:rsidP="009D222D">
      <w:pPr>
        <w:rPr>
          <w:rFonts w:ascii="Times New Roman" w:hAnsi="Times New Roman" w:cs="Times New Roman"/>
          <w:b/>
          <w:sz w:val="20"/>
          <w:szCs w:val="20"/>
        </w:rPr>
      </w:pPr>
      <w:r>
        <w:rPr>
          <w:rFonts w:ascii="Times New Roman" w:hAnsi="Times New Roman" w:cs="Times New Roman"/>
          <w:b/>
          <w:sz w:val="20"/>
          <w:szCs w:val="20"/>
        </w:rPr>
        <w:t xml:space="preserve">Institute of medicine committee on health care quality reports </w:t>
      </w:r>
    </w:p>
    <w:p w:rsidR="009D222D" w:rsidRPr="00662706" w:rsidRDefault="009D222D" w:rsidP="009D222D">
      <w:pPr>
        <w:pStyle w:val="ListParagraph"/>
        <w:numPr>
          <w:ilvl w:val="0"/>
          <w:numId w:val="8"/>
        </w:numPr>
        <w:rPr>
          <w:rFonts w:ascii="Times New Roman" w:hAnsi="Times New Roman" w:cs="Times New Roman"/>
          <w:b/>
          <w:sz w:val="20"/>
          <w:szCs w:val="20"/>
        </w:rPr>
      </w:pPr>
      <w:r>
        <w:rPr>
          <w:rFonts w:ascii="Times New Roman" w:hAnsi="Times New Roman" w:cs="Times New Roman"/>
          <w:sz w:val="20"/>
          <w:szCs w:val="20"/>
        </w:rPr>
        <w:t xml:space="preserve">In 1999 the institute of medicine released a report that concluded that more people die from medication errors than from other sources. A second IOM committee report released a document that recommends that all health care organizations, professional groups and private and public purchasers should adopt as their own the explicit purpose of reducing the burden of illness, injury and disability and improving the health and functioning of the people. </w:t>
      </w:r>
    </w:p>
    <w:p w:rsidR="009D222D" w:rsidRPr="00662706" w:rsidRDefault="009D222D" w:rsidP="009D222D">
      <w:pPr>
        <w:pStyle w:val="ListParagraph"/>
        <w:numPr>
          <w:ilvl w:val="0"/>
          <w:numId w:val="8"/>
        </w:numPr>
        <w:rPr>
          <w:rFonts w:ascii="Times New Roman" w:hAnsi="Times New Roman" w:cs="Times New Roman"/>
          <w:b/>
          <w:sz w:val="20"/>
          <w:szCs w:val="20"/>
        </w:rPr>
      </w:pPr>
      <w:r>
        <w:rPr>
          <w:rFonts w:ascii="Times New Roman" w:hAnsi="Times New Roman" w:cs="Times New Roman"/>
          <w:sz w:val="20"/>
          <w:szCs w:val="20"/>
        </w:rPr>
        <w:t xml:space="preserve">The second IOM report identified four major areas to target for change in the health care environment: information technology, payment, clinical knowledge and the professional workforce. </w:t>
      </w:r>
    </w:p>
    <w:p w:rsidR="009D222D" w:rsidRDefault="009D222D" w:rsidP="009D222D">
      <w:pPr>
        <w:rPr>
          <w:rFonts w:ascii="Times New Roman" w:hAnsi="Times New Roman" w:cs="Times New Roman"/>
          <w:b/>
          <w:sz w:val="20"/>
          <w:szCs w:val="20"/>
        </w:rPr>
      </w:pPr>
      <w:r>
        <w:rPr>
          <w:rFonts w:ascii="Times New Roman" w:hAnsi="Times New Roman" w:cs="Times New Roman"/>
          <w:b/>
          <w:sz w:val="20"/>
          <w:szCs w:val="20"/>
        </w:rPr>
        <w:t xml:space="preserve">Canadian Adverse Events Study </w:t>
      </w:r>
    </w:p>
    <w:p w:rsidR="009D222D" w:rsidRPr="00662706" w:rsidRDefault="009D222D" w:rsidP="009D222D">
      <w:pPr>
        <w:pStyle w:val="ListParagraph"/>
        <w:numPr>
          <w:ilvl w:val="0"/>
          <w:numId w:val="9"/>
        </w:numPr>
        <w:rPr>
          <w:rFonts w:ascii="Times New Roman" w:hAnsi="Times New Roman" w:cs="Times New Roman"/>
          <w:b/>
          <w:sz w:val="20"/>
          <w:szCs w:val="20"/>
        </w:rPr>
      </w:pPr>
      <w:r>
        <w:rPr>
          <w:rFonts w:ascii="Times New Roman" w:hAnsi="Times New Roman" w:cs="Times New Roman"/>
          <w:sz w:val="20"/>
          <w:szCs w:val="20"/>
        </w:rPr>
        <w:t xml:space="preserve">International jurisdictions recognized that health care safety concerns are real and that their systems are prone to error. The IOM report in 1999 was an important stimulus for action. Canada recently completed its first national study on adverse events in acute care hospitals. The study found that in 2000 approximately 2.5 million adult hospital admissions resulted in an adverse event, of these approximately 38% were preventable. </w:t>
      </w:r>
    </w:p>
    <w:p w:rsidR="009D222D" w:rsidRPr="00922469" w:rsidRDefault="009D222D" w:rsidP="009D222D">
      <w:pPr>
        <w:pStyle w:val="ListParagraph"/>
        <w:numPr>
          <w:ilvl w:val="0"/>
          <w:numId w:val="9"/>
        </w:numPr>
        <w:rPr>
          <w:rFonts w:ascii="Times New Roman" w:hAnsi="Times New Roman" w:cs="Times New Roman"/>
          <w:b/>
          <w:sz w:val="20"/>
          <w:szCs w:val="20"/>
        </w:rPr>
      </w:pPr>
      <w:r>
        <w:rPr>
          <w:rFonts w:ascii="Times New Roman" w:hAnsi="Times New Roman" w:cs="Times New Roman"/>
          <w:sz w:val="20"/>
          <w:szCs w:val="20"/>
        </w:rPr>
        <w:t xml:space="preserve">As a result of the increased focus on client safety in Canada, the Canadian government budgeted 50 million from 2002 – 2007 for the creation of the Canadian patient safety institute. </w:t>
      </w:r>
      <w:proofErr w:type="gramStart"/>
      <w:r>
        <w:rPr>
          <w:rFonts w:ascii="Times New Roman" w:hAnsi="Times New Roman" w:cs="Times New Roman"/>
          <w:sz w:val="20"/>
          <w:szCs w:val="20"/>
        </w:rPr>
        <w:t>It  currently</w:t>
      </w:r>
      <w:proofErr w:type="gramEnd"/>
      <w:r>
        <w:rPr>
          <w:rFonts w:ascii="Times New Roman" w:hAnsi="Times New Roman" w:cs="Times New Roman"/>
          <w:sz w:val="20"/>
          <w:szCs w:val="20"/>
        </w:rPr>
        <w:t xml:space="preserve"> focuses on four areas: education, research, interventions and programs and tools and resources.   </w:t>
      </w:r>
    </w:p>
    <w:p w:rsidR="009D222D" w:rsidRPr="004B0800" w:rsidRDefault="009D222D" w:rsidP="009D222D">
      <w:pPr>
        <w:pStyle w:val="ListParagraph"/>
        <w:numPr>
          <w:ilvl w:val="0"/>
          <w:numId w:val="9"/>
        </w:numPr>
        <w:rPr>
          <w:rFonts w:ascii="Times New Roman" w:hAnsi="Times New Roman" w:cs="Times New Roman"/>
          <w:b/>
          <w:sz w:val="20"/>
          <w:szCs w:val="20"/>
        </w:rPr>
      </w:pPr>
      <w:r>
        <w:rPr>
          <w:rFonts w:ascii="Times New Roman" w:hAnsi="Times New Roman" w:cs="Times New Roman"/>
          <w:sz w:val="20"/>
          <w:szCs w:val="20"/>
        </w:rPr>
        <w:t xml:space="preserve">Safer Healthcare Now is a patient safety initiative aimed at reducing preventable adverse events and deaths in Canadian hospitals. </w:t>
      </w:r>
    </w:p>
    <w:p w:rsidR="009D222D" w:rsidRPr="00922469" w:rsidRDefault="009D222D" w:rsidP="009D222D">
      <w:pPr>
        <w:rPr>
          <w:rFonts w:ascii="Times New Roman" w:hAnsi="Times New Roman" w:cs="Times New Roman"/>
          <w:b/>
          <w:sz w:val="20"/>
          <w:szCs w:val="20"/>
          <w:u w:val="single"/>
        </w:rPr>
      </w:pPr>
      <w:r w:rsidRPr="00922469">
        <w:rPr>
          <w:rFonts w:ascii="Times New Roman" w:hAnsi="Times New Roman" w:cs="Times New Roman"/>
          <w:b/>
          <w:sz w:val="20"/>
          <w:szCs w:val="20"/>
          <w:u w:val="single"/>
        </w:rPr>
        <w:lastRenderedPageBreak/>
        <w:t xml:space="preserve">Quality Health Care </w:t>
      </w:r>
    </w:p>
    <w:p w:rsidR="009D222D" w:rsidRPr="00922469" w:rsidRDefault="009D222D" w:rsidP="009D222D">
      <w:pPr>
        <w:pStyle w:val="ListParagraph"/>
        <w:numPr>
          <w:ilvl w:val="0"/>
          <w:numId w:val="10"/>
        </w:numPr>
        <w:rPr>
          <w:rFonts w:ascii="Times New Roman" w:hAnsi="Times New Roman" w:cs="Times New Roman"/>
          <w:b/>
          <w:sz w:val="20"/>
          <w:szCs w:val="20"/>
        </w:rPr>
      </w:pPr>
      <w:r>
        <w:rPr>
          <w:rFonts w:ascii="Times New Roman" w:hAnsi="Times New Roman" w:cs="Times New Roman"/>
          <w:sz w:val="20"/>
          <w:szCs w:val="20"/>
        </w:rPr>
        <w:t xml:space="preserve">It is useful to consider a basic framework for quality health care. </w:t>
      </w:r>
      <w:proofErr w:type="spellStart"/>
      <w:r>
        <w:rPr>
          <w:rFonts w:ascii="Times New Roman" w:hAnsi="Times New Roman" w:cs="Times New Roman"/>
          <w:sz w:val="20"/>
          <w:szCs w:val="20"/>
        </w:rPr>
        <w:t>Donabedian</w:t>
      </w:r>
      <w:proofErr w:type="spellEnd"/>
      <w:r>
        <w:rPr>
          <w:rFonts w:ascii="Times New Roman" w:hAnsi="Times New Roman" w:cs="Times New Roman"/>
          <w:sz w:val="20"/>
          <w:szCs w:val="20"/>
        </w:rPr>
        <w:t xml:space="preserve"> conceptualized such a framework. This framework is composed of the elements of structure, process and outcome. </w:t>
      </w:r>
    </w:p>
    <w:p w:rsidR="009D222D" w:rsidRDefault="009D222D" w:rsidP="009D222D">
      <w:pPr>
        <w:rPr>
          <w:rFonts w:ascii="Times New Roman" w:hAnsi="Times New Roman" w:cs="Times New Roman"/>
          <w:b/>
          <w:sz w:val="20"/>
          <w:szCs w:val="20"/>
        </w:rPr>
      </w:pPr>
      <w:r>
        <w:rPr>
          <w:rFonts w:ascii="Times New Roman" w:hAnsi="Times New Roman" w:cs="Times New Roman"/>
          <w:b/>
          <w:sz w:val="20"/>
          <w:szCs w:val="20"/>
        </w:rPr>
        <w:t xml:space="preserve">Structure, processes, outcome </w:t>
      </w:r>
    </w:p>
    <w:p w:rsidR="009D222D" w:rsidRPr="00922469" w:rsidRDefault="009D222D" w:rsidP="009D222D">
      <w:pPr>
        <w:pStyle w:val="ListParagraph"/>
        <w:numPr>
          <w:ilvl w:val="0"/>
          <w:numId w:val="10"/>
        </w:numPr>
        <w:rPr>
          <w:rFonts w:ascii="Times New Roman" w:hAnsi="Times New Roman" w:cs="Times New Roman"/>
          <w:b/>
          <w:sz w:val="20"/>
          <w:szCs w:val="20"/>
        </w:rPr>
      </w:pPr>
      <w:r>
        <w:rPr>
          <w:rFonts w:ascii="Times New Roman" w:hAnsi="Times New Roman" w:cs="Times New Roman"/>
          <w:sz w:val="20"/>
          <w:szCs w:val="20"/>
        </w:rPr>
        <w:t xml:space="preserve">Using this model a health care organization that wishes to develop quality will organize or structure itself for quality. </w:t>
      </w:r>
    </w:p>
    <w:p w:rsidR="009D222D" w:rsidRPr="00922469" w:rsidRDefault="009D222D" w:rsidP="009D222D">
      <w:pPr>
        <w:pStyle w:val="ListParagraph"/>
        <w:numPr>
          <w:ilvl w:val="0"/>
          <w:numId w:val="10"/>
        </w:numPr>
        <w:rPr>
          <w:rFonts w:ascii="Times New Roman" w:hAnsi="Times New Roman" w:cs="Times New Roman"/>
          <w:b/>
          <w:sz w:val="20"/>
          <w:szCs w:val="20"/>
        </w:rPr>
      </w:pPr>
      <w:r>
        <w:rPr>
          <w:rFonts w:ascii="Times New Roman" w:hAnsi="Times New Roman" w:cs="Times New Roman"/>
          <w:sz w:val="20"/>
          <w:szCs w:val="20"/>
        </w:rPr>
        <w:t xml:space="preserve">Quality client care does not just happen Quality is the result of assessing client needs and delivering care to meet those needs. </w:t>
      </w:r>
    </w:p>
    <w:p w:rsidR="009D222D" w:rsidRPr="00922469" w:rsidRDefault="009D222D" w:rsidP="009D222D">
      <w:pPr>
        <w:pStyle w:val="ListParagraph"/>
        <w:numPr>
          <w:ilvl w:val="0"/>
          <w:numId w:val="10"/>
        </w:numPr>
        <w:rPr>
          <w:rFonts w:ascii="Times New Roman" w:hAnsi="Times New Roman" w:cs="Times New Roman"/>
          <w:b/>
          <w:sz w:val="20"/>
          <w:szCs w:val="20"/>
        </w:rPr>
      </w:pPr>
      <w:proofErr w:type="spellStart"/>
      <w:r>
        <w:rPr>
          <w:rFonts w:ascii="Times New Roman" w:hAnsi="Times New Roman" w:cs="Times New Roman"/>
          <w:sz w:val="20"/>
          <w:szCs w:val="20"/>
        </w:rPr>
        <w:t>Donabedian’s</w:t>
      </w:r>
      <w:proofErr w:type="spellEnd"/>
      <w:r>
        <w:rPr>
          <w:rFonts w:ascii="Times New Roman" w:hAnsi="Times New Roman" w:cs="Times New Roman"/>
          <w:sz w:val="20"/>
          <w:szCs w:val="20"/>
        </w:rPr>
        <w:t xml:space="preserve"> framework has three elements:</w:t>
      </w:r>
    </w:p>
    <w:p w:rsidR="009D222D" w:rsidRDefault="009D222D" w:rsidP="009D222D">
      <w:pPr>
        <w:pStyle w:val="ListParagraph"/>
        <w:numPr>
          <w:ilvl w:val="0"/>
          <w:numId w:val="11"/>
        </w:numPr>
        <w:rPr>
          <w:rFonts w:ascii="Times New Roman" w:hAnsi="Times New Roman" w:cs="Times New Roman"/>
          <w:b/>
          <w:sz w:val="20"/>
          <w:szCs w:val="20"/>
        </w:rPr>
      </w:pPr>
      <w:r>
        <w:rPr>
          <w:rFonts w:ascii="Times New Roman" w:hAnsi="Times New Roman" w:cs="Times New Roman"/>
          <w:b/>
          <w:sz w:val="20"/>
          <w:szCs w:val="20"/>
        </w:rPr>
        <w:t xml:space="preserve">Structure elements of quality: </w:t>
      </w:r>
      <w:r>
        <w:rPr>
          <w:rFonts w:ascii="Times New Roman" w:hAnsi="Times New Roman" w:cs="Times New Roman"/>
          <w:sz w:val="20"/>
          <w:szCs w:val="20"/>
        </w:rPr>
        <w:t xml:space="preserve">lay a foundation for quality in a health care system by identifying which structures must be in place to deliver quality (quality client-care standards, </w:t>
      </w:r>
      <w:proofErr w:type="spellStart"/>
      <w:r>
        <w:rPr>
          <w:rFonts w:ascii="Times New Roman" w:hAnsi="Times New Roman" w:cs="Times New Roman"/>
          <w:sz w:val="20"/>
          <w:szCs w:val="20"/>
        </w:rPr>
        <w:t>well structured</w:t>
      </w:r>
      <w:proofErr w:type="spellEnd"/>
      <w:r>
        <w:rPr>
          <w:rFonts w:ascii="Times New Roman" w:hAnsi="Times New Roman" w:cs="Times New Roman"/>
          <w:sz w:val="20"/>
          <w:szCs w:val="20"/>
        </w:rPr>
        <w:t xml:space="preserve"> hospital, staffing, </w:t>
      </w:r>
      <w:proofErr w:type="gramStart"/>
      <w:r>
        <w:rPr>
          <w:rFonts w:ascii="Times New Roman" w:hAnsi="Times New Roman" w:cs="Times New Roman"/>
          <w:sz w:val="20"/>
          <w:szCs w:val="20"/>
        </w:rPr>
        <w:t>equipment’s</w:t>
      </w:r>
      <w:proofErr w:type="gramEnd"/>
      <w:r>
        <w:rPr>
          <w:rFonts w:ascii="Times New Roman" w:hAnsi="Times New Roman" w:cs="Times New Roman"/>
          <w:sz w:val="20"/>
          <w:szCs w:val="20"/>
        </w:rPr>
        <w:t xml:space="preserve">). </w:t>
      </w:r>
      <w:r>
        <w:rPr>
          <w:rFonts w:ascii="Times New Roman" w:hAnsi="Times New Roman" w:cs="Times New Roman"/>
          <w:b/>
          <w:sz w:val="20"/>
          <w:szCs w:val="20"/>
        </w:rPr>
        <w:t xml:space="preserve"> </w:t>
      </w:r>
    </w:p>
    <w:p w:rsidR="009D222D" w:rsidRPr="00922469" w:rsidRDefault="009D222D" w:rsidP="009D222D">
      <w:pPr>
        <w:pStyle w:val="ListParagraph"/>
        <w:numPr>
          <w:ilvl w:val="0"/>
          <w:numId w:val="11"/>
        </w:numPr>
        <w:rPr>
          <w:rFonts w:ascii="Times New Roman" w:hAnsi="Times New Roman" w:cs="Times New Roman"/>
          <w:b/>
          <w:sz w:val="20"/>
          <w:szCs w:val="20"/>
        </w:rPr>
      </w:pPr>
      <w:r>
        <w:rPr>
          <w:rFonts w:ascii="Times New Roman" w:hAnsi="Times New Roman" w:cs="Times New Roman"/>
          <w:b/>
          <w:sz w:val="20"/>
          <w:szCs w:val="20"/>
        </w:rPr>
        <w:t xml:space="preserve">Process elements of quality: </w:t>
      </w:r>
      <w:r>
        <w:rPr>
          <w:rFonts w:ascii="Times New Roman" w:hAnsi="Times New Roman" w:cs="Times New Roman"/>
          <w:sz w:val="20"/>
          <w:szCs w:val="20"/>
        </w:rPr>
        <w:t>build on the structure elements and take quality a step further. Process elements identify which nursing and health care interventions must be in place to deliver quality (clinic practice guidelines and standards for administering medications)</w:t>
      </w:r>
    </w:p>
    <w:p w:rsidR="009D222D" w:rsidRPr="00A52B47" w:rsidRDefault="009D222D" w:rsidP="009D222D">
      <w:pPr>
        <w:pStyle w:val="ListParagraph"/>
        <w:numPr>
          <w:ilvl w:val="0"/>
          <w:numId w:val="11"/>
        </w:numPr>
        <w:rPr>
          <w:rFonts w:ascii="Times New Roman" w:hAnsi="Times New Roman" w:cs="Times New Roman"/>
          <w:b/>
          <w:sz w:val="20"/>
          <w:szCs w:val="20"/>
        </w:rPr>
      </w:pPr>
      <w:r>
        <w:rPr>
          <w:rFonts w:ascii="Times New Roman" w:hAnsi="Times New Roman" w:cs="Times New Roman"/>
          <w:b/>
          <w:sz w:val="20"/>
          <w:szCs w:val="20"/>
        </w:rPr>
        <w:t xml:space="preserve">Outcome elements of quality: </w:t>
      </w:r>
      <w:r>
        <w:rPr>
          <w:rFonts w:ascii="Times New Roman" w:hAnsi="Times New Roman" w:cs="Times New Roman"/>
          <w:sz w:val="20"/>
          <w:szCs w:val="20"/>
        </w:rPr>
        <w:t xml:space="preserve">are the end results of quality care. Outcome elements review the status of clients after health care had been delivered. Outcomes reflect the presence of structure and process elements of quality. Outcomes refer to whether the client is better as a result of health care. </w:t>
      </w:r>
    </w:p>
    <w:p w:rsidR="009D222D" w:rsidRPr="00A52B47" w:rsidRDefault="009D222D" w:rsidP="009D222D">
      <w:pPr>
        <w:pStyle w:val="ListParagraph"/>
        <w:numPr>
          <w:ilvl w:val="0"/>
          <w:numId w:val="12"/>
        </w:numPr>
        <w:rPr>
          <w:rFonts w:ascii="Times New Roman" w:hAnsi="Times New Roman" w:cs="Times New Roman"/>
          <w:b/>
          <w:sz w:val="20"/>
          <w:szCs w:val="20"/>
        </w:rPr>
      </w:pPr>
      <w:proofErr w:type="spellStart"/>
      <w:r w:rsidRPr="00A52B47">
        <w:rPr>
          <w:rFonts w:ascii="Times New Roman" w:hAnsi="Times New Roman" w:cs="Times New Roman"/>
          <w:sz w:val="20"/>
          <w:szCs w:val="20"/>
        </w:rPr>
        <w:lastRenderedPageBreak/>
        <w:t>Ie</w:t>
      </w:r>
      <w:proofErr w:type="spellEnd"/>
      <w:r w:rsidRPr="00A52B47">
        <w:rPr>
          <w:rFonts w:ascii="Times New Roman" w:hAnsi="Times New Roman" w:cs="Times New Roman"/>
          <w:sz w:val="20"/>
          <w:szCs w:val="20"/>
        </w:rPr>
        <w:t xml:space="preserve">: if a quality hospital (structure) and quality standards (process) are in place, clients should experience good heath (outcome). </w:t>
      </w:r>
    </w:p>
    <w:p w:rsidR="009D222D" w:rsidRPr="00A52B47" w:rsidRDefault="009D222D" w:rsidP="009D222D">
      <w:pPr>
        <w:pStyle w:val="ListParagraph"/>
        <w:numPr>
          <w:ilvl w:val="0"/>
          <w:numId w:val="12"/>
        </w:numPr>
        <w:rPr>
          <w:rFonts w:ascii="Times New Roman" w:hAnsi="Times New Roman" w:cs="Times New Roman"/>
          <w:b/>
          <w:sz w:val="20"/>
          <w:szCs w:val="20"/>
        </w:rPr>
      </w:pPr>
      <w:r w:rsidRPr="00A52B47">
        <w:rPr>
          <w:rFonts w:ascii="Times New Roman" w:hAnsi="Times New Roman" w:cs="Times New Roman"/>
          <w:sz w:val="20"/>
          <w:szCs w:val="20"/>
        </w:rPr>
        <w:t>For quality to occur the monitoring of all three elements of the framework should be in place. Today many people who review quality focus initially on outcome evaluation</w:t>
      </w:r>
    </w:p>
    <w:p w:rsidR="009D222D" w:rsidRDefault="009D222D" w:rsidP="009D222D">
      <w:pPr>
        <w:ind w:left="90"/>
        <w:rPr>
          <w:rFonts w:ascii="Times New Roman" w:hAnsi="Times New Roman" w:cs="Times New Roman"/>
          <w:b/>
          <w:sz w:val="20"/>
          <w:szCs w:val="20"/>
        </w:rPr>
      </w:pPr>
      <w:r w:rsidRPr="00A52B47">
        <w:rPr>
          <w:rFonts w:ascii="Times New Roman" w:hAnsi="Times New Roman" w:cs="Times New Roman"/>
          <w:b/>
          <w:sz w:val="20"/>
          <w:szCs w:val="20"/>
        </w:rPr>
        <w:t xml:space="preserve">The 3M health care quality team awards </w:t>
      </w:r>
    </w:p>
    <w:p w:rsidR="009D222D" w:rsidRPr="004B4F6F" w:rsidRDefault="009D222D" w:rsidP="009D222D">
      <w:pPr>
        <w:pStyle w:val="ListParagraph"/>
        <w:numPr>
          <w:ilvl w:val="0"/>
          <w:numId w:val="13"/>
        </w:numPr>
        <w:rPr>
          <w:rFonts w:ascii="Times New Roman" w:hAnsi="Times New Roman" w:cs="Times New Roman"/>
          <w:b/>
          <w:sz w:val="20"/>
          <w:szCs w:val="20"/>
        </w:rPr>
      </w:pPr>
      <w:r>
        <w:rPr>
          <w:rFonts w:ascii="Times New Roman" w:hAnsi="Times New Roman" w:cs="Times New Roman"/>
          <w:sz w:val="20"/>
          <w:szCs w:val="20"/>
        </w:rPr>
        <w:t xml:space="preserve">The 3 M was launched to recognize innovation in health services by linking the concepts of quality and teams. The awards was presented to recognize teams who were using quality frameworks to create measurable outcome within their programs and services in addition to demonstrating enhancements in client care. </w:t>
      </w:r>
    </w:p>
    <w:p w:rsidR="009D222D" w:rsidRDefault="009D222D" w:rsidP="009D222D">
      <w:pPr>
        <w:rPr>
          <w:rFonts w:ascii="Times New Roman" w:hAnsi="Times New Roman" w:cs="Times New Roman"/>
          <w:b/>
          <w:sz w:val="20"/>
          <w:szCs w:val="20"/>
        </w:rPr>
      </w:pPr>
      <w:r w:rsidRPr="00A52B47">
        <w:rPr>
          <w:rFonts w:ascii="Times New Roman" w:hAnsi="Times New Roman" w:cs="Times New Roman"/>
          <w:b/>
          <w:sz w:val="20"/>
          <w:szCs w:val="20"/>
        </w:rPr>
        <w:t xml:space="preserve">Outcome measurements </w:t>
      </w:r>
    </w:p>
    <w:p w:rsidR="009D222D" w:rsidRPr="004B4F6F" w:rsidRDefault="009D222D" w:rsidP="009D222D">
      <w:pPr>
        <w:pStyle w:val="ListParagraph"/>
        <w:numPr>
          <w:ilvl w:val="0"/>
          <w:numId w:val="13"/>
        </w:numPr>
        <w:rPr>
          <w:rFonts w:ascii="Times New Roman" w:hAnsi="Times New Roman" w:cs="Times New Roman"/>
          <w:b/>
          <w:sz w:val="20"/>
          <w:szCs w:val="20"/>
        </w:rPr>
      </w:pPr>
      <w:r>
        <w:rPr>
          <w:rFonts w:ascii="Times New Roman" w:hAnsi="Times New Roman" w:cs="Times New Roman"/>
          <w:sz w:val="20"/>
          <w:szCs w:val="20"/>
        </w:rPr>
        <w:t xml:space="preserve">Outcomes can be measured to indicate an individual’s clinical state such as the severity of an illness, the course of an illness and the effect of interventions on the individual’s clinical state. </w:t>
      </w:r>
    </w:p>
    <w:p w:rsidR="009D222D" w:rsidRPr="004B4F6F" w:rsidRDefault="009D222D" w:rsidP="009D222D">
      <w:pPr>
        <w:pStyle w:val="ListParagraph"/>
        <w:numPr>
          <w:ilvl w:val="0"/>
          <w:numId w:val="13"/>
        </w:numPr>
        <w:rPr>
          <w:rFonts w:ascii="Times New Roman" w:hAnsi="Times New Roman" w:cs="Times New Roman"/>
          <w:b/>
          <w:sz w:val="20"/>
          <w:szCs w:val="20"/>
        </w:rPr>
      </w:pPr>
      <w:r>
        <w:rPr>
          <w:rFonts w:ascii="Times New Roman" w:hAnsi="Times New Roman" w:cs="Times New Roman"/>
          <w:sz w:val="20"/>
          <w:szCs w:val="20"/>
        </w:rPr>
        <w:t xml:space="preserve">Outcome measures involving a client’s functional status evaluate a client’s ability to perform activities of daily living (ADL). These measures asses physical health in terms of function ,mental and social health, the cost of care, health care access and general health perceptions. </w:t>
      </w:r>
    </w:p>
    <w:p w:rsidR="009D222D" w:rsidRPr="004B4F6F" w:rsidRDefault="009D222D" w:rsidP="009D222D">
      <w:pPr>
        <w:pStyle w:val="ListParagraph"/>
        <w:numPr>
          <w:ilvl w:val="0"/>
          <w:numId w:val="13"/>
        </w:numPr>
        <w:rPr>
          <w:rFonts w:ascii="Times New Roman" w:hAnsi="Times New Roman" w:cs="Times New Roman"/>
          <w:b/>
          <w:sz w:val="20"/>
          <w:szCs w:val="20"/>
        </w:rPr>
      </w:pPr>
      <w:r>
        <w:rPr>
          <w:rFonts w:ascii="Times New Roman" w:hAnsi="Times New Roman" w:cs="Times New Roman"/>
          <w:sz w:val="20"/>
          <w:szCs w:val="20"/>
        </w:rPr>
        <w:t xml:space="preserve">They also identify 5 indicator categories of clinical status: functioning, physical symptoms, emotional status, client and family evaluation, and perceptions about quality of life. </w:t>
      </w:r>
    </w:p>
    <w:p w:rsidR="00884593" w:rsidRDefault="00884593" w:rsidP="009D222D">
      <w:pPr>
        <w:rPr>
          <w:rFonts w:ascii="Times New Roman" w:hAnsi="Times New Roman" w:cs="Times New Roman"/>
          <w:b/>
          <w:sz w:val="20"/>
          <w:szCs w:val="20"/>
          <w:u w:val="single"/>
        </w:rPr>
        <w:sectPr w:rsidR="00884593" w:rsidSect="00F643E0">
          <w:type w:val="continuous"/>
          <w:pgSz w:w="15840" w:h="12240" w:orient="landscape"/>
          <w:pgMar w:top="1440" w:right="1440" w:bottom="1440" w:left="1440" w:header="720" w:footer="720" w:gutter="0"/>
          <w:cols w:num="2" w:space="720"/>
          <w:docGrid w:linePitch="360"/>
        </w:sectPr>
      </w:pPr>
    </w:p>
    <w:p w:rsidR="009D222D" w:rsidRDefault="009D222D" w:rsidP="009D222D">
      <w:pPr>
        <w:rPr>
          <w:rFonts w:ascii="Times New Roman" w:hAnsi="Times New Roman" w:cs="Times New Roman"/>
          <w:b/>
          <w:sz w:val="20"/>
          <w:szCs w:val="20"/>
          <w:u w:val="single"/>
        </w:rPr>
      </w:pPr>
      <w:r w:rsidRPr="004B4F6F">
        <w:rPr>
          <w:rFonts w:ascii="Times New Roman" w:hAnsi="Times New Roman" w:cs="Times New Roman"/>
          <w:b/>
          <w:sz w:val="20"/>
          <w:szCs w:val="20"/>
          <w:u w:val="single"/>
        </w:rPr>
        <w:lastRenderedPageBreak/>
        <w:t xml:space="preserve">Recent changes in Health care </w:t>
      </w:r>
    </w:p>
    <w:p w:rsidR="009D222D" w:rsidRPr="004B4F6F" w:rsidRDefault="009D222D" w:rsidP="009D222D">
      <w:pPr>
        <w:pStyle w:val="ListParagraph"/>
        <w:numPr>
          <w:ilvl w:val="0"/>
          <w:numId w:val="14"/>
        </w:numPr>
        <w:rPr>
          <w:rFonts w:ascii="Times New Roman" w:hAnsi="Times New Roman" w:cs="Times New Roman"/>
          <w:b/>
          <w:sz w:val="20"/>
          <w:szCs w:val="20"/>
          <w:u w:val="single"/>
        </w:rPr>
      </w:pPr>
      <w:r>
        <w:rPr>
          <w:rFonts w:ascii="Times New Roman" w:hAnsi="Times New Roman" w:cs="Times New Roman"/>
          <w:sz w:val="20"/>
          <w:szCs w:val="20"/>
        </w:rPr>
        <w:t xml:space="preserve">Several recent changes </w:t>
      </w:r>
      <w:r w:rsidR="009D07FD">
        <w:rPr>
          <w:rFonts w:ascii="Times New Roman" w:hAnsi="Times New Roman" w:cs="Times New Roman"/>
          <w:sz w:val="20"/>
          <w:szCs w:val="20"/>
        </w:rPr>
        <w:t xml:space="preserve">have taken place in health care. A major current issue in Canada is how to balance the demands of rights under the Canadian charter of rights and freedoms and the realities of economic pressure and public demands. </w:t>
      </w:r>
    </w:p>
    <w:p w:rsidR="009D222D" w:rsidRDefault="009D222D" w:rsidP="009D222D">
      <w:pPr>
        <w:rPr>
          <w:rFonts w:ascii="Times New Roman" w:hAnsi="Times New Roman" w:cs="Times New Roman"/>
          <w:b/>
          <w:sz w:val="20"/>
          <w:szCs w:val="20"/>
        </w:rPr>
      </w:pPr>
      <w:r w:rsidRPr="00A52B47">
        <w:rPr>
          <w:rFonts w:ascii="Times New Roman" w:hAnsi="Times New Roman" w:cs="Times New Roman"/>
          <w:b/>
          <w:sz w:val="20"/>
          <w:szCs w:val="20"/>
        </w:rPr>
        <w:lastRenderedPageBreak/>
        <w:t xml:space="preserve">Privacy Legislation in Canada </w:t>
      </w:r>
    </w:p>
    <w:p w:rsidR="009D07FD" w:rsidRPr="009D07FD" w:rsidRDefault="009D07FD" w:rsidP="009D07FD">
      <w:pPr>
        <w:pStyle w:val="ListParagraph"/>
        <w:numPr>
          <w:ilvl w:val="0"/>
          <w:numId w:val="14"/>
        </w:numPr>
        <w:rPr>
          <w:rFonts w:ascii="Times New Roman" w:hAnsi="Times New Roman" w:cs="Times New Roman"/>
          <w:b/>
          <w:sz w:val="20"/>
          <w:szCs w:val="20"/>
        </w:rPr>
      </w:pPr>
      <w:r>
        <w:rPr>
          <w:rFonts w:ascii="Times New Roman" w:hAnsi="Times New Roman" w:cs="Times New Roman"/>
          <w:sz w:val="20"/>
          <w:szCs w:val="20"/>
        </w:rPr>
        <w:t xml:space="preserve">Canada has 2 federal laws: the Privacy Act and the Personal Information Protection and Electronic Documents act. </w:t>
      </w:r>
    </w:p>
    <w:p w:rsidR="009D07FD" w:rsidRDefault="009D07FD" w:rsidP="009D07FD">
      <w:pPr>
        <w:pStyle w:val="ListParagraph"/>
        <w:numPr>
          <w:ilvl w:val="0"/>
          <w:numId w:val="14"/>
        </w:numPr>
        <w:rPr>
          <w:rFonts w:ascii="Times New Roman" w:hAnsi="Times New Roman" w:cs="Times New Roman"/>
          <w:sz w:val="20"/>
          <w:szCs w:val="20"/>
        </w:rPr>
        <w:sectPr w:rsidR="009D07FD" w:rsidSect="00F643E0">
          <w:type w:val="continuous"/>
          <w:pgSz w:w="15840" w:h="12240" w:orient="landscape"/>
          <w:pgMar w:top="1440" w:right="1440" w:bottom="1440" w:left="1440" w:header="720" w:footer="720" w:gutter="0"/>
          <w:cols w:num="2" w:space="720"/>
          <w:docGrid w:linePitch="360"/>
        </w:sectPr>
      </w:pPr>
    </w:p>
    <w:p w:rsidR="009D07FD" w:rsidRPr="009D07FD" w:rsidRDefault="009D07FD" w:rsidP="009D07FD">
      <w:pPr>
        <w:pStyle w:val="ListParagraph"/>
        <w:numPr>
          <w:ilvl w:val="0"/>
          <w:numId w:val="14"/>
        </w:numPr>
        <w:rPr>
          <w:rFonts w:ascii="Times New Roman" w:hAnsi="Times New Roman" w:cs="Times New Roman"/>
          <w:b/>
          <w:sz w:val="20"/>
          <w:szCs w:val="20"/>
        </w:rPr>
      </w:pPr>
      <w:r>
        <w:rPr>
          <w:rFonts w:ascii="Times New Roman" w:hAnsi="Times New Roman" w:cs="Times New Roman"/>
          <w:sz w:val="20"/>
          <w:szCs w:val="20"/>
        </w:rPr>
        <w:lastRenderedPageBreak/>
        <w:t xml:space="preserve">Through the privacy act individuals have the right to access and request correction of their personal information that is held by deferral government organizations. </w:t>
      </w:r>
    </w:p>
    <w:p w:rsidR="009D07FD" w:rsidRPr="009D07FD" w:rsidRDefault="009D07FD" w:rsidP="009D07FD">
      <w:pPr>
        <w:pStyle w:val="ListParagraph"/>
        <w:numPr>
          <w:ilvl w:val="0"/>
          <w:numId w:val="14"/>
        </w:numPr>
        <w:rPr>
          <w:rFonts w:ascii="Times New Roman" w:hAnsi="Times New Roman" w:cs="Times New Roman"/>
          <w:b/>
          <w:sz w:val="20"/>
          <w:szCs w:val="20"/>
        </w:rPr>
      </w:pPr>
      <w:r>
        <w:rPr>
          <w:rFonts w:ascii="Times New Roman" w:hAnsi="Times New Roman" w:cs="Times New Roman"/>
          <w:sz w:val="20"/>
          <w:szCs w:val="20"/>
        </w:rPr>
        <w:t xml:space="preserve">Individuals are protected by the personal information protection and electronic documents act which sets out ground rules for how private </w:t>
      </w:r>
      <w:r>
        <w:rPr>
          <w:rFonts w:ascii="Times New Roman" w:hAnsi="Times New Roman" w:cs="Times New Roman"/>
          <w:sz w:val="20"/>
          <w:szCs w:val="20"/>
        </w:rPr>
        <w:lastRenderedPageBreak/>
        <w:t xml:space="preserve">sector organizations collect, use or disclose personal information. Individuals have the right to access and request correction of their personal information that organizations may have collected. </w:t>
      </w:r>
      <w:r w:rsidRPr="009D07FD">
        <w:rPr>
          <w:rFonts w:ascii="Times New Roman" w:hAnsi="Times New Roman" w:cs="Times New Roman"/>
          <w:sz w:val="20"/>
          <w:szCs w:val="20"/>
        </w:rPr>
        <w:t xml:space="preserve"> </w:t>
      </w:r>
    </w:p>
    <w:p w:rsidR="009D07FD" w:rsidRDefault="009D07FD" w:rsidP="009D222D">
      <w:pPr>
        <w:rPr>
          <w:rFonts w:ascii="Times New Roman" w:hAnsi="Times New Roman" w:cs="Times New Roman"/>
          <w:b/>
          <w:sz w:val="20"/>
          <w:szCs w:val="20"/>
        </w:rPr>
        <w:sectPr w:rsidR="009D07FD" w:rsidSect="00F643E0">
          <w:type w:val="continuous"/>
          <w:pgSz w:w="15840" w:h="12240" w:orient="landscape"/>
          <w:pgMar w:top="1440" w:right="1440" w:bottom="1440" w:left="1440" w:header="720" w:footer="720" w:gutter="0"/>
          <w:cols w:num="2" w:space="720"/>
          <w:docGrid w:linePitch="360"/>
        </w:sectPr>
      </w:pPr>
    </w:p>
    <w:p w:rsidR="009D07FD" w:rsidRDefault="009D07FD" w:rsidP="009D07FD">
      <w:pPr>
        <w:rPr>
          <w:rFonts w:ascii="Times New Roman" w:hAnsi="Times New Roman" w:cs="Times New Roman"/>
          <w:b/>
          <w:sz w:val="20"/>
          <w:szCs w:val="20"/>
        </w:rPr>
      </w:pPr>
      <w:r w:rsidRPr="00A52B47">
        <w:rPr>
          <w:rFonts w:ascii="Times New Roman" w:hAnsi="Times New Roman" w:cs="Times New Roman"/>
          <w:b/>
          <w:sz w:val="20"/>
          <w:szCs w:val="20"/>
        </w:rPr>
        <w:lastRenderedPageBreak/>
        <w:t xml:space="preserve">Canada College of health leaders </w:t>
      </w:r>
    </w:p>
    <w:p w:rsidR="009D07FD" w:rsidRPr="009D07FD" w:rsidRDefault="009D07FD" w:rsidP="009D07FD">
      <w:pPr>
        <w:pStyle w:val="ListParagraph"/>
        <w:numPr>
          <w:ilvl w:val="0"/>
          <w:numId w:val="16"/>
        </w:numPr>
        <w:rPr>
          <w:rFonts w:ascii="Times New Roman" w:hAnsi="Times New Roman" w:cs="Times New Roman"/>
          <w:b/>
          <w:sz w:val="20"/>
          <w:szCs w:val="20"/>
        </w:rPr>
      </w:pPr>
      <w:r>
        <w:rPr>
          <w:rFonts w:ascii="Times New Roman" w:hAnsi="Times New Roman" w:cs="Times New Roman"/>
          <w:sz w:val="20"/>
          <w:szCs w:val="20"/>
        </w:rPr>
        <w:t xml:space="preserve">This is a national, non-profit, professional association dedicated to developing, promoting, advancing and recognizing excellence in health leadership. </w:t>
      </w:r>
    </w:p>
    <w:p w:rsidR="009D07FD" w:rsidRPr="009D07FD" w:rsidRDefault="009D07FD" w:rsidP="009D07FD">
      <w:pPr>
        <w:pStyle w:val="ListParagraph"/>
        <w:numPr>
          <w:ilvl w:val="0"/>
          <w:numId w:val="16"/>
        </w:numPr>
        <w:rPr>
          <w:rFonts w:ascii="Times New Roman" w:hAnsi="Times New Roman" w:cs="Times New Roman"/>
          <w:b/>
          <w:sz w:val="20"/>
          <w:szCs w:val="20"/>
        </w:rPr>
      </w:pPr>
      <w:r>
        <w:rPr>
          <w:rFonts w:ascii="Times New Roman" w:hAnsi="Times New Roman" w:cs="Times New Roman"/>
          <w:sz w:val="20"/>
          <w:szCs w:val="20"/>
        </w:rPr>
        <w:t xml:space="preserve">They face </w:t>
      </w:r>
      <w:proofErr w:type="gramStart"/>
      <w:r>
        <w:rPr>
          <w:rFonts w:ascii="Times New Roman" w:hAnsi="Times New Roman" w:cs="Times New Roman"/>
          <w:sz w:val="20"/>
          <w:szCs w:val="20"/>
        </w:rPr>
        <w:t>may</w:t>
      </w:r>
      <w:proofErr w:type="gramEnd"/>
      <w:r>
        <w:rPr>
          <w:rFonts w:ascii="Times New Roman" w:hAnsi="Times New Roman" w:cs="Times New Roman"/>
          <w:sz w:val="20"/>
          <w:szCs w:val="20"/>
        </w:rPr>
        <w:t xml:space="preserve"> challenges in health care environment including the need for accountability, health human resource shortages, increasing consumer demands etc. </w:t>
      </w:r>
    </w:p>
    <w:p w:rsidR="009D07FD" w:rsidRPr="009D07FD" w:rsidRDefault="009D07FD" w:rsidP="009D07FD">
      <w:pPr>
        <w:pStyle w:val="ListParagraph"/>
        <w:numPr>
          <w:ilvl w:val="0"/>
          <w:numId w:val="16"/>
        </w:numPr>
        <w:rPr>
          <w:rFonts w:ascii="Times New Roman" w:hAnsi="Times New Roman" w:cs="Times New Roman"/>
          <w:b/>
          <w:sz w:val="20"/>
          <w:szCs w:val="20"/>
        </w:rPr>
      </w:pPr>
      <w:r>
        <w:rPr>
          <w:rFonts w:ascii="Times New Roman" w:hAnsi="Times New Roman" w:cs="Times New Roman"/>
          <w:sz w:val="20"/>
          <w:szCs w:val="20"/>
        </w:rPr>
        <w:t xml:space="preserve">To successfully manage these areas, health care executives need to master a variety of managerial and leadership capabilities. </w:t>
      </w:r>
    </w:p>
    <w:p w:rsidR="009D07FD" w:rsidRDefault="009D07FD" w:rsidP="009D07FD">
      <w:pPr>
        <w:rPr>
          <w:rFonts w:ascii="Times New Roman" w:hAnsi="Times New Roman" w:cs="Times New Roman"/>
          <w:b/>
          <w:sz w:val="20"/>
          <w:szCs w:val="20"/>
        </w:rPr>
      </w:pPr>
      <w:r w:rsidRPr="00A52B47">
        <w:rPr>
          <w:rFonts w:ascii="Times New Roman" w:hAnsi="Times New Roman" w:cs="Times New Roman"/>
          <w:b/>
          <w:sz w:val="20"/>
          <w:szCs w:val="20"/>
        </w:rPr>
        <w:t xml:space="preserve">Other Forces Influencing Trends in Health Care </w:t>
      </w:r>
    </w:p>
    <w:p w:rsidR="009D07FD" w:rsidRPr="009D07FD" w:rsidRDefault="009D07FD" w:rsidP="009D07FD">
      <w:pPr>
        <w:pStyle w:val="ListParagraph"/>
        <w:numPr>
          <w:ilvl w:val="0"/>
          <w:numId w:val="17"/>
        </w:numPr>
        <w:rPr>
          <w:rFonts w:ascii="Times New Roman" w:hAnsi="Times New Roman" w:cs="Times New Roman"/>
          <w:b/>
          <w:sz w:val="20"/>
          <w:szCs w:val="20"/>
        </w:rPr>
      </w:pPr>
      <w:proofErr w:type="spellStart"/>
      <w:r>
        <w:rPr>
          <w:rFonts w:ascii="Times New Roman" w:hAnsi="Times New Roman" w:cs="Times New Roman"/>
          <w:sz w:val="20"/>
          <w:szCs w:val="20"/>
        </w:rPr>
        <w:t>Shortell</w:t>
      </w:r>
      <w:proofErr w:type="spellEnd"/>
      <w:r>
        <w:rPr>
          <w:rFonts w:ascii="Times New Roman" w:hAnsi="Times New Roman" w:cs="Times New Roman"/>
          <w:sz w:val="20"/>
          <w:szCs w:val="20"/>
        </w:rPr>
        <w:t xml:space="preserve"> and </w:t>
      </w:r>
      <w:proofErr w:type="spellStart"/>
      <w:r>
        <w:rPr>
          <w:rFonts w:ascii="Times New Roman" w:hAnsi="Times New Roman" w:cs="Times New Roman"/>
          <w:sz w:val="20"/>
          <w:szCs w:val="20"/>
        </w:rPr>
        <w:t>Kaluzny</w:t>
      </w:r>
      <w:proofErr w:type="spellEnd"/>
      <w:r>
        <w:rPr>
          <w:rFonts w:ascii="Times New Roman" w:hAnsi="Times New Roman" w:cs="Times New Roman"/>
          <w:sz w:val="20"/>
          <w:szCs w:val="20"/>
        </w:rPr>
        <w:t xml:space="preserve"> identified 9 major forces that will continue to shape health care in the new millennium. These include capitation, payment of clinicians based on performance using clinical practice, guidelines, new technology, the aging population, genetic engineering, increasing cultural diversity, new disease, information management and the globalization of the world economy. </w:t>
      </w:r>
    </w:p>
    <w:p w:rsidR="009D07FD" w:rsidRDefault="009D07FD" w:rsidP="009D07FD">
      <w:pPr>
        <w:rPr>
          <w:rFonts w:ascii="Times New Roman" w:hAnsi="Times New Roman" w:cs="Times New Roman"/>
          <w:b/>
          <w:sz w:val="20"/>
          <w:szCs w:val="20"/>
        </w:rPr>
      </w:pPr>
      <w:r w:rsidRPr="00A52B47">
        <w:rPr>
          <w:rFonts w:ascii="Times New Roman" w:hAnsi="Times New Roman" w:cs="Times New Roman"/>
          <w:b/>
          <w:sz w:val="20"/>
          <w:szCs w:val="20"/>
        </w:rPr>
        <w:t xml:space="preserve">Nursing Role </w:t>
      </w:r>
    </w:p>
    <w:p w:rsidR="004B0800" w:rsidRPr="004B0800" w:rsidRDefault="004B0800" w:rsidP="004B0800">
      <w:pPr>
        <w:pStyle w:val="ListParagraph"/>
        <w:numPr>
          <w:ilvl w:val="0"/>
          <w:numId w:val="17"/>
        </w:numPr>
        <w:rPr>
          <w:rFonts w:ascii="Times New Roman" w:hAnsi="Times New Roman" w:cs="Times New Roman"/>
          <w:b/>
          <w:sz w:val="20"/>
          <w:szCs w:val="20"/>
        </w:rPr>
      </w:pPr>
      <w:r>
        <w:rPr>
          <w:rFonts w:ascii="Times New Roman" w:hAnsi="Times New Roman" w:cs="Times New Roman"/>
          <w:sz w:val="20"/>
          <w:szCs w:val="20"/>
        </w:rPr>
        <w:t xml:space="preserve">Nursing has come a long way in the past 100 years. The following six characteristics are commonly used to assess whether a job is considered a profession: maintaining quality education of the practitioner, following a code of ethics, receiving compensation commensurate with the work, being organized to promote a needed service, have autonomy in practice, and being recognized by the government with licensure. </w:t>
      </w:r>
    </w:p>
    <w:p w:rsidR="004B0800" w:rsidRDefault="004B0800" w:rsidP="004B0800">
      <w:pPr>
        <w:rPr>
          <w:rFonts w:ascii="Times New Roman" w:hAnsi="Times New Roman" w:cs="Times New Roman"/>
          <w:b/>
          <w:sz w:val="20"/>
          <w:szCs w:val="20"/>
        </w:rPr>
      </w:pPr>
      <w:r>
        <w:rPr>
          <w:rFonts w:ascii="Times New Roman" w:hAnsi="Times New Roman" w:cs="Times New Roman"/>
          <w:b/>
          <w:sz w:val="20"/>
          <w:szCs w:val="20"/>
        </w:rPr>
        <w:t xml:space="preserve">Interprofessional Nursing </w:t>
      </w:r>
      <w:r w:rsidR="00736431">
        <w:rPr>
          <w:rFonts w:ascii="Times New Roman" w:hAnsi="Times New Roman" w:cs="Times New Roman"/>
          <w:b/>
          <w:sz w:val="20"/>
          <w:szCs w:val="20"/>
        </w:rPr>
        <w:t>Practice</w:t>
      </w:r>
    </w:p>
    <w:p w:rsidR="004B0800" w:rsidRPr="004B0800" w:rsidRDefault="004B0800" w:rsidP="004B0800">
      <w:pPr>
        <w:pStyle w:val="ListParagraph"/>
        <w:numPr>
          <w:ilvl w:val="0"/>
          <w:numId w:val="17"/>
        </w:numPr>
        <w:rPr>
          <w:rFonts w:ascii="Times New Roman" w:hAnsi="Times New Roman" w:cs="Times New Roman"/>
          <w:b/>
          <w:sz w:val="20"/>
          <w:szCs w:val="20"/>
        </w:rPr>
      </w:pPr>
      <w:r>
        <w:rPr>
          <w:rFonts w:ascii="Times New Roman" w:hAnsi="Times New Roman" w:cs="Times New Roman"/>
          <w:sz w:val="20"/>
          <w:szCs w:val="20"/>
        </w:rPr>
        <w:lastRenderedPageBreak/>
        <w:t xml:space="preserve">One of the future challenges for nursing will be an Interprofessional care environment. This challenge arose as a result of the reorganization and expansion of the ways primary health care is delivered to Canadians. </w:t>
      </w:r>
    </w:p>
    <w:p w:rsidR="00736431" w:rsidRPr="00736431" w:rsidRDefault="004B0800" w:rsidP="00736431">
      <w:pPr>
        <w:pStyle w:val="ListParagraph"/>
        <w:numPr>
          <w:ilvl w:val="0"/>
          <w:numId w:val="17"/>
        </w:numPr>
        <w:rPr>
          <w:rFonts w:ascii="Times New Roman" w:hAnsi="Times New Roman" w:cs="Times New Roman"/>
          <w:b/>
          <w:sz w:val="20"/>
          <w:szCs w:val="20"/>
        </w:rPr>
      </w:pPr>
      <w:r w:rsidRPr="00736431">
        <w:rPr>
          <w:rFonts w:ascii="Times New Roman" w:hAnsi="Times New Roman" w:cs="Times New Roman"/>
          <w:sz w:val="20"/>
          <w:szCs w:val="20"/>
        </w:rPr>
        <w:t xml:space="preserve">Teamwork with many different professionals will be required for the client to have a seamless process within the integrated continuum of care. Education needs to change so that in future health professionals will recognize and understand each other’s roles and collaborate effectively. </w:t>
      </w:r>
      <w:r w:rsidR="00736431" w:rsidRPr="00736431">
        <w:rPr>
          <w:rFonts w:ascii="Times New Roman" w:hAnsi="Times New Roman" w:cs="Times New Roman"/>
          <w:sz w:val="20"/>
          <w:szCs w:val="20"/>
        </w:rPr>
        <w:t xml:space="preserve">The future demands inter/intra professional education.  </w:t>
      </w:r>
      <w:r w:rsidR="00736431">
        <w:rPr>
          <w:rFonts w:ascii="Times New Roman" w:hAnsi="Times New Roman" w:cs="Times New Roman"/>
          <w:sz w:val="20"/>
          <w:szCs w:val="20"/>
        </w:rPr>
        <w:t>Interprofessional practice brings nurses to the table with a more equal footing and diminishes the notion that the team needs a captain to function.</w:t>
      </w:r>
    </w:p>
    <w:p w:rsidR="00736431" w:rsidRPr="00736431" w:rsidRDefault="00736431" w:rsidP="00736431">
      <w:pPr>
        <w:pStyle w:val="ListParagraph"/>
        <w:numPr>
          <w:ilvl w:val="0"/>
          <w:numId w:val="17"/>
        </w:numPr>
        <w:rPr>
          <w:rFonts w:ascii="Times New Roman" w:hAnsi="Times New Roman" w:cs="Times New Roman"/>
          <w:b/>
          <w:sz w:val="20"/>
          <w:szCs w:val="20"/>
        </w:rPr>
      </w:pPr>
      <w:r>
        <w:rPr>
          <w:rFonts w:ascii="Times New Roman" w:hAnsi="Times New Roman" w:cs="Times New Roman"/>
          <w:sz w:val="20"/>
          <w:szCs w:val="20"/>
        </w:rPr>
        <w:t xml:space="preserve">When each discipline brings its unique talents to the job of providing care for client and the client’s family, Interprofessional practice removes the gatekeeper and allows </w:t>
      </w:r>
      <w:proofErr w:type="gramStart"/>
      <w:r>
        <w:rPr>
          <w:rFonts w:ascii="Times New Roman" w:hAnsi="Times New Roman" w:cs="Times New Roman"/>
          <w:sz w:val="20"/>
          <w:szCs w:val="20"/>
        </w:rPr>
        <w:t>clients</w:t>
      </w:r>
      <w:proofErr w:type="gramEnd"/>
      <w:r>
        <w:rPr>
          <w:rFonts w:ascii="Times New Roman" w:hAnsi="Times New Roman" w:cs="Times New Roman"/>
          <w:sz w:val="20"/>
          <w:szCs w:val="20"/>
        </w:rPr>
        <w:t xml:space="preserve"> access to all caregivers based on the expertise needed. </w:t>
      </w:r>
    </w:p>
    <w:p w:rsidR="00900A1C" w:rsidRPr="00900A1C" w:rsidRDefault="00736431" w:rsidP="00736431">
      <w:pPr>
        <w:pStyle w:val="ListParagraph"/>
        <w:numPr>
          <w:ilvl w:val="0"/>
          <w:numId w:val="17"/>
        </w:numPr>
        <w:rPr>
          <w:rFonts w:ascii="Times New Roman" w:hAnsi="Times New Roman" w:cs="Times New Roman"/>
          <w:b/>
          <w:sz w:val="20"/>
          <w:szCs w:val="20"/>
        </w:rPr>
        <w:sectPr w:rsidR="00900A1C" w:rsidRPr="00900A1C" w:rsidSect="00F643E0">
          <w:type w:val="continuous"/>
          <w:pgSz w:w="15840" w:h="12240" w:orient="landscape"/>
          <w:pgMar w:top="1440" w:right="1440" w:bottom="1440" w:left="1440" w:header="720" w:footer="720" w:gutter="0"/>
          <w:cols w:num="2" w:space="720"/>
          <w:docGrid w:linePitch="360"/>
        </w:sectPr>
      </w:pPr>
      <w:r>
        <w:rPr>
          <w:rFonts w:ascii="Times New Roman" w:hAnsi="Times New Roman" w:cs="Times New Roman"/>
          <w:sz w:val="20"/>
          <w:szCs w:val="20"/>
        </w:rPr>
        <w:t xml:space="preserve">Interprofessional models have shown promise for optimizing the use of staff expertise and skills and improving quality of care and </w:t>
      </w:r>
      <w:proofErr w:type="spellStart"/>
      <w:r>
        <w:rPr>
          <w:rFonts w:ascii="Times New Roman" w:hAnsi="Times New Roman" w:cs="Times New Roman"/>
          <w:sz w:val="20"/>
          <w:szCs w:val="20"/>
        </w:rPr>
        <w:t>worklife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statisfaction</w:t>
      </w:r>
      <w:proofErr w:type="spellEnd"/>
      <w:r>
        <w:rPr>
          <w:rFonts w:ascii="Times New Roman" w:hAnsi="Times New Roman" w:cs="Times New Roman"/>
          <w:sz w:val="20"/>
          <w:szCs w:val="20"/>
        </w:rPr>
        <w:t>. Fostering Interprofessional practice describes a cohesive, coordinated approach to client care, involving providers from different disciplines and having the client be an imp</w:t>
      </w:r>
      <w:r w:rsidR="00900A1C">
        <w:rPr>
          <w:rFonts w:ascii="Times New Roman" w:hAnsi="Times New Roman" w:cs="Times New Roman"/>
          <w:sz w:val="20"/>
          <w:szCs w:val="20"/>
        </w:rPr>
        <w:t>ortant member of the team.</w:t>
      </w:r>
    </w:p>
    <w:p w:rsidR="00736431" w:rsidRDefault="00736431" w:rsidP="00736431">
      <w:pPr>
        <w:rPr>
          <w:rFonts w:ascii="Times New Roman" w:hAnsi="Times New Roman" w:cs="Times New Roman"/>
          <w:b/>
          <w:sz w:val="20"/>
          <w:szCs w:val="20"/>
          <w:u w:val="single"/>
        </w:rPr>
      </w:pPr>
      <w:r w:rsidRPr="00736431">
        <w:rPr>
          <w:rFonts w:ascii="Times New Roman" w:hAnsi="Times New Roman" w:cs="Times New Roman"/>
          <w:b/>
          <w:sz w:val="20"/>
          <w:szCs w:val="20"/>
          <w:u w:val="single"/>
        </w:rPr>
        <w:lastRenderedPageBreak/>
        <w:t xml:space="preserve">Chapter 7: Politics and Consumer Partnerships  </w:t>
      </w:r>
    </w:p>
    <w:p w:rsidR="00736431" w:rsidRDefault="00736431" w:rsidP="00736431">
      <w:pPr>
        <w:rPr>
          <w:rFonts w:ascii="Times New Roman" w:hAnsi="Times New Roman" w:cs="Times New Roman"/>
          <w:b/>
          <w:sz w:val="20"/>
          <w:szCs w:val="20"/>
        </w:rPr>
      </w:pPr>
      <w:r>
        <w:rPr>
          <w:rFonts w:ascii="Times New Roman" w:hAnsi="Times New Roman" w:cs="Times New Roman"/>
          <w:b/>
          <w:sz w:val="20"/>
          <w:szCs w:val="20"/>
        </w:rPr>
        <w:t>Introduction</w:t>
      </w:r>
    </w:p>
    <w:p w:rsidR="002A17CB" w:rsidRPr="002A17CB" w:rsidRDefault="002A17CB" w:rsidP="002A17CB">
      <w:pPr>
        <w:pStyle w:val="ListParagraph"/>
        <w:numPr>
          <w:ilvl w:val="0"/>
          <w:numId w:val="19"/>
        </w:numPr>
        <w:rPr>
          <w:rFonts w:ascii="Times New Roman" w:hAnsi="Times New Roman" w:cs="Times New Roman"/>
          <w:b/>
          <w:sz w:val="20"/>
          <w:szCs w:val="20"/>
        </w:rPr>
      </w:pPr>
      <w:r>
        <w:rPr>
          <w:rFonts w:ascii="Times New Roman" w:hAnsi="Times New Roman" w:cs="Times New Roman"/>
          <w:b/>
          <w:sz w:val="20"/>
          <w:szCs w:val="20"/>
        </w:rPr>
        <w:t xml:space="preserve">Politics: </w:t>
      </w:r>
      <w:r>
        <w:rPr>
          <w:rFonts w:ascii="Times New Roman" w:hAnsi="Times New Roman" w:cs="Times New Roman"/>
          <w:sz w:val="20"/>
          <w:szCs w:val="20"/>
        </w:rPr>
        <w:t>is predominantly a process by which people use different methods to achieve their goals. These methods inherently involve some level of competition, negotiation, and collaboration. Politics involve using power to influence, persuade or change – it is the activity in which conflicting interests struggle for advantage or dominance in the making and execution of public policies.</w:t>
      </w:r>
    </w:p>
    <w:p w:rsidR="002A17CB" w:rsidRPr="002A17CB" w:rsidRDefault="002A17CB" w:rsidP="002A17CB">
      <w:pPr>
        <w:pStyle w:val="ListParagraph"/>
        <w:numPr>
          <w:ilvl w:val="0"/>
          <w:numId w:val="19"/>
        </w:numPr>
        <w:rPr>
          <w:rFonts w:ascii="Times New Roman" w:hAnsi="Times New Roman" w:cs="Times New Roman"/>
          <w:b/>
          <w:sz w:val="20"/>
          <w:szCs w:val="20"/>
        </w:rPr>
      </w:pPr>
      <w:r>
        <w:rPr>
          <w:rFonts w:ascii="Times New Roman" w:hAnsi="Times New Roman" w:cs="Times New Roman"/>
          <w:sz w:val="20"/>
          <w:szCs w:val="20"/>
        </w:rPr>
        <w:t>Nu</w:t>
      </w:r>
      <w:r w:rsidRPr="002A17CB">
        <w:rPr>
          <w:rFonts w:ascii="Times New Roman" w:hAnsi="Times New Roman" w:cs="Times New Roman"/>
          <w:sz w:val="20"/>
          <w:szCs w:val="20"/>
        </w:rPr>
        <w:t xml:space="preserve">rses who can effectively compete, negotiate, and collaborate with others to acquire what they either want or need have developed strong political skills. </w:t>
      </w:r>
    </w:p>
    <w:p w:rsidR="002A17CB" w:rsidRPr="002A17CB" w:rsidRDefault="002A17CB" w:rsidP="002A17CB">
      <w:pPr>
        <w:pStyle w:val="ListParagraph"/>
        <w:numPr>
          <w:ilvl w:val="0"/>
          <w:numId w:val="19"/>
        </w:numPr>
        <w:rPr>
          <w:rFonts w:ascii="Times New Roman" w:hAnsi="Times New Roman" w:cs="Times New Roman"/>
          <w:b/>
          <w:sz w:val="20"/>
          <w:szCs w:val="20"/>
        </w:rPr>
      </w:pPr>
      <w:r>
        <w:rPr>
          <w:rFonts w:ascii="Times New Roman" w:hAnsi="Times New Roman" w:cs="Times New Roman"/>
          <w:sz w:val="20"/>
          <w:szCs w:val="20"/>
        </w:rPr>
        <w:t xml:space="preserve">Politics exist because resources are limited and some people control more resources than others. </w:t>
      </w:r>
      <w:r>
        <w:rPr>
          <w:rFonts w:ascii="Times New Roman" w:hAnsi="Times New Roman" w:cs="Times New Roman"/>
          <w:b/>
          <w:sz w:val="20"/>
          <w:szCs w:val="20"/>
        </w:rPr>
        <w:t xml:space="preserve">Resources </w:t>
      </w:r>
      <w:r>
        <w:rPr>
          <w:rFonts w:ascii="Times New Roman" w:hAnsi="Times New Roman" w:cs="Times New Roman"/>
          <w:sz w:val="20"/>
          <w:szCs w:val="20"/>
        </w:rPr>
        <w:t xml:space="preserve">include people, money, facilities, technology, and rights to properties, services and technologies. </w:t>
      </w:r>
    </w:p>
    <w:p w:rsidR="002A17CB" w:rsidRPr="002A17CB" w:rsidRDefault="002A17CB" w:rsidP="002A17CB">
      <w:pPr>
        <w:pStyle w:val="ListParagraph"/>
        <w:numPr>
          <w:ilvl w:val="0"/>
          <w:numId w:val="19"/>
        </w:numPr>
        <w:rPr>
          <w:rFonts w:ascii="Times New Roman" w:hAnsi="Times New Roman" w:cs="Times New Roman"/>
          <w:b/>
          <w:sz w:val="20"/>
          <w:szCs w:val="20"/>
        </w:rPr>
      </w:pPr>
      <w:r>
        <w:rPr>
          <w:rFonts w:ascii="Times New Roman" w:hAnsi="Times New Roman" w:cs="Times New Roman"/>
          <w:sz w:val="20"/>
          <w:szCs w:val="20"/>
        </w:rPr>
        <w:t xml:space="preserve">The consumer movement in health care is a political movement about health care resources. </w:t>
      </w:r>
    </w:p>
    <w:p w:rsidR="00736431" w:rsidRDefault="00736431" w:rsidP="00736431">
      <w:pPr>
        <w:rPr>
          <w:rFonts w:ascii="Times New Roman" w:hAnsi="Times New Roman" w:cs="Times New Roman"/>
          <w:b/>
          <w:sz w:val="20"/>
          <w:szCs w:val="20"/>
        </w:rPr>
      </w:pPr>
      <w:r w:rsidRPr="00736431">
        <w:rPr>
          <w:rFonts w:ascii="Times New Roman" w:hAnsi="Times New Roman" w:cs="Times New Roman"/>
          <w:b/>
          <w:sz w:val="20"/>
          <w:szCs w:val="20"/>
        </w:rPr>
        <w:t xml:space="preserve">Stakeholders and Health Care </w:t>
      </w:r>
    </w:p>
    <w:p w:rsidR="002A17CB" w:rsidRPr="002A17CB" w:rsidRDefault="002A17CB" w:rsidP="002A17CB">
      <w:pPr>
        <w:pStyle w:val="ListParagraph"/>
        <w:numPr>
          <w:ilvl w:val="0"/>
          <w:numId w:val="20"/>
        </w:numPr>
        <w:rPr>
          <w:rFonts w:ascii="Times New Roman" w:hAnsi="Times New Roman" w:cs="Times New Roman"/>
          <w:b/>
          <w:sz w:val="20"/>
          <w:szCs w:val="20"/>
        </w:rPr>
      </w:pPr>
      <w:r>
        <w:rPr>
          <w:rFonts w:ascii="Times New Roman" w:hAnsi="Times New Roman" w:cs="Times New Roman"/>
          <w:sz w:val="20"/>
          <w:szCs w:val="20"/>
        </w:rPr>
        <w:t xml:space="preserve">Control of health care resources is spread among a number of vested groups called </w:t>
      </w:r>
      <w:r>
        <w:rPr>
          <w:rFonts w:ascii="Times New Roman" w:hAnsi="Times New Roman" w:cs="Times New Roman"/>
          <w:b/>
          <w:sz w:val="20"/>
          <w:szCs w:val="20"/>
        </w:rPr>
        <w:t xml:space="preserve">stakeholders </w:t>
      </w:r>
      <w:r>
        <w:rPr>
          <w:rFonts w:ascii="Times New Roman" w:hAnsi="Times New Roman" w:cs="Times New Roman"/>
          <w:sz w:val="20"/>
          <w:szCs w:val="20"/>
        </w:rPr>
        <w:t xml:space="preserve">many of these groups exert political pressure on health policymakers – municipal, provincial, territorial, and federal legislative bodies – in an effort to make the health  care system work to their advantage. </w:t>
      </w:r>
    </w:p>
    <w:p w:rsidR="005F73CA" w:rsidRPr="005F73CA" w:rsidRDefault="002A17CB" w:rsidP="002A17CB">
      <w:pPr>
        <w:pStyle w:val="ListParagraph"/>
        <w:numPr>
          <w:ilvl w:val="0"/>
          <w:numId w:val="20"/>
        </w:numPr>
        <w:rPr>
          <w:rFonts w:ascii="Times New Roman" w:hAnsi="Times New Roman" w:cs="Times New Roman"/>
          <w:b/>
          <w:sz w:val="20"/>
          <w:szCs w:val="20"/>
        </w:rPr>
      </w:pPr>
      <w:r>
        <w:rPr>
          <w:rFonts w:ascii="Times New Roman" w:hAnsi="Times New Roman" w:cs="Times New Roman"/>
          <w:sz w:val="20"/>
          <w:szCs w:val="20"/>
        </w:rPr>
        <w:t xml:space="preserve">If nurses do not speak both individually and collectively the voices of others will be heard by government and the priorities and potential solutions posed by nurses will not be heard. </w:t>
      </w:r>
    </w:p>
    <w:p w:rsidR="002A17CB" w:rsidRPr="00D7444A" w:rsidRDefault="005F73CA" w:rsidP="002A17CB">
      <w:pPr>
        <w:pStyle w:val="ListParagraph"/>
        <w:numPr>
          <w:ilvl w:val="0"/>
          <w:numId w:val="20"/>
        </w:numPr>
        <w:rPr>
          <w:rFonts w:ascii="Times New Roman" w:hAnsi="Times New Roman" w:cs="Times New Roman"/>
          <w:b/>
          <w:sz w:val="20"/>
          <w:szCs w:val="20"/>
        </w:rPr>
      </w:pPr>
      <w:r>
        <w:rPr>
          <w:rFonts w:ascii="Times New Roman" w:hAnsi="Times New Roman" w:cs="Times New Roman"/>
          <w:sz w:val="20"/>
          <w:szCs w:val="20"/>
        </w:rPr>
        <w:t xml:space="preserve">Not all stakeholders potentially dominant role in health care politics, some support the idea that health care experts (doctors) are better able to direct health care policy. </w:t>
      </w:r>
      <w:r w:rsidR="002A17CB">
        <w:rPr>
          <w:rFonts w:ascii="Times New Roman" w:hAnsi="Times New Roman" w:cs="Times New Roman"/>
          <w:sz w:val="20"/>
          <w:szCs w:val="20"/>
        </w:rPr>
        <w:t xml:space="preserve"> </w:t>
      </w:r>
      <w:r w:rsidR="00D7444A">
        <w:rPr>
          <w:rFonts w:ascii="Times New Roman" w:hAnsi="Times New Roman" w:cs="Times New Roman"/>
          <w:sz w:val="20"/>
          <w:szCs w:val="20"/>
        </w:rPr>
        <w:t xml:space="preserve">Others maintain that only those directly paying for the service should make policy decisions and that health care is not necessarily a right because services should be based on an individual’s ability to pay. </w:t>
      </w:r>
    </w:p>
    <w:p w:rsidR="00D7444A" w:rsidRPr="00D7444A" w:rsidRDefault="00D7444A" w:rsidP="002A17CB">
      <w:pPr>
        <w:pStyle w:val="ListParagraph"/>
        <w:numPr>
          <w:ilvl w:val="0"/>
          <w:numId w:val="20"/>
        </w:numPr>
        <w:rPr>
          <w:rFonts w:ascii="Times New Roman" w:hAnsi="Times New Roman" w:cs="Times New Roman"/>
          <w:b/>
          <w:sz w:val="20"/>
          <w:szCs w:val="20"/>
        </w:rPr>
      </w:pPr>
      <w:r>
        <w:rPr>
          <w:rFonts w:ascii="Times New Roman" w:hAnsi="Times New Roman" w:cs="Times New Roman"/>
          <w:sz w:val="20"/>
          <w:szCs w:val="20"/>
        </w:rPr>
        <w:lastRenderedPageBreak/>
        <w:t>To effectively influence governments and politicians nurses need at least a basic awareness of the political structures in Canada.</w:t>
      </w:r>
    </w:p>
    <w:p w:rsidR="00D7444A" w:rsidRPr="00D7444A" w:rsidRDefault="00D7444A" w:rsidP="002A17CB">
      <w:pPr>
        <w:pStyle w:val="ListParagraph"/>
        <w:numPr>
          <w:ilvl w:val="0"/>
          <w:numId w:val="20"/>
        </w:numPr>
        <w:rPr>
          <w:rFonts w:ascii="Times New Roman" w:hAnsi="Times New Roman" w:cs="Times New Roman"/>
          <w:b/>
          <w:sz w:val="20"/>
          <w:szCs w:val="20"/>
        </w:rPr>
      </w:pPr>
      <w:r>
        <w:rPr>
          <w:rFonts w:ascii="Times New Roman" w:hAnsi="Times New Roman" w:cs="Times New Roman"/>
          <w:sz w:val="20"/>
          <w:szCs w:val="20"/>
        </w:rPr>
        <w:t>Canada’s parliament consists of three parts:</w:t>
      </w:r>
    </w:p>
    <w:p w:rsidR="00D7444A" w:rsidRPr="00D7444A" w:rsidRDefault="00D7444A" w:rsidP="00D7444A">
      <w:pPr>
        <w:pStyle w:val="ListParagraph"/>
        <w:numPr>
          <w:ilvl w:val="1"/>
          <w:numId w:val="20"/>
        </w:numPr>
        <w:rPr>
          <w:rFonts w:ascii="Times New Roman" w:hAnsi="Times New Roman" w:cs="Times New Roman"/>
          <w:b/>
          <w:sz w:val="20"/>
          <w:szCs w:val="20"/>
        </w:rPr>
      </w:pPr>
      <w:r>
        <w:rPr>
          <w:rFonts w:ascii="Times New Roman" w:hAnsi="Times New Roman" w:cs="Times New Roman"/>
          <w:b/>
          <w:sz w:val="20"/>
          <w:szCs w:val="20"/>
        </w:rPr>
        <w:t xml:space="preserve">Queen </w:t>
      </w:r>
      <w:r>
        <w:rPr>
          <w:rFonts w:ascii="Times New Roman" w:hAnsi="Times New Roman" w:cs="Times New Roman"/>
          <w:sz w:val="20"/>
          <w:szCs w:val="20"/>
        </w:rPr>
        <w:t>(who is the head of state and is represented by the governor general); GG calls parliament together after every general election and reads the speech from the throne and approves all bills passed by the senate</w:t>
      </w:r>
    </w:p>
    <w:p w:rsidR="00D7444A" w:rsidRDefault="00D7444A" w:rsidP="00D7444A">
      <w:pPr>
        <w:pStyle w:val="ListParagraph"/>
        <w:numPr>
          <w:ilvl w:val="1"/>
          <w:numId w:val="20"/>
        </w:numPr>
        <w:rPr>
          <w:rFonts w:ascii="Times New Roman" w:hAnsi="Times New Roman" w:cs="Times New Roman"/>
          <w:b/>
          <w:sz w:val="20"/>
          <w:szCs w:val="20"/>
        </w:rPr>
      </w:pPr>
      <w:r>
        <w:rPr>
          <w:rFonts w:ascii="Times New Roman" w:hAnsi="Times New Roman" w:cs="Times New Roman"/>
          <w:b/>
          <w:sz w:val="20"/>
          <w:szCs w:val="20"/>
        </w:rPr>
        <w:t xml:space="preserve">Appointed sensate: </w:t>
      </w:r>
      <w:r>
        <w:rPr>
          <w:rFonts w:ascii="Times New Roman" w:hAnsi="Times New Roman" w:cs="Times New Roman"/>
          <w:sz w:val="20"/>
          <w:szCs w:val="20"/>
        </w:rPr>
        <w:t xml:space="preserve">appointed by the GG on the advice of the prime minster </w:t>
      </w:r>
    </w:p>
    <w:p w:rsidR="00D7444A" w:rsidRPr="00D7444A" w:rsidRDefault="00D7444A" w:rsidP="00D7444A">
      <w:pPr>
        <w:pStyle w:val="ListParagraph"/>
        <w:numPr>
          <w:ilvl w:val="1"/>
          <w:numId w:val="20"/>
        </w:numPr>
        <w:rPr>
          <w:rFonts w:ascii="Times New Roman" w:hAnsi="Times New Roman" w:cs="Times New Roman"/>
          <w:b/>
          <w:sz w:val="20"/>
          <w:szCs w:val="20"/>
        </w:rPr>
      </w:pPr>
      <w:r>
        <w:rPr>
          <w:rFonts w:ascii="Times New Roman" w:hAnsi="Times New Roman" w:cs="Times New Roman"/>
          <w:b/>
          <w:sz w:val="20"/>
          <w:szCs w:val="20"/>
        </w:rPr>
        <w:t xml:space="preserve">Elected </w:t>
      </w:r>
      <w:proofErr w:type="gramStart"/>
      <w:r>
        <w:rPr>
          <w:rFonts w:ascii="Times New Roman" w:hAnsi="Times New Roman" w:cs="Times New Roman"/>
          <w:b/>
          <w:sz w:val="20"/>
          <w:szCs w:val="20"/>
        </w:rPr>
        <w:t>house of commons</w:t>
      </w:r>
      <w:proofErr w:type="gramEnd"/>
      <w:r>
        <w:rPr>
          <w:rFonts w:ascii="Times New Roman" w:hAnsi="Times New Roman" w:cs="Times New Roman"/>
          <w:b/>
          <w:sz w:val="20"/>
          <w:szCs w:val="20"/>
        </w:rPr>
        <w:t xml:space="preserve">: </w:t>
      </w:r>
      <w:r>
        <w:rPr>
          <w:rFonts w:ascii="Times New Roman" w:hAnsi="Times New Roman" w:cs="Times New Roman"/>
          <w:sz w:val="20"/>
          <w:szCs w:val="20"/>
        </w:rPr>
        <w:t xml:space="preserve">has 308 elected members who represent the individuals in their ridings. </w:t>
      </w:r>
    </w:p>
    <w:p w:rsidR="00D7444A" w:rsidRPr="00D7444A" w:rsidRDefault="00D7444A" w:rsidP="00D7444A">
      <w:pPr>
        <w:pStyle w:val="ListParagraph"/>
        <w:numPr>
          <w:ilvl w:val="0"/>
          <w:numId w:val="20"/>
        </w:numPr>
        <w:rPr>
          <w:rFonts w:ascii="Times New Roman" w:hAnsi="Times New Roman" w:cs="Times New Roman"/>
          <w:b/>
          <w:sz w:val="20"/>
          <w:szCs w:val="20"/>
        </w:rPr>
      </w:pPr>
      <w:r>
        <w:rPr>
          <w:rFonts w:ascii="Times New Roman" w:hAnsi="Times New Roman" w:cs="Times New Roman"/>
          <w:sz w:val="20"/>
          <w:szCs w:val="20"/>
        </w:rPr>
        <w:t xml:space="preserve">The growing cost of health care has led to increasing political activism by nurses and other HCP. </w:t>
      </w:r>
    </w:p>
    <w:p w:rsidR="00D7444A" w:rsidRPr="00F004C2" w:rsidRDefault="00D7444A" w:rsidP="00F004C2">
      <w:pPr>
        <w:pStyle w:val="ListParagraph"/>
        <w:numPr>
          <w:ilvl w:val="0"/>
          <w:numId w:val="20"/>
        </w:numPr>
        <w:rPr>
          <w:rFonts w:ascii="Times New Roman" w:hAnsi="Times New Roman" w:cs="Times New Roman"/>
          <w:b/>
          <w:sz w:val="20"/>
          <w:szCs w:val="20"/>
        </w:rPr>
      </w:pPr>
      <w:r>
        <w:rPr>
          <w:rFonts w:ascii="Times New Roman" w:hAnsi="Times New Roman" w:cs="Times New Roman"/>
          <w:sz w:val="20"/>
          <w:szCs w:val="20"/>
        </w:rPr>
        <w:t xml:space="preserve">Nurses who recognize they have a critical role in addressing the major issues in health care delivery at the bedside will ensure that nursing enters into discussions or partnerships with individuals and organizations that have control in the wider health care system. They understand that resources are controlled and distributed through health policy decisions. </w:t>
      </w:r>
    </w:p>
    <w:p w:rsidR="00736431" w:rsidRPr="00F004C2" w:rsidRDefault="00736431" w:rsidP="00736431">
      <w:pPr>
        <w:rPr>
          <w:rFonts w:ascii="Times New Roman" w:hAnsi="Times New Roman" w:cs="Times New Roman"/>
          <w:b/>
          <w:sz w:val="20"/>
          <w:szCs w:val="20"/>
          <w:u w:val="single"/>
        </w:rPr>
      </w:pPr>
      <w:r w:rsidRPr="00F004C2">
        <w:rPr>
          <w:rFonts w:ascii="Times New Roman" w:hAnsi="Times New Roman" w:cs="Times New Roman"/>
          <w:b/>
          <w:sz w:val="20"/>
          <w:szCs w:val="20"/>
          <w:u w:val="single"/>
        </w:rPr>
        <w:t xml:space="preserve">The politics and Economics of Human services </w:t>
      </w:r>
    </w:p>
    <w:p w:rsidR="00F004C2" w:rsidRPr="002C62CE" w:rsidRDefault="00F004C2" w:rsidP="00F004C2">
      <w:pPr>
        <w:pStyle w:val="ListParagraph"/>
        <w:numPr>
          <w:ilvl w:val="0"/>
          <w:numId w:val="21"/>
        </w:numPr>
        <w:rPr>
          <w:rFonts w:ascii="Times New Roman" w:hAnsi="Times New Roman" w:cs="Times New Roman"/>
          <w:b/>
          <w:sz w:val="20"/>
          <w:szCs w:val="20"/>
        </w:rPr>
      </w:pPr>
      <w:r>
        <w:rPr>
          <w:rFonts w:ascii="Times New Roman" w:hAnsi="Times New Roman" w:cs="Times New Roman"/>
          <w:sz w:val="20"/>
          <w:szCs w:val="20"/>
        </w:rPr>
        <w:t xml:space="preserve">Many nurses want to avoid the political nature of their work because they believe that human services should not be politically motivated. However all health care is inextricably linked to politics and economics and to the availability and services of providers. </w:t>
      </w:r>
    </w:p>
    <w:p w:rsidR="002C62CE" w:rsidRPr="002C62CE" w:rsidRDefault="002C62CE" w:rsidP="00F004C2">
      <w:pPr>
        <w:pStyle w:val="ListParagraph"/>
        <w:numPr>
          <w:ilvl w:val="0"/>
          <w:numId w:val="21"/>
        </w:numPr>
        <w:rPr>
          <w:rFonts w:ascii="Times New Roman" w:hAnsi="Times New Roman" w:cs="Times New Roman"/>
          <w:b/>
          <w:sz w:val="20"/>
          <w:szCs w:val="20"/>
        </w:rPr>
      </w:pPr>
      <w:r>
        <w:rPr>
          <w:rFonts w:ascii="Times New Roman" w:hAnsi="Times New Roman" w:cs="Times New Roman"/>
          <w:sz w:val="20"/>
          <w:szCs w:val="20"/>
        </w:rPr>
        <w:t xml:space="preserve">Health care in Canada depends heavily on a continuous supply of resources from both public and private sectors. These resources include people and the money to educate and pay these providers. Buildings, technology, administration and equipment are just some of the other resources needed for the health care system to be serviceable. </w:t>
      </w:r>
    </w:p>
    <w:p w:rsidR="002C62CE" w:rsidRPr="002C62CE" w:rsidRDefault="002C62CE" w:rsidP="00F004C2">
      <w:pPr>
        <w:pStyle w:val="ListParagraph"/>
        <w:numPr>
          <w:ilvl w:val="0"/>
          <w:numId w:val="21"/>
        </w:numPr>
        <w:rPr>
          <w:rFonts w:ascii="Times New Roman" w:hAnsi="Times New Roman" w:cs="Times New Roman"/>
          <w:b/>
          <w:sz w:val="20"/>
          <w:szCs w:val="20"/>
        </w:rPr>
      </w:pPr>
      <w:r>
        <w:rPr>
          <w:rFonts w:ascii="Times New Roman" w:hAnsi="Times New Roman" w:cs="Times New Roman"/>
          <w:sz w:val="20"/>
          <w:szCs w:val="20"/>
        </w:rPr>
        <w:t xml:space="preserve">Health policies are formulated, enacted, and enforced through political processes at the local, regional, provincial, territorial and federal levels. </w:t>
      </w:r>
    </w:p>
    <w:p w:rsidR="002C62CE" w:rsidRPr="002C62CE" w:rsidRDefault="002C62CE" w:rsidP="002C62CE">
      <w:pPr>
        <w:pStyle w:val="ListParagraph"/>
        <w:numPr>
          <w:ilvl w:val="1"/>
          <w:numId w:val="21"/>
        </w:numPr>
        <w:rPr>
          <w:rFonts w:ascii="Times New Roman" w:hAnsi="Times New Roman" w:cs="Times New Roman"/>
          <w:b/>
          <w:sz w:val="20"/>
          <w:szCs w:val="20"/>
        </w:rPr>
      </w:pPr>
      <w:r>
        <w:rPr>
          <w:rFonts w:ascii="Times New Roman" w:hAnsi="Times New Roman" w:cs="Times New Roman"/>
          <w:sz w:val="20"/>
          <w:szCs w:val="20"/>
        </w:rPr>
        <w:lastRenderedPageBreak/>
        <w:t>Local /</w:t>
      </w:r>
      <w:r w:rsidRPr="002C62CE">
        <w:rPr>
          <w:rFonts w:ascii="Times New Roman" w:hAnsi="Times New Roman" w:cs="Times New Roman"/>
          <w:sz w:val="20"/>
          <w:szCs w:val="20"/>
        </w:rPr>
        <w:t>Regional</w:t>
      </w:r>
      <w:r>
        <w:rPr>
          <w:rFonts w:ascii="Times New Roman" w:hAnsi="Times New Roman" w:cs="Times New Roman"/>
          <w:sz w:val="20"/>
          <w:szCs w:val="20"/>
        </w:rPr>
        <w:t>: individual hospital boards or regional health authorities establish implement policies regarding availability of flu injections</w:t>
      </w:r>
    </w:p>
    <w:p w:rsidR="002C62CE" w:rsidRPr="002C62CE" w:rsidRDefault="002C62CE" w:rsidP="002C62CE">
      <w:pPr>
        <w:pStyle w:val="ListParagraph"/>
        <w:numPr>
          <w:ilvl w:val="1"/>
          <w:numId w:val="21"/>
        </w:numPr>
        <w:rPr>
          <w:rFonts w:ascii="Times New Roman" w:hAnsi="Times New Roman" w:cs="Times New Roman"/>
          <w:b/>
          <w:sz w:val="20"/>
          <w:szCs w:val="20"/>
        </w:rPr>
      </w:pPr>
      <w:r>
        <w:rPr>
          <w:rFonts w:ascii="Times New Roman" w:hAnsi="Times New Roman" w:cs="Times New Roman"/>
          <w:sz w:val="20"/>
          <w:szCs w:val="20"/>
        </w:rPr>
        <w:t>Provincial /</w:t>
      </w:r>
      <w:r w:rsidRPr="002C62CE">
        <w:rPr>
          <w:rFonts w:ascii="Times New Roman" w:hAnsi="Times New Roman" w:cs="Times New Roman"/>
          <w:sz w:val="20"/>
          <w:szCs w:val="20"/>
        </w:rPr>
        <w:t>T</w:t>
      </w:r>
      <w:r>
        <w:rPr>
          <w:rFonts w:ascii="Times New Roman" w:hAnsi="Times New Roman" w:cs="Times New Roman"/>
          <w:sz w:val="20"/>
          <w:szCs w:val="20"/>
        </w:rPr>
        <w:t>erritorial: policies are governed by a provincial or territorial nurse practice act that designates a provincial or territorial nursing regulatory college or association as the authority for enforcing the policies</w:t>
      </w:r>
    </w:p>
    <w:p w:rsidR="002C62CE" w:rsidRPr="00F004C2" w:rsidRDefault="002C62CE" w:rsidP="002C62CE">
      <w:pPr>
        <w:pStyle w:val="ListParagraph"/>
        <w:numPr>
          <w:ilvl w:val="1"/>
          <w:numId w:val="21"/>
        </w:numPr>
        <w:rPr>
          <w:rFonts w:ascii="Times New Roman" w:hAnsi="Times New Roman" w:cs="Times New Roman"/>
          <w:b/>
          <w:sz w:val="20"/>
          <w:szCs w:val="20"/>
        </w:rPr>
      </w:pPr>
      <w:r>
        <w:rPr>
          <w:rFonts w:ascii="Times New Roman" w:hAnsi="Times New Roman" w:cs="Times New Roman"/>
          <w:sz w:val="20"/>
          <w:szCs w:val="20"/>
        </w:rPr>
        <w:t xml:space="preserve">Federal: are evident in the principles, rules and regulations governing </w:t>
      </w:r>
      <w:proofErr w:type="spellStart"/>
      <w:r>
        <w:rPr>
          <w:rFonts w:ascii="Times New Roman" w:hAnsi="Times New Roman" w:cs="Times New Roman"/>
          <w:sz w:val="20"/>
          <w:szCs w:val="20"/>
        </w:rPr>
        <w:t>medicare</w:t>
      </w:r>
      <w:proofErr w:type="spellEnd"/>
      <w:r>
        <w:rPr>
          <w:rFonts w:ascii="Times New Roman" w:hAnsi="Times New Roman" w:cs="Times New Roman"/>
          <w:sz w:val="20"/>
          <w:szCs w:val="20"/>
        </w:rPr>
        <w:t xml:space="preserve">. </w:t>
      </w:r>
    </w:p>
    <w:p w:rsidR="00736431" w:rsidRDefault="00736431" w:rsidP="00736431">
      <w:pPr>
        <w:rPr>
          <w:rFonts w:ascii="Times New Roman" w:hAnsi="Times New Roman" w:cs="Times New Roman"/>
          <w:b/>
          <w:sz w:val="20"/>
          <w:szCs w:val="20"/>
        </w:rPr>
      </w:pPr>
      <w:r>
        <w:rPr>
          <w:rFonts w:ascii="Times New Roman" w:hAnsi="Times New Roman" w:cs="Times New Roman"/>
          <w:b/>
          <w:sz w:val="20"/>
          <w:szCs w:val="20"/>
        </w:rPr>
        <w:t xml:space="preserve">Culture dimensions of partnerships and consumerism </w:t>
      </w:r>
    </w:p>
    <w:p w:rsidR="002C62CE" w:rsidRPr="002C62CE" w:rsidRDefault="002C62CE" w:rsidP="002C62CE">
      <w:pPr>
        <w:pStyle w:val="ListParagraph"/>
        <w:numPr>
          <w:ilvl w:val="0"/>
          <w:numId w:val="22"/>
        </w:numPr>
        <w:jc w:val="both"/>
        <w:rPr>
          <w:rFonts w:ascii="Times New Roman" w:hAnsi="Times New Roman" w:cs="Times New Roman"/>
          <w:b/>
          <w:sz w:val="20"/>
          <w:szCs w:val="20"/>
        </w:rPr>
      </w:pPr>
      <w:r>
        <w:rPr>
          <w:rFonts w:ascii="Times New Roman" w:hAnsi="Times New Roman" w:cs="Times New Roman"/>
          <w:sz w:val="20"/>
          <w:szCs w:val="20"/>
        </w:rPr>
        <w:t xml:space="preserve">Increasing racial and cultural diversity is noted in Canada. If nurses intend to form partnerships with consumer groups distinguished by cultural heritage, racial </w:t>
      </w:r>
      <w:proofErr w:type="spellStart"/>
      <w:r>
        <w:rPr>
          <w:rFonts w:ascii="Times New Roman" w:hAnsi="Times New Roman" w:cs="Times New Roman"/>
          <w:sz w:val="20"/>
          <w:szCs w:val="20"/>
        </w:rPr>
        <w:t>make up</w:t>
      </w:r>
      <w:proofErr w:type="spellEnd"/>
      <w:r>
        <w:rPr>
          <w:rFonts w:ascii="Times New Roman" w:hAnsi="Times New Roman" w:cs="Times New Roman"/>
          <w:sz w:val="20"/>
          <w:szCs w:val="20"/>
        </w:rPr>
        <w:t xml:space="preserve"> or ethnic background, they must understand and value diversity. Strong partnerships will frame nursing services in ways that respect cultural differences. </w:t>
      </w:r>
    </w:p>
    <w:p w:rsidR="002C62CE" w:rsidRDefault="00736431" w:rsidP="00736431">
      <w:pPr>
        <w:rPr>
          <w:rFonts w:ascii="Times New Roman" w:hAnsi="Times New Roman" w:cs="Times New Roman"/>
          <w:b/>
          <w:sz w:val="20"/>
          <w:szCs w:val="20"/>
        </w:rPr>
      </w:pPr>
      <w:r>
        <w:rPr>
          <w:rFonts w:ascii="Times New Roman" w:hAnsi="Times New Roman" w:cs="Times New Roman"/>
          <w:b/>
          <w:sz w:val="20"/>
          <w:szCs w:val="20"/>
        </w:rPr>
        <w:t xml:space="preserve">Politics and demographic changes </w:t>
      </w:r>
    </w:p>
    <w:p w:rsidR="009C6367" w:rsidRPr="009C6367" w:rsidRDefault="009C6367" w:rsidP="009C6367">
      <w:pPr>
        <w:pStyle w:val="ListParagraph"/>
        <w:numPr>
          <w:ilvl w:val="0"/>
          <w:numId w:val="22"/>
        </w:numPr>
        <w:rPr>
          <w:rFonts w:ascii="Times New Roman" w:hAnsi="Times New Roman" w:cs="Times New Roman"/>
          <w:b/>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fastest growing consumer group for years to come is the elderly due to lower fertility and higher life expectancy. Canada’s population will age rapidly until 2031 by which time the entire baby boom generation will be 65. Without a doubt the aging Canadian population affects health care at every level. </w:t>
      </w:r>
    </w:p>
    <w:p w:rsidR="009C6367" w:rsidRPr="009C6367" w:rsidRDefault="009C6367" w:rsidP="009C6367">
      <w:pPr>
        <w:pStyle w:val="ListParagraph"/>
        <w:numPr>
          <w:ilvl w:val="0"/>
          <w:numId w:val="22"/>
        </w:numPr>
        <w:rPr>
          <w:rFonts w:ascii="Times New Roman" w:hAnsi="Times New Roman" w:cs="Times New Roman"/>
          <w:b/>
          <w:sz w:val="20"/>
          <w:szCs w:val="20"/>
        </w:rPr>
      </w:pPr>
      <w:r>
        <w:rPr>
          <w:rFonts w:ascii="Times New Roman" w:hAnsi="Times New Roman" w:cs="Times New Roman"/>
          <w:sz w:val="20"/>
          <w:szCs w:val="20"/>
        </w:rPr>
        <w:t xml:space="preserve">Many seniors are joining consumer groups to have a greater political voice, influence health policy decisions, and ensure that they receive the health care services they will </w:t>
      </w:r>
      <w:proofErr w:type="gramStart"/>
      <w:r>
        <w:rPr>
          <w:rFonts w:ascii="Times New Roman" w:hAnsi="Times New Roman" w:cs="Times New Roman"/>
          <w:sz w:val="20"/>
          <w:szCs w:val="20"/>
        </w:rPr>
        <w:t>need .</w:t>
      </w:r>
      <w:proofErr w:type="gramEnd"/>
      <w:r>
        <w:rPr>
          <w:rFonts w:ascii="Times New Roman" w:hAnsi="Times New Roman" w:cs="Times New Roman"/>
          <w:sz w:val="20"/>
          <w:szCs w:val="20"/>
        </w:rPr>
        <w:t xml:space="preserve"> </w:t>
      </w:r>
    </w:p>
    <w:p w:rsidR="00736431" w:rsidRDefault="00736431" w:rsidP="00736431">
      <w:pPr>
        <w:rPr>
          <w:rFonts w:ascii="Times New Roman" w:hAnsi="Times New Roman" w:cs="Times New Roman"/>
          <w:b/>
          <w:sz w:val="20"/>
          <w:szCs w:val="20"/>
        </w:rPr>
      </w:pPr>
      <w:r>
        <w:rPr>
          <w:rFonts w:ascii="Times New Roman" w:hAnsi="Times New Roman" w:cs="Times New Roman"/>
          <w:b/>
          <w:sz w:val="20"/>
          <w:szCs w:val="20"/>
        </w:rPr>
        <w:t xml:space="preserve">Nurse as political Activist </w:t>
      </w:r>
    </w:p>
    <w:p w:rsidR="009C6367" w:rsidRPr="009C6367" w:rsidRDefault="009C6367" w:rsidP="009C6367">
      <w:pPr>
        <w:pStyle w:val="ListParagraph"/>
        <w:numPr>
          <w:ilvl w:val="0"/>
          <w:numId w:val="23"/>
        </w:numPr>
        <w:rPr>
          <w:rFonts w:ascii="Times New Roman" w:hAnsi="Times New Roman" w:cs="Times New Roman"/>
          <w:b/>
          <w:sz w:val="20"/>
          <w:szCs w:val="20"/>
        </w:rPr>
      </w:pPr>
      <w:r>
        <w:rPr>
          <w:rFonts w:ascii="Times New Roman" w:hAnsi="Times New Roman" w:cs="Times New Roman"/>
          <w:sz w:val="20"/>
          <w:szCs w:val="20"/>
        </w:rPr>
        <w:t xml:space="preserve">Because of nurses’ knowledge and expertise regarding the determinants of health, they are key informants when it comes to health and health care issues. Nurses have both a desire and a need to have meaningful involvement in decision making and informing decision makers at various levels in health care organizations. </w:t>
      </w:r>
    </w:p>
    <w:p w:rsidR="009C6367" w:rsidRPr="009C6367" w:rsidRDefault="009C6367" w:rsidP="009C6367">
      <w:pPr>
        <w:pStyle w:val="ListParagraph"/>
        <w:numPr>
          <w:ilvl w:val="0"/>
          <w:numId w:val="23"/>
        </w:numPr>
        <w:rPr>
          <w:rFonts w:ascii="Times New Roman" w:hAnsi="Times New Roman" w:cs="Times New Roman"/>
          <w:b/>
          <w:sz w:val="20"/>
          <w:szCs w:val="20"/>
        </w:rPr>
      </w:pPr>
      <w:r>
        <w:rPr>
          <w:rFonts w:ascii="Times New Roman" w:hAnsi="Times New Roman" w:cs="Times New Roman"/>
          <w:sz w:val="20"/>
          <w:szCs w:val="20"/>
        </w:rPr>
        <w:lastRenderedPageBreak/>
        <w:t xml:space="preserve">Nurses have a valuable role in policy development and increasingly are finding the need to become more politically active. Over the past few years the Canadian nurses association (CAN) has increasingly provided support for registered nurses to convey their messages to politicians, particularly during election campaigns. CNA encourages nurses to ask political candidates what they will do to improve the health of Canadians. </w:t>
      </w:r>
    </w:p>
    <w:p w:rsidR="009C6367" w:rsidRPr="002238B6" w:rsidRDefault="009C6367" w:rsidP="009C6367">
      <w:pPr>
        <w:pStyle w:val="ListParagraph"/>
        <w:numPr>
          <w:ilvl w:val="0"/>
          <w:numId w:val="23"/>
        </w:numPr>
        <w:rPr>
          <w:rFonts w:ascii="Times New Roman" w:hAnsi="Times New Roman" w:cs="Times New Roman"/>
          <w:b/>
          <w:sz w:val="20"/>
          <w:szCs w:val="20"/>
        </w:rPr>
      </w:pPr>
      <w:r>
        <w:rPr>
          <w:rFonts w:ascii="Times New Roman" w:hAnsi="Times New Roman" w:cs="Times New Roman"/>
          <w:sz w:val="20"/>
          <w:szCs w:val="20"/>
        </w:rPr>
        <w:t xml:space="preserve">Nurses who are politically active have a </w:t>
      </w:r>
      <w:proofErr w:type="spellStart"/>
      <w:r>
        <w:rPr>
          <w:rFonts w:ascii="Times New Roman" w:hAnsi="Times New Roman" w:cs="Times New Roman"/>
          <w:sz w:val="20"/>
          <w:szCs w:val="20"/>
        </w:rPr>
        <w:t>definitve</w:t>
      </w:r>
      <w:proofErr w:type="spellEnd"/>
      <w:r>
        <w:rPr>
          <w:rFonts w:ascii="Times New Roman" w:hAnsi="Times New Roman" w:cs="Times New Roman"/>
          <w:sz w:val="20"/>
          <w:szCs w:val="20"/>
        </w:rPr>
        <w:t xml:space="preserve"> voice in their work environments for client welfares as well as for themselves. </w:t>
      </w:r>
      <w:r w:rsidR="002238B6">
        <w:rPr>
          <w:rFonts w:ascii="Times New Roman" w:hAnsi="Times New Roman" w:cs="Times New Roman"/>
          <w:sz w:val="20"/>
          <w:szCs w:val="20"/>
        </w:rPr>
        <w:t xml:space="preserve">Politically active nurses join professional organizations and actively participate to ensure a more collective, unified voice supporting health care issues and polices that have value for consumers and nursing. </w:t>
      </w:r>
    </w:p>
    <w:p w:rsidR="002238B6" w:rsidRPr="002238B6" w:rsidRDefault="002238B6" w:rsidP="009C6367">
      <w:pPr>
        <w:pStyle w:val="ListParagraph"/>
        <w:numPr>
          <w:ilvl w:val="0"/>
          <w:numId w:val="23"/>
        </w:numPr>
        <w:rPr>
          <w:rFonts w:ascii="Times New Roman" w:hAnsi="Times New Roman" w:cs="Times New Roman"/>
          <w:b/>
          <w:sz w:val="20"/>
          <w:szCs w:val="20"/>
        </w:rPr>
      </w:pPr>
      <w:r>
        <w:rPr>
          <w:rFonts w:ascii="Times New Roman" w:hAnsi="Times New Roman" w:cs="Times New Roman"/>
          <w:sz w:val="20"/>
          <w:szCs w:val="20"/>
        </w:rPr>
        <w:t xml:space="preserve">As nurses develop politically they come to understand the need for political strategy. The purpose of developing political strategies is to understand different ways to achieve one’s goals or the goals one is advocating for; while identifying the other stakeholders and their goals. </w:t>
      </w:r>
    </w:p>
    <w:p w:rsidR="002238B6" w:rsidRPr="002238B6" w:rsidRDefault="002238B6" w:rsidP="009C6367">
      <w:pPr>
        <w:pStyle w:val="ListParagraph"/>
        <w:numPr>
          <w:ilvl w:val="0"/>
          <w:numId w:val="23"/>
        </w:numPr>
        <w:rPr>
          <w:rFonts w:ascii="Times New Roman" w:hAnsi="Times New Roman" w:cs="Times New Roman"/>
          <w:b/>
          <w:sz w:val="20"/>
          <w:szCs w:val="20"/>
        </w:rPr>
      </w:pPr>
      <w:r>
        <w:rPr>
          <w:rFonts w:ascii="Times New Roman" w:hAnsi="Times New Roman" w:cs="Times New Roman"/>
          <w:sz w:val="20"/>
          <w:szCs w:val="20"/>
        </w:rPr>
        <w:t xml:space="preserve">To be feasible, a political strategy requires commitment by those using it, as well as stakeholders. Effective political strategy implies considerable forethought and clarity of purpose even in the most ambiguous situations. </w:t>
      </w:r>
    </w:p>
    <w:p w:rsidR="002238B6" w:rsidRPr="002238B6" w:rsidRDefault="002238B6" w:rsidP="002238B6">
      <w:pPr>
        <w:pStyle w:val="ListParagraph"/>
        <w:numPr>
          <w:ilvl w:val="0"/>
          <w:numId w:val="23"/>
        </w:numPr>
        <w:rPr>
          <w:rFonts w:ascii="Times New Roman" w:hAnsi="Times New Roman" w:cs="Times New Roman"/>
          <w:b/>
          <w:sz w:val="20"/>
          <w:szCs w:val="20"/>
        </w:rPr>
      </w:pPr>
      <w:r>
        <w:rPr>
          <w:rFonts w:ascii="Times New Roman" w:hAnsi="Times New Roman" w:cs="Times New Roman"/>
          <w:sz w:val="20"/>
          <w:szCs w:val="20"/>
        </w:rPr>
        <w:t xml:space="preserve">Nurses need to listen to other policy perspectives and understand as many facets of the issue as possible when making health policy proposals. The more support obtained from the various stakeholders in any policy arena, the better the chance for a workable policy to be developed and implemented. </w:t>
      </w:r>
    </w:p>
    <w:p w:rsidR="002238B6" w:rsidRPr="002238B6" w:rsidRDefault="002238B6" w:rsidP="002238B6">
      <w:pPr>
        <w:pStyle w:val="ListParagraph"/>
        <w:numPr>
          <w:ilvl w:val="0"/>
          <w:numId w:val="23"/>
        </w:numPr>
        <w:rPr>
          <w:rFonts w:ascii="Times New Roman" w:hAnsi="Times New Roman" w:cs="Times New Roman"/>
          <w:b/>
          <w:sz w:val="20"/>
          <w:szCs w:val="20"/>
        </w:rPr>
      </w:pPr>
      <w:r>
        <w:rPr>
          <w:rFonts w:ascii="Times New Roman" w:hAnsi="Times New Roman" w:cs="Times New Roman"/>
          <w:sz w:val="20"/>
          <w:szCs w:val="20"/>
        </w:rPr>
        <w:t>Part of the problem why nurses do not advocate is because they doubt that they have the ability to advocate for their clients. They are not comfortable with the level of risk they associate with being a client advocate.</w:t>
      </w:r>
    </w:p>
    <w:p w:rsidR="00736431" w:rsidRDefault="00736431" w:rsidP="00736431">
      <w:pPr>
        <w:rPr>
          <w:rFonts w:ascii="Times New Roman" w:hAnsi="Times New Roman" w:cs="Times New Roman"/>
          <w:b/>
          <w:sz w:val="20"/>
          <w:szCs w:val="20"/>
        </w:rPr>
      </w:pPr>
      <w:r>
        <w:rPr>
          <w:rFonts w:ascii="Times New Roman" w:hAnsi="Times New Roman" w:cs="Times New Roman"/>
          <w:b/>
          <w:sz w:val="20"/>
          <w:szCs w:val="20"/>
        </w:rPr>
        <w:t xml:space="preserve">Advocacy and consumer Alliances </w:t>
      </w:r>
    </w:p>
    <w:p w:rsidR="002238B6" w:rsidRPr="00A30B2C" w:rsidRDefault="00A30B2C" w:rsidP="002238B6">
      <w:pPr>
        <w:pStyle w:val="ListParagraph"/>
        <w:numPr>
          <w:ilvl w:val="0"/>
          <w:numId w:val="25"/>
        </w:numPr>
        <w:rPr>
          <w:rFonts w:ascii="Times New Roman" w:hAnsi="Times New Roman" w:cs="Times New Roman"/>
          <w:b/>
          <w:sz w:val="20"/>
          <w:szCs w:val="20"/>
        </w:rPr>
      </w:pPr>
      <w:r>
        <w:rPr>
          <w:rFonts w:ascii="Times New Roman" w:hAnsi="Times New Roman" w:cs="Times New Roman"/>
          <w:sz w:val="20"/>
          <w:szCs w:val="20"/>
        </w:rPr>
        <w:t xml:space="preserve">Nurses can collaborate with consumer groups by creating alliances which serve to promote the role of nurses as consumer advocates in </w:t>
      </w:r>
      <w:r>
        <w:rPr>
          <w:rFonts w:ascii="Times New Roman" w:hAnsi="Times New Roman" w:cs="Times New Roman"/>
          <w:sz w:val="20"/>
          <w:szCs w:val="20"/>
        </w:rPr>
        <w:lastRenderedPageBreak/>
        <w:t xml:space="preserve">health policy arenas and to strengthen the political position of both partners. </w:t>
      </w:r>
    </w:p>
    <w:p w:rsidR="00A30B2C" w:rsidRPr="00A30B2C" w:rsidRDefault="00A30B2C" w:rsidP="002238B6">
      <w:pPr>
        <w:pStyle w:val="ListParagraph"/>
        <w:numPr>
          <w:ilvl w:val="0"/>
          <w:numId w:val="25"/>
        </w:numPr>
        <w:rPr>
          <w:rFonts w:ascii="Times New Roman" w:hAnsi="Times New Roman" w:cs="Times New Roman"/>
          <w:b/>
          <w:sz w:val="20"/>
          <w:szCs w:val="20"/>
        </w:rPr>
      </w:pPr>
      <w:r>
        <w:rPr>
          <w:rFonts w:ascii="Times New Roman" w:hAnsi="Times New Roman" w:cs="Times New Roman"/>
          <w:sz w:val="20"/>
          <w:szCs w:val="20"/>
        </w:rPr>
        <w:t>These alliances create a stronger political voice than either group has alone. The partners gain power when interacting with any policy-making body because they represent:</w:t>
      </w:r>
    </w:p>
    <w:p w:rsidR="00A30B2C" w:rsidRPr="00A30B2C" w:rsidRDefault="00A30B2C" w:rsidP="00A30B2C">
      <w:pPr>
        <w:pStyle w:val="ListParagraph"/>
        <w:numPr>
          <w:ilvl w:val="1"/>
          <w:numId w:val="25"/>
        </w:numPr>
        <w:rPr>
          <w:rFonts w:ascii="Times New Roman" w:hAnsi="Times New Roman" w:cs="Times New Roman"/>
          <w:b/>
          <w:sz w:val="20"/>
          <w:szCs w:val="20"/>
        </w:rPr>
      </w:pPr>
      <w:r>
        <w:rPr>
          <w:rFonts w:ascii="Times New Roman" w:hAnsi="Times New Roman" w:cs="Times New Roman"/>
          <w:sz w:val="20"/>
          <w:szCs w:val="20"/>
        </w:rPr>
        <w:t xml:space="preserve">A larger </w:t>
      </w:r>
      <w:r>
        <w:rPr>
          <w:rFonts w:ascii="Times New Roman" w:hAnsi="Times New Roman" w:cs="Times New Roman"/>
          <w:b/>
          <w:sz w:val="20"/>
          <w:szCs w:val="20"/>
        </w:rPr>
        <w:t xml:space="preserve">voting block </w:t>
      </w:r>
      <w:r>
        <w:rPr>
          <w:rFonts w:ascii="Times New Roman" w:hAnsi="Times New Roman" w:cs="Times New Roman"/>
          <w:sz w:val="20"/>
          <w:szCs w:val="20"/>
        </w:rPr>
        <w:t>– a group that represents the same political position or perspective</w:t>
      </w:r>
    </w:p>
    <w:p w:rsidR="00A30B2C" w:rsidRPr="00A30B2C" w:rsidRDefault="00A30B2C" w:rsidP="00A30B2C">
      <w:pPr>
        <w:pStyle w:val="ListParagraph"/>
        <w:numPr>
          <w:ilvl w:val="1"/>
          <w:numId w:val="25"/>
        </w:numPr>
        <w:rPr>
          <w:rFonts w:ascii="Times New Roman" w:hAnsi="Times New Roman" w:cs="Times New Roman"/>
          <w:b/>
          <w:sz w:val="20"/>
          <w:szCs w:val="20"/>
        </w:rPr>
      </w:pPr>
      <w:r>
        <w:rPr>
          <w:rFonts w:ascii="Times New Roman" w:hAnsi="Times New Roman" w:cs="Times New Roman"/>
          <w:sz w:val="20"/>
          <w:szCs w:val="20"/>
        </w:rPr>
        <w:t xml:space="preserve">A broader funding base – a source of financial support </w:t>
      </w:r>
    </w:p>
    <w:p w:rsidR="00A30B2C" w:rsidRPr="002238B6" w:rsidRDefault="00A30B2C" w:rsidP="00A30B2C">
      <w:pPr>
        <w:pStyle w:val="ListParagraph"/>
        <w:numPr>
          <w:ilvl w:val="1"/>
          <w:numId w:val="25"/>
        </w:numPr>
        <w:rPr>
          <w:rFonts w:ascii="Times New Roman" w:hAnsi="Times New Roman" w:cs="Times New Roman"/>
          <w:b/>
          <w:sz w:val="20"/>
          <w:szCs w:val="20"/>
        </w:rPr>
      </w:pPr>
      <w:r>
        <w:rPr>
          <w:rFonts w:ascii="Times New Roman" w:hAnsi="Times New Roman" w:cs="Times New Roman"/>
          <w:sz w:val="20"/>
          <w:szCs w:val="20"/>
        </w:rPr>
        <w:t xml:space="preserve">A stronger </w:t>
      </w:r>
      <w:r>
        <w:rPr>
          <w:rFonts w:ascii="Times New Roman" w:hAnsi="Times New Roman" w:cs="Times New Roman"/>
          <w:b/>
          <w:sz w:val="20"/>
          <w:szCs w:val="20"/>
        </w:rPr>
        <w:t xml:space="preserve">political voice </w:t>
      </w:r>
      <w:r>
        <w:rPr>
          <w:rFonts w:ascii="Times New Roman" w:hAnsi="Times New Roman" w:cs="Times New Roman"/>
          <w:sz w:val="20"/>
          <w:szCs w:val="20"/>
        </w:rPr>
        <w:t xml:space="preserve">– an increase in the number of voices supporting or opposing an issue to any policy making body. </w:t>
      </w:r>
    </w:p>
    <w:p w:rsidR="00736431" w:rsidRDefault="00736431" w:rsidP="00736431">
      <w:pPr>
        <w:rPr>
          <w:rFonts w:ascii="Times New Roman" w:hAnsi="Times New Roman" w:cs="Times New Roman"/>
          <w:b/>
          <w:sz w:val="20"/>
          <w:szCs w:val="20"/>
        </w:rPr>
      </w:pPr>
      <w:r>
        <w:rPr>
          <w:rFonts w:ascii="Times New Roman" w:hAnsi="Times New Roman" w:cs="Times New Roman"/>
          <w:b/>
          <w:sz w:val="20"/>
          <w:szCs w:val="20"/>
        </w:rPr>
        <w:t xml:space="preserve">Consumer Demands </w:t>
      </w:r>
    </w:p>
    <w:p w:rsidR="00A30B2C" w:rsidRPr="00A30B2C" w:rsidRDefault="00407AC3" w:rsidP="00A30B2C">
      <w:pPr>
        <w:pStyle w:val="ListParagraph"/>
        <w:numPr>
          <w:ilvl w:val="0"/>
          <w:numId w:val="26"/>
        </w:numPr>
        <w:rPr>
          <w:rFonts w:ascii="Times New Roman" w:hAnsi="Times New Roman" w:cs="Times New Roman"/>
          <w:b/>
          <w:sz w:val="20"/>
          <w:szCs w:val="20"/>
        </w:rPr>
      </w:pPr>
      <w:r>
        <w:rPr>
          <w:rFonts w:ascii="Times New Roman" w:hAnsi="Times New Roman" w:cs="Times New Roman"/>
          <w:sz w:val="20"/>
          <w:szCs w:val="20"/>
        </w:rPr>
        <w:t xml:space="preserve">As recipients of health care, consumer demand </w:t>
      </w:r>
      <w:proofErr w:type="gramStart"/>
      <w:r>
        <w:rPr>
          <w:rFonts w:ascii="Times New Roman" w:hAnsi="Times New Roman" w:cs="Times New Roman"/>
          <w:sz w:val="20"/>
          <w:szCs w:val="20"/>
        </w:rPr>
        <w:t>to  be</w:t>
      </w:r>
      <w:proofErr w:type="gramEnd"/>
      <w:r>
        <w:rPr>
          <w:rFonts w:ascii="Times New Roman" w:hAnsi="Times New Roman" w:cs="Times New Roman"/>
          <w:sz w:val="20"/>
          <w:szCs w:val="20"/>
        </w:rPr>
        <w:t xml:space="preserve"> treated as something more than passive recipients of health care. Any political vision to make health care more consumer-friendly and service-orientated must address cost, access, choice and quality. Perhaps the vision starts with a formula: the highest quality of care for all people at least cost. A vision for high quality, low cost care will require multiple stakeholders collaborating to develop a workable philosophy including a mechanism for checks and balances to minimize abuse and misuse and to encourage intelligent, ethical decisions by those wielding the most political power.  </w:t>
      </w:r>
    </w:p>
    <w:p w:rsidR="00736431" w:rsidRDefault="00736431" w:rsidP="00736431">
      <w:pPr>
        <w:rPr>
          <w:rFonts w:ascii="Times New Roman" w:hAnsi="Times New Roman" w:cs="Times New Roman"/>
          <w:b/>
          <w:sz w:val="20"/>
          <w:szCs w:val="20"/>
        </w:rPr>
      </w:pPr>
      <w:r>
        <w:rPr>
          <w:rFonts w:ascii="Times New Roman" w:hAnsi="Times New Roman" w:cs="Times New Roman"/>
          <w:b/>
          <w:sz w:val="20"/>
          <w:szCs w:val="20"/>
        </w:rPr>
        <w:t>Turning a consumer-oriented vision into reality</w:t>
      </w:r>
    </w:p>
    <w:p w:rsidR="00407AC3" w:rsidRPr="00407AC3" w:rsidRDefault="00407AC3" w:rsidP="00407AC3">
      <w:pPr>
        <w:pStyle w:val="ListParagraph"/>
        <w:numPr>
          <w:ilvl w:val="0"/>
          <w:numId w:val="26"/>
        </w:numPr>
        <w:rPr>
          <w:rFonts w:ascii="Times New Roman" w:hAnsi="Times New Roman" w:cs="Times New Roman"/>
          <w:b/>
          <w:sz w:val="20"/>
          <w:szCs w:val="20"/>
        </w:rPr>
      </w:pPr>
      <w:r>
        <w:rPr>
          <w:rFonts w:ascii="Times New Roman" w:hAnsi="Times New Roman" w:cs="Times New Roman"/>
          <w:sz w:val="20"/>
          <w:szCs w:val="20"/>
        </w:rPr>
        <w:t xml:space="preserve">Nurses can be co-creators of a consumer orientated vision for health. To make </w:t>
      </w:r>
      <w:proofErr w:type="gramStart"/>
      <w:r>
        <w:rPr>
          <w:rFonts w:ascii="Times New Roman" w:hAnsi="Times New Roman" w:cs="Times New Roman"/>
          <w:sz w:val="20"/>
          <w:szCs w:val="20"/>
        </w:rPr>
        <w:t>this vision real nurses</w:t>
      </w:r>
      <w:proofErr w:type="gramEnd"/>
      <w:r>
        <w:rPr>
          <w:rFonts w:ascii="Times New Roman" w:hAnsi="Times New Roman" w:cs="Times New Roman"/>
          <w:sz w:val="20"/>
          <w:szCs w:val="20"/>
        </w:rPr>
        <w:t xml:space="preserve"> will need to be more educated and articulate about the value they add to the overall health care system. </w:t>
      </w:r>
    </w:p>
    <w:p w:rsidR="00407AC3" w:rsidRPr="00407AC3" w:rsidRDefault="00407AC3" w:rsidP="00407AC3">
      <w:pPr>
        <w:pStyle w:val="ListParagraph"/>
        <w:numPr>
          <w:ilvl w:val="0"/>
          <w:numId w:val="26"/>
        </w:numPr>
        <w:rPr>
          <w:rFonts w:ascii="Times New Roman" w:hAnsi="Times New Roman" w:cs="Times New Roman"/>
          <w:b/>
          <w:sz w:val="20"/>
          <w:szCs w:val="20"/>
        </w:rPr>
      </w:pPr>
      <w:r>
        <w:rPr>
          <w:rFonts w:ascii="Times New Roman" w:hAnsi="Times New Roman" w:cs="Times New Roman"/>
          <w:sz w:val="20"/>
          <w:szCs w:val="20"/>
        </w:rPr>
        <w:t>Encouraging other stakeholders and the policy makers to understand and promote the value of nursing to consumers will take considerable political work</w:t>
      </w:r>
    </w:p>
    <w:p w:rsidR="00407AC3" w:rsidRPr="00407AC3" w:rsidRDefault="00407AC3" w:rsidP="00407AC3">
      <w:pPr>
        <w:pStyle w:val="ListParagraph"/>
        <w:numPr>
          <w:ilvl w:val="0"/>
          <w:numId w:val="26"/>
        </w:numPr>
        <w:rPr>
          <w:rFonts w:ascii="Times New Roman" w:hAnsi="Times New Roman" w:cs="Times New Roman"/>
          <w:b/>
          <w:sz w:val="20"/>
          <w:szCs w:val="20"/>
        </w:rPr>
      </w:pPr>
      <w:r>
        <w:rPr>
          <w:rFonts w:ascii="Times New Roman" w:hAnsi="Times New Roman" w:cs="Times New Roman"/>
          <w:sz w:val="20"/>
          <w:szCs w:val="20"/>
        </w:rPr>
        <w:t xml:space="preserve">Believing in a vision and working hard are not enough. Nurses must have a clear image of the vision; develop a sound philosophy; </w:t>
      </w:r>
      <w:r>
        <w:rPr>
          <w:rFonts w:ascii="Times New Roman" w:hAnsi="Times New Roman" w:cs="Times New Roman"/>
          <w:sz w:val="20"/>
          <w:szCs w:val="20"/>
        </w:rPr>
        <w:lastRenderedPageBreak/>
        <w:t xml:space="preserve">demonstrate intelligent; strategic thinking; and wield more political influence. </w:t>
      </w:r>
    </w:p>
    <w:p w:rsidR="00736431" w:rsidRDefault="00736431" w:rsidP="00736431">
      <w:pPr>
        <w:rPr>
          <w:rFonts w:ascii="Times New Roman" w:hAnsi="Times New Roman" w:cs="Times New Roman"/>
          <w:b/>
          <w:sz w:val="20"/>
          <w:szCs w:val="20"/>
        </w:rPr>
      </w:pPr>
      <w:r>
        <w:rPr>
          <w:rFonts w:ascii="Times New Roman" w:hAnsi="Times New Roman" w:cs="Times New Roman"/>
          <w:b/>
          <w:sz w:val="20"/>
          <w:szCs w:val="20"/>
        </w:rPr>
        <w:t xml:space="preserve">The consumer demand for Accountability </w:t>
      </w:r>
    </w:p>
    <w:p w:rsidR="00407AC3" w:rsidRPr="00884593" w:rsidRDefault="00884593" w:rsidP="00407AC3">
      <w:pPr>
        <w:pStyle w:val="ListParagraph"/>
        <w:numPr>
          <w:ilvl w:val="0"/>
          <w:numId w:val="27"/>
        </w:numPr>
        <w:rPr>
          <w:rFonts w:ascii="Times New Roman" w:hAnsi="Times New Roman" w:cs="Times New Roman"/>
          <w:b/>
          <w:sz w:val="20"/>
          <w:szCs w:val="20"/>
        </w:rPr>
      </w:pPr>
      <w:r>
        <w:rPr>
          <w:rFonts w:ascii="Times New Roman" w:hAnsi="Times New Roman" w:cs="Times New Roman"/>
          <w:sz w:val="20"/>
          <w:szCs w:val="20"/>
        </w:rPr>
        <w:t xml:space="preserve">When stakeholders are motivated and directed soled by their own perceived needs, competitive political strategies replace more collaborative approaches to addressing the consumer’s health care needs. </w:t>
      </w:r>
    </w:p>
    <w:p w:rsidR="00884593" w:rsidRPr="00884593" w:rsidRDefault="00884593" w:rsidP="00407AC3">
      <w:pPr>
        <w:pStyle w:val="ListParagraph"/>
        <w:numPr>
          <w:ilvl w:val="0"/>
          <w:numId w:val="27"/>
        </w:numPr>
        <w:rPr>
          <w:rFonts w:ascii="Times New Roman" w:hAnsi="Times New Roman" w:cs="Times New Roman"/>
          <w:b/>
          <w:sz w:val="20"/>
          <w:szCs w:val="20"/>
        </w:rPr>
      </w:pPr>
      <w:r>
        <w:rPr>
          <w:rFonts w:ascii="Times New Roman" w:hAnsi="Times New Roman" w:cs="Times New Roman"/>
          <w:sz w:val="20"/>
          <w:szCs w:val="20"/>
        </w:rPr>
        <w:t xml:space="preserve">Accountability becomes a serious issue because the goal of pleasing stakeholders may supersede the goal of offering the highest quality services. Professional accountability goes beyond responsibility in a particular employment situation. Accountability means that nurses will actively participate in risk identification and management, problem solving and implementation of any changes that are required. </w:t>
      </w:r>
    </w:p>
    <w:p w:rsidR="00884593" w:rsidRPr="00407AC3" w:rsidRDefault="00884593" w:rsidP="00407AC3">
      <w:pPr>
        <w:pStyle w:val="ListParagraph"/>
        <w:numPr>
          <w:ilvl w:val="0"/>
          <w:numId w:val="27"/>
        </w:numPr>
        <w:rPr>
          <w:rFonts w:ascii="Times New Roman" w:hAnsi="Times New Roman" w:cs="Times New Roman"/>
          <w:b/>
          <w:sz w:val="20"/>
          <w:szCs w:val="20"/>
        </w:rPr>
      </w:pPr>
      <w:r>
        <w:rPr>
          <w:rFonts w:ascii="Times New Roman" w:hAnsi="Times New Roman" w:cs="Times New Roman"/>
          <w:sz w:val="20"/>
          <w:szCs w:val="20"/>
        </w:rPr>
        <w:t xml:space="preserve">Consumers are demanding positive results and are holding those in the health care system accountable for better health care outcomes. </w:t>
      </w:r>
      <w:r>
        <w:rPr>
          <w:rFonts w:ascii="Times New Roman" w:hAnsi="Times New Roman" w:cs="Times New Roman"/>
          <w:sz w:val="20"/>
          <w:szCs w:val="20"/>
        </w:rPr>
        <w:tab/>
      </w:r>
    </w:p>
    <w:p w:rsidR="00736431" w:rsidRDefault="00736431" w:rsidP="00736431">
      <w:pPr>
        <w:rPr>
          <w:rFonts w:ascii="Times New Roman" w:hAnsi="Times New Roman" w:cs="Times New Roman"/>
          <w:b/>
          <w:sz w:val="20"/>
          <w:szCs w:val="20"/>
        </w:rPr>
      </w:pPr>
      <w:r>
        <w:rPr>
          <w:rFonts w:ascii="Times New Roman" w:hAnsi="Times New Roman" w:cs="Times New Roman"/>
          <w:b/>
          <w:sz w:val="20"/>
          <w:szCs w:val="20"/>
        </w:rPr>
        <w:t xml:space="preserve">Credibility and politics </w:t>
      </w:r>
    </w:p>
    <w:p w:rsidR="00884593" w:rsidRPr="00884593" w:rsidRDefault="00884593" w:rsidP="00884593">
      <w:pPr>
        <w:pStyle w:val="ListParagraph"/>
        <w:numPr>
          <w:ilvl w:val="0"/>
          <w:numId w:val="28"/>
        </w:numPr>
        <w:rPr>
          <w:rFonts w:ascii="Times New Roman" w:hAnsi="Times New Roman" w:cs="Times New Roman"/>
          <w:b/>
          <w:sz w:val="20"/>
          <w:szCs w:val="20"/>
        </w:rPr>
      </w:pPr>
      <w:r>
        <w:rPr>
          <w:rFonts w:ascii="Times New Roman" w:hAnsi="Times New Roman" w:cs="Times New Roman"/>
          <w:sz w:val="20"/>
          <w:szCs w:val="20"/>
        </w:rPr>
        <w:t xml:space="preserve">To have credibility nurses must demonstrate professional competence and a degree of professional accountability that exceeds consumers’ expectations. </w:t>
      </w:r>
    </w:p>
    <w:p w:rsidR="00884593" w:rsidRPr="00884593" w:rsidRDefault="00884593" w:rsidP="00884593">
      <w:pPr>
        <w:pStyle w:val="ListParagraph"/>
        <w:numPr>
          <w:ilvl w:val="0"/>
          <w:numId w:val="28"/>
        </w:numPr>
        <w:rPr>
          <w:rFonts w:ascii="Times New Roman" w:hAnsi="Times New Roman" w:cs="Times New Roman"/>
          <w:b/>
          <w:sz w:val="20"/>
          <w:szCs w:val="20"/>
        </w:rPr>
      </w:pPr>
      <w:r>
        <w:rPr>
          <w:rFonts w:ascii="Times New Roman" w:hAnsi="Times New Roman" w:cs="Times New Roman"/>
          <w:sz w:val="20"/>
          <w:szCs w:val="20"/>
        </w:rPr>
        <w:t xml:space="preserve">Nurses are lifelong learners and demonstrate professional grow throughout their careers in nursing. </w:t>
      </w:r>
    </w:p>
    <w:p w:rsidR="00884593" w:rsidRPr="00884593" w:rsidRDefault="00884593" w:rsidP="00884593">
      <w:pPr>
        <w:pStyle w:val="ListParagraph"/>
        <w:numPr>
          <w:ilvl w:val="0"/>
          <w:numId w:val="28"/>
        </w:numPr>
        <w:rPr>
          <w:rFonts w:ascii="Times New Roman" w:hAnsi="Times New Roman" w:cs="Times New Roman"/>
          <w:b/>
          <w:sz w:val="20"/>
          <w:szCs w:val="20"/>
        </w:rPr>
      </w:pPr>
      <w:r>
        <w:rPr>
          <w:rFonts w:ascii="Times New Roman" w:hAnsi="Times New Roman" w:cs="Times New Roman"/>
          <w:sz w:val="20"/>
          <w:szCs w:val="20"/>
        </w:rPr>
        <w:t xml:space="preserve">They must take ownership of the situations they find themselves in and work to resolve problems and overcome obstacles to providing the best care possible. </w:t>
      </w:r>
    </w:p>
    <w:p w:rsidR="00884593" w:rsidRPr="00884593" w:rsidRDefault="00884593" w:rsidP="00884593">
      <w:pPr>
        <w:pStyle w:val="ListParagraph"/>
        <w:numPr>
          <w:ilvl w:val="0"/>
          <w:numId w:val="28"/>
        </w:numPr>
        <w:rPr>
          <w:rFonts w:ascii="Times New Roman" w:hAnsi="Times New Roman" w:cs="Times New Roman"/>
          <w:b/>
          <w:sz w:val="20"/>
          <w:szCs w:val="20"/>
        </w:rPr>
      </w:pPr>
      <w:r>
        <w:rPr>
          <w:rFonts w:ascii="Times New Roman" w:hAnsi="Times New Roman" w:cs="Times New Roman"/>
          <w:sz w:val="20"/>
          <w:szCs w:val="20"/>
        </w:rPr>
        <w:t xml:space="preserve">However nursing ownership is not enough we must have a clear vision we want to achieve and a sound philosophy for change. </w:t>
      </w:r>
    </w:p>
    <w:p w:rsidR="00884593" w:rsidRDefault="00884593" w:rsidP="00884593">
      <w:pPr>
        <w:rPr>
          <w:rFonts w:ascii="Times New Roman" w:hAnsi="Times New Roman" w:cs="Times New Roman"/>
          <w:b/>
          <w:sz w:val="20"/>
          <w:szCs w:val="20"/>
        </w:rPr>
      </w:pPr>
    </w:p>
    <w:p w:rsidR="00884593" w:rsidRDefault="00884593" w:rsidP="00884593">
      <w:pPr>
        <w:rPr>
          <w:rFonts w:ascii="Times New Roman" w:hAnsi="Times New Roman" w:cs="Times New Roman"/>
          <w:b/>
          <w:sz w:val="20"/>
          <w:szCs w:val="20"/>
        </w:rPr>
      </w:pPr>
    </w:p>
    <w:p w:rsidR="00884593" w:rsidRPr="00884593" w:rsidRDefault="00884593" w:rsidP="00884593">
      <w:pPr>
        <w:rPr>
          <w:rFonts w:ascii="Times New Roman" w:hAnsi="Times New Roman" w:cs="Times New Roman"/>
          <w:b/>
          <w:sz w:val="20"/>
          <w:szCs w:val="20"/>
        </w:rPr>
      </w:pPr>
    </w:p>
    <w:p w:rsidR="00F643E0" w:rsidRDefault="00F643E0" w:rsidP="00736431">
      <w:pPr>
        <w:rPr>
          <w:rFonts w:ascii="Times New Roman" w:hAnsi="Times New Roman" w:cs="Times New Roman"/>
          <w:b/>
          <w:sz w:val="20"/>
          <w:szCs w:val="20"/>
          <w:u w:val="single"/>
        </w:rPr>
        <w:sectPr w:rsidR="00F643E0" w:rsidSect="00F643E0">
          <w:pgSz w:w="15840" w:h="12240" w:orient="landscape"/>
          <w:pgMar w:top="1440" w:right="1440" w:bottom="1440" w:left="1440" w:header="720" w:footer="720" w:gutter="0"/>
          <w:cols w:num="2" w:space="720"/>
          <w:docGrid w:linePitch="360"/>
        </w:sectPr>
      </w:pPr>
    </w:p>
    <w:p w:rsidR="00736431" w:rsidRDefault="008531B9" w:rsidP="00736431">
      <w:pPr>
        <w:rPr>
          <w:rFonts w:ascii="Times New Roman" w:hAnsi="Times New Roman" w:cs="Times New Roman"/>
          <w:b/>
          <w:sz w:val="20"/>
          <w:szCs w:val="20"/>
          <w:u w:val="single"/>
        </w:rPr>
      </w:pPr>
      <w:r>
        <w:rPr>
          <w:rFonts w:ascii="Times New Roman" w:hAnsi="Times New Roman" w:cs="Times New Roman"/>
          <w:b/>
          <w:sz w:val="20"/>
          <w:szCs w:val="20"/>
          <w:u w:val="single"/>
        </w:rPr>
        <w:lastRenderedPageBreak/>
        <w:t xml:space="preserve">Chapter 2: Basic Clinical Health Care Economics </w:t>
      </w:r>
    </w:p>
    <w:p w:rsidR="008531B9" w:rsidRDefault="008531B9" w:rsidP="00736431">
      <w:pPr>
        <w:rPr>
          <w:rFonts w:ascii="Times New Roman" w:hAnsi="Times New Roman" w:cs="Times New Roman"/>
          <w:b/>
          <w:sz w:val="20"/>
          <w:szCs w:val="20"/>
        </w:rPr>
      </w:pPr>
      <w:r>
        <w:rPr>
          <w:rFonts w:ascii="Times New Roman" w:hAnsi="Times New Roman" w:cs="Times New Roman"/>
          <w:b/>
          <w:sz w:val="20"/>
          <w:szCs w:val="20"/>
        </w:rPr>
        <w:t>Introduction</w:t>
      </w:r>
    </w:p>
    <w:p w:rsidR="00C34853" w:rsidRPr="00C34853" w:rsidRDefault="00C34853" w:rsidP="00C34853">
      <w:pPr>
        <w:pStyle w:val="ListParagraph"/>
        <w:numPr>
          <w:ilvl w:val="0"/>
          <w:numId w:val="35"/>
        </w:numPr>
        <w:rPr>
          <w:rFonts w:ascii="Times New Roman" w:hAnsi="Times New Roman" w:cs="Times New Roman"/>
          <w:b/>
          <w:sz w:val="20"/>
          <w:szCs w:val="20"/>
        </w:rPr>
      </w:pPr>
      <w:r>
        <w:rPr>
          <w:rFonts w:ascii="Times New Roman" w:hAnsi="Times New Roman" w:cs="Times New Roman"/>
          <w:sz w:val="20"/>
          <w:szCs w:val="20"/>
        </w:rPr>
        <w:t xml:space="preserve">Canada spends significant dollars on health care on an annual basis. Researchers commonly focus on life expectancy as an indicator of overall health of a population because it is a relatively reliable measure. It seems fitting that all nurses are required to participate knowledgably in designing care systems that provide the best possible care at the lowest cost. </w:t>
      </w:r>
    </w:p>
    <w:p w:rsidR="00C34853" w:rsidRPr="00C34853" w:rsidRDefault="00C34853" w:rsidP="00C34853">
      <w:pPr>
        <w:pStyle w:val="ListParagraph"/>
        <w:numPr>
          <w:ilvl w:val="0"/>
          <w:numId w:val="35"/>
        </w:numPr>
        <w:rPr>
          <w:rFonts w:ascii="Times New Roman" w:hAnsi="Times New Roman" w:cs="Times New Roman"/>
          <w:b/>
          <w:sz w:val="20"/>
          <w:szCs w:val="20"/>
        </w:rPr>
      </w:pPr>
      <w:r>
        <w:rPr>
          <w:rFonts w:ascii="Times New Roman" w:hAnsi="Times New Roman" w:cs="Times New Roman"/>
          <w:sz w:val="20"/>
          <w:szCs w:val="20"/>
        </w:rPr>
        <w:t xml:space="preserve">Every </w:t>
      </w:r>
      <w:proofErr w:type="gramStart"/>
      <w:r>
        <w:rPr>
          <w:rFonts w:ascii="Times New Roman" w:hAnsi="Times New Roman" w:cs="Times New Roman"/>
          <w:sz w:val="20"/>
          <w:szCs w:val="20"/>
        </w:rPr>
        <w:t>nurses</w:t>
      </w:r>
      <w:proofErr w:type="gramEnd"/>
      <w:r>
        <w:rPr>
          <w:rFonts w:ascii="Times New Roman" w:hAnsi="Times New Roman" w:cs="Times New Roman"/>
          <w:sz w:val="20"/>
          <w:szCs w:val="20"/>
        </w:rPr>
        <w:t xml:space="preserve"> today needs to have a basic understanding of clinical health care </w:t>
      </w:r>
      <w:r>
        <w:rPr>
          <w:rFonts w:ascii="Times New Roman" w:hAnsi="Times New Roman" w:cs="Times New Roman"/>
          <w:b/>
          <w:sz w:val="20"/>
          <w:szCs w:val="20"/>
        </w:rPr>
        <w:t xml:space="preserve">Economics – </w:t>
      </w:r>
      <w:r>
        <w:rPr>
          <w:rFonts w:ascii="Times New Roman" w:hAnsi="Times New Roman" w:cs="Times New Roman"/>
          <w:sz w:val="20"/>
          <w:szCs w:val="20"/>
        </w:rPr>
        <w:t xml:space="preserve">the study of how scarce resources are allocated among possible uses in order to make appropriate choices among the increasingly scarce resources of the future. </w:t>
      </w:r>
    </w:p>
    <w:p w:rsidR="00C34853" w:rsidRPr="0080526D" w:rsidRDefault="00C34853" w:rsidP="00C34853">
      <w:pPr>
        <w:pStyle w:val="ListParagraph"/>
        <w:numPr>
          <w:ilvl w:val="0"/>
          <w:numId w:val="35"/>
        </w:numPr>
        <w:rPr>
          <w:rFonts w:ascii="Times New Roman" w:hAnsi="Times New Roman" w:cs="Times New Roman"/>
          <w:b/>
          <w:sz w:val="20"/>
          <w:szCs w:val="20"/>
        </w:rPr>
      </w:pPr>
      <w:r>
        <w:rPr>
          <w:rFonts w:ascii="Times New Roman" w:hAnsi="Times New Roman" w:cs="Times New Roman"/>
          <w:sz w:val="20"/>
          <w:szCs w:val="20"/>
        </w:rPr>
        <w:t xml:space="preserve">The study of economics is </w:t>
      </w:r>
      <w:r w:rsidR="0080526D">
        <w:rPr>
          <w:rFonts w:ascii="Times New Roman" w:hAnsi="Times New Roman" w:cs="Times New Roman"/>
          <w:sz w:val="20"/>
          <w:szCs w:val="20"/>
        </w:rPr>
        <w:t>based on three general premises:</w:t>
      </w:r>
    </w:p>
    <w:p w:rsidR="0080526D" w:rsidRPr="0080526D" w:rsidRDefault="0080526D" w:rsidP="0080526D">
      <w:pPr>
        <w:pStyle w:val="ListParagraph"/>
        <w:numPr>
          <w:ilvl w:val="1"/>
          <w:numId w:val="35"/>
        </w:numPr>
        <w:rPr>
          <w:rFonts w:ascii="Times New Roman" w:hAnsi="Times New Roman" w:cs="Times New Roman"/>
          <w:b/>
          <w:sz w:val="20"/>
          <w:szCs w:val="20"/>
        </w:rPr>
      </w:pPr>
      <w:r>
        <w:rPr>
          <w:rFonts w:ascii="Times New Roman" w:hAnsi="Times New Roman" w:cs="Times New Roman"/>
          <w:sz w:val="20"/>
          <w:szCs w:val="20"/>
        </w:rPr>
        <w:t xml:space="preserve">Scarcity – resources exist in finite quantities and consumption demand is typically greater than resource supply </w:t>
      </w:r>
    </w:p>
    <w:p w:rsidR="0080526D" w:rsidRPr="0080526D" w:rsidRDefault="0080526D" w:rsidP="0080526D">
      <w:pPr>
        <w:pStyle w:val="ListParagraph"/>
        <w:numPr>
          <w:ilvl w:val="1"/>
          <w:numId w:val="35"/>
        </w:numPr>
        <w:rPr>
          <w:rFonts w:ascii="Times New Roman" w:hAnsi="Times New Roman" w:cs="Times New Roman"/>
          <w:b/>
          <w:sz w:val="20"/>
          <w:szCs w:val="20"/>
        </w:rPr>
      </w:pPr>
      <w:r>
        <w:rPr>
          <w:rFonts w:ascii="Times New Roman" w:hAnsi="Times New Roman" w:cs="Times New Roman"/>
          <w:sz w:val="20"/>
          <w:szCs w:val="20"/>
        </w:rPr>
        <w:t xml:space="preserve">Choice – decisions are made about which resources to produce and consume among many options </w:t>
      </w:r>
    </w:p>
    <w:p w:rsidR="0080526D" w:rsidRPr="0080526D" w:rsidRDefault="0080526D" w:rsidP="0080526D">
      <w:pPr>
        <w:pStyle w:val="ListParagraph"/>
        <w:numPr>
          <w:ilvl w:val="1"/>
          <w:numId w:val="35"/>
        </w:numPr>
        <w:rPr>
          <w:rFonts w:ascii="Times New Roman" w:hAnsi="Times New Roman" w:cs="Times New Roman"/>
          <w:b/>
          <w:sz w:val="20"/>
          <w:szCs w:val="20"/>
        </w:rPr>
      </w:pPr>
      <w:r>
        <w:rPr>
          <w:rFonts w:ascii="Times New Roman" w:hAnsi="Times New Roman" w:cs="Times New Roman"/>
          <w:sz w:val="20"/>
          <w:szCs w:val="20"/>
        </w:rPr>
        <w:t xml:space="preserve">Preference – individual and societal values and preferences influence the decisions that are made. </w:t>
      </w:r>
    </w:p>
    <w:p w:rsidR="0080526D" w:rsidRPr="0080526D" w:rsidRDefault="0080526D" w:rsidP="0080526D">
      <w:pPr>
        <w:pStyle w:val="ListParagraph"/>
        <w:numPr>
          <w:ilvl w:val="0"/>
          <w:numId w:val="35"/>
        </w:numPr>
        <w:rPr>
          <w:rFonts w:ascii="Times New Roman" w:hAnsi="Times New Roman" w:cs="Times New Roman"/>
          <w:b/>
          <w:sz w:val="20"/>
          <w:szCs w:val="20"/>
        </w:rPr>
      </w:pPr>
      <w:r>
        <w:rPr>
          <w:rFonts w:ascii="Times New Roman" w:hAnsi="Times New Roman" w:cs="Times New Roman"/>
          <w:sz w:val="20"/>
          <w:szCs w:val="20"/>
        </w:rPr>
        <w:t xml:space="preserve">Health care is elastic with reference to price than many other consumer goods (buying a watch for $500 vs. buying a medication for sick </w:t>
      </w:r>
      <w:proofErr w:type="spellStart"/>
      <w:r>
        <w:rPr>
          <w:rFonts w:ascii="Times New Roman" w:hAnsi="Times New Roman" w:cs="Times New Roman"/>
          <w:sz w:val="20"/>
          <w:szCs w:val="20"/>
        </w:rPr>
        <w:t>chid</w:t>
      </w:r>
      <w:proofErr w:type="spellEnd"/>
      <w:r>
        <w:rPr>
          <w:rFonts w:ascii="Times New Roman" w:hAnsi="Times New Roman" w:cs="Times New Roman"/>
          <w:sz w:val="20"/>
          <w:szCs w:val="20"/>
        </w:rPr>
        <w:t>)</w:t>
      </w:r>
    </w:p>
    <w:p w:rsidR="0080526D" w:rsidRPr="0080526D" w:rsidRDefault="0080526D" w:rsidP="0080526D">
      <w:pPr>
        <w:pStyle w:val="ListParagraph"/>
        <w:numPr>
          <w:ilvl w:val="0"/>
          <w:numId w:val="35"/>
        </w:numPr>
        <w:rPr>
          <w:rFonts w:ascii="Times New Roman" w:hAnsi="Times New Roman" w:cs="Times New Roman"/>
          <w:b/>
          <w:sz w:val="20"/>
          <w:szCs w:val="20"/>
        </w:rPr>
      </w:pPr>
      <w:r>
        <w:rPr>
          <w:rFonts w:ascii="Times New Roman" w:hAnsi="Times New Roman" w:cs="Times New Roman"/>
          <w:sz w:val="20"/>
          <w:szCs w:val="20"/>
        </w:rPr>
        <w:t xml:space="preserve">Another aspect of health care’s difference from the traditional economic model relates to the knowledge of options and payment mechanisms available to the consumer. </w:t>
      </w:r>
    </w:p>
    <w:p w:rsidR="0080526D" w:rsidRPr="00C34853" w:rsidRDefault="0080526D" w:rsidP="0080526D">
      <w:pPr>
        <w:pStyle w:val="ListParagraph"/>
        <w:numPr>
          <w:ilvl w:val="1"/>
          <w:numId w:val="35"/>
        </w:numPr>
        <w:rPr>
          <w:rFonts w:ascii="Times New Roman" w:hAnsi="Times New Roman" w:cs="Times New Roman"/>
          <w:b/>
          <w:sz w:val="20"/>
          <w:szCs w:val="20"/>
        </w:rPr>
      </w:pPr>
      <w:r>
        <w:rPr>
          <w:rFonts w:ascii="Times New Roman" w:hAnsi="Times New Roman" w:cs="Times New Roman"/>
          <w:sz w:val="20"/>
          <w:szCs w:val="20"/>
        </w:rPr>
        <w:t xml:space="preserve">The payer is the third party </w:t>
      </w:r>
      <w:proofErr w:type="spellStart"/>
      <w:r>
        <w:rPr>
          <w:rFonts w:ascii="Times New Roman" w:hAnsi="Times New Roman" w:cs="Times New Roman"/>
          <w:sz w:val="20"/>
          <w:szCs w:val="20"/>
        </w:rPr>
        <w:t>reimburser</w:t>
      </w:r>
      <w:proofErr w:type="spellEnd"/>
      <w:r>
        <w:rPr>
          <w:rFonts w:ascii="Times New Roman" w:hAnsi="Times New Roman" w:cs="Times New Roman"/>
          <w:sz w:val="20"/>
          <w:szCs w:val="20"/>
        </w:rPr>
        <w:t xml:space="preserve"> (insurance company or government). Consequently the financial impact of the decision on the provider (buyer) and the client user (buyer) is skewed. Neither of these buyers are payers.</w:t>
      </w:r>
    </w:p>
    <w:p w:rsidR="008531B9" w:rsidRDefault="008531B9" w:rsidP="00736431">
      <w:pPr>
        <w:rPr>
          <w:rFonts w:ascii="Times New Roman" w:hAnsi="Times New Roman" w:cs="Times New Roman"/>
          <w:b/>
          <w:sz w:val="20"/>
          <w:szCs w:val="20"/>
          <w:u w:val="single"/>
        </w:rPr>
      </w:pPr>
      <w:r w:rsidRPr="0080526D">
        <w:rPr>
          <w:rFonts w:ascii="Times New Roman" w:hAnsi="Times New Roman" w:cs="Times New Roman"/>
          <w:b/>
          <w:sz w:val="20"/>
          <w:szCs w:val="20"/>
          <w:u w:val="single"/>
        </w:rPr>
        <w:t xml:space="preserve">Traditional perspective on the cost of health care: health care as altruism </w:t>
      </w:r>
    </w:p>
    <w:p w:rsidR="0080526D" w:rsidRPr="00BF262F" w:rsidRDefault="0080526D" w:rsidP="0080526D">
      <w:pPr>
        <w:pStyle w:val="ListParagraph"/>
        <w:numPr>
          <w:ilvl w:val="0"/>
          <w:numId w:val="36"/>
        </w:numPr>
        <w:rPr>
          <w:rFonts w:ascii="Times New Roman" w:hAnsi="Times New Roman" w:cs="Times New Roman"/>
          <w:b/>
          <w:sz w:val="20"/>
          <w:szCs w:val="20"/>
          <w:u w:val="single"/>
        </w:rPr>
      </w:pPr>
      <w:r>
        <w:rPr>
          <w:rFonts w:ascii="Times New Roman" w:hAnsi="Times New Roman" w:cs="Times New Roman"/>
          <w:b/>
          <w:sz w:val="20"/>
          <w:szCs w:val="20"/>
        </w:rPr>
        <w:t xml:space="preserve">Altruism </w:t>
      </w:r>
      <w:r>
        <w:rPr>
          <w:rFonts w:ascii="Times New Roman" w:hAnsi="Times New Roman" w:cs="Times New Roman"/>
          <w:sz w:val="20"/>
          <w:szCs w:val="20"/>
        </w:rPr>
        <w:t xml:space="preserve">refers to the unselfish concern for the welfare of others and </w:t>
      </w:r>
      <w:r>
        <w:rPr>
          <w:rFonts w:ascii="Times New Roman" w:hAnsi="Times New Roman" w:cs="Times New Roman"/>
          <w:b/>
          <w:sz w:val="20"/>
          <w:szCs w:val="20"/>
        </w:rPr>
        <w:t xml:space="preserve">ethics </w:t>
      </w:r>
      <w:r>
        <w:rPr>
          <w:rFonts w:ascii="Times New Roman" w:hAnsi="Times New Roman" w:cs="Times New Roman"/>
          <w:sz w:val="20"/>
          <w:szCs w:val="20"/>
        </w:rPr>
        <w:t xml:space="preserve">refers proper goal of an individual’s action. </w:t>
      </w:r>
      <w:r w:rsidR="00BF262F">
        <w:rPr>
          <w:rFonts w:ascii="Times New Roman" w:hAnsi="Times New Roman" w:cs="Times New Roman"/>
          <w:sz w:val="20"/>
          <w:szCs w:val="20"/>
        </w:rPr>
        <w:t xml:space="preserve">These are opposed to </w:t>
      </w:r>
      <w:r w:rsidR="00BF262F">
        <w:rPr>
          <w:rFonts w:ascii="Times New Roman" w:hAnsi="Times New Roman" w:cs="Times New Roman"/>
          <w:b/>
          <w:sz w:val="20"/>
          <w:szCs w:val="20"/>
        </w:rPr>
        <w:lastRenderedPageBreak/>
        <w:t xml:space="preserve">egoism </w:t>
      </w:r>
      <w:r w:rsidR="00BF262F">
        <w:rPr>
          <w:rFonts w:ascii="Times New Roman" w:hAnsi="Times New Roman" w:cs="Times New Roman"/>
          <w:sz w:val="20"/>
          <w:szCs w:val="20"/>
        </w:rPr>
        <w:t xml:space="preserve">which is the tendency to be self-centered or to consider only oneself and one’s own interests. </w:t>
      </w:r>
    </w:p>
    <w:p w:rsidR="00BF262F" w:rsidRPr="00BF262F" w:rsidRDefault="00BF262F" w:rsidP="0080526D">
      <w:pPr>
        <w:pStyle w:val="ListParagraph"/>
        <w:numPr>
          <w:ilvl w:val="0"/>
          <w:numId w:val="36"/>
        </w:numPr>
        <w:rPr>
          <w:rFonts w:ascii="Times New Roman" w:hAnsi="Times New Roman" w:cs="Times New Roman"/>
          <w:b/>
          <w:sz w:val="20"/>
          <w:szCs w:val="20"/>
          <w:u w:val="single"/>
        </w:rPr>
      </w:pPr>
      <w:r>
        <w:rPr>
          <w:rFonts w:ascii="Times New Roman" w:hAnsi="Times New Roman" w:cs="Times New Roman"/>
          <w:sz w:val="20"/>
          <w:szCs w:val="20"/>
        </w:rPr>
        <w:t xml:space="preserve">Altruism and ethics traditionally drove the way health care was viewed and provided. Such feelings of dedication to the less fortunate stemmed from medieval infirmaries established by convents and monasteries to care for the aged, orphaned, poor and disabled. </w:t>
      </w:r>
    </w:p>
    <w:p w:rsidR="00BF262F" w:rsidRPr="0080526D" w:rsidRDefault="00BF262F" w:rsidP="0080526D">
      <w:pPr>
        <w:pStyle w:val="ListParagraph"/>
        <w:numPr>
          <w:ilvl w:val="0"/>
          <w:numId w:val="36"/>
        </w:numPr>
        <w:rPr>
          <w:rFonts w:ascii="Times New Roman" w:hAnsi="Times New Roman" w:cs="Times New Roman"/>
          <w:b/>
          <w:sz w:val="20"/>
          <w:szCs w:val="20"/>
          <w:u w:val="single"/>
        </w:rPr>
      </w:pPr>
      <w:r>
        <w:rPr>
          <w:rFonts w:ascii="Times New Roman" w:hAnsi="Times New Roman" w:cs="Times New Roman"/>
          <w:sz w:val="20"/>
          <w:szCs w:val="20"/>
        </w:rPr>
        <w:t xml:space="preserve">The first hospitals to care for the sick and injured were </w:t>
      </w:r>
      <w:r w:rsidR="0045344E">
        <w:rPr>
          <w:rFonts w:ascii="Times New Roman" w:hAnsi="Times New Roman" w:cs="Times New Roman"/>
          <w:sz w:val="20"/>
          <w:szCs w:val="20"/>
        </w:rPr>
        <w:t>also charitable institutions established around the 14</w:t>
      </w:r>
      <w:r w:rsidR="0045344E" w:rsidRPr="0045344E">
        <w:rPr>
          <w:rFonts w:ascii="Times New Roman" w:hAnsi="Times New Roman" w:cs="Times New Roman"/>
          <w:sz w:val="20"/>
          <w:szCs w:val="20"/>
          <w:vertAlign w:val="superscript"/>
        </w:rPr>
        <w:t>th</w:t>
      </w:r>
      <w:r w:rsidR="0045344E">
        <w:rPr>
          <w:rFonts w:ascii="Times New Roman" w:hAnsi="Times New Roman" w:cs="Times New Roman"/>
          <w:sz w:val="20"/>
          <w:szCs w:val="20"/>
        </w:rPr>
        <w:t xml:space="preserve"> century to provide illness care to those who did not have a home or who could not afford home care. </w:t>
      </w:r>
    </w:p>
    <w:p w:rsidR="008531B9" w:rsidRDefault="008531B9" w:rsidP="00736431">
      <w:pPr>
        <w:rPr>
          <w:rFonts w:ascii="Times New Roman" w:hAnsi="Times New Roman" w:cs="Times New Roman"/>
          <w:b/>
          <w:sz w:val="20"/>
          <w:szCs w:val="20"/>
        </w:rPr>
      </w:pPr>
      <w:r>
        <w:rPr>
          <w:rFonts w:ascii="Times New Roman" w:hAnsi="Times New Roman" w:cs="Times New Roman"/>
          <w:b/>
          <w:sz w:val="20"/>
          <w:szCs w:val="20"/>
        </w:rPr>
        <w:t xml:space="preserve">Need for health care determined by provider </w:t>
      </w:r>
    </w:p>
    <w:p w:rsidR="0045344E" w:rsidRPr="0045344E" w:rsidRDefault="0045344E" w:rsidP="0045344E">
      <w:pPr>
        <w:pStyle w:val="ListParagraph"/>
        <w:numPr>
          <w:ilvl w:val="0"/>
          <w:numId w:val="37"/>
        </w:numPr>
        <w:rPr>
          <w:rFonts w:ascii="Times New Roman" w:hAnsi="Times New Roman" w:cs="Times New Roman"/>
          <w:b/>
          <w:sz w:val="20"/>
          <w:szCs w:val="20"/>
        </w:rPr>
      </w:pPr>
      <w:r>
        <w:rPr>
          <w:rFonts w:ascii="Times New Roman" w:hAnsi="Times New Roman" w:cs="Times New Roman"/>
          <w:sz w:val="20"/>
          <w:szCs w:val="20"/>
        </w:rPr>
        <w:t xml:space="preserve">Health care was traditionally delivered from a paternalistic model of governance and control health professionals, led by physicians controlled a vast body of scientific knowledge and skill and were rendered awesome and mystical by complex scientific language. Decision making of all aspects of health care was the exclusive domain of the professionals. </w:t>
      </w:r>
    </w:p>
    <w:p w:rsidR="0045344E" w:rsidRPr="0045344E" w:rsidRDefault="0045344E" w:rsidP="0045344E">
      <w:pPr>
        <w:pStyle w:val="ListParagraph"/>
        <w:numPr>
          <w:ilvl w:val="0"/>
          <w:numId w:val="37"/>
        </w:numPr>
        <w:rPr>
          <w:rFonts w:ascii="Times New Roman" w:hAnsi="Times New Roman" w:cs="Times New Roman"/>
          <w:b/>
          <w:sz w:val="20"/>
          <w:szCs w:val="20"/>
        </w:rPr>
      </w:pPr>
      <w:r>
        <w:rPr>
          <w:rFonts w:ascii="Times New Roman" w:hAnsi="Times New Roman" w:cs="Times New Roman"/>
          <w:sz w:val="20"/>
          <w:szCs w:val="20"/>
        </w:rPr>
        <w:t xml:space="preserve">Up until 1971 Canada and America had similar health care systems. After </w:t>
      </w:r>
      <w:proofErr w:type="gramStart"/>
      <w:r>
        <w:rPr>
          <w:rFonts w:ascii="Times New Roman" w:hAnsi="Times New Roman" w:cs="Times New Roman"/>
          <w:sz w:val="20"/>
          <w:szCs w:val="20"/>
        </w:rPr>
        <w:t>1971  Canada</w:t>
      </w:r>
      <w:proofErr w:type="gramEnd"/>
      <w:r>
        <w:rPr>
          <w:rFonts w:ascii="Times New Roman" w:hAnsi="Times New Roman" w:cs="Times New Roman"/>
          <w:sz w:val="20"/>
          <w:szCs w:val="20"/>
        </w:rPr>
        <w:t xml:space="preserve"> adopted the Medicare view. However </w:t>
      </w:r>
      <w:proofErr w:type="spellStart"/>
      <w:r>
        <w:rPr>
          <w:rFonts w:ascii="Times New Roman" w:hAnsi="Times New Roman" w:cs="Times New Roman"/>
          <w:sz w:val="20"/>
          <w:szCs w:val="20"/>
        </w:rPr>
        <w:t>Esmail</w:t>
      </w:r>
      <w:proofErr w:type="spellEnd"/>
      <w:r>
        <w:rPr>
          <w:rFonts w:ascii="Times New Roman" w:hAnsi="Times New Roman" w:cs="Times New Roman"/>
          <w:sz w:val="20"/>
          <w:szCs w:val="20"/>
        </w:rPr>
        <w:t xml:space="preserve"> and Walker suggest that based on comparative evidence, the Canadian health care model is not as good as models in place in other countries of the organization for economic co-operation and development. They state that Canada has the following health care problems:</w:t>
      </w:r>
    </w:p>
    <w:p w:rsidR="0045344E" w:rsidRPr="0045344E" w:rsidRDefault="0045344E" w:rsidP="0045344E">
      <w:pPr>
        <w:pStyle w:val="ListParagraph"/>
        <w:numPr>
          <w:ilvl w:val="1"/>
          <w:numId w:val="37"/>
        </w:numPr>
        <w:rPr>
          <w:rFonts w:ascii="Times New Roman" w:hAnsi="Times New Roman" w:cs="Times New Roman"/>
          <w:b/>
          <w:sz w:val="20"/>
          <w:szCs w:val="20"/>
        </w:rPr>
      </w:pPr>
      <w:r>
        <w:rPr>
          <w:rFonts w:ascii="Times New Roman" w:hAnsi="Times New Roman" w:cs="Times New Roman"/>
          <w:sz w:val="20"/>
          <w:szCs w:val="20"/>
        </w:rPr>
        <w:t>Inferior age-adjusted access to physicians and technology, longer wait times, less success in preventing deaths that are preventable and hi</w:t>
      </w:r>
      <w:r w:rsidR="00780184">
        <w:rPr>
          <w:rFonts w:ascii="Times New Roman" w:hAnsi="Times New Roman" w:cs="Times New Roman"/>
          <w:sz w:val="20"/>
          <w:szCs w:val="20"/>
        </w:rPr>
        <w:t>gher costs than almost all other</w:t>
      </w:r>
      <w:r>
        <w:rPr>
          <w:rFonts w:ascii="Times New Roman" w:hAnsi="Times New Roman" w:cs="Times New Roman"/>
          <w:sz w:val="20"/>
          <w:szCs w:val="20"/>
        </w:rPr>
        <w:t xml:space="preserve"> health systems </w:t>
      </w:r>
      <w:r w:rsidR="00780184">
        <w:rPr>
          <w:rFonts w:ascii="Times New Roman" w:hAnsi="Times New Roman" w:cs="Times New Roman"/>
          <w:sz w:val="20"/>
          <w:szCs w:val="20"/>
        </w:rPr>
        <w:t xml:space="preserve">with comparable objectives. </w:t>
      </w:r>
      <w:r>
        <w:rPr>
          <w:rFonts w:ascii="Times New Roman" w:hAnsi="Times New Roman" w:cs="Times New Roman"/>
          <w:sz w:val="20"/>
          <w:szCs w:val="20"/>
        </w:rPr>
        <w:t xml:space="preserve"> </w:t>
      </w:r>
    </w:p>
    <w:p w:rsidR="008531B9" w:rsidRDefault="008531B9" w:rsidP="00736431">
      <w:pPr>
        <w:rPr>
          <w:rFonts w:ascii="Times New Roman" w:hAnsi="Times New Roman" w:cs="Times New Roman"/>
          <w:b/>
          <w:sz w:val="20"/>
          <w:szCs w:val="20"/>
        </w:rPr>
      </w:pPr>
      <w:r>
        <w:rPr>
          <w:rFonts w:ascii="Times New Roman" w:hAnsi="Times New Roman" w:cs="Times New Roman"/>
          <w:b/>
          <w:sz w:val="20"/>
          <w:szCs w:val="20"/>
        </w:rPr>
        <w:t xml:space="preserve">The right to health care at any cost </w:t>
      </w:r>
    </w:p>
    <w:p w:rsidR="00780184" w:rsidRPr="00780184" w:rsidRDefault="00780184" w:rsidP="00780184">
      <w:pPr>
        <w:pStyle w:val="ListParagraph"/>
        <w:numPr>
          <w:ilvl w:val="0"/>
          <w:numId w:val="38"/>
        </w:numPr>
        <w:rPr>
          <w:rFonts w:ascii="Times New Roman" w:hAnsi="Times New Roman" w:cs="Times New Roman"/>
          <w:b/>
          <w:sz w:val="20"/>
          <w:szCs w:val="20"/>
        </w:rPr>
      </w:pPr>
      <w:r>
        <w:rPr>
          <w:rFonts w:ascii="Times New Roman" w:hAnsi="Times New Roman" w:cs="Times New Roman"/>
          <w:sz w:val="20"/>
          <w:szCs w:val="20"/>
        </w:rPr>
        <w:t xml:space="preserve">At the beginning of the 1990s the cost of providing health care </w:t>
      </w:r>
      <w:proofErr w:type="spellStart"/>
      <w:r>
        <w:rPr>
          <w:rFonts w:ascii="Times New Roman" w:hAnsi="Times New Roman" w:cs="Times New Roman"/>
          <w:sz w:val="20"/>
          <w:szCs w:val="20"/>
        </w:rPr>
        <w:t>spiralled</w:t>
      </w:r>
      <w:proofErr w:type="spellEnd"/>
      <w:r>
        <w:rPr>
          <w:rFonts w:ascii="Times New Roman" w:hAnsi="Times New Roman" w:cs="Times New Roman"/>
          <w:sz w:val="20"/>
          <w:szCs w:val="20"/>
        </w:rPr>
        <w:t xml:space="preserve">. Health care expenditures continue to increase annually. Spending on health care is substantial in </w:t>
      </w:r>
      <w:proofErr w:type="gramStart"/>
      <w:r>
        <w:rPr>
          <w:rFonts w:ascii="Times New Roman" w:hAnsi="Times New Roman" w:cs="Times New Roman"/>
          <w:sz w:val="20"/>
          <w:szCs w:val="20"/>
        </w:rPr>
        <w:t>Canada ,</w:t>
      </w:r>
      <w:proofErr w:type="gramEnd"/>
      <w:r>
        <w:rPr>
          <w:rFonts w:ascii="Times New Roman" w:hAnsi="Times New Roman" w:cs="Times New Roman"/>
          <w:sz w:val="20"/>
          <w:szCs w:val="20"/>
        </w:rPr>
        <w:t xml:space="preserve"> but it is not uniform across the provinces and territories. </w:t>
      </w:r>
    </w:p>
    <w:p w:rsidR="00780184" w:rsidRPr="00780184" w:rsidRDefault="00780184" w:rsidP="00780184">
      <w:pPr>
        <w:pStyle w:val="ListParagraph"/>
        <w:numPr>
          <w:ilvl w:val="0"/>
          <w:numId w:val="38"/>
        </w:numPr>
        <w:rPr>
          <w:rFonts w:ascii="Times New Roman" w:hAnsi="Times New Roman" w:cs="Times New Roman"/>
          <w:b/>
          <w:sz w:val="20"/>
          <w:szCs w:val="20"/>
        </w:rPr>
      </w:pPr>
      <w:r>
        <w:rPr>
          <w:rFonts w:ascii="Times New Roman" w:hAnsi="Times New Roman" w:cs="Times New Roman"/>
          <w:sz w:val="20"/>
          <w:szCs w:val="20"/>
        </w:rPr>
        <w:lastRenderedPageBreak/>
        <w:t xml:space="preserve">The higher spending in the territories (7977, 12356 per capita) may be related to the costs associated with travel to receive certain types of care. Factors that may have contributed to the spending differences among provinces and territories include differences in populations and their health status, patterns of health service delivery and coverage, geography and population density and the costs of providing care. </w:t>
      </w:r>
    </w:p>
    <w:p w:rsidR="00780184" w:rsidRPr="00780184" w:rsidRDefault="00780184" w:rsidP="00780184">
      <w:pPr>
        <w:pStyle w:val="ListParagraph"/>
        <w:numPr>
          <w:ilvl w:val="0"/>
          <w:numId w:val="38"/>
        </w:numPr>
        <w:rPr>
          <w:rFonts w:ascii="Times New Roman" w:hAnsi="Times New Roman" w:cs="Times New Roman"/>
          <w:b/>
          <w:sz w:val="20"/>
          <w:szCs w:val="20"/>
        </w:rPr>
      </w:pPr>
      <w:r>
        <w:rPr>
          <w:rFonts w:ascii="Times New Roman" w:hAnsi="Times New Roman" w:cs="Times New Roman"/>
          <w:sz w:val="20"/>
          <w:szCs w:val="20"/>
        </w:rPr>
        <w:t xml:space="preserve">In 2002 Roy </w:t>
      </w:r>
      <w:proofErr w:type="spellStart"/>
      <w:r>
        <w:rPr>
          <w:rFonts w:ascii="Times New Roman" w:hAnsi="Times New Roman" w:cs="Times New Roman"/>
          <w:sz w:val="20"/>
          <w:szCs w:val="20"/>
        </w:rPr>
        <w:t>Romanow</w:t>
      </w:r>
      <w:proofErr w:type="spellEnd"/>
      <w:r>
        <w:rPr>
          <w:rFonts w:ascii="Times New Roman" w:hAnsi="Times New Roman" w:cs="Times New Roman"/>
          <w:sz w:val="20"/>
          <w:szCs w:val="20"/>
        </w:rPr>
        <w:t xml:space="preserve"> stated that </w:t>
      </w:r>
      <w:proofErr w:type="spellStart"/>
      <w:r>
        <w:rPr>
          <w:rFonts w:ascii="Times New Roman" w:hAnsi="Times New Roman" w:cs="Times New Roman"/>
          <w:sz w:val="20"/>
          <w:szCs w:val="20"/>
        </w:rPr>
        <w:t>medicare</w:t>
      </w:r>
      <w:proofErr w:type="spellEnd"/>
      <w:r>
        <w:rPr>
          <w:rFonts w:ascii="Times New Roman" w:hAnsi="Times New Roman" w:cs="Times New Roman"/>
          <w:sz w:val="20"/>
          <w:szCs w:val="20"/>
        </w:rPr>
        <w:t xml:space="preserve"> is as sustainable as Canadians want it to be. It is a system funded by tax dollars. </w:t>
      </w:r>
    </w:p>
    <w:p w:rsidR="00780184" w:rsidRPr="00D37D32" w:rsidRDefault="00780184" w:rsidP="00780184">
      <w:pPr>
        <w:pStyle w:val="ListParagraph"/>
        <w:numPr>
          <w:ilvl w:val="0"/>
          <w:numId w:val="38"/>
        </w:numPr>
        <w:rPr>
          <w:rFonts w:ascii="Times New Roman" w:hAnsi="Times New Roman" w:cs="Times New Roman"/>
          <w:b/>
          <w:sz w:val="20"/>
          <w:szCs w:val="20"/>
        </w:rPr>
      </w:pPr>
      <w:r>
        <w:rPr>
          <w:rFonts w:ascii="Times New Roman" w:hAnsi="Times New Roman" w:cs="Times New Roman"/>
          <w:sz w:val="20"/>
          <w:szCs w:val="20"/>
        </w:rPr>
        <w:t xml:space="preserve">Internationally, Canada’s per </w:t>
      </w:r>
      <w:proofErr w:type="spellStart"/>
      <w:r>
        <w:rPr>
          <w:rFonts w:ascii="Times New Roman" w:hAnsi="Times New Roman" w:cs="Times New Roman"/>
          <w:sz w:val="20"/>
          <w:szCs w:val="20"/>
        </w:rPr>
        <w:t>captia</w:t>
      </w:r>
      <w:proofErr w:type="spellEnd"/>
      <w:r>
        <w:rPr>
          <w:rFonts w:ascii="Times New Roman" w:hAnsi="Times New Roman" w:cs="Times New Roman"/>
          <w:sz w:val="20"/>
          <w:szCs w:val="20"/>
        </w:rPr>
        <w:t xml:space="preserve"> spending is among the highest when compared to other countries. In 2008 Canada ranked fourth out of 24 countries with comparable data. Canada also ranked 9</w:t>
      </w:r>
      <w:r w:rsidRPr="00780184">
        <w:rPr>
          <w:rFonts w:ascii="Times New Roman" w:hAnsi="Times New Roman" w:cs="Times New Roman"/>
          <w:sz w:val="20"/>
          <w:szCs w:val="20"/>
          <w:vertAlign w:val="superscript"/>
        </w:rPr>
        <w:t>th</w:t>
      </w:r>
      <w:r>
        <w:rPr>
          <w:rFonts w:ascii="Times New Roman" w:hAnsi="Times New Roman" w:cs="Times New Roman"/>
          <w:sz w:val="20"/>
          <w:szCs w:val="20"/>
        </w:rPr>
        <w:t xml:space="preserve"> for life expectancy. Jurisdictions that have higher per capita health care spendin</w:t>
      </w:r>
      <w:r w:rsidR="00D37D32">
        <w:rPr>
          <w:rFonts w:ascii="Times New Roman" w:hAnsi="Times New Roman" w:cs="Times New Roman"/>
          <w:sz w:val="20"/>
          <w:szCs w:val="20"/>
        </w:rPr>
        <w:t xml:space="preserve">g do not appear to have similarly higher life expectancy. The reverse is also true. </w:t>
      </w:r>
    </w:p>
    <w:p w:rsidR="00D37D32" w:rsidRPr="00780184" w:rsidRDefault="00D37D32" w:rsidP="00780184">
      <w:pPr>
        <w:pStyle w:val="ListParagraph"/>
        <w:numPr>
          <w:ilvl w:val="0"/>
          <w:numId w:val="38"/>
        </w:numPr>
        <w:rPr>
          <w:rFonts w:ascii="Times New Roman" w:hAnsi="Times New Roman" w:cs="Times New Roman"/>
          <w:b/>
          <w:sz w:val="20"/>
          <w:szCs w:val="20"/>
        </w:rPr>
      </w:pPr>
      <w:r>
        <w:rPr>
          <w:rFonts w:ascii="Times New Roman" w:hAnsi="Times New Roman" w:cs="Times New Roman"/>
          <w:sz w:val="20"/>
          <w:szCs w:val="20"/>
        </w:rPr>
        <w:t xml:space="preserve">However Canadians began to lose confidence in the health care system because of escalating costs and the quality of care and services were declining. </w:t>
      </w:r>
    </w:p>
    <w:p w:rsidR="00F643E0" w:rsidRDefault="00F643E0" w:rsidP="00736431">
      <w:pPr>
        <w:rPr>
          <w:rFonts w:ascii="Times New Roman" w:hAnsi="Times New Roman" w:cs="Times New Roman"/>
          <w:b/>
          <w:sz w:val="20"/>
          <w:szCs w:val="20"/>
        </w:rPr>
      </w:pPr>
      <w:r>
        <w:rPr>
          <w:rFonts w:ascii="Times New Roman" w:hAnsi="Times New Roman" w:cs="Times New Roman"/>
          <w:b/>
          <w:sz w:val="20"/>
          <w:szCs w:val="20"/>
        </w:rPr>
        <w:t xml:space="preserve">Federal and provincial reports </w:t>
      </w:r>
    </w:p>
    <w:p w:rsidR="00D37D32" w:rsidRPr="00D37D32" w:rsidRDefault="00D37D32" w:rsidP="00D37D32">
      <w:pPr>
        <w:pStyle w:val="ListParagraph"/>
        <w:numPr>
          <w:ilvl w:val="0"/>
          <w:numId w:val="39"/>
        </w:numPr>
        <w:rPr>
          <w:rFonts w:ascii="Times New Roman" w:hAnsi="Times New Roman" w:cs="Times New Roman"/>
          <w:b/>
          <w:sz w:val="20"/>
          <w:szCs w:val="20"/>
        </w:rPr>
      </w:pPr>
      <w:r>
        <w:rPr>
          <w:rFonts w:ascii="Times New Roman" w:hAnsi="Times New Roman" w:cs="Times New Roman"/>
          <w:sz w:val="20"/>
          <w:szCs w:val="20"/>
        </w:rPr>
        <w:t xml:space="preserve">The two reports were the </w:t>
      </w:r>
      <w:proofErr w:type="spellStart"/>
      <w:r>
        <w:rPr>
          <w:rFonts w:ascii="Times New Roman" w:hAnsi="Times New Roman" w:cs="Times New Roman"/>
          <w:b/>
          <w:sz w:val="20"/>
          <w:szCs w:val="20"/>
        </w:rPr>
        <w:t>Romanow</w:t>
      </w:r>
      <w:proofErr w:type="spellEnd"/>
      <w:r>
        <w:rPr>
          <w:rFonts w:ascii="Times New Roman" w:hAnsi="Times New Roman" w:cs="Times New Roman"/>
          <w:b/>
          <w:sz w:val="20"/>
          <w:szCs w:val="20"/>
        </w:rPr>
        <w:t xml:space="preserve"> report and the Kirby report. </w:t>
      </w:r>
      <w:r>
        <w:rPr>
          <w:rFonts w:ascii="Times New Roman" w:hAnsi="Times New Roman" w:cs="Times New Roman"/>
          <w:sz w:val="20"/>
          <w:szCs w:val="20"/>
        </w:rPr>
        <w:t xml:space="preserve">Kirby is considered to be an advocate of </w:t>
      </w:r>
      <w:proofErr w:type="gramStart"/>
      <w:r>
        <w:rPr>
          <w:rFonts w:ascii="Times New Roman" w:hAnsi="Times New Roman" w:cs="Times New Roman"/>
          <w:sz w:val="20"/>
          <w:szCs w:val="20"/>
        </w:rPr>
        <w:t>privatization,</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Romanow</w:t>
      </w:r>
      <w:proofErr w:type="spellEnd"/>
      <w:r>
        <w:rPr>
          <w:rFonts w:ascii="Times New Roman" w:hAnsi="Times New Roman" w:cs="Times New Roman"/>
          <w:sz w:val="20"/>
          <w:szCs w:val="20"/>
        </w:rPr>
        <w:t xml:space="preserve"> is a proponent of the public system. Canadians want and need a more accountable health care system. </w:t>
      </w:r>
    </w:p>
    <w:p w:rsidR="00D37D32" w:rsidRPr="00D37D32" w:rsidRDefault="00D37D32" w:rsidP="00D37D32">
      <w:pPr>
        <w:pStyle w:val="ListParagraph"/>
        <w:numPr>
          <w:ilvl w:val="0"/>
          <w:numId w:val="39"/>
        </w:numPr>
        <w:rPr>
          <w:rFonts w:ascii="Times New Roman" w:hAnsi="Times New Roman" w:cs="Times New Roman"/>
          <w:b/>
          <w:sz w:val="20"/>
          <w:szCs w:val="20"/>
        </w:rPr>
      </w:pPr>
      <w:r>
        <w:rPr>
          <w:rFonts w:ascii="Times New Roman" w:hAnsi="Times New Roman" w:cs="Times New Roman"/>
          <w:sz w:val="20"/>
          <w:szCs w:val="20"/>
        </w:rPr>
        <w:t xml:space="preserve">According to </w:t>
      </w:r>
      <w:proofErr w:type="spellStart"/>
      <w:r>
        <w:rPr>
          <w:rFonts w:ascii="Times New Roman" w:hAnsi="Times New Roman" w:cs="Times New Roman"/>
          <w:sz w:val="20"/>
          <w:szCs w:val="20"/>
        </w:rPr>
        <w:t>Romanow</w:t>
      </w:r>
      <w:proofErr w:type="spellEnd"/>
      <w:r>
        <w:rPr>
          <w:rFonts w:ascii="Times New Roman" w:hAnsi="Times New Roman" w:cs="Times New Roman"/>
          <w:sz w:val="20"/>
          <w:szCs w:val="20"/>
        </w:rPr>
        <w:t xml:space="preserve"> – Canadians want to know what is happening with their money; with health care budgets, hospital beds, nurses, doctors, access, wait lists, community care, diagnostic testing and etc. However, </w:t>
      </w:r>
      <w:r w:rsidR="00D40AB3">
        <w:rPr>
          <w:rFonts w:ascii="Times New Roman" w:hAnsi="Times New Roman" w:cs="Times New Roman"/>
          <w:sz w:val="20"/>
          <w:szCs w:val="20"/>
        </w:rPr>
        <w:t xml:space="preserve">Canadian patients experience longer wait times than patients in other comparable countries and generally seem to have more trouble accessing health care services. </w:t>
      </w:r>
    </w:p>
    <w:p w:rsidR="008531B9" w:rsidRDefault="008531B9" w:rsidP="00736431">
      <w:pPr>
        <w:rPr>
          <w:rFonts w:ascii="Times New Roman" w:hAnsi="Times New Roman" w:cs="Times New Roman"/>
          <w:b/>
          <w:sz w:val="20"/>
          <w:szCs w:val="20"/>
        </w:rPr>
      </w:pPr>
      <w:r>
        <w:rPr>
          <w:rFonts w:ascii="Times New Roman" w:hAnsi="Times New Roman" w:cs="Times New Roman"/>
          <w:b/>
          <w:sz w:val="20"/>
          <w:szCs w:val="20"/>
        </w:rPr>
        <w:t xml:space="preserve">Accountability </w:t>
      </w:r>
    </w:p>
    <w:p w:rsidR="00D40AB3" w:rsidRDefault="00D40AB3" w:rsidP="00D40AB3">
      <w:pPr>
        <w:pStyle w:val="ListParagraph"/>
        <w:numPr>
          <w:ilvl w:val="0"/>
          <w:numId w:val="40"/>
        </w:numPr>
        <w:rPr>
          <w:rFonts w:ascii="Times New Roman" w:hAnsi="Times New Roman" w:cs="Times New Roman"/>
          <w:sz w:val="20"/>
          <w:szCs w:val="20"/>
        </w:rPr>
      </w:pPr>
      <w:r>
        <w:rPr>
          <w:rFonts w:ascii="Times New Roman" w:hAnsi="Times New Roman" w:cs="Times New Roman"/>
          <w:b/>
          <w:sz w:val="20"/>
          <w:szCs w:val="20"/>
        </w:rPr>
        <w:t xml:space="preserve">Accountability – </w:t>
      </w:r>
      <w:r>
        <w:rPr>
          <w:rFonts w:ascii="Times New Roman" w:hAnsi="Times New Roman" w:cs="Times New Roman"/>
          <w:sz w:val="20"/>
          <w:szCs w:val="20"/>
        </w:rPr>
        <w:t xml:space="preserve">was the theme for the </w:t>
      </w:r>
      <w:proofErr w:type="spellStart"/>
      <w:r>
        <w:rPr>
          <w:rFonts w:ascii="Times New Roman" w:hAnsi="Times New Roman" w:cs="Times New Roman"/>
          <w:sz w:val="20"/>
          <w:szCs w:val="20"/>
        </w:rPr>
        <w:t>Romanow</w:t>
      </w:r>
      <w:proofErr w:type="spellEnd"/>
      <w:r>
        <w:rPr>
          <w:rFonts w:ascii="Times New Roman" w:hAnsi="Times New Roman" w:cs="Times New Roman"/>
          <w:sz w:val="20"/>
          <w:szCs w:val="20"/>
        </w:rPr>
        <w:t xml:space="preserve"> Report and the first ministers Health Accord. Public discussions concerning accountability </w:t>
      </w:r>
      <w:r>
        <w:rPr>
          <w:rFonts w:ascii="Times New Roman" w:hAnsi="Times New Roman" w:cs="Times New Roman"/>
          <w:sz w:val="20"/>
          <w:szCs w:val="20"/>
        </w:rPr>
        <w:lastRenderedPageBreak/>
        <w:t xml:space="preserve">often imply that accountability is synonymous with the collection of quantifiable indicators. </w:t>
      </w:r>
    </w:p>
    <w:p w:rsidR="00D40AB3" w:rsidRDefault="00D40AB3" w:rsidP="00D40AB3">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 xml:space="preserve">The stakeholders in Canadian health care accountability include the federal government, the provincial governments, the territorial governments, regional health authorities etc. </w:t>
      </w:r>
    </w:p>
    <w:p w:rsidR="00D40AB3" w:rsidRDefault="00D40AB3" w:rsidP="00D40AB3">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 xml:space="preserve">Accountability instruments and processes include citizen involvement, through their involvement on boards of health care institutions or regions, or through consultation. Citizens also hold the government accountable through the electoral process. </w:t>
      </w:r>
      <w:proofErr w:type="gramStart"/>
      <w:r>
        <w:rPr>
          <w:rFonts w:ascii="Times New Roman" w:hAnsi="Times New Roman" w:cs="Times New Roman"/>
          <w:sz w:val="20"/>
          <w:szCs w:val="20"/>
        </w:rPr>
        <w:t>government</w:t>
      </w:r>
      <w:proofErr w:type="gramEnd"/>
      <w:r>
        <w:rPr>
          <w:rFonts w:ascii="Times New Roman" w:hAnsi="Times New Roman" w:cs="Times New Roman"/>
          <w:sz w:val="20"/>
          <w:szCs w:val="20"/>
        </w:rPr>
        <w:t xml:space="preserve"> ministers are to their legislatures for the operation of their departments. </w:t>
      </w:r>
      <w:r w:rsidR="009D5544">
        <w:rPr>
          <w:rFonts w:ascii="Times New Roman" w:hAnsi="Times New Roman" w:cs="Times New Roman"/>
          <w:sz w:val="20"/>
          <w:szCs w:val="20"/>
        </w:rPr>
        <w:t xml:space="preserve">Information that increases the transparency of the government assists in making the government accountable to the people who receive the information. </w:t>
      </w:r>
      <w:r>
        <w:rPr>
          <w:rFonts w:ascii="Times New Roman" w:hAnsi="Times New Roman" w:cs="Times New Roman"/>
          <w:sz w:val="20"/>
          <w:szCs w:val="20"/>
        </w:rPr>
        <w:t xml:space="preserve"> </w:t>
      </w:r>
    </w:p>
    <w:p w:rsidR="009D5544" w:rsidRDefault="009D5544" w:rsidP="00D40AB3">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 xml:space="preserve">Some governments review the accreditation process as a form of accountability because an external source confirms the quality of the organization’s services. </w:t>
      </w:r>
    </w:p>
    <w:p w:rsidR="009D5544" w:rsidRDefault="009D5544" w:rsidP="00D40AB3">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 xml:space="preserve">In an accountability framework, stakeholder identify predominately determines the type of relationship. </w:t>
      </w:r>
    </w:p>
    <w:p w:rsidR="009D5544" w:rsidRDefault="009D5544" w:rsidP="00D40AB3">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 xml:space="preserve">The province of Ontario introduced Bill 8 the commitment to the future Medicare Act in November 2003. This bill was designed to create clear accountability and governance mechanisms between the ministry of health and long term care and health care providers. </w:t>
      </w:r>
    </w:p>
    <w:p w:rsidR="009D5544" w:rsidRDefault="009D5544" w:rsidP="00D40AB3">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 xml:space="preserve">On June 3 2010, Ontario passed health care accountability legislation: bill 46, the excellent care for all act. The act makes health care providers and executives accountable for improving client care and enhancing the client experience. </w:t>
      </w:r>
    </w:p>
    <w:p w:rsidR="009D5544" w:rsidRPr="00D40AB3" w:rsidRDefault="009D5544" w:rsidP="00D40AB3">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 xml:space="preserve">Accountability is still a work in progress </w:t>
      </w:r>
      <w:r w:rsidR="00DC187C">
        <w:rPr>
          <w:rFonts w:ascii="Times New Roman" w:hAnsi="Times New Roman" w:cs="Times New Roman"/>
          <w:sz w:val="20"/>
          <w:szCs w:val="20"/>
        </w:rPr>
        <w:t xml:space="preserve">that is evolving rapidly, and there is growing acceptance of accountability by individuals who have authority. </w:t>
      </w:r>
      <w:r>
        <w:rPr>
          <w:rFonts w:ascii="Times New Roman" w:hAnsi="Times New Roman" w:cs="Times New Roman"/>
          <w:sz w:val="20"/>
          <w:szCs w:val="20"/>
        </w:rPr>
        <w:t xml:space="preserve"> </w:t>
      </w:r>
    </w:p>
    <w:p w:rsidR="008531B9" w:rsidRDefault="008531B9" w:rsidP="00736431">
      <w:pPr>
        <w:rPr>
          <w:rFonts w:ascii="Times New Roman" w:hAnsi="Times New Roman" w:cs="Times New Roman"/>
          <w:b/>
          <w:sz w:val="20"/>
          <w:szCs w:val="20"/>
        </w:rPr>
      </w:pPr>
      <w:r>
        <w:rPr>
          <w:rFonts w:ascii="Times New Roman" w:hAnsi="Times New Roman" w:cs="Times New Roman"/>
          <w:b/>
          <w:sz w:val="20"/>
          <w:szCs w:val="20"/>
        </w:rPr>
        <w:t xml:space="preserve">Functions of the health care system </w:t>
      </w:r>
    </w:p>
    <w:p w:rsidR="00DC187C" w:rsidRPr="00DC187C" w:rsidRDefault="00DC187C" w:rsidP="00DC187C">
      <w:pPr>
        <w:pStyle w:val="ListParagraph"/>
        <w:numPr>
          <w:ilvl w:val="0"/>
          <w:numId w:val="41"/>
        </w:numPr>
        <w:rPr>
          <w:rFonts w:ascii="Times New Roman" w:hAnsi="Times New Roman" w:cs="Times New Roman"/>
          <w:b/>
          <w:sz w:val="20"/>
          <w:szCs w:val="20"/>
        </w:rPr>
      </w:pPr>
      <w:r>
        <w:rPr>
          <w:rFonts w:ascii="Times New Roman" w:hAnsi="Times New Roman" w:cs="Times New Roman"/>
          <w:sz w:val="20"/>
          <w:szCs w:val="20"/>
        </w:rPr>
        <w:t xml:space="preserve">Three functions of the health care system were mentioned: </w:t>
      </w:r>
    </w:p>
    <w:p w:rsidR="00DC187C" w:rsidRPr="00DC187C" w:rsidRDefault="00DC187C" w:rsidP="00DC187C">
      <w:pPr>
        <w:pStyle w:val="ListParagraph"/>
        <w:numPr>
          <w:ilvl w:val="0"/>
          <w:numId w:val="42"/>
        </w:numPr>
        <w:rPr>
          <w:rFonts w:ascii="Times New Roman" w:hAnsi="Times New Roman" w:cs="Times New Roman"/>
          <w:b/>
          <w:sz w:val="20"/>
          <w:szCs w:val="20"/>
        </w:rPr>
      </w:pPr>
      <w:r w:rsidRPr="00DC187C">
        <w:rPr>
          <w:rFonts w:ascii="Times New Roman" w:hAnsi="Times New Roman" w:cs="Times New Roman"/>
          <w:b/>
          <w:sz w:val="20"/>
          <w:szCs w:val="20"/>
        </w:rPr>
        <w:t>Financing</w:t>
      </w:r>
      <w:r>
        <w:rPr>
          <w:rFonts w:ascii="Times New Roman" w:hAnsi="Times New Roman" w:cs="Times New Roman"/>
          <w:b/>
          <w:sz w:val="20"/>
          <w:szCs w:val="20"/>
        </w:rPr>
        <w:t xml:space="preserve">: </w:t>
      </w:r>
      <w:r>
        <w:rPr>
          <w:rFonts w:ascii="Times New Roman" w:hAnsi="Times New Roman" w:cs="Times New Roman"/>
          <w:sz w:val="20"/>
          <w:szCs w:val="20"/>
        </w:rPr>
        <w:t xml:space="preserve">refers to how health care is paid for. Most money is raised in the form of taxes [income taxes, federal and provincial sales </w:t>
      </w:r>
      <w:proofErr w:type="spellStart"/>
      <w:r>
        <w:rPr>
          <w:rFonts w:ascii="Times New Roman" w:hAnsi="Times New Roman" w:cs="Times New Roman"/>
          <w:sz w:val="20"/>
          <w:szCs w:val="20"/>
        </w:rPr>
        <w:t>taxs</w:t>
      </w:r>
      <w:proofErr w:type="spellEnd"/>
      <w:r>
        <w:rPr>
          <w:rFonts w:ascii="Times New Roman" w:hAnsi="Times New Roman" w:cs="Times New Roman"/>
          <w:sz w:val="20"/>
          <w:szCs w:val="20"/>
        </w:rPr>
        <w:t xml:space="preserve">] </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federal government transfers funds to the provincial and territorial </w:t>
      </w:r>
      <w:r>
        <w:rPr>
          <w:rFonts w:ascii="Times New Roman" w:hAnsi="Times New Roman" w:cs="Times New Roman"/>
          <w:sz w:val="20"/>
          <w:szCs w:val="20"/>
        </w:rPr>
        <w:lastRenderedPageBreak/>
        <w:t xml:space="preserve">governments to assist them to fund health care. In addition equalization payments are made to the provinces from the deferral government so that less wealthy Canadian provinces have the ability to deliver government services. These payments are unconditional, which means that the receiving provinces are able to spend the funds on public services according to their own priorities. </w:t>
      </w:r>
      <w:r w:rsidRPr="00DC187C">
        <w:rPr>
          <w:rFonts w:ascii="Times New Roman" w:hAnsi="Times New Roman" w:cs="Times New Roman"/>
          <w:sz w:val="20"/>
          <w:szCs w:val="20"/>
        </w:rPr>
        <w:t>Some Canadians pay insurance premiums to a private insurer or out of their pocket.</w:t>
      </w:r>
    </w:p>
    <w:p w:rsidR="00DC187C" w:rsidRPr="00DC187C" w:rsidRDefault="00DC187C" w:rsidP="00DC187C">
      <w:pPr>
        <w:pStyle w:val="ListParagraph"/>
        <w:numPr>
          <w:ilvl w:val="0"/>
          <w:numId w:val="42"/>
        </w:numPr>
        <w:rPr>
          <w:rFonts w:ascii="Times New Roman" w:hAnsi="Times New Roman" w:cs="Times New Roman"/>
          <w:b/>
          <w:sz w:val="20"/>
          <w:szCs w:val="20"/>
        </w:rPr>
      </w:pPr>
      <w:r w:rsidRPr="00DC187C">
        <w:rPr>
          <w:rFonts w:ascii="Times New Roman" w:hAnsi="Times New Roman" w:cs="Times New Roman"/>
          <w:b/>
          <w:sz w:val="20"/>
          <w:szCs w:val="20"/>
        </w:rPr>
        <w:t>Funding</w:t>
      </w:r>
      <w:r>
        <w:rPr>
          <w:rFonts w:ascii="Times New Roman" w:hAnsi="Times New Roman" w:cs="Times New Roman"/>
          <w:b/>
          <w:sz w:val="20"/>
          <w:szCs w:val="20"/>
        </w:rPr>
        <w:t xml:space="preserve">: </w:t>
      </w:r>
      <w:r>
        <w:rPr>
          <w:rFonts w:ascii="Times New Roman" w:hAnsi="Times New Roman" w:cs="Times New Roman"/>
          <w:sz w:val="20"/>
          <w:szCs w:val="20"/>
        </w:rPr>
        <w:t xml:space="preserve">this function of the health care system refers to the way provincial and territorial health plans pay the provider of care. The main form of funding for physicians has been </w:t>
      </w:r>
      <w:r>
        <w:rPr>
          <w:rFonts w:ascii="Times New Roman" w:hAnsi="Times New Roman" w:cs="Times New Roman"/>
          <w:b/>
          <w:sz w:val="20"/>
          <w:szCs w:val="20"/>
        </w:rPr>
        <w:t xml:space="preserve">fee-for service. </w:t>
      </w:r>
      <w:r>
        <w:rPr>
          <w:rFonts w:ascii="Times New Roman" w:hAnsi="Times New Roman" w:cs="Times New Roman"/>
          <w:sz w:val="20"/>
          <w:szCs w:val="20"/>
        </w:rPr>
        <w:t>Physicians are paid separately for each service they provide. Hospitals have been funded o</w:t>
      </w:r>
      <w:r w:rsidR="00AB2006">
        <w:rPr>
          <w:rFonts w:ascii="Times New Roman" w:hAnsi="Times New Roman" w:cs="Times New Roman"/>
          <w:sz w:val="20"/>
          <w:szCs w:val="20"/>
        </w:rPr>
        <w:t xml:space="preserve">n the basis of a global budget, which is a lump-sum payment given to the hospital, based on the number and types of cases they treat or their number of client days. </w:t>
      </w:r>
    </w:p>
    <w:p w:rsidR="00DC187C" w:rsidRPr="00DC187C" w:rsidRDefault="00DC187C" w:rsidP="00DC187C">
      <w:pPr>
        <w:pStyle w:val="ListParagraph"/>
        <w:numPr>
          <w:ilvl w:val="0"/>
          <w:numId w:val="42"/>
        </w:numPr>
        <w:rPr>
          <w:rFonts w:ascii="Times New Roman" w:hAnsi="Times New Roman" w:cs="Times New Roman"/>
          <w:b/>
          <w:sz w:val="20"/>
          <w:szCs w:val="20"/>
        </w:rPr>
      </w:pPr>
      <w:r w:rsidRPr="00DC187C">
        <w:rPr>
          <w:rFonts w:ascii="Times New Roman" w:hAnsi="Times New Roman" w:cs="Times New Roman"/>
          <w:b/>
          <w:sz w:val="20"/>
          <w:szCs w:val="20"/>
        </w:rPr>
        <w:t>D</w:t>
      </w:r>
      <w:r>
        <w:rPr>
          <w:rFonts w:ascii="Times New Roman" w:hAnsi="Times New Roman" w:cs="Times New Roman"/>
          <w:b/>
          <w:sz w:val="20"/>
          <w:szCs w:val="20"/>
        </w:rPr>
        <w:t>elivery:</w:t>
      </w:r>
      <w:r w:rsidRPr="00DC187C">
        <w:rPr>
          <w:rFonts w:ascii="Times New Roman" w:hAnsi="Times New Roman" w:cs="Times New Roman"/>
          <w:b/>
          <w:sz w:val="20"/>
          <w:szCs w:val="20"/>
        </w:rPr>
        <w:t xml:space="preserve"> </w:t>
      </w:r>
      <w:r w:rsidR="00AB2006">
        <w:rPr>
          <w:rFonts w:ascii="Times New Roman" w:hAnsi="Times New Roman" w:cs="Times New Roman"/>
          <w:sz w:val="20"/>
          <w:szCs w:val="20"/>
        </w:rPr>
        <w:t xml:space="preserve">refers to the method used to provide health care to the public. Each delivery method has operated more or less separately. For example, most health facilities have their own boards of directors and physicians function independently often as private entities similar to businesses. </w:t>
      </w:r>
    </w:p>
    <w:p w:rsidR="008531B9" w:rsidRDefault="008531B9" w:rsidP="00736431">
      <w:pPr>
        <w:rPr>
          <w:rFonts w:ascii="Times New Roman" w:hAnsi="Times New Roman" w:cs="Times New Roman"/>
          <w:b/>
          <w:sz w:val="20"/>
          <w:szCs w:val="20"/>
        </w:rPr>
      </w:pPr>
      <w:r>
        <w:rPr>
          <w:rFonts w:ascii="Times New Roman" w:hAnsi="Times New Roman" w:cs="Times New Roman"/>
          <w:b/>
          <w:sz w:val="20"/>
          <w:szCs w:val="20"/>
        </w:rPr>
        <w:t xml:space="preserve">Health care finance reform </w:t>
      </w:r>
    </w:p>
    <w:p w:rsidR="00AB2006" w:rsidRPr="00AB2006" w:rsidRDefault="00AB2006" w:rsidP="00AB2006">
      <w:pPr>
        <w:pStyle w:val="ListParagraph"/>
        <w:numPr>
          <w:ilvl w:val="0"/>
          <w:numId w:val="43"/>
        </w:numPr>
        <w:rPr>
          <w:rFonts w:ascii="Times New Roman" w:hAnsi="Times New Roman" w:cs="Times New Roman"/>
          <w:b/>
          <w:sz w:val="20"/>
          <w:szCs w:val="20"/>
        </w:rPr>
      </w:pPr>
      <w:r>
        <w:rPr>
          <w:rFonts w:ascii="Times New Roman" w:hAnsi="Times New Roman" w:cs="Times New Roman"/>
          <w:sz w:val="20"/>
          <w:szCs w:val="20"/>
        </w:rPr>
        <w:t xml:space="preserve">Neither Kirby nor </w:t>
      </w:r>
      <w:proofErr w:type="spellStart"/>
      <w:r>
        <w:rPr>
          <w:rFonts w:ascii="Times New Roman" w:hAnsi="Times New Roman" w:cs="Times New Roman"/>
          <w:sz w:val="20"/>
          <w:szCs w:val="20"/>
        </w:rPr>
        <w:t>Romanow</w:t>
      </w:r>
      <w:proofErr w:type="spellEnd"/>
      <w:r>
        <w:rPr>
          <w:rFonts w:ascii="Times New Roman" w:hAnsi="Times New Roman" w:cs="Times New Roman"/>
          <w:sz w:val="20"/>
          <w:szCs w:val="20"/>
        </w:rPr>
        <w:t xml:space="preserve"> suggests changing the basic funding structure that pays for medically necessary hospital and doctor services. User fees and co-payments were still against the principle. However finance reform is currently being considered in a number of ways. Some procedures previously covered by health insurance are no longer covered (</w:t>
      </w:r>
      <w:proofErr w:type="spellStart"/>
      <w:r>
        <w:rPr>
          <w:rFonts w:ascii="Times New Roman" w:hAnsi="Times New Roman" w:cs="Times New Roman"/>
          <w:sz w:val="20"/>
          <w:szCs w:val="20"/>
        </w:rPr>
        <w:t>ie</w:t>
      </w:r>
      <w:proofErr w:type="spellEnd"/>
      <w:r>
        <w:rPr>
          <w:rFonts w:ascii="Times New Roman" w:hAnsi="Times New Roman" w:cs="Times New Roman"/>
          <w:sz w:val="20"/>
          <w:szCs w:val="20"/>
        </w:rPr>
        <w:t xml:space="preserve">. Circumcision or routine eye checks). </w:t>
      </w:r>
    </w:p>
    <w:p w:rsidR="008531B9" w:rsidRDefault="008531B9" w:rsidP="00736431">
      <w:pPr>
        <w:rPr>
          <w:rFonts w:ascii="Times New Roman" w:hAnsi="Times New Roman" w:cs="Times New Roman"/>
          <w:b/>
          <w:sz w:val="20"/>
          <w:szCs w:val="20"/>
        </w:rPr>
      </w:pPr>
      <w:r>
        <w:rPr>
          <w:rFonts w:ascii="Times New Roman" w:hAnsi="Times New Roman" w:cs="Times New Roman"/>
          <w:b/>
          <w:sz w:val="20"/>
          <w:szCs w:val="20"/>
        </w:rPr>
        <w:t xml:space="preserve">Funding health reform </w:t>
      </w:r>
    </w:p>
    <w:p w:rsidR="00AB2006" w:rsidRPr="00AB2006" w:rsidRDefault="00AB2006" w:rsidP="00AB2006">
      <w:pPr>
        <w:pStyle w:val="ListParagraph"/>
        <w:numPr>
          <w:ilvl w:val="0"/>
          <w:numId w:val="43"/>
        </w:numPr>
        <w:rPr>
          <w:rFonts w:ascii="Times New Roman" w:hAnsi="Times New Roman" w:cs="Times New Roman"/>
          <w:b/>
          <w:sz w:val="20"/>
          <w:szCs w:val="20"/>
        </w:rPr>
      </w:pPr>
      <w:r>
        <w:rPr>
          <w:rFonts w:ascii="Times New Roman" w:hAnsi="Times New Roman" w:cs="Times New Roman"/>
          <w:sz w:val="20"/>
          <w:szCs w:val="20"/>
        </w:rPr>
        <w:t xml:space="preserve">Physician payment is the second largest component of public sector health expenditures in Canada. Hospital services are the largest. The majority of physicians receive their income from fee for service payments. However the past 10 years has been a shift towards alternative payment schemes. </w:t>
      </w:r>
    </w:p>
    <w:p w:rsidR="00AB2006" w:rsidRPr="006C3F35" w:rsidRDefault="00AB2006" w:rsidP="00AB2006">
      <w:pPr>
        <w:pStyle w:val="ListParagraph"/>
        <w:numPr>
          <w:ilvl w:val="0"/>
          <w:numId w:val="43"/>
        </w:numPr>
        <w:rPr>
          <w:rFonts w:ascii="Times New Roman" w:hAnsi="Times New Roman" w:cs="Times New Roman"/>
          <w:b/>
          <w:sz w:val="20"/>
          <w:szCs w:val="20"/>
        </w:rPr>
      </w:pPr>
      <w:r>
        <w:rPr>
          <w:rFonts w:ascii="Times New Roman" w:hAnsi="Times New Roman" w:cs="Times New Roman"/>
          <w:sz w:val="20"/>
          <w:szCs w:val="20"/>
        </w:rPr>
        <w:lastRenderedPageBreak/>
        <w:t>Determining how physicians sh</w:t>
      </w:r>
      <w:r w:rsidR="006C3F35">
        <w:rPr>
          <w:rFonts w:ascii="Times New Roman" w:hAnsi="Times New Roman" w:cs="Times New Roman"/>
          <w:sz w:val="20"/>
          <w:szCs w:val="20"/>
        </w:rPr>
        <w:t>ould be remunerated is not easy (</w:t>
      </w:r>
      <w:proofErr w:type="spellStart"/>
      <w:r w:rsidR="006C3F35">
        <w:rPr>
          <w:rFonts w:ascii="Times New Roman" w:hAnsi="Times New Roman" w:cs="Times New Roman"/>
          <w:sz w:val="20"/>
          <w:szCs w:val="20"/>
        </w:rPr>
        <w:t>ie</w:t>
      </w:r>
      <w:proofErr w:type="spellEnd"/>
      <w:r w:rsidR="006C3F35">
        <w:rPr>
          <w:rFonts w:ascii="Times New Roman" w:hAnsi="Times New Roman" w:cs="Times New Roman"/>
          <w:sz w:val="20"/>
          <w:szCs w:val="20"/>
        </w:rPr>
        <w:t xml:space="preserve">. What is the right balance and how much money should be paid) the client and the government are unable to determine the appropriate quantity and quality of care for a particular condition and must rely on the physician’s advice. </w:t>
      </w:r>
    </w:p>
    <w:p w:rsidR="006C3F35" w:rsidRPr="006C3F35" w:rsidRDefault="006C3F35" w:rsidP="00AB2006">
      <w:pPr>
        <w:pStyle w:val="ListParagraph"/>
        <w:numPr>
          <w:ilvl w:val="0"/>
          <w:numId w:val="43"/>
        </w:numPr>
        <w:rPr>
          <w:rFonts w:ascii="Times New Roman" w:hAnsi="Times New Roman" w:cs="Times New Roman"/>
          <w:b/>
          <w:sz w:val="20"/>
          <w:szCs w:val="20"/>
        </w:rPr>
      </w:pPr>
      <w:r>
        <w:rPr>
          <w:rFonts w:ascii="Times New Roman" w:hAnsi="Times New Roman" w:cs="Times New Roman"/>
          <w:sz w:val="20"/>
          <w:szCs w:val="20"/>
        </w:rPr>
        <w:t>Physicians remuneration in Canada has four main models</w:t>
      </w:r>
      <w:r w:rsidR="00334803">
        <w:rPr>
          <w:rFonts w:ascii="Times New Roman" w:hAnsi="Times New Roman" w:cs="Times New Roman"/>
          <w:sz w:val="20"/>
          <w:szCs w:val="20"/>
        </w:rPr>
        <w:t xml:space="preserve"> Fee for Service, capitation, salary and blended payment scheme</w:t>
      </w:r>
      <w:r>
        <w:rPr>
          <w:rFonts w:ascii="Times New Roman" w:hAnsi="Times New Roman" w:cs="Times New Roman"/>
          <w:sz w:val="20"/>
          <w:szCs w:val="20"/>
        </w:rPr>
        <w:t>:</w:t>
      </w:r>
    </w:p>
    <w:p w:rsidR="006C3F35" w:rsidRDefault="006C3F35" w:rsidP="006C3F35">
      <w:pPr>
        <w:pStyle w:val="ListParagraph"/>
        <w:numPr>
          <w:ilvl w:val="0"/>
          <w:numId w:val="44"/>
        </w:numPr>
        <w:rPr>
          <w:rFonts w:ascii="Times New Roman" w:hAnsi="Times New Roman" w:cs="Times New Roman"/>
          <w:b/>
          <w:sz w:val="20"/>
          <w:szCs w:val="20"/>
        </w:rPr>
      </w:pPr>
      <w:r>
        <w:rPr>
          <w:rFonts w:ascii="Times New Roman" w:hAnsi="Times New Roman" w:cs="Times New Roman"/>
          <w:b/>
          <w:sz w:val="20"/>
          <w:szCs w:val="20"/>
        </w:rPr>
        <w:t xml:space="preserve">Fee for service: </w:t>
      </w:r>
      <w:r>
        <w:rPr>
          <w:rFonts w:ascii="Times New Roman" w:hAnsi="Times New Roman" w:cs="Times New Roman"/>
          <w:sz w:val="20"/>
          <w:szCs w:val="20"/>
        </w:rPr>
        <w:t xml:space="preserve">physicians are paid for each unit of service provided clients. Physicians are paid for each unit of service provided to clients. Physicians are able to deliver more services if they reduce the length </w:t>
      </w:r>
      <w:r w:rsidR="00334803">
        <w:rPr>
          <w:rFonts w:ascii="Times New Roman" w:hAnsi="Times New Roman" w:cs="Times New Roman"/>
          <w:sz w:val="20"/>
          <w:szCs w:val="20"/>
        </w:rPr>
        <w:t xml:space="preserve">of time for their consultations. Fee for service payments lead to higher use of primary care services than do other forms of physician payment. Devlin state that health care utilization defined as per capita </w:t>
      </w:r>
      <w:proofErr w:type="gramStart"/>
      <w:r w:rsidR="00334803">
        <w:rPr>
          <w:rFonts w:ascii="Times New Roman" w:hAnsi="Times New Roman" w:cs="Times New Roman"/>
          <w:sz w:val="20"/>
          <w:szCs w:val="20"/>
        </w:rPr>
        <w:t>consultations,</w:t>
      </w:r>
      <w:proofErr w:type="gramEnd"/>
      <w:r w:rsidR="00334803">
        <w:rPr>
          <w:rFonts w:ascii="Times New Roman" w:hAnsi="Times New Roman" w:cs="Times New Roman"/>
          <w:sz w:val="20"/>
          <w:szCs w:val="20"/>
        </w:rPr>
        <w:t xml:space="preserve"> is higher with FFS than with either capitation or a </w:t>
      </w:r>
      <w:r w:rsidR="00334803">
        <w:rPr>
          <w:rFonts w:ascii="Times New Roman" w:hAnsi="Times New Roman" w:cs="Times New Roman"/>
          <w:b/>
          <w:sz w:val="20"/>
          <w:szCs w:val="20"/>
        </w:rPr>
        <w:t xml:space="preserve">blended payment scheme. </w:t>
      </w:r>
    </w:p>
    <w:p w:rsidR="00334803" w:rsidRPr="005364E4" w:rsidRDefault="00BB1363" w:rsidP="00334803">
      <w:pPr>
        <w:pStyle w:val="ListParagraph"/>
        <w:numPr>
          <w:ilvl w:val="0"/>
          <w:numId w:val="44"/>
        </w:numPr>
        <w:rPr>
          <w:rFonts w:ascii="Times New Roman" w:hAnsi="Times New Roman" w:cs="Times New Roman"/>
          <w:b/>
          <w:sz w:val="20"/>
          <w:szCs w:val="20"/>
        </w:rPr>
      </w:pPr>
      <w:r>
        <w:rPr>
          <w:rFonts w:ascii="Times New Roman" w:hAnsi="Times New Roman" w:cs="Times New Roman"/>
          <w:sz w:val="20"/>
          <w:szCs w:val="20"/>
        </w:rPr>
        <w:t xml:space="preserve">Most provinces fund regions through a global budget. Annually each region submits a plan that articulates how it will meet the health needs of its residents. </w:t>
      </w:r>
      <w:r w:rsidR="005364E4">
        <w:rPr>
          <w:rFonts w:ascii="Times New Roman" w:hAnsi="Times New Roman" w:cs="Times New Roman"/>
          <w:sz w:val="20"/>
          <w:szCs w:val="20"/>
        </w:rPr>
        <w:t xml:space="preserve">Almost all provinces had declared their intent to develop a needs-based funding formula for allocating the budget to regional health authorities. </w:t>
      </w:r>
    </w:p>
    <w:p w:rsidR="005364E4" w:rsidRPr="005364E4" w:rsidRDefault="005364E4" w:rsidP="00334803">
      <w:pPr>
        <w:pStyle w:val="ListParagraph"/>
        <w:numPr>
          <w:ilvl w:val="0"/>
          <w:numId w:val="44"/>
        </w:numPr>
        <w:rPr>
          <w:rFonts w:ascii="Times New Roman" w:hAnsi="Times New Roman" w:cs="Times New Roman"/>
          <w:b/>
          <w:sz w:val="20"/>
          <w:szCs w:val="20"/>
        </w:rPr>
      </w:pPr>
      <w:r>
        <w:rPr>
          <w:rFonts w:ascii="Times New Roman" w:hAnsi="Times New Roman" w:cs="Times New Roman"/>
          <w:sz w:val="20"/>
          <w:szCs w:val="20"/>
        </w:rPr>
        <w:t xml:space="preserve">Many organizational leaders are aware of the importance of including physicians as managers or if not as managers then at least as contributors to their governance activities. However </w:t>
      </w:r>
      <w:proofErr w:type="spellStart"/>
      <w:r>
        <w:rPr>
          <w:rFonts w:ascii="Times New Roman" w:hAnsi="Times New Roman" w:cs="Times New Roman"/>
          <w:sz w:val="20"/>
          <w:szCs w:val="20"/>
        </w:rPr>
        <w:t>Marrison</w:t>
      </w:r>
      <w:proofErr w:type="spellEnd"/>
      <w:r>
        <w:rPr>
          <w:rFonts w:ascii="Times New Roman" w:hAnsi="Times New Roman" w:cs="Times New Roman"/>
          <w:sz w:val="20"/>
          <w:szCs w:val="20"/>
        </w:rPr>
        <w:t xml:space="preserve"> and </w:t>
      </w:r>
      <w:proofErr w:type="spellStart"/>
      <w:r>
        <w:rPr>
          <w:rFonts w:ascii="Times New Roman" w:hAnsi="Times New Roman" w:cs="Times New Roman"/>
          <w:sz w:val="20"/>
          <w:szCs w:val="20"/>
        </w:rPr>
        <w:t>Mitton</w:t>
      </w:r>
      <w:proofErr w:type="spellEnd"/>
      <w:r>
        <w:rPr>
          <w:rFonts w:ascii="Times New Roman" w:hAnsi="Times New Roman" w:cs="Times New Roman"/>
          <w:sz w:val="20"/>
          <w:szCs w:val="20"/>
        </w:rPr>
        <w:t xml:space="preserve"> believe that program budgeting and marginal analysis (PBMA) is a mechanism that can link physicians to organizational decision making processes. Physicians’ knowledge and expertise in client care make their input into organizational processes imperative. </w:t>
      </w:r>
    </w:p>
    <w:p w:rsidR="005364E4" w:rsidRPr="00504C7E" w:rsidRDefault="005364E4" w:rsidP="00334803">
      <w:pPr>
        <w:pStyle w:val="ListParagraph"/>
        <w:numPr>
          <w:ilvl w:val="0"/>
          <w:numId w:val="44"/>
        </w:numPr>
        <w:rPr>
          <w:rFonts w:ascii="Times New Roman" w:hAnsi="Times New Roman" w:cs="Times New Roman"/>
          <w:b/>
          <w:sz w:val="20"/>
          <w:szCs w:val="20"/>
        </w:rPr>
      </w:pPr>
      <w:r>
        <w:rPr>
          <w:rFonts w:ascii="Times New Roman" w:hAnsi="Times New Roman" w:cs="Times New Roman"/>
          <w:sz w:val="20"/>
          <w:szCs w:val="20"/>
        </w:rPr>
        <w:t xml:space="preserve">Harrison </w:t>
      </w:r>
      <w:r w:rsidR="00504C7E">
        <w:rPr>
          <w:rFonts w:ascii="Times New Roman" w:hAnsi="Times New Roman" w:cs="Times New Roman"/>
          <w:sz w:val="20"/>
          <w:szCs w:val="20"/>
        </w:rPr>
        <w:t xml:space="preserve">and </w:t>
      </w:r>
      <w:proofErr w:type="spellStart"/>
      <w:r w:rsidR="00504C7E">
        <w:rPr>
          <w:rFonts w:ascii="Times New Roman" w:hAnsi="Times New Roman" w:cs="Times New Roman"/>
          <w:sz w:val="20"/>
          <w:szCs w:val="20"/>
        </w:rPr>
        <w:t>mitton</w:t>
      </w:r>
      <w:proofErr w:type="spellEnd"/>
      <w:r w:rsidR="00504C7E">
        <w:rPr>
          <w:rFonts w:ascii="Times New Roman" w:hAnsi="Times New Roman" w:cs="Times New Roman"/>
          <w:sz w:val="20"/>
          <w:szCs w:val="20"/>
        </w:rPr>
        <w:t xml:space="preserve"> identify the stages involved in PBMA</w:t>
      </w:r>
    </w:p>
    <w:p w:rsidR="00504C7E" w:rsidRPr="00504C7E" w:rsidRDefault="00504C7E" w:rsidP="00B9066D">
      <w:pPr>
        <w:pStyle w:val="ListParagraph"/>
        <w:numPr>
          <w:ilvl w:val="0"/>
          <w:numId w:val="46"/>
        </w:numPr>
        <w:rPr>
          <w:rFonts w:ascii="Times New Roman" w:hAnsi="Times New Roman" w:cs="Times New Roman"/>
          <w:b/>
          <w:sz w:val="20"/>
          <w:szCs w:val="20"/>
        </w:rPr>
      </w:pPr>
      <w:r>
        <w:rPr>
          <w:rFonts w:ascii="Times New Roman" w:hAnsi="Times New Roman" w:cs="Times New Roman"/>
          <w:sz w:val="20"/>
          <w:szCs w:val="20"/>
        </w:rPr>
        <w:t xml:space="preserve">Determine the aim and scope of the priority setting exercise </w:t>
      </w:r>
    </w:p>
    <w:p w:rsidR="00504C7E" w:rsidRPr="00504C7E" w:rsidRDefault="00504C7E" w:rsidP="00B9066D">
      <w:pPr>
        <w:pStyle w:val="ListParagraph"/>
        <w:numPr>
          <w:ilvl w:val="0"/>
          <w:numId w:val="46"/>
        </w:numPr>
        <w:rPr>
          <w:rFonts w:ascii="Times New Roman" w:hAnsi="Times New Roman" w:cs="Times New Roman"/>
          <w:b/>
          <w:sz w:val="20"/>
          <w:szCs w:val="20"/>
        </w:rPr>
      </w:pPr>
      <w:r>
        <w:rPr>
          <w:rFonts w:ascii="Times New Roman" w:hAnsi="Times New Roman" w:cs="Times New Roman"/>
          <w:sz w:val="20"/>
          <w:szCs w:val="20"/>
        </w:rPr>
        <w:t xml:space="preserve">Compline a program budget </w:t>
      </w:r>
    </w:p>
    <w:p w:rsidR="00504C7E" w:rsidRPr="00504C7E" w:rsidRDefault="00504C7E" w:rsidP="00B9066D">
      <w:pPr>
        <w:pStyle w:val="ListParagraph"/>
        <w:numPr>
          <w:ilvl w:val="0"/>
          <w:numId w:val="46"/>
        </w:numPr>
        <w:rPr>
          <w:rFonts w:ascii="Times New Roman" w:hAnsi="Times New Roman" w:cs="Times New Roman"/>
          <w:b/>
          <w:sz w:val="20"/>
          <w:szCs w:val="20"/>
        </w:rPr>
      </w:pPr>
      <w:r>
        <w:rPr>
          <w:rFonts w:ascii="Times New Roman" w:hAnsi="Times New Roman" w:cs="Times New Roman"/>
          <w:sz w:val="20"/>
          <w:szCs w:val="20"/>
        </w:rPr>
        <w:t xml:space="preserve">Form a stakeholder advisory panel </w:t>
      </w:r>
    </w:p>
    <w:p w:rsidR="00504C7E" w:rsidRPr="00504C7E" w:rsidRDefault="00504C7E" w:rsidP="00B9066D">
      <w:pPr>
        <w:pStyle w:val="ListParagraph"/>
        <w:numPr>
          <w:ilvl w:val="0"/>
          <w:numId w:val="46"/>
        </w:numPr>
        <w:rPr>
          <w:rFonts w:ascii="Times New Roman" w:hAnsi="Times New Roman" w:cs="Times New Roman"/>
          <w:b/>
          <w:sz w:val="20"/>
          <w:szCs w:val="20"/>
        </w:rPr>
      </w:pPr>
      <w:r>
        <w:rPr>
          <w:rFonts w:ascii="Times New Roman" w:hAnsi="Times New Roman" w:cs="Times New Roman"/>
          <w:sz w:val="20"/>
          <w:szCs w:val="20"/>
        </w:rPr>
        <w:t xml:space="preserve">Determine relevant decision-making criteria and consultation required </w:t>
      </w:r>
    </w:p>
    <w:p w:rsidR="00504C7E" w:rsidRPr="00504C7E" w:rsidRDefault="00504C7E" w:rsidP="00B9066D">
      <w:pPr>
        <w:pStyle w:val="ListParagraph"/>
        <w:numPr>
          <w:ilvl w:val="0"/>
          <w:numId w:val="46"/>
        </w:numPr>
        <w:rPr>
          <w:rFonts w:ascii="Times New Roman" w:hAnsi="Times New Roman" w:cs="Times New Roman"/>
          <w:b/>
          <w:sz w:val="20"/>
          <w:szCs w:val="20"/>
        </w:rPr>
      </w:pPr>
      <w:r>
        <w:rPr>
          <w:rFonts w:ascii="Times New Roman" w:hAnsi="Times New Roman" w:cs="Times New Roman"/>
          <w:sz w:val="20"/>
          <w:szCs w:val="20"/>
        </w:rPr>
        <w:t xml:space="preserve">Advisory panel recommends funding growth areas with new resources, decisions to move resources from one area to another or to trade-off decisions to move resources to another service if proof is demonstrated. </w:t>
      </w:r>
    </w:p>
    <w:p w:rsidR="00504C7E" w:rsidRPr="00B9066D" w:rsidRDefault="00504C7E" w:rsidP="00B9066D">
      <w:pPr>
        <w:pStyle w:val="ListParagraph"/>
        <w:numPr>
          <w:ilvl w:val="0"/>
          <w:numId w:val="46"/>
        </w:numPr>
        <w:rPr>
          <w:rFonts w:ascii="Times New Roman" w:hAnsi="Times New Roman" w:cs="Times New Roman"/>
          <w:b/>
          <w:sz w:val="20"/>
          <w:szCs w:val="20"/>
        </w:rPr>
      </w:pPr>
      <w:r>
        <w:rPr>
          <w:rFonts w:ascii="Times New Roman" w:hAnsi="Times New Roman" w:cs="Times New Roman"/>
          <w:sz w:val="20"/>
          <w:szCs w:val="20"/>
        </w:rPr>
        <w:lastRenderedPageBreak/>
        <w:t>Use evidence from a variety of sources to make final decisions to inform budget planning process.</w:t>
      </w:r>
    </w:p>
    <w:p w:rsidR="00B9066D" w:rsidRPr="00B9066D" w:rsidRDefault="00B9066D" w:rsidP="00B9066D">
      <w:pPr>
        <w:pStyle w:val="ListParagraph"/>
        <w:ind w:left="360"/>
        <w:rPr>
          <w:rFonts w:ascii="Times New Roman" w:hAnsi="Times New Roman" w:cs="Times New Roman"/>
          <w:b/>
          <w:sz w:val="20"/>
          <w:szCs w:val="20"/>
        </w:rPr>
      </w:pPr>
    </w:p>
    <w:p w:rsidR="00B9066D" w:rsidRPr="00B9066D" w:rsidRDefault="00B9066D" w:rsidP="00B9066D">
      <w:pPr>
        <w:pStyle w:val="ListParagraph"/>
        <w:numPr>
          <w:ilvl w:val="0"/>
          <w:numId w:val="47"/>
        </w:numPr>
        <w:rPr>
          <w:rFonts w:ascii="Times New Roman" w:hAnsi="Times New Roman" w:cs="Times New Roman"/>
          <w:b/>
          <w:sz w:val="20"/>
          <w:szCs w:val="20"/>
        </w:rPr>
      </w:pPr>
      <w:r>
        <w:rPr>
          <w:rFonts w:ascii="Times New Roman" w:hAnsi="Times New Roman" w:cs="Times New Roman"/>
          <w:sz w:val="20"/>
          <w:szCs w:val="20"/>
        </w:rPr>
        <w:t xml:space="preserve">The PMBA approach was successful in six of the seven examples. Physician involvement in this budgeting process highlighted the importance of including both medical and managerial representatives in the process. </w:t>
      </w:r>
    </w:p>
    <w:p w:rsidR="00B9066D" w:rsidRPr="008E1D26" w:rsidRDefault="00B9066D" w:rsidP="00B9066D">
      <w:pPr>
        <w:pStyle w:val="ListParagraph"/>
        <w:numPr>
          <w:ilvl w:val="0"/>
          <w:numId w:val="47"/>
        </w:numPr>
        <w:rPr>
          <w:rFonts w:ascii="Times New Roman" w:hAnsi="Times New Roman" w:cs="Times New Roman"/>
          <w:b/>
          <w:sz w:val="20"/>
          <w:szCs w:val="20"/>
        </w:rPr>
      </w:pPr>
      <w:r>
        <w:rPr>
          <w:rFonts w:ascii="Times New Roman" w:hAnsi="Times New Roman" w:cs="Times New Roman"/>
          <w:sz w:val="20"/>
          <w:szCs w:val="20"/>
        </w:rPr>
        <w:t xml:space="preserve">This PMBA approach to budgeting can be used even if the relationship between the region and the physicians is not aligned. </w:t>
      </w:r>
      <w:r w:rsidR="00700178">
        <w:rPr>
          <w:rFonts w:ascii="Times New Roman" w:hAnsi="Times New Roman" w:cs="Times New Roman"/>
          <w:sz w:val="20"/>
          <w:szCs w:val="20"/>
        </w:rPr>
        <w:t xml:space="preserve"> The studies reinforce the idea that if managers ask physicians for their opinion, the managers must be prepared to listen. With this type of budgeting physicians can contribute to their health care organizations in ways that use their clinical expertise but don’t require them to give up their clinical practice. </w:t>
      </w:r>
    </w:p>
    <w:p w:rsidR="008E1D26" w:rsidRPr="008E1D26" w:rsidRDefault="008E1D26" w:rsidP="00B9066D">
      <w:pPr>
        <w:pStyle w:val="ListParagraph"/>
        <w:numPr>
          <w:ilvl w:val="0"/>
          <w:numId w:val="47"/>
        </w:numPr>
        <w:rPr>
          <w:rFonts w:ascii="Times New Roman" w:hAnsi="Times New Roman" w:cs="Times New Roman"/>
          <w:b/>
          <w:sz w:val="20"/>
          <w:szCs w:val="20"/>
        </w:rPr>
      </w:pPr>
      <w:r>
        <w:rPr>
          <w:rFonts w:ascii="Times New Roman" w:hAnsi="Times New Roman" w:cs="Times New Roman"/>
          <w:sz w:val="20"/>
          <w:szCs w:val="20"/>
        </w:rPr>
        <w:t xml:space="preserve">Many Canadian hospitals are meeting their client specific financial information by using costs based on resource intensity weights (RIW) which are calculated by the Canadian institute of health information (CIHI) instead of using an </w:t>
      </w:r>
      <w:proofErr w:type="spellStart"/>
      <w:r>
        <w:rPr>
          <w:rFonts w:ascii="Times New Roman" w:hAnsi="Times New Roman" w:cs="Times New Roman"/>
          <w:sz w:val="20"/>
          <w:szCs w:val="20"/>
        </w:rPr>
        <w:t>inhouse</w:t>
      </w:r>
      <w:proofErr w:type="spellEnd"/>
      <w:r>
        <w:rPr>
          <w:rFonts w:ascii="Times New Roman" w:hAnsi="Times New Roman" w:cs="Times New Roman"/>
          <w:sz w:val="20"/>
          <w:szCs w:val="20"/>
        </w:rPr>
        <w:t xml:space="preserve"> case costing system. </w:t>
      </w:r>
    </w:p>
    <w:p w:rsidR="008E1D26" w:rsidRPr="008E1D26" w:rsidRDefault="008E1D26" w:rsidP="00B9066D">
      <w:pPr>
        <w:pStyle w:val="ListParagraph"/>
        <w:numPr>
          <w:ilvl w:val="0"/>
          <w:numId w:val="47"/>
        </w:numPr>
        <w:rPr>
          <w:rFonts w:ascii="Times New Roman" w:hAnsi="Times New Roman" w:cs="Times New Roman"/>
          <w:b/>
          <w:sz w:val="20"/>
          <w:szCs w:val="20"/>
        </w:rPr>
      </w:pPr>
      <w:r>
        <w:rPr>
          <w:rFonts w:ascii="Times New Roman" w:hAnsi="Times New Roman" w:cs="Times New Roman"/>
          <w:sz w:val="20"/>
          <w:szCs w:val="20"/>
        </w:rPr>
        <w:t xml:space="preserve">Activity based coasting (ABC) has been recommended as a way to achieve better management accounting information in health care. </w:t>
      </w:r>
      <w:r>
        <w:rPr>
          <w:rFonts w:ascii="Times New Roman" w:hAnsi="Times New Roman" w:cs="Times New Roman"/>
          <w:b/>
          <w:sz w:val="20"/>
          <w:szCs w:val="20"/>
        </w:rPr>
        <w:t xml:space="preserve">Case costing </w:t>
      </w:r>
      <w:r>
        <w:rPr>
          <w:rFonts w:ascii="Times New Roman" w:hAnsi="Times New Roman" w:cs="Times New Roman"/>
          <w:sz w:val="20"/>
          <w:szCs w:val="20"/>
        </w:rPr>
        <w:t xml:space="preserve">systems provide a way to operationalize the ABC concepts. However because of the expense involved many hospitals have opted to use the RIW costs. </w:t>
      </w:r>
    </w:p>
    <w:p w:rsidR="008E1D26" w:rsidRPr="008E1D26" w:rsidRDefault="008E1D26" w:rsidP="00B9066D">
      <w:pPr>
        <w:pStyle w:val="ListParagraph"/>
        <w:numPr>
          <w:ilvl w:val="0"/>
          <w:numId w:val="47"/>
        </w:numPr>
        <w:rPr>
          <w:rFonts w:ascii="Times New Roman" w:hAnsi="Times New Roman" w:cs="Times New Roman"/>
          <w:b/>
          <w:sz w:val="20"/>
          <w:szCs w:val="20"/>
        </w:rPr>
      </w:pPr>
      <w:r>
        <w:rPr>
          <w:rFonts w:ascii="Times New Roman" w:hAnsi="Times New Roman" w:cs="Times New Roman"/>
          <w:sz w:val="20"/>
          <w:szCs w:val="20"/>
        </w:rPr>
        <w:t xml:space="preserve">The traditional client accounting system allocated the costs of the human resources are shared by the direct care departments, based on either the department’s square footage or its number of employees. </w:t>
      </w:r>
    </w:p>
    <w:p w:rsidR="008E1D26" w:rsidRPr="008E1D26" w:rsidRDefault="008E1D26" w:rsidP="00B9066D">
      <w:pPr>
        <w:pStyle w:val="ListParagraph"/>
        <w:numPr>
          <w:ilvl w:val="0"/>
          <w:numId w:val="47"/>
        </w:numPr>
        <w:rPr>
          <w:rFonts w:ascii="Times New Roman" w:hAnsi="Times New Roman" w:cs="Times New Roman"/>
          <w:b/>
          <w:sz w:val="20"/>
          <w:szCs w:val="20"/>
        </w:rPr>
      </w:pPr>
      <w:r>
        <w:rPr>
          <w:rFonts w:ascii="Times New Roman" w:hAnsi="Times New Roman" w:cs="Times New Roman"/>
          <w:sz w:val="20"/>
          <w:szCs w:val="20"/>
        </w:rPr>
        <w:lastRenderedPageBreak/>
        <w:t xml:space="preserve">The ABC approach therefore required an increased definition and specificity such as types and cost of supplies per procedure. </w:t>
      </w:r>
    </w:p>
    <w:p w:rsidR="008E1D26" w:rsidRPr="008E1D26" w:rsidRDefault="008E1D26" w:rsidP="00B9066D">
      <w:pPr>
        <w:pStyle w:val="ListParagraph"/>
        <w:numPr>
          <w:ilvl w:val="0"/>
          <w:numId w:val="47"/>
        </w:numPr>
        <w:rPr>
          <w:rFonts w:ascii="Times New Roman" w:hAnsi="Times New Roman" w:cs="Times New Roman"/>
          <w:b/>
          <w:sz w:val="20"/>
          <w:szCs w:val="20"/>
        </w:rPr>
      </w:pPr>
      <w:r>
        <w:rPr>
          <w:rFonts w:ascii="Times New Roman" w:hAnsi="Times New Roman" w:cs="Times New Roman"/>
          <w:sz w:val="20"/>
          <w:szCs w:val="20"/>
        </w:rPr>
        <w:t xml:space="preserve">The </w:t>
      </w:r>
      <w:r>
        <w:rPr>
          <w:rFonts w:ascii="Times New Roman" w:hAnsi="Times New Roman" w:cs="Times New Roman"/>
          <w:b/>
          <w:sz w:val="20"/>
          <w:szCs w:val="20"/>
        </w:rPr>
        <w:t xml:space="preserve">Health Based Allocation Model </w:t>
      </w:r>
      <w:r>
        <w:rPr>
          <w:rFonts w:ascii="Times New Roman" w:hAnsi="Times New Roman" w:cs="Times New Roman"/>
          <w:sz w:val="20"/>
          <w:szCs w:val="20"/>
        </w:rPr>
        <w:t xml:space="preserve">is a new, made in Ontario, funding methodology that is based on direct measures of health status, and takes into account both population and provider-based factors. The HBAM which estimates the shares in the available funding in the system that go to the LHIN and the health service provider has two components: the utilization model and the cost model. </w:t>
      </w:r>
    </w:p>
    <w:p w:rsidR="008E1D26" w:rsidRPr="009F12CC" w:rsidRDefault="008E1D26" w:rsidP="00B9066D">
      <w:pPr>
        <w:pStyle w:val="ListParagraph"/>
        <w:numPr>
          <w:ilvl w:val="0"/>
          <w:numId w:val="47"/>
        </w:numPr>
        <w:rPr>
          <w:rFonts w:ascii="Times New Roman" w:hAnsi="Times New Roman" w:cs="Times New Roman"/>
          <w:b/>
          <w:sz w:val="20"/>
          <w:szCs w:val="20"/>
        </w:rPr>
      </w:pPr>
      <w:r>
        <w:rPr>
          <w:rFonts w:ascii="Times New Roman" w:hAnsi="Times New Roman" w:cs="Times New Roman"/>
          <w:sz w:val="20"/>
          <w:szCs w:val="20"/>
        </w:rPr>
        <w:t xml:space="preserve">The </w:t>
      </w:r>
      <w:r>
        <w:rPr>
          <w:rFonts w:ascii="Times New Roman" w:hAnsi="Times New Roman" w:cs="Times New Roman"/>
          <w:b/>
          <w:sz w:val="20"/>
          <w:szCs w:val="20"/>
        </w:rPr>
        <w:t xml:space="preserve">Utilization model </w:t>
      </w:r>
      <w:r>
        <w:rPr>
          <w:rFonts w:ascii="Times New Roman" w:hAnsi="Times New Roman" w:cs="Times New Roman"/>
          <w:sz w:val="20"/>
          <w:szCs w:val="20"/>
        </w:rPr>
        <w:t xml:space="preserve">estimates the annual health requirements of each Ontario resident taking into account social, clinical and demographic conditions. The </w:t>
      </w:r>
      <w:r>
        <w:rPr>
          <w:rFonts w:ascii="Times New Roman" w:hAnsi="Times New Roman" w:cs="Times New Roman"/>
          <w:b/>
          <w:sz w:val="20"/>
          <w:szCs w:val="20"/>
        </w:rPr>
        <w:t xml:space="preserve">unit cost model </w:t>
      </w:r>
      <w:r>
        <w:rPr>
          <w:rFonts w:ascii="Times New Roman" w:hAnsi="Times New Roman" w:cs="Times New Roman"/>
          <w:sz w:val="20"/>
          <w:szCs w:val="20"/>
        </w:rPr>
        <w:t xml:space="preserve">considers the unit costs for each health service provider characteristics such as teaching activity that justifiably lead to higher unit costs. </w:t>
      </w:r>
    </w:p>
    <w:p w:rsidR="009F12CC" w:rsidRPr="009F12CC" w:rsidRDefault="009F12CC" w:rsidP="009F12CC">
      <w:pPr>
        <w:rPr>
          <w:rFonts w:ascii="Times New Roman" w:hAnsi="Times New Roman" w:cs="Times New Roman"/>
          <w:b/>
          <w:sz w:val="20"/>
          <w:szCs w:val="20"/>
        </w:rPr>
      </w:pPr>
    </w:p>
    <w:p w:rsidR="009F12CC" w:rsidRDefault="009F12CC" w:rsidP="00736431">
      <w:pPr>
        <w:rPr>
          <w:rFonts w:ascii="Times New Roman" w:hAnsi="Times New Roman" w:cs="Times New Roman"/>
          <w:b/>
          <w:sz w:val="20"/>
          <w:szCs w:val="20"/>
        </w:rPr>
      </w:pPr>
      <w:r>
        <w:rPr>
          <w:rFonts w:ascii="Times New Roman" w:hAnsi="Times New Roman" w:cs="Times New Roman"/>
          <w:b/>
          <w:sz w:val="20"/>
          <w:szCs w:val="20"/>
        </w:rPr>
        <w:t xml:space="preserve">Delivery Health Reform </w:t>
      </w:r>
    </w:p>
    <w:p w:rsidR="009F12CC" w:rsidRPr="009F12CC" w:rsidRDefault="009F12CC" w:rsidP="009F12CC">
      <w:pPr>
        <w:pStyle w:val="ListParagraph"/>
        <w:numPr>
          <w:ilvl w:val="0"/>
          <w:numId w:val="48"/>
        </w:numPr>
        <w:rPr>
          <w:rFonts w:ascii="Times New Roman" w:hAnsi="Times New Roman" w:cs="Times New Roman"/>
          <w:b/>
          <w:sz w:val="20"/>
          <w:szCs w:val="20"/>
        </w:rPr>
      </w:pPr>
      <w:r>
        <w:rPr>
          <w:rFonts w:ascii="Times New Roman" w:hAnsi="Times New Roman" w:cs="Times New Roman"/>
          <w:sz w:val="20"/>
          <w:szCs w:val="20"/>
        </w:rPr>
        <w:t xml:space="preserve">The main type of reform referred to here is privatization. </w:t>
      </w:r>
      <w:proofErr w:type="spellStart"/>
      <w:r>
        <w:rPr>
          <w:rFonts w:ascii="Times New Roman" w:hAnsi="Times New Roman" w:cs="Times New Roman"/>
          <w:sz w:val="20"/>
          <w:szCs w:val="20"/>
        </w:rPr>
        <w:t>Ronanow</w:t>
      </w:r>
      <w:proofErr w:type="spellEnd"/>
      <w:r>
        <w:rPr>
          <w:rFonts w:ascii="Times New Roman" w:hAnsi="Times New Roman" w:cs="Times New Roman"/>
          <w:sz w:val="20"/>
          <w:szCs w:val="20"/>
        </w:rPr>
        <w:t xml:space="preserve"> didn’t recommend any changes to the tax based funding source for Canada Health Act services. Kirby put forward some ideas concerning user fees and private insurance but his final report rejected anything other than tax based methods to fund Canada. </w:t>
      </w:r>
    </w:p>
    <w:p w:rsidR="009F12CC" w:rsidRDefault="009F12CC" w:rsidP="009F12CC">
      <w:pPr>
        <w:pStyle w:val="ListParagraph"/>
        <w:numPr>
          <w:ilvl w:val="0"/>
          <w:numId w:val="48"/>
        </w:numPr>
        <w:rPr>
          <w:rFonts w:ascii="Times New Roman" w:hAnsi="Times New Roman" w:cs="Times New Roman"/>
          <w:sz w:val="20"/>
          <w:szCs w:val="20"/>
        </w:rPr>
        <w:sectPr w:rsidR="009F12CC" w:rsidSect="009F12CC">
          <w:type w:val="continuous"/>
          <w:pgSz w:w="15840" w:h="12240" w:orient="landscape"/>
          <w:pgMar w:top="1440" w:right="1440" w:bottom="1440" w:left="1440" w:header="720" w:footer="720" w:gutter="0"/>
          <w:cols w:num="2" w:space="720"/>
          <w:docGrid w:linePitch="360"/>
        </w:sectPr>
      </w:pPr>
      <w:r>
        <w:rPr>
          <w:rFonts w:ascii="Times New Roman" w:hAnsi="Times New Roman" w:cs="Times New Roman"/>
          <w:sz w:val="20"/>
          <w:szCs w:val="20"/>
        </w:rPr>
        <w:t xml:space="preserve">Private for profit – relates to the contracting out of ancillary services such as food and laundry services to existing private for profit services. The second context concerns the role of public private partnerships in the building of new health facilities  </w:t>
      </w:r>
    </w:p>
    <w:p w:rsidR="009F12CC" w:rsidRPr="009F12CC" w:rsidRDefault="009F12CC" w:rsidP="009F12CC">
      <w:pPr>
        <w:pStyle w:val="ListParagraph"/>
        <w:numPr>
          <w:ilvl w:val="0"/>
          <w:numId w:val="48"/>
        </w:numPr>
        <w:rPr>
          <w:rFonts w:ascii="Times New Roman" w:hAnsi="Times New Roman" w:cs="Times New Roman"/>
          <w:b/>
          <w:sz w:val="20"/>
          <w:szCs w:val="20"/>
        </w:rPr>
      </w:pPr>
    </w:p>
    <w:p w:rsidR="009F12CC" w:rsidRDefault="009F12CC" w:rsidP="00F643E0">
      <w:pPr>
        <w:rPr>
          <w:rFonts w:ascii="Times New Roman" w:hAnsi="Times New Roman" w:cs="Times New Roman"/>
          <w:b/>
          <w:sz w:val="20"/>
          <w:szCs w:val="20"/>
        </w:rPr>
      </w:pPr>
    </w:p>
    <w:p w:rsidR="009F12CC" w:rsidRDefault="009F12CC" w:rsidP="00F643E0">
      <w:pPr>
        <w:rPr>
          <w:rFonts w:ascii="Times New Roman" w:hAnsi="Times New Roman" w:cs="Times New Roman"/>
          <w:b/>
          <w:sz w:val="20"/>
          <w:szCs w:val="20"/>
        </w:rPr>
      </w:pPr>
    </w:p>
    <w:p w:rsidR="009F12CC" w:rsidRDefault="009F12CC" w:rsidP="00F643E0">
      <w:pPr>
        <w:rPr>
          <w:rFonts w:ascii="Times New Roman" w:hAnsi="Times New Roman" w:cs="Times New Roman"/>
          <w:b/>
          <w:sz w:val="20"/>
          <w:szCs w:val="20"/>
        </w:rPr>
      </w:pPr>
    </w:p>
    <w:p w:rsidR="009F12CC" w:rsidRDefault="009F12CC" w:rsidP="00F643E0">
      <w:pPr>
        <w:rPr>
          <w:rFonts w:ascii="Times New Roman" w:hAnsi="Times New Roman" w:cs="Times New Roman"/>
          <w:b/>
          <w:sz w:val="20"/>
          <w:szCs w:val="20"/>
        </w:rPr>
      </w:pPr>
    </w:p>
    <w:p w:rsidR="00F643E0" w:rsidRDefault="00F643E0" w:rsidP="00F643E0">
      <w:pPr>
        <w:rPr>
          <w:rFonts w:ascii="Times New Roman" w:hAnsi="Times New Roman" w:cs="Times New Roman"/>
          <w:b/>
          <w:sz w:val="20"/>
          <w:szCs w:val="20"/>
        </w:rPr>
      </w:pPr>
      <w:r>
        <w:rPr>
          <w:rFonts w:ascii="Times New Roman" w:hAnsi="Times New Roman" w:cs="Times New Roman"/>
          <w:b/>
          <w:sz w:val="20"/>
          <w:szCs w:val="20"/>
        </w:rPr>
        <w:lastRenderedPageBreak/>
        <w:t>Politics and Consumer Partnerships – notes</w:t>
      </w:r>
    </w:p>
    <w:p w:rsidR="00F643E0" w:rsidRDefault="00F643E0" w:rsidP="00F643E0">
      <w:pPr>
        <w:rPr>
          <w:rFonts w:ascii="Times New Roman" w:hAnsi="Times New Roman" w:cs="Times New Roman"/>
          <w:sz w:val="20"/>
          <w:szCs w:val="20"/>
        </w:rPr>
      </w:pPr>
      <w:r>
        <w:rPr>
          <w:rFonts w:ascii="Times New Roman" w:hAnsi="Times New Roman" w:cs="Times New Roman"/>
          <w:sz w:val="20"/>
          <w:szCs w:val="20"/>
        </w:rPr>
        <w:t xml:space="preserve">Have you ever organized a local committee </w:t>
      </w:r>
      <w:proofErr w:type="gramStart"/>
      <w:r>
        <w:rPr>
          <w:rFonts w:ascii="Times New Roman" w:hAnsi="Times New Roman" w:cs="Times New Roman"/>
          <w:sz w:val="20"/>
          <w:szCs w:val="20"/>
        </w:rPr>
        <w:t>meeting</w:t>
      </w:r>
      <w:proofErr w:type="gramEnd"/>
    </w:p>
    <w:p w:rsidR="00F643E0" w:rsidRDefault="00F643E0" w:rsidP="00F643E0">
      <w:pPr>
        <w:rPr>
          <w:rFonts w:ascii="Times New Roman" w:hAnsi="Times New Roman" w:cs="Times New Roman"/>
          <w:sz w:val="20"/>
          <w:szCs w:val="20"/>
        </w:rPr>
      </w:pPr>
      <w:r>
        <w:rPr>
          <w:rFonts w:ascii="Times New Roman" w:hAnsi="Times New Roman" w:cs="Times New Roman"/>
          <w:sz w:val="20"/>
          <w:szCs w:val="20"/>
        </w:rPr>
        <w:t xml:space="preserve">Have you ever had the opportunity to contact the </w:t>
      </w:r>
      <w:proofErr w:type="spellStart"/>
      <w:r>
        <w:rPr>
          <w:rFonts w:ascii="Times New Roman" w:hAnsi="Times New Roman" w:cs="Times New Roman"/>
          <w:sz w:val="20"/>
          <w:szCs w:val="20"/>
        </w:rPr>
        <w:t>locl</w:t>
      </w:r>
      <w:proofErr w:type="spellEnd"/>
      <w:r>
        <w:rPr>
          <w:rFonts w:ascii="Times New Roman" w:hAnsi="Times New Roman" w:cs="Times New Roman"/>
          <w:sz w:val="20"/>
          <w:szCs w:val="20"/>
        </w:rPr>
        <w:t xml:space="preserve"> provincial </w:t>
      </w:r>
      <w:proofErr w:type="gramStart"/>
      <w:r>
        <w:rPr>
          <w:rFonts w:ascii="Times New Roman" w:hAnsi="Times New Roman" w:cs="Times New Roman"/>
          <w:sz w:val="20"/>
          <w:szCs w:val="20"/>
        </w:rPr>
        <w:t>government</w:t>
      </w:r>
      <w:proofErr w:type="gramEnd"/>
    </w:p>
    <w:p w:rsidR="00F643E0" w:rsidRDefault="00F643E0" w:rsidP="00F643E0">
      <w:pPr>
        <w:rPr>
          <w:rFonts w:ascii="Times New Roman" w:hAnsi="Times New Roman" w:cs="Times New Roman"/>
          <w:sz w:val="20"/>
          <w:szCs w:val="20"/>
        </w:rPr>
        <w:sectPr w:rsidR="00F643E0" w:rsidSect="00F643E0">
          <w:type w:val="continuous"/>
          <w:pgSz w:w="15840" w:h="12240" w:orient="landscape"/>
          <w:pgMar w:top="1440" w:right="1440" w:bottom="1440" w:left="1440" w:header="720" w:footer="720" w:gutter="0"/>
          <w:cols w:space="720"/>
          <w:docGrid w:linePitch="360"/>
        </w:sectPr>
      </w:pPr>
    </w:p>
    <w:p w:rsidR="00F643E0" w:rsidRDefault="00F643E0" w:rsidP="00F643E0">
      <w:pPr>
        <w:rPr>
          <w:rFonts w:ascii="Times New Roman" w:hAnsi="Times New Roman" w:cs="Times New Roman"/>
          <w:sz w:val="20"/>
          <w:szCs w:val="20"/>
        </w:rPr>
      </w:pPr>
      <w:r>
        <w:rPr>
          <w:rFonts w:ascii="Times New Roman" w:hAnsi="Times New Roman" w:cs="Times New Roman"/>
          <w:sz w:val="20"/>
          <w:szCs w:val="20"/>
        </w:rPr>
        <w:lastRenderedPageBreak/>
        <w:t xml:space="preserve">Participated in an informational picket </w:t>
      </w:r>
    </w:p>
    <w:p w:rsidR="00F643E0" w:rsidRDefault="00F643E0" w:rsidP="00F643E0">
      <w:pPr>
        <w:rPr>
          <w:rFonts w:ascii="Times New Roman" w:hAnsi="Times New Roman" w:cs="Times New Roman"/>
          <w:sz w:val="20"/>
          <w:szCs w:val="20"/>
        </w:rPr>
      </w:pPr>
      <w:r>
        <w:rPr>
          <w:rFonts w:ascii="Times New Roman" w:hAnsi="Times New Roman" w:cs="Times New Roman"/>
          <w:sz w:val="20"/>
          <w:szCs w:val="20"/>
        </w:rPr>
        <w:t>Slide 1:</w:t>
      </w:r>
    </w:p>
    <w:p w:rsidR="00F643E0" w:rsidRPr="00BA32E2" w:rsidRDefault="00F643E0" w:rsidP="00F643E0">
      <w:pPr>
        <w:pStyle w:val="ListParagraph"/>
        <w:numPr>
          <w:ilvl w:val="0"/>
          <w:numId w:val="29"/>
        </w:numPr>
        <w:rPr>
          <w:rFonts w:ascii="Times New Roman" w:hAnsi="Times New Roman" w:cs="Times New Roman"/>
          <w:b/>
          <w:sz w:val="20"/>
          <w:szCs w:val="20"/>
        </w:rPr>
      </w:pPr>
      <w:r w:rsidRPr="00BA32E2">
        <w:rPr>
          <w:rFonts w:ascii="Times New Roman" w:hAnsi="Times New Roman" w:cs="Times New Roman"/>
          <w:sz w:val="20"/>
          <w:szCs w:val="20"/>
        </w:rPr>
        <w:t xml:space="preserve">What is Politics  </w:t>
      </w:r>
    </w:p>
    <w:p w:rsidR="00F643E0" w:rsidRPr="00BA32E2" w:rsidRDefault="00F643E0" w:rsidP="00F643E0">
      <w:pPr>
        <w:pStyle w:val="ListParagraph"/>
        <w:numPr>
          <w:ilvl w:val="1"/>
          <w:numId w:val="29"/>
        </w:numPr>
        <w:rPr>
          <w:rFonts w:ascii="Times New Roman" w:hAnsi="Times New Roman" w:cs="Times New Roman"/>
          <w:b/>
          <w:sz w:val="20"/>
          <w:szCs w:val="20"/>
        </w:rPr>
      </w:pPr>
      <w:r>
        <w:rPr>
          <w:rFonts w:ascii="Times New Roman" w:hAnsi="Times New Roman" w:cs="Times New Roman"/>
          <w:sz w:val="20"/>
          <w:szCs w:val="20"/>
        </w:rPr>
        <w:t xml:space="preserve">Political is a process in which </w:t>
      </w:r>
      <w:proofErr w:type="spellStart"/>
      <w:r>
        <w:rPr>
          <w:rFonts w:ascii="Times New Roman" w:hAnsi="Times New Roman" w:cs="Times New Roman"/>
          <w:sz w:val="20"/>
          <w:szCs w:val="20"/>
        </w:rPr>
        <w:t>ppl</w:t>
      </w:r>
      <w:proofErr w:type="spellEnd"/>
      <w:r>
        <w:rPr>
          <w:rFonts w:ascii="Times New Roman" w:hAnsi="Times New Roman" w:cs="Times New Roman"/>
          <w:sz w:val="20"/>
          <w:szCs w:val="20"/>
        </w:rPr>
        <w:t xml:space="preserve"> use different methods to achieve goal</w:t>
      </w:r>
    </w:p>
    <w:p w:rsidR="00F643E0" w:rsidRPr="00BA32E2" w:rsidRDefault="00F643E0" w:rsidP="00F643E0">
      <w:pPr>
        <w:pStyle w:val="ListParagraph"/>
        <w:numPr>
          <w:ilvl w:val="2"/>
          <w:numId w:val="29"/>
        </w:numPr>
        <w:rPr>
          <w:rFonts w:ascii="Times New Roman" w:hAnsi="Times New Roman" w:cs="Times New Roman"/>
          <w:b/>
          <w:sz w:val="20"/>
          <w:szCs w:val="20"/>
        </w:rPr>
      </w:pPr>
      <w:r>
        <w:rPr>
          <w:rFonts w:ascii="Times New Roman" w:hAnsi="Times New Roman" w:cs="Times New Roman"/>
          <w:sz w:val="20"/>
          <w:szCs w:val="20"/>
        </w:rPr>
        <w:t xml:space="preserve">Has power </w:t>
      </w:r>
    </w:p>
    <w:p w:rsidR="00F643E0" w:rsidRPr="00BA32E2" w:rsidRDefault="00F643E0" w:rsidP="00F643E0">
      <w:pPr>
        <w:pStyle w:val="ListParagraph"/>
        <w:numPr>
          <w:ilvl w:val="0"/>
          <w:numId w:val="29"/>
        </w:numPr>
        <w:rPr>
          <w:rFonts w:ascii="Times New Roman" w:hAnsi="Times New Roman" w:cs="Times New Roman"/>
          <w:b/>
          <w:sz w:val="20"/>
          <w:szCs w:val="20"/>
        </w:rPr>
      </w:pPr>
      <w:r>
        <w:rPr>
          <w:rFonts w:ascii="Times New Roman" w:hAnsi="Times New Roman" w:cs="Times New Roman"/>
          <w:sz w:val="20"/>
          <w:szCs w:val="20"/>
        </w:rPr>
        <w:t xml:space="preserve">Why politics exist? Because of inequality to resources ex. Insurance </w:t>
      </w:r>
      <w:proofErr w:type="spellStart"/>
      <w:r>
        <w:rPr>
          <w:rFonts w:ascii="Times New Roman" w:hAnsi="Times New Roman" w:cs="Times New Roman"/>
          <w:sz w:val="20"/>
          <w:szCs w:val="20"/>
        </w:rPr>
        <w:t>compant</w:t>
      </w:r>
      <w:proofErr w:type="spellEnd"/>
      <w:r>
        <w:rPr>
          <w:rFonts w:ascii="Times New Roman" w:hAnsi="Times New Roman" w:cs="Times New Roman"/>
          <w:sz w:val="20"/>
          <w:szCs w:val="20"/>
        </w:rPr>
        <w:t xml:space="preserve">, RNAO, ONA, </w:t>
      </w:r>
      <w:proofErr w:type="spellStart"/>
      <w:r>
        <w:rPr>
          <w:rFonts w:ascii="Times New Roman" w:hAnsi="Times New Roman" w:cs="Times New Roman"/>
          <w:sz w:val="20"/>
          <w:szCs w:val="20"/>
        </w:rPr>
        <w:t>exerte</w:t>
      </w:r>
      <w:proofErr w:type="spellEnd"/>
      <w:r>
        <w:rPr>
          <w:rFonts w:ascii="Times New Roman" w:hAnsi="Times New Roman" w:cs="Times New Roman"/>
          <w:sz w:val="20"/>
          <w:szCs w:val="20"/>
        </w:rPr>
        <w:t xml:space="preserve"> political pressure to government </w:t>
      </w:r>
    </w:p>
    <w:p w:rsidR="00F643E0" w:rsidRPr="00BA32E2" w:rsidRDefault="00F643E0" w:rsidP="00F643E0">
      <w:pPr>
        <w:pStyle w:val="ListParagraph"/>
        <w:numPr>
          <w:ilvl w:val="0"/>
          <w:numId w:val="29"/>
        </w:numPr>
        <w:rPr>
          <w:rFonts w:ascii="Times New Roman" w:hAnsi="Times New Roman" w:cs="Times New Roman"/>
          <w:b/>
          <w:sz w:val="20"/>
          <w:szCs w:val="20"/>
        </w:rPr>
      </w:pPr>
      <w:r>
        <w:rPr>
          <w:rFonts w:ascii="Times New Roman" w:hAnsi="Times New Roman" w:cs="Times New Roman"/>
          <w:sz w:val="20"/>
          <w:szCs w:val="20"/>
        </w:rPr>
        <w:t>Political structure (federal and provincial</w:t>
      </w:r>
    </w:p>
    <w:p w:rsidR="00F643E0" w:rsidRPr="00BA32E2" w:rsidRDefault="00F643E0" w:rsidP="00F643E0">
      <w:pPr>
        <w:pStyle w:val="ListParagraph"/>
        <w:ind w:left="360"/>
        <w:rPr>
          <w:rFonts w:ascii="Times New Roman" w:hAnsi="Times New Roman" w:cs="Times New Roman"/>
          <w:b/>
          <w:sz w:val="20"/>
          <w:szCs w:val="20"/>
        </w:rPr>
      </w:pPr>
      <w:r>
        <w:rPr>
          <w:rFonts w:ascii="Times New Roman" w:hAnsi="Times New Roman" w:cs="Times New Roman"/>
          <w:sz w:val="20"/>
          <w:szCs w:val="20"/>
        </w:rPr>
        <w:t>Federal</w:t>
      </w:r>
    </w:p>
    <w:p w:rsidR="00F643E0" w:rsidRPr="00BA32E2" w:rsidRDefault="00F643E0" w:rsidP="00F643E0">
      <w:pPr>
        <w:pStyle w:val="ListParagraph"/>
        <w:numPr>
          <w:ilvl w:val="1"/>
          <w:numId w:val="29"/>
        </w:numPr>
        <w:rPr>
          <w:rFonts w:ascii="Times New Roman" w:hAnsi="Times New Roman" w:cs="Times New Roman"/>
          <w:b/>
          <w:sz w:val="20"/>
          <w:szCs w:val="20"/>
        </w:rPr>
      </w:pPr>
      <w:r>
        <w:rPr>
          <w:rFonts w:ascii="Times New Roman" w:hAnsi="Times New Roman" w:cs="Times New Roman"/>
          <w:sz w:val="20"/>
          <w:szCs w:val="20"/>
        </w:rPr>
        <w:t xml:space="preserve">House of commons </w:t>
      </w:r>
    </w:p>
    <w:p w:rsidR="00F643E0" w:rsidRPr="00BA32E2" w:rsidRDefault="00F643E0" w:rsidP="00F643E0">
      <w:pPr>
        <w:pStyle w:val="ListParagraph"/>
        <w:numPr>
          <w:ilvl w:val="1"/>
          <w:numId w:val="29"/>
        </w:numPr>
        <w:rPr>
          <w:rFonts w:ascii="Times New Roman" w:hAnsi="Times New Roman" w:cs="Times New Roman"/>
          <w:b/>
          <w:sz w:val="20"/>
          <w:szCs w:val="20"/>
        </w:rPr>
      </w:pPr>
      <w:r>
        <w:rPr>
          <w:rFonts w:ascii="Times New Roman" w:hAnsi="Times New Roman" w:cs="Times New Roman"/>
          <w:sz w:val="20"/>
          <w:szCs w:val="20"/>
        </w:rPr>
        <w:t xml:space="preserve">Senate – appointed by prime mister – no bill can become a law unless it is pass by the senate </w:t>
      </w:r>
    </w:p>
    <w:p w:rsidR="00F643E0" w:rsidRPr="00BA32E2" w:rsidRDefault="00F643E0" w:rsidP="00F643E0">
      <w:pPr>
        <w:pStyle w:val="ListParagraph"/>
        <w:numPr>
          <w:ilvl w:val="1"/>
          <w:numId w:val="29"/>
        </w:numPr>
        <w:rPr>
          <w:rFonts w:ascii="Times New Roman" w:hAnsi="Times New Roman" w:cs="Times New Roman"/>
          <w:b/>
          <w:sz w:val="20"/>
          <w:szCs w:val="20"/>
        </w:rPr>
      </w:pPr>
      <w:r>
        <w:rPr>
          <w:rFonts w:ascii="Times New Roman" w:hAnsi="Times New Roman" w:cs="Times New Roman"/>
          <w:sz w:val="20"/>
          <w:szCs w:val="20"/>
        </w:rPr>
        <w:t xml:space="preserve">Queen/GG – insure Canada has a prime minister at all times. </w:t>
      </w:r>
    </w:p>
    <w:p w:rsidR="00F643E0" w:rsidRPr="00BA32E2" w:rsidRDefault="00F643E0" w:rsidP="00F643E0">
      <w:pPr>
        <w:pStyle w:val="ListParagraph"/>
        <w:numPr>
          <w:ilvl w:val="1"/>
          <w:numId w:val="29"/>
        </w:numPr>
        <w:rPr>
          <w:rFonts w:ascii="Times New Roman" w:hAnsi="Times New Roman" w:cs="Times New Roman"/>
          <w:b/>
          <w:sz w:val="20"/>
          <w:szCs w:val="20"/>
        </w:rPr>
      </w:pPr>
      <w:r>
        <w:rPr>
          <w:rFonts w:ascii="Times New Roman" w:hAnsi="Times New Roman" w:cs="Times New Roman"/>
          <w:sz w:val="20"/>
          <w:szCs w:val="20"/>
        </w:rPr>
        <w:t>Prime Minister</w:t>
      </w:r>
    </w:p>
    <w:p w:rsidR="00F643E0" w:rsidRPr="00BA32E2" w:rsidRDefault="00F643E0" w:rsidP="00F643E0">
      <w:pPr>
        <w:pStyle w:val="ListParagraph"/>
        <w:numPr>
          <w:ilvl w:val="1"/>
          <w:numId w:val="29"/>
        </w:numPr>
        <w:rPr>
          <w:rFonts w:ascii="Times New Roman" w:hAnsi="Times New Roman" w:cs="Times New Roman"/>
          <w:b/>
          <w:sz w:val="20"/>
          <w:szCs w:val="20"/>
        </w:rPr>
      </w:pPr>
      <w:r>
        <w:rPr>
          <w:rFonts w:ascii="Times New Roman" w:hAnsi="Times New Roman" w:cs="Times New Roman"/>
          <w:sz w:val="20"/>
          <w:szCs w:val="20"/>
        </w:rPr>
        <w:t xml:space="preserve">Cabinet – all the </w:t>
      </w:r>
      <w:proofErr w:type="spellStart"/>
      <w:r>
        <w:rPr>
          <w:rFonts w:ascii="Times New Roman" w:hAnsi="Times New Roman" w:cs="Times New Roman"/>
          <w:sz w:val="20"/>
          <w:szCs w:val="20"/>
        </w:rPr>
        <w:t>ministeries</w:t>
      </w:r>
      <w:proofErr w:type="spellEnd"/>
      <w:r>
        <w:rPr>
          <w:rFonts w:ascii="Times New Roman" w:hAnsi="Times New Roman" w:cs="Times New Roman"/>
          <w:sz w:val="20"/>
          <w:szCs w:val="20"/>
        </w:rPr>
        <w:t xml:space="preserve"> </w:t>
      </w:r>
    </w:p>
    <w:p w:rsidR="00F643E0" w:rsidRPr="004C05E2" w:rsidRDefault="00F643E0" w:rsidP="00F643E0">
      <w:pPr>
        <w:rPr>
          <w:rFonts w:ascii="Times New Roman" w:hAnsi="Times New Roman" w:cs="Times New Roman"/>
          <w:sz w:val="20"/>
          <w:szCs w:val="20"/>
        </w:rPr>
      </w:pPr>
      <w:r w:rsidRPr="004C05E2">
        <w:rPr>
          <w:rFonts w:ascii="Times New Roman" w:hAnsi="Times New Roman" w:cs="Times New Roman"/>
          <w:sz w:val="20"/>
          <w:szCs w:val="20"/>
        </w:rPr>
        <w:t xml:space="preserve">Provincial </w:t>
      </w:r>
    </w:p>
    <w:p w:rsidR="00F643E0" w:rsidRPr="004C05E2" w:rsidRDefault="00F643E0" w:rsidP="00F643E0">
      <w:pPr>
        <w:pStyle w:val="ListParagraph"/>
        <w:numPr>
          <w:ilvl w:val="0"/>
          <w:numId w:val="30"/>
        </w:numPr>
        <w:rPr>
          <w:rFonts w:ascii="Times New Roman" w:hAnsi="Times New Roman" w:cs="Times New Roman"/>
          <w:sz w:val="20"/>
          <w:szCs w:val="20"/>
        </w:rPr>
      </w:pPr>
      <w:r w:rsidRPr="004C05E2">
        <w:rPr>
          <w:rFonts w:ascii="Times New Roman" w:hAnsi="Times New Roman" w:cs="Times New Roman"/>
          <w:sz w:val="20"/>
          <w:szCs w:val="20"/>
        </w:rPr>
        <w:t xml:space="preserve">Legislative assembly </w:t>
      </w:r>
    </w:p>
    <w:p w:rsidR="00F643E0" w:rsidRPr="004C05E2" w:rsidRDefault="00F643E0" w:rsidP="00F643E0">
      <w:pPr>
        <w:pStyle w:val="ListParagraph"/>
        <w:numPr>
          <w:ilvl w:val="0"/>
          <w:numId w:val="30"/>
        </w:numPr>
        <w:rPr>
          <w:rFonts w:ascii="Times New Roman" w:hAnsi="Times New Roman" w:cs="Times New Roman"/>
          <w:sz w:val="20"/>
          <w:szCs w:val="20"/>
        </w:rPr>
      </w:pPr>
      <w:r w:rsidRPr="004C05E2">
        <w:rPr>
          <w:rFonts w:ascii="Times New Roman" w:hAnsi="Times New Roman" w:cs="Times New Roman"/>
          <w:sz w:val="20"/>
          <w:szCs w:val="20"/>
        </w:rPr>
        <w:t xml:space="preserve">Lieutenant </w:t>
      </w:r>
      <w:proofErr w:type="spellStart"/>
      <w:r w:rsidRPr="004C05E2">
        <w:rPr>
          <w:rFonts w:ascii="Times New Roman" w:hAnsi="Times New Roman" w:cs="Times New Roman"/>
          <w:sz w:val="20"/>
          <w:szCs w:val="20"/>
        </w:rPr>
        <w:t>governer</w:t>
      </w:r>
      <w:proofErr w:type="spellEnd"/>
      <w:r w:rsidRPr="004C05E2">
        <w:rPr>
          <w:rFonts w:ascii="Times New Roman" w:hAnsi="Times New Roman" w:cs="Times New Roman"/>
          <w:sz w:val="20"/>
          <w:szCs w:val="20"/>
        </w:rPr>
        <w:t xml:space="preserve"> </w:t>
      </w:r>
    </w:p>
    <w:p w:rsidR="00F643E0" w:rsidRPr="004C05E2" w:rsidRDefault="00F643E0" w:rsidP="00F643E0">
      <w:pPr>
        <w:pStyle w:val="ListParagraph"/>
        <w:numPr>
          <w:ilvl w:val="0"/>
          <w:numId w:val="30"/>
        </w:numPr>
        <w:rPr>
          <w:rFonts w:ascii="Times New Roman" w:hAnsi="Times New Roman" w:cs="Times New Roman"/>
          <w:sz w:val="20"/>
          <w:szCs w:val="20"/>
        </w:rPr>
      </w:pPr>
      <w:r w:rsidRPr="004C05E2">
        <w:rPr>
          <w:rFonts w:ascii="Times New Roman" w:hAnsi="Times New Roman" w:cs="Times New Roman"/>
          <w:sz w:val="20"/>
          <w:szCs w:val="20"/>
        </w:rPr>
        <w:t xml:space="preserve">Premier </w:t>
      </w:r>
    </w:p>
    <w:p w:rsidR="00F643E0" w:rsidRPr="004C05E2" w:rsidRDefault="00F643E0" w:rsidP="00F643E0">
      <w:pPr>
        <w:pStyle w:val="ListParagraph"/>
        <w:numPr>
          <w:ilvl w:val="0"/>
          <w:numId w:val="30"/>
        </w:numPr>
        <w:rPr>
          <w:rFonts w:ascii="Times New Roman" w:hAnsi="Times New Roman" w:cs="Times New Roman"/>
          <w:sz w:val="20"/>
          <w:szCs w:val="20"/>
        </w:rPr>
      </w:pPr>
      <w:r w:rsidRPr="004C05E2">
        <w:rPr>
          <w:rFonts w:ascii="Times New Roman" w:hAnsi="Times New Roman" w:cs="Times New Roman"/>
          <w:sz w:val="20"/>
          <w:szCs w:val="20"/>
        </w:rPr>
        <w:t>Cabinet</w:t>
      </w:r>
    </w:p>
    <w:p w:rsidR="00F643E0" w:rsidRPr="004C05E2" w:rsidRDefault="00F643E0" w:rsidP="00F643E0">
      <w:pPr>
        <w:pStyle w:val="ListParagraph"/>
        <w:numPr>
          <w:ilvl w:val="0"/>
          <w:numId w:val="30"/>
        </w:numPr>
        <w:rPr>
          <w:rFonts w:ascii="Times New Roman" w:hAnsi="Times New Roman" w:cs="Times New Roman"/>
          <w:sz w:val="20"/>
          <w:szCs w:val="20"/>
        </w:rPr>
      </w:pPr>
      <w:r w:rsidRPr="004C05E2">
        <w:rPr>
          <w:rFonts w:ascii="Times New Roman" w:hAnsi="Times New Roman" w:cs="Times New Roman"/>
          <w:sz w:val="20"/>
          <w:szCs w:val="20"/>
        </w:rPr>
        <w:t>Ministers of health and long term care – several divisions within the ministry of HALTC:</w:t>
      </w:r>
    </w:p>
    <w:p w:rsidR="00F643E0" w:rsidRPr="004C05E2" w:rsidRDefault="00F643E0" w:rsidP="00F643E0">
      <w:pPr>
        <w:pStyle w:val="ListParagraph"/>
        <w:numPr>
          <w:ilvl w:val="1"/>
          <w:numId w:val="30"/>
        </w:numPr>
        <w:rPr>
          <w:rFonts w:ascii="Times New Roman" w:hAnsi="Times New Roman" w:cs="Times New Roman"/>
          <w:sz w:val="20"/>
          <w:szCs w:val="20"/>
        </w:rPr>
      </w:pPr>
      <w:r w:rsidRPr="004C05E2">
        <w:rPr>
          <w:rFonts w:ascii="Times New Roman" w:hAnsi="Times New Roman" w:cs="Times New Roman"/>
          <w:sz w:val="20"/>
          <w:szCs w:val="20"/>
        </w:rPr>
        <w:t xml:space="preserve">Deputy minister </w:t>
      </w:r>
    </w:p>
    <w:p w:rsidR="00F643E0" w:rsidRPr="004C05E2" w:rsidRDefault="00F643E0" w:rsidP="00F643E0">
      <w:pPr>
        <w:pStyle w:val="ListParagraph"/>
        <w:numPr>
          <w:ilvl w:val="1"/>
          <w:numId w:val="30"/>
        </w:numPr>
        <w:rPr>
          <w:rFonts w:ascii="Times New Roman" w:hAnsi="Times New Roman" w:cs="Times New Roman"/>
          <w:sz w:val="20"/>
          <w:szCs w:val="20"/>
        </w:rPr>
      </w:pPr>
      <w:r w:rsidRPr="004C05E2">
        <w:rPr>
          <w:rFonts w:ascii="Times New Roman" w:hAnsi="Times New Roman" w:cs="Times New Roman"/>
          <w:sz w:val="20"/>
          <w:szCs w:val="20"/>
        </w:rPr>
        <w:t xml:space="preserve">Health human resources strategy </w:t>
      </w:r>
    </w:p>
    <w:p w:rsidR="00F643E0" w:rsidRPr="004C05E2" w:rsidRDefault="00F643E0" w:rsidP="00F643E0">
      <w:pPr>
        <w:pStyle w:val="ListParagraph"/>
        <w:numPr>
          <w:ilvl w:val="1"/>
          <w:numId w:val="30"/>
        </w:numPr>
        <w:rPr>
          <w:rFonts w:ascii="Times New Roman" w:hAnsi="Times New Roman" w:cs="Times New Roman"/>
          <w:sz w:val="20"/>
          <w:szCs w:val="20"/>
        </w:rPr>
      </w:pPr>
      <w:r w:rsidRPr="004C05E2">
        <w:rPr>
          <w:rFonts w:ascii="Times New Roman" w:hAnsi="Times New Roman" w:cs="Times New Roman"/>
          <w:sz w:val="20"/>
          <w:szCs w:val="20"/>
        </w:rPr>
        <w:t>PCNO</w:t>
      </w:r>
    </w:p>
    <w:p w:rsidR="00F643E0" w:rsidRPr="004C05E2" w:rsidRDefault="00F643E0" w:rsidP="00F643E0">
      <w:pPr>
        <w:rPr>
          <w:rFonts w:ascii="Times New Roman" w:hAnsi="Times New Roman" w:cs="Times New Roman"/>
          <w:sz w:val="20"/>
          <w:szCs w:val="20"/>
        </w:rPr>
      </w:pPr>
      <w:r w:rsidRPr="004C05E2">
        <w:rPr>
          <w:rFonts w:ascii="Times New Roman" w:hAnsi="Times New Roman" w:cs="Times New Roman"/>
          <w:sz w:val="20"/>
          <w:szCs w:val="20"/>
        </w:rPr>
        <w:t>Slide 2:</w:t>
      </w:r>
    </w:p>
    <w:p w:rsidR="00F643E0" w:rsidRPr="004C05E2" w:rsidRDefault="00F643E0" w:rsidP="00F643E0">
      <w:pPr>
        <w:pStyle w:val="ListParagraph"/>
        <w:numPr>
          <w:ilvl w:val="0"/>
          <w:numId w:val="31"/>
        </w:numPr>
        <w:rPr>
          <w:rFonts w:ascii="Times New Roman" w:hAnsi="Times New Roman" w:cs="Times New Roman"/>
          <w:sz w:val="20"/>
          <w:szCs w:val="20"/>
        </w:rPr>
      </w:pPr>
      <w:r w:rsidRPr="004C05E2">
        <w:rPr>
          <w:rFonts w:ascii="Times New Roman" w:hAnsi="Times New Roman" w:cs="Times New Roman"/>
          <w:sz w:val="20"/>
          <w:szCs w:val="20"/>
        </w:rPr>
        <w:t xml:space="preserve">Consumer movement </w:t>
      </w:r>
    </w:p>
    <w:p w:rsidR="00F643E0" w:rsidRPr="004C05E2" w:rsidRDefault="00F643E0" w:rsidP="00F643E0">
      <w:pPr>
        <w:pStyle w:val="ListParagraph"/>
        <w:numPr>
          <w:ilvl w:val="0"/>
          <w:numId w:val="31"/>
        </w:numPr>
        <w:rPr>
          <w:rFonts w:ascii="Times New Roman" w:hAnsi="Times New Roman" w:cs="Times New Roman"/>
          <w:sz w:val="20"/>
          <w:szCs w:val="20"/>
        </w:rPr>
      </w:pPr>
      <w:r w:rsidRPr="004C05E2">
        <w:rPr>
          <w:rFonts w:ascii="Times New Roman" w:hAnsi="Times New Roman" w:cs="Times New Roman"/>
          <w:sz w:val="20"/>
          <w:szCs w:val="20"/>
        </w:rPr>
        <w:t xml:space="preserve">Nurse as a political activist </w:t>
      </w:r>
    </w:p>
    <w:p w:rsidR="00F643E0" w:rsidRPr="004C05E2" w:rsidRDefault="00F643E0" w:rsidP="00F643E0">
      <w:pPr>
        <w:pStyle w:val="ListParagraph"/>
        <w:numPr>
          <w:ilvl w:val="0"/>
          <w:numId w:val="31"/>
        </w:numPr>
        <w:rPr>
          <w:rFonts w:ascii="Times New Roman" w:hAnsi="Times New Roman" w:cs="Times New Roman"/>
          <w:sz w:val="20"/>
          <w:szCs w:val="20"/>
        </w:rPr>
      </w:pPr>
      <w:r w:rsidRPr="004C05E2">
        <w:rPr>
          <w:rFonts w:ascii="Times New Roman" w:hAnsi="Times New Roman" w:cs="Times New Roman"/>
          <w:sz w:val="20"/>
          <w:szCs w:val="20"/>
        </w:rPr>
        <w:lastRenderedPageBreak/>
        <w:t>Consumer alliances</w:t>
      </w:r>
    </w:p>
    <w:p w:rsidR="00F643E0" w:rsidRPr="004C05E2" w:rsidRDefault="00F643E0" w:rsidP="00F643E0">
      <w:pPr>
        <w:pStyle w:val="ListParagraph"/>
        <w:numPr>
          <w:ilvl w:val="1"/>
          <w:numId w:val="31"/>
        </w:numPr>
        <w:rPr>
          <w:rFonts w:ascii="Times New Roman" w:hAnsi="Times New Roman" w:cs="Times New Roman"/>
          <w:sz w:val="20"/>
          <w:szCs w:val="20"/>
        </w:rPr>
      </w:pPr>
      <w:r w:rsidRPr="004C05E2">
        <w:rPr>
          <w:rFonts w:ascii="Times New Roman" w:hAnsi="Times New Roman" w:cs="Times New Roman"/>
          <w:sz w:val="20"/>
          <w:szCs w:val="20"/>
        </w:rPr>
        <w:t>Larger voting block</w:t>
      </w:r>
    </w:p>
    <w:p w:rsidR="00F643E0" w:rsidRPr="004C05E2" w:rsidRDefault="00F643E0" w:rsidP="00F643E0">
      <w:pPr>
        <w:pStyle w:val="ListParagraph"/>
        <w:numPr>
          <w:ilvl w:val="1"/>
          <w:numId w:val="31"/>
        </w:numPr>
        <w:rPr>
          <w:rFonts w:ascii="Times New Roman" w:hAnsi="Times New Roman" w:cs="Times New Roman"/>
          <w:sz w:val="20"/>
          <w:szCs w:val="20"/>
        </w:rPr>
      </w:pPr>
      <w:r w:rsidRPr="004C05E2">
        <w:rPr>
          <w:rFonts w:ascii="Times New Roman" w:hAnsi="Times New Roman" w:cs="Times New Roman"/>
          <w:sz w:val="20"/>
          <w:szCs w:val="20"/>
        </w:rPr>
        <w:t>Broader funding base</w:t>
      </w:r>
    </w:p>
    <w:p w:rsidR="00F643E0" w:rsidRPr="004C05E2" w:rsidRDefault="00F643E0" w:rsidP="00F643E0">
      <w:pPr>
        <w:pStyle w:val="ListParagraph"/>
        <w:numPr>
          <w:ilvl w:val="1"/>
          <w:numId w:val="31"/>
        </w:numPr>
        <w:rPr>
          <w:rFonts w:ascii="Times New Roman" w:hAnsi="Times New Roman" w:cs="Times New Roman"/>
          <w:sz w:val="20"/>
          <w:szCs w:val="20"/>
        </w:rPr>
      </w:pPr>
      <w:r w:rsidRPr="004C05E2">
        <w:rPr>
          <w:rFonts w:ascii="Times New Roman" w:hAnsi="Times New Roman" w:cs="Times New Roman"/>
          <w:sz w:val="20"/>
          <w:szCs w:val="20"/>
        </w:rPr>
        <w:t xml:space="preserve">Stronger political voice </w:t>
      </w:r>
    </w:p>
    <w:p w:rsidR="00F643E0" w:rsidRPr="004C05E2" w:rsidRDefault="00F643E0" w:rsidP="00F643E0">
      <w:pPr>
        <w:rPr>
          <w:rFonts w:ascii="Times New Roman" w:hAnsi="Times New Roman" w:cs="Times New Roman"/>
          <w:sz w:val="20"/>
          <w:szCs w:val="20"/>
        </w:rPr>
      </w:pPr>
      <w:r w:rsidRPr="004C05E2">
        <w:rPr>
          <w:rFonts w:ascii="Times New Roman" w:hAnsi="Times New Roman" w:cs="Times New Roman"/>
          <w:sz w:val="20"/>
          <w:szCs w:val="20"/>
        </w:rPr>
        <w:t>Slide 3:</w:t>
      </w:r>
    </w:p>
    <w:p w:rsidR="00F643E0" w:rsidRPr="004C05E2" w:rsidRDefault="00F643E0" w:rsidP="00F643E0">
      <w:pPr>
        <w:pStyle w:val="ListParagraph"/>
        <w:numPr>
          <w:ilvl w:val="0"/>
          <w:numId w:val="32"/>
        </w:numPr>
        <w:rPr>
          <w:rFonts w:ascii="Times New Roman" w:hAnsi="Times New Roman" w:cs="Times New Roman"/>
          <w:sz w:val="20"/>
          <w:szCs w:val="20"/>
        </w:rPr>
      </w:pPr>
      <w:r w:rsidRPr="004C05E2">
        <w:rPr>
          <w:rFonts w:ascii="Times New Roman" w:hAnsi="Times New Roman" w:cs="Times New Roman"/>
          <w:sz w:val="20"/>
          <w:szCs w:val="20"/>
        </w:rPr>
        <w:t>Lobbying</w:t>
      </w:r>
    </w:p>
    <w:p w:rsidR="00F643E0" w:rsidRPr="004C05E2" w:rsidRDefault="00F643E0" w:rsidP="00F643E0">
      <w:pPr>
        <w:pStyle w:val="ListParagraph"/>
        <w:numPr>
          <w:ilvl w:val="1"/>
          <w:numId w:val="32"/>
        </w:numPr>
        <w:rPr>
          <w:rFonts w:ascii="Times New Roman" w:hAnsi="Times New Roman" w:cs="Times New Roman"/>
          <w:sz w:val="20"/>
          <w:szCs w:val="20"/>
        </w:rPr>
      </w:pPr>
      <w:r w:rsidRPr="004C05E2">
        <w:rPr>
          <w:rFonts w:ascii="Times New Roman" w:hAnsi="Times New Roman" w:cs="Times New Roman"/>
          <w:sz w:val="20"/>
          <w:szCs w:val="20"/>
        </w:rPr>
        <w:t xml:space="preserve">Lobbying at provincial/federal – identify precise </w:t>
      </w:r>
      <w:proofErr w:type="spellStart"/>
      <w:r w:rsidRPr="004C05E2">
        <w:rPr>
          <w:rFonts w:ascii="Times New Roman" w:hAnsi="Times New Roman" w:cs="Times New Roman"/>
          <w:sz w:val="20"/>
          <w:szCs w:val="20"/>
        </w:rPr>
        <w:t>lelvel</w:t>
      </w:r>
      <w:proofErr w:type="spellEnd"/>
      <w:r w:rsidRPr="004C05E2">
        <w:rPr>
          <w:rFonts w:ascii="Times New Roman" w:hAnsi="Times New Roman" w:cs="Times New Roman"/>
          <w:sz w:val="20"/>
          <w:szCs w:val="20"/>
        </w:rPr>
        <w:t xml:space="preserve"> of </w:t>
      </w:r>
      <w:proofErr w:type="spellStart"/>
      <w:r w:rsidRPr="004C05E2">
        <w:rPr>
          <w:rFonts w:ascii="Times New Roman" w:hAnsi="Times New Roman" w:cs="Times New Roman"/>
          <w:sz w:val="20"/>
          <w:szCs w:val="20"/>
        </w:rPr>
        <w:t>government.s</w:t>
      </w:r>
      <w:proofErr w:type="spellEnd"/>
      <w:r w:rsidRPr="004C05E2">
        <w:rPr>
          <w:rFonts w:ascii="Times New Roman" w:hAnsi="Times New Roman" w:cs="Times New Roman"/>
          <w:sz w:val="20"/>
          <w:szCs w:val="20"/>
        </w:rPr>
        <w:t xml:space="preserve">. </w:t>
      </w:r>
      <w:proofErr w:type="gramStart"/>
      <w:r w:rsidRPr="004C05E2">
        <w:rPr>
          <w:rFonts w:ascii="Times New Roman" w:hAnsi="Times New Roman" w:cs="Times New Roman"/>
          <w:sz w:val="20"/>
          <w:szCs w:val="20"/>
        </w:rPr>
        <w:t>which</w:t>
      </w:r>
      <w:proofErr w:type="gramEnd"/>
      <w:r w:rsidRPr="004C05E2">
        <w:rPr>
          <w:rFonts w:ascii="Times New Roman" w:hAnsi="Times New Roman" w:cs="Times New Roman"/>
          <w:sz w:val="20"/>
          <w:szCs w:val="20"/>
        </w:rPr>
        <w:t xml:space="preserve"> level of </w:t>
      </w:r>
      <w:proofErr w:type="spellStart"/>
      <w:r w:rsidRPr="004C05E2">
        <w:rPr>
          <w:rFonts w:ascii="Times New Roman" w:hAnsi="Times New Roman" w:cs="Times New Roman"/>
          <w:sz w:val="20"/>
          <w:szCs w:val="20"/>
        </w:rPr>
        <w:t>governemt</w:t>
      </w:r>
      <w:proofErr w:type="spellEnd"/>
      <w:r w:rsidRPr="004C05E2">
        <w:rPr>
          <w:rFonts w:ascii="Times New Roman" w:hAnsi="Times New Roman" w:cs="Times New Roman"/>
          <w:sz w:val="20"/>
          <w:szCs w:val="20"/>
        </w:rPr>
        <w:t xml:space="preserve"> have jurisdiction. Once identified which government then look at the laws. </w:t>
      </w:r>
    </w:p>
    <w:p w:rsidR="00F643E0" w:rsidRPr="004C05E2" w:rsidRDefault="00F643E0" w:rsidP="00F643E0">
      <w:pPr>
        <w:pStyle w:val="ListParagraph"/>
        <w:numPr>
          <w:ilvl w:val="0"/>
          <w:numId w:val="32"/>
        </w:numPr>
        <w:rPr>
          <w:rFonts w:ascii="Times New Roman" w:hAnsi="Times New Roman" w:cs="Times New Roman"/>
          <w:sz w:val="20"/>
          <w:szCs w:val="20"/>
        </w:rPr>
      </w:pPr>
      <w:r w:rsidRPr="004C05E2">
        <w:rPr>
          <w:rFonts w:ascii="Times New Roman" w:hAnsi="Times New Roman" w:cs="Times New Roman"/>
          <w:sz w:val="20"/>
          <w:szCs w:val="20"/>
        </w:rPr>
        <w:t xml:space="preserve">Consulting </w:t>
      </w:r>
    </w:p>
    <w:p w:rsidR="00F643E0" w:rsidRPr="004C05E2" w:rsidRDefault="00F643E0" w:rsidP="00F643E0">
      <w:pPr>
        <w:pStyle w:val="ListParagraph"/>
        <w:numPr>
          <w:ilvl w:val="1"/>
          <w:numId w:val="32"/>
        </w:numPr>
        <w:rPr>
          <w:rFonts w:ascii="Times New Roman" w:hAnsi="Times New Roman" w:cs="Times New Roman"/>
          <w:sz w:val="20"/>
          <w:szCs w:val="20"/>
        </w:rPr>
      </w:pPr>
      <w:r w:rsidRPr="004C05E2">
        <w:rPr>
          <w:rFonts w:ascii="Times New Roman" w:hAnsi="Times New Roman" w:cs="Times New Roman"/>
          <w:sz w:val="20"/>
          <w:szCs w:val="20"/>
        </w:rPr>
        <w:t xml:space="preserve">Consulting with </w:t>
      </w:r>
      <w:proofErr w:type="spellStart"/>
      <w:r w:rsidRPr="004C05E2">
        <w:rPr>
          <w:rFonts w:ascii="Times New Roman" w:hAnsi="Times New Roman" w:cs="Times New Roman"/>
          <w:sz w:val="20"/>
          <w:szCs w:val="20"/>
        </w:rPr>
        <w:t>represepentatives</w:t>
      </w:r>
      <w:proofErr w:type="spellEnd"/>
      <w:r w:rsidRPr="004C05E2">
        <w:rPr>
          <w:rFonts w:ascii="Times New Roman" w:hAnsi="Times New Roman" w:cs="Times New Roman"/>
          <w:sz w:val="20"/>
          <w:szCs w:val="20"/>
        </w:rPr>
        <w:t xml:space="preserve">. In the </w:t>
      </w:r>
      <w:proofErr w:type="spellStart"/>
      <w:r w:rsidRPr="004C05E2">
        <w:rPr>
          <w:rFonts w:ascii="Times New Roman" w:hAnsi="Times New Roman" w:cs="Times New Roman"/>
          <w:sz w:val="20"/>
          <w:szCs w:val="20"/>
        </w:rPr>
        <w:t>nuews</w:t>
      </w:r>
      <w:proofErr w:type="spellEnd"/>
      <w:r w:rsidRPr="004C05E2">
        <w:rPr>
          <w:rFonts w:ascii="Times New Roman" w:hAnsi="Times New Roman" w:cs="Times New Roman"/>
          <w:sz w:val="20"/>
          <w:szCs w:val="20"/>
        </w:rPr>
        <w:t xml:space="preserve"> article writing of the Ontario mental health act. Collaborating with lawyers, CAMH</w:t>
      </w:r>
    </w:p>
    <w:p w:rsidR="00F643E0" w:rsidRPr="004C05E2" w:rsidRDefault="00F643E0" w:rsidP="00F643E0">
      <w:pPr>
        <w:pStyle w:val="ListParagraph"/>
        <w:numPr>
          <w:ilvl w:val="0"/>
          <w:numId w:val="32"/>
        </w:numPr>
        <w:rPr>
          <w:rFonts w:ascii="Times New Roman" w:hAnsi="Times New Roman" w:cs="Times New Roman"/>
          <w:sz w:val="20"/>
          <w:szCs w:val="20"/>
        </w:rPr>
      </w:pPr>
      <w:r w:rsidRPr="004C05E2">
        <w:rPr>
          <w:rFonts w:ascii="Times New Roman" w:hAnsi="Times New Roman" w:cs="Times New Roman"/>
          <w:sz w:val="20"/>
          <w:szCs w:val="20"/>
        </w:rPr>
        <w:t>Monitoring</w:t>
      </w:r>
    </w:p>
    <w:p w:rsidR="00F643E0" w:rsidRPr="004C05E2" w:rsidRDefault="00F643E0" w:rsidP="00F643E0">
      <w:pPr>
        <w:pStyle w:val="ListParagraph"/>
        <w:numPr>
          <w:ilvl w:val="1"/>
          <w:numId w:val="32"/>
        </w:numPr>
        <w:rPr>
          <w:rFonts w:ascii="Times New Roman" w:hAnsi="Times New Roman" w:cs="Times New Roman"/>
          <w:sz w:val="20"/>
          <w:szCs w:val="20"/>
        </w:rPr>
      </w:pPr>
      <w:r w:rsidRPr="004C05E2">
        <w:rPr>
          <w:rFonts w:ascii="Times New Roman" w:hAnsi="Times New Roman" w:cs="Times New Roman"/>
          <w:sz w:val="20"/>
          <w:szCs w:val="20"/>
        </w:rPr>
        <w:t xml:space="preserve">Monitoring enforcement of the program. The health and </w:t>
      </w:r>
      <w:proofErr w:type="spellStart"/>
      <w:r w:rsidRPr="004C05E2">
        <w:rPr>
          <w:rFonts w:ascii="Times New Roman" w:hAnsi="Times New Roman" w:cs="Times New Roman"/>
          <w:sz w:val="20"/>
          <w:szCs w:val="20"/>
        </w:rPr>
        <w:t>wlel</w:t>
      </w:r>
      <w:proofErr w:type="spellEnd"/>
      <w:r w:rsidRPr="004C05E2">
        <w:rPr>
          <w:rFonts w:ascii="Times New Roman" w:hAnsi="Times New Roman" w:cs="Times New Roman"/>
          <w:sz w:val="20"/>
          <w:szCs w:val="20"/>
        </w:rPr>
        <w:t xml:space="preserve"> being of all those in custody is done</w:t>
      </w:r>
    </w:p>
    <w:p w:rsidR="00F643E0" w:rsidRPr="004C05E2" w:rsidRDefault="00F643E0" w:rsidP="00F643E0">
      <w:pPr>
        <w:pStyle w:val="ListParagraph"/>
        <w:numPr>
          <w:ilvl w:val="0"/>
          <w:numId w:val="32"/>
        </w:numPr>
        <w:rPr>
          <w:rFonts w:ascii="Times New Roman" w:hAnsi="Times New Roman" w:cs="Times New Roman"/>
          <w:sz w:val="20"/>
          <w:szCs w:val="20"/>
        </w:rPr>
      </w:pPr>
      <w:r w:rsidRPr="004C05E2">
        <w:rPr>
          <w:rFonts w:ascii="Times New Roman" w:hAnsi="Times New Roman" w:cs="Times New Roman"/>
          <w:sz w:val="20"/>
          <w:szCs w:val="20"/>
        </w:rPr>
        <w:t>Encouraging</w:t>
      </w:r>
    </w:p>
    <w:p w:rsidR="00F643E0" w:rsidRPr="004C05E2" w:rsidRDefault="00F643E0" w:rsidP="00F643E0">
      <w:pPr>
        <w:pStyle w:val="ListParagraph"/>
        <w:numPr>
          <w:ilvl w:val="1"/>
          <w:numId w:val="32"/>
        </w:numPr>
        <w:rPr>
          <w:rFonts w:ascii="Times New Roman" w:hAnsi="Times New Roman" w:cs="Times New Roman"/>
          <w:sz w:val="20"/>
          <w:szCs w:val="20"/>
        </w:rPr>
      </w:pPr>
      <w:r w:rsidRPr="004C05E2">
        <w:rPr>
          <w:rFonts w:ascii="Times New Roman" w:hAnsi="Times New Roman" w:cs="Times New Roman"/>
          <w:sz w:val="20"/>
          <w:szCs w:val="20"/>
        </w:rPr>
        <w:t xml:space="preserve">Providers in delivery. Calls for a collaboration.  </w:t>
      </w:r>
    </w:p>
    <w:p w:rsidR="00F643E0" w:rsidRPr="004C05E2" w:rsidRDefault="00F643E0" w:rsidP="00F643E0">
      <w:pPr>
        <w:pStyle w:val="ListParagraph"/>
        <w:numPr>
          <w:ilvl w:val="0"/>
          <w:numId w:val="32"/>
        </w:numPr>
        <w:rPr>
          <w:rFonts w:ascii="Times New Roman" w:hAnsi="Times New Roman" w:cs="Times New Roman"/>
          <w:sz w:val="20"/>
          <w:szCs w:val="20"/>
        </w:rPr>
      </w:pPr>
      <w:r w:rsidRPr="004C05E2">
        <w:rPr>
          <w:rFonts w:ascii="Times New Roman" w:hAnsi="Times New Roman" w:cs="Times New Roman"/>
          <w:sz w:val="20"/>
          <w:szCs w:val="20"/>
        </w:rPr>
        <w:t xml:space="preserve">Changing </w:t>
      </w:r>
    </w:p>
    <w:p w:rsidR="00F643E0" w:rsidRPr="004C05E2" w:rsidRDefault="00F643E0" w:rsidP="00F643E0">
      <w:pPr>
        <w:rPr>
          <w:rFonts w:ascii="Times New Roman" w:hAnsi="Times New Roman" w:cs="Times New Roman"/>
          <w:sz w:val="20"/>
          <w:szCs w:val="20"/>
        </w:rPr>
      </w:pPr>
      <w:r w:rsidRPr="004C05E2">
        <w:rPr>
          <w:rFonts w:ascii="Times New Roman" w:hAnsi="Times New Roman" w:cs="Times New Roman"/>
          <w:sz w:val="20"/>
          <w:szCs w:val="20"/>
        </w:rPr>
        <w:t>Why is this important?</w:t>
      </w:r>
    </w:p>
    <w:p w:rsidR="00F643E0" w:rsidRPr="004C05E2" w:rsidRDefault="00F643E0" w:rsidP="00F643E0">
      <w:pPr>
        <w:pStyle w:val="ListParagraph"/>
        <w:numPr>
          <w:ilvl w:val="0"/>
          <w:numId w:val="33"/>
        </w:numPr>
        <w:rPr>
          <w:rFonts w:ascii="Times New Roman" w:hAnsi="Times New Roman" w:cs="Times New Roman"/>
          <w:sz w:val="20"/>
          <w:szCs w:val="20"/>
        </w:rPr>
      </w:pPr>
      <w:proofErr w:type="spellStart"/>
      <w:r w:rsidRPr="004C05E2">
        <w:rPr>
          <w:rFonts w:ascii="Times New Roman" w:hAnsi="Times New Roman" w:cs="Times New Roman"/>
          <w:sz w:val="20"/>
          <w:szCs w:val="20"/>
        </w:rPr>
        <w:t>Socail</w:t>
      </w:r>
      <w:proofErr w:type="spellEnd"/>
      <w:r w:rsidRPr="004C05E2">
        <w:rPr>
          <w:rFonts w:ascii="Times New Roman" w:hAnsi="Times New Roman" w:cs="Times New Roman"/>
          <w:sz w:val="20"/>
          <w:szCs w:val="20"/>
        </w:rPr>
        <w:t xml:space="preserve"> determinants in </w:t>
      </w:r>
      <w:proofErr w:type="spellStart"/>
      <w:r w:rsidRPr="004C05E2">
        <w:rPr>
          <w:rFonts w:ascii="Times New Roman" w:hAnsi="Times New Roman" w:cs="Times New Roman"/>
          <w:sz w:val="20"/>
          <w:szCs w:val="20"/>
        </w:rPr>
        <w:t>helath</w:t>
      </w:r>
      <w:proofErr w:type="spellEnd"/>
      <w:r w:rsidRPr="004C05E2">
        <w:rPr>
          <w:rFonts w:ascii="Times New Roman" w:hAnsi="Times New Roman" w:cs="Times New Roman"/>
          <w:sz w:val="20"/>
          <w:szCs w:val="20"/>
        </w:rPr>
        <w:t xml:space="preserve"> – lack of access to health care. When we frame the SDOH to the politics it links the </w:t>
      </w:r>
      <w:proofErr w:type="spellStart"/>
      <w:r w:rsidRPr="004C05E2">
        <w:rPr>
          <w:rFonts w:ascii="Times New Roman" w:hAnsi="Times New Roman" w:cs="Times New Roman"/>
          <w:sz w:val="20"/>
          <w:szCs w:val="20"/>
        </w:rPr>
        <w:t>marcro</w:t>
      </w:r>
      <w:proofErr w:type="spellEnd"/>
      <w:r w:rsidRPr="004C05E2">
        <w:rPr>
          <w:rFonts w:ascii="Times New Roman" w:hAnsi="Times New Roman" w:cs="Times New Roman"/>
          <w:sz w:val="20"/>
          <w:szCs w:val="20"/>
        </w:rPr>
        <w:t xml:space="preserve"> level to the micro level. </w:t>
      </w:r>
    </w:p>
    <w:p w:rsidR="00F643E0" w:rsidRPr="004C05E2" w:rsidRDefault="00F643E0" w:rsidP="00F643E0">
      <w:pPr>
        <w:rPr>
          <w:rFonts w:ascii="Times New Roman" w:hAnsi="Times New Roman" w:cs="Times New Roman"/>
          <w:sz w:val="20"/>
          <w:szCs w:val="20"/>
        </w:rPr>
      </w:pPr>
      <w:r w:rsidRPr="004C05E2">
        <w:rPr>
          <w:rFonts w:ascii="Times New Roman" w:hAnsi="Times New Roman" w:cs="Times New Roman"/>
          <w:sz w:val="20"/>
          <w:szCs w:val="20"/>
        </w:rPr>
        <w:t>Slide 4:</w:t>
      </w:r>
    </w:p>
    <w:p w:rsidR="00F643E0" w:rsidRPr="004C05E2" w:rsidRDefault="00F643E0" w:rsidP="00F643E0">
      <w:pPr>
        <w:rPr>
          <w:rFonts w:ascii="Times New Roman" w:hAnsi="Times New Roman" w:cs="Times New Roman"/>
          <w:sz w:val="20"/>
          <w:szCs w:val="20"/>
        </w:rPr>
      </w:pPr>
      <w:r w:rsidRPr="004C05E2">
        <w:rPr>
          <w:rFonts w:ascii="Times New Roman" w:hAnsi="Times New Roman" w:cs="Times New Roman"/>
          <w:sz w:val="20"/>
          <w:szCs w:val="20"/>
        </w:rPr>
        <w:t xml:space="preserve">Nursing shortages: indirectly measured. </w:t>
      </w:r>
      <w:r>
        <w:rPr>
          <w:rFonts w:ascii="Times New Roman" w:hAnsi="Times New Roman" w:cs="Times New Roman"/>
          <w:sz w:val="20"/>
          <w:szCs w:val="20"/>
        </w:rPr>
        <w:t xml:space="preserve"> </w:t>
      </w:r>
      <w:proofErr w:type="gramStart"/>
      <w:r>
        <w:rPr>
          <w:rFonts w:ascii="Times New Roman" w:hAnsi="Times New Roman" w:cs="Times New Roman"/>
          <w:sz w:val="20"/>
          <w:szCs w:val="20"/>
        </w:rPr>
        <w:t>Demands/supply.</w:t>
      </w:r>
      <w:proofErr w:type="gramEnd"/>
      <w:r>
        <w:rPr>
          <w:rFonts w:ascii="Times New Roman" w:hAnsi="Times New Roman" w:cs="Times New Roman"/>
          <w:sz w:val="20"/>
          <w:szCs w:val="20"/>
        </w:rPr>
        <w:t xml:space="preserve">  Most common reasons for shortage are:</w:t>
      </w:r>
    </w:p>
    <w:p w:rsidR="00F643E0" w:rsidRDefault="00F643E0" w:rsidP="00F643E0">
      <w:pPr>
        <w:pStyle w:val="ListParagraph"/>
        <w:numPr>
          <w:ilvl w:val="0"/>
          <w:numId w:val="34"/>
        </w:numPr>
        <w:rPr>
          <w:rFonts w:ascii="Times New Roman" w:hAnsi="Times New Roman" w:cs="Times New Roman"/>
          <w:sz w:val="20"/>
          <w:szCs w:val="20"/>
        </w:rPr>
      </w:pPr>
      <w:r w:rsidRPr="004C05E2">
        <w:rPr>
          <w:rFonts w:ascii="Times New Roman" w:hAnsi="Times New Roman" w:cs="Times New Roman"/>
          <w:sz w:val="20"/>
          <w:szCs w:val="20"/>
        </w:rPr>
        <w:t>Aging population</w:t>
      </w:r>
    </w:p>
    <w:p w:rsidR="00F643E0" w:rsidRPr="004C05E2" w:rsidRDefault="00F643E0" w:rsidP="00F643E0">
      <w:pPr>
        <w:pStyle w:val="ListParagraph"/>
        <w:numPr>
          <w:ilvl w:val="1"/>
          <w:numId w:val="34"/>
        </w:numPr>
        <w:rPr>
          <w:rFonts w:ascii="Times New Roman" w:hAnsi="Times New Roman" w:cs="Times New Roman"/>
          <w:sz w:val="20"/>
          <w:szCs w:val="20"/>
        </w:rPr>
      </w:pPr>
      <w:r>
        <w:rPr>
          <w:rFonts w:ascii="Times New Roman" w:hAnsi="Times New Roman" w:cs="Times New Roman"/>
          <w:sz w:val="20"/>
          <w:szCs w:val="20"/>
        </w:rPr>
        <w:t xml:space="preserve">Will require a lot of resources. Issue of technology more advanced the technology is the more disease we can prevent the more lives we can save. </w:t>
      </w:r>
    </w:p>
    <w:p w:rsidR="00F643E0" w:rsidRPr="004C05E2" w:rsidRDefault="00F643E0" w:rsidP="00F643E0">
      <w:pPr>
        <w:pStyle w:val="ListParagraph"/>
        <w:numPr>
          <w:ilvl w:val="0"/>
          <w:numId w:val="34"/>
        </w:numPr>
        <w:rPr>
          <w:rFonts w:ascii="Times New Roman" w:hAnsi="Times New Roman" w:cs="Times New Roman"/>
          <w:sz w:val="20"/>
          <w:szCs w:val="20"/>
        </w:rPr>
      </w:pPr>
      <w:r w:rsidRPr="004C05E2">
        <w:rPr>
          <w:rFonts w:ascii="Times New Roman" w:hAnsi="Times New Roman" w:cs="Times New Roman"/>
          <w:sz w:val="20"/>
          <w:szCs w:val="20"/>
        </w:rPr>
        <w:t>Recruitment</w:t>
      </w:r>
    </w:p>
    <w:p w:rsidR="00F643E0" w:rsidRDefault="00F643E0" w:rsidP="00F643E0">
      <w:pPr>
        <w:pStyle w:val="ListParagraph"/>
        <w:numPr>
          <w:ilvl w:val="0"/>
          <w:numId w:val="34"/>
        </w:numPr>
        <w:rPr>
          <w:rFonts w:ascii="Times New Roman" w:hAnsi="Times New Roman" w:cs="Times New Roman"/>
          <w:sz w:val="20"/>
          <w:szCs w:val="20"/>
        </w:rPr>
      </w:pPr>
      <w:r w:rsidRPr="004C05E2">
        <w:rPr>
          <w:rFonts w:ascii="Times New Roman" w:hAnsi="Times New Roman" w:cs="Times New Roman"/>
          <w:sz w:val="20"/>
          <w:szCs w:val="20"/>
        </w:rPr>
        <w:t xml:space="preserve">Retention </w:t>
      </w:r>
    </w:p>
    <w:p w:rsidR="00F643E0" w:rsidRPr="004C05E2" w:rsidRDefault="00F643E0" w:rsidP="00F643E0">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 xml:space="preserve">Aging nurse workforce </w:t>
      </w:r>
    </w:p>
    <w:p w:rsidR="00F643E0" w:rsidRDefault="00F643E0" w:rsidP="00736431">
      <w:pPr>
        <w:rPr>
          <w:rFonts w:ascii="Times New Roman" w:hAnsi="Times New Roman" w:cs="Times New Roman"/>
          <w:b/>
          <w:sz w:val="20"/>
          <w:szCs w:val="20"/>
        </w:rPr>
        <w:sectPr w:rsidR="00F643E0" w:rsidSect="00F643E0">
          <w:type w:val="continuous"/>
          <w:pgSz w:w="15840" w:h="12240" w:orient="landscape"/>
          <w:pgMar w:top="1440" w:right="1440" w:bottom="1440" w:left="1440" w:header="720" w:footer="720" w:gutter="0"/>
          <w:cols w:space="720"/>
          <w:docGrid w:linePitch="360"/>
        </w:sectPr>
      </w:pPr>
    </w:p>
    <w:p w:rsidR="009D222D" w:rsidRPr="00A52B47" w:rsidRDefault="009D222D" w:rsidP="00F643E0">
      <w:pPr>
        <w:rPr>
          <w:rFonts w:ascii="Times New Roman" w:hAnsi="Times New Roman" w:cs="Times New Roman"/>
          <w:b/>
          <w:sz w:val="20"/>
          <w:szCs w:val="20"/>
        </w:rPr>
      </w:pPr>
      <w:bookmarkStart w:id="0" w:name="_GoBack"/>
      <w:bookmarkEnd w:id="0"/>
    </w:p>
    <w:sectPr w:rsidR="009D222D" w:rsidRPr="00A52B47" w:rsidSect="00F643E0">
      <w:type w:val="continuous"/>
      <w:pgSz w:w="15840" w:h="12240" w:orient="landscape"/>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75C" w:rsidRDefault="0038275C" w:rsidP="00736431">
      <w:pPr>
        <w:spacing w:after="0" w:line="240" w:lineRule="auto"/>
      </w:pPr>
      <w:r>
        <w:separator/>
      </w:r>
    </w:p>
  </w:endnote>
  <w:endnote w:type="continuationSeparator" w:id="0">
    <w:p w:rsidR="0038275C" w:rsidRDefault="0038275C" w:rsidP="00736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75C" w:rsidRDefault="0038275C" w:rsidP="00736431">
      <w:pPr>
        <w:spacing w:after="0" w:line="240" w:lineRule="auto"/>
      </w:pPr>
      <w:r>
        <w:separator/>
      </w:r>
    </w:p>
  </w:footnote>
  <w:footnote w:type="continuationSeparator" w:id="0">
    <w:p w:rsidR="0038275C" w:rsidRDefault="0038275C" w:rsidP="007364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006" w:rsidRPr="00736431" w:rsidRDefault="00AB2006" w:rsidP="00736431">
    <w:pPr>
      <w:pStyle w:val="Header"/>
      <w:jc w:val="right"/>
      <w:rPr>
        <w:b/>
        <w:i/>
      </w:rPr>
    </w:pPr>
    <w:r>
      <w:rPr>
        <w:b/>
        <w:i/>
      </w:rPr>
      <w:t>NSE READING WEEK 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9129E"/>
    <w:multiLevelType w:val="hybridMultilevel"/>
    <w:tmpl w:val="D9BC98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932A4C"/>
    <w:multiLevelType w:val="hybridMultilevel"/>
    <w:tmpl w:val="AA842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F1155C"/>
    <w:multiLevelType w:val="hybridMultilevel"/>
    <w:tmpl w:val="796CB8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BE175B8"/>
    <w:multiLevelType w:val="hybridMultilevel"/>
    <w:tmpl w:val="CA9A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887652"/>
    <w:multiLevelType w:val="hybridMultilevel"/>
    <w:tmpl w:val="02164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F945F03"/>
    <w:multiLevelType w:val="hybridMultilevel"/>
    <w:tmpl w:val="88D863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0AA08EC"/>
    <w:multiLevelType w:val="hybridMultilevel"/>
    <w:tmpl w:val="EEF4BA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3D044EA"/>
    <w:multiLevelType w:val="hybridMultilevel"/>
    <w:tmpl w:val="ECDA1D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F193298"/>
    <w:multiLevelType w:val="hybridMultilevel"/>
    <w:tmpl w:val="6C080D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5BC52A6"/>
    <w:multiLevelType w:val="hybridMultilevel"/>
    <w:tmpl w:val="02363B5C"/>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ACA4F1D"/>
    <w:multiLevelType w:val="hybridMultilevel"/>
    <w:tmpl w:val="89E23D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082227D"/>
    <w:multiLevelType w:val="hybridMultilevel"/>
    <w:tmpl w:val="B7DE3A5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3B44E4E"/>
    <w:multiLevelType w:val="hybridMultilevel"/>
    <w:tmpl w:val="71C87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40B3D97"/>
    <w:multiLevelType w:val="hybridMultilevel"/>
    <w:tmpl w:val="16C86C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4234E64"/>
    <w:multiLevelType w:val="hybridMultilevel"/>
    <w:tmpl w:val="0B24B2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A7D131A"/>
    <w:multiLevelType w:val="hybridMultilevel"/>
    <w:tmpl w:val="8A38195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
    <w:nsid w:val="3E1A2CFB"/>
    <w:multiLevelType w:val="hybridMultilevel"/>
    <w:tmpl w:val="1A0463CA"/>
    <w:lvl w:ilvl="0" w:tplc="0409000F">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EE10F84"/>
    <w:multiLevelType w:val="hybridMultilevel"/>
    <w:tmpl w:val="A992D5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BB520E"/>
    <w:multiLevelType w:val="hybridMultilevel"/>
    <w:tmpl w:val="41AA6A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64F07CB"/>
    <w:multiLevelType w:val="hybridMultilevel"/>
    <w:tmpl w:val="44D630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8A1107A"/>
    <w:multiLevelType w:val="hybridMultilevel"/>
    <w:tmpl w:val="7FF675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CF51A49"/>
    <w:multiLevelType w:val="hybridMultilevel"/>
    <w:tmpl w:val="4F20D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DEB7400"/>
    <w:multiLevelType w:val="hybridMultilevel"/>
    <w:tmpl w:val="FB34A5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1E22383"/>
    <w:multiLevelType w:val="hybridMultilevel"/>
    <w:tmpl w:val="10D03A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1FE33B3"/>
    <w:multiLevelType w:val="hybridMultilevel"/>
    <w:tmpl w:val="52BA28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2B22B86"/>
    <w:multiLevelType w:val="hybridMultilevel"/>
    <w:tmpl w:val="D0BAED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3773D4F"/>
    <w:multiLevelType w:val="hybridMultilevel"/>
    <w:tmpl w:val="9A949AE0"/>
    <w:lvl w:ilvl="0" w:tplc="040C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7">
    <w:nsid w:val="5A802D29"/>
    <w:multiLevelType w:val="hybridMultilevel"/>
    <w:tmpl w:val="60540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CBE2559"/>
    <w:multiLevelType w:val="hybridMultilevel"/>
    <w:tmpl w:val="23B2DA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0A320F1"/>
    <w:multiLevelType w:val="hybridMultilevel"/>
    <w:tmpl w:val="AB8819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F1586C"/>
    <w:multiLevelType w:val="hybridMultilevel"/>
    <w:tmpl w:val="639267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1780D7D"/>
    <w:multiLevelType w:val="hybridMultilevel"/>
    <w:tmpl w:val="D06A1B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2A75E94"/>
    <w:multiLevelType w:val="hybridMultilevel"/>
    <w:tmpl w:val="1E88B6B6"/>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3BF6E3F"/>
    <w:multiLevelType w:val="hybridMultilevel"/>
    <w:tmpl w:val="0D862F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5720A39"/>
    <w:multiLevelType w:val="hybridMultilevel"/>
    <w:tmpl w:val="A998B7E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5">
    <w:nsid w:val="65831AED"/>
    <w:multiLevelType w:val="hybridMultilevel"/>
    <w:tmpl w:val="42DA04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6447910"/>
    <w:multiLevelType w:val="hybridMultilevel"/>
    <w:tmpl w:val="40902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5E79D7"/>
    <w:multiLevelType w:val="hybridMultilevel"/>
    <w:tmpl w:val="F61403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F0E36AE"/>
    <w:multiLevelType w:val="hybridMultilevel"/>
    <w:tmpl w:val="230ABB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0C80B48"/>
    <w:multiLevelType w:val="hybridMultilevel"/>
    <w:tmpl w:val="113A3F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17E3E1F"/>
    <w:multiLevelType w:val="hybridMultilevel"/>
    <w:tmpl w:val="0B088A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25F7F14"/>
    <w:multiLevelType w:val="hybridMultilevel"/>
    <w:tmpl w:val="E278D6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2E75B88"/>
    <w:multiLevelType w:val="hybridMultilevel"/>
    <w:tmpl w:val="B40E2F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00D99"/>
    <w:multiLevelType w:val="hybridMultilevel"/>
    <w:tmpl w:val="19A05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40713CD"/>
    <w:multiLevelType w:val="hybridMultilevel"/>
    <w:tmpl w:val="ACBC4E92"/>
    <w:lvl w:ilvl="0" w:tplc="695ED5F2">
      <w:start w:val="3"/>
      <w:numFmt w:val="bullet"/>
      <w:lvlText w:val="-"/>
      <w:lvlJc w:val="left"/>
      <w:pPr>
        <w:ind w:left="360" w:hanging="360"/>
      </w:pPr>
      <w:rPr>
        <w:rFonts w:ascii="Times New Roman" w:eastAsia="Times New Roman" w:hAnsi="Times New Roman" w:cs="Times New Roman" w:hint="default"/>
        <w:strike w:val="0"/>
        <w:dstrike w:val="0"/>
        <w:u w:val="none"/>
        <w:effect w:val="none"/>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45">
    <w:nsid w:val="774C0079"/>
    <w:multiLevelType w:val="hybridMultilevel"/>
    <w:tmpl w:val="A92219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9992D51"/>
    <w:multiLevelType w:val="hybridMultilevel"/>
    <w:tmpl w:val="756C23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C1E6CA2"/>
    <w:multiLevelType w:val="hybridMultilevel"/>
    <w:tmpl w:val="7F6608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4"/>
  </w:num>
  <w:num w:numId="2">
    <w:abstractNumId w:val="14"/>
  </w:num>
  <w:num w:numId="3">
    <w:abstractNumId w:val="38"/>
  </w:num>
  <w:num w:numId="4">
    <w:abstractNumId w:val="37"/>
  </w:num>
  <w:num w:numId="5">
    <w:abstractNumId w:val="33"/>
  </w:num>
  <w:num w:numId="6">
    <w:abstractNumId w:val="47"/>
  </w:num>
  <w:num w:numId="7">
    <w:abstractNumId w:val="0"/>
  </w:num>
  <w:num w:numId="8">
    <w:abstractNumId w:val="41"/>
  </w:num>
  <w:num w:numId="9">
    <w:abstractNumId w:val="23"/>
  </w:num>
  <w:num w:numId="10">
    <w:abstractNumId w:val="28"/>
  </w:num>
  <w:num w:numId="11">
    <w:abstractNumId w:val="26"/>
  </w:num>
  <w:num w:numId="12">
    <w:abstractNumId w:val="34"/>
  </w:num>
  <w:num w:numId="13">
    <w:abstractNumId w:val="15"/>
  </w:num>
  <w:num w:numId="14">
    <w:abstractNumId w:val="43"/>
  </w:num>
  <w:num w:numId="15">
    <w:abstractNumId w:val="10"/>
  </w:num>
  <w:num w:numId="16">
    <w:abstractNumId w:val="7"/>
  </w:num>
  <w:num w:numId="17">
    <w:abstractNumId w:val="31"/>
  </w:num>
  <w:num w:numId="18">
    <w:abstractNumId w:val="4"/>
  </w:num>
  <w:num w:numId="19">
    <w:abstractNumId w:val="25"/>
  </w:num>
  <w:num w:numId="20">
    <w:abstractNumId w:val="18"/>
  </w:num>
  <w:num w:numId="21">
    <w:abstractNumId w:val="8"/>
  </w:num>
  <w:num w:numId="22">
    <w:abstractNumId w:val="24"/>
  </w:num>
  <w:num w:numId="23">
    <w:abstractNumId w:val="22"/>
  </w:num>
  <w:num w:numId="24">
    <w:abstractNumId w:val="35"/>
  </w:num>
  <w:num w:numId="25">
    <w:abstractNumId w:val="20"/>
  </w:num>
  <w:num w:numId="26">
    <w:abstractNumId w:val="2"/>
  </w:num>
  <w:num w:numId="27">
    <w:abstractNumId w:val="46"/>
  </w:num>
  <w:num w:numId="28">
    <w:abstractNumId w:val="27"/>
  </w:num>
  <w:num w:numId="29">
    <w:abstractNumId w:val="16"/>
  </w:num>
  <w:num w:numId="30">
    <w:abstractNumId w:val="36"/>
  </w:num>
  <w:num w:numId="31">
    <w:abstractNumId w:val="42"/>
  </w:num>
  <w:num w:numId="32">
    <w:abstractNumId w:val="17"/>
  </w:num>
  <w:num w:numId="33">
    <w:abstractNumId w:val="3"/>
  </w:num>
  <w:num w:numId="34">
    <w:abstractNumId w:val="29"/>
  </w:num>
  <w:num w:numId="35">
    <w:abstractNumId w:val="5"/>
  </w:num>
  <w:num w:numId="36">
    <w:abstractNumId w:val="12"/>
  </w:num>
  <w:num w:numId="37">
    <w:abstractNumId w:val="19"/>
  </w:num>
  <w:num w:numId="38">
    <w:abstractNumId w:val="39"/>
  </w:num>
  <w:num w:numId="39">
    <w:abstractNumId w:val="13"/>
  </w:num>
  <w:num w:numId="40">
    <w:abstractNumId w:val="1"/>
  </w:num>
  <w:num w:numId="41">
    <w:abstractNumId w:val="6"/>
  </w:num>
  <w:num w:numId="42">
    <w:abstractNumId w:val="11"/>
  </w:num>
  <w:num w:numId="43">
    <w:abstractNumId w:val="30"/>
  </w:num>
  <w:num w:numId="44">
    <w:abstractNumId w:val="40"/>
  </w:num>
  <w:num w:numId="45">
    <w:abstractNumId w:val="9"/>
  </w:num>
  <w:num w:numId="46">
    <w:abstractNumId w:val="32"/>
  </w:num>
  <w:num w:numId="47">
    <w:abstractNumId w:val="21"/>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22D"/>
    <w:rsid w:val="00176F07"/>
    <w:rsid w:val="002238B6"/>
    <w:rsid w:val="002A17CB"/>
    <w:rsid w:val="002C62CE"/>
    <w:rsid w:val="00334803"/>
    <w:rsid w:val="0038275C"/>
    <w:rsid w:val="00407AC3"/>
    <w:rsid w:val="0045344E"/>
    <w:rsid w:val="004B0800"/>
    <w:rsid w:val="00504C7E"/>
    <w:rsid w:val="005364E4"/>
    <w:rsid w:val="005F73CA"/>
    <w:rsid w:val="006C3F35"/>
    <w:rsid w:val="00700178"/>
    <w:rsid w:val="00736431"/>
    <w:rsid w:val="00780184"/>
    <w:rsid w:val="0080526D"/>
    <w:rsid w:val="008531B9"/>
    <w:rsid w:val="00884593"/>
    <w:rsid w:val="008E1D26"/>
    <w:rsid w:val="00900A1C"/>
    <w:rsid w:val="009C6367"/>
    <w:rsid w:val="009D07FD"/>
    <w:rsid w:val="009D222D"/>
    <w:rsid w:val="009D5544"/>
    <w:rsid w:val="009F12CC"/>
    <w:rsid w:val="00A30B2C"/>
    <w:rsid w:val="00AB2006"/>
    <w:rsid w:val="00B9066D"/>
    <w:rsid w:val="00BB1363"/>
    <w:rsid w:val="00BF262F"/>
    <w:rsid w:val="00C34853"/>
    <w:rsid w:val="00D37D32"/>
    <w:rsid w:val="00D40AB3"/>
    <w:rsid w:val="00D7444A"/>
    <w:rsid w:val="00D970AB"/>
    <w:rsid w:val="00DC187C"/>
    <w:rsid w:val="00F004C2"/>
    <w:rsid w:val="00F64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2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22D"/>
    <w:pPr>
      <w:ind w:left="720"/>
      <w:contextualSpacing/>
    </w:pPr>
  </w:style>
  <w:style w:type="table" w:styleId="TableGrid">
    <w:name w:val="Table Grid"/>
    <w:basedOn w:val="TableNormal"/>
    <w:rsid w:val="009D22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9D222D"/>
    <w:pPr>
      <w:spacing w:before="100" w:beforeAutospacing="1" w:after="100" w:afterAutospacing="1" w:line="240" w:lineRule="auto"/>
    </w:pPr>
    <w:rPr>
      <w:rFonts w:ascii="Verdana" w:eastAsia="Times New Roman" w:hAnsi="Verdana" w:cs="Times New Roman"/>
      <w:sz w:val="24"/>
      <w:szCs w:val="24"/>
      <w:lang w:val="en-CA"/>
    </w:rPr>
  </w:style>
  <w:style w:type="paragraph" w:styleId="Header">
    <w:name w:val="header"/>
    <w:basedOn w:val="Normal"/>
    <w:link w:val="HeaderChar"/>
    <w:uiPriority w:val="99"/>
    <w:unhideWhenUsed/>
    <w:rsid w:val="007364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431"/>
  </w:style>
  <w:style w:type="paragraph" w:styleId="Footer">
    <w:name w:val="footer"/>
    <w:basedOn w:val="Normal"/>
    <w:link w:val="FooterChar"/>
    <w:uiPriority w:val="99"/>
    <w:unhideWhenUsed/>
    <w:rsid w:val="007364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4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2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22D"/>
    <w:pPr>
      <w:ind w:left="720"/>
      <w:contextualSpacing/>
    </w:pPr>
  </w:style>
  <w:style w:type="table" w:styleId="TableGrid">
    <w:name w:val="Table Grid"/>
    <w:basedOn w:val="TableNormal"/>
    <w:rsid w:val="009D22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9D222D"/>
    <w:pPr>
      <w:spacing w:before="100" w:beforeAutospacing="1" w:after="100" w:afterAutospacing="1" w:line="240" w:lineRule="auto"/>
    </w:pPr>
    <w:rPr>
      <w:rFonts w:ascii="Verdana" w:eastAsia="Times New Roman" w:hAnsi="Verdana" w:cs="Times New Roman"/>
      <w:sz w:val="24"/>
      <w:szCs w:val="24"/>
      <w:lang w:val="en-CA"/>
    </w:rPr>
  </w:style>
  <w:style w:type="paragraph" w:styleId="Header">
    <w:name w:val="header"/>
    <w:basedOn w:val="Normal"/>
    <w:link w:val="HeaderChar"/>
    <w:uiPriority w:val="99"/>
    <w:unhideWhenUsed/>
    <w:rsid w:val="007364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431"/>
  </w:style>
  <w:style w:type="paragraph" w:styleId="Footer">
    <w:name w:val="footer"/>
    <w:basedOn w:val="Normal"/>
    <w:link w:val="FooterChar"/>
    <w:uiPriority w:val="99"/>
    <w:unhideWhenUsed/>
    <w:rsid w:val="007364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47C43-33CC-4009-88A0-FDC2647D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14</Pages>
  <Words>6572</Words>
  <Characters>37466</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Sinoja Nirmalan</dc:creator>
  <cp:lastModifiedBy>Sinoja Nirmalan</cp:lastModifiedBy>
  <cp:revision>4</cp:revision>
  <dcterms:created xsi:type="dcterms:W3CDTF">2014-02-28T19:40:00Z</dcterms:created>
  <dcterms:modified xsi:type="dcterms:W3CDTF">2014-03-02T05:27:00Z</dcterms:modified>
</cp:coreProperties>
</file>