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29E" w:rsidRDefault="00AF629E">
      <w:r w:rsidRPr="00AF629E">
        <w:rPr>
          <w:b/>
          <w:u w:val="single"/>
        </w:rPr>
        <w:t xml:space="preserve">BUS 272- </w:t>
      </w:r>
      <w:proofErr w:type="spellStart"/>
      <w:r w:rsidRPr="00AF629E">
        <w:rPr>
          <w:b/>
          <w:u w:val="single"/>
        </w:rPr>
        <w:t>Behaviour</w:t>
      </w:r>
      <w:proofErr w:type="spellEnd"/>
      <w:r w:rsidRPr="00AF629E">
        <w:rPr>
          <w:b/>
          <w:u w:val="single"/>
        </w:rPr>
        <w:t xml:space="preserve"> in Organizations - Midterm Review</w:t>
      </w:r>
      <w:r>
        <w:t xml:space="preserve"> </w:t>
      </w:r>
    </w:p>
    <w:p w:rsidR="00AF629E" w:rsidRDefault="00AF629E"/>
    <w:p w:rsidR="00AF629E" w:rsidRDefault="00AF629E">
      <w:pPr>
        <w:rPr>
          <w:b/>
        </w:rPr>
      </w:pPr>
      <w:r w:rsidRPr="00AF629E">
        <w:rPr>
          <w:b/>
          <w:u w:val="single"/>
        </w:rPr>
        <w:t>Week 2</w:t>
      </w:r>
      <w:r w:rsidRPr="00AF629E">
        <w:rPr>
          <w:b/>
        </w:rPr>
        <w:t>- Chapter 2: Perception,</w:t>
      </w:r>
      <w:r>
        <w:rPr>
          <w:b/>
        </w:rPr>
        <w:t xml:space="preserve"> Personality, and Emotions</w:t>
      </w:r>
    </w:p>
    <w:p w:rsidR="00AF629E" w:rsidRDefault="00AF629E">
      <w:pPr>
        <w:rPr>
          <w:b/>
        </w:rPr>
      </w:pPr>
    </w:p>
    <w:p w:rsidR="00AF629E" w:rsidRDefault="00AF629E">
      <w:r>
        <w:rPr>
          <w:b/>
        </w:rPr>
        <w:t xml:space="preserve">What is perception? </w:t>
      </w:r>
      <w:r>
        <w:t>The process by which individuals organize and interpret their impressions to give meaning to their environment</w:t>
      </w:r>
    </w:p>
    <w:p w:rsidR="00AF629E" w:rsidRDefault="00AF629E"/>
    <w:p w:rsidR="00AF629E" w:rsidRPr="00AF629E" w:rsidRDefault="00AF629E" w:rsidP="00AF629E">
      <w:pPr>
        <w:pStyle w:val="ListParagraph"/>
        <w:numPr>
          <w:ilvl w:val="0"/>
          <w:numId w:val="1"/>
        </w:numPr>
      </w:pPr>
      <w:r w:rsidRPr="00AF629E">
        <w:rPr>
          <w:b/>
        </w:rPr>
        <w:t xml:space="preserve">Why is it important? </w:t>
      </w:r>
    </w:p>
    <w:p w:rsidR="00AF629E" w:rsidRDefault="00AF629E" w:rsidP="00AF629E">
      <w:pPr>
        <w:pStyle w:val="ListParagraph"/>
        <w:numPr>
          <w:ilvl w:val="1"/>
          <w:numId w:val="1"/>
        </w:numPr>
      </w:pPr>
      <w:r>
        <w:t>Because behavior is based on perception of what reality is, not on reality itself</w:t>
      </w:r>
    </w:p>
    <w:p w:rsidR="00AF629E" w:rsidRDefault="00AF629E" w:rsidP="00AF629E">
      <w:pPr>
        <w:pStyle w:val="ListParagraph"/>
        <w:numPr>
          <w:ilvl w:val="1"/>
          <w:numId w:val="1"/>
        </w:numPr>
      </w:pPr>
      <w:r>
        <w:t>The world as it is perceived is the world that is behaviorally important</w:t>
      </w:r>
    </w:p>
    <w:p w:rsidR="00AF629E" w:rsidRDefault="00AF629E" w:rsidP="00AF629E">
      <w:pPr>
        <w:pStyle w:val="ListParagraph"/>
        <w:numPr>
          <w:ilvl w:val="1"/>
          <w:numId w:val="1"/>
        </w:numPr>
      </w:pPr>
      <w:r>
        <w:t xml:space="preserve">Ex. 5 </w:t>
      </w:r>
      <w:proofErr w:type="spellStart"/>
      <w:r>
        <w:t>ppl</w:t>
      </w:r>
      <w:proofErr w:type="spellEnd"/>
      <w:r>
        <w:t xml:space="preserve"> may notice 5 different things about a car accident </w:t>
      </w:r>
    </w:p>
    <w:p w:rsidR="00AF629E" w:rsidRPr="00AF629E" w:rsidRDefault="00AF629E" w:rsidP="00AF629E">
      <w:pPr>
        <w:pStyle w:val="ListParagraph"/>
        <w:numPr>
          <w:ilvl w:val="0"/>
          <w:numId w:val="1"/>
        </w:numPr>
      </w:pPr>
      <w:r>
        <w:rPr>
          <w:b/>
        </w:rPr>
        <w:t>Factors influencing perception</w:t>
      </w:r>
    </w:p>
    <w:p w:rsidR="00AF629E" w:rsidRDefault="00AF629E" w:rsidP="00AF629E">
      <w:pPr>
        <w:pStyle w:val="ListParagraph"/>
        <w:numPr>
          <w:ilvl w:val="1"/>
          <w:numId w:val="1"/>
        </w:numPr>
      </w:pPr>
      <w:r>
        <w:rPr>
          <w:b/>
        </w:rPr>
        <w:t>The perceiver-</w:t>
      </w:r>
      <w:r>
        <w:t xml:space="preserve"> heavily influenced by personal characteristics, </w:t>
      </w:r>
      <w:proofErr w:type="spellStart"/>
      <w:r>
        <w:t>attidudes</w:t>
      </w:r>
      <w:proofErr w:type="spellEnd"/>
      <w:r>
        <w:t>, motives, interests</w:t>
      </w:r>
      <w:r w:rsidR="00227375">
        <w:t xml:space="preserve"> (a person’s filters, based on experience)</w:t>
      </w:r>
    </w:p>
    <w:p w:rsidR="00AF629E" w:rsidRDefault="00AF629E" w:rsidP="00AF629E">
      <w:pPr>
        <w:pStyle w:val="ListParagraph"/>
        <w:numPr>
          <w:ilvl w:val="1"/>
          <w:numId w:val="1"/>
        </w:numPr>
      </w:pPr>
      <w:r>
        <w:rPr>
          <w:b/>
        </w:rPr>
        <w:t>The target-</w:t>
      </w:r>
      <w:r>
        <w:t xml:space="preserve"> Who gets noticed? The relationship of a target to its background influences perception. Who is affected by “what we see”? </w:t>
      </w:r>
      <w:proofErr w:type="gramStart"/>
      <w:r>
        <w:t>attractive</w:t>
      </w:r>
      <w:proofErr w:type="gramEnd"/>
      <w:r>
        <w:t xml:space="preserve"> or unattractive individuals, novelty, motion, sounds, size, and other attributes shape the way we see it</w:t>
      </w:r>
      <w:r w:rsidR="00227375">
        <w:t xml:space="preserve"> (generally extremes become the target)</w:t>
      </w:r>
    </w:p>
    <w:p w:rsidR="00227375" w:rsidRDefault="00AF629E" w:rsidP="00AF629E">
      <w:pPr>
        <w:pStyle w:val="ListParagraph"/>
        <w:numPr>
          <w:ilvl w:val="1"/>
          <w:numId w:val="1"/>
        </w:numPr>
      </w:pPr>
      <w:r>
        <w:rPr>
          <w:b/>
        </w:rPr>
        <w:t>The situation-</w:t>
      </w:r>
      <w:r>
        <w:t xml:space="preserve"> Where you notice them, the context in which we see objects or events. As important as elements in the surrounding environment influence our perceptions—the time/location/light/heat/ or any number of factors can effect how we see an object/event</w:t>
      </w:r>
      <w:r w:rsidR="00227375">
        <w:t>,</w:t>
      </w:r>
      <w:r>
        <w:t xml:space="preserve"> can influence attention</w:t>
      </w:r>
      <w:r w:rsidR="00227375">
        <w:t xml:space="preserve"> (ex. same outfit, </w:t>
      </w:r>
      <w:proofErr w:type="spellStart"/>
      <w:r w:rsidR="00227375">
        <w:t>clus</w:t>
      </w:r>
      <w:proofErr w:type="spellEnd"/>
      <w:r w:rsidR="00227375">
        <w:t xml:space="preserve"> vs. lecture hall)</w:t>
      </w:r>
    </w:p>
    <w:p w:rsidR="00227375" w:rsidRDefault="00227375" w:rsidP="00227375">
      <w:pPr>
        <w:rPr>
          <w:b/>
        </w:rPr>
      </w:pPr>
    </w:p>
    <w:p w:rsidR="00227375" w:rsidRDefault="00227375" w:rsidP="00227375">
      <w:pPr>
        <w:rPr>
          <w:b/>
          <w:u w:val="single"/>
        </w:rPr>
      </w:pPr>
      <w:r w:rsidRPr="00227375">
        <w:rPr>
          <w:b/>
          <w:u w:val="single"/>
        </w:rPr>
        <w:t>Perceptual Errors</w:t>
      </w:r>
    </w:p>
    <w:p w:rsidR="00227375" w:rsidRDefault="00227375" w:rsidP="00227375">
      <w:pPr>
        <w:rPr>
          <w:b/>
          <w:u w:val="single"/>
        </w:rPr>
      </w:pPr>
    </w:p>
    <w:p w:rsidR="00227375" w:rsidRDefault="00227375" w:rsidP="00227375">
      <w:pPr>
        <w:rPr>
          <w:u w:val="single"/>
        </w:rPr>
      </w:pPr>
      <w:r w:rsidRPr="00227375">
        <w:rPr>
          <w:b/>
          <w:u w:val="single"/>
        </w:rPr>
        <w:t>Attribution Theory</w:t>
      </w:r>
    </w:p>
    <w:p w:rsidR="00227375" w:rsidRDefault="00227375" w:rsidP="00227375">
      <w:pPr>
        <w:rPr>
          <w:u w:val="single"/>
        </w:rPr>
      </w:pPr>
    </w:p>
    <w:p w:rsidR="00227375" w:rsidRDefault="00227375" w:rsidP="00227375">
      <w:r>
        <w:t xml:space="preserve">Says we judge </w:t>
      </w:r>
      <w:proofErr w:type="spellStart"/>
      <w:r>
        <w:t>ppl</w:t>
      </w:r>
      <w:proofErr w:type="spellEnd"/>
      <w:r>
        <w:t xml:space="preserve"> differently depending on what we attribute to a given </w:t>
      </w:r>
      <w:proofErr w:type="spellStart"/>
      <w:r>
        <w:t>behaviour</w:t>
      </w:r>
      <w:proofErr w:type="spellEnd"/>
      <w:r>
        <w:t xml:space="preserve">. When individuals observe </w:t>
      </w:r>
      <w:proofErr w:type="spellStart"/>
      <w:r>
        <w:t>behaviour</w:t>
      </w:r>
      <w:proofErr w:type="spellEnd"/>
      <w:r>
        <w:t xml:space="preserve">, they attempt to determine whether it is internally or externally caused. </w:t>
      </w:r>
      <w:r>
        <w:rPr>
          <w:b/>
        </w:rPr>
        <w:t>External-</w:t>
      </w:r>
      <w:r>
        <w:t xml:space="preserve"> caused by environment, </w:t>
      </w:r>
      <w:r>
        <w:rPr>
          <w:b/>
        </w:rPr>
        <w:t>Internal-</w:t>
      </w:r>
      <w:r>
        <w:t xml:space="preserve"> </w:t>
      </w:r>
      <w:proofErr w:type="spellStart"/>
      <w:r>
        <w:t>behaviour</w:t>
      </w:r>
      <w:proofErr w:type="spellEnd"/>
      <w:r>
        <w:t xml:space="preserve"> attributed to events that are believed to be under personal control of the individual.</w:t>
      </w:r>
    </w:p>
    <w:p w:rsidR="00227375" w:rsidRDefault="00227375" w:rsidP="00227375"/>
    <w:p w:rsidR="00227375" w:rsidRPr="00227375" w:rsidRDefault="00227375" w:rsidP="00227375">
      <w:pPr>
        <w:pStyle w:val="ListParagraph"/>
        <w:numPr>
          <w:ilvl w:val="0"/>
          <w:numId w:val="3"/>
        </w:numPr>
      </w:pPr>
      <w:r>
        <w:t xml:space="preserve">Ex. student is late—if </w:t>
      </w:r>
      <w:proofErr w:type="spellStart"/>
      <w:r>
        <w:t>prof</w:t>
      </w:r>
      <w:proofErr w:type="spellEnd"/>
      <w:r>
        <w:t xml:space="preserve"> assumes due to partying and oversleeping, internal. </w:t>
      </w:r>
      <w:proofErr w:type="gramStart"/>
      <w:r>
        <w:t xml:space="preserve">If </w:t>
      </w:r>
      <w:proofErr w:type="spellStart"/>
      <w:r>
        <w:t>prof</w:t>
      </w:r>
      <w:proofErr w:type="spellEnd"/>
      <w:r>
        <w:t xml:space="preserve"> assumes major car accident on the route to school, external.</w:t>
      </w:r>
      <w:proofErr w:type="gramEnd"/>
    </w:p>
    <w:p w:rsidR="00227375" w:rsidRDefault="00227375" w:rsidP="00227375">
      <w:pPr>
        <w:pStyle w:val="ListParagraph"/>
        <w:numPr>
          <w:ilvl w:val="0"/>
          <w:numId w:val="2"/>
        </w:numPr>
      </w:pPr>
      <w:r>
        <w:rPr>
          <w:b/>
        </w:rPr>
        <w:t>Distinctiveness-</w:t>
      </w:r>
      <w:r>
        <w:t xml:space="preserve"> Does the individual act the same way in other situations?</w:t>
      </w:r>
    </w:p>
    <w:p w:rsidR="00227375" w:rsidRDefault="00227375" w:rsidP="00227375">
      <w:pPr>
        <w:pStyle w:val="ListParagraph"/>
        <w:numPr>
          <w:ilvl w:val="0"/>
          <w:numId w:val="2"/>
        </w:numPr>
      </w:pPr>
      <w:r>
        <w:rPr>
          <w:b/>
        </w:rPr>
        <w:t>Consensus-</w:t>
      </w:r>
      <w:r>
        <w:t xml:space="preserve"> Does the individual act the same as others in the same situation?</w:t>
      </w:r>
    </w:p>
    <w:p w:rsidR="00227375" w:rsidRDefault="00227375" w:rsidP="00227375">
      <w:pPr>
        <w:pStyle w:val="ListParagraph"/>
        <w:numPr>
          <w:ilvl w:val="0"/>
          <w:numId w:val="2"/>
        </w:numPr>
      </w:pPr>
      <w:r>
        <w:rPr>
          <w:b/>
        </w:rPr>
        <w:t>Consistency-</w:t>
      </w:r>
      <w:r>
        <w:t xml:space="preserve"> Does the individual act the same way overtime? </w:t>
      </w:r>
    </w:p>
    <w:p w:rsidR="00414647" w:rsidRDefault="00414647" w:rsidP="00227375"/>
    <w:p w:rsidR="00414647" w:rsidRDefault="00414647" w:rsidP="00414647">
      <w:pPr>
        <w:pStyle w:val="ListParagraph"/>
        <w:numPr>
          <w:ilvl w:val="0"/>
          <w:numId w:val="2"/>
        </w:numPr>
      </w:pPr>
      <w:r>
        <w:rPr>
          <w:b/>
        </w:rPr>
        <w:t>Fundamental Attribution Error:</w:t>
      </w:r>
      <w:r>
        <w:t xml:space="preserve"> The tendency to underestimate external factors and overestimate internal factors when making judgments about others’ </w:t>
      </w:r>
      <w:proofErr w:type="spellStart"/>
      <w:r>
        <w:t>behaviour</w:t>
      </w:r>
      <w:proofErr w:type="spellEnd"/>
      <w:r>
        <w:t>. (Finger pointing)</w:t>
      </w:r>
    </w:p>
    <w:p w:rsidR="00414647" w:rsidRDefault="00414647" w:rsidP="00414647">
      <w:pPr>
        <w:pStyle w:val="ListParagraph"/>
        <w:numPr>
          <w:ilvl w:val="0"/>
          <w:numId w:val="2"/>
        </w:numPr>
      </w:pPr>
      <w:r>
        <w:rPr>
          <w:b/>
        </w:rPr>
        <w:t>Self-Serving Bias:</w:t>
      </w:r>
      <w:r>
        <w:t xml:space="preserve"> The tendency to attribute one’s successes to internal factors while putting blame for failures on external factors</w:t>
      </w:r>
    </w:p>
    <w:p w:rsidR="00414647" w:rsidRDefault="00414647" w:rsidP="00414647"/>
    <w:p w:rsidR="00414647" w:rsidRDefault="00414647" w:rsidP="00414647">
      <w:pPr>
        <w:rPr>
          <w:b/>
          <w:u w:val="single"/>
        </w:rPr>
      </w:pPr>
    </w:p>
    <w:p w:rsidR="00414647" w:rsidRDefault="00414647" w:rsidP="00414647">
      <w:pPr>
        <w:rPr>
          <w:b/>
          <w:u w:val="single"/>
        </w:rPr>
      </w:pPr>
    </w:p>
    <w:p w:rsidR="00414647" w:rsidRDefault="00414647" w:rsidP="00414647">
      <w:pPr>
        <w:rPr>
          <w:b/>
          <w:u w:val="single"/>
        </w:rPr>
      </w:pPr>
      <w:r>
        <w:rPr>
          <w:b/>
          <w:u w:val="single"/>
        </w:rPr>
        <w:t>Selective Perception</w:t>
      </w:r>
    </w:p>
    <w:p w:rsidR="00414647" w:rsidRPr="00414647" w:rsidRDefault="00414647" w:rsidP="00414647">
      <w:pPr>
        <w:pStyle w:val="ListParagraph"/>
        <w:numPr>
          <w:ilvl w:val="0"/>
          <w:numId w:val="5"/>
        </w:numPr>
        <w:rPr>
          <w:b/>
          <w:u w:val="single"/>
        </w:rPr>
      </w:pPr>
      <w:proofErr w:type="spellStart"/>
      <w:r>
        <w:t>Ppl</w:t>
      </w:r>
      <w:proofErr w:type="spellEnd"/>
      <w:r>
        <w:t xml:space="preserve"> selectively interpret what they see based on their interests, background, experience, and attitudes</w:t>
      </w:r>
    </w:p>
    <w:p w:rsidR="00414647" w:rsidRDefault="00414647" w:rsidP="00414647">
      <w:pPr>
        <w:rPr>
          <w:b/>
          <w:u w:val="single"/>
        </w:rPr>
      </w:pPr>
    </w:p>
    <w:p w:rsidR="00414647" w:rsidRDefault="00414647" w:rsidP="00414647">
      <w:pPr>
        <w:rPr>
          <w:b/>
          <w:u w:val="single"/>
        </w:rPr>
      </w:pPr>
      <w:r>
        <w:rPr>
          <w:b/>
          <w:u w:val="single"/>
        </w:rPr>
        <w:t>Halo Effect</w:t>
      </w:r>
    </w:p>
    <w:p w:rsidR="00414647" w:rsidRPr="00414647" w:rsidRDefault="00414647" w:rsidP="00414647">
      <w:pPr>
        <w:pStyle w:val="ListParagraph"/>
        <w:numPr>
          <w:ilvl w:val="0"/>
          <w:numId w:val="5"/>
        </w:numPr>
        <w:rPr>
          <w:b/>
          <w:u w:val="single"/>
        </w:rPr>
      </w:pPr>
      <w:r>
        <w:t xml:space="preserve">Drawing a general impression about an individual based on a single characteristic, such as intelligence, likeability, or appearance </w:t>
      </w:r>
    </w:p>
    <w:p w:rsidR="00414647" w:rsidRDefault="00414647" w:rsidP="00414647">
      <w:pPr>
        <w:rPr>
          <w:b/>
          <w:u w:val="single"/>
        </w:rPr>
      </w:pPr>
    </w:p>
    <w:p w:rsidR="00414647" w:rsidRDefault="00414647" w:rsidP="00414647">
      <w:pPr>
        <w:rPr>
          <w:b/>
          <w:u w:val="single"/>
        </w:rPr>
      </w:pPr>
      <w:r>
        <w:rPr>
          <w:b/>
          <w:u w:val="single"/>
        </w:rPr>
        <w:t>Contrast Effects</w:t>
      </w:r>
    </w:p>
    <w:p w:rsidR="00414647" w:rsidRPr="00414647" w:rsidRDefault="00414647" w:rsidP="00414647">
      <w:pPr>
        <w:pStyle w:val="ListParagraph"/>
        <w:numPr>
          <w:ilvl w:val="0"/>
          <w:numId w:val="5"/>
        </w:numPr>
        <w:rPr>
          <w:b/>
          <w:u w:val="single"/>
        </w:rPr>
      </w:pPr>
      <w:r>
        <w:t xml:space="preserve">A person’s evaluation is affected by comparisons with other individuals recently encountered. </w:t>
      </w:r>
    </w:p>
    <w:p w:rsidR="00414647" w:rsidRDefault="00414647" w:rsidP="00414647">
      <w:pPr>
        <w:rPr>
          <w:b/>
          <w:u w:val="single"/>
        </w:rPr>
      </w:pPr>
    </w:p>
    <w:p w:rsidR="00414647" w:rsidRDefault="00414647" w:rsidP="00414647">
      <w:pPr>
        <w:rPr>
          <w:b/>
          <w:u w:val="single"/>
        </w:rPr>
      </w:pPr>
      <w:r>
        <w:rPr>
          <w:b/>
          <w:u w:val="single"/>
        </w:rPr>
        <w:t>Projection</w:t>
      </w:r>
    </w:p>
    <w:p w:rsidR="00414647" w:rsidRPr="00414647" w:rsidRDefault="00414647" w:rsidP="00414647">
      <w:pPr>
        <w:pStyle w:val="ListParagraph"/>
        <w:numPr>
          <w:ilvl w:val="0"/>
          <w:numId w:val="5"/>
        </w:numPr>
        <w:rPr>
          <w:b/>
          <w:u w:val="single"/>
        </w:rPr>
      </w:pPr>
      <w:r>
        <w:t xml:space="preserve">Attributing one’s own characteristics to other </w:t>
      </w:r>
      <w:proofErr w:type="spellStart"/>
      <w:r>
        <w:t>ppl</w:t>
      </w:r>
      <w:proofErr w:type="spellEnd"/>
    </w:p>
    <w:p w:rsidR="00414647" w:rsidRDefault="00414647" w:rsidP="00414647">
      <w:pPr>
        <w:rPr>
          <w:b/>
          <w:u w:val="single"/>
        </w:rPr>
      </w:pPr>
    </w:p>
    <w:p w:rsidR="00414647" w:rsidRDefault="00414647" w:rsidP="00414647">
      <w:pPr>
        <w:rPr>
          <w:b/>
          <w:u w:val="single"/>
        </w:rPr>
      </w:pPr>
      <w:r>
        <w:rPr>
          <w:b/>
          <w:u w:val="single"/>
        </w:rPr>
        <w:t>Stereotyping</w:t>
      </w:r>
    </w:p>
    <w:p w:rsidR="00414647" w:rsidRPr="00414647" w:rsidRDefault="00414647" w:rsidP="00414647">
      <w:pPr>
        <w:pStyle w:val="ListParagraph"/>
        <w:numPr>
          <w:ilvl w:val="0"/>
          <w:numId w:val="5"/>
        </w:numPr>
        <w:rPr>
          <w:b/>
          <w:u w:val="single"/>
        </w:rPr>
      </w:pPr>
      <w:r>
        <w:t>Judging someone on the basis of your perception of the group to which that person belongs</w:t>
      </w:r>
    </w:p>
    <w:p w:rsidR="00414647" w:rsidRDefault="00414647" w:rsidP="00414647">
      <w:pPr>
        <w:rPr>
          <w:b/>
          <w:u w:val="single"/>
        </w:rPr>
      </w:pPr>
    </w:p>
    <w:p w:rsidR="00414647" w:rsidRDefault="00414647" w:rsidP="00414647">
      <w:pPr>
        <w:rPr>
          <w:b/>
          <w:u w:val="single"/>
        </w:rPr>
      </w:pPr>
      <w:r>
        <w:rPr>
          <w:b/>
          <w:u w:val="single"/>
        </w:rPr>
        <w:t>Prejudice</w:t>
      </w:r>
    </w:p>
    <w:p w:rsidR="00414647" w:rsidRPr="00414647" w:rsidRDefault="00414647" w:rsidP="00414647">
      <w:pPr>
        <w:pStyle w:val="ListParagraph"/>
        <w:numPr>
          <w:ilvl w:val="0"/>
          <w:numId w:val="5"/>
        </w:numPr>
        <w:rPr>
          <w:b/>
          <w:u w:val="single"/>
        </w:rPr>
      </w:pPr>
      <w:r>
        <w:t>An unfounded dislike of a person or group based on their belonging to a particular stereotyped group</w:t>
      </w:r>
    </w:p>
    <w:p w:rsidR="00414647" w:rsidRDefault="00414647" w:rsidP="00414647">
      <w:pPr>
        <w:rPr>
          <w:b/>
          <w:u w:val="single"/>
        </w:rPr>
      </w:pPr>
    </w:p>
    <w:p w:rsidR="00414647" w:rsidRDefault="00414647" w:rsidP="00414647">
      <w:pPr>
        <w:rPr>
          <w:b/>
        </w:rPr>
      </w:pPr>
      <w:r>
        <w:rPr>
          <w:b/>
        </w:rPr>
        <w:t>Why do perceptions and judgment matter?</w:t>
      </w:r>
    </w:p>
    <w:p w:rsidR="00414647" w:rsidRPr="00414647" w:rsidRDefault="00414647" w:rsidP="00414647">
      <w:pPr>
        <w:pStyle w:val="ListParagraph"/>
        <w:numPr>
          <w:ilvl w:val="0"/>
          <w:numId w:val="5"/>
        </w:numPr>
        <w:rPr>
          <w:b/>
        </w:rPr>
      </w:pPr>
      <w:r>
        <w:t>Most obvious applications of judgment shortcuts in the workplace</w:t>
      </w:r>
    </w:p>
    <w:p w:rsidR="00EF5D88" w:rsidRDefault="00414647" w:rsidP="00414647">
      <w:pPr>
        <w:pStyle w:val="ListParagraph"/>
        <w:numPr>
          <w:ilvl w:val="1"/>
          <w:numId w:val="5"/>
        </w:numPr>
        <w:rPr>
          <w:b/>
        </w:rPr>
      </w:pPr>
      <w:r>
        <w:t>Employment interviews- interviewers make perceptual judgments that are often inaccurate and draw early impressions that quickly become entrench</w:t>
      </w:r>
      <w:r w:rsidR="00EF5D88">
        <w:t>ed.</w:t>
      </w:r>
    </w:p>
    <w:p w:rsidR="00EF5D88" w:rsidRDefault="00EF5D88" w:rsidP="00414647">
      <w:pPr>
        <w:pStyle w:val="ListParagraph"/>
        <w:numPr>
          <w:ilvl w:val="1"/>
          <w:numId w:val="5"/>
        </w:numPr>
        <w:rPr>
          <w:b/>
        </w:rPr>
      </w:pPr>
      <w:r>
        <w:rPr>
          <w:b/>
        </w:rPr>
        <w:t>P</w:t>
      </w:r>
      <w:r w:rsidR="00414647">
        <w:t>erformance expectations</w:t>
      </w:r>
      <w:r>
        <w:t xml:space="preserve">- </w:t>
      </w:r>
      <w:proofErr w:type="gramStart"/>
      <w:r>
        <w:t>If</w:t>
      </w:r>
      <w:proofErr w:type="gramEnd"/>
      <w:r>
        <w:t xml:space="preserve"> a manager expects big things from their </w:t>
      </w:r>
      <w:proofErr w:type="spellStart"/>
      <w:r>
        <w:t>ppl</w:t>
      </w:r>
      <w:proofErr w:type="spellEnd"/>
      <w:r>
        <w:t xml:space="preserve">, </w:t>
      </w:r>
      <w:proofErr w:type="spellStart"/>
      <w:r>
        <w:t>thye</w:t>
      </w:r>
      <w:proofErr w:type="spellEnd"/>
      <w:r>
        <w:t xml:space="preserve"> are not likely to let them down and vice versa. </w:t>
      </w:r>
    </w:p>
    <w:p w:rsidR="00EF5D88" w:rsidRDefault="00EF5D88" w:rsidP="00414647">
      <w:pPr>
        <w:pStyle w:val="ListParagraph"/>
        <w:numPr>
          <w:ilvl w:val="1"/>
          <w:numId w:val="5"/>
        </w:numPr>
        <w:rPr>
          <w:b/>
        </w:rPr>
      </w:pPr>
      <w:r>
        <w:rPr>
          <w:b/>
        </w:rPr>
        <w:t>P</w:t>
      </w:r>
      <w:r>
        <w:t>erformance evaluations- subjective evaluations though necessary, are problematic because of perception errors</w:t>
      </w:r>
    </w:p>
    <w:p w:rsidR="00EF5D88" w:rsidRPr="00EF5D88" w:rsidRDefault="00EF5D88" w:rsidP="00EF5D88">
      <w:pPr>
        <w:pStyle w:val="ListParagraph"/>
        <w:numPr>
          <w:ilvl w:val="0"/>
          <w:numId w:val="5"/>
        </w:numPr>
        <w:rPr>
          <w:b/>
        </w:rPr>
      </w:pPr>
      <w:r>
        <w:rPr>
          <w:b/>
        </w:rPr>
        <w:t xml:space="preserve">Self-fulfilling prophecy: </w:t>
      </w:r>
      <w:r>
        <w:t xml:space="preserve">A person will behave in ways consistent with how they are perceived by others. </w:t>
      </w:r>
    </w:p>
    <w:p w:rsidR="00EF5D88" w:rsidRDefault="00EF5D88" w:rsidP="00EF5D88">
      <w:pPr>
        <w:rPr>
          <w:b/>
        </w:rPr>
      </w:pPr>
      <w:r w:rsidRPr="00EF5D88">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9pt;height:1.55pt" o:hrpct="0" o:hralign="center" o:hr="t">
            <v:imagedata r:id="rId5" o:title="Default Line"/>
          </v:shape>
        </w:pict>
      </w:r>
    </w:p>
    <w:p w:rsidR="00EF5D88" w:rsidRDefault="00EF5D88" w:rsidP="00EF5D88">
      <w:r>
        <w:rPr>
          <w:b/>
        </w:rPr>
        <w:t xml:space="preserve">What is personality? </w:t>
      </w:r>
      <w:r>
        <w:t xml:space="preserve">The stable patterns of </w:t>
      </w:r>
      <w:proofErr w:type="spellStart"/>
      <w:r>
        <w:t>behaviour</w:t>
      </w:r>
      <w:proofErr w:type="spellEnd"/>
      <w:r>
        <w:t xml:space="preserve"> and consistent states hat determine how an individual reacts and interacts with others. </w:t>
      </w:r>
    </w:p>
    <w:p w:rsidR="00EF5D88" w:rsidRDefault="00EF5D88" w:rsidP="00EF5D88"/>
    <w:p w:rsidR="00EF5D88" w:rsidRDefault="00EF5D88" w:rsidP="00EF5D88">
      <w:pPr>
        <w:rPr>
          <w:b/>
        </w:rPr>
      </w:pPr>
      <w:r>
        <w:rPr>
          <w:b/>
        </w:rPr>
        <w:t>Measuring Personality</w:t>
      </w:r>
    </w:p>
    <w:p w:rsidR="00EF5D88" w:rsidRPr="00EF5D88" w:rsidRDefault="00EF5D88" w:rsidP="00EF5D88">
      <w:pPr>
        <w:pStyle w:val="ListParagraph"/>
        <w:numPr>
          <w:ilvl w:val="0"/>
          <w:numId w:val="6"/>
        </w:numPr>
        <w:rPr>
          <w:b/>
        </w:rPr>
      </w:pPr>
      <w:r>
        <w:t>Research indicated that personality tests are useful hiring decisions</w:t>
      </w:r>
      <w:r>
        <w:rPr>
          <w:b/>
        </w:rPr>
        <w:t>, s</w:t>
      </w:r>
      <w:r>
        <w:t>cores help managers forecast who is the best fit for a job</w:t>
      </w:r>
    </w:p>
    <w:p w:rsidR="00EF5D88" w:rsidRPr="00EF5D88" w:rsidRDefault="00EF5D88" w:rsidP="00EF5D88">
      <w:pPr>
        <w:pStyle w:val="ListParagraph"/>
        <w:numPr>
          <w:ilvl w:val="0"/>
          <w:numId w:val="6"/>
        </w:numPr>
        <w:rPr>
          <w:b/>
        </w:rPr>
      </w:pPr>
      <w:r>
        <w:rPr>
          <w:b/>
        </w:rPr>
        <w:t xml:space="preserve">Self-report surveys: </w:t>
      </w:r>
      <w:r>
        <w:t>Individuals evaluate themselves on a series of factors</w:t>
      </w:r>
      <w:r w:rsidR="004D7B74">
        <w:t xml:space="preserve"> (a lot of ‘noise,’ ‘gaming’ answers)</w:t>
      </w:r>
    </w:p>
    <w:p w:rsidR="00EF5D88" w:rsidRPr="00EF5D88" w:rsidRDefault="00EF5D88" w:rsidP="00EF5D88">
      <w:pPr>
        <w:pStyle w:val="ListParagraph"/>
        <w:numPr>
          <w:ilvl w:val="0"/>
          <w:numId w:val="6"/>
        </w:numPr>
        <w:rPr>
          <w:b/>
        </w:rPr>
      </w:pPr>
      <w:r>
        <w:rPr>
          <w:b/>
        </w:rPr>
        <w:t xml:space="preserve">Observer-ratings survey: </w:t>
      </w:r>
      <w:r>
        <w:t xml:space="preserve">Provide an independent assessment of personality, tend to be more accurate predictors of job success </w:t>
      </w:r>
    </w:p>
    <w:p w:rsidR="00EF5D88" w:rsidRDefault="00EF5D88" w:rsidP="00EF5D88">
      <w:pPr>
        <w:rPr>
          <w:b/>
        </w:rPr>
      </w:pPr>
    </w:p>
    <w:p w:rsidR="00EF5D88" w:rsidRDefault="00EF5D88" w:rsidP="00EF5D88">
      <w:pPr>
        <w:rPr>
          <w:b/>
        </w:rPr>
      </w:pPr>
      <w:r>
        <w:rPr>
          <w:b/>
        </w:rPr>
        <w:t>Personality Determinants</w:t>
      </w:r>
    </w:p>
    <w:p w:rsidR="00EF5D88" w:rsidRPr="00EF5D88" w:rsidRDefault="00EF5D88" w:rsidP="00EF5D88">
      <w:pPr>
        <w:pStyle w:val="ListParagraph"/>
        <w:numPr>
          <w:ilvl w:val="0"/>
          <w:numId w:val="7"/>
        </w:numPr>
        <w:rPr>
          <w:b/>
        </w:rPr>
      </w:pPr>
      <w:r>
        <w:rPr>
          <w:b/>
        </w:rPr>
        <w:t xml:space="preserve">Heredity: </w:t>
      </w:r>
      <w:r>
        <w:t xml:space="preserve">argues that the ultimate explanation of personality is the molecular structure of genes, located in the chromosomes. Most persuasive research on this comes from studying monozygotic twins who were separated at birth—have determined genetics acct for about half of the personality differences in </w:t>
      </w:r>
      <w:proofErr w:type="spellStart"/>
      <w:r>
        <w:t>ppl</w:t>
      </w:r>
      <w:proofErr w:type="spellEnd"/>
      <w:r>
        <w:t>.</w:t>
      </w:r>
    </w:p>
    <w:p w:rsidR="00EF5D88" w:rsidRPr="00EF5D88" w:rsidRDefault="00EF5D88" w:rsidP="00EF5D88">
      <w:pPr>
        <w:pStyle w:val="ListParagraph"/>
        <w:numPr>
          <w:ilvl w:val="0"/>
          <w:numId w:val="7"/>
        </w:numPr>
        <w:rPr>
          <w:b/>
        </w:rPr>
      </w:pPr>
      <w:r>
        <w:rPr>
          <w:b/>
        </w:rPr>
        <w:t xml:space="preserve">Environment: </w:t>
      </w:r>
      <w:r>
        <w:t>The culture in which we are raised, our early conditioning, the norms among our family, friends, and social groups, and other influence that we experience play a critical role in shaping our personalities</w:t>
      </w:r>
    </w:p>
    <w:p w:rsidR="004D7B74" w:rsidRPr="004D7B74" w:rsidRDefault="004D7B74" w:rsidP="00EF5D88">
      <w:pPr>
        <w:pStyle w:val="ListParagraph"/>
        <w:numPr>
          <w:ilvl w:val="0"/>
          <w:numId w:val="7"/>
        </w:numPr>
        <w:rPr>
          <w:b/>
        </w:rPr>
      </w:pPr>
      <w:r>
        <w:rPr>
          <w:b/>
        </w:rPr>
        <w:t xml:space="preserve">Situation: </w:t>
      </w:r>
      <w:r>
        <w:t xml:space="preserve">Situation influences the effects of heredity and environment. Personality can be subdued in some </w:t>
      </w:r>
      <w:proofErr w:type="gramStart"/>
      <w:r>
        <w:t>situations,</w:t>
      </w:r>
      <w:proofErr w:type="gramEnd"/>
      <w:r>
        <w:t xml:space="preserve"> a person will be different in a job interview as compared to w friends. Cannot look at personality patterns in isolation</w:t>
      </w:r>
    </w:p>
    <w:p w:rsidR="004D7B74" w:rsidRDefault="004D7B74" w:rsidP="004D7B74">
      <w:pPr>
        <w:rPr>
          <w:b/>
        </w:rPr>
      </w:pPr>
    </w:p>
    <w:p w:rsidR="004D7B74" w:rsidRDefault="004D7B74" w:rsidP="004D7B74">
      <w:pPr>
        <w:rPr>
          <w:b/>
        </w:rPr>
      </w:pPr>
      <w:r>
        <w:rPr>
          <w:b/>
        </w:rPr>
        <w:t>Personality Traits</w:t>
      </w:r>
    </w:p>
    <w:p w:rsidR="004D7B74" w:rsidRDefault="004D7B74" w:rsidP="004D7B74">
      <w:pPr>
        <w:pStyle w:val="ListParagraph"/>
        <w:numPr>
          <w:ilvl w:val="0"/>
          <w:numId w:val="8"/>
        </w:numPr>
        <w:rPr>
          <w:b/>
        </w:rPr>
      </w:pPr>
      <w:r>
        <w:rPr>
          <w:b/>
        </w:rPr>
        <w:t xml:space="preserve">Enduring characteristics that describe an individual’s </w:t>
      </w:r>
      <w:proofErr w:type="spellStart"/>
      <w:r>
        <w:rPr>
          <w:b/>
        </w:rPr>
        <w:t>behaviour</w:t>
      </w:r>
      <w:proofErr w:type="spellEnd"/>
    </w:p>
    <w:p w:rsidR="004D7B74" w:rsidRPr="004D7B74" w:rsidRDefault="004D7B74" w:rsidP="004D7B74">
      <w:pPr>
        <w:pStyle w:val="ListParagraph"/>
        <w:numPr>
          <w:ilvl w:val="0"/>
          <w:numId w:val="8"/>
        </w:numPr>
        <w:rPr>
          <w:b/>
        </w:rPr>
      </w:pPr>
      <w:r>
        <w:rPr>
          <w:b/>
        </w:rPr>
        <w:t xml:space="preserve">Myers-Briggs Type Indicator (MBTI): </w:t>
      </w:r>
      <w:r>
        <w:t xml:space="preserve">Most widely used personality-assessment instrument in the world, </w:t>
      </w:r>
      <w:proofErr w:type="gramStart"/>
      <w:r>
        <w:t>100 question</w:t>
      </w:r>
      <w:proofErr w:type="gramEnd"/>
      <w:r>
        <w:t xml:space="preserve"> personality test asks </w:t>
      </w:r>
      <w:proofErr w:type="spellStart"/>
      <w:r>
        <w:t>ppl</w:t>
      </w:r>
      <w:proofErr w:type="spellEnd"/>
      <w:r>
        <w:t xml:space="preserve"> how they usually feel or act in particular situations. </w:t>
      </w:r>
      <w:proofErr w:type="spellStart"/>
      <w:r>
        <w:t>Ppl</w:t>
      </w:r>
      <w:proofErr w:type="spellEnd"/>
      <w:r>
        <w:t xml:space="preserve"> classified as extraverted/introverted, sensing/intuitive, thinking/feeling, </w:t>
      </w:r>
      <w:proofErr w:type="gramStart"/>
      <w:r>
        <w:t>judging</w:t>
      </w:r>
      <w:proofErr w:type="gramEnd"/>
      <w:r>
        <w:t xml:space="preserve">/perceiving. </w:t>
      </w:r>
    </w:p>
    <w:p w:rsidR="004D7B74" w:rsidRPr="004D7B74" w:rsidRDefault="004D7B74" w:rsidP="004D7B74">
      <w:pPr>
        <w:pStyle w:val="ListParagraph"/>
        <w:numPr>
          <w:ilvl w:val="0"/>
          <w:numId w:val="8"/>
        </w:numPr>
        <w:rPr>
          <w:b/>
        </w:rPr>
      </w:pPr>
      <w:r>
        <w:rPr>
          <w:b/>
        </w:rPr>
        <w:t xml:space="preserve">The Big Five Personality Model: </w:t>
      </w:r>
      <w:r>
        <w:t>supports that five basic personality dimensions underlie all others and encompass most of the significant variation in human personality. (Extraversion/Agreeableness/Conscientiousness/Emotional Stability/Openness to experience).</w:t>
      </w:r>
    </w:p>
    <w:p w:rsidR="004D7B74" w:rsidRDefault="004D7B74" w:rsidP="004D7B74">
      <w:pPr>
        <w:rPr>
          <w:b/>
        </w:rPr>
      </w:pPr>
    </w:p>
    <w:p w:rsidR="004D7B74" w:rsidRDefault="004D7B74" w:rsidP="004D7B74">
      <w:pPr>
        <w:rPr>
          <w:b/>
          <w:u w:val="single"/>
        </w:rPr>
      </w:pPr>
      <w:r>
        <w:rPr>
          <w:b/>
          <w:u w:val="single"/>
        </w:rPr>
        <w:t>Other Perso</w:t>
      </w:r>
      <w:r w:rsidRPr="004D7B74">
        <w:rPr>
          <w:b/>
          <w:u w:val="single"/>
        </w:rPr>
        <w:t>nality Attributes Influencing OB</w:t>
      </w:r>
    </w:p>
    <w:p w:rsidR="004D7B74" w:rsidRDefault="004D7B74" w:rsidP="004D7B74">
      <w:pPr>
        <w:rPr>
          <w:b/>
          <w:u w:val="single"/>
        </w:rPr>
      </w:pPr>
    </w:p>
    <w:p w:rsidR="00C65BA1" w:rsidRDefault="00C65BA1" w:rsidP="004D7B74">
      <w:pPr>
        <w:rPr>
          <w:b/>
        </w:rPr>
      </w:pPr>
      <w:r>
        <w:rPr>
          <w:b/>
        </w:rPr>
        <w:t>Core Self-evaluation</w:t>
      </w:r>
    </w:p>
    <w:p w:rsidR="00C65BA1" w:rsidRPr="00C65BA1" w:rsidRDefault="00C65BA1" w:rsidP="00C65BA1">
      <w:pPr>
        <w:pStyle w:val="ListParagraph"/>
        <w:numPr>
          <w:ilvl w:val="0"/>
          <w:numId w:val="9"/>
        </w:numPr>
      </w:pPr>
      <w:r w:rsidRPr="00C65BA1">
        <w:t>Like or dislike themselves</w:t>
      </w:r>
    </w:p>
    <w:p w:rsidR="00C65BA1" w:rsidRDefault="00C65BA1" w:rsidP="00C65BA1">
      <w:pPr>
        <w:pStyle w:val="ListParagraph"/>
        <w:numPr>
          <w:ilvl w:val="0"/>
          <w:numId w:val="9"/>
        </w:numPr>
      </w:pPr>
      <w:r w:rsidRPr="00C65BA1">
        <w:t>Whether they see themselves as effective/capable/ and in control of their environment</w:t>
      </w:r>
    </w:p>
    <w:p w:rsidR="00C65BA1" w:rsidRDefault="00C65BA1" w:rsidP="00C65BA1">
      <w:pPr>
        <w:pStyle w:val="ListParagraph"/>
        <w:numPr>
          <w:ilvl w:val="0"/>
          <w:numId w:val="9"/>
        </w:numPr>
      </w:pPr>
      <w:proofErr w:type="spellStart"/>
      <w:r>
        <w:t>Ppl</w:t>
      </w:r>
      <w:proofErr w:type="spellEnd"/>
      <w:r>
        <w:t xml:space="preserve"> with positive core-self evaluation perform better because they set more ambitious goals, more committed to those goals, more persistence at attempting to reach them</w:t>
      </w:r>
    </w:p>
    <w:p w:rsidR="00C65BA1" w:rsidRDefault="00C65BA1" w:rsidP="00C65BA1"/>
    <w:p w:rsidR="00C65BA1" w:rsidRDefault="00C65BA1" w:rsidP="00C65BA1">
      <w:pPr>
        <w:rPr>
          <w:b/>
        </w:rPr>
      </w:pPr>
      <w:r>
        <w:rPr>
          <w:b/>
        </w:rPr>
        <w:t>Machiavellianism</w:t>
      </w:r>
    </w:p>
    <w:p w:rsidR="00C65BA1" w:rsidRPr="00C65BA1" w:rsidRDefault="00C65BA1" w:rsidP="00C65BA1">
      <w:pPr>
        <w:pStyle w:val="ListParagraph"/>
        <w:numPr>
          <w:ilvl w:val="0"/>
          <w:numId w:val="10"/>
        </w:numPr>
        <w:rPr>
          <w:b/>
        </w:rPr>
      </w:pPr>
      <w:r>
        <w:t>Degree to which an individual is pragmatic, maintains emotional distance, believes that the end can justify the means</w:t>
      </w:r>
    </w:p>
    <w:p w:rsidR="00C65BA1" w:rsidRPr="00C65BA1" w:rsidRDefault="00C65BA1" w:rsidP="00C65BA1">
      <w:pPr>
        <w:pStyle w:val="ListParagraph"/>
        <w:numPr>
          <w:ilvl w:val="0"/>
          <w:numId w:val="10"/>
        </w:numPr>
        <w:rPr>
          <w:b/>
        </w:rPr>
      </w:pPr>
      <w:r>
        <w:t xml:space="preserve">High </w:t>
      </w:r>
      <w:proofErr w:type="spellStart"/>
      <w:r>
        <w:t>Machs</w:t>
      </w:r>
      <w:proofErr w:type="spellEnd"/>
      <w:r>
        <w:t xml:space="preserve"> vs. Low </w:t>
      </w:r>
      <w:proofErr w:type="spellStart"/>
      <w:r>
        <w:t>Machs</w:t>
      </w:r>
      <w:proofErr w:type="spellEnd"/>
      <w:r>
        <w:t xml:space="preserve"> will manipulate more, win more, be persuaded less, persuade others more</w:t>
      </w:r>
    </w:p>
    <w:p w:rsidR="00C65BA1" w:rsidRDefault="00C65BA1" w:rsidP="00C65BA1">
      <w:pPr>
        <w:rPr>
          <w:b/>
        </w:rPr>
      </w:pPr>
    </w:p>
    <w:p w:rsidR="00C65BA1" w:rsidRDefault="00C65BA1" w:rsidP="00C65BA1">
      <w:pPr>
        <w:rPr>
          <w:b/>
        </w:rPr>
      </w:pPr>
      <w:r>
        <w:rPr>
          <w:b/>
        </w:rPr>
        <w:t>Narcissism</w:t>
      </w:r>
    </w:p>
    <w:p w:rsidR="00C65BA1" w:rsidRPr="00C65BA1" w:rsidRDefault="00C65BA1" w:rsidP="00C65BA1">
      <w:pPr>
        <w:pStyle w:val="ListParagraph"/>
        <w:numPr>
          <w:ilvl w:val="0"/>
          <w:numId w:val="11"/>
        </w:numPr>
        <w:rPr>
          <w:b/>
        </w:rPr>
      </w:pPr>
      <w:r>
        <w:t>Tendency to be arrogant, have grandiose sense of importance, require excessive admiration, sense of entitlement</w:t>
      </w:r>
    </w:p>
    <w:p w:rsidR="00C65BA1" w:rsidRPr="00C65BA1" w:rsidRDefault="00C65BA1" w:rsidP="00C65BA1">
      <w:pPr>
        <w:pStyle w:val="ListParagraph"/>
        <w:numPr>
          <w:ilvl w:val="0"/>
          <w:numId w:val="11"/>
        </w:numPr>
        <w:rPr>
          <w:b/>
        </w:rPr>
      </w:pPr>
      <w:r>
        <w:t xml:space="preserve">Narcissists tend to think that they are better leaders than their colleagues, but their supervisors tend to rate them as worse </w:t>
      </w:r>
    </w:p>
    <w:p w:rsidR="00C65BA1" w:rsidRDefault="00C65BA1" w:rsidP="00C65BA1">
      <w:pPr>
        <w:rPr>
          <w:b/>
        </w:rPr>
      </w:pPr>
    </w:p>
    <w:p w:rsidR="00C65BA1" w:rsidRDefault="00C65BA1" w:rsidP="00C65BA1">
      <w:pPr>
        <w:rPr>
          <w:b/>
        </w:rPr>
      </w:pPr>
      <w:r>
        <w:rPr>
          <w:b/>
        </w:rPr>
        <w:t>Self-Monitoring</w:t>
      </w:r>
    </w:p>
    <w:p w:rsidR="00C65BA1" w:rsidRPr="00C65BA1" w:rsidRDefault="00C65BA1" w:rsidP="00C65BA1">
      <w:pPr>
        <w:pStyle w:val="ListParagraph"/>
        <w:numPr>
          <w:ilvl w:val="0"/>
          <w:numId w:val="12"/>
        </w:numPr>
        <w:rPr>
          <w:b/>
        </w:rPr>
      </w:pPr>
      <w:r>
        <w:t xml:space="preserve">Individual’s ability to adjust </w:t>
      </w:r>
      <w:proofErr w:type="spellStart"/>
      <w:r>
        <w:t>behaviour</w:t>
      </w:r>
      <w:proofErr w:type="spellEnd"/>
      <w:r>
        <w:t xml:space="preserve"> to external, situational factors</w:t>
      </w:r>
    </w:p>
    <w:p w:rsidR="00C65BA1" w:rsidRPr="00C65BA1" w:rsidRDefault="00C65BA1" w:rsidP="00C65BA1">
      <w:pPr>
        <w:pStyle w:val="ListParagraph"/>
        <w:numPr>
          <w:ilvl w:val="0"/>
          <w:numId w:val="12"/>
        </w:numPr>
        <w:rPr>
          <w:b/>
        </w:rPr>
      </w:pPr>
      <w:r>
        <w:t xml:space="preserve">High self-monitors tend to pay closer attention to </w:t>
      </w:r>
      <w:proofErr w:type="spellStart"/>
      <w:r>
        <w:t>behaviour</w:t>
      </w:r>
      <w:proofErr w:type="spellEnd"/>
      <w:r>
        <w:t xml:space="preserve"> of others, more capable of conforming than low, receive more promotions, more likely to occupy central positions</w:t>
      </w:r>
    </w:p>
    <w:p w:rsidR="00C65BA1" w:rsidRDefault="00C65BA1" w:rsidP="00C65BA1">
      <w:pPr>
        <w:rPr>
          <w:b/>
        </w:rPr>
      </w:pPr>
    </w:p>
    <w:p w:rsidR="00C65BA1" w:rsidRDefault="00C65BA1" w:rsidP="00C65BA1">
      <w:pPr>
        <w:rPr>
          <w:b/>
        </w:rPr>
      </w:pPr>
      <w:r>
        <w:rPr>
          <w:b/>
        </w:rPr>
        <w:t>Risk Taking</w:t>
      </w:r>
    </w:p>
    <w:p w:rsidR="00C65BA1" w:rsidRPr="00C65BA1" w:rsidRDefault="00C65BA1" w:rsidP="00C65BA1">
      <w:pPr>
        <w:pStyle w:val="ListParagraph"/>
        <w:numPr>
          <w:ilvl w:val="0"/>
          <w:numId w:val="13"/>
        </w:numPr>
        <w:rPr>
          <w:b/>
        </w:rPr>
      </w:pPr>
      <w:r>
        <w:t xml:space="preserve">Refers to a person’s willingness to take chances, a quality that effects how much time and info managers require before they make a decision </w:t>
      </w:r>
    </w:p>
    <w:p w:rsidR="00C65BA1" w:rsidRDefault="00C65BA1" w:rsidP="00C65BA1">
      <w:pPr>
        <w:rPr>
          <w:b/>
        </w:rPr>
      </w:pPr>
    </w:p>
    <w:p w:rsidR="00C65BA1" w:rsidRDefault="00C65BA1" w:rsidP="00C65BA1">
      <w:pPr>
        <w:rPr>
          <w:b/>
        </w:rPr>
      </w:pPr>
      <w:r>
        <w:rPr>
          <w:b/>
        </w:rPr>
        <w:t>Type A Personality</w:t>
      </w:r>
    </w:p>
    <w:p w:rsidR="00C65BA1" w:rsidRPr="00C65BA1" w:rsidRDefault="00C65BA1" w:rsidP="00C65BA1">
      <w:pPr>
        <w:pStyle w:val="ListParagraph"/>
        <w:numPr>
          <w:ilvl w:val="0"/>
          <w:numId w:val="13"/>
        </w:numPr>
        <w:rPr>
          <w:b/>
        </w:rPr>
      </w:pPr>
      <w:r>
        <w:t>Always moves, walks, eats rapidly</w:t>
      </w:r>
    </w:p>
    <w:p w:rsidR="00C65BA1" w:rsidRPr="00C65BA1" w:rsidRDefault="00C65BA1" w:rsidP="00C65BA1">
      <w:pPr>
        <w:pStyle w:val="ListParagraph"/>
        <w:numPr>
          <w:ilvl w:val="0"/>
          <w:numId w:val="13"/>
        </w:numPr>
        <w:rPr>
          <w:b/>
        </w:rPr>
      </w:pPr>
      <w:r>
        <w:t>Impatient, multitasks, dislikes leisure time</w:t>
      </w:r>
    </w:p>
    <w:p w:rsidR="00C65BA1" w:rsidRPr="00C65BA1" w:rsidRDefault="00C65BA1" w:rsidP="00C65BA1">
      <w:pPr>
        <w:pStyle w:val="ListParagraph"/>
        <w:numPr>
          <w:ilvl w:val="0"/>
          <w:numId w:val="13"/>
        </w:numPr>
        <w:rPr>
          <w:b/>
        </w:rPr>
      </w:pPr>
      <w:r>
        <w:t>Obsessed with numbers, measures success in terms of how many/how much of everything is acquired</w:t>
      </w:r>
    </w:p>
    <w:p w:rsidR="00C5230C" w:rsidRPr="00C5230C" w:rsidRDefault="00C65BA1" w:rsidP="00C65BA1">
      <w:pPr>
        <w:pStyle w:val="ListParagraph"/>
        <w:numPr>
          <w:ilvl w:val="0"/>
          <w:numId w:val="13"/>
        </w:numPr>
        <w:rPr>
          <w:b/>
        </w:rPr>
      </w:pPr>
      <w:r>
        <w:t>“</w:t>
      </w:r>
      <w:proofErr w:type="gramStart"/>
      <w:r>
        <w:t>aggressively</w:t>
      </w:r>
      <w:proofErr w:type="gramEnd"/>
      <w:r>
        <w:t xml:space="preserve"> involved in a chronic, incessant struggle to achieve more and more in less and less time”</w:t>
      </w:r>
    </w:p>
    <w:p w:rsidR="00C5230C" w:rsidRDefault="00C5230C" w:rsidP="00C5230C">
      <w:pPr>
        <w:rPr>
          <w:b/>
        </w:rPr>
      </w:pPr>
    </w:p>
    <w:p w:rsidR="00C5230C" w:rsidRDefault="00C5230C" w:rsidP="00C5230C">
      <w:pPr>
        <w:rPr>
          <w:b/>
        </w:rPr>
      </w:pPr>
      <w:r>
        <w:rPr>
          <w:b/>
        </w:rPr>
        <w:t>Type B Personality</w:t>
      </w:r>
    </w:p>
    <w:p w:rsidR="00C5230C" w:rsidRPr="00C5230C" w:rsidRDefault="00C5230C" w:rsidP="00C5230C">
      <w:pPr>
        <w:pStyle w:val="ListParagraph"/>
        <w:numPr>
          <w:ilvl w:val="0"/>
          <w:numId w:val="14"/>
        </w:numPr>
        <w:rPr>
          <w:b/>
        </w:rPr>
      </w:pPr>
      <w:r>
        <w:t>Never suffers from a sense of time urgency, no need to display or discuss achievements, play for fun not to win, can relax without guilt</w:t>
      </w:r>
    </w:p>
    <w:p w:rsidR="00C5230C" w:rsidRDefault="00C5230C" w:rsidP="00C5230C">
      <w:pPr>
        <w:rPr>
          <w:b/>
        </w:rPr>
      </w:pPr>
    </w:p>
    <w:p w:rsidR="00C5230C" w:rsidRDefault="00C5230C" w:rsidP="00C5230C">
      <w:pPr>
        <w:rPr>
          <w:b/>
        </w:rPr>
      </w:pPr>
      <w:r>
        <w:rPr>
          <w:b/>
        </w:rPr>
        <w:t>Proactive Personality</w:t>
      </w:r>
    </w:p>
    <w:p w:rsidR="00C5230C" w:rsidRPr="00C5230C" w:rsidRDefault="00C5230C" w:rsidP="00C5230C">
      <w:pPr>
        <w:pStyle w:val="ListParagraph"/>
        <w:numPr>
          <w:ilvl w:val="0"/>
          <w:numId w:val="14"/>
        </w:numPr>
        <w:rPr>
          <w:b/>
        </w:rPr>
      </w:pPr>
      <w:r>
        <w:t xml:space="preserve">Person who identifies opportunities, shows initiative, takes action, and perseveres until meaningful change occurs </w:t>
      </w:r>
    </w:p>
    <w:p w:rsidR="00C5230C" w:rsidRDefault="00C5230C" w:rsidP="00C5230C">
      <w:pPr>
        <w:rPr>
          <w:b/>
        </w:rPr>
      </w:pPr>
      <w:r w:rsidRPr="00C5230C">
        <w:rPr>
          <w:b/>
        </w:rPr>
        <w:pict>
          <v:shape id="_x0000_i1026" type="#_x0000_t75" style="width:485.9pt;height:1.55pt" o:hrpct="0" o:hralign="center" o:hr="t">
            <v:imagedata r:id="rId6" o:title="Default Line"/>
          </v:shape>
        </w:pict>
      </w:r>
    </w:p>
    <w:p w:rsidR="00C5230C" w:rsidRDefault="00C5230C" w:rsidP="00C5230C">
      <w:pPr>
        <w:rPr>
          <w:b/>
        </w:rPr>
      </w:pPr>
      <w:r>
        <w:rPr>
          <w:b/>
        </w:rPr>
        <w:t xml:space="preserve">What are emotions and moods? </w:t>
      </w:r>
    </w:p>
    <w:p w:rsidR="00C5230C" w:rsidRPr="00C5230C" w:rsidRDefault="00C5230C" w:rsidP="00C5230C">
      <w:pPr>
        <w:pStyle w:val="ListParagraph"/>
        <w:numPr>
          <w:ilvl w:val="0"/>
          <w:numId w:val="14"/>
        </w:numPr>
        <w:rPr>
          <w:b/>
        </w:rPr>
      </w:pPr>
      <w:r>
        <w:t>Emotions are intense feelings that are directed at someone or something, reactions not a trait—6 universal emotions: anger/fear/happiness/disgust/surprise</w:t>
      </w:r>
    </w:p>
    <w:p w:rsidR="00C65BA1" w:rsidRPr="00C5230C" w:rsidRDefault="00C5230C" w:rsidP="00C5230C">
      <w:pPr>
        <w:pStyle w:val="ListParagraph"/>
        <w:numPr>
          <w:ilvl w:val="0"/>
          <w:numId w:val="14"/>
        </w:numPr>
        <w:rPr>
          <w:b/>
        </w:rPr>
      </w:pPr>
      <w:r>
        <w:t xml:space="preserve">Moods are feelings that tend to be less intense than emotions and that lack a contextual stimulus </w:t>
      </w:r>
    </w:p>
    <w:p w:rsidR="00C5230C" w:rsidRDefault="00C5230C" w:rsidP="00C65BA1">
      <w:pPr>
        <w:rPr>
          <w:b/>
        </w:rPr>
      </w:pPr>
    </w:p>
    <w:p w:rsidR="00C5230C" w:rsidRDefault="00C5230C" w:rsidP="00C65BA1">
      <w:pPr>
        <w:rPr>
          <w:b/>
          <w:u w:val="single"/>
        </w:rPr>
      </w:pPr>
      <w:r w:rsidRPr="00C5230C">
        <w:rPr>
          <w:b/>
          <w:u w:val="single"/>
        </w:rPr>
        <w:t xml:space="preserve">Choosing Emotions: Emotional </w:t>
      </w:r>
      <w:proofErr w:type="spellStart"/>
      <w:r w:rsidRPr="00C5230C">
        <w:rPr>
          <w:b/>
          <w:u w:val="single"/>
        </w:rPr>
        <w:t>Labour</w:t>
      </w:r>
      <w:proofErr w:type="spellEnd"/>
    </w:p>
    <w:p w:rsidR="00C5230C" w:rsidRDefault="00C5230C" w:rsidP="00C65BA1">
      <w:pPr>
        <w:rPr>
          <w:b/>
          <w:u w:val="single"/>
        </w:rPr>
      </w:pPr>
    </w:p>
    <w:p w:rsidR="00C5230C" w:rsidRDefault="00C5230C" w:rsidP="00C65BA1">
      <w:pPr>
        <w:rPr>
          <w:b/>
        </w:rPr>
      </w:pPr>
      <w:r>
        <w:rPr>
          <w:b/>
        </w:rPr>
        <w:t>Emotional Dissonance</w:t>
      </w:r>
    </w:p>
    <w:p w:rsidR="00C5230C" w:rsidRPr="00C5230C" w:rsidRDefault="00C5230C" w:rsidP="00C5230C">
      <w:pPr>
        <w:pStyle w:val="ListParagraph"/>
        <w:numPr>
          <w:ilvl w:val="0"/>
          <w:numId w:val="15"/>
        </w:numPr>
        <w:rPr>
          <w:b/>
        </w:rPr>
      </w:pPr>
      <w:r>
        <w:t>Inconsistencies between felt and displayed emotions. Felt emotions are an individual’s actual emotions, displayed are those that are organizationally required and considered appropriate in a given situation. (</w:t>
      </w:r>
      <w:proofErr w:type="gramStart"/>
      <w:r>
        <w:t>ex</w:t>
      </w:r>
      <w:proofErr w:type="gramEnd"/>
      <w:r>
        <w:t>. expected to be happy at wedding even if not, point being felt and displayed emotions are different)</w:t>
      </w:r>
    </w:p>
    <w:p w:rsidR="00C5230C" w:rsidRPr="00C5230C" w:rsidRDefault="00C5230C" w:rsidP="00C5230C">
      <w:pPr>
        <w:pStyle w:val="ListParagraph"/>
        <w:numPr>
          <w:ilvl w:val="0"/>
          <w:numId w:val="15"/>
        </w:numPr>
        <w:rPr>
          <w:b/>
        </w:rPr>
      </w:pPr>
      <w:r>
        <w:t xml:space="preserve">Ex. of emotional </w:t>
      </w:r>
      <w:proofErr w:type="spellStart"/>
      <w:r>
        <w:t>labour</w:t>
      </w:r>
      <w:proofErr w:type="spellEnd"/>
      <w:r>
        <w:t>: knowing to cover up anger when been passed by for a promotion</w:t>
      </w:r>
    </w:p>
    <w:p w:rsidR="00C5230C" w:rsidRPr="00C5230C" w:rsidRDefault="00C5230C" w:rsidP="00C5230C">
      <w:pPr>
        <w:pStyle w:val="ListParagraph"/>
        <w:numPr>
          <w:ilvl w:val="0"/>
          <w:numId w:val="15"/>
        </w:numPr>
        <w:rPr>
          <w:b/>
        </w:rPr>
      </w:pPr>
      <w:r>
        <w:t xml:space="preserve">Emotions provide important info about how we understand the world around us, </w:t>
      </w:r>
      <w:proofErr w:type="spellStart"/>
      <w:r>
        <w:t>ppl</w:t>
      </w:r>
      <w:proofErr w:type="spellEnd"/>
      <w:r>
        <w:t xml:space="preserve"> who know their emotions and are good at reading others may be more effective in their jobs</w:t>
      </w:r>
    </w:p>
    <w:p w:rsidR="00C5230C" w:rsidRDefault="00C5230C" w:rsidP="00C5230C">
      <w:pPr>
        <w:rPr>
          <w:b/>
        </w:rPr>
      </w:pPr>
    </w:p>
    <w:p w:rsidR="00C5230C" w:rsidRDefault="00C5230C" w:rsidP="00C5230C">
      <w:pPr>
        <w:rPr>
          <w:b/>
        </w:rPr>
      </w:pPr>
      <w:r>
        <w:rPr>
          <w:b/>
        </w:rPr>
        <w:t>Emotional Intelligence</w:t>
      </w:r>
    </w:p>
    <w:p w:rsidR="00C5230C" w:rsidRPr="00C5230C" w:rsidRDefault="00C5230C" w:rsidP="00C5230C">
      <w:pPr>
        <w:pStyle w:val="ListParagraph"/>
        <w:numPr>
          <w:ilvl w:val="0"/>
          <w:numId w:val="16"/>
        </w:numPr>
        <w:rPr>
          <w:b/>
        </w:rPr>
      </w:pPr>
      <w:r>
        <w:t>Refers to ability to be self-aware, detect emotions in others, manage emotional cues and info</w:t>
      </w:r>
    </w:p>
    <w:tbl>
      <w:tblPr>
        <w:tblStyle w:val="TableGrid"/>
        <w:tblW w:w="0" w:type="auto"/>
        <w:tblLook w:val="00BF"/>
      </w:tblPr>
      <w:tblGrid>
        <w:gridCol w:w="4969"/>
        <w:gridCol w:w="4969"/>
      </w:tblGrid>
      <w:tr w:rsidR="00C5230C">
        <w:tc>
          <w:tcPr>
            <w:tcW w:w="4969" w:type="dxa"/>
          </w:tcPr>
          <w:p w:rsidR="00C5230C" w:rsidRDefault="003E2257" w:rsidP="003E2257">
            <w:pPr>
              <w:jc w:val="center"/>
              <w:rPr>
                <w:b/>
              </w:rPr>
            </w:pPr>
            <w:r>
              <w:rPr>
                <w:b/>
              </w:rPr>
              <w:t>Case for EI</w:t>
            </w:r>
          </w:p>
        </w:tc>
        <w:tc>
          <w:tcPr>
            <w:tcW w:w="4969" w:type="dxa"/>
          </w:tcPr>
          <w:p w:rsidR="00C5230C" w:rsidRDefault="003E2257" w:rsidP="003E2257">
            <w:pPr>
              <w:jc w:val="center"/>
              <w:rPr>
                <w:b/>
              </w:rPr>
            </w:pPr>
            <w:r>
              <w:rPr>
                <w:b/>
              </w:rPr>
              <w:t>Case Against EI</w:t>
            </w:r>
          </w:p>
        </w:tc>
      </w:tr>
      <w:tr w:rsidR="00C5230C">
        <w:tc>
          <w:tcPr>
            <w:tcW w:w="4969" w:type="dxa"/>
            <w:vAlign w:val="center"/>
          </w:tcPr>
          <w:p w:rsidR="00C5230C" w:rsidRPr="003E2257" w:rsidRDefault="003E2257" w:rsidP="00C5230C">
            <w:r>
              <w:t>Intuitive appeal</w:t>
            </w:r>
          </w:p>
        </w:tc>
        <w:tc>
          <w:tcPr>
            <w:tcW w:w="4969" w:type="dxa"/>
          </w:tcPr>
          <w:p w:rsidR="00C5230C" w:rsidRPr="003E2257" w:rsidRDefault="003E2257" w:rsidP="00C5230C">
            <w:r>
              <w:t>EI too vague a concept</w:t>
            </w:r>
          </w:p>
        </w:tc>
      </w:tr>
      <w:tr w:rsidR="00C5230C">
        <w:tc>
          <w:tcPr>
            <w:tcW w:w="4969" w:type="dxa"/>
          </w:tcPr>
          <w:p w:rsidR="00C5230C" w:rsidRPr="003E2257" w:rsidRDefault="003E2257" w:rsidP="00C5230C">
            <w:r>
              <w:t>EI predicts criteria that matter</w:t>
            </w:r>
          </w:p>
        </w:tc>
        <w:tc>
          <w:tcPr>
            <w:tcW w:w="4969" w:type="dxa"/>
          </w:tcPr>
          <w:p w:rsidR="00C5230C" w:rsidRPr="003E2257" w:rsidRDefault="003E2257" w:rsidP="00C5230C">
            <w:r>
              <w:t xml:space="preserve">EI cannot be measured </w:t>
            </w:r>
          </w:p>
        </w:tc>
      </w:tr>
      <w:tr w:rsidR="00C5230C">
        <w:tc>
          <w:tcPr>
            <w:tcW w:w="4969" w:type="dxa"/>
          </w:tcPr>
          <w:p w:rsidR="00C5230C" w:rsidRPr="003E2257" w:rsidRDefault="003E2257" w:rsidP="00C5230C">
            <w:r>
              <w:t>EI is biologically based</w:t>
            </w:r>
          </w:p>
        </w:tc>
        <w:tc>
          <w:tcPr>
            <w:tcW w:w="4969" w:type="dxa"/>
          </w:tcPr>
          <w:p w:rsidR="00C5230C" w:rsidRPr="003E2257" w:rsidRDefault="003E2257" w:rsidP="00C5230C">
            <w:r>
              <w:t>Validity is suspect</w:t>
            </w:r>
          </w:p>
        </w:tc>
      </w:tr>
    </w:tbl>
    <w:p w:rsidR="003E2257" w:rsidRDefault="003E2257" w:rsidP="00C65BA1">
      <w:r>
        <w:pict>
          <v:shape id="_x0000_i1027" type="#_x0000_t75" style="width:485.9pt;height:1.55pt" o:hrpct="0" o:hralign="center" o:hr="t">
            <v:imagedata r:id="rId7" o:title="Default Line"/>
          </v:shape>
        </w:pict>
      </w:r>
    </w:p>
    <w:p w:rsidR="00285B9F" w:rsidRDefault="00285B9F" w:rsidP="00C65BA1">
      <w:pPr>
        <w:rPr>
          <w:b/>
        </w:rPr>
      </w:pPr>
      <w:r>
        <w:rPr>
          <w:b/>
          <w:u w:val="single"/>
        </w:rPr>
        <w:t>Week 3-</w:t>
      </w:r>
      <w:r>
        <w:rPr>
          <w:b/>
        </w:rPr>
        <w:t xml:space="preserve"> Chapter 3: Values, </w:t>
      </w:r>
      <w:proofErr w:type="spellStart"/>
      <w:r>
        <w:rPr>
          <w:b/>
        </w:rPr>
        <w:t>Attidudes</w:t>
      </w:r>
      <w:proofErr w:type="spellEnd"/>
      <w:r>
        <w:rPr>
          <w:b/>
        </w:rPr>
        <w:t>, and Diversity in the Workplace</w:t>
      </w:r>
    </w:p>
    <w:p w:rsidR="00285B9F" w:rsidRDefault="00285B9F" w:rsidP="00C65BA1">
      <w:pPr>
        <w:rPr>
          <w:b/>
        </w:rPr>
      </w:pPr>
    </w:p>
    <w:p w:rsidR="00285B9F" w:rsidRDefault="00285B9F" w:rsidP="00C65BA1">
      <w:r>
        <w:rPr>
          <w:b/>
        </w:rPr>
        <w:t xml:space="preserve">Values: </w:t>
      </w:r>
      <w:r>
        <w:t>Basic convictions that a specific mode of conduct or end-state is personally or socially preferred to the opposite. Judgment or what is right, good, desirable. Values are stable and enduring.</w:t>
      </w:r>
    </w:p>
    <w:p w:rsidR="00285B9F" w:rsidRDefault="00285B9F" w:rsidP="00C65BA1"/>
    <w:p w:rsidR="00285B9F" w:rsidRDefault="00285B9F" w:rsidP="00C65BA1">
      <w:pPr>
        <w:rPr>
          <w:b/>
        </w:rPr>
      </w:pPr>
      <w:proofErr w:type="spellStart"/>
      <w:r>
        <w:rPr>
          <w:b/>
        </w:rPr>
        <w:t>Rokeach</w:t>
      </w:r>
      <w:proofErr w:type="spellEnd"/>
      <w:r>
        <w:rPr>
          <w:b/>
        </w:rPr>
        <w:t xml:space="preserve"> Value Survey</w:t>
      </w:r>
    </w:p>
    <w:p w:rsidR="00285B9F" w:rsidRPr="00285B9F" w:rsidRDefault="00285B9F" w:rsidP="00285B9F">
      <w:pPr>
        <w:pStyle w:val="ListParagraph"/>
        <w:numPr>
          <w:ilvl w:val="0"/>
          <w:numId w:val="16"/>
        </w:numPr>
        <w:rPr>
          <w:b/>
        </w:rPr>
      </w:pPr>
      <w:r>
        <w:t>RVS two sets of values each containing 18 items, types of values:</w:t>
      </w:r>
    </w:p>
    <w:p w:rsidR="00285B9F" w:rsidRPr="00285B9F" w:rsidRDefault="00285B9F" w:rsidP="00285B9F">
      <w:pPr>
        <w:pStyle w:val="ListParagraph"/>
        <w:numPr>
          <w:ilvl w:val="0"/>
          <w:numId w:val="16"/>
        </w:numPr>
        <w:rPr>
          <w:b/>
        </w:rPr>
      </w:pPr>
      <w:r>
        <w:rPr>
          <w:b/>
        </w:rPr>
        <w:t>Terminal:</w:t>
      </w:r>
      <w:r>
        <w:t xml:space="preserve"> goals that individuals would like to achieve during their lifetime (ex. true friendship, wisdom)</w:t>
      </w:r>
    </w:p>
    <w:p w:rsidR="00285B9F" w:rsidRPr="00285B9F" w:rsidRDefault="00285B9F" w:rsidP="00285B9F">
      <w:pPr>
        <w:pStyle w:val="ListParagraph"/>
        <w:numPr>
          <w:ilvl w:val="0"/>
          <w:numId w:val="16"/>
        </w:numPr>
        <w:rPr>
          <w:b/>
        </w:rPr>
      </w:pPr>
      <w:r>
        <w:rPr>
          <w:b/>
        </w:rPr>
        <w:t xml:space="preserve">Instrumental </w:t>
      </w:r>
      <w:r>
        <w:t>preferable ways of behaving (ex. cheerfulness, self-control)</w:t>
      </w:r>
    </w:p>
    <w:p w:rsidR="006F091C" w:rsidRDefault="006F091C" w:rsidP="00285B9F">
      <w:pPr>
        <w:rPr>
          <w:b/>
        </w:rPr>
      </w:pPr>
    </w:p>
    <w:p w:rsidR="006F091C" w:rsidRDefault="006F091C" w:rsidP="00285B9F">
      <w:pPr>
        <w:rPr>
          <w:b/>
        </w:rPr>
      </w:pPr>
      <w:proofErr w:type="spellStart"/>
      <w:r>
        <w:rPr>
          <w:b/>
        </w:rPr>
        <w:t>Hofstede’s</w:t>
      </w:r>
      <w:proofErr w:type="spellEnd"/>
      <w:r>
        <w:rPr>
          <w:b/>
        </w:rPr>
        <w:t xml:space="preserve"> </w:t>
      </w:r>
      <w:proofErr w:type="spellStart"/>
      <w:r>
        <w:rPr>
          <w:b/>
        </w:rPr>
        <w:t>Famrwork</w:t>
      </w:r>
      <w:proofErr w:type="spellEnd"/>
      <w:r>
        <w:rPr>
          <w:b/>
        </w:rPr>
        <w:t xml:space="preserve"> for Assessing Culture</w:t>
      </w:r>
    </w:p>
    <w:p w:rsidR="006F091C" w:rsidRPr="006F091C" w:rsidRDefault="006F091C" w:rsidP="006F091C">
      <w:pPr>
        <w:pStyle w:val="ListParagraph"/>
        <w:numPr>
          <w:ilvl w:val="0"/>
          <w:numId w:val="17"/>
        </w:numPr>
        <w:rPr>
          <w:b/>
        </w:rPr>
      </w:pPr>
      <w:r>
        <w:t>1970, surveyed 116000 IBM employees in 40 countries on work related values</w:t>
      </w:r>
    </w:p>
    <w:p w:rsidR="006F091C" w:rsidRPr="006F091C" w:rsidRDefault="006F091C" w:rsidP="006F091C">
      <w:pPr>
        <w:pStyle w:val="ListParagraph"/>
        <w:numPr>
          <w:ilvl w:val="0"/>
          <w:numId w:val="17"/>
        </w:numPr>
        <w:rPr>
          <w:b/>
        </w:rPr>
      </w:pPr>
      <w:r>
        <w:t>Power distance- accept hierarchy vs. strive for equalization of power</w:t>
      </w:r>
    </w:p>
    <w:p w:rsidR="006F091C" w:rsidRPr="006F091C" w:rsidRDefault="006F091C" w:rsidP="006F091C">
      <w:pPr>
        <w:pStyle w:val="ListParagraph"/>
        <w:numPr>
          <w:ilvl w:val="0"/>
          <w:numId w:val="17"/>
        </w:numPr>
        <w:rPr>
          <w:b/>
        </w:rPr>
      </w:pPr>
      <w:r>
        <w:t xml:space="preserve">Individualism </w:t>
      </w:r>
      <w:proofErr w:type="spellStart"/>
      <w:r>
        <w:t>vs</w:t>
      </w:r>
      <w:proofErr w:type="spellEnd"/>
      <w:r>
        <w:t xml:space="preserve"> collectivism </w:t>
      </w:r>
    </w:p>
    <w:p w:rsidR="006F091C" w:rsidRPr="006F091C" w:rsidRDefault="006F091C" w:rsidP="006F091C">
      <w:pPr>
        <w:pStyle w:val="ListParagraph"/>
        <w:numPr>
          <w:ilvl w:val="0"/>
          <w:numId w:val="17"/>
        </w:numPr>
        <w:rPr>
          <w:b/>
        </w:rPr>
      </w:pPr>
      <w:r>
        <w:t xml:space="preserve">Masculinity </w:t>
      </w:r>
      <w:proofErr w:type="spellStart"/>
      <w:r>
        <w:t>vs</w:t>
      </w:r>
      <w:proofErr w:type="spellEnd"/>
      <w:r>
        <w:t xml:space="preserve"> femininity- achievement, heroism, assertiveness </w:t>
      </w:r>
      <w:proofErr w:type="spellStart"/>
      <w:r>
        <w:t>vs</w:t>
      </w:r>
      <w:proofErr w:type="spellEnd"/>
      <w:r>
        <w:t xml:space="preserve"> cooperation, modesty</w:t>
      </w:r>
    </w:p>
    <w:p w:rsidR="006F091C" w:rsidRPr="006F091C" w:rsidRDefault="006F091C" w:rsidP="006F091C">
      <w:pPr>
        <w:pStyle w:val="ListParagraph"/>
        <w:numPr>
          <w:ilvl w:val="0"/>
          <w:numId w:val="17"/>
        </w:numPr>
        <w:rPr>
          <w:b/>
        </w:rPr>
      </w:pPr>
      <w:r>
        <w:t xml:space="preserve">Uncertainty avoidance- control the future or just let it happen </w:t>
      </w:r>
    </w:p>
    <w:p w:rsidR="006F091C" w:rsidRPr="006F091C" w:rsidRDefault="006F091C" w:rsidP="006F091C">
      <w:pPr>
        <w:pStyle w:val="ListParagraph"/>
        <w:numPr>
          <w:ilvl w:val="0"/>
          <w:numId w:val="17"/>
        </w:numPr>
        <w:rPr>
          <w:b/>
        </w:rPr>
      </w:pPr>
      <w:r>
        <w:t xml:space="preserve">Long term </w:t>
      </w:r>
      <w:proofErr w:type="spellStart"/>
      <w:r>
        <w:t>vs</w:t>
      </w:r>
      <w:proofErr w:type="spellEnd"/>
      <w:r>
        <w:t xml:space="preserve"> short term orientation</w:t>
      </w:r>
    </w:p>
    <w:p w:rsidR="006F091C" w:rsidRPr="006F091C" w:rsidRDefault="006F091C" w:rsidP="006F091C">
      <w:pPr>
        <w:pStyle w:val="ListParagraph"/>
        <w:numPr>
          <w:ilvl w:val="0"/>
          <w:numId w:val="17"/>
        </w:numPr>
        <w:rPr>
          <w:b/>
        </w:rPr>
      </w:pPr>
      <w:r>
        <w:t xml:space="preserve">Indulgence </w:t>
      </w:r>
      <w:proofErr w:type="spellStart"/>
      <w:r>
        <w:t>vs</w:t>
      </w:r>
      <w:proofErr w:type="spellEnd"/>
      <w:r>
        <w:t xml:space="preserve"> restraint </w:t>
      </w:r>
    </w:p>
    <w:p w:rsidR="006F091C" w:rsidRDefault="006F091C" w:rsidP="006F091C">
      <w:pPr>
        <w:rPr>
          <w:b/>
        </w:rPr>
      </w:pPr>
    </w:p>
    <w:p w:rsidR="006F091C" w:rsidRDefault="006F091C" w:rsidP="006F091C">
      <w:pPr>
        <w:rPr>
          <w:b/>
        </w:rPr>
      </w:pPr>
      <w:r>
        <w:rPr>
          <w:b/>
        </w:rPr>
        <w:t>Generational Differences</w:t>
      </w:r>
    </w:p>
    <w:p w:rsidR="006F091C" w:rsidRPr="006F091C" w:rsidRDefault="006F091C" w:rsidP="006F091C">
      <w:pPr>
        <w:pStyle w:val="ListParagraph"/>
        <w:numPr>
          <w:ilvl w:val="0"/>
          <w:numId w:val="18"/>
        </w:numPr>
        <w:rPr>
          <w:b/>
        </w:rPr>
      </w:pPr>
      <w:r>
        <w:rPr>
          <w:b/>
        </w:rPr>
        <w:t xml:space="preserve">Baby Boomers (mid1940s-mid1960s): </w:t>
      </w:r>
      <w:proofErr w:type="spellStart"/>
      <w:r>
        <w:t>Achievment</w:t>
      </w:r>
      <w:proofErr w:type="spellEnd"/>
      <w:r>
        <w:t xml:space="preserve"> and material success are very important, sense of accomplishment and social recognition rank high with them, pragmatists who believe ends can justify means </w:t>
      </w:r>
    </w:p>
    <w:p w:rsidR="00320E44" w:rsidRDefault="006F091C" w:rsidP="006F091C">
      <w:pPr>
        <w:pStyle w:val="ListParagraph"/>
        <w:numPr>
          <w:ilvl w:val="0"/>
          <w:numId w:val="18"/>
        </w:numPr>
      </w:pPr>
      <w:r>
        <w:rPr>
          <w:b/>
        </w:rPr>
        <w:t xml:space="preserve">Generation X (mid19602-late19702): </w:t>
      </w:r>
      <w:r>
        <w:t>value flexibility, life options and achievem</w:t>
      </w:r>
      <w:r w:rsidR="00320E44">
        <w:t>e</w:t>
      </w:r>
      <w:r>
        <w:t xml:space="preserve">nt </w:t>
      </w:r>
      <w:proofErr w:type="gramStart"/>
      <w:r w:rsidRPr="00320E44">
        <w:t xml:space="preserve">of  </w:t>
      </w:r>
      <w:r w:rsidR="00320E44" w:rsidRPr="00320E44">
        <w:t>job</w:t>
      </w:r>
      <w:proofErr w:type="gramEnd"/>
      <w:r w:rsidR="00320E44" w:rsidRPr="00320E44">
        <w:t xml:space="preserve"> satisfaction, family and rel</w:t>
      </w:r>
      <w:r w:rsidR="00320E44">
        <w:t xml:space="preserve">ationships </w:t>
      </w:r>
      <w:proofErr w:type="spellStart"/>
      <w:r w:rsidR="00320E44">
        <w:t>ar</w:t>
      </w:r>
      <w:proofErr w:type="spellEnd"/>
      <w:r w:rsidR="00320E44">
        <w:t xml:space="preserve"> every important, less willing to make personal sacrifices for the sake of their employer than Boomers</w:t>
      </w:r>
    </w:p>
    <w:p w:rsidR="00320E44" w:rsidRDefault="00320E44" w:rsidP="006F091C">
      <w:pPr>
        <w:pStyle w:val="ListParagraph"/>
        <w:numPr>
          <w:ilvl w:val="0"/>
          <w:numId w:val="18"/>
        </w:numPr>
      </w:pPr>
      <w:r>
        <w:rPr>
          <w:b/>
        </w:rPr>
        <w:t xml:space="preserve">Generation Y (1979-1994): </w:t>
      </w:r>
      <w:r>
        <w:t>high expectations, seek meaning in their work, tend to be questioning, electronically networked and entrepreneurial, socially responsible (first generation to take tech for granted)</w:t>
      </w:r>
    </w:p>
    <w:p w:rsidR="00320E44" w:rsidRDefault="00320E44" w:rsidP="00320E44">
      <w:r>
        <w:pict>
          <v:shape id="_x0000_i1028" type="#_x0000_t75" style="width:485.9pt;height:1.55pt" o:hrpct="0" o:hralign="center" o:hr="t">
            <v:imagedata r:id="rId8" o:title="Default Line"/>
          </v:shape>
        </w:pict>
      </w:r>
    </w:p>
    <w:p w:rsidR="00320E44" w:rsidRDefault="00320E44" w:rsidP="00320E44">
      <w:pPr>
        <w:rPr>
          <w:b/>
        </w:rPr>
      </w:pPr>
      <w:r>
        <w:rPr>
          <w:b/>
        </w:rPr>
        <w:t xml:space="preserve">Attitudes: </w:t>
      </w:r>
    </w:p>
    <w:p w:rsidR="00320E44" w:rsidRDefault="00320E44" w:rsidP="00320E44">
      <w:pPr>
        <w:pStyle w:val="ListParagraph"/>
        <w:numPr>
          <w:ilvl w:val="0"/>
          <w:numId w:val="19"/>
        </w:numPr>
      </w:pPr>
      <w:r>
        <w:t>Evaluative statements, positive or negative feelings concerning objects, people, or events.</w:t>
      </w:r>
    </w:p>
    <w:p w:rsidR="00320E44" w:rsidRDefault="00320E44" w:rsidP="00320E44">
      <w:pPr>
        <w:pStyle w:val="ListParagraph"/>
        <w:numPr>
          <w:ilvl w:val="0"/>
          <w:numId w:val="19"/>
        </w:numPr>
      </w:pPr>
      <w:r>
        <w:t>Reflect how we feel about something, “I like my job” is attitude about work</w:t>
      </w:r>
    </w:p>
    <w:p w:rsidR="00320E44" w:rsidRDefault="00320E44" w:rsidP="00320E44">
      <w:pPr>
        <w:pStyle w:val="ListParagraph"/>
        <w:numPr>
          <w:ilvl w:val="0"/>
          <w:numId w:val="19"/>
        </w:numPr>
      </w:pPr>
      <w:r>
        <w:t xml:space="preserve">Attitudes can effect job </w:t>
      </w:r>
      <w:proofErr w:type="spellStart"/>
      <w:r>
        <w:t>behaviour</w:t>
      </w:r>
      <w:proofErr w:type="spellEnd"/>
      <w:r>
        <w:t xml:space="preserve"> </w:t>
      </w:r>
    </w:p>
    <w:p w:rsidR="00320E44" w:rsidRDefault="00320E44" w:rsidP="00320E44"/>
    <w:p w:rsidR="001B493A" w:rsidRDefault="001B493A" w:rsidP="00320E44">
      <w:pPr>
        <w:rPr>
          <w:b/>
        </w:rPr>
      </w:pPr>
      <w:r>
        <w:rPr>
          <w:b/>
        </w:rPr>
        <w:t>4 Important</w:t>
      </w:r>
      <w:r w:rsidR="00320E44">
        <w:rPr>
          <w:b/>
        </w:rPr>
        <w:t xml:space="preserve"> of Attitudes</w:t>
      </w:r>
      <w:r>
        <w:rPr>
          <w:b/>
        </w:rPr>
        <w:t xml:space="preserve"> that affect organizational performance</w:t>
      </w:r>
      <w:r w:rsidR="00320E44">
        <w:rPr>
          <w:b/>
        </w:rPr>
        <w:t xml:space="preserve">: </w:t>
      </w:r>
    </w:p>
    <w:p w:rsidR="001B493A" w:rsidRDefault="001B493A" w:rsidP="001B493A">
      <w:pPr>
        <w:pStyle w:val="ListParagraph"/>
        <w:numPr>
          <w:ilvl w:val="0"/>
          <w:numId w:val="20"/>
        </w:numPr>
      </w:pPr>
      <w:r>
        <w:t xml:space="preserve">Job satisfaction </w:t>
      </w:r>
    </w:p>
    <w:p w:rsidR="001B493A" w:rsidRDefault="001B493A" w:rsidP="001B493A">
      <w:pPr>
        <w:pStyle w:val="ListParagraph"/>
        <w:numPr>
          <w:ilvl w:val="0"/>
          <w:numId w:val="20"/>
        </w:numPr>
      </w:pPr>
      <w:r>
        <w:t>Organizational commitment</w:t>
      </w:r>
    </w:p>
    <w:p w:rsidR="001B493A" w:rsidRDefault="001B493A" w:rsidP="001B493A">
      <w:pPr>
        <w:pStyle w:val="ListParagraph"/>
        <w:numPr>
          <w:ilvl w:val="0"/>
          <w:numId w:val="20"/>
        </w:numPr>
      </w:pPr>
      <w:r>
        <w:t>Job involvement</w:t>
      </w:r>
    </w:p>
    <w:p w:rsidR="001B493A" w:rsidRDefault="001B493A" w:rsidP="001B493A">
      <w:pPr>
        <w:pStyle w:val="ListParagraph"/>
        <w:numPr>
          <w:ilvl w:val="0"/>
          <w:numId w:val="20"/>
        </w:numPr>
      </w:pPr>
      <w:r>
        <w:t>Employee engagement</w:t>
      </w:r>
    </w:p>
    <w:p w:rsidR="001B493A" w:rsidRDefault="001B493A" w:rsidP="001B493A"/>
    <w:p w:rsidR="001B493A" w:rsidRDefault="001B493A" w:rsidP="001B493A">
      <w:r w:rsidRPr="001B493A">
        <w:rPr>
          <w:b/>
        </w:rPr>
        <w:t xml:space="preserve">Satisfaction </w:t>
      </w:r>
      <w:r>
        <w:rPr>
          <w:b/>
        </w:rPr>
        <w:t xml:space="preserve">affects: </w:t>
      </w:r>
      <w:r>
        <w:t xml:space="preserve">Individual productivity, organizational </w:t>
      </w:r>
      <w:proofErr w:type="gramStart"/>
      <w:r>
        <w:t>prod</w:t>
      </w:r>
      <w:proofErr w:type="gramEnd"/>
      <w:r>
        <w:t xml:space="preserve">, organization citizenship </w:t>
      </w:r>
      <w:proofErr w:type="spellStart"/>
      <w:r>
        <w:t>behaviour</w:t>
      </w:r>
      <w:proofErr w:type="spellEnd"/>
      <w:r>
        <w:t xml:space="preserve">, job satisfaction and customer satisfaction </w:t>
      </w:r>
    </w:p>
    <w:p w:rsidR="001B493A" w:rsidRDefault="001B493A" w:rsidP="001B493A">
      <w:pPr>
        <w:rPr>
          <w:b/>
        </w:rPr>
      </w:pPr>
      <w:r>
        <w:rPr>
          <w:b/>
        </w:rPr>
        <w:t>How employees express dissatisfaction:</w:t>
      </w:r>
    </w:p>
    <w:p w:rsidR="001B493A" w:rsidRPr="001B493A" w:rsidRDefault="001B493A" w:rsidP="001B493A">
      <w:pPr>
        <w:pStyle w:val="ListParagraph"/>
        <w:numPr>
          <w:ilvl w:val="0"/>
          <w:numId w:val="21"/>
        </w:numPr>
        <w:rPr>
          <w:b/>
        </w:rPr>
      </w:pPr>
      <w:r>
        <w:rPr>
          <w:b/>
        </w:rPr>
        <w:t xml:space="preserve">Exit: </w:t>
      </w:r>
      <w:r>
        <w:t>Actively attempting to leave the organization</w:t>
      </w:r>
    </w:p>
    <w:p w:rsidR="001B493A" w:rsidRPr="001B493A" w:rsidRDefault="001B493A" w:rsidP="001B493A">
      <w:pPr>
        <w:pStyle w:val="ListParagraph"/>
        <w:numPr>
          <w:ilvl w:val="0"/>
          <w:numId w:val="21"/>
        </w:numPr>
        <w:rPr>
          <w:b/>
        </w:rPr>
      </w:pPr>
      <w:r>
        <w:rPr>
          <w:b/>
        </w:rPr>
        <w:t xml:space="preserve">Voice: </w:t>
      </w:r>
      <w:r>
        <w:t>Actively and constructively attempting to improve conditions</w:t>
      </w:r>
    </w:p>
    <w:p w:rsidR="001B493A" w:rsidRPr="001B493A" w:rsidRDefault="001B493A" w:rsidP="001B493A">
      <w:pPr>
        <w:pStyle w:val="ListParagraph"/>
        <w:numPr>
          <w:ilvl w:val="0"/>
          <w:numId w:val="21"/>
        </w:numPr>
        <w:rPr>
          <w:b/>
        </w:rPr>
      </w:pPr>
      <w:r>
        <w:rPr>
          <w:b/>
        </w:rPr>
        <w:t xml:space="preserve">Loyalty: </w:t>
      </w:r>
      <w:r>
        <w:t>Passively, but optimistically waiting for conditions to improve</w:t>
      </w:r>
    </w:p>
    <w:p w:rsidR="001B493A" w:rsidRPr="001B493A" w:rsidRDefault="001B493A" w:rsidP="001B493A">
      <w:pPr>
        <w:pStyle w:val="ListParagraph"/>
        <w:numPr>
          <w:ilvl w:val="0"/>
          <w:numId w:val="21"/>
        </w:numPr>
        <w:rPr>
          <w:b/>
        </w:rPr>
      </w:pPr>
      <w:r>
        <w:rPr>
          <w:b/>
        </w:rPr>
        <w:t xml:space="preserve">Neglect: </w:t>
      </w:r>
      <w:r>
        <w:t>Passively allowing conditions to worsen</w:t>
      </w:r>
    </w:p>
    <w:p w:rsidR="001B493A" w:rsidRDefault="001B493A" w:rsidP="001B493A">
      <w:pPr>
        <w:rPr>
          <w:b/>
        </w:rPr>
      </w:pPr>
    </w:p>
    <w:p w:rsidR="001B493A" w:rsidRDefault="001B493A" w:rsidP="001B493A">
      <w:r w:rsidRPr="001B493A">
        <w:rPr>
          <w:b/>
        </w:rPr>
        <w:t xml:space="preserve">Organizational Commitment: </w:t>
      </w:r>
      <w:r w:rsidRPr="001B493A">
        <w:t xml:space="preserve">A state in which an employee identifies with a particular organization and its goals, and wishes to maintain membership in the organization </w:t>
      </w:r>
    </w:p>
    <w:p w:rsidR="001B493A" w:rsidRPr="001B493A" w:rsidRDefault="001B493A" w:rsidP="001B493A">
      <w:pPr>
        <w:pStyle w:val="ListParagraph"/>
        <w:numPr>
          <w:ilvl w:val="0"/>
          <w:numId w:val="22"/>
        </w:numPr>
      </w:pPr>
      <w:r w:rsidRPr="001B493A">
        <w:rPr>
          <w:b/>
          <w:bCs/>
        </w:rPr>
        <w:t>Affective commitment</w:t>
      </w:r>
      <w:r>
        <w:t xml:space="preserve">: </w:t>
      </w:r>
      <w:r w:rsidRPr="001B493A">
        <w:t>An individual’s emotional attachment to an organization and a belief in its values</w:t>
      </w:r>
    </w:p>
    <w:p w:rsidR="001B493A" w:rsidRPr="001B493A" w:rsidRDefault="001B493A" w:rsidP="001B493A">
      <w:pPr>
        <w:pStyle w:val="ListParagraph"/>
        <w:numPr>
          <w:ilvl w:val="0"/>
          <w:numId w:val="22"/>
        </w:numPr>
      </w:pPr>
      <w:r w:rsidRPr="001B493A">
        <w:rPr>
          <w:b/>
          <w:bCs/>
        </w:rPr>
        <w:t>Normative commitment</w:t>
      </w:r>
      <w:r>
        <w:rPr>
          <w:b/>
          <w:bCs/>
        </w:rPr>
        <w:t xml:space="preserve">: </w:t>
      </w:r>
      <w:r w:rsidRPr="001B493A">
        <w:t>The obligation an individual feels to staying with an organization for moral or ethical reasons.</w:t>
      </w:r>
    </w:p>
    <w:p w:rsidR="00597E44" w:rsidRDefault="001B493A" w:rsidP="001B493A">
      <w:pPr>
        <w:pStyle w:val="ListParagraph"/>
        <w:numPr>
          <w:ilvl w:val="0"/>
          <w:numId w:val="22"/>
        </w:numPr>
      </w:pPr>
      <w:r w:rsidRPr="001B493A">
        <w:rPr>
          <w:b/>
          <w:bCs/>
        </w:rPr>
        <w:t>Continuance commitment</w:t>
      </w:r>
      <w:r>
        <w:t xml:space="preserve">: </w:t>
      </w:r>
      <w:r w:rsidRPr="001B493A">
        <w:t xml:space="preserve">An individual’s perceived economic value of remaining with an organization. </w:t>
      </w:r>
    </w:p>
    <w:p w:rsidR="00597E44" w:rsidRDefault="00597E44" w:rsidP="00597E44"/>
    <w:p w:rsidR="00597E44" w:rsidRPr="00597E44" w:rsidRDefault="00597E44" w:rsidP="00597E44">
      <w:r>
        <w:rPr>
          <w:b/>
        </w:rPr>
        <w:t xml:space="preserve">Job Involvement: </w:t>
      </w:r>
      <w:r w:rsidRPr="00597E44">
        <w:t>Measures the degree to which people identify psychologically with their job and consider their perceived performance level important to self-worth</w:t>
      </w:r>
    </w:p>
    <w:p w:rsidR="00597E44" w:rsidRPr="00597E44" w:rsidRDefault="00597E44" w:rsidP="00597E44">
      <w:pPr>
        <w:pStyle w:val="ListParagraph"/>
        <w:numPr>
          <w:ilvl w:val="0"/>
          <w:numId w:val="23"/>
        </w:numPr>
      </w:pPr>
      <w:r w:rsidRPr="00597E44">
        <w:rPr>
          <w:b/>
          <w:bCs/>
        </w:rPr>
        <w:t>Psychological empowerment</w:t>
      </w:r>
      <w:r w:rsidRPr="00597E44">
        <w:rPr>
          <w:bCs/>
        </w:rPr>
        <w:t xml:space="preserve"> </w:t>
      </w:r>
      <w:r w:rsidRPr="00597E44">
        <w:t>– employees’ beliefs in the degree to which they influence their work environment, their competence, the meaningfulness of their job and their perceived autonomy.</w:t>
      </w:r>
    </w:p>
    <w:p w:rsidR="00597E44" w:rsidRDefault="00597E44" w:rsidP="00597E44">
      <w:pPr>
        <w:rPr>
          <w:b/>
        </w:rPr>
      </w:pPr>
    </w:p>
    <w:p w:rsidR="00597E44" w:rsidRPr="00597E44" w:rsidRDefault="00597E44" w:rsidP="00597E44">
      <w:r w:rsidRPr="00597E44">
        <w:rPr>
          <w:b/>
          <w:bCs/>
        </w:rPr>
        <w:t>Employee engagement</w:t>
      </w:r>
      <w:r>
        <w:rPr>
          <w:b/>
          <w:bCs/>
        </w:rPr>
        <w:t>:</w:t>
      </w:r>
      <w:r>
        <w:rPr>
          <w:b/>
        </w:rPr>
        <w:t xml:space="preserve"> </w:t>
      </w:r>
      <w:r w:rsidRPr="00597E44">
        <w:t>An individual’s involvement with, satisfaction with, and enthusiasm for work he or she does.</w:t>
      </w:r>
    </w:p>
    <w:p w:rsidR="00597E44" w:rsidRDefault="00597E44" w:rsidP="00597E44">
      <w:pPr>
        <w:pStyle w:val="ListParagraph"/>
        <w:numPr>
          <w:ilvl w:val="0"/>
          <w:numId w:val="23"/>
        </w:numPr>
      </w:pPr>
      <w:r w:rsidRPr="00597E44">
        <w:t>Highly engaged employees have a passion for their work and feel a</w:t>
      </w:r>
      <w:r>
        <w:t xml:space="preserve"> deep connection to the company, </w:t>
      </w:r>
      <w:r w:rsidRPr="00597E44">
        <w:t>Research on this is inconclusive</w:t>
      </w:r>
    </w:p>
    <w:p w:rsidR="00597E44" w:rsidRDefault="00597E44" w:rsidP="00597E44">
      <w:pPr>
        <w:rPr>
          <w:b/>
          <w:bCs/>
        </w:rPr>
      </w:pPr>
    </w:p>
    <w:p w:rsidR="00597E44" w:rsidRDefault="00597E44" w:rsidP="00597E44">
      <w:r w:rsidRPr="00597E44">
        <w:rPr>
          <w:b/>
          <w:bCs/>
        </w:rPr>
        <w:t>Cultural Intelligenc</w:t>
      </w:r>
      <w:r>
        <w:rPr>
          <w:b/>
          <w:bCs/>
        </w:rPr>
        <w:t xml:space="preserve">e: </w:t>
      </w:r>
      <w:r w:rsidRPr="00597E44">
        <w:t>The ability to understand someone’s unfamiliar and ambiguous gestures in the same way as would people from his or her culture.</w:t>
      </w:r>
    </w:p>
    <w:p w:rsidR="00B74F4F" w:rsidRDefault="00B74F4F" w:rsidP="00597E44">
      <w:r>
        <w:pict>
          <v:shape id="_x0000_i1029" type="#_x0000_t75" style="width:485.9pt;height:1.55pt" o:hrpct="0" o:hralign="center" o:hr="t">
            <v:imagedata r:id="rId9" o:title="Default Line"/>
          </v:shape>
        </w:pict>
      </w:r>
    </w:p>
    <w:p w:rsidR="00B74F4F" w:rsidRDefault="00B74F4F" w:rsidP="00597E44">
      <w:pPr>
        <w:rPr>
          <w:b/>
        </w:rPr>
      </w:pPr>
      <w:r>
        <w:rPr>
          <w:b/>
          <w:u w:val="single"/>
        </w:rPr>
        <w:t>Week 4-</w:t>
      </w:r>
      <w:r>
        <w:rPr>
          <w:b/>
        </w:rPr>
        <w:t xml:space="preserve"> Chapter 4: Theories of Motivation</w:t>
      </w:r>
    </w:p>
    <w:p w:rsidR="00B74F4F" w:rsidRDefault="00B74F4F" w:rsidP="00B74F4F">
      <w:pPr>
        <w:rPr>
          <w:b/>
        </w:rPr>
      </w:pPr>
    </w:p>
    <w:p w:rsidR="00B74F4F" w:rsidRDefault="00B74F4F" w:rsidP="00B74F4F">
      <w:pPr>
        <w:rPr>
          <w:b/>
        </w:rPr>
      </w:pPr>
      <w:r w:rsidRPr="00B74F4F">
        <w:rPr>
          <w:b/>
          <w:bCs/>
        </w:rPr>
        <w:t>Motivation</w:t>
      </w:r>
      <w:r>
        <w:rPr>
          <w:b/>
        </w:rPr>
        <w:t xml:space="preserve">: </w:t>
      </w:r>
      <w:r w:rsidRPr="00B74F4F">
        <w:t>The intensity, direction, and persistence of effort a person shows in reaching a goal:</w:t>
      </w:r>
    </w:p>
    <w:p w:rsidR="00B74F4F" w:rsidRPr="00B74F4F" w:rsidRDefault="00B74F4F" w:rsidP="00B74F4F">
      <w:pPr>
        <w:pStyle w:val="ListParagraph"/>
        <w:numPr>
          <w:ilvl w:val="0"/>
          <w:numId w:val="23"/>
        </w:numPr>
        <w:rPr>
          <w:b/>
        </w:rPr>
      </w:pPr>
      <w:r w:rsidRPr="00B74F4F">
        <w:rPr>
          <w:b/>
          <w:bCs/>
          <w:iCs/>
        </w:rPr>
        <w:t>Intensity</w:t>
      </w:r>
      <w:r w:rsidRPr="00B74F4F">
        <w:rPr>
          <w:b/>
        </w:rPr>
        <w:t xml:space="preserve">: </w:t>
      </w:r>
      <w:r w:rsidRPr="00B74F4F">
        <w:t>How hard a person tries</w:t>
      </w:r>
    </w:p>
    <w:p w:rsidR="00B74F4F" w:rsidRPr="00B74F4F" w:rsidRDefault="00B74F4F" w:rsidP="00B74F4F">
      <w:pPr>
        <w:pStyle w:val="ListParagraph"/>
        <w:numPr>
          <w:ilvl w:val="0"/>
          <w:numId w:val="23"/>
        </w:numPr>
        <w:rPr>
          <w:b/>
        </w:rPr>
      </w:pPr>
      <w:r w:rsidRPr="00B74F4F">
        <w:rPr>
          <w:b/>
          <w:bCs/>
          <w:iCs/>
        </w:rPr>
        <w:t>Direction</w:t>
      </w:r>
      <w:r w:rsidRPr="00B74F4F">
        <w:rPr>
          <w:b/>
        </w:rPr>
        <w:t xml:space="preserve">: </w:t>
      </w:r>
      <w:r w:rsidRPr="00B74F4F">
        <w:t>Where effort is channeled</w:t>
      </w:r>
    </w:p>
    <w:p w:rsidR="00B74F4F" w:rsidRPr="00B74F4F" w:rsidRDefault="00B74F4F" w:rsidP="00B74F4F">
      <w:pPr>
        <w:pStyle w:val="ListParagraph"/>
        <w:numPr>
          <w:ilvl w:val="0"/>
          <w:numId w:val="23"/>
        </w:numPr>
        <w:rPr>
          <w:b/>
        </w:rPr>
      </w:pPr>
      <w:r w:rsidRPr="00B74F4F">
        <w:rPr>
          <w:b/>
          <w:bCs/>
          <w:iCs/>
        </w:rPr>
        <w:t>Persistence</w:t>
      </w:r>
      <w:r w:rsidRPr="00B74F4F">
        <w:rPr>
          <w:b/>
        </w:rPr>
        <w:t xml:space="preserve">: </w:t>
      </w:r>
      <w:r w:rsidRPr="00B74F4F">
        <w:t>How long effort is maintained</w:t>
      </w:r>
    </w:p>
    <w:p w:rsidR="00B74F4F" w:rsidRDefault="00B74F4F" w:rsidP="00B74F4F">
      <w:pPr>
        <w:rPr>
          <w:b/>
        </w:rPr>
      </w:pPr>
    </w:p>
    <w:p w:rsidR="00B74F4F" w:rsidRDefault="00B74F4F" w:rsidP="00B74F4F">
      <w:pPr>
        <w:rPr>
          <w:b/>
        </w:rPr>
      </w:pPr>
      <w:r>
        <w:rPr>
          <w:b/>
        </w:rPr>
        <w:t>Motivators:</w:t>
      </w:r>
    </w:p>
    <w:p w:rsidR="00B74F4F" w:rsidRPr="00B74F4F" w:rsidRDefault="00B74F4F" w:rsidP="00B74F4F">
      <w:pPr>
        <w:pStyle w:val="ListParagraph"/>
        <w:numPr>
          <w:ilvl w:val="0"/>
          <w:numId w:val="24"/>
        </w:numPr>
        <w:rPr>
          <w:b/>
        </w:rPr>
      </w:pPr>
      <w:r w:rsidRPr="00B74F4F">
        <w:rPr>
          <w:b/>
          <w:bCs/>
        </w:rPr>
        <w:t>Intrinsic Motivators</w:t>
      </w:r>
      <w:r w:rsidRPr="00B74F4F">
        <w:rPr>
          <w:b/>
        </w:rPr>
        <w:t xml:space="preserve">- </w:t>
      </w:r>
      <w:r w:rsidRPr="00B74F4F">
        <w:t>A person’s internal desire to do something</w:t>
      </w:r>
    </w:p>
    <w:p w:rsidR="00B74F4F" w:rsidRPr="00B74F4F" w:rsidRDefault="00B74F4F" w:rsidP="00B74F4F">
      <w:pPr>
        <w:pStyle w:val="ListParagraph"/>
        <w:numPr>
          <w:ilvl w:val="1"/>
          <w:numId w:val="24"/>
        </w:numPr>
      </w:pPr>
      <w:proofErr w:type="gramStart"/>
      <w:r w:rsidRPr="00B74F4F">
        <w:t>interest</w:t>
      </w:r>
      <w:proofErr w:type="gramEnd"/>
      <w:r w:rsidRPr="00B74F4F">
        <w:t>, challenge, and personal satisfaction</w:t>
      </w:r>
    </w:p>
    <w:p w:rsidR="00B74F4F" w:rsidRPr="00B74F4F" w:rsidRDefault="00B74F4F" w:rsidP="00B74F4F">
      <w:pPr>
        <w:pStyle w:val="ListParagraph"/>
        <w:numPr>
          <w:ilvl w:val="0"/>
          <w:numId w:val="24"/>
        </w:numPr>
      </w:pPr>
      <w:r w:rsidRPr="00B74F4F">
        <w:rPr>
          <w:b/>
          <w:bCs/>
        </w:rPr>
        <w:t>Extrinsic Motivators</w:t>
      </w:r>
      <w:r>
        <w:rPr>
          <w:b/>
          <w:bCs/>
        </w:rPr>
        <w:t xml:space="preserve">- </w:t>
      </w:r>
      <w:r w:rsidRPr="00B74F4F">
        <w:t xml:space="preserve">Motivation that comes from outside the person </w:t>
      </w:r>
    </w:p>
    <w:p w:rsidR="00B74F4F" w:rsidRDefault="00B74F4F" w:rsidP="00B74F4F">
      <w:pPr>
        <w:pStyle w:val="ListParagraph"/>
        <w:numPr>
          <w:ilvl w:val="1"/>
          <w:numId w:val="24"/>
        </w:numPr>
        <w:rPr>
          <w:b/>
        </w:rPr>
      </w:pPr>
      <w:proofErr w:type="gramStart"/>
      <w:r w:rsidRPr="00B74F4F">
        <w:t>pay</w:t>
      </w:r>
      <w:proofErr w:type="gramEnd"/>
      <w:r w:rsidRPr="00B74F4F">
        <w:t>, bonuses, and other tangible rewards</w:t>
      </w:r>
      <w:r w:rsidRPr="00B74F4F">
        <w:rPr>
          <w:b/>
        </w:rPr>
        <w:t xml:space="preserve"> </w:t>
      </w:r>
    </w:p>
    <w:p w:rsidR="00B74F4F" w:rsidRDefault="00B74F4F" w:rsidP="00B74F4F">
      <w:pPr>
        <w:rPr>
          <w:b/>
        </w:rPr>
      </w:pPr>
    </w:p>
    <w:p w:rsidR="00B74F4F" w:rsidRPr="00CD6D7E" w:rsidRDefault="00CD6D7E" w:rsidP="00B74F4F">
      <w:pPr>
        <w:rPr>
          <w:b/>
          <w:u w:val="single"/>
        </w:rPr>
      </w:pPr>
      <w:r w:rsidRPr="00CD6D7E">
        <w:rPr>
          <w:b/>
          <w:u w:val="single"/>
        </w:rPr>
        <w:t>Needs Theories of Motivation</w:t>
      </w:r>
    </w:p>
    <w:p w:rsidR="00CD6D7E" w:rsidRDefault="00CD6D7E" w:rsidP="00597E44">
      <w:pPr>
        <w:rPr>
          <w:b/>
        </w:rPr>
      </w:pPr>
    </w:p>
    <w:p w:rsidR="001A3F36" w:rsidRPr="001A3F36" w:rsidRDefault="001A3F36" w:rsidP="00CD6D7E">
      <w:pPr>
        <w:rPr>
          <w:b/>
          <w:u w:val="single"/>
        </w:rPr>
      </w:pPr>
      <w:r w:rsidRPr="001A3F36">
        <w:rPr>
          <w:b/>
          <w:u w:val="single"/>
        </w:rPr>
        <w:t>Maslow’s Hierarchy of Needs</w:t>
      </w:r>
    </w:p>
    <w:p w:rsidR="00CD6D7E" w:rsidRPr="00CD6D7E" w:rsidRDefault="00CD6D7E" w:rsidP="00CD6D7E">
      <w:pPr>
        <w:rPr>
          <w:bCs/>
        </w:rPr>
      </w:pPr>
      <w:r w:rsidRPr="00CD6D7E">
        <w:t>•</w:t>
      </w:r>
      <w:r w:rsidRPr="00CD6D7E">
        <w:rPr>
          <w:b/>
          <w:bCs/>
        </w:rPr>
        <w:t>Physiological-</w:t>
      </w:r>
      <w:r w:rsidRPr="00CD6D7E">
        <w:rPr>
          <w:bCs/>
        </w:rPr>
        <w:t xml:space="preserve"> </w:t>
      </w:r>
      <w:r w:rsidRPr="00CD6D7E">
        <w:t>Includes hunger, thirst, shelter, sex, and other bodily needs</w:t>
      </w:r>
    </w:p>
    <w:p w:rsidR="00CD6D7E" w:rsidRPr="00CD6D7E" w:rsidRDefault="00CD6D7E" w:rsidP="00CD6D7E">
      <w:pPr>
        <w:rPr>
          <w:bCs/>
        </w:rPr>
      </w:pPr>
      <w:r w:rsidRPr="00CD6D7E">
        <w:t>•</w:t>
      </w:r>
      <w:r w:rsidRPr="00CD6D7E">
        <w:rPr>
          <w:b/>
          <w:bCs/>
        </w:rPr>
        <w:t>Safety</w:t>
      </w:r>
      <w:r w:rsidRPr="00CD6D7E">
        <w:rPr>
          <w:bCs/>
        </w:rPr>
        <w:t xml:space="preserve">- </w:t>
      </w:r>
      <w:r w:rsidRPr="00CD6D7E">
        <w:t>Includes security and protection from physical &amp; emotional harm</w:t>
      </w:r>
    </w:p>
    <w:p w:rsidR="00CD6D7E" w:rsidRPr="00CD6D7E" w:rsidRDefault="00CD6D7E" w:rsidP="00CD6D7E">
      <w:pPr>
        <w:rPr>
          <w:bCs/>
        </w:rPr>
      </w:pPr>
      <w:r w:rsidRPr="00CD6D7E">
        <w:t>•</w:t>
      </w:r>
      <w:r w:rsidRPr="00CD6D7E">
        <w:rPr>
          <w:b/>
          <w:bCs/>
        </w:rPr>
        <w:t>Socia</w:t>
      </w:r>
      <w:r w:rsidRPr="00CD6D7E">
        <w:rPr>
          <w:bCs/>
        </w:rPr>
        <w:t xml:space="preserve">l- </w:t>
      </w:r>
      <w:r w:rsidRPr="00CD6D7E">
        <w:t>Includes affection, belongingness, acceptance, and friendship</w:t>
      </w:r>
    </w:p>
    <w:p w:rsidR="00CD6D7E" w:rsidRPr="00CD6D7E" w:rsidRDefault="00CD6D7E" w:rsidP="00CD6D7E">
      <w:pPr>
        <w:rPr>
          <w:bCs/>
        </w:rPr>
      </w:pPr>
      <w:r w:rsidRPr="00CD6D7E">
        <w:t>•</w:t>
      </w:r>
      <w:r w:rsidRPr="00CD6D7E">
        <w:rPr>
          <w:b/>
          <w:bCs/>
        </w:rPr>
        <w:t>Esteem</w:t>
      </w:r>
      <w:r w:rsidRPr="00CD6D7E">
        <w:rPr>
          <w:bCs/>
        </w:rPr>
        <w:t xml:space="preserve">- </w:t>
      </w:r>
      <w:proofErr w:type="gramStart"/>
      <w:r w:rsidRPr="00CD6D7E">
        <w:t>Includes</w:t>
      </w:r>
      <w:proofErr w:type="gramEnd"/>
      <w:r w:rsidRPr="00CD6D7E">
        <w:t xml:space="preserve"> internal esteem factors: self-respect, autonomy, and achievement</w:t>
      </w:r>
    </w:p>
    <w:p w:rsidR="00CD6D7E" w:rsidRPr="00CD6D7E" w:rsidRDefault="00CD6D7E" w:rsidP="00CD6D7E">
      <w:pPr>
        <w:pStyle w:val="ListParagraph"/>
        <w:numPr>
          <w:ilvl w:val="0"/>
          <w:numId w:val="25"/>
        </w:numPr>
      </w:pPr>
      <w:r w:rsidRPr="00CD6D7E">
        <w:t>Includes external esteem factors: status, recognition, and attention</w:t>
      </w:r>
    </w:p>
    <w:p w:rsidR="00CD6D7E" w:rsidRPr="00CD6D7E" w:rsidRDefault="00CD6D7E" w:rsidP="00CD6D7E">
      <w:pPr>
        <w:rPr>
          <w:bCs/>
        </w:rPr>
      </w:pPr>
      <w:r w:rsidRPr="00CD6D7E">
        <w:t>•</w:t>
      </w:r>
      <w:r w:rsidRPr="00CD6D7E">
        <w:rPr>
          <w:b/>
          <w:bCs/>
        </w:rPr>
        <w:t>Self-actualization</w:t>
      </w:r>
      <w:r w:rsidRPr="00CD6D7E">
        <w:rPr>
          <w:bCs/>
        </w:rPr>
        <w:t xml:space="preserve">- </w:t>
      </w:r>
      <w:proofErr w:type="gramStart"/>
      <w:r w:rsidRPr="00CD6D7E">
        <w:t>The</w:t>
      </w:r>
      <w:proofErr w:type="gramEnd"/>
      <w:r w:rsidRPr="00CD6D7E">
        <w:t xml:space="preserve"> drive to become what one is capable of becoming</w:t>
      </w:r>
    </w:p>
    <w:p w:rsidR="00CD6D7E" w:rsidRDefault="00CD6D7E" w:rsidP="00CD6D7E">
      <w:pPr>
        <w:pStyle w:val="ListParagraph"/>
        <w:numPr>
          <w:ilvl w:val="0"/>
          <w:numId w:val="25"/>
        </w:numPr>
      </w:pPr>
      <w:r w:rsidRPr="00CD6D7E">
        <w:t>Includes growth, achieving one’s potential, and self-fulfillment</w:t>
      </w:r>
    </w:p>
    <w:p w:rsidR="00CD6D7E" w:rsidRDefault="00CD6D7E" w:rsidP="00CD6D7E"/>
    <w:p w:rsidR="00CD6D7E" w:rsidRDefault="00CD6D7E" w:rsidP="00CD6D7E"/>
    <w:p w:rsidR="00CD6D7E" w:rsidRPr="001A3F36" w:rsidRDefault="00CD6D7E" w:rsidP="00CD6D7E">
      <w:pPr>
        <w:rPr>
          <w:b/>
          <w:u w:val="single"/>
        </w:rPr>
      </w:pPr>
      <w:r w:rsidRPr="001A3F36">
        <w:rPr>
          <w:b/>
          <w:u w:val="single"/>
        </w:rPr>
        <w:t>Herzberg’s Motivation-Hygiene Theory:</w:t>
      </w:r>
    </w:p>
    <w:p w:rsidR="00CD6D7E" w:rsidRPr="00CD6D7E" w:rsidRDefault="00CD6D7E" w:rsidP="00CD6D7E">
      <w:r w:rsidRPr="00CD6D7E">
        <w:rPr>
          <w:b/>
        </w:rPr>
        <w:t>•</w:t>
      </w:r>
      <w:r w:rsidRPr="00CD6D7E">
        <w:rPr>
          <w:b/>
          <w:bCs/>
        </w:rPr>
        <w:t>Motivators</w:t>
      </w:r>
      <w:r w:rsidRPr="00CD6D7E">
        <w:rPr>
          <w:b/>
        </w:rPr>
        <w:t xml:space="preserve"> </w:t>
      </w:r>
      <w:r w:rsidRPr="00CD6D7E">
        <w:t xml:space="preserve">-Sources of </w:t>
      </w:r>
      <w:proofErr w:type="gramStart"/>
      <w:r w:rsidRPr="00CD6D7E">
        <w:t>satisfaction ,</w:t>
      </w:r>
      <w:proofErr w:type="gramEnd"/>
      <w:r w:rsidRPr="00CD6D7E">
        <w:t xml:space="preserve"> Intrinsic factors (content of work)</w:t>
      </w:r>
    </w:p>
    <w:p w:rsidR="001A3F36" w:rsidRDefault="00CD6D7E" w:rsidP="001A3F36">
      <w:pPr>
        <w:pStyle w:val="ListParagraph"/>
        <w:numPr>
          <w:ilvl w:val="1"/>
          <w:numId w:val="25"/>
        </w:numPr>
      </w:pPr>
      <w:r w:rsidRPr="00CD6D7E">
        <w:t>Achievement, Recognition, Challenging, varied, or interesting work, Responsibility, Advancement, Growth</w:t>
      </w:r>
    </w:p>
    <w:p w:rsidR="001A3F36" w:rsidRDefault="001A3F36" w:rsidP="001A3F36">
      <w:r w:rsidRPr="001A3F36">
        <w:t>•</w:t>
      </w:r>
      <w:r w:rsidRPr="001A3F36">
        <w:rPr>
          <w:b/>
          <w:bCs/>
        </w:rPr>
        <w:t>Hygiene factors</w:t>
      </w:r>
      <w:r w:rsidRPr="001A3F36">
        <w:t>–Sources of dissatisfaction</w:t>
      </w:r>
      <w:r>
        <w:t xml:space="preserve">, </w:t>
      </w:r>
      <w:r w:rsidRPr="001A3F36">
        <w:t>Extrinsic factors (context of work)</w:t>
      </w:r>
    </w:p>
    <w:p w:rsidR="001A3F36" w:rsidRDefault="001A3F36" w:rsidP="001A3F36">
      <w:pPr>
        <w:pStyle w:val="ListParagraph"/>
        <w:numPr>
          <w:ilvl w:val="1"/>
          <w:numId w:val="25"/>
        </w:numPr>
      </w:pPr>
      <w:r w:rsidRPr="001A3F36">
        <w:t>Company policy and administration</w:t>
      </w:r>
      <w:r>
        <w:t xml:space="preserve">, </w:t>
      </w:r>
      <w:r w:rsidRPr="001A3F36">
        <w:t>Unhappy relationship with employee’s supervisor</w:t>
      </w:r>
      <w:r>
        <w:t xml:space="preserve">, </w:t>
      </w:r>
      <w:r w:rsidRPr="001A3F36">
        <w:t>Poor interpersonal relations with one’s peers</w:t>
      </w:r>
      <w:r>
        <w:t xml:space="preserve">, </w:t>
      </w:r>
      <w:r w:rsidRPr="001A3F36">
        <w:t>Poor working conditions</w:t>
      </w:r>
    </w:p>
    <w:p w:rsidR="001A3F36" w:rsidRDefault="001A3F36" w:rsidP="001A3F36"/>
    <w:p w:rsidR="001A3F36" w:rsidRPr="001A3F36" w:rsidRDefault="001A3F36" w:rsidP="001A3F36">
      <w:pPr>
        <w:rPr>
          <w:b/>
          <w:u w:val="single"/>
        </w:rPr>
      </w:pPr>
      <w:proofErr w:type="spellStart"/>
      <w:r w:rsidRPr="001A3F36">
        <w:rPr>
          <w:b/>
          <w:u w:val="single"/>
        </w:rPr>
        <w:t>Alderfer’s</w:t>
      </w:r>
      <w:proofErr w:type="spellEnd"/>
      <w:r w:rsidRPr="001A3F36">
        <w:rPr>
          <w:b/>
          <w:u w:val="single"/>
        </w:rPr>
        <w:t xml:space="preserve"> ERG Theory</w:t>
      </w:r>
    </w:p>
    <w:p w:rsidR="001A3F36" w:rsidRDefault="001A3F36" w:rsidP="001A3F36">
      <w:pPr>
        <w:pStyle w:val="ListParagraph"/>
        <w:numPr>
          <w:ilvl w:val="0"/>
          <w:numId w:val="25"/>
        </w:numPr>
      </w:pPr>
      <w:r w:rsidRPr="001A3F36">
        <w:rPr>
          <w:b/>
          <w:bCs/>
        </w:rPr>
        <w:t>Existence</w:t>
      </w:r>
      <w:r>
        <w:rPr>
          <w:b/>
          <w:bCs/>
        </w:rPr>
        <w:t xml:space="preserve">- </w:t>
      </w:r>
      <w:r w:rsidRPr="001A3F36">
        <w:t>Concerned with providing basic material existence requirements.</w:t>
      </w:r>
    </w:p>
    <w:p w:rsidR="001A3F36" w:rsidRDefault="001A3F36" w:rsidP="001A3F36">
      <w:pPr>
        <w:pStyle w:val="ListParagraph"/>
        <w:numPr>
          <w:ilvl w:val="0"/>
          <w:numId w:val="25"/>
        </w:numPr>
      </w:pPr>
      <w:r w:rsidRPr="001A3F36">
        <w:rPr>
          <w:b/>
          <w:bCs/>
        </w:rPr>
        <w:t>Relatedness</w:t>
      </w:r>
      <w:r>
        <w:t xml:space="preserve">- </w:t>
      </w:r>
      <w:r w:rsidRPr="001A3F36">
        <w:t>Desire for maintaining important interpersonal relationships.</w:t>
      </w:r>
    </w:p>
    <w:p w:rsidR="001A3F36" w:rsidRDefault="001A3F36" w:rsidP="001A3F36">
      <w:pPr>
        <w:pStyle w:val="ListParagraph"/>
        <w:numPr>
          <w:ilvl w:val="0"/>
          <w:numId w:val="25"/>
        </w:numPr>
      </w:pPr>
      <w:r w:rsidRPr="001A3F36">
        <w:rPr>
          <w:b/>
          <w:bCs/>
        </w:rPr>
        <w:t>Growth</w:t>
      </w:r>
      <w:r w:rsidRPr="001A3F36">
        <w:t>-</w:t>
      </w:r>
      <w:r>
        <w:t xml:space="preserve"> </w:t>
      </w:r>
      <w:r w:rsidRPr="001A3F36">
        <w:t>Intrinsic desire for personal development.</w:t>
      </w:r>
    </w:p>
    <w:p w:rsidR="001A3F36" w:rsidRDefault="001A3F36" w:rsidP="001A3F36"/>
    <w:p w:rsidR="001A3F36" w:rsidRPr="001A3F36" w:rsidRDefault="001A3F36" w:rsidP="001A3F36">
      <w:pPr>
        <w:rPr>
          <w:b/>
          <w:u w:val="single"/>
        </w:rPr>
      </w:pPr>
      <w:r w:rsidRPr="001A3F36">
        <w:rPr>
          <w:b/>
          <w:u w:val="single"/>
        </w:rPr>
        <w:t>McClelland’s Theory of Needs</w:t>
      </w:r>
    </w:p>
    <w:p w:rsidR="001A3F36" w:rsidRPr="001A3F36" w:rsidRDefault="001A3F36" w:rsidP="001A3F36">
      <w:pPr>
        <w:pStyle w:val="ListParagraph"/>
        <w:numPr>
          <w:ilvl w:val="0"/>
          <w:numId w:val="26"/>
        </w:numPr>
        <w:rPr>
          <w:b/>
        </w:rPr>
      </w:pPr>
      <w:r w:rsidRPr="001A3F36">
        <w:rPr>
          <w:b/>
          <w:bCs/>
        </w:rPr>
        <w:t>Need for achievement (</w:t>
      </w:r>
      <w:proofErr w:type="spellStart"/>
      <w:r w:rsidRPr="001A3F36">
        <w:rPr>
          <w:b/>
          <w:bCs/>
        </w:rPr>
        <w:t>nAch</w:t>
      </w:r>
      <w:proofErr w:type="spellEnd"/>
      <w:r w:rsidRPr="001A3F36">
        <w:rPr>
          <w:b/>
          <w:bCs/>
        </w:rPr>
        <w:t>)</w:t>
      </w:r>
      <w:r>
        <w:rPr>
          <w:b/>
          <w:bCs/>
        </w:rPr>
        <w:t>-</w:t>
      </w:r>
      <w:r w:rsidRPr="001A3F36">
        <w:t>The drive to excel, to achieve in relation to a set of standards, to strive to succeed</w:t>
      </w:r>
    </w:p>
    <w:p w:rsidR="001A3F36" w:rsidRDefault="001A3F36" w:rsidP="001A3F36">
      <w:pPr>
        <w:pStyle w:val="ListParagraph"/>
        <w:numPr>
          <w:ilvl w:val="0"/>
          <w:numId w:val="26"/>
        </w:numPr>
      </w:pPr>
      <w:r w:rsidRPr="001A3F36">
        <w:rPr>
          <w:b/>
          <w:bCs/>
        </w:rPr>
        <w:t>Need for power (</w:t>
      </w:r>
      <w:proofErr w:type="spellStart"/>
      <w:r w:rsidRPr="001A3F36">
        <w:rPr>
          <w:b/>
          <w:bCs/>
        </w:rPr>
        <w:t>nPow</w:t>
      </w:r>
      <w:proofErr w:type="spellEnd"/>
      <w:r w:rsidRPr="001A3F36">
        <w:rPr>
          <w:b/>
          <w:bCs/>
        </w:rPr>
        <w:t>)</w:t>
      </w:r>
      <w:r>
        <w:rPr>
          <w:b/>
          <w:bCs/>
        </w:rPr>
        <w:t>-</w:t>
      </w:r>
      <w:r w:rsidRPr="001A3F36">
        <w:t>The need to make others behave in a way that they would not have behaved otherwise</w:t>
      </w:r>
    </w:p>
    <w:p w:rsidR="001A3F36" w:rsidRDefault="001A3F36" w:rsidP="001A3F36">
      <w:pPr>
        <w:pStyle w:val="ListParagraph"/>
        <w:numPr>
          <w:ilvl w:val="0"/>
          <w:numId w:val="26"/>
        </w:numPr>
      </w:pPr>
      <w:r w:rsidRPr="001A3F36">
        <w:rPr>
          <w:b/>
          <w:bCs/>
        </w:rPr>
        <w:t>Need for affiliation (</w:t>
      </w:r>
      <w:proofErr w:type="spellStart"/>
      <w:r w:rsidRPr="001A3F36">
        <w:rPr>
          <w:b/>
          <w:bCs/>
        </w:rPr>
        <w:t>nAff</w:t>
      </w:r>
      <w:proofErr w:type="spellEnd"/>
      <w:r w:rsidRPr="001A3F36">
        <w:rPr>
          <w:b/>
          <w:bCs/>
        </w:rPr>
        <w:t>)</w:t>
      </w:r>
      <w:r>
        <w:rPr>
          <w:b/>
          <w:bCs/>
        </w:rPr>
        <w:t>-</w:t>
      </w:r>
      <w:r w:rsidRPr="001A3F36">
        <w:t>The desire for friendly and close interpersonal relationships</w:t>
      </w:r>
    </w:p>
    <w:p w:rsidR="001A3F36" w:rsidRDefault="001A3F36" w:rsidP="001A3F36"/>
    <w:p w:rsidR="001A3F36" w:rsidRPr="001A3F36" w:rsidRDefault="001A3F36" w:rsidP="001A3F36">
      <w:pPr>
        <w:rPr>
          <w:u w:val="single"/>
        </w:rPr>
      </w:pPr>
      <w:r w:rsidRPr="001A3F36">
        <w:rPr>
          <w:u w:val="single"/>
        </w:rPr>
        <w:t>Summary of Hierarchy of Needs:</w:t>
      </w:r>
    </w:p>
    <w:p w:rsidR="001A3F36" w:rsidRPr="001A3F36" w:rsidRDefault="001A3F36" w:rsidP="001A3F36"/>
    <w:p w:rsidR="001A3F36" w:rsidRPr="001A3F36" w:rsidRDefault="001A3F36" w:rsidP="001A3F36">
      <w:r w:rsidRPr="001A3F36">
        <w:drawing>
          <wp:inline distT="0" distB="0" distL="0" distR="0">
            <wp:extent cx="3889798" cy="1832398"/>
            <wp:effectExtent l="0" t="0" r="0" b="0"/>
            <wp:docPr id="4" name="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88400" cy="5265737"/>
                      <a:chOff x="355600" y="1084263"/>
                      <a:chExt cx="8788400" cy="5265737"/>
                    </a:xfrm>
                  </a:grpSpPr>
                  <a:sp>
                    <a:nvSpPr>
                      <a:cNvPr id="14339" name="Rectangle 3"/>
                      <a:cNvSpPr>
                        <a:spLocks noGrp="1" noChangeArrowheads="1"/>
                      </a:cNvSpPr>
                    </a:nvSpPr>
                    <a:spPr bwMode="auto">
                      <a:xfrm>
                        <a:off x="355600" y="1084263"/>
                        <a:ext cx="8788400" cy="5265737"/>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3200" kern="1200">
                              <a:solidFill>
                                <a:schemeClr val="tx1"/>
                              </a:solidFill>
                              <a:latin typeface="+mn-lt"/>
                              <a:ea typeface="ＭＳ Ｐゴシック" charset="-128"/>
                              <a:cs typeface="ＭＳ Ｐゴシック" charset="-128"/>
                            </a:defRPr>
                          </a:lvl1pPr>
                          <a:lvl2pPr marL="742950" indent="-285750" algn="l" defTabSz="457200" rtl="0" eaLnBrk="0" fontAlgn="base" hangingPunct="0">
                            <a:spcBef>
                              <a:spcPct val="20000"/>
                            </a:spcBef>
                            <a:spcAft>
                              <a:spcPct val="0"/>
                            </a:spcAft>
                            <a:buFont typeface="Arial" charset="0"/>
                            <a:buChar char="–"/>
                            <a:defRPr sz="2800" kern="1200">
                              <a:solidFill>
                                <a:schemeClr val="tx1"/>
                              </a:solidFill>
                              <a:latin typeface="+mn-lt"/>
                              <a:ea typeface="ＭＳ Ｐゴシック" charset="-128"/>
                              <a:cs typeface="+mn-cs"/>
                            </a:defRPr>
                          </a:lvl2pPr>
                          <a:lvl3pPr marL="1143000" indent="-228600" algn="l" defTabSz="457200" rtl="0" eaLnBrk="0" fontAlgn="base" hangingPunct="0">
                            <a:spcBef>
                              <a:spcPct val="20000"/>
                            </a:spcBef>
                            <a:spcAft>
                              <a:spcPct val="0"/>
                            </a:spcAft>
                            <a:buFont typeface="Arial" charset="0"/>
                            <a:buChar char="•"/>
                            <a:defRPr sz="2400" kern="1200">
                              <a:solidFill>
                                <a:schemeClr val="tx1"/>
                              </a:solidFill>
                              <a:latin typeface="+mn-lt"/>
                              <a:ea typeface="ＭＳ Ｐゴシック" charset="-128"/>
                              <a:cs typeface="+mn-cs"/>
                            </a:defRPr>
                          </a:lvl3pPr>
                          <a:lvl4pPr marL="1600200" indent="-228600" algn="l" defTabSz="457200" rtl="0" eaLnBrk="0" fontAlgn="base" hangingPunct="0">
                            <a:spcBef>
                              <a:spcPct val="20000"/>
                            </a:spcBef>
                            <a:spcAft>
                              <a:spcPct val="0"/>
                            </a:spcAft>
                            <a:buFont typeface="Arial" charset="0"/>
                            <a:buChar char="–"/>
                            <a:defRPr sz="2000" kern="1200">
                              <a:solidFill>
                                <a:schemeClr val="tx1"/>
                              </a:solidFill>
                              <a:latin typeface="+mn-lt"/>
                              <a:ea typeface="ＭＳ Ｐゴシック" charset="-128"/>
                              <a:cs typeface="+mn-cs"/>
                            </a:defRPr>
                          </a:lvl4pPr>
                          <a:lvl5pPr marL="2057400" indent="-228600" algn="l" defTabSz="457200" rtl="0" eaLnBrk="0" fontAlgn="base" hangingPunct="0">
                            <a:spcBef>
                              <a:spcPct val="20000"/>
                            </a:spcBef>
                            <a:spcAft>
                              <a:spcPct val="0"/>
                            </a:spcAft>
                            <a:buFont typeface="Arial" charset="0"/>
                            <a:buChar char="»"/>
                            <a:defRPr sz="2000" kern="1200">
                              <a:solidFill>
                                <a:schemeClr val="tx1"/>
                              </a:solidFill>
                              <a:latin typeface="+mn-lt"/>
                              <a:ea typeface="ＭＳ Ｐゴシック" charset="-128"/>
                              <a:cs typeface="+mn-cs"/>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pPr>
                            <a:lnSpc>
                              <a:spcPct val="80000"/>
                            </a:lnSpc>
                          </a:pPr>
                          <a:r>
                            <a:rPr lang="en-CA" sz="2800"/>
                            <a:t>All the need theories propose a similar idea:  </a:t>
                          </a:r>
                          <a:r>
                            <a:rPr lang="en-CA" sz="2800" b="1">
                              <a:solidFill>
                                <a:srgbClr val="3366FF"/>
                              </a:solidFill>
                            </a:rPr>
                            <a:t>Individuals have needs that, when unsatisfied, have the potential to create motivation.</a:t>
                          </a:r>
                        </a:p>
                        <a:p>
                          <a:pPr>
                            <a:lnSpc>
                              <a:spcPct val="80000"/>
                            </a:lnSpc>
                          </a:pPr>
                          <a:endParaRPr lang="en-CA" sz="2100" b="1">
                            <a:solidFill>
                              <a:srgbClr val="CF0E30"/>
                            </a:solidFill>
                          </a:endParaRPr>
                        </a:p>
                        <a:p>
                          <a:pPr>
                            <a:lnSpc>
                              <a:spcPct val="80000"/>
                            </a:lnSpc>
                          </a:pPr>
                          <a:r>
                            <a:rPr lang="en-CA" sz="2100" b="1">
                              <a:solidFill>
                                <a:srgbClr val="3366FF"/>
                              </a:solidFill>
                            </a:rPr>
                            <a:t>Maslow:</a:t>
                          </a:r>
                          <a:r>
                            <a:rPr lang="en-CA" sz="2100">
                              <a:solidFill>
                                <a:srgbClr val="3366FF"/>
                              </a:solidFill>
                            </a:rPr>
                            <a:t> </a:t>
                          </a:r>
                          <a:r>
                            <a:rPr lang="en-CA" sz="2100"/>
                            <a:t>Argues that lower-order needs must be satisfied before one progresses to higher-order needs. </a:t>
                          </a:r>
                        </a:p>
                        <a:p>
                          <a:pPr>
                            <a:lnSpc>
                              <a:spcPct val="80000"/>
                            </a:lnSpc>
                          </a:pPr>
                          <a:endParaRPr lang="en-CA" sz="2100">
                            <a:solidFill>
                              <a:srgbClr val="CF0E30"/>
                            </a:solidFill>
                          </a:endParaRPr>
                        </a:p>
                        <a:p>
                          <a:pPr>
                            <a:lnSpc>
                              <a:spcPct val="80000"/>
                            </a:lnSpc>
                          </a:pPr>
                          <a:r>
                            <a:rPr lang="en-CA" sz="2100" b="1">
                              <a:solidFill>
                                <a:srgbClr val="3366FF"/>
                              </a:solidFill>
                            </a:rPr>
                            <a:t>Herzberg:</a:t>
                          </a:r>
                          <a:r>
                            <a:rPr lang="en-CA" sz="2100">
                              <a:solidFill>
                                <a:srgbClr val="3366FF"/>
                              </a:solidFill>
                            </a:rPr>
                            <a:t> </a:t>
                          </a:r>
                          <a:r>
                            <a:rPr lang="en-CA" sz="2100"/>
                            <a:t>Motivators lead to satisfaction. Hygiene factors must be met if person is not to be dissatisfied. However, they will not lead to satisfaction.</a:t>
                          </a:r>
                        </a:p>
                        <a:p>
                          <a:pPr>
                            <a:lnSpc>
                              <a:spcPct val="80000"/>
                            </a:lnSpc>
                            <a:buFontTx/>
                            <a:buNone/>
                          </a:pPr>
                          <a:r>
                            <a:rPr lang="en-CA" sz="2100"/>
                            <a:t> </a:t>
                          </a:r>
                          <a:endParaRPr lang="en-CA" sz="2100">
                            <a:solidFill>
                              <a:srgbClr val="CF0E30"/>
                            </a:solidFill>
                          </a:endParaRPr>
                        </a:p>
                        <a:p>
                          <a:pPr>
                            <a:lnSpc>
                              <a:spcPct val="80000"/>
                            </a:lnSpc>
                          </a:pPr>
                          <a:r>
                            <a:rPr lang="en-CA" sz="2100" b="1">
                              <a:solidFill>
                                <a:srgbClr val="3366FF"/>
                              </a:solidFill>
                            </a:rPr>
                            <a:t>Alderfer:</a:t>
                          </a:r>
                          <a:r>
                            <a:rPr lang="en-CA" sz="2100">
                              <a:solidFill>
                                <a:srgbClr val="3366FF"/>
                              </a:solidFill>
                            </a:rPr>
                            <a:t> </a:t>
                          </a:r>
                          <a:r>
                            <a:rPr lang="en-CA" sz="2100"/>
                            <a:t>More than one need can be important at the same time. If a higher-order need is not being met, the desire to satisfy a lower-level need increases. </a:t>
                          </a:r>
                        </a:p>
                        <a:p>
                          <a:pPr>
                            <a:lnSpc>
                              <a:spcPct val="80000"/>
                            </a:lnSpc>
                          </a:pPr>
                          <a:endParaRPr lang="en-CA" sz="2100">
                            <a:solidFill>
                              <a:srgbClr val="CF0E30"/>
                            </a:solidFill>
                          </a:endParaRPr>
                        </a:p>
                        <a:p>
                          <a:pPr>
                            <a:lnSpc>
                              <a:spcPct val="80000"/>
                            </a:lnSpc>
                          </a:pPr>
                          <a:r>
                            <a:rPr lang="en-CA" sz="2100" b="1">
                              <a:solidFill>
                                <a:srgbClr val="3366FF"/>
                              </a:solidFill>
                            </a:rPr>
                            <a:t>McClelland’s:</a:t>
                          </a:r>
                          <a:r>
                            <a:rPr lang="en-CA" sz="2100">
                              <a:solidFill>
                                <a:srgbClr val="3366FF"/>
                              </a:solidFill>
                            </a:rPr>
                            <a:t> </a:t>
                          </a:r>
                          <a:r>
                            <a:rPr lang="en-CA" sz="2100"/>
                            <a:t>People vary in the types of needs they have. Their motivation and how well they perform in a work situation are related to whether they have a need for achievement, affiliation, or power.</a:t>
                          </a:r>
                          <a:endParaRPr lang="en-US" sz="2100"/>
                        </a:p>
                      </a:txBody>
                      <a:useSpRect/>
                    </a:txSp>
                  </a:sp>
                </lc:lockedCanvas>
              </a:graphicData>
            </a:graphic>
          </wp:inline>
        </w:drawing>
      </w:r>
    </w:p>
    <w:p w:rsidR="001A3F36" w:rsidRDefault="001A3F36" w:rsidP="001A3F36">
      <w:r>
        <w:pict>
          <v:shape id="_x0000_i1030" type="#_x0000_t75" style="width:485.9pt;height:1.55pt" o:hrpct="0" o:hralign="center" o:hr="t">
            <v:imagedata r:id="rId10" o:title="Default Line"/>
          </v:shape>
        </w:pict>
      </w:r>
    </w:p>
    <w:p w:rsidR="001A3F36" w:rsidRDefault="001A3F36" w:rsidP="001A3F36">
      <w:pPr>
        <w:rPr>
          <w:b/>
          <w:u w:val="single"/>
        </w:rPr>
      </w:pPr>
      <w:r w:rsidRPr="001A3F36">
        <w:rPr>
          <w:b/>
          <w:u w:val="single"/>
        </w:rPr>
        <w:t>Process Theories of Motivation</w:t>
      </w:r>
    </w:p>
    <w:p w:rsidR="001A3F36" w:rsidRDefault="001A3F36" w:rsidP="001A3F36">
      <w:pPr>
        <w:rPr>
          <w:b/>
          <w:u w:val="single"/>
        </w:rPr>
      </w:pPr>
    </w:p>
    <w:p w:rsidR="001A3F36" w:rsidRDefault="001A3F36" w:rsidP="001A3F36">
      <w:pPr>
        <w:rPr>
          <w:b/>
        </w:rPr>
      </w:pPr>
      <w:r>
        <w:rPr>
          <w:b/>
        </w:rPr>
        <w:t>Expectancy Theory</w:t>
      </w:r>
    </w:p>
    <w:p w:rsidR="001A3F36" w:rsidRDefault="001A3F36" w:rsidP="001A3F36">
      <w:pPr>
        <w:pStyle w:val="ListParagraph"/>
        <w:numPr>
          <w:ilvl w:val="0"/>
          <w:numId w:val="27"/>
        </w:numPr>
        <w:rPr>
          <w:b/>
        </w:rPr>
      </w:pPr>
      <w:r w:rsidRPr="001A3F36">
        <w:rPr>
          <w:b/>
        </w:rPr>
        <w:t>The theory that individuals act depending on:</w:t>
      </w:r>
    </w:p>
    <w:p w:rsidR="001A3F36" w:rsidRPr="001A3F36" w:rsidRDefault="001A3F36" w:rsidP="001A3F36">
      <w:pPr>
        <w:pStyle w:val="ListParagraph"/>
        <w:numPr>
          <w:ilvl w:val="1"/>
          <w:numId w:val="27"/>
        </w:numPr>
      </w:pPr>
      <w:proofErr w:type="gramStart"/>
      <w:r w:rsidRPr="001A3F36">
        <w:t>whether</w:t>
      </w:r>
      <w:proofErr w:type="gramEnd"/>
      <w:r w:rsidRPr="001A3F36">
        <w:t xml:space="preserve"> their effort will lead to good performance</w:t>
      </w:r>
    </w:p>
    <w:p w:rsidR="001A3F36" w:rsidRPr="001A3F36" w:rsidRDefault="001A3F36" w:rsidP="001A3F36">
      <w:pPr>
        <w:pStyle w:val="ListParagraph"/>
        <w:numPr>
          <w:ilvl w:val="1"/>
          <w:numId w:val="27"/>
        </w:numPr>
      </w:pPr>
      <w:proofErr w:type="gramStart"/>
      <w:r w:rsidRPr="001A3F36">
        <w:t>whether</w:t>
      </w:r>
      <w:proofErr w:type="gramEnd"/>
      <w:r w:rsidRPr="001A3F36">
        <w:t xml:space="preserve"> good performance will be followed by a given outcome</w:t>
      </w:r>
    </w:p>
    <w:p w:rsidR="001A3F36" w:rsidRDefault="001A3F36" w:rsidP="001A3F36">
      <w:pPr>
        <w:pStyle w:val="ListParagraph"/>
        <w:numPr>
          <w:ilvl w:val="1"/>
          <w:numId w:val="27"/>
        </w:numPr>
      </w:pPr>
      <w:proofErr w:type="gramStart"/>
      <w:r w:rsidRPr="001A3F36">
        <w:t>whether</w:t>
      </w:r>
      <w:proofErr w:type="gramEnd"/>
      <w:r w:rsidRPr="001A3F36">
        <w:t xml:space="preserve"> that outcome is attractive to them</w:t>
      </w:r>
    </w:p>
    <w:p w:rsidR="001A3F36" w:rsidRDefault="001A3F36" w:rsidP="001A3F36"/>
    <w:p w:rsidR="001A3F36" w:rsidRDefault="001A3F36" w:rsidP="001A3F36">
      <w:r w:rsidRPr="001A3F36">
        <w:t>The theory focuses on three relationships:</w:t>
      </w:r>
    </w:p>
    <w:p w:rsidR="001A3F36" w:rsidRPr="001A3F36" w:rsidRDefault="001A3F36" w:rsidP="001A3F36">
      <w:r w:rsidRPr="001A3F36">
        <w:rPr>
          <w:b/>
          <w:bCs/>
        </w:rPr>
        <w:t xml:space="preserve">Effort-Performance Relationship </w:t>
      </w:r>
    </w:p>
    <w:p w:rsidR="001A3F36" w:rsidRDefault="001A3F36" w:rsidP="001A3F36">
      <w:pPr>
        <w:numPr>
          <w:ilvl w:val="0"/>
          <w:numId w:val="27"/>
        </w:numPr>
      </w:pPr>
      <w:r w:rsidRPr="001A3F36">
        <w:t>The perceived probability that exerting a given amount of effort will lead to performance</w:t>
      </w:r>
    </w:p>
    <w:p w:rsidR="001A3F36" w:rsidRPr="001A3F36" w:rsidRDefault="001A3F36" w:rsidP="001A3F36">
      <w:r w:rsidRPr="001A3F36">
        <w:rPr>
          <w:b/>
          <w:bCs/>
        </w:rPr>
        <w:t>Performance-Reward Relationship</w:t>
      </w:r>
      <w:r w:rsidRPr="001A3F36">
        <w:t xml:space="preserve"> </w:t>
      </w:r>
    </w:p>
    <w:p w:rsidR="001A3F36" w:rsidRDefault="001A3F36" w:rsidP="001A3F36">
      <w:pPr>
        <w:numPr>
          <w:ilvl w:val="0"/>
          <w:numId w:val="27"/>
        </w:numPr>
      </w:pPr>
      <w:r w:rsidRPr="001A3F36">
        <w:t>The degree to which the individual believes that performing at a particular level will lead to organizational rewards</w:t>
      </w:r>
    </w:p>
    <w:p w:rsidR="001A3F36" w:rsidRPr="001A3F36" w:rsidRDefault="001A3F36" w:rsidP="001A3F36">
      <w:r w:rsidRPr="001A3F36">
        <w:rPr>
          <w:b/>
          <w:bCs/>
        </w:rPr>
        <w:t>Rewards-Personal Goals Relationship</w:t>
      </w:r>
      <w:r w:rsidRPr="001A3F36">
        <w:t xml:space="preserve"> </w:t>
      </w:r>
    </w:p>
    <w:p w:rsidR="001A3F36" w:rsidRDefault="001A3F36" w:rsidP="001A3F36">
      <w:pPr>
        <w:numPr>
          <w:ilvl w:val="0"/>
          <w:numId w:val="27"/>
        </w:numPr>
      </w:pPr>
      <w:r w:rsidRPr="001A3F36">
        <w:t>The degree to which organizational rewards satisfy an individual’s personal goals or needs and are attractive to the individual</w:t>
      </w:r>
    </w:p>
    <w:p w:rsidR="001A3F36" w:rsidRDefault="001A3F36" w:rsidP="001A3F36"/>
    <w:p w:rsidR="001A3F36" w:rsidRDefault="001A3F36" w:rsidP="001A3F36">
      <w:pPr>
        <w:rPr>
          <w:b/>
          <w:u w:val="single"/>
        </w:rPr>
      </w:pPr>
      <w:r>
        <w:rPr>
          <w:b/>
          <w:u w:val="single"/>
        </w:rPr>
        <w:t xml:space="preserve">Goal Setting Theory </w:t>
      </w:r>
    </w:p>
    <w:p w:rsidR="001A3F36" w:rsidRPr="001A3F36" w:rsidRDefault="001A3F36" w:rsidP="001A3F36">
      <w:proofErr w:type="gramStart"/>
      <w:r w:rsidRPr="001A3F36">
        <w:t>The theory that specific and difficult goals lead to higher performance.</w:t>
      </w:r>
      <w:proofErr w:type="gramEnd"/>
    </w:p>
    <w:p w:rsidR="001A3F36" w:rsidRPr="001A3F36" w:rsidRDefault="001A3F36" w:rsidP="0018149C">
      <w:pPr>
        <w:pStyle w:val="ListParagraph"/>
        <w:numPr>
          <w:ilvl w:val="0"/>
          <w:numId w:val="27"/>
        </w:numPr>
      </w:pPr>
      <w:r w:rsidRPr="001A3F36">
        <w:t>Goals tell an employee what needs to be done and how much effort will need to be expended.</w:t>
      </w:r>
    </w:p>
    <w:p w:rsidR="001A3F36" w:rsidRPr="001A3F36" w:rsidRDefault="001A3F36" w:rsidP="0018149C">
      <w:pPr>
        <w:ind w:left="360"/>
      </w:pPr>
      <w:r w:rsidRPr="001A3F36">
        <w:t>•</w:t>
      </w:r>
      <w:r w:rsidR="0018149C">
        <w:t xml:space="preserve">     </w:t>
      </w:r>
      <w:r w:rsidRPr="001A3F36">
        <w:t>Specific goals increase performance.</w:t>
      </w:r>
    </w:p>
    <w:p w:rsidR="001A3F36" w:rsidRPr="001A3F36" w:rsidRDefault="001A3F36" w:rsidP="0018149C">
      <w:pPr>
        <w:ind w:left="360"/>
      </w:pPr>
      <w:r w:rsidRPr="001A3F36">
        <w:t>•</w:t>
      </w:r>
      <w:r w:rsidR="0018149C">
        <w:t xml:space="preserve">     </w:t>
      </w:r>
      <w:proofErr w:type="gramStart"/>
      <w:r w:rsidRPr="001A3F36">
        <w:t>Difficult</w:t>
      </w:r>
      <w:proofErr w:type="gramEnd"/>
      <w:r w:rsidRPr="001A3F36">
        <w:t xml:space="preserve"> goals, when accepted, result in higher performance than do easy goals.</w:t>
      </w:r>
    </w:p>
    <w:p w:rsidR="001A3F36" w:rsidRPr="001A3F36" w:rsidRDefault="001A3F36" w:rsidP="0018149C">
      <w:pPr>
        <w:ind w:left="360"/>
      </w:pPr>
      <w:r w:rsidRPr="001A3F36">
        <w:t>•</w:t>
      </w:r>
      <w:r w:rsidR="0018149C">
        <w:t xml:space="preserve">     </w:t>
      </w:r>
      <w:r w:rsidRPr="001A3F36">
        <w:t>Feedback leads to higher performance than does non-feedback.</w:t>
      </w:r>
    </w:p>
    <w:p w:rsidR="001A3F36" w:rsidRPr="001A3F36" w:rsidRDefault="001A3F36" w:rsidP="0018149C">
      <w:r w:rsidRPr="001A3F36">
        <w:t>Specific hard goals produce a higher level of output than does the generalized goal of “</w:t>
      </w:r>
      <w:proofErr w:type="gramStart"/>
      <w:r w:rsidRPr="001A3F36">
        <w:t>do</w:t>
      </w:r>
      <w:proofErr w:type="gramEnd"/>
      <w:r w:rsidRPr="001A3F36">
        <w:t xml:space="preserve"> your best.”</w:t>
      </w:r>
    </w:p>
    <w:p w:rsidR="0018149C" w:rsidRDefault="001A3F36" w:rsidP="0018149C">
      <w:pPr>
        <w:pStyle w:val="ListParagraph"/>
        <w:numPr>
          <w:ilvl w:val="0"/>
          <w:numId w:val="27"/>
        </w:numPr>
      </w:pPr>
      <w:r w:rsidRPr="001A3F36">
        <w:t>The specificity of the goal itself acts as an internal stimulus.</w:t>
      </w:r>
    </w:p>
    <w:p w:rsidR="0018149C" w:rsidRDefault="0018149C" w:rsidP="0018149C">
      <w:pPr>
        <w:pStyle w:val="ListParagraph"/>
        <w:numPr>
          <w:ilvl w:val="0"/>
          <w:numId w:val="27"/>
        </w:numPr>
      </w:pPr>
      <w:r>
        <w:t>For goals to be effective they should be SMART (specific, measurable, attainable, results oriented, time bound)</w:t>
      </w:r>
    </w:p>
    <w:p w:rsidR="0018149C" w:rsidRDefault="0018149C" w:rsidP="0018149C"/>
    <w:p w:rsidR="0018149C" w:rsidRDefault="0018149C" w:rsidP="0018149C">
      <w:pPr>
        <w:rPr>
          <w:b/>
          <w:u w:val="single"/>
        </w:rPr>
      </w:pPr>
      <w:r>
        <w:rPr>
          <w:b/>
          <w:u w:val="single"/>
        </w:rPr>
        <w:t>Self-Efficacy Theory</w:t>
      </w:r>
    </w:p>
    <w:p w:rsidR="0018149C" w:rsidRDefault="0018149C" w:rsidP="0018149C">
      <w:pPr>
        <w:pStyle w:val="ListParagraph"/>
        <w:numPr>
          <w:ilvl w:val="0"/>
          <w:numId w:val="28"/>
        </w:numPr>
      </w:pPr>
      <w:r w:rsidRPr="0018149C">
        <w:t>Self Efficacy also known as social cognitive theory and social learning theory</w:t>
      </w:r>
    </w:p>
    <w:p w:rsidR="0018149C" w:rsidRDefault="0018149C" w:rsidP="0018149C">
      <w:pPr>
        <w:pStyle w:val="ListParagraph"/>
        <w:numPr>
          <w:ilvl w:val="0"/>
          <w:numId w:val="28"/>
        </w:numPr>
      </w:pPr>
      <w:r w:rsidRPr="0018149C">
        <w:t>An individual’s belief that he or she is capable of performing a task.</w:t>
      </w:r>
    </w:p>
    <w:p w:rsidR="0018149C" w:rsidRDefault="0018149C" w:rsidP="0018149C">
      <w:pPr>
        <w:pStyle w:val="ListParagraph"/>
        <w:numPr>
          <w:ilvl w:val="0"/>
          <w:numId w:val="28"/>
        </w:numPr>
      </w:pPr>
      <w:r w:rsidRPr="0018149C">
        <w:t>The higher your self efficacy the more confident you are in your ability to succeed in a task</w:t>
      </w:r>
    </w:p>
    <w:p w:rsidR="0018149C" w:rsidRDefault="0018149C" w:rsidP="0018149C">
      <w:r>
        <w:pict>
          <v:shape id="_x0000_i1031" type="#_x0000_t75" style="width:485.9pt;height:1.55pt" o:hrpct="0" o:hralign="center" o:hr="t">
            <v:imagedata r:id="rId11" o:title="Default Line"/>
          </v:shape>
        </w:pict>
      </w:r>
    </w:p>
    <w:p w:rsidR="0018149C" w:rsidRDefault="0018149C" w:rsidP="0018149C">
      <w:pPr>
        <w:rPr>
          <w:b/>
        </w:rPr>
      </w:pPr>
      <w:r>
        <w:rPr>
          <w:b/>
        </w:rPr>
        <w:t>Responses to the Reward System</w:t>
      </w:r>
    </w:p>
    <w:p w:rsidR="0018149C" w:rsidRDefault="0018149C" w:rsidP="0018149C">
      <w:pPr>
        <w:rPr>
          <w:b/>
        </w:rPr>
      </w:pPr>
    </w:p>
    <w:p w:rsidR="0018149C" w:rsidRDefault="0018149C" w:rsidP="0018149C">
      <w:pPr>
        <w:rPr>
          <w:b/>
          <w:u w:val="single"/>
        </w:rPr>
      </w:pPr>
      <w:r w:rsidRPr="0018149C">
        <w:rPr>
          <w:b/>
          <w:u w:val="single"/>
        </w:rPr>
        <w:t>Equity Theory</w:t>
      </w:r>
    </w:p>
    <w:p w:rsidR="0018149C" w:rsidRDefault="0018149C" w:rsidP="0018149C">
      <w:pPr>
        <w:pStyle w:val="ListParagraph"/>
        <w:numPr>
          <w:ilvl w:val="0"/>
          <w:numId w:val="29"/>
        </w:numPr>
      </w:pPr>
      <w:r w:rsidRPr="0018149C">
        <w:t xml:space="preserve">Equity theory recognizes that individuals are concerned not only with the absolute amount of rewards for their efforts, but also with the relationship of this amount to what others receive. </w:t>
      </w:r>
    </w:p>
    <w:p w:rsidR="0018149C" w:rsidRDefault="0018149C" w:rsidP="0018149C">
      <w:pPr>
        <w:pStyle w:val="ListParagraph"/>
        <w:numPr>
          <w:ilvl w:val="0"/>
          <w:numId w:val="29"/>
        </w:numPr>
      </w:pPr>
      <w:r w:rsidRPr="0018149C">
        <w:t>Individuals compare their job inputs and outcomes with those of others and then respond so as to eliminate any inequities.</w:t>
      </w:r>
    </w:p>
    <w:p w:rsidR="0018149C" w:rsidRDefault="0018149C" w:rsidP="0018149C">
      <w:pPr>
        <w:pStyle w:val="ListParagraph"/>
        <w:numPr>
          <w:ilvl w:val="0"/>
          <w:numId w:val="29"/>
        </w:numPr>
      </w:pPr>
      <w:r>
        <w:t>Equity Comparisons:</w:t>
      </w:r>
    </w:p>
    <w:p w:rsidR="0018149C" w:rsidRDefault="0018149C" w:rsidP="0018149C">
      <w:pPr>
        <w:pStyle w:val="ListParagraph"/>
        <w:numPr>
          <w:ilvl w:val="1"/>
          <w:numId w:val="29"/>
        </w:numPr>
      </w:pPr>
      <w:r w:rsidRPr="0018149C">
        <w:rPr>
          <w:b/>
          <w:bCs/>
        </w:rPr>
        <w:t>Self-inside</w:t>
      </w:r>
      <w:r>
        <w:rPr>
          <w:b/>
          <w:bCs/>
        </w:rPr>
        <w:t>-</w:t>
      </w:r>
      <w:r w:rsidRPr="0018149C">
        <w:t xml:space="preserve">An employee’s experiences in a different position inside his or her current organization. </w:t>
      </w:r>
    </w:p>
    <w:p w:rsidR="0018149C" w:rsidRDefault="0018149C" w:rsidP="0018149C">
      <w:pPr>
        <w:pStyle w:val="ListParagraph"/>
        <w:numPr>
          <w:ilvl w:val="1"/>
          <w:numId w:val="29"/>
        </w:numPr>
      </w:pPr>
      <w:r w:rsidRPr="0018149C">
        <w:rPr>
          <w:b/>
          <w:bCs/>
        </w:rPr>
        <w:t>Self-outside</w:t>
      </w:r>
      <w:r>
        <w:rPr>
          <w:b/>
          <w:bCs/>
        </w:rPr>
        <w:t>-</w:t>
      </w:r>
      <w:r>
        <w:t xml:space="preserve"> </w:t>
      </w:r>
      <w:r w:rsidRPr="0018149C">
        <w:t xml:space="preserve">An employee’s experiences in a situation or position outside his or her current organization. </w:t>
      </w:r>
    </w:p>
    <w:p w:rsidR="0018149C" w:rsidRDefault="0018149C" w:rsidP="0018149C">
      <w:pPr>
        <w:pStyle w:val="ListParagraph"/>
        <w:numPr>
          <w:ilvl w:val="1"/>
          <w:numId w:val="29"/>
        </w:numPr>
      </w:pPr>
      <w:r w:rsidRPr="0018149C">
        <w:rPr>
          <w:b/>
          <w:bCs/>
        </w:rPr>
        <w:t>Other-inside</w:t>
      </w:r>
      <w:r>
        <w:rPr>
          <w:b/>
          <w:bCs/>
        </w:rPr>
        <w:t>-</w:t>
      </w:r>
      <w:r>
        <w:t xml:space="preserve"> </w:t>
      </w:r>
      <w:r w:rsidRPr="0018149C">
        <w:t xml:space="preserve">Another individual or group of individuals inside the employee’s organization. </w:t>
      </w:r>
    </w:p>
    <w:p w:rsidR="0018149C" w:rsidRDefault="0018149C" w:rsidP="0018149C">
      <w:pPr>
        <w:pStyle w:val="ListParagraph"/>
        <w:numPr>
          <w:ilvl w:val="1"/>
          <w:numId w:val="29"/>
        </w:numPr>
      </w:pPr>
      <w:r w:rsidRPr="0018149C">
        <w:rPr>
          <w:b/>
          <w:bCs/>
        </w:rPr>
        <w:t>Other-outside</w:t>
      </w:r>
      <w:r>
        <w:rPr>
          <w:b/>
          <w:bCs/>
        </w:rPr>
        <w:t>-</w:t>
      </w:r>
      <w:r>
        <w:t xml:space="preserve"> </w:t>
      </w:r>
      <w:r w:rsidRPr="0018149C">
        <w:t xml:space="preserve">Another individual or group of individuals outside the employee’s organization. </w:t>
      </w:r>
    </w:p>
    <w:p w:rsidR="0018149C" w:rsidRDefault="0018149C" w:rsidP="0018149C">
      <w:pPr>
        <w:rPr>
          <w:b/>
        </w:rPr>
      </w:pPr>
    </w:p>
    <w:p w:rsidR="0018149C" w:rsidRPr="0018149C" w:rsidRDefault="0018149C" w:rsidP="0018149C">
      <w:pPr>
        <w:rPr>
          <w:b/>
          <w:u w:val="single"/>
        </w:rPr>
      </w:pPr>
      <w:r w:rsidRPr="0018149C">
        <w:rPr>
          <w:b/>
          <w:u w:val="single"/>
        </w:rPr>
        <w:t>Self-determination Theory</w:t>
      </w:r>
    </w:p>
    <w:p w:rsidR="0018149C" w:rsidRDefault="0018149C" w:rsidP="0018149C">
      <w:pPr>
        <w:pStyle w:val="ListParagraph"/>
        <w:numPr>
          <w:ilvl w:val="0"/>
          <w:numId w:val="30"/>
        </w:numPr>
      </w:pPr>
      <w:r w:rsidRPr="0018149C">
        <w:t>People prefer to feel they have control over their actions</w:t>
      </w:r>
    </w:p>
    <w:p w:rsidR="0018149C" w:rsidRDefault="0018149C" w:rsidP="0018149C">
      <w:pPr>
        <w:pStyle w:val="ListParagraph"/>
        <w:numPr>
          <w:ilvl w:val="0"/>
          <w:numId w:val="30"/>
        </w:numPr>
      </w:pPr>
      <w:r w:rsidRPr="0018149C">
        <w:t xml:space="preserve">If a previously enjoyed task feels more like an obligation than a freely chosen activity, </w:t>
      </w:r>
      <w:proofErr w:type="gramStart"/>
      <w:r w:rsidRPr="0018149C">
        <w:t>it  will</w:t>
      </w:r>
      <w:proofErr w:type="gramEnd"/>
      <w:r w:rsidRPr="0018149C">
        <w:t xml:space="preserve"> undermine motivation.</w:t>
      </w:r>
    </w:p>
    <w:p w:rsidR="0018149C" w:rsidRDefault="0018149C" w:rsidP="0018149C"/>
    <w:p w:rsidR="000B3090" w:rsidRDefault="0018149C" w:rsidP="0018149C">
      <w:r>
        <w:rPr>
          <w:b/>
        </w:rPr>
        <w:t xml:space="preserve">4 key rewards to intrinsic motivation: </w:t>
      </w:r>
      <w:r w:rsidRPr="000B3090">
        <w:t>Sense of choice</w:t>
      </w:r>
      <w:r w:rsidR="000B3090">
        <w:t xml:space="preserve">, </w:t>
      </w:r>
      <w:r w:rsidRPr="000B3090">
        <w:t>Sense of competence</w:t>
      </w:r>
      <w:r w:rsidR="000B3090">
        <w:t xml:space="preserve">, </w:t>
      </w:r>
      <w:r w:rsidRPr="000B3090">
        <w:t>Sense of meaningfulness</w:t>
      </w:r>
      <w:r w:rsidR="000B3090">
        <w:t xml:space="preserve">, </w:t>
      </w:r>
      <w:r w:rsidRPr="000B3090">
        <w:t>Sense of progress</w:t>
      </w:r>
    </w:p>
    <w:p w:rsidR="000B3090" w:rsidRDefault="000B3090" w:rsidP="000B3090">
      <w:pPr>
        <w:pStyle w:val="ListParagraph"/>
        <w:numPr>
          <w:ilvl w:val="0"/>
          <w:numId w:val="31"/>
        </w:numPr>
      </w:pPr>
      <w:r w:rsidRPr="000B3090">
        <w:t xml:space="preserve">Skinner suggested that people learn how to behave to get something they want or to avoid something they don’t want. </w:t>
      </w:r>
    </w:p>
    <w:p w:rsidR="000B3090" w:rsidRDefault="000B3090" w:rsidP="000B3090">
      <w:pPr>
        <w:pStyle w:val="ListParagraph"/>
        <w:numPr>
          <w:ilvl w:val="0"/>
          <w:numId w:val="31"/>
        </w:numPr>
      </w:pPr>
      <w:r w:rsidRPr="000B3090">
        <w:t>This idea is known as operant conditioning</w:t>
      </w:r>
      <w:r>
        <w:t xml:space="preserve">- </w:t>
      </w:r>
      <w:proofErr w:type="spellStart"/>
      <w:r w:rsidRPr="000B3090">
        <w:t>Behaviour</w:t>
      </w:r>
      <w:proofErr w:type="spellEnd"/>
      <w:r w:rsidRPr="000B3090">
        <w:t xml:space="preserve"> is influenced by the reinforcement or lack of reinforcement brought about by the consequences of the </w:t>
      </w:r>
      <w:proofErr w:type="spellStart"/>
      <w:r w:rsidRPr="000B3090">
        <w:t>behaviour</w:t>
      </w:r>
      <w:proofErr w:type="spellEnd"/>
      <w:r w:rsidRPr="000B3090">
        <w:t xml:space="preserve">. </w:t>
      </w:r>
    </w:p>
    <w:p w:rsidR="000B3090" w:rsidRDefault="000B3090" w:rsidP="000B3090"/>
    <w:p w:rsidR="000B3090" w:rsidRDefault="000B3090" w:rsidP="000B3090">
      <w:pPr>
        <w:rPr>
          <w:b/>
        </w:rPr>
      </w:pPr>
      <w:r>
        <w:rPr>
          <w:b/>
        </w:rPr>
        <w:t xml:space="preserve">Methods of Shaping </w:t>
      </w:r>
      <w:proofErr w:type="spellStart"/>
      <w:r>
        <w:rPr>
          <w:b/>
        </w:rPr>
        <w:t>Behaviour</w:t>
      </w:r>
      <w:proofErr w:type="spellEnd"/>
      <w:r>
        <w:rPr>
          <w:b/>
        </w:rPr>
        <w:t xml:space="preserve">: </w:t>
      </w:r>
    </w:p>
    <w:p w:rsidR="000B3090" w:rsidRDefault="000B3090" w:rsidP="000B3090">
      <w:pPr>
        <w:pStyle w:val="ListParagraph"/>
        <w:numPr>
          <w:ilvl w:val="0"/>
          <w:numId w:val="32"/>
        </w:numPr>
      </w:pPr>
      <w:r w:rsidRPr="000B3090">
        <w:rPr>
          <w:b/>
          <w:bCs/>
        </w:rPr>
        <w:t>Positive reinforcement</w:t>
      </w:r>
      <w:r>
        <w:t xml:space="preserve">- </w:t>
      </w:r>
      <w:proofErr w:type="gramStart"/>
      <w:r w:rsidRPr="000B3090">
        <w:t>Following</w:t>
      </w:r>
      <w:proofErr w:type="gramEnd"/>
      <w:r w:rsidRPr="000B3090">
        <w:t xml:space="preserve"> a response with something pleasant.</w:t>
      </w:r>
    </w:p>
    <w:p w:rsidR="000B3090" w:rsidRDefault="000B3090" w:rsidP="000B3090">
      <w:pPr>
        <w:pStyle w:val="ListParagraph"/>
        <w:numPr>
          <w:ilvl w:val="0"/>
          <w:numId w:val="32"/>
        </w:numPr>
      </w:pPr>
      <w:r w:rsidRPr="000B3090">
        <w:rPr>
          <w:b/>
          <w:bCs/>
        </w:rPr>
        <w:t>Negative reinforcement</w:t>
      </w:r>
      <w:r w:rsidRPr="000B3090">
        <w:t>-</w:t>
      </w:r>
      <w:r>
        <w:t xml:space="preserve"> </w:t>
      </w:r>
      <w:proofErr w:type="gramStart"/>
      <w:r w:rsidRPr="000B3090">
        <w:t>Following</w:t>
      </w:r>
      <w:proofErr w:type="gramEnd"/>
      <w:r w:rsidRPr="000B3090">
        <w:t xml:space="preserve"> a response by the termination or withdrawal of something unpleasant. </w:t>
      </w:r>
    </w:p>
    <w:p w:rsidR="000B3090" w:rsidRDefault="000B3090" w:rsidP="000B3090">
      <w:pPr>
        <w:pStyle w:val="ListParagraph"/>
        <w:numPr>
          <w:ilvl w:val="0"/>
          <w:numId w:val="32"/>
        </w:numPr>
      </w:pPr>
      <w:r w:rsidRPr="000B3090">
        <w:rPr>
          <w:b/>
          <w:bCs/>
        </w:rPr>
        <w:t>Punishmen</w:t>
      </w:r>
      <w:r>
        <w:rPr>
          <w:b/>
          <w:bCs/>
        </w:rPr>
        <w:t>t</w:t>
      </w:r>
      <w:r w:rsidRPr="000B3090">
        <w:t xml:space="preserve">-Causing an unpleasant condition in an attempt to eliminate an undesirable </w:t>
      </w:r>
      <w:proofErr w:type="spellStart"/>
      <w:r w:rsidRPr="000B3090">
        <w:t>behaviour</w:t>
      </w:r>
      <w:proofErr w:type="spellEnd"/>
      <w:r w:rsidRPr="000B3090">
        <w:t>.</w:t>
      </w:r>
    </w:p>
    <w:p w:rsidR="000B3090" w:rsidRDefault="000B3090" w:rsidP="000B3090">
      <w:pPr>
        <w:pStyle w:val="ListParagraph"/>
        <w:numPr>
          <w:ilvl w:val="0"/>
          <w:numId w:val="32"/>
        </w:numPr>
      </w:pPr>
      <w:r w:rsidRPr="000B3090">
        <w:rPr>
          <w:b/>
          <w:bCs/>
        </w:rPr>
        <w:t>Extinction</w:t>
      </w:r>
      <w:r w:rsidRPr="000B3090">
        <w:t>-</w:t>
      </w:r>
      <w:r>
        <w:t xml:space="preserve"> </w:t>
      </w:r>
      <w:proofErr w:type="gramStart"/>
      <w:r w:rsidRPr="000B3090">
        <w:t>Eliminating</w:t>
      </w:r>
      <w:proofErr w:type="gramEnd"/>
      <w:r w:rsidRPr="000B3090">
        <w:t xml:space="preserve"> any reinforcement that is maintaining a </w:t>
      </w:r>
      <w:proofErr w:type="spellStart"/>
      <w:r w:rsidRPr="000B3090">
        <w:t>behaviour</w:t>
      </w:r>
      <w:proofErr w:type="spellEnd"/>
      <w:r w:rsidRPr="000B3090">
        <w:t>.</w:t>
      </w:r>
    </w:p>
    <w:p w:rsidR="000B3090" w:rsidRDefault="000B3090" w:rsidP="000B3090"/>
    <w:p w:rsidR="000B3090" w:rsidRPr="000B3090" w:rsidRDefault="000B3090" w:rsidP="000B3090">
      <w:pPr>
        <w:rPr>
          <w:b/>
        </w:rPr>
      </w:pPr>
      <w:r w:rsidRPr="000B3090">
        <w:rPr>
          <w:b/>
        </w:rPr>
        <w:t>What we know about motivating employees in organizations:</w:t>
      </w:r>
    </w:p>
    <w:p w:rsidR="000B3090" w:rsidRPr="000B3090" w:rsidRDefault="000B3090" w:rsidP="000B3090">
      <w:pPr>
        <w:pStyle w:val="ListParagraph"/>
        <w:numPr>
          <w:ilvl w:val="0"/>
          <w:numId w:val="33"/>
        </w:numPr>
        <w:rPr>
          <w:b/>
          <w:bCs/>
        </w:rPr>
      </w:pPr>
      <w:r w:rsidRPr="000B3090">
        <w:t>Recognize individual differences</w:t>
      </w:r>
      <w:r>
        <w:t xml:space="preserve">, </w:t>
      </w:r>
      <w:r w:rsidRPr="000B3090">
        <w:t>Employees have different needs</w:t>
      </w:r>
      <w:r>
        <w:t xml:space="preserve">, </w:t>
      </w:r>
      <w:proofErr w:type="gramStart"/>
      <w:r w:rsidRPr="000B3090">
        <w:t>Don’t</w:t>
      </w:r>
      <w:proofErr w:type="gramEnd"/>
      <w:r w:rsidRPr="000B3090">
        <w:t xml:space="preserve"> treat them all alike.</w:t>
      </w:r>
    </w:p>
    <w:p w:rsidR="000B3090" w:rsidRPr="000B3090" w:rsidRDefault="000B3090" w:rsidP="000B3090">
      <w:pPr>
        <w:pStyle w:val="ListParagraph"/>
        <w:numPr>
          <w:ilvl w:val="0"/>
          <w:numId w:val="33"/>
        </w:numPr>
        <w:rPr>
          <w:b/>
          <w:bCs/>
        </w:rPr>
      </w:pPr>
      <w:r w:rsidRPr="000B3090">
        <w:t>Spend the time necessary to understand what’s important to each employee.</w:t>
      </w:r>
    </w:p>
    <w:p w:rsidR="000B3090" w:rsidRPr="000B3090" w:rsidRDefault="000B3090" w:rsidP="000B3090">
      <w:pPr>
        <w:pStyle w:val="ListParagraph"/>
        <w:numPr>
          <w:ilvl w:val="1"/>
          <w:numId w:val="33"/>
        </w:numPr>
        <w:rPr>
          <w:b/>
          <w:bCs/>
        </w:rPr>
      </w:pPr>
      <w:r w:rsidRPr="000B3090">
        <w:t>Use goals and feedback.</w:t>
      </w:r>
    </w:p>
    <w:p w:rsidR="000B3090" w:rsidRPr="000B3090" w:rsidRDefault="000B3090" w:rsidP="000B3090">
      <w:pPr>
        <w:pStyle w:val="ListParagraph"/>
        <w:numPr>
          <w:ilvl w:val="1"/>
          <w:numId w:val="33"/>
        </w:numPr>
        <w:rPr>
          <w:b/>
          <w:bCs/>
        </w:rPr>
      </w:pPr>
      <w:r w:rsidRPr="000B3090">
        <w:t>Allow employees to participate in decisions that affect them.</w:t>
      </w:r>
    </w:p>
    <w:p w:rsidR="000B3090" w:rsidRPr="000B3090" w:rsidRDefault="000B3090" w:rsidP="000B3090">
      <w:pPr>
        <w:pStyle w:val="ListParagraph"/>
        <w:numPr>
          <w:ilvl w:val="1"/>
          <w:numId w:val="33"/>
        </w:numPr>
        <w:rPr>
          <w:b/>
          <w:bCs/>
        </w:rPr>
      </w:pPr>
      <w:r w:rsidRPr="000B3090">
        <w:t>Link rewards to performance.</w:t>
      </w:r>
    </w:p>
    <w:p w:rsidR="00056D0E" w:rsidRPr="00056D0E" w:rsidRDefault="000B3090" w:rsidP="000B3090">
      <w:pPr>
        <w:pStyle w:val="ListParagraph"/>
        <w:numPr>
          <w:ilvl w:val="1"/>
          <w:numId w:val="33"/>
        </w:numPr>
        <w:rPr>
          <w:b/>
          <w:bCs/>
        </w:rPr>
      </w:pPr>
      <w:r w:rsidRPr="000B3090">
        <w:t>Check the system for equity.</w:t>
      </w:r>
    </w:p>
    <w:p w:rsidR="00056D0E" w:rsidRDefault="00056D0E" w:rsidP="00056D0E">
      <w:pPr>
        <w:ind w:left="720"/>
        <w:rPr>
          <w:b/>
          <w:bCs/>
        </w:rPr>
      </w:pPr>
      <w:r w:rsidRPr="00056D0E">
        <w:rPr>
          <w:b/>
          <w:bCs/>
        </w:rPr>
        <w:pict>
          <v:shape id="_x0000_i1032" type="#_x0000_t75" style="width:485.9pt;height:1.55pt" o:hrpct="0" o:hralign="center" o:hr="t">
            <v:imagedata r:id="rId12" o:title="Default Line"/>
          </v:shape>
        </w:pict>
      </w:r>
    </w:p>
    <w:p w:rsidR="00056D0E" w:rsidRDefault="00056D0E" w:rsidP="00056D0E">
      <w:pPr>
        <w:rPr>
          <w:b/>
          <w:bCs/>
        </w:rPr>
      </w:pPr>
      <w:r>
        <w:rPr>
          <w:b/>
          <w:bCs/>
        </w:rPr>
        <w:t xml:space="preserve">Week 5- Chapter 7: Communication </w:t>
      </w:r>
    </w:p>
    <w:p w:rsidR="00056D0E" w:rsidRDefault="00056D0E" w:rsidP="00056D0E">
      <w:pPr>
        <w:rPr>
          <w:b/>
          <w:bCs/>
        </w:rPr>
      </w:pPr>
    </w:p>
    <w:p w:rsidR="00056D0E" w:rsidRDefault="00056D0E" w:rsidP="00056D0E">
      <w:pPr>
        <w:pStyle w:val="ListParagraph"/>
        <w:numPr>
          <w:ilvl w:val="0"/>
          <w:numId w:val="34"/>
        </w:numPr>
        <w:rPr>
          <w:bCs/>
        </w:rPr>
      </w:pPr>
      <w:r w:rsidRPr="00056D0E">
        <w:rPr>
          <w:b/>
          <w:bCs/>
        </w:rPr>
        <w:t>Rich channels have the ability to:</w:t>
      </w:r>
      <w:r>
        <w:rPr>
          <w:b/>
          <w:bCs/>
        </w:rPr>
        <w:t xml:space="preserve"> </w:t>
      </w:r>
      <w:r w:rsidRPr="00056D0E">
        <w:rPr>
          <w:bCs/>
        </w:rPr>
        <w:t xml:space="preserve">Handle multiple cues simultaneously, Facilitate rapid feedback, </w:t>
      </w:r>
      <w:proofErr w:type="gramStart"/>
      <w:r w:rsidRPr="00056D0E">
        <w:rPr>
          <w:bCs/>
        </w:rPr>
        <w:t>Be</w:t>
      </w:r>
      <w:proofErr w:type="gramEnd"/>
      <w:r w:rsidRPr="00056D0E">
        <w:rPr>
          <w:bCs/>
        </w:rPr>
        <w:t xml:space="preserve"> very personal.</w:t>
      </w:r>
    </w:p>
    <w:p w:rsidR="00056D0E" w:rsidRDefault="00056D0E" w:rsidP="00056D0E">
      <w:pPr>
        <w:rPr>
          <w:b/>
          <w:bCs/>
        </w:rPr>
      </w:pPr>
    </w:p>
    <w:p w:rsidR="00056D0E" w:rsidRDefault="00056D0E" w:rsidP="00056D0E">
      <w:pPr>
        <w:rPr>
          <w:b/>
          <w:bCs/>
          <w:u w:val="single"/>
        </w:rPr>
      </w:pPr>
      <w:r w:rsidRPr="00056D0E">
        <w:rPr>
          <w:b/>
          <w:bCs/>
          <w:u w:val="single"/>
        </w:rPr>
        <w:t>Barriers to effective CMNS:</w:t>
      </w:r>
    </w:p>
    <w:p w:rsidR="00056D0E" w:rsidRDefault="00056D0E" w:rsidP="00056D0E">
      <w:pPr>
        <w:rPr>
          <w:b/>
          <w:bCs/>
          <w:u w:val="single"/>
        </w:rPr>
      </w:pPr>
    </w:p>
    <w:p w:rsidR="00056D0E" w:rsidRPr="00056D0E" w:rsidRDefault="00056D0E" w:rsidP="00056D0E">
      <w:pPr>
        <w:rPr>
          <w:bCs/>
        </w:rPr>
      </w:pPr>
      <w:r w:rsidRPr="00056D0E">
        <w:rPr>
          <w:bCs/>
        </w:rPr>
        <w:t>•</w:t>
      </w:r>
      <w:r w:rsidRPr="00056D0E">
        <w:rPr>
          <w:b/>
          <w:bCs/>
        </w:rPr>
        <w:t>Filtering</w:t>
      </w:r>
      <w:r>
        <w:rPr>
          <w:bCs/>
        </w:rPr>
        <w:t xml:space="preserve">- </w:t>
      </w:r>
      <w:proofErr w:type="gramStart"/>
      <w:r w:rsidRPr="00056D0E">
        <w:rPr>
          <w:bCs/>
        </w:rPr>
        <w:t>The</w:t>
      </w:r>
      <w:proofErr w:type="gramEnd"/>
      <w:r w:rsidRPr="00056D0E">
        <w:rPr>
          <w:bCs/>
        </w:rPr>
        <w:t xml:space="preserve"> sender manipulates information so that it will be seen more </w:t>
      </w:r>
      <w:proofErr w:type="spellStart"/>
      <w:r w:rsidRPr="00056D0E">
        <w:rPr>
          <w:bCs/>
        </w:rPr>
        <w:t>favourably</w:t>
      </w:r>
      <w:proofErr w:type="spellEnd"/>
      <w:r w:rsidRPr="00056D0E">
        <w:rPr>
          <w:bCs/>
        </w:rPr>
        <w:t xml:space="preserve"> by the receiver.</w:t>
      </w:r>
    </w:p>
    <w:p w:rsidR="00056D0E" w:rsidRDefault="00056D0E" w:rsidP="00056D0E">
      <w:pPr>
        <w:rPr>
          <w:bCs/>
        </w:rPr>
      </w:pPr>
      <w:r w:rsidRPr="00056D0E">
        <w:rPr>
          <w:bCs/>
        </w:rPr>
        <w:t>•</w:t>
      </w:r>
      <w:r w:rsidRPr="00056D0E">
        <w:rPr>
          <w:b/>
          <w:bCs/>
        </w:rPr>
        <w:t>Selective Perception</w:t>
      </w:r>
      <w:r>
        <w:rPr>
          <w:bCs/>
        </w:rPr>
        <w:t xml:space="preserve">- </w:t>
      </w:r>
      <w:r w:rsidRPr="00056D0E">
        <w:rPr>
          <w:bCs/>
        </w:rPr>
        <w:t>The receivers selectively sees and hears based on their needs, motivations, experience, background, and other personal characteristics.</w:t>
      </w:r>
    </w:p>
    <w:p w:rsidR="00056D0E" w:rsidRPr="00056D0E" w:rsidRDefault="00056D0E" w:rsidP="00056D0E">
      <w:pPr>
        <w:rPr>
          <w:bCs/>
        </w:rPr>
      </w:pPr>
      <w:r w:rsidRPr="00056D0E">
        <w:rPr>
          <w:bCs/>
        </w:rPr>
        <w:t>•</w:t>
      </w:r>
      <w:r w:rsidRPr="00056D0E">
        <w:rPr>
          <w:b/>
          <w:bCs/>
        </w:rPr>
        <w:t>Defensiveness</w:t>
      </w:r>
      <w:r>
        <w:rPr>
          <w:bCs/>
        </w:rPr>
        <w:t xml:space="preserve">- </w:t>
      </w:r>
      <w:proofErr w:type="gramStart"/>
      <w:r w:rsidRPr="00056D0E">
        <w:rPr>
          <w:bCs/>
        </w:rPr>
        <w:t>When</w:t>
      </w:r>
      <w:proofErr w:type="gramEnd"/>
      <w:r w:rsidRPr="00056D0E">
        <w:rPr>
          <w:bCs/>
        </w:rPr>
        <w:t xml:space="preserve"> individuals interpret a message as threatening, they often respond in ways that retard effective communication. </w:t>
      </w:r>
      <w:r>
        <w:rPr>
          <w:bCs/>
        </w:rPr>
        <w:t>(</w:t>
      </w:r>
      <w:proofErr w:type="gramStart"/>
      <w:r w:rsidRPr="00056D0E">
        <w:rPr>
          <w:bCs/>
        </w:rPr>
        <w:t>verbally</w:t>
      </w:r>
      <w:proofErr w:type="gramEnd"/>
      <w:r w:rsidRPr="00056D0E">
        <w:rPr>
          <w:bCs/>
        </w:rPr>
        <w:t xml:space="preserve"> attacking others, making sarcastic remarks, being overly judgmental and questioning others’ motives</w:t>
      </w:r>
      <w:r>
        <w:rPr>
          <w:bCs/>
        </w:rPr>
        <w:t>)</w:t>
      </w:r>
      <w:r w:rsidRPr="00056D0E">
        <w:rPr>
          <w:bCs/>
        </w:rPr>
        <w:t>.</w:t>
      </w:r>
    </w:p>
    <w:p w:rsidR="0025604F" w:rsidRDefault="00056D0E" w:rsidP="00056D0E">
      <w:pPr>
        <w:rPr>
          <w:bCs/>
        </w:rPr>
      </w:pPr>
      <w:r w:rsidRPr="00056D0E">
        <w:rPr>
          <w:bCs/>
        </w:rPr>
        <w:t>•</w:t>
      </w:r>
      <w:r w:rsidRPr="00056D0E">
        <w:rPr>
          <w:b/>
          <w:bCs/>
        </w:rPr>
        <w:t>Emotions</w:t>
      </w:r>
      <w:r>
        <w:rPr>
          <w:bCs/>
        </w:rPr>
        <w:t xml:space="preserve">- </w:t>
      </w:r>
      <w:r w:rsidRPr="00056D0E">
        <w:rPr>
          <w:bCs/>
        </w:rPr>
        <w:t>Individuals may interpret the same message differently when you are angry or distraught than when you are happy</w:t>
      </w:r>
      <w:r>
        <w:rPr>
          <w:bCs/>
        </w:rPr>
        <w:t xml:space="preserve"> (</w:t>
      </w:r>
      <w:r w:rsidRPr="00056D0E">
        <w:rPr>
          <w:bCs/>
        </w:rPr>
        <w:t>Depression will most likely hinder effective communication</w:t>
      </w:r>
      <w:r w:rsidR="0025604F">
        <w:rPr>
          <w:bCs/>
        </w:rPr>
        <w:t>)</w:t>
      </w:r>
    </w:p>
    <w:p w:rsidR="0025604F" w:rsidRDefault="0025604F" w:rsidP="00056D0E">
      <w:pPr>
        <w:rPr>
          <w:bCs/>
        </w:rPr>
      </w:pPr>
    </w:p>
    <w:p w:rsidR="0025604F" w:rsidRDefault="0025604F" w:rsidP="00056D0E">
      <w:pPr>
        <w:rPr>
          <w:b/>
          <w:bCs/>
          <w:u w:val="single"/>
        </w:rPr>
      </w:pPr>
      <w:r>
        <w:rPr>
          <w:b/>
          <w:bCs/>
          <w:u w:val="single"/>
        </w:rPr>
        <w:t>Objective Expression of Emotion</w:t>
      </w:r>
    </w:p>
    <w:p w:rsidR="0025604F" w:rsidRPr="0025604F" w:rsidRDefault="0025604F" w:rsidP="0025604F">
      <w:pPr>
        <w:rPr>
          <w:bCs/>
        </w:rPr>
      </w:pPr>
      <w:r w:rsidRPr="0025604F">
        <w:rPr>
          <w:bCs/>
        </w:rPr>
        <w:t>•</w:t>
      </w:r>
      <w:r w:rsidRPr="0025604F">
        <w:rPr>
          <w:b/>
          <w:bCs/>
        </w:rPr>
        <w:t>When you</w:t>
      </w:r>
      <w:r w:rsidRPr="0025604F">
        <w:rPr>
          <w:bCs/>
        </w:rPr>
        <w:t xml:space="preserve">...(observed </w:t>
      </w:r>
      <w:proofErr w:type="spellStart"/>
      <w:r w:rsidRPr="0025604F">
        <w:rPr>
          <w:bCs/>
        </w:rPr>
        <w:t>behaviour</w:t>
      </w:r>
      <w:proofErr w:type="spellEnd"/>
      <w:r w:rsidRPr="0025604F">
        <w:rPr>
          <w:bCs/>
        </w:rPr>
        <w:t xml:space="preserve"> of other)</w:t>
      </w:r>
    </w:p>
    <w:p w:rsidR="0025604F" w:rsidRPr="0025604F" w:rsidRDefault="0025604F" w:rsidP="0025604F">
      <w:pPr>
        <w:rPr>
          <w:bCs/>
        </w:rPr>
      </w:pPr>
      <w:r w:rsidRPr="0025604F">
        <w:rPr>
          <w:bCs/>
        </w:rPr>
        <w:t>•</w:t>
      </w:r>
      <w:r w:rsidRPr="0025604F">
        <w:rPr>
          <w:b/>
          <w:bCs/>
        </w:rPr>
        <w:t>I feel</w:t>
      </w:r>
      <w:r w:rsidRPr="0025604F">
        <w:rPr>
          <w:bCs/>
        </w:rPr>
        <w:t>...(emotion you feel)</w:t>
      </w:r>
    </w:p>
    <w:p w:rsidR="0025604F" w:rsidRPr="0025604F" w:rsidRDefault="0025604F" w:rsidP="0025604F">
      <w:pPr>
        <w:rPr>
          <w:bCs/>
        </w:rPr>
      </w:pPr>
      <w:r w:rsidRPr="0025604F">
        <w:rPr>
          <w:bCs/>
        </w:rPr>
        <w:t>•</w:t>
      </w:r>
      <w:r w:rsidRPr="0025604F">
        <w:rPr>
          <w:b/>
          <w:bCs/>
        </w:rPr>
        <w:t>I think</w:t>
      </w:r>
      <w:r w:rsidRPr="0025604F">
        <w:rPr>
          <w:bCs/>
        </w:rPr>
        <w:t>...</w:t>
      </w:r>
      <w:proofErr w:type="gramStart"/>
      <w:r w:rsidRPr="0025604F">
        <w:rPr>
          <w:bCs/>
        </w:rPr>
        <w:t>( your</w:t>
      </w:r>
      <w:proofErr w:type="gramEnd"/>
      <w:r w:rsidRPr="0025604F">
        <w:rPr>
          <w:bCs/>
        </w:rPr>
        <w:t xml:space="preserve"> interpretation)</w:t>
      </w:r>
    </w:p>
    <w:p w:rsidR="0025604F" w:rsidRPr="0025604F" w:rsidRDefault="0025604F" w:rsidP="0025604F">
      <w:pPr>
        <w:rPr>
          <w:bCs/>
        </w:rPr>
      </w:pPr>
      <w:r w:rsidRPr="0025604F">
        <w:rPr>
          <w:bCs/>
        </w:rPr>
        <w:t>•</w:t>
      </w:r>
      <w:r w:rsidRPr="0025604F">
        <w:rPr>
          <w:b/>
          <w:bCs/>
        </w:rPr>
        <w:t>And in the future I would appreciate if you would</w:t>
      </w:r>
      <w:r w:rsidRPr="0025604F">
        <w:rPr>
          <w:bCs/>
        </w:rPr>
        <w:t xml:space="preserve">...(new, observable </w:t>
      </w:r>
      <w:proofErr w:type="spellStart"/>
      <w:r w:rsidRPr="0025604F">
        <w:rPr>
          <w:bCs/>
        </w:rPr>
        <w:t>behaviour</w:t>
      </w:r>
      <w:proofErr w:type="spellEnd"/>
      <w:r w:rsidRPr="0025604F">
        <w:rPr>
          <w:bCs/>
        </w:rPr>
        <w:t xml:space="preserve"> you want from other person)</w:t>
      </w:r>
    </w:p>
    <w:p w:rsidR="0025604F" w:rsidRDefault="0025604F" w:rsidP="0025604F">
      <w:pPr>
        <w:rPr>
          <w:bCs/>
        </w:rPr>
      </w:pPr>
      <w:r w:rsidRPr="0025604F">
        <w:rPr>
          <w:bCs/>
        </w:rPr>
        <w:drawing>
          <wp:inline distT="0" distB="0" distL="0" distR="0">
            <wp:extent cx="2743200" cy="1418802"/>
            <wp:effectExtent l="0" t="0" r="0" b="0"/>
            <wp:docPr id="10" name="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7518400"/>
                      <a:chOff x="0" y="-190500"/>
                      <a:chExt cx="9144000" cy="7518400"/>
                    </a:xfrm>
                  </a:grpSpPr>
                  <a:sp>
                    <a:nvSpPr>
                      <a:cNvPr id="17410" name="Rectangle 2"/>
                      <a:cNvSpPr>
                        <a:spLocks noGrp="1" noChangeArrowheads="1"/>
                      </a:cNvSpPr>
                    </a:nvSpPr>
                    <a:spPr bwMode="auto">
                      <a:xfrm>
                        <a:off x="0" y="-190500"/>
                        <a:ext cx="9144000" cy="1143000"/>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ctr" defTabSz="457200" rtl="0" eaLnBrk="0" fontAlgn="base" hangingPunct="0">
                            <a:spcBef>
                              <a:spcPct val="0"/>
                            </a:spcBef>
                            <a:spcAft>
                              <a:spcPct val="0"/>
                            </a:spcAft>
                            <a:defRPr sz="4400" kern="1200">
                              <a:solidFill>
                                <a:srgbClr val="FFFFFF"/>
                              </a:solidFill>
                              <a:latin typeface="+mj-lt"/>
                              <a:ea typeface="ＭＳ Ｐゴシック" charset="-128"/>
                              <a:cs typeface="ＭＳ Ｐゴシック" charset="-128"/>
                            </a:defRPr>
                          </a:lvl1pPr>
                          <a:lvl2pPr algn="ctr" defTabSz="457200" rtl="0" eaLnBrk="0" fontAlgn="base" hangingPunct="0">
                            <a:spcBef>
                              <a:spcPct val="0"/>
                            </a:spcBef>
                            <a:spcAft>
                              <a:spcPct val="0"/>
                            </a:spcAft>
                            <a:defRPr sz="4400">
                              <a:solidFill>
                                <a:srgbClr val="FFFFFF"/>
                              </a:solidFill>
                              <a:latin typeface="Calibri" charset="0"/>
                              <a:ea typeface="ＭＳ Ｐゴシック" charset="-128"/>
                              <a:cs typeface="ＭＳ Ｐゴシック" charset="-128"/>
                            </a:defRPr>
                          </a:lvl2pPr>
                          <a:lvl3pPr algn="ctr" defTabSz="457200" rtl="0" eaLnBrk="0" fontAlgn="base" hangingPunct="0">
                            <a:spcBef>
                              <a:spcPct val="0"/>
                            </a:spcBef>
                            <a:spcAft>
                              <a:spcPct val="0"/>
                            </a:spcAft>
                            <a:defRPr sz="4400">
                              <a:solidFill>
                                <a:srgbClr val="FFFFFF"/>
                              </a:solidFill>
                              <a:latin typeface="Calibri" charset="0"/>
                              <a:ea typeface="ＭＳ Ｐゴシック" charset="-128"/>
                              <a:cs typeface="ＭＳ Ｐゴシック" charset="-128"/>
                            </a:defRPr>
                          </a:lvl3pPr>
                          <a:lvl4pPr algn="ctr" defTabSz="457200" rtl="0" eaLnBrk="0" fontAlgn="base" hangingPunct="0">
                            <a:spcBef>
                              <a:spcPct val="0"/>
                            </a:spcBef>
                            <a:spcAft>
                              <a:spcPct val="0"/>
                            </a:spcAft>
                            <a:defRPr sz="4400">
                              <a:solidFill>
                                <a:srgbClr val="FFFFFF"/>
                              </a:solidFill>
                              <a:latin typeface="Calibri" charset="0"/>
                              <a:ea typeface="ＭＳ Ｐゴシック" charset="-128"/>
                              <a:cs typeface="ＭＳ Ｐゴシック" charset="-128"/>
                            </a:defRPr>
                          </a:lvl4pPr>
                          <a:lvl5pPr algn="ctr" defTabSz="457200" rtl="0" eaLnBrk="0" fontAlgn="base" hangingPunct="0">
                            <a:spcBef>
                              <a:spcPct val="0"/>
                            </a:spcBef>
                            <a:spcAft>
                              <a:spcPct val="0"/>
                            </a:spcAft>
                            <a:defRPr sz="4400">
                              <a:solidFill>
                                <a:srgbClr val="FFFFFF"/>
                              </a:solidFill>
                              <a:latin typeface="Calibri" charset="0"/>
                              <a:ea typeface="ＭＳ Ｐゴシック" charset="-128"/>
                              <a:cs typeface="ＭＳ Ｐゴシック" charset="-128"/>
                            </a:defRPr>
                          </a:lvl5pPr>
                          <a:lvl6pPr marL="457200" algn="ctr" defTabSz="457200" rtl="0" fontAlgn="base">
                            <a:spcBef>
                              <a:spcPct val="0"/>
                            </a:spcBef>
                            <a:spcAft>
                              <a:spcPct val="0"/>
                            </a:spcAft>
                            <a:defRPr sz="4400">
                              <a:solidFill>
                                <a:srgbClr val="FFFFFF"/>
                              </a:solidFill>
                              <a:latin typeface="Calibri" charset="0"/>
                              <a:ea typeface="ＭＳ Ｐゴシック" charset="-128"/>
                              <a:cs typeface="ＭＳ Ｐゴシック" charset="-128"/>
                            </a:defRPr>
                          </a:lvl6pPr>
                          <a:lvl7pPr marL="914400" algn="ctr" defTabSz="457200" rtl="0" fontAlgn="base">
                            <a:spcBef>
                              <a:spcPct val="0"/>
                            </a:spcBef>
                            <a:spcAft>
                              <a:spcPct val="0"/>
                            </a:spcAft>
                            <a:defRPr sz="4400">
                              <a:solidFill>
                                <a:srgbClr val="FFFFFF"/>
                              </a:solidFill>
                              <a:latin typeface="Calibri" charset="0"/>
                              <a:ea typeface="ＭＳ Ｐゴシック" charset="-128"/>
                              <a:cs typeface="ＭＳ Ｐゴシック" charset="-128"/>
                            </a:defRPr>
                          </a:lvl7pPr>
                          <a:lvl8pPr marL="1371600" algn="ctr" defTabSz="457200" rtl="0" fontAlgn="base">
                            <a:spcBef>
                              <a:spcPct val="0"/>
                            </a:spcBef>
                            <a:spcAft>
                              <a:spcPct val="0"/>
                            </a:spcAft>
                            <a:defRPr sz="4400">
                              <a:solidFill>
                                <a:srgbClr val="FFFFFF"/>
                              </a:solidFill>
                              <a:latin typeface="Calibri" charset="0"/>
                              <a:ea typeface="ＭＳ Ｐゴシック" charset="-128"/>
                              <a:cs typeface="ＭＳ Ｐゴシック" charset="-128"/>
                            </a:defRPr>
                          </a:lvl8pPr>
                          <a:lvl9pPr marL="1828800" algn="ctr" defTabSz="457200" rtl="0" fontAlgn="base">
                            <a:spcBef>
                              <a:spcPct val="0"/>
                            </a:spcBef>
                            <a:spcAft>
                              <a:spcPct val="0"/>
                            </a:spcAft>
                            <a:defRPr sz="4400">
                              <a:solidFill>
                                <a:srgbClr val="FFFFFF"/>
                              </a:solidFill>
                              <a:latin typeface="Calibri" charset="0"/>
                              <a:ea typeface="ＭＳ Ｐゴシック" charset="-128"/>
                              <a:cs typeface="ＭＳ Ｐゴシック" charset="-128"/>
                            </a:defRPr>
                          </a:lvl9pPr>
                        </a:lstStyle>
                        <a:p>
                          <a:r>
                            <a:rPr lang="en-US"/>
                            <a:t>Barriers to Effective Communication</a:t>
                          </a:r>
                        </a:p>
                      </a:txBody>
                      <a:useSpRect/>
                    </a:txSp>
                  </a:sp>
                  <a:sp>
                    <a:nvSpPr>
                      <a:cNvPr id="17411" name="Rectangle 3"/>
                      <a:cNvSpPr>
                        <a:spLocks noGrp="1" noChangeArrowheads="1"/>
                      </a:cNvSpPr>
                    </a:nvSpPr>
                    <a:spPr bwMode="auto">
                      <a:xfrm>
                        <a:off x="0" y="1455738"/>
                        <a:ext cx="9144000" cy="5872162"/>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3200" kern="1200">
                              <a:solidFill>
                                <a:schemeClr val="tx1"/>
                              </a:solidFill>
                              <a:latin typeface="+mn-lt"/>
                              <a:ea typeface="ＭＳ Ｐゴシック" charset="-128"/>
                              <a:cs typeface="ＭＳ Ｐゴシック" charset="-128"/>
                            </a:defRPr>
                          </a:lvl1pPr>
                          <a:lvl2pPr marL="742950" indent="-285750" algn="l" defTabSz="457200" rtl="0" eaLnBrk="0" fontAlgn="base" hangingPunct="0">
                            <a:spcBef>
                              <a:spcPct val="20000"/>
                            </a:spcBef>
                            <a:spcAft>
                              <a:spcPct val="0"/>
                            </a:spcAft>
                            <a:buFont typeface="Arial" charset="0"/>
                            <a:buChar char="–"/>
                            <a:defRPr sz="2800" kern="1200">
                              <a:solidFill>
                                <a:schemeClr val="tx1"/>
                              </a:solidFill>
                              <a:latin typeface="+mn-lt"/>
                              <a:ea typeface="ＭＳ Ｐゴシック" charset="-128"/>
                              <a:cs typeface="+mn-cs"/>
                            </a:defRPr>
                          </a:lvl2pPr>
                          <a:lvl3pPr marL="1143000" indent="-228600" algn="l" defTabSz="457200" rtl="0" eaLnBrk="0" fontAlgn="base" hangingPunct="0">
                            <a:spcBef>
                              <a:spcPct val="20000"/>
                            </a:spcBef>
                            <a:spcAft>
                              <a:spcPct val="0"/>
                            </a:spcAft>
                            <a:buFont typeface="Arial" charset="0"/>
                            <a:buChar char="•"/>
                            <a:defRPr sz="2400" kern="1200">
                              <a:solidFill>
                                <a:schemeClr val="tx1"/>
                              </a:solidFill>
                              <a:latin typeface="+mn-lt"/>
                              <a:ea typeface="ＭＳ Ｐゴシック" charset="-128"/>
                              <a:cs typeface="+mn-cs"/>
                            </a:defRPr>
                          </a:lvl3pPr>
                          <a:lvl4pPr marL="1600200" indent="-228600" algn="l" defTabSz="457200" rtl="0" eaLnBrk="0" fontAlgn="base" hangingPunct="0">
                            <a:spcBef>
                              <a:spcPct val="20000"/>
                            </a:spcBef>
                            <a:spcAft>
                              <a:spcPct val="0"/>
                            </a:spcAft>
                            <a:buFont typeface="Arial" charset="0"/>
                            <a:buChar char="–"/>
                            <a:defRPr sz="2000" kern="1200">
                              <a:solidFill>
                                <a:schemeClr val="tx1"/>
                              </a:solidFill>
                              <a:latin typeface="+mn-lt"/>
                              <a:ea typeface="ＭＳ Ｐゴシック" charset="-128"/>
                              <a:cs typeface="+mn-cs"/>
                            </a:defRPr>
                          </a:lvl4pPr>
                          <a:lvl5pPr marL="2057400" indent="-228600" algn="l" defTabSz="457200" rtl="0" eaLnBrk="0" fontAlgn="base" hangingPunct="0">
                            <a:spcBef>
                              <a:spcPct val="20000"/>
                            </a:spcBef>
                            <a:spcAft>
                              <a:spcPct val="0"/>
                            </a:spcAft>
                            <a:buFont typeface="Arial" charset="0"/>
                            <a:buChar char="»"/>
                            <a:defRPr sz="2000" kern="1200">
                              <a:solidFill>
                                <a:schemeClr val="tx1"/>
                              </a:solidFill>
                              <a:latin typeface="+mn-lt"/>
                              <a:ea typeface="ＭＳ Ｐゴシック" charset="-128"/>
                              <a:cs typeface="+mn-cs"/>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r>
                            <a:rPr lang="en-US" b="1">
                              <a:solidFill>
                                <a:srgbClr val="3366FF"/>
                              </a:solidFill>
                            </a:rPr>
                            <a:t>Information Overload</a:t>
                          </a:r>
                        </a:p>
                        <a:p>
                          <a:pPr lvl="1"/>
                          <a:r>
                            <a:rPr lang="en-US"/>
                            <a:t>Occurs when the information we have to work with exceeds our processing capacity.</a:t>
                          </a:r>
                        </a:p>
                        <a:p>
                          <a:pPr lvl="2"/>
                          <a:r>
                            <a:rPr lang="en-US"/>
                            <a:t>With emails, phone calls, faxes, meetings, and the need to keep current in one’s field, more employees are suffering from too much information.</a:t>
                          </a:r>
                        </a:p>
                        <a:p>
                          <a:pPr lvl="2"/>
                          <a:r>
                            <a:rPr lang="en-US"/>
                            <a:t>Avg 55x/day email check &amp; Avg 77x/day text check</a:t>
                          </a:r>
                        </a:p>
                        <a:p>
                          <a:pPr lvl="1"/>
                          <a:r>
                            <a:rPr lang="en-US" b="1">
                              <a:solidFill>
                                <a:srgbClr val="3366FF"/>
                              </a:solidFill>
                            </a:rPr>
                            <a:t>Language</a:t>
                          </a:r>
                        </a:p>
                        <a:p>
                          <a:pPr lvl="2"/>
                          <a:r>
                            <a:rPr lang="en-US"/>
                            <a:t>Words mean different things to different people.</a:t>
                          </a:r>
                        </a:p>
                        <a:p>
                          <a:pPr lvl="2"/>
                          <a:r>
                            <a:rPr lang="en-US"/>
                            <a:t>Age and context are the two biggest factors that influence such differences</a:t>
                          </a:r>
                        </a:p>
                        <a:p>
                          <a:endParaRPr lang="en-US"/>
                        </a:p>
                      </a:txBody>
                      <a:useSpRect/>
                    </a:txSp>
                  </a:sp>
                </lc:lockedCanvas>
              </a:graphicData>
            </a:graphic>
          </wp:inline>
        </w:drawing>
      </w:r>
    </w:p>
    <w:p w:rsidR="0025604F" w:rsidRPr="0025604F" w:rsidRDefault="0025604F" w:rsidP="0025604F">
      <w:pPr>
        <w:rPr>
          <w:bCs/>
        </w:rPr>
      </w:pPr>
      <w:r w:rsidRPr="0025604F">
        <w:rPr>
          <w:bCs/>
        </w:rPr>
        <w:t>•</w:t>
      </w:r>
      <w:r w:rsidRPr="0025604F">
        <w:rPr>
          <w:b/>
          <w:bCs/>
        </w:rPr>
        <w:t>Silence</w:t>
      </w:r>
    </w:p>
    <w:p w:rsidR="0025604F" w:rsidRPr="0025604F" w:rsidRDefault="0025604F" w:rsidP="0025604F">
      <w:pPr>
        <w:rPr>
          <w:bCs/>
        </w:rPr>
      </w:pPr>
      <w:r w:rsidRPr="0025604F">
        <w:rPr>
          <w:bCs/>
        </w:rPr>
        <w:t>–Defined as an absence of speech or noise.</w:t>
      </w:r>
    </w:p>
    <w:p w:rsidR="0025604F" w:rsidRPr="0025604F" w:rsidRDefault="0025604F" w:rsidP="0025604F">
      <w:pPr>
        <w:rPr>
          <w:b/>
          <w:bCs/>
        </w:rPr>
      </w:pPr>
      <w:r w:rsidRPr="0025604F">
        <w:rPr>
          <w:bCs/>
        </w:rPr>
        <w:t>–Not necessarily inaction—can convey:</w:t>
      </w:r>
    </w:p>
    <w:p w:rsidR="0025604F" w:rsidRPr="0025604F" w:rsidRDefault="0025604F" w:rsidP="0025604F">
      <w:pPr>
        <w:rPr>
          <w:b/>
          <w:bCs/>
        </w:rPr>
      </w:pPr>
      <w:r w:rsidRPr="0025604F">
        <w:rPr>
          <w:bCs/>
        </w:rPr>
        <w:t xml:space="preserve">–Thinking or contemplating a response to a question. </w:t>
      </w:r>
    </w:p>
    <w:p w:rsidR="0025604F" w:rsidRPr="0025604F" w:rsidRDefault="0025604F" w:rsidP="0025604F">
      <w:pPr>
        <w:rPr>
          <w:b/>
          <w:bCs/>
        </w:rPr>
      </w:pPr>
      <w:r w:rsidRPr="0025604F">
        <w:rPr>
          <w:bCs/>
        </w:rPr>
        <w:t xml:space="preserve">–Anxiety about speaking. </w:t>
      </w:r>
    </w:p>
    <w:p w:rsidR="0025604F" w:rsidRPr="0025604F" w:rsidRDefault="0025604F" w:rsidP="0025604F">
      <w:pPr>
        <w:rPr>
          <w:bCs/>
        </w:rPr>
      </w:pPr>
      <w:r w:rsidRPr="0025604F">
        <w:rPr>
          <w:bCs/>
        </w:rPr>
        <w:t>–Agreement, dissent, frustration, or anger.</w:t>
      </w:r>
    </w:p>
    <w:p w:rsidR="0025604F" w:rsidRPr="0025604F" w:rsidRDefault="0025604F" w:rsidP="0025604F">
      <w:pPr>
        <w:rPr>
          <w:bCs/>
        </w:rPr>
      </w:pPr>
      <w:r w:rsidRPr="0025604F">
        <w:rPr>
          <w:bCs/>
        </w:rPr>
        <w:t>•Individuals should be aware of what silence might mean in any communication.</w:t>
      </w:r>
    </w:p>
    <w:p w:rsidR="0025604F" w:rsidRPr="0025604F" w:rsidRDefault="0025604F" w:rsidP="0025604F">
      <w:pPr>
        <w:rPr>
          <w:bCs/>
        </w:rPr>
      </w:pPr>
      <w:r w:rsidRPr="0025604F">
        <w:rPr>
          <w:bCs/>
        </w:rPr>
        <w:t>–Can be problematic and is common in the workplace</w:t>
      </w:r>
    </w:p>
    <w:p w:rsidR="0025604F" w:rsidRPr="0025604F" w:rsidRDefault="0025604F" w:rsidP="0025604F">
      <w:pPr>
        <w:rPr>
          <w:bCs/>
        </w:rPr>
      </w:pPr>
      <w:r w:rsidRPr="0025604F">
        <w:rPr>
          <w:bCs/>
        </w:rPr>
        <w:t>–Employees who are silent about important issues may also experience psychological stress.</w:t>
      </w:r>
    </w:p>
    <w:p w:rsidR="0025604F" w:rsidRPr="0025604F" w:rsidRDefault="0025604F" w:rsidP="0025604F">
      <w:pPr>
        <w:rPr>
          <w:bCs/>
        </w:rPr>
      </w:pPr>
      <w:r w:rsidRPr="0025604F">
        <w:rPr>
          <w:bCs/>
        </w:rPr>
        <w:t>•</w:t>
      </w:r>
      <w:r w:rsidRPr="0025604F">
        <w:rPr>
          <w:b/>
          <w:bCs/>
        </w:rPr>
        <w:t>Nonverbal Communication</w:t>
      </w:r>
    </w:p>
    <w:p w:rsidR="0025604F" w:rsidRDefault="0025604F" w:rsidP="0025604F">
      <w:pPr>
        <w:rPr>
          <w:bCs/>
        </w:rPr>
      </w:pPr>
      <w:r w:rsidRPr="0025604F">
        <w:rPr>
          <w:bCs/>
        </w:rPr>
        <w:t xml:space="preserve">–Includes body movements, facial expressions, and the physical distance between sender and </w:t>
      </w:r>
      <w:proofErr w:type="spellStart"/>
      <w:r w:rsidRPr="0025604F">
        <w:rPr>
          <w:bCs/>
        </w:rPr>
        <w:t>receiver</w:t>
      </w:r>
      <w:proofErr w:type="spellEnd"/>
      <w:r w:rsidRPr="0025604F">
        <w:rPr>
          <w:bCs/>
        </w:rPr>
        <w:t>.</w:t>
      </w:r>
      <w:r>
        <w:rPr>
          <w:bCs/>
        </w:rPr>
        <w:t xml:space="preserve"> </w:t>
      </w:r>
      <w:proofErr w:type="gramStart"/>
      <w:r>
        <w:rPr>
          <w:bCs/>
        </w:rPr>
        <w:t>(</w:t>
      </w:r>
      <w:proofErr w:type="spellStart"/>
      <w:r w:rsidRPr="0025604F">
        <w:rPr>
          <w:b/>
          <w:bCs/>
        </w:rPr>
        <w:t>Proxemics</w:t>
      </w:r>
      <w:proofErr w:type="spellEnd"/>
      <w:r>
        <w:rPr>
          <w:bCs/>
        </w:rPr>
        <w:t xml:space="preserve">- </w:t>
      </w:r>
      <w:r w:rsidRPr="0025604F">
        <w:rPr>
          <w:bCs/>
        </w:rPr>
        <w:t>The study of physical space in interpersonal relationships</w:t>
      </w:r>
      <w:r>
        <w:rPr>
          <w:bCs/>
        </w:rPr>
        <w:t>)</w:t>
      </w:r>
      <w:r w:rsidRPr="0025604F">
        <w:rPr>
          <w:bCs/>
        </w:rPr>
        <w:t>.</w:t>
      </w:r>
      <w:proofErr w:type="gramEnd"/>
      <w:r w:rsidRPr="0025604F">
        <w:rPr>
          <w:bCs/>
        </w:rPr>
        <w:t xml:space="preserve"> </w:t>
      </w:r>
    </w:p>
    <w:p w:rsidR="0025604F" w:rsidRDefault="0025604F" w:rsidP="0025604F">
      <w:pPr>
        <w:rPr>
          <w:bCs/>
        </w:rPr>
      </w:pPr>
    </w:p>
    <w:p w:rsidR="0025604F" w:rsidRPr="0025604F" w:rsidRDefault="0025604F" w:rsidP="0025604F">
      <w:pPr>
        <w:rPr>
          <w:bCs/>
          <w:u w:val="single"/>
        </w:rPr>
      </w:pPr>
      <w:r w:rsidRPr="0025604F">
        <w:rPr>
          <w:b/>
          <w:bCs/>
          <w:u w:val="single"/>
        </w:rPr>
        <w:t>Cultural Context</w:t>
      </w:r>
    </w:p>
    <w:p w:rsidR="0025604F" w:rsidRPr="0025604F" w:rsidRDefault="0025604F" w:rsidP="0025604F">
      <w:pPr>
        <w:pStyle w:val="ListParagraph"/>
        <w:numPr>
          <w:ilvl w:val="0"/>
          <w:numId w:val="34"/>
        </w:numPr>
        <w:rPr>
          <w:bCs/>
        </w:rPr>
      </w:pPr>
      <w:r w:rsidRPr="0025604F">
        <w:rPr>
          <w:bCs/>
        </w:rPr>
        <w:t>Cultures differ in the importance of the context in influencing the meaning that individuals take from what is actually said or written vs. who the other person is</w:t>
      </w:r>
      <w:proofErr w:type="gramStart"/>
      <w:r w:rsidRPr="0025604F">
        <w:rPr>
          <w:bCs/>
        </w:rPr>
        <w:t>..</w:t>
      </w:r>
      <w:proofErr w:type="gramEnd"/>
    </w:p>
    <w:p w:rsidR="0025604F" w:rsidRPr="0025604F" w:rsidRDefault="0025604F" w:rsidP="0025604F">
      <w:pPr>
        <w:rPr>
          <w:bCs/>
        </w:rPr>
      </w:pPr>
      <w:r w:rsidRPr="0025604F">
        <w:rPr>
          <w:b/>
          <w:bCs/>
        </w:rPr>
        <w:t>High-context cultures</w:t>
      </w:r>
      <w:r w:rsidRPr="0025604F">
        <w:rPr>
          <w:bCs/>
        </w:rPr>
        <w:t xml:space="preserve"> </w:t>
      </w:r>
    </w:p>
    <w:p w:rsidR="0025604F" w:rsidRPr="0025604F" w:rsidRDefault="0025604F" w:rsidP="0025604F">
      <w:pPr>
        <w:pStyle w:val="ListParagraph"/>
        <w:numPr>
          <w:ilvl w:val="0"/>
          <w:numId w:val="34"/>
        </w:numPr>
        <w:rPr>
          <w:bCs/>
        </w:rPr>
      </w:pPr>
      <w:r w:rsidRPr="0025604F">
        <w:rPr>
          <w:bCs/>
        </w:rPr>
        <w:t xml:space="preserve">Cultures that rely heavily on nonverbal and subtle situational </w:t>
      </w:r>
      <w:proofErr w:type="gramStart"/>
      <w:r w:rsidRPr="0025604F">
        <w:rPr>
          <w:bCs/>
        </w:rPr>
        <w:t>cues</w:t>
      </w:r>
      <w:proofErr w:type="gramEnd"/>
      <w:r w:rsidRPr="0025604F">
        <w:rPr>
          <w:bCs/>
        </w:rPr>
        <w:t xml:space="preserve"> in communication.</w:t>
      </w:r>
    </w:p>
    <w:p w:rsidR="0025604F" w:rsidRPr="0025604F" w:rsidRDefault="0025604F" w:rsidP="0025604F">
      <w:pPr>
        <w:rPr>
          <w:bCs/>
        </w:rPr>
      </w:pPr>
      <w:r w:rsidRPr="0025604F">
        <w:rPr>
          <w:b/>
          <w:bCs/>
        </w:rPr>
        <w:t>Low-context cultures</w:t>
      </w:r>
    </w:p>
    <w:p w:rsidR="0025604F" w:rsidRPr="0025604F" w:rsidRDefault="0025604F" w:rsidP="0025604F">
      <w:pPr>
        <w:pStyle w:val="ListParagraph"/>
        <w:numPr>
          <w:ilvl w:val="0"/>
          <w:numId w:val="34"/>
        </w:numPr>
        <w:rPr>
          <w:bCs/>
        </w:rPr>
      </w:pPr>
      <w:r w:rsidRPr="0025604F">
        <w:rPr>
          <w:bCs/>
        </w:rPr>
        <w:t>Cultures that rely heavily on words to convey meaning in communication.</w:t>
      </w:r>
    </w:p>
    <w:p w:rsidR="0025604F" w:rsidRPr="0025604F" w:rsidRDefault="0025604F" w:rsidP="0025604F">
      <w:pPr>
        <w:rPr>
          <w:bCs/>
        </w:rPr>
      </w:pPr>
      <w:r>
        <w:rPr>
          <w:bCs/>
        </w:rPr>
        <w:tab/>
      </w:r>
    </w:p>
    <w:p w:rsidR="0025604F" w:rsidRPr="0025604F" w:rsidRDefault="0025604F" w:rsidP="0025604F">
      <w:pPr>
        <w:rPr>
          <w:bCs/>
        </w:rPr>
      </w:pPr>
    </w:p>
    <w:p w:rsidR="00056D0E" w:rsidRPr="0025604F" w:rsidRDefault="00056D0E" w:rsidP="00056D0E">
      <w:pPr>
        <w:rPr>
          <w:bCs/>
        </w:rPr>
      </w:pPr>
    </w:p>
    <w:p w:rsidR="00056D0E" w:rsidRPr="00056D0E" w:rsidRDefault="00056D0E" w:rsidP="00056D0E">
      <w:pPr>
        <w:rPr>
          <w:bCs/>
        </w:rPr>
      </w:pPr>
    </w:p>
    <w:p w:rsidR="00056D0E" w:rsidRPr="00056D0E" w:rsidRDefault="00056D0E" w:rsidP="00056D0E">
      <w:pPr>
        <w:rPr>
          <w:bCs/>
        </w:rPr>
      </w:pPr>
    </w:p>
    <w:p w:rsidR="000B3090" w:rsidRPr="00056D0E" w:rsidRDefault="000B3090" w:rsidP="00056D0E">
      <w:pPr>
        <w:rPr>
          <w:b/>
          <w:bCs/>
        </w:rPr>
      </w:pPr>
    </w:p>
    <w:p w:rsidR="000B3090" w:rsidRPr="000B3090" w:rsidRDefault="000B3090" w:rsidP="000B3090"/>
    <w:p w:rsidR="000B3090" w:rsidRPr="000B3090" w:rsidRDefault="000B3090" w:rsidP="000B3090">
      <w:r w:rsidRPr="000B3090">
        <w:br/>
        <w:t> </w:t>
      </w:r>
    </w:p>
    <w:p w:rsidR="0018149C" w:rsidRPr="000B3090" w:rsidRDefault="0018149C" w:rsidP="0018149C"/>
    <w:p w:rsidR="0018149C" w:rsidRPr="000B3090" w:rsidRDefault="0018149C" w:rsidP="0018149C"/>
    <w:p w:rsidR="0018149C" w:rsidRPr="0018149C" w:rsidRDefault="0018149C" w:rsidP="0018149C"/>
    <w:p w:rsidR="0018149C" w:rsidRPr="0018149C" w:rsidRDefault="0018149C" w:rsidP="0018149C"/>
    <w:p w:rsidR="0018149C" w:rsidRDefault="0018149C" w:rsidP="0018149C"/>
    <w:p w:rsidR="0018149C" w:rsidRPr="0018149C" w:rsidRDefault="0018149C" w:rsidP="0018149C"/>
    <w:p w:rsidR="001A3F36" w:rsidRPr="0018149C" w:rsidRDefault="001A3F36" w:rsidP="0018149C"/>
    <w:p w:rsidR="001A3F36" w:rsidRPr="001A3F36" w:rsidRDefault="001A3F36" w:rsidP="001A3F36"/>
    <w:p w:rsidR="001A3F36" w:rsidRPr="001A3F36" w:rsidRDefault="001A3F36" w:rsidP="001A3F36"/>
    <w:p w:rsidR="001A3F36" w:rsidRPr="001A3F36" w:rsidRDefault="001A3F36" w:rsidP="001A3F36"/>
    <w:p w:rsidR="00CD6D7E" w:rsidRPr="00CD6D7E" w:rsidRDefault="00CD6D7E" w:rsidP="00CD6D7E"/>
    <w:p w:rsidR="00CD6D7E" w:rsidRPr="00CD6D7E" w:rsidRDefault="00CD6D7E" w:rsidP="00CD6D7E"/>
    <w:p w:rsidR="00597E44" w:rsidRPr="00CD6D7E" w:rsidRDefault="00597E44" w:rsidP="00597E44"/>
    <w:p w:rsidR="00597E44" w:rsidRPr="00CD6D7E" w:rsidRDefault="00597E44" w:rsidP="00597E44"/>
    <w:p w:rsidR="001B493A" w:rsidRPr="00597E44" w:rsidRDefault="001B493A" w:rsidP="00597E44">
      <w:pPr>
        <w:rPr>
          <w:b/>
        </w:rPr>
      </w:pPr>
    </w:p>
    <w:p w:rsidR="001B493A" w:rsidRDefault="001B493A" w:rsidP="001B493A"/>
    <w:p w:rsidR="001B493A" w:rsidRPr="001B493A" w:rsidRDefault="001B493A" w:rsidP="001B493A"/>
    <w:p w:rsidR="001B493A" w:rsidRPr="001B493A" w:rsidRDefault="001B493A" w:rsidP="001B493A"/>
    <w:p w:rsidR="00EF5D88" w:rsidRPr="001B493A" w:rsidRDefault="00EF5D88" w:rsidP="00320E44"/>
    <w:p w:rsidR="00EF5D88" w:rsidRPr="00320E44" w:rsidRDefault="00EF5D88" w:rsidP="00EF5D88"/>
    <w:p w:rsidR="00227375" w:rsidRPr="00EF5D88" w:rsidRDefault="00227375" w:rsidP="00EF5D88"/>
    <w:p w:rsidR="00227375" w:rsidRDefault="00227375" w:rsidP="00227375"/>
    <w:p w:rsidR="00227375" w:rsidRDefault="00227375" w:rsidP="00227375"/>
    <w:p w:rsidR="00227375" w:rsidRDefault="00227375" w:rsidP="00227375"/>
    <w:p w:rsidR="00227375" w:rsidRDefault="00227375" w:rsidP="00227375"/>
    <w:p w:rsidR="00227375" w:rsidRDefault="00227375" w:rsidP="00227375"/>
    <w:p w:rsidR="00AF629E" w:rsidRPr="00227375" w:rsidRDefault="00AF629E" w:rsidP="00227375"/>
    <w:p w:rsidR="00AF629E" w:rsidRPr="00AF629E" w:rsidRDefault="00AF629E"/>
    <w:sectPr w:rsidR="00AF629E" w:rsidRPr="00AF629E" w:rsidSect="00AF629E">
      <w:pgSz w:w="12240" w:h="15840"/>
      <w:pgMar w:top="1259" w:right="1259" w:bottom="1259" w:left="1259" w:header="709" w:footer="709"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316C"/>
    <w:multiLevelType w:val="hybridMultilevel"/>
    <w:tmpl w:val="62BE9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230EC"/>
    <w:multiLevelType w:val="hybridMultilevel"/>
    <w:tmpl w:val="1FCC1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7A2864"/>
    <w:multiLevelType w:val="hybridMultilevel"/>
    <w:tmpl w:val="5E5EA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4A5653"/>
    <w:multiLevelType w:val="hybridMultilevel"/>
    <w:tmpl w:val="EABE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471940"/>
    <w:multiLevelType w:val="hybridMultilevel"/>
    <w:tmpl w:val="B768A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23312F"/>
    <w:multiLevelType w:val="hybridMultilevel"/>
    <w:tmpl w:val="35DEF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3B5BF9"/>
    <w:multiLevelType w:val="hybridMultilevel"/>
    <w:tmpl w:val="B8120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822038"/>
    <w:multiLevelType w:val="hybridMultilevel"/>
    <w:tmpl w:val="74207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4D04BA"/>
    <w:multiLevelType w:val="hybridMultilevel"/>
    <w:tmpl w:val="29C85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A71B39"/>
    <w:multiLevelType w:val="hybridMultilevel"/>
    <w:tmpl w:val="B260B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836F45"/>
    <w:multiLevelType w:val="hybridMultilevel"/>
    <w:tmpl w:val="E392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062D64"/>
    <w:multiLevelType w:val="hybridMultilevel"/>
    <w:tmpl w:val="1A92C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951968"/>
    <w:multiLevelType w:val="hybridMultilevel"/>
    <w:tmpl w:val="CC3C9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26317B"/>
    <w:multiLevelType w:val="hybridMultilevel"/>
    <w:tmpl w:val="DB5A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115110"/>
    <w:multiLevelType w:val="hybridMultilevel"/>
    <w:tmpl w:val="455A0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690051"/>
    <w:multiLevelType w:val="hybridMultilevel"/>
    <w:tmpl w:val="B53A1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FF15C2"/>
    <w:multiLevelType w:val="hybridMultilevel"/>
    <w:tmpl w:val="5D1436A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B6B3E1A"/>
    <w:multiLevelType w:val="hybridMultilevel"/>
    <w:tmpl w:val="6812E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977679"/>
    <w:multiLevelType w:val="hybridMultilevel"/>
    <w:tmpl w:val="9E1C4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D03F5"/>
    <w:multiLevelType w:val="hybridMultilevel"/>
    <w:tmpl w:val="BDE46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885C05"/>
    <w:multiLevelType w:val="hybridMultilevel"/>
    <w:tmpl w:val="AAFC1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227812"/>
    <w:multiLevelType w:val="hybridMultilevel"/>
    <w:tmpl w:val="2910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562834"/>
    <w:multiLevelType w:val="hybridMultilevel"/>
    <w:tmpl w:val="0C86E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8C3F77"/>
    <w:multiLevelType w:val="hybridMultilevel"/>
    <w:tmpl w:val="773A6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343E07"/>
    <w:multiLevelType w:val="hybridMultilevel"/>
    <w:tmpl w:val="A894A5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604AED"/>
    <w:multiLevelType w:val="hybridMultilevel"/>
    <w:tmpl w:val="78D02428"/>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6">
    <w:nsid w:val="52874A18"/>
    <w:multiLevelType w:val="hybridMultilevel"/>
    <w:tmpl w:val="727E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77F7057"/>
    <w:multiLevelType w:val="hybridMultilevel"/>
    <w:tmpl w:val="2C46D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8B09F9"/>
    <w:multiLevelType w:val="hybridMultilevel"/>
    <w:tmpl w:val="3954C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8F642A"/>
    <w:multiLevelType w:val="hybridMultilevel"/>
    <w:tmpl w:val="B252A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571353"/>
    <w:multiLevelType w:val="hybridMultilevel"/>
    <w:tmpl w:val="FA3A3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DB01F3"/>
    <w:multiLevelType w:val="hybridMultilevel"/>
    <w:tmpl w:val="3AB22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FC6AA3"/>
    <w:multiLevelType w:val="hybridMultilevel"/>
    <w:tmpl w:val="7B84E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427E34"/>
    <w:multiLevelType w:val="hybridMultilevel"/>
    <w:tmpl w:val="C6D80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7"/>
  </w:num>
  <w:num w:numId="4">
    <w:abstractNumId w:val="8"/>
  </w:num>
  <w:num w:numId="5">
    <w:abstractNumId w:val="31"/>
  </w:num>
  <w:num w:numId="6">
    <w:abstractNumId w:val="21"/>
  </w:num>
  <w:num w:numId="7">
    <w:abstractNumId w:val="3"/>
  </w:num>
  <w:num w:numId="8">
    <w:abstractNumId w:val="29"/>
  </w:num>
  <w:num w:numId="9">
    <w:abstractNumId w:val="33"/>
  </w:num>
  <w:num w:numId="10">
    <w:abstractNumId w:val="11"/>
  </w:num>
  <w:num w:numId="11">
    <w:abstractNumId w:val="27"/>
  </w:num>
  <w:num w:numId="12">
    <w:abstractNumId w:val="32"/>
  </w:num>
  <w:num w:numId="13">
    <w:abstractNumId w:val="20"/>
  </w:num>
  <w:num w:numId="14">
    <w:abstractNumId w:val="9"/>
  </w:num>
  <w:num w:numId="15">
    <w:abstractNumId w:val="2"/>
  </w:num>
  <w:num w:numId="16">
    <w:abstractNumId w:val="17"/>
  </w:num>
  <w:num w:numId="17">
    <w:abstractNumId w:val="14"/>
  </w:num>
  <w:num w:numId="18">
    <w:abstractNumId w:val="0"/>
  </w:num>
  <w:num w:numId="19">
    <w:abstractNumId w:val="10"/>
  </w:num>
  <w:num w:numId="20">
    <w:abstractNumId w:val="4"/>
  </w:num>
  <w:num w:numId="21">
    <w:abstractNumId w:val="1"/>
  </w:num>
  <w:num w:numId="22">
    <w:abstractNumId w:val="25"/>
  </w:num>
  <w:num w:numId="23">
    <w:abstractNumId w:val="6"/>
  </w:num>
  <w:num w:numId="24">
    <w:abstractNumId w:val="23"/>
  </w:num>
  <w:num w:numId="25">
    <w:abstractNumId w:val="16"/>
  </w:num>
  <w:num w:numId="26">
    <w:abstractNumId w:val="22"/>
  </w:num>
  <w:num w:numId="27">
    <w:abstractNumId w:val="28"/>
  </w:num>
  <w:num w:numId="28">
    <w:abstractNumId w:val="30"/>
  </w:num>
  <w:num w:numId="29">
    <w:abstractNumId w:val="12"/>
  </w:num>
  <w:num w:numId="30">
    <w:abstractNumId w:val="26"/>
  </w:num>
  <w:num w:numId="31">
    <w:abstractNumId w:val="13"/>
  </w:num>
  <w:num w:numId="32">
    <w:abstractNumId w:val="18"/>
  </w:num>
  <w:num w:numId="33">
    <w:abstractNumId w:val="19"/>
  </w:num>
  <w:num w:numId="34">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F629E"/>
    <w:rsid w:val="00056D0E"/>
    <w:rsid w:val="000B3090"/>
    <w:rsid w:val="0018149C"/>
    <w:rsid w:val="001A3F36"/>
    <w:rsid w:val="001B493A"/>
    <w:rsid w:val="00227375"/>
    <w:rsid w:val="0025604F"/>
    <w:rsid w:val="00285B9F"/>
    <w:rsid w:val="00320E44"/>
    <w:rsid w:val="003E2257"/>
    <w:rsid w:val="00414647"/>
    <w:rsid w:val="004D7B74"/>
    <w:rsid w:val="00597E44"/>
    <w:rsid w:val="006F091C"/>
    <w:rsid w:val="00AF629E"/>
    <w:rsid w:val="00B74F4F"/>
    <w:rsid w:val="00C5230C"/>
    <w:rsid w:val="00C65BA1"/>
    <w:rsid w:val="00CD6D7E"/>
    <w:rsid w:val="00EF5D88"/>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AD77DB"/>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F629E"/>
    <w:pPr>
      <w:ind w:left="720"/>
      <w:contextualSpacing/>
    </w:pPr>
  </w:style>
  <w:style w:type="table" w:styleId="TableGrid">
    <w:name w:val="Table Grid"/>
    <w:basedOn w:val="TableNormal"/>
    <w:rsid w:val="00C5230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056D0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2563799">
      <w:bodyDiv w:val="1"/>
      <w:marLeft w:val="0"/>
      <w:marRight w:val="0"/>
      <w:marTop w:val="0"/>
      <w:marBottom w:val="0"/>
      <w:divBdr>
        <w:top w:val="none" w:sz="0" w:space="0" w:color="auto"/>
        <w:left w:val="none" w:sz="0" w:space="0" w:color="auto"/>
        <w:bottom w:val="none" w:sz="0" w:space="0" w:color="auto"/>
        <w:right w:val="none" w:sz="0" w:space="0" w:color="auto"/>
      </w:divBdr>
      <w:divsChild>
        <w:div w:id="38667803">
          <w:marLeft w:val="547"/>
          <w:marRight w:val="0"/>
          <w:marTop w:val="0"/>
          <w:marBottom w:val="0"/>
          <w:divBdr>
            <w:top w:val="none" w:sz="0" w:space="0" w:color="auto"/>
            <w:left w:val="none" w:sz="0" w:space="0" w:color="auto"/>
            <w:bottom w:val="none" w:sz="0" w:space="0" w:color="auto"/>
            <w:right w:val="none" w:sz="0" w:space="0" w:color="auto"/>
          </w:divBdr>
        </w:div>
        <w:div w:id="898511986">
          <w:marLeft w:val="547"/>
          <w:marRight w:val="0"/>
          <w:marTop w:val="0"/>
          <w:marBottom w:val="0"/>
          <w:divBdr>
            <w:top w:val="none" w:sz="0" w:space="0" w:color="auto"/>
            <w:left w:val="none" w:sz="0" w:space="0" w:color="auto"/>
            <w:bottom w:val="none" w:sz="0" w:space="0" w:color="auto"/>
            <w:right w:val="none" w:sz="0" w:space="0" w:color="auto"/>
          </w:divBdr>
        </w:div>
        <w:div w:id="148980262">
          <w:marLeft w:val="547"/>
          <w:marRight w:val="0"/>
          <w:marTop w:val="0"/>
          <w:marBottom w:val="0"/>
          <w:divBdr>
            <w:top w:val="none" w:sz="0" w:space="0" w:color="auto"/>
            <w:left w:val="none" w:sz="0" w:space="0" w:color="auto"/>
            <w:bottom w:val="none" w:sz="0" w:space="0" w:color="auto"/>
            <w:right w:val="none" w:sz="0" w:space="0" w:color="auto"/>
          </w:divBdr>
        </w:div>
        <w:div w:id="920916270">
          <w:marLeft w:val="547"/>
          <w:marRight w:val="0"/>
          <w:marTop w:val="0"/>
          <w:marBottom w:val="0"/>
          <w:divBdr>
            <w:top w:val="none" w:sz="0" w:space="0" w:color="auto"/>
            <w:left w:val="none" w:sz="0" w:space="0" w:color="auto"/>
            <w:bottom w:val="none" w:sz="0" w:space="0" w:color="auto"/>
            <w:right w:val="none" w:sz="0" w:space="0" w:color="auto"/>
          </w:divBdr>
        </w:div>
        <w:div w:id="408383828">
          <w:marLeft w:val="547"/>
          <w:marRight w:val="0"/>
          <w:marTop w:val="0"/>
          <w:marBottom w:val="0"/>
          <w:divBdr>
            <w:top w:val="none" w:sz="0" w:space="0" w:color="auto"/>
            <w:left w:val="none" w:sz="0" w:space="0" w:color="auto"/>
            <w:bottom w:val="none" w:sz="0" w:space="0" w:color="auto"/>
            <w:right w:val="none" w:sz="0" w:space="0" w:color="auto"/>
          </w:divBdr>
        </w:div>
        <w:div w:id="1491293278">
          <w:marLeft w:val="547"/>
          <w:marRight w:val="0"/>
          <w:marTop w:val="0"/>
          <w:marBottom w:val="0"/>
          <w:divBdr>
            <w:top w:val="none" w:sz="0" w:space="0" w:color="auto"/>
            <w:left w:val="none" w:sz="0" w:space="0" w:color="auto"/>
            <w:bottom w:val="none" w:sz="0" w:space="0" w:color="auto"/>
            <w:right w:val="none" w:sz="0" w:space="0" w:color="auto"/>
          </w:divBdr>
        </w:div>
        <w:div w:id="1129936207">
          <w:marLeft w:val="547"/>
          <w:marRight w:val="0"/>
          <w:marTop w:val="0"/>
          <w:marBottom w:val="0"/>
          <w:divBdr>
            <w:top w:val="none" w:sz="0" w:space="0" w:color="auto"/>
            <w:left w:val="none" w:sz="0" w:space="0" w:color="auto"/>
            <w:bottom w:val="none" w:sz="0" w:space="0" w:color="auto"/>
            <w:right w:val="none" w:sz="0" w:space="0" w:color="auto"/>
          </w:divBdr>
        </w:div>
      </w:divsChild>
    </w:div>
    <w:div w:id="378168279">
      <w:bodyDiv w:val="1"/>
      <w:marLeft w:val="0"/>
      <w:marRight w:val="0"/>
      <w:marTop w:val="0"/>
      <w:marBottom w:val="0"/>
      <w:divBdr>
        <w:top w:val="none" w:sz="0" w:space="0" w:color="auto"/>
        <w:left w:val="none" w:sz="0" w:space="0" w:color="auto"/>
        <w:bottom w:val="none" w:sz="0" w:space="0" w:color="auto"/>
        <w:right w:val="none" w:sz="0" w:space="0" w:color="auto"/>
      </w:divBdr>
      <w:divsChild>
        <w:div w:id="1021934611">
          <w:marLeft w:val="547"/>
          <w:marRight w:val="0"/>
          <w:marTop w:val="0"/>
          <w:marBottom w:val="0"/>
          <w:divBdr>
            <w:top w:val="none" w:sz="0" w:space="0" w:color="auto"/>
            <w:left w:val="none" w:sz="0" w:space="0" w:color="auto"/>
            <w:bottom w:val="none" w:sz="0" w:space="0" w:color="auto"/>
            <w:right w:val="none" w:sz="0" w:space="0" w:color="auto"/>
          </w:divBdr>
        </w:div>
        <w:div w:id="2144299873">
          <w:marLeft w:val="547"/>
          <w:marRight w:val="0"/>
          <w:marTop w:val="0"/>
          <w:marBottom w:val="0"/>
          <w:divBdr>
            <w:top w:val="none" w:sz="0" w:space="0" w:color="auto"/>
            <w:left w:val="none" w:sz="0" w:space="0" w:color="auto"/>
            <w:bottom w:val="none" w:sz="0" w:space="0" w:color="auto"/>
            <w:right w:val="none" w:sz="0" w:space="0" w:color="auto"/>
          </w:divBdr>
        </w:div>
        <w:div w:id="83653791">
          <w:marLeft w:val="1166"/>
          <w:marRight w:val="0"/>
          <w:marTop w:val="0"/>
          <w:marBottom w:val="0"/>
          <w:divBdr>
            <w:top w:val="none" w:sz="0" w:space="0" w:color="auto"/>
            <w:left w:val="none" w:sz="0" w:space="0" w:color="auto"/>
            <w:bottom w:val="none" w:sz="0" w:space="0" w:color="auto"/>
            <w:right w:val="none" w:sz="0" w:space="0" w:color="auto"/>
          </w:divBdr>
        </w:div>
        <w:div w:id="315884710">
          <w:marLeft w:val="1800"/>
          <w:marRight w:val="0"/>
          <w:marTop w:val="0"/>
          <w:marBottom w:val="0"/>
          <w:divBdr>
            <w:top w:val="none" w:sz="0" w:space="0" w:color="auto"/>
            <w:left w:val="none" w:sz="0" w:space="0" w:color="auto"/>
            <w:bottom w:val="none" w:sz="0" w:space="0" w:color="auto"/>
            <w:right w:val="none" w:sz="0" w:space="0" w:color="auto"/>
          </w:divBdr>
        </w:div>
        <w:div w:id="1635595169">
          <w:marLeft w:val="1166"/>
          <w:marRight w:val="0"/>
          <w:marTop w:val="0"/>
          <w:marBottom w:val="0"/>
          <w:divBdr>
            <w:top w:val="none" w:sz="0" w:space="0" w:color="auto"/>
            <w:left w:val="none" w:sz="0" w:space="0" w:color="auto"/>
            <w:bottom w:val="none" w:sz="0" w:space="0" w:color="auto"/>
            <w:right w:val="none" w:sz="0" w:space="0" w:color="auto"/>
          </w:divBdr>
        </w:div>
        <w:div w:id="1163929700">
          <w:marLeft w:val="1800"/>
          <w:marRight w:val="0"/>
          <w:marTop w:val="0"/>
          <w:marBottom w:val="0"/>
          <w:divBdr>
            <w:top w:val="none" w:sz="0" w:space="0" w:color="auto"/>
            <w:left w:val="none" w:sz="0" w:space="0" w:color="auto"/>
            <w:bottom w:val="none" w:sz="0" w:space="0" w:color="auto"/>
            <w:right w:val="none" w:sz="0" w:space="0" w:color="auto"/>
          </w:divBdr>
        </w:div>
      </w:divsChild>
    </w:div>
    <w:div w:id="440953816">
      <w:bodyDiv w:val="1"/>
      <w:marLeft w:val="0"/>
      <w:marRight w:val="0"/>
      <w:marTop w:val="0"/>
      <w:marBottom w:val="0"/>
      <w:divBdr>
        <w:top w:val="none" w:sz="0" w:space="0" w:color="auto"/>
        <w:left w:val="none" w:sz="0" w:space="0" w:color="auto"/>
        <w:bottom w:val="none" w:sz="0" w:space="0" w:color="auto"/>
        <w:right w:val="none" w:sz="0" w:space="0" w:color="auto"/>
      </w:divBdr>
      <w:divsChild>
        <w:div w:id="1878201505">
          <w:marLeft w:val="547"/>
          <w:marRight w:val="0"/>
          <w:marTop w:val="0"/>
          <w:marBottom w:val="0"/>
          <w:divBdr>
            <w:top w:val="none" w:sz="0" w:space="0" w:color="auto"/>
            <w:left w:val="none" w:sz="0" w:space="0" w:color="auto"/>
            <w:bottom w:val="none" w:sz="0" w:space="0" w:color="auto"/>
            <w:right w:val="none" w:sz="0" w:space="0" w:color="auto"/>
          </w:divBdr>
        </w:div>
        <w:div w:id="2086023998">
          <w:marLeft w:val="1166"/>
          <w:marRight w:val="0"/>
          <w:marTop w:val="0"/>
          <w:marBottom w:val="0"/>
          <w:divBdr>
            <w:top w:val="none" w:sz="0" w:space="0" w:color="auto"/>
            <w:left w:val="none" w:sz="0" w:space="0" w:color="auto"/>
            <w:bottom w:val="none" w:sz="0" w:space="0" w:color="auto"/>
            <w:right w:val="none" w:sz="0" w:space="0" w:color="auto"/>
          </w:divBdr>
        </w:div>
        <w:div w:id="1877309444">
          <w:marLeft w:val="1166"/>
          <w:marRight w:val="0"/>
          <w:marTop w:val="0"/>
          <w:marBottom w:val="0"/>
          <w:divBdr>
            <w:top w:val="none" w:sz="0" w:space="0" w:color="auto"/>
            <w:left w:val="none" w:sz="0" w:space="0" w:color="auto"/>
            <w:bottom w:val="none" w:sz="0" w:space="0" w:color="auto"/>
            <w:right w:val="none" w:sz="0" w:space="0" w:color="auto"/>
          </w:divBdr>
        </w:div>
        <w:div w:id="1581137505">
          <w:marLeft w:val="1800"/>
          <w:marRight w:val="0"/>
          <w:marTop w:val="0"/>
          <w:marBottom w:val="0"/>
          <w:divBdr>
            <w:top w:val="none" w:sz="0" w:space="0" w:color="auto"/>
            <w:left w:val="none" w:sz="0" w:space="0" w:color="auto"/>
            <w:bottom w:val="none" w:sz="0" w:space="0" w:color="auto"/>
            <w:right w:val="none" w:sz="0" w:space="0" w:color="auto"/>
          </w:divBdr>
        </w:div>
      </w:divsChild>
    </w:div>
    <w:div w:id="505098856">
      <w:bodyDiv w:val="1"/>
      <w:marLeft w:val="0"/>
      <w:marRight w:val="0"/>
      <w:marTop w:val="0"/>
      <w:marBottom w:val="0"/>
      <w:divBdr>
        <w:top w:val="none" w:sz="0" w:space="0" w:color="auto"/>
        <w:left w:val="none" w:sz="0" w:space="0" w:color="auto"/>
        <w:bottom w:val="none" w:sz="0" w:space="0" w:color="auto"/>
        <w:right w:val="none" w:sz="0" w:space="0" w:color="auto"/>
      </w:divBdr>
      <w:divsChild>
        <w:div w:id="582106841">
          <w:marLeft w:val="547"/>
          <w:marRight w:val="0"/>
          <w:marTop w:val="0"/>
          <w:marBottom w:val="0"/>
          <w:divBdr>
            <w:top w:val="none" w:sz="0" w:space="0" w:color="auto"/>
            <w:left w:val="none" w:sz="0" w:space="0" w:color="auto"/>
            <w:bottom w:val="none" w:sz="0" w:space="0" w:color="auto"/>
            <w:right w:val="none" w:sz="0" w:space="0" w:color="auto"/>
          </w:divBdr>
        </w:div>
        <w:div w:id="605428603">
          <w:marLeft w:val="1166"/>
          <w:marRight w:val="0"/>
          <w:marTop w:val="0"/>
          <w:marBottom w:val="0"/>
          <w:divBdr>
            <w:top w:val="none" w:sz="0" w:space="0" w:color="auto"/>
            <w:left w:val="none" w:sz="0" w:space="0" w:color="auto"/>
            <w:bottom w:val="none" w:sz="0" w:space="0" w:color="auto"/>
            <w:right w:val="none" w:sz="0" w:space="0" w:color="auto"/>
          </w:divBdr>
        </w:div>
        <w:div w:id="1399405087">
          <w:marLeft w:val="1800"/>
          <w:marRight w:val="0"/>
          <w:marTop w:val="0"/>
          <w:marBottom w:val="0"/>
          <w:divBdr>
            <w:top w:val="none" w:sz="0" w:space="0" w:color="auto"/>
            <w:left w:val="none" w:sz="0" w:space="0" w:color="auto"/>
            <w:bottom w:val="none" w:sz="0" w:space="0" w:color="auto"/>
            <w:right w:val="none" w:sz="0" w:space="0" w:color="auto"/>
          </w:divBdr>
        </w:div>
        <w:div w:id="1347712178">
          <w:marLeft w:val="1800"/>
          <w:marRight w:val="0"/>
          <w:marTop w:val="0"/>
          <w:marBottom w:val="0"/>
          <w:divBdr>
            <w:top w:val="none" w:sz="0" w:space="0" w:color="auto"/>
            <w:left w:val="none" w:sz="0" w:space="0" w:color="auto"/>
            <w:bottom w:val="none" w:sz="0" w:space="0" w:color="auto"/>
            <w:right w:val="none" w:sz="0" w:space="0" w:color="auto"/>
          </w:divBdr>
        </w:div>
        <w:div w:id="2044013900">
          <w:marLeft w:val="1800"/>
          <w:marRight w:val="0"/>
          <w:marTop w:val="0"/>
          <w:marBottom w:val="0"/>
          <w:divBdr>
            <w:top w:val="none" w:sz="0" w:space="0" w:color="auto"/>
            <w:left w:val="none" w:sz="0" w:space="0" w:color="auto"/>
            <w:bottom w:val="none" w:sz="0" w:space="0" w:color="auto"/>
            <w:right w:val="none" w:sz="0" w:space="0" w:color="auto"/>
          </w:divBdr>
        </w:div>
        <w:div w:id="1227759600">
          <w:marLeft w:val="1166"/>
          <w:marRight w:val="0"/>
          <w:marTop w:val="0"/>
          <w:marBottom w:val="0"/>
          <w:divBdr>
            <w:top w:val="none" w:sz="0" w:space="0" w:color="auto"/>
            <w:left w:val="none" w:sz="0" w:space="0" w:color="auto"/>
            <w:bottom w:val="none" w:sz="0" w:space="0" w:color="auto"/>
            <w:right w:val="none" w:sz="0" w:space="0" w:color="auto"/>
          </w:divBdr>
        </w:div>
        <w:div w:id="1207912007">
          <w:marLeft w:val="1800"/>
          <w:marRight w:val="0"/>
          <w:marTop w:val="0"/>
          <w:marBottom w:val="0"/>
          <w:divBdr>
            <w:top w:val="none" w:sz="0" w:space="0" w:color="auto"/>
            <w:left w:val="none" w:sz="0" w:space="0" w:color="auto"/>
            <w:bottom w:val="none" w:sz="0" w:space="0" w:color="auto"/>
            <w:right w:val="none" w:sz="0" w:space="0" w:color="auto"/>
          </w:divBdr>
        </w:div>
      </w:divsChild>
    </w:div>
    <w:div w:id="555505692">
      <w:bodyDiv w:val="1"/>
      <w:marLeft w:val="0"/>
      <w:marRight w:val="0"/>
      <w:marTop w:val="0"/>
      <w:marBottom w:val="0"/>
      <w:divBdr>
        <w:top w:val="none" w:sz="0" w:space="0" w:color="auto"/>
        <w:left w:val="none" w:sz="0" w:space="0" w:color="auto"/>
        <w:bottom w:val="none" w:sz="0" w:space="0" w:color="auto"/>
        <w:right w:val="none" w:sz="0" w:space="0" w:color="auto"/>
      </w:divBdr>
      <w:divsChild>
        <w:div w:id="1883131474">
          <w:marLeft w:val="547"/>
          <w:marRight w:val="0"/>
          <w:marTop w:val="0"/>
          <w:marBottom w:val="0"/>
          <w:divBdr>
            <w:top w:val="none" w:sz="0" w:space="0" w:color="auto"/>
            <w:left w:val="none" w:sz="0" w:space="0" w:color="auto"/>
            <w:bottom w:val="none" w:sz="0" w:space="0" w:color="auto"/>
            <w:right w:val="none" w:sz="0" w:space="0" w:color="auto"/>
          </w:divBdr>
        </w:div>
        <w:div w:id="839539639">
          <w:marLeft w:val="1166"/>
          <w:marRight w:val="0"/>
          <w:marTop w:val="0"/>
          <w:marBottom w:val="0"/>
          <w:divBdr>
            <w:top w:val="none" w:sz="0" w:space="0" w:color="auto"/>
            <w:left w:val="none" w:sz="0" w:space="0" w:color="auto"/>
            <w:bottom w:val="none" w:sz="0" w:space="0" w:color="auto"/>
            <w:right w:val="none" w:sz="0" w:space="0" w:color="auto"/>
          </w:divBdr>
        </w:div>
        <w:div w:id="535116954">
          <w:marLeft w:val="1800"/>
          <w:marRight w:val="0"/>
          <w:marTop w:val="0"/>
          <w:marBottom w:val="0"/>
          <w:divBdr>
            <w:top w:val="none" w:sz="0" w:space="0" w:color="auto"/>
            <w:left w:val="none" w:sz="0" w:space="0" w:color="auto"/>
            <w:bottom w:val="none" w:sz="0" w:space="0" w:color="auto"/>
            <w:right w:val="none" w:sz="0" w:space="0" w:color="auto"/>
          </w:divBdr>
        </w:div>
        <w:div w:id="1774587116">
          <w:marLeft w:val="547"/>
          <w:marRight w:val="0"/>
          <w:marTop w:val="0"/>
          <w:marBottom w:val="0"/>
          <w:divBdr>
            <w:top w:val="none" w:sz="0" w:space="0" w:color="auto"/>
            <w:left w:val="none" w:sz="0" w:space="0" w:color="auto"/>
            <w:bottom w:val="none" w:sz="0" w:space="0" w:color="auto"/>
            <w:right w:val="none" w:sz="0" w:space="0" w:color="auto"/>
          </w:divBdr>
        </w:div>
        <w:div w:id="1129055214">
          <w:marLeft w:val="1166"/>
          <w:marRight w:val="0"/>
          <w:marTop w:val="0"/>
          <w:marBottom w:val="0"/>
          <w:divBdr>
            <w:top w:val="none" w:sz="0" w:space="0" w:color="auto"/>
            <w:left w:val="none" w:sz="0" w:space="0" w:color="auto"/>
            <w:bottom w:val="none" w:sz="0" w:space="0" w:color="auto"/>
            <w:right w:val="none" w:sz="0" w:space="0" w:color="auto"/>
          </w:divBdr>
        </w:div>
        <w:div w:id="948583352">
          <w:marLeft w:val="1800"/>
          <w:marRight w:val="0"/>
          <w:marTop w:val="0"/>
          <w:marBottom w:val="0"/>
          <w:divBdr>
            <w:top w:val="none" w:sz="0" w:space="0" w:color="auto"/>
            <w:left w:val="none" w:sz="0" w:space="0" w:color="auto"/>
            <w:bottom w:val="none" w:sz="0" w:space="0" w:color="auto"/>
            <w:right w:val="none" w:sz="0" w:space="0" w:color="auto"/>
          </w:divBdr>
        </w:div>
      </w:divsChild>
    </w:div>
    <w:div w:id="698315232">
      <w:bodyDiv w:val="1"/>
      <w:marLeft w:val="0"/>
      <w:marRight w:val="0"/>
      <w:marTop w:val="0"/>
      <w:marBottom w:val="0"/>
      <w:divBdr>
        <w:top w:val="none" w:sz="0" w:space="0" w:color="auto"/>
        <w:left w:val="none" w:sz="0" w:space="0" w:color="auto"/>
        <w:bottom w:val="none" w:sz="0" w:space="0" w:color="auto"/>
        <w:right w:val="none" w:sz="0" w:space="0" w:color="auto"/>
      </w:divBdr>
      <w:divsChild>
        <w:div w:id="1874222105">
          <w:marLeft w:val="547"/>
          <w:marRight w:val="0"/>
          <w:marTop w:val="0"/>
          <w:marBottom w:val="0"/>
          <w:divBdr>
            <w:top w:val="none" w:sz="0" w:space="0" w:color="auto"/>
            <w:left w:val="none" w:sz="0" w:space="0" w:color="auto"/>
            <w:bottom w:val="none" w:sz="0" w:space="0" w:color="auto"/>
            <w:right w:val="none" w:sz="0" w:space="0" w:color="auto"/>
          </w:divBdr>
        </w:div>
        <w:div w:id="1385835256">
          <w:marLeft w:val="1166"/>
          <w:marRight w:val="0"/>
          <w:marTop w:val="0"/>
          <w:marBottom w:val="0"/>
          <w:divBdr>
            <w:top w:val="none" w:sz="0" w:space="0" w:color="auto"/>
            <w:left w:val="none" w:sz="0" w:space="0" w:color="auto"/>
            <w:bottom w:val="none" w:sz="0" w:space="0" w:color="auto"/>
            <w:right w:val="none" w:sz="0" w:space="0" w:color="auto"/>
          </w:divBdr>
        </w:div>
        <w:div w:id="1937513494">
          <w:marLeft w:val="547"/>
          <w:marRight w:val="0"/>
          <w:marTop w:val="0"/>
          <w:marBottom w:val="0"/>
          <w:divBdr>
            <w:top w:val="none" w:sz="0" w:space="0" w:color="auto"/>
            <w:left w:val="none" w:sz="0" w:space="0" w:color="auto"/>
            <w:bottom w:val="none" w:sz="0" w:space="0" w:color="auto"/>
            <w:right w:val="none" w:sz="0" w:space="0" w:color="auto"/>
          </w:divBdr>
        </w:div>
        <w:div w:id="405152735">
          <w:marLeft w:val="547"/>
          <w:marRight w:val="0"/>
          <w:marTop w:val="0"/>
          <w:marBottom w:val="0"/>
          <w:divBdr>
            <w:top w:val="none" w:sz="0" w:space="0" w:color="auto"/>
            <w:left w:val="none" w:sz="0" w:space="0" w:color="auto"/>
            <w:bottom w:val="none" w:sz="0" w:space="0" w:color="auto"/>
            <w:right w:val="none" w:sz="0" w:space="0" w:color="auto"/>
          </w:divBdr>
        </w:div>
        <w:div w:id="600725030">
          <w:marLeft w:val="1166"/>
          <w:marRight w:val="0"/>
          <w:marTop w:val="0"/>
          <w:marBottom w:val="0"/>
          <w:divBdr>
            <w:top w:val="none" w:sz="0" w:space="0" w:color="auto"/>
            <w:left w:val="none" w:sz="0" w:space="0" w:color="auto"/>
            <w:bottom w:val="none" w:sz="0" w:space="0" w:color="auto"/>
            <w:right w:val="none" w:sz="0" w:space="0" w:color="auto"/>
          </w:divBdr>
        </w:div>
        <w:div w:id="164174971">
          <w:marLeft w:val="547"/>
          <w:marRight w:val="0"/>
          <w:marTop w:val="0"/>
          <w:marBottom w:val="0"/>
          <w:divBdr>
            <w:top w:val="none" w:sz="0" w:space="0" w:color="auto"/>
            <w:left w:val="none" w:sz="0" w:space="0" w:color="auto"/>
            <w:bottom w:val="none" w:sz="0" w:space="0" w:color="auto"/>
            <w:right w:val="none" w:sz="0" w:space="0" w:color="auto"/>
          </w:divBdr>
        </w:div>
        <w:div w:id="716398260">
          <w:marLeft w:val="547"/>
          <w:marRight w:val="0"/>
          <w:marTop w:val="0"/>
          <w:marBottom w:val="0"/>
          <w:divBdr>
            <w:top w:val="none" w:sz="0" w:space="0" w:color="auto"/>
            <w:left w:val="none" w:sz="0" w:space="0" w:color="auto"/>
            <w:bottom w:val="none" w:sz="0" w:space="0" w:color="auto"/>
            <w:right w:val="none" w:sz="0" w:space="0" w:color="auto"/>
          </w:divBdr>
        </w:div>
        <w:div w:id="1432160868">
          <w:marLeft w:val="1166"/>
          <w:marRight w:val="0"/>
          <w:marTop w:val="0"/>
          <w:marBottom w:val="0"/>
          <w:divBdr>
            <w:top w:val="none" w:sz="0" w:space="0" w:color="auto"/>
            <w:left w:val="none" w:sz="0" w:space="0" w:color="auto"/>
            <w:bottom w:val="none" w:sz="0" w:space="0" w:color="auto"/>
            <w:right w:val="none" w:sz="0" w:space="0" w:color="auto"/>
          </w:divBdr>
        </w:div>
        <w:div w:id="755712668">
          <w:marLeft w:val="547"/>
          <w:marRight w:val="0"/>
          <w:marTop w:val="0"/>
          <w:marBottom w:val="0"/>
          <w:divBdr>
            <w:top w:val="none" w:sz="0" w:space="0" w:color="auto"/>
            <w:left w:val="none" w:sz="0" w:space="0" w:color="auto"/>
            <w:bottom w:val="none" w:sz="0" w:space="0" w:color="auto"/>
            <w:right w:val="none" w:sz="0" w:space="0" w:color="auto"/>
          </w:divBdr>
        </w:div>
        <w:div w:id="2123725898">
          <w:marLeft w:val="547"/>
          <w:marRight w:val="0"/>
          <w:marTop w:val="0"/>
          <w:marBottom w:val="0"/>
          <w:divBdr>
            <w:top w:val="none" w:sz="0" w:space="0" w:color="auto"/>
            <w:left w:val="none" w:sz="0" w:space="0" w:color="auto"/>
            <w:bottom w:val="none" w:sz="0" w:space="0" w:color="auto"/>
            <w:right w:val="none" w:sz="0" w:space="0" w:color="auto"/>
          </w:divBdr>
        </w:div>
        <w:div w:id="1268272041">
          <w:marLeft w:val="1166"/>
          <w:marRight w:val="0"/>
          <w:marTop w:val="0"/>
          <w:marBottom w:val="0"/>
          <w:divBdr>
            <w:top w:val="none" w:sz="0" w:space="0" w:color="auto"/>
            <w:left w:val="none" w:sz="0" w:space="0" w:color="auto"/>
            <w:bottom w:val="none" w:sz="0" w:space="0" w:color="auto"/>
            <w:right w:val="none" w:sz="0" w:space="0" w:color="auto"/>
          </w:divBdr>
        </w:div>
      </w:divsChild>
    </w:div>
    <w:div w:id="725837374">
      <w:bodyDiv w:val="1"/>
      <w:marLeft w:val="0"/>
      <w:marRight w:val="0"/>
      <w:marTop w:val="0"/>
      <w:marBottom w:val="0"/>
      <w:divBdr>
        <w:top w:val="none" w:sz="0" w:space="0" w:color="auto"/>
        <w:left w:val="none" w:sz="0" w:space="0" w:color="auto"/>
        <w:bottom w:val="none" w:sz="0" w:space="0" w:color="auto"/>
        <w:right w:val="none" w:sz="0" w:space="0" w:color="auto"/>
      </w:divBdr>
      <w:divsChild>
        <w:div w:id="1753088719">
          <w:marLeft w:val="1166"/>
          <w:marRight w:val="0"/>
          <w:marTop w:val="0"/>
          <w:marBottom w:val="0"/>
          <w:divBdr>
            <w:top w:val="none" w:sz="0" w:space="0" w:color="auto"/>
            <w:left w:val="none" w:sz="0" w:space="0" w:color="auto"/>
            <w:bottom w:val="none" w:sz="0" w:space="0" w:color="auto"/>
            <w:right w:val="none" w:sz="0" w:space="0" w:color="auto"/>
          </w:divBdr>
        </w:div>
        <w:div w:id="1294166562">
          <w:marLeft w:val="1800"/>
          <w:marRight w:val="0"/>
          <w:marTop w:val="0"/>
          <w:marBottom w:val="0"/>
          <w:divBdr>
            <w:top w:val="none" w:sz="0" w:space="0" w:color="auto"/>
            <w:left w:val="none" w:sz="0" w:space="0" w:color="auto"/>
            <w:bottom w:val="none" w:sz="0" w:space="0" w:color="auto"/>
            <w:right w:val="none" w:sz="0" w:space="0" w:color="auto"/>
          </w:divBdr>
        </w:div>
        <w:div w:id="801197092">
          <w:marLeft w:val="1166"/>
          <w:marRight w:val="0"/>
          <w:marTop w:val="0"/>
          <w:marBottom w:val="0"/>
          <w:divBdr>
            <w:top w:val="none" w:sz="0" w:space="0" w:color="auto"/>
            <w:left w:val="none" w:sz="0" w:space="0" w:color="auto"/>
            <w:bottom w:val="none" w:sz="0" w:space="0" w:color="auto"/>
            <w:right w:val="none" w:sz="0" w:space="0" w:color="auto"/>
          </w:divBdr>
        </w:div>
        <w:div w:id="248974761">
          <w:marLeft w:val="1800"/>
          <w:marRight w:val="0"/>
          <w:marTop w:val="0"/>
          <w:marBottom w:val="0"/>
          <w:divBdr>
            <w:top w:val="none" w:sz="0" w:space="0" w:color="auto"/>
            <w:left w:val="none" w:sz="0" w:space="0" w:color="auto"/>
            <w:bottom w:val="none" w:sz="0" w:space="0" w:color="auto"/>
            <w:right w:val="none" w:sz="0" w:space="0" w:color="auto"/>
          </w:divBdr>
        </w:div>
        <w:div w:id="698166289">
          <w:marLeft w:val="1166"/>
          <w:marRight w:val="0"/>
          <w:marTop w:val="0"/>
          <w:marBottom w:val="0"/>
          <w:divBdr>
            <w:top w:val="none" w:sz="0" w:space="0" w:color="auto"/>
            <w:left w:val="none" w:sz="0" w:space="0" w:color="auto"/>
            <w:bottom w:val="none" w:sz="0" w:space="0" w:color="auto"/>
            <w:right w:val="none" w:sz="0" w:space="0" w:color="auto"/>
          </w:divBdr>
        </w:div>
        <w:div w:id="604927559">
          <w:marLeft w:val="1800"/>
          <w:marRight w:val="0"/>
          <w:marTop w:val="0"/>
          <w:marBottom w:val="0"/>
          <w:divBdr>
            <w:top w:val="none" w:sz="0" w:space="0" w:color="auto"/>
            <w:left w:val="none" w:sz="0" w:space="0" w:color="auto"/>
            <w:bottom w:val="none" w:sz="0" w:space="0" w:color="auto"/>
            <w:right w:val="none" w:sz="0" w:space="0" w:color="auto"/>
          </w:divBdr>
        </w:div>
      </w:divsChild>
    </w:div>
    <w:div w:id="776945015">
      <w:bodyDiv w:val="1"/>
      <w:marLeft w:val="0"/>
      <w:marRight w:val="0"/>
      <w:marTop w:val="0"/>
      <w:marBottom w:val="0"/>
      <w:divBdr>
        <w:top w:val="none" w:sz="0" w:space="0" w:color="auto"/>
        <w:left w:val="none" w:sz="0" w:space="0" w:color="auto"/>
        <w:bottom w:val="none" w:sz="0" w:space="0" w:color="auto"/>
        <w:right w:val="none" w:sz="0" w:space="0" w:color="auto"/>
      </w:divBdr>
      <w:divsChild>
        <w:div w:id="299844842">
          <w:marLeft w:val="547"/>
          <w:marRight w:val="0"/>
          <w:marTop w:val="0"/>
          <w:marBottom w:val="0"/>
          <w:divBdr>
            <w:top w:val="none" w:sz="0" w:space="0" w:color="auto"/>
            <w:left w:val="none" w:sz="0" w:space="0" w:color="auto"/>
            <w:bottom w:val="none" w:sz="0" w:space="0" w:color="auto"/>
            <w:right w:val="none" w:sz="0" w:space="0" w:color="auto"/>
          </w:divBdr>
        </w:div>
        <w:div w:id="1410732174">
          <w:marLeft w:val="1166"/>
          <w:marRight w:val="0"/>
          <w:marTop w:val="0"/>
          <w:marBottom w:val="0"/>
          <w:divBdr>
            <w:top w:val="none" w:sz="0" w:space="0" w:color="auto"/>
            <w:left w:val="none" w:sz="0" w:space="0" w:color="auto"/>
            <w:bottom w:val="none" w:sz="0" w:space="0" w:color="auto"/>
            <w:right w:val="none" w:sz="0" w:space="0" w:color="auto"/>
          </w:divBdr>
        </w:div>
        <w:div w:id="753548214">
          <w:marLeft w:val="1166"/>
          <w:marRight w:val="0"/>
          <w:marTop w:val="0"/>
          <w:marBottom w:val="0"/>
          <w:divBdr>
            <w:top w:val="none" w:sz="0" w:space="0" w:color="auto"/>
            <w:left w:val="none" w:sz="0" w:space="0" w:color="auto"/>
            <w:bottom w:val="none" w:sz="0" w:space="0" w:color="auto"/>
            <w:right w:val="none" w:sz="0" w:space="0" w:color="auto"/>
          </w:divBdr>
        </w:div>
        <w:div w:id="1223902101">
          <w:marLeft w:val="1166"/>
          <w:marRight w:val="0"/>
          <w:marTop w:val="0"/>
          <w:marBottom w:val="0"/>
          <w:divBdr>
            <w:top w:val="none" w:sz="0" w:space="0" w:color="auto"/>
            <w:left w:val="none" w:sz="0" w:space="0" w:color="auto"/>
            <w:bottom w:val="none" w:sz="0" w:space="0" w:color="auto"/>
            <w:right w:val="none" w:sz="0" w:space="0" w:color="auto"/>
          </w:divBdr>
        </w:div>
        <w:div w:id="1499736790">
          <w:marLeft w:val="1166"/>
          <w:marRight w:val="0"/>
          <w:marTop w:val="0"/>
          <w:marBottom w:val="0"/>
          <w:divBdr>
            <w:top w:val="none" w:sz="0" w:space="0" w:color="auto"/>
            <w:left w:val="none" w:sz="0" w:space="0" w:color="auto"/>
            <w:bottom w:val="none" w:sz="0" w:space="0" w:color="auto"/>
            <w:right w:val="none" w:sz="0" w:space="0" w:color="auto"/>
          </w:divBdr>
        </w:div>
        <w:div w:id="1445540842">
          <w:marLeft w:val="1166"/>
          <w:marRight w:val="0"/>
          <w:marTop w:val="0"/>
          <w:marBottom w:val="0"/>
          <w:divBdr>
            <w:top w:val="none" w:sz="0" w:space="0" w:color="auto"/>
            <w:left w:val="none" w:sz="0" w:space="0" w:color="auto"/>
            <w:bottom w:val="none" w:sz="0" w:space="0" w:color="auto"/>
            <w:right w:val="none" w:sz="0" w:space="0" w:color="auto"/>
          </w:divBdr>
        </w:div>
        <w:div w:id="896009779">
          <w:marLeft w:val="547"/>
          <w:marRight w:val="0"/>
          <w:marTop w:val="0"/>
          <w:marBottom w:val="0"/>
          <w:divBdr>
            <w:top w:val="none" w:sz="0" w:space="0" w:color="auto"/>
            <w:left w:val="none" w:sz="0" w:space="0" w:color="auto"/>
            <w:bottom w:val="none" w:sz="0" w:space="0" w:color="auto"/>
            <w:right w:val="none" w:sz="0" w:space="0" w:color="auto"/>
          </w:divBdr>
        </w:div>
        <w:div w:id="1756827023">
          <w:marLeft w:val="1166"/>
          <w:marRight w:val="0"/>
          <w:marTop w:val="0"/>
          <w:marBottom w:val="0"/>
          <w:divBdr>
            <w:top w:val="none" w:sz="0" w:space="0" w:color="auto"/>
            <w:left w:val="none" w:sz="0" w:space="0" w:color="auto"/>
            <w:bottom w:val="none" w:sz="0" w:space="0" w:color="auto"/>
            <w:right w:val="none" w:sz="0" w:space="0" w:color="auto"/>
          </w:divBdr>
        </w:div>
        <w:div w:id="1066368991">
          <w:marLeft w:val="1166"/>
          <w:marRight w:val="0"/>
          <w:marTop w:val="0"/>
          <w:marBottom w:val="0"/>
          <w:divBdr>
            <w:top w:val="none" w:sz="0" w:space="0" w:color="auto"/>
            <w:left w:val="none" w:sz="0" w:space="0" w:color="auto"/>
            <w:bottom w:val="none" w:sz="0" w:space="0" w:color="auto"/>
            <w:right w:val="none" w:sz="0" w:space="0" w:color="auto"/>
          </w:divBdr>
        </w:div>
        <w:div w:id="988678456">
          <w:marLeft w:val="547"/>
          <w:marRight w:val="0"/>
          <w:marTop w:val="0"/>
          <w:marBottom w:val="0"/>
          <w:divBdr>
            <w:top w:val="none" w:sz="0" w:space="0" w:color="auto"/>
            <w:left w:val="none" w:sz="0" w:space="0" w:color="auto"/>
            <w:bottom w:val="none" w:sz="0" w:space="0" w:color="auto"/>
            <w:right w:val="none" w:sz="0" w:space="0" w:color="auto"/>
          </w:divBdr>
        </w:div>
      </w:divsChild>
    </w:div>
    <w:div w:id="850031676">
      <w:bodyDiv w:val="1"/>
      <w:marLeft w:val="0"/>
      <w:marRight w:val="0"/>
      <w:marTop w:val="0"/>
      <w:marBottom w:val="0"/>
      <w:divBdr>
        <w:top w:val="none" w:sz="0" w:space="0" w:color="auto"/>
        <w:left w:val="none" w:sz="0" w:space="0" w:color="auto"/>
        <w:bottom w:val="none" w:sz="0" w:space="0" w:color="auto"/>
        <w:right w:val="none" w:sz="0" w:space="0" w:color="auto"/>
      </w:divBdr>
      <w:divsChild>
        <w:div w:id="466051056">
          <w:marLeft w:val="547"/>
          <w:marRight w:val="0"/>
          <w:marTop w:val="0"/>
          <w:marBottom w:val="0"/>
          <w:divBdr>
            <w:top w:val="none" w:sz="0" w:space="0" w:color="auto"/>
            <w:left w:val="none" w:sz="0" w:space="0" w:color="auto"/>
            <w:bottom w:val="none" w:sz="0" w:space="0" w:color="auto"/>
            <w:right w:val="none" w:sz="0" w:space="0" w:color="auto"/>
          </w:divBdr>
        </w:div>
        <w:div w:id="778843011">
          <w:marLeft w:val="1166"/>
          <w:marRight w:val="0"/>
          <w:marTop w:val="0"/>
          <w:marBottom w:val="0"/>
          <w:divBdr>
            <w:top w:val="none" w:sz="0" w:space="0" w:color="auto"/>
            <w:left w:val="none" w:sz="0" w:space="0" w:color="auto"/>
            <w:bottom w:val="none" w:sz="0" w:space="0" w:color="auto"/>
            <w:right w:val="none" w:sz="0" w:space="0" w:color="auto"/>
          </w:divBdr>
        </w:div>
        <w:div w:id="1177497052">
          <w:marLeft w:val="1166"/>
          <w:marRight w:val="0"/>
          <w:marTop w:val="0"/>
          <w:marBottom w:val="0"/>
          <w:divBdr>
            <w:top w:val="none" w:sz="0" w:space="0" w:color="auto"/>
            <w:left w:val="none" w:sz="0" w:space="0" w:color="auto"/>
            <w:bottom w:val="none" w:sz="0" w:space="0" w:color="auto"/>
            <w:right w:val="none" w:sz="0" w:space="0" w:color="auto"/>
          </w:divBdr>
        </w:div>
        <w:div w:id="1703364397">
          <w:marLeft w:val="1166"/>
          <w:marRight w:val="0"/>
          <w:marTop w:val="0"/>
          <w:marBottom w:val="0"/>
          <w:divBdr>
            <w:top w:val="none" w:sz="0" w:space="0" w:color="auto"/>
            <w:left w:val="none" w:sz="0" w:space="0" w:color="auto"/>
            <w:bottom w:val="none" w:sz="0" w:space="0" w:color="auto"/>
            <w:right w:val="none" w:sz="0" w:space="0" w:color="auto"/>
          </w:divBdr>
        </w:div>
      </w:divsChild>
    </w:div>
    <w:div w:id="865170327">
      <w:bodyDiv w:val="1"/>
      <w:marLeft w:val="0"/>
      <w:marRight w:val="0"/>
      <w:marTop w:val="0"/>
      <w:marBottom w:val="0"/>
      <w:divBdr>
        <w:top w:val="none" w:sz="0" w:space="0" w:color="auto"/>
        <w:left w:val="none" w:sz="0" w:space="0" w:color="auto"/>
        <w:bottom w:val="none" w:sz="0" w:space="0" w:color="auto"/>
        <w:right w:val="none" w:sz="0" w:space="0" w:color="auto"/>
      </w:divBdr>
      <w:divsChild>
        <w:div w:id="1965504801">
          <w:marLeft w:val="547"/>
          <w:marRight w:val="0"/>
          <w:marTop w:val="0"/>
          <w:marBottom w:val="0"/>
          <w:divBdr>
            <w:top w:val="none" w:sz="0" w:space="0" w:color="auto"/>
            <w:left w:val="none" w:sz="0" w:space="0" w:color="auto"/>
            <w:bottom w:val="none" w:sz="0" w:space="0" w:color="auto"/>
            <w:right w:val="none" w:sz="0" w:space="0" w:color="auto"/>
          </w:divBdr>
        </w:div>
        <w:div w:id="1189291259">
          <w:marLeft w:val="547"/>
          <w:marRight w:val="0"/>
          <w:marTop w:val="0"/>
          <w:marBottom w:val="0"/>
          <w:divBdr>
            <w:top w:val="none" w:sz="0" w:space="0" w:color="auto"/>
            <w:left w:val="none" w:sz="0" w:space="0" w:color="auto"/>
            <w:bottom w:val="none" w:sz="0" w:space="0" w:color="auto"/>
            <w:right w:val="none" w:sz="0" w:space="0" w:color="auto"/>
          </w:divBdr>
        </w:div>
        <w:div w:id="1019622584">
          <w:marLeft w:val="547"/>
          <w:marRight w:val="0"/>
          <w:marTop w:val="0"/>
          <w:marBottom w:val="0"/>
          <w:divBdr>
            <w:top w:val="none" w:sz="0" w:space="0" w:color="auto"/>
            <w:left w:val="none" w:sz="0" w:space="0" w:color="auto"/>
            <w:bottom w:val="none" w:sz="0" w:space="0" w:color="auto"/>
            <w:right w:val="none" w:sz="0" w:space="0" w:color="auto"/>
          </w:divBdr>
        </w:div>
        <w:div w:id="515389912">
          <w:marLeft w:val="547"/>
          <w:marRight w:val="0"/>
          <w:marTop w:val="0"/>
          <w:marBottom w:val="0"/>
          <w:divBdr>
            <w:top w:val="none" w:sz="0" w:space="0" w:color="auto"/>
            <w:left w:val="none" w:sz="0" w:space="0" w:color="auto"/>
            <w:bottom w:val="none" w:sz="0" w:space="0" w:color="auto"/>
            <w:right w:val="none" w:sz="0" w:space="0" w:color="auto"/>
          </w:divBdr>
        </w:div>
        <w:div w:id="756558292">
          <w:marLeft w:val="547"/>
          <w:marRight w:val="0"/>
          <w:marTop w:val="0"/>
          <w:marBottom w:val="0"/>
          <w:divBdr>
            <w:top w:val="none" w:sz="0" w:space="0" w:color="auto"/>
            <w:left w:val="none" w:sz="0" w:space="0" w:color="auto"/>
            <w:bottom w:val="none" w:sz="0" w:space="0" w:color="auto"/>
            <w:right w:val="none" w:sz="0" w:space="0" w:color="auto"/>
          </w:divBdr>
        </w:div>
      </w:divsChild>
    </w:div>
    <w:div w:id="883447806">
      <w:bodyDiv w:val="1"/>
      <w:marLeft w:val="0"/>
      <w:marRight w:val="0"/>
      <w:marTop w:val="0"/>
      <w:marBottom w:val="0"/>
      <w:divBdr>
        <w:top w:val="none" w:sz="0" w:space="0" w:color="auto"/>
        <w:left w:val="none" w:sz="0" w:space="0" w:color="auto"/>
        <w:bottom w:val="none" w:sz="0" w:space="0" w:color="auto"/>
        <w:right w:val="none" w:sz="0" w:space="0" w:color="auto"/>
      </w:divBdr>
      <w:divsChild>
        <w:div w:id="1517842061">
          <w:marLeft w:val="547"/>
          <w:marRight w:val="0"/>
          <w:marTop w:val="0"/>
          <w:marBottom w:val="0"/>
          <w:divBdr>
            <w:top w:val="none" w:sz="0" w:space="0" w:color="auto"/>
            <w:left w:val="none" w:sz="0" w:space="0" w:color="auto"/>
            <w:bottom w:val="none" w:sz="0" w:space="0" w:color="auto"/>
            <w:right w:val="none" w:sz="0" w:space="0" w:color="auto"/>
          </w:divBdr>
        </w:div>
        <w:div w:id="1354456678">
          <w:marLeft w:val="1166"/>
          <w:marRight w:val="0"/>
          <w:marTop w:val="0"/>
          <w:marBottom w:val="0"/>
          <w:divBdr>
            <w:top w:val="none" w:sz="0" w:space="0" w:color="auto"/>
            <w:left w:val="none" w:sz="0" w:space="0" w:color="auto"/>
            <w:bottom w:val="none" w:sz="0" w:space="0" w:color="auto"/>
            <w:right w:val="none" w:sz="0" w:space="0" w:color="auto"/>
          </w:divBdr>
        </w:div>
        <w:div w:id="561910359">
          <w:marLeft w:val="1800"/>
          <w:marRight w:val="0"/>
          <w:marTop w:val="0"/>
          <w:marBottom w:val="0"/>
          <w:divBdr>
            <w:top w:val="none" w:sz="0" w:space="0" w:color="auto"/>
            <w:left w:val="none" w:sz="0" w:space="0" w:color="auto"/>
            <w:bottom w:val="none" w:sz="0" w:space="0" w:color="auto"/>
            <w:right w:val="none" w:sz="0" w:space="0" w:color="auto"/>
          </w:divBdr>
        </w:div>
        <w:div w:id="847646008">
          <w:marLeft w:val="1166"/>
          <w:marRight w:val="0"/>
          <w:marTop w:val="0"/>
          <w:marBottom w:val="0"/>
          <w:divBdr>
            <w:top w:val="none" w:sz="0" w:space="0" w:color="auto"/>
            <w:left w:val="none" w:sz="0" w:space="0" w:color="auto"/>
            <w:bottom w:val="none" w:sz="0" w:space="0" w:color="auto"/>
            <w:right w:val="none" w:sz="0" w:space="0" w:color="auto"/>
          </w:divBdr>
        </w:div>
        <w:div w:id="583153451">
          <w:marLeft w:val="1166"/>
          <w:marRight w:val="0"/>
          <w:marTop w:val="0"/>
          <w:marBottom w:val="0"/>
          <w:divBdr>
            <w:top w:val="none" w:sz="0" w:space="0" w:color="auto"/>
            <w:left w:val="none" w:sz="0" w:space="0" w:color="auto"/>
            <w:bottom w:val="none" w:sz="0" w:space="0" w:color="auto"/>
            <w:right w:val="none" w:sz="0" w:space="0" w:color="auto"/>
          </w:divBdr>
        </w:div>
        <w:div w:id="374889168">
          <w:marLeft w:val="1800"/>
          <w:marRight w:val="0"/>
          <w:marTop w:val="0"/>
          <w:marBottom w:val="0"/>
          <w:divBdr>
            <w:top w:val="none" w:sz="0" w:space="0" w:color="auto"/>
            <w:left w:val="none" w:sz="0" w:space="0" w:color="auto"/>
            <w:bottom w:val="none" w:sz="0" w:space="0" w:color="auto"/>
            <w:right w:val="none" w:sz="0" w:space="0" w:color="auto"/>
          </w:divBdr>
        </w:div>
        <w:div w:id="100612552">
          <w:marLeft w:val="1166"/>
          <w:marRight w:val="0"/>
          <w:marTop w:val="0"/>
          <w:marBottom w:val="0"/>
          <w:divBdr>
            <w:top w:val="none" w:sz="0" w:space="0" w:color="auto"/>
            <w:left w:val="none" w:sz="0" w:space="0" w:color="auto"/>
            <w:bottom w:val="none" w:sz="0" w:space="0" w:color="auto"/>
            <w:right w:val="none" w:sz="0" w:space="0" w:color="auto"/>
          </w:divBdr>
        </w:div>
        <w:div w:id="1502233947">
          <w:marLeft w:val="1166"/>
          <w:marRight w:val="0"/>
          <w:marTop w:val="0"/>
          <w:marBottom w:val="0"/>
          <w:divBdr>
            <w:top w:val="none" w:sz="0" w:space="0" w:color="auto"/>
            <w:left w:val="none" w:sz="0" w:space="0" w:color="auto"/>
            <w:bottom w:val="none" w:sz="0" w:space="0" w:color="auto"/>
            <w:right w:val="none" w:sz="0" w:space="0" w:color="auto"/>
          </w:divBdr>
        </w:div>
        <w:div w:id="1592086642">
          <w:marLeft w:val="1800"/>
          <w:marRight w:val="0"/>
          <w:marTop w:val="0"/>
          <w:marBottom w:val="0"/>
          <w:divBdr>
            <w:top w:val="none" w:sz="0" w:space="0" w:color="auto"/>
            <w:left w:val="none" w:sz="0" w:space="0" w:color="auto"/>
            <w:bottom w:val="none" w:sz="0" w:space="0" w:color="auto"/>
            <w:right w:val="none" w:sz="0" w:space="0" w:color="auto"/>
          </w:divBdr>
        </w:div>
      </w:divsChild>
    </w:div>
    <w:div w:id="889264378">
      <w:bodyDiv w:val="1"/>
      <w:marLeft w:val="0"/>
      <w:marRight w:val="0"/>
      <w:marTop w:val="0"/>
      <w:marBottom w:val="0"/>
      <w:divBdr>
        <w:top w:val="none" w:sz="0" w:space="0" w:color="auto"/>
        <w:left w:val="none" w:sz="0" w:space="0" w:color="auto"/>
        <w:bottom w:val="none" w:sz="0" w:space="0" w:color="auto"/>
        <w:right w:val="none" w:sz="0" w:space="0" w:color="auto"/>
      </w:divBdr>
      <w:divsChild>
        <w:div w:id="174927614">
          <w:marLeft w:val="547"/>
          <w:marRight w:val="0"/>
          <w:marTop w:val="0"/>
          <w:marBottom w:val="0"/>
          <w:divBdr>
            <w:top w:val="none" w:sz="0" w:space="0" w:color="auto"/>
            <w:left w:val="none" w:sz="0" w:space="0" w:color="auto"/>
            <w:bottom w:val="none" w:sz="0" w:space="0" w:color="auto"/>
            <w:right w:val="none" w:sz="0" w:space="0" w:color="auto"/>
          </w:divBdr>
        </w:div>
        <w:div w:id="1761172638">
          <w:marLeft w:val="1166"/>
          <w:marRight w:val="0"/>
          <w:marTop w:val="0"/>
          <w:marBottom w:val="0"/>
          <w:divBdr>
            <w:top w:val="none" w:sz="0" w:space="0" w:color="auto"/>
            <w:left w:val="none" w:sz="0" w:space="0" w:color="auto"/>
            <w:bottom w:val="none" w:sz="0" w:space="0" w:color="auto"/>
            <w:right w:val="none" w:sz="0" w:space="0" w:color="auto"/>
          </w:divBdr>
        </w:div>
      </w:divsChild>
    </w:div>
    <w:div w:id="922373005">
      <w:bodyDiv w:val="1"/>
      <w:marLeft w:val="0"/>
      <w:marRight w:val="0"/>
      <w:marTop w:val="0"/>
      <w:marBottom w:val="0"/>
      <w:divBdr>
        <w:top w:val="none" w:sz="0" w:space="0" w:color="auto"/>
        <w:left w:val="none" w:sz="0" w:space="0" w:color="auto"/>
        <w:bottom w:val="none" w:sz="0" w:space="0" w:color="auto"/>
        <w:right w:val="none" w:sz="0" w:space="0" w:color="auto"/>
      </w:divBdr>
      <w:divsChild>
        <w:div w:id="572930526">
          <w:marLeft w:val="547"/>
          <w:marRight w:val="0"/>
          <w:marTop w:val="0"/>
          <w:marBottom w:val="0"/>
          <w:divBdr>
            <w:top w:val="none" w:sz="0" w:space="0" w:color="auto"/>
            <w:left w:val="none" w:sz="0" w:space="0" w:color="auto"/>
            <w:bottom w:val="none" w:sz="0" w:space="0" w:color="auto"/>
            <w:right w:val="none" w:sz="0" w:space="0" w:color="auto"/>
          </w:divBdr>
        </w:div>
        <w:div w:id="537471424">
          <w:marLeft w:val="1166"/>
          <w:marRight w:val="0"/>
          <w:marTop w:val="0"/>
          <w:marBottom w:val="0"/>
          <w:divBdr>
            <w:top w:val="none" w:sz="0" w:space="0" w:color="auto"/>
            <w:left w:val="none" w:sz="0" w:space="0" w:color="auto"/>
            <w:bottom w:val="none" w:sz="0" w:space="0" w:color="auto"/>
            <w:right w:val="none" w:sz="0" w:space="0" w:color="auto"/>
          </w:divBdr>
        </w:div>
        <w:div w:id="1048990384">
          <w:marLeft w:val="547"/>
          <w:marRight w:val="0"/>
          <w:marTop w:val="0"/>
          <w:marBottom w:val="0"/>
          <w:divBdr>
            <w:top w:val="none" w:sz="0" w:space="0" w:color="auto"/>
            <w:left w:val="none" w:sz="0" w:space="0" w:color="auto"/>
            <w:bottom w:val="none" w:sz="0" w:space="0" w:color="auto"/>
            <w:right w:val="none" w:sz="0" w:space="0" w:color="auto"/>
          </w:divBdr>
        </w:div>
        <w:div w:id="1536653234">
          <w:marLeft w:val="1166"/>
          <w:marRight w:val="0"/>
          <w:marTop w:val="0"/>
          <w:marBottom w:val="0"/>
          <w:divBdr>
            <w:top w:val="none" w:sz="0" w:space="0" w:color="auto"/>
            <w:left w:val="none" w:sz="0" w:space="0" w:color="auto"/>
            <w:bottom w:val="none" w:sz="0" w:space="0" w:color="auto"/>
            <w:right w:val="none" w:sz="0" w:space="0" w:color="auto"/>
          </w:divBdr>
        </w:div>
        <w:div w:id="360130950">
          <w:marLeft w:val="547"/>
          <w:marRight w:val="0"/>
          <w:marTop w:val="0"/>
          <w:marBottom w:val="0"/>
          <w:divBdr>
            <w:top w:val="none" w:sz="0" w:space="0" w:color="auto"/>
            <w:left w:val="none" w:sz="0" w:space="0" w:color="auto"/>
            <w:bottom w:val="none" w:sz="0" w:space="0" w:color="auto"/>
            <w:right w:val="none" w:sz="0" w:space="0" w:color="auto"/>
          </w:divBdr>
        </w:div>
        <w:div w:id="344524601">
          <w:marLeft w:val="1166"/>
          <w:marRight w:val="0"/>
          <w:marTop w:val="0"/>
          <w:marBottom w:val="0"/>
          <w:divBdr>
            <w:top w:val="none" w:sz="0" w:space="0" w:color="auto"/>
            <w:left w:val="none" w:sz="0" w:space="0" w:color="auto"/>
            <w:bottom w:val="none" w:sz="0" w:space="0" w:color="auto"/>
            <w:right w:val="none" w:sz="0" w:space="0" w:color="auto"/>
          </w:divBdr>
        </w:div>
        <w:div w:id="708460300">
          <w:marLeft w:val="547"/>
          <w:marRight w:val="0"/>
          <w:marTop w:val="0"/>
          <w:marBottom w:val="0"/>
          <w:divBdr>
            <w:top w:val="none" w:sz="0" w:space="0" w:color="auto"/>
            <w:left w:val="none" w:sz="0" w:space="0" w:color="auto"/>
            <w:bottom w:val="none" w:sz="0" w:space="0" w:color="auto"/>
            <w:right w:val="none" w:sz="0" w:space="0" w:color="auto"/>
          </w:divBdr>
        </w:div>
        <w:div w:id="1506284066">
          <w:marLeft w:val="1166"/>
          <w:marRight w:val="0"/>
          <w:marTop w:val="0"/>
          <w:marBottom w:val="0"/>
          <w:divBdr>
            <w:top w:val="none" w:sz="0" w:space="0" w:color="auto"/>
            <w:left w:val="none" w:sz="0" w:space="0" w:color="auto"/>
            <w:bottom w:val="none" w:sz="0" w:space="0" w:color="auto"/>
            <w:right w:val="none" w:sz="0" w:space="0" w:color="auto"/>
          </w:divBdr>
        </w:div>
      </w:divsChild>
    </w:div>
    <w:div w:id="933897085">
      <w:bodyDiv w:val="1"/>
      <w:marLeft w:val="0"/>
      <w:marRight w:val="0"/>
      <w:marTop w:val="0"/>
      <w:marBottom w:val="0"/>
      <w:divBdr>
        <w:top w:val="none" w:sz="0" w:space="0" w:color="auto"/>
        <w:left w:val="none" w:sz="0" w:space="0" w:color="auto"/>
        <w:bottom w:val="none" w:sz="0" w:space="0" w:color="auto"/>
        <w:right w:val="none" w:sz="0" w:space="0" w:color="auto"/>
      </w:divBdr>
      <w:divsChild>
        <w:div w:id="50272371">
          <w:marLeft w:val="547"/>
          <w:marRight w:val="0"/>
          <w:marTop w:val="0"/>
          <w:marBottom w:val="0"/>
          <w:divBdr>
            <w:top w:val="none" w:sz="0" w:space="0" w:color="auto"/>
            <w:left w:val="none" w:sz="0" w:space="0" w:color="auto"/>
            <w:bottom w:val="none" w:sz="0" w:space="0" w:color="auto"/>
            <w:right w:val="none" w:sz="0" w:space="0" w:color="auto"/>
          </w:divBdr>
        </w:div>
        <w:div w:id="2098944763">
          <w:marLeft w:val="1166"/>
          <w:marRight w:val="0"/>
          <w:marTop w:val="0"/>
          <w:marBottom w:val="0"/>
          <w:divBdr>
            <w:top w:val="none" w:sz="0" w:space="0" w:color="auto"/>
            <w:left w:val="none" w:sz="0" w:space="0" w:color="auto"/>
            <w:bottom w:val="none" w:sz="0" w:space="0" w:color="auto"/>
            <w:right w:val="none" w:sz="0" w:space="0" w:color="auto"/>
          </w:divBdr>
        </w:div>
        <w:div w:id="61951856">
          <w:marLeft w:val="1166"/>
          <w:marRight w:val="0"/>
          <w:marTop w:val="0"/>
          <w:marBottom w:val="0"/>
          <w:divBdr>
            <w:top w:val="none" w:sz="0" w:space="0" w:color="auto"/>
            <w:left w:val="none" w:sz="0" w:space="0" w:color="auto"/>
            <w:bottom w:val="none" w:sz="0" w:space="0" w:color="auto"/>
            <w:right w:val="none" w:sz="0" w:space="0" w:color="auto"/>
          </w:divBdr>
        </w:div>
        <w:div w:id="711422389">
          <w:marLeft w:val="1800"/>
          <w:marRight w:val="0"/>
          <w:marTop w:val="0"/>
          <w:marBottom w:val="0"/>
          <w:divBdr>
            <w:top w:val="none" w:sz="0" w:space="0" w:color="auto"/>
            <w:left w:val="none" w:sz="0" w:space="0" w:color="auto"/>
            <w:bottom w:val="none" w:sz="0" w:space="0" w:color="auto"/>
            <w:right w:val="none" w:sz="0" w:space="0" w:color="auto"/>
          </w:divBdr>
        </w:div>
        <w:div w:id="1382941052">
          <w:marLeft w:val="1800"/>
          <w:marRight w:val="0"/>
          <w:marTop w:val="0"/>
          <w:marBottom w:val="0"/>
          <w:divBdr>
            <w:top w:val="none" w:sz="0" w:space="0" w:color="auto"/>
            <w:left w:val="none" w:sz="0" w:space="0" w:color="auto"/>
            <w:bottom w:val="none" w:sz="0" w:space="0" w:color="auto"/>
            <w:right w:val="none" w:sz="0" w:space="0" w:color="auto"/>
          </w:divBdr>
        </w:div>
        <w:div w:id="1849128814">
          <w:marLeft w:val="1800"/>
          <w:marRight w:val="0"/>
          <w:marTop w:val="0"/>
          <w:marBottom w:val="0"/>
          <w:divBdr>
            <w:top w:val="none" w:sz="0" w:space="0" w:color="auto"/>
            <w:left w:val="none" w:sz="0" w:space="0" w:color="auto"/>
            <w:bottom w:val="none" w:sz="0" w:space="0" w:color="auto"/>
            <w:right w:val="none" w:sz="0" w:space="0" w:color="auto"/>
          </w:divBdr>
        </w:div>
        <w:div w:id="1626354970">
          <w:marLeft w:val="1800"/>
          <w:marRight w:val="0"/>
          <w:marTop w:val="0"/>
          <w:marBottom w:val="0"/>
          <w:divBdr>
            <w:top w:val="none" w:sz="0" w:space="0" w:color="auto"/>
            <w:left w:val="none" w:sz="0" w:space="0" w:color="auto"/>
            <w:bottom w:val="none" w:sz="0" w:space="0" w:color="auto"/>
            <w:right w:val="none" w:sz="0" w:space="0" w:color="auto"/>
          </w:divBdr>
        </w:div>
        <w:div w:id="987395822">
          <w:marLeft w:val="1800"/>
          <w:marRight w:val="0"/>
          <w:marTop w:val="0"/>
          <w:marBottom w:val="0"/>
          <w:divBdr>
            <w:top w:val="none" w:sz="0" w:space="0" w:color="auto"/>
            <w:left w:val="none" w:sz="0" w:space="0" w:color="auto"/>
            <w:bottom w:val="none" w:sz="0" w:space="0" w:color="auto"/>
            <w:right w:val="none" w:sz="0" w:space="0" w:color="auto"/>
          </w:divBdr>
        </w:div>
      </w:divsChild>
    </w:div>
    <w:div w:id="1116829614">
      <w:bodyDiv w:val="1"/>
      <w:marLeft w:val="0"/>
      <w:marRight w:val="0"/>
      <w:marTop w:val="0"/>
      <w:marBottom w:val="0"/>
      <w:divBdr>
        <w:top w:val="none" w:sz="0" w:space="0" w:color="auto"/>
        <w:left w:val="none" w:sz="0" w:space="0" w:color="auto"/>
        <w:bottom w:val="none" w:sz="0" w:space="0" w:color="auto"/>
        <w:right w:val="none" w:sz="0" w:space="0" w:color="auto"/>
      </w:divBdr>
      <w:divsChild>
        <w:div w:id="1228152031">
          <w:marLeft w:val="547"/>
          <w:marRight w:val="0"/>
          <w:marTop w:val="0"/>
          <w:marBottom w:val="0"/>
          <w:divBdr>
            <w:top w:val="none" w:sz="0" w:space="0" w:color="auto"/>
            <w:left w:val="none" w:sz="0" w:space="0" w:color="auto"/>
            <w:bottom w:val="none" w:sz="0" w:space="0" w:color="auto"/>
            <w:right w:val="none" w:sz="0" w:space="0" w:color="auto"/>
          </w:divBdr>
        </w:div>
        <w:div w:id="396053852">
          <w:marLeft w:val="1166"/>
          <w:marRight w:val="0"/>
          <w:marTop w:val="0"/>
          <w:marBottom w:val="0"/>
          <w:divBdr>
            <w:top w:val="none" w:sz="0" w:space="0" w:color="auto"/>
            <w:left w:val="none" w:sz="0" w:space="0" w:color="auto"/>
            <w:bottom w:val="none" w:sz="0" w:space="0" w:color="auto"/>
            <w:right w:val="none" w:sz="0" w:space="0" w:color="auto"/>
          </w:divBdr>
        </w:div>
        <w:div w:id="1712605041">
          <w:marLeft w:val="1166"/>
          <w:marRight w:val="0"/>
          <w:marTop w:val="0"/>
          <w:marBottom w:val="0"/>
          <w:divBdr>
            <w:top w:val="none" w:sz="0" w:space="0" w:color="auto"/>
            <w:left w:val="none" w:sz="0" w:space="0" w:color="auto"/>
            <w:bottom w:val="none" w:sz="0" w:space="0" w:color="auto"/>
            <w:right w:val="none" w:sz="0" w:space="0" w:color="auto"/>
          </w:divBdr>
        </w:div>
        <w:div w:id="1649630048">
          <w:marLeft w:val="1800"/>
          <w:marRight w:val="0"/>
          <w:marTop w:val="0"/>
          <w:marBottom w:val="0"/>
          <w:divBdr>
            <w:top w:val="none" w:sz="0" w:space="0" w:color="auto"/>
            <w:left w:val="none" w:sz="0" w:space="0" w:color="auto"/>
            <w:bottom w:val="none" w:sz="0" w:space="0" w:color="auto"/>
            <w:right w:val="none" w:sz="0" w:space="0" w:color="auto"/>
          </w:divBdr>
        </w:div>
        <w:div w:id="172766197">
          <w:marLeft w:val="1800"/>
          <w:marRight w:val="0"/>
          <w:marTop w:val="0"/>
          <w:marBottom w:val="0"/>
          <w:divBdr>
            <w:top w:val="none" w:sz="0" w:space="0" w:color="auto"/>
            <w:left w:val="none" w:sz="0" w:space="0" w:color="auto"/>
            <w:bottom w:val="none" w:sz="0" w:space="0" w:color="auto"/>
            <w:right w:val="none" w:sz="0" w:space="0" w:color="auto"/>
          </w:divBdr>
        </w:div>
        <w:div w:id="1712533846">
          <w:marLeft w:val="1800"/>
          <w:marRight w:val="0"/>
          <w:marTop w:val="0"/>
          <w:marBottom w:val="0"/>
          <w:divBdr>
            <w:top w:val="none" w:sz="0" w:space="0" w:color="auto"/>
            <w:left w:val="none" w:sz="0" w:space="0" w:color="auto"/>
            <w:bottom w:val="none" w:sz="0" w:space="0" w:color="auto"/>
            <w:right w:val="none" w:sz="0" w:space="0" w:color="auto"/>
          </w:divBdr>
        </w:div>
        <w:div w:id="934166079">
          <w:marLeft w:val="1800"/>
          <w:marRight w:val="0"/>
          <w:marTop w:val="0"/>
          <w:marBottom w:val="0"/>
          <w:divBdr>
            <w:top w:val="none" w:sz="0" w:space="0" w:color="auto"/>
            <w:left w:val="none" w:sz="0" w:space="0" w:color="auto"/>
            <w:bottom w:val="none" w:sz="0" w:space="0" w:color="auto"/>
            <w:right w:val="none" w:sz="0" w:space="0" w:color="auto"/>
          </w:divBdr>
        </w:div>
        <w:div w:id="552697746">
          <w:marLeft w:val="1800"/>
          <w:marRight w:val="0"/>
          <w:marTop w:val="0"/>
          <w:marBottom w:val="0"/>
          <w:divBdr>
            <w:top w:val="none" w:sz="0" w:space="0" w:color="auto"/>
            <w:left w:val="none" w:sz="0" w:space="0" w:color="auto"/>
            <w:bottom w:val="none" w:sz="0" w:space="0" w:color="auto"/>
            <w:right w:val="none" w:sz="0" w:space="0" w:color="auto"/>
          </w:divBdr>
        </w:div>
        <w:div w:id="882984319">
          <w:marLeft w:val="1800"/>
          <w:marRight w:val="0"/>
          <w:marTop w:val="0"/>
          <w:marBottom w:val="0"/>
          <w:divBdr>
            <w:top w:val="none" w:sz="0" w:space="0" w:color="auto"/>
            <w:left w:val="none" w:sz="0" w:space="0" w:color="auto"/>
            <w:bottom w:val="none" w:sz="0" w:space="0" w:color="auto"/>
            <w:right w:val="none" w:sz="0" w:space="0" w:color="auto"/>
          </w:divBdr>
        </w:div>
        <w:div w:id="725763349">
          <w:marLeft w:val="1800"/>
          <w:marRight w:val="0"/>
          <w:marTop w:val="0"/>
          <w:marBottom w:val="0"/>
          <w:divBdr>
            <w:top w:val="none" w:sz="0" w:space="0" w:color="auto"/>
            <w:left w:val="none" w:sz="0" w:space="0" w:color="auto"/>
            <w:bottom w:val="none" w:sz="0" w:space="0" w:color="auto"/>
            <w:right w:val="none" w:sz="0" w:space="0" w:color="auto"/>
          </w:divBdr>
        </w:div>
      </w:divsChild>
    </w:div>
    <w:div w:id="1233542029">
      <w:bodyDiv w:val="1"/>
      <w:marLeft w:val="0"/>
      <w:marRight w:val="0"/>
      <w:marTop w:val="0"/>
      <w:marBottom w:val="0"/>
      <w:divBdr>
        <w:top w:val="none" w:sz="0" w:space="0" w:color="auto"/>
        <w:left w:val="none" w:sz="0" w:space="0" w:color="auto"/>
        <w:bottom w:val="none" w:sz="0" w:space="0" w:color="auto"/>
        <w:right w:val="none" w:sz="0" w:space="0" w:color="auto"/>
      </w:divBdr>
      <w:divsChild>
        <w:div w:id="121308165">
          <w:marLeft w:val="547"/>
          <w:marRight w:val="0"/>
          <w:marTop w:val="0"/>
          <w:marBottom w:val="0"/>
          <w:divBdr>
            <w:top w:val="none" w:sz="0" w:space="0" w:color="auto"/>
            <w:left w:val="none" w:sz="0" w:space="0" w:color="auto"/>
            <w:bottom w:val="none" w:sz="0" w:space="0" w:color="auto"/>
            <w:right w:val="none" w:sz="0" w:space="0" w:color="auto"/>
          </w:divBdr>
        </w:div>
        <w:div w:id="855968053">
          <w:marLeft w:val="547"/>
          <w:marRight w:val="0"/>
          <w:marTop w:val="0"/>
          <w:marBottom w:val="0"/>
          <w:divBdr>
            <w:top w:val="none" w:sz="0" w:space="0" w:color="auto"/>
            <w:left w:val="none" w:sz="0" w:space="0" w:color="auto"/>
            <w:bottom w:val="none" w:sz="0" w:space="0" w:color="auto"/>
            <w:right w:val="none" w:sz="0" w:space="0" w:color="auto"/>
          </w:divBdr>
        </w:div>
        <w:div w:id="1260138104">
          <w:marLeft w:val="547"/>
          <w:marRight w:val="0"/>
          <w:marTop w:val="0"/>
          <w:marBottom w:val="0"/>
          <w:divBdr>
            <w:top w:val="none" w:sz="0" w:space="0" w:color="auto"/>
            <w:left w:val="none" w:sz="0" w:space="0" w:color="auto"/>
            <w:bottom w:val="none" w:sz="0" w:space="0" w:color="auto"/>
            <w:right w:val="none" w:sz="0" w:space="0" w:color="auto"/>
          </w:divBdr>
        </w:div>
        <w:div w:id="1044982970">
          <w:marLeft w:val="547"/>
          <w:marRight w:val="0"/>
          <w:marTop w:val="0"/>
          <w:marBottom w:val="0"/>
          <w:divBdr>
            <w:top w:val="none" w:sz="0" w:space="0" w:color="auto"/>
            <w:left w:val="none" w:sz="0" w:space="0" w:color="auto"/>
            <w:bottom w:val="none" w:sz="0" w:space="0" w:color="auto"/>
            <w:right w:val="none" w:sz="0" w:space="0" w:color="auto"/>
          </w:divBdr>
        </w:div>
        <w:div w:id="2006085308">
          <w:marLeft w:val="547"/>
          <w:marRight w:val="0"/>
          <w:marTop w:val="0"/>
          <w:marBottom w:val="0"/>
          <w:divBdr>
            <w:top w:val="none" w:sz="0" w:space="0" w:color="auto"/>
            <w:left w:val="none" w:sz="0" w:space="0" w:color="auto"/>
            <w:bottom w:val="none" w:sz="0" w:space="0" w:color="auto"/>
            <w:right w:val="none" w:sz="0" w:space="0" w:color="auto"/>
          </w:divBdr>
        </w:div>
      </w:divsChild>
    </w:div>
    <w:div w:id="1245994852">
      <w:bodyDiv w:val="1"/>
      <w:marLeft w:val="0"/>
      <w:marRight w:val="0"/>
      <w:marTop w:val="0"/>
      <w:marBottom w:val="0"/>
      <w:divBdr>
        <w:top w:val="none" w:sz="0" w:space="0" w:color="auto"/>
        <w:left w:val="none" w:sz="0" w:space="0" w:color="auto"/>
        <w:bottom w:val="none" w:sz="0" w:space="0" w:color="auto"/>
        <w:right w:val="none" w:sz="0" w:space="0" w:color="auto"/>
      </w:divBdr>
      <w:divsChild>
        <w:div w:id="574318052">
          <w:marLeft w:val="547"/>
          <w:marRight w:val="0"/>
          <w:marTop w:val="0"/>
          <w:marBottom w:val="0"/>
          <w:divBdr>
            <w:top w:val="none" w:sz="0" w:space="0" w:color="auto"/>
            <w:left w:val="none" w:sz="0" w:space="0" w:color="auto"/>
            <w:bottom w:val="none" w:sz="0" w:space="0" w:color="auto"/>
            <w:right w:val="none" w:sz="0" w:space="0" w:color="auto"/>
          </w:divBdr>
        </w:div>
        <w:div w:id="193036199">
          <w:marLeft w:val="547"/>
          <w:marRight w:val="0"/>
          <w:marTop w:val="0"/>
          <w:marBottom w:val="0"/>
          <w:divBdr>
            <w:top w:val="none" w:sz="0" w:space="0" w:color="auto"/>
            <w:left w:val="none" w:sz="0" w:space="0" w:color="auto"/>
            <w:bottom w:val="none" w:sz="0" w:space="0" w:color="auto"/>
            <w:right w:val="none" w:sz="0" w:space="0" w:color="auto"/>
          </w:divBdr>
        </w:div>
        <w:div w:id="1380981536">
          <w:marLeft w:val="547"/>
          <w:marRight w:val="0"/>
          <w:marTop w:val="0"/>
          <w:marBottom w:val="0"/>
          <w:divBdr>
            <w:top w:val="none" w:sz="0" w:space="0" w:color="auto"/>
            <w:left w:val="none" w:sz="0" w:space="0" w:color="auto"/>
            <w:bottom w:val="none" w:sz="0" w:space="0" w:color="auto"/>
            <w:right w:val="none" w:sz="0" w:space="0" w:color="auto"/>
          </w:divBdr>
        </w:div>
        <w:div w:id="954866113">
          <w:marLeft w:val="1166"/>
          <w:marRight w:val="0"/>
          <w:marTop w:val="0"/>
          <w:marBottom w:val="0"/>
          <w:divBdr>
            <w:top w:val="none" w:sz="0" w:space="0" w:color="auto"/>
            <w:left w:val="none" w:sz="0" w:space="0" w:color="auto"/>
            <w:bottom w:val="none" w:sz="0" w:space="0" w:color="auto"/>
            <w:right w:val="none" w:sz="0" w:space="0" w:color="auto"/>
          </w:divBdr>
        </w:div>
        <w:div w:id="93937999">
          <w:marLeft w:val="1166"/>
          <w:marRight w:val="0"/>
          <w:marTop w:val="0"/>
          <w:marBottom w:val="0"/>
          <w:divBdr>
            <w:top w:val="none" w:sz="0" w:space="0" w:color="auto"/>
            <w:left w:val="none" w:sz="0" w:space="0" w:color="auto"/>
            <w:bottom w:val="none" w:sz="0" w:space="0" w:color="auto"/>
            <w:right w:val="none" w:sz="0" w:space="0" w:color="auto"/>
          </w:divBdr>
        </w:div>
      </w:divsChild>
    </w:div>
    <w:div w:id="1308972978">
      <w:bodyDiv w:val="1"/>
      <w:marLeft w:val="0"/>
      <w:marRight w:val="0"/>
      <w:marTop w:val="0"/>
      <w:marBottom w:val="0"/>
      <w:divBdr>
        <w:top w:val="none" w:sz="0" w:space="0" w:color="auto"/>
        <w:left w:val="none" w:sz="0" w:space="0" w:color="auto"/>
        <w:bottom w:val="none" w:sz="0" w:space="0" w:color="auto"/>
        <w:right w:val="none" w:sz="0" w:space="0" w:color="auto"/>
      </w:divBdr>
      <w:divsChild>
        <w:div w:id="1294630201">
          <w:marLeft w:val="547"/>
          <w:marRight w:val="0"/>
          <w:marTop w:val="0"/>
          <w:marBottom w:val="0"/>
          <w:divBdr>
            <w:top w:val="none" w:sz="0" w:space="0" w:color="auto"/>
            <w:left w:val="none" w:sz="0" w:space="0" w:color="auto"/>
            <w:bottom w:val="none" w:sz="0" w:space="0" w:color="auto"/>
            <w:right w:val="none" w:sz="0" w:space="0" w:color="auto"/>
          </w:divBdr>
        </w:div>
        <w:div w:id="255745806">
          <w:marLeft w:val="1166"/>
          <w:marRight w:val="0"/>
          <w:marTop w:val="0"/>
          <w:marBottom w:val="0"/>
          <w:divBdr>
            <w:top w:val="none" w:sz="0" w:space="0" w:color="auto"/>
            <w:left w:val="none" w:sz="0" w:space="0" w:color="auto"/>
            <w:bottom w:val="none" w:sz="0" w:space="0" w:color="auto"/>
            <w:right w:val="none" w:sz="0" w:space="0" w:color="auto"/>
          </w:divBdr>
        </w:div>
        <w:div w:id="1036272981">
          <w:marLeft w:val="547"/>
          <w:marRight w:val="0"/>
          <w:marTop w:val="0"/>
          <w:marBottom w:val="0"/>
          <w:divBdr>
            <w:top w:val="none" w:sz="0" w:space="0" w:color="auto"/>
            <w:left w:val="none" w:sz="0" w:space="0" w:color="auto"/>
            <w:bottom w:val="none" w:sz="0" w:space="0" w:color="auto"/>
            <w:right w:val="none" w:sz="0" w:space="0" w:color="auto"/>
          </w:divBdr>
        </w:div>
        <w:div w:id="1561286117">
          <w:marLeft w:val="547"/>
          <w:marRight w:val="0"/>
          <w:marTop w:val="0"/>
          <w:marBottom w:val="0"/>
          <w:divBdr>
            <w:top w:val="none" w:sz="0" w:space="0" w:color="auto"/>
            <w:left w:val="none" w:sz="0" w:space="0" w:color="auto"/>
            <w:bottom w:val="none" w:sz="0" w:space="0" w:color="auto"/>
            <w:right w:val="none" w:sz="0" w:space="0" w:color="auto"/>
          </w:divBdr>
        </w:div>
      </w:divsChild>
    </w:div>
    <w:div w:id="1411005830">
      <w:bodyDiv w:val="1"/>
      <w:marLeft w:val="0"/>
      <w:marRight w:val="0"/>
      <w:marTop w:val="0"/>
      <w:marBottom w:val="0"/>
      <w:divBdr>
        <w:top w:val="none" w:sz="0" w:space="0" w:color="auto"/>
        <w:left w:val="none" w:sz="0" w:space="0" w:color="auto"/>
        <w:bottom w:val="none" w:sz="0" w:space="0" w:color="auto"/>
        <w:right w:val="none" w:sz="0" w:space="0" w:color="auto"/>
      </w:divBdr>
      <w:divsChild>
        <w:div w:id="1209876080">
          <w:marLeft w:val="547"/>
          <w:marRight w:val="0"/>
          <w:marTop w:val="0"/>
          <w:marBottom w:val="0"/>
          <w:divBdr>
            <w:top w:val="none" w:sz="0" w:space="0" w:color="auto"/>
            <w:left w:val="none" w:sz="0" w:space="0" w:color="auto"/>
            <w:bottom w:val="none" w:sz="0" w:space="0" w:color="auto"/>
            <w:right w:val="none" w:sz="0" w:space="0" w:color="auto"/>
          </w:divBdr>
        </w:div>
        <w:div w:id="1897933647">
          <w:marLeft w:val="547"/>
          <w:marRight w:val="0"/>
          <w:marTop w:val="0"/>
          <w:marBottom w:val="0"/>
          <w:divBdr>
            <w:top w:val="none" w:sz="0" w:space="0" w:color="auto"/>
            <w:left w:val="none" w:sz="0" w:space="0" w:color="auto"/>
            <w:bottom w:val="none" w:sz="0" w:space="0" w:color="auto"/>
            <w:right w:val="none" w:sz="0" w:space="0" w:color="auto"/>
          </w:divBdr>
        </w:div>
        <w:div w:id="2028018972">
          <w:marLeft w:val="547"/>
          <w:marRight w:val="0"/>
          <w:marTop w:val="0"/>
          <w:marBottom w:val="0"/>
          <w:divBdr>
            <w:top w:val="none" w:sz="0" w:space="0" w:color="auto"/>
            <w:left w:val="none" w:sz="0" w:space="0" w:color="auto"/>
            <w:bottom w:val="none" w:sz="0" w:space="0" w:color="auto"/>
            <w:right w:val="none" w:sz="0" w:space="0" w:color="auto"/>
          </w:divBdr>
        </w:div>
        <w:div w:id="1225337741">
          <w:marLeft w:val="1166"/>
          <w:marRight w:val="0"/>
          <w:marTop w:val="0"/>
          <w:marBottom w:val="0"/>
          <w:divBdr>
            <w:top w:val="none" w:sz="0" w:space="0" w:color="auto"/>
            <w:left w:val="none" w:sz="0" w:space="0" w:color="auto"/>
            <w:bottom w:val="none" w:sz="0" w:space="0" w:color="auto"/>
            <w:right w:val="none" w:sz="0" w:space="0" w:color="auto"/>
          </w:divBdr>
        </w:div>
      </w:divsChild>
    </w:div>
    <w:div w:id="1452436868">
      <w:bodyDiv w:val="1"/>
      <w:marLeft w:val="0"/>
      <w:marRight w:val="0"/>
      <w:marTop w:val="0"/>
      <w:marBottom w:val="0"/>
      <w:divBdr>
        <w:top w:val="none" w:sz="0" w:space="0" w:color="auto"/>
        <w:left w:val="none" w:sz="0" w:space="0" w:color="auto"/>
        <w:bottom w:val="none" w:sz="0" w:space="0" w:color="auto"/>
        <w:right w:val="none" w:sz="0" w:space="0" w:color="auto"/>
      </w:divBdr>
      <w:divsChild>
        <w:div w:id="1274752977">
          <w:marLeft w:val="547"/>
          <w:marRight w:val="0"/>
          <w:marTop w:val="0"/>
          <w:marBottom w:val="0"/>
          <w:divBdr>
            <w:top w:val="none" w:sz="0" w:space="0" w:color="auto"/>
            <w:left w:val="none" w:sz="0" w:space="0" w:color="auto"/>
            <w:bottom w:val="none" w:sz="0" w:space="0" w:color="auto"/>
            <w:right w:val="none" w:sz="0" w:space="0" w:color="auto"/>
          </w:divBdr>
        </w:div>
        <w:div w:id="1927493119">
          <w:marLeft w:val="547"/>
          <w:marRight w:val="0"/>
          <w:marTop w:val="0"/>
          <w:marBottom w:val="0"/>
          <w:divBdr>
            <w:top w:val="none" w:sz="0" w:space="0" w:color="auto"/>
            <w:left w:val="none" w:sz="0" w:space="0" w:color="auto"/>
            <w:bottom w:val="none" w:sz="0" w:space="0" w:color="auto"/>
            <w:right w:val="none" w:sz="0" w:space="0" w:color="auto"/>
          </w:divBdr>
        </w:div>
        <w:div w:id="343746762">
          <w:marLeft w:val="547"/>
          <w:marRight w:val="0"/>
          <w:marTop w:val="0"/>
          <w:marBottom w:val="0"/>
          <w:divBdr>
            <w:top w:val="none" w:sz="0" w:space="0" w:color="auto"/>
            <w:left w:val="none" w:sz="0" w:space="0" w:color="auto"/>
            <w:bottom w:val="none" w:sz="0" w:space="0" w:color="auto"/>
            <w:right w:val="none" w:sz="0" w:space="0" w:color="auto"/>
          </w:divBdr>
        </w:div>
      </w:divsChild>
    </w:div>
    <w:div w:id="1525097491">
      <w:bodyDiv w:val="1"/>
      <w:marLeft w:val="0"/>
      <w:marRight w:val="0"/>
      <w:marTop w:val="0"/>
      <w:marBottom w:val="0"/>
      <w:divBdr>
        <w:top w:val="none" w:sz="0" w:space="0" w:color="auto"/>
        <w:left w:val="none" w:sz="0" w:space="0" w:color="auto"/>
        <w:bottom w:val="none" w:sz="0" w:space="0" w:color="auto"/>
        <w:right w:val="none" w:sz="0" w:space="0" w:color="auto"/>
      </w:divBdr>
      <w:divsChild>
        <w:div w:id="1745057841">
          <w:marLeft w:val="547"/>
          <w:marRight w:val="0"/>
          <w:marTop w:val="0"/>
          <w:marBottom w:val="0"/>
          <w:divBdr>
            <w:top w:val="none" w:sz="0" w:space="0" w:color="auto"/>
            <w:left w:val="none" w:sz="0" w:space="0" w:color="auto"/>
            <w:bottom w:val="none" w:sz="0" w:space="0" w:color="auto"/>
            <w:right w:val="none" w:sz="0" w:space="0" w:color="auto"/>
          </w:divBdr>
        </w:div>
        <w:div w:id="453403586">
          <w:marLeft w:val="1166"/>
          <w:marRight w:val="0"/>
          <w:marTop w:val="0"/>
          <w:marBottom w:val="0"/>
          <w:divBdr>
            <w:top w:val="none" w:sz="0" w:space="0" w:color="auto"/>
            <w:left w:val="none" w:sz="0" w:space="0" w:color="auto"/>
            <w:bottom w:val="none" w:sz="0" w:space="0" w:color="auto"/>
            <w:right w:val="none" w:sz="0" w:space="0" w:color="auto"/>
          </w:divBdr>
        </w:div>
        <w:div w:id="847057673">
          <w:marLeft w:val="1166"/>
          <w:marRight w:val="0"/>
          <w:marTop w:val="0"/>
          <w:marBottom w:val="0"/>
          <w:divBdr>
            <w:top w:val="none" w:sz="0" w:space="0" w:color="auto"/>
            <w:left w:val="none" w:sz="0" w:space="0" w:color="auto"/>
            <w:bottom w:val="none" w:sz="0" w:space="0" w:color="auto"/>
            <w:right w:val="none" w:sz="0" w:space="0" w:color="auto"/>
          </w:divBdr>
        </w:div>
        <w:div w:id="1174878858">
          <w:marLeft w:val="547"/>
          <w:marRight w:val="0"/>
          <w:marTop w:val="0"/>
          <w:marBottom w:val="0"/>
          <w:divBdr>
            <w:top w:val="none" w:sz="0" w:space="0" w:color="auto"/>
            <w:left w:val="none" w:sz="0" w:space="0" w:color="auto"/>
            <w:bottom w:val="none" w:sz="0" w:space="0" w:color="auto"/>
            <w:right w:val="none" w:sz="0" w:space="0" w:color="auto"/>
          </w:divBdr>
        </w:div>
        <w:div w:id="1192649737">
          <w:marLeft w:val="1166"/>
          <w:marRight w:val="0"/>
          <w:marTop w:val="0"/>
          <w:marBottom w:val="0"/>
          <w:divBdr>
            <w:top w:val="none" w:sz="0" w:space="0" w:color="auto"/>
            <w:left w:val="none" w:sz="0" w:space="0" w:color="auto"/>
            <w:bottom w:val="none" w:sz="0" w:space="0" w:color="auto"/>
            <w:right w:val="none" w:sz="0" w:space="0" w:color="auto"/>
          </w:divBdr>
        </w:div>
      </w:divsChild>
    </w:div>
    <w:div w:id="1606885234">
      <w:bodyDiv w:val="1"/>
      <w:marLeft w:val="0"/>
      <w:marRight w:val="0"/>
      <w:marTop w:val="0"/>
      <w:marBottom w:val="0"/>
      <w:divBdr>
        <w:top w:val="none" w:sz="0" w:space="0" w:color="auto"/>
        <w:left w:val="none" w:sz="0" w:space="0" w:color="auto"/>
        <w:bottom w:val="none" w:sz="0" w:space="0" w:color="auto"/>
        <w:right w:val="none" w:sz="0" w:space="0" w:color="auto"/>
      </w:divBdr>
      <w:divsChild>
        <w:div w:id="152842698">
          <w:marLeft w:val="547"/>
          <w:marRight w:val="0"/>
          <w:marTop w:val="0"/>
          <w:marBottom w:val="0"/>
          <w:divBdr>
            <w:top w:val="none" w:sz="0" w:space="0" w:color="auto"/>
            <w:left w:val="none" w:sz="0" w:space="0" w:color="auto"/>
            <w:bottom w:val="none" w:sz="0" w:space="0" w:color="auto"/>
            <w:right w:val="none" w:sz="0" w:space="0" w:color="auto"/>
          </w:divBdr>
        </w:div>
        <w:div w:id="1007712864">
          <w:marLeft w:val="1166"/>
          <w:marRight w:val="0"/>
          <w:marTop w:val="0"/>
          <w:marBottom w:val="0"/>
          <w:divBdr>
            <w:top w:val="none" w:sz="0" w:space="0" w:color="auto"/>
            <w:left w:val="none" w:sz="0" w:space="0" w:color="auto"/>
            <w:bottom w:val="none" w:sz="0" w:space="0" w:color="auto"/>
            <w:right w:val="none" w:sz="0" w:space="0" w:color="auto"/>
          </w:divBdr>
        </w:div>
        <w:div w:id="1558277414">
          <w:marLeft w:val="1166"/>
          <w:marRight w:val="0"/>
          <w:marTop w:val="0"/>
          <w:marBottom w:val="0"/>
          <w:divBdr>
            <w:top w:val="none" w:sz="0" w:space="0" w:color="auto"/>
            <w:left w:val="none" w:sz="0" w:space="0" w:color="auto"/>
            <w:bottom w:val="none" w:sz="0" w:space="0" w:color="auto"/>
            <w:right w:val="none" w:sz="0" w:space="0" w:color="auto"/>
          </w:divBdr>
        </w:div>
        <w:div w:id="2031637581">
          <w:marLeft w:val="1166"/>
          <w:marRight w:val="0"/>
          <w:marTop w:val="0"/>
          <w:marBottom w:val="0"/>
          <w:divBdr>
            <w:top w:val="none" w:sz="0" w:space="0" w:color="auto"/>
            <w:left w:val="none" w:sz="0" w:space="0" w:color="auto"/>
            <w:bottom w:val="none" w:sz="0" w:space="0" w:color="auto"/>
            <w:right w:val="none" w:sz="0" w:space="0" w:color="auto"/>
          </w:divBdr>
        </w:div>
        <w:div w:id="851066596">
          <w:marLeft w:val="1166"/>
          <w:marRight w:val="0"/>
          <w:marTop w:val="0"/>
          <w:marBottom w:val="0"/>
          <w:divBdr>
            <w:top w:val="none" w:sz="0" w:space="0" w:color="auto"/>
            <w:left w:val="none" w:sz="0" w:space="0" w:color="auto"/>
            <w:bottom w:val="none" w:sz="0" w:space="0" w:color="auto"/>
            <w:right w:val="none" w:sz="0" w:space="0" w:color="auto"/>
          </w:divBdr>
        </w:div>
        <w:div w:id="988945990">
          <w:marLeft w:val="1166"/>
          <w:marRight w:val="0"/>
          <w:marTop w:val="0"/>
          <w:marBottom w:val="0"/>
          <w:divBdr>
            <w:top w:val="none" w:sz="0" w:space="0" w:color="auto"/>
            <w:left w:val="none" w:sz="0" w:space="0" w:color="auto"/>
            <w:bottom w:val="none" w:sz="0" w:space="0" w:color="auto"/>
            <w:right w:val="none" w:sz="0" w:space="0" w:color="auto"/>
          </w:divBdr>
        </w:div>
        <w:div w:id="2130974354">
          <w:marLeft w:val="1166"/>
          <w:marRight w:val="0"/>
          <w:marTop w:val="0"/>
          <w:marBottom w:val="0"/>
          <w:divBdr>
            <w:top w:val="none" w:sz="0" w:space="0" w:color="auto"/>
            <w:left w:val="none" w:sz="0" w:space="0" w:color="auto"/>
            <w:bottom w:val="none" w:sz="0" w:space="0" w:color="auto"/>
            <w:right w:val="none" w:sz="0" w:space="0" w:color="auto"/>
          </w:divBdr>
        </w:div>
      </w:divsChild>
    </w:div>
    <w:div w:id="1627663181">
      <w:bodyDiv w:val="1"/>
      <w:marLeft w:val="0"/>
      <w:marRight w:val="0"/>
      <w:marTop w:val="0"/>
      <w:marBottom w:val="0"/>
      <w:divBdr>
        <w:top w:val="none" w:sz="0" w:space="0" w:color="auto"/>
        <w:left w:val="none" w:sz="0" w:space="0" w:color="auto"/>
        <w:bottom w:val="none" w:sz="0" w:space="0" w:color="auto"/>
        <w:right w:val="none" w:sz="0" w:space="0" w:color="auto"/>
      </w:divBdr>
      <w:divsChild>
        <w:div w:id="1147893785">
          <w:marLeft w:val="547"/>
          <w:marRight w:val="0"/>
          <w:marTop w:val="0"/>
          <w:marBottom w:val="0"/>
          <w:divBdr>
            <w:top w:val="none" w:sz="0" w:space="0" w:color="auto"/>
            <w:left w:val="none" w:sz="0" w:space="0" w:color="auto"/>
            <w:bottom w:val="none" w:sz="0" w:space="0" w:color="auto"/>
            <w:right w:val="none" w:sz="0" w:space="0" w:color="auto"/>
          </w:divBdr>
        </w:div>
        <w:div w:id="1968898075">
          <w:marLeft w:val="1166"/>
          <w:marRight w:val="0"/>
          <w:marTop w:val="0"/>
          <w:marBottom w:val="0"/>
          <w:divBdr>
            <w:top w:val="none" w:sz="0" w:space="0" w:color="auto"/>
            <w:left w:val="none" w:sz="0" w:space="0" w:color="auto"/>
            <w:bottom w:val="none" w:sz="0" w:space="0" w:color="auto"/>
            <w:right w:val="none" w:sz="0" w:space="0" w:color="auto"/>
          </w:divBdr>
        </w:div>
        <w:div w:id="405804355">
          <w:marLeft w:val="1166"/>
          <w:marRight w:val="0"/>
          <w:marTop w:val="0"/>
          <w:marBottom w:val="0"/>
          <w:divBdr>
            <w:top w:val="none" w:sz="0" w:space="0" w:color="auto"/>
            <w:left w:val="none" w:sz="0" w:space="0" w:color="auto"/>
            <w:bottom w:val="none" w:sz="0" w:space="0" w:color="auto"/>
            <w:right w:val="none" w:sz="0" w:space="0" w:color="auto"/>
          </w:divBdr>
        </w:div>
        <w:div w:id="663972473">
          <w:marLeft w:val="547"/>
          <w:marRight w:val="0"/>
          <w:marTop w:val="0"/>
          <w:marBottom w:val="0"/>
          <w:divBdr>
            <w:top w:val="none" w:sz="0" w:space="0" w:color="auto"/>
            <w:left w:val="none" w:sz="0" w:space="0" w:color="auto"/>
            <w:bottom w:val="none" w:sz="0" w:space="0" w:color="auto"/>
            <w:right w:val="none" w:sz="0" w:space="0" w:color="auto"/>
          </w:divBdr>
        </w:div>
        <w:div w:id="1195770933">
          <w:marLeft w:val="1166"/>
          <w:marRight w:val="0"/>
          <w:marTop w:val="0"/>
          <w:marBottom w:val="0"/>
          <w:divBdr>
            <w:top w:val="none" w:sz="0" w:space="0" w:color="auto"/>
            <w:left w:val="none" w:sz="0" w:space="0" w:color="auto"/>
            <w:bottom w:val="none" w:sz="0" w:space="0" w:color="auto"/>
            <w:right w:val="none" w:sz="0" w:space="0" w:color="auto"/>
          </w:divBdr>
        </w:div>
      </w:divsChild>
    </w:div>
    <w:div w:id="1647053089">
      <w:bodyDiv w:val="1"/>
      <w:marLeft w:val="0"/>
      <w:marRight w:val="0"/>
      <w:marTop w:val="0"/>
      <w:marBottom w:val="0"/>
      <w:divBdr>
        <w:top w:val="none" w:sz="0" w:space="0" w:color="auto"/>
        <w:left w:val="none" w:sz="0" w:space="0" w:color="auto"/>
        <w:bottom w:val="none" w:sz="0" w:space="0" w:color="auto"/>
        <w:right w:val="none" w:sz="0" w:space="0" w:color="auto"/>
      </w:divBdr>
      <w:divsChild>
        <w:div w:id="919217327">
          <w:marLeft w:val="547"/>
          <w:marRight w:val="0"/>
          <w:marTop w:val="0"/>
          <w:marBottom w:val="0"/>
          <w:divBdr>
            <w:top w:val="none" w:sz="0" w:space="0" w:color="auto"/>
            <w:left w:val="none" w:sz="0" w:space="0" w:color="auto"/>
            <w:bottom w:val="none" w:sz="0" w:space="0" w:color="auto"/>
            <w:right w:val="none" w:sz="0" w:space="0" w:color="auto"/>
          </w:divBdr>
        </w:div>
        <w:div w:id="1815559063">
          <w:marLeft w:val="1166"/>
          <w:marRight w:val="0"/>
          <w:marTop w:val="0"/>
          <w:marBottom w:val="0"/>
          <w:divBdr>
            <w:top w:val="none" w:sz="0" w:space="0" w:color="auto"/>
            <w:left w:val="none" w:sz="0" w:space="0" w:color="auto"/>
            <w:bottom w:val="none" w:sz="0" w:space="0" w:color="auto"/>
            <w:right w:val="none" w:sz="0" w:space="0" w:color="auto"/>
          </w:divBdr>
        </w:div>
        <w:div w:id="599724904">
          <w:marLeft w:val="547"/>
          <w:marRight w:val="0"/>
          <w:marTop w:val="0"/>
          <w:marBottom w:val="0"/>
          <w:divBdr>
            <w:top w:val="none" w:sz="0" w:space="0" w:color="auto"/>
            <w:left w:val="none" w:sz="0" w:space="0" w:color="auto"/>
            <w:bottom w:val="none" w:sz="0" w:space="0" w:color="auto"/>
            <w:right w:val="none" w:sz="0" w:space="0" w:color="auto"/>
          </w:divBdr>
        </w:div>
        <w:div w:id="132139189">
          <w:marLeft w:val="1166"/>
          <w:marRight w:val="0"/>
          <w:marTop w:val="0"/>
          <w:marBottom w:val="0"/>
          <w:divBdr>
            <w:top w:val="none" w:sz="0" w:space="0" w:color="auto"/>
            <w:left w:val="none" w:sz="0" w:space="0" w:color="auto"/>
            <w:bottom w:val="none" w:sz="0" w:space="0" w:color="auto"/>
            <w:right w:val="none" w:sz="0" w:space="0" w:color="auto"/>
          </w:divBdr>
        </w:div>
        <w:div w:id="1674525022">
          <w:marLeft w:val="547"/>
          <w:marRight w:val="0"/>
          <w:marTop w:val="0"/>
          <w:marBottom w:val="0"/>
          <w:divBdr>
            <w:top w:val="none" w:sz="0" w:space="0" w:color="auto"/>
            <w:left w:val="none" w:sz="0" w:space="0" w:color="auto"/>
            <w:bottom w:val="none" w:sz="0" w:space="0" w:color="auto"/>
            <w:right w:val="none" w:sz="0" w:space="0" w:color="auto"/>
          </w:divBdr>
        </w:div>
        <w:div w:id="1551841450">
          <w:marLeft w:val="1166"/>
          <w:marRight w:val="0"/>
          <w:marTop w:val="0"/>
          <w:marBottom w:val="0"/>
          <w:divBdr>
            <w:top w:val="none" w:sz="0" w:space="0" w:color="auto"/>
            <w:left w:val="none" w:sz="0" w:space="0" w:color="auto"/>
            <w:bottom w:val="none" w:sz="0" w:space="0" w:color="auto"/>
            <w:right w:val="none" w:sz="0" w:space="0" w:color="auto"/>
          </w:divBdr>
        </w:div>
        <w:div w:id="1902133547">
          <w:marLeft w:val="547"/>
          <w:marRight w:val="0"/>
          <w:marTop w:val="0"/>
          <w:marBottom w:val="0"/>
          <w:divBdr>
            <w:top w:val="none" w:sz="0" w:space="0" w:color="auto"/>
            <w:left w:val="none" w:sz="0" w:space="0" w:color="auto"/>
            <w:bottom w:val="none" w:sz="0" w:space="0" w:color="auto"/>
            <w:right w:val="none" w:sz="0" w:space="0" w:color="auto"/>
          </w:divBdr>
        </w:div>
        <w:div w:id="849678040">
          <w:marLeft w:val="1166"/>
          <w:marRight w:val="0"/>
          <w:marTop w:val="0"/>
          <w:marBottom w:val="0"/>
          <w:divBdr>
            <w:top w:val="none" w:sz="0" w:space="0" w:color="auto"/>
            <w:left w:val="none" w:sz="0" w:space="0" w:color="auto"/>
            <w:bottom w:val="none" w:sz="0" w:space="0" w:color="auto"/>
            <w:right w:val="none" w:sz="0" w:space="0" w:color="auto"/>
          </w:divBdr>
        </w:div>
        <w:div w:id="124206174">
          <w:marLeft w:val="1166"/>
          <w:marRight w:val="0"/>
          <w:marTop w:val="0"/>
          <w:marBottom w:val="0"/>
          <w:divBdr>
            <w:top w:val="none" w:sz="0" w:space="0" w:color="auto"/>
            <w:left w:val="none" w:sz="0" w:space="0" w:color="auto"/>
            <w:bottom w:val="none" w:sz="0" w:space="0" w:color="auto"/>
            <w:right w:val="none" w:sz="0" w:space="0" w:color="auto"/>
          </w:divBdr>
        </w:div>
        <w:div w:id="1927378425">
          <w:marLeft w:val="547"/>
          <w:marRight w:val="0"/>
          <w:marTop w:val="0"/>
          <w:marBottom w:val="0"/>
          <w:divBdr>
            <w:top w:val="none" w:sz="0" w:space="0" w:color="auto"/>
            <w:left w:val="none" w:sz="0" w:space="0" w:color="auto"/>
            <w:bottom w:val="none" w:sz="0" w:space="0" w:color="auto"/>
            <w:right w:val="none" w:sz="0" w:space="0" w:color="auto"/>
          </w:divBdr>
        </w:div>
        <w:div w:id="1897469093">
          <w:marLeft w:val="1166"/>
          <w:marRight w:val="0"/>
          <w:marTop w:val="0"/>
          <w:marBottom w:val="0"/>
          <w:divBdr>
            <w:top w:val="none" w:sz="0" w:space="0" w:color="auto"/>
            <w:left w:val="none" w:sz="0" w:space="0" w:color="auto"/>
            <w:bottom w:val="none" w:sz="0" w:space="0" w:color="auto"/>
            <w:right w:val="none" w:sz="0" w:space="0" w:color="auto"/>
          </w:divBdr>
        </w:div>
        <w:div w:id="432826555">
          <w:marLeft w:val="1166"/>
          <w:marRight w:val="0"/>
          <w:marTop w:val="0"/>
          <w:marBottom w:val="0"/>
          <w:divBdr>
            <w:top w:val="none" w:sz="0" w:space="0" w:color="auto"/>
            <w:left w:val="none" w:sz="0" w:space="0" w:color="auto"/>
            <w:bottom w:val="none" w:sz="0" w:space="0" w:color="auto"/>
            <w:right w:val="none" w:sz="0" w:space="0" w:color="auto"/>
          </w:divBdr>
        </w:div>
      </w:divsChild>
    </w:div>
    <w:div w:id="1647126877">
      <w:bodyDiv w:val="1"/>
      <w:marLeft w:val="0"/>
      <w:marRight w:val="0"/>
      <w:marTop w:val="0"/>
      <w:marBottom w:val="0"/>
      <w:divBdr>
        <w:top w:val="none" w:sz="0" w:space="0" w:color="auto"/>
        <w:left w:val="none" w:sz="0" w:space="0" w:color="auto"/>
        <w:bottom w:val="none" w:sz="0" w:space="0" w:color="auto"/>
        <w:right w:val="none" w:sz="0" w:space="0" w:color="auto"/>
      </w:divBdr>
      <w:divsChild>
        <w:div w:id="1303576835">
          <w:marLeft w:val="547"/>
          <w:marRight w:val="0"/>
          <w:marTop w:val="0"/>
          <w:marBottom w:val="0"/>
          <w:divBdr>
            <w:top w:val="none" w:sz="0" w:space="0" w:color="auto"/>
            <w:left w:val="none" w:sz="0" w:space="0" w:color="auto"/>
            <w:bottom w:val="none" w:sz="0" w:space="0" w:color="auto"/>
            <w:right w:val="none" w:sz="0" w:space="0" w:color="auto"/>
          </w:divBdr>
        </w:div>
        <w:div w:id="1778599440">
          <w:marLeft w:val="1166"/>
          <w:marRight w:val="0"/>
          <w:marTop w:val="0"/>
          <w:marBottom w:val="0"/>
          <w:divBdr>
            <w:top w:val="none" w:sz="0" w:space="0" w:color="auto"/>
            <w:left w:val="none" w:sz="0" w:space="0" w:color="auto"/>
            <w:bottom w:val="none" w:sz="0" w:space="0" w:color="auto"/>
            <w:right w:val="none" w:sz="0" w:space="0" w:color="auto"/>
          </w:divBdr>
        </w:div>
        <w:div w:id="1698769238">
          <w:marLeft w:val="1800"/>
          <w:marRight w:val="0"/>
          <w:marTop w:val="0"/>
          <w:marBottom w:val="0"/>
          <w:divBdr>
            <w:top w:val="none" w:sz="0" w:space="0" w:color="auto"/>
            <w:left w:val="none" w:sz="0" w:space="0" w:color="auto"/>
            <w:bottom w:val="none" w:sz="0" w:space="0" w:color="auto"/>
            <w:right w:val="none" w:sz="0" w:space="0" w:color="auto"/>
          </w:divBdr>
        </w:div>
        <w:div w:id="1351377601">
          <w:marLeft w:val="1800"/>
          <w:marRight w:val="0"/>
          <w:marTop w:val="0"/>
          <w:marBottom w:val="0"/>
          <w:divBdr>
            <w:top w:val="none" w:sz="0" w:space="0" w:color="auto"/>
            <w:left w:val="none" w:sz="0" w:space="0" w:color="auto"/>
            <w:bottom w:val="none" w:sz="0" w:space="0" w:color="auto"/>
            <w:right w:val="none" w:sz="0" w:space="0" w:color="auto"/>
          </w:divBdr>
        </w:div>
        <w:div w:id="589851210">
          <w:marLeft w:val="1800"/>
          <w:marRight w:val="0"/>
          <w:marTop w:val="0"/>
          <w:marBottom w:val="0"/>
          <w:divBdr>
            <w:top w:val="none" w:sz="0" w:space="0" w:color="auto"/>
            <w:left w:val="none" w:sz="0" w:space="0" w:color="auto"/>
            <w:bottom w:val="none" w:sz="0" w:space="0" w:color="auto"/>
            <w:right w:val="none" w:sz="0" w:space="0" w:color="auto"/>
          </w:divBdr>
        </w:div>
        <w:div w:id="918709961">
          <w:marLeft w:val="1800"/>
          <w:marRight w:val="0"/>
          <w:marTop w:val="0"/>
          <w:marBottom w:val="0"/>
          <w:divBdr>
            <w:top w:val="none" w:sz="0" w:space="0" w:color="auto"/>
            <w:left w:val="none" w:sz="0" w:space="0" w:color="auto"/>
            <w:bottom w:val="none" w:sz="0" w:space="0" w:color="auto"/>
            <w:right w:val="none" w:sz="0" w:space="0" w:color="auto"/>
          </w:divBdr>
        </w:div>
        <w:div w:id="1284310272">
          <w:marLeft w:val="1800"/>
          <w:marRight w:val="0"/>
          <w:marTop w:val="0"/>
          <w:marBottom w:val="0"/>
          <w:divBdr>
            <w:top w:val="none" w:sz="0" w:space="0" w:color="auto"/>
            <w:left w:val="none" w:sz="0" w:space="0" w:color="auto"/>
            <w:bottom w:val="none" w:sz="0" w:space="0" w:color="auto"/>
            <w:right w:val="none" w:sz="0" w:space="0" w:color="auto"/>
          </w:divBdr>
        </w:div>
        <w:div w:id="1335911620">
          <w:marLeft w:val="1800"/>
          <w:marRight w:val="0"/>
          <w:marTop w:val="0"/>
          <w:marBottom w:val="0"/>
          <w:divBdr>
            <w:top w:val="none" w:sz="0" w:space="0" w:color="auto"/>
            <w:left w:val="none" w:sz="0" w:space="0" w:color="auto"/>
            <w:bottom w:val="none" w:sz="0" w:space="0" w:color="auto"/>
            <w:right w:val="none" w:sz="0" w:space="0" w:color="auto"/>
          </w:divBdr>
        </w:div>
      </w:divsChild>
    </w:div>
    <w:div w:id="1759207860">
      <w:bodyDiv w:val="1"/>
      <w:marLeft w:val="0"/>
      <w:marRight w:val="0"/>
      <w:marTop w:val="0"/>
      <w:marBottom w:val="0"/>
      <w:divBdr>
        <w:top w:val="none" w:sz="0" w:space="0" w:color="auto"/>
        <w:left w:val="none" w:sz="0" w:space="0" w:color="auto"/>
        <w:bottom w:val="none" w:sz="0" w:space="0" w:color="auto"/>
        <w:right w:val="none" w:sz="0" w:space="0" w:color="auto"/>
      </w:divBdr>
      <w:divsChild>
        <w:div w:id="1848447462">
          <w:marLeft w:val="547"/>
          <w:marRight w:val="0"/>
          <w:marTop w:val="0"/>
          <w:marBottom w:val="0"/>
          <w:divBdr>
            <w:top w:val="none" w:sz="0" w:space="0" w:color="auto"/>
            <w:left w:val="none" w:sz="0" w:space="0" w:color="auto"/>
            <w:bottom w:val="none" w:sz="0" w:space="0" w:color="auto"/>
            <w:right w:val="none" w:sz="0" w:space="0" w:color="auto"/>
          </w:divBdr>
        </w:div>
        <w:div w:id="882522596">
          <w:marLeft w:val="1166"/>
          <w:marRight w:val="0"/>
          <w:marTop w:val="0"/>
          <w:marBottom w:val="0"/>
          <w:divBdr>
            <w:top w:val="none" w:sz="0" w:space="0" w:color="auto"/>
            <w:left w:val="none" w:sz="0" w:space="0" w:color="auto"/>
            <w:bottom w:val="none" w:sz="0" w:space="0" w:color="auto"/>
            <w:right w:val="none" w:sz="0" w:space="0" w:color="auto"/>
          </w:divBdr>
        </w:div>
        <w:div w:id="1895315018">
          <w:marLeft w:val="1800"/>
          <w:marRight w:val="0"/>
          <w:marTop w:val="0"/>
          <w:marBottom w:val="0"/>
          <w:divBdr>
            <w:top w:val="none" w:sz="0" w:space="0" w:color="auto"/>
            <w:left w:val="none" w:sz="0" w:space="0" w:color="auto"/>
            <w:bottom w:val="none" w:sz="0" w:space="0" w:color="auto"/>
            <w:right w:val="none" w:sz="0" w:space="0" w:color="auto"/>
          </w:divBdr>
        </w:div>
        <w:div w:id="1361665344">
          <w:marLeft w:val="547"/>
          <w:marRight w:val="0"/>
          <w:marTop w:val="0"/>
          <w:marBottom w:val="0"/>
          <w:divBdr>
            <w:top w:val="none" w:sz="0" w:space="0" w:color="auto"/>
            <w:left w:val="none" w:sz="0" w:space="0" w:color="auto"/>
            <w:bottom w:val="none" w:sz="0" w:space="0" w:color="auto"/>
            <w:right w:val="none" w:sz="0" w:space="0" w:color="auto"/>
          </w:divBdr>
        </w:div>
        <w:div w:id="228155047">
          <w:marLeft w:val="547"/>
          <w:marRight w:val="0"/>
          <w:marTop w:val="0"/>
          <w:marBottom w:val="0"/>
          <w:divBdr>
            <w:top w:val="none" w:sz="0" w:space="0" w:color="auto"/>
            <w:left w:val="none" w:sz="0" w:space="0" w:color="auto"/>
            <w:bottom w:val="none" w:sz="0" w:space="0" w:color="auto"/>
            <w:right w:val="none" w:sz="0" w:space="0" w:color="auto"/>
          </w:divBdr>
        </w:div>
        <w:div w:id="1521888912">
          <w:marLeft w:val="1166"/>
          <w:marRight w:val="0"/>
          <w:marTop w:val="0"/>
          <w:marBottom w:val="0"/>
          <w:divBdr>
            <w:top w:val="none" w:sz="0" w:space="0" w:color="auto"/>
            <w:left w:val="none" w:sz="0" w:space="0" w:color="auto"/>
            <w:bottom w:val="none" w:sz="0" w:space="0" w:color="auto"/>
            <w:right w:val="none" w:sz="0" w:space="0" w:color="auto"/>
          </w:divBdr>
        </w:div>
      </w:divsChild>
    </w:div>
    <w:div w:id="1832981976">
      <w:bodyDiv w:val="1"/>
      <w:marLeft w:val="0"/>
      <w:marRight w:val="0"/>
      <w:marTop w:val="0"/>
      <w:marBottom w:val="0"/>
      <w:divBdr>
        <w:top w:val="none" w:sz="0" w:space="0" w:color="auto"/>
        <w:left w:val="none" w:sz="0" w:space="0" w:color="auto"/>
        <w:bottom w:val="none" w:sz="0" w:space="0" w:color="auto"/>
        <w:right w:val="none" w:sz="0" w:space="0" w:color="auto"/>
      </w:divBdr>
      <w:divsChild>
        <w:div w:id="1756433503">
          <w:marLeft w:val="1166"/>
          <w:marRight w:val="0"/>
          <w:marTop w:val="0"/>
          <w:marBottom w:val="0"/>
          <w:divBdr>
            <w:top w:val="none" w:sz="0" w:space="0" w:color="auto"/>
            <w:left w:val="none" w:sz="0" w:space="0" w:color="auto"/>
            <w:bottom w:val="none" w:sz="0" w:space="0" w:color="auto"/>
            <w:right w:val="none" w:sz="0" w:space="0" w:color="auto"/>
          </w:divBdr>
        </w:div>
        <w:div w:id="368923109">
          <w:marLeft w:val="1800"/>
          <w:marRight w:val="0"/>
          <w:marTop w:val="0"/>
          <w:marBottom w:val="0"/>
          <w:divBdr>
            <w:top w:val="none" w:sz="0" w:space="0" w:color="auto"/>
            <w:left w:val="none" w:sz="0" w:space="0" w:color="auto"/>
            <w:bottom w:val="none" w:sz="0" w:space="0" w:color="auto"/>
            <w:right w:val="none" w:sz="0" w:space="0" w:color="auto"/>
          </w:divBdr>
        </w:div>
      </w:divsChild>
    </w:div>
    <w:div w:id="1848670248">
      <w:bodyDiv w:val="1"/>
      <w:marLeft w:val="0"/>
      <w:marRight w:val="0"/>
      <w:marTop w:val="0"/>
      <w:marBottom w:val="0"/>
      <w:divBdr>
        <w:top w:val="none" w:sz="0" w:space="0" w:color="auto"/>
        <w:left w:val="none" w:sz="0" w:space="0" w:color="auto"/>
        <w:bottom w:val="none" w:sz="0" w:space="0" w:color="auto"/>
        <w:right w:val="none" w:sz="0" w:space="0" w:color="auto"/>
      </w:divBdr>
      <w:divsChild>
        <w:div w:id="803088069">
          <w:marLeft w:val="547"/>
          <w:marRight w:val="0"/>
          <w:marTop w:val="0"/>
          <w:marBottom w:val="0"/>
          <w:divBdr>
            <w:top w:val="none" w:sz="0" w:space="0" w:color="auto"/>
            <w:left w:val="none" w:sz="0" w:space="0" w:color="auto"/>
            <w:bottom w:val="none" w:sz="0" w:space="0" w:color="auto"/>
            <w:right w:val="none" w:sz="0" w:space="0" w:color="auto"/>
          </w:divBdr>
        </w:div>
        <w:div w:id="1783453820">
          <w:marLeft w:val="1166"/>
          <w:marRight w:val="0"/>
          <w:marTop w:val="0"/>
          <w:marBottom w:val="0"/>
          <w:divBdr>
            <w:top w:val="none" w:sz="0" w:space="0" w:color="auto"/>
            <w:left w:val="none" w:sz="0" w:space="0" w:color="auto"/>
            <w:bottom w:val="none" w:sz="0" w:space="0" w:color="auto"/>
            <w:right w:val="none" w:sz="0" w:space="0" w:color="auto"/>
          </w:divBdr>
        </w:div>
        <w:div w:id="825508430">
          <w:marLeft w:val="547"/>
          <w:marRight w:val="0"/>
          <w:marTop w:val="0"/>
          <w:marBottom w:val="0"/>
          <w:divBdr>
            <w:top w:val="none" w:sz="0" w:space="0" w:color="auto"/>
            <w:left w:val="none" w:sz="0" w:space="0" w:color="auto"/>
            <w:bottom w:val="none" w:sz="0" w:space="0" w:color="auto"/>
            <w:right w:val="none" w:sz="0" w:space="0" w:color="auto"/>
          </w:divBdr>
        </w:div>
        <w:div w:id="1165123334">
          <w:marLeft w:val="547"/>
          <w:marRight w:val="0"/>
          <w:marTop w:val="0"/>
          <w:marBottom w:val="0"/>
          <w:divBdr>
            <w:top w:val="none" w:sz="0" w:space="0" w:color="auto"/>
            <w:left w:val="none" w:sz="0" w:space="0" w:color="auto"/>
            <w:bottom w:val="none" w:sz="0" w:space="0" w:color="auto"/>
            <w:right w:val="none" w:sz="0" w:space="0" w:color="auto"/>
          </w:divBdr>
        </w:div>
        <w:div w:id="404375141">
          <w:marLeft w:val="1166"/>
          <w:marRight w:val="0"/>
          <w:marTop w:val="0"/>
          <w:marBottom w:val="0"/>
          <w:divBdr>
            <w:top w:val="none" w:sz="0" w:space="0" w:color="auto"/>
            <w:left w:val="none" w:sz="0" w:space="0" w:color="auto"/>
            <w:bottom w:val="none" w:sz="0" w:space="0" w:color="auto"/>
            <w:right w:val="none" w:sz="0" w:space="0" w:color="auto"/>
          </w:divBdr>
        </w:div>
        <w:div w:id="556478445">
          <w:marLeft w:val="547"/>
          <w:marRight w:val="0"/>
          <w:marTop w:val="0"/>
          <w:marBottom w:val="0"/>
          <w:divBdr>
            <w:top w:val="none" w:sz="0" w:space="0" w:color="auto"/>
            <w:left w:val="none" w:sz="0" w:space="0" w:color="auto"/>
            <w:bottom w:val="none" w:sz="0" w:space="0" w:color="auto"/>
            <w:right w:val="none" w:sz="0" w:space="0" w:color="auto"/>
          </w:divBdr>
        </w:div>
        <w:div w:id="703678018">
          <w:marLeft w:val="547"/>
          <w:marRight w:val="0"/>
          <w:marTop w:val="0"/>
          <w:marBottom w:val="0"/>
          <w:divBdr>
            <w:top w:val="none" w:sz="0" w:space="0" w:color="auto"/>
            <w:left w:val="none" w:sz="0" w:space="0" w:color="auto"/>
            <w:bottom w:val="none" w:sz="0" w:space="0" w:color="auto"/>
            <w:right w:val="none" w:sz="0" w:space="0" w:color="auto"/>
          </w:divBdr>
        </w:div>
        <w:div w:id="2134707641">
          <w:marLeft w:val="1166"/>
          <w:marRight w:val="0"/>
          <w:marTop w:val="0"/>
          <w:marBottom w:val="0"/>
          <w:divBdr>
            <w:top w:val="none" w:sz="0" w:space="0" w:color="auto"/>
            <w:left w:val="none" w:sz="0" w:space="0" w:color="auto"/>
            <w:bottom w:val="none" w:sz="0" w:space="0" w:color="auto"/>
            <w:right w:val="none" w:sz="0" w:space="0" w:color="auto"/>
          </w:divBdr>
        </w:div>
      </w:divsChild>
    </w:div>
    <w:div w:id="1876502492">
      <w:bodyDiv w:val="1"/>
      <w:marLeft w:val="0"/>
      <w:marRight w:val="0"/>
      <w:marTop w:val="0"/>
      <w:marBottom w:val="0"/>
      <w:divBdr>
        <w:top w:val="none" w:sz="0" w:space="0" w:color="auto"/>
        <w:left w:val="none" w:sz="0" w:space="0" w:color="auto"/>
        <w:bottom w:val="none" w:sz="0" w:space="0" w:color="auto"/>
        <w:right w:val="none" w:sz="0" w:space="0" w:color="auto"/>
      </w:divBdr>
      <w:divsChild>
        <w:div w:id="1789346933">
          <w:marLeft w:val="547"/>
          <w:marRight w:val="0"/>
          <w:marTop w:val="0"/>
          <w:marBottom w:val="0"/>
          <w:divBdr>
            <w:top w:val="none" w:sz="0" w:space="0" w:color="auto"/>
            <w:left w:val="none" w:sz="0" w:space="0" w:color="auto"/>
            <w:bottom w:val="none" w:sz="0" w:space="0" w:color="auto"/>
            <w:right w:val="none" w:sz="0" w:space="0" w:color="auto"/>
          </w:divBdr>
        </w:div>
        <w:div w:id="1783651175">
          <w:marLeft w:val="1166"/>
          <w:marRight w:val="0"/>
          <w:marTop w:val="0"/>
          <w:marBottom w:val="0"/>
          <w:divBdr>
            <w:top w:val="none" w:sz="0" w:space="0" w:color="auto"/>
            <w:left w:val="none" w:sz="0" w:space="0" w:color="auto"/>
            <w:bottom w:val="none" w:sz="0" w:space="0" w:color="auto"/>
            <w:right w:val="none" w:sz="0" w:space="0" w:color="auto"/>
          </w:divBdr>
        </w:div>
        <w:div w:id="794712807">
          <w:marLeft w:val="547"/>
          <w:marRight w:val="0"/>
          <w:marTop w:val="0"/>
          <w:marBottom w:val="0"/>
          <w:divBdr>
            <w:top w:val="none" w:sz="0" w:space="0" w:color="auto"/>
            <w:left w:val="none" w:sz="0" w:space="0" w:color="auto"/>
            <w:bottom w:val="none" w:sz="0" w:space="0" w:color="auto"/>
            <w:right w:val="none" w:sz="0" w:space="0" w:color="auto"/>
          </w:divBdr>
        </w:div>
        <w:div w:id="2139950434">
          <w:marLeft w:val="1166"/>
          <w:marRight w:val="0"/>
          <w:marTop w:val="0"/>
          <w:marBottom w:val="0"/>
          <w:divBdr>
            <w:top w:val="none" w:sz="0" w:space="0" w:color="auto"/>
            <w:left w:val="none" w:sz="0" w:space="0" w:color="auto"/>
            <w:bottom w:val="none" w:sz="0" w:space="0" w:color="auto"/>
            <w:right w:val="none" w:sz="0" w:space="0" w:color="auto"/>
          </w:divBdr>
        </w:div>
        <w:div w:id="2140494583">
          <w:marLeft w:val="547"/>
          <w:marRight w:val="0"/>
          <w:marTop w:val="0"/>
          <w:marBottom w:val="0"/>
          <w:divBdr>
            <w:top w:val="none" w:sz="0" w:space="0" w:color="auto"/>
            <w:left w:val="none" w:sz="0" w:space="0" w:color="auto"/>
            <w:bottom w:val="none" w:sz="0" w:space="0" w:color="auto"/>
            <w:right w:val="none" w:sz="0" w:space="0" w:color="auto"/>
          </w:divBdr>
        </w:div>
        <w:div w:id="1403716661">
          <w:marLeft w:val="1166"/>
          <w:marRight w:val="0"/>
          <w:marTop w:val="0"/>
          <w:marBottom w:val="0"/>
          <w:divBdr>
            <w:top w:val="none" w:sz="0" w:space="0" w:color="auto"/>
            <w:left w:val="none" w:sz="0" w:space="0" w:color="auto"/>
            <w:bottom w:val="none" w:sz="0" w:space="0" w:color="auto"/>
            <w:right w:val="none" w:sz="0" w:space="0" w:color="auto"/>
          </w:divBdr>
        </w:div>
      </w:divsChild>
    </w:div>
    <w:div w:id="1937592614">
      <w:bodyDiv w:val="1"/>
      <w:marLeft w:val="0"/>
      <w:marRight w:val="0"/>
      <w:marTop w:val="0"/>
      <w:marBottom w:val="0"/>
      <w:divBdr>
        <w:top w:val="none" w:sz="0" w:space="0" w:color="auto"/>
        <w:left w:val="none" w:sz="0" w:space="0" w:color="auto"/>
        <w:bottom w:val="none" w:sz="0" w:space="0" w:color="auto"/>
        <w:right w:val="none" w:sz="0" w:space="0" w:color="auto"/>
      </w:divBdr>
      <w:divsChild>
        <w:div w:id="352875999">
          <w:marLeft w:val="547"/>
          <w:marRight w:val="0"/>
          <w:marTop w:val="0"/>
          <w:marBottom w:val="0"/>
          <w:divBdr>
            <w:top w:val="none" w:sz="0" w:space="0" w:color="auto"/>
            <w:left w:val="none" w:sz="0" w:space="0" w:color="auto"/>
            <w:bottom w:val="none" w:sz="0" w:space="0" w:color="auto"/>
            <w:right w:val="none" w:sz="0" w:space="0" w:color="auto"/>
          </w:divBdr>
        </w:div>
        <w:div w:id="78017179">
          <w:marLeft w:val="1166"/>
          <w:marRight w:val="0"/>
          <w:marTop w:val="0"/>
          <w:marBottom w:val="0"/>
          <w:divBdr>
            <w:top w:val="none" w:sz="0" w:space="0" w:color="auto"/>
            <w:left w:val="none" w:sz="0" w:space="0" w:color="auto"/>
            <w:bottom w:val="none" w:sz="0" w:space="0" w:color="auto"/>
            <w:right w:val="none" w:sz="0" w:space="0" w:color="auto"/>
          </w:divBdr>
        </w:div>
        <w:div w:id="1469668595">
          <w:marLeft w:val="1800"/>
          <w:marRight w:val="0"/>
          <w:marTop w:val="0"/>
          <w:marBottom w:val="0"/>
          <w:divBdr>
            <w:top w:val="none" w:sz="0" w:space="0" w:color="auto"/>
            <w:left w:val="none" w:sz="0" w:space="0" w:color="auto"/>
            <w:bottom w:val="none" w:sz="0" w:space="0" w:color="auto"/>
            <w:right w:val="none" w:sz="0" w:space="0" w:color="auto"/>
          </w:divBdr>
        </w:div>
        <w:div w:id="1810367599">
          <w:marLeft w:val="1800"/>
          <w:marRight w:val="0"/>
          <w:marTop w:val="0"/>
          <w:marBottom w:val="0"/>
          <w:divBdr>
            <w:top w:val="none" w:sz="0" w:space="0" w:color="auto"/>
            <w:left w:val="none" w:sz="0" w:space="0" w:color="auto"/>
            <w:bottom w:val="none" w:sz="0" w:space="0" w:color="auto"/>
            <w:right w:val="none" w:sz="0" w:space="0" w:color="auto"/>
          </w:divBdr>
        </w:div>
        <w:div w:id="355692709">
          <w:marLeft w:val="1800"/>
          <w:marRight w:val="0"/>
          <w:marTop w:val="0"/>
          <w:marBottom w:val="0"/>
          <w:divBdr>
            <w:top w:val="none" w:sz="0" w:space="0" w:color="auto"/>
            <w:left w:val="none" w:sz="0" w:space="0" w:color="auto"/>
            <w:bottom w:val="none" w:sz="0" w:space="0" w:color="auto"/>
            <w:right w:val="none" w:sz="0" w:space="0" w:color="auto"/>
          </w:divBdr>
        </w:div>
        <w:div w:id="240914300">
          <w:marLeft w:val="1166"/>
          <w:marRight w:val="0"/>
          <w:marTop w:val="0"/>
          <w:marBottom w:val="0"/>
          <w:divBdr>
            <w:top w:val="none" w:sz="0" w:space="0" w:color="auto"/>
            <w:left w:val="none" w:sz="0" w:space="0" w:color="auto"/>
            <w:bottom w:val="none" w:sz="0" w:space="0" w:color="auto"/>
            <w:right w:val="none" w:sz="0" w:space="0" w:color="auto"/>
          </w:divBdr>
        </w:div>
        <w:div w:id="93986588">
          <w:marLeft w:val="1166"/>
          <w:marRight w:val="0"/>
          <w:marTop w:val="0"/>
          <w:marBottom w:val="0"/>
          <w:divBdr>
            <w:top w:val="none" w:sz="0" w:space="0" w:color="auto"/>
            <w:left w:val="none" w:sz="0" w:space="0" w:color="auto"/>
            <w:bottom w:val="none" w:sz="0" w:space="0" w:color="auto"/>
            <w:right w:val="none" w:sz="0" w:space="0" w:color="auto"/>
          </w:divBdr>
        </w:div>
        <w:div w:id="161966791">
          <w:marLeft w:val="1166"/>
          <w:marRight w:val="0"/>
          <w:marTop w:val="0"/>
          <w:marBottom w:val="0"/>
          <w:divBdr>
            <w:top w:val="none" w:sz="0" w:space="0" w:color="auto"/>
            <w:left w:val="none" w:sz="0" w:space="0" w:color="auto"/>
            <w:bottom w:val="none" w:sz="0" w:space="0" w:color="auto"/>
            <w:right w:val="none" w:sz="0" w:space="0" w:color="auto"/>
          </w:divBdr>
        </w:div>
        <w:div w:id="1822572905">
          <w:marLeft w:val="1166"/>
          <w:marRight w:val="0"/>
          <w:marTop w:val="0"/>
          <w:marBottom w:val="0"/>
          <w:divBdr>
            <w:top w:val="none" w:sz="0" w:space="0" w:color="auto"/>
            <w:left w:val="none" w:sz="0" w:space="0" w:color="auto"/>
            <w:bottom w:val="none" w:sz="0" w:space="0" w:color="auto"/>
            <w:right w:val="none" w:sz="0" w:space="0" w:color="auto"/>
          </w:divBdr>
        </w:div>
      </w:divsChild>
    </w:div>
    <w:div w:id="2140027459">
      <w:bodyDiv w:val="1"/>
      <w:marLeft w:val="0"/>
      <w:marRight w:val="0"/>
      <w:marTop w:val="0"/>
      <w:marBottom w:val="0"/>
      <w:divBdr>
        <w:top w:val="none" w:sz="0" w:space="0" w:color="auto"/>
        <w:left w:val="none" w:sz="0" w:space="0" w:color="auto"/>
        <w:bottom w:val="none" w:sz="0" w:space="0" w:color="auto"/>
        <w:right w:val="none" w:sz="0" w:space="0" w:color="auto"/>
      </w:divBdr>
      <w:divsChild>
        <w:div w:id="143088347">
          <w:marLeft w:val="547"/>
          <w:marRight w:val="0"/>
          <w:marTop w:val="0"/>
          <w:marBottom w:val="0"/>
          <w:divBdr>
            <w:top w:val="none" w:sz="0" w:space="0" w:color="auto"/>
            <w:left w:val="none" w:sz="0" w:space="0" w:color="auto"/>
            <w:bottom w:val="none" w:sz="0" w:space="0" w:color="auto"/>
            <w:right w:val="none" w:sz="0" w:space="0" w:color="auto"/>
          </w:divBdr>
        </w:div>
        <w:div w:id="330836962">
          <w:marLeft w:val="547"/>
          <w:marRight w:val="0"/>
          <w:marTop w:val="0"/>
          <w:marBottom w:val="0"/>
          <w:divBdr>
            <w:top w:val="none" w:sz="0" w:space="0" w:color="auto"/>
            <w:left w:val="none" w:sz="0" w:space="0" w:color="auto"/>
            <w:bottom w:val="none" w:sz="0" w:space="0" w:color="auto"/>
            <w:right w:val="none" w:sz="0" w:space="0" w:color="auto"/>
          </w:divBdr>
        </w:div>
        <w:div w:id="584455713">
          <w:marLeft w:val="547"/>
          <w:marRight w:val="0"/>
          <w:marTop w:val="0"/>
          <w:marBottom w:val="0"/>
          <w:divBdr>
            <w:top w:val="none" w:sz="0" w:space="0" w:color="auto"/>
            <w:left w:val="none" w:sz="0" w:space="0" w:color="auto"/>
            <w:bottom w:val="none" w:sz="0" w:space="0" w:color="auto"/>
            <w:right w:val="none" w:sz="0" w:space="0" w:color="auto"/>
          </w:divBdr>
        </w:div>
      </w:divsChild>
    </w:div>
    <w:div w:id="2140221287">
      <w:bodyDiv w:val="1"/>
      <w:marLeft w:val="0"/>
      <w:marRight w:val="0"/>
      <w:marTop w:val="0"/>
      <w:marBottom w:val="0"/>
      <w:divBdr>
        <w:top w:val="none" w:sz="0" w:space="0" w:color="auto"/>
        <w:left w:val="none" w:sz="0" w:space="0" w:color="auto"/>
        <w:bottom w:val="none" w:sz="0" w:space="0" w:color="auto"/>
        <w:right w:val="none" w:sz="0" w:space="0" w:color="auto"/>
      </w:divBdr>
      <w:divsChild>
        <w:div w:id="684477077">
          <w:marLeft w:val="806"/>
          <w:marRight w:val="0"/>
          <w:marTop w:val="0"/>
          <w:marBottom w:val="0"/>
          <w:divBdr>
            <w:top w:val="none" w:sz="0" w:space="0" w:color="auto"/>
            <w:left w:val="none" w:sz="0" w:space="0" w:color="auto"/>
            <w:bottom w:val="none" w:sz="0" w:space="0" w:color="auto"/>
            <w:right w:val="none" w:sz="0" w:space="0" w:color="auto"/>
          </w:divBdr>
        </w:div>
        <w:div w:id="1438255281">
          <w:marLeft w:val="806"/>
          <w:marRight w:val="0"/>
          <w:marTop w:val="0"/>
          <w:marBottom w:val="0"/>
          <w:divBdr>
            <w:top w:val="none" w:sz="0" w:space="0" w:color="auto"/>
            <w:left w:val="none" w:sz="0" w:space="0" w:color="auto"/>
            <w:bottom w:val="none" w:sz="0" w:space="0" w:color="auto"/>
            <w:right w:val="none" w:sz="0" w:space="0" w:color="auto"/>
          </w:divBdr>
        </w:div>
        <w:div w:id="13115579">
          <w:marLeft w:val="806"/>
          <w:marRight w:val="0"/>
          <w:marTop w:val="0"/>
          <w:marBottom w:val="0"/>
          <w:divBdr>
            <w:top w:val="none" w:sz="0" w:space="0" w:color="auto"/>
            <w:left w:val="none" w:sz="0" w:space="0" w:color="auto"/>
            <w:bottom w:val="none" w:sz="0" w:space="0" w:color="auto"/>
            <w:right w:val="none" w:sz="0" w:space="0" w:color="auto"/>
          </w:divBdr>
        </w:div>
        <w:div w:id="1000545795">
          <w:marLeft w:val="806"/>
          <w:marRight w:val="0"/>
          <w:marTop w:val="0"/>
          <w:marBottom w:val="0"/>
          <w:divBdr>
            <w:top w:val="none" w:sz="0" w:space="0" w:color="auto"/>
            <w:left w:val="none" w:sz="0" w:space="0" w:color="auto"/>
            <w:bottom w:val="none" w:sz="0" w:space="0" w:color="auto"/>
            <w:right w:val="none" w:sz="0" w:space="0" w:color="auto"/>
          </w:divBdr>
        </w:div>
        <w:div w:id="1660302828">
          <w:marLeft w:val="806"/>
          <w:marRight w:val="0"/>
          <w:marTop w:val="0"/>
          <w:marBottom w:val="0"/>
          <w:divBdr>
            <w:top w:val="none" w:sz="0" w:space="0" w:color="auto"/>
            <w:left w:val="none" w:sz="0" w:space="0" w:color="auto"/>
            <w:bottom w:val="none" w:sz="0" w:space="0" w:color="auto"/>
            <w:right w:val="none" w:sz="0" w:space="0" w:color="auto"/>
          </w:divBdr>
        </w:div>
        <w:div w:id="1013148176">
          <w:marLeft w:val="806"/>
          <w:marRight w:val="0"/>
          <w:marTop w:val="0"/>
          <w:marBottom w:val="0"/>
          <w:divBdr>
            <w:top w:val="none" w:sz="0" w:space="0" w:color="auto"/>
            <w:left w:val="none" w:sz="0" w:space="0" w:color="auto"/>
            <w:bottom w:val="none" w:sz="0" w:space="0" w:color="auto"/>
            <w:right w:val="none" w:sz="0" w:space="0" w:color="auto"/>
          </w:divBdr>
        </w:div>
        <w:div w:id="14771941">
          <w:marLeft w:val="80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gif"/><Relationship Id="rId12" Type="http://schemas.openxmlformats.org/officeDocument/2006/relationships/image" Target="media/image8.gif"/><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image" Target="media/image2.gif"/><Relationship Id="rId7" Type="http://schemas.openxmlformats.org/officeDocument/2006/relationships/image" Target="media/image3.gif"/><Relationship Id="rId8" Type="http://schemas.openxmlformats.org/officeDocument/2006/relationships/image" Target="media/image4.gif"/><Relationship Id="rId9" Type="http://schemas.openxmlformats.org/officeDocument/2006/relationships/image" Target="media/image5.gif"/><Relationship Id="rId10"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11</Pages>
  <Words>2951</Words>
  <Characters>16825</Characters>
  <Application>Microsoft Macintosh Word</Application>
  <DocSecurity>0</DocSecurity>
  <Lines>140</Lines>
  <Paragraphs>33</Paragraphs>
  <ScaleCrop>false</ScaleCrop>
  <LinksUpToDate>false</LinksUpToDate>
  <CharactersWithSpaces>20662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Kaelan MacNeill</dc:creator>
  <cp:keywords/>
  <cp:lastModifiedBy>Kaelan MacNeill</cp:lastModifiedBy>
  <cp:revision>4</cp:revision>
  <dcterms:created xsi:type="dcterms:W3CDTF">2013-02-16T02:19:00Z</dcterms:created>
  <dcterms:modified xsi:type="dcterms:W3CDTF">2013-02-16T05:16:00Z</dcterms:modified>
</cp:coreProperties>
</file>