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3AAF8B" w14:textId="7AFEB4F8" w:rsidR="005C4702" w:rsidRDefault="005C4702" w:rsidP="003F7EEC">
      <w:pPr>
        <w:pStyle w:val="Title"/>
        <w:jc w:val="both"/>
      </w:pPr>
      <w:r>
        <w:t xml:space="preserve">Module </w:t>
      </w:r>
      <w:r w:rsidR="0085732C">
        <w:t>24</w:t>
      </w:r>
      <w:r w:rsidR="007F28A9">
        <w:t xml:space="preserve">: </w:t>
      </w:r>
      <w:r w:rsidR="0085732C">
        <w:t>Modification of neural circuits</w:t>
      </w:r>
    </w:p>
    <w:p w14:paraId="4A572C95" w14:textId="2CE9BDA5" w:rsidR="005C4702" w:rsidRDefault="005C4702" w:rsidP="003F7EEC">
      <w:pPr>
        <w:pStyle w:val="Heading1"/>
        <w:jc w:val="both"/>
      </w:pPr>
      <w:r>
        <w:t>Guidelines</w:t>
      </w:r>
    </w:p>
    <w:p w14:paraId="2586919E" w14:textId="541711D7" w:rsidR="00FB5263" w:rsidRPr="00215989" w:rsidRDefault="00FB5263" w:rsidP="003F7EEC">
      <w:pPr>
        <w:pStyle w:val="NoSpacing"/>
        <w:jc w:val="both"/>
        <w:rPr>
          <w:rStyle w:val="SubtleEmphasis"/>
        </w:rPr>
      </w:pPr>
      <w:r>
        <w:rPr>
          <w:rStyle w:val="SubtleEmphasis"/>
        </w:rPr>
        <w:t>For the multiple choice exam for</w:t>
      </w:r>
      <w:r w:rsidRPr="00215989">
        <w:rPr>
          <w:rStyle w:val="SubtleEmphasis"/>
        </w:rPr>
        <w:t xml:space="preserve"> module </w:t>
      </w:r>
      <w:r w:rsidR="0085732C">
        <w:rPr>
          <w:rStyle w:val="SubtleEmphasis"/>
        </w:rPr>
        <w:t>24</w:t>
      </w:r>
      <w:r w:rsidRPr="00215989">
        <w:rPr>
          <w:rStyle w:val="SubtleEmphasis"/>
        </w:rPr>
        <w:t>, you should be able to:</w:t>
      </w:r>
    </w:p>
    <w:p w14:paraId="2B4AB9A9" w14:textId="7F61D944" w:rsidR="00545CE4" w:rsidRDefault="00535ABA" w:rsidP="003F7EEC">
      <w:pPr>
        <w:pStyle w:val="NoSpacing"/>
        <w:numPr>
          <w:ilvl w:val="0"/>
          <w:numId w:val="6"/>
        </w:numPr>
        <w:jc w:val="both"/>
      </w:pPr>
      <w:r>
        <w:t>Be familiar with the concept of critical periods in neural development</w:t>
      </w:r>
      <w:r w:rsidR="00A243B0">
        <w:t>, and of their general features</w:t>
      </w:r>
    </w:p>
    <w:p w14:paraId="792B34FF" w14:textId="77777777" w:rsidR="00AA28F8" w:rsidRDefault="00AA28F8" w:rsidP="00AA28F8">
      <w:pPr>
        <w:pStyle w:val="NoSpacing"/>
        <w:ind w:left="720"/>
        <w:jc w:val="both"/>
      </w:pPr>
    </w:p>
    <w:p w14:paraId="56C2DA7C" w14:textId="609014BA" w:rsidR="00AA28F8" w:rsidRDefault="00AA28F8" w:rsidP="00C02A38">
      <w:pPr>
        <w:pStyle w:val="NoSpacing"/>
        <w:ind w:left="720"/>
        <w:jc w:val="both"/>
      </w:pPr>
      <w:r>
        <w:t xml:space="preserve">Many complex </w:t>
      </w:r>
      <w:proofErr w:type="spellStart"/>
      <w:r>
        <w:t>behaviours</w:t>
      </w:r>
      <w:proofErr w:type="spellEnd"/>
      <w:r>
        <w:t xml:space="preserve"> can be innate, independent of experience - </w:t>
      </w:r>
      <w:r>
        <w:t>No criti</w:t>
      </w:r>
      <w:r>
        <w:t>cal periods for circuit change</w:t>
      </w:r>
      <w:r w:rsidR="00C02A38">
        <w:t xml:space="preserve">  - Foraging, Fighting, Response to predators,</w:t>
      </w:r>
      <w:r>
        <w:t xml:space="preserve"> Mating strategies </w:t>
      </w:r>
    </w:p>
    <w:p w14:paraId="0C44A71C" w14:textId="5D18BA54" w:rsidR="00AA28F8" w:rsidRDefault="00AA28F8" w:rsidP="00AA28F8">
      <w:pPr>
        <w:pStyle w:val="NoSpacing"/>
        <w:ind w:left="720"/>
        <w:jc w:val="both"/>
      </w:pPr>
      <w:r>
        <w:t xml:space="preserve"> </w:t>
      </w:r>
    </w:p>
    <w:p w14:paraId="10081335" w14:textId="4B11131A" w:rsidR="00AA28F8" w:rsidRDefault="00AA28F8" w:rsidP="00C02A38">
      <w:pPr>
        <w:pStyle w:val="NoSpacing"/>
        <w:ind w:left="720"/>
        <w:jc w:val="both"/>
      </w:pPr>
      <w:r>
        <w:t xml:space="preserve">Other more complex </w:t>
      </w:r>
      <w:proofErr w:type="spellStart"/>
      <w:r>
        <w:t>beh</w:t>
      </w:r>
      <w:r w:rsidR="00C02A38">
        <w:t>aviours</w:t>
      </w:r>
      <w:proofErr w:type="spellEnd"/>
      <w:r w:rsidR="00C02A38">
        <w:t xml:space="preserve"> shaped by environment, </w:t>
      </w:r>
      <w:r>
        <w:t xml:space="preserve">which has the greatest </w:t>
      </w:r>
      <w:r w:rsidR="00C02A38">
        <w:t xml:space="preserve">effect during critical periods - </w:t>
      </w:r>
      <w:r>
        <w:t>Substantial variation in t</w:t>
      </w:r>
      <w:r w:rsidR="00C02A38">
        <w:t xml:space="preserve">iming and duration of critical periods - </w:t>
      </w:r>
      <w:r>
        <w:t>Parental</w:t>
      </w:r>
      <w:r w:rsidR="00C02A38">
        <w:t xml:space="preserve"> imprinting in hatchling birds - </w:t>
      </w:r>
      <w:r>
        <w:t>Lasts hours of days in e</w:t>
      </w:r>
      <w:r w:rsidR="00C02A38">
        <w:t xml:space="preserve">arly post-hatching development - Sensorimotor skills - </w:t>
      </w:r>
      <w:r>
        <w:t>Last much</w:t>
      </w:r>
      <w:r w:rsidR="00C02A38">
        <w:t xml:space="preserve"> longer and ends less abruptly - Human language acquisition - </w:t>
      </w:r>
      <w:r>
        <w:t>Exposure has to be f</w:t>
      </w:r>
      <w:r w:rsidR="00C02A38">
        <w:t xml:space="preserve">requent and over a long period </w:t>
      </w:r>
    </w:p>
    <w:p w14:paraId="64744A7C" w14:textId="7E26E527" w:rsidR="00AA28F8" w:rsidRDefault="00AA28F8" w:rsidP="00C02A38">
      <w:pPr>
        <w:pStyle w:val="NoSpacing"/>
        <w:ind w:left="720"/>
        <w:jc w:val="both"/>
      </w:pPr>
      <w:r>
        <w:t>Commo</w:t>
      </w:r>
      <w:r w:rsidR="00C02A38">
        <w:t xml:space="preserve">n features of critical periods - </w:t>
      </w:r>
      <w:proofErr w:type="spellStart"/>
      <w:r>
        <w:t>Behaviour</w:t>
      </w:r>
      <w:proofErr w:type="spellEnd"/>
      <w:r>
        <w:t xml:space="preserve"> particularly suscepti</w:t>
      </w:r>
      <w:r w:rsidR="00C02A38">
        <w:t>ble to environmental influence -</w:t>
      </w:r>
      <w:r>
        <w:t>Experiences after the period</w:t>
      </w:r>
      <w:r w:rsidR="00C02A38">
        <w:t xml:space="preserve"> ends have much less impact on </w:t>
      </w:r>
      <w:proofErr w:type="spellStart"/>
      <w:r w:rsidR="00C02A38">
        <w:t>behaviour</w:t>
      </w:r>
      <w:proofErr w:type="spellEnd"/>
      <w:r w:rsidR="00C02A38">
        <w:t xml:space="preserve"> - </w:t>
      </w:r>
      <w:r>
        <w:t>Absence of appropriate envir</w:t>
      </w:r>
      <w:r w:rsidR="00C02A38">
        <w:t xml:space="preserve">onmental influences during the </w:t>
      </w:r>
      <w:r>
        <w:t xml:space="preserve">critical period can be impossible to remedy </w:t>
      </w:r>
    </w:p>
    <w:p w14:paraId="099D0A22" w14:textId="77777777" w:rsidR="00AA28F8" w:rsidRDefault="00AA28F8" w:rsidP="00AA28F8">
      <w:pPr>
        <w:pStyle w:val="NoSpacing"/>
        <w:ind w:left="720"/>
        <w:jc w:val="both"/>
      </w:pPr>
    </w:p>
    <w:p w14:paraId="0953A768" w14:textId="7435EA47" w:rsidR="00AE5906" w:rsidRDefault="00AE5906" w:rsidP="003F7EEC">
      <w:pPr>
        <w:pStyle w:val="NoSpacing"/>
        <w:numPr>
          <w:ilvl w:val="0"/>
          <w:numId w:val="6"/>
        </w:numPr>
        <w:jc w:val="both"/>
      </w:pPr>
      <w:r>
        <w:t>Understand that synaptic density and number</w:t>
      </w:r>
      <w:r w:rsidR="00A5373A">
        <w:t xml:space="preserve"> in the brain peaks </w:t>
      </w:r>
      <w:r>
        <w:t xml:space="preserve">within the first year after birth, then declines, and </w:t>
      </w:r>
      <w:r w:rsidR="003F7EEC">
        <w:t xml:space="preserve">be familiar with </w:t>
      </w:r>
      <w:r>
        <w:t>the reasons for the decline</w:t>
      </w:r>
    </w:p>
    <w:p w14:paraId="09121D11" w14:textId="77777777" w:rsidR="00AA28F8" w:rsidRDefault="00AA28F8" w:rsidP="00AA28F8">
      <w:pPr>
        <w:pStyle w:val="NoSpacing"/>
        <w:ind w:left="720"/>
        <w:jc w:val="both"/>
      </w:pPr>
    </w:p>
    <w:p w14:paraId="16F1DC96" w14:textId="77777777" w:rsidR="00AA28F8" w:rsidRDefault="00AA28F8" w:rsidP="00AA28F8">
      <w:pPr>
        <w:pStyle w:val="NoSpacing"/>
        <w:ind w:left="720"/>
        <w:jc w:val="both"/>
      </w:pPr>
    </w:p>
    <w:p w14:paraId="57A81DF0" w14:textId="77777777" w:rsidR="00AA28F8" w:rsidRDefault="00AA28F8" w:rsidP="00AA28F8">
      <w:pPr>
        <w:pStyle w:val="NoSpacing"/>
        <w:ind w:left="720"/>
        <w:jc w:val="both"/>
      </w:pPr>
    </w:p>
    <w:p w14:paraId="679169E9" w14:textId="28FCA3AD" w:rsidR="00AA28F8" w:rsidRDefault="004570A5" w:rsidP="00AA28F8">
      <w:pPr>
        <w:pStyle w:val="NoSpacing"/>
        <w:numPr>
          <w:ilvl w:val="0"/>
          <w:numId w:val="6"/>
        </w:numPr>
        <w:jc w:val="both"/>
      </w:pPr>
      <w:r>
        <w:t>Understand the cellular and molecular factors that drive synaptic plasticity</w:t>
      </w:r>
    </w:p>
    <w:p w14:paraId="7F1FECAD" w14:textId="77777777" w:rsidR="00AA28F8" w:rsidRDefault="00AA28F8" w:rsidP="00AA28F8">
      <w:pPr>
        <w:pStyle w:val="NoSpacing"/>
        <w:ind w:left="720"/>
        <w:jc w:val="both"/>
      </w:pPr>
    </w:p>
    <w:p w14:paraId="06C797F8" w14:textId="75902310" w:rsidR="00AA28F8" w:rsidRDefault="00AA28F8" w:rsidP="00AA28F8">
      <w:pPr>
        <w:pStyle w:val="NoSpacing"/>
        <w:ind w:left="720"/>
        <w:jc w:val="both"/>
      </w:pPr>
      <w:r>
        <w:t>Activity-dependent chan</w:t>
      </w:r>
      <w:r>
        <w:t xml:space="preserve">ges are driven by factors that </w:t>
      </w:r>
      <w:r>
        <w:t>c</w:t>
      </w:r>
      <w:r>
        <w:t xml:space="preserve">orrelate with synapse activity - Neurotransmitter levels - </w:t>
      </w:r>
      <w:r>
        <w:t>Mice deficient in neurotransmitter</w:t>
      </w:r>
      <w:r>
        <w:t xml:space="preserve"> synthesis or degradation show </w:t>
      </w:r>
      <w:r>
        <w:t>differences in</w:t>
      </w:r>
      <w:r>
        <w:t xml:space="preserve"> activity-dependent plasticity - Activation of NMDA receptors - Release of </w:t>
      </w:r>
      <w:proofErr w:type="spellStart"/>
      <w:r>
        <w:t>neurotrophins</w:t>
      </w:r>
      <w:proofErr w:type="spellEnd"/>
      <w:r>
        <w:t xml:space="preserve"> - </w:t>
      </w:r>
      <w:r>
        <w:t xml:space="preserve">Manipulation of </w:t>
      </w:r>
      <w:proofErr w:type="spellStart"/>
      <w:r>
        <w:t>neurotrophins</w:t>
      </w:r>
      <w:proofErr w:type="spellEnd"/>
      <w:r>
        <w:t xml:space="preserve"> or</w:t>
      </w:r>
      <w:r>
        <w:t xml:space="preserve"> receptors can impact critical </w:t>
      </w:r>
      <w:r>
        <w:t xml:space="preserve">periods </w:t>
      </w:r>
      <w:r>
        <w:cr/>
      </w:r>
    </w:p>
    <w:p w14:paraId="359E0749" w14:textId="66100E10" w:rsidR="00AA28F8" w:rsidRDefault="00AA28F8" w:rsidP="00AA28F8">
      <w:pPr>
        <w:pStyle w:val="NoSpacing"/>
        <w:ind w:left="720"/>
        <w:jc w:val="both"/>
      </w:pPr>
      <w:r>
        <w:t>Activity-dependent ch</w:t>
      </w:r>
      <w:r>
        <w:t xml:space="preserve">anges mainly due to changes in </w:t>
      </w:r>
      <w:r>
        <w:t>activity of inhib</w:t>
      </w:r>
      <w:r>
        <w:t xml:space="preserve">itory </w:t>
      </w:r>
      <w:proofErr w:type="spellStart"/>
      <w:r>
        <w:t>GABAergic</w:t>
      </w:r>
      <w:proofErr w:type="spellEnd"/>
      <w:r>
        <w:t xml:space="preserve"> neurons - </w:t>
      </w:r>
      <w:r>
        <w:t>Changes in number/l</w:t>
      </w:r>
      <w:r>
        <w:t xml:space="preserve">ocation of inhibitory synapses - </w:t>
      </w:r>
      <w:r>
        <w:t xml:space="preserve">Changes in expression </w:t>
      </w:r>
      <w:r>
        <w:t xml:space="preserve">of postsynaptic GABA receptors - </w:t>
      </w:r>
      <w:r>
        <w:t xml:space="preserve">Intracellular mechanisms </w:t>
      </w:r>
      <w:r>
        <w:t xml:space="preserve">mediating plasticity typically </w:t>
      </w:r>
      <w:proofErr w:type="spellStart"/>
      <w:r>
        <w:t>nvolve</w:t>
      </w:r>
      <w:proofErr w:type="spellEnd"/>
      <w:r>
        <w:t xml:space="preserve"> changes in [Ca</w:t>
      </w:r>
      <w:r>
        <w:t>2+] activating various kinases -</w:t>
      </w:r>
      <w:r>
        <w:t> K</w:t>
      </w:r>
      <w:r>
        <w:t>inases to activate CREB -</w:t>
      </w:r>
      <w:r>
        <w:t xml:space="preserve"> Transcription of genes invo</w:t>
      </w:r>
      <w:r>
        <w:t>lved in synapse including BDNF -</w:t>
      </w:r>
      <w:r>
        <w:t xml:space="preserve">  </w:t>
      </w:r>
      <w:proofErr w:type="spellStart"/>
      <w:r>
        <w:t>GABAergic</w:t>
      </w:r>
      <w:proofErr w:type="spellEnd"/>
      <w:r>
        <w:t xml:space="preserve"> interneurons particul</w:t>
      </w:r>
      <w:r>
        <w:t xml:space="preserve">arly sensitive to BDNF signals - </w:t>
      </w:r>
      <w:r>
        <w:t>Kinases a</w:t>
      </w:r>
      <w:r>
        <w:t>lter histone-modifying enzymes -</w:t>
      </w:r>
      <w:r>
        <w:t xml:space="preserve"> Changes in chromatin conformation and transcription </w:t>
      </w:r>
      <w:r>
        <w:t xml:space="preserve">- </w:t>
      </w:r>
      <w:r>
        <w:t>Activity-dependent mech</w:t>
      </w:r>
      <w:r>
        <w:t xml:space="preserve">anisms also affect composition </w:t>
      </w:r>
      <w:r>
        <w:t>and structu</w:t>
      </w:r>
      <w:r>
        <w:t xml:space="preserve">re of the extracellular matrix - </w:t>
      </w:r>
      <w:r>
        <w:t>Alter levels of cho</w:t>
      </w:r>
      <w:r>
        <w:t xml:space="preserve">ndroitin sulfate proteoglycans - </w:t>
      </w:r>
      <w:r>
        <w:t xml:space="preserve">Interacts with </w:t>
      </w:r>
      <w:proofErr w:type="spellStart"/>
      <w:r>
        <w:t>lam</w:t>
      </w:r>
      <w:r>
        <w:t>inin</w:t>
      </w:r>
      <w:proofErr w:type="spellEnd"/>
      <w:r>
        <w:t xml:space="preserve">, </w:t>
      </w:r>
      <w:proofErr w:type="spellStart"/>
      <w:r>
        <w:t>fibronectin</w:t>
      </w:r>
      <w:proofErr w:type="spellEnd"/>
      <w:r>
        <w:t xml:space="preserve"> and collagen -</w:t>
      </w:r>
      <w:r>
        <w:t xml:space="preserve"> Could impact synapse stability</w:t>
      </w:r>
      <w:r>
        <w:cr/>
      </w:r>
    </w:p>
    <w:p w14:paraId="321DC6F5" w14:textId="77777777" w:rsidR="00AA28F8" w:rsidRDefault="00AA28F8" w:rsidP="00AA28F8">
      <w:pPr>
        <w:pStyle w:val="NoSpacing"/>
        <w:ind w:left="720"/>
        <w:jc w:val="both"/>
      </w:pPr>
    </w:p>
    <w:p w14:paraId="2D155E36" w14:textId="58427571" w:rsidR="004570A5" w:rsidRDefault="004570A5" w:rsidP="003F7EEC">
      <w:pPr>
        <w:pStyle w:val="NoSpacing"/>
        <w:numPr>
          <w:ilvl w:val="0"/>
          <w:numId w:val="6"/>
        </w:numPr>
        <w:jc w:val="both"/>
      </w:pPr>
      <w:r>
        <w:t>Be familiar with the historical importance of the visual system in driving our understanding of developmental plasticity, and why it was a useful system to study</w:t>
      </w:r>
    </w:p>
    <w:p w14:paraId="3B6671E2" w14:textId="77777777" w:rsidR="00AA28F8" w:rsidRDefault="00AA28F8" w:rsidP="00AA28F8">
      <w:pPr>
        <w:pStyle w:val="NoSpacing"/>
        <w:ind w:left="720"/>
        <w:jc w:val="both"/>
      </w:pPr>
    </w:p>
    <w:p w14:paraId="642BAC83" w14:textId="73B2AAE7" w:rsidR="00AA28F8" w:rsidRDefault="00C02A38" w:rsidP="00C02A38">
      <w:pPr>
        <w:pStyle w:val="NoSpacing"/>
        <w:ind w:left="720"/>
        <w:jc w:val="both"/>
      </w:pPr>
      <w:r>
        <w:t>Relatively easy to study e</w:t>
      </w:r>
      <w:r>
        <w:t xml:space="preserve">xperience-dependent plasticity through the visual system - Sow one or two eyes shut - </w:t>
      </w:r>
      <w:r>
        <w:t>Harder to co</w:t>
      </w:r>
      <w:r>
        <w:t xml:space="preserve">ntrol other sensory modalities - </w:t>
      </w:r>
      <w:r>
        <w:t>Activity and structu</w:t>
      </w:r>
      <w:r>
        <w:t xml:space="preserve">re of ocular dominance columns </w:t>
      </w:r>
      <w:r>
        <w:t>dete</w:t>
      </w:r>
      <w:r>
        <w:t xml:space="preserve">rmined by inputs from each eye - </w:t>
      </w:r>
      <w:r>
        <w:t>Visualized by injecting radioactive amino acids into one ey</w:t>
      </w:r>
      <w:r>
        <w:t>e</w:t>
      </w:r>
    </w:p>
    <w:p w14:paraId="052C7B37" w14:textId="25F07006" w:rsidR="00C02A38" w:rsidRDefault="00C02A38" w:rsidP="00C02A38">
      <w:pPr>
        <w:pStyle w:val="NoSpacing"/>
        <w:ind w:left="720"/>
        <w:jc w:val="both"/>
      </w:pPr>
      <w:r>
        <w:lastRenderedPageBreak/>
        <w:t>V1 neurons classif</w:t>
      </w:r>
      <w:r>
        <w:t xml:space="preserve">ied from 1-7 </w:t>
      </w:r>
      <w:r>
        <w:t>ba</w:t>
      </w:r>
      <w:r>
        <w:t xml:space="preserve">sed on whether they respond to </w:t>
      </w:r>
      <w:r>
        <w:t xml:space="preserve">the contralateral or </w:t>
      </w:r>
      <w:proofErr w:type="spellStart"/>
      <w:r>
        <w:t>ipsilateral</w:t>
      </w:r>
      <w:proofErr w:type="spellEnd"/>
      <w:r>
        <w:t xml:space="preserve"> eye </w:t>
      </w:r>
    </w:p>
    <w:p w14:paraId="167F967E" w14:textId="30C5EF67" w:rsidR="00C02A38" w:rsidRDefault="00C02A38" w:rsidP="00C02A38">
      <w:pPr>
        <w:pStyle w:val="NoSpacing"/>
        <w:ind w:left="720"/>
        <w:jc w:val="both"/>
      </w:pPr>
      <w:r>
        <w:t xml:space="preserve">1: Only respond to contralateral </w:t>
      </w:r>
    </w:p>
    <w:p w14:paraId="37BD2B60" w14:textId="35FB3559" w:rsidR="00C02A38" w:rsidRDefault="00C02A38" w:rsidP="00C02A38">
      <w:pPr>
        <w:pStyle w:val="NoSpacing"/>
        <w:ind w:left="720"/>
        <w:jc w:val="both"/>
      </w:pPr>
      <w:r>
        <w:t xml:space="preserve">4: Respond equally to either eye </w:t>
      </w:r>
    </w:p>
    <w:p w14:paraId="16D62D0B" w14:textId="272BBD98" w:rsidR="00C02A38" w:rsidRDefault="00C02A38" w:rsidP="00C02A38">
      <w:pPr>
        <w:pStyle w:val="NoSpacing"/>
        <w:ind w:left="720"/>
        <w:jc w:val="both"/>
      </w:pPr>
      <w:r>
        <w:t xml:space="preserve">7: Only respond to </w:t>
      </w:r>
      <w:proofErr w:type="spellStart"/>
      <w:r>
        <w:t>ipsilateral</w:t>
      </w:r>
      <w:proofErr w:type="spellEnd"/>
    </w:p>
    <w:p w14:paraId="2853618C" w14:textId="38FB2C10" w:rsidR="00C02A38" w:rsidRDefault="00C02A38" w:rsidP="00C02A38">
      <w:pPr>
        <w:pStyle w:val="NoSpacing"/>
        <w:jc w:val="both"/>
      </w:pPr>
      <w:r>
        <w:t> Inputs from eyes to th</w:t>
      </w:r>
      <w:r>
        <w:t xml:space="preserve">e ocular dominance columns are </w:t>
      </w:r>
      <w:r>
        <w:t>established prior to birth, in</w:t>
      </w:r>
      <w:r>
        <w:t xml:space="preserve"> the absence of visual stimuli -</w:t>
      </w:r>
      <w:r>
        <w:t> There is competitive inter</w:t>
      </w:r>
      <w:r>
        <w:t xml:space="preserve">action between inputs from the </w:t>
      </w:r>
      <w:r>
        <w:t>tw</w:t>
      </w:r>
      <w:r>
        <w:t>o eyes during critical periods -</w:t>
      </w:r>
      <w:r>
        <w:t xml:space="preserve"> If one eye is dominant, neurons proce</w:t>
      </w:r>
      <w:r>
        <w:t xml:space="preserve">ssing signal from that </w:t>
      </w:r>
      <w:r>
        <w:t xml:space="preserve">eye form more synapses and </w:t>
      </w:r>
      <w:r>
        <w:t>occupy larger region of cortex -</w:t>
      </w:r>
      <w:r>
        <w:t>  Axonal inputs to layer 4 of V1 branc</w:t>
      </w:r>
      <w:r>
        <w:t xml:space="preserve">h substantially less if eye is closed - </w:t>
      </w:r>
      <w:r>
        <w:t>D</w:t>
      </w:r>
      <w:r>
        <w:t>evelopment of ocular dominance -</w:t>
      </w:r>
      <w:r>
        <w:t xml:space="preserve">Lack of function </w:t>
      </w:r>
      <w:r>
        <w:t xml:space="preserve">of closed eye mainly driven by </w:t>
      </w:r>
      <w:r>
        <w:t>imbalance between inp</w:t>
      </w:r>
      <w:r>
        <w:t>uts, not the lack of any input -</w:t>
      </w:r>
      <w:r>
        <w:t xml:space="preserve"> Closing both eyes results in</w:t>
      </w:r>
      <w:r>
        <w:t xml:space="preserve"> a more ‘normal’ pattering and </w:t>
      </w:r>
      <w:r>
        <w:t>functioni</w:t>
      </w:r>
      <w:r>
        <w:t>ng of ocular dominance columns -</w:t>
      </w:r>
      <w:r>
        <w:t xml:space="preserve"> Illustrates how competition bet</w:t>
      </w:r>
      <w:r>
        <w:t xml:space="preserve">ween neurons can drive circuit </w:t>
      </w:r>
      <w:r>
        <w:t xml:space="preserve">development </w:t>
      </w:r>
      <w:r>
        <w:cr/>
      </w:r>
    </w:p>
    <w:p w14:paraId="7A860D61" w14:textId="77777777" w:rsidR="00AA28F8" w:rsidRDefault="00AA28F8" w:rsidP="00AA28F8">
      <w:pPr>
        <w:pStyle w:val="NoSpacing"/>
        <w:ind w:left="720"/>
        <w:jc w:val="both"/>
      </w:pPr>
    </w:p>
    <w:p w14:paraId="6CA7EAB1" w14:textId="656B5B84" w:rsidR="0055448C" w:rsidRDefault="0055448C" w:rsidP="003F7EEC">
      <w:pPr>
        <w:pStyle w:val="NoSpacing"/>
        <w:numPr>
          <w:ilvl w:val="0"/>
          <w:numId w:val="6"/>
        </w:numPr>
        <w:jc w:val="both"/>
      </w:pPr>
      <w:r>
        <w:t xml:space="preserve">Be familiar with changes </w:t>
      </w:r>
      <w:r w:rsidR="00FB1F63">
        <w:t>in the amount of grey and white matter in the brain during postnatal development, and the cellular basis of these changes</w:t>
      </w:r>
    </w:p>
    <w:p w14:paraId="54154423" w14:textId="5572CAE8" w:rsidR="00C02A38" w:rsidRPr="005D567A" w:rsidRDefault="00C02A38" w:rsidP="00C02A38">
      <w:pPr>
        <w:pStyle w:val="NoSpacing"/>
        <w:ind w:left="720"/>
        <w:jc w:val="both"/>
      </w:pPr>
      <w:r>
        <w:t>Synapse changes are</w:t>
      </w:r>
      <w:r>
        <w:t xml:space="preserve"> m</w:t>
      </w:r>
      <w:r>
        <w:t xml:space="preserve">easurable by studying gray vs. </w:t>
      </w:r>
      <w:r>
        <w:t>white</w:t>
      </w:r>
      <w:r>
        <w:t xml:space="preserve"> matter - </w:t>
      </w:r>
      <w:r>
        <w:t>Gray matter composed o</w:t>
      </w:r>
      <w:r>
        <w:t xml:space="preserve">f cell bodies, axon terminals, dendrites and synapses - </w:t>
      </w:r>
      <w:r>
        <w:t>Longitudinal human stu</w:t>
      </w:r>
      <w:r>
        <w:t xml:space="preserve">dies aged 5-20 showed increase </w:t>
      </w:r>
      <w:r>
        <w:t>then decli</w:t>
      </w:r>
      <w:bookmarkStart w:id="0" w:name="_GoBack"/>
      <w:bookmarkEnd w:id="0"/>
      <w:r>
        <w:t>ne in gray matter, and increased white matter</w:t>
      </w:r>
    </w:p>
    <w:p w14:paraId="6098B4AB" w14:textId="211E6616" w:rsidR="005C4702" w:rsidRDefault="005C4702" w:rsidP="003F7EEC">
      <w:pPr>
        <w:pStyle w:val="NoSpacing"/>
        <w:jc w:val="both"/>
      </w:pPr>
    </w:p>
    <w:sectPr w:rsidR="005C4702" w:rsidSect="00A94F0C">
      <w:pgSz w:w="12240" w:h="15840"/>
      <w:pgMar w:top="1134" w:right="1134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73D0C"/>
    <w:multiLevelType w:val="hybridMultilevel"/>
    <w:tmpl w:val="5BA42B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FC7E63"/>
    <w:multiLevelType w:val="hybridMultilevel"/>
    <w:tmpl w:val="D11A8D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FB0567"/>
    <w:multiLevelType w:val="hybridMultilevel"/>
    <w:tmpl w:val="068449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5518C0"/>
    <w:multiLevelType w:val="hybridMultilevel"/>
    <w:tmpl w:val="48AC44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911088"/>
    <w:multiLevelType w:val="hybridMultilevel"/>
    <w:tmpl w:val="B89254AA"/>
    <w:lvl w:ilvl="0" w:tplc="5ED0EE4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702"/>
    <w:rsid w:val="00022432"/>
    <w:rsid w:val="000666AA"/>
    <w:rsid w:val="00092ABA"/>
    <w:rsid w:val="00092DD7"/>
    <w:rsid w:val="0009330C"/>
    <w:rsid w:val="00130F44"/>
    <w:rsid w:val="001433BF"/>
    <w:rsid w:val="00157F18"/>
    <w:rsid w:val="00164396"/>
    <w:rsid w:val="001869BD"/>
    <w:rsid w:val="001965BB"/>
    <w:rsid w:val="001B7E60"/>
    <w:rsid w:val="00215989"/>
    <w:rsid w:val="002250E6"/>
    <w:rsid w:val="002834BB"/>
    <w:rsid w:val="002A7530"/>
    <w:rsid w:val="002E6D0E"/>
    <w:rsid w:val="00300641"/>
    <w:rsid w:val="003223C8"/>
    <w:rsid w:val="00375518"/>
    <w:rsid w:val="00380190"/>
    <w:rsid w:val="0038284C"/>
    <w:rsid w:val="003A1BFD"/>
    <w:rsid w:val="003E2F5A"/>
    <w:rsid w:val="003F7EEC"/>
    <w:rsid w:val="004570A5"/>
    <w:rsid w:val="00464E3E"/>
    <w:rsid w:val="004E3E47"/>
    <w:rsid w:val="0050648E"/>
    <w:rsid w:val="00512A7C"/>
    <w:rsid w:val="00527A86"/>
    <w:rsid w:val="005343C1"/>
    <w:rsid w:val="00535ABA"/>
    <w:rsid w:val="00545CE4"/>
    <w:rsid w:val="0055448C"/>
    <w:rsid w:val="00591EF7"/>
    <w:rsid w:val="005C4702"/>
    <w:rsid w:val="005D567A"/>
    <w:rsid w:val="005E22FC"/>
    <w:rsid w:val="00665687"/>
    <w:rsid w:val="00672973"/>
    <w:rsid w:val="00692C84"/>
    <w:rsid w:val="006E61BA"/>
    <w:rsid w:val="007068AF"/>
    <w:rsid w:val="00723DB0"/>
    <w:rsid w:val="00733B91"/>
    <w:rsid w:val="00750AB5"/>
    <w:rsid w:val="00752736"/>
    <w:rsid w:val="00795EA3"/>
    <w:rsid w:val="007C2AEC"/>
    <w:rsid w:val="007C53D0"/>
    <w:rsid w:val="007C575D"/>
    <w:rsid w:val="007E75B7"/>
    <w:rsid w:val="007F28A9"/>
    <w:rsid w:val="00800A1F"/>
    <w:rsid w:val="008130BC"/>
    <w:rsid w:val="00821148"/>
    <w:rsid w:val="0085732C"/>
    <w:rsid w:val="0089403B"/>
    <w:rsid w:val="008A4AD2"/>
    <w:rsid w:val="008A503C"/>
    <w:rsid w:val="008D13C3"/>
    <w:rsid w:val="008F0F04"/>
    <w:rsid w:val="00903A56"/>
    <w:rsid w:val="009058A3"/>
    <w:rsid w:val="00905ABB"/>
    <w:rsid w:val="00906E58"/>
    <w:rsid w:val="009B6870"/>
    <w:rsid w:val="009C3B1A"/>
    <w:rsid w:val="00A243B0"/>
    <w:rsid w:val="00A30CB9"/>
    <w:rsid w:val="00A500E5"/>
    <w:rsid w:val="00A52D11"/>
    <w:rsid w:val="00A5373A"/>
    <w:rsid w:val="00A62681"/>
    <w:rsid w:val="00A94F0C"/>
    <w:rsid w:val="00AA28F8"/>
    <w:rsid w:val="00AE5906"/>
    <w:rsid w:val="00B968D4"/>
    <w:rsid w:val="00BB5EF1"/>
    <w:rsid w:val="00BB71DA"/>
    <w:rsid w:val="00C02A38"/>
    <w:rsid w:val="00C35327"/>
    <w:rsid w:val="00C55D52"/>
    <w:rsid w:val="00C55E55"/>
    <w:rsid w:val="00C65448"/>
    <w:rsid w:val="00C801F2"/>
    <w:rsid w:val="00C90A22"/>
    <w:rsid w:val="00D22D88"/>
    <w:rsid w:val="00D37047"/>
    <w:rsid w:val="00DC771B"/>
    <w:rsid w:val="00E619E7"/>
    <w:rsid w:val="00E733C8"/>
    <w:rsid w:val="00EC12AB"/>
    <w:rsid w:val="00EF1400"/>
    <w:rsid w:val="00F85103"/>
    <w:rsid w:val="00FB1F63"/>
    <w:rsid w:val="00FB5263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185DA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4BB"/>
  </w:style>
  <w:style w:type="paragraph" w:styleId="Heading1">
    <w:name w:val="heading 1"/>
    <w:basedOn w:val="Normal"/>
    <w:next w:val="Normal"/>
    <w:link w:val="Heading1Char"/>
    <w:uiPriority w:val="9"/>
    <w:qFormat/>
    <w:rsid w:val="002834BB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834BB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834BB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834BB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834BB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34BB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34BB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34BB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34BB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34BB"/>
    <w:rPr>
      <w:smallCaps/>
      <w:spacing w:val="5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2834BB"/>
    <w:rPr>
      <w:small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2834BB"/>
    <w:rPr>
      <w:i/>
      <w:iCs/>
      <w:smallCaps/>
      <w:spacing w:val="5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2834BB"/>
    <w:rPr>
      <w:b/>
      <w:bCs/>
      <w:spacing w:val="5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2834BB"/>
    <w:rPr>
      <w:i/>
      <w:i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34BB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34BB"/>
    <w:rPr>
      <w:b/>
      <w:bCs/>
      <w:i/>
      <w:iCs/>
      <w:color w:val="5A5A5A" w:themeColor="text1" w:themeTint="A5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34BB"/>
    <w:rPr>
      <w:b/>
      <w:bCs/>
      <w:color w:val="7F7F7F" w:themeColor="text1" w:themeTint="8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34BB"/>
    <w:rPr>
      <w:b/>
      <w:bCs/>
      <w:i/>
      <w:iCs/>
      <w:color w:val="7F7F7F" w:themeColor="text1" w:themeTint="8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rsid w:val="002834BB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2834BB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834BB"/>
    <w:rPr>
      <w:smallCaps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34BB"/>
    <w:rPr>
      <w:i/>
      <w:iCs/>
      <w:smallCaps/>
      <w:spacing w:val="10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34BB"/>
    <w:rPr>
      <w:i/>
      <w:iCs/>
      <w:smallCaps/>
      <w:spacing w:val="10"/>
      <w:sz w:val="28"/>
      <w:szCs w:val="28"/>
    </w:rPr>
  </w:style>
  <w:style w:type="character" w:styleId="Strong">
    <w:name w:val="Strong"/>
    <w:uiPriority w:val="22"/>
    <w:qFormat/>
    <w:rsid w:val="002834BB"/>
    <w:rPr>
      <w:b/>
      <w:bCs/>
    </w:rPr>
  </w:style>
  <w:style w:type="character" w:styleId="Emphasis">
    <w:name w:val="Emphasis"/>
    <w:uiPriority w:val="20"/>
    <w:qFormat/>
    <w:rsid w:val="002834BB"/>
    <w:rPr>
      <w:b/>
      <w:bCs/>
      <w:i/>
      <w:iCs/>
      <w:spacing w:val="10"/>
    </w:rPr>
  </w:style>
  <w:style w:type="paragraph" w:styleId="NoSpacing">
    <w:name w:val="No Spacing"/>
    <w:basedOn w:val="Normal"/>
    <w:link w:val="NoSpacingChar"/>
    <w:uiPriority w:val="1"/>
    <w:qFormat/>
    <w:rsid w:val="002834B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2834BB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2834BB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2834BB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34BB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34BB"/>
    <w:rPr>
      <w:i/>
      <w:iCs/>
    </w:rPr>
  </w:style>
  <w:style w:type="character" w:styleId="SubtleEmphasis">
    <w:name w:val="Subtle Emphasis"/>
    <w:uiPriority w:val="19"/>
    <w:qFormat/>
    <w:rsid w:val="002834BB"/>
    <w:rPr>
      <w:i/>
      <w:iCs/>
    </w:rPr>
  </w:style>
  <w:style w:type="character" w:styleId="IntenseEmphasis">
    <w:name w:val="Intense Emphasis"/>
    <w:uiPriority w:val="21"/>
    <w:qFormat/>
    <w:rsid w:val="002834BB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834BB"/>
    <w:rPr>
      <w:smallCaps/>
    </w:rPr>
  </w:style>
  <w:style w:type="character" w:styleId="IntenseReference">
    <w:name w:val="Intense Reference"/>
    <w:uiPriority w:val="32"/>
    <w:qFormat/>
    <w:rsid w:val="002834BB"/>
    <w:rPr>
      <w:b/>
      <w:bCs/>
      <w:smallCaps/>
    </w:rPr>
  </w:style>
  <w:style w:type="character" w:styleId="BookTitle">
    <w:name w:val="Book Title"/>
    <w:basedOn w:val="DefaultParagraphFont"/>
    <w:uiPriority w:val="33"/>
    <w:qFormat/>
    <w:rsid w:val="002834BB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834BB"/>
    <w:pPr>
      <w:outlineLvl w:val="9"/>
    </w:pPr>
    <w:rPr>
      <w:lang w:bidi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834BB"/>
  </w:style>
  <w:style w:type="paragraph" w:customStyle="1" w:styleId="PersonalName">
    <w:name w:val="Personal Name"/>
    <w:basedOn w:val="Title"/>
    <w:rsid w:val="002834BB"/>
    <w:rPr>
      <w:b/>
      <w:caps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4BB"/>
  </w:style>
  <w:style w:type="paragraph" w:styleId="Heading1">
    <w:name w:val="heading 1"/>
    <w:basedOn w:val="Normal"/>
    <w:next w:val="Normal"/>
    <w:link w:val="Heading1Char"/>
    <w:uiPriority w:val="9"/>
    <w:qFormat/>
    <w:rsid w:val="002834BB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834BB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834BB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834BB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834BB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34BB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34BB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34BB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34BB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34BB"/>
    <w:rPr>
      <w:smallCaps/>
      <w:spacing w:val="5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2834BB"/>
    <w:rPr>
      <w:small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2834BB"/>
    <w:rPr>
      <w:i/>
      <w:iCs/>
      <w:smallCaps/>
      <w:spacing w:val="5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2834BB"/>
    <w:rPr>
      <w:b/>
      <w:bCs/>
      <w:spacing w:val="5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2834BB"/>
    <w:rPr>
      <w:i/>
      <w:i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34BB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34BB"/>
    <w:rPr>
      <w:b/>
      <w:bCs/>
      <w:i/>
      <w:iCs/>
      <w:color w:val="5A5A5A" w:themeColor="text1" w:themeTint="A5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34BB"/>
    <w:rPr>
      <w:b/>
      <w:bCs/>
      <w:color w:val="7F7F7F" w:themeColor="text1" w:themeTint="8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34BB"/>
    <w:rPr>
      <w:b/>
      <w:bCs/>
      <w:i/>
      <w:iCs/>
      <w:color w:val="7F7F7F" w:themeColor="text1" w:themeTint="8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rsid w:val="002834BB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2834BB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834BB"/>
    <w:rPr>
      <w:smallCaps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34BB"/>
    <w:rPr>
      <w:i/>
      <w:iCs/>
      <w:smallCaps/>
      <w:spacing w:val="10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34BB"/>
    <w:rPr>
      <w:i/>
      <w:iCs/>
      <w:smallCaps/>
      <w:spacing w:val="10"/>
      <w:sz w:val="28"/>
      <w:szCs w:val="28"/>
    </w:rPr>
  </w:style>
  <w:style w:type="character" w:styleId="Strong">
    <w:name w:val="Strong"/>
    <w:uiPriority w:val="22"/>
    <w:qFormat/>
    <w:rsid w:val="002834BB"/>
    <w:rPr>
      <w:b/>
      <w:bCs/>
    </w:rPr>
  </w:style>
  <w:style w:type="character" w:styleId="Emphasis">
    <w:name w:val="Emphasis"/>
    <w:uiPriority w:val="20"/>
    <w:qFormat/>
    <w:rsid w:val="002834BB"/>
    <w:rPr>
      <w:b/>
      <w:bCs/>
      <w:i/>
      <w:iCs/>
      <w:spacing w:val="10"/>
    </w:rPr>
  </w:style>
  <w:style w:type="paragraph" w:styleId="NoSpacing">
    <w:name w:val="No Spacing"/>
    <w:basedOn w:val="Normal"/>
    <w:link w:val="NoSpacingChar"/>
    <w:uiPriority w:val="1"/>
    <w:qFormat/>
    <w:rsid w:val="002834B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2834BB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2834BB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2834BB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34BB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34BB"/>
    <w:rPr>
      <w:i/>
      <w:iCs/>
    </w:rPr>
  </w:style>
  <w:style w:type="character" w:styleId="SubtleEmphasis">
    <w:name w:val="Subtle Emphasis"/>
    <w:uiPriority w:val="19"/>
    <w:qFormat/>
    <w:rsid w:val="002834BB"/>
    <w:rPr>
      <w:i/>
      <w:iCs/>
    </w:rPr>
  </w:style>
  <w:style w:type="character" w:styleId="IntenseEmphasis">
    <w:name w:val="Intense Emphasis"/>
    <w:uiPriority w:val="21"/>
    <w:qFormat/>
    <w:rsid w:val="002834BB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834BB"/>
    <w:rPr>
      <w:smallCaps/>
    </w:rPr>
  </w:style>
  <w:style w:type="character" w:styleId="IntenseReference">
    <w:name w:val="Intense Reference"/>
    <w:uiPriority w:val="32"/>
    <w:qFormat/>
    <w:rsid w:val="002834BB"/>
    <w:rPr>
      <w:b/>
      <w:bCs/>
      <w:smallCaps/>
    </w:rPr>
  </w:style>
  <w:style w:type="character" w:styleId="BookTitle">
    <w:name w:val="Book Title"/>
    <w:basedOn w:val="DefaultParagraphFont"/>
    <w:uiPriority w:val="33"/>
    <w:qFormat/>
    <w:rsid w:val="002834BB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834BB"/>
    <w:pPr>
      <w:outlineLvl w:val="9"/>
    </w:pPr>
    <w:rPr>
      <w:lang w:bidi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834BB"/>
  </w:style>
  <w:style w:type="paragraph" w:customStyle="1" w:styleId="PersonalName">
    <w:name w:val="Personal Name"/>
    <w:basedOn w:val="Title"/>
    <w:rsid w:val="002834BB"/>
    <w:rPr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184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9544">
          <w:marLeft w:val="85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638</Words>
  <Characters>3640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Carleton University</Company>
  <LinksUpToDate>false</LinksUpToDate>
  <CharactersWithSpaces>4270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Stead</dc:creator>
  <cp:keywords/>
  <dc:description/>
  <cp:lastModifiedBy>owner</cp:lastModifiedBy>
  <cp:revision>20</cp:revision>
  <dcterms:created xsi:type="dcterms:W3CDTF">2013-07-23T18:05:00Z</dcterms:created>
  <dcterms:modified xsi:type="dcterms:W3CDTF">2014-02-28T05:27:00Z</dcterms:modified>
</cp:coreProperties>
</file>