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3AAF8B" w14:textId="1A4CC1BB" w:rsidR="005C4702" w:rsidRDefault="005C4702" w:rsidP="00215989">
      <w:pPr>
        <w:pStyle w:val="Title"/>
      </w:pPr>
      <w:r>
        <w:t xml:space="preserve">Module </w:t>
      </w:r>
      <w:r w:rsidR="00820B42">
        <w:t>28</w:t>
      </w:r>
      <w:r w:rsidR="007F28A9">
        <w:t xml:space="preserve">: </w:t>
      </w:r>
      <w:r w:rsidR="00820B42">
        <w:t>Sleep and Wakefulness</w:t>
      </w:r>
    </w:p>
    <w:p w14:paraId="4A572C95" w14:textId="2CE9BDA5" w:rsidR="005C4702" w:rsidRDefault="005C4702" w:rsidP="00215989">
      <w:pPr>
        <w:pStyle w:val="Heading1"/>
      </w:pPr>
      <w:r>
        <w:t>Guidelines</w:t>
      </w:r>
    </w:p>
    <w:p w14:paraId="2586919E" w14:textId="0BE5BC17" w:rsidR="00FB5263" w:rsidRPr="00215989" w:rsidRDefault="00FB5263" w:rsidP="00FB5263">
      <w:pPr>
        <w:pStyle w:val="NoSpacing"/>
        <w:rPr>
          <w:rStyle w:val="SubtleEmphasis"/>
        </w:rPr>
      </w:pPr>
      <w:r>
        <w:rPr>
          <w:rStyle w:val="SubtleEmphasis"/>
        </w:rPr>
        <w:t>For the multiple choice exam for</w:t>
      </w:r>
      <w:r w:rsidRPr="00215989">
        <w:rPr>
          <w:rStyle w:val="SubtleEmphasis"/>
        </w:rPr>
        <w:t xml:space="preserve"> module </w:t>
      </w:r>
      <w:r w:rsidR="00820B42">
        <w:rPr>
          <w:rStyle w:val="SubtleEmphasis"/>
        </w:rPr>
        <w:t>28</w:t>
      </w:r>
      <w:r w:rsidRPr="00215989">
        <w:rPr>
          <w:rStyle w:val="SubtleEmphasis"/>
        </w:rPr>
        <w:t>, you should be able to:</w:t>
      </w:r>
    </w:p>
    <w:p w14:paraId="2B4AB9A9" w14:textId="4FF750FB" w:rsidR="00545CE4" w:rsidRDefault="00E52C26" w:rsidP="00215989">
      <w:pPr>
        <w:pStyle w:val="NoSpacing"/>
        <w:numPr>
          <w:ilvl w:val="0"/>
          <w:numId w:val="6"/>
        </w:numPr>
      </w:pPr>
      <w:r>
        <w:t>Understand the general characteristics of the various stages of normal sleep</w:t>
      </w:r>
      <w:r w:rsidR="00F60AAA">
        <w:t xml:space="preserve"> (no need to memorize numerical frequencies of sleep oscillations)</w:t>
      </w:r>
    </w:p>
    <w:p w14:paraId="168F10CE" w14:textId="77777777" w:rsidR="0010667E" w:rsidRDefault="0010667E" w:rsidP="0010667E">
      <w:pPr>
        <w:pStyle w:val="NoSpacing"/>
        <w:ind w:left="720"/>
      </w:pPr>
    </w:p>
    <w:p w14:paraId="09847E1D" w14:textId="0824FC0A" w:rsidR="0010667E" w:rsidRDefault="0010667E" w:rsidP="0010667E">
      <w:pPr>
        <w:pStyle w:val="NoSpacing"/>
        <w:ind w:left="720"/>
      </w:pPr>
      <w:r>
        <w:t>Stage 1 Alpha Stage 2 Theta sleep spindles and K complexes Stage 3 and 4 SWS Delta REM</w:t>
      </w:r>
    </w:p>
    <w:p w14:paraId="3AE6D8C1" w14:textId="77777777" w:rsidR="0010667E" w:rsidRDefault="0010667E" w:rsidP="0010667E">
      <w:pPr>
        <w:pStyle w:val="NoSpacing"/>
        <w:ind w:left="720"/>
      </w:pPr>
    </w:p>
    <w:p w14:paraId="4646F595" w14:textId="6DE811DF" w:rsidR="00E52C26" w:rsidRDefault="0014328D" w:rsidP="00215989">
      <w:pPr>
        <w:pStyle w:val="NoSpacing"/>
        <w:numPr>
          <w:ilvl w:val="0"/>
          <w:numId w:val="6"/>
        </w:numPr>
      </w:pPr>
      <w:r>
        <w:t>Know during which sleep stage dreaming is most likely to occur</w:t>
      </w:r>
    </w:p>
    <w:p w14:paraId="4516431F" w14:textId="77777777" w:rsidR="0010667E" w:rsidRDefault="0010667E" w:rsidP="0010667E">
      <w:pPr>
        <w:pStyle w:val="NoSpacing"/>
        <w:ind w:left="720"/>
      </w:pPr>
    </w:p>
    <w:p w14:paraId="73B0AF5B" w14:textId="3F4D00D0" w:rsidR="0010667E" w:rsidRDefault="0010667E" w:rsidP="0010667E">
      <w:pPr>
        <w:pStyle w:val="NoSpacing"/>
        <w:ind w:left="720"/>
      </w:pPr>
      <w:r>
        <w:t>REM</w:t>
      </w:r>
    </w:p>
    <w:p w14:paraId="5C44325D" w14:textId="77777777" w:rsidR="0010667E" w:rsidRDefault="0010667E" w:rsidP="0010667E">
      <w:pPr>
        <w:pStyle w:val="NoSpacing"/>
        <w:ind w:left="720"/>
      </w:pPr>
    </w:p>
    <w:p w14:paraId="142F193E" w14:textId="64F2B4D5" w:rsidR="0014328D" w:rsidRDefault="0014328D" w:rsidP="00215989">
      <w:pPr>
        <w:pStyle w:val="NoSpacing"/>
        <w:numPr>
          <w:ilvl w:val="0"/>
          <w:numId w:val="6"/>
        </w:numPr>
      </w:pPr>
      <w:r>
        <w:t>Understand the cellular and molecular basis of the delta waves characteristic of slow wave sleep, including that thalamocortical neurons can be in one of two stable states, the role of HCN4, and the role of reticular neurons</w:t>
      </w:r>
    </w:p>
    <w:p w14:paraId="499C1253" w14:textId="6A97F247" w:rsidR="00EE6C48" w:rsidRDefault="00EE6C48" w:rsidP="00EE6C48">
      <w:pPr>
        <w:pStyle w:val="NoSpacing"/>
        <w:ind w:left="720"/>
      </w:pPr>
      <w:r>
        <w:t> Slow wave sleep oscillat</w:t>
      </w:r>
      <w:r>
        <w:t xml:space="preserve">ion due to intrinsic </w:t>
      </w:r>
      <w:r>
        <w:t xml:space="preserve">pacemaker properties of </w:t>
      </w:r>
      <w:proofErr w:type="spellStart"/>
      <w:r>
        <w:t>thalamocortical</w:t>
      </w:r>
      <w:proofErr w:type="spellEnd"/>
      <w:r>
        <w:t xml:space="preserve"> neurons</w:t>
      </w:r>
      <w:r>
        <w:t>,</w:t>
      </w:r>
      <w:r>
        <w:t xml:space="preserve"> </w:t>
      </w:r>
    </w:p>
    <w:p w14:paraId="0DE5C242" w14:textId="7B9661ED" w:rsidR="0010667E" w:rsidRDefault="00EE6C48" w:rsidP="00EE6C48">
      <w:pPr>
        <w:pStyle w:val="NoSpacing"/>
        <w:ind w:left="720"/>
      </w:pPr>
      <w:r>
        <w:t>Pacemaker periodicity regu</w:t>
      </w:r>
      <w:r>
        <w:t xml:space="preserve">lated by inputs from reticular </w:t>
      </w:r>
      <w:r>
        <w:t xml:space="preserve">neurons, within thalamic reticular nucleus </w:t>
      </w:r>
      <w:r>
        <w:cr/>
      </w:r>
    </w:p>
    <w:p w14:paraId="7CEADBB5" w14:textId="62367903" w:rsidR="0010667E" w:rsidRDefault="0010667E" w:rsidP="0010667E">
      <w:pPr>
        <w:pStyle w:val="NoSpacing"/>
        <w:ind w:left="720"/>
      </w:pPr>
      <w:r>
        <w:t>Deep NREM sleep cha</w:t>
      </w:r>
      <w:r>
        <w:t xml:space="preserve">racterized by slow delta waves - </w:t>
      </w:r>
      <w:r>
        <w:t>Reflect synch</w:t>
      </w:r>
      <w:r>
        <w:t xml:space="preserve">ronized activity among cortical neurons - </w:t>
      </w:r>
      <w:r>
        <w:t xml:space="preserve">Waves originate in frontal cortical areas and move posteriorly </w:t>
      </w:r>
    </w:p>
    <w:p w14:paraId="7B1E8ACE" w14:textId="77777777" w:rsidR="0010667E" w:rsidRDefault="0010667E" w:rsidP="0010667E">
      <w:pPr>
        <w:pStyle w:val="NoSpacing"/>
        <w:ind w:left="720"/>
      </w:pPr>
      <w:r>
        <w:t xml:space="preserve">Slow oscillations may be an </w:t>
      </w:r>
      <w:r>
        <w:t xml:space="preserve">intrinsic property of cortical </w:t>
      </w:r>
      <w:r>
        <w:t>networks, though</w:t>
      </w:r>
      <w:r>
        <w:t xml:space="preserve"> thalamus may also be required - </w:t>
      </w:r>
      <w:r>
        <w:t>NREM sleep characterized by</w:t>
      </w:r>
      <w:r>
        <w:t xml:space="preserve"> </w:t>
      </w:r>
      <w:proofErr w:type="spellStart"/>
      <w:r>
        <w:t>thalamocortical</w:t>
      </w:r>
      <w:proofErr w:type="spellEnd"/>
      <w:r>
        <w:t xml:space="preserve"> synchronicity - </w:t>
      </w:r>
      <w:r>
        <w:t xml:space="preserve">Underlies </w:t>
      </w:r>
      <w:r>
        <w:t xml:space="preserve">EEG profile of slow wave sleep - </w:t>
      </w:r>
      <w:r>
        <w:t>Largely decouples cortical activ</w:t>
      </w:r>
      <w:r>
        <w:t xml:space="preserve">ity from peripheral stimuli or </w:t>
      </w:r>
      <w:r>
        <w:t>motor responses</w:t>
      </w:r>
    </w:p>
    <w:p w14:paraId="2908F8FC" w14:textId="77777777" w:rsidR="0010667E" w:rsidRDefault="0010667E" w:rsidP="0010667E">
      <w:pPr>
        <w:pStyle w:val="NoSpacing"/>
        <w:ind w:left="720"/>
      </w:pPr>
    </w:p>
    <w:p w14:paraId="4F345365" w14:textId="62785F66" w:rsidR="0010667E" w:rsidRDefault="0010667E" w:rsidP="0010667E">
      <w:pPr>
        <w:pStyle w:val="NoSpacing"/>
        <w:ind w:left="720"/>
      </w:pPr>
      <w:r>
        <w:t>Synchronized cortical act</w:t>
      </w:r>
      <w:r>
        <w:t xml:space="preserve">ivity is characteristic of low </w:t>
      </w:r>
      <w:r>
        <w:t xml:space="preserve">‘activity’ </w:t>
      </w:r>
    </w:p>
    <w:p w14:paraId="25702927" w14:textId="66759DDE" w:rsidR="0010667E" w:rsidRDefault="0010667E" w:rsidP="0010667E">
      <w:pPr>
        <w:pStyle w:val="NoSpacing"/>
        <w:numPr>
          <w:ilvl w:val="0"/>
          <w:numId w:val="7"/>
        </w:numPr>
      </w:pPr>
      <w:r>
        <w:t xml:space="preserve">Increased synchronization is a feature of deep sleep </w:t>
      </w:r>
    </w:p>
    <w:p w14:paraId="5AE78061" w14:textId="534BADFB" w:rsidR="0010667E" w:rsidRDefault="0010667E" w:rsidP="0010667E">
      <w:pPr>
        <w:pStyle w:val="NoSpacing"/>
        <w:numPr>
          <w:ilvl w:val="0"/>
          <w:numId w:val="7"/>
        </w:numPr>
      </w:pPr>
      <w:r>
        <w:t xml:space="preserve">Reduced synchronization is a feature of attention </w:t>
      </w:r>
    </w:p>
    <w:p w14:paraId="4D93AC77" w14:textId="370AABB0" w:rsidR="0010667E" w:rsidRDefault="0010667E" w:rsidP="0010667E">
      <w:pPr>
        <w:pStyle w:val="NoSpacing"/>
        <w:numPr>
          <w:ilvl w:val="0"/>
          <w:numId w:val="7"/>
        </w:numPr>
      </w:pPr>
      <w:r>
        <w:t xml:space="preserve">Attention to visual stimuli </w:t>
      </w:r>
      <w:proofErr w:type="spellStart"/>
      <w:r>
        <w:t>decorrelates</w:t>
      </w:r>
      <w:proofErr w:type="spellEnd"/>
      <w:r>
        <w:t xml:space="preserve"> activity of adjacent neurons in the </w:t>
      </w:r>
      <w:proofErr w:type="spellStart"/>
      <w:r>
        <w:t>extrastriate</w:t>
      </w:r>
      <w:proofErr w:type="spellEnd"/>
      <w:r>
        <w:t xml:space="preserve"> cortex </w:t>
      </w:r>
    </w:p>
    <w:p w14:paraId="354C217B" w14:textId="661BCC46" w:rsidR="0010667E" w:rsidRDefault="0010667E" w:rsidP="0010667E">
      <w:pPr>
        <w:pStyle w:val="NoSpacing"/>
        <w:ind w:left="720"/>
      </w:pPr>
      <w:r>
        <w:t xml:space="preserve"> </w:t>
      </w:r>
    </w:p>
    <w:p w14:paraId="43A7B600" w14:textId="635BAF74" w:rsidR="0010667E" w:rsidRDefault="0010667E" w:rsidP="0010667E">
      <w:pPr>
        <w:pStyle w:val="NoSpacing"/>
        <w:ind w:left="720"/>
      </w:pPr>
      <w:proofErr w:type="spellStart"/>
      <w:r>
        <w:t>Thalamocortical</w:t>
      </w:r>
      <w:proofErr w:type="spellEnd"/>
      <w:r>
        <w:t xml:space="preserve"> neuro</w:t>
      </w:r>
      <w:r>
        <w:t xml:space="preserve">ns can be in one of two stable </w:t>
      </w:r>
      <w:r>
        <w:t xml:space="preserve">electrophysiological states </w:t>
      </w:r>
    </w:p>
    <w:p w14:paraId="499B98A5" w14:textId="7E8A6F5A" w:rsidR="0010667E" w:rsidRDefault="0010667E" w:rsidP="0010667E">
      <w:pPr>
        <w:pStyle w:val="NoSpacing"/>
        <w:ind w:left="720"/>
      </w:pPr>
      <w:proofErr w:type="spellStart"/>
      <w:r>
        <w:t>Tonically</w:t>
      </w:r>
      <w:proofErr w:type="spellEnd"/>
      <w:r>
        <w:t xml:space="preserve"> active state - </w:t>
      </w:r>
      <w:r>
        <w:t>Neurons transmit informatio</w:t>
      </w:r>
      <w:r>
        <w:t xml:space="preserve">n to cortex - </w:t>
      </w:r>
      <w:r>
        <w:t xml:space="preserve">Activity correlates with peripheral stimulation </w:t>
      </w:r>
    </w:p>
    <w:p w14:paraId="301824A0" w14:textId="721126EC" w:rsidR="0010667E" w:rsidRDefault="0010667E" w:rsidP="0010667E">
      <w:pPr>
        <w:pStyle w:val="NoSpacing"/>
        <w:ind w:left="720"/>
      </w:pPr>
      <w:r>
        <w:t xml:space="preserve">Oscillatory state - </w:t>
      </w:r>
      <w:r>
        <w:t>Neurons become syn</w:t>
      </w:r>
      <w:r>
        <w:t xml:space="preserve">chronized with those in cortex - </w:t>
      </w:r>
      <w:r>
        <w:t xml:space="preserve">Activity does not correlate with to peripheral stimulation </w:t>
      </w:r>
    </w:p>
    <w:p w14:paraId="170F2DBD" w14:textId="77777777" w:rsidR="0010667E" w:rsidRDefault="0010667E" w:rsidP="0010667E">
      <w:pPr>
        <w:pStyle w:val="NoSpacing"/>
        <w:ind w:left="720"/>
      </w:pPr>
    </w:p>
    <w:p w14:paraId="2941CF9D" w14:textId="77777777" w:rsidR="0010667E" w:rsidRDefault="0010667E" w:rsidP="0010667E">
      <w:pPr>
        <w:pStyle w:val="NoSpacing"/>
        <w:ind w:left="720"/>
      </w:pPr>
      <w:proofErr w:type="spellStart"/>
      <w:r>
        <w:t>Thalamocortical</w:t>
      </w:r>
      <w:proofErr w:type="spellEnd"/>
      <w:r>
        <w:t xml:space="preserve"> neuron pacemaker </w:t>
      </w:r>
    </w:p>
    <w:p w14:paraId="47B99A57" w14:textId="5C971EAE" w:rsidR="0010667E" w:rsidRDefault="0010667E" w:rsidP="0010667E">
      <w:pPr>
        <w:pStyle w:val="NoSpacing"/>
        <w:ind w:left="720"/>
      </w:pPr>
      <w:r>
        <w:t>Slow wave sleep</w:t>
      </w:r>
      <w:r>
        <w:t xml:space="preserve"> oscillations due to pacemaker </w:t>
      </w:r>
      <w:r>
        <w:t xml:space="preserve">properties of </w:t>
      </w:r>
      <w:proofErr w:type="spellStart"/>
      <w:r>
        <w:t>thalamocortical</w:t>
      </w:r>
      <w:proofErr w:type="spellEnd"/>
      <w:r>
        <w:t xml:space="preserve"> neurons </w:t>
      </w:r>
    </w:p>
    <w:p w14:paraId="0BA5A56E" w14:textId="057979ED" w:rsidR="0010667E" w:rsidRDefault="0010667E" w:rsidP="0010667E">
      <w:pPr>
        <w:pStyle w:val="NoSpacing"/>
        <w:ind w:left="720"/>
      </w:pPr>
      <w:r>
        <w:t>Primarily due to unusual pr</w:t>
      </w:r>
      <w:r>
        <w:t xml:space="preserve">operties of HCN4 voltage-gated </w:t>
      </w:r>
      <w:r>
        <w:t xml:space="preserve">ion channel </w:t>
      </w:r>
    </w:p>
    <w:p w14:paraId="55B66D2B" w14:textId="2EC779E7" w:rsidR="0010667E" w:rsidRDefault="0010667E" w:rsidP="0010667E">
      <w:pPr>
        <w:pStyle w:val="NoSpacing"/>
        <w:ind w:left="720"/>
      </w:pPr>
      <w:r>
        <w:t>Na+/K+ hyperpolarization-act</w:t>
      </w:r>
      <w:r>
        <w:t xml:space="preserve">ivated cyclic nucleotide-gated </w:t>
      </w:r>
      <w:r>
        <w:t xml:space="preserve">channel 4 </w:t>
      </w:r>
    </w:p>
    <w:p w14:paraId="5ED9A9C5" w14:textId="64C7889E" w:rsidR="0010667E" w:rsidRDefault="0010667E" w:rsidP="0010667E">
      <w:pPr>
        <w:pStyle w:val="NoSpacing"/>
        <w:ind w:left="720"/>
      </w:pPr>
      <w:proofErr w:type="spellStart"/>
      <w:r>
        <w:t>Thalamocortical</w:t>
      </w:r>
      <w:proofErr w:type="spellEnd"/>
      <w:r>
        <w:t xml:space="preserve"> </w:t>
      </w:r>
      <w:r>
        <w:t xml:space="preserve">neurons have ‘leaky’ membranes </w:t>
      </w:r>
      <w:r>
        <w:t xml:space="preserve">allowing a constantly hyperpolarizing current </w:t>
      </w:r>
    </w:p>
    <w:p w14:paraId="5F52E526" w14:textId="119203D8" w:rsidR="0010667E" w:rsidRDefault="0010667E" w:rsidP="0010667E">
      <w:pPr>
        <w:pStyle w:val="NoSpacing"/>
        <w:ind w:left="720"/>
      </w:pPr>
      <w:r>
        <w:t xml:space="preserve">Hyperpolarization to -85 mV opens HCN4 channel </w:t>
      </w:r>
    </w:p>
    <w:p w14:paraId="0A2DC2F1" w14:textId="6F69C3D2" w:rsidR="0010667E" w:rsidRDefault="0010667E" w:rsidP="0010667E">
      <w:pPr>
        <w:pStyle w:val="NoSpacing"/>
        <w:ind w:left="720"/>
      </w:pPr>
      <w:r>
        <w:t xml:space="preserve">Na+/K+ channel with </w:t>
      </w:r>
      <w:proofErr w:type="spellStart"/>
      <w:r>
        <w:t>Erev</w:t>
      </w:r>
      <w:proofErr w:type="spellEnd"/>
      <w:r>
        <w:t xml:space="preserve"> of -30 mV </w:t>
      </w:r>
    </w:p>
    <w:p w14:paraId="766CDEEF" w14:textId="77777777" w:rsidR="0010667E" w:rsidRDefault="0010667E" w:rsidP="0010667E">
      <w:pPr>
        <w:pStyle w:val="NoSpacing"/>
        <w:ind w:left="720"/>
      </w:pPr>
      <w:r>
        <w:t>Unusual as ion channel thresh</w:t>
      </w:r>
      <w:r>
        <w:t xml:space="preserve">old potential reached by </w:t>
      </w:r>
      <w:r>
        <w:t xml:space="preserve">hyperpolarization </w:t>
      </w:r>
    </w:p>
    <w:p w14:paraId="37DF9CE9" w14:textId="77777777" w:rsidR="0010667E" w:rsidRDefault="0010667E" w:rsidP="0010667E">
      <w:pPr>
        <w:pStyle w:val="NoSpacing"/>
        <w:ind w:left="720"/>
      </w:pPr>
    </w:p>
    <w:p w14:paraId="47403FA7" w14:textId="523DDEE8" w:rsidR="0010667E" w:rsidRDefault="0010667E" w:rsidP="0010667E">
      <w:pPr>
        <w:pStyle w:val="NoSpacing"/>
        <w:ind w:left="720"/>
      </w:pPr>
      <w:r>
        <w:t xml:space="preserve">HCN4 current depolarizes cell - </w:t>
      </w:r>
      <w:r>
        <w:t xml:space="preserve">At -65 mV, membrane passes </w:t>
      </w:r>
      <w:r>
        <w:t xml:space="preserve">threshold potential for action potential initiation. </w:t>
      </w:r>
      <w:r>
        <w:t xml:space="preserve">Action potential mediated by ‘typical’ voltage-gated Na+ and K+ ion channels </w:t>
      </w:r>
      <w:r>
        <w:cr/>
      </w:r>
      <w:r>
        <w:lastRenderedPageBreak/>
        <w:cr/>
      </w:r>
      <w:r>
        <w:t xml:space="preserve">Depolarization due to action potential opens voltage gated Ca+ channels. </w:t>
      </w:r>
      <w:r>
        <w:t xml:space="preserve"> Slows subsequent hyperpolarization </w:t>
      </w:r>
    </w:p>
    <w:p w14:paraId="06D6C097" w14:textId="6951E325" w:rsidR="0010667E" w:rsidRDefault="0010667E" w:rsidP="0010667E">
      <w:pPr>
        <w:pStyle w:val="NoSpacing"/>
        <w:ind w:left="720"/>
      </w:pPr>
      <w:r>
        <w:t xml:space="preserve"> </w:t>
      </w:r>
    </w:p>
    <w:p w14:paraId="77A708F0" w14:textId="12FF0446" w:rsidR="0010667E" w:rsidRDefault="0010667E" w:rsidP="0010667E">
      <w:pPr>
        <w:pStyle w:val="NoSpacing"/>
        <w:ind w:left="720"/>
      </w:pPr>
      <w:r>
        <w:t xml:space="preserve">Na+/K+ current termed the H current </w:t>
      </w:r>
    </w:p>
    <w:p w14:paraId="3A278689" w14:textId="51194A22" w:rsidR="0010667E" w:rsidRDefault="0010667E" w:rsidP="0010667E">
      <w:pPr>
        <w:pStyle w:val="NoSpacing"/>
        <w:ind w:left="720"/>
      </w:pPr>
      <w:r>
        <w:t xml:space="preserve">Ca2+ current termed the T current </w:t>
      </w:r>
      <w:r>
        <w:cr/>
      </w:r>
    </w:p>
    <w:p w14:paraId="16C0A545" w14:textId="6B1C1DC2" w:rsidR="0010667E" w:rsidRDefault="0010667E" w:rsidP="00EE6C48">
      <w:pPr>
        <w:pStyle w:val="NoSpacing"/>
        <w:ind w:left="720"/>
      </w:pPr>
      <w:r>
        <w:t>Intrinsic properties caus</w:t>
      </w:r>
      <w:r>
        <w:t>e firing at a rate of 0.5-4 Hz. s</w:t>
      </w:r>
      <w:r>
        <w:t>imilar channels underlie intrinsi</w:t>
      </w:r>
      <w:r w:rsidR="00EE6C48">
        <w:t xml:space="preserve">c activity of inferior </w:t>
      </w:r>
      <w:proofErr w:type="spellStart"/>
      <w:r w:rsidR="00EE6C48">
        <w:t>olivary</w:t>
      </w:r>
      <w:proofErr w:type="spellEnd"/>
      <w:r w:rsidR="00EE6C48">
        <w:t xml:space="preserve"> </w:t>
      </w:r>
      <w:r>
        <w:t xml:space="preserve">neurons sending climbing fibers to cerebellum </w:t>
      </w:r>
      <w:r>
        <w:cr/>
      </w:r>
    </w:p>
    <w:p w14:paraId="75A2C7EE" w14:textId="3C7CCEE2" w:rsidR="00461B7B" w:rsidRDefault="00461B7B" w:rsidP="00215989">
      <w:pPr>
        <w:pStyle w:val="NoSpacing"/>
        <w:numPr>
          <w:ilvl w:val="0"/>
          <w:numId w:val="6"/>
        </w:numPr>
      </w:pPr>
      <w:r>
        <w:t xml:space="preserve">Understand which inputs to the thalamocortical neurons promote the oscillatory state, and promote the </w:t>
      </w:r>
      <w:proofErr w:type="spellStart"/>
      <w:r>
        <w:t>tonically</w:t>
      </w:r>
      <w:proofErr w:type="spellEnd"/>
      <w:r>
        <w:t xml:space="preserve"> active state</w:t>
      </w:r>
    </w:p>
    <w:p w14:paraId="526BD2C0" w14:textId="77777777" w:rsidR="0010667E" w:rsidRDefault="0010667E" w:rsidP="0010667E">
      <w:pPr>
        <w:pStyle w:val="NoSpacing"/>
        <w:ind w:left="720"/>
      </w:pPr>
    </w:p>
    <w:p w14:paraId="3728F0F6" w14:textId="32200785" w:rsidR="00EE6C48" w:rsidRDefault="00EE6C48" w:rsidP="00EE6C48">
      <w:pPr>
        <w:pStyle w:val="NoSpacing"/>
        <w:ind w:left="720"/>
      </w:pPr>
      <w:r>
        <w:t xml:space="preserve">Thalamic reticular nucleus sends </w:t>
      </w:r>
      <w:proofErr w:type="spellStart"/>
      <w:r>
        <w:t>GABAergic</w:t>
      </w:r>
      <w:proofErr w:type="spellEnd"/>
      <w:r>
        <w:t xml:space="preserve"> p</w:t>
      </w:r>
      <w:r>
        <w:t xml:space="preserve">rojections </w:t>
      </w:r>
      <w:r>
        <w:t xml:space="preserve">to </w:t>
      </w:r>
      <w:proofErr w:type="spellStart"/>
      <w:r>
        <w:t>thalamocortical</w:t>
      </w:r>
      <w:proofErr w:type="spellEnd"/>
      <w:r>
        <w:t xml:space="preserve"> neurons </w:t>
      </w:r>
    </w:p>
    <w:p w14:paraId="74DF36B8" w14:textId="08DD06AB" w:rsidR="00EE6C48" w:rsidRDefault="00EE6C48" w:rsidP="00EE6C48">
      <w:pPr>
        <w:pStyle w:val="NoSpacing"/>
        <w:ind w:left="720"/>
      </w:pPr>
      <w:r>
        <w:t>Hyperpolarizing inputs actu</w:t>
      </w:r>
      <w:r>
        <w:t xml:space="preserve">ally increase the frequency of </w:t>
      </w:r>
      <w:r>
        <w:t xml:space="preserve">action potentials </w:t>
      </w:r>
    </w:p>
    <w:p w14:paraId="52ACD9EC" w14:textId="5B8D9C5B" w:rsidR="00EE6C48" w:rsidRDefault="00EE6C48" w:rsidP="00EE6C48">
      <w:pPr>
        <w:pStyle w:val="NoSpacing"/>
        <w:ind w:left="720"/>
      </w:pPr>
      <w:r>
        <w:t>Reduces time taken to reach hype</w:t>
      </w:r>
      <w:r>
        <w:t xml:space="preserve">rpolarized threshold potential </w:t>
      </w:r>
      <w:r>
        <w:t xml:space="preserve">of HCN4 </w:t>
      </w:r>
    </w:p>
    <w:p w14:paraId="4C310EBF" w14:textId="6B92FA39" w:rsidR="00EE6C48" w:rsidRDefault="00EE6C48" w:rsidP="00EE6C48">
      <w:pPr>
        <w:pStyle w:val="NoSpacing"/>
        <w:ind w:left="720"/>
      </w:pPr>
      <w:r>
        <w:t xml:space="preserve"> </w:t>
      </w:r>
    </w:p>
    <w:p w14:paraId="110F9154" w14:textId="15EE579C" w:rsidR="00EE6C48" w:rsidRDefault="00EE6C48" w:rsidP="00EE6C48">
      <w:pPr>
        <w:pStyle w:val="NoSpacing"/>
        <w:ind w:left="720"/>
      </w:pPr>
      <w:proofErr w:type="spellStart"/>
      <w:r>
        <w:t>Thalamocortical</w:t>
      </w:r>
      <w:proofErr w:type="spellEnd"/>
      <w:r>
        <w:t xml:space="preserve"> inputs activate cortical pyramidal cell </w:t>
      </w:r>
    </w:p>
    <w:p w14:paraId="1D46F220" w14:textId="10D68226" w:rsidR="00EE6C48" w:rsidRDefault="00EE6C48" w:rsidP="00EE6C48">
      <w:pPr>
        <w:pStyle w:val="NoSpacing"/>
        <w:ind w:left="720"/>
      </w:pPr>
      <w:r>
        <w:t xml:space="preserve">Synchronized activity </w:t>
      </w:r>
    </w:p>
    <w:p w14:paraId="45C3685A" w14:textId="66C07D97" w:rsidR="00EE6C48" w:rsidRDefault="00EE6C48" w:rsidP="00EE6C48">
      <w:pPr>
        <w:pStyle w:val="NoSpacing"/>
        <w:ind w:left="720"/>
      </w:pPr>
      <w:r>
        <w:t xml:space="preserve">Both cells also stimulate reticular cells </w:t>
      </w:r>
    </w:p>
    <w:p w14:paraId="0D80EC5D" w14:textId="19B0CB6A" w:rsidR="0010667E" w:rsidRDefault="00EE6C48" w:rsidP="00EE6C48">
      <w:pPr>
        <w:pStyle w:val="NoSpacing"/>
        <w:ind w:left="720"/>
      </w:pPr>
      <w:r>
        <w:t xml:space="preserve">Increases hyperpolarization of </w:t>
      </w:r>
      <w:proofErr w:type="spellStart"/>
      <w:r>
        <w:t>thalamocortical</w:t>
      </w:r>
      <w:proofErr w:type="spellEnd"/>
      <w:r>
        <w:t xml:space="preserve"> cell</w:t>
      </w:r>
    </w:p>
    <w:p w14:paraId="2E7859B5" w14:textId="77777777" w:rsidR="00EE6C48" w:rsidRDefault="00EE6C48" w:rsidP="00EE6C48">
      <w:pPr>
        <w:pStyle w:val="NoSpacing"/>
        <w:ind w:left="720"/>
      </w:pPr>
    </w:p>
    <w:p w14:paraId="69B068C7" w14:textId="5EB15DCB" w:rsidR="00EE6C48" w:rsidRDefault="00EE6C48" w:rsidP="00EE6C48">
      <w:pPr>
        <w:pStyle w:val="NoSpacing"/>
        <w:ind w:left="720"/>
      </w:pPr>
      <w:r>
        <w:t>If hyperpolarizing inputs</w:t>
      </w:r>
      <w:r>
        <w:t xml:space="preserve"> are dominant, </w:t>
      </w:r>
      <w:proofErr w:type="spellStart"/>
      <w:r>
        <w:t>thalamocortical</w:t>
      </w:r>
      <w:proofErr w:type="spellEnd"/>
      <w:r>
        <w:t xml:space="preserve"> </w:t>
      </w:r>
      <w:r>
        <w:t xml:space="preserve">neurons enter oscillatory state </w:t>
      </w:r>
    </w:p>
    <w:p w14:paraId="2FB09A92" w14:textId="1C04AF5C" w:rsidR="00EE6C48" w:rsidRDefault="00EE6C48" w:rsidP="00EE6C48">
      <w:pPr>
        <w:pStyle w:val="NoSpacing"/>
        <w:numPr>
          <w:ilvl w:val="0"/>
          <w:numId w:val="7"/>
        </w:numPr>
      </w:pPr>
      <w:r>
        <w:t xml:space="preserve">Major hyperpolarizing inputs from thalamic reticular nucleus </w:t>
      </w:r>
    </w:p>
    <w:p w14:paraId="5795077A" w14:textId="41CF1B78" w:rsidR="00EE6C48" w:rsidRDefault="00EE6C48" w:rsidP="00EE6C48">
      <w:pPr>
        <w:pStyle w:val="NoSpacing"/>
        <w:numPr>
          <w:ilvl w:val="0"/>
          <w:numId w:val="7"/>
        </w:numPr>
      </w:pPr>
      <w:r>
        <w:t>Also receives ascending inputs</w:t>
      </w:r>
      <w:r>
        <w:t xml:space="preserve"> from brainstem and descending </w:t>
      </w:r>
      <w:r>
        <w:t xml:space="preserve">inputs from cortex </w:t>
      </w:r>
    </w:p>
    <w:p w14:paraId="1BAC60C1" w14:textId="405A696B" w:rsidR="00EE6C48" w:rsidRDefault="00EE6C48" w:rsidP="00EE6C48">
      <w:pPr>
        <w:pStyle w:val="NoSpacing"/>
        <w:ind w:left="720"/>
      </w:pPr>
      <w:r>
        <w:t>If depolarizing inputs</w:t>
      </w:r>
      <w:r>
        <w:t xml:space="preserve"> are dominant, </w:t>
      </w:r>
      <w:proofErr w:type="spellStart"/>
      <w:r>
        <w:t>thalamocortical</w:t>
      </w:r>
      <w:proofErr w:type="spellEnd"/>
      <w:r>
        <w:t xml:space="preserve"> </w:t>
      </w:r>
      <w:r>
        <w:t xml:space="preserve">neurons enter </w:t>
      </w:r>
      <w:proofErr w:type="spellStart"/>
      <w:r>
        <w:t>tonically</w:t>
      </w:r>
      <w:proofErr w:type="spellEnd"/>
      <w:r>
        <w:t xml:space="preserve"> active state </w:t>
      </w:r>
    </w:p>
    <w:p w14:paraId="44A90ECD" w14:textId="5E4AFBD5" w:rsidR="00EE6C48" w:rsidRDefault="00EE6C48" w:rsidP="00EE6C48">
      <w:pPr>
        <w:pStyle w:val="NoSpacing"/>
        <w:numPr>
          <w:ilvl w:val="0"/>
          <w:numId w:val="7"/>
        </w:numPr>
      </w:pPr>
      <w:r>
        <w:t>Resting potential remai</w:t>
      </w:r>
      <w:r>
        <w:t xml:space="preserve">ns above -85 mV, avoiding HCN4 </w:t>
      </w:r>
      <w:r>
        <w:t xml:space="preserve">activation </w:t>
      </w:r>
    </w:p>
    <w:p w14:paraId="1DFAFC18" w14:textId="3B1130C1" w:rsidR="00EE6C48" w:rsidRDefault="00EE6C48" w:rsidP="00EE6C48">
      <w:pPr>
        <w:pStyle w:val="NoSpacing"/>
        <w:numPr>
          <w:ilvl w:val="0"/>
          <w:numId w:val="7"/>
        </w:numPr>
      </w:pPr>
      <w:r>
        <w:t xml:space="preserve">Neurons respond ‘normally’ to depolarizing inputs, relaying inputs from thalamus to cortex </w:t>
      </w:r>
    </w:p>
    <w:p w14:paraId="40A5F92A" w14:textId="3995EA6A" w:rsidR="00EE6C48" w:rsidRDefault="00EE6C48" w:rsidP="00EE6C48">
      <w:pPr>
        <w:pStyle w:val="NoSpacing"/>
        <w:numPr>
          <w:ilvl w:val="0"/>
          <w:numId w:val="7"/>
        </w:numPr>
      </w:pPr>
      <w:r>
        <w:t xml:space="preserve">Cortical activity correlates with peripheral stimuli </w:t>
      </w:r>
    </w:p>
    <w:p w14:paraId="5A164813" w14:textId="41185383" w:rsidR="00EE6C48" w:rsidRDefault="00EE6C48" w:rsidP="00EE6C48">
      <w:pPr>
        <w:pStyle w:val="NoSpacing"/>
        <w:numPr>
          <w:ilvl w:val="0"/>
          <w:numId w:val="7"/>
        </w:numPr>
      </w:pPr>
      <w:r>
        <w:t xml:space="preserve">Characterizes the waking state </w:t>
      </w:r>
      <w:r>
        <w:cr/>
      </w:r>
    </w:p>
    <w:p w14:paraId="25F872BF" w14:textId="77777777" w:rsidR="0010667E" w:rsidRDefault="0010667E" w:rsidP="0010667E">
      <w:pPr>
        <w:pStyle w:val="NoSpacing"/>
        <w:ind w:left="720"/>
      </w:pPr>
    </w:p>
    <w:p w14:paraId="1DA26F81" w14:textId="489A5142" w:rsidR="00C00608" w:rsidRDefault="00C00608" w:rsidP="00215989">
      <w:pPr>
        <w:pStyle w:val="NoSpacing"/>
        <w:numPr>
          <w:ilvl w:val="0"/>
          <w:numId w:val="6"/>
        </w:numPr>
      </w:pPr>
      <w:r>
        <w:t xml:space="preserve">Know the nuclei and their associated neurotransmitters that </w:t>
      </w:r>
      <w:r w:rsidR="003C3940">
        <w:t>promote wakefulness, specifically the components of the</w:t>
      </w:r>
      <w:r>
        <w:t xml:space="preserve"> </w:t>
      </w:r>
      <w:r w:rsidR="003C3940">
        <w:t xml:space="preserve">ascending reticular activating system, plus the </w:t>
      </w:r>
      <w:proofErr w:type="spellStart"/>
      <w:r w:rsidR="003C3940" w:rsidRPr="003C3940">
        <w:t>tuberomammil</w:t>
      </w:r>
      <w:r w:rsidR="00630CBF">
        <w:t>l</w:t>
      </w:r>
      <w:r w:rsidR="003C3940" w:rsidRPr="003C3940">
        <w:t>ary</w:t>
      </w:r>
      <w:proofErr w:type="spellEnd"/>
      <w:r w:rsidR="003C3940" w:rsidRPr="003C3940">
        <w:t xml:space="preserve"> nucleus in posterior hypothalamus</w:t>
      </w:r>
    </w:p>
    <w:p w14:paraId="5D48970A" w14:textId="77777777" w:rsidR="00EE6C48" w:rsidRDefault="00EE6C48" w:rsidP="00EE6C48">
      <w:pPr>
        <w:pStyle w:val="NoSpacing"/>
        <w:ind w:left="720"/>
      </w:pPr>
    </w:p>
    <w:p w14:paraId="12ABA0D4" w14:textId="4D3D6CAD" w:rsidR="00EE6C48" w:rsidRDefault="00EE6C48" w:rsidP="00EE6C48">
      <w:pPr>
        <w:pStyle w:val="NoSpacing"/>
        <w:ind w:left="720"/>
      </w:pPr>
      <w:r>
        <w:t xml:space="preserve">Cholinergic and </w:t>
      </w:r>
      <w:proofErr w:type="spellStart"/>
      <w:r>
        <w:t>monoaminergic</w:t>
      </w:r>
      <w:proofErr w:type="spellEnd"/>
      <w:r>
        <w:t xml:space="preserve"> inputs promoting </w:t>
      </w:r>
      <w:r>
        <w:t xml:space="preserve">wakefulness originate in several brainstem nuclei </w:t>
      </w:r>
    </w:p>
    <w:p w14:paraId="44D73B4A" w14:textId="15FFB939" w:rsidR="00EE6C48" w:rsidRDefault="00EE6C48" w:rsidP="00EE6C48">
      <w:pPr>
        <w:pStyle w:val="NoSpacing"/>
        <w:ind w:left="720"/>
      </w:pPr>
      <w:r>
        <w:t>Cholin</w:t>
      </w:r>
      <w:r>
        <w:t xml:space="preserve">ergic inputs from three nuclei - </w:t>
      </w:r>
      <w:proofErr w:type="spellStart"/>
      <w:r>
        <w:t>Later</w:t>
      </w:r>
      <w:r>
        <w:t>odorsal</w:t>
      </w:r>
      <w:proofErr w:type="spellEnd"/>
      <w:r>
        <w:t xml:space="preserve"> tegmental nuclei (LDT) </w:t>
      </w:r>
      <w:proofErr w:type="spellStart"/>
      <w:r>
        <w:t>Pedunculopontine</w:t>
      </w:r>
      <w:proofErr w:type="spellEnd"/>
      <w:r>
        <w:t xml:space="preserve"> nuclei (PPT) </w:t>
      </w:r>
      <w:r>
        <w:t xml:space="preserve">Basal forebrain nuclei (BF) </w:t>
      </w:r>
      <w:r>
        <w:cr/>
      </w:r>
    </w:p>
    <w:p w14:paraId="6D73A08F" w14:textId="420881F4" w:rsidR="00EE6C48" w:rsidRDefault="00EE6C48" w:rsidP="00EE6C48">
      <w:pPr>
        <w:pStyle w:val="NoSpacing"/>
        <w:ind w:left="720"/>
      </w:pPr>
      <w:r>
        <w:t>Pontine cholinergic</w:t>
      </w:r>
      <w:r>
        <w:t xml:space="preserve"> neurons (LDT, PPT) project to </w:t>
      </w:r>
      <w:r>
        <w:t>thalamus, brainstem ret</w:t>
      </w:r>
      <w:r>
        <w:t xml:space="preserve">icular formation, hypothalamus </w:t>
      </w:r>
      <w:r>
        <w:t xml:space="preserve">and basal forebrain </w:t>
      </w:r>
    </w:p>
    <w:p w14:paraId="0E7173B6" w14:textId="6D2CCA7B" w:rsidR="00EE6C48" w:rsidRDefault="00EE6C48" w:rsidP="00EE6C48">
      <w:pPr>
        <w:pStyle w:val="NoSpacing"/>
        <w:ind w:left="720"/>
      </w:pPr>
      <w:r>
        <w:t>Basal forebrain choline</w:t>
      </w:r>
      <w:r>
        <w:t xml:space="preserve">rgic neurons project to limbic </w:t>
      </w:r>
      <w:r>
        <w:t xml:space="preserve">forebrain and </w:t>
      </w:r>
      <w:proofErr w:type="spellStart"/>
      <w:r>
        <w:t>neocortex</w:t>
      </w:r>
      <w:proofErr w:type="spellEnd"/>
    </w:p>
    <w:p w14:paraId="6A60C2CC" w14:textId="77777777" w:rsidR="00EE6C48" w:rsidRDefault="00EE6C48" w:rsidP="00EE6C48">
      <w:pPr>
        <w:pStyle w:val="NoSpacing"/>
        <w:ind w:left="720"/>
      </w:pPr>
    </w:p>
    <w:p w14:paraId="71D51653" w14:textId="45002400" w:rsidR="00EE6C48" w:rsidRDefault="00EE6C48" w:rsidP="00EE6C48">
      <w:pPr>
        <w:pStyle w:val="NoSpacing"/>
        <w:ind w:left="720"/>
      </w:pPr>
      <w:proofErr w:type="spellStart"/>
      <w:r>
        <w:t>Monoaminergic</w:t>
      </w:r>
      <w:proofErr w:type="spellEnd"/>
      <w:r>
        <w:t xml:space="preserve"> inputs from seve</w:t>
      </w:r>
      <w:r>
        <w:t xml:space="preserve">ral nuclei - </w:t>
      </w:r>
      <w:r>
        <w:t>5-HT f</w:t>
      </w:r>
      <w:r>
        <w:t xml:space="preserve">rom dorsal raphe nucleus (DRN) - NE from locus </w:t>
      </w:r>
      <w:proofErr w:type="spellStart"/>
      <w:r>
        <w:t>coeruleus</w:t>
      </w:r>
      <w:proofErr w:type="spellEnd"/>
      <w:r>
        <w:t xml:space="preserve"> (LC) - </w:t>
      </w:r>
      <w:r>
        <w:t>N</w:t>
      </w:r>
      <w:r>
        <w:t xml:space="preserve">E from lateral tegmental group - </w:t>
      </w:r>
      <w:r>
        <w:t>DA from ventral periaqueductal grey matter (</w:t>
      </w:r>
      <w:proofErr w:type="spellStart"/>
      <w:r>
        <w:t>vPAG</w:t>
      </w:r>
      <w:proofErr w:type="spellEnd"/>
      <w:r>
        <w:t xml:space="preserve">) </w:t>
      </w:r>
    </w:p>
    <w:p w14:paraId="1D1DFE87" w14:textId="48DF1785" w:rsidR="00EE6C48" w:rsidRDefault="00EE6C48" w:rsidP="00EE6C48">
      <w:pPr>
        <w:pStyle w:val="NoSpacing"/>
        <w:ind w:left="720"/>
      </w:pPr>
      <w:r>
        <w:t xml:space="preserve">Histamine from </w:t>
      </w:r>
      <w:proofErr w:type="spellStart"/>
      <w:r>
        <w:t>tuberomamilliary</w:t>
      </w:r>
      <w:proofErr w:type="spellEnd"/>
      <w:r>
        <w:t xml:space="preserve"> nucleus of thalamus (TMN) </w:t>
      </w:r>
      <w:r>
        <w:cr/>
      </w:r>
    </w:p>
    <w:p w14:paraId="31962D59" w14:textId="522D786D" w:rsidR="00EE6C48" w:rsidRDefault="00EE6C48" w:rsidP="00EE6C48">
      <w:pPr>
        <w:pStyle w:val="NoSpacing"/>
        <w:ind w:left="720"/>
      </w:pPr>
      <w:r>
        <w:t> Dorsal raphe</w:t>
      </w:r>
      <w:r>
        <w:t xml:space="preserve"> - </w:t>
      </w:r>
      <w:r>
        <w:t>Sends serotonergic projections t</w:t>
      </w:r>
      <w:r>
        <w:t xml:space="preserve">o entire forebrain potentially </w:t>
      </w:r>
      <w:r>
        <w:t>modulating cortex extensively</w:t>
      </w:r>
    </w:p>
    <w:p w14:paraId="2A89DFEE" w14:textId="6DA0BBCF" w:rsidR="00EE6C48" w:rsidRDefault="00EE6C48" w:rsidP="00EE6C48">
      <w:pPr>
        <w:pStyle w:val="NoSpacing"/>
        <w:ind w:left="720"/>
      </w:pPr>
      <w:r>
        <w:lastRenderedPageBreak/>
        <w:t xml:space="preserve">Lateral tegmental group - </w:t>
      </w:r>
      <w:r>
        <w:t>Located in ventral a</w:t>
      </w:r>
      <w:r>
        <w:t xml:space="preserve">nd lateral reticular formation - </w:t>
      </w:r>
      <w:r>
        <w:t xml:space="preserve">Regulate hypothalamus, and motor control </w:t>
      </w:r>
    </w:p>
    <w:p w14:paraId="0B88ABF2" w14:textId="77777777" w:rsidR="00EE6C48" w:rsidRDefault="00EE6C48" w:rsidP="00EE6C48">
      <w:pPr>
        <w:pStyle w:val="NoSpacing"/>
        <w:ind w:left="720"/>
      </w:pPr>
    </w:p>
    <w:p w14:paraId="3571C44A" w14:textId="678BA47A" w:rsidR="00EE6C48" w:rsidRDefault="00EE6C48" w:rsidP="00EE6C48">
      <w:pPr>
        <w:pStyle w:val="NoSpacing"/>
        <w:ind w:left="720"/>
      </w:pPr>
      <w:r>
        <w:t xml:space="preserve">Locus </w:t>
      </w:r>
      <w:proofErr w:type="spellStart"/>
      <w:r>
        <w:t>coeruleus</w:t>
      </w:r>
      <w:proofErr w:type="spellEnd"/>
      <w:r>
        <w:t xml:space="preserve"> - </w:t>
      </w:r>
      <w:r>
        <w:t>Project to sensory region</w:t>
      </w:r>
      <w:r>
        <w:t xml:space="preserve">s of brainstem and spinal cord - </w:t>
      </w:r>
      <w:r>
        <w:t>Project to cerebellar cortex</w:t>
      </w:r>
      <w:r>
        <w:t xml:space="preserve">, cerebral cortex and thalamus - </w:t>
      </w:r>
      <w:r>
        <w:t xml:space="preserve">Regulate sensory input and cortical activity </w:t>
      </w:r>
      <w:r>
        <w:cr/>
      </w:r>
    </w:p>
    <w:p w14:paraId="7331DA6C" w14:textId="0930A99C" w:rsidR="00EE6C48" w:rsidRDefault="00EE6C48" w:rsidP="00EE6C48">
      <w:pPr>
        <w:pStyle w:val="NoSpacing"/>
        <w:ind w:left="720"/>
      </w:pPr>
      <w:proofErr w:type="spellStart"/>
      <w:r>
        <w:t>Tuberomammilary</w:t>
      </w:r>
      <w:proofErr w:type="spellEnd"/>
      <w:r>
        <w:t xml:space="preserve"> nuc</w:t>
      </w:r>
      <w:r>
        <w:t xml:space="preserve">leus in posterior hypothalamus - </w:t>
      </w:r>
      <w:r>
        <w:t>Extensive connections to cort</w:t>
      </w:r>
      <w:r>
        <w:t xml:space="preserve">ical and subcortical regions - Promotes wakefulness - </w:t>
      </w:r>
      <w:r>
        <w:t>Electric</w:t>
      </w:r>
      <w:r>
        <w:t xml:space="preserve">al stimulation promotes waking - Lesions cause </w:t>
      </w:r>
      <w:proofErr w:type="spellStart"/>
      <w:r>
        <w:t>hypersomnolence</w:t>
      </w:r>
      <w:proofErr w:type="spellEnd"/>
      <w:r>
        <w:t xml:space="preserve"> - </w:t>
      </w:r>
      <w:r>
        <w:t>TMN activity decreases during sleep</w:t>
      </w:r>
    </w:p>
    <w:p w14:paraId="1EC945CE" w14:textId="77777777" w:rsidR="00EE6C48" w:rsidRDefault="00EE6C48" w:rsidP="00EE6C48">
      <w:pPr>
        <w:pStyle w:val="NoSpacing"/>
        <w:ind w:left="720"/>
      </w:pPr>
    </w:p>
    <w:p w14:paraId="2AE775ED" w14:textId="0158281A" w:rsidR="00EE6C48" w:rsidRDefault="00EE6C48" w:rsidP="00EE6C48">
      <w:pPr>
        <w:pStyle w:val="NoSpacing"/>
        <w:ind w:left="720"/>
      </w:pPr>
      <w:r>
        <w:t>Acetylcholine, serotonin, h</w:t>
      </w:r>
      <w:r>
        <w:t xml:space="preserve">istamine and noradrenaline all increased when awake. </w:t>
      </w:r>
      <w:r>
        <w:t xml:space="preserve">Acetylcholine also increased in REM sleep </w:t>
      </w:r>
      <w:r>
        <w:cr/>
      </w:r>
    </w:p>
    <w:p w14:paraId="5A89A42F" w14:textId="7FD82B14" w:rsidR="00EE6C48" w:rsidRDefault="00EE6C48" w:rsidP="00EE6C48">
      <w:pPr>
        <w:pStyle w:val="NoSpacing"/>
        <w:ind w:left="720"/>
      </w:pPr>
      <w:r>
        <w:t>ARAS identified through electr</w:t>
      </w:r>
      <w:r>
        <w:t xml:space="preserve">ical stimulation of brainstem, </w:t>
      </w:r>
      <w:r>
        <w:t xml:space="preserve">between pons and midbrain </w:t>
      </w:r>
    </w:p>
    <w:p w14:paraId="6D6C88CC" w14:textId="10C3A82C" w:rsidR="00EE6C48" w:rsidRDefault="00EE6C48" w:rsidP="00EE6C48">
      <w:pPr>
        <w:pStyle w:val="NoSpacing"/>
        <w:ind w:left="720"/>
      </w:pPr>
      <w:r>
        <w:t xml:space="preserve">Caused wakefulness and arousal in cats </w:t>
      </w:r>
    </w:p>
    <w:p w14:paraId="7029EF91" w14:textId="335D5D68" w:rsidR="00EE6C48" w:rsidRDefault="00EE6C48" w:rsidP="00EE6C48">
      <w:pPr>
        <w:pStyle w:val="NoSpacing"/>
        <w:ind w:left="720"/>
      </w:pPr>
      <w:r>
        <w:t xml:space="preserve">In contrast, stimulation </w:t>
      </w:r>
      <w:r>
        <w:t xml:space="preserve">of thalamus with low frequency </w:t>
      </w:r>
      <w:r>
        <w:t xml:space="preserve">pulses induced sleep </w:t>
      </w:r>
    </w:p>
    <w:p w14:paraId="768B39B0" w14:textId="00F6E0CE" w:rsidR="00EE6C48" w:rsidRDefault="00EE6C48" w:rsidP="00EE6C48">
      <w:pPr>
        <w:pStyle w:val="NoSpacing"/>
        <w:ind w:left="720"/>
      </w:pPr>
      <w:r>
        <w:t>Artificially induced oscill</w:t>
      </w:r>
      <w:r>
        <w:t xml:space="preserve">ating state of </w:t>
      </w:r>
      <w:proofErr w:type="spellStart"/>
      <w:r>
        <w:t>thalamocortical</w:t>
      </w:r>
      <w:proofErr w:type="spellEnd"/>
      <w:r>
        <w:t xml:space="preserve"> </w:t>
      </w:r>
      <w:r>
        <w:t xml:space="preserve">neurons </w:t>
      </w:r>
    </w:p>
    <w:p w14:paraId="7FE0EF6C" w14:textId="0DAF380B" w:rsidR="00EE6C48" w:rsidRDefault="00EE6C48" w:rsidP="00EE6C48">
      <w:pPr>
        <w:pStyle w:val="NoSpacing"/>
        <w:ind w:left="720"/>
      </w:pPr>
      <w:r>
        <w:t>ARAS nuclei project wi</w:t>
      </w:r>
      <w:r>
        <w:t xml:space="preserve">dely in the brain and regulate </w:t>
      </w:r>
      <w:r>
        <w:t xml:space="preserve">arousal </w:t>
      </w:r>
    </w:p>
    <w:p w14:paraId="734DFB17" w14:textId="5B240F2E" w:rsidR="00EE6C48" w:rsidRDefault="00EE6C48" w:rsidP="00EE6C48">
      <w:pPr>
        <w:pStyle w:val="NoSpacing"/>
        <w:ind w:left="720"/>
      </w:pPr>
      <w:r>
        <w:t xml:space="preserve">Includes regulating sleep/wake and NREM/REM cycles </w:t>
      </w:r>
    </w:p>
    <w:p w14:paraId="11A6A11D" w14:textId="0846A372" w:rsidR="00EE6C48" w:rsidRDefault="00EE6C48" w:rsidP="00EE6C48">
      <w:pPr>
        <w:pStyle w:val="NoSpacing"/>
        <w:ind w:left="720"/>
      </w:pPr>
      <w:r>
        <w:t xml:space="preserve">ARAS neurons have pacemaker properties </w:t>
      </w:r>
    </w:p>
    <w:p w14:paraId="75FD5DAD" w14:textId="2C538922" w:rsidR="00EE6C48" w:rsidRDefault="00EE6C48" w:rsidP="00EE6C48">
      <w:pPr>
        <w:pStyle w:val="NoSpacing"/>
        <w:ind w:left="720"/>
      </w:pPr>
      <w:r>
        <w:t>Leaky membranes cause</w:t>
      </w:r>
      <w:r>
        <w:t xml:space="preserve"> spontaneous depolarization to </w:t>
      </w:r>
      <w:r>
        <w:t xml:space="preserve">action potential </w:t>
      </w:r>
    </w:p>
    <w:p w14:paraId="13FFA412" w14:textId="55DDAABC" w:rsidR="00EE6C48" w:rsidRDefault="00EE6C48" w:rsidP="00EE6C48">
      <w:pPr>
        <w:pStyle w:val="NoSpacing"/>
        <w:ind w:left="720"/>
      </w:pPr>
      <w:r>
        <w:t xml:space="preserve">After action potential they self-inhibit, then the cycle repeats </w:t>
      </w:r>
    </w:p>
    <w:p w14:paraId="100A6BDD" w14:textId="7C82730C" w:rsidR="00EE6C48" w:rsidRDefault="00EE6C48" w:rsidP="00EE6C48">
      <w:pPr>
        <w:pStyle w:val="NoSpacing"/>
        <w:ind w:left="720"/>
      </w:pPr>
      <w:r>
        <w:t>ARAS nuclei are therefore constitutively active</w:t>
      </w:r>
    </w:p>
    <w:p w14:paraId="2E072EA2" w14:textId="77777777" w:rsidR="00EE6C48" w:rsidRDefault="00EE6C48" w:rsidP="00EE6C48">
      <w:pPr>
        <w:pStyle w:val="NoSpacing"/>
        <w:ind w:left="720"/>
      </w:pPr>
    </w:p>
    <w:p w14:paraId="07F45DC7" w14:textId="1C097370" w:rsidR="00862884" w:rsidRDefault="00862884" w:rsidP="00215989">
      <w:pPr>
        <w:pStyle w:val="NoSpacing"/>
        <w:numPr>
          <w:ilvl w:val="0"/>
          <w:numId w:val="6"/>
        </w:numPr>
      </w:pPr>
      <w:r>
        <w:t xml:space="preserve">Know that </w:t>
      </w:r>
      <w:r w:rsidR="00EF3D68">
        <w:t xml:space="preserve">the VLPO is the </w:t>
      </w:r>
      <w:r>
        <w:t>major sleep-promoting area in the hypothalamus, and the neurotransmitters that constitute its main sleep-promoting output</w:t>
      </w:r>
    </w:p>
    <w:p w14:paraId="7AD8B8ED" w14:textId="77777777" w:rsidR="00EE6C48" w:rsidRDefault="00EE6C48" w:rsidP="00EE6C48">
      <w:pPr>
        <w:pStyle w:val="NoSpacing"/>
        <w:ind w:left="720"/>
      </w:pPr>
    </w:p>
    <w:p w14:paraId="3A2FF716" w14:textId="18726775" w:rsidR="0003155B" w:rsidRDefault="0003155B" w:rsidP="0003155B">
      <w:pPr>
        <w:pStyle w:val="NoSpacing"/>
        <w:ind w:left="720"/>
      </w:pPr>
      <w:proofErr w:type="spellStart"/>
      <w:r>
        <w:t>Ventrolateral</w:t>
      </w:r>
      <w:proofErr w:type="spellEnd"/>
      <w:r>
        <w:t xml:space="preserve"> </w:t>
      </w:r>
      <w:proofErr w:type="spellStart"/>
      <w:r>
        <w:t>pr</w:t>
      </w:r>
      <w:r>
        <w:t>eoptic</w:t>
      </w:r>
      <w:proofErr w:type="spellEnd"/>
      <w:r>
        <w:t xml:space="preserve"> area (VLPO) of anterior </w:t>
      </w:r>
      <w:r>
        <w:t xml:space="preserve">hypothalamus is a major area promoting sleep </w:t>
      </w:r>
    </w:p>
    <w:p w14:paraId="5D26EA58" w14:textId="357867AE" w:rsidR="0003155B" w:rsidRDefault="0003155B" w:rsidP="0003155B">
      <w:pPr>
        <w:pStyle w:val="NoSpacing"/>
        <w:numPr>
          <w:ilvl w:val="0"/>
          <w:numId w:val="7"/>
        </w:numPr>
      </w:pPr>
      <w:r>
        <w:t xml:space="preserve">Activity increases during sleep </w:t>
      </w:r>
    </w:p>
    <w:p w14:paraId="38F92CA1" w14:textId="2BEFE7F2" w:rsidR="0003155B" w:rsidRDefault="0003155B" w:rsidP="0003155B">
      <w:pPr>
        <w:pStyle w:val="NoSpacing"/>
        <w:numPr>
          <w:ilvl w:val="0"/>
          <w:numId w:val="7"/>
        </w:numPr>
      </w:pPr>
      <w:r>
        <w:t xml:space="preserve">Electrical stimulation promotes sleep </w:t>
      </w:r>
    </w:p>
    <w:p w14:paraId="673B4C6A" w14:textId="73D776A7" w:rsidR="00EE6C48" w:rsidRDefault="0003155B" w:rsidP="0003155B">
      <w:pPr>
        <w:pStyle w:val="NoSpacing"/>
        <w:numPr>
          <w:ilvl w:val="0"/>
          <w:numId w:val="7"/>
        </w:numPr>
      </w:pPr>
      <w:r>
        <w:t>Lesions cause insomnia</w:t>
      </w:r>
    </w:p>
    <w:p w14:paraId="68EF6322" w14:textId="77777777" w:rsidR="00EE6C48" w:rsidRDefault="00EE6C48" w:rsidP="00EE6C48">
      <w:pPr>
        <w:pStyle w:val="NoSpacing"/>
        <w:ind w:left="720"/>
      </w:pPr>
    </w:p>
    <w:p w14:paraId="2D1AAB86" w14:textId="77777777" w:rsidR="0003155B" w:rsidRDefault="0003155B" w:rsidP="0003155B">
      <w:pPr>
        <w:pStyle w:val="NoSpacing"/>
        <w:ind w:left="720"/>
      </w:pPr>
      <w:r>
        <w:t>VLPO sends inhibitory pro</w:t>
      </w:r>
      <w:r>
        <w:t xml:space="preserve">jections (GABA and </w:t>
      </w:r>
      <w:proofErr w:type="spellStart"/>
      <w:r>
        <w:t>galanin</w:t>
      </w:r>
      <w:proofErr w:type="spellEnd"/>
      <w:r>
        <w:t>) to wake-promoting neurons</w:t>
      </w:r>
    </w:p>
    <w:p w14:paraId="06F3EC01" w14:textId="77777777" w:rsidR="0003155B" w:rsidRDefault="0003155B" w:rsidP="0003155B">
      <w:pPr>
        <w:pStyle w:val="NoSpacing"/>
        <w:ind w:left="720"/>
      </w:pPr>
    </w:p>
    <w:p w14:paraId="10A1188B" w14:textId="77777777" w:rsidR="0003155B" w:rsidRDefault="0003155B" w:rsidP="0003155B">
      <w:pPr>
        <w:pStyle w:val="NoSpacing"/>
        <w:ind w:left="720"/>
      </w:pPr>
      <w:r>
        <w:t xml:space="preserve">Sleep- and wake-promoting areas inhibit each other </w:t>
      </w:r>
    </w:p>
    <w:p w14:paraId="0F373808" w14:textId="6479E079" w:rsidR="0003155B" w:rsidRDefault="0003155B" w:rsidP="0003155B">
      <w:pPr>
        <w:pStyle w:val="NoSpacing"/>
        <w:numPr>
          <w:ilvl w:val="0"/>
          <w:numId w:val="7"/>
        </w:numPr>
      </w:pPr>
      <w:r>
        <w:t xml:space="preserve">VLPO inhibits LC, DRN and TMN </w:t>
      </w:r>
    </w:p>
    <w:p w14:paraId="7F28982B" w14:textId="766CD2B2" w:rsidR="0003155B" w:rsidRDefault="0003155B" w:rsidP="0003155B">
      <w:pPr>
        <w:pStyle w:val="NoSpacing"/>
        <w:numPr>
          <w:ilvl w:val="0"/>
          <w:numId w:val="7"/>
        </w:numPr>
      </w:pPr>
      <w:r>
        <w:t>VLPO inhibited by projections from LC, DRN and TMN</w:t>
      </w:r>
    </w:p>
    <w:p w14:paraId="138B1A5B" w14:textId="77777777" w:rsidR="0003155B" w:rsidRDefault="0003155B" w:rsidP="0003155B">
      <w:pPr>
        <w:pStyle w:val="NoSpacing"/>
        <w:ind w:left="720"/>
      </w:pPr>
    </w:p>
    <w:p w14:paraId="7BC7FF95" w14:textId="766CD2B2" w:rsidR="00CC58DA" w:rsidRDefault="00CC58DA" w:rsidP="00215989">
      <w:pPr>
        <w:pStyle w:val="NoSpacing"/>
        <w:numPr>
          <w:ilvl w:val="0"/>
          <w:numId w:val="6"/>
        </w:numPr>
      </w:pPr>
      <w:r>
        <w:t>Understand the role of orexin release from the lateral hypothalamic area in sleep/wake transitions</w:t>
      </w:r>
    </w:p>
    <w:p w14:paraId="42BB0D62" w14:textId="77777777" w:rsidR="00EE6C48" w:rsidRDefault="00EE6C48" w:rsidP="00EE6C48">
      <w:pPr>
        <w:pStyle w:val="NoSpacing"/>
        <w:ind w:left="720"/>
      </w:pPr>
    </w:p>
    <w:p w14:paraId="6260637E" w14:textId="0C18C702" w:rsidR="00EE6C48" w:rsidRDefault="0003155B" w:rsidP="0003155B">
      <w:pPr>
        <w:pStyle w:val="NoSpacing"/>
        <w:ind w:left="720"/>
      </w:pPr>
      <w:r>
        <w:t>Switch between sle</w:t>
      </w:r>
      <w:r>
        <w:t xml:space="preserve">ep and wake mediated by </w:t>
      </w:r>
      <w:proofErr w:type="spellStart"/>
      <w:r>
        <w:t>orexin</w:t>
      </w:r>
      <w:proofErr w:type="spellEnd"/>
      <w:r>
        <w:t xml:space="preserve"> </w:t>
      </w:r>
      <w:r>
        <w:t xml:space="preserve">(a.k.a. </w:t>
      </w:r>
      <w:proofErr w:type="spellStart"/>
      <w:r>
        <w:t>hypocretin</w:t>
      </w:r>
      <w:proofErr w:type="spellEnd"/>
      <w:r>
        <w:t>) from l</w:t>
      </w:r>
      <w:r>
        <w:t xml:space="preserve">ateral hypothalamic area (LHA) - </w:t>
      </w:r>
      <w:proofErr w:type="spellStart"/>
      <w:r>
        <w:t>Orexin</w:t>
      </w:r>
      <w:proofErr w:type="spellEnd"/>
      <w:r>
        <w:t xml:space="preserve"> stimulates wake-promoting </w:t>
      </w:r>
      <w:proofErr w:type="spellStart"/>
      <w:r>
        <w:t>monoaminergic</w:t>
      </w:r>
      <w:proofErr w:type="spellEnd"/>
      <w:r>
        <w:t xml:space="preserve"> neurons </w:t>
      </w:r>
      <w:r>
        <w:cr/>
      </w:r>
    </w:p>
    <w:p w14:paraId="26D5BDEE" w14:textId="77777777" w:rsidR="00EE6C48" w:rsidRDefault="00EE6C48" w:rsidP="00EE6C48">
      <w:pPr>
        <w:pStyle w:val="NoSpacing"/>
        <w:ind w:left="720"/>
      </w:pPr>
    </w:p>
    <w:p w14:paraId="42A4E2F3" w14:textId="01DE44CA" w:rsidR="00CC58DA" w:rsidRDefault="009048E0" w:rsidP="00215989">
      <w:pPr>
        <w:pStyle w:val="NoSpacing"/>
        <w:numPr>
          <w:ilvl w:val="0"/>
          <w:numId w:val="6"/>
        </w:numPr>
      </w:pPr>
      <w:r>
        <w:t xml:space="preserve">Understand how levels of </w:t>
      </w:r>
      <w:r w:rsidR="007962AC">
        <w:t>the various sleep/wake-associated neurotransmitters from the ARAS, VLPO and lateral hypothalamus change from wake, to NREM sleep, to REM sleep</w:t>
      </w:r>
    </w:p>
    <w:p w14:paraId="70E40F2D" w14:textId="77777777" w:rsidR="00EE6C48" w:rsidRDefault="00EE6C48" w:rsidP="00EE6C48">
      <w:pPr>
        <w:pStyle w:val="NoSpacing"/>
        <w:ind w:left="720"/>
      </w:pPr>
    </w:p>
    <w:p w14:paraId="782728A1" w14:textId="77777777" w:rsidR="00EE6C48" w:rsidRDefault="00EE6C48" w:rsidP="00EE6C48">
      <w:pPr>
        <w:pStyle w:val="NoSpacing"/>
        <w:ind w:left="720"/>
      </w:pPr>
    </w:p>
    <w:p w14:paraId="114EAF4A" w14:textId="77777777" w:rsidR="00EE6C48" w:rsidRDefault="00EE6C48" w:rsidP="00EE6C48">
      <w:pPr>
        <w:pStyle w:val="NoSpacing"/>
        <w:ind w:left="720"/>
      </w:pPr>
    </w:p>
    <w:p w14:paraId="4701AFEE" w14:textId="5B80F370" w:rsidR="007962AC" w:rsidRDefault="007962AC" w:rsidP="00215989">
      <w:pPr>
        <w:pStyle w:val="NoSpacing"/>
        <w:numPr>
          <w:ilvl w:val="0"/>
          <w:numId w:val="6"/>
        </w:numPr>
      </w:pPr>
      <w:r>
        <w:lastRenderedPageBreak/>
        <w:t>Understand that pressure to sleep is due in part to homeostatic mechanisms, which may be mediated by adenosine accumulation</w:t>
      </w:r>
    </w:p>
    <w:p w14:paraId="12A754AC" w14:textId="77777777" w:rsidR="00EE6C48" w:rsidRDefault="00EE6C48" w:rsidP="00EE6C48">
      <w:pPr>
        <w:pStyle w:val="NoSpacing"/>
        <w:ind w:left="720"/>
      </w:pPr>
    </w:p>
    <w:p w14:paraId="06C9AE2F" w14:textId="77777777" w:rsidR="0003155B" w:rsidRDefault="0003155B" w:rsidP="0003155B">
      <w:pPr>
        <w:pStyle w:val="NoSpacing"/>
        <w:ind w:left="720"/>
      </w:pPr>
      <w:r>
        <w:t xml:space="preserve">Adenosine may act at multiple locations </w:t>
      </w:r>
    </w:p>
    <w:p w14:paraId="6D8ABD49" w14:textId="61310F8D" w:rsidR="0003155B" w:rsidRDefault="0003155B" w:rsidP="0003155B">
      <w:pPr>
        <w:pStyle w:val="NoSpacing"/>
        <w:numPr>
          <w:ilvl w:val="0"/>
          <w:numId w:val="7"/>
        </w:numPr>
      </w:pPr>
      <w:r>
        <w:t xml:space="preserve">Inhibitory A1 receptors on wake-promoting </w:t>
      </w:r>
      <w:proofErr w:type="spellStart"/>
      <w:r>
        <w:t>ACh</w:t>
      </w:r>
      <w:proofErr w:type="spellEnd"/>
      <w:r>
        <w:t xml:space="preserve"> neurons in basal forebrain </w:t>
      </w:r>
    </w:p>
    <w:p w14:paraId="71544981" w14:textId="4D066AED" w:rsidR="0003155B" w:rsidRDefault="0003155B" w:rsidP="0003155B">
      <w:pPr>
        <w:pStyle w:val="NoSpacing"/>
        <w:numPr>
          <w:ilvl w:val="0"/>
          <w:numId w:val="7"/>
        </w:numPr>
      </w:pPr>
      <w:r>
        <w:t xml:space="preserve">Excitatory A2A receptors in hypothalamus and ventral striatum </w:t>
      </w:r>
    </w:p>
    <w:p w14:paraId="38A196E0" w14:textId="6F273410" w:rsidR="00EE6C48" w:rsidRDefault="0003155B" w:rsidP="0003155B">
      <w:pPr>
        <w:pStyle w:val="NoSpacing"/>
        <w:numPr>
          <w:ilvl w:val="0"/>
          <w:numId w:val="7"/>
        </w:numPr>
      </w:pPr>
      <w:r>
        <w:t xml:space="preserve">Caffeine may antagonize sleep by affecting A2A receptors in basal ganglia </w:t>
      </w:r>
      <w:r>
        <w:cr/>
      </w:r>
    </w:p>
    <w:p w14:paraId="2A25F401" w14:textId="77777777" w:rsidR="00EE6C48" w:rsidRDefault="00EE6C48" w:rsidP="00EE6C48">
      <w:pPr>
        <w:pStyle w:val="NoSpacing"/>
        <w:ind w:left="720"/>
      </w:pPr>
    </w:p>
    <w:p w14:paraId="334360EE" w14:textId="516AEEC8" w:rsidR="007962AC" w:rsidRDefault="007962AC" w:rsidP="00215989">
      <w:pPr>
        <w:pStyle w:val="NoSpacing"/>
        <w:numPr>
          <w:ilvl w:val="0"/>
          <w:numId w:val="6"/>
        </w:numPr>
      </w:pPr>
      <w:r>
        <w:t>Understand that pressure to sleep is due in part to circadian mechanisms</w:t>
      </w:r>
      <w:r w:rsidR="009355FE">
        <w:t xml:space="preserve"> controlled by the suprachiasmatic nucleus of the hypothalamus, which causes </w:t>
      </w:r>
      <w:r w:rsidR="00227902">
        <w:t xml:space="preserve">release of the sleep-promoting hormone </w:t>
      </w:r>
      <w:r w:rsidR="009355FE">
        <w:t>melatonin from the pineal gland, and sends projections to the VLPO and lateral hypothalamus</w:t>
      </w:r>
    </w:p>
    <w:p w14:paraId="056AD451" w14:textId="77777777" w:rsidR="00EE6C48" w:rsidRDefault="00EE6C48" w:rsidP="00EE6C48">
      <w:pPr>
        <w:pStyle w:val="NoSpacing"/>
        <w:ind w:left="720"/>
      </w:pPr>
    </w:p>
    <w:p w14:paraId="61BBCA75" w14:textId="7B48DA63" w:rsidR="0003155B" w:rsidRDefault="0003155B" w:rsidP="0003155B">
      <w:pPr>
        <w:pStyle w:val="NoSpacing"/>
        <w:ind w:left="720"/>
      </w:pPr>
      <w:r>
        <w:t>Circadian rhythms a</w:t>
      </w:r>
      <w:r>
        <w:t xml:space="preserve">re primarily controlled by the </w:t>
      </w:r>
      <w:proofErr w:type="spellStart"/>
      <w:r>
        <w:t>suprachiasmatic</w:t>
      </w:r>
      <w:proofErr w:type="spellEnd"/>
      <w:r>
        <w:t xml:space="preserve"> nucleus (SCN) of the hypothalamus </w:t>
      </w:r>
    </w:p>
    <w:p w14:paraId="131FDDA5" w14:textId="2B04093A" w:rsidR="0003155B" w:rsidRDefault="0003155B" w:rsidP="0003155B">
      <w:pPr>
        <w:pStyle w:val="NoSpacing"/>
        <w:ind w:left="720"/>
      </w:pPr>
      <w:r>
        <w:t>SCN influences</w:t>
      </w:r>
      <w:r>
        <w:t xml:space="preserve"> sleep cycles through two main </w:t>
      </w:r>
      <w:r>
        <w:t xml:space="preserve">mechanisms </w:t>
      </w:r>
    </w:p>
    <w:p w14:paraId="75CE58FC" w14:textId="00F9221D" w:rsidR="0003155B" w:rsidRDefault="0003155B" w:rsidP="0003155B">
      <w:pPr>
        <w:pStyle w:val="NoSpacing"/>
        <w:ind w:left="720"/>
      </w:pPr>
      <w:r>
        <w:t xml:space="preserve">Neural signaling and </w:t>
      </w:r>
      <w:r>
        <w:t xml:space="preserve">Hormonal signaling </w:t>
      </w:r>
    </w:p>
    <w:p w14:paraId="0838B336" w14:textId="02B96245" w:rsidR="0003155B" w:rsidRDefault="0003155B" w:rsidP="0003155B">
      <w:pPr>
        <w:pStyle w:val="NoSpacing"/>
        <w:ind w:left="720"/>
      </w:pPr>
      <w:r>
        <w:t xml:space="preserve"> </w:t>
      </w:r>
    </w:p>
    <w:p w14:paraId="65E46EF5" w14:textId="0F74065F" w:rsidR="0003155B" w:rsidRDefault="0003155B" w:rsidP="0003155B">
      <w:pPr>
        <w:pStyle w:val="NoSpacing"/>
        <w:ind w:left="720"/>
      </w:pPr>
      <w:r>
        <w:t>SCN projects heavily to</w:t>
      </w:r>
      <w:r>
        <w:t xml:space="preserve"> </w:t>
      </w:r>
      <w:proofErr w:type="spellStart"/>
      <w:r>
        <w:t>subparaventricular</w:t>
      </w:r>
      <w:proofErr w:type="spellEnd"/>
      <w:r>
        <w:t xml:space="preserve"> zone (SPZ) </w:t>
      </w:r>
      <w:r>
        <w:t xml:space="preserve">and dorsal medial hypothalamus (DMH) </w:t>
      </w:r>
    </w:p>
    <w:p w14:paraId="6E5FDEDF" w14:textId="62D71E72" w:rsidR="00EE6C48" w:rsidRDefault="0003155B" w:rsidP="0003155B">
      <w:pPr>
        <w:pStyle w:val="NoSpacing"/>
        <w:ind w:left="720"/>
      </w:pPr>
      <w:r>
        <w:t>DMH projects to VLPO and LHA</w:t>
      </w:r>
    </w:p>
    <w:p w14:paraId="01FB0214" w14:textId="5853CED9" w:rsidR="0003155B" w:rsidRDefault="0003155B" w:rsidP="0003155B">
      <w:pPr>
        <w:pStyle w:val="NoSpacing"/>
        <w:ind w:left="720"/>
      </w:pPr>
      <w:r>
        <w:t xml:space="preserve">SCN promotes secretion of melatonin from pineal gland </w:t>
      </w:r>
    </w:p>
    <w:p w14:paraId="1E7901FD" w14:textId="3DC827BD" w:rsidR="0003155B" w:rsidRDefault="0003155B" w:rsidP="0003155B">
      <w:pPr>
        <w:pStyle w:val="NoSpacing"/>
        <w:ind w:left="720"/>
      </w:pPr>
      <w:r>
        <w:t>Sleep-promoting hormon</w:t>
      </w:r>
      <w:r>
        <w:t xml:space="preserve">e increases just before normal </w:t>
      </w:r>
      <w:r>
        <w:t xml:space="preserve">sleep onset </w:t>
      </w:r>
    </w:p>
    <w:p w14:paraId="7649037E" w14:textId="2F8E89CD" w:rsidR="0003155B" w:rsidRDefault="0003155B" w:rsidP="0003155B">
      <w:pPr>
        <w:pStyle w:val="NoSpacing"/>
        <w:ind w:left="720"/>
      </w:pPr>
      <w:r>
        <w:t xml:space="preserve">SCN regulation of melatonin - </w:t>
      </w:r>
      <w:r>
        <w:t>In response to light (day), SCN sends inhi</w:t>
      </w:r>
      <w:r>
        <w:t xml:space="preserve">bitory </w:t>
      </w:r>
      <w:proofErr w:type="spellStart"/>
      <w:r>
        <w:t>GABAergic</w:t>
      </w:r>
      <w:proofErr w:type="spellEnd"/>
      <w:r>
        <w:t xml:space="preserve"> projections to PVN - </w:t>
      </w:r>
      <w:proofErr w:type="spellStart"/>
      <w:r>
        <w:t>Paraventr</w:t>
      </w:r>
      <w:r>
        <w:t>icular</w:t>
      </w:r>
      <w:proofErr w:type="spellEnd"/>
      <w:r>
        <w:t xml:space="preserve"> nucleus of hypothalamus </w:t>
      </w:r>
      <w:r>
        <w:t xml:space="preserve"> </w:t>
      </w:r>
    </w:p>
    <w:p w14:paraId="6A17E8CA" w14:textId="1A31D1FE" w:rsidR="0003155B" w:rsidRDefault="0003155B" w:rsidP="0003155B">
      <w:pPr>
        <w:pStyle w:val="NoSpacing"/>
        <w:ind w:left="720"/>
      </w:pPr>
      <w:r>
        <w:t xml:space="preserve">In the dark (night), this inhibition is released </w:t>
      </w:r>
    </w:p>
    <w:p w14:paraId="6E9722A6" w14:textId="5649FAE0" w:rsidR="0003155B" w:rsidRDefault="0003155B" w:rsidP="0003155B">
      <w:pPr>
        <w:pStyle w:val="NoSpacing"/>
        <w:ind w:left="720"/>
      </w:pPr>
      <w:r>
        <w:t xml:space="preserve">PVN stimulates neurons of </w:t>
      </w:r>
      <w:r>
        <w:t xml:space="preserve">the sympathetic nervous system </w:t>
      </w:r>
      <w:r>
        <w:t xml:space="preserve">that project to pineal gland </w:t>
      </w:r>
    </w:p>
    <w:p w14:paraId="5AE9C15F" w14:textId="61D9B457" w:rsidR="0003155B" w:rsidRDefault="0003155B" w:rsidP="0003155B">
      <w:pPr>
        <w:pStyle w:val="NoSpacing"/>
        <w:ind w:left="720"/>
      </w:pPr>
      <w:r>
        <w:t xml:space="preserve">Pineal gland synthesizes and releases melatonin </w:t>
      </w:r>
    </w:p>
    <w:p w14:paraId="243CA94A" w14:textId="6E92D8A5" w:rsidR="0003155B" w:rsidRDefault="0003155B" w:rsidP="0003155B">
      <w:pPr>
        <w:pStyle w:val="NoSpacing"/>
        <w:ind w:left="720"/>
      </w:pPr>
      <w:r>
        <w:t xml:space="preserve">Sleep-promoting </w:t>
      </w:r>
      <w:proofErr w:type="spellStart"/>
      <w:r>
        <w:t>neurohormone</w:t>
      </w:r>
      <w:proofErr w:type="spellEnd"/>
      <w:r>
        <w:t xml:space="preserve">, synthesized from </w:t>
      </w:r>
      <w:proofErr w:type="gramStart"/>
      <w:r>
        <w:t xml:space="preserve">tryptophan </w:t>
      </w:r>
      <w:r>
        <w:cr/>
      </w:r>
      <w:r>
        <w:t>Melatonin</w:t>
      </w:r>
      <w:proofErr w:type="gramEnd"/>
      <w:r>
        <w:t xml:space="preserve"> synthesis in</w:t>
      </w:r>
      <w:r>
        <w:t xml:space="preserve">creases as environmental light </w:t>
      </w:r>
      <w:r>
        <w:t xml:space="preserve">decreases </w:t>
      </w:r>
    </w:p>
    <w:p w14:paraId="46373FEB" w14:textId="1C7617D1" w:rsidR="0003155B" w:rsidRDefault="0003155B" w:rsidP="0003155B">
      <w:pPr>
        <w:pStyle w:val="NoSpacing"/>
        <w:ind w:left="720"/>
      </w:pPr>
      <w:r>
        <w:t xml:space="preserve">Melatonin peaks between 2-4 am </w:t>
      </w:r>
    </w:p>
    <w:p w14:paraId="509BF183" w14:textId="2BA51E4B" w:rsidR="0003155B" w:rsidRDefault="0003155B" w:rsidP="0003155B">
      <w:pPr>
        <w:pStyle w:val="NoSpacing"/>
        <w:ind w:left="720"/>
      </w:pPr>
      <w:r>
        <w:t xml:space="preserve">Melatonin signals circadian rhythms to many tissues </w:t>
      </w:r>
    </w:p>
    <w:p w14:paraId="03F64536" w14:textId="7DB15081" w:rsidR="0003155B" w:rsidRDefault="0003155B" w:rsidP="0003155B">
      <w:pPr>
        <w:pStyle w:val="NoSpacing"/>
        <w:ind w:left="720"/>
      </w:pPr>
      <w:r>
        <w:t>Neurons in SCN that in</w:t>
      </w:r>
      <w:r>
        <w:t xml:space="preserve">fluence sleep-wake cycles have </w:t>
      </w:r>
      <w:r>
        <w:t xml:space="preserve">melatonin receptors </w:t>
      </w:r>
    </w:p>
    <w:p w14:paraId="19C9E95C" w14:textId="77777777" w:rsidR="0003155B" w:rsidRDefault="0003155B" w:rsidP="0003155B">
      <w:pPr>
        <w:pStyle w:val="NoSpacing"/>
        <w:ind w:left="720"/>
      </w:pPr>
      <w:r>
        <w:t xml:space="preserve">Circadian regulation of melatonin </w:t>
      </w:r>
    </w:p>
    <w:p w14:paraId="720A1F7F" w14:textId="08CABC87" w:rsidR="0003155B" w:rsidRDefault="0003155B" w:rsidP="0003155B">
      <w:pPr>
        <w:pStyle w:val="NoSpacing"/>
        <w:ind w:left="720"/>
      </w:pPr>
      <w:r>
        <w:t xml:space="preserve">External light triggers SCN-mediated control of melatonin </w:t>
      </w:r>
    </w:p>
    <w:p w14:paraId="09674A5E" w14:textId="11A6949E" w:rsidR="0003155B" w:rsidRDefault="0003155B" w:rsidP="0003155B">
      <w:pPr>
        <w:pStyle w:val="NoSpacing"/>
        <w:ind w:left="720"/>
      </w:pPr>
      <w:r>
        <w:t xml:space="preserve">Daily duration of melatonin release varies with length of day </w:t>
      </w:r>
    </w:p>
    <w:p w14:paraId="49E94E58" w14:textId="3BDAD8B3" w:rsidR="0003155B" w:rsidRDefault="0003155B" w:rsidP="0003155B">
      <w:pPr>
        <w:pStyle w:val="NoSpacing"/>
        <w:ind w:left="720"/>
      </w:pPr>
      <w:r>
        <w:t>In animals, photoperiod</w:t>
      </w:r>
      <w:r>
        <w:t xml:space="preserve">ic responses are important for </w:t>
      </w:r>
      <w:r>
        <w:t xml:space="preserve">survival and reproduction </w:t>
      </w:r>
    </w:p>
    <w:p w14:paraId="166F6D73" w14:textId="30032760" w:rsidR="0003155B" w:rsidRDefault="0003155B" w:rsidP="0003155B">
      <w:pPr>
        <w:pStyle w:val="NoSpacing"/>
        <w:ind w:left="720"/>
      </w:pPr>
      <w:r>
        <w:t xml:space="preserve">Seasonal molting of coat </w:t>
      </w:r>
    </w:p>
    <w:p w14:paraId="4BC68255" w14:textId="7324A2D8" w:rsidR="0003155B" w:rsidRDefault="0003155B" w:rsidP="0003155B">
      <w:pPr>
        <w:pStyle w:val="NoSpacing"/>
        <w:ind w:left="720"/>
      </w:pPr>
      <w:r>
        <w:t xml:space="preserve">Thermoregulatory changes (including hibernation) </w:t>
      </w:r>
    </w:p>
    <w:p w14:paraId="1982E181" w14:textId="7651D7B5" w:rsidR="0003155B" w:rsidRDefault="0003155B" w:rsidP="0003155B">
      <w:pPr>
        <w:pStyle w:val="NoSpacing"/>
        <w:ind w:left="720"/>
      </w:pPr>
      <w:r>
        <w:t xml:space="preserve">Changes in metabolism and body weight </w:t>
      </w:r>
    </w:p>
    <w:p w14:paraId="4D11D78C" w14:textId="59E31648" w:rsidR="0003155B" w:rsidRDefault="0003155B" w:rsidP="0003155B">
      <w:pPr>
        <w:pStyle w:val="NoSpacing"/>
        <w:ind w:left="720"/>
      </w:pPr>
      <w:r>
        <w:t xml:space="preserve">Changes in </w:t>
      </w:r>
      <w:proofErr w:type="spellStart"/>
      <w:r>
        <w:t>behaviour</w:t>
      </w:r>
      <w:proofErr w:type="spellEnd"/>
      <w:r>
        <w:t xml:space="preserve"> </w:t>
      </w:r>
    </w:p>
    <w:p w14:paraId="11DC5597" w14:textId="3434666C" w:rsidR="0003155B" w:rsidRDefault="0003155B" w:rsidP="0003155B">
      <w:pPr>
        <w:pStyle w:val="NoSpacing"/>
        <w:ind w:left="720"/>
      </w:pPr>
      <w:r>
        <w:t>Photoperiodic resp</w:t>
      </w:r>
      <w:r>
        <w:t xml:space="preserve">onses driven by SCN-controlled </w:t>
      </w:r>
      <w:bookmarkStart w:id="0" w:name="_GoBack"/>
      <w:bookmarkEnd w:id="0"/>
      <w:r>
        <w:t>melatonin synthesis by pineal gland</w:t>
      </w:r>
    </w:p>
    <w:p w14:paraId="6EF5FABC" w14:textId="77777777" w:rsidR="00EE6C48" w:rsidRDefault="00EE6C48" w:rsidP="00EE6C48">
      <w:pPr>
        <w:pStyle w:val="NoSpacing"/>
        <w:ind w:left="720"/>
      </w:pPr>
    </w:p>
    <w:p w14:paraId="0E574E1E" w14:textId="465C981C" w:rsidR="00227902" w:rsidRDefault="00227902" w:rsidP="00215989">
      <w:pPr>
        <w:pStyle w:val="NoSpacing"/>
        <w:numPr>
          <w:ilvl w:val="0"/>
          <w:numId w:val="6"/>
        </w:numPr>
      </w:pPr>
      <w:r>
        <w:t>Briefly understand the various functions of sleep</w:t>
      </w:r>
    </w:p>
    <w:p w14:paraId="0D0EA208" w14:textId="77777777" w:rsidR="00EE6C48" w:rsidRPr="005D567A" w:rsidRDefault="00EE6C48" w:rsidP="00EE6C48">
      <w:pPr>
        <w:pStyle w:val="NoSpacing"/>
        <w:ind w:left="720"/>
      </w:pPr>
    </w:p>
    <w:p w14:paraId="6098B4AB" w14:textId="211E6616" w:rsidR="005C4702" w:rsidRDefault="005C4702" w:rsidP="00215989">
      <w:pPr>
        <w:pStyle w:val="NoSpacing"/>
      </w:pPr>
    </w:p>
    <w:sectPr w:rsidR="005C4702" w:rsidSect="00A94F0C">
      <w:pgSz w:w="12240" w:h="15840"/>
      <w:pgMar w:top="1134" w:right="1134"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73D0C"/>
    <w:multiLevelType w:val="hybridMultilevel"/>
    <w:tmpl w:val="5BA42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FC7E63"/>
    <w:multiLevelType w:val="hybridMultilevel"/>
    <w:tmpl w:val="D11A8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354121"/>
    <w:multiLevelType w:val="hybridMultilevel"/>
    <w:tmpl w:val="BF7EF8D2"/>
    <w:lvl w:ilvl="0" w:tplc="882EB75C">
      <w:numFmt w:val="bullet"/>
      <w:lvlText w:val="-"/>
      <w:lvlJc w:val="left"/>
      <w:pPr>
        <w:ind w:left="1080" w:hanging="360"/>
      </w:pPr>
      <w:rPr>
        <w:rFonts w:ascii="Calibri" w:eastAsiaTheme="majorEastAsia" w:hAnsi="Calibri" w:cstheme="maj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62FB0567"/>
    <w:multiLevelType w:val="hybridMultilevel"/>
    <w:tmpl w:val="06844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5518C0"/>
    <w:multiLevelType w:val="hybridMultilevel"/>
    <w:tmpl w:val="48AC4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5"/>
  </w:num>
  <w:num w:numId="4">
    <w:abstractNumId w:val="4"/>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702"/>
    <w:rsid w:val="00022432"/>
    <w:rsid w:val="0002437D"/>
    <w:rsid w:val="0003155B"/>
    <w:rsid w:val="000666AA"/>
    <w:rsid w:val="00092ABA"/>
    <w:rsid w:val="00092DD7"/>
    <w:rsid w:val="00096EC1"/>
    <w:rsid w:val="0010667E"/>
    <w:rsid w:val="00130F44"/>
    <w:rsid w:val="0014328D"/>
    <w:rsid w:val="00157F18"/>
    <w:rsid w:val="00164396"/>
    <w:rsid w:val="001869BD"/>
    <w:rsid w:val="00215989"/>
    <w:rsid w:val="00227902"/>
    <w:rsid w:val="00247CDE"/>
    <w:rsid w:val="00263FFC"/>
    <w:rsid w:val="002834BB"/>
    <w:rsid w:val="002A6A08"/>
    <w:rsid w:val="002E2417"/>
    <w:rsid w:val="00300641"/>
    <w:rsid w:val="00375518"/>
    <w:rsid w:val="00380190"/>
    <w:rsid w:val="0038284C"/>
    <w:rsid w:val="003A1BFD"/>
    <w:rsid w:val="003C3940"/>
    <w:rsid w:val="003E2849"/>
    <w:rsid w:val="003E2F5A"/>
    <w:rsid w:val="003E3259"/>
    <w:rsid w:val="00461B7B"/>
    <w:rsid w:val="00464E3E"/>
    <w:rsid w:val="00480F04"/>
    <w:rsid w:val="004877B9"/>
    <w:rsid w:val="00494453"/>
    <w:rsid w:val="004E3E47"/>
    <w:rsid w:val="0050648E"/>
    <w:rsid w:val="00512A7C"/>
    <w:rsid w:val="00527A86"/>
    <w:rsid w:val="005343C1"/>
    <w:rsid w:val="0054019D"/>
    <w:rsid w:val="00545CE4"/>
    <w:rsid w:val="0054671B"/>
    <w:rsid w:val="00575006"/>
    <w:rsid w:val="005B1550"/>
    <w:rsid w:val="005C4702"/>
    <w:rsid w:val="005D567A"/>
    <w:rsid w:val="005E22FC"/>
    <w:rsid w:val="00630CBF"/>
    <w:rsid w:val="00665687"/>
    <w:rsid w:val="00672973"/>
    <w:rsid w:val="00692C84"/>
    <w:rsid w:val="006A6AA9"/>
    <w:rsid w:val="006E61BA"/>
    <w:rsid w:val="007068AF"/>
    <w:rsid w:val="00733B91"/>
    <w:rsid w:val="00752736"/>
    <w:rsid w:val="00794F91"/>
    <w:rsid w:val="00795EA3"/>
    <w:rsid w:val="007962AC"/>
    <w:rsid w:val="007C53D0"/>
    <w:rsid w:val="007C575D"/>
    <w:rsid w:val="007E75B7"/>
    <w:rsid w:val="007F28A9"/>
    <w:rsid w:val="00800A1F"/>
    <w:rsid w:val="008130BC"/>
    <w:rsid w:val="00820B42"/>
    <w:rsid w:val="00821148"/>
    <w:rsid w:val="00862884"/>
    <w:rsid w:val="0089403B"/>
    <w:rsid w:val="008A4AD2"/>
    <w:rsid w:val="008A503C"/>
    <w:rsid w:val="008C4ADC"/>
    <w:rsid w:val="008D13C3"/>
    <w:rsid w:val="008E299E"/>
    <w:rsid w:val="008F0F04"/>
    <w:rsid w:val="00903A56"/>
    <w:rsid w:val="009048E0"/>
    <w:rsid w:val="00906E58"/>
    <w:rsid w:val="009134B0"/>
    <w:rsid w:val="009355FE"/>
    <w:rsid w:val="009B6870"/>
    <w:rsid w:val="009C3B1A"/>
    <w:rsid w:val="00A30CB9"/>
    <w:rsid w:val="00A52D11"/>
    <w:rsid w:val="00A62681"/>
    <w:rsid w:val="00A9189C"/>
    <w:rsid w:val="00A94F0C"/>
    <w:rsid w:val="00B968D4"/>
    <w:rsid w:val="00BA64BB"/>
    <w:rsid w:val="00BB5EF1"/>
    <w:rsid w:val="00BB71DA"/>
    <w:rsid w:val="00C00608"/>
    <w:rsid w:val="00C04D75"/>
    <w:rsid w:val="00C35327"/>
    <w:rsid w:val="00C55D52"/>
    <w:rsid w:val="00C740DD"/>
    <w:rsid w:val="00C801F2"/>
    <w:rsid w:val="00C90A22"/>
    <w:rsid w:val="00CC58DA"/>
    <w:rsid w:val="00CE6C8E"/>
    <w:rsid w:val="00D22D88"/>
    <w:rsid w:val="00D37047"/>
    <w:rsid w:val="00DB7708"/>
    <w:rsid w:val="00DC771B"/>
    <w:rsid w:val="00E066AA"/>
    <w:rsid w:val="00E13C31"/>
    <w:rsid w:val="00E45781"/>
    <w:rsid w:val="00E52C26"/>
    <w:rsid w:val="00EC12AB"/>
    <w:rsid w:val="00EE6C48"/>
    <w:rsid w:val="00EF1400"/>
    <w:rsid w:val="00EF3D68"/>
    <w:rsid w:val="00F16C77"/>
    <w:rsid w:val="00F60AAA"/>
    <w:rsid w:val="00F85103"/>
    <w:rsid w:val="00FB5263"/>
    <w:rsid w:val="00FD4640"/>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85D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4BB"/>
  </w:style>
  <w:style w:type="paragraph" w:styleId="Heading1">
    <w:name w:val="heading 1"/>
    <w:basedOn w:val="Normal"/>
    <w:next w:val="Normal"/>
    <w:link w:val="Heading1Char"/>
    <w:uiPriority w:val="9"/>
    <w:qFormat/>
    <w:rsid w:val="002834BB"/>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2834BB"/>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2834BB"/>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2834BB"/>
    <w:pPr>
      <w:spacing w:after="0" w:line="271" w:lineRule="auto"/>
      <w:outlineLvl w:val="3"/>
    </w:pPr>
    <w:rPr>
      <w:b/>
      <w:bCs/>
      <w:spacing w:val="5"/>
      <w:sz w:val="24"/>
      <w:szCs w:val="24"/>
    </w:rPr>
  </w:style>
  <w:style w:type="paragraph" w:styleId="Heading5">
    <w:name w:val="heading 5"/>
    <w:basedOn w:val="Normal"/>
    <w:next w:val="Normal"/>
    <w:link w:val="Heading5Char"/>
    <w:uiPriority w:val="9"/>
    <w:unhideWhenUsed/>
    <w:qFormat/>
    <w:rsid w:val="002834BB"/>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2834BB"/>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2834BB"/>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2834BB"/>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2834BB"/>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4BB"/>
    <w:rPr>
      <w:smallCaps/>
      <w:spacing w:val="5"/>
      <w:sz w:val="36"/>
      <w:szCs w:val="36"/>
    </w:rPr>
  </w:style>
  <w:style w:type="character" w:customStyle="1" w:styleId="Heading2Char">
    <w:name w:val="Heading 2 Char"/>
    <w:basedOn w:val="DefaultParagraphFont"/>
    <w:link w:val="Heading2"/>
    <w:uiPriority w:val="9"/>
    <w:rsid w:val="002834BB"/>
    <w:rPr>
      <w:smallCaps/>
      <w:sz w:val="28"/>
      <w:szCs w:val="28"/>
    </w:rPr>
  </w:style>
  <w:style w:type="character" w:customStyle="1" w:styleId="Heading3Char">
    <w:name w:val="Heading 3 Char"/>
    <w:basedOn w:val="DefaultParagraphFont"/>
    <w:link w:val="Heading3"/>
    <w:uiPriority w:val="9"/>
    <w:rsid w:val="002834BB"/>
    <w:rPr>
      <w:i/>
      <w:iCs/>
      <w:smallCaps/>
      <w:spacing w:val="5"/>
      <w:sz w:val="26"/>
      <w:szCs w:val="26"/>
    </w:rPr>
  </w:style>
  <w:style w:type="character" w:customStyle="1" w:styleId="Heading4Char">
    <w:name w:val="Heading 4 Char"/>
    <w:basedOn w:val="DefaultParagraphFont"/>
    <w:link w:val="Heading4"/>
    <w:uiPriority w:val="9"/>
    <w:rsid w:val="002834BB"/>
    <w:rPr>
      <w:b/>
      <w:bCs/>
      <w:spacing w:val="5"/>
      <w:sz w:val="24"/>
      <w:szCs w:val="24"/>
    </w:rPr>
  </w:style>
  <w:style w:type="character" w:customStyle="1" w:styleId="Heading5Char">
    <w:name w:val="Heading 5 Char"/>
    <w:basedOn w:val="DefaultParagraphFont"/>
    <w:link w:val="Heading5"/>
    <w:uiPriority w:val="9"/>
    <w:rsid w:val="002834BB"/>
    <w:rPr>
      <w:i/>
      <w:iCs/>
      <w:sz w:val="24"/>
      <w:szCs w:val="24"/>
    </w:rPr>
  </w:style>
  <w:style w:type="character" w:customStyle="1" w:styleId="Heading6Char">
    <w:name w:val="Heading 6 Char"/>
    <w:basedOn w:val="DefaultParagraphFont"/>
    <w:link w:val="Heading6"/>
    <w:uiPriority w:val="9"/>
    <w:semiHidden/>
    <w:rsid w:val="002834BB"/>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2834BB"/>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2834BB"/>
    <w:rPr>
      <w:b/>
      <w:bCs/>
      <w:color w:val="7F7F7F" w:themeColor="text1" w:themeTint="80"/>
      <w:sz w:val="20"/>
      <w:szCs w:val="20"/>
    </w:rPr>
  </w:style>
  <w:style w:type="character" w:customStyle="1" w:styleId="Heading9Char">
    <w:name w:val="Heading 9 Char"/>
    <w:basedOn w:val="DefaultParagraphFont"/>
    <w:link w:val="Heading9"/>
    <w:uiPriority w:val="9"/>
    <w:semiHidden/>
    <w:rsid w:val="002834BB"/>
    <w:rPr>
      <w:b/>
      <w:bCs/>
      <w:i/>
      <w:iCs/>
      <w:color w:val="7F7F7F" w:themeColor="text1" w:themeTint="80"/>
      <w:sz w:val="18"/>
      <w:szCs w:val="18"/>
    </w:rPr>
  </w:style>
  <w:style w:type="paragraph" w:styleId="Caption">
    <w:name w:val="caption"/>
    <w:basedOn w:val="Normal"/>
    <w:next w:val="Normal"/>
    <w:uiPriority w:val="35"/>
    <w:semiHidden/>
    <w:unhideWhenUsed/>
    <w:rsid w:val="002834BB"/>
    <w:rPr>
      <w:b/>
      <w:bCs/>
      <w:sz w:val="18"/>
      <w:szCs w:val="18"/>
    </w:rPr>
  </w:style>
  <w:style w:type="paragraph" w:styleId="Title">
    <w:name w:val="Title"/>
    <w:basedOn w:val="Normal"/>
    <w:next w:val="Normal"/>
    <w:link w:val="TitleChar"/>
    <w:uiPriority w:val="10"/>
    <w:qFormat/>
    <w:rsid w:val="002834BB"/>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2834BB"/>
    <w:rPr>
      <w:smallCaps/>
      <w:sz w:val="52"/>
      <w:szCs w:val="52"/>
    </w:rPr>
  </w:style>
  <w:style w:type="paragraph" w:styleId="Subtitle">
    <w:name w:val="Subtitle"/>
    <w:basedOn w:val="Normal"/>
    <w:next w:val="Normal"/>
    <w:link w:val="SubtitleChar"/>
    <w:uiPriority w:val="11"/>
    <w:qFormat/>
    <w:rsid w:val="002834BB"/>
    <w:rPr>
      <w:i/>
      <w:iCs/>
      <w:smallCaps/>
      <w:spacing w:val="10"/>
      <w:sz w:val="28"/>
      <w:szCs w:val="28"/>
    </w:rPr>
  </w:style>
  <w:style w:type="character" w:customStyle="1" w:styleId="SubtitleChar">
    <w:name w:val="Subtitle Char"/>
    <w:basedOn w:val="DefaultParagraphFont"/>
    <w:link w:val="Subtitle"/>
    <w:uiPriority w:val="11"/>
    <w:rsid w:val="002834BB"/>
    <w:rPr>
      <w:i/>
      <w:iCs/>
      <w:smallCaps/>
      <w:spacing w:val="10"/>
      <w:sz w:val="28"/>
      <w:szCs w:val="28"/>
    </w:rPr>
  </w:style>
  <w:style w:type="character" w:styleId="Strong">
    <w:name w:val="Strong"/>
    <w:uiPriority w:val="22"/>
    <w:qFormat/>
    <w:rsid w:val="002834BB"/>
    <w:rPr>
      <w:b/>
      <w:bCs/>
    </w:rPr>
  </w:style>
  <w:style w:type="character" w:styleId="Emphasis">
    <w:name w:val="Emphasis"/>
    <w:uiPriority w:val="20"/>
    <w:qFormat/>
    <w:rsid w:val="002834BB"/>
    <w:rPr>
      <w:b/>
      <w:bCs/>
      <w:i/>
      <w:iCs/>
      <w:spacing w:val="10"/>
    </w:rPr>
  </w:style>
  <w:style w:type="paragraph" w:styleId="NoSpacing">
    <w:name w:val="No Spacing"/>
    <w:basedOn w:val="Normal"/>
    <w:link w:val="NoSpacingChar"/>
    <w:uiPriority w:val="1"/>
    <w:qFormat/>
    <w:rsid w:val="002834BB"/>
    <w:pPr>
      <w:spacing w:after="0" w:line="240" w:lineRule="auto"/>
    </w:pPr>
  </w:style>
  <w:style w:type="paragraph" w:styleId="ListParagraph">
    <w:name w:val="List Paragraph"/>
    <w:basedOn w:val="Normal"/>
    <w:uiPriority w:val="34"/>
    <w:qFormat/>
    <w:rsid w:val="002834BB"/>
    <w:pPr>
      <w:ind w:left="720"/>
      <w:contextualSpacing/>
    </w:pPr>
  </w:style>
  <w:style w:type="paragraph" w:styleId="Quote">
    <w:name w:val="Quote"/>
    <w:basedOn w:val="Normal"/>
    <w:next w:val="Normal"/>
    <w:link w:val="QuoteChar"/>
    <w:uiPriority w:val="29"/>
    <w:qFormat/>
    <w:rsid w:val="002834BB"/>
    <w:rPr>
      <w:i/>
      <w:iCs/>
    </w:rPr>
  </w:style>
  <w:style w:type="character" w:customStyle="1" w:styleId="QuoteChar">
    <w:name w:val="Quote Char"/>
    <w:basedOn w:val="DefaultParagraphFont"/>
    <w:link w:val="Quote"/>
    <w:uiPriority w:val="29"/>
    <w:rsid w:val="002834BB"/>
    <w:rPr>
      <w:i/>
      <w:iCs/>
    </w:rPr>
  </w:style>
  <w:style w:type="paragraph" w:styleId="IntenseQuote">
    <w:name w:val="Intense Quote"/>
    <w:basedOn w:val="Normal"/>
    <w:next w:val="Normal"/>
    <w:link w:val="IntenseQuoteChar"/>
    <w:uiPriority w:val="30"/>
    <w:qFormat/>
    <w:rsid w:val="002834BB"/>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2834BB"/>
    <w:rPr>
      <w:i/>
      <w:iCs/>
    </w:rPr>
  </w:style>
  <w:style w:type="character" w:styleId="SubtleEmphasis">
    <w:name w:val="Subtle Emphasis"/>
    <w:uiPriority w:val="19"/>
    <w:qFormat/>
    <w:rsid w:val="002834BB"/>
    <w:rPr>
      <w:i/>
      <w:iCs/>
    </w:rPr>
  </w:style>
  <w:style w:type="character" w:styleId="IntenseEmphasis">
    <w:name w:val="Intense Emphasis"/>
    <w:uiPriority w:val="21"/>
    <w:qFormat/>
    <w:rsid w:val="002834BB"/>
    <w:rPr>
      <w:b/>
      <w:bCs/>
      <w:i/>
      <w:iCs/>
    </w:rPr>
  </w:style>
  <w:style w:type="character" w:styleId="SubtleReference">
    <w:name w:val="Subtle Reference"/>
    <w:basedOn w:val="DefaultParagraphFont"/>
    <w:uiPriority w:val="31"/>
    <w:qFormat/>
    <w:rsid w:val="002834BB"/>
    <w:rPr>
      <w:smallCaps/>
    </w:rPr>
  </w:style>
  <w:style w:type="character" w:styleId="IntenseReference">
    <w:name w:val="Intense Reference"/>
    <w:uiPriority w:val="32"/>
    <w:qFormat/>
    <w:rsid w:val="002834BB"/>
    <w:rPr>
      <w:b/>
      <w:bCs/>
      <w:smallCaps/>
    </w:rPr>
  </w:style>
  <w:style w:type="character" w:styleId="BookTitle">
    <w:name w:val="Book Title"/>
    <w:basedOn w:val="DefaultParagraphFont"/>
    <w:uiPriority w:val="33"/>
    <w:qFormat/>
    <w:rsid w:val="002834BB"/>
    <w:rPr>
      <w:i/>
      <w:iCs/>
      <w:smallCaps/>
      <w:spacing w:val="5"/>
    </w:rPr>
  </w:style>
  <w:style w:type="paragraph" w:styleId="TOCHeading">
    <w:name w:val="TOC Heading"/>
    <w:basedOn w:val="Heading1"/>
    <w:next w:val="Normal"/>
    <w:uiPriority w:val="39"/>
    <w:semiHidden/>
    <w:unhideWhenUsed/>
    <w:qFormat/>
    <w:rsid w:val="002834BB"/>
    <w:pPr>
      <w:outlineLvl w:val="9"/>
    </w:pPr>
    <w:rPr>
      <w:lang w:bidi="en-US"/>
    </w:rPr>
  </w:style>
  <w:style w:type="character" w:customStyle="1" w:styleId="NoSpacingChar">
    <w:name w:val="No Spacing Char"/>
    <w:basedOn w:val="DefaultParagraphFont"/>
    <w:link w:val="NoSpacing"/>
    <w:uiPriority w:val="1"/>
    <w:rsid w:val="002834BB"/>
  </w:style>
  <w:style w:type="paragraph" w:customStyle="1" w:styleId="PersonalName">
    <w:name w:val="Personal Name"/>
    <w:basedOn w:val="Title"/>
    <w:rsid w:val="002834BB"/>
    <w:rPr>
      <w:b/>
      <w:cap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4BB"/>
  </w:style>
  <w:style w:type="paragraph" w:styleId="Heading1">
    <w:name w:val="heading 1"/>
    <w:basedOn w:val="Normal"/>
    <w:next w:val="Normal"/>
    <w:link w:val="Heading1Char"/>
    <w:uiPriority w:val="9"/>
    <w:qFormat/>
    <w:rsid w:val="002834BB"/>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2834BB"/>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2834BB"/>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2834BB"/>
    <w:pPr>
      <w:spacing w:after="0" w:line="271" w:lineRule="auto"/>
      <w:outlineLvl w:val="3"/>
    </w:pPr>
    <w:rPr>
      <w:b/>
      <w:bCs/>
      <w:spacing w:val="5"/>
      <w:sz w:val="24"/>
      <w:szCs w:val="24"/>
    </w:rPr>
  </w:style>
  <w:style w:type="paragraph" w:styleId="Heading5">
    <w:name w:val="heading 5"/>
    <w:basedOn w:val="Normal"/>
    <w:next w:val="Normal"/>
    <w:link w:val="Heading5Char"/>
    <w:uiPriority w:val="9"/>
    <w:unhideWhenUsed/>
    <w:qFormat/>
    <w:rsid w:val="002834BB"/>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2834BB"/>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2834BB"/>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2834BB"/>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2834BB"/>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4BB"/>
    <w:rPr>
      <w:smallCaps/>
      <w:spacing w:val="5"/>
      <w:sz w:val="36"/>
      <w:szCs w:val="36"/>
    </w:rPr>
  </w:style>
  <w:style w:type="character" w:customStyle="1" w:styleId="Heading2Char">
    <w:name w:val="Heading 2 Char"/>
    <w:basedOn w:val="DefaultParagraphFont"/>
    <w:link w:val="Heading2"/>
    <w:uiPriority w:val="9"/>
    <w:rsid w:val="002834BB"/>
    <w:rPr>
      <w:smallCaps/>
      <w:sz w:val="28"/>
      <w:szCs w:val="28"/>
    </w:rPr>
  </w:style>
  <w:style w:type="character" w:customStyle="1" w:styleId="Heading3Char">
    <w:name w:val="Heading 3 Char"/>
    <w:basedOn w:val="DefaultParagraphFont"/>
    <w:link w:val="Heading3"/>
    <w:uiPriority w:val="9"/>
    <w:rsid w:val="002834BB"/>
    <w:rPr>
      <w:i/>
      <w:iCs/>
      <w:smallCaps/>
      <w:spacing w:val="5"/>
      <w:sz w:val="26"/>
      <w:szCs w:val="26"/>
    </w:rPr>
  </w:style>
  <w:style w:type="character" w:customStyle="1" w:styleId="Heading4Char">
    <w:name w:val="Heading 4 Char"/>
    <w:basedOn w:val="DefaultParagraphFont"/>
    <w:link w:val="Heading4"/>
    <w:uiPriority w:val="9"/>
    <w:rsid w:val="002834BB"/>
    <w:rPr>
      <w:b/>
      <w:bCs/>
      <w:spacing w:val="5"/>
      <w:sz w:val="24"/>
      <w:szCs w:val="24"/>
    </w:rPr>
  </w:style>
  <w:style w:type="character" w:customStyle="1" w:styleId="Heading5Char">
    <w:name w:val="Heading 5 Char"/>
    <w:basedOn w:val="DefaultParagraphFont"/>
    <w:link w:val="Heading5"/>
    <w:uiPriority w:val="9"/>
    <w:rsid w:val="002834BB"/>
    <w:rPr>
      <w:i/>
      <w:iCs/>
      <w:sz w:val="24"/>
      <w:szCs w:val="24"/>
    </w:rPr>
  </w:style>
  <w:style w:type="character" w:customStyle="1" w:styleId="Heading6Char">
    <w:name w:val="Heading 6 Char"/>
    <w:basedOn w:val="DefaultParagraphFont"/>
    <w:link w:val="Heading6"/>
    <w:uiPriority w:val="9"/>
    <w:semiHidden/>
    <w:rsid w:val="002834BB"/>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2834BB"/>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2834BB"/>
    <w:rPr>
      <w:b/>
      <w:bCs/>
      <w:color w:val="7F7F7F" w:themeColor="text1" w:themeTint="80"/>
      <w:sz w:val="20"/>
      <w:szCs w:val="20"/>
    </w:rPr>
  </w:style>
  <w:style w:type="character" w:customStyle="1" w:styleId="Heading9Char">
    <w:name w:val="Heading 9 Char"/>
    <w:basedOn w:val="DefaultParagraphFont"/>
    <w:link w:val="Heading9"/>
    <w:uiPriority w:val="9"/>
    <w:semiHidden/>
    <w:rsid w:val="002834BB"/>
    <w:rPr>
      <w:b/>
      <w:bCs/>
      <w:i/>
      <w:iCs/>
      <w:color w:val="7F7F7F" w:themeColor="text1" w:themeTint="80"/>
      <w:sz w:val="18"/>
      <w:szCs w:val="18"/>
    </w:rPr>
  </w:style>
  <w:style w:type="paragraph" w:styleId="Caption">
    <w:name w:val="caption"/>
    <w:basedOn w:val="Normal"/>
    <w:next w:val="Normal"/>
    <w:uiPriority w:val="35"/>
    <w:semiHidden/>
    <w:unhideWhenUsed/>
    <w:rsid w:val="002834BB"/>
    <w:rPr>
      <w:b/>
      <w:bCs/>
      <w:sz w:val="18"/>
      <w:szCs w:val="18"/>
    </w:rPr>
  </w:style>
  <w:style w:type="paragraph" w:styleId="Title">
    <w:name w:val="Title"/>
    <w:basedOn w:val="Normal"/>
    <w:next w:val="Normal"/>
    <w:link w:val="TitleChar"/>
    <w:uiPriority w:val="10"/>
    <w:qFormat/>
    <w:rsid w:val="002834BB"/>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2834BB"/>
    <w:rPr>
      <w:smallCaps/>
      <w:sz w:val="52"/>
      <w:szCs w:val="52"/>
    </w:rPr>
  </w:style>
  <w:style w:type="paragraph" w:styleId="Subtitle">
    <w:name w:val="Subtitle"/>
    <w:basedOn w:val="Normal"/>
    <w:next w:val="Normal"/>
    <w:link w:val="SubtitleChar"/>
    <w:uiPriority w:val="11"/>
    <w:qFormat/>
    <w:rsid w:val="002834BB"/>
    <w:rPr>
      <w:i/>
      <w:iCs/>
      <w:smallCaps/>
      <w:spacing w:val="10"/>
      <w:sz w:val="28"/>
      <w:szCs w:val="28"/>
    </w:rPr>
  </w:style>
  <w:style w:type="character" w:customStyle="1" w:styleId="SubtitleChar">
    <w:name w:val="Subtitle Char"/>
    <w:basedOn w:val="DefaultParagraphFont"/>
    <w:link w:val="Subtitle"/>
    <w:uiPriority w:val="11"/>
    <w:rsid w:val="002834BB"/>
    <w:rPr>
      <w:i/>
      <w:iCs/>
      <w:smallCaps/>
      <w:spacing w:val="10"/>
      <w:sz w:val="28"/>
      <w:szCs w:val="28"/>
    </w:rPr>
  </w:style>
  <w:style w:type="character" w:styleId="Strong">
    <w:name w:val="Strong"/>
    <w:uiPriority w:val="22"/>
    <w:qFormat/>
    <w:rsid w:val="002834BB"/>
    <w:rPr>
      <w:b/>
      <w:bCs/>
    </w:rPr>
  </w:style>
  <w:style w:type="character" w:styleId="Emphasis">
    <w:name w:val="Emphasis"/>
    <w:uiPriority w:val="20"/>
    <w:qFormat/>
    <w:rsid w:val="002834BB"/>
    <w:rPr>
      <w:b/>
      <w:bCs/>
      <w:i/>
      <w:iCs/>
      <w:spacing w:val="10"/>
    </w:rPr>
  </w:style>
  <w:style w:type="paragraph" w:styleId="NoSpacing">
    <w:name w:val="No Spacing"/>
    <w:basedOn w:val="Normal"/>
    <w:link w:val="NoSpacingChar"/>
    <w:uiPriority w:val="1"/>
    <w:qFormat/>
    <w:rsid w:val="002834BB"/>
    <w:pPr>
      <w:spacing w:after="0" w:line="240" w:lineRule="auto"/>
    </w:pPr>
  </w:style>
  <w:style w:type="paragraph" w:styleId="ListParagraph">
    <w:name w:val="List Paragraph"/>
    <w:basedOn w:val="Normal"/>
    <w:uiPriority w:val="34"/>
    <w:qFormat/>
    <w:rsid w:val="002834BB"/>
    <w:pPr>
      <w:ind w:left="720"/>
      <w:contextualSpacing/>
    </w:pPr>
  </w:style>
  <w:style w:type="paragraph" w:styleId="Quote">
    <w:name w:val="Quote"/>
    <w:basedOn w:val="Normal"/>
    <w:next w:val="Normal"/>
    <w:link w:val="QuoteChar"/>
    <w:uiPriority w:val="29"/>
    <w:qFormat/>
    <w:rsid w:val="002834BB"/>
    <w:rPr>
      <w:i/>
      <w:iCs/>
    </w:rPr>
  </w:style>
  <w:style w:type="character" w:customStyle="1" w:styleId="QuoteChar">
    <w:name w:val="Quote Char"/>
    <w:basedOn w:val="DefaultParagraphFont"/>
    <w:link w:val="Quote"/>
    <w:uiPriority w:val="29"/>
    <w:rsid w:val="002834BB"/>
    <w:rPr>
      <w:i/>
      <w:iCs/>
    </w:rPr>
  </w:style>
  <w:style w:type="paragraph" w:styleId="IntenseQuote">
    <w:name w:val="Intense Quote"/>
    <w:basedOn w:val="Normal"/>
    <w:next w:val="Normal"/>
    <w:link w:val="IntenseQuoteChar"/>
    <w:uiPriority w:val="30"/>
    <w:qFormat/>
    <w:rsid w:val="002834BB"/>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2834BB"/>
    <w:rPr>
      <w:i/>
      <w:iCs/>
    </w:rPr>
  </w:style>
  <w:style w:type="character" w:styleId="SubtleEmphasis">
    <w:name w:val="Subtle Emphasis"/>
    <w:uiPriority w:val="19"/>
    <w:qFormat/>
    <w:rsid w:val="002834BB"/>
    <w:rPr>
      <w:i/>
      <w:iCs/>
    </w:rPr>
  </w:style>
  <w:style w:type="character" w:styleId="IntenseEmphasis">
    <w:name w:val="Intense Emphasis"/>
    <w:uiPriority w:val="21"/>
    <w:qFormat/>
    <w:rsid w:val="002834BB"/>
    <w:rPr>
      <w:b/>
      <w:bCs/>
      <w:i/>
      <w:iCs/>
    </w:rPr>
  </w:style>
  <w:style w:type="character" w:styleId="SubtleReference">
    <w:name w:val="Subtle Reference"/>
    <w:basedOn w:val="DefaultParagraphFont"/>
    <w:uiPriority w:val="31"/>
    <w:qFormat/>
    <w:rsid w:val="002834BB"/>
    <w:rPr>
      <w:smallCaps/>
    </w:rPr>
  </w:style>
  <w:style w:type="character" w:styleId="IntenseReference">
    <w:name w:val="Intense Reference"/>
    <w:uiPriority w:val="32"/>
    <w:qFormat/>
    <w:rsid w:val="002834BB"/>
    <w:rPr>
      <w:b/>
      <w:bCs/>
      <w:smallCaps/>
    </w:rPr>
  </w:style>
  <w:style w:type="character" w:styleId="BookTitle">
    <w:name w:val="Book Title"/>
    <w:basedOn w:val="DefaultParagraphFont"/>
    <w:uiPriority w:val="33"/>
    <w:qFormat/>
    <w:rsid w:val="002834BB"/>
    <w:rPr>
      <w:i/>
      <w:iCs/>
      <w:smallCaps/>
      <w:spacing w:val="5"/>
    </w:rPr>
  </w:style>
  <w:style w:type="paragraph" w:styleId="TOCHeading">
    <w:name w:val="TOC Heading"/>
    <w:basedOn w:val="Heading1"/>
    <w:next w:val="Normal"/>
    <w:uiPriority w:val="39"/>
    <w:semiHidden/>
    <w:unhideWhenUsed/>
    <w:qFormat/>
    <w:rsid w:val="002834BB"/>
    <w:pPr>
      <w:outlineLvl w:val="9"/>
    </w:pPr>
    <w:rPr>
      <w:lang w:bidi="en-US"/>
    </w:rPr>
  </w:style>
  <w:style w:type="character" w:customStyle="1" w:styleId="NoSpacingChar">
    <w:name w:val="No Spacing Char"/>
    <w:basedOn w:val="DefaultParagraphFont"/>
    <w:link w:val="NoSpacing"/>
    <w:uiPriority w:val="1"/>
    <w:rsid w:val="002834BB"/>
  </w:style>
  <w:style w:type="paragraph" w:customStyle="1" w:styleId="PersonalName">
    <w:name w:val="Personal Name"/>
    <w:basedOn w:val="Title"/>
    <w:rsid w:val="002834BB"/>
    <w:rPr>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1847779">
      <w:bodyDiv w:val="1"/>
      <w:marLeft w:val="0"/>
      <w:marRight w:val="0"/>
      <w:marTop w:val="0"/>
      <w:marBottom w:val="0"/>
      <w:divBdr>
        <w:top w:val="none" w:sz="0" w:space="0" w:color="auto"/>
        <w:left w:val="none" w:sz="0" w:space="0" w:color="auto"/>
        <w:bottom w:val="none" w:sz="0" w:space="0" w:color="auto"/>
        <w:right w:val="none" w:sz="0" w:space="0" w:color="auto"/>
      </w:divBdr>
      <w:divsChild>
        <w:div w:id="16009544">
          <w:marLeft w:val="850"/>
          <w:marRight w:val="0"/>
          <w:marTop w:val="106"/>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4</Pages>
  <Words>1432</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9576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Stead</dc:creator>
  <cp:keywords/>
  <dc:description/>
  <cp:lastModifiedBy>owner</cp:lastModifiedBy>
  <cp:revision>43</cp:revision>
  <dcterms:created xsi:type="dcterms:W3CDTF">2013-06-19T13:47:00Z</dcterms:created>
  <dcterms:modified xsi:type="dcterms:W3CDTF">2014-04-25T23:54:00Z</dcterms:modified>
</cp:coreProperties>
</file>