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BC5" w:rsidRDefault="006D5D1F">
      <w:pPr>
        <w:rPr>
          <w:lang w:val="en-US"/>
        </w:rPr>
      </w:pPr>
      <w:r>
        <w:rPr>
          <w:lang w:val="en-US"/>
        </w:rPr>
        <w:t xml:space="preserve">Communication Technology and Culture </w:t>
      </w:r>
      <w:r>
        <w:rPr>
          <w:lang w:val="en-US"/>
        </w:rPr>
        <w:br/>
        <w:t>Lecture 1 – January 16</w:t>
      </w:r>
      <w:r w:rsidRPr="006D5D1F">
        <w:rPr>
          <w:vertAlign w:val="superscript"/>
          <w:lang w:val="en-US"/>
        </w:rPr>
        <w:t>th</w:t>
      </w:r>
      <w:r>
        <w:rPr>
          <w:lang w:val="en-US"/>
        </w:rPr>
        <w:t xml:space="preserve"> 2012</w:t>
      </w:r>
    </w:p>
    <w:p w:rsidR="00A81455" w:rsidRDefault="00A81455" w:rsidP="00C42A98">
      <w:pPr>
        <w:rPr>
          <w:lang w:val="en-US"/>
        </w:rPr>
      </w:pPr>
      <w:r>
        <w:rPr>
          <w:lang w:val="en-US"/>
        </w:rPr>
        <w:t>Key Themes:</w:t>
      </w:r>
      <w:r>
        <w:rPr>
          <w:lang w:val="en-US"/>
        </w:rPr>
        <w:br/>
        <w:t>1) 2 main theories of technology: technological determinism and cultural determinism (Winston)</w:t>
      </w:r>
      <w:r>
        <w:rPr>
          <w:lang w:val="en-US"/>
        </w:rPr>
        <w:br/>
        <w:t>2)Several key concepts associated with each theory: inventors vs. innovation, clusters, social context, prototype, ideation, supervening, social necessities,  the law of the suppression of radical potential</w:t>
      </w:r>
      <w:r>
        <w:rPr>
          <w:lang w:val="en-US"/>
        </w:rPr>
        <w:br/>
        <w:t xml:space="preserve">3) Technology, Rhetoric and Myth (Sturken and Thomas) </w:t>
      </w:r>
      <w:r w:rsidR="00C42A98">
        <w:rPr>
          <w:lang w:val="en-US"/>
        </w:rPr>
        <w:br/>
      </w:r>
      <w:r w:rsidR="00C42A98">
        <w:rPr>
          <w:lang w:val="en-US"/>
        </w:rPr>
        <w:br/>
      </w:r>
      <w:r w:rsidR="00C42A98">
        <w:rPr>
          <w:lang w:val="en-US"/>
        </w:rPr>
        <w:t>2 ways of writing media histories/histories of technologies:</w:t>
      </w:r>
      <w:r w:rsidR="00C42A98">
        <w:rPr>
          <w:lang w:val="en-US"/>
        </w:rPr>
        <w:br/>
      </w:r>
      <w:r w:rsidR="00C42A98">
        <w:rPr>
          <w:lang w:val="en-US"/>
        </w:rPr>
        <w:t xml:space="preserve">1) </w:t>
      </w:r>
      <w:r w:rsidR="0039667B" w:rsidRPr="00C42A98">
        <w:rPr>
          <w:u w:val="single"/>
          <w:lang w:val="en-US"/>
        </w:rPr>
        <w:t>Technological determinism:</w:t>
      </w:r>
      <w:r w:rsidR="0039667B">
        <w:rPr>
          <w:lang w:val="en-US"/>
        </w:rPr>
        <w:br/>
        <w:t xml:space="preserve">-technology is the primary driver in social changes </w:t>
      </w:r>
      <w:r w:rsidR="00C42A98">
        <w:rPr>
          <w:lang w:val="en-US"/>
        </w:rPr>
        <w:br/>
      </w:r>
      <w:r w:rsidR="00C42A98">
        <w:rPr>
          <w:lang w:val="en-US"/>
        </w:rPr>
        <w:t>technological innovation, inventors</w:t>
      </w:r>
      <w:r w:rsidR="00C42A98">
        <w:rPr>
          <w:lang w:val="en-US"/>
        </w:rPr>
        <w:br/>
        <w:t>-pretty thin historical account of how technologies come to be</w:t>
      </w:r>
      <w:r w:rsidR="00C42A98">
        <w:rPr>
          <w:lang w:val="en-US"/>
        </w:rPr>
        <w:br/>
        <w:t xml:space="preserve">-it is the most common </w:t>
      </w:r>
      <w:r w:rsidR="0039667B">
        <w:rPr>
          <w:lang w:val="en-US"/>
        </w:rPr>
        <w:br/>
      </w:r>
      <w:r w:rsidR="0039667B">
        <w:rPr>
          <w:lang w:val="en-US"/>
        </w:rPr>
        <w:br/>
      </w:r>
      <w:r w:rsidR="00C42A98">
        <w:rPr>
          <w:lang w:val="en-US"/>
        </w:rPr>
        <w:t xml:space="preserve">2) </w:t>
      </w:r>
      <w:r w:rsidR="0039667B" w:rsidRPr="00C42A98">
        <w:rPr>
          <w:u w:val="single"/>
          <w:lang w:val="en-US"/>
        </w:rPr>
        <w:t>Cultural determinism:</w:t>
      </w:r>
      <w:r w:rsidR="0039667B">
        <w:rPr>
          <w:lang w:val="en-US"/>
        </w:rPr>
        <w:br/>
        <w:t>-</w:t>
      </w:r>
      <w:r w:rsidR="00C42A98">
        <w:rPr>
          <w:lang w:val="en-US"/>
        </w:rPr>
        <w:t xml:space="preserve">culture drives change </w:t>
      </w:r>
      <w:r w:rsidR="00C42A98">
        <w:rPr>
          <w:lang w:val="en-US"/>
        </w:rPr>
        <w:br/>
        <w:t>-</w:t>
      </w:r>
      <w:r w:rsidR="00C42A98" w:rsidRPr="00C42A98">
        <w:rPr>
          <w:lang w:val="en-US"/>
        </w:rPr>
        <w:t xml:space="preserve"> </w:t>
      </w:r>
      <w:r w:rsidR="00C42A98">
        <w:rPr>
          <w:lang w:val="en-US"/>
        </w:rPr>
        <w:t>combine study of technology with study of economics, politics and culture</w:t>
      </w:r>
      <w:r w:rsidR="00C42A98">
        <w:rPr>
          <w:lang w:val="en-US"/>
        </w:rPr>
        <w:br/>
        <w:t xml:space="preserve">-cultural forces shape technology </w:t>
      </w:r>
    </w:p>
    <w:p w:rsidR="00C42A98" w:rsidRDefault="00C42A98">
      <w:pPr>
        <w:rPr>
          <w:lang w:val="en-US"/>
        </w:rPr>
      </w:pPr>
      <w:r w:rsidRPr="00C42A98">
        <w:rPr>
          <w:b/>
          <w:bCs/>
          <w:lang w:val="en-US"/>
        </w:rPr>
        <w:t>Technological Determinism</w:t>
      </w:r>
      <w:r>
        <w:rPr>
          <w:lang w:val="en-US"/>
        </w:rPr>
        <w:br/>
        <w:t>Inventor</w:t>
      </w:r>
      <w:r>
        <w:rPr>
          <w:lang w:val="en-US"/>
        </w:rPr>
        <w:br/>
        <w:t xml:space="preserve">Science and Technology </w:t>
      </w:r>
    </w:p>
    <w:p w:rsidR="00C42A98" w:rsidRDefault="00C42A98">
      <w:pPr>
        <w:rPr>
          <w:lang w:val="en-US"/>
        </w:rPr>
      </w:pPr>
      <w:r>
        <w:rPr>
          <w:lang w:val="en-US"/>
        </w:rPr>
        <w:t>Economic Factors and Influences on Technology</w:t>
      </w:r>
      <w:r>
        <w:rPr>
          <w:lang w:val="en-US"/>
        </w:rPr>
        <w:br/>
        <w:t>Political, Economic, Legal and Cultural influences on technology</w:t>
      </w:r>
      <w:r>
        <w:rPr>
          <w:lang w:val="en-US"/>
        </w:rPr>
        <w:br/>
      </w:r>
      <w:r w:rsidRPr="00C42A98">
        <w:rPr>
          <w:b/>
          <w:bCs/>
          <w:lang w:val="en-US"/>
        </w:rPr>
        <w:t>Cultural Determinism</w:t>
      </w:r>
      <w:r>
        <w:rPr>
          <w:lang w:val="en-US"/>
        </w:rPr>
        <w:t xml:space="preserve"> </w:t>
      </w:r>
    </w:p>
    <w:p w:rsidR="00C42A98" w:rsidRDefault="00C42A98">
      <w:pPr>
        <w:rPr>
          <w:lang w:val="en-US"/>
        </w:rPr>
      </w:pPr>
      <w:r>
        <w:rPr>
          <w:lang w:val="en-US"/>
        </w:rPr>
        <w:t>-shape how we talk about changes in communication media</w:t>
      </w:r>
      <w:r>
        <w:rPr>
          <w:lang w:val="en-US"/>
        </w:rPr>
        <w:br/>
        <w:t>- Winston argues: these explanations, even if we’re not aware of it, are all around us</w:t>
      </w:r>
      <w:r w:rsidR="00B14958">
        <w:rPr>
          <w:lang w:val="en-US"/>
        </w:rPr>
        <w:br/>
        <w:t xml:space="preserve">-way of organizing history </w:t>
      </w:r>
    </w:p>
    <w:p w:rsidR="00C73AD4" w:rsidRDefault="00B14958">
      <w:pPr>
        <w:rPr>
          <w:lang w:val="en-US"/>
        </w:rPr>
      </w:pPr>
      <w:r>
        <w:rPr>
          <w:lang w:val="en-US"/>
        </w:rPr>
        <w:t>Technological Determinism is Widespread (Winston, Sturken &amp; Thomas)</w:t>
      </w:r>
      <w:proofErr w:type="gramStart"/>
      <w:r>
        <w:rPr>
          <w:lang w:val="en-US"/>
        </w:rPr>
        <w:t>:</w:t>
      </w:r>
      <w:proofErr w:type="gramEnd"/>
      <w:r>
        <w:rPr>
          <w:lang w:val="en-US"/>
        </w:rPr>
        <w:br/>
        <w:t xml:space="preserve">Technology and the Nation, or </w:t>
      </w:r>
      <w:r w:rsidRPr="00B14958">
        <w:rPr>
          <w:i/>
          <w:iCs/>
          <w:lang w:val="en-US"/>
        </w:rPr>
        <w:t>Technological Nationalism</w:t>
      </w:r>
      <w:r>
        <w:rPr>
          <w:lang w:val="en-US"/>
        </w:rPr>
        <w:br/>
        <w:t>-the myth (not as in untruth, but rather as a ‘story”) that Canada is a nation because of its use of communications technologies to bind together its far flung territories and people: railway, telegraphs, broadcasting and satellite communication</w:t>
      </w:r>
      <w:r>
        <w:rPr>
          <w:lang w:val="en-US"/>
        </w:rPr>
        <w:br/>
        <w:t>-technology in the ‘imagine nation’ overcomes large and inhospitable geography and the pull of the US</w:t>
      </w:r>
      <w:r>
        <w:rPr>
          <w:lang w:val="en-US"/>
        </w:rPr>
        <w:br/>
      </w:r>
    </w:p>
    <w:p w:rsidR="00C73AD4" w:rsidRDefault="00C73AD4">
      <w:pPr>
        <w:rPr>
          <w:lang w:val="en-US"/>
        </w:rPr>
      </w:pPr>
    </w:p>
    <w:p w:rsidR="00B14958" w:rsidRDefault="00B14958" w:rsidP="00206AFB">
      <w:pPr>
        <w:rPr>
          <w:lang w:val="en-US"/>
        </w:rPr>
      </w:pPr>
      <w:r>
        <w:rPr>
          <w:lang w:val="en-US"/>
        </w:rPr>
        <w:lastRenderedPageBreak/>
        <w:br/>
        <w:t>Techno</w:t>
      </w:r>
      <w:r w:rsidR="00C73AD4">
        <w:rPr>
          <w:lang w:val="en-US"/>
        </w:rPr>
        <w:t>logy and Creative Destruction:</w:t>
      </w:r>
      <w:r w:rsidR="00C73AD4">
        <w:rPr>
          <w:lang w:val="en-US"/>
        </w:rPr>
        <w:br/>
      </w:r>
      <w:r w:rsidRPr="00B14958">
        <w:rPr>
          <w:u w:val="single"/>
          <w:lang w:val="en-US"/>
        </w:rPr>
        <w:t>Globe and Mail</w:t>
      </w:r>
      <w:r>
        <w:rPr>
          <w:lang w:val="en-US"/>
        </w:rPr>
        <w:t>(2000): “companies…have been transfixed by a vision of the profits to be made as technology blends the telephone, the computer and the television”</w:t>
      </w:r>
      <w:r w:rsidR="00C73AD4">
        <w:rPr>
          <w:lang w:val="en-US"/>
        </w:rPr>
        <w:br/>
        <w:t>-companies are passive subjects</w:t>
      </w:r>
      <w:r w:rsidR="00C73AD4">
        <w:rPr>
          <w:lang w:val="en-US"/>
        </w:rPr>
        <w:br/>
        <w:t xml:space="preserve">-each different form of media has their own purpose/use associated with them </w:t>
      </w:r>
      <w:r w:rsidR="00FC6C68">
        <w:rPr>
          <w:lang w:val="en-US"/>
        </w:rPr>
        <w:br/>
      </w:r>
      <w:r w:rsidR="00FC6C68">
        <w:rPr>
          <w:lang w:val="en-US"/>
        </w:rPr>
        <w:br/>
      </w:r>
      <w:r w:rsidRPr="00B14958">
        <w:rPr>
          <w:u w:val="single"/>
          <w:lang w:val="en-US"/>
        </w:rPr>
        <w:t>Forbes magazine</w:t>
      </w:r>
      <w:r>
        <w:rPr>
          <w:lang w:val="en-US"/>
        </w:rPr>
        <w:t xml:space="preserve"> (July 2011) “with the advent of wideband internet access on the order of 24 megabits per second in many metropolitan areas, it might signal the </w:t>
      </w:r>
      <w:r w:rsidRPr="00B14958">
        <w:rPr>
          <w:b/>
          <w:bCs/>
          <w:lang w:val="en-US"/>
        </w:rPr>
        <w:t>death of television</w:t>
      </w:r>
      <w:r>
        <w:rPr>
          <w:lang w:val="en-US"/>
        </w:rPr>
        <w:t xml:space="preserve">” </w:t>
      </w:r>
      <w:r w:rsidRPr="00B14958">
        <w:rPr>
          <w:lang w:val="en-US"/>
        </w:rPr>
        <w:t xml:space="preserve"> </w:t>
      </w:r>
      <w:r w:rsidR="00FC6C68">
        <w:rPr>
          <w:lang w:val="en-US"/>
        </w:rPr>
        <w:br/>
      </w:r>
      <w:r w:rsidR="00FC6C68">
        <w:rPr>
          <w:lang w:val="en-US"/>
        </w:rPr>
        <w:br/>
        <w:t xml:space="preserve">-new media can add to older media : the older media doesn’t necessarily disappear </w:t>
      </w:r>
      <w:r w:rsidR="00FC6C68">
        <w:rPr>
          <w:lang w:val="en-US"/>
        </w:rPr>
        <w:br/>
        <w:t xml:space="preserve">-rearrangement of certain parts – reassembling new approaches to the delivery </w:t>
      </w:r>
      <w:r w:rsidR="00206AFB">
        <w:rPr>
          <w:lang w:val="en-US"/>
        </w:rPr>
        <w:br/>
        <w:t xml:space="preserve">-there are other explanations than just technological determinism (ex. Music industry) : once we take our eyes off the technology and focus our attention on a different way that they experience a certain type of media </w:t>
      </w:r>
      <w:r w:rsidR="00206AFB" w:rsidRPr="00206AFB">
        <w:rPr>
          <w:lang w:val="en-US"/>
        </w:rPr>
        <w:sym w:font="Wingdings" w:char="F0E0"/>
      </w:r>
      <w:r w:rsidR="00206AFB">
        <w:rPr>
          <w:lang w:val="en-US"/>
        </w:rPr>
        <w:t xml:space="preserve"> this results in a much broader, and more accurate, explanation </w:t>
      </w:r>
    </w:p>
    <w:p w:rsidR="00206AFB" w:rsidRDefault="00206AFB" w:rsidP="00206AFB">
      <w:pPr>
        <w:rPr>
          <w:lang w:val="en-US"/>
        </w:rPr>
      </w:pPr>
      <w:r w:rsidRPr="00206AFB">
        <w:rPr>
          <w:b/>
          <w:bCs/>
          <w:lang w:val="en-US"/>
        </w:rPr>
        <w:t>Technology and Politics</w:t>
      </w:r>
      <w:proofErr w:type="gramStart"/>
      <w:r>
        <w:rPr>
          <w:lang w:val="en-US"/>
        </w:rPr>
        <w:t>:</w:t>
      </w:r>
      <w:proofErr w:type="gramEnd"/>
      <w:r>
        <w:rPr>
          <w:lang w:val="en-US"/>
        </w:rPr>
        <w:br/>
        <w:t>Ottawa Citizen (2006): “the technology is changing the equations of power…distributing and disseminating influence…to the point of democratizing the channels and getting rid of the gatekeepers”</w:t>
      </w:r>
      <w:r>
        <w:rPr>
          <w:lang w:val="en-US"/>
        </w:rPr>
        <w:br/>
        <w:t xml:space="preserve">-technologies are spreading as a universal benefit : the benefits are equally spread </w:t>
      </w:r>
      <w:r w:rsidR="00374042">
        <w:rPr>
          <w:lang w:val="en-US"/>
        </w:rPr>
        <w:br/>
      </w:r>
      <w:r w:rsidR="00374042">
        <w:rPr>
          <w:lang w:val="en-US"/>
        </w:rPr>
        <w:br/>
        <w:t>Clay Sh</w:t>
      </w:r>
      <w:r>
        <w:rPr>
          <w:lang w:val="en-US"/>
        </w:rPr>
        <w:t xml:space="preserve">irky (2010): the effect of social media on the lives of citizens in authoritarian regimes will be swift, unstoppable and positive – a kind of digitized in 1989. And it will lead us to expect the prominence of social media in any society’s rapid democratization </w:t>
      </w:r>
    </w:p>
    <w:p w:rsidR="0013462B" w:rsidRDefault="0013462B" w:rsidP="00206AFB">
      <w:pPr>
        <w:rPr>
          <w:lang w:val="en-US"/>
        </w:rPr>
      </w:pPr>
      <w:r>
        <w:rPr>
          <w:lang w:val="en-US"/>
        </w:rPr>
        <w:t xml:space="preserve">5 key characteristics of technological determinism: (potential exam question*) </w:t>
      </w:r>
      <w:r>
        <w:rPr>
          <w:lang w:val="en-US"/>
        </w:rPr>
        <w:br/>
        <w:t>1) near exclusive emphasis on technology</w:t>
      </w:r>
      <w:r>
        <w:rPr>
          <w:lang w:val="en-US"/>
        </w:rPr>
        <w:br/>
        <w:t xml:space="preserve">2) assumption that technology causes social change (vs. people or social institution) </w:t>
      </w:r>
      <w:r>
        <w:rPr>
          <w:lang w:val="en-US"/>
        </w:rPr>
        <w:br/>
        <w:t>3) benefits are widespread and universal</w:t>
      </w:r>
      <w:r>
        <w:rPr>
          <w:lang w:val="en-US"/>
        </w:rPr>
        <w:br/>
        <w:t>4) forge a mythic link between technology and a common history</w:t>
      </w:r>
      <w:r>
        <w:rPr>
          <w:lang w:val="en-US"/>
        </w:rPr>
        <w:br/>
        <w:t>5) focus on a single inventor, ex. Alexander Graham Bell, Thomas Ediso</w:t>
      </w:r>
      <w:r w:rsidR="005F484D">
        <w:rPr>
          <w:lang w:val="en-US"/>
        </w:rPr>
        <w:t>n, Steve Jobs, Sergei Brin, etc.</w:t>
      </w:r>
    </w:p>
    <w:p w:rsidR="00B14958" w:rsidRDefault="00FD6729" w:rsidP="00B14958">
      <w:pPr>
        <w:rPr>
          <w:lang w:val="en-US"/>
        </w:rPr>
      </w:pPr>
      <w:r w:rsidRPr="0069102B">
        <w:rPr>
          <w:b/>
          <w:bCs/>
          <w:lang w:val="en-US"/>
        </w:rPr>
        <w:t>Cultural Determinism:</w:t>
      </w:r>
      <w:r>
        <w:rPr>
          <w:lang w:val="en-US"/>
        </w:rPr>
        <w:t xml:space="preserve"> </w:t>
      </w:r>
      <w:r>
        <w:rPr>
          <w:lang w:val="en-US"/>
        </w:rPr>
        <w:br/>
        <w:t xml:space="preserve">-look at the social and historical context within which a technology emerges </w:t>
      </w:r>
      <w:r>
        <w:rPr>
          <w:lang w:val="en-US"/>
        </w:rPr>
        <w:br/>
        <w:t xml:space="preserve">-need to know where the technology comes from </w:t>
      </w:r>
      <w:r>
        <w:rPr>
          <w:lang w:val="en-US"/>
        </w:rPr>
        <w:br/>
        <w:t xml:space="preserve">-approach to media history doesn’t focus on a specific time (ex. an invention) but rather, focuses on the long run, the continuities and evolutional processes that shape technological innovation </w:t>
      </w:r>
      <w:r w:rsidR="00F061C5">
        <w:rPr>
          <w:lang w:val="en-US"/>
        </w:rPr>
        <w:br/>
        <w:t xml:space="preserve">-talk about evolution and innovations as opposed to inventions </w:t>
      </w:r>
      <w:r w:rsidR="00F061C5">
        <w:rPr>
          <w:lang w:val="en-US"/>
        </w:rPr>
        <w:br/>
        <w:t xml:space="preserve">-sees technological development as contested : there may be conflict </w:t>
      </w:r>
      <w:r w:rsidR="00FD2F08">
        <w:rPr>
          <w:lang w:val="en-US"/>
        </w:rPr>
        <w:br/>
        <w:t xml:space="preserve">-there are social necessities that accelerate: supervening  social necessities (SSU) </w:t>
      </w:r>
      <w:r w:rsidR="00FD2F08">
        <w:rPr>
          <w:lang w:val="en-US"/>
        </w:rPr>
        <w:br/>
        <w:t xml:space="preserve">-multiple forces working together to create a technology </w:t>
      </w:r>
    </w:p>
    <w:p w:rsidR="00FD2F08" w:rsidRDefault="00FD2F08" w:rsidP="00B14958">
      <w:pPr>
        <w:rPr>
          <w:lang w:val="en-US"/>
        </w:rPr>
      </w:pPr>
    </w:p>
    <w:p w:rsidR="00FD2F08" w:rsidRDefault="00FD2F08" w:rsidP="00FD2F08">
      <w:pPr>
        <w:rPr>
          <w:lang w:val="en-US"/>
        </w:rPr>
      </w:pPr>
      <w:r w:rsidRPr="00FD2F08">
        <w:rPr>
          <w:b/>
          <w:bCs/>
          <w:lang w:val="en-US"/>
        </w:rPr>
        <w:lastRenderedPageBreak/>
        <w:t xml:space="preserve">Invention vs. Evolution: </w:t>
      </w:r>
      <w:r w:rsidRPr="00FD2F08">
        <w:rPr>
          <w:lang w:val="en-US"/>
        </w:rPr>
        <w:br/>
      </w:r>
      <w:r w:rsidRPr="00FD2F08">
        <w:rPr>
          <w:u w:val="single"/>
          <w:lang w:val="en-US"/>
        </w:rPr>
        <w:t>-evolution</w:t>
      </w:r>
      <w:r>
        <w:rPr>
          <w:lang w:val="en-US"/>
        </w:rPr>
        <w:t xml:space="preserve">: develop takes place over a period of time, has to go through stages as opposed to springing from the mind of an inventor in a single moment in time </w:t>
      </w:r>
      <w:r>
        <w:rPr>
          <w:lang w:val="en-US"/>
        </w:rPr>
        <w:br/>
        <w:t xml:space="preserve">-each one trying different approaches that eventually works out to be something similar </w:t>
      </w:r>
      <w:r>
        <w:rPr>
          <w:lang w:val="en-US"/>
        </w:rPr>
        <w:br/>
        <w:t xml:space="preserve">Winston: </w:t>
      </w:r>
      <w:r>
        <w:rPr>
          <w:lang w:val="en-US"/>
        </w:rPr>
        <w:br/>
        <w:t>Id</w:t>
      </w:r>
      <w:r w:rsidR="00411504">
        <w:rPr>
          <w:lang w:val="en-US"/>
        </w:rPr>
        <w:t>eational phase</w:t>
      </w:r>
      <w:r w:rsidR="00411504">
        <w:rPr>
          <w:lang w:val="en-US"/>
        </w:rPr>
        <w:br/>
        <w:t>Prototype stage</w:t>
      </w:r>
      <w:r>
        <w:rPr>
          <w:lang w:val="en-US"/>
        </w:rPr>
        <w:br/>
        <w:t>Innovation stage (once the technology is well understood a</w:t>
      </w:r>
      <w:r w:rsidR="00411504">
        <w:rPr>
          <w:lang w:val="en-US"/>
        </w:rPr>
        <w:t>nd finds its place in society)</w:t>
      </w:r>
    </w:p>
    <w:p w:rsidR="005D283E" w:rsidRDefault="0069102B" w:rsidP="005D283E">
      <w:pPr>
        <w:rPr>
          <w:lang w:val="en-US"/>
        </w:rPr>
      </w:pPr>
      <w:r>
        <w:rPr>
          <w:lang w:val="en-US"/>
        </w:rPr>
        <w:t>-multiple inventors and multiple technologies with unpredictable</w:t>
      </w:r>
      <w:r w:rsidR="00C731A6">
        <w:rPr>
          <w:lang w:val="en-US"/>
        </w:rPr>
        <w:t>/unanticipated</w:t>
      </w:r>
      <w:r>
        <w:rPr>
          <w:lang w:val="en-US"/>
        </w:rPr>
        <w:t xml:space="preserve"> outcomes </w:t>
      </w:r>
      <w:r w:rsidR="001B4702">
        <w:rPr>
          <w:lang w:val="en-US"/>
        </w:rPr>
        <w:br/>
        <w:t>-evolution of idea through prototypes to the innovation stage</w:t>
      </w:r>
      <w:r w:rsidR="001B4702">
        <w:rPr>
          <w:lang w:val="en-US"/>
        </w:rPr>
        <w:br/>
        <w:t>-breaks: large corporate actors, and accelerators: driving tons of capital into the pockets of the leading innovators of their time</w:t>
      </w:r>
      <w:r w:rsidR="001B4702">
        <w:rPr>
          <w:lang w:val="en-US"/>
        </w:rPr>
        <w:br/>
        <w:t xml:space="preserve">-cluster of technology emerge: not just on invention </w:t>
      </w:r>
      <w:r w:rsidR="00C731A6">
        <w:rPr>
          <w:lang w:val="en-US"/>
        </w:rPr>
        <w:br/>
        <w:t xml:space="preserve">-as technology evolves, it goes through a process of fluidity to become a more stable technology </w:t>
      </w:r>
      <w:r w:rsidR="00C731A6">
        <w:rPr>
          <w:lang w:val="en-US"/>
        </w:rPr>
        <w:br/>
        <w:t xml:space="preserve">-as it becomes stable it becomes harder to change </w:t>
      </w:r>
      <w:r w:rsidR="00C731A6">
        <w:rPr>
          <w:lang w:val="en-US"/>
        </w:rPr>
        <w:br/>
        <w:t xml:space="preserve">-during early stages of technological development it is very ‘open’ to change and then becomes harder to change </w:t>
      </w:r>
      <w:r w:rsidR="00C731A6">
        <w:rPr>
          <w:lang w:val="en-US"/>
        </w:rPr>
        <w:br/>
        <w:t xml:space="preserve">-politics of a technology are much more intense in the early stages : people feel that if there is a time they are going to be able to change aspects of the technology they need to do it early </w:t>
      </w:r>
      <w:r w:rsidR="005D283E">
        <w:rPr>
          <w:lang w:val="en-US"/>
        </w:rPr>
        <w:br/>
      </w:r>
    </w:p>
    <w:p w:rsidR="005D283E" w:rsidRPr="000C7654" w:rsidRDefault="005D283E" w:rsidP="00712F00">
      <w:pPr>
        <w:rPr>
          <w:b/>
          <w:bCs/>
          <w:lang w:val="en-US"/>
        </w:rPr>
      </w:pPr>
      <w:r>
        <w:rPr>
          <w:lang w:val="en-US"/>
        </w:rPr>
        <w:t xml:space="preserve">1) </w:t>
      </w:r>
      <w:r w:rsidRPr="005D283E">
        <w:rPr>
          <w:b/>
          <w:bCs/>
          <w:lang w:val="en-US"/>
        </w:rPr>
        <w:t>Methodless Enthusiasm:</w:t>
      </w:r>
      <w:r>
        <w:rPr>
          <w:lang w:val="en-US"/>
        </w:rPr>
        <w:br/>
        <w:t>-many actors</w:t>
      </w:r>
      <w:r>
        <w:rPr>
          <w:lang w:val="en-US"/>
        </w:rPr>
        <w:br/>
        <w:t>-no clear idea of what the technology is going to be</w:t>
      </w:r>
      <w:r>
        <w:rPr>
          <w:lang w:val="en-US"/>
        </w:rPr>
        <w:br/>
        <w:t>-what uses it is going to have</w:t>
      </w:r>
      <w:r>
        <w:rPr>
          <w:lang w:val="en-US"/>
        </w:rPr>
        <w:br/>
      </w:r>
      <w:r>
        <w:rPr>
          <w:lang w:val="en-US"/>
        </w:rPr>
        <w:br/>
        <w:t>2)</w:t>
      </w:r>
      <w:r w:rsidRPr="005D283E">
        <w:rPr>
          <w:b/>
          <w:bCs/>
          <w:lang w:val="en-US"/>
        </w:rPr>
        <w:t>Ruiness Competition</w:t>
      </w:r>
      <w:r>
        <w:rPr>
          <w:lang w:val="en-US"/>
        </w:rPr>
        <w:t>:</w:t>
      </w:r>
      <w:r>
        <w:rPr>
          <w:lang w:val="en-US"/>
        </w:rPr>
        <w:br/>
        <w:t xml:space="preserve">-development of a commercial market </w:t>
      </w:r>
      <w:r w:rsidR="0087282E">
        <w:rPr>
          <w:lang w:val="en-US"/>
        </w:rPr>
        <w:br/>
        <w:t xml:space="preserve">-who bunch of new players enter the marker in competition with one another and many of the new ‘players’ will not survive due to unstable market plans, people buying them out, etc. </w:t>
      </w:r>
      <w:r>
        <w:rPr>
          <w:lang w:val="en-US"/>
        </w:rPr>
        <w:br/>
      </w:r>
      <w:r>
        <w:rPr>
          <w:lang w:val="en-US"/>
        </w:rPr>
        <w:br/>
        <w:t xml:space="preserve">3) </w:t>
      </w:r>
      <w:r w:rsidRPr="005D283E">
        <w:rPr>
          <w:b/>
          <w:bCs/>
          <w:lang w:val="en-US"/>
        </w:rPr>
        <w:t xml:space="preserve">Consolidation: </w:t>
      </w:r>
      <w:r>
        <w:rPr>
          <w:lang w:val="en-US"/>
        </w:rPr>
        <w:br/>
        <w:t>-large industrial players emerge at the center of the technology</w:t>
      </w:r>
      <w:r>
        <w:rPr>
          <w:lang w:val="en-US"/>
        </w:rPr>
        <w:br/>
        <w:t xml:space="preserve">-uses of the technology are becoming stabilized </w:t>
      </w:r>
      <w:r>
        <w:rPr>
          <w:lang w:val="en-US"/>
        </w:rPr>
        <w:br/>
        <w:t xml:space="preserve">-generally accepted use of the technology </w:t>
      </w:r>
      <w:r w:rsidR="00712F00">
        <w:rPr>
          <w:lang w:val="en-US"/>
        </w:rPr>
        <w:br/>
      </w:r>
      <w:r w:rsidR="00712F00">
        <w:rPr>
          <w:lang w:val="en-US"/>
        </w:rPr>
        <w:br/>
        <w:t>Supervening Social Necessities:  SSN</w:t>
      </w:r>
      <w:r w:rsidR="00E217DC">
        <w:rPr>
          <w:lang w:val="en-US"/>
        </w:rPr>
        <w:t xml:space="preserve"> (Technology Accelerators)</w:t>
      </w:r>
      <w:r w:rsidR="00712F00">
        <w:rPr>
          <w:lang w:val="en-US"/>
        </w:rPr>
        <w:br/>
        <w:t>-things that accelerate the development of a technology:</w:t>
      </w:r>
      <w:r w:rsidR="00712F00">
        <w:rPr>
          <w:lang w:val="en-US"/>
        </w:rPr>
        <w:br/>
        <w:t>-technology accelerators</w:t>
      </w:r>
      <w:r w:rsidR="00712F00">
        <w:rPr>
          <w:lang w:val="en-US"/>
        </w:rPr>
        <w:br/>
        <w:t xml:space="preserve">-drive the development of technology </w:t>
      </w:r>
      <w:r w:rsidR="00712F00">
        <w:rPr>
          <w:lang w:val="en-US"/>
        </w:rPr>
        <w:br/>
      </w:r>
      <w:r w:rsidR="00E217DC">
        <w:rPr>
          <w:lang w:val="en-US"/>
        </w:rPr>
        <w:t>1) the gestation of an idea</w:t>
      </w:r>
      <w:r w:rsidR="00E217DC">
        <w:rPr>
          <w:lang w:val="en-US"/>
        </w:rPr>
        <w:br/>
      </w:r>
      <w:r w:rsidR="00E217DC">
        <w:rPr>
          <w:lang w:val="en-US"/>
        </w:rPr>
        <w:lastRenderedPageBreak/>
        <w:t>2) prior technological innovations</w:t>
      </w:r>
      <w:r w:rsidR="00E217DC">
        <w:rPr>
          <w:lang w:val="en-US"/>
        </w:rPr>
        <w:br/>
        <w:t>3) concurrent experimental work in several locations by multiple actors – cluster of innovations and social network of innovation</w:t>
      </w:r>
      <w:r w:rsidR="00E217DC">
        <w:rPr>
          <w:lang w:val="en-US"/>
        </w:rPr>
        <w:br/>
        <w:t>4) needs of large scale social institutions</w:t>
      </w:r>
      <w:r w:rsidR="00E217DC">
        <w:rPr>
          <w:lang w:val="en-US"/>
        </w:rPr>
        <w:br/>
        <w:t>5) markets</w:t>
      </w:r>
      <w:r w:rsidR="00E217DC">
        <w:rPr>
          <w:lang w:val="en-US"/>
        </w:rPr>
        <w:br/>
        <w:t xml:space="preserve">6) diffuse human needs  </w:t>
      </w:r>
    </w:p>
    <w:p w:rsidR="00E217DC" w:rsidRDefault="00384999" w:rsidP="00712F00">
      <w:pPr>
        <w:rPr>
          <w:lang w:val="en-US"/>
        </w:rPr>
      </w:pPr>
      <w:r w:rsidRPr="000C7654">
        <w:rPr>
          <w:b/>
          <w:bCs/>
          <w:lang w:val="en-US"/>
        </w:rPr>
        <w:t>“Law of suppression of radical potential”</w:t>
      </w:r>
      <w:r>
        <w:rPr>
          <w:lang w:val="en-US"/>
        </w:rPr>
        <w:br/>
        <w:t>1) Path dependencies born of institutional or widespread commitments to existing technologies (ASO/DSO)</w:t>
      </w:r>
      <w:r>
        <w:rPr>
          <w:lang w:val="en-US"/>
        </w:rPr>
        <w:br/>
        <w:t>2) Entrenched Institutional Interests – old media perceive new media as threat</w:t>
      </w:r>
      <w:r>
        <w:rPr>
          <w:lang w:val="en-US"/>
        </w:rPr>
        <w:br/>
        <w:t>3) Litigation – either at the stage or patents and market development or as part of the strategy of ‘old media’ wielded against ‘new media’</w:t>
      </w:r>
      <w:r w:rsidR="000C7654">
        <w:rPr>
          <w:lang w:val="en-US"/>
        </w:rPr>
        <w:t xml:space="preserve">. </w:t>
      </w:r>
      <w:proofErr w:type="gramStart"/>
      <w:r>
        <w:rPr>
          <w:lang w:val="en-US"/>
        </w:rPr>
        <w:t>Recording music industries approach to P2P file sharing networks, as evidenced by crackdowns on piracy and legal victories in US against MP3.co</w:t>
      </w:r>
      <w:r w:rsidR="000C7654">
        <w:rPr>
          <w:lang w:val="en-US"/>
        </w:rPr>
        <w:t>m, Napster, SOPA, Bill C11, etc.</w:t>
      </w:r>
      <w:proofErr w:type="gramEnd"/>
      <w:r w:rsidR="000C7654">
        <w:rPr>
          <w:lang w:val="en-US"/>
        </w:rPr>
        <w:br/>
        <w:t xml:space="preserve"> </w:t>
      </w:r>
    </w:p>
    <w:p w:rsidR="00A61CE8" w:rsidRPr="006D5D1F" w:rsidRDefault="00A61CE8" w:rsidP="00712F00">
      <w:pPr>
        <w:rPr>
          <w:lang w:val="en-US"/>
        </w:rPr>
      </w:pPr>
      <w:bookmarkStart w:id="0" w:name="_GoBack"/>
      <w:bookmarkEnd w:id="0"/>
    </w:p>
    <w:sectPr w:rsidR="00A61CE8" w:rsidRPr="006D5D1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2C3" w:rsidRDefault="008932C3" w:rsidP="006D5D1F">
      <w:pPr>
        <w:spacing w:after="0" w:line="240" w:lineRule="auto"/>
      </w:pPr>
      <w:r>
        <w:separator/>
      </w:r>
    </w:p>
  </w:endnote>
  <w:endnote w:type="continuationSeparator" w:id="0">
    <w:p w:rsidR="008932C3" w:rsidRDefault="008932C3" w:rsidP="006D5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2C3" w:rsidRDefault="008932C3" w:rsidP="006D5D1F">
      <w:pPr>
        <w:spacing w:after="0" w:line="240" w:lineRule="auto"/>
      </w:pPr>
      <w:r>
        <w:separator/>
      </w:r>
    </w:p>
  </w:footnote>
  <w:footnote w:type="continuationSeparator" w:id="0">
    <w:p w:rsidR="008932C3" w:rsidRDefault="008932C3" w:rsidP="006D5D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D1F"/>
    <w:rsid w:val="000A7661"/>
    <w:rsid w:val="000C7654"/>
    <w:rsid w:val="0013462B"/>
    <w:rsid w:val="001B4702"/>
    <w:rsid w:val="00206AFB"/>
    <w:rsid w:val="00285210"/>
    <w:rsid w:val="00374042"/>
    <w:rsid w:val="00384999"/>
    <w:rsid w:val="0039667B"/>
    <w:rsid w:val="00411504"/>
    <w:rsid w:val="005D283E"/>
    <w:rsid w:val="005F484D"/>
    <w:rsid w:val="0069102B"/>
    <w:rsid w:val="006D5D1F"/>
    <w:rsid w:val="006E7FBF"/>
    <w:rsid w:val="00712F00"/>
    <w:rsid w:val="0087282E"/>
    <w:rsid w:val="008932C3"/>
    <w:rsid w:val="00A61CE8"/>
    <w:rsid w:val="00A81455"/>
    <w:rsid w:val="00AC5BC5"/>
    <w:rsid w:val="00B14958"/>
    <w:rsid w:val="00C42A98"/>
    <w:rsid w:val="00C731A6"/>
    <w:rsid w:val="00C73AD4"/>
    <w:rsid w:val="00E217DC"/>
    <w:rsid w:val="00EF0809"/>
    <w:rsid w:val="00F061C5"/>
    <w:rsid w:val="00FC6C68"/>
    <w:rsid w:val="00FD2F08"/>
    <w:rsid w:val="00FD6729"/>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D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5D1F"/>
  </w:style>
  <w:style w:type="paragraph" w:styleId="Footer">
    <w:name w:val="footer"/>
    <w:basedOn w:val="Normal"/>
    <w:link w:val="FooterChar"/>
    <w:uiPriority w:val="99"/>
    <w:unhideWhenUsed/>
    <w:rsid w:val="006D5D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D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D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5D1F"/>
  </w:style>
  <w:style w:type="paragraph" w:styleId="Footer">
    <w:name w:val="footer"/>
    <w:basedOn w:val="Normal"/>
    <w:link w:val="FooterChar"/>
    <w:uiPriority w:val="99"/>
    <w:unhideWhenUsed/>
    <w:rsid w:val="006D5D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4</Pages>
  <Words>1045</Words>
  <Characters>5959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Athena</dc:creator>
  <cp:lastModifiedBy>Athena</cp:lastModifiedBy>
  <cp:revision>24</cp:revision>
  <dcterms:created xsi:type="dcterms:W3CDTF">2012-01-16T19:28:00Z</dcterms:created>
  <dcterms:modified xsi:type="dcterms:W3CDTF">2012-01-16T22:11:00Z</dcterms:modified>
</cp:coreProperties>
</file>