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319" w:rsidRDefault="00977294">
      <w:r>
        <w:t xml:space="preserve">Policy on Natural Disasters </w:t>
      </w:r>
      <w:r w:rsidR="00F175B7">
        <w:t>and Geomagnetic Hazards</w:t>
      </w:r>
    </w:p>
    <w:p w:rsidR="00F175B7" w:rsidRDefault="00F175B7" w:rsidP="00F175B7">
      <w:pPr>
        <w:pStyle w:val="ListParagraph"/>
        <w:numPr>
          <w:ilvl w:val="0"/>
          <w:numId w:val="1"/>
        </w:numPr>
      </w:pPr>
      <w:r>
        <w:t>Disasters are primarily a social phenomenon where vulnerability of a country or population mingles with potential hazards</w:t>
      </w:r>
    </w:p>
    <w:p w:rsidR="00F175B7" w:rsidRDefault="00F175B7" w:rsidP="00F175B7">
      <w:pPr>
        <w:pStyle w:val="ListParagraph"/>
        <w:numPr>
          <w:ilvl w:val="0"/>
          <w:numId w:val="1"/>
        </w:numPr>
      </w:pPr>
      <w:r>
        <w:t>What increases structural vulnerability</w:t>
      </w:r>
    </w:p>
    <w:p w:rsidR="00F175B7" w:rsidRDefault="00F175B7" w:rsidP="00F175B7">
      <w:pPr>
        <w:pStyle w:val="ListParagraph"/>
        <w:numPr>
          <w:ilvl w:val="1"/>
          <w:numId w:val="1"/>
        </w:numPr>
      </w:pPr>
      <w:r>
        <w:t>Aging built infrastructure</w:t>
      </w:r>
    </w:p>
    <w:p w:rsidR="00F175B7" w:rsidRDefault="00F175B7" w:rsidP="00F175B7">
      <w:pPr>
        <w:pStyle w:val="ListParagraph"/>
        <w:numPr>
          <w:ilvl w:val="1"/>
          <w:numId w:val="1"/>
        </w:numPr>
      </w:pPr>
      <w:r>
        <w:t>Critical infrastructure interdependencies</w:t>
      </w:r>
    </w:p>
    <w:p w:rsidR="00F175B7" w:rsidRDefault="00F175B7" w:rsidP="00F175B7">
      <w:pPr>
        <w:pStyle w:val="ListParagraph"/>
        <w:numPr>
          <w:ilvl w:val="1"/>
          <w:numId w:val="1"/>
        </w:numPr>
      </w:pPr>
      <w:r>
        <w:t>Environmental degradation</w:t>
      </w:r>
    </w:p>
    <w:p w:rsidR="00F175B7" w:rsidRDefault="00F175B7" w:rsidP="00F175B7">
      <w:pPr>
        <w:pStyle w:val="ListParagraph"/>
        <w:numPr>
          <w:ilvl w:val="1"/>
          <w:numId w:val="1"/>
        </w:numPr>
      </w:pPr>
      <w:r>
        <w:t>Unsustainable land-use planning</w:t>
      </w:r>
    </w:p>
    <w:p w:rsidR="00F175B7" w:rsidRDefault="00F175B7" w:rsidP="00F175B7">
      <w:pPr>
        <w:pStyle w:val="ListParagraph"/>
        <w:numPr>
          <w:ilvl w:val="1"/>
          <w:numId w:val="1"/>
        </w:numPr>
      </w:pPr>
      <w:r>
        <w:t xml:space="preserve">Urbanization </w:t>
      </w:r>
    </w:p>
    <w:p w:rsidR="00F175B7" w:rsidRDefault="00F175B7" w:rsidP="00F175B7">
      <w:pPr>
        <w:pStyle w:val="ListParagraph"/>
        <w:numPr>
          <w:ilvl w:val="0"/>
          <w:numId w:val="1"/>
        </w:numPr>
      </w:pPr>
      <w:r>
        <w:t>What effects social vulnerability</w:t>
      </w:r>
    </w:p>
    <w:p w:rsidR="00F175B7" w:rsidRDefault="00F175B7" w:rsidP="00F175B7">
      <w:pPr>
        <w:pStyle w:val="ListParagraph"/>
        <w:numPr>
          <w:ilvl w:val="1"/>
          <w:numId w:val="1"/>
        </w:numPr>
      </w:pPr>
      <w:r>
        <w:t>Health</w:t>
      </w:r>
    </w:p>
    <w:p w:rsidR="00F175B7" w:rsidRDefault="00F175B7" w:rsidP="00F175B7">
      <w:pPr>
        <w:pStyle w:val="ListParagraph"/>
        <w:numPr>
          <w:ilvl w:val="1"/>
          <w:numId w:val="1"/>
        </w:numPr>
      </w:pPr>
      <w:r>
        <w:t>Age</w:t>
      </w:r>
    </w:p>
    <w:p w:rsidR="00F175B7" w:rsidRDefault="00F175B7" w:rsidP="00F175B7">
      <w:pPr>
        <w:pStyle w:val="ListParagraph"/>
        <w:numPr>
          <w:ilvl w:val="1"/>
          <w:numId w:val="1"/>
        </w:numPr>
      </w:pPr>
      <w:r>
        <w:t>Gender</w:t>
      </w:r>
    </w:p>
    <w:p w:rsidR="00F175B7" w:rsidRDefault="00F175B7" w:rsidP="00F175B7">
      <w:pPr>
        <w:pStyle w:val="ListParagraph"/>
        <w:numPr>
          <w:ilvl w:val="1"/>
          <w:numId w:val="1"/>
        </w:numPr>
      </w:pPr>
      <w:r>
        <w:t>Language</w:t>
      </w:r>
    </w:p>
    <w:p w:rsidR="00F175B7" w:rsidRDefault="00F175B7" w:rsidP="00F175B7">
      <w:pPr>
        <w:pStyle w:val="ListParagraph"/>
        <w:numPr>
          <w:ilvl w:val="1"/>
          <w:numId w:val="1"/>
        </w:numPr>
      </w:pPr>
      <w:r>
        <w:t>Aboriginal community considerations</w:t>
      </w:r>
    </w:p>
    <w:p w:rsidR="00F175B7" w:rsidRDefault="00F175B7" w:rsidP="00F175B7">
      <w:pPr>
        <w:pStyle w:val="ListParagraph"/>
        <w:numPr>
          <w:ilvl w:val="0"/>
          <w:numId w:val="1"/>
        </w:numPr>
      </w:pPr>
      <w:r>
        <w:t>Four aspects to emergency management</w:t>
      </w:r>
    </w:p>
    <w:p w:rsidR="00F175B7" w:rsidRDefault="00F175B7" w:rsidP="00F175B7">
      <w:pPr>
        <w:pStyle w:val="ListParagraph"/>
        <w:numPr>
          <w:ilvl w:val="1"/>
          <w:numId w:val="1"/>
        </w:numPr>
      </w:pPr>
      <w:r>
        <w:t>Prevention/mitigation – actions taken in order to eliminate/reduce the impacts of a disaster</w:t>
      </w:r>
    </w:p>
    <w:p w:rsidR="00F175B7" w:rsidRDefault="00F175B7" w:rsidP="00F175B7">
      <w:pPr>
        <w:pStyle w:val="ListParagraph"/>
        <w:numPr>
          <w:ilvl w:val="1"/>
          <w:numId w:val="1"/>
        </w:numPr>
      </w:pPr>
      <w:r>
        <w:t>Preparedness – to be ready to respond to a disaster and manage the consequences</w:t>
      </w:r>
    </w:p>
    <w:p w:rsidR="00F175B7" w:rsidRDefault="00F175B7" w:rsidP="00F175B7">
      <w:pPr>
        <w:pStyle w:val="ListParagraph"/>
        <w:numPr>
          <w:ilvl w:val="1"/>
          <w:numId w:val="1"/>
        </w:numPr>
      </w:pPr>
      <w:r>
        <w:t>Response – to act during, or immediately before, a disaster to manage the consequences</w:t>
      </w:r>
    </w:p>
    <w:p w:rsidR="00F175B7" w:rsidRDefault="00F175B7" w:rsidP="00F175B7">
      <w:pPr>
        <w:pStyle w:val="ListParagraph"/>
        <w:numPr>
          <w:ilvl w:val="1"/>
          <w:numId w:val="1"/>
        </w:numPr>
      </w:pPr>
      <w:r>
        <w:t>Recovery – to repair conditions to an acceptable level through measures taken after a disaster</w:t>
      </w:r>
    </w:p>
    <w:p w:rsidR="00F175B7" w:rsidRDefault="00F175B7" w:rsidP="00F175B7">
      <w:pPr>
        <w:pStyle w:val="ListParagraph"/>
        <w:numPr>
          <w:ilvl w:val="0"/>
          <w:numId w:val="1"/>
        </w:numPr>
      </w:pPr>
      <w:r>
        <w:t>Environmental change</w:t>
      </w:r>
    </w:p>
    <w:p w:rsidR="00F175B7" w:rsidRDefault="00F175B7" w:rsidP="00F175B7">
      <w:pPr>
        <w:pStyle w:val="ListParagraph"/>
        <w:numPr>
          <w:ilvl w:val="1"/>
          <w:numId w:val="1"/>
        </w:numPr>
      </w:pPr>
      <w:r>
        <w:t>Climate change contributing to increases in the frequency and magnitude</w:t>
      </w:r>
      <w:r w:rsidR="00977294">
        <w:t xml:space="preserve"> of hydro-</w:t>
      </w:r>
      <w:proofErr w:type="spellStart"/>
      <w:r w:rsidR="00977294">
        <w:t>meteorlogical</w:t>
      </w:r>
      <w:proofErr w:type="spellEnd"/>
      <w:r w:rsidR="00977294">
        <w:t xml:space="preserve"> hazards</w:t>
      </w:r>
    </w:p>
    <w:p w:rsidR="00977294" w:rsidRDefault="00977294" w:rsidP="00F175B7">
      <w:pPr>
        <w:pStyle w:val="ListParagraph"/>
        <w:numPr>
          <w:ilvl w:val="1"/>
          <w:numId w:val="1"/>
        </w:numPr>
      </w:pPr>
      <w:r>
        <w:t>Unsustainable alterations of our physical and social environments increase vulnerabilities</w:t>
      </w:r>
    </w:p>
    <w:p w:rsidR="00977294" w:rsidRDefault="00977294" w:rsidP="00F175B7">
      <w:pPr>
        <w:pStyle w:val="ListParagraph"/>
        <w:numPr>
          <w:ilvl w:val="1"/>
          <w:numId w:val="1"/>
        </w:numPr>
      </w:pPr>
      <w:r>
        <w:t>Increased hazards interact with mounting human vulnerabilities to create more disasters</w:t>
      </w:r>
    </w:p>
    <w:p w:rsidR="00977294" w:rsidRDefault="00977294" w:rsidP="00977294">
      <w:r>
        <w:t>Geomagnetic Hazards</w:t>
      </w:r>
    </w:p>
    <w:p w:rsidR="00F175B7" w:rsidRDefault="00977294" w:rsidP="00F175B7">
      <w:pPr>
        <w:pStyle w:val="ListParagraph"/>
        <w:numPr>
          <w:ilvl w:val="0"/>
          <w:numId w:val="1"/>
        </w:numPr>
      </w:pPr>
      <w:r>
        <w:t>Magnetic lines of force – theoretical representation of the force acting on a small magnet</w:t>
      </w:r>
    </w:p>
    <w:p w:rsidR="00977294" w:rsidRDefault="00977294" w:rsidP="00F175B7">
      <w:pPr>
        <w:pStyle w:val="ListParagraph"/>
        <w:numPr>
          <w:ilvl w:val="0"/>
          <w:numId w:val="1"/>
        </w:numPr>
      </w:pPr>
      <w:r>
        <w:t>Earth’s internal magnetic field resembles that of a bar magnet</w:t>
      </w:r>
    </w:p>
    <w:p w:rsidR="00977294" w:rsidRDefault="00977294" w:rsidP="00977294">
      <w:pPr>
        <w:pStyle w:val="ListParagraph"/>
        <w:numPr>
          <w:ilvl w:val="1"/>
          <w:numId w:val="1"/>
        </w:numPr>
      </w:pPr>
      <w:r>
        <w:t>Equator – horizontal lines of force; parallel to the surface</w:t>
      </w:r>
    </w:p>
    <w:p w:rsidR="00977294" w:rsidRDefault="00977294" w:rsidP="00977294">
      <w:pPr>
        <w:pStyle w:val="ListParagraph"/>
        <w:numPr>
          <w:ilvl w:val="1"/>
          <w:numId w:val="1"/>
        </w:numPr>
      </w:pPr>
      <w:r>
        <w:t>Magnetic poles – vertical lines of force; point in at the north magnetic pole and out at the south magnetic pole</w:t>
      </w:r>
    </w:p>
    <w:p w:rsidR="00977294" w:rsidRDefault="008623D1" w:rsidP="00F175B7">
      <w:pPr>
        <w:pStyle w:val="ListParagraph"/>
        <w:numPr>
          <w:ilvl w:val="0"/>
          <w:numId w:val="1"/>
        </w:numPr>
      </w:pPr>
      <w:r>
        <w:t>Space Weather Hazards</w:t>
      </w:r>
    </w:p>
    <w:p w:rsidR="008623D1" w:rsidRDefault="008623D1" w:rsidP="008623D1">
      <w:pPr>
        <w:pStyle w:val="ListParagraph"/>
        <w:numPr>
          <w:ilvl w:val="1"/>
          <w:numId w:val="1"/>
        </w:numPr>
      </w:pPr>
      <w:r>
        <w:t>Solar Activity</w:t>
      </w:r>
    </w:p>
    <w:p w:rsidR="008623D1" w:rsidRDefault="008623D1" w:rsidP="008623D1">
      <w:pPr>
        <w:pStyle w:val="ListParagraph"/>
        <w:numPr>
          <w:ilvl w:val="2"/>
          <w:numId w:val="1"/>
        </w:numPr>
      </w:pPr>
      <w:r>
        <w:t>Solar winds are released from the sun in all directions, resulting from coronal holes and coronal mass ejections</w:t>
      </w:r>
    </w:p>
    <w:p w:rsidR="00295B31" w:rsidRDefault="00295B31" w:rsidP="008623D1">
      <w:pPr>
        <w:pStyle w:val="ListParagraph"/>
        <w:numPr>
          <w:ilvl w:val="2"/>
          <w:numId w:val="1"/>
        </w:numPr>
      </w:pPr>
      <w:r>
        <w:lastRenderedPageBreak/>
        <w:t>The turbulent upper fringes of the sun’s atmosphere are released, since gravity can’t hold it in</w:t>
      </w:r>
    </w:p>
    <w:p w:rsidR="00295B31" w:rsidRDefault="00295B31" w:rsidP="008623D1">
      <w:pPr>
        <w:pStyle w:val="ListParagraph"/>
        <w:numPr>
          <w:ilvl w:val="2"/>
          <w:numId w:val="1"/>
        </w:numPr>
      </w:pPr>
      <w:r>
        <w:t>Coronal holes are localized phenomenon producing high speed streams of plasma</w:t>
      </w:r>
    </w:p>
    <w:p w:rsidR="00295B31" w:rsidRDefault="00295B31" w:rsidP="008623D1">
      <w:pPr>
        <w:pStyle w:val="ListParagraph"/>
        <w:numPr>
          <w:ilvl w:val="2"/>
          <w:numId w:val="1"/>
        </w:numPr>
      </w:pPr>
      <w:r>
        <w:t>Coronal mass ejections are star-scale events that send out cloud of plasma and often radiation</w:t>
      </w:r>
    </w:p>
    <w:p w:rsidR="008623D1" w:rsidRDefault="008623D1" w:rsidP="008623D1">
      <w:pPr>
        <w:pStyle w:val="ListParagraph"/>
        <w:numPr>
          <w:ilvl w:val="1"/>
          <w:numId w:val="1"/>
        </w:numPr>
      </w:pPr>
      <w:r>
        <w:t>Magnetic Storms</w:t>
      </w:r>
    </w:p>
    <w:p w:rsidR="00295B31" w:rsidRDefault="00295B31" w:rsidP="00295B31">
      <w:pPr>
        <w:pStyle w:val="ListParagraph"/>
        <w:numPr>
          <w:ilvl w:val="2"/>
          <w:numId w:val="1"/>
        </w:numPr>
      </w:pPr>
      <w:r>
        <w:t>In response to solar wind disturbances, the ionosphere produces electric currents which can cause rapid geomagnetic</w:t>
      </w:r>
      <w:r w:rsidR="007F14EB">
        <w:t xml:space="preserve"> field variations</w:t>
      </w:r>
    </w:p>
    <w:p w:rsidR="007F14EB" w:rsidRDefault="007F14EB" w:rsidP="00295B31">
      <w:pPr>
        <w:pStyle w:val="ListParagraph"/>
        <w:numPr>
          <w:ilvl w:val="2"/>
          <w:numId w:val="1"/>
        </w:numPr>
      </w:pPr>
      <w:r>
        <w:t>During the 24-48 hour period of magnetic storms, telluric currents are induced in the surface of earth and are generated along conductive pathways</w:t>
      </w:r>
    </w:p>
    <w:p w:rsidR="00295B31" w:rsidRDefault="00295B31" w:rsidP="008623D1">
      <w:pPr>
        <w:pStyle w:val="ListParagraph"/>
        <w:numPr>
          <w:ilvl w:val="1"/>
          <w:numId w:val="1"/>
        </w:numPr>
      </w:pPr>
      <w:r>
        <w:t>Effects on Technological Systems</w:t>
      </w:r>
    </w:p>
    <w:p w:rsidR="007F14EB" w:rsidRDefault="007F14EB" w:rsidP="007F14EB">
      <w:pPr>
        <w:pStyle w:val="ListParagraph"/>
        <w:numPr>
          <w:ilvl w:val="2"/>
          <w:numId w:val="1"/>
        </w:numPr>
      </w:pPr>
      <w:r>
        <w:t>Three broad categories</w:t>
      </w:r>
    </w:p>
    <w:p w:rsidR="007F14EB" w:rsidRDefault="007F14EB" w:rsidP="007F14EB">
      <w:pPr>
        <w:pStyle w:val="ListParagraph"/>
        <w:numPr>
          <w:ilvl w:val="3"/>
          <w:numId w:val="1"/>
        </w:numPr>
      </w:pPr>
      <w:r>
        <w:t>Failures directly linked to bombardment by charged particles</w:t>
      </w:r>
    </w:p>
    <w:p w:rsidR="007F14EB" w:rsidRDefault="007F14EB" w:rsidP="007F14EB">
      <w:pPr>
        <w:pStyle w:val="ListParagraph"/>
        <w:numPr>
          <w:ilvl w:val="3"/>
          <w:numId w:val="1"/>
        </w:numPr>
      </w:pPr>
      <w:r>
        <w:t>Problems associated with disturbances in the ionosphere</w:t>
      </w:r>
    </w:p>
    <w:p w:rsidR="00DA6248" w:rsidRDefault="00DA6248" w:rsidP="007F14EB">
      <w:pPr>
        <w:pStyle w:val="ListParagraph"/>
        <w:numPr>
          <w:ilvl w:val="3"/>
          <w:numId w:val="1"/>
        </w:numPr>
      </w:pPr>
      <w:r>
        <w:t>Electromagnetic induction effects</w:t>
      </w:r>
    </w:p>
    <w:p w:rsidR="007F14EB" w:rsidRDefault="00DA6248" w:rsidP="007F14EB">
      <w:pPr>
        <w:pStyle w:val="ListParagraph"/>
        <w:numPr>
          <w:ilvl w:val="2"/>
          <w:numId w:val="1"/>
        </w:numPr>
      </w:pPr>
      <w:r>
        <w:t>Upon hitting the satellites, solar winds can cause physical damage to circuits, charges can accumulate until a sudden discharge fries the electrical components, mirroring the effects that can occur on the ground</w:t>
      </w:r>
    </w:p>
    <w:p w:rsidR="007F14EB" w:rsidRDefault="007F14EB" w:rsidP="008623D1">
      <w:pPr>
        <w:pStyle w:val="ListParagraph"/>
        <w:numPr>
          <w:ilvl w:val="1"/>
          <w:numId w:val="1"/>
        </w:numPr>
      </w:pPr>
      <w:r>
        <w:t>Hydro-Quebec Power Blackout</w:t>
      </w:r>
    </w:p>
    <w:p w:rsidR="00DA6248" w:rsidRDefault="00DA6248" w:rsidP="00DA6248">
      <w:pPr>
        <w:pStyle w:val="ListParagraph"/>
        <w:numPr>
          <w:ilvl w:val="2"/>
          <w:numId w:val="1"/>
        </w:numPr>
      </w:pPr>
      <w:r>
        <w:t>A powerful coronal mass ejection sent charged particles to earth which disrupted power lines and left millions of people without power for an extended period of time</w:t>
      </w:r>
    </w:p>
    <w:p w:rsidR="00253ACC" w:rsidRDefault="00253ACC" w:rsidP="00253ACC">
      <w:r>
        <w:t>Textbook Terms:</w:t>
      </w:r>
    </w:p>
    <w:p w:rsidR="00253ACC" w:rsidRDefault="00253ACC" w:rsidP="00253ACC">
      <w:r>
        <w:t xml:space="preserve">Magnetism – </w:t>
      </w:r>
      <w:r w:rsidR="002D48ED">
        <w:t>a group of physical phenomena associated with moving electricity</w:t>
      </w:r>
    </w:p>
    <w:p w:rsidR="00253ACC" w:rsidRDefault="002D48ED" w:rsidP="00253ACC">
      <w:r>
        <w:t>Plasma – state of matter in which charged particles wander freely among the nuclei of atoms; distinct from solids, liquids, and gases</w:t>
      </w:r>
    </w:p>
    <w:p w:rsidR="002D48ED" w:rsidRDefault="002D48ED" w:rsidP="00253ACC">
      <w:r>
        <w:t>Solar Wind – the outflow of charged particles from the sun</w:t>
      </w:r>
    </w:p>
    <w:p w:rsidR="002D48ED" w:rsidRDefault="002D48ED" w:rsidP="00253ACC">
      <w:r>
        <w:t>Telluric Current – electrical current propagating in the earth or through the sea</w:t>
      </w:r>
    </w:p>
    <w:p w:rsidR="002D48ED" w:rsidRDefault="002D48ED" w:rsidP="00253ACC">
      <w:r>
        <w:t>Lecture Terms:</w:t>
      </w:r>
    </w:p>
    <w:p w:rsidR="002D48ED" w:rsidRDefault="002D48ED" w:rsidP="00253ACC">
      <w:r>
        <w:t>Geomagnetic Field – earth’s electromagnetic field</w:t>
      </w:r>
    </w:p>
    <w:sectPr w:rsidR="002D48ED" w:rsidSect="007F15A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717EB"/>
    <w:multiLevelType w:val="hybridMultilevel"/>
    <w:tmpl w:val="BE10DC78"/>
    <w:lvl w:ilvl="0" w:tplc="D60ABE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75B7"/>
    <w:rsid w:val="00253ACC"/>
    <w:rsid w:val="00295B31"/>
    <w:rsid w:val="002D48ED"/>
    <w:rsid w:val="003B1278"/>
    <w:rsid w:val="005B0CEA"/>
    <w:rsid w:val="007F14EB"/>
    <w:rsid w:val="007F15AA"/>
    <w:rsid w:val="008623D1"/>
    <w:rsid w:val="00977294"/>
    <w:rsid w:val="00DA6248"/>
    <w:rsid w:val="00F17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5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75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Echo</dc:creator>
  <cp:lastModifiedBy>Echo</cp:lastModifiedBy>
  <cp:revision>2</cp:revision>
  <dcterms:created xsi:type="dcterms:W3CDTF">2011-04-09T15:13:00Z</dcterms:created>
  <dcterms:modified xsi:type="dcterms:W3CDTF">2011-04-09T16:26:00Z</dcterms:modified>
</cp:coreProperties>
</file>