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31" w:rsidRPr="002C0D64" w:rsidRDefault="00654C69" w:rsidP="002C0D64">
      <w:pPr>
        <w:jc w:val="center"/>
        <w:rPr>
          <w:b/>
          <w:sz w:val="40"/>
          <w:szCs w:val="40"/>
        </w:rPr>
      </w:pPr>
      <w:r w:rsidRPr="002C0D64">
        <w:rPr>
          <w:b/>
          <w:sz w:val="40"/>
          <w:szCs w:val="40"/>
        </w:rPr>
        <w:t>ECOR LAB 2 Personal Notes</w:t>
      </w:r>
    </w:p>
    <w:p w:rsidR="00654C69" w:rsidRPr="008A5C74" w:rsidRDefault="002C0D64">
      <w:pPr>
        <w:rPr>
          <w:b/>
        </w:rPr>
      </w:pPr>
      <w:r w:rsidRPr="008A5C74">
        <w:rPr>
          <w:b/>
        </w:rPr>
        <w:t>September-25-14</w:t>
      </w:r>
    </w:p>
    <w:p w:rsidR="002C0D64" w:rsidRDefault="002C0D64"/>
    <w:p w:rsidR="007A6206" w:rsidRDefault="007A6206" w:rsidP="003820D8">
      <w:pPr>
        <w:pStyle w:val="ListParagraph"/>
        <w:numPr>
          <w:ilvl w:val="0"/>
          <w:numId w:val="1"/>
        </w:numPr>
      </w:pPr>
      <w:r>
        <w:t xml:space="preserve">It is absolutely essential to understand the concepts of dimensions, dimensional measurements, </w:t>
      </w:r>
    </w:p>
    <w:p w:rsidR="007A6206" w:rsidRDefault="003820D8" w:rsidP="007A6206">
      <w:r>
        <w:t>Significant</w:t>
      </w:r>
      <w:r w:rsidR="007A6206">
        <w:t xml:space="preserve"> figures and unit systems before the fundamental tools—mathematics and physics—can be </w:t>
      </w:r>
    </w:p>
    <w:p w:rsidR="002C0D64" w:rsidRDefault="003820D8" w:rsidP="007A6206">
      <w:proofErr w:type="gramStart"/>
      <w:r>
        <w:t>applied</w:t>
      </w:r>
      <w:proofErr w:type="gramEnd"/>
      <w:r>
        <w:t xml:space="preserve"> to an engineering situation. </w:t>
      </w:r>
    </w:p>
    <w:p w:rsidR="003820D8" w:rsidRDefault="003820D8" w:rsidP="003820D8">
      <w:pPr>
        <w:pStyle w:val="ListParagraph"/>
        <w:numPr>
          <w:ilvl w:val="0"/>
          <w:numId w:val="1"/>
        </w:numPr>
      </w:pPr>
      <w:r>
        <w:t>Must know SI, Gravitational (FPS), and hybrid American system.</w:t>
      </w:r>
    </w:p>
    <w:p w:rsidR="003820D8" w:rsidRDefault="003820D8" w:rsidP="003820D8">
      <w:pPr>
        <w:pStyle w:val="ListParagraph"/>
        <w:numPr>
          <w:ilvl w:val="0"/>
          <w:numId w:val="1"/>
        </w:numPr>
      </w:pPr>
      <w:r>
        <w:t xml:space="preserve">Drafting (sketching) with </w:t>
      </w:r>
      <w:proofErr w:type="spellStart"/>
      <w:r>
        <w:t>Intellicad</w:t>
      </w:r>
      <w:proofErr w:type="spellEnd"/>
      <w:r>
        <w:t xml:space="preserve"> 2000</w:t>
      </w:r>
    </w:p>
    <w:p w:rsidR="003820D8" w:rsidRDefault="003820D8" w:rsidP="003820D8">
      <w:pPr>
        <w:pStyle w:val="ListParagraph"/>
        <w:numPr>
          <w:ilvl w:val="0"/>
          <w:numId w:val="1"/>
        </w:numPr>
      </w:pPr>
      <w:r>
        <w:t>Determine the surface and volumes of three typical engineering components</w:t>
      </w:r>
    </w:p>
    <w:p w:rsidR="003820D8" w:rsidRDefault="003820D8" w:rsidP="003820D8"/>
    <w:p w:rsidR="003820D8" w:rsidRDefault="003820D8" w:rsidP="003820D8"/>
    <w:p w:rsidR="003820D8" w:rsidRPr="008A5C74" w:rsidRDefault="003820D8" w:rsidP="003820D8">
      <w:pPr>
        <w:rPr>
          <w:b/>
        </w:rPr>
      </w:pPr>
      <w:r w:rsidRPr="008A5C74">
        <w:rPr>
          <w:b/>
        </w:rPr>
        <w:t>Part 1:</w:t>
      </w:r>
    </w:p>
    <w:p w:rsidR="003820D8" w:rsidRPr="003820D8" w:rsidRDefault="003820D8" w:rsidP="003820D8">
      <w:pPr>
        <w:pStyle w:val="ListParagraph"/>
        <w:numPr>
          <w:ilvl w:val="0"/>
          <w:numId w:val="2"/>
        </w:numPr>
      </w:pPr>
      <w:r>
        <w:t xml:space="preserve">Efficiency is </w:t>
      </w:r>
      <w:r>
        <w:rPr>
          <w:i/>
        </w:rPr>
        <w:t>n</w:t>
      </w:r>
    </w:p>
    <w:p w:rsidR="003820D8" w:rsidRPr="003820D8" w:rsidRDefault="003820D8" w:rsidP="003820D8">
      <w:pPr>
        <w:pStyle w:val="ListParagraph"/>
        <w:numPr>
          <w:ilvl w:val="0"/>
          <w:numId w:val="2"/>
        </w:numPr>
      </w:pPr>
      <w:r>
        <w:t xml:space="preserve">Dimensionless ratio of the power of </w:t>
      </w:r>
      <w:r>
        <w:rPr>
          <w:i/>
        </w:rPr>
        <w:t>n</w:t>
      </w:r>
    </w:p>
    <w:p w:rsidR="003820D8" w:rsidRDefault="00D90034" w:rsidP="003820D8">
      <w:pPr>
        <w:pStyle w:val="ListParagraph"/>
        <w:numPr>
          <w:ilvl w:val="0"/>
          <w:numId w:val="2"/>
        </w:numPr>
      </w:pPr>
      <w:r>
        <w:rPr>
          <w:i/>
        </w:rPr>
        <w:t xml:space="preserve">Q </w:t>
      </w:r>
      <w:r>
        <w:t>is the volume rate- volume/time</w:t>
      </w:r>
    </w:p>
    <w:p w:rsidR="00D90034" w:rsidRDefault="00D90034" w:rsidP="003820D8">
      <w:pPr>
        <w:pStyle w:val="ListParagraph"/>
        <w:numPr>
          <w:ilvl w:val="0"/>
          <w:numId w:val="2"/>
        </w:numPr>
      </w:pPr>
      <w:r>
        <w:t>P is pressure increase</w:t>
      </w:r>
    </w:p>
    <w:p w:rsidR="00D90034" w:rsidRDefault="00D90034" w:rsidP="003820D8">
      <w:pPr>
        <w:pStyle w:val="ListParagraph"/>
        <w:numPr>
          <w:ilvl w:val="0"/>
          <w:numId w:val="2"/>
        </w:numPr>
      </w:pPr>
      <w:r>
        <w:t>Then u can calculate for Q</w:t>
      </w:r>
    </w:p>
    <w:p w:rsidR="00D90034" w:rsidRDefault="00D90034" w:rsidP="003820D8">
      <w:pPr>
        <w:pStyle w:val="ListParagraph"/>
        <w:numPr>
          <w:ilvl w:val="0"/>
          <w:numId w:val="2"/>
        </w:numPr>
      </w:pPr>
      <w:r>
        <w:t xml:space="preserve">Q= </w:t>
      </w:r>
      <w:proofErr w:type="spellStart"/>
      <w:r>
        <w:t>vn</w:t>
      </w:r>
      <w:proofErr w:type="spellEnd"/>
      <w:r>
        <w:t xml:space="preserve"> which is average flow velocity time A which is the area (cross sectional) for flow.</w:t>
      </w:r>
    </w:p>
    <w:p w:rsidR="00D90034" w:rsidRDefault="00D90034" w:rsidP="00D90034">
      <w:pPr>
        <w:rPr>
          <w:b/>
        </w:rPr>
      </w:pPr>
      <w:r>
        <w:t>Given three different pumps to analyse for</w:t>
      </w:r>
      <w:r w:rsidRPr="00D90034">
        <w:rPr>
          <w:b/>
        </w:rPr>
        <w:t xml:space="preserve"> Efficiency</w:t>
      </w:r>
      <w:r>
        <w:rPr>
          <w:b/>
        </w:rPr>
        <w:t>:</w:t>
      </w:r>
    </w:p>
    <w:p w:rsidR="00D90034" w:rsidRDefault="00A84012" w:rsidP="00A84012">
      <w:pPr>
        <w:pStyle w:val="ListParagraph"/>
        <w:numPr>
          <w:ilvl w:val="0"/>
          <w:numId w:val="3"/>
        </w:numPr>
      </w:pPr>
      <w:r>
        <w:t>## is replaced by the last two numbers- “72”</w:t>
      </w:r>
    </w:p>
    <w:p w:rsidR="00A84012" w:rsidRDefault="00A84012" w:rsidP="00A84012">
      <w:pPr>
        <w:pStyle w:val="ListParagraph"/>
        <w:numPr>
          <w:ilvl w:val="0"/>
          <w:numId w:val="3"/>
        </w:numPr>
      </w:pPr>
      <w:r>
        <w:t>Expressed in all three systems SI, FPS and US</w:t>
      </w:r>
    </w:p>
    <w:p w:rsidR="00A84012" w:rsidRDefault="00A84012" w:rsidP="00A84012">
      <w:pPr>
        <w:pStyle w:val="ListParagraph"/>
        <w:numPr>
          <w:ilvl w:val="0"/>
          <w:numId w:val="3"/>
        </w:numPr>
      </w:pPr>
      <w:r>
        <w:t>You can use conversion software or the table below.</w:t>
      </w:r>
    </w:p>
    <w:p w:rsidR="008A5C74" w:rsidRDefault="008A5C74" w:rsidP="00A84012">
      <w:pPr>
        <w:pStyle w:val="ListParagraph"/>
        <w:numPr>
          <w:ilvl w:val="0"/>
          <w:numId w:val="3"/>
        </w:numPr>
        <w:rPr>
          <w:b/>
        </w:rPr>
      </w:pPr>
      <w:r w:rsidRPr="008A5C74">
        <w:rPr>
          <w:b/>
        </w:rPr>
        <w:t>Calculate for the three pumps</w:t>
      </w:r>
      <w:r>
        <w:rPr>
          <w:b/>
        </w:rPr>
        <w:t>.</w:t>
      </w:r>
    </w:p>
    <w:p w:rsidR="008A5C74" w:rsidRDefault="008A5C74" w:rsidP="008A5C74">
      <w:pPr>
        <w:rPr>
          <w:b/>
        </w:rPr>
      </w:pPr>
      <w:r>
        <w:rPr>
          <w:b/>
        </w:rPr>
        <w:t>Part 2:</w:t>
      </w:r>
    </w:p>
    <w:p w:rsidR="008A5C74" w:rsidRDefault="008A5C74" w:rsidP="008A5C74">
      <w:pPr>
        <w:pStyle w:val="ListParagraph"/>
        <w:numPr>
          <w:ilvl w:val="0"/>
          <w:numId w:val="4"/>
        </w:numPr>
      </w:pPr>
      <w:r>
        <w:t>Three different steel alloys; Figures 1 2 3 shown in isometric view:</w:t>
      </w:r>
      <w:r w:rsidR="004261D7">
        <w:t xml:space="preserve"> Equally distorted in H Plane or symmetrical-</w:t>
      </w:r>
      <w:r w:rsidR="004261D7" w:rsidRPr="004261D7">
        <w:rPr>
          <w:highlight w:val="yellow"/>
        </w:rPr>
        <w:t>Better definition needed</w:t>
      </w:r>
      <w:r w:rsidR="004261D7">
        <w:t>.</w:t>
      </w:r>
    </w:p>
    <w:p w:rsidR="004261D7" w:rsidRDefault="004261D7" w:rsidP="008A5C74">
      <w:pPr>
        <w:pStyle w:val="ListParagraph"/>
        <w:numPr>
          <w:ilvl w:val="0"/>
          <w:numId w:val="4"/>
        </w:numPr>
      </w:pPr>
      <w:r>
        <w:t>Parts coated to protect from corrosion. Therefore covering the whole surface of these objects.</w:t>
      </w:r>
    </w:p>
    <w:p w:rsidR="004261D7" w:rsidRDefault="004261D7" w:rsidP="008A5C74">
      <w:pPr>
        <w:pStyle w:val="ListParagraph"/>
        <w:numPr>
          <w:ilvl w:val="0"/>
          <w:numId w:val="4"/>
        </w:numPr>
      </w:pPr>
      <w:r>
        <w:t xml:space="preserve">To determine amount and cost </w:t>
      </w:r>
      <w:r w:rsidRPr="004261D7">
        <w:rPr>
          <w:b/>
        </w:rPr>
        <w:t>total surface</w:t>
      </w:r>
      <w:r>
        <w:t xml:space="preserve"> area must be calculated</w:t>
      </w:r>
    </w:p>
    <w:p w:rsidR="004261D7" w:rsidRDefault="004261D7" w:rsidP="004261D7"/>
    <w:p w:rsidR="004261D7" w:rsidRDefault="004261D7" w:rsidP="004261D7">
      <w:r>
        <w:t xml:space="preserve">1. For Part 1, calculate the efficiencies (η), as percentages, for each of the three pumps, keeping </w:t>
      </w:r>
    </w:p>
    <w:p w:rsidR="004261D7" w:rsidRDefault="004261D7" w:rsidP="004261D7">
      <w:proofErr w:type="gramStart"/>
      <w:r>
        <w:lastRenderedPageBreak/>
        <w:t>good</w:t>
      </w:r>
      <w:proofErr w:type="gramEnd"/>
      <w:r>
        <w:t xml:space="preserve"> track of the units and their conversions, and significant figures. Use the efficiencies to rank </w:t>
      </w:r>
    </w:p>
    <w:p w:rsidR="004261D7" w:rsidRDefault="004261D7" w:rsidP="004261D7">
      <w:proofErr w:type="gramStart"/>
      <w:r>
        <w:t>the</w:t>
      </w:r>
      <w:proofErr w:type="gramEnd"/>
      <w:r>
        <w:t xml:space="preserve"> pumps from most efficient to least efficient.</w:t>
      </w:r>
    </w:p>
    <w:p w:rsidR="004261D7" w:rsidRDefault="004261D7" w:rsidP="004261D7">
      <w:r>
        <w:t>2. Calculate the total volume (cm3</w:t>
      </w:r>
    </w:p>
    <w:p w:rsidR="004261D7" w:rsidRDefault="004261D7" w:rsidP="004261D7">
      <w:r>
        <w:t>) and the total surface area (cm2</w:t>
      </w:r>
    </w:p>
    <w:p w:rsidR="004261D7" w:rsidRDefault="004261D7" w:rsidP="004261D7">
      <w:r>
        <w:t>) of the parts shown in Figures</w:t>
      </w:r>
    </w:p>
    <w:p w:rsidR="004261D7" w:rsidRDefault="004261D7" w:rsidP="004261D7">
      <w:r>
        <w:t>1</w:t>
      </w:r>
      <w:proofErr w:type="gramStart"/>
      <w:r>
        <w:t>,2</w:t>
      </w:r>
      <w:proofErr w:type="gramEnd"/>
      <w:r>
        <w:t xml:space="preserve"> &amp; 3 and include these in the results section of your report (supporting calculations should be </w:t>
      </w:r>
    </w:p>
    <w:p w:rsidR="004261D7" w:rsidRDefault="004261D7" w:rsidP="004261D7">
      <w:proofErr w:type="gramStart"/>
      <w:r>
        <w:t>attached</w:t>
      </w:r>
      <w:proofErr w:type="gramEnd"/>
      <w:r>
        <w:t xml:space="preserve"> in an appendix). Report each value to four decimal places.</w:t>
      </w:r>
    </w:p>
    <w:p w:rsidR="004261D7" w:rsidRPr="004261D7" w:rsidRDefault="004261D7" w:rsidP="004261D7">
      <w:pPr>
        <w:rPr>
          <w:b/>
        </w:rPr>
      </w:pPr>
      <w:r w:rsidRPr="004261D7">
        <w:rPr>
          <w:b/>
        </w:rPr>
        <w:t>3. Generate Figure 15.25 following the instructions in Chapter 15 of the textbook</w:t>
      </w:r>
    </w:p>
    <w:p w:rsidR="00D90034" w:rsidRPr="00D90034" w:rsidRDefault="00D90034" w:rsidP="00D90034">
      <w:pPr>
        <w:pStyle w:val="ListParagraph"/>
      </w:pPr>
      <w:bookmarkStart w:id="0" w:name="_GoBack"/>
      <w:bookmarkEnd w:id="0"/>
    </w:p>
    <w:p w:rsidR="003820D8" w:rsidRDefault="003820D8" w:rsidP="007A6206"/>
    <w:sectPr w:rsidR="003820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079C1"/>
    <w:multiLevelType w:val="hybridMultilevel"/>
    <w:tmpl w:val="140C5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5A3912"/>
    <w:multiLevelType w:val="hybridMultilevel"/>
    <w:tmpl w:val="66683F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061F4"/>
    <w:multiLevelType w:val="hybridMultilevel"/>
    <w:tmpl w:val="27426EF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DA68C9"/>
    <w:multiLevelType w:val="hybridMultilevel"/>
    <w:tmpl w:val="872AC29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C69"/>
    <w:rsid w:val="002C0D64"/>
    <w:rsid w:val="003820D8"/>
    <w:rsid w:val="004261D7"/>
    <w:rsid w:val="00654C69"/>
    <w:rsid w:val="007A6206"/>
    <w:rsid w:val="008A5C74"/>
    <w:rsid w:val="00A84012"/>
    <w:rsid w:val="00D90034"/>
    <w:rsid w:val="00F9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%username%</cp:lastModifiedBy>
  <cp:revision>2</cp:revision>
  <dcterms:created xsi:type="dcterms:W3CDTF">2014-09-25T21:13:00Z</dcterms:created>
  <dcterms:modified xsi:type="dcterms:W3CDTF">2014-09-25T22:28:00Z</dcterms:modified>
</cp:coreProperties>
</file>