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1A6" w:rsidRDefault="000C61A6" w:rsidP="000C61A6">
      <w:pPr>
        <w:jc w:val="center"/>
        <w:rPr>
          <w:rFonts w:ascii="HelveticaNeueLT Std Lt" w:hAnsi="HelveticaNeueLT Std Lt"/>
          <w:sz w:val="28"/>
          <w:u w:val="single"/>
        </w:rPr>
      </w:pPr>
      <w:r w:rsidRPr="000C61A6">
        <w:rPr>
          <w:rFonts w:ascii="HelveticaNeueLT Std Lt" w:hAnsi="HelveticaNeueLT Std Lt"/>
          <w:sz w:val="28"/>
          <w:u w:val="single"/>
        </w:rPr>
        <w:t>Week 2: Commodification and Standardization</w:t>
      </w:r>
    </w:p>
    <w:p w:rsidR="000C61A6" w:rsidRPr="000C61A6" w:rsidRDefault="000C61A6" w:rsidP="000C61A6">
      <w:pPr>
        <w:pStyle w:val="ListParagraph"/>
        <w:numPr>
          <w:ilvl w:val="0"/>
          <w:numId w:val="1"/>
        </w:numPr>
        <w:rPr>
          <w:rFonts w:ascii="HelveticaNeueLT Std Lt" w:hAnsi="HelveticaNeueLT Std Lt"/>
          <w:sz w:val="24"/>
        </w:rPr>
      </w:pPr>
      <w:r w:rsidRPr="000C61A6">
        <w:rPr>
          <w:rFonts w:ascii="HelveticaNeueLT Std Lt" w:hAnsi="HelveticaNeueLT Std Lt"/>
          <w:sz w:val="24"/>
        </w:rPr>
        <w:t xml:space="preserve">Theodor </w:t>
      </w:r>
      <w:proofErr w:type="spellStart"/>
      <w:r w:rsidRPr="000C61A6">
        <w:rPr>
          <w:rFonts w:ascii="HelveticaNeueLT Std Lt" w:hAnsi="HelveticaNeueLT Std Lt"/>
          <w:sz w:val="24"/>
        </w:rPr>
        <w:t>Adorno</w:t>
      </w:r>
      <w:proofErr w:type="spellEnd"/>
      <w:r w:rsidRPr="000C61A6">
        <w:rPr>
          <w:rFonts w:ascii="HelveticaNeueLT Std Lt" w:hAnsi="HelveticaNeueLT Std Lt"/>
          <w:sz w:val="24"/>
        </w:rPr>
        <w:t xml:space="preserve"> (1903-1969) </w:t>
      </w:r>
    </w:p>
    <w:p w:rsidR="000C61A6" w:rsidRPr="000C61A6" w:rsidRDefault="000C61A6" w:rsidP="000C61A6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 w:rsidRPr="000C61A6">
        <w:rPr>
          <w:rFonts w:ascii="HelveticaNeueLT Std Lt" w:hAnsi="HelveticaNeueLT Std Lt"/>
          <w:sz w:val="24"/>
        </w:rPr>
        <w:t xml:space="preserve">Member of the Frankfurt School </w:t>
      </w:r>
    </w:p>
    <w:p w:rsidR="000C61A6" w:rsidRPr="000C61A6" w:rsidRDefault="000C61A6" w:rsidP="000C61A6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 w:rsidRPr="000C61A6">
        <w:rPr>
          <w:rFonts w:ascii="HelveticaNeueLT Std Lt" w:hAnsi="HelveticaNeueLT Std Lt"/>
          <w:sz w:val="24"/>
        </w:rPr>
        <w:t xml:space="preserve">Colleagues include </w:t>
      </w:r>
      <w:proofErr w:type="spellStart"/>
      <w:r w:rsidRPr="000C61A6">
        <w:rPr>
          <w:rFonts w:ascii="HelveticaNeueLT Std Lt" w:hAnsi="HelveticaNeueLT Std Lt"/>
          <w:sz w:val="24"/>
        </w:rPr>
        <w:t>Horkheimer</w:t>
      </w:r>
      <w:proofErr w:type="spellEnd"/>
      <w:r w:rsidRPr="000C61A6">
        <w:rPr>
          <w:rFonts w:ascii="HelveticaNeueLT Std Lt" w:hAnsi="HelveticaNeueLT Std Lt"/>
          <w:sz w:val="24"/>
        </w:rPr>
        <w:t xml:space="preserve">, Marcus, </w:t>
      </w:r>
      <w:proofErr w:type="spellStart"/>
      <w:r w:rsidRPr="000C61A6">
        <w:rPr>
          <w:rFonts w:ascii="HelveticaNeueLT Std Lt" w:hAnsi="HelveticaNeueLT Std Lt"/>
          <w:sz w:val="24"/>
        </w:rPr>
        <w:t>Habermas</w:t>
      </w:r>
      <w:proofErr w:type="spellEnd"/>
      <w:r w:rsidRPr="000C61A6">
        <w:rPr>
          <w:rFonts w:ascii="HelveticaNeueLT Std Lt" w:hAnsi="HelveticaNeueLT Std Lt"/>
          <w:sz w:val="24"/>
        </w:rPr>
        <w:t xml:space="preserve"> </w:t>
      </w:r>
    </w:p>
    <w:p w:rsidR="000C61A6" w:rsidRPr="000C61A6" w:rsidRDefault="000C61A6" w:rsidP="000C61A6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 w:rsidRPr="000C61A6">
        <w:rPr>
          <w:rFonts w:ascii="HelveticaNeueLT Std Lt" w:hAnsi="HelveticaNeueLT Std Lt"/>
          <w:sz w:val="24"/>
        </w:rPr>
        <w:t xml:space="preserve">Critical theory </w:t>
      </w:r>
    </w:p>
    <w:p w:rsidR="000C61A6" w:rsidRPr="000C61A6" w:rsidRDefault="000C61A6" w:rsidP="000C61A6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 w:rsidRPr="000C61A6">
        <w:rPr>
          <w:rFonts w:ascii="HelveticaNeueLT Std Lt" w:hAnsi="HelveticaNeueLT Std Lt"/>
          <w:sz w:val="24"/>
        </w:rPr>
        <w:t xml:space="preserve">Marxist understanding of society </w:t>
      </w:r>
    </w:p>
    <w:p w:rsidR="000C61A6" w:rsidRDefault="000C61A6" w:rsidP="000C61A6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 w:rsidRPr="000C61A6">
        <w:rPr>
          <w:rFonts w:ascii="HelveticaNeueLT Std Lt" w:hAnsi="HelveticaNeueLT Std Lt"/>
          <w:sz w:val="24"/>
        </w:rPr>
        <w:t xml:space="preserve">Criticized capitalism </w:t>
      </w:r>
    </w:p>
    <w:p w:rsidR="00164D59" w:rsidRDefault="00164D59" w:rsidP="00164D59">
      <w:pPr>
        <w:pStyle w:val="ListParagraph"/>
        <w:numPr>
          <w:ilvl w:val="0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The Culture Industry </w:t>
      </w:r>
    </w:p>
    <w:p w:rsidR="00164D59" w:rsidRDefault="00164D59" w:rsidP="00164D59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Made up of economic institutions </w:t>
      </w:r>
    </w:p>
    <w:p w:rsidR="00164D59" w:rsidRDefault="00054881" w:rsidP="00164D59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>Produces</w:t>
      </w:r>
      <w:r w:rsidR="00164D59">
        <w:rPr>
          <w:rFonts w:ascii="HelveticaNeueLT Std Lt" w:hAnsi="HelveticaNeueLT Std Lt"/>
          <w:sz w:val="24"/>
        </w:rPr>
        <w:t xml:space="preserve"> forms of cultures that are commodities </w:t>
      </w:r>
    </w:p>
    <w:p w:rsidR="00164D59" w:rsidRDefault="00054881" w:rsidP="00164D59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According to </w:t>
      </w:r>
      <w:proofErr w:type="spellStart"/>
      <w:r>
        <w:rPr>
          <w:rFonts w:ascii="HelveticaNeueLT Std Lt" w:hAnsi="HelveticaNeueLT Std Lt"/>
          <w:sz w:val="24"/>
        </w:rPr>
        <w:t>Adorno</w:t>
      </w:r>
      <w:proofErr w:type="spellEnd"/>
      <w:r>
        <w:rPr>
          <w:rFonts w:ascii="HelveticaNeueLT Std Lt" w:hAnsi="HelveticaNeueLT Std Lt"/>
          <w:sz w:val="24"/>
        </w:rPr>
        <w:t xml:space="preserve">, commodification of cultural products leads to standardization of these products </w:t>
      </w:r>
    </w:p>
    <w:p w:rsidR="00054881" w:rsidRDefault="00054881" w:rsidP="00164D59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Standardization leads to passivity in consumers. </w:t>
      </w:r>
    </w:p>
    <w:p w:rsidR="00054881" w:rsidRDefault="00054881" w:rsidP="00054881">
      <w:pPr>
        <w:pStyle w:val="ListParagraph"/>
        <w:numPr>
          <w:ilvl w:val="0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Standardization </w:t>
      </w:r>
    </w:p>
    <w:p w:rsidR="00054881" w:rsidRDefault="00054881" w:rsidP="00054881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Popular music is standardization in several ways </w:t>
      </w:r>
    </w:p>
    <w:p w:rsidR="00054881" w:rsidRDefault="00054881" w:rsidP="00054881">
      <w:pPr>
        <w:pStyle w:val="ListParagraph"/>
        <w:numPr>
          <w:ilvl w:val="2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A number of types that are immediately recognizable </w:t>
      </w:r>
    </w:p>
    <w:p w:rsidR="00054881" w:rsidRDefault="00054881" w:rsidP="00054881">
      <w:pPr>
        <w:pStyle w:val="ListParagraph"/>
        <w:numPr>
          <w:ilvl w:val="2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A small number of structures </w:t>
      </w:r>
    </w:p>
    <w:p w:rsidR="00054881" w:rsidRDefault="00054881" w:rsidP="00054881">
      <w:pPr>
        <w:pStyle w:val="ListParagraph"/>
        <w:numPr>
          <w:ilvl w:val="2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A small number of components to each song </w:t>
      </w:r>
      <w:proofErr w:type="gramStart"/>
      <w:r>
        <w:rPr>
          <w:rFonts w:ascii="HelveticaNeueLT Std Lt" w:hAnsi="HelveticaNeueLT Std Lt"/>
          <w:sz w:val="24"/>
        </w:rPr>
        <w:t>that are</w:t>
      </w:r>
      <w:proofErr w:type="gramEnd"/>
      <w:r>
        <w:rPr>
          <w:rFonts w:ascii="HelveticaNeueLT Std Lt" w:hAnsi="HelveticaNeueLT Std Lt"/>
          <w:sz w:val="24"/>
        </w:rPr>
        <w:t xml:space="preserve"> interchangeable. </w:t>
      </w:r>
    </w:p>
    <w:p w:rsidR="00054881" w:rsidRDefault="00054881" w:rsidP="00054881">
      <w:pPr>
        <w:pStyle w:val="ListParagraph"/>
        <w:numPr>
          <w:ilvl w:val="0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Pseudo-Individualization </w:t>
      </w:r>
    </w:p>
    <w:p w:rsidR="00054881" w:rsidRDefault="00054881" w:rsidP="00054881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The type that exists between standardized products </w:t>
      </w:r>
    </w:p>
    <w:p w:rsidR="00054881" w:rsidRDefault="00054881" w:rsidP="00054881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Surface changes </w:t>
      </w:r>
    </w:p>
    <w:p w:rsidR="00054881" w:rsidRDefault="00054881" w:rsidP="00054881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They do not alter the basic structure. </w:t>
      </w:r>
    </w:p>
    <w:p w:rsidR="002B7871" w:rsidRDefault="002B7871" w:rsidP="002B7871">
      <w:pPr>
        <w:pStyle w:val="ListParagraph"/>
        <w:numPr>
          <w:ilvl w:val="0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High vs. Low Culture </w:t>
      </w:r>
    </w:p>
    <w:p w:rsidR="002B7871" w:rsidRDefault="002B7871" w:rsidP="002B7871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Serious vs. Popular music </w:t>
      </w:r>
    </w:p>
    <w:p w:rsidR="002B7871" w:rsidRDefault="002B7871" w:rsidP="002B7871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Difference Includes </w:t>
      </w:r>
    </w:p>
    <w:p w:rsidR="002B7871" w:rsidRDefault="002B7871" w:rsidP="002B7871">
      <w:pPr>
        <w:pStyle w:val="ListParagraph"/>
        <w:numPr>
          <w:ilvl w:val="2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Degree of standardization </w:t>
      </w:r>
    </w:p>
    <w:p w:rsidR="002B7871" w:rsidRDefault="002B7871" w:rsidP="002B7871">
      <w:pPr>
        <w:pStyle w:val="ListParagraph"/>
        <w:numPr>
          <w:ilvl w:val="2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Level of complexity </w:t>
      </w:r>
    </w:p>
    <w:p w:rsidR="002B7871" w:rsidRDefault="002B7871" w:rsidP="002B7871">
      <w:pPr>
        <w:pStyle w:val="ListParagraph"/>
        <w:numPr>
          <w:ilvl w:val="2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Market context </w:t>
      </w:r>
    </w:p>
    <w:p w:rsidR="002B7871" w:rsidRDefault="002B7871" w:rsidP="002B7871">
      <w:pPr>
        <w:pStyle w:val="ListParagraph"/>
        <w:numPr>
          <w:ilvl w:val="0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>Role of the Listener</w:t>
      </w:r>
    </w:p>
    <w:p w:rsidR="002B7871" w:rsidRDefault="002B7871" w:rsidP="002B7871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Caught up in a standardization and routine set of responses </w:t>
      </w:r>
      <w:r w:rsidRPr="002B7871">
        <w:rPr>
          <w:rFonts w:ascii="HelveticaNeueLT Std Lt" w:hAnsi="HelveticaNeueLT Std Lt"/>
          <w:i/>
          <w:sz w:val="24"/>
        </w:rPr>
        <w:t xml:space="preserve">(People will listen to the music that the media is feeding them (Bandwagon) </w:t>
      </w:r>
    </w:p>
    <w:p w:rsidR="002B7871" w:rsidRDefault="002B7871" w:rsidP="002B7871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The pleasure derived is superficial and false </w:t>
      </w:r>
    </w:p>
    <w:p w:rsidR="002B7871" w:rsidRDefault="002B7871" w:rsidP="002B7871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Individuals who enjoy these pleasures are corrupted by immersion and are open to the domination of the industrialized, capitalist system. </w:t>
      </w:r>
    </w:p>
    <w:p w:rsidR="002B7871" w:rsidRDefault="00CC0A36" w:rsidP="002B7871">
      <w:pPr>
        <w:pStyle w:val="ListParagraph"/>
        <w:numPr>
          <w:ilvl w:val="0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>Tin Pin Valley</w:t>
      </w:r>
    </w:p>
    <w:p w:rsidR="00CC0A36" w:rsidRDefault="00CC0A36" w:rsidP="00CC0A36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>Area in Manhattan where popular sheet music was written as early parts of the 20</w:t>
      </w:r>
      <w:r>
        <w:rPr>
          <w:rFonts w:ascii="HelveticaNeueLT Std Lt" w:hAnsi="HelveticaNeueLT Std Lt"/>
          <w:sz w:val="24"/>
          <w:vertAlign w:val="superscript"/>
        </w:rPr>
        <w:t>th</w:t>
      </w:r>
      <w:r>
        <w:rPr>
          <w:rFonts w:ascii="HelveticaNeueLT Std Lt" w:hAnsi="HelveticaNeueLT Std Lt"/>
          <w:sz w:val="24"/>
        </w:rPr>
        <w:t xml:space="preserve"> century. </w:t>
      </w:r>
    </w:p>
    <w:p w:rsidR="00CC0A36" w:rsidRDefault="00CC0A36" w:rsidP="00CC0A36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lastRenderedPageBreak/>
        <w:t xml:space="preserve">Sheet music was mass produced following what </w:t>
      </w:r>
      <w:proofErr w:type="spellStart"/>
      <w:r>
        <w:rPr>
          <w:rFonts w:ascii="HelveticaNeueLT Std Lt" w:hAnsi="HelveticaNeueLT Std Lt"/>
          <w:sz w:val="24"/>
        </w:rPr>
        <w:t>Adorno</w:t>
      </w:r>
      <w:proofErr w:type="spellEnd"/>
      <w:r>
        <w:rPr>
          <w:rFonts w:ascii="HelveticaNeueLT Std Lt" w:hAnsi="HelveticaNeueLT Std Lt"/>
          <w:sz w:val="24"/>
        </w:rPr>
        <w:t xml:space="preserve"> said.  </w:t>
      </w:r>
    </w:p>
    <w:p w:rsidR="00CC0A36" w:rsidRDefault="00CC0A36" w:rsidP="00CC0A36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Often referred to as the music making ghetto </w:t>
      </w:r>
    </w:p>
    <w:p w:rsidR="00CC0A36" w:rsidRDefault="00CC0A36" w:rsidP="00CC0A36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Song </w:t>
      </w:r>
      <w:proofErr w:type="spellStart"/>
      <w:r>
        <w:rPr>
          <w:rFonts w:ascii="HelveticaNeueLT Std Lt" w:hAnsi="HelveticaNeueLT Std Lt"/>
          <w:sz w:val="24"/>
        </w:rPr>
        <w:t>pluggers</w:t>
      </w:r>
      <w:proofErr w:type="spellEnd"/>
      <w:r>
        <w:rPr>
          <w:rFonts w:ascii="HelveticaNeueLT Std Lt" w:hAnsi="HelveticaNeueLT Std Lt"/>
          <w:sz w:val="24"/>
        </w:rPr>
        <w:t xml:space="preserve"> got paid to play songs by certain publishers </w:t>
      </w:r>
    </w:p>
    <w:p w:rsidR="00CC0A36" w:rsidRDefault="00CC0A36" w:rsidP="00CC0A36">
      <w:pPr>
        <w:pStyle w:val="ListParagraph"/>
        <w:numPr>
          <w:ilvl w:val="2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Tried to convince performers to play the song (with bribers) </w:t>
      </w:r>
    </w:p>
    <w:p w:rsidR="00CC0A36" w:rsidRDefault="00CC0A36" w:rsidP="00CC0A36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TPV also published songs for people, with restrictions on the music such is note range being narrow. </w:t>
      </w:r>
    </w:p>
    <w:p w:rsidR="00CC0A36" w:rsidRDefault="00CC0A36" w:rsidP="00CC0A36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78 rpm was the beginning of sheet </w:t>
      </w:r>
      <w:r w:rsidRPr="00CC0A36">
        <w:rPr>
          <w:rFonts w:ascii="HelveticaNeueLT Std Lt" w:hAnsi="HelveticaNeueLT Std Lt"/>
          <w:sz w:val="24"/>
        </w:rPr>
        <w:sym w:font="Wingdings" w:char="F0E0"/>
      </w:r>
      <w:r>
        <w:rPr>
          <w:rFonts w:ascii="HelveticaNeueLT Std Lt" w:hAnsi="HelveticaNeueLT Std Lt"/>
          <w:sz w:val="24"/>
        </w:rPr>
        <w:t xml:space="preserve"> Recorded discs </w:t>
      </w:r>
    </w:p>
    <w:p w:rsidR="00CC0A36" w:rsidRDefault="00CC0A36" w:rsidP="00CC0A36">
      <w:pPr>
        <w:pStyle w:val="ListParagraph"/>
        <w:numPr>
          <w:ilvl w:val="2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Based on record players being popularized (mid 1920’s) </w:t>
      </w:r>
    </w:p>
    <w:p w:rsidR="00CC0A36" w:rsidRDefault="00CC0A36" w:rsidP="00CC0A36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>“On wax” Paul Whiteman was the “beginning” of popular music composed to the serious music from before (Jazz was pop</w:t>
      </w:r>
      <w:bookmarkStart w:id="0" w:name="_GoBack"/>
      <w:bookmarkEnd w:id="0"/>
      <w:r>
        <w:rPr>
          <w:rFonts w:ascii="HelveticaNeueLT Std Lt" w:hAnsi="HelveticaNeueLT Std Lt"/>
          <w:sz w:val="24"/>
        </w:rPr>
        <w:t xml:space="preserve">ular) </w:t>
      </w:r>
    </w:p>
    <w:p w:rsidR="00CC0A36" w:rsidRDefault="00CC0A36" w:rsidP="00CC0A36">
      <w:pPr>
        <w:pStyle w:val="ListParagraph"/>
        <w:numPr>
          <w:ilvl w:val="1"/>
          <w:numId w:val="1"/>
        </w:numPr>
        <w:rPr>
          <w:rFonts w:ascii="HelveticaNeueLT Std Lt" w:hAnsi="HelveticaNeueLT Std Lt"/>
          <w:sz w:val="24"/>
        </w:rPr>
      </w:pPr>
      <w:r>
        <w:rPr>
          <w:rFonts w:ascii="HelveticaNeueLT Std Lt" w:hAnsi="HelveticaNeueLT Std Lt"/>
          <w:sz w:val="24"/>
        </w:rPr>
        <w:t xml:space="preserve">Recordings changed how music was played and the instruments that were use. </w:t>
      </w:r>
    </w:p>
    <w:p w:rsidR="00CC0A36" w:rsidRPr="00CC0A36" w:rsidRDefault="00CC0A36" w:rsidP="00CC0A36">
      <w:pPr>
        <w:rPr>
          <w:rFonts w:ascii="HelveticaNeueLT Std Lt" w:hAnsi="HelveticaNeueLT Std Lt"/>
          <w:sz w:val="24"/>
        </w:rPr>
      </w:pPr>
    </w:p>
    <w:sectPr w:rsidR="00CC0A36" w:rsidRPr="00CC0A3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NeueLT Std Lt">
    <w:panose1 w:val="020B0403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5C5AF0"/>
    <w:multiLevelType w:val="hybridMultilevel"/>
    <w:tmpl w:val="F8B038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1A6"/>
    <w:rsid w:val="0005331B"/>
    <w:rsid w:val="00054881"/>
    <w:rsid w:val="000C61A6"/>
    <w:rsid w:val="00164D59"/>
    <w:rsid w:val="002B7871"/>
    <w:rsid w:val="00CC0A36"/>
    <w:rsid w:val="00D74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61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61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Zoheb Currimbhoy</dc:creator>
  <cp:lastModifiedBy>Zoheb Currimbhoy</cp:lastModifiedBy>
  <cp:revision>3</cp:revision>
  <dcterms:created xsi:type="dcterms:W3CDTF">2014-09-09T18:31:00Z</dcterms:created>
  <dcterms:modified xsi:type="dcterms:W3CDTF">2014-09-23T18:44:00Z</dcterms:modified>
</cp:coreProperties>
</file>