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5A32" w:rsidRPr="007E417F" w:rsidRDefault="00BA5A32">
      <w:pPr>
        <w:rPr>
          <w:b/>
        </w:rPr>
      </w:pPr>
      <w:r w:rsidRPr="007E417F">
        <w:rPr>
          <w:b/>
        </w:rPr>
        <w:t>Learning outcomes CHE 210, Prof. Radisic</w:t>
      </w:r>
    </w:p>
    <w:p w:rsidR="00BA5A32" w:rsidRDefault="006D124E">
      <w:r>
        <w:t>April 07</w:t>
      </w:r>
      <w:r w:rsidRPr="006D124E">
        <w:rPr>
          <w:vertAlign w:val="superscript"/>
        </w:rPr>
        <w:t>th</w:t>
      </w:r>
      <w:r>
        <w:t>, 2014</w:t>
      </w:r>
    </w:p>
    <w:p w:rsidR="002F5A71" w:rsidRDefault="002F5A71" w:rsidP="00976E85">
      <w:pPr>
        <w:rPr>
          <w:b/>
          <w:u w:val="single"/>
        </w:rPr>
      </w:pPr>
      <w:r>
        <w:rPr>
          <w:b/>
          <w:u w:val="single"/>
        </w:rPr>
        <w:t>Conduction-the Fourier rate equation</w:t>
      </w:r>
    </w:p>
    <w:p w:rsidR="002F5A71" w:rsidRPr="002F5A71" w:rsidRDefault="002F5A71" w:rsidP="00976E85">
      <w:r w:rsidRPr="002F5A71">
        <w:t xml:space="preserve">-Each student should be able to </w:t>
      </w:r>
      <w:r w:rsidR="00C764AB">
        <w:t>simplify</w:t>
      </w:r>
      <w:r w:rsidRPr="002F5A71">
        <w:t xml:space="preserve"> the general form of the Fourier rate equation based on the prob</w:t>
      </w:r>
      <w:r w:rsidR="00C764AB">
        <w:t xml:space="preserve">lem statement </w:t>
      </w:r>
      <w:r w:rsidRPr="002F5A71">
        <w:t>and Appendix B of text book.</w:t>
      </w:r>
    </w:p>
    <w:p w:rsidR="002F5A71" w:rsidRPr="002F5A71" w:rsidRDefault="002F5A71" w:rsidP="00976E85">
      <w:r w:rsidRPr="002F5A71">
        <w:t>-Should be able to set appropriate boundary conditions (T=</w:t>
      </w:r>
      <w:proofErr w:type="spellStart"/>
      <w:r w:rsidRPr="002F5A71">
        <w:t>const</w:t>
      </w:r>
      <w:proofErr w:type="spellEnd"/>
      <w:r w:rsidRPr="002F5A71">
        <w:t xml:space="preserve"> at given boundaries)</w:t>
      </w:r>
    </w:p>
    <w:p w:rsidR="002F5A71" w:rsidRPr="002F5A71" w:rsidRDefault="002F5A71" w:rsidP="00976E85">
      <w:r w:rsidRPr="002F5A71">
        <w:t>-Should be able to integrate to find heat flux</w:t>
      </w:r>
    </w:p>
    <w:p w:rsidR="002F5A71" w:rsidRPr="002F5A71" w:rsidRDefault="002F5A71" w:rsidP="00976E85">
      <w:r w:rsidRPr="002F5A71">
        <w:t xml:space="preserve">-Understand what negative or positive value of </w:t>
      </w:r>
      <w:r w:rsidR="00C764AB">
        <w:t xml:space="preserve">the </w:t>
      </w:r>
      <w:r w:rsidRPr="002F5A71">
        <w:t xml:space="preserve">heat flux means with respect to a given coordinate </w:t>
      </w:r>
      <w:r w:rsidR="00C764AB">
        <w:t>system (e.g. positive, heat</w:t>
      </w:r>
      <w:r w:rsidRPr="002F5A71">
        <w:t xml:space="preserve"> flows in the same direction as axis orientation). </w:t>
      </w:r>
    </w:p>
    <w:p w:rsidR="002F5A71" w:rsidRDefault="002F5A71" w:rsidP="002F5A71">
      <w:pPr>
        <w:ind w:left="720" w:firstLine="720"/>
        <w:rPr>
          <w:b/>
        </w:rPr>
      </w:pPr>
      <w:r w:rsidRPr="005E56D8">
        <w:rPr>
          <w:b/>
        </w:rPr>
        <w:t xml:space="preserve">»Memorize </w:t>
      </w:r>
      <w:r>
        <w:rPr>
          <w:b/>
        </w:rPr>
        <w:t>Fourier rate</w:t>
      </w:r>
      <w:r w:rsidR="00C764AB">
        <w:rPr>
          <w:b/>
        </w:rPr>
        <w:t xml:space="preserve"> law for the M</w:t>
      </w:r>
      <w:r>
        <w:rPr>
          <w:b/>
        </w:rPr>
        <w:t xml:space="preserve">idterm </w:t>
      </w:r>
    </w:p>
    <w:p w:rsidR="002F5A71" w:rsidRPr="002F5A71" w:rsidRDefault="00ED3CCC" w:rsidP="002F5A71">
      <w:pPr>
        <w:ind w:left="720" w:firstLine="720"/>
        <w:rPr>
          <w:rFonts w:eastAsiaTheme="minorEastAsia"/>
        </w:rPr>
      </w:pPr>
      <m:oMathPara>
        <m:oMath>
          <m:f>
            <m:fPr>
              <m:ctrlPr>
                <w:rPr>
                  <w:rFonts w:ascii="Cambria Math" w:hAnsi="Cambria Math"/>
                  <w:i/>
                </w:rPr>
              </m:ctrlPr>
            </m:fPr>
            <m:num>
              <m:r>
                <m:rPr>
                  <m:sty m:val="bi"/>
                </m:rPr>
                <w:rPr>
                  <w:rFonts w:ascii="Cambria Math" w:hAnsi="Cambria Math"/>
                </w:rPr>
                <m:t>q</m:t>
              </m:r>
            </m:num>
            <m:den>
              <m:r>
                <w:rPr>
                  <w:rFonts w:ascii="Cambria Math" w:hAnsi="Cambria Math"/>
                </w:rPr>
                <m:t>A</m:t>
              </m:r>
            </m:den>
          </m:f>
          <m:r>
            <w:rPr>
              <w:rFonts w:ascii="Cambria Math" w:hAnsi="Cambria Math"/>
            </w:rPr>
            <m:t>=-k</m:t>
          </m:r>
          <m:r>
            <m:rPr>
              <m:sty m:val="b"/>
            </m:rPr>
            <w:rPr>
              <w:rFonts w:ascii="Cambria Math" w:hAnsi="Cambria Math"/>
            </w:rPr>
            <m:t>∇</m:t>
          </m:r>
          <m:r>
            <w:rPr>
              <w:rFonts w:ascii="Cambria Math" w:hAnsi="Cambria Math"/>
            </w:rPr>
            <m:t>T</m:t>
          </m:r>
        </m:oMath>
      </m:oMathPara>
    </w:p>
    <w:p w:rsidR="002F5A71" w:rsidRPr="002F5A71" w:rsidRDefault="002F5A71" w:rsidP="002F5A71">
      <w:pPr>
        <w:ind w:left="720" w:firstLine="720"/>
      </w:pPr>
      <w:r w:rsidRPr="002F5A71">
        <w:t>»</w:t>
      </w:r>
      <w:r>
        <w:t xml:space="preserve">Familiarize yourself with Appendix B from Welty </w:t>
      </w:r>
      <w:r w:rsidR="00C764AB">
        <w:t>text</w:t>
      </w:r>
      <w:r>
        <w:t xml:space="preserve"> as it will be attached to the Midterm.</w:t>
      </w:r>
    </w:p>
    <w:p w:rsidR="002F5A71" w:rsidRDefault="002F5A71" w:rsidP="00976E85">
      <w:pPr>
        <w:rPr>
          <w:b/>
          <w:u w:val="single"/>
        </w:rPr>
      </w:pPr>
    </w:p>
    <w:p w:rsidR="00976E85" w:rsidRDefault="00976E85" w:rsidP="00976E85">
      <w:pPr>
        <w:rPr>
          <w:b/>
          <w:u w:val="single"/>
        </w:rPr>
      </w:pPr>
      <w:r>
        <w:rPr>
          <w:b/>
          <w:u w:val="single"/>
        </w:rPr>
        <w:t>Convection-</w:t>
      </w:r>
      <w:r w:rsidR="002F5A71">
        <w:rPr>
          <w:b/>
          <w:u w:val="single"/>
        </w:rPr>
        <w:t xml:space="preserve">the </w:t>
      </w:r>
      <w:r>
        <w:rPr>
          <w:b/>
          <w:u w:val="single"/>
        </w:rPr>
        <w:t>Newton rate equation</w:t>
      </w:r>
    </w:p>
    <w:p w:rsidR="00976E85" w:rsidRPr="00673F8F" w:rsidRDefault="00976E85" w:rsidP="00976E85">
      <w:r w:rsidRPr="00673F8F">
        <w:t>-Each student should be able to calculate heat flux by convection using Newton rate equation if an appropriate temperature difference</w:t>
      </w:r>
      <w:r w:rsidR="00673F8F" w:rsidRPr="00673F8F">
        <w:t xml:space="preserve"> and heat transfer coefficient, h,</w:t>
      </w:r>
      <w:r w:rsidRPr="00673F8F">
        <w:t xml:space="preserve"> </w:t>
      </w:r>
      <w:r w:rsidR="00673F8F" w:rsidRPr="00673F8F">
        <w:t>are</w:t>
      </w:r>
      <w:r w:rsidRPr="00673F8F">
        <w:t xml:space="preserve"> given.</w:t>
      </w:r>
    </w:p>
    <w:p w:rsidR="00976E85" w:rsidRPr="00673F8F" w:rsidRDefault="00673F8F" w:rsidP="00976E85">
      <w:r w:rsidRPr="00673F8F">
        <w:t>-If heat flux,</w:t>
      </w:r>
      <w:r w:rsidR="00976E85" w:rsidRPr="00673F8F">
        <w:t xml:space="preserve"> one temperature</w:t>
      </w:r>
      <w:r w:rsidRPr="00673F8F">
        <w:t>, and heat transfer coefficient, h</w:t>
      </w:r>
      <w:proofErr w:type="gramStart"/>
      <w:r w:rsidRPr="00673F8F">
        <w:t xml:space="preserve">, </w:t>
      </w:r>
      <w:r w:rsidR="00976E85" w:rsidRPr="00673F8F">
        <w:t xml:space="preserve"> </w:t>
      </w:r>
      <w:r w:rsidRPr="00673F8F">
        <w:t>are</w:t>
      </w:r>
      <w:proofErr w:type="gramEnd"/>
      <w:r w:rsidRPr="00673F8F">
        <w:t xml:space="preserve"> </w:t>
      </w:r>
      <w:r w:rsidR="00976E85" w:rsidRPr="00673F8F">
        <w:t xml:space="preserve">given, each student should be able to find the other </w:t>
      </w:r>
      <w:r w:rsidRPr="00673F8F">
        <w:t xml:space="preserve">temperature. </w:t>
      </w:r>
    </w:p>
    <w:p w:rsidR="00673F8F" w:rsidRDefault="00673F8F" w:rsidP="00673F8F">
      <w:pPr>
        <w:ind w:left="720" w:firstLine="720"/>
        <w:rPr>
          <w:b/>
        </w:rPr>
      </w:pPr>
      <w:r w:rsidRPr="005E56D8">
        <w:rPr>
          <w:b/>
        </w:rPr>
        <w:t xml:space="preserve">»Memorize </w:t>
      </w:r>
      <w:r>
        <w:rPr>
          <w:b/>
        </w:rPr>
        <w:t>Newton rate law for the midterm q/A=</w:t>
      </w:r>
      <w:proofErr w:type="spellStart"/>
      <w:r>
        <w:rPr>
          <w:b/>
        </w:rPr>
        <w:t>h</w:t>
      </w:r>
      <w:r w:rsidRPr="00673F8F">
        <w:rPr>
          <w:rFonts w:ascii="Symbol" w:hAnsi="Symbol"/>
          <w:b/>
        </w:rPr>
        <w:t></w:t>
      </w:r>
      <w:r>
        <w:rPr>
          <w:b/>
        </w:rPr>
        <w:t>T</w:t>
      </w:r>
      <w:proofErr w:type="spellEnd"/>
    </w:p>
    <w:p w:rsidR="0045479B" w:rsidRDefault="0045479B" w:rsidP="00DB5CC0">
      <w:pPr>
        <w:rPr>
          <w:b/>
          <w:u w:val="single"/>
        </w:rPr>
      </w:pPr>
    </w:p>
    <w:p w:rsidR="0045479B" w:rsidRDefault="00976E85" w:rsidP="00DB5CC0">
      <w:pPr>
        <w:rPr>
          <w:b/>
          <w:u w:val="single"/>
        </w:rPr>
      </w:pPr>
      <w:r>
        <w:rPr>
          <w:b/>
          <w:u w:val="single"/>
        </w:rPr>
        <w:t>Radiation-</w:t>
      </w:r>
      <w:r w:rsidR="002F5A71">
        <w:rPr>
          <w:b/>
          <w:u w:val="single"/>
        </w:rPr>
        <w:t xml:space="preserve">the </w:t>
      </w:r>
      <w:r w:rsidR="0045479B">
        <w:rPr>
          <w:b/>
          <w:u w:val="single"/>
        </w:rPr>
        <w:t xml:space="preserve">Stefan Boltzmann </w:t>
      </w:r>
      <w:r w:rsidR="00616164">
        <w:rPr>
          <w:b/>
          <w:u w:val="single"/>
        </w:rPr>
        <w:t>law</w:t>
      </w:r>
    </w:p>
    <w:p w:rsidR="0045479B" w:rsidRDefault="0045479B" w:rsidP="00DB5CC0">
      <w:r>
        <w:t xml:space="preserve">-Each student should be able to calculate heat flux of a black body using </w:t>
      </w:r>
      <w:r w:rsidR="00616164">
        <w:t xml:space="preserve">the </w:t>
      </w:r>
      <w:r>
        <w:t>Stefan-</w:t>
      </w:r>
      <w:proofErr w:type="spellStart"/>
      <w:r>
        <w:t>Boltzman</w:t>
      </w:r>
      <w:proofErr w:type="spellEnd"/>
      <w:r>
        <w:t xml:space="preserve"> equation if a temperature is given. </w:t>
      </w:r>
    </w:p>
    <w:p w:rsidR="0045479B" w:rsidRDefault="0045479B" w:rsidP="00DB5CC0">
      <w:r w:rsidRPr="0045479B">
        <w:t>-Each student should be able to calculate</w:t>
      </w:r>
      <w:r w:rsidR="00976E85">
        <w:t xml:space="preserve"> T </w:t>
      </w:r>
      <w:r w:rsidRPr="0045479B">
        <w:t xml:space="preserve">of a black body using </w:t>
      </w:r>
      <w:r w:rsidR="00616164">
        <w:t xml:space="preserve">the </w:t>
      </w:r>
      <w:r w:rsidRPr="0045479B">
        <w:t>Stefan-</w:t>
      </w:r>
      <w:proofErr w:type="spellStart"/>
      <w:r w:rsidRPr="0045479B">
        <w:t>Boltzman</w:t>
      </w:r>
      <w:proofErr w:type="spellEnd"/>
      <w:r w:rsidRPr="0045479B">
        <w:t xml:space="preserve"> equation if a </w:t>
      </w:r>
      <w:r w:rsidR="00976E85">
        <w:t xml:space="preserve">flux </w:t>
      </w:r>
      <w:r w:rsidRPr="0045479B">
        <w:t>is given.</w:t>
      </w:r>
    </w:p>
    <w:p w:rsidR="00976E85" w:rsidRDefault="00976E85" w:rsidP="00976E85">
      <w:pPr>
        <w:ind w:left="720" w:firstLine="720"/>
        <w:rPr>
          <w:b/>
        </w:rPr>
      </w:pPr>
      <w:r w:rsidRPr="005E56D8">
        <w:rPr>
          <w:b/>
        </w:rPr>
        <w:t xml:space="preserve">»Memorize </w:t>
      </w:r>
      <w:r>
        <w:rPr>
          <w:b/>
        </w:rPr>
        <w:t>Ste</w:t>
      </w:r>
      <w:r w:rsidR="00616164">
        <w:rPr>
          <w:b/>
        </w:rPr>
        <w:t>f</w:t>
      </w:r>
      <w:r>
        <w:rPr>
          <w:b/>
        </w:rPr>
        <w:t>an-Boltzmann law for the midterm q/A=</w:t>
      </w:r>
      <w:r w:rsidRPr="00976E85">
        <w:rPr>
          <w:rFonts w:ascii="Symbol" w:hAnsi="Symbol"/>
          <w:b/>
        </w:rPr>
        <w:t></w:t>
      </w:r>
      <w:r>
        <w:rPr>
          <w:b/>
        </w:rPr>
        <w:t>T</w:t>
      </w:r>
      <w:r w:rsidRPr="00976E85">
        <w:rPr>
          <w:b/>
          <w:vertAlign w:val="superscript"/>
        </w:rPr>
        <w:t>4</w:t>
      </w:r>
    </w:p>
    <w:p w:rsidR="0045479B" w:rsidRDefault="0045479B" w:rsidP="00DB5CC0">
      <w:pPr>
        <w:rPr>
          <w:b/>
          <w:u w:val="single"/>
        </w:rPr>
      </w:pPr>
    </w:p>
    <w:p w:rsidR="005E56D8" w:rsidRDefault="005E56D8" w:rsidP="00DB5CC0">
      <w:pPr>
        <w:rPr>
          <w:b/>
          <w:u w:val="single"/>
        </w:rPr>
      </w:pPr>
      <w:r>
        <w:rPr>
          <w:b/>
          <w:u w:val="single"/>
        </w:rPr>
        <w:lastRenderedPageBreak/>
        <w:t>Electrical analogy</w:t>
      </w:r>
    </w:p>
    <w:p w:rsidR="005E56D8" w:rsidRDefault="005E56D8" w:rsidP="00DB5CC0">
      <w:pPr>
        <w:rPr>
          <w:u w:val="single"/>
        </w:rPr>
      </w:pPr>
      <w:r w:rsidRPr="005E56D8">
        <w:t>-After reading a problem statement, draw an equivalent electrical circuit that will show resistances to heat transfer in a given problem</w:t>
      </w:r>
      <w:r w:rsidR="00616164">
        <w:t>. Resistances can be</w:t>
      </w:r>
      <w:r w:rsidRPr="005E56D8">
        <w:t xml:space="preserve"> connected in series, in parallel or in combination. Resistances could be to convection or conduction. Resistance to radiation is not considered here.</w:t>
      </w:r>
      <w:r>
        <w:rPr>
          <w:u w:val="single"/>
        </w:rPr>
        <w:t xml:space="preserve"> </w:t>
      </w:r>
    </w:p>
    <w:p w:rsidR="005E56D8" w:rsidRDefault="005E56D8" w:rsidP="00DB5CC0">
      <w:r w:rsidRPr="005E56D8">
        <w:t>-</w:t>
      </w:r>
      <w:r>
        <w:t>If temperature differences are given, as well as the dimensions and thermal conductivities k for the solid objects and heat transfer coefficients</w:t>
      </w:r>
      <w:r w:rsidR="00616164">
        <w:t>, h,</w:t>
      </w:r>
      <w:r>
        <w:t xml:space="preserve"> for fluids in the equivalent electrical circuit, each student should be able to find heat flux for the entire circuit as well as fluxes in the pieces of circuit. Based on this information, the student should be able to find temperatures at fixed points in the circuit around the resistances (e.g. if overall temp difference is given, each student should be able to find overall heat flux, fluxes through each resistor and temperature differences around each resistor).</w:t>
      </w:r>
    </w:p>
    <w:p w:rsidR="005E56D8" w:rsidRDefault="005E56D8" w:rsidP="00DB5CC0">
      <w:r>
        <w:t>-Similarly if a flux is given, as well as dimensions, k and h, each student should be able to find overall temperature difference in the equivalent circuit and temperature difference around each resistor.</w:t>
      </w:r>
    </w:p>
    <w:p w:rsidR="005E56D8" w:rsidRDefault="005E56D8" w:rsidP="005E56D8">
      <w:pPr>
        <w:ind w:left="720" w:firstLine="720"/>
        <w:rPr>
          <w:b/>
        </w:rPr>
      </w:pPr>
      <w:r w:rsidRPr="005E56D8">
        <w:rPr>
          <w:b/>
        </w:rPr>
        <w:t xml:space="preserve">»Memorize </w:t>
      </w:r>
      <w:r>
        <w:rPr>
          <w:b/>
        </w:rPr>
        <w:t xml:space="preserve">expressions for resistances in rectangular coordinates </w:t>
      </w:r>
      <w:r w:rsidR="00461EDA">
        <w:rPr>
          <w:b/>
        </w:rPr>
        <w:t>for the Midterm R=1/</w:t>
      </w:r>
      <w:proofErr w:type="spellStart"/>
      <w:r w:rsidR="00461EDA">
        <w:rPr>
          <w:b/>
        </w:rPr>
        <w:t>hA</w:t>
      </w:r>
      <w:proofErr w:type="spellEnd"/>
      <w:r w:rsidR="00461EDA">
        <w:rPr>
          <w:b/>
        </w:rPr>
        <w:t>, R=L</w:t>
      </w:r>
      <w:r>
        <w:rPr>
          <w:b/>
        </w:rPr>
        <w:t>/kA</w:t>
      </w:r>
    </w:p>
    <w:p w:rsidR="005E56D8" w:rsidRDefault="005E56D8" w:rsidP="005E56D8">
      <w:pPr>
        <w:ind w:left="720" w:firstLine="720"/>
        <w:rPr>
          <w:b/>
        </w:rPr>
      </w:pPr>
      <w:r w:rsidRPr="005E56D8">
        <w:rPr>
          <w:b/>
        </w:rPr>
        <w:t>»Memorize expression</w:t>
      </w:r>
      <w:r>
        <w:rPr>
          <w:b/>
        </w:rPr>
        <w:t>s</w:t>
      </w:r>
      <w:r w:rsidRPr="005E56D8">
        <w:rPr>
          <w:b/>
        </w:rPr>
        <w:t xml:space="preserve"> for resistances in </w:t>
      </w:r>
      <w:r>
        <w:rPr>
          <w:b/>
        </w:rPr>
        <w:t xml:space="preserve">cylindrical </w:t>
      </w:r>
      <w:r w:rsidRPr="005E56D8">
        <w:rPr>
          <w:b/>
        </w:rPr>
        <w:t>coordin</w:t>
      </w:r>
      <w:r w:rsidR="00461EDA">
        <w:rPr>
          <w:b/>
        </w:rPr>
        <w:t>ates for the Midterm R=1/</w:t>
      </w:r>
      <w:proofErr w:type="spellStart"/>
      <w:r w:rsidR="00461EDA">
        <w:rPr>
          <w:b/>
        </w:rPr>
        <w:t>hA</w:t>
      </w:r>
      <w:proofErr w:type="spellEnd"/>
      <w:r w:rsidR="00461EDA">
        <w:rPr>
          <w:b/>
        </w:rPr>
        <w:t>, R=</w:t>
      </w:r>
      <w:proofErr w:type="spellStart"/>
      <w:proofErr w:type="gramStart"/>
      <w:r w:rsidR="00461EDA">
        <w:rPr>
          <w:b/>
        </w:rPr>
        <w:t>ln</w:t>
      </w:r>
      <w:proofErr w:type="spellEnd"/>
      <w:r w:rsidR="00461EDA">
        <w:rPr>
          <w:b/>
        </w:rPr>
        <w:t>(</w:t>
      </w:r>
      <w:proofErr w:type="spellStart"/>
      <w:proofErr w:type="gramEnd"/>
      <w:r w:rsidR="00461EDA">
        <w:rPr>
          <w:b/>
        </w:rPr>
        <w:t>ro</w:t>
      </w:r>
      <w:proofErr w:type="spellEnd"/>
      <w:r w:rsidR="00461EDA">
        <w:rPr>
          <w:b/>
        </w:rPr>
        <w:t>/</w:t>
      </w:r>
      <w:proofErr w:type="spellStart"/>
      <w:r w:rsidR="00461EDA">
        <w:rPr>
          <w:b/>
        </w:rPr>
        <w:t>ri</w:t>
      </w:r>
      <w:proofErr w:type="spellEnd"/>
      <w:r w:rsidR="00461EDA">
        <w:rPr>
          <w:b/>
        </w:rPr>
        <w:t>)/2</w:t>
      </w:r>
      <w:r w:rsidR="00461EDA" w:rsidRPr="00461EDA">
        <w:rPr>
          <w:rFonts w:ascii="Symbol" w:hAnsi="Symbol"/>
          <w:b/>
        </w:rPr>
        <w:t></w:t>
      </w:r>
      <w:r w:rsidR="00461EDA">
        <w:rPr>
          <w:b/>
        </w:rPr>
        <w:t>kL. Note that A varies with position.</w:t>
      </w:r>
    </w:p>
    <w:p w:rsidR="005E56D8" w:rsidRPr="0045479B" w:rsidRDefault="00461EDA" w:rsidP="0045479B">
      <w:pPr>
        <w:ind w:left="720" w:firstLine="720"/>
        <w:rPr>
          <w:b/>
        </w:rPr>
      </w:pPr>
      <w:r w:rsidRPr="00461EDA">
        <w:rPr>
          <w:b/>
        </w:rPr>
        <w:t xml:space="preserve">»Memorize expressions for </w:t>
      </w:r>
      <w:r>
        <w:rPr>
          <w:b/>
        </w:rPr>
        <w:t>sum of resistances in series</w:t>
      </w:r>
      <w:r w:rsidR="0045479B">
        <w:rPr>
          <w:b/>
        </w:rPr>
        <w:t xml:space="preserve"> (</w:t>
      </w:r>
      <w:proofErr w:type="spellStart"/>
      <w:r w:rsidR="0045479B">
        <w:rPr>
          <w:b/>
        </w:rPr>
        <w:t>Rtot</w:t>
      </w:r>
      <w:proofErr w:type="spellEnd"/>
      <w:r w:rsidR="0045479B">
        <w:rPr>
          <w:b/>
        </w:rPr>
        <w:t>=R1+R2+…)</w:t>
      </w:r>
      <w:r>
        <w:rPr>
          <w:b/>
        </w:rPr>
        <w:t xml:space="preserve"> and parallel</w:t>
      </w:r>
      <w:r w:rsidR="0045479B">
        <w:rPr>
          <w:b/>
        </w:rPr>
        <w:t xml:space="preserve"> (1/</w:t>
      </w:r>
      <w:proofErr w:type="spellStart"/>
      <w:r w:rsidR="0045479B">
        <w:rPr>
          <w:b/>
        </w:rPr>
        <w:t>Rtot</w:t>
      </w:r>
      <w:proofErr w:type="spellEnd"/>
      <w:r w:rsidR="0045479B">
        <w:rPr>
          <w:b/>
        </w:rPr>
        <w:t>=1/R1+ 1/R2 etc…)</w:t>
      </w:r>
      <w:r>
        <w:rPr>
          <w:b/>
        </w:rPr>
        <w:t>.</w:t>
      </w:r>
    </w:p>
    <w:p w:rsidR="00DB5CC0" w:rsidRDefault="00DB5CC0" w:rsidP="00DB5CC0">
      <w:pPr>
        <w:rPr>
          <w:b/>
          <w:u w:val="single"/>
        </w:rPr>
      </w:pPr>
      <w:r>
        <w:rPr>
          <w:b/>
          <w:u w:val="single"/>
        </w:rPr>
        <w:t xml:space="preserve">1D, steady state conduction </w:t>
      </w:r>
    </w:p>
    <w:p w:rsidR="00DB5CC0" w:rsidRDefault="00DB5CC0" w:rsidP="00DB5CC0">
      <w:r w:rsidRPr="00DB5CC0">
        <w:t xml:space="preserve">-Starting from a generalized energy balance, each student should be able to </w:t>
      </w:r>
      <w:r>
        <w:t>determine if a problem assumes constant k or if k =f(x) or k=</w:t>
      </w:r>
      <w:proofErr w:type="gramStart"/>
      <w:r>
        <w:t>f(</w:t>
      </w:r>
      <w:proofErr w:type="gramEnd"/>
      <w:r>
        <w:t>T)</w:t>
      </w:r>
      <w:r w:rsidR="00DC7B59">
        <w:t>, a</w:t>
      </w:r>
      <w:r w:rsidRPr="00DB5CC0">
        <w:t xml:space="preserve">ppropriately simplify </w:t>
      </w:r>
      <w:r w:rsidR="00DC7B59">
        <w:t>the generalized energy balance</w:t>
      </w:r>
      <w:r w:rsidRPr="00DB5CC0">
        <w:t xml:space="preserve"> to come up wi</w:t>
      </w:r>
      <w:r>
        <w:t>th a correct governing equation. This relates to cases with isotropic or anisotropic k.</w:t>
      </w:r>
    </w:p>
    <w:p w:rsidR="00DB5CC0" w:rsidRDefault="00DB5CC0" w:rsidP="00DB5CC0">
      <w:r>
        <w:t xml:space="preserve">-Come up with a correct set of boundary conditions. In this course, we usually used constant temperature boundary conditions. </w:t>
      </w:r>
    </w:p>
    <w:p w:rsidR="00DB5CC0" w:rsidRDefault="00DB5CC0" w:rsidP="00DB5CC0">
      <w:r>
        <w:t>-Solve the governing equation to come up with a temperature profile (e.g. T=f(x))</w:t>
      </w:r>
    </w:p>
    <w:p w:rsidR="00DB5CC0" w:rsidRPr="00DB5CC0" w:rsidRDefault="00DB5CC0" w:rsidP="00DB5CC0">
      <w:r>
        <w:t xml:space="preserve">-Using the temperature profile from above, calculate flux at any point in the object using Fourier rate law (e.g. use T=f(x) to first find </w:t>
      </w:r>
      <w:proofErr w:type="spellStart"/>
      <w:r>
        <w:t>dT</w:t>
      </w:r>
      <w:proofErr w:type="spellEnd"/>
      <w:r>
        <w:t>/dx, then calculate q/A=-</w:t>
      </w:r>
      <w:proofErr w:type="spellStart"/>
      <w:r>
        <w:t>kdT</w:t>
      </w:r>
      <w:proofErr w:type="spellEnd"/>
      <w:r>
        <w:t>/dx)</w:t>
      </w:r>
    </w:p>
    <w:p w:rsidR="00817954" w:rsidRPr="00180987" w:rsidRDefault="001A0A6B" w:rsidP="00180987">
      <w:pPr>
        <w:ind w:left="720" w:firstLine="720"/>
      </w:pPr>
      <w:r w:rsidRPr="002F5A71">
        <w:t>»</w:t>
      </w:r>
      <w:r>
        <w:t xml:space="preserve">Familiarize yourself with Appendix B from Welty </w:t>
      </w:r>
      <w:r w:rsidR="00DC7B59">
        <w:t>textbook</w:t>
      </w:r>
      <w:r>
        <w:t xml:space="preserve"> as it will be attached to the Midterm.</w:t>
      </w:r>
    </w:p>
    <w:p w:rsidR="007D5D7D" w:rsidRDefault="007D5D7D">
      <w:pPr>
        <w:rPr>
          <w:b/>
          <w:u w:val="single"/>
        </w:rPr>
      </w:pPr>
      <w:r>
        <w:rPr>
          <w:b/>
          <w:u w:val="single"/>
        </w:rPr>
        <w:t>1D, steady state conduction with internal energy generation</w:t>
      </w:r>
    </w:p>
    <w:p w:rsidR="007D5D7D" w:rsidRDefault="007D5D7D" w:rsidP="007D5D7D">
      <w:pPr>
        <w:pStyle w:val="NoSpacing"/>
      </w:pPr>
      <w:r>
        <w:t xml:space="preserve">-Starting from a generalized energy balance, each student should be able to appropriately </w:t>
      </w:r>
      <w:r w:rsidR="000C2666">
        <w:t>simplify</w:t>
      </w:r>
      <w:r>
        <w:t xml:space="preserve"> it to come up with </w:t>
      </w:r>
      <w:r w:rsidR="000C2666">
        <w:t>a correct governing equation for the temperature profile in a differential form.</w:t>
      </w:r>
    </w:p>
    <w:p w:rsidR="00543095" w:rsidRPr="00543095" w:rsidRDefault="00543095" w:rsidP="00543095">
      <w:pPr>
        <w:rPr>
          <w:rFonts w:ascii="Calibri" w:eastAsia="Calibri" w:hAnsi="Calibri" w:cs="Times New Roman"/>
        </w:rPr>
      </w:pPr>
      <w:proofErr w:type="gramStart"/>
      <w:r>
        <w:lastRenderedPageBreak/>
        <w:t>e.g</w:t>
      </w:r>
      <w:proofErr w:type="gramEnd"/>
      <w:r>
        <w:t xml:space="preserve">. go from </w:t>
      </w:r>
      <m:oMath>
        <m:r>
          <m:rPr>
            <m:sty m:val="p"/>
          </m:rPr>
          <w:rPr>
            <w:rFonts w:ascii="Cambria Math" w:eastAsia="Calibri" w:hAnsi="Cambria Math" w:cs="Times New Roman"/>
          </w:rPr>
          <w:br/>
        </m:r>
      </m:oMath>
      <m:oMathPara>
        <m:oMath>
          <m:sSup>
            <m:sSupPr>
              <m:ctrlPr>
                <w:rPr>
                  <w:rFonts w:ascii="Cambria Math" w:eastAsia="Calibri" w:hAnsi="Cambria Math" w:cs="Times New Roman"/>
                </w:rPr>
              </m:ctrlPr>
            </m:sSupPr>
            <m:e>
              <m:r>
                <m:rPr>
                  <m:sty m:val="p"/>
                </m:rPr>
                <w:rPr>
                  <w:rFonts w:ascii="Cambria Math" w:eastAsia="Calibri" w:hAnsi="Cambria Math" w:cs="Times New Roman"/>
                </w:rPr>
                <m:t>k∇</m:t>
              </m:r>
            </m:e>
            <m:sup>
              <m:r>
                <m:rPr>
                  <m:sty m:val="p"/>
                </m:rPr>
                <w:rPr>
                  <w:rFonts w:ascii="Cambria Math" w:eastAsia="Calibri" w:hAnsi="Cambria Math" w:cs="Times New Roman"/>
                </w:rPr>
                <m:t>2</m:t>
              </m:r>
            </m:sup>
          </m:sSup>
          <m:r>
            <w:rPr>
              <w:rFonts w:ascii="Cambria Math" w:eastAsia="Calibri" w:hAnsi="Cambria Math" w:cs="Times New Roman"/>
            </w:rPr>
            <m:t>T+</m:t>
          </m:r>
          <m:acc>
            <m:accPr>
              <m:chr m:val="̇"/>
              <m:ctrlPr>
                <w:rPr>
                  <w:rFonts w:ascii="Cambria Math" w:eastAsia="Calibri" w:hAnsi="Cambria Math" w:cs="Times New Roman"/>
                  <w:i/>
                </w:rPr>
              </m:ctrlPr>
            </m:accPr>
            <m:e>
              <m:r>
                <w:rPr>
                  <w:rFonts w:ascii="Cambria Math" w:eastAsia="Calibri" w:hAnsi="Cambria Math" w:cs="Times New Roman"/>
                </w:rPr>
                <m:t>q</m:t>
              </m:r>
            </m:e>
          </m:acc>
          <m:r>
            <w:rPr>
              <w:rFonts w:ascii="Cambria Math" w:eastAsia="Calibri" w:hAnsi="Cambria Math" w:cs="Times New Roman"/>
            </w:rPr>
            <m:t>=ρ</m:t>
          </m:r>
          <m:sSub>
            <m:sSubPr>
              <m:ctrlPr>
                <w:rPr>
                  <w:rFonts w:ascii="Cambria Math" w:eastAsia="Calibri" w:hAnsi="Cambria Math" w:cs="Times New Roman"/>
                  <w:i/>
                </w:rPr>
              </m:ctrlPr>
            </m:sSubPr>
            <m:e>
              <m:r>
                <w:rPr>
                  <w:rFonts w:ascii="Cambria Math" w:eastAsia="Calibri" w:hAnsi="Cambria Math" w:cs="Times New Roman"/>
                </w:rPr>
                <m:t>C</m:t>
              </m:r>
            </m:e>
            <m:sub>
              <m:r>
                <w:rPr>
                  <w:rFonts w:ascii="Cambria Math" w:eastAsia="Calibri" w:hAnsi="Cambria Math" w:cs="Times New Roman"/>
                </w:rPr>
                <m:t>p</m:t>
              </m:r>
            </m:sub>
          </m:sSub>
          <m:r>
            <w:rPr>
              <w:rFonts w:ascii="Cambria Math" w:eastAsia="Calibri" w:hAnsi="Cambria Math" w:cs="Times New Roman"/>
            </w:rPr>
            <m:t xml:space="preserve"> ∂T/∂t</m:t>
          </m:r>
        </m:oMath>
      </m:oMathPara>
    </w:p>
    <w:p w:rsidR="00543095" w:rsidRPr="00543095" w:rsidRDefault="00543095" w:rsidP="00543095">
      <w:pPr>
        <w:rPr>
          <w:rFonts w:ascii="Calibri" w:eastAsia="Calibri" w:hAnsi="Calibri" w:cs="Times New Roman"/>
        </w:rPr>
      </w:pPr>
      <w:proofErr w:type="gramStart"/>
      <w:r>
        <w:t>to</w:t>
      </w:r>
      <w:proofErr w:type="gramEnd"/>
      <w:r>
        <w:t xml:space="preserve"> </w:t>
      </w:r>
      <m:oMath>
        <m:r>
          <m:rPr>
            <m:sty m:val="p"/>
          </m:rPr>
          <w:rPr>
            <w:rFonts w:ascii="Cambria Math" w:eastAsia="Calibri" w:hAnsi="Cambria Math" w:cs="Times New Roman"/>
          </w:rPr>
          <w:br/>
        </m:r>
      </m:oMath>
      <m:oMathPara>
        <m:oMath>
          <m:box>
            <m:boxPr>
              <m:ctrlPr>
                <w:rPr>
                  <w:rFonts w:ascii="Cambria Math" w:eastAsia="Calibri" w:hAnsi="Cambria Math" w:cs="Times New Roman"/>
                </w:rPr>
              </m:ctrlPr>
            </m:boxPr>
            <m:e>
              <m:argPr>
                <m:argSz m:val="-1"/>
              </m:argPr>
              <m:f>
                <m:fPr>
                  <m:ctrlPr>
                    <w:rPr>
                      <w:rFonts w:ascii="Cambria Math" w:eastAsia="Calibri" w:hAnsi="Cambria Math" w:cs="Times New Roman"/>
                    </w:rPr>
                  </m:ctrlPr>
                </m:fPr>
                <m:num>
                  <m:sSup>
                    <m:sSupPr>
                      <m:ctrlPr>
                        <w:rPr>
                          <w:rFonts w:ascii="Cambria Math" w:eastAsia="Calibri" w:hAnsi="Cambria Math" w:cs="Times New Roman"/>
                          <w:i/>
                        </w:rPr>
                      </m:ctrlPr>
                    </m:sSupPr>
                    <m:e>
                      <m:r>
                        <w:rPr>
                          <w:rFonts w:ascii="Cambria Math" w:eastAsia="Calibri" w:hAnsi="Cambria Math" w:cs="Times New Roman"/>
                        </w:rPr>
                        <m:t>d</m:t>
                      </m:r>
                    </m:e>
                    <m:sup>
                      <m:r>
                        <w:rPr>
                          <w:rFonts w:ascii="Cambria Math" w:eastAsia="Calibri" w:hAnsi="Cambria Math" w:cs="Times New Roman"/>
                        </w:rPr>
                        <m:t>2</m:t>
                      </m:r>
                    </m:sup>
                  </m:sSup>
                  <m:r>
                    <w:rPr>
                      <w:rFonts w:ascii="Cambria Math" w:eastAsia="Calibri" w:hAnsi="Cambria Math" w:cs="Times New Roman"/>
                    </w:rPr>
                    <m:t>T</m:t>
                  </m:r>
                </m:num>
                <m:den>
                  <m:r>
                    <w:rPr>
                      <w:rFonts w:ascii="Cambria Math" w:eastAsia="Calibri" w:hAnsi="Cambria Math" w:cs="Times New Roman"/>
                    </w:rPr>
                    <m:t>d</m:t>
                  </m:r>
                  <m:sSup>
                    <m:sSupPr>
                      <m:ctrlPr>
                        <w:rPr>
                          <w:rFonts w:ascii="Cambria Math" w:eastAsia="Calibri" w:hAnsi="Cambria Math" w:cs="Times New Roman"/>
                          <w:i/>
                        </w:rPr>
                      </m:ctrlPr>
                    </m:sSupPr>
                    <m:e>
                      <m:r>
                        <w:rPr>
                          <w:rFonts w:ascii="Cambria Math" w:eastAsia="Calibri" w:hAnsi="Cambria Math" w:cs="Times New Roman"/>
                        </w:rPr>
                        <m:t>x</m:t>
                      </m:r>
                    </m:e>
                    <m:sup>
                      <m:r>
                        <w:rPr>
                          <w:rFonts w:ascii="Cambria Math" w:eastAsia="Calibri" w:hAnsi="Cambria Math" w:cs="Times New Roman"/>
                        </w:rPr>
                        <m:t>2</m:t>
                      </m:r>
                    </m:sup>
                  </m:sSup>
                </m:den>
              </m:f>
            </m:e>
          </m:box>
          <m:r>
            <w:rPr>
              <w:rFonts w:ascii="Cambria Math" w:eastAsia="Calibri" w:hAnsi="Cambria Math" w:cs="Times New Roman"/>
            </w:rPr>
            <m:t>+</m:t>
          </m:r>
          <m:acc>
            <m:accPr>
              <m:chr m:val="̇"/>
              <m:ctrlPr>
                <w:rPr>
                  <w:rFonts w:ascii="Cambria Math" w:eastAsia="Calibri" w:hAnsi="Cambria Math" w:cs="Times New Roman"/>
                  <w:i/>
                </w:rPr>
              </m:ctrlPr>
            </m:accPr>
            <m:e>
              <m:r>
                <w:rPr>
                  <w:rFonts w:ascii="Cambria Math" w:eastAsia="Calibri" w:hAnsi="Cambria Math" w:cs="Times New Roman"/>
                </w:rPr>
                <m:t>q/k</m:t>
              </m:r>
            </m:e>
          </m:acc>
          <m:r>
            <w:rPr>
              <w:rFonts w:ascii="Cambria Math" w:eastAsia="Calibri" w:hAnsi="Cambria Math" w:cs="Times New Roman"/>
            </w:rPr>
            <m:t>=0</m:t>
          </m:r>
        </m:oMath>
      </m:oMathPara>
    </w:p>
    <w:p w:rsidR="00543095" w:rsidRDefault="00543095" w:rsidP="007D5D7D">
      <w:pPr>
        <w:pStyle w:val="NoSpacing"/>
      </w:pPr>
    </w:p>
    <w:p w:rsidR="000C2666" w:rsidRDefault="000C2666" w:rsidP="007D5D7D">
      <w:pPr>
        <w:pStyle w:val="NoSpacing"/>
      </w:pPr>
    </w:p>
    <w:p w:rsidR="000C2666" w:rsidRDefault="000C2666" w:rsidP="007D5D7D">
      <w:pPr>
        <w:pStyle w:val="NoSpacing"/>
      </w:pPr>
      <w:r>
        <w:t>-Come up with a corr</w:t>
      </w:r>
      <w:r w:rsidR="00DC7B59">
        <w:t xml:space="preserve">ect set of boundary </w:t>
      </w:r>
      <w:proofErr w:type="gramStart"/>
      <w:r w:rsidR="00DC7B59">
        <w:t xml:space="preserve">conditions, </w:t>
      </w:r>
      <w:r>
        <w:t>that</w:t>
      </w:r>
      <w:proofErr w:type="gramEnd"/>
      <w:r>
        <w:t xml:space="preserve"> could be one or a combination of the following: 1. Constant temperature T=</w:t>
      </w:r>
      <w:proofErr w:type="spellStart"/>
      <w:r>
        <w:t>const</w:t>
      </w:r>
      <w:proofErr w:type="spellEnd"/>
      <w:r>
        <w:t xml:space="preserve">, 2. Constant flux, with a special case of </w:t>
      </w:r>
      <w:proofErr w:type="spellStart"/>
      <w:r w:rsidR="00DC7B59">
        <w:t>of</w:t>
      </w:r>
      <w:proofErr w:type="spellEnd"/>
      <w:r w:rsidR="00DC7B59">
        <w:t xml:space="preserve"> </w:t>
      </w:r>
      <w:proofErr w:type="spellStart"/>
      <w:r>
        <w:t>dT</w:t>
      </w:r>
      <w:proofErr w:type="spellEnd"/>
      <w:r>
        <w:t>/dx=0 for perfect insulation or for symmetry lines and 3. Flux matching.</w:t>
      </w:r>
    </w:p>
    <w:p w:rsidR="000C2666" w:rsidRDefault="000C2666" w:rsidP="007D5D7D">
      <w:pPr>
        <w:pStyle w:val="NoSpacing"/>
      </w:pPr>
    </w:p>
    <w:p w:rsidR="000C2666" w:rsidRDefault="000C2666" w:rsidP="007D5D7D">
      <w:pPr>
        <w:pStyle w:val="NoSpacing"/>
      </w:pPr>
      <w:r>
        <w:t>-Solve the governing equation to come up with a temperature profile (e.g. T=f(x)</w:t>
      </w:r>
      <w:r w:rsidR="00DB5CC0">
        <w:t>)</w:t>
      </w:r>
    </w:p>
    <w:p w:rsidR="000C2666" w:rsidRDefault="000C2666" w:rsidP="007D5D7D">
      <w:pPr>
        <w:pStyle w:val="NoSpacing"/>
      </w:pPr>
    </w:p>
    <w:p w:rsidR="000C2666" w:rsidRDefault="000C2666" w:rsidP="007D5D7D">
      <w:pPr>
        <w:pStyle w:val="NoSpacing"/>
      </w:pPr>
      <w:r>
        <w:t xml:space="preserve">-Using the temperature profile from above, calculate flux at any point in the object using Fourier rate law (e.g. use T=f(x) to first find </w:t>
      </w:r>
      <w:proofErr w:type="spellStart"/>
      <w:r>
        <w:t>dT</w:t>
      </w:r>
      <w:proofErr w:type="spellEnd"/>
      <w:r>
        <w:t>/dx, then calculate q/A=-</w:t>
      </w:r>
      <w:proofErr w:type="spellStart"/>
      <w:r>
        <w:t>kdT</w:t>
      </w:r>
      <w:proofErr w:type="spellEnd"/>
      <w:r>
        <w:t>/dx)</w:t>
      </w:r>
    </w:p>
    <w:p w:rsidR="001A0A6B" w:rsidRPr="007D5D7D" w:rsidRDefault="001A0A6B" w:rsidP="007D5D7D">
      <w:pPr>
        <w:pStyle w:val="NoSpacing"/>
      </w:pPr>
    </w:p>
    <w:p w:rsidR="001A0A6B" w:rsidRPr="002F5A71" w:rsidRDefault="001A0A6B" w:rsidP="001A0A6B">
      <w:pPr>
        <w:ind w:left="720" w:firstLine="720"/>
      </w:pPr>
      <w:r w:rsidRPr="002F5A71">
        <w:t>»</w:t>
      </w:r>
      <w:r>
        <w:t xml:space="preserve">Familiarize yourself with Appendix B from Welty </w:t>
      </w:r>
      <w:proofErr w:type="spellStart"/>
      <w:r>
        <w:t>test</w:t>
      </w:r>
      <w:r w:rsidR="00DC7B59">
        <w:t>book</w:t>
      </w:r>
      <w:proofErr w:type="spellEnd"/>
      <w:r>
        <w:t xml:space="preserve"> as it will be attached to the Midterm.</w:t>
      </w:r>
    </w:p>
    <w:p w:rsidR="007D5D7D" w:rsidRDefault="007D5D7D">
      <w:pPr>
        <w:rPr>
          <w:b/>
          <w:u w:val="single"/>
        </w:rPr>
      </w:pPr>
    </w:p>
    <w:p w:rsidR="00817954" w:rsidRPr="007D5D7D" w:rsidRDefault="00817954">
      <w:pPr>
        <w:rPr>
          <w:b/>
          <w:u w:val="single"/>
        </w:rPr>
      </w:pPr>
      <w:r w:rsidRPr="007D5D7D">
        <w:rPr>
          <w:b/>
          <w:u w:val="single"/>
        </w:rPr>
        <w:t>2D, steady state conduction</w:t>
      </w:r>
    </w:p>
    <w:p w:rsidR="00817954" w:rsidRPr="00EE512C" w:rsidRDefault="00817954">
      <w:r w:rsidRPr="00EE512C">
        <w:t>Each student should be able to:</w:t>
      </w:r>
    </w:p>
    <w:p w:rsidR="00817954" w:rsidRDefault="00817954" w:rsidP="00817954">
      <w:pPr>
        <w:pStyle w:val="NoSpacing"/>
      </w:pPr>
      <w:r w:rsidRPr="00817954">
        <w:t xml:space="preserve">-Find heat flux in a given 2D object starting from a shape factor </w:t>
      </w:r>
      <w:r w:rsidR="00EE512C">
        <w:t>and using formula q/L=</w:t>
      </w:r>
      <w:proofErr w:type="spellStart"/>
      <w:proofErr w:type="gramStart"/>
      <w:r>
        <w:t>kS</w:t>
      </w:r>
      <w:proofErr w:type="spellEnd"/>
      <w:r>
        <w:t>(</w:t>
      </w:r>
      <w:proofErr w:type="gramEnd"/>
      <w:r>
        <w:t xml:space="preserve">Ti-To). </w:t>
      </w:r>
    </w:p>
    <w:p w:rsidR="00817954" w:rsidRDefault="00817954" w:rsidP="00817954">
      <w:pPr>
        <w:pStyle w:val="NoSpacing"/>
      </w:pPr>
      <w:r>
        <w:t>(</w:t>
      </w:r>
      <w:proofErr w:type="gramStart"/>
      <w:r>
        <w:t>note</w:t>
      </w:r>
      <w:proofErr w:type="gramEnd"/>
      <w:r>
        <w:t>: You cannot calculate the temperature distribution based on this)</w:t>
      </w:r>
    </w:p>
    <w:p w:rsidR="00DE4E9B" w:rsidRDefault="00DE4E9B" w:rsidP="00DE4E9B">
      <w:pPr>
        <w:pStyle w:val="NoSpacing"/>
        <w:rPr>
          <w:b/>
        </w:rPr>
      </w:pPr>
      <w:r>
        <w:tab/>
        <w:t>»</w:t>
      </w:r>
      <w:r w:rsidRPr="007E417F">
        <w:rPr>
          <w:b/>
        </w:rPr>
        <w:t xml:space="preserve">Memorize formula </w:t>
      </w:r>
      <w:r w:rsidR="00EE512C" w:rsidRPr="00EE512C">
        <w:rPr>
          <w:b/>
        </w:rPr>
        <w:t>q/L=</w:t>
      </w:r>
      <w:proofErr w:type="spellStart"/>
      <w:proofErr w:type="gramStart"/>
      <w:r w:rsidR="00EE512C" w:rsidRPr="00EE512C">
        <w:rPr>
          <w:b/>
        </w:rPr>
        <w:t>kS</w:t>
      </w:r>
      <w:proofErr w:type="spellEnd"/>
      <w:r w:rsidR="00EE512C" w:rsidRPr="00EE512C">
        <w:rPr>
          <w:b/>
        </w:rPr>
        <w:t>(</w:t>
      </w:r>
      <w:proofErr w:type="gramEnd"/>
      <w:r w:rsidR="00EE512C" w:rsidRPr="00EE512C">
        <w:rPr>
          <w:b/>
        </w:rPr>
        <w:t>Ti-To) for the Midterm.</w:t>
      </w:r>
      <w:r w:rsidR="00EE512C">
        <w:t xml:space="preserve"> </w:t>
      </w:r>
    </w:p>
    <w:p w:rsidR="00817954" w:rsidRDefault="00817954" w:rsidP="00817954">
      <w:pPr>
        <w:pStyle w:val="NoSpacing"/>
      </w:pPr>
    </w:p>
    <w:p w:rsidR="00817954" w:rsidRDefault="00DC7B59" w:rsidP="00DC7B59">
      <w:pPr>
        <w:pStyle w:val="NoSpacing"/>
      </w:pPr>
      <w:r>
        <w:t>-</w:t>
      </w:r>
      <w:r w:rsidR="00817954">
        <w:t>Shape factors will be photocopied at the ba</w:t>
      </w:r>
      <w:r w:rsidR="00EE512C">
        <w:t>ck of the exam if needed. No need to memorize shape factors</w:t>
      </w:r>
    </w:p>
    <w:p w:rsidR="00EE512C" w:rsidRPr="00817954" w:rsidRDefault="00EE512C" w:rsidP="00EE512C">
      <w:pPr>
        <w:pStyle w:val="NoSpacing"/>
        <w:ind w:firstLine="720"/>
      </w:pPr>
    </w:p>
    <w:p w:rsidR="00BA5A32" w:rsidRPr="007D5D7D" w:rsidRDefault="00BA5A32">
      <w:pPr>
        <w:rPr>
          <w:b/>
          <w:u w:val="single"/>
        </w:rPr>
      </w:pPr>
      <w:r w:rsidRPr="007D5D7D">
        <w:rPr>
          <w:b/>
          <w:u w:val="single"/>
        </w:rPr>
        <w:t>Transient</w:t>
      </w:r>
      <w:r w:rsidR="007E417F" w:rsidRPr="007D5D7D">
        <w:rPr>
          <w:b/>
          <w:u w:val="single"/>
        </w:rPr>
        <w:t xml:space="preserve"> conduction-Lumped parameter approach</w:t>
      </w:r>
      <w:r w:rsidR="007F3AC0">
        <w:rPr>
          <w:b/>
          <w:u w:val="single"/>
        </w:rPr>
        <w:t>, Bi&lt;=0.1</w:t>
      </w:r>
      <w:r w:rsidR="0021414C">
        <w:rPr>
          <w:b/>
          <w:u w:val="single"/>
        </w:rPr>
        <w:t xml:space="preserve"> 18.1</w:t>
      </w:r>
    </w:p>
    <w:p w:rsidR="00817954" w:rsidRPr="00817954" w:rsidRDefault="00817954">
      <w:r w:rsidRPr="00817954">
        <w:t xml:space="preserve">Each student should be able to: </w:t>
      </w:r>
    </w:p>
    <w:p w:rsidR="007E417F" w:rsidRDefault="007E417F" w:rsidP="007E417F">
      <w:pPr>
        <w:pStyle w:val="NoSpacing"/>
      </w:pPr>
      <w:r w:rsidRPr="007E417F">
        <w:t>-Determine if lumped parameter approach applies</w:t>
      </w:r>
      <w:r w:rsidR="00817954">
        <w:t xml:space="preserve"> in a given problem</w:t>
      </w:r>
      <w:r w:rsidRPr="007E417F">
        <w:t xml:space="preserve"> based on the value of </w:t>
      </w:r>
      <w:proofErr w:type="gramStart"/>
      <w:r w:rsidRPr="007E417F">
        <w:t xml:space="preserve">Bi </w:t>
      </w:r>
      <w:r>
        <w:t xml:space="preserve"> (</w:t>
      </w:r>
      <w:proofErr w:type="gramEnd"/>
      <w:r>
        <w:t>Bi≤0.1)</w:t>
      </w:r>
    </w:p>
    <w:p w:rsidR="001B13B7" w:rsidRDefault="007E417F" w:rsidP="007E417F">
      <w:pPr>
        <w:pStyle w:val="NoSpacing"/>
        <w:rPr>
          <w:b/>
        </w:rPr>
      </w:pPr>
      <w:r>
        <w:tab/>
        <w:t>»</w:t>
      </w:r>
      <w:r w:rsidRPr="007E417F">
        <w:rPr>
          <w:b/>
        </w:rPr>
        <w:t>Memorize formula for Bi for the midterm</w:t>
      </w:r>
      <w:r>
        <w:rPr>
          <w:b/>
        </w:rPr>
        <w:t xml:space="preserve"> B=</w:t>
      </w:r>
      <w:proofErr w:type="gramStart"/>
      <w:r>
        <w:rPr>
          <w:b/>
        </w:rPr>
        <w:t>h(</w:t>
      </w:r>
      <w:proofErr w:type="gramEnd"/>
      <w:r>
        <w:rPr>
          <w:b/>
        </w:rPr>
        <w:t>V/A)/k or Bi=</w:t>
      </w:r>
      <w:proofErr w:type="spellStart"/>
      <w:r>
        <w:rPr>
          <w:b/>
        </w:rPr>
        <w:t>hLc</w:t>
      </w:r>
      <w:proofErr w:type="spellEnd"/>
      <w:r>
        <w:rPr>
          <w:b/>
        </w:rPr>
        <w:t>/k</w:t>
      </w:r>
    </w:p>
    <w:p w:rsidR="007E417F" w:rsidRDefault="007E417F" w:rsidP="007E417F">
      <w:pPr>
        <w:pStyle w:val="NoSpacing"/>
        <w:rPr>
          <w:b/>
        </w:rPr>
      </w:pPr>
    </w:p>
    <w:p w:rsidR="007E417F" w:rsidRDefault="007E417F" w:rsidP="007E417F">
      <w:pPr>
        <w:pStyle w:val="NoSpacing"/>
      </w:pPr>
      <w:r w:rsidRPr="007E417F">
        <w:t>-</w:t>
      </w:r>
      <w:r>
        <w:t>Determine time it takes to reach certain temperature in a solid object if initial and final temperature</w:t>
      </w:r>
      <w:r w:rsidR="00817954">
        <w:t>s</w:t>
      </w:r>
      <w:r>
        <w:t xml:space="preserve"> are given, as well as the properties of the solid object (dimensions, </w:t>
      </w:r>
      <w:r w:rsidRPr="007E417F">
        <w:rPr>
          <w:rFonts w:ascii="Symbol" w:hAnsi="Symbol"/>
        </w:rPr>
        <w:t></w:t>
      </w:r>
      <w:r>
        <w:t xml:space="preserve">, </w:t>
      </w:r>
      <w:proofErr w:type="spellStart"/>
      <w:r>
        <w:t>Cp</w:t>
      </w:r>
      <w:proofErr w:type="spellEnd"/>
      <w:r>
        <w:t xml:space="preserve">), the temperature of the surrounding fluid, and the convective heat transfer coefficient in the fluid. </w:t>
      </w:r>
    </w:p>
    <w:p w:rsidR="007E417F" w:rsidRDefault="007E417F" w:rsidP="007E417F">
      <w:pPr>
        <w:pStyle w:val="NoSpacing"/>
      </w:pPr>
    </w:p>
    <w:p w:rsidR="007E417F" w:rsidRDefault="007E417F" w:rsidP="007E417F">
      <w:pPr>
        <w:pStyle w:val="NoSpacing"/>
      </w:pPr>
      <w:r>
        <w:t>-</w:t>
      </w:r>
      <w:r w:rsidRPr="007E417F">
        <w:t xml:space="preserve">Determine </w:t>
      </w:r>
      <w:r>
        <w:t xml:space="preserve">temperature of the solid object reached in a period of time </w:t>
      </w:r>
      <w:r w:rsidRPr="007E417F">
        <w:t xml:space="preserve">if initial </w:t>
      </w:r>
      <w:r>
        <w:t xml:space="preserve">temperature is </w:t>
      </w:r>
      <w:r w:rsidRPr="007E417F">
        <w:t xml:space="preserve">given, as well as </w:t>
      </w:r>
      <w:r>
        <w:t xml:space="preserve">the </w:t>
      </w:r>
      <w:r w:rsidRPr="007E417F">
        <w:t xml:space="preserve">properties of the solid object (dimensions, </w:t>
      </w:r>
      <w:r w:rsidRPr="007E417F">
        <w:rPr>
          <w:rFonts w:ascii="Symbol" w:hAnsi="Symbol"/>
        </w:rPr>
        <w:t></w:t>
      </w:r>
      <w:r w:rsidRPr="007E417F">
        <w:t xml:space="preserve">, </w:t>
      </w:r>
      <w:proofErr w:type="spellStart"/>
      <w:r w:rsidRPr="007E417F">
        <w:t>Cp</w:t>
      </w:r>
      <w:proofErr w:type="spellEnd"/>
      <w:r w:rsidRPr="007E417F">
        <w:t>)</w:t>
      </w:r>
      <w:r>
        <w:t>,</w:t>
      </w:r>
      <w:r w:rsidRPr="007E417F">
        <w:t xml:space="preserve"> the temperature of </w:t>
      </w:r>
      <w:r>
        <w:t xml:space="preserve">the </w:t>
      </w:r>
      <w:r w:rsidRPr="007E417F">
        <w:t xml:space="preserve">surrounding fluid, and </w:t>
      </w:r>
      <w:r>
        <w:t xml:space="preserve">the </w:t>
      </w:r>
      <w:r w:rsidRPr="007E417F">
        <w:t>convective heat transfer coefficient in the fluid.</w:t>
      </w:r>
    </w:p>
    <w:p w:rsidR="001B13B7" w:rsidRPr="0075211F" w:rsidRDefault="001B13B7" w:rsidP="0075211F">
      <w:pPr>
        <w:pStyle w:val="NoSpacing"/>
        <w:ind w:left="720" w:firstLine="720"/>
        <w:rPr>
          <w:b/>
        </w:rPr>
      </w:pPr>
      <w:r w:rsidRPr="001B13B7">
        <w:rPr>
          <w:b/>
        </w:rPr>
        <w:t>»Memorize solved energy balance for lumped parameter approach</w:t>
      </w:r>
    </w:p>
    <w:p w:rsidR="001B13B7" w:rsidRPr="00FF1D44" w:rsidRDefault="00C842BC" w:rsidP="001B13B7">
      <w:pPr>
        <w:pStyle w:val="NoSpacing"/>
        <w:ind w:left="720" w:firstLine="720"/>
        <w:rPr>
          <w:rFonts w:eastAsiaTheme="minorEastAsia"/>
          <w:b/>
          <w:sz w:val="24"/>
          <w:szCs w:val="24"/>
          <w:lang w:val="en-US" w:eastAsia="ko-KR"/>
        </w:rPr>
      </w:pPr>
      <m:oMathPara>
        <m:oMath>
          <m:r>
            <m:rPr>
              <m:sty m:val="bi"/>
            </m:rPr>
            <w:rPr>
              <w:rFonts w:ascii="Cambria Math" w:eastAsia="Batang" w:hAnsi="Cambria Math" w:cs="Times New Roman"/>
              <w:sz w:val="24"/>
              <w:szCs w:val="24"/>
              <w:lang w:val="en-US" w:eastAsia="ko-KR"/>
            </w:rPr>
            <w:lastRenderedPageBreak/>
            <m:t>ln</m:t>
          </m:r>
          <m:f>
            <m:fPr>
              <m:ctrlPr>
                <w:rPr>
                  <w:rFonts w:ascii="Cambria Math" w:eastAsia="Batang" w:hAnsi="Cambria Math" w:cs="Times New Roman"/>
                  <w:b/>
                  <w:i/>
                  <w:sz w:val="24"/>
                  <w:szCs w:val="24"/>
                  <w:lang w:val="en-US" w:eastAsia="ko-KR"/>
                </w:rPr>
              </m:ctrlPr>
            </m:fPr>
            <m:num>
              <m:r>
                <m:rPr>
                  <m:sty m:val="bi"/>
                </m:rPr>
                <w:rPr>
                  <w:rFonts w:ascii="Cambria Math" w:hAnsi="Cambria Math"/>
                </w:rPr>
                <m:t>T-</m:t>
              </m:r>
              <m:sSub>
                <m:sSubPr>
                  <m:ctrlPr>
                    <w:rPr>
                      <w:rFonts w:ascii="Cambria Math" w:eastAsia="Batang" w:hAnsi="Cambria Math" w:cs="Times New Roman"/>
                      <w:b/>
                      <w:i/>
                      <w:sz w:val="24"/>
                      <w:szCs w:val="24"/>
                      <w:lang w:val="en-US" w:eastAsia="ko-KR"/>
                    </w:rPr>
                  </m:ctrlPr>
                </m:sSubPr>
                <m:e>
                  <m:r>
                    <m:rPr>
                      <m:sty m:val="bi"/>
                    </m:rPr>
                    <w:rPr>
                      <w:rFonts w:ascii="Cambria Math" w:hAnsi="Cambria Math"/>
                    </w:rPr>
                    <m:t>T</m:t>
                  </m:r>
                </m:e>
                <m:sub>
                  <m:r>
                    <m:rPr>
                      <m:sty m:val="bi"/>
                    </m:rPr>
                    <w:rPr>
                      <w:rFonts w:ascii="Cambria Math" w:hAnsi="Cambria Math"/>
                    </w:rPr>
                    <m:t>∞</m:t>
                  </m:r>
                </m:sub>
              </m:sSub>
            </m:num>
            <m:den>
              <m:sSub>
                <m:sSubPr>
                  <m:ctrlPr>
                    <w:rPr>
                      <w:rFonts w:ascii="Cambria Math" w:eastAsia="Batang" w:hAnsi="Cambria Math" w:cs="Times New Roman"/>
                      <w:b/>
                      <w:i/>
                      <w:sz w:val="24"/>
                      <w:szCs w:val="24"/>
                      <w:lang w:val="en-US" w:eastAsia="ko-KR"/>
                    </w:rPr>
                  </m:ctrlPr>
                </m:sSubPr>
                <m:e>
                  <m:r>
                    <m:rPr>
                      <m:sty m:val="bi"/>
                    </m:rPr>
                    <w:rPr>
                      <w:rFonts w:ascii="Cambria Math" w:hAnsi="Cambria Math"/>
                    </w:rPr>
                    <m:t>T</m:t>
                  </m:r>
                </m:e>
                <m:sub>
                  <m:r>
                    <m:rPr>
                      <m:sty m:val="bi"/>
                    </m:rPr>
                    <w:rPr>
                      <w:rFonts w:ascii="Cambria Math" w:hAnsi="Cambria Math"/>
                    </w:rPr>
                    <m:t>o</m:t>
                  </m:r>
                </m:sub>
              </m:sSub>
              <m:r>
                <m:rPr>
                  <m:sty m:val="bi"/>
                </m:rPr>
                <w:rPr>
                  <w:rFonts w:ascii="Cambria Math" w:hAnsi="Cambria Math"/>
                </w:rPr>
                <m:t>-</m:t>
              </m:r>
              <m:sSub>
                <m:sSubPr>
                  <m:ctrlPr>
                    <w:rPr>
                      <w:rFonts w:ascii="Cambria Math" w:eastAsia="Batang" w:hAnsi="Cambria Math" w:cs="Times New Roman"/>
                      <w:b/>
                      <w:i/>
                      <w:sz w:val="24"/>
                      <w:szCs w:val="24"/>
                      <w:lang w:val="en-US" w:eastAsia="ko-KR"/>
                    </w:rPr>
                  </m:ctrlPr>
                </m:sSubPr>
                <m:e>
                  <m:r>
                    <m:rPr>
                      <m:sty m:val="bi"/>
                    </m:rPr>
                    <w:rPr>
                      <w:rFonts w:ascii="Cambria Math" w:hAnsi="Cambria Math"/>
                    </w:rPr>
                    <m:t>T</m:t>
                  </m:r>
                </m:e>
                <m:sub>
                  <m:r>
                    <m:rPr>
                      <m:sty m:val="bi"/>
                    </m:rPr>
                    <w:rPr>
                      <w:rFonts w:ascii="Cambria Math" w:hAnsi="Cambria Math"/>
                    </w:rPr>
                    <m:t>∞</m:t>
                  </m:r>
                </m:sub>
              </m:sSub>
            </m:den>
          </m:f>
          <m:r>
            <m:rPr>
              <m:sty m:val="bi"/>
            </m:rPr>
            <w:rPr>
              <w:rFonts w:ascii="Cambria Math" w:hAnsi="Cambria Math"/>
            </w:rPr>
            <m:t>=-</m:t>
          </m:r>
          <m:f>
            <m:fPr>
              <m:ctrlPr>
                <w:rPr>
                  <w:rFonts w:ascii="Cambria Math" w:eastAsia="Batang" w:hAnsi="Cambria Math" w:cs="Times New Roman"/>
                  <w:b/>
                  <w:i/>
                  <w:sz w:val="24"/>
                  <w:szCs w:val="24"/>
                  <w:lang w:val="en-US" w:eastAsia="ko-KR"/>
                </w:rPr>
              </m:ctrlPr>
            </m:fPr>
            <m:num>
              <m:r>
                <m:rPr>
                  <m:sty m:val="bi"/>
                </m:rPr>
                <w:rPr>
                  <w:rFonts w:ascii="Cambria Math" w:hAnsi="Cambria Math"/>
                </w:rPr>
                <m:t>hA</m:t>
              </m:r>
            </m:num>
            <m:den>
              <m:r>
                <m:rPr>
                  <m:sty m:val="bi"/>
                </m:rPr>
                <w:rPr>
                  <w:rFonts w:ascii="Cambria Math" w:hAnsi="Cambria Math"/>
                </w:rPr>
                <m:t>ρVCp</m:t>
              </m:r>
            </m:den>
          </m:f>
          <m:r>
            <m:rPr>
              <m:sty m:val="bi"/>
            </m:rPr>
            <w:rPr>
              <w:rFonts w:ascii="Cambria Math" w:eastAsia="Batang" w:hAnsi="Cambria Math" w:cs="Times New Roman"/>
              <w:sz w:val="24"/>
              <w:szCs w:val="24"/>
              <w:lang w:val="en-US" w:eastAsia="ko-KR"/>
            </w:rPr>
            <m:t>t</m:t>
          </m:r>
        </m:oMath>
      </m:oMathPara>
    </w:p>
    <w:p w:rsidR="00FF1D44" w:rsidRDefault="00FF1D44" w:rsidP="001B13B7">
      <w:pPr>
        <w:pStyle w:val="NoSpacing"/>
        <w:ind w:left="720" w:firstLine="720"/>
        <w:rPr>
          <w:rFonts w:eastAsiaTheme="minorEastAsia"/>
          <w:b/>
          <w:sz w:val="24"/>
          <w:szCs w:val="24"/>
          <w:lang w:val="en-US" w:eastAsia="ko-KR"/>
        </w:rPr>
      </w:pPr>
    </w:p>
    <w:p w:rsidR="00FF1D44" w:rsidRPr="00005FD8" w:rsidRDefault="00FF1D44" w:rsidP="001B13B7">
      <w:pPr>
        <w:pStyle w:val="NoSpacing"/>
        <w:ind w:left="720" w:firstLine="720"/>
      </w:pPr>
    </w:p>
    <w:p w:rsidR="007F3AC0" w:rsidRDefault="007F3AC0" w:rsidP="007F3AC0">
      <w:pPr>
        <w:rPr>
          <w:b/>
          <w:u w:val="single"/>
        </w:rPr>
      </w:pPr>
      <w:r w:rsidRPr="007D5D7D">
        <w:rPr>
          <w:b/>
          <w:u w:val="single"/>
        </w:rPr>
        <w:t>Transient conduction-</w:t>
      </w:r>
      <w:r>
        <w:rPr>
          <w:b/>
          <w:u w:val="single"/>
        </w:rPr>
        <w:t xml:space="preserve">high </w:t>
      </w:r>
      <w:proofErr w:type="spellStart"/>
      <w:r>
        <w:rPr>
          <w:b/>
          <w:u w:val="single"/>
        </w:rPr>
        <w:t>Biot</w:t>
      </w:r>
      <w:proofErr w:type="spellEnd"/>
      <w:r>
        <w:rPr>
          <w:b/>
          <w:u w:val="single"/>
        </w:rPr>
        <w:t xml:space="preserve"> number</w:t>
      </w:r>
      <w:r w:rsidR="0021414C">
        <w:rPr>
          <w:b/>
          <w:u w:val="single"/>
        </w:rPr>
        <w:t xml:space="preserve"> 18.2</w:t>
      </w:r>
    </w:p>
    <w:p w:rsidR="007F3AC0" w:rsidRPr="007F3AC0" w:rsidRDefault="007F3AC0" w:rsidP="007F3AC0">
      <w:pPr>
        <w:pStyle w:val="ListParagraph"/>
        <w:numPr>
          <w:ilvl w:val="0"/>
          <w:numId w:val="2"/>
        </w:numPr>
        <w:rPr>
          <w:b/>
          <w:u w:val="single"/>
        </w:rPr>
      </w:pPr>
      <w:r>
        <w:t xml:space="preserve">Understand different governing equation for the temperature profile in the differential form and different boundary conditions </w:t>
      </w:r>
    </w:p>
    <w:p w:rsidR="007F3AC0" w:rsidRPr="007F3AC0" w:rsidRDefault="007F3AC0" w:rsidP="007F3AC0">
      <w:pPr>
        <w:pStyle w:val="ListParagraph"/>
        <w:numPr>
          <w:ilvl w:val="1"/>
          <w:numId w:val="2"/>
        </w:numPr>
        <w:rPr>
          <w:b/>
          <w:u w:val="single"/>
          <w:lang w:val="fr-CA"/>
        </w:rPr>
      </w:pPr>
      <w:proofErr w:type="spellStart"/>
      <w:r w:rsidRPr="007F3AC0">
        <w:rPr>
          <w:lang w:val="fr-CA"/>
        </w:rPr>
        <w:t>negligible</w:t>
      </w:r>
      <w:proofErr w:type="spellEnd"/>
      <w:r w:rsidRPr="007F3AC0">
        <w:rPr>
          <w:lang w:val="fr-CA"/>
        </w:rPr>
        <w:t xml:space="preserve"> surface </w:t>
      </w:r>
      <w:proofErr w:type="spellStart"/>
      <w:r w:rsidRPr="007F3AC0">
        <w:rPr>
          <w:lang w:val="fr-CA"/>
        </w:rPr>
        <w:t>resitance</w:t>
      </w:r>
      <w:proofErr w:type="spellEnd"/>
      <w:r w:rsidRPr="007F3AC0">
        <w:rPr>
          <w:lang w:val="fr-CA"/>
        </w:rPr>
        <w:t xml:space="preserve"> (Bi&gt;&gt;0.1 </w:t>
      </w:r>
      <w:proofErr w:type="spellStart"/>
      <w:r w:rsidRPr="007F3AC0">
        <w:rPr>
          <w:lang w:val="fr-CA"/>
        </w:rPr>
        <w:t>e.g</w:t>
      </w:r>
      <w:proofErr w:type="spellEnd"/>
      <w:r w:rsidRPr="007F3AC0">
        <w:rPr>
          <w:lang w:val="fr-CA"/>
        </w:rPr>
        <w:t xml:space="preserve"> Bi&gt;0.1)</w:t>
      </w:r>
    </w:p>
    <w:p w:rsidR="007F3AC0" w:rsidRPr="007F3AC0" w:rsidRDefault="007F3AC0" w:rsidP="007F3AC0">
      <w:pPr>
        <w:pStyle w:val="ListParagraph"/>
        <w:numPr>
          <w:ilvl w:val="1"/>
          <w:numId w:val="2"/>
        </w:numPr>
        <w:rPr>
          <w:b/>
          <w:u w:val="single"/>
          <w:lang w:val="fr-CA"/>
        </w:rPr>
      </w:pPr>
      <w:proofErr w:type="spellStart"/>
      <w:r>
        <w:rPr>
          <w:lang w:val="fr-CA"/>
        </w:rPr>
        <w:t>finite</w:t>
      </w:r>
      <w:proofErr w:type="spellEnd"/>
      <w:r>
        <w:rPr>
          <w:lang w:val="fr-CA"/>
        </w:rPr>
        <w:t xml:space="preserve"> surface </w:t>
      </w:r>
      <w:proofErr w:type="spellStart"/>
      <w:r>
        <w:rPr>
          <w:lang w:val="fr-CA"/>
        </w:rPr>
        <w:t>resistance</w:t>
      </w:r>
      <w:proofErr w:type="spellEnd"/>
      <w:r>
        <w:rPr>
          <w:lang w:val="fr-CA"/>
        </w:rPr>
        <w:t xml:space="preserve"> (0.1&lt;Bi&lt;&lt;100)</w:t>
      </w:r>
    </w:p>
    <w:p w:rsidR="007F3AC0" w:rsidRPr="007F3AC0" w:rsidRDefault="007F3AC0" w:rsidP="007F3AC0">
      <w:pPr>
        <w:pStyle w:val="ListParagraph"/>
        <w:numPr>
          <w:ilvl w:val="1"/>
          <w:numId w:val="2"/>
        </w:numPr>
        <w:rPr>
          <w:b/>
          <w:u w:val="single"/>
          <w:lang w:val="fr-CA"/>
        </w:rPr>
      </w:pPr>
      <w:r>
        <w:rPr>
          <w:lang w:val="fr-CA"/>
        </w:rPr>
        <w:t>semi-</w:t>
      </w:r>
      <w:proofErr w:type="spellStart"/>
      <w:r>
        <w:rPr>
          <w:lang w:val="fr-CA"/>
        </w:rPr>
        <w:t>infinite</w:t>
      </w:r>
      <w:proofErr w:type="spellEnd"/>
      <w:r>
        <w:rPr>
          <w:lang w:val="fr-CA"/>
        </w:rPr>
        <w:t xml:space="preserve"> plane</w:t>
      </w:r>
    </w:p>
    <w:p w:rsidR="007F3AC0" w:rsidRPr="007F3AC0" w:rsidRDefault="007F3AC0" w:rsidP="007F3AC0">
      <w:pPr>
        <w:pStyle w:val="ListParagraph"/>
        <w:numPr>
          <w:ilvl w:val="0"/>
          <w:numId w:val="2"/>
        </w:numPr>
      </w:pPr>
      <w:r w:rsidRPr="007F3AC0">
        <w:t>Using time-temperature charts, each student should be able to find</w:t>
      </w:r>
      <w:r>
        <w:t>:</w:t>
      </w:r>
    </w:p>
    <w:p w:rsidR="007F3AC0" w:rsidRDefault="007F3AC0" w:rsidP="007F3AC0">
      <w:pPr>
        <w:pStyle w:val="ListParagraph"/>
        <w:numPr>
          <w:ilvl w:val="1"/>
          <w:numId w:val="2"/>
        </w:numPr>
      </w:pPr>
      <w:r>
        <w:t xml:space="preserve">Temperature at any point within a given object after a period of time, if all material properties, the initial temperature of the solid object and the temperature of the fluid around the solid object are given. </w:t>
      </w:r>
    </w:p>
    <w:p w:rsidR="007F3AC0" w:rsidRDefault="007F3AC0" w:rsidP="007F3AC0">
      <w:pPr>
        <w:pStyle w:val="ListParagraph"/>
        <w:numPr>
          <w:ilvl w:val="1"/>
          <w:numId w:val="2"/>
        </w:numPr>
      </w:pPr>
      <w:r>
        <w:t xml:space="preserve">Time it takes to reach certain temperature at a given position in the object, if all material properties, the initial temperature of the solid object and the temperature of the fluid around the solid object are given. </w:t>
      </w:r>
    </w:p>
    <w:p w:rsidR="002B7DA2" w:rsidRDefault="002B7DA2" w:rsidP="002B7DA2"/>
    <w:p w:rsidR="002B7DA2" w:rsidRPr="003B6288" w:rsidRDefault="002B7DA2" w:rsidP="002B7DA2">
      <w:pPr>
        <w:rPr>
          <w:b/>
          <w:u w:val="single"/>
        </w:rPr>
      </w:pPr>
      <w:r w:rsidRPr="003B6288">
        <w:rPr>
          <w:b/>
          <w:u w:val="single"/>
        </w:rPr>
        <w:t>Convection- Chapter 19</w:t>
      </w:r>
      <w:r w:rsidR="0021414C">
        <w:rPr>
          <w:b/>
          <w:u w:val="single"/>
        </w:rPr>
        <w:t xml:space="preserve">.1, 19.2, 19.4, 19.6, </w:t>
      </w:r>
      <w:r w:rsidRPr="003B6288">
        <w:rPr>
          <w:b/>
          <w:u w:val="single"/>
        </w:rPr>
        <w:t>20</w:t>
      </w:r>
      <w:r w:rsidR="0021414C">
        <w:rPr>
          <w:b/>
          <w:u w:val="single"/>
        </w:rPr>
        <w:t>.1 and 20.2</w:t>
      </w:r>
    </w:p>
    <w:p w:rsidR="002B7DA2" w:rsidRDefault="002B7DA2" w:rsidP="002B7DA2">
      <w:pPr>
        <w:pStyle w:val="ListParagraph"/>
        <w:numPr>
          <w:ilvl w:val="0"/>
          <w:numId w:val="4"/>
        </w:numPr>
      </w:pPr>
      <w:r>
        <w:t xml:space="preserve">Each student should be able to use and simply (using Appendix B) the generalized heat transfer equation with convection, to find a temperature profile using appropriate boundary conditions </w:t>
      </w:r>
    </w:p>
    <w:p w:rsidR="002B7DA2" w:rsidRPr="002B7DA2" w:rsidRDefault="002B7DA2" w:rsidP="002B7DA2">
      <w:pPr>
        <w:ind w:left="360"/>
        <w:rPr>
          <w:rFonts w:ascii="Calibri" w:eastAsia="Calibri" w:hAnsi="Calibri" w:cs="Times New Roman"/>
        </w:rPr>
      </w:pPr>
      <m:oMathPara>
        <m:oMath>
          <m:r>
            <w:rPr>
              <w:rFonts w:ascii="Cambria Math" w:eastAsia="Calibri" w:hAnsi="Cambria Math" w:cs="Times New Roman"/>
            </w:rPr>
            <m:t>ρ</m:t>
          </m:r>
          <m:sSub>
            <m:sSubPr>
              <m:ctrlPr>
                <w:rPr>
                  <w:rFonts w:ascii="Cambria Math" w:eastAsia="Calibri" w:hAnsi="Cambria Math" w:cs="Times New Roman"/>
                  <w:i/>
                </w:rPr>
              </m:ctrlPr>
            </m:sSubPr>
            <m:e>
              <m:r>
                <w:rPr>
                  <w:rFonts w:ascii="Cambria Math" w:eastAsia="Calibri" w:hAnsi="Cambria Math" w:cs="Times New Roman"/>
                </w:rPr>
                <m:t>C</m:t>
              </m:r>
            </m:e>
            <m:sub>
              <m:r>
                <w:rPr>
                  <w:rFonts w:ascii="Cambria Math" w:eastAsia="Calibri" w:hAnsi="Cambria Math" w:cs="Times New Roman"/>
                </w:rPr>
                <m:t>v</m:t>
              </m:r>
            </m:sub>
          </m:sSub>
          <m:f>
            <m:fPr>
              <m:ctrlPr>
                <w:rPr>
                  <w:rFonts w:ascii="Cambria Math" w:eastAsia="Calibri" w:hAnsi="Cambria Math" w:cs="Times New Roman"/>
                  <w:i/>
                </w:rPr>
              </m:ctrlPr>
            </m:fPr>
            <m:num>
              <m:r>
                <w:rPr>
                  <w:rFonts w:ascii="Cambria Math" w:eastAsia="Calibri" w:hAnsi="Cambria Math" w:cs="Times New Roman"/>
                </w:rPr>
                <m:t>∂T</m:t>
              </m:r>
            </m:num>
            <m:den>
              <m:r>
                <w:rPr>
                  <w:rFonts w:ascii="Cambria Math" w:eastAsia="Calibri" w:hAnsi="Cambria Math" w:cs="Times New Roman"/>
                </w:rPr>
                <m:t>∂t</m:t>
              </m:r>
            </m:den>
          </m:f>
          <m:r>
            <w:rPr>
              <w:rFonts w:ascii="Cambria Math" w:eastAsia="Calibri" w:hAnsi="Cambria Math" w:cs="Times New Roman"/>
            </w:rPr>
            <m:t>+</m:t>
          </m:r>
          <m:r>
            <m:rPr>
              <m:sty m:val="bi"/>
            </m:rPr>
            <w:rPr>
              <w:rFonts w:ascii="Cambria Math" w:eastAsia="Calibri" w:hAnsi="Cambria Math" w:cs="Times New Roman"/>
            </w:rPr>
            <m:t>v</m:t>
          </m:r>
          <m:r>
            <w:rPr>
              <w:rFonts w:ascii="Cambria Math" w:eastAsia="Calibri" w:hAnsi="Cambria Math" w:cs="Times New Roman"/>
            </w:rPr>
            <m:t>∙</m:t>
          </m:r>
          <m:r>
            <m:rPr>
              <m:sty m:val="p"/>
            </m:rPr>
            <w:rPr>
              <w:rFonts w:ascii="Cambria Math" w:eastAsia="Calibri" w:hAnsi="Cambria Math" w:cs="Times New Roman"/>
            </w:rPr>
            <m:t>∇</m:t>
          </m:r>
          <m:r>
            <w:rPr>
              <w:rFonts w:ascii="Cambria Math" w:eastAsia="Calibri" w:hAnsi="Cambria Math" w:cs="Times New Roman"/>
            </w:rPr>
            <m:t>T=</m:t>
          </m:r>
          <m:sSup>
            <m:sSupPr>
              <m:ctrlPr>
                <w:rPr>
                  <w:rFonts w:ascii="Cambria Math" w:eastAsia="Calibri" w:hAnsi="Cambria Math" w:cs="Times New Roman"/>
                </w:rPr>
              </m:ctrlPr>
            </m:sSupPr>
            <m:e>
              <m:r>
                <m:rPr>
                  <m:sty m:val="p"/>
                </m:rPr>
                <w:rPr>
                  <w:rFonts w:ascii="Cambria Math" w:eastAsia="Calibri" w:hAnsi="Cambria Math" w:cs="Times New Roman"/>
                </w:rPr>
                <m:t>k∇</m:t>
              </m:r>
            </m:e>
            <m:sup>
              <m:r>
                <m:rPr>
                  <m:sty m:val="p"/>
                </m:rPr>
                <w:rPr>
                  <w:rFonts w:ascii="Cambria Math" w:eastAsia="Calibri" w:hAnsi="Cambria Math" w:cs="Times New Roman"/>
                </w:rPr>
                <m:t>2</m:t>
              </m:r>
            </m:sup>
          </m:sSup>
          <m:r>
            <w:rPr>
              <w:rFonts w:ascii="Cambria Math" w:eastAsia="Calibri" w:hAnsi="Cambria Math" w:cs="Times New Roman"/>
            </w:rPr>
            <m:t>T+</m:t>
          </m:r>
          <m:acc>
            <m:accPr>
              <m:chr m:val="̇"/>
              <m:ctrlPr>
                <w:rPr>
                  <w:rFonts w:ascii="Cambria Math" w:eastAsia="Calibri" w:hAnsi="Cambria Math" w:cs="Times New Roman"/>
                  <w:i/>
                </w:rPr>
              </m:ctrlPr>
            </m:accPr>
            <m:e>
              <m:r>
                <w:rPr>
                  <w:rFonts w:ascii="Cambria Math" w:eastAsia="Calibri" w:hAnsi="Cambria Math" w:cs="Times New Roman"/>
                </w:rPr>
                <m:t>q</m:t>
              </m:r>
            </m:e>
          </m:acc>
        </m:oMath>
      </m:oMathPara>
    </w:p>
    <w:p w:rsidR="001A503A" w:rsidRPr="001A503A" w:rsidRDefault="002B7DA2" w:rsidP="001A503A">
      <w:pPr>
        <w:pStyle w:val="ListParagraph"/>
        <w:numPr>
          <w:ilvl w:val="0"/>
          <w:numId w:val="4"/>
        </w:numPr>
        <w:rPr>
          <w:rFonts w:ascii="Calibri" w:eastAsia="Calibri" w:hAnsi="Calibri" w:cs="Times New Roman"/>
        </w:rPr>
      </w:pPr>
      <w:r>
        <w:rPr>
          <w:rFonts w:ascii="Calibri" w:eastAsia="Calibri" w:hAnsi="Calibri" w:cs="Times New Roman"/>
        </w:rPr>
        <w:t xml:space="preserve">Each student should memorize the following dimensionless numbers: Nu, </w:t>
      </w:r>
      <w:proofErr w:type="spellStart"/>
      <w:r>
        <w:rPr>
          <w:rFonts w:ascii="Calibri" w:eastAsia="Calibri" w:hAnsi="Calibri" w:cs="Times New Roman"/>
        </w:rPr>
        <w:t>Pr</w:t>
      </w:r>
      <w:proofErr w:type="spellEnd"/>
      <w:r>
        <w:rPr>
          <w:rFonts w:ascii="Calibri" w:eastAsia="Calibri" w:hAnsi="Calibri" w:cs="Times New Roman"/>
        </w:rPr>
        <w:t xml:space="preserve">, St, </w:t>
      </w:r>
      <w:proofErr w:type="spellStart"/>
      <w:proofErr w:type="gramStart"/>
      <w:r>
        <w:rPr>
          <w:rFonts w:ascii="Calibri" w:eastAsia="Calibri" w:hAnsi="Calibri" w:cs="Times New Roman"/>
        </w:rPr>
        <w:t>Pe</w:t>
      </w:r>
      <w:proofErr w:type="spellEnd"/>
      <w:proofErr w:type="gramEnd"/>
      <w:r>
        <w:rPr>
          <w:rFonts w:ascii="Calibri" w:eastAsia="Calibri" w:hAnsi="Calibri" w:cs="Times New Roman"/>
        </w:rPr>
        <w:t xml:space="preserve"> and understand their meaning.</w:t>
      </w:r>
    </w:p>
    <w:p w:rsidR="002B7DA2" w:rsidRDefault="002B7DA2" w:rsidP="002B7DA2">
      <w:pPr>
        <w:pStyle w:val="ListParagraph"/>
        <w:numPr>
          <w:ilvl w:val="0"/>
          <w:numId w:val="4"/>
        </w:numPr>
        <w:rPr>
          <w:rFonts w:ascii="Calibri" w:eastAsia="Calibri" w:hAnsi="Calibri" w:cs="Times New Roman"/>
        </w:rPr>
      </w:pPr>
      <w:r>
        <w:rPr>
          <w:rFonts w:ascii="Calibri" w:eastAsia="Calibri" w:hAnsi="Calibri" w:cs="Times New Roman"/>
        </w:rPr>
        <w:t>Each student should be able to find h using an appropriate method as described below</w:t>
      </w:r>
      <w:r w:rsidR="00CF40FC">
        <w:rPr>
          <w:rFonts w:ascii="Calibri" w:eastAsia="Calibri" w:hAnsi="Calibri" w:cs="Times New Roman"/>
        </w:rPr>
        <w:t xml:space="preserve"> (note that h is contained within Nu or St)</w:t>
      </w:r>
      <w:r>
        <w:rPr>
          <w:rFonts w:ascii="Calibri" w:eastAsia="Calibri" w:hAnsi="Calibri" w:cs="Times New Roman"/>
        </w:rPr>
        <w:t>:</w:t>
      </w:r>
    </w:p>
    <w:p w:rsidR="002B7DA2" w:rsidRDefault="00FC5CFF" w:rsidP="002B7DA2">
      <w:pPr>
        <w:pStyle w:val="ListParagraph"/>
        <w:numPr>
          <w:ilvl w:val="1"/>
          <w:numId w:val="4"/>
        </w:numPr>
        <w:rPr>
          <w:rFonts w:ascii="Calibri" w:eastAsia="Calibri" w:hAnsi="Calibri" w:cs="Times New Roman"/>
        </w:rPr>
      </w:pPr>
      <w:r>
        <w:rPr>
          <w:rFonts w:ascii="Calibri" w:eastAsia="Calibri" w:hAnsi="Calibri" w:cs="Times New Roman"/>
        </w:rPr>
        <w:t xml:space="preserve">Forced convection, plug flow, flat plate: </w:t>
      </w:r>
      <w:r w:rsidR="002B7DA2">
        <w:rPr>
          <w:rFonts w:ascii="Calibri" w:eastAsia="Calibri" w:hAnsi="Calibri" w:cs="Times New Roman"/>
        </w:rPr>
        <w:t>Using an exact analysis of the boundary layer for plug flow over a flat plate. Each student should memorize the following expression and understand where it comes from:</w:t>
      </w:r>
    </w:p>
    <w:p w:rsidR="002B7DA2" w:rsidRDefault="002B7DA2" w:rsidP="002B7DA2">
      <w:pPr>
        <w:pStyle w:val="ListParagraph"/>
        <w:ind w:left="1440"/>
        <w:rPr>
          <w:rFonts w:ascii="Calibri" w:eastAsia="Calibri" w:hAnsi="Calibri" w:cs="Times New Roman"/>
        </w:rPr>
      </w:pPr>
      <w:proofErr w:type="spellStart"/>
      <w:r>
        <w:rPr>
          <w:rFonts w:ascii="Calibri" w:eastAsia="Calibri" w:hAnsi="Calibri" w:cs="Times New Roman"/>
        </w:rPr>
        <w:t>Nu</w:t>
      </w:r>
      <w:r w:rsidRPr="002B7DA2">
        <w:rPr>
          <w:rFonts w:ascii="Calibri" w:eastAsia="Calibri" w:hAnsi="Calibri" w:cs="Times New Roman"/>
          <w:vertAlign w:val="subscript"/>
        </w:rPr>
        <w:t>L</w:t>
      </w:r>
      <w:proofErr w:type="spellEnd"/>
      <w:r>
        <w:rPr>
          <w:rFonts w:ascii="Calibri" w:eastAsia="Calibri" w:hAnsi="Calibri" w:cs="Times New Roman"/>
        </w:rPr>
        <w:t>=0.664Re</w:t>
      </w:r>
      <w:r w:rsidRPr="002B7DA2">
        <w:rPr>
          <w:rFonts w:ascii="Calibri" w:eastAsia="Calibri" w:hAnsi="Calibri" w:cs="Times New Roman"/>
          <w:vertAlign w:val="subscript"/>
        </w:rPr>
        <w:t>L</w:t>
      </w:r>
      <w:r>
        <w:rPr>
          <w:rFonts w:ascii="Calibri" w:eastAsia="Calibri" w:hAnsi="Calibri" w:cs="Times New Roman"/>
        </w:rPr>
        <w:t xml:space="preserve"> </w:t>
      </w:r>
      <w:r w:rsidRPr="002B7DA2">
        <w:rPr>
          <w:rFonts w:ascii="Calibri" w:eastAsia="Calibri" w:hAnsi="Calibri" w:cs="Times New Roman"/>
          <w:vertAlign w:val="superscript"/>
        </w:rPr>
        <w:t>½</w:t>
      </w:r>
      <w:r>
        <w:rPr>
          <w:rFonts w:ascii="Calibri" w:eastAsia="Calibri" w:hAnsi="Calibri" w:cs="Times New Roman"/>
        </w:rPr>
        <w:t xml:space="preserve"> </w:t>
      </w:r>
      <w:proofErr w:type="spellStart"/>
      <w:r>
        <w:rPr>
          <w:rFonts w:ascii="Calibri" w:eastAsia="Calibri" w:hAnsi="Calibri" w:cs="Times New Roman"/>
        </w:rPr>
        <w:t>Pr</w:t>
      </w:r>
      <w:proofErr w:type="spellEnd"/>
      <w:r>
        <w:rPr>
          <w:rFonts w:ascii="Calibri" w:eastAsia="Calibri" w:hAnsi="Calibri" w:cs="Times New Roman"/>
        </w:rPr>
        <w:t xml:space="preserve"> 1/3</w:t>
      </w:r>
    </w:p>
    <w:p w:rsidR="002B7DA2" w:rsidRDefault="00FC5CFF" w:rsidP="002B7DA2">
      <w:pPr>
        <w:pStyle w:val="ListParagraph"/>
        <w:numPr>
          <w:ilvl w:val="1"/>
          <w:numId w:val="4"/>
        </w:numPr>
        <w:rPr>
          <w:rFonts w:ascii="Calibri" w:eastAsia="Calibri" w:hAnsi="Calibri" w:cs="Times New Roman"/>
        </w:rPr>
      </w:pPr>
      <w:r>
        <w:rPr>
          <w:rFonts w:ascii="Calibri" w:eastAsia="Calibri" w:hAnsi="Calibri" w:cs="Times New Roman"/>
        </w:rPr>
        <w:t xml:space="preserve">Forced convection, plug flow in a pipe, laminar. </w:t>
      </w:r>
      <w:r w:rsidR="002B7DA2">
        <w:rPr>
          <w:rFonts w:ascii="Calibri" w:eastAsia="Calibri" w:hAnsi="Calibri" w:cs="Times New Roman"/>
        </w:rPr>
        <w:t>Using energy and momentum transfer analogies for a plug flow past a solid surface or a plug flow in a pipe. Each student should memori</w:t>
      </w:r>
      <w:r w:rsidR="00D64BE1">
        <w:rPr>
          <w:rFonts w:ascii="Calibri" w:eastAsia="Calibri" w:hAnsi="Calibri" w:cs="Times New Roman"/>
        </w:rPr>
        <w:t xml:space="preserve">ze </w:t>
      </w:r>
      <w:r w:rsidR="002B7DA2">
        <w:rPr>
          <w:rFonts w:ascii="Calibri" w:eastAsia="Calibri" w:hAnsi="Calibri" w:cs="Times New Roman"/>
        </w:rPr>
        <w:t xml:space="preserve"> Colburn analogy expression: </w:t>
      </w:r>
    </w:p>
    <w:p w:rsidR="002B7DA2" w:rsidRPr="001A503A" w:rsidRDefault="002B7DA2" w:rsidP="002B7DA2">
      <w:pPr>
        <w:pStyle w:val="ListParagraph"/>
        <w:ind w:left="1440"/>
        <w:rPr>
          <w:rFonts w:ascii="Calibri" w:eastAsia="Calibri" w:hAnsi="Calibri" w:cs="Times New Roman"/>
        </w:rPr>
      </w:pPr>
      <w:proofErr w:type="spellStart"/>
      <w:proofErr w:type="gramStart"/>
      <w:r>
        <w:rPr>
          <w:rFonts w:ascii="Calibri" w:eastAsia="Calibri" w:hAnsi="Calibri" w:cs="Times New Roman"/>
          <w:i/>
        </w:rPr>
        <w:t>j</w:t>
      </w:r>
      <w:r w:rsidRPr="002B7DA2">
        <w:rPr>
          <w:rFonts w:ascii="Calibri" w:eastAsia="Calibri" w:hAnsi="Calibri" w:cs="Times New Roman"/>
          <w:i/>
          <w:vertAlign w:val="subscript"/>
        </w:rPr>
        <w:t>H</w:t>
      </w:r>
      <w:proofErr w:type="spellEnd"/>
      <w:r>
        <w:rPr>
          <w:rFonts w:ascii="Calibri" w:eastAsia="Calibri" w:hAnsi="Calibri" w:cs="Times New Roman"/>
        </w:rPr>
        <w:t>=</w:t>
      </w:r>
      <w:proofErr w:type="spellStart"/>
      <w:proofErr w:type="gramEnd"/>
      <w:r>
        <w:rPr>
          <w:rFonts w:ascii="Calibri" w:eastAsia="Calibri" w:hAnsi="Calibri" w:cs="Times New Roman"/>
        </w:rPr>
        <w:t>C</w:t>
      </w:r>
      <w:r w:rsidRPr="002B7DA2">
        <w:rPr>
          <w:rFonts w:ascii="Calibri" w:eastAsia="Calibri" w:hAnsi="Calibri" w:cs="Times New Roman"/>
          <w:vertAlign w:val="subscript"/>
        </w:rPr>
        <w:t>f</w:t>
      </w:r>
      <w:proofErr w:type="spellEnd"/>
      <w:r>
        <w:rPr>
          <w:rFonts w:ascii="Calibri" w:eastAsia="Calibri" w:hAnsi="Calibri" w:cs="Times New Roman"/>
        </w:rPr>
        <w:t xml:space="preserve">/2=St </w:t>
      </w:r>
      <w:proofErr w:type="spellStart"/>
      <w:r>
        <w:rPr>
          <w:rFonts w:ascii="Calibri" w:eastAsia="Calibri" w:hAnsi="Calibri" w:cs="Times New Roman"/>
        </w:rPr>
        <w:t>Pr</w:t>
      </w:r>
      <w:proofErr w:type="spellEnd"/>
      <w:r>
        <w:rPr>
          <w:rFonts w:ascii="Calibri" w:eastAsia="Calibri" w:hAnsi="Calibri" w:cs="Times New Roman"/>
        </w:rPr>
        <w:t xml:space="preserve"> </w:t>
      </w:r>
      <w:r w:rsidRPr="002B7DA2">
        <w:rPr>
          <w:rFonts w:ascii="Calibri" w:eastAsia="Calibri" w:hAnsi="Calibri" w:cs="Times New Roman"/>
          <w:vertAlign w:val="superscript"/>
        </w:rPr>
        <w:t>2/3</w:t>
      </w:r>
      <w:r w:rsidR="001A503A">
        <w:rPr>
          <w:rFonts w:ascii="Calibri" w:eastAsia="Calibri" w:hAnsi="Calibri" w:cs="Times New Roman"/>
          <w:vertAlign w:val="superscript"/>
        </w:rPr>
        <w:t xml:space="preserve">. </w:t>
      </w:r>
      <w:r w:rsidR="001A503A">
        <w:rPr>
          <w:rFonts w:ascii="Calibri" w:eastAsia="Calibri" w:hAnsi="Calibri" w:cs="Times New Roman"/>
        </w:rPr>
        <w:t xml:space="preserve"> Here you should know that </w:t>
      </w:r>
      <w:proofErr w:type="spellStart"/>
      <w:r w:rsidR="001A503A">
        <w:rPr>
          <w:rFonts w:ascii="Calibri" w:eastAsia="Calibri" w:hAnsi="Calibri" w:cs="Times New Roman"/>
        </w:rPr>
        <w:t>Cf</w:t>
      </w:r>
      <w:proofErr w:type="spellEnd"/>
      <w:r w:rsidR="001A503A">
        <w:rPr>
          <w:rFonts w:ascii="Calibri" w:eastAsia="Calibri" w:hAnsi="Calibri" w:cs="Times New Roman"/>
        </w:rPr>
        <w:t xml:space="preserve"> is coefficient of skin friction, </w:t>
      </w:r>
      <w:proofErr w:type="spellStart"/>
      <w:r w:rsidR="001A503A">
        <w:rPr>
          <w:rFonts w:ascii="Calibri" w:eastAsia="Calibri" w:hAnsi="Calibri" w:cs="Times New Roman"/>
        </w:rPr>
        <w:t>ie</w:t>
      </w:r>
      <w:proofErr w:type="spellEnd"/>
      <w:r w:rsidR="001A503A">
        <w:rPr>
          <w:rFonts w:ascii="Calibri" w:eastAsia="Calibri" w:hAnsi="Calibri" w:cs="Times New Roman"/>
        </w:rPr>
        <w:t xml:space="preserve"> the same as Fanning friction factor </w:t>
      </w:r>
      <w:proofErr w:type="spellStart"/>
      <w:r w:rsidR="001A503A">
        <w:rPr>
          <w:rFonts w:ascii="Calibri" w:eastAsia="Calibri" w:hAnsi="Calibri" w:cs="Times New Roman"/>
        </w:rPr>
        <w:t>Ff</w:t>
      </w:r>
      <w:proofErr w:type="spellEnd"/>
      <w:r w:rsidR="001A503A">
        <w:rPr>
          <w:rFonts w:ascii="Calibri" w:eastAsia="Calibri" w:hAnsi="Calibri" w:cs="Times New Roman"/>
        </w:rPr>
        <w:t xml:space="preserve">=16/Re. In Fluids you used Darcy friction factor 64/Re, these two are related </w:t>
      </w:r>
      <w:proofErr w:type="spellStart"/>
      <w:proofErr w:type="gramStart"/>
      <w:r w:rsidR="001A503A">
        <w:rPr>
          <w:rFonts w:ascii="Calibri" w:eastAsia="Calibri" w:hAnsi="Calibri" w:cs="Times New Roman"/>
        </w:rPr>
        <w:t>Fd</w:t>
      </w:r>
      <w:proofErr w:type="spellEnd"/>
      <w:r w:rsidR="001A503A">
        <w:rPr>
          <w:rFonts w:ascii="Calibri" w:eastAsia="Calibri" w:hAnsi="Calibri" w:cs="Times New Roman"/>
        </w:rPr>
        <w:t>=</w:t>
      </w:r>
      <w:proofErr w:type="gramEnd"/>
      <w:r w:rsidR="001A503A">
        <w:rPr>
          <w:rFonts w:ascii="Calibri" w:eastAsia="Calibri" w:hAnsi="Calibri" w:cs="Times New Roman"/>
        </w:rPr>
        <w:t>4Ff.</w:t>
      </w:r>
    </w:p>
    <w:p w:rsidR="002B7DA2" w:rsidRDefault="00FC5CFF" w:rsidP="002B7DA2">
      <w:pPr>
        <w:pStyle w:val="ListParagraph"/>
        <w:numPr>
          <w:ilvl w:val="1"/>
          <w:numId w:val="4"/>
        </w:numPr>
        <w:rPr>
          <w:rFonts w:ascii="Calibri" w:eastAsia="Calibri" w:hAnsi="Calibri" w:cs="Times New Roman"/>
        </w:rPr>
      </w:pPr>
      <w:r>
        <w:rPr>
          <w:rFonts w:ascii="Calibri" w:eastAsia="Calibri" w:hAnsi="Calibri" w:cs="Times New Roman"/>
        </w:rPr>
        <w:lastRenderedPageBreak/>
        <w:t xml:space="preserve">Natural convection. </w:t>
      </w:r>
      <w:r w:rsidR="002B7DA2">
        <w:rPr>
          <w:rFonts w:ascii="Calibri" w:eastAsia="Calibri" w:hAnsi="Calibri" w:cs="Times New Roman"/>
        </w:rPr>
        <w:t xml:space="preserve">Using an appropriate empirical correlation from those handed-out </w:t>
      </w:r>
      <w:r>
        <w:rPr>
          <w:rFonts w:ascii="Calibri" w:eastAsia="Calibri" w:hAnsi="Calibri" w:cs="Times New Roman"/>
        </w:rPr>
        <w:t xml:space="preserve">for plates, cylinders and a sphere </w:t>
      </w:r>
      <w:r w:rsidR="002B7DA2">
        <w:rPr>
          <w:rFonts w:ascii="Calibri" w:eastAsia="Calibri" w:hAnsi="Calibri" w:cs="Times New Roman"/>
        </w:rPr>
        <w:t>by Prof. Radisic for n</w:t>
      </w:r>
      <w:r>
        <w:rPr>
          <w:rFonts w:ascii="Calibri" w:eastAsia="Calibri" w:hAnsi="Calibri" w:cs="Times New Roman"/>
        </w:rPr>
        <w:t>atural convection. Each student</w:t>
      </w:r>
      <w:r w:rsidR="002B7DA2">
        <w:rPr>
          <w:rFonts w:ascii="Calibri" w:eastAsia="Calibri" w:hAnsi="Calibri" w:cs="Times New Roman"/>
        </w:rPr>
        <w:t xml:space="preserve"> should also know that Gr number is important in natural convection. </w:t>
      </w:r>
    </w:p>
    <w:p w:rsidR="00D64BE1" w:rsidRDefault="00FC5CFF" w:rsidP="001259DD">
      <w:pPr>
        <w:pStyle w:val="ListParagraph"/>
        <w:numPr>
          <w:ilvl w:val="1"/>
          <w:numId w:val="4"/>
        </w:numPr>
        <w:rPr>
          <w:rFonts w:ascii="Calibri" w:eastAsia="Calibri" w:hAnsi="Calibri" w:cs="Times New Roman"/>
        </w:rPr>
      </w:pPr>
      <w:r>
        <w:rPr>
          <w:rFonts w:ascii="Calibri" w:eastAsia="Calibri" w:hAnsi="Calibri" w:cs="Times New Roman"/>
        </w:rPr>
        <w:t xml:space="preserve">Forced convection, fully developed flow in pipe. </w:t>
      </w:r>
      <w:r w:rsidR="00D64BE1">
        <w:rPr>
          <w:rFonts w:ascii="Calibri" w:eastAsia="Calibri" w:hAnsi="Calibri" w:cs="Times New Roman"/>
        </w:rPr>
        <w:t xml:space="preserve">For fully developed flow, each student should understand how to get local </w:t>
      </w:r>
      <w:proofErr w:type="spellStart"/>
      <w:r w:rsidR="00D64BE1">
        <w:rPr>
          <w:rFonts w:ascii="Calibri" w:eastAsia="Calibri" w:hAnsi="Calibri" w:cs="Times New Roman"/>
        </w:rPr>
        <w:t>Nusselt</w:t>
      </w:r>
      <w:proofErr w:type="spellEnd"/>
      <w:r w:rsidR="00D64BE1">
        <w:rPr>
          <w:rFonts w:ascii="Calibri" w:eastAsia="Calibri" w:hAnsi="Calibri" w:cs="Times New Roman"/>
        </w:rPr>
        <w:t xml:space="preserve"> number using exact analysis solved by </w:t>
      </w:r>
      <w:proofErr w:type="spellStart"/>
      <w:r w:rsidR="00D64BE1">
        <w:rPr>
          <w:rFonts w:ascii="Calibri" w:eastAsia="Calibri" w:hAnsi="Calibri" w:cs="Times New Roman"/>
        </w:rPr>
        <w:t>Graetz</w:t>
      </w:r>
      <w:proofErr w:type="spellEnd"/>
      <w:r w:rsidR="00D64BE1">
        <w:rPr>
          <w:rFonts w:ascii="Calibri" w:eastAsia="Calibri" w:hAnsi="Calibri" w:cs="Times New Roman"/>
        </w:rPr>
        <w:t xml:space="preserve"> or</w:t>
      </w:r>
      <w:r w:rsidR="001259DD">
        <w:rPr>
          <w:rFonts w:ascii="Calibri" w:eastAsia="Calibri" w:hAnsi="Calibri" w:cs="Times New Roman"/>
        </w:rPr>
        <w:t xml:space="preserve"> using </w:t>
      </w:r>
      <w:proofErr w:type="spellStart"/>
      <w:r w:rsidR="001259DD">
        <w:rPr>
          <w:rFonts w:ascii="Calibri" w:eastAsia="Calibri" w:hAnsi="Calibri" w:cs="Times New Roman"/>
        </w:rPr>
        <w:t>Sieder</w:t>
      </w:r>
      <w:proofErr w:type="spellEnd"/>
      <w:r w:rsidR="001259DD">
        <w:rPr>
          <w:rFonts w:ascii="Calibri" w:eastAsia="Calibri" w:hAnsi="Calibri" w:cs="Times New Roman"/>
        </w:rPr>
        <w:t>-Tate correlation.</w:t>
      </w:r>
    </w:p>
    <w:p w:rsidR="00434049" w:rsidRDefault="00434049" w:rsidP="00434049">
      <w:pPr>
        <w:rPr>
          <w:rFonts w:ascii="Calibri" w:eastAsia="Calibri" w:hAnsi="Calibri" w:cs="Times New Roman"/>
        </w:rPr>
      </w:pPr>
    </w:p>
    <w:p w:rsidR="00434049" w:rsidRDefault="00434049" w:rsidP="00434049">
      <w:pPr>
        <w:rPr>
          <w:b/>
          <w:u w:val="single"/>
        </w:rPr>
      </w:pPr>
      <w:r>
        <w:rPr>
          <w:b/>
          <w:u w:val="single"/>
        </w:rPr>
        <w:t>Heat exchangers-</w:t>
      </w:r>
      <w:r w:rsidR="0021414C">
        <w:rPr>
          <w:b/>
          <w:u w:val="single"/>
        </w:rPr>
        <w:t xml:space="preserve"> All </w:t>
      </w:r>
      <w:proofErr w:type="gramStart"/>
      <w:r w:rsidR="0021414C">
        <w:rPr>
          <w:b/>
          <w:u w:val="single"/>
        </w:rPr>
        <w:t xml:space="preserve">of </w:t>
      </w:r>
      <w:r>
        <w:rPr>
          <w:b/>
          <w:u w:val="single"/>
        </w:rPr>
        <w:t xml:space="preserve"> Chapter</w:t>
      </w:r>
      <w:proofErr w:type="gramEnd"/>
      <w:r>
        <w:rPr>
          <w:b/>
          <w:u w:val="single"/>
        </w:rPr>
        <w:t xml:space="preserve"> 22.</w:t>
      </w:r>
    </w:p>
    <w:p w:rsidR="00434049" w:rsidRDefault="00434049" w:rsidP="00434049">
      <w:pPr>
        <w:pStyle w:val="ListParagraph"/>
        <w:numPr>
          <w:ilvl w:val="0"/>
          <w:numId w:val="6"/>
        </w:numPr>
      </w:pPr>
      <w:r w:rsidRPr="00434049">
        <w:t xml:space="preserve">For a heat exchanger of any configuration, each student should know that the amount of energy given out or received, per unit time, by any stream in the heat exchanger can be </w:t>
      </w:r>
      <w:r>
        <w:t>expressed as follows:</w:t>
      </w:r>
    </w:p>
    <w:p w:rsidR="00434049" w:rsidRDefault="00434049" w:rsidP="00434049">
      <w:pPr>
        <w:pStyle w:val="ListParagraph"/>
      </w:pPr>
      <w:r w:rsidRPr="00434049">
        <w:rPr>
          <w:b/>
        </w:rPr>
        <w:t>q=</w:t>
      </w:r>
      <w:proofErr w:type="spellStart"/>
      <w:r w:rsidRPr="00434049">
        <w:rPr>
          <w:b/>
        </w:rPr>
        <w:t>m</w:t>
      </w:r>
      <w:r w:rsidR="0063098E">
        <w:rPr>
          <w:b/>
        </w:rPr>
        <w:t>̇</w:t>
      </w:r>
      <w:r w:rsidRPr="00434049">
        <w:rPr>
          <w:b/>
        </w:rPr>
        <w:t>Cp</w:t>
      </w:r>
      <w:proofErr w:type="spellEnd"/>
      <w:r w:rsidRPr="00434049">
        <w:rPr>
          <w:b/>
        </w:rPr>
        <w:t xml:space="preserve"> (Tin-Tout),</w:t>
      </w:r>
      <w:r>
        <w:t xml:space="preserve"> </w:t>
      </w:r>
      <w:r w:rsidRPr="00434049">
        <w:rPr>
          <w:b/>
        </w:rPr>
        <w:t>memorize this equation</w:t>
      </w:r>
      <w:r>
        <w:t>.</w:t>
      </w:r>
    </w:p>
    <w:p w:rsidR="00434049" w:rsidRDefault="00434049" w:rsidP="00434049">
      <w:pPr>
        <w:pStyle w:val="ListParagraph"/>
      </w:pPr>
    </w:p>
    <w:p w:rsidR="00434049" w:rsidRDefault="00434049" w:rsidP="00434049">
      <w:pPr>
        <w:pStyle w:val="ListParagraph"/>
      </w:pPr>
      <w:r>
        <w:t>If the heat transfer rate is know</w:t>
      </w:r>
      <w:r w:rsidR="007C4783">
        <w:t>n</w:t>
      </w:r>
      <w:r>
        <w:t>, the equation above can be used to find the temperature difference or e.g. outlet temperature for the given stream.</w:t>
      </w:r>
    </w:p>
    <w:p w:rsidR="00434049" w:rsidRDefault="00434049" w:rsidP="00434049">
      <w:pPr>
        <w:pStyle w:val="ListParagraph"/>
      </w:pPr>
    </w:p>
    <w:p w:rsidR="00434049" w:rsidRDefault="00434049" w:rsidP="00434049">
      <w:pPr>
        <w:pStyle w:val="ListParagraph"/>
        <w:numPr>
          <w:ilvl w:val="0"/>
          <w:numId w:val="6"/>
        </w:numPr>
      </w:pPr>
      <w:r>
        <w:t>Each student should be able to find the amount of heat transferred between the two streams in a heat exchanger</w:t>
      </w:r>
      <w:r w:rsidR="0063098E">
        <w:t xml:space="preserve">, using the following methods, provided overall heat transfer coefficient, U, and area available </w:t>
      </w:r>
      <w:r w:rsidR="00C17248">
        <w:t>for the heat exchange, A, are known:</w:t>
      </w:r>
      <w:r>
        <w:t xml:space="preserve"> </w:t>
      </w:r>
    </w:p>
    <w:p w:rsidR="00434049" w:rsidRDefault="00434049" w:rsidP="00434049">
      <w:pPr>
        <w:pStyle w:val="ListParagraph"/>
        <w:numPr>
          <w:ilvl w:val="0"/>
          <w:numId w:val="7"/>
        </w:numPr>
      </w:pPr>
      <w:r>
        <w:t>Log mean temperature difference for parallel and counter-flow operation.</w:t>
      </w:r>
    </w:p>
    <w:p w:rsidR="0063098E" w:rsidRDefault="00434049" w:rsidP="0063098E">
      <w:pPr>
        <w:pStyle w:val="ListParagraph"/>
        <w:ind w:left="1080" w:firstLine="720"/>
      </w:pPr>
      <w:r w:rsidRPr="0063098E">
        <w:rPr>
          <w:b/>
        </w:rPr>
        <w:t>q=U</w:t>
      </w:r>
      <w:r w:rsidR="0063098E" w:rsidRPr="0063098E">
        <w:rPr>
          <w:b/>
        </w:rPr>
        <w:t xml:space="preserve"> A </w:t>
      </w:r>
      <w:r w:rsidR="0063098E" w:rsidRPr="0063098E">
        <w:rPr>
          <w:rFonts w:ascii="Symbol" w:hAnsi="Symbol"/>
          <w:b/>
        </w:rPr>
        <w:t></w:t>
      </w:r>
      <w:proofErr w:type="spellStart"/>
      <w:r w:rsidR="0063098E" w:rsidRPr="0063098E">
        <w:rPr>
          <w:b/>
        </w:rPr>
        <w:t>T</w:t>
      </w:r>
      <w:r w:rsidR="0063098E" w:rsidRPr="0063098E">
        <w:rPr>
          <w:b/>
          <w:vertAlign w:val="subscript"/>
        </w:rPr>
        <w:t>lm</w:t>
      </w:r>
      <w:proofErr w:type="spellEnd"/>
      <w:r w:rsidR="0063098E" w:rsidRPr="0063098E">
        <w:rPr>
          <w:b/>
        </w:rPr>
        <w:t>, memorize this equation</w:t>
      </w:r>
      <w:r w:rsidR="0063098E">
        <w:t xml:space="preserve">.  </w:t>
      </w:r>
    </w:p>
    <w:p w:rsidR="00434049" w:rsidRDefault="0063098E" w:rsidP="0063098E">
      <w:pPr>
        <w:pStyle w:val="ListParagraph"/>
        <w:ind w:left="1800"/>
      </w:pPr>
      <w:r>
        <w:t xml:space="preserve">(Formula for </w:t>
      </w:r>
      <w:r w:rsidRPr="0063098E">
        <w:rPr>
          <w:rFonts w:ascii="Symbol" w:hAnsi="Symbol"/>
          <w:b/>
        </w:rPr>
        <w:t></w:t>
      </w:r>
      <w:proofErr w:type="spellStart"/>
      <w:r w:rsidRPr="0063098E">
        <w:rPr>
          <w:b/>
        </w:rPr>
        <w:t>T</w:t>
      </w:r>
      <w:r w:rsidRPr="0063098E">
        <w:rPr>
          <w:b/>
          <w:vertAlign w:val="subscript"/>
        </w:rPr>
        <w:t>lm</w:t>
      </w:r>
      <w:proofErr w:type="spellEnd"/>
      <w:r>
        <w:t xml:space="preserve"> will be </w:t>
      </w:r>
      <w:proofErr w:type="gramStart"/>
      <w:r>
        <w:t>given,</w:t>
      </w:r>
      <w:proofErr w:type="gramEnd"/>
      <w:r>
        <w:t xml:space="preserve"> each student needs to know how to use it in parallel or counter-flow.)</w:t>
      </w:r>
    </w:p>
    <w:p w:rsidR="0063098E" w:rsidRDefault="0063098E" w:rsidP="0063098E">
      <w:pPr>
        <w:pStyle w:val="ListParagraph"/>
        <w:ind w:left="1080" w:firstLine="720"/>
      </w:pPr>
    </w:p>
    <w:p w:rsidR="0063098E" w:rsidRDefault="0063098E" w:rsidP="0063098E">
      <w:pPr>
        <w:pStyle w:val="ListParagraph"/>
        <w:numPr>
          <w:ilvl w:val="0"/>
          <w:numId w:val="7"/>
        </w:numPr>
      </w:pPr>
      <w:r>
        <w:t xml:space="preserve">Using correction factor F for shell-and-tube or cross-flow heat exchangers. </w:t>
      </w:r>
    </w:p>
    <w:p w:rsidR="0063098E" w:rsidRDefault="0063098E" w:rsidP="0063098E">
      <w:pPr>
        <w:pStyle w:val="ListParagraph"/>
        <w:ind w:left="1800"/>
        <w:rPr>
          <w:b/>
        </w:rPr>
      </w:pPr>
      <w:r w:rsidRPr="0063098E">
        <w:rPr>
          <w:b/>
        </w:rPr>
        <w:t xml:space="preserve">q=U A </w:t>
      </w:r>
      <w:r>
        <w:rPr>
          <w:b/>
        </w:rPr>
        <w:t xml:space="preserve">F </w:t>
      </w:r>
      <w:r w:rsidRPr="0063098E">
        <w:rPr>
          <w:rFonts w:ascii="Symbol" w:hAnsi="Symbol"/>
          <w:b/>
        </w:rPr>
        <w:t></w:t>
      </w:r>
      <w:proofErr w:type="spellStart"/>
      <w:r w:rsidRPr="0063098E">
        <w:rPr>
          <w:b/>
        </w:rPr>
        <w:t>T</w:t>
      </w:r>
      <w:r w:rsidRPr="0063098E">
        <w:rPr>
          <w:b/>
          <w:vertAlign w:val="subscript"/>
        </w:rPr>
        <w:t>lm</w:t>
      </w:r>
      <w:proofErr w:type="spellEnd"/>
      <w:r w:rsidRPr="0063098E">
        <w:rPr>
          <w:b/>
        </w:rPr>
        <w:t>, memorize this equation</w:t>
      </w:r>
      <w:r>
        <w:rPr>
          <w:b/>
        </w:rPr>
        <w:t>.</w:t>
      </w:r>
    </w:p>
    <w:p w:rsidR="0063098E" w:rsidRDefault="0063098E" w:rsidP="0063098E">
      <w:pPr>
        <w:pStyle w:val="ListParagraph"/>
        <w:ind w:left="1800"/>
      </w:pPr>
      <w:r w:rsidRPr="0063098E">
        <w:t xml:space="preserve">(Charts will be </w:t>
      </w:r>
      <w:proofErr w:type="gramStart"/>
      <w:r w:rsidRPr="0063098E">
        <w:t>given,</w:t>
      </w:r>
      <w:proofErr w:type="gramEnd"/>
      <w:r w:rsidRPr="0063098E">
        <w:t xml:space="preserve"> each student needs to know how to use the charts</w:t>
      </w:r>
      <w:r w:rsidR="007C4783">
        <w:t xml:space="preserve"> to get F</w:t>
      </w:r>
      <w:r w:rsidRPr="0063098E">
        <w:t>)</w:t>
      </w:r>
    </w:p>
    <w:p w:rsidR="0063098E" w:rsidRDefault="0063098E" w:rsidP="0063098E">
      <w:pPr>
        <w:pStyle w:val="ListParagraph"/>
        <w:ind w:left="1800"/>
      </w:pPr>
    </w:p>
    <w:p w:rsidR="0063098E" w:rsidRDefault="0063098E" w:rsidP="0063098E">
      <w:pPr>
        <w:pStyle w:val="ListParagraph"/>
        <w:numPr>
          <w:ilvl w:val="0"/>
          <w:numId w:val="7"/>
        </w:numPr>
      </w:pPr>
      <w:r>
        <w:t>Using Number of Transfer Units method:</w:t>
      </w:r>
    </w:p>
    <w:p w:rsidR="0063098E" w:rsidRDefault="0063098E" w:rsidP="0063098E">
      <w:pPr>
        <w:pStyle w:val="ListParagraph"/>
        <w:ind w:left="1800"/>
      </w:pPr>
      <w:r w:rsidRPr="0063098E">
        <w:rPr>
          <w:b/>
        </w:rPr>
        <w:t>NTU=UA/</w:t>
      </w:r>
      <w:proofErr w:type="spellStart"/>
      <w:r w:rsidRPr="0063098E">
        <w:rPr>
          <w:b/>
        </w:rPr>
        <w:t>C</w:t>
      </w:r>
      <w:r w:rsidRPr="0063098E">
        <w:rPr>
          <w:b/>
          <w:vertAlign w:val="subscript"/>
        </w:rPr>
        <w:t>min</w:t>
      </w:r>
      <w:proofErr w:type="spellEnd"/>
      <w:r>
        <w:t xml:space="preserve">, </w:t>
      </w:r>
      <w:r w:rsidRPr="0063098E">
        <w:rPr>
          <w:b/>
        </w:rPr>
        <w:t>memorize this equation.</w:t>
      </w:r>
      <w:r>
        <w:t xml:space="preserve"> </w:t>
      </w:r>
    </w:p>
    <w:p w:rsidR="0063098E" w:rsidRDefault="0063098E" w:rsidP="0063098E">
      <w:pPr>
        <w:pStyle w:val="ListParagraph"/>
        <w:ind w:left="1800"/>
        <w:rPr>
          <w:b/>
        </w:rPr>
      </w:pPr>
      <w:proofErr w:type="spellStart"/>
      <w:r>
        <w:rPr>
          <w:b/>
        </w:rPr>
        <w:t>C</w:t>
      </w:r>
      <w:r w:rsidRPr="0063098E">
        <w:rPr>
          <w:b/>
          <w:vertAlign w:val="subscript"/>
        </w:rPr>
        <w:t>min</w:t>
      </w:r>
      <w:proofErr w:type="spellEnd"/>
      <w:r>
        <w:rPr>
          <w:b/>
        </w:rPr>
        <w:t>=</w:t>
      </w:r>
      <w:proofErr w:type="spellStart"/>
      <w:r>
        <w:rPr>
          <w:b/>
        </w:rPr>
        <w:t>ṁCp</w:t>
      </w:r>
      <w:proofErr w:type="spellEnd"/>
      <w:r>
        <w:rPr>
          <w:b/>
        </w:rPr>
        <w:t xml:space="preserve">, pick smaller value of two. </w:t>
      </w:r>
    </w:p>
    <w:p w:rsidR="0063098E" w:rsidRDefault="0063098E" w:rsidP="0063098E">
      <w:pPr>
        <w:pStyle w:val="ListParagraph"/>
        <w:ind w:left="1800"/>
        <w:rPr>
          <w:b/>
        </w:rPr>
      </w:pPr>
      <w:r>
        <w:rPr>
          <w:b/>
        </w:rPr>
        <w:t>q=</w:t>
      </w:r>
      <w:r w:rsidRPr="0063098E">
        <w:rPr>
          <w:rFonts w:ascii="Symbol" w:hAnsi="Symbol"/>
          <w:b/>
        </w:rPr>
        <w:t></w:t>
      </w:r>
      <w:proofErr w:type="spellStart"/>
      <w:proofErr w:type="gramStart"/>
      <w:r>
        <w:rPr>
          <w:b/>
        </w:rPr>
        <w:t>C</w:t>
      </w:r>
      <w:r w:rsidRPr="0063098E">
        <w:rPr>
          <w:b/>
          <w:vertAlign w:val="subscript"/>
        </w:rPr>
        <w:t>min</w:t>
      </w:r>
      <w:proofErr w:type="spellEnd"/>
      <w:r>
        <w:rPr>
          <w:b/>
        </w:rPr>
        <w:t>(</w:t>
      </w:r>
      <w:proofErr w:type="gramEnd"/>
      <w:r>
        <w:rPr>
          <w:b/>
        </w:rPr>
        <w:t xml:space="preserve">T </w:t>
      </w:r>
      <w:r w:rsidRPr="0063098E">
        <w:rPr>
          <w:b/>
          <w:vertAlign w:val="subscript"/>
        </w:rPr>
        <w:t>hot in</w:t>
      </w:r>
      <w:r>
        <w:rPr>
          <w:b/>
        </w:rPr>
        <w:t xml:space="preserve">-T </w:t>
      </w:r>
      <w:r w:rsidRPr="0063098E">
        <w:rPr>
          <w:b/>
          <w:vertAlign w:val="subscript"/>
        </w:rPr>
        <w:t>cold in</w:t>
      </w:r>
      <w:r>
        <w:rPr>
          <w:b/>
        </w:rPr>
        <w:t>), memorize this equation.</w:t>
      </w:r>
    </w:p>
    <w:p w:rsidR="0063098E" w:rsidRDefault="0063098E" w:rsidP="0063098E">
      <w:pPr>
        <w:pStyle w:val="ListParagraph"/>
        <w:ind w:left="1800"/>
        <w:rPr>
          <w:b/>
        </w:rPr>
      </w:pPr>
    </w:p>
    <w:p w:rsidR="0063098E" w:rsidRDefault="0063098E" w:rsidP="0063098E">
      <w:pPr>
        <w:pStyle w:val="ListParagraph"/>
        <w:ind w:left="1800"/>
      </w:pPr>
      <w:r w:rsidRPr="0063098E">
        <w:rPr>
          <w:rFonts w:ascii="Symbol" w:hAnsi="Symbol"/>
        </w:rPr>
        <w:t></w:t>
      </w:r>
      <w:r w:rsidRPr="0063098E">
        <w:rPr>
          <w:rFonts w:ascii="Symbol" w:hAnsi="Symbol"/>
        </w:rPr>
        <w:t></w:t>
      </w:r>
      <w:r w:rsidRPr="0063098E">
        <w:rPr>
          <w:rFonts w:ascii="Symbol" w:hAnsi="Symbol"/>
        </w:rPr>
        <w:t></w:t>
      </w:r>
      <w:proofErr w:type="spellStart"/>
      <w:r w:rsidRPr="0063098E">
        <w:t>effectivness</w:t>
      </w:r>
      <w:proofErr w:type="spellEnd"/>
      <w:proofErr w:type="gramStart"/>
      <w:r w:rsidRPr="0063098E">
        <w:t>,  is</w:t>
      </w:r>
      <w:proofErr w:type="gramEnd"/>
      <w:r w:rsidRPr="0063098E">
        <w:t xml:space="preserve"> a function of NTU and </w:t>
      </w:r>
      <w:proofErr w:type="spellStart"/>
      <w:r w:rsidRPr="0063098E">
        <w:t>Cmin</w:t>
      </w:r>
      <w:proofErr w:type="spellEnd"/>
      <w:r w:rsidRPr="0063098E">
        <w:t>. It can be found using equations for parallel or counter-flow</w:t>
      </w:r>
      <w:r w:rsidR="007C4783">
        <w:t xml:space="preserve">, </w:t>
      </w:r>
      <w:r w:rsidRPr="0063098E">
        <w:t>as well as by using charts for shell-tube and cross-flow</w:t>
      </w:r>
      <w:r w:rsidR="007C4783">
        <w:t xml:space="preserve"> heat exchangers</w:t>
      </w:r>
      <w:r w:rsidRPr="0063098E">
        <w:t xml:space="preserve">. Equations and charts will be </w:t>
      </w:r>
      <w:proofErr w:type="gramStart"/>
      <w:r w:rsidRPr="0063098E">
        <w:t>provided,</w:t>
      </w:r>
      <w:proofErr w:type="gramEnd"/>
      <w:r w:rsidRPr="0063098E">
        <w:t xml:space="preserve"> each student is responsible for knowing how to use them. </w:t>
      </w:r>
    </w:p>
    <w:p w:rsidR="00C17248" w:rsidRDefault="00C17248" w:rsidP="0063098E">
      <w:pPr>
        <w:pStyle w:val="ListParagraph"/>
        <w:ind w:left="1800"/>
      </w:pPr>
    </w:p>
    <w:p w:rsidR="0063098E" w:rsidRDefault="00C17248" w:rsidP="0063098E">
      <w:pPr>
        <w:pStyle w:val="ListParagraph"/>
        <w:numPr>
          <w:ilvl w:val="0"/>
          <w:numId w:val="6"/>
        </w:numPr>
      </w:pPr>
      <w:r>
        <w:lastRenderedPageBreak/>
        <w:t>If q, U and appropriate temperatures are know</w:t>
      </w:r>
      <w:r w:rsidR="00677013">
        <w:t>n</w:t>
      </w:r>
      <w:r>
        <w:t xml:space="preserve">, each student should be able to </w:t>
      </w:r>
      <w:r w:rsidR="007C4783">
        <w:t>use</w:t>
      </w:r>
      <w:r>
        <w:t xml:space="preserve"> methods from 2 above to find the required heat exchange area, A. Each student should understand that the best heat exchanger to use in a given situation is one that uses least area to accomplish the same heat transfer rate. </w:t>
      </w:r>
    </w:p>
    <w:p w:rsidR="00C17248" w:rsidRDefault="00C17248" w:rsidP="00C17248">
      <w:pPr>
        <w:pStyle w:val="ListParagraph"/>
      </w:pPr>
    </w:p>
    <w:p w:rsidR="00C17248" w:rsidRDefault="00C17248" w:rsidP="00C17248">
      <w:pPr>
        <w:pStyle w:val="ListParagraph"/>
        <w:numPr>
          <w:ilvl w:val="0"/>
          <w:numId w:val="6"/>
        </w:numPr>
      </w:pPr>
      <w:r>
        <w:t xml:space="preserve">Each student should understand that fouling can lead to decrease in the overall heat transfer coefficient U. Fouling resistance </w:t>
      </w:r>
      <w:proofErr w:type="spellStart"/>
      <w:r>
        <w:t>R</w:t>
      </w:r>
      <w:r w:rsidRPr="00C17248">
        <w:rPr>
          <w:vertAlign w:val="subscript"/>
        </w:rPr>
        <w:t>f</w:t>
      </w:r>
      <w:proofErr w:type="spellEnd"/>
      <w:r w:rsidRPr="00C17248">
        <w:rPr>
          <w:vertAlign w:val="subscript"/>
        </w:rPr>
        <w:t xml:space="preserve"> </w:t>
      </w:r>
      <w:r w:rsidR="007C4783">
        <w:rPr>
          <w:vertAlign w:val="subscript"/>
        </w:rPr>
        <w:t xml:space="preserve"> </w:t>
      </w:r>
      <w:r>
        <w:t xml:space="preserve">can be included </w:t>
      </w:r>
      <w:r w:rsidR="007C4783">
        <w:t xml:space="preserve">in the overall hat transfer coefficient </w:t>
      </w:r>
      <w:r>
        <w:t xml:space="preserve">using electrical analogy. Since students are well versed in electrical analogy this was only practiced in tutorial and not in class. </w:t>
      </w:r>
    </w:p>
    <w:p w:rsidR="00F8160A" w:rsidRDefault="00F8160A" w:rsidP="00F8160A">
      <w:pPr>
        <w:pStyle w:val="ListParagraph"/>
      </w:pPr>
    </w:p>
    <w:p w:rsidR="00F8160A" w:rsidRPr="00F8160A" w:rsidRDefault="00F8160A" w:rsidP="00F8160A">
      <w:pPr>
        <w:rPr>
          <w:b/>
        </w:rPr>
      </w:pPr>
      <w:r w:rsidRPr="0021414C">
        <w:rPr>
          <w:b/>
          <w:u w:val="single"/>
        </w:rPr>
        <w:t>Mass transfer</w:t>
      </w:r>
      <w:r w:rsidR="0021414C">
        <w:rPr>
          <w:b/>
        </w:rPr>
        <w:t xml:space="preserve"> (24.1, you do not need all cases but take a look at this chapter, 25.2, 25.3 focus on dilute systems in these two chapters, 27.1, 27.2)</w:t>
      </w:r>
    </w:p>
    <w:p w:rsidR="00F8160A" w:rsidRDefault="00F8160A" w:rsidP="00F8160A">
      <w:pPr>
        <w:pStyle w:val="ListParagraph"/>
        <w:numPr>
          <w:ilvl w:val="0"/>
          <w:numId w:val="9"/>
        </w:numPr>
      </w:pPr>
      <w:r>
        <w:t>For a dilute, binary mixture, of constant density and with a constant diffusion coefficient, e</w:t>
      </w:r>
      <w:r>
        <w:t xml:space="preserve">ach student should be able to use and simply (using Appendix B) the generalized </w:t>
      </w:r>
      <w:r>
        <w:t xml:space="preserve">mass </w:t>
      </w:r>
      <w:r>
        <w:t xml:space="preserve"> transfer equation with, to find a temperature profile using appropriate boundary conditions </w:t>
      </w:r>
    </w:p>
    <w:p w:rsidR="00F8160A" w:rsidRPr="00F8160A" w:rsidRDefault="00F8160A" w:rsidP="00F8160A">
      <w:pPr>
        <w:ind w:left="360"/>
        <w:rPr>
          <w:rFonts w:ascii="Calibri" w:eastAsia="Calibri" w:hAnsi="Calibri" w:cs="Times New Roman"/>
        </w:rPr>
      </w:pPr>
      <m:oMathPara>
        <m:oMath>
          <m:f>
            <m:fPr>
              <m:ctrlPr>
                <w:rPr>
                  <w:rFonts w:ascii="Cambria Math" w:eastAsia="Calibri" w:hAnsi="Cambria Math" w:cs="Times New Roman"/>
                  <w:i/>
                </w:rPr>
              </m:ctrlPr>
            </m:fPr>
            <m:num>
              <m:r>
                <w:rPr>
                  <w:rFonts w:ascii="Cambria Math" w:eastAsia="Calibri" w:hAnsi="Cambria Math" w:cs="Times New Roman"/>
                </w:rPr>
                <m:t>∂C</m:t>
              </m:r>
            </m:num>
            <m:den>
              <m:r>
                <w:rPr>
                  <w:rFonts w:ascii="Cambria Math" w:eastAsia="Calibri" w:hAnsi="Cambria Math" w:cs="Times New Roman"/>
                </w:rPr>
                <m:t>∂t</m:t>
              </m:r>
            </m:den>
          </m:f>
          <m:r>
            <w:rPr>
              <w:rFonts w:ascii="Cambria Math" w:eastAsia="Calibri" w:hAnsi="Cambria Math" w:cs="Times New Roman"/>
            </w:rPr>
            <m:t>+</m:t>
          </m:r>
          <m:r>
            <m:rPr>
              <m:sty m:val="bi"/>
            </m:rPr>
            <w:rPr>
              <w:rFonts w:ascii="Cambria Math" w:eastAsia="Calibri" w:hAnsi="Cambria Math" w:cs="Times New Roman"/>
            </w:rPr>
            <m:t>v</m:t>
          </m:r>
          <m:r>
            <w:rPr>
              <w:rFonts w:ascii="Cambria Math" w:eastAsia="Calibri" w:hAnsi="Cambria Math" w:cs="Times New Roman"/>
            </w:rPr>
            <m:t>∙</m:t>
          </m:r>
          <m:r>
            <m:rPr>
              <m:sty m:val="p"/>
            </m:rPr>
            <w:rPr>
              <w:rFonts w:ascii="Cambria Math" w:eastAsia="Calibri" w:hAnsi="Cambria Math" w:cs="Times New Roman"/>
            </w:rPr>
            <m:t>∇</m:t>
          </m:r>
          <m:r>
            <w:rPr>
              <w:rFonts w:ascii="Cambria Math" w:eastAsia="Calibri" w:hAnsi="Cambria Math" w:cs="Times New Roman"/>
            </w:rPr>
            <m:t>C</m:t>
          </m:r>
          <m:r>
            <w:rPr>
              <w:rFonts w:ascii="Cambria Math" w:eastAsia="Calibri" w:hAnsi="Cambria Math" w:cs="Times New Roman"/>
            </w:rPr>
            <m:t>=</m:t>
          </m:r>
          <m:sSup>
            <m:sSupPr>
              <m:ctrlPr>
                <w:rPr>
                  <w:rFonts w:ascii="Cambria Math" w:eastAsia="Calibri" w:hAnsi="Cambria Math" w:cs="Times New Roman"/>
                </w:rPr>
              </m:ctrlPr>
            </m:sSupPr>
            <m:e>
              <m:r>
                <m:rPr>
                  <m:sty m:val="p"/>
                </m:rPr>
                <w:rPr>
                  <w:rFonts w:ascii="Cambria Math" w:eastAsia="Calibri" w:hAnsi="Cambria Math" w:cs="Times New Roman"/>
                </w:rPr>
                <m:t>D</m:t>
              </m:r>
              <m:r>
                <m:rPr>
                  <m:sty m:val="p"/>
                </m:rPr>
                <w:rPr>
                  <w:rFonts w:ascii="Cambria Math" w:eastAsia="Calibri" w:hAnsi="Cambria Math" w:cs="Times New Roman"/>
                </w:rPr>
                <m:t>∇</m:t>
              </m:r>
            </m:e>
            <m:sup>
              <m:r>
                <m:rPr>
                  <m:sty m:val="p"/>
                </m:rPr>
                <w:rPr>
                  <w:rFonts w:ascii="Cambria Math" w:eastAsia="Calibri" w:hAnsi="Cambria Math" w:cs="Times New Roman"/>
                </w:rPr>
                <m:t>2</m:t>
              </m:r>
            </m:sup>
          </m:sSup>
          <m:r>
            <w:rPr>
              <w:rFonts w:ascii="Cambria Math" w:eastAsia="Calibri" w:hAnsi="Cambria Math" w:cs="Times New Roman"/>
            </w:rPr>
            <m:t>C</m:t>
          </m:r>
          <m:r>
            <w:rPr>
              <w:rFonts w:ascii="Cambria Math" w:eastAsia="Calibri" w:hAnsi="Cambria Math" w:cs="Times New Roman"/>
            </w:rPr>
            <m:t>+</m:t>
          </m:r>
          <m:r>
            <w:rPr>
              <w:rFonts w:ascii="Cambria Math" w:eastAsia="Calibri" w:hAnsi="Cambria Math" w:cs="Times New Roman"/>
            </w:rPr>
            <m:t xml:space="preserve">R </m:t>
          </m:r>
        </m:oMath>
      </m:oMathPara>
    </w:p>
    <w:p w:rsidR="00F8160A" w:rsidRDefault="00F8160A" w:rsidP="00F8160A">
      <w:pPr>
        <w:ind w:left="360"/>
        <w:rPr>
          <w:rFonts w:ascii="Calibri" w:eastAsia="Calibri" w:hAnsi="Calibri" w:cs="Times New Roman"/>
        </w:rPr>
      </w:pPr>
      <w:r>
        <w:rPr>
          <w:rFonts w:ascii="Calibri" w:eastAsia="Calibri" w:hAnsi="Calibri" w:cs="Times New Roman"/>
        </w:rPr>
        <w:tab/>
        <w:t>To solve the following problems:</w:t>
      </w:r>
    </w:p>
    <w:p w:rsidR="00F8160A" w:rsidRPr="00F8160A" w:rsidRDefault="00F8160A" w:rsidP="00F8160A">
      <w:pPr>
        <w:pStyle w:val="ListParagraph"/>
        <w:numPr>
          <w:ilvl w:val="0"/>
          <w:numId w:val="11"/>
        </w:numPr>
        <w:rPr>
          <w:rFonts w:ascii="Calibri" w:eastAsia="Calibri" w:hAnsi="Calibri" w:cs="Times New Roman"/>
        </w:rPr>
      </w:pPr>
      <w:r>
        <w:rPr>
          <w:rFonts w:ascii="Calibri" w:eastAsia="Calibri" w:hAnsi="Calibri" w:cs="Times New Roman"/>
        </w:rPr>
        <w:t>1-D steady state diffusion</w:t>
      </w:r>
    </w:p>
    <w:p w:rsidR="00F8160A" w:rsidRDefault="00F8160A" w:rsidP="00F8160A">
      <w:pPr>
        <w:pStyle w:val="ListParagraph"/>
        <w:numPr>
          <w:ilvl w:val="0"/>
          <w:numId w:val="11"/>
        </w:numPr>
        <w:rPr>
          <w:rFonts w:ascii="Calibri" w:eastAsia="Calibri" w:hAnsi="Calibri" w:cs="Times New Roman"/>
        </w:rPr>
      </w:pPr>
      <w:r>
        <w:rPr>
          <w:rFonts w:ascii="Calibri" w:eastAsia="Calibri" w:hAnsi="Calibri" w:cs="Times New Roman"/>
        </w:rPr>
        <w:t>1-D steady state diffusion with homogenous reaction</w:t>
      </w:r>
    </w:p>
    <w:p w:rsidR="00F8160A" w:rsidRPr="00F8160A" w:rsidRDefault="00F8160A" w:rsidP="00F8160A">
      <w:pPr>
        <w:pStyle w:val="ListParagraph"/>
        <w:numPr>
          <w:ilvl w:val="0"/>
          <w:numId w:val="11"/>
        </w:numPr>
        <w:rPr>
          <w:rFonts w:ascii="Calibri" w:eastAsia="Calibri" w:hAnsi="Calibri" w:cs="Times New Roman"/>
        </w:rPr>
      </w:pPr>
      <w:r w:rsidRPr="00D640F9">
        <w:rPr>
          <w:rFonts w:ascii="Calibri" w:eastAsia="Calibri" w:hAnsi="Calibri" w:cs="Times New Roman"/>
        </w:rPr>
        <w:t xml:space="preserve">1-D </w:t>
      </w:r>
      <w:proofErr w:type="gramStart"/>
      <w:r w:rsidR="00D640F9" w:rsidRPr="00D640F9">
        <w:rPr>
          <w:rFonts w:ascii="Calibri" w:eastAsia="Calibri" w:hAnsi="Calibri" w:cs="Times New Roman"/>
        </w:rPr>
        <w:t xml:space="preserve">transient </w:t>
      </w:r>
      <w:r w:rsidRPr="00D640F9">
        <w:rPr>
          <w:rFonts w:ascii="Calibri" w:eastAsia="Calibri" w:hAnsi="Calibri" w:cs="Times New Roman"/>
        </w:rPr>
        <w:t xml:space="preserve"> diffusion</w:t>
      </w:r>
      <w:proofErr w:type="gramEnd"/>
      <w:r w:rsidRPr="00D640F9">
        <w:rPr>
          <w:rFonts w:ascii="Calibri" w:eastAsia="Calibri" w:hAnsi="Calibri" w:cs="Times New Roman"/>
        </w:rPr>
        <w:t>.</w:t>
      </w:r>
      <w:r w:rsidR="00D640F9">
        <w:rPr>
          <w:rFonts w:ascii="Calibri" w:eastAsia="Calibri" w:hAnsi="Calibri" w:cs="Times New Roman"/>
        </w:rPr>
        <w:t xml:space="preserve"> Bi=[k</w:t>
      </w:r>
      <w:r w:rsidR="00D640F9" w:rsidRPr="00D640F9">
        <w:rPr>
          <w:rFonts w:ascii="Calibri" w:eastAsia="Calibri" w:hAnsi="Calibri" w:cs="Times New Roman"/>
          <w:vertAlign w:val="subscript"/>
        </w:rPr>
        <w:t>c</w:t>
      </w:r>
      <w:r w:rsidR="00D640F9">
        <w:rPr>
          <w:rFonts w:ascii="Calibri" w:eastAsia="Calibri" w:hAnsi="Calibri" w:cs="Times New Roman"/>
        </w:rPr>
        <w:t xml:space="preserve"> (V/A)]/[K D</w:t>
      </w:r>
      <w:r w:rsidR="00D640F9" w:rsidRPr="00D640F9">
        <w:rPr>
          <w:rFonts w:ascii="Calibri" w:eastAsia="Calibri" w:hAnsi="Calibri" w:cs="Times New Roman"/>
          <w:vertAlign w:val="subscript"/>
        </w:rPr>
        <w:t>AB</w:t>
      </w:r>
      <w:r w:rsidR="00D640F9">
        <w:rPr>
          <w:rFonts w:ascii="Calibri" w:eastAsia="Calibri" w:hAnsi="Calibri" w:cs="Times New Roman"/>
        </w:rPr>
        <w:t xml:space="preserve"> ] </w:t>
      </w:r>
      <w:r w:rsidRPr="00F8160A">
        <w:rPr>
          <w:rFonts w:ascii="Calibri" w:eastAsia="Calibri" w:hAnsi="Calibri" w:cs="Times New Roman"/>
        </w:rPr>
        <w:t xml:space="preserve">For semi-infinite </w:t>
      </w:r>
      <w:r w:rsidR="00D640F9">
        <w:rPr>
          <w:rFonts w:ascii="Calibri" w:eastAsia="Calibri" w:hAnsi="Calibri" w:cs="Times New Roman"/>
        </w:rPr>
        <w:t xml:space="preserve">transient </w:t>
      </w:r>
      <w:r w:rsidRPr="00F8160A">
        <w:rPr>
          <w:rFonts w:ascii="Calibri" w:eastAsia="Calibri" w:hAnsi="Calibri" w:cs="Times New Roman"/>
        </w:rPr>
        <w:t>diffusion, please memorize the following equation, or put it on the aid sheet :</w:t>
      </w:r>
    </w:p>
    <w:p w:rsidR="00F8160A" w:rsidRPr="00F8160A" w:rsidRDefault="00F8160A" w:rsidP="00F8160A">
      <w:pPr>
        <w:pStyle w:val="ListParagraph"/>
        <w:rPr>
          <w:rFonts w:ascii="Calibri" w:eastAsia="Calibri" w:hAnsi="Calibri" w:cs="Times New Roman"/>
        </w:rPr>
      </w:pPr>
      <m:oMathPara>
        <m:oMath>
          <m:f>
            <m:fPr>
              <m:ctrlPr>
                <w:rPr>
                  <w:rFonts w:ascii="Cambria Math" w:eastAsia="Calibri" w:hAnsi="Cambria Math" w:cs="Times New Roman"/>
                  <w:i/>
                </w:rPr>
              </m:ctrlPr>
            </m:fPr>
            <m:num>
              <m:sSub>
                <m:sSubPr>
                  <m:ctrlPr>
                    <w:rPr>
                      <w:rFonts w:ascii="Cambria Math" w:eastAsia="Calibri" w:hAnsi="Cambria Math" w:cs="Times New Roman"/>
                      <w:i/>
                    </w:rPr>
                  </m:ctrlPr>
                </m:sSubPr>
                <m:e>
                  <m:r>
                    <w:rPr>
                      <w:rFonts w:ascii="Cambria Math" w:eastAsia="Calibri" w:hAnsi="Cambria Math" w:cs="Times New Roman"/>
                    </w:rPr>
                    <m:t>C</m:t>
                  </m:r>
                </m:e>
                <m:sub>
                  <m:r>
                    <w:rPr>
                      <w:rFonts w:ascii="Cambria Math" w:eastAsia="Calibri" w:hAnsi="Cambria Math" w:cs="Times New Roman"/>
                    </w:rPr>
                    <m:t>As -</m:t>
                  </m:r>
                </m:sub>
              </m:sSub>
              <m:sSub>
                <m:sSubPr>
                  <m:ctrlPr>
                    <w:rPr>
                      <w:rFonts w:ascii="Cambria Math" w:eastAsia="Calibri" w:hAnsi="Cambria Math" w:cs="Times New Roman"/>
                      <w:i/>
                    </w:rPr>
                  </m:ctrlPr>
                </m:sSubPr>
                <m:e>
                  <m:r>
                    <w:rPr>
                      <w:rFonts w:ascii="Cambria Math" w:eastAsia="Calibri" w:hAnsi="Cambria Math" w:cs="Times New Roman"/>
                    </w:rPr>
                    <m:t>C</m:t>
                  </m:r>
                </m:e>
                <m:sub>
                  <m:r>
                    <w:rPr>
                      <w:rFonts w:ascii="Cambria Math" w:eastAsia="Calibri" w:hAnsi="Cambria Math" w:cs="Times New Roman"/>
                    </w:rPr>
                    <m:t>A</m:t>
                  </m:r>
                </m:sub>
              </m:sSub>
            </m:num>
            <m:den>
              <m:sSub>
                <m:sSubPr>
                  <m:ctrlPr>
                    <w:rPr>
                      <w:rFonts w:ascii="Cambria Math" w:eastAsia="Calibri" w:hAnsi="Cambria Math" w:cs="Times New Roman"/>
                      <w:i/>
                    </w:rPr>
                  </m:ctrlPr>
                </m:sSubPr>
                <m:e>
                  <m:r>
                    <w:rPr>
                      <w:rFonts w:ascii="Cambria Math" w:eastAsia="Calibri" w:hAnsi="Cambria Math" w:cs="Times New Roman"/>
                    </w:rPr>
                    <m:t>C</m:t>
                  </m:r>
                </m:e>
                <m:sub>
                  <m:r>
                    <w:rPr>
                      <w:rFonts w:ascii="Cambria Math" w:eastAsia="Calibri" w:hAnsi="Cambria Math" w:cs="Times New Roman"/>
                    </w:rPr>
                    <m:t>As -</m:t>
                  </m:r>
                </m:sub>
              </m:sSub>
              <m:sSub>
                <m:sSubPr>
                  <m:ctrlPr>
                    <w:rPr>
                      <w:rFonts w:ascii="Cambria Math" w:eastAsia="Calibri" w:hAnsi="Cambria Math" w:cs="Times New Roman"/>
                      <w:i/>
                    </w:rPr>
                  </m:ctrlPr>
                </m:sSubPr>
                <m:e>
                  <m:r>
                    <w:rPr>
                      <w:rFonts w:ascii="Cambria Math" w:eastAsia="Calibri" w:hAnsi="Cambria Math" w:cs="Times New Roman"/>
                    </w:rPr>
                    <m:t>C</m:t>
                  </m:r>
                </m:e>
                <m:sub>
                  <m:r>
                    <w:rPr>
                      <w:rFonts w:ascii="Cambria Math" w:eastAsia="Calibri" w:hAnsi="Cambria Math" w:cs="Times New Roman"/>
                    </w:rPr>
                    <m:t>A</m:t>
                  </m:r>
                  <m:r>
                    <w:rPr>
                      <w:rFonts w:ascii="Cambria Math" w:eastAsia="Calibri" w:hAnsi="Cambria Math" w:cs="Times New Roman"/>
                    </w:rPr>
                    <m:t>o</m:t>
                  </m:r>
                </m:sub>
              </m:sSub>
            </m:den>
          </m:f>
          <m:r>
            <w:rPr>
              <w:rFonts w:ascii="Cambria Math" w:eastAsia="Calibri" w:hAnsi="Cambria Math" w:cs="Times New Roman"/>
            </w:rPr>
            <m:t>=</m:t>
          </m:r>
          <m:func>
            <m:funcPr>
              <m:ctrlPr>
                <w:rPr>
                  <w:rFonts w:ascii="Cambria Math" w:eastAsia="Calibri" w:hAnsi="Cambria Math" w:cs="Times New Roman"/>
                </w:rPr>
              </m:ctrlPr>
            </m:funcPr>
            <m:fName>
              <m:r>
                <m:rPr>
                  <m:sty m:val="p"/>
                </m:rPr>
                <w:rPr>
                  <w:rFonts w:ascii="Cambria Math" w:eastAsia="Calibri" w:hAnsi="Cambria Math" w:cs="Times New Roman"/>
                </w:rPr>
                <m:t>erf</m:t>
              </m:r>
            </m:fName>
            <m:e>
              <m:d>
                <m:dPr>
                  <m:ctrlPr>
                    <w:rPr>
                      <w:rFonts w:ascii="Cambria Math" w:eastAsia="Calibri" w:hAnsi="Cambria Math" w:cs="Times New Roman"/>
                      <w:i/>
                    </w:rPr>
                  </m:ctrlPr>
                </m:dPr>
                <m:e>
                  <m:f>
                    <m:fPr>
                      <m:ctrlPr>
                        <w:rPr>
                          <w:rFonts w:ascii="Cambria Math" w:eastAsia="Calibri" w:hAnsi="Cambria Math" w:cs="Times New Roman"/>
                          <w:i/>
                        </w:rPr>
                      </m:ctrlPr>
                    </m:fPr>
                    <m:num>
                      <m:r>
                        <w:rPr>
                          <w:rFonts w:ascii="Cambria Math" w:eastAsia="Calibri" w:hAnsi="Cambria Math" w:cs="Times New Roman"/>
                        </w:rPr>
                        <m:t>x</m:t>
                      </m:r>
                    </m:num>
                    <m:den>
                      <m:r>
                        <w:rPr>
                          <w:rFonts w:ascii="Cambria Math" w:eastAsia="Calibri" w:hAnsi="Cambria Math" w:cs="Times New Roman"/>
                        </w:rPr>
                        <m:t>2</m:t>
                      </m:r>
                      <m:rad>
                        <m:radPr>
                          <m:degHide m:val="1"/>
                          <m:ctrlPr>
                            <w:rPr>
                              <w:rFonts w:ascii="Cambria Math" w:eastAsia="Calibri" w:hAnsi="Cambria Math" w:cs="Times New Roman"/>
                              <w:i/>
                            </w:rPr>
                          </m:ctrlPr>
                        </m:radPr>
                        <m:deg/>
                        <m:e>
                          <m:sSub>
                            <m:sSubPr>
                              <m:ctrlPr>
                                <w:rPr>
                                  <w:rFonts w:ascii="Cambria Math" w:eastAsia="Calibri" w:hAnsi="Cambria Math" w:cs="Times New Roman"/>
                                  <w:i/>
                                </w:rPr>
                              </m:ctrlPr>
                            </m:sSubPr>
                            <m:e>
                              <m:r>
                                <w:rPr>
                                  <w:rFonts w:ascii="Cambria Math" w:eastAsia="Calibri" w:hAnsi="Cambria Math" w:cs="Times New Roman"/>
                                </w:rPr>
                                <m:t>D</m:t>
                              </m:r>
                            </m:e>
                            <m:sub>
                              <m:r>
                                <w:rPr>
                                  <w:rFonts w:ascii="Cambria Math" w:eastAsia="Calibri" w:hAnsi="Cambria Math" w:cs="Times New Roman"/>
                                </w:rPr>
                                <m:t xml:space="preserve">AB  </m:t>
                              </m:r>
                            </m:sub>
                          </m:sSub>
                          <m:r>
                            <w:rPr>
                              <w:rFonts w:ascii="Cambria Math" w:eastAsia="Calibri" w:hAnsi="Cambria Math" w:cs="Times New Roman"/>
                            </w:rPr>
                            <m:t>t</m:t>
                          </m:r>
                        </m:e>
                      </m:rad>
                    </m:den>
                  </m:f>
                </m:e>
              </m:d>
            </m:e>
          </m:func>
          <m:r>
            <w:rPr>
              <w:rFonts w:ascii="Cambria Math" w:eastAsia="Calibri" w:hAnsi="Cambria Math" w:cs="Times New Roman"/>
            </w:rPr>
            <m:t>=</m:t>
          </m:r>
          <m:r>
            <m:rPr>
              <m:sty m:val="p"/>
            </m:rPr>
            <w:rPr>
              <w:rFonts w:ascii="Cambria Math" w:eastAsia="Calibri" w:hAnsi="Cambria Math" w:cs="Times New Roman"/>
            </w:rPr>
            <m:t>erf⁡</m:t>
          </m:r>
          <m:r>
            <w:rPr>
              <w:rFonts w:ascii="Cambria Math" w:eastAsia="Calibri" w:hAnsi="Cambria Math" w:cs="Times New Roman"/>
            </w:rPr>
            <m:t>(∅)</m:t>
          </m:r>
        </m:oMath>
      </m:oMathPara>
    </w:p>
    <w:p w:rsidR="00F8160A" w:rsidRDefault="00F8160A" w:rsidP="00F8160A">
      <w:pPr>
        <w:pStyle w:val="ListParagraph"/>
        <w:numPr>
          <w:ilvl w:val="0"/>
          <w:numId w:val="11"/>
        </w:numPr>
        <w:rPr>
          <w:rFonts w:ascii="Calibri" w:eastAsia="Calibri" w:hAnsi="Calibri" w:cs="Times New Roman"/>
        </w:rPr>
      </w:pPr>
      <w:r>
        <w:rPr>
          <w:rFonts w:ascii="Calibri" w:eastAsia="Calibri" w:hAnsi="Calibri" w:cs="Times New Roman"/>
        </w:rPr>
        <w:t>1-D convection with homogeneous chemical reaction</w:t>
      </w:r>
    </w:p>
    <w:p w:rsidR="00D640F9" w:rsidRDefault="00D640F9" w:rsidP="00D640F9">
      <w:pPr>
        <w:rPr>
          <w:rFonts w:ascii="Calibri" w:eastAsia="Calibri" w:hAnsi="Calibri" w:cs="Times New Roman"/>
        </w:rPr>
      </w:pPr>
    </w:p>
    <w:p w:rsidR="00D640F9" w:rsidRDefault="00D640F9" w:rsidP="00D640F9">
      <w:pPr>
        <w:pStyle w:val="ListParagraph"/>
        <w:numPr>
          <w:ilvl w:val="0"/>
          <w:numId w:val="9"/>
        </w:numPr>
        <w:rPr>
          <w:rFonts w:ascii="Calibri" w:eastAsia="Calibri" w:hAnsi="Calibri" w:cs="Times New Roman"/>
        </w:rPr>
      </w:pPr>
      <w:r>
        <w:rPr>
          <w:rFonts w:ascii="Calibri" w:eastAsia="Calibri" w:hAnsi="Calibri" w:cs="Times New Roman"/>
        </w:rPr>
        <w:t>Each student should know that when mass transfer coefficient kc is known, flux of A by convection can be calculated as follows:</w:t>
      </w:r>
    </w:p>
    <w:p w:rsidR="00D640F9" w:rsidRPr="00D640F9" w:rsidRDefault="00D640F9" w:rsidP="00D640F9">
      <w:pPr>
        <w:pStyle w:val="ListParagraph"/>
        <w:rPr>
          <w:rFonts w:ascii="Calibri" w:eastAsia="Calibri" w:hAnsi="Calibri" w:cs="Times New Roman"/>
        </w:rPr>
      </w:pPr>
    </w:p>
    <w:p w:rsidR="00F8160A" w:rsidRDefault="00D640F9" w:rsidP="00D640F9">
      <w:pPr>
        <w:ind w:left="2160" w:firstLine="720"/>
        <w:rPr>
          <w:rFonts w:ascii="Calibri" w:eastAsia="Calibri" w:hAnsi="Calibri" w:cs="Times New Roman"/>
        </w:rPr>
      </w:pPr>
      <w:r>
        <w:rPr>
          <w:rFonts w:ascii="Calibri" w:eastAsia="Calibri" w:hAnsi="Calibri" w:cs="Times New Roman"/>
        </w:rPr>
        <w:t>N</w:t>
      </w:r>
      <w:r w:rsidRPr="00D640F9">
        <w:rPr>
          <w:rFonts w:ascii="Calibri" w:eastAsia="Calibri" w:hAnsi="Calibri" w:cs="Times New Roman"/>
          <w:vertAlign w:val="subscript"/>
        </w:rPr>
        <w:t>A</w:t>
      </w:r>
      <w:r>
        <w:rPr>
          <w:rFonts w:ascii="Calibri" w:eastAsia="Calibri" w:hAnsi="Calibri" w:cs="Times New Roman"/>
        </w:rPr>
        <w:t>=k</w:t>
      </w:r>
      <w:r w:rsidRPr="00D640F9">
        <w:rPr>
          <w:rFonts w:ascii="Calibri" w:eastAsia="Calibri" w:hAnsi="Calibri" w:cs="Times New Roman"/>
          <w:vertAlign w:val="subscript"/>
        </w:rPr>
        <w:t>c</w:t>
      </w:r>
      <w:r>
        <w:rPr>
          <w:rFonts w:ascii="Calibri" w:eastAsia="Calibri" w:hAnsi="Calibri" w:cs="Times New Roman"/>
        </w:rPr>
        <w:t>[C-</w:t>
      </w:r>
      <w:proofErr w:type="spellStart"/>
      <w:r>
        <w:rPr>
          <w:rFonts w:ascii="Calibri" w:eastAsia="Calibri" w:hAnsi="Calibri" w:cs="Times New Roman"/>
        </w:rPr>
        <w:t>C</w:t>
      </w:r>
      <w:r w:rsidRPr="00D640F9">
        <w:rPr>
          <w:rFonts w:ascii="Calibri" w:eastAsia="Calibri" w:hAnsi="Calibri" w:cs="Times New Roman"/>
          <w:vertAlign w:val="subscript"/>
        </w:rPr>
        <w:t>inf</w:t>
      </w:r>
      <w:proofErr w:type="spellEnd"/>
      <w:r>
        <w:rPr>
          <w:rFonts w:ascii="Calibri" w:eastAsia="Calibri" w:hAnsi="Calibri" w:cs="Times New Roman"/>
        </w:rPr>
        <w:t>]</w:t>
      </w:r>
    </w:p>
    <w:p w:rsidR="001F5D47" w:rsidRDefault="001F5D47" w:rsidP="001F5D47">
      <w:pPr>
        <w:rPr>
          <w:rFonts w:ascii="Calibri" w:eastAsia="Calibri" w:hAnsi="Calibri" w:cs="Times New Roman"/>
        </w:rPr>
      </w:pPr>
      <w:proofErr w:type="gramStart"/>
      <w:r>
        <w:rPr>
          <w:rFonts w:ascii="Calibri" w:eastAsia="Calibri" w:hAnsi="Calibri" w:cs="Times New Roman"/>
        </w:rPr>
        <w:t>k</w:t>
      </w:r>
      <w:r w:rsidRPr="001F5D47">
        <w:rPr>
          <w:rFonts w:ascii="Calibri" w:eastAsia="Calibri" w:hAnsi="Calibri" w:cs="Times New Roman"/>
          <w:vertAlign w:val="subscript"/>
        </w:rPr>
        <w:t>c</w:t>
      </w:r>
      <w:proofErr w:type="gramEnd"/>
      <w:r w:rsidRPr="001F5D47">
        <w:rPr>
          <w:rFonts w:ascii="Calibri" w:eastAsia="Calibri" w:hAnsi="Calibri" w:cs="Times New Roman"/>
          <w:vertAlign w:val="subscript"/>
        </w:rPr>
        <w:t xml:space="preserve"> </w:t>
      </w:r>
      <w:r>
        <w:rPr>
          <w:rFonts w:ascii="Calibri" w:eastAsia="Calibri" w:hAnsi="Calibri" w:cs="Times New Roman"/>
        </w:rPr>
        <w:t xml:space="preserve">can be obtained using a similar reasoning as for h: exact analysis of the boundary layer, analogies between momentum, energy and mass transfer or correlations. </w:t>
      </w:r>
    </w:p>
    <w:p w:rsidR="001F5D47" w:rsidRDefault="001F5D47" w:rsidP="001F5D47">
      <w:pPr>
        <w:rPr>
          <w:rFonts w:ascii="Calibri" w:eastAsia="Calibri" w:hAnsi="Calibri" w:cs="Times New Roman"/>
        </w:rPr>
      </w:pPr>
    </w:p>
    <w:p w:rsidR="00D640F9" w:rsidRDefault="00D640F9" w:rsidP="00D640F9">
      <w:pPr>
        <w:pStyle w:val="ListParagraph"/>
        <w:numPr>
          <w:ilvl w:val="0"/>
          <w:numId w:val="9"/>
        </w:numPr>
        <w:rPr>
          <w:rFonts w:ascii="Calibri" w:eastAsia="Calibri" w:hAnsi="Calibri" w:cs="Times New Roman"/>
        </w:rPr>
      </w:pPr>
      <w:r>
        <w:rPr>
          <w:rFonts w:ascii="Calibri" w:eastAsia="Calibri" w:hAnsi="Calibri" w:cs="Times New Roman"/>
        </w:rPr>
        <w:t xml:space="preserve">Each student should know that at the interface between liquid and solid, or liquid and </w:t>
      </w:r>
      <w:r w:rsidR="001F5D47">
        <w:rPr>
          <w:rFonts w:ascii="Calibri" w:eastAsia="Calibri" w:hAnsi="Calibri" w:cs="Times New Roman"/>
        </w:rPr>
        <w:t>gas</w:t>
      </w:r>
      <w:r>
        <w:rPr>
          <w:rFonts w:ascii="Calibri" w:eastAsia="Calibri" w:hAnsi="Calibri" w:cs="Times New Roman"/>
        </w:rPr>
        <w:t xml:space="preserve">, discontinuities in the concentrations </w:t>
      </w:r>
      <w:r w:rsidR="001F5D47">
        <w:rPr>
          <w:rFonts w:ascii="Calibri" w:eastAsia="Calibri" w:hAnsi="Calibri" w:cs="Times New Roman"/>
        </w:rPr>
        <w:t xml:space="preserve">at the two phases </w:t>
      </w:r>
      <w:r>
        <w:rPr>
          <w:rFonts w:ascii="Calibri" w:eastAsia="Calibri" w:hAnsi="Calibri" w:cs="Times New Roman"/>
        </w:rPr>
        <w:t xml:space="preserve">may appear. This will depend of </w:t>
      </w:r>
      <w:r>
        <w:rPr>
          <w:rFonts w:ascii="Calibri" w:eastAsia="Calibri" w:hAnsi="Calibri" w:cs="Times New Roman"/>
        </w:rPr>
        <w:lastRenderedPageBreak/>
        <w:t xml:space="preserve">solubility of </w:t>
      </w:r>
      <w:proofErr w:type="gramStart"/>
      <w:r>
        <w:rPr>
          <w:rFonts w:ascii="Calibri" w:eastAsia="Calibri" w:hAnsi="Calibri" w:cs="Times New Roman"/>
        </w:rPr>
        <w:t>A</w:t>
      </w:r>
      <w:proofErr w:type="gramEnd"/>
      <w:r>
        <w:rPr>
          <w:rFonts w:ascii="Calibri" w:eastAsia="Calibri" w:hAnsi="Calibri" w:cs="Times New Roman"/>
        </w:rPr>
        <w:t xml:space="preserve"> in different media</w:t>
      </w:r>
      <w:r w:rsidR="001F5D47">
        <w:rPr>
          <w:rFonts w:ascii="Calibri" w:eastAsia="Calibri" w:hAnsi="Calibri" w:cs="Times New Roman"/>
        </w:rPr>
        <w:t xml:space="preserve"> (i.e. in different phases)</w:t>
      </w:r>
      <w:r>
        <w:rPr>
          <w:rFonts w:ascii="Calibri" w:eastAsia="Calibri" w:hAnsi="Calibri" w:cs="Times New Roman"/>
        </w:rPr>
        <w:t xml:space="preserve">. It is the value of partition coefficient K, that tells us if this occurs or not. For air/liquid interface Henry’s law is used. </w:t>
      </w:r>
    </w:p>
    <w:p w:rsidR="00D640F9" w:rsidRPr="00D640F9" w:rsidRDefault="00D640F9" w:rsidP="00D640F9">
      <w:pPr>
        <w:pStyle w:val="ListParagraph"/>
        <w:rPr>
          <w:rFonts w:ascii="Calibri" w:eastAsia="Calibri" w:hAnsi="Calibri" w:cs="Times New Roman"/>
        </w:rPr>
      </w:pPr>
    </w:p>
    <w:p w:rsidR="00F8160A" w:rsidRDefault="00F8160A" w:rsidP="00F8160A">
      <w:pPr>
        <w:pStyle w:val="ListParagraph"/>
        <w:numPr>
          <w:ilvl w:val="0"/>
          <w:numId w:val="9"/>
        </w:numPr>
        <w:rPr>
          <w:rFonts w:ascii="Calibri" w:eastAsia="Calibri" w:hAnsi="Calibri" w:cs="Times New Roman"/>
        </w:rPr>
      </w:pPr>
      <w:r>
        <w:rPr>
          <w:rFonts w:ascii="Calibri" w:eastAsia="Calibri" w:hAnsi="Calibri" w:cs="Times New Roman"/>
        </w:rPr>
        <w:t xml:space="preserve">Each student should know that when diffusion is the main mode of mass transfer flux can be calculated according to the Fick’s law as follows, applicable for a </w:t>
      </w:r>
      <w:r w:rsidRPr="00F8160A">
        <w:rPr>
          <w:rFonts w:ascii="Calibri" w:eastAsia="Calibri" w:hAnsi="Calibri" w:cs="Times New Roman"/>
        </w:rPr>
        <w:t>dilute, binary mixture, of constant density and with a constant diffusion coefficient</w:t>
      </w:r>
      <w:r>
        <w:rPr>
          <w:rFonts w:ascii="Calibri" w:eastAsia="Calibri" w:hAnsi="Calibri" w:cs="Times New Roman"/>
        </w:rPr>
        <w:t>.</w:t>
      </w:r>
    </w:p>
    <w:p w:rsidR="00D640F9" w:rsidRPr="00D640F9" w:rsidRDefault="00D640F9" w:rsidP="00D640F9">
      <w:pPr>
        <w:pStyle w:val="ListParagraph"/>
        <w:rPr>
          <w:rFonts w:ascii="Calibri" w:eastAsia="Calibri" w:hAnsi="Calibri" w:cs="Times New Roman"/>
        </w:rPr>
      </w:pPr>
      <m:oMathPara>
        <m:oMath>
          <m:r>
            <w:rPr>
              <w:rFonts w:ascii="Cambria Math" w:hAnsi="Cambria Math"/>
            </w:rPr>
            <m:t>J</m:t>
          </m:r>
          <m:r>
            <w:rPr>
              <w:rFonts w:ascii="Cambria Math" w:hAnsi="Cambria Math"/>
            </w:rPr>
            <m:t>=-</m:t>
          </m:r>
          <m:sSub>
            <m:sSubPr>
              <m:ctrlPr>
                <w:rPr>
                  <w:rFonts w:ascii="Cambria Math" w:hAnsi="Cambria Math"/>
                  <w:i/>
                </w:rPr>
              </m:ctrlPr>
            </m:sSubPr>
            <m:e>
              <m:r>
                <w:rPr>
                  <w:rFonts w:ascii="Cambria Math" w:hAnsi="Cambria Math"/>
                </w:rPr>
                <m:t>D</m:t>
              </m:r>
            </m:e>
            <m:sub>
              <m:r>
                <w:rPr>
                  <w:rFonts w:ascii="Cambria Math" w:hAnsi="Cambria Math"/>
                </w:rPr>
                <m:t>c</m:t>
              </m:r>
            </m:sub>
          </m:sSub>
          <m:r>
            <m:rPr>
              <m:sty m:val="b"/>
            </m:rPr>
            <w:rPr>
              <w:rFonts w:ascii="Cambria Math" w:hAnsi="Cambria Math"/>
            </w:rPr>
            <m:t>∇</m:t>
          </m:r>
          <m:r>
            <w:rPr>
              <w:rFonts w:ascii="Cambria Math" w:hAnsi="Cambria Math"/>
            </w:rPr>
            <m:t>C</m:t>
          </m:r>
        </m:oMath>
      </m:oMathPara>
    </w:p>
    <w:p w:rsidR="00D640F9" w:rsidRDefault="00D640F9" w:rsidP="00D640F9">
      <w:pPr>
        <w:pStyle w:val="ListParagraph"/>
        <w:rPr>
          <w:rFonts w:ascii="Calibri" w:eastAsia="Calibri" w:hAnsi="Calibri" w:cs="Times New Roman"/>
        </w:rPr>
      </w:pPr>
    </w:p>
    <w:p w:rsidR="00D640F9" w:rsidRDefault="00D640F9" w:rsidP="00D640F9">
      <w:pPr>
        <w:pStyle w:val="ListParagraph"/>
        <w:rPr>
          <w:rFonts w:ascii="Calibri" w:eastAsia="Calibri" w:hAnsi="Calibri" w:cs="Times New Roman"/>
        </w:rPr>
      </w:pPr>
    </w:p>
    <w:p w:rsidR="00D640F9" w:rsidRDefault="00D640F9" w:rsidP="00D640F9">
      <w:pPr>
        <w:pStyle w:val="ListParagraph"/>
        <w:numPr>
          <w:ilvl w:val="0"/>
          <w:numId w:val="9"/>
        </w:numPr>
        <w:rPr>
          <w:rFonts w:ascii="Calibri" w:eastAsia="Calibri" w:hAnsi="Calibri" w:cs="Times New Roman"/>
        </w:rPr>
      </w:pPr>
      <w:r>
        <w:rPr>
          <w:rFonts w:ascii="Calibri" w:eastAsia="Calibri" w:hAnsi="Calibri" w:cs="Times New Roman"/>
        </w:rPr>
        <w:t xml:space="preserve">Each student should know that when convection is the main mode of mass transfer, flux can be calculated as follows for plug flow reactors </w:t>
      </w:r>
      <w:r w:rsidR="001F5D47">
        <w:rPr>
          <w:rFonts w:ascii="Calibri" w:eastAsia="Calibri" w:hAnsi="Calibri" w:cs="Times New Roman"/>
        </w:rPr>
        <w:t>that</w:t>
      </w:r>
      <w:r>
        <w:rPr>
          <w:rFonts w:ascii="Calibri" w:eastAsia="Calibri" w:hAnsi="Calibri" w:cs="Times New Roman"/>
        </w:rPr>
        <w:t xml:space="preserve"> we considered in class:</w:t>
      </w:r>
    </w:p>
    <w:p w:rsidR="00D640F9" w:rsidRDefault="00D640F9" w:rsidP="00D640F9">
      <w:pPr>
        <w:ind w:left="2880" w:firstLine="720"/>
        <w:rPr>
          <w:rFonts w:ascii="Calibri" w:eastAsia="Calibri" w:hAnsi="Calibri" w:cs="Times New Roman"/>
          <w:vertAlign w:val="subscript"/>
        </w:rPr>
      </w:pPr>
      <w:r>
        <w:rPr>
          <w:rFonts w:ascii="Calibri" w:eastAsia="Calibri" w:hAnsi="Calibri" w:cs="Times New Roman"/>
        </w:rPr>
        <w:t>N</w:t>
      </w:r>
      <w:r w:rsidRPr="00D640F9">
        <w:rPr>
          <w:rFonts w:ascii="Calibri" w:eastAsia="Calibri" w:hAnsi="Calibri" w:cs="Times New Roman"/>
          <w:vertAlign w:val="subscript"/>
        </w:rPr>
        <w:t>A</w:t>
      </w:r>
      <w:r>
        <w:rPr>
          <w:rFonts w:ascii="Calibri" w:eastAsia="Calibri" w:hAnsi="Calibri" w:cs="Times New Roman"/>
        </w:rPr>
        <w:t>=</w:t>
      </w:r>
      <w:proofErr w:type="spellStart"/>
      <w:r>
        <w:rPr>
          <w:rFonts w:ascii="Calibri" w:eastAsia="Calibri" w:hAnsi="Calibri" w:cs="Times New Roman"/>
        </w:rPr>
        <w:t>v</w:t>
      </w:r>
      <w:r w:rsidR="00CA6B0B" w:rsidRPr="00CA6B0B">
        <w:rPr>
          <w:rFonts w:ascii="Calibri" w:eastAsia="Calibri" w:hAnsi="Calibri" w:cs="Times New Roman"/>
          <w:vertAlign w:val="subscript"/>
        </w:rPr>
        <w:t>inf</w:t>
      </w:r>
      <w:r>
        <w:rPr>
          <w:rFonts w:ascii="Calibri" w:eastAsia="Calibri" w:hAnsi="Calibri" w:cs="Times New Roman"/>
        </w:rPr>
        <w:t>C</w:t>
      </w:r>
      <w:r w:rsidRPr="00D640F9">
        <w:rPr>
          <w:rFonts w:ascii="Calibri" w:eastAsia="Calibri" w:hAnsi="Calibri" w:cs="Times New Roman"/>
          <w:vertAlign w:val="subscript"/>
        </w:rPr>
        <w:t>A</w:t>
      </w:r>
      <w:proofErr w:type="spellEnd"/>
    </w:p>
    <w:p w:rsidR="00D640F9" w:rsidRDefault="00D640F9" w:rsidP="00D640F9">
      <w:pPr>
        <w:rPr>
          <w:rFonts w:ascii="Calibri" w:eastAsia="Calibri" w:hAnsi="Calibri" w:cs="Times New Roman"/>
        </w:rPr>
      </w:pPr>
      <w:r>
        <w:rPr>
          <w:rFonts w:ascii="Calibri" w:eastAsia="Calibri" w:hAnsi="Calibri" w:cs="Times New Roman"/>
        </w:rPr>
        <w:t xml:space="preserve">Convection will dominate in a given direction (e.g. z) if </w:t>
      </w:r>
      <w:proofErr w:type="spellStart"/>
      <w:r>
        <w:rPr>
          <w:rFonts w:ascii="Calibri" w:eastAsia="Calibri" w:hAnsi="Calibri" w:cs="Times New Roman"/>
        </w:rPr>
        <w:t>Peclet</w:t>
      </w:r>
      <w:proofErr w:type="spellEnd"/>
      <w:r>
        <w:rPr>
          <w:rFonts w:ascii="Calibri" w:eastAsia="Calibri" w:hAnsi="Calibri" w:cs="Times New Roman"/>
        </w:rPr>
        <w:t xml:space="preserve"> number is high:</w:t>
      </w:r>
    </w:p>
    <w:p w:rsidR="00D640F9" w:rsidRPr="00D640F9" w:rsidRDefault="00D640F9" w:rsidP="00D640F9">
      <w:pPr>
        <w:rPr>
          <w:rFonts w:ascii="Calibri" w:eastAsia="Calibri" w:hAnsi="Calibri" w:cs="Times New Roman"/>
          <w:vertAlign w:val="subscript"/>
        </w:rPr>
      </w:pPr>
      <w:proofErr w:type="spellStart"/>
      <w:r>
        <w:rPr>
          <w:rFonts w:ascii="Calibri" w:eastAsia="Calibri" w:hAnsi="Calibri" w:cs="Times New Roman"/>
        </w:rPr>
        <w:t>Pe</w:t>
      </w:r>
      <w:proofErr w:type="spellEnd"/>
      <w:r>
        <w:rPr>
          <w:rFonts w:ascii="Calibri" w:eastAsia="Calibri" w:hAnsi="Calibri" w:cs="Times New Roman"/>
        </w:rPr>
        <w:t>=</w:t>
      </w:r>
      <w:proofErr w:type="spellStart"/>
      <w:r>
        <w:rPr>
          <w:rFonts w:ascii="Calibri" w:eastAsia="Calibri" w:hAnsi="Calibri" w:cs="Times New Roman"/>
        </w:rPr>
        <w:t>v</w:t>
      </w:r>
      <w:r w:rsidR="00CA6B0B" w:rsidRPr="00CA6B0B">
        <w:rPr>
          <w:rFonts w:ascii="Calibri" w:eastAsia="Calibri" w:hAnsi="Calibri" w:cs="Times New Roman"/>
          <w:vertAlign w:val="subscript"/>
        </w:rPr>
        <w:t>inf</w:t>
      </w:r>
      <w:proofErr w:type="spellEnd"/>
      <w:r w:rsidR="00CA6B0B">
        <w:rPr>
          <w:rFonts w:ascii="Calibri" w:eastAsia="Calibri" w:hAnsi="Calibri" w:cs="Times New Roman"/>
        </w:rPr>
        <w:t xml:space="preserve"> </w:t>
      </w:r>
      <w:r>
        <w:rPr>
          <w:rFonts w:ascii="Calibri" w:eastAsia="Calibri" w:hAnsi="Calibri" w:cs="Times New Roman"/>
        </w:rPr>
        <w:t>L/D</w:t>
      </w:r>
      <w:r>
        <w:rPr>
          <w:rFonts w:ascii="Calibri" w:eastAsia="Calibri" w:hAnsi="Calibri" w:cs="Times New Roman"/>
          <w:vertAlign w:val="subscript"/>
        </w:rPr>
        <w:t>AB</w:t>
      </w:r>
    </w:p>
    <w:p w:rsidR="00D640F9" w:rsidRDefault="00D640F9" w:rsidP="00D640F9">
      <w:pPr>
        <w:pStyle w:val="ListParagraph"/>
        <w:rPr>
          <w:rFonts w:ascii="Calibri" w:eastAsia="Calibri" w:hAnsi="Calibri" w:cs="Times New Roman"/>
        </w:rPr>
      </w:pPr>
    </w:p>
    <w:p w:rsidR="00D640F9" w:rsidRDefault="00D640F9" w:rsidP="00D640F9">
      <w:pPr>
        <w:pStyle w:val="ListParagraph"/>
        <w:rPr>
          <w:rFonts w:ascii="Calibri" w:eastAsia="Calibri" w:hAnsi="Calibri" w:cs="Times New Roman"/>
        </w:rPr>
      </w:pPr>
    </w:p>
    <w:p w:rsidR="00F8160A" w:rsidRPr="00637941" w:rsidRDefault="00637941" w:rsidP="00D640F9">
      <w:pPr>
        <w:pStyle w:val="ListParagraph"/>
        <w:rPr>
          <w:rFonts w:ascii="Calibri" w:eastAsia="Calibri" w:hAnsi="Calibri" w:cs="Times New Roman"/>
          <w:b/>
          <w:u w:val="single"/>
        </w:rPr>
      </w:pPr>
      <w:r w:rsidRPr="00637941">
        <w:rPr>
          <w:rFonts w:ascii="Calibri" w:eastAsia="Calibri" w:hAnsi="Calibri" w:cs="Times New Roman"/>
          <w:b/>
          <w:u w:val="single"/>
        </w:rPr>
        <w:t>Final exam (April 14</w:t>
      </w:r>
      <w:r w:rsidRPr="00637941">
        <w:rPr>
          <w:rFonts w:ascii="Calibri" w:eastAsia="Calibri" w:hAnsi="Calibri" w:cs="Times New Roman"/>
          <w:b/>
          <w:u w:val="single"/>
          <w:vertAlign w:val="superscript"/>
        </w:rPr>
        <w:t>th</w:t>
      </w:r>
      <w:r w:rsidRPr="00637941">
        <w:rPr>
          <w:rFonts w:ascii="Calibri" w:eastAsia="Calibri" w:hAnsi="Calibri" w:cs="Times New Roman"/>
          <w:b/>
          <w:u w:val="single"/>
        </w:rPr>
        <w:t>)</w:t>
      </w:r>
    </w:p>
    <w:p w:rsidR="00637941" w:rsidRDefault="00637941" w:rsidP="00D640F9">
      <w:pPr>
        <w:pStyle w:val="ListParagraph"/>
        <w:rPr>
          <w:rFonts w:ascii="Calibri" w:eastAsia="Calibri" w:hAnsi="Calibri" w:cs="Times New Roman"/>
        </w:rPr>
      </w:pPr>
    </w:p>
    <w:p w:rsidR="00637941" w:rsidRPr="00637941" w:rsidRDefault="00637941" w:rsidP="00637941">
      <w:pPr>
        <w:pStyle w:val="ListParagraph"/>
        <w:rPr>
          <w:rFonts w:ascii="Calibri" w:eastAsia="Calibri" w:hAnsi="Calibri" w:cs="Times New Roman"/>
        </w:rPr>
      </w:pPr>
    </w:p>
    <w:p w:rsidR="00637941" w:rsidRDefault="00637941" w:rsidP="00637941">
      <w:pPr>
        <w:pStyle w:val="ListParagraph"/>
        <w:numPr>
          <w:ilvl w:val="0"/>
          <w:numId w:val="12"/>
        </w:numPr>
        <w:rPr>
          <w:rFonts w:ascii="Calibri" w:eastAsia="Calibri" w:hAnsi="Calibri" w:cs="Times New Roman"/>
        </w:rPr>
      </w:pPr>
      <w:r>
        <w:rPr>
          <w:rFonts w:ascii="Calibri" w:eastAsia="Calibri" w:hAnsi="Calibri" w:cs="Times New Roman"/>
        </w:rPr>
        <w:t xml:space="preserve">From </w:t>
      </w:r>
      <w:r w:rsidRPr="00637941">
        <w:rPr>
          <w:rFonts w:ascii="Calibri" w:eastAsia="Calibri" w:hAnsi="Calibri" w:cs="Times New Roman"/>
        </w:rPr>
        <w:t xml:space="preserve">Transient conduction-high </w:t>
      </w:r>
      <w:proofErr w:type="spellStart"/>
      <w:r w:rsidRPr="00637941">
        <w:rPr>
          <w:rFonts w:ascii="Calibri" w:eastAsia="Calibri" w:hAnsi="Calibri" w:cs="Times New Roman"/>
        </w:rPr>
        <w:t>Biot</w:t>
      </w:r>
      <w:proofErr w:type="spellEnd"/>
      <w:r w:rsidRPr="00637941">
        <w:rPr>
          <w:rFonts w:ascii="Calibri" w:eastAsia="Calibri" w:hAnsi="Calibri" w:cs="Times New Roman"/>
        </w:rPr>
        <w:t xml:space="preserve"> number</w:t>
      </w:r>
      <w:r>
        <w:rPr>
          <w:rFonts w:ascii="Calibri" w:eastAsia="Calibri" w:hAnsi="Calibri" w:cs="Times New Roman"/>
        </w:rPr>
        <w:t xml:space="preserve"> onwards. </w:t>
      </w:r>
    </w:p>
    <w:p w:rsidR="00637941" w:rsidRDefault="00637941" w:rsidP="00637941">
      <w:pPr>
        <w:pStyle w:val="ListParagraph"/>
        <w:numPr>
          <w:ilvl w:val="0"/>
          <w:numId w:val="12"/>
        </w:numPr>
        <w:rPr>
          <w:rFonts w:ascii="Calibri" w:eastAsia="Calibri" w:hAnsi="Calibri" w:cs="Times New Roman"/>
        </w:rPr>
      </w:pPr>
      <w:r>
        <w:rPr>
          <w:rFonts w:ascii="Calibri" w:eastAsia="Calibri" w:hAnsi="Calibri" w:cs="Times New Roman"/>
        </w:rPr>
        <w:t>5 Problems</w:t>
      </w:r>
    </w:p>
    <w:p w:rsidR="00637941" w:rsidRDefault="00637941" w:rsidP="00637941">
      <w:pPr>
        <w:pStyle w:val="ListParagraph"/>
        <w:numPr>
          <w:ilvl w:val="0"/>
          <w:numId w:val="12"/>
        </w:numPr>
        <w:rPr>
          <w:rFonts w:ascii="Calibri" w:eastAsia="Calibri" w:hAnsi="Calibri" w:cs="Times New Roman"/>
        </w:rPr>
      </w:pPr>
      <w:r>
        <w:rPr>
          <w:rFonts w:ascii="Calibri" w:eastAsia="Calibri" w:hAnsi="Calibri" w:cs="Times New Roman"/>
        </w:rPr>
        <w:t xml:space="preserve">3 Heat transfer (31 </w:t>
      </w:r>
      <w:proofErr w:type="spellStart"/>
      <w:r>
        <w:rPr>
          <w:rFonts w:ascii="Calibri" w:eastAsia="Calibri" w:hAnsi="Calibri" w:cs="Times New Roman"/>
        </w:rPr>
        <w:t>pt</w:t>
      </w:r>
      <w:proofErr w:type="spellEnd"/>
      <w:r>
        <w:rPr>
          <w:rFonts w:ascii="Calibri" w:eastAsia="Calibri" w:hAnsi="Calibri" w:cs="Times New Roman"/>
        </w:rPr>
        <w:t>)</w:t>
      </w:r>
    </w:p>
    <w:p w:rsidR="00637941" w:rsidRDefault="00637941" w:rsidP="00637941">
      <w:pPr>
        <w:pStyle w:val="ListParagraph"/>
        <w:numPr>
          <w:ilvl w:val="0"/>
          <w:numId w:val="12"/>
        </w:numPr>
        <w:rPr>
          <w:rFonts w:ascii="Calibri" w:eastAsia="Calibri" w:hAnsi="Calibri" w:cs="Times New Roman"/>
        </w:rPr>
      </w:pPr>
      <w:r>
        <w:rPr>
          <w:rFonts w:ascii="Calibri" w:eastAsia="Calibri" w:hAnsi="Calibri" w:cs="Times New Roman"/>
        </w:rPr>
        <w:t xml:space="preserve">2 Mass transfer (19 </w:t>
      </w:r>
      <w:proofErr w:type="spellStart"/>
      <w:r>
        <w:rPr>
          <w:rFonts w:ascii="Calibri" w:eastAsia="Calibri" w:hAnsi="Calibri" w:cs="Times New Roman"/>
        </w:rPr>
        <w:t>pt</w:t>
      </w:r>
      <w:proofErr w:type="spellEnd"/>
      <w:r>
        <w:rPr>
          <w:rFonts w:ascii="Calibri" w:eastAsia="Calibri" w:hAnsi="Calibri" w:cs="Times New Roman"/>
        </w:rPr>
        <w:t>)</w:t>
      </w:r>
    </w:p>
    <w:p w:rsidR="00637941" w:rsidRDefault="00637941" w:rsidP="00637941">
      <w:pPr>
        <w:pStyle w:val="ListParagraph"/>
        <w:numPr>
          <w:ilvl w:val="0"/>
          <w:numId w:val="12"/>
        </w:numPr>
        <w:rPr>
          <w:rFonts w:ascii="Calibri" w:eastAsia="Calibri" w:hAnsi="Calibri" w:cs="Times New Roman"/>
        </w:rPr>
      </w:pPr>
      <w:r>
        <w:rPr>
          <w:rFonts w:ascii="Calibri" w:eastAsia="Calibri" w:hAnsi="Calibri" w:cs="Times New Roman"/>
        </w:rPr>
        <w:t>Aid sheet will be allowed: 1 page on the Faculty approved yellow paper. (</w:t>
      </w:r>
      <w:proofErr w:type="gramStart"/>
      <w:r>
        <w:rPr>
          <w:rFonts w:ascii="Calibri" w:eastAsia="Calibri" w:hAnsi="Calibri" w:cs="Times New Roman"/>
        </w:rPr>
        <w:t>only</w:t>
      </w:r>
      <w:proofErr w:type="gramEnd"/>
      <w:r>
        <w:rPr>
          <w:rFonts w:ascii="Calibri" w:eastAsia="Calibri" w:hAnsi="Calibri" w:cs="Times New Roman"/>
        </w:rPr>
        <w:t xml:space="preserve"> 1 side). You are slowed to put equations and explanations, </w:t>
      </w:r>
      <w:r w:rsidRPr="00637941">
        <w:rPr>
          <w:rFonts w:ascii="Calibri" w:eastAsia="Calibri" w:hAnsi="Calibri" w:cs="Times New Roman"/>
          <w:b/>
        </w:rPr>
        <w:t xml:space="preserve">*but no solved examples*. </w:t>
      </w:r>
      <w:r>
        <w:rPr>
          <w:rFonts w:ascii="Calibri" w:eastAsia="Calibri" w:hAnsi="Calibri" w:cs="Times New Roman"/>
          <w:b/>
        </w:rPr>
        <w:t xml:space="preserve"> </w:t>
      </w:r>
      <w:r w:rsidRPr="00637941">
        <w:rPr>
          <w:rFonts w:ascii="Calibri" w:eastAsia="Calibri" w:hAnsi="Calibri" w:cs="Times New Roman"/>
        </w:rPr>
        <w:t xml:space="preserve">Should you </w:t>
      </w:r>
      <w:r>
        <w:rPr>
          <w:rFonts w:ascii="Calibri" w:eastAsia="Calibri" w:hAnsi="Calibri" w:cs="Times New Roman"/>
        </w:rPr>
        <w:t xml:space="preserve">be caught with solved examples on your sheet, your aid sheet will be taken away, proper documentation on the incident will be filled and you may be asked to leave the exam. </w:t>
      </w:r>
    </w:p>
    <w:p w:rsidR="00633B58" w:rsidRPr="00637941" w:rsidRDefault="00633B58" w:rsidP="00637941">
      <w:pPr>
        <w:pStyle w:val="ListParagraph"/>
        <w:numPr>
          <w:ilvl w:val="0"/>
          <w:numId w:val="12"/>
        </w:numPr>
        <w:rPr>
          <w:rFonts w:ascii="Calibri" w:eastAsia="Calibri" w:hAnsi="Calibri" w:cs="Times New Roman"/>
        </w:rPr>
      </w:pPr>
      <w:r>
        <w:rPr>
          <w:rFonts w:ascii="Calibri" w:eastAsia="Calibri" w:hAnsi="Calibri" w:cs="Times New Roman"/>
        </w:rPr>
        <w:t>Review class on Tuesday April 08</w:t>
      </w:r>
      <w:r w:rsidRPr="00633B58">
        <w:rPr>
          <w:rFonts w:ascii="Calibri" w:eastAsia="Calibri" w:hAnsi="Calibri" w:cs="Times New Roman"/>
          <w:vertAlign w:val="superscript"/>
        </w:rPr>
        <w:t>th</w:t>
      </w:r>
      <w:r>
        <w:rPr>
          <w:rFonts w:ascii="Calibri" w:eastAsia="Calibri" w:hAnsi="Calibri" w:cs="Times New Roman"/>
        </w:rPr>
        <w:t xml:space="preserve"> at 4PM in WB 116</w:t>
      </w:r>
    </w:p>
    <w:p w:rsidR="00637941" w:rsidRPr="00F8160A" w:rsidRDefault="00637941" w:rsidP="00D640F9">
      <w:pPr>
        <w:pStyle w:val="ListParagraph"/>
        <w:rPr>
          <w:rFonts w:ascii="Calibri" w:eastAsia="Calibri" w:hAnsi="Calibri" w:cs="Times New Roman"/>
        </w:rPr>
      </w:pPr>
    </w:p>
    <w:p w:rsidR="00F8160A" w:rsidRPr="0063098E" w:rsidRDefault="00F8160A" w:rsidP="00F8160A"/>
    <w:p w:rsidR="0063098E" w:rsidRDefault="0063098E" w:rsidP="0063098E">
      <w:pPr>
        <w:pStyle w:val="ListParagraph"/>
        <w:ind w:left="1800"/>
      </w:pPr>
    </w:p>
    <w:p w:rsidR="0063098E" w:rsidRDefault="0063098E" w:rsidP="0063098E"/>
    <w:p w:rsidR="0063098E" w:rsidRDefault="0063098E" w:rsidP="0063098E">
      <w:pPr>
        <w:pStyle w:val="ListParagraph"/>
        <w:ind w:left="1080" w:firstLine="720"/>
      </w:pPr>
    </w:p>
    <w:p w:rsidR="00434049" w:rsidRPr="00434049" w:rsidRDefault="00434049" w:rsidP="00434049">
      <w:pPr>
        <w:rPr>
          <w:rFonts w:ascii="Calibri" w:eastAsia="Calibri" w:hAnsi="Calibri" w:cs="Times New Roman"/>
        </w:rPr>
      </w:pPr>
      <w:bookmarkStart w:id="0" w:name="_GoBack"/>
      <w:bookmarkEnd w:id="0"/>
    </w:p>
    <w:sectPr w:rsidR="00434049" w:rsidRPr="00434049">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CCC" w:rsidRDefault="00ED3CCC" w:rsidP="004C3AA6">
      <w:pPr>
        <w:spacing w:after="0" w:line="240" w:lineRule="auto"/>
      </w:pPr>
      <w:r>
        <w:separator/>
      </w:r>
    </w:p>
  </w:endnote>
  <w:endnote w:type="continuationSeparator" w:id="0">
    <w:p w:rsidR="00ED3CCC" w:rsidRDefault="00ED3CCC" w:rsidP="004C3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2300369"/>
      <w:docPartObj>
        <w:docPartGallery w:val="Page Numbers (Bottom of Page)"/>
        <w:docPartUnique/>
      </w:docPartObj>
    </w:sdtPr>
    <w:sdtEndPr>
      <w:rPr>
        <w:noProof/>
      </w:rPr>
    </w:sdtEndPr>
    <w:sdtContent>
      <w:p w:rsidR="004C3AA6" w:rsidRDefault="004C3AA6">
        <w:pPr>
          <w:pStyle w:val="Footer"/>
          <w:jc w:val="right"/>
        </w:pPr>
        <w:r>
          <w:fldChar w:fldCharType="begin"/>
        </w:r>
        <w:r>
          <w:instrText xml:space="preserve"> PAGE   \* MERGEFORMAT </w:instrText>
        </w:r>
        <w:r>
          <w:fldChar w:fldCharType="separate"/>
        </w:r>
        <w:r w:rsidR="00954440">
          <w:rPr>
            <w:noProof/>
          </w:rPr>
          <w:t>7</w:t>
        </w:r>
        <w:r>
          <w:rPr>
            <w:noProof/>
          </w:rPr>
          <w:fldChar w:fldCharType="end"/>
        </w:r>
      </w:p>
    </w:sdtContent>
  </w:sdt>
  <w:p w:rsidR="004C3AA6" w:rsidRDefault="004C3A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CCC" w:rsidRDefault="00ED3CCC" w:rsidP="004C3AA6">
      <w:pPr>
        <w:spacing w:after="0" w:line="240" w:lineRule="auto"/>
      </w:pPr>
      <w:r>
        <w:separator/>
      </w:r>
    </w:p>
  </w:footnote>
  <w:footnote w:type="continuationSeparator" w:id="0">
    <w:p w:rsidR="00ED3CCC" w:rsidRDefault="00ED3CCC" w:rsidP="004C3A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F7FE9"/>
    <w:multiLevelType w:val="hybridMultilevel"/>
    <w:tmpl w:val="375ACE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66565A3"/>
    <w:multiLevelType w:val="hybridMultilevel"/>
    <w:tmpl w:val="BCAC8E0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84825F8"/>
    <w:multiLevelType w:val="hybridMultilevel"/>
    <w:tmpl w:val="7B12047C"/>
    <w:lvl w:ilvl="0" w:tplc="10090017">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
    <w:nsid w:val="286264C9"/>
    <w:multiLevelType w:val="hybridMultilevel"/>
    <w:tmpl w:val="E0EAF7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F1F0299"/>
    <w:multiLevelType w:val="hybridMultilevel"/>
    <w:tmpl w:val="F56E027A"/>
    <w:lvl w:ilvl="0" w:tplc="7A6CFF5E">
      <w:start w:val="1"/>
      <w:numFmt w:val="decimal"/>
      <w:lvlText w:val="%1."/>
      <w:lvlJc w:val="left"/>
      <w:pPr>
        <w:ind w:left="1080" w:hanging="360"/>
      </w:pPr>
      <w:rPr>
        <w:rFonts w:hint="default"/>
        <w:b w:val="0"/>
        <w:u w:val="none"/>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47925E6D"/>
    <w:multiLevelType w:val="hybridMultilevel"/>
    <w:tmpl w:val="7F82244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497D11D3"/>
    <w:multiLevelType w:val="hybridMultilevel"/>
    <w:tmpl w:val="B044CF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49CF4DBA"/>
    <w:multiLevelType w:val="hybridMultilevel"/>
    <w:tmpl w:val="D8C222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C240B1D"/>
    <w:multiLevelType w:val="hybridMultilevel"/>
    <w:tmpl w:val="3370C1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60167417"/>
    <w:multiLevelType w:val="hybridMultilevel"/>
    <w:tmpl w:val="EF566E9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67976C1F"/>
    <w:multiLevelType w:val="hybridMultilevel"/>
    <w:tmpl w:val="463E26E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688576BD"/>
    <w:multiLevelType w:val="hybridMultilevel"/>
    <w:tmpl w:val="463E26E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7"/>
  </w:num>
  <w:num w:numId="2">
    <w:abstractNumId w:val="4"/>
  </w:num>
  <w:num w:numId="3">
    <w:abstractNumId w:val="3"/>
  </w:num>
  <w:num w:numId="4">
    <w:abstractNumId w:val="10"/>
  </w:num>
  <w:num w:numId="5">
    <w:abstractNumId w:val="0"/>
  </w:num>
  <w:num w:numId="6">
    <w:abstractNumId w:val="6"/>
  </w:num>
  <w:num w:numId="7">
    <w:abstractNumId w:val="2"/>
  </w:num>
  <w:num w:numId="8">
    <w:abstractNumId w:val="11"/>
  </w:num>
  <w:num w:numId="9">
    <w:abstractNumId w:val="8"/>
  </w:num>
  <w:num w:numId="10">
    <w:abstractNumId w:val="9"/>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A32"/>
    <w:rsid w:val="0003329B"/>
    <w:rsid w:val="000C2666"/>
    <w:rsid w:val="001259DD"/>
    <w:rsid w:val="00180987"/>
    <w:rsid w:val="001A0A6B"/>
    <w:rsid w:val="001A503A"/>
    <w:rsid w:val="001B13B7"/>
    <w:rsid w:val="001F5D47"/>
    <w:rsid w:val="0021414C"/>
    <w:rsid w:val="002B23C5"/>
    <w:rsid w:val="002B7DA2"/>
    <w:rsid w:val="002F5A71"/>
    <w:rsid w:val="00327748"/>
    <w:rsid w:val="003B6288"/>
    <w:rsid w:val="00434049"/>
    <w:rsid w:val="0045479B"/>
    <w:rsid w:val="00461EDA"/>
    <w:rsid w:val="0046590C"/>
    <w:rsid w:val="004C3AA6"/>
    <w:rsid w:val="005018E0"/>
    <w:rsid w:val="00543095"/>
    <w:rsid w:val="005E56D8"/>
    <w:rsid w:val="00616164"/>
    <w:rsid w:val="0063098E"/>
    <w:rsid w:val="00633B58"/>
    <w:rsid w:val="00637941"/>
    <w:rsid w:val="00673F8F"/>
    <w:rsid w:val="00676AFE"/>
    <w:rsid w:val="00677013"/>
    <w:rsid w:val="006D124E"/>
    <w:rsid w:val="0075211F"/>
    <w:rsid w:val="007976FB"/>
    <w:rsid w:val="007C4783"/>
    <w:rsid w:val="007D5D7D"/>
    <w:rsid w:val="007E417F"/>
    <w:rsid w:val="007F3AC0"/>
    <w:rsid w:val="00817954"/>
    <w:rsid w:val="00954440"/>
    <w:rsid w:val="00974E69"/>
    <w:rsid w:val="00976E85"/>
    <w:rsid w:val="00A34EEE"/>
    <w:rsid w:val="00AA4898"/>
    <w:rsid w:val="00B42FF5"/>
    <w:rsid w:val="00B9378A"/>
    <w:rsid w:val="00BA5A32"/>
    <w:rsid w:val="00C17248"/>
    <w:rsid w:val="00C764AB"/>
    <w:rsid w:val="00C81226"/>
    <w:rsid w:val="00C842BC"/>
    <w:rsid w:val="00CA6B0B"/>
    <w:rsid w:val="00CE23D9"/>
    <w:rsid w:val="00CF40FC"/>
    <w:rsid w:val="00D60689"/>
    <w:rsid w:val="00D640F9"/>
    <w:rsid w:val="00D64BE1"/>
    <w:rsid w:val="00DA2769"/>
    <w:rsid w:val="00DB5CC0"/>
    <w:rsid w:val="00DC7B59"/>
    <w:rsid w:val="00DD3E6E"/>
    <w:rsid w:val="00DE4E9B"/>
    <w:rsid w:val="00E177FF"/>
    <w:rsid w:val="00E22F67"/>
    <w:rsid w:val="00ED3CCC"/>
    <w:rsid w:val="00EE512C"/>
    <w:rsid w:val="00F8160A"/>
    <w:rsid w:val="00FC5CFF"/>
    <w:rsid w:val="00FF1D4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E417F"/>
    <w:pPr>
      <w:spacing w:after="0" w:line="240" w:lineRule="auto"/>
    </w:pPr>
  </w:style>
  <w:style w:type="paragraph" w:styleId="BalloonText">
    <w:name w:val="Balloon Text"/>
    <w:basedOn w:val="Normal"/>
    <w:link w:val="BalloonTextChar"/>
    <w:uiPriority w:val="99"/>
    <w:semiHidden/>
    <w:unhideWhenUsed/>
    <w:rsid w:val="005430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3095"/>
    <w:rPr>
      <w:rFonts w:ascii="Tahoma" w:hAnsi="Tahoma" w:cs="Tahoma"/>
      <w:sz w:val="16"/>
      <w:szCs w:val="16"/>
    </w:rPr>
  </w:style>
  <w:style w:type="character" w:styleId="PlaceholderText">
    <w:name w:val="Placeholder Text"/>
    <w:basedOn w:val="DefaultParagraphFont"/>
    <w:uiPriority w:val="99"/>
    <w:semiHidden/>
    <w:rsid w:val="002F5A71"/>
    <w:rPr>
      <w:color w:val="808080"/>
    </w:rPr>
  </w:style>
  <w:style w:type="paragraph" w:styleId="Header">
    <w:name w:val="header"/>
    <w:basedOn w:val="Normal"/>
    <w:link w:val="HeaderChar"/>
    <w:uiPriority w:val="99"/>
    <w:unhideWhenUsed/>
    <w:rsid w:val="004C3A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3AA6"/>
  </w:style>
  <w:style w:type="paragraph" w:styleId="Footer">
    <w:name w:val="footer"/>
    <w:basedOn w:val="Normal"/>
    <w:link w:val="FooterChar"/>
    <w:uiPriority w:val="99"/>
    <w:unhideWhenUsed/>
    <w:rsid w:val="004C3A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3AA6"/>
  </w:style>
  <w:style w:type="paragraph" w:styleId="ListParagraph">
    <w:name w:val="List Paragraph"/>
    <w:basedOn w:val="Normal"/>
    <w:uiPriority w:val="34"/>
    <w:qFormat/>
    <w:rsid w:val="007F3AC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E417F"/>
    <w:pPr>
      <w:spacing w:after="0" w:line="240" w:lineRule="auto"/>
    </w:pPr>
  </w:style>
  <w:style w:type="paragraph" w:styleId="BalloonText">
    <w:name w:val="Balloon Text"/>
    <w:basedOn w:val="Normal"/>
    <w:link w:val="BalloonTextChar"/>
    <w:uiPriority w:val="99"/>
    <w:semiHidden/>
    <w:unhideWhenUsed/>
    <w:rsid w:val="005430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3095"/>
    <w:rPr>
      <w:rFonts w:ascii="Tahoma" w:hAnsi="Tahoma" w:cs="Tahoma"/>
      <w:sz w:val="16"/>
      <w:szCs w:val="16"/>
    </w:rPr>
  </w:style>
  <w:style w:type="character" w:styleId="PlaceholderText">
    <w:name w:val="Placeholder Text"/>
    <w:basedOn w:val="DefaultParagraphFont"/>
    <w:uiPriority w:val="99"/>
    <w:semiHidden/>
    <w:rsid w:val="002F5A71"/>
    <w:rPr>
      <w:color w:val="808080"/>
    </w:rPr>
  </w:style>
  <w:style w:type="paragraph" w:styleId="Header">
    <w:name w:val="header"/>
    <w:basedOn w:val="Normal"/>
    <w:link w:val="HeaderChar"/>
    <w:uiPriority w:val="99"/>
    <w:unhideWhenUsed/>
    <w:rsid w:val="004C3A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3AA6"/>
  </w:style>
  <w:style w:type="paragraph" w:styleId="Footer">
    <w:name w:val="footer"/>
    <w:basedOn w:val="Normal"/>
    <w:link w:val="FooterChar"/>
    <w:uiPriority w:val="99"/>
    <w:unhideWhenUsed/>
    <w:rsid w:val="004C3A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3AA6"/>
  </w:style>
  <w:style w:type="paragraph" w:styleId="ListParagraph">
    <w:name w:val="List Paragraph"/>
    <w:basedOn w:val="Normal"/>
    <w:uiPriority w:val="34"/>
    <w:qFormat/>
    <w:rsid w:val="007F3A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26F"/>
    <w:rsid w:val="0064326F"/>
    <w:rsid w:val="00B8098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326F"/>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326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7</Pages>
  <Words>1978</Words>
  <Characters>11277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Milica Radisic</dc:creator>
  <cp:lastModifiedBy>Milica Radisic</cp:lastModifiedBy>
  <cp:revision>9</cp:revision>
  <dcterms:created xsi:type="dcterms:W3CDTF">2014-04-07T18:21:00Z</dcterms:created>
  <dcterms:modified xsi:type="dcterms:W3CDTF">2014-04-07T19:03:00Z</dcterms:modified>
</cp:coreProperties>
</file>