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09E4" w:rsidRDefault="008009E4" w:rsidP="008009E4">
      <w:pPr>
        <w:pStyle w:val="Title"/>
        <w:rPr>
          <w:sz w:val="44"/>
        </w:rPr>
      </w:pPr>
      <w:r w:rsidRPr="008009E4">
        <w:rPr>
          <w:sz w:val="44"/>
        </w:rPr>
        <w:t>FNN 111 – Exam Review</w:t>
      </w:r>
    </w:p>
    <w:p w:rsidR="008009E4" w:rsidRDefault="008009E4" w:rsidP="008009E4">
      <w:r>
        <w:t xml:space="preserve">Week 1 – The </w:t>
      </w:r>
      <w:r w:rsidR="00A037FF">
        <w:t xml:space="preserve">Basics of Nutrition </w:t>
      </w:r>
    </w:p>
    <w:p w:rsidR="008009E4" w:rsidRDefault="008009E4" w:rsidP="008009E4">
      <w:pPr>
        <w:pStyle w:val="ListParagraph"/>
        <w:numPr>
          <w:ilvl w:val="0"/>
          <w:numId w:val="1"/>
        </w:numPr>
      </w:pPr>
      <w:r>
        <w:t>Nutrients – life-sustaining substances in food, that are necessary for the growth, maintenance, and repair of the body’s cells.</w:t>
      </w:r>
      <w:r w:rsidR="00A037FF">
        <w:t xml:space="preserve"> There are 6 classes of nutrients:</w:t>
      </w:r>
    </w:p>
    <w:p w:rsidR="00A037FF" w:rsidRDefault="00A037FF" w:rsidP="00A037FF">
      <w:pPr>
        <w:pStyle w:val="ListParagraph"/>
        <w:numPr>
          <w:ilvl w:val="0"/>
          <w:numId w:val="3"/>
        </w:numPr>
      </w:pPr>
      <w:r>
        <w:t>Carbohydrates</w:t>
      </w:r>
    </w:p>
    <w:p w:rsidR="00A037FF" w:rsidRDefault="00A037FF" w:rsidP="00A037FF">
      <w:pPr>
        <w:pStyle w:val="ListParagraph"/>
        <w:numPr>
          <w:ilvl w:val="0"/>
          <w:numId w:val="3"/>
        </w:numPr>
      </w:pPr>
      <w:r>
        <w:t>Fats and other lipids</w:t>
      </w:r>
    </w:p>
    <w:p w:rsidR="00A037FF" w:rsidRDefault="00A037FF" w:rsidP="00A037FF">
      <w:pPr>
        <w:pStyle w:val="ListParagraph"/>
        <w:numPr>
          <w:ilvl w:val="0"/>
          <w:numId w:val="3"/>
        </w:numPr>
      </w:pPr>
      <w:r>
        <w:t xml:space="preserve">Proteins </w:t>
      </w:r>
    </w:p>
    <w:p w:rsidR="00A037FF" w:rsidRDefault="00A037FF" w:rsidP="00A037FF">
      <w:pPr>
        <w:pStyle w:val="ListParagraph"/>
        <w:numPr>
          <w:ilvl w:val="0"/>
          <w:numId w:val="3"/>
        </w:numPr>
      </w:pPr>
      <w:r>
        <w:t>Vitamins</w:t>
      </w:r>
    </w:p>
    <w:p w:rsidR="00A037FF" w:rsidRDefault="00A037FF" w:rsidP="00A037FF">
      <w:pPr>
        <w:pStyle w:val="ListParagraph"/>
        <w:numPr>
          <w:ilvl w:val="0"/>
          <w:numId w:val="3"/>
        </w:numPr>
      </w:pPr>
      <w:r>
        <w:t>Minerals</w:t>
      </w:r>
    </w:p>
    <w:p w:rsidR="00A037FF" w:rsidRDefault="00A037FF" w:rsidP="00A037FF">
      <w:pPr>
        <w:pStyle w:val="ListParagraph"/>
        <w:numPr>
          <w:ilvl w:val="0"/>
          <w:numId w:val="3"/>
        </w:numPr>
      </w:pPr>
      <w:r>
        <w:t>Water (most essential nutrient)</w:t>
      </w:r>
    </w:p>
    <w:p w:rsidR="00BF3EAD" w:rsidRDefault="00BF3EAD" w:rsidP="008009E4">
      <w:pPr>
        <w:pStyle w:val="ListParagraph"/>
        <w:numPr>
          <w:ilvl w:val="0"/>
          <w:numId w:val="1"/>
        </w:numPr>
      </w:pPr>
      <w:r>
        <w:t>Diet – typical pattern  of food choices</w:t>
      </w:r>
    </w:p>
    <w:p w:rsidR="00BF3EAD" w:rsidRDefault="00BF3EAD" w:rsidP="008009E4">
      <w:pPr>
        <w:pStyle w:val="ListParagraph"/>
        <w:numPr>
          <w:ilvl w:val="0"/>
          <w:numId w:val="1"/>
        </w:numPr>
      </w:pPr>
      <w:r>
        <w:t>Nutrition – a science based on many other scientific disciplines and involves the study of nutrients, chemicals as necessary for proper body functioning, and how the body uses them.</w:t>
      </w:r>
    </w:p>
    <w:p w:rsidR="00BF3EAD" w:rsidRDefault="00BF3EAD" w:rsidP="008009E4">
      <w:pPr>
        <w:pStyle w:val="ListParagraph"/>
        <w:numPr>
          <w:ilvl w:val="0"/>
          <w:numId w:val="1"/>
        </w:numPr>
      </w:pPr>
      <w:r>
        <w:t>Essential Nutrient – must be supplied by food, because the body does not synthesize it, or make enough of it to meet the body’s needs.  They can be identified by 3 features:</w:t>
      </w:r>
    </w:p>
    <w:p w:rsidR="00BF3EAD" w:rsidRDefault="00BF3EAD" w:rsidP="00BF3EAD">
      <w:pPr>
        <w:pStyle w:val="ListParagraph"/>
        <w:numPr>
          <w:ilvl w:val="0"/>
          <w:numId w:val="2"/>
        </w:numPr>
      </w:pPr>
      <w:r>
        <w:t>If it is missing or not enough in a diet, a deficiency occurs.</w:t>
      </w:r>
    </w:p>
    <w:p w:rsidR="00BF3EAD" w:rsidRDefault="00BF3EAD" w:rsidP="00BF3EAD">
      <w:pPr>
        <w:pStyle w:val="ListParagraph"/>
        <w:numPr>
          <w:ilvl w:val="0"/>
          <w:numId w:val="2"/>
        </w:numPr>
      </w:pPr>
      <w:r>
        <w:t>If it added to the diet in sufficient amounts, the deficiency is corrected</w:t>
      </w:r>
    </w:p>
    <w:p w:rsidR="00A037FF" w:rsidRDefault="00A037FF" w:rsidP="00BF3EAD">
      <w:pPr>
        <w:pStyle w:val="ListParagraph"/>
        <w:numPr>
          <w:ilvl w:val="0"/>
          <w:numId w:val="2"/>
        </w:numPr>
      </w:pPr>
      <w:r>
        <w:t xml:space="preserve">Scientists can identify the nutrients roles and can explain why abnormalities occur. </w:t>
      </w:r>
    </w:p>
    <w:p w:rsidR="00A037FF" w:rsidRDefault="00A037FF" w:rsidP="00A037FF">
      <w:pPr>
        <w:pStyle w:val="ListParagraph"/>
        <w:numPr>
          <w:ilvl w:val="0"/>
          <w:numId w:val="1"/>
        </w:numPr>
      </w:pPr>
      <w:r>
        <w:t>Metabolism – total of all chemical processes that occur in living cells, including chemical reactions involved in generating energy, making proteins, and eliminating waste products.</w:t>
      </w:r>
    </w:p>
    <w:p w:rsidR="005247CB" w:rsidRDefault="005247CB" w:rsidP="00A037FF">
      <w:pPr>
        <w:pStyle w:val="ListParagraph"/>
        <w:numPr>
          <w:ilvl w:val="0"/>
          <w:numId w:val="1"/>
        </w:numPr>
      </w:pPr>
      <w:r>
        <w:t xml:space="preserve">Nonnutrients – supplied mostly by plants, are not essential to the diet, yet </w:t>
      </w:r>
      <w:r w:rsidR="00257234">
        <w:t xml:space="preserve">some </w:t>
      </w:r>
      <w:r>
        <w:t>have healthful benefits. Some examples of these are dietary fibre, and phytochemicals (compounds made by plants that are not nutrients)</w:t>
      </w:r>
    </w:p>
    <w:p w:rsidR="00257234" w:rsidRDefault="00257234" w:rsidP="00A037FF">
      <w:pPr>
        <w:pStyle w:val="ListParagraph"/>
        <w:numPr>
          <w:ilvl w:val="0"/>
          <w:numId w:val="1"/>
        </w:numPr>
      </w:pPr>
      <w:r>
        <w:t xml:space="preserve">Antioxidants – are substances that protect cells and their components from being damaged or destroyed by exposure to certain environmental factors. </w:t>
      </w:r>
    </w:p>
    <w:p w:rsidR="0046639C" w:rsidRDefault="00257234" w:rsidP="002C1A2C">
      <w:pPr>
        <w:pStyle w:val="ListParagraph"/>
        <w:numPr>
          <w:ilvl w:val="0"/>
          <w:numId w:val="1"/>
        </w:numPr>
      </w:pPr>
      <w:r>
        <w:t xml:space="preserve">Dietary supplements – a.k.a. nutrition supplements or food </w:t>
      </w:r>
      <w:r w:rsidR="0046639C">
        <w:t>supplements</w:t>
      </w:r>
      <w:r>
        <w:t xml:space="preserve"> are products that contain one or more ingredients such as vitamins, minerals, or phytochemicals provided in a capsule, tablet, powder, or formula that is not considered conventional food.</w:t>
      </w:r>
    </w:p>
    <w:p w:rsidR="002C1A2C" w:rsidRDefault="002C1A2C" w:rsidP="002C1A2C">
      <w:pPr>
        <w:pStyle w:val="ListParagraph"/>
        <w:numPr>
          <w:ilvl w:val="0"/>
          <w:numId w:val="1"/>
        </w:numPr>
      </w:pPr>
      <w:r>
        <w:t>Calories – heat energy needed to raise the temperature of 1 litre of water 1</w:t>
      </w:r>
      <w:r>
        <w:sym w:font="Symbol" w:char="F0B0"/>
      </w:r>
      <w:r>
        <w:t xml:space="preserve">C; measure of food energy. </w:t>
      </w:r>
    </w:p>
    <w:p w:rsidR="00D12D33" w:rsidRDefault="00D12D33" w:rsidP="002C1A2C">
      <w:pPr>
        <w:pStyle w:val="ListParagraph"/>
        <w:numPr>
          <w:ilvl w:val="0"/>
          <w:numId w:val="1"/>
        </w:numPr>
      </w:pPr>
      <w:r>
        <w:t>Hunger – physiological need for food</w:t>
      </w:r>
    </w:p>
    <w:p w:rsidR="0046639C" w:rsidRDefault="0046639C" w:rsidP="0046639C">
      <w:pPr>
        <w:ind w:left="360"/>
      </w:pPr>
      <w:r>
        <w:t>Risk factors are personal characteristics that increase your chances of developing a chronic disease. These factors include genetic background or family history</w:t>
      </w:r>
      <w:r w:rsidR="00CA1BC8">
        <w:t>, age, environmental conditions, psychological factors, access to healthcare, and a secure, healthy food supply, and lifestyle practices (smoking, substance abuse, inactivity etc…) Poor eating contributes to 8 of 10 leading causes of death:</w:t>
      </w:r>
    </w:p>
    <w:p w:rsidR="00CA1BC8" w:rsidRDefault="00CA1BC8" w:rsidP="00CA1BC8">
      <w:pPr>
        <w:pStyle w:val="ListParagraph"/>
        <w:numPr>
          <w:ilvl w:val="0"/>
          <w:numId w:val="4"/>
        </w:numPr>
      </w:pPr>
      <w:r>
        <w:t>Pulmonary disease</w:t>
      </w:r>
    </w:p>
    <w:p w:rsidR="00CA1BC8" w:rsidRDefault="00CA1BC8" w:rsidP="00CA1BC8">
      <w:pPr>
        <w:pStyle w:val="ListParagraph"/>
        <w:numPr>
          <w:ilvl w:val="0"/>
          <w:numId w:val="4"/>
        </w:numPr>
      </w:pPr>
      <w:r>
        <w:lastRenderedPageBreak/>
        <w:t>Heart disease</w:t>
      </w:r>
    </w:p>
    <w:p w:rsidR="00CA1BC8" w:rsidRDefault="00CA1BC8" w:rsidP="002C1A2C">
      <w:pPr>
        <w:pStyle w:val="ListParagraph"/>
        <w:numPr>
          <w:ilvl w:val="0"/>
          <w:numId w:val="4"/>
        </w:numPr>
      </w:pPr>
      <w:r>
        <w:t>Some cancers – breast, colon, and lung</w:t>
      </w:r>
    </w:p>
    <w:p w:rsidR="00CA1BC8" w:rsidRDefault="00CA1BC8" w:rsidP="00CA1BC8">
      <w:pPr>
        <w:pStyle w:val="ListParagraph"/>
        <w:numPr>
          <w:ilvl w:val="0"/>
          <w:numId w:val="4"/>
        </w:numPr>
      </w:pPr>
      <w:r>
        <w:t>Stroke</w:t>
      </w:r>
    </w:p>
    <w:p w:rsidR="00CA1BC8" w:rsidRDefault="00CA1BC8" w:rsidP="00CA1BC8">
      <w:pPr>
        <w:pStyle w:val="ListParagraph"/>
        <w:numPr>
          <w:ilvl w:val="0"/>
          <w:numId w:val="4"/>
        </w:numPr>
      </w:pPr>
      <w:r>
        <w:t>Type II diabetes</w:t>
      </w:r>
    </w:p>
    <w:p w:rsidR="00CA1BC8" w:rsidRDefault="00CA1BC8" w:rsidP="00CA1BC8">
      <w:r>
        <w:t>Macronutrients – body needs in relatively large amounts (g) of these nutrients daily. They include:</w:t>
      </w:r>
    </w:p>
    <w:p w:rsidR="00CA1BC8" w:rsidRDefault="00CA1BC8" w:rsidP="00CA1BC8">
      <w:pPr>
        <w:pStyle w:val="ListParagraph"/>
        <w:numPr>
          <w:ilvl w:val="0"/>
          <w:numId w:val="5"/>
        </w:numPr>
      </w:pPr>
      <w:r>
        <w:t xml:space="preserve">Carbohydrates – 4 </w:t>
      </w:r>
      <w:r w:rsidR="00C30EAE">
        <w:t>kcal/gram</w:t>
      </w:r>
      <w:r>
        <w:t xml:space="preserve">, provide energy, and recommended 45 </w:t>
      </w:r>
      <w:r w:rsidR="00C30EAE">
        <w:t>–</w:t>
      </w:r>
      <w:r>
        <w:t xml:space="preserve"> 65</w:t>
      </w:r>
      <w:r w:rsidR="00C30EAE">
        <w:t>% of total calories.</w:t>
      </w:r>
    </w:p>
    <w:p w:rsidR="00C30EAE" w:rsidRDefault="00C30EAE" w:rsidP="00CA1BC8">
      <w:pPr>
        <w:pStyle w:val="ListParagraph"/>
        <w:numPr>
          <w:ilvl w:val="0"/>
          <w:numId w:val="5"/>
        </w:numPr>
      </w:pPr>
      <w:r>
        <w:t>Lipid and other Fats – 9 kcal/gram, provide energy, and recommended 20-35% of total calories. It helps in cellular development, physical growth and development, regulates body processes, and absorption of nutrients.</w:t>
      </w:r>
    </w:p>
    <w:p w:rsidR="000B101C" w:rsidRPr="00C30EAE" w:rsidRDefault="00C30EAE" w:rsidP="00C30EAE">
      <w:pPr>
        <w:pStyle w:val="ListParagraph"/>
        <w:numPr>
          <w:ilvl w:val="0"/>
          <w:numId w:val="5"/>
        </w:numPr>
      </w:pPr>
      <w:r>
        <w:t xml:space="preserve">Proteins – 4 kcal/gram, provide energy, </w:t>
      </w:r>
      <w:r w:rsidRPr="00C30EAE">
        <w:rPr>
          <w:lang w:val="en-US"/>
        </w:rPr>
        <w:t>r</w:t>
      </w:r>
      <w:r w:rsidR="000B101C" w:rsidRPr="00C30EAE">
        <w:rPr>
          <w:lang w:val="en-US"/>
        </w:rPr>
        <w:t>ecommended intake 10-35% total calories</w:t>
      </w:r>
      <w:r w:rsidRPr="00C30EAE">
        <w:rPr>
          <w:lang w:val="en-US"/>
        </w:rPr>
        <w:t>, n</w:t>
      </w:r>
      <w:r w:rsidR="000B101C" w:rsidRPr="00C30EAE">
        <w:rPr>
          <w:lang w:val="en-US"/>
        </w:rPr>
        <w:t xml:space="preserve">eeded for production of structural components such </w:t>
      </w:r>
      <w:r w:rsidRPr="00C30EAE">
        <w:rPr>
          <w:lang w:val="en-US"/>
        </w:rPr>
        <w:t xml:space="preserve">as cell membranes, enzymes, etc. </w:t>
      </w:r>
      <w:r w:rsidR="000B101C" w:rsidRPr="00C30EAE">
        <w:rPr>
          <w:lang w:val="en-US"/>
        </w:rPr>
        <w:t>Aids in cellular development, growth, and maintenance</w:t>
      </w:r>
      <w:r>
        <w:rPr>
          <w:lang w:val="en-US"/>
        </w:rPr>
        <w:t>, and r</w:t>
      </w:r>
      <w:r w:rsidR="000B101C" w:rsidRPr="00C30EAE">
        <w:rPr>
          <w:lang w:val="en-US"/>
        </w:rPr>
        <w:t>egulation of body processes</w:t>
      </w:r>
    </w:p>
    <w:p w:rsidR="00C30EAE" w:rsidRDefault="00C30EAE" w:rsidP="00C30EAE">
      <w:r>
        <w:t>Micronutrients – body needs in relatively small amount (mg or µg) to function properly. They do not supply body with energy. They include:</w:t>
      </w:r>
    </w:p>
    <w:p w:rsidR="00C30EAE" w:rsidRDefault="00C30EAE" w:rsidP="00F73B35">
      <w:pPr>
        <w:pStyle w:val="ListParagraph"/>
        <w:numPr>
          <w:ilvl w:val="0"/>
          <w:numId w:val="6"/>
        </w:numPr>
      </w:pPr>
      <w:r>
        <w:t>Vitamins – refer to chart</w:t>
      </w:r>
    </w:p>
    <w:p w:rsidR="000B101C" w:rsidRPr="00C30EAE" w:rsidRDefault="00C30EAE" w:rsidP="00F73B35">
      <w:pPr>
        <w:pStyle w:val="ListParagraph"/>
        <w:numPr>
          <w:ilvl w:val="0"/>
          <w:numId w:val="6"/>
        </w:numPr>
      </w:pPr>
      <w:r>
        <w:t>Minerals -</w:t>
      </w:r>
      <w:r w:rsidRPr="00C30EAE">
        <w:rPr>
          <w:lang w:val="en-US"/>
        </w:rPr>
        <w:t xml:space="preserve"> </w:t>
      </w:r>
      <w:r w:rsidR="000B101C" w:rsidRPr="00C30EAE">
        <w:rPr>
          <w:lang w:val="en-US"/>
        </w:rPr>
        <w:t>Regulation of body processes</w:t>
      </w:r>
      <w:r w:rsidRPr="00C30EAE">
        <w:rPr>
          <w:lang w:val="en-US"/>
        </w:rPr>
        <w:t xml:space="preserve">, </w:t>
      </w:r>
      <w:r>
        <w:rPr>
          <w:lang w:val="en-US"/>
        </w:rPr>
        <w:t>f</w:t>
      </w:r>
      <w:r w:rsidR="000B101C" w:rsidRPr="00C30EAE">
        <w:rPr>
          <w:lang w:val="en-US"/>
        </w:rPr>
        <w:t xml:space="preserve">ormation of certain chemical </w:t>
      </w:r>
      <w:r w:rsidRPr="00C30EAE">
        <w:rPr>
          <w:lang w:val="en-US"/>
        </w:rPr>
        <w:t>m</w:t>
      </w:r>
      <w:r w:rsidR="000B101C" w:rsidRPr="00C30EAE">
        <w:rPr>
          <w:lang w:val="en-US"/>
        </w:rPr>
        <w:t>essengers</w:t>
      </w:r>
      <w:r w:rsidRPr="00C30EAE">
        <w:rPr>
          <w:lang w:val="en-US"/>
        </w:rPr>
        <w:t xml:space="preserve">, </w:t>
      </w:r>
      <w:r>
        <w:rPr>
          <w:lang w:val="en-US"/>
        </w:rPr>
        <w:t>s</w:t>
      </w:r>
      <w:r w:rsidR="000B101C" w:rsidRPr="00C30EAE">
        <w:rPr>
          <w:lang w:val="en-US"/>
        </w:rPr>
        <w:t>tructural and functional components of various substances and tissues</w:t>
      </w:r>
      <w:r>
        <w:rPr>
          <w:lang w:val="en-US"/>
        </w:rPr>
        <w:t>.</w:t>
      </w:r>
      <w:r w:rsidRPr="00C30EAE">
        <w:rPr>
          <w:lang w:val="en-US"/>
        </w:rPr>
        <w:t xml:space="preserve"> </w:t>
      </w:r>
      <w:r w:rsidR="000B101C" w:rsidRPr="00C30EAE">
        <w:rPr>
          <w:lang w:val="en-US"/>
        </w:rPr>
        <w:t>Necessary for physical growth, maintenance, and development</w:t>
      </w:r>
      <w:r w:rsidRPr="00C30EAE">
        <w:rPr>
          <w:lang w:val="en-US"/>
        </w:rPr>
        <w:t xml:space="preserve">. </w:t>
      </w:r>
      <w:r w:rsidR="000B101C" w:rsidRPr="00C30EAE">
        <w:rPr>
          <w:lang w:val="en-US"/>
        </w:rPr>
        <w:t>Major minerals: needed in larger amounts (sodium, chloride, potassium, calcium, phosphorus, magnesium, and sulfate)</w:t>
      </w:r>
    </w:p>
    <w:p w:rsidR="000B101C" w:rsidRPr="00C30EAE" w:rsidRDefault="00C30EAE" w:rsidP="00F73B35">
      <w:pPr>
        <w:pStyle w:val="ListParagraph"/>
        <w:numPr>
          <w:ilvl w:val="0"/>
          <w:numId w:val="6"/>
        </w:numPr>
      </w:pPr>
      <w:r>
        <w:t xml:space="preserve">Water - </w:t>
      </w:r>
      <w:r w:rsidR="000B101C" w:rsidRPr="00C30EAE">
        <w:rPr>
          <w:lang w:val="en-US"/>
        </w:rPr>
        <w:t>Most essential nutrient</w:t>
      </w:r>
      <w:r w:rsidRPr="00C30EAE">
        <w:rPr>
          <w:lang w:val="en-US"/>
        </w:rPr>
        <w:t>, m</w:t>
      </w:r>
      <w:r w:rsidR="000B101C" w:rsidRPr="00C30EAE">
        <w:rPr>
          <w:lang w:val="en-US"/>
        </w:rPr>
        <w:t>aintenance of fluid balance</w:t>
      </w:r>
      <w:r w:rsidRPr="00C30EAE">
        <w:rPr>
          <w:lang w:val="en-US"/>
        </w:rPr>
        <w:t>, r</w:t>
      </w:r>
      <w:r w:rsidR="000B101C" w:rsidRPr="00C30EAE">
        <w:rPr>
          <w:lang w:val="en-US"/>
        </w:rPr>
        <w:t>egulation of body temperature</w:t>
      </w:r>
      <w:r w:rsidRPr="00C30EAE">
        <w:rPr>
          <w:lang w:val="en-US"/>
        </w:rPr>
        <w:t>, e</w:t>
      </w:r>
      <w:r w:rsidR="000B101C" w:rsidRPr="00C30EAE">
        <w:rPr>
          <w:lang w:val="en-US"/>
        </w:rPr>
        <w:t>limination of wastes</w:t>
      </w:r>
      <w:r w:rsidRPr="00C30EAE">
        <w:rPr>
          <w:lang w:val="en-US"/>
        </w:rPr>
        <w:t>, t</w:t>
      </w:r>
      <w:r w:rsidR="000B101C" w:rsidRPr="00C30EAE">
        <w:rPr>
          <w:lang w:val="en-US"/>
        </w:rPr>
        <w:t>ransportation of substances</w:t>
      </w:r>
      <w:r>
        <w:rPr>
          <w:lang w:val="en-US"/>
        </w:rPr>
        <w:t>, p</w:t>
      </w:r>
      <w:r w:rsidR="000B101C" w:rsidRPr="00C30EAE">
        <w:rPr>
          <w:lang w:val="en-US"/>
        </w:rPr>
        <w:t>articipant in many chemical reactions</w:t>
      </w:r>
    </w:p>
    <w:p w:rsidR="000B101C" w:rsidRDefault="002C1A2C" w:rsidP="008009E4">
      <w:r>
        <w:t>Key Nutrition Concept</w:t>
      </w:r>
    </w:p>
    <w:p w:rsidR="002C1A2C" w:rsidRDefault="002C1A2C" w:rsidP="00F73B35">
      <w:pPr>
        <w:pStyle w:val="ListParagraph"/>
        <w:numPr>
          <w:ilvl w:val="0"/>
          <w:numId w:val="7"/>
        </w:numPr>
      </w:pPr>
      <w:r>
        <w:t xml:space="preserve">Most naturally occurring foods are mixtures of nutrients – all foods are mixtures of macro and micronutrients, some just supply more of one than the other, hence why meats are seen to be protein. </w:t>
      </w:r>
    </w:p>
    <w:p w:rsidR="002C1A2C" w:rsidRDefault="002C1A2C" w:rsidP="00F73B35">
      <w:pPr>
        <w:pStyle w:val="ListParagraph"/>
        <w:numPr>
          <w:ilvl w:val="0"/>
          <w:numId w:val="7"/>
        </w:numPr>
      </w:pPr>
      <w:r>
        <w:t>Eating a variety of foods can help ensure the nutritional adequacy of a diet – by eating a variety of foods, especially fruits and vegetables, one can ensure that they are getting the adequate amount of nutrients (fibre, phytochemicals etc…)</w:t>
      </w:r>
    </w:p>
    <w:p w:rsidR="002C1A2C" w:rsidRDefault="002C1A2C" w:rsidP="00F73B35">
      <w:pPr>
        <w:pStyle w:val="ListParagraph"/>
        <w:numPr>
          <w:ilvl w:val="0"/>
          <w:numId w:val="7"/>
        </w:numPr>
      </w:pPr>
      <w:r>
        <w:t xml:space="preserve">There are no Good or Bad foods – all foods have nutritional value, however, the values are different. Meaning that some foods are empty calories </w:t>
      </w:r>
      <w:r w:rsidR="00275019">
        <w:t>(energy</w:t>
      </w:r>
      <w:r>
        <w:t xml:space="preserve"> is from fat, sugar, and/or alcohols, in relation to micronutrients) while others are nutrient dense </w:t>
      </w:r>
      <w:r w:rsidR="00275019">
        <w:t>(more</w:t>
      </w:r>
      <w:r>
        <w:t xml:space="preserve"> vitamins and minerals in relation to fat, sugar, and/or alcohol)</w:t>
      </w:r>
      <w:r w:rsidR="00CD13F2">
        <w:t>. Energy density – energy value of food in relation to the food’s weight.</w:t>
      </w:r>
    </w:p>
    <w:p w:rsidR="00CD13F2" w:rsidRDefault="00CD13F2" w:rsidP="00F73B35">
      <w:pPr>
        <w:pStyle w:val="ListParagraph"/>
        <w:numPr>
          <w:ilvl w:val="0"/>
          <w:numId w:val="7"/>
        </w:numPr>
      </w:pPr>
      <w:r>
        <w:t>Enjoy eating all foods in moderation – obtaining enough nutrients from food to meet one’s needs while avoiding excessive amounts, and balancing calorie intake with calorie expenditure, by physical activity. Can be done by managing portions, choosing nutrient dense foods etc…</w:t>
      </w:r>
    </w:p>
    <w:p w:rsidR="00CD13F2" w:rsidRDefault="00CD13F2" w:rsidP="00F73B35">
      <w:pPr>
        <w:pStyle w:val="ListParagraph"/>
        <w:numPr>
          <w:ilvl w:val="0"/>
          <w:numId w:val="7"/>
        </w:numPr>
      </w:pPr>
      <w:r>
        <w:lastRenderedPageBreak/>
        <w:t>For each nutrient there is a range of safe intake – Physiological dose: amount that is within the range of safe intake and enables the body to function optimally. Obtaining less than the physiological dose can result in a deficiency. Megadose – an amount of vitamin or mineral that is at least 10x the recommended amount. It can lead to toxicity in some micronutrients.</w:t>
      </w:r>
    </w:p>
    <w:p w:rsidR="00CD13F2" w:rsidRDefault="00CD13F2" w:rsidP="00F73B35">
      <w:pPr>
        <w:pStyle w:val="ListParagraph"/>
        <w:numPr>
          <w:ilvl w:val="0"/>
          <w:numId w:val="7"/>
        </w:numPr>
      </w:pPr>
      <w:r>
        <w:t>Food is the best source of nutrients and phytochemicals – many foods can be stripped of nutrients and minerals through refinement, i.e. fortification or enrichment.</w:t>
      </w:r>
    </w:p>
    <w:p w:rsidR="00CD13F2" w:rsidRDefault="00CD13F2" w:rsidP="00F73B35">
      <w:pPr>
        <w:pStyle w:val="ListParagraph"/>
        <w:numPr>
          <w:ilvl w:val="0"/>
          <w:numId w:val="7"/>
        </w:numPr>
      </w:pPr>
      <w:r>
        <w:t>There is no one size fits all approach to planning a nutritionally adequate diet – each individual may need less or more of a macro/micronutrient, the Canadian food guide is just a starting point for the average Canadian, but is not suitable to every person.</w:t>
      </w:r>
    </w:p>
    <w:p w:rsidR="00CD13F2" w:rsidRDefault="00CD13F2" w:rsidP="00F73B35">
      <w:pPr>
        <w:pStyle w:val="ListParagraph"/>
        <w:numPr>
          <w:ilvl w:val="0"/>
          <w:numId w:val="7"/>
        </w:numPr>
      </w:pPr>
      <w:r>
        <w:t xml:space="preserve">Foods and the nutrients they contain are not cure alls – although some nutrients are seen to be cure for the common cold, or a stomach ache, they do not claim to cure anything, rather they can aid in the progression of recovery. </w:t>
      </w:r>
    </w:p>
    <w:p w:rsidR="00D12D33" w:rsidRDefault="00D12D33" w:rsidP="00F73B35">
      <w:pPr>
        <w:pStyle w:val="ListParagraph"/>
        <w:numPr>
          <w:ilvl w:val="0"/>
          <w:numId w:val="7"/>
        </w:numPr>
      </w:pPr>
      <w:r>
        <w:t xml:space="preserve">Malnutrition includes both under/overnutrition – Malnutrition is a state of </w:t>
      </w:r>
      <w:r w:rsidR="00275019">
        <w:t>health that</w:t>
      </w:r>
      <w:r>
        <w:t xml:space="preserve"> occurs when the body is improperly nourished. It needs to be known that eating disorders (anorexia, to obesity) fall into the category of malnutrition. </w:t>
      </w:r>
    </w:p>
    <w:p w:rsidR="000B101C" w:rsidRPr="00D12D33" w:rsidRDefault="00D12D33" w:rsidP="00F73B35">
      <w:pPr>
        <w:pStyle w:val="ListParagraph"/>
        <w:numPr>
          <w:ilvl w:val="0"/>
          <w:numId w:val="7"/>
        </w:numPr>
      </w:pPr>
      <w:r>
        <w:t xml:space="preserve">Nutrition is a dynamic science - </w:t>
      </w:r>
      <w:r w:rsidR="000B101C" w:rsidRPr="00D12D33">
        <w:rPr>
          <w:lang w:val="en-US"/>
        </w:rPr>
        <w:t>As researchers continue to explore complex relationships between diets and health, nutrition information constantly evolves</w:t>
      </w:r>
      <w:r>
        <w:rPr>
          <w:lang w:val="en-US"/>
        </w:rPr>
        <w:t xml:space="preserve">. </w:t>
      </w:r>
      <w:r w:rsidR="000B101C" w:rsidRPr="00D12D33">
        <w:rPr>
          <w:lang w:val="en-US"/>
        </w:rPr>
        <w:t>Even nutrition educators have difficulty keeping up with the vast amount of research published in scientific journals</w:t>
      </w:r>
    </w:p>
    <w:p w:rsidR="00D12D33" w:rsidRDefault="00D12D33" w:rsidP="00D12D33">
      <w:pPr>
        <w:pStyle w:val="ListParagraph"/>
      </w:pPr>
    </w:p>
    <w:p w:rsidR="00D12D33" w:rsidRDefault="00D12D33" w:rsidP="00D12D33">
      <w:r>
        <w:t xml:space="preserve">Undernutrition – is a worldwide problem. It is due to the lack of accessibility to foods, among other factors. </w:t>
      </w:r>
    </w:p>
    <w:p w:rsidR="00D12D33" w:rsidRDefault="00D12D33" w:rsidP="00F73B35">
      <w:pPr>
        <w:pStyle w:val="ListParagraph"/>
        <w:numPr>
          <w:ilvl w:val="0"/>
          <w:numId w:val="8"/>
        </w:numPr>
      </w:pPr>
      <w:r>
        <w:t>Infants – can die from dehydration due to wrong dilution of formula</w:t>
      </w:r>
    </w:p>
    <w:p w:rsidR="000B101C" w:rsidRPr="00D12D33" w:rsidRDefault="00D12D33" w:rsidP="00F73B35">
      <w:pPr>
        <w:pStyle w:val="ListParagraph"/>
        <w:numPr>
          <w:ilvl w:val="0"/>
          <w:numId w:val="8"/>
        </w:numPr>
      </w:pPr>
      <w:r>
        <w:t xml:space="preserve">Children - </w:t>
      </w:r>
      <w:r w:rsidR="000B101C" w:rsidRPr="00D12D33">
        <w:rPr>
          <w:lang w:val="en-US"/>
        </w:rPr>
        <w:t>May lead to abnormal growth and brain development, resulting in permanent learning disabilities</w:t>
      </w:r>
    </w:p>
    <w:p w:rsidR="00D12D33" w:rsidRDefault="00D12D33" w:rsidP="00F73B35">
      <w:pPr>
        <w:pStyle w:val="ListParagraph"/>
        <w:numPr>
          <w:ilvl w:val="0"/>
          <w:numId w:val="8"/>
        </w:numPr>
      </w:pPr>
      <w:r>
        <w:t>Pregnant women – results in low birth weight</w:t>
      </w:r>
    </w:p>
    <w:p w:rsidR="00D12D33" w:rsidRDefault="00D12D33" w:rsidP="00D12D33">
      <w:r>
        <w:t>In Canada:</w:t>
      </w:r>
    </w:p>
    <w:p w:rsidR="00D12D33" w:rsidRDefault="00D12D33" w:rsidP="00F73B35">
      <w:pPr>
        <w:pStyle w:val="ListParagraph"/>
        <w:numPr>
          <w:ilvl w:val="0"/>
          <w:numId w:val="9"/>
        </w:numPr>
        <w:spacing w:after="0" w:line="240" w:lineRule="auto"/>
      </w:pPr>
      <w:r>
        <w:t>Anorexia Nervosa</w:t>
      </w:r>
    </w:p>
    <w:p w:rsidR="00D12D33" w:rsidRDefault="00D12D33" w:rsidP="00F73B35">
      <w:pPr>
        <w:pStyle w:val="ListParagraph"/>
        <w:numPr>
          <w:ilvl w:val="0"/>
          <w:numId w:val="9"/>
        </w:numPr>
        <w:spacing w:after="0" w:line="240" w:lineRule="auto"/>
      </w:pPr>
      <w:r>
        <w:t>Alcoholism</w:t>
      </w:r>
    </w:p>
    <w:p w:rsidR="00D12D33" w:rsidRDefault="00D12D33" w:rsidP="00F73B35">
      <w:pPr>
        <w:pStyle w:val="ListParagraph"/>
        <w:numPr>
          <w:ilvl w:val="0"/>
          <w:numId w:val="9"/>
        </w:numPr>
        <w:spacing w:after="0" w:line="240" w:lineRule="auto"/>
      </w:pPr>
      <w:r>
        <w:t>Income – related to food insecurity which is when families are scared about being able to provide food for their families.</w:t>
      </w:r>
    </w:p>
    <w:p w:rsidR="007221EA" w:rsidRDefault="007221EA" w:rsidP="007221EA">
      <w:pPr>
        <w:pStyle w:val="ListParagraph"/>
        <w:spacing w:after="0" w:line="240" w:lineRule="auto"/>
      </w:pPr>
    </w:p>
    <w:p w:rsidR="00D12D33" w:rsidRDefault="00D12D33" w:rsidP="00D12D33">
      <w:r>
        <w:t>Solutions:</w:t>
      </w:r>
    </w:p>
    <w:p w:rsidR="00D12D33" w:rsidRDefault="00D12D33" w:rsidP="00F73B35">
      <w:pPr>
        <w:pStyle w:val="ListParagraph"/>
        <w:numPr>
          <w:ilvl w:val="0"/>
          <w:numId w:val="10"/>
        </w:numPr>
        <w:spacing w:after="0" w:line="240" w:lineRule="auto"/>
      </w:pPr>
      <w:r>
        <w:t>Genetically modified foods – alter an organisms DNA</w:t>
      </w:r>
    </w:p>
    <w:p w:rsidR="00D12D33" w:rsidRDefault="00D12D33" w:rsidP="00F73B35">
      <w:pPr>
        <w:pStyle w:val="ListParagraph"/>
        <w:numPr>
          <w:ilvl w:val="0"/>
          <w:numId w:val="10"/>
        </w:numPr>
        <w:spacing w:after="0" w:line="240" w:lineRule="auto"/>
      </w:pPr>
      <w:r>
        <w:t>Biotechnology – modifying plants to make better foods</w:t>
      </w:r>
    </w:p>
    <w:p w:rsidR="007221EA" w:rsidRDefault="007221EA" w:rsidP="007221EA">
      <w:pPr>
        <w:pStyle w:val="ListParagraph"/>
        <w:spacing w:after="0" w:line="240" w:lineRule="auto"/>
      </w:pPr>
    </w:p>
    <w:p w:rsidR="00D12D33" w:rsidRDefault="00D12D33" w:rsidP="00D12D33">
      <w:r>
        <w:t xml:space="preserve">Week 2 – Evaluating Nutrition Information </w:t>
      </w:r>
    </w:p>
    <w:p w:rsidR="00D12D33" w:rsidRDefault="007221EA" w:rsidP="00D12D33">
      <w:r>
        <w:t>In the past the nutritional facts were gathered from tradition, common sense, intuition and anecdotes (testimonials by people). However, things have turned to scientific research.</w:t>
      </w:r>
    </w:p>
    <w:p w:rsidR="007221EA" w:rsidRPr="007221EA" w:rsidRDefault="007221EA" w:rsidP="007221EA">
      <w:r w:rsidRPr="007221EA">
        <w:rPr>
          <w:lang w:val="en-US"/>
        </w:rPr>
        <w:lastRenderedPageBreak/>
        <w:t xml:space="preserve">Epidemiology is the study of: </w:t>
      </w:r>
    </w:p>
    <w:p w:rsidR="000B101C" w:rsidRPr="007221EA" w:rsidRDefault="000B101C" w:rsidP="00F73B35">
      <w:pPr>
        <w:numPr>
          <w:ilvl w:val="2"/>
          <w:numId w:val="11"/>
        </w:numPr>
        <w:tabs>
          <w:tab w:val="num" w:pos="2160"/>
        </w:tabs>
        <w:spacing w:after="0" w:line="240" w:lineRule="auto"/>
      </w:pPr>
      <w:r w:rsidRPr="007221EA">
        <w:rPr>
          <w:lang w:val="en-US"/>
        </w:rPr>
        <w:t xml:space="preserve"> </w:t>
      </w:r>
      <w:r w:rsidR="007221EA" w:rsidRPr="007221EA">
        <w:rPr>
          <w:lang w:val="en-US"/>
        </w:rPr>
        <w:t>Disease rates among different population groups</w:t>
      </w:r>
    </w:p>
    <w:p w:rsidR="000B101C" w:rsidRPr="007221EA" w:rsidRDefault="007221EA" w:rsidP="00F73B35">
      <w:pPr>
        <w:numPr>
          <w:ilvl w:val="2"/>
          <w:numId w:val="11"/>
        </w:numPr>
        <w:tabs>
          <w:tab w:val="num" w:pos="2160"/>
        </w:tabs>
        <w:spacing w:after="0" w:line="240" w:lineRule="auto"/>
      </w:pPr>
      <w:r w:rsidRPr="007221EA">
        <w:rPr>
          <w:lang w:val="en-US"/>
        </w:rPr>
        <w:t xml:space="preserve"> Factors associated with disease occurrence</w:t>
      </w:r>
    </w:p>
    <w:p w:rsidR="000B101C" w:rsidRPr="007221EA" w:rsidRDefault="007221EA" w:rsidP="00F73B35">
      <w:pPr>
        <w:numPr>
          <w:ilvl w:val="2"/>
          <w:numId w:val="11"/>
        </w:numPr>
        <w:tabs>
          <w:tab w:val="num" w:pos="2160"/>
        </w:tabs>
        <w:spacing w:after="0" w:line="240" w:lineRule="auto"/>
      </w:pPr>
      <w:r w:rsidRPr="007221EA">
        <w:rPr>
          <w:lang w:val="en-US"/>
        </w:rPr>
        <w:t xml:space="preserve"> How diseases are spread </w:t>
      </w:r>
    </w:p>
    <w:p w:rsidR="007221EA" w:rsidRDefault="007221EA" w:rsidP="007221EA">
      <w:pPr>
        <w:spacing w:after="0" w:line="240" w:lineRule="auto"/>
        <w:rPr>
          <w:lang w:val="en-US"/>
        </w:rPr>
      </w:pPr>
    </w:p>
    <w:p w:rsidR="007221EA" w:rsidRDefault="007221EA" w:rsidP="007221EA">
      <w:pPr>
        <w:spacing w:after="0" w:line="240" w:lineRule="auto"/>
        <w:rPr>
          <w:lang w:val="en-US"/>
        </w:rPr>
      </w:pPr>
      <w:r>
        <w:rPr>
          <w:lang w:val="en-US"/>
        </w:rPr>
        <w:t>Some epidemiological study designs are:</w:t>
      </w:r>
    </w:p>
    <w:p w:rsidR="007221EA" w:rsidRDefault="007221EA" w:rsidP="007221EA">
      <w:pPr>
        <w:spacing w:after="0" w:line="240" w:lineRule="auto"/>
        <w:rPr>
          <w:lang w:val="en-US"/>
        </w:rPr>
      </w:pPr>
    </w:p>
    <w:p w:rsidR="000B101C" w:rsidRPr="007221EA" w:rsidRDefault="007221EA" w:rsidP="00F73B35">
      <w:pPr>
        <w:numPr>
          <w:ilvl w:val="0"/>
          <w:numId w:val="12"/>
        </w:numPr>
        <w:tabs>
          <w:tab w:val="num" w:pos="720"/>
        </w:tabs>
        <w:spacing w:after="0"/>
      </w:pPr>
      <w:r w:rsidRPr="007221EA">
        <w:rPr>
          <w:lang w:val="en-US"/>
        </w:rPr>
        <w:t>Case-control</w:t>
      </w:r>
      <w:r w:rsidR="000B101C" w:rsidRPr="007221EA">
        <w:rPr>
          <w:lang w:val="en-US"/>
        </w:rPr>
        <w:t>: group being studied whose treatment differs from that of a treatment group</w:t>
      </w:r>
    </w:p>
    <w:p w:rsidR="000B101C" w:rsidRPr="007221EA" w:rsidRDefault="007221EA" w:rsidP="00F73B35">
      <w:pPr>
        <w:numPr>
          <w:ilvl w:val="0"/>
          <w:numId w:val="12"/>
        </w:numPr>
        <w:tabs>
          <w:tab w:val="num" w:pos="720"/>
        </w:tabs>
        <w:spacing w:after="0"/>
      </w:pPr>
      <w:r w:rsidRPr="007221EA">
        <w:rPr>
          <w:lang w:val="en-US"/>
        </w:rPr>
        <w:t>Prospective:</w:t>
      </w:r>
      <w:r w:rsidR="000B101C" w:rsidRPr="007221EA">
        <w:rPr>
          <w:lang w:val="en-US"/>
        </w:rPr>
        <w:t xml:space="preserve">  follows a group of people over time to determine </w:t>
      </w:r>
      <w:r>
        <w:rPr>
          <w:lang w:val="en-US"/>
        </w:rPr>
        <w:t xml:space="preserve">characteristics associated with </w:t>
      </w:r>
      <w:r w:rsidR="000B101C" w:rsidRPr="007221EA">
        <w:rPr>
          <w:lang w:val="en-US"/>
        </w:rPr>
        <w:t>the development of diseases</w:t>
      </w:r>
      <w:r>
        <w:rPr>
          <w:lang w:val="en-US"/>
        </w:rPr>
        <w:t xml:space="preserve">. In some studies researchers split groups into an experimental group (group that receives a treatment) and a control group (treatment differs from experimental group, such as a placebo = fake treatment). </w:t>
      </w:r>
    </w:p>
    <w:p w:rsidR="000B101C" w:rsidRPr="007221EA" w:rsidRDefault="007221EA" w:rsidP="00F73B35">
      <w:pPr>
        <w:numPr>
          <w:ilvl w:val="0"/>
          <w:numId w:val="12"/>
        </w:numPr>
        <w:tabs>
          <w:tab w:val="num" w:pos="720"/>
        </w:tabs>
        <w:spacing w:after="0"/>
      </w:pPr>
      <w:r w:rsidRPr="007221EA">
        <w:rPr>
          <w:lang w:val="en-US"/>
        </w:rPr>
        <w:t>Retrospective</w:t>
      </w:r>
      <w:r w:rsidR="000B101C" w:rsidRPr="007221EA">
        <w:rPr>
          <w:lang w:val="en-US"/>
        </w:rPr>
        <w:t xml:space="preserve">: </w:t>
      </w:r>
      <w:r w:rsidR="00552224">
        <w:rPr>
          <w:lang w:val="en-US"/>
        </w:rPr>
        <w:t>identify a group of people who have disease, and compare it to people with similar characteristics w/o the disease. D</w:t>
      </w:r>
      <w:r w:rsidR="000B101C" w:rsidRPr="007221EA">
        <w:rPr>
          <w:lang w:val="en-US"/>
        </w:rPr>
        <w:t>etermines factors that may have led to the development of disease</w:t>
      </w:r>
    </w:p>
    <w:p w:rsidR="007221EA" w:rsidRPr="007221EA" w:rsidRDefault="007221EA" w:rsidP="007221EA">
      <w:pPr>
        <w:spacing w:after="0"/>
        <w:ind w:left="786"/>
      </w:pPr>
    </w:p>
    <w:p w:rsidR="007221EA" w:rsidRDefault="007221EA" w:rsidP="007221EA">
      <w:pPr>
        <w:spacing w:after="0"/>
        <w:rPr>
          <w:lang w:val="en-US"/>
        </w:rPr>
      </w:pPr>
      <w:r>
        <w:rPr>
          <w:lang w:val="en-US"/>
        </w:rPr>
        <w:t>Limitations to epidemiology studies:</w:t>
      </w:r>
    </w:p>
    <w:p w:rsidR="000B101C" w:rsidRPr="007221EA" w:rsidRDefault="007221EA" w:rsidP="00F73B35">
      <w:pPr>
        <w:numPr>
          <w:ilvl w:val="0"/>
          <w:numId w:val="13"/>
        </w:numPr>
        <w:spacing w:after="0"/>
      </w:pPr>
      <w:r w:rsidRPr="007221EA">
        <w:rPr>
          <w:lang w:val="en-US"/>
        </w:rPr>
        <w:t>Cause-and-effect</w:t>
      </w:r>
      <w:r w:rsidR="000B101C" w:rsidRPr="007221EA">
        <w:rPr>
          <w:lang w:val="en-US"/>
        </w:rPr>
        <w:t xml:space="preserve"> relationship between two variables cannot be established</w:t>
      </w:r>
    </w:p>
    <w:p w:rsidR="007221EA" w:rsidRPr="00552224" w:rsidRDefault="000B101C" w:rsidP="00F73B35">
      <w:pPr>
        <w:numPr>
          <w:ilvl w:val="2"/>
          <w:numId w:val="13"/>
        </w:numPr>
        <w:tabs>
          <w:tab w:val="num" w:pos="2160"/>
        </w:tabs>
        <w:spacing w:after="0"/>
      </w:pPr>
      <w:r w:rsidRPr="00552224">
        <w:rPr>
          <w:lang w:val="en-US"/>
        </w:rPr>
        <w:t>Is the observation a cause, effect, or simply a</w:t>
      </w:r>
      <w:r w:rsidR="00552224">
        <w:rPr>
          <w:lang w:val="en-US"/>
        </w:rPr>
        <w:t xml:space="preserve"> </w:t>
      </w:r>
      <w:r w:rsidR="007221EA" w:rsidRPr="00552224">
        <w:rPr>
          <w:lang w:val="en-US"/>
        </w:rPr>
        <w:t>coincidence?</w:t>
      </w:r>
    </w:p>
    <w:p w:rsidR="00552224" w:rsidRPr="00552224" w:rsidRDefault="00552224" w:rsidP="00F73B35">
      <w:pPr>
        <w:numPr>
          <w:ilvl w:val="2"/>
          <w:numId w:val="13"/>
        </w:numPr>
        <w:tabs>
          <w:tab w:val="num" w:pos="2160"/>
        </w:tabs>
        <w:spacing w:after="0"/>
      </w:pPr>
      <w:r>
        <w:rPr>
          <w:lang w:val="en-US"/>
        </w:rPr>
        <w:t xml:space="preserve">It is a correlation not a causation, that is there is a relationship b/w variables. </w:t>
      </w:r>
    </w:p>
    <w:p w:rsidR="00552224" w:rsidRDefault="00552224" w:rsidP="00F73B35">
      <w:pPr>
        <w:pStyle w:val="ListParagraph"/>
        <w:numPr>
          <w:ilvl w:val="0"/>
          <w:numId w:val="15"/>
        </w:numPr>
        <w:spacing w:after="0"/>
      </w:pPr>
      <w:r>
        <w:t>Direct or Positive Correlation: as X increases so does Y</w:t>
      </w:r>
    </w:p>
    <w:p w:rsidR="00552224" w:rsidRPr="007221EA" w:rsidRDefault="00552224" w:rsidP="00F73B35">
      <w:pPr>
        <w:pStyle w:val="ListParagraph"/>
        <w:numPr>
          <w:ilvl w:val="0"/>
          <w:numId w:val="15"/>
        </w:numPr>
        <w:spacing w:after="0"/>
      </w:pPr>
      <w:r>
        <w:t>Inverse or Negative Correlation: as X increases Y decreases</w:t>
      </w:r>
    </w:p>
    <w:p w:rsidR="000B101C" w:rsidRPr="007221EA" w:rsidRDefault="000B101C" w:rsidP="00F73B35">
      <w:pPr>
        <w:numPr>
          <w:ilvl w:val="0"/>
          <w:numId w:val="14"/>
        </w:numPr>
        <w:spacing w:after="0"/>
      </w:pPr>
      <w:r w:rsidRPr="007221EA">
        <w:rPr>
          <w:lang w:val="en-US"/>
        </w:rPr>
        <w:t>Difficulty in determining which variable is responsible for the condition</w:t>
      </w:r>
    </w:p>
    <w:p w:rsidR="000B101C" w:rsidRPr="007221EA" w:rsidRDefault="000B101C" w:rsidP="00F73B35">
      <w:pPr>
        <w:numPr>
          <w:ilvl w:val="1"/>
          <w:numId w:val="14"/>
        </w:numPr>
        <w:tabs>
          <w:tab w:val="num" w:pos="1440"/>
        </w:tabs>
        <w:spacing w:after="0"/>
      </w:pPr>
      <w:r w:rsidRPr="007221EA">
        <w:rPr>
          <w:lang w:val="en-US"/>
        </w:rPr>
        <w:t>Multiple factors, such as lifestyle, are often involved</w:t>
      </w:r>
    </w:p>
    <w:p w:rsidR="0016211D" w:rsidRDefault="007221EA" w:rsidP="007221EA">
      <w:pPr>
        <w:spacing w:after="0"/>
        <w:rPr>
          <w:lang w:val="en-US"/>
        </w:rPr>
      </w:pPr>
      <w:r w:rsidRPr="007221EA">
        <w:rPr>
          <w:lang w:val="en-US"/>
        </w:rPr>
        <w:tab/>
      </w:r>
    </w:p>
    <w:p w:rsidR="0016211D" w:rsidRDefault="0016211D" w:rsidP="007221EA">
      <w:pPr>
        <w:spacing w:after="0"/>
        <w:rPr>
          <w:lang w:val="en-US"/>
        </w:rPr>
      </w:pPr>
      <w:r>
        <w:rPr>
          <w:lang w:val="en-US"/>
        </w:rPr>
        <w:t>Steps in Research</w:t>
      </w:r>
    </w:p>
    <w:p w:rsidR="000B101C" w:rsidRPr="0016211D" w:rsidRDefault="000B101C" w:rsidP="00F73B35">
      <w:pPr>
        <w:numPr>
          <w:ilvl w:val="0"/>
          <w:numId w:val="16"/>
        </w:numPr>
        <w:spacing w:after="0"/>
      </w:pPr>
      <w:r w:rsidRPr="0016211D">
        <w:rPr>
          <w:lang w:val="en-US"/>
        </w:rPr>
        <w:t>Review scientific literature</w:t>
      </w:r>
      <w:r w:rsidR="0016211D">
        <w:rPr>
          <w:lang w:val="en-US"/>
        </w:rPr>
        <w:t xml:space="preserve"> – review of previous articles published on same topic</w:t>
      </w:r>
    </w:p>
    <w:p w:rsidR="000B101C" w:rsidRPr="0016211D" w:rsidRDefault="000B101C" w:rsidP="00F73B35">
      <w:pPr>
        <w:numPr>
          <w:ilvl w:val="0"/>
          <w:numId w:val="16"/>
        </w:numPr>
        <w:spacing w:after="0"/>
      </w:pPr>
      <w:r w:rsidRPr="0016211D">
        <w:rPr>
          <w:lang w:val="en-US"/>
        </w:rPr>
        <w:t xml:space="preserve">Develop a </w:t>
      </w:r>
      <w:r w:rsidR="0016211D" w:rsidRPr="0016211D">
        <w:rPr>
          <w:lang w:val="en-US"/>
        </w:rPr>
        <w:t>hypothesis</w:t>
      </w:r>
      <w:r w:rsidR="0016211D">
        <w:rPr>
          <w:lang w:val="en-US"/>
        </w:rPr>
        <w:t xml:space="preserve"> – one or more hypotheses based on the study’s purpose</w:t>
      </w:r>
    </w:p>
    <w:p w:rsidR="0016211D" w:rsidRPr="0016211D" w:rsidRDefault="000B101C" w:rsidP="00F73B35">
      <w:pPr>
        <w:numPr>
          <w:ilvl w:val="0"/>
          <w:numId w:val="16"/>
        </w:numPr>
        <w:spacing w:after="0"/>
      </w:pPr>
      <w:r w:rsidRPr="0016211D">
        <w:rPr>
          <w:lang w:val="en-US"/>
        </w:rPr>
        <w:t>D</w:t>
      </w:r>
      <w:r w:rsidR="0016211D">
        <w:rPr>
          <w:lang w:val="en-US"/>
        </w:rPr>
        <w:t>esign study — review human</w:t>
      </w:r>
      <w:r w:rsidR="0016211D" w:rsidRPr="0016211D">
        <w:rPr>
          <w:lang w:val="en-US"/>
        </w:rPr>
        <w:t xml:space="preserve"> subjects research design</w:t>
      </w:r>
    </w:p>
    <w:p w:rsidR="0016211D" w:rsidRDefault="00CF20A9" w:rsidP="00F73B35">
      <w:pPr>
        <w:pStyle w:val="ListParagraph"/>
        <w:numPr>
          <w:ilvl w:val="0"/>
          <w:numId w:val="18"/>
        </w:numPr>
        <w:spacing w:after="0"/>
      </w:pPr>
      <w:r>
        <w:t>May involve placebo treatment (fake inert pills…), used so that there is minimal discrepancies in study, as some participants respond to placebo, known as the placebo effect.</w:t>
      </w:r>
    </w:p>
    <w:p w:rsidR="00CF20A9" w:rsidRDefault="00CF20A9" w:rsidP="00F73B35">
      <w:pPr>
        <w:pStyle w:val="ListParagraph"/>
        <w:numPr>
          <w:ilvl w:val="0"/>
          <w:numId w:val="18"/>
        </w:numPr>
        <w:spacing w:after="0"/>
      </w:pPr>
      <w:r>
        <w:t xml:space="preserve">Reviewing human subject research design – must pass an ethics review, all participants must provide consent. </w:t>
      </w:r>
    </w:p>
    <w:p w:rsidR="000B101C" w:rsidRPr="0016211D" w:rsidRDefault="00275019" w:rsidP="00F73B35">
      <w:pPr>
        <w:pStyle w:val="ListParagraph"/>
        <w:numPr>
          <w:ilvl w:val="0"/>
          <w:numId w:val="18"/>
        </w:numPr>
        <w:spacing w:after="0"/>
      </w:pPr>
      <w:r>
        <w:t>Double-blind studies – both the investigators and subjects are not aware of the subjects’ group assignments.</w:t>
      </w:r>
    </w:p>
    <w:p w:rsidR="000B101C" w:rsidRPr="00CF20A9" w:rsidRDefault="000B101C" w:rsidP="00F73B35">
      <w:pPr>
        <w:numPr>
          <w:ilvl w:val="0"/>
          <w:numId w:val="17"/>
        </w:numPr>
        <w:spacing w:after="0"/>
      </w:pPr>
      <w:r w:rsidRPr="0016211D">
        <w:rPr>
          <w:lang w:val="en-US"/>
        </w:rPr>
        <w:t>Ana</w:t>
      </w:r>
      <w:r w:rsidR="0016211D">
        <w:rPr>
          <w:lang w:val="en-US"/>
        </w:rPr>
        <w:t xml:space="preserve">lyze data, draw conclusions, </w:t>
      </w:r>
      <w:r w:rsidRPr="0016211D">
        <w:rPr>
          <w:lang w:val="en-US"/>
        </w:rPr>
        <w:t>report findings</w:t>
      </w:r>
      <w:r w:rsidR="00CF20A9">
        <w:rPr>
          <w:lang w:val="en-US"/>
        </w:rPr>
        <w:t xml:space="preserve"> – once study is completed, it has to be peer reviewed, that is critiqued by peers in the field, and approved for publication.</w:t>
      </w:r>
    </w:p>
    <w:p w:rsidR="00CF20A9" w:rsidRPr="0016211D" w:rsidRDefault="00CF20A9" w:rsidP="00F73B35">
      <w:pPr>
        <w:pStyle w:val="ListParagraph"/>
        <w:numPr>
          <w:ilvl w:val="0"/>
          <w:numId w:val="19"/>
        </w:numPr>
        <w:spacing w:after="0"/>
      </w:pPr>
      <w:r>
        <w:t xml:space="preserve">Research bias </w:t>
      </w:r>
      <w:r w:rsidR="00474EE7">
        <w:t>–</w:t>
      </w:r>
      <w:r>
        <w:t xml:space="preserve"> </w:t>
      </w:r>
      <w:r w:rsidR="00474EE7">
        <w:t>as most of these as funded by gov’t there needs to be no bias in the findings and report. This avoids any unscholarly work.</w:t>
      </w:r>
    </w:p>
    <w:p w:rsidR="007B256F" w:rsidRDefault="000B101C" w:rsidP="00F73B35">
      <w:pPr>
        <w:numPr>
          <w:ilvl w:val="0"/>
          <w:numId w:val="17"/>
        </w:numPr>
        <w:spacing w:after="0"/>
      </w:pPr>
      <w:r w:rsidRPr="0016211D">
        <w:rPr>
          <w:lang w:val="en-US"/>
        </w:rPr>
        <w:lastRenderedPageBreak/>
        <w:t>Follow up with more research</w:t>
      </w:r>
      <w:r w:rsidR="00474EE7">
        <w:rPr>
          <w:lang w:val="en-US"/>
        </w:rPr>
        <w:t xml:space="preserve"> – research </w:t>
      </w:r>
      <w:r w:rsidR="007B256F">
        <w:rPr>
          <w:lang w:val="en-US"/>
        </w:rPr>
        <w:t>disputing the findings will come up, as each study is subject to a follow up by other researchers. This is a result of variables in how the other studies are conducted.</w:t>
      </w:r>
    </w:p>
    <w:p w:rsidR="007B256F" w:rsidRDefault="007B256F" w:rsidP="007B256F">
      <w:pPr>
        <w:spacing w:after="0"/>
      </w:pPr>
    </w:p>
    <w:p w:rsidR="007B256F" w:rsidRDefault="007B256F" w:rsidP="007B256F">
      <w:pPr>
        <w:spacing w:after="0"/>
      </w:pPr>
      <w:r>
        <w:t xml:space="preserve">Week 3 – Planning Nutritious Diets </w:t>
      </w:r>
    </w:p>
    <w:p w:rsidR="000B101C" w:rsidRDefault="000865BC" w:rsidP="000865BC">
      <w:pPr>
        <w:rPr>
          <w:lang w:val="en-US"/>
        </w:rPr>
      </w:pPr>
      <w:r>
        <w:t xml:space="preserve">Requirement - </w:t>
      </w:r>
      <w:r w:rsidR="000B101C" w:rsidRPr="000865BC">
        <w:rPr>
          <w:lang w:val="en-US"/>
        </w:rPr>
        <w:t>Smallest amount of a nutrient needed to maintain defined level of nutritional health</w:t>
      </w:r>
      <w:r>
        <w:rPr>
          <w:lang w:val="en-US"/>
        </w:rPr>
        <w:t>. It is influenced by:</w:t>
      </w:r>
    </w:p>
    <w:p w:rsidR="000865BC" w:rsidRDefault="000865BC" w:rsidP="00F73B35">
      <w:pPr>
        <w:pStyle w:val="ListParagraph"/>
        <w:numPr>
          <w:ilvl w:val="0"/>
          <w:numId w:val="17"/>
        </w:numPr>
      </w:pPr>
      <w:r>
        <w:t>Age</w:t>
      </w:r>
    </w:p>
    <w:p w:rsidR="000865BC" w:rsidRDefault="000865BC" w:rsidP="00F73B35">
      <w:pPr>
        <w:pStyle w:val="ListParagraph"/>
        <w:numPr>
          <w:ilvl w:val="0"/>
          <w:numId w:val="17"/>
        </w:numPr>
      </w:pPr>
      <w:r>
        <w:t>Sex</w:t>
      </w:r>
    </w:p>
    <w:p w:rsidR="000865BC" w:rsidRDefault="000865BC" w:rsidP="00F73B35">
      <w:pPr>
        <w:pStyle w:val="ListParagraph"/>
        <w:numPr>
          <w:ilvl w:val="0"/>
          <w:numId w:val="17"/>
        </w:numPr>
      </w:pPr>
      <w:r>
        <w:t>General Health Status</w:t>
      </w:r>
    </w:p>
    <w:p w:rsidR="000865BC" w:rsidRDefault="000865BC" w:rsidP="00F73B35">
      <w:pPr>
        <w:pStyle w:val="ListParagraph"/>
        <w:numPr>
          <w:ilvl w:val="0"/>
          <w:numId w:val="17"/>
        </w:numPr>
      </w:pPr>
      <w:r>
        <w:t>Physical Activity Level</w:t>
      </w:r>
    </w:p>
    <w:p w:rsidR="000865BC" w:rsidRDefault="000865BC" w:rsidP="00F73B35">
      <w:pPr>
        <w:pStyle w:val="ListParagraph"/>
        <w:numPr>
          <w:ilvl w:val="0"/>
          <w:numId w:val="17"/>
        </w:numPr>
      </w:pPr>
      <w:r>
        <w:t>Use of Medications and Drugs</w:t>
      </w:r>
    </w:p>
    <w:p w:rsidR="007B256F" w:rsidRDefault="000865BC" w:rsidP="000865BC">
      <w:r>
        <w:t>When there is an excess in nutrient intake, it is stored primarily in the liver, body fat, and/or bones. This can delay developing a deficiency, when/if a nutrient is deficient in the diet.</w:t>
      </w:r>
    </w:p>
    <w:p w:rsidR="000865BC" w:rsidRDefault="000865BC" w:rsidP="000865BC">
      <w:r>
        <w:t xml:space="preserve">Dietary References Intake (DRIs) </w:t>
      </w:r>
    </w:p>
    <w:p w:rsidR="000865BC" w:rsidRPr="000865BC" w:rsidRDefault="000865BC" w:rsidP="00F73B35">
      <w:pPr>
        <w:numPr>
          <w:ilvl w:val="0"/>
          <w:numId w:val="20"/>
        </w:numPr>
        <w:spacing w:after="0"/>
      </w:pPr>
      <w:r w:rsidRPr="000865BC">
        <w:rPr>
          <w:lang w:val="en-US"/>
        </w:rPr>
        <w:t>Set of energy and nutrient reference intake standards for a healthy population of North Americans</w:t>
      </w:r>
    </w:p>
    <w:p w:rsidR="000B101C" w:rsidRPr="000865BC" w:rsidRDefault="000865BC" w:rsidP="00F73B35">
      <w:pPr>
        <w:numPr>
          <w:ilvl w:val="0"/>
          <w:numId w:val="20"/>
        </w:numPr>
        <w:spacing w:after="0"/>
      </w:pPr>
      <w:r w:rsidRPr="000865BC">
        <w:rPr>
          <w:lang w:val="en-US"/>
        </w:rPr>
        <w:t>Encompass a variety of energy and nutrient intake standards</w:t>
      </w:r>
    </w:p>
    <w:p w:rsidR="000B101C" w:rsidRPr="000865BC" w:rsidRDefault="000865BC" w:rsidP="00F73B35">
      <w:pPr>
        <w:numPr>
          <w:ilvl w:val="0"/>
          <w:numId w:val="20"/>
        </w:numPr>
        <w:spacing w:after="0"/>
      </w:pPr>
      <w:r w:rsidRPr="000865BC">
        <w:rPr>
          <w:lang w:val="en-US"/>
        </w:rPr>
        <w:t>Used by nutrition experts in Canada as reference when making dietary recommendations</w:t>
      </w:r>
    </w:p>
    <w:p w:rsidR="000B101C" w:rsidRPr="000865BC" w:rsidRDefault="000865BC" w:rsidP="00F73B35">
      <w:pPr>
        <w:numPr>
          <w:ilvl w:val="0"/>
          <w:numId w:val="20"/>
        </w:numPr>
        <w:spacing w:after="0"/>
      </w:pPr>
      <w:r>
        <w:rPr>
          <w:lang w:val="en-US"/>
        </w:rPr>
        <w:t>Intended to h</w:t>
      </w:r>
      <w:r w:rsidRPr="000865BC">
        <w:rPr>
          <w:lang w:val="en-US"/>
        </w:rPr>
        <w:t>elp people reduce their risk of nutrient deficiencies and excesses, prevent disease, and achieve optimal health</w:t>
      </w:r>
    </w:p>
    <w:p w:rsidR="000865BC" w:rsidRPr="000865BC" w:rsidRDefault="000865BC" w:rsidP="000865BC">
      <w:pPr>
        <w:spacing w:after="0"/>
        <w:ind w:left="720"/>
      </w:pPr>
    </w:p>
    <w:p w:rsidR="000865BC" w:rsidRDefault="000865BC" w:rsidP="000865BC">
      <w:r>
        <w:t>They include the following standards:</w:t>
      </w:r>
    </w:p>
    <w:p w:rsidR="000B101C" w:rsidRPr="0001515C" w:rsidRDefault="000865BC" w:rsidP="00F73B35">
      <w:pPr>
        <w:pStyle w:val="ListParagraph"/>
        <w:numPr>
          <w:ilvl w:val="0"/>
          <w:numId w:val="21"/>
        </w:numPr>
      </w:pPr>
      <w:r>
        <w:t>Estimated Average Requirement (EAR) – amount of a nutrient that should meet the needs of 50% of healthy people who are in a particular life stage/gender group.</w:t>
      </w:r>
      <w:r w:rsidR="0001515C">
        <w:t xml:space="preserve"> </w:t>
      </w:r>
      <w:r w:rsidR="000B101C" w:rsidRPr="0001515C">
        <w:rPr>
          <w:lang w:val="en-US"/>
        </w:rPr>
        <w:t>Established by identifying a substance in the body that reflects proper functioning and can be measured</w:t>
      </w:r>
      <w:r w:rsidR="0001515C">
        <w:rPr>
          <w:lang w:val="en-US"/>
        </w:rPr>
        <w:t xml:space="preserve">. Marker indicates </w:t>
      </w:r>
      <w:r w:rsidR="000B101C" w:rsidRPr="0001515C">
        <w:rPr>
          <w:lang w:val="en-US"/>
        </w:rPr>
        <w:t>if level of nutrient is adequate</w:t>
      </w:r>
      <w:r w:rsidR="0001515C">
        <w:rPr>
          <w:lang w:val="en-US"/>
        </w:rPr>
        <w:t>, a blood test can now determine if there is a deficiency based on this marker.</w:t>
      </w:r>
    </w:p>
    <w:p w:rsidR="0001515C" w:rsidRPr="0001515C" w:rsidRDefault="0001515C" w:rsidP="00F73B35">
      <w:pPr>
        <w:pStyle w:val="ListParagraph"/>
        <w:numPr>
          <w:ilvl w:val="0"/>
          <w:numId w:val="21"/>
        </w:numPr>
      </w:pPr>
      <w:r>
        <w:rPr>
          <w:lang w:val="en-US"/>
        </w:rPr>
        <w:t>Recommended Dietary Allowances (RDAs) standards for recommending daily intakes of several nutrients. They meet the needs of nearly all the healthy individuals (97-98%) in a particular life stage/gender group. Determined by first determining the EAR, and adding a margin of safety.</w:t>
      </w:r>
    </w:p>
    <w:p w:rsidR="000865BC" w:rsidRPr="0001515C" w:rsidRDefault="0001515C" w:rsidP="00F73B35">
      <w:pPr>
        <w:pStyle w:val="ListParagraph"/>
        <w:numPr>
          <w:ilvl w:val="0"/>
          <w:numId w:val="21"/>
        </w:numPr>
      </w:pPr>
      <w:r>
        <w:rPr>
          <w:lang w:val="en-US"/>
        </w:rPr>
        <w:t>Adequate Intakes (AIs) – used when nutritional scientists are unable to develop a RDA for a nutrient due to lack of information. Established through recording eating patterns of healthy people and estimating their average daily intake of the nutrient.</w:t>
      </w:r>
    </w:p>
    <w:p w:rsidR="0001515C" w:rsidRPr="0001515C" w:rsidRDefault="0001515C" w:rsidP="00F73B35">
      <w:pPr>
        <w:pStyle w:val="ListParagraph"/>
        <w:numPr>
          <w:ilvl w:val="0"/>
          <w:numId w:val="21"/>
        </w:numPr>
      </w:pPr>
      <w:r>
        <w:rPr>
          <w:lang w:val="en-US"/>
        </w:rPr>
        <w:t>Tolerable Upper Intake Level (UL) – highest average amount of a nutrient that is unlikely to harm most people when the amount is consumed daily. Risk of toxicity occurs after the consumption of more than the UL</w:t>
      </w:r>
    </w:p>
    <w:p w:rsidR="0001515C" w:rsidRPr="0001515C" w:rsidRDefault="0001515C" w:rsidP="00F73B35">
      <w:pPr>
        <w:pStyle w:val="ListParagraph"/>
        <w:numPr>
          <w:ilvl w:val="0"/>
          <w:numId w:val="21"/>
        </w:numPr>
      </w:pPr>
      <w:r>
        <w:rPr>
          <w:lang w:val="en-US"/>
        </w:rPr>
        <w:lastRenderedPageBreak/>
        <w:t xml:space="preserve">Estimated Energy Requirement – average daily energy intake that meets the needs of a healthy person who is maintaining his/her weight. Used to evaluate </w:t>
      </w:r>
      <w:r w:rsidR="00275019">
        <w:rPr>
          <w:lang w:val="en-US"/>
        </w:rPr>
        <w:t>individual’s</w:t>
      </w:r>
      <w:r>
        <w:rPr>
          <w:lang w:val="en-US"/>
        </w:rPr>
        <w:t xml:space="preserve"> energy intake, it is more specific because it takes into account physical activity, height weight, as well as sex, and life stage. It does not include a margin of safety.</w:t>
      </w:r>
    </w:p>
    <w:p w:rsidR="00D20C3F" w:rsidRPr="00E1275A" w:rsidRDefault="0001515C" w:rsidP="00F73B35">
      <w:pPr>
        <w:pStyle w:val="ListParagraph"/>
        <w:numPr>
          <w:ilvl w:val="0"/>
          <w:numId w:val="21"/>
        </w:numPr>
      </w:pPr>
      <w:r>
        <w:rPr>
          <w:lang w:val="en-US"/>
        </w:rPr>
        <w:t xml:space="preserve">Acceptable Macronutrient Distribution Ranges – indicates ranges of carb, fat, and protein intakes that provide adequate amounts of energy and may reduce the risk of diet related chronic diseases. </w:t>
      </w:r>
      <w:r w:rsidR="00563739">
        <w:rPr>
          <w:lang w:val="en-US"/>
        </w:rPr>
        <w:t>Carbs – 45-65%, Fat – 20-35%, Protein – 10-35%.</w:t>
      </w:r>
    </w:p>
    <w:p w:rsidR="00D20C3F" w:rsidRDefault="00D20C3F" w:rsidP="007221EA">
      <w:pPr>
        <w:spacing w:after="0"/>
        <w:rPr>
          <w:lang w:val="en-US"/>
        </w:rPr>
      </w:pPr>
      <w:r>
        <w:rPr>
          <w:lang w:val="en-US"/>
        </w:rPr>
        <w:t>Major Food Groups</w:t>
      </w:r>
    </w:p>
    <w:p w:rsidR="005D3E83" w:rsidRDefault="005D3E83" w:rsidP="00F73B35">
      <w:pPr>
        <w:pStyle w:val="ListParagraph"/>
        <w:numPr>
          <w:ilvl w:val="0"/>
          <w:numId w:val="22"/>
        </w:numPr>
        <w:spacing w:after="0"/>
        <w:rPr>
          <w:lang w:val="en-US"/>
        </w:rPr>
      </w:pPr>
      <w:r>
        <w:rPr>
          <w:lang w:val="en-US"/>
        </w:rPr>
        <w:t>Grain Products – foods made from wheat, rice, and oats. Carbs and Protein are the primary macronutrients in grains. Grains can be:</w:t>
      </w:r>
    </w:p>
    <w:p w:rsidR="005D3E83" w:rsidRDefault="005D3E83" w:rsidP="00F73B35">
      <w:pPr>
        <w:pStyle w:val="ListParagraph"/>
        <w:numPr>
          <w:ilvl w:val="0"/>
          <w:numId w:val="19"/>
        </w:numPr>
        <w:spacing w:after="0"/>
        <w:rPr>
          <w:lang w:val="en-US"/>
        </w:rPr>
      </w:pPr>
      <w:r>
        <w:rPr>
          <w:lang w:val="en-US"/>
        </w:rPr>
        <w:t>Enriched – addition of vitamins and minerals such as iron, certain Vit B. It replaces some of the nutrients that were lost during processing or refinement</w:t>
      </w:r>
    </w:p>
    <w:p w:rsidR="005D3E83" w:rsidRDefault="005D3E83" w:rsidP="00F73B35">
      <w:pPr>
        <w:pStyle w:val="ListParagraph"/>
        <w:numPr>
          <w:ilvl w:val="0"/>
          <w:numId w:val="19"/>
        </w:numPr>
        <w:spacing w:after="0"/>
        <w:rPr>
          <w:lang w:val="en-US"/>
        </w:rPr>
      </w:pPr>
      <w:r>
        <w:rPr>
          <w:lang w:val="en-US"/>
        </w:rPr>
        <w:t>Fortification – addition of supplementary nutrients to food, such as adding calcium to orange juice etc…</w:t>
      </w:r>
    </w:p>
    <w:p w:rsidR="005D3E83" w:rsidRDefault="005D3E83" w:rsidP="005D3E83">
      <w:pPr>
        <w:spacing w:after="0"/>
        <w:rPr>
          <w:lang w:val="en-US"/>
        </w:rPr>
      </w:pPr>
      <w:r>
        <w:rPr>
          <w:lang w:val="en-US"/>
        </w:rPr>
        <w:t>Better to eat whole grains that contain all three parts of the seed: the germ, the bran, and the endosperm.</w:t>
      </w:r>
    </w:p>
    <w:p w:rsidR="005D3E83" w:rsidRDefault="005D3E83" w:rsidP="00F73B35">
      <w:pPr>
        <w:pStyle w:val="ListParagraph"/>
        <w:numPr>
          <w:ilvl w:val="0"/>
          <w:numId w:val="22"/>
        </w:numPr>
        <w:spacing w:after="0"/>
        <w:rPr>
          <w:lang w:val="en-US"/>
        </w:rPr>
      </w:pPr>
      <w:r>
        <w:rPr>
          <w:lang w:val="en-US"/>
        </w:rPr>
        <w:t>Milk and Alternatives – includes milk and milk products, that retain the content of calcium. They are a rich source of protein, phosphorus, and riboflavin. Majority of milk in Canada is fortified with Vit A and D. Recommended to consume low fat dairy milk products.</w:t>
      </w:r>
    </w:p>
    <w:p w:rsidR="005D3E83" w:rsidRDefault="005D3E83" w:rsidP="00F73B35">
      <w:pPr>
        <w:pStyle w:val="ListParagraph"/>
        <w:numPr>
          <w:ilvl w:val="0"/>
          <w:numId w:val="22"/>
        </w:numPr>
        <w:spacing w:after="0"/>
        <w:rPr>
          <w:lang w:val="en-US"/>
        </w:rPr>
      </w:pPr>
      <w:r>
        <w:rPr>
          <w:lang w:val="en-US"/>
        </w:rPr>
        <w:t>Meat and Alternatives – includes beef, pork, lamb, fish and shellfish</w:t>
      </w:r>
      <w:r w:rsidR="00C9721B">
        <w:rPr>
          <w:lang w:val="en-US"/>
        </w:rPr>
        <w:t>. Beans, eggs, nuts, and seeds are part of this group as they are rich sources of protein, and micronutrients such as iron, zinc, and B vitamins.</w:t>
      </w:r>
    </w:p>
    <w:p w:rsidR="00C9721B" w:rsidRDefault="00C9721B" w:rsidP="00F73B35">
      <w:pPr>
        <w:pStyle w:val="ListParagraph"/>
        <w:numPr>
          <w:ilvl w:val="0"/>
          <w:numId w:val="22"/>
        </w:numPr>
        <w:spacing w:after="0"/>
        <w:rPr>
          <w:lang w:val="en-US"/>
        </w:rPr>
      </w:pPr>
      <w:r>
        <w:rPr>
          <w:lang w:val="en-US"/>
        </w:rPr>
        <w:t xml:space="preserve">Vegetables and Fruits – includes 100% fruit/juice, </w:t>
      </w:r>
      <w:r w:rsidR="00275019">
        <w:rPr>
          <w:lang w:val="en-US"/>
        </w:rPr>
        <w:t>vegetables</w:t>
      </w:r>
      <w:r>
        <w:rPr>
          <w:lang w:val="en-US"/>
        </w:rPr>
        <w:t>/juice. Most fruits are low in fat and good sources of phytochemicals and micronutrients especially potassium, and Vit C. Whole fruits are higher in dietary fibre</w:t>
      </w:r>
    </w:p>
    <w:p w:rsidR="00C9721B" w:rsidRDefault="00C9721B" w:rsidP="00F73B35">
      <w:pPr>
        <w:pStyle w:val="ListParagraph"/>
        <w:numPr>
          <w:ilvl w:val="0"/>
          <w:numId w:val="22"/>
        </w:numPr>
        <w:spacing w:after="0"/>
        <w:rPr>
          <w:lang w:val="en-US"/>
        </w:rPr>
      </w:pPr>
      <w:r>
        <w:rPr>
          <w:lang w:val="en-US"/>
        </w:rPr>
        <w:t xml:space="preserve">Fats and Oils – include canola, corn, olive oil, as well as fats in liquid state at room temp. </w:t>
      </w:r>
    </w:p>
    <w:p w:rsidR="005777D7" w:rsidRDefault="005777D7" w:rsidP="005777D7">
      <w:pPr>
        <w:spacing w:after="0"/>
        <w:rPr>
          <w:lang w:val="en-US"/>
        </w:rPr>
      </w:pPr>
    </w:p>
    <w:p w:rsidR="005777D7" w:rsidRDefault="005777D7" w:rsidP="005777D7">
      <w:pPr>
        <w:spacing w:after="0"/>
        <w:rPr>
          <w:lang w:val="en-US"/>
        </w:rPr>
      </w:pPr>
      <w:r>
        <w:rPr>
          <w:lang w:val="en-US"/>
        </w:rPr>
        <w:t>What Should Guide Canadian’s Food Choices?</w:t>
      </w:r>
    </w:p>
    <w:p w:rsidR="005777D7" w:rsidRDefault="005777D7" w:rsidP="00F73B35">
      <w:pPr>
        <w:pStyle w:val="ListParagraph"/>
        <w:numPr>
          <w:ilvl w:val="0"/>
          <w:numId w:val="23"/>
        </w:numPr>
        <w:spacing w:after="0"/>
        <w:rPr>
          <w:lang w:val="en-US"/>
        </w:rPr>
      </w:pPr>
      <w:r>
        <w:rPr>
          <w:lang w:val="en-US"/>
        </w:rPr>
        <w:t>Weight Management – match your caloric intake from foods and beverages with the calories your body uses for its energy needs</w:t>
      </w:r>
    </w:p>
    <w:p w:rsidR="005777D7" w:rsidRDefault="005777D7" w:rsidP="00F73B35">
      <w:pPr>
        <w:pStyle w:val="ListParagraph"/>
        <w:numPr>
          <w:ilvl w:val="0"/>
          <w:numId w:val="23"/>
        </w:numPr>
        <w:spacing w:after="0"/>
        <w:rPr>
          <w:lang w:val="en-US"/>
        </w:rPr>
      </w:pPr>
      <w:r>
        <w:rPr>
          <w:lang w:val="en-US"/>
        </w:rPr>
        <w:t>Gradually reduce your energy intake, especially by eating fewer empty – calorie foods, such as sweets ad fatty foods</w:t>
      </w:r>
    </w:p>
    <w:p w:rsidR="005777D7" w:rsidRDefault="005777D7" w:rsidP="00F73B35">
      <w:pPr>
        <w:pStyle w:val="ListParagraph"/>
        <w:numPr>
          <w:ilvl w:val="0"/>
          <w:numId w:val="23"/>
        </w:numPr>
        <w:spacing w:after="0"/>
        <w:rPr>
          <w:lang w:val="en-US"/>
        </w:rPr>
      </w:pPr>
      <w:r>
        <w:rPr>
          <w:lang w:val="en-US"/>
        </w:rPr>
        <w:t>Increase your physical activity level (at least 60 min/daily)</w:t>
      </w:r>
    </w:p>
    <w:p w:rsidR="002619C6" w:rsidRDefault="002619C6" w:rsidP="00F73B35">
      <w:pPr>
        <w:pStyle w:val="ListParagraph"/>
        <w:numPr>
          <w:ilvl w:val="0"/>
          <w:numId w:val="23"/>
        </w:numPr>
        <w:spacing w:after="0"/>
        <w:rPr>
          <w:lang w:val="en-US"/>
        </w:rPr>
      </w:pPr>
      <w:r>
        <w:rPr>
          <w:lang w:val="en-US"/>
        </w:rPr>
        <w:t>Fats – pick foods that are rich in unsaturated fat, consume less than 10% of your diet from saturated fats, and limit trans-fat intake.</w:t>
      </w:r>
    </w:p>
    <w:p w:rsidR="002619C6" w:rsidRDefault="002619C6" w:rsidP="00F73B35">
      <w:pPr>
        <w:pStyle w:val="ListParagraph"/>
        <w:numPr>
          <w:ilvl w:val="0"/>
          <w:numId w:val="23"/>
        </w:numPr>
        <w:spacing w:after="0"/>
        <w:rPr>
          <w:lang w:val="en-US"/>
        </w:rPr>
      </w:pPr>
      <w:r>
        <w:rPr>
          <w:lang w:val="en-US"/>
        </w:rPr>
        <w:t>Carbohydrates – include fibre-rich fruits, vegetables, and whole grain products in your daily diet. Prepare foods with limited added sugars, practice oral hygiene</w:t>
      </w:r>
    </w:p>
    <w:p w:rsidR="002619C6" w:rsidRDefault="002619C6" w:rsidP="00F73B35">
      <w:pPr>
        <w:pStyle w:val="ListParagraph"/>
        <w:numPr>
          <w:ilvl w:val="0"/>
          <w:numId w:val="23"/>
        </w:numPr>
        <w:spacing w:after="0"/>
        <w:rPr>
          <w:lang w:val="en-US"/>
        </w:rPr>
      </w:pPr>
      <w:r>
        <w:rPr>
          <w:lang w:val="en-US"/>
        </w:rPr>
        <w:t>Protein – choose wild game, lean cuts of poultry and fish; choose meat alternatives such as beans, legumes, and soy products, snack on nuts and seeds.</w:t>
      </w:r>
    </w:p>
    <w:p w:rsidR="002619C6" w:rsidRDefault="002619C6" w:rsidP="00F73B35">
      <w:pPr>
        <w:pStyle w:val="ListParagraph"/>
        <w:numPr>
          <w:ilvl w:val="0"/>
          <w:numId w:val="23"/>
        </w:numPr>
        <w:spacing w:after="0"/>
        <w:rPr>
          <w:lang w:val="en-US"/>
        </w:rPr>
      </w:pPr>
      <w:r>
        <w:rPr>
          <w:lang w:val="en-US"/>
        </w:rPr>
        <w:t xml:space="preserve">Sodium and Potassium – consume less than 1 </w:t>
      </w:r>
      <w:r w:rsidR="00E1275A">
        <w:rPr>
          <w:lang w:val="en-US"/>
        </w:rPr>
        <w:t>tsp.</w:t>
      </w:r>
      <w:r>
        <w:rPr>
          <w:lang w:val="en-US"/>
        </w:rPr>
        <w:t xml:space="preserve"> of salt daily, choose low-sodium foods, </w:t>
      </w:r>
      <w:r w:rsidR="00E1275A">
        <w:rPr>
          <w:lang w:val="en-US"/>
        </w:rPr>
        <w:t>and instead</w:t>
      </w:r>
      <w:r>
        <w:rPr>
          <w:lang w:val="en-US"/>
        </w:rPr>
        <w:t xml:space="preserve"> consume more fruits and vegetables (more potassium).</w:t>
      </w:r>
    </w:p>
    <w:p w:rsidR="002619C6" w:rsidRDefault="002619C6" w:rsidP="00F73B35">
      <w:pPr>
        <w:pStyle w:val="ListParagraph"/>
        <w:numPr>
          <w:ilvl w:val="0"/>
          <w:numId w:val="23"/>
        </w:numPr>
        <w:spacing w:after="0"/>
        <w:rPr>
          <w:lang w:val="en-US"/>
        </w:rPr>
      </w:pPr>
      <w:r>
        <w:rPr>
          <w:lang w:val="en-US"/>
        </w:rPr>
        <w:lastRenderedPageBreak/>
        <w:t xml:space="preserve">Alcoholic Beverages – in small amounts can have beneficial effects, however, it is a drug and can be harmful. </w:t>
      </w:r>
    </w:p>
    <w:p w:rsidR="00E1275A" w:rsidRPr="005777D7" w:rsidRDefault="00E1275A" w:rsidP="00F73B35">
      <w:pPr>
        <w:pStyle w:val="ListParagraph"/>
        <w:numPr>
          <w:ilvl w:val="0"/>
          <w:numId w:val="23"/>
        </w:numPr>
        <w:spacing w:after="0"/>
        <w:rPr>
          <w:lang w:val="en-US"/>
        </w:rPr>
      </w:pPr>
      <w:r>
        <w:rPr>
          <w:lang w:val="en-US"/>
        </w:rPr>
        <w:t>Food Safety – Wash hands and surfaces that come in contact with food before preparing them, stay away from anything raw, and some other stuff listed on page 66.</w:t>
      </w:r>
    </w:p>
    <w:p w:rsidR="007221EA" w:rsidRDefault="007221EA" w:rsidP="007221EA">
      <w:pPr>
        <w:spacing w:after="0"/>
      </w:pPr>
    </w:p>
    <w:p w:rsidR="00E1275A" w:rsidRPr="00E1275A" w:rsidRDefault="00E1275A" w:rsidP="00E1275A">
      <w:pPr>
        <w:spacing w:after="0"/>
      </w:pPr>
      <w:r>
        <w:t>Nutrition Facts Table</w:t>
      </w:r>
    </w:p>
    <w:p w:rsidR="000B101C" w:rsidRPr="00E1275A" w:rsidRDefault="000B101C" w:rsidP="00E1275A">
      <w:pPr>
        <w:spacing w:after="0"/>
      </w:pPr>
      <w:r w:rsidRPr="00E1275A">
        <w:rPr>
          <w:lang w:val="en-US"/>
        </w:rPr>
        <w:t>Must provide information about the food’s energy and 13 core nutrients:</w:t>
      </w:r>
    </w:p>
    <w:p w:rsidR="000B101C" w:rsidRPr="00E1275A" w:rsidRDefault="000B101C" w:rsidP="00F73B35">
      <w:pPr>
        <w:numPr>
          <w:ilvl w:val="1"/>
          <w:numId w:val="24"/>
        </w:numPr>
        <w:tabs>
          <w:tab w:val="num" w:pos="1440"/>
        </w:tabs>
        <w:spacing w:after="0"/>
      </w:pPr>
      <w:r w:rsidRPr="00E1275A">
        <w:rPr>
          <w:lang w:val="en-US"/>
        </w:rPr>
        <w:t>Energy (in calories)</w:t>
      </w:r>
    </w:p>
    <w:p w:rsidR="000B101C" w:rsidRPr="00E1275A" w:rsidRDefault="000B101C" w:rsidP="00F73B35">
      <w:pPr>
        <w:numPr>
          <w:ilvl w:val="1"/>
          <w:numId w:val="24"/>
        </w:numPr>
        <w:tabs>
          <w:tab w:val="num" w:pos="1440"/>
        </w:tabs>
        <w:spacing w:after="0"/>
      </w:pPr>
      <w:r w:rsidRPr="00E1275A">
        <w:rPr>
          <w:lang w:val="en-US"/>
        </w:rPr>
        <w:t>Total, saturated, and trans fat</w:t>
      </w:r>
    </w:p>
    <w:p w:rsidR="000B101C" w:rsidRPr="00E1275A" w:rsidRDefault="000B101C" w:rsidP="00F73B35">
      <w:pPr>
        <w:numPr>
          <w:ilvl w:val="1"/>
          <w:numId w:val="24"/>
        </w:numPr>
        <w:tabs>
          <w:tab w:val="num" w:pos="1440"/>
        </w:tabs>
        <w:spacing w:after="0"/>
      </w:pPr>
      <w:r w:rsidRPr="00E1275A">
        <w:rPr>
          <w:lang w:val="en-US"/>
        </w:rPr>
        <w:t>Cholesterol</w:t>
      </w:r>
    </w:p>
    <w:p w:rsidR="000B101C" w:rsidRPr="00E1275A" w:rsidRDefault="000B101C" w:rsidP="00F73B35">
      <w:pPr>
        <w:numPr>
          <w:ilvl w:val="1"/>
          <w:numId w:val="24"/>
        </w:numPr>
        <w:tabs>
          <w:tab w:val="num" w:pos="1440"/>
        </w:tabs>
        <w:spacing w:after="0"/>
      </w:pPr>
      <w:r w:rsidRPr="00E1275A">
        <w:rPr>
          <w:lang w:val="en-US"/>
        </w:rPr>
        <w:t>Sodium</w:t>
      </w:r>
    </w:p>
    <w:p w:rsidR="000B101C" w:rsidRPr="00E1275A" w:rsidRDefault="000B101C" w:rsidP="00F73B35">
      <w:pPr>
        <w:numPr>
          <w:ilvl w:val="1"/>
          <w:numId w:val="24"/>
        </w:numPr>
        <w:tabs>
          <w:tab w:val="num" w:pos="1440"/>
        </w:tabs>
        <w:spacing w:after="0"/>
      </w:pPr>
      <w:r w:rsidRPr="00E1275A">
        <w:rPr>
          <w:lang w:val="en-US"/>
        </w:rPr>
        <w:t>Total carbohydrate, fibre, sugars, and protein</w:t>
      </w:r>
    </w:p>
    <w:p w:rsidR="000B101C" w:rsidRPr="00E1275A" w:rsidRDefault="000B101C" w:rsidP="00F73B35">
      <w:pPr>
        <w:numPr>
          <w:ilvl w:val="1"/>
          <w:numId w:val="24"/>
        </w:numPr>
        <w:tabs>
          <w:tab w:val="num" w:pos="1440"/>
        </w:tabs>
        <w:spacing w:after="0"/>
      </w:pPr>
      <w:r w:rsidRPr="00E1275A">
        <w:rPr>
          <w:lang w:val="en-US"/>
        </w:rPr>
        <w:t>Vitamin A and C</w:t>
      </w:r>
    </w:p>
    <w:p w:rsidR="000B101C" w:rsidRPr="00E1275A" w:rsidRDefault="000B101C" w:rsidP="00F73B35">
      <w:pPr>
        <w:numPr>
          <w:ilvl w:val="1"/>
          <w:numId w:val="24"/>
        </w:numPr>
        <w:tabs>
          <w:tab w:val="num" w:pos="1440"/>
        </w:tabs>
        <w:spacing w:after="0"/>
      </w:pPr>
      <w:r w:rsidRPr="00E1275A">
        <w:rPr>
          <w:lang w:val="en-US"/>
        </w:rPr>
        <w:t>Calcium and Iron</w:t>
      </w:r>
    </w:p>
    <w:p w:rsidR="00E1275A" w:rsidRPr="007221EA" w:rsidRDefault="00E1275A" w:rsidP="007221EA">
      <w:pPr>
        <w:spacing w:after="0"/>
      </w:pPr>
    </w:p>
    <w:p w:rsidR="00E1275A" w:rsidRDefault="00E1275A" w:rsidP="00E1275A">
      <w:pPr>
        <w:spacing w:after="0"/>
        <w:rPr>
          <w:lang w:val="en-US"/>
        </w:rPr>
      </w:pPr>
      <w:r>
        <w:rPr>
          <w:lang w:val="en-US"/>
        </w:rPr>
        <w:t>Daily Values (DVs) - used for nutrition labeling purpose. They are based on a supply of a 2000 kcal/day diet. There are no DVs for protein, sugars, and trans fat.</w:t>
      </w:r>
      <w:r w:rsidR="006C7309">
        <w:rPr>
          <w:lang w:val="en-US"/>
        </w:rPr>
        <w:t xml:space="preserve"> The goal is to consume 100% of the DVs for fibre, vitamins, and minerals each day. Make sure to note the serving size, and calculate the DVs accordingly.</w:t>
      </w:r>
    </w:p>
    <w:p w:rsidR="006C7309" w:rsidRDefault="006C7309" w:rsidP="00E1275A">
      <w:pPr>
        <w:spacing w:after="0"/>
        <w:rPr>
          <w:lang w:val="en-US"/>
        </w:rPr>
      </w:pPr>
    </w:p>
    <w:p w:rsidR="006C7309" w:rsidRDefault="006C7309" w:rsidP="00E1275A">
      <w:pPr>
        <w:spacing w:after="0"/>
        <w:rPr>
          <w:lang w:val="en-US"/>
        </w:rPr>
      </w:pPr>
      <w:r>
        <w:rPr>
          <w:lang w:val="en-US"/>
        </w:rPr>
        <w:t>List Of Ingredients – mandatory nutrition label on pre-packaged foods. They are listed in descending order by weight. They also provide consumers with allergens.</w:t>
      </w:r>
    </w:p>
    <w:p w:rsidR="006C7309" w:rsidRDefault="006C7309" w:rsidP="00E1275A">
      <w:pPr>
        <w:spacing w:after="0"/>
        <w:rPr>
          <w:lang w:val="en-US"/>
        </w:rPr>
      </w:pPr>
    </w:p>
    <w:p w:rsidR="006C7309" w:rsidRDefault="006C7309" w:rsidP="00E1275A">
      <w:pPr>
        <w:spacing w:after="0"/>
        <w:rPr>
          <w:lang w:val="en-US"/>
        </w:rPr>
      </w:pPr>
      <w:r>
        <w:rPr>
          <w:lang w:val="en-US"/>
        </w:rPr>
        <w:t>Nutrient Content Claims</w:t>
      </w:r>
    </w:p>
    <w:p w:rsidR="000B101C" w:rsidRPr="006C7309" w:rsidRDefault="000B101C" w:rsidP="00F73B35">
      <w:pPr>
        <w:numPr>
          <w:ilvl w:val="0"/>
          <w:numId w:val="25"/>
        </w:numPr>
        <w:spacing w:after="0"/>
      </w:pPr>
      <w:r w:rsidRPr="006C7309">
        <w:rPr>
          <w:lang w:val="en-US"/>
        </w:rPr>
        <w:t>Claims about levels of nutrients in packaged foods</w:t>
      </w:r>
    </w:p>
    <w:p w:rsidR="000B101C" w:rsidRPr="006C7309" w:rsidRDefault="000B101C" w:rsidP="00F73B35">
      <w:pPr>
        <w:numPr>
          <w:ilvl w:val="0"/>
          <w:numId w:val="25"/>
        </w:numPr>
        <w:spacing w:after="0"/>
      </w:pPr>
      <w:r w:rsidRPr="006C7309">
        <w:rPr>
          <w:lang w:val="en-US"/>
        </w:rPr>
        <w:t xml:space="preserve">Terms such as </w:t>
      </w:r>
      <w:r w:rsidR="006C7309" w:rsidRPr="006C7309">
        <w:rPr>
          <w:lang w:val="en-US"/>
        </w:rPr>
        <w:t xml:space="preserve">“free”, “high”, or “low” </w:t>
      </w:r>
      <w:r w:rsidRPr="006C7309">
        <w:rPr>
          <w:lang w:val="en-US"/>
        </w:rPr>
        <w:t>to describe how much of a nutrient is in the product</w:t>
      </w:r>
      <w:r w:rsidR="006C7309">
        <w:rPr>
          <w:lang w:val="en-US"/>
        </w:rPr>
        <w:t>. Allowed to state 0 trans fat, is there is less than 0.5g.</w:t>
      </w:r>
    </w:p>
    <w:p w:rsidR="000B101C" w:rsidRPr="006C7309" w:rsidRDefault="006C7309" w:rsidP="00F73B35">
      <w:pPr>
        <w:numPr>
          <w:ilvl w:val="0"/>
          <w:numId w:val="25"/>
        </w:numPr>
        <w:spacing w:after="0"/>
      </w:pPr>
      <w:r w:rsidRPr="006C7309">
        <w:rPr>
          <w:lang w:val="en-US"/>
        </w:rPr>
        <w:t xml:space="preserve">“more” or “reduced” </w:t>
      </w:r>
      <w:r w:rsidR="000B101C" w:rsidRPr="006C7309">
        <w:rPr>
          <w:lang w:val="en-US"/>
        </w:rPr>
        <w:t>to compare amounts of nutrients in a product to those in a similar product</w:t>
      </w:r>
    </w:p>
    <w:p w:rsidR="000B101C" w:rsidRPr="006C7309" w:rsidRDefault="006C7309" w:rsidP="00F73B35">
      <w:pPr>
        <w:numPr>
          <w:ilvl w:val="0"/>
          <w:numId w:val="25"/>
        </w:numPr>
        <w:spacing w:after="0"/>
      </w:pPr>
      <w:r w:rsidRPr="006C7309">
        <w:rPr>
          <w:lang w:val="en-US"/>
        </w:rPr>
        <w:t xml:space="preserve">“Natural” </w:t>
      </w:r>
      <w:r w:rsidR="000B101C" w:rsidRPr="006C7309">
        <w:rPr>
          <w:lang w:val="en-US"/>
        </w:rPr>
        <w:t>foods must not contain colouring agents, synthetic flavours, or other unnatural substances</w:t>
      </w:r>
    </w:p>
    <w:p w:rsidR="006C7309" w:rsidRDefault="006C7309" w:rsidP="006C7309">
      <w:pPr>
        <w:spacing w:after="0"/>
        <w:rPr>
          <w:lang w:val="en-US"/>
        </w:rPr>
      </w:pPr>
      <w:r>
        <w:rPr>
          <w:lang w:val="en-US"/>
        </w:rPr>
        <w:t>Health Claims – describes the relationship between a food, food ingredient, or dietary supplement and the reduced risk of a nutrition-related condition.  Not approved for products with more than 13g of fat, 4g of saturated fat, 60mg of cholesterol or 480mg of sodium per serving.</w:t>
      </w:r>
    </w:p>
    <w:p w:rsidR="000B101C" w:rsidRDefault="006C7309" w:rsidP="006C7309">
      <w:pPr>
        <w:rPr>
          <w:lang w:val="en-US"/>
        </w:rPr>
      </w:pPr>
      <w:r>
        <w:rPr>
          <w:lang w:val="en-US"/>
        </w:rPr>
        <w:t>Functional Claim - d</w:t>
      </w:r>
      <w:r w:rsidR="000B101C" w:rsidRPr="006C7309">
        <w:rPr>
          <w:lang w:val="en-US"/>
        </w:rPr>
        <w:t>escribes the role a nutrient or dietary supplement plays in maintaining a structure, such as bone, or promoting a normal function, such as digestion</w:t>
      </w:r>
      <w:r>
        <w:rPr>
          <w:lang w:val="en-US"/>
        </w:rPr>
        <w:t>. Cannot claim to cure or prevent any health condition.</w:t>
      </w:r>
    </w:p>
    <w:p w:rsidR="006C7309" w:rsidRDefault="006C7309" w:rsidP="006C7309">
      <w:pPr>
        <w:rPr>
          <w:lang w:val="en-US"/>
        </w:rPr>
      </w:pPr>
      <w:r>
        <w:rPr>
          <w:lang w:val="en-US"/>
        </w:rPr>
        <w:t>Organic Foods – foods produced without the use of antibiotics, hormones, synthetic fertilizers and pesticides, genetic improvements, or ionizing radiation.</w:t>
      </w:r>
    </w:p>
    <w:p w:rsidR="0047164D" w:rsidRDefault="0047164D" w:rsidP="006C7309">
      <w:pPr>
        <w:rPr>
          <w:lang w:val="en-US"/>
        </w:rPr>
      </w:pPr>
    </w:p>
    <w:p w:rsidR="0047164D" w:rsidRDefault="0047164D" w:rsidP="006C7309">
      <w:pPr>
        <w:rPr>
          <w:lang w:val="en-US"/>
        </w:rPr>
      </w:pPr>
      <w:r>
        <w:rPr>
          <w:lang w:val="en-US"/>
        </w:rPr>
        <w:lastRenderedPageBreak/>
        <w:t>Week 4 – Body Basics</w:t>
      </w:r>
    </w:p>
    <w:p w:rsidR="0047164D" w:rsidRDefault="0047164D" w:rsidP="006C7309">
      <w:r>
        <w:t>From Atoms to Compounds</w:t>
      </w:r>
    </w:p>
    <w:p w:rsidR="0047164D" w:rsidRDefault="0047164D" w:rsidP="00F73B35">
      <w:pPr>
        <w:pStyle w:val="ListParagraph"/>
        <w:numPr>
          <w:ilvl w:val="0"/>
          <w:numId w:val="26"/>
        </w:numPr>
      </w:pPr>
      <w:r>
        <w:t>Protons – positively charged particles in the nucleus of an atom</w:t>
      </w:r>
    </w:p>
    <w:p w:rsidR="0047164D" w:rsidRDefault="0047164D" w:rsidP="00F73B35">
      <w:pPr>
        <w:pStyle w:val="ListParagraph"/>
        <w:numPr>
          <w:ilvl w:val="0"/>
          <w:numId w:val="26"/>
        </w:numPr>
      </w:pPr>
      <w:r>
        <w:t>Electrons – small negatively charged particles that surround the nucleus of an atom</w:t>
      </w:r>
    </w:p>
    <w:p w:rsidR="0047164D" w:rsidRDefault="0047164D" w:rsidP="00F73B35">
      <w:pPr>
        <w:pStyle w:val="ListParagraph"/>
        <w:numPr>
          <w:ilvl w:val="0"/>
          <w:numId w:val="26"/>
        </w:numPr>
      </w:pPr>
      <w:r>
        <w:t>Element – each type of atom; substance that cannot be separated into simpler substances by ordinary chemical or physical means. An element is essential if the body cannot function normally without it and the element must be supplied by the diet.</w:t>
      </w:r>
    </w:p>
    <w:p w:rsidR="0047164D" w:rsidRDefault="0047164D" w:rsidP="00F73B35">
      <w:pPr>
        <w:pStyle w:val="ListParagraph"/>
        <w:numPr>
          <w:ilvl w:val="0"/>
          <w:numId w:val="26"/>
        </w:numPr>
      </w:pPr>
      <w:r>
        <w:t xml:space="preserve">Minerals – elements, such as calcium, iron, potassium, that are found in the Earth’s crust. Not every mineral is essential </w:t>
      </w:r>
      <w:r w:rsidR="00B0077B">
        <w:t>or necessary for living.</w:t>
      </w:r>
    </w:p>
    <w:p w:rsidR="00B0077B" w:rsidRDefault="00B0077B" w:rsidP="00F73B35">
      <w:pPr>
        <w:pStyle w:val="ListParagraph"/>
        <w:numPr>
          <w:ilvl w:val="0"/>
          <w:numId w:val="26"/>
        </w:numPr>
      </w:pPr>
      <w:r>
        <w:t>Chemical Bond – attraction of atoms that may share electrons and rearrange themselves; holds atoms together</w:t>
      </w:r>
    </w:p>
    <w:p w:rsidR="00B0077B" w:rsidRDefault="00B0077B" w:rsidP="00F73B35">
      <w:pPr>
        <w:pStyle w:val="ListParagraph"/>
        <w:numPr>
          <w:ilvl w:val="0"/>
          <w:numId w:val="26"/>
        </w:numPr>
      </w:pPr>
      <w:r>
        <w:t>Molecules – matter that forms when two or more toms interact and are held together by a chemical bond.</w:t>
      </w:r>
    </w:p>
    <w:p w:rsidR="00B0077B" w:rsidRDefault="00B0077B" w:rsidP="00F73B35">
      <w:pPr>
        <w:pStyle w:val="ListParagraph"/>
        <w:numPr>
          <w:ilvl w:val="0"/>
          <w:numId w:val="26"/>
        </w:numPr>
      </w:pPr>
      <w:r>
        <w:t>Compounds – molecules that contain two or more different elements.</w:t>
      </w:r>
    </w:p>
    <w:p w:rsidR="00B0077B" w:rsidRDefault="00B0077B" w:rsidP="00F73B35">
      <w:pPr>
        <w:pStyle w:val="ListParagraph"/>
        <w:numPr>
          <w:ilvl w:val="0"/>
          <w:numId w:val="26"/>
        </w:numPr>
      </w:pPr>
      <w:r>
        <w:t>Solution – evenly distributed mixture of two or more compounds</w:t>
      </w:r>
    </w:p>
    <w:p w:rsidR="00B0077B" w:rsidRDefault="00B0077B" w:rsidP="00F73B35">
      <w:pPr>
        <w:pStyle w:val="ListParagraph"/>
        <w:numPr>
          <w:ilvl w:val="0"/>
          <w:numId w:val="26"/>
        </w:numPr>
      </w:pPr>
      <w:r>
        <w:t>Solvent – primary component of a solution (Water is a solvent)</w:t>
      </w:r>
    </w:p>
    <w:p w:rsidR="00B0077B" w:rsidRDefault="00B0077B" w:rsidP="00F73B35">
      <w:pPr>
        <w:pStyle w:val="ListParagraph"/>
        <w:numPr>
          <w:ilvl w:val="0"/>
          <w:numId w:val="26"/>
        </w:numPr>
      </w:pPr>
      <w:r>
        <w:t xml:space="preserve">Solubility – describes how easily a substance dissolves in a liquid solvent </w:t>
      </w:r>
    </w:p>
    <w:p w:rsidR="00B0077B" w:rsidRDefault="00B0077B" w:rsidP="00F73B35">
      <w:pPr>
        <w:pStyle w:val="ListParagraph"/>
        <w:numPr>
          <w:ilvl w:val="0"/>
          <w:numId w:val="26"/>
        </w:numPr>
      </w:pPr>
      <w:r>
        <w:t>Ions – when an atom gains or loses one or more electrons, it has an electrical charge. Gain = negative charge, Lose = positive charge.</w:t>
      </w:r>
    </w:p>
    <w:p w:rsidR="00B0077B" w:rsidRDefault="00B0077B" w:rsidP="00F73B35">
      <w:pPr>
        <w:pStyle w:val="ListParagraph"/>
        <w:numPr>
          <w:ilvl w:val="0"/>
          <w:numId w:val="26"/>
        </w:numPr>
      </w:pPr>
      <w:r>
        <w:t>Electrolyte – ions that conduct electricity when dissolved in a solution. Ex: Sodium and Potassium.</w:t>
      </w:r>
    </w:p>
    <w:p w:rsidR="00B0077B" w:rsidRDefault="00B0077B" w:rsidP="00B0077B">
      <w:r>
        <w:t>Acids and Bases</w:t>
      </w:r>
    </w:p>
    <w:p w:rsidR="00B0077B" w:rsidRDefault="00B0077B" w:rsidP="00F73B35">
      <w:pPr>
        <w:pStyle w:val="ListParagraph"/>
        <w:numPr>
          <w:ilvl w:val="0"/>
          <w:numId w:val="27"/>
        </w:numPr>
        <w:spacing w:after="0"/>
      </w:pPr>
      <w:r>
        <w:t>Acids are substances that lose H</w:t>
      </w:r>
      <w:r w:rsidRPr="00B0077B">
        <w:rPr>
          <w:vertAlign w:val="superscript"/>
        </w:rPr>
        <w:sym w:font="Symbol" w:char="F02B"/>
      </w:r>
      <w:r w:rsidRPr="00836F86">
        <w:rPr>
          <w:vertAlign w:val="superscript"/>
        </w:rPr>
        <w:t xml:space="preserve"> </w:t>
      </w:r>
      <w:r>
        <w:t xml:space="preserve">when dissolved in water (donates). </w:t>
      </w:r>
    </w:p>
    <w:p w:rsidR="00836F86" w:rsidRDefault="00B0077B" w:rsidP="00F73B35">
      <w:pPr>
        <w:pStyle w:val="ListParagraph"/>
        <w:numPr>
          <w:ilvl w:val="0"/>
          <w:numId w:val="27"/>
        </w:numPr>
        <w:spacing w:after="0"/>
      </w:pPr>
      <w:r>
        <w:t>Bases are substances that remove and accept H</w:t>
      </w:r>
      <w:r w:rsidRPr="00B0077B">
        <w:rPr>
          <w:vertAlign w:val="superscript"/>
        </w:rPr>
        <w:sym w:font="Symbol" w:char="F02B"/>
      </w:r>
      <w:r w:rsidRPr="00836F86">
        <w:rPr>
          <w:vertAlign w:val="superscript"/>
        </w:rPr>
        <w:t xml:space="preserve"> </w:t>
      </w:r>
      <w:r>
        <w:t xml:space="preserve">when dissolved in water (accepts). </w:t>
      </w:r>
    </w:p>
    <w:p w:rsidR="00B0077B" w:rsidRDefault="00B0077B" w:rsidP="00F73B35">
      <w:pPr>
        <w:pStyle w:val="ListParagraph"/>
        <w:numPr>
          <w:ilvl w:val="0"/>
          <w:numId w:val="27"/>
        </w:numPr>
        <w:spacing w:after="0"/>
      </w:pPr>
      <w:r>
        <w:t>pH – measure of the acidity or alkalinity of a solution</w:t>
      </w:r>
      <w:r w:rsidR="00836F86">
        <w:t>. pH of 7 is considered neutral.</w:t>
      </w:r>
      <w:r w:rsidR="00836F86" w:rsidRPr="00836F86">
        <w:t xml:space="preserve"> </w:t>
      </w:r>
      <w:r w:rsidR="00836F86">
        <w:t>pH below 7 gets increasingly acidic, and pH above 7 gets increasingly basic.</w:t>
      </w:r>
    </w:p>
    <w:p w:rsidR="00836F86" w:rsidRDefault="00836F86" w:rsidP="00836F86">
      <w:pPr>
        <w:spacing w:after="0"/>
      </w:pPr>
      <w:r>
        <w:t>The body must maintain its acid-base balance, which is usually 7.35 to 7.45 in the blood. To maintain this, the body uses buffers which are ions or molecules that accept excess H</w:t>
      </w:r>
      <w:r w:rsidRPr="00836F86">
        <w:rPr>
          <w:vertAlign w:val="superscript"/>
        </w:rPr>
        <w:t>+</w:t>
      </w:r>
      <w:r>
        <w:t xml:space="preserve"> when needed. It is eliminated by releasing carbon dioxide by the lungs, and in urine by the kidneys </w:t>
      </w:r>
    </w:p>
    <w:p w:rsidR="00836F86" w:rsidRDefault="00836F86" w:rsidP="00836F86">
      <w:pPr>
        <w:spacing w:after="0"/>
      </w:pPr>
    </w:p>
    <w:p w:rsidR="000B101C" w:rsidRDefault="00836F86" w:rsidP="00836F86">
      <w:pPr>
        <w:spacing w:after="0"/>
        <w:rPr>
          <w:lang w:val="en-US"/>
        </w:rPr>
      </w:pPr>
      <w:r>
        <w:t>Chemical Reaction</w:t>
      </w:r>
      <w:r w:rsidR="00287396">
        <w:t xml:space="preserve"> - </w:t>
      </w:r>
      <w:r w:rsidR="000B101C" w:rsidRPr="00836F86">
        <w:rPr>
          <w:lang w:val="en-US"/>
        </w:rPr>
        <w:t>Process that changes the atomic arrangement of atoms in molecules</w:t>
      </w:r>
      <w:r w:rsidR="00287396">
        <w:rPr>
          <w:lang w:val="en-US"/>
        </w:rPr>
        <w:t xml:space="preserve">. </w:t>
      </w:r>
      <w:r w:rsidR="000B101C" w:rsidRPr="00836F86">
        <w:rPr>
          <w:lang w:val="en-US"/>
        </w:rPr>
        <w:t>Elements react and combine to form new molecules or compounds</w:t>
      </w:r>
    </w:p>
    <w:p w:rsidR="00836F86" w:rsidRDefault="00836F86" w:rsidP="00836F86">
      <w:pPr>
        <w:spacing w:after="0"/>
        <w:rPr>
          <w:lang w:val="en-US"/>
        </w:rPr>
      </w:pPr>
      <w:r>
        <w:rPr>
          <w:lang w:val="en-US"/>
        </w:rPr>
        <w:t>When elements or compounds combine to form new substance, a synthetic reaction has occurred</w:t>
      </w:r>
    </w:p>
    <w:p w:rsidR="00836F86" w:rsidRPr="00836F86" w:rsidRDefault="00836F86" w:rsidP="00836F86">
      <w:pPr>
        <w:spacing w:after="0"/>
      </w:pPr>
      <w:r>
        <w:rPr>
          <w:lang w:val="en-US"/>
        </w:rPr>
        <w:t xml:space="preserve">When elements or compounds break down into separate substances, </w:t>
      </w:r>
      <w:r w:rsidR="00287396">
        <w:rPr>
          <w:lang w:val="en-US"/>
        </w:rPr>
        <w:t>decomposition</w:t>
      </w:r>
      <w:r>
        <w:rPr>
          <w:lang w:val="en-US"/>
        </w:rPr>
        <w:t xml:space="preserve"> has </w:t>
      </w:r>
      <w:r w:rsidR="00287396">
        <w:rPr>
          <w:lang w:val="en-US"/>
        </w:rPr>
        <w:t>occurred</w:t>
      </w:r>
    </w:p>
    <w:p w:rsidR="000B101C" w:rsidRPr="00836F86" w:rsidRDefault="00836F86" w:rsidP="00F73B35">
      <w:pPr>
        <w:pStyle w:val="ListParagraph"/>
        <w:numPr>
          <w:ilvl w:val="0"/>
          <w:numId w:val="28"/>
        </w:numPr>
        <w:spacing w:after="0"/>
      </w:pPr>
      <w:r w:rsidRPr="00836F86">
        <w:rPr>
          <w:b/>
          <w:bCs/>
          <w:lang w:val="en-US"/>
        </w:rPr>
        <w:t>Digestion</w:t>
      </w:r>
      <w:r w:rsidRPr="00836F86">
        <w:rPr>
          <w:lang w:val="en-US"/>
        </w:rPr>
        <w:t xml:space="preserve">: </w:t>
      </w:r>
      <w:r w:rsidR="000B101C" w:rsidRPr="00836F86">
        <w:rPr>
          <w:lang w:val="en-US"/>
        </w:rPr>
        <w:t>Process by which large ingested molecules are mechanically and chemically broken down</w:t>
      </w:r>
      <w:r w:rsidR="00287396">
        <w:rPr>
          <w:lang w:val="en-US"/>
        </w:rPr>
        <w:t xml:space="preserve"> </w:t>
      </w:r>
    </w:p>
    <w:p w:rsidR="000B101C" w:rsidRPr="00287396" w:rsidRDefault="00836F86" w:rsidP="00F73B35">
      <w:pPr>
        <w:pStyle w:val="ListParagraph"/>
        <w:numPr>
          <w:ilvl w:val="0"/>
          <w:numId w:val="28"/>
        </w:numPr>
        <w:spacing w:after="0"/>
      </w:pPr>
      <w:r w:rsidRPr="00836F86">
        <w:rPr>
          <w:b/>
          <w:bCs/>
          <w:lang w:val="en-US"/>
        </w:rPr>
        <w:t>Metabolism</w:t>
      </w:r>
      <w:r w:rsidRPr="00836F86">
        <w:rPr>
          <w:lang w:val="en-US"/>
        </w:rPr>
        <w:t xml:space="preserve">: </w:t>
      </w:r>
      <w:r w:rsidR="000B101C" w:rsidRPr="00836F86">
        <w:rPr>
          <w:lang w:val="en-US"/>
        </w:rPr>
        <w:t>Sum of all chemical reactions occurring in living cells</w:t>
      </w:r>
    </w:p>
    <w:p w:rsidR="00287396" w:rsidRDefault="00287396" w:rsidP="00F73B35">
      <w:pPr>
        <w:pStyle w:val="ListParagraph"/>
        <w:numPr>
          <w:ilvl w:val="0"/>
          <w:numId w:val="29"/>
        </w:numPr>
        <w:spacing w:after="0"/>
      </w:pPr>
      <w:r>
        <w:t>Catabolic – breaking down molecules</w:t>
      </w:r>
    </w:p>
    <w:p w:rsidR="00287396" w:rsidRDefault="00287396" w:rsidP="00F73B35">
      <w:pPr>
        <w:pStyle w:val="ListParagraph"/>
        <w:numPr>
          <w:ilvl w:val="0"/>
          <w:numId w:val="29"/>
        </w:numPr>
        <w:spacing w:after="0"/>
      </w:pPr>
      <w:r>
        <w:t>Anabolic – synthesizing new compounds</w:t>
      </w:r>
    </w:p>
    <w:p w:rsidR="00287396" w:rsidRDefault="00287396" w:rsidP="00287396">
      <w:pPr>
        <w:spacing w:after="0"/>
      </w:pPr>
      <w:r>
        <w:lastRenderedPageBreak/>
        <w:t>Enzymes – protein that speeds the rate of a chemical reaction but does is not altered during the process. They are recyclable since they do not become part of the product. One enzyme can catalyze many reactions.</w:t>
      </w:r>
    </w:p>
    <w:p w:rsidR="00287396" w:rsidRDefault="00287396" w:rsidP="00287396">
      <w:pPr>
        <w:spacing w:after="0"/>
      </w:pPr>
      <w:r>
        <w:t>Most enzymes end in –</w:t>
      </w:r>
      <w:r>
        <w:rPr>
          <w:i/>
        </w:rPr>
        <w:t>ase</w:t>
      </w:r>
      <w:r>
        <w:t>. They are sensitive to environmental factors such as pH, temperature, and the presence of certain vitamins and minerals.</w:t>
      </w:r>
    </w:p>
    <w:p w:rsidR="00287396" w:rsidRDefault="00287396" w:rsidP="00287396">
      <w:pPr>
        <w:spacing w:after="0"/>
      </w:pPr>
    </w:p>
    <w:p w:rsidR="00287396" w:rsidRDefault="00287396" w:rsidP="00287396">
      <w:pPr>
        <w:spacing w:after="0"/>
      </w:pPr>
      <w:r>
        <w:t>Anatomy and Physiology</w:t>
      </w:r>
    </w:p>
    <w:p w:rsidR="00287396" w:rsidRDefault="00287396" w:rsidP="00287396">
      <w:pPr>
        <w:spacing w:after="0"/>
      </w:pPr>
      <w:r>
        <w:t xml:space="preserve">Cell is the basic unit of life. </w:t>
      </w:r>
    </w:p>
    <w:p w:rsidR="00287396" w:rsidRDefault="00287396" w:rsidP="00287396">
      <w:pPr>
        <w:spacing w:after="0"/>
      </w:pPr>
    </w:p>
    <w:p w:rsidR="00287396" w:rsidRPr="00287396" w:rsidRDefault="00287396" w:rsidP="00287396">
      <w:pPr>
        <w:spacing w:after="0"/>
      </w:pPr>
      <w:r w:rsidRPr="00287396">
        <w:rPr>
          <w:lang w:val="en-US"/>
        </w:rPr>
        <w:t>Tissues are a collection of cells</w:t>
      </w:r>
    </w:p>
    <w:p w:rsidR="000B101C" w:rsidRPr="00287396" w:rsidRDefault="00287396" w:rsidP="00F73B35">
      <w:pPr>
        <w:numPr>
          <w:ilvl w:val="0"/>
          <w:numId w:val="30"/>
        </w:numPr>
        <w:spacing w:after="0"/>
      </w:pPr>
      <w:r w:rsidRPr="00287396">
        <w:rPr>
          <w:lang w:val="en-US"/>
        </w:rPr>
        <w:t xml:space="preserve">Epithelial tissue: </w:t>
      </w:r>
      <w:r w:rsidR="000B101C" w:rsidRPr="00287396">
        <w:rPr>
          <w:lang w:val="en-US"/>
        </w:rPr>
        <w:t>cells that line every body surface, including skin and the inside of blood vessels</w:t>
      </w:r>
    </w:p>
    <w:p w:rsidR="000B101C" w:rsidRPr="00287396" w:rsidRDefault="00287396" w:rsidP="00F73B35">
      <w:pPr>
        <w:numPr>
          <w:ilvl w:val="0"/>
          <w:numId w:val="30"/>
        </w:numPr>
        <w:spacing w:after="0"/>
      </w:pPr>
      <w:r w:rsidRPr="00287396">
        <w:rPr>
          <w:lang w:val="en-US"/>
        </w:rPr>
        <w:t xml:space="preserve">Connective tissue: </w:t>
      </w:r>
      <w:r w:rsidR="000B101C" w:rsidRPr="00287396">
        <w:rPr>
          <w:lang w:val="en-US"/>
        </w:rPr>
        <w:t>cells that hold together, protect and support organs</w:t>
      </w:r>
    </w:p>
    <w:p w:rsidR="000B101C" w:rsidRPr="00287396" w:rsidRDefault="00287396" w:rsidP="00F73B35">
      <w:pPr>
        <w:numPr>
          <w:ilvl w:val="0"/>
          <w:numId w:val="30"/>
        </w:numPr>
        <w:spacing w:after="0"/>
      </w:pPr>
      <w:r w:rsidRPr="00287396">
        <w:rPr>
          <w:lang w:val="en-US"/>
        </w:rPr>
        <w:t xml:space="preserve">Organ: </w:t>
      </w:r>
      <w:r w:rsidR="000B101C" w:rsidRPr="00287396">
        <w:rPr>
          <w:lang w:val="en-US"/>
        </w:rPr>
        <w:t>collection of tissues that perform a specific function</w:t>
      </w:r>
    </w:p>
    <w:p w:rsidR="000B101C" w:rsidRPr="00287396" w:rsidRDefault="00287396" w:rsidP="00F73B35">
      <w:pPr>
        <w:numPr>
          <w:ilvl w:val="0"/>
          <w:numId w:val="30"/>
        </w:numPr>
        <w:spacing w:after="0"/>
      </w:pPr>
      <w:r w:rsidRPr="00287396">
        <w:rPr>
          <w:lang w:val="en-US"/>
        </w:rPr>
        <w:t xml:space="preserve">Organ system: </w:t>
      </w:r>
      <w:r w:rsidR="000B101C" w:rsidRPr="00287396">
        <w:rPr>
          <w:lang w:val="en-US"/>
        </w:rPr>
        <w:t>group of organs that work together for similar purpose</w:t>
      </w:r>
    </w:p>
    <w:p w:rsidR="00287396" w:rsidRDefault="00287396" w:rsidP="00287396">
      <w:pPr>
        <w:spacing w:after="0"/>
        <w:rPr>
          <w:lang w:val="en-US"/>
        </w:rPr>
      </w:pPr>
    </w:p>
    <w:p w:rsidR="00287396" w:rsidRDefault="00287396" w:rsidP="00287396">
      <w:pPr>
        <w:spacing w:after="0"/>
        <w:rPr>
          <w:lang w:val="en-US"/>
        </w:rPr>
      </w:pPr>
      <w:r>
        <w:rPr>
          <w:lang w:val="en-US"/>
        </w:rPr>
        <w:t>Organ Systems:</w:t>
      </w:r>
    </w:p>
    <w:p w:rsidR="000B101C" w:rsidRPr="00287396" w:rsidRDefault="00287396" w:rsidP="00F73B35">
      <w:pPr>
        <w:pStyle w:val="ListParagraph"/>
        <w:numPr>
          <w:ilvl w:val="0"/>
          <w:numId w:val="31"/>
        </w:numPr>
        <w:spacing w:after="0"/>
      </w:pPr>
      <w:r>
        <w:t xml:space="preserve">Cardiovascular System - </w:t>
      </w:r>
      <w:r w:rsidR="000B101C" w:rsidRPr="00287396">
        <w:rPr>
          <w:lang w:val="en-US"/>
        </w:rPr>
        <w:t>Includes heart, blood and blood vessels</w:t>
      </w:r>
      <w:r w:rsidRPr="00287396">
        <w:rPr>
          <w:lang w:val="en-US"/>
        </w:rPr>
        <w:t>, c</w:t>
      </w:r>
      <w:r w:rsidR="000B101C" w:rsidRPr="00287396">
        <w:rPr>
          <w:lang w:val="en-US"/>
        </w:rPr>
        <w:t>irculates blood throughout the body</w:t>
      </w:r>
      <w:r w:rsidRPr="00287396">
        <w:rPr>
          <w:lang w:val="en-US"/>
        </w:rPr>
        <w:t>, a</w:t>
      </w:r>
      <w:r w:rsidR="000B101C" w:rsidRPr="00287396">
        <w:rPr>
          <w:lang w:val="en-US"/>
        </w:rPr>
        <w:t xml:space="preserve">rteries carry </w:t>
      </w:r>
      <w:r w:rsidRPr="00287396">
        <w:rPr>
          <w:lang w:val="en-US"/>
        </w:rPr>
        <w:t xml:space="preserve">oxygenated </w:t>
      </w:r>
      <w:r w:rsidR="000B101C" w:rsidRPr="00287396">
        <w:rPr>
          <w:lang w:val="en-US"/>
        </w:rPr>
        <w:t>blood from the heart</w:t>
      </w:r>
      <w:r>
        <w:rPr>
          <w:lang w:val="en-US"/>
        </w:rPr>
        <w:t xml:space="preserve"> (four chambered muscular pump)</w:t>
      </w:r>
      <w:r w:rsidRPr="00287396">
        <w:rPr>
          <w:lang w:val="en-US"/>
        </w:rPr>
        <w:t>,</w:t>
      </w:r>
      <w:r>
        <w:rPr>
          <w:lang w:val="en-US"/>
        </w:rPr>
        <w:t xml:space="preserve"> v</w:t>
      </w:r>
      <w:r w:rsidR="000B101C" w:rsidRPr="00287396">
        <w:rPr>
          <w:lang w:val="en-US"/>
        </w:rPr>
        <w:t xml:space="preserve">eins return </w:t>
      </w:r>
      <w:r w:rsidRPr="00287396">
        <w:rPr>
          <w:lang w:val="en-US"/>
        </w:rPr>
        <w:t xml:space="preserve">deoxygenated </w:t>
      </w:r>
      <w:r w:rsidR="000B101C" w:rsidRPr="00287396">
        <w:rPr>
          <w:lang w:val="en-US"/>
        </w:rPr>
        <w:t>blood to the heart</w:t>
      </w:r>
    </w:p>
    <w:p w:rsidR="00287396" w:rsidRDefault="00287396" w:rsidP="00F73B35">
      <w:pPr>
        <w:pStyle w:val="ListParagraph"/>
        <w:numPr>
          <w:ilvl w:val="0"/>
          <w:numId w:val="31"/>
        </w:numPr>
        <w:spacing w:after="0"/>
      </w:pPr>
      <w:r>
        <w:t xml:space="preserve">Respiratory System – primary structure is the </w:t>
      </w:r>
      <w:r w:rsidR="0023097E">
        <w:t>lungs, which enable</w:t>
      </w:r>
      <w:r>
        <w:t xml:space="preserve"> the body to exchange gases (O</w:t>
      </w:r>
      <w:r w:rsidRPr="00287396">
        <w:rPr>
          <w:vertAlign w:val="subscript"/>
        </w:rPr>
        <w:t>2</w:t>
      </w:r>
      <w:r>
        <w:t xml:space="preserve"> AND CO</w:t>
      </w:r>
      <w:r w:rsidRPr="00287396">
        <w:rPr>
          <w:vertAlign w:val="subscript"/>
        </w:rPr>
        <w:t>2</w:t>
      </w:r>
      <w:r>
        <w:t>)</w:t>
      </w:r>
      <w:r w:rsidR="0023097E">
        <w:t>. Blood circulates through lungs.</w:t>
      </w:r>
    </w:p>
    <w:p w:rsidR="0023097E" w:rsidRDefault="0023097E" w:rsidP="00F73B35">
      <w:pPr>
        <w:pStyle w:val="ListParagraph"/>
        <w:numPr>
          <w:ilvl w:val="0"/>
          <w:numId w:val="31"/>
        </w:numPr>
        <w:spacing w:after="0"/>
      </w:pPr>
      <w:r>
        <w:t>Lymphatic System – helps maintain fluid balance, absorb many fat-soluble nutrients, and defend the body against diseases. Extra fluid called lymph can cause tissue swellings; it is collected in lymph capillaries and drains into veins near the heart, entering general circulation.</w:t>
      </w:r>
    </w:p>
    <w:p w:rsidR="0023097E" w:rsidRDefault="0023097E" w:rsidP="00F73B35">
      <w:pPr>
        <w:pStyle w:val="ListParagraph"/>
        <w:numPr>
          <w:ilvl w:val="0"/>
          <w:numId w:val="31"/>
        </w:numPr>
        <w:spacing w:after="0"/>
      </w:pPr>
      <w:r>
        <w:t>Urinary System – includes the kidneys and bladder, major function is to filter substances from blood and maintain proper fluid balance. Filtered blood gets eliminated through urine, which is mostly water, urea, and excess minerals and water-soluble vitamins.</w:t>
      </w:r>
    </w:p>
    <w:p w:rsidR="007221EA" w:rsidRDefault="0023097E" w:rsidP="00F73B35">
      <w:pPr>
        <w:pStyle w:val="ListParagraph"/>
        <w:numPr>
          <w:ilvl w:val="0"/>
          <w:numId w:val="31"/>
        </w:numPr>
        <w:spacing w:after="0"/>
      </w:pPr>
      <w:r>
        <w:t>Muscular System – muscles enable movement to occur, and provide stability for the body. They also generate heat, and maintain body temperature.</w:t>
      </w:r>
    </w:p>
    <w:p w:rsidR="0023097E" w:rsidRDefault="0023097E" w:rsidP="00F73B35">
      <w:pPr>
        <w:pStyle w:val="ListParagraph"/>
        <w:numPr>
          <w:ilvl w:val="0"/>
          <w:numId w:val="31"/>
        </w:numPr>
        <w:spacing w:after="0"/>
      </w:pPr>
      <w:r>
        <w:t>Skeletal System – include bones, tendons, and ligaments. They provide support, structure, movement, and protection. Bones also store several minerals and produce blood cells.</w:t>
      </w:r>
    </w:p>
    <w:p w:rsidR="000B101C" w:rsidRPr="0023097E" w:rsidRDefault="0023097E" w:rsidP="00F73B35">
      <w:pPr>
        <w:pStyle w:val="ListParagraph"/>
        <w:numPr>
          <w:ilvl w:val="0"/>
          <w:numId w:val="31"/>
        </w:numPr>
        <w:spacing w:after="0"/>
      </w:pPr>
      <w:r>
        <w:t xml:space="preserve">Nervous System – include the brain, the spinal cord, and the nerves throughout the body, </w:t>
      </w:r>
      <w:r w:rsidRPr="0023097E">
        <w:rPr>
          <w:lang w:val="en-US"/>
        </w:rPr>
        <w:t>produces</w:t>
      </w:r>
      <w:r w:rsidR="000B101C" w:rsidRPr="0023097E">
        <w:rPr>
          <w:lang w:val="en-US"/>
        </w:rPr>
        <w:t xml:space="preserve"> variety of intellectual functions and emotional responses</w:t>
      </w:r>
      <w:r w:rsidRPr="0023097E">
        <w:rPr>
          <w:lang w:val="en-US"/>
        </w:rPr>
        <w:t>, and c</w:t>
      </w:r>
      <w:r w:rsidR="000B101C" w:rsidRPr="0023097E">
        <w:rPr>
          <w:lang w:val="en-US"/>
        </w:rPr>
        <w:t>ontrols and regulates body functions</w:t>
      </w:r>
      <w:r w:rsidRPr="0023097E">
        <w:rPr>
          <w:lang w:val="en-US"/>
        </w:rPr>
        <w:t xml:space="preserve">, </w:t>
      </w:r>
      <w:r>
        <w:rPr>
          <w:lang w:val="en-US"/>
        </w:rPr>
        <w:t>n</w:t>
      </w:r>
      <w:r w:rsidR="000B101C" w:rsidRPr="0023097E">
        <w:rPr>
          <w:lang w:val="en-US"/>
        </w:rPr>
        <w:t>ervous system cells transmit information by electrical and chemical signals</w:t>
      </w:r>
      <w:r>
        <w:rPr>
          <w:lang w:val="en-US"/>
        </w:rPr>
        <w:t>.</w:t>
      </w:r>
    </w:p>
    <w:p w:rsidR="0023097E" w:rsidRDefault="0023097E" w:rsidP="00F73B35">
      <w:pPr>
        <w:pStyle w:val="ListParagraph"/>
        <w:numPr>
          <w:ilvl w:val="0"/>
          <w:numId w:val="31"/>
        </w:numPr>
        <w:spacing w:after="0"/>
      </w:pPr>
      <w:r>
        <w:t>Endocrine System – comprised of organs, and tissues that produce a variety of chemical messengers called hormones. They regulate a variety of physiological activities, including metabolism, digestion etc…</w:t>
      </w:r>
    </w:p>
    <w:p w:rsidR="0023097E" w:rsidRDefault="0023097E" w:rsidP="00F73B35">
      <w:pPr>
        <w:pStyle w:val="ListParagraph"/>
        <w:numPr>
          <w:ilvl w:val="0"/>
          <w:numId w:val="31"/>
        </w:numPr>
        <w:spacing w:after="0"/>
      </w:pPr>
      <w:r>
        <w:t>Integumentary System – include hair, nails skin. Protects from minor injuries, and invading disease-causing agents. It also helps maintain body temperature</w:t>
      </w:r>
      <w:r w:rsidR="000B101C">
        <w:t>.</w:t>
      </w:r>
    </w:p>
    <w:p w:rsidR="000B101C" w:rsidRDefault="000B101C" w:rsidP="00F73B35">
      <w:pPr>
        <w:pStyle w:val="ListParagraph"/>
        <w:numPr>
          <w:ilvl w:val="0"/>
          <w:numId w:val="31"/>
        </w:numPr>
        <w:spacing w:after="0"/>
      </w:pPr>
      <w:r>
        <w:t>Reproductive – include reproductive organs (uterus, penis, vagina etc…) Used primarily for the production of offspring</w:t>
      </w:r>
    </w:p>
    <w:p w:rsidR="000B101C" w:rsidRDefault="000B101C" w:rsidP="00F73B35">
      <w:pPr>
        <w:pStyle w:val="ListParagraph"/>
        <w:numPr>
          <w:ilvl w:val="0"/>
          <w:numId w:val="31"/>
        </w:numPr>
        <w:spacing w:after="0"/>
      </w:pPr>
      <w:r>
        <w:lastRenderedPageBreak/>
        <w:t xml:space="preserve">Digestive System – responsible for the breakdown of food, and absorption of nutrients into bloodstream or lymphatic system. </w:t>
      </w:r>
    </w:p>
    <w:p w:rsidR="000B101C" w:rsidRDefault="000B101C" w:rsidP="000B101C">
      <w:pPr>
        <w:spacing w:after="0"/>
      </w:pPr>
    </w:p>
    <w:p w:rsidR="000B101C" w:rsidRDefault="000B101C" w:rsidP="000B101C">
      <w:pPr>
        <w:spacing w:after="0"/>
      </w:pPr>
      <w:r>
        <w:t>Digestion and Absorption</w:t>
      </w:r>
    </w:p>
    <w:p w:rsidR="000B101C" w:rsidRDefault="000B101C" w:rsidP="000B101C">
      <w:pPr>
        <w:spacing w:after="0"/>
      </w:pPr>
      <w:r>
        <w:t xml:space="preserve">Include the mouth, esophagus, stomach, and small intestine, which form the gastrointestinal (GI) tract – muscular tube that extends from mouth to anus. The liver, gallbladder and pancreas, aid in food digestion, absorption, distribution and elimination. </w:t>
      </w:r>
    </w:p>
    <w:p w:rsidR="000B101C" w:rsidRDefault="000B101C" w:rsidP="000B101C">
      <w:pPr>
        <w:spacing w:after="0"/>
      </w:pPr>
      <w:r>
        <w:t>Bioavailability – extent to which the digestive tract absorbs a nutrient and how well the body uses it.</w:t>
      </w:r>
    </w:p>
    <w:p w:rsidR="000B101C" w:rsidRDefault="000B101C" w:rsidP="000B101C">
      <w:pPr>
        <w:spacing w:after="0"/>
      </w:pPr>
    </w:p>
    <w:p w:rsidR="000B101C" w:rsidRDefault="000B101C" w:rsidP="00F73B35">
      <w:pPr>
        <w:pStyle w:val="ListParagraph"/>
        <w:numPr>
          <w:ilvl w:val="0"/>
          <w:numId w:val="32"/>
        </w:numPr>
        <w:spacing w:after="0"/>
      </w:pPr>
      <w:r>
        <w:t>Mouth – mechanical digestion, break food into smaller bits for ingestion.  Chemical digestion occurs, when the enzyme salivary amylase and lipase enable the minor digestion of starch, and fat. Mouth senses the texture and taste of foods.</w:t>
      </w:r>
    </w:p>
    <w:p w:rsidR="000B101C" w:rsidRDefault="000B101C" w:rsidP="00F73B35">
      <w:pPr>
        <w:pStyle w:val="ListParagraph"/>
        <w:numPr>
          <w:ilvl w:val="0"/>
          <w:numId w:val="32"/>
        </w:numPr>
        <w:spacing w:after="0"/>
      </w:pPr>
      <w:r>
        <w:t>Esophagus – tube that extends about 25cm from the back of the mouth, to the pharynx, to the top of the stomach. Transfers a mass of swallowed food (bolus) into the stomach. Passes by the epiglottis – a flap of tough tissue that prevents the food from entering the larynx and trachea.</w:t>
      </w:r>
      <w:r w:rsidR="00C97514">
        <w:t xml:space="preserve"> Swallowing triggers peristalsis – waves of muscular activity that helps propel the food through the tract, it is an involuntary response. The gastroesophaeal sphincter contracts after food enters the stomach, it closes the opening between the esophagus and stomach. If improperly closed, can cause acid reflux.</w:t>
      </w:r>
    </w:p>
    <w:p w:rsidR="00C97514" w:rsidRDefault="00C97514" w:rsidP="00F73B35">
      <w:pPr>
        <w:pStyle w:val="ListParagraph"/>
        <w:numPr>
          <w:ilvl w:val="0"/>
          <w:numId w:val="32"/>
        </w:numPr>
        <w:spacing w:after="0"/>
      </w:pPr>
      <w:r>
        <w:t>Stomach – muscular sac that can hold up to 4 cups of food for several hours. It secretes gastric juices (hydrochloric acid and some enzymes) that help the digestion of proteins. It also kills disease-causing microorganisms. The contents of the stomach become semi-solid (chyme). Mucous lines the organ, preventing it from acid wear. The pyloric sphincter controls the rate at which chyme is released into the small intestine, it</w:t>
      </w:r>
      <w:r w:rsidR="002B4833">
        <w:t>’</w:t>
      </w:r>
      <w:r>
        <w:t>s called gastric emptying. It empties in about 4 hours.</w:t>
      </w:r>
    </w:p>
    <w:p w:rsidR="00C97514" w:rsidRDefault="00C97514" w:rsidP="00F73B35">
      <w:pPr>
        <w:pStyle w:val="ListParagraph"/>
        <w:numPr>
          <w:ilvl w:val="0"/>
          <w:numId w:val="32"/>
        </w:numPr>
        <w:spacing w:after="0"/>
      </w:pPr>
      <w:r>
        <w:t>Small Intestine – coiled hallow tube that extends from the stomach to the large intestine. It is about 2m in length. It is also 2.5m wide. It has three sections:</w:t>
      </w:r>
    </w:p>
    <w:p w:rsidR="00C97514" w:rsidRDefault="00C97514" w:rsidP="00F73B35">
      <w:pPr>
        <w:pStyle w:val="ListParagraph"/>
        <w:numPr>
          <w:ilvl w:val="0"/>
          <w:numId w:val="33"/>
        </w:numPr>
        <w:spacing w:after="0"/>
      </w:pPr>
      <w:r>
        <w:t>Duodenum: 25cm in length, acidic stomach contents mix with alkaline intestinal fluids. It neutralizes the acidity of chyme.</w:t>
      </w:r>
    </w:p>
    <w:p w:rsidR="00C97514" w:rsidRDefault="002B4833" w:rsidP="00F73B35">
      <w:pPr>
        <w:pStyle w:val="ListParagraph"/>
        <w:numPr>
          <w:ilvl w:val="0"/>
          <w:numId w:val="33"/>
        </w:numPr>
        <w:spacing w:after="0"/>
      </w:pPr>
      <w:r>
        <w:t>Jejunum – place where majority of digestion and absorption takes place</w:t>
      </w:r>
    </w:p>
    <w:p w:rsidR="002B4833" w:rsidRDefault="002B4833" w:rsidP="00F73B35">
      <w:pPr>
        <w:pStyle w:val="ListParagraph"/>
        <w:numPr>
          <w:ilvl w:val="0"/>
          <w:numId w:val="33"/>
        </w:numPr>
        <w:spacing w:after="0"/>
      </w:pPr>
      <w:r>
        <w:t xml:space="preserve">Ileum – connects small intestine to the large intestine, some nutrient absorption takes place here. </w:t>
      </w:r>
    </w:p>
    <w:p w:rsidR="00E23D51" w:rsidRDefault="00E23D51" w:rsidP="00E23D51">
      <w:pPr>
        <w:spacing w:after="0"/>
        <w:ind w:left="1080"/>
      </w:pPr>
      <w:r>
        <w:t xml:space="preserve">The lumen is the hollow space surrounded by the walls of the small and large intestines, each day fluids are secreted into the lumen, which lubricate the walls of the intestines, allowing for protection from chyme. </w:t>
      </w:r>
    </w:p>
    <w:p w:rsidR="00E23D51" w:rsidRDefault="00E23D51" w:rsidP="00E23D51">
      <w:pPr>
        <w:spacing w:after="0"/>
      </w:pPr>
      <w:r>
        <w:t>Accessory Organs</w:t>
      </w:r>
    </w:p>
    <w:p w:rsidR="00E23D51" w:rsidRDefault="00E23D51" w:rsidP="00F73B35">
      <w:pPr>
        <w:pStyle w:val="ListParagraph"/>
        <w:numPr>
          <w:ilvl w:val="0"/>
          <w:numId w:val="34"/>
        </w:numPr>
        <w:spacing w:after="0"/>
      </w:pPr>
      <w:r>
        <w:t>Liver – processes and stores many nutrients. It also makes cholesterol, and uses lipids to produce bile – substance that prepares fat and fat-soluble vitamins for absorption</w:t>
      </w:r>
    </w:p>
    <w:p w:rsidR="00E23D51" w:rsidRDefault="00E23D51" w:rsidP="00F73B35">
      <w:pPr>
        <w:pStyle w:val="ListParagraph"/>
        <w:numPr>
          <w:ilvl w:val="0"/>
          <w:numId w:val="34"/>
        </w:numPr>
        <w:spacing w:after="0"/>
      </w:pPr>
      <w:r>
        <w:t>Gallbladder – stores bile, until needed to be released.</w:t>
      </w:r>
    </w:p>
    <w:p w:rsidR="00E23D51" w:rsidRDefault="00E23D51" w:rsidP="00F73B35">
      <w:pPr>
        <w:pStyle w:val="ListParagraph"/>
        <w:numPr>
          <w:ilvl w:val="0"/>
          <w:numId w:val="34"/>
        </w:numPr>
        <w:spacing w:after="0"/>
      </w:pPr>
      <w:r>
        <w:lastRenderedPageBreak/>
        <w:t xml:space="preserve">Pancreas – produces and secretes most enzymes needed for breakdown of carbs, lipids and proteins in the GI tract. It also secretes bicarbonate ions that neutralize HCL in chyme when it enters duodenum. </w:t>
      </w:r>
    </w:p>
    <w:p w:rsidR="008476C7" w:rsidRDefault="008476C7" w:rsidP="008476C7">
      <w:pPr>
        <w:pStyle w:val="ListParagraph"/>
        <w:spacing w:after="0"/>
      </w:pPr>
    </w:p>
    <w:p w:rsidR="00DC611E" w:rsidRDefault="00DC611E" w:rsidP="008476C7">
      <w:pPr>
        <w:spacing w:after="0"/>
      </w:pPr>
      <w:r>
        <w:t>When chyme is in the duodenum, its fat and protein content triggers the release of a hormone cholecystokinin (CCK) from small intestinal cells. CCK enters the bloodstream and circulates the pancreas, stimulating it to secrete digestive enzymes into the duodenum.</w:t>
      </w:r>
    </w:p>
    <w:p w:rsidR="00DC611E" w:rsidRDefault="00DC611E" w:rsidP="00DC611E">
      <w:pPr>
        <w:spacing w:after="0"/>
        <w:ind w:left="360"/>
      </w:pPr>
    </w:p>
    <w:p w:rsidR="00DC611E" w:rsidRDefault="00DC611E" w:rsidP="008476C7">
      <w:pPr>
        <w:spacing w:after="0"/>
      </w:pPr>
      <w:r>
        <w:t xml:space="preserve">Absorbing Nutrients – the lining of the small intestine is folded and covered with villi. They aid in removing nutrients from chyme and transfer them into intestinal blood or lymph vessel. </w:t>
      </w:r>
    </w:p>
    <w:p w:rsidR="008476C7" w:rsidRDefault="008476C7" w:rsidP="008476C7">
      <w:pPr>
        <w:spacing w:after="0"/>
      </w:pPr>
      <w:r>
        <w:t xml:space="preserve">Portal Vein – vein delivers nutrients directly to the liver where many undergo processing before they enter the general circulation. </w:t>
      </w:r>
    </w:p>
    <w:p w:rsidR="008476C7" w:rsidRDefault="008476C7" w:rsidP="008476C7">
      <w:pPr>
        <w:spacing w:after="0"/>
      </w:pPr>
      <w:r>
        <w:t>Chylomicron – lipoprotein formed by intestinal cells. They move into a lacteal (lymph vessel in villus that absorbs most lipids), they eventually enter the blood stream.</w:t>
      </w:r>
    </w:p>
    <w:p w:rsidR="008476C7" w:rsidRDefault="008476C7" w:rsidP="008476C7">
      <w:pPr>
        <w:spacing w:after="0"/>
      </w:pPr>
      <w:r>
        <w:t xml:space="preserve">Remaining water and undigested material must pass through the </w:t>
      </w:r>
      <w:r>
        <w:rPr>
          <w:i/>
        </w:rPr>
        <w:t>ileocecal valve</w:t>
      </w:r>
      <w:r>
        <w:t xml:space="preserve"> before entering the large intestine.</w:t>
      </w:r>
    </w:p>
    <w:p w:rsidR="008476C7" w:rsidRDefault="008476C7" w:rsidP="00DC611E">
      <w:pPr>
        <w:spacing w:after="0"/>
        <w:ind w:left="360"/>
      </w:pPr>
    </w:p>
    <w:p w:rsidR="008476C7" w:rsidRDefault="008476C7" w:rsidP="00F73B35">
      <w:pPr>
        <w:pStyle w:val="ListParagraph"/>
        <w:numPr>
          <w:ilvl w:val="0"/>
          <w:numId w:val="35"/>
        </w:numPr>
        <w:spacing w:after="0"/>
      </w:pPr>
      <w:r>
        <w:t>Large Intestine – has no villi and is appx 1.5m in length. Very little carb, fat, and protein digestion and absorption takes place here. Its primary function is to dehydrate the fecal waste before leaving the body.</w:t>
      </w:r>
    </w:p>
    <w:p w:rsidR="00156089" w:rsidRDefault="00156089" w:rsidP="00156089">
      <w:pPr>
        <w:spacing w:after="0"/>
      </w:pPr>
    </w:p>
    <w:p w:rsidR="00156089" w:rsidRPr="00156089" w:rsidRDefault="00156089" w:rsidP="00156089">
      <w:pPr>
        <w:spacing w:after="0"/>
      </w:pPr>
      <w:r w:rsidRPr="00156089">
        <w:t>Cystic Fibrosis</w:t>
      </w:r>
    </w:p>
    <w:p w:rsidR="00580359" w:rsidRPr="00156089" w:rsidRDefault="00F73B35" w:rsidP="00F73B35">
      <w:pPr>
        <w:numPr>
          <w:ilvl w:val="4"/>
          <w:numId w:val="36"/>
        </w:numPr>
        <w:tabs>
          <w:tab w:val="num" w:pos="3600"/>
        </w:tabs>
        <w:spacing w:after="0"/>
      </w:pPr>
      <w:r w:rsidRPr="00156089">
        <w:t>Inherited, incurable disease</w:t>
      </w:r>
    </w:p>
    <w:p w:rsidR="00580359" w:rsidRPr="00156089" w:rsidRDefault="00F73B35" w:rsidP="00F73B35">
      <w:pPr>
        <w:numPr>
          <w:ilvl w:val="4"/>
          <w:numId w:val="36"/>
        </w:numPr>
        <w:tabs>
          <w:tab w:val="num" w:pos="3600"/>
        </w:tabs>
        <w:spacing w:after="0"/>
      </w:pPr>
      <w:r w:rsidRPr="00156089">
        <w:t>Thick mucus blocks passageways, and interferes with the organ’s ability to deliver digestive enzymes</w:t>
      </w:r>
    </w:p>
    <w:p w:rsidR="00156089" w:rsidRPr="00156089" w:rsidRDefault="00156089" w:rsidP="00156089">
      <w:pPr>
        <w:spacing w:after="0"/>
      </w:pPr>
      <w:r w:rsidRPr="00156089">
        <w:t>Inflammatory bowel disease</w:t>
      </w:r>
      <w:r w:rsidRPr="00156089">
        <w:tab/>
      </w:r>
    </w:p>
    <w:p w:rsidR="00580359" w:rsidRPr="00156089" w:rsidRDefault="00F73B35" w:rsidP="00F73B35">
      <w:pPr>
        <w:numPr>
          <w:ilvl w:val="3"/>
          <w:numId w:val="37"/>
        </w:numPr>
        <w:tabs>
          <w:tab w:val="num" w:pos="2880"/>
        </w:tabs>
        <w:spacing w:after="0"/>
      </w:pPr>
      <w:r w:rsidRPr="00156089">
        <w:t>Group of disease that cause inflammation/swelling of intestines</w:t>
      </w:r>
    </w:p>
    <w:p w:rsidR="00580359" w:rsidRPr="00156089" w:rsidRDefault="00F73B35" w:rsidP="00F73B35">
      <w:pPr>
        <w:numPr>
          <w:ilvl w:val="3"/>
          <w:numId w:val="37"/>
        </w:numPr>
        <w:tabs>
          <w:tab w:val="num" w:pos="2880"/>
        </w:tabs>
        <w:spacing w:after="0"/>
      </w:pPr>
      <w:r w:rsidRPr="00156089">
        <w:t xml:space="preserve"> E.g. Crohn’s disease and ulcerative colitis</w:t>
      </w:r>
    </w:p>
    <w:p w:rsidR="00156089" w:rsidRDefault="00156089" w:rsidP="00156089">
      <w:pPr>
        <w:spacing w:after="0"/>
      </w:pPr>
      <w:r>
        <w:t>Constipation</w:t>
      </w:r>
    </w:p>
    <w:p w:rsidR="00580359" w:rsidRDefault="00F73B35" w:rsidP="00F73B35">
      <w:pPr>
        <w:numPr>
          <w:ilvl w:val="0"/>
          <w:numId w:val="38"/>
        </w:numPr>
        <w:spacing w:after="0"/>
      </w:pPr>
      <w:r w:rsidRPr="00156089">
        <w:t>Difficult and infrequent bowel movements</w:t>
      </w:r>
    </w:p>
    <w:p w:rsidR="006C44DA" w:rsidRPr="00156089" w:rsidRDefault="006C44DA" w:rsidP="006C44DA">
      <w:pPr>
        <w:spacing w:after="0"/>
        <w:ind w:left="720"/>
      </w:pPr>
    </w:p>
    <w:p w:rsidR="006C44DA" w:rsidRDefault="00156089" w:rsidP="00156089">
      <w:r w:rsidRPr="00156089">
        <w:t xml:space="preserve">Causes: </w:t>
      </w:r>
      <w:r w:rsidR="00F73B35" w:rsidRPr="00156089">
        <w:t>Lack of fibre in the diet</w:t>
      </w:r>
      <w:r>
        <w:t xml:space="preserve">, </w:t>
      </w:r>
      <w:r w:rsidRPr="00156089">
        <w:t>inadequate</w:t>
      </w:r>
      <w:r w:rsidR="00F73B35" w:rsidRPr="00156089">
        <w:t xml:space="preserve"> water intake</w:t>
      </w:r>
      <w:r>
        <w:t xml:space="preserve">, </w:t>
      </w:r>
      <w:r w:rsidR="00F73B35" w:rsidRPr="00156089">
        <w:t>Anxiety or depression</w:t>
      </w:r>
      <w:r>
        <w:t xml:space="preserve">, </w:t>
      </w:r>
      <w:r w:rsidR="00F73B35" w:rsidRPr="00156089">
        <w:t>Changes in daily routine</w:t>
      </w:r>
      <w:r>
        <w:t xml:space="preserve">, and </w:t>
      </w:r>
      <w:r w:rsidRPr="00156089">
        <w:t>ignoring</w:t>
      </w:r>
      <w:r w:rsidR="00F73B35" w:rsidRPr="00156089">
        <w:t xml:space="preserve"> the need to defecate</w:t>
      </w:r>
    </w:p>
    <w:p w:rsidR="006C44DA" w:rsidRDefault="006C44DA" w:rsidP="00156089">
      <w:r>
        <w:t>Vomiting</w:t>
      </w:r>
    </w:p>
    <w:p w:rsidR="00580359" w:rsidRPr="006C44DA" w:rsidRDefault="00F73B35" w:rsidP="00F73B35">
      <w:pPr>
        <w:numPr>
          <w:ilvl w:val="0"/>
          <w:numId w:val="39"/>
        </w:numPr>
      </w:pPr>
      <w:r w:rsidRPr="006C44DA">
        <w:t>Contraction of the abdominal muscles to expel toxic stomach and duodenal contents</w:t>
      </w:r>
    </w:p>
    <w:p w:rsidR="006C44DA" w:rsidRPr="006C44DA" w:rsidRDefault="006C44DA" w:rsidP="006C44DA">
      <w:r w:rsidRPr="006C44DA">
        <w:rPr>
          <w:bCs/>
          <w:lang w:val="en-US"/>
        </w:rPr>
        <w:t>Causes</w:t>
      </w:r>
      <w:r w:rsidRPr="006C44DA">
        <w:rPr>
          <w:lang w:val="en-US"/>
        </w:rPr>
        <w:t>:  Ingestion of toxic substances, intense pain, head injury, motion sickness, pregnancy, or touching back of throat</w:t>
      </w:r>
    </w:p>
    <w:p w:rsidR="006C44DA" w:rsidRDefault="006C44DA" w:rsidP="006C44DA">
      <w:r w:rsidRPr="006C44DA">
        <w:rPr>
          <w:bCs/>
          <w:lang w:val="en-US"/>
        </w:rPr>
        <w:t>Treatment</w:t>
      </w:r>
      <w:r w:rsidRPr="006C44DA">
        <w:rPr>
          <w:lang w:val="en-US"/>
        </w:rPr>
        <w:t>:</w:t>
      </w:r>
      <w:r>
        <w:rPr>
          <w:lang w:val="en-US"/>
        </w:rPr>
        <w:t xml:space="preserve"> </w:t>
      </w:r>
      <w:r w:rsidRPr="006C44DA">
        <w:rPr>
          <w:lang w:val="en-US"/>
        </w:rPr>
        <w:t>Avoid solid food until resolved</w:t>
      </w:r>
      <w:r>
        <w:rPr>
          <w:lang w:val="en-US"/>
        </w:rPr>
        <w:t xml:space="preserve">, </w:t>
      </w:r>
      <w:r w:rsidRPr="006C44DA">
        <w:rPr>
          <w:lang w:val="en-US"/>
        </w:rPr>
        <w:t>Sip water or non-carbonated beverages, if tolerated, to prevent dehydration</w:t>
      </w:r>
    </w:p>
    <w:p w:rsidR="006C44DA" w:rsidRPr="006C44DA" w:rsidRDefault="006C44DA" w:rsidP="006C44DA">
      <w:r>
        <w:lastRenderedPageBreak/>
        <w:t>Heartburn</w:t>
      </w:r>
    </w:p>
    <w:p w:rsidR="00580359" w:rsidRPr="006C44DA" w:rsidRDefault="00F73B35" w:rsidP="00F73B35">
      <w:pPr>
        <w:numPr>
          <w:ilvl w:val="0"/>
          <w:numId w:val="40"/>
        </w:numPr>
        <w:spacing w:after="0"/>
      </w:pPr>
      <w:r w:rsidRPr="006C44DA">
        <w:rPr>
          <w:lang w:val="en-US"/>
        </w:rPr>
        <w:t>Gnawing pain or burning in upper chest</w:t>
      </w:r>
    </w:p>
    <w:p w:rsidR="00580359" w:rsidRPr="006C44DA" w:rsidRDefault="00F73B35" w:rsidP="00F73B35">
      <w:pPr>
        <w:numPr>
          <w:ilvl w:val="0"/>
          <w:numId w:val="40"/>
        </w:numPr>
        <w:spacing w:after="0"/>
      </w:pPr>
      <w:r w:rsidRPr="006C44DA">
        <w:t xml:space="preserve"> Occasional heartburn affects about 50% of North American adults</w:t>
      </w:r>
    </w:p>
    <w:p w:rsidR="00580359" w:rsidRDefault="00F73B35" w:rsidP="00F73B35">
      <w:pPr>
        <w:numPr>
          <w:ilvl w:val="0"/>
          <w:numId w:val="40"/>
        </w:numPr>
        <w:spacing w:after="0"/>
      </w:pPr>
      <w:r w:rsidRPr="006C44DA">
        <w:t>Results when stomach acid enters into the esophagus</w:t>
      </w:r>
    </w:p>
    <w:p w:rsidR="006C44DA" w:rsidRDefault="006C44DA" w:rsidP="006C44DA">
      <w:pPr>
        <w:spacing w:after="0"/>
      </w:pPr>
    </w:p>
    <w:p w:rsidR="006C44DA" w:rsidRPr="006C44DA" w:rsidRDefault="006C44DA" w:rsidP="006C44DA">
      <w:pPr>
        <w:spacing w:after="0"/>
      </w:pPr>
      <w:r>
        <w:t xml:space="preserve">Peptic Ulcers - </w:t>
      </w:r>
      <w:r w:rsidRPr="006C44DA">
        <w:rPr>
          <w:lang w:val="en-US"/>
        </w:rPr>
        <w:t>Sore in the lining of the stomach or duodenum</w:t>
      </w:r>
    </w:p>
    <w:p w:rsidR="006C44DA" w:rsidRPr="006C44DA" w:rsidRDefault="006C44DA" w:rsidP="006C44DA">
      <w:pPr>
        <w:spacing w:after="0"/>
      </w:pPr>
      <w:r w:rsidRPr="006C44DA">
        <w:rPr>
          <w:lang w:val="en-US"/>
        </w:rPr>
        <w:t xml:space="preserve">Symptoms:  </w:t>
      </w:r>
    </w:p>
    <w:p w:rsidR="00580359" w:rsidRPr="006C44DA" w:rsidRDefault="00F73B35" w:rsidP="00F73B35">
      <w:pPr>
        <w:numPr>
          <w:ilvl w:val="2"/>
          <w:numId w:val="41"/>
        </w:numPr>
        <w:tabs>
          <w:tab w:val="num" w:pos="2160"/>
        </w:tabs>
        <w:spacing w:after="0"/>
      </w:pPr>
      <w:r w:rsidRPr="006C44DA">
        <w:rPr>
          <w:lang w:val="en-US"/>
        </w:rPr>
        <w:t>Deep, dull upper abdominal pain ~2 hrs after eating</w:t>
      </w:r>
    </w:p>
    <w:p w:rsidR="00580359" w:rsidRPr="006C44DA" w:rsidRDefault="00F73B35" w:rsidP="00F73B35">
      <w:pPr>
        <w:numPr>
          <w:ilvl w:val="2"/>
          <w:numId w:val="41"/>
        </w:numPr>
        <w:tabs>
          <w:tab w:val="num" w:pos="2160"/>
        </w:tabs>
        <w:spacing w:after="0"/>
      </w:pPr>
      <w:r w:rsidRPr="006C44DA">
        <w:rPr>
          <w:lang w:val="en-US"/>
        </w:rPr>
        <w:t xml:space="preserve">Often caused by </w:t>
      </w:r>
      <w:r w:rsidRPr="006C44DA">
        <w:rPr>
          <w:i/>
          <w:iCs/>
          <w:lang w:val="en-US"/>
        </w:rPr>
        <w:t xml:space="preserve">Helicobacter pylori </w:t>
      </w:r>
      <w:r w:rsidRPr="006C44DA">
        <w:rPr>
          <w:lang w:val="en-US"/>
        </w:rPr>
        <w:t>infection</w:t>
      </w:r>
    </w:p>
    <w:p w:rsidR="006C44DA" w:rsidRPr="006C44DA" w:rsidRDefault="006C44DA" w:rsidP="006C44DA">
      <w:pPr>
        <w:spacing w:after="0"/>
      </w:pPr>
      <w:r w:rsidRPr="006C44DA">
        <w:rPr>
          <w:lang w:val="en-US"/>
        </w:rPr>
        <w:t xml:space="preserve"> </w:t>
      </w:r>
    </w:p>
    <w:p w:rsidR="006C44DA" w:rsidRPr="006C44DA" w:rsidRDefault="006C44DA" w:rsidP="006C44DA">
      <w:pPr>
        <w:spacing w:after="0"/>
      </w:pPr>
      <w:r w:rsidRPr="006C44DA">
        <w:rPr>
          <w:lang w:val="en-US"/>
        </w:rPr>
        <w:t xml:space="preserve">Treatment: </w:t>
      </w:r>
    </w:p>
    <w:p w:rsidR="00580359" w:rsidRPr="006C44DA" w:rsidRDefault="00F73B35" w:rsidP="00F73B35">
      <w:pPr>
        <w:numPr>
          <w:ilvl w:val="2"/>
          <w:numId w:val="42"/>
        </w:numPr>
        <w:tabs>
          <w:tab w:val="num" w:pos="2160"/>
        </w:tabs>
        <w:spacing w:after="0"/>
      </w:pPr>
      <w:r w:rsidRPr="006C44DA">
        <w:rPr>
          <w:lang w:val="en-US"/>
        </w:rPr>
        <w:t xml:space="preserve">Antibiotics to eliminate </w:t>
      </w:r>
      <w:r w:rsidR="006C44DA" w:rsidRPr="006C44DA">
        <w:rPr>
          <w:i/>
          <w:iCs/>
          <w:lang w:val="en-US"/>
        </w:rPr>
        <w:t>Helicobacter pylori</w:t>
      </w:r>
    </w:p>
    <w:p w:rsidR="006C44DA" w:rsidRPr="006C44DA" w:rsidRDefault="00F73B35" w:rsidP="00F73B35">
      <w:pPr>
        <w:numPr>
          <w:ilvl w:val="2"/>
          <w:numId w:val="42"/>
        </w:numPr>
        <w:tabs>
          <w:tab w:val="num" w:pos="2160"/>
        </w:tabs>
        <w:spacing w:after="0"/>
      </w:pPr>
      <w:r w:rsidRPr="006C44DA">
        <w:rPr>
          <w:lang w:val="en-US"/>
        </w:rPr>
        <w:t xml:space="preserve">Identification and avoidance of aggravating foods </w:t>
      </w:r>
    </w:p>
    <w:p w:rsidR="006C44DA" w:rsidRDefault="006C44DA" w:rsidP="006C44DA">
      <w:pPr>
        <w:tabs>
          <w:tab w:val="num" w:pos="2160"/>
        </w:tabs>
        <w:spacing w:after="0"/>
        <w:ind w:left="786"/>
      </w:pPr>
    </w:p>
    <w:p w:rsidR="006C44DA" w:rsidRPr="006C44DA" w:rsidRDefault="006C44DA" w:rsidP="006C44DA">
      <w:pPr>
        <w:spacing w:after="0"/>
      </w:pPr>
      <w:r>
        <w:t>Inflammatory Bowel Disease</w:t>
      </w:r>
    </w:p>
    <w:p w:rsidR="00580359" w:rsidRPr="006C44DA" w:rsidRDefault="00F73B35" w:rsidP="00F73B35">
      <w:pPr>
        <w:numPr>
          <w:ilvl w:val="0"/>
          <w:numId w:val="42"/>
        </w:numPr>
        <w:spacing w:after="0"/>
      </w:pPr>
      <w:r w:rsidRPr="006C44DA">
        <w:rPr>
          <w:lang w:val="en-US"/>
        </w:rPr>
        <w:t>Affects ~10 to 30% of adults</w:t>
      </w:r>
    </w:p>
    <w:p w:rsidR="00580359" w:rsidRPr="006C44DA" w:rsidRDefault="00F73B35" w:rsidP="00F73B35">
      <w:pPr>
        <w:numPr>
          <w:ilvl w:val="2"/>
          <w:numId w:val="42"/>
        </w:numPr>
        <w:spacing w:after="0"/>
      </w:pPr>
      <w:r w:rsidRPr="006C44DA">
        <w:rPr>
          <w:lang w:val="en-US"/>
        </w:rPr>
        <w:t>Intestinal cramps and abnormal bowel function (ranges from diarrhea to constipation)</w:t>
      </w:r>
    </w:p>
    <w:p w:rsidR="00580359" w:rsidRPr="006C44DA" w:rsidRDefault="00F73B35" w:rsidP="00F73B35">
      <w:pPr>
        <w:numPr>
          <w:ilvl w:val="2"/>
          <w:numId w:val="42"/>
        </w:numPr>
        <w:spacing w:after="0"/>
      </w:pPr>
      <w:r w:rsidRPr="006C44DA">
        <w:rPr>
          <w:lang w:val="en-US"/>
        </w:rPr>
        <w:t>Unknown causes — linked to stress</w:t>
      </w:r>
    </w:p>
    <w:p w:rsidR="007A7437" w:rsidRDefault="006C44DA" w:rsidP="006C44DA">
      <w:pPr>
        <w:spacing w:after="0"/>
      </w:pPr>
      <w:r w:rsidRPr="006C44DA">
        <w:rPr>
          <w:lang w:val="en-US"/>
        </w:rPr>
        <w:t>Treatment: includes stress management, elimination of foods, such as milk and milk products, legumes, and certain vegetables</w:t>
      </w:r>
    </w:p>
    <w:p w:rsidR="007A7437" w:rsidRDefault="007A7437" w:rsidP="006C44DA">
      <w:pPr>
        <w:spacing w:after="0"/>
      </w:pPr>
    </w:p>
    <w:p w:rsidR="007A7437" w:rsidRDefault="007A7437" w:rsidP="006C44DA">
      <w:pPr>
        <w:spacing w:after="0"/>
      </w:pPr>
      <w:r>
        <w:t xml:space="preserve">Week 5 </w:t>
      </w:r>
      <w:r w:rsidR="001B17D3">
        <w:t>–</w:t>
      </w:r>
      <w:r>
        <w:t xml:space="preserve"> Carbohydrates</w:t>
      </w:r>
    </w:p>
    <w:p w:rsidR="001B17D3" w:rsidRDefault="001B17D3" w:rsidP="006C44DA">
      <w:pPr>
        <w:spacing w:after="0"/>
      </w:pPr>
    </w:p>
    <w:p w:rsidR="001B17D3" w:rsidRDefault="001B17D3" w:rsidP="006C44DA">
      <w:pPr>
        <w:spacing w:after="0"/>
      </w:pPr>
      <w:r>
        <w:t xml:space="preserve">Carbohydrates are a </w:t>
      </w:r>
      <w:r w:rsidR="00275019">
        <w:t>major</w:t>
      </w:r>
      <w:r>
        <w:t xml:space="preserve"> and primary source of energy for the cells. </w:t>
      </w:r>
    </w:p>
    <w:p w:rsidR="001B17D3" w:rsidRDefault="001B17D3" w:rsidP="006C44DA">
      <w:pPr>
        <w:spacing w:after="0"/>
      </w:pPr>
    </w:p>
    <w:p w:rsidR="001B17D3" w:rsidRDefault="001B17D3" w:rsidP="006C44DA">
      <w:pPr>
        <w:spacing w:after="0"/>
      </w:pPr>
      <w:r>
        <w:t>Simple Carbohydrates – Sugars</w:t>
      </w:r>
    </w:p>
    <w:p w:rsidR="001B17D3" w:rsidRDefault="001B17D3" w:rsidP="006C44DA">
      <w:pPr>
        <w:spacing w:after="0"/>
      </w:pPr>
      <w:r>
        <w:t>Monosaccharide (one) – simplest form of sugar, and is the basic chemical unit of carbohydrates.</w:t>
      </w:r>
    </w:p>
    <w:p w:rsidR="001B17D3" w:rsidRDefault="001B17D3" w:rsidP="00F73B35">
      <w:pPr>
        <w:pStyle w:val="ListParagraph"/>
        <w:numPr>
          <w:ilvl w:val="0"/>
          <w:numId w:val="43"/>
        </w:numPr>
        <w:spacing w:after="0"/>
      </w:pPr>
      <w:r>
        <w:t xml:space="preserve">Glucose – most important monosaccharide in the human body because it is the primary fuel for muscle and other cells. Red blood cells and nervous system rely on glucose for energy. </w:t>
      </w:r>
    </w:p>
    <w:p w:rsidR="001B17D3" w:rsidRDefault="001B17D3" w:rsidP="00F73B35">
      <w:pPr>
        <w:pStyle w:val="ListParagraph"/>
        <w:numPr>
          <w:ilvl w:val="0"/>
          <w:numId w:val="43"/>
        </w:numPr>
        <w:spacing w:after="0"/>
      </w:pPr>
      <w:r>
        <w:t xml:space="preserve">Fructose – naturally fount in fruits, honey etc… It tastes much sweeter than </w:t>
      </w:r>
      <w:r w:rsidR="00275019">
        <w:t>glucose;</w:t>
      </w:r>
      <w:r>
        <w:t xml:space="preserve"> it is commonly added to foods. The body doesn’t have much need for it, and so it is usually converted into fat.</w:t>
      </w:r>
    </w:p>
    <w:p w:rsidR="001B17D3" w:rsidRPr="006C44DA" w:rsidRDefault="001B17D3" w:rsidP="00F73B35">
      <w:pPr>
        <w:pStyle w:val="ListParagraph"/>
        <w:numPr>
          <w:ilvl w:val="0"/>
          <w:numId w:val="43"/>
        </w:numPr>
        <w:spacing w:after="0"/>
      </w:pPr>
      <w:r>
        <w:t>Galactose – not commonly found in foods, it is a component of lactose which is found in milk. It is necessary for the production of breast milk</w:t>
      </w:r>
    </w:p>
    <w:p w:rsidR="00156089" w:rsidRDefault="00156089" w:rsidP="00156089">
      <w:pPr>
        <w:spacing w:after="0"/>
      </w:pPr>
    </w:p>
    <w:p w:rsidR="001B17D3" w:rsidRDefault="00BC5C71" w:rsidP="00156089">
      <w:pPr>
        <w:spacing w:after="0"/>
      </w:pPr>
      <w:r>
        <w:t xml:space="preserve">Disaccharides (two) </w:t>
      </w:r>
    </w:p>
    <w:p w:rsidR="00BC5C71" w:rsidRDefault="00BC5C71" w:rsidP="00F73B35">
      <w:pPr>
        <w:pStyle w:val="ListParagraph"/>
        <w:numPr>
          <w:ilvl w:val="0"/>
          <w:numId w:val="44"/>
        </w:numPr>
        <w:spacing w:after="0"/>
      </w:pPr>
      <w:r>
        <w:t>Maltose (malt sugar) – Glucose+Glucose. Few foods contain maltose.</w:t>
      </w:r>
    </w:p>
    <w:p w:rsidR="00BC5C71" w:rsidRDefault="00BC5C71" w:rsidP="00F73B35">
      <w:pPr>
        <w:pStyle w:val="ListParagraph"/>
        <w:numPr>
          <w:ilvl w:val="0"/>
          <w:numId w:val="44"/>
        </w:numPr>
        <w:spacing w:after="0"/>
      </w:pPr>
      <w:r>
        <w:t>Sucrose (table sugar) – Glucose+Fructose. Found in many foods, however, the refining process strips away any nutrients, and minerals from it. It has close to the same nutritional value as honey</w:t>
      </w:r>
    </w:p>
    <w:p w:rsidR="00BC5C71" w:rsidRPr="00156089" w:rsidRDefault="00BC5C71" w:rsidP="00F73B35">
      <w:pPr>
        <w:pStyle w:val="ListParagraph"/>
        <w:numPr>
          <w:ilvl w:val="0"/>
          <w:numId w:val="44"/>
        </w:numPr>
        <w:spacing w:after="0"/>
      </w:pPr>
      <w:r>
        <w:lastRenderedPageBreak/>
        <w:t>Lactose (milk sugar) – Glucose+Galactose. Found in most milk and milk products. People who are lactose intolerant lack lactase enzymes that breakdown lactose.</w:t>
      </w:r>
    </w:p>
    <w:p w:rsidR="00156089" w:rsidRDefault="00156089" w:rsidP="00156089">
      <w:pPr>
        <w:spacing w:after="0"/>
      </w:pPr>
    </w:p>
    <w:p w:rsidR="00FA57B6" w:rsidRDefault="00FA57B6" w:rsidP="00156089">
      <w:pPr>
        <w:spacing w:after="0"/>
      </w:pPr>
      <w:r>
        <w:t xml:space="preserve">Sweeteners – widely added to processed foods. Sugar also serves as a preservative, inhibiting the growth of moulds and bacteria that would otherwise cause food spoilage. </w:t>
      </w:r>
    </w:p>
    <w:p w:rsidR="00FA57B6" w:rsidRDefault="00FA57B6" w:rsidP="00156089">
      <w:pPr>
        <w:spacing w:after="0"/>
      </w:pPr>
      <w:r>
        <w:t xml:space="preserve">Nutritive sweeteners – contributes energy to foods. </w:t>
      </w:r>
    </w:p>
    <w:p w:rsidR="008E2D46" w:rsidRDefault="008E2D46" w:rsidP="00156089">
      <w:pPr>
        <w:spacing w:after="0"/>
      </w:pPr>
      <w:r>
        <w:t>Added sugars – sugars and syrups that are added to foods during processing or preparation.</w:t>
      </w:r>
    </w:p>
    <w:p w:rsidR="008E2D46" w:rsidRDefault="008E2D46" w:rsidP="00156089">
      <w:pPr>
        <w:spacing w:after="0"/>
      </w:pPr>
    </w:p>
    <w:p w:rsidR="008E2D46" w:rsidRDefault="008E2D46" w:rsidP="00156089">
      <w:pPr>
        <w:spacing w:after="0"/>
      </w:pPr>
      <w:r>
        <w:t>Alternative Sweeteners – substances that sweeten foods while providing little or no kilocalories. They include sugar alcohols such as sorbitol, xylitol, and mannitol. They supply 2 kcal/gram.</w:t>
      </w:r>
    </w:p>
    <w:p w:rsidR="008E2D46" w:rsidRDefault="008E2D46" w:rsidP="00156089">
      <w:pPr>
        <w:spacing w:after="0"/>
      </w:pPr>
    </w:p>
    <w:p w:rsidR="008E2D46" w:rsidRDefault="008E2D46" w:rsidP="00156089">
      <w:pPr>
        <w:spacing w:after="0"/>
      </w:pPr>
      <w:r>
        <w:t xml:space="preserve">Nonnutritive Sweeteners – a group of synthetic compounds that elicit an intensely sweet taste when compared to the same amount of sugar. You need a very small amount to sweeten </w:t>
      </w:r>
      <w:r w:rsidR="00D62149">
        <w:t xml:space="preserve">foods, and give no energy per serving. </w:t>
      </w:r>
    </w:p>
    <w:p w:rsidR="00D62149" w:rsidRDefault="00D62149" w:rsidP="00F73B35">
      <w:pPr>
        <w:pStyle w:val="ListParagraph"/>
        <w:numPr>
          <w:ilvl w:val="0"/>
          <w:numId w:val="45"/>
        </w:numPr>
        <w:spacing w:after="0"/>
      </w:pPr>
      <w:r>
        <w:t>Aspartame – consists of phenylalanine and aspartic acid. People with phenylketonuria should avoid aspartame.</w:t>
      </w:r>
    </w:p>
    <w:p w:rsidR="00D62149" w:rsidRDefault="00275019" w:rsidP="00F73B35">
      <w:pPr>
        <w:pStyle w:val="ListParagraph"/>
        <w:numPr>
          <w:ilvl w:val="0"/>
          <w:numId w:val="45"/>
        </w:numPr>
        <w:spacing w:after="0"/>
      </w:pPr>
      <w:r>
        <w:t>Sucralose</w:t>
      </w:r>
      <w:r w:rsidR="00D62149">
        <w:t xml:space="preserve"> or Splenda – sugar molecule that has been chemically modified to escape digestion and absorption.</w:t>
      </w:r>
    </w:p>
    <w:p w:rsidR="00D62149" w:rsidRDefault="00D62149" w:rsidP="00B92CD9">
      <w:pPr>
        <w:spacing w:after="0"/>
      </w:pPr>
    </w:p>
    <w:p w:rsidR="00B92CD9" w:rsidRDefault="00B92CD9" w:rsidP="00B92CD9">
      <w:pPr>
        <w:spacing w:after="0"/>
      </w:pPr>
      <w:r>
        <w:t>Complex Carbohydrates or Polysaccharides are comprised of 10 or more monosaccharides bonded together.</w:t>
      </w:r>
    </w:p>
    <w:p w:rsidR="00B92CD9" w:rsidRDefault="00B92CD9" w:rsidP="00B92CD9">
      <w:pPr>
        <w:pStyle w:val="ListParagraph"/>
        <w:numPr>
          <w:ilvl w:val="0"/>
          <w:numId w:val="46"/>
        </w:numPr>
        <w:spacing w:after="0"/>
      </w:pPr>
      <w:r>
        <w:t xml:space="preserve">Starch and Glycogen </w:t>
      </w:r>
      <w:r w:rsidR="00086AC7">
        <w:t xml:space="preserve">– contain hundreds of glucose molecules bound together in a chain like structure. Plants store it as starch, in their seeds, roots and stems. </w:t>
      </w:r>
      <w:r w:rsidR="00275019">
        <w:t>Bread</w:t>
      </w:r>
      <w:r w:rsidR="00086AC7">
        <w:t xml:space="preserve"> and cereal products made from rice, wheat, oat, and barley are all rich sources of starch. Glycogen on the other hand is stored in animals and humans, in limited amounts. It is stores primarily in the liver, and muscles. Glycogen breaks down soon after death, and so animals are not a source of it. </w:t>
      </w:r>
    </w:p>
    <w:p w:rsidR="00086AC7" w:rsidRDefault="00086AC7" w:rsidP="00B92CD9">
      <w:pPr>
        <w:pStyle w:val="ListParagraph"/>
        <w:numPr>
          <w:ilvl w:val="0"/>
          <w:numId w:val="46"/>
        </w:numPr>
        <w:spacing w:after="0"/>
      </w:pPr>
      <w:r>
        <w:t>Fibre – complex carbs comprised of monosaccharides connected by bonds that humans cannot digest. Cellulose, hemicellulose, pectin, gums, and mucilage are carb forms of fibre. Lignin is the only type of fibre that isn’t a carb.</w:t>
      </w:r>
    </w:p>
    <w:p w:rsidR="00086AC7" w:rsidRDefault="00086AC7" w:rsidP="00086AC7">
      <w:pPr>
        <w:pStyle w:val="ListParagraph"/>
        <w:numPr>
          <w:ilvl w:val="0"/>
          <w:numId w:val="47"/>
        </w:numPr>
        <w:spacing w:after="0"/>
      </w:pPr>
      <w:r>
        <w:t>Soluble Fibre – such as pectin and gums, dissolve well in water Ex: beans, apples, carrots</w:t>
      </w:r>
    </w:p>
    <w:p w:rsidR="00086AC7" w:rsidRDefault="00086AC7" w:rsidP="00086AC7">
      <w:pPr>
        <w:pStyle w:val="ListParagraph"/>
        <w:numPr>
          <w:ilvl w:val="0"/>
          <w:numId w:val="47"/>
        </w:numPr>
        <w:spacing w:after="0"/>
      </w:pPr>
      <w:r>
        <w:t>Insoluble Fibre – such as cellulose generally do not dissolve in water. Ex: whole wheat products</w:t>
      </w:r>
    </w:p>
    <w:p w:rsidR="00086AC7" w:rsidRDefault="00086AC7" w:rsidP="00086AC7">
      <w:pPr>
        <w:pStyle w:val="ListParagraph"/>
        <w:numPr>
          <w:ilvl w:val="0"/>
          <w:numId w:val="47"/>
        </w:numPr>
        <w:spacing w:after="0"/>
      </w:pPr>
      <w:r>
        <w:t>Only plant foods provide fibre. It adds bulk to the diet for improved digestion.</w:t>
      </w:r>
    </w:p>
    <w:p w:rsidR="00086AC7" w:rsidRDefault="00086AC7" w:rsidP="00086AC7">
      <w:pPr>
        <w:spacing w:after="0"/>
      </w:pPr>
    </w:p>
    <w:p w:rsidR="00086AC7" w:rsidRDefault="00086AC7" w:rsidP="00086AC7">
      <w:pPr>
        <w:spacing w:after="0"/>
      </w:pPr>
      <w:r>
        <w:t xml:space="preserve">What happens to carbs in the </w:t>
      </w:r>
      <w:r w:rsidR="00275019">
        <w:t>body?</w:t>
      </w:r>
      <w:r>
        <w:t xml:space="preserve"> </w:t>
      </w:r>
    </w:p>
    <w:p w:rsidR="00086AC7" w:rsidRDefault="00086AC7" w:rsidP="00086AC7">
      <w:pPr>
        <w:spacing w:after="0"/>
      </w:pPr>
      <w:r>
        <w:t>The small intestine is the main site for carb digestion and absorption, but it begins in the mouth with salivary amylase converting some oat into ma</w:t>
      </w:r>
      <w:r w:rsidR="005F552E">
        <w:t>l</w:t>
      </w:r>
      <w:r>
        <w:t>tose. It stops after entering the stomach. In the small intestine, the pancreas releases pancreatic amylase that breaks down the remaining polysaccharides</w:t>
      </w:r>
      <w:r w:rsidR="005F552E">
        <w:t xml:space="preserve">. Glucose molecules are them absorbed into the intestinal bloodstream and transported to liver via portal vein.  </w:t>
      </w:r>
    </w:p>
    <w:p w:rsidR="005F552E" w:rsidRDefault="005F552E" w:rsidP="00086AC7">
      <w:pPr>
        <w:spacing w:after="0"/>
      </w:pPr>
      <w:r>
        <w:lastRenderedPageBreak/>
        <w:t>Sucrase and Lactase break down sucrose and lactose molecules in order for them to enter the bloodstream.</w:t>
      </w:r>
    </w:p>
    <w:p w:rsidR="005F552E" w:rsidRDefault="005F552E" w:rsidP="00086AC7">
      <w:pPr>
        <w:spacing w:after="0"/>
      </w:pPr>
      <w:r>
        <w:t>Soluble fibres are fermented in the large intestine, while insoluble fibres add bulk to the feces for a softer and easier bowel movement.</w:t>
      </w:r>
    </w:p>
    <w:p w:rsidR="005F552E" w:rsidRDefault="005F552E" w:rsidP="00086AC7">
      <w:pPr>
        <w:spacing w:after="0"/>
      </w:pPr>
    </w:p>
    <w:p w:rsidR="005F552E" w:rsidRDefault="005F552E" w:rsidP="00086AC7">
      <w:pPr>
        <w:spacing w:after="0"/>
      </w:pPr>
      <w:r>
        <w:t xml:space="preserve">Maintaining Blood Glucose Levels </w:t>
      </w:r>
    </w:p>
    <w:p w:rsidR="00762151" w:rsidRDefault="005F552E" w:rsidP="00086AC7">
      <w:pPr>
        <w:spacing w:after="0"/>
      </w:pPr>
      <w:r>
        <w:t xml:space="preserve">The pancreas contains beta cells that produce insulin, and groups of alpha cells that produce glucagon both are </w:t>
      </w:r>
      <w:r w:rsidR="002E2313">
        <w:t>hormones that regulate</w:t>
      </w:r>
      <w:r>
        <w:t xml:space="preserve"> blood glucose levels.</w:t>
      </w:r>
      <w:r w:rsidR="002E2313">
        <w:t xml:space="preserve"> A healthy </w:t>
      </w:r>
      <w:r w:rsidR="00275019">
        <w:t>person’s</w:t>
      </w:r>
      <w:r w:rsidR="002E2313">
        <w:t xml:space="preserve"> blood glucose levels range from 3.9 and 6.0 mmol/L. When food has not been consumes blood glucose levels are usually low, however, once any food is eaten it rises again.</w:t>
      </w:r>
    </w:p>
    <w:p w:rsidR="00762151" w:rsidRDefault="002E2313" w:rsidP="00762151">
      <w:pPr>
        <w:pStyle w:val="ListParagraph"/>
        <w:numPr>
          <w:ilvl w:val="0"/>
          <w:numId w:val="49"/>
        </w:numPr>
        <w:spacing w:after="0"/>
      </w:pPr>
      <w:r>
        <w:t>As blood glucose rises, the pancreas secretes insulin to lower it, as it enables glucose to enter most cells. It also influences fat and protein metabolism, as it promotes fat, glycogen and protein production.</w:t>
      </w:r>
    </w:p>
    <w:p w:rsidR="005F552E" w:rsidRDefault="002E2313" w:rsidP="00762151">
      <w:pPr>
        <w:pStyle w:val="ListParagraph"/>
        <w:numPr>
          <w:ilvl w:val="0"/>
          <w:numId w:val="49"/>
        </w:numPr>
        <w:spacing w:after="0"/>
      </w:pPr>
      <w:r>
        <w:t xml:space="preserve"> In contrast, glucagon is released when the blood glucose levels are too low, as it prompts the breakdown of glycogen. The process is known as glycogenolysis. It also stimulates liver and kidney cells to produce glucose from amino acids, and lastly it stimulates lipolysis, which is the breakdown of triglycerides into glycerol and fatty acids.</w:t>
      </w:r>
    </w:p>
    <w:p w:rsidR="002E2313" w:rsidRDefault="002E2313" w:rsidP="00762151">
      <w:pPr>
        <w:pStyle w:val="ListParagraph"/>
        <w:numPr>
          <w:ilvl w:val="0"/>
          <w:numId w:val="49"/>
        </w:numPr>
        <w:spacing w:after="0"/>
      </w:pPr>
      <w:r>
        <w:t>When glycogen storage reaches a max, the liver converts it into fat and the adipose cells store it.</w:t>
      </w:r>
    </w:p>
    <w:p w:rsidR="002E2313" w:rsidRDefault="002E2313" w:rsidP="00086AC7">
      <w:pPr>
        <w:spacing w:after="0"/>
      </w:pPr>
    </w:p>
    <w:p w:rsidR="002E2313" w:rsidRDefault="002E2313" w:rsidP="00086AC7">
      <w:pPr>
        <w:spacing w:after="0"/>
      </w:pPr>
      <w:r>
        <w:t>Glucose for energy</w:t>
      </w:r>
    </w:p>
    <w:p w:rsidR="00A60DAB" w:rsidRPr="00762151" w:rsidRDefault="00A60DAB" w:rsidP="002E2313">
      <w:pPr>
        <w:numPr>
          <w:ilvl w:val="0"/>
          <w:numId w:val="48"/>
        </w:numPr>
        <w:spacing w:after="0"/>
      </w:pPr>
      <w:r w:rsidRPr="002E2313">
        <w:rPr>
          <w:lang w:val="en-US"/>
        </w:rPr>
        <w:t>Glucose is the primary fuel for the body’s cells</w:t>
      </w:r>
    </w:p>
    <w:p w:rsidR="00762151" w:rsidRPr="00762151" w:rsidRDefault="00762151" w:rsidP="002E2313">
      <w:pPr>
        <w:numPr>
          <w:ilvl w:val="0"/>
          <w:numId w:val="48"/>
        </w:numPr>
        <w:spacing w:after="0"/>
      </w:pPr>
      <w:r>
        <w:rPr>
          <w:lang w:val="en-US"/>
        </w:rPr>
        <w:t>When people do not consume enough glucose, ketones form as a result. They are chemicals that result from the incomplete breakdown of fat. Ketosis can occur due to the accumulation of ketones in the blood, making it more acidic</w:t>
      </w:r>
    </w:p>
    <w:p w:rsidR="00762151" w:rsidRPr="002E2313" w:rsidRDefault="00762151" w:rsidP="002E2313">
      <w:pPr>
        <w:numPr>
          <w:ilvl w:val="0"/>
          <w:numId w:val="48"/>
        </w:numPr>
        <w:spacing w:after="0"/>
      </w:pPr>
      <w:r>
        <w:rPr>
          <w:lang w:val="en-US"/>
        </w:rPr>
        <w:t>130g a day of carbs can prevent ketosis.</w:t>
      </w:r>
    </w:p>
    <w:p w:rsidR="00A60DAB" w:rsidRPr="002E2313" w:rsidRDefault="00A60DAB" w:rsidP="002E2313">
      <w:pPr>
        <w:numPr>
          <w:ilvl w:val="0"/>
          <w:numId w:val="48"/>
        </w:numPr>
        <w:spacing w:after="0"/>
      </w:pPr>
      <w:r w:rsidRPr="002E2313">
        <w:rPr>
          <w:lang w:val="en-US"/>
        </w:rPr>
        <w:t>Cells metabolize glucose to release the energy stored in the molecule’s chemical bond, forming carbon dioxide, water and energy</w:t>
      </w:r>
    </w:p>
    <w:p w:rsidR="00A60DAB" w:rsidRPr="002E2313" w:rsidRDefault="00A60DAB" w:rsidP="002E2313">
      <w:pPr>
        <w:numPr>
          <w:ilvl w:val="0"/>
          <w:numId w:val="48"/>
        </w:numPr>
        <w:spacing w:after="0"/>
      </w:pPr>
      <w:r w:rsidRPr="002E2313">
        <w:rPr>
          <w:lang w:val="en-US"/>
        </w:rPr>
        <w:t>Red blood cells and brain and other nervous system cells rely primarily on glucose for energy</w:t>
      </w:r>
    </w:p>
    <w:p w:rsidR="002E2313" w:rsidRPr="008476C7" w:rsidRDefault="002E2313" w:rsidP="00086AC7">
      <w:pPr>
        <w:spacing w:after="0"/>
      </w:pPr>
    </w:p>
    <w:p w:rsidR="00C97514" w:rsidRDefault="00762151" w:rsidP="00762151">
      <w:pPr>
        <w:spacing w:after="0"/>
      </w:pPr>
      <w:r>
        <w:t>Diabetes Mellitus – group of serious chronic diseases characterized by abnormal glucose, fat, and protein metabolism. Primary sign of diabetes is hyperglycemia which is abnormally elevated blood glucose levels. People with fasting blood glucose of 7 mmol/L and 11.1 mmol/L after 2 hours of food consumption usually have diabetes. Symptoms are excessive thirst, excessive urination, blurred vision, and poor wound healing.</w:t>
      </w:r>
    </w:p>
    <w:p w:rsidR="00762151" w:rsidRDefault="00762151" w:rsidP="009B2544">
      <w:pPr>
        <w:pStyle w:val="ListParagraph"/>
        <w:numPr>
          <w:ilvl w:val="0"/>
          <w:numId w:val="50"/>
        </w:numPr>
        <w:spacing w:after="0"/>
      </w:pPr>
      <w:r>
        <w:t>Type I diabetes – autoimmune disease, due to body not being able to recognize own beta cells. This leads the immune system to attack them, making the person insulin dependent</w:t>
      </w:r>
    </w:p>
    <w:p w:rsidR="00762151" w:rsidRDefault="00762151" w:rsidP="009B2544">
      <w:pPr>
        <w:pStyle w:val="ListParagraph"/>
        <w:numPr>
          <w:ilvl w:val="0"/>
          <w:numId w:val="50"/>
        </w:numPr>
        <w:spacing w:after="0"/>
      </w:pPr>
      <w:r>
        <w:t>Type II diabetes – most common form of diabetes. Beta cells produce insulin, but the hormone’s target cel</w:t>
      </w:r>
      <w:r w:rsidR="00D62B29">
        <w:t>l</w:t>
      </w:r>
      <w:r>
        <w:t>s are insulin-</w:t>
      </w:r>
      <w:r w:rsidR="00D62B29">
        <w:t xml:space="preserve">resistant, therefore not allowing glucose to enter them. This causes blood glucose to be abnormally elevated. </w:t>
      </w:r>
    </w:p>
    <w:p w:rsidR="00D62B29" w:rsidRDefault="00D62B29" w:rsidP="009B2544">
      <w:pPr>
        <w:pStyle w:val="ListParagraph"/>
        <w:numPr>
          <w:ilvl w:val="0"/>
          <w:numId w:val="50"/>
        </w:numPr>
        <w:spacing w:after="0"/>
      </w:pPr>
      <w:r>
        <w:lastRenderedPageBreak/>
        <w:t>Can be controlled by monitoring blood glucose levels regularly, following a special diet, including physical activity.</w:t>
      </w:r>
    </w:p>
    <w:p w:rsidR="00D62B29" w:rsidRDefault="00D62B29" w:rsidP="009B2544">
      <w:pPr>
        <w:pStyle w:val="ListParagraph"/>
        <w:numPr>
          <w:ilvl w:val="0"/>
          <w:numId w:val="50"/>
        </w:numPr>
        <w:spacing w:after="0"/>
      </w:pPr>
      <w:r>
        <w:t>Hypoglycemia – is a condition that occurs when blood glucose levels are too low to provide energy for cells – fasting BG level of 4.0mmol/L. This causes the release of epinephrine making the person irritable, shaky and sweaty.</w:t>
      </w:r>
    </w:p>
    <w:p w:rsidR="00D62B29" w:rsidRDefault="00D62B29" w:rsidP="00D62B29">
      <w:pPr>
        <w:spacing w:after="0"/>
      </w:pPr>
    </w:p>
    <w:p w:rsidR="00D62B29" w:rsidRDefault="00D62B29" w:rsidP="00D62B29">
      <w:pPr>
        <w:spacing w:after="0"/>
      </w:pPr>
      <w:r>
        <w:t xml:space="preserve">Glycemic Index and Glycemic Load are standards that indicate the body’s insulin response to a carbohydrate containing food. </w:t>
      </w:r>
    </w:p>
    <w:p w:rsidR="00D62B29" w:rsidRDefault="00D62B29" w:rsidP="009B2544">
      <w:pPr>
        <w:pStyle w:val="ListParagraph"/>
        <w:numPr>
          <w:ilvl w:val="0"/>
          <w:numId w:val="51"/>
        </w:numPr>
        <w:spacing w:after="0"/>
      </w:pPr>
      <w:r>
        <w:t>Foods with low GIs promote satiety</w:t>
      </w:r>
    </w:p>
    <w:p w:rsidR="00D62B29" w:rsidRDefault="00D62B29" w:rsidP="009B2544">
      <w:pPr>
        <w:pStyle w:val="ListParagraph"/>
        <w:numPr>
          <w:ilvl w:val="0"/>
          <w:numId w:val="51"/>
        </w:numPr>
        <w:spacing w:after="0"/>
      </w:pPr>
      <w:r>
        <w:t>Hyperinsulinemia – pancreas releases excess amount of insulin, cells remove too much glucose from the bloodstream.</w:t>
      </w:r>
    </w:p>
    <w:p w:rsidR="00D62B29" w:rsidRDefault="00D62B29" w:rsidP="00D62B29">
      <w:pPr>
        <w:spacing w:after="0"/>
      </w:pPr>
    </w:p>
    <w:p w:rsidR="00D62B29" w:rsidRDefault="00D62B29" w:rsidP="00D62B29">
      <w:pPr>
        <w:spacing w:after="0"/>
      </w:pPr>
      <w:r>
        <w:t xml:space="preserve">Metabolic Syndrome </w:t>
      </w:r>
    </w:p>
    <w:p w:rsidR="00A60DAB" w:rsidRPr="00D62B29" w:rsidRDefault="00A60DAB" w:rsidP="009B2544">
      <w:pPr>
        <w:numPr>
          <w:ilvl w:val="0"/>
          <w:numId w:val="52"/>
        </w:numPr>
        <w:spacing w:after="0"/>
      </w:pPr>
      <w:r w:rsidRPr="00D62B29">
        <w:rPr>
          <w:lang w:val="en-US"/>
        </w:rPr>
        <w:t>14.4% of adult Canadians have the metabolic syndrome</w:t>
      </w:r>
    </w:p>
    <w:p w:rsidR="00A60DAB" w:rsidRPr="00D62B29" w:rsidRDefault="00A60DAB" w:rsidP="009B2544">
      <w:pPr>
        <w:numPr>
          <w:ilvl w:val="0"/>
          <w:numId w:val="52"/>
        </w:numPr>
        <w:spacing w:after="0"/>
      </w:pPr>
      <w:r w:rsidRPr="00D62B29">
        <w:rPr>
          <w:lang w:val="en-US"/>
        </w:rPr>
        <w:t xml:space="preserve">Characterized by having </w:t>
      </w:r>
      <w:r w:rsidRPr="00D62B29">
        <w:rPr>
          <w:u w:val="single"/>
          <w:lang w:val="en-US"/>
        </w:rPr>
        <w:t>&gt;</w:t>
      </w:r>
      <w:r w:rsidRPr="00D62B29">
        <w:rPr>
          <w:lang w:val="en-US"/>
        </w:rPr>
        <w:t>3 of these signs:</w:t>
      </w:r>
    </w:p>
    <w:p w:rsidR="00A60DAB" w:rsidRPr="00D62B29" w:rsidRDefault="00A60DAB" w:rsidP="009B2544">
      <w:pPr>
        <w:numPr>
          <w:ilvl w:val="2"/>
          <w:numId w:val="52"/>
        </w:numPr>
        <w:tabs>
          <w:tab w:val="num" w:pos="2160"/>
        </w:tabs>
        <w:spacing w:after="0"/>
      </w:pPr>
      <w:r w:rsidRPr="00D62B29">
        <w:rPr>
          <w:lang w:val="en-US"/>
        </w:rPr>
        <w:t>Large waist circumference</w:t>
      </w:r>
    </w:p>
    <w:p w:rsidR="00A60DAB" w:rsidRPr="00D62B29" w:rsidRDefault="00A60DAB" w:rsidP="009B2544">
      <w:pPr>
        <w:numPr>
          <w:ilvl w:val="2"/>
          <w:numId w:val="52"/>
        </w:numPr>
        <w:tabs>
          <w:tab w:val="num" w:pos="2160"/>
        </w:tabs>
        <w:spacing w:after="0"/>
      </w:pPr>
      <w:r w:rsidRPr="00D62B29">
        <w:rPr>
          <w:lang w:val="en-US"/>
        </w:rPr>
        <w:t>Hypertension</w:t>
      </w:r>
    </w:p>
    <w:p w:rsidR="00A60DAB" w:rsidRPr="00D62B29" w:rsidRDefault="00A60DAB" w:rsidP="009B2544">
      <w:pPr>
        <w:numPr>
          <w:ilvl w:val="2"/>
          <w:numId w:val="52"/>
        </w:numPr>
        <w:tabs>
          <w:tab w:val="num" w:pos="2160"/>
        </w:tabs>
        <w:spacing w:after="0"/>
      </w:pPr>
      <w:r w:rsidRPr="00D62B29">
        <w:rPr>
          <w:lang w:val="en-US"/>
        </w:rPr>
        <w:sym w:font="Wingdings 3" w:char="F0D3"/>
      </w:r>
      <w:r w:rsidRPr="00D62B29">
        <w:rPr>
          <w:lang w:val="en-US"/>
        </w:rPr>
        <w:t xml:space="preserve"> blood triglycerides</w:t>
      </w:r>
    </w:p>
    <w:p w:rsidR="00A60DAB" w:rsidRPr="00D62B29" w:rsidRDefault="00A60DAB" w:rsidP="009B2544">
      <w:pPr>
        <w:numPr>
          <w:ilvl w:val="2"/>
          <w:numId w:val="52"/>
        </w:numPr>
        <w:tabs>
          <w:tab w:val="num" w:pos="2160"/>
        </w:tabs>
        <w:spacing w:after="0"/>
      </w:pPr>
      <w:r w:rsidRPr="00D62B29">
        <w:rPr>
          <w:lang w:val="en-US"/>
        </w:rPr>
        <w:sym w:font="Wingdings 3" w:char="F0D3"/>
      </w:r>
      <w:r w:rsidRPr="00D62B29">
        <w:rPr>
          <w:lang w:val="en-US"/>
        </w:rPr>
        <w:t xml:space="preserve"> blood cholesterol</w:t>
      </w:r>
    </w:p>
    <w:p w:rsidR="00A60DAB" w:rsidRPr="00A44B61" w:rsidRDefault="00A60DAB" w:rsidP="009B2544">
      <w:pPr>
        <w:numPr>
          <w:ilvl w:val="2"/>
          <w:numId w:val="52"/>
        </w:numPr>
        <w:tabs>
          <w:tab w:val="num" w:pos="2160"/>
        </w:tabs>
        <w:spacing w:after="0"/>
      </w:pPr>
      <w:r w:rsidRPr="00D62B29">
        <w:rPr>
          <w:lang w:val="en-US"/>
        </w:rPr>
        <w:sym w:font="Wingdings 3" w:char="F0D3"/>
      </w:r>
      <w:r w:rsidRPr="00D62B29">
        <w:rPr>
          <w:lang w:val="en-US"/>
        </w:rPr>
        <w:t xml:space="preserve"> fasting blood glucose</w:t>
      </w:r>
    </w:p>
    <w:p w:rsidR="00A44B61" w:rsidRDefault="00A44B61" w:rsidP="00A44B61">
      <w:pPr>
        <w:spacing w:after="0"/>
        <w:rPr>
          <w:lang w:val="en-US"/>
        </w:rPr>
      </w:pPr>
    </w:p>
    <w:p w:rsidR="00A44B61" w:rsidRDefault="00A44B61" w:rsidP="00A44B61">
      <w:pPr>
        <w:spacing w:after="0"/>
        <w:rPr>
          <w:lang w:val="en-US"/>
        </w:rPr>
      </w:pPr>
      <w:r>
        <w:rPr>
          <w:lang w:val="en-US"/>
        </w:rPr>
        <w:t>Week 10 – Energy Balance and Weight Control</w:t>
      </w:r>
    </w:p>
    <w:p w:rsidR="00991C6B" w:rsidRDefault="00991C6B" w:rsidP="00A44B61">
      <w:pPr>
        <w:spacing w:after="0"/>
        <w:rPr>
          <w:lang w:val="en-US"/>
        </w:rPr>
      </w:pPr>
      <w:r>
        <w:rPr>
          <w:lang w:val="en-US"/>
        </w:rPr>
        <w:t>Obesity and Overweight</w:t>
      </w:r>
    </w:p>
    <w:p w:rsidR="00A60DAB" w:rsidRPr="00991C6B" w:rsidRDefault="00A60DAB" w:rsidP="009B2544">
      <w:pPr>
        <w:numPr>
          <w:ilvl w:val="1"/>
          <w:numId w:val="53"/>
        </w:numPr>
        <w:tabs>
          <w:tab w:val="num" w:pos="1440"/>
        </w:tabs>
        <w:spacing w:after="0"/>
      </w:pPr>
      <w:r w:rsidRPr="00991C6B">
        <w:rPr>
          <w:lang w:val="en-US"/>
        </w:rPr>
        <w:t xml:space="preserve">Conditions characterized by </w:t>
      </w:r>
      <w:r w:rsidR="00991C6B" w:rsidRPr="00991C6B">
        <w:rPr>
          <w:lang w:val="en-US"/>
        </w:rPr>
        <w:t>too much body fat</w:t>
      </w:r>
    </w:p>
    <w:p w:rsidR="00A60DAB" w:rsidRPr="00991C6B" w:rsidRDefault="00A60DAB" w:rsidP="009B2544">
      <w:pPr>
        <w:numPr>
          <w:ilvl w:val="1"/>
          <w:numId w:val="53"/>
        </w:numPr>
        <w:tabs>
          <w:tab w:val="num" w:pos="1440"/>
        </w:tabs>
        <w:spacing w:after="0"/>
      </w:pPr>
      <w:r w:rsidRPr="00991C6B">
        <w:rPr>
          <w:lang w:val="en-US"/>
        </w:rPr>
        <w:t>Most common nutritional disorders in Canada</w:t>
      </w:r>
    </w:p>
    <w:p w:rsidR="00A60DAB" w:rsidRPr="00991C6B" w:rsidRDefault="00A60DAB" w:rsidP="009B2544">
      <w:pPr>
        <w:pStyle w:val="ListParagraph"/>
        <w:numPr>
          <w:ilvl w:val="1"/>
          <w:numId w:val="53"/>
        </w:numPr>
        <w:spacing w:after="0"/>
      </w:pPr>
      <w:r w:rsidRPr="00991C6B">
        <w:rPr>
          <w:lang w:val="en-US"/>
        </w:rPr>
        <w:t>In Canada nearly 60% of people 20 years of age or older are overweight or obese</w:t>
      </w:r>
    </w:p>
    <w:p w:rsidR="00A60DAB" w:rsidRPr="00991C6B" w:rsidRDefault="00991C6B" w:rsidP="009B2544">
      <w:pPr>
        <w:numPr>
          <w:ilvl w:val="1"/>
          <w:numId w:val="53"/>
        </w:numPr>
        <w:tabs>
          <w:tab w:val="num" w:pos="1440"/>
        </w:tabs>
        <w:spacing w:after="0"/>
      </w:pPr>
      <w:r w:rsidRPr="00991C6B">
        <w:rPr>
          <w:lang w:val="en-US"/>
        </w:rPr>
        <w:t xml:space="preserve">Body Mass Index: </w:t>
      </w:r>
      <w:r w:rsidR="00A60DAB" w:rsidRPr="00991C6B">
        <w:rPr>
          <w:lang w:val="en-US"/>
        </w:rPr>
        <w:t>numerical value based on the relationship between body weight and risk of chronic health problems associated with excess fat</w:t>
      </w:r>
    </w:p>
    <w:p w:rsidR="00A60DAB" w:rsidRPr="00991C6B" w:rsidRDefault="00991C6B" w:rsidP="009B2544">
      <w:pPr>
        <w:numPr>
          <w:ilvl w:val="4"/>
          <w:numId w:val="53"/>
        </w:numPr>
        <w:tabs>
          <w:tab w:val="num" w:pos="3600"/>
        </w:tabs>
        <w:spacing w:after="0"/>
      </w:pPr>
      <w:r w:rsidRPr="00991C6B">
        <w:rPr>
          <w:lang w:val="en-US"/>
        </w:rPr>
        <w:t xml:space="preserve">Healthy range: </w:t>
      </w:r>
      <w:r w:rsidR="00A60DAB" w:rsidRPr="00991C6B">
        <w:rPr>
          <w:lang w:val="en-US"/>
        </w:rPr>
        <w:t>BMI between 18.5 to 24.9</w:t>
      </w:r>
    </w:p>
    <w:p w:rsidR="00A60DAB" w:rsidRPr="00991C6B" w:rsidRDefault="00991C6B" w:rsidP="009B2544">
      <w:pPr>
        <w:numPr>
          <w:ilvl w:val="4"/>
          <w:numId w:val="53"/>
        </w:numPr>
        <w:tabs>
          <w:tab w:val="num" w:pos="3600"/>
        </w:tabs>
        <w:spacing w:after="0"/>
      </w:pPr>
      <w:r w:rsidRPr="00991C6B">
        <w:rPr>
          <w:lang w:val="en-US"/>
        </w:rPr>
        <w:t xml:space="preserve">Overweight: </w:t>
      </w:r>
      <w:r w:rsidR="00A60DAB" w:rsidRPr="00991C6B">
        <w:rPr>
          <w:lang w:val="en-US"/>
        </w:rPr>
        <w:t>BMI between 25.0 to 29.9</w:t>
      </w:r>
    </w:p>
    <w:p w:rsidR="00A60DAB" w:rsidRPr="00991C6B" w:rsidRDefault="00991C6B" w:rsidP="009B2544">
      <w:pPr>
        <w:numPr>
          <w:ilvl w:val="4"/>
          <w:numId w:val="53"/>
        </w:numPr>
        <w:tabs>
          <w:tab w:val="num" w:pos="3600"/>
        </w:tabs>
        <w:spacing w:after="0"/>
      </w:pPr>
      <w:r w:rsidRPr="00991C6B">
        <w:rPr>
          <w:lang w:val="en-US"/>
        </w:rPr>
        <w:t xml:space="preserve">Obese: </w:t>
      </w:r>
      <w:r w:rsidR="00A60DAB" w:rsidRPr="00991C6B">
        <w:rPr>
          <w:lang w:val="en-US"/>
        </w:rPr>
        <w:t>BMI over 30.0</w:t>
      </w:r>
    </w:p>
    <w:p w:rsidR="00991C6B" w:rsidRDefault="00991C6B" w:rsidP="00991C6B">
      <w:pPr>
        <w:spacing w:after="0"/>
        <w:rPr>
          <w:lang w:val="en-US"/>
        </w:rPr>
      </w:pPr>
      <w:r>
        <w:rPr>
          <w:lang w:val="en-US"/>
        </w:rPr>
        <w:t>A benefit of BMI is that it indicates the population at risk for diseases induced by weight. However, the limitation of BMI is that it does not account for physical activity, diet, shape of body, and muscle or fat mass.</w:t>
      </w:r>
    </w:p>
    <w:p w:rsidR="00991C6B" w:rsidRDefault="00991C6B" w:rsidP="00991C6B">
      <w:pPr>
        <w:spacing w:after="0"/>
        <w:rPr>
          <w:lang w:val="en-US"/>
        </w:rPr>
      </w:pPr>
    </w:p>
    <w:p w:rsidR="00991C6B" w:rsidRDefault="00991C6B" w:rsidP="00991C6B">
      <w:pPr>
        <w:spacing w:after="0"/>
        <w:rPr>
          <w:lang w:val="en-US"/>
        </w:rPr>
      </w:pPr>
      <w:r>
        <w:rPr>
          <w:lang w:val="en-US"/>
        </w:rPr>
        <w:t>Body Composition:</w:t>
      </w:r>
    </w:p>
    <w:p w:rsidR="00991C6B" w:rsidRDefault="00991C6B" w:rsidP="009B2544">
      <w:pPr>
        <w:pStyle w:val="ListParagraph"/>
        <w:numPr>
          <w:ilvl w:val="0"/>
          <w:numId w:val="54"/>
        </w:numPr>
        <w:spacing w:after="0"/>
      </w:pPr>
      <w:r>
        <w:t>Fat Free Mass (Lean Tissues) – comprised of body water, mineral-rich tissues such as bones, and teeth, and protein rich tissues, including muscles and organs.</w:t>
      </w:r>
    </w:p>
    <w:p w:rsidR="00991C6B" w:rsidRDefault="00991C6B" w:rsidP="009B2544">
      <w:pPr>
        <w:pStyle w:val="ListParagraph"/>
        <w:numPr>
          <w:ilvl w:val="0"/>
          <w:numId w:val="54"/>
        </w:numPr>
        <w:spacing w:after="0"/>
      </w:pPr>
      <w:r>
        <w:t>Total Body Fat – includes adipose tissue, and essential fat (in cell membranes, certain bones, and nervous tissue)</w:t>
      </w:r>
    </w:p>
    <w:p w:rsidR="00991C6B" w:rsidRDefault="00991C6B" w:rsidP="009B2544">
      <w:pPr>
        <w:pStyle w:val="ListParagraph"/>
        <w:numPr>
          <w:ilvl w:val="0"/>
          <w:numId w:val="55"/>
        </w:numPr>
        <w:spacing w:after="0"/>
      </w:pPr>
      <w:r>
        <w:lastRenderedPageBreak/>
        <w:t>Adipose Tissue – adipose cell’s job is to store a droplet of fat. When food is plentiful, fat is removed from the bloodstream and stored. It functions as an endocrine organ.</w:t>
      </w:r>
    </w:p>
    <w:p w:rsidR="00991C6B" w:rsidRDefault="00991C6B" w:rsidP="009B2544">
      <w:pPr>
        <w:pStyle w:val="ListParagraph"/>
        <w:numPr>
          <w:ilvl w:val="0"/>
          <w:numId w:val="55"/>
        </w:numPr>
        <w:spacing w:after="0"/>
      </w:pPr>
      <w:r>
        <w:t>Subcutaneous Tissue – holds skin in place over deeper tissues. It also contains adipose tissue, and when there is abundance of fat it is known as subcutaneous fat, which insulates the body and protects muscles and bones from bumps and bruises.</w:t>
      </w:r>
    </w:p>
    <w:p w:rsidR="00991C6B" w:rsidRDefault="00991C6B" w:rsidP="009B2544">
      <w:pPr>
        <w:pStyle w:val="ListParagraph"/>
        <w:numPr>
          <w:ilvl w:val="0"/>
          <w:numId w:val="55"/>
        </w:numPr>
        <w:spacing w:after="0"/>
      </w:pPr>
      <w:r>
        <w:t>Visceral fat – fat stored deep within the abdomen.</w:t>
      </w:r>
    </w:p>
    <w:p w:rsidR="007D58AA" w:rsidRDefault="007D58AA" w:rsidP="007D58AA">
      <w:pPr>
        <w:spacing w:after="0"/>
      </w:pPr>
    </w:p>
    <w:p w:rsidR="007D58AA" w:rsidRDefault="007D58AA" w:rsidP="007D58AA">
      <w:pPr>
        <w:spacing w:after="0"/>
      </w:pPr>
      <w:r>
        <w:t>Brown Fat – specialized adipose cells that are more richly supplied with blood, and contain more mitochondria. It uses fat to generate heat</w:t>
      </w:r>
    </w:p>
    <w:p w:rsidR="007D58AA" w:rsidRDefault="007D58AA" w:rsidP="007D58AA">
      <w:pPr>
        <w:spacing w:after="0"/>
      </w:pPr>
    </w:p>
    <w:p w:rsidR="007D58AA" w:rsidRDefault="007D58AA" w:rsidP="007D58AA">
      <w:pPr>
        <w:spacing w:after="0"/>
      </w:pPr>
      <w:r>
        <w:t>Measuring Body Composition</w:t>
      </w:r>
    </w:p>
    <w:p w:rsidR="00A60DAB" w:rsidRPr="007D58AA" w:rsidRDefault="00A60DAB" w:rsidP="009B2544">
      <w:pPr>
        <w:numPr>
          <w:ilvl w:val="0"/>
          <w:numId w:val="56"/>
        </w:numPr>
        <w:spacing w:after="0"/>
      </w:pPr>
      <w:r w:rsidRPr="007D58AA">
        <w:rPr>
          <w:lang w:val="en-US"/>
        </w:rPr>
        <w:t xml:space="preserve">To determine if body weight is healthy, you need to distinguish between </w:t>
      </w:r>
      <w:r w:rsidR="007D58AA" w:rsidRPr="007D58AA">
        <w:rPr>
          <w:b/>
          <w:bCs/>
          <w:lang w:val="en-US"/>
        </w:rPr>
        <w:t>fat-free</w:t>
      </w:r>
      <w:r w:rsidRPr="007D58AA">
        <w:rPr>
          <w:lang w:val="en-US"/>
        </w:rPr>
        <w:t xml:space="preserve"> </w:t>
      </w:r>
      <w:r w:rsidR="007D58AA" w:rsidRPr="007D58AA">
        <w:rPr>
          <w:b/>
          <w:bCs/>
          <w:lang w:val="en-US"/>
        </w:rPr>
        <w:t>tissue</w:t>
      </w:r>
      <w:r w:rsidRPr="007D58AA">
        <w:rPr>
          <w:lang w:val="en-US"/>
        </w:rPr>
        <w:t xml:space="preserve"> and </w:t>
      </w:r>
      <w:r w:rsidR="007D58AA" w:rsidRPr="007D58AA">
        <w:rPr>
          <w:b/>
          <w:bCs/>
          <w:lang w:val="en-US"/>
        </w:rPr>
        <w:t>fat tissue</w:t>
      </w:r>
    </w:p>
    <w:p w:rsidR="00A60DAB" w:rsidRPr="007D58AA" w:rsidRDefault="00A60DAB" w:rsidP="009B2544">
      <w:pPr>
        <w:numPr>
          <w:ilvl w:val="0"/>
          <w:numId w:val="56"/>
        </w:numPr>
        <w:spacing w:after="0"/>
      </w:pPr>
      <w:r w:rsidRPr="007D58AA">
        <w:rPr>
          <w:lang w:val="en-US"/>
        </w:rPr>
        <w:t>Normal scales cannot distinguish between these two major components of the body</w:t>
      </w:r>
    </w:p>
    <w:p w:rsidR="00A60DAB" w:rsidRPr="007D58AA" w:rsidRDefault="00A60DAB" w:rsidP="009B2544">
      <w:pPr>
        <w:numPr>
          <w:ilvl w:val="0"/>
          <w:numId w:val="56"/>
        </w:numPr>
        <w:spacing w:after="0"/>
      </w:pPr>
      <w:r w:rsidRPr="007D58AA">
        <w:rPr>
          <w:lang w:val="en-US"/>
        </w:rPr>
        <w:t xml:space="preserve">Body composition, including </w:t>
      </w:r>
      <w:r w:rsidR="007D58AA" w:rsidRPr="007D58AA">
        <w:rPr>
          <w:lang w:val="en-US"/>
        </w:rPr>
        <w:t>% body fat</w:t>
      </w:r>
      <w:r w:rsidRPr="007D58AA">
        <w:rPr>
          <w:lang w:val="en-US"/>
        </w:rPr>
        <w:t xml:space="preserve"> can help predict risk of obesity-related diseases</w:t>
      </w:r>
    </w:p>
    <w:p w:rsidR="00A60DAB" w:rsidRPr="007D58AA" w:rsidRDefault="00A60DAB" w:rsidP="009B2544">
      <w:pPr>
        <w:numPr>
          <w:ilvl w:val="0"/>
          <w:numId w:val="56"/>
        </w:numPr>
        <w:spacing w:after="0"/>
      </w:pPr>
      <w:r w:rsidRPr="007D58AA">
        <w:rPr>
          <w:lang w:val="en-US"/>
        </w:rPr>
        <w:t>No direct method to measure % body fat, however there are various indirect methods for assessing body composition</w:t>
      </w:r>
    </w:p>
    <w:p w:rsidR="00457845" w:rsidRPr="00457845" w:rsidRDefault="007D58AA" w:rsidP="009B2544">
      <w:pPr>
        <w:pStyle w:val="ListParagraph"/>
        <w:numPr>
          <w:ilvl w:val="0"/>
          <w:numId w:val="57"/>
        </w:numPr>
        <w:spacing w:after="0"/>
      </w:pPr>
      <w:r>
        <w:t>Underwater Weighing – comparing person’s weight on land, and in water. Fat tissue is not as dense as water and so people with more fat will weigh less in water</w:t>
      </w:r>
      <w:r w:rsidR="00457845">
        <w:t xml:space="preserve">. </w:t>
      </w:r>
      <w:r w:rsidR="00457845" w:rsidRPr="00457845">
        <w:rPr>
          <w:lang w:val="en-US"/>
        </w:rPr>
        <w:t>Pros: A</w:t>
      </w:r>
      <w:r w:rsidR="00A60DAB" w:rsidRPr="00457845">
        <w:rPr>
          <w:lang w:val="en-US"/>
        </w:rPr>
        <w:t>ccurate</w:t>
      </w:r>
      <w:r w:rsidR="00457845" w:rsidRPr="00457845">
        <w:rPr>
          <w:lang w:val="en-US"/>
        </w:rPr>
        <w:t xml:space="preserve">, Cons: </w:t>
      </w:r>
      <w:r w:rsidR="00457845">
        <w:rPr>
          <w:lang w:val="en-US"/>
        </w:rPr>
        <w:t>Inconvenient,</w:t>
      </w:r>
      <w:r w:rsidR="00457845" w:rsidRPr="00457845">
        <w:rPr>
          <w:lang w:val="en-US"/>
        </w:rPr>
        <w:t xml:space="preserve">  expensive, not practical</w:t>
      </w:r>
    </w:p>
    <w:p w:rsidR="007D58AA" w:rsidRDefault="007D58AA" w:rsidP="009B2544">
      <w:pPr>
        <w:pStyle w:val="ListParagraph"/>
        <w:numPr>
          <w:ilvl w:val="0"/>
          <w:numId w:val="57"/>
        </w:numPr>
        <w:spacing w:after="0"/>
      </w:pPr>
      <w:r>
        <w:t>Dual-Energy X-Ray Absorptiometry (DXA) – uses multiple low-energy X-rays to scan the entire body.  Provides detailed picture with fat deposits.</w:t>
      </w:r>
      <w:r w:rsidR="00457845">
        <w:t xml:space="preserve"> </w:t>
      </w:r>
      <w:r w:rsidR="00457845" w:rsidRPr="00457845">
        <w:rPr>
          <w:lang w:val="en-US"/>
        </w:rPr>
        <w:t xml:space="preserve">Pros: </w:t>
      </w:r>
      <w:r w:rsidR="00A60DAB" w:rsidRPr="00457845">
        <w:rPr>
          <w:lang w:val="en-US"/>
        </w:rPr>
        <w:t>Accurate</w:t>
      </w:r>
      <w:r w:rsidR="00457845">
        <w:rPr>
          <w:lang w:val="en-US"/>
        </w:rPr>
        <w:t xml:space="preserve">, </w:t>
      </w:r>
      <w:r w:rsidR="00457845" w:rsidRPr="00457845">
        <w:rPr>
          <w:lang w:val="en-US"/>
        </w:rPr>
        <w:t xml:space="preserve">Cons: </w:t>
      </w:r>
      <w:r w:rsidR="00A60DAB" w:rsidRPr="00457845">
        <w:rPr>
          <w:lang w:val="en-US"/>
        </w:rPr>
        <w:t>Expensive and not widely available outside of clinical settings</w:t>
      </w:r>
    </w:p>
    <w:p w:rsidR="007D58AA" w:rsidRDefault="007D58AA" w:rsidP="009B2544">
      <w:pPr>
        <w:pStyle w:val="ListParagraph"/>
        <w:numPr>
          <w:ilvl w:val="0"/>
          <w:numId w:val="57"/>
        </w:numPr>
        <w:spacing w:after="0"/>
      </w:pPr>
      <w:r>
        <w:t xml:space="preserve">Bioelectrical Impedance - method based on water and electrolytes conducting electricity. It sends a painless low voltage current throughout body and indicated total body fat. It does this because body resists the flow of electricity. </w:t>
      </w:r>
      <w:r w:rsidRPr="007D58AA">
        <w:rPr>
          <w:lang w:val="en-US"/>
        </w:rPr>
        <w:t xml:space="preserve">Pros: </w:t>
      </w:r>
      <w:r w:rsidR="00A60DAB" w:rsidRPr="007D58AA">
        <w:rPr>
          <w:lang w:val="en-US"/>
        </w:rPr>
        <w:t>Painless, fairly accurate, inexpensive, widely available</w:t>
      </w:r>
      <w:r>
        <w:rPr>
          <w:lang w:val="en-US"/>
        </w:rPr>
        <w:t xml:space="preserve">, </w:t>
      </w:r>
      <w:r w:rsidRPr="007D58AA">
        <w:rPr>
          <w:lang w:val="en-US"/>
        </w:rPr>
        <w:t xml:space="preserve">Cons: </w:t>
      </w:r>
      <w:r w:rsidR="00A60DAB" w:rsidRPr="007D58AA">
        <w:rPr>
          <w:lang w:val="en-US"/>
        </w:rPr>
        <w:t>Inaccurate if hydration status is not normal</w:t>
      </w:r>
    </w:p>
    <w:p w:rsidR="00A60DAB" w:rsidRPr="007D58AA" w:rsidRDefault="007D58AA" w:rsidP="009B2544">
      <w:pPr>
        <w:pStyle w:val="ListParagraph"/>
        <w:numPr>
          <w:ilvl w:val="0"/>
          <w:numId w:val="57"/>
        </w:numPr>
        <w:spacing w:after="0"/>
      </w:pPr>
      <w:r>
        <w:t xml:space="preserve">Skinfold Thickness – pinching of a certain section of skin away from muscle tissue, and measuring the thickness of the fat. </w:t>
      </w:r>
      <w:r w:rsidRPr="007D58AA">
        <w:rPr>
          <w:lang w:val="en-US"/>
        </w:rPr>
        <w:t xml:space="preserve">Pros: </w:t>
      </w:r>
      <w:r w:rsidR="00A60DAB" w:rsidRPr="007D58AA">
        <w:rPr>
          <w:lang w:val="en-US"/>
        </w:rPr>
        <w:t>Easy, inexpensive</w:t>
      </w:r>
      <w:r>
        <w:rPr>
          <w:lang w:val="en-US"/>
        </w:rPr>
        <w:t xml:space="preserve"> </w:t>
      </w:r>
      <w:r w:rsidRPr="007D58AA">
        <w:rPr>
          <w:lang w:val="en-US"/>
        </w:rPr>
        <w:t xml:space="preserve">Cons: </w:t>
      </w:r>
      <w:r w:rsidR="00A60DAB" w:rsidRPr="007D58AA">
        <w:rPr>
          <w:lang w:val="en-US"/>
        </w:rPr>
        <w:t>May underestimate total body fat</w:t>
      </w:r>
    </w:p>
    <w:p w:rsidR="007D58AA" w:rsidRPr="007D58AA" w:rsidRDefault="007D58AA" w:rsidP="007D58AA">
      <w:pPr>
        <w:pStyle w:val="ListParagraph"/>
        <w:spacing w:after="0"/>
        <w:ind w:left="1440"/>
      </w:pPr>
    </w:p>
    <w:p w:rsidR="007D58AA" w:rsidRDefault="00504FC0" w:rsidP="007D58AA">
      <w:pPr>
        <w:spacing w:after="0"/>
      </w:pPr>
      <w:r>
        <w:t>Too much Fat</w:t>
      </w:r>
    </w:p>
    <w:p w:rsidR="00504FC0" w:rsidRDefault="00504FC0" w:rsidP="007D58AA">
      <w:pPr>
        <w:spacing w:after="0"/>
      </w:pPr>
      <w:r>
        <w:t>Men: 22-25% of body weight is from fat</w:t>
      </w:r>
    </w:p>
    <w:p w:rsidR="00504FC0" w:rsidRDefault="00504FC0" w:rsidP="009B2544">
      <w:pPr>
        <w:pStyle w:val="ListParagraph"/>
        <w:numPr>
          <w:ilvl w:val="0"/>
          <w:numId w:val="58"/>
        </w:numPr>
        <w:spacing w:after="0"/>
      </w:pPr>
      <w:r>
        <w:t>Obese: 26% or more</w:t>
      </w:r>
    </w:p>
    <w:p w:rsidR="00504FC0" w:rsidRDefault="00504FC0" w:rsidP="007D58AA">
      <w:pPr>
        <w:spacing w:after="0"/>
      </w:pPr>
      <w:r>
        <w:t>Women: 32-37% of body weight is from fat</w:t>
      </w:r>
    </w:p>
    <w:p w:rsidR="00504FC0" w:rsidRDefault="00504FC0" w:rsidP="009B2544">
      <w:pPr>
        <w:pStyle w:val="ListParagraph"/>
        <w:numPr>
          <w:ilvl w:val="0"/>
          <w:numId w:val="58"/>
        </w:numPr>
        <w:spacing w:after="0"/>
      </w:pPr>
      <w:r>
        <w:t>Obese: 38% or more</w:t>
      </w:r>
    </w:p>
    <w:p w:rsidR="00504FC0" w:rsidRDefault="00504FC0" w:rsidP="009B2544">
      <w:pPr>
        <w:pStyle w:val="ListParagraph"/>
        <w:numPr>
          <w:ilvl w:val="0"/>
          <w:numId w:val="58"/>
        </w:numPr>
        <w:spacing w:after="0"/>
      </w:pPr>
      <w:r>
        <w:t>Women need more fat for hormonal and reproductive purposes.</w:t>
      </w:r>
    </w:p>
    <w:p w:rsidR="00504FC0" w:rsidRDefault="00504FC0" w:rsidP="00504FC0">
      <w:pPr>
        <w:pStyle w:val="ListParagraph"/>
        <w:spacing w:after="0"/>
      </w:pPr>
    </w:p>
    <w:p w:rsidR="00504FC0" w:rsidRDefault="00504FC0" w:rsidP="00504FC0">
      <w:pPr>
        <w:pStyle w:val="ListParagraph"/>
        <w:spacing w:after="0"/>
      </w:pPr>
    </w:p>
    <w:p w:rsidR="00504FC0" w:rsidRDefault="00504FC0" w:rsidP="00504FC0">
      <w:pPr>
        <w:pStyle w:val="ListParagraph"/>
        <w:spacing w:after="0"/>
      </w:pPr>
    </w:p>
    <w:p w:rsidR="00504FC0" w:rsidRPr="00504FC0" w:rsidRDefault="00504FC0" w:rsidP="00504FC0">
      <w:pPr>
        <w:spacing w:after="0"/>
      </w:pPr>
      <w:r w:rsidRPr="00504FC0">
        <w:rPr>
          <w:lang w:val="en-US"/>
        </w:rPr>
        <w:lastRenderedPageBreak/>
        <w:t>How do Calculate BMI:</w:t>
      </w:r>
    </w:p>
    <w:p w:rsidR="00A60DAB" w:rsidRPr="00504FC0" w:rsidRDefault="00504FC0" w:rsidP="009B2544">
      <w:pPr>
        <w:numPr>
          <w:ilvl w:val="0"/>
          <w:numId w:val="59"/>
        </w:numPr>
        <w:spacing w:after="0"/>
      </w:pPr>
      <w:r>
        <w:rPr>
          <w:lang w:val="en-US"/>
        </w:rPr>
        <w:t>BMI=Weight(kg)/Height</w:t>
      </w:r>
      <w:r w:rsidR="00A60DAB" w:rsidRPr="00504FC0">
        <w:rPr>
          <w:lang w:val="en-US"/>
        </w:rPr>
        <w:t xml:space="preserve"> (m)</w:t>
      </w:r>
      <w:r w:rsidR="00A60DAB" w:rsidRPr="00504FC0">
        <w:rPr>
          <w:vertAlign w:val="superscript"/>
          <w:lang w:val="en-US"/>
        </w:rPr>
        <w:t xml:space="preserve"> 2</w:t>
      </w:r>
    </w:p>
    <w:p w:rsidR="00A60DAB" w:rsidRPr="00504FC0" w:rsidRDefault="00A60DAB" w:rsidP="009B2544">
      <w:pPr>
        <w:numPr>
          <w:ilvl w:val="0"/>
          <w:numId w:val="59"/>
        </w:numPr>
        <w:spacing w:after="0"/>
      </w:pPr>
      <w:r w:rsidRPr="00504FC0">
        <w:rPr>
          <w:lang w:val="en-US"/>
        </w:rPr>
        <w:t>Calculate BMI of a person who weighs 64 kg (141 lbs) and is 1.60 m (5’3”) tall</w:t>
      </w:r>
    </w:p>
    <w:p w:rsidR="00504FC0" w:rsidRPr="00504FC0" w:rsidRDefault="00504FC0" w:rsidP="00504FC0">
      <w:pPr>
        <w:spacing w:after="0"/>
      </w:pPr>
      <w:r w:rsidRPr="00504FC0">
        <w:rPr>
          <w:lang w:val="en-US"/>
        </w:rPr>
        <w:t>BMI = 64/1.60</w:t>
      </w:r>
      <w:r w:rsidRPr="00504FC0">
        <w:rPr>
          <w:vertAlign w:val="superscript"/>
          <w:lang w:val="en-US"/>
        </w:rPr>
        <w:t>2</w:t>
      </w:r>
      <w:r w:rsidRPr="00504FC0">
        <w:rPr>
          <w:lang w:val="en-US"/>
        </w:rPr>
        <w:t xml:space="preserve"> = 64/2.56= 25.0</w:t>
      </w:r>
    </w:p>
    <w:p w:rsidR="00504FC0" w:rsidRDefault="00504FC0" w:rsidP="00504FC0">
      <w:pPr>
        <w:spacing w:after="0"/>
        <w:rPr>
          <w:lang w:val="en-US"/>
        </w:rPr>
      </w:pPr>
      <w:r w:rsidRPr="00504FC0">
        <w:rPr>
          <w:lang w:val="en-US"/>
        </w:rPr>
        <w:t xml:space="preserve">This individual in overweight </w:t>
      </w:r>
    </w:p>
    <w:p w:rsidR="00504FC0" w:rsidRDefault="00504FC0" w:rsidP="00504FC0">
      <w:pPr>
        <w:spacing w:after="0"/>
        <w:rPr>
          <w:lang w:val="en-US"/>
        </w:rPr>
      </w:pPr>
    </w:p>
    <w:p w:rsidR="00504FC0" w:rsidRDefault="00504FC0" w:rsidP="00504FC0">
      <w:pPr>
        <w:spacing w:after="0"/>
        <w:rPr>
          <w:lang w:val="en-US"/>
        </w:rPr>
      </w:pPr>
      <w:r>
        <w:rPr>
          <w:lang w:val="en-US"/>
        </w:rPr>
        <w:t xml:space="preserve">Body Fat Distribution and Its Effect </w:t>
      </w:r>
      <w:r w:rsidR="00F948F5">
        <w:rPr>
          <w:lang w:val="en-US"/>
        </w:rPr>
        <w:t>on</w:t>
      </w:r>
      <w:r>
        <w:rPr>
          <w:lang w:val="en-US"/>
        </w:rPr>
        <w:t xml:space="preserve"> Health</w:t>
      </w:r>
    </w:p>
    <w:p w:rsidR="00A60DAB" w:rsidRPr="00504FC0" w:rsidRDefault="00504FC0" w:rsidP="009B2544">
      <w:pPr>
        <w:numPr>
          <w:ilvl w:val="0"/>
          <w:numId w:val="60"/>
        </w:numPr>
        <w:spacing w:after="0"/>
      </w:pPr>
      <w:r w:rsidRPr="00504FC0">
        <w:rPr>
          <w:lang w:val="en-US"/>
        </w:rPr>
        <w:t>Android Adiposity:</w:t>
      </w:r>
    </w:p>
    <w:p w:rsidR="00A60DAB" w:rsidRPr="00504FC0" w:rsidRDefault="00F948F5" w:rsidP="009B2544">
      <w:pPr>
        <w:numPr>
          <w:ilvl w:val="2"/>
          <w:numId w:val="60"/>
        </w:numPr>
        <w:spacing w:after="0"/>
      </w:pPr>
      <w:r>
        <w:rPr>
          <w:lang w:val="en-US"/>
        </w:rPr>
        <w:t>People with upper body obesity described as having a</w:t>
      </w:r>
      <w:r w:rsidR="00A60DAB" w:rsidRPr="00504FC0">
        <w:rPr>
          <w:lang w:val="en-US"/>
        </w:rPr>
        <w:t>pple shape</w:t>
      </w:r>
      <w:r>
        <w:rPr>
          <w:lang w:val="en-US"/>
        </w:rPr>
        <w:t>, large pot belly</w:t>
      </w:r>
    </w:p>
    <w:p w:rsidR="00A60DAB" w:rsidRPr="00504FC0" w:rsidRDefault="00A60DAB" w:rsidP="009B2544">
      <w:pPr>
        <w:numPr>
          <w:ilvl w:val="2"/>
          <w:numId w:val="60"/>
        </w:numPr>
        <w:spacing w:after="0"/>
      </w:pPr>
      <w:r w:rsidRPr="00504FC0">
        <w:rPr>
          <w:lang w:val="en-US"/>
        </w:rPr>
        <w:t>Store fat in</w:t>
      </w:r>
      <w:r w:rsidR="00F948F5">
        <w:rPr>
          <w:lang w:val="en-US"/>
        </w:rPr>
        <w:t xml:space="preserve"> upper and</w:t>
      </w:r>
      <w:r w:rsidRPr="00504FC0">
        <w:rPr>
          <w:lang w:val="en-US"/>
        </w:rPr>
        <w:t xml:space="preserve"> central region of body</w:t>
      </w:r>
    </w:p>
    <w:p w:rsidR="00A60DAB" w:rsidRPr="00504FC0" w:rsidRDefault="00A60DAB" w:rsidP="009B2544">
      <w:pPr>
        <w:numPr>
          <w:ilvl w:val="2"/>
          <w:numId w:val="60"/>
        </w:numPr>
        <w:spacing w:after="0"/>
      </w:pPr>
      <w:r w:rsidRPr="00504FC0">
        <w:rPr>
          <w:lang w:val="en-US"/>
        </w:rPr>
        <w:t>More common in men</w:t>
      </w:r>
    </w:p>
    <w:p w:rsidR="00A60DAB" w:rsidRPr="00504FC0" w:rsidRDefault="00A60DAB" w:rsidP="009B2544">
      <w:pPr>
        <w:numPr>
          <w:ilvl w:val="2"/>
          <w:numId w:val="60"/>
        </w:numPr>
        <w:spacing w:after="0"/>
      </w:pPr>
      <w:r w:rsidRPr="00504FC0">
        <w:rPr>
          <w:lang w:val="en-US"/>
        </w:rPr>
        <w:t>Associated with higher risk of serious health-related problems</w:t>
      </w:r>
      <w:r w:rsidR="00F948F5">
        <w:rPr>
          <w:lang w:val="en-US"/>
        </w:rPr>
        <w:t>, as scientists believe that abdominal fat cells release too many fatty acids into the portal vein, causing the liver difficulty to make lipoproteins and disrupting muscle and liver glucose metabolism.</w:t>
      </w:r>
    </w:p>
    <w:p w:rsidR="00A60DAB" w:rsidRPr="00504FC0" w:rsidRDefault="00504FC0" w:rsidP="009B2544">
      <w:pPr>
        <w:numPr>
          <w:ilvl w:val="0"/>
          <w:numId w:val="60"/>
        </w:numPr>
        <w:spacing w:after="0"/>
      </w:pPr>
      <w:r w:rsidRPr="00504FC0">
        <w:rPr>
          <w:lang w:val="en-US"/>
        </w:rPr>
        <w:t xml:space="preserve">Gynoid adiposity: </w:t>
      </w:r>
    </w:p>
    <w:p w:rsidR="00A60DAB" w:rsidRPr="00504FC0" w:rsidRDefault="00A60DAB" w:rsidP="009B2544">
      <w:pPr>
        <w:numPr>
          <w:ilvl w:val="2"/>
          <w:numId w:val="60"/>
        </w:numPr>
        <w:spacing w:after="0"/>
      </w:pPr>
      <w:r w:rsidRPr="00504FC0">
        <w:rPr>
          <w:lang w:val="en-US"/>
        </w:rPr>
        <w:t>Pear shape</w:t>
      </w:r>
    </w:p>
    <w:p w:rsidR="00A60DAB" w:rsidRPr="00504FC0" w:rsidRDefault="00A60DAB" w:rsidP="009B2544">
      <w:pPr>
        <w:numPr>
          <w:ilvl w:val="2"/>
          <w:numId w:val="60"/>
        </w:numPr>
        <w:spacing w:after="0"/>
      </w:pPr>
      <w:r w:rsidRPr="00504FC0">
        <w:rPr>
          <w:lang w:val="en-US"/>
        </w:rPr>
        <w:t>Store fat below the waist</w:t>
      </w:r>
      <w:r w:rsidR="00F948F5">
        <w:rPr>
          <w:lang w:val="en-US"/>
        </w:rPr>
        <w:t>, subcutaneously in the buttocks and thighs</w:t>
      </w:r>
    </w:p>
    <w:p w:rsidR="00A60DAB" w:rsidRPr="00504FC0" w:rsidRDefault="00A60DAB" w:rsidP="009B2544">
      <w:pPr>
        <w:numPr>
          <w:ilvl w:val="2"/>
          <w:numId w:val="60"/>
        </w:numPr>
        <w:spacing w:after="0"/>
      </w:pPr>
      <w:r w:rsidRPr="00504FC0">
        <w:rPr>
          <w:lang w:val="en-US"/>
        </w:rPr>
        <w:t>Common in women</w:t>
      </w:r>
    </w:p>
    <w:p w:rsidR="00A60DAB" w:rsidRPr="00504FC0" w:rsidRDefault="00A60DAB" w:rsidP="009B2544">
      <w:pPr>
        <w:numPr>
          <w:ilvl w:val="2"/>
          <w:numId w:val="60"/>
        </w:numPr>
        <w:spacing w:after="0"/>
      </w:pPr>
      <w:r w:rsidRPr="00504FC0">
        <w:rPr>
          <w:lang w:val="en-US"/>
        </w:rPr>
        <w:t>Adds stress to hip and knee joints</w:t>
      </w:r>
    </w:p>
    <w:p w:rsidR="00504FC0" w:rsidRDefault="00A71C3B" w:rsidP="00504FC0">
      <w:pPr>
        <w:spacing w:after="0"/>
      </w:pPr>
      <w:r>
        <w:t>Energy Intake</w:t>
      </w:r>
    </w:p>
    <w:p w:rsidR="00A60DAB" w:rsidRPr="00A71C3B" w:rsidRDefault="00A71C3B" w:rsidP="009B2544">
      <w:pPr>
        <w:numPr>
          <w:ilvl w:val="0"/>
          <w:numId w:val="61"/>
        </w:numPr>
        <w:spacing w:after="0"/>
      </w:pPr>
      <w:r>
        <w:rPr>
          <w:lang w:val="en-US"/>
        </w:rPr>
        <w:t>Body uses a mixture of b</w:t>
      </w:r>
      <w:r w:rsidRPr="00A71C3B">
        <w:rPr>
          <w:lang w:val="en-US"/>
        </w:rPr>
        <w:t>iological fuels</w:t>
      </w:r>
      <w:r>
        <w:rPr>
          <w:lang w:val="en-US"/>
        </w:rPr>
        <w:t>, and oxygen</w:t>
      </w:r>
      <w:r w:rsidR="00A60DAB" w:rsidRPr="00A71C3B">
        <w:rPr>
          <w:lang w:val="en-US"/>
        </w:rPr>
        <w:t xml:space="preserve"> from foods and beverages that contain macronutrients</w:t>
      </w:r>
    </w:p>
    <w:p w:rsidR="00A71C3B" w:rsidRPr="00A71C3B" w:rsidRDefault="00A71C3B" w:rsidP="009B2544">
      <w:pPr>
        <w:numPr>
          <w:ilvl w:val="1"/>
          <w:numId w:val="61"/>
        </w:numPr>
        <w:spacing w:after="0"/>
      </w:pPr>
      <w:r>
        <w:rPr>
          <w:lang w:val="en-US"/>
        </w:rPr>
        <w:t>Under normal conditions cells metabolize glucose and fatty acids.</w:t>
      </w:r>
    </w:p>
    <w:p w:rsidR="00A60DAB" w:rsidRPr="00A71C3B" w:rsidRDefault="00A60DAB" w:rsidP="009B2544">
      <w:pPr>
        <w:numPr>
          <w:ilvl w:val="1"/>
          <w:numId w:val="61"/>
        </w:numPr>
        <w:spacing w:after="0"/>
      </w:pPr>
      <w:r w:rsidRPr="00A71C3B">
        <w:rPr>
          <w:lang w:val="en-US"/>
        </w:rPr>
        <w:t xml:space="preserve">Cells release energy stored as </w:t>
      </w:r>
      <w:r w:rsidR="00A71C3B" w:rsidRPr="00A71C3B">
        <w:rPr>
          <w:lang w:val="en-US"/>
        </w:rPr>
        <w:t xml:space="preserve">adenosine triphosphate </w:t>
      </w:r>
      <w:r w:rsidRPr="00A71C3B">
        <w:rPr>
          <w:lang w:val="en-US"/>
        </w:rPr>
        <w:t>(ATP) when it is needed</w:t>
      </w:r>
    </w:p>
    <w:p w:rsidR="00A60DAB" w:rsidRPr="00A71C3B" w:rsidRDefault="00A60DAB" w:rsidP="009B2544">
      <w:pPr>
        <w:numPr>
          <w:ilvl w:val="1"/>
          <w:numId w:val="61"/>
        </w:numPr>
        <w:spacing w:after="0"/>
      </w:pPr>
      <w:r w:rsidRPr="00A71C3B">
        <w:rPr>
          <w:lang w:val="en-US"/>
        </w:rPr>
        <w:t>Cells only obtain 40% of the energy that was in macronutrients by forming ATP, the rest is released at heat</w:t>
      </w:r>
    </w:p>
    <w:p w:rsidR="00A71C3B" w:rsidRDefault="00A71C3B" w:rsidP="00A71C3B">
      <w:pPr>
        <w:spacing w:after="0"/>
        <w:rPr>
          <w:lang w:val="en-US"/>
        </w:rPr>
      </w:pPr>
      <w:r>
        <w:rPr>
          <w:lang w:val="en-US"/>
        </w:rPr>
        <w:t>Energy Output</w:t>
      </w:r>
    </w:p>
    <w:p w:rsidR="00A71C3B" w:rsidRDefault="00A71C3B" w:rsidP="009B2544">
      <w:pPr>
        <w:pStyle w:val="ListParagraph"/>
        <w:numPr>
          <w:ilvl w:val="0"/>
          <w:numId w:val="61"/>
        </w:numPr>
        <w:spacing w:after="0"/>
      </w:pPr>
      <w:r>
        <w:t>Refers to energy (calories) cells use to carry out their activities.</w:t>
      </w:r>
    </w:p>
    <w:p w:rsidR="00A71C3B" w:rsidRDefault="00A71C3B" w:rsidP="009B2544">
      <w:pPr>
        <w:pStyle w:val="ListParagraph"/>
        <w:numPr>
          <w:ilvl w:val="0"/>
          <w:numId w:val="62"/>
        </w:numPr>
        <w:spacing w:after="0"/>
      </w:pPr>
      <w:r>
        <w:t>Basal Metabolism - is the minimal number of calories the body uses for vital physiological activities after fasting and resting for 12 hours. It includes breathing, circulating blood, maintaining liver, brain, and kidney function</w:t>
      </w:r>
      <w:r w:rsidR="00892F54">
        <w:t>. It does not encompass energy needed for skeletal movements. For most adults it accounts for 50-70% of total energy use.</w:t>
      </w:r>
    </w:p>
    <w:p w:rsidR="00892F54" w:rsidRDefault="00892F54" w:rsidP="009B2544">
      <w:pPr>
        <w:pStyle w:val="ListParagraph"/>
        <w:numPr>
          <w:ilvl w:val="0"/>
          <w:numId w:val="62"/>
        </w:numPr>
        <w:spacing w:after="0"/>
      </w:pPr>
      <w:r>
        <w:t>Resting Metabolic Rate – refers to body’s rate of energy use a few hours after resting and eating. It is slightly higher than the BMR.</w:t>
      </w:r>
    </w:p>
    <w:p w:rsidR="00892F54" w:rsidRDefault="00892F54" w:rsidP="009B2544">
      <w:pPr>
        <w:pStyle w:val="ListParagraph"/>
        <w:numPr>
          <w:ilvl w:val="0"/>
          <w:numId w:val="62"/>
        </w:numPr>
        <w:spacing w:after="0"/>
      </w:pPr>
      <w:r>
        <w:t>Thyroid hormone – secreted by thyroid gland, regulates metabolism. Hyperthyroidism – excessive thyroid hormone production. S&amp;S include feeling sweaty, nervous, restless, rapid heart rate, and diarrhea. Hypothyroidism – not enough production of thyroid hormone. Results in lower than normal metabolic rate, individual suffers from feeling cold, lack of energy, constipation, weight gain.</w:t>
      </w:r>
    </w:p>
    <w:p w:rsidR="00892F54" w:rsidRDefault="00892F54" w:rsidP="00892F54">
      <w:pPr>
        <w:spacing w:after="0"/>
      </w:pPr>
      <w:r>
        <w:lastRenderedPageBreak/>
        <w:t xml:space="preserve">Factors influencing the Metabolic Rate </w:t>
      </w:r>
    </w:p>
    <w:p w:rsidR="00A60DAB" w:rsidRPr="00892F54" w:rsidRDefault="00892F54" w:rsidP="009B2544">
      <w:pPr>
        <w:numPr>
          <w:ilvl w:val="0"/>
          <w:numId w:val="63"/>
        </w:numPr>
        <w:spacing w:after="0"/>
      </w:pPr>
      <w:r w:rsidRPr="00892F54">
        <w:rPr>
          <w:lang w:val="en-US"/>
        </w:rPr>
        <w:t xml:space="preserve">Body composition: </w:t>
      </w:r>
      <w:r w:rsidR="00A60DAB" w:rsidRPr="00892F54">
        <w:rPr>
          <w:lang w:val="en-US"/>
        </w:rPr>
        <w:t>More lean tissue results in higher metabolic rate</w:t>
      </w:r>
    </w:p>
    <w:p w:rsidR="00A60DAB" w:rsidRPr="00892F54" w:rsidRDefault="00892F54" w:rsidP="009B2544">
      <w:pPr>
        <w:numPr>
          <w:ilvl w:val="0"/>
          <w:numId w:val="63"/>
        </w:numPr>
        <w:spacing w:after="0"/>
      </w:pPr>
      <w:r w:rsidRPr="00892F54">
        <w:rPr>
          <w:lang w:val="en-US"/>
        </w:rPr>
        <w:t xml:space="preserve">Gender: </w:t>
      </w:r>
      <w:r w:rsidR="00A60DAB" w:rsidRPr="00892F54">
        <w:rPr>
          <w:lang w:val="en-US"/>
        </w:rPr>
        <w:t>Males generally have higher metabolic rate because they tend to have more lean tissue</w:t>
      </w:r>
    </w:p>
    <w:p w:rsidR="00A60DAB" w:rsidRPr="00892F54" w:rsidRDefault="00892F54" w:rsidP="009B2544">
      <w:pPr>
        <w:numPr>
          <w:ilvl w:val="0"/>
          <w:numId w:val="63"/>
        </w:numPr>
        <w:spacing w:after="0"/>
      </w:pPr>
      <w:r w:rsidRPr="00892F54">
        <w:rPr>
          <w:lang w:val="en-US"/>
        </w:rPr>
        <w:t xml:space="preserve">Body Surface Area: </w:t>
      </w:r>
      <w:r w:rsidR="00A60DAB" w:rsidRPr="00892F54">
        <w:rPr>
          <w:lang w:val="en-US"/>
        </w:rPr>
        <w:t>The greater surface area the greater the metabolic rate</w:t>
      </w:r>
    </w:p>
    <w:p w:rsidR="00A60DAB" w:rsidRPr="00892F54" w:rsidRDefault="00892F54" w:rsidP="009B2544">
      <w:pPr>
        <w:numPr>
          <w:ilvl w:val="0"/>
          <w:numId w:val="63"/>
        </w:numPr>
        <w:spacing w:after="0"/>
      </w:pPr>
      <w:r w:rsidRPr="00892F54">
        <w:rPr>
          <w:lang w:val="en-US"/>
        </w:rPr>
        <w:t xml:space="preserve">Age: </w:t>
      </w:r>
      <w:r w:rsidR="00A60DAB" w:rsidRPr="00892F54">
        <w:rPr>
          <w:lang w:val="en-US"/>
        </w:rPr>
        <w:t>Basal metabolism declines with age</w:t>
      </w:r>
      <w:r>
        <w:rPr>
          <w:lang w:val="en-US"/>
        </w:rPr>
        <w:t>, due to loss of fat free tissues</w:t>
      </w:r>
    </w:p>
    <w:p w:rsidR="00A60DAB" w:rsidRPr="00892F54" w:rsidRDefault="00892F54" w:rsidP="009B2544">
      <w:pPr>
        <w:numPr>
          <w:ilvl w:val="0"/>
          <w:numId w:val="63"/>
        </w:numPr>
        <w:spacing w:after="0"/>
      </w:pPr>
      <w:r w:rsidRPr="00892F54">
        <w:rPr>
          <w:lang w:val="en-US"/>
        </w:rPr>
        <w:t xml:space="preserve">Calorie Intake: </w:t>
      </w:r>
      <w:r w:rsidR="00A60DAB" w:rsidRPr="00892F54">
        <w:rPr>
          <w:lang w:val="en-US"/>
        </w:rPr>
        <w:t>Body conserves energy when calorie intakes are very low</w:t>
      </w:r>
    </w:p>
    <w:p w:rsidR="00892F54" w:rsidRDefault="00892F54" w:rsidP="00892F54">
      <w:pPr>
        <w:spacing w:after="0"/>
        <w:rPr>
          <w:lang w:val="en-US"/>
        </w:rPr>
      </w:pPr>
    </w:p>
    <w:p w:rsidR="00892F54" w:rsidRDefault="00892F54" w:rsidP="00892F54">
      <w:pPr>
        <w:spacing w:after="0"/>
        <w:rPr>
          <w:lang w:val="en-US"/>
        </w:rPr>
      </w:pPr>
      <w:r>
        <w:rPr>
          <w:lang w:val="en-US"/>
        </w:rPr>
        <w:t>Energy for Physical Activity</w:t>
      </w:r>
    </w:p>
    <w:p w:rsidR="00A60DAB" w:rsidRPr="00892F54" w:rsidRDefault="00892F54" w:rsidP="009B2544">
      <w:pPr>
        <w:numPr>
          <w:ilvl w:val="0"/>
          <w:numId w:val="64"/>
        </w:numPr>
        <w:spacing w:after="0"/>
      </w:pPr>
      <w:r w:rsidRPr="00892F54">
        <w:rPr>
          <w:lang w:val="en-US"/>
        </w:rPr>
        <w:t>Physical Activity</w:t>
      </w:r>
      <w:r>
        <w:rPr>
          <w:lang w:val="en-US"/>
        </w:rPr>
        <w:t xml:space="preserve"> – voluntary skeletal muscle movement,</w:t>
      </w:r>
      <w:r w:rsidRPr="00892F54">
        <w:rPr>
          <w:lang w:val="en-US"/>
        </w:rPr>
        <w:t xml:space="preserve"> increases energy expenditure above basal energy need</w:t>
      </w:r>
    </w:p>
    <w:p w:rsidR="00A60DAB" w:rsidRPr="00892F54" w:rsidRDefault="00892F54" w:rsidP="009B2544">
      <w:pPr>
        <w:numPr>
          <w:ilvl w:val="0"/>
          <w:numId w:val="64"/>
        </w:numPr>
        <w:spacing w:after="0"/>
      </w:pPr>
      <w:r w:rsidRPr="00892F54">
        <w:rPr>
          <w:lang w:val="en-US"/>
        </w:rPr>
        <w:t xml:space="preserve">Energy needs depend on </w:t>
      </w:r>
      <w:r>
        <w:rPr>
          <w:lang w:val="en-US"/>
        </w:rPr>
        <w:t>type of /</w:t>
      </w:r>
      <w:r w:rsidRPr="00892F54">
        <w:rPr>
          <w:lang w:val="en-US"/>
        </w:rPr>
        <w:t>duration/ intensity of activity, and weight of individual</w:t>
      </w:r>
    </w:p>
    <w:p w:rsidR="00892F54" w:rsidRPr="00892F54" w:rsidRDefault="00892F54" w:rsidP="009B2544">
      <w:pPr>
        <w:numPr>
          <w:ilvl w:val="0"/>
          <w:numId w:val="64"/>
        </w:numPr>
        <w:spacing w:after="0"/>
      </w:pPr>
      <w:r>
        <w:rPr>
          <w:lang w:val="en-US"/>
        </w:rPr>
        <w:t>Heavier person expends more energy while doing the same activity as someone lighter because muscles have to work harder</w:t>
      </w:r>
    </w:p>
    <w:p w:rsidR="00A60DAB" w:rsidRPr="00892F54" w:rsidRDefault="00892F54" w:rsidP="009B2544">
      <w:pPr>
        <w:numPr>
          <w:ilvl w:val="0"/>
          <w:numId w:val="64"/>
        </w:numPr>
        <w:spacing w:after="0"/>
      </w:pPr>
      <w:r w:rsidRPr="00892F54">
        <w:rPr>
          <w:lang w:val="en-US"/>
        </w:rPr>
        <w:t>“Rule of thumb formula” to estimate daily metabolic rate:</w:t>
      </w:r>
    </w:p>
    <w:p w:rsidR="00A60DAB" w:rsidRPr="00892F54" w:rsidRDefault="00892F54" w:rsidP="009B2544">
      <w:pPr>
        <w:numPr>
          <w:ilvl w:val="1"/>
          <w:numId w:val="64"/>
        </w:numPr>
        <w:spacing w:after="0"/>
      </w:pPr>
      <w:r w:rsidRPr="00892F54">
        <w:rPr>
          <w:lang w:val="en-US"/>
        </w:rPr>
        <w:t>Men: 1.0 kcal/kg/day</w:t>
      </w:r>
    </w:p>
    <w:p w:rsidR="00A60DAB" w:rsidRPr="001966BA" w:rsidRDefault="00892F54" w:rsidP="009B2544">
      <w:pPr>
        <w:numPr>
          <w:ilvl w:val="1"/>
          <w:numId w:val="64"/>
        </w:numPr>
        <w:spacing w:after="0"/>
      </w:pPr>
      <w:r w:rsidRPr="00892F54">
        <w:rPr>
          <w:lang w:val="en-US"/>
        </w:rPr>
        <w:t>Female: 0.9 kcal/kg/day</w:t>
      </w:r>
    </w:p>
    <w:p w:rsidR="001966BA" w:rsidRPr="00466757" w:rsidRDefault="001966BA" w:rsidP="009B2544">
      <w:pPr>
        <w:numPr>
          <w:ilvl w:val="0"/>
          <w:numId w:val="64"/>
        </w:numPr>
        <w:spacing w:after="0"/>
      </w:pPr>
      <w:r>
        <w:rPr>
          <w:lang w:val="en-US"/>
        </w:rPr>
        <w:t xml:space="preserve">Thermic Effect of Food (TEF) </w:t>
      </w:r>
      <w:r w:rsidR="00466757">
        <w:rPr>
          <w:lang w:val="en-US"/>
        </w:rPr>
        <w:t>–</w:t>
      </w:r>
      <w:r>
        <w:rPr>
          <w:lang w:val="en-US"/>
        </w:rPr>
        <w:t xml:space="preserve"> </w:t>
      </w:r>
      <w:r w:rsidR="00466757">
        <w:rPr>
          <w:lang w:val="en-US"/>
        </w:rPr>
        <w:t>energy used to digest foods and beverages, as well as absorb and further metabolize nutrients.</w:t>
      </w:r>
    </w:p>
    <w:p w:rsidR="00466757" w:rsidRPr="00466757" w:rsidRDefault="00466757" w:rsidP="009B2544">
      <w:pPr>
        <w:numPr>
          <w:ilvl w:val="0"/>
          <w:numId w:val="64"/>
        </w:numPr>
        <w:spacing w:after="0"/>
      </w:pPr>
      <w:r>
        <w:rPr>
          <w:lang w:val="en-US"/>
        </w:rPr>
        <w:t xml:space="preserve">Nonexercise Activity Thermogenesis (NEAT) – involuntary skeletal muscle activity.  Include shivering, fidgeting, maintaining muscle tone, and maintaining body posture. </w:t>
      </w:r>
    </w:p>
    <w:p w:rsidR="00466757" w:rsidRDefault="00466757" w:rsidP="00466757">
      <w:pPr>
        <w:spacing w:after="0"/>
        <w:rPr>
          <w:lang w:val="en-US"/>
        </w:rPr>
      </w:pPr>
    </w:p>
    <w:p w:rsidR="00466757" w:rsidRDefault="00466757" w:rsidP="00466757">
      <w:pPr>
        <w:spacing w:after="0"/>
        <w:rPr>
          <w:lang w:val="en-US"/>
        </w:rPr>
      </w:pPr>
      <w:r>
        <w:rPr>
          <w:lang w:val="en-US"/>
        </w:rPr>
        <w:t>Calculating daily energy expenditure</w:t>
      </w:r>
    </w:p>
    <w:p w:rsidR="00A60DAB" w:rsidRPr="00466757" w:rsidRDefault="00466757" w:rsidP="009B2544">
      <w:pPr>
        <w:numPr>
          <w:ilvl w:val="0"/>
          <w:numId w:val="65"/>
        </w:numPr>
        <w:spacing w:after="0"/>
      </w:pPr>
      <w:r w:rsidRPr="00466757">
        <w:rPr>
          <w:lang w:val="en-US"/>
        </w:rPr>
        <w:t xml:space="preserve">Men: </w:t>
      </w:r>
      <w:r w:rsidR="00A60DAB" w:rsidRPr="00466757">
        <w:rPr>
          <w:lang w:val="en-US"/>
        </w:rPr>
        <w:t>E</w:t>
      </w:r>
      <w:r>
        <w:rPr>
          <w:lang w:val="en-US"/>
        </w:rPr>
        <w:t xml:space="preserve">stimated </w:t>
      </w:r>
      <w:r w:rsidR="00A60DAB" w:rsidRPr="00466757">
        <w:rPr>
          <w:lang w:val="en-US"/>
        </w:rPr>
        <w:t>E</w:t>
      </w:r>
      <w:r>
        <w:rPr>
          <w:lang w:val="en-US"/>
        </w:rPr>
        <w:t xml:space="preserve">nergy </w:t>
      </w:r>
      <w:r w:rsidR="00A60DAB" w:rsidRPr="00466757">
        <w:rPr>
          <w:lang w:val="en-US"/>
        </w:rPr>
        <w:t>R</w:t>
      </w:r>
      <w:r>
        <w:rPr>
          <w:lang w:val="en-US"/>
        </w:rPr>
        <w:t xml:space="preserve">equirement (EER) </w:t>
      </w:r>
      <w:r w:rsidR="00A60DAB" w:rsidRPr="00466757">
        <w:rPr>
          <w:lang w:val="en-US"/>
        </w:rPr>
        <w:t>=662</w:t>
      </w:r>
      <w:r>
        <w:rPr>
          <w:lang w:val="en-US"/>
        </w:rPr>
        <w:t xml:space="preserve"> </w:t>
      </w:r>
      <w:r w:rsidR="00A60DAB" w:rsidRPr="00466757">
        <w:rPr>
          <w:lang w:val="en-US"/>
        </w:rPr>
        <w:t>- (9.53 x AGE) + P</w:t>
      </w:r>
      <w:r>
        <w:rPr>
          <w:lang w:val="en-US"/>
        </w:rPr>
        <w:t xml:space="preserve">hysical </w:t>
      </w:r>
      <w:r w:rsidR="00A60DAB" w:rsidRPr="00466757">
        <w:rPr>
          <w:lang w:val="en-US"/>
        </w:rPr>
        <w:t>A</w:t>
      </w:r>
      <w:r>
        <w:rPr>
          <w:lang w:val="en-US"/>
        </w:rPr>
        <w:t>ctivity</w:t>
      </w:r>
      <w:r w:rsidR="00A60DAB" w:rsidRPr="00466757">
        <w:rPr>
          <w:lang w:val="en-US"/>
        </w:rPr>
        <w:t xml:space="preserve"> x (15.91 + WT</w:t>
      </w:r>
      <w:r>
        <w:rPr>
          <w:lang w:val="en-US"/>
        </w:rPr>
        <w:t>(in kg)</w:t>
      </w:r>
      <w:r w:rsidR="00A60DAB" w:rsidRPr="00466757">
        <w:rPr>
          <w:lang w:val="en-US"/>
        </w:rPr>
        <w:t xml:space="preserve"> 539.6 x HT</w:t>
      </w:r>
      <w:r>
        <w:rPr>
          <w:lang w:val="en-US"/>
        </w:rPr>
        <w:t>(in m)</w:t>
      </w:r>
      <w:r w:rsidR="00A60DAB" w:rsidRPr="00466757">
        <w:rPr>
          <w:lang w:val="en-US"/>
        </w:rPr>
        <w:t>)</w:t>
      </w:r>
    </w:p>
    <w:p w:rsidR="00A60DAB" w:rsidRPr="00466757" w:rsidRDefault="00466757" w:rsidP="009B2544">
      <w:pPr>
        <w:numPr>
          <w:ilvl w:val="0"/>
          <w:numId w:val="65"/>
        </w:numPr>
        <w:spacing w:after="0"/>
      </w:pPr>
      <w:r w:rsidRPr="00466757">
        <w:rPr>
          <w:lang w:val="en-US"/>
        </w:rPr>
        <w:t xml:space="preserve">Women: </w:t>
      </w:r>
      <w:r w:rsidR="00A60DAB" w:rsidRPr="00466757">
        <w:rPr>
          <w:lang w:val="en-US"/>
        </w:rPr>
        <w:t>E</w:t>
      </w:r>
      <w:r>
        <w:rPr>
          <w:lang w:val="en-US"/>
        </w:rPr>
        <w:t xml:space="preserve">stimated </w:t>
      </w:r>
      <w:r w:rsidR="00A60DAB" w:rsidRPr="00466757">
        <w:rPr>
          <w:lang w:val="en-US"/>
        </w:rPr>
        <w:t>E</w:t>
      </w:r>
      <w:r>
        <w:rPr>
          <w:lang w:val="en-US"/>
        </w:rPr>
        <w:t xml:space="preserve">nergy </w:t>
      </w:r>
      <w:r w:rsidR="00A60DAB" w:rsidRPr="00466757">
        <w:rPr>
          <w:lang w:val="en-US"/>
        </w:rPr>
        <w:t>R</w:t>
      </w:r>
      <w:r>
        <w:rPr>
          <w:lang w:val="en-US"/>
        </w:rPr>
        <w:t xml:space="preserve">equirement (EER) </w:t>
      </w:r>
      <w:r w:rsidR="00A60DAB" w:rsidRPr="00466757">
        <w:rPr>
          <w:lang w:val="en-US"/>
        </w:rPr>
        <w:t>= 354</w:t>
      </w:r>
      <w:r>
        <w:rPr>
          <w:lang w:val="en-US"/>
        </w:rPr>
        <w:t xml:space="preserve"> </w:t>
      </w:r>
      <w:r w:rsidR="00A60DAB" w:rsidRPr="00466757">
        <w:rPr>
          <w:lang w:val="en-US"/>
        </w:rPr>
        <w:t>- (6.91 x AGE) + P</w:t>
      </w:r>
      <w:r>
        <w:rPr>
          <w:lang w:val="en-US"/>
        </w:rPr>
        <w:t xml:space="preserve">hysical </w:t>
      </w:r>
      <w:r w:rsidR="00A60DAB" w:rsidRPr="00466757">
        <w:rPr>
          <w:lang w:val="en-US"/>
        </w:rPr>
        <w:t>A</w:t>
      </w:r>
      <w:r>
        <w:rPr>
          <w:lang w:val="en-US"/>
        </w:rPr>
        <w:t>ctivity</w:t>
      </w:r>
      <w:r w:rsidR="00A60DAB" w:rsidRPr="00466757">
        <w:rPr>
          <w:lang w:val="en-US"/>
        </w:rPr>
        <w:t xml:space="preserve"> x (9.36 + WT</w:t>
      </w:r>
      <w:r>
        <w:rPr>
          <w:lang w:val="en-US"/>
        </w:rPr>
        <w:t>(in kg)</w:t>
      </w:r>
      <w:r w:rsidR="00A60DAB" w:rsidRPr="00466757">
        <w:rPr>
          <w:lang w:val="en-US"/>
        </w:rPr>
        <w:t xml:space="preserve"> 726 x HT</w:t>
      </w:r>
      <w:r>
        <w:rPr>
          <w:lang w:val="en-US"/>
        </w:rPr>
        <w:t>(in m)</w:t>
      </w:r>
      <w:r w:rsidR="00A60DAB" w:rsidRPr="00466757">
        <w:rPr>
          <w:lang w:val="en-US"/>
        </w:rPr>
        <w:t>)</w:t>
      </w:r>
    </w:p>
    <w:p w:rsidR="00466757" w:rsidRDefault="00466757" w:rsidP="00466757">
      <w:pPr>
        <w:spacing w:after="0"/>
        <w:rPr>
          <w:lang w:val="en-US"/>
        </w:rPr>
      </w:pPr>
      <w:r>
        <w:rPr>
          <w:lang w:val="en-US"/>
        </w:rPr>
        <w:t xml:space="preserve">Physical Activity </w:t>
      </w:r>
    </w:p>
    <w:p w:rsidR="00466757" w:rsidRDefault="00466757" w:rsidP="009B2544">
      <w:pPr>
        <w:pStyle w:val="ListParagraph"/>
        <w:numPr>
          <w:ilvl w:val="0"/>
          <w:numId w:val="66"/>
        </w:numPr>
        <w:spacing w:after="0"/>
      </w:pPr>
      <w:r>
        <w:t>Men – 1.00 (sedentary), 1.11 (low activity), 1.25 (active), 1.48 (very active)</w:t>
      </w:r>
    </w:p>
    <w:p w:rsidR="00466757" w:rsidRDefault="00466757" w:rsidP="009B2544">
      <w:pPr>
        <w:pStyle w:val="ListParagraph"/>
        <w:numPr>
          <w:ilvl w:val="0"/>
          <w:numId w:val="66"/>
        </w:numPr>
        <w:spacing w:after="0"/>
      </w:pPr>
      <w:r>
        <w:t>Women – 1.00 (sedentary), 1.12 (low activity), 1.27 (active), 1.45 (very active)</w:t>
      </w:r>
    </w:p>
    <w:p w:rsidR="003526FF" w:rsidRDefault="003526FF" w:rsidP="003526FF">
      <w:pPr>
        <w:spacing w:after="0"/>
      </w:pPr>
    </w:p>
    <w:p w:rsidR="003526FF" w:rsidRDefault="003526FF" w:rsidP="003526FF">
      <w:pPr>
        <w:spacing w:after="0"/>
      </w:pPr>
      <w:r>
        <w:t>Energy Balance</w:t>
      </w:r>
    </w:p>
    <w:p w:rsidR="00A60DAB" w:rsidRPr="003526FF" w:rsidRDefault="003526FF" w:rsidP="009B2544">
      <w:pPr>
        <w:numPr>
          <w:ilvl w:val="0"/>
          <w:numId w:val="67"/>
        </w:numPr>
        <w:spacing w:after="0"/>
      </w:pPr>
      <w:r w:rsidRPr="003526FF">
        <w:rPr>
          <w:lang w:val="en-US"/>
        </w:rPr>
        <w:t xml:space="preserve">Positive energy balance: </w:t>
      </w:r>
      <w:r w:rsidR="00A60DAB" w:rsidRPr="003526FF">
        <w:rPr>
          <w:lang w:val="en-US"/>
        </w:rPr>
        <w:t>calorie intake is greater than calorie output</w:t>
      </w:r>
      <w:r>
        <w:rPr>
          <w:lang w:val="en-US"/>
        </w:rPr>
        <w:t xml:space="preserve">. Body stores excess dietary fat in adipose cells. Converts additional alcohol, protein, carb, into fat. It is necessary for pregnant women, and occurs during periods of growth. </w:t>
      </w:r>
    </w:p>
    <w:p w:rsidR="00A60DAB" w:rsidRPr="003526FF" w:rsidRDefault="003526FF" w:rsidP="009B2544">
      <w:pPr>
        <w:numPr>
          <w:ilvl w:val="0"/>
          <w:numId w:val="67"/>
        </w:numPr>
        <w:spacing w:after="0"/>
      </w:pPr>
      <w:r w:rsidRPr="003526FF">
        <w:rPr>
          <w:lang w:val="en-US"/>
        </w:rPr>
        <w:t xml:space="preserve">Energy Equilibrium: </w:t>
      </w:r>
      <w:r w:rsidR="00A60DAB" w:rsidRPr="003526FF">
        <w:rPr>
          <w:lang w:val="en-US"/>
        </w:rPr>
        <w:t>calorie intake equals calorie output</w:t>
      </w:r>
    </w:p>
    <w:p w:rsidR="00A60DAB" w:rsidRPr="003526FF" w:rsidRDefault="003526FF" w:rsidP="009B2544">
      <w:pPr>
        <w:numPr>
          <w:ilvl w:val="0"/>
          <w:numId w:val="67"/>
        </w:numPr>
        <w:spacing w:after="0"/>
      </w:pPr>
      <w:r w:rsidRPr="003526FF">
        <w:rPr>
          <w:lang w:val="en-US"/>
        </w:rPr>
        <w:t xml:space="preserve">Negative energy balance: </w:t>
      </w:r>
      <w:r w:rsidR="00A60DAB" w:rsidRPr="003526FF">
        <w:rPr>
          <w:lang w:val="en-US"/>
        </w:rPr>
        <w:t>calorie intake is less than calorie output</w:t>
      </w:r>
      <w:r>
        <w:rPr>
          <w:lang w:val="en-US"/>
        </w:rPr>
        <w:t>. Body needs more calories to carry out activities than your diet is supplying.</w:t>
      </w:r>
    </w:p>
    <w:p w:rsidR="003526FF" w:rsidRDefault="003526FF" w:rsidP="003526FF">
      <w:pPr>
        <w:spacing w:after="0"/>
      </w:pPr>
    </w:p>
    <w:p w:rsidR="00630F74" w:rsidRPr="00466757" w:rsidRDefault="00630F74" w:rsidP="003526FF">
      <w:pPr>
        <w:spacing w:after="0"/>
      </w:pPr>
      <w:r>
        <w:t>Causes of Weight Gain (Overweight and Obesity)</w:t>
      </w:r>
    </w:p>
    <w:p w:rsidR="00630F74" w:rsidRDefault="00630F74" w:rsidP="00466757">
      <w:pPr>
        <w:spacing w:after="0"/>
        <w:rPr>
          <w:lang w:val="en-US"/>
        </w:rPr>
      </w:pPr>
      <w:r>
        <w:rPr>
          <w:lang w:val="en-US"/>
        </w:rPr>
        <w:t>Physiological Factors – complex interactions between nervous, endocrine and digestive systems as well as fat tissue.</w:t>
      </w:r>
    </w:p>
    <w:p w:rsidR="00630F74" w:rsidRDefault="00630F74" w:rsidP="00466757">
      <w:pPr>
        <w:spacing w:after="0"/>
        <w:rPr>
          <w:lang w:val="en-US"/>
        </w:rPr>
      </w:pPr>
    </w:p>
    <w:p w:rsidR="00630F74" w:rsidRDefault="00630F74" w:rsidP="009B2544">
      <w:pPr>
        <w:pStyle w:val="ListParagraph"/>
        <w:numPr>
          <w:ilvl w:val="0"/>
          <w:numId w:val="68"/>
        </w:numPr>
        <w:spacing w:after="0"/>
        <w:rPr>
          <w:lang w:val="en-US"/>
        </w:rPr>
      </w:pPr>
      <w:r>
        <w:rPr>
          <w:lang w:val="en-US"/>
        </w:rPr>
        <w:t>Hunger – uncomfortable feeling that drives a person to consume food, which can be based on falling blood sugar levels, an empty GI tract, or the need for a certain nutrient.</w:t>
      </w:r>
    </w:p>
    <w:p w:rsidR="00630F74" w:rsidRDefault="00630F74" w:rsidP="009B2544">
      <w:pPr>
        <w:pStyle w:val="ListParagraph"/>
        <w:numPr>
          <w:ilvl w:val="0"/>
          <w:numId w:val="68"/>
        </w:numPr>
        <w:spacing w:after="0"/>
        <w:rPr>
          <w:lang w:val="en-US"/>
        </w:rPr>
      </w:pPr>
      <w:r>
        <w:rPr>
          <w:lang w:val="en-US"/>
        </w:rPr>
        <w:t>Appetite – physiological desire for food, which can occur in the absence of hunger. It is a genetic predisposition that all humans have.</w:t>
      </w:r>
    </w:p>
    <w:p w:rsidR="00630F74" w:rsidRDefault="00630F74" w:rsidP="009B2544">
      <w:pPr>
        <w:pStyle w:val="ListParagraph"/>
        <w:numPr>
          <w:ilvl w:val="0"/>
          <w:numId w:val="68"/>
        </w:numPr>
        <w:spacing w:after="0"/>
        <w:rPr>
          <w:lang w:val="en-US"/>
        </w:rPr>
      </w:pPr>
      <w:r>
        <w:rPr>
          <w:lang w:val="en-US"/>
        </w:rPr>
        <w:t xml:space="preserve">Satiety – the sense that enough food or beverages have been consumed to satisfy hunger. </w:t>
      </w:r>
    </w:p>
    <w:p w:rsidR="00630F74" w:rsidRDefault="00630F74" w:rsidP="009B2544">
      <w:pPr>
        <w:pStyle w:val="ListParagraph"/>
        <w:numPr>
          <w:ilvl w:val="0"/>
          <w:numId w:val="68"/>
        </w:numPr>
        <w:spacing w:after="0"/>
        <w:rPr>
          <w:lang w:val="en-US"/>
        </w:rPr>
      </w:pPr>
      <w:r>
        <w:rPr>
          <w:lang w:val="en-US"/>
        </w:rPr>
        <w:t>The stomach releases ghrelin a hormone that stimulates eating behaviors. Adipose cells also release leptin, a hormone that reduces hunger and inhibits fat storage in the body.</w:t>
      </w:r>
    </w:p>
    <w:p w:rsidR="00630F74" w:rsidRDefault="00630F74" w:rsidP="00630F74">
      <w:pPr>
        <w:spacing w:after="0"/>
        <w:rPr>
          <w:lang w:val="en-US"/>
        </w:rPr>
      </w:pPr>
    </w:p>
    <w:p w:rsidR="00630F74" w:rsidRDefault="00630F74" w:rsidP="00630F74">
      <w:pPr>
        <w:spacing w:after="0"/>
        <w:rPr>
          <w:lang w:val="en-US"/>
        </w:rPr>
      </w:pPr>
      <w:r>
        <w:rPr>
          <w:lang w:val="en-US"/>
        </w:rPr>
        <w:t>Food Composition Factors – dietary factors particularly amounts of fat, carbs and, proteins influence body fat production and appetite.</w:t>
      </w:r>
    </w:p>
    <w:p w:rsidR="00630F74" w:rsidRDefault="00630F74" w:rsidP="00630F74">
      <w:pPr>
        <w:spacing w:after="0"/>
        <w:rPr>
          <w:lang w:val="en-US"/>
        </w:rPr>
      </w:pPr>
      <w:r>
        <w:rPr>
          <w:lang w:val="en-US"/>
        </w:rPr>
        <w:t xml:space="preserve">Genetic Factors – most physical characteristics are inherited, including metabolic rates, hormone production, body frame size, and pattern of fat distribution. </w:t>
      </w:r>
    </w:p>
    <w:p w:rsidR="00630F74" w:rsidRDefault="00630F74" w:rsidP="009B2544">
      <w:pPr>
        <w:pStyle w:val="ListParagraph"/>
        <w:numPr>
          <w:ilvl w:val="0"/>
          <w:numId w:val="69"/>
        </w:numPr>
        <w:spacing w:after="0"/>
        <w:rPr>
          <w:lang w:val="en-US"/>
        </w:rPr>
      </w:pPr>
      <w:r>
        <w:rPr>
          <w:lang w:val="en-US"/>
        </w:rPr>
        <w:t xml:space="preserve">Set Point Theory – the body’s fat content is in general, genetically predetermined. It describes the body as being a </w:t>
      </w:r>
      <w:r w:rsidR="00FC77C2">
        <w:rPr>
          <w:lang w:val="en-US"/>
        </w:rPr>
        <w:t>thermostat, which</w:t>
      </w:r>
      <w:r>
        <w:rPr>
          <w:lang w:val="en-US"/>
        </w:rPr>
        <w:t xml:space="preserve"> regulates weight loss and gain. </w:t>
      </w:r>
    </w:p>
    <w:p w:rsidR="00FC77C2" w:rsidRDefault="00FC77C2" w:rsidP="009B2544">
      <w:pPr>
        <w:pStyle w:val="ListParagraph"/>
        <w:numPr>
          <w:ilvl w:val="0"/>
          <w:numId w:val="69"/>
        </w:numPr>
        <w:spacing w:after="0"/>
        <w:rPr>
          <w:lang w:val="en-US"/>
        </w:rPr>
      </w:pPr>
      <w:r>
        <w:rPr>
          <w:lang w:val="en-US"/>
        </w:rPr>
        <w:t>Children are more likely to be obese if their parent(s)/guardian(s) are obese.</w:t>
      </w:r>
    </w:p>
    <w:p w:rsidR="00FC77C2" w:rsidRPr="00630F74" w:rsidRDefault="00FC77C2" w:rsidP="009B2544">
      <w:pPr>
        <w:pStyle w:val="ListParagraph"/>
        <w:numPr>
          <w:ilvl w:val="0"/>
          <w:numId w:val="69"/>
        </w:numPr>
        <w:spacing w:after="0"/>
        <w:rPr>
          <w:lang w:val="en-US"/>
        </w:rPr>
      </w:pPr>
      <w:r>
        <w:rPr>
          <w:lang w:val="en-US"/>
        </w:rPr>
        <w:t>If we are only exposed to eating fatty foods at home, and not engaging/motivated/encouraged in physical activity chances are we will end up unhealthy</w:t>
      </w:r>
    </w:p>
    <w:p w:rsidR="00892F54" w:rsidRDefault="00892F54" w:rsidP="00892F54">
      <w:pPr>
        <w:spacing w:after="0"/>
      </w:pPr>
    </w:p>
    <w:p w:rsidR="00FC77C2" w:rsidRDefault="00FC77C2" w:rsidP="00892F54">
      <w:pPr>
        <w:spacing w:after="0"/>
      </w:pPr>
      <w:r>
        <w:t xml:space="preserve">Environmental Factors </w:t>
      </w:r>
    </w:p>
    <w:p w:rsidR="00FC77C2" w:rsidRDefault="00FC77C2" w:rsidP="009B2544">
      <w:pPr>
        <w:pStyle w:val="ListParagraph"/>
        <w:numPr>
          <w:ilvl w:val="0"/>
          <w:numId w:val="69"/>
        </w:numPr>
        <w:spacing w:after="0"/>
      </w:pPr>
      <w:r>
        <w:t>Meals during special holidays (thanksgiving, Christmas etc…)</w:t>
      </w:r>
    </w:p>
    <w:p w:rsidR="00FC77C2" w:rsidRDefault="00FC77C2" w:rsidP="009B2544">
      <w:pPr>
        <w:pStyle w:val="ListParagraph"/>
        <w:numPr>
          <w:ilvl w:val="0"/>
          <w:numId w:val="69"/>
        </w:numPr>
        <w:spacing w:after="0"/>
      </w:pPr>
      <w:r>
        <w:t>Advertisements (commercials on TV, billboards, sales etc….)</w:t>
      </w:r>
    </w:p>
    <w:p w:rsidR="00FC77C2" w:rsidRDefault="00FC77C2" w:rsidP="009B2544">
      <w:pPr>
        <w:pStyle w:val="ListParagraph"/>
        <w:numPr>
          <w:ilvl w:val="0"/>
          <w:numId w:val="69"/>
        </w:numPr>
        <w:spacing w:after="0"/>
      </w:pPr>
      <w:r>
        <w:t>Home Life (use technology to do everything)</w:t>
      </w:r>
    </w:p>
    <w:p w:rsidR="00FC77C2" w:rsidRDefault="00FC77C2" w:rsidP="009B2544">
      <w:pPr>
        <w:pStyle w:val="ListParagraph"/>
        <w:numPr>
          <w:ilvl w:val="0"/>
          <w:numId w:val="69"/>
        </w:numPr>
        <w:spacing w:after="0"/>
      </w:pPr>
      <w:r>
        <w:t>Jobs (average Canadians have desk jobs)</w:t>
      </w:r>
    </w:p>
    <w:p w:rsidR="00FC77C2" w:rsidRDefault="00FC77C2" w:rsidP="009B2544">
      <w:pPr>
        <w:pStyle w:val="ListParagraph"/>
        <w:numPr>
          <w:ilvl w:val="0"/>
          <w:numId w:val="69"/>
        </w:numPr>
        <w:spacing w:after="0"/>
      </w:pPr>
      <w:r>
        <w:t>Where you live (apartment, house, university campus etc...)</w:t>
      </w:r>
    </w:p>
    <w:p w:rsidR="00FC77C2" w:rsidRDefault="00FC77C2" w:rsidP="00FC77C2">
      <w:pPr>
        <w:pStyle w:val="ListParagraph"/>
        <w:spacing w:after="0"/>
      </w:pPr>
    </w:p>
    <w:p w:rsidR="00FC77C2" w:rsidRDefault="00FC77C2" w:rsidP="00FC77C2">
      <w:pPr>
        <w:spacing w:after="0"/>
      </w:pPr>
      <w:r>
        <w:t>Socioeconomical Factors</w:t>
      </w:r>
    </w:p>
    <w:p w:rsidR="00FC77C2" w:rsidRDefault="00FC77C2" w:rsidP="009B2544">
      <w:pPr>
        <w:pStyle w:val="ListParagraph"/>
        <w:numPr>
          <w:ilvl w:val="0"/>
          <w:numId w:val="70"/>
        </w:numPr>
        <w:spacing w:after="0"/>
      </w:pPr>
      <w:r>
        <w:t xml:space="preserve">Income – low income families have </w:t>
      </w:r>
      <w:r w:rsidR="00FD04D7">
        <w:t>less access to healthy fresh foods, opposite is true for families who make sufficient income.</w:t>
      </w:r>
    </w:p>
    <w:p w:rsidR="00FC77C2" w:rsidRDefault="00FC77C2" w:rsidP="009B2544">
      <w:pPr>
        <w:pStyle w:val="ListParagraph"/>
        <w:numPr>
          <w:ilvl w:val="0"/>
          <w:numId w:val="70"/>
        </w:numPr>
        <w:spacing w:after="0"/>
      </w:pPr>
      <w:r>
        <w:t>Education</w:t>
      </w:r>
      <w:r w:rsidR="00FD04D7">
        <w:t xml:space="preserve"> – lack of education on nutrition can lead to poor choices. Opposite is true given adequate to excess knowledge on nutrition.</w:t>
      </w:r>
    </w:p>
    <w:p w:rsidR="00FC77C2" w:rsidRDefault="00FC77C2" w:rsidP="00FC77C2">
      <w:pPr>
        <w:pStyle w:val="ListParagraph"/>
        <w:spacing w:after="0"/>
      </w:pPr>
    </w:p>
    <w:p w:rsidR="00FC77C2" w:rsidRDefault="00FC77C2" w:rsidP="00FC77C2">
      <w:pPr>
        <w:spacing w:after="0"/>
      </w:pPr>
      <w:r>
        <w:t xml:space="preserve">Psychological Factors </w:t>
      </w:r>
    </w:p>
    <w:p w:rsidR="00FC77C2" w:rsidRDefault="00FC77C2" w:rsidP="009B2544">
      <w:pPr>
        <w:pStyle w:val="ListParagraph"/>
        <w:numPr>
          <w:ilvl w:val="0"/>
          <w:numId w:val="71"/>
        </w:numPr>
        <w:spacing w:after="0"/>
      </w:pPr>
      <w:r>
        <w:t>Mood – eat because of boredom. Usually food is linked to an emotion such as sadness, anger, or even happiness.</w:t>
      </w:r>
    </w:p>
    <w:p w:rsidR="00FC77C2" w:rsidRDefault="00FC77C2" w:rsidP="009B2544">
      <w:pPr>
        <w:pStyle w:val="ListParagraph"/>
        <w:numPr>
          <w:ilvl w:val="0"/>
          <w:numId w:val="71"/>
        </w:numPr>
        <w:spacing w:after="0"/>
      </w:pPr>
      <w:r>
        <w:t>Self-Esteem – influenced by media, lead young girls to adopt unhealthy and potentially life-threatening eating practices.</w:t>
      </w:r>
    </w:p>
    <w:p w:rsidR="00CD5F5B" w:rsidRDefault="00CD5F5B" w:rsidP="00CD5F5B">
      <w:pPr>
        <w:spacing w:after="0"/>
      </w:pPr>
    </w:p>
    <w:p w:rsidR="00CD5F5B" w:rsidRDefault="00CD5F5B" w:rsidP="00CD5F5B">
      <w:pPr>
        <w:spacing w:after="0"/>
      </w:pPr>
      <w:r>
        <w:t>Weight Loss Plans</w:t>
      </w:r>
    </w:p>
    <w:p w:rsidR="00A60DAB" w:rsidRPr="00CD5F5B" w:rsidRDefault="00CD5F5B" w:rsidP="009B2544">
      <w:pPr>
        <w:numPr>
          <w:ilvl w:val="0"/>
          <w:numId w:val="72"/>
        </w:numPr>
        <w:spacing w:after="0"/>
      </w:pPr>
      <w:r w:rsidRPr="00CD5F5B">
        <w:rPr>
          <w:lang w:val="en-US"/>
        </w:rPr>
        <w:t>Key Factors:</w:t>
      </w:r>
    </w:p>
    <w:p w:rsidR="00A60DAB" w:rsidRPr="00CD5F5B" w:rsidRDefault="00CD5F5B" w:rsidP="009B2544">
      <w:pPr>
        <w:numPr>
          <w:ilvl w:val="2"/>
          <w:numId w:val="72"/>
        </w:numPr>
        <w:tabs>
          <w:tab w:val="num" w:pos="2160"/>
        </w:tabs>
        <w:spacing w:after="0"/>
      </w:pPr>
      <w:r w:rsidRPr="00CD5F5B">
        <w:rPr>
          <w:lang w:val="en-US"/>
        </w:rPr>
        <w:lastRenderedPageBreak/>
        <w:t xml:space="preserve">Motivation: </w:t>
      </w:r>
      <w:r w:rsidR="00A60DAB" w:rsidRPr="00CD5F5B">
        <w:rPr>
          <w:lang w:val="en-US"/>
        </w:rPr>
        <w:t>recognize need for permanent change</w:t>
      </w:r>
      <w:r>
        <w:rPr>
          <w:lang w:val="en-US"/>
        </w:rPr>
        <w:t>. For some people it occurs when they are diagnosed with a health disorder</w:t>
      </w:r>
    </w:p>
    <w:p w:rsidR="00A60DAB" w:rsidRPr="00CD5F5B" w:rsidRDefault="00CD5F5B" w:rsidP="009B2544">
      <w:pPr>
        <w:numPr>
          <w:ilvl w:val="2"/>
          <w:numId w:val="72"/>
        </w:numPr>
        <w:tabs>
          <w:tab w:val="num" w:pos="2160"/>
        </w:tabs>
        <w:spacing w:after="0"/>
      </w:pPr>
      <w:r w:rsidRPr="00CD5F5B">
        <w:rPr>
          <w:lang w:val="en-US"/>
        </w:rPr>
        <w:t xml:space="preserve">Calorie Reduction: </w:t>
      </w:r>
      <w:r w:rsidR="00A60DAB" w:rsidRPr="00CD5F5B">
        <w:rPr>
          <w:lang w:val="en-US"/>
        </w:rPr>
        <w:t>reducing energy intake and increasing energy output</w:t>
      </w:r>
    </w:p>
    <w:p w:rsidR="00A60DAB" w:rsidRPr="00CD5F5B" w:rsidRDefault="00CD5F5B" w:rsidP="009B2544">
      <w:pPr>
        <w:numPr>
          <w:ilvl w:val="2"/>
          <w:numId w:val="72"/>
        </w:numPr>
        <w:tabs>
          <w:tab w:val="num" w:pos="2160"/>
        </w:tabs>
        <w:spacing w:after="0"/>
      </w:pPr>
      <w:r w:rsidRPr="00CD5F5B">
        <w:rPr>
          <w:lang w:val="en-US"/>
        </w:rPr>
        <w:t xml:space="preserve">Regular physical activity: </w:t>
      </w:r>
      <w:r w:rsidR="00A60DAB" w:rsidRPr="00CD5F5B">
        <w:rPr>
          <w:lang w:val="en-US"/>
        </w:rPr>
        <w:t>increasing activity level to burn more calories</w:t>
      </w:r>
    </w:p>
    <w:p w:rsidR="00A60DAB" w:rsidRPr="00CD5F5B" w:rsidRDefault="00CD5F5B" w:rsidP="009B2544">
      <w:pPr>
        <w:numPr>
          <w:ilvl w:val="2"/>
          <w:numId w:val="72"/>
        </w:numPr>
        <w:tabs>
          <w:tab w:val="num" w:pos="2160"/>
        </w:tabs>
        <w:spacing w:after="0"/>
      </w:pPr>
      <w:r w:rsidRPr="00CD5F5B">
        <w:rPr>
          <w:lang w:val="en-US"/>
        </w:rPr>
        <w:t xml:space="preserve">Behaviour modification: </w:t>
      </w:r>
      <w:r w:rsidR="00A60DAB" w:rsidRPr="00CD5F5B">
        <w:rPr>
          <w:lang w:val="en-US"/>
        </w:rPr>
        <w:t>identify cues and problem behaviours</w:t>
      </w:r>
    </w:p>
    <w:p w:rsidR="00CD5F5B" w:rsidRDefault="00CD5F5B" w:rsidP="00CD5F5B">
      <w:pPr>
        <w:spacing w:after="0"/>
        <w:rPr>
          <w:lang w:val="en-US"/>
        </w:rPr>
      </w:pPr>
    </w:p>
    <w:p w:rsidR="00CD5F5B" w:rsidRDefault="00CD5F5B" w:rsidP="00CD5F5B">
      <w:pPr>
        <w:spacing w:after="0"/>
        <w:rPr>
          <w:lang w:val="en-US"/>
        </w:rPr>
      </w:pPr>
      <w:r>
        <w:rPr>
          <w:lang w:val="en-US"/>
        </w:rPr>
        <w:t>Keys to successful weight management</w:t>
      </w:r>
    </w:p>
    <w:p w:rsidR="00A60DAB" w:rsidRPr="00CD5F5B" w:rsidRDefault="00A60DAB" w:rsidP="009B2544">
      <w:pPr>
        <w:numPr>
          <w:ilvl w:val="0"/>
          <w:numId w:val="73"/>
        </w:numPr>
        <w:spacing w:after="0"/>
      </w:pPr>
      <w:r w:rsidRPr="00CD5F5B">
        <w:rPr>
          <w:lang w:val="en-US"/>
        </w:rPr>
        <w:t>Eat low-calorie, low-fat, high-car</w:t>
      </w:r>
      <w:r w:rsidR="00CD5F5B">
        <w:rPr>
          <w:lang w:val="en-US"/>
        </w:rPr>
        <w:t>bohydrate diet</w:t>
      </w:r>
      <w:r w:rsidRPr="00CD5F5B">
        <w:rPr>
          <w:lang w:val="en-US"/>
        </w:rPr>
        <w:t xml:space="preserve">    (-1800 kcal and 25% kcal from fat)</w:t>
      </w:r>
    </w:p>
    <w:p w:rsidR="00A60DAB" w:rsidRPr="00CD5F5B" w:rsidRDefault="00A60DAB" w:rsidP="009B2544">
      <w:pPr>
        <w:numPr>
          <w:ilvl w:val="0"/>
          <w:numId w:val="73"/>
        </w:numPr>
        <w:spacing w:after="0"/>
      </w:pPr>
      <w:r w:rsidRPr="00CD5F5B">
        <w:rPr>
          <w:lang w:val="en-US"/>
        </w:rPr>
        <w:t>Maintain same diet regimen every day</w:t>
      </w:r>
    </w:p>
    <w:p w:rsidR="00A60DAB" w:rsidRPr="00CD5F5B" w:rsidRDefault="00A60DAB" w:rsidP="009B2544">
      <w:pPr>
        <w:numPr>
          <w:ilvl w:val="0"/>
          <w:numId w:val="73"/>
        </w:numPr>
        <w:spacing w:after="0"/>
      </w:pPr>
      <w:r w:rsidRPr="00CD5F5B">
        <w:rPr>
          <w:lang w:val="en-US"/>
        </w:rPr>
        <w:t>Eat regular meals, including breakfast</w:t>
      </w:r>
    </w:p>
    <w:p w:rsidR="00A60DAB" w:rsidRPr="00CD5F5B" w:rsidRDefault="00A60DAB" w:rsidP="009B2544">
      <w:pPr>
        <w:numPr>
          <w:ilvl w:val="0"/>
          <w:numId w:val="73"/>
        </w:numPr>
        <w:spacing w:after="0"/>
      </w:pPr>
      <w:r w:rsidRPr="00CD5F5B">
        <w:rPr>
          <w:lang w:val="en-US"/>
        </w:rPr>
        <w:t>Weigh themselves at least once each week</w:t>
      </w:r>
    </w:p>
    <w:p w:rsidR="00A60DAB" w:rsidRPr="00CD5F5B" w:rsidRDefault="00A60DAB" w:rsidP="009B2544">
      <w:pPr>
        <w:numPr>
          <w:ilvl w:val="0"/>
          <w:numId w:val="73"/>
        </w:numPr>
        <w:spacing w:after="0"/>
      </w:pPr>
      <w:r w:rsidRPr="00CD5F5B">
        <w:rPr>
          <w:lang w:val="en-US"/>
        </w:rPr>
        <w:t xml:space="preserve">Exercise at least 60 min/day </w:t>
      </w:r>
      <w:r w:rsidR="00CD5F5B">
        <w:rPr>
          <w:lang w:val="en-US"/>
        </w:rPr>
        <w:t>– burn 400 kcal</w:t>
      </w:r>
    </w:p>
    <w:p w:rsidR="00CD5F5B" w:rsidRDefault="00CD5F5B" w:rsidP="00CD5F5B">
      <w:pPr>
        <w:spacing w:after="0"/>
      </w:pPr>
    </w:p>
    <w:p w:rsidR="00CD5F5B" w:rsidRDefault="00CD5F5B" w:rsidP="00CD5F5B">
      <w:pPr>
        <w:spacing w:after="0"/>
      </w:pPr>
      <w:r>
        <w:t>Medical Treatments for Obesity</w:t>
      </w:r>
    </w:p>
    <w:p w:rsidR="00CD5F5B" w:rsidRDefault="0001215C" w:rsidP="00CD5F5B">
      <w:pPr>
        <w:spacing w:after="0"/>
      </w:pPr>
      <w:r>
        <w:t xml:space="preserve">Weight Loss </w:t>
      </w:r>
      <w:r w:rsidR="000E5F0E">
        <w:t>Medications -</w:t>
      </w:r>
      <w:r>
        <w:t xml:space="preserve"> individuals who have a BMI or 30 or more usually qualify for these meds. They aid in weight-loss efforts but do not replace the need for caloric intake and increased physical activity.</w:t>
      </w:r>
    </w:p>
    <w:p w:rsidR="0001215C" w:rsidRPr="0001215C" w:rsidRDefault="0001215C" w:rsidP="009B2544">
      <w:pPr>
        <w:pStyle w:val="ListParagraph"/>
        <w:numPr>
          <w:ilvl w:val="0"/>
          <w:numId w:val="75"/>
        </w:numPr>
      </w:pPr>
      <w:r w:rsidRPr="0001215C">
        <w:rPr>
          <w:lang w:val="en-US"/>
        </w:rPr>
        <w:t>Sibutramine (Meridia) – anti-depressent</w:t>
      </w:r>
    </w:p>
    <w:p w:rsidR="00A60DAB" w:rsidRPr="0001215C" w:rsidRDefault="00A60DAB" w:rsidP="009B2544">
      <w:pPr>
        <w:pStyle w:val="ListParagraph"/>
        <w:numPr>
          <w:ilvl w:val="0"/>
          <w:numId w:val="74"/>
        </w:numPr>
      </w:pPr>
      <w:r w:rsidRPr="0001215C">
        <w:rPr>
          <w:u w:val="single"/>
          <w:lang w:val="en-US"/>
        </w:rPr>
        <w:t>Action</w:t>
      </w:r>
      <w:r w:rsidRPr="0001215C">
        <w:rPr>
          <w:lang w:val="en-US"/>
        </w:rPr>
        <w:t>: alters brain chemistry, delaying hunger</w:t>
      </w:r>
    </w:p>
    <w:p w:rsidR="00A60DAB" w:rsidRPr="0001215C" w:rsidRDefault="00A60DAB" w:rsidP="009B2544">
      <w:pPr>
        <w:pStyle w:val="ListParagraph"/>
        <w:numPr>
          <w:ilvl w:val="0"/>
          <w:numId w:val="74"/>
        </w:numPr>
      </w:pPr>
      <w:r w:rsidRPr="0001215C">
        <w:rPr>
          <w:u w:val="single"/>
          <w:lang w:val="en-US"/>
        </w:rPr>
        <w:t>Side effects</w:t>
      </w:r>
      <w:r w:rsidRPr="0001215C">
        <w:rPr>
          <w:lang w:val="en-US"/>
        </w:rPr>
        <w:t>: constipation, dry mouth, sleep disturbances, and increased blood pressure</w:t>
      </w:r>
    </w:p>
    <w:p w:rsidR="0001215C" w:rsidRPr="0001215C" w:rsidRDefault="0001215C" w:rsidP="009B2544">
      <w:pPr>
        <w:pStyle w:val="ListParagraph"/>
        <w:numPr>
          <w:ilvl w:val="0"/>
          <w:numId w:val="75"/>
        </w:numPr>
        <w:spacing w:after="0"/>
      </w:pPr>
      <w:r w:rsidRPr="0001215C">
        <w:rPr>
          <w:lang w:val="en-US"/>
        </w:rPr>
        <w:t>Orlistat (Xenical)</w:t>
      </w:r>
    </w:p>
    <w:p w:rsidR="00A60DAB" w:rsidRPr="0001215C" w:rsidRDefault="00A60DAB" w:rsidP="009B2544">
      <w:pPr>
        <w:numPr>
          <w:ilvl w:val="0"/>
          <w:numId w:val="76"/>
        </w:numPr>
        <w:tabs>
          <w:tab w:val="num" w:pos="720"/>
        </w:tabs>
        <w:spacing w:after="0"/>
      </w:pPr>
      <w:r w:rsidRPr="0001215C">
        <w:rPr>
          <w:u w:val="single"/>
          <w:lang w:val="en-US"/>
        </w:rPr>
        <w:t>Action</w:t>
      </w:r>
      <w:r w:rsidRPr="0001215C">
        <w:rPr>
          <w:lang w:val="en-US"/>
        </w:rPr>
        <w:t>: reduces fat digestion by ~30%</w:t>
      </w:r>
      <w:r w:rsidR="0001215C">
        <w:rPr>
          <w:lang w:val="en-US"/>
        </w:rPr>
        <w:t>, undigested fat is eliminated through feces. They often need to take supplements.</w:t>
      </w:r>
    </w:p>
    <w:p w:rsidR="00A60DAB" w:rsidRPr="0001215C" w:rsidRDefault="00A60DAB" w:rsidP="009B2544">
      <w:pPr>
        <w:numPr>
          <w:ilvl w:val="0"/>
          <w:numId w:val="76"/>
        </w:numPr>
        <w:tabs>
          <w:tab w:val="num" w:pos="720"/>
        </w:tabs>
        <w:spacing w:after="0"/>
      </w:pPr>
      <w:r w:rsidRPr="0001215C">
        <w:rPr>
          <w:u w:val="single"/>
          <w:lang w:val="en-US"/>
        </w:rPr>
        <w:t>Side effects</w:t>
      </w:r>
      <w:r w:rsidRPr="0001215C">
        <w:rPr>
          <w:lang w:val="en-US"/>
        </w:rPr>
        <w:t>:  oily unpleasant feces and reduction in fat-soluble vitamin absorption</w:t>
      </w:r>
    </w:p>
    <w:p w:rsidR="0001215C" w:rsidRPr="00CD5F5B" w:rsidRDefault="0001215C" w:rsidP="0001215C">
      <w:pPr>
        <w:spacing w:after="0"/>
      </w:pPr>
    </w:p>
    <w:p w:rsidR="00CD5F5B" w:rsidRDefault="00096A8E" w:rsidP="00CD5F5B">
      <w:pPr>
        <w:spacing w:after="0"/>
      </w:pPr>
      <w:r>
        <w:t>Bariatric Surgical Procedures</w:t>
      </w:r>
    </w:p>
    <w:p w:rsidR="00A60DAB" w:rsidRPr="00096A8E" w:rsidRDefault="00096A8E" w:rsidP="009B2544">
      <w:pPr>
        <w:numPr>
          <w:ilvl w:val="0"/>
          <w:numId w:val="77"/>
        </w:numPr>
        <w:spacing w:after="0"/>
      </w:pPr>
      <w:r w:rsidRPr="00096A8E">
        <w:rPr>
          <w:lang w:val="en-US"/>
        </w:rPr>
        <w:t>Bariatric surgery</w:t>
      </w:r>
      <w:r w:rsidR="00A60DAB" w:rsidRPr="00096A8E">
        <w:rPr>
          <w:lang w:val="en-US"/>
        </w:rPr>
        <w:t xml:space="preserve"> is an effective method of treating extreme obesity</w:t>
      </w:r>
    </w:p>
    <w:p w:rsidR="00A60DAB" w:rsidRPr="00096A8E" w:rsidRDefault="00A60DAB" w:rsidP="009B2544">
      <w:pPr>
        <w:numPr>
          <w:ilvl w:val="1"/>
          <w:numId w:val="77"/>
        </w:numPr>
        <w:spacing w:after="0"/>
      </w:pPr>
      <w:r w:rsidRPr="00096A8E">
        <w:rPr>
          <w:lang w:val="en-US"/>
        </w:rPr>
        <w:t>Surgery reduces size of stomach, limiting the amount of food that can be eaten</w:t>
      </w:r>
    </w:p>
    <w:p w:rsidR="00096A8E" w:rsidRPr="00096A8E" w:rsidRDefault="00096A8E" w:rsidP="009B2544">
      <w:pPr>
        <w:numPr>
          <w:ilvl w:val="1"/>
          <w:numId w:val="77"/>
        </w:numPr>
        <w:spacing w:after="0"/>
      </w:pPr>
      <w:r>
        <w:rPr>
          <w:lang w:val="en-US"/>
        </w:rPr>
        <w:t>Able to lose 50% of their excess weight</w:t>
      </w:r>
    </w:p>
    <w:p w:rsidR="00A60DAB" w:rsidRPr="00096A8E" w:rsidRDefault="00A60DAB" w:rsidP="009B2544">
      <w:pPr>
        <w:numPr>
          <w:ilvl w:val="0"/>
          <w:numId w:val="77"/>
        </w:numPr>
        <w:spacing w:after="0"/>
      </w:pPr>
      <w:r w:rsidRPr="00096A8E">
        <w:rPr>
          <w:lang w:val="en-US"/>
        </w:rPr>
        <w:t xml:space="preserve">After weight loss, patients often achieve normal blood pressure, glucose, and triglyceride levels </w:t>
      </w:r>
    </w:p>
    <w:p w:rsidR="00A60DAB" w:rsidRPr="00096A8E" w:rsidRDefault="00A60DAB" w:rsidP="009B2544">
      <w:pPr>
        <w:numPr>
          <w:ilvl w:val="0"/>
          <w:numId w:val="77"/>
        </w:numPr>
        <w:spacing w:after="0"/>
      </w:pPr>
      <w:r w:rsidRPr="00096A8E">
        <w:rPr>
          <w:lang w:val="en-US"/>
        </w:rPr>
        <w:t>Complications include: intestinal blockage and bleeding, ulcer or blood clot formation</w:t>
      </w:r>
    </w:p>
    <w:p w:rsidR="00096A8E" w:rsidRDefault="00096A8E" w:rsidP="00096A8E">
      <w:pPr>
        <w:spacing w:after="0"/>
        <w:rPr>
          <w:lang w:val="en-US"/>
        </w:rPr>
      </w:pPr>
      <w:r w:rsidRPr="00096A8E">
        <w:rPr>
          <w:lang w:val="en-US"/>
        </w:rPr>
        <w:t>Death due to complications results in 1% of patients</w:t>
      </w:r>
    </w:p>
    <w:p w:rsidR="00096A8E" w:rsidRDefault="00096A8E" w:rsidP="009B2544">
      <w:pPr>
        <w:pStyle w:val="ListParagraph"/>
        <w:numPr>
          <w:ilvl w:val="0"/>
          <w:numId w:val="78"/>
        </w:numPr>
        <w:spacing w:after="0"/>
      </w:pPr>
      <w:r>
        <w:t>Roux-en-Y gastric bypass – most common surgery</w:t>
      </w:r>
    </w:p>
    <w:p w:rsidR="00096A8E" w:rsidRDefault="00096A8E" w:rsidP="009B2544">
      <w:pPr>
        <w:pStyle w:val="ListParagraph"/>
        <w:numPr>
          <w:ilvl w:val="0"/>
          <w:numId w:val="79"/>
        </w:numPr>
        <w:spacing w:after="0"/>
      </w:pPr>
      <w:r>
        <w:t xml:space="preserve">Surgeon staples across upper part of stomach to create small pouch, reduces stomach capacity to 45mL. </w:t>
      </w:r>
    </w:p>
    <w:p w:rsidR="00096A8E" w:rsidRDefault="00096A8E" w:rsidP="009B2544">
      <w:pPr>
        <w:pStyle w:val="ListParagraph"/>
        <w:numPr>
          <w:ilvl w:val="0"/>
          <w:numId w:val="79"/>
        </w:numPr>
        <w:spacing w:after="0"/>
      </w:pPr>
      <w:r>
        <w:t>The small intestine is cut and attaches to the small pouch.</w:t>
      </w:r>
    </w:p>
    <w:p w:rsidR="00096A8E" w:rsidRDefault="00096A8E" w:rsidP="009B2544">
      <w:pPr>
        <w:pStyle w:val="ListParagraph"/>
        <w:numPr>
          <w:ilvl w:val="0"/>
          <w:numId w:val="78"/>
        </w:numPr>
        <w:spacing w:after="0"/>
      </w:pPr>
      <w:r>
        <w:t>Adjustable gastric bypass</w:t>
      </w:r>
    </w:p>
    <w:p w:rsidR="00096A8E" w:rsidRDefault="00096A8E" w:rsidP="009B2544">
      <w:pPr>
        <w:pStyle w:val="ListParagraph"/>
        <w:numPr>
          <w:ilvl w:val="0"/>
          <w:numId w:val="80"/>
        </w:numPr>
        <w:spacing w:after="0"/>
      </w:pPr>
      <w:r>
        <w:t>Small pouch is created with an adjustable band, surgeon can determine size of stomach by adjusting band.</w:t>
      </w:r>
    </w:p>
    <w:p w:rsidR="00096A8E" w:rsidRDefault="00096A8E" w:rsidP="00096A8E">
      <w:pPr>
        <w:spacing w:after="0"/>
      </w:pPr>
    </w:p>
    <w:p w:rsidR="00096A8E" w:rsidRDefault="00096A8E" w:rsidP="00096A8E">
      <w:pPr>
        <w:spacing w:after="0"/>
      </w:pPr>
      <w:r>
        <w:lastRenderedPageBreak/>
        <w:t xml:space="preserve">Liposuction – reducing the size of local fat deposits. It is not intended to treat obesity, but rather to </w:t>
      </w:r>
      <w:r w:rsidR="00EE6DD2">
        <w:t xml:space="preserve">improve contours of the body. It involves </w:t>
      </w:r>
      <w:r w:rsidR="00F60B46">
        <w:t>using a</w:t>
      </w:r>
      <w:r w:rsidR="00EE6DD2">
        <w:t xml:space="preserve"> tube to suction out excess fat. It is considered a cosmetic surgery.</w:t>
      </w:r>
    </w:p>
    <w:p w:rsidR="00F60B46" w:rsidRDefault="00F60B46" w:rsidP="00096A8E">
      <w:pPr>
        <w:spacing w:after="0"/>
      </w:pPr>
    </w:p>
    <w:p w:rsidR="00F60B46" w:rsidRDefault="00F60B46" w:rsidP="00096A8E">
      <w:pPr>
        <w:spacing w:after="0"/>
      </w:pPr>
      <w:r>
        <w:t xml:space="preserve">Fad Diets </w:t>
      </w:r>
    </w:p>
    <w:p w:rsidR="00F60B46" w:rsidRPr="00096A8E" w:rsidRDefault="00F60B46" w:rsidP="00096A8E">
      <w:pPr>
        <w:spacing w:after="0"/>
      </w:pPr>
      <w:r>
        <w:rPr>
          <w:noProof/>
          <w:lang w:eastAsia="en-CA"/>
        </w:rPr>
        <w:drawing>
          <wp:inline distT="0" distB="0" distL="0" distR="0" wp14:anchorId="5FCD7369" wp14:editId="5E40AC2F">
            <wp:extent cx="5943600" cy="2945765"/>
            <wp:effectExtent l="0" t="0" r="0" b="6985"/>
            <wp:docPr id="51205" name="Picture 6" descr="untitled.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05" name="Picture 6" descr="untitled.bmp"/>
                    <pic:cNvPicPr>
                      <a:picLocks noChangeAspect="1"/>
                    </pic:cNvPicPr>
                  </pic:nvPicPr>
                  <pic:blipFill>
                    <a:blip r:embed="rId8">
                      <a:extLst>
                        <a:ext uri="{28A0092B-C50C-407E-A947-70E740481C1C}">
                          <a14:useLocalDpi xmlns:a14="http://schemas.microsoft.com/office/drawing/2010/main" val="0"/>
                        </a:ext>
                      </a:extLst>
                    </a:blip>
                    <a:srcRect l="4820" t="4443" r="9840" b="64445"/>
                    <a:stretch>
                      <a:fillRect/>
                    </a:stretch>
                  </pic:blipFill>
                  <pic:spPr bwMode="auto">
                    <a:xfrm>
                      <a:off x="0" y="0"/>
                      <a:ext cx="5943600" cy="2945765"/>
                    </a:xfrm>
                    <a:prstGeom prst="rect">
                      <a:avLst/>
                    </a:prstGeom>
                    <a:noFill/>
                    <a:ln>
                      <a:noFill/>
                    </a:ln>
                    <a:extLst/>
                  </pic:spPr>
                </pic:pic>
              </a:graphicData>
            </a:graphic>
          </wp:inline>
        </w:drawing>
      </w:r>
    </w:p>
    <w:p w:rsidR="00096A8E" w:rsidRPr="00CD5F5B" w:rsidRDefault="00096A8E" w:rsidP="00CD5F5B">
      <w:pPr>
        <w:spacing w:after="0"/>
      </w:pPr>
    </w:p>
    <w:p w:rsidR="00A60DAB" w:rsidRPr="00F60B46" w:rsidRDefault="00A60DAB" w:rsidP="009B2544">
      <w:pPr>
        <w:numPr>
          <w:ilvl w:val="0"/>
          <w:numId w:val="81"/>
        </w:numPr>
        <w:spacing w:after="0"/>
      </w:pPr>
      <w:r w:rsidRPr="00F60B46">
        <w:rPr>
          <w:lang w:val="en-US"/>
        </w:rPr>
        <w:t>Offers a “quick fix” with rapid weight loss</w:t>
      </w:r>
    </w:p>
    <w:p w:rsidR="00A60DAB" w:rsidRPr="00F60B46" w:rsidRDefault="00A60DAB" w:rsidP="009B2544">
      <w:pPr>
        <w:numPr>
          <w:ilvl w:val="0"/>
          <w:numId w:val="81"/>
        </w:numPr>
        <w:spacing w:after="0"/>
      </w:pPr>
      <w:r w:rsidRPr="00F60B46">
        <w:rPr>
          <w:lang w:val="en-US"/>
        </w:rPr>
        <w:t>Limits food selections to a few food groups</w:t>
      </w:r>
    </w:p>
    <w:p w:rsidR="00A60DAB" w:rsidRPr="00F60B46" w:rsidRDefault="00A60DAB" w:rsidP="009B2544">
      <w:pPr>
        <w:numPr>
          <w:ilvl w:val="0"/>
          <w:numId w:val="81"/>
        </w:numPr>
        <w:spacing w:after="0"/>
      </w:pPr>
      <w:r w:rsidRPr="00F60B46">
        <w:rPr>
          <w:lang w:val="en-US"/>
        </w:rPr>
        <w:t>Requires buying a book or various gimmicks, such as supplements, patches, or creams</w:t>
      </w:r>
    </w:p>
    <w:p w:rsidR="00A60DAB" w:rsidRPr="00F60B46" w:rsidRDefault="00A60DAB" w:rsidP="009B2544">
      <w:pPr>
        <w:numPr>
          <w:ilvl w:val="0"/>
          <w:numId w:val="81"/>
        </w:numPr>
        <w:spacing w:after="0"/>
      </w:pPr>
      <w:r w:rsidRPr="00F60B46">
        <w:rPr>
          <w:lang w:val="en-US"/>
        </w:rPr>
        <w:t>Uses outlandish and unscientific claims</w:t>
      </w:r>
    </w:p>
    <w:p w:rsidR="00A60DAB" w:rsidRPr="00F60B46" w:rsidRDefault="00A60DAB" w:rsidP="009B2544">
      <w:pPr>
        <w:numPr>
          <w:ilvl w:val="0"/>
          <w:numId w:val="81"/>
        </w:numPr>
        <w:spacing w:after="0"/>
      </w:pPr>
      <w:r w:rsidRPr="00F60B46">
        <w:rPr>
          <w:lang w:val="en-US"/>
        </w:rPr>
        <w:t>Relies on testimonials of famous people</w:t>
      </w:r>
      <w:r w:rsidR="00F60B46">
        <w:rPr>
          <w:lang w:val="en-US"/>
        </w:rPr>
        <w:t>, and is connected to places such as Beverly hills, California, or South Beach, Florida</w:t>
      </w:r>
    </w:p>
    <w:p w:rsidR="00A60DAB" w:rsidRPr="00F60B46" w:rsidRDefault="00A60DAB" w:rsidP="009B2544">
      <w:pPr>
        <w:numPr>
          <w:ilvl w:val="0"/>
          <w:numId w:val="81"/>
        </w:numPr>
        <w:spacing w:after="0"/>
      </w:pPr>
      <w:r w:rsidRPr="00F60B46">
        <w:rPr>
          <w:lang w:val="en-US"/>
        </w:rPr>
        <w:t>Does not emphasize the need to change eating habits and physical activity patterns</w:t>
      </w:r>
    </w:p>
    <w:p w:rsidR="00CD5F5B" w:rsidRDefault="00CD5F5B" w:rsidP="00CD5F5B">
      <w:pPr>
        <w:spacing w:after="0"/>
      </w:pPr>
    </w:p>
    <w:p w:rsidR="00F60B46" w:rsidRDefault="00F60B46" w:rsidP="00CD5F5B">
      <w:pPr>
        <w:spacing w:after="0"/>
      </w:pPr>
      <w:r>
        <w:t>Low – Carbohydrate Approaches</w:t>
      </w:r>
    </w:p>
    <w:p w:rsidR="00F60B46" w:rsidRDefault="00F60B46" w:rsidP="00CD5F5B">
      <w:pPr>
        <w:spacing w:after="0"/>
      </w:pPr>
      <w:r>
        <w:t xml:space="preserve">Usually result in rapid weight loss, due to the loss of body water. This is because the body produces less glycogen, when card intake is low, and uses much of its stored glycogen for energy. </w:t>
      </w:r>
    </w:p>
    <w:p w:rsidR="00101A16" w:rsidRDefault="00101A16" w:rsidP="00CD5F5B">
      <w:pPr>
        <w:spacing w:after="0"/>
      </w:pPr>
      <w:r>
        <w:t>Very Low Fat Approaches – are very-high carb diets. Result in rapid weight loss. It limits fat intake to 5-10% of total calories</w:t>
      </w:r>
    </w:p>
    <w:p w:rsidR="00101A16" w:rsidRDefault="00101A16" w:rsidP="00CD5F5B">
      <w:pPr>
        <w:spacing w:after="0"/>
      </w:pPr>
    </w:p>
    <w:p w:rsidR="00101A16" w:rsidRDefault="00101A16" w:rsidP="00CD5F5B">
      <w:pPr>
        <w:spacing w:after="0"/>
      </w:pPr>
      <w:r>
        <w:t xml:space="preserve">Gaining Weight </w:t>
      </w:r>
      <w:r w:rsidR="00186E78">
        <w:t>– many underweight individuals aim to gain weight as overwe</w:t>
      </w:r>
      <w:r w:rsidR="000551EA">
        <w:t>ight individuals aim to lose it, and it is just as challenging to do so.</w:t>
      </w:r>
    </w:p>
    <w:p w:rsidR="00186E78" w:rsidRDefault="00186E78" w:rsidP="00CD5F5B">
      <w:pPr>
        <w:spacing w:after="0"/>
      </w:pPr>
      <w:r>
        <w:t>Underweight individual usually has a BMI of 18.5 or less</w:t>
      </w:r>
    </w:p>
    <w:p w:rsidR="00A60DAB" w:rsidRPr="00101A16" w:rsidRDefault="00101A16" w:rsidP="009B2544">
      <w:pPr>
        <w:numPr>
          <w:ilvl w:val="0"/>
          <w:numId w:val="82"/>
        </w:numPr>
        <w:spacing w:after="0"/>
      </w:pPr>
      <w:r w:rsidRPr="00101A16">
        <w:rPr>
          <w:lang w:val="en-US"/>
        </w:rPr>
        <w:t xml:space="preserve">Factors contributing to underweight: </w:t>
      </w:r>
    </w:p>
    <w:p w:rsidR="00186E78" w:rsidRPr="00186E78" w:rsidRDefault="00A60DAB" w:rsidP="009B2544">
      <w:pPr>
        <w:numPr>
          <w:ilvl w:val="1"/>
          <w:numId w:val="82"/>
        </w:numPr>
        <w:spacing w:after="0"/>
      </w:pPr>
      <w:r w:rsidRPr="00101A16">
        <w:rPr>
          <w:lang w:val="en-US"/>
        </w:rPr>
        <w:t>Genetics</w:t>
      </w:r>
      <w:r w:rsidR="00186E78">
        <w:rPr>
          <w:lang w:val="en-US"/>
        </w:rPr>
        <w:t xml:space="preserve"> – higher resisting metabolic rate, tall body frame.</w:t>
      </w:r>
    </w:p>
    <w:p w:rsidR="000551EA" w:rsidRPr="000551EA" w:rsidRDefault="00186E78" w:rsidP="009B2544">
      <w:pPr>
        <w:numPr>
          <w:ilvl w:val="1"/>
          <w:numId w:val="82"/>
        </w:numPr>
        <w:spacing w:after="0"/>
      </w:pPr>
      <w:r>
        <w:rPr>
          <w:lang w:val="en-US"/>
        </w:rPr>
        <w:t>L</w:t>
      </w:r>
      <w:r w:rsidR="00A60DAB" w:rsidRPr="00101A16">
        <w:rPr>
          <w:lang w:val="en-US"/>
        </w:rPr>
        <w:t>ifestyle practices</w:t>
      </w:r>
      <w:r>
        <w:rPr>
          <w:lang w:val="en-US"/>
        </w:rPr>
        <w:t xml:space="preserve"> – excessive exercising</w:t>
      </w:r>
    </w:p>
    <w:p w:rsidR="000551EA" w:rsidRPr="000551EA" w:rsidRDefault="000551EA" w:rsidP="009B2544">
      <w:pPr>
        <w:numPr>
          <w:ilvl w:val="1"/>
          <w:numId w:val="82"/>
        </w:numPr>
        <w:spacing w:after="0"/>
      </w:pPr>
      <w:r>
        <w:rPr>
          <w:lang w:val="en-US"/>
        </w:rPr>
        <w:lastRenderedPageBreak/>
        <w:t>C</w:t>
      </w:r>
      <w:r w:rsidR="00A60DAB" w:rsidRPr="00101A16">
        <w:rPr>
          <w:lang w:val="en-US"/>
        </w:rPr>
        <w:t>hronic diseases</w:t>
      </w:r>
      <w:r>
        <w:rPr>
          <w:lang w:val="en-US"/>
        </w:rPr>
        <w:t xml:space="preserve"> – CF, TB,AIDS, cancer(s)</w:t>
      </w:r>
    </w:p>
    <w:p w:rsidR="00186E78" w:rsidRPr="000551EA" w:rsidRDefault="000551EA" w:rsidP="009B2544">
      <w:pPr>
        <w:numPr>
          <w:ilvl w:val="1"/>
          <w:numId w:val="82"/>
        </w:numPr>
        <w:spacing w:after="0"/>
        <w:rPr>
          <w:lang w:val="en-US"/>
        </w:rPr>
      </w:pPr>
      <w:r w:rsidRPr="000551EA">
        <w:rPr>
          <w:lang w:val="en-US"/>
        </w:rPr>
        <w:t>P</w:t>
      </w:r>
      <w:r w:rsidR="00A60DAB" w:rsidRPr="000551EA">
        <w:rPr>
          <w:lang w:val="en-US"/>
        </w:rPr>
        <w:t>sychological disturbances</w:t>
      </w:r>
      <w:r w:rsidRPr="000551EA">
        <w:rPr>
          <w:lang w:val="en-US"/>
        </w:rPr>
        <w:t xml:space="preserve"> - depression</w:t>
      </w:r>
    </w:p>
    <w:p w:rsidR="00186E78" w:rsidRPr="00101A16" w:rsidRDefault="00186E78" w:rsidP="00186E78">
      <w:pPr>
        <w:spacing w:after="0"/>
        <w:ind w:left="1440"/>
      </w:pPr>
    </w:p>
    <w:p w:rsidR="00A60DAB" w:rsidRPr="00101A16" w:rsidRDefault="00101A16" w:rsidP="009B2544">
      <w:pPr>
        <w:numPr>
          <w:ilvl w:val="0"/>
          <w:numId w:val="82"/>
        </w:numPr>
        <w:spacing w:after="0"/>
      </w:pPr>
      <w:r w:rsidRPr="00101A16">
        <w:rPr>
          <w:lang w:val="en-US"/>
        </w:rPr>
        <w:t>To gain weight:</w:t>
      </w:r>
    </w:p>
    <w:p w:rsidR="00A60DAB" w:rsidRPr="000551EA" w:rsidRDefault="00A60DAB" w:rsidP="009B2544">
      <w:pPr>
        <w:numPr>
          <w:ilvl w:val="1"/>
          <w:numId w:val="82"/>
        </w:numPr>
        <w:spacing w:after="0"/>
      </w:pPr>
      <w:r w:rsidRPr="00101A16">
        <w:rPr>
          <w:lang w:val="en-US"/>
        </w:rPr>
        <w:t>Add high-calorie healthy foods, such as low-fat cheeses, olives, avocados, seeds, nuts, or granola, to diet</w:t>
      </w:r>
    </w:p>
    <w:p w:rsidR="000551EA" w:rsidRPr="000551EA" w:rsidRDefault="000551EA" w:rsidP="009B2544">
      <w:pPr>
        <w:numPr>
          <w:ilvl w:val="1"/>
          <w:numId w:val="82"/>
        </w:numPr>
        <w:spacing w:after="0"/>
      </w:pPr>
      <w:r>
        <w:rPr>
          <w:lang w:val="en-US"/>
        </w:rPr>
        <w:t>Replace beverages with 100% fruit juices, smoothies, milkshakes</w:t>
      </w:r>
    </w:p>
    <w:p w:rsidR="000551EA" w:rsidRPr="000551EA" w:rsidRDefault="000551EA" w:rsidP="009B2544">
      <w:pPr>
        <w:numPr>
          <w:ilvl w:val="1"/>
          <w:numId w:val="82"/>
        </w:numPr>
        <w:spacing w:after="0"/>
      </w:pPr>
      <w:r>
        <w:rPr>
          <w:lang w:val="en-US"/>
        </w:rPr>
        <w:t>Regular meal and snack schedule</w:t>
      </w:r>
    </w:p>
    <w:p w:rsidR="000551EA" w:rsidRPr="000551EA" w:rsidRDefault="000551EA" w:rsidP="000551EA">
      <w:pPr>
        <w:spacing w:after="0"/>
        <w:ind w:left="1440"/>
      </w:pPr>
    </w:p>
    <w:p w:rsidR="000551EA" w:rsidRDefault="000551EA" w:rsidP="000551EA">
      <w:pPr>
        <w:spacing w:after="0"/>
        <w:rPr>
          <w:lang w:val="en-US"/>
        </w:rPr>
      </w:pPr>
      <w:r>
        <w:rPr>
          <w:lang w:val="en-US"/>
        </w:rPr>
        <w:t>Disordered Eating or Eating Disorders</w:t>
      </w:r>
    </w:p>
    <w:p w:rsidR="00A60DAB" w:rsidRPr="000551EA" w:rsidRDefault="000551EA" w:rsidP="009B2544">
      <w:pPr>
        <w:numPr>
          <w:ilvl w:val="0"/>
          <w:numId w:val="83"/>
        </w:numPr>
        <w:spacing w:after="0"/>
      </w:pPr>
      <w:r w:rsidRPr="000551EA">
        <w:rPr>
          <w:lang w:val="en-US"/>
        </w:rPr>
        <w:t xml:space="preserve">Disordered eating: </w:t>
      </w:r>
      <w:r w:rsidR="00A60DAB" w:rsidRPr="000551EA">
        <w:rPr>
          <w:lang w:val="en-US"/>
        </w:rPr>
        <w:t>chaotic and abnormal food-related practices such as skipping meals, limiting food choices, following fad diets, and bingeing on food</w:t>
      </w:r>
    </w:p>
    <w:p w:rsidR="00A60DAB" w:rsidRPr="000551EA" w:rsidRDefault="00A60DAB" w:rsidP="009B2544">
      <w:pPr>
        <w:numPr>
          <w:ilvl w:val="1"/>
          <w:numId w:val="83"/>
        </w:numPr>
        <w:spacing w:after="0"/>
      </w:pPr>
      <w:r w:rsidRPr="000551EA">
        <w:rPr>
          <w:lang w:val="en-US"/>
        </w:rPr>
        <w:t xml:space="preserve">Disordered eating behaviours are temporary </w:t>
      </w:r>
    </w:p>
    <w:p w:rsidR="00A60DAB" w:rsidRPr="000551EA" w:rsidRDefault="000551EA" w:rsidP="009B2544">
      <w:pPr>
        <w:numPr>
          <w:ilvl w:val="0"/>
          <w:numId w:val="83"/>
        </w:numPr>
        <w:spacing w:after="0"/>
      </w:pPr>
      <w:r w:rsidRPr="000551EA">
        <w:rPr>
          <w:lang w:val="en-US"/>
        </w:rPr>
        <w:t xml:space="preserve">Eating Disorders: </w:t>
      </w:r>
      <w:r w:rsidR="00A60DAB" w:rsidRPr="000551EA">
        <w:rPr>
          <w:lang w:val="en-US"/>
        </w:rPr>
        <w:t>psychological disturbances that lead to certain physiological changes and serious health complications</w:t>
      </w:r>
    </w:p>
    <w:p w:rsidR="00A60DAB" w:rsidRPr="000551EA" w:rsidRDefault="00A60DAB" w:rsidP="009B2544">
      <w:pPr>
        <w:numPr>
          <w:ilvl w:val="1"/>
          <w:numId w:val="83"/>
        </w:numPr>
        <w:spacing w:after="0"/>
      </w:pPr>
      <w:r w:rsidRPr="000551EA">
        <w:rPr>
          <w:lang w:val="en-US"/>
        </w:rPr>
        <w:t>As many as 10% of Canadian females and 1% males suffer from anorexia nervosa, bulimia, or other disorders</w:t>
      </w:r>
    </w:p>
    <w:p w:rsidR="000551EA" w:rsidRPr="000551EA" w:rsidRDefault="000551EA" w:rsidP="009B2544">
      <w:pPr>
        <w:numPr>
          <w:ilvl w:val="1"/>
          <w:numId w:val="83"/>
        </w:numPr>
        <w:spacing w:after="0"/>
      </w:pPr>
      <w:r>
        <w:rPr>
          <w:lang w:val="en-US"/>
        </w:rPr>
        <w:t>Anorexia Nervosa – severe psychological disturbance characterized by self-imposed starvation. BMI of 17.5 or less, engage in self-induced vomiting, abuse of laxatives, excessive exercise, use of appetite suppressants, hormonal imbalance, depression and anxiety</w:t>
      </w:r>
    </w:p>
    <w:p w:rsidR="00A60DAB" w:rsidRPr="000551EA" w:rsidRDefault="000551EA" w:rsidP="009B2544">
      <w:pPr>
        <w:numPr>
          <w:ilvl w:val="1"/>
          <w:numId w:val="83"/>
        </w:numPr>
      </w:pPr>
      <w:r w:rsidRPr="000551EA">
        <w:rPr>
          <w:lang w:val="en-US"/>
        </w:rPr>
        <w:t xml:space="preserve">Bulimia Nervosa – condition characterized by cyclic episodes of binge eating and then purging (vomiting, laxatives, diuretics, exercising excessively. Signs: </w:t>
      </w:r>
      <w:r w:rsidR="00A60DAB" w:rsidRPr="000551EA">
        <w:rPr>
          <w:lang w:val="en-US"/>
        </w:rPr>
        <w:t>bite marks on knuckles, eroded teeth enamel</w:t>
      </w:r>
      <w:r w:rsidRPr="000551EA">
        <w:rPr>
          <w:lang w:val="en-US"/>
        </w:rPr>
        <w:t xml:space="preserve">. </w:t>
      </w:r>
      <w:r w:rsidR="00A60DAB" w:rsidRPr="000551EA">
        <w:rPr>
          <w:lang w:val="en-US"/>
        </w:rPr>
        <w:t>Results in blood chemistry abnormalities, swelling of salivary glands, tears in esophagus</w:t>
      </w:r>
      <w:r w:rsidRPr="000551EA">
        <w:rPr>
          <w:lang w:val="en-US"/>
        </w:rPr>
        <w:t>, h</w:t>
      </w:r>
      <w:r w:rsidR="00A60DAB" w:rsidRPr="000551EA">
        <w:rPr>
          <w:lang w:val="en-US"/>
        </w:rPr>
        <w:t>arder to recognize than anorexia, as individuals commonly have BMI in normal weight range</w:t>
      </w:r>
      <w:r w:rsidRPr="000551EA">
        <w:rPr>
          <w:lang w:val="en-US"/>
        </w:rPr>
        <w:t>, t</w:t>
      </w:r>
      <w:r w:rsidR="00A60DAB" w:rsidRPr="000551EA">
        <w:rPr>
          <w:lang w:val="en-US"/>
        </w:rPr>
        <w:t>reatment requires a team of medical professionals</w:t>
      </w:r>
      <w:r w:rsidRPr="000551EA">
        <w:rPr>
          <w:lang w:val="en-US"/>
        </w:rPr>
        <w:t>,</w:t>
      </w:r>
      <w:r>
        <w:rPr>
          <w:lang w:val="en-US"/>
        </w:rPr>
        <w:t xml:space="preserve"> k</w:t>
      </w:r>
      <w:r w:rsidRPr="000551EA">
        <w:rPr>
          <w:lang w:val="en-US"/>
        </w:rPr>
        <w:t>ey goal of treatment is having patients develop a plan to eat normally</w:t>
      </w:r>
    </w:p>
    <w:p w:rsidR="000551EA" w:rsidRPr="00E13730" w:rsidRDefault="000551EA" w:rsidP="009B2544">
      <w:pPr>
        <w:numPr>
          <w:ilvl w:val="1"/>
          <w:numId w:val="83"/>
        </w:numPr>
        <w:rPr>
          <w:lang w:val="en-US"/>
        </w:rPr>
      </w:pPr>
      <w:r w:rsidRPr="00E13730">
        <w:rPr>
          <w:lang w:val="en-US"/>
        </w:rPr>
        <w:t xml:space="preserve">Binge-Eating Disorder: </w:t>
      </w:r>
      <w:r w:rsidR="00A60DAB" w:rsidRPr="00E13730">
        <w:rPr>
          <w:lang w:val="en-US"/>
        </w:rPr>
        <w:t xml:space="preserve">Person eats large amounts of energy-dense foods </w:t>
      </w:r>
      <w:r w:rsidRPr="00E13730">
        <w:rPr>
          <w:lang w:val="en-US"/>
        </w:rPr>
        <w:t xml:space="preserve">Night Eating Syndrome: </w:t>
      </w:r>
      <w:r w:rsidR="00A60DAB" w:rsidRPr="00E13730">
        <w:rPr>
          <w:lang w:val="en-US"/>
        </w:rPr>
        <w:t>Person is not hungry during the morning but wakes up and eats during night</w:t>
      </w:r>
    </w:p>
    <w:p w:rsidR="000551EA" w:rsidRDefault="000551EA" w:rsidP="009B2544">
      <w:pPr>
        <w:pStyle w:val="ListParagraph"/>
        <w:numPr>
          <w:ilvl w:val="0"/>
          <w:numId w:val="78"/>
        </w:numPr>
        <w:rPr>
          <w:lang w:val="en-US"/>
        </w:rPr>
      </w:pPr>
      <w:r w:rsidRPr="000551EA">
        <w:rPr>
          <w:lang w:val="en-US"/>
        </w:rPr>
        <w:t>Both characterized by food binges NOT  followed by purging</w:t>
      </w:r>
    </w:p>
    <w:p w:rsidR="00E13730" w:rsidRDefault="00E13730" w:rsidP="00E13730">
      <w:pPr>
        <w:pStyle w:val="ListParagraph"/>
        <w:ind w:left="2062"/>
        <w:rPr>
          <w:lang w:val="en-US"/>
        </w:rPr>
      </w:pPr>
    </w:p>
    <w:p w:rsidR="00A60DAB" w:rsidRPr="00E13730" w:rsidRDefault="00E13730" w:rsidP="009B2544">
      <w:pPr>
        <w:pStyle w:val="ListParagraph"/>
        <w:numPr>
          <w:ilvl w:val="0"/>
          <w:numId w:val="84"/>
        </w:numPr>
      </w:pPr>
      <w:r>
        <w:rPr>
          <w:lang w:val="en-US"/>
        </w:rPr>
        <w:t xml:space="preserve">Female Athlete Triad - </w:t>
      </w:r>
      <w:r w:rsidR="00A60DAB" w:rsidRPr="00E13730">
        <w:rPr>
          <w:lang w:val="en-US"/>
        </w:rPr>
        <w:t xml:space="preserve">Characterized by </w:t>
      </w:r>
      <w:r w:rsidRPr="00E13730">
        <w:rPr>
          <w:lang w:val="en-US"/>
        </w:rPr>
        <w:t>disordered eating</w:t>
      </w:r>
      <w:r w:rsidR="00A60DAB" w:rsidRPr="00E13730">
        <w:rPr>
          <w:lang w:val="en-US"/>
        </w:rPr>
        <w:t xml:space="preserve">, </w:t>
      </w:r>
      <w:r w:rsidRPr="00E13730">
        <w:rPr>
          <w:lang w:val="en-US"/>
        </w:rPr>
        <w:t>lack of menstrual periods</w:t>
      </w:r>
      <w:r w:rsidR="00A60DAB" w:rsidRPr="00E13730">
        <w:rPr>
          <w:lang w:val="en-US"/>
        </w:rPr>
        <w:t xml:space="preserve">, and </w:t>
      </w:r>
      <w:r w:rsidRPr="00E13730">
        <w:rPr>
          <w:lang w:val="en-US"/>
        </w:rPr>
        <w:t>osteoporosis</w:t>
      </w:r>
    </w:p>
    <w:p w:rsidR="00A60DAB" w:rsidRPr="00E13730" w:rsidRDefault="00A60DAB" w:rsidP="009B2544">
      <w:pPr>
        <w:pStyle w:val="ListParagraph"/>
        <w:numPr>
          <w:ilvl w:val="2"/>
          <w:numId w:val="78"/>
        </w:numPr>
      </w:pPr>
      <w:r w:rsidRPr="00E13730">
        <w:rPr>
          <w:lang w:val="en-US"/>
        </w:rPr>
        <w:t>Most common in appearance-based competitive sports such as gymnastics, swimming, and distance running</w:t>
      </w:r>
    </w:p>
    <w:p w:rsidR="00A60DAB" w:rsidRPr="00E13730" w:rsidRDefault="00A60DAB" w:rsidP="009B2544">
      <w:pPr>
        <w:pStyle w:val="ListParagraph"/>
        <w:numPr>
          <w:ilvl w:val="2"/>
          <w:numId w:val="78"/>
        </w:numPr>
      </w:pPr>
      <w:r w:rsidRPr="00E13730">
        <w:rPr>
          <w:lang w:val="en-US"/>
        </w:rPr>
        <w:t>Seen in 15 to 60% of female athletes</w:t>
      </w:r>
      <w:r w:rsidR="00E13730">
        <w:rPr>
          <w:lang w:val="en-US"/>
        </w:rPr>
        <w:t xml:space="preserve"> (frequent fasting)</w:t>
      </w:r>
    </w:p>
    <w:p w:rsidR="00A60DAB" w:rsidRPr="00B5241D" w:rsidRDefault="00E13730" w:rsidP="009B2544">
      <w:pPr>
        <w:pStyle w:val="ListParagraph"/>
        <w:numPr>
          <w:ilvl w:val="2"/>
          <w:numId w:val="78"/>
        </w:numPr>
      </w:pPr>
      <w:r w:rsidRPr="00E13730">
        <w:rPr>
          <w:lang w:val="en-US"/>
        </w:rPr>
        <w:t xml:space="preserve">Treatment goal: </w:t>
      </w:r>
      <w:r w:rsidR="00A60DAB" w:rsidRPr="00E13730">
        <w:rPr>
          <w:lang w:val="en-US"/>
        </w:rPr>
        <w:t>improving the patient’s nutritional state to reverse the signs and symptoms</w:t>
      </w:r>
    </w:p>
    <w:p w:rsidR="00B5241D" w:rsidRPr="00E13730" w:rsidRDefault="00B5241D" w:rsidP="00B5241D">
      <w:pPr>
        <w:pStyle w:val="ListParagraph"/>
        <w:ind w:left="2160"/>
      </w:pPr>
    </w:p>
    <w:p w:rsidR="00854CD6" w:rsidRDefault="00854CD6" w:rsidP="000E5F0E">
      <w:pPr>
        <w:rPr>
          <w:lang w:val="en-US"/>
        </w:rPr>
      </w:pPr>
    </w:p>
    <w:p w:rsidR="000E5F0E" w:rsidRDefault="00B5241D" w:rsidP="000E5F0E">
      <w:pPr>
        <w:rPr>
          <w:lang w:val="en-US"/>
        </w:rPr>
      </w:pPr>
      <w:r>
        <w:rPr>
          <w:lang w:val="en-US"/>
        </w:rPr>
        <w:lastRenderedPageBreak/>
        <w:t>Week 11</w:t>
      </w:r>
      <w:r w:rsidR="000E5F0E">
        <w:rPr>
          <w:lang w:val="en-US"/>
        </w:rPr>
        <w:t xml:space="preserve"> – Food and Safety Concerns</w:t>
      </w:r>
    </w:p>
    <w:p w:rsidR="000E5F0E" w:rsidRDefault="000E5F0E" w:rsidP="000E5F0E">
      <w:pPr>
        <w:rPr>
          <w:lang w:val="en-US"/>
        </w:rPr>
      </w:pPr>
      <w:r>
        <w:rPr>
          <w:lang w:val="en-US"/>
        </w:rPr>
        <w:t>Definitions:</w:t>
      </w:r>
    </w:p>
    <w:p w:rsidR="000E5F0E" w:rsidRDefault="000E5F0E" w:rsidP="009B2544">
      <w:pPr>
        <w:pStyle w:val="ListParagraph"/>
        <w:numPr>
          <w:ilvl w:val="0"/>
          <w:numId w:val="85"/>
        </w:numPr>
        <w:rPr>
          <w:lang w:val="en-US"/>
        </w:rPr>
      </w:pPr>
      <w:r>
        <w:rPr>
          <w:lang w:val="en-US"/>
        </w:rPr>
        <w:t>Bacteria – simple single-celled microorganisms</w:t>
      </w:r>
    </w:p>
    <w:p w:rsidR="000E5F0E" w:rsidRDefault="000E5F0E" w:rsidP="009B2544">
      <w:pPr>
        <w:pStyle w:val="ListParagraph"/>
        <w:numPr>
          <w:ilvl w:val="0"/>
          <w:numId w:val="85"/>
        </w:numPr>
        <w:rPr>
          <w:lang w:val="en-US"/>
        </w:rPr>
      </w:pPr>
      <w:r>
        <w:rPr>
          <w:lang w:val="en-US"/>
        </w:rPr>
        <w:t>Food Bourne Illness – infection caused by microscopic disease-causing agents in food</w:t>
      </w:r>
    </w:p>
    <w:p w:rsidR="000E5F0E" w:rsidRDefault="000E5F0E" w:rsidP="009B2544">
      <w:pPr>
        <w:pStyle w:val="ListParagraph"/>
        <w:numPr>
          <w:ilvl w:val="0"/>
          <w:numId w:val="85"/>
        </w:numPr>
        <w:rPr>
          <w:lang w:val="en-US"/>
        </w:rPr>
      </w:pPr>
      <w:r>
        <w:rPr>
          <w:lang w:val="en-US"/>
        </w:rPr>
        <w:t>Pathogens – disease-causing microbes.</w:t>
      </w:r>
    </w:p>
    <w:p w:rsidR="000E5F0E" w:rsidRPr="000E5F0E" w:rsidRDefault="000E5F0E" w:rsidP="009B2544">
      <w:pPr>
        <w:pStyle w:val="ListParagraph"/>
        <w:numPr>
          <w:ilvl w:val="0"/>
          <w:numId w:val="85"/>
        </w:numPr>
        <w:rPr>
          <w:lang w:val="en-US"/>
        </w:rPr>
      </w:pPr>
      <w:r>
        <w:rPr>
          <w:lang w:val="en-US"/>
        </w:rPr>
        <w:t>Food intoxication – illness that results when poisons produced by certain microbes contaminate food and irritate the intestinal tract.</w:t>
      </w:r>
    </w:p>
    <w:p w:rsidR="000E5F0E" w:rsidRDefault="000E5F0E" w:rsidP="000E5F0E">
      <w:r>
        <w:t>Protecting Food</w:t>
      </w:r>
    </w:p>
    <w:p w:rsidR="00A60DAB" w:rsidRPr="000E5F0E" w:rsidRDefault="000E5F0E" w:rsidP="009B2544">
      <w:pPr>
        <w:numPr>
          <w:ilvl w:val="0"/>
          <w:numId w:val="86"/>
        </w:numPr>
      </w:pPr>
      <w:r w:rsidRPr="000E5F0E">
        <w:rPr>
          <w:lang w:val="en-US"/>
        </w:rPr>
        <w:t>Canadian Food Inspection Agency (CFIA):</w:t>
      </w:r>
    </w:p>
    <w:p w:rsidR="00A60DAB" w:rsidRPr="000E5F0E" w:rsidRDefault="00A60DAB" w:rsidP="009B2544">
      <w:pPr>
        <w:numPr>
          <w:ilvl w:val="1"/>
          <w:numId w:val="86"/>
        </w:numPr>
        <w:spacing w:after="0"/>
      </w:pPr>
      <w:r w:rsidRPr="000E5F0E">
        <w:rPr>
          <w:lang w:val="en-US"/>
        </w:rPr>
        <w:t>Protect consumers by regulating the country’s food industry</w:t>
      </w:r>
    </w:p>
    <w:p w:rsidR="00A60DAB" w:rsidRPr="000E5F0E" w:rsidRDefault="00A60DAB" w:rsidP="009B2544">
      <w:pPr>
        <w:numPr>
          <w:ilvl w:val="1"/>
          <w:numId w:val="86"/>
        </w:numPr>
        <w:spacing w:after="0"/>
      </w:pPr>
      <w:r w:rsidRPr="000E5F0E">
        <w:rPr>
          <w:lang w:val="en-US"/>
        </w:rPr>
        <w:t xml:space="preserve">Regulate all domestic and imported food sold </w:t>
      </w:r>
    </w:p>
    <w:p w:rsidR="000E5F0E" w:rsidRPr="000E5F0E" w:rsidRDefault="000E5F0E" w:rsidP="009B2544">
      <w:pPr>
        <w:numPr>
          <w:ilvl w:val="1"/>
          <w:numId w:val="86"/>
        </w:numPr>
        <w:spacing w:after="0"/>
      </w:pPr>
      <w:r>
        <w:rPr>
          <w:lang w:val="en-US"/>
        </w:rPr>
        <w:t>Predicting which hazards are most likely to occur in food production facilities</w:t>
      </w:r>
    </w:p>
    <w:p w:rsidR="00A60DAB" w:rsidRPr="000E5F0E" w:rsidRDefault="00A60DAB" w:rsidP="009B2544">
      <w:pPr>
        <w:numPr>
          <w:ilvl w:val="1"/>
          <w:numId w:val="86"/>
        </w:numPr>
        <w:spacing w:after="0"/>
      </w:pPr>
      <w:r w:rsidRPr="000E5F0E">
        <w:rPr>
          <w:lang w:val="en-US"/>
        </w:rPr>
        <w:t>Enforce the food safety policies and standards set forth by Health Canada</w:t>
      </w:r>
    </w:p>
    <w:p w:rsidR="00A60DAB" w:rsidRPr="000E5F0E" w:rsidRDefault="00A60DAB" w:rsidP="009B2544">
      <w:pPr>
        <w:numPr>
          <w:ilvl w:val="1"/>
          <w:numId w:val="86"/>
        </w:numPr>
        <w:spacing w:after="0"/>
      </w:pPr>
      <w:r w:rsidRPr="000E5F0E">
        <w:rPr>
          <w:lang w:val="en-US"/>
        </w:rPr>
        <w:t>CFIA and Health Canada establish standards for safe food manufacturing practices</w:t>
      </w:r>
    </w:p>
    <w:p w:rsidR="00A60DAB" w:rsidRPr="000E5F0E" w:rsidRDefault="00A60DAB" w:rsidP="009B2544">
      <w:pPr>
        <w:numPr>
          <w:ilvl w:val="1"/>
          <w:numId w:val="86"/>
        </w:numPr>
        <w:spacing w:after="0"/>
      </w:pPr>
      <w:r w:rsidRPr="000E5F0E">
        <w:rPr>
          <w:lang w:val="en-US"/>
        </w:rPr>
        <w:t>Inspect food animals for disease before and after slaughter, to ensure it meets standards</w:t>
      </w:r>
    </w:p>
    <w:p w:rsidR="00A60DAB" w:rsidRPr="000275F7" w:rsidRDefault="00A60DAB" w:rsidP="009B2544">
      <w:pPr>
        <w:numPr>
          <w:ilvl w:val="1"/>
          <w:numId w:val="86"/>
        </w:numPr>
        <w:spacing w:after="0"/>
      </w:pPr>
      <w:r w:rsidRPr="000E5F0E">
        <w:rPr>
          <w:lang w:val="en-US"/>
        </w:rPr>
        <w:t>Collect and analyze food for unwanted microbes</w:t>
      </w:r>
    </w:p>
    <w:p w:rsidR="000275F7" w:rsidRPr="000275F7" w:rsidRDefault="000275F7" w:rsidP="009B2544">
      <w:pPr>
        <w:numPr>
          <w:ilvl w:val="1"/>
          <w:numId w:val="86"/>
        </w:numPr>
        <w:spacing w:after="0"/>
      </w:pPr>
      <w:r>
        <w:rPr>
          <w:lang w:val="en-US"/>
        </w:rPr>
        <w:t>Local municipalities oversee the day-to-day operations of water treatment facilities</w:t>
      </w:r>
    </w:p>
    <w:p w:rsidR="000275F7" w:rsidRPr="000275F7" w:rsidRDefault="000275F7" w:rsidP="009B2544">
      <w:pPr>
        <w:numPr>
          <w:ilvl w:val="1"/>
          <w:numId w:val="86"/>
        </w:numPr>
        <w:spacing w:after="0"/>
      </w:pPr>
      <w:r>
        <w:rPr>
          <w:lang w:val="en-US"/>
        </w:rPr>
        <w:t>CFIA along with local health departments inspect restaurants, grocery stores, farms.</w:t>
      </w:r>
    </w:p>
    <w:p w:rsidR="000275F7" w:rsidRPr="000275F7" w:rsidRDefault="000275F7" w:rsidP="009B2544">
      <w:pPr>
        <w:numPr>
          <w:ilvl w:val="0"/>
          <w:numId w:val="86"/>
        </w:numPr>
        <w:spacing w:after="0"/>
      </w:pPr>
      <w:r>
        <w:rPr>
          <w:lang w:val="en-US"/>
        </w:rPr>
        <w:t>Once at home you are responsible to handle the items properly, and repot any incidences of illness related to food.</w:t>
      </w:r>
    </w:p>
    <w:p w:rsidR="000275F7" w:rsidRPr="000275F7" w:rsidRDefault="000275F7" w:rsidP="000275F7">
      <w:pPr>
        <w:spacing w:after="0"/>
        <w:ind w:left="720"/>
      </w:pPr>
    </w:p>
    <w:p w:rsidR="000275F7" w:rsidRDefault="000275F7" w:rsidP="000275F7">
      <w:pPr>
        <w:spacing w:after="0"/>
        <w:rPr>
          <w:lang w:val="en-US"/>
        </w:rPr>
      </w:pPr>
      <w:r>
        <w:rPr>
          <w:lang w:val="en-US"/>
        </w:rPr>
        <w:t>Microbes in Food</w:t>
      </w:r>
      <w:r w:rsidR="00A60DAB">
        <w:rPr>
          <w:lang w:val="en-US"/>
        </w:rPr>
        <w:t xml:space="preserve"> – have been used to produce a variety of foods, from cheeses to alcohol.</w:t>
      </w:r>
    </w:p>
    <w:p w:rsidR="00A60DAB" w:rsidRDefault="00A60DAB" w:rsidP="000275F7">
      <w:pPr>
        <w:spacing w:after="0"/>
        <w:rPr>
          <w:lang w:val="en-US"/>
        </w:rPr>
      </w:pPr>
      <w:r>
        <w:rPr>
          <w:lang w:val="en-US"/>
        </w:rPr>
        <w:t>In some cases these microbes secrete by-products that grow and multiply and spoil the food. When these pathogens are in the food it contaminates it.</w:t>
      </w:r>
    </w:p>
    <w:p w:rsidR="00A60DAB" w:rsidRDefault="00A60DAB" w:rsidP="000275F7">
      <w:pPr>
        <w:spacing w:after="0"/>
        <w:rPr>
          <w:lang w:val="en-US"/>
        </w:rPr>
      </w:pPr>
      <w:r>
        <w:rPr>
          <w:lang w:val="en-US"/>
        </w:rPr>
        <w:t>Contaminated Food is no longer wholesome, or safe to consume.</w:t>
      </w:r>
    </w:p>
    <w:p w:rsidR="00A60DAB" w:rsidRDefault="00A60DAB" w:rsidP="000275F7">
      <w:pPr>
        <w:spacing w:after="0"/>
        <w:rPr>
          <w:lang w:val="en-US"/>
        </w:rPr>
      </w:pPr>
    </w:p>
    <w:p w:rsidR="00A60DAB" w:rsidRPr="00A60DAB" w:rsidRDefault="00A60DAB" w:rsidP="009B2544">
      <w:pPr>
        <w:numPr>
          <w:ilvl w:val="0"/>
          <w:numId w:val="87"/>
        </w:numPr>
        <w:spacing w:after="0"/>
      </w:pPr>
      <w:r w:rsidRPr="00A60DAB">
        <w:rPr>
          <w:lang w:val="en-US"/>
        </w:rPr>
        <w:t>How do pathogens enter our food?</w:t>
      </w:r>
    </w:p>
    <w:p w:rsidR="00A60DAB" w:rsidRPr="00A60DAB" w:rsidRDefault="00A60DAB" w:rsidP="009B2544">
      <w:pPr>
        <w:numPr>
          <w:ilvl w:val="1"/>
          <w:numId w:val="87"/>
        </w:numPr>
        <w:spacing w:after="0"/>
      </w:pPr>
      <w:r>
        <w:t>Microbes can live anywhere – air, water, soil, sewage etc…</w:t>
      </w:r>
    </w:p>
    <w:p w:rsidR="00A60DAB" w:rsidRPr="00A60DAB" w:rsidRDefault="00A60DAB" w:rsidP="009B2544">
      <w:pPr>
        <w:numPr>
          <w:ilvl w:val="1"/>
          <w:numId w:val="87"/>
        </w:numPr>
        <w:spacing w:after="0"/>
      </w:pPr>
      <w:r w:rsidRPr="00A60DAB">
        <w:rPr>
          <w:lang w:val="en-US"/>
        </w:rPr>
        <w:t xml:space="preserve">Involves vermin such as flies, cockroaches, mice, rats </w:t>
      </w:r>
    </w:p>
    <w:p w:rsidR="00A60DAB" w:rsidRPr="00A60DAB" w:rsidRDefault="00A60DAB" w:rsidP="009B2544">
      <w:pPr>
        <w:numPr>
          <w:ilvl w:val="1"/>
          <w:numId w:val="87"/>
        </w:numPr>
        <w:spacing w:after="0"/>
      </w:pPr>
      <w:r w:rsidRPr="00A60DAB">
        <w:rPr>
          <w:lang w:val="en-US"/>
        </w:rPr>
        <w:t>Poor personal hygiene frequently transfer microbes to food</w:t>
      </w:r>
      <w:r>
        <w:rPr>
          <w:lang w:val="en-US"/>
        </w:rPr>
        <w:t xml:space="preserve"> (contact with feces)</w:t>
      </w:r>
    </w:p>
    <w:p w:rsidR="00A60DAB" w:rsidRPr="00A60DAB" w:rsidRDefault="00A60DAB" w:rsidP="009B2544">
      <w:pPr>
        <w:numPr>
          <w:ilvl w:val="1"/>
          <w:numId w:val="87"/>
        </w:numPr>
        <w:spacing w:after="0"/>
      </w:pPr>
      <w:r w:rsidRPr="00A60DAB">
        <w:rPr>
          <w:lang w:val="en-US"/>
        </w:rPr>
        <w:t xml:space="preserve">Animals and pets that harbour pathogens </w:t>
      </w:r>
    </w:p>
    <w:p w:rsidR="00A60DAB" w:rsidRPr="00A60DAB" w:rsidRDefault="00A60DAB" w:rsidP="009B2544">
      <w:pPr>
        <w:numPr>
          <w:ilvl w:val="1"/>
          <w:numId w:val="87"/>
        </w:numPr>
        <w:spacing w:after="0"/>
      </w:pPr>
      <w:r w:rsidRPr="00A60DAB">
        <w:rPr>
          <w:lang w:val="en-US"/>
        </w:rPr>
        <w:t>Improper food handling causing cross-contamination  such as not washing cutting boards and utensils</w:t>
      </w:r>
    </w:p>
    <w:p w:rsidR="00A60DAB" w:rsidRPr="00A60DAB" w:rsidRDefault="00A60DAB" w:rsidP="009B2544">
      <w:pPr>
        <w:numPr>
          <w:ilvl w:val="1"/>
          <w:numId w:val="87"/>
        </w:numPr>
        <w:spacing w:after="0"/>
      </w:pPr>
      <w:r w:rsidRPr="00A60DAB">
        <w:rPr>
          <w:lang w:val="en-US"/>
        </w:rPr>
        <w:t>Failing to cook foods properly</w:t>
      </w:r>
    </w:p>
    <w:p w:rsidR="00A60DAB" w:rsidRPr="00A60DAB" w:rsidRDefault="00A60DAB" w:rsidP="00A60DAB">
      <w:pPr>
        <w:spacing w:after="0"/>
        <w:rPr>
          <w:lang w:val="en-US"/>
        </w:rPr>
      </w:pPr>
      <w:r>
        <w:rPr>
          <w:lang w:val="en-US"/>
        </w:rPr>
        <w:t>Therefore, it is essential to wash hands before preparing or eating foods.</w:t>
      </w:r>
    </w:p>
    <w:p w:rsidR="00A60DAB" w:rsidRPr="00A60DAB" w:rsidRDefault="00A60DAB" w:rsidP="009B2544">
      <w:pPr>
        <w:numPr>
          <w:ilvl w:val="0"/>
          <w:numId w:val="87"/>
        </w:numPr>
        <w:spacing w:after="0"/>
      </w:pPr>
      <w:r>
        <w:rPr>
          <w:lang w:val="en-US"/>
        </w:rPr>
        <w:t>Cross-Contamination – unintentional transfer of pathogenic microbes from one food to another</w:t>
      </w:r>
    </w:p>
    <w:p w:rsidR="00A60DAB" w:rsidRPr="00A60DAB" w:rsidRDefault="00A60DAB" w:rsidP="009B2544">
      <w:pPr>
        <w:numPr>
          <w:ilvl w:val="0"/>
          <w:numId w:val="87"/>
        </w:numPr>
        <w:spacing w:after="0"/>
      </w:pPr>
      <w:r w:rsidRPr="00A60DAB">
        <w:rPr>
          <w:lang w:val="en-US"/>
        </w:rPr>
        <w:t>Pasteurization: heating process that kills pathogens in foods and beverages</w:t>
      </w:r>
    </w:p>
    <w:p w:rsidR="00A60DAB" w:rsidRPr="00A60DAB" w:rsidRDefault="00A60DAB" w:rsidP="009B2544">
      <w:pPr>
        <w:numPr>
          <w:ilvl w:val="0"/>
          <w:numId w:val="87"/>
        </w:numPr>
        <w:spacing w:after="0"/>
      </w:pPr>
      <w:r>
        <w:rPr>
          <w:lang w:val="en-US"/>
        </w:rPr>
        <w:lastRenderedPageBreak/>
        <w:t>High Risk Foods – foods that are moist, warm, and protein rich are more likely to harbor pathogens. These include:</w:t>
      </w:r>
    </w:p>
    <w:p w:rsidR="00A60DAB" w:rsidRDefault="00A60DAB" w:rsidP="009B2544">
      <w:pPr>
        <w:pStyle w:val="ListParagraph"/>
        <w:numPr>
          <w:ilvl w:val="0"/>
          <w:numId w:val="84"/>
        </w:numPr>
        <w:spacing w:after="0"/>
      </w:pPr>
      <w:r>
        <w:t>Beef products</w:t>
      </w:r>
    </w:p>
    <w:p w:rsidR="00A60DAB" w:rsidRDefault="00A60DAB" w:rsidP="009B2544">
      <w:pPr>
        <w:pStyle w:val="ListParagraph"/>
        <w:numPr>
          <w:ilvl w:val="0"/>
          <w:numId w:val="84"/>
        </w:numPr>
        <w:spacing w:after="0"/>
      </w:pPr>
      <w:r>
        <w:t>Eggs</w:t>
      </w:r>
    </w:p>
    <w:p w:rsidR="00A60DAB" w:rsidRDefault="00A60DAB" w:rsidP="009B2544">
      <w:pPr>
        <w:pStyle w:val="ListParagraph"/>
        <w:numPr>
          <w:ilvl w:val="0"/>
          <w:numId w:val="84"/>
        </w:numPr>
        <w:spacing w:after="0"/>
      </w:pPr>
      <w:r>
        <w:t>Pork products</w:t>
      </w:r>
    </w:p>
    <w:p w:rsidR="00A60DAB" w:rsidRDefault="00A60DAB" w:rsidP="009B2544">
      <w:pPr>
        <w:pStyle w:val="ListParagraph"/>
        <w:numPr>
          <w:ilvl w:val="0"/>
          <w:numId w:val="84"/>
        </w:numPr>
        <w:spacing w:after="0"/>
      </w:pPr>
      <w:r>
        <w:t>Poultry</w:t>
      </w:r>
    </w:p>
    <w:p w:rsidR="00A60DAB" w:rsidRDefault="00A60DAB" w:rsidP="009B2544">
      <w:pPr>
        <w:pStyle w:val="ListParagraph"/>
        <w:numPr>
          <w:ilvl w:val="0"/>
          <w:numId w:val="84"/>
        </w:numPr>
        <w:spacing w:after="0"/>
      </w:pPr>
      <w:r>
        <w:t>Shellfish</w:t>
      </w:r>
    </w:p>
    <w:p w:rsidR="00A60DAB" w:rsidRDefault="00A60DAB" w:rsidP="009B2544">
      <w:pPr>
        <w:pStyle w:val="ListParagraph"/>
        <w:numPr>
          <w:ilvl w:val="0"/>
          <w:numId w:val="84"/>
        </w:numPr>
        <w:spacing w:after="0"/>
      </w:pPr>
      <w:r>
        <w:t>Raw Fish</w:t>
      </w:r>
    </w:p>
    <w:p w:rsidR="00A60DAB" w:rsidRDefault="00A60DAB" w:rsidP="009B2544">
      <w:pPr>
        <w:pStyle w:val="ListParagraph"/>
        <w:numPr>
          <w:ilvl w:val="0"/>
          <w:numId w:val="84"/>
        </w:numPr>
        <w:spacing w:after="0"/>
      </w:pPr>
      <w:r>
        <w:t>Milk and Milk Products</w:t>
      </w:r>
    </w:p>
    <w:p w:rsidR="00A60DAB" w:rsidRDefault="00A60DAB" w:rsidP="00A60DAB">
      <w:pPr>
        <w:spacing w:after="0"/>
      </w:pPr>
    </w:p>
    <w:p w:rsidR="00A60DAB" w:rsidRPr="00A60DAB" w:rsidRDefault="00A60DAB" w:rsidP="00A60DAB">
      <w:pPr>
        <w:spacing w:after="0"/>
      </w:pPr>
      <w:r>
        <w:t xml:space="preserve">Food Borne Illnesses </w:t>
      </w:r>
    </w:p>
    <w:p w:rsidR="00A60DAB" w:rsidRDefault="00A60DAB" w:rsidP="000275F7">
      <w:pPr>
        <w:spacing w:after="0"/>
        <w:rPr>
          <w:lang w:val="en-US"/>
        </w:rPr>
      </w:pPr>
      <w:r>
        <w:rPr>
          <w:lang w:val="en-US"/>
        </w:rPr>
        <w:t xml:space="preserve">S&amp;S of food or beverage borne illnesses are usually found in the digestive </w:t>
      </w:r>
      <w:r w:rsidR="00662CF2">
        <w:rPr>
          <w:lang w:val="en-US"/>
        </w:rPr>
        <w:t>tract and</w:t>
      </w:r>
      <w:r>
        <w:rPr>
          <w:lang w:val="en-US"/>
        </w:rPr>
        <w:t xml:space="preserve"> are accompanied by nausea, vomiting, diarrhea, and intestinal cramps.</w:t>
      </w:r>
    </w:p>
    <w:p w:rsidR="00662CF2" w:rsidRDefault="00662CF2" w:rsidP="000275F7">
      <w:pPr>
        <w:spacing w:after="0"/>
        <w:rPr>
          <w:lang w:val="en-US"/>
        </w:rPr>
      </w:pPr>
      <w:r>
        <w:rPr>
          <w:lang w:val="en-US"/>
        </w:rPr>
        <w:t>Most pathogens go through an incubating period – where they grow and multiply before causing illness.</w:t>
      </w:r>
    </w:p>
    <w:p w:rsidR="000275F7" w:rsidRPr="000E5F0E" w:rsidRDefault="000275F7" w:rsidP="000275F7">
      <w:pPr>
        <w:spacing w:after="0"/>
      </w:pPr>
    </w:p>
    <w:p w:rsidR="00000000" w:rsidRPr="00662CF2" w:rsidRDefault="00662CF2" w:rsidP="009B2544">
      <w:pPr>
        <w:numPr>
          <w:ilvl w:val="0"/>
          <w:numId w:val="88"/>
        </w:numPr>
      </w:pPr>
      <w:r w:rsidRPr="00662CF2">
        <w:rPr>
          <w:lang w:val="en-US"/>
        </w:rPr>
        <w:t>High-risk groups:</w:t>
      </w:r>
    </w:p>
    <w:p w:rsidR="00000000" w:rsidRPr="00662CF2" w:rsidRDefault="009B2544" w:rsidP="009B2544">
      <w:pPr>
        <w:numPr>
          <w:ilvl w:val="1"/>
          <w:numId w:val="88"/>
        </w:numPr>
        <w:spacing w:after="0"/>
      </w:pPr>
      <w:r w:rsidRPr="00662CF2">
        <w:rPr>
          <w:lang w:val="en-US"/>
        </w:rPr>
        <w:t>Pregnant women</w:t>
      </w:r>
    </w:p>
    <w:p w:rsidR="00000000" w:rsidRPr="00662CF2" w:rsidRDefault="009B2544" w:rsidP="009B2544">
      <w:pPr>
        <w:numPr>
          <w:ilvl w:val="1"/>
          <w:numId w:val="88"/>
        </w:numPr>
        <w:spacing w:after="0"/>
      </w:pPr>
      <w:r w:rsidRPr="00662CF2">
        <w:rPr>
          <w:lang w:val="en-US"/>
        </w:rPr>
        <w:t>People suffering from serious chronic illness or weakened immune systems</w:t>
      </w:r>
    </w:p>
    <w:p w:rsidR="00000000" w:rsidRPr="00662CF2" w:rsidRDefault="009B2544" w:rsidP="009B2544">
      <w:pPr>
        <w:numPr>
          <w:ilvl w:val="1"/>
          <w:numId w:val="88"/>
        </w:numPr>
        <w:spacing w:after="0"/>
      </w:pPr>
      <w:r w:rsidRPr="00662CF2">
        <w:rPr>
          <w:lang w:val="en-US"/>
        </w:rPr>
        <w:t>Very young children</w:t>
      </w:r>
    </w:p>
    <w:p w:rsidR="00000000" w:rsidRPr="00662CF2" w:rsidRDefault="009B2544" w:rsidP="009B2544">
      <w:pPr>
        <w:numPr>
          <w:ilvl w:val="1"/>
          <w:numId w:val="88"/>
        </w:numPr>
        <w:spacing w:after="0"/>
      </w:pPr>
      <w:r w:rsidRPr="00662CF2">
        <w:rPr>
          <w:lang w:val="en-US"/>
        </w:rPr>
        <w:t>Elderly</w:t>
      </w:r>
    </w:p>
    <w:p w:rsidR="00662CF2" w:rsidRDefault="00662CF2" w:rsidP="009B2544">
      <w:pPr>
        <w:pStyle w:val="ListParagraph"/>
        <w:numPr>
          <w:ilvl w:val="0"/>
          <w:numId w:val="88"/>
        </w:numPr>
        <w:spacing w:after="0"/>
      </w:pPr>
      <w:r>
        <w:t>Sources of Food Borne Illness</w:t>
      </w:r>
    </w:p>
    <w:p w:rsidR="00662CF2" w:rsidRDefault="00662CF2" w:rsidP="009B2544">
      <w:pPr>
        <w:pStyle w:val="ListParagraph"/>
        <w:numPr>
          <w:ilvl w:val="0"/>
          <w:numId w:val="89"/>
        </w:numPr>
        <w:spacing w:after="0"/>
      </w:pPr>
      <w:r>
        <w:t>Bacteria – single celled organism, and some can live without oxygen. They can transform into inactive resistant forms called spores, and then activate once the environment is ideal.</w:t>
      </w:r>
    </w:p>
    <w:p w:rsidR="00662CF2" w:rsidRDefault="00662CF2" w:rsidP="009B2544">
      <w:pPr>
        <w:pStyle w:val="ListParagraph"/>
        <w:numPr>
          <w:ilvl w:val="0"/>
          <w:numId w:val="89"/>
        </w:numPr>
        <w:spacing w:after="0"/>
      </w:pPr>
      <w:r>
        <w:t>Viruses – simply a piece of genetic material coated with protein. They are non-living, and have to invade cells in order to carry out activities. They do not secrete toxins = no food intoxication.</w:t>
      </w:r>
    </w:p>
    <w:p w:rsidR="00662CF2" w:rsidRDefault="00662CF2" w:rsidP="009B2544">
      <w:pPr>
        <w:pStyle w:val="ListParagraph"/>
        <w:numPr>
          <w:ilvl w:val="0"/>
          <w:numId w:val="89"/>
        </w:numPr>
        <w:spacing w:after="0"/>
      </w:pPr>
      <w:r>
        <w:t>Parasites – an organism that lives in another living thing. Some are protozoans which are more complex than bacteria. They are known to cause travellers’ diarrhea. Food borne parasites include worms.</w:t>
      </w:r>
    </w:p>
    <w:p w:rsidR="00662CF2" w:rsidRDefault="00662CF2" w:rsidP="009B2544">
      <w:pPr>
        <w:pStyle w:val="ListParagraph"/>
        <w:numPr>
          <w:ilvl w:val="0"/>
          <w:numId w:val="89"/>
        </w:numPr>
        <w:spacing w:after="0"/>
      </w:pPr>
      <w:r>
        <w:t>Fungi – such as moulds, yeast, mushrooms are simple life forms that live on dead or decaying organic matter. Although some are beneficial, many are responsible for spoiling food. Mushrooms (wild) are known to have major toxins, causing severe illness and even death.</w:t>
      </w:r>
      <w:r w:rsidR="00D552BE">
        <w:t xml:space="preserve"> They are not a major source of food borne illness in North America though. </w:t>
      </w:r>
    </w:p>
    <w:p w:rsidR="00D552BE" w:rsidRDefault="00D552BE" w:rsidP="00D552BE">
      <w:pPr>
        <w:pStyle w:val="ListParagraph"/>
        <w:spacing w:after="0"/>
        <w:ind w:left="1440"/>
      </w:pPr>
    </w:p>
    <w:p w:rsidR="00D552BE" w:rsidRDefault="00D552BE" w:rsidP="00D552BE">
      <w:pPr>
        <w:spacing w:after="0"/>
      </w:pPr>
      <w:r>
        <w:t>Preventing Food-Borne Illness</w:t>
      </w:r>
    </w:p>
    <w:p w:rsidR="00000000" w:rsidRPr="00D552BE" w:rsidRDefault="00D552BE" w:rsidP="009B2544">
      <w:pPr>
        <w:numPr>
          <w:ilvl w:val="0"/>
          <w:numId w:val="90"/>
        </w:numPr>
        <w:spacing w:after="0"/>
      </w:pPr>
      <w:r w:rsidRPr="00D552BE">
        <w:rPr>
          <w:lang w:val="en-US"/>
        </w:rPr>
        <w:t>Select frozen foods and highly perishable foods such as meat, poultry, or fish last</w:t>
      </w:r>
    </w:p>
    <w:p w:rsidR="00000000" w:rsidRPr="00D552BE" w:rsidRDefault="009B2544" w:rsidP="009B2544">
      <w:pPr>
        <w:numPr>
          <w:ilvl w:val="0"/>
          <w:numId w:val="90"/>
        </w:numPr>
        <w:spacing w:after="0"/>
      </w:pPr>
      <w:r w:rsidRPr="00D552BE">
        <w:rPr>
          <w:lang w:val="en-US"/>
        </w:rPr>
        <w:t>Avoid precut bagged produce or salads</w:t>
      </w:r>
    </w:p>
    <w:p w:rsidR="00000000" w:rsidRPr="00D552BE" w:rsidRDefault="00D552BE" w:rsidP="009B2544">
      <w:pPr>
        <w:numPr>
          <w:ilvl w:val="0"/>
          <w:numId w:val="90"/>
        </w:numPr>
        <w:spacing w:after="0"/>
      </w:pPr>
      <w:r w:rsidRPr="00D552BE">
        <w:rPr>
          <w:lang w:val="en-US"/>
        </w:rPr>
        <w:t>Check “best by” dates on packaged perishable foods</w:t>
      </w:r>
    </w:p>
    <w:p w:rsidR="00000000" w:rsidRPr="00D552BE" w:rsidRDefault="009B2544" w:rsidP="009B2544">
      <w:pPr>
        <w:numPr>
          <w:ilvl w:val="0"/>
          <w:numId w:val="90"/>
        </w:numPr>
        <w:spacing w:after="0"/>
      </w:pPr>
      <w:r w:rsidRPr="00D552BE">
        <w:rPr>
          <w:lang w:val="en-US"/>
        </w:rPr>
        <w:t xml:space="preserve">Don’t buy food in </w:t>
      </w:r>
      <w:r w:rsidRPr="00D552BE">
        <w:rPr>
          <w:lang w:val="en-US"/>
        </w:rPr>
        <w:t>damaged containers, avoiding those are leak, bulge, or are severely dented</w:t>
      </w:r>
    </w:p>
    <w:p w:rsidR="00000000" w:rsidRPr="00D552BE" w:rsidRDefault="00D552BE" w:rsidP="009B2544">
      <w:pPr>
        <w:numPr>
          <w:ilvl w:val="0"/>
          <w:numId w:val="90"/>
        </w:numPr>
        <w:spacing w:after="0"/>
      </w:pPr>
      <w:r w:rsidRPr="00D552BE">
        <w:rPr>
          <w:lang w:val="en-US"/>
        </w:rPr>
        <w:lastRenderedPageBreak/>
        <w:t>Open egg cartons and examine eggs</w:t>
      </w:r>
    </w:p>
    <w:p w:rsidR="00D552BE" w:rsidRPr="00D552BE" w:rsidRDefault="00D552BE" w:rsidP="009B2544">
      <w:pPr>
        <w:pStyle w:val="ListParagraph"/>
        <w:numPr>
          <w:ilvl w:val="0"/>
          <w:numId w:val="90"/>
        </w:numPr>
        <w:spacing w:after="0"/>
      </w:pPr>
      <w:r w:rsidRPr="00D552BE">
        <w:rPr>
          <w:lang w:val="en-US"/>
        </w:rPr>
        <w:t>Purchase only pasteurized milk, cheese, and fruit and veg. juices</w:t>
      </w:r>
    </w:p>
    <w:p w:rsidR="00000000" w:rsidRPr="00D552BE" w:rsidRDefault="009B2544" w:rsidP="009B2544">
      <w:pPr>
        <w:pStyle w:val="ListParagraph"/>
        <w:numPr>
          <w:ilvl w:val="0"/>
          <w:numId w:val="90"/>
        </w:numPr>
      </w:pPr>
      <w:r w:rsidRPr="00D552BE">
        <w:rPr>
          <w:lang w:val="en-US"/>
        </w:rPr>
        <w:t>Purchase only the amount of produce needed for a week’s menus</w:t>
      </w:r>
    </w:p>
    <w:p w:rsidR="00000000" w:rsidRPr="00D552BE" w:rsidRDefault="009B2544" w:rsidP="009B2544">
      <w:pPr>
        <w:pStyle w:val="ListParagraph"/>
        <w:numPr>
          <w:ilvl w:val="0"/>
          <w:numId w:val="90"/>
        </w:numPr>
      </w:pPr>
      <w:r w:rsidRPr="00D552BE">
        <w:rPr>
          <w:lang w:val="en-US"/>
        </w:rPr>
        <w:t>Take groceries home immediately</w:t>
      </w:r>
    </w:p>
    <w:p w:rsidR="00000000" w:rsidRPr="00D552BE" w:rsidRDefault="009B2544" w:rsidP="009B2544">
      <w:pPr>
        <w:pStyle w:val="ListParagraph"/>
        <w:numPr>
          <w:ilvl w:val="0"/>
          <w:numId w:val="90"/>
        </w:numPr>
      </w:pPr>
      <w:r w:rsidRPr="00D552BE">
        <w:rPr>
          <w:lang w:val="en-US"/>
        </w:rPr>
        <w:t>Wash hands thoroughly with hot, soapy water for at least 20 seconds before and after touching food</w:t>
      </w:r>
    </w:p>
    <w:p w:rsidR="00000000" w:rsidRPr="00D552BE" w:rsidRDefault="00D552BE" w:rsidP="009B2544">
      <w:pPr>
        <w:pStyle w:val="ListParagraph"/>
        <w:numPr>
          <w:ilvl w:val="0"/>
          <w:numId w:val="90"/>
        </w:numPr>
      </w:pPr>
      <w:r w:rsidRPr="00D552BE">
        <w:rPr>
          <w:lang w:val="en-US"/>
        </w:rPr>
        <w:t>Clean</w:t>
      </w:r>
      <w:r w:rsidR="009B2544" w:rsidRPr="00D552BE">
        <w:rPr>
          <w:lang w:val="en-US"/>
        </w:rPr>
        <w:t xml:space="preserve"> food preparation </w:t>
      </w:r>
      <w:r w:rsidRPr="00D552BE">
        <w:rPr>
          <w:lang w:val="en-US"/>
        </w:rPr>
        <w:t>surfaces</w:t>
      </w:r>
      <w:r w:rsidR="009B2544" w:rsidRPr="00D552BE">
        <w:rPr>
          <w:lang w:val="en-US"/>
        </w:rPr>
        <w:t xml:space="preserve"> and </w:t>
      </w:r>
      <w:r w:rsidRPr="00D552BE">
        <w:rPr>
          <w:lang w:val="en-US"/>
        </w:rPr>
        <w:t>equipment</w:t>
      </w:r>
    </w:p>
    <w:p w:rsidR="00000000" w:rsidRPr="00D552BE" w:rsidRDefault="009B2544" w:rsidP="009B2544">
      <w:pPr>
        <w:pStyle w:val="ListParagraph"/>
        <w:numPr>
          <w:ilvl w:val="0"/>
          <w:numId w:val="90"/>
        </w:numPr>
      </w:pPr>
      <w:r w:rsidRPr="00D552BE">
        <w:rPr>
          <w:lang w:val="en-US"/>
        </w:rPr>
        <w:t>Replace cutting boards when they become staked with cuts as these are hard to clean</w:t>
      </w:r>
    </w:p>
    <w:p w:rsidR="00000000" w:rsidRPr="00D552BE" w:rsidRDefault="00D552BE" w:rsidP="009B2544">
      <w:pPr>
        <w:pStyle w:val="ListParagraph"/>
        <w:numPr>
          <w:ilvl w:val="0"/>
          <w:numId w:val="90"/>
        </w:numPr>
      </w:pPr>
      <w:r w:rsidRPr="00D552BE">
        <w:rPr>
          <w:lang w:val="en-US"/>
        </w:rPr>
        <w:t>Have one cutting board for meats/fish/poultry and another for fruits and veggies, and a third for breads</w:t>
      </w:r>
    </w:p>
    <w:p w:rsidR="00000000" w:rsidRPr="00D552BE" w:rsidRDefault="009B2544" w:rsidP="009B2544">
      <w:pPr>
        <w:pStyle w:val="ListParagraph"/>
        <w:numPr>
          <w:ilvl w:val="0"/>
          <w:numId w:val="90"/>
        </w:numPr>
      </w:pPr>
      <w:r w:rsidRPr="00D552BE">
        <w:rPr>
          <w:lang w:val="en-US"/>
        </w:rPr>
        <w:t>Pack meat, fish, and poultry in separate plastic</w:t>
      </w:r>
      <w:r w:rsidRPr="00D552BE">
        <w:rPr>
          <w:lang w:val="en-US"/>
        </w:rPr>
        <w:t xml:space="preserve"> bags, so their drippings don’t contaminate each other</w:t>
      </w:r>
    </w:p>
    <w:p w:rsidR="00D552BE" w:rsidRDefault="00D552BE" w:rsidP="009B2544">
      <w:pPr>
        <w:pStyle w:val="ListParagraph"/>
        <w:numPr>
          <w:ilvl w:val="0"/>
          <w:numId w:val="90"/>
        </w:numPr>
      </w:pPr>
      <w:r>
        <w:t>Recall Hand Washing Technique for NSE12</w:t>
      </w:r>
    </w:p>
    <w:p w:rsidR="00D552BE" w:rsidRDefault="00D552BE" w:rsidP="00D552BE">
      <w:r>
        <w:t>Maintaining Proper Temperature of Foods</w:t>
      </w:r>
    </w:p>
    <w:p w:rsidR="00000000" w:rsidRPr="00D552BE" w:rsidRDefault="00D552BE" w:rsidP="009B2544">
      <w:pPr>
        <w:numPr>
          <w:ilvl w:val="0"/>
          <w:numId w:val="91"/>
        </w:numPr>
        <w:spacing w:after="0"/>
      </w:pPr>
      <w:r w:rsidRPr="00D552BE">
        <w:rPr>
          <w:lang w:val="en-US"/>
        </w:rPr>
        <w:t xml:space="preserve">Danger zone </w:t>
      </w:r>
      <w:r w:rsidR="009B2544" w:rsidRPr="00D552BE">
        <w:rPr>
          <w:lang w:val="en-US"/>
        </w:rPr>
        <w:t xml:space="preserve">for </w:t>
      </w:r>
      <w:r w:rsidR="009B2544" w:rsidRPr="00D552BE">
        <w:rPr>
          <w:lang w:val="en-US"/>
        </w:rPr>
        <w:t xml:space="preserve">high risk foods </w:t>
      </w:r>
      <w:r w:rsidRPr="00D552BE">
        <w:rPr>
          <w:lang w:val="en-US"/>
        </w:rPr>
        <w:t>4-60 °C</w:t>
      </w:r>
    </w:p>
    <w:p w:rsidR="00000000" w:rsidRPr="00D552BE" w:rsidRDefault="009B2544" w:rsidP="009B2544">
      <w:pPr>
        <w:numPr>
          <w:ilvl w:val="0"/>
          <w:numId w:val="91"/>
        </w:numPr>
        <w:spacing w:after="0"/>
      </w:pPr>
      <w:r w:rsidRPr="00D552BE">
        <w:rPr>
          <w:lang w:val="en-US"/>
        </w:rPr>
        <w:t>To be safe food products must be cooked to inte</w:t>
      </w:r>
      <w:r w:rsidRPr="00D552BE">
        <w:rPr>
          <w:lang w:val="en-US"/>
        </w:rPr>
        <w:t>rnal temperature that is high enough to destroy harmful pathogens</w:t>
      </w:r>
    </w:p>
    <w:p w:rsidR="00000000" w:rsidRPr="00D552BE" w:rsidRDefault="009B2544" w:rsidP="009B2544">
      <w:pPr>
        <w:numPr>
          <w:ilvl w:val="0"/>
          <w:numId w:val="91"/>
        </w:numPr>
        <w:spacing w:after="0"/>
      </w:pPr>
      <w:r w:rsidRPr="00D552BE">
        <w:rPr>
          <w:lang w:val="en-US"/>
        </w:rPr>
        <w:t xml:space="preserve">Use a </w:t>
      </w:r>
      <w:r w:rsidR="00D552BE" w:rsidRPr="00D552BE">
        <w:rPr>
          <w:lang w:val="en-US"/>
        </w:rPr>
        <w:t xml:space="preserve">meat thermometer </w:t>
      </w:r>
      <w:r w:rsidRPr="00D552BE">
        <w:rPr>
          <w:lang w:val="en-US"/>
        </w:rPr>
        <w:t>to monitor temperature at thickest part of meat</w:t>
      </w:r>
    </w:p>
    <w:p w:rsidR="00000000" w:rsidRPr="00D552BE" w:rsidRDefault="009B2544" w:rsidP="009B2544">
      <w:pPr>
        <w:numPr>
          <w:ilvl w:val="0"/>
          <w:numId w:val="91"/>
        </w:numPr>
        <w:spacing w:after="0"/>
      </w:pPr>
      <w:r w:rsidRPr="00D552BE">
        <w:rPr>
          <w:lang w:val="en-US"/>
        </w:rPr>
        <w:t xml:space="preserve">To </w:t>
      </w:r>
      <w:r w:rsidR="00D552BE" w:rsidRPr="00D552BE">
        <w:rPr>
          <w:lang w:val="en-US"/>
        </w:rPr>
        <w:t xml:space="preserve">avoid uneven cooking temperatures, keep food covered when </w:t>
      </w:r>
      <w:r w:rsidRPr="00D552BE">
        <w:rPr>
          <w:lang w:val="en-US"/>
        </w:rPr>
        <w:t>microwaving</w:t>
      </w:r>
    </w:p>
    <w:p w:rsidR="00000000" w:rsidRPr="00D552BE" w:rsidRDefault="009B2544" w:rsidP="009B2544">
      <w:pPr>
        <w:numPr>
          <w:ilvl w:val="0"/>
          <w:numId w:val="91"/>
        </w:numPr>
        <w:spacing w:after="0"/>
      </w:pPr>
      <w:r w:rsidRPr="00D552BE">
        <w:rPr>
          <w:lang w:val="en-US"/>
        </w:rPr>
        <w:t xml:space="preserve">Freezing foods </w:t>
      </w:r>
      <w:r w:rsidR="00D552BE" w:rsidRPr="00D552BE">
        <w:rPr>
          <w:lang w:val="en-US"/>
        </w:rPr>
        <w:t>halts growth of microbes but does not kill them</w:t>
      </w:r>
    </w:p>
    <w:p w:rsidR="00D552BE" w:rsidRDefault="00D552BE" w:rsidP="00D552BE">
      <w:pPr>
        <w:spacing w:after="0"/>
        <w:rPr>
          <w:lang w:val="en-US"/>
        </w:rPr>
      </w:pPr>
    </w:p>
    <w:p w:rsidR="00D552BE" w:rsidRDefault="00D552BE" w:rsidP="00D552BE">
      <w:pPr>
        <w:spacing w:after="0"/>
        <w:rPr>
          <w:lang w:val="en-US"/>
        </w:rPr>
      </w:pPr>
      <w:r>
        <w:rPr>
          <w:lang w:val="en-US"/>
        </w:rPr>
        <w:t>Raw Fish – is safe to consume if the fish is very fresh, before being frozen and thawed. The internal temperature of the fish must be -12 degrees Celsius for 7 days. It is prudent to not eat anything raw!</w:t>
      </w:r>
    </w:p>
    <w:p w:rsidR="00D552BE" w:rsidRDefault="00D552BE" w:rsidP="00D552BE">
      <w:pPr>
        <w:spacing w:after="0"/>
        <w:rPr>
          <w:lang w:val="en-US"/>
        </w:rPr>
      </w:pPr>
      <w:r>
        <w:rPr>
          <w:lang w:val="en-US"/>
        </w:rPr>
        <w:t>Ground Meat, Poultry and Fish – highly perishable and must be thoroughly cooked to avoid illness.</w:t>
      </w:r>
    </w:p>
    <w:p w:rsidR="00000000" w:rsidRPr="00D552BE" w:rsidRDefault="009B2544" w:rsidP="009B2544">
      <w:pPr>
        <w:numPr>
          <w:ilvl w:val="0"/>
          <w:numId w:val="92"/>
        </w:numPr>
        <w:spacing w:after="0"/>
      </w:pPr>
      <w:r w:rsidRPr="00D552BE">
        <w:rPr>
          <w:lang w:val="en-US"/>
        </w:rPr>
        <w:t xml:space="preserve">The </w:t>
      </w:r>
      <w:r w:rsidR="00D552BE" w:rsidRPr="00D552BE">
        <w:rPr>
          <w:lang w:val="en-US"/>
        </w:rPr>
        <w:t xml:space="preserve">interior portion </w:t>
      </w:r>
      <w:r w:rsidRPr="00D552BE">
        <w:rPr>
          <w:lang w:val="en-US"/>
        </w:rPr>
        <w:t xml:space="preserve">of meat contains no bacteria, however, the </w:t>
      </w:r>
      <w:r w:rsidR="00D552BE" w:rsidRPr="00D552BE">
        <w:rPr>
          <w:lang w:val="en-US"/>
        </w:rPr>
        <w:t xml:space="preserve">surface may </w:t>
      </w:r>
      <w:r w:rsidRPr="00D552BE">
        <w:rPr>
          <w:lang w:val="en-US"/>
        </w:rPr>
        <w:t>contain bacteria</w:t>
      </w:r>
    </w:p>
    <w:p w:rsidR="00000000" w:rsidRPr="00D552BE" w:rsidRDefault="00D552BE" w:rsidP="009B2544">
      <w:pPr>
        <w:numPr>
          <w:ilvl w:val="0"/>
          <w:numId w:val="92"/>
        </w:numPr>
        <w:spacing w:after="0"/>
      </w:pPr>
      <w:r w:rsidRPr="00D552BE">
        <w:rPr>
          <w:lang w:val="en-US"/>
        </w:rPr>
        <w:t>Grinding</w:t>
      </w:r>
      <w:r w:rsidR="009B2544" w:rsidRPr="00D552BE">
        <w:rPr>
          <w:lang w:val="en-US"/>
        </w:rPr>
        <w:t xml:space="preserve"> </w:t>
      </w:r>
      <w:r w:rsidR="009B2544" w:rsidRPr="00D552BE">
        <w:rPr>
          <w:lang w:val="en-US"/>
        </w:rPr>
        <w:t>mixes pathogenic bacteria throughout the meat</w:t>
      </w:r>
      <w:r>
        <w:rPr>
          <w:lang w:val="en-US"/>
        </w:rPr>
        <w:t xml:space="preserve">, and the equipment itself can be a source of pathogens. </w:t>
      </w:r>
    </w:p>
    <w:p w:rsidR="00D552BE" w:rsidRPr="00D552BE" w:rsidRDefault="00D552BE" w:rsidP="009B2544">
      <w:pPr>
        <w:pStyle w:val="ListParagraph"/>
        <w:numPr>
          <w:ilvl w:val="0"/>
          <w:numId w:val="93"/>
        </w:numPr>
        <w:spacing w:after="0"/>
      </w:pPr>
      <w:r w:rsidRPr="00D552BE">
        <w:rPr>
          <w:lang w:val="en-US"/>
        </w:rPr>
        <w:t>Cook beef, poultry, pork, thick pieces of fish, and egg-containing dishes thoroughly</w:t>
      </w:r>
    </w:p>
    <w:p w:rsidR="00D552BE" w:rsidRPr="00D552BE" w:rsidRDefault="00D552BE" w:rsidP="009B2544">
      <w:pPr>
        <w:numPr>
          <w:ilvl w:val="0"/>
          <w:numId w:val="93"/>
        </w:numPr>
        <w:spacing w:after="0"/>
      </w:pPr>
      <w:r w:rsidRPr="00D552BE">
        <w:rPr>
          <w:lang w:val="en-US"/>
        </w:rPr>
        <w:t>Cook eggs until the yolk and white solidify</w:t>
      </w:r>
    </w:p>
    <w:p w:rsidR="00D552BE" w:rsidRPr="00D552BE" w:rsidRDefault="00D552BE" w:rsidP="009B2544">
      <w:pPr>
        <w:numPr>
          <w:ilvl w:val="0"/>
          <w:numId w:val="93"/>
        </w:numPr>
        <w:spacing w:after="0"/>
      </w:pPr>
      <w:r w:rsidRPr="00D552BE">
        <w:rPr>
          <w:lang w:val="en-US"/>
        </w:rPr>
        <w:t>Heat sprouts until they are steaming</w:t>
      </w:r>
    </w:p>
    <w:p w:rsidR="00D552BE" w:rsidRPr="00D552BE" w:rsidRDefault="00D552BE" w:rsidP="009B2544">
      <w:pPr>
        <w:numPr>
          <w:ilvl w:val="0"/>
          <w:numId w:val="93"/>
        </w:numPr>
        <w:spacing w:after="0"/>
      </w:pPr>
      <w:r w:rsidRPr="00D552BE">
        <w:rPr>
          <w:lang w:val="en-US"/>
        </w:rPr>
        <w:t>Cooked seafood should lose its glossy appearance and flake easily</w:t>
      </w:r>
    </w:p>
    <w:p w:rsidR="00D552BE" w:rsidRPr="00D552BE" w:rsidRDefault="00D552BE" w:rsidP="009B2544">
      <w:pPr>
        <w:numPr>
          <w:ilvl w:val="0"/>
          <w:numId w:val="93"/>
        </w:numPr>
        <w:spacing w:after="0"/>
      </w:pPr>
      <w:r w:rsidRPr="00D552BE">
        <w:rPr>
          <w:lang w:val="en-US"/>
        </w:rPr>
        <w:t>Bake stuffing separately from poultry</w:t>
      </w:r>
    </w:p>
    <w:p w:rsidR="00D552BE" w:rsidRPr="00D552BE" w:rsidRDefault="00D552BE" w:rsidP="009B2544">
      <w:pPr>
        <w:numPr>
          <w:ilvl w:val="0"/>
          <w:numId w:val="93"/>
        </w:numPr>
        <w:spacing w:after="0"/>
      </w:pPr>
      <w:r w:rsidRPr="00D552BE">
        <w:rPr>
          <w:lang w:val="en-US"/>
        </w:rPr>
        <w:t>Serve meat, poultry, and fish on a clean plate</w:t>
      </w:r>
    </w:p>
    <w:p w:rsidR="00D552BE" w:rsidRPr="00D552BE" w:rsidRDefault="00D552BE" w:rsidP="009B2544">
      <w:pPr>
        <w:numPr>
          <w:ilvl w:val="0"/>
          <w:numId w:val="93"/>
        </w:numPr>
        <w:spacing w:after="0"/>
      </w:pPr>
      <w:r w:rsidRPr="00D552BE">
        <w:rPr>
          <w:lang w:val="en-US"/>
        </w:rPr>
        <w:t>During picnics, keep salads, desserts and other perishable foods on ice</w:t>
      </w:r>
    </w:p>
    <w:p w:rsidR="00D552BE" w:rsidRDefault="00D552BE" w:rsidP="00D552BE">
      <w:pPr>
        <w:spacing w:after="0"/>
      </w:pPr>
    </w:p>
    <w:p w:rsidR="00D552BE" w:rsidRDefault="00D552BE" w:rsidP="00D552BE">
      <w:pPr>
        <w:spacing w:after="0"/>
      </w:pPr>
      <w:r>
        <w:t>Storing and Reheating Food</w:t>
      </w:r>
    </w:p>
    <w:p w:rsidR="00D552BE" w:rsidRPr="00D552BE" w:rsidRDefault="009B2544" w:rsidP="009B2544">
      <w:pPr>
        <w:numPr>
          <w:ilvl w:val="0"/>
          <w:numId w:val="94"/>
        </w:numPr>
        <w:spacing w:after="0"/>
      </w:pPr>
      <w:r w:rsidRPr="00D552BE">
        <w:rPr>
          <w:lang w:val="en-US"/>
        </w:rPr>
        <w:t xml:space="preserve">Refrigerate or freeze left-over foods </w:t>
      </w:r>
      <w:r w:rsidR="00D552BE" w:rsidRPr="00D552BE">
        <w:rPr>
          <w:lang w:val="en-US"/>
        </w:rPr>
        <w:t>within 2</w:t>
      </w:r>
      <w:r w:rsidRPr="00D552BE">
        <w:rPr>
          <w:lang w:val="en-US"/>
        </w:rPr>
        <w:t xml:space="preserve"> hours</w:t>
      </w:r>
      <w:r w:rsidR="00D552BE">
        <w:rPr>
          <w:lang w:val="en-US"/>
        </w:rPr>
        <w:t>.</w:t>
      </w:r>
    </w:p>
    <w:p w:rsidR="00000000" w:rsidRPr="00D552BE" w:rsidRDefault="00D552BE" w:rsidP="009B2544">
      <w:pPr>
        <w:numPr>
          <w:ilvl w:val="0"/>
          <w:numId w:val="94"/>
        </w:numPr>
        <w:spacing w:after="0"/>
      </w:pPr>
      <w:r>
        <w:rPr>
          <w:lang w:val="en-US"/>
        </w:rPr>
        <w:t xml:space="preserve">Make sure the refrigerator is below 4 degrees Celsius. </w:t>
      </w:r>
    </w:p>
    <w:p w:rsidR="00000000" w:rsidRPr="00FE3C34" w:rsidRDefault="009B2544" w:rsidP="009B2544">
      <w:pPr>
        <w:numPr>
          <w:ilvl w:val="0"/>
          <w:numId w:val="94"/>
        </w:numPr>
        <w:spacing w:after="0"/>
      </w:pPr>
      <w:r w:rsidRPr="00D552BE">
        <w:rPr>
          <w:lang w:val="en-US"/>
        </w:rPr>
        <w:t>Separate food into shallow pans to ensure faster cooling</w:t>
      </w:r>
    </w:p>
    <w:p w:rsidR="00FE3C34" w:rsidRPr="00FE3C34" w:rsidRDefault="00FE3C34" w:rsidP="009B2544">
      <w:pPr>
        <w:numPr>
          <w:ilvl w:val="0"/>
          <w:numId w:val="94"/>
        </w:numPr>
        <w:spacing w:after="0"/>
      </w:pPr>
      <w:r>
        <w:rPr>
          <w:lang w:val="en-US"/>
        </w:rPr>
        <w:t>Cover leftovers while they are in the refrigerator to minimize cross-contamination</w:t>
      </w:r>
    </w:p>
    <w:p w:rsidR="00FE3C34" w:rsidRDefault="00FE3C34" w:rsidP="009B2544">
      <w:pPr>
        <w:numPr>
          <w:ilvl w:val="0"/>
          <w:numId w:val="94"/>
        </w:numPr>
        <w:spacing w:after="0"/>
      </w:pPr>
      <w:r>
        <w:lastRenderedPageBreak/>
        <w:t>Store meats and fish away from raw foods</w:t>
      </w:r>
    </w:p>
    <w:p w:rsidR="00FE3C34" w:rsidRDefault="00FE3C34" w:rsidP="00FE3C34">
      <w:pPr>
        <w:spacing w:after="0"/>
      </w:pPr>
    </w:p>
    <w:p w:rsidR="00FE3C34" w:rsidRDefault="00FE3C34" w:rsidP="00FE3C34">
      <w:pPr>
        <w:spacing w:after="0"/>
      </w:pPr>
      <w:r>
        <w:t xml:space="preserve">Preserving Food can extend a foods shelf life - the period of time that it can be stored before it spoils. </w:t>
      </w:r>
    </w:p>
    <w:p w:rsidR="00FE3C34" w:rsidRDefault="00FE3C34" w:rsidP="009B2544">
      <w:pPr>
        <w:pStyle w:val="ListParagraph"/>
        <w:numPr>
          <w:ilvl w:val="0"/>
          <w:numId w:val="95"/>
        </w:numPr>
        <w:spacing w:after="0"/>
      </w:pPr>
      <w:r>
        <w:t>Fermentation – adding certain bacteria or yeast to food.</w:t>
      </w:r>
    </w:p>
    <w:p w:rsidR="00FE3C34" w:rsidRDefault="00FE3C34" w:rsidP="009B2544">
      <w:pPr>
        <w:pStyle w:val="ListParagraph"/>
        <w:numPr>
          <w:ilvl w:val="0"/>
          <w:numId w:val="95"/>
        </w:numPr>
        <w:spacing w:after="0"/>
      </w:pPr>
      <w:r>
        <w:t>Adding salt or sugar to foods with high water content, as it draws water out of cells.</w:t>
      </w:r>
    </w:p>
    <w:p w:rsidR="00FE3C34" w:rsidRDefault="00FE3C34" w:rsidP="009B2544">
      <w:pPr>
        <w:pStyle w:val="ListParagraph"/>
        <w:numPr>
          <w:ilvl w:val="0"/>
          <w:numId w:val="95"/>
        </w:numPr>
        <w:spacing w:after="0"/>
      </w:pPr>
      <w:r>
        <w:t>Aseptic Processing – sterilizing a food and its package separately before the food enters the package.</w:t>
      </w:r>
    </w:p>
    <w:p w:rsidR="00FE3C34" w:rsidRDefault="00FE3C34" w:rsidP="00FE3C34">
      <w:pPr>
        <w:pStyle w:val="ListParagraph"/>
        <w:spacing w:after="0"/>
      </w:pPr>
    </w:p>
    <w:p w:rsidR="00D552BE" w:rsidRDefault="00FE3C34" w:rsidP="00D552BE">
      <w:pPr>
        <w:spacing w:after="0"/>
      </w:pPr>
      <w:r>
        <w:t>Home Canned Foods – may contain the microorganisms Clostridium botulinum, that causes botulism, or its toxins. Always boil canned foods for 10 minutes before consumption.</w:t>
      </w:r>
    </w:p>
    <w:p w:rsidR="00FE3C34" w:rsidRDefault="00FE3C34" w:rsidP="00D552BE">
      <w:pPr>
        <w:spacing w:after="0"/>
      </w:pPr>
      <w:r>
        <w:t>Irradiation – using high amount of energy to kill pathogens such as salmonella and E. coli. No radioactive material is left behind. Mainly used on spices.</w:t>
      </w:r>
    </w:p>
    <w:p w:rsidR="00FE3C34" w:rsidRDefault="00FE3C34" w:rsidP="00D552BE">
      <w:pPr>
        <w:spacing w:after="0"/>
      </w:pPr>
    </w:p>
    <w:p w:rsidR="00FE3C34" w:rsidRDefault="00FE3C34" w:rsidP="00D552BE">
      <w:pPr>
        <w:spacing w:after="0"/>
      </w:pPr>
      <w:r>
        <w:t>Preparing for disasters</w:t>
      </w:r>
    </w:p>
    <w:p w:rsidR="00000000" w:rsidRPr="00FE3C34" w:rsidRDefault="009B2544" w:rsidP="009B2544">
      <w:pPr>
        <w:numPr>
          <w:ilvl w:val="0"/>
          <w:numId w:val="96"/>
        </w:numPr>
        <w:spacing w:after="0"/>
      </w:pPr>
      <w:r w:rsidRPr="00FE3C34">
        <w:rPr>
          <w:lang w:val="en-US"/>
        </w:rPr>
        <w:t>Store at least 3.75 L of water/person/day</w:t>
      </w:r>
    </w:p>
    <w:p w:rsidR="00000000" w:rsidRPr="00FE3C34" w:rsidRDefault="009B2544" w:rsidP="009B2544">
      <w:pPr>
        <w:numPr>
          <w:ilvl w:val="0"/>
          <w:numId w:val="96"/>
        </w:numPr>
        <w:spacing w:after="0"/>
      </w:pPr>
      <w:r w:rsidRPr="00FE3C34">
        <w:rPr>
          <w:lang w:val="en-US"/>
        </w:rPr>
        <w:t>Keep water in a cool place and in sturdy plastic containers</w:t>
      </w:r>
    </w:p>
    <w:p w:rsidR="00000000" w:rsidRPr="00FE3C34" w:rsidRDefault="009B2544" w:rsidP="009B2544">
      <w:pPr>
        <w:numPr>
          <w:ilvl w:val="0"/>
          <w:numId w:val="96"/>
        </w:numPr>
        <w:spacing w:after="0"/>
      </w:pPr>
      <w:r w:rsidRPr="00FE3C34">
        <w:rPr>
          <w:lang w:val="en-US"/>
        </w:rPr>
        <w:t>Store water away from toxic substances</w:t>
      </w:r>
    </w:p>
    <w:p w:rsidR="00000000" w:rsidRPr="00FE3C34" w:rsidRDefault="009B2544" w:rsidP="009B2544">
      <w:pPr>
        <w:numPr>
          <w:ilvl w:val="0"/>
          <w:numId w:val="96"/>
        </w:numPr>
        <w:spacing w:after="0"/>
      </w:pPr>
      <w:r w:rsidRPr="00FE3C34">
        <w:rPr>
          <w:lang w:val="en-US"/>
        </w:rPr>
        <w:t>Change stored water every 6 months</w:t>
      </w:r>
    </w:p>
    <w:p w:rsidR="00000000" w:rsidRPr="00FE3C34" w:rsidRDefault="009B2544" w:rsidP="009B2544">
      <w:pPr>
        <w:numPr>
          <w:ilvl w:val="0"/>
          <w:numId w:val="96"/>
        </w:numPr>
        <w:spacing w:after="0"/>
      </w:pPr>
      <w:r w:rsidRPr="00FE3C34">
        <w:rPr>
          <w:lang w:val="en-US"/>
        </w:rPr>
        <w:t>Drink only bottled, boiled, or treated water until public water supply is safe</w:t>
      </w:r>
    </w:p>
    <w:p w:rsidR="00000000" w:rsidRPr="00FE3C34" w:rsidRDefault="009B2544" w:rsidP="009B2544">
      <w:pPr>
        <w:numPr>
          <w:ilvl w:val="0"/>
          <w:numId w:val="96"/>
        </w:numPr>
        <w:spacing w:after="0"/>
      </w:pPr>
      <w:r w:rsidRPr="00FE3C34">
        <w:rPr>
          <w:lang w:val="en-US"/>
        </w:rPr>
        <w:t>Fill a bathtub with water to use, if needed</w:t>
      </w:r>
    </w:p>
    <w:p w:rsidR="00000000" w:rsidRPr="006E7AD5" w:rsidRDefault="009B2544" w:rsidP="009B2544">
      <w:pPr>
        <w:numPr>
          <w:ilvl w:val="0"/>
          <w:numId w:val="96"/>
        </w:numPr>
        <w:spacing w:after="0"/>
      </w:pPr>
      <w:r w:rsidRPr="00FE3C34">
        <w:rPr>
          <w:lang w:val="en-US"/>
        </w:rPr>
        <w:t>Make sure the seal on bottled water has not been broken</w:t>
      </w:r>
    </w:p>
    <w:p w:rsidR="00000000" w:rsidRPr="006E7AD5" w:rsidRDefault="009B2544" w:rsidP="009B2544">
      <w:pPr>
        <w:numPr>
          <w:ilvl w:val="0"/>
          <w:numId w:val="96"/>
        </w:numPr>
        <w:spacing w:after="0"/>
      </w:pPr>
      <w:r w:rsidRPr="006E7AD5">
        <w:rPr>
          <w:lang w:val="en-US"/>
        </w:rPr>
        <w:t>Store at least a 3-day supply of food for emergency use</w:t>
      </w:r>
    </w:p>
    <w:p w:rsidR="00000000" w:rsidRPr="006E7AD5" w:rsidRDefault="009B2544" w:rsidP="009B2544">
      <w:pPr>
        <w:numPr>
          <w:ilvl w:val="0"/>
          <w:numId w:val="96"/>
        </w:numPr>
        <w:spacing w:after="0"/>
      </w:pPr>
      <w:r w:rsidRPr="006E7AD5">
        <w:rPr>
          <w:lang w:val="en-US"/>
        </w:rPr>
        <w:t xml:space="preserve">Choose foods that have </w:t>
      </w:r>
      <w:r w:rsidR="006E7AD5" w:rsidRPr="006E7AD5">
        <w:rPr>
          <w:lang w:val="en-US"/>
        </w:rPr>
        <w:t>a long shelf life</w:t>
      </w:r>
      <w:r w:rsidRPr="006E7AD5">
        <w:rPr>
          <w:lang w:val="en-US"/>
        </w:rPr>
        <w:t xml:space="preserve">, </w:t>
      </w:r>
      <w:r w:rsidR="006E7AD5" w:rsidRPr="006E7AD5">
        <w:rPr>
          <w:lang w:val="en-US"/>
        </w:rPr>
        <w:t>require no refrigeration</w:t>
      </w:r>
      <w:r w:rsidRPr="006E7AD5">
        <w:rPr>
          <w:lang w:val="en-US"/>
        </w:rPr>
        <w:t xml:space="preserve">, </w:t>
      </w:r>
      <w:r w:rsidRPr="006E7AD5">
        <w:rPr>
          <w:lang w:val="en-US"/>
        </w:rPr>
        <w:t xml:space="preserve">and can be </w:t>
      </w:r>
      <w:r w:rsidR="006E7AD5" w:rsidRPr="006E7AD5">
        <w:rPr>
          <w:lang w:val="en-US"/>
        </w:rPr>
        <w:t>eaten without cooking</w:t>
      </w:r>
    </w:p>
    <w:p w:rsidR="00000000" w:rsidRPr="006E7AD5" w:rsidRDefault="009B2544" w:rsidP="009B2544">
      <w:pPr>
        <w:numPr>
          <w:ilvl w:val="0"/>
          <w:numId w:val="96"/>
        </w:numPr>
        <w:spacing w:after="0"/>
      </w:pPr>
      <w:r w:rsidRPr="006E7AD5">
        <w:rPr>
          <w:lang w:val="en-US"/>
        </w:rPr>
        <w:t>Store a manual can opener, paper towels, and eating utensils</w:t>
      </w:r>
    </w:p>
    <w:p w:rsidR="00000000" w:rsidRPr="006E7AD5" w:rsidRDefault="009B2544" w:rsidP="009B2544">
      <w:pPr>
        <w:numPr>
          <w:ilvl w:val="0"/>
          <w:numId w:val="96"/>
        </w:numPr>
        <w:spacing w:after="0"/>
      </w:pPr>
      <w:r w:rsidRPr="006E7AD5">
        <w:rPr>
          <w:lang w:val="en-US"/>
        </w:rPr>
        <w:t>Unopened canned and boxed foods should last 2 years</w:t>
      </w:r>
    </w:p>
    <w:p w:rsidR="00000000" w:rsidRPr="006E7AD5" w:rsidRDefault="009B2544" w:rsidP="009B2544">
      <w:pPr>
        <w:numPr>
          <w:ilvl w:val="0"/>
          <w:numId w:val="96"/>
        </w:numPr>
        <w:spacing w:after="0"/>
      </w:pPr>
      <w:r w:rsidRPr="006E7AD5">
        <w:rPr>
          <w:lang w:val="en-US"/>
        </w:rPr>
        <w:t>If there’s no electricity, eat foods in the refrigerator and freezer before the emergency food supply</w:t>
      </w:r>
    </w:p>
    <w:p w:rsidR="006E7AD5" w:rsidRDefault="006E7AD5" w:rsidP="006E7AD5">
      <w:pPr>
        <w:spacing w:after="0"/>
      </w:pPr>
    </w:p>
    <w:p w:rsidR="006E7AD5" w:rsidRDefault="006E7AD5" w:rsidP="006E7AD5">
      <w:pPr>
        <w:spacing w:after="0"/>
      </w:pPr>
      <w:r>
        <w:t>Food Additives – is a substance added to food that influences the product’s characteristics, including taste, or colour. Additives can make foods:</w:t>
      </w:r>
    </w:p>
    <w:p w:rsidR="006E7AD5" w:rsidRDefault="006E7AD5" w:rsidP="009B2544">
      <w:pPr>
        <w:pStyle w:val="ListParagraph"/>
        <w:numPr>
          <w:ilvl w:val="0"/>
          <w:numId w:val="97"/>
        </w:numPr>
        <w:spacing w:after="0"/>
      </w:pPr>
      <w:r>
        <w:t>Easier to process</w:t>
      </w:r>
    </w:p>
    <w:p w:rsidR="006E7AD5" w:rsidRDefault="006E7AD5" w:rsidP="009B2544">
      <w:pPr>
        <w:pStyle w:val="ListParagraph"/>
        <w:numPr>
          <w:ilvl w:val="0"/>
          <w:numId w:val="97"/>
        </w:numPr>
        <w:spacing w:after="0"/>
      </w:pPr>
      <w:r>
        <w:t>More nutritious</w:t>
      </w:r>
    </w:p>
    <w:p w:rsidR="006E7AD5" w:rsidRDefault="006E7AD5" w:rsidP="009B2544">
      <w:pPr>
        <w:pStyle w:val="ListParagraph"/>
        <w:numPr>
          <w:ilvl w:val="0"/>
          <w:numId w:val="97"/>
        </w:numPr>
        <w:spacing w:after="0"/>
      </w:pPr>
      <w:r>
        <w:t>Stay fresh longer</w:t>
      </w:r>
    </w:p>
    <w:p w:rsidR="006E7AD5" w:rsidRDefault="006E7AD5" w:rsidP="009B2544">
      <w:pPr>
        <w:pStyle w:val="ListParagraph"/>
        <w:numPr>
          <w:ilvl w:val="0"/>
          <w:numId w:val="97"/>
        </w:numPr>
        <w:spacing w:after="0"/>
      </w:pPr>
      <w:r>
        <w:t>Taste better</w:t>
      </w:r>
    </w:p>
    <w:p w:rsidR="006E7AD5" w:rsidRDefault="006E7AD5" w:rsidP="006E7AD5">
      <w:pPr>
        <w:spacing w:after="0"/>
      </w:pPr>
      <w:r>
        <w:t>Direct Additives</w:t>
      </w:r>
    </w:p>
    <w:p w:rsidR="006E7AD5" w:rsidRDefault="006E7AD5" w:rsidP="006E7AD5">
      <w:pPr>
        <w:spacing w:after="0"/>
        <w:ind w:left="720"/>
      </w:pPr>
      <w:r>
        <w:t>Antioxidant additives (Vit C and E) and sulphites are added to foods to prevent oxygen from reacting with naturally occurring enzymes.</w:t>
      </w:r>
    </w:p>
    <w:p w:rsidR="006E7AD5" w:rsidRDefault="006E7AD5" w:rsidP="006E7AD5">
      <w:pPr>
        <w:spacing w:after="0"/>
        <w:ind w:left="720"/>
      </w:pPr>
      <w:r>
        <w:t xml:space="preserve">Colour Additives – dyes, pigments or other substances used to provide colour to foods, drugs, or cosmetics. </w:t>
      </w:r>
    </w:p>
    <w:p w:rsidR="006E7AD5" w:rsidRDefault="006E7AD5" w:rsidP="006E7AD5">
      <w:pPr>
        <w:spacing w:after="0"/>
      </w:pPr>
      <w:r>
        <w:t>Food additives are not: salt, sugar, vitamins, minerals, spices, seasoning etc…</w:t>
      </w:r>
    </w:p>
    <w:p w:rsidR="006E7AD5" w:rsidRDefault="006E7AD5" w:rsidP="006E7AD5">
      <w:pPr>
        <w:spacing w:after="0"/>
      </w:pPr>
    </w:p>
    <w:p w:rsidR="006E7AD5" w:rsidRDefault="006E7AD5" w:rsidP="006E7AD5">
      <w:pPr>
        <w:spacing w:after="0"/>
      </w:pPr>
      <w:r>
        <w:t xml:space="preserve">Other substances such as insect parts, metal, feces, urine, dust, dirt, and chemicals may be in our foods, but are not harmful when consumed in minute amounts, since they are naturally occurring. </w:t>
      </w:r>
    </w:p>
    <w:p w:rsidR="006E7AD5" w:rsidRDefault="006E7AD5" w:rsidP="006E7AD5">
      <w:pPr>
        <w:spacing w:after="0"/>
      </w:pPr>
    </w:p>
    <w:p w:rsidR="006E7AD5" w:rsidRDefault="006E7AD5" w:rsidP="006E7AD5">
      <w:pPr>
        <w:spacing w:after="0"/>
      </w:pPr>
      <w:r>
        <w:t>Pesticides – any substance that people use to control or kill unwanted insects, rodents, fungi, or other organisms.</w:t>
      </w:r>
    </w:p>
    <w:p w:rsidR="006E7AD5" w:rsidRDefault="006E7AD5" w:rsidP="009B2544">
      <w:pPr>
        <w:pStyle w:val="ListParagraph"/>
        <w:numPr>
          <w:ilvl w:val="0"/>
          <w:numId w:val="98"/>
        </w:numPr>
        <w:spacing w:after="0"/>
      </w:pPr>
      <w:r>
        <w:t>Insecticides – kill insects</w:t>
      </w:r>
    </w:p>
    <w:p w:rsidR="006E7AD5" w:rsidRDefault="006E7AD5" w:rsidP="009B2544">
      <w:pPr>
        <w:pStyle w:val="ListParagraph"/>
        <w:numPr>
          <w:ilvl w:val="0"/>
          <w:numId w:val="98"/>
        </w:numPr>
        <w:spacing w:after="0"/>
      </w:pPr>
      <w:r>
        <w:t>Rodenticides – kill rodents</w:t>
      </w:r>
    </w:p>
    <w:p w:rsidR="006E7AD5" w:rsidRDefault="006E7AD5" w:rsidP="009B2544">
      <w:pPr>
        <w:pStyle w:val="ListParagraph"/>
        <w:numPr>
          <w:ilvl w:val="0"/>
          <w:numId w:val="98"/>
        </w:numPr>
        <w:spacing w:after="0"/>
      </w:pPr>
      <w:r>
        <w:t>Herbicides – destroy weeds</w:t>
      </w:r>
    </w:p>
    <w:p w:rsidR="006E7AD5" w:rsidRDefault="006E7AD5" w:rsidP="009B2544">
      <w:pPr>
        <w:pStyle w:val="ListParagraph"/>
        <w:numPr>
          <w:ilvl w:val="0"/>
          <w:numId w:val="98"/>
        </w:numPr>
        <w:spacing w:after="0"/>
      </w:pPr>
      <w:r>
        <w:t>Fungicides – limit spread of fungi</w:t>
      </w:r>
    </w:p>
    <w:p w:rsidR="00C3360F" w:rsidRDefault="00C3360F" w:rsidP="00C3360F">
      <w:pPr>
        <w:spacing w:after="0"/>
      </w:pPr>
      <w:r>
        <w:t>Pesticide Residue Tolerance – max amount of pesticide residues that can be in or on each treated food crop. It includes a margin of safety, that is much lower that what is needed to cause negative health effects.</w:t>
      </w:r>
    </w:p>
    <w:p w:rsidR="00C3360F" w:rsidRDefault="00C3360F" w:rsidP="00C3360F">
      <w:pPr>
        <w:spacing w:after="0"/>
      </w:pPr>
    </w:p>
    <w:p w:rsidR="00C3360F" w:rsidRDefault="00C3360F" w:rsidP="00C3360F">
      <w:pPr>
        <w:spacing w:after="0"/>
      </w:pPr>
      <w:r>
        <w:t>Nonchemical Pest Management – may be safer for humans and the environment. Methods include:</w:t>
      </w:r>
    </w:p>
    <w:p w:rsidR="00C3360F" w:rsidRDefault="00C3360F" w:rsidP="009B2544">
      <w:pPr>
        <w:pStyle w:val="ListParagraph"/>
        <w:numPr>
          <w:ilvl w:val="0"/>
          <w:numId w:val="99"/>
        </w:numPr>
        <w:spacing w:after="0"/>
      </w:pPr>
      <w:r>
        <w:t>Pest-resistant crops</w:t>
      </w:r>
    </w:p>
    <w:p w:rsidR="00C3360F" w:rsidRDefault="00C3360F" w:rsidP="009B2544">
      <w:pPr>
        <w:pStyle w:val="ListParagraph"/>
        <w:numPr>
          <w:ilvl w:val="0"/>
          <w:numId w:val="99"/>
        </w:numPr>
        <w:spacing w:after="0"/>
      </w:pPr>
      <w:r>
        <w:t>Predatory wasps to control crop destroying insects</w:t>
      </w:r>
    </w:p>
    <w:p w:rsidR="00C3360F" w:rsidRDefault="00C3360F" w:rsidP="009B2544">
      <w:pPr>
        <w:pStyle w:val="ListParagraph"/>
        <w:numPr>
          <w:ilvl w:val="0"/>
          <w:numId w:val="99"/>
        </w:numPr>
        <w:spacing w:after="0"/>
      </w:pPr>
      <w:r>
        <w:t>Trapping adult insect pests</w:t>
      </w:r>
    </w:p>
    <w:p w:rsidR="00C3360F" w:rsidRDefault="00C3360F" w:rsidP="009B2544">
      <w:pPr>
        <w:pStyle w:val="ListParagraph"/>
        <w:numPr>
          <w:ilvl w:val="0"/>
          <w:numId w:val="99"/>
        </w:numPr>
        <w:spacing w:after="0"/>
      </w:pPr>
      <w:r>
        <w:t>Using pheromones to attract pesky insects to predators or traps, or viruses.</w:t>
      </w:r>
    </w:p>
    <w:p w:rsidR="00C3360F" w:rsidRDefault="00C3360F" w:rsidP="00C3360F">
      <w:pPr>
        <w:spacing w:after="0"/>
      </w:pPr>
    </w:p>
    <w:p w:rsidR="00C3360F" w:rsidRDefault="00C3360F" w:rsidP="00C3360F">
      <w:pPr>
        <w:spacing w:after="0"/>
      </w:pPr>
      <w:r>
        <w:t>Safety of Pesticides</w:t>
      </w:r>
    </w:p>
    <w:p w:rsidR="00000000" w:rsidRPr="00C3360F" w:rsidRDefault="00C3360F" w:rsidP="009B2544">
      <w:pPr>
        <w:numPr>
          <w:ilvl w:val="0"/>
          <w:numId w:val="100"/>
        </w:numPr>
        <w:spacing w:after="0"/>
      </w:pPr>
      <w:r w:rsidRPr="00C3360F">
        <w:rPr>
          <w:lang w:val="en-US"/>
        </w:rPr>
        <w:t>Pesticides have the potential to harm humans, animals, and the environment</w:t>
      </w:r>
    </w:p>
    <w:p w:rsidR="00000000" w:rsidRPr="00C3360F" w:rsidRDefault="009B2544" w:rsidP="009B2544">
      <w:pPr>
        <w:numPr>
          <w:ilvl w:val="1"/>
          <w:numId w:val="100"/>
        </w:numPr>
        <w:spacing w:after="0"/>
      </w:pPr>
      <w:r w:rsidRPr="00C3360F">
        <w:rPr>
          <w:lang w:val="en-US"/>
        </w:rPr>
        <w:t xml:space="preserve">Once pesticides are applied to cropland, they may remain in the soil, be taken up by the plant root, enter groundwater </w:t>
      </w:r>
      <w:r w:rsidRPr="00C3360F">
        <w:rPr>
          <w:lang w:val="en-US"/>
        </w:rPr>
        <w:t>and other waterways, or be carried to other locations by the wind</w:t>
      </w:r>
    </w:p>
    <w:p w:rsidR="00C3360F" w:rsidRPr="00C3360F" w:rsidRDefault="00C3360F" w:rsidP="009B2544">
      <w:pPr>
        <w:numPr>
          <w:ilvl w:val="1"/>
          <w:numId w:val="100"/>
        </w:numPr>
        <w:spacing w:after="0"/>
      </w:pPr>
      <w:r>
        <w:rPr>
          <w:lang w:val="en-US"/>
        </w:rPr>
        <w:t>Depends of the type of chemical, and how effectively the body can eliminate it</w:t>
      </w:r>
    </w:p>
    <w:p w:rsidR="00000000" w:rsidRPr="00C3360F" w:rsidRDefault="009B2544" w:rsidP="009B2544">
      <w:pPr>
        <w:numPr>
          <w:ilvl w:val="0"/>
          <w:numId w:val="100"/>
        </w:numPr>
        <w:spacing w:after="0"/>
      </w:pPr>
      <w:r w:rsidRPr="00C3360F">
        <w:rPr>
          <w:lang w:val="en-US"/>
        </w:rPr>
        <w:t>Each path can be a route to the human food chain</w:t>
      </w:r>
    </w:p>
    <w:p w:rsidR="00C3360F" w:rsidRDefault="00C3360F" w:rsidP="00C3360F">
      <w:pPr>
        <w:spacing w:after="0"/>
      </w:pPr>
    </w:p>
    <w:p w:rsidR="00B5241D" w:rsidRDefault="00B5241D" w:rsidP="00C3360F">
      <w:pPr>
        <w:spacing w:after="0"/>
      </w:pPr>
      <w:r>
        <w:t>Week 12 – Nutrition for a Lifetime</w:t>
      </w:r>
    </w:p>
    <w:p w:rsidR="008C1630" w:rsidRDefault="008C1630" w:rsidP="00C3360F">
      <w:pPr>
        <w:spacing w:after="0"/>
      </w:pPr>
    </w:p>
    <w:p w:rsidR="008C1630" w:rsidRDefault="008C1630" w:rsidP="009B2544">
      <w:pPr>
        <w:pStyle w:val="ListParagraph"/>
        <w:numPr>
          <w:ilvl w:val="0"/>
          <w:numId w:val="101"/>
        </w:numPr>
        <w:spacing w:after="0"/>
      </w:pPr>
      <w:r>
        <w:t xml:space="preserve">Prenatal Period </w:t>
      </w:r>
    </w:p>
    <w:p w:rsidR="008C1630" w:rsidRDefault="008C1630" w:rsidP="009B2544">
      <w:pPr>
        <w:pStyle w:val="ListParagraph"/>
        <w:numPr>
          <w:ilvl w:val="0"/>
          <w:numId w:val="102"/>
        </w:numPr>
        <w:spacing w:after="0"/>
      </w:pPr>
      <w:r>
        <w:t>Encompasses time between conception (moment when sperm enters egg) to birth (38-42 weeks)</w:t>
      </w:r>
    </w:p>
    <w:p w:rsidR="008C1630" w:rsidRDefault="008C1630" w:rsidP="009B2544">
      <w:pPr>
        <w:pStyle w:val="ListParagraph"/>
        <w:numPr>
          <w:ilvl w:val="0"/>
          <w:numId w:val="102"/>
        </w:numPr>
        <w:spacing w:after="0"/>
      </w:pPr>
      <w:r>
        <w:t>During the first 2 weeks, the ovum divides repeatedly forming a mass of cells that enter the uterus. It buries itself into the lining of the uterus and continues to develop.</w:t>
      </w:r>
    </w:p>
    <w:p w:rsidR="008C1630" w:rsidRDefault="008C1630" w:rsidP="009B2544">
      <w:pPr>
        <w:pStyle w:val="ListParagraph"/>
        <w:numPr>
          <w:ilvl w:val="0"/>
          <w:numId w:val="102"/>
        </w:numPr>
        <w:spacing w:after="0"/>
      </w:pPr>
      <w:r>
        <w:t>In the next 6 weeks, the mass of cells become the embryo, which continues to increase in size and form organs</w:t>
      </w:r>
    </w:p>
    <w:p w:rsidR="008C1630" w:rsidRDefault="008C1630" w:rsidP="009B2544">
      <w:pPr>
        <w:pStyle w:val="ListParagraph"/>
        <w:numPr>
          <w:ilvl w:val="0"/>
          <w:numId w:val="102"/>
        </w:numPr>
        <w:spacing w:after="0"/>
      </w:pPr>
      <w:r>
        <w:t>By eight weeks, the developing being becomes a fetus.</w:t>
      </w:r>
    </w:p>
    <w:p w:rsidR="008C1630" w:rsidRDefault="008C1630" w:rsidP="008C1630">
      <w:pPr>
        <w:spacing w:after="0"/>
      </w:pPr>
      <w:r>
        <w:t>Prenatal is often divided into three trimesters, (3 months each = full term of 9 months)</w:t>
      </w:r>
    </w:p>
    <w:p w:rsidR="008C1630" w:rsidRDefault="008C1630" w:rsidP="009B2544">
      <w:pPr>
        <w:pStyle w:val="ListParagraph"/>
        <w:numPr>
          <w:ilvl w:val="0"/>
          <w:numId w:val="103"/>
        </w:numPr>
        <w:spacing w:after="0"/>
      </w:pPr>
      <w:r>
        <w:t>First Trimester – most of the organs are developed, by the end the fetus can move. It is a critical stage of development.</w:t>
      </w:r>
    </w:p>
    <w:p w:rsidR="008C1630" w:rsidRDefault="008C1630" w:rsidP="009B2544">
      <w:pPr>
        <w:pStyle w:val="ListParagraph"/>
        <w:numPr>
          <w:ilvl w:val="0"/>
          <w:numId w:val="103"/>
        </w:numPr>
        <w:spacing w:after="0"/>
      </w:pPr>
      <w:r>
        <w:lastRenderedPageBreak/>
        <w:t>Second Trimester – fetus is about 6.5-75cm in length and weight about 25-35g. It begins to look more like a human with fully formed limbs. It moves around more, and begins to develop more function.</w:t>
      </w:r>
    </w:p>
    <w:p w:rsidR="008C1630" w:rsidRDefault="008C1630" w:rsidP="009B2544">
      <w:pPr>
        <w:pStyle w:val="ListParagraph"/>
        <w:numPr>
          <w:ilvl w:val="0"/>
          <w:numId w:val="103"/>
        </w:numPr>
        <w:spacing w:after="0"/>
      </w:pPr>
      <w:r>
        <w:t>Third Trimester – fetus is 30cm long, and weighs 600-1000g. Grows rapidly in length and weight, usually 6-8lbs.</w:t>
      </w:r>
    </w:p>
    <w:p w:rsidR="008C1630" w:rsidRDefault="008C1630" w:rsidP="008C1630">
      <w:pPr>
        <w:spacing w:after="0"/>
      </w:pPr>
      <w:r>
        <w:t>The mother nourishes the child through the placenta, that connects the uterus to the fetus via the umbilical cord.</w:t>
      </w:r>
      <w:r w:rsidR="00DD13CE">
        <w:t xml:space="preserve"> It does not filter out toxins from smoking, and drinking. </w:t>
      </w:r>
    </w:p>
    <w:p w:rsidR="00DD13CE" w:rsidRDefault="00DD13CE" w:rsidP="008C1630">
      <w:pPr>
        <w:spacing w:after="0"/>
      </w:pPr>
    </w:p>
    <w:p w:rsidR="00DD13CE" w:rsidRDefault="00DD13CE" w:rsidP="008C1630">
      <w:pPr>
        <w:spacing w:after="0"/>
      </w:pPr>
      <w:r>
        <w:t>Low Birth Weight – infants that weigh less than 2.5 pounds at birth. Older adults (45-54), adolescents (under 15), and smokers are more likely to give birth to light babies.</w:t>
      </w:r>
    </w:p>
    <w:p w:rsidR="00DD13CE" w:rsidRDefault="00DD13CE" w:rsidP="008C1630">
      <w:pPr>
        <w:spacing w:after="0"/>
      </w:pPr>
      <w:r>
        <w:t xml:space="preserve">Preterm or Premature Babies – born before 37 weeks of </w:t>
      </w:r>
      <w:r w:rsidR="00275019">
        <w:t>pregnancy</w:t>
      </w:r>
      <w:r>
        <w:t>, it is one of the leading causes of infant mortality. Very preterm babies are born before 32 weeks, and are at risk for serious health problems.</w:t>
      </w:r>
    </w:p>
    <w:p w:rsidR="00DD13CE" w:rsidRDefault="00DD13CE" w:rsidP="008C1630">
      <w:pPr>
        <w:spacing w:after="0"/>
      </w:pPr>
    </w:p>
    <w:p w:rsidR="00DD13CE" w:rsidRDefault="00DD13CE" w:rsidP="008C1630">
      <w:pPr>
        <w:spacing w:after="0"/>
      </w:pPr>
      <w:r>
        <w:t>Nutritional related signs of pregnancy are extreme tiredness, swollen feet, constipation, and heartburn.</w:t>
      </w:r>
    </w:p>
    <w:p w:rsidR="00DD13CE" w:rsidRDefault="00DD13CE" w:rsidP="008C1630">
      <w:pPr>
        <w:spacing w:after="0"/>
      </w:pPr>
      <w:r>
        <w:t>Other physiological changes include:</w:t>
      </w:r>
    </w:p>
    <w:p w:rsidR="00DD13CE" w:rsidRDefault="00DD13CE" w:rsidP="009B2544">
      <w:pPr>
        <w:pStyle w:val="ListParagraph"/>
        <w:numPr>
          <w:ilvl w:val="0"/>
          <w:numId w:val="101"/>
        </w:numPr>
        <w:spacing w:after="0"/>
      </w:pPr>
      <w:r>
        <w:t>Breast Changes – hormones signal the breasts to increase in size in preparation for lactation</w:t>
      </w:r>
      <w:r w:rsidR="008C1630">
        <w:t xml:space="preserve"> – milk production for breast feeding</w:t>
      </w:r>
      <w:r>
        <w:t>. Prolactin is released by the pituitary gland to stimulate milk production. After birth progesterone decreases, allowing for mothers to produce milk.</w:t>
      </w:r>
    </w:p>
    <w:p w:rsidR="008C1630" w:rsidRDefault="00DD13CE" w:rsidP="009B2544">
      <w:pPr>
        <w:pStyle w:val="ListParagraph"/>
        <w:numPr>
          <w:ilvl w:val="0"/>
          <w:numId w:val="101"/>
        </w:numPr>
        <w:spacing w:after="0"/>
      </w:pPr>
      <w:r>
        <w:t xml:space="preserve"> Morning Sickness – nausea that is sometimes accompanied with vomiting. It can occur any time of day. Women are no longer affected by it by the 16</w:t>
      </w:r>
      <w:r w:rsidRPr="00DD13CE">
        <w:rPr>
          <w:vertAlign w:val="superscript"/>
        </w:rPr>
        <w:t>th</w:t>
      </w:r>
      <w:r>
        <w:t xml:space="preserve"> week. </w:t>
      </w:r>
      <w:r w:rsidR="006D1582">
        <w:t xml:space="preserve"> It is possibly due to adjusting to increased female hormones.</w:t>
      </w:r>
    </w:p>
    <w:p w:rsidR="006D1582" w:rsidRDefault="006D1582" w:rsidP="009B2544">
      <w:pPr>
        <w:pStyle w:val="ListParagraph"/>
        <w:numPr>
          <w:ilvl w:val="0"/>
          <w:numId w:val="101"/>
        </w:numPr>
        <w:spacing w:after="0"/>
      </w:pPr>
      <w:r>
        <w:t>Fatigue in Pregnancy – blood volume expands to 150% of normal. RBC increase by 20-30%, causing physiological anemia. It may be the cause of fatigue, as well as the demand of carrying a growing fetus.</w:t>
      </w:r>
    </w:p>
    <w:p w:rsidR="006D1582" w:rsidRDefault="006D1582" w:rsidP="009B2544">
      <w:pPr>
        <w:pStyle w:val="ListParagraph"/>
        <w:numPr>
          <w:ilvl w:val="0"/>
          <w:numId w:val="101"/>
        </w:numPr>
        <w:spacing w:after="0"/>
      </w:pPr>
      <w:r>
        <w:t>Edema – hormones can cause various tissues to retain fluids, and cause swelling especially in the hands and feet.</w:t>
      </w:r>
    </w:p>
    <w:p w:rsidR="006D1582" w:rsidRDefault="006D1582" w:rsidP="009B2544">
      <w:pPr>
        <w:pStyle w:val="ListParagraph"/>
        <w:numPr>
          <w:ilvl w:val="0"/>
          <w:numId w:val="101"/>
        </w:numPr>
        <w:spacing w:after="0"/>
      </w:pPr>
      <w:r>
        <w:t>Digestive Tract Discomfort – hormones released by placenta can cause intestinal movement to slow down, increasing the likeliness of constipation. Therefore it is essential to have adequate intake of water and fibre. Heartburn – the uterus pushes upward in the mothers abdominal cavity, applying pressure on stomach</w:t>
      </w:r>
    </w:p>
    <w:p w:rsidR="006D1582" w:rsidRDefault="006D1582" w:rsidP="006D1582">
      <w:pPr>
        <w:pStyle w:val="ListParagraph"/>
        <w:spacing w:after="0"/>
      </w:pPr>
    </w:p>
    <w:p w:rsidR="006D1582" w:rsidRDefault="006D1582" w:rsidP="006D1582">
      <w:pPr>
        <w:spacing w:after="0"/>
      </w:pPr>
      <w:r>
        <w:t>General Dietary Recommendations</w:t>
      </w:r>
    </w:p>
    <w:p w:rsidR="00000000" w:rsidRPr="006D1582" w:rsidRDefault="006D1582" w:rsidP="009B2544">
      <w:pPr>
        <w:numPr>
          <w:ilvl w:val="0"/>
          <w:numId w:val="104"/>
        </w:numPr>
        <w:spacing w:after="0"/>
      </w:pPr>
      <w:r w:rsidRPr="006D1582">
        <w:rPr>
          <w:lang w:val="en-US"/>
        </w:rPr>
        <w:t>Prior to pregnancy:</w:t>
      </w:r>
    </w:p>
    <w:p w:rsidR="00000000" w:rsidRPr="006D1582" w:rsidRDefault="009B2544" w:rsidP="009B2544">
      <w:pPr>
        <w:numPr>
          <w:ilvl w:val="2"/>
          <w:numId w:val="104"/>
        </w:numPr>
        <w:spacing w:after="0"/>
      </w:pPr>
      <w:r w:rsidRPr="006D1582">
        <w:rPr>
          <w:lang w:val="en-US"/>
        </w:rPr>
        <w:t>Quit smoking</w:t>
      </w:r>
    </w:p>
    <w:p w:rsidR="00000000" w:rsidRPr="006D1582" w:rsidRDefault="009B2544" w:rsidP="009B2544">
      <w:pPr>
        <w:numPr>
          <w:ilvl w:val="2"/>
          <w:numId w:val="104"/>
        </w:numPr>
        <w:spacing w:after="0"/>
      </w:pPr>
      <w:r w:rsidRPr="006D1582">
        <w:rPr>
          <w:lang w:val="en-US"/>
        </w:rPr>
        <w:t>Increase physical activity</w:t>
      </w:r>
    </w:p>
    <w:p w:rsidR="00000000" w:rsidRPr="006D1582" w:rsidRDefault="009B2544" w:rsidP="009B2544">
      <w:pPr>
        <w:numPr>
          <w:ilvl w:val="2"/>
          <w:numId w:val="104"/>
        </w:numPr>
        <w:spacing w:after="0"/>
      </w:pPr>
      <w:r w:rsidRPr="006D1582">
        <w:rPr>
          <w:lang w:val="en-US"/>
        </w:rPr>
        <w:t>Increase folate intake to 400 mcg per day</w:t>
      </w:r>
    </w:p>
    <w:p w:rsidR="00000000" w:rsidRPr="006D1582" w:rsidRDefault="006D1582" w:rsidP="009B2544">
      <w:pPr>
        <w:numPr>
          <w:ilvl w:val="0"/>
          <w:numId w:val="104"/>
        </w:numPr>
        <w:spacing w:after="0"/>
      </w:pPr>
      <w:r w:rsidRPr="006D1582">
        <w:rPr>
          <w:lang w:val="en-US"/>
        </w:rPr>
        <w:t xml:space="preserve">Energy needs during pregnancy: </w:t>
      </w:r>
    </w:p>
    <w:p w:rsidR="00000000" w:rsidRPr="006D1582" w:rsidRDefault="009B2544" w:rsidP="009B2544">
      <w:pPr>
        <w:numPr>
          <w:ilvl w:val="2"/>
          <w:numId w:val="104"/>
        </w:numPr>
        <w:spacing w:after="0"/>
      </w:pPr>
      <w:r w:rsidRPr="006D1582">
        <w:rPr>
          <w:lang w:val="en-US"/>
        </w:rPr>
        <w:t>1</w:t>
      </w:r>
      <w:r w:rsidRPr="006D1582">
        <w:rPr>
          <w:vertAlign w:val="superscript"/>
          <w:lang w:val="en-US"/>
        </w:rPr>
        <w:t>st</w:t>
      </w:r>
      <w:r w:rsidRPr="006D1582">
        <w:rPr>
          <w:lang w:val="en-US"/>
        </w:rPr>
        <w:t xml:space="preserve"> trimester: </w:t>
      </w:r>
      <w:r w:rsidRPr="006D1582">
        <w:rPr>
          <w:lang w:val="en-US"/>
        </w:rPr>
        <w:t>same energy requirements as non-pregnant women</w:t>
      </w:r>
    </w:p>
    <w:p w:rsidR="00000000" w:rsidRPr="006D1582" w:rsidRDefault="009B2544" w:rsidP="009B2544">
      <w:pPr>
        <w:numPr>
          <w:ilvl w:val="2"/>
          <w:numId w:val="104"/>
        </w:numPr>
        <w:spacing w:after="0"/>
      </w:pPr>
      <w:r w:rsidRPr="006D1582">
        <w:rPr>
          <w:lang w:val="en-US"/>
        </w:rPr>
        <w:t>2</w:t>
      </w:r>
      <w:r w:rsidRPr="006D1582">
        <w:rPr>
          <w:vertAlign w:val="superscript"/>
          <w:lang w:val="en-US"/>
        </w:rPr>
        <w:t>nd</w:t>
      </w:r>
      <w:r w:rsidRPr="006D1582">
        <w:rPr>
          <w:lang w:val="en-US"/>
        </w:rPr>
        <w:t xml:space="preserve"> trimester: </w:t>
      </w:r>
      <w:r w:rsidRPr="006D1582">
        <w:rPr>
          <w:lang w:val="en-US"/>
        </w:rPr>
        <w:t xml:space="preserve">Requires additional </w:t>
      </w:r>
      <w:r w:rsidRPr="006D1582">
        <w:rPr>
          <w:u w:val="single"/>
          <w:lang w:val="en-US"/>
        </w:rPr>
        <w:t xml:space="preserve">340 kcal </w:t>
      </w:r>
      <w:r w:rsidRPr="006D1582">
        <w:rPr>
          <w:lang w:val="en-US"/>
        </w:rPr>
        <w:t>per day</w:t>
      </w:r>
    </w:p>
    <w:p w:rsidR="00000000" w:rsidRPr="006D1582" w:rsidRDefault="009B2544" w:rsidP="009B2544">
      <w:pPr>
        <w:numPr>
          <w:ilvl w:val="2"/>
          <w:numId w:val="104"/>
        </w:numPr>
        <w:spacing w:after="0"/>
      </w:pPr>
      <w:r w:rsidRPr="006D1582">
        <w:rPr>
          <w:lang w:val="en-US"/>
        </w:rPr>
        <w:t>3</w:t>
      </w:r>
      <w:r w:rsidRPr="006D1582">
        <w:rPr>
          <w:vertAlign w:val="superscript"/>
          <w:lang w:val="en-US"/>
        </w:rPr>
        <w:t>rd</w:t>
      </w:r>
      <w:r w:rsidRPr="006D1582">
        <w:rPr>
          <w:lang w:val="en-US"/>
        </w:rPr>
        <w:t xml:space="preserve"> trimester: </w:t>
      </w:r>
      <w:r w:rsidRPr="006D1582">
        <w:rPr>
          <w:lang w:val="en-US"/>
        </w:rPr>
        <w:t xml:space="preserve">Requires additional </w:t>
      </w:r>
      <w:r w:rsidRPr="006D1582">
        <w:rPr>
          <w:u w:val="single"/>
          <w:lang w:val="en-US"/>
        </w:rPr>
        <w:t xml:space="preserve">450 kcal </w:t>
      </w:r>
      <w:r w:rsidRPr="006D1582">
        <w:rPr>
          <w:lang w:val="en-US"/>
        </w:rPr>
        <w:t>per da</w:t>
      </w:r>
      <w:r w:rsidRPr="006D1582">
        <w:rPr>
          <w:lang w:val="en-US"/>
        </w:rPr>
        <w:t>y</w:t>
      </w:r>
    </w:p>
    <w:p w:rsidR="006D1582" w:rsidRDefault="006D1582" w:rsidP="009B2544">
      <w:pPr>
        <w:numPr>
          <w:ilvl w:val="0"/>
          <w:numId w:val="104"/>
        </w:numPr>
        <w:spacing w:after="0"/>
      </w:pPr>
      <w:r w:rsidRPr="006D1582">
        <w:rPr>
          <w:lang w:val="en-US"/>
        </w:rPr>
        <w:lastRenderedPageBreak/>
        <w:t xml:space="preserve">Folate and iron needs: </w:t>
      </w:r>
      <w:r>
        <w:rPr>
          <w:lang w:val="en-US"/>
        </w:rPr>
        <w:t>50% higher, because embryos need the vitamins to support rapid cell division.</w:t>
      </w:r>
      <w:r>
        <w:t xml:space="preserve"> As previously noted pregnant women with inadequate folate have a higher risk for having a baby with Neural Tube Defects. Pregnant women with low iron, or who are anemic, are at higher risk for premature and LBW babies. </w:t>
      </w:r>
    </w:p>
    <w:p w:rsidR="008D1438" w:rsidRDefault="008D1438" w:rsidP="008D1438">
      <w:pPr>
        <w:spacing w:after="0"/>
      </w:pPr>
    </w:p>
    <w:p w:rsidR="008D1438" w:rsidRDefault="008D1438" w:rsidP="008D1438">
      <w:pPr>
        <w:spacing w:after="0"/>
      </w:pPr>
      <w:r>
        <w:t xml:space="preserve">Weight Gain during Pregnancy </w:t>
      </w:r>
    </w:p>
    <w:p w:rsidR="00000000" w:rsidRPr="008D1438" w:rsidRDefault="009B2544" w:rsidP="009B2544">
      <w:pPr>
        <w:numPr>
          <w:ilvl w:val="0"/>
          <w:numId w:val="105"/>
        </w:numPr>
        <w:spacing w:after="0"/>
      </w:pPr>
      <w:r w:rsidRPr="008D1438">
        <w:rPr>
          <w:lang w:val="en-US"/>
        </w:rPr>
        <w:t>In Canada, pregnant women often gain more weight than recom</w:t>
      </w:r>
      <w:r w:rsidRPr="008D1438">
        <w:rPr>
          <w:lang w:val="en-US"/>
        </w:rPr>
        <w:t>mended</w:t>
      </w:r>
    </w:p>
    <w:p w:rsidR="00000000" w:rsidRPr="008D1438" w:rsidRDefault="009B2544" w:rsidP="009B2544">
      <w:pPr>
        <w:numPr>
          <w:ilvl w:val="1"/>
          <w:numId w:val="105"/>
        </w:numPr>
        <w:spacing w:after="0"/>
      </w:pPr>
      <w:r w:rsidRPr="008D1438">
        <w:rPr>
          <w:lang w:val="en-US"/>
        </w:rPr>
        <w:t>May lead to higher birth weight babies and who are at increased risk of certain health problems</w:t>
      </w:r>
    </w:p>
    <w:p w:rsidR="00000000" w:rsidRPr="008D1438" w:rsidRDefault="009B2544" w:rsidP="009B2544">
      <w:pPr>
        <w:numPr>
          <w:ilvl w:val="1"/>
          <w:numId w:val="105"/>
        </w:numPr>
        <w:spacing w:after="0"/>
      </w:pPr>
      <w:r w:rsidRPr="008D1438">
        <w:rPr>
          <w:lang w:val="en-US"/>
        </w:rPr>
        <w:t>Determined by</w:t>
      </w:r>
      <w:r w:rsidRPr="008D1438">
        <w:rPr>
          <w:lang w:val="en-US"/>
        </w:rPr>
        <w:t xml:space="preserve"> pre-natal weight.</w:t>
      </w:r>
    </w:p>
    <w:p w:rsidR="00000000" w:rsidRPr="008D1438" w:rsidRDefault="009B2544" w:rsidP="009B2544">
      <w:pPr>
        <w:numPr>
          <w:ilvl w:val="0"/>
          <w:numId w:val="105"/>
        </w:numPr>
        <w:spacing w:after="0"/>
      </w:pPr>
      <w:r w:rsidRPr="008D1438">
        <w:rPr>
          <w:lang w:val="en-US"/>
        </w:rPr>
        <w:t>How much weight a woman should gain depends on her pre-pregnancy BMI:</w:t>
      </w:r>
    </w:p>
    <w:p w:rsidR="00000000" w:rsidRPr="008D1438" w:rsidRDefault="008D1438" w:rsidP="009B2544">
      <w:pPr>
        <w:numPr>
          <w:ilvl w:val="2"/>
          <w:numId w:val="105"/>
        </w:numPr>
        <w:tabs>
          <w:tab w:val="num" w:pos="2160"/>
        </w:tabs>
        <w:spacing w:after="0"/>
      </w:pPr>
      <w:r w:rsidRPr="008D1438">
        <w:rPr>
          <w:lang w:val="en-US"/>
        </w:rPr>
        <w:t xml:space="preserve">Underweight: </w:t>
      </w:r>
      <w:r w:rsidR="009B2544" w:rsidRPr="008D1438">
        <w:rPr>
          <w:lang w:val="en-US"/>
        </w:rPr>
        <w:t>gain 12.7 to 18.2 kg</w:t>
      </w:r>
    </w:p>
    <w:p w:rsidR="00000000" w:rsidRPr="008D1438" w:rsidRDefault="008D1438" w:rsidP="009B2544">
      <w:pPr>
        <w:numPr>
          <w:ilvl w:val="2"/>
          <w:numId w:val="105"/>
        </w:numPr>
        <w:tabs>
          <w:tab w:val="num" w:pos="2160"/>
        </w:tabs>
        <w:spacing w:after="0"/>
      </w:pPr>
      <w:r w:rsidRPr="008D1438">
        <w:rPr>
          <w:lang w:val="en-US"/>
        </w:rPr>
        <w:t xml:space="preserve">Healthy weight: </w:t>
      </w:r>
      <w:r w:rsidR="009B2544" w:rsidRPr="008D1438">
        <w:rPr>
          <w:lang w:val="en-US"/>
        </w:rPr>
        <w:t>gain 11.4 to 15.9 kg</w:t>
      </w:r>
    </w:p>
    <w:p w:rsidR="00000000" w:rsidRPr="008D1438" w:rsidRDefault="008D1438" w:rsidP="009B2544">
      <w:pPr>
        <w:numPr>
          <w:ilvl w:val="2"/>
          <w:numId w:val="105"/>
        </w:numPr>
        <w:tabs>
          <w:tab w:val="num" w:pos="2160"/>
        </w:tabs>
        <w:spacing w:after="0"/>
      </w:pPr>
      <w:r w:rsidRPr="008D1438">
        <w:rPr>
          <w:lang w:val="en-US"/>
        </w:rPr>
        <w:t xml:space="preserve">Overweight: </w:t>
      </w:r>
      <w:r w:rsidR="009B2544" w:rsidRPr="008D1438">
        <w:rPr>
          <w:lang w:val="en-US"/>
        </w:rPr>
        <w:t>gain at least 6.8 kg</w:t>
      </w:r>
    </w:p>
    <w:p w:rsidR="00000000" w:rsidRPr="008D1438" w:rsidRDefault="008D1438" w:rsidP="009B2544">
      <w:pPr>
        <w:numPr>
          <w:ilvl w:val="2"/>
          <w:numId w:val="105"/>
        </w:numPr>
        <w:tabs>
          <w:tab w:val="num" w:pos="2160"/>
        </w:tabs>
        <w:spacing w:after="0"/>
      </w:pPr>
      <w:r w:rsidRPr="008D1438">
        <w:rPr>
          <w:lang w:val="en-US"/>
        </w:rPr>
        <w:t xml:space="preserve">Having twins: </w:t>
      </w:r>
      <w:r w:rsidR="009B2544" w:rsidRPr="008D1438">
        <w:rPr>
          <w:lang w:val="en-US"/>
        </w:rPr>
        <w:t>gain up to 20 kg</w:t>
      </w:r>
    </w:p>
    <w:p w:rsidR="008D1438" w:rsidRDefault="008D1438" w:rsidP="008D1438">
      <w:pPr>
        <w:spacing w:after="0"/>
      </w:pPr>
    </w:p>
    <w:p w:rsidR="002D4449" w:rsidRDefault="002D4449" w:rsidP="008D1438">
      <w:pPr>
        <w:spacing w:after="0"/>
      </w:pPr>
      <w:r>
        <w:t xml:space="preserve">Prenatal Care – is specialized to meet the health care needs of pregnant women. It includes measuring and monitoring the pregnant women’s weight, blood pressure, blood glucose level and uterine growth. As well as monitoring morning sickness, safe physical activity, what to expect while expecting, and learning about basic infant care skills. </w:t>
      </w:r>
    </w:p>
    <w:p w:rsidR="002D4449" w:rsidRDefault="002D4449" w:rsidP="008D1438">
      <w:pPr>
        <w:spacing w:after="0"/>
      </w:pPr>
    </w:p>
    <w:p w:rsidR="002D4449" w:rsidRDefault="002D4449" w:rsidP="008D1438">
      <w:pPr>
        <w:spacing w:after="0"/>
      </w:pPr>
      <w:r>
        <w:t xml:space="preserve">The Barker Hypothesis – suggests that if a fetus is deprived of nutrients in utero subsequently has a reduced level fetal growth, which is strongly associated with chronic conditions later in life. </w:t>
      </w:r>
    </w:p>
    <w:p w:rsidR="002D4449" w:rsidRDefault="002D4449" w:rsidP="008D1438">
      <w:pPr>
        <w:spacing w:after="0"/>
      </w:pPr>
    </w:p>
    <w:p w:rsidR="002D4449" w:rsidRPr="002D4449" w:rsidRDefault="002D4449" w:rsidP="00ED7C8A">
      <w:pPr>
        <w:spacing w:after="0"/>
      </w:pPr>
      <w:r>
        <w:t xml:space="preserve">Gestational Diabetes - </w:t>
      </w:r>
      <w:r w:rsidR="009B2544" w:rsidRPr="002D4449">
        <w:rPr>
          <w:lang w:val="en-US"/>
        </w:rPr>
        <w:t>4% of women develop like type 2 diabetes during pregnancy</w:t>
      </w:r>
    </w:p>
    <w:p w:rsidR="00000000" w:rsidRPr="002D4449" w:rsidRDefault="009B2544" w:rsidP="009B2544">
      <w:pPr>
        <w:numPr>
          <w:ilvl w:val="1"/>
          <w:numId w:val="106"/>
        </w:numPr>
        <w:spacing w:after="0"/>
      </w:pPr>
      <w:r w:rsidRPr="002D4449">
        <w:rPr>
          <w:lang w:val="en-US"/>
        </w:rPr>
        <w:t>Fetus receives too much glucose and converts this to excess fat</w:t>
      </w:r>
    </w:p>
    <w:p w:rsidR="00ED7C8A" w:rsidRDefault="009B2544" w:rsidP="009B2544">
      <w:pPr>
        <w:numPr>
          <w:ilvl w:val="1"/>
          <w:numId w:val="106"/>
        </w:numPr>
        <w:tabs>
          <w:tab w:val="num" w:pos="1440"/>
        </w:tabs>
        <w:spacing w:after="0"/>
      </w:pPr>
      <w:r w:rsidRPr="002D4449">
        <w:rPr>
          <w:lang w:val="en-US"/>
        </w:rPr>
        <w:t>Leads to high-birth-weight babies and are at risk of becoming overweight as children</w:t>
      </w:r>
      <w:r w:rsidR="002D4449">
        <w:t>, as after birth infants have difficulty managing their own blood glucose levels.</w:t>
      </w:r>
    </w:p>
    <w:p w:rsidR="00ED7C8A" w:rsidRDefault="00ED7C8A" w:rsidP="009B2544">
      <w:pPr>
        <w:numPr>
          <w:ilvl w:val="1"/>
          <w:numId w:val="106"/>
        </w:numPr>
        <w:tabs>
          <w:tab w:val="num" w:pos="1440"/>
        </w:tabs>
        <w:spacing w:after="0"/>
      </w:pPr>
      <w:r>
        <w:t>Usually diagnosed during prenatal care. Diet and exercise can help control it, while some women might need insulin injections.</w:t>
      </w:r>
    </w:p>
    <w:p w:rsidR="00000000" w:rsidRPr="00ED7C8A" w:rsidRDefault="00ED7C8A" w:rsidP="00ED7C8A">
      <w:pPr>
        <w:spacing w:after="0"/>
        <w:ind w:left="142"/>
      </w:pPr>
      <w:r w:rsidRPr="00ED7C8A">
        <w:rPr>
          <w:lang w:val="en-US"/>
        </w:rPr>
        <w:t>Pregnancy-Induced Hypertension (PIH):</w:t>
      </w:r>
    </w:p>
    <w:p w:rsidR="00ED7C8A" w:rsidRPr="00ED7C8A" w:rsidRDefault="00275019" w:rsidP="009B2544">
      <w:pPr>
        <w:numPr>
          <w:ilvl w:val="1"/>
          <w:numId w:val="106"/>
        </w:numPr>
        <w:tabs>
          <w:tab w:val="num" w:pos="1440"/>
        </w:tabs>
        <w:spacing w:after="0"/>
      </w:pPr>
      <w:r>
        <w:t>Commonly known as preeclampsia, if convulsions are experienced it is referred to as eclampsia.</w:t>
      </w:r>
    </w:p>
    <w:p w:rsidR="00000000" w:rsidRPr="00ED7C8A" w:rsidRDefault="009B2544" w:rsidP="009B2544">
      <w:pPr>
        <w:numPr>
          <w:ilvl w:val="1"/>
          <w:numId w:val="106"/>
        </w:numPr>
        <w:tabs>
          <w:tab w:val="num" w:pos="1440"/>
        </w:tabs>
        <w:spacing w:after="0"/>
        <w:ind w:left="502" w:firstLine="491"/>
      </w:pPr>
      <w:r w:rsidRPr="00ED7C8A">
        <w:rPr>
          <w:lang w:val="en-US"/>
        </w:rPr>
        <w:t>Sudden dramatic increase in weight due to edema</w:t>
      </w:r>
      <w:r w:rsidR="00ED7C8A">
        <w:rPr>
          <w:lang w:val="en-US"/>
        </w:rPr>
        <w:t>, particularly of hands and face</w:t>
      </w:r>
    </w:p>
    <w:p w:rsidR="00ED7C8A" w:rsidRPr="00ED7C8A" w:rsidRDefault="00ED7C8A" w:rsidP="009B2544">
      <w:pPr>
        <w:numPr>
          <w:ilvl w:val="1"/>
          <w:numId w:val="106"/>
        </w:numPr>
        <w:tabs>
          <w:tab w:val="num" w:pos="1440"/>
        </w:tabs>
        <w:spacing w:after="0"/>
        <w:ind w:left="502" w:firstLine="491"/>
      </w:pPr>
      <w:r>
        <w:rPr>
          <w:lang w:val="en-US"/>
        </w:rPr>
        <w:t>Protein in urine</w:t>
      </w:r>
    </w:p>
    <w:p w:rsidR="00ED7C8A" w:rsidRPr="00ED7C8A" w:rsidRDefault="00ED7C8A" w:rsidP="009B2544">
      <w:pPr>
        <w:numPr>
          <w:ilvl w:val="1"/>
          <w:numId w:val="106"/>
        </w:numPr>
        <w:tabs>
          <w:tab w:val="num" w:pos="1440"/>
        </w:tabs>
        <w:spacing w:after="0"/>
        <w:ind w:left="502" w:firstLine="491"/>
      </w:pPr>
      <w:r>
        <w:rPr>
          <w:lang w:val="en-US"/>
        </w:rPr>
        <w:t>Abnormal liver functioning</w:t>
      </w:r>
    </w:p>
    <w:p w:rsidR="00000000" w:rsidRPr="00ED7C8A" w:rsidRDefault="009B2544" w:rsidP="009B2544">
      <w:pPr>
        <w:numPr>
          <w:ilvl w:val="1"/>
          <w:numId w:val="106"/>
        </w:numPr>
        <w:tabs>
          <w:tab w:val="num" w:pos="1440"/>
        </w:tabs>
        <w:spacing w:after="0"/>
        <w:ind w:left="502" w:firstLine="491"/>
      </w:pPr>
      <w:r w:rsidRPr="00ED7C8A">
        <w:rPr>
          <w:lang w:val="en-US"/>
        </w:rPr>
        <w:t xml:space="preserve">Almost </w:t>
      </w:r>
      <w:r w:rsidRPr="00ED7C8A">
        <w:rPr>
          <w:lang w:val="en-US"/>
        </w:rPr>
        <w:t>10% of pregnancies</w:t>
      </w:r>
    </w:p>
    <w:p w:rsidR="00000000" w:rsidRPr="00ED7C8A" w:rsidRDefault="009B2544" w:rsidP="009B2544">
      <w:pPr>
        <w:numPr>
          <w:ilvl w:val="1"/>
          <w:numId w:val="106"/>
        </w:numPr>
        <w:tabs>
          <w:tab w:val="num" w:pos="1440"/>
        </w:tabs>
        <w:spacing w:after="0"/>
        <w:ind w:left="502" w:firstLine="491"/>
      </w:pPr>
      <w:r w:rsidRPr="00ED7C8A">
        <w:rPr>
          <w:lang w:val="en-US"/>
        </w:rPr>
        <w:t>High risk if mother is under 17 or over 35</w:t>
      </w:r>
    </w:p>
    <w:p w:rsidR="00000000" w:rsidRPr="00ED7C8A" w:rsidRDefault="009B2544" w:rsidP="009B2544">
      <w:pPr>
        <w:numPr>
          <w:ilvl w:val="1"/>
          <w:numId w:val="106"/>
        </w:numPr>
        <w:tabs>
          <w:tab w:val="num" w:pos="1440"/>
        </w:tabs>
        <w:spacing w:after="0"/>
        <w:ind w:left="502" w:firstLine="491"/>
      </w:pPr>
      <w:r w:rsidRPr="00ED7C8A">
        <w:rPr>
          <w:lang w:val="en-US"/>
        </w:rPr>
        <w:t>Leading cause of pregnancy related death in Canada</w:t>
      </w:r>
    </w:p>
    <w:p w:rsidR="00000000" w:rsidRPr="00ED7C8A" w:rsidRDefault="009B2544" w:rsidP="009B2544">
      <w:pPr>
        <w:numPr>
          <w:ilvl w:val="1"/>
          <w:numId w:val="106"/>
        </w:numPr>
        <w:tabs>
          <w:tab w:val="num" w:pos="1440"/>
        </w:tabs>
        <w:spacing w:after="0"/>
        <w:ind w:left="502" w:firstLine="491"/>
      </w:pPr>
      <w:r w:rsidRPr="00ED7C8A">
        <w:rPr>
          <w:lang w:val="en-US"/>
        </w:rPr>
        <w:t>Babies born to PIH mothers are more likely to be low birth-weight</w:t>
      </w:r>
    </w:p>
    <w:p w:rsidR="00ED7C8A" w:rsidRDefault="00ED7C8A" w:rsidP="00ED7C8A">
      <w:pPr>
        <w:spacing w:after="0"/>
      </w:pPr>
    </w:p>
    <w:p w:rsidR="00ED7C8A" w:rsidRDefault="00ED7C8A" w:rsidP="00ED7C8A">
      <w:pPr>
        <w:spacing w:after="0"/>
      </w:pPr>
      <w:r>
        <w:lastRenderedPageBreak/>
        <w:t>Drug Use – exposure of tobacco and alcohol can have negative effects of the fetus. Mothers who drink are at a higher risk of delivering babies with Fetal Alcohol Syndrome.</w:t>
      </w:r>
    </w:p>
    <w:p w:rsidR="00ED7C8A" w:rsidRDefault="00ED7C8A" w:rsidP="00ED7C8A">
      <w:pPr>
        <w:spacing w:after="0"/>
      </w:pPr>
    </w:p>
    <w:p w:rsidR="00ED7C8A" w:rsidRDefault="00ED7C8A" w:rsidP="00ED7C8A">
      <w:pPr>
        <w:spacing w:after="0"/>
      </w:pPr>
      <w:r>
        <w:t xml:space="preserve">Infant Nutrition </w:t>
      </w:r>
    </w:p>
    <w:p w:rsidR="00ED7C8A" w:rsidRDefault="00ED7C8A" w:rsidP="00ED7C8A">
      <w:pPr>
        <w:spacing w:after="0"/>
      </w:pPr>
      <w:r>
        <w:t>There is a rapid growth rate from birth to about 2 years of age. During the first 4-6 months of life, a healthy baby doubles their weight, and its length increases 50% during the first year of its life. Due to this an infant needs more energy and nutrients per gram of body weight.</w:t>
      </w:r>
    </w:p>
    <w:p w:rsidR="00ED7C8A" w:rsidRDefault="00ED7C8A" w:rsidP="00ED7C8A">
      <w:pPr>
        <w:spacing w:after="0"/>
      </w:pPr>
    </w:p>
    <w:p w:rsidR="00ED7C8A" w:rsidRDefault="00ED7C8A" w:rsidP="00ED7C8A">
      <w:pPr>
        <w:spacing w:after="0"/>
      </w:pPr>
      <w:r>
        <w:t>Breast Milk</w:t>
      </w:r>
    </w:p>
    <w:p w:rsidR="00ED7C8A" w:rsidRDefault="00ED7C8A" w:rsidP="009B2544">
      <w:pPr>
        <w:pStyle w:val="ListParagraph"/>
        <w:numPr>
          <w:ilvl w:val="0"/>
          <w:numId w:val="107"/>
        </w:numPr>
        <w:spacing w:after="0"/>
      </w:pPr>
      <w:r>
        <w:t>Colostrum – yellowish fluid that does not look like milk, yet it provides infant with anti-infection properties</w:t>
      </w:r>
      <w:r w:rsidR="008B26B9">
        <w:t>, and contains antibodies and immune system cells</w:t>
      </w:r>
      <w:r>
        <w:t xml:space="preserve">. After </w:t>
      </w:r>
      <w:r w:rsidR="008B26B9">
        <w:t>the first week, colostrum matures into milk. Breast milk is more watery and often times have a bluish hue.</w:t>
      </w:r>
    </w:p>
    <w:p w:rsidR="008B26B9" w:rsidRDefault="008B26B9" w:rsidP="009B2544">
      <w:pPr>
        <w:pStyle w:val="ListParagraph"/>
        <w:numPr>
          <w:ilvl w:val="0"/>
          <w:numId w:val="107"/>
        </w:numPr>
        <w:spacing w:after="0"/>
      </w:pPr>
      <w:r>
        <w:t>Break milk is a rich source of lipids, cholesterol and fatty acids such as arachidonic acid (ARA) and docosahexaenoic acid (DHA) that is necessary for the development of eyes, and brain.</w:t>
      </w:r>
    </w:p>
    <w:p w:rsidR="008B26B9" w:rsidRDefault="008B26B9" w:rsidP="009B2544">
      <w:pPr>
        <w:pStyle w:val="ListParagraph"/>
        <w:numPr>
          <w:ilvl w:val="0"/>
          <w:numId w:val="107"/>
        </w:numPr>
        <w:spacing w:after="0"/>
      </w:pPr>
      <w:r>
        <w:t>It is more convenient and economical for mother</w:t>
      </w:r>
    </w:p>
    <w:p w:rsidR="008B26B9" w:rsidRDefault="008B26B9" w:rsidP="008B26B9">
      <w:pPr>
        <w:spacing w:after="0"/>
      </w:pPr>
    </w:p>
    <w:p w:rsidR="008B26B9" w:rsidRDefault="008B26B9" w:rsidP="008B26B9">
      <w:pPr>
        <w:spacing w:after="0"/>
      </w:pPr>
      <w:r>
        <w:t xml:space="preserve">Milk Production </w:t>
      </w:r>
    </w:p>
    <w:p w:rsidR="008B26B9" w:rsidRDefault="008B26B9" w:rsidP="009B2544">
      <w:pPr>
        <w:pStyle w:val="ListParagraph"/>
        <w:numPr>
          <w:ilvl w:val="0"/>
          <w:numId w:val="108"/>
        </w:numPr>
        <w:spacing w:after="0"/>
      </w:pPr>
      <w:r>
        <w:t>Prolactin – stimulates special cells in breasts to form milk. These cells carry out the lactation process by synthesizing and removing some nutrients from the bloodstream and adding them to the milk.</w:t>
      </w:r>
    </w:p>
    <w:p w:rsidR="008B26B9" w:rsidRDefault="008B26B9" w:rsidP="009B2544">
      <w:pPr>
        <w:pStyle w:val="ListParagraph"/>
        <w:numPr>
          <w:ilvl w:val="0"/>
          <w:numId w:val="108"/>
        </w:numPr>
        <w:spacing w:after="0"/>
      </w:pPr>
      <w:r>
        <w:t xml:space="preserve">Oxytocin – signals breast tissue to let down milk. It allows milk to travel through different tubes into the </w:t>
      </w:r>
      <w:r w:rsidR="00E91A1A">
        <w:t>nipple;</w:t>
      </w:r>
      <w:r>
        <w:t xml:space="preserve"> milk is then extracted through infants suckling. Stress, tension, pain, fatigue etc… can slow inhibit the </w:t>
      </w:r>
      <w:r w:rsidR="00E91A1A">
        <w:t>let-down</w:t>
      </w:r>
      <w:r>
        <w:t xml:space="preserve"> reflex.</w:t>
      </w:r>
    </w:p>
    <w:p w:rsidR="00993B9D" w:rsidRDefault="00993B9D" w:rsidP="00993B9D">
      <w:pPr>
        <w:spacing w:after="0"/>
      </w:pPr>
    </w:p>
    <w:p w:rsidR="00993B9D" w:rsidRDefault="00993B9D" w:rsidP="00993B9D">
      <w:pPr>
        <w:spacing w:after="0"/>
      </w:pPr>
      <w:r>
        <w:t>Dietary Planning</w:t>
      </w:r>
    </w:p>
    <w:p w:rsidR="00993B9D" w:rsidRDefault="00993B9D" w:rsidP="009B2544">
      <w:pPr>
        <w:pStyle w:val="ListParagraph"/>
        <w:numPr>
          <w:ilvl w:val="0"/>
          <w:numId w:val="109"/>
        </w:numPr>
        <w:spacing w:after="0"/>
      </w:pPr>
      <w:r>
        <w:t xml:space="preserve">It takes about 800kcal to produce milk, however because women only need to add appx 300-400kcal to their diet, they easily lose excess weight accumulated during pregnancy. </w:t>
      </w:r>
    </w:p>
    <w:p w:rsidR="00993B9D" w:rsidRDefault="00993B9D" w:rsidP="009B2544">
      <w:pPr>
        <w:pStyle w:val="ListParagraph"/>
        <w:numPr>
          <w:ilvl w:val="0"/>
          <w:numId w:val="109"/>
        </w:numPr>
        <w:spacing w:after="0"/>
      </w:pPr>
      <w:r>
        <w:t>It is important for lactating women to consume fluids after breast-feeding. She shou</w:t>
      </w:r>
      <w:r w:rsidR="00AD2DD9">
        <w:t>ld also limit her alcohol, and caffeine intake.</w:t>
      </w:r>
    </w:p>
    <w:p w:rsidR="00000000" w:rsidRPr="00E91A1A" w:rsidRDefault="009B2544" w:rsidP="009B2544">
      <w:pPr>
        <w:numPr>
          <w:ilvl w:val="0"/>
          <w:numId w:val="109"/>
        </w:numPr>
        <w:spacing w:after="0"/>
      </w:pPr>
      <w:r w:rsidRPr="00E91A1A">
        <w:rPr>
          <w:lang w:val="en-US"/>
        </w:rPr>
        <w:t xml:space="preserve">Health Canada recommends </w:t>
      </w:r>
      <w:r w:rsidR="00E91A1A" w:rsidRPr="00E91A1A">
        <w:rPr>
          <w:lang w:val="en-US"/>
        </w:rPr>
        <w:t xml:space="preserve">exclusive breast feeding </w:t>
      </w:r>
      <w:r w:rsidRPr="00E91A1A">
        <w:rPr>
          <w:lang w:val="en-US"/>
        </w:rPr>
        <w:t>for first 6 months of life</w:t>
      </w:r>
    </w:p>
    <w:p w:rsidR="00000000" w:rsidRPr="00E91A1A" w:rsidRDefault="009B2544" w:rsidP="009B2544">
      <w:pPr>
        <w:pStyle w:val="ListParagraph"/>
        <w:numPr>
          <w:ilvl w:val="0"/>
          <w:numId w:val="110"/>
        </w:numPr>
        <w:spacing w:after="0"/>
      </w:pPr>
      <w:r w:rsidRPr="00E91A1A">
        <w:rPr>
          <w:lang w:val="en-US"/>
        </w:rPr>
        <w:t>No supplementation of other fluids is needed at this time</w:t>
      </w:r>
    </w:p>
    <w:p w:rsidR="00E91A1A" w:rsidRDefault="009B2544" w:rsidP="009B2544">
      <w:pPr>
        <w:numPr>
          <w:ilvl w:val="0"/>
          <w:numId w:val="109"/>
        </w:numPr>
        <w:spacing w:after="0"/>
      </w:pPr>
      <w:r w:rsidRPr="00E91A1A">
        <w:rPr>
          <w:lang w:val="en-US"/>
        </w:rPr>
        <w:t>Not complete for all infants; may have inadequate amounts of vitamins D and B-12, and the minerals iron an</w:t>
      </w:r>
      <w:r w:rsidRPr="00E91A1A">
        <w:rPr>
          <w:lang w:val="en-US"/>
        </w:rPr>
        <w:t>d fluorides</w:t>
      </w:r>
    </w:p>
    <w:p w:rsidR="00E91A1A" w:rsidRDefault="00E91A1A" w:rsidP="00E91A1A">
      <w:pPr>
        <w:spacing w:after="0"/>
      </w:pPr>
    </w:p>
    <w:p w:rsidR="00E91A1A" w:rsidRDefault="00E91A1A" w:rsidP="00E91A1A">
      <w:pPr>
        <w:spacing w:after="0"/>
      </w:pPr>
      <w:r>
        <w:t xml:space="preserve">Infant Formula </w:t>
      </w:r>
    </w:p>
    <w:p w:rsidR="00E91A1A" w:rsidRDefault="00E91A1A" w:rsidP="009B2544">
      <w:pPr>
        <w:pStyle w:val="ListParagraph"/>
        <w:numPr>
          <w:ilvl w:val="0"/>
          <w:numId w:val="109"/>
        </w:numPr>
        <w:spacing w:after="0"/>
      </w:pPr>
      <w:r>
        <w:t xml:space="preserve">Many women either do not want to or cannot breast feed their children, and so divert to formulas. </w:t>
      </w:r>
    </w:p>
    <w:p w:rsidR="00E91A1A" w:rsidRDefault="00E91A1A" w:rsidP="009B2544">
      <w:pPr>
        <w:pStyle w:val="ListParagraph"/>
        <w:numPr>
          <w:ilvl w:val="0"/>
          <w:numId w:val="109"/>
        </w:numPr>
        <w:spacing w:after="0"/>
      </w:pPr>
      <w:r>
        <w:t>They are safe and nutritionally adequate, although lack the antibodies and immune system cells from mothers milk.</w:t>
      </w:r>
    </w:p>
    <w:p w:rsidR="00E91A1A" w:rsidRDefault="00E91A1A" w:rsidP="009B2544">
      <w:pPr>
        <w:pStyle w:val="ListParagraph"/>
        <w:numPr>
          <w:ilvl w:val="0"/>
          <w:numId w:val="109"/>
        </w:numPr>
        <w:spacing w:after="0"/>
      </w:pPr>
      <w:r>
        <w:t>It contains heat treated proteins from cow’s milk, lactose and/or sucrose and vegetable oil, and it usually fortified with iron, calcium, and the necessary fatty acids (ARA, and DHA)</w:t>
      </w:r>
    </w:p>
    <w:p w:rsidR="00E91A1A" w:rsidRDefault="008B0E8C" w:rsidP="00E91A1A">
      <w:pPr>
        <w:spacing w:after="0"/>
        <w:ind w:left="360"/>
      </w:pPr>
      <w:r>
        <w:lastRenderedPageBreak/>
        <w:t>Introducing Solid Foods</w:t>
      </w:r>
    </w:p>
    <w:p w:rsidR="008B0E8C" w:rsidRDefault="008B0E8C" w:rsidP="009B2544">
      <w:pPr>
        <w:pStyle w:val="ListParagraph"/>
        <w:numPr>
          <w:ilvl w:val="0"/>
          <w:numId w:val="111"/>
        </w:numPr>
        <w:spacing w:after="0"/>
      </w:pPr>
      <w:r>
        <w:t xml:space="preserve">After 6 months of age, the infant should be introduced to solid foods. </w:t>
      </w:r>
    </w:p>
    <w:p w:rsidR="008B0E8C" w:rsidRDefault="008B0E8C" w:rsidP="009B2544">
      <w:pPr>
        <w:pStyle w:val="ListParagraph"/>
        <w:numPr>
          <w:ilvl w:val="0"/>
          <w:numId w:val="111"/>
        </w:numPr>
        <w:spacing w:after="0"/>
      </w:pPr>
      <w:r>
        <w:t xml:space="preserve">They are born with the extrusion reflex – thrusting the tongue forward when solids are placed in </w:t>
      </w:r>
      <w:r w:rsidR="00275019">
        <w:t>mouth -</w:t>
      </w:r>
      <w:r>
        <w:t xml:space="preserve"> essentially spitting out food.</w:t>
      </w:r>
    </w:p>
    <w:p w:rsidR="008B0E8C" w:rsidRDefault="008B0E8C" w:rsidP="009B2544">
      <w:pPr>
        <w:pStyle w:val="ListParagraph"/>
        <w:numPr>
          <w:ilvl w:val="0"/>
          <w:numId w:val="111"/>
        </w:numPr>
        <w:spacing w:after="0"/>
      </w:pPr>
      <w:r>
        <w:t>After 4-6 months of age the reflex disappears.</w:t>
      </w:r>
    </w:p>
    <w:p w:rsidR="008B0E8C" w:rsidRDefault="008B0E8C" w:rsidP="009B2544">
      <w:pPr>
        <w:pStyle w:val="ListParagraph"/>
        <w:numPr>
          <w:ilvl w:val="0"/>
          <w:numId w:val="111"/>
        </w:numPr>
        <w:spacing w:after="0"/>
      </w:pPr>
      <w:r>
        <w:t xml:space="preserve">Weaning – gradual shifting of baby from breast feeding to drinking from a cup and eating solid foods. </w:t>
      </w:r>
    </w:p>
    <w:p w:rsidR="008B0E8C" w:rsidRDefault="008B0E8C" w:rsidP="009B2544">
      <w:pPr>
        <w:pStyle w:val="ListParagraph"/>
        <w:numPr>
          <w:ilvl w:val="0"/>
          <w:numId w:val="111"/>
        </w:numPr>
        <w:spacing w:after="0"/>
      </w:pPr>
      <w:r>
        <w:t xml:space="preserve">Rice cereal should be introduced first, and then semi solid foods such as steamed vegetable and single food item purees. </w:t>
      </w:r>
    </w:p>
    <w:p w:rsidR="008B0E8C" w:rsidRDefault="008B0E8C" w:rsidP="009B2544">
      <w:pPr>
        <w:pStyle w:val="ListParagraph"/>
        <w:numPr>
          <w:ilvl w:val="0"/>
          <w:numId w:val="111"/>
        </w:numPr>
        <w:spacing w:after="0"/>
      </w:pPr>
      <w:r>
        <w:t>By 8-12 months the baby can eat crackers, string beans, and have the ability to hold things.</w:t>
      </w:r>
    </w:p>
    <w:p w:rsidR="008B0E8C" w:rsidRDefault="008B0E8C" w:rsidP="008B0E8C">
      <w:pPr>
        <w:spacing w:after="0"/>
      </w:pPr>
    </w:p>
    <w:p w:rsidR="008B0E8C" w:rsidRDefault="008B1102" w:rsidP="008B0E8C">
      <w:pPr>
        <w:spacing w:after="0"/>
      </w:pPr>
      <w:r>
        <w:t>P</w:t>
      </w:r>
      <w:r w:rsidR="008B0E8C">
        <w:t xml:space="preserve">reschool </w:t>
      </w:r>
      <w:r>
        <w:t>P</w:t>
      </w:r>
      <w:r w:rsidR="008B0E8C">
        <w:t xml:space="preserve">eriod </w:t>
      </w:r>
    </w:p>
    <w:p w:rsidR="00000000" w:rsidRPr="008B0E8C" w:rsidRDefault="009B2544" w:rsidP="008B0E8C">
      <w:pPr>
        <w:spacing w:after="0"/>
        <w:ind w:left="360"/>
      </w:pPr>
      <w:r w:rsidRPr="008B0E8C">
        <w:rPr>
          <w:lang w:val="en-US"/>
        </w:rPr>
        <w:t>Foods should be age appropriate portion sizes, nutrient dense foods</w:t>
      </w:r>
    </w:p>
    <w:p w:rsidR="00000000" w:rsidRPr="008B0E8C" w:rsidRDefault="008B0E8C" w:rsidP="009B2544">
      <w:pPr>
        <w:numPr>
          <w:ilvl w:val="0"/>
          <w:numId w:val="112"/>
        </w:numPr>
        <w:spacing w:after="0"/>
      </w:pPr>
      <w:r w:rsidRPr="008B0E8C">
        <w:rPr>
          <w:lang w:val="en-US"/>
        </w:rPr>
        <w:t xml:space="preserve">Growth Standards: </w:t>
      </w:r>
      <w:r w:rsidR="009B2544" w:rsidRPr="008B0E8C">
        <w:rPr>
          <w:lang w:val="en-US"/>
        </w:rPr>
        <w:t>Body Mass index for age and gender</w:t>
      </w:r>
    </w:p>
    <w:p w:rsidR="00000000" w:rsidRPr="008B0E8C" w:rsidRDefault="009B2544" w:rsidP="009B2544">
      <w:pPr>
        <w:numPr>
          <w:ilvl w:val="1"/>
          <w:numId w:val="112"/>
        </w:numPr>
        <w:spacing w:after="0"/>
      </w:pPr>
      <w:r w:rsidRPr="008B0E8C">
        <w:rPr>
          <w:lang w:val="en-US"/>
        </w:rPr>
        <w:t xml:space="preserve">BMI between </w:t>
      </w:r>
      <w:r w:rsidR="008B0E8C" w:rsidRPr="008B0E8C">
        <w:rPr>
          <w:lang w:val="en-US"/>
        </w:rPr>
        <w:t>85</w:t>
      </w:r>
      <w:r w:rsidR="008B0E8C" w:rsidRPr="008B0E8C">
        <w:rPr>
          <w:vertAlign w:val="superscript"/>
          <w:lang w:val="en-US"/>
        </w:rPr>
        <w:t>th</w:t>
      </w:r>
      <w:r w:rsidR="008B0E8C" w:rsidRPr="008B0E8C">
        <w:rPr>
          <w:lang w:val="en-US"/>
        </w:rPr>
        <w:t>-95</w:t>
      </w:r>
      <w:r w:rsidR="008B0E8C" w:rsidRPr="008B0E8C">
        <w:rPr>
          <w:vertAlign w:val="superscript"/>
          <w:lang w:val="en-US"/>
        </w:rPr>
        <w:t>th</w:t>
      </w:r>
      <w:r w:rsidRPr="008B0E8C">
        <w:rPr>
          <w:lang w:val="en-US"/>
        </w:rPr>
        <w:t xml:space="preserve"> percent</w:t>
      </w:r>
      <w:r w:rsidRPr="008B0E8C">
        <w:rPr>
          <w:lang w:val="en-US"/>
        </w:rPr>
        <w:t>ile is at risk of overweight</w:t>
      </w:r>
    </w:p>
    <w:p w:rsidR="00000000" w:rsidRPr="008B0E8C" w:rsidRDefault="009B2544" w:rsidP="009B2544">
      <w:pPr>
        <w:numPr>
          <w:ilvl w:val="1"/>
          <w:numId w:val="112"/>
        </w:numPr>
        <w:spacing w:after="0"/>
      </w:pPr>
      <w:r w:rsidRPr="008B0E8C">
        <w:rPr>
          <w:lang w:val="en-US"/>
        </w:rPr>
        <w:t xml:space="preserve">BMI </w:t>
      </w:r>
      <w:r w:rsidR="008B0E8C" w:rsidRPr="008B0E8C">
        <w:rPr>
          <w:lang w:val="en-US"/>
        </w:rPr>
        <w:t>above 95</w:t>
      </w:r>
      <w:r w:rsidR="008B0E8C" w:rsidRPr="008B0E8C">
        <w:rPr>
          <w:vertAlign w:val="superscript"/>
          <w:lang w:val="en-US"/>
        </w:rPr>
        <w:t>th</w:t>
      </w:r>
      <w:r w:rsidR="008B0E8C" w:rsidRPr="008B0E8C">
        <w:rPr>
          <w:lang w:val="en-US"/>
        </w:rPr>
        <w:t xml:space="preserve"> </w:t>
      </w:r>
      <w:r w:rsidRPr="008B0E8C">
        <w:rPr>
          <w:lang w:val="en-US"/>
        </w:rPr>
        <w:t>percentile is overweight</w:t>
      </w:r>
    </w:p>
    <w:p w:rsidR="008B0E8C" w:rsidRDefault="008B0E8C" w:rsidP="008B0E8C">
      <w:pPr>
        <w:spacing w:after="0"/>
        <w:rPr>
          <w:lang w:val="en-US"/>
        </w:rPr>
      </w:pPr>
    </w:p>
    <w:p w:rsidR="008B0E8C" w:rsidRDefault="008B0E8C" w:rsidP="008B0E8C">
      <w:pPr>
        <w:spacing w:after="0"/>
        <w:rPr>
          <w:lang w:val="en-US"/>
        </w:rPr>
      </w:pPr>
      <w:r>
        <w:rPr>
          <w:lang w:val="en-US"/>
        </w:rPr>
        <w:t>As the child continues to grow their appetite decreases, as they do not need as much energy as before.  They also cannot eat adult-size portion because their stomachs do not have the capacity to do so. Foods need to be more nutrient dense, and snacks should be healthy</w:t>
      </w:r>
    </w:p>
    <w:p w:rsidR="008B0E8C" w:rsidRDefault="008B0E8C" w:rsidP="008B0E8C">
      <w:pPr>
        <w:spacing w:after="0"/>
        <w:rPr>
          <w:lang w:val="en-US"/>
        </w:rPr>
      </w:pPr>
    </w:p>
    <w:p w:rsidR="008B0E8C" w:rsidRDefault="008B0E8C" w:rsidP="008B0E8C">
      <w:pPr>
        <w:spacing w:after="0"/>
        <w:rPr>
          <w:lang w:val="en-US"/>
        </w:rPr>
      </w:pPr>
      <w:r>
        <w:rPr>
          <w:lang w:val="en-US"/>
        </w:rPr>
        <w:t>Positive Eating Behaviours</w:t>
      </w:r>
    </w:p>
    <w:p w:rsidR="00000000" w:rsidRPr="008B0E8C" w:rsidRDefault="009B2544" w:rsidP="009B2544">
      <w:pPr>
        <w:numPr>
          <w:ilvl w:val="0"/>
          <w:numId w:val="113"/>
        </w:numPr>
        <w:spacing w:after="0"/>
      </w:pPr>
      <w:r w:rsidRPr="008B0E8C">
        <w:rPr>
          <w:lang w:val="en-US"/>
        </w:rPr>
        <w:t xml:space="preserve">Offer child to choose from a variety of healthy foods </w:t>
      </w:r>
    </w:p>
    <w:p w:rsidR="00000000" w:rsidRPr="008B0E8C" w:rsidRDefault="009B2544" w:rsidP="009B2544">
      <w:pPr>
        <w:numPr>
          <w:ilvl w:val="0"/>
          <w:numId w:val="113"/>
        </w:numPr>
        <w:spacing w:after="0"/>
      </w:pPr>
      <w:r w:rsidRPr="008B0E8C">
        <w:rPr>
          <w:lang w:val="en-US"/>
        </w:rPr>
        <w:t>Allow child to choose what to eat and how much</w:t>
      </w:r>
    </w:p>
    <w:p w:rsidR="00000000" w:rsidRPr="008B0E8C" w:rsidRDefault="009B2544" w:rsidP="009B2544">
      <w:pPr>
        <w:numPr>
          <w:ilvl w:val="0"/>
          <w:numId w:val="113"/>
        </w:numPr>
        <w:spacing w:after="0"/>
      </w:pPr>
      <w:r w:rsidRPr="008B0E8C">
        <w:rPr>
          <w:lang w:val="en-US"/>
        </w:rPr>
        <w:t>Encourage social atmosphere for eating</w:t>
      </w:r>
    </w:p>
    <w:p w:rsidR="00000000" w:rsidRPr="008B0E8C" w:rsidRDefault="009B2544" w:rsidP="009B2544">
      <w:pPr>
        <w:numPr>
          <w:ilvl w:val="0"/>
          <w:numId w:val="113"/>
        </w:numPr>
        <w:spacing w:after="0"/>
      </w:pPr>
      <w:r w:rsidRPr="008B0E8C">
        <w:rPr>
          <w:lang w:val="en-US"/>
        </w:rPr>
        <w:t>Avoid nagging, forcing, and bribing children to eat</w:t>
      </w:r>
    </w:p>
    <w:p w:rsidR="00000000" w:rsidRPr="008B1102" w:rsidRDefault="009B2544" w:rsidP="009B2544">
      <w:pPr>
        <w:numPr>
          <w:ilvl w:val="0"/>
          <w:numId w:val="113"/>
        </w:numPr>
        <w:spacing w:after="0"/>
      </w:pPr>
      <w:r w:rsidRPr="008B0E8C">
        <w:rPr>
          <w:lang w:val="en-US"/>
        </w:rPr>
        <w:t>Healthy children are not in danger of starving</w:t>
      </w:r>
    </w:p>
    <w:p w:rsidR="008B1102" w:rsidRDefault="008B1102" w:rsidP="008B1102">
      <w:pPr>
        <w:spacing w:after="0"/>
        <w:rPr>
          <w:lang w:val="en-US"/>
        </w:rPr>
      </w:pPr>
    </w:p>
    <w:p w:rsidR="008B1102" w:rsidRDefault="008B1102" w:rsidP="008B1102">
      <w:pPr>
        <w:spacing w:after="0"/>
        <w:rPr>
          <w:lang w:val="en-US"/>
        </w:rPr>
      </w:pPr>
      <w:r>
        <w:rPr>
          <w:lang w:val="en-US"/>
        </w:rPr>
        <w:t>Common Food Related Concerns</w:t>
      </w:r>
    </w:p>
    <w:p w:rsidR="008B1102" w:rsidRDefault="008B1102" w:rsidP="009B2544">
      <w:pPr>
        <w:pStyle w:val="ListParagraph"/>
        <w:numPr>
          <w:ilvl w:val="0"/>
          <w:numId w:val="114"/>
        </w:numPr>
        <w:spacing w:after="0"/>
      </w:pPr>
      <w:r>
        <w:t>Iron Deficiency – can lead to decreased physical stamina, learning abilities, and resistance to infection.</w:t>
      </w:r>
    </w:p>
    <w:p w:rsidR="008B1102" w:rsidRDefault="008B1102" w:rsidP="009B2544">
      <w:pPr>
        <w:pStyle w:val="ListParagraph"/>
        <w:numPr>
          <w:ilvl w:val="0"/>
          <w:numId w:val="114"/>
        </w:numPr>
        <w:spacing w:after="0"/>
      </w:pPr>
      <w:r>
        <w:t>Dental Caries – if not treated gum infection, jaw pain, and teeth loss can occur. Promote brushing, flossing, avoid eating sugary foods.</w:t>
      </w:r>
    </w:p>
    <w:p w:rsidR="008B1102" w:rsidRDefault="008B1102" w:rsidP="009B2544">
      <w:pPr>
        <w:pStyle w:val="ListParagraph"/>
        <w:numPr>
          <w:ilvl w:val="0"/>
          <w:numId w:val="114"/>
        </w:numPr>
        <w:spacing w:after="0"/>
      </w:pPr>
      <w:r>
        <w:t>Allergies – most common are peanuts, treenuts, fish, shellfish, milk, eggs, soybeans, and wheat. Avoid exposure to the allergen, read labels and plan meals around the allergy.</w:t>
      </w:r>
    </w:p>
    <w:p w:rsidR="00000000" w:rsidRPr="008B1102" w:rsidRDefault="008B1102" w:rsidP="009B2544">
      <w:pPr>
        <w:pStyle w:val="ListParagraph"/>
        <w:numPr>
          <w:ilvl w:val="0"/>
          <w:numId w:val="114"/>
        </w:numPr>
        <w:spacing w:after="0"/>
      </w:pPr>
      <w:r>
        <w:t xml:space="preserve">Overweight - </w:t>
      </w:r>
      <w:r w:rsidR="009B2544" w:rsidRPr="008B1102">
        <w:rPr>
          <w:lang w:val="en-US"/>
        </w:rPr>
        <w:t>Promote healthy eating practices and physically active lifestyles for all family members</w:t>
      </w:r>
    </w:p>
    <w:p w:rsidR="008B1102" w:rsidRDefault="008B1102" w:rsidP="008B1102">
      <w:pPr>
        <w:spacing w:after="0"/>
      </w:pPr>
    </w:p>
    <w:p w:rsidR="008B1102" w:rsidRDefault="008B1102" w:rsidP="008B1102">
      <w:pPr>
        <w:spacing w:after="0"/>
      </w:pPr>
      <w:r>
        <w:t>School Age Children</w:t>
      </w:r>
    </w:p>
    <w:p w:rsidR="008B1102" w:rsidRDefault="008B1102" w:rsidP="008B1102">
      <w:pPr>
        <w:spacing w:after="0"/>
      </w:pPr>
      <w:r>
        <w:t>They adopt diets that are not nutritionally adequate.  They tend to:</w:t>
      </w:r>
    </w:p>
    <w:p w:rsidR="00000000" w:rsidRPr="008B1102" w:rsidRDefault="009B2544" w:rsidP="009B2544">
      <w:pPr>
        <w:numPr>
          <w:ilvl w:val="0"/>
          <w:numId w:val="115"/>
        </w:numPr>
        <w:spacing w:after="0"/>
      </w:pPr>
      <w:r w:rsidRPr="008B1102">
        <w:rPr>
          <w:lang w:val="en-US"/>
        </w:rPr>
        <w:t>Often skip breakfast</w:t>
      </w:r>
    </w:p>
    <w:p w:rsidR="00000000" w:rsidRPr="008B1102" w:rsidRDefault="009B2544" w:rsidP="009B2544">
      <w:pPr>
        <w:numPr>
          <w:ilvl w:val="0"/>
          <w:numId w:val="115"/>
        </w:numPr>
        <w:spacing w:after="0"/>
      </w:pPr>
      <w:r w:rsidRPr="008B1102">
        <w:rPr>
          <w:lang w:val="en-US"/>
        </w:rPr>
        <w:lastRenderedPageBreak/>
        <w:t>Consume more foods away from home</w:t>
      </w:r>
    </w:p>
    <w:p w:rsidR="00000000" w:rsidRPr="008B1102" w:rsidRDefault="009B2544" w:rsidP="009B2544">
      <w:pPr>
        <w:numPr>
          <w:ilvl w:val="0"/>
          <w:numId w:val="115"/>
        </w:numPr>
        <w:spacing w:after="0"/>
      </w:pPr>
      <w:r w:rsidRPr="008B1102">
        <w:rPr>
          <w:lang w:val="en-US"/>
        </w:rPr>
        <w:t>Consume larger portions of food</w:t>
      </w:r>
    </w:p>
    <w:p w:rsidR="00000000" w:rsidRPr="008B1102" w:rsidRDefault="009B2544" w:rsidP="009B2544">
      <w:pPr>
        <w:numPr>
          <w:ilvl w:val="0"/>
          <w:numId w:val="115"/>
        </w:numPr>
        <w:spacing w:after="0"/>
      </w:pPr>
      <w:r w:rsidRPr="008B1102">
        <w:rPr>
          <w:lang w:val="en-US"/>
        </w:rPr>
        <w:t>Eat more fried foods and sweeten</w:t>
      </w:r>
      <w:r w:rsidRPr="008B1102">
        <w:rPr>
          <w:lang w:val="en-US"/>
        </w:rPr>
        <w:t>ed beverages</w:t>
      </w:r>
    </w:p>
    <w:p w:rsidR="00000000" w:rsidRPr="008B1102" w:rsidRDefault="009B2544" w:rsidP="009B2544">
      <w:pPr>
        <w:numPr>
          <w:ilvl w:val="0"/>
          <w:numId w:val="115"/>
        </w:numPr>
        <w:spacing w:after="0"/>
      </w:pPr>
      <w:r w:rsidRPr="008B1102">
        <w:rPr>
          <w:lang w:val="en-US"/>
        </w:rPr>
        <w:t>Often reduce intake of milk products and fruits and vegetables</w:t>
      </w:r>
    </w:p>
    <w:p w:rsidR="00000000" w:rsidRPr="008B1102" w:rsidRDefault="009B2544" w:rsidP="009B2544">
      <w:pPr>
        <w:numPr>
          <w:ilvl w:val="0"/>
          <w:numId w:val="115"/>
        </w:numPr>
        <w:spacing w:after="0"/>
      </w:pPr>
      <w:r w:rsidRPr="008B1102">
        <w:rPr>
          <w:lang w:val="en-US"/>
        </w:rPr>
        <w:t xml:space="preserve">Eat diets high in sodium, and low in </w:t>
      </w:r>
      <w:r w:rsidRPr="008B1102">
        <w:rPr>
          <w:lang w:val="en-US"/>
        </w:rPr>
        <w:t>other nutrients such as calcium and potassium</w:t>
      </w:r>
    </w:p>
    <w:p w:rsidR="008B1102" w:rsidRPr="008B1102" w:rsidRDefault="008B1102" w:rsidP="008B1102">
      <w:pPr>
        <w:spacing w:after="0"/>
        <w:ind w:left="720"/>
      </w:pPr>
    </w:p>
    <w:p w:rsidR="008B1102" w:rsidRDefault="008B1102" w:rsidP="008B1102">
      <w:pPr>
        <w:spacing w:after="0"/>
        <w:rPr>
          <w:lang w:val="en-US"/>
        </w:rPr>
      </w:pPr>
      <w:r>
        <w:rPr>
          <w:lang w:val="en-US"/>
        </w:rPr>
        <w:t xml:space="preserve">Caregivers need to encourage healthy eating, and regular breakfast. Pack your kids a lunch so that you know what they are consuming. </w:t>
      </w:r>
    </w:p>
    <w:p w:rsidR="008B1102" w:rsidRDefault="008B1102" w:rsidP="008B1102">
      <w:pPr>
        <w:spacing w:after="0"/>
        <w:rPr>
          <w:lang w:val="en-US"/>
        </w:rPr>
      </w:pPr>
    </w:p>
    <w:p w:rsidR="008B1102" w:rsidRDefault="008B1102" w:rsidP="008B1102">
      <w:pPr>
        <w:spacing w:after="0"/>
        <w:rPr>
          <w:lang w:val="en-US"/>
        </w:rPr>
      </w:pPr>
      <w:r>
        <w:rPr>
          <w:lang w:val="en-US"/>
        </w:rPr>
        <w:t>Common Nutrient Related Concerns</w:t>
      </w:r>
    </w:p>
    <w:p w:rsidR="00000000" w:rsidRPr="008B1102" w:rsidRDefault="008B1102" w:rsidP="009B2544">
      <w:pPr>
        <w:pStyle w:val="ListParagraph"/>
        <w:numPr>
          <w:ilvl w:val="0"/>
          <w:numId w:val="116"/>
        </w:numPr>
        <w:spacing w:after="0"/>
      </w:pPr>
      <w:r>
        <w:t xml:space="preserve">Overweight - </w:t>
      </w:r>
      <w:r w:rsidRPr="00A06B1E">
        <w:rPr>
          <w:lang w:val="en-US"/>
        </w:rPr>
        <w:t xml:space="preserve">Canadian Community Health Survey </w:t>
      </w:r>
      <w:r w:rsidR="009B2544" w:rsidRPr="00A06B1E">
        <w:rPr>
          <w:lang w:val="en-US"/>
        </w:rPr>
        <w:t>concluded 18% of 6-11 year old children, and 20% of 12-17 year olds were overweight in 2004</w:t>
      </w:r>
      <w:r w:rsidR="00A06B1E" w:rsidRPr="00A06B1E">
        <w:rPr>
          <w:lang w:val="en-US"/>
        </w:rPr>
        <w:t xml:space="preserve">. </w:t>
      </w:r>
      <w:r w:rsidR="009B2544" w:rsidRPr="00A06B1E">
        <w:rPr>
          <w:lang w:val="en-US"/>
        </w:rPr>
        <w:t>Overweight children often have high blood pressure, cholesterol, and blood glucose</w:t>
      </w:r>
      <w:r w:rsidR="00A06B1E" w:rsidRPr="00A06B1E">
        <w:rPr>
          <w:lang w:val="en-US"/>
        </w:rPr>
        <w:t xml:space="preserve">. </w:t>
      </w:r>
      <w:r w:rsidR="009B2544" w:rsidRPr="00A06B1E">
        <w:rPr>
          <w:lang w:val="en-US"/>
        </w:rPr>
        <w:t>Increased risk of hypertension, heart disease, and type 2 diabetes</w:t>
      </w:r>
    </w:p>
    <w:p w:rsidR="00000000" w:rsidRPr="008B1102" w:rsidRDefault="008B1102" w:rsidP="009B2544">
      <w:pPr>
        <w:pStyle w:val="ListParagraph"/>
        <w:numPr>
          <w:ilvl w:val="0"/>
          <w:numId w:val="116"/>
        </w:numPr>
      </w:pPr>
      <w:r w:rsidRPr="008B1102">
        <w:rPr>
          <w:lang w:val="en-US"/>
        </w:rPr>
        <w:t xml:space="preserve">Environmental factors </w:t>
      </w:r>
      <w:r w:rsidR="009B2544" w:rsidRPr="008B1102">
        <w:rPr>
          <w:lang w:val="en-US"/>
        </w:rPr>
        <w:t xml:space="preserve">contribute to overweight in children </w:t>
      </w:r>
    </w:p>
    <w:p w:rsidR="008B1102" w:rsidRPr="00A06B1E" w:rsidRDefault="008B1102" w:rsidP="009B2544">
      <w:pPr>
        <w:pStyle w:val="ListParagraph"/>
        <w:numPr>
          <w:ilvl w:val="0"/>
          <w:numId w:val="116"/>
        </w:numPr>
      </w:pPr>
      <w:r>
        <w:rPr>
          <w:lang w:val="en-US"/>
        </w:rPr>
        <w:t xml:space="preserve">Vegetarianism – can be nutritious for children but meals must be planned </w:t>
      </w:r>
      <w:r w:rsidR="00A06B1E">
        <w:rPr>
          <w:lang w:val="en-US"/>
        </w:rPr>
        <w:t>to provide adequate protein, B Vitamins, Iron, Calcium, and Zinc.</w:t>
      </w:r>
    </w:p>
    <w:p w:rsidR="00000000" w:rsidRPr="00A06B1E" w:rsidRDefault="00A06B1E" w:rsidP="009B2544">
      <w:pPr>
        <w:pStyle w:val="ListParagraph"/>
        <w:numPr>
          <w:ilvl w:val="0"/>
          <w:numId w:val="116"/>
        </w:numPr>
      </w:pPr>
      <w:r w:rsidRPr="00A06B1E">
        <w:rPr>
          <w:lang w:val="en-US"/>
        </w:rPr>
        <w:t xml:space="preserve">Supplements - </w:t>
      </w:r>
      <w:r w:rsidR="009B2544" w:rsidRPr="00A06B1E">
        <w:rPr>
          <w:lang w:val="en-US"/>
        </w:rPr>
        <w:t xml:space="preserve">Vitamin/mineral </w:t>
      </w:r>
      <w:r w:rsidR="009B2544" w:rsidRPr="00A06B1E">
        <w:rPr>
          <w:lang w:val="en-US"/>
        </w:rPr>
        <w:t>supplements are not necessary for healthy children</w:t>
      </w:r>
      <w:r w:rsidRPr="00A06B1E">
        <w:rPr>
          <w:lang w:val="en-US"/>
        </w:rPr>
        <w:t>.</w:t>
      </w:r>
      <w:r>
        <w:rPr>
          <w:lang w:val="en-US"/>
        </w:rPr>
        <w:t xml:space="preserve"> </w:t>
      </w:r>
      <w:r w:rsidR="009B2544" w:rsidRPr="00A06B1E">
        <w:rPr>
          <w:lang w:val="en-US"/>
        </w:rPr>
        <w:t>If diet supplies inadequate iron and zinc such as with children who don’t eat meat, supplement may be necessary</w:t>
      </w:r>
    </w:p>
    <w:p w:rsidR="00A06B1E" w:rsidRDefault="00A06B1E" w:rsidP="00A06B1E">
      <w:r>
        <w:t xml:space="preserve">Adolescence - child matures into an adult, the reproductive organs increase in </w:t>
      </w:r>
      <w:r w:rsidR="00275019">
        <w:t>size,</w:t>
      </w:r>
      <w:r>
        <w:t xml:space="preserve"> and begin functioning properly. They learn to function independently, and begin to make more choices, and conform to their social surroundings (peers, media, fads etc…) </w:t>
      </w:r>
    </w:p>
    <w:p w:rsidR="00000000" w:rsidRPr="00A06B1E" w:rsidRDefault="009B2544" w:rsidP="009B2544">
      <w:pPr>
        <w:numPr>
          <w:ilvl w:val="0"/>
          <w:numId w:val="117"/>
        </w:numPr>
        <w:spacing w:after="0"/>
      </w:pPr>
      <w:r w:rsidRPr="00A06B1E">
        <w:rPr>
          <w:lang w:val="en-US"/>
        </w:rPr>
        <w:t>Majority of youth in Canada are not getting enough servings from Eating Well with Canada’s Food Guide food groups</w:t>
      </w:r>
    </w:p>
    <w:p w:rsidR="00000000" w:rsidRPr="00A06B1E" w:rsidRDefault="009B2544" w:rsidP="009B2544">
      <w:pPr>
        <w:numPr>
          <w:ilvl w:val="0"/>
          <w:numId w:val="117"/>
        </w:numPr>
        <w:spacing w:after="0"/>
      </w:pPr>
      <w:r w:rsidRPr="00A06B1E">
        <w:rPr>
          <w:lang w:val="en-US"/>
        </w:rPr>
        <w:t>High risk for obesity, ty</w:t>
      </w:r>
      <w:r w:rsidRPr="00A06B1E">
        <w:rPr>
          <w:lang w:val="en-US"/>
        </w:rPr>
        <w:t>pe 2 diabetes, heart disease, and other serious chronic diseases</w:t>
      </w:r>
    </w:p>
    <w:p w:rsidR="00000000" w:rsidRPr="00A06B1E" w:rsidRDefault="009B2544" w:rsidP="009B2544">
      <w:pPr>
        <w:numPr>
          <w:ilvl w:val="0"/>
          <w:numId w:val="117"/>
        </w:numPr>
        <w:spacing w:after="0"/>
      </w:pPr>
      <w:r w:rsidRPr="00A06B1E">
        <w:rPr>
          <w:lang w:val="en-US"/>
        </w:rPr>
        <w:t>Youth are also at risk for developing disordered eating practices and eating disorders</w:t>
      </w:r>
    </w:p>
    <w:p w:rsidR="00A06B1E" w:rsidRPr="00A06B1E" w:rsidRDefault="00A06B1E" w:rsidP="00A06B1E">
      <w:pPr>
        <w:spacing w:after="0"/>
        <w:ind w:left="720"/>
      </w:pPr>
    </w:p>
    <w:p w:rsidR="00A06B1E" w:rsidRDefault="00A06B1E" w:rsidP="00A06B1E">
      <w:pPr>
        <w:spacing w:after="0"/>
      </w:pPr>
      <w:r>
        <w:t>Common Nutrient Related Concerns</w:t>
      </w:r>
    </w:p>
    <w:p w:rsidR="00A06B1E" w:rsidRDefault="00A06B1E" w:rsidP="009B2544">
      <w:pPr>
        <w:pStyle w:val="ListParagraph"/>
        <w:numPr>
          <w:ilvl w:val="0"/>
          <w:numId w:val="118"/>
        </w:numPr>
        <w:spacing w:after="0"/>
      </w:pPr>
      <w:r>
        <w:t>Overweight – rising rapidly. This is due to genetic factors, and primarily a lack of physical activity due to technology.</w:t>
      </w:r>
    </w:p>
    <w:p w:rsidR="00A06B1E" w:rsidRDefault="00A06B1E" w:rsidP="009B2544">
      <w:pPr>
        <w:pStyle w:val="ListParagraph"/>
        <w:numPr>
          <w:ilvl w:val="0"/>
          <w:numId w:val="118"/>
        </w:numPr>
        <w:spacing w:after="0"/>
      </w:pPr>
      <w:r>
        <w:t xml:space="preserve">Atherosclerosis – begins developing in young adults and can contribute to high blood glucose, and blood pressure in the future. </w:t>
      </w:r>
    </w:p>
    <w:p w:rsidR="00000000" w:rsidRPr="00A06B1E" w:rsidRDefault="00A06B1E" w:rsidP="009B2544">
      <w:pPr>
        <w:pStyle w:val="ListParagraph"/>
        <w:numPr>
          <w:ilvl w:val="0"/>
          <w:numId w:val="118"/>
        </w:numPr>
        <w:spacing w:after="0"/>
      </w:pPr>
      <w:r>
        <w:t xml:space="preserve">Iron and Calcium Intake - </w:t>
      </w:r>
      <w:r w:rsidR="009B2544" w:rsidRPr="00A06B1E">
        <w:rPr>
          <w:lang w:val="en-US"/>
        </w:rPr>
        <w:t>Inadequate calcium is associated with decreased bone mass and increased likelihood of bone fractures later in life</w:t>
      </w:r>
      <w:r w:rsidRPr="00A06B1E">
        <w:rPr>
          <w:lang w:val="en-US"/>
        </w:rPr>
        <w:t xml:space="preserve">. </w:t>
      </w:r>
      <w:r w:rsidR="009B2544" w:rsidRPr="00A06B1E">
        <w:rPr>
          <w:lang w:val="en-US"/>
        </w:rPr>
        <w:t>Adolescents should consume 750 ml p</w:t>
      </w:r>
      <w:r w:rsidR="009B2544" w:rsidRPr="00A06B1E">
        <w:rPr>
          <w:lang w:val="en-US"/>
        </w:rPr>
        <w:t>er day of skim or low-fat milk or equivalent milk products</w:t>
      </w:r>
      <w:r w:rsidRPr="00A06B1E">
        <w:rPr>
          <w:lang w:val="en-US"/>
        </w:rPr>
        <w:t xml:space="preserve">. </w:t>
      </w:r>
      <w:r w:rsidR="009B2544" w:rsidRPr="00A06B1E">
        <w:rPr>
          <w:lang w:val="en-US"/>
        </w:rPr>
        <w:t>Boys may become iron deficient during growth spurt</w:t>
      </w:r>
      <w:r w:rsidRPr="00A06B1E">
        <w:rPr>
          <w:lang w:val="en-US"/>
        </w:rPr>
        <w:t>.</w:t>
      </w:r>
      <w:r>
        <w:rPr>
          <w:lang w:val="en-US"/>
        </w:rPr>
        <w:t xml:space="preserve"> </w:t>
      </w:r>
      <w:r w:rsidR="009B2544" w:rsidRPr="00A06B1E">
        <w:rPr>
          <w:lang w:val="en-US"/>
        </w:rPr>
        <w:t xml:space="preserve">Girls </w:t>
      </w:r>
      <w:r w:rsidR="009B2544" w:rsidRPr="00A06B1E">
        <w:rPr>
          <w:lang w:val="en-US"/>
        </w:rPr>
        <w:t>are at risk for deficiency if they have heavy losses during menstrual period</w:t>
      </w:r>
    </w:p>
    <w:p w:rsidR="00000000" w:rsidRPr="00A06B1E" w:rsidRDefault="00A06B1E" w:rsidP="009B2544">
      <w:pPr>
        <w:pStyle w:val="ListParagraph"/>
        <w:numPr>
          <w:ilvl w:val="0"/>
          <w:numId w:val="118"/>
        </w:numPr>
        <w:spacing w:after="0"/>
      </w:pPr>
      <w:r>
        <w:t xml:space="preserve">Vegetarianism - </w:t>
      </w:r>
      <w:r w:rsidR="009B2544" w:rsidRPr="00A06B1E">
        <w:rPr>
          <w:lang w:val="en-US"/>
        </w:rPr>
        <w:t>Can be healthy alternative to typical Canadian diet</w:t>
      </w:r>
      <w:r w:rsidRPr="00A06B1E">
        <w:rPr>
          <w:lang w:val="en-US"/>
        </w:rPr>
        <w:t>.</w:t>
      </w:r>
      <w:r>
        <w:rPr>
          <w:lang w:val="en-US"/>
        </w:rPr>
        <w:t xml:space="preserve"> </w:t>
      </w:r>
      <w:r w:rsidR="009B2544" w:rsidRPr="00A06B1E">
        <w:rPr>
          <w:lang w:val="en-US"/>
        </w:rPr>
        <w:t>May be used by adolescents to mask disordered eating behaviours</w:t>
      </w:r>
    </w:p>
    <w:p w:rsidR="00000000" w:rsidRPr="00683FC0" w:rsidRDefault="00A06B1E" w:rsidP="009B2544">
      <w:pPr>
        <w:pStyle w:val="ListParagraph"/>
        <w:numPr>
          <w:ilvl w:val="0"/>
          <w:numId w:val="118"/>
        </w:numPr>
        <w:spacing w:after="0"/>
      </w:pPr>
      <w:r>
        <w:lastRenderedPageBreak/>
        <w:t xml:space="preserve"> </w:t>
      </w:r>
      <w:r w:rsidR="00683FC0">
        <w:t>Vegans -</w:t>
      </w:r>
      <w:r w:rsidR="009B2544" w:rsidRPr="00683FC0">
        <w:rPr>
          <w:lang w:val="en-US"/>
        </w:rPr>
        <w:t>Need to include foods that supply adequate amounts of calcium, iron, and zinc, as well as vitamin D and B-12</w:t>
      </w:r>
    </w:p>
    <w:p w:rsidR="00A06B1E" w:rsidRDefault="00A06B1E" w:rsidP="00683FC0">
      <w:pPr>
        <w:pStyle w:val="ListParagraph"/>
        <w:spacing w:after="0"/>
      </w:pPr>
    </w:p>
    <w:p w:rsidR="00683FC0" w:rsidRDefault="00683FC0" w:rsidP="00683FC0">
      <w:pPr>
        <w:spacing w:after="0"/>
      </w:pPr>
      <w:r>
        <w:t xml:space="preserve">Older Adults </w:t>
      </w:r>
    </w:p>
    <w:p w:rsidR="00683FC0" w:rsidRDefault="00683FC0" w:rsidP="00683FC0">
      <w:pPr>
        <w:spacing w:after="0"/>
      </w:pPr>
      <w:r>
        <w:t xml:space="preserve">Life expectancy – length of time a person born in a specific year can expect to live. </w:t>
      </w:r>
    </w:p>
    <w:p w:rsidR="00000000" w:rsidRPr="00683FC0" w:rsidRDefault="009B2544" w:rsidP="009B2544">
      <w:pPr>
        <w:numPr>
          <w:ilvl w:val="0"/>
          <w:numId w:val="119"/>
        </w:numPr>
        <w:spacing w:after="0"/>
      </w:pPr>
      <w:r w:rsidRPr="00683FC0">
        <w:rPr>
          <w:lang w:val="en-US"/>
        </w:rPr>
        <w:t>By 2031, it is estimated that 9 million Canadians will be over the age of 65</w:t>
      </w:r>
    </w:p>
    <w:p w:rsidR="00000000" w:rsidRPr="00683FC0" w:rsidRDefault="009B2544" w:rsidP="009B2544">
      <w:pPr>
        <w:numPr>
          <w:ilvl w:val="0"/>
          <w:numId w:val="119"/>
        </w:numPr>
        <w:spacing w:after="0"/>
      </w:pPr>
      <w:r w:rsidRPr="00683FC0">
        <w:rPr>
          <w:lang w:val="en-US"/>
        </w:rPr>
        <w:t>For the first time in Canadian history,</w:t>
      </w:r>
      <w:r w:rsidRPr="00683FC0">
        <w:rPr>
          <w:lang w:val="en-US"/>
        </w:rPr>
        <w:t xml:space="preserve"> life expectancy is predicted to decline</w:t>
      </w:r>
      <w:r w:rsidR="00683FC0">
        <w:rPr>
          <w:lang w:val="en-US"/>
        </w:rPr>
        <w:t xml:space="preserve"> – living longer but not living well.</w:t>
      </w:r>
    </w:p>
    <w:p w:rsidR="00000000" w:rsidRPr="00683FC0" w:rsidRDefault="009B2544" w:rsidP="009B2544">
      <w:pPr>
        <w:numPr>
          <w:ilvl w:val="0"/>
          <w:numId w:val="119"/>
        </w:numPr>
        <w:spacing w:after="0"/>
      </w:pPr>
      <w:r w:rsidRPr="00683FC0">
        <w:rPr>
          <w:lang w:val="en-US"/>
        </w:rPr>
        <w:t>Chronic diseases top the list of leading causes of death in Canada</w:t>
      </w:r>
      <w:r w:rsidR="00683FC0">
        <w:rPr>
          <w:lang w:val="en-US"/>
        </w:rPr>
        <w:t xml:space="preserve"> such as CVD, associated with inactivity, smoking, and poor diet. </w:t>
      </w:r>
    </w:p>
    <w:p w:rsidR="00683FC0" w:rsidRDefault="00683FC0" w:rsidP="00683FC0">
      <w:pPr>
        <w:spacing w:after="0"/>
        <w:rPr>
          <w:lang w:val="en-US"/>
        </w:rPr>
      </w:pPr>
    </w:p>
    <w:p w:rsidR="00683FC0" w:rsidRDefault="00683FC0" w:rsidP="00683FC0">
      <w:pPr>
        <w:spacing w:after="0"/>
        <w:rPr>
          <w:lang w:val="en-US"/>
        </w:rPr>
      </w:pPr>
      <w:r>
        <w:rPr>
          <w:lang w:val="en-US"/>
        </w:rPr>
        <w:t>The Aging Process</w:t>
      </w:r>
    </w:p>
    <w:p w:rsidR="00000000" w:rsidRPr="00683FC0" w:rsidRDefault="009B2544" w:rsidP="009B2544">
      <w:pPr>
        <w:numPr>
          <w:ilvl w:val="0"/>
          <w:numId w:val="120"/>
        </w:numPr>
        <w:spacing w:after="0"/>
      </w:pPr>
      <w:r w:rsidRPr="00683FC0">
        <w:rPr>
          <w:lang w:val="en-US"/>
        </w:rPr>
        <w:t>Cells lo</w:t>
      </w:r>
      <w:r w:rsidRPr="00683FC0">
        <w:rPr>
          <w:lang w:val="en-US"/>
        </w:rPr>
        <w:t>se ability to regenerate their internal parts, and they die</w:t>
      </w:r>
      <w:r w:rsidR="00683FC0">
        <w:rPr>
          <w:lang w:val="en-US"/>
        </w:rPr>
        <w:t>, causing the organs to lose functioning capacity, as a result other organs fail</w:t>
      </w:r>
    </w:p>
    <w:p w:rsidR="00000000" w:rsidRPr="00683FC0" w:rsidRDefault="00683FC0" w:rsidP="009B2544">
      <w:pPr>
        <w:numPr>
          <w:ilvl w:val="0"/>
          <w:numId w:val="120"/>
        </w:numPr>
        <w:spacing w:after="0"/>
      </w:pPr>
      <w:r w:rsidRPr="00683FC0">
        <w:rPr>
          <w:lang w:val="en-US"/>
        </w:rPr>
        <w:t xml:space="preserve">Senescence: </w:t>
      </w:r>
      <w:r w:rsidR="009B2544" w:rsidRPr="00683FC0">
        <w:rPr>
          <w:lang w:val="en-US"/>
        </w:rPr>
        <w:t>refers to declining organ functioning and increased vulnerability to disease that occurs after a person reaches physical maturity</w:t>
      </w:r>
    </w:p>
    <w:p w:rsidR="00683FC0" w:rsidRPr="00683FC0" w:rsidRDefault="00683FC0" w:rsidP="009B2544">
      <w:pPr>
        <w:numPr>
          <w:ilvl w:val="0"/>
          <w:numId w:val="120"/>
        </w:numPr>
        <w:spacing w:after="0"/>
      </w:pPr>
      <w:r w:rsidRPr="00683FC0">
        <w:rPr>
          <w:lang w:val="en-US"/>
        </w:rPr>
        <w:t xml:space="preserve">Lifespan: </w:t>
      </w:r>
      <w:r w:rsidR="009B2544" w:rsidRPr="00683FC0">
        <w:rPr>
          <w:lang w:val="en-US"/>
        </w:rPr>
        <w:t>maximum number of years an organism can life</w:t>
      </w:r>
    </w:p>
    <w:p w:rsidR="00000000" w:rsidRPr="00683FC0" w:rsidRDefault="009B2544" w:rsidP="009B2544">
      <w:pPr>
        <w:numPr>
          <w:ilvl w:val="1"/>
          <w:numId w:val="120"/>
        </w:numPr>
        <w:spacing w:after="0"/>
      </w:pPr>
      <w:r w:rsidRPr="00683FC0">
        <w:rPr>
          <w:lang w:val="en-US"/>
        </w:rPr>
        <w:t>Longest documented human lifespan is 122 years</w:t>
      </w:r>
    </w:p>
    <w:p w:rsidR="00683FC0" w:rsidRPr="00683FC0" w:rsidRDefault="00683FC0" w:rsidP="009B2544">
      <w:pPr>
        <w:numPr>
          <w:ilvl w:val="1"/>
          <w:numId w:val="120"/>
        </w:numPr>
        <w:spacing w:after="0"/>
      </w:pPr>
      <w:r>
        <w:rPr>
          <w:lang w:val="en-US"/>
        </w:rPr>
        <w:t>Can be extended by proper dietary changes, active lifestyle, and avoiding smoking and drinking.</w:t>
      </w:r>
    </w:p>
    <w:p w:rsidR="00683FC0" w:rsidRDefault="00683FC0" w:rsidP="00683FC0">
      <w:pPr>
        <w:spacing w:after="0"/>
        <w:rPr>
          <w:lang w:val="en-US"/>
        </w:rPr>
      </w:pPr>
    </w:p>
    <w:p w:rsidR="00683FC0" w:rsidRDefault="00683FC0" w:rsidP="00683FC0">
      <w:pPr>
        <w:spacing w:after="0"/>
        <w:rPr>
          <w:lang w:val="en-US"/>
        </w:rPr>
      </w:pPr>
      <w:r>
        <w:rPr>
          <w:lang w:val="en-US"/>
        </w:rPr>
        <w:t xml:space="preserve">Common Nutrient Related Concerns </w:t>
      </w:r>
    </w:p>
    <w:p w:rsidR="00683FC0" w:rsidRDefault="00683FC0" w:rsidP="00683FC0">
      <w:pPr>
        <w:spacing w:after="0"/>
        <w:rPr>
          <w:lang w:val="en-US"/>
        </w:rPr>
      </w:pPr>
      <w:r>
        <w:rPr>
          <w:lang w:val="en-US"/>
        </w:rPr>
        <w:t>Older adults have a greater risk of nutritional deficiencies because of physiological changes associated with aging.</w:t>
      </w:r>
    </w:p>
    <w:p w:rsidR="00000000" w:rsidRPr="008D72FA" w:rsidRDefault="00683FC0" w:rsidP="009B2544">
      <w:pPr>
        <w:pStyle w:val="ListParagraph"/>
        <w:numPr>
          <w:ilvl w:val="0"/>
          <w:numId w:val="121"/>
        </w:numPr>
        <w:spacing w:after="0"/>
      </w:pPr>
      <w:r>
        <w:t xml:space="preserve">Changes in Body – muscle mass declines </w:t>
      </w:r>
      <w:r w:rsidR="008D72FA">
        <w:t xml:space="preserve">relating to decreased muscular strength, and basal metabolism. It also loses lean tissue. Increased fat can lead to CVD, hypertension, and osteoarthritis. They also tend to lose weight after the age of 70 due to a loss of appetite, loss of teeth, dysphagia. </w:t>
      </w:r>
      <w:r w:rsidR="009B2544" w:rsidRPr="008D72FA">
        <w:rPr>
          <w:lang w:val="en-US"/>
        </w:rPr>
        <w:t>Often live alone on fixed incomes, circumstances that are associated</w:t>
      </w:r>
      <w:r w:rsidR="009B2544" w:rsidRPr="008D72FA">
        <w:rPr>
          <w:lang w:val="en-US"/>
        </w:rPr>
        <w:t xml:space="preserve"> with depression and inability to afford adequate amounts of nutritious food</w:t>
      </w:r>
    </w:p>
    <w:p w:rsidR="00000000" w:rsidRPr="008D72FA" w:rsidRDefault="008D72FA" w:rsidP="009B2544">
      <w:pPr>
        <w:pStyle w:val="ListParagraph"/>
        <w:numPr>
          <w:ilvl w:val="0"/>
          <w:numId w:val="121"/>
        </w:numPr>
        <w:spacing w:after="0"/>
      </w:pPr>
      <w:r>
        <w:t xml:space="preserve">Physical Inactivity – exercise increases mobility, muscle strength, improves balance, slows bone loss, and boosts emotional well-being. </w:t>
      </w:r>
      <w:r w:rsidR="009B2544" w:rsidRPr="008D72FA">
        <w:rPr>
          <w:lang w:val="en-US"/>
        </w:rPr>
        <w:t xml:space="preserve">Older adults can benefit from </w:t>
      </w:r>
      <w:r w:rsidRPr="008D72FA">
        <w:rPr>
          <w:lang w:val="en-US"/>
        </w:rPr>
        <w:t>aerobic</w:t>
      </w:r>
      <w:r w:rsidR="009B2544" w:rsidRPr="008D72FA">
        <w:rPr>
          <w:lang w:val="en-US"/>
        </w:rPr>
        <w:t xml:space="preserve"> and </w:t>
      </w:r>
      <w:r w:rsidRPr="008D72FA">
        <w:rPr>
          <w:lang w:val="en-US"/>
        </w:rPr>
        <w:t>strength-training</w:t>
      </w:r>
      <w:r w:rsidR="009B2544" w:rsidRPr="008D72FA">
        <w:rPr>
          <w:lang w:val="en-US"/>
        </w:rPr>
        <w:t xml:space="preserve"> activities</w:t>
      </w:r>
    </w:p>
    <w:p w:rsidR="00683FC0" w:rsidRDefault="008D72FA" w:rsidP="009B2544">
      <w:pPr>
        <w:pStyle w:val="ListParagraph"/>
        <w:numPr>
          <w:ilvl w:val="0"/>
          <w:numId w:val="121"/>
        </w:numPr>
        <w:spacing w:after="0"/>
      </w:pPr>
      <w:r>
        <w:t xml:space="preserve">Tooth Loss – related to long term poor dental care, smoking and poor diet. It can lead to faulty eating habits, since they are unable to consume more “chewy” foods which are often rich in fibre, vitamins and minerals. </w:t>
      </w:r>
    </w:p>
    <w:p w:rsidR="008D72FA" w:rsidRDefault="008D72FA" w:rsidP="009B2544">
      <w:pPr>
        <w:pStyle w:val="ListParagraph"/>
        <w:numPr>
          <w:ilvl w:val="0"/>
          <w:numId w:val="121"/>
        </w:numPr>
        <w:spacing w:after="0"/>
      </w:pPr>
      <w:r>
        <w:t>Intestinal Tract Problems – constipation is a common complaint of older adults. The stomach secretes lower HCL, leading to poor absorption of vitamin B-12, and the development of pernicious anemia.</w:t>
      </w:r>
    </w:p>
    <w:p w:rsidR="008B1102" w:rsidRPr="008B0E8C" w:rsidRDefault="008D72FA" w:rsidP="009B2544">
      <w:pPr>
        <w:pStyle w:val="ListParagraph"/>
        <w:numPr>
          <w:ilvl w:val="0"/>
          <w:numId w:val="121"/>
        </w:numPr>
        <w:spacing w:after="0"/>
      </w:pPr>
      <w:r>
        <w:t xml:space="preserve">Depression – influenced by coping with chronic illness, loss of mobility, isolation, </w:t>
      </w:r>
      <w:r w:rsidR="007E0AF6">
        <w:t>and loneliness</w:t>
      </w:r>
      <w:r>
        <w:t>.</w:t>
      </w:r>
      <w:bookmarkStart w:id="0" w:name="_GoBack"/>
      <w:bookmarkEnd w:id="0"/>
    </w:p>
    <w:p w:rsidR="008B0E8C" w:rsidRPr="008B0E8C" w:rsidRDefault="008B0E8C" w:rsidP="008B0E8C">
      <w:pPr>
        <w:spacing w:after="0"/>
      </w:pPr>
    </w:p>
    <w:p w:rsidR="008B0E8C" w:rsidRPr="00E91A1A" w:rsidRDefault="008B0E8C" w:rsidP="008B0E8C">
      <w:pPr>
        <w:spacing w:after="0"/>
      </w:pPr>
    </w:p>
    <w:p w:rsidR="00E91A1A" w:rsidRPr="002D4449" w:rsidRDefault="00E91A1A" w:rsidP="00E91A1A">
      <w:pPr>
        <w:spacing w:after="0"/>
      </w:pPr>
    </w:p>
    <w:p w:rsidR="002D4449" w:rsidRPr="008D1438" w:rsidRDefault="002D4449" w:rsidP="008D1438">
      <w:pPr>
        <w:spacing w:after="0"/>
      </w:pPr>
    </w:p>
    <w:p w:rsidR="008D1438" w:rsidRPr="006D1582" w:rsidRDefault="008D1438" w:rsidP="008D1438">
      <w:pPr>
        <w:spacing w:after="0"/>
      </w:pPr>
    </w:p>
    <w:p w:rsidR="006D1582" w:rsidRDefault="006D1582" w:rsidP="006D1582">
      <w:pPr>
        <w:spacing w:after="0"/>
      </w:pPr>
    </w:p>
    <w:p w:rsidR="00B5241D" w:rsidRPr="00FE3C34" w:rsidRDefault="00B5241D" w:rsidP="00C3360F">
      <w:pPr>
        <w:spacing w:after="0"/>
      </w:pPr>
    </w:p>
    <w:p w:rsidR="00FE3C34" w:rsidRPr="00D552BE" w:rsidRDefault="00FE3C34" w:rsidP="00D552BE">
      <w:pPr>
        <w:spacing w:after="0"/>
      </w:pPr>
    </w:p>
    <w:p w:rsidR="00D552BE" w:rsidRPr="00D552BE" w:rsidRDefault="00D552BE" w:rsidP="00D552BE">
      <w:pPr>
        <w:spacing w:after="0"/>
        <w:rPr>
          <w:lang w:val="en-US"/>
        </w:rPr>
      </w:pPr>
    </w:p>
    <w:p w:rsidR="00D552BE" w:rsidRPr="00D552BE" w:rsidRDefault="00D552BE" w:rsidP="00D552BE"/>
    <w:p w:rsidR="00D552BE" w:rsidRPr="00662CF2" w:rsidRDefault="00D552BE" w:rsidP="00D552BE">
      <w:pPr>
        <w:pStyle w:val="ListParagraph"/>
        <w:spacing w:after="0"/>
      </w:pPr>
    </w:p>
    <w:p w:rsidR="000E5F0E" w:rsidRPr="000551EA" w:rsidRDefault="000E5F0E" w:rsidP="000E5F0E"/>
    <w:p w:rsidR="00A60DAB" w:rsidRPr="000551EA" w:rsidRDefault="00A60DAB" w:rsidP="000551EA">
      <w:pPr>
        <w:ind w:left="1440"/>
      </w:pPr>
    </w:p>
    <w:p w:rsidR="000551EA" w:rsidRPr="000551EA" w:rsidRDefault="000551EA" w:rsidP="000551EA">
      <w:pPr>
        <w:spacing w:after="0"/>
        <w:ind w:left="1440"/>
      </w:pPr>
    </w:p>
    <w:p w:rsidR="000551EA" w:rsidRPr="00101A16" w:rsidRDefault="000551EA" w:rsidP="000551EA">
      <w:pPr>
        <w:spacing w:after="0"/>
      </w:pPr>
    </w:p>
    <w:p w:rsidR="00101A16" w:rsidRPr="00892F54" w:rsidRDefault="00101A16" w:rsidP="00CD5F5B">
      <w:pPr>
        <w:spacing w:after="0"/>
      </w:pPr>
    </w:p>
    <w:p w:rsidR="00892F54" w:rsidRPr="00A71C3B" w:rsidRDefault="00892F54" w:rsidP="00892F54">
      <w:pPr>
        <w:spacing w:after="0"/>
      </w:pPr>
    </w:p>
    <w:p w:rsidR="00A71C3B" w:rsidRPr="00504FC0" w:rsidRDefault="00892F54" w:rsidP="00504FC0">
      <w:pPr>
        <w:spacing w:after="0"/>
      </w:pPr>
      <w:r>
        <w:t xml:space="preserve"> </w:t>
      </w:r>
    </w:p>
    <w:p w:rsidR="00504FC0" w:rsidRPr="00991C6B" w:rsidRDefault="00504FC0" w:rsidP="00504FC0">
      <w:pPr>
        <w:spacing w:after="0"/>
      </w:pPr>
    </w:p>
    <w:p w:rsidR="00A44B61" w:rsidRPr="00D62B29" w:rsidRDefault="00A44B61" w:rsidP="00A44B61">
      <w:pPr>
        <w:spacing w:after="0"/>
      </w:pPr>
    </w:p>
    <w:p w:rsidR="00D62B29" w:rsidRPr="008009E4" w:rsidRDefault="00D62B29" w:rsidP="00D62B29">
      <w:pPr>
        <w:spacing w:after="0"/>
      </w:pPr>
    </w:p>
    <w:sectPr w:rsidR="00D62B29" w:rsidRPr="008009E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2544" w:rsidRDefault="009B2544" w:rsidP="006C44DA">
      <w:pPr>
        <w:spacing w:after="0" w:line="240" w:lineRule="auto"/>
      </w:pPr>
      <w:r>
        <w:separator/>
      </w:r>
    </w:p>
  </w:endnote>
  <w:endnote w:type="continuationSeparator" w:id="0">
    <w:p w:rsidR="009B2544" w:rsidRDefault="009B2544" w:rsidP="006C44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Wingdings 3">
    <w:panose1 w:val="050401020108070707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2544" w:rsidRDefault="009B2544" w:rsidP="006C44DA">
      <w:pPr>
        <w:spacing w:after="0" w:line="240" w:lineRule="auto"/>
      </w:pPr>
      <w:r>
        <w:separator/>
      </w:r>
    </w:p>
  </w:footnote>
  <w:footnote w:type="continuationSeparator" w:id="0">
    <w:p w:rsidR="009B2544" w:rsidRDefault="009B2544" w:rsidP="006C44D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9562C"/>
    <w:multiLevelType w:val="hybridMultilevel"/>
    <w:tmpl w:val="22C8A50C"/>
    <w:lvl w:ilvl="0" w:tplc="990C108A">
      <w:start w:val="1"/>
      <w:numFmt w:val="bullet"/>
      <w:lvlText w:val=""/>
      <w:lvlJc w:val="left"/>
      <w:pPr>
        <w:ind w:left="720" w:hanging="360"/>
      </w:pPr>
      <w:rPr>
        <w:rFonts w:ascii="Symbol" w:hAnsi="Symbol" w:hint="default"/>
        <w:color w:val="00B050"/>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1B35F2F"/>
    <w:multiLevelType w:val="hybridMultilevel"/>
    <w:tmpl w:val="BEF8CD50"/>
    <w:lvl w:ilvl="0" w:tplc="990C108A">
      <w:start w:val="1"/>
      <w:numFmt w:val="bullet"/>
      <w:lvlText w:val=""/>
      <w:lvlJc w:val="left"/>
      <w:pPr>
        <w:ind w:left="1080" w:hanging="360"/>
      </w:pPr>
      <w:rPr>
        <w:rFonts w:ascii="Symbol" w:hAnsi="Symbol" w:hint="default"/>
        <w:color w:val="00B050"/>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
    <w:nsid w:val="049A45F7"/>
    <w:multiLevelType w:val="hybridMultilevel"/>
    <w:tmpl w:val="93022EC0"/>
    <w:lvl w:ilvl="0" w:tplc="990C108A">
      <w:start w:val="1"/>
      <w:numFmt w:val="bullet"/>
      <w:lvlText w:val=""/>
      <w:lvlJc w:val="left"/>
      <w:pPr>
        <w:tabs>
          <w:tab w:val="num" w:pos="720"/>
        </w:tabs>
        <w:ind w:left="720" w:hanging="360"/>
      </w:pPr>
      <w:rPr>
        <w:rFonts w:ascii="Symbol" w:hAnsi="Symbol" w:hint="default"/>
        <w:color w:val="00B050"/>
      </w:rPr>
    </w:lvl>
    <w:lvl w:ilvl="1" w:tplc="D96EEEFA" w:tentative="1">
      <w:start w:val="1"/>
      <w:numFmt w:val="bullet"/>
      <w:lvlText w:val=""/>
      <w:lvlJc w:val="left"/>
      <w:pPr>
        <w:tabs>
          <w:tab w:val="num" w:pos="1440"/>
        </w:tabs>
        <w:ind w:left="1440" w:hanging="360"/>
      </w:pPr>
      <w:rPr>
        <w:rFonts w:ascii="Wingdings 2" w:hAnsi="Wingdings 2" w:hint="default"/>
      </w:rPr>
    </w:lvl>
    <w:lvl w:ilvl="2" w:tplc="B5F891B8" w:tentative="1">
      <w:start w:val="1"/>
      <w:numFmt w:val="bullet"/>
      <w:lvlText w:val=""/>
      <w:lvlJc w:val="left"/>
      <w:pPr>
        <w:tabs>
          <w:tab w:val="num" w:pos="2160"/>
        </w:tabs>
        <w:ind w:left="2160" w:hanging="360"/>
      </w:pPr>
      <w:rPr>
        <w:rFonts w:ascii="Wingdings 2" w:hAnsi="Wingdings 2" w:hint="default"/>
      </w:rPr>
    </w:lvl>
    <w:lvl w:ilvl="3" w:tplc="BAD4043C" w:tentative="1">
      <w:start w:val="1"/>
      <w:numFmt w:val="bullet"/>
      <w:lvlText w:val=""/>
      <w:lvlJc w:val="left"/>
      <w:pPr>
        <w:tabs>
          <w:tab w:val="num" w:pos="2880"/>
        </w:tabs>
        <w:ind w:left="2880" w:hanging="360"/>
      </w:pPr>
      <w:rPr>
        <w:rFonts w:ascii="Wingdings 2" w:hAnsi="Wingdings 2" w:hint="default"/>
      </w:rPr>
    </w:lvl>
    <w:lvl w:ilvl="4" w:tplc="CAFE0DDA" w:tentative="1">
      <w:start w:val="1"/>
      <w:numFmt w:val="bullet"/>
      <w:lvlText w:val=""/>
      <w:lvlJc w:val="left"/>
      <w:pPr>
        <w:tabs>
          <w:tab w:val="num" w:pos="3600"/>
        </w:tabs>
        <w:ind w:left="3600" w:hanging="360"/>
      </w:pPr>
      <w:rPr>
        <w:rFonts w:ascii="Wingdings 2" w:hAnsi="Wingdings 2" w:hint="default"/>
      </w:rPr>
    </w:lvl>
    <w:lvl w:ilvl="5" w:tplc="C344A3AC" w:tentative="1">
      <w:start w:val="1"/>
      <w:numFmt w:val="bullet"/>
      <w:lvlText w:val=""/>
      <w:lvlJc w:val="left"/>
      <w:pPr>
        <w:tabs>
          <w:tab w:val="num" w:pos="4320"/>
        </w:tabs>
        <w:ind w:left="4320" w:hanging="360"/>
      </w:pPr>
      <w:rPr>
        <w:rFonts w:ascii="Wingdings 2" w:hAnsi="Wingdings 2" w:hint="default"/>
      </w:rPr>
    </w:lvl>
    <w:lvl w:ilvl="6" w:tplc="7C9AA9D8" w:tentative="1">
      <w:start w:val="1"/>
      <w:numFmt w:val="bullet"/>
      <w:lvlText w:val=""/>
      <w:lvlJc w:val="left"/>
      <w:pPr>
        <w:tabs>
          <w:tab w:val="num" w:pos="5040"/>
        </w:tabs>
        <w:ind w:left="5040" w:hanging="360"/>
      </w:pPr>
      <w:rPr>
        <w:rFonts w:ascii="Wingdings 2" w:hAnsi="Wingdings 2" w:hint="default"/>
      </w:rPr>
    </w:lvl>
    <w:lvl w:ilvl="7" w:tplc="4C14130A" w:tentative="1">
      <w:start w:val="1"/>
      <w:numFmt w:val="bullet"/>
      <w:lvlText w:val=""/>
      <w:lvlJc w:val="left"/>
      <w:pPr>
        <w:tabs>
          <w:tab w:val="num" w:pos="5760"/>
        </w:tabs>
        <w:ind w:left="5760" w:hanging="360"/>
      </w:pPr>
      <w:rPr>
        <w:rFonts w:ascii="Wingdings 2" w:hAnsi="Wingdings 2" w:hint="default"/>
      </w:rPr>
    </w:lvl>
    <w:lvl w:ilvl="8" w:tplc="A828B0CA" w:tentative="1">
      <w:start w:val="1"/>
      <w:numFmt w:val="bullet"/>
      <w:lvlText w:val=""/>
      <w:lvlJc w:val="left"/>
      <w:pPr>
        <w:tabs>
          <w:tab w:val="num" w:pos="6480"/>
        </w:tabs>
        <w:ind w:left="6480" w:hanging="360"/>
      </w:pPr>
      <w:rPr>
        <w:rFonts w:ascii="Wingdings 2" w:hAnsi="Wingdings 2" w:hint="default"/>
      </w:rPr>
    </w:lvl>
  </w:abstractNum>
  <w:abstractNum w:abstractNumId="3">
    <w:nsid w:val="04DA61F3"/>
    <w:multiLevelType w:val="hybridMultilevel"/>
    <w:tmpl w:val="49DA9260"/>
    <w:lvl w:ilvl="0" w:tplc="990C108A">
      <w:start w:val="1"/>
      <w:numFmt w:val="bullet"/>
      <w:lvlText w:val=""/>
      <w:lvlJc w:val="left"/>
      <w:pPr>
        <w:tabs>
          <w:tab w:val="num" w:pos="720"/>
        </w:tabs>
        <w:ind w:left="720" w:hanging="360"/>
      </w:pPr>
      <w:rPr>
        <w:rFonts w:ascii="Symbol" w:hAnsi="Symbol" w:hint="default"/>
        <w:color w:val="00B050"/>
      </w:rPr>
    </w:lvl>
    <w:lvl w:ilvl="1" w:tplc="2222F7E4" w:tentative="1">
      <w:start w:val="1"/>
      <w:numFmt w:val="bullet"/>
      <w:lvlText w:val=""/>
      <w:lvlJc w:val="left"/>
      <w:pPr>
        <w:tabs>
          <w:tab w:val="num" w:pos="1440"/>
        </w:tabs>
        <w:ind w:left="1440" w:hanging="360"/>
      </w:pPr>
      <w:rPr>
        <w:rFonts w:ascii="Wingdings 2" w:hAnsi="Wingdings 2" w:hint="default"/>
      </w:rPr>
    </w:lvl>
    <w:lvl w:ilvl="2" w:tplc="6CDEE670" w:tentative="1">
      <w:start w:val="1"/>
      <w:numFmt w:val="bullet"/>
      <w:lvlText w:val=""/>
      <w:lvlJc w:val="left"/>
      <w:pPr>
        <w:tabs>
          <w:tab w:val="num" w:pos="2160"/>
        </w:tabs>
        <w:ind w:left="2160" w:hanging="360"/>
      </w:pPr>
      <w:rPr>
        <w:rFonts w:ascii="Wingdings 2" w:hAnsi="Wingdings 2" w:hint="default"/>
      </w:rPr>
    </w:lvl>
    <w:lvl w:ilvl="3" w:tplc="07CEE2AE" w:tentative="1">
      <w:start w:val="1"/>
      <w:numFmt w:val="bullet"/>
      <w:lvlText w:val=""/>
      <w:lvlJc w:val="left"/>
      <w:pPr>
        <w:tabs>
          <w:tab w:val="num" w:pos="2880"/>
        </w:tabs>
        <w:ind w:left="2880" w:hanging="360"/>
      </w:pPr>
      <w:rPr>
        <w:rFonts w:ascii="Wingdings 2" w:hAnsi="Wingdings 2" w:hint="default"/>
      </w:rPr>
    </w:lvl>
    <w:lvl w:ilvl="4" w:tplc="E6DAE082" w:tentative="1">
      <w:start w:val="1"/>
      <w:numFmt w:val="bullet"/>
      <w:lvlText w:val=""/>
      <w:lvlJc w:val="left"/>
      <w:pPr>
        <w:tabs>
          <w:tab w:val="num" w:pos="3600"/>
        </w:tabs>
        <w:ind w:left="3600" w:hanging="360"/>
      </w:pPr>
      <w:rPr>
        <w:rFonts w:ascii="Wingdings 2" w:hAnsi="Wingdings 2" w:hint="default"/>
      </w:rPr>
    </w:lvl>
    <w:lvl w:ilvl="5" w:tplc="665E97C6" w:tentative="1">
      <w:start w:val="1"/>
      <w:numFmt w:val="bullet"/>
      <w:lvlText w:val=""/>
      <w:lvlJc w:val="left"/>
      <w:pPr>
        <w:tabs>
          <w:tab w:val="num" w:pos="4320"/>
        </w:tabs>
        <w:ind w:left="4320" w:hanging="360"/>
      </w:pPr>
      <w:rPr>
        <w:rFonts w:ascii="Wingdings 2" w:hAnsi="Wingdings 2" w:hint="default"/>
      </w:rPr>
    </w:lvl>
    <w:lvl w:ilvl="6" w:tplc="F81AAC0E" w:tentative="1">
      <w:start w:val="1"/>
      <w:numFmt w:val="bullet"/>
      <w:lvlText w:val=""/>
      <w:lvlJc w:val="left"/>
      <w:pPr>
        <w:tabs>
          <w:tab w:val="num" w:pos="5040"/>
        </w:tabs>
        <w:ind w:left="5040" w:hanging="360"/>
      </w:pPr>
      <w:rPr>
        <w:rFonts w:ascii="Wingdings 2" w:hAnsi="Wingdings 2" w:hint="default"/>
      </w:rPr>
    </w:lvl>
    <w:lvl w:ilvl="7" w:tplc="06C02D58" w:tentative="1">
      <w:start w:val="1"/>
      <w:numFmt w:val="bullet"/>
      <w:lvlText w:val=""/>
      <w:lvlJc w:val="left"/>
      <w:pPr>
        <w:tabs>
          <w:tab w:val="num" w:pos="5760"/>
        </w:tabs>
        <w:ind w:left="5760" w:hanging="360"/>
      </w:pPr>
      <w:rPr>
        <w:rFonts w:ascii="Wingdings 2" w:hAnsi="Wingdings 2" w:hint="default"/>
      </w:rPr>
    </w:lvl>
    <w:lvl w:ilvl="8" w:tplc="D5C68C76" w:tentative="1">
      <w:start w:val="1"/>
      <w:numFmt w:val="bullet"/>
      <w:lvlText w:val=""/>
      <w:lvlJc w:val="left"/>
      <w:pPr>
        <w:tabs>
          <w:tab w:val="num" w:pos="6480"/>
        </w:tabs>
        <w:ind w:left="6480" w:hanging="360"/>
      </w:pPr>
      <w:rPr>
        <w:rFonts w:ascii="Wingdings 2" w:hAnsi="Wingdings 2" w:hint="default"/>
      </w:rPr>
    </w:lvl>
  </w:abstractNum>
  <w:abstractNum w:abstractNumId="4">
    <w:nsid w:val="057D3A06"/>
    <w:multiLevelType w:val="hybridMultilevel"/>
    <w:tmpl w:val="24A05EB0"/>
    <w:lvl w:ilvl="0" w:tplc="990C108A">
      <w:start w:val="1"/>
      <w:numFmt w:val="bullet"/>
      <w:lvlText w:val=""/>
      <w:lvlJc w:val="left"/>
      <w:pPr>
        <w:tabs>
          <w:tab w:val="num" w:pos="720"/>
        </w:tabs>
        <w:ind w:left="720" w:hanging="360"/>
      </w:pPr>
      <w:rPr>
        <w:rFonts w:ascii="Symbol" w:hAnsi="Symbol" w:hint="default"/>
        <w:color w:val="00B050"/>
      </w:rPr>
    </w:lvl>
    <w:lvl w:ilvl="1" w:tplc="FCC6046C">
      <w:start w:val="1276"/>
      <w:numFmt w:val="bullet"/>
      <w:lvlText w:val="•"/>
      <w:lvlJc w:val="left"/>
      <w:pPr>
        <w:tabs>
          <w:tab w:val="num" w:pos="1070"/>
        </w:tabs>
        <w:ind w:left="1070" w:hanging="360"/>
      </w:pPr>
      <w:rPr>
        <w:rFonts w:ascii="Times New Roman" w:hAnsi="Times New Roman" w:hint="default"/>
        <w:sz w:val="20"/>
      </w:rPr>
    </w:lvl>
    <w:lvl w:ilvl="2" w:tplc="4DB0C4B8" w:tentative="1">
      <w:start w:val="1"/>
      <w:numFmt w:val="bullet"/>
      <w:lvlText w:val=""/>
      <w:lvlJc w:val="left"/>
      <w:pPr>
        <w:tabs>
          <w:tab w:val="num" w:pos="2160"/>
        </w:tabs>
        <w:ind w:left="2160" w:hanging="360"/>
      </w:pPr>
      <w:rPr>
        <w:rFonts w:ascii="Wingdings 2" w:hAnsi="Wingdings 2" w:hint="default"/>
      </w:rPr>
    </w:lvl>
    <w:lvl w:ilvl="3" w:tplc="6CF204FE" w:tentative="1">
      <w:start w:val="1"/>
      <w:numFmt w:val="bullet"/>
      <w:lvlText w:val=""/>
      <w:lvlJc w:val="left"/>
      <w:pPr>
        <w:tabs>
          <w:tab w:val="num" w:pos="2880"/>
        </w:tabs>
        <w:ind w:left="2880" w:hanging="360"/>
      </w:pPr>
      <w:rPr>
        <w:rFonts w:ascii="Wingdings 2" w:hAnsi="Wingdings 2" w:hint="default"/>
      </w:rPr>
    </w:lvl>
    <w:lvl w:ilvl="4" w:tplc="FAFE6AA8" w:tentative="1">
      <w:start w:val="1"/>
      <w:numFmt w:val="bullet"/>
      <w:lvlText w:val=""/>
      <w:lvlJc w:val="left"/>
      <w:pPr>
        <w:tabs>
          <w:tab w:val="num" w:pos="3600"/>
        </w:tabs>
        <w:ind w:left="3600" w:hanging="360"/>
      </w:pPr>
      <w:rPr>
        <w:rFonts w:ascii="Wingdings 2" w:hAnsi="Wingdings 2" w:hint="default"/>
      </w:rPr>
    </w:lvl>
    <w:lvl w:ilvl="5" w:tplc="1944CFFA" w:tentative="1">
      <w:start w:val="1"/>
      <w:numFmt w:val="bullet"/>
      <w:lvlText w:val=""/>
      <w:lvlJc w:val="left"/>
      <w:pPr>
        <w:tabs>
          <w:tab w:val="num" w:pos="4320"/>
        </w:tabs>
        <w:ind w:left="4320" w:hanging="360"/>
      </w:pPr>
      <w:rPr>
        <w:rFonts w:ascii="Wingdings 2" w:hAnsi="Wingdings 2" w:hint="default"/>
      </w:rPr>
    </w:lvl>
    <w:lvl w:ilvl="6" w:tplc="3858DADA" w:tentative="1">
      <w:start w:val="1"/>
      <w:numFmt w:val="bullet"/>
      <w:lvlText w:val=""/>
      <w:lvlJc w:val="left"/>
      <w:pPr>
        <w:tabs>
          <w:tab w:val="num" w:pos="5040"/>
        </w:tabs>
        <w:ind w:left="5040" w:hanging="360"/>
      </w:pPr>
      <w:rPr>
        <w:rFonts w:ascii="Wingdings 2" w:hAnsi="Wingdings 2" w:hint="default"/>
      </w:rPr>
    </w:lvl>
    <w:lvl w:ilvl="7" w:tplc="585E86C8" w:tentative="1">
      <w:start w:val="1"/>
      <w:numFmt w:val="bullet"/>
      <w:lvlText w:val=""/>
      <w:lvlJc w:val="left"/>
      <w:pPr>
        <w:tabs>
          <w:tab w:val="num" w:pos="5760"/>
        </w:tabs>
        <w:ind w:left="5760" w:hanging="360"/>
      </w:pPr>
      <w:rPr>
        <w:rFonts w:ascii="Wingdings 2" w:hAnsi="Wingdings 2" w:hint="default"/>
      </w:rPr>
    </w:lvl>
    <w:lvl w:ilvl="8" w:tplc="3084C678" w:tentative="1">
      <w:start w:val="1"/>
      <w:numFmt w:val="bullet"/>
      <w:lvlText w:val=""/>
      <w:lvlJc w:val="left"/>
      <w:pPr>
        <w:tabs>
          <w:tab w:val="num" w:pos="6480"/>
        </w:tabs>
        <w:ind w:left="6480" w:hanging="360"/>
      </w:pPr>
      <w:rPr>
        <w:rFonts w:ascii="Wingdings 2" w:hAnsi="Wingdings 2" w:hint="default"/>
      </w:rPr>
    </w:lvl>
  </w:abstractNum>
  <w:abstractNum w:abstractNumId="5">
    <w:nsid w:val="067C01E2"/>
    <w:multiLevelType w:val="hybridMultilevel"/>
    <w:tmpl w:val="F56E42E2"/>
    <w:lvl w:ilvl="0" w:tplc="75887F42">
      <w:start w:val="1"/>
      <w:numFmt w:val="bullet"/>
      <w:lvlText w:val=""/>
      <w:lvlJc w:val="left"/>
      <w:pPr>
        <w:ind w:left="1211" w:hanging="360"/>
      </w:pPr>
      <w:rPr>
        <w:rFonts w:ascii="Symbol" w:hAnsi="Symbol" w:hint="default"/>
        <w:color w:val="00B050"/>
      </w:rPr>
    </w:lvl>
    <w:lvl w:ilvl="1" w:tplc="10090003" w:tentative="1">
      <w:start w:val="1"/>
      <w:numFmt w:val="bullet"/>
      <w:lvlText w:val="o"/>
      <w:lvlJc w:val="left"/>
      <w:pPr>
        <w:ind w:left="1931" w:hanging="360"/>
      </w:pPr>
      <w:rPr>
        <w:rFonts w:ascii="Courier New" w:hAnsi="Courier New" w:cs="Courier New" w:hint="default"/>
      </w:rPr>
    </w:lvl>
    <w:lvl w:ilvl="2" w:tplc="10090005" w:tentative="1">
      <w:start w:val="1"/>
      <w:numFmt w:val="bullet"/>
      <w:lvlText w:val=""/>
      <w:lvlJc w:val="left"/>
      <w:pPr>
        <w:ind w:left="2651" w:hanging="360"/>
      </w:pPr>
      <w:rPr>
        <w:rFonts w:ascii="Wingdings" w:hAnsi="Wingdings" w:hint="default"/>
      </w:rPr>
    </w:lvl>
    <w:lvl w:ilvl="3" w:tplc="10090001" w:tentative="1">
      <w:start w:val="1"/>
      <w:numFmt w:val="bullet"/>
      <w:lvlText w:val=""/>
      <w:lvlJc w:val="left"/>
      <w:pPr>
        <w:ind w:left="3371" w:hanging="360"/>
      </w:pPr>
      <w:rPr>
        <w:rFonts w:ascii="Symbol" w:hAnsi="Symbol" w:hint="default"/>
      </w:rPr>
    </w:lvl>
    <w:lvl w:ilvl="4" w:tplc="10090003" w:tentative="1">
      <w:start w:val="1"/>
      <w:numFmt w:val="bullet"/>
      <w:lvlText w:val="o"/>
      <w:lvlJc w:val="left"/>
      <w:pPr>
        <w:ind w:left="4091" w:hanging="360"/>
      </w:pPr>
      <w:rPr>
        <w:rFonts w:ascii="Courier New" w:hAnsi="Courier New" w:cs="Courier New" w:hint="default"/>
      </w:rPr>
    </w:lvl>
    <w:lvl w:ilvl="5" w:tplc="10090005" w:tentative="1">
      <w:start w:val="1"/>
      <w:numFmt w:val="bullet"/>
      <w:lvlText w:val=""/>
      <w:lvlJc w:val="left"/>
      <w:pPr>
        <w:ind w:left="4811" w:hanging="360"/>
      </w:pPr>
      <w:rPr>
        <w:rFonts w:ascii="Wingdings" w:hAnsi="Wingdings" w:hint="default"/>
      </w:rPr>
    </w:lvl>
    <w:lvl w:ilvl="6" w:tplc="10090001" w:tentative="1">
      <w:start w:val="1"/>
      <w:numFmt w:val="bullet"/>
      <w:lvlText w:val=""/>
      <w:lvlJc w:val="left"/>
      <w:pPr>
        <w:ind w:left="5531" w:hanging="360"/>
      </w:pPr>
      <w:rPr>
        <w:rFonts w:ascii="Symbol" w:hAnsi="Symbol" w:hint="default"/>
      </w:rPr>
    </w:lvl>
    <w:lvl w:ilvl="7" w:tplc="10090003" w:tentative="1">
      <w:start w:val="1"/>
      <w:numFmt w:val="bullet"/>
      <w:lvlText w:val="o"/>
      <w:lvlJc w:val="left"/>
      <w:pPr>
        <w:ind w:left="6251" w:hanging="360"/>
      </w:pPr>
      <w:rPr>
        <w:rFonts w:ascii="Courier New" w:hAnsi="Courier New" w:cs="Courier New" w:hint="default"/>
      </w:rPr>
    </w:lvl>
    <w:lvl w:ilvl="8" w:tplc="10090005" w:tentative="1">
      <w:start w:val="1"/>
      <w:numFmt w:val="bullet"/>
      <w:lvlText w:val=""/>
      <w:lvlJc w:val="left"/>
      <w:pPr>
        <w:ind w:left="6971" w:hanging="360"/>
      </w:pPr>
      <w:rPr>
        <w:rFonts w:ascii="Wingdings" w:hAnsi="Wingdings" w:hint="default"/>
      </w:rPr>
    </w:lvl>
  </w:abstractNum>
  <w:abstractNum w:abstractNumId="6">
    <w:nsid w:val="08636B1D"/>
    <w:multiLevelType w:val="hybridMultilevel"/>
    <w:tmpl w:val="F46A463A"/>
    <w:lvl w:ilvl="0" w:tplc="990C108A">
      <w:start w:val="1"/>
      <w:numFmt w:val="bullet"/>
      <w:lvlText w:val=""/>
      <w:lvlJc w:val="left"/>
      <w:pPr>
        <w:ind w:left="1440" w:hanging="360"/>
      </w:pPr>
      <w:rPr>
        <w:rFonts w:ascii="Symbol" w:hAnsi="Symbol" w:hint="default"/>
        <w:color w:val="00B050"/>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
    <w:nsid w:val="091652D7"/>
    <w:multiLevelType w:val="hybridMultilevel"/>
    <w:tmpl w:val="9FFE4224"/>
    <w:lvl w:ilvl="0" w:tplc="990C108A">
      <w:start w:val="1"/>
      <w:numFmt w:val="bullet"/>
      <w:lvlText w:val=""/>
      <w:lvlJc w:val="left"/>
      <w:pPr>
        <w:ind w:left="720" w:hanging="360"/>
      </w:pPr>
      <w:rPr>
        <w:rFonts w:ascii="Symbol" w:hAnsi="Symbol" w:hint="default"/>
        <w:color w:val="00B050"/>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0AB8558F"/>
    <w:multiLevelType w:val="hybridMultilevel"/>
    <w:tmpl w:val="509039BC"/>
    <w:lvl w:ilvl="0" w:tplc="990C108A">
      <w:start w:val="1"/>
      <w:numFmt w:val="bullet"/>
      <w:lvlText w:val=""/>
      <w:lvlJc w:val="left"/>
      <w:pPr>
        <w:ind w:left="720" w:hanging="360"/>
      </w:pPr>
      <w:rPr>
        <w:rFonts w:ascii="Symbol" w:hAnsi="Symbol" w:hint="default"/>
        <w:color w:val="00B050"/>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0F525F0B"/>
    <w:multiLevelType w:val="hybridMultilevel"/>
    <w:tmpl w:val="E6EEF45A"/>
    <w:lvl w:ilvl="0" w:tplc="990C108A">
      <w:start w:val="1"/>
      <w:numFmt w:val="bullet"/>
      <w:lvlText w:val=""/>
      <w:lvlJc w:val="left"/>
      <w:pPr>
        <w:ind w:left="720" w:hanging="360"/>
      </w:pPr>
      <w:rPr>
        <w:rFonts w:ascii="Symbol" w:hAnsi="Symbol" w:hint="default"/>
        <w:color w:val="00B050"/>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0F8E5B08"/>
    <w:multiLevelType w:val="hybridMultilevel"/>
    <w:tmpl w:val="3684BA14"/>
    <w:lvl w:ilvl="0" w:tplc="75887F42">
      <w:start w:val="1"/>
      <w:numFmt w:val="bullet"/>
      <w:lvlText w:val=""/>
      <w:lvlJc w:val="left"/>
      <w:pPr>
        <w:ind w:left="720" w:hanging="360"/>
      </w:pPr>
      <w:rPr>
        <w:rFonts w:ascii="Symbol" w:hAnsi="Symbol" w:hint="default"/>
        <w:color w:val="00B050"/>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0FAA1A41"/>
    <w:multiLevelType w:val="hybridMultilevel"/>
    <w:tmpl w:val="B066C3D8"/>
    <w:lvl w:ilvl="0" w:tplc="75887F42">
      <w:start w:val="1"/>
      <w:numFmt w:val="bullet"/>
      <w:lvlText w:val=""/>
      <w:lvlJc w:val="left"/>
      <w:pPr>
        <w:ind w:left="720" w:hanging="360"/>
      </w:pPr>
      <w:rPr>
        <w:rFonts w:ascii="Symbol" w:hAnsi="Symbol" w:hint="default"/>
        <w:color w:val="00B050"/>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0FD21F71"/>
    <w:multiLevelType w:val="hybridMultilevel"/>
    <w:tmpl w:val="AED4B04E"/>
    <w:lvl w:ilvl="0" w:tplc="990C108A">
      <w:start w:val="1"/>
      <w:numFmt w:val="bullet"/>
      <w:lvlText w:val=""/>
      <w:lvlJc w:val="left"/>
      <w:pPr>
        <w:tabs>
          <w:tab w:val="num" w:pos="720"/>
        </w:tabs>
        <w:ind w:left="720" w:hanging="360"/>
      </w:pPr>
      <w:rPr>
        <w:rFonts w:ascii="Symbol" w:hAnsi="Symbol" w:hint="default"/>
        <w:color w:val="00B050"/>
      </w:rPr>
    </w:lvl>
    <w:lvl w:ilvl="1" w:tplc="9EB63B90">
      <w:start w:val="1"/>
      <w:numFmt w:val="bullet"/>
      <w:lvlText w:val=""/>
      <w:lvlJc w:val="left"/>
      <w:pPr>
        <w:tabs>
          <w:tab w:val="num" w:pos="1440"/>
        </w:tabs>
        <w:ind w:left="1440" w:hanging="360"/>
      </w:pPr>
      <w:rPr>
        <w:rFonts w:ascii="Wingdings 2" w:hAnsi="Wingdings 2" w:hint="default"/>
      </w:rPr>
    </w:lvl>
    <w:lvl w:ilvl="2" w:tplc="925C6710" w:tentative="1">
      <w:start w:val="1"/>
      <w:numFmt w:val="bullet"/>
      <w:lvlText w:val=""/>
      <w:lvlJc w:val="left"/>
      <w:pPr>
        <w:tabs>
          <w:tab w:val="num" w:pos="2160"/>
        </w:tabs>
        <w:ind w:left="2160" w:hanging="360"/>
      </w:pPr>
      <w:rPr>
        <w:rFonts w:ascii="Wingdings 2" w:hAnsi="Wingdings 2" w:hint="default"/>
      </w:rPr>
    </w:lvl>
    <w:lvl w:ilvl="3" w:tplc="6ACA4276" w:tentative="1">
      <w:start w:val="1"/>
      <w:numFmt w:val="bullet"/>
      <w:lvlText w:val=""/>
      <w:lvlJc w:val="left"/>
      <w:pPr>
        <w:tabs>
          <w:tab w:val="num" w:pos="2880"/>
        </w:tabs>
        <w:ind w:left="2880" w:hanging="360"/>
      </w:pPr>
      <w:rPr>
        <w:rFonts w:ascii="Wingdings 2" w:hAnsi="Wingdings 2" w:hint="default"/>
      </w:rPr>
    </w:lvl>
    <w:lvl w:ilvl="4" w:tplc="26DAED4A" w:tentative="1">
      <w:start w:val="1"/>
      <w:numFmt w:val="bullet"/>
      <w:lvlText w:val=""/>
      <w:lvlJc w:val="left"/>
      <w:pPr>
        <w:tabs>
          <w:tab w:val="num" w:pos="3600"/>
        </w:tabs>
        <w:ind w:left="3600" w:hanging="360"/>
      </w:pPr>
      <w:rPr>
        <w:rFonts w:ascii="Wingdings 2" w:hAnsi="Wingdings 2" w:hint="default"/>
      </w:rPr>
    </w:lvl>
    <w:lvl w:ilvl="5" w:tplc="B93E1C94" w:tentative="1">
      <w:start w:val="1"/>
      <w:numFmt w:val="bullet"/>
      <w:lvlText w:val=""/>
      <w:lvlJc w:val="left"/>
      <w:pPr>
        <w:tabs>
          <w:tab w:val="num" w:pos="4320"/>
        </w:tabs>
        <w:ind w:left="4320" w:hanging="360"/>
      </w:pPr>
      <w:rPr>
        <w:rFonts w:ascii="Wingdings 2" w:hAnsi="Wingdings 2" w:hint="default"/>
      </w:rPr>
    </w:lvl>
    <w:lvl w:ilvl="6" w:tplc="D23A7A56" w:tentative="1">
      <w:start w:val="1"/>
      <w:numFmt w:val="bullet"/>
      <w:lvlText w:val=""/>
      <w:lvlJc w:val="left"/>
      <w:pPr>
        <w:tabs>
          <w:tab w:val="num" w:pos="5040"/>
        </w:tabs>
        <w:ind w:left="5040" w:hanging="360"/>
      </w:pPr>
      <w:rPr>
        <w:rFonts w:ascii="Wingdings 2" w:hAnsi="Wingdings 2" w:hint="default"/>
      </w:rPr>
    </w:lvl>
    <w:lvl w:ilvl="7" w:tplc="B71C66A0" w:tentative="1">
      <w:start w:val="1"/>
      <w:numFmt w:val="bullet"/>
      <w:lvlText w:val=""/>
      <w:lvlJc w:val="left"/>
      <w:pPr>
        <w:tabs>
          <w:tab w:val="num" w:pos="5760"/>
        </w:tabs>
        <w:ind w:left="5760" w:hanging="360"/>
      </w:pPr>
      <w:rPr>
        <w:rFonts w:ascii="Wingdings 2" w:hAnsi="Wingdings 2" w:hint="default"/>
      </w:rPr>
    </w:lvl>
    <w:lvl w:ilvl="8" w:tplc="A44A1370" w:tentative="1">
      <w:start w:val="1"/>
      <w:numFmt w:val="bullet"/>
      <w:lvlText w:val=""/>
      <w:lvlJc w:val="left"/>
      <w:pPr>
        <w:tabs>
          <w:tab w:val="num" w:pos="6480"/>
        </w:tabs>
        <w:ind w:left="6480" w:hanging="360"/>
      </w:pPr>
      <w:rPr>
        <w:rFonts w:ascii="Wingdings 2" w:hAnsi="Wingdings 2" w:hint="default"/>
      </w:rPr>
    </w:lvl>
  </w:abstractNum>
  <w:abstractNum w:abstractNumId="13">
    <w:nsid w:val="10C20744"/>
    <w:multiLevelType w:val="hybridMultilevel"/>
    <w:tmpl w:val="CE169932"/>
    <w:lvl w:ilvl="0" w:tplc="990C108A">
      <w:start w:val="1"/>
      <w:numFmt w:val="bullet"/>
      <w:lvlText w:val=""/>
      <w:lvlJc w:val="left"/>
      <w:pPr>
        <w:ind w:left="1080" w:hanging="360"/>
      </w:pPr>
      <w:rPr>
        <w:rFonts w:ascii="Symbol" w:hAnsi="Symbol" w:hint="default"/>
        <w:color w:val="00B050"/>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4">
    <w:nsid w:val="117029AC"/>
    <w:multiLevelType w:val="hybridMultilevel"/>
    <w:tmpl w:val="D2BC20D2"/>
    <w:lvl w:ilvl="0" w:tplc="75887F42">
      <w:start w:val="1"/>
      <w:numFmt w:val="bullet"/>
      <w:lvlText w:val=""/>
      <w:lvlJc w:val="left"/>
      <w:pPr>
        <w:ind w:left="720" w:hanging="360"/>
      </w:pPr>
      <w:rPr>
        <w:rFonts w:ascii="Symbol" w:hAnsi="Symbol" w:hint="default"/>
        <w:color w:val="00B050"/>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12381A20"/>
    <w:multiLevelType w:val="hybridMultilevel"/>
    <w:tmpl w:val="7F3468BE"/>
    <w:lvl w:ilvl="0" w:tplc="990C108A">
      <w:start w:val="1"/>
      <w:numFmt w:val="bullet"/>
      <w:lvlText w:val=""/>
      <w:lvlJc w:val="left"/>
      <w:pPr>
        <w:ind w:left="765" w:hanging="360"/>
      </w:pPr>
      <w:rPr>
        <w:rFonts w:ascii="Symbol" w:hAnsi="Symbol" w:hint="default"/>
        <w:color w:val="00B050"/>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16">
    <w:nsid w:val="12A036A6"/>
    <w:multiLevelType w:val="hybridMultilevel"/>
    <w:tmpl w:val="63981F5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12B56834"/>
    <w:multiLevelType w:val="hybridMultilevel"/>
    <w:tmpl w:val="50F67D5E"/>
    <w:lvl w:ilvl="0" w:tplc="1DC0CA20">
      <w:start w:val="1"/>
      <w:numFmt w:val="bullet"/>
      <w:lvlText w:val="•"/>
      <w:lvlJc w:val="left"/>
      <w:pPr>
        <w:tabs>
          <w:tab w:val="num" w:pos="720"/>
        </w:tabs>
        <w:ind w:left="720" w:hanging="360"/>
      </w:pPr>
      <w:rPr>
        <w:rFonts w:ascii="Arial" w:hAnsi="Arial" w:hint="default"/>
      </w:rPr>
    </w:lvl>
    <w:lvl w:ilvl="1" w:tplc="C9AEB190" w:tentative="1">
      <w:start w:val="1"/>
      <w:numFmt w:val="bullet"/>
      <w:lvlText w:val="•"/>
      <w:lvlJc w:val="left"/>
      <w:pPr>
        <w:tabs>
          <w:tab w:val="num" w:pos="1440"/>
        </w:tabs>
        <w:ind w:left="1440" w:hanging="360"/>
      </w:pPr>
      <w:rPr>
        <w:rFonts w:ascii="Arial" w:hAnsi="Arial" w:hint="default"/>
      </w:rPr>
    </w:lvl>
    <w:lvl w:ilvl="2" w:tplc="990C108A">
      <w:start w:val="1"/>
      <w:numFmt w:val="bullet"/>
      <w:lvlText w:val=""/>
      <w:lvlJc w:val="left"/>
      <w:pPr>
        <w:tabs>
          <w:tab w:val="num" w:pos="786"/>
        </w:tabs>
        <w:ind w:left="786" w:hanging="360"/>
      </w:pPr>
      <w:rPr>
        <w:rFonts w:ascii="Symbol" w:hAnsi="Symbol" w:hint="default"/>
        <w:color w:val="00B050"/>
      </w:rPr>
    </w:lvl>
    <w:lvl w:ilvl="3" w:tplc="A6267278" w:tentative="1">
      <w:start w:val="1"/>
      <w:numFmt w:val="bullet"/>
      <w:lvlText w:val="•"/>
      <w:lvlJc w:val="left"/>
      <w:pPr>
        <w:tabs>
          <w:tab w:val="num" w:pos="2880"/>
        </w:tabs>
        <w:ind w:left="2880" w:hanging="360"/>
      </w:pPr>
      <w:rPr>
        <w:rFonts w:ascii="Arial" w:hAnsi="Arial" w:hint="default"/>
      </w:rPr>
    </w:lvl>
    <w:lvl w:ilvl="4" w:tplc="F8F2E65A" w:tentative="1">
      <w:start w:val="1"/>
      <w:numFmt w:val="bullet"/>
      <w:lvlText w:val="•"/>
      <w:lvlJc w:val="left"/>
      <w:pPr>
        <w:tabs>
          <w:tab w:val="num" w:pos="3600"/>
        </w:tabs>
        <w:ind w:left="3600" w:hanging="360"/>
      </w:pPr>
      <w:rPr>
        <w:rFonts w:ascii="Arial" w:hAnsi="Arial" w:hint="default"/>
      </w:rPr>
    </w:lvl>
    <w:lvl w:ilvl="5" w:tplc="A92A5172" w:tentative="1">
      <w:start w:val="1"/>
      <w:numFmt w:val="bullet"/>
      <w:lvlText w:val="•"/>
      <w:lvlJc w:val="left"/>
      <w:pPr>
        <w:tabs>
          <w:tab w:val="num" w:pos="4320"/>
        </w:tabs>
        <w:ind w:left="4320" w:hanging="360"/>
      </w:pPr>
      <w:rPr>
        <w:rFonts w:ascii="Arial" w:hAnsi="Arial" w:hint="default"/>
      </w:rPr>
    </w:lvl>
    <w:lvl w:ilvl="6" w:tplc="D5E07402" w:tentative="1">
      <w:start w:val="1"/>
      <w:numFmt w:val="bullet"/>
      <w:lvlText w:val="•"/>
      <w:lvlJc w:val="left"/>
      <w:pPr>
        <w:tabs>
          <w:tab w:val="num" w:pos="5040"/>
        </w:tabs>
        <w:ind w:left="5040" w:hanging="360"/>
      </w:pPr>
      <w:rPr>
        <w:rFonts w:ascii="Arial" w:hAnsi="Arial" w:hint="default"/>
      </w:rPr>
    </w:lvl>
    <w:lvl w:ilvl="7" w:tplc="CD0E07E6" w:tentative="1">
      <w:start w:val="1"/>
      <w:numFmt w:val="bullet"/>
      <w:lvlText w:val="•"/>
      <w:lvlJc w:val="left"/>
      <w:pPr>
        <w:tabs>
          <w:tab w:val="num" w:pos="5760"/>
        </w:tabs>
        <w:ind w:left="5760" w:hanging="360"/>
      </w:pPr>
      <w:rPr>
        <w:rFonts w:ascii="Arial" w:hAnsi="Arial" w:hint="default"/>
      </w:rPr>
    </w:lvl>
    <w:lvl w:ilvl="8" w:tplc="56289F4E" w:tentative="1">
      <w:start w:val="1"/>
      <w:numFmt w:val="bullet"/>
      <w:lvlText w:val="•"/>
      <w:lvlJc w:val="left"/>
      <w:pPr>
        <w:tabs>
          <w:tab w:val="num" w:pos="6480"/>
        </w:tabs>
        <w:ind w:left="6480" w:hanging="360"/>
      </w:pPr>
      <w:rPr>
        <w:rFonts w:ascii="Arial" w:hAnsi="Arial" w:hint="default"/>
      </w:rPr>
    </w:lvl>
  </w:abstractNum>
  <w:abstractNum w:abstractNumId="18">
    <w:nsid w:val="134F7308"/>
    <w:multiLevelType w:val="hybridMultilevel"/>
    <w:tmpl w:val="B6FEB648"/>
    <w:lvl w:ilvl="0" w:tplc="990C108A">
      <w:start w:val="1"/>
      <w:numFmt w:val="bullet"/>
      <w:lvlText w:val=""/>
      <w:lvlJc w:val="left"/>
      <w:pPr>
        <w:ind w:left="720" w:hanging="360"/>
      </w:pPr>
      <w:rPr>
        <w:rFonts w:ascii="Symbol" w:hAnsi="Symbol" w:hint="default"/>
        <w:color w:val="00B050"/>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13752A37"/>
    <w:multiLevelType w:val="hybridMultilevel"/>
    <w:tmpl w:val="45C273A0"/>
    <w:lvl w:ilvl="0" w:tplc="C6E61C54">
      <w:start w:val="1"/>
      <w:numFmt w:val="bullet"/>
      <w:lvlText w:val="•"/>
      <w:lvlJc w:val="left"/>
      <w:pPr>
        <w:ind w:left="1070" w:hanging="360"/>
      </w:pPr>
      <w:rPr>
        <w:rFonts w:ascii="Arial" w:hAnsi="Arial" w:hint="default"/>
      </w:rPr>
    </w:lvl>
    <w:lvl w:ilvl="1" w:tplc="10090003" w:tentative="1">
      <w:start w:val="1"/>
      <w:numFmt w:val="bullet"/>
      <w:lvlText w:val="o"/>
      <w:lvlJc w:val="left"/>
      <w:pPr>
        <w:ind w:left="1790" w:hanging="360"/>
      </w:pPr>
      <w:rPr>
        <w:rFonts w:ascii="Courier New" w:hAnsi="Courier New" w:cs="Courier New" w:hint="default"/>
      </w:rPr>
    </w:lvl>
    <w:lvl w:ilvl="2" w:tplc="10090005" w:tentative="1">
      <w:start w:val="1"/>
      <w:numFmt w:val="bullet"/>
      <w:lvlText w:val=""/>
      <w:lvlJc w:val="left"/>
      <w:pPr>
        <w:ind w:left="2510" w:hanging="360"/>
      </w:pPr>
      <w:rPr>
        <w:rFonts w:ascii="Wingdings" w:hAnsi="Wingdings" w:hint="default"/>
      </w:rPr>
    </w:lvl>
    <w:lvl w:ilvl="3" w:tplc="10090001" w:tentative="1">
      <w:start w:val="1"/>
      <w:numFmt w:val="bullet"/>
      <w:lvlText w:val=""/>
      <w:lvlJc w:val="left"/>
      <w:pPr>
        <w:ind w:left="3230" w:hanging="360"/>
      </w:pPr>
      <w:rPr>
        <w:rFonts w:ascii="Symbol" w:hAnsi="Symbol" w:hint="default"/>
      </w:rPr>
    </w:lvl>
    <w:lvl w:ilvl="4" w:tplc="10090003" w:tentative="1">
      <w:start w:val="1"/>
      <w:numFmt w:val="bullet"/>
      <w:lvlText w:val="o"/>
      <w:lvlJc w:val="left"/>
      <w:pPr>
        <w:ind w:left="3950" w:hanging="360"/>
      </w:pPr>
      <w:rPr>
        <w:rFonts w:ascii="Courier New" w:hAnsi="Courier New" w:cs="Courier New" w:hint="default"/>
      </w:rPr>
    </w:lvl>
    <w:lvl w:ilvl="5" w:tplc="10090005" w:tentative="1">
      <w:start w:val="1"/>
      <w:numFmt w:val="bullet"/>
      <w:lvlText w:val=""/>
      <w:lvlJc w:val="left"/>
      <w:pPr>
        <w:ind w:left="4670" w:hanging="360"/>
      </w:pPr>
      <w:rPr>
        <w:rFonts w:ascii="Wingdings" w:hAnsi="Wingdings" w:hint="default"/>
      </w:rPr>
    </w:lvl>
    <w:lvl w:ilvl="6" w:tplc="10090001" w:tentative="1">
      <w:start w:val="1"/>
      <w:numFmt w:val="bullet"/>
      <w:lvlText w:val=""/>
      <w:lvlJc w:val="left"/>
      <w:pPr>
        <w:ind w:left="5390" w:hanging="360"/>
      </w:pPr>
      <w:rPr>
        <w:rFonts w:ascii="Symbol" w:hAnsi="Symbol" w:hint="default"/>
      </w:rPr>
    </w:lvl>
    <w:lvl w:ilvl="7" w:tplc="10090003" w:tentative="1">
      <w:start w:val="1"/>
      <w:numFmt w:val="bullet"/>
      <w:lvlText w:val="o"/>
      <w:lvlJc w:val="left"/>
      <w:pPr>
        <w:ind w:left="6110" w:hanging="360"/>
      </w:pPr>
      <w:rPr>
        <w:rFonts w:ascii="Courier New" w:hAnsi="Courier New" w:cs="Courier New" w:hint="default"/>
      </w:rPr>
    </w:lvl>
    <w:lvl w:ilvl="8" w:tplc="10090005" w:tentative="1">
      <w:start w:val="1"/>
      <w:numFmt w:val="bullet"/>
      <w:lvlText w:val=""/>
      <w:lvlJc w:val="left"/>
      <w:pPr>
        <w:ind w:left="6830" w:hanging="360"/>
      </w:pPr>
      <w:rPr>
        <w:rFonts w:ascii="Wingdings" w:hAnsi="Wingdings" w:hint="default"/>
      </w:rPr>
    </w:lvl>
  </w:abstractNum>
  <w:abstractNum w:abstractNumId="20">
    <w:nsid w:val="13874E2E"/>
    <w:multiLevelType w:val="hybridMultilevel"/>
    <w:tmpl w:val="0212EC3A"/>
    <w:lvl w:ilvl="0" w:tplc="BCEC31DC">
      <w:start w:val="1"/>
      <w:numFmt w:val="bullet"/>
      <w:lvlText w:val="•"/>
      <w:lvlJc w:val="left"/>
      <w:pPr>
        <w:tabs>
          <w:tab w:val="num" w:pos="720"/>
        </w:tabs>
        <w:ind w:left="720" w:hanging="360"/>
      </w:pPr>
      <w:rPr>
        <w:rFonts w:ascii="Arial" w:hAnsi="Arial" w:hint="default"/>
      </w:rPr>
    </w:lvl>
    <w:lvl w:ilvl="1" w:tplc="990C108A">
      <w:start w:val="1"/>
      <w:numFmt w:val="bullet"/>
      <w:lvlText w:val=""/>
      <w:lvlJc w:val="left"/>
      <w:pPr>
        <w:tabs>
          <w:tab w:val="num" w:pos="1353"/>
        </w:tabs>
        <w:ind w:left="1353" w:hanging="360"/>
      </w:pPr>
      <w:rPr>
        <w:rFonts w:ascii="Symbol" w:hAnsi="Symbol" w:hint="default"/>
        <w:color w:val="00B050"/>
      </w:rPr>
    </w:lvl>
    <w:lvl w:ilvl="2" w:tplc="5470A210">
      <w:start w:val="1"/>
      <w:numFmt w:val="bullet"/>
      <w:lvlText w:val="•"/>
      <w:lvlJc w:val="left"/>
      <w:pPr>
        <w:tabs>
          <w:tab w:val="num" w:pos="2160"/>
        </w:tabs>
        <w:ind w:left="2160" w:hanging="360"/>
      </w:pPr>
      <w:rPr>
        <w:rFonts w:ascii="Arial" w:hAnsi="Arial" w:hint="default"/>
      </w:rPr>
    </w:lvl>
    <w:lvl w:ilvl="3" w:tplc="D2AA45F8" w:tentative="1">
      <w:start w:val="1"/>
      <w:numFmt w:val="bullet"/>
      <w:lvlText w:val="•"/>
      <w:lvlJc w:val="left"/>
      <w:pPr>
        <w:tabs>
          <w:tab w:val="num" w:pos="2880"/>
        </w:tabs>
        <w:ind w:left="2880" w:hanging="360"/>
      </w:pPr>
      <w:rPr>
        <w:rFonts w:ascii="Arial" w:hAnsi="Arial" w:hint="default"/>
      </w:rPr>
    </w:lvl>
    <w:lvl w:ilvl="4" w:tplc="A1DABDF2" w:tentative="1">
      <w:start w:val="1"/>
      <w:numFmt w:val="bullet"/>
      <w:lvlText w:val="•"/>
      <w:lvlJc w:val="left"/>
      <w:pPr>
        <w:tabs>
          <w:tab w:val="num" w:pos="3600"/>
        </w:tabs>
        <w:ind w:left="3600" w:hanging="360"/>
      </w:pPr>
      <w:rPr>
        <w:rFonts w:ascii="Arial" w:hAnsi="Arial" w:hint="default"/>
      </w:rPr>
    </w:lvl>
    <w:lvl w:ilvl="5" w:tplc="93325CC0" w:tentative="1">
      <w:start w:val="1"/>
      <w:numFmt w:val="bullet"/>
      <w:lvlText w:val="•"/>
      <w:lvlJc w:val="left"/>
      <w:pPr>
        <w:tabs>
          <w:tab w:val="num" w:pos="4320"/>
        </w:tabs>
        <w:ind w:left="4320" w:hanging="360"/>
      </w:pPr>
      <w:rPr>
        <w:rFonts w:ascii="Arial" w:hAnsi="Arial" w:hint="default"/>
      </w:rPr>
    </w:lvl>
    <w:lvl w:ilvl="6" w:tplc="A6FC8316" w:tentative="1">
      <w:start w:val="1"/>
      <w:numFmt w:val="bullet"/>
      <w:lvlText w:val="•"/>
      <w:lvlJc w:val="left"/>
      <w:pPr>
        <w:tabs>
          <w:tab w:val="num" w:pos="5040"/>
        </w:tabs>
        <w:ind w:left="5040" w:hanging="360"/>
      </w:pPr>
      <w:rPr>
        <w:rFonts w:ascii="Arial" w:hAnsi="Arial" w:hint="default"/>
      </w:rPr>
    </w:lvl>
    <w:lvl w:ilvl="7" w:tplc="8CBEEC14" w:tentative="1">
      <w:start w:val="1"/>
      <w:numFmt w:val="bullet"/>
      <w:lvlText w:val="•"/>
      <w:lvlJc w:val="left"/>
      <w:pPr>
        <w:tabs>
          <w:tab w:val="num" w:pos="5760"/>
        </w:tabs>
        <w:ind w:left="5760" w:hanging="360"/>
      </w:pPr>
      <w:rPr>
        <w:rFonts w:ascii="Arial" w:hAnsi="Arial" w:hint="default"/>
      </w:rPr>
    </w:lvl>
    <w:lvl w:ilvl="8" w:tplc="5308EB36" w:tentative="1">
      <w:start w:val="1"/>
      <w:numFmt w:val="bullet"/>
      <w:lvlText w:val="•"/>
      <w:lvlJc w:val="left"/>
      <w:pPr>
        <w:tabs>
          <w:tab w:val="num" w:pos="6480"/>
        </w:tabs>
        <w:ind w:left="6480" w:hanging="360"/>
      </w:pPr>
      <w:rPr>
        <w:rFonts w:ascii="Arial" w:hAnsi="Arial" w:hint="default"/>
      </w:rPr>
    </w:lvl>
  </w:abstractNum>
  <w:abstractNum w:abstractNumId="21">
    <w:nsid w:val="14042036"/>
    <w:multiLevelType w:val="hybridMultilevel"/>
    <w:tmpl w:val="5B4CE838"/>
    <w:lvl w:ilvl="0" w:tplc="990C108A">
      <w:start w:val="1"/>
      <w:numFmt w:val="bullet"/>
      <w:lvlText w:val=""/>
      <w:lvlJc w:val="left"/>
      <w:pPr>
        <w:tabs>
          <w:tab w:val="num" w:pos="720"/>
        </w:tabs>
        <w:ind w:left="720" w:hanging="360"/>
      </w:pPr>
      <w:rPr>
        <w:rFonts w:ascii="Symbol" w:hAnsi="Symbol" w:hint="default"/>
        <w:color w:val="00B050"/>
      </w:rPr>
    </w:lvl>
    <w:lvl w:ilvl="1" w:tplc="5134BE90">
      <w:start w:val="2824"/>
      <w:numFmt w:val="bullet"/>
      <w:lvlText w:val="•"/>
      <w:lvlJc w:val="left"/>
      <w:pPr>
        <w:tabs>
          <w:tab w:val="num" w:pos="1440"/>
        </w:tabs>
        <w:ind w:left="1440" w:hanging="360"/>
      </w:pPr>
      <w:rPr>
        <w:rFonts w:ascii="Times New Roman" w:hAnsi="Times New Roman" w:hint="default"/>
      </w:rPr>
    </w:lvl>
    <w:lvl w:ilvl="2" w:tplc="3D5449DA" w:tentative="1">
      <w:start w:val="1"/>
      <w:numFmt w:val="bullet"/>
      <w:lvlText w:val=""/>
      <w:lvlJc w:val="left"/>
      <w:pPr>
        <w:tabs>
          <w:tab w:val="num" w:pos="2160"/>
        </w:tabs>
        <w:ind w:left="2160" w:hanging="360"/>
      </w:pPr>
      <w:rPr>
        <w:rFonts w:ascii="Wingdings 2" w:hAnsi="Wingdings 2" w:hint="default"/>
      </w:rPr>
    </w:lvl>
    <w:lvl w:ilvl="3" w:tplc="A8D21AE0" w:tentative="1">
      <w:start w:val="1"/>
      <w:numFmt w:val="bullet"/>
      <w:lvlText w:val=""/>
      <w:lvlJc w:val="left"/>
      <w:pPr>
        <w:tabs>
          <w:tab w:val="num" w:pos="2880"/>
        </w:tabs>
        <w:ind w:left="2880" w:hanging="360"/>
      </w:pPr>
      <w:rPr>
        <w:rFonts w:ascii="Wingdings 2" w:hAnsi="Wingdings 2" w:hint="default"/>
      </w:rPr>
    </w:lvl>
    <w:lvl w:ilvl="4" w:tplc="60029256" w:tentative="1">
      <w:start w:val="1"/>
      <w:numFmt w:val="bullet"/>
      <w:lvlText w:val=""/>
      <w:lvlJc w:val="left"/>
      <w:pPr>
        <w:tabs>
          <w:tab w:val="num" w:pos="3600"/>
        </w:tabs>
        <w:ind w:left="3600" w:hanging="360"/>
      </w:pPr>
      <w:rPr>
        <w:rFonts w:ascii="Wingdings 2" w:hAnsi="Wingdings 2" w:hint="default"/>
      </w:rPr>
    </w:lvl>
    <w:lvl w:ilvl="5" w:tplc="57E8E43A" w:tentative="1">
      <w:start w:val="1"/>
      <w:numFmt w:val="bullet"/>
      <w:lvlText w:val=""/>
      <w:lvlJc w:val="left"/>
      <w:pPr>
        <w:tabs>
          <w:tab w:val="num" w:pos="4320"/>
        </w:tabs>
        <w:ind w:left="4320" w:hanging="360"/>
      </w:pPr>
      <w:rPr>
        <w:rFonts w:ascii="Wingdings 2" w:hAnsi="Wingdings 2" w:hint="default"/>
      </w:rPr>
    </w:lvl>
    <w:lvl w:ilvl="6" w:tplc="4888FDE2" w:tentative="1">
      <w:start w:val="1"/>
      <w:numFmt w:val="bullet"/>
      <w:lvlText w:val=""/>
      <w:lvlJc w:val="left"/>
      <w:pPr>
        <w:tabs>
          <w:tab w:val="num" w:pos="5040"/>
        </w:tabs>
        <w:ind w:left="5040" w:hanging="360"/>
      </w:pPr>
      <w:rPr>
        <w:rFonts w:ascii="Wingdings 2" w:hAnsi="Wingdings 2" w:hint="default"/>
      </w:rPr>
    </w:lvl>
    <w:lvl w:ilvl="7" w:tplc="60FC14D8" w:tentative="1">
      <w:start w:val="1"/>
      <w:numFmt w:val="bullet"/>
      <w:lvlText w:val=""/>
      <w:lvlJc w:val="left"/>
      <w:pPr>
        <w:tabs>
          <w:tab w:val="num" w:pos="5760"/>
        </w:tabs>
        <w:ind w:left="5760" w:hanging="360"/>
      </w:pPr>
      <w:rPr>
        <w:rFonts w:ascii="Wingdings 2" w:hAnsi="Wingdings 2" w:hint="default"/>
      </w:rPr>
    </w:lvl>
    <w:lvl w:ilvl="8" w:tplc="EB48EB48" w:tentative="1">
      <w:start w:val="1"/>
      <w:numFmt w:val="bullet"/>
      <w:lvlText w:val=""/>
      <w:lvlJc w:val="left"/>
      <w:pPr>
        <w:tabs>
          <w:tab w:val="num" w:pos="6480"/>
        </w:tabs>
        <w:ind w:left="6480" w:hanging="360"/>
      </w:pPr>
      <w:rPr>
        <w:rFonts w:ascii="Wingdings 2" w:hAnsi="Wingdings 2" w:hint="default"/>
      </w:rPr>
    </w:lvl>
  </w:abstractNum>
  <w:abstractNum w:abstractNumId="22">
    <w:nsid w:val="15F2129E"/>
    <w:multiLevelType w:val="hybridMultilevel"/>
    <w:tmpl w:val="6A0E3968"/>
    <w:lvl w:ilvl="0" w:tplc="990C108A">
      <w:start w:val="1"/>
      <w:numFmt w:val="bullet"/>
      <w:lvlText w:val=""/>
      <w:lvlJc w:val="left"/>
      <w:pPr>
        <w:tabs>
          <w:tab w:val="num" w:pos="720"/>
        </w:tabs>
        <w:ind w:left="720" w:hanging="360"/>
      </w:pPr>
      <w:rPr>
        <w:rFonts w:ascii="Symbol" w:hAnsi="Symbol" w:hint="default"/>
        <w:color w:val="00B050"/>
      </w:rPr>
    </w:lvl>
    <w:lvl w:ilvl="1" w:tplc="011CFE0A" w:tentative="1">
      <w:start w:val="1"/>
      <w:numFmt w:val="bullet"/>
      <w:lvlText w:val=""/>
      <w:lvlJc w:val="left"/>
      <w:pPr>
        <w:tabs>
          <w:tab w:val="num" w:pos="1440"/>
        </w:tabs>
        <w:ind w:left="1440" w:hanging="360"/>
      </w:pPr>
      <w:rPr>
        <w:rFonts w:ascii="Wingdings 2" w:hAnsi="Wingdings 2" w:hint="default"/>
      </w:rPr>
    </w:lvl>
    <w:lvl w:ilvl="2" w:tplc="78943CE0" w:tentative="1">
      <w:start w:val="1"/>
      <w:numFmt w:val="bullet"/>
      <w:lvlText w:val=""/>
      <w:lvlJc w:val="left"/>
      <w:pPr>
        <w:tabs>
          <w:tab w:val="num" w:pos="2160"/>
        </w:tabs>
        <w:ind w:left="2160" w:hanging="360"/>
      </w:pPr>
      <w:rPr>
        <w:rFonts w:ascii="Wingdings 2" w:hAnsi="Wingdings 2" w:hint="default"/>
      </w:rPr>
    </w:lvl>
    <w:lvl w:ilvl="3" w:tplc="E34EC1EE" w:tentative="1">
      <w:start w:val="1"/>
      <w:numFmt w:val="bullet"/>
      <w:lvlText w:val=""/>
      <w:lvlJc w:val="left"/>
      <w:pPr>
        <w:tabs>
          <w:tab w:val="num" w:pos="2880"/>
        </w:tabs>
        <w:ind w:left="2880" w:hanging="360"/>
      </w:pPr>
      <w:rPr>
        <w:rFonts w:ascii="Wingdings 2" w:hAnsi="Wingdings 2" w:hint="default"/>
      </w:rPr>
    </w:lvl>
    <w:lvl w:ilvl="4" w:tplc="5DFE6CAA" w:tentative="1">
      <w:start w:val="1"/>
      <w:numFmt w:val="bullet"/>
      <w:lvlText w:val=""/>
      <w:lvlJc w:val="left"/>
      <w:pPr>
        <w:tabs>
          <w:tab w:val="num" w:pos="3600"/>
        </w:tabs>
        <w:ind w:left="3600" w:hanging="360"/>
      </w:pPr>
      <w:rPr>
        <w:rFonts w:ascii="Wingdings 2" w:hAnsi="Wingdings 2" w:hint="default"/>
      </w:rPr>
    </w:lvl>
    <w:lvl w:ilvl="5" w:tplc="4FE690C8" w:tentative="1">
      <w:start w:val="1"/>
      <w:numFmt w:val="bullet"/>
      <w:lvlText w:val=""/>
      <w:lvlJc w:val="left"/>
      <w:pPr>
        <w:tabs>
          <w:tab w:val="num" w:pos="4320"/>
        </w:tabs>
        <w:ind w:left="4320" w:hanging="360"/>
      </w:pPr>
      <w:rPr>
        <w:rFonts w:ascii="Wingdings 2" w:hAnsi="Wingdings 2" w:hint="default"/>
      </w:rPr>
    </w:lvl>
    <w:lvl w:ilvl="6" w:tplc="B1663CBC" w:tentative="1">
      <w:start w:val="1"/>
      <w:numFmt w:val="bullet"/>
      <w:lvlText w:val=""/>
      <w:lvlJc w:val="left"/>
      <w:pPr>
        <w:tabs>
          <w:tab w:val="num" w:pos="5040"/>
        </w:tabs>
        <w:ind w:left="5040" w:hanging="360"/>
      </w:pPr>
      <w:rPr>
        <w:rFonts w:ascii="Wingdings 2" w:hAnsi="Wingdings 2" w:hint="default"/>
      </w:rPr>
    </w:lvl>
    <w:lvl w:ilvl="7" w:tplc="4F480BE8" w:tentative="1">
      <w:start w:val="1"/>
      <w:numFmt w:val="bullet"/>
      <w:lvlText w:val=""/>
      <w:lvlJc w:val="left"/>
      <w:pPr>
        <w:tabs>
          <w:tab w:val="num" w:pos="5760"/>
        </w:tabs>
        <w:ind w:left="5760" w:hanging="360"/>
      </w:pPr>
      <w:rPr>
        <w:rFonts w:ascii="Wingdings 2" w:hAnsi="Wingdings 2" w:hint="default"/>
      </w:rPr>
    </w:lvl>
    <w:lvl w:ilvl="8" w:tplc="3EC20C98" w:tentative="1">
      <w:start w:val="1"/>
      <w:numFmt w:val="bullet"/>
      <w:lvlText w:val=""/>
      <w:lvlJc w:val="left"/>
      <w:pPr>
        <w:tabs>
          <w:tab w:val="num" w:pos="6480"/>
        </w:tabs>
        <w:ind w:left="6480" w:hanging="360"/>
      </w:pPr>
      <w:rPr>
        <w:rFonts w:ascii="Wingdings 2" w:hAnsi="Wingdings 2" w:hint="default"/>
      </w:rPr>
    </w:lvl>
  </w:abstractNum>
  <w:abstractNum w:abstractNumId="23">
    <w:nsid w:val="1CA50CEF"/>
    <w:multiLevelType w:val="hybridMultilevel"/>
    <w:tmpl w:val="F69C6AE2"/>
    <w:lvl w:ilvl="0" w:tplc="990C108A">
      <w:start w:val="1"/>
      <w:numFmt w:val="bullet"/>
      <w:lvlText w:val=""/>
      <w:lvlJc w:val="left"/>
      <w:pPr>
        <w:tabs>
          <w:tab w:val="num" w:pos="720"/>
        </w:tabs>
        <w:ind w:left="720" w:hanging="360"/>
      </w:pPr>
      <w:rPr>
        <w:rFonts w:ascii="Symbol" w:hAnsi="Symbol" w:hint="default"/>
        <w:color w:val="00B050"/>
      </w:rPr>
    </w:lvl>
    <w:lvl w:ilvl="1" w:tplc="1A0ED9A8" w:tentative="1">
      <w:start w:val="1"/>
      <w:numFmt w:val="bullet"/>
      <w:lvlText w:val=""/>
      <w:lvlJc w:val="left"/>
      <w:pPr>
        <w:tabs>
          <w:tab w:val="num" w:pos="1440"/>
        </w:tabs>
        <w:ind w:left="1440" w:hanging="360"/>
      </w:pPr>
      <w:rPr>
        <w:rFonts w:ascii="Wingdings 2" w:hAnsi="Wingdings 2" w:hint="default"/>
      </w:rPr>
    </w:lvl>
    <w:lvl w:ilvl="2" w:tplc="A2EA826A">
      <w:start w:val="3167"/>
      <w:numFmt w:val="bullet"/>
      <w:lvlText w:val="•"/>
      <w:lvlJc w:val="left"/>
      <w:pPr>
        <w:tabs>
          <w:tab w:val="num" w:pos="2160"/>
        </w:tabs>
        <w:ind w:left="2160" w:hanging="360"/>
      </w:pPr>
      <w:rPr>
        <w:rFonts w:ascii="Arial" w:hAnsi="Arial" w:hint="default"/>
      </w:rPr>
    </w:lvl>
    <w:lvl w:ilvl="3" w:tplc="7A84986E" w:tentative="1">
      <w:start w:val="1"/>
      <w:numFmt w:val="bullet"/>
      <w:lvlText w:val=""/>
      <w:lvlJc w:val="left"/>
      <w:pPr>
        <w:tabs>
          <w:tab w:val="num" w:pos="2880"/>
        </w:tabs>
        <w:ind w:left="2880" w:hanging="360"/>
      </w:pPr>
      <w:rPr>
        <w:rFonts w:ascii="Wingdings 2" w:hAnsi="Wingdings 2" w:hint="default"/>
      </w:rPr>
    </w:lvl>
    <w:lvl w:ilvl="4" w:tplc="21BA5E9E" w:tentative="1">
      <w:start w:val="1"/>
      <w:numFmt w:val="bullet"/>
      <w:lvlText w:val=""/>
      <w:lvlJc w:val="left"/>
      <w:pPr>
        <w:tabs>
          <w:tab w:val="num" w:pos="3600"/>
        </w:tabs>
        <w:ind w:left="3600" w:hanging="360"/>
      </w:pPr>
      <w:rPr>
        <w:rFonts w:ascii="Wingdings 2" w:hAnsi="Wingdings 2" w:hint="default"/>
      </w:rPr>
    </w:lvl>
    <w:lvl w:ilvl="5" w:tplc="5B089506" w:tentative="1">
      <w:start w:val="1"/>
      <w:numFmt w:val="bullet"/>
      <w:lvlText w:val=""/>
      <w:lvlJc w:val="left"/>
      <w:pPr>
        <w:tabs>
          <w:tab w:val="num" w:pos="4320"/>
        </w:tabs>
        <w:ind w:left="4320" w:hanging="360"/>
      </w:pPr>
      <w:rPr>
        <w:rFonts w:ascii="Wingdings 2" w:hAnsi="Wingdings 2" w:hint="default"/>
      </w:rPr>
    </w:lvl>
    <w:lvl w:ilvl="6" w:tplc="9182B45C" w:tentative="1">
      <w:start w:val="1"/>
      <w:numFmt w:val="bullet"/>
      <w:lvlText w:val=""/>
      <w:lvlJc w:val="left"/>
      <w:pPr>
        <w:tabs>
          <w:tab w:val="num" w:pos="5040"/>
        </w:tabs>
        <w:ind w:left="5040" w:hanging="360"/>
      </w:pPr>
      <w:rPr>
        <w:rFonts w:ascii="Wingdings 2" w:hAnsi="Wingdings 2" w:hint="default"/>
      </w:rPr>
    </w:lvl>
    <w:lvl w:ilvl="7" w:tplc="B7ACEF36" w:tentative="1">
      <w:start w:val="1"/>
      <w:numFmt w:val="bullet"/>
      <w:lvlText w:val=""/>
      <w:lvlJc w:val="left"/>
      <w:pPr>
        <w:tabs>
          <w:tab w:val="num" w:pos="5760"/>
        </w:tabs>
        <w:ind w:left="5760" w:hanging="360"/>
      </w:pPr>
      <w:rPr>
        <w:rFonts w:ascii="Wingdings 2" w:hAnsi="Wingdings 2" w:hint="default"/>
      </w:rPr>
    </w:lvl>
    <w:lvl w:ilvl="8" w:tplc="886054A6" w:tentative="1">
      <w:start w:val="1"/>
      <w:numFmt w:val="bullet"/>
      <w:lvlText w:val=""/>
      <w:lvlJc w:val="left"/>
      <w:pPr>
        <w:tabs>
          <w:tab w:val="num" w:pos="6480"/>
        </w:tabs>
        <w:ind w:left="6480" w:hanging="360"/>
      </w:pPr>
      <w:rPr>
        <w:rFonts w:ascii="Wingdings 2" w:hAnsi="Wingdings 2" w:hint="default"/>
      </w:rPr>
    </w:lvl>
  </w:abstractNum>
  <w:abstractNum w:abstractNumId="24">
    <w:nsid w:val="1DB71F8E"/>
    <w:multiLevelType w:val="hybridMultilevel"/>
    <w:tmpl w:val="C9265D7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nsid w:val="1DD4029A"/>
    <w:multiLevelType w:val="hybridMultilevel"/>
    <w:tmpl w:val="572C87CE"/>
    <w:lvl w:ilvl="0" w:tplc="990C108A">
      <w:start w:val="1"/>
      <w:numFmt w:val="bullet"/>
      <w:lvlText w:val=""/>
      <w:lvlJc w:val="left"/>
      <w:pPr>
        <w:tabs>
          <w:tab w:val="num" w:pos="720"/>
        </w:tabs>
        <w:ind w:left="720" w:hanging="360"/>
      </w:pPr>
      <w:rPr>
        <w:rFonts w:ascii="Symbol" w:hAnsi="Symbol" w:hint="default"/>
        <w:color w:val="00B050"/>
      </w:rPr>
    </w:lvl>
    <w:lvl w:ilvl="1" w:tplc="277ABA3A">
      <w:start w:val="3688"/>
      <w:numFmt w:val="bullet"/>
      <w:lvlText w:val="•"/>
      <w:lvlJc w:val="left"/>
      <w:pPr>
        <w:tabs>
          <w:tab w:val="num" w:pos="1440"/>
        </w:tabs>
        <w:ind w:left="1440" w:hanging="360"/>
      </w:pPr>
      <w:rPr>
        <w:rFonts w:ascii="Arial" w:hAnsi="Arial" w:hint="default"/>
      </w:rPr>
    </w:lvl>
    <w:lvl w:ilvl="2" w:tplc="DBF4DDE2" w:tentative="1">
      <w:start w:val="1"/>
      <w:numFmt w:val="bullet"/>
      <w:lvlText w:val=""/>
      <w:lvlJc w:val="left"/>
      <w:pPr>
        <w:tabs>
          <w:tab w:val="num" w:pos="2160"/>
        </w:tabs>
        <w:ind w:left="2160" w:hanging="360"/>
      </w:pPr>
      <w:rPr>
        <w:rFonts w:ascii="Wingdings 2" w:hAnsi="Wingdings 2" w:hint="default"/>
      </w:rPr>
    </w:lvl>
    <w:lvl w:ilvl="3" w:tplc="DEE21A36" w:tentative="1">
      <w:start w:val="1"/>
      <w:numFmt w:val="bullet"/>
      <w:lvlText w:val=""/>
      <w:lvlJc w:val="left"/>
      <w:pPr>
        <w:tabs>
          <w:tab w:val="num" w:pos="2880"/>
        </w:tabs>
        <w:ind w:left="2880" w:hanging="360"/>
      </w:pPr>
      <w:rPr>
        <w:rFonts w:ascii="Wingdings 2" w:hAnsi="Wingdings 2" w:hint="default"/>
      </w:rPr>
    </w:lvl>
    <w:lvl w:ilvl="4" w:tplc="05500752" w:tentative="1">
      <w:start w:val="1"/>
      <w:numFmt w:val="bullet"/>
      <w:lvlText w:val=""/>
      <w:lvlJc w:val="left"/>
      <w:pPr>
        <w:tabs>
          <w:tab w:val="num" w:pos="3600"/>
        </w:tabs>
        <w:ind w:left="3600" w:hanging="360"/>
      </w:pPr>
      <w:rPr>
        <w:rFonts w:ascii="Wingdings 2" w:hAnsi="Wingdings 2" w:hint="default"/>
      </w:rPr>
    </w:lvl>
    <w:lvl w:ilvl="5" w:tplc="3AE02E58" w:tentative="1">
      <w:start w:val="1"/>
      <w:numFmt w:val="bullet"/>
      <w:lvlText w:val=""/>
      <w:lvlJc w:val="left"/>
      <w:pPr>
        <w:tabs>
          <w:tab w:val="num" w:pos="4320"/>
        </w:tabs>
        <w:ind w:left="4320" w:hanging="360"/>
      </w:pPr>
      <w:rPr>
        <w:rFonts w:ascii="Wingdings 2" w:hAnsi="Wingdings 2" w:hint="default"/>
      </w:rPr>
    </w:lvl>
    <w:lvl w:ilvl="6" w:tplc="54188CD2" w:tentative="1">
      <w:start w:val="1"/>
      <w:numFmt w:val="bullet"/>
      <w:lvlText w:val=""/>
      <w:lvlJc w:val="left"/>
      <w:pPr>
        <w:tabs>
          <w:tab w:val="num" w:pos="5040"/>
        </w:tabs>
        <w:ind w:left="5040" w:hanging="360"/>
      </w:pPr>
      <w:rPr>
        <w:rFonts w:ascii="Wingdings 2" w:hAnsi="Wingdings 2" w:hint="default"/>
      </w:rPr>
    </w:lvl>
    <w:lvl w:ilvl="7" w:tplc="D7BA9234" w:tentative="1">
      <w:start w:val="1"/>
      <w:numFmt w:val="bullet"/>
      <w:lvlText w:val=""/>
      <w:lvlJc w:val="left"/>
      <w:pPr>
        <w:tabs>
          <w:tab w:val="num" w:pos="5760"/>
        </w:tabs>
        <w:ind w:left="5760" w:hanging="360"/>
      </w:pPr>
      <w:rPr>
        <w:rFonts w:ascii="Wingdings 2" w:hAnsi="Wingdings 2" w:hint="default"/>
      </w:rPr>
    </w:lvl>
    <w:lvl w:ilvl="8" w:tplc="4C7EE8B6" w:tentative="1">
      <w:start w:val="1"/>
      <w:numFmt w:val="bullet"/>
      <w:lvlText w:val=""/>
      <w:lvlJc w:val="left"/>
      <w:pPr>
        <w:tabs>
          <w:tab w:val="num" w:pos="6480"/>
        </w:tabs>
        <w:ind w:left="6480" w:hanging="360"/>
      </w:pPr>
      <w:rPr>
        <w:rFonts w:ascii="Wingdings 2" w:hAnsi="Wingdings 2" w:hint="default"/>
      </w:rPr>
    </w:lvl>
  </w:abstractNum>
  <w:abstractNum w:abstractNumId="26">
    <w:nsid w:val="1E2C2AE7"/>
    <w:multiLevelType w:val="hybridMultilevel"/>
    <w:tmpl w:val="B442F710"/>
    <w:lvl w:ilvl="0" w:tplc="990C108A">
      <w:start w:val="1"/>
      <w:numFmt w:val="bullet"/>
      <w:lvlText w:val=""/>
      <w:lvlJc w:val="left"/>
      <w:pPr>
        <w:tabs>
          <w:tab w:val="num" w:pos="720"/>
        </w:tabs>
        <w:ind w:left="720" w:hanging="360"/>
      </w:pPr>
      <w:rPr>
        <w:rFonts w:ascii="Symbol" w:hAnsi="Symbol" w:hint="default"/>
        <w:color w:val="00B050"/>
      </w:rPr>
    </w:lvl>
    <w:lvl w:ilvl="1" w:tplc="B34E2860" w:tentative="1">
      <w:start w:val="1"/>
      <w:numFmt w:val="bullet"/>
      <w:lvlText w:val=""/>
      <w:lvlJc w:val="left"/>
      <w:pPr>
        <w:tabs>
          <w:tab w:val="num" w:pos="1440"/>
        </w:tabs>
        <w:ind w:left="1440" w:hanging="360"/>
      </w:pPr>
      <w:rPr>
        <w:rFonts w:ascii="Wingdings 2" w:hAnsi="Wingdings 2" w:hint="default"/>
      </w:rPr>
    </w:lvl>
    <w:lvl w:ilvl="2" w:tplc="489A93A0" w:tentative="1">
      <w:start w:val="1"/>
      <w:numFmt w:val="bullet"/>
      <w:lvlText w:val=""/>
      <w:lvlJc w:val="left"/>
      <w:pPr>
        <w:tabs>
          <w:tab w:val="num" w:pos="2160"/>
        </w:tabs>
        <w:ind w:left="2160" w:hanging="360"/>
      </w:pPr>
      <w:rPr>
        <w:rFonts w:ascii="Wingdings 2" w:hAnsi="Wingdings 2" w:hint="default"/>
      </w:rPr>
    </w:lvl>
    <w:lvl w:ilvl="3" w:tplc="FF7E1FB6" w:tentative="1">
      <w:start w:val="1"/>
      <w:numFmt w:val="bullet"/>
      <w:lvlText w:val=""/>
      <w:lvlJc w:val="left"/>
      <w:pPr>
        <w:tabs>
          <w:tab w:val="num" w:pos="2880"/>
        </w:tabs>
        <w:ind w:left="2880" w:hanging="360"/>
      </w:pPr>
      <w:rPr>
        <w:rFonts w:ascii="Wingdings 2" w:hAnsi="Wingdings 2" w:hint="default"/>
      </w:rPr>
    </w:lvl>
    <w:lvl w:ilvl="4" w:tplc="F5C29D30" w:tentative="1">
      <w:start w:val="1"/>
      <w:numFmt w:val="bullet"/>
      <w:lvlText w:val=""/>
      <w:lvlJc w:val="left"/>
      <w:pPr>
        <w:tabs>
          <w:tab w:val="num" w:pos="3600"/>
        </w:tabs>
        <w:ind w:left="3600" w:hanging="360"/>
      </w:pPr>
      <w:rPr>
        <w:rFonts w:ascii="Wingdings 2" w:hAnsi="Wingdings 2" w:hint="default"/>
      </w:rPr>
    </w:lvl>
    <w:lvl w:ilvl="5" w:tplc="E81CF8E6" w:tentative="1">
      <w:start w:val="1"/>
      <w:numFmt w:val="bullet"/>
      <w:lvlText w:val=""/>
      <w:lvlJc w:val="left"/>
      <w:pPr>
        <w:tabs>
          <w:tab w:val="num" w:pos="4320"/>
        </w:tabs>
        <w:ind w:left="4320" w:hanging="360"/>
      </w:pPr>
      <w:rPr>
        <w:rFonts w:ascii="Wingdings 2" w:hAnsi="Wingdings 2" w:hint="default"/>
      </w:rPr>
    </w:lvl>
    <w:lvl w:ilvl="6" w:tplc="1BA294F8" w:tentative="1">
      <w:start w:val="1"/>
      <w:numFmt w:val="bullet"/>
      <w:lvlText w:val=""/>
      <w:lvlJc w:val="left"/>
      <w:pPr>
        <w:tabs>
          <w:tab w:val="num" w:pos="5040"/>
        </w:tabs>
        <w:ind w:left="5040" w:hanging="360"/>
      </w:pPr>
      <w:rPr>
        <w:rFonts w:ascii="Wingdings 2" w:hAnsi="Wingdings 2" w:hint="default"/>
      </w:rPr>
    </w:lvl>
    <w:lvl w:ilvl="7" w:tplc="8EFC0732" w:tentative="1">
      <w:start w:val="1"/>
      <w:numFmt w:val="bullet"/>
      <w:lvlText w:val=""/>
      <w:lvlJc w:val="left"/>
      <w:pPr>
        <w:tabs>
          <w:tab w:val="num" w:pos="5760"/>
        </w:tabs>
        <w:ind w:left="5760" w:hanging="360"/>
      </w:pPr>
      <w:rPr>
        <w:rFonts w:ascii="Wingdings 2" w:hAnsi="Wingdings 2" w:hint="default"/>
      </w:rPr>
    </w:lvl>
    <w:lvl w:ilvl="8" w:tplc="5F6065A2" w:tentative="1">
      <w:start w:val="1"/>
      <w:numFmt w:val="bullet"/>
      <w:lvlText w:val=""/>
      <w:lvlJc w:val="left"/>
      <w:pPr>
        <w:tabs>
          <w:tab w:val="num" w:pos="6480"/>
        </w:tabs>
        <w:ind w:left="6480" w:hanging="360"/>
      </w:pPr>
      <w:rPr>
        <w:rFonts w:ascii="Wingdings 2" w:hAnsi="Wingdings 2" w:hint="default"/>
      </w:rPr>
    </w:lvl>
  </w:abstractNum>
  <w:abstractNum w:abstractNumId="27">
    <w:nsid w:val="1FB4725B"/>
    <w:multiLevelType w:val="hybridMultilevel"/>
    <w:tmpl w:val="B3A2DBB0"/>
    <w:lvl w:ilvl="0" w:tplc="75887F42">
      <w:start w:val="1"/>
      <w:numFmt w:val="bullet"/>
      <w:lvlText w:val=""/>
      <w:lvlJc w:val="left"/>
      <w:pPr>
        <w:ind w:left="1778" w:hanging="360"/>
      </w:pPr>
      <w:rPr>
        <w:rFonts w:ascii="Symbol" w:hAnsi="Symbol" w:hint="default"/>
        <w:color w:val="00B050"/>
      </w:rPr>
    </w:lvl>
    <w:lvl w:ilvl="1" w:tplc="10090003" w:tentative="1">
      <w:start w:val="1"/>
      <w:numFmt w:val="bullet"/>
      <w:lvlText w:val="o"/>
      <w:lvlJc w:val="left"/>
      <w:pPr>
        <w:ind w:left="2498" w:hanging="360"/>
      </w:pPr>
      <w:rPr>
        <w:rFonts w:ascii="Courier New" w:hAnsi="Courier New" w:cs="Courier New" w:hint="default"/>
      </w:rPr>
    </w:lvl>
    <w:lvl w:ilvl="2" w:tplc="10090005" w:tentative="1">
      <w:start w:val="1"/>
      <w:numFmt w:val="bullet"/>
      <w:lvlText w:val=""/>
      <w:lvlJc w:val="left"/>
      <w:pPr>
        <w:ind w:left="3218" w:hanging="360"/>
      </w:pPr>
      <w:rPr>
        <w:rFonts w:ascii="Wingdings" w:hAnsi="Wingdings" w:hint="default"/>
      </w:rPr>
    </w:lvl>
    <w:lvl w:ilvl="3" w:tplc="10090001" w:tentative="1">
      <w:start w:val="1"/>
      <w:numFmt w:val="bullet"/>
      <w:lvlText w:val=""/>
      <w:lvlJc w:val="left"/>
      <w:pPr>
        <w:ind w:left="3938" w:hanging="360"/>
      </w:pPr>
      <w:rPr>
        <w:rFonts w:ascii="Symbol" w:hAnsi="Symbol" w:hint="default"/>
      </w:rPr>
    </w:lvl>
    <w:lvl w:ilvl="4" w:tplc="10090003" w:tentative="1">
      <w:start w:val="1"/>
      <w:numFmt w:val="bullet"/>
      <w:lvlText w:val="o"/>
      <w:lvlJc w:val="left"/>
      <w:pPr>
        <w:ind w:left="4658" w:hanging="360"/>
      </w:pPr>
      <w:rPr>
        <w:rFonts w:ascii="Courier New" w:hAnsi="Courier New" w:cs="Courier New" w:hint="default"/>
      </w:rPr>
    </w:lvl>
    <w:lvl w:ilvl="5" w:tplc="10090005" w:tentative="1">
      <w:start w:val="1"/>
      <w:numFmt w:val="bullet"/>
      <w:lvlText w:val=""/>
      <w:lvlJc w:val="left"/>
      <w:pPr>
        <w:ind w:left="5378" w:hanging="360"/>
      </w:pPr>
      <w:rPr>
        <w:rFonts w:ascii="Wingdings" w:hAnsi="Wingdings" w:hint="default"/>
      </w:rPr>
    </w:lvl>
    <w:lvl w:ilvl="6" w:tplc="10090001" w:tentative="1">
      <w:start w:val="1"/>
      <w:numFmt w:val="bullet"/>
      <w:lvlText w:val=""/>
      <w:lvlJc w:val="left"/>
      <w:pPr>
        <w:ind w:left="6098" w:hanging="360"/>
      </w:pPr>
      <w:rPr>
        <w:rFonts w:ascii="Symbol" w:hAnsi="Symbol" w:hint="default"/>
      </w:rPr>
    </w:lvl>
    <w:lvl w:ilvl="7" w:tplc="10090003" w:tentative="1">
      <w:start w:val="1"/>
      <w:numFmt w:val="bullet"/>
      <w:lvlText w:val="o"/>
      <w:lvlJc w:val="left"/>
      <w:pPr>
        <w:ind w:left="6818" w:hanging="360"/>
      </w:pPr>
      <w:rPr>
        <w:rFonts w:ascii="Courier New" w:hAnsi="Courier New" w:cs="Courier New" w:hint="default"/>
      </w:rPr>
    </w:lvl>
    <w:lvl w:ilvl="8" w:tplc="10090005" w:tentative="1">
      <w:start w:val="1"/>
      <w:numFmt w:val="bullet"/>
      <w:lvlText w:val=""/>
      <w:lvlJc w:val="left"/>
      <w:pPr>
        <w:ind w:left="7538" w:hanging="360"/>
      </w:pPr>
      <w:rPr>
        <w:rFonts w:ascii="Wingdings" w:hAnsi="Wingdings" w:hint="default"/>
      </w:rPr>
    </w:lvl>
  </w:abstractNum>
  <w:abstractNum w:abstractNumId="28">
    <w:nsid w:val="201C0F3C"/>
    <w:multiLevelType w:val="hybridMultilevel"/>
    <w:tmpl w:val="FD04239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nsid w:val="20AD3B76"/>
    <w:multiLevelType w:val="hybridMultilevel"/>
    <w:tmpl w:val="B2BA1DAE"/>
    <w:lvl w:ilvl="0" w:tplc="75887F42">
      <w:start w:val="1"/>
      <w:numFmt w:val="bullet"/>
      <w:lvlText w:val=""/>
      <w:lvlJc w:val="left"/>
      <w:pPr>
        <w:ind w:left="720" w:hanging="360"/>
      </w:pPr>
      <w:rPr>
        <w:rFonts w:ascii="Symbol" w:hAnsi="Symbol" w:hint="default"/>
        <w:color w:val="00B05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
    <w:nsid w:val="20B86A7E"/>
    <w:multiLevelType w:val="hybridMultilevel"/>
    <w:tmpl w:val="18B40A74"/>
    <w:lvl w:ilvl="0" w:tplc="990C108A">
      <w:start w:val="1"/>
      <w:numFmt w:val="bullet"/>
      <w:lvlText w:val=""/>
      <w:lvlJc w:val="left"/>
      <w:pPr>
        <w:ind w:left="720" w:hanging="360"/>
      </w:pPr>
      <w:rPr>
        <w:rFonts w:ascii="Symbol" w:hAnsi="Symbol" w:hint="default"/>
        <w:color w:val="00B050"/>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20F06157"/>
    <w:multiLevelType w:val="hybridMultilevel"/>
    <w:tmpl w:val="6FDCC3A8"/>
    <w:lvl w:ilvl="0" w:tplc="990C108A">
      <w:start w:val="1"/>
      <w:numFmt w:val="bullet"/>
      <w:lvlText w:val=""/>
      <w:lvlJc w:val="left"/>
      <w:pPr>
        <w:tabs>
          <w:tab w:val="num" w:pos="720"/>
        </w:tabs>
        <w:ind w:left="720" w:hanging="360"/>
      </w:pPr>
      <w:rPr>
        <w:rFonts w:ascii="Symbol" w:hAnsi="Symbol" w:hint="default"/>
        <w:color w:val="00B050"/>
      </w:rPr>
    </w:lvl>
    <w:lvl w:ilvl="1" w:tplc="21BA433C" w:tentative="1">
      <w:start w:val="1"/>
      <w:numFmt w:val="bullet"/>
      <w:lvlText w:val=""/>
      <w:lvlJc w:val="left"/>
      <w:pPr>
        <w:tabs>
          <w:tab w:val="num" w:pos="1440"/>
        </w:tabs>
        <w:ind w:left="1440" w:hanging="360"/>
      </w:pPr>
      <w:rPr>
        <w:rFonts w:ascii="Wingdings 2" w:hAnsi="Wingdings 2" w:hint="default"/>
      </w:rPr>
    </w:lvl>
    <w:lvl w:ilvl="2" w:tplc="C9CAD98E" w:tentative="1">
      <w:start w:val="1"/>
      <w:numFmt w:val="bullet"/>
      <w:lvlText w:val=""/>
      <w:lvlJc w:val="left"/>
      <w:pPr>
        <w:tabs>
          <w:tab w:val="num" w:pos="2160"/>
        </w:tabs>
        <w:ind w:left="2160" w:hanging="360"/>
      </w:pPr>
      <w:rPr>
        <w:rFonts w:ascii="Wingdings 2" w:hAnsi="Wingdings 2" w:hint="default"/>
      </w:rPr>
    </w:lvl>
    <w:lvl w:ilvl="3" w:tplc="D6C6F206" w:tentative="1">
      <w:start w:val="1"/>
      <w:numFmt w:val="bullet"/>
      <w:lvlText w:val=""/>
      <w:lvlJc w:val="left"/>
      <w:pPr>
        <w:tabs>
          <w:tab w:val="num" w:pos="2880"/>
        </w:tabs>
        <w:ind w:left="2880" w:hanging="360"/>
      </w:pPr>
      <w:rPr>
        <w:rFonts w:ascii="Wingdings 2" w:hAnsi="Wingdings 2" w:hint="default"/>
      </w:rPr>
    </w:lvl>
    <w:lvl w:ilvl="4" w:tplc="78ACCBBE" w:tentative="1">
      <w:start w:val="1"/>
      <w:numFmt w:val="bullet"/>
      <w:lvlText w:val=""/>
      <w:lvlJc w:val="left"/>
      <w:pPr>
        <w:tabs>
          <w:tab w:val="num" w:pos="3600"/>
        </w:tabs>
        <w:ind w:left="3600" w:hanging="360"/>
      </w:pPr>
      <w:rPr>
        <w:rFonts w:ascii="Wingdings 2" w:hAnsi="Wingdings 2" w:hint="default"/>
      </w:rPr>
    </w:lvl>
    <w:lvl w:ilvl="5" w:tplc="AF3E8FFA" w:tentative="1">
      <w:start w:val="1"/>
      <w:numFmt w:val="bullet"/>
      <w:lvlText w:val=""/>
      <w:lvlJc w:val="left"/>
      <w:pPr>
        <w:tabs>
          <w:tab w:val="num" w:pos="4320"/>
        </w:tabs>
        <w:ind w:left="4320" w:hanging="360"/>
      </w:pPr>
      <w:rPr>
        <w:rFonts w:ascii="Wingdings 2" w:hAnsi="Wingdings 2" w:hint="default"/>
      </w:rPr>
    </w:lvl>
    <w:lvl w:ilvl="6" w:tplc="0150B6DE" w:tentative="1">
      <w:start w:val="1"/>
      <w:numFmt w:val="bullet"/>
      <w:lvlText w:val=""/>
      <w:lvlJc w:val="left"/>
      <w:pPr>
        <w:tabs>
          <w:tab w:val="num" w:pos="5040"/>
        </w:tabs>
        <w:ind w:left="5040" w:hanging="360"/>
      </w:pPr>
      <w:rPr>
        <w:rFonts w:ascii="Wingdings 2" w:hAnsi="Wingdings 2" w:hint="default"/>
      </w:rPr>
    </w:lvl>
    <w:lvl w:ilvl="7" w:tplc="DAB0187E" w:tentative="1">
      <w:start w:val="1"/>
      <w:numFmt w:val="bullet"/>
      <w:lvlText w:val=""/>
      <w:lvlJc w:val="left"/>
      <w:pPr>
        <w:tabs>
          <w:tab w:val="num" w:pos="5760"/>
        </w:tabs>
        <w:ind w:left="5760" w:hanging="360"/>
      </w:pPr>
      <w:rPr>
        <w:rFonts w:ascii="Wingdings 2" w:hAnsi="Wingdings 2" w:hint="default"/>
      </w:rPr>
    </w:lvl>
    <w:lvl w:ilvl="8" w:tplc="FBC6805A" w:tentative="1">
      <w:start w:val="1"/>
      <w:numFmt w:val="bullet"/>
      <w:lvlText w:val=""/>
      <w:lvlJc w:val="left"/>
      <w:pPr>
        <w:tabs>
          <w:tab w:val="num" w:pos="6480"/>
        </w:tabs>
        <w:ind w:left="6480" w:hanging="360"/>
      </w:pPr>
      <w:rPr>
        <w:rFonts w:ascii="Wingdings 2" w:hAnsi="Wingdings 2" w:hint="default"/>
      </w:rPr>
    </w:lvl>
  </w:abstractNum>
  <w:abstractNum w:abstractNumId="32">
    <w:nsid w:val="21D21D0F"/>
    <w:multiLevelType w:val="hybridMultilevel"/>
    <w:tmpl w:val="B0903936"/>
    <w:lvl w:ilvl="0" w:tplc="990C108A">
      <w:start w:val="1"/>
      <w:numFmt w:val="bullet"/>
      <w:lvlText w:val=""/>
      <w:lvlJc w:val="left"/>
      <w:pPr>
        <w:tabs>
          <w:tab w:val="num" w:pos="720"/>
        </w:tabs>
        <w:ind w:left="720" w:hanging="360"/>
      </w:pPr>
      <w:rPr>
        <w:rFonts w:ascii="Symbol" w:hAnsi="Symbol" w:hint="default"/>
        <w:color w:val="00B050"/>
      </w:rPr>
    </w:lvl>
    <w:lvl w:ilvl="1" w:tplc="7CA068E0">
      <w:start w:val="2654"/>
      <w:numFmt w:val="bullet"/>
      <w:lvlText w:val="•"/>
      <w:lvlJc w:val="left"/>
      <w:pPr>
        <w:tabs>
          <w:tab w:val="num" w:pos="1070"/>
        </w:tabs>
        <w:ind w:left="1070" w:hanging="360"/>
      </w:pPr>
      <w:rPr>
        <w:rFonts w:ascii="Times New Roman" w:hAnsi="Times New Roman" w:hint="default"/>
      </w:rPr>
    </w:lvl>
    <w:lvl w:ilvl="2" w:tplc="C310F0A6" w:tentative="1">
      <w:start w:val="1"/>
      <w:numFmt w:val="bullet"/>
      <w:lvlText w:val=""/>
      <w:lvlJc w:val="left"/>
      <w:pPr>
        <w:tabs>
          <w:tab w:val="num" w:pos="2160"/>
        </w:tabs>
        <w:ind w:left="2160" w:hanging="360"/>
      </w:pPr>
      <w:rPr>
        <w:rFonts w:ascii="Wingdings 2" w:hAnsi="Wingdings 2" w:hint="default"/>
      </w:rPr>
    </w:lvl>
    <w:lvl w:ilvl="3" w:tplc="D91A4852" w:tentative="1">
      <w:start w:val="1"/>
      <w:numFmt w:val="bullet"/>
      <w:lvlText w:val=""/>
      <w:lvlJc w:val="left"/>
      <w:pPr>
        <w:tabs>
          <w:tab w:val="num" w:pos="2880"/>
        </w:tabs>
        <w:ind w:left="2880" w:hanging="360"/>
      </w:pPr>
      <w:rPr>
        <w:rFonts w:ascii="Wingdings 2" w:hAnsi="Wingdings 2" w:hint="default"/>
      </w:rPr>
    </w:lvl>
    <w:lvl w:ilvl="4" w:tplc="07C68BA0" w:tentative="1">
      <w:start w:val="1"/>
      <w:numFmt w:val="bullet"/>
      <w:lvlText w:val=""/>
      <w:lvlJc w:val="left"/>
      <w:pPr>
        <w:tabs>
          <w:tab w:val="num" w:pos="3600"/>
        </w:tabs>
        <w:ind w:left="3600" w:hanging="360"/>
      </w:pPr>
      <w:rPr>
        <w:rFonts w:ascii="Wingdings 2" w:hAnsi="Wingdings 2" w:hint="default"/>
      </w:rPr>
    </w:lvl>
    <w:lvl w:ilvl="5" w:tplc="EB5E3C08" w:tentative="1">
      <w:start w:val="1"/>
      <w:numFmt w:val="bullet"/>
      <w:lvlText w:val=""/>
      <w:lvlJc w:val="left"/>
      <w:pPr>
        <w:tabs>
          <w:tab w:val="num" w:pos="4320"/>
        </w:tabs>
        <w:ind w:left="4320" w:hanging="360"/>
      </w:pPr>
      <w:rPr>
        <w:rFonts w:ascii="Wingdings 2" w:hAnsi="Wingdings 2" w:hint="default"/>
      </w:rPr>
    </w:lvl>
    <w:lvl w:ilvl="6" w:tplc="533A6760" w:tentative="1">
      <w:start w:val="1"/>
      <w:numFmt w:val="bullet"/>
      <w:lvlText w:val=""/>
      <w:lvlJc w:val="left"/>
      <w:pPr>
        <w:tabs>
          <w:tab w:val="num" w:pos="5040"/>
        </w:tabs>
        <w:ind w:left="5040" w:hanging="360"/>
      </w:pPr>
      <w:rPr>
        <w:rFonts w:ascii="Wingdings 2" w:hAnsi="Wingdings 2" w:hint="default"/>
      </w:rPr>
    </w:lvl>
    <w:lvl w:ilvl="7" w:tplc="4D5645FA" w:tentative="1">
      <w:start w:val="1"/>
      <w:numFmt w:val="bullet"/>
      <w:lvlText w:val=""/>
      <w:lvlJc w:val="left"/>
      <w:pPr>
        <w:tabs>
          <w:tab w:val="num" w:pos="5760"/>
        </w:tabs>
        <w:ind w:left="5760" w:hanging="360"/>
      </w:pPr>
      <w:rPr>
        <w:rFonts w:ascii="Wingdings 2" w:hAnsi="Wingdings 2" w:hint="default"/>
      </w:rPr>
    </w:lvl>
    <w:lvl w:ilvl="8" w:tplc="EC5AD59C" w:tentative="1">
      <w:start w:val="1"/>
      <w:numFmt w:val="bullet"/>
      <w:lvlText w:val=""/>
      <w:lvlJc w:val="left"/>
      <w:pPr>
        <w:tabs>
          <w:tab w:val="num" w:pos="6480"/>
        </w:tabs>
        <w:ind w:left="6480" w:hanging="360"/>
      </w:pPr>
      <w:rPr>
        <w:rFonts w:ascii="Wingdings 2" w:hAnsi="Wingdings 2" w:hint="default"/>
      </w:rPr>
    </w:lvl>
  </w:abstractNum>
  <w:abstractNum w:abstractNumId="33">
    <w:nsid w:val="24593300"/>
    <w:multiLevelType w:val="hybridMultilevel"/>
    <w:tmpl w:val="DA8AA0D2"/>
    <w:lvl w:ilvl="0" w:tplc="755CE7E2">
      <w:start w:val="1"/>
      <w:numFmt w:val="bullet"/>
      <w:lvlText w:val="•"/>
      <w:lvlJc w:val="left"/>
      <w:pPr>
        <w:tabs>
          <w:tab w:val="num" w:pos="720"/>
        </w:tabs>
        <w:ind w:left="720" w:hanging="360"/>
      </w:pPr>
      <w:rPr>
        <w:rFonts w:ascii="Arial" w:hAnsi="Arial" w:hint="default"/>
      </w:rPr>
    </w:lvl>
    <w:lvl w:ilvl="1" w:tplc="4E4A034E" w:tentative="1">
      <w:start w:val="1"/>
      <w:numFmt w:val="bullet"/>
      <w:lvlText w:val="•"/>
      <w:lvlJc w:val="left"/>
      <w:pPr>
        <w:tabs>
          <w:tab w:val="num" w:pos="1440"/>
        </w:tabs>
        <w:ind w:left="1440" w:hanging="360"/>
      </w:pPr>
      <w:rPr>
        <w:rFonts w:ascii="Arial" w:hAnsi="Arial" w:hint="default"/>
      </w:rPr>
    </w:lvl>
    <w:lvl w:ilvl="2" w:tplc="32D0BAE8" w:tentative="1">
      <w:start w:val="1"/>
      <w:numFmt w:val="bullet"/>
      <w:lvlText w:val="•"/>
      <w:lvlJc w:val="left"/>
      <w:pPr>
        <w:tabs>
          <w:tab w:val="num" w:pos="2160"/>
        </w:tabs>
        <w:ind w:left="2160" w:hanging="360"/>
      </w:pPr>
      <w:rPr>
        <w:rFonts w:ascii="Arial" w:hAnsi="Arial" w:hint="default"/>
      </w:rPr>
    </w:lvl>
    <w:lvl w:ilvl="3" w:tplc="990C108A">
      <w:start w:val="1"/>
      <w:numFmt w:val="bullet"/>
      <w:lvlText w:val=""/>
      <w:lvlJc w:val="left"/>
      <w:pPr>
        <w:tabs>
          <w:tab w:val="num" w:pos="644"/>
        </w:tabs>
        <w:ind w:left="644" w:hanging="360"/>
      </w:pPr>
      <w:rPr>
        <w:rFonts w:ascii="Symbol" w:hAnsi="Symbol" w:hint="default"/>
        <w:color w:val="00B050"/>
      </w:rPr>
    </w:lvl>
    <w:lvl w:ilvl="4" w:tplc="7DE2B6A2" w:tentative="1">
      <w:start w:val="1"/>
      <w:numFmt w:val="bullet"/>
      <w:lvlText w:val="•"/>
      <w:lvlJc w:val="left"/>
      <w:pPr>
        <w:tabs>
          <w:tab w:val="num" w:pos="3600"/>
        </w:tabs>
        <w:ind w:left="3600" w:hanging="360"/>
      </w:pPr>
      <w:rPr>
        <w:rFonts w:ascii="Arial" w:hAnsi="Arial" w:hint="default"/>
      </w:rPr>
    </w:lvl>
    <w:lvl w:ilvl="5" w:tplc="02FCBBC8" w:tentative="1">
      <w:start w:val="1"/>
      <w:numFmt w:val="bullet"/>
      <w:lvlText w:val="•"/>
      <w:lvlJc w:val="left"/>
      <w:pPr>
        <w:tabs>
          <w:tab w:val="num" w:pos="4320"/>
        </w:tabs>
        <w:ind w:left="4320" w:hanging="360"/>
      </w:pPr>
      <w:rPr>
        <w:rFonts w:ascii="Arial" w:hAnsi="Arial" w:hint="default"/>
      </w:rPr>
    </w:lvl>
    <w:lvl w:ilvl="6" w:tplc="5D24A19E" w:tentative="1">
      <w:start w:val="1"/>
      <w:numFmt w:val="bullet"/>
      <w:lvlText w:val="•"/>
      <w:lvlJc w:val="left"/>
      <w:pPr>
        <w:tabs>
          <w:tab w:val="num" w:pos="5040"/>
        </w:tabs>
        <w:ind w:left="5040" w:hanging="360"/>
      </w:pPr>
      <w:rPr>
        <w:rFonts w:ascii="Arial" w:hAnsi="Arial" w:hint="default"/>
      </w:rPr>
    </w:lvl>
    <w:lvl w:ilvl="7" w:tplc="9BFEE5B8" w:tentative="1">
      <w:start w:val="1"/>
      <w:numFmt w:val="bullet"/>
      <w:lvlText w:val="•"/>
      <w:lvlJc w:val="left"/>
      <w:pPr>
        <w:tabs>
          <w:tab w:val="num" w:pos="5760"/>
        </w:tabs>
        <w:ind w:left="5760" w:hanging="360"/>
      </w:pPr>
      <w:rPr>
        <w:rFonts w:ascii="Arial" w:hAnsi="Arial" w:hint="default"/>
      </w:rPr>
    </w:lvl>
    <w:lvl w:ilvl="8" w:tplc="44D4D8BA" w:tentative="1">
      <w:start w:val="1"/>
      <w:numFmt w:val="bullet"/>
      <w:lvlText w:val="•"/>
      <w:lvlJc w:val="left"/>
      <w:pPr>
        <w:tabs>
          <w:tab w:val="num" w:pos="6480"/>
        </w:tabs>
        <w:ind w:left="6480" w:hanging="360"/>
      </w:pPr>
      <w:rPr>
        <w:rFonts w:ascii="Arial" w:hAnsi="Arial" w:hint="default"/>
      </w:rPr>
    </w:lvl>
  </w:abstractNum>
  <w:abstractNum w:abstractNumId="34">
    <w:nsid w:val="25473EB0"/>
    <w:multiLevelType w:val="hybridMultilevel"/>
    <w:tmpl w:val="8B6E6CB8"/>
    <w:lvl w:ilvl="0" w:tplc="990C108A">
      <w:start w:val="1"/>
      <w:numFmt w:val="bullet"/>
      <w:lvlText w:val=""/>
      <w:lvlJc w:val="left"/>
      <w:pPr>
        <w:tabs>
          <w:tab w:val="num" w:pos="720"/>
        </w:tabs>
        <w:ind w:left="720" w:hanging="360"/>
      </w:pPr>
      <w:rPr>
        <w:rFonts w:ascii="Symbol" w:hAnsi="Symbol" w:hint="default"/>
        <w:color w:val="00B050"/>
      </w:rPr>
    </w:lvl>
    <w:lvl w:ilvl="1" w:tplc="CDE0B538">
      <w:start w:val="1596"/>
      <w:numFmt w:val="bullet"/>
      <w:lvlText w:val="•"/>
      <w:lvlJc w:val="left"/>
      <w:pPr>
        <w:tabs>
          <w:tab w:val="num" w:pos="1440"/>
        </w:tabs>
        <w:ind w:left="1440" w:hanging="360"/>
      </w:pPr>
      <w:rPr>
        <w:rFonts w:ascii="Times New Roman" w:hAnsi="Times New Roman" w:hint="default"/>
      </w:rPr>
    </w:lvl>
    <w:lvl w:ilvl="2" w:tplc="C77200CA" w:tentative="1">
      <w:start w:val="1"/>
      <w:numFmt w:val="bullet"/>
      <w:lvlText w:val=""/>
      <w:lvlJc w:val="left"/>
      <w:pPr>
        <w:tabs>
          <w:tab w:val="num" w:pos="2160"/>
        </w:tabs>
        <w:ind w:left="2160" w:hanging="360"/>
      </w:pPr>
      <w:rPr>
        <w:rFonts w:ascii="Wingdings 2" w:hAnsi="Wingdings 2" w:hint="default"/>
      </w:rPr>
    </w:lvl>
    <w:lvl w:ilvl="3" w:tplc="9D146FAE" w:tentative="1">
      <w:start w:val="1"/>
      <w:numFmt w:val="bullet"/>
      <w:lvlText w:val=""/>
      <w:lvlJc w:val="left"/>
      <w:pPr>
        <w:tabs>
          <w:tab w:val="num" w:pos="2880"/>
        </w:tabs>
        <w:ind w:left="2880" w:hanging="360"/>
      </w:pPr>
      <w:rPr>
        <w:rFonts w:ascii="Wingdings 2" w:hAnsi="Wingdings 2" w:hint="default"/>
      </w:rPr>
    </w:lvl>
    <w:lvl w:ilvl="4" w:tplc="DD6AAC2E" w:tentative="1">
      <w:start w:val="1"/>
      <w:numFmt w:val="bullet"/>
      <w:lvlText w:val=""/>
      <w:lvlJc w:val="left"/>
      <w:pPr>
        <w:tabs>
          <w:tab w:val="num" w:pos="3600"/>
        </w:tabs>
        <w:ind w:left="3600" w:hanging="360"/>
      </w:pPr>
      <w:rPr>
        <w:rFonts w:ascii="Wingdings 2" w:hAnsi="Wingdings 2" w:hint="default"/>
      </w:rPr>
    </w:lvl>
    <w:lvl w:ilvl="5" w:tplc="EA88EE3C" w:tentative="1">
      <w:start w:val="1"/>
      <w:numFmt w:val="bullet"/>
      <w:lvlText w:val=""/>
      <w:lvlJc w:val="left"/>
      <w:pPr>
        <w:tabs>
          <w:tab w:val="num" w:pos="4320"/>
        </w:tabs>
        <w:ind w:left="4320" w:hanging="360"/>
      </w:pPr>
      <w:rPr>
        <w:rFonts w:ascii="Wingdings 2" w:hAnsi="Wingdings 2" w:hint="default"/>
      </w:rPr>
    </w:lvl>
    <w:lvl w:ilvl="6" w:tplc="18724360" w:tentative="1">
      <w:start w:val="1"/>
      <w:numFmt w:val="bullet"/>
      <w:lvlText w:val=""/>
      <w:lvlJc w:val="left"/>
      <w:pPr>
        <w:tabs>
          <w:tab w:val="num" w:pos="5040"/>
        </w:tabs>
        <w:ind w:left="5040" w:hanging="360"/>
      </w:pPr>
      <w:rPr>
        <w:rFonts w:ascii="Wingdings 2" w:hAnsi="Wingdings 2" w:hint="default"/>
      </w:rPr>
    </w:lvl>
    <w:lvl w:ilvl="7" w:tplc="0A48B450" w:tentative="1">
      <w:start w:val="1"/>
      <w:numFmt w:val="bullet"/>
      <w:lvlText w:val=""/>
      <w:lvlJc w:val="left"/>
      <w:pPr>
        <w:tabs>
          <w:tab w:val="num" w:pos="5760"/>
        </w:tabs>
        <w:ind w:left="5760" w:hanging="360"/>
      </w:pPr>
      <w:rPr>
        <w:rFonts w:ascii="Wingdings 2" w:hAnsi="Wingdings 2" w:hint="default"/>
      </w:rPr>
    </w:lvl>
    <w:lvl w:ilvl="8" w:tplc="DC9E4482" w:tentative="1">
      <w:start w:val="1"/>
      <w:numFmt w:val="bullet"/>
      <w:lvlText w:val=""/>
      <w:lvlJc w:val="left"/>
      <w:pPr>
        <w:tabs>
          <w:tab w:val="num" w:pos="6480"/>
        </w:tabs>
        <w:ind w:left="6480" w:hanging="360"/>
      </w:pPr>
      <w:rPr>
        <w:rFonts w:ascii="Wingdings 2" w:hAnsi="Wingdings 2" w:hint="default"/>
      </w:rPr>
    </w:lvl>
  </w:abstractNum>
  <w:abstractNum w:abstractNumId="35">
    <w:nsid w:val="26891F8E"/>
    <w:multiLevelType w:val="hybridMultilevel"/>
    <w:tmpl w:val="B4C8D3DC"/>
    <w:lvl w:ilvl="0" w:tplc="990C108A">
      <w:start w:val="1"/>
      <w:numFmt w:val="bullet"/>
      <w:lvlText w:val=""/>
      <w:lvlJc w:val="left"/>
      <w:pPr>
        <w:tabs>
          <w:tab w:val="num" w:pos="720"/>
        </w:tabs>
        <w:ind w:left="720" w:hanging="360"/>
      </w:pPr>
      <w:rPr>
        <w:rFonts w:ascii="Symbol" w:hAnsi="Symbol" w:hint="default"/>
        <w:color w:val="00B050"/>
      </w:rPr>
    </w:lvl>
    <w:lvl w:ilvl="1" w:tplc="C8864D68" w:tentative="1">
      <w:start w:val="1"/>
      <w:numFmt w:val="bullet"/>
      <w:lvlText w:val=""/>
      <w:lvlJc w:val="left"/>
      <w:pPr>
        <w:tabs>
          <w:tab w:val="num" w:pos="1440"/>
        </w:tabs>
        <w:ind w:left="1440" w:hanging="360"/>
      </w:pPr>
      <w:rPr>
        <w:rFonts w:ascii="Wingdings 2" w:hAnsi="Wingdings 2" w:hint="default"/>
      </w:rPr>
    </w:lvl>
    <w:lvl w:ilvl="2" w:tplc="184C86B2" w:tentative="1">
      <w:start w:val="1"/>
      <w:numFmt w:val="bullet"/>
      <w:lvlText w:val=""/>
      <w:lvlJc w:val="left"/>
      <w:pPr>
        <w:tabs>
          <w:tab w:val="num" w:pos="2160"/>
        </w:tabs>
        <w:ind w:left="2160" w:hanging="360"/>
      </w:pPr>
      <w:rPr>
        <w:rFonts w:ascii="Wingdings 2" w:hAnsi="Wingdings 2" w:hint="default"/>
      </w:rPr>
    </w:lvl>
    <w:lvl w:ilvl="3" w:tplc="E4AE7F1C" w:tentative="1">
      <w:start w:val="1"/>
      <w:numFmt w:val="bullet"/>
      <w:lvlText w:val=""/>
      <w:lvlJc w:val="left"/>
      <w:pPr>
        <w:tabs>
          <w:tab w:val="num" w:pos="2880"/>
        </w:tabs>
        <w:ind w:left="2880" w:hanging="360"/>
      </w:pPr>
      <w:rPr>
        <w:rFonts w:ascii="Wingdings 2" w:hAnsi="Wingdings 2" w:hint="default"/>
      </w:rPr>
    </w:lvl>
    <w:lvl w:ilvl="4" w:tplc="F4889A52" w:tentative="1">
      <w:start w:val="1"/>
      <w:numFmt w:val="bullet"/>
      <w:lvlText w:val=""/>
      <w:lvlJc w:val="left"/>
      <w:pPr>
        <w:tabs>
          <w:tab w:val="num" w:pos="3600"/>
        </w:tabs>
        <w:ind w:left="3600" w:hanging="360"/>
      </w:pPr>
      <w:rPr>
        <w:rFonts w:ascii="Wingdings 2" w:hAnsi="Wingdings 2" w:hint="default"/>
      </w:rPr>
    </w:lvl>
    <w:lvl w:ilvl="5" w:tplc="A360188E" w:tentative="1">
      <w:start w:val="1"/>
      <w:numFmt w:val="bullet"/>
      <w:lvlText w:val=""/>
      <w:lvlJc w:val="left"/>
      <w:pPr>
        <w:tabs>
          <w:tab w:val="num" w:pos="4320"/>
        </w:tabs>
        <w:ind w:left="4320" w:hanging="360"/>
      </w:pPr>
      <w:rPr>
        <w:rFonts w:ascii="Wingdings 2" w:hAnsi="Wingdings 2" w:hint="default"/>
      </w:rPr>
    </w:lvl>
    <w:lvl w:ilvl="6" w:tplc="5E068242" w:tentative="1">
      <w:start w:val="1"/>
      <w:numFmt w:val="bullet"/>
      <w:lvlText w:val=""/>
      <w:lvlJc w:val="left"/>
      <w:pPr>
        <w:tabs>
          <w:tab w:val="num" w:pos="5040"/>
        </w:tabs>
        <w:ind w:left="5040" w:hanging="360"/>
      </w:pPr>
      <w:rPr>
        <w:rFonts w:ascii="Wingdings 2" w:hAnsi="Wingdings 2" w:hint="default"/>
      </w:rPr>
    </w:lvl>
    <w:lvl w:ilvl="7" w:tplc="82DCA24E" w:tentative="1">
      <w:start w:val="1"/>
      <w:numFmt w:val="bullet"/>
      <w:lvlText w:val=""/>
      <w:lvlJc w:val="left"/>
      <w:pPr>
        <w:tabs>
          <w:tab w:val="num" w:pos="5760"/>
        </w:tabs>
        <w:ind w:left="5760" w:hanging="360"/>
      </w:pPr>
      <w:rPr>
        <w:rFonts w:ascii="Wingdings 2" w:hAnsi="Wingdings 2" w:hint="default"/>
      </w:rPr>
    </w:lvl>
    <w:lvl w:ilvl="8" w:tplc="36B6729A" w:tentative="1">
      <w:start w:val="1"/>
      <w:numFmt w:val="bullet"/>
      <w:lvlText w:val=""/>
      <w:lvlJc w:val="left"/>
      <w:pPr>
        <w:tabs>
          <w:tab w:val="num" w:pos="6480"/>
        </w:tabs>
        <w:ind w:left="6480" w:hanging="360"/>
      </w:pPr>
      <w:rPr>
        <w:rFonts w:ascii="Wingdings 2" w:hAnsi="Wingdings 2" w:hint="default"/>
      </w:rPr>
    </w:lvl>
  </w:abstractNum>
  <w:abstractNum w:abstractNumId="36">
    <w:nsid w:val="2758171B"/>
    <w:multiLevelType w:val="hybridMultilevel"/>
    <w:tmpl w:val="12C2D9CC"/>
    <w:lvl w:ilvl="0" w:tplc="75887F42">
      <w:start w:val="1"/>
      <w:numFmt w:val="bullet"/>
      <w:lvlText w:val=""/>
      <w:lvlJc w:val="left"/>
      <w:pPr>
        <w:ind w:left="1637" w:hanging="360"/>
      </w:pPr>
      <w:rPr>
        <w:rFonts w:ascii="Symbol" w:hAnsi="Symbol" w:hint="default"/>
        <w:color w:val="00B050"/>
      </w:rPr>
    </w:lvl>
    <w:lvl w:ilvl="1" w:tplc="10090003" w:tentative="1">
      <w:start w:val="1"/>
      <w:numFmt w:val="bullet"/>
      <w:lvlText w:val="o"/>
      <w:lvlJc w:val="left"/>
      <w:pPr>
        <w:ind w:left="2357" w:hanging="360"/>
      </w:pPr>
      <w:rPr>
        <w:rFonts w:ascii="Courier New" w:hAnsi="Courier New" w:cs="Courier New" w:hint="default"/>
      </w:rPr>
    </w:lvl>
    <w:lvl w:ilvl="2" w:tplc="10090005" w:tentative="1">
      <w:start w:val="1"/>
      <w:numFmt w:val="bullet"/>
      <w:lvlText w:val=""/>
      <w:lvlJc w:val="left"/>
      <w:pPr>
        <w:ind w:left="3077" w:hanging="360"/>
      </w:pPr>
      <w:rPr>
        <w:rFonts w:ascii="Wingdings" w:hAnsi="Wingdings" w:hint="default"/>
      </w:rPr>
    </w:lvl>
    <w:lvl w:ilvl="3" w:tplc="10090001" w:tentative="1">
      <w:start w:val="1"/>
      <w:numFmt w:val="bullet"/>
      <w:lvlText w:val=""/>
      <w:lvlJc w:val="left"/>
      <w:pPr>
        <w:ind w:left="3797" w:hanging="360"/>
      </w:pPr>
      <w:rPr>
        <w:rFonts w:ascii="Symbol" w:hAnsi="Symbol" w:hint="default"/>
      </w:rPr>
    </w:lvl>
    <w:lvl w:ilvl="4" w:tplc="10090003" w:tentative="1">
      <w:start w:val="1"/>
      <w:numFmt w:val="bullet"/>
      <w:lvlText w:val="o"/>
      <w:lvlJc w:val="left"/>
      <w:pPr>
        <w:ind w:left="4517" w:hanging="360"/>
      </w:pPr>
      <w:rPr>
        <w:rFonts w:ascii="Courier New" w:hAnsi="Courier New" w:cs="Courier New" w:hint="default"/>
      </w:rPr>
    </w:lvl>
    <w:lvl w:ilvl="5" w:tplc="10090005" w:tentative="1">
      <w:start w:val="1"/>
      <w:numFmt w:val="bullet"/>
      <w:lvlText w:val=""/>
      <w:lvlJc w:val="left"/>
      <w:pPr>
        <w:ind w:left="5237" w:hanging="360"/>
      </w:pPr>
      <w:rPr>
        <w:rFonts w:ascii="Wingdings" w:hAnsi="Wingdings" w:hint="default"/>
      </w:rPr>
    </w:lvl>
    <w:lvl w:ilvl="6" w:tplc="10090001" w:tentative="1">
      <w:start w:val="1"/>
      <w:numFmt w:val="bullet"/>
      <w:lvlText w:val=""/>
      <w:lvlJc w:val="left"/>
      <w:pPr>
        <w:ind w:left="5957" w:hanging="360"/>
      </w:pPr>
      <w:rPr>
        <w:rFonts w:ascii="Symbol" w:hAnsi="Symbol" w:hint="default"/>
      </w:rPr>
    </w:lvl>
    <w:lvl w:ilvl="7" w:tplc="10090003" w:tentative="1">
      <w:start w:val="1"/>
      <w:numFmt w:val="bullet"/>
      <w:lvlText w:val="o"/>
      <w:lvlJc w:val="left"/>
      <w:pPr>
        <w:ind w:left="6677" w:hanging="360"/>
      </w:pPr>
      <w:rPr>
        <w:rFonts w:ascii="Courier New" w:hAnsi="Courier New" w:cs="Courier New" w:hint="default"/>
      </w:rPr>
    </w:lvl>
    <w:lvl w:ilvl="8" w:tplc="10090005" w:tentative="1">
      <w:start w:val="1"/>
      <w:numFmt w:val="bullet"/>
      <w:lvlText w:val=""/>
      <w:lvlJc w:val="left"/>
      <w:pPr>
        <w:ind w:left="7397" w:hanging="360"/>
      </w:pPr>
      <w:rPr>
        <w:rFonts w:ascii="Wingdings" w:hAnsi="Wingdings" w:hint="default"/>
      </w:rPr>
    </w:lvl>
  </w:abstractNum>
  <w:abstractNum w:abstractNumId="37">
    <w:nsid w:val="27A776E7"/>
    <w:multiLevelType w:val="hybridMultilevel"/>
    <w:tmpl w:val="8A822A2A"/>
    <w:lvl w:ilvl="0" w:tplc="75887F42">
      <w:start w:val="1"/>
      <w:numFmt w:val="bullet"/>
      <w:lvlText w:val=""/>
      <w:lvlJc w:val="left"/>
      <w:pPr>
        <w:ind w:left="720" w:hanging="360"/>
      </w:pPr>
      <w:rPr>
        <w:rFonts w:ascii="Symbol" w:hAnsi="Symbol" w:hint="default"/>
        <w:color w:val="00B050"/>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29097239"/>
    <w:multiLevelType w:val="hybridMultilevel"/>
    <w:tmpl w:val="71B0D976"/>
    <w:lvl w:ilvl="0" w:tplc="990C108A">
      <w:start w:val="1"/>
      <w:numFmt w:val="bullet"/>
      <w:lvlText w:val=""/>
      <w:lvlJc w:val="left"/>
      <w:pPr>
        <w:tabs>
          <w:tab w:val="num" w:pos="720"/>
        </w:tabs>
        <w:ind w:left="720" w:hanging="360"/>
      </w:pPr>
      <w:rPr>
        <w:rFonts w:ascii="Symbol" w:hAnsi="Symbol" w:hint="default"/>
        <w:color w:val="00B050"/>
      </w:rPr>
    </w:lvl>
    <w:lvl w:ilvl="1" w:tplc="56FC8C44">
      <w:start w:val="1"/>
      <w:numFmt w:val="bullet"/>
      <w:lvlText w:val=""/>
      <w:lvlJc w:val="left"/>
      <w:pPr>
        <w:tabs>
          <w:tab w:val="num" w:pos="1440"/>
        </w:tabs>
        <w:ind w:left="1440" w:hanging="360"/>
      </w:pPr>
      <w:rPr>
        <w:rFonts w:ascii="Wingdings 2" w:hAnsi="Wingdings 2" w:hint="default"/>
      </w:rPr>
    </w:lvl>
    <w:lvl w:ilvl="2" w:tplc="75887F42">
      <w:start w:val="1"/>
      <w:numFmt w:val="bullet"/>
      <w:lvlText w:val=""/>
      <w:lvlJc w:val="left"/>
      <w:pPr>
        <w:tabs>
          <w:tab w:val="num" w:pos="1070"/>
        </w:tabs>
        <w:ind w:left="1070" w:hanging="360"/>
      </w:pPr>
      <w:rPr>
        <w:rFonts w:ascii="Symbol" w:hAnsi="Symbol" w:hint="default"/>
        <w:color w:val="00B050"/>
      </w:rPr>
    </w:lvl>
    <w:lvl w:ilvl="3" w:tplc="6C56989E" w:tentative="1">
      <w:start w:val="1"/>
      <w:numFmt w:val="bullet"/>
      <w:lvlText w:val=""/>
      <w:lvlJc w:val="left"/>
      <w:pPr>
        <w:tabs>
          <w:tab w:val="num" w:pos="2880"/>
        </w:tabs>
        <w:ind w:left="2880" w:hanging="360"/>
      </w:pPr>
      <w:rPr>
        <w:rFonts w:ascii="Wingdings 2" w:hAnsi="Wingdings 2" w:hint="default"/>
      </w:rPr>
    </w:lvl>
    <w:lvl w:ilvl="4" w:tplc="6390E3A0" w:tentative="1">
      <w:start w:val="1"/>
      <w:numFmt w:val="bullet"/>
      <w:lvlText w:val=""/>
      <w:lvlJc w:val="left"/>
      <w:pPr>
        <w:tabs>
          <w:tab w:val="num" w:pos="3600"/>
        </w:tabs>
        <w:ind w:left="3600" w:hanging="360"/>
      </w:pPr>
      <w:rPr>
        <w:rFonts w:ascii="Wingdings 2" w:hAnsi="Wingdings 2" w:hint="default"/>
      </w:rPr>
    </w:lvl>
    <w:lvl w:ilvl="5" w:tplc="38047222" w:tentative="1">
      <w:start w:val="1"/>
      <w:numFmt w:val="bullet"/>
      <w:lvlText w:val=""/>
      <w:lvlJc w:val="left"/>
      <w:pPr>
        <w:tabs>
          <w:tab w:val="num" w:pos="4320"/>
        </w:tabs>
        <w:ind w:left="4320" w:hanging="360"/>
      </w:pPr>
      <w:rPr>
        <w:rFonts w:ascii="Wingdings 2" w:hAnsi="Wingdings 2" w:hint="default"/>
      </w:rPr>
    </w:lvl>
    <w:lvl w:ilvl="6" w:tplc="26D877EA" w:tentative="1">
      <w:start w:val="1"/>
      <w:numFmt w:val="bullet"/>
      <w:lvlText w:val=""/>
      <w:lvlJc w:val="left"/>
      <w:pPr>
        <w:tabs>
          <w:tab w:val="num" w:pos="5040"/>
        </w:tabs>
        <w:ind w:left="5040" w:hanging="360"/>
      </w:pPr>
      <w:rPr>
        <w:rFonts w:ascii="Wingdings 2" w:hAnsi="Wingdings 2" w:hint="default"/>
      </w:rPr>
    </w:lvl>
    <w:lvl w:ilvl="7" w:tplc="CA849E8E" w:tentative="1">
      <w:start w:val="1"/>
      <w:numFmt w:val="bullet"/>
      <w:lvlText w:val=""/>
      <w:lvlJc w:val="left"/>
      <w:pPr>
        <w:tabs>
          <w:tab w:val="num" w:pos="5760"/>
        </w:tabs>
        <w:ind w:left="5760" w:hanging="360"/>
      </w:pPr>
      <w:rPr>
        <w:rFonts w:ascii="Wingdings 2" w:hAnsi="Wingdings 2" w:hint="default"/>
      </w:rPr>
    </w:lvl>
    <w:lvl w:ilvl="8" w:tplc="5B2640C8" w:tentative="1">
      <w:start w:val="1"/>
      <w:numFmt w:val="bullet"/>
      <w:lvlText w:val=""/>
      <w:lvlJc w:val="left"/>
      <w:pPr>
        <w:tabs>
          <w:tab w:val="num" w:pos="6480"/>
        </w:tabs>
        <w:ind w:left="6480" w:hanging="360"/>
      </w:pPr>
      <w:rPr>
        <w:rFonts w:ascii="Wingdings 2" w:hAnsi="Wingdings 2" w:hint="default"/>
      </w:rPr>
    </w:lvl>
  </w:abstractNum>
  <w:abstractNum w:abstractNumId="39">
    <w:nsid w:val="29F0189F"/>
    <w:multiLevelType w:val="hybridMultilevel"/>
    <w:tmpl w:val="75FA6C5E"/>
    <w:lvl w:ilvl="0" w:tplc="990C108A">
      <w:start w:val="1"/>
      <w:numFmt w:val="bullet"/>
      <w:lvlText w:val=""/>
      <w:lvlJc w:val="left"/>
      <w:pPr>
        <w:ind w:left="720" w:hanging="360"/>
      </w:pPr>
      <w:rPr>
        <w:rFonts w:ascii="Symbol" w:hAnsi="Symbol" w:hint="default"/>
        <w:color w:val="00B050"/>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2DC943CE"/>
    <w:multiLevelType w:val="hybridMultilevel"/>
    <w:tmpl w:val="811A21A8"/>
    <w:lvl w:ilvl="0" w:tplc="990C108A">
      <w:start w:val="1"/>
      <w:numFmt w:val="bullet"/>
      <w:lvlText w:val=""/>
      <w:lvlJc w:val="left"/>
      <w:pPr>
        <w:tabs>
          <w:tab w:val="num" w:pos="720"/>
        </w:tabs>
        <w:ind w:left="720" w:hanging="360"/>
      </w:pPr>
      <w:rPr>
        <w:rFonts w:ascii="Symbol" w:hAnsi="Symbol" w:hint="default"/>
        <w:color w:val="00B050"/>
      </w:rPr>
    </w:lvl>
    <w:lvl w:ilvl="1" w:tplc="331C2310">
      <w:start w:val="2271"/>
      <w:numFmt w:val="bullet"/>
      <w:lvlText w:val="•"/>
      <w:lvlJc w:val="left"/>
      <w:pPr>
        <w:tabs>
          <w:tab w:val="num" w:pos="1440"/>
        </w:tabs>
        <w:ind w:left="1440" w:hanging="360"/>
      </w:pPr>
      <w:rPr>
        <w:rFonts w:ascii="Times New Roman" w:hAnsi="Times New Roman" w:hint="default"/>
      </w:rPr>
    </w:lvl>
    <w:lvl w:ilvl="2" w:tplc="8466D32C" w:tentative="1">
      <w:start w:val="1"/>
      <w:numFmt w:val="bullet"/>
      <w:lvlText w:val=""/>
      <w:lvlJc w:val="left"/>
      <w:pPr>
        <w:tabs>
          <w:tab w:val="num" w:pos="2160"/>
        </w:tabs>
        <w:ind w:left="2160" w:hanging="360"/>
      </w:pPr>
      <w:rPr>
        <w:rFonts w:ascii="Wingdings 2" w:hAnsi="Wingdings 2" w:hint="default"/>
      </w:rPr>
    </w:lvl>
    <w:lvl w:ilvl="3" w:tplc="E80A7DCE" w:tentative="1">
      <w:start w:val="1"/>
      <w:numFmt w:val="bullet"/>
      <w:lvlText w:val=""/>
      <w:lvlJc w:val="left"/>
      <w:pPr>
        <w:tabs>
          <w:tab w:val="num" w:pos="2880"/>
        </w:tabs>
        <w:ind w:left="2880" w:hanging="360"/>
      </w:pPr>
      <w:rPr>
        <w:rFonts w:ascii="Wingdings 2" w:hAnsi="Wingdings 2" w:hint="default"/>
      </w:rPr>
    </w:lvl>
    <w:lvl w:ilvl="4" w:tplc="B29EDEEE" w:tentative="1">
      <w:start w:val="1"/>
      <w:numFmt w:val="bullet"/>
      <w:lvlText w:val=""/>
      <w:lvlJc w:val="left"/>
      <w:pPr>
        <w:tabs>
          <w:tab w:val="num" w:pos="3600"/>
        </w:tabs>
        <w:ind w:left="3600" w:hanging="360"/>
      </w:pPr>
      <w:rPr>
        <w:rFonts w:ascii="Wingdings 2" w:hAnsi="Wingdings 2" w:hint="default"/>
      </w:rPr>
    </w:lvl>
    <w:lvl w:ilvl="5" w:tplc="F18AF9F2" w:tentative="1">
      <w:start w:val="1"/>
      <w:numFmt w:val="bullet"/>
      <w:lvlText w:val=""/>
      <w:lvlJc w:val="left"/>
      <w:pPr>
        <w:tabs>
          <w:tab w:val="num" w:pos="4320"/>
        </w:tabs>
        <w:ind w:left="4320" w:hanging="360"/>
      </w:pPr>
      <w:rPr>
        <w:rFonts w:ascii="Wingdings 2" w:hAnsi="Wingdings 2" w:hint="default"/>
      </w:rPr>
    </w:lvl>
    <w:lvl w:ilvl="6" w:tplc="4DAC1F26" w:tentative="1">
      <w:start w:val="1"/>
      <w:numFmt w:val="bullet"/>
      <w:lvlText w:val=""/>
      <w:lvlJc w:val="left"/>
      <w:pPr>
        <w:tabs>
          <w:tab w:val="num" w:pos="5040"/>
        </w:tabs>
        <w:ind w:left="5040" w:hanging="360"/>
      </w:pPr>
      <w:rPr>
        <w:rFonts w:ascii="Wingdings 2" w:hAnsi="Wingdings 2" w:hint="default"/>
      </w:rPr>
    </w:lvl>
    <w:lvl w:ilvl="7" w:tplc="3F88CF2E" w:tentative="1">
      <w:start w:val="1"/>
      <w:numFmt w:val="bullet"/>
      <w:lvlText w:val=""/>
      <w:lvlJc w:val="left"/>
      <w:pPr>
        <w:tabs>
          <w:tab w:val="num" w:pos="5760"/>
        </w:tabs>
        <w:ind w:left="5760" w:hanging="360"/>
      </w:pPr>
      <w:rPr>
        <w:rFonts w:ascii="Wingdings 2" w:hAnsi="Wingdings 2" w:hint="default"/>
      </w:rPr>
    </w:lvl>
    <w:lvl w:ilvl="8" w:tplc="971C735A" w:tentative="1">
      <w:start w:val="1"/>
      <w:numFmt w:val="bullet"/>
      <w:lvlText w:val=""/>
      <w:lvlJc w:val="left"/>
      <w:pPr>
        <w:tabs>
          <w:tab w:val="num" w:pos="6480"/>
        </w:tabs>
        <w:ind w:left="6480" w:hanging="360"/>
      </w:pPr>
      <w:rPr>
        <w:rFonts w:ascii="Wingdings 2" w:hAnsi="Wingdings 2" w:hint="default"/>
      </w:rPr>
    </w:lvl>
  </w:abstractNum>
  <w:abstractNum w:abstractNumId="41">
    <w:nsid w:val="32232E1A"/>
    <w:multiLevelType w:val="hybridMultilevel"/>
    <w:tmpl w:val="9FCE3868"/>
    <w:lvl w:ilvl="0" w:tplc="75887F42">
      <w:start w:val="1"/>
      <w:numFmt w:val="bullet"/>
      <w:lvlText w:val=""/>
      <w:lvlJc w:val="left"/>
      <w:pPr>
        <w:ind w:left="2160" w:hanging="360"/>
      </w:pPr>
      <w:rPr>
        <w:rFonts w:ascii="Symbol" w:hAnsi="Symbol" w:hint="default"/>
        <w:color w:val="00B050"/>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42">
    <w:nsid w:val="34A4236B"/>
    <w:multiLevelType w:val="hybridMultilevel"/>
    <w:tmpl w:val="A5F2D0D4"/>
    <w:lvl w:ilvl="0" w:tplc="990C108A">
      <w:start w:val="1"/>
      <w:numFmt w:val="bullet"/>
      <w:lvlText w:val=""/>
      <w:lvlJc w:val="left"/>
      <w:pPr>
        <w:tabs>
          <w:tab w:val="num" w:pos="720"/>
        </w:tabs>
        <w:ind w:left="720" w:hanging="360"/>
      </w:pPr>
      <w:rPr>
        <w:rFonts w:ascii="Symbol" w:hAnsi="Symbol" w:hint="default"/>
        <w:color w:val="00B050"/>
      </w:rPr>
    </w:lvl>
    <w:lvl w:ilvl="1" w:tplc="7444C176" w:tentative="1">
      <w:start w:val="1"/>
      <w:numFmt w:val="bullet"/>
      <w:lvlText w:val=""/>
      <w:lvlJc w:val="left"/>
      <w:pPr>
        <w:tabs>
          <w:tab w:val="num" w:pos="1440"/>
        </w:tabs>
        <w:ind w:left="1440" w:hanging="360"/>
      </w:pPr>
      <w:rPr>
        <w:rFonts w:ascii="Wingdings 2" w:hAnsi="Wingdings 2" w:hint="default"/>
      </w:rPr>
    </w:lvl>
    <w:lvl w:ilvl="2" w:tplc="3C6ED32C" w:tentative="1">
      <w:start w:val="1"/>
      <w:numFmt w:val="bullet"/>
      <w:lvlText w:val=""/>
      <w:lvlJc w:val="left"/>
      <w:pPr>
        <w:tabs>
          <w:tab w:val="num" w:pos="2160"/>
        </w:tabs>
        <w:ind w:left="2160" w:hanging="360"/>
      </w:pPr>
      <w:rPr>
        <w:rFonts w:ascii="Wingdings 2" w:hAnsi="Wingdings 2" w:hint="default"/>
      </w:rPr>
    </w:lvl>
    <w:lvl w:ilvl="3" w:tplc="C792CCB8" w:tentative="1">
      <w:start w:val="1"/>
      <w:numFmt w:val="bullet"/>
      <w:lvlText w:val=""/>
      <w:lvlJc w:val="left"/>
      <w:pPr>
        <w:tabs>
          <w:tab w:val="num" w:pos="2880"/>
        </w:tabs>
        <w:ind w:left="2880" w:hanging="360"/>
      </w:pPr>
      <w:rPr>
        <w:rFonts w:ascii="Wingdings 2" w:hAnsi="Wingdings 2" w:hint="default"/>
      </w:rPr>
    </w:lvl>
    <w:lvl w:ilvl="4" w:tplc="2A8211A0" w:tentative="1">
      <w:start w:val="1"/>
      <w:numFmt w:val="bullet"/>
      <w:lvlText w:val=""/>
      <w:lvlJc w:val="left"/>
      <w:pPr>
        <w:tabs>
          <w:tab w:val="num" w:pos="3600"/>
        </w:tabs>
        <w:ind w:left="3600" w:hanging="360"/>
      </w:pPr>
      <w:rPr>
        <w:rFonts w:ascii="Wingdings 2" w:hAnsi="Wingdings 2" w:hint="default"/>
      </w:rPr>
    </w:lvl>
    <w:lvl w:ilvl="5" w:tplc="6A30390C" w:tentative="1">
      <w:start w:val="1"/>
      <w:numFmt w:val="bullet"/>
      <w:lvlText w:val=""/>
      <w:lvlJc w:val="left"/>
      <w:pPr>
        <w:tabs>
          <w:tab w:val="num" w:pos="4320"/>
        </w:tabs>
        <w:ind w:left="4320" w:hanging="360"/>
      </w:pPr>
      <w:rPr>
        <w:rFonts w:ascii="Wingdings 2" w:hAnsi="Wingdings 2" w:hint="default"/>
      </w:rPr>
    </w:lvl>
    <w:lvl w:ilvl="6" w:tplc="E92CB94A" w:tentative="1">
      <w:start w:val="1"/>
      <w:numFmt w:val="bullet"/>
      <w:lvlText w:val=""/>
      <w:lvlJc w:val="left"/>
      <w:pPr>
        <w:tabs>
          <w:tab w:val="num" w:pos="5040"/>
        </w:tabs>
        <w:ind w:left="5040" w:hanging="360"/>
      </w:pPr>
      <w:rPr>
        <w:rFonts w:ascii="Wingdings 2" w:hAnsi="Wingdings 2" w:hint="default"/>
      </w:rPr>
    </w:lvl>
    <w:lvl w:ilvl="7" w:tplc="F6FE2F68" w:tentative="1">
      <w:start w:val="1"/>
      <w:numFmt w:val="bullet"/>
      <w:lvlText w:val=""/>
      <w:lvlJc w:val="left"/>
      <w:pPr>
        <w:tabs>
          <w:tab w:val="num" w:pos="5760"/>
        </w:tabs>
        <w:ind w:left="5760" w:hanging="360"/>
      </w:pPr>
      <w:rPr>
        <w:rFonts w:ascii="Wingdings 2" w:hAnsi="Wingdings 2" w:hint="default"/>
      </w:rPr>
    </w:lvl>
    <w:lvl w:ilvl="8" w:tplc="18AE314E" w:tentative="1">
      <w:start w:val="1"/>
      <w:numFmt w:val="bullet"/>
      <w:lvlText w:val=""/>
      <w:lvlJc w:val="left"/>
      <w:pPr>
        <w:tabs>
          <w:tab w:val="num" w:pos="6480"/>
        </w:tabs>
        <w:ind w:left="6480" w:hanging="360"/>
      </w:pPr>
      <w:rPr>
        <w:rFonts w:ascii="Wingdings 2" w:hAnsi="Wingdings 2" w:hint="default"/>
      </w:rPr>
    </w:lvl>
  </w:abstractNum>
  <w:abstractNum w:abstractNumId="43">
    <w:nsid w:val="35332C71"/>
    <w:multiLevelType w:val="hybridMultilevel"/>
    <w:tmpl w:val="4C18B58C"/>
    <w:lvl w:ilvl="0" w:tplc="75887F42">
      <w:start w:val="1"/>
      <w:numFmt w:val="bullet"/>
      <w:lvlText w:val=""/>
      <w:lvlJc w:val="left"/>
      <w:pPr>
        <w:ind w:left="1440" w:hanging="360"/>
      </w:pPr>
      <w:rPr>
        <w:rFonts w:ascii="Symbol" w:hAnsi="Symbol" w:hint="default"/>
        <w:color w:val="00B050"/>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4">
    <w:nsid w:val="35C175D9"/>
    <w:multiLevelType w:val="hybridMultilevel"/>
    <w:tmpl w:val="3A14795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5">
    <w:nsid w:val="371F7168"/>
    <w:multiLevelType w:val="hybridMultilevel"/>
    <w:tmpl w:val="D75804D0"/>
    <w:lvl w:ilvl="0" w:tplc="990C108A">
      <w:start w:val="1"/>
      <w:numFmt w:val="bullet"/>
      <w:lvlText w:val=""/>
      <w:lvlJc w:val="left"/>
      <w:pPr>
        <w:ind w:left="1440" w:hanging="360"/>
      </w:pPr>
      <w:rPr>
        <w:rFonts w:ascii="Symbol" w:hAnsi="Symbol" w:hint="default"/>
        <w:color w:val="00B050"/>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6">
    <w:nsid w:val="38931B78"/>
    <w:multiLevelType w:val="hybridMultilevel"/>
    <w:tmpl w:val="199AA14E"/>
    <w:lvl w:ilvl="0" w:tplc="75887F42">
      <w:start w:val="1"/>
      <w:numFmt w:val="bullet"/>
      <w:lvlText w:val=""/>
      <w:lvlJc w:val="left"/>
      <w:pPr>
        <w:ind w:left="1440" w:hanging="360"/>
      </w:pPr>
      <w:rPr>
        <w:rFonts w:ascii="Symbol" w:hAnsi="Symbol" w:hint="default"/>
        <w:color w:val="00B050"/>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7">
    <w:nsid w:val="3A047BFC"/>
    <w:multiLevelType w:val="hybridMultilevel"/>
    <w:tmpl w:val="7BA605F0"/>
    <w:lvl w:ilvl="0" w:tplc="75887F42">
      <w:start w:val="1"/>
      <w:numFmt w:val="bullet"/>
      <w:lvlText w:val=""/>
      <w:lvlJc w:val="left"/>
      <w:pPr>
        <w:ind w:left="1440" w:hanging="360"/>
      </w:pPr>
      <w:rPr>
        <w:rFonts w:ascii="Symbol" w:hAnsi="Symbol" w:hint="default"/>
        <w:color w:val="00B050"/>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8">
    <w:nsid w:val="3B6E33D5"/>
    <w:multiLevelType w:val="hybridMultilevel"/>
    <w:tmpl w:val="2AE87A50"/>
    <w:lvl w:ilvl="0" w:tplc="990C108A">
      <w:start w:val="1"/>
      <w:numFmt w:val="bullet"/>
      <w:lvlText w:val=""/>
      <w:lvlJc w:val="left"/>
      <w:pPr>
        <w:tabs>
          <w:tab w:val="num" w:pos="720"/>
        </w:tabs>
        <w:ind w:left="720" w:hanging="360"/>
      </w:pPr>
      <w:rPr>
        <w:rFonts w:ascii="Symbol" w:hAnsi="Symbol" w:hint="default"/>
        <w:color w:val="00B050"/>
      </w:rPr>
    </w:lvl>
    <w:lvl w:ilvl="1" w:tplc="B52A91DA" w:tentative="1">
      <w:start w:val="1"/>
      <w:numFmt w:val="bullet"/>
      <w:lvlText w:val=""/>
      <w:lvlJc w:val="left"/>
      <w:pPr>
        <w:tabs>
          <w:tab w:val="num" w:pos="1440"/>
        </w:tabs>
        <w:ind w:left="1440" w:hanging="360"/>
      </w:pPr>
      <w:rPr>
        <w:rFonts w:ascii="Wingdings 2" w:hAnsi="Wingdings 2" w:hint="default"/>
      </w:rPr>
    </w:lvl>
    <w:lvl w:ilvl="2" w:tplc="D790725C" w:tentative="1">
      <w:start w:val="1"/>
      <w:numFmt w:val="bullet"/>
      <w:lvlText w:val=""/>
      <w:lvlJc w:val="left"/>
      <w:pPr>
        <w:tabs>
          <w:tab w:val="num" w:pos="2160"/>
        </w:tabs>
        <w:ind w:left="2160" w:hanging="360"/>
      </w:pPr>
      <w:rPr>
        <w:rFonts w:ascii="Wingdings 2" w:hAnsi="Wingdings 2" w:hint="default"/>
      </w:rPr>
    </w:lvl>
    <w:lvl w:ilvl="3" w:tplc="BAB2ACD6" w:tentative="1">
      <w:start w:val="1"/>
      <w:numFmt w:val="bullet"/>
      <w:lvlText w:val=""/>
      <w:lvlJc w:val="left"/>
      <w:pPr>
        <w:tabs>
          <w:tab w:val="num" w:pos="2880"/>
        </w:tabs>
        <w:ind w:left="2880" w:hanging="360"/>
      </w:pPr>
      <w:rPr>
        <w:rFonts w:ascii="Wingdings 2" w:hAnsi="Wingdings 2" w:hint="default"/>
      </w:rPr>
    </w:lvl>
    <w:lvl w:ilvl="4" w:tplc="FE26C418" w:tentative="1">
      <w:start w:val="1"/>
      <w:numFmt w:val="bullet"/>
      <w:lvlText w:val=""/>
      <w:lvlJc w:val="left"/>
      <w:pPr>
        <w:tabs>
          <w:tab w:val="num" w:pos="3600"/>
        </w:tabs>
        <w:ind w:left="3600" w:hanging="360"/>
      </w:pPr>
      <w:rPr>
        <w:rFonts w:ascii="Wingdings 2" w:hAnsi="Wingdings 2" w:hint="default"/>
      </w:rPr>
    </w:lvl>
    <w:lvl w:ilvl="5" w:tplc="6CC89680" w:tentative="1">
      <w:start w:val="1"/>
      <w:numFmt w:val="bullet"/>
      <w:lvlText w:val=""/>
      <w:lvlJc w:val="left"/>
      <w:pPr>
        <w:tabs>
          <w:tab w:val="num" w:pos="4320"/>
        </w:tabs>
        <w:ind w:left="4320" w:hanging="360"/>
      </w:pPr>
      <w:rPr>
        <w:rFonts w:ascii="Wingdings 2" w:hAnsi="Wingdings 2" w:hint="default"/>
      </w:rPr>
    </w:lvl>
    <w:lvl w:ilvl="6" w:tplc="2BD039AC" w:tentative="1">
      <w:start w:val="1"/>
      <w:numFmt w:val="bullet"/>
      <w:lvlText w:val=""/>
      <w:lvlJc w:val="left"/>
      <w:pPr>
        <w:tabs>
          <w:tab w:val="num" w:pos="5040"/>
        </w:tabs>
        <w:ind w:left="5040" w:hanging="360"/>
      </w:pPr>
      <w:rPr>
        <w:rFonts w:ascii="Wingdings 2" w:hAnsi="Wingdings 2" w:hint="default"/>
      </w:rPr>
    </w:lvl>
    <w:lvl w:ilvl="7" w:tplc="ED4AB710" w:tentative="1">
      <w:start w:val="1"/>
      <w:numFmt w:val="bullet"/>
      <w:lvlText w:val=""/>
      <w:lvlJc w:val="left"/>
      <w:pPr>
        <w:tabs>
          <w:tab w:val="num" w:pos="5760"/>
        </w:tabs>
        <w:ind w:left="5760" w:hanging="360"/>
      </w:pPr>
      <w:rPr>
        <w:rFonts w:ascii="Wingdings 2" w:hAnsi="Wingdings 2" w:hint="default"/>
      </w:rPr>
    </w:lvl>
    <w:lvl w:ilvl="8" w:tplc="757A5DEA" w:tentative="1">
      <w:start w:val="1"/>
      <w:numFmt w:val="bullet"/>
      <w:lvlText w:val=""/>
      <w:lvlJc w:val="left"/>
      <w:pPr>
        <w:tabs>
          <w:tab w:val="num" w:pos="6480"/>
        </w:tabs>
        <w:ind w:left="6480" w:hanging="360"/>
      </w:pPr>
      <w:rPr>
        <w:rFonts w:ascii="Wingdings 2" w:hAnsi="Wingdings 2" w:hint="default"/>
      </w:rPr>
    </w:lvl>
  </w:abstractNum>
  <w:abstractNum w:abstractNumId="49">
    <w:nsid w:val="3C746E18"/>
    <w:multiLevelType w:val="hybridMultilevel"/>
    <w:tmpl w:val="9C46AC28"/>
    <w:lvl w:ilvl="0" w:tplc="75887F42">
      <w:start w:val="1"/>
      <w:numFmt w:val="bullet"/>
      <w:lvlText w:val=""/>
      <w:lvlJc w:val="left"/>
      <w:pPr>
        <w:ind w:left="1440" w:hanging="360"/>
      </w:pPr>
      <w:rPr>
        <w:rFonts w:ascii="Symbol" w:hAnsi="Symbol" w:hint="default"/>
        <w:color w:val="00B050"/>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0">
    <w:nsid w:val="3E417FD3"/>
    <w:multiLevelType w:val="hybridMultilevel"/>
    <w:tmpl w:val="0A6E773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1">
    <w:nsid w:val="3EFE5686"/>
    <w:multiLevelType w:val="hybridMultilevel"/>
    <w:tmpl w:val="AC085328"/>
    <w:lvl w:ilvl="0" w:tplc="990C108A">
      <w:start w:val="1"/>
      <w:numFmt w:val="bullet"/>
      <w:lvlText w:val=""/>
      <w:lvlJc w:val="left"/>
      <w:pPr>
        <w:tabs>
          <w:tab w:val="num" w:pos="720"/>
        </w:tabs>
        <w:ind w:left="720" w:hanging="360"/>
      </w:pPr>
      <w:rPr>
        <w:rFonts w:ascii="Symbol" w:hAnsi="Symbol" w:hint="default"/>
        <w:color w:val="00B050"/>
      </w:rPr>
    </w:lvl>
    <w:lvl w:ilvl="1" w:tplc="A442ED12" w:tentative="1">
      <w:start w:val="1"/>
      <w:numFmt w:val="bullet"/>
      <w:lvlText w:val=""/>
      <w:lvlJc w:val="left"/>
      <w:pPr>
        <w:tabs>
          <w:tab w:val="num" w:pos="1440"/>
        </w:tabs>
        <w:ind w:left="1440" w:hanging="360"/>
      </w:pPr>
      <w:rPr>
        <w:rFonts w:ascii="Wingdings 2" w:hAnsi="Wingdings 2" w:hint="default"/>
      </w:rPr>
    </w:lvl>
    <w:lvl w:ilvl="2" w:tplc="6588B04A">
      <w:start w:val="2605"/>
      <w:numFmt w:val="bullet"/>
      <w:lvlText w:val=""/>
      <w:lvlJc w:val="left"/>
      <w:pPr>
        <w:tabs>
          <w:tab w:val="num" w:pos="2160"/>
        </w:tabs>
        <w:ind w:left="2160" w:hanging="360"/>
      </w:pPr>
      <w:rPr>
        <w:rFonts w:ascii="Wingdings 2" w:hAnsi="Wingdings 2" w:hint="default"/>
      </w:rPr>
    </w:lvl>
    <w:lvl w:ilvl="3" w:tplc="7C7ADBF2" w:tentative="1">
      <w:start w:val="1"/>
      <w:numFmt w:val="bullet"/>
      <w:lvlText w:val=""/>
      <w:lvlJc w:val="left"/>
      <w:pPr>
        <w:tabs>
          <w:tab w:val="num" w:pos="2880"/>
        </w:tabs>
        <w:ind w:left="2880" w:hanging="360"/>
      </w:pPr>
      <w:rPr>
        <w:rFonts w:ascii="Wingdings 2" w:hAnsi="Wingdings 2" w:hint="default"/>
      </w:rPr>
    </w:lvl>
    <w:lvl w:ilvl="4" w:tplc="6824869A" w:tentative="1">
      <w:start w:val="1"/>
      <w:numFmt w:val="bullet"/>
      <w:lvlText w:val=""/>
      <w:lvlJc w:val="left"/>
      <w:pPr>
        <w:tabs>
          <w:tab w:val="num" w:pos="3600"/>
        </w:tabs>
        <w:ind w:left="3600" w:hanging="360"/>
      </w:pPr>
      <w:rPr>
        <w:rFonts w:ascii="Wingdings 2" w:hAnsi="Wingdings 2" w:hint="default"/>
      </w:rPr>
    </w:lvl>
    <w:lvl w:ilvl="5" w:tplc="68F86DFE" w:tentative="1">
      <w:start w:val="1"/>
      <w:numFmt w:val="bullet"/>
      <w:lvlText w:val=""/>
      <w:lvlJc w:val="left"/>
      <w:pPr>
        <w:tabs>
          <w:tab w:val="num" w:pos="4320"/>
        </w:tabs>
        <w:ind w:left="4320" w:hanging="360"/>
      </w:pPr>
      <w:rPr>
        <w:rFonts w:ascii="Wingdings 2" w:hAnsi="Wingdings 2" w:hint="default"/>
      </w:rPr>
    </w:lvl>
    <w:lvl w:ilvl="6" w:tplc="0FD00CC0" w:tentative="1">
      <w:start w:val="1"/>
      <w:numFmt w:val="bullet"/>
      <w:lvlText w:val=""/>
      <w:lvlJc w:val="left"/>
      <w:pPr>
        <w:tabs>
          <w:tab w:val="num" w:pos="5040"/>
        </w:tabs>
        <w:ind w:left="5040" w:hanging="360"/>
      </w:pPr>
      <w:rPr>
        <w:rFonts w:ascii="Wingdings 2" w:hAnsi="Wingdings 2" w:hint="default"/>
      </w:rPr>
    </w:lvl>
    <w:lvl w:ilvl="7" w:tplc="5C161BE8" w:tentative="1">
      <w:start w:val="1"/>
      <w:numFmt w:val="bullet"/>
      <w:lvlText w:val=""/>
      <w:lvlJc w:val="left"/>
      <w:pPr>
        <w:tabs>
          <w:tab w:val="num" w:pos="5760"/>
        </w:tabs>
        <w:ind w:left="5760" w:hanging="360"/>
      </w:pPr>
      <w:rPr>
        <w:rFonts w:ascii="Wingdings 2" w:hAnsi="Wingdings 2" w:hint="default"/>
      </w:rPr>
    </w:lvl>
    <w:lvl w:ilvl="8" w:tplc="00728F9C" w:tentative="1">
      <w:start w:val="1"/>
      <w:numFmt w:val="bullet"/>
      <w:lvlText w:val=""/>
      <w:lvlJc w:val="left"/>
      <w:pPr>
        <w:tabs>
          <w:tab w:val="num" w:pos="6480"/>
        </w:tabs>
        <w:ind w:left="6480" w:hanging="360"/>
      </w:pPr>
      <w:rPr>
        <w:rFonts w:ascii="Wingdings 2" w:hAnsi="Wingdings 2" w:hint="default"/>
      </w:rPr>
    </w:lvl>
  </w:abstractNum>
  <w:abstractNum w:abstractNumId="52">
    <w:nsid w:val="3F3B0DD4"/>
    <w:multiLevelType w:val="hybridMultilevel"/>
    <w:tmpl w:val="6E726BCA"/>
    <w:lvl w:ilvl="0" w:tplc="990C108A">
      <w:start w:val="1"/>
      <w:numFmt w:val="bullet"/>
      <w:lvlText w:val=""/>
      <w:lvlJc w:val="left"/>
      <w:pPr>
        <w:tabs>
          <w:tab w:val="num" w:pos="720"/>
        </w:tabs>
        <w:ind w:left="720" w:hanging="360"/>
      </w:pPr>
      <w:rPr>
        <w:rFonts w:ascii="Symbol" w:hAnsi="Symbol" w:hint="default"/>
        <w:color w:val="00B050"/>
      </w:rPr>
    </w:lvl>
    <w:lvl w:ilvl="1" w:tplc="100637E4" w:tentative="1">
      <w:start w:val="1"/>
      <w:numFmt w:val="bullet"/>
      <w:lvlText w:val=""/>
      <w:lvlJc w:val="left"/>
      <w:pPr>
        <w:tabs>
          <w:tab w:val="num" w:pos="1440"/>
        </w:tabs>
        <w:ind w:left="1440" w:hanging="360"/>
      </w:pPr>
      <w:rPr>
        <w:rFonts w:ascii="Wingdings 2" w:hAnsi="Wingdings 2" w:hint="default"/>
      </w:rPr>
    </w:lvl>
    <w:lvl w:ilvl="2" w:tplc="83026A76" w:tentative="1">
      <w:start w:val="1"/>
      <w:numFmt w:val="bullet"/>
      <w:lvlText w:val=""/>
      <w:lvlJc w:val="left"/>
      <w:pPr>
        <w:tabs>
          <w:tab w:val="num" w:pos="2160"/>
        </w:tabs>
        <w:ind w:left="2160" w:hanging="360"/>
      </w:pPr>
      <w:rPr>
        <w:rFonts w:ascii="Wingdings 2" w:hAnsi="Wingdings 2" w:hint="default"/>
      </w:rPr>
    </w:lvl>
    <w:lvl w:ilvl="3" w:tplc="8CF889B2" w:tentative="1">
      <w:start w:val="1"/>
      <w:numFmt w:val="bullet"/>
      <w:lvlText w:val=""/>
      <w:lvlJc w:val="left"/>
      <w:pPr>
        <w:tabs>
          <w:tab w:val="num" w:pos="2880"/>
        </w:tabs>
        <w:ind w:left="2880" w:hanging="360"/>
      </w:pPr>
      <w:rPr>
        <w:rFonts w:ascii="Wingdings 2" w:hAnsi="Wingdings 2" w:hint="default"/>
      </w:rPr>
    </w:lvl>
    <w:lvl w:ilvl="4" w:tplc="1B165C3A" w:tentative="1">
      <w:start w:val="1"/>
      <w:numFmt w:val="bullet"/>
      <w:lvlText w:val=""/>
      <w:lvlJc w:val="left"/>
      <w:pPr>
        <w:tabs>
          <w:tab w:val="num" w:pos="3600"/>
        </w:tabs>
        <w:ind w:left="3600" w:hanging="360"/>
      </w:pPr>
      <w:rPr>
        <w:rFonts w:ascii="Wingdings 2" w:hAnsi="Wingdings 2" w:hint="default"/>
      </w:rPr>
    </w:lvl>
    <w:lvl w:ilvl="5" w:tplc="7EF03358" w:tentative="1">
      <w:start w:val="1"/>
      <w:numFmt w:val="bullet"/>
      <w:lvlText w:val=""/>
      <w:lvlJc w:val="left"/>
      <w:pPr>
        <w:tabs>
          <w:tab w:val="num" w:pos="4320"/>
        </w:tabs>
        <w:ind w:left="4320" w:hanging="360"/>
      </w:pPr>
      <w:rPr>
        <w:rFonts w:ascii="Wingdings 2" w:hAnsi="Wingdings 2" w:hint="default"/>
      </w:rPr>
    </w:lvl>
    <w:lvl w:ilvl="6" w:tplc="150CDF22" w:tentative="1">
      <w:start w:val="1"/>
      <w:numFmt w:val="bullet"/>
      <w:lvlText w:val=""/>
      <w:lvlJc w:val="left"/>
      <w:pPr>
        <w:tabs>
          <w:tab w:val="num" w:pos="5040"/>
        </w:tabs>
        <w:ind w:left="5040" w:hanging="360"/>
      </w:pPr>
      <w:rPr>
        <w:rFonts w:ascii="Wingdings 2" w:hAnsi="Wingdings 2" w:hint="default"/>
      </w:rPr>
    </w:lvl>
    <w:lvl w:ilvl="7" w:tplc="C2CA4E8E" w:tentative="1">
      <w:start w:val="1"/>
      <w:numFmt w:val="bullet"/>
      <w:lvlText w:val=""/>
      <w:lvlJc w:val="left"/>
      <w:pPr>
        <w:tabs>
          <w:tab w:val="num" w:pos="5760"/>
        </w:tabs>
        <w:ind w:left="5760" w:hanging="360"/>
      </w:pPr>
      <w:rPr>
        <w:rFonts w:ascii="Wingdings 2" w:hAnsi="Wingdings 2" w:hint="default"/>
      </w:rPr>
    </w:lvl>
    <w:lvl w:ilvl="8" w:tplc="F7BEEEC4" w:tentative="1">
      <w:start w:val="1"/>
      <w:numFmt w:val="bullet"/>
      <w:lvlText w:val=""/>
      <w:lvlJc w:val="left"/>
      <w:pPr>
        <w:tabs>
          <w:tab w:val="num" w:pos="6480"/>
        </w:tabs>
        <w:ind w:left="6480" w:hanging="360"/>
      </w:pPr>
      <w:rPr>
        <w:rFonts w:ascii="Wingdings 2" w:hAnsi="Wingdings 2" w:hint="default"/>
      </w:rPr>
    </w:lvl>
  </w:abstractNum>
  <w:abstractNum w:abstractNumId="53">
    <w:nsid w:val="3FA26A39"/>
    <w:multiLevelType w:val="hybridMultilevel"/>
    <w:tmpl w:val="5922ED6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4">
    <w:nsid w:val="40647228"/>
    <w:multiLevelType w:val="hybridMultilevel"/>
    <w:tmpl w:val="8200D20A"/>
    <w:lvl w:ilvl="0" w:tplc="990C108A">
      <w:start w:val="1"/>
      <w:numFmt w:val="bullet"/>
      <w:lvlText w:val=""/>
      <w:lvlJc w:val="left"/>
      <w:pPr>
        <w:ind w:left="720" w:hanging="360"/>
      </w:pPr>
      <w:rPr>
        <w:rFonts w:ascii="Symbol" w:hAnsi="Symbol" w:hint="default"/>
        <w:color w:val="00B050"/>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4148206B"/>
    <w:multiLevelType w:val="hybridMultilevel"/>
    <w:tmpl w:val="DADE2B20"/>
    <w:lvl w:ilvl="0" w:tplc="75887F42">
      <w:start w:val="1"/>
      <w:numFmt w:val="bullet"/>
      <w:lvlText w:val=""/>
      <w:lvlJc w:val="left"/>
      <w:pPr>
        <w:ind w:left="1440" w:hanging="360"/>
      </w:pPr>
      <w:rPr>
        <w:rFonts w:ascii="Symbol" w:hAnsi="Symbol" w:hint="default"/>
        <w:color w:val="00B050"/>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6">
    <w:nsid w:val="426600C7"/>
    <w:multiLevelType w:val="hybridMultilevel"/>
    <w:tmpl w:val="E5965A6C"/>
    <w:lvl w:ilvl="0" w:tplc="D8BEA572">
      <w:start w:val="1"/>
      <w:numFmt w:val="bullet"/>
      <w:lvlText w:val=""/>
      <w:lvlJc w:val="left"/>
      <w:pPr>
        <w:tabs>
          <w:tab w:val="num" w:pos="720"/>
        </w:tabs>
        <w:ind w:left="720" w:hanging="360"/>
      </w:pPr>
      <w:rPr>
        <w:rFonts w:ascii="Wingdings 2" w:hAnsi="Wingdings 2" w:hint="default"/>
      </w:rPr>
    </w:lvl>
    <w:lvl w:ilvl="1" w:tplc="990C108A">
      <w:start w:val="1"/>
      <w:numFmt w:val="bullet"/>
      <w:lvlText w:val=""/>
      <w:lvlJc w:val="left"/>
      <w:pPr>
        <w:tabs>
          <w:tab w:val="num" w:pos="786"/>
        </w:tabs>
        <w:ind w:left="786" w:hanging="360"/>
      </w:pPr>
      <w:rPr>
        <w:rFonts w:ascii="Symbol" w:hAnsi="Symbol" w:hint="default"/>
        <w:color w:val="00B050"/>
      </w:rPr>
    </w:lvl>
    <w:lvl w:ilvl="2" w:tplc="79BEF91A" w:tentative="1">
      <w:start w:val="1"/>
      <w:numFmt w:val="bullet"/>
      <w:lvlText w:val=""/>
      <w:lvlJc w:val="left"/>
      <w:pPr>
        <w:tabs>
          <w:tab w:val="num" w:pos="2160"/>
        </w:tabs>
        <w:ind w:left="2160" w:hanging="360"/>
      </w:pPr>
      <w:rPr>
        <w:rFonts w:ascii="Wingdings 2" w:hAnsi="Wingdings 2" w:hint="default"/>
      </w:rPr>
    </w:lvl>
    <w:lvl w:ilvl="3" w:tplc="0FDE1202" w:tentative="1">
      <w:start w:val="1"/>
      <w:numFmt w:val="bullet"/>
      <w:lvlText w:val=""/>
      <w:lvlJc w:val="left"/>
      <w:pPr>
        <w:tabs>
          <w:tab w:val="num" w:pos="2880"/>
        </w:tabs>
        <w:ind w:left="2880" w:hanging="360"/>
      </w:pPr>
      <w:rPr>
        <w:rFonts w:ascii="Wingdings 2" w:hAnsi="Wingdings 2" w:hint="default"/>
      </w:rPr>
    </w:lvl>
    <w:lvl w:ilvl="4" w:tplc="46801D1C">
      <w:start w:val="1161"/>
      <w:numFmt w:val="bullet"/>
      <w:lvlText w:val=""/>
      <w:lvlJc w:val="left"/>
      <w:pPr>
        <w:tabs>
          <w:tab w:val="num" w:pos="1637"/>
        </w:tabs>
        <w:ind w:left="1637" w:hanging="360"/>
      </w:pPr>
      <w:rPr>
        <w:rFonts w:ascii="Wingdings 2" w:hAnsi="Wingdings 2" w:hint="default"/>
      </w:rPr>
    </w:lvl>
    <w:lvl w:ilvl="5" w:tplc="058E5588" w:tentative="1">
      <w:start w:val="1"/>
      <w:numFmt w:val="bullet"/>
      <w:lvlText w:val=""/>
      <w:lvlJc w:val="left"/>
      <w:pPr>
        <w:tabs>
          <w:tab w:val="num" w:pos="4320"/>
        </w:tabs>
        <w:ind w:left="4320" w:hanging="360"/>
      </w:pPr>
      <w:rPr>
        <w:rFonts w:ascii="Wingdings 2" w:hAnsi="Wingdings 2" w:hint="default"/>
      </w:rPr>
    </w:lvl>
    <w:lvl w:ilvl="6" w:tplc="D0BAFE60" w:tentative="1">
      <w:start w:val="1"/>
      <w:numFmt w:val="bullet"/>
      <w:lvlText w:val=""/>
      <w:lvlJc w:val="left"/>
      <w:pPr>
        <w:tabs>
          <w:tab w:val="num" w:pos="5040"/>
        </w:tabs>
        <w:ind w:left="5040" w:hanging="360"/>
      </w:pPr>
      <w:rPr>
        <w:rFonts w:ascii="Wingdings 2" w:hAnsi="Wingdings 2" w:hint="default"/>
      </w:rPr>
    </w:lvl>
    <w:lvl w:ilvl="7" w:tplc="7034126C" w:tentative="1">
      <w:start w:val="1"/>
      <w:numFmt w:val="bullet"/>
      <w:lvlText w:val=""/>
      <w:lvlJc w:val="left"/>
      <w:pPr>
        <w:tabs>
          <w:tab w:val="num" w:pos="5760"/>
        </w:tabs>
        <w:ind w:left="5760" w:hanging="360"/>
      </w:pPr>
      <w:rPr>
        <w:rFonts w:ascii="Wingdings 2" w:hAnsi="Wingdings 2" w:hint="default"/>
      </w:rPr>
    </w:lvl>
    <w:lvl w:ilvl="8" w:tplc="33F48208" w:tentative="1">
      <w:start w:val="1"/>
      <w:numFmt w:val="bullet"/>
      <w:lvlText w:val=""/>
      <w:lvlJc w:val="left"/>
      <w:pPr>
        <w:tabs>
          <w:tab w:val="num" w:pos="6480"/>
        </w:tabs>
        <w:ind w:left="6480" w:hanging="360"/>
      </w:pPr>
      <w:rPr>
        <w:rFonts w:ascii="Wingdings 2" w:hAnsi="Wingdings 2" w:hint="default"/>
      </w:rPr>
    </w:lvl>
  </w:abstractNum>
  <w:abstractNum w:abstractNumId="57">
    <w:nsid w:val="43014CAF"/>
    <w:multiLevelType w:val="hybridMultilevel"/>
    <w:tmpl w:val="36247562"/>
    <w:lvl w:ilvl="0" w:tplc="75887F42">
      <w:start w:val="1"/>
      <w:numFmt w:val="bullet"/>
      <w:lvlText w:val=""/>
      <w:lvlJc w:val="left"/>
      <w:pPr>
        <w:ind w:left="1440" w:hanging="360"/>
      </w:pPr>
      <w:rPr>
        <w:rFonts w:ascii="Symbol" w:hAnsi="Symbol" w:hint="default"/>
        <w:color w:val="00B050"/>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8">
    <w:nsid w:val="43B236BD"/>
    <w:multiLevelType w:val="hybridMultilevel"/>
    <w:tmpl w:val="5F7C8664"/>
    <w:lvl w:ilvl="0" w:tplc="990C108A">
      <w:start w:val="1"/>
      <w:numFmt w:val="bullet"/>
      <w:lvlText w:val=""/>
      <w:lvlJc w:val="left"/>
      <w:pPr>
        <w:tabs>
          <w:tab w:val="num" w:pos="720"/>
        </w:tabs>
        <w:ind w:left="720" w:hanging="360"/>
      </w:pPr>
      <w:rPr>
        <w:rFonts w:ascii="Symbol" w:hAnsi="Symbol" w:hint="default"/>
        <w:color w:val="00B050"/>
      </w:rPr>
    </w:lvl>
    <w:lvl w:ilvl="1" w:tplc="AA02B5EA" w:tentative="1">
      <w:start w:val="1"/>
      <w:numFmt w:val="bullet"/>
      <w:lvlText w:val=""/>
      <w:lvlJc w:val="left"/>
      <w:pPr>
        <w:tabs>
          <w:tab w:val="num" w:pos="1440"/>
        </w:tabs>
        <w:ind w:left="1440" w:hanging="360"/>
      </w:pPr>
      <w:rPr>
        <w:rFonts w:ascii="Wingdings 2" w:hAnsi="Wingdings 2" w:hint="default"/>
      </w:rPr>
    </w:lvl>
    <w:lvl w:ilvl="2" w:tplc="5200468E" w:tentative="1">
      <w:start w:val="1"/>
      <w:numFmt w:val="bullet"/>
      <w:lvlText w:val=""/>
      <w:lvlJc w:val="left"/>
      <w:pPr>
        <w:tabs>
          <w:tab w:val="num" w:pos="2160"/>
        </w:tabs>
        <w:ind w:left="2160" w:hanging="360"/>
      </w:pPr>
      <w:rPr>
        <w:rFonts w:ascii="Wingdings 2" w:hAnsi="Wingdings 2" w:hint="default"/>
      </w:rPr>
    </w:lvl>
    <w:lvl w:ilvl="3" w:tplc="33BE59E2" w:tentative="1">
      <w:start w:val="1"/>
      <w:numFmt w:val="bullet"/>
      <w:lvlText w:val=""/>
      <w:lvlJc w:val="left"/>
      <w:pPr>
        <w:tabs>
          <w:tab w:val="num" w:pos="2880"/>
        </w:tabs>
        <w:ind w:left="2880" w:hanging="360"/>
      </w:pPr>
      <w:rPr>
        <w:rFonts w:ascii="Wingdings 2" w:hAnsi="Wingdings 2" w:hint="default"/>
      </w:rPr>
    </w:lvl>
    <w:lvl w:ilvl="4" w:tplc="BBF2BF00" w:tentative="1">
      <w:start w:val="1"/>
      <w:numFmt w:val="bullet"/>
      <w:lvlText w:val=""/>
      <w:lvlJc w:val="left"/>
      <w:pPr>
        <w:tabs>
          <w:tab w:val="num" w:pos="3600"/>
        </w:tabs>
        <w:ind w:left="3600" w:hanging="360"/>
      </w:pPr>
      <w:rPr>
        <w:rFonts w:ascii="Wingdings 2" w:hAnsi="Wingdings 2" w:hint="default"/>
      </w:rPr>
    </w:lvl>
    <w:lvl w:ilvl="5" w:tplc="0F06C194" w:tentative="1">
      <w:start w:val="1"/>
      <w:numFmt w:val="bullet"/>
      <w:lvlText w:val=""/>
      <w:lvlJc w:val="left"/>
      <w:pPr>
        <w:tabs>
          <w:tab w:val="num" w:pos="4320"/>
        </w:tabs>
        <w:ind w:left="4320" w:hanging="360"/>
      </w:pPr>
      <w:rPr>
        <w:rFonts w:ascii="Wingdings 2" w:hAnsi="Wingdings 2" w:hint="default"/>
      </w:rPr>
    </w:lvl>
    <w:lvl w:ilvl="6" w:tplc="C872307C" w:tentative="1">
      <w:start w:val="1"/>
      <w:numFmt w:val="bullet"/>
      <w:lvlText w:val=""/>
      <w:lvlJc w:val="left"/>
      <w:pPr>
        <w:tabs>
          <w:tab w:val="num" w:pos="5040"/>
        </w:tabs>
        <w:ind w:left="5040" w:hanging="360"/>
      </w:pPr>
      <w:rPr>
        <w:rFonts w:ascii="Wingdings 2" w:hAnsi="Wingdings 2" w:hint="default"/>
      </w:rPr>
    </w:lvl>
    <w:lvl w:ilvl="7" w:tplc="8B7C7B1A" w:tentative="1">
      <w:start w:val="1"/>
      <w:numFmt w:val="bullet"/>
      <w:lvlText w:val=""/>
      <w:lvlJc w:val="left"/>
      <w:pPr>
        <w:tabs>
          <w:tab w:val="num" w:pos="5760"/>
        </w:tabs>
        <w:ind w:left="5760" w:hanging="360"/>
      </w:pPr>
      <w:rPr>
        <w:rFonts w:ascii="Wingdings 2" w:hAnsi="Wingdings 2" w:hint="default"/>
      </w:rPr>
    </w:lvl>
    <w:lvl w:ilvl="8" w:tplc="28A81DB2" w:tentative="1">
      <w:start w:val="1"/>
      <w:numFmt w:val="bullet"/>
      <w:lvlText w:val=""/>
      <w:lvlJc w:val="left"/>
      <w:pPr>
        <w:tabs>
          <w:tab w:val="num" w:pos="6480"/>
        </w:tabs>
        <w:ind w:left="6480" w:hanging="360"/>
      </w:pPr>
      <w:rPr>
        <w:rFonts w:ascii="Wingdings 2" w:hAnsi="Wingdings 2" w:hint="default"/>
      </w:rPr>
    </w:lvl>
  </w:abstractNum>
  <w:abstractNum w:abstractNumId="59">
    <w:nsid w:val="443726C5"/>
    <w:multiLevelType w:val="hybridMultilevel"/>
    <w:tmpl w:val="F968ABF8"/>
    <w:lvl w:ilvl="0" w:tplc="990C108A">
      <w:start w:val="1"/>
      <w:numFmt w:val="bullet"/>
      <w:lvlText w:val=""/>
      <w:lvlJc w:val="left"/>
      <w:pPr>
        <w:ind w:left="720" w:hanging="360"/>
      </w:pPr>
      <w:rPr>
        <w:rFonts w:ascii="Symbol" w:hAnsi="Symbol" w:hint="default"/>
        <w:color w:val="00B050"/>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nsid w:val="45E05E6E"/>
    <w:multiLevelType w:val="hybridMultilevel"/>
    <w:tmpl w:val="8B92D3BA"/>
    <w:lvl w:ilvl="0" w:tplc="990C108A">
      <w:start w:val="1"/>
      <w:numFmt w:val="bullet"/>
      <w:lvlText w:val=""/>
      <w:lvlJc w:val="left"/>
      <w:pPr>
        <w:ind w:left="720" w:hanging="360"/>
      </w:pPr>
      <w:rPr>
        <w:rFonts w:ascii="Symbol" w:hAnsi="Symbol" w:hint="default"/>
        <w:color w:val="00B050"/>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46707642"/>
    <w:multiLevelType w:val="hybridMultilevel"/>
    <w:tmpl w:val="4606C480"/>
    <w:lvl w:ilvl="0" w:tplc="990C108A">
      <w:start w:val="1"/>
      <w:numFmt w:val="bullet"/>
      <w:lvlText w:val=""/>
      <w:lvlJc w:val="left"/>
      <w:pPr>
        <w:ind w:left="720" w:hanging="360"/>
      </w:pPr>
      <w:rPr>
        <w:rFonts w:ascii="Symbol" w:hAnsi="Symbol" w:hint="default"/>
        <w:color w:val="00B050"/>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46F0293C"/>
    <w:multiLevelType w:val="hybridMultilevel"/>
    <w:tmpl w:val="4AB0A496"/>
    <w:lvl w:ilvl="0" w:tplc="990C108A">
      <w:start w:val="1"/>
      <w:numFmt w:val="bullet"/>
      <w:lvlText w:val=""/>
      <w:lvlJc w:val="left"/>
      <w:pPr>
        <w:tabs>
          <w:tab w:val="num" w:pos="720"/>
        </w:tabs>
        <w:ind w:left="720" w:hanging="360"/>
      </w:pPr>
      <w:rPr>
        <w:rFonts w:ascii="Symbol" w:hAnsi="Symbol" w:hint="default"/>
        <w:color w:val="00B050"/>
      </w:rPr>
    </w:lvl>
    <w:lvl w:ilvl="1" w:tplc="333CE0F6" w:tentative="1">
      <w:start w:val="1"/>
      <w:numFmt w:val="bullet"/>
      <w:lvlText w:val=""/>
      <w:lvlJc w:val="left"/>
      <w:pPr>
        <w:tabs>
          <w:tab w:val="num" w:pos="1440"/>
        </w:tabs>
        <w:ind w:left="1440" w:hanging="360"/>
      </w:pPr>
      <w:rPr>
        <w:rFonts w:ascii="Wingdings 2" w:hAnsi="Wingdings 2" w:hint="default"/>
      </w:rPr>
    </w:lvl>
    <w:lvl w:ilvl="2" w:tplc="CE006E12" w:tentative="1">
      <w:start w:val="1"/>
      <w:numFmt w:val="bullet"/>
      <w:lvlText w:val=""/>
      <w:lvlJc w:val="left"/>
      <w:pPr>
        <w:tabs>
          <w:tab w:val="num" w:pos="2160"/>
        </w:tabs>
        <w:ind w:left="2160" w:hanging="360"/>
      </w:pPr>
      <w:rPr>
        <w:rFonts w:ascii="Wingdings 2" w:hAnsi="Wingdings 2" w:hint="default"/>
      </w:rPr>
    </w:lvl>
    <w:lvl w:ilvl="3" w:tplc="278A34F4" w:tentative="1">
      <w:start w:val="1"/>
      <w:numFmt w:val="bullet"/>
      <w:lvlText w:val=""/>
      <w:lvlJc w:val="left"/>
      <w:pPr>
        <w:tabs>
          <w:tab w:val="num" w:pos="2880"/>
        </w:tabs>
        <w:ind w:left="2880" w:hanging="360"/>
      </w:pPr>
      <w:rPr>
        <w:rFonts w:ascii="Wingdings 2" w:hAnsi="Wingdings 2" w:hint="default"/>
      </w:rPr>
    </w:lvl>
    <w:lvl w:ilvl="4" w:tplc="DAD6FA60" w:tentative="1">
      <w:start w:val="1"/>
      <w:numFmt w:val="bullet"/>
      <w:lvlText w:val=""/>
      <w:lvlJc w:val="left"/>
      <w:pPr>
        <w:tabs>
          <w:tab w:val="num" w:pos="3600"/>
        </w:tabs>
        <w:ind w:left="3600" w:hanging="360"/>
      </w:pPr>
      <w:rPr>
        <w:rFonts w:ascii="Wingdings 2" w:hAnsi="Wingdings 2" w:hint="default"/>
      </w:rPr>
    </w:lvl>
    <w:lvl w:ilvl="5" w:tplc="D4042DB6" w:tentative="1">
      <w:start w:val="1"/>
      <w:numFmt w:val="bullet"/>
      <w:lvlText w:val=""/>
      <w:lvlJc w:val="left"/>
      <w:pPr>
        <w:tabs>
          <w:tab w:val="num" w:pos="4320"/>
        </w:tabs>
        <w:ind w:left="4320" w:hanging="360"/>
      </w:pPr>
      <w:rPr>
        <w:rFonts w:ascii="Wingdings 2" w:hAnsi="Wingdings 2" w:hint="default"/>
      </w:rPr>
    </w:lvl>
    <w:lvl w:ilvl="6" w:tplc="27EAACEA" w:tentative="1">
      <w:start w:val="1"/>
      <w:numFmt w:val="bullet"/>
      <w:lvlText w:val=""/>
      <w:lvlJc w:val="left"/>
      <w:pPr>
        <w:tabs>
          <w:tab w:val="num" w:pos="5040"/>
        </w:tabs>
        <w:ind w:left="5040" w:hanging="360"/>
      </w:pPr>
      <w:rPr>
        <w:rFonts w:ascii="Wingdings 2" w:hAnsi="Wingdings 2" w:hint="default"/>
      </w:rPr>
    </w:lvl>
    <w:lvl w:ilvl="7" w:tplc="235A9A34" w:tentative="1">
      <w:start w:val="1"/>
      <w:numFmt w:val="bullet"/>
      <w:lvlText w:val=""/>
      <w:lvlJc w:val="left"/>
      <w:pPr>
        <w:tabs>
          <w:tab w:val="num" w:pos="5760"/>
        </w:tabs>
        <w:ind w:left="5760" w:hanging="360"/>
      </w:pPr>
      <w:rPr>
        <w:rFonts w:ascii="Wingdings 2" w:hAnsi="Wingdings 2" w:hint="default"/>
      </w:rPr>
    </w:lvl>
    <w:lvl w:ilvl="8" w:tplc="5B867FB4" w:tentative="1">
      <w:start w:val="1"/>
      <w:numFmt w:val="bullet"/>
      <w:lvlText w:val=""/>
      <w:lvlJc w:val="left"/>
      <w:pPr>
        <w:tabs>
          <w:tab w:val="num" w:pos="6480"/>
        </w:tabs>
        <w:ind w:left="6480" w:hanging="360"/>
      </w:pPr>
      <w:rPr>
        <w:rFonts w:ascii="Wingdings 2" w:hAnsi="Wingdings 2" w:hint="default"/>
      </w:rPr>
    </w:lvl>
  </w:abstractNum>
  <w:abstractNum w:abstractNumId="63">
    <w:nsid w:val="474015A5"/>
    <w:multiLevelType w:val="hybridMultilevel"/>
    <w:tmpl w:val="1B8C4DD4"/>
    <w:lvl w:ilvl="0" w:tplc="75887F42">
      <w:start w:val="1"/>
      <w:numFmt w:val="bullet"/>
      <w:lvlText w:val=""/>
      <w:lvlJc w:val="left"/>
      <w:pPr>
        <w:ind w:left="720" w:hanging="360"/>
      </w:pPr>
      <w:rPr>
        <w:rFonts w:ascii="Symbol" w:hAnsi="Symbol" w:hint="default"/>
        <w:color w:val="00B050"/>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47DD367F"/>
    <w:multiLevelType w:val="hybridMultilevel"/>
    <w:tmpl w:val="D35AC310"/>
    <w:lvl w:ilvl="0" w:tplc="990C108A">
      <w:start w:val="1"/>
      <w:numFmt w:val="bullet"/>
      <w:lvlText w:val=""/>
      <w:lvlJc w:val="left"/>
      <w:pPr>
        <w:tabs>
          <w:tab w:val="num" w:pos="720"/>
        </w:tabs>
        <w:ind w:left="720" w:hanging="360"/>
      </w:pPr>
      <w:rPr>
        <w:rFonts w:ascii="Symbol" w:hAnsi="Symbol" w:hint="default"/>
        <w:color w:val="00B050"/>
      </w:rPr>
    </w:lvl>
    <w:lvl w:ilvl="1" w:tplc="62805DBA" w:tentative="1">
      <w:start w:val="1"/>
      <w:numFmt w:val="bullet"/>
      <w:lvlText w:val=""/>
      <w:lvlJc w:val="left"/>
      <w:pPr>
        <w:tabs>
          <w:tab w:val="num" w:pos="1440"/>
        </w:tabs>
        <w:ind w:left="1440" w:hanging="360"/>
      </w:pPr>
      <w:rPr>
        <w:rFonts w:ascii="Wingdings 2" w:hAnsi="Wingdings 2" w:hint="default"/>
      </w:rPr>
    </w:lvl>
    <w:lvl w:ilvl="2" w:tplc="FEF83948">
      <w:start w:val="1276"/>
      <w:numFmt w:val="bullet"/>
      <w:lvlText w:val=""/>
      <w:lvlJc w:val="left"/>
      <w:pPr>
        <w:tabs>
          <w:tab w:val="num" w:pos="1070"/>
        </w:tabs>
        <w:ind w:left="1070" w:hanging="360"/>
      </w:pPr>
      <w:rPr>
        <w:rFonts w:ascii="Wingdings 2" w:hAnsi="Wingdings 2" w:hint="default"/>
      </w:rPr>
    </w:lvl>
    <w:lvl w:ilvl="3" w:tplc="D50CB6A0" w:tentative="1">
      <w:start w:val="1"/>
      <w:numFmt w:val="bullet"/>
      <w:lvlText w:val=""/>
      <w:lvlJc w:val="left"/>
      <w:pPr>
        <w:tabs>
          <w:tab w:val="num" w:pos="2880"/>
        </w:tabs>
        <w:ind w:left="2880" w:hanging="360"/>
      </w:pPr>
      <w:rPr>
        <w:rFonts w:ascii="Wingdings 2" w:hAnsi="Wingdings 2" w:hint="default"/>
      </w:rPr>
    </w:lvl>
    <w:lvl w:ilvl="4" w:tplc="CE1C95CA" w:tentative="1">
      <w:start w:val="1"/>
      <w:numFmt w:val="bullet"/>
      <w:lvlText w:val=""/>
      <w:lvlJc w:val="left"/>
      <w:pPr>
        <w:tabs>
          <w:tab w:val="num" w:pos="3600"/>
        </w:tabs>
        <w:ind w:left="3600" w:hanging="360"/>
      </w:pPr>
      <w:rPr>
        <w:rFonts w:ascii="Wingdings 2" w:hAnsi="Wingdings 2" w:hint="default"/>
      </w:rPr>
    </w:lvl>
    <w:lvl w:ilvl="5" w:tplc="15721FB4" w:tentative="1">
      <w:start w:val="1"/>
      <w:numFmt w:val="bullet"/>
      <w:lvlText w:val=""/>
      <w:lvlJc w:val="left"/>
      <w:pPr>
        <w:tabs>
          <w:tab w:val="num" w:pos="4320"/>
        </w:tabs>
        <w:ind w:left="4320" w:hanging="360"/>
      </w:pPr>
      <w:rPr>
        <w:rFonts w:ascii="Wingdings 2" w:hAnsi="Wingdings 2" w:hint="default"/>
      </w:rPr>
    </w:lvl>
    <w:lvl w:ilvl="6" w:tplc="8F52DBD4" w:tentative="1">
      <w:start w:val="1"/>
      <w:numFmt w:val="bullet"/>
      <w:lvlText w:val=""/>
      <w:lvlJc w:val="left"/>
      <w:pPr>
        <w:tabs>
          <w:tab w:val="num" w:pos="5040"/>
        </w:tabs>
        <w:ind w:left="5040" w:hanging="360"/>
      </w:pPr>
      <w:rPr>
        <w:rFonts w:ascii="Wingdings 2" w:hAnsi="Wingdings 2" w:hint="default"/>
      </w:rPr>
    </w:lvl>
    <w:lvl w:ilvl="7" w:tplc="034A72C8" w:tentative="1">
      <w:start w:val="1"/>
      <w:numFmt w:val="bullet"/>
      <w:lvlText w:val=""/>
      <w:lvlJc w:val="left"/>
      <w:pPr>
        <w:tabs>
          <w:tab w:val="num" w:pos="5760"/>
        </w:tabs>
        <w:ind w:left="5760" w:hanging="360"/>
      </w:pPr>
      <w:rPr>
        <w:rFonts w:ascii="Wingdings 2" w:hAnsi="Wingdings 2" w:hint="default"/>
      </w:rPr>
    </w:lvl>
    <w:lvl w:ilvl="8" w:tplc="EC9814BE" w:tentative="1">
      <w:start w:val="1"/>
      <w:numFmt w:val="bullet"/>
      <w:lvlText w:val=""/>
      <w:lvlJc w:val="left"/>
      <w:pPr>
        <w:tabs>
          <w:tab w:val="num" w:pos="6480"/>
        </w:tabs>
        <w:ind w:left="6480" w:hanging="360"/>
      </w:pPr>
      <w:rPr>
        <w:rFonts w:ascii="Wingdings 2" w:hAnsi="Wingdings 2" w:hint="default"/>
      </w:rPr>
    </w:lvl>
  </w:abstractNum>
  <w:abstractNum w:abstractNumId="65">
    <w:nsid w:val="482157E0"/>
    <w:multiLevelType w:val="hybridMultilevel"/>
    <w:tmpl w:val="C54697F2"/>
    <w:lvl w:ilvl="0" w:tplc="990C108A">
      <w:start w:val="1"/>
      <w:numFmt w:val="bullet"/>
      <w:lvlText w:val=""/>
      <w:lvlJc w:val="left"/>
      <w:pPr>
        <w:ind w:left="720" w:hanging="360"/>
      </w:pPr>
      <w:rPr>
        <w:rFonts w:ascii="Symbol" w:hAnsi="Symbol" w:hint="default"/>
        <w:color w:val="00B050"/>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nsid w:val="484004E1"/>
    <w:multiLevelType w:val="hybridMultilevel"/>
    <w:tmpl w:val="AA840240"/>
    <w:lvl w:ilvl="0" w:tplc="C6E61C54">
      <w:start w:val="1"/>
      <w:numFmt w:val="bullet"/>
      <w:lvlText w:val="•"/>
      <w:lvlJc w:val="left"/>
      <w:pPr>
        <w:ind w:left="1440" w:hanging="360"/>
      </w:pPr>
      <w:rPr>
        <w:rFonts w:ascii="Arial" w:hAnsi="Aria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7">
    <w:nsid w:val="48D013BB"/>
    <w:multiLevelType w:val="hybridMultilevel"/>
    <w:tmpl w:val="911ECC8E"/>
    <w:lvl w:ilvl="0" w:tplc="75887F42">
      <w:start w:val="1"/>
      <w:numFmt w:val="bullet"/>
      <w:lvlText w:val=""/>
      <w:lvlJc w:val="left"/>
      <w:pPr>
        <w:ind w:left="720" w:hanging="360"/>
      </w:pPr>
      <w:rPr>
        <w:rFonts w:ascii="Symbol" w:hAnsi="Symbol" w:hint="default"/>
        <w:color w:val="00B050"/>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48DD0239"/>
    <w:multiLevelType w:val="hybridMultilevel"/>
    <w:tmpl w:val="0BBCADA0"/>
    <w:lvl w:ilvl="0" w:tplc="990C108A">
      <w:start w:val="1"/>
      <w:numFmt w:val="bullet"/>
      <w:lvlText w:val=""/>
      <w:lvlJc w:val="left"/>
      <w:pPr>
        <w:ind w:left="720" w:hanging="360"/>
      </w:pPr>
      <w:rPr>
        <w:rFonts w:ascii="Symbol" w:hAnsi="Symbol" w:hint="default"/>
        <w:color w:val="00B050"/>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nsid w:val="48FC2AC7"/>
    <w:multiLevelType w:val="hybridMultilevel"/>
    <w:tmpl w:val="8ACAF9B2"/>
    <w:lvl w:ilvl="0" w:tplc="75887F42">
      <w:start w:val="1"/>
      <w:numFmt w:val="bullet"/>
      <w:lvlText w:val=""/>
      <w:lvlJc w:val="left"/>
      <w:pPr>
        <w:ind w:left="720" w:hanging="360"/>
      </w:pPr>
      <w:rPr>
        <w:rFonts w:ascii="Symbol" w:hAnsi="Symbol" w:hint="default"/>
        <w:color w:val="00B050"/>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nsid w:val="490748E0"/>
    <w:multiLevelType w:val="hybridMultilevel"/>
    <w:tmpl w:val="F7368062"/>
    <w:lvl w:ilvl="0" w:tplc="990C108A">
      <w:start w:val="1"/>
      <w:numFmt w:val="bullet"/>
      <w:lvlText w:val=""/>
      <w:lvlJc w:val="left"/>
      <w:pPr>
        <w:tabs>
          <w:tab w:val="num" w:pos="720"/>
        </w:tabs>
        <w:ind w:left="720" w:hanging="360"/>
      </w:pPr>
      <w:rPr>
        <w:rFonts w:ascii="Symbol" w:hAnsi="Symbol" w:hint="default"/>
        <w:color w:val="00B050"/>
      </w:rPr>
    </w:lvl>
    <w:lvl w:ilvl="1" w:tplc="9FEC9DBA" w:tentative="1">
      <w:start w:val="1"/>
      <w:numFmt w:val="bullet"/>
      <w:lvlText w:val=""/>
      <w:lvlJc w:val="left"/>
      <w:pPr>
        <w:tabs>
          <w:tab w:val="num" w:pos="1440"/>
        </w:tabs>
        <w:ind w:left="1440" w:hanging="360"/>
      </w:pPr>
      <w:rPr>
        <w:rFonts w:ascii="Wingdings 2" w:hAnsi="Wingdings 2" w:hint="default"/>
      </w:rPr>
    </w:lvl>
    <w:lvl w:ilvl="2" w:tplc="8ABAA132" w:tentative="1">
      <w:start w:val="1"/>
      <w:numFmt w:val="bullet"/>
      <w:lvlText w:val=""/>
      <w:lvlJc w:val="left"/>
      <w:pPr>
        <w:tabs>
          <w:tab w:val="num" w:pos="2160"/>
        </w:tabs>
        <w:ind w:left="2160" w:hanging="360"/>
      </w:pPr>
      <w:rPr>
        <w:rFonts w:ascii="Wingdings 2" w:hAnsi="Wingdings 2" w:hint="default"/>
      </w:rPr>
    </w:lvl>
    <w:lvl w:ilvl="3" w:tplc="7DD0F0CC" w:tentative="1">
      <w:start w:val="1"/>
      <w:numFmt w:val="bullet"/>
      <w:lvlText w:val=""/>
      <w:lvlJc w:val="left"/>
      <w:pPr>
        <w:tabs>
          <w:tab w:val="num" w:pos="2880"/>
        </w:tabs>
        <w:ind w:left="2880" w:hanging="360"/>
      </w:pPr>
      <w:rPr>
        <w:rFonts w:ascii="Wingdings 2" w:hAnsi="Wingdings 2" w:hint="default"/>
      </w:rPr>
    </w:lvl>
    <w:lvl w:ilvl="4" w:tplc="547CB518" w:tentative="1">
      <w:start w:val="1"/>
      <w:numFmt w:val="bullet"/>
      <w:lvlText w:val=""/>
      <w:lvlJc w:val="left"/>
      <w:pPr>
        <w:tabs>
          <w:tab w:val="num" w:pos="3600"/>
        </w:tabs>
        <w:ind w:left="3600" w:hanging="360"/>
      </w:pPr>
      <w:rPr>
        <w:rFonts w:ascii="Wingdings 2" w:hAnsi="Wingdings 2" w:hint="default"/>
      </w:rPr>
    </w:lvl>
    <w:lvl w:ilvl="5" w:tplc="E35E20E2" w:tentative="1">
      <w:start w:val="1"/>
      <w:numFmt w:val="bullet"/>
      <w:lvlText w:val=""/>
      <w:lvlJc w:val="left"/>
      <w:pPr>
        <w:tabs>
          <w:tab w:val="num" w:pos="4320"/>
        </w:tabs>
        <w:ind w:left="4320" w:hanging="360"/>
      </w:pPr>
      <w:rPr>
        <w:rFonts w:ascii="Wingdings 2" w:hAnsi="Wingdings 2" w:hint="default"/>
      </w:rPr>
    </w:lvl>
    <w:lvl w:ilvl="6" w:tplc="CE18294A" w:tentative="1">
      <w:start w:val="1"/>
      <w:numFmt w:val="bullet"/>
      <w:lvlText w:val=""/>
      <w:lvlJc w:val="left"/>
      <w:pPr>
        <w:tabs>
          <w:tab w:val="num" w:pos="5040"/>
        </w:tabs>
        <w:ind w:left="5040" w:hanging="360"/>
      </w:pPr>
      <w:rPr>
        <w:rFonts w:ascii="Wingdings 2" w:hAnsi="Wingdings 2" w:hint="default"/>
      </w:rPr>
    </w:lvl>
    <w:lvl w:ilvl="7" w:tplc="79AAE9CE" w:tentative="1">
      <w:start w:val="1"/>
      <w:numFmt w:val="bullet"/>
      <w:lvlText w:val=""/>
      <w:lvlJc w:val="left"/>
      <w:pPr>
        <w:tabs>
          <w:tab w:val="num" w:pos="5760"/>
        </w:tabs>
        <w:ind w:left="5760" w:hanging="360"/>
      </w:pPr>
      <w:rPr>
        <w:rFonts w:ascii="Wingdings 2" w:hAnsi="Wingdings 2" w:hint="default"/>
      </w:rPr>
    </w:lvl>
    <w:lvl w:ilvl="8" w:tplc="0ADCF70C" w:tentative="1">
      <w:start w:val="1"/>
      <w:numFmt w:val="bullet"/>
      <w:lvlText w:val=""/>
      <w:lvlJc w:val="left"/>
      <w:pPr>
        <w:tabs>
          <w:tab w:val="num" w:pos="6480"/>
        </w:tabs>
        <w:ind w:left="6480" w:hanging="360"/>
      </w:pPr>
      <w:rPr>
        <w:rFonts w:ascii="Wingdings 2" w:hAnsi="Wingdings 2" w:hint="default"/>
      </w:rPr>
    </w:lvl>
  </w:abstractNum>
  <w:abstractNum w:abstractNumId="71">
    <w:nsid w:val="49894F2E"/>
    <w:multiLevelType w:val="hybridMultilevel"/>
    <w:tmpl w:val="A1A4AC74"/>
    <w:lvl w:ilvl="0" w:tplc="75887F42">
      <w:start w:val="1"/>
      <w:numFmt w:val="bullet"/>
      <w:lvlText w:val=""/>
      <w:lvlJc w:val="left"/>
      <w:pPr>
        <w:ind w:left="720" w:hanging="360"/>
      </w:pPr>
      <w:rPr>
        <w:rFonts w:ascii="Symbol" w:hAnsi="Symbol" w:hint="default"/>
        <w:color w:val="00B050"/>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nsid w:val="49A05353"/>
    <w:multiLevelType w:val="hybridMultilevel"/>
    <w:tmpl w:val="E264C692"/>
    <w:lvl w:ilvl="0" w:tplc="75887F42">
      <w:start w:val="1"/>
      <w:numFmt w:val="bullet"/>
      <w:lvlText w:val=""/>
      <w:lvlJc w:val="left"/>
      <w:pPr>
        <w:ind w:left="1440" w:hanging="360"/>
      </w:pPr>
      <w:rPr>
        <w:rFonts w:ascii="Symbol" w:hAnsi="Symbol" w:hint="default"/>
        <w:color w:val="00B050"/>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3">
    <w:nsid w:val="4B094CF3"/>
    <w:multiLevelType w:val="hybridMultilevel"/>
    <w:tmpl w:val="A7563E86"/>
    <w:lvl w:ilvl="0" w:tplc="75887F42">
      <w:start w:val="1"/>
      <w:numFmt w:val="bullet"/>
      <w:lvlText w:val=""/>
      <w:lvlJc w:val="left"/>
      <w:pPr>
        <w:ind w:left="720" w:hanging="360"/>
      </w:pPr>
      <w:rPr>
        <w:rFonts w:ascii="Symbol" w:hAnsi="Symbol" w:hint="default"/>
        <w:color w:val="00B050"/>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4">
    <w:nsid w:val="4C690B10"/>
    <w:multiLevelType w:val="hybridMultilevel"/>
    <w:tmpl w:val="6D6C5EBC"/>
    <w:lvl w:ilvl="0" w:tplc="990C108A">
      <w:start w:val="1"/>
      <w:numFmt w:val="bullet"/>
      <w:lvlText w:val=""/>
      <w:lvlJc w:val="left"/>
      <w:pPr>
        <w:tabs>
          <w:tab w:val="num" w:pos="720"/>
        </w:tabs>
        <w:ind w:left="720" w:hanging="360"/>
      </w:pPr>
      <w:rPr>
        <w:rFonts w:ascii="Symbol" w:hAnsi="Symbol" w:hint="default"/>
        <w:color w:val="00B050"/>
      </w:rPr>
    </w:lvl>
    <w:lvl w:ilvl="1" w:tplc="58228CE6" w:tentative="1">
      <w:start w:val="1"/>
      <w:numFmt w:val="bullet"/>
      <w:lvlText w:val=""/>
      <w:lvlJc w:val="left"/>
      <w:pPr>
        <w:tabs>
          <w:tab w:val="num" w:pos="1440"/>
        </w:tabs>
        <w:ind w:left="1440" w:hanging="360"/>
      </w:pPr>
      <w:rPr>
        <w:rFonts w:ascii="Wingdings 2" w:hAnsi="Wingdings 2" w:hint="default"/>
      </w:rPr>
    </w:lvl>
    <w:lvl w:ilvl="2" w:tplc="BAE2E5EC" w:tentative="1">
      <w:start w:val="1"/>
      <w:numFmt w:val="bullet"/>
      <w:lvlText w:val=""/>
      <w:lvlJc w:val="left"/>
      <w:pPr>
        <w:tabs>
          <w:tab w:val="num" w:pos="2160"/>
        </w:tabs>
        <w:ind w:left="2160" w:hanging="360"/>
      </w:pPr>
      <w:rPr>
        <w:rFonts w:ascii="Wingdings 2" w:hAnsi="Wingdings 2" w:hint="default"/>
      </w:rPr>
    </w:lvl>
    <w:lvl w:ilvl="3" w:tplc="32C4D618" w:tentative="1">
      <w:start w:val="1"/>
      <w:numFmt w:val="bullet"/>
      <w:lvlText w:val=""/>
      <w:lvlJc w:val="left"/>
      <w:pPr>
        <w:tabs>
          <w:tab w:val="num" w:pos="2880"/>
        </w:tabs>
        <w:ind w:left="2880" w:hanging="360"/>
      </w:pPr>
      <w:rPr>
        <w:rFonts w:ascii="Wingdings 2" w:hAnsi="Wingdings 2" w:hint="default"/>
      </w:rPr>
    </w:lvl>
    <w:lvl w:ilvl="4" w:tplc="E2C4F842" w:tentative="1">
      <w:start w:val="1"/>
      <w:numFmt w:val="bullet"/>
      <w:lvlText w:val=""/>
      <w:lvlJc w:val="left"/>
      <w:pPr>
        <w:tabs>
          <w:tab w:val="num" w:pos="3600"/>
        </w:tabs>
        <w:ind w:left="3600" w:hanging="360"/>
      </w:pPr>
      <w:rPr>
        <w:rFonts w:ascii="Wingdings 2" w:hAnsi="Wingdings 2" w:hint="default"/>
      </w:rPr>
    </w:lvl>
    <w:lvl w:ilvl="5" w:tplc="C5946428" w:tentative="1">
      <w:start w:val="1"/>
      <w:numFmt w:val="bullet"/>
      <w:lvlText w:val=""/>
      <w:lvlJc w:val="left"/>
      <w:pPr>
        <w:tabs>
          <w:tab w:val="num" w:pos="4320"/>
        </w:tabs>
        <w:ind w:left="4320" w:hanging="360"/>
      </w:pPr>
      <w:rPr>
        <w:rFonts w:ascii="Wingdings 2" w:hAnsi="Wingdings 2" w:hint="default"/>
      </w:rPr>
    </w:lvl>
    <w:lvl w:ilvl="6" w:tplc="EDBE1788" w:tentative="1">
      <w:start w:val="1"/>
      <w:numFmt w:val="bullet"/>
      <w:lvlText w:val=""/>
      <w:lvlJc w:val="left"/>
      <w:pPr>
        <w:tabs>
          <w:tab w:val="num" w:pos="5040"/>
        </w:tabs>
        <w:ind w:left="5040" w:hanging="360"/>
      </w:pPr>
      <w:rPr>
        <w:rFonts w:ascii="Wingdings 2" w:hAnsi="Wingdings 2" w:hint="default"/>
      </w:rPr>
    </w:lvl>
    <w:lvl w:ilvl="7" w:tplc="FBB875B8" w:tentative="1">
      <w:start w:val="1"/>
      <w:numFmt w:val="bullet"/>
      <w:lvlText w:val=""/>
      <w:lvlJc w:val="left"/>
      <w:pPr>
        <w:tabs>
          <w:tab w:val="num" w:pos="5760"/>
        </w:tabs>
        <w:ind w:left="5760" w:hanging="360"/>
      </w:pPr>
      <w:rPr>
        <w:rFonts w:ascii="Wingdings 2" w:hAnsi="Wingdings 2" w:hint="default"/>
      </w:rPr>
    </w:lvl>
    <w:lvl w:ilvl="8" w:tplc="76D2E6E4" w:tentative="1">
      <w:start w:val="1"/>
      <w:numFmt w:val="bullet"/>
      <w:lvlText w:val=""/>
      <w:lvlJc w:val="left"/>
      <w:pPr>
        <w:tabs>
          <w:tab w:val="num" w:pos="6480"/>
        </w:tabs>
        <w:ind w:left="6480" w:hanging="360"/>
      </w:pPr>
      <w:rPr>
        <w:rFonts w:ascii="Wingdings 2" w:hAnsi="Wingdings 2" w:hint="default"/>
      </w:rPr>
    </w:lvl>
  </w:abstractNum>
  <w:abstractNum w:abstractNumId="75">
    <w:nsid w:val="4F152EC2"/>
    <w:multiLevelType w:val="hybridMultilevel"/>
    <w:tmpl w:val="08CE2790"/>
    <w:lvl w:ilvl="0" w:tplc="990C108A">
      <w:start w:val="1"/>
      <w:numFmt w:val="bullet"/>
      <w:lvlText w:val=""/>
      <w:lvlJc w:val="left"/>
      <w:pPr>
        <w:ind w:left="720" w:hanging="360"/>
      </w:pPr>
      <w:rPr>
        <w:rFonts w:ascii="Symbol" w:hAnsi="Symbol" w:hint="default"/>
        <w:color w:val="00B050"/>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6">
    <w:nsid w:val="4F8A163F"/>
    <w:multiLevelType w:val="hybridMultilevel"/>
    <w:tmpl w:val="A70C1EE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7">
    <w:nsid w:val="503F4F77"/>
    <w:multiLevelType w:val="hybridMultilevel"/>
    <w:tmpl w:val="69D2001C"/>
    <w:lvl w:ilvl="0" w:tplc="990C108A">
      <w:start w:val="1"/>
      <w:numFmt w:val="bullet"/>
      <w:lvlText w:val=""/>
      <w:lvlJc w:val="left"/>
      <w:pPr>
        <w:tabs>
          <w:tab w:val="num" w:pos="720"/>
        </w:tabs>
        <w:ind w:left="720" w:hanging="360"/>
      </w:pPr>
      <w:rPr>
        <w:rFonts w:ascii="Symbol" w:hAnsi="Symbol" w:hint="default"/>
        <w:color w:val="00B050"/>
      </w:rPr>
    </w:lvl>
    <w:lvl w:ilvl="1" w:tplc="506C9938" w:tentative="1">
      <w:start w:val="1"/>
      <w:numFmt w:val="bullet"/>
      <w:lvlText w:val=""/>
      <w:lvlJc w:val="left"/>
      <w:pPr>
        <w:tabs>
          <w:tab w:val="num" w:pos="1440"/>
        </w:tabs>
        <w:ind w:left="1440" w:hanging="360"/>
      </w:pPr>
      <w:rPr>
        <w:rFonts w:ascii="Wingdings 2" w:hAnsi="Wingdings 2" w:hint="default"/>
      </w:rPr>
    </w:lvl>
    <w:lvl w:ilvl="2" w:tplc="92740CCE" w:tentative="1">
      <w:start w:val="1"/>
      <w:numFmt w:val="bullet"/>
      <w:lvlText w:val=""/>
      <w:lvlJc w:val="left"/>
      <w:pPr>
        <w:tabs>
          <w:tab w:val="num" w:pos="2160"/>
        </w:tabs>
        <w:ind w:left="2160" w:hanging="360"/>
      </w:pPr>
      <w:rPr>
        <w:rFonts w:ascii="Wingdings 2" w:hAnsi="Wingdings 2" w:hint="default"/>
      </w:rPr>
    </w:lvl>
    <w:lvl w:ilvl="3" w:tplc="AE766038" w:tentative="1">
      <w:start w:val="1"/>
      <w:numFmt w:val="bullet"/>
      <w:lvlText w:val=""/>
      <w:lvlJc w:val="left"/>
      <w:pPr>
        <w:tabs>
          <w:tab w:val="num" w:pos="2880"/>
        </w:tabs>
        <w:ind w:left="2880" w:hanging="360"/>
      </w:pPr>
      <w:rPr>
        <w:rFonts w:ascii="Wingdings 2" w:hAnsi="Wingdings 2" w:hint="default"/>
      </w:rPr>
    </w:lvl>
    <w:lvl w:ilvl="4" w:tplc="B170A442" w:tentative="1">
      <w:start w:val="1"/>
      <w:numFmt w:val="bullet"/>
      <w:lvlText w:val=""/>
      <w:lvlJc w:val="left"/>
      <w:pPr>
        <w:tabs>
          <w:tab w:val="num" w:pos="3600"/>
        </w:tabs>
        <w:ind w:left="3600" w:hanging="360"/>
      </w:pPr>
      <w:rPr>
        <w:rFonts w:ascii="Wingdings 2" w:hAnsi="Wingdings 2" w:hint="default"/>
      </w:rPr>
    </w:lvl>
    <w:lvl w:ilvl="5" w:tplc="F83A7412" w:tentative="1">
      <w:start w:val="1"/>
      <w:numFmt w:val="bullet"/>
      <w:lvlText w:val=""/>
      <w:lvlJc w:val="left"/>
      <w:pPr>
        <w:tabs>
          <w:tab w:val="num" w:pos="4320"/>
        </w:tabs>
        <w:ind w:left="4320" w:hanging="360"/>
      </w:pPr>
      <w:rPr>
        <w:rFonts w:ascii="Wingdings 2" w:hAnsi="Wingdings 2" w:hint="default"/>
      </w:rPr>
    </w:lvl>
    <w:lvl w:ilvl="6" w:tplc="547EBCC6" w:tentative="1">
      <w:start w:val="1"/>
      <w:numFmt w:val="bullet"/>
      <w:lvlText w:val=""/>
      <w:lvlJc w:val="left"/>
      <w:pPr>
        <w:tabs>
          <w:tab w:val="num" w:pos="5040"/>
        </w:tabs>
        <w:ind w:left="5040" w:hanging="360"/>
      </w:pPr>
      <w:rPr>
        <w:rFonts w:ascii="Wingdings 2" w:hAnsi="Wingdings 2" w:hint="default"/>
      </w:rPr>
    </w:lvl>
    <w:lvl w:ilvl="7" w:tplc="729ADCA0" w:tentative="1">
      <w:start w:val="1"/>
      <w:numFmt w:val="bullet"/>
      <w:lvlText w:val=""/>
      <w:lvlJc w:val="left"/>
      <w:pPr>
        <w:tabs>
          <w:tab w:val="num" w:pos="5760"/>
        </w:tabs>
        <w:ind w:left="5760" w:hanging="360"/>
      </w:pPr>
      <w:rPr>
        <w:rFonts w:ascii="Wingdings 2" w:hAnsi="Wingdings 2" w:hint="default"/>
      </w:rPr>
    </w:lvl>
    <w:lvl w:ilvl="8" w:tplc="86CA64A0" w:tentative="1">
      <w:start w:val="1"/>
      <w:numFmt w:val="bullet"/>
      <w:lvlText w:val=""/>
      <w:lvlJc w:val="left"/>
      <w:pPr>
        <w:tabs>
          <w:tab w:val="num" w:pos="6480"/>
        </w:tabs>
        <w:ind w:left="6480" w:hanging="360"/>
      </w:pPr>
      <w:rPr>
        <w:rFonts w:ascii="Wingdings 2" w:hAnsi="Wingdings 2" w:hint="default"/>
      </w:rPr>
    </w:lvl>
  </w:abstractNum>
  <w:abstractNum w:abstractNumId="78">
    <w:nsid w:val="51B95C04"/>
    <w:multiLevelType w:val="hybridMultilevel"/>
    <w:tmpl w:val="5C4E75BE"/>
    <w:lvl w:ilvl="0" w:tplc="75887F42">
      <w:start w:val="1"/>
      <w:numFmt w:val="bullet"/>
      <w:lvlText w:val=""/>
      <w:lvlJc w:val="left"/>
      <w:pPr>
        <w:ind w:left="1440" w:hanging="360"/>
      </w:pPr>
      <w:rPr>
        <w:rFonts w:ascii="Symbol" w:hAnsi="Symbol" w:hint="default"/>
        <w:color w:val="00B050"/>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9">
    <w:nsid w:val="51F56315"/>
    <w:multiLevelType w:val="hybridMultilevel"/>
    <w:tmpl w:val="AB1A8A42"/>
    <w:lvl w:ilvl="0" w:tplc="990C108A">
      <w:start w:val="1"/>
      <w:numFmt w:val="bullet"/>
      <w:lvlText w:val=""/>
      <w:lvlJc w:val="left"/>
      <w:pPr>
        <w:ind w:left="720" w:hanging="360"/>
      </w:pPr>
      <w:rPr>
        <w:rFonts w:ascii="Symbol" w:hAnsi="Symbol" w:hint="default"/>
        <w:color w:val="00B050"/>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0">
    <w:nsid w:val="52112B4F"/>
    <w:multiLevelType w:val="hybridMultilevel"/>
    <w:tmpl w:val="806E802C"/>
    <w:lvl w:ilvl="0" w:tplc="990C108A">
      <w:start w:val="1"/>
      <w:numFmt w:val="bullet"/>
      <w:lvlText w:val=""/>
      <w:lvlJc w:val="left"/>
      <w:pPr>
        <w:tabs>
          <w:tab w:val="num" w:pos="720"/>
        </w:tabs>
        <w:ind w:left="720" w:hanging="360"/>
      </w:pPr>
      <w:rPr>
        <w:rFonts w:ascii="Symbol" w:hAnsi="Symbol" w:hint="default"/>
        <w:color w:val="00B050"/>
      </w:rPr>
    </w:lvl>
    <w:lvl w:ilvl="1" w:tplc="DF66FD42" w:tentative="1">
      <w:start w:val="1"/>
      <w:numFmt w:val="bullet"/>
      <w:lvlText w:val=""/>
      <w:lvlJc w:val="left"/>
      <w:pPr>
        <w:tabs>
          <w:tab w:val="num" w:pos="1440"/>
        </w:tabs>
        <w:ind w:left="1440" w:hanging="360"/>
      </w:pPr>
      <w:rPr>
        <w:rFonts w:ascii="Wingdings 2" w:hAnsi="Wingdings 2" w:hint="default"/>
      </w:rPr>
    </w:lvl>
    <w:lvl w:ilvl="2" w:tplc="6124373A" w:tentative="1">
      <w:start w:val="1"/>
      <w:numFmt w:val="bullet"/>
      <w:lvlText w:val=""/>
      <w:lvlJc w:val="left"/>
      <w:pPr>
        <w:tabs>
          <w:tab w:val="num" w:pos="2160"/>
        </w:tabs>
        <w:ind w:left="2160" w:hanging="360"/>
      </w:pPr>
      <w:rPr>
        <w:rFonts w:ascii="Wingdings 2" w:hAnsi="Wingdings 2" w:hint="default"/>
      </w:rPr>
    </w:lvl>
    <w:lvl w:ilvl="3" w:tplc="F4B085C6" w:tentative="1">
      <w:start w:val="1"/>
      <w:numFmt w:val="bullet"/>
      <w:lvlText w:val=""/>
      <w:lvlJc w:val="left"/>
      <w:pPr>
        <w:tabs>
          <w:tab w:val="num" w:pos="2880"/>
        </w:tabs>
        <w:ind w:left="2880" w:hanging="360"/>
      </w:pPr>
      <w:rPr>
        <w:rFonts w:ascii="Wingdings 2" w:hAnsi="Wingdings 2" w:hint="default"/>
      </w:rPr>
    </w:lvl>
    <w:lvl w:ilvl="4" w:tplc="8D30DCDC" w:tentative="1">
      <w:start w:val="1"/>
      <w:numFmt w:val="bullet"/>
      <w:lvlText w:val=""/>
      <w:lvlJc w:val="left"/>
      <w:pPr>
        <w:tabs>
          <w:tab w:val="num" w:pos="3600"/>
        </w:tabs>
        <w:ind w:left="3600" w:hanging="360"/>
      </w:pPr>
      <w:rPr>
        <w:rFonts w:ascii="Wingdings 2" w:hAnsi="Wingdings 2" w:hint="default"/>
      </w:rPr>
    </w:lvl>
    <w:lvl w:ilvl="5" w:tplc="A1CCA6EA" w:tentative="1">
      <w:start w:val="1"/>
      <w:numFmt w:val="bullet"/>
      <w:lvlText w:val=""/>
      <w:lvlJc w:val="left"/>
      <w:pPr>
        <w:tabs>
          <w:tab w:val="num" w:pos="4320"/>
        </w:tabs>
        <w:ind w:left="4320" w:hanging="360"/>
      </w:pPr>
      <w:rPr>
        <w:rFonts w:ascii="Wingdings 2" w:hAnsi="Wingdings 2" w:hint="default"/>
      </w:rPr>
    </w:lvl>
    <w:lvl w:ilvl="6" w:tplc="0F4AD84A" w:tentative="1">
      <w:start w:val="1"/>
      <w:numFmt w:val="bullet"/>
      <w:lvlText w:val=""/>
      <w:lvlJc w:val="left"/>
      <w:pPr>
        <w:tabs>
          <w:tab w:val="num" w:pos="5040"/>
        </w:tabs>
        <w:ind w:left="5040" w:hanging="360"/>
      </w:pPr>
      <w:rPr>
        <w:rFonts w:ascii="Wingdings 2" w:hAnsi="Wingdings 2" w:hint="default"/>
      </w:rPr>
    </w:lvl>
    <w:lvl w:ilvl="7" w:tplc="3FC01AAA" w:tentative="1">
      <w:start w:val="1"/>
      <w:numFmt w:val="bullet"/>
      <w:lvlText w:val=""/>
      <w:lvlJc w:val="left"/>
      <w:pPr>
        <w:tabs>
          <w:tab w:val="num" w:pos="5760"/>
        </w:tabs>
        <w:ind w:left="5760" w:hanging="360"/>
      </w:pPr>
      <w:rPr>
        <w:rFonts w:ascii="Wingdings 2" w:hAnsi="Wingdings 2" w:hint="default"/>
      </w:rPr>
    </w:lvl>
    <w:lvl w:ilvl="8" w:tplc="76700262" w:tentative="1">
      <w:start w:val="1"/>
      <w:numFmt w:val="bullet"/>
      <w:lvlText w:val=""/>
      <w:lvlJc w:val="left"/>
      <w:pPr>
        <w:tabs>
          <w:tab w:val="num" w:pos="6480"/>
        </w:tabs>
        <w:ind w:left="6480" w:hanging="360"/>
      </w:pPr>
      <w:rPr>
        <w:rFonts w:ascii="Wingdings 2" w:hAnsi="Wingdings 2" w:hint="default"/>
      </w:rPr>
    </w:lvl>
  </w:abstractNum>
  <w:abstractNum w:abstractNumId="81">
    <w:nsid w:val="527E654D"/>
    <w:multiLevelType w:val="hybridMultilevel"/>
    <w:tmpl w:val="5D748D3C"/>
    <w:lvl w:ilvl="0" w:tplc="990C108A">
      <w:start w:val="1"/>
      <w:numFmt w:val="bullet"/>
      <w:lvlText w:val=""/>
      <w:lvlJc w:val="left"/>
      <w:pPr>
        <w:tabs>
          <w:tab w:val="num" w:pos="720"/>
        </w:tabs>
        <w:ind w:left="720" w:hanging="360"/>
      </w:pPr>
      <w:rPr>
        <w:rFonts w:ascii="Symbol" w:hAnsi="Symbol" w:hint="default"/>
        <w:color w:val="00B050"/>
      </w:rPr>
    </w:lvl>
    <w:lvl w:ilvl="1" w:tplc="1CFC589A">
      <w:start w:val="1"/>
      <w:numFmt w:val="bullet"/>
      <w:lvlText w:val=""/>
      <w:lvlJc w:val="left"/>
      <w:pPr>
        <w:tabs>
          <w:tab w:val="num" w:pos="1440"/>
        </w:tabs>
        <w:ind w:left="1440" w:hanging="360"/>
      </w:pPr>
      <w:rPr>
        <w:rFonts w:ascii="Wingdings 2" w:hAnsi="Wingdings 2" w:hint="default"/>
      </w:rPr>
    </w:lvl>
    <w:lvl w:ilvl="2" w:tplc="868ACC32">
      <w:start w:val="805"/>
      <w:numFmt w:val="bullet"/>
      <w:lvlText w:val=""/>
      <w:lvlJc w:val="left"/>
      <w:pPr>
        <w:tabs>
          <w:tab w:val="num" w:pos="1211"/>
        </w:tabs>
        <w:ind w:left="1211" w:hanging="360"/>
      </w:pPr>
      <w:rPr>
        <w:rFonts w:ascii="Wingdings 2" w:hAnsi="Wingdings 2" w:hint="default"/>
      </w:rPr>
    </w:lvl>
    <w:lvl w:ilvl="3" w:tplc="30C6847A" w:tentative="1">
      <w:start w:val="1"/>
      <w:numFmt w:val="bullet"/>
      <w:lvlText w:val=""/>
      <w:lvlJc w:val="left"/>
      <w:pPr>
        <w:tabs>
          <w:tab w:val="num" w:pos="2880"/>
        </w:tabs>
        <w:ind w:left="2880" w:hanging="360"/>
      </w:pPr>
      <w:rPr>
        <w:rFonts w:ascii="Wingdings 2" w:hAnsi="Wingdings 2" w:hint="default"/>
      </w:rPr>
    </w:lvl>
    <w:lvl w:ilvl="4" w:tplc="AC907A70" w:tentative="1">
      <w:start w:val="1"/>
      <w:numFmt w:val="bullet"/>
      <w:lvlText w:val=""/>
      <w:lvlJc w:val="left"/>
      <w:pPr>
        <w:tabs>
          <w:tab w:val="num" w:pos="3600"/>
        </w:tabs>
        <w:ind w:left="3600" w:hanging="360"/>
      </w:pPr>
      <w:rPr>
        <w:rFonts w:ascii="Wingdings 2" w:hAnsi="Wingdings 2" w:hint="default"/>
      </w:rPr>
    </w:lvl>
    <w:lvl w:ilvl="5" w:tplc="90E048D4" w:tentative="1">
      <w:start w:val="1"/>
      <w:numFmt w:val="bullet"/>
      <w:lvlText w:val=""/>
      <w:lvlJc w:val="left"/>
      <w:pPr>
        <w:tabs>
          <w:tab w:val="num" w:pos="4320"/>
        </w:tabs>
        <w:ind w:left="4320" w:hanging="360"/>
      </w:pPr>
      <w:rPr>
        <w:rFonts w:ascii="Wingdings 2" w:hAnsi="Wingdings 2" w:hint="default"/>
      </w:rPr>
    </w:lvl>
    <w:lvl w:ilvl="6" w:tplc="7C567B24" w:tentative="1">
      <w:start w:val="1"/>
      <w:numFmt w:val="bullet"/>
      <w:lvlText w:val=""/>
      <w:lvlJc w:val="left"/>
      <w:pPr>
        <w:tabs>
          <w:tab w:val="num" w:pos="5040"/>
        </w:tabs>
        <w:ind w:left="5040" w:hanging="360"/>
      </w:pPr>
      <w:rPr>
        <w:rFonts w:ascii="Wingdings 2" w:hAnsi="Wingdings 2" w:hint="default"/>
      </w:rPr>
    </w:lvl>
    <w:lvl w:ilvl="7" w:tplc="759EBB30" w:tentative="1">
      <w:start w:val="1"/>
      <w:numFmt w:val="bullet"/>
      <w:lvlText w:val=""/>
      <w:lvlJc w:val="left"/>
      <w:pPr>
        <w:tabs>
          <w:tab w:val="num" w:pos="5760"/>
        </w:tabs>
        <w:ind w:left="5760" w:hanging="360"/>
      </w:pPr>
      <w:rPr>
        <w:rFonts w:ascii="Wingdings 2" w:hAnsi="Wingdings 2" w:hint="default"/>
      </w:rPr>
    </w:lvl>
    <w:lvl w:ilvl="8" w:tplc="D37CD492" w:tentative="1">
      <w:start w:val="1"/>
      <w:numFmt w:val="bullet"/>
      <w:lvlText w:val=""/>
      <w:lvlJc w:val="left"/>
      <w:pPr>
        <w:tabs>
          <w:tab w:val="num" w:pos="6480"/>
        </w:tabs>
        <w:ind w:left="6480" w:hanging="360"/>
      </w:pPr>
      <w:rPr>
        <w:rFonts w:ascii="Wingdings 2" w:hAnsi="Wingdings 2" w:hint="default"/>
      </w:rPr>
    </w:lvl>
  </w:abstractNum>
  <w:abstractNum w:abstractNumId="82">
    <w:nsid w:val="528F04FB"/>
    <w:multiLevelType w:val="hybridMultilevel"/>
    <w:tmpl w:val="9222BE86"/>
    <w:lvl w:ilvl="0" w:tplc="FEF83948">
      <w:start w:val="1276"/>
      <w:numFmt w:val="bullet"/>
      <w:lvlText w:val=""/>
      <w:lvlJc w:val="left"/>
      <w:pPr>
        <w:ind w:left="1440" w:hanging="360"/>
      </w:pPr>
      <w:rPr>
        <w:rFonts w:ascii="Wingdings 2" w:hAnsi="Wingdings 2"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3">
    <w:nsid w:val="5361653E"/>
    <w:multiLevelType w:val="hybridMultilevel"/>
    <w:tmpl w:val="A5D68886"/>
    <w:lvl w:ilvl="0" w:tplc="E5CC3ED4">
      <w:start w:val="1"/>
      <w:numFmt w:val="bullet"/>
      <w:lvlText w:val=""/>
      <w:lvlJc w:val="left"/>
      <w:pPr>
        <w:tabs>
          <w:tab w:val="num" w:pos="720"/>
        </w:tabs>
        <w:ind w:left="720" w:hanging="360"/>
      </w:pPr>
      <w:rPr>
        <w:rFonts w:ascii="Wingdings 2" w:hAnsi="Wingdings 2" w:hint="default"/>
      </w:rPr>
    </w:lvl>
    <w:lvl w:ilvl="1" w:tplc="990C108A">
      <w:start w:val="1"/>
      <w:numFmt w:val="bullet"/>
      <w:lvlText w:val=""/>
      <w:lvlJc w:val="left"/>
      <w:pPr>
        <w:tabs>
          <w:tab w:val="num" w:pos="786"/>
        </w:tabs>
        <w:ind w:left="786" w:hanging="360"/>
      </w:pPr>
      <w:rPr>
        <w:rFonts w:ascii="Symbol" w:hAnsi="Symbol" w:hint="default"/>
        <w:color w:val="00B050"/>
      </w:rPr>
    </w:lvl>
    <w:lvl w:ilvl="2" w:tplc="8258E6CC" w:tentative="1">
      <w:start w:val="1"/>
      <w:numFmt w:val="bullet"/>
      <w:lvlText w:val=""/>
      <w:lvlJc w:val="left"/>
      <w:pPr>
        <w:tabs>
          <w:tab w:val="num" w:pos="2160"/>
        </w:tabs>
        <w:ind w:left="2160" w:hanging="360"/>
      </w:pPr>
      <w:rPr>
        <w:rFonts w:ascii="Wingdings 2" w:hAnsi="Wingdings 2" w:hint="default"/>
      </w:rPr>
    </w:lvl>
    <w:lvl w:ilvl="3" w:tplc="D71E4EC4" w:tentative="1">
      <w:start w:val="1"/>
      <w:numFmt w:val="bullet"/>
      <w:lvlText w:val=""/>
      <w:lvlJc w:val="left"/>
      <w:pPr>
        <w:tabs>
          <w:tab w:val="num" w:pos="2880"/>
        </w:tabs>
        <w:ind w:left="2880" w:hanging="360"/>
      </w:pPr>
      <w:rPr>
        <w:rFonts w:ascii="Wingdings 2" w:hAnsi="Wingdings 2" w:hint="default"/>
      </w:rPr>
    </w:lvl>
    <w:lvl w:ilvl="4" w:tplc="054C6CE4" w:tentative="1">
      <w:start w:val="1"/>
      <w:numFmt w:val="bullet"/>
      <w:lvlText w:val=""/>
      <w:lvlJc w:val="left"/>
      <w:pPr>
        <w:tabs>
          <w:tab w:val="num" w:pos="3600"/>
        </w:tabs>
        <w:ind w:left="3600" w:hanging="360"/>
      </w:pPr>
      <w:rPr>
        <w:rFonts w:ascii="Wingdings 2" w:hAnsi="Wingdings 2" w:hint="default"/>
      </w:rPr>
    </w:lvl>
    <w:lvl w:ilvl="5" w:tplc="D0E43EE4" w:tentative="1">
      <w:start w:val="1"/>
      <w:numFmt w:val="bullet"/>
      <w:lvlText w:val=""/>
      <w:lvlJc w:val="left"/>
      <w:pPr>
        <w:tabs>
          <w:tab w:val="num" w:pos="4320"/>
        </w:tabs>
        <w:ind w:left="4320" w:hanging="360"/>
      </w:pPr>
      <w:rPr>
        <w:rFonts w:ascii="Wingdings 2" w:hAnsi="Wingdings 2" w:hint="default"/>
      </w:rPr>
    </w:lvl>
    <w:lvl w:ilvl="6" w:tplc="15467062" w:tentative="1">
      <w:start w:val="1"/>
      <w:numFmt w:val="bullet"/>
      <w:lvlText w:val=""/>
      <w:lvlJc w:val="left"/>
      <w:pPr>
        <w:tabs>
          <w:tab w:val="num" w:pos="5040"/>
        </w:tabs>
        <w:ind w:left="5040" w:hanging="360"/>
      </w:pPr>
      <w:rPr>
        <w:rFonts w:ascii="Wingdings 2" w:hAnsi="Wingdings 2" w:hint="default"/>
      </w:rPr>
    </w:lvl>
    <w:lvl w:ilvl="7" w:tplc="BC9AD486" w:tentative="1">
      <w:start w:val="1"/>
      <w:numFmt w:val="bullet"/>
      <w:lvlText w:val=""/>
      <w:lvlJc w:val="left"/>
      <w:pPr>
        <w:tabs>
          <w:tab w:val="num" w:pos="5760"/>
        </w:tabs>
        <w:ind w:left="5760" w:hanging="360"/>
      </w:pPr>
      <w:rPr>
        <w:rFonts w:ascii="Wingdings 2" w:hAnsi="Wingdings 2" w:hint="default"/>
      </w:rPr>
    </w:lvl>
    <w:lvl w:ilvl="8" w:tplc="B678C270" w:tentative="1">
      <w:start w:val="1"/>
      <w:numFmt w:val="bullet"/>
      <w:lvlText w:val=""/>
      <w:lvlJc w:val="left"/>
      <w:pPr>
        <w:tabs>
          <w:tab w:val="num" w:pos="6480"/>
        </w:tabs>
        <w:ind w:left="6480" w:hanging="360"/>
      </w:pPr>
      <w:rPr>
        <w:rFonts w:ascii="Wingdings 2" w:hAnsi="Wingdings 2" w:hint="default"/>
      </w:rPr>
    </w:lvl>
  </w:abstractNum>
  <w:abstractNum w:abstractNumId="84">
    <w:nsid w:val="55CD5E92"/>
    <w:multiLevelType w:val="hybridMultilevel"/>
    <w:tmpl w:val="AB660190"/>
    <w:lvl w:ilvl="0" w:tplc="990C108A">
      <w:start w:val="1"/>
      <w:numFmt w:val="bullet"/>
      <w:lvlText w:val=""/>
      <w:lvlJc w:val="left"/>
      <w:pPr>
        <w:tabs>
          <w:tab w:val="num" w:pos="720"/>
        </w:tabs>
        <w:ind w:left="720" w:hanging="360"/>
      </w:pPr>
      <w:rPr>
        <w:rFonts w:ascii="Symbol" w:hAnsi="Symbol" w:hint="default"/>
        <w:color w:val="00B050"/>
      </w:rPr>
    </w:lvl>
    <w:lvl w:ilvl="1" w:tplc="34F87C1A" w:tentative="1">
      <w:start w:val="1"/>
      <w:numFmt w:val="bullet"/>
      <w:lvlText w:val=""/>
      <w:lvlJc w:val="left"/>
      <w:pPr>
        <w:tabs>
          <w:tab w:val="num" w:pos="1440"/>
        </w:tabs>
        <w:ind w:left="1440" w:hanging="360"/>
      </w:pPr>
      <w:rPr>
        <w:rFonts w:ascii="Wingdings 2" w:hAnsi="Wingdings 2" w:hint="default"/>
      </w:rPr>
    </w:lvl>
    <w:lvl w:ilvl="2" w:tplc="90E065CC" w:tentative="1">
      <w:start w:val="1"/>
      <w:numFmt w:val="bullet"/>
      <w:lvlText w:val=""/>
      <w:lvlJc w:val="left"/>
      <w:pPr>
        <w:tabs>
          <w:tab w:val="num" w:pos="2160"/>
        </w:tabs>
        <w:ind w:left="2160" w:hanging="360"/>
      </w:pPr>
      <w:rPr>
        <w:rFonts w:ascii="Wingdings 2" w:hAnsi="Wingdings 2" w:hint="default"/>
      </w:rPr>
    </w:lvl>
    <w:lvl w:ilvl="3" w:tplc="A7C836C0" w:tentative="1">
      <w:start w:val="1"/>
      <w:numFmt w:val="bullet"/>
      <w:lvlText w:val=""/>
      <w:lvlJc w:val="left"/>
      <w:pPr>
        <w:tabs>
          <w:tab w:val="num" w:pos="2880"/>
        </w:tabs>
        <w:ind w:left="2880" w:hanging="360"/>
      </w:pPr>
      <w:rPr>
        <w:rFonts w:ascii="Wingdings 2" w:hAnsi="Wingdings 2" w:hint="default"/>
      </w:rPr>
    </w:lvl>
    <w:lvl w:ilvl="4" w:tplc="AC18A55A" w:tentative="1">
      <w:start w:val="1"/>
      <w:numFmt w:val="bullet"/>
      <w:lvlText w:val=""/>
      <w:lvlJc w:val="left"/>
      <w:pPr>
        <w:tabs>
          <w:tab w:val="num" w:pos="3600"/>
        </w:tabs>
        <w:ind w:left="3600" w:hanging="360"/>
      </w:pPr>
      <w:rPr>
        <w:rFonts w:ascii="Wingdings 2" w:hAnsi="Wingdings 2" w:hint="default"/>
      </w:rPr>
    </w:lvl>
    <w:lvl w:ilvl="5" w:tplc="170A323C" w:tentative="1">
      <w:start w:val="1"/>
      <w:numFmt w:val="bullet"/>
      <w:lvlText w:val=""/>
      <w:lvlJc w:val="left"/>
      <w:pPr>
        <w:tabs>
          <w:tab w:val="num" w:pos="4320"/>
        </w:tabs>
        <w:ind w:left="4320" w:hanging="360"/>
      </w:pPr>
      <w:rPr>
        <w:rFonts w:ascii="Wingdings 2" w:hAnsi="Wingdings 2" w:hint="default"/>
      </w:rPr>
    </w:lvl>
    <w:lvl w:ilvl="6" w:tplc="8A30B39E" w:tentative="1">
      <w:start w:val="1"/>
      <w:numFmt w:val="bullet"/>
      <w:lvlText w:val=""/>
      <w:lvlJc w:val="left"/>
      <w:pPr>
        <w:tabs>
          <w:tab w:val="num" w:pos="5040"/>
        </w:tabs>
        <w:ind w:left="5040" w:hanging="360"/>
      </w:pPr>
      <w:rPr>
        <w:rFonts w:ascii="Wingdings 2" w:hAnsi="Wingdings 2" w:hint="default"/>
      </w:rPr>
    </w:lvl>
    <w:lvl w:ilvl="7" w:tplc="67106E78" w:tentative="1">
      <w:start w:val="1"/>
      <w:numFmt w:val="bullet"/>
      <w:lvlText w:val=""/>
      <w:lvlJc w:val="left"/>
      <w:pPr>
        <w:tabs>
          <w:tab w:val="num" w:pos="5760"/>
        </w:tabs>
        <w:ind w:left="5760" w:hanging="360"/>
      </w:pPr>
      <w:rPr>
        <w:rFonts w:ascii="Wingdings 2" w:hAnsi="Wingdings 2" w:hint="default"/>
      </w:rPr>
    </w:lvl>
    <w:lvl w:ilvl="8" w:tplc="9240090E" w:tentative="1">
      <w:start w:val="1"/>
      <w:numFmt w:val="bullet"/>
      <w:lvlText w:val=""/>
      <w:lvlJc w:val="left"/>
      <w:pPr>
        <w:tabs>
          <w:tab w:val="num" w:pos="6480"/>
        </w:tabs>
        <w:ind w:left="6480" w:hanging="360"/>
      </w:pPr>
      <w:rPr>
        <w:rFonts w:ascii="Wingdings 2" w:hAnsi="Wingdings 2" w:hint="default"/>
      </w:rPr>
    </w:lvl>
  </w:abstractNum>
  <w:abstractNum w:abstractNumId="85">
    <w:nsid w:val="571D3ED7"/>
    <w:multiLevelType w:val="hybridMultilevel"/>
    <w:tmpl w:val="EAFED7A4"/>
    <w:lvl w:ilvl="0" w:tplc="75887F42">
      <w:start w:val="1"/>
      <w:numFmt w:val="bullet"/>
      <w:lvlText w:val=""/>
      <w:lvlJc w:val="left"/>
      <w:pPr>
        <w:ind w:left="720" w:hanging="360"/>
      </w:pPr>
      <w:rPr>
        <w:rFonts w:ascii="Symbol" w:hAnsi="Symbol" w:hint="default"/>
        <w:color w:val="00B050"/>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6">
    <w:nsid w:val="57897B80"/>
    <w:multiLevelType w:val="hybridMultilevel"/>
    <w:tmpl w:val="075812C6"/>
    <w:lvl w:ilvl="0" w:tplc="990C108A">
      <w:start w:val="1"/>
      <w:numFmt w:val="bullet"/>
      <w:lvlText w:val=""/>
      <w:lvlJc w:val="left"/>
      <w:pPr>
        <w:tabs>
          <w:tab w:val="num" w:pos="720"/>
        </w:tabs>
        <w:ind w:left="720" w:hanging="360"/>
      </w:pPr>
      <w:rPr>
        <w:rFonts w:ascii="Symbol" w:hAnsi="Symbol" w:hint="default"/>
        <w:color w:val="00B050"/>
      </w:rPr>
    </w:lvl>
    <w:lvl w:ilvl="1" w:tplc="7FF0865C">
      <w:start w:val="1157"/>
      <w:numFmt w:val="bullet"/>
      <w:lvlText w:val="•"/>
      <w:lvlJc w:val="left"/>
      <w:pPr>
        <w:tabs>
          <w:tab w:val="num" w:pos="1440"/>
        </w:tabs>
        <w:ind w:left="1440" w:hanging="360"/>
      </w:pPr>
      <w:rPr>
        <w:rFonts w:ascii="Times New Roman" w:hAnsi="Times New Roman" w:hint="default"/>
      </w:rPr>
    </w:lvl>
    <w:lvl w:ilvl="2" w:tplc="14240100" w:tentative="1">
      <w:start w:val="1"/>
      <w:numFmt w:val="bullet"/>
      <w:lvlText w:val=""/>
      <w:lvlJc w:val="left"/>
      <w:pPr>
        <w:tabs>
          <w:tab w:val="num" w:pos="2160"/>
        </w:tabs>
        <w:ind w:left="2160" w:hanging="360"/>
      </w:pPr>
      <w:rPr>
        <w:rFonts w:ascii="Wingdings 2" w:hAnsi="Wingdings 2" w:hint="default"/>
      </w:rPr>
    </w:lvl>
    <w:lvl w:ilvl="3" w:tplc="A87876F2" w:tentative="1">
      <w:start w:val="1"/>
      <w:numFmt w:val="bullet"/>
      <w:lvlText w:val=""/>
      <w:lvlJc w:val="left"/>
      <w:pPr>
        <w:tabs>
          <w:tab w:val="num" w:pos="2880"/>
        </w:tabs>
        <w:ind w:left="2880" w:hanging="360"/>
      </w:pPr>
      <w:rPr>
        <w:rFonts w:ascii="Wingdings 2" w:hAnsi="Wingdings 2" w:hint="default"/>
      </w:rPr>
    </w:lvl>
    <w:lvl w:ilvl="4" w:tplc="9288DDF4" w:tentative="1">
      <w:start w:val="1"/>
      <w:numFmt w:val="bullet"/>
      <w:lvlText w:val=""/>
      <w:lvlJc w:val="left"/>
      <w:pPr>
        <w:tabs>
          <w:tab w:val="num" w:pos="3600"/>
        </w:tabs>
        <w:ind w:left="3600" w:hanging="360"/>
      </w:pPr>
      <w:rPr>
        <w:rFonts w:ascii="Wingdings 2" w:hAnsi="Wingdings 2" w:hint="default"/>
      </w:rPr>
    </w:lvl>
    <w:lvl w:ilvl="5" w:tplc="7354CAFC" w:tentative="1">
      <w:start w:val="1"/>
      <w:numFmt w:val="bullet"/>
      <w:lvlText w:val=""/>
      <w:lvlJc w:val="left"/>
      <w:pPr>
        <w:tabs>
          <w:tab w:val="num" w:pos="4320"/>
        </w:tabs>
        <w:ind w:left="4320" w:hanging="360"/>
      </w:pPr>
      <w:rPr>
        <w:rFonts w:ascii="Wingdings 2" w:hAnsi="Wingdings 2" w:hint="default"/>
      </w:rPr>
    </w:lvl>
    <w:lvl w:ilvl="6" w:tplc="D6CABCF6" w:tentative="1">
      <w:start w:val="1"/>
      <w:numFmt w:val="bullet"/>
      <w:lvlText w:val=""/>
      <w:lvlJc w:val="left"/>
      <w:pPr>
        <w:tabs>
          <w:tab w:val="num" w:pos="5040"/>
        </w:tabs>
        <w:ind w:left="5040" w:hanging="360"/>
      </w:pPr>
      <w:rPr>
        <w:rFonts w:ascii="Wingdings 2" w:hAnsi="Wingdings 2" w:hint="default"/>
      </w:rPr>
    </w:lvl>
    <w:lvl w:ilvl="7" w:tplc="B712DFB4" w:tentative="1">
      <w:start w:val="1"/>
      <w:numFmt w:val="bullet"/>
      <w:lvlText w:val=""/>
      <w:lvlJc w:val="left"/>
      <w:pPr>
        <w:tabs>
          <w:tab w:val="num" w:pos="5760"/>
        </w:tabs>
        <w:ind w:left="5760" w:hanging="360"/>
      </w:pPr>
      <w:rPr>
        <w:rFonts w:ascii="Wingdings 2" w:hAnsi="Wingdings 2" w:hint="default"/>
      </w:rPr>
    </w:lvl>
    <w:lvl w:ilvl="8" w:tplc="A4863478" w:tentative="1">
      <w:start w:val="1"/>
      <w:numFmt w:val="bullet"/>
      <w:lvlText w:val=""/>
      <w:lvlJc w:val="left"/>
      <w:pPr>
        <w:tabs>
          <w:tab w:val="num" w:pos="6480"/>
        </w:tabs>
        <w:ind w:left="6480" w:hanging="360"/>
      </w:pPr>
      <w:rPr>
        <w:rFonts w:ascii="Wingdings 2" w:hAnsi="Wingdings 2" w:hint="default"/>
      </w:rPr>
    </w:lvl>
  </w:abstractNum>
  <w:abstractNum w:abstractNumId="87">
    <w:nsid w:val="57DF526A"/>
    <w:multiLevelType w:val="hybridMultilevel"/>
    <w:tmpl w:val="86002672"/>
    <w:lvl w:ilvl="0" w:tplc="990C108A">
      <w:start w:val="1"/>
      <w:numFmt w:val="bullet"/>
      <w:lvlText w:val=""/>
      <w:lvlJc w:val="left"/>
      <w:pPr>
        <w:tabs>
          <w:tab w:val="num" w:pos="720"/>
        </w:tabs>
        <w:ind w:left="720" w:hanging="360"/>
      </w:pPr>
      <w:rPr>
        <w:rFonts w:ascii="Symbol" w:hAnsi="Symbol" w:hint="default"/>
        <w:color w:val="00B050"/>
      </w:rPr>
    </w:lvl>
    <w:lvl w:ilvl="1" w:tplc="0BC83A14" w:tentative="1">
      <w:start w:val="1"/>
      <w:numFmt w:val="bullet"/>
      <w:lvlText w:val=""/>
      <w:lvlJc w:val="left"/>
      <w:pPr>
        <w:tabs>
          <w:tab w:val="num" w:pos="1440"/>
        </w:tabs>
        <w:ind w:left="1440" w:hanging="360"/>
      </w:pPr>
      <w:rPr>
        <w:rFonts w:ascii="Wingdings 2" w:hAnsi="Wingdings 2" w:hint="default"/>
      </w:rPr>
    </w:lvl>
    <w:lvl w:ilvl="2" w:tplc="93DE37D8" w:tentative="1">
      <w:start w:val="1"/>
      <w:numFmt w:val="bullet"/>
      <w:lvlText w:val=""/>
      <w:lvlJc w:val="left"/>
      <w:pPr>
        <w:tabs>
          <w:tab w:val="num" w:pos="2160"/>
        </w:tabs>
        <w:ind w:left="2160" w:hanging="360"/>
      </w:pPr>
      <w:rPr>
        <w:rFonts w:ascii="Wingdings 2" w:hAnsi="Wingdings 2" w:hint="default"/>
      </w:rPr>
    </w:lvl>
    <w:lvl w:ilvl="3" w:tplc="DABE4708" w:tentative="1">
      <w:start w:val="1"/>
      <w:numFmt w:val="bullet"/>
      <w:lvlText w:val=""/>
      <w:lvlJc w:val="left"/>
      <w:pPr>
        <w:tabs>
          <w:tab w:val="num" w:pos="2880"/>
        </w:tabs>
        <w:ind w:left="2880" w:hanging="360"/>
      </w:pPr>
      <w:rPr>
        <w:rFonts w:ascii="Wingdings 2" w:hAnsi="Wingdings 2" w:hint="default"/>
      </w:rPr>
    </w:lvl>
    <w:lvl w:ilvl="4" w:tplc="70E0C322" w:tentative="1">
      <w:start w:val="1"/>
      <w:numFmt w:val="bullet"/>
      <w:lvlText w:val=""/>
      <w:lvlJc w:val="left"/>
      <w:pPr>
        <w:tabs>
          <w:tab w:val="num" w:pos="3600"/>
        </w:tabs>
        <w:ind w:left="3600" w:hanging="360"/>
      </w:pPr>
      <w:rPr>
        <w:rFonts w:ascii="Wingdings 2" w:hAnsi="Wingdings 2" w:hint="default"/>
      </w:rPr>
    </w:lvl>
    <w:lvl w:ilvl="5" w:tplc="80140E66" w:tentative="1">
      <w:start w:val="1"/>
      <w:numFmt w:val="bullet"/>
      <w:lvlText w:val=""/>
      <w:lvlJc w:val="left"/>
      <w:pPr>
        <w:tabs>
          <w:tab w:val="num" w:pos="4320"/>
        </w:tabs>
        <w:ind w:left="4320" w:hanging="360"/>
      </w:pPr>
      <w:rPr>
        <w:rFonts w:ascii="Wingdings 2" w:hAnsi="Wingdings 2" w:hint="default"/>
      </w:rPr>
    </w:lvl>
    <w:lvl w:ilvl="6" w:tplc="AD44B316" w:tentative="1">
      <w:start w:val="1"/>
      <w:numFmt w:val="bullet"/>
      <w:lvlText w:val=""/>
      <w:lvlJc w:val="left"/>
      <w:pPr>
        <w:tabs>
          <w:tab w:val="num" w:pos="5040"/>
        </w:tabs>
        <w:ind w:left="5040" w:hanging="360"/>
      </w:pPr>
      <w:rPr>
        <w:rFonts w:ascii="Wingdings 2" w:hAnsi="Wingdings 2" w:hint="default"/>
      </w:rPr>
    </w:lvl>
    <w:lvl w:ilvl="7" w:tplc="03AE957E" w:tentative="1">
      <w:start w:val="1"/>
      <w:numFmt w:val="bullet"/>
      <w:lvlText w:val=""/>
      <w:lvlJc w:val="left"/>
      <w:pPr>
        <w:tabs>
          <w:tab w:val="num" w:pos="5760"/>
        </w:tabs>
        <w:ind w:left="5760" w:hanging="360"/>
      </w:pPr>
      <w:rPr>
        <w:rFonts w:ascii="Wingdings 2" w:hAnsi="Wingdings 2" w:hint="default"/>
      </w:rPr>
    </w:lvl>
    <w:lvl w:ilvl="8" w:tplc="B19E9D8C" w:tentative="1">
      <w:start w:val="1"/>
      <w:numFmt w:val="bullet"/>
      <w:lvlText w:val=""/>
      <w:lvlJc w:val="left"/>
      <w:pPr>
        <w:tabs>
          <w:tab w:val="num" w:pos="6480"/>
        </w:tabs>
        <w:ind w:left="6480" w:hanging="360"/>
      </w:pPr>
      <w:rPr>
        <w:rFonts w:ascii="Wingdings 2" w:hAnsi="Wingdings 2" w:hint="default"/>
      </w:rPr>
    </w:lvl>
  </w:abstractNum>
  <w:abstractNum w:abstractNumId="88">
    <w:nsid w:val="582B3D66"/>
    <w:multiLevelType w:val="hybridMultilevel"/>
    <w:tmpl w:val="B366CF66"/>
    <w:lvl w:ilvl="0" w:tplc="990C108A">
      <w:start w:val="1"/>
      <w:numFmt w:val="bullet"/>
      <w:lvlText w:val=""/>
      <w:lvlJc w:val="left"/>
      <w:pPr>
        <w:tabs>
          <w:tab w:val="num" w:pos="720"/>
        </w:tabs>
        <w:ind w:left="720" w:hanging="360"/>
      </w:pPr>
      <w:rPr>
        <w:rFonts w:ascii="Symbol" w:hAnsi="Symbol" w:hint="default"/>
        <w:color w:val="00B050"/>
      </w:rPr>
    </w:lvl>
    <w:lvl w:ilvl="1" w:tplc="8C307FAC" w:tentative="1">
      <w:start w:val="1"/>
      <w:numFmt w:val="bullet"/>
      <w:lvlText w:val=""/>
      <w:lvlJc w:val="left"/>
      <w:pPr>
        <w:tabs>
          <w:tab w:val="num" w:pos="1440"/>
        </w:tabs>
        <w:ind w:left="1440" w:hanging="360"/>
      </w:pPr>
      <w:rPr>
        <w:rFonts w:ascii="Wingdings 2" w:hAnsi="Wingdings 2" w:hint="default"/>
      </w:rPr>
    </w:lvl>
    <w:lvl w:ilvl="2" w:tplc="5F2C99B0" w:tentative="1">
      <w:start w:val="1"/>
      <w:numFmt w:val="bullet"/>
      <w:lvlText w:val=""/>
      <w:lvlJc w:val="left"/>
      <w:pPr>
        <w:tabs>
          <w:tab w:val="num" w:pos="2160"/>
        </w:tabs>
        <w:ind w:left="2160" w:hanging="360"/>
      </w:pPr>
      <w:rPr>
        <w:rFonts w:ascii="Wingdings 2" w:hAnsi="Wingdings 2" w:hint="default"/>
      </w:rPr>
    </w:lvl>
    <w:lvl w:ilvl="3" w:tplc="9C7A6E6E" w:tentative="1">
      <w:start w:val="1"/>
      <w:numFmt w:val="bullet"/>
      <w:lvlText w:val=""/>
      <w:lvlJc w:val="left"/>
      <w:pPr>
        <w:tabs>
          <w:tab w:val="num" w:pos="2880"/>
        </w:tabs>
        <w:ind w:left="2880" w:hanging="360"/>
      </w:pPr>
      <w:rPr>
        <w:rFonts w:ascii="Wingdings 2" w:hAnsi="Wingdings 2" w:hint="default"/>
      </w:rPr>
    </w:lvl>
    <w:lvl w:ilvl="4" w:tplc="E20CA42E" w:tentative="1">
      <w:start w:val="1"/>
      <w:numFmt w:val="bullet"/>
      <w:lvlText w:val=""/>
      <w:lvlJc w:val="left"/>
      <w:pPr>
        <w:tabs>
          <w:tab w:val="num" w:pos="3600"/>
        </w:tabs>
        <w:ind w:left="3600" w:hanging="360"/>
      </w:pPr>
      <w:rPr>
        <w:rFonts w:ascii="Wingdings 2" w:hAnsi="Wingdings 2" w:hint="default"/>
      </w:rPr>
    </w:lvl>
    <w:lvl w:ilvl="5" w:tplc="0302D1B4" w:tentative="1">
      <w:start w:val="1"/>
      <w:numFmt w:val="bullet"/>
      <w:lvlText w:val=""/>
      <w:lvlJc w:val="left"/>
      <w:pPr>
        <w:tabs>
          <w:tab w:val="num" w:pos="4320"/>
        </w:tabs>
        <w:ind w:left="4320" w:hanging="360"/>
      </w:pPr>
      <w:rPr>
        <w:rFonts w:ascii="Wingdings 2" w:hAnsi="Wingdings 2" w:hint="default"/>
      </w:rPr>
    </w:lvl>
    <w:lvl w:ilvl="6" w:tplc="A6E8AC8A" w:tentative="1">
      <w:start w:val="1"/>
      <w:numFmt w:val="bullet"/>
      <w:lvlText w:val=""/>
      <w:lvlJc w:val="left"/>
      <w:pPr>
        <w:tabs>
          <w:tab w:val="num" w:pos="5040"/>
        </w:tabs>
        <w:ind w:left="5040" w:hanging="360"/>
      </w:pPr>
      <w:rPr>
        <w:rFonts w:ascii="Wingdings 2" w:hAnsi="Wingdings 2" w:hint="default"/>
      </w:rPr>
    </w:lvl>
    <w:lvl w:ilvl="7" w:tplc="BBF2B8C8" w:tentative="1">
      <w:start w:val="1"/>
      <w:numFmt w:val="bullet"/>
      <w:lvlText w:val=""/>
      <w:lvlJc w:val="left"/>
      <w:pPr>
        <w:tabs>
          <w:tab w:val="num" w:pos="5760"/>
        </w:tabs>
        <w:ind w:left="5760" w:hanging="360"/>
      </w:pPr>
      <w:rPr>
        <w:rFonts w:ascii="Wingdings 2" w:hAnsi="Wingdings 2" w:hint="default"/>
      </w:rPr>
    </w:lvl>
    <w:lvl w:ilvl="8" w:tplc="3F1A1FC6" w:tentative="1">
      <w:start w:val="1"/>
      <w:numFmt w:val="bullet"/>
      <w:lvlText w:val=""/>
      <w:lvlJc w:val="left"/>
      <w:pPr>
        <w:tabs>
          <w:tab w:val="num" w:pos="6480"/>
        </w:tabs>
        <w:ind w:left="6480" w:hanging="360"/>
      </w:pPr>
      <w:rPr>
        <w:rFonts w:ascii="Wingdings 2" w:hAnsi="Wingdings 2" w:hint="default"/>
      </w:rPr>
    </w:lvl>
  </w:abstractNum>
  <w:abstractNum w:abstractNumId="89">
    <w:nsid w:val="58452657"/>
    <w:multiLevelType w:val="hybridMultilevel"/>
    <w:tmpl w:val="4B02DC7C"/>
    <w:lvl w:ilvl="0" w:tplc="990C108A">
      <w:start w:val="1"/>
      <w:numFmt w:val="bullet"/>
      <w:lvlText w:val=""/>
      <w:lvlJc w:val="left"/>
      <w:pPr>
        <w:ind w:left="720" w:hanging="360"/>
      </w:pPr>
      <w:rPr>
        <w:rFonts w:ascii="Symbol" w:hAnsi="Symbol" w:hint="default"/>
        <w:color w:val="00B050"/>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0">
    <w:nsid w:val="59DA4487"/>
    <w:multiLevelType w:val="hybridMultilevel"/>
    <w:tmpl w:val="964EBE0E"/>
    <w:lvl w:ilvl="0" w:tplc="223A5B1A">
      <w:start w:val="1"/>
      <w:numFmt w:val="bullet"/>
      <w:lvlText w:val="•"/>
      <w:lvlJc w:val="left"/>
      <w:pPr>
        <w:tabs>
          <w:tab w:val="num" w:pos="720"/>
        </w:tabs>
        <w:ind w:left="720" w:hanging="360"/>
      </w:pPr>
      <w:rPr>
        <w:rFonts w:ascii="Arial" w:hAnsi="Arial" w:hint="default"/>
      </w:rPr>
    </w:lvl>
    <w:lvl w:ilvl="1" w:tplc="49A0E21E" w:tentative="1">
      <w:start w:val="1"/>
      <w:numFmt w:val="bullet"/>
      <w:lvlText w:val="•"/>
      <w:lvlJc w:val="left"/>
      <w:pPr>
        <w:tabs>
          <w:tab w:val="num" w:pos="1440"/>
        </w:tabs>
        <w:ind w:left="1440" w:hanging="360"/>
      </w:pPr>
      <w:rPr>
        <w:rFonts w:ascii="Arial" w:hAnsi="Arial" w:hint="default"/>
      </w:rPr>
    </w:lvl>
    <w:lvl w:ilvl="2" w:tplc="3FAAB9EE" w:tentative="1">
      <w:start w:val="1"/>
      <w:numFmt w:val="bullet"/>
      <w:lvlText w:val="•"/>
      <w:lvlJc w:val="left"/>
      <w:pPr>
        <w:tabs>
          <w:tab w:val="num" w:pos="2160"/>
        </w:tabs>
        <w:ind w:left="2160" w:hanging="360"/>
      </w:pPr>
      <w:rPr>
        <w:rFonts w:ascii="Arial" w:hAnsi="Arial" w:hint="default"/>
      </w:rPr>
    </w:lvl>
    <w:lvl w:ilvl="3" w:tplc="517A3CEE" w:tentative="1">
      <w:start w:val="1"/>
      <w:numFmt w:val="bullet"/>
      <w:lvlText w:val="•"/>
      <w:lvlJc w:val="left"/>
      <w:pPr>
        <w:tabs>
          <w:tab w:val="num" w:pos="2880"/>
        </w:tabs>
        <w:ind w:left="2880" w:hanging="360"/>
      </w:pPr>
      <w:rPr>
        <w:rFonts w:ascii="Arial" w:hAnsi="Arial" w:hint="default"/>
      </w:rPr>
    </w:lvl>
    <w:lvl w:ilvl="4" w:tplc="990C108A">
      <w:start w:val="1"/>
      <w:numFmt w:val="bullet"/>
      <w:lvlText w:val=""/>
      <w:lvlJc w:val="left"/>
      <w:pPr>
        <w:tabs>
          <w:tab w:val="num" w:pos="644"/>
        </w:tabs>
        <w:ind w:left="644" w:hanging="360"/>
      </w:pPr>
      <w:rPr>
        <w:rFonts w:ascii="Symbol" w:hAnsi="Symbol" w:hint="default"/>
        <w:color w:val="00B050"/>
      </w:rPr>
    </w:lvl>
    <w:lvl w:ilvl="5" w:tplc="C40EFAC2" w:tentative="1">
      <w:start w:val="1"/>
      <w:numFmt w:val="bullet"/>
      <w:lvlText w:val="•"/>
      <w:lvlJc w:val="left"/>
      <w:pPr>
        <w:tabs>
          <w:tab w:val="num" w:pos="4320"/>
        </w:tabs>
        <w:ind w:left="4320" w:hanging="360"/>
      </w:pPr>
      <w:rPr>
        <w:rFonts w:ascii="Arial" w:hAnsi="Arial" w:hint="default"/>
      </w:rPr>
    </w:lvl>
    <w:lvl w:ilvl="6" w:tplc="B17E9A88" w:tentative="1">
      <w:start w:val="1"/>
      <w:numFmt w:val="bullet"/>
      <w:lvlText w:val="•"/>
      <w:lvlJc w:val="left"/>
      <w:pPr>
        <w:tabs>
          <w:tab w:val="num" w:pos="5040"/>
        </w:tabs>
        <w:ind w:left="5040" w:hanging="360"/>
      </w:pPr>
      <w:rPr>
        <w:rFonts w:ascii="Arial" w:hAnsi="Arial" w:hint="default"/>
      </w:rPr>
    </w:lvl>
    <w:lvl w:ilvl="7" w:tplc="F16A2364" w:tentative="1">
      <w:start w:val="1"/>
      <w:numFmt w:val="bullet"/>
      <w:lvlText w:val="•"/>
      <w:lvlJc w:val="left"/>
      <w:pPr>
        <w:tabs>
          <w:tab w:val="num" w:pos="5760"/>
        </w:tabs>
        <w:ind w:left="5760" w:hanging="360"/>
      </w:pPr>
      <w:rPr>
        <w:rFonts w:ascii="Arial" w:hAnsi="Arial" w:hint="default"/>
      </w:rPr>
    </w:lvl>
    <w:lvl w:ilvl="8" w:tplc="F684AC26" w:tentative="1">
      <w:start w:val="1"/>
      <w:numFmt w:val="bullet"/>
      <w:lvlText w:val="•"/>
      <w:lvlJc w:val="left"/>
      <w:pPr>
        <w:tabs>
          <w:tab w:val="num" w:pos="6480"/>
        </w:tabs>
        <w:ind w:left="6480" w:hanging="360"/>
      </w:pPr>
      <w:rPr>
        <w:rFonts w:ascii="Arial" w:hAnsi="Arial" w:hint="default"/>
      </w:rPr>
    </w:lvl>
  </w:abstractNum>
  <w:abstractNum w:abstractNumId="91">
    <w:nsid w:val="5A024CA6"/>
    <w:multiLevelType w:val="hybridMultilevel"/>
    <w:tmpl w:val="592203D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2">
    <w:nsid w:val="5C9B6D15"/>
    <w:multiLevelType w:val="hybridMultilevel"/>
    <w:tmpl w:val="D85E48CE"/>
    <w:lvl w:ilvl="0" w:tplc="990C108A">
      <w:start w:val="1"/>
      <w:numFmt w:val="bullet"/>
      <w:lvlText w:val=""/>
      <w:lvlJc w:val="left"/>
      <w:pPr>
        <w:tabs>
          <w:tab w:val="num" w:pos="720"/>
        </w:tabs>
        <w:ind w:left="720" w:hanging="360"/>
      </w:pPr>
      <w:rPr>
        <w:rFonts w:ascii="Symbol" w:hAnsi="Symbol" w:hint="default"/>
        <w:color w:val="00B050"/>
      </w:rPr>
    </w:lvl>
    <w:lvl w:ilvl="1" w:tplc="36DAB2A0" w:tentative="1">
      <w:start w:val="1"/>
      <w:numFmt w:val="bullet"/>
      <w:lvlText w:val=""/>
      <w:lvlJc w:val="left"/>
      <w:pPr>
        <w:tabs>
          <w:tab w:val="num" w:pos="1440"/>
        </w:tabs>
        <w:ind w:left="1440" w:hanging="360"/>
      </w:pPr>
      <w:rPr>
        <w:rFonts w:ascii="Wingdings 2" w:hAnsi="Wingdings 2" w:hint="default"/>
      </w:rPr>
    </w:lvl>
    <w:lvl w:ilvl="2" w:tplc="3AD2D8FC" w:tentative="1">
      <w:start w:val="1"/>
      <w:numFmt w:val="bullet"/>
      <w:lvlText w:val=""/>
      <w:lvlJc w:val="left"/>
      <w:pPr>
        <w:tabs>
          <w:tab w:val="num" w:pos="2160"/>
        </w:tabs>
        <w:ind w:left="2160" w:hanging="360"/>
      </w:pPr>
      <w:rPr>
        <w:rFonts w:ascii="Wingdings 2" w:hAnsi="Wingdings 2" w:hint="default"/>
      </w:rPr>
    </w:lvl>
    <w:lvl w:ilvl="3" w:tplc="B7EC7FE4" w:tentative="1">
      <w:start w:val="1"/>
      <w:numFmt w:val="bullet"/>
      <w:lvlText w:val=""/>
      <w:lvlJc w:val="left"/>
      <w:pPr>
        <w:tabs>
          <w:tab w:val="num" w:pos="2880"/>
        </w:tabs>
        <w:ind w:left="2880" w:hanging="360"/>
      </w:pPr>
      <w:rPr>
        <w:rFonts w:ascii="Wingdings 2" w:hAnsi="Wingdings 2" w:hint="default"/>
      </w:rPr>
    </w:lvl>
    <w:lvl w:ilvl="4" w:tplc="BCDA767E" w:tentative="1">
      <w:start w:val="1"/>
      <w:numFmt w:val="bullet"/>
      <w:lvlText w:val=""/>
      <w:lvlJc w:val="left"/>
      <w:pPr>
        <w:tabs>
          <w:tab w:val="num" w:pos="3600"/>
        </w:tabs>
        <w:ind w:left="3600" w:hanging="360"/>
      </w:pPr>
      <w:rPr>
        <w:rFonts w:ascii="Wingdings 2" w:hAnsi="Wingdings 2" w:hint="default"/>
      </w:rPr>
    </w:lvl>
    <w:lvl w:ilvl="5" w:tplc="1B6C413A" w:tentative="1">
      <w:start w:val="1"/>
      <w:numFmt w:val="bullet"/>
      <w:lvlText w:val=""/>
      <w:lvlJc w:val="left"/>
      <w:pPr>
        <w:tabs>
          <w:tab w:val="num" w:pos="4320"/>
        </w:tabs>
        <w:ind w:left="4320" w:hanging="360"/>
      </w:pPr>
      <w:rPr>
        <w:rFonts w:ascii="Wingdings 2" w:hAnsi="Wingdings 2" w:hint="default"/>
      </w:rPr>
    </w:lvl>
    <w:lvl w:ilvl="6" w:tplc="D5D25332" w:tentative="1">
      <w:start w:val="1"/>
      <w:numFmt w:val="bullet"/>
      <w:lvlText w:val=""/>
      <w:lvlJc w:val="left"/>
      <w:pPr>
        <w:tabs>
          <w:tab w:val="num" w:pos="5040"/>
        </w:tabs>
        <w:ind w:left="5040" w:hanging="360"/>
      </w:pPr>
      <w:rPr>
        <w:rFonts w:ascii="Wingdings 2" w:hAnsi="Wingdings 2" w:hint="default"/>
      </w:rPr>
    </w:lvl>
    <w:lvl w:ilvl="7" w:tplc="F4FE79E8" w:tentative="1">
      <w:start w:val="1"/>
      <w:numFmt w:val="bullet"/>
      <w:lvlText w:val=""/>
      <w:lvlJc w:val="left"/>
      <w:pPr>
        <w:tabs>
          <w:tab w:val="num" w:pos="5760"/>
        </w:tabs>
        <w:ind w:left="5760" w:hanging="360"/>
      </w:pPr>
      <w:rPr>
        <w:rFonts w:ascii="Wingdings 2" w:hAnsi="Wingdings 2" w:hint="default"/>
      </w:rPr>
    </w:lvl>
    <w:lvl w:ilvl="8" w:tplc="36D62A76" w:tentative="1">
      <w:start w:val="1"/>
      <w:numFmt w:val="bullet"/>
      <w:lvlText w:val=""/>
      <w:lvlJc w:val="left"/>
      <w:pPr>
        <w:tabs>
          <w:tab w:val="num" w:pos="6480"/>
        </w:tabs>
        <w:ind w:left="6480" w:hanging="360"/>
      </w:pPr>
      <w:rPr>
        <w:rFonts w:ascii="Wingdings 2" w:hAnsi="Wingdings 2" w:hint="default"/>
      </w:rPr>
    </w:lvl>
  </w:abstractNum>
  <w:abstractNum w:abstractNumId="93">
    <w:nsid w:val="61B53633"/>
    <w:multiLevelType w:val="hybridMultilevel"/>
    <w:tmpl w:val="08B43E0C"/>
    <w:lvl w:ilvl="0" w:tplc="990C108A">
      <w:start w:val="1"/>
      <w:numFmt w:val="bullet"/>
      <w:lvlText w:val=""/>
      <w:lvlJc w:val="left"/>
      <w:pPr>
        <w:tabs>
          <w:tab w:val="num" w:pos="786"/>
        </w:tabs>
        <w:ind w:left="786" w:hanging="360"/>
      </w:pPr>
      <w:rPr>
        <w:rFonts w:ascii="Symbol" w:hAnsi="Symbol" w:hint="default"/>
        <w:color w:val="00B050"/>
      </w:rPr>
    </w:lvl>
    <w:lvl w:ilvl="1" w:tplc="2D6621C2" w:tentative="1">
      <w:start w:val="1"/>
      <w:numFmt w:val="bullet"/>
      <w:lvlText w:val="•"/>
      <w:lvlJc w:val="left"/>
      <w:pPr>
        <w:tabs>
          <w:tab w:val="num" w:pos="1440"/>
        </w:tabs>
        <w:ind w:left="1440" w:hanging="360"/>
      </w:pPr>
      <w:rPr>
        <w:rFonts w:ascii="Arial" w:hAnsi="Arial" w:hint="default"/>
      </w:rPr>
    </w:lvl>
    <w:lvl w:ilvl="2" w:tplc="990C108A">
      <w:start w:val="1"/>
      <w:numFmt w:val="bullet"/>
      <w:lvlText w:val=""/>
      <w:lvlJc w:val="left"/>
      <w:pPr>
        <w:tabs>
          <w:tab w:val="num" w:pos="786"/>
        </w:tabs>
        <w:ind w:left="786" w:hanging="360"/>
      </w:pPr>
      <w:rPr>
        <w:rFonts w:ascii="Symbol" w:hAnsi="Symbol" w:hint="default"/>
        <w:color w:val="00B050"/>
      </w:rPr>
    </w:lvl>
    <w:lvl w:ilvl="3" w:tplc="C3201AE4" w:tentative="1">
      <w:start w:val="1"/>
      <w:numFmt w:val="bullet"/>
      <w:lvlText w:val="•"/>
      <w:lvlJc w:val="left"/>
      <w:pPr>
        <w:tabs>
          <w:tab w:val="num" w:pos="2880"/>
        </w:tabs>
        <w:ind w:left="2880" w:hanging="360"/>
      </w:pPr>
      <w:rPr>
        <w:rFonts w:ascii="Arial" w:hAnsi="Arial" w:hint="default"/>
      </w:rPr>
    </w:lvl>
    <w:lvl w:ilvl="4" w:tplc="17E05114" w:tentative="1">
      <w:start w:val="1"/>
      <w:numFmt w:val="bullet"/>
      <w:lvlText w:val="•"/>
      <w:lvlJc w:val="left"/>
      <w:pPr>
        <w:tabs>
          <w:tab w:val="num" w:pos="3600"/>
        </w:tabs>
        <w:ind w:left="3600" w:hanging="360"/>
      </w:pPr>
      <w:rPr>
        <w:rFonts w:ascii="Arial" w:hAnsi="Arial" w:hint="default"/>
      </w:rPr>
    </w:lvl>
    <w:lvl w:ilvl="5" w:tplc="04A0D184" w:tentative="1">
      <w:start w:val="1"/>
      <w:numFmt w:val="bullet"/>
      <w:lvlText w:val="•"/>
      <w:lvlJc w:val="left"/>
      <w:pPr>
        <w:tabs>
          <w:tab w:val="num" w:pos="4320"/>
        </w:tabs>
        <w:ind w:left="4320" w:hanging="360"/>
      </w:pPr>
      <w:rPr>
        <w:rFonts w:ascii="Arial" w:hAnsi="Arial" w:hint="default"/>
      </w:rPr>
    </w:lvl>
    <w:lvl w:ilvl="6" w:tplc="416E7B2A" w:tentative="1">
      <w:start w:val="1"/>
      <w:numFmt w:val="bullet"/>
      <w:lvlText w:val="•"/>
      <w:lvlJc w:val="left"/>
      <w:pPr>
        <w:tabs>
          <w:tab w:val="num" w:pos="5040"/>
        </w:tabs>
        <w:ind w:left="5040" w:hanging="360"/>
      </w:pPr>
      <w:rPr>
        <w:rFonts w:ascii="Arial" w:hAnsi="Arial" w:hint="default"/>
      </w:rPr>
    </w:lvl>
    <w:lvl w:ilvl="7" w:tplc="8ED29A42" w:tentative="1">
      <w:start w:val="1"/>
      <w:numFmt w:val="bullet"/>
      <w:lvlText w:val="•"/>
      <w:lvlJc w:val="left"/>
      <w:pPr>
        <w:tabs>
          <w:tab w:val="num" w:pos="5760"/>
        </w:tabs>
        <w:ind w:left="5760" w:hanging="360"/>
      </w:pPr>
      <w:rPr>
        <w:rFonts w:ascii="Arial" w:hAnsi="Arial" w:hint="default"/>
      </w:rPr>
    </w:lvl>
    <w:lvl w:ilvl="8" w:tplc="3F9EF96C" w:tentative="1">
      <w:start w:val="1"/>
      <w:numFmt w:val="bullet"/>
      <w:lvlText w:val="•"/>
      <w:lvlJc w:val="left"/>
      <w:pPr>
        <w:tabs>
          <w:tab w:val="num" w:pos="6480"/>
        </w:tabs>
        <w:ind w:left="6480" w:hanging="360"/>
      </w:pPr>
      <w:rPr>
        <w:rFonts w:ascii="Arial" w:hAnsi="Arial" w:hint="default"/>
      </w:rPr>
    </w:lvl>
  </w:abstractNum>
  <w:abstractNum w:abstractNumId="94">
    <w:nsid w:val="646373AA"/>
    <w:multiLevelType w:val="hybridMultilevel"/>
    <w:tmpl w:val="91A29C38"/>
    <w:lvl w:ilvl="0" w:tplc="75887F42">
      <w:start w:val="1"/>
      <w:numFmt w:val="bullet"/>
      <w:lvlText w:val=""/>
      <w:lvlJc w:val="left"/>
      <w:pPr>
        <w:ind w:left="2062" w:hanging="360"/>
      </w:pPr>
      <w:rPr>
        <w:rFonts w:ascii="Symbol" w:hAnsi="Symbol" w:hint="default"/>
        <w:color w:val="00B050"/>
      </w:rPr>
    </w:lvl>
    <w:lvl w:ilvl="1" w:tplc="10090003">
      <w:start w:val="1"/>
      <w:numFmt w:val="bullet"/>
      <w:lvlText w:val="o"/>
      <w:lvlJc w:val="left"/>
      <w:pPr>
        <w:ind w:left="1440" w:hanging="360"/>
      </w:pPr>
      <w:rPr>
        <w:rFonts w:ascii="Courier New" w:hAnsi="Courier New" w:cs="Courier New" w:hint="default"/>
      </w:rPr>
    </w:lvl>
    <w:lvl w:ilvl="2" w:tplc="75887F42">
      <w:start w:val="1"/>
      <w:numFmt w:val="bullet"/>
      <w:lvlText w:val=""/>
      <w:lvlJc w:val="left"/>
      <w:pPr>
        <w:ind w:left="2160" w:hanging="360"/>
      </w:pPr>
      <w:rPr>
        <w:rFonts w:ascii="Symbol" w:hAnsi="Symbol" w:hint="default"/>
        <w:color w:val="00B050"/>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5">
    <w:nsid w:val="66843036"/>
    <w:multiLevelType w:val="hybridMultilevel"/>
    <w:tmpl w:val="2D0811D2"/>
    <w:lvl w:ilvl="0" w:tplc="C6E61C54">
      <w:start w:val="1"/>
      <w:numFmt w:val="bullet"/>
      <w:lvlText w:val="•"/>
      <w:lvlJc w:val="left"/>
      <w:pPr>
        <w:tabs>
          <w:tab w:val="num" w:pos="720"/>
        </w:tabs>
        <w:ind w:left="720" w:hanging="360"/>
      </w:pPr>
      <w:rPr>
        <w:rFonts w:ascii="Arial" w:hAnsi="Arial" w:hint="default"/>
      </w:rPr>
    </w:lvl>
    <w:lvl w:ilvl="1" w:tplc="37D42028">
      <w:start w:val="1"/>
      <w:numFmt w:val="bullet"/>
      <w:lvlText w:val="•"/>
      <w:lvlJc w:val="left"/>
      <w:pPr>
        <w:tabs>
          <w:tab w:val="num" w:pos="1440"/>
        </w:tabs>
        <w:ind w:left="1440" w:hanging="360"/>
      </w:pPr>
      <w:rPr>
        <w:rFonts w:ascii="Arial" w:hAnsi="Arial" w:hint="default"/>
      </w:rPr>
    </w:lvl>
    <w:lvl w:ilvl="2" w:tplc="990C108A">
      <w:start w:val="1"/>
      <w:numFmt w:val="bullet"/>
      <w:lvlText w:val=""/>
      <w:lvlJc w:val="left"/>
      <w:pPr>
        <w:tabs>
          <w:tab w:val="num" w:pos="786"/>
        </w:tabs>
        <w:ind w:left="786" w:hanging="360"/>
      </w:pPr>
      <w:rPr>
        <w:rFonts w:ascii="Symbol" w:hAnsi="Symbol" w:hint="default"/>
        <w:color w:val="00B050"/>
      </w:rPr>
    </w:lvl>
    <w:lvl w:ilvl="3" w:tplc="7944854C" w:tentative="1">
      <w:start w:val="1"/>
      <w:numFmt w:val="bullet"/>
      <w:lvlText w:val="•"/>
      <w:lvlJc w:val="left"/>
      <w:pPr>
        <w:tabs>
          <w:tab w:val="num" w:pos="2880"/>
        </w:tabs>
        <w:ind w:left="2880" w:hanging="360"/>
      </w:pPr>
      <w:rPr>
        <w:rFonts w:ascii="Arial" w:hAnsi="Arial" w:hint="default"/>
      </w:rPr>
    </w:lvl>
    <w:lvl w:ilvl="4" w:tplc="49EE88D4" w:tentative="1">
      <w:start w:val="1"/>
      <w:numFmt w:val="bullet"/>
      <w:lvlText w:val="•"/>
      <w:lvlJc w:val="left"/>
      <w:pPr>
        <w:tabs>
          <w:tab w:val="num" w:pos="3600"/>
        </w:tabs>
        <w:ind w:left="3600" w:hanging="360"/>
      </w:pPr>
      <w:rPr>
        <w:rFonts w:ascii="Arial" w:hAnsi="Arial" w:hint="default"/>
      </w:rPr>
    </w:lvl>
    <w:lvl w:ilvl="5" w:tplc="9DB21DCC" w:tentative="1">
      <w:start w:val="1"/>
      <w:numFmt w:val="bullet"/>
      <w:lvlText w:val="•"/>
      <w:lvlJc w:val="left"/>
      <w:pPr>
        <w:tabs>
          <w:tab w:val="num" w:pos="4320"/>
        </w:tabs>
        <w:ind w:left="4320" w:hanging="360"/>
      </w:pPr>
      <w:rPr>
        <w:rFonts w:ascii="Arial" w:hAnsi="Arial" w:hint="default"/>
      </w:rPr>
    </w:lvl>
    <w:lvl w:ilvl="6" w:tplc="A58EA3BA" w:tentative="1">
      <w:start w:val="1"/>
      <w:numFmt w:val="bullet"/>
      <w:lvlText w:val="•"/>
      <w:lvlJc w:val="left"/>
      <w:pPr>
        <w:tabs>
          <w:tab w:val="num" w:pos="5040"/>
        </w:tabs>
        <w:ind w:left="5040" w:hanging="360"/>
      </w:pPr>
      <w:rPr>
        <w:rFonts w:ascii="Arial" w:hAnsi="Arial" w:hint="default"/>
      </w:rPr>
    </w:lvl>
    <w:lvl w:ilvl="7" w:tplc="BBD8E994" w:tentative="1">
      <w:start w:val="1"/>
      <w:numFmt w:val="bullet"/>
      <w:lvlText w:val="•"/>
      <w:lvlJc w:val="left"/>
      <w:pPr>
        <w:tabs>
          <w:tab w:val="num" w:pos="5760"/>
        </w:tabs>
        <w:ind w:left="5760" w:hanging="360"/>
      </w:pPr>
      <w:rPr>
        <w:rFonts w:ascii="Arial" w:hAnsi="Arial" w:hint="default"/>
      </w:rPr>
    </w:lvl>
    <w:lvl w:ilvl="8" w:tplc="57DC2A12" w:tentative="1">
      <w:start w:val="1"/>
      <w:numFmt w:val="bullet"/>
      <w:lvlText w:val="•"/>
      <w:lvlJc w:val="left"/>
      <w:pPr>
        <w:tabs>
          <w:tab w:val="num" w:pos="6480"/>
        </w:tabs>
        <w:ind w:left="6480" w:hanging="360"/>
      </w:pPr>
      <w:rPr>
        <w:rFonts w:ascii="Arial" w:hAnsi="Arial" w:hint="default"/>
      </w:rPr>
    </w:lvl>
  </w:abstractNum>
  <w:abstractNum w:abstractNumId="96">
    <w:nsid w:val="68B52CC7"/>
    <w:multiLevelType w:val="hybridMultilevel"/>
    <w:tmpl w:val="8B48DAF2"/>
    <w:lvl w:ilvl="0" w:tplc="990C108A">
      <w:start w:val="1"/>
      <w:numFmt w:val="bullet"/>
      <w:lvlText w:val=""/>
      <w:lvlJc w:val="left"/>
      <w:pPr>
        <w:tabs>
          <w:tab w:val="num" w:pos="720"/>
        </w:tabs>
        <w:ind w:left="720" w:hanging="360"/>
      </w:pPr>
      <w:rPr>
        <w:rFonts w:ascii="Symbol" w:hAnsi="Symbol" w:hint="default"/>
        <w:color w:val="00B050"/>
      </w:rPr>
    </w:lvl>
    <w:lvl w:ilvl="1" w:tplc="65749398">
      <w:start w:val="2855"/>
      <w:numFmt w:val="bullet"/>
      <w:lvlText w:val="•"/>
      <w:lvlJc w:val="left"/>
      <w:pPr>
        <w:tabs>
          <w:tab w:val="num" w:pos="1440"/>
        </w:tabs>
        <w:ind w:left="1440" w:hanging="360"/>
      </w:pPr>
      <w:rPr>
        <w:rFonts w:ascii="Times New Roman" w:hAnsi="Times New Roman" w:hint="default"/>
      </w:rPr>
    </w:lvl>
    <w:lvl w:ilvl="2" w:tplc="9BE63B30" w:tentative="1">
      <w:start w:val="1"/>
      <w:numFmt w:val="bullet"/>
      <w:lvlText w:val=""/>
      <w:lvlJc w:val="left"/>
      <w:pPr>
        <w:tabs>
          <w:tab w:val="num" w:pos="2160"/>
        </w:tabs>
        <w:ind w:left="2160" w:hanging="360"/>
      </w:pPr>
      <w:rPr>
        <w:rFonts w:ascii="Wingdings 2" w:hAnsi="Wingdings 2" w:hint="default"/>
      </w:rPr>
    </w:lvl>
    <w:lvl w:ilvl="3" w:tplc="17C8C57C" w:tentative="1">
      <w:start w:val="1"/>
      <w:numFmt w:val="bullet"/>
      <w:lvlText w:val=""/>
      <w:lvlJc w:val="left"/>
      <w:pPr>
        <w:tabs>
          <w:tab w:val="num" w:pos="2880"/>
        </w:tabs>
        <w:ind w:left="2880" w:hanging="360"/>
      </w:pPr>
      <w:rPr>
        <w:rFonts w:ascii="Wingdings 2" w:hAnsi="Wingdings 2" w:hint="default"/>
      </w:rPr>
    </w:lvl>
    <w:lvl w:ilvl="4" w:tplc="D774F4D0" w:tentative="1">
      <w:start w:val="1"/>
      <w:numFmt w:val="bullet"/>
      <w:lvlText w:val=""/>
      <w:lvlJc w:val="left"/>
      <w:pPr>
        <w:tabs>
          <w:tab w:val="num" w:pos="3600"/>
        </w:tabs>
        <w:ind w:left="3600" w:hanging="360"/>
      </w:pPr>
      <w:rPr>
        <w:rFonts w:ascii="Wingdings 2" w:hAnsi="Wingdings 2" w:hint="default"/>
      </w:rPr>
    </w:lvl>
    <w:lvl w:ilvl="5" w:tplc="829CF8F2" w:tentative="1">
      <w:start w:val="1"/>
      <w:numFmt w:val="bullet"/>
      <w:lvlText w:val=""/>
      <w:lvlJc w:val="left"/>
      <w:pPr>
        <w:tabs>
          <w:tab w:val="num" w:pos="4320"/>
        </w:tabs>
        <w:ind w:left="4320" w:hanging="360"/>
      </w:pPr>
      <w:rPr>
        <w:rFonts w:ascii="Wingdings 2" w:hAnsi="Wingdings 2" w:hint="default"/>
      </w:rPr>
    </w:lvl>
    <w:lvl w:ilvl="6" w:tplc="FAD42830" w:tentative="1">
      <w:start w:val="1"/>
      <w:numFmt w:val="bullet"/>
      <w:lvlText w:val=""/>
      <w:lvlJc w:val="left"/>
      <w:pPr>
        <w:tabs>
          <w:tab w:val="num" w:pos="5040"/>
        </w:tabs>
        <w:ind w:left="5040" w:hanging="360"/>
      </w:pPr>
      <w:rPr>
        <w:rFonts w:ascii="Wingdings 2" w:hAnsi="Wingdings 2" w:hint="default"/>
      </w:rPr>
    </w:lvl>
    <w:lvl w:ilvl="7" w:tplc="01B02EAE" w:tentative="1">
      <w:start w:val="1"/>
      <w:numFmt w:val="bullet"/>
      <w:lvlText w:val=""/>
      <w:lvlJc w:val="left"/>
      <w:pPr>
        <w:tabs>
          <w:tab w:val="num" w:pos="5760"/>
        </w:tabs>
        <w:ind w:left="5760" w:hanging="360"/>
      </w:pPr>
      <w:rPr>
        <w:rFonts w:ascii="Wingdings 2" w:hAnsi="Wingdings 2" w:hint="default"/>
      </w:rPr>
    </w:lvl>
    <w:lvl w:ilvl="8" w:tplc="3B7684CC" w:tentative="1">
      <w:start w:val="1"/>
      <w:numFmt w:val="bullet"/>
      <w:lvlText w:val=""/>
      <w:lvlJc w:val="left"/>
      <w:pPr>
        <w:tabs>
          <w:tab w:val="num" w:pos="6480"/>
        </w:tabs>
        <w:ind w:left="6480" w:hanging="360"/>
      </w:pPr>
      <w:rPr>
        <w:rFonts w:ascii="Wingdings 2" w:hAnsi="Wingdings 2" w:hint="default"/>
      </w:rPr>
    </w:lvl>
  </w:abstractNum>
  <w:abstractNum w:abstractNumId="97">
    <w:nsid w:val="68CD5CA8"/>
    <w:multiLevelType w:val="hybridMultilevel"/>
    <w:tmpl w:val="A41A13DA"/>
    <w:lvl w:ilvl="0" w:tplc="75887F42">
      <w:start w:val="1"/>
      <w:numFmt w:val="bullet"/>
      <w:lvlText w:val=""/>
      <w:lvlJc w:val="left"/>
      <w:pPr>
        <w:tabs>
          <w:tab w:val="num" w:pos="1211"/>
        </w:tabs>
        <w:ind w:left="1211" w:hanging="360"/>
      </w:pPr>
      <w:rPr>
        <w:rFonts w:ascii="Symbol" w:hAnsi="Symbol" w:hint="default"/>
        <w:color w:val="00B050"/>
      </w:rPr>
    </w:lvl>
    <w:lvl w:ilvl="1" w:tplc="B3AC6BBE" w:tentative="1">
      <w:start w:val="1"/>
      <w:numFmt w:val="bullet"/>
      <w:lvlText w:val=""/>
      <w:lvlJc w:val="left"/>
      <w:pPr>
        <w:tabs>
          <w:tab w:val="num" w:pos="1931"/>
        </w:tabs>
        <w:ind w:left="1931" w:hanging="360"/>
      </w:pPr>
      <w:rPr>
        <w:rFonts w:ascii="Wingdings 2" w:hAnsi="Wingdings 2" w:hint="default"/>
      </w:rPr>
    </w:lvl>
    <w:lvl w:ilvl="2" w:tplc="B84E406C" w:tentative="1">
      <w:start w:val="1"/>
      <w:numFmt w:val="bullet"/>
      <w:lvlText w:val=""/>
      <w:lvlJc w:val="left"/>
      <w:pPr>
        <w:tabs>
          <w:tab w:val="num" w:pos="2651"/>
        </w:tabs>
        <w:ind w:left="2651" w:hanging="360"/>
      </w:pPr>
      <w:rPr>
        <w:rFonts w:ascii="Wingdings 2" w:hAnsi="Wingdings 2" w:hint="default"/>
      </w:rPr>
    </w:lvl>
    <w:lvl w:ilvl="3" w:tplc="D85A7F92" w:tentative="1">
      <w:start w:val="1"/>
      <w:numFmt w:val="bullet"/>
      <w:lvlText w:val=""/>
      <w:lvlJc w:val="left"/>
      <w:pPr>
        <w:tabs>
          <w:tab w:val="num" w:pos="3371"/>
        </w:tabs>
        <w:ind w:left="3371" w:hanging="360"/>
      </w:pPr>
      <w:rPr>
        <w:rFonts w:ascii="Wingdings 2" w:hAnsi="Wingdings 2" w:hint="default"/>
      </w:rPr>
    </w:lvl>
    <w:lvl w:ilvl="4" w:tplc="A0462358" w:tentative="1">
      <w:start w:val="1"/>
      <w:numFmt w:val="bullet"/>
      <w:lvlText w:val=""/>
      <w:lvlJc w:val="left"/>
      <w:pPr>
        <w:tabs>
          <w:tab w:val="num" w:pos="4091"/>
        </w:tabs>
        <w:ind w:left="4091" w:hanging="360"/>
      </w:pPr>
      <w:rPr>
        <w:rFonts w:ascii="Wingdings 2" w:hAnsi="Wingdings 2" w:hint="default"/>
      </w:rPr>
    </w:lvl>
    <w:lvl w:ilvl="5" w:tplc="60A0591A" w:tentative="1">
      <w:start w:val="1"/>
      <w:numFmt w:val="bullet"/>
      <w:lvlText w:val=""/>
      <w:lvlJc w:val="left"/>
      <w:pPr>
        <w:tabs>
          <w:tab w:val="num" w:pos="4811"/>
        </w:tabs>
        <w:ind w:left="4811" w:hanging="360"/>
      </w:pPr>
      <w:rPr>
        <w:rFonts w:ascii="Wingdings 2" w:hAnsi="Wingdings 2" w:hint="default"/>
      </w:rPr>
    </w:lvl>
    <w:lvl w:ilvl="6" w:tplc="C07A9338" w:tentative="1">
      <w:start w:val="1"/>
      <w:numFmt w:val="bullet"/>
      <w:lvlText w:val=""/>
      <w:lvlJc w:val="left"/>
      <w:pPr>
        <w:tabs>
          <w:tab w:val="num" w:pos="5531"/>
        </w:tabs>
        <w:ind w:left="5531" w:hanging="360"/>
      </w:pPr>
      <w:rPr>
        <w:rFonts w:ascii="Wingdings 2" w:hAnsi="Wingdings 2" w:hint="default"/>
      </w:rPr>
    </w:lvl>
    <w:lvl w:ilvl="7" w:tplc="78223BF8" w:tentative="1">
      <w:start w:val="1"/>
      <w:numFmt w:val="bullet"/>
      <w:lvlText w:val=""/>
      <w:lvlJc w:val="left"/>
      <w:pPr>
        <w:tabs>
          <w:tab w:val="num" w:pos="6251"/>
        </w:tabs>
        <w:ind w:left="6251" w:hanging="360"/>
      </w:pPr>
      <w:rPr>
        <w:rFonts w:ascii="Wingdings 2" w:hAnsi="Wingdings 2" w:hint="default"/>
      </w:rPr>
    </w:lvl>
    <w:lvl w:ilvl="8" w:tplc="FE9EAA18" w:tentative="1">
      <w:start w:val="1"/>
      <w:numFmt w:val="bullet"/>
      <w:lvlText w:val=""/>
      <w:lvlJc w:val="left"/>
      <w:pPr>
        <w:tabs>
          <w:tab w:val="num" w:pos="6971"/>
        </w:tabs>
        <w:ind w:left="6971" w:hanging="360"/>
      </w:pPr>
      <w:rPr>
        <w:rFonts w:ascii="Wingdings 2" w:hAnsi="Wingdings 2" w:hint="default"/>
      </w:rPr>
    </w:lvl>
  </w:abstractNum>
  <w:abstractNum w:abstractNumId="98">
    <w:nsid w:val="68E61A1E"/>
    <w:multiLevelType w:val="hybridMultilevel"/>
    <w:tmpl w:val="01EC080C"/>
    <w:lvl w:ilvl="0" w:tplc="990C108A">
      <w:start w:val="1"/>
      <w:numFmt w:val="bullet"/>
      <w:lvlText w:val=""/>
      <w:lvlJc w:val="left"/>
      <w:pPr>
        <w:tabs>
          <w:tab w:val="num" w:pos="720"/>
        </w:tabs>
        <w:ind w:left="720" w:hanging="360"/>
      </w:pPr>
      <w:rPr>
        <w:rFonts w:ascii="Symbol" w:hAnsi="Symbol" w:hint="default"/>
        <w:color w:val="00B050"/>
      </w:rPr>
    </w:lvl>
    <w:lvl w:ilvl="1" w:tplc="BD18B48E">
      <w:start w:val="2585"/>
      <w:numFmt w:val="bullet"/>
      <w:lvlText w:val="•"/>
      <w:lvlJc w:val="left"/>
      <w:pPr>
        <w:tabs>
          <w:tab w:val="num" w:pos="1440"/>
        </w:tabs>
        <w:ind w:left="1440" w:hanging="360"/>
      </w:pPr>
      <w:rPr>
        <w:rFonts w:ascii="Arial" w:hAnsi="Arial" w:hint="default"/>
      </w:rPr>
    </w:lvl>
    <w:lvl w:ilvl="2" w:tplc="59A81078" w:tentative="1">
      <w:start w:val="1"/>
      <w:numFmt w:val="bullet"/>
      <w:lvlText w:val=""/>
      <w:lvlJc w:val="left"/>
      <w:pPr>
        <w:tabs>
          <w:tab w:val="num" w:pos="2160"/>
        </w:tabs>
        <w:ind w:left="2160" w:hanging="360"/>
      </w:pPr>
      <w:rPr>
        <w:rFonts w:ascii="Wingdings 2" w:hAnsi="Wingdings 2" w:hint="default"/>
      </w:rPr>
    </w:lvl>
    <w:lvl w:ilvl="3" w:tplc="2768350E" w:tentative="1">
      <w:start w:val="1"/>
      <w:numFmt w:val="bullet"/>
      <w:lvlText w:val=""/>
      <w:lvlJc w:val="left"/>
      <w:pPr>
        <w:tabs>
          <w:tab w:val="num" w:pos="2880"/>
        </w:tabs>
        <w:ind w:left="2880" w:hanging="360"/>
      </w:pPr>
      <w:rPr>
        <w:rFonts w:ascii="Wingdings 2" w:hAnsi="Wingdings 2" w:hint="default"/>
      </w:rPr>
    </w:lvl>
    <w:lvl w:ilvl="4" w:tplc="D03ADCEE" w:tentative="1">
      <w:start w:val="1"/>
      <w:numFmt w:val="bullet"/>
      <w:lvlText w:val=""/>
      <w:lvlJc w:val="left"/>
      <w:pPr>
        <w:tabs>
          <w:tab w:val="num" w:pos="3600"/>
        </w:tabs>
        <w:ind w:left="3600" w:hanging="360"/>
      </w:pPr>
      <w:rPr>
        <w:rFonts w:ascii="Wingdings 2" w:hAnsi="Wingdings 2" w:hint="default"/>
      </w:rPr>
    </w:lvl>
    <w:lvl w:ilvl="5" w:tplc="2030559A" w:tentative="1">
      <w:start w:val="1"/>
      <w:numFmt w:val="bullet"/>
      <w:lvlText w:val=""/>
      <w:lvlJc w:val="left"/>
      <w:pPr>
        <w:tabs>
          <w:tab w:val="num" w:pos="4320"/>
        </w:tabs>
        <w:ind w:left="4320" w:hanging="360"/>
      </w:pPr>
      <w:rPr>
        <w:rFonts w:ascii="Wingdings 2" w:hAnsi="Wingdings 2" w:hint="default"/>
      </w:rPr>
    </w:lvl>
    <w:lvl w:ilvl="6" w:tplc="8F04200E" w:tentative="1">
      <w:start w:val="1"/>
      <w:numFmt w:val="bullet"/>
      <w:lvlText w:val=""/>
      <w:lvlJc w:val="left"/>
      <w:pPr>
        <w:tabs>
          <w:tab w:val="num" w:pos="5040"/>
        </w:tabs>
        <w:ind w:left="5040" w:hanging="360"/>
      </w:pPr>
      <w:rPr>
        <w:rFonts w:ascii="Wingdings 2" w:hAnsi="Wingdings 2" w:hint="default"/>
      </w:rPr>
    </w:lvl>
    <w:lvl w:ilvl="7" w:tplc="0616BA82" w:tentative="1">
      <w:start w:val="1"/>
      <w:numFmt w:val="bullet"/>
      <w:lvlText w:val=""/>
      <w:lvlJc w:val="left"/>
      <w:pPr>
        <w:tabs>
          <w:tab w:val="num" w:pos="5760"/>
        </w:tabs>
        <w:ind w:left="5760" w:hanging="360"/>
      </w:pPr>
      <w:rPr>
        <w:rFonts w:ascii="Wingdings 2" w:hAnsi="Wingdings 2" w:hint="default"/>
      </w:rPr>
    </w:lvl>
    <w:lvl w:ilvl="8" w:tplc="85661344" w:tentative="1">
      <w:start w:val="1"/>
      <w:numFmt w:val="bullet"/>
      <w:lvlText w:val=""/>
      <w:lvlJc w:val="left"/>
      <w:pPr>
        <w:tabs>
          <w:tab w:val="num" w:pos="6480"/>
        </w:tabs>
        <w:ind w:left="6480" w:hanging="360"/>
      </w:pPr>
      <w:rPr>
        <w:rFonts w:ascii="Wingdings 2" w:hAnsi="Wingdings 2" w:hint="default"/>
      </w:rPr>
    </w:lvl>
  </w:abstractNum>
  <w:abstractNum w:abstractNumId="99">
    <w:nsid w:val="6CDA2BDD"/>
    <w:multiLevelType w:val="hybridMultilevel"/>
    <w:tmpl w:val="0AF6BB72"/>
    <w:lvl w:ilvl="0" w:tplc="75887F42">
      <w:start w:val="1"/>
      <w:numFmt w:val="bullet"/>
      <w:lvlText w:val=""/>
      <w:lvlJc w:val="left"/>
      <w:pPr>
        <w:ind w:left="720" w:hanging="360"/>
      </w:pPr>
      <w:rPr>
        <w:rFonts w:ascii="Symbol" w:hAnsi="Symbol" w:hint="default"/>
        <w:color w:val="00B050"/>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0">
    <w:nsid w:val="6E8D6941"/>
    <w:multiLevelType w:val="hybridMultilevel"/>
    <w:tmpl w:val="7A7E9950"/>
    <w:lvl w:ilvl="0" w:tplc="FEF83948">
      <w:start w:val="1276"/>
      <w:numFmt w:val="bullet"/>
      <w:lvlText w:val=""/>
      <w:lvlJc w:val="left"/>
      <w:pPr>
        <w:ind w:left="1440" w:hanging="360"/>
      </w:pPr>
      <w:rPr>
        <w:rFonts w:ascii="Wingdings 2" w:hAnsi="Wingdings 2"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1">
    <w:nsid w:val="6F961156"/>
    <w:multiLevelType w:val="hybridMultilevel"/>
    <w:tmpl w:val="7C380BEC"/>
    <w:lvl w:ilvl="0" w:tplc="990C108A">
      <w:start w:val="1"/>
      <w:numFmt w:val="bullet"/>
      <w:lvlText w:val=""/>
      <w:lvlJc w:val="left"/>
      <w:pPr>
        <w:ind w:left="720" w:hanging="360"/>
      </w:pPr>
      <w:rPr>
        <w:rFonts w:ascii="Symbol" w:hAnsi="Symbol" w:hint="default"/>
        <w:color w:val="00B050"/>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2">
    <w:nsid w:val="71127C9F"/>
    <w:multiLevelType w:val="hybridMultilevel"/>
    <w:tmpl w:val="7B503742"/>
    <w:lvl w:ilvl="0" w:tplc="990C108A">
      <w:start w:val="1"/>
      <w:numFmt w:val="bullet"/>
      <w:lvlText w:val=""/>
      <w:lvlJc w:val="left"/>
      <w:pPr>
        <w:ind w:left="644" w:hanging="360"/>
      </w:pPr>
      <w:rPr>
        <w:rFonts w:ascii="Symbol" w:hAnsi="Symbol" w:hint="default"/>
        <w:color w:val="00B050"/>
      </w:rPr>
    </w:lvl>
    <w:lvl w:ilvl="1" w:tplc="10090003" w:tentative="1">
      <w:start w:val="1"/>
      <w:numFmt w:val="bullet"/>
      <w:lvlText w:val="o"/>
      <w:lvlJc w:val="left"/>
      <w:pPr>
        <w:ind w:left="1364" w:hanging="360"/>
      </w:pPr>
      <w:rPr>
        <w:rFonts w:ascii="Courier New" w:hAnsi="Courier New" w:cs="Courier New" w:hint="default"/>
      </w:rPr>
    </w:lvl>
    <w:lvl w:ilvl="2" w:tplc="10090005" w:tentative="1">
      <w:start w:val="1"/>
      <w:numFmt w:val="bullet"/>
      <w:lvlText w:val=""/>
      <w:lvlJc w:val="left"/>
      <w:pPr>
        <w:ind w:left="2084" w:hanging="360"/>
      </w:pPr>
      <w:rPr>
        <w:rFonts w:ascii="Wingdings" w:hAnsi="Wingdings" w:hint="default"/>
      </w:rPr>
    </w:lvl>
    <w:lvl w:ilvl="3" w:tplc="10090001" w:tentative="1">
      <w:start w:val="1"/>
      <w:numFmt w:val="bullet"/>
      <w:lvlText w:val=""/>
      <w:lvlJc w:val="left"/>
      <w:pPr>
        <w:ind w:left="2804" w:hanging="360"/>
      </w:pPr>
      <w:rPr>
        <w:rFonts w:ascii="Symbol" w:hAnsi="Symbol" w:hint="default"/>
      </w:rPr>
    </w:lvl>
    <w:lvl w:ilvl="4" w:tplc="10090003" w:tentative="1">
      <w:start w:val="1"/>
      <w:numFmt w:val="bullet"/>
      <w:lvlText w:val="o"/>
      <w:lvlJc w:val="left"/>
      <w:pPr>
        <w:ind w:left="3524" w:hanging="360"/>
      </w:pPr>
      <w:rPr>
        <w:rFonts w:ascii="Courier New" w:hAnsi="Courier New" w:cs="Courier New" w:hint="default"/>
      </w:rPr>
    </w:lvl>
    <w:lvl w:ilvl="5" w:tplc="10090005" w:tentative="1">
      <w:start w:val="1"/>
      <w:numFmt w:val="bullet"/>
      <w:lvlText w:val=""/>
      <w:lvlJc w:val="left"/>
      <w:pPr>
        <w:ind w:left="4244" w:hanging="360"/>
      </w:pPr>
      <w:rPr>
        <w:rFonts w:ascii="Wingdings" w:hAnsi="Wingdings" w:hint="default"/>
      </w:rPr>
    </w:lvl>
    <w:lvl w:ilvl="6" w:tplc="10090001" w:tentative="1">
      <w:start w:val="1"/>
      <w:numFmt w:val="bullet"/>
      <w:lvlText w:val=""/>
      <w:lvlJc w:val="left"/>
      <w:pPr>
        <w:ind w:left="4964" w:hanging="360"/>
      </w:pPr>
      <w:rPr>
        <w:rFonts w:ascii="Symbol" w:hAnsi="Symbol" w:hint="default"/>
      </w:rPr>
    </w:lvl>
    <w:lvl w:ilvl="7" w:tplc="10090003" w:tentative="1">
      <w:start w:val="1"/>
      <w:numFmt w:val="bullet"/>
      <w:lvlText w:val="o"/>
      <w:lvlJc w:val="left"/>
      <w:pPr>
        <w:ind w:left="5684" w:hanging="360"/>
      </w:pPr>
      <w:rPr>
        <w:rFonts w:ascii="Courier New" w:hAnsi="Courier New" w:cs="Courier New" w:hint="default"/>
      </w:rPr>
    </w:lvl>
    <w:lvl w:ilvl="8" w:tplc="10090005" w:tentative="1">
      <w:start w:val="1"/>
      <w:numFmt w:val="bullet"/>
      <w:lvlText w:val=""/>
      <w:lvlJc w:val="left"/>
      <w:pPr>
        <w:ind w:left="6404" w:hanging="360"/>
      </w:pPr>
      <w:rPr>
        <w:rFonts w:ascii="Wingdings" w:hAnsi="Wingdings" w:hint="default"/>
      </w:rPr>
    </w:lvl>
  </w:abstractNum>
  <w:abstractNum w:abstractNumId="103">
    <w:nsid w:val="71244B1F"/>
    <w:multiLevelType w:val="hybridMultilevel"/>
    <w:tmpl w:val="46F81C90"/>
    <w:lvl w:ilvl="0" w:tplc="990C108A">
      <w:start w:val="1"/>
      <w:numFmt w:val="bullet"/>
      <w:lvlText w:val=""/>
      <w:lvlJc w:val="left"/>
      <w:pPr>
        <w:tabs>
          <w:tab w:val="num" w:pos="720"/>
        </w:tabs>
        <w:ind w:left="720" w:hanging="360"/>
      </w:pPr>
      <w:rPr>
        <w:rFonts w:ascii="Symbol" w:hAnsi="Symbol" w:hint="default"/>
        <w:color w:val="00B050"/>
      </w:rPr>
    </w:lvl>
    <w:lvl w:ilvl="1" w:tplc="18D4BDBA" w:tentative="1">
      <w:start w:val="1"/>
      <w:numFmt w:val="bullet"/>
      <w:lvlText w:val=""/>
      <w:lvlJc w:val="left"/>
      <w:pPr>
        <w:tabs>
          <w:tab w:val="num" w:pos="1440"/>
        </w:tabs>
        <w:ind w:left="1440" w:hanging="360"/>
      </w:pPr>
      <w:rPr>
        <w:rFonts w:ascii="Wingdings 2" w:hAnsi="Wingdings 2" w:hint="default"/>
      </w:rPr>
    </w:lvl>
    <w:lvl w:ilvl="2" w:tplc="188C2770" w:tentative="1">
      <w:start w:val="1"/>
      <w:numFmt w:val="bullet"/>
      <w:lvlText w:val=""/>
      <w:lvlJc w:val="left"/>
      <w:pPr>
        <w:tabs>
          <w:tab w:val="num" w:pos="2160"/>
        </w:tabs>
        <w:ind w:left="2160" w:hanging="360"/>
      </w:pPr>
      <w:rPr>
        <w:rFonts w:ascii="Wingdings 2" w:hAnsi="Wingdings 2" w:hint="default"/>
      </w:rPr>
    </w:lvl>
    <w:lvl w:ilvl="3" w:tplc="5860C33E" w:tentative="1">
      <w:start w:val="1"/>
      <w:numFmt w:val="bullet"/>
      <w:lvlText w:val=""/>
      <w:lvlJc w:val="left"/>
      <w:pPr>
        <w:tabs>
          <w:tab w:val="num" w:pos="2880"/>
        </w:tabs>
        <w:ind w:left="2880" w:hanging="360"/>
      </w:pPr>
      <w:rPr>
        <w:rFonts w:ascii="Wingdings 2" w:hAnsi="Wingdings 2" w:hint="default"/>
      </w:rPr>
    </w:lvl>
    <w:lvl w:ilvl="4" w:tplc="C0E0C618" w:tentative="1">
      <w:start w:val="1"/>
      <w:numFmt w:val="bullet"/>
      <w:lvlText w:val=""/>
      <w:lvlJc w:val="left"/>
      <w:pPr>
        <w:tabs>
          <w:tab w:val="num" w:pos="3600"/>
        </w:tabs>
        <w:ind w:left="3600" w:hanging="360"/>
      </w:pPr>
      <w:rPr>
        <w:rFonts w:ascii="Wingdings 2" w:hAnsi="Wingdings 2" w:hint="default"/>
      </w:rPr>
    </w:lvl>
    <w:lvl w:ilvl="5" w:tplc="24066EB4" w:tentative="1">
      <w:start w:val="1"/>
      <w:numFmt w:val="bullet"/>
      <w:lvlText w:val=""/>
      <w:lvlJc w:val="left"/>
      <w:pPr>
        <w:tabs>
          <w:tab w:val="num" w:pos="4320"/>
        </w:tabs>
        <w:ind w:left="4320" w:hanging="360"/>
      </w:pPr>
      <w:rPr>
        <w:rFonts w:ascii="Wingdings 2" w:hAnsi="Wingdings 2" w:hint="default"/>
      </w:rPr>
    </w:lvl>
    <w:lvl w:ilvl="6" w:tplc="8A0679A2" w:tentative="1">
      <w:start w:val="1"/>
      <w:numFmt w:val="bullet"/>
      <w:lvlText w:val=""/>
      <w:lvlJc w:val="left"/>
      <w:pPr>
        <w:tabs>
          <w:tab w:val="num" w:pos="5040"/>
        </w:tabs>
        <w:ind w:left="5040" w:hanging="360"/>
      </w:pPr>
      <w:rPr>
        <w:rFonts w:ascii="Wingdings 2" w:hAnsi="Wingdings 2" w:hint="default"/>
      </w:rPr>
    </w:lvl>
    <w:lvl w:ilvl="7" w:tplc="DEE0EC24" w:tentative="1">
      <w:start w:val="1"/>
      <w:numFmt w:val="bullet"/>
      <w:lvlText w:val=""/>
      <w:lvlJc w:val="left"/>
      <w:pPr>
        <w:tabs>
          <w:tab w:val="num" w:pos="5760"/>
        </w:tabs>
        <w:ind w:left="5760" w:hanging="360"/>
      </w:pPr>
      <w:rPr>
        <w:rFonts w:ascii="Wingdings 2" w:hAnsi="Wingdings 2" w:hint="default"/>
      </w:rPr>
    </w:lvl>
    <w:lvl w:ilvl="8" w:tplc="9F0ACA08" w:tentative="1">
      <w:start w:val="1"/>
      <w:numFmt w:val="bullet"/>
      <w:lvlText w:val=""/>
      <w:lvlJc w:val="left"/>
      <w:pPr>
        <w:tabs>
          <w:tab w:val="num" w:pos="6480"/>
        </w:tabs>
        <w:ind w:left="6480" w:hanging="360"/>
      </w:pPr>
      <w:rPr>
        <w:rFonts w:ascii="Wingdings 2" w:hAnsi="Wingdings 2" w:hint="default"/>
      </w:rPr>
    </w:lvl>
  </w:abstractNum>
  <w:abstractNum w:abstractNumId="104">
    <w:nsid w:val="718260EE"/>
    <w:multiLevelType w:val="hybridMultilevel"/>
    <w:tmpl w:val="2020E88E"/>
    <w:lvl w:ilvl="0" w:tplc="990C108A">
      <w:start w:val="1"/>
      <w:numFmt w:val="bullet"/>
      <w:lvlText w:val=""/>
      <w:lvlJc w:val="left"/>
      <w:pPr>
        <w:tabs>
          <w:tab w:val="num" w:pos="720"/>
        </w:tabs>
        <w:ind w:left="720" w:hanging="360"/>
      </w:pPr>
      <w:rPr>
        <w:rFonts w:ascii="Symbol" w:hAnsi="Symbol" w:hint="default"/>
        <w:color w:val="00B050"/>
      </w:rPr>
    </w:lvl>
    <w:lvl w:ilvl="1" w:tplc="D3CCB156" w:tentative="1">
      <w:start w:val="1"/>
      <w:numFmt w:val="bullet"/>
      <w:lvlText w:val=""/>
      <w:lvlJc w:val="left"/>
      <w:pPr>
        <w:tabs>
          <w:tab w:val="num" w:pos="1440"/>
        </w:tabs>
        <w:ind w:left="1440" w:hanging="360"/>
      </w:pPr>
      <w:rPr>
        <w:rFonts w:ascii="Wingdings 2" w:hAnsi="Wingdings 2" w:hint="default"/>
      </w:rPr>
    </w:lvl>
    <w:lvl w:ilvl="2" w:tplc="CF9E8D0A" w:tentative="1">
      <w:start w:val="1"/>
      <w:numFmt w:val="bullet"/>
      <w:lvlText w:val=""/>
      <w:lvlJc w:val="left"/>
      <w:pPr>
        <w:tabs>
          <w:tab w:val="num" w:pos="2160"/>
        </w:tabs>
        <w:ind w:left="2160" w:hanging="360"/>
      </w:pPr>
      <w:rPr>
        <w:rFonts w:ascii="Wingdings 2" w:hAnsi="Wingdings 2" w:hint="default"/>
      </w:rPr>
    </w:lvl>
    <w:lvl w:ilvl="3" w:tplc="5ADABBDA" w:tentative="1">
      <w:start w:val="1"/>
      <w:numFmt w:val="bullet"/>
      <w:lvlText w:val=""/>
      <w:lvlJc w:val="left"/>
      <w:pPr>
        <w:tabs>
          <w:tab w:val="num" w:pos="2880"/>
        </w:tabs>
        <w:ind w:left="2880" w:hanging="360"/>
      </w:pPr>
      <w:rPr>
        <w:rFonts w:ascii="Wingdings 2" w:hAnsi="Wingdings 2" w:hint="default"/>
      </w:rPr>
    </w:lvl>
    <w:lvl w:ilvl="4" w:tplc="4EFA3C2E" w:tentative="1">
      <w:start w:val="1"/>
      <w:numFmt w:val="bullet"/>
      <w:lvlText w:val=""/>
      <w:lvlJc w:val="left"/>
      <w:pPr>
        <w:tabs>
          <w:tab w:val="num" w:pos="3600"/>
        </w:tabs>
        <w:ind w:left="3600" w:hanging="360"/>
      </w:pPr>
      <w:rPr>
        <w:rFonts w:ascii="Wingdings 2" w:hAnsi="Wingdings 2" w:hint="default"/>
      </w:rPr>
    </w:lvl>
    <w:lvl w:ilvl="5" w:tplc="3830D96E" w:tentative="1">
      <w:start w:val="1"/>
      <w:numFmt w:val="bullet"/>
      <w:lvlText w:val=""/>
      <w:lvlJc w:val="left"/>
      <w:pPr>
        <w:tabs>
          <w:tab w:val="num" w:pos="4320"/>
        </w:tabs>
        <w:ind w:left="4320" w:hanging="360"/>
      </w:pPr>
      <w:rPr>
        <w:rFonts w:ascii="Wingdings 2" w:hAnsi="Wingdings 2" w:hint="default"/>
      </w:rPr>
    </w:lvl>
    <w:lvl w:ilvl="6" w:tplc="FEFA46AE" w:tentative="1">
      <w:start w:val="1"/>
      <w:numFmt w:val="bullet"/>
      <w:lvlText w:val=""/>
      <w:lvlJc w:val="left"/>
      <w:pPr>
        <w:tabs>
          <w:tab w:val="num" w:pos="5040"/>
        </w:tabs>
        <w:ind w:left="5040" w:hanging="360"/>
      </w:pPr>
      <w:rPr>
        <w:rFonts w:ascii="Wingdings 2" w:hAnsi="Wingdings 2" w:hint="default"/>
      </w:rPr>
    </w:lvl>
    <w:lvl w:ilvl="7" w:tplc="EB3AD036" w:tentative="1">
      <w:start w:val="1"/>
      <w:numFmt w:val="bullet"/>
      <w:lvlText w:val=""/>
      <w:lvlJc w:val="left"/>
      <w:pPr>
        <w:tabs>
          <w:tab w:val="num" w:pos="5760"/>
        </w:tabs>
        <w:ind w:left="5760" w:hanging="360"/>
      </w:pPr>
      <w:rPr>
        <w:rFonts w:ascii="Wingdings 2" w:hAnsi="Wingdings 2" w:hint="default"/>
      </w:rPr>
    </w:lvl>
    <w:lvl w:ilvl="8" w:tplc="5238C4C8" w:tentative="1">
      <w:start w:val="1"/>
      <w:numFmt w:val="bullet"/>
      <w:lvlText w:val=""/>
      <w:lvlJc w:val="left"/>
      <w:pPr>
        <w:tabs>
          <w:tab w:val="num" w:pos="6480"/>
        </w:tabs>
        <w:ind w:left="6480" w:hanging="360"/>
      </w:pPr>
      <w:rPr>
        <w:rFonts w:ascii="Wingdings 2" w:hAnsi="Wingdings 2" w:hint="default"/>
      </w:rPr>
    </w:lvl>
  </w:abstractNum>
  <w:abstractNum w:abstractNumId="105">
    <w:nsid w:val="72713B1E"/>
    <w:multiLevelType w:val="hybridMultilevel"/>
    <w:tmpl w:val="46C42FB8"/>
    <w:lvl w:ilvl="0" w:tplc="990C108A">
      <w:start w:val="1"/>
      <w:numFmt w:val="bullet"/>
      <w:lvlText w:val=""/>
      <w:lvlJc w:val="left"/>
      <w:pPr>
        <w:ind w:left="1440" w:hanging="360"/>
      </w:pPr>
      <w:rPr>
        <w:rFonts w:ascii="Symbol" w:hAnsi="Symbol" w:hint="default"/>
        <w:color w:val="00B050"/>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6">
    <w:nsid w:val="72D3641E"/>
    <w:multiLevelType w:val="hybridMultilevel"/>
    <w:tmpl w:val="9F04C36E"/>
    <w:lvl w:ilvl="0" w:tplc="990C108A">
      <w:start w:val="1"/>
      <w:numFmt w:val="bullet"/>
      <w:lvlText w:val=""/>
      <w:lvlJc w:val="left"/>
      <w:pPr>
        <w:tabs>
          <w:tab w:val="num" w:pos="720"/>
        </w:tabs>
        <w:ind w:left="720" w:hanging="360"/>
      </w:pPr>
      <w:rPr>
        <w:rFonts w:ascii="Symbol" w:hAnsi="Symbol" w:hint="default"/>
        <w:color w:val="00B050"/>
      </w:rPr>
    </w:lvl>
    <w:lvl w:ilvl="1" w:tplc="3F12175A">
      <w:start w:val="3419"/>
      <w:numFmt w:val="bullet"/>
      <w:lvlText w:val="•"/>
      <w:lvlJc w:val="left"/>
      <w:pPr>
        <w:tabs>
          <w:tab w:val="num" w:pos="1440"/>
        </w:tabs>
        <w:ind w:left="1440" w:hanging="360"/>
      </w:pPr>
      <w:rPr>
        <w:rFonts w:ascii="Arial" w:hAnsi="Arial" w:hint="default"/>
      </w:rPr>
    </w:lvl>
    <w:lvl w:ilvl="2" w:tplc="39144218" w:tentative="1">
      <w:start w:val="1"/>
      <w:numFmt w:val="bullet"/>
      <w:lvlText w:val=""/>
      <w:lvlJc w:val="left"/>
      <w:pPr>
        <w:tabs>
          <w:tab w:val="num" w:pos="2160"/>
        </w:tabs>
        <w:ind w:left="2160" w:hanging="360"/>
      </w:pPr>
      <w:rPr>
        <w:rFonts w:ascii="Wingdings 2" w:hAnsi="Wingdings 2" w:hint="default"/>
      </w:rPr>
    </w:lvl>
    <w:lvl w:ilvl="3" w:tplc="0BF89AB6" w:tentative="1">
      <w:start w:val="1"/>
      <w:numFmt w:val="bullet"/>
      <w:lvlText w:val=""/>
      <w:lvlJc w:val="left"/>
      <w:pPr>
        <w:tabs>
          <w:tab w:val="num" w:pos="2880"/>
        </w:tabs>
        <w:ind w:left="2880" w:hanging="360"/>
      </w:pPr>
      <w:rPr>
        <w:rFonts w:ascii="Wingdings 2" w:hAnsi="Wingdings 2" w:hint="default"/>
      </w:rPr>
    </w:lvl>
    <w:lvl w:ilvl="4" w:tplc="D556DCFA" w:tentative="1">
      <w:start w:val="1"/>
      <w:numFmt w:val="bullet"/>
      <w:lvlText w:val=""/>
      <w:lvlJc w:val="left"/>
      <w:pPr>
        <w:tabs>
          <w:tab w:val="num" w:pos="3600"/>
        </w:tabs>
        <w:ind w:left="3600" w:hanging="360"/>
      </w:pPr>
      <w:rPr>
        <w:rFonts w:ascii="Wingdings 2" w:hAnsi="Wingdings 2" w:hint="default"/>
      </w:rPr>
    </w:lvl>
    <w:lvl w:ilvl="5" w:tplc="1DC8CF66" w:tentative="1">
      <w:start w:val="1"/>
      <w:numFmt w:val="bullet"/>
      <w:lvlText w:val=""/>
      <w:lvlJc w:val="left"/>
      <w:pPr>
        <w:tabs>
          <w:tab w:val="num" w:pos="4320"/>
        </w:tabs>
        <w:ind w:left="4320" w:hanging="360"/>
      </w:pPr>
      <w:rPr>
        <w:rFonts w:ascii="Wingdings 2" w:hAnsi="Wingdings 2" w:hint="default"/>
      </w:rPr>
    </w:lvl>
    <w:lvl w:ilvl="6" w:tplc="16448B14" w:tentative="1">
      <w:start w:val="1"/>
      <w:numFmt w:val="bullet"/>
      <w:lvlText w:val=""/>
      <w:lvlJc w:val="left"/>
      <w:pPr>
        <w:tabs>
          <w:tab w:val="num" w:pos="5040"/>
        </w:tabs>
        <w:ind w:left="5040" w:hanging="360"/>
      </w:pPr>
      <w:rPr>
        <w:rFonts w:ascii="Wingdings 2" w:hAnsi="Wingdings 2" w:hint="default"/>
      </w:rPr>
    </w:lvl>
    <w:lvl w:ilvl="7" w:tplc="255C7D90" w:tentative="1">
      <w:start w:val="1"/>
      <w:numFmt w:val="bullet"/>
      <w:lvlText w:val=""/>
      <w:lvlJc w:val="left"/>
      <w:pPr>
        <w:tabs>
          <w:tab w:val="num" w:pos="5760"/>
        </w:tabs>
        <w:ind w:left="5760" w:hanging="360"/>
      </w:pPr>
      <w:rPr>
        <w:rFonts w:ascii="Wingdings 2" w:hAnsi="Wingdings 2" w:hint="default"/>
      </w:rPr>
    </w:lvl>
    <w:lvl w:ilvl="8" w:tplc="634CF83A" w:tentative="1">
      <w:start w:val="1"/>
      <w:numFmt w:val="bullet"/>
      <w:lvlText w:val=""/>
      <w:lvlJc w:val="left"/>
      <w:pPr>
        <w:tabs>
          <w:tab w:val="num" w:pos="6480"/>
        </w:tabs>
        <w:ind w:left="6480" w:hanging="360"/>
      </w:pPr>
      <w:rPr>
        <w:rFonts w:ascii="Wingdings 2" w:hAnsi="Wingdings 2" w:hint="default"/>
      </w:rPr>
    </w:lvl>
  </w:abstractNum>
  <w:abstractNum w:abstractNumId="107">
    <w:nsid w:val="72DB79C8"/>
    <w:multiLevelType w:val="hybridMultilevel"/>
    <w:tmpl w:val="53845A28"/>
    <w:lvl w:ilvl="0" w:tplc="990C108A">
      <w:start w:val="1"/>
      <w:numFmt w:val="bullet"/>
      <w:lvlText w:val=""/>
      <w:lvlJc w:val="left"/>
      <w:pPr>
        <w:ind w:left="720" w:hanging="360"/>
      </w:pPr>
      <w:rPr>
        <w:rFonts w:ascii="Symbol" w:hAnsi="Symbol" w:hint="default"/>
        <w:color w:val="00B050"/>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8">
    <w:nsid w:val="737A5F37"/>
    <w:multiLevelType w:val="hybridMultilevel"/>
    <w:tmpl w:val="80F8353E"/>
    <w:lvl w:ilvl="0" w:tplc="990C108A">
      <w:start w:val="1"/>
      <w:numFmt w:val="bullet"/>
      <w:lvlText w:val=""/>
      <w:lvlJc w:val="left"/>
      <w:pPr>
        <w:tabs>
          <w:tab w:val="num" w:pos="720"/>
        </w:tabs>
        <w:ind w:left="720" w:hanging="360"/>
      </w:pPr>
      <w:rPr>
        <w:rFonts w:ascii="Symbol" w:hAnsi="Symbol" w:hint="default"/>
        <w:color w:val="00B050"/>
      </w:rPr>
    </w:lvl>
    <w:lvl w:ilvl="1" w:tplc="A0FC4BB2">
      <w:start w:val="3165"/>
      <w:numFmt w:val="bullet"/>
      <w:lvlText w:val="•"/>
      <w:lvlJc w:val="left"/>
      <w:pPr>
        <w:tabs>
          <w:tab w:val="num" w:pos="1440"/>
        </w:tabs>
        <w:ind w:left="1440" w:hanging="360"/>
      </w:pPr>
      <w:rPr>
        <w:rFonts w:ascii="Arial" w:hAnsi="Arial" w:hint="default"/>
      </w:rPr>
    </w:lvl>
    <w:lvl w:ilvl="2" w:tplc="5B007314">
      <w:start w:val="3165"/>
      <w:numFmt w:val="bullet"/>
      <w:lvlText w:val="•"/>
      <w:lvlJc w:val="left"/>
      <w:pPr>
        <w:tabs>
          <w:tab w:val="num" w:pos="1495"/>
        </w:tabs>
        <w:ind w:left="1495" w:hanging="360"/>
      </w:pPr>
      <w:rPr>
        <w:rFonts w:ascii="Arial" w:hAnsi="Arial" w:hint="default"/>
      </w:rPr>
    </w:lvl>
    <w:lvl w:ilvl="3" w:tplc="2778A290" w:tentative="1">
      <w:start w:val="1"/>
      <w:numFmt w:val="bullet"/>
      <w:lvlText w:val=""/>
      <w:lvlJc w:val="left"/>
      <w:pPr>
        <w:tabs>
          <w:tab w:val="num" w:pos="2880"/>
        </w:tabs>
        <w:ind w:left="2880" w:hanging="360"/>
      </w:pPr>
      <w:rPr>
        <w:rFonts w:ascii="Wingdings 2" w:hAnsi="Wingdings 2" w:hint="default"/>
      </w:rPr>
    </w:lvl>
    <w:lvl w:ilvl="4" w:tplc="F8CA1132" w:tentative="1">
      <w:start w:val="1"/>
      <w:numFmt w:val="bullet"/>
      <w:lvlText w:val=""/>
      <w:lvlJc w:val="left"/>
      <w:pPr>
        <w:tabs>
          <w:tab w:val="num" w:pos="3600"/>
        </w:tabs>
        <w:ind w:left="3600" w:hanging="360"/>
      </w:pPr>
      <w:rPr>
        <w:rFonts w:ascii="Wingdings 2" w:hAnsi="Wingdings 2" w:hint="default"/>
      </w:rPr>
    </w:lvl>
    <w:lvl w:ilvl="5" w:tplc="ED92AA8C" w:tentative="1">
      <w:start w:val="1"/>
      <w:numFmt w:val="bullet"/>
      <w:lvlText w:val=""/>
      <w:lvlJc w:val="left"/>
      <w:pPr>
        <w:tabs>
          <w:tab w:val="num" w:pos="4320"/>
        </w:tabs>
        <w:ind w:left="4320" w:hanging="360"/>
      </w:pPr>
      <w:rPr>
        <w:rFonts w:ascii="Wingdings 2" w:hAnsi="Wingdings 2" w:hint="default"/>
      </w:rPr>
    </w:lvl>
    <w:lvl w:ilvl="6" w:tplc="4C748718" w:tentative="1">
      <w:start w:val="1"/>
      <w:numFmt w:val="bullet"/>
      <w:lvlText w:val=""/>
      <w:lvlJc w:val="left"/>
      <w:pPr>
        <w:tabs>
          <w:tab w:val="num" w:pos="5040"/>
        </w:tabs>
        <w:ind w:left="5040" w:hanging="360"/>
      </w:pPr>
      <w:rPr>
        <w:rFonts w:ascii="Wingdings 2" w:hAnsi="Wingdings 2" w:hint="default"/>
      </w:rPr>
    </w:lvl>
    <w:lvl w:ilvl="7" w:tplc="24705638" w:tentative="1">
      <w:start w:val="1"/>
      <w:numFmt w:val="bullet"/>
      <w:lvlText w:val=""/>
      <w:lvlJc w:val="left"/>
      <w:pPr>
        <w:tabs>
          <w:tab w:val="num" w:pos="5760"/>
        </w:tabs>
        <w:ind w:left="5760" w:hanging="360"/>
      </w:pPr>
      <w:rPr>
        <w:rFonts w:ascii="Wingdings 2" w:hAnsi="Wingdings 2" w:hint="default"/>
      </w:rPr>
    </w:lvl>
    <w:lvl w:ilvl="8" w:tplc="F46A462A" w:tentative="1">
      <w:start w:val="1"/>
      <w:numFmt w:val="bullet"/>
      <w:lvlText w:val=""/>
      <w:lvlJc w:val="left"/>
      <w:pPr>
        <w:tabs>
          <w:tab w:val="num" w:pos="6480"/>
        </w:tabs>
        <w:ind w:left="6480" w:hanging="360"/>
      </w:pPr>
      <w:rPr>
        <w:rFonts w:ascii="Wingdings 2" w:hAnsi="Wingdings 2" w:hint="default"/>
      </w:rPr>
    </w:lvl>
  </w:abstractNum>
  <w:abstractNum w:abstractNumId="109">
    <w:nsid w:val="742D3B2B"/>
    <w:multiLevelType w:val="hybridMultilevel"/>
    <w:tmpl w:val="A19203D2"/>
    <w:lvl w:ilvl="0" w:tplc="990C108A">
      <w:start w:val="1"/>
      <w:numFmt w:val="bullet"/>
      <w:lvlText w:val=""/>
      <w:lvlJc w:val="left"/>
      <w:pPr>
        <w:tabs>
          <w:tab w:val="num" w:pos="720"/>
        </w:tabs>
        <w:ind w:left="720" w:hanging="360"/>
      </w:pPr>
      <w:rPr>
        <w:rFonts w:ascii="Symbol" w:hAnsi="Symbol" w:hint="default"/>
        <w:color w:val="00B050"/>
      </w:rPr>
    </w:lvl>
    <w:lvl w:ilvl="1" w:tplc="8FE489E6" w:tentative="1">
      <w:start w:val="1"/>
      <w:numFmt w:val="bullet"/>
      <w:lvlText w:val=""/>
      <w:lvlJc w:val="left"/>
      <w:pPr>
        <w:tabs>
          <w:tab w:val="num" w:pos="1440"/>
        </w:tabs>
        <w:ind w:left="1440" w:hanging="360"/>
      </w:pPr>
      <w:rPr>
        <w:rFonts w:ascii="Wingdings 2" w:hAnsi="Wingdings 2" w:hint="default"/>
      </w:rPr>
    </w:lvl>
    <w:lvl w:ilvl="2" w:tplc="A03E1682" w:tentative="1">
      <w:start w:val="1"/>
      <w:numFmt w:val="bullet"/>
      <w:lvlText w:val=""/>
      <w:lvlJc w:val="left"/>
      <w:pPr>
        <w:tabs>
          <w:tab w:val="num" w:pos="2160"/>
        </w:tabs>
        <w:ind w:left="2160" w:hanging="360"/>
      </w:pPr>
      <w:rPr>
        <w:rFonts w:ascii="Wingdings 2" w:hAnsi="Wingdings 2" w:hint="default"/>
      </w:rPr>
    </w:lvl>
    <w:lvl w:ilvl="3" w:tplc="FE36ED78" w:tentative="1">
      <w:start w:val="1"/>
      <w:numFmt w:val="bullet"/>
      <w:lvlText w:val=""/>
      <w:lvlJc w:val="left"/>
      <w:pPr>
        <w:tabs>
          <w:tab w:val="num" w:pos="2880"/>
        </w:tabs>
        <w:ind w:left="2880" w:hanging="360"/>
      </w:pPr>
      <w:rPr>
        <w:rFonts w:ascii="Wingdings 2" w:hAnsi="Wingdings 2" w:hint="default"/>
      </w:rPr>
    </w:lvl>
    <w:lvl w:ilvl="4" w:tplc="A838E782" w:tentative="1">
      <w:start w:val="1"/>
      <w:numFmt w:val="bullet"/>
      <w:lvlText w:val=""/>
      <w:lvlJc w:val="left"/>
      <w:pPr>
        <w:tabs>
          <w:tab w:val="num" w:pos="3600"/>
        </w:tabs>
        <w:ind w:left="3600" w:hanging="360"/>
      </w:pPr>
      <w:rPr>
        <w:rFonts w:ascii="Wingdings 2" w:hAnsi="Wingdings 2" w:hint="default"/>
      </w:rPr>
    </w:lvl>
    <w:lvl w:ilvl="5" w:tplc="1C683F76" w:tentative="1">
      <w:start w:val="1"/>
      <w:numFmt w:val="bullet"/>
      <w:lvlText w:val=""/>
      <w:lvlJc w:val="left"/>
      <w:pPr>
        <w:tabs>
          <w:tab w:val="num" w:pos="4320"/>
        </w:tabs>
        <w:ind w:left="4320" w:hanging="360"/>
      </w:pPr>
      <w:rPr>
        <w:rFonts w:ascii="Wingdings 2" w:hAnsi="Wingdings 2" w:hint="default"/>
      </w:rPr>
    </w:lvl>
    <w:lvl w:ilvl="6" w:tplc="FAAC3A3A" w:tentative="1">
      <w:start w:val="1"/>
      <w:numFmt w:val="bullet"/>
      <w:lvlText w:val=""/>
      <w:lvlJc w:val="left"/>
      <w:pPr>
        <w:tabs>
          <w:tab w:val="num" w:pos="5040"/>
        </w:tabs>
        <w:ind w:left="5040" w:hanging="360"/>
      </w:pPr>
      <w:rPr>
        <w:rFonts w:ascii="Wingdings 2" w:hAnsi="Wingdings 2" w:hint="default"/>
      </w:rPr>
    </w:lvl>
    <w:lvl w:ilvl="7" w:tplc="27B844B0" w:tentative="1">
      <w:start w:val="1"/>
      <w:numFmt w:val="bullet"/>
      <w:lvlText w:val=""/>
      <w:lvlJc w:val="left"/>
      <w:pPr>
        <w:tabs>
          <w:tab w:val="num" w:pos="5760"/>
        </w:tabs>
        <w:ind w:left="5760" w:hanging="360"/>
      </w:pPr>
      <w:rPr>
        <w:rFonts w:ascii="Wingdings 2" w:hAnsi="Wingdings 2" w:hint="default"/>
      </w:rPr>
    </w:lvl>
    <w:lvl w:ilvl="8" w:tplc="9BD82F36" w:tentative="1">
      <w:start w:val="1"/>
      <w:numFmt w:val="bullet"/>
      <w:lvlText w:val=""/>
      <w:lvlJc w:val="left"/>
      <w:pPr>
        <w:tabs>
          <w:tab w:val="num" w:pos="6480"/>
        </w:tabs>
        <w:ind w:left="6480" w:hanging="360"/>
      </w:pPr>
      <w:rPr>
        <w:rFonts w:ascii="Wingdings 2" w:hAnsi="Wingdings 2" w:hint="default"/>
      </w:rPr>
    </w:lvl>
  </w:abstractNum>
  <w:abstractNum w:abstractNumId="110">
    <w:nsid w:val="74397FC2"/>
    <w:multiLevelType w:val="hybridMultilevel"/>
    <w:tmpl w:val="A2646B02"/>
    <w:lvl w:ilvl="0" w:tplc="990C108A">
      <w:start w:val="1"/>
      <w:numFmt w:val="bullet"/>
      <w:lvlText w:val=""/>
      <w:lvlJc w:val="left"/>
      <w:pPr>
        <w:tabs>
          <w:tab w:val="num" w:pos="720"/>
        </w:tabs>
        <w:ind w:left="720" w:hanging="360"/>
      </w:pPr>
      <w:rPr>
        <w:rFonts w:ascii="Symbol" w:hAnsi="Symbol" w:hint="default"/>
        <w:color w:val="00B050"/>
      </w:rPr>
    </w:lvl>
    <w:lvl w:ilvl="1" w:tplc="B3D46624" w:tentative="1">
      <w:start w:val="1"/>
      <w:numFmt w:val="bullet"/>
      <w:lvlText w:val=""/>
      <w:lvlJc w:val="left"/>
      <w:pPr>
        <w:tabs>
          <w:tab w:val="num" w:pos="1440"/>
        </w:tabs>
        <w:ind w:left="1440" w:hanging="360"/>
      </w:pPr>
      <w:rPr>
        <w:rFonts w:ascii="Wingdings 2" w:hAnsi="Wingdings 2" w:hint="default"/>
      </w:rPr>
    </w:lvl>
    <w:lvl w:ilvl="2" w:tplc="10A00942" w:tentative="1">
      <w:start w:val="1"/>
      <w:numFmt w:val="bullet"/>
      <w:lvlText w:val=""/>
      <w:lvlJc w:val="left"/>
      <w:pPr>
        <w:tabs>
          <w:tab w:val="num" w:pos="2160"/>
        </w:tabs>
        <w:ind w:left="2160" w:hanging="360"/>
      </w:pPr>
      <w:rPr>
        <w:rFonts w:ascii="Wingdings 2" w:hAnsi="Wingdings 2" w:hint="default"/>
      </w:rPr>
    </w:lvl>
    <w:lvl w:ilvl="3" w:tplc="A2A2BDF0" w:tentative="1">
      <w:start w:val="1"/>
      <w:numFmt w:val="bullet"/>
      <w:lvlText w:val=""/>
      <w:lvlJc w:val="left"/>
      <w:pPr>
        <w:tabs>
          <w:tab w:val="num" w:pos="2880"/>
        </w:tabs>
        <w:ind w:left="2880" w:hanging="360"/>
      </w:pPr>
      <w:rPr>
        <w:rFonts w:ascii="Wingdings 2" w:hAnsi="Wingdings 2" w:hint="default"/>
      </w:rPr>
    </w:lvl>
    <w:lvl w:ilvl="4" w:tplc="5BBEFAC2" w:tentative="1">
      <w:start w:val="1"/>
      <w:numFmt w:val="bullet"/>
      <w:lvlText w:val=""/>
      <w:lvlJc w:val="left"/>
      <w:pPr>
        <w:tabs>
          <w:tab w:val="num" w:pos="3600"/>
        </w:tabs>
        <w:ind w:left="3600" w:hanging="360"/>
      </w:pPr>
      <w:rPr>
        <w:rFonts w:ascii="Wingdings 2" w:hAnsi="Wingdings 2" w:hint="default"/>
      </w:rPr>
    </w:lvl>
    <w:lvl w:ilvl="5" w:tplc="9AD44F2A" w:tentative="1">
      <w:start w:val="1"/>
      <w:numFmt w:val="bullet"/>
      <w:lvlText w:val=""/>
      <w:lvlJc w:val="left"/>
      <w:pPr>
        <w:tabs>
          <w:tab w:val="num" w:pos="4320"/>
        </w:tabs>
        <w:ind w:left="4320" w:hanging="360"/>
      </w:pPr>
      <w:rPr>
        <w:rFonts w:ascii="Wingdings 2" w:hAnsi="Wingdings 2" w:hint="default"/>
      </w:rPr>
    </w:lvl>
    <w:lvl w:ilvl="6" w:tplc="8842CD94" w:tentative="1">
      <w:start w:val="1"/>
      <w:numFmt w:val="bullet"/>
      <w:lvlText w:val=""/>
      <w:lvlJc w:val="left"/>
      <w:pPr>
        <w:tabs>
          <w:tab w:val="num" w:pos="5040"/>
        </w:tabs>
        <w:ind w:left="5040" w:hanging="360"/>
      </w:pPr>
      <w:rPr>
        <w:rFonts w:ascii="Wingdings 2" w:hAnsi="Wingdings 2" w:hint="default"/>
      </w:rPr>
    </w:lvl>
    <w:lvl w:ilvl="7" w:tplc="55BEE66C" w:tentative="1">
      <w:start w:val="1"/>
      <w:numFmt w:val="bullet"/>
      <w:lvlText w:val=""/>
      <w:lvlJc w:val="left"/>
      <w:pPr>
        <w:tabs>
          <w:tab w:val="num" w:pos="5760"/>
        </w:tabs>
        <w:ind w:left="5760" w:hanging="360"/>
      </w:pPr>
      <w:rPr>
        <w:rFonts w:ascii="Wingdings 2" w:hAnsi="Wingdings 2" w:hint="default"/>
      </w:rPr>
    </w:lvl>
    <w:lvl w:ilvl="8" w:tplc="3BFC994E" w:tentative="1">
      <w:start w:val="1"/>
      <w:numFmt w:val="bullet"/>
      <w:lvlText w:val=""/>
      <w:lvlJc w:val="left"/>
      <w:pPr>
        <w:tabs>
          <w:tab w:val="num" w:pos="6480"/>
        </w:tabs>
        <w:ind w:left="6480" w:hanging="360"/>
      </w:pPr>
      <w:rPr>
        <w:rFonts w:ascii="Wingdings 2" w:hAnsi="Wingdings 2" w:hint="default"/>
      </w:rPr>
    </w:lvl>
  </w:abstractNum>
  <w:abstractNum w:abstractNumId="111">
    <w:nsid w:val="756E512C"/>
    <w:multiLevelType w:val="hybridMultilevel"/>
    <w:tmpl w:val="754C61FA"/>
    <w:lvl w:ilvl="0" w:tplc="990C108A">
      <w:start w:val="1"/>
      <w:numFmt w:val="bullet"/>
      <w:lvlText w:val=""/>
      <w:lvlJc w:val="left"/>
      <w:pPr>
        <w:tabs>
          <w:tab w:val="num" w:pos="720"/>
        </w:tabs>
        <w:ind w:left="720" w:hanging="360"/>
      </w:pPr>
      <w:rPr>
        <w:rFonts w:ascii="Symbol" w:hAnsi="Symbol" w:hint="default"/>
        <w:color w:val="00B050"/>
      </w:rPr>
    </w:lvl>
    <w:lvl w:ilvl="1" w:tplc="95B48580">
      <w:start w:val="2877"/>
      <w:numFmt w:val="bullet"/>
      <w:lvlText w:val="•"/>
      <w:lvlJc w:val="left"/>
      <w:pPr>
        <w:tabs>
          <w:tab w:val="num" w:pos="1440"/>
        </w:tabs>
        <w:ind w:left="1440" w:hanging="360"/>
      </w:pPr>
      <w:rPr>
        <w:rFonts w:ascii="Times New Roman" w:hAnsi="Times New Roman" w:hint="default"/>
      </w:rPr>
    </w:lvl>
    <w:lvl w:ilvl="2" w:tplc="155CD6A4" w:tentative="1">
      <w:start w:val="1"/>
      <w:numFmt w:val="bullet"/>
      <w:lvlText w:val=""/>
      <w:lvlJc w:val="left"/>
      <w:pPr>
        <w:tabs>
          <w:tab w:val="num" w:pos="2160"/>
        </w:tabs>
        <w:ind w:left="2160" w:hanging="360"/>
      </w:pPr>
      <w:rPr>
        <w:rFonts w:ascii="Wingdings 2" w:hAnsi="Wingdings 2" w:hint="default"/>
      </w:rPr>
    </w:lvl>
    <w:lvl w:ilvl="3" w:tplc="DDA825AA" w:tentative="1">
      <w:start w:val="1"/>
      <w:numFmt w:val="bullet"/>
      <w:lvlText w:val=""/>
      <w:lvlJc w:val="left"/>
      <w:pPr>
        <w:tabs>
          <w:tab w:val="num" w:pos="2880"/>
        </w:tabs>
        <w:ind w:left="2880" w:hanging="360"/>
      </w:pPr>
      <w:rPr>
        <w:rFonts w:ascii="Wingdings 2" w:hAnsi="Wingdings 2" w:hint="default"/>
      </w:rPr>
    </w:lvl>
    <w:lvl w:ilvl="4" w:tplc="37EE291E" w:tentative="1">
      <w:start w:val="1"/>
      <w:numFmt w:val="bullet"/>
      <w:lvlText w:val=""/>
      <w:lvlJc w:val="left"/>
      <w:pPr>
        <w:tabs>
          <w:tab w:val="num" w:pos="3600"/>
        </w:tabs>
        <w:ind w:left="3600" w:hanging="360"/>
      </w:pPr>
      <w:rPr>
        <w:rFonts w:ascii="Wingdings 2" w:hAnsi="Wingdings 2" w:hint="default"/>
      </w:rPr>
    </w:lvl>
    <w:lvl w:ilvl="5" w:tplc="E7043172" w:tentative="1">
      <w:start w:val="1"/>
      <w:numFmt w:val="bullet"/>
      <w:lvlText w:val=""/>
      <w:lvlJc w:val="left"/>
      <w:pPr>
        <w:tabs>
          <w:tab w:val="num" w:pos="4320"/>
        </w:tabs>
        <w:ind w:left="4320" w:hanging="360"/>
      </w:pPr>
      <w:rPr>
        <w:rFonts w:ascii="Wingdings 2" w:hAnsi="Wingdings 2" w:hint="default"/>
      </w:rPr>
    </w:lvl>
    <w:lvl w:ilvl="6" w:tplc="57EC4AD2" w:tentative="1">
      <w:start w:val="1"/>
      <w:numFmt w:val="bullet"/>
      <w:lvlText w:val=""/>
      <w:lvlJc w:val="left"/>
      <w:pPr>
        <w:tabs>
          <w:tab w:val="num" w:pos="5040"/>
        </w:tabs>
        <w:ind w:left="5040" w:hanging="360"/>
      </w:pPr>
      <w:rPr>
        <w:rFonts w:ascii="Wingdings 2" w:hAnsi="Wingdings 2" w:hint="default"/>
      </w:rPr>
    </w:lvl>
    <w:lvl w:ilvl="7" w:tplc="A7D04208" w:tentative="1">
      <w:start w:val="1"/>
      <w:numFmt w:val="bullet"/>
      <w:lvlText w:val=""/>
      <w:lvlJc w:val="left"/>
      <w:pPr>
        <w:tabs>
          <w:tab w:val="num" w:pos="5760"/>
        </w:tabs>
        <w:ind w:left="5760" w:hanging="360"/>
      </w:pPr>
      <w:rPr>
        <w:rFonts w:ascii="Wingdings 2" w:hAnsi="Wingdings 2" w:hint="default"/>
      </w:rPr>
    </w:lvl>
    <w:lvl w:ilvl="8" w:tplc="B9906096" w:tentative="1">
      <w:start w:val="1"/>
      <w:numFmt w:val="bullet"/>
      <w:lvlText w:val=""/>
      <w:lvlJc w:val="left"/>
      <w:pPr>
        <w:tabs>
          <w:tab w:val="num" w:pos="6480"/>
        </w:tabs>
        <w:ind w:left="6480" w:hanging="360"/>
      </w:pPr>
      <w:rPr>
        <w:rFonts w:ascii="Wingdings 2" w:hAnsi="Wingdings 2" w:hint="default"/>
      </w:rPr>
    </w:lvl>
  </w:abstractNum>
  <w:abstractNum w:abstractNumId="112">
    <w:nsid w:val="756E5D66"/>
    <w:multiLevelType w:val="hybridMultilevel"/>
    <w:tmpl w:val="A4E0D6E4"/>
    <w:lvl w:ilvl="0" w:tplc="990C108A">
      <w:start w:val="1"/>
      <w:numFmt w:val="bullet"/>
      <w:lvlText w:val=""/>
      <w:lvlJc w:val="left"/>
      <w:pPr>
        <w:tabs>
          <w:tab w:val="num" w:pos="786"/>
        </w:tabs>
        <w:ind w:left="786" w:hanging="360"/>
      </w:pPr>
      <w:rPr>
        <w:rFonts w:ascii="Symbol" w:hAnsi="Symbol" w:hint="default"/>
        <w:color w:val="00B050"/>
      </w:rPr>
    </w:lvl>
    <w:lvl w:ilvl="1" w:tplc="AF9EE594" w:tentative="1">
      <w:start w:val="1"/>
      <w:numFmt w:val="bullet"/>
      <w:lvlText w:val=""/>
      <w:lvlJc w:val="left"/>
      <w:pPr>
        <w:tabs>
          <w:tab w:val="num" w:pos="1364"/>
        </w:tabs>
        <w:ind w:left="1364" w:hanging="360"/>
      </w:pPr>
      <w:rPr>
        <w:rFonts w:ascii="Wingdings 2" w:hAnsi="Wingdings 2" w:hint="default"/>
      </w:rPr>
    </w:lvl>
    <w:lvl w:ilvl="2" w:tplc="F61E70E0" w:tentative="1">
      <w:start w:val="1"/>
      <w:numFmt w:val="bullet"/>
      <w:lvlText w:val=""/>
      <w:lvlJc w:val="left"/>
      <w:pPr>
        <w:tabs>
          <w:tab w:val="num" w:pos="2084"/>
        </w:tabs>
        <w:ind w:left="2084" w:hanging="360"/>
      </w:pPr>
      <w:rPr>
        <w:rFonts w:ascii="Wingdings 2" w:hAnsi="Wingdings 2" w:hint="default"/>
      </w:rPr>
    </w:lvl>
    <w:lvl w:ilvl="3" w:tplc="BF5A5DA4" w:tentative="1">
      <w:start w:val="1"/>
      <w:numFmt w:val="bullet"/>
      <w:lvlText w:val=""/>
      <w:lvlJc w:val="left"/>
      <w:pPr>
        <w:tabs>
          <w:tab w:val="num" w:pos="2804"/>
        </w:tabs>
        <w:ind w:left="2804" w:hanging="360"/>
      </w:pPr>
      <w:rPr>
        <w:rFonts w:ascii="Wingdings 2" w:hAnsi="Wingdings 2" w:hint="default"/>
      </w:rPr>
    </w:lvl>
    <w:lvl w:ilvl="4" w:tplc="D318EBA2" w:tentative="1">
      <w:start w:val="1"/>
      <w:numFmt w:val="bullet"/>
      <w:lvlText w:val=""/>
      <w:lvlJc w:val="left"/>
      <w:pPr>
        <w:tabs>
          <w:tab w:val="num" w:pos="3524"/>
        </w:tabs>
        <w:ind w:left="3524" w:hanging="360"/>
      </w:pPr>
      <w:rPr>
        <w:rFonts w:ascii="Wingdings 2" w:hAnsi="Wingdings 2" w:hint="default"/>
      </w:rPr>
    </w:lvl>
    <w:lvl w:ilvl="5" w:tplc="6C44DAF6" w:tentative="1">
      <w:start w:val="1"/>
      <w:numFmt w:val="bullet"/>
      <w:lvlText w:val=""/>
      <w:lvlJc w:val="left"/>
      <w:pPr>
        <w:tabs>
          <w:tab w:val="num" w:pos="4244"/>
        </w:tabs>
        <w:ind w:left="4244" w:hanging="360"/>
      </w:pPr>
      <w:rPr>
        <w:rFonts w:ascii="Wingdings 2" w:hAnsi="Wingdings 2" w:hint="default"/>
      </w:rPr>
    </w:lvl>
    <w:lvl w:ilvl="6" w:tplc="A6767DE2" w:tentative="1">
      <w:start w:val="1"/>
      <w:numFmt w:val="bullet"/>
      <w:lvlText w:val=""/>
      <w:lvlJc w:val="left"/>
      <w:pPr>
        <w:tabs>
          <w:tab w:val="num" w:pos="4964"/>
        </w:tabs>
        <w:ind w:left="4964" w:hanging="360"/>
      </w:pPr>
      <w:rPr>
        <w:rFonts w:ascii="Wingdings 2" w:hAnsi="Wingdings 2" w:hint="default"/>
      </w:rPr>
    </w:lvl>
    <w:lvl w:ilvl="7" w:tplc="E290455A" w:tentative="1">
      <w:start w:val="1"/>
      <w:numFmt w:val="bullet"/>
      <w:lvlText w:val=""/>
      <w:lvlJc w:val="left"/>
      <w:pPr>
        <w:tabs>
          <w:tab w:val="num" w:pos="5684"/>
        </w:tabs>
        <w:ind w:left="5684" w:hanging="360"/>
      </w:pPr>
      <w:rPr>
        <w:rFonts w:ascii="Wingdings 2" w:hAnsi="Wingdings 2" w:hint="default"/>
      </w:rPr>
    </w:lvl>
    <w:lvl w:ilvl="8" w:tplc="E9AE7D14" w:tentative="1">
      <w:start w:val="1"/>
      <w:numFmt w:val="bullet"/>
      <w:lvlText w:val=""/>
      <w:lvlJc w:val="left"/>
      <w:pPr>
        <w:tabs>
          <w:tab w:val="num" w:pos="6404"/>
        </w:tabs>
        <w:ind w:left="6404" w:hanging="360"/>
      </w:pPr>
      <w:rPr>
        <w:rFonts w:ascii="Wingdings 2" w:hAnsi="Wingdings 2" w:hint="default"/>
      </w:rPr>
    </w:lvl>
  </w:abstractNum>
  <w:abstractNum w:abstractNumId="113">
    <w:nsid w:val="768932E7"/>
    <w:multiLevelType w:val="hybridMultilevel"/>
    <w:tmpl w:val="2C0E9E08"/>
    <w:lvl w:ilvl="0" w:tplc="C6E61C54">
      <w:start w:val="1"/>
      <w:numFmt w:val="bullet"/>
      <w:lvlText w:val="•"/>
      <w:lvlJc w:val="left"/>
      <w:pPr>
        <w:ind w:left="1440" w:hanging="360"/>
      </w:pPr>
      <w:rPr>
        <w:rFonts w:ascii="Arial" w:hAnsi="Aria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4">
    <w:nsid w:val="7922555A"/>
    <w:multiLevelType w:val="hybridMultilevel"/>
    <w:tmpl w:val="F2E036D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5">
    <w:nsid w:val="794235E1"/>
    <w:multiLevelType w:val="hybridMultilevel"/>
    <w:tmpl w:val="52A01C10"/>
    <w:lvl w:ilvl="0" w:tplc="990C108A">
      <w:start w:val="1"/>
      <w:numFmt w:val="bullet"/>
      <w:lvlText w:val=""/>
      <w:lvlJc w:val="left"/>
      <w:pPr>
        <w:ind w:left="1353" w:hanging="360"/>
      </w:pPr>
      <w:rPr>
        <w:rFonts w:ascii="Symbol" w:hAnsi="Symbol" w:hint="default"/>
        <w:color w:val="00B050"/>
      </w:rPr>
    </w:lvl>
    <w:lvl w:ilvl="1" w:tplc="10090003" w:tentative="1">
      <w:start w:val="1"/>
      <w:numFmt w:val="bullet"/>
      <w:lvlText w:val="o"/>
      <w:lvlJc w:val="left"/>
      <w:pPr>
        <w:ind w:left="2073" w:hanging="360"/>
      </w:pPr>
      <w:rPr>
        <w:rFonts w:ascii="Courier New" w:hAnsi="Courier New" w:cs="Courier New" w:hint="default"/>
      </w:rPr>
    </w:lvl>
    <w:lvl w:ilvl="2" w:tplc="10090005" w:tentative="1">
      <w:start w:val="1"/>
      <w:numFmt w:val="bullet"/>
      <w:lvlText w:val=""/>
      <w:lvlJc w:val="left"/>
      <w:pPr>
        <w:ind w:left="2793" w:hanging="360"/>
      </w:pPr>
      <w:rPr>
        <w:rFonts w:ascii="Wingdings" w:hAnsi="Wingdings" w:hint="default"/>
      </w:rPr>
    </w:lvl>
    <w:lvl w:ilvl="3" w:tplc="10090001" w:tentative="1">
      <w:start w:val="1"/>
      <w:numFmt w:val="bullet"/>
      <w:lvlText w:val=""/>
      <w:lvlJc w:val="left"/>
      <w:pPr>
        <w:ind w:left="3513" w:hanging="360"/>
      </w:pPr>
      <w:rPr>
        <w:rFonts w:ascii="Symbol" w:hAnsi="Symbol" w:hint="default"/>
      </w:rPr>
    </w:lvl>
    <w:lvl w:ilvl="4" w:tplc="10090003" w:tentative="1">
      <w:start w:val="1"/>
      <w:numFmt w:val="bullet"/>
      <w:lvlText w:val="o"/>
      <w:lvlJc w:val="left"/>
      <w:pPr>
        <w:ind w:left="4233" w:hanging="360"/>
      </w:pPr>
      <w:rPr>
        <w:rFonts w:ascii="Courier New" w:hAnsi="Courier New" w:cs="Courier New" w:hint="default"/>
      </w:rPr>
    </w:lvl>
    <w:lvl w:ilvl="5" w:tplc="10090005" w:tentative="1">
      <w:start w:val="1"/>
      <w:numFmt w:val="bullet"/>
      <w:lvlText w:val=""/>
      <w:lvlJc w:val="left"/>
      <w:pPr>
        <w:ind w:left="4953" w:hanging="360"/>
      </w:pPr>
      <w:rPr>
        <w:rFonts w:ascii="Wingdings" w:hAnsi="Wingdings" w:hint="default"/>
      </w:rPr>
    </w:lvl>
    <w:lvl w:ilvl="6" w:tplc="10090001" w:tentative="1">
      <w:start w:val="1"/>
      <w:numFmt w:val="bullet"/>
      <w:lvlText w:val=""/>
      <w:lvlJc w:val="left"/>
      <w:pPr>
        <w:ind w:left="5673" w:hanging="360"/>
      </w:pPr>
      <w:rPr>
        <w:rFonts w:ascii="Symbol" w:hAnsi="Symbol" w:hint="default"/>
      </w:rPr>
    </w:lvl>
    <w:lvl w:ilvl="7" w:tplc="10090003" w:tentative="1">
      <w:start w:val="1"/>
      <w:numFmt w:val="bullet"/>
      <w:lvlText w:val="o"/>
      <w:lvlJc w:val="left"/>
      <w:pPr>
        <w:ind w:left="6393" w:hanging="360"/>
      </w:pPr>
      <w:rPr>
        <w:rFonts w:ascii="Courier New" w:hAnsi="Courier New" w:cs="Courier New" w:hint="default"/>
      </w:rPr>
    </w:lvl>
    <w:lvl w:ilvl="8" w:tplc="10090005" w:tentative="1">
      <w:start w:val="1"/>
      <w:numFmt w:val="bullet"/>
      <w:lvlText w:val=""/>
      <w:lvlJc w:val="left"/>
      <w:pPr>
        <w:ind w:left="7113" w:hanging="360"/>
      </w:pPr>
      <w:rPr>
        <w:rFonts w:ascii="Wingdings" w:hAnsi="Wingdings" w:hint="default"/>
      </w:rPr>
    </w:lvl>
  </w:abstractNum>
  <w:abstractNum w:abstractNumId="116">
    <w:nsid w:val="79632485"/>
    <w:multiLevelType w:val="hybridMultilevel"/>
    <w:tmpl w:val="56C41318"/>
    <w:lvl w:ilvl="0" w:tplc="990C108A">
      <w:start w:val="1"/>
      <w:numFmt w:val="bullet"/>
      <w:lvlText w:val=""/>
      <w:lvlJc w:val="left"/>
      <w:pPr>
        <w:ind w:left="720" w:hanging="360"/>
      </w:pPr>
      <w:rPr>
        <w:rFonts w:ascii="Symbol" w:hAnsi="Symbol" w:hint="default"/>
        <w:color w:val="00B050"/>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7">
    <w:nsid w:val="7AE43EE7"/>
    <w:multiLevelType w:val="hybridMultilevel"/>
    <w:tmpl w:val="BBF64776"/>
    <w:lvl w:ilvl="0" w:tplc="990C108A">
      <w:start w:val="1"/>
      <w:numFmt w:val="bullet"/>
      <w:lvlText w:val=""/>
      <w:lvlJc w:val="left"/>
      <w:pPr>
        <w:ind w:left="720" w:hanging="360"/>
      </w:pPr>
      <w:rPr>
        <w:rFonts w:ascii="Symbol" w:hAnsi="Symbol" w:hint="default"/>
        <w:color w:val="00B050"/>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8">
    <w:nsid w:val="7E7409DD"/>
    <w:multiLevelType w:val="hybridMultilevel"/>
    <w:tmpl w:val="5F28EB9A"/>
    <w:lvl w:ilvl="0" w:tplc="990C108A">
      <w:start w:val="1"/>
      <w:numFmt w:val="bullet"/>
      <w:lvlText w:val=""/>
      <w:lvlJc w:val="left"/>
      <w:pPr>
        <w:tabs>
          <w:tab w:val="num" w:pos="720"/>
        </w:tabs>
        <w:ind w:left="720" w:hanging="360"/>
      </w:pPr>
      <w:rPr>
        <w:rFonts w:ascii="Symbol" w:hAnsi="Symbol" w:hint="default"/>
        <w:color w:val="00B050"/>
      </w:rPr>
    </w:lvl>
    <w:lvl w:ilvl="1" w:tplc="F6B893F4" w:tentative="1">
      <w:start w:val="1"/>
      <w:numFmt w:val="bullet"/>
      <w:lvlText w:val=""/>
      <w:lvlJc w:val="left"/>
      <w:pPr>
        <w:tabs>
          <w:tab w:val="num" w:pos="1440"/>
        </w:tabs>
        <w:ind w:left="1440" w:hanging="360"/>
      </w:pPr>
      <w:rPr>
        <w:rFonts w:ascii="Wingdings 2" w:hAnsi="Wingdings 2" w:hint="default"/>
      </w:rPr>
    </w:lvl>
    <w:lvl w:ilvl="2" w:tplc="869818CA" w:tentative="1">
      <w:start w:val="1"/>
      <w:numFmt w:val="bullet"/>
      <w:lvlText w:val=""/>
      <w:lvlJc w:val="left"/>
      <w:pPr>
        <w:tabs>
          <w:tab w:val="num" w:pos="2160"/>
        </w:tabs>
        <w:ind w:left="2160" w:hanging="360"/>
      </w:pPr>
      <w:rPr>
        <w:rFonts w:ascii="Wingdings 2" w:hAnsi="Wingdings 2" w:hint="default"/>
      </w:rPr>
    </w:lvl>
    <w:lvl w:ilvl="3" w:tplc="78F4874C" w:tentative="1">
      <w:start w:val="1"/>
      <w:numFmt w:val="bullet"/>
      <w:lvlText w:val=""/>
      <w:lvlJc w:val="left"/>
      <w:pPr>
        <w:tabs>
          <w:tab w:val="num" w:pos="2880"/>
        </w:tabs>
        <w:ind w:left="2880" w:hanging="360"/>
      </w:pPr>
      <w:rPr>
        <w:rFonts w:ascii="Wingdings 2" w:hAnsi="Wingdings 2" w:hint="default"/>
      </w:rPr>
    </w:lvl>
    <w:lvl w:ilvl="4" w:tplc="1020F2B2" w:tentative="1">
      <w:start w:val="1"/>
      <w:numFmt w:val="bullet"/>
      <w:lvlText w:val=""/>
      <w:lvlJc w:val="left"/>
      <w:pPr>
        <w:tabs>
          <w:tab w:val="num" w:pos="3600"/>
        </w:tabs>
        <w:ind w:left="3600" w:hanging="360"/>
      </w:pPr>
      <w:rPr>
        <w:rFonts w:ascii="Wingdings 2" w:hAnsi="Wingdings 2" w:hint="default"/>
      </w:rPr>
    </w:lvl>
    <w:lvl w:ilvl="5" w:tplc="25E0615E" w:tentative="1">
      <w:start w:val="1"/>
      <w:numFmt w:val="bullet"/>
      <w:lvlText w:val=""/>
      <w:lvlJc w:val="left"/>
      <w:pPr>
        <w:tabs>
          <w:tab w:val="num" w:pos="4320"/>
        </w:tabs>
        <w:ind w:left="4320" w:hanging="360"/>
      </w:pPr>
      <w:rPr>
        <w:rFonts w:ascii="Wingdings 2" w:hAnsi="Wingdings 2" w:hint="default"/>
      </w:rPr>
    </w:lvl>
    <w:lvl w:ilvl="6" w:tplc="C2109A44" w:tentative="1">
      <w:start w:val="1"/>
      <w:numFmt w:val="bullet"/>
      <w:lvlText w:val=""/>
      <w:lvlJc w:val="left"/>
      <w:pPr>
        <w:tabs>
          <w:tab w:val="num" w:pos="5040"/>
        </w:tabs>
        <w:ind w:left="5040" w:hanging="360"/>
      </w:pPr>
      <w:rPr>
        <w:rFonts w:ascii="Wingdings 2" w:hAnsi="Wingdings 2" w:hint="default"/>
      </w:rPr>
    </w:lvl>
    <w:lvl w:ilvl="7" w:tplc="AB16D4E4" w:tentative="1">
      <w:start w:val="1"/>
      <w:numFmt w:val="bullet"/>
      <w:lvlText w:val=""/>
      <w:lvlJc w:val="left"/>
      <w:pPr>
        <w:tabs>
          <w:tab w:val="num" w:pos="5760"/>
        </w:tabs>
        <w:ind w:left="5760" w:hanging="360"/>
      </w:pPr>
      <w:rPr>
        <w:rFonts w:ascii="Wingdings 2" w:hAnsi="Wingdings 2" w:hint="default"/>
      </w:rPr>
    </w:lvl>
    <w:lvl w:ilvl="8" w:tplc="A9328AAA" w:tentative="1">
      <w:start w:val="1"/>
      <w:numFmt w:val="bullet"/>
      <w:lvlText w:val=""/>
      <w:lvlJc w:val="left"/>
      <w:pPr>
        <w:tabs>
          <w:tab w:val="num" w:pos="6480"/>
        </w:tabs>
        <w:ind w:left="6480" w:hanging="360"/>
      </w:pPr>
      <w:rPr>
        <w:rFonts w:ascii="Wingdings 2" w:hAnsi="Wingdings 2" w:hint="default"/>
      </w:rPr>
    </w:lvl>
  </w:abstractNum>
  <w:abstractNum w:abstractNumId="119">
    <w:nsid w:val="7EA014E4"/>
    <w:multiLevelType w:val="hybridMultilevel"/>
    <w:tmpl w:val="DBB2FB10"/>
    <w:lvl w:ilvl="0" w:tplc="990C108A">
      <w:start w:val="1"/>
      <w:numFmt w:val="bullet"/>
      <w:lvlText w:val=""/>
      <w:lvlJc w:val="left"/>
      <w:pPr>
        <w:tabs>
          <w:tab w:val="num" w:pos="720"/>
        </w:tabs>
        <w:ind w:left="720" w:hanging="360"/>
      </w:pPr>
      <w:rPr>
        <w:rFonts w:ascii="Symbol" w:hAnsi="Symbol" w:hint="default"/>
        <w:color w:val="00B050"/>
      </w:rPr>
    </w:lvl>
    <w:lvl w:ilvl="1" w:tplc="D4181306">
      <w:start w:val="2877"/>
      <w:numFmt w:val="bullet"/>
      <w:lvlText w:val="•"/>
      <w:lvlJc w:val="left"/>
      <w:pPr>
        <w:tabs>
          <w:tab w:val="num" w:pos="1440"/>
        </w:tabs>
        <w:ind w:left="1440" w:hanging="360"/>
      </w:pPr>
      <w:rPr>
        <w:rFonts w:ascii="Times New Roman" w:hAnsi="Times New Roman" w:hint="default"/>
      </w:rPr>
    </w:lvl>
    <w:lvl w:ilvl="2" w:tplc="0B8A2256" w:tentative="1">
      <w:start w:val="1"/>
      <w:numFmt w:val="bullet"/>
      <w:lvlText w:val=""/>
      <w:lvlJc w:val="left"/>
      <w:pPr>
        <w:tabs>
          <w:tab w:val="num" w:pos="2160"/>
        </w:tabs>
        <w:ind w:left="2160" w:hanging="360"/>
      </w:pPr>
      <w:rPr>
        <w:rFonts w:ascii="Wingdings 2" w:hAnsi="Wingdings 2" w:hint="default"/>
      </w:rPr>
    </w:lvl>
    <w:lvl w:ilvl="3" w:tplc="9EC8ECB4" w:tentative="1">
      <w:start w:val="1"/>
      <w:numFmt w:val="bullet"/>
      <w:lvlText w:val=""/>
      <w:lvlJc w:val="left"/>
      <w:pPr>
        <w:tabs>
          <w:tab w:val="num" w:pos="2880"/>
        </w:tabs>
        <w:ind w:left="2880" w:hanging="360"/>
      </w:pPr>
      <w:rPr>
        <w:rFonts w:ascii="Wingdings 2" w:hAnsi="Wingdings 2" w:hint="default"/>
      </w:rPr>
    </w:lvl>
    <w:lvl w:ilvl="4" w:tplc="6646E3C8" w:tentative="1">
      <w:start w:val="1"/>
      <w:numFmt w:val="bullet"/>
      <w:lvlText w:val=""/>
      <w:lvlJc w:val="left"/>
      <w:pPr>
        <w:tabs>
          <w:tab w:val="num" w:pos="3600"/>
        </w:tabs>
        <w:ind w:left="3600" w:hanging="360"/>
      </w:pPr>
      <w:rPr>
        <w:rFonts w:ascii="Wingdings 2" w:hAnsi="Wingdings 2" w:hint="default"/>
      </w:rPr>
    </w:lvl>
    <w:lvl w:ilvl="5" w:tplc="0D5833B8" w:tentative="1">
      <w:start w:val="1"/>
      <w:numFmt w:val="bullet"/>
      <w:lvlText w:val=""/>
      <w:lvlJc w:val="left"/>
      <w:pPr>
        <w:tabs>
          <w:tab w:val="num" w:pos="4320"/>
        </w:tabs>
        <w:ind w:left="4320" w:hanging="360"/>
      </w:pPr>
      <w:rPr>
        <w:rFonts w:ascii="Wingdings 2" w:hAnsi="Wingdings 2" w:hint="default"/>
      </w:rPr>
    </w:lvl>
    <w:lvl w:ilvl="6" w:tplc="7A3E3AA0" w:tentative="1">
      <w:start w:val="1"/>
      <w:numFmt w:val="bullet"/>
      <w:lvlText w:val=""/>
      <w:lvlJc w:val="left"/>
      <w:pPr>
        <w:tabs>
          <w:tab w:val="num" w:pos="5040"/>
        </w:tabs>
        <w:ind w:left="5040" w:hanging="360"/>
      </w:pPr>
      <w:rPr>
        <w:rFonts w:ascii="Wingdings 2" w:hAnsi="Wingdings 2" w:hint="default"/>
      </w:rPr>
    </w:lvl>
    <w:lvl w:ilvl="7" w:tplc="842C0968" w:tentative="1">
      <w:start w:val="1"/>
      <w:numFmt w:val="bullet"/>
      <w:lvlText w:val=""/>
      <w:lvlJc w:val="left"/>
      <w:pPr>
        <w:tabs>
          <w:tab w:val="num" w:pos="5760"/>
        </w:tabs>
        <w:ind w:left="5760" w:hanging="360"/>
      </w:pPr>
      <w:rPr>
        <w:rFonts w:ascii="Wingdings 2" w:hAnsi="Wingdings 2" w:hint="default"/>
      </w:rPr>
    </w:lvl>
    <w:lvl w:ilvl="8" w:tplc="4AF4DE12" w:tentative="1">
      <w:start w:val="1"/>
      <w:numFmt w:val="bullet"/>
      <w:lvlText w:val=""/>
      <w:lvlJc w:val="left"/>
      <w:pPr>
        <w:tabs>
          <w:tab w:val="num" w:pos="6480"/>
        </w:tabs>
        <w:ind w:left="6480" w:hanging="360"/>
      </w:pPr>
      <w:rPr>
        <w:rFonts w:ascii="Wingdings 2" w:hAnsi="Wingdings 2" w:hint="default"/>
      </w:rPr>
    </w:lvl>
  </w:abstractNum>
  <w:abstractNum w:abstractNumId="120">
    <w:nsid w:val="7F606759"/>
    <w:multiLevelType w:val="hybridMultilevel"/>
    <w:tmpl w:val="2EEC6D3E"/>
    <w:lvl w:ilvl="0" w:tplc="990C108A">
      <w:start w:val="1"/>
      <w:numFmt w:val="bullet"/>
      <w:lvlText w:val=""/>
      <w:lvlJc w:val="left"/>
      <w:pPr>
        <w:ind w:left="720" w:hanging="360"/>
      </w:pPr>
      <w:rPr>
        <w:rFonts w:ascii="Symbol" w:hAnsi="Symbol" w:hint="default"/>
        <w:color w:val="00B050"/>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14"/>
  </w:num>
  <w:num w:numId="2">
    <w:abstractNumId w:val="105"/>
  </w:num>
  <w:num w:numId="3">
    <w:abstractNumId w:val="6"/>
  </w:num>
  <w:num w:numId="4">
    <w:abstractNumId w:val="1"/>
  </w:num>
  <w:num w:numId="5">
    <w:abstractNumId w:val="116"/>
  </w:num>
  <w:num w:numId="6">
    <w:abstractNumId w:val="79"/>
  </w:num>
  <w:num w:numId="7">
    <w:abstractNumId w:val="24"/>
  </w:num>
  <w:num w:numId="8">
    <w:abstractNumId w:val="61"/>
  </w:num>
  <w:num w:numId="9">
    <w:abstractNumId w:val="7"/>
  </w:num>
  <w:num w:numId="10">
    <w:abstractNumId w:val="59"/>
  </w:num>
  <w:num w:numId="11">
    <w:abstractNumId w:val="95"/>
  </w:num>
  <w:num w:numId="12">
    <w:abstractNumId w:val="112"/>
  </w:num>
  <w:num w:numId="13">
    <w:abstractNumId w:val="64"/>
  </w:num>
  <w:num w:numId="14">
    <w:abstractNumId w:val="4"/>
  </w:num>
  <w:num w:numId="15">
    <w:abstractNumId w:val="41"/>
  </w:num>
  <w:num w:numId="16">
    <w:abstractNumId w:val="74"/>
  </w:num>
  <w:num w:numId="17">
    <w:abstractNumId w:val="109"/>
  </w:num>
  <w:num w:numId="18">
    <w:abstractNumId w:val="72"/>
  </w:num>
  <w:num w:numId="19">
    <w:abstractNumId w:val="78"/>
  </w:num>
  <w:num w:numId="20">
    <w:abstractNumId w:val="58"/>
  </w:num>
  <w:num w:numId="21">
    <w:abstractNumId w:val="50"/>
  </w:num>
  <w:num w:numId="22">
    <w:abstractNumId w:val="44"/>
  </w:num>
  <w:num w:numId="23">
    <w:abstractNumId w:val="54"/>
  </w:num>
  <w:num w:numId="24">
    <w:abstractNumId w:val="83"/>
  </w:num>
  <w:num w:numId="25">
    <w:abstractNumId w:val="2"/>
  </w:num>
  <w:num w:numId="26">
    <w:abstractNumId w:val="91"/>
  </w:num>
  <w:num w:numId="27">
    <w:abstractNumId w:val="76"/>
  </w:num>
  <w:num w:numId="28">
    <w:abstractNumId w:val="107"/>
  </w:num>
  <w:num w:numId="29">
    <w:abstractNumId w:val="47"/>
  </w:num>
  <w:num w:numId="30">
    <w:abstractNumId w:val="80"/>
  </w:num>
  <w:num w:numId="31">
    <w:abstractNumId w:val="53"/>
  </w:num>
  <w:num w:numId="32">
    <w:abstractNumId w:val="9"/>
  </w:num>
  <w:num w:numId="33">
    <w:abstractNumId w:val="43"/>
  </w:num>
  <w:num w:numId="34">
    <w:abstractNumId w:val="120"/>
  </w:num>
  <w:num w:numId="35">
    <w:abstractNumId w:val="102"/>
  </w:num>
  <w:num w:numId="36">
    <w:abstractNumId w:val="90"/>
  </w:num>
  <w:num w:numId="37">
    <w:abstractNumId w:val="33"/>
  </w:num>
  <w:num w:numId="38">
    <w:abstractNumId w:val="31"/>
  </w:num>
  <w:num w:numId="39">
    <w:abstractNumId w:val="92"/>
  </w:num>
  <w:num w:numId="40">
    <w:abstractNumId w:val="87"/>
  </w:num>
  <w:num w:numId="41">
    <w:abstractNumId w:val="17"/>
  </w:num>
  <w:num w:numId="42">
    <w:abstractNumId w:val="93"/>
  </w:num>
  <w:num w:numId="43">
    <w:abstractNumId w:val="117"/>
  </w:num>
  <w:num w:numId="44">
    <w:abstractNumId w:val="18"/>
  </w:num>
  <w:num w:numId="45">
    <w:abstractNumId w:val="0"/>
  </w:num>
  <w:num w:numId="46">
    <w:abstractNumId w:val="28"/>
  </w:num>
  <w:num w:numId="47">
    <w:abstractNumId w:val="57"/>
  </w:num>
  <w:num w:numId="48">
    <w:abstractNumId w:val="48"/>
  </w:num>
  <w:num w:numId="49">
    <w:abstractNumId w:val="15"/>
  </w:num>
  <w:num w:numId="50">
    <w:abstractNumId w:val="69"/>
  </w:num>
  <w:num w:numId="51">
    <w:abstractNumId w:val="39"/>
  </w:num>
  <w:num w:numId="52">
    <w:abstractNumId w:val="81"/>
  </w:num>
  <w:num w:numId="53">
    <w:abstractNumId w:val="56"/>
  </w:num>
  <w:num w:numId="54">
    <w:abstractNumId w:val="65"/>
  </w:num>
  <w:num w:numId="55">
    <w:abstractNumId w:val="46"/>
  </w:num>
  <w:num w:numId="56">
    <w:abstractNumId w:val="88"/>
  </w:num>
  <w:num w:numId="57">
    <w:abstractNumId w:val="55"/>
  </w:num>
  <w:num w:numId="58">
    <w:abstractNumId w:val="71"/>
  </w:num>
  <w:num w:numId="59">
    <w:abstractNumId w:val="26"/>
  </w:num>
  <w:num w:numId="60">
    <w:abstractNumId w:val="51"/>
  </w:num>
  <w:num w:numId="61">
    <w:abstractNumId w:val="40"/>
  </w:num>
  <w:num w:numId="62">
    <w:abstractNumId w:val="49"/>
  </w:num>
  <w:num w:numId="63">
    <w:abstractNumId w:val="70"/>
  </w:num>
  <w:num w:numId="64">
    <w:abstractNumId w:val="98"/>
  </w:num>
  <w:num w:numId="65">
    <w:abstractNumId w:val="84"/>
  </w:num>
  <w:num w:numId="66">
    <w:abstractNumId w:val="73"/>
  </w:num>
  <w:num w:numId="67">
    <w:abstractNumId w:val="52"/>
  </w:num>
  <w:num w:numId="68">
    <w:abstractNumId w:val="85"/>
  </w:num>
  <w:num w:numId="69">
    <w:abstractNumId w:val="67"/>
  </w:num>
  <w:num w:numId="70">
    <w:abstractNumId w:val="37"/>
  </w:num>
  <w:num w:numId="71">
    <w:abstractNumId w:val="14"/>
  </w:num>
  <w:num w:numId="72">
    <w:abstractNumId w:val="38"/>
  </w:num>
  <w:num w:numId="73">
    <w:abstractNumId w:val="77"/>
  </w:num>
  <w:num w:numId="74">
    <w:abstractNumId w:val="5"/>
  </w:num>
  <w:num w:numId="75">
    <w:abstractNumId w:val="89"/>
  </w:num>
  <w:num w:numId="76">
    <w:abstractNumId w:val="97"/>
  </w:num>
  <w:num w:numId="77">
    <w:abstractNumId w:val="34"/>
  </w:num>
  <w:num w:numId="78">
    <w:abstractNumId w:val="94"/>
  </w:num>
  <w:num w:numId="79">
    <w:abstractNumId w:val="100"/>
  </w:num>
  <w:num w:numId="80">
    <w:abstractNumId w:val="82"/>
  </w:num>
  <w:num w:numId="81">
    <w:abstractNumId w:val="103"/>
  </w:num>
  <w:num w:numId="82">
    <w:abstractNumId w:val="86"/>
  </w:num>
  <w:num w:numId="83">
    <w:abstractNumId w:val="32"/>
  </w:num>
  <w:num w:numId="84">
    <w:abstractNumId w:val="19"/>
  </w:num>
  <w:num w:numId="85">
    <w:abstractNumId w:val="16"/>
  </w:num>
  <w:num w:numId="86">
    <w:abstractNumId w:val="21"/>
  </w:num>
  <w:num w:numId="87">
    <w:abstractNumId w:val="119"/>
  </w:num>
  <w:num w:numId="88">
    <w:abstractNumId w:val="111"/>
  </w:num>
  <w:num w:numId="89">
    <w:abstractNumId w:val="66"/>
  </w:num>
  <w:num w:numId="90">
    <w:abstractNumId w:val="104"/>
  </w:num>
  <w:num w:numId="91">
    <w:abstractNumId w:val="3"/>
  </w:num>
  <w:num w:numId="92">
    <w:abstractNumId w:val="118"/>
  </w:num>
  <w:num w:numId="93">
    <w:abstractNumId w:val="113"/>
  </w:num>
  <w:num w:numId="94">
    <w:abstractNumId w:val="12"/>
  </w:num>
  <w:num w:numId="95">
    <w:abstractNumId w:val="63"/>
  </w:num>
  <w:num w:numId="96">
    <w:abstractNumId w:val="110"/>
  </w:num>
  <w:num w:numId="97">
    <w:abstractNumId w:val="27"/>
  </w:num>
  <w:num w:numId="98">
    <w:abstractNumId w:val="11"/>
  </w:num>
  <w:num w:numId="99">
    <w:abstractNumId w:val="99"/>
  </w:num>
  <w:num w:numId="100">
    <w:abstractNumId w:val="96"/>
  </w:num>
  <w:num w:numId="101">
    <w:abstractNumId w:val="29"/>
  </w:num>
  <w:num w:numId="102">
    <w:abstractNumId w:val="45"/>
  </w:num>
  <w:num w:numId="103">
    <w:abstractNumId w:val="115"/>
  </w:num>
  <w:num w:numId="104">
    <w:abstractNumId w:val="23"/>
  </w:num>
  <w:num w:numId="105">
    <w:abstractNumId w:val="108"/>
  </w:num>
  <w:num w:numId="106">
    <w:abstractNumId w:val="20"/>
  </w:num>
  <w:num w:numId="107">
    <w:abstractNumId w:val="10"/>
  </w:num>
  <w:num w:numId="108">
    <w:abstractNumId w:val="60"/>
  </w:num>
  <w:num w:numId="109">
    <w:abstractNumId w:val="30"/>
  </w:num>
  <w:num w:numId="110">
    <w:abstractNumId w:val="36"/>
  </w:num>
  <w:num w:numId="111">
    <w:abstractNumId w:val="13"/>
  </w:num>
  <w:num w:numId="112">
    <w:abstractNumId w:val="106"/>
  </w:num>
  <w:num w:numId="113">
    <w:abstractNumId w:val="42"/>
  </w:num>
  <w:num w:numId="114">
    <w:abstractNumId w:val="101"/>
  </w:num>
  <w:num w:numId="115">
    <w:abstractNumId w:val="62"/>
  </w:num>
  <w:num w:numId="116">
    <w:abstractNumId w:val="68"/>
  </w:num>
  <w:num w:numId="117">
    <w:abstractNumId w:val="35"/>
  </w:num>
  <w:num w:numId="118">
    <w:abstractNumId w:val="8"/>
  </w:num>
  <w:num w:numId="119">
    <w:abstractNumId w:val="22"/>
  </w:num>
  <w:num w:numId="120">
    <w:abstractNumId w:val="25"/>
  </w:num>
  <w:num w:numId="121">
    <w:abstractNumId w:val="75"/>
  </w:num>
  <w:numIdMacAtCleanup w:val="1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09E4"/>
    <w:rsid w:val="0001215C"/>
    <w:rsid w:val="0001515C"/>
    <w:rsid w:val="000275F7"/>
    <w:rsid w:val="000551EA"/>
    <w:rsid w:val="000865BC"/>
    <w:rsid w:val="00086AC7"/>
    <w:rsid w:val="00096A8E"/>
    <w:rsid w:val="000B101C"/>
    <w:rsid w:val="000E5F0E"/>
    <w:rsid w:val="00101A16"/>
    <w:rsid w:val="00103EE9"/>
    <w:rsid w:val="00156089"/>
    <w:rsid w:val="0016211D"/>
    <w:rsid w:val="00186E78"/>
    <w:rsid w:val="001966BA"/>
    <w:rsid w:val="001B17D3"/>
    <w:rsid w:val="0023097E"/>
    <w:rsid w:val="00257234"/>
    <w:rsid w:val="002619C6"/>
    <w:rsid w:val="00275019"/>
    <w:rsid w:val="00287396"/>
    <w:rsid w:val="002B4833"/>
    <w:rsid w:val="002C1A2C"/>
    <w:rsid w:val="002D4449"/>
    <w:rsid w:val="002E2313"/>
    <w:rsid w:val="003526FF"/>
    <w:rsid w:val="00457845"/>
    <w:rsid w:val="0046639C"/>
    <w:rsid w:val="00466757"/>
    <w:rsid w:val="0047164D"/>
    <w:rsid w:val="00474EE7"/>
    <w:rsid w:val="00504FC0"/>
    <w:rsid w:val="005247CB"/>
    <w:rsid w:val="00552224"/>
    <w:rsid w:val="00563739"/>
    <w:rsid w:val="005777D7"/>
    <w:rsid w:val="00580359"/>
    <w:rsid w:val="005B34DF"/>
    <w:rsid w:val="005D10BE"/>
    <w:rsid w:val="005D3E83"/>
    <w:rsid w:val="005F552E"/>
    <w:rsid w:val="005F5DCF"/>
    <w:rsid w:val="00630F74"/>
    <w:rsid w:val="00662CF2"/>
    <w:rsid w:val="00680CAC"/>
    <w:rsid w:val="00683FC0"/>
    <w:rsid w:val="006C44DA"/>
    <w:rsid w:val="006C7309"/>
    <w:rsid w:val="006D1582"/>
    <w:rsid w:val="006E7AD5"/>
    <w:rsid w:val="007221EA"/>
    <w:rsid w:val="00762151"/>
    <w:rsid w:val="007A7437"/>
    <w:rsid w:val="007B256F"/>
    <w:rsid w:val="007D58AA"/>
    <w:rsid w:val="007E0AF6"/>
    <w:rsid w:val="008009E4"/>
    <w:rsid w:val="00836F86"/>
    <w:rsid w:val="008476C7"/>
    <w:rsid w:val="00854CD6"/>
    <w:rsid w:val="00892F54"/>
    <w:rsid w:val="008B0E8C"/>
    <w:rsid w:val="008B1102"/>
    <w:rsid w:val="008B26B9"/>
    <w:rsid w:val="008C1630"/>
    <w:rsid w:val="008D1438"/>
    <w:rsid w:val="008D72FA"/>
    <w:rsid w:val="008E2D46"/>
    <w:rsid w:val="00991C6B"/>
    <w:rsid w:val="00993B9D"/>
    <w:rsid w:val="009B2544"/>
    <w:rsid w:val="009E6BC2"/>
    <w:rsid w:val="00A037FF"/>
    <w:rsid w:val="00A06B1E"/>
    <w:rsid w:val="00A42309"/>
    <w:rsid w:val="00A44B61"/>
    <w:rsid w:val="00A5681C"/>
    <w:rsid w:val="00A60DAB"/>
    <w:rsid w:val="00A71C3B"/>
    <w:rsid w:val="00AD2DD9"/>
    <w:rsid w:val="00B0077B"/>
    <w:rsid w:val="00B5241D"/>
    <w:rsid w:val="00B92CD9"/>
    <w:rsid w:val="00BC5C71"/>
    <w:rsid w:val="00BF3EAD"/>
    <w:rsid w:val="00C30EAE"/>
    <w:rsid w:val="00C3360F"/>
    <w:rsid w:val="00C9721B"/>
    <w:rsid w:val="00C97514"/>
    <w:rsid w:val="00CA1BC8"/>
    <w:rsid w:val="00CD13F2"/>
    <w:rsid w:val="00CD5F5B"/>
    <w:rsid w:val="00CF20A9"/>
    <w:rsid w:val="00D12D33"/>
    <w:rsid w:val="00D20C3F"/>
    <w:rsid w:val="00D552BE"/>
    <w:rsid w:val="00D62149"/>
    <w:rsid w:val="00D62B29"/>
    <w:rsid w:val="00D94578"/>
    <w:rsid w:val="00DC611E"/>
    <w:rsid w:val="00DD13CE"/>
    <w:rsid w:val="00E1275A"/>
    <w:rsid w:val="00E13730"/>
    <w:rsid w:val="00E23D51"/>
    <w:rsid w:val="00E85DCF"/>
    <w:rsid w:val="00E91A1A"/>
    <w:rsid w:val="00ED7C8A"/>
    <w:rsid w:val="00EE6DD2"/>
    <w:rsid w:val="00F60B46"/>
    <w:rsid w:val="00F73B35"/>
    <w:rsid w:val="00F948F5"/>
    <w:rsid w:val="00FA57B6"/>
    <w:rsid w:val="00FC77C2"/>
    <w:rsid w:val="00FD04D7"/>
    <w:rsid w:val="00FE3C3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009E4"/>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8009E4"/>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8009E4"/>
    <w:pPr>
      <w:ind w:left="720"/>
      <w:contextualSpacing/>
    </w:pPr>
  </w:style>
  <w:style w:type="paragraph" w:styleId="Header">
    <w:name w:val="header"/>
    <w:basedOn w:val="Normal"/>
    <w:link w:val="HeaderChar"/>
    <w:uiPriority w:val="99"/>
    <w:unhideWhenUsed/>
    <w:rsid w:val="006C44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C44DA"/>
  </w:style>
  <w:style w:type="paragraph" w:styleId="Footer">
    <w:name w:val="footer"/>
    <w:basedOn w:val="Normal"/>
    <w:link w:val="FooterChar"/>
    <w:uiPriority w:val="99"/>
    <w:unhideWhenUsed/>
    <w:rsid w:val="006C44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C44DA"/>
  </w:style>
  <w:style w:type="paragraph" w:styleId="BalloonText">
    <w:name w:val="Balloon Text"/>
    <w:basedOn w:val="Normal"/>
    <w:link w:val="BalloonTextChar"/>
    <w:uiPriority w:val="99"/>
    <w:semiHidden/>
    <w:unhideWhenUsed/>
    <w:rsid w:val="00F60B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0B4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009E4"/>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8009E4"/>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8009E4"/>
    <w:pPr>
      <w:ind w:left="720"/>
      <w:contextualSpacing/>
    </w:pPr>
  </w:style>
  <w:style w:type="paragraph" w:styleId="Header">
    <w:name w:val="header"/>
    <w:basedOn w:val="Normal"/>
    <w:link w:val="HeaderChar"/>
    <w:uiPriority w:val="99"/>
    <w:unhideWhenUsed/>
    <w:rsid w:val="006C44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C44DA"/>
  </w:style>
  <w:style w:type="paragraph" w:styleId="Footer">
    <w:name w:val="footer"/>
    <w:basedOn w:val="Normal"/>
    <w:link w:val="FooterChar"/>
    <w:uiPriority w:val="99"/>
    <w:unhideWhenUsed/>
    <w:rsid w:val="006C44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C44DA"/>
  </w:style>
  <w:style w:type="paragraph" w:styleId="BalloonText">
    <w:name w:val="Balloon Text"/>
    <w:basedOn w:val="Normal"/>
    <w:link w:val="BalloonTextChar"/>
    <w:uiPriority w:val="99"/>
    <w:semiHidden/>
    <w:unhideWhenUsed/>
    <w:rsid w:val="00F60B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0B4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084859">
      <w:bodyDiv w:val="1"/>
      <w:marLeft w:val="0"/>
      <w:marRight w:val="0"/>
      <w:marTop w:val="0"/>
      <w:marBottom w:val="0"/>
      <w:divBdr>
        <w:top w:val="none" w:sz="0" w:space="0" w:color="auto"/>
        <w:left w:val="none" w:sz="0" w:space="0" w:color="auto"/>
        <w:bottom w:val="none" w:sz="0" w:space="0" w:color="auto"/>
        <w:right w:val="none" w:sz="0" w:space="0" w:color="auto"/>
      </w:divBdr>
      <w:divsChild>
        <w:div w:id="348339531">
          <w:marLeft w:val="907"/>
          <w:marRight w:val="0"/>
          <w:marTop w:val="0"/>
          <w:marBottom w:val="0"/>
          <w:divBdr>
            <w:top w:val="none" w:sz="0" w:space="0" w:color="auto"/>
            <w:left w:val="none" w:sz="0" w:space="0" w:color="auto"/>
            <w:bottom w:val="none" w:sz="0" w:space="0" w:color="auto"/>
            <w:right w:val="none" w:sz="0" w:space="0" w:color="auto"/>
          </w:divBdr>
        </w:div>
        <w:div w:id="1384409894">
          <w:marLeft w:val="907"/>
          <w:marRight w:val="0"/>
          <w:marTop w:val="0"/>
          <w:marBottom w:val="0"/>
          <w:divBdr>
            <w:top w:val="none" w:sz="0" w:space="0" w:color="auto"/>
            <w:left w:val="none" w:sz="0" w:space="0" w:color="auto"/>
            <w:bottom w:val="none" w:sz="0" w:space="0" w:color="auto"/>
            <w:right w:val="none" w:sz="0" w:space="0" w:color="auto"/>
          </w:divBdr>
        </w:div>
        <w:div w:id="1557888852">
          <w:marLeft w:val="907"/>
          <w:marRight w:val="0"/>
          <w:marTop w:val="0"/>
          <w:marBottom w:val="0"/>
          <w:divBdr>
            <w:top w:val="none" w:sz="0" w:space="0" w:color="auto"/>
            <w:left w:val="none" w:sz="0" w:space="0" w:color="auto"/>
            <w:bottom w:val="none" w:sz="0" w:space="0" w:color="auto"/>
            <w:right w:val="none" w:sz="0" w:space="0" w:color="auto"/>
          </w:divBdr>
        </w:div>
        <w:div w:id="270864635">
          <w:marLeft w:val="907"/>
          <w:marRight w:val="0"/>
          <w:marTop w:val="0"/>
          <w:marBottom w:val="0"/>
          <w:divBdr>
            <w:top w:val="none" w:sz="0" w:space="0" w:color="auto"/>
            <w:left w:val="none" w:sz="0" w:space="0" w:color="auto"/>
            <w:bottom w:val="none" w:sz="0" w:space="0" w:color="auto"/>
            <w:right w:val="none" w:sz="0" w:space="0" w:color="auto"/>
          </w:divBdr>
        </w:div>
      </w:divsChild>
    </w:div>
    <w:div w:id="51852518">
      <w:bodyDiv w:val="1"/>
      <w:marLeft w:val="0"/>
      <w:marRight w:val="0"/>
      <w:marTop w:val="0"/>
      <w:marBottom w:val="0"/>
      <w:divBdr>
        <w:top w:val="none" w:sz="0" w:space="0" w:color="auto"/>
        <w:left w:val="none" w:sz="0" w:space="0" w:color="auto"/>
        <w:bottom w:val="none" w:sz="0" w:space="0" w:color="auto"/>
        <w:right w:val="none" w:sz="0" w:space="0" w:color="auto"/>
      </w:divBdr>
      <w:divsChild>
        <w:div w:id="1809787521">
          <w:marLeft w:val="461"/>
          <w:marRight w:val="0"/>
          <w:marTop w:val="0"/>
          <w:marBottom w:val="0"/>
          <w:divBdr>
            <w:top w:val="none" w:sz="0" w:space="0" w:color="auto"/>
            <w:left w:val="none" w:sz="0" w:space="0" w:color="auto"/>
            <w:bottom w:val="none" w:sz="0" w:space="0" w:color="auto"/>
            <w:right w:val="none" w:sz="0" w:space="0" w:color="auto"/>
          </w:divBdr>
        </w:div>
        <w:div w:id="788862165">
          <w:marLeft w:val="461"/>
          <w:marRight w:val="0"/>
          <w:marTop w:val="0"/>
          <w:marBottom w:val="0"/>
          <w:divBdr>
            <w:top w:val="none" w:sz="0" w:space="0" w:color="auto"/>
            <w:left w:val="none" w:sz="0" w:space="0" w:color="auto"/>
            <w:bottom w:val="none" w:sz="0" w:space="0" w:color="auto"/>
            <w:right w:val="none" w:sz="0" w:space="0" w:color="auto"/>
          </w:divBdr>
        </w:div>
        <w:div w:id="74479131">
          <w:marLeft w:val="461"/>
          <w:marRight w:val="0"/>
          <w:marTop w:val="0"/>
          <w:marBottom w:val="0"/>
          <w:divBdr>
            <w:top w:val="none" w:sz="0" w:space="0" w:color="auto"/>
            <w:left w:val="none" w:sz="0" w:space="0" w:color="auto"/>
            <w:bottom w:val="none" w:sz="0" w:space="0" w:color="auto"/>
            <w:right w:val="none" w:sz="0" w:space="0" w:color="auto"/>
          </w:divBdr>
        </w:div>
      </w:divsChild>
    </w:div>
    <w:div w:id="73742344">
      <w:bodyDiv w:val="1"/>
      <w:marLeft w:val="0"/>
      <w:marRight w:val="0"/>
      <w:marTop w:val="0"/>
      <w:marBottom w:val="0"/>
      <w:divBdr>
        <w:top w:val="none" w:sz="0" w:space="0" w:color="auto"/>
        <w:left w:val="none" w:sz="0" w:space="0" w:color="auto"/>
        <w:bottom w:val="none" w:sz="0" w:space="0" w:color="auto"/>
        <w:right w:val="none" w:sz="0" w:space="0" w:color="auto"/>
      </w:divBdr>
      <w:divsChild>
        <w:div w:id="37552955">
          <w:marLeft w:val="461"/>
          <w:marRight w:val="0"/>
          <w:marTop w:val="0"/>
          <w:marBottom w:val="0"/>
          <w:divBdr>
            <w:top w:val="none" w:sz="0" w:space="0" w:color="auto"/>
            <w:left w:val="none" w:sz="0" w:space="0" w:color="auto"/>
            <w:bottom w:val="none" w:sz="0" w:space="0" w:color="auto"/>
            <w:right w:val="none" w:sz="0" w:space="0" w:color="auto"/>
          </w:divBdr>
        </w:div>
      </w:divsChild>
    </w:div>
    <w:div w:id="180051267">
      <w:bodyDiv w:val="1"/>
      <w:marLeft w:val="0"/>
      <w:marRight w:val="0"/>
      <w:marTop w:val="0"/>
      <w:marBottom w:val="0"/>
      <w:divBdr>
        <w:top w:val="none" w:sz="0" w:space="0" w:color="auto"/>
        <w:left w:val="none" w:sz="0" w:space="0" w:color="auto"/>
        <w:bottom w:val="none" w:sz="0" w:space="0" w:color="auto"/>
        <w:right w:val="none" w:sz="0" w:space="0" w:color="auto"/>
      </w:divBdr>
      <w:divsChild>
        <w:div w:id="47150051">
          <w:marLeft w:val="835"/>
          <w:marRight w:val="0"/>
          <w:marTop w:val="106"/>
          <w:marBottom w:val="0"/>
          <w:divBdr>
            <w:top w:val="none" w:sz="0" w:space="0" w:color="auto"/>
            <w:left w:val="none" w:sz="0" w:space="0" w:color="auto"/>
            <w:bottom w:val="none" w:sz="0" w:space="0" w:color="auto"/>
            <w:right w:val="none" w:sz="0" w:space="0" w:color="auto"/>
          </w:divBdr>
        </w:div>
        <w:div w:id="616641055">
          <w:marLeft w:val="835"/>
          <w:marRight w:val="0"/>
          <w:marTop w:val="106"/>
          <w:marBottom w:val="0"/>
          <w:divBdr>
            <w:top w:val="none" w:sz="0" w:space="0" w:color="auto"/>
            <w:left w:val="none" w:sz="0" w:space="0" w:color="auto"/>
            <w:bottom w:val="none" w:sz="0" w:space="0" w:color="auto"/>
            <w:right w:val="none" w:sz="0" w:space="0" w:color="auto"/>
          </w:divBdr>
        </w:div>
        <w:div w:id="270481409">
          <w:marLeft w:val="835"/>
          <w:marRight w:val="0"/>
          <w:marTop w:val="106"/>
          <w:marBottom w:val="0"/>
          <w:divBdr>
            <w:top w:val="none" w:sz="0" w:space="0" w:color="auto"/>
            <w:left w:val="none" w:sz="0" w:space="0" w:color="auto"/>
            <w:bottom w:val="none" w:sz="0" w:space="0" w:color="auto"/>
            <w:right w:val="none" w:sz="0" w:space="0" w:color="auto"/>
          </w:divBdr>
        </w:div>
      </w:divsChild>
    </w:div>
    <w:div w:id="190582070">
      <w:bodyDiv w:val="1"/>
      <w:marLeft w:val="0"/>
      <w:marRight w:val="0"/>
      <w:marTop w:val="0"/>
      <w:marBottom w:val="0"/>
      <w:divBdr>
        <w:top w:val="none" w:sz="0" w:space="0" w:color="auto"/>
        <w:left w:val="none" w:sz="0" w:space="0" w:color="auto"/>
        <w:bottom w:val="none" w:sz="0" w:space="0" w:color="auto"/>
        <w:right w:val="none" w:sz="0" w:space="0" w:color="auto"/>
      </w:divBdr>
      <w:divsChild>
        <w:div w:id="2105226514">
          <w:marLeft w:val="1181"/>
          <w:marRight w:val="0"/>
          <w:marTop w:val="0"/>
          <w:marBottom w:val="0"/>
          <w:divBdr>
            <w:top w:val="none" w:sz="0" w:space="0" w:color="auto"/>
            <w:left w:val="none" w:sz="0" w:space="0" w:color="auto"/>
            <w:bottom w:val="none" w:sz="0" w:space="0" w:color="auto"/>
            <w:right w:val="none" w:sz="0" w:space="0" w:color="auto"/>
          </w:divBdr>
        </w:div>
        <w:div w:id="894387085">
          <w:marLeft w:val="1181"/>
          <w:marRight w:val="0"/>
          <w:marTop w:val="0"/>
          <w:marBottom w:val="0"/>
          <w:divBdr>
            <w:top w:val="none" w:sz="0" w:space="0" w:color="auto"/>
            <w:left w:val="none" w:sz="0" w:space="0" w:color="auto"/>
            <w:bottom w:val="none" w:sz="0" w:space="0" w:color="auto"/>
            <w:right w:val="none" w:sz="0" w:space="0" w:color="auto"/>
          </w:divBdr>
        </w:div>
      </w:divsChild>
    </w:div>
    <w:div w:id="245387296">
      <w:bodyDiv w:val="1"/>
      <w:marLeft w:val="0"/>
      <w:marRight w:val="0"/>
      <w:marTop w:val="0"/>
      <w:marBottom w:val="0"/>
      <w:divBdr>
        <w:top w:val="none" w:sz="0" w:space="0" w:color="auto"/>
        <w:left w:val="none" w:sz="0" w:space="0" w:color="auto"/>
        <w:bottom w:val="none" w:sz="0" w:space="0" w:color="auto"/>
        <w:right w:val="none" w:sz="0" w:space="0" w:color="auto"/>
      </w:divBdr>
      <w:divsChild>
        <w:div w:id="2075423917">
          <w:marLeft w:val="461"/>
          <w:marRight w:val="0"/>
          <w:marTop w:val="0"/>
          <w:marBottom w:val="0"/>
          <w:divBdr>
            <w:top w:val="none" w:sz="0" w:space="0" w:color="auto"/>
            <w:left w:val="none" w:sz="0" w:space="0" w:color="auto"/>
            <w:bottom w:val="none" w:sz="0" w:space="0" w:color="auto"/>
            <w:right w:val="none" w:sz="0" w:space="0" w:color="auto"/>
          </w:divBdr>
        </w:div>
        <w:div w:id="1422264969">
          <w:marLeft w:val="461"/>
          <w:marRight w:val="0"/>
          <w:marTop w:val="0"/>
          <w:marBottom w:val="0"/>
          <w:divBdr>
            <w:top w:val="none" w:sz="0" w:space="0" w:color="auto"/>
            <w:left w:val="none" w:sz="0" w:space="0" w:color="auto"/>
            <w:bottom w:val="none" w:sz="0" w:space="0" w:color="auto"/>
            <w:right w:val="none" w:sz="0" w:space="0" w:color="auto"/>
          </w:divBdr>
        </w:div>
        <w:div w:id="579367885">
          <w:marLeft w:val="461"/>
          <w:marRight w:val="0"/>
          <w:marTop w:val="0"/>
          <w:marBottom w:val="0"/>
          <w:divBdr>
            <w:top w:val="none" w:sz="0" w:space="0" w:color="auto"/>
            <w:left w:val="none" w:sz="0" w:space="0" w:color="auto"/>
            <w:bottom w:val="none" w:sz="0" w:space="0" w:color="auto"/>
            <w:right w:val="none" w:sz="0" w:space="0" w:color="auto"/>
          </w:divBdr>
        </w:div>
        <w:div w:id="443310424">
          <w:marLeft w:val="461"/>
          <w:marRight w:val="0"/>
          <w:marTop w:val="0"/>
          <w:marBottom w:val="0"/>
          <w:divBdr>
            <w:top w:val="none" w:sz="0" w:space="0" w:color="auto"/>
            <w:left w:val="none" w:sz="0" w:space="0" w:color="auto"/>
            <w:bottom w:val="none" w:sz="0" w:space="0" w:color="auto"/>
            <w:right w:val="none" w:sz="0" w:space="0" w:color="auto"/>
          </w:divBdr>
        </w:div>
        <w:div w:id="817499594">
          <w:marLeft w:val="461"/>
          <w:marRight w:val="0"/>
          <w:marTop w:val="0"/>
          <w:marBottom w:val="0"/>
          <w:divBdr>
            <w:top w:val="none" w:sz="0" w:space="0" w:color="auto"/>
            <w:left w:val="none" w:sz="0" w:space="0" w:color="auto"/>
            <w:bottom w:val="none" w:sz="0" w:space="0" w:color="auto"/>
            <w:right w:val="none" w:sz="0" w:space="0" w:color="auto"/>
          </w:divBdr>
        </w:div>
      </w:divsChild>
    </w:div>
    <w:div w:id="255984057">
      <w:bodyDiv w:val="1"/>
      <w:marLeft w:val="0"/>
      <w:marRight w:val="0"/>
      <w:marTop w:val="0"/>
      <w:marBottom w:val="0"/>
      <w:divBdr>
        <w:top w:val="none" w:sz="0" w:space="0" w:color="auto"/>
        <w:left w:val="none" w:sz="0" w:space="0" w:color="auto"/>
        <w:bottom w:val="none" w:sz="0" w:space="0" w:color="auto"/>
        <w:right w:val="none" w:sz="0" w:space="0" w:color="auto"/>
      </w:divBdr>
      <w:divsChild>
        <w:div w:id="1719157946">
          <w:marLeft w:val="720"/>
          <w:marRight w:val="0"/>
          <w:marTop w:val="0"/>
          <w:marBottom w:val="0"/>
          <w:divBdr>
            <w:top w:val="none" w:sz="0" w:space="0" w:color="auto"/>
            <w:left w:val="none" w:sz="0" w:space="0" w:color="auto"/>
            <w:bottom w:val="none" w:sz="0" w:space="0" w:color="auto"/>
            <w:right w:val="none" w:sz="0" w:space="0" w:color="auto"/>
          </w:divBdr>
        </w:div>
        <w:div w:id="1588659254">
          <w:marLeft w:val="720"/>
          <w:marRight w:val="0"/>
          <w:marTop w:val="0"/>
          <w:marBottom w:val="0"/>
          <w:divBdr>
            <w:top w:val="none" w:sz="0" w:space="0" w:color="auto"/>
            <w:left w:val="none" w:sz="0" w:space="0" w:color="auto"/>
            <w:bottom w:val="none" w:sz="0" w:space="0" w:color="auto"/>
            <w:right w:val="none" w:sz="0" w:space="0" w:color="auto"/>
          </w:divBdr>
        </w:div>
      </w:divsChild>
    </w:div>
    <w:div w:id="264316054">
      <w:bodyDiv w:val="1"/>
      <w:marLeft w:val="0"/>
      <w:marRight w:val="0"/>
      <w:marTop w:val="0"/>
      <w:marBottom w:val="0"/>
      <w:divBdr>
        <w:top w:val="none" w:sz="0" w:space="0" w:color="auto"/>
        <w:left w:val="none" w:sz="0" w:space="0" w:color="auto"/>
        <w:bottom w:val="none" w:sz="0" w:space="0" w:color="auto"/>
        <w:right w:val="none" w:sz="0" w:space="0" w:color="auto"/>
      </w:divBdr>
      <w:divsChild>
        <w:div w:id="552162266">
          <w:marLeft w:val="461"/>
          <w:marRight w:val="0"/>
          <w:marTop w:val="0"/>
          <w:marBottom w:val="0"/>
          <w:divBdr>
            <w:top w:val="none" w:sz="0" w:space="0" w:color="auto"/>
            <w:left w:val="none" w:sz="0" w:space="0" w:color="auto"/>
            <w:bottom w:val="none" w:sz="0" w:space="0" w:color="auto"/>
            <w:right w:val="none" w:sz="0" w:space="0" w:color="auto"/>
          </w:divBdr>
        </w:div>
        <w:div w:id="2036731433">
          <w:marLeft w:val="461"/>
          <w:marRight w:val="0"/>
          <w:marTop w:val="0"/>
          <w:marBottom w:val="0"/>
          <w:divBdr>
            <w:top w:val="none" w:sz="0" w:space="0" w:color="auto"/>
            <w:left w:val="none" w:sz="0" w:space="0" w:color="auto"/>
            <w:bottom w:val="none" w:sz="0" w:space="0" w:color="auto"/>
            <w:right w:val="none" w:sz="0" w:space="0" w:color="auto"/>
          </w:divBdr>
        </w:div>
        <w:div w:id="1249383112">
          <w:marLeft w:val="461"/>
          <w:marRight w:val="0"/>
          <w:marTop w:val="0"/>
          <w:marBottom w:val="0"/>
          <w:divBdr>
            <w:top w:val="none" w:sz="0" w:space="0" w:color="auto"/>
            <w:left w:val="none" w:sz="0" w:space="0" w:color="auto"/>
            <w:bottom w:val="none" w:sz="0" w:space="0" w:color="auto"/>
            <w:right w:val="none" w:sz="0" w:space="0" w:color="auto"/>
          </w:divBdr>
        </w:div>
      </w:divsChild>
    </w:div>
    <w:div w:id="275408052">
      <w:bodyDiv w:val="1"/>
      <w:marLeft w:val="0"/>
      <w:marRight w:val="0"/>
      <w:marTop w:val="0"/>
      <w:marBottom w:val="0"/>
      <w:divBdr>
        <w:top w:val="none" w:sz="0" w:space="0" w:color="auto"/>
        <w:left w:val="none" w:sz="0" w:space="0" w:color="auto"/>
        <w:bottom w:val="none" w:sz="0" w:space="0" w:color="auto"/>
        <w:right w:val="none" w:sz="0" w:space="0" w:color="auto"/>
      </w:divBdr>
      <w:divsChild>
        <w:div w:id="290208160">
          <w:marLeft w:val="461"/>
          <w:marRight w:val="0"/>
          <w:marTop w:val="0"/>
          <w:marBottom w:val="0"/>
          <w:divBdr>
            <w:top w:val="none" w:sz="0" w:space="0" w:color="auto"/>
            <w:left w:val="none" w:sz="0" w:space="0" w:color="auto"/>
            <w:bottom w:val="none" w:sz="0" w:space="0" w:color="auto"/>
            <w:right w:val="none" w:sz="0" w:space="0" w:color="auto"/>
          </w:divBdr>
        </w:div>
        <w:div w:id="281154281">
          <w:marLeft w:val="1181"/>
          <w:marRight w:val="0"/>
          <w:marTop w:val="0"/>
          <w:marBottom w:val="0"/>
          <w:divBdr>
            <w:top w:val="none" w:sz="0" w:space="0" w:color="auto"/>
            <w:left w:val="none" w:sz="0" w:space="0" w:color="auto"/>
            <w:bottom w:val="none" w:sz="0" w:space="0" w:color="auto"/>
            <w:right w:val="none" w:sz="0" w:space="0" w:color="auto"/>
          </w:divBdr>
        </w:div>
        <w:div w:id="1068115606">
          <w:marLeft w:val="1181"/>
          <w:marRight w:val="0"/>
          <w:marTop w:val="0"/>
          <w:marBottom w:val="0"/>
          <w:divBdr>
            <w:top w:val="none" w:sz="0" w:space="0" w:color="auto"/>
            <w:left w:val="none" w:sz="0" w:space="0" w:color="auto"/>
            <w:bottom w:val="none" w:sz="0" w:space="0" w:color="auto"/>
            <w:right w:val="none" w:sz="0" w:space="0" w:color="auto"/>
          </w:divBdr>
        </w:div>
        <w:div w:id="366420147">
          <w:marLeft w:val="461"/>
          <w:marRight w:val="0"/>
          <w:marTop w:val="0"/>
          <w:marBottom w:val="0"/>
          <w:divBdr>
            <w:top w:val="none" w:sz="0" w:space="0" w:color="auto"/>
            <w:left w:val="none" w:sz="0" w:space="0" w:color="auto"/>
            <w:bottom w:val="none" w:sz="0" w:space="0" w:color="auto"/>
            <w:right w:val="none" w:sz="0" w:space="0" w:color="auto"/>
          </w:divBdr>
        </w:div>
        <w:div w:id="186985543">
          <w:marLeft w:val="1901"/>
          <w:marRight w:val="0"/>
          <w:marTop w:val="0"/>
          <w:marBottom w:val="0"/>
          <w:divBdr>
            <w:top w:val="none" w:sz="0" w:space="0" w:color="auto"/>
            <w:left w:val="none" w:sz="0" w:space="0" w:color="auto"/>
            <w:bottom w:val="none" w:sz="0" w:space="0" w:color="auto"/>
            <w:right w:val="none" w:sz="0" w:space="0" w:color="auto"/>
          </w:divBdr>
        </w:div>
        <w:div w:id="414061182">
          <w:marLeft w:val="1901"/>
          <w:marRight w:val="0"/>
          <w:marTop w:val="0"/>
          <w:marBottom w:val="0"/>
          <w:divBdr>
            <w:top w:val="none" w:sz="0" w:space="0" w:color="auto"/>
            <w:left w:val="none" w:sz="0" w:space="0" w:color="auto"/>
            <w:bottom w:val="none" w:sz="0" w:space="0" w:color="auto"/>
            <w:right w:val="none" w:sz="0" w:space="0" w:color="auto"/>
          </w:divBdr>
        </w:div>
        <w:div w:id="1107964603">
          <w:marLeft w:val="1901"/>
          <w:marRight w:val="0"/>
          <w:marTop w:val="0"/>
          <w:marBottom w:val="0"/>
          <w:divBdr>
            <w:top w:val="none" w:sz="0" w:space="0" w:color="auto"/>
            <w:left w:val="none" w:sz="0" w:space="0" w:color="auto"/>
            <w:bottom w:val="none" w:sz="0" w:space="0" w:color="auto"/>
            <w:right w:val="none" w:sz="0" w:space="0" w:color="auto"/>
          </w:divBdr>
        </w:div>
        <w:div w:id="62143406">
          <w:marLeft w:val="1901"/>
          <w:marRight w:val="0"/>
          <w:marTop w:val="0"/>
          <w:marBottom w:val="0"/>
          <w:divBdr>
            <w:top w:val="none" w:sz="0" w:space="0" w:color="auto"/>
            <w:left w:val="none" w:sz="0" w:space="0" w:color="auto"/>
            <w:bottom w:val="none" w:sz="0" w:space="0" w:color="auto"/>
            <w:right w:val="none" w:sz="0" w:space="0" w:color="auto"/>
          </w:divBdr>
        </w:div>
      </w:divsChild>
    </w:div>
    <w:div w:id="298535916">
      <w:bodyDiv w:val="1"/>
      <w:marLeft w:val="0"/>
      <w:marRight w:val="0"/>
      <w:marTop w:val="0"/>
      <w:marBottom w:val="0"/>
      <w:divBdr>
        <w:top w:val="none" w:sz="0" w:space="0" w:color="auto"/>
        <w:left w:val="none" w:sz="0" w:space="0" w:color="auto"/>
        <w:bottom w:val="none" w:sz="0" w:space="0" w:color="auto"/>
        <w:right w:val="none" w:sz="0" w:space="0" w:color="auto"/>
      </w:divBdr>
      <w:divsChild>
        <w:div w:id="130560612">
          <w:marLeft w:val="461"/>
          <w:marRight w:val="0"/>
          <w:marTop w:val="0"/>
          <w:marBottom w:val="0"/>
          <w:divBdr>
            <w:top w:val="none" w:sz="0" w:space="0" w:color="auto"/>
            <w:left w:val="none" w:sz="0" w:space="0" w:color="auto"/>
            <w:bottom w:val="none" w:sz="0" w:space="0" w:color="auto"/>
            <w:right w:val="none" w:sz="0" w:space="0" w:color="auto"/>
          </w:divBdr>
        </w:div>
        <w:div w:id="1230264330">
          <w:marLeft w:val="461"/>
          <w:marRight w:val="0"/>
          <w:marTop w:val="0"/>
          <w:marBottom w:val="0"/>
          <w:divBdr>
            <w:top w:val="none" w:sz="0" w:space="0" w:color="auto"/>
            <w:left w:val="none" w:sz="0" w:space="0" w:color="auto"/>
            <w:bottom w:val="none" w:sz="0" w:space="0" w:color="auto"/>
            <w:right w:val="none" w:sz="0" w:space="0" w:color="auto"/>
          </w:divBdr>
        </w:div>
        <w:div w:id="561600218">
          <w:marLeft w:val="461"/>
          <w:marRight w:val="0"/>
          <w:marTop w:val="0"/>
          <w:marBottom w:val="0"/>
          <w:divBdr>
            <w:top w:val="none" w:sz="0" w:space="0" w:color="auto"/>
            <w:left w:val="none" w:sz="0" w:space="0" w:color="auto"/>
            <w:bottom w:val="none" w:sz="0" w:space="0" w:color="auto"/>
            <w:right w:val="none" w:sz="0" w:space="0" w:color="auto"/>
          </w:divBdr>
        </w:div>
      </w:divsChild>
    </w:div>
    <w:div w:id="318046765">
      <w:bodyDiv w:val="1"/>
      <w:marLeft w:val="0"/>
      <w:marRight w:val="0"/>
      <w:marTop w:val="0"/>
      <w:marBottom w:val="0"/>
      <w:divBdr>
        <w:top w:val="none" w:sz="0" w:space="0" w:color="auto"/>
        <w:left w:val="none" w:sz="0" w:space="0" w:color="auto"/>
        <w:bottom w:val="none" w:sz="0" w:space="0" w:color="auto"/>
        <w:right w:val="none" w:sz="0" w:space="0" w:color="auto"/>
      </w:divBdr>
      <w:divsChild>
        <w:div w:id="795483867">
          <w:marLeft w:val="461"/>
          <w:marRight w:val="0"/>
          <w:marTop w:val="0"/>
          <w:marBottom w:val="0"/>
          <w:divBdr>
            <w:top w:val="none" w:sz="0" w:space="0" w:color="auto"/>
            <w:left w:val="none" w:sz="0" w:space="0" w:color="auto"/>
            <w:bottom w:val="none" w:sz="0" w:space="0" w:color="auto"/>
            <w:right w:val="none" w:sz="0" w:space="0" w:color="auto"/>
          </w:divBdr>
        </w:div>
        <w:div w:id="840968393">
          <w:marLeft w:val="1008"/>
          <w:marRight w:val="0"/>
          <w:marTop w:val="80"/>
          <w:marBottom w:val="0"/>
          <w:divBdr>
            <w:top w:val="none" w:sz="0" w:space="0" w:color="auto"/>
            <w:left w:val="none" w:sz="0" w:space="0" w:color="auto"/>
            <w:bottom w:val="none" w:sz="0" w:space="0" w:color="auto"/>
            <w:right w:val="none" w:sz="0" w:space="0" w:color="auto"/>
          </w:divBdr>
        </w:div>
        <w:div w:id="148403761">
          <w:marLeft w:val="1008"/>
          <w:marRight w:val="0"/>
          <w:marTop w:val="80"/>
          <w:marBottom w:val="0"/>
          <w:divBdr>
            <w:top w:val="none" w:sz="0" w:space="0" w:color="auto"/>
            <w:left w:val="none" w:sz="0" w:space="0" w:color="auto"/>
            <w:bottom w:val="none" w:sz="0" w:space="0" w:color="auto"/>
            <w:right w:val="none" w:sz="0" w:space="0" w:color="auto"/>
          </w:divBdr>
        </w:div>
        <w:div w:id="427889728">
          <w:marLeft w:val="1008"/>
          <w:marRight w:val="0"/>
          <w:marTop w:val="80"/>
          <w:marBottom w:val="0"/>
          <w:divBdr>
            <w:top w:val="none" w:sz="0" w:space="0" w:color="auto"/>
            <w:left w:val="none" w:sz="0" w:space="0" w:color="auto"/>
            <w:bottom w:val="none" w:sz="0" w:space="0" w:color="auto"/>
            <w:right w:val="none" w:sz="0" w:space="0" w:color="auto"/>
          </w:divBdr>
        </w:div>
        <w:div w:id="787894483">
          <w:marLeft w:val="1008"/>
          <w:marRight w:val="0"/>
          <w:marTop w:val="80"/>
          <w:marBottom w:val="0"/>
          <w:divBdr>
            <w:top w:val="none" w:sz="0" w:space="0" w:color="auto"/>
            <w:left w:val="none" w:sz="0" w:space="0" w:color="auto"/>
            <w:bottom w:val="none" w:sz="0" w:space="0" w:color="auto"/>
            <w:right w:val="none" w:sz="0" w:space="0" w:color="auto"/>
          </w:divBdr>
        </w:div>
        <w:div w:id="2047556455">
          <w:marLeft w:val="1008"/>
          <w:marRight w:val="0"/>
          <w:marTop w:val="80"/>
          <w:marBottom w:val="0"/>
          <w:divBdr>
            <w:top w:val="none" w:sz="0" w:space="0" w:color="auto"/>
            <w:left w:val="none" w:sz="0" w:space="0" w:color="auto"/>
            <w:bottom w:val="none" w:sz="0" w:space="0" w:color="auto"/>
            <w:right w:val="none" w:sz="0" w:space="0" w:color="auto"/>
          </w:divBdr>
        </w:div>
        <w:div w:id="1488549269">
          <w:marLeft w:val="461"/>
          <w:marRight w:val="0"/>
          <w:marTop w:val="0"/>
          <w:marBottom w:val="0"/>
          <w:divBdr>
            <w:top w:val="none" w:sz="0" w:space="0" w:color="auto"/>
            <w:left w:val="none" w:sz="0" w:space="0" w:color="auto"/>
            <w:bottom w:val="none" w:sz="0" w:space="0" w:color="auto"/>
            <w:right w:val="none" w:sz="0" w:space="0" w:color="auto"/>
          </w:divBdr>
        </w:div>
      </w:divsChild>
    </w:div>
    <w:div w:id="352610868">
      <w:bodyDiv w:val="1"/>
      <w:marLeft w:val="0"/>
      <w:marRight w:val="0"/>
      <w:marTop w:val="0"/>
      <w:marBottom w:val="0"/>
      <w:divBdr>
        <w:top w:val="none" w:sz="0" w:space="0" w:color="auto"/>
        <w:left w:val="none" w:sz="0" w:space="0" w:color="auto"/>
        <w:bottom w:val="none" w:sz="0" w:space="0" w:color="auto"/>
        <w:right w:val="none" w:sz="0" w:space="0" w:color="auto"/>
      </w:divBdr>
      <w:divsChild>
        <w:div w:id="15229986">
          <w:marLeft w:val="461"/>
          <w:marRight w:val="0"/>
          <w:marTop w:val="0"/>
          <w:marBottom w:val="0"/>
          <w:divBdr>
            <w:top w:val="none" w:sz="0" w:space="0" w:color="auto"/>
            <w:left w:val="none" w:sz="0" w:space="0" w:color="auto"/>
            <w:bottom w:val="none" w:sz="0" w:space="0" w:color="auto"/>
            <w:right w:val="none" w:sz="0" w:space="0" w:color="auto"/>
          </w:divBdr>
        </w:div>
        <w:div w:id="464658259">
          <w:marLeft w:val="1008"/>
          <w:marRight w:val="0"/>
          <w:marTop w:val="80"/>
          <w:marBottom w:val="0"/>
          <w:divBdr>
            <w:top w:val="none" w:sz="0" w:space="0" w:color="auto"/>
            <w:left w:val="none" w:sz="0" w:space="0" w:color="auto"/>
            <w:bottom w:val="none" w:sz="0" w:space="0" w:color="auto"/>
            <w:right w:val="none" w:sz="0" w:space="0" w:color="auto"/>
          </w:divBdr>
        </w:div>
        <w:div w:id="997535892">
          <w:marLeft w:val="461"/>
          <w:marRight w:val="0"/>
          <w:marTop w:val="0"/>
          <w:marBottom w:val="0"/>
          <w:divBdr>
            <w:top w:val="none" w:sz="0" w:space="0" w:color="auto"/>
            <w:left w:val="none" w:sz="0" w:space="0" w:color="auto"/>
            <w:bottom w:val="none" w:sz="0" w:space="0" w:color="auto"/>
            <w:right w:val="none" w:sz="0" w:space="0" w:color="auto"/>
          </w:divBdr>
        </w:div>
        <w:div w:id="1187672356">
          <w:marLeft w:val="1008"/>
          <w:marRight w:val="0"/>
          <w:marTop w:val="80"/>
          <w:marBottom w:val="0"/>
          <w:divBdr>
            <w:top w:val="none" w:sz="0" w:space="0" w:color="auto"/>
            <w:left w:val="none" w:sz="0" w:space="0" w:color="auto"/>
            <w:bottom w:val="none" w:sz="0" w:space="0" w:color="auto"/>
            <w:right w:val="none" w:sz="0" w:space="0" w:color="auto"/>
          </w:divBdr>
        </w:div>
      </w:divsChild>
    </w:div>
    <w:div w:id="407119690">
      <w:bodyDiv w:val="1"/>
      <w:marLeft w:val="0"/>
      <w:marRight w:val="0"/>
      <w:marTop w:val="0"/>
      <w:marBottom w:val="0"/>
      <w:divBdr>
        <w:top w:val="none" w:sz="0" w:space="0" w:color="auto"/>
        <w:left w:val="none" w:sz="0" w:space="0" w:color="auto"/>
        <w:bottom w:val="none" w:sz="0" w:space="0" w:color="auto"/>
        <w:right w:val="none" w:sz="0" w:space="0" w:color="auto"/>
      </w:divBdr>
      <w:divsChild>
        <w:div w:id="25062476">
          <w:marLeft w:val="461"/>
          <w:marRight w:val="0"/>
          <w:marTop w:val="0"/>
          <w:marBottom w:val="0"/>
          <w:divBdr>
            <w:top w:val="none" w:sz="0" w:space="0" w:color="auto"/>
            <w:left w:val="none" w:sz="0" w:space="0" w:color="auto"/>
            <w:bottom w:val="none" w:sz="0" w:space="0" w:color="auto"/>
            <w:right w:val="none" w:sz="0" w:space="0" w:color="auto"/>
          </w:divBdr>
        </w:div>
        <w:div w:id="708338639">
          <w:marLeft w:val="461"/>
          <w:marRight w:val="0"/>
          <w:marTop w:val="0"/>
          <w:marBottom w:val="0"/>
          <w:divBdr>
            <w:top w:val="none" w:sz="0" w:space="0" w:color="auto"/>
            <w:left w:val="none" w:sz="0" w:space="0" w:color="auto"/>
            <w:bottom w:val="none" w:sz="0" w:space="0" w:color="auto"/>
            <w:right w:val="none" w:sz="0" w:space="0" w:color="auto"/>
          </w:divBdr>
        </w:div>
        <w:div w:id="1862475261">
          <w:marLeft w:val="461"/>
          <w:marRight w:val="0"/>
          <w:marTop w:val="0"/>
          <w:marBottom w:val="0"/>
          <w:divBdr>
            <w:top w:val="none" w:sz="0" w:space="0" w:color="auto"/>
            <w:left w:val="none" w:sz="0" w:space="0" w:color="auto"/>
            <w:bottom w:val="none" w:sz="0" w:space="0" w:color="auto"/>
            <w:right w:val="none" w:sz="0" w:space="0" w:color="auto"/>
          </w:divBdr>
        </w:div>
        <w:div w:id="810515507">
          <w:marLeft w:val="461"/>
          <w:marRight w:val="0"/>
          <w:marTop w:val="0"/>
          <w:marBottom w:val="0"/>
          <w:divBdr>
            <w:top w:val="none" w:sz="0" w:space="0" w:color="auto"/>
            <w:left w:val="none" w:sz="0" w:space="0" w:color="auto"/>
            <w:bottom w:val="none" w:sz="0" w:space="0" w:color="auto"/>
            <w:right w:val="none" w:sz="0" w:space="0" w:color="auto"/>
          </w:divBdr>
        </w:div>
        <w:div w:id="1145320209">
          <w:marLeft w:val="461"/>
          <w:marRight w:val="0"/>
          <w:marTop w:val="0"/>
          <w:marBottom w:val="0"/>
          <w:divBdr>
            <w:top w:val="none" w:sz="0" w:space="0" w:color="auto"/>
            <w:left w:val="none" w:sz="0" w:space="0" w:color="auto"/>
            <w:bottom w:val="none" w:sz="0" w:space="0" w:color="auto"/>
            <w:right w:val="none" w:sz="0" w:space="0" w:color="auto"/>
          </w:divBdr>
        </w:div>
      </w:divsChild>
    </w:div>
    <w:div w:id="408355050">
      <w:bodyDiv w:val="1"/>
      <w:marLeft w:val="0"/>
      <w:marRight w:val="0"/>
      <w:marTop w:val="0"/>
      <w:marBottom w:val="0"/>
      <w:divBdr>
        <w:top w:val="none" w:sz="0" w:space="0" w:color="auto"/>
        <w:left w:val="none" w:sz="0" w:space="0" w:color="auto"/>
        <w:bottom w:val="none" w:sz="0" w:space="0" w:color="auto"/>
        <w:right w:val="none" w:sz="0" w:space="0" w:color="auto"/>
      </w:divBdr>
      <w:divsChild>
        <w:div w:id="932863020">
          <w:marLeft w:val="461"/>
          <w:marRight w:val="0"/>
          <w:marTop w:val="0"/>
          <w:marBottom w:val="0"/>
          <w:divBdr>
            <w:top w:val="none" w:sz="0" w:space="0" w:color="auto"/>
            <w:left w:val="none" w:sz="0" w:space="0" w:color="auto"/>
            <w:bottom w:val="none" w:sz="0" w:space="0" w:color="auto"/>
            <w:right w:val="none" w:sz="0" w:space="0" w:color="auto"/>
          </w:divBdr>
        </w:div>
        <w:div w:id="1040521299">
          <w:marLeft w:val="461"/>
          <w:marRight w:val="0"/>
          <w:marTop w:val="0"/>
          <w:marBottom w:val="0"/>
          <w:divBdr>
            <w:top w:val="none" w:sz="0" w:space="0" w:color="auto"/>
            <w:left w:val="none" w:sz="0" w:space="0" w:color="auto"/>
            <w:bottom w:val="none" w:sz="0" w:space="0" w:color="auto"/>
            <w:right w:val="none" w:sz="0" w:space="0" w:color="auto"/>
          </w:divBdr>
        </w:div>
        <w:div w:id="1301376251">
          <w:marLeft w:val="461"/>
          <w:marRight w:val="0"/>
          <w:marTop w:val="0"/>
          <w:marBottom w:val="0"/>
          <w:divBdr>
            <w:top w:val="none" w:sz="0" w:space="0" w:color="auto"/>
            <w:left w:val="none" w:sz="0" w:space="0" w:color="auto"/>
            <w:bottom w:val="none" w:sz="0" w:space="0" w:color="auto"/>
            <w:right w:val="none" w:sz="0" w:space="0" w:color="auto"/>
          </w:divBdr>
        </w:div>
        <w:div w:id="1582910099">
          <w:marLeft w:val="461"/>
          <w:marRight w:val="0"/>
          <w:marTop w:val="0"/>
          <w:marBottom w:val="0"/>
          <w:divBdr>
            <w:top w:val="none" w:sz="0" w:space="0" w:color="auto"/>
            <w:left w:val="none" w:sz="0" w:space="0" w:color="auto"/>
            <w:bottom w:val="none" w:sz="0" w:space="0" w:color="auto"/>
            <w:right w:val="none" w:sz="0" w:space="0" w:color="auto"/>
          </w:divBdr>
        </w:div>
        <w:div w:id="477310236">
          <w:marLeft w:val="461"/>
          <w:marRight w:val="0"/>
          <w:marTop w:val="0"/>
          <w:marBottom w:val="0"/>
          <w:divBdr>
            <w:top w:val="none" w:sz="0" w:space="0" w:color="auto"/>
            <w:left w:val="none" w:sz="0" w:space="0" w:color="auto"/>
            <w:bottom w:val="none" w:sz="0" w:space="0" w:color="auto"/>
            <w:right w:val="none" w:sz="0" w:space="0" w:color="auto"/>
          </w:divBdr>
        </w:div>
        <w:div w:id="516164089">
          <w:marLeft w:val="461"/>
          <w:marRight w:val="0"/>
          <w:marTop w:val="0"/>
          <w:marBottom w:val="0"/>
          <w:divBdr>
            <w:top w:val="none" w:sz="0" w:space="0" w:color="auto"/>
            <w:left w:val="none" w:sz="0" w:space="0" w:color="auto"/>
            <w:bottom w:val="none" w:sz="0" w:space="0" w:color="auto"/>
            <w:right w:val="none" w:sz="0" w:space="0" w:color="auto"/>
          </w:divBdr>
        </w:div>
      </w:divsChild>
    </w:div>
    <w:div w:id="440687368">
      <w:bodyDiv w:val="1"/>
      <w:marLeft w:val="0"/>
      <w:marRight w:val="0"/>
      <w:marTop w:val="0"/>
      <w:marBottom w:val="0"/>
      <w:divBdr>
        <w:top w:val="none" w:sz="0" w:space="0" w:color="auto"/>
        <w:left w:val="none" w:sz="0" w:space="0" w:color="auto"/>
        <w:bottom w:val="none" w:sz="0" w:space="0" w:color="auto"/>
        <w:right w:val="none" w:sz="0" w:space="0" w:color="auto"/>
      </w:divBdr>
      <w:divsChild>
        <w:div w:id="552624114">
          <w:marLeft w:val="821"/>
          <w:marRight w:val="0"/>
          <w:marTop w:val="0"/>
          <w:marBottom w:val="0"/>
          <w:divBdr>
            <w:top w:val="none" w:sz="0" w:space="0" w:color="auto"/>
            <w:left w:val="none" w:sz="0" w:space="0" w:color="auto"/>
            <w:bottom w:val="none" w:sz="0" w:space="0" w:color="auto"/>
            <w:right w:val="none" w:sz="0" w:space="0" w:color="auto"/>
          </w:divBdr>
        </w:div>
        <w:div w:id="27950383">
          <w:marLeft w:val="821"/>
          <w:marRight w:val="0"/>
          <w:marTop w:val="0"/>
          <w:marBottom w:val="0"/>
          <w:divBdr>
            <w:top w:val="none" w:sz="0" w:space="0" w:color="auto"/>
            <w:left w:val="none" w:sz="0" w:space="0" w:color="auto"/>
            <w:bottom w:val="none" w:sz="0" w:space="0" w:color="auto"/>
            <w:right w:val="none" w:sz="0" w:space="0" w:color="auto"/>
          </w:divBdr>
        </w:div>
      </w:divsChild>
    </w:div>
    <w:div w:id="522983618">
      <w:bodyDiv w:val="1"/>
      <w:marLeft w:val="0"/>
      <w:marRight w:val="0"/>
      <w:marTop w:val="0"/>
      <w:marBottom w:val="0"/>
      <w:divBdr>
        <w:top w:val="none" w:sz="0" w:space="0" w:color="auto"/>
        <w:left w:val="none" w:sz="0" w:space="0" w:color="auto"/>
        <w:bottom w:val="none" w:sz="0" w:space="0" w:color="auto"/>
        <w:right w:val="none" w:sz="0" w:space="0" w:color="auto"/>
      </w:divBdr>
      <w:divsChild>
        <w:div w:id="39675068">
          <w:marLeft w:val="461"/>
          <w:marRight w:val="0"/>
          <w:marTop w:val="0"/>
          <w:marBottom w:val="0"/>
          <w:divBdr>
            <w:top w:val="none" w:sz="0" w:space="0" w:color="auto"/>
            <w:left w:val="none" w:sz="0" w:space="0" w:color="auto"/>
            <w:bottom w:val="none" w:sz="0" w:space="0" w:color="auto"/>
            <w:right w:val="none" w:sz="0" w:space="0" w:color="auto"/>
          </w:divBdr>
        </w:div>
        <w:div w:id="1502769463">
          <w:marLeft w:val="1181"/>
          <w:marRight w:val="0"/>
          <w:marTop w:val="0"/>
          <w:marBottom w:val="0"/>
          <w:divBdr>
            <w:top w:val="none" w:sz="0" w:space="0" w:color="auto"/>
            <w:left w:val="none" w:sz="0" w:space="0" w:color="auto"/>
            <w:bottom w:val="none" w:sz="0" w:space="0" w:color="auto"/>
            <w:right w:val="none" w:sz="0" w:space="0" w:color="auto"/>
          </w:divBdr>
        </w:div>
        <w:div w:id="822624590">
          <w:marLeft w:val="1181"/>
          <w:marRight w:val="0"/>
          <w:marTop w:val="0"/>
          <w:marBottom w:val="0"/>
          <w:divBdr>
            <w:top w:val="none" w:sz="0" w:space="0" w:color="auto"/>
            <w:left w:val="none" w:sz="0" w:space="0" w:color="auto"/>
            <w:bottom w:val="none" w:sz="0" w:space="0" w:color="auto"/>
            <w:right w:val="none" w:sz="0" w:space="0" w:color="auto"/>
          </w:divBdr>
        </w:div>
        <w:div w:id="177358398">
          <w:marLeft w:val="1181"/>
          <w:marRight w:val="0"/>
          <w:marTop w:val="0"/>
          <w:marBottom w:val="0"/>
          <w:divBdr>
            <w:top w:val="none" w:sz="0" w:space="0" w:color="auto"/>
            <w:left w:val="none" w:sz="0" w:space="0" w:color="auto"/>
            <w:bottom w:val="none" w:sz="0" w:space="0" w:color="auto"/>
            <w:right w:val="none" w:sz="0" w:space="0" w:color="auto"/>
          </w:divBdr>
        </w:div>
        <w:div w:id="1487353392">
          <w:marLeft w:val="1181"/>
          <w:marRight w:val="0"/>
          <w:marTop w:val="0"/>
          <w:marBottom w:val="0"/>
          <w:divBdr>
            <w:top w:val="none" w:sz="0" w:space="0" w:color="auto"/>
            <w:left w:val="none" w:sz="0" w:space="0" w:color="auto"/>
            <w:bottom w:val="none" w:sz="0" w:space="0" w:color="auto"/>
            <w:right w:val="none" w:sz="0" w:space="0" w:color="auto"/>
          </w:divBdr>
        </w:div>
        <w:div w:id="1350134328">
          <w:marLeft w:val="1181"/>
          <w:marRight w:val="0"/>
          <w:marTop w:val="0"/>
          <w:marBottom w:val="0"/>
          <w:divBdr>
            <w:top w:val="none" w:sz="0" w:space="0" w:color="auto"/>
            <w:left w:val="none" w:sz="0" w:space="0" w:color="auto"/>
            <w:bottom w:val="none" w:sz="0" w:space="0" w:color="auto"/>
            <w:right w:val="none" w:sz="0" w:space="0" w:color="auto"/>
          </w:divBdr>
        </w:div>
      </w:divsChild>
    </w:div>
    <w:div w:id="527984438">
      <w:bodyDiv w:val="1"/>
      <w:marLeft w:val="0"/>
      <w:marRight w:val="0"/>
      <w:marTop w:val="0"/>
      <w:marBottom w:val="0"/>
      <w:divBdr>
        <w:top w:val="none" w:sz="0" w:space="0" w:color="auto"/>
        <w:left w:val="none" w:sz="0" w:space="0" w:color="auto"/>
        <w:bottom w:val="none" w:sz="0" w:space="0" w:color="auto"/>
        <w:right w:val="none" w:sz="0" w:space="0" w:color="auto"/>
      </w:divBdr>
      <w:divsChild>
        <w:div w:id="39794606">
          <w:marLeft w:val="461"/>
          <w:marRight w:val="0"/>
          <w:marTop w:val="0"/>
          <w:marBottom w:val="0"/>
          <w:divBdr>
            <w:top w:val="none" w:sz="0" w:space="0" w:color="auto"/>
            <w:left w:val="none" w:sz="0" w:space="0" w:color="auto"/>
            <w:bottom w:val="none" w:sz="0" w:space="0" w:color="auto"/>
            <w:right w:val="none" w:sz="0" w:space="0" w:color="auto"/>
          </w:divBdr>
        </w:div>
      </w:divsChild>
    </w:div>
    <w:div w:id="529952297">
      <w:bodyDiv w:val="1"/>
      <w:marLeft w:val="0"/>
      <w:marRight w:val="0"/>
      <w:marTop w:val="0"/>
      <w:marBottom w:val="0"/>
      <w:divBdr>
        <w:top w:val="none" w:sz="0" w:space="0" w:color="auto"/>
        <w:left w:val="none" w:sz="0" w:space="0" w:color="auto"/>
        <w:bottom w:val="none" w:sz="0" w:space="0" w:color="auto"/>
        <w:right w:val="none" w:sz="0" w:space="0" w:color="auto"/>
      </w:divBdr>
      <w:divsChild>
        <w:div w:id="455953071">
          <w:marLeft w:val="461"/>
          <w:marRight w:val="0"/>
          <w:marTop w:val="0"/>
          <w:marBottom w:val="0"/>
          <w:divBdr>
            <w:top w:val="none" w:sz="0" w:space="0" w:color="auto"/>
            <w:left w:val="none" w:sz="0" w:space="0" w:color="auto"/>
            <w:bottom w:val="none" w:sz="0" w:space="0" w:color="auto"/>
            <w:right w:val="none" w:sz="0" w:space="0" w:color="auto"/>
          </w:divBdr>
        </w:div>
        <w:div w:id="108671680">
          <w:marLeft w:val="1296"/>
          <w:marRight w:val="0"/>
          <w:marTop w:val="80"/>
          <w:marBottom w:val="0"/>
          <w:divBdr>
            <w:top w:val="none" w:sz="0" w:space="0" w:color="auto"/>
            <w:left w:val="none" w:sz="0" w:space="0" w:color="auto"/>
            <w:bottom w:val="none" w:sz="0" w:space="0" w:color="auto"/>
            <w:right w:val="none" w:sz="0" w:space="0" w:color="auto"/>
          </w:divBdr>
        </w:div>
        <w:div w:id="1861356045">
          <w:marLeft w:val="1296"/>
          <w:marRight w:val="0"/>
          <w:marTop w:val="80"/>
          <w:marBottom w:val="0"/>
          <w:divBdr>
            <w:top w:val="none" w:sz="0" w:space="0" w:color="auto"/>
            <w:left w:val="none" w:sz="0" w:space="0" w:color="auto"/>
            <w:bottom w:val="none" w:sz="0" w:space="0" w:color="auto"/>
            <w:right w:val="none" w:sz="0" w:space="0" w:color="auto"/>
          </w:divBdr>
        </w:div>
        <w:div w:id="1473012433">
          <w:marLeft w:val="1296"/>
          <w:marRight w:val="0"/>
          <w:marTop w:val="80"/>
          <w:marBottom w:val="0"/>
          <w:divBdr>
            <w:top w:val="none" w:sz="0" w:space="0" w:color="auto"/>
            <w:left w:val="none" w:sz="0" w:space="0" w:color="auto"/>
            <w:bottom w:val="none" w:sz="0" w:space="0" w:color="auto"/>
            <w:right w:val="none" w:sz="0" w:space="0" w:color="auto"/>
          </w:divBdr>
        </w:div>
      </w:divsChild>
    </w:div>
    <w:div w:id="534467690">
      <w:bodyDiv w:val="1"/>
      <w:marLeft w:val="0"/>
      <w:marRight w:val="0"/>
      <w:marTop w:val="0"/>
      <w:marBottom w:val="0"/>
      <w:divBdr>
        <w:top w:val="none" w:sz="0" w:space="0" w:color="auto"/>
        <w:left w:val="none" w:sz="0" w:space="0" w:color="auto"/>
        <w:bottom w:val="none" w:sz="0" w:space="0" w:color="auto"/>
        <w:right w:val="none" w:sz="0" w:space="0" w:color="auto"/>
      </w:divBdr>
      <w:divsChild>
        <w:div w:id="429861267">
          <w:marLeft w:val="461"/>
          <w:marRight w:val="0"/>
          <w:marTop w:val="0"/>
          <w:marBottom w:val="0"/>
          <w:divBdr>
            <w:top w:val="none" w:sz="0" w:space="0" w:color="auto"/>
            <w:left w:val="none" w:sz="0" w:space="0" w:color="auto"/>
            <w:bottom w:val="none" w:sz="0" w:space="0" w:color="auto"/>
            <w:right w:val="none" w:sz="0" w:space="0" w:color="auto"/>
          </w:divBdr>
        </w:div>
        <w:div w:id="2080323886">
          <w:marLeft w:val="461"/>
          <w:marRight w:val="0"/>
          <w:marTop w:val="0"/>
          <w:marBottom w:val="0"/>
          <w:divBdr>
            <w:top w:val="none" w:sz="0" w:space="0" w:color="auto"/>
            <w:left w:val="none" w:sz="0" w:space="0" w:color="auto"/>
            <w:bottom w:val="none" w:sz="0" w:space="0" w:color="auto"/>
            <w:right w:val="none" w:sz="0" w:space="0" w:color="auto"/>
          </w:divBdr>
        </w:div>
      </w:divsChild>
    </w:div>
    <w:div w:id="551962634">
      <w:bodyDiv w:val="1"/>
      <w:marLeft w:val="0"/>
      <w:marRight w:val="0"/>
      <w:marTop w:val="0"/>
      <w:marBottom w:val="0"/>
      <w:divBdr>
        <w:top w:val="none" w:sz="0" w:space="0" w:color="auto"/>
        <w:left w:val="none" w:sz="0" w:space="0" w:color="auto"/>
        <w:bottom w:val="none" w:sz="0" w:space="0" w:color="auto"/>
        <w:right w:val="none" w:sz="0" w:space="0" w:color="auto"/>
      </w:divBdr>
      <w:divsChild>
        <w:div w:id="368380536">
          <w:marLeft w:val="1440"/>
          <w:marRight w:val="0"/>
          <w:marTop w:val="0"/>
          <w:marBottom w:val="0"/>
          <w:divBdr>
            <w:top w:val="none" w:sz="0" w:space="0" w:color="auto"/>
            <w:left w:val="none" w:sz="0" w:space="0" w:color="auto"/>
            <w:bottom w:val="none" w:sz="0" w:space="0" w:color="auto"/>
            <w:right w:val="none" w:sz="0" w:space="0" w:color="auto"/>
          </w:divBdr>
        </w:div>
        <w:div w:id="1426800987">
          <w:marLeft w:val="1440"/>
          <w:marRight w:val="0"/>
          <w:marTop w:val="0"/>
          <w:marBottom w:val="0"/>
          <w:divBdr>
            <w:top w:val="none" w:sz="0" w:space="0" w:color="auto"/>
            <w:left w:val="none" w:sz="0" w:space="0" w:color="auto"/>
            <w:bottom w:val="none" w:sz="0" w:space="0" w:color="auto"/>
            <w:right w:val="none" w:sz="0" w:space="0" w:color="auto"/>
          </w:divBdr>
        </w:div>
        <w:div w:id="844712369">
          <w:marLeft w:val="1440"/>
          <w:marRight w:val="0"/>
          <w:marTop w:val="0"/>
          <w:marBottom w:val="0"/>
          <w:divBdr>
            <w:top w:val="none" w:sz="0" w:space="0" w:color="auto"/>
            <w:left w:val="none" w:sz="0" w:space="0" w:color="auto"/>
            <w:bottom w:val="none" w:sz="0" w:space="0" w:color="auto"/>
            <w:right w:val="none" w:sz="0" w:space="0" w:color="auto"/>
          </w:divBdr>
        </w:div>
      </w:divsChild>
    </w:div>
    <w:div w:id="567569541">
      <w:bodyDiv w:val="1"/>
      <w:marLeft w:val="0"/>
      <w:marRight w:val="0"/>
      <w:marTop w:val="0"/>
      <w:marBottom w:val="0"/>
      <w:divBdr>
        <w:top w:val="none" w:sz="0" w:space="0" w:color="auto"/>
        <w:left w:val="none" w:sz="0" w:space="0" w:color="auto"/>
        <w:bottom w:val="none" w:sz="0" w:space="0" w:color="auto"/>
        <w:right w:val="none" w:sz="0" w:space="0" w:color="auto"/>
      </w:divBdr>
      <w:divsChild>
        <w:div w:id="209340082">
          <w:marLeft w:val="821"/>
          <w:marRight w:val="0"/>
          <w:marTop w:val="0"/>
          <w:marBottom w:val="0"/>
          <w:divBdr>
            <w:top w:val="none" w:sz="0" w:space="0" w:color="auto"/>
            <w:left w:val="none" w:sz="0" w:space="0" w:color="auto"/>
            <w:bottom w:val="none" w:sz="0" w:space="0" w:color="auto"/>
            <w:right w:val="none" w:sz="0" w:space="0" w:color="auto"/>
          </w:divBdr>
        </w:div>
        <w:div w:id="1311984396">
          <w:marLeft w:val="821"/>
          <w:marRight w:val="0"/>
          <w:marTop w:val="0"/>
          <w:marBottom w:val="0"/>
          <w:divBdr>
            <w:top w:val="none" w:sz="0" w:space="0" w:color="auto"/>
            <w:left w:val="none" w:sz="0" w:space="0" w:color="auto"/>
            <w:bottom w:val="none" w:sz="0" w:space="0" w:color="auto"/>
            <w:right w:val="none" w:sz="0" w:space="0" w:color="auto"/>
          </w:divBdr>
        </w:div>
        <w:div w:id="71700560">
          <w:marLeft w:val="821"/>
          <w:marRight w:val="0"/>
          <w:marTop w:val="0"/>
          <w:marBottom w:val="0"/>
          <w:divBdr>
            <w:top w:val="none" w:sz="0" w:space="0" w:color="auto"/>
            <w:left w:val="none" w:sz="0" w:space="0" w:color="auto"/>
            <w:bottom w:val="none" w:sz="0" w:space="0" w:color="auto"/>
            <w:right w:val="none" w:sz="0" w:space="0" w:color="auto"/>
          </w:divBdr>
        </w:div>
        <w:div w:id="707678017">
          <w:marLeft w:val="821"/>
          <w:marRight w:val="0"/>
          <w:marTop w:val="0"/>
          <w:marBottom w:val="0"/>
          <w:divBdr>
            <w:top w:val="none" w:sz="0" w:space="0" w:color="auto"/>
            <w:left w:val="none" w:sz="0" w:space="0" w:color="auto"/>
            <w:bottom w:val="none" w:sz="0" w:space="0" w:color="auto"/>
            <w:right w:val="none" w:sz="0" w:space="0" w:color="auto"/>
          </w:divBdr>
        </w:div>
      </w:divsChild>
    </w:div>
    <w:div w:id="569778792">
      <w:bodyDiv w:val="1"/>
      <w:marLeft w:val="0"/>
      <w:marRight w:val="0"/>
      <w:marTop w:val="0"/>
      <w:marBottom w:val="0"/>
      <w:divBdr>
        <w:top w:val="none" w:sz="0" w:space="0" w:color="auto"/>
        <w:left w:val="none" w:sz="0" w:space="0" w:color="auto"/>
        <w:bottom w:val="none" w:sz="0" w:space="0" w:color="auto"/>
        <w:right w:val="none" w:sz="0" w:space="0" w:color="auto"/>
      </w:divBdr>
      <w:divsChild>
        <w:div w:id="905260624">
          <w:marLeft w:val="461"/>
          <w:marRight w:val="0"/>
          <w:marTop w:val="0"/>
          <w:marBottom w:val="0"/>
          <w:divBdr>
            <w:top w:val="none" w:sz="0" w:space="0" w:color="auto"/>
            <w:left w:val="none" w:sz="0" w:space="0" w:color="auto"/>
            <w:bottom w:val="none" w:sz="0" w:space="0" w:color="auto"/>
            <w:right w:val="none" w:sz="0" w:space="0" w:color="auto"/>
          </w:divBdr>
        </w:div>
        <w:div w:id="265504644">
          <w:marLeft w:val="461"/>
          <w:marRight w:val="0"/>
          <w:marTop w:val="0"/>
          <w:marBottom w:val="0"/>
          <w:divBdr>
            <w:top w:val="none" w:sz="0" w:space="0" w:color="auto"/>
            <w:left w:val="none" w:sz="0" w:space="0" w:color="auto"/>
            <w:bottom w:val="none" w:sz="0" w:space="0" w:color="auto"/>
            <w:right w:val="none" w:sz="0" w:space="0" w:color="auto"/>
          </w:divBdr>
        </w:div>
      </w:divsChild>
    </w:div>
    <w:div w:id="591428333">
      <w:bodyDiv w:val="1"/>
      <w:marLeft w:val="0"/>
      <w:marRight w:val="0"/>
      <w:marTop w:val="0"/>
      <w:marBottom w:val="0"/>
      <w:divBdr>
        <w:top w:val="none" w:sz="0" w:space="0" w:color="auto"/>
        <w:left w:val="none" w:sz="0" w:space="0" w:color="auto"/>
        <w:bottom w:val="none" w:sz="0" w:space="0" w:color="auto"/>
        <w:right w:val="none" w:sz="0" w:space="0" w:color="auto"/>
      </w:divBdr>
      <w:divsChild>
        <w:div w:id="1986817308">
          <w:marLeft w:val="461"/>
          <w:marRight w:val="0"/>
          <w:marTop w:val="0"/>
          <w:marBottom w:val="0"/>
          <w:divBdr>
            <w:top w:val="none" w:sz="0" w:space="0" w:color="auto"/>
            <w:left w:val="none" w:sz="0" w:space="0" w:color="auto"/>
            <w:bottom w:val="none" w:sz="0" w:space="0" w:color="auto"/>
            <w:right w:val="none" w:sz="0" w:space="0" w:color="auto"/>
          </w:divBdr>
        </w:div>
        <w:div w:id="2119643198">
          <w:marLeft w:val="1181"/>
          <w:marRight w:val="0"/>
          <w:marTop w:val="0"/>
          <w:marBottom w:val="0"/>
          <w:divBdr>
            <w:top w:val="none" w:sz="0" w:space="0" w:color="auto"/>
            <w:left w:val="none" w:sz="0" w:space="0" w:color="auto"/>
            <w:bottom w:val="none" w:sz="0" w:space="0" w:color="auto"/>
            <w:right w:val="none" w:sz="0" w:space="0" w:color="auto"/>
          </w:divBdr>
        </w:div>
        <w:div w:id="1856924417">
          <w:marLeft w:val="1181"/>
          <w:marRight w:val="0"/>
          <w:marTop w:val="0"/>
          <w:marBottom w:val="0"/>
          <w:divBdr>
            <w:top w:val="none" w:sz="0" w:space="0" w:color="auto"/>
            <w:left w:val="none" w:sz="0" w:space="0" w:color="auto"/>
            <w:bottom w:val="none" w:sz="0" w:space="0" w:color="auto"/>
            <w:right w:val="none" w:sz="0" w:space="0" w:color="auto"/>
          </w:divBdr>
        </w:div>
        <w:div w:id="1259563340">
          <w:marLeft w:val="461"/>
          <w:marRight w:val="0"/>
          <w:marTop w:val="0"/>
          <w:marBottom w:val="0"/>
          <w:divBdr>
            <w:top w:val="none" w:sz="0" w:space="0" w:color="auto"/>
            <w:left w:val="none" w:sz="0" w:space="0" w:color="auto"/>
            <w:bottom w:val="none" w:sz="0" w:space="0" w:color="auto"/>
            <w:right w:val="none" w:sz="0" w:space="0" w:color="auto"/>
          </w:divBdr>
        </w:div>
      </w:divsChild>
    </w:div>
    <w:div w:id="638731511">
      <w:bodyDiv w:val="1"/>
      <w:marLeft w:val="0"/>
      <w:marRight w:val="0"/>
      <w:marTop w:val="0"/>
      <w:marBottom w:val="0"/>
      <w:divBdr>
        <w:top w:val="none" w:sz="0" w:space="0" w:color="auto"/>
        <w:left w:val="none" w:sz="0" w:space="0" w:color="auto"/>
        <w:bottom w:val="none" w:sz="0" w:space="0" w:color="auto"/>
        <w:right w:val="none" w:sz="0" w:space="0" w:color="auto"/>
      </w:divBdr>
      <w:divsChild>
        <w:div w:id="1047529514">
          <w:marLeft w:val="461"/>
          <w:marRight w:val="0"/>
          <w:marTop w:val="0"/>
          <w:marBottom w:val="0"/>
          <w:divBdr>
            <w:top w:val="none" w:sz="0" w:space="0" w:color="auto"/>
            <w:left w:val="none" w:sz="0" w:space="0" w:color="auto"/>
            <w:bottom w:val="none" w:sz="0" w:space="0" w:color="auto"/>
            <w:right w:val="none" w:sz="0" w:space="0" w:color="auto"/>
          </w:divBdr>
        </w:div>
        <w:div w:id="1464883428">
          <w:marLeft w:val="1008"/>
          <w:marRight w:val="0"/>
          <w:marTop w:val="80"/>
          <w:marBottom w:val="0"/>
          <w:divBdr>
            <w:top w:val="none" w:sz="0" w:space="0" w:color="auto"/>
            <w:left w:val="none" w:sz="0" w:space="0" w:color="auto"/>
            <w:bottom w:val="none" w:sz="0" w:space="0" w:color="auto"/>
            <w:right w:val="none" w:sz="0" w:space="0" w:color="auto"/>
          </w:divBdr>
        </w:div>
        <w:div w:id="576206059">
          <w:marLeft w:val="1008"/>
          <w:marRight w:val="0"/>
          <w:marTop w:val="80"/>
          <w:marBottom w:val="0"/>
          <w:divBdr>
            <w:top w:val="none" w:sz="0" w:space="0" w:color="auto"/>
            <w:left w:val="none" w:sz="0" w:space="0" w:color="auto"/>
            <w:bottom w:val="none" w:sz="0" w:space="0" w:color="auto"/>
            <w:right w:val="none" w:sz="0" w:space="0" w:color="auto"/>
          </w:divBdr>
        </w:div>
        <w:div w:id="1888755555">
          <w:marLeft w:val="1008"/>
          <w:marRight w:val="0"/>
          <w:marTop w:val="80"/>
          <w:marBottom w:val="0"/>
          <w:divBdr>
            <w:top w:val="none" w:sz="0" w:space="0" w:color="auto"/>
            <w:left w:val="none" w:sz="0" w:space="0" w:color="auto"/>
            <w:bottom w:val="none" w:sz="0" w:space="0" w:color="auto"/>
            <w:right w:val="none" w:sz="0" w:space="0" w:color="auto"/>
          </w:divBdr>
        </w:div>
        <w:div w:id="1806922124">
          <w:marLeft w:val="1008"/>
          <w:marRight w:val="0"/>
          <w:marTop w:val="80"/>
          <w:marBottom w:val="0"/>
          <w:divBdr>
            <w:top w:val="none" w:sz="0" w:space="0" w:color="auto"/>
            <w:left w:val="none" w:sz="0" w:space="0" w:color="auto"/>
            <w:bottom w:val="none" w:sz="0" w:space="0" w:color="auto"/>
            <w:right w:val="none" w:sz="0" w:space="0" w:color="auto"/>
          </w:divBdr>
        </w:div>
      </w:divsChild>
    </w:div>
    <w:div w:id="652297326">
      <w:bodyDiv w:val="1"/>
      <w:marLeft w:val="0"/>
      <w:marRight w:val="0"/>
      <w:marTop w:val="0"/>
      <w:marBottom w:val="0"/>
      <w:divBdr>
        <w:top w:val="none" w:sz="0" w:space="0" w:color="auto"/>
        <w:left w:val="none" w:sz="0" w:space="0" w:color="auto"/>
        <w:bottom w:val="none" w:sz="0" w:space="0" w:color="auto"/>
        <w:right w:val="none" w:sz="0" w:space="0" w:color="auto"/>
      </w:divBdr>
      <w:divsChild>
        <w:div w:id="1438330838">
          <w:marLeft w:val="821"/>
          <w:marRight w:val="0"/>
          <w:marTop w:val="0"/>
          <w:marBottom w:val="0"/>
          <w:divBdr>
            <w:top w:val="none" w:sz="0" w:space="0" w:color="auto"/>
            <w:left w:val="none" w:sz="0" w:space="0" w:color="auto"/>
            <w:bottom w:val="none" w:sz="0" w:space="0" w:color="auto"/>
            <w:right w:val="none" w:sz="0" w:space="0" w:color="auto"/>
          </w:divBdr>
        </w:div>
        <w:div w:id="1595481790">
          <w:marLeft w:val="821"/>
          <w:marRight w:val="0"/>
          <w:marTop w:val="0"/>
          <w:marBottom w:val="0"/>
          <w:divBdr>
            <w:top w:val="none" w:sz="0" w:space="0" w:color="auto"/>
            <w:left w:val="none" w:sz="0" w:space="0" w:color="auto"/>
            <w:bottom w:val="none" w:sz="0" w:space="0" w:color="auto"/>
            <w:right w:val="none" w:sz="0" w:space="0" w:color="auto"/>
          </w:divBdr>
        </w:div>
        <w:div w:id="641152106">
          <w:marLeft w:val="821"/>
          <w:marRight w:val="0"/>
          <w:marTop w:val="0"/>
          <w:marBottom w:val="0"/>
          <w:divBdr>
            <w:top w:val="none" w:sz="0" w:space="0" w:color="auto"/>
            <w:left w:val="none" w:sz="0" w:space="0" w:color="auto"/>
            <w:bottom w:val="none" w:sz="0" w:space="0" w:color="auto"/>
            <w:right w:val="none" w:sz="0" w:space="0" w:color="auto"/>
          </w:divBdr>
        </w:div>
        <w:div w:id="348290383">
          <w:marLeft w:val="1541"/>
          <w:marRight w:val="0"/>
          <w:marTop w:val="0"/>
          <w:marBottom w:val="0"/>
          <w:divBdr>
            <w:top w:val="none" w:sz="0" w:space="0" w:color="auto"/>
            <w:left w:val="none" w:sz="0" w:space="0" w:color="auto"/>
            <w:bottom w:val="none" w:sz="0" w:space="0" w:color="auto"/>
            <w:right w:val="none" w:sz="0" w:space="0" w:color="auto"/>
          </w:divBdr>
        </w:div>
        <w:div w:id="350961913">
          <w:marLeft w:val="1541"/>
          <w:marRight w:val="0"/>
          <w:marTop w:val="0"/>
          <w:marBottom w:val="0"/>
          <w:divBdr>
            <w:top w:val="none" w:sz="0" w:space="0" w:color="auto"/>
            <w:left w:val="none" w:sz="0" w:space="0" w:color="auto"/>
            <w:bottom w:val="none" w:sz="0" w:space="0" w:color="auto"/>
            <w:right w:val="none" w:sz="0" w:space="0" w:color="auto"/>
          </w:divBdr>
        </w:div>
      </w:divsChild>
    </w:div>
    <w:div w:id="653921995">
      <w:bodyDiv w:val="1"/>
      <w:marLeft w:val="0"/>
      <w:marRight w:val="0"/>
      <w:marTop w:val="0"/>
      <w:marBottom w:val="0"/>
      <w:divBdr>
        <w:top w:val="none" w:sz="0" w:space="0" w:color="auto"/>
        <w:left w:val="none" w:sz="0" w:space="0" w:color="auto"/>
        <w:bottom w:val="none" w:sz="0" w:space="0" w:color="auto"/>
        <w:right w:val="none" w:sz="0" w:space="0" w:color="auto"/>
      </w:divBdr>
      <w:divsChild>
        <w:div w:id="217326094">
          <w:marLeft w:val="1872"/>
          <w:marRight w:val="0"/>
          <w:marTop w:val="80"/>
          <w:marBottom w:val="0"/>
          <w:divBdr>
            <w:top w:val="none" w:sz="0" w:space="0" w:color="auto"/>
            <w:left w:val="none" w:sz="0" w:space="0" w:color="auto"/>
            <w:bottom w:val="none" w:sz="0" w:space="0" w:color="auto"/>
            <w:right w:val="none" w:sz="0" w:space="0" w:color="auto"/>
          </w:divBdr>
        </w:div>
        <w:div w:id="22487243">
          <w:marLeft w:val="1872"/>
          <w:marRight w:val="0"/>
          <w:marTop w:val="80"/>
          <w:marBottom w:val="0"/>
          <w:divBdr>
            <w:top w:val="none" w:sz="0" w:space="0" w:color="auto"/>
            <w:left w:val="none" w:sz="0" w:space="0" w:color="auto"/>
            <w:bottom w:val="none" w:sz="0" w:space="0" w:color="auto"/>
            <w:right w:val="none" w:sz="0" w:space="0" w:color="auto"/>
          </w:divBdr>
        </w:div>
        <w:div w:id="1357579919">
          <w:marLeft w:val="1584"/>
          <w:marRight w:val="0"/>
          <w:marTop w:val="80"/>
          <w:marBottom w:val="0"/>
          <w:divBdr>
            <w:top w:val="none" w:sz="0" w:space="0" w:color="auto"/>
            <w:left w:val="none" w:sz="0" w:space="0" w:color="auto"/>
            <w:bottom w:val="none" w:sz="0" w:space="0" w:color="auto"/>
            <w:right w:val="none" w:sz="0" w:space="0" w:color="auto"/>
          </w:divBdr>
        </w:div>
        <w:div w:id="112482248">
          <w:marLeft w:val="1584"/>
          <w:marRight w:val="0"/>
          <w:marTop w:val="80"/>
          <w:marBottom w:val="0"/>
          <w:divBdr>
            <w:top w:val="none" w:sz="0" w:space="0" w:color="auto"/>
            <w:left w:val="none" w:sz="0" w:space="0" w:color="auto"/>
            <w:bottom w:val="none" w:sz="0" w:space="0" w:color="auto"/>
            <w:right w:val="none" w:sz="0" w:space="0" w:color="auto"/>
          </w:divBdr>
        </w:div>
      </w:divsChild>
    </w:div>
    <w:div w:id="660963151">
      <w:bodyDiv w:val="1"/>
      <w:marLeft w:val="0"/>
      <w:marRight w:val="0"/>
      <w:marTop w:val="0"/>
      <w:marBottom w:val="0"/>
      <w:divBdr>
        <w:top w:val="none" w:sz="0" w:space="0" w:color="auto"/>
        <w:left w:val="none" w:sz="0" w:space="0" w:color="auto"/>
        <w:bottom w:val="none" w:sz="0" w:space="0" w:color="auto"/>
        <w:right w:val="none" w:sz="0" w:space="0" w:color="auto"/>
      </w:divBdr>
      <w:divsChild>
        <w:div w:id="1951743726">
          <w:marLeft w:val="1181"/>
          <w:marRight w:val="0"/>
          <w:marTop w:val="0"/>
          <w:marBottom w:val="0"/>
          <w:divBdr>
            <w:top w:val="none" w:sz="0" w:space="0" w:color="auto"/>
            <w:left w:val="none" w:sz="0" w:space="0" w:color="auto"/>
            <w:bottom w:val="none" w:sz="0" w:space="0" w:color="auto"/>
            <w:right w:val="none" w:sz="0" w:space="0" w:color="auto"/>
          </w:divBdr>
        </w:div>
        <w:div w:id="1402175458">
          <w:marLeft w:val="1181"/>
          <w:marRight w:val="0"/>
          <w:marTop w:val="0"/>
          <w:marBottom w:val="0"/>
          <w:divBdr>
            <w:top w:val="none" w:sz="0" w:space="0" w:color="auto"/>
            <w:left w:val="none" w:sz="0" w:space="0" w:color="auto"/>
            <w:bottom w:val="none" w:sz="0" w:space="0" w:color="auto"/>
            <w:right w:val="none" w:sz="0" w:space="0" w:color="auto"/>
          </w:divBdr>
        </w:div>
      </w:divsChild>
    </w:div>
    <w:div w:id="662390836">
      <w:bodyDiv w:val="1"/>
      <w:marLeft w:val="0"/>
      <w:marRight w:val="0"/>
      <w:marTop w:val="0"/>
      <w:marBottom w:val="0"/>
      <w:divBdr>
        <w:top w:val="none" w:sz="0" w:space="0" w:color="auto"/>
        <w:left w:val="none" w:sz="0" w:space="0" w:color="auto"/>
        <w:bottom w:val="none" w:sz="0" w:space="0" w:color="auto"/>
        <w:right w:val="none" w:sz="0" w:space="0" w:color="auto"/>
      </w:divBdr>
      <w:divsChild>
        <w:div w:id="2085254775">
          <w:marLeft w:val="907"/>
          <w:marRight w:val="0"/>
          <w:marTop w:val="0"/>
          <w:marBottom w:val="0"/>
          <w:divBdr>
            <w:top w:val="none" w:sz="0" w:space="0" w:color="auto"/>
            <w:left w:val="none" w:sz="0" w:space="0" w:color="auto"/>
            <w:bottom w:val="none" w:sz="0" w:space="0" w:color="auto"/>
            <w:right w:val="none" w:sz="0" w:space="0" w:color="auto"/>
          </w:divBdr>
        </w:div>
        <w:div w:id="1396511814">
          <w:marLeft w:val="907"/>
          <w:marRight w:val="0"/>
          <w:marTop w:val="0"/>
          <w:marBottom w:val="0"/>
          <w:divBdr>
            <w:top w:val="none" w:sz="0" w:space="0" w:color="auto"/>
            <w:left w:val="none" w:sz="0" w:space="0" w:color="auto"/>
            <w:bottom w:val="none" w:sz="0" w:space="0" w:color="auto"/>
            <w:right w:val="none" w:sz="0" w:space="0" w:color="auto"/>
          </w:divBdr>
        </w:div>
        <w:div w:id="212162143">
          <w:marLeft w:val="907"/>
          <w:marRight w:val="0"/>
          <w:marTop w:val="0"/>
          <w:marBottom w:val="0"/>
          <w:divBdr>
            <w:top w:val="none" w:sz="0" w:space="0" w:color="auto"/>
            <w:left w:val="none" w:sz="0" w:space="0" w:color="auto"/>
            <w:bottom w:val="none" w:sz="0" w:space="0" w:color="auto"/>
            <w:right w:val="none" w:sz="0" w:space="0" w:color="auto"/>
          </w:divBdr>
        </w:div>
      </w:divsChild>
    </w:div>
    <w:div w:id="692807798">
      <w:bodyDiv w:val="1"/>
      <w:marLeft w:val="0"/>
      <w:marRight w:val="0"/>
      <w:marTop w:val="0"/>
      <w:marBottom w:val="0"/>
      <w:divBdr>
        <w:top w:val="none" w:sz="0" w:space="0" w:color="auto"/>
        <w:left w:val="none" w:sz="0" w:space="0" w:color="auto"/>
        <w:bottom w:val="none" w:sz="0" w:space="0" w:color="auto"/>
        <w:right w:val="none" w:sz="0" w:space="0" w:color="auto"/>
      </w:divBdr>
      <w:divsChild>
        <w:div w:id="856507354">
          <w:marLeft w:val="1181"/>
          <w:marRight w:val="0"/>
          <w:marTop w:val="0"/>
          <w:marBottom w:val="0"/>
          <w:divBdr>
            <w:top w:val="none" w:sz="0" w:space="0" w:color="auto"/>
            <w:left w:val="none" w:sz="0" w:space="0" w:color="auto"/>
            <w:bottom w:val="none" w:sz="0" w:space="0" w:color="auto"/>
            <w:right w:val="none" w:sz="0" w:space="0" w:color="auto"/>
          </w:divBdr>
        </w:div>
      </w:divsChild>
    </w:div>
    <w:div w:id="692998927">
      <w:bodyDiv w:val="1"/>
      <w:marLeft w:val="0"/>
      <w:marRight w:val="0"/>
      <w:marTop w:val="0"/>
      <w:marBottom w:val="0"/>
      <w:divBdr>
        <w:top w:val="none" w:sz="0" w:space="0" w:color="auto"/>
        <w:left w:val="none" w:sz="0" w:space="0" w:color="auto"/>
        <w:bottom w:val="none" w:sz="0" w:space="0" w:color="auto"/>
        <w:right w:val="none" w:sz="0" w:space="0" w:color="auto"/>
      </w:divBdr>
      <w:divsChild>
        <w:div w:id="114253660">
          <w:marLeft w:val="907"/>
          <w:marRight w:val="0"/>
          <w:marTop w:val="0"/>
          <w:marBottom w:val="0"/>
          <w:divBdr>
            <w:top w:val="none" w:sz="0" w:space="0" w:color="auto"/>
            <w:left w:val="none" w:sz="0" w:space="0" w:color="auto"/>
            <w:bottom w:val="none" w:sz="0" w:space="0" w:color="auto"/>
            <w:right w:val="none" w:sz="0" w:space="0" w:color="auto"/>
          </w:divBdr>
        </w:div>
        <w:div w:id="973410079">
          <w:marLeft w:val="907"/>
          <w:marRight w:val="0"/>
          <w:marTop w:val="0"/>
          <w:marBottom w:val="0"/>
          <w:divBdr>
            <w:top w:val="none" w:sz="0" w:space="0" w:color="auto"/>
            <w:left w:val="none" w:sz="0" w:space="0" w:color="auto"/>
            <w:bottom w:val="none" w:sz="0" w:space="0" w:color="auto"/>
            <w:right w:val="none" w:sz="0" w:space="0" w:color="auto"/>
          </w:divBdr>
        </w:div>
        <w:div w:id="1732774294">
          <w:marLeft w:val="907"/>
          <w:marRight w:val="0"/>
          <w:marTop w:val="0"/>
          <w:marBottom w:val="0"/>
          <w:divBdr>
            <w:top w:val="none" w:sz="0" w:space="0" w:color="auto"/>
            <w:left w:val="none" w:sz="0" w:space="0" w:color="auto"/>
            <w:bottom w:val="none" w:sz="0" w:space="0" w:color="auto"/>
            <w:right w:val="none" w:sz="0" w:space="0" w:color="auto"/>
          </w:divBdr>
        </w:div>
        <w:div w:id="1477188379">
          <w:marLeft w:val="907"/>
          <w:marRight w:val="0"/>
          <w:marTop w:val="0"/>
          <w:marBottom w:val="0"/>
          <w:divBdr>
            <w:top w:val="none" w:sz="0" w:space="0" w:color="auto"/>
            <w:left w:val="none" w:sz="0" w:space="0" w:color="auto"/>
            <w:bottom w:val="none" w:sz="0" w:space="0" w:color="auto"/>
            <w:right w:val="none" w:sz="0" w:space="0" w:color="auto"/>
          </w:divBdr>
        </w:div>
        <w:div w:id="806898012">
          <w:marLeft w:val="907"/>
          <w:marRight w:val="0"/>
          <w:marTop w:val="0"/>
          <w:marBottom w:val="0"/>
          <w:divBdr>
            <w:top w:val="none" w:sz="0" w:space="0" w:color="auto"/>
            <w:left w:val="none" w:sz="0" w:space="0" w:color="auto"/>
            <w:bottom w:val="none" w:sz="0" w:space="0" w:color="auto"/>
            <w:right w:val="none" w:sz="0" w:space="0" w:color="auto"/>
          </w:divBdr>
        </w:div>
        <w:div w:id="1405029568">
          <w:marLeft w:val="907"/>
          <w:marRight w:val="0"/>
          <w:marTop w:val="0"/>
          <w:marBottom w:val="0"/>
          <w:divBdr>
            <w:top w:val="none" w:sz="0" w:space="0" w:color="auto"/>
            <w:left w:val="none" w:sz="0" w:space="0" w:color="auto"/>
            <w:bottom w:val="none" w:sz="0" w:space="0" w:color="auto"/>
            <w:right w:val="none" w:sz="0" w:space="0" w:color="auto"/>
          </w:divBdr>
        </w:div>
      </w:divsChild>
    </w:div>
    <w:div w:id="720056283">
      <w:bodyDiv w:val="1"/>
      <w:marLeft w:val="0"/>
      <w:marRight w:val="0"/>
      <w:marTop w:val="0"/>
      <w:marBottom w:val="0"/>
      <w:divBdr>
        <w:top w:val="none" w:sz="0" w:space="0" w:color="auto"/>
        <w:left w:val="none" w:sz="0" w:space="0" w:color="auto"/>
        <w:bottom w:val="none" w:sz="0" w:space="0" w:color="auto"/>
        <w:right w:val="none" w:sz="0" w:space="0" w:color="auto"/>
      </w:divBdr>
      <w:divsChild>
        <w:div w:id="1003819082">
          <w:marLeft w:val="1080"/>
          <w:marRight w:val="0"/>
          <w:marTop w:val="0"/>
          <w:marBottom w:val="0"/>
          <w:divBdr>
            <w:top w:val="none" w:sz="0" w:space="0" w:color="auto"/>
            <w:left w:val="none" w:sz="0" w:space="0" w:color="auto"/>
            <w:bottom w:val="none" w:sz="0" w:space="0" w:color="auto"/>
            <w:right w:val="none" w:sz="0" w:space="0" w:color="auto"/>
          </w:divBdr>
        </w:div>
        <w:div w:id="469371282">
          <w:marLeft w:val="1080"/>
          <w:marRight w:val="0"/>
          <w:marTop w:val="0"/>
          <w:marBottom w:val="0"/>
          <w:divBdr>
            <w:top w:val="none" w:sz="0" w:space="0" w:color="auto"/>
            <w:left w:val="none" w:sz="0" w:space="0" w:color="auto"/>
            <w:bottom w:val="none" w:sz="0" w:space="0" w:color="auto"/>
            <w:right w:val="none" w:sz="0" w:space="0" w:color="auto"/>
          </w:divBdr>
        </w:div>
      </w:divsChild>
    </w:div>
    <w:div w:id="764040399">
      <w:bodyDiv w:val="1"/>
      <w:marLeft w:val="0"/>
      <w:marRight w:val="0"/>
      <w:marTop w:val="0"/>
      <w:marBottom w:val="0"/>
      <w:divBdr>
        <w:top w:val="none" w:sz="0" w:space="0" w:color="auto"/>
        <w:left w:val="none" w:sz="0" w:space="0" w:color="auto"/>
        <w:bottom w:val="none" w:sz="0" w:space="0" w:color="auto"/>
        <w:right w:val="none" w:sz="0" w:space="0" w:color="auto"/>
      </w:divBdr>
      <w:divsChild>
        <w:div w:id="1126463060">
          <w:marLeft w:val="821"/>
          <w:marRight w:val="0"/>
          <w:marTop w:val="0"/>
          <w:marBottom w:val="0"/>
          <w:divBdr>
            <w:top w:val="none" w:sz="0" w:space="0" w:color="auto"/>
            <w:left w:val="none" w:sz="0" w:space="0" w:color="auto"/>
            <w:bottom w:val="none" w:sz="0" w:space="0" w:color="auto"/>
            <w:right w:val="none" w:sz="0" w:space="0" w:color="auto"/>
          </w:divBdr>
        </w:div>
        <w:div w:id="264272721">
          <w:marLeft w:val="821"/>
          <w:marRight w:val="0"/>
          <w:marTop w:val="0"/>
          <w:marBottom w:val="0"/>
          <w:divBdr>
            <w:top w:val="none" w:sz="0" w:space="0" w:color="auto"/>
            <w:left w:val="none" w:sz="0" w:space="0" w:color="auto"/>
            <w:bottom w:val="none" w:sz="0" w:space="0" w:color="auto"/>
            <w:right w:val="none" w:sz="0" w:space="0" w:color="auto"/>
          </w:divBdr>
        </w:div>
        <w:div w:id="1005782718">
          <w:marLeft w:val="821"/>
          <w:marRight w:val="0"/>
          <w:marTop w:val="0"/>
          <w:marBottom w:val="0"/>
          <w:divBdr>
            <w:top w:val="none" w:sz="0" w:space="0" w:color="auto"/>
            <w:left w:val="none" w:sz="0" w:space="0" w:color="auto"/>
            <w:bottom w:val="none" w:sz="0" w:space="0" w:color="auto"/>
            <w:right w:val="none" w:sz="0" w:space="0" w:color="auto"/>
          </w:divBdr>
        </w:div>
      </w:divsChild>
    </w:div>
    <w:div w:id="804547975">
      <w:bodyDiv w:val="1"/>
      <w:marLeft w:val="0"/>
      <w:marRight w:val="0"/>
      <w:marTop w:val="0"/>
      <w:marBottom w:val="0"/>
      <w:divBdr>
        <w:top w:val="none" w:sz="0" w:space="0" w:color="auto"/>
        <w:left w:val="none" w:sz="0" w:space="0" w:color="auto"/>
        <w:bottom w:val="none" w:sz="0" w:space="0" w:color="auto"/>
        <w:right w:val="none" w:sz="0" w:space="0" w:color="auto"/>
      </w:divBdr>
      <w:divsChild>
        <w:div w:id="965240387">
          <w:marLeft w:val="461"/>
          <w:marRight w:val="0"/>
          <w:marTop w:val="0"/>
          <w:marBottom w:val="0"/>
          <w:divBdr>
            <w:top w:val="none" w:sz="0" w:space="0" w:color="auto"/>
            <w:left w:val="none" w:sz="0" w:space="0" w:color="auto"/>
            <w:bottom w:val="none" w:sz="0" w:space="0" w:color="auto"/>
            <w:right w:val="none" w:sz="0" w:space="0" w:color="auto"/>
          </w:divBdr>
        </w:div>
        <w:div w:id="1857112681">
          <w:marLeft w:val="461"/>
          <w:marRight w:val="0"/>
          <w:marTop w:val="0"/>
          <w:marBottom w:val="0"/>
          <w:divBdr>
            <w:top w:val="none" w:sz="0" w:space="0" w:color="auto"/>
            <w:left w:val="none" w:sz="0" w:space="0" w:color="auto"/>
            <w:bottom w:val="none" w:sz="0" w:space="0" w:color="auto"/>
            <w:right w:val="none" w:sz="0" w:space="0" w:color="auto"/>
          </w:divBdr>
        </w:div>
        <w:div w:id="516773779">
          <w:marLeft w:val="461"/>
          <w:marRight w:val="0"/>
          <w:marTop w:val="0"/>
          <w:marBottom w:val="0"/>
          <w:divBdr>
            <w:top w:val="none" w:sz="0" w:space="0" w:color="auto"/>
            <w:left w:val="none" w:sz="0" w:space="0" w:color="auto"/>
            <w:bottom w:val="none" w:sz="0" w:space="0" w:color="auto"/>
            <w:right w:val="none" w:sz="0" w:space="0" w:color="auto"/>
          </w:divBdr>
        </w:div>
        <w:div w:id="298387670">
          <w:marLeft w:val="461"/>
          <w:marRight w:val="0"/>
          <w:marTop w:val="0"/>
          <w:marBottom w:val="0"/>
          <w:divBdr>
            <w:top w:val="none" w:sz="0" w:space="0" w:color="auto"/>
            <w:left w:val="none" w:sz="0" w:space="0" w:color="auto"/>
            <w:bottom w:val="none" w:sz="0" w:space="0" w:color="auto"/>
            <w:right w:val="none" w:sz="0" w:space="0" w:color="auto"/>
          </w:divBdr>
        </w:div>
        <w:div w:id="18162068">
          <w:marLeft w:val="461"/>
          <w:marRight w:val="0"/>
          <w:marTop w:val="0"/>
          <w:marBottom w:val="0"/>
          <w:divBdr>
            <w:top w:val="none" w:sz="0" w:space="0" w:color="auto"/>
            <w:left w:val="none" w:sz="0" w:space="0" w:color="auto"/>
            <w:bottom w:val="none" w:sz="0" w:space="0" w:color="auto"/>
            <w:right w:val="none" w:sz="0" w:space="0" w:color="auto"/>
          </w:divBdr>
        </w:div>
        <w:div w:id="1869028569">
          <w:marLeft w:val="461"/>
          <w:marRight w:val="0"/>
          <w:marTop w:val="0"/>
          <w:marBottom w:val="0"/>
          <w:divBdr>
            <w:top w:val="none" w:sz="0" w:space="0" w:color="auto"/>
            <w:left w:val="none" w:sz="0" w:space="0" w:color="auto"/>
            <w:bottom w:val="none" w:sz="0" w:space="0" w:color="auto"/>
            <w:right w:val="none" w:sz="0" w:space="0" w:color="auto"/>
          </w:divBdr>
        </w:div>
      </w:divsChild>
    </w:div>
    <w:div w:id="830605758">
      <w:bodyDiv w:val="1"/>
      <w:marLeft w:val="0"/>
      <w:marRight w:val="0"/>
      <w:marTop w:val="0"/>
      <w:marBottom w:val="0"/>
      <w:divBdr>
        <w:top w:val="none" w:sz="0" w:space="0" w:color="auto"/>
        <w:left w:val="none" w:sz="0" w:space="0" w:color="auto"/>
        <w:bottom w:val="none" w:sz="0" w:space="0" w:color="auto"/>
        <w:right w:val="none" w:sz="0" w:space="0" w:color="auto"/>
      </w:divBdr>
      <w:divsChild>
        <w:div w:id="1433092555">
          <w:marLeft w:val="547"/>
          <w:marRight w:val="0"/>
          <w:marTop w:val="0"/>
          <w:marBottom w:val="0"/>
          <w:divBdr>
            <w:top w:val="none" w:sz="0" w:space="0" w:color="auto"/>
            <w:left w:val="none" w:sz="0" w:space="0" w:color="auto"/>
            <w:bottom w:val="none" w:sz="0" w:space="0" w:color="auto"/>
            <w:right w:val="none" w:sz="0" w:space="0" w:color="auto"/>
          </w:divBdr>
        </w:div>
        <w:div w:id="177351662">
          <w:marLeft w:val="547"/>
          <w:marRight w:val="0"/>
          <w:marTop w:val="0"/>
          <w:marBottom w:val="0"/>
          <w:divBdr>
            <w:top w:val="none" w:sz="0" w:space="0" w:color="auto"/>
            <w:left w:val="none" w:sz="0" w:space="0" w:color="auto"/>
            <w:bottom w:val="none" w:sz="0" w:space="0" w:color="auto"/>
            <w:right w:val="none" w:sz="0" w:space="0" w:color="auto"/>
          </w:divBdr>
        </w:div>
        <w:div w:id="654912660">
          <w:marLeft w:val="547"/>
          <w:marRight w:val="0"/>
          <w:marTop w:val="0"/>
          <w:marBottom w:val="0"/>
          <w:divBdr>
            <w:top w:val="none" w:sz="0" w:space="0" w:color="auto"/>
            <w:left w:val="none" w:sz="0" w:space="0" w:color="auto"/>
            <w:bottom w:val="none" w:sz="0" w:space="0" w:color="auto"/>
            <w:right w:val="none" w:sz="0" w:space="0" w:color="auto"/>
          </w:divBdr>
        </w:div>
        <w:div w:id="1802922818">
          <w:marLeft w:val="547"/>
          <w:marRight w:val="0"/>
          <w:marTop w:val="0"/>
          <w:marBottom w:val="0"/>
          <w:divBdr>
            <w:top w:val="none" w:sz="0" w:space="0" w:color="auto"/>
            <w:left w:val="none" w:sz="0" w:space="0" w:color="auto"/>
            <w:bottom w:val="none" w:sz="0" w:space="0" w:color="auto"/>
            <w:right w:val="none" w:sz="0" w:space="0" w:color="auto"/>
          </w:divBdr>
        </w:div>
        <w:div w:id="1656496011">
          <w:marLeft w:val="547"/>
          <w:marRight w:val="0"/>
          <w:marTop w:val="0"/>
          <w:marBottom w:val="0"/>
          <w:divBdr>
            <w:top w:val="none" w:sz="0" w:space="0" w:color="auto"/>
            <w:left w:val="none" w:sz="0" w:space="0" w:color="auto"/>
            <w:bottom w:val="none" w:sz="0" w:space="0" w:color="auto"/>
            <w:right w:val="none" w:sz="0" w:space="0" w:color="auto"/>
          </w:divBdr>
        </w:div>
      </w:divsChild>
    </w:div>
    <w:div w:id="851921722">
      <w:bodyDiv w:val="1"/>
      <w:marLeft w:val="0"/>
      <w:marRight w:val="0"/>
      <w:marTop w:val="0"/>
      <w:marBottom w:val="0"/>
      <w:divBdr>
        <w:top w:val="none" w:sz="0" w:space="0" w:color="auto"/>
        <w:left w:val="none" w:sz="0" w:space="0" w:color="auto"/>
        <w:bottom w:val="none" w:sz="0" w:space="0" w:color="auto"/>
        <w:right w:val="none" w:sz="0" w:space="0" w:color="auto"/>
      </w:divBdr>
      <w:divsChild>
        <w:div w:id="1670592748">
          <w:marLeft w:val="979"/>
          <w:marRight w:val="0"/>
          <w:marTop w:val="0"/>
          <w:marBottom w:val="0"/>
          <w:divBdr>
            <w:top w:val="none" w:sz="0" w:space="0" w:color="auto"/>
            <w:left w:val="none" w:sz="0" w:space="0" w:color="auto"/>
            <w:bottom w:val="none" w:sz="0" w:space="0" w:color="auto"/>
            <w:right w:val="none" w:sz="0" w:space="0" w:color="auto"/>
          </w:divBdr>
        </w:div>
        <w:div w:id="757865672">
          <w:marLeft w:val="979"/>
          <w:marRight w:val="0"/>
          <w:marTop w:val="0"/>
          <w:marBottom w:val="0"/>
          <w:divBdr>
            <w:top w:val="none" w:sz="0" w:space="0" w:color="auto"/>
            <w:left w:val="none" w:sz="0" w:space="0" w:color="auto"/>
            <w:bottom w:val="none" w:sz="0" w:space="0" w:color="auto"/>
            <w:right w:val="none" w:sz="0" w:space="0" w:color="auto"/>
          </w:divBdr>
        </w:div>
      </w:divsChild>
    </w:div>
    <w:div w:id="874344636">
      <w:bodyDiv w:val="1"/>
      <w:marLeft w:val="0"/>
      <w:marRight w:val="0"/>
      <w:marTop w:val="0"/>
      <w:marBottom w:val="0"/>
      <w:divBdr>
        <w:top w:val="none" w:sz="0" w:space="0" w:color="auto"/>
        <w:left w:val="none" w:sz="0" w:space="0" w:color="auto"/>
        <w:bottom w:val="none" w:sz="0" w:space="0" w:color="auto"/>
        <w:right w:val="none" w:sz="0" w:space="0" w:color="auto"/>
      </w:divBdr>
      <w:divsChild>
        <w:div w:id="691420409">
          <w:marLeft w:val="461"/>
          <w:marRight w:val="0"/>
          <w:marTop w:val="0"/>
          <w:marBottom w:val="0"/>
          <w:divBdr>
            <w:top w:val="none" w:sz="0" w:space="0" w:color="auto"/>
            <w:left w:val="none" w:sz="0" w:space="0" w:color="auto"/>
            <w:bottom w:val="none" w:sz="0" w:space="0" w:color="auto"/>
            <w:right w:val="none" w:sz="0" w:space="0" w:color="auto"/>
          </w:divBdr>
        </w:div>
        <w:div w:id="1007555593">
          <w:marLeft w:val="1008"/>
          <w:marRight w:val="0"/>
          <w:marTop w:val="80"/>
          <w:marBottom w:val="0"/>
          <w:divBdr>
            <w:top w:val="none" w:sz="0" w:space="0" w:color="auto"/>
            <w:left w:val="none" w:sz="0" w:space="0" w:color="auto"/>
            <w:bottom w:val="none" w:sz="0" w:space="0" w:color="auto"/>
            <w:right w:val="none" w:sz="0" w:space="0" w:color="auto"/>
          </w:divBdr>
        </w:div>
        <w:div w:id="1621641765">
          <w:marLeft w:val="461"/>
          <w:marRight w:val="0"/>
          <w:marTop w:val="0"/>
          <w:marBottom w:val="0"/>
          <w:divBdr>
            <w:top w:val="none" w:sz="0" w:space="0" w:color="auto"/>
            <w:left w:val="none" w:sz="0" w:space="0" w:color="auto"/>
            <w:bottom w:val="none" w:sz="0" w:space="0" w:color="auto"/>
            <w:right w:val="none" w:sz="0" w:space="0" w:color="auto"/>
          </w:divBdr>
        </w:div>
        <w:div w:id="1783845348">
          <w:marLeft w:val="1008"/>
          <w:marRight w:val="0"/>
          <w:marTop w:val="80"/>
          <w:marBottom w:val="0"/>
          <w:divBdr>
            <w:top w:val="none" w:sz="0" w:space="0" w:color="auto"/>
            <w:left w:val="none" w:sz="0" w:space="0" w:color="auto"/>
            <w:bottom w:val="none" w:sz="0" w:space="0" w:color="auto"/>
            <w:right w:val="none" w:sz="0" w:space="0" w:color="auto"/>
          </w:divBdr>
        </w:div>
      </w:divsChild>
    </w:div>
    <w:div w:id="898830919">
      <w:bodyDiv w:val="1"/>
      <w:marLeft w:val="0"/>
      <w:marRight w:val="0"/>
      <w:marTop w:val="0"/>
      <w:marBottom w:val="0"/>
      <w:divBdr>
        <w:top w:val="none" w:sz="0" w:space="0" w:color="auto"/>
        <w:left w:val="none" w:sz="0" w:space="0" w:color="auto"/>
        <w:bottom w:val="none" w:sz="0" w:space="0" w:color="auto"/>
        <w:right w:val="none" w:sz="0" w:space="0" w:color="auto"/>
      </w:divBdr>
      <w:divsChild>
        <w:div w:id="446855815">
          <w:marLeft w:val="821"/>
          <w:marRight w:val="0"/>
          <w:marTop w:val="0"/>
          <w:marBottom w:val="0"/>
          <w:divBdr>
            <w:top w:val="none" w:sz="0" w:space="0" w:color="auto"/>
            <w:left w:val="none" w:sz="0" w:space="0" w:color="auto"/>
            <w:bottom w:val="none" w:sz="0" w:space="0" w:color="auto"/>
            <w:right w:val="none" w:sz="0" w:space="0" w:color="auto"/>
          </w:divBdr>
        </w:div>
        <w:div w:id="1918588613">
          <w:marLeft w:val="821"/>
          <w:marRight w:val="0"/>
          <w:marTop w:val="0"/>
          <w:marBottom w:val="0"/>
          <w:divBdr>
            <w:top w:val="none" w:sz="0" w:space="0" w:color="auto"/>
            <w:left w:val="none" w:sz="0" w:space="0" w:color="auto"/>
            <w:bottom w:val="none" w:sz="0" w:space="0" w:color="auto"/>
            <w:right w:val="none" w:sz="0" w:space="0" w:color="auto"/>
          </w:divBdr>
        </w:div>
        <w:div w:id="733508467">
          <w:marLeft w:val="821"/>
          <w:marRight w:val="0"/>
          <w:marTop w:val="0"/>
          <w:marBottom w:val="0"/>
          <w:divBdr>
            <w:top w:val="none" w:sz="0" w:space="0" w:color="auto"/>
            <w:left w:val="none" w:sz="0" w:space="0" w:color="auto"/>
            <w:bottom w:val="none" w:sz="0" w:space="0" w:color="auto"/>
            <w:right w:val="none" w:sz="0" w:space="0" w:color="auto"/>
          </w:divBdr>
        </w:div>
      </w:divsChild>
    </w:div>
    <w:div w:id="920065966">
      <w:bodyDiv w:val="1"/>
      <w:marLeft w:val="0"/>
      <w:marRight w:val="0"/>
      <w:marTop w:val="0"/>
      <w:marBottom w:val="0"/>
      <w:divBdr>
        <w:top w:val="none" w:sz="0" w:space="0" w:color="auto"/>
        <w:left w:val="none" w:sz="0" w:space="0" w:color="auto"/>
        <w:bottom w:val="none" w:sz="0" w:space="0" w:color="auto"/>
        <w:right w:val="none" w:sz="0" w:space="0" w:color="auto"/>
      </w:divBdr>
      <w:divsChild>
        <w:div w:id="1869293580">
          <w:marLeft w:val="461"/>
          <w:marRight w:val="0"/>
          <w:marTop w:val="0"/>
          <w:marBottom w:val="0"/>
          <w:divBdr>
            <w:top w:val="none" w:sz="0" w:space="0" w:color="auto"/>
            <w:left w:val="none" w:sz="0" w:space="0" w:color="auto"/>
            <w:bottom w:val="none" w:sz="0" w:space="0" w:color="auto"/>
            <w:right w:val="none" w:sz="0" w:space="0" w:color="auto"/>
          </w:divBdr>
        </w:div>
        <w:div w:id="1798986783">
          <w:marLeft w:val="461"/>
          <w:marRight w:val="0"/>
          <w:marTop w:val="0"/>
          <w:marBottom w:val="0"/>
          <w:divBdr>
            <w:top w:val="none" w:sz="0" w:space="0" w:color="auto"/>
            <w:left w:val="none" w:sz="0" w:space="0" w:color="auto"/>
            <w:bottom w:val="none" w:sz="0" w:space="0" w:color="auto"/>
            <w:right w:val="none" w:sz="0" w:space="0" w:color="auto"/>
          </w:divBdr>
        </w:div>
      </w:divsChild>
    </w:div>
    <w:div w:id="921795374">
      <w:bodyDiv w:val="1"/>
      <w:marLeft w:val="0"/>
      <w:marRight w:val="0"/>
      <w:marTop w:val="0"/>
      <w:marBottom w:val="0"/>
      <w:divBdr>
        <w:top w:val="none" w:sz="0" w:space="0" w:color="auto"/>
        <w:left w:val="none" w:sz="0" w:space="0" w:color="auto"/>
        <w:bottom w:val="none" w:sz="0" w:space="0" w:color="auto"/>
        <w:right w:val="none" w:sz="0" w:space="0" w:color="auto"/>
      </w:divBdr>
      <w:divsChild>
        <w:div w:id="1026249052">
          <w:marLeft w:val="662"/>
          <w:marRight w:val="0"/>
          <w:marTop w:val="80"/>
          <w:marBottom w:val="0"/>
          <w:divBdr>
            <w:top w:val="none" w:sz="0" w:space="0" w:color="auto"/>
            <w:left w:val="none" w:sz="0" w:space="0" w:color="auto"/>
            <w:bottom w:val="none" w:sz="0" w:space="0" w:color="auto"/>
            <w:right w:val="none" w:sz="0" w:space="0" w:color="auto"/>
          </w:divBdr>
        </w:div>
        <w:div w:id="293874175">
          <w:marLeft w:val="662"/>
          <w:marRight w:val="0"/>
          <w:marTop w:val="80"/>
          <w:marBottom w:val="0"/>
          <w:divBdr>
            <w:top w:val="none" w:sz="0" w:space="0" w:color="auto"/>
            <w:left w:val="none" w:sz="0" w:space="0" w:color="auto"/>
            <w:bottom w:val="none" w:sz="0" w:space="0" w:color="auto"/>
            <w:right w:val="none" w:sz="0" w:space="0" w:color="auto"/>
          </w:divBdr>
        </w:div>
      </w:divsChild>
    </w:div>
    <w:div w:id="938416504">
      <w:bodyDiv w:val="1"/>
      <w:marLeft w:val="0"/>
      <w:marRight w:val="0"/>
      <w:marTop w:val="0"/>
      <w:marBottom w:val="0"/>
      <w:divBdr>
        <w:top w:val="none" w:sz="0" w:space="0" w:color="auto"/>
        <w:left w:val="none" w:sz="0" w:space="0" w:color="auto"/>
        <w:bottom w:val="none" w:sz="0" w:space="0" w:color="auto"/>
        <w:right w:val="none" w:sz="0" w:space="0" w:color="auto"/>
      </w:divBdr>
      <w:divsChild>
        <w:div w:id="365758176">
          <w:marLeft w:val="461"/>
          <w:marRight w:val="0"/>
          <w:marTop w:val="0"/>
          <w:marBottom w:val="0"/>
          <w:divBdr>
            <w:top w:val="none" w:sz="0" w:space="0" w:color="auto"/>
            <w:left w:val="none" w:sz="0" w:space="0" w:color="auto"/>
            <w:bottom w:val="none" w:sz="0" w:space="0" w:color="auto"/>
            <w:right w:val="none" w:sz="0" w:space="0" w:color="auto"/>
          </w:divBdr>
        </w:div>
        <w:div w:id="1395398939">
          <w:marLeft w:val="461"/>
          <w:marRight w:val="0"/>
          <w:marTop w:val="0"/>
          <w:marBottom w:val="0"/>
          <w:divBdr>
            <w:top w:val="none" w:sz="0" w:space="0" w:color="auto"/>
            <w:left w:val="none" w:sz="0" w:space="0" w:color="auto"/>
            <w:bottom w:val="none" w:sz="0" w:space="0" w:color="auto"/>
            <w:right w:val="none" w:sz="0" w:space="0" w:color="auto"/>
          </w:divBdr>
        </w:div>
        <w:div w:id="954406697">
          <w:marLeft w:val="461"/>
          <w:marRight w:val="0"/>
          <w:marTop w:val="0"/>
          <w:marBottom w:val="0"/>
          <w:divBdr>
            <w:top w:val="none" w:sz="0" w:space="0" w:color="auto"/>
            <w:left w:val="none" w:sz="0" w:space="0" w:color="auto"/>
            <w:bottom w:val="none" w:sz="0" w:space="0" w:color="auto"/>
            <w:right w:val="none" w:sz="0" w:space="0" w:color="auto"/>
          </w:divBdr>
        </w:div>
        <w:div w:id="1763213246">
          <w:marLeft w:val="461"/>
          <w:marRight w:val="0"/>
          <w:marTop w:val="0"/>
          <w:marBottom w:val="0"/>
          <w:divBdr>
            <w:top w:val="none" w:sz="0" w:space="0" w:color="auto"/>
            <w:left w:val="none" w:sz="0" w:space="0" w:color="auto"/>
            <w:bottom w:val="none" w:sz="0" w:space="0" w:color="auto"/>
            <w:right w:val="none" w:sz="0" w:space="0" w:color="auto"/>
          </w:divBdr>
        </w:div>
      </w:divsChild>
    </w:div>
    <w:div w:id="972439464">
      <w:bodyDiv w:val="1"/>
      <w:marLeft w:val="0"/>
      <w:marRight w:val="0"/>
      <w:marTop w:val="0"/>
      <w:marBottom w:val="0"/>
      <w:divBdr>
        <w:top w:val="none" w:sz="0" w:space="0" w:color="auto"/>
        <w:left w:val="none" w:sz="0" w:space="0" w:color="auto"/>
        <w:bottom w:val="none" w:sz="0" w:space="0" w:color="auto"/>
        <w:right w:val="none" w:sz="0" w:space="0" w:color="auto"/>
      </w:divBdr>
      <w:divsChild>
        <w:div w:id="23480193">
          <w:marLeft w:val="461"/>
          <w:marRight w:val="0"/>
          <w:marTop w:val="0"/>
          <w:marBottom w:val="0"/>
          <w:divBdr>
            <w:top w:val="none" w:sz="0" w:space="0" w:color="auto"/>
            <w:left w:val="none" w:sz="0" w:space="0" w:color="auto"/>
            <w:bottom w:val="none" w:sz="0" w:space="0" w:color="auto"/>
            <w:right w:val="none" w:sz="0" w:space="0" w:color="auto"/>
          </w:divBdr>
        </w:div>
      </w:divsChild>
    </w:div>
    <w:div w:id="1026369460">
      <w:bodyDiv w:val="1"/>
      <w:marLeft w:val="0"/>
      <w:marRight w:val="0"/>
      <w:marTop w:val="0"/>
      <w:marBottom w:val="0"/>
      <w:divBdr>
        <w:top w:val="none" w:sz="0" w:space="0" w:color="auto"/>
        <w:left w:val="none" w:sz="0" w:space="0" w:color="auto"/>
        <w:bottom w:val="none" w:sz="0" w:space="0" w:color="auto"/>
        <w:right w:val="none" w:sz="0" w:space="0" w:color="auto"/>
      </w:divBdr>
      <w:divsChild>
        <w:div w:id="1591699177">
          <w:marLeft w:val="1080"/>
          <w:marRight w:val="0"/>
          <w:marTop w:val="0"/>
          <w:marBottom w:val="0"/>
          <w:divBdr>
            <w:top w:val="none" w:sz="0" w:space="0" w:color="auto"/>
            <w:left w:val="none" w:sz="0" w:space="0" w:color="auto"/>
            <w:bottom w:val="none" w:sz="0" w:space="0" w:color="auto"/>
            <w:right w:val="none" w:sz="0" w:space="0" w:color="auto"/>
          </w:divBdr>
        </w:div>
        <w:div w:id="1060833216">
          <w:marLeft w:val="1080"/>
          <w:marRight w:val="0"/>
          <w:marTop w:val="0"/>
          <w:marBottom w:val="0"/>
          <w:divBdr>
            <w:top w:val="none" w:sz="0" w:space="0" w:color="auto"/>
            <w:left w:val="none" w:sz="0" w:space="0" w:color="auto"/>
            <w:bottom w:val="none" w:sz="0" w:space="0" w:color="auto"/>
            <w:right w:val="none" w:sz="0" w:space="0" w:color="auto"/>
          </w:divBdr>
        </w:div>
        <w:div w:id="570625457">
          <w:marLeft w:val="1080"/>
          <w:marRight w:val="0"/>
          <w:marTop w:val="0"/>
          <w:marBottom w:val="0"/>
          <w:divBdr>
            <w:top w:val="none" w:sz="0" w:space="0" w:color="auto"/>
            <w:left w:val="none" w:sz="0" w:space="0" w:color="auto"/>
            <w:bottom w:val="none" w:sz="0" w:space="0" w:color="auto"/>
            <w:right w:val="none" w:sz="0" w:space="0" w:color="auto"/>
          </w:divBdr>
        </w:div>
        <w:div w:id="863057485">
          <w:marLeft w:val="1080"/>
          <w:marRight w:val="0"/>
          <w:marTop w:val="0"/>
          <w:marBottom w:val="0"/>
          <w:divBdr>
            <w:top w:val="none" w:sz="0" w:space="0" w:color="auto"/>
            <w:left w:val="none" w:sz="0" w:space="0" w:color="auto"/>
            <w:bottom w:val="none" w:sz="0" w:space="0" w:color="auto"/>
            <w:right w:val="none" w:sz="0" w:space="0" w:color="auto"/>
          </w:divBdr>
        </w:div>
      </w:divsChild>
    </w:div>
    <w:div w:id="1048339946">
      <w:bodyDiv w:val="1"/>
      <w:marLeft w:val="0"/>
      <w:marRight w:val="0"/>
      <w:marTop w:val="0"/>
      <w:marBottom w:val="0"/>
      <w:divBdr>
        <w:top w:val="none" w:sz="0" w:space="0" w:color="auto"/>
        <w:left w:val="none" w:sz="0" w:space="0" w:color="auto"/>
        <w:bottom w:val="none" w:sz="0" w:space="0" w:color="auto"/>
        <w:right w:val="none" w:sz="0" w:space="0" w:color="auto"/>
      </w:divBdr>
      <w:divsChild>
        <w:div w:id="800536163">
          <w:marLeft w:val="662"/>
          <w:marRight w:val="0"/>
          <w:marTop w:val="80"/>
          <w:marBottom w:val="0"/>
          <w:divBdr>
            <w:top w:val="none" w:sz="0" w:space="0" w:color="auto"/>
            <w:left w:val="none" w:sz="0" w:space="0" w:color="auto"/>
            <w:bottom w:val="none" w:sz="0" w:space="0" w:color="auto"/>
            <w:right w:val="none" w:sz="0" w:space="0" w:color="auto"/>
          </w:divBdr>
        </w:div>
        <w:div w:id="2072920474">
          <w:marLeft w:val="662"/>
          <w:marRight w:val="0"/>
          <w:marTop w:val="80"/>
          <w:marBottom w:val="0"/>
          <w:divBdr>
            <w:top w:val="none" w:sz="0" w:space="0" w:color="auto"/>
            <w:left w:val="none" w:sz="0" w:space="0" w:color="auto"/>
            <w:bottom w:val="none" w:sz="0" w:space="0" w:color="auto"/>
            <w:right w:val="none" w:sz="0" w:space="0" w:color="auto"/>
          </w:divBdr>
        </w:div>
        <w:div w:id="823009914">
          <w:marLeft w:val="662"/>
          <w:marRight w:val="0"/>
          <w:marTop w:val="80"/>
          <w:marBottom w:val="0"/>
          <w:divBdr>
            <w:top w:val="none" w:sz="0" w:space="0" w:color="auto"/>
            <w:left w:val="none" w:sz="0" w:space="0" w:color="auto"/>
            <w:bottom w:val="none" w:sz="0" w:space="0" w:color="auto"/>
            <w:right w:val="none" w:sz="0" w:space="0" w:color="auto"/>
          </w:divBdr>
        </w:div>
        <w:div w:id="248658166">
          <w:marLeft w:val="662"/>
          <w:marRight w:val="0"/>
          <w:marTop w:val="80"/>
          <w:marBottom w:val="0"/>
          <w:divBdr>
            <w:top w:val="none" w:sz="0" w:space="0" w:color="auto"/>
            <w:left w:val="none" w:sz="0" w:space="0" w:color="auto"/>
            <w:bottom w:val="none" w:sz="0" w:space="0" w:color="auto"/>
            <w:right w:val="none" w:sz="0" w:space="0" w:color="auto"/>
          </w:divBdr>
        </w:div>
        <w:div w:id="912741982">
          <w:marLeft w:val="1526"/>
          <w:marRight w:val="0"/>
          <w:marTop w:val="80"/>
          <w:marBottom w:val="0"/>
          <w:divBdr>
            <w:top w:val="none" w:sz="0" w:space="0" w:color="auto"/>
            <w:left w:val="none" w:sz="0" w:space="0" w:color="auto"/>
            <w:bottom w:val="none" w:sz="0" w:space="0" w:color="auto"/>
            <w:right w:val="none" w:sz="0" w:space="0" w:color="auto"/>
          </w:divBdr>
        </w:div>
        <w:div w:id="1826239664">
          <w:marLeft w:val="1526"/>
          <w:marRight w:val="0"/>
          <w:marTop w:val="80"/>
          <w:marBottom w:val="0"/>
          <w:divBdr>
            <w:top w:val="none" w:sz="0" w:space="0" w:color="auto"/>
            <w:left w:val="none" w:sz="0" w:space="0" w:color="auto"/>
            <w:bottom w:val="none" w:sz="0" w:space="0" w:color="auto"/>
            <w:right w:val="none" w:sz="0" w:space="0" w:color="auto"/>
          </w:divBdr>
        </w:div>
        <w:div w:id="1470438944">
          <w:marLeft w:val="1526"/>
          <w:marRight w:val="0"/>
          <w:marTop w:val="80"/>
          <w:marBottom w:val="0"/>
          <w:divBdr>
            <w:top w:val="none" w:sz="0" w:space="0" w:color="auto"/>
            <w:left w:val="none" w:sz="0" w:space="0" w:color="auto"/>
            <w:bottom w:val="none" w:sz="0" w:space="0" w:color="auto"/>
            <w:right w:val="none" w:sz="0" w:space="0" w:color="auto"/>
          </w:divBdr>
        </w:div>
      </w:divsChild>
    </w:div>
    <w:div w:id="1066533300">
      <w:bodyDiv w:val="1"/>
      <w:marLeft w:val="0"/>
      <w:marRight w:val="0"/>
      <w:marTop w:val="0"/>
      <w:marBottom w:val="0"/>
      <w:divBdr>
        <w:top w:val="none" w:sz="0" w:space="0" w:color="auto"/>
        <w:left w:val="none" w:sz="0" w:space="0" w:color="auto"/>
        <w:bottom w:val="none" w:sz="0" w:space="0" w:color="auto"/>
        <w:right w:val="none" w:sz="0" w:space="0" w:color="auto"/>
      </w:divBdr>
      <w:divsChild>
        <w:div w:id="1041322600">
          <w:marLeft w:val="461"/>
          <w:marRight w:val="0"/>
          <w:marTop w:val="0"/>
          <w:marBottom w:val="0"/>
          <w:divBdr>
            <w:top w:val="none" w:sz="0" w:space="0" w:color="auto"/>
            <w:left w:val="none" w:sz="0" w:space="0" w:color="auto"/>
            <w:bottom w:val="none" w:sz="0" w:space="0" w:color="auto"/>
            <w:right w:val="none" w:sz="0" w:space="0" w:color="auto"/>
          </w:divBdr>
        </w:div>
        <w:div w:id="2011911657">
          <w:marLeft w:val="1008"/>
          <w:marRight w:val="0"/>
          <w:marTop w:val="80"/>
          <w:marBottom w:val="0"/>
          <w:divBdr>
            <w:top w:val="none" w:sz="0" w:space="0" w:color="auto"/>
            <w:left w:val="none" w:sz="0" w:space="0" w:color="auto"/>
            <w:bottom w:val="none" w:sz="0" w:space="0" w:color="auto"/>
            <w:right w:val="none" w:sz="0" w:space="0" w:color="auto"/>
          </w:divBdr>
        </w:div>
        <w:div w:id="1796680602">
          <w:marLeft w:val="1008"/>
          <w:marRight w:val="0"/>
          <w:marTop w:val="80"/>
          <w:marBottom w:val="0"/>
          <w:divBdr>
            <w:top w:val="none" w:sz="0" w:space="0" w:color="auto"/>
            <w:left w:val="none" w:sz="0" w:space="0" w:color="auto"/>
            <w:bottom w:val="none" w:sz="0" w:space="0" w:color="auto"/>
            <w:right w:val="none" w:sz="0" w:space="0" w:color="auto"/>
          </w:divBdr>
        </w:div>
        <w:div w:id="1907256530">
          <w:marLeft w:val="1008"/>
          <w:marRight w:val="0"/>
          <w:marTop w:val="80"/>
          <w:marBottom w:val="0"/>
          <w:divBdr>
            <w:top w:val="none" w:sz="0" w:space="0" w:color="auto"/>
            <w:left w:val="none" w:sz="0" w:space="0" w:color="auto"/>
            <w:bottom w:val="none" w:sz="0" w:space="0" w:color="auto"/>
            <w:right w:val="none" w:sz="0" w:space="0" w:color="auto"/>
          </w:divBdr>
        </w:div>
        <w:div w:id="855463689">
          <w:marLeft w:val="1008"/>
          <w:marRight w:val="0"/>
          <w:marTop w:val="80"/>
          <w:marBottom w:val="0"/>
          <w:divBdr>
            <w:top w:val="none" w:sz="0" w:space="0" w:color="auto"/>
            <w:left w:val="none" w:sz="0" w:space="0" w:color="auto"/>
            <w:bottom w:val="none" w:sz="0" w:space="0" w:color="auto"/>
            <w:right w:val="none" w:sz="0" w:space="0" w:color="auto"/>
          </w:divBdr>
        </w:div>
        <w:div w:id="108790754">
          <w:marLeft w:val="1008"/>
          <w:marRight w:val="0"/>
          <w:marTop w:val="80"/>
          <w:marBottom w:val="0"/>
          <w:divBdr>
            <w:top w:val="none" w:sz="0" w:space="0" w:color="auto"/>
            <w:left w:val="none" w:sz="0" w:space="0" w:color="auto"/>
            <w:bottom w:val="none" w:sz="0" w:space="0" w:color="auto"/>
            <w:right w:val="none" w:sz="0" w:space="0" w:color="auto"/>
          </w:divBdr>
        </w:div>
        <w:div w:id="1192380355">
          <w:marLeft w:val="1008"/>
          <w:marRight w:val="0"/>
          <w:marTop w:val="80"/>
          <w:marBottom w:val="0"/>
          <w:divBdr>
            <w:top w:val="none" w:sz="0" w:space="0" w:color="auto"/>
            <w:left w:val="none" w:sz="0" w:space="0" w:color="auto"/>
            <w:bottom w:val="none" w:sz="0" w:space="0" w:color="auto"/>
            <w:right w:val="none" w:sz="0" w:space="0" w:color="auto"/>
          </w:divBdr>
        </w:div>
        <w:div w:id="1639799642">
          <w:marLeft w:val="1008"/>
          <w:marRight w:val="0"/>
          <w:marTop w:val="80"/>
          <w:marBottom w:val="0"/>
          <w:divBdr>
            <w:top w:val="none" w:sz="0" w:space="0" w:color="auto"/>
            <w:left w:val="none" w:sz="0" w:space="0" w:color="auto"/>
            <w:bottom w:val="none" w:sz="0" w:space="0" w:color="auto"/>
            <w:right w:val="none" w:sz="0" w:space="0" w:color="auto"/>
          </w:divBdr>
        </w:div>
      </w:divsChild>
    </w:div>
    <w:div w:id="1086070596">
      <w:bodyDiv w:val="1"/>
      <w:marLeft w:val="0"/>
      <w:marRight w:val="0"/>
      <w:marTop w:val="0"/>
      <w:marBottom w:val="0"/>
      <w:divBdr>
        <w:top w:val="none" w:sz="0" w:space="0" w:color="auto"/>
        <w:left w:val="none" w:sz="0" w:space="0" w:color="auto"/>
        <w:bottom w:val="none" w:sz="0" w:space="0" w:color="auto"/>
        <w:right w:val="none" w:sz="0" w:space="0" w:color="auto"/>
      </w:divBdr>
      <w:divsChild>
        <w:div w:id="1869373353">
          <w:marLeft w:val="821"/>
          <w:marRight w:val="0"/>
          <w:marTop w:val="0"/>
          <w:marBottom w:val="0"/>
          <w:divBdr>
            <w:top w:val="none" w:sz="0" w:space="0" w:color="auto"/>
            <w:left w:val="none" w:sz="0" w:space="0" w:color="auto"/>
            <w:bottom w:val="none" w:sz="0" w:space="0" w:color="auto"/>
            <w:right w:val="none" w:sz="0" w:space="0" w:color="auto"/>
          </w:divBdr>
        </w:div>
        <w:div w:id="334234993">
          <w:marLeft w:val="821"/>
          <w:marRight w:val="0"/>
          <w:marTop w:val="0"/>
          <w:marBottom w:val="0"/>
          <w:divBdr>
            <w:top w:val="none" w:sz="0" w:space="0" w:color="auto"/>
            <w:left w:val="none" w:sz="0" w:space="0" w:color="auto"/>
            <w:bottom w:val="none" w:sz="0" w:space="0" w:color="auto"/>
            <w:right w:val="none" w:sz="0" w:space="0" w:color="auto"/>
          </w:divBdr>
        </w:div>
        <w:div w:id="1878465460">
          <w:marLeft w:val="821"/>
          <w:marRight w:val="0"/>
          <w:marTop w:val="0"/>
          <w:marBottom w:val="0"/>
          <w:divBdr>
            <w:top w:val="none" w:sz="0" w:space="0" w:color="auto"/>
            <w:left w:val="none" w:sz="0" w:space="0" w:color="auto"/>
            <w:bottom w:val="none" w:sz="0" w:space="0" w:color="auto"/>
            <w:right w:val="none" w:sz="0" w:space="0" w:color="auto"/>
          </w:divBdr>
        </w:div>
        <w:div w:id="1230655008">
          <w:marLeft w:val="821"/>
          <w:marRight w:val="0"/>
          <w:marTop w:val="0"/>
          <w:marBottom w:val="0"/>
          <w:divBdr>
            <w:top w:val="none" w:sz="0" w:space="0" w:color="auto"/>
            <w:left w:val="none" w:sz="0" w:space="0" w:color="auto"/>
            <w:bottom w:val="none" w:sz="0" w:space="0" w:color="auto"/>
            <w:right w:val="none" w:sz="0" w:space="0" w:color="auto"/>
          </w:divBdr>
        </w:div>
      </w:divsChild>
    </w:div>
    <w:div w:id="1101219353">
      <w:bodyDiv w:val="1"/>
      <w:marLeft w:val="0"/>
      <w:marRight w:val="0"/>
      <w:marTop w:val="0"/>
      <w:marBottom w:val="0"/>
      <w:divBdr>
        <w:top w:val="none" w:sz="0" w:space="0" w:color="auto"/>
        <w:left w:val="none" w:sz="0" w:space="0" w:color="auto"/>
        <w:bottom w:val="none" w:sz="0" w:space="0" w:color="auto"/>
        <w:right w:val="none" w:sz="0" w:space="0" w:color="auto"/>
      </w:divBdr>
      <w:divsChild>
        <w:div w:id="201478041">
          <w:marLeft w:val="461"/>
          <w:marRight w:val="0"/>
          <w:marTop w:val="0"/>
          <w:marBottom w:val="0"/>
          <w:divBdr>
            <w:top w:val="none" w:sz="0" w:space="0" w:color="auto"/>
            <w:left w:val="none" w:sz="0" w:space="0" w:color="auto"/>
            <w:bottom w:val="none" w:sz="0" w:space="0" w:color="auto"/>
            <w:right w:val="none" w:sz="0" w:space="0" w:color="auto"/>
          </w:divBdr>
        </w:div>
      </w:divsChild>
    </w:div>
    <w:div w:id="1109468256">
      <w:bodyDiv w:val="1"/>
      <w:marLeft w:val="0"/>
      <w:marRight w:val="0"/>
      <w:marTop w:val="0"/>
      <w:marBottom w:val="0"/>
      <w:divBdr>
        <w:top w:val="none" w:sz="0" w:space="0" w:color="auto"/>
        <w:left w:val="none" w:sz="0" w:space="0" w:color="auto"/>
        <w:bottom w:val="none" w:sz="0" w:space="0" w:color="auto"/>
        <w:right w:val="none" w:sz="0" w:space="0" w:color="auto"/>
      </w:divBdr>
      <w:divsChild>
        <w:div w:id="126897901">
          <w:marLeft w:val="821"/>
          <w:marRight w:val="0"/>
          <w:marTop w:val="0"/>
          <w:marBottom w:val="0"/>
          <w:divBdr>
            <w:top w:val="none" w:sz="0" w:space="0" w:color="auto"/>
            <w:left w:val="none" w:sz="0" w:space="0" w:color="auto"/>
            <w:bottom w:val="none" w:sz="0" w:space="0" w:color="auto"/>
            <w:right w:val="none" w:sz="0" w:space="0" w:color="auto"/>
          </w:divBdr>
        </w:div>
        <w:div w:id="1826780230">
          <w:marLeft w:val="821"/>
          <w:marRight w:val="0"/>
          <w:marTop w:val="0"/>
          <w:marBottom w:val="0"/>
          <w:divBdr>
            <w:top w:val="none" w:sz="0" w:space="0" w:color="auto"/>
            <w:left w:val="none" w:sz="0" w:space="0" w:color="auto"/>
            <w:bottom w:val="none" w:sz="0" w:space="0" w:color="auto"/>
            <w:right w:val="none" w:sz="0" w:space="0" w:color="auto"/>
          </w:divBdr>
        </w:div>
        <w:div w:id="716203989">
          <w:marLeft w:val="821"/>
          <w:marRight w:val="0"/>
          <w:marTop w:val="0"/>
          <w:marBottom w:val="0"/>
          <w:divBdr>
            <w:top w:val="none" w:sz="0" w:space="0" w:color="auto"/>
            <w:left w:val="none" w:sz="0" w:space="0" w:color="auto"/>
            <w:bottom w:val="none" w:sz="0" w:space="0" w:color="auto"/>
            <w:right w:val="none" w:sz="0" w:space="0" w:color="auto"/>
          </w:divBdr>
        </w:div>
        <w:div w:id="101805507">
          <w:marLeft w:val="821"/>
          <w:marRight w:val="0"/>
          <w:marTop w:val="0"/>
          <w:marBottom w:val="0"/>
          <w:divBdr>
            <w:top w:val="none" w:sz="0" w:space="0" w:color="auto"/>
            <w:left w:val="none" w:sz="0" w:space="0" w:color="auto"/>
            <w:bottom w:val="none" w:sz="0" w:space="0" w:color="auto"/>
            <w:right w:val="none" w:sz="0" w:space="0" w:color="auto"/>
          </w:divBdr>
        </w:div>
        <w:div w:id="346639791">
          <w:marLeft w:val="821"/>
          <w:marRight w:val="0"/>
          <w:marTop w:val="0"/>
          <w:marBottom w:val="0"/>
          <w:divBdr>
            <w:top w:val="none" w:sz="0" w:space="0" w:color="auto"/>
            <w:left w:val="none" w:sz="0" w:space="0" w:color="auto"/>
            <w:bottom w:val="none" w:sz="0" w:space="0" w:color="auto"/>
            <w:right w:val="none" w:sz="0" w:space="0" w:color="auto"/>
          </w:divBdr>
        </w:div>
      </w:divsChild>
    </w:div>
    <w:div w:id="1136726955">
      <w:bodyDiv w:val="1"/>
      <w:marLeft w:val="0"/>
      <w:marRight w:val="0"/>
      <w:marTop w:val="0"/>
      <w:marBottom w:val="0"/>
      <w:divBdr>
        <w:top w:val="none" w:sz="0" w:space="0" w:color="auto"/>
        <w:left w:val="none" w:sz="0" w:space="0" w:color="auto"/>
        <w:bottom w:val="none" w:sz="0" w:space="0" w:color="auto"/>
        <w:right w:val="none" w:sz="0" w:space="0" w:color="auto"/>
      </w:divBdr>
      <w:divsChild>
        <w:div w:id="878593017">
          <w:marLeft w:val="461"/>
          <w:marRight w:val="0"/>
          <w:marTop w:val="0"/>
          <w:marBottom w:val="0"/>
          <w:divBdr>
            <w:top w:val="none" w:sz="0" w:space="0" w:color="auto"/>
            <w:left w:val="none" w:sz="0" w:space="0" w:color="auto"/>
            <w:bottom w:val="none" w:sz="0" w:space="0" w:color="auto"/>
            <w:right w:val="none" w:sz="0" w:space="0" w:color="auto"/>
          </w:divBdr>
        </w:div>
        <w:div w:id="1861895491">
          <w:marLeft w:val="461"/>
          <w:marRight w:val="0"/>
          <w:marTop w:val="0"/>
          <w:marBottom w:val="0"/>
          <w:divBdr>
            <w:top w:val="none" w:sz="0" w:space="0" w:color="auto"/>
            <w:left w:val="none" w:sz="0" w:space="0" w:color="auto"/>
            <w:bottom w:val="none" w:sz="0" w:space="0" w:color="auto"/>
            <w:right w:val="none" w:sz="0" w:space="0" w:color="auto"/>
          </w:divBdr>
        </w:div>
      </w:divsChild>
    </w:div>
    <w:div w:id="1149710068">
      <w:bodyDiv w:val="1"/>
      <w:marLeft w:val="0"/>
      <w:marRight w:val="0"/>
      <w:marTop w:val="0"/>
      <w:marBottom w:val="0"/>
      <w:divBdr>
        <w:top w:val="none" w:sz="0" w:space="0" w:color="auto"/>
        <w:left w:val="none" w:sz="0" w:space="0" w:color="auto"/>
        <w:bottom w:val="none" w:sz="0" w:space="0" w:color="auto"/>
        <w:right w:val="none" w:sz="0" w:space="0" w:color="auto"/>
      </w:divBdr>
      <w:divsChild>
        <w:div w:id="993993113">
          <w:marLeft w:val="821"/>
          <w:marRight w:val="0"/>
          <w:marTop w:val="0"/>
          <w:marBottom w:val="0"/>
          <w:divBdr>
            <w:top w:val="none" w:sz="0" w:space="0" w:color="auto"/>
            <w:left w:val="none" w:sz="0" w:space="0" w:color="auto"/>
            <w:bottom w:val="none" w:sz="0" w:space="0" w:color="auto"/>
            <w:right w:val="none" w:sz="0" w:space="0" w:color="auto"/>
          </w:divBdr>
        </w:div>
        <w:div w:id="259265419">
          <w:marLeft w:val="821"/>
          <w:marRight w:val="0"/>
          <w:marTop w:val="0"/>
          <w:marBottom w:val="0"/>
          <w:divBdr>
            <w:top w:val="none" w:sz="0" w:space="0" w:color="auto"/>
            <w:left w:val="none" w:sz="0" w:space="0" w:color="auto"/>
            <w:bottom w:val="none" w:sz="0" w:space="0" w:color="auto"/>
            <w:right w:val="none" w:sz="0" w:space="0" w:color="auto"/>
          </w:divBdr>
        </w:div>
      </w:divsChild>
    </w:div>
    <w:div w:id="1154224078">
      <w:bodyDiv w:val="1"/>
      <w:marLeft w:val="0"/>
      <w:marRight w:val="0"/>
      <w:marTop w:val="0"/>
      <w:marBottom w:val="0"/>
      <w:divBdr>
        <w:top w:val="none" w:sz="0" w:space="0" w:color="auto"/>
        <w:left w:val="none" w:sz="0" w:space="0" w:color="auto"/>
        <w:bottom w:val="none" w:sz="0" w:space="0" w:color="auto"/>
        <w:right w:val="none" w:sz="0" w:space="0" w:color="auto"/>
      </w:divBdr>
      <w:divsChild>
        <w:div w:id="1518931868">
          <w:marLeft w:val="1181"/>
          <w:marRight w:val="0"/>
          <w:marTop w:val="0"/>
          <w:marBottom w:val="0"/>
          <w:divBdr>
            <w:top w:val="none" w:sz="0" w:space="0" w:color="auto"/>
            <w:left w:val="none" w:sz="0" w:space="0" w:color="auto"/>
            <w:bottom w:val="none" w:sz="0" w:space="0" w:color="auto"/>
            <w:right w:val="none" w:sz="0" w:space="0" w:color="auto"/>
          </w:divBdr>
        </w:div>
        <w:div w:id="354499056">
          <w:marLeft w:val="1181"/>
          <w:marRight w:val="0"/>
          <w:marTop w:val="0"/>
          <w:marBottom w:val="0"/>
          <w:divBdr>
            <w:top w:val="none" w:sz="0" w:space="0" w:color="auto"/>
            <w:left w:val="none" w:sz="0" w:space="0" w:color="auto"/>
            <w:bottom w:val="none" w:sz="0" w:space="0" w:color="auto"/>
            <w:right w:val="none" w:sz="0" w:space="0" w:color="auto"/>
          </w:divBdr>
        </w:div>
      </w:divsChild>
    </w:div>
    <w:div w:id="1157845122">
      <w:bodyDiv w:val="1"/>
      <w:marLeft w:val="0"/>
      <w:marRight w:val="0"/>
      <w:marTop w:val="0"/>
      <w:marBottom w:val="0"/>
      <w:divBdr>
        <w:top w:val="none" w:sz="0" w:space="0" w:color="auto"/>
        <w:left w:val="none" w:sz="0" w:space="0" w:color="auto"/>
        <w:bottom w:val="none" w:sz="0" w:space="0" w:color="auto"/>
        <w:right w:val="none" w:sz="0" w:space="0" w:color="auto"/>
      </w:divBdr>
      <w:divsChild>
        <w:div w:id="728310707">
          <w:marLeft w:val="461"/>
          <w:marRight w:val="0"/>
          <w:marTop w:val="0"/>
          <w:marBottom w:val="0"/>
          <w:divBdr>
            <w:top w:val="none" w:sz="0" w:space="0" w:color="auto"/>
            <w:left w:val="none" w:sz="0" w:space="0" w:color="auto"/>
            <w:bottom w:val="none" w:sz="0" w:space="0" w:color="auto"/>
            <w:right w:val="none" w:sz="0" w:space="0" w:color="auto"/>
          </w:divBdr>
        </w:div>
        <w:div w:id="547575080">
          <w:marLeft w:val="1296"/>
          <w:marRight w:val="0"/>
          <w:marTop w:val="80"/>
          <w:marBottom w:val="0"/>
          <w:divBdr>
            <w:top w:val="none" w:sz="0" w:space="0" w:color="auto"/>
            <w:left w:val="none" w:sz="0" w:space="0" w:color="auto"/>
            <w:bottom w:val="none" w:sz="0" w:space="0" w:color="auto"/>
            <w:right w:val="none" w:sz="0" w:space="0" w:color="auto"/>
          </w:divBdr>
        </w:div>
        <w:div w:id="1128477457">
          <w:marLeft w:val="461"/>
          <w:marRight w:val="0"/>
          <w:marTop w:val="0"/>
          <w:marBottom w:val="0"/>
          <w:divBdr>
            <w:top w:val="none" w:sz="0" w:space="0" w:color="auto"/>
            <w:left w:val="none" w:sz="0" w:space="0" w:color="auto"/>
            <w:bottom w:val="none" w:sz="0" w:space="0" w:color="auto"/>
            <w:right w:val="none" w:sz="0" w:space="0" w:color="auto"/>
          </w:divBdr>
        </w:div>
        <w:div w:id="912542610">
          <w:marLeft w:val="1008"/>
          <w:marRight w:val="0"/>
          <w:marTop w:val="80"/>
          <w:marBottom w:val="0"/>
          <w:divBdr>
            <w:top w:val="none" w:sz="0" w:space="0" w:color="auto"/>
            <w:left w:val="none" w:sz="0" w:space="0" w:color="auto"/>
            <w:bottom w:val="none" w:sz="0" w:space="0" w:color="auto"/>
            <w:right w:val="none" w:sz="0" w:space="0" w:color="auto"/>
          </w:divBdr>
        </w:div>
      </w:divsChild>
    </w:div>
    <w:div w:id="1168405273">
      <w:bodyDiv w:val="1"/>
      <w:marLeft w:val="0"/>
      <w:marRight w:val="0"/>
      <w:marTop w:val="0"/>
      <w:marBottom w:val="0"/>
      <w:divBdr>
        <w:top w:val="none" w:sz="0" w:space="0" w:color="auto"/>
        <w:left w:val="none" w:sz="0" w:space="0" w:color="auto"/>
        <w:bottom w:val="none" w:sz="0" w:space="0" w:color="auto"/>
        <w:right w:val="none" w:sz="0" w:space="0" w:color="auto"/>
      </w:divBdr>
      <w:divsChild>
        <w:div w:id="2061710036">
          <w:marLeft w:val="821"/>
          <w:marRight w:val="0"/>
          <w:marTop w:val="0"/>
          <w:marBottom w:val="0"/>
          <w:divBdr>
            <w:top w:val="none" w:sz="0" w:space="0" w:color="auto"/>
            <w:left w:val="none" w:sz="0" w:space="0" w:color="auto"/>
            <w:bottom w:val="none" w:sz="0" w:space="0" w:color="auto"/>
            <w:right w:val="none" w:sz="0" w:space="0" w:color="auto"/>
          </w:divBdr>
        </w:div>
        <w:div w:id="1923639598">
          <w:marLeft w:val="2261"/>
          <w:marRight w:val="0"/>
          <w:marTop w:val="0"/>
          <w:marBottom w:val="0"/>
          <w:divBdr>
            <w:top w:val="none" w:sz="0" w:space="0" w:color="auto"/>
            <w:left w:val="none" w:sz="0" w:space="0" w:color="auto"/>
            <w:bottom w:val="none" w:sz="0" w:space="0" w:color="auto"/>
            <w:right w:val="none" w:sz="0" w:space="0" w:color="auto"/>
          </w:divBdr>
        </w:div>
        <w:div w:id="860122060">
          <w:marLeft w:val="2261"/>
          <w:marRight w:val="0"/>
          <w:marTop w:val="0"/>
          <w:marBottom w:val="0"/>
          <w:divBdr>
            <w:top w:val="none" w:sz="0" w:space="0" w:color="auto"/>
            <w:left w:val="none" w:sz="0" w:space="0" w:color="auto"/>
            <w:bottom w:val="none" w:sz="0" w:space="0" w:color="auto"/>
            <w:right w:val="none" w:sz="0" w:space="0" w:color="auto"/>
          </w:divBdr>
        </w:div>
        <w:div w:id="1594166852">
          <w:marLeft w:val="2261"/>
          <w:marRight w:val="0"/>
          <w:marTop w:val="0"/>
          <w:marBottom w:val="0"/>
          <w:divBdr>
            <w:top w:val="none" w:sz="0" w:space="0" w:color="auto"/>
            <w:left w:val="none" w:sz="0" w:space="0" w:color="auto"/>
            <w:bottom w:val="none" w:sz="0" w:space="0" w:color="auto"/>
            <w:right w:val="none" w:sz="0" w:space="0" w:color="auto"/>
          </w:divBdr>
        </w:div>
        <w:div w:id="1882084817">
          <w:marLeft w:val="2261"/>
          <w:marRight w:val="0"/>
          <w:marTop w:val="0"/>
          <w:marBottom w:val="0"/>
          <w:divBdr>
            <w:top w:val="none" w:sz="0" w:space="0" w:color="auto"/>
            <w:left w:val="none" w:sz="0" w:space="0" w:color="auto"/>
            <w:bottom w:val="none" w:sz="0" w:space="0" w:color="auto"/>
            <w:right w:val="none" w:sz="0" w:space="0" w:color="auto"/>
          </w:divBdr>
        </w:div>
      </w:divsChild>
    </w:div>
    <w:div w:id="1281886560">
      <w:bodyDiv w:val="1"/>
      <w:marLeft w:val="0"/>
      <w:marRight w:val="0"/>
      <w:marTop w:val="0"/>
      <w:marBottom w:val="0"/>
      <w:divBdr>
        <w:top w:val="none" w:sz="0" w:space="0" w:color="auto"/>
        <w:left w:val="none" w:sz="0" w:space="0" w:color="auto"/>
        <w:bottom w:val="none" w:sz="0" w:space="0" w:color="auto"/>
        <w:right w:val="none" w:sz="0" w:space="0" w:color="auto"/>
      </w:divBdr>
      <w:divsChild>
        <w:div w:id="449789369">
          <w:marLeft w:val="0"/>
          <w:marRight w:val="0"/>
          <w:marTop w:val="134"/>
          <w:marBottom w:val="0"/>
          <w:divBdr>
            <w:top w:val="none" w:sz="0" w:space="0" w:color="auto"/>
            <w:left w:val="none" w:sz="0" w:space="0" w:color="auto"/>
            <w:bottom w:val="none" w:sz="0" w:space="0" w:color="auto"/>
            <w:right w:val="none" w:sz="0" w:space="0" w:color="auto"/>
          </w:divBdr>
        </w:div>
        <w:div w:id="937983785">
          <w:marLeft w:val="0"/>
          <w:marRight w:val="0"/>
          <w:marTop w:val="134"/>
          <w:marBottom w:val="0"/>
          <w:divBdr>
            <w:top w:val="none" w:sz="0" w:space="0" w:color="auto"/>
            <w:left w:val="none" w:sz="0" w:space="0" w:color="auto"/>
            <w:bottom w:val="none" w:sz="0" w:space="0" w:color="auto"/>
            <w:right w:val="none" w:sz="0" w:space="0" w:color="auto"/>
          </w:divBdr>
        </w:div>
        <w:div w:id="1715498261">
          <w:marLeft w:val="0"/>
          <w:marRight w:val="0"/>
          <w:marTop w:val="134"/>
          <w:marBottom w:val="0"/>
          <w:divBdr>
            <w:top w:val="none" w:sz="0" w:space="0" w:color="auto"/>
            <w:left w:val="none" w:sz="0" w:space="0" w:color="auto"/>
            <w:bottom w:val="none" w:sz="0" w:space="0" w:color="auto"/>
            <w:right w:val="none" w:sz="0" w:space="0" w:color="auto"/>
          </w:divBdr>
        </w:div>
        <w:div w:id="1617322774">
          <w:marLeft w:val="0"/>
          <w:marRight w:val="0"/>
          <w:marTop w:val="134"/>
          <w:marBottom w:val="0"/>
          <w:divBdr>
            <w:top w:val="none" w:sz="0" w:space="0" w:color="auto"/>
            <w:left w:val="none" w:sz="0" w:space="0" w:color="auto"/>
            <w:bottom w:val="none" w:sz="0" w:space="0" w:color="auto"/>
            <w:right w:val="none" w:sz="0" w:space="0" w:color="auto"/>
          </w:divBdr>
        </w:div>
        <w:div w:id="2133328574">
          <w:marLeft w:val="0"/>
          <w:marRight w:val="0"/>
          <w:marTop w:val="134"/>
          <w:marBottom w:val="0"/>
          <w:divBdr>
            <w:top w:val="none" w:sz="0" w:space="0" w:color="auto"/>
            <w:left w:val="none" w:sz="0" w:space="0" w:color="auto"/>
            <w:bottom w:val="none" w:sz="0" w:space="0" w:color="auto"/>
            <w:right w:val="none" w:sz="0" w:space="0" w:color="auto"/>
          </w:divBdr>
        </w:div>
        <w:div w:id="1476605117">
          <w:marLeft w:val="0"/>
          <w:marRight w:val="0"/>
          <w:marTop w:val="134"/>
          <w:marBottom w:val="0"/>
          <w:divBdr>
            <w:top w:val="none" w:sz="0" w:space="0" w:color="auto"/>
            <w:left w:val="none" w:sz="0" w:space="0" w:color="auto"/>
            <w:bottom w:val="none" w:sz="0" w:space="0" w:color="auto"/>
            <w:right w:val="none" w:sz="0" w:space="0" w:color="auto"/>
          </w:divBdr>
        </w:div>
      </w:divsChild>
    </w:div>
    <w:div w:id="1337490781">
      <w:bodyDiv w:val="1"/>
      <w:marLeft w:val="0"/>
      <w:marRight w:val="0"/>
      <w:marTop w:val="0"/>
      <w:marBottom w:val="0"/>
      <w:divBdr>
        <w:top w:val="none" w:sz="0" w:space="0" w:color="auto"/>
        <w:left w:val="none" w:sz="0" w:space="0" w:color="auto"/>
        <w:bottom w:val="none" w:sz="0" w:space="0" w:color="auto"/>
        <w:right w:val="none" w:sz="0" w:space="0" w:color="auto"/>
      </w:divBdr>
      <w:divsChild>
        <w:div w:id="861550273">
          <w:marLeft w:val="461"/>
          <w:marRight w:val="0"/>
          <w:marTop w:val="0"/>
          <w:marBottom w:val="0"/>
          <w:divBdr>
            <w:top w:val="none" w:sz="0" w:space="0" w:color="auto"/>
            <w:left w:val="none" w:sz="0" w:space="0" w:color="auto"/>
            <w:bottom w:val="none" w:sz="0" w:space="0" w:color="auto"/>
            <w:right w:val="none" w:sz="0" w:space="0" w:color="auto"/>
          </w:divBdr>
        </w:div>
        <w:div w:id="919096301">
          <w:marLeft w:val="1008"/>
          <w:marRight w:val="0"/>
          <w:marTop w:val="80"/>
          <w:marBottom w:val="0"/>
          <w:divBdr>
            <w:top w:val="none" w:sz="0" w:space="0" w:color="auto"/>
            <w:left w:val="none" w:sz="0" w:space="0" w:color="auto"/>
            <w:bottom w:val="none" w:sz="0" w:space="0" w:color="auto"/>
            <w:right w:val="none" w:sz="0" w:space="0" w:color="auto"/>
          </w:divBdr>
        </w:div>
        <w:div w:id="337119578">
          <w:marLeft w:val="1008"/>
          <w:marRight w:val="0"/>
          <w:marTop w:val="80"/>
          <w:marBottom w:val="0"/>
          <w:divBdr>
            <w:top w:val="none" w:sz="0" w:space="0" w:color="auto"/>
            <w:left w:val="none" w:sz="0" w:space="0" w:color="auto"/>
            <w:bottom w:val="none" w:sz="0" w:space="0" w:color="auto"/>
            <w:right w:val="none" w:sz="0" w:space="0" w:color="auto"/>
          </w:divBdr>
        </w:div>
        <w:div w:id="1104156479">
          <w:marLeft w:val="1008"/>
          <w:marRight w:val="0"/>
          <w:marTop w:val="80"/>
          <w:marBottom w:val="0"/>
          <w:divBdr>
            <w:top w:val="none" w:sz="0" w:space="0" w:color="auto"/>
            <w:left w:val="none" w:sz="0" w:space="0" w:color="auto"/>
            <w:bottom w:val="none" w:sz="0" w:space="0" w:color="auto"/>
            <w:right w:val="none" w:sz="0" w:space="0" w:color="auto"/>
          </w:divBdr>
        </w:div>
        <w:div w:id="2098404272">
          <w:marLeft w:val="1008"/>
          <w:marRight w:val="0"/>
          <w:marTop w:val="80"/>
          <w:marBottom w:val="0"/>
          <w:divBdr>
            <w:top w:val="none" w:sz="0" w:space="0" w:color="auto"/>
            <w:left w:val="none" w:sz="0" w:space="0" w:color="auto"/>
            <w:bottom w:val="none" w:sz="0" w:space="0" w:color="auto"/>
            <w:right w:val="none" w:sz="0" w:space="0" w:color="auto"/>
          </w:divBdr>
        </w:div>
        <w:div w:id="1147553942">
          <w:marLeft w:val="1008"/>
          <w:marRight w:val="0"/>
          <w:marTop w:val="80"/>
          <w:marBottom w:val="0"/>
          <w:divBdr>
            <w:top w:val="none" w:sz="0" w:space="0" w:color="auto"/>
            <w:left w:val="none" w:sz="0" w:space="0" w:color="auto"/>
            <w:bottom w:val="none" w:sz="0" w:space="0" w:color="auto"/>
            <w:right w:val="none" w:sz="0" w:space="0" w:color="auto"/>
          </w:divBdr>
        </w:div>
        <w:div w:id="1197694247">
          <w:marLeft w:val="1008"/>
          <w:marRight w:val="0"/>
          <w:marTop w:val="80"/>
          <w:marBottom w:val="0"/>
          <w:divBdr>
            <w:top w:val="none" w:sz="0" w:space="0" w:color="auto"/>
            <w:left w:val="none" w:sz="0" w:space="0" w:color="auto"/>
            <w:bottom w:val="none" w:sz="0" w:space="0" w:color="auto"/>
            <w:right w:val="none" w:sz="0" w:space="0" w:color="auto"/>
          </w:divBdr>
        </w:div>
      </w:divsChild>
    </w:div>
    <w:div w:id="1368987345">
      <w:bodyDiv w:val="1"/>
      <w:marLeft w:val="0"/>
      <w:marRight w:val="0"/>
      <w:marTop w:val="0"/>
      <w:marBottom w:val="0"/>
      <w:divBdr>
        <w:top w:val="none" w:sz="0" w:space="0" w:color="auto"/>
        <w:left w:val="none" w:sz="0" w:space="0" w:color="auto"/>
        <w:bottom w:val="none" w:sz="0" w:space="0" w:color="auto"/>
        <w:right w:val="none" w:sz="0" w:space="0" w:color="auto"/>
      </w:divBdr>
      <w:divsChild>
        <w:div w:id="1567303915">
          <w:marLeft w:val="461"/>
          <w:marRight w:val="0"/>
          <w:marTop w:val="0"/>
          <w:marBottom w:val="0"/>
          <w:divBdr>
            <w:top w:val="none" w:sz="0" w:space="0" w:color="auto"/>
            <w:left w:val="none" w:sz="0" w:space="0" w:color="auto"/>
            <w:bottom w:val="none" w:sz="0" w:space="0" w:color="auto"/>
            <w:right w:val="none" w:sz="0" w:space="0" w:color="auto"/>
          </w:divBdr>
        </w:div>
        <w:div w:id="1881892512">
          <w:marLeft w:val="461"/>
          <w:marRight w:val="0"/>
          <w:marTop w:val="0"/>
          <w:marBottom w:val="0"/>
          <w:divBdr>
            <w:top w:val="none" w:sz="0" w:space="0" w:color="auto"/>
            <w:left w:val="none" w:sz="0" w:space="0" w:color="auto"/>
            <w:bottom w:val="none" w:sz="0" w:space="0" w:color="auto"/>
            <w:right w:val="none" w:sz="0" w:space="0" w:color="auto"/>
          </w:divBdr>
        </w:div>
        <w:div w:id="1297180664">
          <w:marLeft w:val="461"/>
          <w:marRight w:val="0"/>
          <w:marTop w:val="0"/>
          <w:marBottom w:val="0"/>
          <w:divBdr>
            <w:top w:val="none" w:sz="0" w:space="0" w:color="auto"/>
            <w:left w:val="none" w:sz="0" w:space="0" w:color="auto"/>
            <w:bottom w:val="none" w:sz="0" w:space="0" w:color="auto"/>
            <w:right w:val="none" w:sz="0" w:space="0" w:color="auto"/>
          </w:divBdr>
        </w:div>
        <w:div w:id="1974095179">
          <w:marLeft w:val="461"/>
          <w:marRight w:val="0"/>
          <w:marTop w:val="0"/>
          <w:marBottom w:val="0"/>
          <w:divBdr>
            <w:top w:val="none" w:sz="0" w:space="0" w:color="auto"/>
            <w:left w:val="none" w:sz="0" w:space="0" w:color="auto"/>
            <w:bottom w:val="none" w:sz="0" w:space="0" w:color="auto"/>
            <w:right w:val="none" w:sz="0" w:space="0" w:color="auto"/>
          </w:divBdr>
        </w:div>
        <w:div w:id="1372150709">
          <w:marLeft w:val="461"/>
          <w:marRight w:val="0"/>
          <w:marTop w:val="0"/>
          <w:marBottom w:val="0"/>
          <w:divBdr>
            <w:top w:val="none" w:sz="0" w:space="0" w:color="auto"/>
            <w:left w:val="none" w:sz="0" w:space="0" w:color="auto"/>
            <w:bottom w:val="none" w:sz="0" w:space="0" w:color="auto"/>
            <w:right w:val="none" w:sz="0" w:space="0" w:color="auto"/>
          </w:divBdr>
        </w:div>
        <w:div w:id="585191337">
          <w:marLeft w:val="461"/>
          <w:marRight w:val="0"/>
          <w:marTop w:val="0"/>
          <w:marBottom w:val="0"/>
          <w:divBdr>
            <w:top w:val="none" w:sz="0" w:space="0" w:color="auto"/>
            <w:left w:val="none" w:sz="0" w:space="0" w:color="auto"/>
            <w:bottom w:val="none" w:sz="0" w:space="0" w:color="auto"/>
            <w:right w:val="none" w:sz="0" w:space="0" w:color="auto"/>
          </w:divBdr>
        </w:div>
        <w:div w:id="2137983155">
          <w:marLeft w:val="461"/>
          <w:marRight w:val="0"/>
          <w:marTop w:val="0"/>
          <w:marBottom w:val="0"/>
          <w:divBdr>
            <w:top w:val="none" w:sz="0" w:space="0" w:color="auto"/>
            <w:left w:val="none" w:sz="0" w:space="0" w:color="auto"/>
            <w:bottom w:val="none" w:sz="0" w:space="0" w:color="auto"/>
            <w:right w:val="none" w:sz="0" w:space="0" w:color="auto"/>
          </w:divBdr>
        </w:div>
      </w:divsChild>
    </w:div>
    <w:div w:id="1413963975">
      <w:bodyDiv w:val="1"/>
      <w:marLeft w:val="0"/>
      <w:marRight w:val="0"/>
      <w:marTop w:val="0"/>
      <w:marBottom w:val="0"/>
      <w:divBdr>
        <w:top w:val="none" w:sz="0" w:space="0" w:color="auto"/>
        <w:left w:val="none" w:sz="0" w:space="0" w:color="auto"/>
        <w:bottom w:val="none" w:sz="0" w:space="0" w:color="auto"/>
        <w:right w:val="none" w:sz="0" w:space="0" w:color="auto"/>
      </w:divBdr>
      <w:divsChild>
        <w:div w:id="1574465175">
          <w:marLeft w:val="461"/>
          <w:marRight w:val="0"/>
          <w:marTop w:val="0"/>
          <w:marBottom w:val="0"/>
          <w:divBdr>
            <w:top w:val="none" w:sz="0" w:space="0" w:color="auto"/>
            <w:left w:val="none" w:sz="0" w:space="0" w:color="auto"/>
            <w:bottom w:val="none" w:sz="0" w:space="0" w:color="auto"/>
            <w:right w:val="none" w:sz="0" w:space="0" w:color="auto"/>
          </w:divBdr>
        </w:div>
        <w:div w:id="1580140786">
          <w:marLeft w:val="461"/>
          <w:marRight w:val="0"/>
          <w:marTop w:val="0"/>
          <w:marBottom w:val="0"/>
          <w:divBdr>
            <w:top w:val="none" w:sz="0" w:space="0" w:color="auto"/>
            <w:left w:val="none" w:sz="0" w:space="0" w:color="auto"/>
            <w:bottom w:val="none" w:sz="0" w:space="0" w:color="auto"/>
            <w:right w:val="none" w:sz="0" w:space="0" w:color="auto"/>
          </w:divBdr>
        </w:div>
        <w:div w:id="905991111">
          <w:marLeft w:val="461"/>
          <w:marRight w:val="0"/>
          <w:marTop w:val="0"/>
          <w:marBottom w:val="0"/>
          <w:divBdr>
            <w:top w:val="none" w:sz="0" w:space="0" w:color="auto"/>
            <w:left w:val="none" w:sz="0" w:space="0" w:color="auto"/>
            <w:bottom w:val="none" w:sz="0" w:space="0" w:color="auto"/>
            <w:right w:val="none" w:sz="0" w:space="0" w:color="auto"/>
          </w:divBdr>
        </w:div>
        <w:div w:id="587737361">
          <w:marLeft w:val="461"/>
          <w:marRight w:val="0"/>
          <w:marTop w:val="0"/>
          <w:marBottom w:val="0"/>
          <w:divBdr>
            <w:top w:val="none" w:sz="0" w:space="0" w:color="auto"/>
            <w:left w:val="none" w:sz="0" w:space="0" w:color="auto"/>
            <w:bottom w:val="none" w:sz="0" w:space="0" w:color="auto"/>
            <w:right w:val="none" w:sz="0" w:space="0" w:color="auto"/>
          </w:divBdr>
        </w:div>
        <w:div w:id="306400384">
          <w:marLeft w:val="461"/>
          <w:marRight w:val="0"/>
          <w:marTop w:val="0"/>
          <w:marBottom w:val="0"/>
          <w:divBdr>
            <w:top w:val="none" w:sz="0" w:space="0" w:color="auto"/>
            <w:left w:val="none" w:sz="0" w:space="0" w:color="auto"/>
            <w:bottom w:val="none" w:sz="0" w:space="0" w:color="auto"/>
            <w:right w:val="none" w:sz="0" w:space="0" w:color="auto"/>
          </w:divBdr>
        </w:div>
        <w:div w:id="1303657576">
          <w:marLeft w:val="461"/>
          <w:marRight w:val="0"/>
          <w:marTop w:val="0"/>
          <w:marBottom w:val="0"/>
          <w:divBdr>
            <w:top w:val="none" w:sz="0" w:space="0" w:color="auto"/>
            <w:left w:val="none" w:sz="0" w:space="0" w:color="auto"/>
            <w:bottom w:val="none" w:sz="0" w:space="0" w:color="auto"/>
            <w:right w:val="none" w:sz="0" w:space="0" w:color="auto"/>
          </w:divBdr>
        </w:div>
        <w:div w:id="271868200">
          <w:marLeft w:val="461"/>
          <w:marRight w:val="0"/>
          <w:marTop w:val="0"/>
          <w:marBottom w:val="0"/>
          <w:divBdr>
            <w:top w:val="none" w:sz="0" w:space="0" w:color="auto"/>
            <w:left w:val="none" w:sz="0" w:space="0" w:color="auto"/>
            <w:bottom w:val="none" w:sz="0" w:space="0" w:color="auto"/>
            <w:right w:val="none" w:sz="0" w:space="0" w:color="auto"/>
          </w:divBdr>
        </w:div>
      </w:divsChild>
    </w:div>
    <w:div w:id="1418751498">
      <w:bodyDiv w:val="1"/>
      <w:marLeft w:val="0"/>
      <w:marRight w:val="0"/>
      <w:marTop w:val="0"/>
      <w:marBottom w:val="0"/>
      <w:divBdr>
        <w:top w:val="none" w:sz="0" w:space="0" w:color="auto"/>
        <w:left w:val="none" w:sz="0" w:space="0" w:color="auto"/>
        <w:bottom w:val="none" w:sz="0" w:space="0" w:color="auto"/>
        <w:right w:val="none" w:sz="0" w:space="0" w:color="auto"/>
      </w:divBdr>
      <w:divsChild>
        <w:div w:id="1586573802">
          <w:marLeft w:val="821"/>
          <w:marRight w:val="0"/>
          <w:marTop w:val="0"/>
          <w:marBottom w:val="0"/>
          <w:divBdr>
            <w:top w:val="none" w:sz="0" w:space="0" w:color="auto"/>
            <w:left w:val="none" w:sz="0" w:space="0" w:color="auto"/>
            <w:bottom w:val="none" w:sz="0" w:space="0" w:color="auto"/>
            <w:right w:val="none" w:sz="0" w:space="0" w:color="auto"/>
          </w:divBdr>
        </w:div>
        <w:div w:id="1786196155">
          <w:marLeft w:val="821"/>
          <w:marRight w:val="0"/>
          <w:marTop w:val="0"/>
          <w:marBottom w:val="0"/>
          <w:divBdr>
            <w:top w:val="none" w:sz="0" w:space="0" w:color="auto"/>
            <w:left w:val="none" w:sz="0" w:space="0" w:color="auto"/>
            <w:bottom w:val="none" w:sz="0" w:space="0" w:color="auto"/>
            <w:right w:val="none" w:sz="0" w:space="0" w:color="auto"/>
          </w:divBdr>
        </w:div>
        <w:div w:id="1795903410">
          <w:marLeft w:val="821"/>
          <w:marRight w:val="0"/>
          <w:marTop w:val="0"/>
          <w:marBottom w:val="0"/>
          <w:divBdr>
            <w:top w:val="none" w:sz="0" w:space="0" w:color="auto"/>
            <w:left w:val="none" w:sz="0" w:space="0" w:color="auto"/>
            <w:bottom w:val="none" w:sz="0" w:space="0" w:color="auto"/>
            <w:right w:val="none" w:sz="0" w:space="0" w:color="auto"/>
          </w:divBdr>
        </w:div>
        <w:div w:id="1760708854">
          <w:marLeft w:val="821"/>
          <w:marRight w:val="0"/>
          <w:marTop w:val="0"/>
          <w:marBottom w:val="0"/>
          <w:divBdr>
            <w:top w:val="none" w:sz="0" w:space="0" w:color="auto"/>
            <w:left w:val="none" w:sz="0" w:space="0" w:color="auto"/>
            <w:bottom w:val="none" w:sz="0" w:space="0" w:color="auto"/>
            <w:right w:val="none" w:sz="0" w:space="0" w:color="auto"/>
          </w:divBdr>
        </w:div>
        <w:div w:id="1384594348">
          <w:marLeft w:val="821"/>
          <w:marRight w:val="0"/>
          <w:marTop w:val="0"/>
          <w:marBottom w:val="0"/>
          <w:divBdr>
            <w:top w:val="none" w:sz="0" w:space="0" w:color="auto"/>
            <w:left w:val="none" w:sz="0" w:space="0" w:color="auto"/>
            <w:bottom w:val="none" w:sz="0" w:space="0" w:color="auto"/>
            <w:right w:val="none" w:sz="0" w:space="0" w:color="auto"/>
          </w:divBdr>
        </w:div>
      </w:divsChild>
    </w:div>
    <w:div w:id="1420518667">
      <w:bodyDiv w:val="1"/>
      <w:marLeft w:val="0"/>
      <w:marRight w:val="0"/>
      <w:marTop w:val="0"/>
      <w:marBottom w:val="0"/>
      <w:divBdr>
        <w:top w:val="none" w:sz="0" w:space="0" w:color="auto"/>
        <w:left w:val="none" w:sz="0" w:space="0" w:color="auto"/>
        <w:bottom w:val="none" w:sz="0" w:space="0" w:color="auto"/>
        <w:right w:val="none" w:sz="0" w:space="0" w:color="auto"/>
      </w:divBdr>
      <w:divsChild>
        <w:div w:id="1075206430">
          <w:marLeft w:val="1181"/>
          <w:marRight w:val="0"/>
          <w:marTop w:val="0"/>
          <w:marBottom w:val="0"/>
          <w:divBdr>
            <w:top w:val="none" w:sz="0" w:space="0" w:color="auto"/>
            <w:left w:val="none" w:sz="0" w:space="0" w:color="auto"/>
            <w:bottom w:val="none" w:sz="0" w:space="0" w:color="auto"/>
            <w:right w:val="none" w:sz="0" w:space="0" w:color="auto"/>
          </w:divBdr>
        </w:div>
        <w:div w:id="43679441">
          <w:marLeft w:val="1181"/>
          <w:marRight w:val="0"/>
          <w:marTop w:val="0"/>
          <w:marBottom w:val="0"/>
          <w:divBdr>
            <w:top w:val="none" w:sz="0" w:space="0" w:color="auto"/>
            <w:left w:val="none" w:sz="0" w:space="0" w:color="auto"/>
            <w:bottom w:val="none" w:sz="0" w:space="0" w:color="auto"/>
            <w:right w:val="none" w:sz="0" w:space="0" w:color="auto"/>
          </w:divBdr>
        </w:div>
        <w:div w:id="848370408">
          <w:marLeft w:val="1181"/>
          <w:marRight w:val="0"/>
          <w:marTop w:val="0"/>
          <w:marBottom w:val="0"/>
          <w:divBdr>
            <w:top w:val="none" w:sz="0" w:space="0" w:color="auto"/>
            <w:left w:val="none" w:sz="0" w:space="0" w:color="auto"/>
            <w:bottom w:val="none" w:sz="0" w:space="0" w:color="auto"/>
            <w:right w:val="none" w:sz="0" w:space="0" w:color="auto"/>
          </w:divBdr>
        </w:div>
      </w:divsChild>
    </w:div>
    <w:div w:id="1428041694">
      <w:bodyDiv w:val="1"/>
      <w:marLeft w:val="0"/>
      <w:marRight w:val="0"/>
      <w:marTop w:val="0"/>
      <w:marBottom w:val="0"/>
      <w:divBdr>
        <w:top w:val="none" w:sz="0" w:space="0" w:color="auto"/>
        <w:left w:val="none" w:sz="0" w:space="0" w:color="auto"/>
        <w:bottom w:val="none" w:sz="0" w:space="0" w:color="auto"/>
        <w:right w:val="none" w:sz="0" w:space="0" w:color="auto"/>
      </w:divBdr>
      <w:divsChild>
        <w:div w:id="65228735">
          <w:marLeft w:val="461"/>
          <w:marRight w:val="0"/>
          <w:marTop w:val="0"/>
          <w:marBottom w:val="0"/>
          <w:divBdr>
            <w:top w:val="none" w:sz="0" w:space="0" w:color="auto"/>
            <w:left w:val="none" w:sz="0" w:space="0" w:color="auto"/>
            <w:bottom w:val="none" w:sz="0" w:space="0" w:color="auto"/>
            <w:right w:val="none" w:sz="0" w:space="0" w:color="auto"/>
          </w:divBdr>
        </w:div>
        <w:div w:id="118695668">
          <w:marLeft w:val="461"/>
          <w:marRight w:val="0"/>
          <w:marTop w:val="0"/>
          <w:marBottom w:val="0"/>
          <w:divBdr>
            <w:top w:val="none" w:sz="0" w:space="0" w:color="auto"/>
            <w:left w:val="none" w:sz="0" w:space="0" w:color="auto"/>
            <w:bottom w:val="none" w:sz="0" w:space="0" w:color="auto"/>
            <w:right w:val="none" w:sz="0" w:space="0" w:color="auto"/>
          </w:divBdr>
        </w:div>
        <w:div w:id="2072264560">
          <w:marLeft w:val="461"/>
          <w:marRight w:val="0"/>
          <w:marTop w:val="0"/>
          <w:marBottom w:val="0"/>
          <w:divBdr>
            <w:top w:val="none" w:sz="0" w:space="0" w:color="auto"/>
            <w:left w:val="none" w:sz="0" w:space="0" w:color="auto"/>
            <w:bottom w:val="none" w:sz="0" w:space="0" w:color="auto"/>
            <w:right w:val="none" w:sz="0" w:space="0" w:color="auto"/>
          </w:divBdr>
        </w:div>
      </w:divsChild>
    </w:div>
    <w:div w:id="1440830384">
      <w:bodyDiv w:val="1"/>
      <w:marLeft w:val="0"/>
      <w:marRight w:val="0"/>
      <w:marTop w:val="0"/>
      <w:marBottom w:val="0"/>
      <w:divBdr>
        <w:top w:val="none" w:sz="0" w:space="0" w:color="auto"/>
        <w:left w:val="none" w:sz="0" w:space="0" w:color="auto"/>
        <w:bottom w:val="none" w:sz="0" w:space="0" w:color="auto"/>
        <w:right w:val="none" w:sz="0" w:space="0" w:color="auto"/>
      </w:divBdr>
      <w:divsChild>
        <w:div w:id="1504396299">
          <w:marLeft w:val="461"/>
          <w:marRight w:val="0"/>
          <w:marTop w:val="0"/>
          <w:marBottom w:val="0"/>
          <w:divBdr>
            <w:top w:val="none" w:sz="0" w:space="0" w:color="auto"/>
            <w:left w:val="none" w:sz="0" w:space="0" w:color="auto"/>
            <w:bottom w:val="none" w:sz="0" w:space="0" w:color="auto"/>
            <w:right w:val="none" w:sz="0" w:space="0" w:color="auto"/>
          </w:divBdr>
        </w:div>
        <w:div w:id="1978533887">
          <w:marLeft w:val="461"/>
          <w:marRight w:val="0"/>
          <w:marTop w:val="0"/>
          <w:marBottom w:val="0"/>
          <w:divBdr>
            <w:top w:val="none" w:sz="0" w:space="0" w:color="auto"/>
            <w:left w:val="none" w:sz="0" w:space="0" w:color="auto"/>
            <w:bottom w:val="none" w:sz="0" w:space="0" w:color="auto"/>
            <w:right w:val="none" w:sz="0" w:space="0" w:color="auto"/>
          </w:divBdr>
        </w:div>
        <w:div w:id="1103838639">
          <w:marLeft w:val="461"/>
          <w:marRight w:val="0"/>
          <w:marTop w:val="0"/>
          <w:marBottom w:val="0"/>
          <w:divBdr>
            <w:top w:val="none" w:sz="0" w:space="0" w:color="auto"/>
            <w:left w:val="none" w:sz="0" w:space="0" w:color="auto"/>
            <w:bottom w:val="none" w:sz="0" w:space="0" w:color="auto"/>
            <w:right w:val="none" w:sz="0" w:space="0" w:color="auto"/>
          </w:divBdr>
        </w:div>
        <w:div w:id="1099521226">
          <w:marLeft w:val="461"/>
          <w:marRight w:val="0"/>
          <w:marTop w:val="0"/>
          <w:marBottom w:val="0"/>
          <w:divBdr>
            <w:top w:val="none" w:sz="0" w:space="0" w:color="auto"/>
            <w:left w:val="none" w:sz="0" w:space="0" w:color="auto"/>
            <w:bottom w:val="none" w:sz="0" w:space="0" w:color="auto"/>
            <w:right w:val="none" w:sz="0" w:space="0" w:color="auto"/>
          </w:divBdr>
        </w:div>
      </w:divsChild>
    </w:div>
    <w:div w:id="1449004804">
      <w:bodyDiv w:val="1"/>
      <w:marLeft w:val="0"/>
      <w:marRight w:val="0"/>
      <w:marTop w:val="0"/>
      <w:marBottom w:val="0"/>
      <w:divBdr>
        <w:top w:val="none" w:sz="0" w:space="0" w:color="auto"/>
        <w:left w:val="none" w:sz="0" w:space="0" w:color="auto"/>
        <w:bottom w:val="none" w:sz="0" w:space="0" w:color="auto"/>
        <w:right w:val="none" w:sz="0" w:space="0" w:color="auto"/>
      </w:divBdr>
      <w:divsChild>
        <w:div w:id="1102603470">
          <w:marLeft w:val="461"/>
          <w:marRight w:val="0"/>
          <w:marTop w:val="0"/>
          <w:marBottom w:val="0"/>
          <w:divBdr>
            <w:top w:val="none" w:sz="0" w:space="0" w:color="auto"/>
            <w:left w:val="none" w:sz="0" w:space="0" w:color="auto"/>
            <w:bottom w:val="none" w:sz="0" w:space="0" w:color="auto"/>
            <w:right w:val="none" w:sz="0" w:space="0" w:color="auto"/>
          </w:divBdr>
        </w:div>
      </w:divsChild>
    </w:div>
    <w:div w:id="1452213786">
      <w:bodyDiv w:val="1"/>
      <w:marLeft w:val="0"/>
      <w:marRight w:val="0"/>
      <w:marTop w:val="0"/>
      <w:marBottom w:val="0"/>
      <w:divBdr>
        <w:top w:val="none" w:sz="0" w:space="0" w:color="auto"/>
        <w:left w:val="none" w:sz="0" w:space="0" w:color="auto"/>
        <w:bottom w:val="none" w:sz="0" w:space="0" w:color="auto"/>
        <w:right w:val="none" w:sz="0" w:space="0" w:color="auto"/>
      </w:divBdr>
      <w:divsChild>
        <w:div w:id="1198272533">
          <w:marLeft w:val="907"/>
          <w:marRight w:val="0"/>
          <w:marTop w:val="0"/>
          <w:marBottom w:val="0"/>
          <w:divBdr>
            <w:top w:val="none" w:sz="0" w:space="0" w:color="auto"/>
            <w:left w:val="none" w:sz="0" w:space="0" w:color="auto"/>
            <w:bottom w:val="none" w:sz="0" w:space="0" w:color="auto"/>
            <w:right w:val="none" w:sz="0" w:space="0" w:color="auto"/>
          </w:divBdr>
        </w:div>
        <w:div w:id="1034575789">
          <w:marLeft w:val="907"/>
          <w:marRight w:val="0"/>
          <w:marTop w:val="0"/>
          <w:marBottom w:val="0"/>
          <w:divBdr>
            <w:top w:val="none" w:sz="0" w:space="0" w:color="auto"/>
            <w:left w:val="none" w:sz="0" w:space="0" w:color="auto"/>
            <w:bottom w:val="none" w:sz="0" w:space="0" w:color="auto"/>
            <w:right w:val="none" w:sz="0" w:space="0" w:color="auto"/>
          </w:divBdr>
        </w:div>
        <w:div w:id="1468937752">
          <w:marLeft w:val="907"/>
          <w:marRight w:val="0"/>
          <w:marTop w:val="0"/>
          <w:marBottom w:val="0"/>
          <w:divBdr>
            <w:top w:val="none" w:sz="0" w:space="0" w:color="auto"/>
            <w:left w:val="none" w:sz="0" w:space="0" w:color="auto"/>
            <w:bottom w:val="none" w:sz="0" w:space="0" w:color="auto"/>
            <w:right w:val="none" w:sz="0" w:space="0" w:color="auto"/>
          </w:divBdr>
        </w:div>
        <w:div w:id="404496208">
          <w:marLeft w:val="907"/>
          <w:marRight w:val="0"/>
          <w:marTop w:val="0"/>
          <w:marBottom w:val="0"/>
          <w:divBdr>
            <w:top w:val="none" w:sz="0" w:space="0" w:color="auto"/>
            <w:left w:val="none" w:sz="0" w:space="0" w:color="auto"/>
            <w:bottom w:val="none" w:sz="0" w:space="0" w:color="auto"/>
            <w:right w:val="none" w:sz="0" w:space="0" w:color="auto"/>
          </w:divBdr>
        </w:div>
      </w:divsChild>
    </w:div>
    <w:div w:id="1542285241">
      <w:bodyDiv w:val="1"/>
      <w:marLeft w:val="0"/>
      <w:marRight w:val="0"/>
      <w:marTop w:val="0"/>
      <w:marBottom w:val="0"/>
      <w:divBdr>
        <w:top w:val="none" w:sz="0" w:space="0" w:color="auto"/>
        <w:left w:val="none" w:sz="0" w:space="0" w:color="auto"/>
        <w:bottom w:val="none" w:sz="0" w:space="0" w:color="auto"/>
        <w:right w:val="none" w:sz="0" w:space="0" w:color="auto"/>
      </w:divBdr>
      <w:divsChild>
        <w:div w:id="1085879436">
          <w:marLeft w:val="1872"/>
          <w:marRight w:val="0"/>
          <w:marTop w:val="80"/>
          <w:marBottom w:val="0"/>
          <w:divBdr>
            <w:top w:val="none" w:sz="0" w:space="0" w:color="auto"/>
            <w:left w:val="none" w:sz="0" w:space="0" w:color="auto"/>
            <w:bottom w:val="none" w:sz="0" w:space="0" w:color="auto"/>
            <w:right w:val="none" w:sz="0" w:space="0" w:color="auto"/>
          </w:divBdr>
        </w:div>
        <w:div w:id="1286278402">
          <w:marLeft w:val="1872"/>
          <w:marRight w:val="0"/>
          <w:marTop w:val="80"/>
          <w:marBottom w:val="0"/>
          <w:divBdr>
            <w:top w:val="none" w:sz="0" w:space="0" w:color="auto"/>
            <w:left w:val="none" w:sz="0" w:space="0" w:color="auto"/>
            <w:bottom w:val="none" w:sz="0" w:space="0" w:color="auto"/>
            <w:right w:val="none" w:sz="0" w:space="0" w:color="auto"/>
          </w:divBdr>
        </w:div>
        <w:div w:id="678390687">
          <w:marLeft w:val="1872"/>
          <w:marRight w:val="0"/>
          <w:marTop w:val="80"/>
          <w:marBottom w:val="0"/>
          <w:divBdr>
            <w:top w:val="none" w:sz="0" w:space="0" w:color="auto"/>
            <w:left w:val="none" w:sz="0" w:space="0" w:color="auto"/>
            <w:bottom w:val="none" w:sz="0" w:space="0" w:color="auto"/>
            <w:right w:val="none" w:sz="0" w:space="0" w:color="auto"/>
          </w:divBdr>
        </w:div>
        <w:div w:id="1004432008">
          <w:marLeft w:val="1872"/>
          <w:marRight w:val="0"/>
          <w:marTop w:val="80"/>
          <w:marBottom w:val="0"/>
          <w:divBdr>
            <w:top w:val="none" w:sz="0" w:space="0" w:color="auto"/>
            <w:left w:val="none" w:sz="0" w:space="0" w:color="auto"/>
            <w:bottom w:val="none" w:sz="0" w:space="0" w:color="auto"/>
            <w:right w:val="none" w:sz="0" w:space="0" w:color="auto"/>
          </w:divBdr>
        </w:div>
        <w:div w:id="2071612547">
          <w:marLeft w:val="1872"/>
          <w:marRight w:val="0"/>
          <w:marTop w:val="80"/>
          <w:marBottom w:val="0"/>
          <w:divBdr>
            <w:top w:val="none" w:sz="0" w:space="0" w:color="auto"/>
            <w:left w:val="none" w:sz="0" w:space="0" w:color="auto"/>
            <w:bottom w:val="none" w:sz="0" w:space="0" w:color="auto"/>
            <w:right w:val="none" w:sz="0" w:space="0" w:color="auto"/>
          </w:divBdr>
        </w:div>
      </w:divsChild>
    </w:div>
    <w:div w:id="1550141861">
      <w:bodyDiv w:val="1"/>
      <w:marLeft w:val="0"/>
      <w:marRight w:val="0"/>
      <w:marTop w:val="0"/>
      <w:marBottom w:val="0"/>
      <w:divBdr>
        <w:top w:val="none" w:sz="0" w:space="0" w:color="auto"/>
        <w:left w:val="none" w:sz="0" w:space="0" w:color="auto"/>
        <w:bottom w:val="none" w:sz="0" w:space="0" w:color="auto"/>
        <w:right w:val="none" w:sz="0" w:space="0" w:color="auto"/>
      </w:divBdr>
      <w:divsChild>
        <w:div w:id="1803843108">
          <w:marLeft w:val="1181"/>
          <w:marRight w:val="0"/>
          <w:marTop w:val="0"/>
          <w:marBottom w:val="0"/>
          <w:divBdr>
            <w:top w:val="none" w:sz="0" w:space="0" w:color="auto"/>
            <w:left w:val="none" w:sz="0" w:space="0" w:color="auto"/>
            <w:bottom w:val="none" w:sz="0" w:space="0" w:color="auto"/>
            <w:right w:val="none" w:sz="0" w:space="0" w:color="auto"/>
          </w:divBdr>
        </w:div>
      </w:divsChild>
    </w:div>
    <w:div w:id="1566721863">
      <w:bodyDiv w:val="1"/>
      <w:marLeft w:val="0"/>
      <w:marRight w:val="0"/>
      <w:marTop w:val="0"/>
      <w:marBottom w:val="0"/>
      <w:divBdr>
        <w:top w:val="none" w:sz="0" w:space="0" w:color="auto"/>
        <w:left w:val="none" w:sz="0" w:space="0" w:color="auto"/>
        <w:bottom w:val="none" w:sz="0" w:space="0" w:color="auto"/>
        <w:right w:val="none" w:sz="0" w:space="0" w:color="auto"/>
      </w:divBdr>
      <w:divsChild>
        <w:div w:id="306478720">
          <w:marLeft w:val="461"/>
          <w:marRight w:val="0"/>
          <w:marTop w:val="0"/>
          <w:marBottom w:val="0"/>
          <w:divBdr>
            <w:top w:val="none" w:sz="0" w:space="0" w:color="auto"/>
            <w:left w:val="none" w:sz="0" w:space="0" w:color="auto"/>
            <w:bottom w:val="none" w:sz="0" w:space="0" w:color="auto"/>
            <w:right w:val="none" w:sz="0" w:space="0" w:color="auto"/>
          </w:divBdr>
        </w:div>
        <w:div w:id="1108233014">
          <w:marLeft w:val="461"/>
          <w:marRight w:val="0"/>
          <w:marTop w:val="0"/>
          <w:marBottom w:val="0"/>
          <w:divBdr>
            <w:top w:val="none" w:sz="0" w:space="0" w:color="auto"/>
            <w:left w:val="none" w:sz="0" w:space="0" w:color="auto"/>
            <w:bottom w:val="none" w:sz="0" w:space="0" w:color="auto"/>
            <w:right w:val="none" w:sz="0" w:space="0" w:color="auto"/>
          </w:divBdr>
        </w:div>
        <w:div w:id="1438602303">
          <w:marLeft w:val="1181"/>
          <w:marRight w:val="0"/>
          <w:marTop w:val="0"/>
          <w:marBottom w:val="0"/>
          <w:divBdr>
            <w:top w:val="none" w:sz="0" w:space="0" w:color="auto"/>
            <w:left w:val="none" w:sz="0" w:space="0" w:color="auto"/>
            <w:bottom w:val="none" w:sz="0" w:space="0" w:color="auto"/>
            <w:right w:val="none" w:sz="0" w:space="0" w:color="auto"/>
          </w:divBdr>
        </w:div>
        <w:div w:id="1028483886">
          <w:marLeft w:val="1181"/>
          <w:marRight w:val="0"/>
          <w:marTop w:val="0"/>
          <w:marBottom w:val="0"/>
          <w:divBdr>
            <w:top w:val="none" w:sz="0" w:space="0" w:color="auto"/>
            <w:left w:val="none" w:sz="0" w:space="0" w:color="auto"/>
            <w:bottom w:val="none" w:sz="0" w:space="0" w:color="auto"/>
            <w:right w:val="none" w:sz="0" w:space="0" w:color="auto"/>
          </w:divBdr>
        </w:div>
      </w:divsChild>
    </w:div>
    <w:div w:id="1609506994">
      <w:bodyDiv w:val="1"/>
      <w:marLeft w:val="0"/>
      <w:marRight w:val="0"/>
      <w:marTop w:val="0"/>
      <w:marBottom w:val="0"/>
      <w:divBdr>
        <w:top w:val="none" w:sz="0" w:space="0" w:color="auto"/>
        <w:left w:val="none" w:sz="0" w:space="0" w:color="auto"/>
        <w:bottom w:val="none" w:sz="0" w:space="0" w:color="auto"/>
        <w:right w:val="none" w:sz="0" w:space="0" w:color="auto"/>
      </w:divBdr>
      <w:divsChild>
        <w:div w:id="1260262253">
          <w:marLeft w:val="979"/>
          <w:marRight w:val="0"/>
          <w:marTop w:val="0"/>
          <w:marBottom w:val="0"/>
          <w:divBdr>
            <w:top w:val="none" w:sz="0" w:space="0" w:color="auto"/>
            <w:left w:val="none" w:sz="0" w:space="0" w:color="auto"/>
            <w:bottom w:val="none" w:sz="0" w:space="0" w:color="auto"/>
            <w:right w:val="none" w:sz="0" w:space="0" w:color="auto"/>
          </w:divBdr>
        </w:div>
        <w:div w:id="1818304703">
          <w:marLeft w:val="979"/>
          <w:marRight w:val="0"/>
          <w:marTop w:val="0"/>
          <w:marBottom w:val="0"/>
          <w:divBdr>
            <w:top w:val="none" w:sz="0" w:space="0" w:color="auto"/>
            <w:left w:val="none" w:sz="0" w:space="0" w:color="auto"/>
            <w:bottom w:val="none" w:sz="0" w:space="0" w:color="auto"/>
            <w:right w:val="none" w:sz="0" w:space="0" w:color="auto"/>
          </w:divBdr>
        </w:div>
        <w:div w:id="577902096">
          <w:marLeft w:val="979"/>
          <w:marRight w:val="0"/>
          <w:marTop w:val="0"/>
          <w:marBottom w:val="0"/>
          <w:divBdr>
            <w:top w:val="none" w:sz="0" w:space="0" w:color="auto"/>
            <w:left w:val="none" w:sz="0" w:space="0" w:color="auto"/>
            <w:bottom w:val="none" w:sz="0" w:space="0" w:color="auto"/>
            <w:right w:val="none" w:sz="0" w:space="0" w:color="auto"/>
          </w:divBdr>
        </w:div>
        <w:div w:id="313608973">
          <w:marLeft w:val="979"/>
          <w:marRight w:val="0"/>
          <w:marTop w:val="0"/>
          <w:marBottom w:val="0"/>
          <w:divBdr>
            <w:top w:val="none" w:sz="0" w:space="0" w:color="auto"/>
            <w:left w:val="none" w:sz="0" w:space="0" w:color="auto"/>
            <w:bottom w:val="none" w:sz="0" w:space="0" w:color="auto"/>
            <w:right w:val="none" w:sz="0" w:space="0" w:color="auto"/>
          </w:divBdr>
        </w:div>
      </w:divsChild>
    </w:div>
    <w:div w:id="1610966617">
      <w:bodyDiv w:val="1"/>
      <w:marLeft w:val="0"/>
      <w:marRight w:val="0"/>
      <w:marTop w:val="0"/>
      <w:marBottom w:val="0"/>
      <w:divBdr>
        <w:top w:val="none" w:sz="0" w:space="0" w:color="auto"/>
        <w:left w:val="none" w:sz="0" w:space="0" w:color="auto"/>
        <w:bottom w:val="none" w:sz="0" w:space="0" w:color="auto"/>
        <w:right w:val="none" w:sz="0" w:space="0" w:color="auto"/>
      </w:divBdr>
      <w:divsChild>
        <w:div w:id="17394084">
          <w:marLeft w:val="1181"/>
          <w:marRight w:val="0"/>
          <w:marTop w:val="0"/>
          <w:marBottom w:val="0"/>
          <w:divBdr>
            <w:top w:val="none" w:sz="0" w:space="0" w:color="auto"/>
            <w:left w:val="none" w:sz="0" w:space="0" w:color="auto"/>
            <w:bottom w:val="none" w:sz="0" w:space="0" w:color="auto"/>
            <w:right w:val="none" w:sz="0" w:space="0" w:color="auto"/>
          </w:divBdr>
        </w:div>
      </w:divsChild>
    </w:div>
    <w:div w:id="1640913865">
      <w:bodyDiv w:val="1"/>
      <w:marLeft w:val="0"/>
      <w:marRight w:val="0"/>
      <w:marTop w:val="0"/>
      <w:marBottom w:val="0"/>
      <w:divBdr>
        <w:top w:val="none" w:sz="0" w:space="0" w:color="auto"/>
        <w:left w:val="none" w:sz="0" w:space="0" w:color="auto"/>
        <w:bottom w:val="none" w:sz="0" w:space="0" w:color="auto"/>
        <w:right w:val="none" w:sz="0" w:space="0" w:color="auto"/>
      </w:divBdr>
      <w:divsChild>
        <w:div w:id="601687285">
          <w:marLeft w:val="461"/>
          <w:marRight w:val="0"/>
          <w:marTop w:val="0"/>
          <w:marBottom w:val="0"/>
          <w:divBdr>
            <w:top w:val="none" w:sz="0" w:space="0" w:color="auto"/>
            <w:left w:val="none" w:sz="0" w:space="0" w:color="auto"/>
            <w:bottom w:val="none" w:sz="0" w:space="0" w:color="auto"/>
            <w:right w:val="none" w:sz="0" w:space="0" w:color="auto"/>
          </w:divBdr>
        </w:div>
        <w:div w:id="1190141120">
          <w:marLeft w:val="461"/>
          <w:marRight w:val="0"/>
          <w:marTop w:val="0"/>
          <w:marBottom w:val="0"/>
          <w:divBdr>
            <w:top w:val="none" w:sz="0" w:space="0" w:color="auto"/>
            <w:left w:val="none" w:sz="0" w:space="0" w:color="auto"/>
            <w:bottom w:val="none" w:sz="0" w:space="0" w:color="auto"/>
            <w:right w:val="none" w:sz="0" w:space="0" w:color="auto"/>
          </w:divBdr>
        </w:div>
        <w:div w:id="1830707682">
          <w:marLeft w:val="461"/>
          <w:marRight w:val="0"/>
          <w:marTop w:val="0"/>
          <w:marBottom w:val="0"/>
          <w:divBdr>
            <w:top w:val="none" w:sz="0" w:space="0" w:color="auto"/>
            <w:left w:val="none" w:sz="0" w:space="0" w:color="auto"/>
            <w:bottom w:val="none" w:sz="0" w:space="0" w:color="auto"/>
            <w:right w:val="none" w:sz="0" w:space="0" w:color="auto"/>
          </w:divBdr>
        </w:div>
        <w:div w:id="1429156659">
          <w:marLeft w:val="461"/>
          <w:marRight w:val="0"/>
          <w:marTop w:val="0"/>
          <w:marBottom w:val="0"/>
          <w:divBdr>
            <w:top w:val="none" w:sz="0" w:space="0" w:color="auto"/>
            <w:left w:val="none" w:sz="0" w:space="0" w:color="auto"/>
            <w:bottom w:val="none" w:sz="0" w:space="0" w:color="auto"/>
            <w:right w:val="none" w:sz="0" w:space="0" w:color="auto"/>
          </w:divBdr>
        </w:div>
        <w:div w:id="1603561781">
          <w:marLeft w:val="461"/>
          <w:marRight w:val="0"/>
          <w:marTop w:val="0"/>
          <w:marBottom w:val="0"/>
          <w:divBdr>
            <w:top w:val="none" w:sz="0" w:space="0" w:color="auto"/>
            <w:left w:val="none" w:sz="0" w:space="0" w:color="auto"/>
            <w:bottom w:val="none" w:sz="0" w:space="0" w:color="auto"/>
            <w:right w:val="none" w:sz="0" w:space="0" w:color="auto"/>
          </w:divBdr>
        </w:div>
        <w:div w:id="697852143">
          <w:marLeft w:val="461"/>
          <w:marRight w:val="0"/>
          <w:marTop w:val="0"/>
          <w:marBottom w:val="0"/>
          <w:divBdr>
            <w:top w:val="none" w:sz="0" w:space="0" w:color="auto"/>
            <w:left w:val="none" w:sz="0" w:space="0" w:color="auto"/>
            <w:bottom w:val="none" w:sz="0" w:space="0" w:color="auto"/>
            <w:right w:val="none" w:sz="0" w:space="0" w:color="auto"/>
          </w:divBdr>
        </w:div>
      </w:divsChild>
    </w:div>
    <w:div w:id="1725523716">
      <w:bodyDiv w:val="1"/>
      <w:marLeft w:val="0"/>
      <w:marRight w:val="0"/>
      <w:marTop w:val="0"/>
      <w:marBottom w:val="0"/>
      <w:divBdr>
        <w:top w:val="none" w:sz="0" w:space="0" w:color="auto"/>
        <w:left w:val="none" w:sz="0" w:space="0" w:color="auto"/>
        <w:bottom w:val="none" w:sz="0" w:space="0" w:color="auto"/>
        <w:right w:val="none" w:sz="0" w:space="0" w:color="auto"/>
      </w:divBdr>
      <w:divsChild>
        <w:div w:id="1316299248">
          <w:marLeft w:val="1901"/>
          <w:marRight w:val="0"/>
          <w:marTop w:val="0"/>
          <w:marBottom w:val="0"/>
          <w:divBdr>
            <w:top w:val="none" w:sz="0" w:space="0" w:color="auto"/>
            <w:left w:val="none" w:sz="0" w:space="0" w:color="auto"/>
            <w:bottom w:val="none" w:sz="0" w:space="0" w:color="auto"/>
            <w:right w:val="none" w:sz="0" w:space="0" w:color="auto"/>
          </w:divBdr>
        </w:div>
        <w:div w:id="1980110872">
          <w:marLeft w:val="1901"/>
          <w:marRight w:val="0"/>
          <w:marTop w:val="0"/>
          <w:marBottom w:val="0"/>
          <w:divBdr>
            <w:top w:val="none" w:sz="0" w:space="0" w:color="auto"/>
            <w:left w:val="none" w:sz="0" w:space="0" w:color="auto"/>
            <w:bottom w:val="none" w:sz="0" w:space="0" w:color="auto"/>
            <w:right w:val="none" w:sz="0" w:space="0" w:color="auto"/>
          </w:divBdr>
        </w:div>
        <w:div w:id="1766920446">
          <w:marLeft w:val="1901"/>
          <w:marRight w:val="0"/>
          <w:marTop w:val="0"/>
          <w:marBottom w:val="0"/>
          <w:divBdr>
            <w:top w:val="none" w:sz="0" w:space="0" w:color="auto"/>
            <w:left w:val="none" w:sz="0" w:space="0" w:color="auto"/>
            <w:bottom w:val="none" w:sz="0" w:space="0" w:color="auto"/>
            <w:right w:val="none" w:sz="0" w:space="0" w:color="auto"/>
          </w:divBdr>
        </w:div>
        <w:div w:id="1760905257">
          <w:marLeft w:val="1901"/>
          <w:marRight w:val="0"/>
          <w:marTop w:val="0"/>
          <w:marBottom w:val="0"/>
          <w:divBdr>
            <w:top w:val="none" w:sz="0" w:space="0" w:color="auto"/>
            <w:left w:val="none" w:sz="0" w:space="0" w:color="auto"/>
            <w:bottom w:val="none" w:sz="0" w:space="0" w:color="auto"/>
            <w:right w:val="none" w:sz="0" w:space="0" w:color="auto"/>
          </w:divBdr>
        </w:div>
      </w:divsChild>
    </w:div>
    <w:div w:id="1754206524">
      <w:bodyDiv w:val="1"/>
      <w:marLeft w:val="0"/>
      <w:marRight w:val="0"/>
      <w:marTop w:val="0"/>
      <w:marBottom w:val="0"/>
      <w:divBdr>
        <w:top w:val="none" w:sz="0" w:space="0" w:color="auto"/>
        <w:left w:val="none" w:sz="0" w:space="0" w:color="auto"/>
        <w:bottom w:val="none" w:sz="0" w:space="0" w:color="auto"/>
        <w:right w:val="none" w:sz="0" w:space="0" w:color="auto"/>
      </w:divBdr>
      <w:divsChild>
        <w:div w:id="2051496117">
          <w:marLeft w:val="461"/>
          <w:marRight w:val="0"/>
          <w:marTop w:val="0"/>
          <w:marBottom w:val="0"/>
          <w:divBdr>
            <w:top w:val="none" w:sz="0" w:space="0" w:color="auto"/>
            <w:left w:val="none" w:sz="0" w:space="0" w:color="auto"/>
            <w:bottom w:val="none" w:sz="0" w:space="0" w:color="auto"/>
            <w:right w:val="none" w:sz="0" w:space="0" w:color="auto"/>
          </w:divBdr>
        </w:div>
        <w:div w:id="457525765">
          <w:marLeft w:val="1008"/>
          <w:marRight w:val="0"/>
          <w:marTop w:val="80"/>
          <w:marBottom w:val="0"/>
          <w:divBdr>
            <w:top w:val="none" w:sz="0" w:space="0" w:color="auto"/>
            <w:left w:val="none" w:sz="0" w:space="0" w:color="auto"/>
            <w:bottom w:val="none" w:sz="0" w:space="0" w:color="auto"/>
            <w:right w:val="none" w:sz="0" w:space="0" w:color="auto"/>
          </w:divBdr>
        </w:div>
        <w:div w:id="1846968206">
          <w:marLeft w:val="461"/>
          <w:marRight w:val="0"/>
          <w:marTop w:val="0"/>
          <w:marBottom w:val="0"/>
          <w:divBdr>
            <w:top w:val="none" w:sz="0" w:space="0" w:color="auto"/>
            <w:left w:val="none" w:sz="0" w:space="0" w:color="auto"/>
            <w:bottom w:val="none" w:sz="0" w:space="0" w:color="auto"/>
            <w:right w:val="none" w:sz="0" w:space="0" w:color="auto"/>
          </w:divBdr>
        </w:div>
        <w:div w:id="544410934">
          <w:marLeft w:val="461"/>
          <w:marRight w:val="0"/>
          <w:marTop w:val="0"/>
          <w:marBottom w:val="0"/>
          <w:divBdr>
            <w:top w:val="none" w:sz="0" w:space="0" w:color="auto"/>
            <w:left w:val="none" w:sz="0" w:space="0" w:color="auto"/>
            <w:bottom w:val="none" w:sz="0" w:space="0" w:color="auto"/>
            <w:right w:val="none" w:sz="0" w:space="0" w:color="auto"/>
          </w:divBdr>
        </w:div>
      </w:divsChild>
    </w:div>
    <w:div w:id="1771465814">
      <w:bodyDiv w:val="1"/>
      <w:marLeft w:val="0"/>
      <w:marRight w:val="0"/>
      <w:marTop w:val="0"/>
      <w:marBottom w:val="0"/>
      <w:divBdr>
        <w:top w:val="none" w:sz="0" w:space="0" w:color="auto"/>
        <w:left w:val="none" w:sz="0" w:space="0" w:color="auto"/>
        <w:bottom w:val="none" w:sz="0" w:space="0" w:color="auto"/>
        <w:right w:val="none" w:sz="0" w:space="0" w:color="auto"/>
      </w:divBdr>
      <w:divsChild>
        <w:div w:id="1567522236">
          <w:marLeft w:val="1181"/>
          <w:marRight w:val="0"/>
          <w:marTop w:val="0"/>
          <w:marBottom w:val="0"/>
          <w:divBdr>
            <w:top w:val="none" w:sz="0" w:space="0" w:color="auto"/>
            <w:left w:val="none" w:sz="0" w:space="0" w:color="auto"/>
            <w:bottom w:val="none" w:sz="0" w:space="0" w:color="auto"/>
            <w:right w:val="none" w:sz="0" w:space="0" w:color="auto"/>
          </w:divBdr>
        </w:div>
        <w:div w:id="1497762663">
          <w:marLeft w:val="1181"/>
          <w:marRight w:val="0"/>
          <w:marTop w:val="0"/>
          <w:marBottom w:val="0"/>
          <w:divBdr>
            <w:top w:val="none" w:sz="0" w:space="0" w:color="auto"/>
            <w:left w:val="none" w:sz="0" w:space="0" w:color="auto"/>
            <w:bottom w:val="none" w:sz="0" w:space="0" w:color="auto"/>
            <w:right w:val="none" w:sz="0" w:space="0" w:color="auto"/>
          </w:divBdr>
        </w:div>
      </w:divsChild>
    </w:div>
    <w:div w:id="1795128946">
      <w:bodyDiv w:val="1"/>
      <w:marLeft w:val="0"/>
      <w:marRight w:val="0"/>
      <w:marTop w:val="0"/>
      <w:marBottom w:val="0"/>
      <w:divBdr>
        <w:top w:val="none" w:sz="0" w:space="0" w:color="auto"/>
        <w:left w:val="none" w:sz="0" w:space="0" w:color="auto"/>
        <w:bottom w:val="none" w:sz="0" w:space="0" w:color="auto"/>
        <w:right w:val="none" w:sz="0" w:space="0" w:color="auto"/>
      </w:divBdr>
      <w:divsChild>
        <w:div w:id="711541167">
          <w:marLeft w:val="461"/>
          <w:marRight w:val="0"/>
          <w:marTop w:val="0"/>
          <w:marBottom w:val="0"/>
          <w:divBdr>
            <w:top w:val="none" w:sz="0" w:space="0" w:color="auto"/>
            <w:left w:val="none" w:sz="0" w:space="0" w:color="auto"/>
            <w:bottom w:val="none" w:sz="0" w:space="0" w:color="auto"/>
            <w:right w:val="none" w:sz="0" w:space="0" w:color="auto"/>
          </w:divBdr>
        </w:div>
        <w:div w:id="490410701">
          <w:marLeft w:val="461"/>
          <w:marRight w:val="0"/>
          <w:marTop w:val="0"/>
          <w:marBottom w:val="0"/>
          <w:divBdr>
            <w:top w:val="none" w:sz="0" w:space="0" w:color="auto"/>
            <w:left w:val="none" w:sz="0" w:space="0" w:color="auto"/>
            <w:bottom w:val="none" w:sz="0" w:space="0" w:color="auto"/>
            <w:right w:val="none" w:sz="0" w:space="0" w:color="auto"/>
          </w:divBdr>
        </w:div>
        <w:div w:id="233131950">
          <w:marLeft w:val="461"/>
          <w:marRight w:val="0"/>
          <w:marTop w:val="0"/>
          <w:marBottom w:val="0"/>
          <w:divBdr>
            <w:top w:val="none" w:sz="0" w:space="0" w:color="auto"/>
            <w:left w:val="none" w:sz="0" w:space="0" w:color="auto"/>
            <w:bottom w:val="none" w:sz="0" w:space="0" w:color="auto"/>
            <w:right w:val="none" w:sz="0" w:space="0" w:color="auto"/>
          </w:divBdr>
        </w:div>
        <w:div w:id="2115468109">
          <w:marLeft w:val="461"/>
          <w:marRight w:val="0"/>
          <w:marTop w:val="0"/>
          <w:marBottom w:val="0"/>
          <w:divBdr>
            <w:top w:val="none" w:sz="0" w:space="0" w:color="auto"/>
            <w:left w:val="none" w:sz="0" w:space="0" w:color="auto"/>
            <w:bottom w:val="none" w:sz="0" w:space="0" w:color="auto"/>
            <w:right w:val="none" w:sz="0" w:space="0" w:color="auto"/>
          </w:divBdr>
        </w:div>
      </w:divsChild>
    </w:div>
    <w:div w:id="1815223017">
      <w:bodyDiv w:val="1"/>
      <w:marLeft w:val="0"/>
      <w:marRight w:val="0"/>
      <w:marTop w:val="0"/>
      <w:marBottom w:val="0"/>
      <w:divBdr>
        <w:top w:val="none" w:sz="0" w:space="0" w:color="auto"/>
        <w:left w:val="none" w:sz="0" w:space="0" w:color="auto"/>
        <w:bottom w:val="none" w:sz="0" w:space="0" w:color="auto"/>
        <w:right w:val="none" w:sz="0" w:space="0" w:color="auto"/>
      </w:divBdr>
      <w:divsChild>
        <w:div w:id="1156915449">
          <w:marLeft w:val="461"/>
          <w:marRight w:val="0"/>
          <w:marTop w:val="0"/>
          <w:marBottom w:val="0"/>
          <w:divBdr>
            <w:top w:val="none" w:sz="0" w:space="0" w:color="auto"/>
            <w:left w:val="none" w:sz="0" w:space="0" w:color="auto"/>
            <w:bottom w:val="none" w:sz="0" w:space="0" w:color="auto"/>
            <w:right w:val="none" w:sz="0" w:space="0" w:color="auto"/>
          </w:divBdr>
        </w:div>
        <w:div w:id="2085487944">
          <w:marLeft w:val="461"/>
          <w:marRight w:val="0"/>
          <w:marTop w:val="0"/>
          <w:marBottom w:val="0"/>
          <w:divBdr>
            <w:top w:val="none" w:sz="0" w:space="0" w:color="auto"/>
            <w:left w:val="none" w:sz="0" w:space="0" w:color="auto"/>
            <w:bottom w:val="none" w:sz="0" w:space="0" w:color="auto"/>
            <w:right w:val="none" w:sz="0" w:space="0" w:color="auto"/>
          </w:divBdr>
        </w:div>
        <w:div w:id="23940928">
          <w:marLeft w:val="461"/>
          <w:marRight w:val="0"/>
          <w:marTop w:val="0"/>
          <w:marBottom w:val="0"/>
          <w:divBdr>
            <w:top w:val="none" w:sz="0" w:space="0" w:color="auto"/>
            <w:left w:val="none" w:sz="0" w:space="0" w:color="auto"/>
            <w:bottom w:val="none" w:sz="0" w:space="0" w:color="auto"/>
            <w:right w:val="none" w:sz="0" w:space="0" w:color="auto"/>
          </w:divBdr>
        </w:div>
        <w:div w:id="1508250915">
          <w:marLeft w:val="461"/>
          <w:marRight w:val="0"/>
          <w:marTop w:val="0"/>
          <w:marBottom w:val="0"/>
          <w:divBdr>
            <w:top w:val="none" w:sz="0" w:space="0" w:color="auto"/>
            <w:left w:val="none" w:sz="0" w:space="0" w:color="auto"/>
            <w:bottom w:val="none" w:sz="0" w:space="0" w:color="auto"/>
            <w:right w:val="none" w:sz="0" w:space="0" w:color="auto"/>
          </w:divBdr>
        </w:div>
      </w:divsChild>
    </w:div>
    <w:div w:id="1818111130">
      <w:bodyDiv w:val="1"/>
      <w:marLeft w:val="0"/>
      <w:marRight w:val="0"/>
      <w:marTop w:val="0"/>
      <w:marBottom w:val="0"/>
      <w:divBdr>
        <w:top w:val="none" w:sz="0" w:space="0" w:color="auto"/>
        <w:left w:val="none" w:sz="0" w:space="0" w:color="auto"/>
        <w:bottom w:val="none" w:sz="0" w:space="0" w:color="auto"/>
        <w:right w:val="none" w:sz="0" w:space="0" w:color="auto"/>
      </w:divBdr>
      <w:divsChild>
        <w:div w:id="542447011">
          <w:marLeft w:val="461"/>
          <w:marRight w:val="0"/>
          <w:marTop w:val="0"/>
          <w:marBottom w:val="0"/>
          <w:divBdr>
            <w:top w:val="none" w:sz="0" w:space="0" w:color="auto"/>
            <w:left w:val="none" w:sz="0" w:space="0" w:color="auto"/>
            <w:bottom w:val="none" w:sz="0" w:space="0" w:color="auto"/>
            <w:right w:val="none" w:sz="0" w:space="0" w:color="auto"/>
          </w:divBdr>
        </w:div>
        <w:div w:id="2146464572">
          <w:marLeft w:val="461"/>
          <w:marRight w:val="0"/>
          <w:marTop w:val="0"/>
          <w:marBottom w:val="0"/>
          <w:divBdr>
            <w:top w:val="none" w:sz="0" w:space="0" w:color="auto"/>
            <w:left w:val="none" w:sz="0" w:space="0" w:color="auto"/>
            <w:bottom w:val="none" w:sz="0" w:space="0" w:color="auto"/>
            <w:right w:val="none" w:sz="0" w:space="0" w:color="auto"/>
          </w:divBdr>
        </w:div>
      </w:divsChild>
    </w:div>
    <w:div w:id="1839615596">
      <w:bodyDiv w:val="1"/>
      <w:marLeft w:val="0"/>
      <w:marRight w:val="0"/>
      <w:marTop w:val="0"/>
      <w:marBottom w:val="0"/>
      <w:divBdr>
        <w:top w:val="none" w:sz="0" w:space="0" w:color="auto"/>
        <w:left w:val="none" w:sz="0" w:space="0" w:color="auto"/>
        <w:bottom w:val="none" w:sz="0" w:space="0" w:color="auto"/>
        <w:right w:val="none" w:sz="0" w:space="0" w:color="auto"/>
      </w:divBdr>
      <w:divsChild>
        <w:div w:id="454832915">
          <w:marLeft w:val="1008"/>
          <w:marRight w:val="0"/>
          <w:marTop w:val="80"/>
          <w:marBottom w:val="0"/>
          <w:divBdr>
            <w:top w:val="none" w:sz="0" w:space="0" w:color="auto"/>
            <w:left w:val="none" w:sz="0" w:space="0" w:color="auto"/>
            <w:bottom w:val="none" w:sz="0" w:space="0" w:color="auto"/>
            <w:right w:val="none" w:sz="0" w:space="0" w:color="auto"/>
          </w:divBdr>
        </w:div>
      </w:divsChild>
    </w:div>
    <w:div w:id="1867790427">
      <w:bodyDiv w:val="1"/>
      <w:marLeft w:val="0"/>
      <w:marRight w:val="0"/>
      <w:marTop w:val="0"/>
      <w:marBottom w:val="0"/>
      <w:divBdr>
        <w:top w:val="none" w:sz="0" w:space="0" w:color="auto"/>
        <w:left w:val="none" w:sz="0" w:space="0" w:color="auto"/>
        <w:bottom w:val="none" w:sz="0" w:space="0" w:color="auto"/>
        <w:right w:val="none" w:sz="0" w:space="0" w:color="auto"/>
      </w:divBdr>
      <w:divsChild>
        <w:div w:id="1070612663">
          <w:marLeft w:val="461"/>
          <w:marRight w:val="0"/>
          <w:marTop w:val="0"/>
          <w:marBottom w:val="0"/>
          <w:divBdr>
            <w:top w:val="none" w:sz="0" w:space="0" w:color="auto"/>
            <w:left w:val="none" w:sz="0" w:space="0" w:color="auto"/>
            <w:bottom w:val="none" w:sz="0" w:space="0" w:color="auto"/>
            <w:right w:val="none" w:sz="0" w:space="0" w:color="auto"/>
          </w:divBdr>
        </w:div>
        <w:div w:id="1337028845">
          <w:marLeft w:val="1901"/>
          <w:marRight w:val="0"/>
          <w:marTop w:val="0"/>
          <w:marBottom w:val="0"/>
          <w:divBdr>
            <w:top w:val="none" w:sz="0" w:space="0" w:color="auto"/>
            <w:left w:val="none" w:sz="0" w:space="0" w:color="auto"/>
            <w:bottom w:val="none" w:sz="0" w:space="0" w:color="auto"/>
            <w:right w:val="none" w:sz="0" w:space="0" w:color="auto"/>
          </w:divBdr>
        </w:div>
        <w:div w:id="1650787538">
          <w:marLeft w:val="1901"/>
          <w:marRight w:val="0"/>
          <w:marTop w:val="0"/>
          <w:marBottom w:val="0"/>
          <w:divBdr>
            <w:top w:val="none" w:sz="0" w:space="0" w:color="auto"/>
            <w:left w:val="none" w:sz="0" w:space="0" w:color="auto"/>
            <w:bottom w:val="none" w:sz="0" w:space="0" w:color="auto"/>
            <w:right w:val="none" w:sz="0" w:space="0" w:color="auto"/>
          </w:divBdr>
        </w:div>
        <w:div w:id="1909070379">
          <w:marLeft w:val="1901"/>
          <w:marRight w:val="0"/>
          <w:marTop w:val="0"/>
          <w:marBottom w:val="0"/>
          <w:divBdr>
            <w:top w:val="none" w:sz="0" w:space="0" w:color="auto"/>
            <w:left w:val="none" w:sz="0" w:space="0" w:color="auto"/>
            <w:bottom w:val="none" w:sz="0" w:space="0" w:color="auto"/>
            <w:right w:val="none" w:sz="0" w:space="0" w:color="auto"/>
          </w:divBdr>
        </w:div>
        <w:div w:id="1264872963">
          <w:marLeft w:val="461"/>
          <w:marRight w:val="0"/>
          <w:marTop w:val="0"/>
          <w:marBottom w:val="0"/>
          <w:divBdr>
            <w:top w:val="none" w:sz="0" w:space="0" w:color="auto"/>
            <w:left w:val="none" w:sz="0" w:space="0" w:color="auto"/>
            <w:bottom w:val="none" w:sz="0" w:space="0" w:color="auto"/>
            <w:right w:val="none" w:sz="0" w:space="0" w:color="auto"/>
          </w:divBdr>
        </w:div>
        <w:div w:id="415636381">
          <w:marLeft w:val="1901"/>
          <w:marRight w:val="0"/>
          <w:marTop w:val="0"/>
          <w:marBottom w:val="0"/>
          <w:divBdr>
            <w:top w:val="none" w:sz="0" w:space="0" w:color="auto"/>
            <w:left w:val="none" w:sz="0" w:space="0" w:color="auto"/>
            <w:bottom w:val="none" w:sz="0" w:space="0" w:color="auto"/>
            <w:right w:val="none" w:sz="0" w:space="0" w:color="auto"/>
          </w:divBdr>
        </w:div>
        <w:div w:id="1828351954">
          <w:marLeft w:val="1901"/>
          <w:marRight w:val="0"/>
          <w:marTop w:val="0"/>
          <w:marBottom w:val="0"/>
          <w:divBdr>
            <w:top w:val="none" w:sz="0" w:space="0" w:color="auto"/>
            <w:left w:val="none" w:sz="0" w:space="0" w:color="auto"/>
            <w:bottom w:val="none" w:sz="0" w:space="0" w:color="auto"/>
            <w:right w:val="none" w:sz="0" w:space="0" w:color="auto"/>
          </w:divBdr>
        </w:div>
        <w:div w:id="1248340615">
          <w:marLeft w:val="1901"/>
          <w:marRight w:val="0"/>
          <w:marTop w:val="0"/>
          <w:marBottom w:val="0"/>
          <w:divBdr>
            <w:top w:val="none" w:sz="0" w:space="0" w:color="auto"/>
            <w:left w:val="none" w:sz="0" w:space="0" w:color="auto"/>
            <w:bottom w:val="none" w:sz="0" w:space="0" w:color="auto"/>
            <w:right w:val="none" w:sz="0" w:space="0" w:color="auto"/>
          </w:divBdr>
        </w:div>
        <w:div w:id="2053457491">
          <w:marLeft w:val="461"/>
          <w:marRight w:val="0"/>
          <w:marTop w:val="0"/>
          <w:marBottom w:val="0"/>
          <w:divBdr>
            <w:top w:val="none" w:sz="0" w:space="0" w:color="auto"/>
            <w:left w:val="none" w:sz="0" w:space="0" w:color="auto"/>
            <w:bottom w:val="none" w:sz="0" w:space="0" w:color="auto"/>
            <w:right w:val="none" w:sz="0" w:space="0" w:color="auto"/>
          </w:divBdr>
        </w:div>
      </w:divsChild>
    </w:div>
    <w:div w:id="1916475095">
      <w:bodyDiv w:val="1"/>
      <w:marLeft w:val="0"/>
      <w:marRight w:val="0"/>
      <w:marTop w:val="0"/>
      <w:marBottom w:val="0"/>
      <w:divBdr>
        <w:top w:val="none" w:sz="0" w:space="0" w:color="auto"/>
        <w:left w:val="none" w:sz="0" w:space="0" w:color="auto"/>
        <w:bottom w:val="none" w:sz="0" w:space="0" w:color="auto"/>
        <w:right w:val="none" w:sz="0" w:space="0" w:color="auto"/>
      </w:divBdr>
      <w:divsChild>
        <w:div w:id="621481">
          <w:marLeft w:val="461"/>
          <w:marRight w:val="0"/>
          <w:marTop w:val="0"/>
          <w:marBottom w:val="0"/>
          <w:divBdr>
            <w:top w:val="none" w:sz="0" w:space="0" w:color="auto"/>
            <w:left w:val="none" w:sz="0" w:space="0" w:color="auto"/>
            <w:bottom w:val="none" w:sz="0" w:space="0" w:color="auto"/>
            <w:right w:val="none" w:sz="0" w:space="0" w:color="auto"/>
          </w:divBdr>
        </w:div>
        <w:div w:id="1151210597">
          <w:marLeft w:val="461"/>
          <w:marRight w:val="0"/>
          <w:marTop w:val="0"/>
          <w:marBottom w:val="0"/>
          <w:divBdr>
            <w:top w:val="none" w:sz="0" w:space="0" w:color="auto"/>
            <w:left w:val="none" w:sz="0" w:space="0" w:color="auto"/>
            <w:bottom w:val="none" w:sz="0" w:space="0" w:color="auto"/>
            <w:right w:val="none" w:sz="0" w:space="0" w:color="auto"/>
          </w:divBdr>
        </w:div>
        <w:div w:id="1935749509">
          <w:marLeft w:val="1296"/>
          <w:marRight w:val="0"/>
          <w:marTop w:val="80"/>
          <w:marBottom w:val="0"/>
          <w:divBdr>
            <w:top w:val="none" w:sz="0" w:space="0" w:color="auto"/>
            <w:left w:val="none" w:sz="0" w:space="0" w:color="auto"/>
            <w:bottom w:val="none" w:sz="0" w:space="0" w:color="auto"/>
            <w:right w:val="none" w:sz="0" w:space="0" w:color="auto"/>
          </w:divBdr>
        </w:div>
        <w:div w:id="432896103">
          <w:marLeft w:val="1296"/>
          <w:marRight w:val="0"/>
          <w:marTop w:val="80"/>
          <w:marBottom w:val="0"/>
          <w:divBdr>
            <w:top w:val="none" w:sz="0" w:space="0" w:color="auto"/>
            <w:left w:val="none" w:sz="0" w:space="0" w:color="auto"/>
            <w:bottom w:val="none" w:sz="0" w:space="0" w:color="auto"/>
            <w:right w:val="none" w:sz="0" w:space="0" w:color="auto"/>
          </w:divBdr>
        </w:div>
        <w:div w:id="430247394">
          <w:marLeft w:val="1296"/>
          <w:marRight w:val="0"/>
          <w:marTop w:val="80"/>
          <w:marBottom w:val="0"/>
          <w:divBdr>
            <w:top w:val="none" w:sz="0" w:space="0" w:color="auto"/>
            <w:left w:val="none" w:sz="0" w:space="0" w:color="auto"/>
            <w:bottom w:val="none" w:sz="0" w:space="0" w:color="auto"/>
            <w:right w:val="none" w:sz="0" w:space="0" w:color="auto"/>
          </w:divBdr>
        </w:div>
        <w:div w:id="100881207">
          <w:marLeft w:val="1296"/>
          <w:marRight w:val="0"/>
          <w:marTop w:val="80"/>
          <w:marBottom w:val="0"/>
          <w:divBdr>
            <w:top w:val="none" w:sz="0" w:space="0" w:color="auto"/>
            <w:left w:val="none" w:sz="0" w:space="0" w:color="auto"/>
            <w:bottom w:val="none" w:sz="0" w:space="0" w:color="auto"/>
            <w:right w:val="none" w:sz="0" w:space="0" w:color="auto"/>
          </w:divBdr>
        </w:div>
        <w:div w:id="371348088">
          <w:marLeft w:val="1296"/>
          <w:marRight w:val="0"/>
          <w:marTop w:val="80"/>
          <w:marBottom w:val="0"/>
          <w:divBdr>
            <w:top w:val="none" w:sz="0" w:space="0" w:color="auto"/>
            <w:left w:val="none" w:sz="0" w:space="0" w:color="auto"/>
            <w:bottom w:val="none" w:sz="0" w:space="0" w:color="auto"/>
            <w:right w:val="none" w:sz="0" w:space="0" w:color="auto"/>
          </w:divBdr>
        </w:div>
      </w:divsChild>
    </w:div>
    <w:div w:id="1923298677">
      <w:bodyDiv w:val="1"/>
      <w:marLeft w:val="0"/>
      <w:marRight w:val="0"/>
      <w:marTop w:val="0"/>
      <w:marBottom w:val="0"/>
      <w:divBdr>
        <w:top w:val="none" w:sz="0" w:space="0" w:color="auto"/>
        <w:left w:val="none" w:sz="0" w:space="0" w:color="auto"/>
        <w:bottom w:val="none" w:sz="0" w:space="0" w:color="auto"/>
        <w:right w:val="none" w:sz="0" w:space="0" w:color="auto"/>
      </w:divBdr>
      <w:divsChild>
        <w:div w:id="1475561533">
          <w:marLeft w:val="461"/>
          <w:marRight w:val="0"/>
          <w:marTop w:val="0"/>
          <w:marBottom w:val="0"/>
          <w:divBdr>
            <w:top w:val="none" w:sz="0" w:space="0" w:color="auto"/>
            <w:left w:val="none" w:sz="0" w:space="0" w:color="auto"/>
            <w:bottom w:val="none" w:sz="0" w:space="0" w:color="auto"/>
            <w:right w:val="none" w:sz="0" w:space="0" w:color="auto"/>
          </w:divBdr>
        </w:div>
        <w:div w:id="196242474">
          <w:marLeft w:val="461"/>
          <w:marRight w:val="0"/>
          <w:marTop w:val="0"/>
          <w:marBottom w:val="0"/>
          <w:divBdr>
            <w:top w:val="none" w:sz="0" w:space="0" w:color="auto"/>
            <w:left w:val="none" w:sz="0" w:space="0" w:color="auto"/>
            <w:bottom w:val="none" w:sz="0" w:space="0" w:color="auto"/>
            <w:right w:val="none" w:sz="0" w:space="0" w:color="auto"/>
          </w:divBdr>
        </w:div>
        <w:div w:id="1136097174">
          <w:marLeft w:val="461"/>
          <w:marRight w:val="0"/>
          <w:marTop w:val="0"/>
          <w:marBottom w:val="0"/>
          <w:divBdr>
            <w:top w:val="none" w:sz="0" w:space="0" w:color="auto"/>
            <w:left w:val="none" w:sz="0" w:space="0" w:color="auto"/>
            <w:bottom w:val="none" w:sz="0" w:space="0" w:color="auto"/>
            <w:right w:val="none" w:sz="0" w:space="0" w:color="auto"/>
          </w:divBdr>
        </w:div>
        <w:div w:id="300353574">
          <w:marLeft w:val="461"/>
          <w:marRight w:val="0"/>
          <w:marTop w:val="0"/>
          <w:marBottom w:val="0"/>
          <w:divBdr>
            <w:top w:val="none" w:sz="0" w:space="0" w:color="auto"/>
            <w:left w:val="none" w:sz="0" w:space="0" w:color="auto"/>
            <w:bottom w:val="none" w:sz="0" w:space="0" w:color="auto"/>
            <w:right w:val="none" w:sz="0" w:space="0" w:color="auto"/>
          </w:divBdr>
        </w:div>
        <w:div w:id="1617978681">
          <w:marLeft w:val="461"/>
          <w:marRight w:val="0"/>
          <w:marTop w:val="0"/>
          <w:marBottom w:val="0"/>
          <w:divBdr>
            <w:top w:val="none" w:sz="0" w:space="0" w:color="auto"/>
            <w:left w:val="none" w:sz="0" w:space="0" w:color="auto"/>
            <w:bottom w:val="none" w:sz="0" w:space="0" w:color="auto"/>
            <w:right w:val="none" w:sz="0" w:space="0" w:color="auto"/>
          </w:divBdr>
        </w:div>
      </w:divsChild>
    </w:div>
    <w:div w:id="1969623150">
      <w:bodyDiv w:val="1"/>
      <w:marLeft w:val="0"/>
      <w:marRight w:val="0"/>
      <w:marTop w:val="0"/>
      <w:marBottom w:val="0"/>
      <w:divBdr>
        <w:top w:val="none" w:sz="0" w:space="0" w:color="auto"/>
        <w:left w:val="none" w:sz="0" w:space="0" w:color="auto"/>
        <w:bottom w:val="none" w:sz="0" w:space="0" w:color="auto"/>
        <w:right w:val="none" w:sz="0" w:space="0" w:color="auto"/>
      </w:divBdr>
      <w:divsChild>
        <w:div w:id="1569609905">
          <w:marLeft w:val="461"/>
          <w:marRight w:val="0"/>
          <w:marTop w:val="0"/>
          <w:marBottom w:val="0"/>
          <w:divBdr>
            <w:top w:val="none" w:sz="0" w:space="0" w:color="auto"/>
            <w:left w:val="none" w:sz="0" w:space="0" w:color="auto"/>
            <w:bottom w:val="none" w:sz="0" w:space="0" w:color="auto"/>
            <w:right w:val="none" w:sz="0" w:space="0" w:color="auto"/>
          </w:divBdr>
        </w:div>
        <w:div w:id="1646274260">
          <w:marLeft w:val="1181"/>
          <w:marRight w:val="0"/>
          <w:marTop w:val="0"/>
          <w:marBottom w:val="0"/>
          <w:divBdr>
            <w:top w:val="none" w:sz="0" w:space="0" w:color="auto"/>
            <w:left w:val="none" w:sz="0" w:space="0" w:color="auto"/>
            <w:bottom w:val="none" w:sz="0" w:space="0" w:color="auto"/>
            <w:right w:val="none" w:sz="0" w:space="0" w:color="auto"/>
          </w:divBdr>
        </w:div>
        <w:div w:id="596254675">
          <w:marLeft w:val="461"/>
          <w:marRight w:val="0"/>
          <w:marTop w:val="0"/>
          <w:marBottom w:val="0"/>
          <w:divBdr>
            <w:top w:val="none" w:sz="0" w:space="0" w:color="auto"/>
            <w:left w:val="none" w:sz="0" w:space="0" w:color="auto"/>
            <w:bottom w:val="none" w:sz="0" w:space="0" w:color="auto"/>
            <w:right w:val="none" w:sz="0" w:space="0" w:color="auto"/>
          </w:divBdr>
        </w:div>
      </w:divsChild>
    </w:div>
    <w:div w:id="1985428675">
      <w:bodyDiv w:val="1"/>
      <w:marLeft w:val="0"/>
      <w:marRight w:val="0"/>
      <w:marTop w:val="0"/>
      <w:marBottom w:val="0"/>
      <w:divBdr>
        <w:top w:val="none" w:sz="0" w:space="0" w:color="auto"/>
        <w:left w:val="none" w:sz="0" w:space="0" w:color="auto"/>
        <w:bottom w:val="none" w:sz="0" w:space="0" w:color="auto"/>
        <w:right w:val="none" w:sz="0" w:space="0" w:color="auto"/>
      </w:divBdr>
      <w:divsChild>
        <w:div w:id="425150381">
          <w:marLeft w:val="461"/>
          <w:marRight w:val="0"/>
          <w:marTop w:val="0"/>
          <w:marBottom w:val="0"/>
          <w:divBdr>
            <w:top w:val="none" w:sz="0" w:space="0" w:color="auto"/>
            <w:left w:val="none" w:sz="0" w:space="0" w:color="auto"/>
            <w:bottom w:val="none" w:sz="0" w:space="0" w:color="auto"/>
            <w:right w:val="none" w:sz="0" w:space="0" w:color="auto"/>
          </w:divBdr>
        </w:div>
        <w:div w:id="1013604818">
          <w:marLeft w:val="1901"/>
          <w:marRight w:val="0"/>
          <w:marTop w:val="0"/>
          <w:marBottom w:val="0"/>
          <w:divBdr>
            <w:top w:val="none" w:sz="0" w:space="0" w:color="auto"/>
            <w:left w:val="none" w:sz="0" w:space="0" w:color="auto"/>
            <w:bottom w:val="none" w:sz="0" w:space="0" w:color="auto"/>
            <w:right w:val="none" w:sz="0" w:space="0" w:color="auto"/>
          </w:divBdr>
        </w:div>
        <w:div w:id="1983540992">
          <w:marLeft w:val="461"/>
          <w:marRight w:val="0"/>
          <w:marTop w:val="0"/>
          <w:marBottom w:val="0"/>
          <w:divBdr>
            <w:top w:val="none" w:sz="0" w:space="0" w:color="auto"/>
            <w:left w:val="none" w:sz="0" w:space="0" w:color="auto"/>
            <w:bottom w:val="none" w:sz="0" w:space="0" w:color="auto"/>
            <w:right w:val="none" w:sz="0" w:space="0" w:color="auto"/>
          </w:divBdr>
        </w:div>
      </w:divsChild>
    </w:div>
    <w:div w:id="2038657039">
      <w:bodyDiv w:val="1"/>
      <w:marLeft w:val="0"/>
      <w:marRight w:val="0"/>
      <w:marTop w:val="0"/>
      <w:marBottom w:val="0"/>
      <w:divBdr>
        <w:top w:val="none" w:sz="0" w:space="0" w:color="auto"/>
        <w:left w:val="none" w:sz="0" w:space="0" w:color="auto"/>
        <w:bottom w:val="none" w:sz="0" w:space="0" w:color="auto"/>
        <w:right w:val="none" w:sz="0" w:space="0" w:color="auto"/>
      </w:divBdr>
      <w:divsChild>
        <w:div w:id="1283881996">
          <w:marLeft w:val="461"/>
          <w:marRight w:val="0"/>
          <w:marTop w:val="0"/>
          <w:marBottom w:val="0"/>
          <w:divBdr>
            <w:top w:val="none" w:sz="0" w:space="0" w:color="auto"/>
            <w:left w:val="none" w:sz="0" w:space="0" w:color="auto"/>
            <w:bottom w:val="none" w:sz="0" w:space="0" w:color="auto"/>
            <w:right w:val="none" w:sz="0" w:space="0" w:color="auto"/>
          </w:divBdr>
        </w:div>
      </w:divsChild>
    </w:div>
    <w:div w:id="2046590015">
      <w:bodyDiv w:val="1"/>
      <w:marLeft w:val="0"/>
      <w:marRight w:val="0"/>
      <w:marTop w:val="0"/>
      <w:marBottom w:val="0"/>
      <w:divBdr>
        <w:top w:val="none" w:sz="0" w:space="0" w:color="auto"/>
        <w:left w:val="none" w:sz="0" w:space="0" w:color="auto"/>
        <w:bottom w:val="none" w:sz="0" w:space="0" w:color="auto"/>
        <w:right w:val="none" w:sz="0" w:space="0" w:color="auto"/>
      </w:divBdr>
      <w:divsChild>
        <w:div w:id="1673292008">
          <w:marLeft w:val="461"/>
          <w:marRight w:val="0"/>
          <w:marTop w:val="0"/>
          <w:marBottom w:val="0"/>
          <w:divBdr>
            <w:top w:val="none" w:sz="0" w:space="0" w:color="auto"/>
            <w:left w:val="none" w:sz="0" w:space="0" w:color="auto"/>
            <w:bottom w:val="none" w:sz="0" w:space="0" w:color="auto"/>
            <w:right w:val="none" w:sz="0" w:space="0" w:color="auto"/>
          </w:divBdr>
        </w:div>
        <w:div w:id="1995914841">
          <w:marLeft w:val="461"/>
          <w:marRight w:val="0"/>
          <w:marTop w:val="0"/>
          <w:marBottom w:val="0"/>
          <w:divBdr>
            <w:top w:val="none" w:sz="0" w:space="0" w:color="auto"/>
            <w:left w:val="none" w:sz="0" w:space="0" w:color="auto"/>
            <w:bottom w:val="none" w:sz="0" w:space="0" w:color="auto"/>
            <w:right w:val="none" w:sz="0" w:space="0" w:color="auto"/>
          </w:divBdr>
        </w:div>
        <w:div w:id="317003494">
          <w:marLeft w:val="461"/>
          <w:marRight w:val="0"/>
          <w:marTop w:val="0"/>
          <w:marBottom w:val="0"/>
          <w:divBdr>
            <w:top w:val="none" w:sz="0" w:space="0" w:color="auto"/>
            <w:left w:val="none" w:sz="0" w:space="0" w:color="auto"/>
            <w:bottom w:val="none" w:sz="0" w:space="0" w:color="auto"/>
            <w:right w:val="none" w:sz="0" w:space="0" w:color="auto"/>
          </w:divBdr>
        </w:div>
      </w:divsChild>
    </w:div>
    <w:div w:id="2051606268">
      <w:bodyDiv w:val="1"/>
      <w:marLeft w:val="0"/>
      <w:marRight w:val="0"/>
      <w:marTop w:val="0"/>
      <w:marBottom w:val="0"/>
      <w:divBdr>
        <w:top w:val="none" w:sz="0" w:space="0" w:color="auto"/>
        <w:left w:val="none" w:sz="0" w:space="0" w:color="auto"/>
        <w:bottom w:val="none" w:sz="0" w:space="0" w:color="auto"/>
        <w:right w:val="none" w:sz="0" w:space="0" w:color="auto"/>
      </w:divBdr>
      <w:divsChild>
        <w:div w:id="1900675235">
          <w:marLeft w:val="461"/>
          <w:marRight w:val="0"/>
          <w:marTop w:val="0"/>
          <w:marBottom w:val="0"/>
          <w:divBdr>
            <w:top w:val="none" w:sz="0" w:space="0" w:color="auto"/>
            <w:left w:val="none" w:sz="0" w:space="0" w:color="auto"/>
            <w:bottom w:val="none" w:sz="0" w:space="0" w:color="auto"/>
            <w:right w:val="none" w:sz="0" w:space="0" w:color="auto"/>
          </w:divBdr>
        </w:div>
        <w:div w:id="686372417">
          <w:marLeft w:val="1008"/>
          <w:marRight w:val="0"/>
          <w:marTop w:val="80"/>
          <w:marBottom w:val="0"/>
          <w:divBdr>
            <w:top w:val="none" w:sz="0" w:space="0" w:color="auto"/>
            <w:left w:val="none" w:sz="0" w:space="0" w:color="auto"/>
            <w:bottom w:val="none" w:sz="0" w:space="0" w:color="auto"/>
            <w:right w:val="none" w:sz="0" w:space="0" w:color="auto"/>
          </w:divBdr>
        </w:div>
        <w:div w:id="258761421">
          <w:marLeft w:val="1008"/>
          <w:marRight w:val="0"/>
          <w:marTop w:val="80"/>
          <w:marBottom w:val="0"/>
          <w:divBdr>
            <w:top w:val="none" w:sz="0" w:space="0" w:color="auto"/>
            <w:left w:val="none" w:sz="0" w:space="0" w:color="auto"/>
            <w:bottom w:val="none" w:sz="0" w:space="0" w:color="auto"/>
            <w:right w:val="none" w:sz="0" w:space="0" w:color="auto"/>
          </w:divBdr>
        </w:div>
      </w:divsChild>
    </w:div>
    <w:div w:id="2059937393">
      <w:bodyDiv w:val="1"/>
      <w:marLeft w:val="0"/>
      <w:marRight w:val="0"/>
      <w:marTop w:val="0"/>
      <w:marBottom w:val="0"/>
      <w:divBdr>
        <w:top w:val="none" w:sz="0" w:space="0" w:color="auto"/>
        <w:left w:val="none" w:sz="0" w:space="0" w:color="auto"/>
        <w:bottom w:val="none" w:sz="0" w:space="0" w:color="auto"/>
        <w:right w:val="none" w:sz="0" w:space="0" w:color="auto"/>
      </w:divBdr>
      <w:divsChild>
        <w:div w:id="1589346176">
          <w:marLeft w:val="1080"/>
          <w:marRight w:val="0"/>
          <w:marTop w:val="0"/>
          <w:marBottom w:val="0"/>
          <w:divBdr>
            <w:top w:val="none" w:sz="0" w:space="0" w:color="auto"/>
            <w:left w:val="none" w:sz="0" w:space="0" w:color="auto"/>
            <w:bottom w:val="none" w:sz="0" w:space="0" w:color="auto"/>
            <w:right w:val="none" w:sz="0" w:space="0" w:color="auto"/>
          </w:divBdr>
        </w:div>
        <w:div w:id="113404331">
          <w:marLeft w:val="1080"/>
          <w:marRight w:val="0"/>
          <w:marTop w:val="0"/>
          <w:marBottom w:val="0"/>
          <w:divBdr>
            <w:top w:val="none" w:sz="0" w:space="0" w:color="auto"/>
            <w:left w:val="none" w:sz="0" w:space="0" w:color="auto"/>
            <w:bottom w:val="none" w:sz="0" w:space="0" w:color="auto"/>
            <w:right w:val="none" w:sz="0" w:space="0" w:color="auto"/>
          </w:divBdr>
        </w:div>
      </w:divsChild>
    </w:div>
    <w:div w:id="2060934377">
      <w:bodyDiv w:val="1"/>
      <w:marLeft w:val="0"/>
      <w:marRight w:val="0"/>
      <w:marTop w:val="0"/>
      <w:marBottom w:val="0"/>
      <w:divBdr>
        <w:top w:val="none" w:sz="0" w:space="0" w:color="auto"/>
        <w:left w:val="none" w:sz="0" w:space="0" w:color="auto"/>
        <w:bottom w:val="none" w:sz="0" w:space="0" w:color="auto"/>
        <w:right w:val="none" w:sz="0" w:space="0" w:color="auto"/>
      </w:divBdr>
      <w:divsChild>
        <w:div w:id="1674603734">
          <w:marLeft w:val="461"/>
          <w:marRight w:val="0"/>
          <w:marTop w:val="0"/>
          <w:marBottom w:val="0"/>
          <w:divBdr>
            <w:top w:val="none" w:sz="0" w:space="0" w:color="auto"/>
            <w:left w:val="none" w:sz="0" w:space="0" w:color="auto"/>
            <w:bottom w:val="none" w:sz="0" w:space="0" w:color="auto"/>
            <w:right w:val="none" w:sz="0" w:space="0" w:color="auto"/>
          </w:divBdr>
        </w:div>
        <w:div w:id="716008833">
          <w:marLeft w:val="1008"/>
          <w:marRight w:val="0"/>
          <w:marTop w:val="80"/>
          <w:marBottom w:val="0"/>
          <w:divBdr>
            <w:top w:val="none" w:sz="0" w:space="0" w:color="auto"/>
            <w:left w:val="none" w:sz="0" w:space="0" w:color="auto"/>
            <w:bottom w:val="none" w:sz="0" w:space="0" w:color="auto"/>
            <w:right w:val="none" w:sz="0" w:space="0" w:color="auto"/>
          </w:divBdr>
        </w:div>
        <w:div w:id="1011371627">
          <w:marLeft w:val="461"/>
          <w:marRight w:val="0"/>
          <w:marTop w:val="0"/>
          <w:marBottom w:val="0"/>
          <w:divBdr>
            <w:top w:val="none" w:sz="0" w:space="0" w:color="auto"/>
            <w:left w:val="none" w:sz="0" w:space="0" w:color="auto"/>
            <w:bottom w:val="none" w:sz="0" w:space="0" w:color="auto"/>
            <w:right w:val="none" w:sz="0" w:space="0" w:color="auto"/>
          </w:divBdr>
        </w:div>
      </w:divsChild>
    </w:div>
    <w:div w:id="2077892702">
      <w:bodyDiv w:val="1"/>
      <w:marLeft w:val="0"/>
      <w:marRight w:val="0"/>
      <w:marTop w:val="0"/>
      <w:marBottom w:val="0"/>
      <w:divBdr>
        <w:top w:val="none" w:sz="0" w:space="0" w:color="auto"/>
        <w:left w:val="none" w:sz="0" w:space="0" w:color="auto"/>
        <w:bottom w:val="none" w:sz="0" w:space="0" w:color="auto"/>
        <w:right w:val="none" w:sz="0" w:space="0" w:color="auto"/>
      </w:divBdr>
      <w:divsChild>
        <w:div w:id="1173372731">
          <w:marLeft w:val="461"/>
          <w:marRight w:val="0"/>
          <w:marTop w:val="0"/>
          <w:marBottom w:val="0"/>
          <w:divBdr>
            <w:top w:val="none" w:sz="0" w:space="0" w:color="auto"/>
            <w:left w:val="none" w:sz="0" w:space="0" w:color="auto"/>
            <w:bottom w:val="none" w:sz="0" w:space="0" w:color="auto"/>
            <w:right w:val="none" w:sz="0" w:space="0" w:color="auto"/>
          </w:divBdr>
        </w:div>
        <w:div w:id="1212882427">
          <w:marLeft w:val="461"/>
          <w:marRight w:val="0"/>
          <w:marTop w:val="0"/>
          <w:marBottom w:val="0"/>
          <w:divBdr>
            <w:top w:val="none" w:sz="0" w:space="0" w:color="auto"/>
            <w:left w:val="none" w:sz="0" w:space="0" w:color="auto"/>
            <w:bottom w:val="none" w:sz="0" w:space="0" w:color="auto"/>
            <w:right w:val="none" w:sz="0" w:space="0" w:color="auto"/>
          </w:divBdr>
        </w:div>
        <w:div w:id="916128716">
          <w:marLeft w:val="461"/>
          <w:marRight w:val="0"/>
          <w:marTop w:val="0"/>
          <w:marBottom w:val="0"/>
          <w:divBdr>
            <w:top w:val="none" w:sz="0" w:space="0" w:color="auto"/>
            <w:left w:val="none" w:sz="0" w:space="0" w:color="auto"/>
            <w:bottom w:val="none" w:sz="0" w:space="0" w:color="auto"/>
            <w:right w:val="none" w:sz="0" w:space="0" w:color="auto"/>
          </w:divBdr>
        </w:div>
        <w:div w:id="661352662">
          <w:marLeft w:val="1181"/>
          <w:marRight w:val="0"/>
          <w:marTop w:val="0"/>
          <w:marBottom w:val="0"/>
          <w:divBdr>
            <w:top w:val="none" w:sz="0" w:space="0" w:color="auto"/>
            <w:left w:val="none" w:sz="0" w:space="0" w:color="auto"/>
            <w:bottom w:val="none" w:sz="0" w:space="0" w:color="auto"/>
            <w:right w:val="none" w:sz="0" w:space="0" w:color="auto"/>
          </w:divBdr>
        </w:div>
      </w:divsChild>
    </w:div>
    <w:div w:id="2114278865">
      <w:bodyDiv w:val="1"/>
      <w:marLeft w:val="0"/>
      <w:marRight w:val="0"/>
      <w:marTop w:val="0"/>
      <w:marBottom w:val="0"/>
      <w:divBdr>
        <w:top w:val="none" w:sz="0" w:space="0" w:color="auto"/>
        <w:left w:val="none" w:sz="0" w:space="0" w:color="auto"/>
        <w:bottom w:val="none" w:sz="0" w:space="0" w:color="auto"/>
        <w:right w:val="none" w:sz="0" w:space="0" w:color="auto"/>
      </w:divBdr>
      <w:divsChild>
        <w:div w:id="1575696355">
          <w:marLeft w:val="907"/>
          <w:marRight w:val="0"/>
          <w:marTop w:val="0"/>
          <w:marBottom w:val="0"/>
          <w:divBdr>
            <w:top w:val="none" w:sz="0" w:space="0" w:color="auto"/>
            <w:left w:val="none" w:sz="0" w:space="0" w:color="auto"/>
            <w:bottom w:val="none" w:sz="0" w:space="0" w:color="auto"/>
            <w:right w:val="none" w:sz="0" w:space="0" w:color="auto"/>
          </w:divBdr>
        </w:div>
        <w:div w:id="2028212033">
          <w:marLeft w:val="1742"/>
          <w:marRight w:val="0"/>
          <w:marTop w:val="80"/>
          <w:marBottom w:val="0"/>
          <w:divBdr>
            <w:top w:val="none" w:sz="0" w:space="0" w:color="auto"/>
            <w:left w:val="none" w:sz="0" w:space="0" w:color="auto"/>
            <w:bottom w:val="none" w:sz="0" w:space="0" w:color="auto"/>
            <w:right w:val="none" w:sz="0" w:space="0" w:color="auto"/>
          </w:divBdr>
        </w:div>
        <w:div w:id="1661537774">
          <w:marLeft w:val="1742"/>
          <w:marRight w:val="0"/>
          <w:marTop w:val="80"/>
          <w:marBottom w:val="0"/>
          <w:divBdr>
            <w:top w:val="none" w:sz="0" w:space="0" w:color="auto"/>
            <w:left w:val="none" w:sz="0" w:space="0" w:color="auto"/>
            <w:bottom w:val="none" w:sz="0" w:space="0" w:color="auto"/>
            <w:right w:val="none" w:sz="0" w:space="0" w:color="auto"/>
          </w:divBdr>
        </w:div>
        <w:div w:id="789327290">
          <w:marLeft w:val="1742"/>
          <w:marRight w:val="0"/>
          <w:marTop w:val="80"/>
          <w:marBottom w:val="0"/>
          <w:divBdr>
            <w:top w:val="none" w:sz="0" w:space="0" w:color="auto"/>
            <w:left w:val="none" w:sz="0" w:space="0" w:color="auto"/>
            <w:bottom w:val="none" w:sz="0" w:space="0" w:color="auto"/>
            <w:right w:val="none" w:sz="0" w:space="0" w:color="auto"/>
          </w:divBdr>
        </w:div>
        <w:div w:id="526412103">
          <w:marLeft w:val="1742"/>
          <w:marRight w:val="0"/>
          <w:marTop w:val="80"/>
          <w:marBottom w:val="0"/>
          <w:divBdr>
            <w:top w:val="none" w:sz="0" w:space="0" w:color="auto"/>
            <w:left w:val="none" w:sz="0" w:space="0" w:color="auto"/>
            <w:bottom w:val="none" w:sz="0" w:space="0" w:color="auto"/>
            <w:right w:val="none" w:sz="0" w:space="0" w:color="auto"/>
          </w:divBdr>
        </w:div>
        <w:div w:id="1666547373">
          <w:marLeft w:val="907"/>
          <w:marRight w:val="0"/>
          <w:marTop w:val="0"/>
          <w:marBottom w:val="0"/>
          <w:divBdr>
            <w:top w:val="none" w:sz="0" w:space="0" w:color="auto"/>
            <w:left w:val="none" w:sz="0" w:space="0" w:color="auto"/>
            <w:bottom w:val="none" w:sz="0" w:space="0" w:color="auto"/>
            <w:right w:val="none" w:sz="0" w:space="0" w:color="auto"/>
          </w:divBdr>
        </w:div>
        <w:div w:id="1114788536">
          <w:marLeft w:val="1742"/>
          <w:marRight w:val="0"/>
          <w:marTop w:val="80"/>
          <w:marBottom w:val="0"/>
          <w:divBdr>
            <w:top w:val="none" w:sz="0" w:space="0" w:color="auto"/>
            <w:left w:val="none" w:sz="0" w:space="0" w:color="auto"/>
            <w:bottom w:val="none" w:sz="0" w:space="0" w:color="auto"/>
            <w:right w:val="none" w:sz="0" w:space="0" w:color="auto"/>
          </w:divBdr>
        </w:div>
        <w:div w:id="1717192989">
          <w:marLeft w:val="1742"/>
          <w:marRight w:val="0"/>
          <w:marTop w:val="80"/>
          <w:marBottom w:val="0"/>
          <w:divBdr>
            <w:top w:val="none" w:sz="0" w:space="0" w:color="auto"/>
            <w:left w:val="none" w:sz="0" w:space="0" w:color="auto"/>
            <w:bottom w:val="none" w:sz="0" w:space="0" w:color="auto"/>
            <w:right w:val="none" w:sz="0" w:space="0" w:color="auto"/>
          </w:divBdr>
        </w:div>
        <w:div w:id="797256434">
          <w:marLeft w:val="1742"/>
          <w:marRight w:val="0"/>
          <w:marTop w:val="80"/>
          <w:marBottom w:val="0"/>
          <w:divBdr>
            <w:top w:val="none" w:sz="0" w:space="0" w:color="auto"/>
            <w:left w:val="none" w:sz="0" w:space="0" w:color="auto"/>
            <w:bottom w:val="none" w:sz="0" w:space="0" w:color="auto"/>
            <w:right w:val="none" w:sz="0" w:space="0" w:color="auto"/>
          </w:divBdr>
        </w:div>
        <w:div w:id="481896824">
          <w:marLeft w:val="1742"/>
          <w:marRight w:val="0"/>
          <w:marTop w:val="8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886</TotalTime>
  <Pages>34</Pages>
  <Words>11072</Words>
  <Characters>63112</Characters>
  <Application>Microsoft Office Word</Application>
  <DocSecurity>0</DocSecurity>
  <Lines>525</Lines>
  <Paragraphs>148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74036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Abigail</dc:creator>
  <cp:lastModifiedBy>Abigail</cp:lastModifiedBy>
  <cp:revision>110</cp:revision>
  <dcterms:created xsi:type="dcterms:W3CDTF">2013-12-10T23:53:00Z</dcterms:created>
  <dcterms:modified xsi:type="dcterms:W3CDTF">2013-12-11T23:43:00Z</dcterms:modified>
</cp:coreProperties>
</file>