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E6DD83" w14:textId="77777777" w:rsidR="00BC1ADD" w:rsidRDefault="00BC1ADD" w:rsidP="00BC1ADD">
      <w:bookmarkStart w:id="0" w:name="_GoBack"/>
      <w:bookmarkEnd w:id="0"/>
    </w:p>
    <w:p w14:paraId="16CCC302" w14:textId="77777777" w:rsidR="00BC1ADD" w:rsidRPr="003E325B" w:rsidRDefault="00134BC6" w:rsidP="003E325B">
      <w:pPr>
        <w:spacing w:line="360" w:lineRule="auto"/>
        <w:rPr>
          <w:b/>
          <w:u w:val="single"/>
        </w:rPr>
      </w:pPr>
      <w:r w:rsidRPr="003E325B">
        <w:rPr>
          <w:b/>
          <w:u w:val="single"/>
        </w:rPr>
        <w:t>Name of Case and Citation</w:t>
      </w:r>
    </w:p>
    <w:p w14:paraId="4861E417" w14:textId="77777777" w:rsidR="00134BC6" w:rsidRDefault="00CA0409" w:rsidP="003E325B">
      <w:pPr>
        <w:tabs>
          <w:tab w:val="left" w:pos="4395"/>
        </w:tabs>
        <w:spacing w:line="360" w:lineRule="auto"/>
      </w:pPr>
      <w:proofErr w:type="spellStart"/>
      <w:r>
        <w:t>Pettkus</w:t>
      </w:r>
      <w:proofErr w:type="spellEnd"/>
      <w:r>
        <w:t xml:space="preserve"> v. Becker, [1980] 2 S.C.R. 834</w:t>
      </w:r>
    </w:p>
    <w:p w14:paraId="6E782151" w14:textId="77777777" w:rsidR="00695376" w:rsidRDefault="00695376" w:rsidP="003E325B">
      <w:pPr>
        <w:tabs>
          <w:tab w:val="left" w:pos="4395"/>
        </w:tabs>
        <w:spacing w:line="360" w:lineRule="auto"/>
      </w:pPr>
    </w:p>
    <w:p w14:paraId="11A30DE6" w14:textId="77777777" w:rsidR="00134BC6" w:rsidRPr="003E325B" w:rsidRDefault="00134BC6" w:rsidP="003E325B">
      <w:pPr>
        <w:spacing w:line="360" w:lineRule="auto"/>
        <w:rPr>
          <w:b/>
          <w:u w:val="single"/>
        </w:rPr>
      </w:pPr>
      <w:r w:rsidRPr="003E325B">
        <w:rPr>
          <w:b/>
          <w:u w:val="single"/>
        </w:rPr>
        <w:t>Type and Level of Case</w:t>
      </w:r>
    </w:p>
    <w:p w14:paraId="3758F291" w14:textId="77777777" w:rsidR="00134BC6" w:rsidRDefault="00CA0409" w:rsidP="003E325B">
      <w:pPr>
        <w:spacing w:line="360" w:lineRule="auto"/>
      </w:pPr>
      <w:r w:rsidRPr="00CA0409">
        <w:t xml:space="preserve">Supreme Court </w:t>
      </w:r>
      <w:r>
        <w:t>of Canada on Appeal from the Court of Appeal for Ontario</w:t>
      </w:r>
    </w:p>
    <w:p w14:paraId="6A5E7F7D" w14:textId="77777777" w:rsidR="00695376" w:rsidRPr="00CA0409" w:rsidRDefault="00695376" w:rsidP="003E325B">
      <w:pPr>
        <w:spacing w:line="360" w:lineRule="auto"/>
      </w:pPr>
    </w:p>
    <w:p w14:paraId="464DBDF2" w14:textId="77777777" w:rsidR="00134BC6" w:rsidRPr="003E325B" w:rsidRDefault="00134BC6" w:rsidP="003E325B">
      <w:pPr>
        <w:spacing w:line="360" w:lineRule="auto"/>
        <w:rPr>
          <w:b/>
          <w:u w:val="single"/>
        </w:rPr>
      </w:pPr>
      <w:r w:rsidRPr="003E325B">
        <w:rPr>
          <w:b/>
          <w:u w:val="single"/>
        </w:rPr>
        <w:t>Facts</w:t>
      </w:r>
    </w:p>
    <w:p w14:paraId="2F7CB718" w14:textId="77777777" w:rsidR="003C26FB" w:rsidRDefault="003C26FB" w:rsidP="005D240E">
      <w:pPr>
        <w:spacing w:line="360" w:lineRule="auto"/>
        <w:ind w:firstLine="720"/>
      </w:pPr>
      <w:r>
        <w:t xml:space="preserve">Mr. </w:t>
      </w:r>
      <w:proofErr w:type="spellStart"/>
      <w:r>
        <w:t>Pettkus</w:t>
      </w:r>
      <w:proofErr w:type="spellEnd"/>
      <w:r>
        <w:t xml:space="preserve"> and Miss Becker both immigrated into Canada </w:t>
      </w:r>
      <w:r w:rsidR="00C937E8">
        <w:t>separately</w:t>
      </w:r>
      <w:r w:rsidR="0053548B">
        <w:t xml:space="preserve">. </w:t>
      </w:r>
      <w:r>
        <w:t xml:space="preserve">They met each other in 1955, and not much later Miss Becker invited Mr. </w:t>
      </w:r>
      <w:proofErr w:type="spellStart"/>
      <w:r>
        <w:t>Pettkus</w:t>
      </w:r>
      <w:proofErr w:type="spellEnd"/>
      <w:r>
        <w:t xml:space="preserve"> to move in wi</w:t>
      </w:r>
      <w:r w:rsidR="00BE2646">
        <w:t>th her. They lived as husband and wife by common law, and they had no children.</w:t>
      </w:r>
    </w:p>
    <w:p w14:paraId="5E88E6D0" w14:textId="77777777" w:rsidR="003C26FB" w:rsidRDefault="003C26FB" w:rsidP="005D240E">
      <w:pPr>
        <w:spacing w:line="360" w:lineRule="auto"/>
        <w:ind w:firstLine="720"/>
      </w:pPr>
      <w:r>
        <w:t xml:space="preserve">Both worked for different companies from 1955 to 1960. During this time Miss Becker took care of the rent, the food, clothing and other living expenses.  Since Miss Becker took care of both of their living expenses, Mr. </w:t>
      </w:r>
      <w:proofErr w:type="spellStart"/>
      <w:r>
        <w:t>Pettkus</w:t>
      </w:r>
      <w:proofErr w:type="spellEnd"/>
      <w:r>
        <w:t xml:space="preserve"> was able to save his total income</w:t>
      </w:r>
      <w:r w:rsidR="00856B67">
        <w:t>, which he saved in a bank account under his name. However, neither one installed an a</w:t>
      </w:r>
      <w:r w:rsidR="00C937E8">
        <w:t>greement at any time to share</w:t>
      </w:r>
      <w:r w:rsidR="00856B67">
        <w:t xml:space="preserve"> income or properties in Mr. </w:t>
      </w:r>
      <w:proofErr w:type="spellStart"/>
      <w:r w:rsidR="00856B67">
        <w:t>Pettkus</w:t>
      </w:r>
      <w:proofErr w:type="spellEnd"/>
      <w:r w:rsidR="00856B67">
        <w:t xml:space="preserve">’ name. </w:t>
      </w:r>
    </w:p>
    <w:p w14:paraId="450BA443" w14:textId="77777777" w:rsidR="00A20140" w:rsidRDefault="00C937E8" w:rsidP="005D240E">
      <w:pPr>
        <w:spacing w:line="360" w:lineRule="auto"/>
        <w:ind w:firstLine="720"/>
      </w:pPr>
      <w:r>
        <w:t xml:space="preserve">During the period from 1955-1960, Mr. </w:t>
      </w:r>
      <w:proofErr w:type="spellStart"/>
      <w:r>
        <w:t>Pettkus</w:t>
      </w:r>
      <w:proofErr w:type="spellEnd"/>
      <w:r>
        <w:t xml:space="preserve"> was able to save $12,000. </w:t>
      </w:r>
      <w:r w:rsidR="00A20140">
        <w:t xml:space="preserve">In 1961, Miss Becker and Mr. </w:t>
      </w:r>
      <w:proofErr w:type="spellStart"/>
      <w:r w:rsidR="00A20140">
        <w:t>Pettkus</w:t>
      </w:r>
      <w:proofErr w:type="spellEnd"/>
      <w:r w:rsidR="00A20140">
        <w:t xml:space="preserve"> bought a farm in Quebec, using Mr. </w:t>
      </w:r>
      <w:proofErr w:type="spellStart"/>
      <w:r w:rsidR="00A20140">
        <w:t>Pettkus</w:t>
      </w:r>
      <w:proofErr w:type="spellEnd"/>
      <w:r w:rsidR="00A20140">
        <w:t>’ savings, and ownership of the farm was in his name. Again, in 1971, with profits</w:t>
      </w:r>
      <w:r w:rsidR="003F2161">
        <w:t xml:space="preserve"> made</w:t>
      </w:r>
      <w:r w:rsidR="00A20140">
        <w:t xml:space="preserve"> from the farm and more money from </w:t>
      </w:r>
      <w:proofErr w:type="spellStart"/>
      <w:r w:rsidR="00A20140">
        <w:t>Mr</w:t>
      </w:r>
      <w:proofErr w:type="spellEnd"/>
      <w:r w:rsidR="00A20140">
        <w:t xml:space="preserve"> </w:t>
      </w:r>
      <w:proofErr w:type="spellStart"/>
      <w:r w:rsidR="00A20140">
        <w:t>Pettkus</w:t>
      </w:r>
      <w:proofErr w:type="spellEnd"/>
      <w:r w:rsidR="00A20140">
        <w:t>’ savings, they purchased a property in Ontario, which w</w:t>
      </w:r>
      <w:r w:rsidR="003F2161">
        <w:t>as also registered in his name</w:t>
      </w:r>
      <w:r w:rsidR="00A20140">
        <w:t xml:space="preserve">. </w:t>
      </w:r>
    </w:p>
    <w:p w14:paraId="6AA96AFD" w14:textId="77777777" w:rsidR="00F436D2" w:rsidRDefault="00A20140" w:rsidP="005D240E">
      <w:pPr>
        <w:spacing w:line="360" w:lineRule="auto"/>
        <w:ind w:firstLine="720"/>
      </w:pPr>
      <w:r>
        <w:t xml:space="preserve">In 1972, their common law relationship of 19 years ended negatively. </w:t>
      </w:r>
      <w:r w:rsidR="00F436D2">
        <w:t xml:space="preserve">He gave her the car, 40 beehives with bees and $3,000. However, he asked her to move back in with him after 3 months of separation. </w:t>
      </w:r>
      <w:r w:rsidR="00735FED">
        <w:t xml:space="preserve">She agreed to move back in, returning the car she took, depositing $1,900 back into Mr. </w:t>
      </w:r>
      <w:proofErr w:type="spellStart"/>
      <w:r w:rsidR="00735FED">
        <w:t>Pettkus</w:t>
      </w:r>
      <w:proofErr w:type="spellEnd"/>
      <w:r w:rsidR="00735FED">
        <w:t>’ bank account, and br</w:t>
      </w:r>
      <w:r w:rsidR="001924E7">
        <w:t>inging back the 40 bee-hives, however,</w:t>
      </w:r>
      <w:r w:rsidR="00735FED">
        <w:t xml:space="preserve"> without the bees. </w:t>
      </w:r>
    </w:p>
    <w:p w14:paraId="007A6526" w14:textId="77777777" w:rsidR="00A20140" w:rsidRDefault="00F436D2" w:rsidP="005D240E">
      <w:pPr>
        <w:spacing w:line="360" w:lineRule="auto"/>
        <w:ind w:firstLine="720"/>
      </w:pPr>
      <w:r>
        <w:t xml:space="preserve"> </w:t>
      </w:r>
      <w:r w:rsidR="00E75949">
        <w:t xml:space="preserve">Before leaving him for good, Miss Becker and Mr. </w:t>
      </w:r>
      <w:proofErr w:type="spellStart"/>
      <w:r w:rsidR="00E75949">
        <w:t>Pettkus</w:t>
      </w:r>
      <w:proofErr w:type="spellEnd"/>
      <w:r w:rsidR="00E75949">
        <w:t xml:space="preserve"> bought another piece of land.  In 1974, they built a home on one of their properties and lived off of </w:t>
      </w:r>
      <w:r w:rsidR="00E75949">
        <w:lastRenderedPageBreak/>
        <w:t xml:space="preserve">the income from their successful bee-keeping business. When Miss Becker left she took the car, and $2,600 in cash. </w:t>
      </w:r>
    </w:p>
    <w:p w14:paraId="7287123B" w14:textId="77777777" w:rsidR="00CA0409" w:rsidRPr="00CA0409" w:rsidRDefault="00CA0409" w:rsidP="003E325B">
      <w:pPr>
        <w:spacing w:line="360" w:lineRule="auto"/>
      </w:pPr>
    </w:p>
    <w:p w14:paraId="42D360D0" w14:textId="77777777" w:rsidR="00134BC6" w:rsidRPr="00AA309E" w:rsidRDefault="00134BC6" w:rsidP="003E325B">
      <w:pPr>
        <w:spacing w:line="360" w:lineRule="auto"/>
        <w:rPr>
          <w:b/>
          <w:u w:val="single"/>
        </w:rPr>
      </w:pPr>
      <w:r w:rsidRPr="00AA309E">
        <w:rPr>
          <w:b/>
          <w:u w:val="single"/>
        </w:rPr>
        <w:t>Issue(s) on Appeal</w:t>
      </w:r>
    </w:p>
    <w:p w14:paraId="4235E8D9" w14:textId="77777777" w:rsidR="00134BC6" w:rsidRDefault="003E325B" w:rsidP="003F4D68">
      <w:pPr>
        <w:spacing w:line="360" w:lineRule="auto"/>
        <w:ind w:firstLine="720"/>
      </w:pPr>
      <w:r>
        <w:t xml:space="preserve">It could be argued that Mr. </w:t>
      </w:r>
      <w:proofErr w:type="spellStart"/>
      <w:r>
        <w:t>Pettkus</w:t>
      </w:r>
      <w:proofErr w:type="spellEnd"/>
      <w:r>
        <w:t xml:space="preserve"> provided more to the material fortunes of the collective business than Miss Becker, </w:t>
      </w:r>
      <w:r w:rsidR="003F4D68">
        <w:t xml:space="preserve">however, it must be remembered that both parties began with nothing. </w:t>
      </w:r>
    </w:p>
    <w:p w14:paraId="2932AC24" w14:textId="77777777" w:rsidR="003F4D68" w:rsidRPr="00CA0409" w:rsidRDefault="003F4D68" w:rsidP="003F4D68">
      <w:pPr>
        <w:spacing w:line="360" w:lineRule="auto"/>
        <w:ind w:firstLine="720"/>
      </w:pPr>
      <w:r>
        <w:t xml:space="preserve">Another question that could be argued, is whether the acceptance of $3,000, 40 beehives and a car by Miss Becker during her temporary separation from Mr. </w:t>
      </w:r>
      <w:proofErr w:type="spellStart"/>
      <w:r>
        <w:t>Pettkus</w:t>
      </w:r>
      <w:proofErr w:type="spellEnd"/>
      <w:r>
        <w:t>, and the imposition of terms on her return, prevents further claim. However, the trial</w:t>
      </w:r>
      <w:r w:rsidR="00AA309E">
        <w:t xml:space="preserve"> judge addressed this issue stating </w:t>
      </w:r>
      <w:r w:rsidR="00495CED">
        <w:t>accepting a certain amount of money, especially when thrown at one’s feet does not estop an individual</w:t>
      </w:r>
      <w:r w:rsidR="00AA309E">
        <w:t xml:space="preserve">. </w:t>
      </w:r>
    </w:p>
    <w:p w14:paraId="1802BCB8" w14:textId="77777777" w:rsidR="00CA0409" w:rsidRDefault="00CA0409" w:rsidP="003E325B">
      <w:pPr>
        <w:spacing w:line="360" w:lineRule="auto"/>
        <w:rPr>
          <w:b/>
        </w:rPr>
      </w:pPr>
    </w:p>
    <w:p w14:paraId="3C0E97F1" w14:textId="77777777" w:rsidR="00134BC6" w:rsidRDefault="00AA309E" w:rsidP="003E325B">
      <w:pPr>
        <w:spacing w:line="360" w:lineRule="auto"/>
        <w:rPr>
          <w:b/>
          <w:u w:val="single"/>
        </w:rPr>
      </w:pPr>
      <w:r w:rsidRPr="00AA309E">
        <w:rPr>
          <w:b/>
          <w:u w:val="single"/>
        </w:rPr>
        <w:t>Judg</w:t>
      </w:r>
      <w:r>
        <w:rPr>
          <w:b/>
          <w:u w:val="single"/>
        </w:rPr>
        <w:t>ment</w:t>
      </w:r>
    </w:p>
    <w:p w14:paraId="16E7BBC4" w14:textId="77777777" w:rsidR="005D240E" w:rsidRDefault="005D240E" w:rsidP="005D240E">
      <w:pPr>
        <w:spacing w:line="360" w:lineRule="auto"/>
        <w:ind w:firstLine="720"/>
      </w:pPr>
      <w:r>
        <w:t xml:space="preserve">Miss Becker was trying to sue Mr. </w:t>
      </w:r>
      <w:proofErr w:type="spellStart"/>
      <w:r>
        <w:t>Pettkus</w:t>
      </w:r>
      <w:proofErr w:type="spellEnd"/>
      <w:r>
        <w:t xml:space="preserve"> for a one-half interest in the properties, bee-keeping business and benefits received through their combined efforts. </w:t>
      </w:r>
    </w:p>
    <w:p w14:paraId="531AFF0E" w14:textId="77777777" w:rsidR="005D240E" w:rsidRDefault="005D240E" w:rsidP="005D240E">
      <w:pPr>
        <w:spacing w:line="360" w:lineRule="auto"/>
        <w:ind w:firstLine="720"/>
      </w:pPr>
      <w:r>
        <w:t xml:space="preserve">Mr. </w:t>
      </w:r>
      <w:proofErr w:type="spellStart"/>
      <w:r>
        <w:t>Pettkus</w:t>
      </w:r>
      <w:proofErr w:type="spellEnd"/>
      <w:r>
        <w:t xml:space="preserve"> and Miss Becker lived together for 19 years as husband and wife without being legally married. During this time, common law wives could not be legally entitled to any property owned by her common law husband. Consequently, any solution for Miss Becker would have to be derived from the doctrine of constructive trust and principles of unjust enrichment. </w:t>
      </w:r>
    </w:p>
    <w:p w14:paraId="4DB7A669" w14:textId="77777777" w:rsidR="00134BC6" w:rsidRPr="00CA0409" w:rsidRDefault="007B1B0F" w:rsidP="005D240E">
      <w:pPr>
        <w:spacing w:line="360" w:lineRule="auto"/>
        <w:ind w:firstLine="720"/>
      </w:pPr>
      <w:r>
        <w:t>Miss Becker was awarded a 50 percent share of the farm and the bee-keeping business.</w:t>
      </w:r>
      <w:r w:rsidR="004223AA">
        <w:t xml:space="preserve"> Justice Dickson demanded 3 requirements for concluding a constructive trust. First, he stated there must be enrichment. Second, a corresponding deprivation was needed. Lastly, the absence of any juristic reason for the enrichment was also needed. During this case, Justice Dickson made it clear that Miss Becker was entitled to half of the assets because he found that all three requirements were met.  He stated during the case, “where one person, in a relationship tantamount to </w:t>
      </w:r>
      <w:r w:rsidR="003E325B">
        <w:t>spousal,</w:t>
      </w:r>
      <w:r w:rsidR="004223AA">
        <w:t xml:space="preserve"> prejudices herself in the reasonable expectation of receiving an interest in property, and the other person in the relationship freely accepts benefits conferred by the first person in circumstances where he knows or ought to have known of that reasonable </w:t>
      </w:r>
      <w:r w:rsidR="003E325B">
        <w:t>expectation, it would be unjust to allow the recipient of the benefit to retain it.”</w:t>
      </w:r>
    </w:p>
    <w:p w14:paraId="1977DA52" w14:textId="77777777" w:rsidR="00CA0409" w:rsidRDefault="00CA0409" w:rsidP="003E325B">
      <w:pPr>
        <w:spacing w:line="360" w:lineRule="auto"/>
        <w:rPr>
          <w:b/>
        </w:rPr>
      </w:pPr>
    </w:p>
    <w:p w14:paraId="25FF3CE7" w14:textId="77777777" w:rsidR="00CA0409" w:rsidRDefault="00CA0409" w:rsidP="003E325B">
      <w:pPr>
        <w:spacing w:line="360" w:lineRule="auto"/>
        <w:rPr>
          <w:b/>
        </w:rPr>
      </w:pPr>
    </w:p>
    <w:p w14:paraId="4BD03DD6" w14:textId="77777777" w:rsidR="00134BC6" w:rsidRPr="00AA309E" w:rsidRDefault="00134BC6" w:rsidP="003E325B">
      <w:pPr>
        <w:spacing w:line="360" w:lineRule="auto"/>
        <w:rPr>
          <w:b/>
          <w:u w:val="single"/>
        </w:rPr>
      </w:pPr>
      <w:r w:rsidRPr="00AA309E">
        <w:rPr>
          <w:b/>
          <w:u w:val="single"/>
        </w:rPr>
        <w:t xml:space="preserve">Dissenting Judgment </w:t>
      </w:r>
    </w:p>
    <w:p w14:paraId="0EE1255E" w14:textId="77777777" w:rsidR="00AA309E" w:rsidRPr="00AA309E" w:rsidRDefault="00AA309E" w:rsidP="003E325B">
      <w:pPr>
        <w:spacing w:line="360" w:lineRule="auto"/>
      </w:pPr>
      <w:r>
        <w:rPr>
          <w:b/>
        </w:rPr>
        <w:tab/>
      </w:r>
      <w:r>
        <w:t>The majority of the court did not adopt the opinion expressed in the dissenting judgment that the court could find a constructive trust, not dependent upon evidence of intention. Justice Ritchie agreed with the decisions reached by Justice Dickson, however, his reasons for doing so are different.</w:t>
      </w:r>
      <w:r w:rsidR="00495CED">
        <w:t xml:space="preserve"> </w:t>
      </w:r>
    </w:p>
    <w:sectPr w:rsidR="00AA309E" w:rsidRPr="00AA309E" w:rsidSect="00E52FC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315BB"/>
    <w:multiLevelType w:val="hybridMultilevel"/>
    <w:tmpl w:val="CC10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ADD"/>
    <w:rsid w:val="001318A4"/>
    <w:rsid w:val="00134BC6"/>
    <w:rsid w:val="001924E7"/>
    <w:rsid w:val="003C26FB"/>
    <w:rsid w:val="003E325B"/>
    <w:rsid w:val="003F2161"/>
    <w:rsid w:val="003F4D68"/>
    <w:rsid w:val="004223AA"/>
    <w:rsid w:val="00434281"/>
    <w:rsid w:val="00495CED"/>
    <w:rsid w:val="0053548B"/>
    <w:rsid w:val="005D240E"/>
    <w:rsid w:val="00695376"/>
    <w:rsid w:val="00735FED"/>
    <w:rsid w:val="007B1B0F"/>
    <w:rsid w:val="00856B67"/>
    <w:rsid w:val="00A20140"/>
    <w:rsid w:val="00A87A49"/>
    <w:rsid w:val="00AA309E"/>
    <w:rsid w:val="00B3502C"/>
    <w:rsid w:val="00BC1ADD"/>
    <w:rsid w:val="00BE2646"/>
    <w:rsid w:val="00C937E8"/>
    <w:rsid w:val="00CA0409"/>
    <w:rsid w:val="00E106E8"/>
    <w:rsid w:val="00E52FCE"/>
    <w:rsid w:val="00E75949"/>
    <w:rsid w:val="00F436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875E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40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4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631</Words>
  <Characters>3599</Characters>
  <Application>Microsoft Macintosh Word</Application>
  <DocSecurity>0</DocSecurity>
  <Lines>29</Lines>
  <Paragraphs>8</Paragraphs>
  <ScaleCrop>false</ScaleCrop>
  <Company>Carleton University </Company>
  <LinksUpToDate>false</LinksUpToDate>
  <CharactersWithSpaces>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Sarah Jones</cp:lastModifiedBy>
  <cp:revision>2</cp:revision>
  <dcterms:created xsi:type="dcterms:W3CDTF">2014-08-05T16:33:00Z</dcterms:created>
  <dcterms:modified xsi:type="dcterms:W3CDTF">2014-08-05T16:33:00Z</dcterms:modified>
</cp:coreProperties>
</file>