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D2070" w14:textId="77777777" w:rsidR="00F771B2" w:rsidRPr="00DC344C" w:rsidRDefault="00381A47">
      <w:pPr>
        <w:rPr>
          <w:rFonts w:ascii="Times" w:hAnsi="Times"/>
          <w:b/>
        </w:rPr>
      </w:pPr>
      <w:r w:rsidRPr="00DC344C">
        <w:rPr>
          <w:rFonts w:ascii="Times" w:hAnsi="Times"/>
          <w:b/>
        </w:rPr>
        <w:t xml:space="preserve">BUS 418 </w:t>
      </w:r>
    </w:p>
    <w:p w14:paraId="16624527" w14:textId="77777777" w:rsidR="00381A47" w:rsidRPr="00DC344C" w:rsidRDefault="00381A47">
      <w:pPr>
        <w:rPr>
          <w:rFonts w:ascii="Times" w:hAnsi="Times"/>
        </w:rPr>
      </w:pPr>
    </w:p>
    <w:p w14:paraId="02A6D629" w14:textId="77777777" w:rsidR="00416013" w:rsidRPr="00DC344C" w:rsidRDefault="00416013">
      <w:pPr>
        <w:rPr>
          <w:rFonts w:ascii="Times" w:hAnsi="Times"/>
        </w:rPr>
      </w:pPr>
    </w:p>
    <w:p w14:paraId="55729EFC" w14:textId="294A1D51" w:rsidR="00416013" w:rsidRPr="00DC344C" w:rsidRDefault="00416013">
      <w:pPr>
        <w:rPr>
          <w:rFonts w:ascii="Times" w:hAnsi="Times"/>
        </w:rPr>
      </w:pPr>
      <w:r w:rsidRPr="00DC344C">
        <w:rPr>
          <w:rFonts w:ascii="Times" w:hAnsi="Times"/>
        </w:rPr>
        <w:t xml:space="preserve">Formula sheet is allowed: Double sided (half page) </w:t>
      </w:r>
    </w:p>
    <w:p w14:paraId="2EC07F92" w14:textId="48A716B6" w:rsidR="00726CE4" w:rsidRDefault="00B3413C">
      <w:pPr>
        <w:rPr>
          <w:rFonts w:ascii="Times" w:hAnsi="Times"/>
        </w:rPr>
      </w:pPr>
      <w:r w:rsidRPr="00DC344C">
        <w:rPr>
          <w:rFonts w:ascii="Times" w:hAnsi="Times"/>
        </w:rPr>
        <w:t>Chapter 1</w:t>
      </w:r>
    </w:p>
    <w:p w14:paraId="4DE48ADA" w14:textId="77777777" w:rsidR="00B07C4C" w:rsidRDefault="00B07C4C">
      <w:pPr>
        <w:rPr>
          <w:rFonts w:ascii="Times" w:hAnsi="Times"/>
        </w:rPr>
      </w:pPr>
    </w:p>
    <w:p w14:paraId="52A1F3DA" w14:textId="165CC249" w:rsidR="00912D84" w:rsidRPr="00DC344C" w:rsidRDefault="00B07C4C">
      <w:pPr>
        <w:rPr>
          <w:rFonts w:ascii="Times" w:hAnsi="Times"/>
        </w:rPr>
      </w:pPr>
      <w:r>
        <w:rPr>
          <w:rFonts w:ascii="Times" w:hAnsi="Times"/>
        </w:rPr>
        <w:t>The I</w:t>
      </w:r>
      <w:r w:rsidR="00912D84">
        <w:rPr>
          <w:rFonts w:ascii="Times" w:hAnsi="Times"/>
        </w:rPr>
        <w:t xml:space="preserve">nternational Financial management distinguishes from the domestic financial management due to the following 3 dimensions: </w:t>
      </w:r>
    </w:p>
    <w:p w14:paraId="5A0D3B41" w14:textId="77777777" w:rsidR="00B3413C" w:rsidRPr="00DC344C" w:rsidRDefault="00B3413C">
      <w:pPr>
        <w:rPr>
          <w:rFonts w:ascii="Times" w:hAnsi="Times"/>
        </w:rPr>
      </w:pPr>
    </w:p>
    <w:p w14:paraId="29EABEB6" w14:textId="41E65653" w:rsidR="00726CE4" w:rsidRPr="00DC344C" w:rsidRDefault="000F2379">
      <w:pPr>
        <w:rPr>
          <w:rFonts w:ascii="Times" w:hAnsi="Times"/>
        </w:rPr>
      </w:pPr>
      <w:r>
        <w:rPr>
          <w:rFonts w:ascii="Times" w:hAnsi="Times"/>
          <w:b/>
        </w:rPr>
        <w:t xml:space="preserve">1) </w:t>
      </w:r>
      <w:r w:rsidR="00E56F97" w:rsidRPr="00DC344C">
        <w:rPr>
          <w:rFonts w:ascii="Times" w:hAnsi="Times"/>
          <w:b/>
        </w:rPr>
        <w:t>Foreign Exchange Risk</w:t>
      </w:r>
      <w:r w:rsidR="00E56F97" w:rsidRPr="00DC344C">
        <w:rPr>
          <w:rFonts w:ascii="Times" w:hAnsi="Times"/>
        </w:rPr>
        <w:t xml:space="preserve">: </w:t>
      </w:r>
      <w:r w:rsidR="00FE5C1C" w:rsidRPr="00DC344C">
        <w:rPr>
          <w:rFonts w:ascii="Times" w:hAnsi="Times"/>
        </w:rPr>
        <w:t xml:space="preserve">this is the risk that the foreign currency profits may evaporate in dollar </w:t>
      </w:r>
      <w:r w:rsidR="00740A6D">
        <w:rPr>
          <w:rFonts w:ascii="Times" w:hAnsi="Times"/>
        </w:rPr>
        <w:t xml:space="preserve">(domestic) </w:t>
      </w:r>
      <w:r w:rsidR="00FE5C1C" w:rsidRPr="00DC344C">
        <w:rPr>
          <w:rFonts w:ascii="Times" w:hAnsi="Times"/>
        </w:rPr>
        <w:t xml:space="preserve">terms due unanticipated </w:t>
      </w:r>
      <w:r w:rsidR="00FE481F" w:rsidRPr="00DC344C">
        <w:rPr>
          <w:rFonts w:ascii="Times" w:hAnsi="Times"/>
        </w:rPr>
        <w:t>unfavorable</w:t>
      </w:r>
      <w:r w:rsidR="00FE5C1C" w:rsidRPr="00DC344C">
        <w:rPr>
          <w:rFonts w:ascii="Times" w:hAnsi="Times"/>
        </w:rPr>
        <w:t xml:space="preserve"> exchange rate mo</w:t>
      </w:r>
      <w:r w:rsidR="00FE481F" w:rsidRPr="00DC344C">
        <w:rPr>
          <w:rFonts w:ascii="Times" w:hAnsi="Times"/>
        </w:rPr>
        <w:t>ve</w:t>
      </w:r>
      <w:r w:rsidR="00FE5C1C" w:rsidRPr="00DC344C">
        <w:rPr>
          <w:rFonts w:ascii="Times" w:hAnsi="Times"/>
        </w:rPr>
        <w:t xml:space="preserve">ments. </w:t>
      </w:r>
    </w:p>
    <w:p w14:paraId="3E5E1689" w14:textId="77777777" w:rsidR="00CB61BC" w:rsidRPr="00DC344C" w:rsidRDefault="00CB61BC">
      <w:pPr>
        <w:rPr>
          <w:rFonts w:ascii="Times" w:hAnsi="Times"/>
        </w:rPr>
      </w:pPr>
    </w:p>
    <w:p w14:paraId="3A9360A9" w14:textId="1BEB0C45" w:rsidR="00CB61BC" w:rsidRPr="00DC344C" w:rsidRDefault="007F7C67" w:rsidP="00E80D2E">
      <w:pPr>
        <w:ind w:firstLine="720"/>
        <w:rPr>
          <w:rFonts w:ascii="Times" w:hAnsi="Times"/>
        </w:rPr>
      </w:pPr>
      <w:r w:rsidRPr="00DC344C">
        <w:rPr>
          <w:rFonts w:ascii="Times" w:hAnsi="Times"/>
          <w:b/>
        </w:rPr>
        <w:t>Political risk</w:t>
      </w:r>
      <w:r w:rsidRPr="00DC344C">
        <w:rPr>
          <w:rFonts w:ascii="Times" w:hAnsi="Times"/>
        </w:rPr>
        <w:t xml:space="preserve">: Political risk exists in international trade as the sovereign government has the right to movement of goods, capital and people across the border. </w:t>
      </w:r>
      <w:r w:rsidR="006E7F46" w:rsidRPr="00DC344C">
        <w:rPr>
          <w:rFonts w:ascii="Times" w:hAnsi="Times"/>
        </w:rPr>
        <w:t xml:space="preserve">The </w:t>
      </w:r>
      <w:r w:rsidR="00485541" w:rsidRPr="00DC344C">
        <w:rPr>
          <w:rFonts w:ascii="Times" w:hAnsi="Times"/>
        </w:rPr>
        <w:t>change in such laws is</w:t>
      </w:r>
      <w:r w:rsidR="006E7F46" w:rsidRPr="00DC344C">
        <w:rPr>
          <w:rFonts w:ascii="Times" w:hAnsi="Times"/>
        </w:rPr>
        <w:t xml:space="preserve"> sometimes unexpected and </w:t>
      </w:r>
      <w:r w:rsidR="00485541" w:rsidRPr="00DC344C">
        <w:rPr>
          <w:rFonts w:ascii="Times" w:hAnsi="Times"/>
        </w:rPr>
        <w:t>unfavorable</w:t>
      </w:r>
      <w:r w:rsidR="006E7F46" w:rsidRPr="00DC344C">
        <w:rPr>
          <w:rFonts w:ascii="Times" w:hAnsi="Times"/>
        </w:rPr>
        <w:t xml:space="preserve"> to </w:t>
      </w:r>
      <w:r w:rsidR="00485541" w:rsidRPr="00DC344C">
        <w:rPr>
          <w:rFonts w:ascii="Times" w:hAnsi="Times"/>
        </w:rPr>
        <w:t>many businesses</w:t>
      </w:r>
      <w:r w:rsidR="006E7F46" w:rsidRPr="00DC344C">
        <w:rPr>
          <w:rFonts w:ascii="Times" w:hAnsi="Times"/>
        </w:rPr>
        <w:t xml:space="preserve">. </w:t>
      </w:r>
      <w:r w:rsidR="00202CFC">
        <w:rPr>
          <w:rFonts w:ascii="Times" w:hAnsi="Times"/>
        </w:rPr>
        <w:t>Taxes, tarrifs, restrictions etc</w:t>
      </w:r>
      <w:r w:rsidR="00C31D16">
        <w:rPr>
          <w:rFonts w:ascii="Times" w:hAnsi="Times"/>
        </w:rPr>
        <w:t xml:space="preserve"> Enron case in 1995 </w:t>
      </w:r>
      <w:r w:rsidR="00AA4790">
        <w:rPr>
          <w:rFonts w:ascii="Times" w:hAnsi="Times"/>
        </w:rPr>
        <w:t xml:space="preserve">(300 million of dollars spent) </w:t>
      </w:r>
    </w:p>
    <w:p w14:paraId="68E66E08" w14:textId="77777777" w:rsidR="002E3B1C" w:rsidRPr="00DC344C" w:rsidRDefault="002E3B1C">
      <w:pPr>
        <w:rPr>
          <w:rFonts w:ascii="Times" w:hAnsi="Times"/>
        </w:rPr>
      </w:pPr>
    </w:p>
    <w:p w14:paraId="26851037" w14:textId="2F97D01E" w:rsidR="002D2F84" w:rsidRPr="00DC344C" w:rsidRDefault="00E80D2E">
      <w:pPr>
        <w:rPr>
          <w:rFonts w:ascii="Times" w:hAnsi="Times"/>
        </w:rPr>
      </w:pPr>
      <w:r>
        <w:rPr>
          <w:rFonts w:ascii="Times" w:hAnsi="Times"/>
          <w:b/>
        </w:rPr>
        <w:t>2</w:t>
      </w:r>
      <w:r w:rsidR="000F2379">
        <w:rPr>
          <w:rFonts w:ascii="Times" w:hAnsi="Times"/>
          <w:b/>
        </w:rPr>
        <w:t xml:space="preserve">) </w:t>
      </w:r>
      <w:r w:rsidR="00FA19C6">
        <w:rPr>
          <w:rFonts w:ascii="Times" w:hAnsi="Times"/>
          <w:b/>
        </w:rPr>
        <w:t>Market Imperfections</w:t>
      </w:r>
      <w:r w:rsidR="00D33357" w:rsidRPr="00DC344C">
        <w:rPr>
          <w:rFonts w:ascii="Times" w:hAnsi="Times"/>
        </w:rPr>
        <w:t xml:space="preserve">: one should be aware of the legal restrictions in the movement of goods, people and capital. </w:t>
      </w:r>
      <w:r w:rsidR="00D95513" w:rsidRPr="00DC344C">
        <w:rPr>
          <w:rFonts w:ascii="Times" w:hAnsi="Times"/>
        </w:rPr>
        <w:t xml:space="preserve">Furthermore, one should have the know how about the shipping costs, transaction costs, information asymmetry. </w:t>
      </w:r>
      <w:r w:rsidR="00B90E6D" w:rsidRPr="00DC344C">
        <w:rPr>
          <w:rFonts w:ascii="Times" w:hAnsi="Times"/>
        </w:rPr>
        <w:t xml:space="preserve">Tax arbitrage also exists. </w:t>
      </w:r>
      <w:r w:rsidR="00767387">
        <w:rPr>
          <w:rFonts w:ascii="Times" w:hAnsi="Times"/>
        </w:rPr>
        <w:t>Excessive transaction and transportation costs</w:t>
      </w:r>
      <w:r w:rsidR="003E17BC">
        <w:rPr>
          <w:rFonts w:ascii="Times" w:hAnsi="Times"/>
        </w:rPr>
        <w:t xml:space="preserve">. </w:t>
      </w:r>
    </w:p>
    <w:p w14:paraId="2F1A38B0" w14:textId="455B1764" w:rsidR="00B90E6D" w:rsidRDefault="005D183E">
      <w:pPr>
        <w:rPr>
          <w:rFonts w:ascii="Times" w:hAnsi="Times"/>
        </w:rPr>
      </w:pPr>
      <w:r>
        <w:rPr>
          <w:rFonts w:ascii="Times" w:hAnsi="Times"/>
        </w:rPr>
        <w:t xml:space="preserve"> </w:t>
      </w:r>
    </w:p>
    <w:p w14:paraId="3765542D" w14:textId="6768628E" w:rsidR="005D183E" w:rsidRPr="00DC344C" w:rsidRDefault="005D183E">
      <w:pPr>
        <w:rPr>
          <w:rFonts w:ascii="Times" w:hAnsi="Times"/>
        </w:rPr>
      </w:pPr>
      <w:r>
        <w:rPr>
          <w:rFonts w:ascii="Times" w:hAnsi="Times"/>
        </w:rPr>
        <w:t xml:space="preserve">3) </w:t>
      </w:r>
      <w:r w:rsidRPr="005D183E">
        <w:rPr>
          <w:rFonts w:ascii="Times" w:hAnsi="Times"/>
          <w:b/>
        </w:rPr>
        <w:t>Expanded opportunity sets</w:t>
      </w:r>
      <w:r>
        <w:rPr>
          <w:rFonts w:ascii="Times" w:hAnsi="Times"/>
        </w:rPr>
        <w:t xml:space="preserve">: </w:t>
      </w:r>
      <w:r w:rsidR="00661E6F">
        <w:rPr>
          <w:rFonts w:ascii="Times" w:hAnsi="Times"/>
        </w:rPr>
        <w:t xml:space="preserve">optimize where to locate production and raise funds. </w:t>
      </w:r>
    </w:p>
    <w:p w14:paraId="65284681" w14:textId="3FE2AE9F" w:rsidR="00B90E6D" w:rsidRDefault="0042050B">
      <w:pPr>
        <w:rPr>
          <w:rFonts w:ascii="Times" w:hAnsi="Times"/>
        </w:rPr>
      </w:pPr>
      <w:r w:rsidRPr="00DC344C">
        <w:rPr>
          <w:rFonts w:ascii="Times" w:hAnsi="Times"/>
        </w:rPr>
        <w:t xml:space="preserve">As an international investor, one should have a diverse portfolio and invest in different opportunity sets. </w:t>
      </w:r>
    </w:p>
    <w:p w14:paraId="0D0318F2" w14:textId="77777777" w:rsidR="00A320E8" w:rsidRPr="00DC344C" w:rsidRDefault="00A320E8">
      <w:pPr>
        <w:rPr>
          <w:rFonts w:ascii="Times" w:hAnsi="Times"/>
        </w:rPr>
      </w:pPr>
    </w:p>
    <w:p w14:paraId="2CF33EA1" w14:textId="224A4894" w:rsidR="00A320E8" w:rsidRDefault="00A320E8">
      <w:pPr>
        <w:rPr>
          <w:rFonts w:ascii="Times" w:hAnsi="Times"/>
        </w:rPr>
      </w:pPr>
      <w:r>
        <w:rPr>
          <w:rFonts w:ascii="Times" w:hAnsi="Times"/>
        </w:rPr>
        <w:t xml:space="preserve">Goals of the management: mainly to maximize shareholder’s wealth. </w:t>
      </w:r>
      <w:r w:rsidR="000C1577">
        <w:rPr>
          <w:rFonts w:ascii="Times" w:hAnsi="Times"/>
        </w:rPr>
        <w:t>Owners of the stock represent</w:t>
      </w:r>
      <w:r w:rsidR="00402735">
        <w:rPr>
          <w:rFonts w:ascii="Times" w:hAnsi="Times"/>
        </w:rPr>
        <w:t xml:space="preserve"> broad society now. </w:t>
      </w:r>
    </w:p>
    <w:p w14:paraId="4193BEBC" w14:textId="77777777" w:rsidR="00D741C4" w:rsidRPr="00DC344C" w:rsidRDefault="00D741C4">
      <w:pPr>
        <w:rPr>
          <w:rFonts w:ascii="Times" w:hAnsi="Times"/>
        </w:rPr>
      </w:pPr>
    </w:p>
    <w:p w14:paraId="561EDFFD" w14:textId="0F9B2226" w:rsidR="00B16FAF" w:rsidRPr="00DC344C" w:rsidRDefault="00E1504B">
      <w:pPr>
        <w:rPr>
          <w:rFonts w:ascii="Times" w:hAnsi="Times"/>
        </w:rPr>
      </w:pPr>
      <w:r w:rsidRPr="00DC344C">
        <w:rPr>
          <w:rFonts w:ascii="Times" w:hAnsi="Times"/>
        </w:rPr>
        <w:t xml:space="preserve">Japan, German and France want to maximize stakeholder’s wealth than shareholder’s wealth. This opposite in case of UK and USA. </w:t>
      </w:r>
    </w:p>
    <w:p w14:paraId="35C47008" w14:textId="77777777" w:rsidR="00F616F0" w:rsidRPr="00DC344C" w:rsidRDefault="00F616F0">
      <w:pPr>
        <w:rPr>
          <w:rFonts w:ascii="Times" w:hAnsi="Times"/>
        </w:rPr>
      </w:pPr>
    </w:p>
    <w:p w14:paraId="6CE6B05B" w14:textId="77777777" w:rsidR="006557CA" w:rsidRPr="00DC344C" w:rsidRDefault="006557CA" w:rsidP="006557CA">
      <w:pPr>
        <w:widowControl w:val="0"/>
        <w:autoSpaceDE w:val="0"/>
        <w:autoSpaceDN w:val="0"/>
        <w:adjustRightInd w:val="0"/>
        <w:spacing w:after="240"/>
        <w:jc w:val="both"/>
        <w:rPr>
          <w:rFonts w:ascii="Times" w:hAnsi="Times" w:cs="Arial"/>
        </w:rPr>
      </w:pPr>
      <w:r w:rsidRPr="00DC344C">
        <w:rPr>
          <w:rFonts w:ascii="Times" w:hAnsi="Times" w:cs="Arial"/>
          <w:b/>
          <w:bCs/>
        </w:rPr>
        <w:t>Bearer shares</w:t>
      </w:r>
      <w:r w:rsidRPr="00DC344C">
        <w:rPr>
          <w:rFonts w:ascii="Times" w:hAnsi="Times" w:cs="Arial"/>
        </w:rPr>
        <w:t xml:space="preserve"> are a type of freely transferable securities, which only by ownership demonstrate participation in a company. In registered or conventional shares, the name of the owner is included and will also be entered in the shareholder’s register of the company. If a change in ownership is to be made, the share endorsement and change in the registry will be required. Sometimes, a legal proceeding to validate the transaction may be necessary.</w:t>
      </w:r>
    </w:p>
    <w:p w14:paraId="35EFCD7B" w14:textId="69087B22" w:rsidR="006557CA" w:rsidRPr="00DC344C" w:rsidRDefault="006557CA" w:rsidP="006557CA">
      <w:pPr>
        <w:rPr>
          <w:rFonts w:ascii="Times" w:hAnsi="Times" w:cs="Arial"/>
        </w:rPr>
      </w:pPr>
      <w:r w:rsidRPr="00DC344C">
        <w:rPr>
          <w:rFonts w:ascii="Times" w:hAnsi="Times" w:cs="Arial"/>
        </w:rPr>
        <w:t>By contrast, as no name is included in the bearer shares, any person who has them in their possession is recognized as the owner. If you wish to transfer these shares to a third party, it will suffice to just hand over the certificates. There will be no need for any paperwork or changes to the registry of the company (except for anti money laundering control in certain jurisdictions) because only the amount of bearer shares that were issued to create the company and their numeration are shown, without making any reference to their owners. It is similar to the operation of a cashier’s check, whereby any person presenting it can collect the amount contained therein.</w:t>
      </w:r>
    </w:p>
    <w:p w14:paraId="76FC2D86" w14:textId="77777777" w:rsidR="00E65271" w:rsidRPr="00DC344C" w:rsidRDefault="00E65271" w:rsidP="006557CA">
      <w:pPr>
        <w:rPr>
          <w:rFonts w:ascii="Times" w:hAnsi="Times" w:cs="Arial"/>
        </w:rPr>
      </w:pPr>
    </w:p>
    <w:p w14:paraId="0AF32DD2" w14:textId="77777777" w:rsidR="00E65271" w:rsidRPr="00DC344C" w:rsidRDefault="00E65271" w:rsidP="006557CA">
      <w:pPr>
        <w:rPr>
          <w:rFonts w:ascii="Times" w:hAnsi="Times" w:cs="Arial"/>
        </w:rPr>
      </w:pPr>
    </w:p>
    <w:p w14:paraId="2E318B96" w14:textId="54BC8D84" w:rsidR="00E65271" w:rsidRPr="00DC344C" w:rsidRDefault="00E65271" w:rsidP="006557CA">
      <w:pPr>
        <w:rPr>
          <w:rFonts w:ascii="Times" w:hAnsi="Times" w:cs="Arial"/>
        </w:rPr>
      </w:pPr>
      <w:r w:rsidRPr="00DC344C">
        <w:rPr>
          <w:rFonts w:ascii="Times" w:hAnsi="Times" w:cs="Arial"/>
          <w:b/>
        </w:rPr>
        <w:t>Trade liberalization</w:t>
      </w:r>
      <w:r w:rsidRPr="00DC344C">
        <w:rPr>
          <w:rFonts w:ascii="Times" w:hAnsi="Times" w:cs="Arial"/>
        </w:rPr>
        <w:t xml:space="preserve"> allows the countries to specialize in the production of goods and services for which they have comparative advantage. </w:t>
      </w:r>
    </w:p>
    <w:p w14:paraId="436B6AF6" w14:textId="77777777" w:rsidR="00E65271" w:rsidRPr="00DC344C" w:rsidRDefault="00E65271" w:rsidP="006557CA">
      <w:pPr>
        <w:rPr>
          <w:rFonts w:ascii="Times" w:hAnsi="Times"/>
        </w:rPr>
      </w:pPr>
    </w:p>
    <w:p w14:paraId="6B4FEF0E" w14:textId="77777777" w:rsidR="00F10F21" w:rsidRPr="00DC344C" w:rsidRDefault="00F93639" w:rsidP="006557CA">
      <w:pPr>
        <w:rPr>
          <w:rFonts w:ascii="Times" w:hAnsi="Times"/>
        </w:rPr>
      </w:pPr>
      <w:r w:rsidRPr="00932E5A">
        <w:rPr>
          <w:rFonts w:ascii="Times" w:hAnsi="Times"/>
          <w:b/>
        </w:rPr>
        <w:t>GATT</w:t>
      </w:r>
      <w:r w:rsidRPr="00DC344C">
        <w:rPr>
          <w:rFonts w:ascii="Times" w:hAnsi="Times"/>
        </w:rPr>
        <w:t xml:space="preserve">: The general agreement on Tariffs and trades </w:t>
      </w:r>
      <w:r w:rsidR="00F10F21" w:rsidRPr="00DC344C">
        <w:rPr>
          <w:rFonts w:ascii="Times" w:hAnsi="Times"/>
        </w:rPr>
        <w:t>in 1947 is a multilateral trade agreement that has reduced many barriers to international trade</w:t>
      </w:r>
    </w:p>
    <w:p w14:paraId="4015CBF2" w14:textId="77777777" w:rsidR="00F10F21" w:rsidRPr="00DC344C" w:rsidRDefault="00F10F21" w:rsidP="006557CA">
      <w:pPr>
        <w:rPr>
          <w:rFonts w:ascii="Times" w:hAnsi="Times"/>
        </w:rPr>
      </w:pPr>
    </w:p>
    <w:p w14:paraId="1F852B18" w14:textId="3D54160D" w:rsidR="00E17581" w:rsidRPr="00DC344C" w:rsidRDefault="002B23B0" w:rsidP="006557CA">
      <w:pPr>
        <w:rPr>
          <w:rFonts w:ascii="Times" w:hAnsi="Times"/>
        </w:rPr>
      </w:pPr>
      <w:r w:rsidRPr="00DC344C">
        <w:rPr>
          <w:rFonts w:ascii="Times" w:hAnsi="Times"/>
        </w:rPr>
        <w:t>ASEAN (Association of</w:t>
      </w:r>
      <w:r w:rsidR="00E75540" w:rsidRPr="00DC344C">
        <w:rPr>
          <w:rFonts w:ascii="Times" w:hAnsi="Times"/>
        </w:rPr>
        <w:t xml:space="preserve"> the Southeast Asian Countries): 1967</w:t>
      </w:r>
    </w:p>
    <w:p w14:paraId="74A23A74" w14:textId="2E5DDA18" w:rsidR="00F93639" w:rsidRPr="00DC344C" w:rsidRDefault="00E17581" w:rsidP="00E17581">
      <w:pPr>
        <w:pStyle w:val="ListParagraph"/>
        <w:numPr>
          <w:ilvl w:val="0"/>
          <w:numId w:val="1"/>
        </w:numPr>
        <w:rPr>
          <w:rFonts w:ascii="Times" w:hAnsi="Times"/>
        </w:rPr>
      </w:pPr>
      <w:r w:rsidRPr="00DC344C">
        <w:rPr>
          <w:rFonts w:ascii="Times" w:hAnsi="Times"/>
        </w:rPr>
        <w:t xml:space="preserve">Philippines </w:t>
      </w:r>
    </w:p>
    <w:p w14:paraId="0327F139" w14:textId="2F642626" w:rsidR="00E17581" w:rsidRPr="00DC344C" w:rsidRDefault="00E17581" w:rsidP="00E17581">
      <w:pPr>
        <w:pStyle w:val="ListParagraph"/>
        <w:numPr>
          <w:ilvl w:val="0"/>
          <w:numId w:val="1"/>
        </w:numPr>
        <w:rPr>
          <w:rFonts w:ascii="Times" w:hAnsi="Times"/>
        </w:rPr>
      </w:pPr>
      <w:r w:rsidRPr="00DC344C">
        <w:rPr>
          <w:rFonts w:ascii="Times" w:hAnsi="Times"/>
        </w:rPr>
        <w:t xml:space="preserve">Thailand </w:t>
      </w:r>
    </w:p>
    <w:p w14:paraId="3018517B" w14:textId="516F5C6F" w:rsidR="00E17581" w:rsidRPr="00DC344C" w:rsidRDefault="00E17581" w:rsidP="00E17581">
      <w:pPr>
        <w:pStyle w:val="ListParagraph"/>
        <w:numPr>
          <w:ilvl w:val="0"/>
          <w:numId w:val="1"/>
        </w:numPr>
        <w:rPr>
          <w:rFonts w:ascii="Times" w:hAnsi="Times"/>
        </w:rPr>
      </w:pPr>
      <w:r w:rsidRPr="00DC344C">
        <w:rPr>
          <w:rFonts w:ascii="Times" w:hAnsi="Times"/>
        </w:rPr>
        <w:t>Cambodia</w:t>
      </w:r>
    </w:p>
    <w:p w14:paraId="2FFAA5B7" w14:textId="0299E4A1" w:rsidR="00E17581" w:rsidRPr="00DC344C" w:rsidRDefault="00E17581" w:rsidP="00E17581">
      <w:pPr>
        <w:pStyle w:val="ListParagraph"/>
        <w:numPr>
          <w:ilvl w:val="0"/>
          <w:numId w:val="1"/>
        </w:numPr>
        <w:rPr>
          <w:rFonts w:ascii="Times" w:hAnsi="Times"/>
        </w:rPr>
      </w:pPr>
      <w:r w:rsidRPr="00DC344C">
        <w:rPr>
          <w:rFonts w:ascii="Times" w:hAnsi="Times"/>
        </w:rPr>
        <w:t>Laos</w:t>
      </w:r>
    </w:p>
    <w:p w14:paraId="3839E83D" w14:textId="5CCBE138" w:rsidR="00E17581" w:rsidRPr="00DC344C" w:rsidRDefault="00E17581" w:rsidP="00E17581">
      <w:pPr>
        <w:pStyle w:val="ListParagraph"/>
        <w:numPr>
          <w:ilvl w:val="0"/>
          <w:numId w:val="1"/>
        </w:numPr>
        <w:rPr>
          <w:rFonts w:ascii="Times" w:hAnsi="Times"/>
        </w:rPr>
      </w:pPr>
      <w:r w:rsidRPr="00DC344C">
        <w:rPr>
          <w:rFonts w:ascii="Times" w:hAnsi="Times"/>
        </w:rPr>
        <w:t xml:space="preserve">Myanmar </w:t>
      </w:r>
    </w:p>
    <w:p w14:paraId="72D75412" w14:textId="192EC68B" w:rsidR="00E17581" w:rsidRPr="00DC344C" w:rsidRDefault="00E17581" w:rsidP="00E17581">
      <w:pPr>
        <w:pStyle w:val="ListParagraph"/>
        <w:numPr>
          <w:ilvl w:val="0"/>
          <w:numId w:val="1"/>
        </w:numPr>
        <w:rPr>
          <w:rFonts w:ascii="Times" w:hAnsi="Times"/>
        </w:rPr>
      </w:pPr>
      <w:r w:rsidRPr="00DC344C">
        <w:rPr>
          <w:rFonts w:ascii="Times" w:hAnsi="Times"/>
        </w:rPr>
        <w:t>Vietnam</w:t>
      </w:r>
    </w:p>
    <w:p w14:paraId="148C16E9" w14:textId="40FD78FC" w:rsidR="00E17581" w:rsidRPr="00DC344C" w:rsidRDefault="00E17581" w:rsidP="00E17581">
      <w:pPr>
        <w:pStyle w:val="ListParagraph"/>
        <w:numPr>
          <w:ilvl w:val="0"/>
          <w:numId w:val="1"/>
        </w:numPr>
        <w:rPr>
          <w:rFonts w:ascii="Times" w:hAnsi="Times"/>
        </w:rPr>
      </w:pPr>
      <w:r w:rsidRPr="00DC344C">
        <w:rPr>
          <w:rFonts w:ascii="Times" w:hAnsi="Times"/>
        </w:rPr>
        <w:t xml:space="preserve">Singapore </w:t>
      </w:r>
    </w:p>
    <w:p w14:paraId="571736E2" w14:textId="11E5E298" w:rsidR="00E17581" w:rsidRPr="00DC344C" w:rsidRDefault="00E17581" w:rsidP="00E17581">
      <w:pPr>
        <w:pStyle w:val="ListParagraph"/>
        <w:numPr>
          <w:ilvl w:val="0"/>
          <w:numId w:val="1"/>
        </w:numPr>
        <w:rPr>
          <w:rFonts w:ascii="Times" w:hAnsi="Times"/>
        </w:rPr>
      </w:pPr>
      <w:r w:rsidRPr="00DC344C">
        <w:rPr>
          <w:rFonts w:ascii="Times" w:hAnsi="Times"/>
        </w:rPr>
        <w:t xml:space="preserve">Malaysia </w:t>
      </w:r>
    </w:p>
    <w:p w14:paraId="3B328CE7" w14:textId="4685B201" w:rsidR="00E17581" w:rsidRPr="00DC344C" w:rsidRDefault="00E17581" w:rsidP="00E17581">
      <w:pPr>
        <w:pStyle w:val="ListParagraph"/>
        <w:numPr>
          <w:ilvl w:val="0"/>
          <w:numId w:val="1"/>
        </w:numPr>
        <w:rPr>
          <w:rFonts w:ascii="Times" w:hAnsi="Times"/>
        </w:rPr>
      </w:pPr>
      <w:r w:rsidRPr="00DC344C">
        <w:rPr>
          <w:rFonts w:ascii="Times" w:hAnsi="Times"/>
        </w:rPr>
        <w:t xml:space="preserve">Brunei </w:t>
      </w:r>
    </w:p>
    <w:p w14:paraId="1D544FCA" w14:textId="3C5BD3A5" w:rsidR="00E17581" w:rsidRPr="00DC344C" w:rsidRDefault="00E17581" w:rsidP="00E17581">
      <w:pPr>
        <w:pStyle w:val="ListParagraph"/>
        <w:numPr>
          <w:ilvl w:val="0"/>
          <w:numId w:val="1"/>
        </w:numPr>
        <w:rPr>
          <w:rFonts w:ascii="Times" w:hAnsi="Times"/>
        </w:rPr>
      </w:pPr>
      <w:r w:rsidRPr="00DC344C">
        <w:rPr>
          <w:rFonts w:ascii="Times" w:hAnsi="Times"/>
        </w:rPr>
        <w:t xml:space="preserve">Indonesia </w:t>
      </w:r>
    </w:p>
    <w:p w14:paraId="120A9DFE" w14:textId="77777777" w:rsidR="00E17581" w:rsidRPr="00DC344C" w:rsidRDefault="00E17581" w:rsidP="00E17581">
      <w:pPr>
        <w:rPr>
          <w:rFonts w:ascii="Times" w:hAnsi="Times"/>
        </w:rPr>
      </w:pPr>
    </w:p>
    <w:p w14:paraId="425B1535" w14:textId="44DC70C0" w:rsidR="00E17581" w:rsidRPr="00DC344C" w:rsidRDefault="00C02A18" w:rsidP="00E17581">
      <w:pPr>
        <w:rPr>
          <w:rFonts w:ascii="Times" w:hAnsi="Times"/>
        </w:rPr>
      </w:pPr>
      <w:r w:rsidRPr="00DC344C">
        <w:rPr>
          <w:rFonts w:ascii="Times" w:hAnsi="Times"/>
        </w:rPr>
        <w:t>NAFTA (North American Free Trade Agreement): USA, Canada and Mexico</w:t>
      </w:r>
      <w:r w:rsidR="009618B7" w:rsidRPr="00DC344C">
        <w:rPr>
          <w:rFonts w:ascii="Times" w:hAnsi="Times"/>
        </w:rPr>
        <w:t xml:space="preserve"> (1994) </w:t>
      </w:r>
    </w:p>
    <w:p w14:paraId="5AE82366" w14:textId="77777777" w:rsidR="00C02A18" w:rsidRPr="00DC344C" w:rsidRDefault="00C02A18" w:rsidP="00E17581">
      <w:pPr>
        <w:rPr>
          <w:rFonts w:ascii="Times" w:hAnsi="Times"/>
        </w:rPr>
      </w:pPr>
    </w:p>
    <w:p w14:paraId="16A2DF71" w14:textId="1810FD4D" w:rsidR="00C02A18" w:rsidRPr="00DC344C" w:rsidRDefault="00643291" w:rsidP="00E17581">
      <w:pPr>
        <w:rPr>
          <w:rFonts w:ascii="Times" w:hAnsi="Times"/>
        </w:rPr>
      </w:pPr>
      <w:r w:rsidRPr="00DC344C">
        <w:rPr>
          <w:rFonts w:ascii="Times" w:hAnsi="Times"/>
        </w:rPr>
        <w:t>EURO (1999)</w:t>
      </w:r>
    </w:p>
    <w:p w14:paraId="57DE4C4B" w14:textId="77777777" w:rsidR="009618B7" w:rsidRPr="00DC344C" w:rsidRDefault="009618B7" w:rsidP="00E17581">
      <w:pPr>
        <w:rPr>
          <w:rFonts w:ascii="Times" w:hAnsi="Times"/>
        </w:rPr>
      </w:pPr>
    </w:p>
    <w:p w14:paraId="009DAA6E" w14:textId="77777777" w:rsidR="00143D8A" w:rsidRPr="00DC344C" w:rsidRDefault="00143D8A" w:rsidP="00143D8A">
      <w:pPr>
        <w:numPr>
          <w:ilvl w:val="0"/>
          <w:numId w:val="2"/>
        </w:numPr>
        <w:rPr>
          <w:rFonts w:ascii="Times" w:hAnsi="Times"/>
        </w:rPr>
      </w:pPr>
      <w:r w:rsidRPr="00DC344C">
        <w:rPr>
          <w:rFonts w:ascii="Times" w:hAnsi="Times"/>
        </w:rPr>
        <w:tab/>
      </w:r>
      <w:r w:rsidRPr="00DC344C">
        <w:rPr>
          <w:rFonts w:ascii="Times" w:hAnsi="Times"/>
        </w:rPr>
        <w:tab/>
        <w:t xml:space="preserve">The challenge is that fiscal indiscipline of one euro-zone country can escalate to a Europe-wide crisis. </w:t>
      </w:r>
    </w:p>
    <w:p w14:paraId="0621AB39" w14:textId="0439F088" w:rsidR="009618B7" w:rsidRPr="00DC344C" w:rsidRDefault="00143D8A" w:rsidP="00E17581">
      <w:pPr>
        <w:rPr>
          <w:rFonts w:ascii="Times" w:hAnsi="Times"/>
        </w:rPr>
      </w:pPr>
      <w:r w:rsidRPr="00DC344C">
        <w:rPr>
          <w:rFonts w:ascii="Times" w:hAnsi="Times"/>
        </w:rPr>
        <w:t>The GREEK drama</w:t>
      </w:r>
    </w:p>
    <w:p w14:paraId="02E41D05" w14:textId="77777777" w:rsidR="00143D8A" w:rsidRPr="00DC344C" w:rsidRDefault="00143D8A" w:rsidP="00E17581">
      <w:pPr>
        <w:rPr>
          <w:rFonts w:ascii="Times" w:hAnsi="Times"/>
        </w:rPr>
      </w:pPr>
    </w:p>
    <w:p w14:paraId="3DCD4F3A" w14:textId="77777777" w:rsidR="00143D8A" w:rsidRPr="00DC344C" w:rsidRDefault="00143D8A" w:rsidP="00E17581">
      <w:pPr>
        <w:rPr>
          <w:rFonts w:ascii="Times" w:hAnsi="Times"/>
        </w:rPr>
      </w:pPr>
    </w:p>
    <w:p w14:paraId="608749C1" w14:textId="3758527E" w:rsidR="00E17581" w:rsidRPr="00DC344C" w:rsidRDefault="003B48F4" w:rsidP="006557CA">
      <w:pPr>
        <w:rPr>
          <w:rFonts w:ascii="Times" w:hAnsi="Times"/>
        </w:rPr>
      </w:pPr>
      <w:r w:rsidRPr="00DC344C">
        <w:rPr>
          <w:rFonts w:ascii="Times" w:hAnsi="Times"/>
        </w:rPr>
        <w:t xml:space="preserve">A </w:t>
      </w:r>
      <w:r w:rsidRPr="00DC344C">
        <w:rPr>
          <w:rFonts w:ascii="Times" w:hAnsi="Times"/>
          <w:b/>
        </w:rPr>
        <w:t>MNC</w:t>
      </w:r>
      <w:r w:rsidRPr="00DC344C">
        <w:rPr>
          <w:rFonts w:ascii="Times" w:hAnsi="Times"/>
        </w:rPr>
        <w:t xml:space="preserve"> is a firm that has been incorporated in one country and has production and sales in other countries. </w:t>
      </w:r>
    </w:p>
    <w:p w14:paraId="4EDE0AFC" w14:textId="77777777" w:rsidR="003B48F4" w:rsidRPr="00DC344C" w:rsidRDefault="003B48F4" w:rsidP="006557CA">
      <w:pPr>
        <w:rPr>
          <w:rFonts w:ascii="Times" w:hAnsi="Times"/>
        </w:rPr>
      </w:pPr>
    </w:p>
    <w:p w14:paraId="130C1FB7" w14:textId="77777777" w:rsidR="00DC344C" w:rsidRPr="00DC344C" w:rsidRDefault="00DC344C" w:rsidP="00DC344C">
      <w:pPr>
        <w:widowControl w:val="0"/>
        <w:autoSpaceDE w:val="0"/>
        <w:autoSpaceDN w:val="0"/>
        <w:adjustRightInd w:val="0"/>
        <w:spacing w:after="240"/>
        <w:rPr>
          <w:rFonts w:ascii="Times" w:hAnsi="Times" w:cs="Times"/>
        </w:rPr>
      </w:pPr>
      <w:r w:rsidRPr="00DC344C">
        <w:rPr>
          <w:rFonts w:ascii="Times" w:hAnsi="Times" w:cs="Palatino Linotype"/>
        </w:rPr>
        <w:t>How they enter foreign markets</w:t>
      </w:r>
    </w:p>
    <w:p w14:paraId="53295EC2" w14:textId="34DE1BCB" w:rsidR="00DC344C" w:rsidRPr="00DC344C"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DC344C">
        <w:rPr>
          <w:rFonts w:ascii="Times" w:hAnsi="Times" w:cs="Palatino Linotype"/>
        </w:rPr>
        <w:t xml:space="preserve">Exporting/Importing </w:t>
      </w:r>
    </w:p>
    <w:p w14:paraId="752529EA" w14:textId="392CD5CE" w:rsidR="00DC344C" w:rsidRPr="00DC344C"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F30A20">
        <w:rPr>
          <w:rFonts w:ascii="Times" w:hAnsi="Times" w:cs="Palatino Linotype"/>
          <w:b/>
        </w:rPr>
        <w:t>Licensing</w:t>
      </w:r>
      <w:r w:rsidRPr="00DC344C">
        <w:rPr>
          <w:rFonts w:ascii="Times" w:hAnsi="Times" w:cs="Palatino Linotype"/>
        </w:rPr>
        <w:t xml:space="preserve"> – gives local firms right to manufacture their products in exchange for royalties </w:t>
      </w:r>
    </w:p>
    <w:p w14:paraId="2DC5F65D" w14:textId="18926E96" w:rsidR="00DC344C" w:rsidRPr="00DC344C"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1267F4">
        <w:rPr>
          <w:rFonts w:ascii="Times" w:hAnsi="Times" w:cs="Palatino Linotype"/>
          <w:b/>
        </w:rPr>
        <w:t>Franchising</w:t>
      </w:r>
      <w:r w:rsidRPr="00DC344C">
        <w:rPr>
          <w:rFonts w:ascii="Times" w:hAnsi="Times" w:cs="Palatino Linotype"/>
        </w:rPr>
        <w:t xml:space="preserve"> – the foreign firm provides sales or service strategies in exchange for fees </w:t>
      </w:r>
    </w:p>
    <w:p w14:paraId="1E89071C" w14:textId="31BB22F1" w:rsidR="00DC344C" w:rsidRPr="00DC344C"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4878A6">
        <w:rPr>
          <w:rFonts w:ascii="Times" w:hAnsi="Times" w:cs="Palatino Linotype"/>
          <w:b/>
        </w:rPr>
        <w:t>Joint venture</w:t>
      </w:r>
      <w:r w:rsidRPr="00DC344C">
        <w:rPr>
          <w:rFonts w:ascii="Times" w:hAnsi="Times" w:cs="Palatino Linotype"/>
        </w:rPr>
        <w:t xml:space="preserve"> – two or more firms form a new legal entity, jointly owned by all of the firms </w:t>
      </w:r>
    </w:p>
    <w:p w14:paraId="09E26EEE" w14:textId="3D04B9D2" w:rsidR="00DC344C" w:rsidRPr="00DC344C"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DC344C">
        <w:rPr>
          <w:rFonts w:ascii="Times" w:hAnsi="Times" w:cs="Palatino Linotype"/>
        </w:rPr>
        <w:t xml:space="preserve">Starting a company from scratch </w:t>
      </w:r>
    </w:p>
    <w:p w14:paraId="4EC644F3" w14:textId="04B5F3CA" w:rsidR="00DC344C" w:rsidRPr="006229DB" w:rsidRDefault="00DC344C" w:rsidP="00DC344C">
      <w:pPr>
        <w:pStyle w:val="ListParagraph"/>
        <w:widowControl w:val="0"/>
        <w:numPr>
          <w:ilvl w:val="0"/>
          <w:numId w:val="4"/>
        </w:numPr>
        <w:tabs>
          <w:tab w:val="left" w:pos="220"/>
          <w:tab w:val="left" w:pos="720"/>
        </w:tabs>
        <w:autoSpaceDE w:val="0"/>
        <w:autoSpaceDN w:val="0"/>
        <w:adjustRightInd w:val="0"/>
        <w:spacing w:after="240"/>
        <w:rPr>
          <w:rFonts w:ascii="Times" w:hAnsi="Times" w:cs="Times"/>
        </w:rPr>
      </w:pPr>
      <w:r w:rsidRPr="00DC344C">
        <w:rPr>
          <w:rFonts w:ascii="Times" w:hAnsi="Times" w:cs="Palatino Linotype"/>
        </w:rPr>
        <w:t xml:space="preserve">Mergers and Acquisitions </w:t>
      </w:r>
    </w:p>
    <w:p w14:paraId="685271FC" w14:textId="77777777" w:rsidR="006229DB" w:rsidRDefault="006229DB" w:rsidP="006229DB">
      <w:pPr>
        <w:widowControl w:val="0"/>
        <w:tabs>
          <w:tab w:val="left" w:pos="220"/>
          <w:tab w:val="left" w:pos="720"/>
        </w:tabs>
        <w:autoSpaceDE w:val="0"/>
        <w:autoSpaceDN w:val="0"/>
        <w:adjustRightInd w:val="0"/>
        <w:spacing w:after="240"/>
        <w:rPr>
          <w:rFonts w:ascii="Times" w:hAnsi="Times" w:cs="Times"/>
        </w:rPr>
      </w:pPr>
    </w:p>
    <w:p w14:paraId="61CC195E" w14:textId="3FD84C5D" w:rsidR="004B250D" w:rsidRPr="004B250D" w:rsidRDefault="00826902" w:rsidP="004B250D">
      <w:pPr>
        <w:widowControl w:val="0"/>
        <w:numPr>
          <w:ilvl w:val="0"/>
          <w:numId w:val="2"/>
        </w:numPr>
        <w:tabs>
          <w:tab w:val="left" w:pos="220"/>
          <w:tab w:val="left" w:pos="720"/>
        </w:tabs>
        <w:autoSpaceDE w:val="0"/>
        <w:autoSpaceDN w:val="0"/>
        <w:adjustRightInd w:val="0"/>
        <w:spacing w:after="240"/>
        <w:rPr>
          <w:rFonts w:ascii="Times" w:hAnsi="Times" w:cs="Times"/>
        </w:rPr>
      </w:pPr>
      <w:r>
        <w:rPr>
          <w:rFonts w:ascii="Times" w:hAnsi="Times" w:cs="Times"/>
        </w:rPr>
        <w:tab/>
      </w:r>
      <w:r w:rsidR="004B250D" w:rsidRPr="004B250D">
        <w:rPr>
          <w:rFonts w:ascii="Times" w:hAnsi="Times" w:cs="Times"/>
        </w:rPr>
        <w:t xml:space="preserve">Domestic recessions or currency devaluations can be buffered by MNCs’ borrowing and trading abroad </w:t>
      </w:r>
    </w:p>
    <w:p w14:paraId="53BBF13B" w14:textId="77777777" w:rsidR="006229DB" w:rsidRPr="006229DB" w:rsidRDefault="006229DB" w:rsidP="006229DB">
      <w:pPr>
        <w:widowControl w:val="0"/>
        <w:tabs>
          <w:tab w:val="left" w:pos="220"/>
          <w:tab w:val="left" w:pos="720"/>
        </w:tabs>
        <w:autoSpaceDE w:val="0"/>
        <w:autoSpaceDN w:val="0"/>
        <w:adjustRightInd w:val="0"/>
        <w:spacing w:after="240"/>
        <w:rPr>
          <w:rFonts w:ascii="Times" w:hAnsi="Times" w:cs="Times"/>
        </w:rPr>
      </w:pPr>
    </w:p>
    <w:p w14:paraId="6F493642" w14:textId="77777777" w:rsidR="003217CB" w:rsidRPr="003217CB" w:rsidRDefault="003217CB" w:rsidP="003217CB">
      <w:pPr>
        <w:rPr>
          <w:rFonts w:ascii="Times" w:hAnsi="Times"/>
        </w:rPr>
      </w:pPr>
      <w:r w:rsidRPr="003217CB">
        <w:rPr>
          <w:rFonts w:ascii="Times" w:hAnsi="Times"/>
        </w:rPr>
        <w:t>Fairness problems. The U.S. subsidizes its agriculture, even though developing countries have a comparative advantage. (J. Stiglitz)</w:t>
      </w:r>
    </w:p>
    <w:p w14:paraId="66B36D6C" w14:textId="77777777" w:rsidR="003217CB" w:rsidRPr="003217CB" w:rsidRDefault="003217CB" w:rsidP="003217CB">
      <w:pPr>
        <w:rPr>
          <w:rFonts w:ascii="Times" w:hAnsi="Times"/>
        </w:rPr>
      </w:pPr>
      <w:r w:rsidRPr="003217CB">
        <w:rPr>
          <w:rFonts w:ascii="Times" w:hAnsi="Times"/>
        </w:rPr>
        <w:t></w:t>
      </w:r>
      <w:r w:rsidRPr="003217CB">
        <w:rPr>
          <w:rFonts w:ascii="Times" w:hAnsi="Times" w:hint="eastAsia"/>
        </w:rPr>
        <w:t xml:space="preserve"> </w:t>
      </w:r>
      <w:r w:rsidRPr="003217CB">
        <w:rPr>
          <w:rFonts w:ascii="Times" w:hAnsi="Times"/>
        </w:rPr>
        <w:t>The global crisis leading to protectionism - increasing tariffs and trade litigation/technical barriers.</w:t>
      </w:r>
    </w:p>
    <w:p w14:paraId="0C79B45C" w14:textId="77777777" w:rsidR="003217CB" w:rsidRPr="003217CB" w:rsidRDefault="003217CB" w:rsidP="003217CB">
      <w:pPr>
        <w:rPr>
          <w:rFonts w:ascii="Times" w:hAnsi="Times"/>
        </w:rPr>
      </w:pPr>
      <w:r w:rsidRPr="003217CB">
        <w:rPr>
          <w:rFonts w:ascii="Times" w:hAnsi="Times"/>
        </w:rPr>
        <w:t></w:t>
      </w:r>
      <w:r w:rsidRPr="003217CB">
        <w:rPr>
          <w:rFonts w:ascii="Times" w:hAnsi="Times" w:hint="eastAsia"/>
        </w:rPr>
        <w:t xml:space="preserve"> </w:t>
      </w:r>
      <w:r w:rsidRPr="003217CB">
        <w:rPr>
          <w:rFonts w:ascii="Times" w:hAnsi="Times"/>
        </w:rPr>
        <w:t>Costs of openness</w:t>
      </w:r>
    </w:p>
    <w:p w14:paraId="3408E505" w14:textId="77777777" w:rsidR="003217CB" w:rsidRPr="003217CB" w:rsidRDefault="003217CB" w:rsidP="003217CB">
      <w:pPr>
        <w:rPr>
          <w:rFonts w:ascii="Times" w:hAnsi="Times"/>
        </w:rPr>
      </w:pPr>
      <w:r w:rsidRPr="003217CB">
        <w:rPr>
          <w:rFonts w:ascii="Times" w:hAnsi="Times"/>
        </w:rPr>
        <w:t>– Sometimes capital is not used wisely</w:t>
      </w:r>
    </w:p>
    <w:p w14:paraId="5446C21D" w14:textId="77777777" w:rsidR="003217CB" w:rsidRPr="003217CB" w:rsidRDefault="003217CB" w:rsidP="003217CB">
      <w:pPr>
        <w:rPr>
          <w:rFonts w:ascii="Times" w:hAnsi="Times"/>
        </w:rPr>
      </w:pPr>
      <w:r w:rsidRPr="003217CB">
        <w:rPr>
          <w:rFonts w:ascii="Times" w:hAnsi="Times"/>
        </w:rPr>
        <w:t>– Foreign capital can leave quickly causing financial volatility; greater exposure to economic shocks</w:t>
      </w:r>
    </w:p>
    <w:p w14:paraId="3991AF72" w14:textId="77777777" w:rsidR="003217CB" w:rsidRPr="003217CB" w:rsidRDefault="003217CB" w:rsidP="003217CB">
      <w:pPr>
        <w:rPr>
          <w:rFonts w:ascii="Times" w:hAnsi="Times"/>
        </w:rPr>
      </w:pPr>
      <w:r w:rsidRPr="003217CB">
        <w:rPr>
          <w:rFonts w:ascii="Times" w:hAnsi="Times"/>
        </w:rPr>
        <w:t>– Difficulty in taxing profits – MNCs shift to avoid</w:t>
      </w:r>
    </w:p>
    <w:p w14:paraId="25048B3F" w14:textId="77777777" w:rsidR="003217CB" w:rsidRPr="003217CB" w:rsidRDefault="003217CB" w:rsidP="003217CB">
      <w:pPr>
        <w:rPr>
          <w:rFonts w:ascii="Times" w:hAnsi="Times"/>
        </w:rPr>
      </w:pPr>
      <w:r w:rsidRPr="003217CB">
        <w:rPr>
          <w:rFonts w:ascii="Times" w:hAnsi="Times"/>
        </w:rPr>
        <w:t>• Starbucks has reported taxable profit only once in 15 years in the UK, paid just £8.6m.</w:t>
      </w:r>
    </w:p>
    <w:p w14:paraId="526189A8" w14:textId="77777777" w:rsidR="003B48F4" w:rsidRDefault="003B48F4" w:rsidP="006557CA">
      <w:pPr>
        <w:rPr>
          <w:rFonts w:ascii="Times" w:hAnsi="Times"/>
        </w:rPr>
      </w:pPr>
    </w:p>
    <w:p w14:paraId="082CEBF0" w14:textId="77777777" w:rsidR="00166E7D" w:rsidRDefault="00166E7D" w:rsidP="006557CA">
      <w:pPr>
        <w:rPr>
          <w:rFonts w:ascii="Times" w:hAnsi="Times"/>
        </w:rPr>
      </w:pPr>
    </w:p>
    <w:p w14:paraId="3E64155A" w14:textId="56B900BD" w:rsidR="00166E7D" w:rsidRDefault="004C5426" w:rsidP="006557CA">
      <w:pPr>
        <w:rPr>
          <w:rFonts w:ascii="Times" w:hAnsi="Times"/>
        </w:rPr>
      </w:pPr>
      <w:r>
        <w:rPr>
          <w:rFonts w:ascii="Times" w:hAnsi="Times"/>
        </w:rPr>
        <w:t>There are anti-globalization movements as well as the globalized companies are perceived to be villain in nature</w:t>
      </w:r>
    </w:p>
    <w:p w14:paraId="5DD530AB" w14:textId="77777777" w:rsidR="004C5426" w:rsidRPr="00623803" w:rsidRDefault="004C5426" w:rsidP="006557CA">
      <w:pPr>
        <w:rPr>
          <w:rFonts w:ascii="Times" w:hAnsi="Times"/>
        </w:rPr>
      </w:pPr>
    </w:p>
    <w:p w14:paraId="125E2CBA" w14:textId="532C8843" w:rsidR="004C5426" w:rsidRDefault="00623803" w:rsidP="006557CA">
      <w:pPr>
        <w:pBdr>
          <w:bottom w:val="single" w:sz="12" w:space="1" w:color="auto"/>
        </w:pBdr>
        <w:rPr>
          <w:rFonts w:ascii="Times" w:hAnsi="Times"/>
        </w:rPr>
      </w:pPr>
      <w:r w:rsidRPr="00623803">
        <w:rPr>
          <w:rFonts w:ascii="Times" w:hAnsi="Times"/>
        </w:rPr>
        <w:t>The government should do</w:t>
      </w:r>
      <w:r w:rsidRPr="002C66FF">
        <w:rPr>
          <w:rFonts w:ascii="Times" w:hAnsi="Times"/>
          <w:b/>
        </w:rPr>
        <w:t xml:space="preserve"> Job retraining</w:t>
      </w:r>
      <w:r>
        <w:rPr>
          <w:rFonts w:ascii="Times" w:hAnsi="Times"/>
        </w:rPr>
        <w:t xml:space="preserve">. </w:t>
      </w:r>
    </w:p>
    <w:p w14:paraId="7D8E9879" w14:textId="77777777" w:rsidR="00DD5704" w:rsidRDefault="00DD5704" w:rsidP="006557CA">
      <w:pPr>
        <w:pBdr>
          <w:bottom w:val="single" w:sz="12" w:space="1" w:color="auto"/>
        </w:pBdr>
        <w:rPr>
          <w:rFonts w:ascii="Times" w:hAnsi="Times"/>
        </w:rPr>
      </w:pPr>
    </w:p>
    <w:p w14:paraId="34FDBB78" w14:textId="77777777" w:rsidR="00DD5704" w:rsidRDefault="00DD5704" w:rsidP="006557CA">
      <w:pPr>
        <w:rPr>
          <w:rFonts w:ascii="Times" w:hAnsi="Times"/>
        </w:rPr>
      </w:pPr>
    </w:p>
    <w:p w14:paraId="39147DDE" w14:textId="76018FFC" w:rsidR="00E73F5E" w:rsidRPr="00DD5704" w:rsidRDefault="00DD5704" w:rsidP="006557CA">
      <w:pPr>
        <w:rPr>
          <w:rFonts w:ascii="Times" w:hAnsi="Times"/>
          <w:b/>
        </w:rPr>
      </w:pPr>
      <w:r w:rsidRPr="00DD5704">
        <w:rPr>
          <w:rFonts w:ascii="Times" w:hAnsi="Times"/>
          <w:b/>
        </w:rPr>
        <w:t>Appendix</w:t>
      </w:r>
    </w:p>
    <w:p w14:paraId="69212E74" w14:textId="77777777" w:rsidR="002C66FF" w:rsidRDefault="002C66FF" w:rsidP="006557CA">
      <w:pPr>
        <w:rPr>
          <w:rFonts w:ascii="Times" w:hAnsi="Times"/>
        </w:rPr>
      </w:pPr>
    </w:p>
    <w:p w14:paraId="6E745F6F" w14:textId="2D84E113" w:rsidR="00623803" w:rsidRDefault="007F1A6B" w:rsidP="006557CA">
      <w:pPr>
        <w:rPr>
          <w:rFonts w:ascii="Times" w:hAnsi="Times"/>
        </w:rPr>
      </w:pPr>
      <w:r>
        <w:rPr>
          <w:rFonts w:ascii="Times" w:hAnsi="Times"/>
        </w:rPr>
        <w:t xml:space="preserve">The theory of Comparative advantage </w:t>
      </w:r>
    </w:p>
    <w:p w14:paraId="2FE98AF7" w14:textId="77777777" w:rsidR="007F1A6B" w:rsidRDefault="007F1A6B" w:rsidP="006557CA">
      <w:pPr>
        <w:rPr>
          <w:rFonts w:ascii="Times" w:hAnsi="Times"/>
        </w:rPr>
      </w:pPr>
    </w:p>
    <w:p w14:paraId="5DBB6A58" w14:textId="5087FC74" w:rsidR="007F1A6B" w:rsidRDefault="004559D5" w:rsidP="006557CA">
      <w:pPr>
        <w:rPr>
          <w:rFonts w:ascii="Times" w:hAnsi="Times"/>
        </w:rPr>
      </w:pPr>
      <w:r w:rsidRPr="00C0320C">
        <w:rPr>
          <w:rFonts w:ascii="Times" w:hAnsi="Times"/>
          <w:b/>
        </w:rPr>
        <w:t>Absolute Advantage</w:t>
      </w:r>
      <w:r>
        <w:rPr>
          <w:rFonts w:ascii="Times" w:hAnsi="Times"/>
        </w:rPr>
        <w:t xml:space="preserve">: An absolute advantage exists when one person/country can produce a good </w:t>
      </w:r>
      <w:r w:rsidRPr="00C0320C">
        <w:rPr>
          <w:rFonts w:ascii="Times" w:hAnsi="Times"/>
          <w:i/>
        </w:rPr>
        <w:t>more efficiently</w:t>
      </w:r>
      <w:r>
        <w:rPr>
          <w:rFonts w:ascii="Times" w:hAnsi="Times"/>
        </w:rPr>
        <w:t xml:space="preserve"> than another. </w:t>
      </w:r>
    </w:p>
    <w:p w14:paraId="19042EE6" w14:textId="77777777" w:rsidR="004559D5" w:rsidRDefault="004559D5" w:rsidP="006557CA">
      <w:pPr>
        <w:rPr>
          <w:rFonts w:ascii="Times" w:hAnsi="Times"/>
        </w:rPr>
      </w:pPr>
    </w:p>
    <w:p w14:paraId="30C13A8F" w14:textId="55B908F5" w:rsidR="00C0320C" w:rsidRDefault="00A93F24" w:rsidP="006557CA">
      <w:pPr>
        <w:rPr>
          <w:rFonts w:ascii="Times" w:hAnsi="Times"/>
        </w:rPr>
      </w:pPr>
      <w:r w:rsidRPr="00A93F24">
        <w:rPr>
          <w:rFonts w:ascii="Times" w:hAnsi="Times"/>
          <w:b/>
        </w:rPr>
        <w:t>Comparative Advantage</w:t>
      </w:r>
      <w:r>
        <w:rPr>
          <w:rFonts w:ascii="Times" w:hAnsi="Times"/>
        </w:rPr>
        <w:t xml:space="preserve">: It exists when one party can produce a good at a </w:t>
      </w:r>
      <w:r w:rsidRPr="005A1F53">
        <w:rPr>
          <w:rFonts w:ascii="Times" w:hAnsi="Times"/>
          <w:i/>
        </w:rPr>
        <w:t>lower opportunity</w:t>
      </w:r>
      <w:r>
        <w:rPr>
          <w:rFonts w:ascii="Times" w:hAnsi="Times"/>
        </w:rPr>
        <w:t xml:space="preserve"> </w:t>
      </w:r>
      <w:r w:rsidRPr="005A1F53">
        <w:rPr>
          <w:rFonts w:ascii="Times" w:hAnsi="Times"/>
          <w:i/>
        </w:rPr>
        <w:t xml:space="preserve">cost </w:t>
      </w:r>
      <w:r>
        <w:rPr>
          <w:rFonts w:ascii="Times" w:hAnsi="Times"/>
        </w:rPr>
        <w:t xml:space="preserve">than another party. </w:t>
      </w:r>
    </w:p>
    <w:p w14:paraId="3938DE68" w14:textId="77777777" w:rsidR="00A93F24" w:rsidRDefault="00A93F24" w:rsidP="006557CA">
      <w:pPr>
        <w:rPr>
          <w:rFonts w:ascii="Times" w:hAnsi="Times"/>
        </w:rPr>
      </w:pPr>
    </w:p>
    <w:p w14:paraId="0BECD240" w14:textId="75CAF53F" w:rsidR="004559D5" w:rsidRDefault="00F131A2" w:rsidP="006557CA">
      <w:pPr>
        <w:rPr>
          <w:rFonts w:ascii="Times" w:hAnsi="Times"/>
        </w:rPr>
      </w:pPr>
      <w:r>
        <w:rPr>
          <w:rFonts w:ascii="Times" w:hAnsi="Times"/>
        </w:rPr>
        <w:t>The</w:t>
      </w:r>
      <w:r w:rsidRPr="002D3D32">
        <w:rPr>
          <w:rFonts w:ascii="Times" w:hAnsi="Times"/>
          <w:b/>
        </w:rPr>
        <w:t xml:space="preserve"> opportunity</w:t>
      </w:r>
      <w:r>
        <w:rPr>
          <w:rFonts w:ascii="Times" w:hAnsi="Times"/>
        </w:rPr>
        <w:t xml:space="preserve"> cost of producing one additional unit of good and/or service is the </w:t>
      </w:r>
      <w:r w:rsidRPr="002D3D32">
        <w:rPr>
          <w:rFonts w:ascii="Times" w:hAnsi="Times"/>
          <w:i/>
        </w:rPr>
        <w:t>value of some other good</w:t>
      </w:r>
      <w:r>
        <w:rPr>
          <w:rFonts w:ascii="Times" w:hAnsi="Times"/>
        </w:rPr>
        <w:t xml:space="preserve"> that you have to give up in order to produce this additional unit. </w:t>
      </w:r>
    </w:p>
    <w:p w14:paraId="7613EF29" w14:textId="77777777" w:rsidR="00F131A2" w:rsidRDefault="00F131A2" w:rsidP="006557CA">
      <w:pPr>
        <w:rPr>
          <w:rFonts w:ascii="Times" w:hAnsi="Times"/>
        </w:rPr>
      </w:pPr>
    </w:p>
    <w:p w14:paraId="2AE82A49" w14:textId="77777777" w:rsidR="00101327" w:rsidRDefault="00101327" w:rsidP="006557CA">
      <w:pPr>
        <w:rPr>
          <w:rFonts w:ascii="Times" w:hAnsi="Times"/>
        </w:rPr>
      </w:pPr>
      <w:r>
        <w:rPr>
          <w:rFonts w:ascii="Times" w:hAnsi="Times"/>
        </w:rPr>
        <w:t xml:space="preserve">e.g. </w:t>
      </w:r>
    </w:p>
    <w:p w14:paraId="6ED44421" w14:textId="27AAE9AB" w:rsidR="00101327" w:rsidRDefault="00101327" w:rsidP="006557CA">
      <w:pPr>
        <w:rPr>
          <w:rFonts w:ascii="Times" w:hAnsi="Times"/>
        </w:rPr>
      </w:pPr>
      <w:r>
        <w:rPr>
          <w:rFonts w:ascii="Times" w:hAnsi="Times"/>
        </w:rPr>
        <w:t>A: good in both cooking and investing</w:t>
      </w:r>
    </w:p>
    <w:p w14:paraId="62D312F8" w14:textId="46FB4B84" w:rsidR="00101327" w:rsidRDefault="00101327" w:rsidP="006557CA">
      <w:pPr>
        <w:rPr>
          <w:rFonts w:ascii="Times" w:hAnsi="Times"/>
        </w:rPr>
      </w:pPr>
      <w:r>
        <w:rPr>
          <w:rFonts w:ascii="Times" w:hAnsi="Times"/>
        </w:rPr>
        <w:t>B: he is good in cooking but terrible in investing</w:t>
      </w:r>
    </w:p>
    <w:p w14:paraId="568BA9BB" w14:textId="77777777" w:rsidR="00101327" w:rsidRDefault="00101327" w:rsidP="006557CA">
      <w:pPr>
        <w:rPr>
          <w:rFonts w:ascii="Times" w:hAnsi="Times"/>
        </w:rPr>
      </w:pPr>
    </w:p>
    <w:p w14:paraId="318CE5F7" w14:textId="26D675B8" w:rsidR="00101327" w:rsidRDefault="00101327" w:rsidP="006557CA">
      <w:pPr>
        <w:rPr>
          <w:rFonts w:ascii="Times" w:hAnsi="Times"/>
        </w:rPr>
      </w:pPr>
      <w:r>
        <w:rPr>
          <w:rFonts w:ascii="Times" w:hAnsi="Times"/>
        </w:rPr>
        <w:t xml:space="preserve">Who should cook and who should invest? </w:t>
      </w:r>
    </w:p>
    <w:p w14:paraId="0D42A8FE" w14:textId="77777777" w:rsidR="00101327" w:rsidRDefault="00101327" w:rsidP="006557CA">
      <w:pPr>
        <w:rPr>
          <w:rFonts w:ascii="Times" w:hAnsi="Times"/>
        </w:rPr>
      </w:pPr>
      <w:r>
        <w:rPr>
          <w:rFonts w:ascii="Times" w:hAnsi="Times"/>
        </w:rPr>
        <w:t xml:space="preserve">A: he has absolute advantage in both. But A will lose investment profits if he cooks. </w:t>
      </w:r>
    </w:p>
    <w:p w14:paraId="7C23FF58" w14:textId="77777777" w:rsidR="00101327" w:rsidRDefault="00101327" w:rsidP="006557CA">
      <w:pPr>
        <w:rPr>
          <w:rFonts w:ascii="Times" w:hAnsi="Times"/>
        </w:rPr>
      </w:pPr>
      <w:r>
        <w:rPr>
          <w:rFonts w:ascii="Times" w:hAnsi="Times"/>
        </w:rPr>
        <w:t xml:space="preserve">B: he has a comparative advantage in cooking because he will loose relatively less in investing because he is not so good at it. </w:t>
      </w:r>
    </w:p>
    <w:p w14:paraId="1FCA985D" w14:textId="77777777" w:rsidR="00101327" w:rsidRDefault="00101327" w:rsidP="006557CA">
      <w:pPr>
        <w:rPr>
          <w:rFonts w:ascii="Times" w:hAnsi="Times"/>
        </w:rPr>
      </w:pPr>
    </w:p>
    <w:p w14:paraId="3A43D9FD" w14:textId="77777777" w:rsidR="00101327" w:rsidRDefault="00101327" w:rsidP="006557CA">
      <w:pPr>
        <w:rPr>
          <w:rFonts w:ascii="Times" w:hAnsi="Times"/>
        </w:rPr>
      </w:pPr>
      <w:r>
        <w:rPr>
          <w:rFonts w:ascii="Times" w:hAnsi="Times"/>
        </w:rPr>
        <w:t xml:space="preserve">Therefore, A should invest and B should cook. </w:t>
      </w:r>
    </w:p>
    <w:p w14:paraId="414C2357" w14:textId="77777777" w:rsidR="00101327" w:rsidRDefault="00101327" w:rsidP="006557CA">
      <w:pPr>
        <w:rPr>
          <w:rFonts w:ascii="Times" w:hAnsi="Times"/>
        </w:rPr>
      </w:pPr>
    </w:p>
    <w:p w14:paraId="7F84F908" w14:textId="77777777" w:rsidR="00F12007" w:rsidRDefault="00F12007" w:rsidP="006557CA">
      <w:pPr>
        <w:rPr>
          <w:rFonts w:ascii="Times" w:hAnsi="Times"/>
        </w:rPr>
      </w:pPr>
      <w:r>
        <w:rPr>
          <w:rFonts w:ascii="Times" w:hAnsi="Times"/>
        </w:rPr>
        <w:t>Another example</w:t>
      </w:r>
    </w:p>
    <w:p w14:paraId="1A648A3D" w14:textId="77777777" w:rsidR="00F12007" w:rsidRDefault="00F12007" w:rsidP="006557CA">
      <w:pPr>
        <w:rPr>
          <w:rFonts w:ascii="Times" w:hAnsi="Times"/>
        </w:rPr>
      </w:pPr>
    </w:p>
    <w:p w14:paraId="1A26C480" w14:textId="08BA56A1" w:rsidR="00F12007" w:rsidRDefault="00F12007" w:rsidP="006557CA">
      <w:pPr>
        <w:rPr>
          <w:rFonts w:ascii="Times" w:hAnsi="Times"/>
        </w:rPr>
      </w:pPr>
      <w:r>
        <w:rPr>
          <w:rFonts w:ascii="Times" w:hAnsi="Times"/>
        </w:rPr>
        <w:lastRenderedPageBreak/>
        <w:t xml:space="preserve">Country A: 1 worker makes 2 casks of wine or 4 bundles of clothes </w:t>
      </w:r>
    </w:p>
    <w:p w14:paraId="39FBCEAF" w14:textId="77777777" w:rsidR="00F12007" w:rsidRDefault="00F12007" w:rsidP="006557CA">
      <w:pPr>
        <w:rPr>
          <w:rFonts w:ascii="Times" w:hAnsi="Times"/>
        </w:rPr>
      </w:pPr>
      <w:r>
        <w:rPr>
          <w:rFonts w:ascii="Times" w:hAnsi="Times"/>
        </w:rPr>
        <w:t xml:space="preserve">Country B: 1 worker makes 4 casks of wine or 2 bundles of clothes </w:t>
      </w:r>
    </w:p>
    <w:p w14:paraId="0C6ED58F" w14:textId="0C34DEC7" w:rsidR="00101327" w:rsidRDefault="00101327" w:rsidP="006557CA">
      <w:pPr>
        <w:rPr>
          <w:rFonts w:ascii="Times" w:hAnsi="Times"/>
        </w:rPr>
      </w:pPr>
      <w:r>
        <w:rPr>
          <w:rFonts w:ascii="Times" w:hAnsi="Times"/>
        </w:rPr>
        <w:t xml:space="preserve"> </w:t>
      </w:r>
    </w:p>
    <w:p w14:paraId="74834C89" w14:textId="1C5492E7" w:rsidR="00101327" w:rsidRDefault="00101327" w:rsidP="006557CA">
      <w:pPr>
        <w:rPr>
          <w:rFonts w:ascii="Times" w:hAnsi="Times"/>
        </w:rPr>
      </w:pPr>
      <w:r>
        <w:rPr>
          <w:rFonts w:ascii="Times" w:hAnsi="Times"/>
        </w:rPr>
        <w:t xml:space="preserve">      </w:t>
      </w:r>
      <w:r w:rsidR="00135135">
        <w:rPr>
          <w:rFonts w:ascii="Times" w:hAnsi="Times"/>
        </w:rPr>
        <w:t xml:space="preserve">Both are efficient but Country A has a comparative advantage in making clothes as it will lose less wine. Opportunity cost for making clothes is 2/4 = ½ wine </w:t>
      </w:r>
    </w:p>
    <w:p w14:paraId="19C6C129" w14:textId="77777777" w:rsidR="00135135" w:rsidRDefault="00135135" w:rsidP="006557CA">
      <w:pPr>
        <w:rPr>
          <w:rFonts w:ascii="Times" w:hAnsi="Times"/>
        </w:rPr>
      </w:pPr>
    </w:p>
    <w:p w14:paraId="39FD7C1A" w14:textId="652EB2CE" w:rsidR="00135135" w:rsidRDefault="00135135" w:rsidP="006557CA">
      <w:pPr>
        <w:rPr>
          <w:rFonts w:ascii="Times" w:hAnsi="Times"/>
        </w:rPr>
      </w:pPr>
      <w:r>
        <w:rPr>
          <w:rFonts w:ascii="Times" w:hAnsi="Times"/>
        </w:rPr>
        <w:t xml:space="preserve">But for B; opportunity cost for making clothes= 4/2= 2 Wine </w:t>
      </w:r>
    </w:p>
    <w:p w14:paraId="4B8E6F56" w14:textId="1408A73B" w:rsidR="00135135" w:rsidRDefault="00135135" w:rsidP="006557CA">
      <w:pPr>
        <w:rPr>
          <w:rFonts w:ascii="Times" w:hAnsi="Times"/>
        </w:rPr>
      </w:pPr>
      <w:r>
        <w:rPr>
          <w:rFonts w:ascii="Times" w:hAnsi="Times"/>
        </w:rPr>
        <w:t xml:space="preserve">Therefore, Country A should produce clothes and country B should produce wine. </w:t>
      </w:r>
    </w:p>
    <w:p w14:paraId="325222AA" w14:textId="77777777" w:rsidR="00135135" w:rsidRDefault="00135135" w:rsidP="006557CA">
      <w:pPr>
        <w:rPr>
          <w:rFonts w:ascii="Times" w:hAnsi="Times"/>
        </w:rPr>
      </w:pPr>
    </w:p>
    <w:p w14:paraId="2B044340" w14:textId="6EC8EBD7" w:rsidR="00135135" w:rsidRDefault="00135135" w:rsidP="006557CA">
      <w:pPr>
        <w:rPr>
          <w:rFonts w:ascii="Times" w:hAnsi="Times"/>
        </w:rPr>
      </w:pPr>
      <w:r>
        <w:rPr>
          <w:rFonts w:ascii="Times" w:hAnsi="Times"/>
        </w:rPr>
        <w:t xml:space="preserve">Now, lets make </w:t>
      </w:r>
      <w:r w:rsidRPr="006C2AA7">
        <w:rPr>
          <w:rFonts w:ascii="Times" w:hAnsi="Times"/>
          <w:b/>
        </w:rPr>
        <w:t>Country A completely inefficient</w:t>
      </w:r>
    </w:p>
    <w:p w14:paraId="71276F4B" w14:textId="77777777" w:rsidR="006C2AA7" w:rsidRDefault="006C2AA7" w:rsidP="006C2AA7">
      <w:pPr>
        <w:rPr>
          <w:rFonts w:ascii="Times" w:hAnsi="Times"/>
        </w:rPr>
      </w:pPr>
      <w:r w:rsidRPr="006C2AA7">
        <w:rPr>
          <w:rFonts w:ascii="Times" w:hAnsi="Times"/>
          <w:b/>
        </w:rPr>
        <w:t>Country A</w:t>
      </w:r>
      <w:r>
        <w:rPr>
          <w:rFonts w:ascii="Times" w:hAnsi="Times"/>
        </w:rPr>
        <w:t xml:space="preserve">: 1 worker makes 2 casks of wine or 4 bundles of clothes </w:t>
      </w:r>
    </w:p>
    <w:p w14:paraId="10E58390" w14:textId="03D611A8" w:rsidR="006C2AA7" w:rsidRDefault="006C2AA7" w:rsidP="006C2AA7">
      <w:pPr>
        <w:rPr>
          <w:rFonts w:ascii="Times" w:hAnsi="Times"/>
        </w:rPr>
      </w:pPr>
      <w:r w:rsidRPr="006C2AA7">
        <w:rPr>
          <w:rFonts w:ascii="Times" w:hAnsi="Times"/>
          <w:b/>
        </w:rPr>
        <w:t>Country B</w:t>
      </w:r>
      <w:r>
        <w:rPr>
          <w:rFonts w:ascii="Times" w:hAnsi="Times"/>
        </w:rPr>
        <w:t>: 1 w</w:t>
      </w:r>
      <w:r w:rsidR="00F85B0C">
        <w:rPr>
          <w:rFonts w:ascii="Times" w:hAnsi="Times"/>
        </w:rPr>
        <w:t>orker makes 4 casks of wine or 6</w:t>
      </w:r>
      <w:r>
        <w:rPr>
          <w:rFonts w:ascii="Times" w:hAnsi="Times"/>
        </w:rPr>
        <w:t xml:space="preserve"> bundles of clothes </w:t>
      </w:r>
    </w:p>
    <w:p w14:paraId="4FF4F3C4" w14:textId="77777777" w:rsidR="006C2AA7" w:rsidRDefault="006C2AA7" w:rsidP="006C2AA7">
      <w:pPr>
        <w:rPr>
          <w:rFonts w:ascii="Times" w:hAnsi="Times"/>
        </w:rPr>
      </w:pPr>
      <w:r>
        <w:rPr>
          <w:rFonts w:ascii="Times" w:hAnsi="Times"/>
        </w:rPr>
        <w:t xml:space="preserve"> </w:t>
      </w:r>
    </w:p>
    <w:p w14:paraId="6C517F0E" w14:textId="53ADEDE4" w:rsidR="00135135" w:rsidRDefault="002E3F87" w:rsidP="006557CA">
      <w:pPr>
        <w:rPr>
          <w:rFonts w:ascii="Times" w:hAnsi="Times"/>
        </w:rPr>
      </w:pPr>
      <w:r>
        <w:rPr>
          <w:rFonts w:ascii="Times" w:hAnsi="Times"/>
        </w:rPr>
        <w:t xml:space="preserve">Country B has an absolute advantage in both </w:t>
      </w:r>
    </w:p>
    <w:p w14:paraId="6712B4C6" w14:textId="03E86C64" w:rsidR="002E3F87" w:rsidRDefault="002E3F87" w:rsidP="006557CA">
      <w:pPr>
        <w:rPr>
          <w:rFonts w:ascii="Times" w:hAnsi="Times"/>
        </w:rPr>
      </w:pPr>
      <w:r>
        <w:rPr>
          <w:rFonts w:ascii="Times" w:hAnsi="Times"/>
        </w:rPr>
        <w:t xml:space="preserve">What should they do? </w:t>
      </w:r>
    </w:p>
    <w:p w14:paraId="6A0CB0D3" w14:textId="77777777" w:rsidR="002E3F87" w:rsidRDefault="002E3F87" w:rsidP="006557CA">
      <w:pPr>
        <w:rPr>
          <w:rFonts w:ascii="Times" w:hAnsi="Times"/>
        </w:rPr>
      </w:pPr>
    </w:p>
    <w:p w14:paraId="0692F4B9" w14:textId="16A8856E" w:rsidR="002E3F87" w:rsidRDefault="008760AA" w:rsidP="006557CA">
      <w:pPr>
        <w:rPr>
          <w:rFonts w:ascii="Times" w:hAnsi="Times"/>
        </w:rPr>
      </w:pPr>
      <w:r>
        <w:rPr>
          <w:rFonts w:ascii="Times" w:hAnsi="Times"/>
        </w:rPr>
        <w:t>Opportunity cost for making clothes</w:t>
      </w:r>
      <w:r w:rsidR="0059367B">
        <w:rPr>
          <w:rFonts w:ascii="Times" w:hAnsi="Times"/>
        </w:rPr>
        <w:t xml:space="preserve"> for A</w:t>
      </w:r>
      <w:r>
        <w:rPr>
          <w:rFonts w:ascii="Times" w:hAnsi="Times"/>
        </w:rPr>
        <w:t xml:space="preserve">: 2/4= ½ wine </w:t>
      </w:r>
      <w:r w:rsidR="00F04029">
        <w:rPr>
          <w:rFonts w:ascii="Times" w:hAnsi="Times"/>
        </w:rPr>
        <w:t xml:space="preserve">or 0.5 wine </w:t>
      </w:r>
    </w:p>
    <w:p w14:paraId="01E8EC10" w14:textId="365C86B4" w:rsidR="008760AA" w:rsidRDefault="008760AA" w:rsidP="006557CA">
      <w:pPr>
        <w:rPr>
          <w:rFonts w:ascii="Times" w:hAnsi="Times"/>
        </w:rPr>
      </w:pPr>
      <w:r>
        <w:rPr>
          <w:rFonts w:ascii="Times" w:hAnsi="Times"/>
        </w:rPr>
        <w:t>Opportunity cost for making clothes</w:t>
      </w:r>
      <w:r w:rsidR="0059367B">
        <w:rPr>
          <w:rFonts w:ascii="Times" w:hAnsi="Times"/>
        </w:rPr>
        <w:t xml:space="preserve"> for B: </w:t>
      </w:r>
      <w:r w:rsidR="00F04029">
        <w:rPr>
          <w:rFonts w:ascii="Times" w:hAnsi="Times"/>
        </w:rPr>
        <w:t xml:space="preserve">4/6= 0.667 wine </w:t>
      </w:r>
    </w:p>
    <w:p w14:paraId="5A137EDD" w14:textId="77777777" w:rsidR="00F04029" w:rsidRDefault="00F04029" w:rsidP="006557CA">
      <w:pPr>
        <w:rPr>
          <w:rFonts w:ascii="Times" w:hAnsi="Times"/>
        </w:rPr>
      </w:pPr>
    </w:p>
    <w:p w14:paraId="38F6BD13" w14:textId="5E150849" w:rsidR="00F04029" w:rsidRDefault="00F04029" w:rsidP="006557CA">
      <w:pPr>
        <w:rPr>
          <w:rFonts w:ascii="Times" w:hAnsi="Times"/>
        </w:rPr>
      </w:pPr>
      <w:r>
        <w:rPr>
          <w:rFonts w:ascii="Times" w:hAnsi="Times"/>
        </w:rPr>
        <w:t xml:space="preserve">Its costly for country B to make clothes than for country A. Therefore, country B should indulge in the production of wine. Country A should manufacture clothes. </w:t>
      </w:r>
    </w:p>
    <w:p w14:paraId="469F087A" w14:textId="77777777" w:rsidR="00F04029" w:rsidRDefault="00F04029" w:rsidP="006557CA">
      <w:pPr>
        <w:rPr>
          <w:rFonts w:ascii="Times" w:hAnsi="Times"/>
        </w:rPr>
      </w:pPr>
    </w:p>
    <w:p w14:paraId="67EBBBCC" w14:textId="75DE86DE" w:rsidR="00F04029" w:rsidRDefault="0082292D" w:rsidP="006557CA">
      <w:pPr>
        <w:rPr>
          <w:rFonts w:ascii="Times" w:hAnsi="Times"/>
        </w:rPr>
      </w:pPr>
      <w:r>
        <w:rPr>
          <w:rFonts w:ascii="Times" w:hAnsi="Times"/>
        </w:rPr>
        <w:t xml:space="preserve">Lets add more details </w:t>
      </w:r>
    </w:p>
    <w:p w14:paraId="4EC4FB03" w14:textId="23BCF4C8" w:rsidR="0082292D" w:rsidRDefault="0082292D" w:rsidP="006557CA">
      <w:pPr>
        <w:rPr>
          <w:rFonts w:ascii="Times" w:hAnsi="Times"/>
        </w:rPr>
      </w:pPr>
      <w:r>
        <w:rPr>
          <w:rFonts w:ascii="Times" w:hAnsi="Times"/>
        </w:rPr>
        <w:t xml:space="preserve">Say, Country A has 100 workers and Country B has 60 </w:t>
      </w:r>
    </w:p>
    <w:p w14:paraId="74E8D840" w14:textId="77777777" w:rsidR="0082292D" w:rsidRDefault="0082292D" w:rsidP="006557CA">
      <w:pPr>
        <w:rPr>
          <w:rFonts w:ascii="Times" w:hAnsi="Times"/>
        </w:rPr>
      </w:pPr>
    </w:p>
    <w:p w14:paraId="230754EE" w14:textId="0ACBD5A8" w:rsidR="0082292D" w:rsidRDefault="00061802" w:rsidP="006557CA">
      <w:pPr>
        <w:rPr>
          <w:rFonts w:ascii="Times" w:hAnsi="Times"/>
        </w:rPr>
      </w:pPr>
      <w:r>
        <w:rPr>
          <w:rFonts w:ascii="Times" w:hAnsi="Times"/>
        </w:rPr>
        <w:t xml:space="preserve">Country A: if all in clothes then clothes: 4x100= 400 and 200 less of wine units </w:t>
      </w:r>
    </w:p>
    <w:p w14:paraId="4AED4062" w14:textId="4D974759" w:rsidR="00061802" w:rsidRDefault="00061802" w:rsidP="006557CA">
      <w:pPr>
        <w:rPr>
          <w:rFonts w:ascii="Times" w:hAnsi="Times"/>
        </w:rPr>
      </w:pPr>
      <w:r>
        <w:rPr>
          <w:rFonts w:ascii="Times" w:hAnsi="Times"/>
        </w:rPr>
        <w:t>Country B: If all in clothes then clothes: 6x60= 360 and 6x4= 240 less of wine units</w:t>
      </w:r>
    </w:p>
    <w:p w14:paraId="38E1E83D" w14:textId="77777777" w:rsidR="00061802" w:rsidRDefault="00061802" w:rsidP="006557CA">
      <w:pPr>
        <w:rPr>
          <w:rFonts w:ascii="Times" w:hAnsi="Times"/>
        </w:rPr>
      </w:pPr>
    </w:p>
    <w:p w14:paraId="3F98FD58" w14:textId="0A7E14AE" w:rsidR="00061802" w:rsidRDefault="00061802" w:rsidP="006557CA">
      <w:pPr>
        <w:rPr>
          <w:rFonts w:ascii="Times" w:hAnsi="Times"/>
        </w:rPr>
      </w:pPr>
      <w:r>
        <w:rPr>
          <w:rFonts w:ascii="Times" w:hAnsi="Times"/>
        </w:rPr>
        <w:t xml:space="preserve">Therefore, the opportunity cost of making clothes is more for country B. Therefore, country A has a comparative advantage in making clothes. </w:t>
      </w:r>
    </w:p>
    <w:p w14:paraId="6B3BF4E7" w14:textId="0D4D997E" w:rsidR="00061802" w:rsidRDefault="00061802" w:rsidP="006557CA">
      <w:pPr>
        <w:rPr>
          <w:rFonts w:ascii="Times" w:hAnsi="Times"/>
        </w:rPr>
      </w:pPr>
      <w:r>
        <w:rPr>
          <w:rFonts w:ascii="Times" w:hAnsi="Times"/>
        </w:rPr>
        <w:t xml:space="preserve">They should trade! </w:t>
      </w:r>
    </w:p>
    <w:p w14:paraId="21EC1E78" w14:textId="77777777" w:rsidR="00061802" w:rsidRDefault="00061802" w:rsidP="006557CA">
      <w:pPr>
        <w:rPr>
          <w:rFonts w:ascii="Times" w:hAnsi="Times"/>
        </w:rPr>
      </w:pPr>
    </w:p>
    <w:p w14:paraId="7A59B177" w14:textId="706488E9" w:rsidR="00061802" w:rsidRDefault="00362816" w:rsidP="006557CA">
      <w:pPr>
        <w:rPr>
          <w:rFonts w:ascii="Times" w:hAnsi="Times"/>
        </w:rPr>
      </w:pPr>
      <w:r>
        <w:rPr>
          <w:rFonts w:ascii="Times" w:hAnsi="Times"/>
        </w:rPr>
        <w:t xml:space="preserve">Before trade: </w:t>
      </w:r>
    </w:p>
    <w:tbl>
      <w:tblPr>
        <w:tblStyle w:val="TableGrid"/>
        <w:tblW w:w="0" w:type="auto"/>
        <w:tblLook w:val="04A0" w:firstRow="1" w:lastRow="0" w:firstColumn="1" w:lastColumn="0" w:noHBand="0" w:noVBand="1"/>
      </w:tblPr>
      <w:tblGrid>
        <w:gridCol w:w="3192"/>
        <w:gridCol w:w="3192"/>
        <w:gridCol w:w="3192"/>
      </w:tblGrid>
      <w:tr w:rsidR="00362816" w14:paraId="3F1F7CBB" w14:textId="77777777" w:rsidTr="00362816">
        <w:tc>
          <w:tcPr>
            <w:tcW w:w="3192" w:type="dxa"/>
          </w:tcPr>
          <w:p w14:paraId="42AA96AB" w14:textId="09B22055" w:rsidR="00362816" w:rsidRDefault="00362816" w:rsidP="006557CA">
            <w:pPr>
              <w:rPr>
                <w:rFonts w:ascii="Times" w:hAnsi="Times"/>
              </w:rPr>
            </w:pPr>
            <w:r>
              <w:rPr>
                <w:rFonts w:ascii="Times" w:hAnsi="Times"/>
              </w:rPr>
              <w:t xml:space="preserve">Country </w:t>
            </w:r>
          </w:p>
        </w:tc>
        <w:tc>
          <w:tcPr>
            <w:tcW w:w="3192" w:type="dxa"/>
          </w:tcPr>
          <w:p w14:paraId="25630320" w14:textId="118F112F" w:rsidR="00362816" w:rsidRDefault="00362816" w:rsidP="006557CA">
            <w:pPr>
              <w:rPr>
                <w:rFonts w:ascii="Times" w:hAnsi="Times"/>
              </w:rPr>
            </w:pPr>
            <w:r>
              <w:rPr>
                <w:rFonts w:ascii="Times" w:hAnsi="Times"/>
              </w:rPr>
              <w:t xml:space="preserve">Clothes </w:t>
            </w:r>
          </w:p>
        </w:tc>
        <w:tc>
          <w:tcPr>
            <w:tcW w:w="3192" w:type="dxa"/>
          </w:tcPr>
          <w:p w14:paraId="627BB6C5" w14:textId="3892E34F" w:rsidR="00362816" w:rsidRDefault="00362816" w:rsidP="006557CA">
            <w:pPr>
              <w:rPr>
                <w:rFonts w:ascii="Times" w:hAnsi="Times"/>
              </w:rPr>
            </w:pPr>
            <w:r>
              <w:rPr>
                <w:rFonts w:ascii="Times" w:hAnsi="Times"/>
              </w:rPr>
              <w:t>Wine</w:t>
            </w:r>
          </w:p>
        </w:tc>
      </w:tr>
      <w:tr w:rsidR="00362816" w14:paraId="39D6F649" w14:textId="77777777" w:rsidTr="00362816">
        <w:tc>
          <w:tcPr>
            <w:tcW w:w="3192" w:type="dxa"/>
          </w:tcPr>
          <w:p w14:paraId="3600F19E" w14:textId="7627201E" w:rsidR="00362816" w:rsidRDefault="00362816" w:rsidP="006557CA">
            <w:pPr>
              <w:rPr>
                <w:rFonts w:ascii="Times" w:hAnsi="Times"/>
              </w:rPr>
            </w:pPr>
            <w:r>
              <w:rPr>
                <w:rFonts w:ascii="Times" w:hAnsi="Times"/>
              </w:rPr>
              <w:t>A</w:t>
            </w:r>
          </w:p>
        </w:tc>
        <w:tc>
          <w:tcPr>
            <w:tcW w:w="3192" w:type="dxa"/>
          </w:tcPr>
          <w:p w14:paraId="5D421283" w14:textId="5608179B" w:rsidR="00362816" w:rsidRDefault="00362816" w:rsidP="006557CA">
            <w:pPr>
              <w:rPr>
                <w:rFonts w:ascii="Times" w:hAnsi="Times"/>
              </w:rPr>
            </w:pPr>
            <w:r>
              <w:rPr>
                <w:rFonts w:ascii="Times" w:hAnsi="Times"/>
              </w:rPr>
              <w:t>400</w:t>
            </w:r>
          </w:p>
        </w:tc>
        <w:tc>
          <w:tcPr>
            <w:tcW w:w="3192" w:type="dxa"/>
          </w:tcPr>
          <w:p w14:paraId="4ACD1CCE" w14:textId="0EE9DDF9" w:rsidR="00362816" w:rsidRDefault="00362816" w:rsidP="006557CA">
            <w:pPr>
              <w:rPr>
                <w:rFonts w:ascii="Times" w:hAnsi="Times"/>
              </w:rPr>
            </w:pPr>
            <w:r>
              <w:rPr>
                <w:rFonts w:ascii="Times" w:hAnsi="Times"/>
              </w:rPr>
              <w:t xml:space="preserve">-200 </w:t>
            </w:r>
          </w:p>
        </w:tc>
      </w:tr>
      <w:tr w:rsidR="00362816" w14:paraId="088C4EA7" w14:textId="77777777" w:rsidTr="00362816">
        <w:tc>
          <w:tcPr>
            <w:tcW w:w="3192" w:type="dxa"/>
          </w:tcPr>
          <w:p w14:paraId="06B31422" w14:textId="0412AD19" w:rsidR="00362816" w:rsidRDefault="00362816" w:rsidP="006557CA">
            <w:pPr>
              <w:rPr>
                <w:rFonts w:ascii="Times" w:hAnsi="Times"/>
              </w:rPr>
            </w:pPr>
            <w:r>
              <w:rPr>
                <w:rFonts w:ascii="Times" w:hAnsi="Times"/>
              </w:rPr>
              <w:t>B</w:t>
            </w:r>
          </w:p>
        </w:tc>
        <w:tc>
          <w:tcPr>
            <w:tcW w:w="3192" w:type="dxa"/>
          </w:tcPr>
          <w:p w14:paraId="1F180604" w14:textId="35FB021D" w:rsidR="00362816" w:rsidRDefault="00362816" w:rsidP="006557CA">
            <w:pPr>
              <w:rPr>
                <w:rFonts w:ascii="Times" w:hAnsi="Times"/>
              </w:rPr>
            </w:pPr>
            <w:r>
              <w:rPr>
                <w:rFonts w:ascii="Times" w:hAnsi="Times"/>
              </w:rPr>
              <w:t>-360</w:t>
            </w:r>
          </w:p>
        </w:tc>
        <w:tc>
          <w:tcPr>
            <w:tcW w:w="3192" w:type="dxa"/>
          </w:tcPr>
          <w:p w14:paraId="77AB7AA0" w14:textId="798CDE5C" w:rsidR="00362816" w:rsidRDefault="00362816" w:rsidP="006557CA">
            <w:pPr>
              <w:rPr>
                <w:rFonts w:ascii="Times" w:hAnsi="Times"/>
              </w:rPr>
            </w:pPr>
            <w:r>
              <w:rPr>
                <w:rFonts w:ascii="Times" w:hAnsi="Times"/>
              </w:rPr>
              <w:t>240</w:t>
            </w:r>
          </w:p>
        </w:tc>
      </w:tr>
    </w:tbl>
    <w:p w14:paraId="02B18C6B" w14:textId="77777777" w:rsidR="00362816" w:rsidRDefault="00362816" w:rsidP="006557CA">
      <w:pPr>
        <w:rPr>
          <w:rFonts w:ascii="Times" w:hAnsi="Times"/>
        </w:rPr>
      </w:pPr>
    </w:p>
    <w:p w14:paraId="40B06552" w14:textId="46A7E9EF" w:rsidR="00362816" w:rsidRDefault="00362816" w:rsidP="006557CA">
      <w:pPr>
        <w:rPr>
          <w:rFonts w:ascii="Times" w:hAnsi="Times"/>
        </w:rPr>
      </w:pPr>
      <w:r>
        <w:rPr>
          <w:rFonts w:ascii="Times" w:hAnsi="Times"/>
        </w:rPr>
        <w:t xml:space="preserve">After Trade: </w:t>
      </w:r>
    </w:p>
    <w:tbl>
      <w:tblPr>
        <w:tblStyle w:val="TableGrid"/>
        <w:tblW w:w="0" w:type="auto"/>
        <w:tblLook w:val="04A0" w:firstRow="1" w:lastRow="0" w:firstColumn="1" w:lastColumn="0" w:noHBand="0" w:noVBand="1"/>
      </w:tblPr>
      <w:tblGrid>
        <w:gridCol w:w="3192"/>
        <w:gridCol w:w="3192"/>
        <w:gridCol w:w="3192"/>
      </w:tblGrid>
      <w:tr w:rsidR="00362816" w14:paraId="7AFF20C7" w14:textId="77777777" w:rsidTr="009C3836">
        <w:tc>
          <w:tcPr>
            <w:tcW w:w="3192" w:type="dxa"/>
          </w:tcPr>
          <w:p w14:paraId="27BBB015" w14:textId="77777777" w:rsidR="00362816" w:rsidRDefault="00362816" w:rsidP="009C3836">
            <w:pPr>
              <w:rPr>
                <w:rFonts w:ascii="Times" w:hAnsi="Times"/>
              </w:rPr>
            </w:pPr>
            <w:r>
              <w:rPr>
                <w:rFonts w:ascii="Times" w:hAnsi="Times"/>
              </w:rPr>
              <w:t xml:space="preserve">Country </w:t>
            </w:r>
          </w:p>
        </w:tc>
        <w:tc>
          <w:tcPr>
            <w:tcW w:w="3192" w:type="dxa"/>
          </w:tcPr>
          <w:p w14:paraId="665EF05D" w14:textId="77777777" w:rsidR="00362816" w:rsidRDefault="00362816" w:rsidP="009C3836">
            <w:pPr>
              <w:rPr>
                <w:rFonts w:ascii="Times" w:hAnsi="Times"/>
              </w:rPr>
            </w:pPr>
            <w:r>
              <w:rPr>
                <w:rFonts w:ascii="Times" w:hAnsi="Times"/>
              </w:rPr>
              <w:t xml:space="preserve">Clothes </w:t>
            </w:r>
          </w:p>
        </w:tc>
        <w:tc>
          <w:tcPr>
            <w:tcW w:w="3192" w:type="dxa"/>
          </w:tcPr>
          <w:p w14:paraId="63381EB6" w14:textId="77777777" w:rsidR="00362816" w:rsidRDefault="00362816" w:rsidP="009C3836">
            <w:pPr>
              <w:rPr>
                <w:rFonts w:ascii="Times" w:hAnsi="Times"/>
              </w:rPr>
            </w:pPr>
            <w:r>
              <w:rPr>
                <w:rFonts w:ascii="Times" w:hAnsi="Times"/>
              </w:rPr>
              <w:t>Wine</w:t>
            </w:r>
          </w:p>
        </w:tc>
      </w:tr>
      <w:tr w:rsidR="00362816" w14:paraId="1BFAECD2" w14:textId="77777777" w:rsidTr="009C3836">
        <w:tc>
          <w:tcPr>
            <w:tcW w:w="3192" w:type="dxa"/>
          </w:tcPr>
          <w:p w14:paraId="28996B61" w14:textId="77777777" w:rsidR="00362816" w:rsidRDefault="00362816" w:rsidP="009C3836">
            <w:pPr>
              <w:rPr>
                <w:rFonts w:ascii="Times" w:hAnsi="Times"/>
              </w:rPr>
            </w:pPr>
            <w:r>
              <w:rPr>
                <w:rFonts w:ascii="Times" w:hAnsi="Times"/>
              </w:rPr>
              <w:t>A</w:t>
            </w:r>
          </w:p>
        </w:tc>
        <w:tc>
          <w:tcPr>
            <w:tcW w:w="3192" w:type="dxa"/>
          </w:tcPr>
          <w:p w14:paraId="20B93019" w14:textId="2C3B68BB" w:rsidR="00362816" w:rsidRDefault="00362816" w:rsidP="009C3836">
            <w:pPr>
              <w:rPr>
                <w:rFonts w:ascii="Times" w:hAnsi="Times"/>
              </w:rPr>
            </w:pPr>
            <w:r>
              <w:rPr>
                <w:rFonts w:ascii="Times" w:hAnsi="Times"/>
              </w:rPr>
              <w:t>+20</w:t>
            </w:r>
          </w:p>
        </w:tc>
        <w:tc>
          <w:tcPr>
            <w:tcW w:w="3192" w:type="dxa"/>
          </w:tcPr>
          <w:p w14:paraId="7B76E9F9" w14:textId="2EB49563" w:rsidR="00362816" w:rsidRDefault="00362816" w:rsidP="009C3836">
            <w:pPr>
              <w:rPr>
                <w:rFonts w:ascii="Times" w:hAnsi="Times"/>
              </w:rPr>
            </w:pPr>
            <w:r>
              <w:rPr>
                <w:rFonts w:ascii="Times" w:hAnsi="Times"/>
              </w:rPr>
              <w:t>+20</w:t>
            </w:r>
          </w:p>
        </w:tc>
      </w:tr>
      <w:tr w:rsidR="00362816" w14:paraId="47D6E755" w14:textId="77777777" w:rsidTr="009C3836">
        <w:tc>
          <w:tcPr>
            <w:tcW w:w="3192" w:type="dxa"/>
          </w:tcPr>
          <w:p w14:paraId="045BF568" w14:textId="77777777" w:rsidR="00362816" w:rsidRDefault="00362816" w:rsidP="009C3836">
            <w:pPr>
              <w:rPr>
                <w:rFonts w:ascii="Times" w:hAnsi="Times"/>
              </w:rPr>
            </w:pPr>
            <w:r>
              <w:rPr>
                <w:rFonts w:ascii="Times" w:hAnsi="Times"/>
              </w:rPr>
              <w:t>B</w:t>
            </w:r>
          </w:p>
        </w:tc>
        <w:tc>
          <w:tcPr>
            <w:tcW w:w="3192" w:type="dxa"/>
          </w:tcPr>
          <w:p w14:paraId="56E24456" w14:textId="0C487A53" w:rsidR="00362816" w:rsidRDefault="00362816" w:rsidP="009C3836">
            <w:pPr>
              <w:rPr>
                <w:rFonts w:ascii="Times" w:hAnsi="Times"/>
              </w:rPr>
            </w:pPr>
            <w:r>
              <w:rPr>
                <w:rFonts w:ascii="Times" w:hAnsi="Times"/>
              </w:rPr>
              <w:t>+20</w:t>
            </w:r>
          </w:p>
        </w:tc>
        <w:tc>
          <w:tcPr>
            <w:tcW w:w="3192" w:type="dxa"/>
          </w:tcPr>
          <w:p w14:paraId="416481DE" w14:textId="60D3C02B" w:rsidR="00362816" w:rsidRDefault="00362816" w:rsidP="009C3836">
            <w:pPr>
              <w:rPr>
                <w:rFonts w:ascii="Times" w:hAnsi="Times"/>
              </w:rPr>
            </w:pPr>
            <w:r>
              <w:rPr>
                <w:rFonts w:ascii="Times" w:hAnsi="Times"/>
              </w:rPr>
              <w:t>+20</w:t>
            </w:r>
          </w:p>
        </w:tc>
      </w:tr>
    </w:tbl>
    <w:p w14:paraId="7E3EB4B8" w14:textId="77777777" w:rsidR="00362816" w:rsidRDefault="00362816" w:rsidP="006557CA">
      <w:pPr>
        <w:pBdr>
          <w:bottom w:val="single" w:sz="12" w:space="1" w:color="auto"/>
        </w:pBdr>
        <w:rPr>
          <w:rFonts w:ascii="Times" w:hAnsi="Times"/>
        </w:rPr>
      </w:pPr>
    </w:p>
    <w:p w14:paraId="00A9145F" w14:textId="77777777" w:rsidR="00B84AC0" w:rsidRDefault="00B84AC0" w:rsidP="006557CA">
      <w:pPr>
        <w:rPr>
          <w:rFonts w:ascii="Times" w:hAnsi="Times"/>
        </w:rPr>
      </w:pPr>
    </w:p>
    <w:p w14:paraId="36801D38" w14:textId="0FB14B2B" w:rsidR="00362816" w:rsidRDefault="0022112A" w:rsidP="006557CA">
      <w:pPr>
        <w:rPr>
          <w:rFonts w:ascii="Times" w:hAnsi="Times"/>
          <w:b/>
        </w:rPr>
      </w:pPr>
      <w:r w:rsidRPr="0022112A">
        <w:rPr>
          <w:rFonts w:ascii="Times" w:hAnsi="Times"/>
          <w:b/>
        </w:rPr>
        <w:t>Chapter 4</w:t>
      </w:r>
    </w:p>
    <w:p w14:paraId="1F9D5CE8" w14:textId="77777777" w:rsidR="0022112A" w:rsidRDefault="0022112A" w:rsidP="006557CA">
      <w:pPr>
        <w:rPr>
          <w:rFonts w:ascii="Times" w:hAnsi="Times"/>
          <w:b/>
        </w:rPr>
      </w:pPr>
    </w:p>
    <w:p w14:paraId="7301F12B" w14:textId="04177270" w:rsidR="0022112A" w:rsidRDefault="006A617E" w:rsidP="006557CA">
      <w:pPr>
        <w:rPr>
          <w:rFonts w:ascii="Times" w:hAnsi="Times"/>
        </w:rPr>
      </w:pPr>
      <w:r w:rsidRPr="00955DEC">
        <w:rPr>
          <w:rFonts w:ascii="Times" w:hAnsi="Times"/>
          <w:b/>
        </w:rPr>
        <w:lastRenderedPageBreak/>
        <w:t>Corporations</w:t>
      </w:r>
      <w:r w:rsidR="008C586D">
        <w:rPr>
          <w:rFonts w:ascii="Times" w:hAnsi="Times"/>
          <w:b/>
        </w:rPr>
        <w:t xml:space="preserve">: </w:t>
      </w:r>
      <w:r w:rsidR="008C586D">
        <w:rPr>
          <w:rFonts w:ascii="Times" w:hAnsi="Times"/>
        </w:rPr>
        <w:t xml:space="preserve"> </w:t>
      </w:r>
      <w:r w:rsidR="00335F93">
        <w:rPr>
          <w:rFonts w:ascii="Times" w:hAnsi="Times"/>
        </w:rPr>
        <w:t xml:space="preserve">they are jointly owned by multitude of investors and protected by limited liability. </w:t>
      </w:r>
      <w:r w:rsidR="00ED0DEC">
        <w:rPr>
          <w:rFonts w:ascii="Times" w:hAnsi="Times"/>
        </w:rPr>
        <w:t xml:space="preserve">Apple, bmw etc </w:t>
      </w:r>
    </w:p>
    <w:p w14:paraId="0E40852F" w14:textId="77777777" w:rsidR="00335F93" w:rsidRPr="008C586D" w:rsidRDefault="00335F93" w:rsidP="006557CA">
      <w:pPr>
        <w:rPr>
          <w:rFonts w:ascii="Times" w:hAnsi="Times"/>
        </w:rPr>
      </w:pPr>
    </w:p>
    <w:p w14:paraId="6C07600F" w14:textId="73145C8B" w:rsidR="006A617E" w:rsidRDefault="00242FA1" w:rsidP="006557CA">
      <w:pPr>
        <w:rPr>
          <w:rFonts w:ascii="Times" w:hAnsi="Times"/>
        </w:rPr>
      </w:pPr>
      <w:r>
        <w:rPr>
          <w:rFonts w:ascii="Times" w:hAnsi="Times"/>
        </w:rPr>
        <w:t>Ownership vs control of the corporations</w:t>
      </w:r>
    </w:p>
    <w:p w14:paraId="6A05943A" w14:textId="4DE0997B" w:rsidR="00242FA1" w:rsidRDefault="00841FA4" w:rsidP="006557CA">
      <w:pPr>
        <w:rPr>
          <w:rFonts w:ascii="Times" w:hAnsi="Times"/>
        </w:rPr>
      </w:pPr>
      <w:r w:rsidRPr="006B42C5">
        <w:rPr>
          <w:rFonts w:ascii="Times" w:hAnsi="Times"/>
          <w:b/>
        </w:rPr>
        <w:t>Agency problem</w:t>
      </w:r>
      <w:r>
        <w:rPr>
          <w:rFonts w:ascii="Times" w:hAnsi="Times"/>
        </w:rPr>
        <w:t xml:space="preserve">: it is also known as the principal agent problem. It happens when the managers start to act in their own interest rather than that of the shareholders. </w:t>
      </w:r>
    </w:p>
    <w:p w14:paraId="255BCD52" w14:textId="77777777" w:rsidR="00841FA4" w:rsidRDefault="00841FA4" w:rsidP="006557CA">
      <w:pPr>
        <w:rPr>
          <w:rFonts w:ascii="Times" w:hAnsi="Times"/>
        </w:rPr>
      </w:pPr>
    </w:p>
    <w:p w14:paraId="29451010" w14:textId="77777777" w:rsidR="00D01395" w:rsidRPr="00D01395" w:rsidRDefault="00F45EF9" w:rsidP="00D01395">
      <w:pPr>
        <w:rPr>
          <w:rFonts w:ascii="Times" w:hAnsi="Times"/>
        </w:rPr>
      </w:pPr>
      <w:r w:rsidRPr="00204E36">
        <w:rPr>
          <w:rFonts w:ascii="Times" w:hAnsi="Times"/>
          <w:b/>
        </w:rPr>
        <w:t>Corporate Governance</w:t>
      </w:r>
      <w:r>
        <w:rPr>
          <w:rFonts w:ascii="Times" w:hAnsi="Times"/>
        </w:rPr>
        <w:t>: it is the legal, financial structure controlling the relationship betw</w:t>
      </w:r>
      <w:r w:rsidR="00D01395">
        <w:rPr>
          <w:rFonts w:ascii="Times" w:hAnsi="Times"/>
        </w:rPr>
        <w:t xml:space="preserve">een the managers and the owners. </w:t>
      </w:r>
      <w:r w:rsidR="00D01395" w:rsidRPr="00D01395">
        <w:rPr>
          <w:rFonts w:ascii="Times" w:hAnsi="Times"/>
        </w:rPr>
        <w:t>The system of rules, practices and processes by which a company is directed and controlled. Corporate governance essentially involves balancing the interests of the many stakeholders in a company - these include its shareholders, management, customers, suppliers, financiers, government and the community. Since corporate governance also provides the framework for attaining a company's objectives, it encompasses practically every sphere of management, from action plans and internal controls to performance measurement and corporate disclosure.</w:t>
      </w:r>
    </w:p>
    <w:p w14:paraId="3C6CE398" w14:textId="1C3862D4" w:rsidR="00841FA4" w:rsidRDefault="00F45470" w:rsidP="006557CA">
      <w:pPr>
        <w:rPr>
          <w:rFonts w:ascii="Times" w:hAnsi="Times"/>
        </w:rPr>
      </w:pPr>
      <w:r w:rsidRPr="00841E5A">
        <w:rPr>
          <w:rFonts w:ascii="Times" w:hAnsi="Times"/>
          <w:b/>
        </w:rPr>
        <w:t>Book</w:t>
      </w:r>
      <w:r>
        <w:rPr>
          <w:rFonts w:ascii="Times" w:hAnsi="Times"/>
        </w:rPr>
        <w:t xml:space="preserve">: it is defined as the economic, legal and institutional framework in which corporate control and cash flow rights are distributed amongst shareholders, managers and other stakeholders of the company. </w:t>
      </w:r>
    </w:p>
    <w:p w14:paraId="77DA855A" w14:textId="77777777" w:rsidR="00F45EF9" w:rsidRDefault="00F45EF9" w:rsidP="006557CA">
      <w:pPr>
        <w:rPr>
          <w:rFonts w:ascii="Times" w:hAnsi="Times"/>
        </w:rPr>
      </w:pPr>
    </w:p>
    <w:p w14:paraId="2622DDD0" w14:textId="0B3F8CF2" w:rsidR="00551F62" w:rsidRDefault="00551F62" w:rsidP="006557CA">
      <w:pPr>
        <w:rPr>
          <w:rFonts w:ascii="Times" w:hAnsi="Times"/>
        </w:rPr>
      </w:pPr>
      <w:r>
        <w:rPr>
          <w:rFonts w:ascii="Times" w:hAnsi="Times"/>
        </w:rPr>
        <w:t xml:space="preserve">Germany: Stakeholder perspective </w:t>
      </w:r>
    </w:p>
    <w:p w14:paraId="430AAA99" w14:textId="091AFFC1" w:rsidR="00551F62" w:rsidRDefault="00CD1A85" w:rsidP="006557CA">
      <w:pPr>
        <w:rPr>
          <w:rFonts w:ascii="Times" w:hAnsi="Times"/>
        </w:rPr>
      </w:pPr>
      <w:r>
        <w:rPr>
          <w:rFonts w:ascii="Times" w:hAnsi="Times"/>
        </w:rPr>
        <w:t>England: Code of best practice. A</w:t>
      </w:r>
      <w:r w:rsidR="00D77165">
        <w:rPr>
          <w:rFonts w:ascii="Times" w:hAnsi="Times"/>
        </w:rPr>
        <w:t xml:space="preserve">t least three outside directors. Board chairman and the CEO should be different </w:t>
      </w:r>
    </w:p>
    <w:p w14:paraId="62CDB80F" w14:textId="0676A095" w:rsidR="00D77165" w:rsidRDefault="00BB23EF" w:rsidP="006557CA">
      <w:pPr>
        <w:rPr>
          <w:rFonts w:ascii="Times" w:hAnsi="Times"/>
        </w:rPr>
      </w:pPr>
      <w:r>
        <w:rPr>
          <w:rFonts w:ascii="Times" w:hAnsi="Times"/>
        </w:rPr>
        <w:t xml:space="preserve">Japan: Inside dominated </w:t>
      </w:r>
    </w:p>
    <w:p w14:paraId="5073D31B" w14:textId="77777777" w:rsidR="00BB23EF" w:rsidRDefault="00BB23EF" w:rsidP="006557CA">
      <w:pPr>
        <w:rPr>
          <w:rFonts w:ascii="Times" w:hAnsi="Times"/>
        </w:rPr>
      </w:pPr>
    </w:p>
    <w:p w14:paraId="0FFB2B94" w14:textId="5E5A9E91" w:rsidR="00BB23EF" w:rsidRDefault="0092617A" w:rsidP="006557CA">
      <w:pPr>
        <w:rPr>
          <w:rFonts w:ascii="Times" w:hAnsi="Times"/>
        </w:rPr>
      </w:pPr>
      <w:r>
        <w:rPr>
          <w:rFonts w:ascii="Times" w:hAnsi="Times"/>
        </w:rPr>
        <w:t xml:space="preserve">Following are the methods of overcoming the Agency Problem </w:t>
      </w:r>
    </w:p>
    <w:tbl>
      <w:tblPr>
        <w:tblStyle w:val="TableGrid"/>
        <w:tblW w:w="0" w:type="auto"/>
        <w:tblLook w:val="04A0" w:firstRow="1" w:lastRow="0" w:firstColumn="1" w:lastColumn="0" w:noHBand="0" w:noVBand="1"/>
      </w:tblPr>
      <w:tblGrid>
        <w:gridCol w:w="959"/>
        <w:gridCol w:w="3118"/>
        <w:gridCol w:w="2410"/>
        <w:gridCol w:w="3089"/>
      </w:tblGrid>
      <w:tr w:rsidR="0092617A" w14:paraId="63A8E7F9" w14:textId="77777777" w:rsidTr="0092617A">
        <w:tc>
          <w:tcPr>
            <w:tcW w:w="959" w:type="dxa"/>
          </w:tcPr>
          <w:p w14:paraId="5681C052" w14:textId="4DC18720" w:rsidR="0092617A" w:rsidRPr="00FF1713" w:rsidRDefault="0092617A" w:rsidP="006557CA">
            <w:pPr>
              <w:rPr>
                <w:rFonts w:ascii="Times" w:hAnsi="Times"/>
                <w:b/>
              </w:rPr>
            </w:pPr>
            <w:r w:rsidRPr="00FF1713">
              <w:rPr>
                <w:rFonts w:ascii="Times" w:hAnsi="Times"/>
                <w:b/>
              </w:rPr>
              <w:t xml:space="preserve">Sr. no. </w:t>
            </w:r>
          </w:p>
        </w:tc>
        <w:tc>
          <w:tcPr>
            <w:tcW w:w="3118" w:type="dxa"/>
          </w:tcPr>
          <w:p w14:paraId="4ABBE474" w14:textId="3756E221" w:rsidR="0092617A" w:rsidRPr="00FF1713" w:rsidRDefault="0092617A" w:rsidP="006557CA">
            <w:pPr>
              <w:rPr>
                <w:rFonts w:ascii="Times" w:hAnsi="Times"/>
                <w:b/>
              </w:rPr>
            </w:pPr>
            <w:r w:rsidRPr="00FF1713">
              <w:rPr>
                <w:rFonts w:ascii="Times" w:hAnsi="Times"/>
                <w:b/>
              </w:rPr>
              <w:t>Method</w:t>
            </w:r>
          </w:p>
        </w:tc>
        <w:tc>
          <w:tcPr>
            <w:tcW w:w="2410" w:type="dxa"/>
          </w:tcPr>
          <w:p w14:paraId="253807BD" w14:textId="388655AB" w:rsidR="0092617A" w:rsidRPr="00FF1713" w:rsidRDefault="0092617A" w:rsidP="006557CA">
            <w:pPr>
              <w:rPr>
                <w:rFonts w:ascii="Times" w:hAnsi="Times"/>
                <w:b/>
              </w:rPr>
            </w:pPr>
            <w:r w:rsidRPr="00FF1713">
              <w:rPr>
                <w:rFonts w:ascii="Times" w:hAnsi="Times"/>
                <w:b/>
              </w:rPr>
              <w:t>Pros</w:t>
            </w:r>
          </w:p>
        </w:tc>
        <w:tc>
          <w:tcPr>
            <w:tcW w:w="3089" w:type="dxa"/>
          </w:tcPr>
          <w:p w14:paraId="718DB014" w14:textId="14914336" w:rsidR="0092617A" w:rsidRPr="00FF1713" w:rsidRDefault="0092617A" w:rsidP="006557CA">
            <w:pPr>
              <w:rPr>
                <w:rFonts w:ascii="Times" w:hAnsi="Times"/>
                <w:b/>
              </w:rPr>
            </w:pPr>
            <w:r w:rsidRPr="00FF1713">
              <w:rPr>
                <w:rFonts w:ascii="Times" w:hAnsi="Times"/>
                <w:b/>
              </w:rPr>
              <w:t>Cons</w:t>
            </w:r>
          </w:p>
        </w:tc>
      </w:tr>
      <w:tr w:rsidR="0092617A" w14:paraId="2ADC7BD3" w14:textId="77777777" w:rsidTr="0092617A">
        <w:tc>
          <w:tcPr>
            <w:tcW w:w="959" w:type="dxa"/>
          </w:tcPr>
          <w:p w14:paraId="61D82D45" w14:textId="2908D94F" w:rsidR="0092617A" w:rsidRDefault="0092617A" w:rsidP="006557CA">
            <w:pPr>
              <w:rPr>
                <w:rFonts w:ascii="Times" w:hAnsi="Times"/>
              </w:rPr>
            </w:pPr>
            <w:r>
              <w:rPr>
                <w:rFonts w:ascii="Times" w:hAnsi="Times"/>
              </w:rPr>
              <w:t>1</w:t>
            </w:r>
          </w:p>
        </w:tc>
        <w:tc>
          <w:tcPr>
            <w:tcW w:w="3118" w:type="dxa"/>
          </w:tcPr>
          <w:p w14:paraId="3D4DACE6" w14:textId="66309674" w:rsidR="0092617A" w:rsidRDefault="00781B09" w:rsidP="006557CA">
            <w:pPr>
              <w:rPr>
                <w:rFonts w:ascii="Times" w:hAnsi="Times"/>
              </w:rPr>
            </w:pPr>
            <w:r>
              <w:rPr>
                <w:rFonts w:ascii="Times" w:hAnsi="Times"/>
              </w:rPr>
              <w:t>Independent BOD</w:t>
            </w:r>
          </w:p>
        </w:tc>
        <w:tc>
          <w:tcPr>
            <w:tcW w:w="2410" w:type="dxa"/>
          </w:tcPr>
          <w:p w14:paraId="67EEBE8E" w14:textId="6A6A250D" w:rsidR="0092617A" w:rsidRDefault="00CE7BEF" w:rsidP="006557CA">
            <w:pPr>
              <w:rPr>
                <w:rFonts w:ascii="Times" w:hAnsi="Times"/>
              </w:rPr>
            </w:pPr>
            <w:r>
              <w:rPr>
                <w:rFonts w:ascii="Times" w:hAnsi="Times"/>
              </w:rPr>
              <w:t>Increased risk sharing, protection of minority shareholder’s interests</w:t>
            </w:r>
          </w:p>
        </w:tc>
        <w:tc>
          <w:tcPr>
            <w:tcW w:w="3089" w:type="dxa"/>
          </w:tcPr>
          <w:p w14:paraId="4D1146F8" w14:textId="73CF3B49" w:rsidR="0092617A" w:rsidRDefault="00F35D9C" w:rsidP="006557CA">
            <w:pPr>
              <w:rPr>
                <w:rFonts w:ascii="Times" w:hAnsi="Times"/>
              </w:rPr>
            </w:pPr>
            <w:r>
              <w:rPr>
                <w:rFonts w:ascii="Times" w:hAnsi="Times"/>
              </w:rPr>
              <w:t>Often not sufficiently independent of the management and thus ineffective</w:t>
            </w:r>
          </w:p>
        </w:tc>
      </w:tr>
      <w:tr w:rsidR="0092617A" w14:paraId="634972EA" w14:textId="77777777" w:rsidTr="0092617A">
        <w:tc>
          <w:tcPr>
            <w:tcW w:w="959" w:type="dxa"/>
          </w:tcPr>
          <w:p w14:paraId="67871E6C" w14:textId="72D066FE" w:rsidR="0092617A" w:rsidRDefault="00E00CC4" w:rsidP="006557CA">
            <w:pPr>
              <w:rPr>
                <w:rFonts w:ascii="Times" w:hAnsi="Times"/>
              </w:rPr>
            </w:pPr>
            <w:r>
              <w:rPr>
                <w:rFonts w:ascii="Times" w:hAnsi="Times"/>
              </w:rPr>
              <w:t>2</w:t>
            </w:r>
          </w:p>
        </w:tc>
        <w:tc>
          <w:tcPr>
            <w:tcW w:w="3118" w:type="dxa"/>
          </w:tcPr>
          <w:p w14:paraId="45A70E18" w14:textId="78443965" w:rsidR="0092617A" w:rsidRDefault="00E00CC4" w:rsidP="006557CA">
            <w:pPr>
              <w:rPr>
                <w:rFonts w:ascii="Times" w:hAnsi="Times"/>
              </w:rPr>
            </w:pPr>
            <w:r>
              <w:rPr>
                <w:rFonts w:ascii="Times" w:hAnsi="Times"/>
              </w:rPr>
              <w:t>Partial concentration of ownership and control in the hands of large shareholders</w:t>
            </w:r>
          </w:p>
        </w:tc>
        <w:tc>
          <w:tcPr>
            <w:tcW w:w="2410" w:type="dxa"/>
          </w:tcPr>
          <w:p w14:paraId="34D48809" w14:textId="2D8B952E" w:rsidR="0092617A" w:rsidRDefault="00101C70" w:rsidP="006557CA">
            <w:pPr>
              <w:rPr>
                <w:rFonts w:ascii="Times" w:hAnsi="Times"/>
              </w:rPr>
            </w:pPr>
            <w:r>
              <w:rPr>
                <w:rFonts w:ascii="Times" w:hAnsi="Times"/>
              </w:rPr>
              <w:t>A large shareholder h</w:t>
            </w:r>
            <w:r w:rsidR="00DB7E13">
              <w:rPr>
                <w:rFonts w:ascii="Times" w:hAnsi="Times"/>
              </w:rPr>
              <w:t xml:space="preserve">as the self interest to monitor </w:t>
            </w:r>
            <w:r>
              <w:rPr>
                <w:rFonts w:ascii="Times" w:hAnsi="Times"/>
              </w:rPr>
              <w:t>the management’s a</w:t>
            </w:r>
            <w:r w:rsidR="00DB7E13">
              <w:rPr>
                <w:rFonts w:ascii="Times" w:hAnsi="Times"/>
              </w:rPr>
              <w:t>ctivities to prevent abuses</w:t>
            </w:r>
          </w:p>
        </w:tc>
        <w:tc>
          <w:tcPr>
            <w:tcW w:w="3089" w:type="dxa"/>
          </w:tcPr>
          <w:p w14:paraId="567D90CB" w14:textId="77777777" w:rsidR="0092617A" w:rsidRDefault="006E02ED" w:rsidP="006557CA">
            <w:pPr>
              <w:rPr>
                <w:rFonts w:ascii="Times" w:hAnsi="Times"/>
              </w:rPr>
            </w:pPr>
            <w:r>
              <w:rPr>
                <w:rFonts w:ascii="Times" w:hAnsi="Times"/>
              </w:rPr>
              <w:t xml:space="preserve">There is a possibility of collusion between management and large shareholder against smaller shareholders. Reduced liquidity in the stock </w:t>
            </w:r>
          </w:p>
          <w:p w14:paraId="58738886" w14:textId="0B299D20" w:rsidR="006E02ED" w:rsidRDefault="006E02ED" w:rsidP="006557CA">
            <w:pPr>
              <w:rPr>
                <w:rFonts w:ascii="Times" w:hAnsi="Times"/>
              </w:rPr>
            </w:pPr>
          </w:p>
        </w:tc>
      </w:tr>
      <w:tr w:rsidR="0092617A" w14:paraId="6695C7D3" w14:textId="77777777" w:rsidTr="0092617A">
        <w:tc>
          <w:tcPr>
            <w:tcW w:w="959" w:type="dxa"/>
          </w:tcPr>
          <w:p w14:paraId="13CA6CFA" w14:textId="44F311BE" w:rsidR="0092617A" w:rsidRDefault="00742A5C" w:rsidP="006557CA">
            <w:pPr>
              <w:rPr>
                <w:rFonts w:ascii="Times" w:hAnsi="Times"/>
              </w:rPr>
            </w:pPr>
            <w:r>
              <w:rPr>
                <w:rFonts w:ascii="Times" w:hAnsi="Times"/>
              </w:rPr>
              <w:t>3</w:t>
            </w:r>
          </w:p>
        </w:tc>
        <w:tc>
          <w:tcPr>
            <w:tcW w:w="3118" w:type="dxa"/>
          </w:tcPr>
          <w:p w14:paraId="57C370DC" w14:textId="47F9FA87" w:rsidR="0092617A" w:rsidRDefault="000B4511" w:rsidP="006557CA">
            <w:pPr>
              <w:rPr>
                <w:rFonts w:ascii="Times" w:hAnsi="Times"/>
              </w:rPr>
            </w:pPr>
            <w:r>
              <w:rPr>
                <w:rFonts w:ascii="Times" w:hAnsi="Times"/>
              </w:rPr>
              <w:t>Executive compensation with options of bonuses related to performance</w:t>
            </w:r>
          </w:p>
        </w:tc>
        <w:tc>
          <w:tcPr>
            <w:tcW w:w="2410" w:type="dxa"/>
          </w:tcPr>
          <w:p w14:paraId="7FCD910B" w14:textId="70A7DAEB" w:rsidR="0092617A" w:rsidRDefault="00C113DB" w:rsidP="006557CA">
            <w:pPr>
              <w:rPr>
                <w:rFonts w:ascii="Times" w:hAnsi="Times"/>
              </w:rPr>
            </w:pPr>
            <w:r>
              <w:rPr>
                <w:rFonts w:ascii="Times" w:hAnsi="Times"/>
              </w:rPr>
              <w:t xml:space="preserve">It provides a direct incentive to maximize the stock price </w:t>
            </w:r>
          </w:p>
        </w:tc>
        <w:tc>
          <w:tcPr>
            <w:tcW w:w="3089" w:type="dxa"/>
          </w:tcPr>
          <w:p w14:paraId="0C424D22" w14:textId="2D0693C6" w:rsidR="0092617A" w:rsidRDefault="00490788" w:rsidP="006557CA">
            <w:pPr>
              <w:rPr>
                <w:rFonts w:ascii="Times" w:hAnsi="Times"/>
              </w:rPr>
            </w:pPr>
            <w:r>
              <w:rPr>
                <w:rFonts w:ascii="Times" w:hAnsi="Times"/>
              </w:rPr>
              <w:t xml:space="preserve">It is subject to manipulation of the stock prices. Also, rewards management for good luck. </w:t>
            </w:r>
          </w:p>
        </w:tc>
      </w:tr>
      <w:tr w:rsidR="0092617A" w14:paraId="3EA15187" w14:textId="77777777" w:rsidTr="0092617A">
        <w:tc>
          <w:tcPr>
            <w:tcW w:w="959" w:type="dxa"/>
          </w:tcPr>
          <w:p w14:paraId="1B1FC584" w14:textId="3F5F1A85" w:rsidR="0092617A" w:rsidRDefault="00B41DB7" w:rsidP="006557CA">
            <w:pPr>
              <w:rPr>
                <w:rFonts w:ascii="Times" w:hAnsi="Times"/>
              </w:rPr>
            </w:pPr>
            <w:r>
              <w:rPr>
                <w:rFonts w:ascii="Times" w:hAnsi="Times"/>
              </w:rPr>
              <w:t>4</w:t>
            </w:r>
          </w:p>
        </w:tc>
        <w:tc>
          <w:tcPr>
            <w:tcW w:w="3118" w:type="dxa"/>
          </w:tcPr>
          <w:p w14:paraId="2CE926F4" w14:textId="449B12C0" w:rsidR="0092617A" w:rsidRDefault="00A22640" w:rsidP="006557CA">
            <w:pPr>
              <w:rPr>
                <w:rFonts w:ascii="Times" w:hAnsi="Times"/>
              </w:rPr>
            </w:pPr>
            <w:r>
              <w:rPr>
                <w:rFonts w:ascii="Times" w:hAnsi="Times"/>
              </w:rPr>
              <w:t xml:space="preserve">Clearly defined fiduciary duties for CEOs with class action lawsuit. </w:t>
            </w:r>
          </w:p>
        </w:tc>
        <w:tc>
          <w:tcPr>
            <w:tcW w:w="2410" w:type="dxa"/>
          </w:tcPr>
          <w:p w14:paraId="07883BDB" w14:textId="0C2B174F" w:rsidR="0092617A" w:rsidRDefault="00A22640" w:rsidP="006557CA">
            <w:pPr>
              <w:rPr>
                <w:rFonts w:ascii="Times" w:hAnsi="Times"/>
              </w:rPr>
            </w:pPr>
            <w:r>
              <w:rPr>
                <w:rFonts w:ascii="Times" w:hAnsi="Times"/>
              </w:rPr>
              <w:t>Provides a complimentary disciplining device</w:t>
            </w:r>
          </w:p>
        </w:tc>
        <w:tc>
          <w:tcPr>
            <w:tcW w:w="3089" w:type="dxa"/>
          </w:tcPr>
          <w:p w14:paraId="567ACC7A" w14:textId="77777777" w:rsidR="0092617A" w:rsidRDefault="003B4262" w:rsidP="006557CA">
            <w:pPr>
              <w:rPr>
                <w:rFonts w:ascii="Times" w:hAnsi="Times"/>
              </w:rPr>
            </w:pPr>
            <w:r>
              <w:rPr>
                <w:rFonts w:ascii="Times" w:hAnsi="Times"/>
              </w:rPr>
              <w:t xml:space="preserve">Increases legal costs and enriches lawyers at the expense of stockholders </w:t>
            </w:r>
          </w:p>
          <w:p w14:paraId="106CF28A" w14:textId="5C4CFE85" w:rsidR="00121BBA" w:rsidRDefault="00121BBA" w:rsidP="006557CA">
            <w:pPr>
              <w:rPr>
                <w:rFonts w:ascii="Times" w:hAnsi="Times"/>
              </w:rPr>
            </w:pPr>
          </w:p>
        </w:tc>
      </w:tr>
      <w:tr w:rsidR="00121BBA" w14:paraId="0C88A07B" w14:textId="77777777" w:rsidTr="0092617A">
        <w:tc>
          <w:tcPr>
            <w:tcW w:w="959" w:type="dxa"/>
          </w:tcPr>
          <w:p w14:paraId="152278BC" w14:textId="708143F4" w:rsidR="00121BBA" w:rsidRDefault="00121BBA" w:rsidP="006557CA">
            <w:pPr>
              <w:rPr>
                <w:rFonts w:ascii="Times" w:hAnsi="Times"/>
              </w:rPr>
            </w:pPr>
            <w:r>
              <w:rPr>
                <w:rFonts w:ascii="Times" w:hAnsi="Times"/>
              </w:rPr>
              <w:t>5</w:t>
            </w:r>
          </w:p>
        </w:tc>
        <w:tc>
          <w:tcPr>
            <w:tcW w:w="3118" w:type="dxa"/>
          </w:tcPr>
          <w:p w14:paraId="667E82DC" w14:textId="22A93720" w:rsidR="00121BBA" w:rsidRDefault="005B28BA" w:rsidP="006557CA">
            <w:pPr>
              <w:rPr>
                <w:rFonts w:ascii="Times" w:hAnsi="Times"/>
              </w:rPr>
            </w:pPr>
            <w:r>
              <w:rPr>
                <w:rFonts w:ascii="Times" w:hAnsi="Times"/>
              </w:rPr>
              <w:t xml:space="preserve">Hostile Takeovers and proxy </w:t>
            </w:r>
            <w:r>
              <w:rPr>
                <w:rFonts w:ascii="Times" w:hAnsi="Times"/>
              </w:rPr>
              <w:lastRenderedPageBreak/>
              <w:t>contests</w:t>
            </w:r>
          </w:p>
        </w:tc>
        <w:tc>
          <w:tcPr>
            <w:tcW w:w="2410" w:type="dxa"/>
          </w:tcPr>
          <w:p w14:paraId="1E6F2577" w14:textId="28567C66" w:rsidR="00121BBA" w:rsidRDefault="004766C0" w:rsidP="006557CA">
            <w:pPr>
              <w:rPr>
                <w:rFonts w:ascii="Times" w:hAnsi="Times"/>
              </w:rPr>
            </w:pPr>
            <w:r>
              <w:rPr>
                <w:rFonts w:ascii="Times" w:hAnsi="Times"/>
              </w:rPr>
              <w:lastRenderedPageBreak/>
              <w:t xml:space="preserve">Directly disciplines </w:t>
            </w:r>
            <w:r>
              <w:rPr>
                <w:rFonts w:ascii="Times" w:hAnsi="Times"/>
              </w:rPr>
              <w:lastRenderedPageBreak/>
              <w:t xml:space="preserve">bad management </w:t>
            </w:r>
          </w:p>
        </w:tc>
        <w:tc>
          <w:tcPr>
            <w:tcW w:w="3089" w:type="dxa"/>
          </w:tcPr>
          <w:p w14:paraId="146D67DA" w14:textId="77777777" w:rsidR="00121BBA" w:rsidRDefault="00CF6F89" w:rsidP="006557CA">
            <w:pPr>
              <w:rPr>
                <w:rFonts w:ascii="Times" w:hAnsi="Times"/>
              </w:rPr>
            </w:pPr>
            <w:r>
              <w:rPr>
                <w:rFonts w:ascii="Times" w:hAnsi="Times"/>
              </w:rPr>
              <w:lastRenderedPageBreak/>
              <w:t xml:space="preserve">Provides an incentive for </w:t>
            </w:r>
            <w:r>
              <w:rPr>
                <w:rFonts w:ascii="Times" w:hAnsi="Times"/>
              </w:rPr>
              <w:lastRenderedPageBreak/>
              <w:t>raiders to expropriate wealth from creditors and employees</w:t>
            </w:r>
          </w:p>
          <w:p w14:paraId="28FCFD28" w14:textId="75427AC4" w:rsidR="000002E9" w:rsidRDefault="000002E9" w:rsidP="006557CA">
            <w:pPr>
              <w:rPr>
                <w:rFonts w:ascii="Times" w:hAnsi="Times"/>
              </w:rPr>
            </w:pPr>
          </w:p>
        </w:tc>
      </w:tr>
      <w:tr w:rsidR="001B1C3C" w14:paraId="671B3101" w14:textId="77777777" w:rsidTr="0092617A">
        <w:tc>
          <w:tcPr>
            <w:tcW w:w="959" w:type="dxa"/>
          </w:tcPr>
          <w:p w14:paraId="386F80E1" w14:textId="26B34419" w:rsidR="001B1C3C" w:rsidRDefault="004E0A87" w:rsidP="006557CA">
            <w:pPr>
              <w:rPr>
                <w:rFonts w:ascii="Times" w:hAnsi="Times"/>
              </w:rPr>
            </w:pPr>
            <w:r>
              <w:rPr>
                <w:rFonts w:ascii="Times" w:hAnsi="Times"/>
              </w:rPr>
              <w:lastRenderedPageBreak/>
              <w:t>6</w:t>
            </w:r>
          </w:p>
        </w:tc>
        <w:tc>
          <w:tcPr>
            <w:tcW w:w="3118" w:type="dxa"/>
          </w:tcPr>
          <w:p w14:paraId="28AFFEEC" w14:textId="46482A61" w:rsidR="001B1C3C" w:rsidRDefault="004E0A87" w:rsidP="006557CA">
            <w:pPr>
              <w:rPr>
                <w:rFonts w:ascii="Times" w:hAnsi="Times"/>
              </w:rPr>
            </w:pPr>
            <w:r>
              <w:rPr>
                <w:rFonts w:ascii="Times" w:hAnsi="Times"/>
              </w:rPr>
              <w:t>Incentive contracts</w:t>
            </w:r>
          </w:p>
        </w:tc>
        <w:tc>
          <w:tcPr>
            <w:tcW w:w="2410" w:type="dxa"/>
          </w:tcPr>
          <w:p w14:paraId="02D36CA5" w14:textId="19F793CE" w:rsidR="001B1C3C" w:rsidRDefault="004E0A87" w:rsidP="006557CA">
            <w:pPr>
              <w:rPr>
                <w:rFonts w:ascii="Times" w:hAnsi="Times"/>
              </w:rPr>
            </w:pPr>
            <w:r>
              <w:rPr>
                <w:rFonts w:ascii="Times" w:hAnsi="Times"/>
              </w:rPr>
              <w:t xml:space="preserve">Provides stock and stock options as an incentive to reduce the agency problem (which is mainly financial) </w:t>
            </w:r>
          </w:p>
        </w:tc>
        <w:tc>
          <w:tcPr>
            <w:tcW w:w="3089" w:type="dxa"/>
          </w:tcPr>
          <w:p w14:paraId="03FB9F4E" w14:textId="12752D66" w:rsidR="001B1C3C" w:rsidRDefault="00BC26CF" w:rsidP="006557CA">
            <w:pPr>
              <w:rPr>
                <w:rFonts w:ascii="Times" w:hAnsi="Times"/>
              </w:rPr>
            </w:pPr>
            <w:r>
              <w:rPr>
                <w:rFonts w:ascii="Times" w:hAnsi="Times"/>
              </w:rPr>
              <w:t xml:space="preserve">Greed is very subjective </w:t>
            </w:r>
            <w:r w:rsidR="00191AAE">
              <w:rPr>
                <w:rFonts w:ascii="Times" w:hAnsi="Times"/>
              </w:rPr>
              <w:t xml:space="preserve">and the incentive might to be enough for everyone. </w:t>
            </w:r>
          </w:p>
        </w:tc>
      </w:tr>
      <w:tr w:rsidR="007130B7" w14:paraId="7176F515" w14:textId="77777777" w:rsidTr="0092617A">
        <w:tc>
          <w:tcPr>
            <w:tcW w:w="959" w:type="dxa"/>
          </w:tcPr>
          <w:p w14:paraId="0F62A43C" w14:textId="7BA51452" w:rsidR="007130B7" w:rsidRDefault="007130B7" w:rsidP="006557CA">
            <w:pPr>
              <w:rPr>
                <w:rFonts w:ascii="Times" w:hAnsi="Times"/>
              </w:rPr>
            </w:pPr>
            <w:r>
              <w:rPr>
                <w:rFonts w:ascii="Times" w:hAnsi="Times"/>
              </w:rPr>
              <w:t>7</w:t>
            </w:r>
          </w:p>
        </w:tc>
        <w:tc>
          <w:tcPr>
            <w:tcW w:w="3118" w:type="dxa"/>
          </w:tcPr>
          <w:p w14:paraId="564356A8" w14:textId="15ADE38D" w:rsidR="007130B7" w:rsidRDefault="007130B7" w:rsidP="006557CA">
            <w:pPr>
              <w:rPr>
                <w:rFonts w:ascii="Times" w:hAnsi="Times"/>
              </w:rPr>
            </w:pPr>
            <w:r>
              <w:rPr>
                <w:rFonts w:ascii="Times" w:hAnsi="Times"/>
              </w:rPr>
              <w:t xml:space="preserve">Accounting Transparency </w:t>
            </w:r>
          </w:p>
        </w:tc>
        <w:tc>
          <w:tcPr>
            <w:tcW w:w="2410" w:type="dxa"/>
          </w:tcPr>
          <w:p w14:paraId="70604218" w14:textId="5E70A2B2" w:rsidR="007130B7" w:rsidRDefault="00C5593D" w:rsidP="006557CA">
            <w:pPr>
              <w:rPr>
                <w:rFonts w:ascii="Times" w:hAnsi="Times"/>
              </w:rPr>
            </w:pPr>
            <w:r>
              <w:rPr>
                <w:rFonts w:ascii="Times" w:hAnsi="Times"/>
              </w:rPr>
              <w:t xml:space="preserve">Reduce the inflation of the sales that affects the stock price. </w:t>
            </w:r>
          </w:p>
        </w:tc>
        <w:tc>
          <w:tcPr>
            <w:tcW w:w="3089" w:type="dxa"/>
          </w:tcPr>
          <w:p w14:paraId="37D49578" w14:textId="394C127B" w:rsidR="007130B7" w:rsidRDefault="0062007E" w:rsidP="006557CA">
            <w:pPr>
              <w:rPr>
                <w:rFonts w:ascii="Times" w:hAnsi="Times"/>
              </w:rPr>
            </w:pPr>
            <w:r>
              <w:rPr>
                <w:rFonts w:ascii="Times" w:hAnsi="Times"/>
              </w:rPr>
              <w:t xml:space="preserve">Extra costs  </w:t>
            </w:r>
          </w:p>
        </w:tc>
      </w:tr>
      <w:tr w:rsidR="00A711C6" w14:paraId="7F14ADB7" w14:textId="77777777" w:rsidTr="0092617A">
        <w:tc>
          <w:tcPr>
            <w:tcW w:w="959" w:type="dxa"/>
          </w:tcPr>
          <w:p w14:paraId="63329941" w14:textId="57594169" w:rsidR="00A711C6" w:rsidRDefault="00A711C6" w:rsidP="006557CA">
            <w:pPr>
              <w:rPr>
                <w:rFonts w:ascii="Times" w:hAnsi="Times"/>
              </w:rPr>
            </w:pPr>
            <w:r>
              <w:rPr>
                <w:rFonts w:ascii="Times" w:hAnsi="Times"/>
              </w:rPr>
              <w:t>8</w:t>
            </w:r>
          </w:p>
        </w:tc>
        <w:tc>
          <w:tcPr>
            <w:tcW w:w="3118" w:type="dxa"/>
          </w:tcPr>
          <w:p w14:paraId="272E2DE1" w14:textId="162F43C5" w:rsidR="00A711C6" w:rsidRDefault="00A711C6" w:rsidP="006557CA">
            <w:pPr>
              <w:rPr>
                <w:rFonts w:ascii="Times" w:hAnsi="Times"/>
              </w:rPr>
            </w:pPr>
            <w:r>
              <w:rPr>
                <w:rFonts w:ascii="Times" w:hAnsi="Times"/>
              </w:rPr>
              <w:t>Debt</w:t>
            </w:r>
          </w:p>
        </w:tc>
        <w:tc>
          <w:tcPr>
            <w:tcW w:w="2410" w:type="dxa"/>
          </w:tcPr>
          <w:p w14:paraId="31A2CD5B" w14:textId="77777777" w:rsidR="00A711C6" w:rsidRDefault="00A711C6" w:rsidP="006557CA">
            <w:pPr>
              <w:rPr>
                <w:rFonts w:ascii="Times" w:hAnsi="Times"/>
              </w:rPr>
            </w:pPr>
          </w:p>
        </w:tc>
        <w:tc>
          <w:tcPr>
            <w:tcW w:w="3089" w:type="dxa"/>
          </w:tcPr>
          <w:p w14:paraId="4DACF3E0" w14:textId="77777777" w:rsidR="00A711C6" w:rsidRDefault="00A711C6" w:rsidP="006557CA">
            <w:pPr>
              <w:rPr>
                <w:rFonts w:ascii="Times" w:hAnsi="Times"/>
              </w:rPr>
            </w:pPr>
          </w:p>
        </w:tc>
      </w:tr>
      <w:tr w:rsidR="00A711C6" w14:paraId="7396C436" w14:textId="77777777" w:rsidTr="0092617A">
        <w:tc>
          <w:tcPr>
            <w:tcW w:w="959" w:type="dxa"/>
          </w:tcPr>
          <w:p w14:paraId="0D41C359" w14:textId="79F24992" w:rsidR="00A711C6" w:rsidRDefault="00A711C6" w:rsidP="006557CA">
            <w:pPr>
              <w:rPr>
                <w:rFonts w:ascii="Times" w:hAnsi="Times"/>
              </w:rPr>
            </w:pPr>
            <w:r>
              <w:rPr>
                <w:rFonts w:ascii="Times" w:hAnsi="Times"/>
              </w:rPr>
              <w:t>9</w:t>
            </w:r>
          </w:p>
        </w:tc>
        <w:tc>
          <w:tcPr>
            <w:tcW w:w="3118" w:type="dxa"/>
          </w:tcPr>
          <w:p w14:paraId="2EEFE574" w14:textId="22DAF301" w:rsidR="00A711C6" w:rsidRDefault="00A711C6" w:rsidP="006557CA">
            <w:pPr>
              <w:rPr>
                <w:rFonts w:ascii="Times" w:hAnsi="Times"/>
              </w:rPr>
            </w:pPr>
            <w:r>
              <w:rPr>
                <w:rFonts w:ascii="Times" w:hAnsi="Times"/>
              </w:rPr>
              <w:t>Listing of stock on an overseas exchange</w:t>
            </w:r>
          </w:p>
        </w:tc>
        <w:tc>
          <w:tcPr>
            <w:tcW w:w="2410" w:type="dxa"/>
          </w:tcPr>
          <w:p w14:paraId="44426EDA" w14:textId="77777777" w:rsidR="00A711C6" w:rsidRDefault="00A711C6" w:rsidP="006557CA">
            <w:pPr>
              <w:rPr>
                <w:rFonts w:ascii="Times" w:hAnsi="Times"/>
              </w:rPr>
            </w:pPr>
          </w:p>
        </w:tc>
        <w:tc>
          <w:tcPr>
            <w:tcW w:w="3089" w:type="dxa"/>
          </w:tcPr>
          <w:p w14:paraId="43A3879F" w14:textId="77777777" w:rsidR="00A711C6" w:rsidRDefault="00A711C6" w:rsidP="006557CA">
            <w:pPr>
              <w:rPr>
                <w:rFonts w:ascii="Times" w:hAnsi="Times"/>
              </w:rPr>
            </w:pPr>
          </w:p>
        </w:tc>
      </w:tr>
    </w:tbl>
    <w:p w14:paraId="5D7B4D8A" w14:textId="77777777" w:rsidR="0092617A" w:rsidRDefault="0092617A" w:rsidP="006557CA">
      <w:pPr>
        <w:rPr>
          <w:rFonts w:ascii="Times" w:hAnsi="Times"/>
        </w:rPr>
      </w:pPr>
    </w:p>
    <w:p w14:paraId="2EBBD6DB" w14:textId="07D5A1B0" w:rsidR="00CD1A85" w:rsidRDefault="00737502" w:rsidP="006557CA">
      <w:pPr>
        <w:rPr>
          <w:rFonts w:ascii="Times" w:hAnsi="Times"/>
        </w:rPr>
      </w:pPr>
      <w:r w:rsidRPr="00737502">
        <w:rPr>
          <w:rFonts w:ascii="Times" w:hAnsi="Times"/>
          <w:b/>
        </w:rPr>
        <w:t>Raider</w:t>
      </w:r>
      <w:r>
        <w:rPr>
          <w:rFonts w:ascii="Times" w:hAnsi="Times"/>
        </w:rPr>
        <w:t xml:space="preserve">: </w:t>
      </w:r>
      <w:r w:rsidRPr="00737502">
        <w:rPr>
          <w:rFonts w:ascii="Times" w:hAnsi="Times"/>
        </w:rPr>
        <w:t>An individual or organization that tries to take over a company by initiating a hostile takeover bid.</w:t>
      </w:r>
    </w:p>
    <w:p w14:paraId="7A5017FD" w14:textId="77777777" w:rsidR="00737502" w:rsidRDefault="00737502" w:rsidP="006557CA">
      <w:pPr>
        <w:rPr>
          <w:rFonts w:ascii="Times" w:hAnsi="Times"/>
        </w:rPr>
      </w:pPr>
    </w:p>
    <w:p w14:paraId="7E34826A" w14:textId="15527BDE" w:rsidR="002A571B" w:rsidRPr="008E4131" w:rsidRDefault="002A571B" w:rsidP="006557CA">
      <w:pPr>
        <w:rPr>
          <w:rFonts w:ascii="Times" w:hAnsi="Times"/>
          <w:b/>
        </w:rPr>
      </w:pPr>
      <w:r w:rsidRPr="008E4131">
        <w:rPr>
          <w:rFonts w:ascii="Times" w:hAnsi="Times"/>
          <w:b/>
        </w:rPr>
        <w:t xml:space="preserve">Law and the Corporate Governance </w:t>
      </w:r>
    </w:p>
    <w:p w14:paraId="3F7C0ED9" w14:textId="77777777" w:rsidR="002A571B" w:rsidRDefault="002A571B" w:rsidP="006557CA">
      <w:pPr>
        <w:rPr>
          <w:rFonts w:ascii="Times" w:hAnsi="Times"/>
        </w:rPr>
      </w:pPr>
    </w:p>
    <w:p w14:paraId="6DB54CE7" w14:textId="59F38D75" w:rsidR="00737502" w:rsidRDefault="005550D4" w:rsidP="006557CA">
      <w:pPr>
        <w:rPr>
          <w:rFonts w:ascii="Times" w:hAnsi="Times"/>
        </w:rPr>
      </w:pPr>
      <w:r>
        <w:rPr>
          <w:rFonts w:ascii="Times" w:hAnsi="Times"/>
          <w:b/>
        </w:rPr>
        <w:t xml:space="preserve">Italy: </w:t>
      </w:r>
      <w:r>
        <w:rPr>
          <w:rFonts w:ascii="Times" w:hAnsi="Times"/>
        </w:rPr>
        <w:t xml:space="preserve"> French civil law with weak shareholder protection</w:t>
      </w:r>
      <w:r w:rsidR="00B43852">
        <w:rPr>
          <w:rFonts w:ascii="Times" w:hAnsi="Times"/>
        </w:rPr>
        <w:t xml:space="preserve">. (top 3 shareholders own 59% on average) </w:t>
      </w:r>
    </w:p>
    <w:p w14:paraId="2285B272" w14:textId="0226D78F" w:rsidR="00B43852" w:rsidRDefault="005550D4" w:rsidP="00B43852">
      <w:pPr>
        <w:rPr>
          <w:rFonts w:ascii="Times" w:hAnsi="Times"/>
        </w:rPr>
      </w:pPr>
      <w:r w:rsidRPr="00825E91">
        <w:rPr>
          <w:rFonts w:ascii="Times" w:hAnsi="Times"/>
          <w:b/>
        </w:rPr>
        <w:t>England</w:t>
      </w:r>
      <w:r>
        <w:rPr>
          <w:rFonts w:ascii="Times" w:hAnsi="Times"/>
        </w:rPr>
        <w:t>: English common law with strong investor protection</w:t>
      </w:r>
      <w:r w:rsidR="00B43852">
        <w:rPr>
          <w:rFonts w:ascii="Times" w:hAnsi="Times"/>
        </w:rPr>
        <w:t xml:space="preserve"> (top 3 shareholders own 19% on average) </w:t>
      </w:r>
    </w:p>
    <w:p w14:paraId="56AFE4CF" w14:textId="7E724871" w:rsidR="002B4E34" w:rsidRDefault="002B4E34" w:rsidP="00B43852">
      <w:pPr>
        <w:rPr>
          <w:rFonts w:ascii="Times" w:hAnsi="Times"/>
        </w:rPr>
      </w:pPr>
      <w:r>
        <w:rPr>
          <w:rFonts w:ascii="Times" w:hAnsi="Times"/>
        </w:rPr>
        <w:t>Threat of a</w:t>
      </w:r>
      <w:r w:rsidR="00DB75CB">
        <w:rPr>
          <w:rFonts w:ascii="Times" w:hAnsi="Times"/>
        </w:rPr>
        <w:t xml:space="preserve"> hostile takeover (raider activity) keeps the management in line. As if the management is out of control</w:t>
      </w:r>
      <w:r w:rsidR="00D65301">
        <w:rPr>
          <w:rFonts w:ascii="Times" w:hAnsi="Times"/>
        </w:rPr>
        <w:t xml:space="preserve"> the share prices will decline</w:t>
      </w:r>
    </w:p>
    <w:p w14:paraId="46CB4065" w14:textId="77777777" w:rsidR="00D65301" w:rsidRPr="00037904" w:rsidRDefault="00D65301" w:rsidP="00B43852">
      <w:pPr>
        <w:rPr>
          <w:rFonts w:ascii="Times" w:hAnsi="Times"/>
          <w:b/>
        </w:rPr>
      </w:pPr>
    </w:p>
    <w:p w14:paraId="01520A85" w14:textId="65BE9535" w:rsidR="00D65301" w:rsidRPr="00037904" w:rsidRDefault="001D7A88" w:rsidP="00B43852">
      <w:pPr>
        <w:rPr>
          <w:rFonts w:ascii="Times" w:hAnsi="Times"/>
          <w:b/>
        </w:rPr>
      </w:pPr>
      <w:r w:rsidRPr="00037904">
        <w:rPr>
          <w:rFonts w:ascii="Times" w:hAnsi="Times"/>
          <w:b/>
        </w:rPr>
        <w:t>The Sarbanes Oxley Act of 2001</w:t>
      </w:r>
    </w:p>
    <w:p w14:paraId="096AEACE" w14:textId="7F394CB1" w:rsidR="001D7A88" w:rsidRDefault="00476020" w:rsidP="00B43852">
      <w:pPr>
        <w:rPr>
          <w:rFonts w:ascii="Times" w:hAnsi="Times"/>
        </w:rPr>
      </w:pPr>
      <w:r>
        <w:rPr>
          <w:rFonts w:ascii="Times" w:hAnsi="Times"/>
        </w:rPr>
        <w:t xml:space="preserve">Its mandatory act if the firm wants to be </w:t>
      </w:r>
      <w:r w:rsidR="007F77DF">
        <w:rPr>
          <w:rFonts w:ascii="Times" w:hAnsi="Times"/>
        </w:rPr>
        <w:t xml:space="preserve">listed on the US stock exchange. Many companies find it burdensome costing millions of dollars. Therefore, they decide to list their stock on LSE. </w:t>
      </w:r>
    </w:p>
    <w:p w14:paraId="5F54D1C3" w14:textId="77777777" w:rsidR="00037904" w:rsidRDefault="00037904" w:rsidP="00B43852">
      <w:pPr>
        <w:rPr>
          <w:rFonts w:ascii="Times" w:hAnsi="Times"/>
        </w:rPr>
      </w:pPr>
    </w:p>
    <w:p w14:paraId="06E125F3" w14:textId="14811B99" w:rsidR="00476020" w:rsidRDefault="00476020" w:rsidP="00B43852">
      <w:pPr>
        <w:rPr>
          <w:rFonts w:ascii="Times" w:hAnsi="Times"/>
        </w:rPr>
      </w:pPr>
      <w:r>
        <w:rPr>
          <w:rFonts w:ascii="Times" w:hAnsi="Times"/>
        </w:rPr>
        <w:t xml:space="preserve">The act includes: </w:t>
      </w:r>
    </w:p>
    <w:p w14:paraId="04A12EEA" w14:textId="1C527601" w:rsidR="005550D4" w:rsidRDefault="005550D4" w:rsidP="006557CA">
      <w:pPr>
        <w:rPr>
          <w:rFonts w:ascii="Times" w:hAnsi="Times"/>
        </w:rPr>
      </w:pPr>
    </w:p>
    <w:p w14:paraId="5901E963" w14:textId="5EC97FB4" w:rsidR="005550D4" w:rsidRDefault="00476020" w:rsidP="00476020">
      <w:pPr>
        <w:pStyle w:val="ListParagraph"/>
        <w:numPr>
          <w:ilvl w:val="0"/>
          <w:numId w:val="5"/>
        </w:numPr>
        <w:rPr>
          <w:rFonts w:ascii="Times" w:hAnsi="Times"/>
        </w:rPr>
      </w:pPr>
      <w:r>
        <w:rPr>
          <w:rFonts w:ascii="Times" w:hAnsi="Times"/>
        </w:rPr>
        <w:t>Accounting Regulation</w:t>
      </w:r>
    </w:p>
    <w:p w14:paraId="30203622" w14:textId="5696F066" w:rsidR="00476020" w:rsidRDefault="00476020" w:rsidP="00476020">
      <w:pPr>
        <w:pStyle w:val="ListParagraph"/>
        <w:numPr>
          <w:ilvl w:val="0"/>
          <w:numId w:val="5"/>
        </w:numPr>
        <w:rPr>
          <w:rFonts w:ascii="Times" w:hAnsi="Times"/>
        </w:rPr>
      </w:pPr>
      <w:r>
        <w:rPr>
          <w:rFonts w:ascii="Times" w:hAnsi="Times"/>
        </w:rPr>
        <w:t>Audit committee</w:t>
      </w:r>
    </w:p>
    <w:p w14:paraId="733515EC" w14:textId="051192A1" w:rsidR="00476020" w:rsidRDefault="008C6595" w:rsidP="00476020">
      <w:pPr>
        <w:pStyle w:val="ListParagraph"/>
        <w:numPr>
          <w:ilvl w:val="0"/>
          <w:numId w:val="5"/>
        </w:numPr>
        <w:rPr>
          <w:rFonts w:ascii="Times" w:hAnsi="Times"/>
        </w:rPr>
      </w:pPr>
      <w:r>
        <w:rPr>
          <w:rFonts w:ascii="Times" w:hAnsi="Times"/>
        </w:rPr>
        <w:t xml:space="preserve">Internal control assessment </w:t>
      </w:r>
    </w:p>
    <w:p w14:paraId="4AA05CB6" w14:textId="6141CA25" w:rsidR="008C6595" w:rsidRDefault="008C6595" w:rsidP="00476020">
      <w:pPr>
        <w:pStyle w:val="ListParagraph"/>
        <w:numPr>
          <w:ilvl w:val="0"/>
          <w:numId w:val="5"/>
        </w:numPr>
        <w:rPr>
          <w:rFonts w:ascii="Times" w:hAnsi="Times"/>
        </w:rPr>
      </w:pPr>
      <w:r>
        <w:rPr>
          <w:rFonts w:ascii="Times" w:hAnsi="Times"/>
        </w:rPr>
        <w:t xml:space="preserve">Executive responsibility </w:t>
      </w:r>
      <w:r w:rsidR="007428C0">
        <w:rPr>
          <w:rFonts w:ascii="Times" w:hAnsi="Times"/>
        </w:rPr>
        <w:t>including criminal</w:t>
      </w:r>
    </w:p>
    <w:p w14:paraId="47D21378" w14:textId="77777777" w:rsidR="007428C0" w:rsidRDefault="007428C0" w:rsidP="007428C0">
      <w:pPr>
        <w:rPr>
          <w:rFonts w:ascii="Times" w:hAnsi="Times"/>
        </w:rPr>
      </w:pPr>
    </w:p>
    <w:p w14:paraId="2755C954" w14:textId="77777777" w:rsidR="00C30CC6" w:rsidRDefault="00C30CC6" w:rsidP="007428C0">
      <w:pPr>
        <w:rPr>
          <w:rFonts w:ascii="Times" w:hAnsi="Times"/>
        </w:rPr>
      </w:pPr>
    </w:p>
    <w:p w14:paraId="21195F2E" w14:textId="604BA67F" w:rsidR="00C30CC6" w:rsidRDefault="00C30CC6" w:rsidP="007428C0">
      <w:pPr>
        <w:rPr>
          <w:rFonts w:ascii="Times" w:hAnsi="Times"/>
        </w:rPr>
      </w:pPr>
      <w:r w:rsidRPr="00037904">
        <w:rPr>
          <w:rFonts w:ascii="Times" w:hAnsi="Times"/>
          <w:b/>
        </w:rPr>
        <w:t>The Cadbury Code of best practice</w:t>
      </w:r>
      <w:r w:rsidR="00B842F1">
        <w:rPr>
          <w:rFonts w:ascii="Times" w:hAnsi="Times"/>
        </w:rPr>
        <w:t xml:space="preserve">: 90% of the firms listed on LSE comply with the norm </w:t>
      </w:r>
    </w:p>
    <w:p w14:paraId="629DF1A1" w14:textId="513F3D63" w:rsidR="00B842F1" w:rsidRDefault="00B842F1" w:rsidP="007428C0">
      <w:pPr>
        <w:rPr>
          <w:rFonts w:ascii="Times" w:hAnsi="Times"/>
        </w:rPr>
      </w:pPr>
      <w:r>
        <w:rPr>
          <w:rFonts w:ascii="Times" w:hAnsi="Times"/>
        </w:rPr>
        <w:t xml:space="preserve">However, the government asks to either comply or give a reason why the firm cannot. </w:t>
      </w:r>
    </w:p>
    <w:p w14:paraId="34F63800" w14:textId="2C07C1C6" w:rsidR="004D6FED" w:rsidRDefault="00BA2162" w:rsidP="007428C0">
      <w:pPr>
        <w:rPr>
          <w:rFonts w:ascii="Times" w:hAnsi="Times"/>
        </w:rPr>
      </w:pPr>
      <w:r>
        <w:rPr>
          <w:rFonts w:ascii="Times" w:hAnsi="Times"/>
        </w:rPr>
        <w:t>It is an ethical standard without the force of law</w:t>
      </w:r>
    </w:p>
    <w:p w14:paraId="6068B57F" w14:textId="77777777" w:rsidR="00BA2162" w:rsidRDefault="00BA2162" w:rsidP="007428C0">
      <w:pPr>
        <w:rPr>
          <w:rFonts w:ascii="Times" w:hAnsi="Times"/>
        </w:rPr>
      </w:pPr>
    </w:p>
    <w:p w14:paraId="40A18D57" w14:textId="5CBF8D6B" w:rsidR="00BA2162" w:rsidRDefault="009C3836" w:rsidP="007428C0">
      <w:pPr>
        <w:rPr>
          <w:rFonts w:ascii="Times" w:hAnsi="Times"/>
        </w:rPr>
      </w:pPr>
      <w:r>
        <w:rPr>
          <w:rFonts w:ascii="Times" w:hAnsi="Times"/>
        </w:rPr>
        <w:t xml:space="preserve">It requires the BOD to: </w:t>
      </w:r>
    </w:p>
    <w:p w14:paraId="2B2F9DA5" w14:textId="4D2351F0" w:rsidR="009C3836" w:rsidRPr="009C3836" w:rsidRDefault="009C3836" w:rsidP="009C3836">
      <w:pPr>
        <w:pStyle w:val="ListParagraph"/>
        <w:numPr>
          <w:ilvl w:val="0"/>
          <w:numId w:val="6"/>
        </w:numPr>
        <w:rPr>
          <w:rFonts w:ascii="Times" w:hAnsi="Times"/>
        </w:rPr>
      </w:pPr>
      <w:r w:rsidRPr="009C3836">
        <w:rPr>
          <w:rFonts w:ascii="Times" w:hAnsi="Times"/>
        </w:rPr>
        <w:t xml:space="preserve">meet regularly </w:t>
      </w:r>
    </w:p>
    <w:p w14:paraId="3BA130D7" w14:textId="2F71E036" w:rsidR="009C3836" w:rsidRDefault="00071ADD" w:rsidP="009C3836">
      <w:pPr>
        <w:pStyle w:val="ListParagraph"/>
        <w:numPr>
          <w:ilvl w:val="0"/>
          <w:numId w:val="6"/>
        </w:numPr>
        <w:rPr>
          <w:rFonts w:ascii="Times" w:hAnsi="Times"/>
        </w:rPr>
      </w:pPr>
      <w:r>
        <w:rPr>
          <w:rFonts w:ascii="Times" w:hAnsi="Times"/>
        </w:rPr>
        <w:lastRenderedPageBreak/>
        <w:t xml:space="preserve">retain full and effective control over the company </w:t>
      </w:r>
    </w:p>
    <w:p w14:paraId="54933C01" w14:textId="7C2CB681" w:rsidR="00071ADD" w:rsidRDefault="00071ADD" w:rsidP="009C3836">
      <w:pPr>
        <w:pStyle w:val="ListParagraph"/>
        <w:numPr>
          <w:ilvl w:val="0"/>
          <w:numId w:val="6"/>
        </w:numPr>
        <w:rPr>
          <w:rFonts w:ascii="Times" w:hAnsi="Times"/>
        </w:rPr>
      </w:pPr>
      <w:r>
        <w:rPr>
          <w:rFonts w:ascii="Times" w:hAnsi="Times"/>
        </w:rPr>
        <w:t xml:space="preserve">monitor executive management </w:t>
      </w:r>
    </w:p>
    <w:p w14:paraId="3EB33608" w14:textId="77777777" w:rsidR="00071ADD" w:rsidRDefault="00071ADD" w:rsidP="00071ADD">
      <w:pPr>
        <w:rPr>
          <w:rFonts w:ascii="Times" w:hAnsi="Times"/>
        </w:rPr>
      </w:pPr>
    </w:p>
    <w:p w14:paraId="02809485" w14:textId="77777777" w:rsidR="00071ADD" w:rsidRPr="00071ADD" w:rsidRDefault="00071ADD" w:rsidP="00071ADD">
      <w:pPr>
        <w:rPr>
          <w:rFonts w:ascii="Times" w:hAnsi="Times"/>
        </w:rPr>
      </w:pPr>
    </w:p>
    <w:p w14:paraId="65651C02" w14:textId="77777777" w:rsidR="00C30CC6" w:rsidRDefault="00C30CC6" w:rsidP="007428C0">
      <w:pPr>
        <w:rPr>
          <w:rFonts w:ascii="Times" w:hAnsi="Times"/>
        </w:rPr>
      </w:pPr>
    </w:p>
    <w:p w14:paraId="69DEBB17" w14:textId="77777777" w:rsidR="007428C0" w:rsidRPr="007428C0" w:rsidRDefault="007428C0" w:rsidP="007428C0">
      <w:pPr>
        <w:rPr>
          <w:rFonts w:ascii="Times" w:hAnsi="Times"/>
        </w:rPr>
      </w:pPr>
    </w:p>
    <w:p w14:paraId="0E32DC2B" w14:textId="5D9A4A93" w:rsidR="008C6595" w:rsidRDefault="00B6258A" w:rsidP="007428C0">
      <w:pPr>
        <w:ind w:left="360"/>
        <w:rPr>
          <w:rFonts w:ascii="Times" w:hAnsi="Times"/>
        </w:rPr>
      </w:pPr>
      <w:r>
        <w:rPr>
          <w:rFonts w:ascii="Times" w:hAnsi="Times"/>
        </w:rPr>
        <w:t>F</w:t>
      </w:r>
      <w:r w:rsidR="000F110C">
        <w:rPr>
          <w:rFonts w:ascii="Times" w:hAnsi="Times"/>
        </w:rPr>
        <w:t xml:space="preserve">or the countries that do not have strong shareholder protection rights should: </w:t>
      </w:r>
    </w:p>
    <w:p w14:paraId="37A7D127" w14:textId="3E84B73F" w:rsidR="000F110C" w:rsidRPr="000F110C" w:rsidRDefault="00B6258A" w:rsidP="000F110C">
      <w:pPr>
        <w:pStyle w:val="ListParagraph"/>
        <w:numPr>
          <w:ilvl w:val="0"/>
          <w:numId w:val="7"/>
        </w:numPr>
        <w:rPr>
          <w:rFonts w:ascii="Times" w:hAnsi="Times"/>
        </w:rPr>
      </w:pPr>
      <w:r>
        <w:rPr>
          <w:rFonts w:ascii="Times" w:hAnsi="Times"/>
        </w:rPr>
        <w:t>H</w:t>
      </w:r>
      <w:r w:rsidR="000F110C" w:rsidRPr="000F110C">
        <w:rPr>
          <w:rFonts w:ascii="Times" w:hAnsi="Times"/>
        </w:rPr>
        <w:t xml:space="preserve">ave shares with superior voting rights </w:t>
      </w:r>
    </w:p>
    <w:p w14:paraId="5448ED62" w14:textId="3C6A6103" w:rsidR="000F110C" w:rsidRDefault="00B6258A" w:rsidP="000F110C">
      <w:pPr>
        <w:pStyle w:val="ListParagraph"/>
        <w:numPr>
          <w:ilvl w:val="0"/>
          <w:numId w:val="7"/>
        </w:numPr>
        <w:rPr>
          <w:rFonts w:ascii="Times" w:hAnsi="Times"/>
        </w:rPr>
      </w:pPr>
      <w:r>
        <w:rPr>
          <w:rFonts w:ascii="Times" w:hAnsi="Times"/>
        </w:rPr>
        <w:t>P</w:t>
      </w:r>
      <w:r w:rsidR="000F110C">
        <w:rPr>
          <w:rFonts w:ascii="Times" w:hAnsi="Times"/>
        </w:rPr>
        <w:t>yramidal ownership structure</w:t>
      </w:r>
    </w:p>
    <w:p w14:paraId="77654D2E" w14:textId="56B6B127" w:rsidR="000F110C" w:rsidRDefault="00B6258A" w:rsidP="000F110C">
      <w:pPr>
        <w:pStyle w:val="ListParagraph"/>
        <w:numPr>
          <w:ilvl w:val="0"/>
          <w:numId w:val="7"/>
        </w:numPr>
        <w:rPr>
          <w:rFonts w:ascii="Times" w:hAnsi="Times"/>
        </w:rPr>
      </w:pPr>
      <w:r>
        <w:rPr>
          <w:rFonts w:ascii="Times" w:hAnsi="Times"/>
        </w:rPr>
        <w:t>I</w:t>
      </w:r>
      <w:r w:rsidR="00013420">
        <w:rPr>
          <w:rFonts w:ascii="Times" w:hAnsi="Times"/>
        </w:rPr>
        <w:t>nter</w:t>
      </w:r>
      <w:r>
        <w:rPr>
          <w:rFonts w:ascii="Times" w:hAnsi="Times"/>
        </w:rPr>
        <w:t>-</w:t>
      </w:r>
      <w:r w:rsidR="00013420">
        <w:rPr>
          <w:rFonts w:ascii="Times" w:hAnsi="Times"/>
        </w:rPr>
        <w:t xml:space="preserve">firm cross holdings </w:t>
      </w:r>
    </w:p>
    <w:p w14:paraId="0CFD4BFA" w14:textId="77777777" w:rsidR="0012180B" w:rsidRDefault="0012180B" w:rsidP="0012180B">
      <w:pPr>
        <w:rPr>
          <w:rFonts w:ascii="Times" w:hAnsi="Times"/>
        </w:rPr>
      </w:pPr>
    </w:p>
    <w:p w14:paraId="5AB8AAE6" w14:textId="77777777" w:rsidR="0012180B" w:rsidRPr="0012180B" w:rsidRDefault="0012180B" w:rsidP="0012180B">
      <w:pPr>
        <w:rPr>
          <w:rFonts w:ascii="Times" w:hAnsi="Times"/>
        </w:rPr>
      </w:pPr>
      <w:bookmarkStart w:id="0" w:name="_GoBack"/>
      <w:bookmarkEnd w:id="0"/>
    </w:p>
    <w:sectPr w:rsidR="0012180B" w:rsidRPr="0012180B" w:rsidSect="008269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Palatino Linotype">
    <w:panose1 w:val="02040502050505030304"/>
    <w:charset w:val="00"/>
    <w:family w:val="auto"/>
    <w:pitch w:val="variable"/>
    <w:sig w:usb0="E0000287" w:usb1="40000013"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B32A09"/>
    <w:multiLevelType w:val="hybridMultilevel"/>
    <w:tmpl w:val="677681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4F4491"/>
    <w:multiLevelType w:val="hybridMultilevel"/>
    <w:tmpl w:val="59A208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80B4FAE"/>
    <w:multiLevelType w:val="hybridMultilevel"/>
    <w:tmpl w:val="37BA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DC0574"/>
    <w:multiLevelType w:val="hybridMultilevel"/>
    <w:tmpl w:val="CFC2F368"/>
    <w:lvl w:ilvl="0" w:tplc="49CCAC62">
      <w:numFmt w:val="bullet"/>
      <w:lvlText w:val="–"/>
      <w:lvlJc w:val="left"/>
      <w:pPr>
        <w:ind w:left="580" w:hanging="360"/>
      </w:pPr>
      <w:rPr>
        <w:rFonts w:ascii="Times" w:eastAsiaTheme="minorEastAsia" w:hAnsi="Times" w:cs="Palatino Linotype"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5">
    <w:nsid w:val="5F0A4FEE"/>
    <w:multiLevelType w:val="hybridMultilevel"/>
    <w:tmpl w:val="4BF0C0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1833847"/>
    <w:multiLevelType w:val="hybridMultilevel"/>
    <w:tmpl w:val="E0B417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A47"/>
    <w:rsid w:val="000002E9"/>
    <w:rsid w:val="00013420"/>
    <w:rsid w:val="000320B1"/>
    <w:rsid w:val="00037904"/>
    <w:rsid w:val="00061802"/>
    <w:rsid w:val="00071ADD"/>
    <w:rsid w:val="000B4511"/>
    <w:rsid w:val="000C1577"/>
    <w:rsid w:val="000F110C"/>
    <w:rsid w:val="000F2379"/>
    <w:rsid w:val="00101327"/>
    <w:rsid w:val="00101C70"/>
    <w:rsid w:val="0012180B"/>
    <w:rsid w:val="00121BBA"/>
    <w:rsid w:val="001267F4"/>
    <w:rsid w:val="00135135"/>
    <w:rsid w:val="00143D8A"/>
    <w:rsid w:val="00166E7D"/>
    <w:rsid w:val="00191AAE"/>
    <w:rsid w:val="001B1C3C"/>
    <w:rsid w:val="001D7A88"/>
    <w:rsid w:val="00202CFC"/>
    <w:rsid w:val="00204E36"/>
    <w:rsid w:val="002054A0"/>
    <w:rsid w:val="0022112A"/>
    <w:rsid w:val="00232002"/>
    <w:rsid w:val="00242FA1"/>
    <w:rsid w:val="002A571B"/>
    <w:rsid w:val="002B23B0"/>
    <w:rsid w:val="002B389A"/>
    <w:rsid w:val="002B4E34"/>
    <w:rsid w:val="002C66FF"/>
    <w:rsid w:val="002D2F84"/>
    <w:rsid w:val="002D3D32"/>
    <w:rsid w:val="002D4E0C"/>
    <w:rsid w:val="002E3B1C"/>
    <w:rsid w:val="002E3F87"/>
    <w:rsid w:val="003217CB"/>
    <w:rsid w:val="00335F93"/>
    <w:rsid w:val="00362816"/>
    <w:rsid w:val="00381A47"/>
    <w:rsid w:val="003B4262"/>
    <w:rsid w:val="003B48F4"/>
    <w:rsid w:val="003E17BC"/>
    <w:rsid w:val="00402735"/>
    <w:rsid w:val="00416013"/>
    <w:rsid w:val="0042050B"/>
    <w:rsid w:val="004333E2"/>
    <w:rsid w:val="004559D5"/>
    <w:rsid w:val="00476020"/>
    <w:rsid w:val="004766C0"/>
    <w:rsid w:val="00485541"/>
    <w:rsid w:val="004878A6"/>
    <w:rsid w:val="00490788"/>
    <w:rsid w:val="004B250D"/>
    <w:rsid w:val="004B7A48"/>
    <w:rsid w:val="004C5426"/>
    <w:rsid w:val="004D6FED"/>
    <w:rsid w:val="004E0A87"/>
    <w:rsid w:val="00513D67"/>
    <w:rsid w:val="00551F62"/>
    <w:rsid w:val="005550D4"/>
    <w:rsid w:val="0059367B"/>
    <w:rsid w:val="005A1F53"/>
    <w:rsid w:val="005B28BA"/>
    <w:rsid w:val="005D183E"/>
    <w:rsid w:val="0062007E"/>
    <w:rsid w:val="006229DB"/>
    <w:rsid w:val="00623803"/>
    <w:rsid w:val="00643291"/>
    <w:rsid w:val="00652237"/>
    <w:rsid w:val="006557CA"/>
    <w:rsid w:val="00661E6F"/>
    <w:rsid w:val="00662EB1"/>
    <w:rsid w:val="006A617E"/>
    <w:rsid w:val="006B42C5"/>
    <w:rsid w:val="006C2AA7"/>
    <w:rsid w:val="006E02ED"/>
    <w:rsid w:val="006E7F46"/>
    <w:rsid w:val="007130B7"/>
    <w:rsid w:val="00726CE4"/>
    <w:rsid w:val="00737502"/>
    <w:rsid w:val="00740A6D"/>
    <w:rsid w:val="007428C0"/>
    <w:rsid w:val="00742A5C"/>
    <w:rsid w:val="00767387"/>
    <w:rsid w:val="00781B09"/>
    <w:rsid w:val="0079381E"/>
    <w:rsid w:val="007D094F"/>
    <w:rsid w:val="007F1A6B"/>
    <w:rsid w:val="007F77DF"/>
    <w:rsid w:val="007F7C67"/>
    <w:rsid w:val="008023FC"/>
    <w:rsid w:val="0082292D"/>
    <w:rsid w:val="00825E91"/>
    <w:rsid w:val="00826902"/>
    <w:rsid w:val="00841E5A"/>
    <w:rsid w:val="00841FA4"/>
    <w:rsid w:val="008760AA"/>
    <w:rsid w:val="008C586D"/>
    <w:rsid w:val="008C6595"/>
    <w:rsid w:val="008E4131"/>
    <w:rsid w:val="00912D84"/>
    <w:rsid w:val="0092617A"/>
    <w:rsid w:val="00932E5A"/>
    <w:rsid w:val="00955DEC"/>
    <w:rsid w:val="009618B7"/>
    <w:rsid w:val="009C3836"/>
    <w:rsid w:val="00A22640"/>
    <w:rsid w:val="00A320E8"/>
    <w:rsid w:val="00A46466"/>
    <w:rsid w:val="00A711C6"/>
    <w:rsid w:val="00A93F24"/>
    <w:rsid w:val="00AA4790"/>
    <w:rsid w:val="00AC49D5"/>
    <w:rsid w:val="00B07C4C"/>
    <w:rsid w:val="00B16FAF"/>
    <w:rsid w:val="00B3413C"/>
    <w:rsid w:val="00B41DB7"/>
    <w:rsid w:val="00B43852"/>
    <w:rsid w:val="00B6258A"/>
    <w:rsid w:val="00B842F1"/>
    <w:rsid w:val="00B84AC0"/>
    <w:rsid w:val="00B90E6D"/>
    <w:rsid w:val="00BA2162"/>
    <w:rsid w:val="00BB23EF"/>
    <w:rsid w:val="00BC26CF"/>
    <w:rsid w:val="00C02A18"/>
    <w:rsid w:val="00C0320C"/>
    <w:rsid w:val="00C113DB"/>
    <w:rsid w:val="00C30CC6"/>
    <w:rsid w:val="00C31D16"/>
    <w:rsid w:val="00C5593D"/>
    <w:rsid w:val="00CB61BC"/>
    <w:rsid w:val="00CD1A85"/>
    <w:rsid w:val="00CD1DA3"/>
    <w:rsid w:val="00CE7BEF"/>
    <w:rsid w:val="00CF6F89"/>
    <w:rsid w:val="00D01395"/>
    <w:rsid w:val="00D33357"/>
    <w:rsid w:val="00D65301"/>
    <w:rsid w:val="00D741C4"/>
    <w:rsid w:val="00D77165"/>
    <w:rsid w:val="00D95513"/>
    <w:rsid w:val="00DB75CB"/>
    <w:rsid w:val="00DB7E13"/>
    <w:rsid w:val="00DC344C"/>
    <w:rsid w:val="00DD5704"/>
    <w:rsid w:val="00E00CC4"/>
    <w:rsid w:val="00E01221"/>
    <w:rsid w:val="00E0437E"/>
    <w:rsid w:val="00E1504B"/>
    <w:rsid w:val="00E17581"/>
    <w:rsid w:val="00E56F97"/>
    <w:rsid w:val="00E65271"/>
    <w:rsid w:val="00E73F5E"/>
    <w:rsid w:val="00E75540"/>
    <w:rsid w:val="00E80D2E"/>
    <w:rsid w:val="00ED0DEC"/>
    <w:rsid w:val="00F04029"/>
    <w:rsid w:val="00F10F21"/>
    <w:rsid w:val="00F12007"/>
    <w:rsid w:val="00F131A2"/>
    <w:rsid w:val="00F30A20"/>
    <w:rsid w:val="00F35D9C"/>
    <w:rsid w:val="00F45470"/>
    <w:rsid w:val="00F45EF9"/>
    <w:rsid w:val="00F60D14"/>
    <w:rsid w:val="00F616F0"/>
    <w:rsid w:val="00F771B2"/>
    <w:rsid w:val="00F85B0C"/>
    <w:rsid w:val="00F93639"/>
    <w:rsid w:val="00FA19C6"/>
    <w:rsid w:val="00FA3735"/>
    <w:rsid w:val="00FE481F"/>
    <w:rsid w:val="00FE5C1C"/>
    <w:rsid w:val="00FF17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AE61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581"/>
    <w:pPr>
      <w:ind w:left="720"/>
      <w:contextualSpacing/>
    </w:pPr>
  </w:style>
  <w:style w:type="table" w:styleId="TableGrid">
    <w:name w:val="Table Grid"/>
    <w:basedOn w:val="TableNormal"/>
    <w:uiPriority w:val="59"/>
    <w:rsid w:val="00362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581"/>
    <w:pPr>
      <w:ind w:left="720"/>
      <w:contextualSpacing/>
    </w:pPr>
  </w:style>
  <w:style w:type="table" w:styleId="TableGrid">
    <w:name w:val="Table Grid"/>
    <w:basedOn w:val="TableNormal"/>
    <w:uiPriority w:val="59"/>
    <w:rsid w:val="003628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9B8E6-9396-684A-9022-CF26D1DA7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1679</Words>
  <Characters>9575</Characters>
  <Application>Microsoft Macintosh Word</Application>
  <DocSecurity>0</DocSecurity>
  <Lines>79</Lines>
  <Paragraphs>22</Paragraphs>
  <ScaleCrop>false</ScaleCrop>
  <Company>simon fraser university</Company>
  <LinksUpToDate>false</LinksUpToDate>
  <CharactersWithSpaces>11232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Kunal Arora</dc:creator>
  <cp:keywords/>
  <dc:description/>
  <cp:lastModifiedBy>Kunal Arora</cp:lastModifiedBy>
  <cp:revision>179</cp:revision>
  <dcterms:created xsi:type="dcterms:W3CDTF">2014-05-09T00:34:00Z</dcterms:created>
  <dcterms:modified xsi:type="dcterms:W3CDTF">2014-06-17T07:32:00Z</dcterms:modified>
</cp:coreProperties>
</file>