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70A3A6" w14:textId="77777777" w:rsidR="00D06EB5" w:rsidRDefault="00BE3F67" w:rsidP="00BE3F67">
      <w:pPr>
        <w:jc w:val="center"/>
        <w:rPr>
          <w:b/>
          <w:u w:val="single"/>
        </w:rPr>
      </w:pPr>
      <w:r>
        <w:rPr>
          <w:b/>
          <w:u w:val="single"/>
        </w:rPr>
        <w:t>CRIM 330</w:t>
      </w:r>
    </w:p>
    <w:p w14:paraId="15F32A71" w14:textId="77777777" w:rsidR="00052A39" w:rsidRDefault="00052A39" w:rsidP="00052A39">
      <w:r>
        <w:t xml:space="preserve">Lecture 1 </w:t>
      </w:r>
    </w:p>
    <w:p w14:paraId="2CAFDBD6" w14:textId="77777777" w:rsidR="00052A39" w:rsidRDefault="00052A39" w:rsidP="00052A39">
      <w:r>
        <w:t xml:space="preserve">Jan 9 2014 </w:t>
      </w:r>
    </w:p>
    <w:p w14:paraId="71916FB7" w14:textId="77777777" w:rsidR="00052A39" w:rsidRDefault="00052A39" w:rsidP="00052A39"/>
    <w:p w14:paraId="7377AA8D" w14:textId="77777777" w:rsidR="00052A39" w:rsidRDefault="00052A39" w:rsidP="00052A39">
      <w:r>
        <w:t xml:space="preserve">Tutorials SWH Room 10312 Tues 11-12 and Thurs 2-3 </w:t>
      </w:r>
    </w:p>
    <w:p w14:paraId="50D6D2CA" w14:textId="77777777" w:rsidR="00052A39" w:rsidRDefault="00052A39" w:rsidP="00052A39">
      <w:r>
        <w:t xml:space="preserve">Email: </w:t>
      </w:r>
      <w:hyperlink r:id="rId6" w:history="1">
        <w:r w:rsidRPr="0003516E">
          <w:rPr>
            <w:rStyle w:val="Hyperlink"/>
          </w:rPr>
          <w:t>dmacalis@sfu.ca</w:t>
        </w:r>
      </w:hyperlink>
      <w:r>
        <w:t xml:space="preserve"> </w:t>
      </w:r>
    </w:p>
    <w:p w14:paraId="5C617B0E" w14:textId="77777777" w:rsidR="00052A39" w:rsidRDefault="00052A39" w:rsidP="00052A39"/>
    <w:p w14:paraId="22BAA29A" w14:textId="77777777" w:rsidR="00052A39" w:rsidRDefault="00052A39" w:rsidP="00052A39">
      <w:r>
        <w:t xml:space="preserve">Quick Law – legal reference tool for week 3 </w:t>
      </w:r>
    </w:p>
    <w:p w14:paraId="6CFCB19A" w14:textId="77777777" w:rsidR="00052A39" w:rsidRDefault="00052A39" w:rsidP="00052A39"/>
    <w:p w14:paraId="353661F9" w14:textId="77777777" w:rsidR="00052A39" w:rsidRDefault="00052A39" w:rsidP="00052A39">
      <w:r>
        <w:t xml:space="preserve">Division of Powers </w:t>
      </w:r>
    </w:p>
    <w:p w14:paraId="02595F35" w14:textId="77777777" w:rsidR="00052A39" w:rsidRDefault="00052A39" w:rsidP="00052A39"/>
    <w:p w14:paraId="39A62E40" w14:textId="77777777" w:rsidR="00052A39" w:rsidRDefault="00052A39" w:rsidP="00052A39">
      <w:pPr>
        <w:pStyle w:val="ListParagraph"/>
        <w:numPr>
          <w:ilvl w:val="0"/>
          <w:numId w:val="5"/>
        </w:numPr>
      </w:pPr>
      <w:r>
        <w:t>Constitution Act, 1867</w:t>
      </w:r>
    </w:p>
    <w:p w14:paraId="3749175B" w14:textId="77777777" w:rsidR="00052A39" w:rsidRDefault="00052A39" w:rsidP="00052A39">
      <w:pPr>
        <w:pStyle w:val="ListParagraph"/>
        <w:numPr>
          <w:ilvl w:val="1"/>
          <w:numId w:val="5"/>
        </w:numPr>
      </w:pPr>
      <w:r>
        <w:t>Federal</w:t>
      </w:r>
    </w:p>
    <w:p w14:paraId="0A11E131" w14:textId="77777777" w:rsidR="00052A39" w:rsidRDefault="00052A39" w:rsidP="00052A39">
      <w:pPr>
        <w:pStyle w:val="ListParagraph"/>
        <w:numPr>
          <w:ilvl w:val="2"/>
          <w:numId w:val="5"/>
        </w:numPr>
      </w:pPr>
      <w:r w:rsidRPr="00705E5F">
        <w:rPr>
          <w:b/>
        </w:rPr>
        <w:t>91(27)</w:t>
      </w:r>
      <w:r>
        <w:t xml:space="preserve"> criminal law and procedure (federal legislative power to take control over criminal procedure </w:t>
      </w:r>
      <w:r>
        <w:sym w:font="Wingdings" w:char="F0E0"/>
      </w:r>
      <w:r>
        <w:t xml:space="preserve"> we have a national procedure that does not vary from province to province)</w:t>
      </w:r>
    </w:p>
    <w:p w14:paraId="6AF8D430" w14:textId="77777777" w:rsidR="00052A39" w:rsidRDefault="00052A39" w:rsidP="00052A39">
      <w:pPr>
        <w:pStyle w:val="ListParagraph"/>
        <w:numPr>
          <w:ilvl w:val="3"/>
          <w:numId w:val="5"/>
        </w:numPr>
      </w:pPr>
      <w:r>
        <w:t>Evidence is in the Canada Evidence Act is in the CCC</w:t>
      </w:r>
    </w:p>
    <w:p w14:paraId="66F128E6" w14:textId="77777777" w:rsidR="00052A39" w:rsidRDefault="00052A39" w:rsidP="00052A39">
      <w:pPr>
        <w:pStyle w:val="ListParagraph"/>
        <w:numPr>
          <w:ilvl w:val="2"/>
          <w:numId w:val="5"/>
        </w:numPr>
      </w:pPr>
      <w:r w:rsidRPr="00705E5F">
        <w:rPr>
          <w:b/>
        </w:rPr>
        <w:t>91(28)</w:t>
      </w:r>
      <w:r>
        <w:t xml:space="preserve"> Penitentiaries </w:t>
      </w:r>
    </w:p>
    <w:p w14:paraId="4CBAFC4F" w14:textId="77777777" w:rsidR="00052A39" w:rsidRDefault="00052A39" w:rsidP="00052A39">
      <w:pPr>
        <w:pStyle w:val="ListParagraph"/>
        <w:numPr>
          <w:ilvl w:val="2"/>
          <w:numId w:val="5"/>
        </w:numPr>
      </w:pPr>
      <w:r>
        <w:t>P.O.G.G. (peace, order and good government – supplementary power of the federal government, residual power)</w:t>
      </w:r>
    </w:p>
    <w:p w14:paraId="3C6E4D19" w14:textId="77777777" w:rsidR="00052A39" w:rsidRDefault="00052A39" w:rsidP="00052A39">
      <w:pPr>
        <w:pStyle w:val="ListParagraph"/>
        <w:numPr>
          <w:ilvl w:val="1"/>
          <w:numId w:val="5"/>
        </w:numPr>
      </w:pPr>
      <w:r>
        <w:t xml:space="preserve">Provincial </w:t>
      </w:r>
    </w:p>
    <w:p w14:paraId="6E908F39" w14:textId="77777777" w:rsidR="00052A39" w:rsidRDefault="00052A39" w:rsidP="00052A39">
      <w:pPr>
        <w:pStyle w:val="ListParagraph"/>
        <w:numPr>
          <w:ilvl w:val="2"/>
          <w:numId w:val="5"/>
        </w:numPr>
      </w:pPr>
      <w:r w:rsidRPr="00705E5F">
        <w:rPr>
          <w:b/>
        </w:rPr>
        <w:t>92(6)</w:t>
      </w:r>
      <w:r>
        <w:t xml:space="preserve"> jails</w:t>
      </w:r>
    </w:p>
    <w:p w14:paraId="3AD36110" w14:textId="77777777" w:rsidR="00052A39" w:rsidRDefault="00052A39" w:rsidP="00052A39">
      <w:pPr>
        <w:pStyle w:val="ListParagraph"/>
        <w:numPr>
          <w:ilvl w:val="2"/>
          <w:numId w:val="5"/>
        </w:numPr>
      </w:pPr>
      <w:r w:rsidRPr="00705E5F">
        <w:rPr>
          <w:b/>
        </w:rPr>
        <w:t>92(13)</w:t>
      </w:r>
      <w:r>
        <w:t xml:space="preserve"> property and civil rights</w:t>
      </w:r>
    </w:p>
    <w:p w14:paraId="5A3F7741" w14:textId="77777777" w:rsidR="00052A39" w:rsidRDefault="00052A39" w:rsidP="00052A39">
      <w:pPr>
        <w:pStyle w:val="ListParagraph"/>
        <w:numPr>
          <w:ilvl w:val="2"/>
          <w:numId w:val="5"/>
        </w:numPr>
      </w:pPr>
      <w:r w:rsidRPr="00705E5F">
        <w:rPr>
          <w:b/>
        </w:rPr>
        <w:t>92(14)</w:t>
      </w:r>
      <w:r>
        <w:t xml:space="preserve"> admin of justice (causes tension between F and P; Federal </w:t>
      </w:r>
      <w:proofErr w:type="spellStart"/>
      <w:r>
        <w:t>govt</w:t>
      </w:r>
      <w:proofErr w:type="spellEnd"/>
      <w:r>
        <w:t xml:space="preserve"> can make the statutory law, but the actual day to day working of criminal procedure/evidence, the </w:t>
      </w:r>
      <w:proofErr w:type="spellStart"/>
      <w:r>
        <w:t>prov</w:t>
      </w:r>
      <w:proofErr w:type="spellEnd"/>
      <w:r>
        <w:t xml:space="preserve"> plays a major role in implementation of the law)</w:t>
      </w:r>
    </w:p>
    <w:p w14:paraId="4FCEEDA7" w14:textId="77777777" w:rsidR="00052A39" w:rsidRDefault="00052A39" w:rsidP="00052A39">
      <w:pPr>
        <w:pStyle w:val="ListParagraph"/>
        <w:numPr>
          <w:ilvl w:val="2"/>
          <w:numId w:val="5"/>
        </w:numPr>
      </w:pPr>
      <w:r w:rsidRPr="00705E5F">
        <w:rPr>
          <w:b/>
        </w:rPr>
        <w:t>92(15)</w:t>
      </w:r>
      <w:r>
        <w:t xml:space="preserve"> penalties for </w:t>
      </w:r>
      <w:proofErr w:type="spellStart"/>
      <w:r>
        <w:t>prov</w:t>
      </w:r>
      <w:proofErr w:type="spellEnd"/>
      <w:r>
        <w:t xml:space="preserve"> laws </w:t>
      </w:r>
    </w:p>
    <w:p w14:paraId="507FEEDE" w14:textId="77777777" w:rsidR="00052A39" w:rsidRDefault="00052A39" w:rsidP="00052A39"/>
    <w:p w14:paraId="56FB9443" w14:textId="77777777" w:rsidR="00052A39" w:rsidRDefault="00052A39" w:rsidP="00052A39">
      <w:r>
        <w:t xml:space="preserve">Who gets to Prosecute? </w:t>
      </w:r>
    </w:p>
    <w:p w14:paraId="0C73B179" w14:textId="77777777" w:rsidR="00052A39" w:rsidRDefault="00052A39" w:rsidP="00052A39"/>
    <w:p w14:paraId="4D6C2E59" w14:textId="77777777" w:rsidR="00052A39" w:rsidRDefault="00052A39" w:rsidP="00052A39">
      <w:pPr>
        <w:pStyle w:val="ListParagraph"/>
        <w:numPr>
          <w:ilvl w:val="0"/>
          <w:numId w:val="5"/>
        </w:numPr>
      </w:pPr>
      <w:r>
        <w:t xml:space="preserve">Criminal code, s.2 defines </w:t>
      </w:r>
    </w:p>
    <w:p w14:paraId="4A3AD96F" w14:textId="77777777" w:rsidR="00052A39" w:rsidRDefault="00052A39" w:rsidP="00052A39">
      <w:pPr>
        <w:pStyle w:val="ListParagraph"/>
        <w:numPr>
          <w:ilvl w:val="0"/>
          <w:numId w:val="5"/>
        </w:numPr>
      </w:pPr>
      <w:r w:rsidRPr="00B36801">
        <w:rPr>
          <w:b/>
        </w:rPr>
        <w:t>Prosecutor</w:t>
      </w:r>
      <w:r>
        <w:t xml:space="preserve"> as the attorney general </w:t>
      </w:r>
    </w:p>
    <w:p w14:paraId="4EB44DA4" w14:textId="77777777" w:rsidR="00052A39" w:rsidRDefault="00052A39" w:rsidP="00052A39">
      <w:pPr>
        <w:pStyle w:val="ListParagraph"/>
        <w:numPr>
          <w:ilvl w:val="0"/>
          <w:numId w:val="5"/>
        </w:numPr>
      </w:pPr>
      <w:r>
        <w:t xml:space="preserve">The </w:t>
      </w:r>
      <w:r w:rsidRPr="00B36801">
        <w:rPr>
          <w:b/>
        </w:rPr>
        <w:t xml:space="preserve">attorney general </w:t>
      </w:r>
      <w:r>
        <w:t xml:space="preserve">is the provincial AG (in provinces) </w:t>
      </w:r>
    </w:p>
    <w:p w14:paraId="76137001" w14:textId="77777777" w:rsidR="00052A39" w:rsidRDefault="00052A39" w:rsidP="00052A39">
      <w:pPr>
        <w:pStyle w:val="ListParagraph"/>
        <w:numPr>
          <w:ilvl w:val="0"/>
          <w:numId w:val="5"/>
        </w:numPr>
      </w:pPr>
      <w:r>
        <w:t xml:space="preserve">Federal AG (in territories and conspiracies and substantive offences for non-Code federal </w:t>
      </w:r>
      <w:proofErr w:type="gramStart"/>
      <w:r>
        <w:t>offences )</w:t>
      </w:r>
      <w:proofErr w:type="gramEnd"/>
    </w:p>
    <w:p w14:paraId="62BCD7FD" w14:textId="77777777" w:rsidR="00052A39" w:rsidRDefault="00052A39" w:rsidP="00052A39">
      <w:pPr>
        <w:pStyle w:val="ListParagraph"/>
        <w:numPr>
          <w:ilvl w:val="0"/>
          <w:numId w:val="5"/>
        </w:numPr>
      </w:pPr>
      <w:r>
        <w:t xml:space="preserve">Does this not raise concerns about geographic inequality in the application of the CCC? </w:t>
      </w:r>
    </w:p>
    <w:p w14:paraId="01B6E80B" w14:textId="77777777" w:rsidR="00052A39" w:rsidRDefault="00052A39" w:rsidP="00052A39">
      <w:pPr>
        <w:pStyle w:val="ListParagraph"/>
        <w:numPr>
          <w:ilvl w:val="1"/>
          <w:numId w:val="5"/>
        </w:numPr>
      </w:pPr>
      <w:r>
        <w:t xml:space="preserve">Drug cases and possession for trafficking – those are fed crimes but not in the CCC. Prosecuting is done through federal powers and under the substance drug act. Who prosecutes? Both do and both can as the individual may have many charges </w:t>
      </w:r>
    </w:p>
    <w:p w14:paraId="60F0AD62" w14:textId="77777777" w:rsidR="00052A39" w:rsidRDefault="00052A39" w:rsidP="00052A39">
      <w:pPr>
        <w:pStyle w:val="ListParagraph"/>
        <w:numPr>
          <w:ilvl w:val="1"/>
          <w:numId w:val="5"/>
        </w:numPr>
      </w:pPr>
      <w:r>
        <w:t xml:space="preserve">Once you let the provincial </w:t>
      </w:r>
      <w:proofErr w:type="spellStart"/>
      <w:r>
        <w:t>govt</w:t>
      </w:r>
      <w:proofErr w:type="spellEnd"/>
      <w:r>
        <w:t xml:space="preserve"> take over the criminal procedure, then it affects other provinces as a crime in one city may not be a crime in another province </w:t>
      </w:r>
    </w:p>
    <w:p w14:paraId="0C387C12" w14:textId="77777777" w:rsidR="00052A39" w:rsidRDefault="00052A39" w:rsidP="00052A39"/>
    <w:p w14:paraId="6DFC857E" w14:textId="77777777" w:rsidR="00052A39" w:rsidRDefault="00052A39" w:rsidP="00052A39">
      <w:r>
        <w:lastRenderedPageBreak/>
        <w:t>Classification of Offences ***</w:t>
      </w:r>
    </w:p>
    <w:p w14:paraId="0B9A3381" w14:textId="77777777" w:rsidR="00052A39" w:rsidRDefault="00052A39" w:rsidP="00052A39"/>
    <w:p w14:paraId="35B691BD" w14:textId="77777777" w:rsidR="00052A39" w:rsidRDefault="00052A39" w:rsidP="00052A39">
      <w:pPr>
        <w:pStyle w:val="ListParagraph"/>
        <w:numPr>
          <w:ilvl w:val="0"/>
          <w:numId w:val="5"/>
        </w:numPr>
      </w:pPr>
      <w:proofErr w:type="gramStart"/>
      <w:r>
        <w:t>two</w:t>
      </w:r>
      <w:proofErr w:type="gramEnd"/>
      <w:r>
        <w:t xml:space="preserve"> types of criminal offences: (1) indictable (2) summary conviction. Note, sometimes, referred as a 3</w:t>
      </w:r>
      <w:r w:rsidRPr="00B36801">
        <w:rPr>
          <w:vertAlign w:val="superscript"/>
        </w:rPr>
        <w:t>rd</w:t>
      </w:r>
      <w:r>
        <w:t xml:space="preserve">, dual procedure offences (mixed or hybrid) offences are an amalgam of the first two </w:t>
      </w:r>
    </w:p>
    <w:p w14:paraId="3801CA24" w14:textId="77777777" w:rsidR="00052A39" w:rsidRDefault="00052A39" w:rsidP="00052A39">
      <w:pPr>
        <w:pStyle w:val="ListParagraph"/>
        <w:numPr>
          <w:ilvl w:val="0"/>
          <w:numId w:val="5"/>
        </w:numPr>
      </w:pPr>
      <w:r>
        <w:t>Implications?</w:t>
      </w:r>
    </w:p>
    <w:p w14:paraId="37B48FAF" w14:textId="77777777" w:rsidR="00052A39" w:rsidRDefault="00052A39" w:rsidP="00052A39">
      <w:pPr>
        <w:pStyle w:val="ListParagraph"/>
        <w:numPr>
          <w:ilvl w:val="1"/>
          <w:numId w:val="5"/>
        </w:numPr>
      </w:pPr>
      <w:r>
        <w:t>Police powers</w:t>
      </w:r>
    </w:p>
    <w:p w14:paraId="24F906CA" w14:textId="77777777" w:rsidR="00052A39" w:rsidRDefault="00052A39" w:rsidP="00052A39">
      <w:pPr>
        <w:pStyle w:val="ListParagraph"/>
        <w:numPr>
          <w:ilvl w:val="1"/>
          <w:numId w:val="5"/>
        </w:numPr>
      </w:pPr>
      <w:r>
        <w:t>Trial process</w:t>
      </w:r>
    </w:p>
    <w:p w14:paraId="0086418A" w14:textId="77777777" w:rsidR="00052A39" w:rsidRDefault="00052A39" w:rsidP="00052A39">
      <w:pPr>
        <w:pStyle w:val="ListParagraph"/>
        <w:numPr>
          <w:ilvl w:val="1"/>
          <w:numId w:val="5"/>
        </w:numPr>
      </w:pPr>
      <w:r>
        <w:t>Appeals</w:t>
      </w:r>
    </w:p>
    <w:p w14:paraId="398CE98E" w14:textId="77777777" w:rsidR="00052A39" w:rsidRDefault="00052A39" w:rsidP="00052A39">
      <w:pPr>
        <w:pStyle w:val="ListParagraph"/>
        <w:numPr>
          <w:ilvl w:val="1"/>
          <w:numId w:val="5"/>
        </w:numPr>
      </w:pPr>
      <w:r>
        <w:t xml:space="preserve">Punishment </w:t>
      </w:r>
    </w:p>
    <w:p w14:paraId="6DE8BCAF" w14:textId="77777777" w:rsidR="00052A39" w:rsidRDefault="00052A39" w:rsidP="00052A39">
      <w:pPr>
        <w:pStyle w:val="ListParagraph"/>
        <w:numPr>
          <w:ilvl w:val="0"/>
          <w:numId w:val="5"/>
        </w:numPr>
      </w:pPr>
      <w:r>
        <w:t xml:space="preserve">Key provisions: </w:t>
      </w:r>
    </w:p>
    <w:p w14:paraId="149B718D" w14:textId="77777777" w:rsidR="00052A39" w:rsidRDefault="00052A39" w:rsidP="00052A39">
      <w:pPr>
        <w:pStyle w:val="ListParagraph"/>
        <w:numPr>
          <w:ilvl w:val="1"/>
          <w:numId w:val="5"/>
        </w:numPr>
      </w:pPr>
      <w:r>
        <w:t xml:space="preserve">S.468 – Superior Courts have jurisdiction to try any indictable offence </w:t>
      </w:r>
    </w:p>
    <w:p w14:paraId="2A5FD7F6" w14:textId="77777777" w:rsidR="00052A39" w:rsidRDefault="00052A39" w:rsidP="00052A39">
      <w:pPr>
        <w:pStyle w:val="ListParagraph"/>
        <w:numPr>
          <w:ilvl w:val="1"/>
          <w:numId w:val="5"/>
        </w:numPr>
      </w:pPr>
      <w:r w:rsidRPr="00B36801">
        <w:rPr>
          <w:color w:val="FF0000"/>
        </w:rPr>
        <w:t>S.469</w:t>
      </w:r>
      <w:r>
        <w:t xml:space="preserve"> – Serious offence list (former death penalty list) – these are all indictable; most complex criminal procedure; we assume there will be an inquiry and a subsequent trial with jury and will go to the highest court </w:t>
      </w:r>
    </w:p>
    <w:p w14:paraId="39ECB283" w14:textId="77777777" w:rsidR="00052A39" w:rsidRDefault="00052A39" w:rsidP="00052A39">
      <w:pPr>
        <w:pStyle w:val="ListParagraph"/>
        <w:numPr>
          <w:ilvl w:val="1"/>
          <w:numId w:val="5"/>
        </w:numPr>
      </w:pPr>
      <w:r w:rsidRPr="00B36801">
        <w:rPr>
          <w:color w:val="FF0000"/>
        </w:rPr>
        <w:t>S.553</w:t>
      </w:r>
      <w:r>
        <w:t xml:space="preserve"> – Absolute jurisdiction of the Prov. Ct. – also indictable offences, but many of them are hybrid. They could be indictable or summary, but if you had to choose between the two, it would be indictable. For example, theft, property (least serious of the most serious offences) </w:t>
      </w:r>
    </w:p>
    <w:p w14:paraId="488923A1" w14:textId="77777777" w:rsidR="00052A39" w:rsidRDefault="00052A39" w:rsidP="00052A39">
      <w:pPr>
        <w:pStyle w:val="ListParagraph"/>
        <w:numPr>
          <w:ilvl w:val="1"/>
          <w:numId w:val="5"/>
        </w:numPr>
      </w:pPr>
      <w:r w:rsidRPr="00E54E76">
        <w:rPr>
          <w:color w:val="FF0000"/>
        </w:rPr>
        <w:t>S.536 (2)</w:t>
      </w:r>
      <w:r>
        <w:t xml:space="preserve"> – Election of mode of trial – any offence that is not listed under S.469 or S. 553</w:t>
      </w:r>
    </w:p>
    <w:p w14:paraId="5028C1BC" w14:textId="77777777" w:rsidR="00052A39" w:rsidRDefault="00052A39" w:rsidP="00052A39"/>
    <w:p w14:paraId="469D38DD" w14:textId="77777777" w:rsidR="00052A39" w:rsidRDefault="00052A39" w:rsidP="00052A39">
      <w:r>
        <w:t>Summary Conviction ***Picture**</w:t>
      </w:r>
    </w:p>
    <w:p w14:paraId="189B61E3" w14:textId="77777777" w:rsidR="00052A39" w:rsidRDefault="00052A39" w:rsidP="00052A39">
      <w:r>
        <w:rPr>
          <w:noProof/>
        </w:rPr>
        <w:drawing>
          <wp:inline distT="0" distB="0" distL="0" distR="0" wp14:anchorId="56A26AA4" wp14:editId="2FE20A05">
            <wp:extent cx="5600700" cy="416796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02199" cy="4169080"/>
                    </a:xfrm>
                    <a:prstGeom prst="rect">
                      <a:avLst/>
                    </a:prstGeom>
                    <a:noFill/>
                    <a:ln>
                      <a:noFill/>
                    </a:ln>
                  </pic:spPr>
                </pic:pic>
              </a:graphicData>
            </a:graphic>
          </wp:inline>
        </w:drawing>
      </w:r>
    </w:p>
    <w:p w14:paraId="1C06EEA6" w14:textId="77777777" w:rsidR="00052A39" w:rsidRDefault="00052A39" w:rsidP="00052A39"/>
    <w:p w14:paraId="50FE1E16" w14:textId="77777777" w:rsidR="00052A39" w:rsidRDefault="00052A39" w:rsidP="00052A39">
      <w:pPr>
        <w:pStyle w:val="ListParagraph"/>
        <w:numPr>
          <w:ilvl w:val="0"/>
          <w:numId w:val="5"/>
        </w:numPr>
      </w:pPr>
      <w:proofErr w:type="gramStart"/>
      <w:r>
        <w:t>everything</w:t>
      </w:r>
      <w:proofErr w:type="gramEnd"/>
      <w:r>
        <w:t xml:space="preserve"> is simple; keep it within the lower </w:t>
      </w:r>
      <w:proofErr w:type="spellStart"/>
      <w:r>
        <w:t>prov</w:t>
      </w:r>
      <w:proofErr w:type="spellEnd"/>
      <w:r>
        <w:t xml:space="preserve"> court </w:t>
      </w:r>
    </w:p>
    <w:p w14:paraId="3FD50C48" w14:textId="77777777" w:rsidR="00052A39" w:rsidRDefault="00052A39" w:rsidP="00052A39"/>
    <w:p w14:paraId="6B44FB46" w14:textId="77777777" w:rsidR="00052A39" w:rsidRDefault="00052A39" w:rsidP="00052A39">
      <w:r>
        <w:t xml:space="preserve">Indictable Offences </w:t>
      </w:r>
    </w:p>
    <w:p w14:paraId="50689375" w14:textId="77777777" w:rsidR="00052A39" w:rsidRDefault="00052A39" w:rsidP="00052A39"/>
    <w:p w14:paraId="56EDC00D" w14:textId="77777777" w:rsidR="00052A39" w:rsidRDefault="00052A39" w:rsidP="00052A39">
      <w:pPr>
        <w:pStyle w:val="ListParagraph"/>
        <w:numPr>
          <w:ilvl w:val="0"/>
          <w:numId w:val="5"/>
        </w:numPr>
      </w:pPr>
      <w:proofErr w:type="gramStart"/>
      <w:r>
        <w:t>there</w:t>
      </w:r>
      <w:proofErr w:type="gramEnd"/>
      <w:r>
        <w:t xml:space="preserve"> are three types as seen in s.469; s. 553; s.536(2) </w:t>
      </w:r>
    </w:p>
    <w:p w14:paraId="79ED96AC" w14:textId="77777777" w:rsidR="00052A39" w:rsidRDefault="00052A39" w:rsidP="00052A39">
      <w:pPr>
        <w:pStyle w:val="ListParagraph"/>
        <w:numPr>
          <w:ilvl w:val="0"/>
          <w:numId w:val="5"/>
        </w:numPr>
      </w:pPr>
      <w:proofErr w:type="gramStart"/>
      <w:r>
        <w:t>prosecuted</w:t>
      </w:r>
      <w:proofErr w:type="gramEnd"/>
      <w:r>
        <w:t xml:space="preserve"> in </w:t>
      </w:r>
      <w:proofErr w:type="spellStart"/>
      <w:r>
        <w:t>prov</w:t>
      </w:r>
      <w:proofErr w:type="spellEnd"/>
      <w:r>
        <w:t xml:space="preserve"> court like summary conviction, but there is code part 19 (no preliminary hearing or jury trial) </w:t>
      </w:r>
    </w:p>
    <w:p w14:paraId="2ABA5087" w14:textId="77777777" w:rsidR="00052A39" w:rsidRDefault="00052A39" w:rsidP="00052A39">
      <w:pPr>
        <w:pStyle w:val="ListParagraph"/>
        <w:numPr>
          <w:ilvl w:val="0"/>
          <w:numId w:val="5"/>
        </w:numPr>
      </w:pPr>
      <w:proofErr w:type="gramStart"/>
      <w:r>
        <w:t>under</w:t>
      </w:r>
      <w:proofErr w:type="gramEnd"/>
      <w:r>
        <w:t xml:space="preserve"> s.469, you will find murder, treason, alarming the majesty (</w:t>
      </w:r>
      <w:proofErr w:type="spellStart"/>
      <w:r>
        <w:t>lol</w:t>
      </w:r>
      <w:proofErr w:type="spellEnd"/>
      <w:r>
        <w:t>), piracy – clearly outdated. Example of aggravated offence is not on this list as a death penalty crime</w:t>
      </w:r>
    </w:p>
    <w:p w14:paraId="48B01140" w14:textId="77777777" w:rsidR="00052A39" w:rsidRDefault="00052A39" w:rsidP="00052A39">
      <w:pPr>
        <w:pStyle w:val="ListParagraph"/>
        <w:numPr>
          <w:ilvl w:val="1"/>
          <w:numId w:val="5"/>
        </w:numPr>
      </w:pPr>
      <w:proofErr w:type="gramStart"/>
      <w:r>
        <w:t>for</w:t>
      </w:r>
      <w:proofErr w:type="gramEnd"/>
      <w:r>
        <w:t xml:space="preserve"> murder offence, assume there is a preliminary inquiry (set out through part 18 of Code) </w:t>
      </w:r>
      <w:r>
        <w:sym w:font="Wingdings" w:char="F0E0"/>
      </w:r>
      <w:r>
        <w:t xml:space="preserve"> if committed for trial and will be tried in Supreme Court of province by judge and jury as per Part 20 of Code. There is no jury if both the AG and accused consent (s.473)</w:t>
      </w:r>
    </w:p>
    <w:p w14:paraId="2592A5A9" w14:textId="77777777" w:rsidR="00052A39" w:rsidRDefault="00052A39" w:rsidP="00052A39"/>
    <w:p w14:paraId="05E9FCF8" w14:textId="77777777" w:rsidR="00052A39" w:rsidRDefault="00052A39" w:rsidP="00052A39">
      <w:r>
        <w:t xml:space="preserve">Electable Offences </w:t>
      </w:r>
    </w:p>
    <w:p w14:paraId="7C9A6EE3" w14:textId="77777777" w:rsidR="00052A39" w:rsidRDefault="00052A39" w:rsidP="00052A39"/>
    <w:p w14:paraId="4B9CEE87" w14:textId="77777777" w:rsidR="00052A39" w:rsidRDefault="00052A39" w:rsidP="00052A39">
      <w:pPr>
        <w:pStyle w:val="ListParagraph"/>
        <w:numPr>
          <w:ilvl w:val="0"/>
          <w:numId w:val="5"/>
        </w:numPr>
      </w:pPr>
      <w:proofErr w:type="gramStart"/>
      <w:r>
        <w:t>for</w:t>
      </w:r>
      <w:proofErr w:type="gramEnd"/>
      <w:r>
        <w:t xml:space="preserve"> robbery, you can treat it as a s.553 offence OR have a preliminary inquiry and no jury trial OR treat it as a s.469 offence. The accused gets to pick </w:t>
      </w:r>
    </w:p>
    <w:p w14:paraId="5E7798D1" w14:textId="77777777" w:rsidR="00052A39" w:rsidRDefault="00052A39" w:rsidP="00052A39"/>
    <w:p w14:paraId="2D2E79B8" w14:textId="77777777" w:rsidR="00052A39" w:rsidRDefault="00052A39" w:rsidP="00052A39">
      <w:r>
        <w:t xml:space="preserve">Hybrid Offence </w:t>
      </w:r>
    </w:p>
    <w:p w14:paraId="6B0061FB" w14:textId="77777777" w:rsidR="00052A39" w:rsidRDefault="00052A39" w:rsidP="00052A39"/>
    <w:p w14:paraId="08BBC7BC" w14:textId="77777777" w:rsidR="00052A39" w:rsidRDefault="00052A39" w:rsidP="00052A39">
      <w:pPr>
        <w:pStyle w:val="ListParagraph"/>
        <w:numPr>
          <w:ilvl w:val="0"/>
          <w:numId w:val="5"/>
        </w:numPr>
      </w:pPr>
      <w:proofErr w:type="gramStart"/>
      <w:r>
        <w:t>the</w:t>
      </w:r>
      <w:proofErr w:type="gramEnd"/>
      <w:r>
        <w:t xml:space="preserve"> crown can choose how to proceed (summary conviction or indictable). The accused cannot choose </w:t>
      </w:r>
    </w:p>
    <w:p w14:paraId="26EA19FE" w14:textId="77777777" w:rsidR="00052A39" w:rsidRDefault="00052A39" w:rsidP="00052A39"/>
    <w:p w14:paraId="7DF3DC91" w14:textId="77777777" w:rsidR="00052A39" w:rsidRDefault="00052A39" w:rsidP="00052A39">
      <w:r>
        <w:t xml:space="preserve">Appeals </w:t>
      </w:r>
    </w:p>
    <w:p w14:paraId="0F61A8D4" w14:textId="77777777" w:rsidR="00052A39" w:rsidRDefault="00052A39" w:rsidP="00052A39"/>
    <w:p w14:paraId="30969420" w14:textId="77777777" w:rsidR="00052A39" w:rsidRDefault="00052A39" w:rsidP="00052A39">
      <w:pPr>
        <w:pStyle w:val="ListParagraph"/>
        <w:numPr>
          <w:ilvl w:val="0"/>
          <w:numId w:val="5"/>
        </w:numPr>
      </w:pPr>
      <w:r>
        <w:t xml:space="preserve">For any of them, the appeal goes to court of appeal. With s.553 skip the supreme. For s.469 – go to BC court of Appeal </w:t>
      </w:r>
    </w:p>
    <w:p w14:paraId="1BBD5190" w14:textId="77777777" w:rsidR="00052A39" w:rsidRDefault="00052A39" w:rsidP="00052A39">
      <w:pPr>
        <w:pStyle w:val="ListParagraph"/>
        <w:numPr>
          <w:ilvl w:val="0"/>
          <w:numId w:val="5"/>
        </w:numPr>
      </w:pPr>
      <w:r>
        <w:t xml:space="preserve">Accused can elect for court trial for electable </w:t>
      </w:r>
    </w:p>
    <w:p w14:paraId="48EED528" w14:textId="77777777" w:rsidR="00052A39" w:rsidRDefault="00052A39" w:rsidP="00052A39"/>
    <w:p w14:paraId="0D744330" w14:textId="77777777" w:rsidR="00052A39" w:rsidRDefault="00052A39" w:rsidP="00052A39">
      <w:r>
        <w:t xml:space="preserve">Offence in Relation to </w:t>
      </w:r>
      <w:proofErr w:type="spellStart"/>
      <w:r>
        <w:t>Prostitiion</w:t>
      </w:r>
      <w:proofErr w:type="spellEnd"/>
      <w:r>
        <w:t xml:space="preserve"> </w:t>
      </w:r>
    </w:p>
    <w:p w14:paraId="4042523E" w14:textId="77777777" w:rsidR="00052A39" w:rsidRDefault="00052A39" w:rsidP="00052A39"/>
    <w:p w14:paraId="4B59EB24" w14:textId="77777777" w:rsidR="00052A39" w:rsidRDefault="00052A39" w:rsidP="00052A39">
      <w:pPr>
        <w:pStyle w:val="ListParagraph"/>
        <w:numPr>
          <w:ilvl w:val="0"/>
          <w:numId w:val="5"/>
        </w:numPr>
      </w:pPr>
      <w:r>
        <w:t xml:space="preserve">S.213 (1) Every person who in a public place or in any place open to public view ©…stops or attempts to stop any person or in any manner communicates or attempts to communicate with any person for the purpose of engaging in prostitution or of obtaining the sexual services of a prostitute is guilty of an offence punishable on summary conviction </w:t>
      </w:r>
    </w:p>
    <w:p w14:paraId="539E9D04" w14:textId="77777777" w:rsidR="00052A39" w:rsidRDefault="00052A39" w:rsidP="00052A39">
      <w:pPr>
        <w:pStyle w:val="ListParagraph"/>
        <w:numPr>
          <w:ilvl w:val="1"/>
          <w:numId w:val="5"/>
        </w:numPr>
      </w:pPr>
      <w:r>
        <w:t xml:space="preserve">For this offence, the most is 6 months of prison </w:t>
      </w:r>
    </w:p>
    <w:p w14:paraId="06FA9399" w14:textId="77777777" w:rsidR="00052A39" w:rsidRDefault="00052A39" w:rsidP="00052A39">
      <w:r>
        <w:br/>
        <w:t xml:space="preserve">Theft under $5000 – this is a hybrid offence </w:t>
      </w:r>
    </w:p>
    <w:p w14:paraId="55FD12B2" w14:textId="77777777" w:rsidR="00052A39" w:rsidRDefault="00052A39" w:rsidP="00052A39"/>
    <w:p w14:paraId="68C326C1" w14:textId="77777777" w:rsidR="00052A39" w:rsidRDefault="00052A39" w:rsidP="00052A39">
      <w:pPr>
        <w:pStyle w:val="ListParagraph"/>
        <w:numPr>
          <w:ilvl w:val="0"/>
          <w:numId w:val="5"/>
        </w:numPr>
      </w:pPr>
      <w:r>
        <w:t>334 Except where other wise provided by law, every one who commits theft is (b) is guilty (</w:t>
      </w:r>
      <w:proofErr w:type="spellStart"/>
      <w:r>
        <w:t>i</w:t>
      </w:r>
      <w:proofErr w:type="spellEnd"/>
      <w:r>
        <w:t>) of an indictable offence and is liable to imprisonment for a term for exceeding two years or (ii) of an offence punishable on summary conviction, where the value of what is stolen does not exceed $5000</w:t>
      </w:r>
    </w:p>
    <w:p w14:paraId="21B2B021" w14:textId="77777777" w:rsidR="00052A39" w:rsidRDefault="00052A39" w:rsidP="00052A39">
      <w:pPr>
        <w:pStyle w:val="ListParagraph"/>
        <w:numPr>
          <w:ilvl w:val="1"/>
          <w:numId w:val="5"/>
        </w:numPr>
      </w:pPr>
      <w:proofErr w:type="gramStart"/>
      <w:r>
        <w:t>crown</w:t>
      </w:r>
      <w:proofErr w:type="gramEnd"/>
      <w:r>
        <w:t xml:space="preserve"> may proceed by indictable offense because higher punishment and time limit (6 months for summary conviction but no time constraint for indictable) – if they miss the 6 month period they need consent from defense to proceed as summary conviction </w:t>
      </w:r>
    </w:p>
    <w:p w14:paraId="5F1B98AF" w14:textId="77777777" w:rsidR="00052A39" w:rsidRDefault="00052A39" w:rsidP="00052A39"/>
    <w:p w14:paraId="40BD6257" w14:textId="77777777" w:rsidR="00052A39" w:rsidRDefault="00052A39" w:rsidP="00052A39">
      <w:r>
        <w:t xml:space="preserve">Crown Option Offences (electable, dual procedure or hybrid offences) </w:t>
      </w:r>
    </w:p>
    <w:p w14:paraId="3C728B9B" w14:textId="77777777" w:rsidR="00052A39" w:rsidRDefault="00052A39" w:rsidP="00052A39"/>
    <w:p w14:paraId="116297A5" w14:textId="77777777" w:rsidR="00052A39" w:rsidRDefault="00052A39" w:rsidP="00052A39">
      <w:pPr>
        <w:pStyle w:val="ListParagraph"/>
        <w:numPr>
          <w:ilvl w:val="0"/>
          <w:numId w:val="5"/>
        </w:numPr>
      </w:pPr>
      <w:proofErr w:type="gramStart"/>
      <w:r>
        <w:t>interpretation</w:t>
      </w:r>
      <w:proofErr w:type="gramEnd"/>
      <w:r>
        <w:t xml:space="preserve"> Act </w:t>
      </w:r>
    </w:p>
    <w:p w14:paraId="0E6062B8" w14:textId="77777777" w:rsidR="00052A39" w:rsidRDefault="00052A39" w:rsidP="00052A39">
      <w:pPr>
        <w:pStyle w:val="ListParagraph"/>
        <w:numPr>
          <w:ilvl w:val="0"/>
          <w:numId w:val="5"/>
        </w:numPr>
      </w:pPr>
      <w:proofErr w:type="gramStart"/>
      <w:r>
        <w:t>S.34(</w:t>
      </w:r>
      <w:proofErr w:type="gramEnd"/>
      <w:r>
        <w:t xml:space="preserve">1) where an enactment creates an offence, </w:t>
      </w:r>
    </w:p>
    <w:p w14:paraId="22B7F527" w14:textId="77777777" w:rsidR="00052A39" w:rsidRDefault="00052A39" w:rsidP="00052A39">
      <w:pPr>
        <w:pStyle w:val="ListParagraph"/>
        <w:numPr>
          <w:ilvl w:val="1"/>
          <w:numId w:val="5"/>
        </w:numPr>
      </w:pPr>
      <w:r>
        <w:t xml:space="preserve">(a) </w:t>
      </w:r>
      <w:proofErr w:type="gramStart"/>
      <w:r>
        <w:t>the</w:t>
      </w:r>
      <w:proofErr w:type="gramEnd"/>
      <w:r>
        <w:t xml:space="preserve"> offence is </w:t>
      </w:r>
      <w:r w:rsidRPr="00697106">
        <w:rPr>
          <w:b/>
        </w:rPr>
        <w:t xml:space="preserve">deemed to be an indictable offence </w:t>
      </w:r>
      <w:r>
        <w:t xml:space="preserve">if the enactment provides that the offender may be prosecuted for the offence by indictment </w:t>
      </w:r>
    </w:p>
    <w:p w14:paraId="06449783" w14:textId="77777777" w:rsidR="00052A39" w:rsidRDefault="00052A39" w:rsidP="00052A39">
      <w:pPr>
        <w:pStyle w:val="ListParagraph"/>
        <w:numPr>
          <w:ilvl w:val="2"/>
          <w:numId w:val="5"/>
        </w:numPr>
      </w:pPr>
      <w:proofErr w:type="gramStart"/>
      <w:r>
        <w:t>as</w:t>
      </w:r>
      <w:proofErr w:type="gramEnd"/>
      <w:r>
        <w:t xml:space="preserve"> far as the police are concerned, they are at the advantaged and more powers for them in the stages leading up to the trial </w:t>
      </w:r>
    </w:p>
    <w:p w14:paraId="107534DD" w14:textId="77777777" w:rsidR="00052A39" w:rsidRDefault="00052A39" w:rsidP="00052A39"/>
    <w:p w14:paraId="7B79C591" w14:textId="77777777" w:rsidR="00052A39" w:rsidRDefault="00052A39" w:rsidP="00052A39">
      <w:r>
        <w:t xml:space="preserve">Murder </w:t>
      </w:r>
    </w:p>
    <w:p w14:paraId="099D503A" w14:textId="77777777" w:rsidR="00052A39" w:rsidRDefault="00052A39" w:rsidP="00052A39"/>
    <w:p w14:paraId="731B80FB" w14:textId="77777777" w:rsidR="00052A39" w:rsidRDefault="00052A39" w:rsidP="00052A39">
      <w:pPr>
        <w:pStyle w:val="ListParagraph"/>
        <w:numPr>
          <w:ilvl w:val="0"/>
          <w:numId w:val="5"/>
        </w:numPr>
      </w:pPr>
      <w:proofErr w:type="gramStart"/>
      <w:r>
        <w:t>S.235(</w:t>
      </w:r>
      <w:proofErr w:type="gramEnd"/>
      <w:r>
        <w:t xml:space="preserve">1) Everyone who commits first degree murder or second degree murder is guilty of an </w:t>
      </w:r>
      <w:r w:rsidRPr="00123FE8">
        <w:rPr>
          <w:b/>
        </w:rPr>
        <w:t>indictable offence</w:t>
      </w:r>
      <w:r>
        <w:t xml:space="preserve"> and shall be sentenced to imprisonment for life </w:t>
      </w:r>
    </w:p>
    <w:p w14:paraId="01301B11" w14:textId="77777777" w:rsidR="00052A39" w:rsidRDefault="00052A39" w:rsidP="00052A39">
      <w:pPr>
        <w:pStyle w:val="ListParagraph"/>
        <w:numPr>
          <w:ilvl w:val="1"/>
          <w:numId w:val="5"/>
        </w:numPr>
      </w:pPr>
      <w:r>
        <w:t xml:space="preserve">Very clear it is an indictable offence and go straight to list in s.553 </w:t>
      </w:r>
    </w:p>
    <w:p w14:paraId="2D8B14A6" w14:textId="77777777" w:rsidR="00052A39" w:rsidRDefault="00052A39" w:rsidP="00052A39"/>
    <w:p w14:paraId="4BA3E3FF" w14:textId="77777777" w:rsidR="00052A39" w:rsidRDefault="00052A39" w:rsidP="00052A39">
      <w:r>
        <w:t xml:space="preserve">List in S.553 *** go through list before midterm </w:t>
      </w:r>
    </w:p>
    <w:p w14:paraId="696E7BBF" w14:textId="77777777" w:rsidR="00052A39" w:rsidRDefault="00052A39" w:rsidP="00052A39"/>
    <w:p w14:paraId="4E8E4945" w14:textId="77777777" w:rsidR="00052A39" w:rsidRDefault="00052A39" w:rsidP="00052A39">
      <w:pPr>
        <w:pStyle w:val="ListParagraph"/>
        <w:numPr>
          <w:ilvl w:val="0"/>
          <w:numId w:val="5"/>
        </w:numPr>
      </w:pPr>
      <w:r>
        <w:t xml:space="preserve">553 The jurisdiction of a </w:t>
      </w:r>
      <w:proofErr w:type="spellStart"/>
      <w:r>
        <w:t>prov</w:t>
      </w:r>
      <w:proofErr w:type="spellEnd"/>
      <w:r>
        <w:t xml:space="preserve"> court judge…to try an accused is absolute and does not depend on the consent of the accused where the accused is charged in an information with (a) (</w:t>
      </w:r>
      <w:proofErr w:type="spellStart"/>
      <w:r>
        <w:t>i</w:t>
      </w:r>
      <w:proofErr w:type="spellEnd"/>
      <w:r>
        <w:t xml:space="preserve">) theft, other than theft of cattle (ii) obtaining money or property by false pretenses) </w:t>
      </w:r>
    </w:p>
    <w:p w14:paraId="439DB1B6" w14:textId="77777777" w:rsidR="00052A39" w:rsidRDefault="00052A39" w:rsidP="00052A39"/>
    <w:p w14:paraId="13B75E33" w14:textId="77777777" w:rsidR="00052A39" w:rsidRDefault="00052A39" w:rsidP="00052A39">
      <w:r>
        <w:t>List in S.469 * go through list and know which offences go through what courts*</w:t>
      </w:r>
    </w:p>
    <w:p w14:paraId="7CA57E26" w14:textId="77777777" w:rsidR="00052A39" w:rsidRDefault="00052A39" w:rsidP="00052A39"/>
    <w:p w14:paraId="73E57DC6" w14:textId="77777777" w:rsidR="00052A39" w:rsidRDefault="00052A39" w:rsidP="00052A39">
      <w:pPr>
        <w:pStyle w:val="ListParagraph"/>
        <w:numPr>
          <w:ilvl w:val="0"/>
          <w:numId w:val="5"/>
        </w:numPr>
      </w:pPr>
      <w:r>
        <w:t xml:space="preserve">Every court of criminal jurisdiction has jurisdiction to try an indictable offence other than (a) an offence under any of the following sections </w:t>
      </w:r>
    </w:p>
    <w:p w14:paraId="46170C71" w14:textId="77777777" w:rsidR="00052A39" w:rsidRDefault="00052A39" w:rsidP="00052A39">
      <w:pPr>
        <w:pStyle w:val="ListParagraph"/>
        <w:numPr>
          <w:ilvl w:val="1"/>
          <w:numId w:val="5"/>
        </w:numPr>
      </w:pPr>
      <w:r>
        <w:t xml:space="preserve">Section 47 (treason) </w:t>
      </w:r>
    </w:p>
    <w:p w14:paraId="7D451A19" w14:textId="77777777" w:rsidR="00052A39" w:rsidRDefault="00052A39" w:rsidP="00052A39">
      <w:pPr>
        <w:pStyle w:val="ListParagraph"/>
        <w:numPr>
          <w:ilvl w:val="1"/>
          <w:numId w:val="5"/>
        </w:numPr>
      </w:pPr>
      <w:r>
        <w:t>Section 49 (alarming Her Majesty)</w:t>
      </w:r>
    </w:p>
    <w:p w14:paraId="5F07231F" w14:textId="77777777" w:rsidR="00052A39" w:rsidRDefault="00052A39" w:rsidP="00052A39">
      <w:pPr>
        <w:pStyle w:val="ListParagraph"/>
        <w:numPr>
          <w:ilvl w:val="1"/>
          <w:numId w:val="5"/>
        </w:numPr>
      </w:pPr>
      <w:r>
        <w:t xml:space="preserve">(viii) </w:t>
      </w:r>
      <w:proofErr w:type="gramStart"/>
      <w:r>
        <w:t>section</w:t>
      </w:r>
      <w:proofErr w:type="gramEnd"/>
      <w:r>
        <w:t xml:space="preserve"> 235 (murder) </w:t>
      </w:r>
    </w:p>
    <w:p w14:paraId="2FDB47C9" w14:textId="77777777" w:rsidR="00052A39" w:rsidRDefault="00052A39" w:rsidP="00052A39"/>
    <w:p w14:paraId="0A5DB69A" w14:textId="77777777" w:rsidR="00052A39" w:rsidRDefault="00052A39" w:rsidP="00052A39">
      <w:r>
        <w:t xml:space="preserve">Non-listed Indictable Offences </w:t>
      </w:r>
    </w:p>
    <w:p w14:paraId="4832D77C" w14:textId="77777777" w:rsidR="00052A39" w:rsidRDefault="00052A39" w:rsidP="00052A39"/>
    <w:p w14:paraId="618189F6" w14:textId="77777777" w:rsidR="00052A39" w:rsidRDefault="00052A39" w:rsidP="00052A39">
      <w:pPr>
        <w:pStyle w:val="ListParagraph"/>
        <w:numPr>
          <w:ilvl w:val="0"/>
          <w:numId w:val="5"/>
        </w:numPr>
      </w:pPr>
      <w:r>
        <w:t xml:space="preserve">536(2) If an accused is before a justice charged with an indictable offence, other than an offence listed in section 469, and the offence is not one over which ha </w:t>
      </w:r>
      <w:proofErr w:type="spellStart"/>
      <w:r>
        <w:t>prov</w:t>
      </w:r>
      <w:proofErr w:type="spellEnd"/>
      <w:r>
        <w:t xml:space="preserve"> court judge has absolute jurisdiction under S.553, the justice shall after info has been read to accused, put accused to an election in the following words: </w:t>
      </w:r>
    </w:p>
    <w:p w14:paraId="41967B02" w14:textId="77777777" w:rsidR="00052A39" w:rsidRDefault="00052A39" w:rsidP="00052A39">
      <w:pPr>
        <w:pStyle w:val="ListParagraph"/>
        <w:numPr>
          <w:ilvl w:val="1"/>
          <w:numId w:val="5"/>
        </w:numPr>
      </w:pPr>
      <w:r>
        <w:t>The S.536 (2) Option:</w:t>
      </w:r>
    </w:p>
    <w:p w14:paraId="44F9D0FF" w14:textId="77777777" w:rsidR="00052A39" w:rsidRPr="00816CED" w:rsidRDefault="00052A39" w:rsidP="00052A39">
      <w:pPr>
        <w:pStyle w:val="ListParagraph"/>
        <w:numPr>
          <w:ilvl w:val="1"/>
          <w:numId w:val="5"/>
        </w:numPr>
      </w:pPr>
      <w:proofErr w:type="gramStart"/>
      <w:r w:rsidRPr="00D37564">
        <w:rPr>
          <w:color w:val="FF0000"/>
        </w:rPr>
        <w:t>you</w:t>
      </w:r>
      <w:proofErr w:type="gramEnd"/>
      <w:r w:rsidRPr="00D37564">
        <w:rPr>
          <w:color w:val="FF0000"/>
        </w:rPr>
        <w:t xml:space="preserve"> have the option </w:t>
      </w:r>
      <w:r>
        <w:t xml:space="preserve">to elect to be tried by </w:t>
      </w:r>
      <w:proofErr w:type="spellStart"/>
      <w:r>
        <w:t>prov</w:t>
      </w:r>
      <w:proofErr w:type="spellEnd"/>
      <w:r>
        <w:t xml:space="preserve"> court judge without a jury and w/o preliminary inquiry; or elect to be tried by judge w/o jury a jury; or tried by court with judge and jury. </w:t>
      </w:r>
    </w:p>
    <w:p w14:paraId="3ED3953D" w14:textId="77777777" w:rsidR="00052A39" w:rsidRDefault="00052A39" w:rsidP="00052A39"/>
    <w:p w14:paraId="56110D64" w14:textId="77777777" w:rsidR="00052A39" w:rsidRDefault="00052A39" w:rsidP="00052A39">
      <w:r>
        <w:t xml:space="preserve">Time Limitations – Criminal Code Part 27 Summary Convictions </w:t>
      </w:r>
    </w:p>
    <w:p w14:paraId="673B9310" w14:textId="77777777" w:rsidR="00052A39" w:rsidRDefault="00052A39" w:rsidP="00052A39"/>
    <w:p w14:paraId="7385AF91" w14:textId="77777777" w:rsidR="00052A39" w:rsidRDefault="00052A39" w:rsidP="00052A39">
      <w:pPr>
        <w:pStyle w:val="ListParagraph"/>
        <w:numPr>
          <w:ilvl w:val="0"/>
          <w:numId w:val="5"/>
        </w:numPr>
      </w:pPr>
      <w:r>
        <w:t xml:space="preserve">S.786 (1) Except where otherwise provided by law, this part applies to proceedings as defined in this part </w:t>
      </w:r>
    </w:p>
    <w:p w14:paraId="6AAD36F3" w14:textId="77777777" w:rsidR="00052A39" w:rsidRDefault="00052A39" w:rsidP="00052A39">
      <w:pPr>
        <w:pStyle w:val="ListParagraph"/>
        <w:numPr>
          <w:ilvl w:val="0"/>
          <w:numId w:val="5"/>
        </w:numPr>
      </w:pPr>
      <w:r>
        <w:t xml:space="preserve">(2) No proceedings shall be instituted more than six months after the time when the subject-matter of the proceedings arose, unless the prosecutor and the defendant so agree </w:t>
      </w:r>
    </w:p>
    <w:p w14:paraId="1221EA10" w14:textId="77777777" w:rsidR="00052A39" w:rsidRDefault="00052A39" w:rsidP="00052A39"/>
    <w:p w14:paraId="3A1D1CDD" w14:textId="77777777" w:rsidR="00052A39" w:rsidRDefault="00052A39" w:rsidP="00052A39">
      <w:r>
        <w:t xml:space="preserve">Territorial Jurisdiction </w:t>
      </w:r>
    </w:p>
    <w:p w14:paraId="09E914D8" w14:textId="77777777" w:rsidR="00052A39" w:rsidRDefault="00052A39" w:rsidP="00052A39"/>
    <w:p w14:paraId="4DD14BAE" w14:textId="77777777" w:rsidR="00052A39" w:rsidRDefault="00052A39" w:rsidP="00052A39">
      <w:pPr>
        <w:pStyle w:val="ListParagraph"/>
        <w:numPr>
          <w:ilvl w:val="0"/>
          <w:numId w:val="5"/>
        </w:numPr>
      </w:pPr>
      <w:proofErr w:type="gramStart"/>
      <w:r>
        <w:t>generally</w:t>
      </w:r>
      <w:proofErr w:type="gramEnd"/>
      <w:r>
        <w:t xml:space="preserve">, a sovereign’s authority is limited to matters within its own territory </w:t>
      </w:r>
    </w:p>
    <w:p w14:paraId="7151284D" w14:textId="77777777" w:rsidR="00052A39" w:rsidRDefault="00052A39" w:rsidP="00052A39">
      <w:pPr>
        <w:pStyle w:val="ListParagraph"/>
        <w:numPr>
          <w:ilvl w:val="0"/>
          <w:numId w:val="5"/>
        </w:numPr>
      </w:pPr>
      <w:proofErr w:type="gramStart"/>
      <w:r>
        <w:t>the</w:t>
      </w:r>
      <w:proofErr w:type="gramEnd"/>
      <w:r>
        <w:t xml:space="preserve"> general rule is that only crimes committed in Canada may be tried here. There are exceptions</w:t>
      </w:r>
    </w:p>
    <w:p w14:paraId="518406DC" w14:textId="77777777" w:rsidR="00052A39" w:rsidRDefault="00052A39" w:rsidP="00052A39">
      <w:pPr>
        <w:pStyle w:val="ListParagraph"/>
        <w:numPr>
          <w:ilvl w:val="1"/>
          <w:numId w:val="5"/>
        </w:numPr>
      </w:pPr>
      <w:proofErr w:type="gramStart"/>
      <w:r>
        <w:t>offences</w:t>
      </w:r>
      <w:proofErr w:type="gramEnd"/>
      <w:r>
        <w:t xml:space="preserve"> on aircraft, offences against internationally protected persons, hostage taking, nuclear material offences, war crimes, terrorists offences, child sex tourism, treason, passport forgery, piracy, bigamy, conspiracy </w:t>
      </w:r>
    </w:p>
    <w:p w14:paraId="51080D8C" w14:textId="77777777" w:rsidR="00052A39" w:rsidRDefault="00052A39" w:rsidP="00052A39">
      <w:pPr>
        <w:pStyle w:val="ListParagraph"/>
        <w:numPr>
          <w:ilvl w:val="0"/>
          <w:numId w:val="5"/>
        </w:numPr>
      </w:pPr>
      <w:r>
        <w:t xml:space="preserve">Territorial limitations normally apply so as to restrict jurisdiction to the province where the offence was committed (if you commit offence in BC, and you go to Alberta and Edmonton police grab you, you can’t be on trial for offence in Edmonton but they can return you to the province where you committed the crime and then charge you then) </w:t>
      </w:r>
    </w:p>
    <w:p w14:paraId="3CFC95B7" w14:textId="77777777" w:rsidR="00052A39" w:rsidRDefault="00052A39" w:rsidP="00052A39">
      <w:pPr>
        <w:pStyle w:val="ListParagraph"/>
        <w:numPr>
          <w:ilvl w:val="0"/>
          <w:numId w:val="5"/>
        </w:numPr>
      </w:pPr>
      <w:r w:rsidRPr="007E38E8">
        <w:rPr>
          <w:color w:val="FF0000"/>
        </w:rPr>
        <w:t>Bigelow and R (1982)</w:t>
      </w:r>
      <w:r>
        <w:t xml:space="preserve"> – began as a domestic dispute. Husband and wife have child and wife has custody. Husband can have access on weekend. Dad lived in ON and moved to AB, flies back to ON to see his daughter because he misses her. Wife says no, and phones police and she must let child go with father. He then brings her back to AB. She goes to police and they lay a charge (s.250 or S.281-2 (now)). He goes to his lawyer and says he did not detain his daughter in ON but in AB so you’re charging from the wrong province. Wrong province, he gets to walk? Judge did seek conviction </w:t>
      </w:r>
    </w:p>
    <w:p w14:paraId="41086FDD" w14:textId="77777777" w:rsidR="00052A39" w:rsidRPr="003E5EC6" w:rsidRDefault="00052A39" w:rsidP="00052A39">
      <w:pPr>
        <w:pStyle w:val="ListParagraph"/>
        <w:numPr>
          <w:ilvl w:val="1"/>
          <w:numId w:val="5"/>
        </w:numPr>
      </w:pPr>
      <w:r w:rsidRPr="003E5EC6">
        <w:t>For jurisdictional reasons, continuity, acts may ha</w:t>
      </w:r>
      <w:r>
        <w:t xml:space="preserve">ppen in different jurisdictions, offences may register effects outside of the jurisdiction where it occurred (something that happened in ON, may affect in AB) </w:t>
      </w:r>
    </w:p>
    <w:p w14:paraId="7BB837B7" w14:textId="77777777" w:rsidR="00052A39" w:rsidRDefault="00052A39" w:rsidP="00052A39"/>
    <w:p w14:paraId="653E5DCA" w14:textId="77777777" w:rsidR="00052A39" w:rsidRDefault="00052A39" w:rsidP="00052A39">
      <w:r>
        <w:t xml:space="preserve">Criminal Code abduction provision </w:t>
      </w:r>
    </w:p>
    <w:p w14:paraId="24A10765" w14:textId="77777777" w:rsidR="00052A39" w:rsidRDefault="00052A39" w:rsidP="00052A39"/>
    <w:p w14:paraId="50A56E94" w14:textId="77777777" w:rsidR="00052A39" w:rsidRDefault="00052A39" w:rsidP="00052A39">
      <w:pPr>
        <w:pStyle w:val="ListParagraph"/>
        <w:numPr>
          <w:ilvl w:val="0"/>
          <w:numId w:val="5"/>
        </w:numPr>
      </w:pPr>
      <w:r w:rsidRPr="00853015">
        <w:rPr>
          <w:b/>
          <w:bCs/>
        </w:rPr>
        <w:t>250.</w:t>
      </w:r>
      <w:r w:rsidRPr="00853015">
        <w:t xml:space="preserve"> (1) Every one who, with intent to deprive a parent who has lawful care or charge of a child under the age of fourteen years of the possession of that child, or with intent to steal anything on or about the person of such a child, unlawfully</w:t>
      </w:r>
    </w:p>
    <w:p w14:paraId="75900924" w14:textId="77777777" w:rsidR="00052A39" w:rsidRDefault="00052A39" w:rsidP="00052A39">
      <w:pPr>
        <w:pStyle w:val="ListParagraph"/>
        <w:numPr>
          <w:ilvl w:val="1"/>
          <w:numId w:val="5"/>
        </w:numPr>
      </w:pPr>
      <w:r w:rsidRPr="00853015">
        <w:t xml:space="preserve">(a) </w:t>
      </w:r>
      <w:proofErr w:type="gramStart"/>
      <w:r w:rsidRPr="00853015">
        <w:t>takes</w:t>
      </w:r>
      <w:proofErr w:type="gramEnd"/>
      <w:r w:rsidRPr="00853015">
        <w:t xml:space="preserve"> or entices away or detains the child, or</w:t>
      </w:r>
    </w:p>
    <w:p w14:paraId="31BBA111" w14:textId="77777777" w:rsidR="00052A39" w:rsidRPr="00853015" w:rsidRDefault="00052A39" w:rsidP="00052A39">
      <w:pPr>
        <w:pStyle w:val="ListParagraph"/>
        <w:numPr>
          <w:ilvl w:val="1"/>
          <w:numId w:val="5"/>
        </w:numPr>
      </w:pPr>
      <w:r w:rsidRPr="00853015">
        <w:t xml:space="preserve">(b) </w:t>
      </w:r>
      <w:proofErr w:type="gramStart"/>
      <w:r w:rsidRPr="00853015">
        <w:t>receives</w:t>
      </w:r>
      <w:proofErr w:type="gramEnd"/>
      <w:r w:rsidRPr="00853015">
        <w:t xml:space="preserve"> or </w:t>
      </w:r>
      <w:proofErr w:type="spellStart"/>
      <w:r w:rsidRPr="00853015">
        <w:t>harbours</w:t>
      </w:r>
      <w:proofErr w:type="spellEnd"/>
      <w:r w:rsidRPr="00853015">
        <w:t xml:space="preserve"> the child,</w:t>
      </w:r>
      <w:r>
        <w:t xml:space="preserve"> </w:t>
      </w:r>
      <w:r w:rsidRPr="00853015">
        <w:t>is guilty of an indictable offence and is liable to imprisonment for ten years.</w:t>
      </w:r>
    </w:p>
    <w:p w14:paraId="061ECDBD" w14:textId="77777777" w:rsidR="00052A39" w:rsidRDefault="00052A39" w:rsidP="00052A39"/>
    <w:p w14:paraId="66C786DA" w14:textId="77777777" w:rsidR="00052A39" w:rsidRDefault="00052A39" w:rsidP="00052A39">
      <w:r>
        <w:t xml:space="preserve">Bigelow and R (1982) </w:t>
      </w:r>
    </w:p>
    <w:p w14:paraId="0F8D4612" w14:textId="77777777" w:rsidR="00052A39" w:rsidRDefault="00052A39" w:rsidP="00052A39"/>
    <w:p w14:paraId="39C5D118" w14:textId="77777777" w:rsidR="00052A39" w:rsidRDefault="00052A39" w:rsidP="00052A39">
      <w:pPr>
        <w:pStyle w:val="ListParagraph"/>
        <w:numPr>
          <w:ilvl w:val="0"/>
          <w:numId w:val="5"/>
        </w:numPr>
      </w:pPr>
      <w:proofErr w:type="gramStart"/>
      <w:r>
        <w:t>has</w:t>
      </w:r>
      <w:proofErr w:type="gramEnd"/>
      <w:r>
        <w:t xml:space="preserve"> “any element” of the offense been committed in the jurisdiction? </w:t>
      </w:r>
    </w:p>
    <w:p w14:paraId="74F3542A" w14:textId="77777777" w:rsidR="00052A39" w:rsidRDefault="00052A39" w:rsidP="00052A39">
      <w:pPr>
        <w:pStyle w:val="ListParagraph"/>
        <w:numPr>
          <w:ilvl w:val="0"/>
          <w:numId w:val="5"/>
        </w:numPr>
      </w:pPr>
      <w:r>
        <w:t xml:space="preserve">3 aspects where jurisdiction of ON can be asserted </w:t>
      </w:r>
    </w:p>
    <w:p w14:paraId="35F0D648" w14:textId="77777777" w:rsidR="00052A39" w:rsidRDefault="00052A39" w:rsidP="00052A39">
      <w:pPr>
        <w:pStyle w:val="ListParagraph"/>
        <w:numPr>
          <w:ilvl w:val="1"/>
          <w:numId w:val="5"/>
        </w:numPr>
      </w:pPr>
      <w:proofErr w:type="gramStart"/>
      <w:r w:rsidRPr="003F26D4">
        <w:rPr>
          <w:b/>
        </w:rPr>
        <w:t>continuity</w:t>
      </w:r>
      <w:proofErr w:type="gramEnd"/>
      <w:r w:rsidRPr="003F26D4">
        <w:rPr>
          <w:b/>
        </w:rPr>
        <w:t xml:space="preserve"> </w:t>
      </w:r>
      <w:r>
        <w:t>(an offense that is ongoing and doesn’t just end abruptly but takes time)</w:t>
      </w:r>
    </w:p>
    <w:p w14:paraId="735947EB" w14:textId="77777777" w:rsidR="00052A39" w:rsidRDefault="00052A39" w:rsidP="00052A39">
      <w:pPr>
        <w:pStyle w:val="ListParagraph"/>
        <w:numPr>
          <w:ilvl w:val="1"/>
          <w:numId w:val="5"/>
        </w:numPr>
      </w:pPr>
      <w:proofErr w:type="gramStart"/>
      <w:r w:rsidRPr="003F26D4">
        <w:rPr>
          <w:b/>
        </w:rPr>
        <w:t>acts</w:t>
      </w:r>
      <w:proofErr w:type="gramEnd"/>
      <w:r w:rsidRPr="003F26D4">
        <w:rPr>
          <w:b/>
        </w:rPr>
        <w:t xml:space="preserve"> of furtherance</w:t>
      </w:r>
      <w:r>
        <w:t xml:space="preserve">: some kind of criminal plan and overt act from one </w:t>
      </w:r>
      <w:proofErr w:type="spellStart"/>
      <w:r>
        <w:t>prov</w:t>
      </w:r>
      <w:proofErr w:type="spellEnd"/>
      <w:r>
        <w:t xml:space="preserve"> to another, that is sufficient. There were things done in ON – getting boarding pass for child</w:t>
      </w:r>
    </w:p>
    <w:p w14:paraId="4328F250" w14:textId="77777777" w:rsidR="00052A39" w:rsidRDefault="00052A39" w:rsidP="00052A39">
      <w:pPr>
        <w:pStyle w:val="ListParagraph"/>
        <w:numPr>
          <w:ilvl w:val="1"/>
          <w:numId w:val="5"/>
        </w:numPr>
      </w:pPr>
      <w:proofErr w:type="gramStart"/>
      <w:r w:rsidRPr="003F26D4">
        <w:rPr>
          <w:b/>
        </w:rPr>
        <w:t>effects</w:t>
      </w:r>
      <w:proofErr w:type="gramEnd"/>
      <w:r w:rsidRPr="003F26D4">
        <w:rPr>
          <w:b/>
        </w:rPr>
        <w:t>:</w:t>
      </w:r>
      <w:r>
        <w:t xml:space="preserve"> generates effects in another jurisdiction; effects of this crime manifested in ON </w:t>
      </w:r>
    </w:p>
    <w:p w14:paraId="14E4CF4A" w14:textId="77777777" w:rsidR="00052A39" w:rsidRDefault="00052A39" w:rsidP="00052A39">
      <w:pPr>
        <w:pStyle w:val="ListParagraph"/>
        <w:numPr>
          <w:ilvl w:val="0"/>
          <w:numId w:val="5"/>
        </w:numPr>
      </w:pPr>
      <w:proofErr w:type="gramStart"/>
      <w:r>
        <w:t>jurisdiction</w:t>
      </w:r>
      <w:proofErr w:type="gramEnd"/>
      <w:r>
        <w:t xml:space="preserve"> is granted on the basis of all three aspects being present, although any one would have sufficed </w:t>
      </w:r>
    </w:p>
    <w:p w14:paraId="28F116C3" w14:textId="77777777" w:rsidR="00052A39" w:rsidRDefault="00052A39" w:rsidP="00052A39"/>
    <w:p w14:paraId="4402F841" w14:textId="77777777" w:rsidR="00052A39" w:rsidRDefault="00052A39" w:rsidP="00052A39">
      <w:proofErr w:type="spellStart"/>
      <w:r>
        <w:t>R.v</w:t>
      </w:r>
      <w:proofErr w:type="spellEnd"/>
      <w:r>
        <w:t xml:space="preserve">. Greco (1999) Ontario Court Judge </w:t>
      </w:r>
    </w:p>
    <w:p w14:paraId="40FA9F0B" w14:textId="77777777" w:rsidR="00052A39" w:rsidRDefault="00052A39" w:rsidP="00052A39"/>
    <w:p w14:paraId="69B44322" w14:textId="77777777" w:rsidR="00052A39" w:rsidRDefault="00052A39" w:rsidP="00052A39">
      <w:pPr>
        <w:pStyle w:val="ListParagraph"/>
        <w:numPr>
          <w:ilvl w:val="0"/>
          <w:numId w:val="5"/>
        </w:numPr>
      </w:pPr>
      <w:proofErr w:type="gramStart"/>
      <w:r>
        <w:t>the</w:t>
      </w:r>
      <w:proofErr w:type="gramEnd"/>
      <w:r>
        <w:t xml:space="preserve"> accused was charge in Ontario with breaching a condition of an Ontario probation order that he “keep the peace and be of good </w:t>
      </w:r>
      <w:proofErr w:type="spellStart"/>
      <w:r>
        <w:t>behaviour</w:t>
      </w:r>
      <w:proofErr w:type="spellEnd"/>
      <w:r>
        <w:t xml:space="preserve">” </w:t>
      </w:r>
    </w:p>
    <w:p w14:paraId="43805CE6" w14:textId="77777777" w:rsidR="00052A39" w:rsidRDefault="00052A39" w:rsidP="00052A39">
      <w:pPr>
        <w:pStyle w:val="ListParagraph"/>
        <w:numPr>
          <w:ilvl w:val="1"/>
          <w:numId w:val="5"/>
        </w:numPr>
      </w:pPr>
      <w:proofErr w:type="gramStart"/>
      <w:r>
        <w:t>he</w:t>
      </w:r>
      <w:proofErr w:type="gramEnd"/>
      <w:r>
        <w:t xml:space="preserve"> and GF go to Cuba on </w:t>
      </w:r>
      <w:proofErr w:type="spellStart"/>
      <w:r>
        <w:t>vaca</w:t>
      </w:r>
      <w:proofErr w:type="spellEnd"/>
      <w:r>
        <w:t xml:space="preserve">, but they got into an argument and he beat her up. Cuban police didn’t want to deal with it but let Canada police deal with it instead. He was on probation when he was away and he was still on probation when he got back. But he violated his condition in Cuba, so shouldn’t the charge be laid in Cuba and not ON? The whole act committed in Cuba, so if anyone had jurisdiction it would be Cuban authority. He wasn’t in violation of the probation order because it could only have effect in Canada (and couldn’t control his </w:t>
      </w:r>
      <w:proofErr w:type="spellStart"/>
      <w:r>
        <w:t>behaviour</w:t>
      </w:r>
      <w:proofErr w:type="spellEnd"/>
      <w:r>
        <w:t>). Under this line of thinking, once you leave Canada, you get no credit for being under probation for when you are away. (</w:t>
      </w:r>
      <w:proofErr w:type="gramStart"/>
      <w:r>
        <w:t>it</w:t>
      </w:r>
      <w:proofErr w:type="gramEnd"/>
      <w:r>
        <w:t xml:space="preserve"> just isn’t practical, how can you keep tabs on this?) </w:t>
      </w:r>
    </w:p>
    <w:p w14:paraId="2E78AC76" w14:textId="77777777" w:rsidR="00052A39" w:rsidRDefault="00052A39" w:rsidP="00052A39"/>
    <w:p w14:paraId="667CFA97" w14:textId="77777777" w:rsidR="00052A39" w:rsidRDefault="00052A39" w:rsidP="00052A39">
      <w:r>
        <w:t xml:space="preserve">Charter Jurisdiction </w:t>
      </w:r>
    </w:p>
    <w:p w14:paraId="63A656E2" w14:textId="77777777" w:rsidR="00052A39" w:rsidRDefault="00052A39" w:rsidP="00052A39"/>
    <w:p w14:paraId="7F6008BE" w14:textId="77777777" w:rsidR="00052A39" w:rsidRDefault="00052A39" w:rsidP="00052A39">
      <w:pPr>
        <w:pStyle w:val="ListParagraph"/>
        <w:numPr>
          <w:ilvl w:val="0"/>
          <w:numId w:val="5"/>
        </w:numPr>
      </w:pPr>
      <w:proofErr w:type="gramStart"/>
      <w:r>
        <w:t>the</w:t>
      </w:r>
      <w:proofErr w:type="gramEnd"/>
      <w:r>
        <w:t xml:space="preserve"> various rights and freedoms set out in the Charter operate to restrict the actions of government – both as it acts through legislation, and as it acts through its agents (s.32)</w:t>
      </w:r>
    </w:p>
    <w:p w14:paraId="223C6FC4" w14:textId="77777777" w:rsidR="00052A39" w:rsidRDefault="00052A39" w:rsidP="00052A39">
      <w:pPr>
        <w:pStyle w:val="ListParagraph"/>
        <w:numPr>
          <w:ilvl w:val="1"/>
          <w:numId w:val="5"/>
        </w:numPr>
      </w:pPr>
      <w:proofErr w:type="gramStart"/>
      <w:r>
        <w:t>preliminary</w:t>
      </w:r>
      <w:proofErr w:type="gramEnd"/>
      <w:r>
        <w:t xml:space="preserve"> inquiry court judges cannot exclude any evidence, but at trial court it can be by judge</w:t>
      </w:r>
    </w:p>
    <w:p w14:paraId="039866BB" w14:textId="77777777" w:rsidR="00052A39" w:rsidRDefault="00052A39" w:rsidP="00052A39">
      <w:pPr>
        <w:pStyle w:val="ListParagraph"/>
        <w:numPr>
          <w:ilvl w:val="0"/>
          <w:numId w:val="5"/>
        </w:numPr>
      </w:pPr>
      <w:proofErr w:type="gramStart"/>
      <w:r>
        <w:t>unconstitutional</w:t>
      </w:r>
      <w:proofErr w:type="gramEnd"/>
      <w:r>
        <w:t xml:space="preserve"> conduct is remediable through s.24 of the Charter, while unconstitutional law is addressed in s.1 of the Charter and s.52 of the Constitution Act, 1982 </w:t>
      </w:r>
    </w:p>
    <w:p w14:paraId="08A9D413" w14:textId="77777777" w:rsidR="00052A39" w:rsidRDefault="00052A39" w:rsidP="00052A39">
      <w:pPr>
        <w:pStyle w:val="ListParagraph"/>
        <w:numPr>
          <w:ilvl w:val="1"/>
          <w:numId w:val="5"/>
        </w:numPr>
      </w:pPr>
      <w:r>
        <w:t xml:space="preserve">When you leave your country, you don’t bring your Charter rights with you so if American police get information out of you, it can be used against you in court. When you are in another country, but being interrogated by Canadian police, then you have charter rights. But there have been cases where you don’t get charter rights even when interrogated by Canadian police </w:t>
      </w:r>
    </w:p>
    <w:p w14:paraId="7639A2F5" w14:textId="77777777" w:rsidR="00052A39" w:rsidRDefault="00052A39" w:rsidP="00052A39"/>
    <w:p w14:paraId="1C2D8AD7" w14:textId="77777777" w:rsidR="00052A39" w:rsidRDefault="00052A39" w:rsidP="00052A39">
      <w:r>
        <w:t xml:space="preserve">Charter Analysis </w:t>
      </w:r>
    </w:p>
    <w:p w14:paraId="1A341B12" w14:textId="77777777" w:rsidR="00052A39" w:rsidRDefault="00052A39" w:rsidP="00052A39">
      <w:pPr>
        <w:pStyle w:val="ListParagraph"/>
        <w:numPr>
          <w:ilvl w:val="0"/>
          <w:numId w:val="6"/>
        </w:numPr>
      </w:pPr>
      <w:r>
        <w:t xml:space="preserve">Is there a Charter violation? </w:t>
      </w:r>
    </w:p>
    <w:p w14:paraId="5BFF4785" w14:textId="77777777" w:rsidR="00052A39" w:rsidRDefault="00052A39" w:rsidP="00052A39">
      <w:pPr>
        <w:pStyle w:val="ListParagraph"/>
        <w:numPr>
          <w:ilvl w:val="1"/>
          <w:numId w:val="6"/>
        </w:numPr>
      </w:pPr>
      <w:r>
        <w:t>If yes, go directly to remedy provision (</w:t>
      </w:r>
      <w:proofErr w:type="gramStart"/>
      <w:r>
        <w:t>s.24(</w:t>
      </w:r>
      <w:proofErr w:type="gramEnd"/>
      <w:r>
        <w:t>1) or (2)</w:t>
      </w:r>
    </w:p>
    <w:p w14:paraId="6B67AC2E" w14:textId="77777777" w:rsidR="00052A39" w:rsidRDefault="00052A39" w:rsidP="00052A39">
      <w:pPr>
        <w:pStyle w:val="ListParagraph"/>
        <w:numPr>
          <w:ilvl w:val="0"/>
          <w:numId w:val="6"/>
        </w:numPr>
      </w:pPr>
      <w:r>
        <w:t>Whenever we have a law that breaks charter rights, Crown defends that law under s.1 of charter (guarantees rights set out in the charter, but reasonably and there is a limit)</w:t>
      </w:r>
    </w:p>
    <w:p w14:paraId="03454C03" w14:textId="77777777" w:rsidR="00052A39" w:rsidRDefault="00052A39" w:rsidP="00052A39">
      <w:pPr>
        <w:pStyle w:val="ListParagraph"/>
        <w:numPr>
          <w:ilvl w:val="0"/>
          <w:numId w:val="6"/>
        </w:numPr>
      </w:pPr>
      <w:r>
        <w:t>Apply Oakes test. Is the limit justifiable? If yes, no remedy</w:t>
      </w:r>
    </w:p>
    <w:p w14:paraId="1481C6C4" w14:textId="77777777" w:rsidR="00052A39" w:rsidRDefault="00052A39" w:rsidP="00052A39">
      <w:pPr>
        <w:pStyle w:val="ListParagraph"/>
        <w:numPr>
          <w:ilvl w:val="1"/>
          <w:numId w:val="6"/>
        </w:numPr>
      </w:pPr>
      <w:r>
        <w:t xml:space="preserve">No? Go to </w:t>
      </w:r>
      <w:proofErr w:type="gramStart"/>
      <w:r>
        <w:t>s.52(</w:t>
      </w:r>
      <w:proofErr w:type="gramEnd"/>
      <w:r>
        <w:t xml:space="preserve">1) for a remedy. You can declare the law “of no force or effect” and the law itself gets struck down </w:t>
      </w:r>
    </w:p>
    <w:p w14:paraId="51B2FF1B" w14:textId="77777777" w:rsidR="00052A39" w:rsidRDefault="00052A39" w:rsidP="00052A39">
      <w:pPr>
        <w:pStyle w:val="ListParagraph"/>
        <w:numPr>
          <w:ilvl w:val="0"/>
          <w:numId w:val="6"/>
        </w:numPr>
      </w:pPr>
      <w:r>
        <w:t xml:space="preserve">What is the Oakes Test? There are four criteria </w:t>
      </w:r>
    </w:p>
    <w:p w14:paraId="5AF19E9A" w14:textId="77777777" w:rsidR="00052A39" w:rsidRDefault="00052A39" w:rsidP="00052A39">
      <w:pPr>
        <w:pStyle w:val="ListParagraph"/>
        <w:numPr>
          <w:ilvl w:val="1"/>
          <w:numId w:val="6"/>
        </w:numPr>
      </w:pPr>
      <w:r>
        <w:t>Sufficiently important objective (to justify overriding a Charter right and must be achieving some really important objective)</w:t>
      </w:r>
    </w:p>
    <w:p w14:paraId="025E5417" w14:textId="77777777" w:rsidR="00052A39" w:rsidRDefault="00052A39" w:rsidP="00052A39">
      <w:pPr>
        <w:pStyle w:val="ListParagraph"/>
        <w:numPr>
          <w:ilvl w:val="1"/>
          <w:numId w:val="6"/>
        </w:numPr>
      </w:pPr>
      <w:r>
        <w:t>Rational connection (logical link)</w:t>
      </w:r>
    </w:p>
    <w:p w14:paraId="77CC972C" w14:textId="77777777" w:rsidR="00052A39" w:rsidRDefault="00052A39" w:rsidP="00052A39">
      <w:pPr>
        <w:pStyle w:val="ListParagraph"/>
        <w:numPr>
          <w:ilvl w:val="1"/>
          <w:numId w:val="6"/>
        </w:numPr>
      </w:pPr>
      <w:r>
        <w:t>Least drastic means (minimal impairment)</w:t>
      </w:r>
    </w:p>
    <w:p w14:paraId="7ED06240" w14:textId="77777777" w:rsidR="00052A39" w:rsidRDefault="00052A39" w:rsidP="00052A39">
      <w:pPr>
        <w:pStyle w:val="ListParagraph"/>
        <w:numPr>
          <w:ilvl w:val="1"/>
          <w:numId w:val="6"/>
        </w:numPr>
      </w:pPr>
      <w:r>
        <w:t xml:space="preserve">Proportionate effect (proportionate b/w effects that violates charter and the </w:t>
      </w:r>
      <w:proofErr w:type="spellStart"/>
      <w:r>
        <w:t>govt</w:t>
      </w:r>
      <w:proofErr w:type="spellEnd"/>
      <w:r>
        <w:t xml:space="preserve"> objective)</w:t>
      </w:r>
    </w:p>
    <w:p w14:paraId="1B563E58" w14:textId="77777777" w:rsidR="00052A39" w:rsidRDefault="00052A39" w:rsidP="00052A39"/>
    <w:p w14:paraId="6C472FF2" w14:textId="77777777" w:rsidR="00052A39" w:rsidRDefault="00052A39" w:rsidP="00BE3F67">
      <w:pPr>
        <w:jc w:val="right"/>
        <w:rPr>
          <w:b/>
        </w:rPr>
      </w:pPr>
    </w:p>
    <w:p w14:paraId="7742E36E" w14:textId="77777777" w:rsidR="00BE3F67" w:rsidRDefault="00BE3F67" w:rsidP="00BE3F67">
      <w:pPr>
        <w:jc w:val="right"/>
        <w:rPr>
          <w:b/>
        </w:rPr>
      </w:pPr>
      <w:r>
        <w:rPr>
          <w:b/>
        </w:rPr>
        <w:t>January 16, 2014</w:t>
      </w:r>
    </w:p>
    <w:p w14:paraId="5C1BE1C7" w14:textId="77777777" w:rsidR="00BE3F67" w:rsidRDefault="00BE3F67" w:rsidP="00BE3F67">
      <w:pPr>
        <w:jc w:val="right"/>
        <w:rPr>
          <w:b/>
        </w:rPr>
      </w:pPr>
    </w:p>
    <w:p w14:paraId="34B18202" w14:textId="77777777" w:rsidR="00BE3F67" w:rsidRPr="00BE3F67" w:rsidRDefault="00BE3F67" w:rsidP="00BE3F67">
      <w:pPr>
        <w:pStyle w:val="ListParagraph"/>
        <w:numPr>
          <w:ilvl w:val="0"/>
          <w:numId w:val="1"/>
        </w:numPr>
        <w:rPr>
          <w:b/>
        </w:rPr>
      </w:pPr>
      <w:r>
        <w:t>Territorial jurisdiction</w:t>
      </w:r>
    </w:p>
    <w:p w14:paraId="18D56417" w14:textId="77777777" w:rsidR="00BE3F67" w:rsidRPr="00BE3F67" w:rsidRDefault="00BE3F67" w:rsidP="00BE3F67">
      <w:pPr>
        <w:pStyle w:val="ListParagraph"/>
        <w:numPr>
          <w:ilvl w:val="1"/>
          <w:numId w:val="1"/>
        </w:numPr>
        <w:rPr>
          <w:b/>
        </w:rPr>
      </w:pPr>
      <w:r>
        <w:t xml:space="preserve">Bigelow-divorced couple, wife had custody, dad visitation, mom in </w:t>
      </w:r>
      <w:proofErr w:type="spellStart"/>
      <w:r>
        <w:t>ont</w:t>
      </w:r>
      <w:proofErr w:type="spellEnd"/>
      <w:r>
        <w:t xml:space="preserve">, dad in </w:t>
      </w:r>
      <w:proofErr w:type="spellStart"/>
      <w:r>
        <w:t>alberta</w:t>
      </w:r>
      <w:proofErr w:type="spellEnd"/>
      <w:r>
        <w:t xml:space="preserve">, dad leaves with kids, sec 281-282 charged in </w:t>
      </w:r>
      <w:proofErr w:type="spellStart"/>
      <w:r>
        <w:t>ont</w:t>
      </w:r>
      <w:proofErr w:type="spellEnd"/>
    </w:p>
    <w:p w14:paraId="4D6D8645" w14:textId="77777777" w:rsidR="00BE3F67" w:rsidRPr="00BE3F67" w:rsidRDefault="00BE3F67" w:rsidP="00BE3F67">
      <w:pPr>
        <w:pStyle w:val="ListParagraph"/>
        <w:numPr>
          <w:ilvl w:val="1"/>
          <w:numId w:val="1"/>
        </w:numPr>
        <w:rPr>
          <w:b/>
        </w:rPr>
      </w:pPr>
      <w:r>
        <w:t xml:space="preserve">See sec 250 </w:t>
      </w:r>
      <w:proofErr w:type="gramStart"/>
      <w:r>
        <w:t>slide</w:t>
      </w:r>
      <w:proofErr w:type="gramEnd"/>
      <w:r>
        <w:t xml:space="preserve">. </w:t>
      </w:r>
    </w:p>
    <w:p w14:paraId="7DC4DC94" w14:textId="77777777" w:rsidR="00BE3F67" w:rsidRPr="00BE3F67" w:rsidRDefault="00BE3F67" w:rsidP="00BE3F67">
      <w:pPr>
        <w:pStyle w:val="ListParagraph"/>
        <w:numPr>
          <w:ilvl w:val="1"/>
          <w:numId w:val="1"/>
        </w:numPr>
        <w:rPr>
          <w:b/>
        </w:rPr>
      </w:pPr>
      <w:r>
        <w:t xml:space="preserve">Was charged in the wrong jurisdiction </w:t>
      </w:r>
    </w:p>
    <w:p w14:paraId="044F1FF7" w14:textId="77777777" w:rsidR="00BE3F67" w:rsidRPr="00BE3F67" w:rsidRDefault="00BE3F67" w:rsidP="00BE3F67">
      <w:pPr>
        <w:pStyle w:val="ListParagraph"/>
        <w:numPr>
          <w:ilvl w:val="1"/>
          <w:numId w:val="1"/>
        </w:numPr>
        <w:rPr>
          <w:b/>
        </w:rPr>
      </w:pPr>
      <w:r>
        <w:t>Ontario proves that they do have jurisdiction because it answers the question “has “any element” of the offence been committed in the jurisdiction?”</w:t>
      </w:r>
    </w:p>
    <w:p w14:paraId="6A8A067E" w14:textId="77777777" w:rsidR="00BE3F67" w:rsidRPr="00BE3F67" w:rsidRDefault="00BE3F67" w:rsidP="00BE3F67">
      <w:pPr>
        <w:pStyle w:val="ListParagraph"/>
        <w:numPr>
          <w:ilvl w:val="2"/>
          <w:numId w:val="1"/>
        </w:numPr>
        <w:rPr>
          <w:b/>
        </w:rPr>
      </w:pPr>
      <w:r>
        <w:t>Continuity</w:t>
      </w:r>
    </w:p>
    <w:p w14:paraId="4C27FFB7" w14:textId="77777777" w:rsidR="00BE3F67" w:rsidRPr="00BE3F67" w:rsidRDefault="00BE3F67" w:rsidP="00BE3F67">
      <w:pPr>
        <w:pStyle w:val="ListParagraph"/>
        <w:numPr>
          <w:ilvl w:val="2"/>
          <w:numId w:val="1"/>
        </w:numPr>
        <w:rPr>
          <w:b/>
        </w:rPr>
      </w:pPr>
      <w:r>
        <w:t>Acts in furtherance</w:t>
      </w:r>
    </w:p>
    <w:p w14:paraId="3589F78F" w14:textId="77777777" w:rsidR="00BE3F67" w:rsidRPr="00BE3F67" w:rsidRDefault="00BE3F67" w:rsidP="00BE3F67">
      <w:pPr>
        <w:pStyle w:val="ListParagraph"/>
        <w:numPr>
          <w:ilvl w:val="2"/>
          <w:numId w:val="1"/>
        </w:numPr>
        <w:rPr>
          <w:b/>
        </w:rPr>
      </w:pPr>
      <w:r>
        <w:t>Effects</w:t>
      </w:r>
    </w:p>
    <w:p w14:paraId="08EAE7E5" w14:textId="77777777" w:rsidR="00BE3F67" w:rsidRPr="00BE3F67" w:rsidRDefault="00BE3F67" w:rsidP="00BE3F67">
      <w:pPr>
        <w:pStyle w:val="ListParagraph"/>
        <w:numPr>
          <w:ilvl w:val="1"/>
          <w:numId w:val="1"/>
        </w:numPr>
        <w:rPr>
          <w:b/>
        </w:rPr>
      </w:pPr>
      <w:r>
        <w:t>This is the case in phone fraud as the effects of the crime happen in the different location and so they also have jurisdiction</w:t>
      </w:r>
    </w:p>
    <w:p w14:paraId="36CEDF7C" w14:textId="77777777" w:rsidR="00BE3F67" w:rsidRPr="00BE3F67" w:rsidRDefault="00BE3F67" w:rsidP="00BE3F67">
      <w:pPr>
        <w:pStyle w:val="ListParagraph"/>
        <w:numPr>
          <w:ilvl w:val="0"/>
          <w:numId w:val="1"/>
        </w:numPr>
        <w:rPr>
          <w:b/>
        </w:rPr>
      </w:pPr>
      <w:proofErr w:type="spellStart"/>
      <w:r>
        <w:t>R.v</w:t>
      </w:r>
      <w:proofErr w:type="spellEnd"/>
      <w:r>
        <w:t>. Greco (1999) (</w:t>
      </w:r>
      <w:proofErr w:type="spellStart"/>
      <w:r>
        <w:t>Ont</w:t>
      </w:r>
      <w:proofErr w:type="spellEnd"/>
      <w:r>
        <w:t xml:space="preserve"> CJ)</w:t>
      </w:r>
    </w:p>
    <w:p w14:paraId="396060BA" w14:textId="77777777" w:rsidR="00BE3F67" w:rsidRPr="00724B5B" w:rsidRDefault="00BE3F67" w:rsidP="00BE3F67">
      <w:pPr>
        <w:pStyle w:val="ListParagraph"/>
        <w:numPr>
          <w:ilvl w:val="1"/>
          <w:numId w:val="1"/>
        </w:numPr>
        <w:rPr>
          <w:b/>
        </w:rPr>
      </w:pPr>
      <w:r>
        <w:t xml:space="preserve">The accused was charged in </w:t>
      </w:r>
      <w:proofErr w:type="spellStart"/>
      <w:r>
        <w:t>Ont</w:t>
      </w:r>
      <w:proofErr w:type="spellEnd"/>
      <w:r>
        <w:t xml:space="preserve"> with breaching </w:t>
      </w:r>
      <w:r w:rsidR="007C2F41">
        <w:t>a condition of an Ontario proba</w:t>
      </w:r>
      <w:r>
        <w:t>tion order that he “keep the peace and be of good behavior”</w:t>
      </w:r>
    </w:p>
    <w:p w14:paraId="416BA0C1" w14:textId="77777777" w:rsidR="00724B5B" w:rsidRPr="00724B5B" w:rsidRDefault="00724B5B" w:rsidP="00BE3F67">
      <w:pPr>
        <w:pStyle w:val="ListParagraph"/>
        <w:numPr>
          <w:ilvl w:val="1"/>
          <w:numId w:val="1"/>
        </w:numPr>
        <w:rPr>
          <w:b/>
        </w:rPr>
      </w:pPr>
      <w:r>
        <w:t xml:space="preserve">He beat his girlfriend and </w:t>
      </w:r>
      <w:proofErr w:type="spellStart"/>
      <w:proofErr w:type="gramStart"/>
      <w:r>
        <w:t>cuba</w:t>
      </w:r>
      <w:proofErr w:type="spellEnd"/>
      <w:proofErr w:type="gramEnd"/>
      <w:r>
        <w:t xml:space="preserve"> officials did not want to deal with it and wanted the Canadian police to deal with it. </w:t>
      </w:r>
    </w:p>
    <w:p w14:paraId="5902D624" w14:textId="77777777" w:rsidR="00724B5B" w:rsidRPr="00724B5B" w:rsidRDefault="00724B5B" w:rsidP="00BE3F67">
      <w:pPr>
        <w:pStyle w:val="ListParagraph"/>
        <w:numPr>
          <w:ilvl w:val="1"/>
          <w:numId w:val="1"/>
        </w:numPr>
        <w:rPr>
          <w:b/>
        </w:rPr>
      </w:pPr>
      <w:proofErr w:type="spellStart"/>
      <w:r>
        <w:t>Ont</w:t>
      </w:r>
      <w:proofErr w:type="spellEnd"/>
      <w:r>
        <w:t xml:space="preserve"> police charge him with breaching </w:t>
      </w:r>
      <w:proofErr w:type="spellStart"/>
      <w:r>
        <w:t>ont</w:t>
      </w:r>
      <w:proofErr w:type="spellEnd"/>
      <w:r>
        <w:t xml:space="preserve"> probation </w:t>
      </w:r>
    </w:p>
    <w:p w14:paraId="5CDE0E99" w14:textId="77777777" w:rsidR="00724B5B" w:rsidRPr="00724B5B" w:rsidRDefault="00724B5B" w:rsidP="00BE3F67">
      <w:pPr>
        <w:pStyle w:val="ListParagraph"/>
        <w:numPr>
          <w:ilvl w:val="1"/>
          <w:numId w:val="1"/>
        </w:numPr>
        <w:rPr>
          <w:b/>
        </w:rPr>
      </w:pPr>
      <w:r>
        <w:t xml:space="preserve">If the assault case wasn’t allowed to be charged in </w:t>
      </w:r>
      <w:proofErr w:type="spellStart"/>
      <w:r>
        <w:t>ont</w:t>
      </w:r>
      <w:proofErr w:type="spellEnd"/>
      <w:r>
        <w:t xml:space="preserve"> then why should the probation violation be allowed</w:t>
      </w:r>
    </w:p>
    <w:p w14:paraId="4DE2F686" w14:textId="77777777" w:rsidR="00724B5B" w:rsidRPr="00724B5B" w:rsidRDefault="00724B5B" w:rsidP="00BE3F67">
      <w:pPr>
        <w:pStyle w:val="ListParagraph"/>
        <w:numPr>
          <w:ilvl w:val="1"/>
          <w:numId w:val="1"/>
        </w:numPr>
        <w:rPr>
          <w:b/>
        </w:rPr>
      </w:pPr>
      <w:proofErr w:type="spellStart"/>
      <w:r>
        <w:t>Ont</w:t>
      </w:r>
      <w:proofErr w:type="spellEnd"/>
      <w:r>
        <w:t xml:space="preserve"> probation order does not allow be extended further than Ontario.</w:t>
      </w:r>
    </w:p>
    <w:p w14:paraId="17183E96" w14:textId="77777777" w:rsidR="00724B5B" w:rsidRPr="00724B5B" w:rsidRDefault="00724B5B" w:rsidP="00724B5B">
      <w:pPr>
        <w:pStyle w:val="ListParagraph"/>
        <w:numPr>
          <w:ilvl w:val="0"/>
          <w:numId w:val="1"/>
        </w:numPr>
        <w:rPr>
          <w:b/>
        </w:rPr>
      </w:pPr>
      <w:r>
        <w:t>Charter Jurisdiction</w:t>
      </w:r>
    </w:p>
    <w:p w14:paraId="1825B40C" w14:textId="77777777" w:rsidR="00724B5B" w:rsidRPr="00724B5B" w:rsidRDefault="00724B5B" w:rsidP="00724B5B">
      <w:pPr>
        <w:pStyle w:val="ListParagraph"/>
        <w:numPr>
          <w:ilvl w:val="1"/>
          <w:numId w:val="1"/>
        </w:numPr>
        <w:rPr>
          <w:b/>
        </w:rPr>
      </w:pPr>
      <w:r>
        <w:t>A preliminary judge does not have the authority to remedy unconstitutional conduct</w:t>
      </w:r>
    </w:p>
    <w:p w14:paraId="7978E2A2" w14:textId="77777777" w:rsidR="00724B5B" w:rsidRPr="007C2F41" w:rsidRDefault="007C2F41" w:rsidP="00724B5B">
      <w:pPr>
        <w:pStyle w:val="ListParagraph"/>
        <w:numPr>
          <w:ilvl w:val="1"/>
          <w:numId w:val="1"/>
        </w:numPr>
        <w:rPr>
          <w:b/>
        </w:rPr>
      </w:pPr>
      <w:r>
        <w:t>Only the trial judge can determine that if that evidence maybe gained through unconstitutional means is usable or not</w:t>
      </w:r>
    </w:p>
    <w:p w14:paraId="2D9B5C7C" w14:textId="77777777" w:rsidR="007C2F41" w:rsidRPr="007C2F41" w:rsidRDefault="007C2F41" w:rsidP="00724B5B">
      <w:pPr>
        <w:pStyle w:val="ListParagraph"/>
        <w:numPr>
          <w:ilvl w:val="1"/>
          <w:numId w:val="1"/>
        </w:numPr>
        <w:rPr>
          <w:b/>
        </w:rPr>
      </w:pPr>
      <w:r>
        <w:t xml:space="preserve">Omar </w:t>
      </w:r>
      <w:proofErr w:type="spellStart"/>
      <w:r>
        <w:t>khadr</w:t>
      </w:r>
      <w:proofErr w:type="spellEnd"/>
    </w:p>
    <w:p w14:paraId="3C37CFCC" w14:textId="77777777" w:rsidR="007C2F41" w:rsidRPr="00627EAF" w:rsidRDefault="007C2F41" w:rsidP="007C2F41">
      <w:pPr>
        <w:pStyle w:val="ListParagraph"/>
        <w:numPr>
          <w:ilvl w:val="2"/>
          <w:numId w:val="1"/>
        </w:numPr>
      </w:pPr>
      <w:r>
        <w:t xml:space="preserve">Canadian overseas being interrogated by </w:t>
      </w:r>
      <w:proofErr w:type="spellStart"/>
      <w:r>
        <w:t>cdn</w:t>
      </w:r>
      <w:proofErr w:type="spellEnd"/>
      <w:r>
        <w:t xml:space="preserve"> authorities--- </w:t>
      </w:r>
      <w:r w:rsidRPr="00627EAF">
        <w:t xml:space="preserve">then charter rights do apply </w:t>
      </w:r>
    </w:p>
    <w:p w14:paraId="442B9B47" w14:textId="77777777" w:rsidR="007C2F41" w:rsidRPr="00627EAF" w:rsidRDefault="007C2F41" w:rsidP="007C2F41">
      <w:pPr>
        <w:pStyle w:val="ListParagraph"/>
        <w:numPr>
          <w:ilvl w:val="2"/>
          <w:numId w:val="1"/>
        </w:numPr>
      </w:pPr>
      <w:r w:rsidRPr="00627EAF">
        <w:t>If not then charter will not apply</w:t>
      </w:r>
    </w:p>
    <w:p w14:paraId="57F0C849" w14:textId="77777777" w:rsidR="007C2F41" w:rsidRPr="00627EAF" w:rsidRDefault="007C2F41" w:rsidP="007C2F41">
      <w:pPr>
        <w:pStyle w:val="ListParagraph"/>
        <w:numPr>
          <w:ilvl w:val="2"/>
          <w:numId w:val="1"/>
        </w:numPr>
      </w:pPr>
      <w:r w:rsidRPr="00627EAF">
        <w:t>Charter rights don’t apply when you have left the country</w:t>
      </w:r>
    </w:p>
    <w:p w14:paraId="4B407C06" w14:textId="77777777" w:rsidR="007C2F41" w:rsidRPr="00627EAF" w:rsidRDefault="007C2F41" w:rsidP="007C2F41">
      <w:pPr>
        <w:pStyle w:val="ListParagraph"/>
        <w:numPr>
          <w:ilvl w:val="1"/>
          <w:numId w:val="1"/>
        </w:numPr>
      </w:pPr>
      <w:r w:rsidRPr="00627EAF">
        <w:t>Charter violations that arise through law then it is a</w:t>
      </w:r>
      <w:r w:rsidR="00627EAF" w:rsidRPr="00627EAF">
        <w:t>pplicable but if it is an arbitrary conduct then it is not applicable and has to be remedied</w:t>
      </w:r>
    </w:p>
    <w:p w14:paraId="03E2D46A" w14:textId="77777777" w:rsidR="00627EAF" w:rsidRPr="00627EAF" w:rsidRDefault="00627EAF" w:rsidP="00627EAF">
      <w:pPr>
        <w:pStyle w:val="ListParagraph"/>
        <w:numPr>
          <w:ilvl w:val="0"/>
          <w:numId w:val="1"/>
        </w:numPr>
        <w:rPr>
          <w:b/>
        </w:rPr>
      </w:pPr>
      <w:r>
        <w:t xml:space="preserve">R. </w:t>
      </w:r>
      <w:proofErr w:type="gramStart"/>
      <w:r>
        <w:t>v</w:t>
      </w:r>
      <w:proofErr w:type="gramEnd"/>
      <w:r>
        <w:t xml:space="preserve">. Oakes (1986)(SCC) </w:t>
      </w:r>
    </w:p>
    <w:p w14:paraId="2FFB9F01" w14:textId="77777777" w:rsidR="00627EAF" w:rsidRPr="00627EAF" w:rsidRDefault="00627EAF" w:rsidP="00627EAF">
      <w:pPr>
        <w:pStyle w:val="ListParagraph"/>
        <w:numPr>
          <w:ilvl w:val="1"/>
          <w:numId w:val="1"/>
        </w:numPr>
        <w:rPr>
          <w:b/>
        </w:rPr>
      </w:pPr>
      <w:r>
        <w:t>Four criteria</w:t>
      </w:r>
    </w:p>
    <w:p w14:paraId="630FC18D" w14:textId="77777777" w:rsidR="00627EAF" w:rsidRPr="00627EAF" w:rsidRDefault="00627EAF" w:rsidP="00627EAF">
      <w:pPr>
        <w:pStyle w:val="ListParagraph"/>
        <w:numPr>
          <w:ilvl w:val="2"/>
          <w:numId w:val="1"/>
        </w:numPr>
        <w:rPr>
          <w:b/>
        </w:rPr>
      </w:pPr>
      <w:r>
        <w:t>Sufficiently important objective</w:t>
      </w:r>
    </w:p>
    <w:p w14:paraId="6E813668" w14:textId="77777777" w:rsidR="00627EAF" w:rsidRPr="00627EAF" w:rsidRDefault="00627EAF" w:rsidP="00627EAF">
      <w:pPr>
        <w:pStyle w:val="ListParagraph"/>
        <w:numPr>
          <w:ilvl w:val="2"/>
          <w:numId w:val="1"/>
        </w:numPr>
        <w:rPr>
          <w:b/>
        </w:rPr>
      </w:pPr>
      <w:r>
        <w:t>Rational connection</w:t>
      </w:r>
    </w:p>
    <w:p w14:paraId="6E111B1B" w14:textId="77777777" w:rsidR="00627EAF" w:rsidRPr="00627EAF" w:rsidRDefault="00627EAF" w:rsidP="00627EAF">
      <w:pPr>
        <w:pStyle w:val="ListParagraph"/>
        <w:numPr>
          <w:ilvl w:val="2"/>
          <w:numId w:val="1"/>
        </w:numPr>
        <w:rPr>
          <w:b/>
        </w:rPr>
      </w:pPr>
      <w:r>
        <w:t>Least drastic means</w:t>
      </w:r>
    </w:p>
    <w:p w14:paraId="2149C73B" w14:textId="77777777" w:rsidR="00627EAF" w:rsidRPr="00627EAF" w:rsidRDefault="00627EAF" w:rsidP="00627EAF">
      <w:pPr>
        <w:pStyle w:val="ListParagraph"/>
        <w:numPr>
          <w:ilvl w:val="2"/>
          <w:numId w:val="1"/>
        </w:numPr>
        <w:rPr>
          <w:b/>
        </w:rPr>
      </w:pPr>
      <w:r>
        <w:t>Proportionate effect</w:t>
      </w:r>
    </w:p>
    <w:p w14:paraId="266CF5FB" w14:textId="77777777" w:rsidR="00627EAF" w:rsidRPr="00E5173B" w:rsidRDefault="00627EAF" w:rsidP="00627EAF">
      <w:pPr>
        <w:pStyle w:val="ListParagraph"/>
        <w:numPr>
          <w:ilvl w:val="1"/>
          <w:numId w:val="1"/>
        </w:numPr>
        <w:rPr>
          <w:b/>
        </w:rPr>
      </w:pPr>
      <w:r>
        <w:t xml:space="preserve">Dealt with the narcotic control act—possession with the intention of trafficking </w:t>
      </w:r>
    </w:p>
    <w:p w14:paraId="3D2565F7" w14:textId="77777777" w:rsidR="00E5173B" w:rsidRPr="00E5173B" w:rsidRDefault="00E5173B" w:rsidP="00E5173B">
      <w:pPr>
        <w:pStyle w:val="ListParagraph"/>
        <w:ind w:left="1440"/>
        <w:rPr>
          <w:b/>
        </w:rPr>
      </w:pPr>
    </w:p>
    <w:p w14:paraId="5EC58F04" w14:textId="77777777" w:rsidR="00E5173B" w:rsidRDefault="00E5173B" w:rsidP="00E5173B">
      <w:pPr>
        <w:rPr>
          <w:b/>
        </w:rPr>
      </w:pPr>
      <w:r>
        <w:rPr>
          <w:b/>
        </w:rPr>
        <w:t>Week 2 – Search and Seizure</w:t>
      </w:r>
    </w:p>
    <w:p w14:paraId="5C0C87EF" w14:textId="77777777" w:rsidR="00E5173B" w:rsidRDefault="00E5173B" w:rsidP="00E5173B">
      <w:pPr>
        <w:rPr>
          <w:b/>
        </w:rPr>
      </w:pPr>
    </w:p>
    <w:p w14:paraId="67C7C2D9" w14:textId="77777777" w:rsidR="00E5173B" w:rsidRPr="00EE44F4" w:rsidRDefault="00EE44F4" w:rsidP="00E5173B">
      <w:pPr>
        <w:pStyle w:val="ListParagraph"/>
        <w:numPr>
          <w:ilvl w:val="0"/>
          <w:numId w:val="2"/>
        </w:numPr>
        <w:rPr>
          <w:b/>
        </w:rPr>
      </w:pPr>
      <w:r>
        <w:t>Historically:</w:t>
      </w:r>
    </w:p>
    <w:p w14:paraId="758AF5AA" w14:textId="77777777" w:rsidR="00EE44F4" w:rsidRPr="00EE44F4" w:rsidRDefault="00EE44F4" w:rsidP="00EE44F4">
      <w:pPr>
        <w:pStyle w:val="ListParagraph"/>
        <w:numPr>
          <w:ilvl w:val="1"/>
          <w:numId w:val="2"/>
        </w:numPr>
        <w:rPr>
          <w:b/>
        </w:rPr>
      </w:pPr>
      <w:r>
        <w:t>The common law has been restrictive in allocating powers to the police-especially in regard to invading dwelling houses</w:t>
      </w:r>
    </w:p>
    <w:p w14:paraId="6EFF7E1B" w14:textId="77777777" w:rsidR="00EE44F4" w:rsidRPr="00EE44F4" w:rsidRDefault="00EE44F4" w:rsidP="00EE44F4">
      <w:pPr>
        <w:pStyle w:val="ListParagraph"/>
        <w:numPr>
          <w:ilvl w:val="1"/>
          <w:numId w:val="2"/>
        </w:numPr>
        <w:rPr>
          <w:b/>
        </w:rPr>
      </w:pPr>
      <w:r>
        <w:t>This reflects the privacy interest</w:t>
      </w:r>
    </w:p>
    <w:p w14:paraId="5A95BBAE" w14:textId="77777777" w:rsidR="00EE44F4" w:rsidRPr="00EE44F4" w:rsidRDefault="00EE44F4" w:rsidP="00EE44F4">
      <w:pPr>
        <w:pStyle w:val="ListParagraph"/>
        <w:numPr>
          <w:ilvl w:val="1"/>
          <w:numId w:val="2"/>
        </w:numPr>
        <w:rPr>
          <w:b/>
        </w:rPr>
      </w:pPr>
      <w:r>
        <w:t>It has proved difficult to set out all police powers in the Code; currently we have over 150 search sections in the Code.</w:t>
      </w:r>
    </w:p>
    <w:p w14:paraId="3D4DF560" w14:textId="77777777" w:rsidR="00EE44F4" w:rsidRPr="00EE44F4" w:rsidRDefault="00EE44F4" w:rsidP="00EE44F4">
      <w:pPr>
        <w:pStyle w:val="ListParagraph"/>
        <w:numPr>
          <w:ilvl w:val="2"/>
          <w:numId w:val="2"/>
        </w:numPr>
        <w:rPr>
          <w:b/>
        </w:rPr>
      </w:pPr>
      <w:r>
        <w:t>Search without warrant provisions:</w:t>
      </w:r>
    </w:p>
    <w:p w14:paraId="72CB44AE" w14:textId="77777777" w:rsidR="00EE44F4" w:rsidRPr="00EE44F4" w:rsidRDefault="00EE44F4" w:rsidP="00EE44F4">
      <w:pPr>
        <w:pStyle w:val="ListParagraph"/>
        <w:numPr>
          <w:ilvl w:val="3"/>
          <w:numId w:val="2"/>
        </w:numPr>
        <w:rPr>
          <w:b/>
        </w:rPr>
      </w:pPr>
      <w:r>
        <w:t xml:space="preserve">Sec. 117. 02 (1) and 117.04 (2) weapons- cannot do it in a dwelling house but can in </w:t>
      </w:r>
      <w:proofErr w:type="spellStart"/>
      <w:r>
        <w:t>ie</w:t>
      </w:r>
      <w:proofErr w:type="spellEnd"/>
      <w:r>
        <w:t xml:space="preserve">: school lockers, cars, other places </w:t>
      </w:r>
    </w:p>
    <w:p w14:paraId="7B16BB1F" w14:textId="77777777" w:rsidR="00EE44F4" w:rsidRPr="00EE44F4" w:rsidRDefault="00EE44F4" w:rsidP="00EE44F4">
      <w:pPr>
        <w:pStyle w:val="ListParagraph"/>
        <w:numPr>
          <w:ilvl w:val="3"/>
          <w:numId w:val="2"/>
        </w:numPr>
        <w:rPr>
          <w:b/>
        </w:rPr>
      </w:pPr>
      <w:r>
        <w:t xml:space="preserve">S. 199 (2) common gaming house </w:t>
      </w:r>
    </w:p>
    <w:p w14:paraId="32159477" w14:textId="77777777" w:rsidR="00EE44F4" w:rsidRPr="00EE44F4" w:rsidRDefault="00EE44F4" w:rsidP="00EE44F4">
      <w:pPr>
        <w:pStyle w:val="ListParagraph"/>
        <w:numPr>
          <w:ilvl w:val="3"/>
          <w:numId w:val="2"/>
        </w:numPr>
        <w:rPr>
          <w:b/>
        </w:rPr>
      </w:pPr>
      <w:r>
        <w:t>S.254 (2) to (4) impaired driving- don’t need a warrant for that</w:t>
      </w:r>
    </w:p>
    <w:p w14:paraId="00ED6AFB" w14:textId="77777777" w:rsidR="00EE44F4" w:rsidRPr="00EE44F4" w:rsidRDefault="00EE44F4" w:rsidP="00EE44F4">
      <w:pPr>
        <w:pStyle w:val="ListParagraph"/>
        <w:numPr>
          <w:ilvl w:val="3"/>
          <w:numId w:val="2"/>
        </w:numPr>
        <w:rPr>
          <w:b/>
        </w:rPr>
      </w:pPr>
      <w:proofErr w:type="gramStart"/>
      <w:r>
        <w:t>s</w:t>
      </w:r>
      <w:proofErr w:type="gramEnd"/>
      <w:r>
        <w:t>.339(3) stolen timber</w:t>
      </w:r>
    </w:p>
    <w:p w14:paraId="2F2DD92E" w14:textId="77777777" w:rsidR="00EE44F4" w:rsidRPr="00EE44F4" w:rsidRDefault="00EE44F4" w:rsidP="00EE44F4">
      <w:pPr>
        <w:pStyle w:val="ListParagraph"/>
        <w:numPr>
          <w:ilvl w:val="3"/>
          <w:numId w:val="2"/>
        </w:numPr>
        <w:rPr>
          <w:b/>
        </w:rPr>
      </w:pPr>
      <w:proofErr w:type="gramStart"/>
      <w:r>
        <w:t>s</w:t>
      </w:r>
      <w:proofErr w:type="gramEnd"/>
      <w:r>
        <w:t>.447(2) cockpits</w:t>
      </w:r>
    </w:p>
    <w:p w14:paraId="0CF183D2" w14:textId="77777777" w:rsidR="00EE44F4" w:rsidRPr="00EE44F4" w:rsidRDefault="00EE44F4" w:rsidP="00EE44F4">
      <w:pPr>
        <w:pStyle w:val="ListParagraph"/>
        <w:numPr>
          <w:ilvl w:val="3"/>
          <w:numId w:val="2"/>
        </w:numPr>
        <w:rPr>
          <w:b/>
        </w:rPr>
      </w:pPr>
      <w:proofErr w:type="gramStart"/>
      <w:r>
        <w:t>s</w:t>
      </w:r>
      <w:proofErr w:type="gramEnd"/>
      <w:r>
        <w:t>.462 counterfeit money</w:t>
      </w:r>
    </w:p>
    <w:p w14:paraId="285AC08E" w14:textId="77777777" w:rsidR="00EE44F4" w:rsidRPr="00EE44F4" w:rsidRDefault="00EE44F4" w:rsidP="00EE44F4">
      <w:pPr>
        <w:pStyle w:val="ListParagraph"/>
        <w:numPr>
          <w:ilvl w:val="2"/>
          <w:numId w:val="2"/>
        </w:numPr>
        <w:rPr>
          <w:b/>
        </w:rPr>
      </w:pPr>
      <w:proofErr w:type="gramStart"/>
      <w:r>
        <w:t>this</w:t>
      </w:r>
      <w:proofErr w:type="gramEnd"/>
      <w:r>
        <w:t xml:space="preserve"> list seems anomalous:</w:t>
      </w:r>
      <w:r w:rsidR="00120B14">
        <w:t xml:space="preserve"> </w:t>
      </w:r>
      <w:r>
        <w:t>rationale</w:t>
      </w:r>
    </w:p>
    <w:p w14:paraId="3C99DEB1" w14:textId="77777777" w:rsidR="00120B14" w:rsidRPr="00120B14" w:rsidRDefault="00120B14" w:rsidP="00120B14">
      <w:pPr>
        <w:pStyle w:val="ListParagraph"/>
        <w:numPr>
          <w:ilvl w:val="0"/>
          <w:numId w:val="2"/>
        </w:numPr>
      </w:pPr>
      <w:proofErr w:type="gramStart"/>
      <w:r w:rsidRPr="00120B14">
        <w:t>code</w:t>
      </w:r>
      <w:proofErr w:type="gramEnd"/>
      <w:r w:rsidRPr="00120B14">
        <w:t xml:space="preserve"> search powers</w:t>
      </w:r>
    </w:p>
    <w:p w14:paraId="7600F8FD" w14:textId="77777777" w:rsidR="00EE44F4" w:rsidRPr="00120B14" w:rsidRDefault="00120B14" w:rsidP="00120B14">
      <w:pPr>
        <w:pStyle w:val="ListParagraph"/>
        <w:numPr>
          <w:ilvl w:val="1"/>
          <w:numId w:val="2"/>
        </w:numPr>
        <w:rPr>
          <w:b/>
        </w:rPr>
      </w:pPr>
      <w:proofErr w:type="gramStart"/>
      <w:r>
        <w:t>search</w:t>
      </w:r>
      <w:proofErr w:type="gramEnd"/>
      <w:r>
        <w:t xml:space="preserve"> with warrant provisions:</w:t>
      </w:r>
    </w:p>
    <w:p w14:paraId="1E5CEB69" w14:textId="77777777" w:rsidR="00120B14" w:rsidRPr="00120B14" w:rsidRDefault="00120B14" w:rsidP="00120B14">
      <w:pPr>
        <w:pStyle w:val="ListParagraph"/>
        <w:numPr>
          <w:ilvl w:val="2"/>
          <w:numId w:val="2"/>
        </w:numPr>
        <w:rPr>
          <w:b/>
        </w:rPr>
      </w:pPr>
      <w:r>
        <w:t>487.1-telewarrants</w:t>
      </w:r>
    </w:p>
    <w:p w14:paraId="6DBFEB64" w14:textId="77777777" w:rsidR="00120B14" w:rsidRPr="00120B14" w:rsidRDefault="00120B14" w:rsidP="00120B14">
      <w:pPr>
        <w:pStyle w:val="ListParagraph"/>
        <w:numPr>
          <w:ilvl w:val="3"/>
          <w:numId w:val="2"/>
        </w:numPr>
        <w:rPr>
          <w:b/>
        </w:rPr>
      </w:pPr>
      <w:r>
        <w:t>“…</w:t>
      </w:r>
      <w:proofErr w:type="gramStart"/>
      <w:r>
        <w:t>it</w:t>
      </w:r>
      <w:proofErr w:type="gramEnd"/>
      <w:r>
        <w:t xml:space="preserve"> would be impracticable to appear personally before a justice to make application..”</w:t>
      </w:r>
    </w:p>
    <w:p w14:paraId="76B649C5" w14:textId="77777777" w:rsidR="00120B14" w:rsidRPr="00120B14" w:rsidRDefault="00120B14" w:rsidP="00120B14">
      <w:pPr>
        <w:pStyle w:val="ListParagraph"/>
        <w:numPr>
          <w:ilvl w:val="1"/>
          <w:numId w:val="2"/>
        </w:numPr>
        <w:rPr>
          <w:b/>
        </w:rPr>
      </w:pPr>
      <w:proofErr w:type="gramStart"/>
      <w:r>
        <w:t>s</w:t>
      </w:r>
      <w:proofErr w:type="gramEnd"/>
      <w:r>
        <w:t>.29 requires the person executing the warrant to bring it with him/her</w:t>
      </w:r>
    </w:p>
    <w:p w14:paraId="4A3900E1" w14:textId="77777777" w:rsidR="00120B14" w:rsidRPr="00120B14" w:rsidRDefault="00120B14" w:rsidP="00120B14">
      <w:pPr>
        <w:pStyle w:val="ListParagraph"/>
        <w:numPr>
          <w:ilvl w:val="1"/>
          <w:numId w:val="2"/>
        </w:numPr>
        <w:rPr>
          <w:b/>
        </w:rPr>
      </w:pPr>
      <w:proofErr w:type="spellStart"/>
      <w:r>
        <w:t>r.v</w:t>
      </w:r>
      <w:proofErr w:type="spellEnd"/>
      <w:r>
        <w:t>. Cornell, [2010] 2 SCR 142</w:t>
      </w:r>
    </w:p>
    <w:p w14:paraId="07E38A63" w14:textId="77777777" w:rsidR="00120B14" w:rsidRPr="00120B14" w:rsidRDefault="00120B14" w:rsidP="00120B14">
      <w:pPr>
        <w:pStyle w:val="ListParagraph"/>
        <w:numPr>
          <w:ilvl w:val="2"/>
          <w:numId w:val="2"/>
        </w:numPr>
        <w:rPr>
          <w:b/>
        </w:rPr>
      </w:pPr>
      <w:r>
        <w:t>The fact that he tactical team did not have a copy of the warrant with it when it made the entry did not make the search unreasonable</w:t>
      </w:r>
    </w:p>
    <w:p w14:paraId="3F40B8DA" w14:textId="77777777" w:rsidR="00120B14" w:rsidRPr="00120B14" w:rsidRDefault="00120B14" w:rsidP="00120B14">
      <w:pPr>
        <w:pStyle w:val="ListParagraph"/>
        <w:numPr>
          <w:ilvl w:val="2"/>
          <w:numId w:val="2"/>
        </w:numPr>
        <w:rPr>
          <w:b/>
        </w:rPr>
      </w:pPr>
      <w:proofErr w:type="gramStart"/>
      <w:r>
        <w:t>it</w:t>
      </w:r>
      <w:proofErr w:type="gramEnd"/>
      <w:r>
        <w:t xml:space="preserve"> was ok that the police officer was five minutes away and getting to the scene with the warrant</w:t>
      </w:r>
    </w:p>
    <w:p w14:paraId="31006893" w14:textId="77777777" w:rsidR="00120B14" w:rsidRPr="00120B14" w:rsidRDefault="00120B14" w:rsidP="00120B14">
      <w:pPr>
        <w:pStyle w:val="ListParagraph"/>
        <w:numPr>
          <w:ilvl w:val="0"/>
          <w:numId w:val="2"/>
        </w:numPr>
        <w:rPr>
          <w:b/>
        </w:rPr>
      </w:pPr>
      <w:r>
        <w:t>BC approach to issuing warrants</w:t>
      </w:r>
    </w:p>
    <w:p w14:paraId="77B8A006" w14:textId="77777777" w:rsidR="00120B14" w:rsidRPr="00120B14" w:rsidRDefault="00120B14" w:rsidP="00120B14">
      <w:pPr>
        <w:pStyle w:val="ListParagraph"/>
        <w:numPr>
          <w:ilvl w:val="1"/>
          <w:numId w:val="2"/>
        </w:numPr>
        <w:rPr>
          <w:b/>
        </w:rPr>
      </w:pPr>
      <w:r>
        <w:t xml:space="preserve">All warrants are issued through the </w:t>
      </w:r>
      <w:proofErr w:type="spellStart"/>
      <w:r>
        <w:t>telewarrants</w:t>
      </w:r>
      <w:proofErr w:type="spellEnd"/>
    </w:p>
    <w:p w14:paraId="00DFF11B" w14:textId="77777777" w:rsidR="00120B14" w:rsidRPr="00120B14" w:rsidRDefault="00120B14" w:rsidP="00120B14">
      <w:pPr>
        <w:pStyle w:val="ListParagraph"/>
        <w:numPr>
          <w:ilvl w:val="1"/>
          <w:numId w:val="2"/>
        </w:numPr>
        <w:rPr>
          <w:b/>
        </w:rPr>
      </w:pPr>
      <w:r>
        <w:t>Normal judicial judges in courtrooms cannot issue warrants</w:t>
      </w:r>
    </w:p>
    <w:p w14:paraId="2A315414" w14:textId="77777777" w:rsidR="00120B14" w:rsidRPr="00BD43E1" w:rsidRDefault="00BD43E1" w:rsidP="00BD43E1">
      <w:pPr>
        <w:pStyle w:val="ListParagraph"/>
        <w:numPr>
          <w:ilvl w:val="0"/>
          <w:numId w:val="2"/>
        </w:numPr>
        <w:rPr>
          <w:b/>
        </w:rPr>
      </w:pPr>
      <w:r>
        <w:t>Search by warrant</w:t>
      </w:r>
    </w:p>
    <w:p w14:paraId="417350BE" w14:textId="77777777" w:rsidR="00BD43E1" w:rsidRPr="00BD43E1" w:rsidRDefault="00BD43E1" w:rsidP="00BD43E1">
      <w:pPr>
        <w:pStyle w:val="ListParagraph"/>
        <w:numPr>
          <w:ilvl w:val="1"/>
          <w:numId w:val="2"/>
        </w:numPr>
        <w:rPr>
          <w:b/>
        </w:rPr>
      </w:pPr>
      <w:r>
        <w:t>Searches must be done in the day unless the justice is satisfied that there are reasonable grounds to justify a night search s. 488</w:t>
      </w:r>
    </w:p>
    <w:p w14:paraId="7FED6751" w14:textId="77777777" w:rsidR="00BD43E1" w:rsidRPr="00BD43E1" w:rsidRDefault="00BD43E1" w:rsidP="00BD43E1">
      <w:pPr>
        <w:pStyle w:val="ListParagraph"/>
        <w:numPr>
          <w:ilvl w:val="1"/>
          <w:numId w:val="2"/>
        </w:numPr>
        <w:rPr>
          <w:b/>
        </w:rPr>
      </w:pPr>
      <w:r>
        <w:t>“</w:t>
      </w:r>
      <w:proofErr w:type="gramStart"/>
      <w:r>
        <w:t>day</w:t>
      </w:r>
      <w:proofErr w:type="gramEnd"/>
      <w:r>
        <w:t>” means between 6 am and 9 pm (s.2)</w:t>
      </w:r>
    </w:p>
    <w:p w14:paraId="51A1924C" w14:textId="77777777" w:rsidR="00BD43E1" w:rsidRPr="00BD43E1" w:rsidRDefault="00BD43E1" w:rsidP="00BD43E1">
      <w:pPr>
        <w:pStyle w:val="ListParagraph"/>
        <w:numPr>
          <w:ilvl w:val="0"/>
          <w:numId w:val="2"/>
        </w:numPr>
        <w:rPr>
          <w:b/>
        </w:rPr>
      </w:pPr>
      <w:r>
        <w:t>Code powers</w:t>
      </w:r>
    </w:p>
    <w:p w14:paraId="3E7661D3" w14:textId="77777777" w:rsidR="00BD43E1" w:rsidRPr="00BD43E1" w:rsidRDefault="00BD43E1" w:rsidP="00BD43E1">
      <w:pPr>
        <w:pStyle w:val="ListParagraph"/>
        <w:numPr>
          <w:ilvl w:val="1"/>
          <w:numId w:val="2"/>
        </w:numPr>
        <w:rPr>
          <w:b/>
        </w:rPr>
      </w:pPr>
      <w:r>
        <w:t>Must have reasonable grounds to believe that there is something going on in a building, receptacle or place</w:t>
      </w:r>
    </w:p>
    <w:p w14:paraId="5E93AAED" w14:textId="77777777" w:rsidR="00BD43E1" w:rsidRPr="00BD43E1" w:rsidRDefault="00BD43E1" w:rsidP="00BD43E1">
      <w:pPr>
        <w:pStyle w:val="ListParagraph"/>
        <w:numPr>
          <w:ilvl w:val="0"/>
          <w:numId w:val="2"/>
        </w:numPr>
        <w:rPr>
          <w:b/>
        </w:rPr>
      </w:pPr>
      <w:r>
        <w:t>Non-code federal statutes</w:t>
      </w:r>
    </w:p>
    <w:p w14:paraId="621126AE" w14:textId="77777777" w:rsidR="00BD43E1" w:rsidRPr="00BD43E1" w:rsidRDefault="00BD43E1" w:rsidP="00BD43E1">
      <w:pPr>
        <w:pStyle w:val="ListParagraph"/>
        <w:numPr>
          <w:ilvl w:val="1"/>
          <w:numId w:val="2"/>
        </w:numPr>
        <w:rPr>
          <w:b/>
        </w:rPr>
      </w:pPr>
      <w:r>
        <w:t>Controlled drugs and substances act 1996, s.11</w:t>
      </w:r>
    </w:p>
    <w:p w14:paraId="4705C038" w14:textId="77777777" w:rsidR="00BD43E1" w:rsidRPr="00BD43E1" w:rsidRDefault="00BD43E1" w:rsidP="00BD43E1">
      <w:pPr>
        <w:pStyle w:val="ListParagraph"/>
        <w:numPr>
          <w:ilvl w:val="1"/>
          <w:numId w:val="2"/>
        </w:numPr>
        <w:rPr>
          <w:b/>
        </w:rPr>
      </w:pPr>
      <w:r>
        <w:t>Can search the person and the house if reasonable grounds</w:t>
      </w:r>
    </w:p>
    <w:p w14:paraId="42AC0A79" w14:textId="77777777" w:rsidR="00BD43E1" w:rsidRPr="00D70444" w:rsidRDefault="00D70444" w:rsidP="00D70444">
      <w:pPr>
        <w:pStyle w:val="ListParagraph"/>
        <w:numPr>
          <w:ilvl w:val="0"/>
          <w:numId w:val="2"/>
        </w:numPr>
        <w:rPr>
          <w:b/>
        </w:rPr>
      </w:pPr>
      <w:r>
        <w:t>Search of a person</w:t>
      </w:r>
    </w:p>
    <w:p w14:paraId="5D1A8D89" w14:textId="77777777" w:rsidR="00D70444" w:rsidRPr="00D70444" w:rsidRDefault="00D70444" w:rsidP="00D70444">
      <w:pPr>
        <w:pStyle w:val="ListParagraph"/>
        <w:numPr>
          <w:ilvl w:val="1"/>
          <w:numId w:val="2"/>
        </w:numPr>
        <w:rPr>
          <w:b/>
        </w:rPr>
      </w:pPr>
      <w:r>
        <w:t>Historically, no warrant available</w:t>
      </w:r>
    </w:p>
    <w:p w14:paraId="5EB4A8D8" w14:textId="77777777" w:rsidR="00D70444" w:rsidRPr="00D70444" w:rsidRDefault="00D70444" w:rsidP="00D70444">
      <w:pPr>
        <w:pStyle w:val="ListParagraph"/>
        <w:numPr>
          <w:ilvl w:val="1"/>
          <w:numId w:val="2"/>
        </w:numPr>
        <w:rPr>
          <w:b/>
        </w:rPr>
      </w:pPr>
      <w:r>
        <w:t xml:space="preserve">La </w:t>
      </w:r>
      <w:proofErr w:type="spellStart"/>
      <w:r>
        <w:t>porte</w:t>
      </w:r>
      <w:proofErr w:type="spellEnd"/>
      <w:r>
        <w:t xml:space="preserve"> v. </w:t>
      </w:r>
      <w:proofErr w:type="spellStart"/>
      <w:r>
        <w:t>laGaniere</w:t>
      </w:r>
      <w:proofErr w:type="spellEnd"/>
      <w:r>
        <w:t xml:space="preserve"> (1972) (</w:t>
      </w:r>
      <w:proofErr w:type="spellStart"/>
      <w:r>
        <w:t>Que</w:t>
      </w:r>
      <w:proofErr w:type="spellEnd"/>
      <w:r>
        <w:t xml:space="preserve"> QB)</w:t>
      </w:r>
    </w:p>
    <w:p w14:paraId="53BE4BC5" w14:textId="77777777" w:rsidR="00D70444" w:rsidRPr="00D70444" w:rsidRDefault="00D70444" w:rsidP="00D70444">
      <w:pPr>
        <w:pStyle w:val="ListParagraph"/>
        <w:numPr>
          <w:ilvl w:val="2"/>
          <w:numId w:val="2"/>
        </w:numPr>
        <w:rPr>
          <w:b/>
        </w:rPr>
      </w:pPr>
      <w:r>
        <w:t xml:space="preserve">Wanted to search the body for a body for a prior robbery where he had been shot and the wound had healed with the bullet in the body </w:t>
      </w:r>
    </w:p>
    <w:p w14:paraId="466DB496" w14:textId="77777777" w:rsidR="00D70444" w:rsidRPr="00D70444" w:rsidRDefault="00D70444" w:rsidP="00D70444">
      <w:pPr>
        <w:pStyle w:val="ListParagraph"/>
        <w:numPr>
          <w:ilvl w:val="2"/>
          <w:numId w:val="2"/>
        </w:numPr>
        <w:rPr>
          <w:b/>
        </w:rPr>
      </w:pPr>
      <w:r>
        <w:t xml:space="preserve">They did initially get the search warrant </w:t>
      </w:r>
    </w:p>
    <w:p w14:paraId="79B5A72B" w14:textId="77777777" w:rsidR="00D70444" w:rsidRPr="00D70444" w:rsidRDefault="00D70444" w:rsidP="00D70444">
      <w:pPr>
        <w:pStyle w:val="ListParagraph"/>
        <w:numPr>
          <w:ilvl w:val="2"/>
          <w:numId w:val="2"/>
        </w:numPr>
        <w:rPr>
          <w:b/>
        </w:rPr>
      </w:pPr>
      <w:r>
        <w:t>Not valid as it was not a receptacle, building or place</w:t>
      </w:r>
    </w:p>
    <w:p w14:paraId="48DB242B" w14:textId="77777777" w:rsidR="00D70444" w:rsidRPr="00D70444" w:rsidRDefault="00D70444" w:rsidP="00D70444">
      <w:pPr>
        <w:pStyle w:val="ListParagraph"/>
        <w:numPr>
          <w:ilvl w:val="1"/>
          <w:numId w:val="2"/>
        </w:numPr>
        <w:rPr>
          <w:b/>
        </w:rPr>
      </w:pPr>
      <w:r>
        <w:t>Re Gillis and R (1982) (QUE SC)</w:t>
      </w:r>
    </w:p>
    <w:p w14:paraId="1A074FBA" w14:textId="77777777" w:rsidR="00D70444" w:rsidRPr="00D70444" w:rsidRDefault="00D70444" w:rsidP="00D70444">
      <w:pPr>
        <w:pStyle w:val="ListParagraph"/>
        <w:numPr>
          <w:ilvl w:val="2"/>
          <w:numId w:val="2"/>
        </w:numPr>
        <w:rPr>
          <w:b/>
        </w:rPr>
      </w:pPr>
      <w:r>
        <w:t xml:space="preserve">Any bank documentation was being sought </w:t>
      </w:r>
    </w:p>
    <w:p w14:paraId="258A5EB3" w14:textId="77777777" w:rsidR="00D70444" w:rsidRPr="00D70444" w:rsidRDefault="00D70444" w:rsidP="00D70444">
      <w:pPr>
        <w:pStyle w:val="ListParagraph"/>
        <w:numPr>
          <w:ilvl w:val="2"/>
          <w:numId w:val="2"/>
        </w:numPr>
        <w:rPr>
          <w:b/>
        </w:rPr>
      </w:pPr>
      <w:r>
        <w:t xml:space="preserve">A search is not a fishing expedition </w:t>
      </w:r>
    </w:p>
    <w:p w14:paraId="485FC17C" w14:textId="77777777" w:rsidR="00D70444" w:rsidRPr="00324784" w:rsidRDefault="00D70444" w:rsidP="00D70444">
      <w:pPr>
        <w:pStyle w:val="ListParagraph"/>
        <w:numPr>
          <w:ilvl w:val="2"/>
          <w:numId w:val="2"/>
        </w:numPr>
        <w:rPr>
          <w:b/>
        </w:rPr>
      </w:pPr>
      <w:r>
        <w:t xml:space="preserve">Police put everything </w:t>
      </w:r>
      <w:r w:rsidR="00324784">
        <w:t xml:space="preserve">on the list without reasonable grounds </w:t>
      </w:r>
    </w:p>
    <w:p w14:paraId="1C8E7E54" w14:textId="77777777" w:rsidR="00324784" w:rsidRPr="00324784" w:rsidRDefault="00324784" w:rsidP="00324784">
      <w:pPr>
        <w:pStyle w:val="ListParagraph"/>
        <w:numPr>
          <w:ilvl w:val="0"/>
          <w:numId w:val="2"/>
        </w:numPr>
        <w:rPr>
          <w:b/>
        </w:rPr>
      </w:pPr>
      <w:r>
        <w:t xml:space="preserve">R. </w:t>
      </w:r>
      <w:proofErr w:type="gramStart"/>
      <w:r>
        <w:t>v</w:t>
      </w:r>
      <w:proofErr w:type="gramEnd"/>
      <w:r>
        <w:t xml:space="preserve"> M(</w:t>
      </w:r>
      <w:proofErr w:type="spellStart"/>
      <w:r>
        <w:t>n.n</w:t>
      </w:r>
      <w:proofErr w:type="spellEnd"/>
      <w:r>
        <w:t>) (2007) (</w:t>
      </w:r>
      <w:proofErr w:type="spellStart"/>
      <w:r>
        <w:t>ont</w:t>
      </w:r>
      <w:proofErr w:type="spellEnd"/>
      <w:r>
        <w:t xml:space="preserve"> </w:t>
      </w:r>
      <w:proofErr w:type="spellStart"/>
      <w:r>
        <w:t>scj</w:t>
      </w:r>
      <w:proofErr w:type="spellEnd"/>
      <w:r>
        <w:t>)</w:t>
      </w:r>
    </w:p>
    <w:p w14:paraId="21910C8C" w14:textId="77777777" w:rsidR="00324784" w:rsidRPr="00324784" w:rsidRDefault="00324784" w:rsidP="00324784">
      <w:pPr>
        <w:pStyle w:val="ListParagraph"/>
        <w:numPr>
          <w:ilvl w:val="1"/>
          <w:numId w:val="2"/>
        </w:numPr>
        <w:rPr>
          <w:b/>
        </w:rPr>
      </w:pPr>
      <w:r>
        <w:t>Must be clearly laid out and on reasonable grounds (credibly based probability)</w:t>
      </w:r>
    </w:p>
    <w:p w14:paraId="549B1AE5" w14:textId="77777777" w:rsidR="00324784" w:rsidRDefault="00324784" w:rsidP="00285AFB">
      <w:pPr>
        <w:rPr>
          <w:b/>
        </w:rPr>
      </w:pPr>
    </w:p>
    <w:p w14:paraId="5D639A55" w14:textId="77777777" w:rsidR="00285AFB" w:rsidRDefault="00285AFB" w:rsidP="00285AFB">
      <w:pPr>
        <w:jc w:val="right"/>
      </w:pPr>
      <w:r>
        <w:t>January 17, 2014</w:t>
      </w:r>
    </w:p>
    <w:p w14:paraId="5124923C" w14:textId="77777777" w:rsidR="00285AFB" w:rsidRDefault="00285AFB" w:rsidP="00285AFB">
      <w:r>
        <w:t>Tutorial</w:t>
      </w:r>
    </w:p>
    <w:p w14:paraId="030ADC18" w14:textId="77777777" w:rsidR="00285AFB" w:rsidRDefault="00285AFB" w:rsidP="00285AFB">
      <w:pPr>
        <w:pStyle w:val="ListParagraph"/>
        <w:numPr>
          <w:ilvl w:val="0"/>
          <w:numId w:val="3"/>
        </w:numPr>
      </w:pPr>
      <w:r>
        <w:t>Fact—what happened?</w:t>
      </w:r>
    </w:p>
    <w:p w14:paraId="52AA4575" w14:textId="77777777" w:rsidR="00285AFB" w:rsidRDefault="00285AFB" w:rsidP="00285AFB">
      <w:pPr>
        <w:pStyle w:val="ListParagraph"/>
        <w:numPr>
          <w:ilvl w:val="0"/>
          <w:numId w:val="3"/>
        </w:numPr>
      </w:pPr>
      <w:r>
        <w:t>Think about what the case history is from the trial court, the appeal court and eventually the SCC</w:t>
      </w:r>
    </w:p>
    <w:p w14:paraId="693770F2" w14:textId="77777777" w:rsidR="00285AFB" w:rsidRDefault="00285AFB" w:rsidP="00285AFB">
      <w:pPr>
        <w:pStyle w:val="ListParagraph"/>
        <w:numPr>
          <w:ilvl w:val="0"/>
          <w:numId w:val="3"/>
        </w:numPr>
      </w:pPr>
      <w:r w:rsidRPr="00285AFB">
        <w:rPr>
          <w:b/>
        </w:rPr>
        <w:t>I</w:t>
      </w:r>
      <w:r>
        <w:t>ssue(s): key points, subject, why is there a case?</w:t>
      </w:r>
    </w:p>
    <w:p w14:paraId="0EF4E3C9" w14:textId="77777777" w:rsidR="00285AFB" w:rsidRDefault="00285AFB" w:rsidP="00285AFB">
      <w:pPr>
        <w:ind w:left="720"/>
      </w:pPr>
      <w:r w:rsidRPr="00285AFB">
        <w:rPr>
          <w:b/>
        </w:rPr>
        <w:t>R</w:t>
      </w:r>
      <w:r>
        <w:t xml:space="preserve">ule(s): what rule applies to the defendant/ crown, charter violation? Case law </w:t>
      </w:r>
    </w:p>
    <w:p w14:paraId="63D350C3" w14:textId="77777777" w:rsidR="00285AFB" w:rsidRDefault="00285AFB" w:rsidP="00285AFB">
      <w:pPr>
        <w:ind w:left="720"/>
      </w:pPr>
      <w:r w:rsidRPr="00285AFB">
        <w:rPr>
          <w:b/>
        </w:rPr>
        <w:t>A</w:t>
      </w:r>
      <w:r>
        <w:t xml:space="preserve">pplying/application: how </w:t>
      </w:r>
      <w:proofErr w:type="gramStart"/>
      <w:r>
        <w:t>does</w:t>
      </w:r>
      <w:proofErr w:type="gramEnd"/>
      <w:r>
        <w:t xml:space="preserve"> the defense and the crown counsel form their argument</w:t>
      </w:r>
    </w:p>
    <w:p w14:paraId="3CCE3244" w14:textId="77777777" w:rsidR="00285AFB" w:rsidRDefault="00285AFB" w:rsidP="00285AFB">
      <w:r>
        <w:tab/>
      </w:r>
      <w:r w:rsidRPr="00285AFB">
        <w:rPr>
          <w:b/>
        </w:rPr>
        <w:t>C</w:t>
      </w:r>
      <w:r>
        <w:t>onclusion/ holding</w:t>
      </w:r>
    </w:p>
    <w:p w14:paraId="4D6B23FC" w14:textId="77777777" w:rsidR="00285AFB" w:rsidRDefault="00285AFB" w:rsidP="00285AFB">
      <w:pPr>
        <w:pStyle w:val="ListParagraph"/>
        <w:numPr>
          <w:ilvl w:val="0"/>
          <w:numId w:val="4"/>
        </w:numPr>
      </w:pPr>
      <w:r>
        <w:t>In summary of presentation include above</w:t>
      </w:r>
    </w:p>
    <w:p w14:paraId="31FDF017" w14:textId="77777777" w:rsidR="00EC2205" w:rsidRDefault="00EC2205" w:rsidP="00EC2205"/>
    <w:p w14:paraId="2252E354" w14:textId="3D51074F" w:rsidR="00EC2205" w:rsidRDefault="00E738EB" w:rsidP="00E738EB">
      <w:pPr>
        <w:jc w:val="right"/>
      </w:pPr>
      <w:r>
        <w:t>January 30, 2014</w:t>
      </w:r>
    </w:p>
    <w:p w14:paraId="470C48C8" w14:textId="77777777" w:rsidR="00E738EB" w:rsidRDefault="00E738EB" w:rsidP="00E738EB">
      <w:pPr>
        <w:jc w:val="right"/>
      </w:pPr>
    </w:p>
    <w:p w14:paraId="6039BDAA" w14:textId="075C8F3D" w:rsidR="000E12F8" w:rsidRDefault="000E12F8" w:rsidP="00E738EB">
      <w:pPr>
        <w:pStyle w:val="ListParagraph"/>
        <w:numPr>
          <w:ilvl w:val="0"/>
          <w:numId w:val="4"/>
        </w:numPr>
      </w:pPr>
      <w:r>
        <w:t>Consent searches—week 2</w:t>
      </w:r>
    </w:p>
    <w:p w14:paraId="51E32DC3" w14:textId="5A8C1968" w:rsidR="00B82F2F" w:rsidRDefault="00B82F2F" w:rsidP="00E738EB">
      <w:pPr>
        <w:pStyle w:val="ListParagraph"/>
        <w:numPr>
          <w:ilvl w:val="0"/>
          <w:numId w:val="4"/>
        </w:numPr>
      </w:pPr>
      <w:r>
        <w:t>Three criteria needed to be met for consent searches</w:t>
      </w:r>
    </w:p>
    <w:p w14:paraId="689235B1" w14:textId="4BB79ACC" w:rsidR="00E738EB" w:rsidRDefault="00B82F2F" w:rsidP="00B82F2F">
      <w:pPr>
        <w:pStyle w:val="ListParagraph"/>
        <w:numPr>
          <w:ilvl w:val="1"/>
          <w:numId w:val="4"/>
        </w:numPr>
      </w:pPr>
      <w:r>
        <w:t>Right to withdraw consent</w:t>
      </w:r>
    </w:p>
    <w:p w14:paraId="0A93E2B2" w14:textId="368AC1A1" w:rsidR="00B82F2F" w:rsidRDefault="00B82F2F" w:rsidP="00B82F2F">
      <w:pPr>
        <w:pStyle w:val="ListParagraph"/>
        <w:numPr>
          <w:ilvl w:val="1"/>
          <w:numId w:val="4"/>
        </w:numPr>
      </w:pPr>
      <w:r>
        <w:t>Made aware of consequences</w:t>
      </w:r>
    </w:p>
    <w:p w14:paraId="291F72FB" w14:textId="62BEEEFC" w:rsidR="00B82F2F" w:rsidRDefault="00B82F2F" w:rsidP="00B82F2F">
      <w:pPr>
        <w:pStyle w:val="ListParagraph"/>
        <w:numPr>
          <w:ilvl w:val="1"/>
          <w:numId w:val="4"/>
        </w:numPr>
      </w:pPr>
      <w:r>
        <w:t>Right to counsel</w:t>
      </w:r>
    </w:p>
    <w:p w14:paraId="070CB644" w14:textId="73E5BE12" w:rsidR="000E12F8" w:rsidRDefault="00DF43A8" w:rsidP="000E12F8">
      <w:pPr>
        <w:pStyle w:val="ListParagraph"/>
        <w:numPr>
          <w:ilvl w:val="0"/>
          <w:numId w:val="4"/>
        </w:numPr>
      </w:pPr>
      <w:r>
        <w:t xml:space="preserve">Police allowed </w:t>
      </w:r>
      <w:proofErr w:type="gramStart"/>
      <w:r>
        <w:t>to enter</w:t>
      </w:r>
      <w:proofErr w:type="gramEnd"/>
      <w:r>
        <w:t xml:space="preserve"> if 911 call ends due to their responsibility to protect life. </w:t>
      </w:r>
    </w:p>
    <w:p w14:paraId="4FB9A077" w14:textId="7C6CDC0F" w:rsidR="000E12F8" w:rsidRDefault="000E12F8" w:rsidP="000E12F8">
      <w:r>
        <w:t>Week 3 slides</w:t>
      </w:r>
    </w:p>
    <w:p w14:paraId="3FE983AA" w14:textId="4E183083" w:rsidR="000E12F8" w:rsidRDefault="000E12F8" w:rsidP="000E12F8">
      <w:pPr>
        <w:pStyle w:val="ListParagraph"/>
        <w:numPr>
          <w:ilvl w:val="0"/>
          <w:numId w:val="7"/>
        </w:numPr>
      </w:pPr>
      <w:r>
        <w:t>Plain view doctrine and s.489</w:t>
      </w:r>
    </w:p>
    <w:p w14:paraId="7D3CB4EB" w14:textId="772AAE7B" w:rsidR="000E12F8" w:rsidRDefault="000E12F8" w:rsidP="000E12F8">
      <w:pPr>
        <w:pStyle w:val="ListParagraph"/>
        <w:numPr>
          <w:ilvl w:val="1"/>
          <w:numId w:val="7"/>
        </w:numPr>
      </w:pPr>
      <w:r>
        <w:t xml:space="preserve">Even if legally there they can seize anything that they find. </w:t>
      </w:r>
    </w:p>
    <w:p w14:paraId="5B46B422" w14:textId="647B4C42" w:rsidR="007405E9" w:rsidRDefault="007405E9" w:rsidP="007405E9">
      <w:pPr>
        <w:pStyle w:val="ListParagraph"/>
        <w:numPr>
          <w:ilvl w:val="0"/>
          <w:numId w:val="7"/>
        </w:numPr>
      </w:pPr>
      <w:r>
        <w:t>Sec. 8 constitutional minimum standard</w:t>
      </w:r>
    </w:p>
    <w:p w14:paraId="5BD06338" w14:textId="5A33C0B8" w:rsidR="007405E9" w:rsidRDefault="007405E9" w:rsidP="007405E9">
      <w:pPr>
        <w:pStyle w:val="ListParagraph"/>
        <w:numPr>
          <w:ilvl w:val="1"/>
          <w:numId w:val="7"/>
        </w:numPr>
      </w:pPr>
      <w:r>
        <w:t xml:space="preserve">Law might be carried out in an unlawful way or the law itself might not be constitutional standards </w:t>
      </w:r>
    </w:p>
    <w:p w14:paraId="0AD11795" w14:textId="77777777" w:rsidR="00754173" w:rsidRDefault="00754173" w:rsidP="007405E9">
      <w:pPr>
        <w:pStyle w:val="ListParagraph"/>
        <w:numPr>
          <w:ilvl w:val="1"/>
          <w:numId w:val="7"/>
        </w:numPr>
      </w:pPr>
    </w:p>
    <w:p w14:paraId="6C2DA788" w14:textId="77777777" w:rsidR="00202AD8" w:rsidRPr="00202AD8" w:rsidRDefault="00202AD8" w:rsidP="00202AD8">
      <w:pPr>
        <w:pStyle w:val="ListParagraph"/>
        <w:widowControl w:val="0"/>
        <w:numPr>
          <w:ilvl w:val="0"/>
          <w:numId w:val="7"/>
        </w:numPr>
        <w:autoSpaceDE w:val="0"/>
        <w:autoSpaceDN w:val="0"/>
        <w:adjustRightInd w:val="0"/>
        <w:spacing w:after="200"/>
        <w:rPr>
          <w:rFonts w:ascii="Helvetica Neue" w:hAnsi="Helvetica Neue" w:cs="Helvetica Neue"/>
          <w:color w:val="262626"/>
          <w:sz w:val="26"/>
          <w:szCs w:val="26"/>
        </w:rPr>
      </w:pPr>
      <w:r w:rsidRPr="00202AD8">
        <w:rPr>
          <w:rFonts w:ascii="Helvetica Neue" w:hAnsi="Helvetica Neue" w:cs="Helvetica Neue"/>
          <w:color w:val="262626"/>
          <w:sz w:val="26"/>
          <w:szCs w:val="26"/>
        </w:rPr>
        <w:t>Comparison:</w:t>
      </w:r>
    </w:p>
    <w:p w14:paraId="2E810F88" w14:textId="77777777" w:rsidR="00202AD8" w:rsidRPr="00202AD8" w:rsidRDefault="00202AD8" w:rsidP="00202AD8">
      <w:pPr>
        <w:pStyle w:val="ListParagraph"/>
        <w:widowControl w:val="0"/>
        <w:numPr>
          <w:ilvl w:val="0"/>
          <w:numId w:val="7"/>
        </w:numPr>
        <w:autoSpaceDE w:val="0"/>
        <w:autoSpaceDN w:val="0"/>
        <w:adjustRightInd w:val="0"/>
        <w:spacing w:after="200"/>
        <w:rPr>
          <w:rFonts w:ascii="Helvetica Neue" w:hAnsi="Helvetica Neue" w:cs="Helvetica Neue"/>
          <w:color w:val="262626"/>
          <w:sz w:val="26"/>
          <w:szCs w:val="26"/>
        </w:rPr>
      </w:pPr>
      <w:r w:rsidRPr="00202AD8">
        <w:rPr>
          <w:rFonts w:ascii="Helvetica Neue" w:hAnsi="Helvetica Neue" w:cs="Helvetica Neue"/>
          <w:color w:val="262626"/>
          <w:sz w:val="26"/>
          <w:szCs w:val="26"/>
        </w:rPr>
        <w:t>#14</w:t>
      </w:r>
    </w:p>
    <w:p w14:paraId="283DA974" w14:textId="77777777" w:rsidR="00202AD8" w:rsidRPr="00202AD8" w:rsidRDefault="00202AD8" w:rsidP="00202AD8">
      <w:pPr>
        <w:pStyle w:val="ListParagraph"/>
        <w:widowControl w:val="0"/>
        <w:numPr>
          <w:ilvl w:val="0"/>
          <w:numId w:val="7"/>
        </w:numPr>
        <w:autoSpaceDE w:val="0"/>
        <w:autoSpaceDN w:val="0"/>
        <w:adjustRightInd w:val="0"/>
        <w:spacing w:after="200"/>
        <w:rPr>
          <w:rFonts w:ascii="Helvetica Neue" w:hAnsi="Helvetica Neue" w:cs="Helvetica Neue"/>
          <w:color w:val="262626"/>
          <w:sz w:val="26"/>
          <w:szCs w:val="26"/>
        </w:rPr>
      </w:pPr>
      <w:r w:rsidRPr="00202AD8">
        <w:rPr>
          <w:rFonts w:ascii="Helvetica Neue" w:hAnsi="Helvetica Neue" w:cs="Helvetica Neue"/>
          <w:color w:val="262626"/>
          <w:sz w:val="26"/>
          <w:szCs w:val="26"/>
        </w:rPr>
        <w:t>"You are providing the reviewing court with additional information that was not provided to the issuing judge to further explain the grounds in justifying the warrant." She also pointed out that this information is more to clarify the information in front of the 2 judges and to ensure none of the information is tainted or changed to justify the warrant.</w:t>
      </w:r>
    </w:p>
    <w:p w14:paraId="609A80D5" w14:textId="77777777" w:rsidR="00202AD8" w:rsidRPr="00202AD8" w:rsidRDefault="00202AD8" w:rsidP="00202AD8">
      <w:pPr>
        <w:pStyle w:val="ListParagraph"/>
        <w:widowControl w:val="0"/>
        <w:numPr>
          <w:ilvl w:val="0"/>
          <w:numId w:val="7"/>
        </w:numPr>
        <w:autoSpaceDE w:val="0"/>
        <w:autoSpaceDN w:val="0"/>
        <w:adjustRightInd w:val="0"/>
        <w:spacing w:after="200"/>
        <w:rPr>
          <w:rFonts w:ascii="Helvetica Neue" w:hAnsi="Helvetica Neue" w:cs="Helvetica Neue"/>
          <w:color w:val="262626"/>
          <w:sz w:val="26"/>
          <w:szCs w:val="26"/>
        </w:rPr>
      </w:pPr>
      <w:r w:rsidRPr="00202AD8">
        <w:rPr>
          <w:rFonts w:ascii="Helvetica Neue" w:hAnsi="Helvetica Neue" w:cs="Helvetica Neue"/>
          <w:color w:val="262626"/>
          <w:sz w:val="26"/>
          <w:szCs w:val="26"/>
        </w:rPr>
        <w:t>#16</w:t>
      </w:r>
    </w:p>
    <w:p w14:paraId="224D6657" w14:textId="77777777" w:rsidR="00202AD8" w:rsidRPr="00202AD8" w:rsidRDefault="00202AD8" w:rsidP="00202AD8">
      <w:pPr>
        <w:pStyle w:val="ListParagraph"/>
        <w:widowControl w:val="0"/>
        <w:numPr>
          <w:ilvl w:val="0"/>
          <w:numId w:val="7"/>
        </w:numPr>
        <w:autoSpaceDE w:val="0"/>
        <w:autoSpaceDN w:val="0"/>
        <w:adjustRightInd w:val="0"/>
        <w:spacing w:after="200"/>
        <w:rPr>
          <w:rFonts w:ascii="Helvetica Neue" w:hAnsi="Helvetica Neue" w:cs="Helvetica Neue"/>
          <w:color w:val="262626"/>
          <w:sz w:val="26"/>
          <w:szCs w:val="26"/>
        </w:rPr>
      </w:pPr>
      <w:r w:rsidRPr="00202AD8">
        <w:rPr>
          <w:rFonts w:ascii="Helvetica Neue" w:hAnsi="Helvetica Neue" w:cs="Helvetica Neue"/>
          <w:color w:val="262626"/>
          <w:sz w:val="26"/>
          <w:szCs w:val="26"/>
        </w:rPr>
        <w:t xml:space="preserve">The courts allowed the drug investigator in </w:t>
      </w:r>
      <w:proofErr w:type="spellStart"/>
      <w:r w:rsidRPr="00202AD8">
        <w:rPr>
          <w:rFonts w:ascii="Helvetica Neue" w:hAnsi="Helvetica Neue" w:cs="Helvetica Neue"/>
          <w:color w:val="262626"/>
          <w:sz w:val="26"/>
          <w:szCs w:val="26"/>
        </w:rPr>
        <w:t>Brezack</w:t>
      </w:r>
      <w:proofErr w:type="spellEnd"/>
      <w:r w:rsidRPr="00202AD8">
        <w:rPr>
          <w:rFonts w:ascii="Helvetica Neue" w:hAnsi="Helvetica Neue" w:cs="Helvetica Neue"/>
          <w:color w:val="262626"/>
          <w:sz w:val="26"/>
          <w:szCs w:val="26"/>
        </w:rPr>
        <w:t xml:space="preserve"> case to search inside the mouth of a suspect because they had reasonable and probable grounds based on information, criminal history, and present circumstances; such as, known drug addicts going same direction as the known drug dealer. In addition, based on the information the police had, they believed that the evidence or drugs was in </w:t>
      </w:r>
      <w:proofErr w:type="gramStart"/>
      <w:r w:rsidRPr="00202AD8">
        <w:rPr>
          <w:rFonts w:ascii="Helvetica Neue" w:hAnsi="Helvetica Neue" w:cs="Helvetica Neue"/>
          <w:color w:val="262626"/>
          <w:sz w:val="26"/>
          <w:szCs w:val="26"/>
        </w:rPr>
        <w:t xml:space="preserve">the </w:t>
      </w:r>
      <w:proofErr w:type="spellStart"/>
      <w:r w:rsidRPr="00202AD8">
        <w:rPr>
          <w:rFonts w:ascii="Helvetica Neue" w:hAnsi="Helvetica Neue" w:cs="Helvetica Neue"/>
          <w:color w:val="262626"/>
          <w:sz w:val="26"/>
          <w:szCs w:val="26"/>
        </w:rPr>
        <w:t>accuse</w:t>
      </w:r>
      <w:proofErr w:type="gramEnd"/>
      <w:r w:rsidRPr="00202AD8">
        <w:rPr>
          <w:rFonts w:ascii="Helvetica Neue" w:hAnsi="Helvetica Neue" w:cs="Helvetica Neue"/>
          <w:color w:val="262626"/>
          <w:sz w:val="26"/>
          <w:szCs w:val="26"/>
        </w:rPr>
        <w:t>'s</w:t>
      </w:r>
      <w:proofErr w:type="spellEnd"/>
      <w:r w:rsidRPr="00202AD8">
        <w:rPr>
          <w:rFonts w:ascii="Helvetica Neue" w:hAnsi="Helvetica Neue" w:cs="Helvetica Neue"/>
          <w:color w:val="262626"/>
          <w:sz w:val="26"/>
          <w:szCs w:val="26"/>
        </w:rPr>
        <w:t xml:space="preserve"> mouth and will be destroyed if they did not act quickly to try and stop it. In the Golden case, in order for a strip search to be justified the police must have reasonable and probably grounds and must the search must be conducted in a reasonable manner in order to justify the search. The police did not have reasonable and probable grounds to believe that the accused had drugs on him at that time but acted on a "hunch" and could not justify the strip search. In addition, the police did not carry out the strip search in a reasonable </w:t>
      </w:r>
      <w:proofErr w:type="gramStart"/>
      <w:r w:rsidRPr="00202AD8">
        <w:rPr>
          <w:rFonts w:ascii="Helvetica Neue" w:hAnsi="Helvetica Neue" w:cs="Helvetica Neue"/>
          <w:color w:val="262626"/>
          <w:sz w:val="26"/>
          <w:szCs w:val="26"/>
        </w:rPr>
        <w:t>manner,</w:t>
      </w:r>
      <w:proofErr w:type="gramEnd"/>
      <w:r w:rsidRPr="00202AD8">
        <w:rPr>
          <w:rFonts w:ascii="Helvetica Neue" w:hAnsi="Helvetica Neue" w:cs="Helvetica Neue"/>
          <w:color w:val="262626"/>
          <w:sz w:val="26"/>
          <w:szCs w:val="26"/>
        </w:rPr>
        <w:t xml:space="preserve"> they conducted it in a public location where anyone wanting to use the public washroom would pass by. Lastly, the police did not have reason to believe that the accuse would be able to destroy the evidence in his pants and could have waited till they were back at the police station before conduction the strip search.</w:t>
      </w:r>
    </w:p>
    <w:p w14:paraId="0E5BCDDB" w14:textId="77777777" w:rsidR="00202AD8" w:rsidRPr="00202AD8" w:rsidRDefault="00202AD8" w:rsidP="00202AD8">
      <w:pPr>
        <w:pStyle w:val="ListParagraph"/>
        <w:widowControl w:val="0"/>
        <w:numPr>
          <w:ilvl w:val="0"/>
          <w:numId w:val="7"/>
        </w:numPr>
        <w:autoSpaceDE w:val="0"/>
        <w:autoSpaceDN w:val="0"/>
        <w:adjustRightInd w:val="0"/>
        <w:spacing w:after="200"/>
        <w:rPr>
          <w:rFonts w:ascii="Helvetica Neue" w:hAnsi="Helvetica Neue" w:cs="Helvetica Neue"/>
          <w:color w:val="262626"/>
          <w:sz w:val="26"/>
          <w:szCs w:val="26"/>
        </w:rPr>
      </w:pPr>
      <w:r w:rsidRPr="00202AD8">
        <w:rPr>
          <w:rFonts w:ascii="Helvetica Neue" w:hAnsi="Helvetica Neue" w:cs="Helvetica Neue"/>
          <w:color w:val="262626"/>
          <w:sz w:val="26"/>
          <w:szCs w:val="26"/>
        </w:rPr>
        <w:t>#17</w:t>
      </w:r>
    </w:p>
    <w:p w14:paraId="72F51183" w14:textId="77777777" w:rsidR="00202AD8" w:rsidRPr="00202AD8" w:rsidRDefault="00202AD8" w:rsidP="00202AD8">
      <w:pPr>
        <w:pStyle w:val="ListParagraph"/>
        <w:widowControl w:val="0"/>
        <w:numPr>
          <w:ilvl w:val="0"/>
          <w:numId w:val="7"/>
        </w:numPr>
        <w:autoSpaceDE w:val="0"/>
        <w:autoSpaceDN w:val="0"/>
        <w:adjustRightInd w:val="0"/>
        <w:spacing w:after="200"/>
        <w:rPr>
          <w:rFonts w:ascii="Helvetica Neue" w:hAnsi="Helvetica Neue" w:cs="Helvetica Neue"/>
          <w:color w:val="262626"/>
          <w:sz w:val="26"/>
          <w:szCs w:val="26"/>
        </w:rPr>
      </w:pPr>
      <w:r w:rsidRPr="00202AD8">
        <w:rPr>
          <w:rFonts w:ascii="Helvetica Neue" w:hAnsi="Helvetica Neue" w:cs="Helvetica Neue"/>
          <w:color w:val="262626"/>
          <w:sz w:val="26"/>
          <w:szCs w:val="26"/>
        </w:rPr>
        <w:t xml:space="preserve">The dripping blood in </w:t>
      </w:r>
      <w:proofErr w:type="spellStart"/>
      <w:r w:rsidRPr="00202AD8">
        <w:rPr>
          <w:rFonts w:ascii="Helvetica Neue" w:hAnsi="Helvetica Neue" w:cs="Helvetica Neue"/>
          <w:color w:val="262626"/>
          <w:sz w:val="26"/>
          <w:szCs w:val="26"/>
        </w:rPr>
        <w:t>Tomaso</w:t>
      </w:r>
      <w:proofErr w:type="spellEnd"/>
      <w:r w:rsidRPr="00202AD8">
        <w:rPr>
          <w:rFonts w:ascii="Helvetica Neue" w:hAnsi="Helvetica Neue" w:cs="Helvetica Neue"/>
          <w:color w:val="262626"/>
          <w:sz w:val="26"/>
          <w:szCs w:val="26"/>
        </w:rPr>
        <w:t xml:space="preserve"> was not considered incidental to an arrest because the blood was obtained on July 14 but the Constable that took the blood sample did not have probably grounds during the collection to arrest </w:t>
      </w:r>
      <w:proofErr w:type="spellStart"/>
      <w:r w:rsidRPr="00202AD8">
        <w:rPr>
          <w:rFonts w:ascii="Helvetica Neue" w:hAnsi="Helvetica Neue" w:cs="Helvetica Neue"/>
          <w:color w:val="262626"/>
          <w:sz w:val="26"/>
          <w:szCs w:val="26"/>
        </w:rPr>
        <w:t>Tomaso</w:t>
      </w:r>
      <w:proofErr w:type="spellEnd"/>
      <w:r w:rsidRPr="00202AD8">
        <w:rPr>
          <w:rFonts w:ascii="Helvetica Neue" w:hAnsi="Helvetica Neue" w:cs="Helvetica Neue"/>
          <w:color w:val="262626"/>
          <w:sz w:val="26"/>
          <w:szCs w:val="26"/>
        </w:rPr>
        <w:t xml:space="preserve">. The Constable waited for the blood sample test to come out first before arresting and charging him on July 29th. Yes, I believe it may have made a difference because they would have reasonable and probable grounds to lay charges and arrest </w:t>
      </w:r>
      <w:proofErr w:type="spellStart"/>
      <w:r w:rsidRPr="00202AD8">
        <w:rPr>
          <w:rFonts w:ascii="Helvetica Neue" w:hAnsi="Helvetica Neue" w:cs="Helvetica Neue"/>
          <w:color w:val="262626"/>
          <w:sz w:val="26"/>
          <w:szCs w:val="26"/>
        </w:rPr>
        <w:t>Tomaso</w:t>
      </w:r>
      <w:proofErr w:type="spellEnd"/>
      <w:r w:rsidRPr="00202AD8">
        <w:rPr>
          <w:rFonts w:ascii="Helvetica Neue" w:hAnsi="Helvetica Neue" w:cs="Helvetica Neue"/>
          <w:color w:val="262626"/>
          <w:sz w:val="26"/>
          <w:szCs w:val="26"/>
        </w:rPr>
        <w:t xml:space="preserve"> on the 14th of July which would lead them to obtaining the blood sample for further evidence.</w:t>
      </w:r>
    </w:p>
    <w:p w14:paraId="3EADCF51" w14:textId="77777777" w:rsidR="00202AD8" w:rsidRPr="00202AD8" w:rsidRDefault="00202AD8" w:rsidP="00202AD8">
      <w:pPr>
        <w:pStyle w:val="ListParagraph"/>
        <w:widowControl w:val="0"/>
        <w:numPr>
          <w:ilvl w:val="0"/>
          <w:numId w:val="7"/>
        </w:numPr>
        <w:autoSpaceDE w:val="0"/>
        <w:autoSpaceDN w:val="0"/>
        <w:adjustRightInd w:val="0"/>
        <w:spacing w:after="200"/>
        <w:rPr>
          <w:rFonts w:ascii="Helvetica Neue" w:hAnsi="Helvetica Neue" w:cs="Helvetica Neue"/>
          <w:color w:val="262626"/>
          <w:sz w:val="26"/>
          <w:szCs w:val="26"/>
        </w:rPr>
      </w:pPr>
      <w:r w:rsidRPr="00202AD8">
        <w:rPr>
          <w:rFonts w:ascii="Helvetica Neue" w:hAnsi="Helvetica Neue" w:cs="Helvetica Neue"/>
          <w:color w:val="262626"/>
          <w:sz w:val="26"/>
          <w:szCs w:val="26"/>
        </w:rPr>
        <w:t>#19</w:t>
      </w:r>
    </w:p>
    <w:p w14:paraId="2CF732AA" w14:textId="77777777" w:rsidR="00202AD8" w:rsidRPr="00202AD8" w:rsidRDefault="00202AD8" w:rsidP="00202AD8">
      <w:pPr>
        <w:pStyle w:val="ListParagraph"/>
        <w:widowControl w:val="0"/>
        <w:numPr>
          <w:ilvl w:val="0"/>
          <w:numId w:val="7"/>
        </w:numPr>
        <w:autoSpaceDE w:val="0"/>
        <w:autoSpaceDN w:val="0"/>
        <w:adjustRightInd w:val="0"/>
        <w:spacing w:after="200"/>
        <w:rPr>
          <w:rFonts w:ascii="Helvetica Neue" w:hAnsi="Helvetica Neue" w:cs="Helvetica Neue"/>
          <w:color w:val="262626"/>
          <w:sz w:val="26"/>
          <w:szCs w:val="26"/>
        </w:rPr>
      </w:pPr>
      <w:r w:rsidRPr="00202AD8">
        <w:rPr>
          <w:rFonts w:ascii="Helvetica Neue" w:hAnsi="Helvetica Neue" w:cs="Helvetica Neue"/>
          <w:color w:val="262626"/>
          <w:sz w:val="26"/>
          <w:szCs w:val="26"/>
        </w:rPr>
        <w:t xml:space="preserve">The ruling in </w:t>
      </w:r>
      <w:proofErr w:type="spellStart"/>
      <w:r w:rsidRPr="00202AD8">
        <w:rPr>
          <w:rFonts w:ascii="Helvetica Neue" w:hAnsi="Helvetica Neue" w:cs="Helvetica Neue"/>
          <w:color w:val="262626"/>
          <w:sz w:val="26"/>
          <w:szCs w:val="26"/>
        </w:rPr>
        <w:t>Brezack</w:t>
      </w:r>
      <w:proofErr w:type="spellEnd"/>
      <w:r w:rsidRPr="00202AD8">
        <w:rPr>
          <w:rFonts w:ascii="Helvetica Neue" w:hAnsi="Helvetica Neue" w:cs="Helvetica Neue"/>
          <w:color w:val="262626"/>
          <w:sz w:val="26"/>
          <w:szCs w:val="26"/>
        </w:rPr>
        <w:t xml:space="preserve"> would not reconcile the ruling in </w:t>
      </w:r>
      <w:proofErr w:type="spellStart"/>
      <w:r w:rsidRPr="00202AD8">
        <w:rPr>
          <w:rFonts w:ascii="Helvetica Neue" w:hAnsi="Helvetica Neue" w:cs="Helvetica Neue"/>
          <w:color w:val="262626"/>
          <w:sz w:val="26"/>
          <w:szCs w:val="26"/>
        </w:rPr>
        <w:t>Stillman</w:t>
      </w:r>
      <w:proofErr w:type="spellEnd"/>
      <w:r w:rsidRPr="00202AD8">
        <w:rPr>
          <w:rFonts w:ascii="Helvetica Neue" w:hAnsi="Helvetica Neue" w:cs="Helvetica Neue"/>
          <w:color w:val="262626"/>
          <w:sz w:val="26"/>
          <w:szCs w:val="26"/>
        </w:rPr>
        <w:t xml:space="preserve">. The way that the police officers conducted the search were against the will of </w:t>
      </w:r>
      <w:proofErr w:type="gramStart"/>
      <w:r w:rsidRPr="00202AD8">
        <w:rPr>
          <w:rFonts w:ascii="Helvetica Neue" w:hAnsi="Helvetica Neue" w:cs="Helvetica Neue"/>
          <w:color w:val="262626"/>
          <w:sz w:val="26"/>
          <w:szCs w:val="26"/>
        </w:rPr>
        <w:t>the accuse</w:t>
      </w:r>
      <w:proofErr w:type="gramEnd"/>
      <w:r w:rsidRPr="00202AD8">
        <w:rPr>
          <w:rFonts w:ascii="Helvetica Neue" w:hAnsi="Helvetica Neue" w:cs="Helvetica Neue"/>
          <w:color w:val="262626"/>
          <w:sz w:val="26"/>
          <w:szCs w:val="26"/>
        </w:rPr>
        <w:t xml:space="preserve"> and without reasonable and probable grounds that samples obtained would be evidence against the accuse. The accused does not seem to have a criminal history of violence or sexual assault that may lead the police officers to believe that the injury and messy clothes were linked to the incident. In </w:t>
      </w:r>
      <w:proofErr w:type="spellStart"/>
      <w:r w:rsidRPr="00202AD8">
        <w:rPr>
          <w:rFonts w:ascii="Helvetica Neue" w:hAnsi="Helvetica Neue" w:cs="Helvetica Neue"/>
          <w:color w:val="262626"/>
          <w:sz w:val="26"/>
          <w:szCs w:val="26"/>
        </w:rPr>
        <w:t>Brezack</w:t>
      </w:r>
      <w:proofErr w:type="spellEnd"/>
      <w:r w:rsidRPr="00202AD8">
        <w:rPr>
          <w:rFonts w:ascii="Helvetica Neue" w:hAnsi="Helvetica Neue" w:cs="Helvetica Neue"/>
          <w:color w:val="262626"/>
          <w:sz w:val="26"/>
          <w:szCs w:val="26"/>
        </w:rPr>
        <w:t xml:space="preserve">, the information that the police had on the criminal history of the accused and other factors that lead the police to link the accused in that case to possession of drugs. Furthermore, in the </w:t>
      </w:r>
      <w:proofErr w:type="spellStart"/>
      <w:r w:rsidRPr="00202AD8">
        <w:rPr>
          <w:rFonts w:ascii="Helvetica Neue" w:hAnsi="Helvetica Neue" w:cs="Helvetica Neue"/>
          <w:color w:val="262626"/>
          <w:sz w:val="26"/>
          <w:szCs w:val="26"/>
        </w:rPr>
        <w:t>Stillman</w:t>
      </w:r>
      <w:proofErr w:type="spellEnd"/>
      <w:r w:rsidRPr="00202AD8">
        <w:rPr>
          <w:rFonts w:ascii="Helvetica Neue" w:hAnsi="Helvetica Neue" w:cs="Helvetica Neue"/>
          <w:color w:val="262626"/>
          <w:sz w:val="26"/>
          <w:szCs w:val="26"/>
        </w:rPr>
        <w:t xml:space="preserve"> case, the way the police conducted the collection of the samples from the accuse was in </w:t>
      </w:r>
      <w:proofErr w:type="gramStart"/>
      <w:r w:rsidRPr="00202AD8">
        <w:rPr>
          <w:rFonts w:ascii="Helvetica Neue" w:hAnsi="Helvetica Neue" w:cs="Helvetica Neue"/>
          <w:color w:val="262626"/>
          <w:sz w:val="26"/>
          <w:szCs w:val="26"/>
        </w:rPr>
        <w:t>a</w:t>
      </w:r>
      <w:proofErr w:type="gramEnd"/>
      <w:r w:rsidRPr="00202AD8">
        <w:rPr>
          <w:rFonts w:ascii="Helvetica Neue" w:hAnsi="Helvetica Neue" w:cs="Helvetica Neue"/>
          <w:color w:val="262626"/>
          <w:sz w:val="26"/>
          <w:szCs w:val="26"/>
        </w:rPr>
        <w:t xml:space="preserve"> abusive fashion. Although, the search conducted in </w:t>
      </w:r>
      <w:proofErr w:type="spellStart"/>
      <w:r w:rsidRPr="00202AD8">
        <w:rPr>
          <w:rFonts w:ascii="Helvetica Neue" w:hAnsi="Helvetica Neue" w:cs="Helvetica Neue"/>
          <w:color w:val="262626"/>
          <w:sz w:val="26"/>
          <w:szCs w:val="26"/>
        </w:rPr>
        <w:t>Brezack</w:t>
      </w:r>
      <w:proofErr w:type="spellEnd"/>
      <w:r w:rsidRPr="00202AD8">
        <w:rPr>
          <w:rFonts w:ascii="Helvetica Neue" w:hAnsi="Helvetica Neue" w:cs="Helvetica Neue"/>
          <w:color w:val="262626"/>
          <w:sz w:val="26"/>
          <w:szCs w:val="26"/>
        </w:rPr>
        <w:t xml:space="preserve"> was in a abusive fashion, the police only acted on it because they believed that the drug may be destroyed if they did not act in that fashion but in </w:t>
      </w:r>
      <w:proofErr w:type="spellStart"/>
      <w:r w:rsidRPr="00202AD8">
        <w:rPr>
          <w:rFonts w:ascii="Helvetica Neue" w:hAnsi="Helvetica Neue" w:cs="Helvetica Neue"/>
          <w:color w:val="262626"/>
          <w:sz w:val="26"/>
          <w:szCs w:val="26"/>
        </w:rPr>
        <w:t>Stillman's</w:t>
      </w:r>
      <w:proofErr w:type="spellEnd"/>
      <w:r w:rsidRPr="00202AD8">
        <w:rPr>
          <w:rFonts w:ascii="Helvetica Neue" w:hAnsi="Helvetica Neue" w:cs="Helvetica Neue"/>
          <w:color w:val="262626"/>
          <w:sz w:val="26"/>
          <w:szCs w:val="26"/>
        </w:rPr>
        <w:t xml:space="preserve"> case the accuse had no way in destroying his bodily samples, therefore, the police had no reason to abusively obtain the bodily sample from the accused.</w:t>
      </w:r>
    </w:p>
    <w:p w14:paraId="225F6E3D" w14:textId="77777777" w:rsidR="00202AD8" w:rsidRPr="00202AD8" w:rsidRDefault="00202AD8" w:rsidP="00202AD8">
      <w:pPr>
        <w:pStyle w:val="ListParagraph"/>
        <w:widowControl w:val="0"/>
        <w:numPr>
          <w:ilvl w:val="0"/>
          <w:numId w:val="7"/>
        </w:numPr>
        <w:autoSpaceDE w:val="0"/>
        <w:autoSpaceDN w:val="0"/>
        <w:adjustRightInd w:val="0"/>
        <w:spacing w:after="200"/>
        <w:rPr>
          <w:rFonts w:ascii="Helvetica Neue" w:hAnsi="Helvetica Neue" w:cs="Helvetica Neue"/>
          <w:color w:val="262626"/>
          <w:sz w:val="26"/>
          <w:szCs w:val="26"/>
        </w:rPr>
      </w:pPr>
      <w:r w:rsidRPr="00202AD8">
        <w:rPr>
          <w:rFonts w:ascii="Helvetica Neue" w:hAnsi="Helvetica Neue" w:cs="Helvetica Neue"/>
          <w:color w:val="262626"/>
          <w:sz w:val="26"/>
          <w:szCs w:val="26"/>
        </w:rPr>
        <w:t>23. In Colet, the court stated that a warrant to seize is not a warrant to search. Any provision authorizing police officers to search and enter private property must be phrased in express terms. The Criminal Code provision s. 105(1</w:t>
      </w:r>
      <w:proofErr w:type="gramStart"/>
      <w:r w:rsidRPr="00202AD8">
        <w:rPr>
          <w:rFonts w:ascii="Helvetica Neue" w:hAnsi="Helvetica Neue" w:cs="Helvetica Neue"/>
          <w:color w:val="262626"/>
          <w:sz w:val="26"/>
          <w:szCs w:val="26"/>
        </w:rPr>
        <w:t>)  and</w:t>
      </w:r>
      <w:proofErr w:type="gramEnd"/>
      <w:r w:rsidRPr="00202AD8">
        <w:rPr>
          <w:rFonts w:ascii="Helvetica Neue" w:hAnsi="Helvetica Neue" w:cs="Helvetica Neue"/>
          <w:color w:val="262626"/>
          <w:sz w:val="26"/>
          <w:szCs w:val="26"/>
        </w:rPr>
        <w:t xml:space="preserve"> the warrant were limited to seizure, not considered as clothing police officers by implication with authority to search. The court was reluctant to hold that private rights of the individual to his property are to be subject to invasion by police officers without express authority for their action under the justification of furthering the enforcement of any section of the Criminal Code. Parliament amended the code, and replaced s. 103(1) with s. 117.04 that </w:t>
      </w:r>
      <w:proofErr w:type="gramStart"/>
      <w:r w:rsidRPr="00202AD8">
        <w:rPr>
          <w:rFonts w:ascii="Helvetica Neue" w:hAnsi="Helvetica Neue" w:cs="Helvetica Neue"/>
          <w:color w:val="262626"/>
          <w:sz w:val="26"/>
          <w:szCs w:val="26"/>
        </w:rPr>
        <w:t>states</w:t>
      </w:r>
      <w:proofErr w:type="gramEnd"/>
      <w:r w:rsidRPr="00202AD8">
        <w:rPr>
          <w:rFonts w:ascii="Helvetica Neue" w:hAnsi="Helvetica Neue" w:cs="Helvetica Neue"/>
          <w:color w:val="262626"/>
          <w:sz w:val="26"/>
          <w:szCs w:val="26"/>
        </w:rPr>
        <w:t xml:space="preserve"> "search and seize". The precise ruling in Colet became moot, which was why </w:t>
      </w:r>
      <w:proofErr w:type="spellStart"/>
      <w:r w:rsidRPr="00202AD8">
        <w:rPr>
          <w:rFonts w:ascii="Helvetica Neue" w:hAnsi="Helvetica Neue" w:cs="Helvetica Neue"/>
          <w:color w:val="262626"/>
          <w:sz w:val="26"/>
          <w:szCs w:val="26"/>
        </w:rPr>
        <w:t>Dedman</w:t>
      </w:r>
      <w:proofErr w:type="spellEnd"/>
      <w:r w:rsidRPr="00202AD8">
        <w:rPr>
          <w:rFonts w:ascii="Helvetica Neue" w:hAnsi="Helvetica Neue" w:cs="Helvetica Neue"/>
          <w:color w:val="262626"/>
          <w:sz w:val="26"/>
          <w:szCs w:val="26"/>
        </w:rPr>
        <w:t xml:space="preserve"> was able to create new powers for the police.</w:t>
      </w:r>
    </w:p>
    <w:p w14:paraId="4214E2C4" w14:textId="77777777" w:rsidR="00202AD8" w:rsidRPr="00202AD8" w:rsidRDefault="00202AD8" w:rsidP="00202AD8">
      <w:pPr>
        <w:pStyle w:val="ListParagraph"/>
        <w:widowControl w:val="0"/>
        <w:numPr>
          <w:ilvl w:val="0"/>
          <w:numId w:val="7"/>
        </w:numPr>
        <w:autoSpaceDE w:val="0"/>
        <w:autoSpaceDN w:val="0"/>
        <w:adjustRightInd w:val="0"/>
        <w:spacing w:after="200"/>
        <w:rPr>
          <w:rFonts w:ascii="Helvetica Neue" w:hAnsi="Helvetica Neue" w:cs="Helvetica Neue"/>
          <w:color w:val="262626"/>
          <w:sz w:val="26"/>
          <w:szCs w:val="26"/>
        </w:rPr>
      </w:pPr>
      <w:r w:rsidRPr="00202AD8">
        <w:rPr>
          <w:rFonts w:ascii="Helvetica Neue" w:hAnsi="Helvetica Neue" w:cs="Helvetica Neue"/>
          <w:color w:val="262626"/>
          <w:sz w:val="26"/>
          <w:szCs w:val="26"/>
        </w:rPr>
        <w:t xml:space="preserve">24. The police have powers at common law in carrying out police duties. The </w:t>
      </w:r>
      <w:proofErr w:type="spellStart"/>
      <w:r w:rsidRPr="00202AD8">
        <w:rPr>
          <w:rFonts w:ascii="Helvetica Neue" w:hAnsi="Helvetica Neue" w:cs="Helvetica Neue"/>
          <w:color w:val="262626"/>
          <w:sz w:val="26"/>
          <w:szCs w:val="26"/>
        </w:rPr>
        <w:t>Waterfield</w:t>
      </w:r>
      <w:proofErr w:type="spellEnd"/>
      <w:r w:rsidRPr="00202AD8">
        <w:rPr>
          <w:rFonts w:ascii="Helvetica Neue" w:hAnsi="Helvetica Neue" w:cs="Helvetica Neue"/>
          <w:color w:val="262626"/>
          <w:sz w:val="26"/>
          <w:szCs w:val="26"/>
        </w:rPr>
        <w:t xml:space="preserve"> Test states that the police can interfere with a person's liberty or privacy lawfully if such conduct falls within the general scope of any duty imposed by statute or recognized by common law, and involved a justifiable use of powers associated with the duty. The police may infringe on people's right to liberty and privacy in the lawful execution of their duties, considering that it was reasonably necessary. Previously, in Colet, the police have no powers to infringe on </w:t>
      </w:r>
      <w:proofErr w:type="gramStart"/>
      <w:r w:rsidRPr="00202AD8">
        <w:rPr>
          <w:rFonts w:ascii="Helvetica Neue" w:hAnsi="Helvetica Neue" w:cs="Helvetica Neue"/>
          <w:color w:val="262626"/>
          <w:sz w:val="26"/>
          <w:szCs w:val="26"/>
        </w:rPr>
        <w:t>people's</w:t>
      </w:r>
      <w:proofErr w:type="gramEnd"/>
      <w:r w:rsidRPr="00202AD8">
        <w:rPr>
          <w:rFonts w:ascii="Helvetica Neue" w:hAnsi="Helvetica Neue" w:cs="Helvetica Neue"/>
          <w:color w:val="262626"/>
          <w:sz w:val="26"/>
          <w:szCs w:val="26"/>
        </w:rPr>
        <w:t xml:space="preserve"> right to privacy and liberty, unless given specific statutory authority to do so. </w:t>
      </w:r>
    </w:p>
    <w:p w14:paraId="364C536B" w14:textId="77777777" w:rsidR="00202AD8" w:rsidRPr="00202AD8" w:rsidRDefault="00202AD8" w:rsidP="00202AD8">
      <w:pPr>
        <w:pStyle w:val="ListParagraph"/>
        <w:widowControl w:val="0"/>
        <w:numPr>
          <w:ilvl w:val="0"/>
          <w:numId w:val="7"/>
        </w:numPr>
        <w:autoSpaceDE w:val="0"/>
        <w:autoSpaceDN w:val="0"/>
        <w:adjustRightInd w:val="0"/>
        <w:spacing w:after="200"/>
        <w:rPr>
          <w:rFonts w:ascii="Helvetica Neue" w:hAnsi="Helvetica Neue" w:cs="Helvetica Neue"/>
          <w:color w:val="262626"/>
          <w:sz w:val="26"/>
          <w:szCs w:val="26"/>
        </w:rPr>
      </w:pPr>
      <w:proofErr w:type="gramStart"/>
      <w:r w:rsidRPr="00202AD8">
        <w:rPr>
          <w:rFonts w:ascii="Helvetica Neue" w:hAnsi="Helvetica Neue" w:cs="Helvetica Neue"/>
          <w:color w:val="262626"/>
          <w:sz w:val="26"/>
          <w:szCs w:val="26"/>
        </w:rPr>
        <w:t>s</w:t>
      </w:r>
      <w:proofErr w:type="gramEnd"/>
      <w:r w:rsidRPr="00202AD8">
        <w:rPr>
          <w:rFonts w:ascii="Helvetica Neue" w:hAnsi="Helvetica Neue" w:cs="Helvetica Neue"/>
          <w:color w:val="262626"/>
          <w:sz w:val="26"/>
          <w:szCs w:val="26"/>
        </w:rPr>
        <w:t xml:space="preserve"> for these questions this is how I interpreted it:  23) in Colet the police only had the warrant allowing them to seize weapons that they found, however the warrant did not set out that the officers had the right to search the premises. The police instead violated S.8 of the charter by barging into the home and seizing the weapons without reasonable consent of the </w:t>
      </w:r>
      <w:proofErr w:type="gramStart"/>
      <w:r w:rsidRPr="00202AD8">
        <w:rPr>
          <w:rFonts w:ascii="Helvetica Neue" w:hAnsi="Helvetica Neue" w:cs="Helvetica Neue"/>
          <w:color w:val="262626"/>
          <w:sz w:val="26"/>
          <w:szCs w:val="26"/>
        </w:rPr>
        <w:t>home owner</w:t>
      </w:r>
      <w:proofErr w:type="gramEnd"/>
      <w:r w:rsidRPr="00202AD8">
        <w:rPr>
          <w:rFonts w:ascii="Helvetica Neue" w:hAnsi="Helvetica Neue" w:cs="Helvetica Neue"/>
          <w:color w:val="262626"/>
          <w:sz w:val="26"/>
          <w:szCs w:val="26"/>
        </w:rPr>
        <w:t>. The police had the right to approach the house to facilitate communication and request they enter the home to execute the warrant but if denied they needed to obtain another warrant to search the home (R v. Evans). </w:t>
      </w:r>
    </w:p>
    <w:p w14:paraId="2928FE06" w14:textId="77777777" w:rsidR="00202AD8" w:rsidRPr="00202AD8" w:rsidRDefault="00202AD8" w:rsidP="00202AD8">
      <w:pPr>
        <w:pStyle w:val="ListParagraph"/>
        <w:widowControl w:val="0"/>
        <w:numPr>
          <w:ilvl w:val="0"/>
          <w:numId w:val="7"/>
        </w:numPr>
        <w:autoSpaceDE w:val="0"/>
        <w:autoSpaceDN w:val="0"/>
        <w:adjustRightInd w:val="0"/>
        <w:spacing w:after="200"/>
        <w:rPr>
          <w:rFonts w:ascii="Helvetica Neue" w:hAnsi="Helvetica Neue" w:cs="Helvetica Neue"/>
          <w:color w:val="262626"/>
          <w:sz w:val="26"/>
          <w:szCs w:val="26"/>
        </w:rPr>
      </w:pPr>
      <w:r w:rsidRPr="00202AD8">
        <w:rPr>
          <w:rFonts w:ascii="Helvetica Neue" w:hAnsi="Helvetica Neue" w:cs="Helvetica Neue"/>
          <w:color w:val="262626"/>
          <w:sz w:val="26"/>
          <w:szCs w:val="26"/>
        </w:rPr>
        <w:t>-What I believed is that due to the nature in which the police aggressively barged into the home, the use of ancillary powers here would set precedent that if police have a warrant they are allowed to enter a home with only a warrant to seize bypassing the additional need for a warrant to search. A warrant to seize sets out specific items that need to be recovered from an area, a warrant to search employs not only the right to enter a premises but also the plain sight doctrine where any evidence collected which is believed to have been used in a commission of an offence can be collected without warrant. </w:t>
      </w:r>
    </w:p>
    <w:p w14:paraId="24A5F0F7" w14:textId="77777777" w:rsidR="00202AD8" w:rsidRPr="00202AD8" w:rsidRDefault="00202AD8" w:rsidP="00202AD8">
      <w:pPr>
        <w:pStyle w:val="ListParagraph"/>
        <w:widowControl w:val="0"/>
        <w:numPr>
          <w:ilvl w:val="0"/>
          <w:numId w:val="7"/>
        </w:numPr>
        <w:autoSpaceDE w:val="0"/>
        <w:autoSpaceDN w:val="0"/>
        <w:adjustRightInd w:val="0"/>
        <w:spacing w:after="200"/>
        <w:rPr>
          <w:rFonts w:ascii="Helvetica Neue" w:hAnsi="Helvetica Neue" w:cs="Helvetica Neue"/>
          <w:color w:val="262626"/>
          <w:sz w:val="26"/>
          <w:szCs w:val="26"/>
        </w:rPr>
      </w:pPr>
      <w:r w:rsidRPr="00202AD8">
        <w:rPr>
          <w:rFonts w:ascii="Helvetica Neue" w:hAnsi="Helvetica Neue" w:cs="Helvetica Neue"/>
          <w:color w:val="262626"/>
          <w:sz w:val="26"/>
          <w:szCs w:val="26"/>
        </w:rPr>
        <w:t>However at the end of this case s.117.02 was apparently amended which allowed warrants to have both a search and seizure component so this situation would not happen again. </w:t>
      </w:r>
    </w:p>
    <w:p w14:paraId="0D1A03D5" w14:textId="77777777" w:rsidR="00202AD8" w:rsidRPr="00202AD8" w:rsidRDefault="00202AD8" w:rsidP="00202AD8">
      <w:pPr>
        <w:pStyle w:val="ListParagraph"/>
        <w:widowControl w:val="0"/>
        <w:numPr>
          <w:ilvl w:val="0"/>
          <w:numId w:val="7"/>
        </w:numPr>
        <w:autoSpaceDE w:val="0"/>
        <w:autoSpaceDN w:val="0"/>
        <w:adjustRightInd w:val="0"/>
        <w:spacing w:after="200"/>
        <w:rPr>
          <w:rFonts w:ascii="Helvetica Neue" w:hAnsi="Helvetica Neue" w:cs="Helvetica Neue"/>
          <w:color w:val="262626"/>
          <w:sz w:val="26"/>
          <w:szCs w:val="26"/>
        </w:rPr>
      </w:pPr>
      <w:r w:rsidRPr="00202AD8">
        <w:rPr>
          <w:rFonts w:ascii="Helvetica Neue" w:hAnsi="Helvetica Neue" w:cs="Helvetica Neue"/>
          <w:color w:val="262626"/>
          <w:sz w:val="26"/>
          <w:szCs w:val="26"/>
        </w:rPr>
        <w:t xml:space="preserve">The greater good balance in Colet infringed upon the right to the privacy of a dwelling house, where as in </w:t>
      </w:r>
      <w:proofErr w:type="spellStart"/>
      <w:r w:rsidRPr="00202AD8">
        <w:rPr>
          <w:rFonts w:ascii="Helvetica Neue" w:hAnsi="Helvetica Neue" w:cs="Helvetica Neue"/>
          <w:color w:val="262626"/>
          <w:sz w:val="26"/>
          <w:szCs w:val="26"/>
        </w:rPr>
        <w:t>Dedman</w:t>
      </w:r>
      <w:proofErr w:type="spellEnd"/>
      <w:r w:rsidRPr="00202AD8">
        <w:rPr>
          <w:rFonts w:ascii="Helvetica Neue" w:hAnsi="Helvetica Neue" w:cs="Helvetica Neue"/>
          <w:color w:val="262626"/>
          <w:sz w:val="26"/>
          <w:szCs w:val="26"/>
        </w:rPr>
        <w:t xml:space="preserve"> the greater good argument was that the police have the duty to the public to reduce the risk of impaired driving. There is a reduced level of consent when it comes to a vehicle due to this greater good argument of keeping the public safe as vehicles are in constant contact with the public at all times where as firearms are often kept within houses (except for the United States where they are blasting each other in the face all the time).   24) What was realized by the </w:t>
      </w:r>
      <w:proofErr w:type="spellStart"/>
      <w:r w:rsidRPr="00202AD8">
        <w:rPr>
          <w:rFonts w:ascii="Helvetica Neue" w:hAnsi="Helvetica Neue" w:cs="Helvetica Neue"/>
          <w:color w:val="262626"/>
          <w:sz w:val="26"/>
          <w:szCs w:val="26"/>
        </w:rPr>
        <w:t>Dedman</w:t>
      </w:r>
      <w:proofErr w:type="spellEnd"/>
      <w:r w:rsidRPr="00202AD8">
        <w:rPr>
          <w:rFonts w:ascii="Helvetica Neue" w:hAnsi="Helvetica Neue" w:cs="Helvetica Neue"/>
          <w:color w:val="262626"/>
          <w:sz w:val="26"/>
          <w:szCs w:val="26"/>
        </w:rPr>
        <w:t xml:space="preserve"> case was that there was neither common law or statute law authorizing the conduct of the police, thus it was reasonable to assume that police need the extra power in order to fulfill the task of protecting the public from impaired driving. Allowing for the courts to be persuaded into providing more powers to the police (depending on how good the argument is).  Two important questions: Are police operating within general duties as a police officer</w:t>
      </w:r>
      <w:proofErr w:type="gramStart"/>
      <w:r w:rsidRPr="00202AD8">
        <w:rPr>
          <w:rFonts w:ascii="Helvetica Neue" w:hAnsi="Helvetica Neue" w:cs="Helvetica Neue"/>
          <w:color w:val="262626"/>
          <w:sz w:val="26"/>
          <w:szCs w:val="26"/>
        </w:rPr>
        <w:t>? </w:t>
      </w:r>
      <w:proofErr w:type="gramEnd"/>
      <w:r w:rsidRPr="00202AD8">
        <w:rPr>
          <w:rFonts w:ascii="Helvetica Neue" w:hAnsi="Helvetica Neue" w:cs="Helvetica Neue"/>
          <w:color w:val="262626"/>
          <w:sz w:val="26"/>
          <w:szCs w:val="26"/>
        </w:rPr>
        <w:t>Is it "reasonably necessary" for the police to have power to fulfill the duty?</w:t>
      </w:r>
    </w:p>
    <w:p w14:paraId="3A11BC86" w14:textId="77777777" w:rsidR="00202AD8" w:rsidRPr="00202AD8" w:rsidRDefault="00202AD8" w:rsidP="00202AD8">
      <w:pPr>
        <w:pStyle w:val="ListParagraph"/>
        <w:widowControl w:val="0"/>
        <w:numPr>
          <w:ilvl w:val="0"/>
          <w:numId w:val="7"/>
        </w:numPr>
        <w:autoSpaceDE w:val="0"/>
        <w:autoSpaceDN w:val="0"/>
        <w:adjustRightInd w:val="0"/>
        <w:spacing w:after="200"/>
        <w:rPr>
          <w:rFonts w:ascii="Helvetica Neue" w:hAnsi="Helvetica Neue" w:cs="Helvetica Neue"/>
          <w:color w:val="262626"/>
          <w:sz w:val="26"/>
          <w:szCs w:val="26"/>
        </w:rPr>
      </w:pPr>
      <w:r w:rsidRPr="00202AD8">
        <w:rPr>
          <w:rFonts w:ascii="Helvetica Neue" w:hAnsi="Helvetica Neue" w:cs="Helvetica Neue"/>
          <w:color w:val="262626"/>
          <w:sz w:val="26"/>
          <w:szCs w:val="26"/>
        </w:rPr>
        <w:t>If they are able to provide a reasonable explanation then the ancillary powers of the police come into play. </w:t>
      </w:r>
    </w:p>
    <w:p w14:paraId="557A38B8" w14:textId="77777777" w:rsidR="00202AD8" w:rsidRPr="00202AD8" w:rsidRDefault="00202AD8" w:rsidP="00202AD8">
      <w:pPr>
        <w:pStyle w:val="ListParagraph"/>
        <w:widowControl w:val="0"/>
        <w:numPr>
          <w:ilvl w:val="0"/>
          <w:numId w:val="7"/>
        </w:numPr>
        <w:autoSpaceDE w:val="0"/>
        <w:autoSpaceDN w:val="0"/>
        <w:adjustRightInd w:val="0"/>
        <w:spacing w:after="200"/>
        <w:rPr>
          <w:rFonts w:ascii="Helvetica Neue" w:hAnsi="Helvetica Neue" w:cs="Helvetica Neue"/>
          <w:color w:val="262626"/>
          <w:sz w:val="26"/>
          <w:szCs w:val="26"/>
        </w:rPr>
      </w:pPr>
    </w:p>
    <w:p w14:paraId="4CDED517" w14:textId="77777777" w:rsidR="00202AD8" w:rsidRPr="00202AD8" w:rsidRDefault="00202AD8" w:rsidP="00202AD8">
      <w:pPr>
        <w:pStyle w:val="ListParagraph"/>
        <w:widowControl w:val="0"/>
        <w:numPr>
          <w:ilvl w:val="0"/>
          <w:numId w:val="7"/>
        </w:numPr>
        <w:autoSpaceDE w:val="0"/>
        <w:autoSpaceDN w:val="0"/>
        <w:adjustRightInd w:val="0"/>
        <w:spacing w:after="200"/>
        <w:rPr>
          <w:rFonts w:ascii="Helvetica Neue" w:hAnsi="Helvetica Neue" w:cs="Helvetica Neue"/>
          <w:color w:val="262626"/>
          <w:sz w:val="26"/>
          <w:szCs w:val="26"/>
        </w:rPr>
      </w:pPr>
      <w:r w:rsidRPr="00202AD8">
        <w:rPr>
          <w:rFonts w:ascii="Helvetica Neue" w:hAnsi="Helvetica Neue" w:cs="Helvetica Neue"/>
          <w:color w:val="262626"/>
          <w:sz w:val="26"/>
          <w:szCs w:val="26"/>
        </w:rPr>
        <w:t>#26</w:t>
      </w:r>
    </w:p>
    <w:p w14:paraId="1BA1C2ED" w14:textId="77777777" w:rsidR="00202AD8" w:rsidRPr="00202AD8" w:rsidRDefault="00202AD8" w:rsidP="00202AD8">
      <w:pPr>
        <w:pStyle w:val="ListParagraph"/>
        <w:widowControl w:val="0"/>
        <w:numPr>
          <w:ilvl w:val="0"/>
          <w:numId w:val="7"/>
        </w:numPr>
        <w:autoSpaceDE w:val="0"/>
        <w:autoSpaceDN w:val="0"/>
        <w:adjustRightInd w:val="0"/>
        <w:spacing w:after="200"/>
        <w:rPr>
          <w:rFonts w:ascii="Helvetica Neue" w:hAnsi="Helvetica Neue" w:cs="Helvetica Neue"/>
          <w:color w:val="262626"/>
          <w:sz w:val="26"/>
          <w:szCs w:val="26"/>
        </w:rPr>
      </w:pPr>
      <w:r w:rsidRPr="00202AD8">
        <w:rPr>
          <w:rFonts w:ascii="Helvetica Neue" w:hAnsi="Helvetica Neue" w:cs="Helvetica Neue"/>
          <w:color w:val="262626"/>
          <w:sz w:val="28"/>
          <w:szCs w:val="28"/>
        </w:rPr>
        <w:t>What it means by the "purposive approach" is to approach the case and see what the purpose of section 8 created for and see what it is actually protecting. Section 8 is protecting individuals from unreasonable search and seizures. In other words, it protects individual's privacy or reasonable expectation of privacy. </w:t>
      </w:r>
    </w:p>
    <w:p w14:paraId="27BFC355" w14:textId="77777777" w:rsidR="00202AD8" w:rsidRPr="00202AD8" w:rsidRDefault="00202AD8" w:rsidP="00202AD8">
      <w:pPr>
        <w:pStyle w:val="ListParagraph"/>
        <w:widowControl w:val="0"/>
        <w:numPr>
          <w:ilvl w:val="0"/>
          <w:numId w:val="7"/>
        </w:numPr>
        <w:autoSpaceDE w:val="0"/>
        <w:autoSpaceDN w:val="0"/>
        <w:adjustRightInd w:val="0"/>
        <w:spacing w:after="200"/>
        <w:rPr>
          <w:rFonts w:ascii="Helvetica Neue" w:hAnsi="Helvetica Neue" w:cs="Helvetica Neue"/>
          <w:color w:val="262626"/>
          <w:sz w:val="26"/>
          <w:szCs w:val="26"/>
        </w:rPr>
      </w:pPr>
      <w:r w:rsidRPr="00202AD8">
        <w:rPr>
          <w:rFonts w:ascii="Helvetica Neue" w:hAnsi="Helvetica Neue" w:cs="Helvetica Neue"/>
          <w:color w:val="262626"/>
          <w:sz w:val="28"/>
          <w:szCs w:val="28"/>
        </w:rPr>
        <w:t>#30</w:t>
      </w:r>
    </w:p>
    <w:p w14:paraId="02B5676E" w14:textId="77777777" w:rsidR="00202AD8" w:rsidRPr="00202AD8" w:rsidRDefault="00202AD8" w:rsidP="00202AD8">
      <w:pPr>
        <w:pStyle w:val="ListParagraph"/>
        <w:widowControl w:val="0"/>
        <w:numPr>
          <w:ilvl w:val="0"/>
          <w:numId w:val="7"/>
        </w:numPr>
        <w:autoSpaceDE w:val="0"/>
        <w:autoSpaceDN w:val="0"/>
        <w:adjustRightInd w:val="0"/>
        <w:spacing w:after="200"/>
        <w:rPr>
          <w:rFonts w:ascii="Helvetica Neue" w:hAnsi="Helvetica Neue" w:cs="Helvetica Neue"/>
          <w:color w:val="262626"/>
          <w:sz w:val="26"/>
          <w:szCs w:val="26"/>
        </w:rPr>
      </w:pPr>
      <w:r w:rsidRPr="00202AD8">
        <w:rPr>
          <w:rFonts w:ascii="Helvetica Neue" w:hAnsi="Helvetica Neue" w:cs="Helvetica Neue"/>
          <w:color w:val="262626"/>
          <w:sz w:val="28"/>
          <w:szCs w:val="28"/>
        </w:rPr>
        <w:t>Collin's case seems to lower the standard for reasonable searches because as long as there is a law that authorizes the search, is reasonable and conducted in a reasonable way then the search is valid. It does not seem to require prior authorization in order to conduct the search (warrant) and that the authority to grant the power of search or warrants is conducted by an acting judicially.</w:t>
      </w:r>
    </w:p>
    <w:p w14:paraId="044D8862" w14:textId="77777777" w:rsidR="00202AD8" w:rsidRPr="00202AD8" w:rsidRDefault="00202AD8" w:rsidP="00202AD8">
      <w:pPr>
        <w:pStyle w:val="ListParagraph"/>
        <w:widowControl w:val="0"/>
        <w:numPr>
          <w:ilvl w:val="0"/>
          <w:numId w:val="7"/>
        </w:numPr>
        <w:autoSpaceDE w:val="0"/>
        <w:autoSpaceDN w:val="0"/>
        <w:adjustRightInd w:val="0"/>
        <w:spacing w:after="200"/>
        <w:rPr>
          <w:rFonts w:ascii="Helvetica Neue" w:hAnsi="Helvetica Neue" w:cs="Helvetica Neue"/>
          <w:color w:val="262626"/>
          <w:sz w:val="26"/>
          <w:szCs w:val="26"/>
        </w:rPr>
      </w:pPr>
      <w:r w:rsidRPr="00202AD8">
        <w:rPr>
          <w:rFonts w:ascii="Helvetica Neue" w:hAnsi="Helvetica Neue" w:cs="Helvetica Neue"/>
          <w:color w:val="262626"/>
          <w:sz w:val="28"/>
          <w:szCs w:val="28"/>
        </w:rPr>
        <w:t>#34</w:t>
      </w:r>
    </w:p>
    <w:p w14:paraId="2D75CB88" w14:textId="77777777" w:rsidR="00202AD8" w:rsidRPr="00202AD8" w:rsidRDefault="00202AD8" w:rsidP="00202AD8">
      <w:pPr>
        <w:pStyle w:val="ListParagraph"/>
        <w:widowControl w:val="0"/>
        <w:numPr>
          <w:ilvl w:val="0"/>
          <w:numId w:val="7"/>
        </w:numPr>
        <w:autoSpaceDE w:val="0"/>
        <w:autoSpaceDN w:val="0"/>
        <w:adjustRightInd w:val="0"/>
        <w:spacing w:after="200"/>
        <w:rPr>
          <w:rFonts w:ascii="Helvetica Neue" w:hAnsi="Helvetica Neue" w:cs="Helvetica Neue"/>
          <w:color w:val="262626"/>
          <w:sz w:val="26"/>
          <w:szCs w:val="26"/>
        </w:rPr>
      </w:pPr>
      <w:r w:rsidRPr="00202AD8">
        <w:rPr>
          <w:rFonts w:ascii="Helvetica Neue" w:hAnsi="Helvetica Neue" w:cs="Helvetica Neue"/>
          <w:color w:val="262626"/>
          <w:sz w:val="28"/>
          <w:szCs w:val="28"/>
        </w:rPr>
        <w:t>They are different because an individual is crossing an international border and an individual has a reduced expectation of privacy. Sovereign states has the right to control who and what enters their borders.</w:t>
      </w:r>
    </w:p>
    <w:p w14:paraId="1B0DE628" w14:textId="77777777" w:rsidR="00202AD8" w:rsidRPr="00202AD8" w:rsidRDefault="00202AD8" w:rsidP="00202AD8">
      <w:pPr>
        <w:pStyle w:val="ListParagraph"/>
        <w:widowControl w:val="0"/>
        <w:numPr>
          <w:ilvl w:val="0"/>
          <w:numId w:val="7"/>
        </w:numPr>
        <w:autoSpaceDE w:val="0"/>
        <w:autoSpaceDN w:val="0"/>
        <w:adjustRightInd w:val="0"/>
        <w:spacing w:after="200"/>
        <w:rPr>
          <w:rFonts w:ascii="Helvetica Neue" w:hAnsi="Helvetica Neue" w:cs="Helvetica Neue"/>
          <w:color w:val="262626"/>
          <w:sz w:val="26"/>
          <w:szCs w:val="26"/>
        </w:rPr>
      </w:pPr>
      <w:r w:rsidRPr="00202AD8">
        <w:rPr>
          <w:rFonts w:ascii="Helvetica Neue" w:hAnsi="Helvetica Neue" w:cs="Helvetica Neue"/>
          <w:b/>
          <w:bCs/>
          <w:color w:val="262626"/>
          <w:sz w:val="28"/>
          <w:szCs w:val="28"/>
        </w:rPr>
        <w:t>Help:</w:t>
      </w:r>
    </w:p>
    <w:p w14:paraId="7F435B3D" w14:textId="77777777" w:rsidR="00202AD8" w:rsidRPr="00202AD8" w:rsidRDefault="00202AD8" w:rsidP="00202AD8">
      <w:pPr>
        <w:pStyle w:val="ListParagraph"/>
        <w:widowControl w:val="0"/>
        <w:numPr>
          <w:ilvl w:val="0"/>
          <w:numId w:val="7"/>
        </w:numPr>
        <w:autoSpaceDE w:val="0"/>
        <w:autoSpaceDN w:val="0"/>
        <w:adjustRightInd w:val="0"/>
        <w:spacing w:after="200"/>
        <w:rPr>
          <w:rFonts w:ascii="Helvetica Neue" w:hAnsi="Helvetica Neue" w:cs="Helvetica Neue"/>
          <w:color w:val="262626"/>
          <w:sz w:val="26"/>
          <w:szCs w:val="26"/>
        </w:rPr>
      </w:pPr>
      <w:r w:rsidRPr="00202AD8">
        <w:rPr>
          <w:rFonts w:ascii="Helvetica Neue" w:hAnsi="Helvetica Neue" w:cs="Helvetica Neue"/>
          <w:color w:val="262626"/>
          <w:sz w:val="28"/>
          <w:szCs w:val="28"/>
        </w:rPr>
        <w:t>#20</w:t>
      </w:r>
    </w:p>
    <w:p w14:paraId="56103F63" w14:textId="77777777" w:rsidR="00202AD8" w:rsidRPr="00202AD8" w:rsidRDefault="00202AD8" w:rsidP="00202AD8">
      <w:pPr>
        <w:pStyle w:val="ListParagraph"/>
        <w:widowControl w:val="0"/>
        <w:numPr>
          <w:ilvl w:val="0"/>
          <w:numId w:val="7"/>
        </w:numPr>
        <w:autoSpaceDE w:val="0"/>
        <w:autoSpaceDN w:val="0"/>
        <w:adjustRightInd w:val="0"/>
        <w:spacing w:after="200"/>
        <w:rPr>
          <w:rFonts w:ascii="Helvetica Neue" w:hAnsi="Helvetica Neue" w:cs="Helvetica Neue"/>
          <w:color w:val="262626"/>
          <w:sz w:val="26"/>
          <w:szCs w:val="26"/>
        </w:rPr>
      </w:pPr>
      <w:r w:rsidRPr="00202AD8">
        <w:rPr>
          <w:rFonts w:ascii="Helvetica Neue" w:hAnsi="Helvetica Neue" w:cs="Helvetica Neue"/>
          <w:color w:val="262626"/>
          <w:sz w:val="28"/>
          <w:szCs w:val="28"/>
        </w:rPr>
        <w:t xml:space="preserve">Does </w:t>
      </w:r>
      <w:proofErr w:type="spellStart"/>
      <w:r w:rsidRPr="00202AD8">
        <w:rPr>
          <w:rFonts w:ascii="Helvetica Neue" w:hAnsi="Helvetica Neue" w:cs="Helvetica Neue"/>
          <w:color w:val="262626"/>
          <w:sz w:val="28"/>
          <w:szCs w:val="28"/>
        </w:rPr>
        <w:t>Caslake</w:t>
      </w:r>
      <w:proofErr w:type="spellEnd"/>
      <w:r w:rsidRPr="00202AD8">
        <w:rPr>
          <w:rFonts w:ascii="Helvetica Neue" w:hAnsi="Helvetica Neue" w:cs="Helvetica Neue"/>
          <w:color w:val="262626"/>
          <w:sz w:val="28"/>
          <w:szCs w:val="28"/>
        </w:rPr>
        <w:t xml:space="preserve"> seem to narrow the scope of valid searches incident to arrest? Explain</w:t>
      </w:r>
    </w:p>
    <w:p w14:paraId="485CA3BD" w14:textId="77777777" w:rsidR="00202AD8" w:rsidRPr="00202AD8" w:rsidRDefault="00202AD8" w:rsidP="00202AD8">
      <w:pPr>
        <w:pStyle w:val="ListParagraph"/>
        <w:widowControl w:val="0"/>
        <w:numPr>
          <w:ilvl w:val="0"/>
          <w:numId w:val="7"/>
        </w:numPr>
        <w:autoSpaceDE w:val="0"/>
        <w:autoSpaceDN w:val="0"/>
        <w:adjustRightInd w:val="0"/>
        <w:spacing w:after="200"/>
        <w:rPr>
          <w:rFonts w:ascii="Helvetica Neue" w:hAnsi="Helvetica Neue" w:cs="Helvetica Neue"/>
          <w:color w:val="262626"/>
          <w:sz w:val="26"/>
          <w:szCs w:val="26"/>
        </w:rPr>
      </w:pPr>
      <w:r w:rsidRPr="00202AD8">
        <w:rPr>
          <w:rFonts w:ascii="Helvetica Neue" w:hAnsi="Helvetica Neue" w:cs="Helvetica Neue"/>
          <w:color w:val="262626"/>
          <w:sz w:val="28"/>
          <w:szCs w:val="28"/>
        </w:rPr>
        <w:t>#25</w:t>
      </w:r>
    </w:p>
    <w:p w14:paraId="25025D48" w14:textId="77777777" w:rsidR="00202AD8" w:rsidRPr="00202AD8" w:rsidRDefault="00202AD8" w:rsidP="00202AD8">
      <w:pPr>
        <w:pStyle w:val="ListParagraph"/>
        <w:widowControl w:val="0"/>
        <w:numPr>
          <w:ilvl w:val="0"/>
          <w:numId w:val="7"/>
        </w:numPr>
        <w:autoSpaceDE w:val="0"/>
        <w:autoSpaceDN w:val="0"/>
        <w:adjustRightInd w:val="0"/>
        <w:spacing w:after="200"/>
        <w:rPr>
          <w:rFonts w:ascii="Helvetica Neue" w:hAnsi="Helvetica Neue" w:cs="Helvetica Neue"/>
          <w:color w:val="262626"/>
          <w:sz w:val="26"/>
          <w:szCs w:val="26"/>
        </w:rPr>
      </w:pPr>
      <w:r w:rsidRPr="00202AD8">
        <w:rPr>
          <w:rFonts w:ascii="Helvetica Neue" w:hAnsi="Helvetica Neue" w:cs="Helvetica Neue"/>
          <w:color w:val="262626"/>
          <w:sz w:val="28"/>
          <w:szCs w:val="28"/>
        </w:rPr>
        <w:t>Are the search powers for drugs broader than the search powers for other evidence? Explain.</w:t>
      </w:r>
    </w:p>
    <w:p w14:paraId="66C161E7" w14:textId="77777777" w:rsidR="00202AD8" w:rsidRPr="00202AD8" w:rsidRDefault="00202AD8" w:rsidP="00202AD8">
      <w:pPr>
        <w:pStyle w:val="ListParagraph"/>
        <w:widowControl w:val="0"/>
        <w:numPr>
          <w:ilvl w:val="0"/>
          <w:numId w:val="7"/>
        </w:numPr>
        <w:autoSpaceDE w:val="0"/>
        <w:autoSpaceDN w:val="0"/>
        <w:adjustRightInd w:val="0"/>
        <w:spacing w:after="200"/>
        <w:rPr>
          <w:rFonts w:ascii="Helvetica Neue" w:hAnsi="Helvetica Neue" w:cs="Helvetica Neue"/>
          <w:color w:val="262626"/>
          <w:sz w:val="26"/>
          <w:szCs w:val="26"/>
        </w:rPr>
      </w:pPr>
      <w:r w:rsidRPr="00202AD8">
        <w:rPr>
          <w:rFonts w:ascii="Helvetica Neue" w:hAnsi="Helvetica Neue" w:cs="Helvetica Neue"/>
          <w:color w:val="262626"/>
          <w:sz w:val="28"/>
          <w:szCs w:val="28"/>
        </w:rPr>
        <w:t>#29</w:t>
      </w:r>
    </w:p>
    <w:p w14:paraId="23D5D773" w14:textId="77777777" w:rsidR="00202AD8" w:rsidRPr="00202AD8" w:rsidRDefault="00202AD8" w:rsidP="00202AD8">
      <w:pPr>
        <w:pStyle w:val="ListParagraph"/>
        <w:widowControl w:val="0"/>
        <w:numPr>
          <w:ilvl w:val="0"/>
          <w:numId w:val="7"/>
        </w:numPr>
        <w:autoSpaceDE w:val="0"/>
        <w:autoSpaceDN w:val="0"/>
        <w:adjustRightInd w:val="0"/>
        <w:spacing w:after="200"/>
        <w:rPr>
          <w:rFonts w:ascii="Helvetica Neue" w:hAnsi="Helvetica Neue" w:cs="Helvetica Neue"/>
          <w:color w:val="262626"/>
          <w:sz w:val="26"/>
          <w:szCs w:val="26"/>
        </w:rPr>
      </w:pPr>
      <w:r w:rsidRPr="00202AD8">
        <w:rPr>
          <w:rFonts w:ascii="Helvetica Neue" w:hAnsi="Helvetica Neue" w:cs="Helvetica Neue"/>
          <w:color w:val="262626"/>
          <w:sz w:val="28"/>
          <w:szCs w:val="28"/>
        </w:rPr>
        <w:t>Who carries the burden to show a warrantless search is reasonable? Is their SCC authority for this?</w:t>
      </w:r>
    </w:p>
    <w:p w14:paraId="572A3692" w14:textId="7CDAD308" w:rsidR="00202AD8" w:rsidRPr="008B3469" w:rsidRDefault="00202AD8" w:rsidP="008B3469">
      <w:pPr>
        <w:pStyle w:val="ListParagraph"/>
        <w:numPr>
          <w:ilvl w:val="0"/>
          <w:numId w:val="7"/>
        </w:numPr>
      </w:pPr>
      <w:r w:rsidRPr="00202AD8">
        <w:rPr>
          <w:rFonts w:ascii="Helvetica Neue" w:hAnsi="Helvetica Neue" w:cs="Helvetica Neue"/>
          <w:color w:val="262626"/>
          <w:sz w:val="28"/>
          <w:szCs w:val="28"/>
        </w:rPr>
        <w:t>Answer: The crown carries the burden on proving a warrantless search is reasonable...</w:t>
      </w:r>
    </w:p>
    <w:p w14:paraId="71DEE040" w14:textId="77777777" w:rsidR="008B3469" w:rsidRDefault="008B3469" w:rsidP="008B3469"/>
    <w:p w14:paraId="3805BBEC" w14:textId="2977860E" w:rsidR="008B3469" w:rsidRDefault="008B3469" w:rsidP="008B3469">
      <w:pPr>
        <w:jc w:val="right"/>
      </w:pPr>
      <w:r>
        <w:t>April 3, 2014</w:t>
      </w:r>
    </w:p>
    <w:p w14:paraId="695E8918" w14:textId="77777777" w:rsidR="008B3469" w:rsidRDefault="008B3469" w:rsidP="008B3469">
      <w:pPr>
        <w:jc w:val="right"/>
      </w:pPr>
    </w:p>
    <w:p w14:paraId="6ABE5EE5" w14:textId="05C4155E" w:rsidR="008B3469" w:rsidRDefault="008B3469" w:rsidP="008B3469">
      <w:pPr>
        <w:pStyle w:val="ListParagraph"/>
        <w:numPr>
          <w:ilvl w:val="0"/>
          <w:numId w:val="8"/>
        </w:numPr>
      </w:pPr>
      <w:r>
        <w:t>Preliminary inquiry</w:t>
      </w:r>
    </w:p>
    <w:p w14:paraId="20876896" w14:textId="46F58AB9" w:rsidR="008B3469" w:rsidRDefault="008B3469" w:rsidP="008B3469">
      <w:pPr>
        <w:pStyle w:val="ListParagraph"/>
        <w:numPr>
          <w:ilvl w:val="1"/>
          <w:numId w:val="8"/>
        </w:numPr>
      </w:pPr>
      <w:r>
        <w:t>A waste of time and resources?</w:t>
      </w:r>
    </w:p>
    <w:p w14:paraId="018765C8" w14:textId="31643227" w:rsidR="008B3469" w:rsidRDefault="008B3469" w:rsidP="008B3469">
      <w:pPr>
        <w:pStyle w:val="ListParagraph"/>
        <w:numPr>
          <w:ilvl w:val="1"/>
          <w:numId w:val="8"/>
        </w:numPr>
      </w:pPr>
      <w:r>
        <w:t>An essential procedural safeguard?</w:t>
      </w:r>
    </w:p>
    <w:p w14:paraId="3555A33D" w14:textId="63258173" w:rsidR="008B3469" w:rsidRDefault="008B3469" w:rsidP="008B3469">
      <w:pPr>
        <w:pStyle w:val="ListParagraph"/>
        <w:numPr>
          <w:ilvl w:val="1"/>
          <w:numId w:val="8"/>
        </w:numPr>
      </w:pPr>
      <w:r>
        <w:t>Replaced the role filled by the Grand Jury</w:t>
      </w:r>
    </w:p>
    <w:p w14:paraId="68997B8B" w14:textId="2E7C7E87" w:rsidR="008B3469" w:rsidRDefault="008B3469" w:rsidP="008B3469">
      <w:pPr>
        <w:pStyle w:val="ListParagraph"/>
        <w:numPr>
          <w:ilvl w:val="1"/>
          <w:numId w:val="8"/>
        </w:numPr>
      </w:pPr>
      <w:r>
        <w:t>Should it be:</w:t>
      </w:r>
    </w:p>
    <w:p w14:paraId="7AF89BC3" w14:textId="0B19B238" w:rsidR="008B3469" w:rsidRDefault="008B3469" w:rsidP="008B3469">
      <w:pPr>
        <w:pStyle w:val="ListParagraph"/>
        <w:numPr>
          <w:ilvl w:val="2"/>
          <w:numId w:val="8"/>
        </w:numPr>
      </w:pPr>
      <w:r>
        <w:t>Eliminated?</w:t>
      </w:r>
    </w:p>
    <w:p w14:paraId="73D6B48E" w14:textId="312080AF" w:rsidR="008B3469" w:rsidRDefault="008B3469" w:rsidP="008B3469">
      <w:pPr>
        <w:pStyle w:val="ListParagraph"/>
        <w:numPr>
          <w:ilvl w:val="2"/>
          <w:numId w:val="8"/>
        </w:numPr>
      </w:pPr>
      <w:r>
        <w:t>Expanded?</w:t>
      </w:r>
    </w:p>
    <w:p w14:paraId="54D7AA2E" w14:textId="699C38B0" w:rsidR="008B3469" w:rsidRDefault="008B3469" w:rsidP="008B3469">
      <w:pPr>
        <w:pStyle w:val="ListParagraph"/>
        <w:numPr>
          <w:ilvl w:val="1"/>
          <w:numId w:val="8"/>
        </w:numPr>
      </w:pPr>
      <w:r>
        <w:t>As a discovery device:</w:t>
      </w:r>
    </w:p>
    <w:p w14:paraId="2B2C9D53" w14:textId="74503320" w:rsidR="008B3469" w:rsidRDefault="008B3469" w:rsidP="008B3469">
      <w:pPr>
        <w:pStyle w:val="ListParagraph"/>
        <w:numPr>
          <w:ilvl w:val="2"/>
          <w:numId w:val="8"/>
        </w:numPr>
      </w:pPr>
      <w:r>
        <w:t xml:space="preserve">Historically, it was designed </w:t>
      </w:r>
      <w:proofErr w:type="spellStart"/>
      <w:r>
        <w:t>aas</w:t>
      </w:r>
      <w:proofErr w:type="spellEnd"/>
      <w:r>
        <w:t xml:space="preserve"> a </w:t>
      </w:r>
      <w:proofErr w:type="spellStart"/>
      <w:r>
        <w:t>flter</w:t>
      </w:r>
      <w:proofErr w:type="spellEnd"/>
      <w:r>
        <w:t>—to replace the grand jury</w:t>
      </w:r>
    </w:p>
    <w:p w14:paraId="03E1463D" w14:textId="674678D7" w:rsidR="008B3469" w:rsidRDefault="008B3469" w:rsidP="008B3469">
      <w:pPr>
        <w:pStyle w:val="ListParagraph"/>
        <w:numPr>
          <w:ilvl w:val="2"/>
          <w:numId w:val="8"/>
        </w:numPr>
      </w:pPr>
      <w:r>
        <w:t xml:space="preserve">Evolved </w:t>
      </w:r>
      <w:proofErr w:type="gramStart"/>
      <w:r>
        <w:t>to  be</w:t>
      </w:r>
      <w:proofErr w:type="gramEnd"/>
      <w:r>
        <w:t xml:space="preserve"> used as a discovery device by some of the better defense counsel—taking advantage of the opportunity to cross examine Crown witnesses under oath: </w:t>
      </w:r>
      <w:proofErr w:type="spellStart"/>
      <w:r>
        <w:t>Skogman</w:t>
      </w:r>
      <w:proofErr w:type="spellEnd"/>
      <w:r>
        <w:t xml:space="preserve"> (1984) (SCC)</w:t>
      </w:r>
    </w:p>
    <w:p w14:paraId="1596CDEA" w14:textId="32DE7523" w:rsidR="008B3469" w:rsidRDefault="008B3469" w:rsidP="008B3469">
      <w:pPr>
        <w:pStyle w:val="ListParagraph"/>
        <w:numPr>
          <w:ilvl w:val="1"/>
          <w:numId w:val="8"/>
        </w:numPr>
      </w:pPr>
      <w:r>
        <w:t>Change in code in 2004</w:t>
      </w:r>
    </w:p>
    <w:p w14:paraId="33893C63" w14:textId="28BE8CF9" w:rsidR="008B3469" w:rsidRDefault="008B3469" w:rsidP="008B3469">
      <w:pPr>
        <w:pStyle w:val="ListParagraph"/>
        <w:numPr>
          <w:ilvl w:val="2"/>
          <w:numId w:val="8"/>
        </w:numPr>
      </w:pPr>
      <w:r>
        <w:t xml:space="preserve">Must ask for preliminary inquiry to make the </w:t>
      </w:r>
      <w:proofErr w:type="spellStart"/>
      <w:r>
        <w:t>resquests</w:t>
      </w:r>
      <w:proofErr w:type="spellEnd"/>
      <w:r>
        <w:t xml:space="preserve"> less</w:t>
      </w:r>
    </w:p>
    <w:p w14:paraId="7AF1C925" w14:textId="6ED5EA14" w:rsidR="008B3469" w:rsidRDefault="008B3469" w:rsidP="008B3469">
      <w:pPr>
        <w:pStyle w:val="ListParagraph"/>
        <w:numPr>
          <w:ilvl w:val="3"/>
          <w:numId w:val="8"/>
        </w:numPr>
      </w:pPr>
      <w:r>
        <w:t>Less traumatizing for victims</w:t>
      </w:r>
    </w:p>
    <w:p w14:paraId="310A2FBB" w14:textId="04DB46EF" w:rsidR="008B3469" w:rsidRDefault="008B3469" w:rsidP="008B3469">
      <w:pPr>
        <w:pStyle w:val="ListParagraph"/>
        <w:numPr>
          <w:ilvl w:val="1"/>
          <w:numId w:val="8"/>
        </w:numPr>
      </w:pPr>
      <w:r>
        <w:t>Judges weren’t allowed to weigh evidence</w:t>
      </w:r>
    </w:p>
    <w:p w14:paraId="4444220E" w14:textId="0D31098A" w:rsidR="008B3469" w:rsidRDefault="008B3469" w:rsidP="008B3469">
      <w:pPr>
        <w:pStyle w:val="ListParagraph"/>
        <w:numPr>
          <w:ilvl w:val="2"/>
          <w:numId w:val="8"/>
        </w:numPr>
      </w:pPr>
      <w:r>
        <w:t>To see how strong</w:t>
      </w:r>
    </w:p>
    <w:p w14:paraId="69E56D5E" w14:textId="1625B665" w:rsidR="004733AE" w:rsidRDefault="004733AE" w:rsidP="004733AE">
      <w:pPr>
        <w:pStyle w:val="ListParagraph"/>
        <w:numPr>
          <w:ilvl w:val="1"/>
          <w:numId w:val="8"/>
        </w:numPr>
      </w:pPr>
      <w:r>
        <w:t xml:space="preserve">Prosecutors—see prelim </w:t>
      </w:r>
      <w:proofErr w:type="spellStart"/>
      <w:r>
        <w:t>inq</w:t>
      </w:r>
      <w:proofErr w:type="spellEnd"/>
      <w:r>
        <w:t xml:space="preserve"> as waste of time </w:t>
      </w:r>
    </w:p>
    <w:p w14:paraId="0A87C88E" w14:textId="5DE318AD" w:rsidR="004733AE" w:rsidRDefault="004733AE" w:rsidP="004733AE">
      <w:pPr>
        <w:pStyle w:val="ListParagraph"/>
        <w:numPr>
          <w:ilvl w:val="2"/>
          <w:numId w:val="8"/>
        </w:numPr>
      </w:pPr>
      <w:r>
        <w:t>Defense as well but not as much</w:t>
      </w:r>
    </w:p>
    <w:p w14:paraId="71C2EBF5" w14:textId="00E01A1B" w:rsidR="004733AE" w:rsidRDefault="00350624" w:rsidP="00350624">
      <w:pPr>
        <w:pStyle w:val="ListParagraph"/>
        <w:numPr>
          <w:ilvl w:val="0"/>
          <w:numId w:val="8"/>
        </w:numPr>
      </w:pPr>
      <w:r>
        <w:t>Materiality—is it relevant to the case and what does the law and the indictment allege? Any prior offense that do not relate will be inadmissible, irrelevant, immaterial there fore inadmissible. Relevance is a logical matter, materiality—has to do with the actual issue</w:t>
      </w:r>
    </w:p>
    <w:p w14:paraId="3056399A" w14:textId="1F7F38C6" w:rsidR="00350624" w:rsidRDefault="00350624" w:rsidP="00350624">
      <w:pPr>
        <w:pStyle w:val="ListParagraph"/>
        <w:numPr>
          <w:ilvl w:val="0"/>
          <w:numId w:val="8"/>
        </w:numPr>
      </w:pPr>
      <w:proofErr w:type="spellStart"/>
      <w:r>
        <w:t>Rv</w:t>
      </w:r>
      <w:proofErr w:type="spellEnd"/>
      <w:r>
        <w:t xml:space="preserve"> Collins used to show why the test and new law is relevant.</w:t>
      </w:r>
    </w:p>
    <w:p w14:paraId="2D03F758" w14:textId="77777777" w:rsidR="007F05B9" w:rsidRDefault="007F05B9" w:rsidP="007F05B9"/>
    <w:p w14:paraId="15B70FEE" w14:textId="0ECE484F" w:rsidR="007F05B9" w:rsidRDefault="007F05B9" w:rsidP="007F05B9">
      <w:r>
        <w:t>EXAM</w:t>
      </w:r>
    </w:p>
    <w:p w14:paraId="2AEADA87" w14:textId="77777777" w:rsidR="007F05B9" w:rsidRDefault="007F05B9" w:rsidP="007F05B9"/>
    <w:p w14:paraId="1AB8BB52" w14:textId="0A8521DF" w:rsidR="007F05B9" w:rsidRDefault="007F05B9" w:rsidP="007F05B9">
      <w:r>
        <w:t>40%--MC 15%</w:t>
      </w:r>
    </w:p>
    <w:p w14:paraId="3BF6EA3E" w14:textId="7D948373" w:rsidR="007F05B9" w:rsidRDefault="007F05B9" w:rsidP="007F05B9">
      <w:r>
        <w:tab/>
        <w:t>3 short answer 10%</w:t>
      </w:r>
    </w:p>
    <w:p w14:paraId="30711738" w14:textId="6DE5917B" w:rsidR="007F05B9" w:rsidRDefault="007F05B9" w:rsidP="007F05B9">
      <w:r>
        <w:tab/>
      </w:r>
      <w:proofErr w:type="gramStart"/>
      <w:r>
        <w:t>long</w:t>
      </w:r>
      <w:proofErr w:type="gramEnd"/>
      <w:r>
        <w:t xml:space="preserve"> answer 15% --1</w:t>
      </w:r>
    </w:p>
    <w:p w14:paraId="4583D740" w14:textId="2E37D6DF" w:rsidR="007F05B9" w:rsidRDefault="007F05B9" w:rsidP="007F05B9">
      <w:pPr>
        <w:pStyle w:val="ListParagraph"/>
        <w:numPr>
          <w:ilvl w:val="0"/>
          <w:numId w:val="9"/>
        </w:numPr>
      </w:pPr>
      <w:r>
        <w:t>Jury trial</w:t>
      </w:r>
    </w:p>
    <w:p w14:paraId="38339715" w14:textId="0DE4CAAB" w:rsidR="007F05B9" w:rsidRDefault="007F05B9" w:rsidP="007F05B9">
      <w:pPr>
        <w:pStyle w:val="ListParagraph"/>
        <w:numPr>
          <w:ilvl w:val="1"/>
          <w:numId w:val="9"/>
        </w:numPr>
      </w:pPr>
      <w:r>
        <w:t xml:space="preserve">Provincial court has authority </w:t>
      </w:r>
      <w:proofErr w:type="gramStart"/>
      <w:r>
        <w:t>s.92(</w:t>
      </w:r>
      <w:proofErr w:type="gramEnd"/>
      <w:r>
        <w:t>16)</w:t>
      </w:r>
    </w:p>
    <w:p w14:paraId="61AB90F4" w14:textId="43F160AB" w:rsidR="007F05B9" w:rsidRDefault="007F05B9" w:rsidP="007F05B9">
      <w:pPr>
        <w:pStyle w:val="ListParagraph"/>
        <w:numPr>
          <w:ilvl w:val="1"/>
          <w:numId w:val="9"/>
        </w:numPr>
      </w:pPr>
      <w:r>
        <w:t>Qualifications and disqualifications</w:t>
      </w:r>
    </w:p>
    <w:p w14:paraId="2BADC1D2" w14:textId="0D44EFBD" w:rsidR="007F05B9" w:rsidRDefault="007F05B9" w:rsidP="007F05B9">
      <w:pPr>
        <w:pStyle w:val="ListParagraph"/>
        <w:numPr>
          <w:ilvl w:val="1"/>
          <w:numId w:val="9"/>
        </w:numPr>
      </w:pPr>
      <w:r>
        <w:t>Sheriff has the right to examine public information/records—to serve on jury</w:t>
      </w:r>
    </w:p>
    <w:p w14:paraId="28ADE19B" w14:textId="79230511" w:rsidR="007F05B9" w:rsidRDefault="007F05B9" w:rsidP="007F05B9">
      <w:pPr>
        <w:pStyle w:val="ListParagraph"/>
        <w:numPr>
          <w:ilvl w:val="1"/>
          <w:numId w:val="9"/>
        </w:numPr>
      </w:pPr>
      <w:proofErr w:type="spellStart"/>
      <w:r>
        <w:t>Peremtory</w:t>
      </w:r>
      <w:proofErr w:type="spellEnd"/>
      <w:r>
        <w:t xml:space="preserve"> challenge s.634—they will remove someone without any reason</w:t>
      </w:r>
    </w:p>
    <w:p w14:paraId="1A52E4DF" w14:textId="76652F70" w:rsidR="007F05B9" w:rsidRDefault="007F05B9" w:rsidP="007F05B9">
      <w:pPr>
        <w:pStyle w:val="ListParagraph"/>
        <w:numPr>
          <w:ilvl w:val="2"/>
          <w:numId w:val="9"/>
        </w:numPr>
      </w:pPr>
      <w:r>
        <w:t>20 for murder</w:t>
      </w:r>
    </w:p>
    <w:p w14:paraId="4F865702" w14:textId="23EA0931" w:rsidR="007F05B9" w:rsidRDefault="007F05B9" w:rsidP="007F05B9">
      <w:pPr>
        <w:pStyle w:val="ListParagraph"/>
        <w:numPr>
          <w:ilvl w:val="2"/>
          <w:numId w:val="9"/>
        </w:numPr>
      </w:pPr>
      <w:r>
        <w:t>12 times for indictable offense</w:t>
      </w:r>
    </w:p>
    <w:p w14:paraId="6C481211" w14:textId="2AC9DA26" w:rsidR="007F05B9" w:rsidRDefault="007F05B9" w:rsidP="007F05B9">
      <w:pPr>
        <w:pStyle w:val="ListParagraph"/>
        <w:numPr>
          <w:ilvl w:val="2"/>
          <w:numId w:val="9"/>
        </w:numPr>
      </w:pPr>
      <w:r>
        <w:t>4 times for any other types of offense</w:t>
      </w:r>
    </w:p>
    <w:p w14:paraId="7DE30C08" w14:textId="19AF54B6" w:rsidR="00D9190F" w:rsidRDefault="00D9190F" w:rsidP="004400C3">
      <w:pPr>
        <w:pStyle w:val="ListParagraph"/>
        <w:numPr>
          <w:ilvl w:val="0"/>
          <w:numId w:val="9"/>
        </w:numPr>
      </w:pPr>
      <w:r>
        <w:t>Challenge for cause</w:t>
      </w:r>
    </w:p>
    <w:p w14:paraId="346321F6" w14:textId="555F71E8" w:rsidR="007F05B9" w:rsidRDefault="00D9190F" w:rsidP="004400C3">
      <w:pPr>
        <w:pStyle w:val="ListParagraph"/>
        <w:numPr>
          <w:ilvl w:val="0"/>
          <w:numId w:val="9"/>
        </w:numPr>
      </w:pPr>
      <w:r>
        <w:t>Prior identification</w:t>
      </w:r>
    </w:p>
    <w:p w14:paraId="46A22482" w14:textId="1530299F" w:rsidR="00D9190F" w:rsidRDefault="00A15B72" w:rsidP="004400C3">
      <w:pPr>
        <w:pStyle w:val="ListParagraph"/>
        <w:numPr>
          <w:ilvl w:val="0"/>
          <w:numId w:val="9"/>
        </w:numPr>
      </w:pPr>
      <w:r>
        <w:t xml:space="preserve">Prior testimony requires two times of </w:t>
      </w:r>
      <w:proofErr w:type="gramStart"/>
      <w:r>
        <w:t>court  hearing</w:t>
      </w:r>
      <w:proofErr w:type="gramEnd"/>
    </w:p>
    <w:p w14:paraId="64EA8D00" w14:textId="158B2780" w:rsidR="00A15B72" w:rsidRDefault="00A15B72" w:rsidP="00A15B72">
      <w:pPr>
        <w:pStyle w:val="ListParagraph"/>
        <w:numPr>
          <w:ilvl w:val="2"/>
          <w:numId w:val="9"/>
        </w:numPr>
      </w:pPr>
      <w:r>
        <w:t xml:space="preserve">Previous court hearing </w:t>
      </w:r>
    </w:p>
    <w:p w14:paraId="118AD146" w14:textId="715BC055" w:rsidR="00A15B72" w:rsidRDefault="00A15B72" w:rsidP="00A15B72">
      <w:pPr>
        <w:pStyle w:val="ListParagraph"/>
        <w:numPr>
          <w:ilvl w:val="2"/>
          <w:numId w:val="9"/>
        </w:numPr>
      </w:pPr>
      <w:r>
        <w:t>Victim testifying</w:t>
      </w:r>
    </w:p>
    <w:p w14:paraId="337EBA0B" w14:textId="646C0D3B" w:rsidR="007F05B9" w:rsidRDefault="00A15B72" w:rsidP="004400C3">
      <w:pPr>
        <w:pStyle w:val="ListParagraph"/>
        <w:numPr>
          <w:ilvl w:val="0"/>
          <w:numId w:val="9"/>
        </w:numPr>
      </w:pPr>
      <w:r>
        <w:t>Admission</w:t>
      </w:r>
    </w:p>
    <w:p w14:paraId="67EE78CF" w14:textId="77926C1A" w:rsidR="00A15B72" w:rsidRDefault="004400C3" w:rsidP="004400C3">
      <w:pPr>
        <w:pStyle w:val="ListParagraph"/>
        <w:numPr>
          <w:ilvl w:val="0"/>
          <w:numId w:val="9"/>
        </w:numPr>
      </w:pPr>
      <w:r>
        <w:t>Declaration against interest</w:t>
      </w:r>
    </w:p>
    <w:p w14:paraId="1B03B062" w14:textId="3F7C9EB8" w:rsidR="004400C3" w:rsidRDefault="004400C3" w:rsidP="004400C3">
      <w:pPr>
        <w:pStyle w:val="ListParagraph"/>
        <w:numPr>
          <w:ilvl w:val="1"/>
          <w:numId w:val="9"/>
        </w:numPr>
      </w:pPr>
      <w:r>
        <w:t xml:space="preserve">To someone who is not involved in the case </w:t>
      </w:r>
    </w:p>
    <w:p w14:paraId="47A0EC92" w14:textId="79B5030D" w:rsidR="004400C3" w:rsidRDefault="004400C3" w:rsidP="004400C3">
      <w:pPr>
        <w:pStyle w:val="ListParagraph"/>
        <w:numPr>
          <w:ilvl w:val="0"/>
          <w:numId w:val="9"/>
        </w:numPr>
      </w:pPr>
      <w:r>
        <w:t>Dying declaration</w:t>
      </w:r>
    </w:p>
    <w:p w14:paraId="2AE1E052" w14:textId="4A2ED5BA" w:rsidR="004400C3" w:rsidRDefault="004400C3" w:rsidP="004400C3">
      <w:pPr>
        <w:pStyle w:val="ListParagraph"/>
        <w:numPr>
          <w:ilvl w:val="1"/>
          <w:numId w:val="9"/>
        </w:numPr>
      </w:pPr>
      <w:r>
        <w:t>If victim tells a third party and then the victim dies, the witness deceased was of almost immediate death</w:t>
      </w:r>
    </w:p>
    <w:p w14:paraId="01CA15FE" w14:textId="1C19152B" w:rsidR="004400C3" w:rsidRDefault="004400C3" w:rsidP="004400C3">
      <w:pPr>
        <w:pStyle w:val="ListParagraph"/>
        <w:numPr>
          <w:ilvl w:val="1"/>
          <w:numId w:val="9"/>
        </w:numPr>
      </w:pPr>
      <w:r>
        <w:t>Some standards</w:t>
      </w:r>
    </w:p>
    <w:p w14:paraId="3CF4F2F2" w14:textId="27E8A6EF" w:rsidR="004400C3" w:rsidRDefault="004400C3" w:rsidP="004400C3">
      <w:pPr>
        <w:pStyle w:val="ListParagraph"/>
        <w:numPr>
          <w:ilvl w:val="0"/>
          <w:numId w:val="9"/>
        </w:numPr>
      </w:pPr>
      <w:r>
        <w:t>Declaration n the course of duty</w:t>
      </w:r>
    </w:p>
    <w:p w14:paraId="35F8E151" w14:textId="77777777" w:rsidR="004400C3" w:rsidRPr="00F77EAA" w:rsidRDefault="004400C3" w:rsidP="004400C3">
      <w:pPr>
        <w:pStyle w:val="ListParagraph"/>
        <w:numPr>
          <w:ilvl w:val="0"/>
          <w:numId w:val="9"/>
        </w:numPr>
      </w:pPr>
      <w:bookmarkStart w:id="0" w:name="_GoBack"/>
      <w:bookmarkEnd w:id="0"/>
    </w:p>
    <w:p w14:paraId="200DD7B0" w14:textId="77777777" w:rsidR="000E12F8" w:rsidRPr="00285AFB" w:rsidRDefault="000E12F8" w:rsidP="000E12F8"/>
    <w:sectPr w:rsidR="000E12F8" w:rsidRPr="00285AFB" w:rsidSect="00D06EB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171FB"/>
    <w:multiLevelType w:val="hybridMultilevel"/>
    <w:tmpl w:val="2E96A5D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4039D2"/>
    <w:multiLevelType w:val="hybridMultilevel"/>
    <w:tmpl w:val="9844D6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0A1373"/>
    <w:multiLevelType w:val="hybridMultilevel"/>
    <w:tmpl w:val="931648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44B7949"/>
    <w:multiLevelType w:val="hybridMultilevel"/>
    <w:tmpl w:val="93500E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EB73A1C"/>
    <w:multiLevelType w:val="hybridMultilevel"/>
    <w:tmpl w:val="037C12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AB5355B"/>
    <w:multiLevelType w:val="hybridMultilevel"/>
    <w:tmpl w:val="5FFA7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FCC07F8"/>
    <w:multiLevelType w:val="hybridMultilevel"/>
    <w:tmpl w:val="B9A0AC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7426455"/>
    <w:multiLevelType w:val="hybridMultilevel"/>
    <w:tmpl w:val="C7B4F2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8F10352"/>
    <w:multiLevelType w:val="hybridMultilevel"/>
    <w:tmpl w:val="95E887E4"/>
    <w:lvl w:ilvl="0" w:tplc="8DA2171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4"/>
  </w:num>
  <w:num w:numId="4">
    <w:abstractNumId w:val="1"/>
  </w:num>
  <w:num w:numId="5">
    <w:abstractNumId w:val="8"/>
  </w:num>
  <w:num w:numId="6">
    <w:abstractNumId w:val="0"/>
  </w:num>
  <w:num w:numId="7">
    <w:abstractNumId w:val="7"/>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3F67"/>
    <w:rsid w:val="00052A39"/>
    <w:rsid w:val="000E12F8"/>
    <w:rsid w:val="00120B14"/>
    <w:rsid w:val="00202AD8"/>
    <w:rsid w:val="00285AFB"/>
    <w:rsid w:val="00324784"/>
    <w:rsid w:val="00350624"/>
    <w:rsid w:val="004400C3"/>
    <w:rsid w:val="004733AE"/>
    <w:rsid w:val="00627EAF"/>
    <w:rsid w:val="00724B5B"/>
    <w:rsid w:val="007405E9"/>
    <w:rsid w:val="00754173"/>
    <w:rsid w:val="007C2F41"/>
    <w:rsid w:val="007F05B9"/>
    <w:rsid w:val="008B3469"/>
    <w:rsid w:val="00A15B72"/>
    <w:rsid w:val="00B82F2F"/>
    <w:rsid w:val="00BD43E1"/>
    <w:rsid w:val="00BE3F67"/>
    <w:rsid w:val="00D06EB5"/>
    <w:rsid w:val="00D70444"/>
    <w:rsid w:val="00D9190F"/>
    <w:rsid w:val="00DF43A8"/>
    <w:rsid w:val="00E5173B"/>
    <w:rsid w:val="00E738EB"/>
    <w:rsid w:val="00EC2205"/>
    <w:rsid w:val="00EE44F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CB7032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3F67"/>
    <w:pPr>
      <w:ind w:left="720"/>
      <w:contextualSpacing/>
    </w:pPr>
  </w:style>
  <w:style w:type="character" w:styleId="Hyperlink">
    <w:name w:val="Hyperlink"/>
    <w:basedOn w:val="DefaultParagraphFont"/>
    <w:uiPriority w:val="99"/>
    <w:unhideWhenUsed/>
    <w:rsid w:val="00052A39"/>
    <w:rPr>
      <w:color w:val="0000FF" w:themeColor="hyperlink"/>
      <w:u w:val="single"/>
    </w:rPr>
  </w:style>
  <w:style w:type="paragraph" w:styleId="BalloonText">
    <w:name w:val="Balloon Text"/>
    <w:basedOn w:val="Normal"/>
    <w:link w:val="BalloonTextChar"/>
    <w:uiPriority w:val="99"/>
    <w:semiHidden/>
    <w:unhideWhenUsed/>
    <w:rsid w:val="00052A3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52A39"/>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3F67"/>
    <w:pPr>
      <w:ind w:left="720"/>
      <w:contextualSpacing/>
    </w:pPr>
  </w:style>
  <w:style w:type="character" w:styleId="Hyperlink">
    <w:name w:val="Hyperlink"/>
    <w:basedOn w:val="DefaultParagraphFont"/>
    <w:uiPriority w:val="99"/>
    <w:unhideWhenUsed/>
    <w:rsid w:val="00052A39"/>
    <w:rPr>
      <w:color w:val="0000FF" w:themeColor="hyperlink"/>
      <w:u w:val="single"/>
    </w:rPr>
  </w:style>
  <w:style w:type="paragraph" w:styleId="BalloonText">
    <w:name w:val="Balloon Text"/>
    <w:basedOn w:val="Normal"/>
    <w:link w:val="BalloonTextChar"/>
    <w:uiPriority w:val="99"/>
    <w:semiHidden/>
    <w:unhideWhenUsed/>
    <w:rsid w:val="00052A3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52A39"/>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dmacalis@sfu.ca" TargetMode="External"/><Relationship Id="rId7" Type="http://schemas.openxmlformats.org/officeDocument/2006/relationships/image" Target="media/image1.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193</TotalTime>
  <Pages>16</Pages>
  <Words>4177</Words>
  <Characters>23812</Characters>
  <Application>Microsoft Macintosh Word</Application>
  <DocSecurity>0</DocSecurity>
  <Lines>198</Lines>
  <Paragraphs>55</Paragraphs>
  <ScaleCrop>false</ScaleCrop>
  <Company/>
  <LinksUpToDate>false</LinksUpToDate>
  <CharactersWithSpaces>27934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Prerana Chatterjee</dc:creator>
  <cp:keywords/>
  <dc:description/>
  <cp:lastModifiedBy>Prerana Chatterjee</cp:lastModifiedBy>
  <cp:revision>7</cp:revision>
  <dcterms:created xsi:type="dcterms:W3CDTF">2014-01-16T18:36:00Z</dcterms:created>
  <dcterms:modified xsi:type="dcterms:W3CDTF">2014-04-04T22:30:00Z</dcterms:modified>
</cp:coreProperties>
</file>