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36179" w14:textId="77777777" w:rsidR="001A3095" w:rsidRDefault="00953EF2" w:rsidP="00953EF2">
      <w:pPr>
        <w:jc w:val="center"/>
        <w:rPr>
          <w:sz w:val="36"/>
          <w:szCs w:val="36"/>
        </w:rPr>
      </w:pPr>
      <w:r w:rsidRPr="00953EF2">
        <w:rPr>
          <w:sz w:val="36"/>
          <w:szCs w:val="36"/>
        </w:rPr>
        <w:t>BIOLOGY LECTURE 2</w:t>
      </w:r>
    </w:p>
    <w:p w14:paraId="2AFF3EB8" w14:textId="77777777" w:rsidR="00953EF2" w:rsidRPr="00534D2A" w:rsidRDefault="00953EF2" w:rsidP="00953EF2">
      <w:pPr>
        <w:pStyle w:val="ListParagraph"/>
        <w:numPr>
          <w:ilvl w:val="0"/>
          <w:numId w:val="2"/>
        </w:numPr>
        <w:rPr>
          <w:highlight w:val="yellow"/>
        </w:rPr>
      </w:pPr>
      <w:r w:rsidRPr="00534D2A">
        <w:rPr>
          <w:highlight w:val="yellow"/>
        </w:rPr>
        <w:t>Allele – A characteristics/trait of an individual</w:t>
      </w:r>
    </w:p>
    <w:p w14:paraId="1D15D191" w14:textId="77777777" w:rsidR="00534D2A" w:rsidRPr="00534D2A" w:rsidRDefault="00534D2A" w:rsidP="00534D2A">
      <w:pPr>
        <w:pStyle w:val="ListParagraph"/>
        <w:rPr>
          <w:highlight w:val="yellow"/>
        </w:rPr>
      </w:pPr>
    </w:p>
    <w:p w14:paraId="69156E68" w14:textId="60399FFA" w:rsidR="00534D2A" w:rsidRPr="00534D2A" w:rsidRDefault="00953EF2" w:rsidP="00534D2A">
      <w:pPr>
        <w:pStyle w:val="ListParagraph"/>
        <w:numPr>
          <w:ilvl w:val="0"/>
          <w:numId w:val="2"/>
        </w:numPr>
        <w:rPr>
          <w:highlight w:val="yellow"/>
        </w:rPr>
      </w:pPr>
      <w:r w:rsidRPr="00534D2A">
        <w:rPr>
          <w:highlight w:val="yellow"/>
        </w:rPr>
        <w:t xml:space="preserve">Genetic Drift – </w:t>
      </w:r>
      <w:r w:rsidR="00B95897">
        <w:rPr>
          <w:highlight w:val="yellow"/>
        </w:rPr>
        <w:t>a change in</w:t>
      </w:r>
      <w:r w:rsidRPr="00534D2A">
        <w:rPr>
          <w:highlight w:val="yellow"/>
        </w:rPr>
        <w:t xml:space="preserve"> allele frequencies </w:t>
      </w:r>
      <w:r w:rsidR="00B95897">
        <w:rPr>
          <w:highlight w:val="yellow"/>
        </w:rPr>
        <w:t>by sampling error or blind luck. Occurs every in every population, in every generation</w:t>
      </w:r>
      <w:r w:rsidR="009A42B6">
        <w:rPr>
          <w:highlight w:val="yellow"/>
        </w:rPr>
        <w:t>. Population evolves due to chance events</w:t>
      </w:r>
    </w:p>
    <w:p w14:paraId="7639779A" w14:textId="77777777" w:rsidR="00534D2A" w:rsidRPr="00534D2A" w:rsidRDefault="00534D2A" w:rsidP="00534D2A">
      <w:pPr>
        <w:rPr>
          <w:highlight w:val="yellow"/>
        </w:rPr>
      </w:pPr>
    </w:p>
    <w:p w14:paraId="15AE3766" w14:textId="77777777" w:rsidR="00953EF2" w:rsidRPr="00534D2A" w:rsidRDefault="00953EF2" w:rsidP="00953EF2">
      <w:pPr>
        <w:pStyle w:val="ListParagraph"/>
        <w:numPr>
          <w:ilvl w:val="0"/>
          <w:numId w:val="2"/>
        </w:numPr>
        <w:rPr>
          <w:highlight w:val="yellow"/>
        </w:rPr>
      </w:pPr>
      <w:r w:rsidRPr="00534D2A">
        <w:rPr>
          <w:highlight w:val="yellow"/>
        </w:rPr>
        <w:t xml:space="preserve">Gene Flow – When individuals </w:t>
      </w:r>
      <w:r w:rsidR="009A42B6">
        <w:rPr>
          <w:highlight w:val="yellow"/>
        </w:rPr>
        <w:t>evolve due to leaving</w:t>
      </w:r>
      <w:r w:rsidRPr="00534D2A">
        <w:rPr>
          <w:highlight w:val="yellow"/>
        </w:rPr>
        <w:t xml:space="preserve"> one population to join another</w:t>
      </w:r>
    </w:p>
    <w:p w14:paraId="578FFF9F" w14:textId="77777777" w:rsidR="00534D2A" w:rsidRPr="00534D2A" w:rsidRDefault="00534D2A" w:rsidP="00534D2A">
      <w:pPr>
        <w:pStyle w:val="ListParagraph"/>
        <w:rPr>
          <w:highlight w:val="yellow"/>
        </w:rPr>
      </w:pPr>
    </w:p>
    <w:p w14:paraId="4A4E601C" w14:textId="77777777" w:rsidR="00534D2A" w:rsidRDefault="00534D2A" w:rsidP="00534D2A">
      <w:pPr>
        <w:pStyle w:val="ListParagraph"/>
        <w:numPr>
          <w:ilvl w:val="0"/>
          <w:numId w:val="2"/>
        </w:numPr>
      </w:pPr>
      <w:r w:rsidRPr="00534D2A">
        <w:rPr>
          <w:highlight w:val="yellow"/>
        </w:rPr>
        <w:t>Mutation – Change to the Nuc</w:t>
      </w:r>
      <w:r w:rsidR="009A54C7">
        <w:rPr>
          <w:highlight w:val="yellow"/>
        </w:rPr>
        <w:t>leotide Sequence / Base Sequence, increasing genetic diversity by creating new alleles</w:t>
      </w:r>
    </w:p>
    <w:p w14:paraId="3BC9FAD9" w14:textId="77777777" w:rsidR="00534D2A" w:rsidRDefault="00534D2A" w:rsidP="00534D2A"/>
    <w:p w14:paraId="4EA92728" w14:textId="77777777" w:rsidR="00534D2A" w:rsidRDefault="00534D2A" w:rsidP="00534D2A">
      <w:pPr>
        <w:pStyle w:val="ListParagraph"/>
        <w:numPr>
          <w:ilvl w:val="0"/>
          <w:numId w:val="2"/>
        </w:numPr>
      </w:pPr>
      <w:r>
        <w:t>Genotype – the genetic makeup of a gene (an allele)</w:t>
      </w:r>
    </w:p>
    <w:p w14:paraId="4A4FF895" w14:textId="77777777" w:rsidR="00534D2A" w:rsidRDefault="00534D2A" w:rsidP="00534D2A"/>
    <w:p w14:paraId="790037CE" w14:textId="77777777" w:rsidR="00534D2A" w:rsidRDefault="00534D2A" w:rsidP="00534D2A">
      <w:pPr>
        <w:pStyle w:val="ListParagraph"/>
        <w:numPr>
          <w:ilvl w:val="0"/>
          <w:numId w:val="2"/>
        </w:numPr>
      </w:pPr>
      <w:r>
        <w:t>Phenotype – The physical representation</w:t>
      </w:r>
    </w:p>
    <w:p w14:paraId="1869C536" w14:textId="77777777" w:rsidR="00534D2A" w:rsidRDefault="00534D2A" w:rsidP="00534D2A"/>
    <w:p w14:paraId="2CBF6755" w14:textId="77777777" w:rsidR="00534D2A" w:rsidRDefault="00534D2A" w:rsidP="00534D2A">
      <w:pPr>
        <w:pStyle w:val="ListParagraph"/>
        <w:numPr>
          <w:ilvl w:val="0"/>
          <w:numId w:val="2"/>
        </w:numPr>
      </w:pPr>
      <w:r>
        <w:t xml:space="preserve">The frequency of a gene is how many times a gene shows up in for example </w:t>
      </w:r>
      <w:proofErr w:type="spellStart"/>
      <w:r>
        <w:t>Punitt’s</w:t>
      </w:r>
      <w:proofErr w:type="spellEnd"/>
      <w:r>
        <w:t xml:space="preserve"> Square </w:t>
      </w:r>
    </w:p>
    <w:p w14:paraId="45EC02FE" w14:textId="77777777" w:rsidR="00534D2A" w:rsidRDefault="00534D2A" w:rsidP="00534D2A"/>
    <w:p w14:paraId="0A3B9F52" w14:textId="77777777" w:rsidR="00534D2A" w:rsidRDefault="00534D2A" w:rsidP="00534D2A">
      <w:pPr>
        <w:pStyle w:val="ListParagraph"/>
        <w:numPr>
          <w:ilvl w:val="0"/>
          <w:numId w:val="2"/>
        </w:numPr>
      </w:pPr>
      <w:r>
        <w:t>Hardy-Weinberg Equation = p</w:t>
      </w:r>
      <w:r>
        <w:rPr>
          <w:vertAlign w:val="superscript"/>
        </w:rPr>
        <w:t>2</w:t>
      </w:r>
      <w:r w:rsidR="00611C50">
        <w:t xml:space="preserve"> + 2pq + q</w:t>
      </w:r>
      <w:r w:rsidR="00611C50">
        <w:rPr>
          <w:vertAlign w:val="superscript"/>
        </w:rPr>
        <w:t>2</w:t>
      </w:r>
      <w:r w:rsidR="00611C50">
        <w:t xml:space="preserve"> = 100%</w:t>
      </w:r>
    </w:p>
    <w:p w14:paraId="2C5BC67C" w14:textId="77777777" w:rsidR="00611C50" w:rsidRDefault="00611C50" w:rsidP="00611C50"/>
    <w:p w14:paraId="57DA57A4" w14:textId="77777777" w:rsidR="00611C50" w:rsidRDefault="00611C50" w:rsidP="00534D2A">
      <w:pPr>
        <w:pStyle w:val="ListParagraph"/>
        <w:numPr>
          <w:ilvl w:val="0"/>
          <w:numId w:val="2"/>
        </w:numPr>
      </w:pPr>
      <w:r>
        <w:t>Genotype Frequency – Combination of all the allele frequencies, for example 0.3 will be heterozygous 0.4 will be homozygous dominant and 0.3 will be homozygous recessive</w:t>
      </w:r>
    </w:p>
    <w:p w14:paraId="6E610B30" w14:textId="77777777" w:rsidR="00611C50" w:rsidRDefault="00611C50" w:rsidP="00611C50"/>
    <w:p w14:paraId="1BF71DC3" w14:textId="77777777" w:rsidR="00090972" w:rsidRDefault="00090972" w:rsidP="00611C50"/>
    <w:p w14:paraId="723D75EA" w14:textId="77777777" w:rsidR="00611C50" w:rsidRPr="00611C50" w:rsidRDefault="00611C50" w:rsidP="00611C50">
      <w:pPr>
        <w:rPr>
          <w:u w:val="single"/>
        </w:rPr>
      </w:pPr>
      <w:r w:rsidRPr="00611C50">
        <w:rPr>
          <w:u w:val="single"/>
        </w:rPr>
        <w:t>Parent Allele Frequencies</w:t>
      </w:r>
    </w:p>
    <w:p w14:paraId="3AE17510" w14:textId="77777777" w:rsidR="00611C50" w:rsidRDefault="00611C50" w:rsidP="00611C50">
      <w:r>
        <w:t xml:space="preserve">P     </w:t>
      </w:r>
      <w:proofErr w:type="gramStart"/>
      <w:r>
        <w:t>=     A</w:t>
      </w:r>
      <w:r w:rsidRPr="00611C50">
        <w:rPr>
          <w:vertAlign w:val="subscript"/>
        </w:rPr>
        <w:t>1</w:t>
      </w:r>
      <w:proofErr w:type="gramEnd"/>
      <w:r>
        <w:t xml:space="preserve"> = 0.8       =&gt;      80% of population carrying A</w:t>
      </w:r>
      <w:r w:rsidRPr="00611C50">
        <w:rPr>
          <w:vertAlign w:val="subscript"/>
        </w:rPr>
        <w:t>1</w:t>
      </w:r>
      <w:r>
        <w:t xml:space="preserve"> gene</w:t>
      </w:r>
    </w:p>
    <w:p w14:paraId="7654C5BE" w14:textId="77777777" w:rsidR="00611C50" w:rsidRDefault="00611C50" w:rsidP="00611C50">
      <w:r>
        <w:t xml:space="preserve">Q     </w:t>
      </w:r>
      <w:proofErr w:type="gramStart"/>
      <w:r>
        <w:t>=    A</w:t>
      </w:r>
      <w:r w:rsidRPr="00611C50">
        <w:rPr>
          <w:vertAlign w:val="subscript"/>
        </w:rPr>
        <w:t>2</w:t>
      </w:r>
      <w:proofErr w:type="gramEnd"/>
      <w:r>
        <w:t xml:space="preserve"> = 0.2       =&gt;      20% of population carrying A</w:t>
      </w:r>
      <w:r w:rsidRPr="00611C50">
        <w:rPr>
          <w:vertAlign w:val="subscript"/>
        </w:rPr>
        <w:t>2</w:t>
      </w:r>
      <w:r>
        <w:t xml:space="preserve"> gene</w:t>
      </w:r>
    </w:p>
    <w:p w14:paraId="2D330F8C" w14:textId="77777777" w:rsidR="00611C50" w:rsidRDefault="00611C50" w:rsidP="00611C50"/>
    <w:p w14:paraId="1AE83BB6" w14:textId="77777777" w:rsidR="00611C50" w:rsidRPr="00611C50" w:rsidRDefault="00611C50" w:rsidP="00611C50">
      <w:pPr>
        <w:rPr>
          <w:u w:val="single"/>
        </w:rPr>
      </w:pPr>
      <w:r w:rsidRPr="00611C50">
        <w:rPr>
          <w:u w:val="single"/>
        </w:rPr>
        <w:t xml:space="preserve">Random Pairing </w:t>
      </w:r>
    </w:p>
    <w:p w14:paraId="5A478464" w14:textId="77777777" w:rsidR="00611C50" w:rsidRPr="00090972" w:rsidRDefault="00611C50" w:rsidP="00611C50">
      <w:pPr>
        <w:rPr>
          <w:vertAlign w:val="subscript"/>
        </w:rPr>
      </w:pPr>
      <w:r>
        <w:t>A</w:t>
      </w:r>
      <w:r w:rsidRPr="00611C50">
        <w:rPr>
          <w:vertAlign w:val="subscript"/>
        </w:rPr>
        <w:t>1</w:t>
      </w:r>
      <w:r>
        <w:t>A</w:t>
      </w:r>
      <w:r w:rsidRPr="00611C50">
        <w:rPr>
          <w:vertAlign w:val="subscript"/>
        </w:rPr>
        <w:t>1</w:t>
      </w:r>
      <w:r>
        <w:t xml:space="preserve">    =   (0.8)(0.8) = 0.64</w:t>
      </w:r>
      <w:r w:rsidR="00090972">
        <w:t xml:space="preserve">       =</w:t>
      </w:r>
      <w:proofErr w:type="gramStart"/>
      <w:r w:rsidR="00090972">
        <w:t xml:space="preserve">&gt;      </w:t>
      </w:r>
      <w:r w:rsidR="00090972" w:rsidRPr="00090972">
        <w:rPr>
          <w:i/>
        </w:rPr>
        <w:t>64</w:t>
      </w:r>
      <w:proofErr w:type="gramEnd"/>
      <w:r w:rsidR="00090972" w:rsidRPr="00090972">
        <w:rPr>
          <w:i/>
        </w:rPr>
        <w:t>% probability of random Pairing being A</w:t>
      </w:r>
      <w:r w:rsidR="00090972" w:rsidRPr="00090972">
        <w:rPr>
          <w:i/>
          <w:vertAlign w:val="subscript"/>
        </w:rPr>
        <w:t>1</w:t>
      </w:r>
      <w:r w:rsidR="00090972" w:rsidRPr="00090972">
        <w:rPr>
          <w:i/>
        </w:rPr>
        <w:t>A</w:t>
      </w:r>
      <w:r w:rsidR="00090972" w:rsidRPr="00090972">
        <w:rPr>
          <w:i/>
          <w:vertAlign w:val="subscript"/>
        </w:rPr>
        <w:t>1</w:t>
      </w:r>
    </w:p>
    <w:p w14:paraId="04AED0EA" w14:textId="77777777" w:rsidR="00611C50" w:rsidRDefault="00611C50" w:rsidP="00611C50"/>
    <w:p w14:paraId="419159A7" w14:textId="77777777" w:rsidR="00611C50" w:rsidRDefault="00090972" w:rsidP="00611C50">
      <w:pPr>
        <w:rPr>
          <w:vertAlign w:val="subscript"/>
        </w:rPr>
      </w:pPr>
      <w:r>
        <w:t>2(</w:t>
      </w:r>
      <w:r w:rsidR="00611C50">
        <w:t>A</w:t>
      </w:r>
      <w:r w:rsidR="00611C50">
        <w:rPr>
          <w:vertAlign w:val="subscript"/>
        </w:rPr>
        <w:t>1</w:t>
      </w:r>
      <w:r w:rsidR="00611C50">
        <w:t>A</w:t>
      </w:r>
      <w:r w:rsidR="00611C50">
        <w:rPr>
          <w:vertAlign w:val="subscript"/>
        </w:rPr>
        <w:t>2</w:t>
      </w:r>
      <w:r>
        <w:t xml:space="preserve">)  </w:t>
      </w:r>
      <w:proofErr w:type="gramStart"/>
      <w:r>
        <w:t xml:space="preserve">= </w:t>
      </w:r>
      <w:r w:rsidR="00611C50">
        <w:t xml:space="preserve"> </w:t>
      </w:r>
      <w:r>
        <w:t>2</w:t>
      </w:r>
      <w:proofErr w:type="gramEnd"/>
      <w:r w:rsidR="00611C50">
        <w:t xml:space="preserve">(0.8)(0.2) = </w:t>
      </w:r>
      <w:r>
        <w:t>2(</w:t>
      </w:r>
      <w:r w:rsidR="00611C50">
        <w:t>0.16</w:t>
      </w:r>
      <w:r>
        <w:t xml:space="preserve">)     =&gt;    </w:t>
      </w:r>
      <w:r w:rsidRPr="00090972">
        <w:rPr>
          <w:i/>
        </w:rPr>
        <w:t>32% probability of random Pairing being A</w:t>
      </w:r>
      <w:r w:rsidRPr="00090972">
        <w:rPr>
          <w:i/>
          <w:vertAlign w:val="subscript"/>
        </w:rPr>
        <w:t>1</w:t>
      </w:r>
      <w:r w:rsidRPr="00090972">
        <w:rPr>
          <w:i/>
        </w:rPr>
        <w:t>A</w:t>
      </w:r>
      <w:r w:rsidRPr="00090972">
        <w:rPr>
          <w:i/>
          <w:vertAlign w:val="subscript"/>
        </w:rPr>
        <w:t>2</w:t>
      </w:r>
    </w:p>
    <w:p w14:paraId="002941CD" w14:textId="77777777" w:rsidR="00611C50" w:rsidRDefault="00611C50" w:rsidP="00611C50"/>
    <w:p w14:paraId="49CDF8B0" w14:textId="77777777" w:rsidR="00611C50" w:rsidRDefault="00611C50" w:rsidP="00611C50">
      <w:r>
        <w:t>A</w:t>
      </w:r>
      <w:r>
        <w:rPr>
          <w:vertAlign w:val="subscript"/>
        </w:rPr>
        <w:t>2</w:t>
      </w:r>
      <w:r>
        <w:t>A</w:t>
      </w:r>
      <w:r>
        <w:rPr>
          <w:vertAlign w:val="subscript"/>
        </w:rPr>
        <w:t>2</w:t>
      </w:r>
      <w:r>
        <w:t xml:space="preserve">    =   (0.2)(0.2) = 0.04</w:t>
      </w:r>
      <w:r w:rsidR="00090972">
        <w:t xml:space="preserve">       =</w:t>
      </w:r>
      <w:proofErr w:type="gramStart"/>
      <w:r w:rsidR="00090972">
        <w:t xml:space="preserve">&gt;      </w:t>
      </w:r>
      <w:r w:rsidR="00090972" w:rsidRPr="00090972">
        <w:rPr>
          <w:i/>
        </w:rPr>
        <w:t>4</w:t>
      </w:r>
      <w:proofErr w:type="gramEnd"/>
      <w:r w:rsidR="00090972" w:rsidRPr="00090972">
        <w:rPr>
          <w:i/>
        </w:rPr>
        <w:t>% probability of random Pairing being A</w:t>
      </w:r>
      <w:r w:rsidR="00090972" w:rsidRPr="00090972">
        <w:rPr>
          <w:i/>
          <w:vertAlign w:val="subscript"/>
        </w:rPr>
        <w:t>2</w:t>
      </w:r>
      <w:r w:rsidR="00090972" w:rsidRPr="00090972">
        <w:rPr>
          <w:i/>
        </w:rPr>
        <w:t>A</w:t>
      </w:r>
      <w:r w:rsidR="00090972" w:rsidRPr="00090972">
        <w:rPr>
          <w:i/>
          <w:vertAlign w:val="subscript"/>
        </w:rPr>
        <w:t>2</w:t>
      </w:r>
    </w:p>
    <w:p w14:paraId="7DCA6003" w14:textId="77777777" w:rsidR="00090972" w:rsidRDefault="00090972" w:rsidP="00611C50"/>
    <w:p w14:paraId="57D246C7" w14:textId="77777777" w:rsidR="00090972" w:rsidRPr="00611C50" w:rsidRDefault="00090972" w:rsidP="00611C50"/>
    <w:p w14:paraId="38F22B84" w14:textId="77777777" w:rsidR="00611C50" w:rsidRDefault="00090972" w:rsidP="00611C50">
      <w:pPr>
        <w:rPr>
          <w:u w:val="single"/>
        </w:rPr>
      </w:pPr>
      <w:r w:rsidRPr="00090972">
        <w:rPr>
          <w:u w:val="single"/>
        </w:rPr>
        <w:t>Using Hardy-Weinberg Equation</w:t>
      </w:r>
    </w:p>
    <w:p w14:paraId="3D7C3E05" w14:textId="77777777" w:rsidR="00090972" w:rsidRDefault="00090972" w:rsidP="00611C50"/>
    <w:p w14:paraId="62642234" w14:textId="77777777" w:rsidR="00090972" w:rsidRDefault="00090972" w:rsidP="00611C50">
      <w:pPr>
        <w:rPr>
          <w:u w:val="single"/>
        </w:rPr>
      </w:pPr>
      <w:proofErr w:type="gramStart"/>
      <w:r w:rsidRPr="00090972">
        <w:rPr>
          <w:i/>
        </w:rPr>
        <w:t>p</w:t>
      </w:r>
      <w:r w:rsidRPr="00090972">
        <w:rPr>
          <w:i/>
          <w:vertAlign w:val="superscript"/>
        </w:rPr>
        <w:t>2</w:t>
      </w:r>
      <w:proofErr w:type="gramEnd"/>
      <w:r w:rsidRPr="00090972">
        <w:rPr>
          <w:i/>
        </w:rPr>
        <w:t xml:space="preserve"> + 2pq + q</w:t>
      </w:r>
      <w:r w:rsidRPr="00090972">
        <w:rPr>
          <w:i/>
          <w:vertAlign w:val="superscript"/>
        </w:rPr>
        <w:t>2</w:t>
      </w:r>
      <w:r>
        <w:t xml:space="preserve"> = </w:t>
      </w:r>
      <w:r w:rsidRPr="00090972">
        <w:rPr>
          <w:b/>
        </w:rPr>
        <w:t>0.64 + 2(0.16) + 0.04</w:t>
      </w:r>
      <w:r>
        <w:t xml:space="preserve">   =   </w:t>
      </w:r>
      <w:r w:rsidRPr="0018559B">
        <w:rPr>
          <w:b/>
          <w:u w:val="single"/>
        </w:rPr>
        <w:t>1</w:t>
      </w:r>
      <w:r w:rsidR="00F66BBC" w:rsidRPr="0018559B">
        <w:rPr>
          <w:b/>
          <w:u w:val="single"/>
        </w:rPr>
        <w:t>.00</w:t>
      </w:r>
    </w:p>
    <w:p w14:paraId="3680FD4F" w14:textId="77777777" w:rsidR="00090972" w:rsidRDefault="00090972" w:rsidP="00611C50">
      <w:pPr>
        <w:rPr>
          <w:u w:val="single"/>
        </w:rPr>
      </w:pPr>
    </w:p>
    <w:p w14:paraId="0D828011" w14:textId="77777777" w:rsidR="00090972" w:rsidRDefault="0018559B" w:rsidP="00611C50">
      <w:pPr>
        <w:rPr>
          <w:u w:val="single"/>
        </w:rPr>
      </w:pPr>
      <w:r>
        <w:rPr>
          <w:u w:val="single"/>
        </w:rPr>
        <w:t>Frequencies</w:t>
      </w:r>
    </w:p>
    <w:p w14:paraId="6277C0C6" w14:textId="77777777" w:rsidR="00090972" w:rsidRDefault="00090972" w:rsidP="00611C50">
      <w:pPr>
        <w:rPr>
          <w:u w:val="single"/>
        </w:rPr>
      </w:pPr>
    </w:p>
    <w:p w14:paraId="272B5967" w14:textId="77777777" w:rsidR="0018559B" w:rsidRDefault="0018559B" w:rsidP="00611C50">
      <w:pPr>
        <w:rPr>
          <w:u w:val="single"/>
        </w:rPr>
      </w:pPr>
    </w:p>
    <w:p w14:paraId="4511865B" w14:textId="77777777" w:rsidR="00090972" w:rsidRDefault="0018559B" w:rsidP="00090972">
      <w:pPr>
        <w:pStyle w:val="ListParagraph"/>
        <w:numPr>
          <w:ilvl w:val="0"/>
          <w:numId w:val="3"/>
        </w:numPr>
      </w:pPr>
      <w:r>
        <w:t>For population to adhere to Hardy-Weinberg 5 assumptions must be made – No Natural Selection,</w:t>
      </w:r>
    </w:p>
    <w:p w14:paraId="4C5C24E7" w14:textId="77777777" w:rsidR="00090972" w:rsidRDefault="00090972" w:rsidP="00090972">
      <w:pPr>
        <w:pStyle w:val="ListParagraph"/>
      </w:pPr>
    </w:p>
    <w:p w14:paraId="06009594" w14:textId="77777777" w:rsidR="00090972" w:rsidRDefault="0018559B" w:rsidP="00090972">
      <w:pPr>
        <w:pStyle w:val="ListParagraph"/>
        <w:numPr>
          <w:ilvl w:val="0"/>
          <w:numId w:val="3"/>
        </w:numPr>
      </w:pPr>
      <w:r>
        <w:t xml:space="preserve">MN gene codes </w:t>
      </w:r>
      <w:r w:rsidR="00EC0794">
        <w:t>from</w:t>
      </w:r>
      <w:r>
        <w:t xml:space="preserve"> proteins in red blood cells are Co-Dominant – they are equally dominant</w:t>
      </w:r>
    </w:p>
    <w:p w14:paraId="5F76F235" w14:textId="77777777" w:rsidR="0018559B" w:rsidRDefault="0018559B" w:rsidP="0018559B"/>
    <w:p w14:paraId="7136B1DE" w14:textId="77777777" w:rsidR="0018559B" w:rsidRDefault="0018559B" w:rsidP="0018559B">
      <w:pPr>
        <w:pStyle w:val="ListParagraph"/>
        <w:numPr>
          <w:ilvl w:val="0"/>
          <w:numId w:val="3"/>
        </w:numPr>
      </w:pPr>
      <w:r>
        <w:t>Every time you use hardy-Weinberg you must – Estimate genotype frequencies, Calculate observed allele frequency from observed genotype frequencies, Calculate observed allele frequency from expected genotype</w:t>
      </w:r>
    </w:p>
    <w:p w14:paraId="5A5290F3" w14:textId="77777777" w:rsidR="0018559B" w:rsidRDefault="0018559B" w:rsidP="0018559B"/>
    <w:p w14:paraId="2C8FAB7F" w14:textId="77777777" w:rsidR="0018559B" w:rsidRDefault="004F2136" w:rsidP="0018559B">
      <w:pPr>
        <w:pStyle w:val="ListParagraph"/>
        <w:numPr>
          <w:ilvl w:val="0"/>
          <w:numId w:val="3"/>
        </w:numPr>
      </w:pPr>
      <w:r>
        <w:t>If</w:t>
      </w:r>
      <w:r w:rsidR="001A5BA8">
        <w:t xml:space="preserve"> Observed Frequency and</w:t>
      </w:r>
      <w:r>
        <w:t xml:space="preserve"> Expected Frequency is too different Hardy-Weinberg equation cannot be used because it is not random (the mating) with respect to the genotype</w:t>
      </w:r>
    </w:p>
    <w:p w14:paraId="1EB2EC39" w14:textId="77777777" w:rsidR="001A5BA8" w:rsidRDefault="001A5BA8" w:rsidP="001A5BA8"/>
    <w:p w14:paraId="511D0C51" w14:textId="77777777" w:rsidR="001A5BA8" w:rsidRDefault="001A5BA8" w:rsidP="0018559B">
      <w:pPr>
        <w:pStyle w:val="ListParagraph"/>
        <w:numPr>
          <w:ilvl w:val="0"/>
          <w:numId w:val="3"/>
        </w:numPr>
      </w:pPr>
      <w:r>
        <w:t>Founder Effect – Occurs when a group starts a new population in a new area</w:t>
      </w:r>
    </w:p>
    <w:p w14:paraId="626E4F73" w14:textId="77777777" w:rsidR="001A5BA8" w:rsidRDefault="001A5BA8" w:rsidP="001A5BA8"/>
    <w:p w14:paraId="3CEAC851" w14:textId="77777777" w:rsidR="001A5BA8" w:rsidRDefault="001A5BA8" w:rsidP="0018559B">
      <w:pPr>
        <w:pStyle w:val="ListParagraph"/>
        <w:numPr>
          <w:ilvl w:val="0"/>
          <w:numId w:val="3"/>
        </w:numPr>
      </w:pPr>
      <w:r>
        <w:t>(Population) Bottleneck – A sudden decrease in population size</w:t>
      </w:r>
    </w:p>
    <w:p w14:paraId="1613A797" w14:textId="77777777" w:rsidR="009A54C7" w:rsidRDefault="009A54C7" w:rsidP="009A54C7"/>
    <w:p w14:paraId="0B110F5F" w14:textId="4C7CD7B7" w:rsidR="009A54C7" w:rsidRDefault="009A54C7" w:rsidP="0018559B">
      <w:pPr>
        <w:pStyle w:val="ListParagraph"/>
        <w:numPr>
          <w:ilvl w:val="0"/>
          <w:numId w:val="3"/>
        </w:numPr>
      </w:pPr>
      <w:r>
        <w:t>Mutation is very s</w:t>
      </w:r>
      <w:r w:rsidR="00BA2D7D">
        <w:t>l</w:t>
      </w:r>
      <w:r>
        <w:t>o</w:t>
      </w:r>
      <w:r w:rsidR="00BA2D7D">
        <w:t>w</w:t>
      </w:r>
      <w:r>
        <w:t>; it takes a long time (not over night)</w:t>
      </w:r>
    </w:p>
    <w:p w14:paraId="288755E0" w14:textId="77777777" w:rsidR="009A54C7" w:rsidRDefault="009A54C7" w:rsidP="009A54C7"/>
    <w:p w14:paraId="6AF64C36" w14:textId="77777777" w:rsidR="009A54C7" w:rsidRDefault="009A54C7" w:rsidP="0018559B">
      <w:pPr>
        <w:pStyle w:val="ListParagraph"/>
        <w:numPr>
          <w:ilvl w:val="0"/>
          <w:numId w:val="3"/>
        </w:numPr>
      </w:pPr>
      <w:r>
        <w:t xml:space="preserve">E. </w:t>
      </w:r>
      <w:proofErr w:type="gramStart"/>
      <w:r>
        <w:t>coli</w:t>
      </w:r>
      <w:proofErr w:type="gramEnd"/>
      <w:r>
        <w:t xml:space="preserve"> is a bacteria; has very fast generation ti</w:t>
      </w:r>
      <w:r w:rsidR="00392B46">
        <w:t xml:space="preserve">me, it is asexual (can reproduce alone) because there is no </w:t>
      </w:r>
      <w:bookmarkStart w:id="0" w:name="_GoBack"/>
      <w:bookmarkEnd w:id="0"/>
      <w:r w:rsidR="00392B46">
        <w:t xml:space="preserve">genetic variation. </w:t>
      </w:r>
    </w:p>
    <w:p w14:paraId="05D6ABA8" w14:textId="77777777" w:rsidR="00EC0794" w:rsidRDefault="00EC0794" w:rsidP="00392B46"/>
    <w:p w14:paraId="1783FF36" w14:textId="77777777" w:rsidR="00392B46" w:rsidRDefault="00392B46" w:rsidP="00392B46">
      <w:r>
        <w:t>THE EXPERIMENT</w:t>
      </w:r>
    </w:p>
    <w:p w14:paraId="3DE2706B" w14:textId="77777777" w:rsidR="00392B46" w:rsidRDefault="00392B46" w:rsidP="00392B46">
      <w:pPr>
        <w:pStyle w:val="ListParagraph"/>
        <w:numPr>
          <w:ilvl w:val="0"/>
          <w:numId w:val="4"/>
        </w:numPr>
      </w:pPr>
      <w:r>
        <w:t>Take a sample of E. Coli, let it repopulate over night</w:t>
      </w:r>
    </w:p>
    <w:p w14:paraId="32FF7C62" w14:textId="77777777" w:rsidR="00392B46" w:rsidRDefault="00EC0794" w:rsidP="00392B46">
      <w:pPr>
        <w:pStyle w:val="ListParagraph"/>
        <w:numPr>
          <w:ilvl w:val="0"/>
          <w:numId w:val="4"/>
        </w:numPr>
      </w:pPr>
      <w:r>
        <w:t>Take a sample of the sample of E. Coli</w:t>
      </w:r>
    </w:p>
    <w:p w14:paraId="0E538855" w14:textId="77777777" w:rsidR="00EC0794" w:rsidRDefault="00EC0794" w:rsidP="00392B46">
      <w:pPr>
        <w:pStyle w:val="ListParagraph"/>
        <w:numPr>
          <w:ilvl w:val="0"/>
          <w:numId w:val="4"/>
        </w:numPr>
      </w:pPr>
      <w:r>
        <w:t>Freeze Original Sample</w:t>
      </w:r>
    </w:p>
    <w:p w14:paraId="35A1D85B" w14:textId="77777777" w:rsidR="00EC0794" w:rsidRDefault="00EC0794" w:rsidP="00392B46">
      <w:pPr>
        <w:pStyle w:val="ListParagraph"/>
        <w:numPr>
          <w:ilvl w:val="0"/>
          <w:numId w:val="4"/>
        </w:numPr>
      </w:pPr>
      <w:r>
        <w:t>After some time take back original sample and compare frozen sample with the Sample of the sample</w:t>
      </w:r>
    </w:p>
    <w:p w14:paraId="1CF5ECBC" w14:textId="77777777" w:rsidR="00EC0794" w:rsidRDefault="00EC0794" w:rsidP="00392B46">
      <w:pPr>
        <w:pStyle w:val="ListParagraph"/>
        <w:numPr>
          <w:ilvl w:val="0"/>
          <w:numId w:val="4"/>
        </w:numPr>
      </w:pPr>
      <w:r>
        <w:t>Sample of the sample has HIGHER fitness</w:t>
      </w:r>
    </w:p>
    <w:p w14:paraId="21879B53" w14:textId="77777777" w:rsidR="00EC0794" w:rsidRDefault="00EC0794" w:rsidP="00EC0794"/>
    <w:p w14:paraId="6A5E8D60" w14:textId="77777777" w:rsidR="00EC0794" w:rsidRDefault="00EC0794" w:rsidP="00EC0794"/>
    <w:p w14:paraId="48628DFE" w14:textId="77777777" w:rsidR="00392B46" w:rsidRDefault="00EC0794" w:rsidP="00392B46">
      <w:r>
        <w:t>Mutation Plays an Important Role in Evolution</w:t>
      </w:r>
    </w:p>
    <w:p w14:paraId="07EE1541" w14:textId="77777777" w:rsidR="00392B46" w:rsidRDefault="00392B46" w:rsidP="00EC0794">
      <w:pPr>
        <w:pStyle w:val="ListParagraph"/>
        <w:numPr>
          <w:ilvl w:val="0"/>
          <w:numId w:val="5"/>
        </w:numPr>
      </w:pPr>
      <w:r>
        <w:t>Without mutation evolution would eventually stop</w:t>
      </w:r>
    </w:p>
    <w:p w14:paraId="53B21922" w14:textId="77777777" w:rsidR="00392B46" w:rsidRDefault="00392B46" w:rsidP="00392B46">
      <w:pPr>
        <w:pStyle w:val="ListParagraph"/>
      </w:pPr>
    </w:p>
    <w:p w14:paraId="727B01DE" w14:textId="77777777" w:rsidR="00392B46" w:rsidRDefault="00392B46" w:rsidP="00EC0794">
      <w:pPr>
        <w:pStyle w:val="ListParagraph"/>
        <w:numPr>
          <w:ilvl w:val="0"/>
          <w:numId w:val="5"/>
        </w:numPr>
      </w:pPr>
      <w:r>
        <w:t>Mutation alone is usually inconsequential in changing allele frequencies at a particular gene</w:t>
      </w:r>
    </w:p>
    <w:p w14:paraId="74039DA7" w14:textId="77777777" w:rsidR="00392B46" w:rsidRDefault="00392B46" w:rsidP="00392B46"/>
    <w:p w14:paraId="49C4012F" w14:textId="77777777" w:rsidR="00392B46" w:rsidRDefault="00392B46" w:rsidP="00EC0794">
      <w:pPr>
        <w:pStyle w:val="ListParagraph"/>
        <w:numPr>
          <w:ilvl w:val="0"/>
          <w:numId w:val="5"/>
        </w:numPr>
      </w:pPr>
      <w:r>
        <w:t>Mutation is main source of genetic variation. Crossing over and Independent Assortment SHUFFLE existing allele into new combinations but ONLY mutation CREATES new alleles</w:t>
      </w:r>
    </w:p>
    <w:p w14:paraId="7F6E491A" w14:textId="77777777" w:rsidR="00EC0794" w:rsidRDefault="00EC0794" w:rsidP="00EC0794"/>
    <w:p w14:paraId="44F77344" w14:textId="77777777" w:rsidR="00EC0794" w:rsidRPr="00090972" w:rsidRDefault="00EC0794" w:rsidP="009C7580">
      <w:pPr>
        <w:pStyle w:val="ListParagraph"/>
      </w:pPr>
    </w:p>
    <w:sectPr w:rsidR="00EC0794" w:rsidRPr="00090972" w:rsidSect="00AB09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4023F"/>
    <w:multiLevelType w:val="hybridMultilevel"/>
    <w:tmpl w:val="D26AE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80D08"/>
    <w:multiLevelType w:val="hybridMultilevel"/>
    <w:tmpl w:val="2C38EF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3A5A63"/>
    <w:multiLevelType w:val="hybridMultilevel"/>
    <w:tmpl w:val="9B3CD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6C34C1"/>
    <w:multiLevelType w:val="hybridMultilevel"/>
    <w:tmpl w:val="21D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26B66"/>
    <w:multiLevelType w:val="hybridMultilevel"/>
    <w:tmpl w:val="D4D8E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64099C"/>
    <w:multiLevelType w:val="hybridMultilevel"/>
    <w:tmpl w:val="8DE06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EF2"/>
    <w:rsid w:val="0004755D"/>
    <w:rsid w:val="00090972"/>
    <w:rsid w:val="0018559B"/>
    <w:rsid w:val="001A3095"/>
    <w:rsid w:val="001A5BA8"/>
    <w:rsid w:val="00392B46"/>
    <w:rsid w:val="004F2136"/>
    <w:rsid w:val="00534D2A"/>
    <w:rsid w:val="00611C50"/>
    <w:rsid w:val="00953EF2"/>
    <w:rsid w:val="009A42B6"/>
    <w:rsid w:val="009A54C7"/>
    <w:rsid w:val="009C7580"/>
    <w:rsid w:val="00AB0938"/>
    <w:rsid w:val="00B95897"/>
    <w:rsid w:val="00BA2D7D"/>
    <w:rsid w:val="00BA468C"/>
    <w:rsid w:val="00EC0794"/>
    <w:rsid w:val="00F6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5528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437</Words>
  <Characters>2492</Characters>
  <Application>Microsoft Macintosh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Azizi</dc:creator>
  <cp:keywords/>
  <dc:description/>
  <cp:lastModifiedBy>Fahim Azizi</cp:lastModifiedBy>
  <cp:revision>4</cp:revision>
  <dcterms:created xsi:type="dcterms:W3CDTF">2014-05-15T20:11:00Z</dcterms:created>
  <dcterms:modified xsi:type="dcterms:W3CDTF">2014-05-27T19:48:00Z</dcterms:modified>
</cp:coreProperties>
</file>