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2EA" w:rsidRDefault="00763446">
      <w:pPr>
        <w:rPr>
          <w:sz w:val="32"/>
          <w:szCs w:val="32"/>
        </w:rPr>
      </w:pPr>
      <w:r w:rsidRPr="00763446">
        <w:rPr>
          <w:sz w:val="32"/>
          <w:szCs w:val="32"/>
        </w:rPr>
        <w:t>Chapter 1</w:t>
      </w:r>
    </w:p>
    <w:p w:rsidR="00AF3333" w:rsidRDefault="00AF3333">
      <w:r w:rsidRPr="00BB1F36">
        <w:rPr>
          <w:highlight w:val="yellow"/>
        </w:rPr>
        <w:t>Economic Entity Concept</w:t>
      </w:r>
      <w:r>
        <w:t>: The assumption that a single ,identifiable unit must be accounted for in all situations.</w:t>
      </w:r>
    </w:p>
    <w:p w:rsidR="00AF3333" w:rsidRDefault="00BB1F36">
      <w:r w:rsidRPr="00BB1F36">
        <w:rPr>
          <w:highlight w:val="yellow"/>
        </w:rPr>
        <w:t>Corporation</w:t>
      </w:r>
      <w:r>
        <w:t>: A form of entity organized under the laws of a particular province or the federal governments.</w:t>
      </w:r>
    </w:p>
    <w:p w:rsidR="00BB1F36" w:rsidRDefault="00BB1F36">
      <w:r w:rsidRPr="00BB1F36">
        <w:rPr>
          <w:highlight w:val="yellow"/>
        </w:rPr>
        <w:t>Non-business Entity</w:t>
      </w:r>
      <w:r>
        <w:t>: organization operated for some purpose other than to earn profit.</w:t>
      </w:r>
    </w:p>
    <w:p w:rsidR="00BB1F36" w:rsidRDefault="00BB1F36">
      <w:r w:rsidRPr="00BB1F36">
        <w:rPr>
          <w:highlight w:val="yellow"/>
        </w:rPr>
        <w:t>Creditor:</w:t>
      </w:r>
      <w:r>
        <w:t xml:space="preserve"> someone to whom a company or person has a debt.</w:t>
      </w:r>
    </w:p>
    <w:p w:rsidR="00BB1F36" w:rsidRDefault="00BB1F36">
      <w:r w:rsidRPr="00BB1F36">
        <w:rPr>
          <w:highlight w:val="yellow"/>
        </w:rPr>
        <w:t>Asset:</w:t>
      </w:r>
      <w:r>
        <w:t xml:space="preserve"> A future economic benefit to an organization.</w:t>
      </w:r>
    </w:p>
    <w:p w:rsidR="001D78B8" w:rsidRDefault="001D78B8">
      <w:r w:rsidRPr="006C73DE">
        <w:rPr>
          <w:highlight w:val="yellow"/>
        </w:rPr>
        <w:t>Liability</w:t>
      </w:r>
      <w:r>
        <w:t>:</w:t>
      </w:r>
      <w:r w:rsidR="006C73DE">
        <w:t xml:space="preserve"> An obligation of the business. ex :</w:t>
      </w:r>
      <w:r w:rsidR="0043080F" w:rsidRPr="001D78B8">
        <w:t>Accounts Payable</w:t>
      </w:r>
      <w:r w:rsidR="006C73DE">
        <w:t xml:space="preserve"> ,</w:t>
      </w:r>
      <w:r w:rsidR="0043080F" w:rsidRPr="001D78B8">
        <w:t>Accrued Liabilities</w:t>
      </w:r>
      <w:r w:rsidR="006C73DE">
        <w:t xml:space="preserve">, </w:t>
      </w:r>
      <w:r w:rsidR="0043080F" w:rsidRPr="001D78B8">
        <w:t>Salaries &amp; Wages Payable</w:t>
      </w:r>
      <w:r w:rsidR="006C73DE">
        <w:t xml:space="preserve"> ,</w:t>
      </w:r>
      <w:r w:rsidR="0043080F" w:rsidRPr="001D78B8">
        <w:t>Taxes Payable</w:t>
      </w:r>
      <w:r w:rsidR="006C73DE">
        <w:t>, loan payable, mortgage payable.</w:t>
      </w:r>
    </w:p>
    <w:p w:rsidR="00BB1F36" w:rsidRDefault="00BB1F36">
      <w:r w:rsidRPr="00BB1F36">
        <w:rPr>
          <w:highlight w:val="yellow"/>
        </w:rPr>
        <w:t>Revenue:</w:t>
      </w:r>
      <w:r>
        <w:t xml:space="preserve"> Inflows of assets resulting from the sales of products and services.</w:t>
      </w:r>
    </w:p>
    <w:p w:rsidR="00BB1F36" w:rsidRDefault="00BB1F36">
      <w:r w:rsidRPr="00BB1F36">
        <w:rPr>
          <w:highlight w:val="yellow"/>
        </w:rPr>
        <w:t>Expense:</w:t>
      </w:r>
      <w:r>
        <w:t xml:space="preserve"> Outflows of assets resulting from the sale of goods and services.</w:t>
      </w:r>
    </w:p>
    <w:p w:rsidR="00BB1F36" w:rsidRDefault="00F075D4">
      <w:r w:rsidRPr="004C6EDA">
        <w:rPr>
          <w:highlight w:val="yellow"/>
        </w:rPr>
        <w:t>Accounting:</w:t>
      </w:r>
      <w:r>
        <w:t xml:space="preserve"> The process of identifying, measuring, and communicating economic information to various users.</w:t>
      </w:r>
    </w:p>
    <w:p w:rsidR="00F075D4" w:rsidRDefault="00F075D4">
      <w:r w:rsidRPr="004C6EDA">
        <w:rPr>
          <w:highlight w:val="yellow"/>
        </w:rPr>
        <w:t>Owner's Equity</w:t>
      </w:r>
      <w:r>
        <w:t>: The owners claims on the assets of an entity.</w:t>
      </w:r>
    </w:p>
    <w:p w:rsidR="00F075D4" w:rsidRDefault="00F075D4">
      <w:r w:rsidRPr="004C6EDA">
        <w:rPr>
          <w:highlight w:val="yellow"/>
        </w:rPr>
        <w:t>Shareholder's Equity:</w:t>
      </w:r>
      <w:r>
        <w:t xml:space="preserve"> The owners equity in a corporation.</w:t>
      </w:r>
    </w:p>
    <w:p w:rsidR="00F075D4" w:rsidRDefault="004C6EDA">
      <w:r w:rsidRPr="004C6EDA">
        <w:rPr>
          <w:highlight w:val="yellow"/>
        </w:rPr>
        <w:t>Retained Earnings:</w:t>
      </w:r>
      <w:r>
        <w:t xml:space="preserve"> part of owner's equity that represents the income earned less dividends paid over the life of an entity.</w:t>
      </w:r>
    </w:p>
    <w:p w:rsidR="004C6EDA" w:rsidRDefault="004C6EDA">
      <w:r w:rsidRPr="004C6EDA">
        <w:rPr>
          <w:highlight w:val="yellow"/>
        </w:rPr>
        <w:t>Balance Sheet:</w:t>
      </w:r>
      <w:r>
        <w:t xml:space="preserve"> The financial statement that summarizes the assets, liabilities, and owner's equity at a specific point in time.</w:t>
      </w:r>
    </w:p>
    <w:p w:rsidR="004C6EDA" w:rsidRDefault="004C6EDA">
      <w:r w:rsidRPr="004C6EDA">
        <w:rPr>
          <w:highlight w:val="yellow"/>
        </w:rPr>
        <w:t>Income Statement:</w:t>
      </w:r>
      <w:r>
        <w:t xml:space="preserve"> A statement that summarizes revenues and expenses.</w:t>
      </w:r>
    </w:p>
    <w:p w:rsidR="004C6EDA" w:rsidRDefault="004C6EDA">
      <w:r w:rsidRPr="004C6EDA">
        <w:rPr>
          <w:highlight w:val="yellow"/>
        </w:rPr>
        <w:t>Dividends:</w:t>
      </w:r>
      <w:r>
        <w:t xml:space="preserve"> A distribution of the net income of a business to its owners.</w:t>
      </w:r>
    </w:p>
    <w:p w:rsidR="00F0343D" w:rsidRDefault="00F0343D">
      <w:r w:rsidRPr="00F0343D">
        <w:rPr>
          <w:highlight w:val="yellow"/>
        </w:rPr>
        <w:t>Statement of Retained Earnings:</w:t>
      </w:r>
      <w:r>
        <w:t xml:space="preserve"> The statement that summarizes the income earned and dividends paid over the life of a business.</w:t>
      </w:r>
    </w:p>
    <w:p w:rsidR="00F0343D" w:rsidRDefault="00F0343D">
      <w:r w:rsidRPr="00F0343D">
        <w:rPr>
          <w:highlight w:val="yellow"/>
        </w:rPr>
        <w:t>Cost Principal:</w:t>
      </w:r>
      <w:r>
        <w:t xml:space="preserve"> Assets are recorded at the cost to acquire them.</w:t>
      </w:r>
    </w:p>
    <w:p w:rsidR="00F0343D" w:rsidRDefault="00F0343D">
      <w:r w:rsidRPr="00F0343D">
        <w:rPr>
          <w:highlight w:val="yellow"/>
        </w:rPr>
        <w:t>Going Concern:</w:t>
      </w:r>
      <w:r>
        <w:t xml:space="preserve"> The assumption that an entity is not in the process of liquidation and that it will continue indefinitely. </w:t>
      </w:r>
    </w:p>
    <w:p w:rsidR="00173036" w:rsidRDefault="00173036">
      <w:pPr>
        <w:rPr>
          <w:sz w:val="32"/>
          <w:szCs w:val="32"/>
        </w:rPr>
      </w:pPr>
    </w:p>
    <w:p w:rsidR="0018290B" w:rsidRPr="00173036" w:rsidRDefault="0043080F" w:rsidP="00173036">
      <w:pPr>
        <w:numPr>
          <w:ilvl w:val="0"/>
          <w:numId w:val="1"/>
        </w:numPr>
        <w:tabs>
          <w:tab w:val="clear" w:pos="720"/>
          <w:tab w:val="left" w:pos="715"/>
        </w:tabs>
      </w:pPr>
      <w:r w:rsidRPr="00173036">
        <w:rPr>
          <w:b/>
          <w:bCs/>
          <w:lang w:val="en-GB"/>
        </w:rPr>
        <w:lastRenderedPageBreak/>
        <w:t>Income Statement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 xml:space="preserve">Reports the </w:t>
      </w:r>
      <w:r w:rsidRPr="00173036">
        <w:rPr>
          <w:i/>
          <w:iCs/>
          <w:lang w:val="en-GB"/>
        </w:rPr>
        <w:t>results of operations</w:t>
      </w:r>
      <w:r w:rsidRPr="00173036">
        <w:rPr>
          <w:lang w:val="en-GB"/>
        </w:rPr>
        <w:t xml:space="preserve"> for a specific </w:t>
      </w:r>
      <w:r w:rsidRPr="00173036">
        <w:rPr>
          <w:u w:val="single"/>
          <w:lang w:val="en-GB"/>
        </w:rPr>
        <w:t>period</w:t>
      </w:r>
      <w:r w:rsidRPr="00173036">
        <w:rPr>
          <w:lang w:val="en-GB"/>
        </w:rPr>
        <w:t xml:space="preserve"> of time 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>Revenues, expenses, profit (loss) [one element of “</w:t>
      </w:r>
      <w:r w:rsidRPr="00173036">
        <w:rPr>
          <w:i/>
          <w:iCs/>
          <w:lang w:val="en-GB"/>
        </w:rPr>
        <w:t>performance</w:t>
      </w:r>
      <w:r w:rsidRPr="00173036">
        <w:rPr>
          <w:lang w:val="en-GB"/>
        </w:rPr>
        <w:t>”]</w:t>
      </w:r>
    </w:p>
    <w:p w:rsidR="0018290B" w:rsidRPr="00173036" w:rsidRDefault="0043080F" w:rsidP="00173036">
      <w:pPr>
        <w:numPr>
          <w:ilvl w:val="0"/>
          <w:numId w:val="1"/>
        </w:numPr>
        <w:tabs>
          <w:tab w:val="clear" w:pos="720"/>
          <w:tab w:val="left" w:pos="715"/>
        </w:tabs>
      </w:pPr>
      <w:r w:rsidRPr="00173036">
        <w:rPr>
          <w:b/>
          <w:bCs/>
          <w:lang w:val="en-GB"/>
        </w:rPr>
        <w:t>Balance Sheet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 xml:space="preserve">Reports the </w:t>
      </w:r>
      <w:r w:rsidRPr="00173036">
        <w:rPr>
          <w:i/>
          <w:iCs/>
          <w:lang w:val="en-GB"/>
        </w:rPr>
        <w:t>financial position</w:t>
      </w:r>
      <w:r w:rsidRPr="00173036">
        <w:rPr>
          <w:lang w:val="en-GB"/>
        </w:rPr>
        <w:t xml:space="preserve"> at a specific date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>Assets, liabilities, shareholders’ equity</w:t>
      </w:r>
    </w:p>
    <w:p w:rsidR="0018290B" w:rsidRPr="00173036" w:rsidRDefault="0043080F" w:rsidP="00173036">
      <w:pPr>
        <w:numPr>
          <w:ilvl w:val="0"/>
          <w:numId w:val="1"/>
        </w:numPr>
        <w:tabs>
          <w:tab w:val="clear" w:pos="720"/>
          <w:tab w:val="left" w:pos="715"/>
        </w:tabs>
      </w:pPr>
      <w:r w:rsidRPr="00173036">
        <w:rPr>
          <w:b/>
          <w:bCs/>
          <w:lang w:val="en-GB"/>
        </w:rPr>
        <w:t>Cash Flow Statement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 xml:space="preserve">Reports the </w:t>
      </w:r>
      <w:r w:rsidRPr="00173036">
        <w:rPr>
          <w:i/>
          <w:iCs/>
          <w:lang w:val="en-GB"/>
        </w:rPr>
        <w:t xml:space="preserve">cash consequences of transactions </w:t>
      </w:r>
      <w:r w:rsidRPr="00173036">
        <w:rPr>
          <w:lang w:val="en-GB"/>
        </w:rPr>
        <w:t xml:space="preserve">by type of activity for a specific </w:t>
      </w:r>
      <w:r w:rsidRPr="00173036">
        <w:rPr>
          <w:u w:val="single"/>
          <w:lang w:val="en-GB"/>
        </w:rPr>
        <w:t>period</w:t>
      </w:r>
      <w:r w:rsidRPr="00173036">
        <w:rPr>
          <w:lang w:val="en-GB"/>
        </w:rPr>
        <w:t xml:space="preserve"> of time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>Cash receipts &amp; disbursements (payments)</w:t>
      </w:r>
    </w:p>
    <w:p w:rsidR="0018290B" w:rsidRPr="00173036" w:rsidRDefault="0043080F" w:rsidP="00173036">
      <w:pPr>
        <w:numPr>
          <w:ilvl w:val="0"/>
          <w:numId w:val="1"/>
        </w:numPr>
        <w:tabs>
          <w:tab w:val="clear" w:pos="720"/>
          <w:tab w:val="left" w:pos="715"/>
        </w:tabs>
      </w:pPr>
      <w:r w:rsidRPr="00173036">
        <w:rPr>
          <w:b/>
          <w:bCs/>
          <w:lang w:val="en-GB"/>
        </w:rPr>
        <w:t>Statement of Retained Earnings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 xml:space="preserve">Reports the </w:t>
      </w:r>
      <w:r w:rsidRPr="00173036">
        <w:rPr>
          <w:i/>
          <w:iCs/>
          <w:lang w:val="en-GB"/>
        </w:rPr>
        <w:t xml:space="preserve">changes in retained earnings </w:t>
      </w:r>
      <w:r w:rsidRPr="00173036">
        <w:rPr>
          <w:lang w:val="en-GB"/>
        </w:rPr>
        <w:t xml:space="preserve">for a specific </w:t>
      </w:r>
      <w:r w:rsidRPr="00173036">
        <w:rPr>
          <w:u w:val="single"/>
          <w:lang w:val="en-GB"/>
        </w:rPr>
        <w:t>period</w:t>
      </w:r>
      <w:r w:rsidRPr="00173036">
        <w:rPr>
          <w:lang w:val="en-GB"/>
        </w:rPr>
        <w:t xml:space="preserve"> of time</w:t>
      </w:r>
    </w:p>
    <w:p w:rsidR="0018290B" w:rsidRPr="00173036" w:rsidRDefault="0043080F" w:rsidP="00173036">
      <w:pPr>
        <w:numPr>
          <w:ilvl w:val="1"/>
          <w:numId w:val="1"/>
        </w:numPr>
        <w:tabs>
          <w:tab w:val="clear" w:pos="1440"/>
          <w:tab w:val="left" w:pos="715"/>
        </w:tabs>
      </w:pPr>
      <w:r w:rsidRPr="00173036">
        <w:rPr>
          <w:lang w:val="en-GB"/>
        </w:rPr>
        <w:t>e.g. net income, dividends</w:t>
      </w:r>
    </w:p>
    <w:p w:rsidR="00173036" w:rsidRPr="006A2283" w:rsidRDefault="00173036"/>
    <w:p w:rsidR="00173036" w:rsidRPr="006A2283" w:rsidRDefault="006A2283">
      <w:r w:rsidRPr="006A2283">
        <w:rPr>
          <w:b/>
        </w:rPr>
        <w:t>Financing</w:t>
      </w:r>
      <w:r w:rsidRPr="006A2283">
        <w:t xml:space="preserve">: </w:t>
      </w:r>
      <w:r>
        <w:t>a)</w:t>
      </w:r>
      <w:r w:rsidRPr="006A2283">
        <w:t xml:space="preserve">obtaining funds from creditors ( notes payable, bonds </w:t>
      </w:r>
      <w:proofErr w:type="spellStart"/>
      <w:r w:rsidRPr="006A2283">
        <w:t>payble</w:t>
      </w:r>
      <w:proofErr w:type="spellEnd"/>
      <w:r w:rsidRPr="006A2283">
        <w:t>, must repay loan or interest)</w:t>
      </w:r>
    </w:p>
    <w:p w:rsidR="006A2283" w:rsidRDefault="006A2283">
      <w:r w:rsidRPr="006A2283">
        <w:t xml:space="preserve">              b) </w:t>
      </w:r>
      <w:r>
        <w:t>owners ( investors in company)</w:t>
      </w:r>
    </w:p>
    <w:p w:rsidR="006A2283" w:rsidRDefault="006A2283">
      <w:r>
        <w:t>payment of dividends</w:t>
      </w:r>
    </w:p>
    <w:p w:rsidR="006A2283" w:rsidRDefault="006A2283">
      <w:r>
        <w:t>I</w:t>
      </w:r>
      <w:r w:rsidRPr="006A2283">
        <w:rPr>
          <w:b/>
        </w:rPr>
        <w:t>nvesting</w:t>
      </w:r>
      <w:r>
        <w:t>: - Funds received are invested to accomplish goals of company</w:t>
      </w:r>
    </w:p>
    <w:p w:rsidR="006A2283" w:rsidRDefault="006A2283">
      <w:r>
        <w:t xml:space="preserve">                 -  Purchase/ sales or property, purchases of inventory, payments to suppliers, payment of expenses.</w:t>
      </w:r>
    </w:p>
    <w:p w:rsidR="006A2283" w:rsidRDefault="006A2283">
      <w:r w:rsidRPr="006A2283">
        <w:rPr>
          <w:b/>
        </w:rPr>
        <w:t>Operating</w:t>
      </w:r>
      <w:r>
        <w:t xml:space="preserve"> - activities associated with carry on the business ( ex: sales, collections from customers, purchases of inventory, payments to suppliers, payment of expenses)</w:t>
      </w:r>
    </w:p>
    <w:p w:rsidR="006A2283" w:rsidRPr="006A2283" w:rsidRDefault="006A2283"/>
    <w:p w:rsidR="00173036" w:rsidRDefault="00173036">
      <w:pPr>
        <w:rPr>
          <w:sz w:val="32"/>
          <w:szCs w:val="32"/>
        </w:rPr>
      </w:pPr>
    </w:p>
    <w:p w:rsidR="00173036" w:rsidRDefault="00173036">
      <w:pPr>
        <w:rPr>
          <w:sz w:val="32"/>
          <w:szCs w:val="32"/>
        </w:rPr>
      </w:pPr>
    </w:p>
    <w:p w:rsidR="00173036" w:rsidRDefault="00173036">
      <w:pPr>
        <w:rPr>
          <w:sz w:val="32"/>
          <w:szCs w:val="32"/>
        </w:rPr>
      </w:pPr>
    </w:p>
    <w:p w:rsidR="000C60AA" w:rsidRPr="000C60AA" w:rsidRDefault="000C60AA">
      <w:pPr>
        <w:rPr>
          <w:sz w:val="32"/>
          <w:szCs w:val="32"/>
        </w:rPr>
      </w:pPr>
      <w:r w:rsidRPr="000C60AA">
        <w:rPr>
          <w:sz w:val="32"/>
          <w:szCs w:val="32"/>
        </w:rPr>
        <w:lastRenderedPageBreak/>
        <w:t>Chapter 2</w:t>
      </w:r>
    </w:p>
    <w:p w:rsidR="00F0343D" w:rsidRDefault="000E504D" w:rsidP="000E504D">
      <w:pPr>
        <w:spacing w:before="240"/>
      </w:pPr>
      <w:r w:rsidRPr="000E504D">
        <w:rPr>
          <w:highlight w:val="yellow"/>
        </w:rPr>
        <w:t>Depreciation</w:t>
      </w:r>
      <w:r>
        <w:t>: The process of allocating the cost of a long-term asset over its useful life ( amortization).</w:t>
      </w:r>
    </w:p>
    <w:p w:rsidR="000E504D" w:rsidRDefault="000E504D" w:rsidP="000E504D">
      <w:pPr>
        <w:spacing w:before="240"/>
      </w:pPr>
      <w:r w:rsidRPr="000E504D">
        <w:rPr>
          <w:highlight w:val="yellow"/>
        </w:rPr>
        <w:t>Operating Cycle</w:t>
      </w:r>
      <w:r>
        <w:t>: The period of time between the purchase of inventory and the collection of any receivable from the sale of inventory.</w:t>
      </w:r>
    </w:p>
    <w:p w:rsidR="0018290B" w:rsidRPr="00E84C36" w:rsidRDefault="000E504D" w:rsidP="009A08CD">
      <w:pPr>
        <w:spacing w:before="240"/>
      </w:pPr>
      <w:r w:rsidRPr="000E504D">
        <w:rPr>
          <w:highlight w:val="yellow"/>
        </w:rPr>
        <w:t>Current Asset</w:t>
      </w:r>
      <w:r>
        <w:t>: An asset that is expected to be realized in cash or sold or consumed during the operating cycle or within one year.</w:t>
      </w:r>
      <w:r w:rsidR="00E84C36">
        <w:t xml:space="preserve"> ex: </w:t>
      </w:r>
      <w:r w:rsidR="0043080F" w:rsidRPr="00E84C36">
        <w:t xml:space="preserve">Cash </w:t>
      </w:r>
      <w:r w:rsidR="00E84C36">
        <w:t>,</w:t>
      </w:r>
      <w:r w:rsidR="0043080F" w:rsidRPr="00E84C36">
        <w:t>Short-term investments</w:t>
      </w:r>
      <w:r w:rsidR="00E84C36">
        <w:t xml:space="preserve">, </w:t>
      </w:r>
      <w:r w:rsidR="0043080F" w:rsidRPr="00E84C36">
        <w:t>Accounts Receivable</w:t>
      </w:r>
      <w:r w:rsidR="00E84C36">
        <w:t xml:space="preserve">, </w:t>
      </w:r>
      <w:r w:rsidR="0043080F" w:rsidRPr="00E84C36">
        <w:t>Inventories</w:t>
      </w:r>
      <w:r w:rsidR="00E84C36">
        <w:t xml:space="preserve">, </w:t>
      </w:r>
      <w:r w:rsidR="0043080F" w:rsidRPr="00E84C36">
        <w:t>Prepaid Expenses</w:t>
      </w:r>
      <w:r w:rsidR="00E84C36">
        <w:t>.</w:t>
      </w:r>
    </w:p>
    <w:p w:rsidR="0018290B" w:rsidRPr="009A08CD" w:rsidRDefault="000E504D" w:rsidP="009A08CD">
      <w:pPr>
        <w:spacing w:before="240"/>
      </w:pPr>
      <w:r w:rsidRPr="000E504D">
        <w:rPr>
          <w:highlight w:val="yellow"/>
        </w:rPr>
        <w:t>Current Liability:</w:t>
      </w:r>
      <w:r>
        <w:t xml:space="preserve"> An obligation that will be satisfied within the next ope</w:t>
      </w:r>
      <w:r w:rsidR="009A08CD">
        <w:t xml:space="preserve">rating cycle or within one year .ex </w:t>
      </w:r>
      <w:r w:rsidR="0043080F" w:rsidRPr="009A08CD">
        <w:t xml:space="preserve">(Trade) Accounts Payable </w:t>
      </w:r>
      <w:r w:rsidR="009A08CD">
        <w:t xml:space="preserve">, </w:t>
      </w:r>
      <w:r w:rsidR="0043080F" w:rsidRPr="009A08CD">
        <w:t>Wages Payable</w:t>
      </w:r>
      <w:r w:rsidR="009A08CD">
        <w:t xml:space="preserve">, </w:t>
      </w:r>
      <w:r w:rsidR="0043080F" w:rsidRPr="009A08CD">
        <w:t>Interest Payable</w:t>
      </w:r>
      <w:r w:rsidR="009A08CD">
        <w:t xml:space="preserve">, </w:t>
      </w:r>
      <w:r w:rsidR="0043080F" w:rsidRPr="009A08CD">
        <w:t>Income Taxes Payable</w:t>
      </w:r>
      <w:r w:rsidR="009A08CD">
        <w:t xml:space="preserve">, </w:t>
      </w:r>
      <w:r w:rsidR="0043080F" w:rsidRPr="009A08CD">
        <w:t>Notes Payable (if due within 1 year)</w:t>
      </w:r>
      <w:r w:rsidR="009A08CD">
        <w:t xml:space="preserve">, </w:t>
      </w:r>
      <w:r w:rsidR="0043080F" w:rsidRPr="009A08CD">
        <w:t>Current Portion of Long-term Debt</w:t>
      </w:r>
      <w:r w:rsidR="009A08CD">
        <w:t>.</w:t>
      </w:r>
    </w:p>
    <w:p w:rsidR="000E504D" w:rsidRDefault="005E748B" w:rsidP="000E504D">
      <w:pPr>
        <w:spacing w:before="240"/>
      </w:pPr>
      <w:r w:rsidRPr="005E748B">
        <w:rPr>
          <w:highlight w:val="yellow"/>
        </w:rPr>
        <w:t>Liquidity:</w:t>
      </w:r>
      <w:r>
        <w:t xml:space="preserve"> The ability of a company to pay its debts as they come due.</w:t>
      </w:r>
    </w:p>
    <w:p w:rsidR="005E748B" w:rsidRDefault="005E748B" w:rsidP="000E504D">
      <w:pPr>
        <w:spacing w:before="240"/>
      </w:pPr>
      <w:r w:rsidRPr="005E748B">
        <w:rPr>
          <w:highlight w:val="yellow"/>
        </w:rPr>
        <w:t>Profit Margin:</w:t>
      </w:r>
      <w:r>
        <w:t xml:space="preserve"> Net income divided by sales.</w:t>
      </w: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5E748B" w:rsidRPr="005E748B" w:rsidRDefault="005E748B" w:rsidP="000E504D">
      <w:pPr>
        <w:spacing w:before="240"/>
        <w:rPr>
          <w:sz w:val="32"/>
          <w:szCs w:val="32"/>
        </w:rPr>
      </w:pPr>
      <w:r w:rsidRPr="005E748B">
        <w:rPr>
          <w:sz w:val="32"/>
          <w:szCs w:val="32"/>
        </w:rPr>
        <w:t>Chapter 3</w:t>
      </w:r>
    </w:p>
    <w:p w:rsidR="005E748B" w:rsidRDefault="005E748B" w:rsidP="000E504D">
      <w:pPr>
        <w:spacing w:before="240"/>
      </w:pPr>
      <w:r w:rsidRPr="00E27E0E">
        <w:rPr>
          <w:highlight w:val="yellow"/>
        </w:rPr>
        <w:t>External Event:</w:t>
      </w:r>
      <w:r>
        <w:t xml:space="preserve"> An event involving interaction between an entity and its environment.</w:t>
      </w:r>
    </w:p>
    <w:p w:rsidR="005E748B" w:rsidRDefault="005E748B" w:rsidP="000E504D">
      <w:pPr>
        <w:spacing w:before="240"/>
      </w:pPr>
      <w:r w:rsidRPr="00E27E0E">
        <w:rPr>
          <w:highlight w:val="yellow"/>
        </w:rPr>
        <w:t>Internal Event:</w:t>
      </w:r>
      <w:r>
        <w:t xml:space="preserve"> An event occurring entirely within an entity.</w:t>
      </w:r>
    </w:p>
    <w:p w:rsidR="005E748B" w:rsidRDefault="005E748B" w:rsidP="000E504D">
      <w:pPr>
        <w:spacing w:before="240"/>
      </w:pPr>
      <w:r w:rsidRPr="00E27E0E">
        <w:rPr>
          <w:highlight w:val="yellow"/>
        </w:rPr>
        <w:t>Transaction</w:t>
      </w:r>
      <w:r>
        <w:t>: Any event that is recognized in a set of financial statements.</w:t>
      </w:r>
    </w:p>
    <w:p w:rsidR="005E748B" w:rsidRDefault="00E27E0E" w:rsidP="000E504D">
      <w:pPr>
        <w:spacing w:before="240"/>
      </w:pPr>
      <w:r w:rsidRPr="00E27E0E">
        <w:rPr>
          <w:highlight w:val="yellow"/>
        </w:rPr>
        <w:t>Source Document</w:t>
      </w:r>
      <w:r>
        <w:t>: A piece of paper that is used as evidence to record a transaction.</w:t>
      </w: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6A2283" w:rsidRDefault="006A2283" w:rsidP="000E504D">
      <w:pPr>
        <w:spacing w:before="240"/>
        <w:rPr>
          <w:sz w:val="32"/>
          <w:szCs w:val="32"/>
        </w:rPr>
      </w:pPr>
    </w:p>
    <w:p w:rsidR="00E27E0E" w:rsidRDefault="001F424F" w:rsidP="000E504D">
      <w:pPr>
        <w:spacing w:before="240"/>
        <w:rPr>
          <w:sz w:val="32"/>
          <w:szCs w:val="32"/>
        </w:rPr>
      </w:pPr>
      <w:r w:rsidRPr="001F424F">
        <w:rPr>
          <w:sz w:val="32"/>
          <w:szCs w:val="32"/>
        </w:rPr>
        <w:t>Chapter 4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Recognition:</w:t>
      </w:r>
      <w:r>
        <w:t xml:space="preserve"> The process of including an item in the financial statements of an entity.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Historical Cost</w:t>
      </w:r>
      <w:r>
        <w:t>: The amount paid for an asset and used as a basis for recognizing it on the balance sheet and carrying it on later balance sheets.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Cash Basis</w:t>
      </w:r>
      <w:r>
        <w:t>: A system of accounting in which revenues are recognized when cash is received and expenses when cash is paid.</w:t>
      </w:r>
    </w:p>
    <w:p w:rsidR="001F424F" w:rsidRPr="001F424F" w:rsidRDefault="001F424F" w:rsidP="000E504D">
      <w:pPr>
        <w:spacing w:before="240"/>
      </w:pPr>
      <w:r w:rsidRPr="001F424F">
        <w:rPr>
          <w:highlight w:val="yellow"/>
        </w:rPr>
        <w:t>Accrual Basis</w:t>
      </w:r>
      <w:r>
        <w:t>: A system of accounting in which revenues are recognized when earned and expenses when incurred.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Contra Asset</w:t>
      </w:r>
      <w:r>
        <w:t>: An account with a balance that is opposite that of a related account.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Prepaid Expense</w:t>
      </w:r>
      <w:r>
        <w:t>: An asset resulting from the payment of cash before the incurrence of expense</w:t>
      </w:r>
      <w:r w:rsidR="00173036">
        <w:t>( prepaid insurance and office supplies).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Unearned Revenue</w:t>
      </w:r>
      <w:r>
        <w:t>: A liability resulting from the receipt of cash be</w:t>
      </w:r>
      <w:r w:rsidR="0098463C">
        <w:t>fore the recognition of revenue (rent collected in advance)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Accrued Liability</w:t>
      </w:r>
      <w:r>
        <w:t>: A liability resulting from the recognition of an exp</w:t>
      </w:r>
      <w:r w:rsidR="0098463C">
        <w:t>ense before the payment of cash ( wages and interest payable).</w:t>
      </w:r>
    </w:p>
    <w:p w:rsidR="001F424F" w:rsidRDefault="001F424F" w:rsidP="000E504D">
      <w:pPr>
        <w:spacing w:before="240"/>
      </w:pPr>
      <w:r w:rsidRPr="001F424F">
        <w:rPr>
          <w:highlight w:val="yellow"/>
        </w:rPr>
        <w:t>Accrued Asset</w:t>
      </w:r>
      <w:r>
        <w:t>:   An asset resulting from the recognition of a revenue before the receipt of cash.</w:t>
      </w:r>
      <w:r w:rsidR="0098463C">
        <w:t xml:space="preserve"> ( rent receivable)</w:t>
      </w:r>
    </w:p>
    <w:tbl>
      <w:tblPr>
        <w:tblW w:w="10269" w:type="dxa"/>
        <w:tblCellMar>
          <w:left w:w="0" w:type="dxa"/>
          <w:right w:w="0" w:type="dxa"/>
        </w:tblCellMar>
        <w:tblLook w:val="04A0"/>
      </w:tblPr>
      <w:tblGrid>
        <w:gridCol w:w="3360"/>
        <w:gridCol w:w="3360"/>
        <w:gridCol w:w="3549"/>
      </w:tblGrid>
      <w:tr w:rsidR="009A08CD" w:rsidRPr="009A08CD" w:rsidTr="0043080F">
        <w:trPr>
          <w:trHeight w:val="179"/>
        </w:trPr>
        <w:tc>
          <w:tcPr>
            <w:tcW w:w="33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DD5D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290B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 xml:space="preserve">Type </w:t>
            </w:r>
          </w:p>
        </w:tc>
        <w:tc>
          <w:tcPr>
            <w:tcW w:w="6908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E55A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290B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 xml:space="preserve">When is revenue earned,                             or expense incurred ? </w:t>
            </w:r>
          </w:p>
        </w:tc>
      </w:tr>
      <w:tr w:rsidR="009A08CD" w:rsidRPr="009A08CD" w:rsidTr="0043080F">
        <w:trPr>
          <w:trHeight w:val="179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9A08CD" w:rsidRPr="009A08CD" w:rsidRDefault="009A08CD" w:rsidP="009A08CD">
            <w:pPr>
              <w:spacing w:before="240"/>
            </w:pPr>
          </w:p>
        </w:tc>
        <w:tc>
          <w:tcPr>
            <w:tcW w:w="3360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1E55A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290B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 xml:space="preserve">After                   cash is paid </w:t>
            </w:r>
          </w:p>
        </w:tc>
        <w:tc>
          <w:tcPr>
            <w:tcW w:w="35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E55A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290B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 xml:space="preserve">Before                    cash is paid </w:t>
            </w:r>
          </w:p>
        </w:tc>
      </w:tr>
      <w:tr w:rsidR="009A08CD" w:rsidRPr="009A08CD" w:rsidTr="0043080F">
        <w:trPr>
          <w:trHeight w:val="304"/>
        </w:trPr>
        <w:tc>
          <w:tcPr>
            <w:tcW w:w="33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E55A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290B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lastRenderedPageBreak/>
              <w:t xml:space="preserve">Expense </w:t>
            </w:r>
          </w:p>
        </w:tc>
        <w:tc>
          <w:tcPr>
            <w:tcW w:w="3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9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8CD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>1</w:t>
            </w:r>
          </w:p>
          <w:p w:rsidR="009A08CD" w:rsidRPr="009A08CD" w:rsidRDefault="009A08CD" w:rsidP="009A08CD">
            <w:pPr>
              <w:spacing w:before="240"/>
            </w:pPr>
            <w:r w:rsidRPr="009A08CD">
              <w:t>Amortize / expense</w:t>
            </w:r>
          </w:p>
          <w:p w:rsidR="009A08CD" w:rsidRPr="009A08CD" w:rsidRDefault="009A08CD" w:rsidP="009A08CD">
            <w:pPr>
              <w:spacing w:before="240"/>
            </w:pPr>
            <w:r w:rsidRPr="009A08CD">
              <w:t>Prepaid / Deferred</w:t>
            </w:r>
          </w:p>
          <w:p w:rsidR="0018290B" w:rsidRPr="009A08CD" w:rsidRDefault="009A08CD" w:rsidP="009A08CD">
            <w:pPr>
              <w:spacing w:before="240"/>
            </w:pPr>
            <w:r w:rsidRPr="009A08CD">
              <w:t xml:space="preserve">Asset </w:t>
            </w:r>
          </w:p>
        </w:tc>
        <w:tc>
          <w:tcPr>
            <w:tcW w:w="3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9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8CD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>3</w:t>
            </w:r>
          </w:p>
          <w:p w:rsidR="009A08CD" w:rsidRPr="009A08CD" w:rsidRDefault="009A08CD" w:rsidP="009A08CD">
            <w:pPr>
              <w:spacing w:before="240"/>
            </w:pPr>
            <w:r w:rsidRPr="009A08CD">
              <w:t>Accrue</w:t>
            </w:r>
          </w:p>
          <w:p w:rsidR="0018290B" w:rsidRPr="009A08CD" w:rsidRDefault="009A08CD" w:rsidP="009A08CD">
            <w:pPr>
              <w:spacing w:before="240"/>
            </w:pPr>
            <w:r w:rsidRPr="009A08CD">
              <w:t xml:space="preserve">Expense &amp; Liability </w:t>
            </w:r>
          </w:p>
        </w:tc>
      </w:tr>
      <w:tr w:rsidR="009A08CD" w:rsidRPr="009A08CD" w:rsidTr="0043080F">
        <w:trPr>
          <w:trHeight w:val="304"/>
        </w:trPr>
        <w:tc>
          <w:tcPr>
            <w:tcW w:w="3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E55A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8290B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 xml:space="preserve">Revenue </w:t>
            </w:r>
          </w:p>
        </w:tc>
        <w:tc>
          <w:tcPr>
            <w:tcW w:w="3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9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8CD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>2</w:t>
            </w:r>
          </w:p>
          <w:p w:rsidR="0018290B" w:rsidRPr="009A08CD" w:rsidRDefault="009A08CD" w:rsidP="009A08CD">
            <w:pPr>
              <w:spacing w:before="240"/>
            </w:pPr>
            <w:r w:rsidRPr="009A08CD">
              <w:t>Recognize revenue as earned</w:t>
            </w:r>
            <w:r w:rsidRPr="009A08CD">
              <w:rPr>
                <w:b/>
                <w:bCs/>
              </w:rPr>
              <w:t xml:space="preserve"> </w:t>
            </w:r>
          </w:p>
        </w:tc>
        <w:tc>
          <w:tcPr>
            <w:tcW w:w="35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5D9E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08CD" w:rsidRPr="009A08CD" w:rsidRDefault="009A08CD" w:rsidP="009A08CD">
            <w:pPr>
              <w:spacing w:before="240"/>
            </w:pPr>
            <w:r w:rsidRPr="009A08CD">
              <w:rPr>
                <w:b/>
                <w:bCs/>
              </w:rPr>
              <w:t>4</w:t>
            </w:r>
          </w:p>
          <w:p w:rsidR="009A08CD" w:rsidRPr="009A08CD" w:rsidRDefault="009A08CD" w:rsidP="009A08CD">
            <w:pPr>
              <w:spacing w:before="240"/>
            </w:pPr>
            <w:r w:rsidRPr="009A08CD">
              <w:t>Accrue</w:t>
            </w:r>
          </w:p>
          <w:p w:rsidR="0018290B" w:rsidRPr="009A08CD" w:rsidRDefault="009A08CD" w:rsidP="009A08CD">
            <w:pPr>
              <w:spacing w:before="240"/>
            </w:pPr>
            <w:r w:rsidRPr="009A08CD">
              <w:t>Revenue &amp; Asset</w:t>
            </w:r>
          </w:p>
        </w:tc>
      </w:tr>
    </w:tbl>
    <w:p w:rsidR="00173036" w:rsidRPr="00AF3333" w:rsidRDefault="00173036" w:rsidP="000E504D">
      <w:pPr>
        <w:spacing w:before="240"/>
      </w:pPr>
    </w:p>
    <w:sectPr w:rsidR="00173036" w:rsidRPr="00AF3333" w:rsidSect="009652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4859"/>
    <w:multiLevelType w:val="hybridMultilevel"/>
    <w:tmpl w:val="8FF2AE8C"/>
    <w:lvl w:ilvl="0" w:tplc="9C1672A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A4612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423E0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649AF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20511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3EF21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1696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405B0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2A443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66513E"/>
    <w:multiLevelType w:val="hybridMultilevel"/>
    <w:tmpl w:val="12BE4A7A"/>
    <w:lvl w:ilvl="0" w:tplc="AA144F3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108A7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EE9CD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1AB4A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FA991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BAF4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FE8CF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0BFE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A02C4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B6571"/>
    <w:multiLevelType w:val="hybridMultilevel"/>
    <w:tmpl w:val="EE40BE28"/>
    <w:lvl w:ilvl="0" w:tplc="7A661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708BDC">
      <w:start w:val="9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F873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A235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F076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48A3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1AD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3A8F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B0FC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E469F5"/>
    <w:multiLevelType w:val="hybridMultilevel"/>
    <w:tmpl w:val="1408C3D4"/>
    <w:lvl w:ilvl="0" w:tplc="2584B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52F950">
      <w:start w:val="1258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58B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D4C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605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A6D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5E2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0FD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5878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F81155"/>
    <w:multiLevelType w:val="hybridMultilevel"/>
    <w:tmpl w:val="1472D06E"/>
    <w:lvl w:ilvl="0" w:tplc="C2DABEA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709248">
      <w:start w:val="11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E09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EF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018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7653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A61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3C7A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D624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237E0E"/>
    <w:multiLevelType w:val="hybridMultilevel"/>
    <w:tmpl w:val="46161336"/>
    <w:lvl w:ilvl="0" w:tplc="4414097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5C3F74">
      <w:start w:val="99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268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7A0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4E28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840E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044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C5B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765D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A0046C"/>
    <w:multiLevelType w:val="hybridMultilevel"/>
    <w:tmpl w:val="921E2C90"/>
    <w:lvl w:ilvl="0" w:tplc="E17E5C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0060D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30A1F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28503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B23DF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6857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6D0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4EEBE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4A22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763446"/>
    <w:rsid w:val="00030382"/>
    <w:rsid w:val="00051511"/>
    <w:rsid w:val="000925EC"/>
    <w:rsid w:val="000A7E2D"/>
    <w:rsid w:val="000C60AA"/>
    <w:rsid w:val="000D1F9C"/>
    <w:rsid w:val="000E063E"/>
    <w:rsid w:val="000E504D"/>
    <w:rsid w:val="00104EAB"/>
    <w:rsid w:val="001273F7"/>
    <w:rsid w:val="00173036"/>
    <w:rsid w:val="0018290B"/>
    <w:rsid w:val="00190634"/>
    <w:rsid w:val="00197FAF"/>
    <w:rsid w:val="001D78B8"/>
    <w:rsid w:val="001D7F01"/>
    <w:rsid w:val="001F424F"/>
    <w:rsid w:val="0035323F"/>
    <w:rsid w:val="00372B4C"/>
    <w:rsid w:val="003C01C8"/>
    <w:rsid w:val="003F7CFC"/>
    <w:rsid w:val="0043080F"/>
    <w:rsid w:val="00482693"/>
    <w:rsid w:val="004C6EDA"/>
    <w:rsid w:val="004E45BD"/>
    <w:rsid w:val="0055335F"/>
    <w:rsid w:val="00553E03"/>
    <w:rsid w:val="0059235A"/>
    <w:rsid w:val="005E41E2"/>
    <w:rsid w:val="005E748B"/>
    <w:rsid w:val="00601798"/>
    <w:rsid w:val="00606B6E"/>
    <w:rsid w:val="00620A39"/>
    <w:rsid w:val="00637866"/>
    <w:rsid w:val="0065705F"/>
    <w:rsid w:val="00670263"/>
    <w:rsid w:val="006A2283"/>
    <w:rsid w:val="006C73DE"/>
    <w:rsid w:val="006D0151"/>
    <w:rsid w:val="006D260E"/>
    <w:rsid w:val="00701FBA"/>
    <w:rsid w:val="00702BA2"/>
    <w:rsid w:val="00723415"/>
    <w:rsid w:val="007410A8"/>
    <w:rsid w:val="00747669"/>
    <w:rsid w:val="00763446"/>
    <w:rsid w:val="007706A6"/>
    <w:rsid w:val="007C52A2"/>
    <w:rsid w:val="00801E41"/>
    <w:rsid w:val="008103E0"/>
    <w:rsid w:val="0082321B"/>
    <w:rsid w:val="00832B32"/>
    <w:rsid w:val="008F76F8"/>
    <w:rsid w:val="009652EA"/>
    <w:rsid w:val="00973396"/>
    <w:rsid w:val="0098463C"/>
    <w:rsid w:val="009A08CD"/>
    <w:rsid w:val="009A73AA"/>
    <w:rsid w:val="00A10BAA"/>
    <w:rsid w:val="00A27057"/>
    <w:rsid w:val="00A45597"/>
    <w:rsid w:val="00AC7562"/>
    <w:rsid w:val="00AF3333"/>
    <w:rsid w:val="00B734F2"/>
    <w:rsid w:val="00BB1F36"/>
    <w:rsid w:val="00BE25A2"/>
    <w:rsid w:val="00C071D8"/>
    <w:rsid w:val="00CC3EB3"/>
    <w:rsid w:val="00D4127D"/>
    <w:rsid w:val="00DD6FBC"/>
    <w:rsid w:val="00E07F6C"/>
    <w:rsid w:val="00E27E0E"/>
    <w:rsid w:val="00E67BF6"/>
    <w:rsid w:val="00E741B7"/>
    <w:rsid w:val="00E84C36"/>
    <w:rsid w:val="00E86476"/>
    <w:rsid w:val="00EB4C1E"/>
    <w:rsid w:val="00F0343D"/>
    <w:rsid w:val="00F075D4"/>
    <w:rsid w:val="00F17141"/>
    <w:rsid w:val="00F26849"/>
    <w:rsid w:val="00F7783D"/>
    <w:rsid w:val="00F818D8"/>
    <w:rsid w:val="00FD2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2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17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7208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9576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19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4242">
          <w:marLeft w:val="10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143">
          <w:marLeft w:val="10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9564">
          <w:marLeft w:val="10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5817">
          <w:marLeft w:val="10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6236">
          <w:marLeft w:val="10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5010">
          <w:marLeft w:val="10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7006">
          <w:marLeft w:val="806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074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634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60581">
          <w:marLeft w:val="806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603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792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55865">
          <w:marLeft w:val="806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268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860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3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77544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31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6025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642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3113">
          <w:marLeft w:val="102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4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1994">
          <w:marLeft w:val="806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325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355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8</cp:revision>
  <dcterms:created xsi:type="dcterms:W3CDTF">2011-10-02T03:02:00Z</dcterms:created>
  <dcterms:modified xsi:type="dcterms:W3CDTF">2011-10-12T23:23:00Z</dcterms:modified>
</cp:coreProperties>
</file>