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60C8" w:rsidRPr="006001A1" w:rsidRDefault="000660C8">
      <w:pPr>
        <w:rPr>
          <w:b/>
          <w:u w:val="single"/>
        </w:rPr>
      </w:pPr>
      <w:r w:rsidRPr="006001A1">
        <w:rPr>
          <w:b/>
          <w:u w:val="single"/>
        </w:rPr>
        <w:t>SOC885 Notes: Week 4</w:t>
      </w:r>
    </w:p>
    <w:p w:rsidR="000660C8" w:rsidRDefault="000660C8">
      <w:pPr>
        <w:rPr>
          <w:b/>
        </w:rPr>
      </w:pPr>
      <w:r w:rsidRPr="006001A1">
        <w:rPr>
          <w:b/>
        </w:rPr>
        <w:t>Jabbra, Nancy W. (2006). Women, Words and War: Exp</w:t>
      </w:r>
      <w:r>
        <w:rPr>
          <w:b/>
        </w:rPr>
        <w:t>laining 9/11 and Justifying US M</w:t>
      </w:r>
      <w:r w:rsidRPr="006001A1">
        <w:rPr>
          <w:b/>
        </w:rPr>
        <w:t>ilitary Action in Afghanistan and Iraq.</w:t>
      </w:r>
    </w:p>
    <w:p w:rsidR="000660C8" w:rsidRDefault="000660C8">
      <w:pPr>
        <w:rPr>
          <w:b/>
        </w:rPr>
      </w:pPr>
    </w:p>
    <w:p w:rsidR="000660C8" w:rsidRPr="00D15805" w:rsidRDefault="000660C8">
      <w:pPr>
        <w:rPr>
          <w:b/>
          <w:i/>
        </w:rPr>
      </w:pPr>
      <w:r w:rsidRPr="00D15805">
        <w:rPr>
          <w:b/>
          <w:i/>
        </w:rPr>
        <w:t>Introduction</w:t>
      </w:r>
    </w:p>
    <w:p w:rsidR="000660C8" w:rsidRDefault="000660C8" w:rsidP="006001A1">
      <w:pPr>
        <w:pStyle w:val="ListParagraph"/>
        <w:numPr>
          <w:ilvl w:val="0"/>
          <w:numId w:val="1"/>
        </w:numPr>
      </w:pPr>
      <w:r>
        <w:t xml:space="preserve">American women, and Muslim/Middle Eastern women; American and Middle Eastern male sexuality; and moral qualities of American and Middle Eastern people. </w:t>
      </w:r>
    </w:p>
    <w:p w:rsidR="000660C8" w:rsidRDefault="000660C8" w:rsidP="006001A1">
      <w:pPr>
        <w:pStyle w:val="ListParagraph"/>
        <w:numPr>
          <w:ilvl w:val="1"/>
          <w:numId w:val="1"/>
        </w:numPr>
      </w:pPr>
      <w:r>
        <w:t>This is basically the contrasted that were used to explain 9/11.</w:t>
      </w:r>
    </w:p>
    <w:p w:rsidR="000660C8" w:rsidRDefault="000660C8" w:rsidP="006001A1">
      <w:pPr>
        <w:pStyle w:val="ListParagraph"/>
        <w:numPr>
          <w:ilvl w:val="1"/>
          <w:numId w:val="1"/>
        </w:numPr>
      </w:pPr>
      <w:r>
        <w:t>The contrast was vastly explained through a contrast between American innocence, and Muslim savagery.</w:t>
      </w:r>
    </w:p>
    <w:p w:rsidR="000660C8" w:rsidRDefault="000660C8" w:rsidP="006001A1">
      <w:pPr>
        <w:pStyle w:val="ListParagraph"/>
        <w:numPr>
          <w:ilvl w:val="0"/>
          <w:numId w:val="1"/>
        </w:numPr>
      </w:pPr>
      <w:r>
        <w:t>Throughout the war with Afghanistan, American women and girls were represented as the ideal type of woman. This means, a white and innocent, and ultimately, this meant that they were free rather than oppressed.</w:t>
      </w:r>
    </w:p>
    <w:p w:rsidR="000660C8" w:rsidRDefault="000660C8" w:rsidP="006001A1">
      <w:pPr>
        <w:pStyle w:val="ListParagraph"/>
        <w:numPr>
          <w:ilvl w:val="0"/>
          <w:numId w:val="1"/>
        </w:numPr>
      </w:pPr>
      <w:r>
        <w:t xml:space="preserve">The author is concerned with the way in which the American government and media portrayed 9/11, and the way that this was further interpreted and promoted the war on Afghanistan and Iraq. </w:t>
      </w:r>
    </w:p>
    <w:p w:rsidR="000660C8" w:rsidRDefault="000660C8" w:rsidP="006001A1">
      <w:pPr>
        <w:pStyle w:val="ListParagraph"/>
        <w:numPr>
          <w:ilvl w:val="0"/>
          <w:numId w:val="1"/>
        </w:numPr>
      </w:pPr>
      <w:r>
        <w:t>Women were constantly illustrated as exclusively sexual beings, and locked up in harems and deprived of male company; their alternative was that of lesbian practices.</w:t>
      </w:r>
    </w:p>
    <w:p w:rsidR="000660C8" w:rsidRDefault="000660C8" w:rsidP="006001A1">
      <w:pPr>
        <w:pStyle w:val="ListParagraph"/>
        <w:numPr>
          <w:ilvl w:val="0"/>
          <w:numId w:val="1"/>
        </w:numPr>
      </w:pPr>
      <w:r>
        <w:t>Muslim women in the US protest that, “their identity is reduced to a burka”. This means that they too are women with identity, they too are alive. Just because there is a cloth covering their head, doesn’t mean that they have a backward way of life, that they are violent or uncultured.</w:t>
      </w:r>
    </w:p>
    <w:p w:rsidR="000660C8" w:rsidRDefault="000660C8" w:rsidP="006001A1">
      <w:pPr>
        <w:pStyle w:val="ListParagraph"/>
        <w:numPr>
          <w:ilvl w:val="0"/>
          <w:numId w:val="1"/>
        </w:numPr>
      </w:pPr>
      <w:r>
        <w:t xml:space="preserve">Media and television is to blame for a lot of this. Arab television and movies suggest just this. </w:t>
      </w:r>
    </w:p>
    <w:p w:rsidR="000660C8" w:rsidRDefault="000660C8" w:rsidP="00352CAD">
      <w:pPr>
        <w:pStyle w:val="ListParagraph"/>
        <w:numPr>
          <w:ilvl w:val="1"/>
          <w:numId w:val="1"/>
        </w:numPr>
      </w:pPr>
      <w:r>
        <w:t>900 Arab movies were reviewed, finding that almost all of them had represented Arab men as evil, Arab women as covered and oppressed.</w:t>
      </w:r>
    </w:p>
    <w:p w:rsidR="000660C8" w:rsidRDefault="000660C8" w:rsidP="00352CAD">
      <w:pPr>
        <w:pStyle w:val="ListParagraph"/>
        <w:numPr>
          <w:ilvl w:val="1"/>
          <w:numId w:val="1"/>
        </w:numPr>
      </w:pPr>
      <w:r>
        <w:t>Especially recently, the mass media has greatly contributed towards standardizing and stereotyping representations of the Orient, particularly the Arab-Israel conflict and the American need for oil have contributed remarkably to the politicization of these by-now simplified representation.</w:t>
      </w:r>
    </w:p>
    <w:p w:rsidR="000660C8" w:rsidRDefault="000660C8" w:rsidP="00D8039D">
      <w:pPr>
        <w:pStyle w:val="ListParagraph"/>
        <w:numPr>
          <w:ilvl w:val="0"/>
          <w:numId w:val="1"/>
        </w:numPr>
      </w:pPr>
      <w:r>
        <w:t>“To perceive the East as a sexual domain, and to perceive the East as a domain to be colonised, were complementary aspirations”.</w:t>
      </w:r>
    </w:p>
    <w:p w:rsidR="000660C8" w:rsidRDefault="000660C8" w:rsidP="00D8039D">
      <w:pPr>
        <w:pStyle w:val="ListParagraph"/>
        <w:numPr>
          <w:ilvl w:val="0"/>
          <w:numId w:val="1"/>
        </w:numPr>
      </w:pPr>
      <w:r>
        <w:t xml:space="preserve">According to Anne Norton, the Arabs, personified by Saddam Hussein were not only hyper-masculine, but also unusually masculine. This message was of course announced by George H.W. Bush. </w:t>
      </w:r>
    </w:p>
    <w:p w:rsidR="000660C8" w:rsidRDefault="000660C8" w:rsidP="00750F55">
      <w:pPr>
        <w:pStyle w:val="ListParagraph"/>
        <w:numPr>
          <w:ilvl w:val="1"/>
          <w:numId w:val="1"/>
        </w:numPr>
      </w:pPr>
      <w:r>
        <w:t>Images of homosexual rape and deviant sexuality re-emerged in the media in 2002 and 2003 when there had been great dispute and confrontations between Iraq and US.</w:t>
      </w:r>
    </w:p>
    <w:p w:rsidR="000660C8" w:rsidRDefault="000660C8" w:rsidP="00D8039D">
      <w:pPr>
        <w:pStyle w:val="ListParagraph"/>
        <w:numPr>
          <w:ilvl w:val="0"/>
          <w:numId w:val="1"/>
        </w:numPr>
      </w:pPr>
      <w:r>
        <w:t>North American feminists continue to view Middle-Eastern women as victims of a backward religion, and still more backward men, thus inherently supporting the political motivations of Western governments, rather than joining the Middle-Eastern women in conformity and sisterhood.</w:t>
      </w:r>
    </w:p>
    <w:p w:rsidR="000660C8" w:rsidRDefault="000660C8" w:rsidP="00D8039D">
      <w:pPr>
        <w:pStyle w:val="ListParagraph"/>
        <w:numPr>
          <w:ilvl w:val="0"/>
          <w:numId w:val="1"/>
        </w:numPr>
      </w:pPr>
      <w:r>
        <w:t>Abu-Lughod argued that we need to be suspicious of reducing Muslim women’s oppression to culture, or to what they wear, and instead – the crucial political picture must be considered.</w:t>
      </w:r>
    </w:p>
    <w:p w:rsidR="000660C8" w:rsidRDefault="000660C8" w:rsidP="00057C00">
      <w:pPr>
        <w:pStyle w:val="ListParagraph"/>
        <w:numPr>
          <w:ilvl w:val="0"/>
          <w:numId w:val="1"/>
        </w:numPr>
      </w:pPr>
      <w:r>
        <w:t>Military action did not improve the lives of Muslim women in Afghanistan and Iraq. It seems they have made things even worse.</w:t>
      </w:r>
    </w:p>
    <w:p w:rsidR="000660C8" w:rsidRPr="00D15805" w:rsidRDefault="000660C8" w:rsidP="00D15805">
      <w:pPr>
        <w:rPr>
          <w:b/>
          <w:i/>
        </w:rPr>
      </w:pPr>
      <w:r w:rsidRPr="00D15805">
        <w:rPr>
          <w:b/>
          <w:i/>
        </w:rPr>
        <w:t>Three Tropes</w:t>
      </w:r>
    </w:p>
    <w:p w:rsidR="000660C8" w:rsidRDefault="000660C8" w:rsidP="00D15805">
      <w:pPr>
        <w:pStyle w:val="ListParagraph"/>
        <w:numPr>
          <w:ilvl w:val="0"/>
          <w:numId w:val="4"/>
        </w:numPr>
      </w:pPr>
      <w:r>
        <w:t>The three tropes (implied comparisons) together tell the stories that explain 9/11 and justify American intervention in Afghanistan and Iraq. Each one is a contrast, a dichotomy, a hierarchy.</w:t>
      </w:r>
    </w:p>
    <w:p w:rsidR="000660C8" w:rsidRDefault="000660C8" w:rsidP="00057C00">
      <w:pPr>
        <w:pStyle w:val="ListParagraph"/>
        <w:numPr>
          <w:ilvl w:val="2"/>
          <w:numId w:val="4"/>
        </w:numPr>
      </w:pPr>
      <w:r>
        <w:t>Basically, the good or appropriate is the typical American man or woman, and in the other hand, the deviant, bad or inappropriate is the Arab or Middle-Easterner, or the Muslim.</w:t>
      </w:r>
    </w:p>
    <w:p w:rsidR="000660C8" w:rsidRDefault="000660C8" w:rsidP="00057C00">
      <w:pPr>
        <w:pStyle w:val="ListParagraph"/>
        <w:numPr>
          <w:ilvl w:val="0"/>
          <w:numId w:val="4"/>
        </w:numPr>
      </w:pPr>
      <w:r>
        <w:t>The first trope contrasts liberated American women with oppressed Muslim/Arab/Middle-Eastern women.</w:t>
      </w:r>
    </w:p>
    <w:p w:rsidR="000660C8" w:rsidRDefault="000660C8" w:rsidP="00057C00">
      <w:pPr>
        <w:pStyle w:val="ListParagraph"/>
        <w:numPr>
          <w:ilvl w:val="0"/>
          <w:numId w:val="4"/>
        </w:numPr>
      </w:pPr>
      <w:r>
        <w:t>The second trope contrasts natural and wholesome American male sexuality with abnormal Arab male sexuality.</w:t>
      </w:r>
    </w:p>
    <w:p w:rsidR="000660C8" w:rsidRDefault="000660C8" w:rsidP="00057C00">
      <w:pPr>
        <w:pStyle w:val="ListParagraph"/>
        <w:numPr>
          <w:ilvl w:val="0"/>
          <w:numId w:val="4"/>
        </w:numPr>
      </w:pPr>
      <w:r>
        <w:t>The third trope contrasts innocent and good Americans with evil, violent, savage Arabs.</w:t>
      </w:r>
    </w:p>
    <w:p w:rsidR="000660C8" w:rsidRDefault="000660C8" w:rsidP="00057C00">
      <w:pPr>
        <w:pStyle w:val="ListParagraph"/>
        <w:numPr>
          <w:ilvl w:val="0"/>
          <w:numId w:val="4"/>
        </w:numPr>
      </w:pPr>
      <w:r>
        <w:t xml:space="preserve">Bottom line... “We” are diverse individuals while “they” are all the same. </w:t>
      </w:r>
    </w:p>
    <w:p w:rsidR="000660C8" w:rsidRDefault="000660C8" w:rsidP="00057C00">
      <w:pPr>
        <w:pStyle w:val="ListParagraph"/>
        <w:numPr>
          <w:ilvl w:val="0"/>
          <w:numId w:val="4"/>
        </w:numPr>
      </w:pPr>
      <w:r>
        <w:t>The author states that, in the aftermath of 9/11, she began to perceive that the gendered, raced, and sexualized images presented here fell into patterns that reflected a power relationship in favour of the West.</w:t>
      </w:r>
    </w:p>
    <w:p w:rsidR="000660C8" w:rsidRDefault="000660C8" w:rsidP="00EA104A">
      <w:pPr>
        <w:pStyle w:val="ListParagraph"/>
      </w:pPr>
    </w:p>
    <w:p w:rsidR="000660C8" w:rsidRPr="00D13DF7" w:rsidRDefault="000660C8" w:rsidP="00057C00">
      <w:pPr>
        <w:pStyle w:val="ListParagraph"/>
        <w:numPr>
          <w:ilvl w:val="0"/>
          <w:numId w:val="4"/>
        </w:numPr>
        <w:rPr>
          <w:i/>
        </w:rPr>
      </w:pPr>
      <w:r w:rsidRPr="00D13DF7">
        <w:rPr>
          <w:i/>
        </w:rPr>
        <w:t>Trope 1: Liberated American Women Vs. Oppressed Arab Women</w:t>
      </w:r>
    </w:p>
    <w:p w:rsidR="000660C8" w:rsidRDefault="000660C8" w:rsidP="00D13DF7">
      <w:pPr>
        <w:pStyle w:val="ListParagraph"/>
        <w:numPr>
          <w:ilvl w:val="1"/>
          <w:numId w:val="4"/>
        </w:numPr>
      </w:pPr>
      <w:r>
        <w:t>Middle-Eastern women’s oppression is shown through her veiled clothing.</w:t>
      </w:r>
    </w:p>
    <w:p w:rsidR="000660C8" w:rsidRDefault="000660C8" w:rsidP="00D13DF7">
      <w:pPr>
        <w:pStyle w:val="ListParagraph"/>
        <w:numPr>
          <w:ilvl w:val="1"/>
          <w:numId w:val="4"/>
        </w:numPr>
      </w:pPr>
      <w:r>
        <w:t>Americans automatically think that it’s okay to assume that these women are all the same. They are oppressed, repressed, voiceless, faceless and, without agency or action.</w:t>
      </w:r>
    </w:p>
    <w:p w:rsidR="000660C8" w:rsidRDefault="000660C8" w:rsidP="00D13DF7">
      <w:pPr>
        <w:pStyle w:val="ListParagraph"/>
        <w:numPr>
          <w:ilvl w:val="1"/>
          <w:numId w:val="4"/>
        </w:numPr>
      </w:pPr>
      <w:r>
        <w:t>They assume that they have no individuality or freedom, simply because they choose to cover their heads and bodies.</w:t>
      </w:r>
    </w:p>
    <w:p w:rsidR="000660C8" w:rsidRDefault="000660C8" w:rsidP="00D13DF7">
      <w:pPr>
        <w:pStyle w:val="ListParagraph"/>
        <w:numPr>
          <w:ilvl w:val="1"/>
          <w:numId w:val="4"/>
        </w:numPr>
      </w:pPr>
      <w:r>
        <w:t>The American woman in the other hand can do whatever they want. They can have any career they want and are undoubtedly equal to men in every aspect.</w:t>
      </w:r>
    </w:p>
    <w:p w:rsidR="000660C8" w:rsidRDefault="000660C8" w:rsidP="00D13DF7">
      <w:pPr>
        <w:pStyle w:val="ListParagraph"/>
        <w:numPr>
          <w:ilvl w:val="1"/>
          <w:numId w:val="4"/>
        </w:numPr>
      </w:pPr>
      <w:r>
        <w:t>The American woman is portrayed as free and liberated by their uncovered bodies and hair, and their smiling faces.</w:t>
      </w:r>
    </w:p>
    <w:p w:rsidR="000660C8" w:rsidRDefault="000660C8" w:rsidP="00D13DF7">
      <w:pPr>
        <w:pStyle w:val="ListParagraph"/>
        <w:numPr>
          <w:ilvl w:val="1"/>
          <w:numId w:val="4"/>
        </w:numPr>
      </w:pPr>
      <w:r>
        <w:t>An editorial cartoon from the LA times in 2002 showed that Muslim veiled women wearing the hijab and abaya (entire body covering), is equated with illiteracy, lack of civil rights, and religiously sanctioned violence.</w:t>
      </w:r>
    </w:p>
    <w:p w:rsidR="000660C8" w:rsidRDefault="000660C8" w:rsidP="00EA104A">
      <w:pPr>
        <w:pStyle w:val="ListParagraph"/>
        <w:ind w:left="1440"/>
      </w:pPr>
    </w:p>
    <w:p w:rsidR="000660C8" w:rsidRPr="000E6B44" w:rsidRDefault="000660C8" w:rsidP="00057C00">
      <w:pPr>
        <w:pStyle w:val="ListParagraph"/>
        <w:numPr>
          <w:ilvl w:val="0"/>
          <w:numId w:val="4"/>
        </w:numPr>
        <w:rPr>
          <w:i/>
        </w:rPr>
      </w:pPr>
      <w:r w:rsidRPr="000E6B44">
        <w:rPr>
          <w:i/>
        </w:rPr>
        <w:t>Trope 2: Wholesome American Male Sexuality Vs. Abnormal Arab Male Sexuality</w:t>
      </w:r>
    </w:p>
    <w:p w:rsidR="000660C8" w:rsidRDefault="000660C8" w:rsidP="007D5CD3">
      <w:pPr>
        <w:pStyle w:val="ListParagraph"/>
        <w:numPr>
          <w:ilvl w:val="1"/>
          <w:numId w:val="4"/>
        </w:numPr>
      </w:pPr>
      <w:r>
        <w:t>In the Orientalist trope, the “other” male is either, frequently conflated with homosexuality, or hyper-masculinity, and thus dangerous. For instance, Men from the East are those with white skin, hairy chests, beards and, muscular arms.</w:t>
      </w:r>
    </w:p>
    <w:p w:rsidR="000660C8" w:rsidRDefault="000660C8" w:rsidP="007D5CD3">
      <w:pPr>
        <w:pStyle w:val="ListParagraph"/>
        <w:numPr>
          <w:ilvl w:val="1"/>
          <w:numId w:val="4"/>
        </w:numPr>
      </w:pPr>
      <w:r>
        <w:t>The Eastern women in the other hand are something more feminine in the eye of Western sexuality: slender and relatively hairless bodies, straight hair and, differently textured and coloured skin.</w:t>
      </w:r>
    </w:p>
    <w:p w:rsidR="000660C8" w:rsidRDefault="000660C8" w:rsidP="007D5CD3">
      <w:pPr>
        <w:pStyle w:val="ListParagraph"/>
        <w:numPr>
          <w:ilvl w:val="1"/>
          <w:numId w:val="4"/>
        </w:numPr>
      </w:pPr>
      <w:r>
        <w:t>Nonetheless, both men and women of the East are defined in terms of absence, lack or silence.</w:t>
      </w:r>
    </w:p>
    <w:p w:rsidR="000660C8" w:rsidRDefault="000660C8" w:rsidP="007D5CD3">
      <w:pPr>
        <w:pStyle w:val="ListParagraph"/>
        <w:numPr>
          <w:ilvl w:val="1"/>
          <w:numId w:val="4"/>
        </w:numPr>
      </w:pPr>
      <w:r>
        <w:t>Shohat locates in the Western rescue fantasy of Hollywood’s Orient, that same conjured image of that of Arab or Eastern men. The exaggeratedly masculine figure exists in the Western movies and media as well.</w:t>
      </w:r>
    </w:p>
    <w:p w:rsidR="000660C8" w:rsidRDefault="000660C8" w:rsidP="00D52F03">
      <w:pPr>
        <w:pStyle w:val="ListParagraph"/>
        <w:numPr>
          <w:ilvl w:val="1"/>
          <w:numId w:val="4"/>
        </w:numPr>
      </w:pPr>
      <w:r>
        <w:t>The author further states that, the normative American male is attractive, clean-cut, usually depicted as white, and always heterosexual.</w:t>
      </w:r>
    </w:p>
    <w:p w:rsidR="000660C8" w:rsidRDefault="000660C8" w:rsidP="00EA104A">
      <w:pPr>
        <w:pStyle w:val="ListParagraph"/>
        <w:ind w:left="1440"/>
      </w:pPr>
    </w:p>
    <w:p w:rsidR="000660C8" w:rsidRPr="00D52F03" w:rsidRDefault="000660C8" w:rsidP="00057C00">
      <w:pPr>
        <w:pStyle w:val="ListParagraph"/>
        <w:numPr>
          <w:ilvl w:val="0"/>
          <w:numId w:val="4"/>
        </w:numPr>
        <w:rPr>
          <w:i/>
        </w:rPr>
      </w:pPr>
      <w:r w:rsidRPr="00D52F03">
        <w:rPr>
          <w:i/>
        </w:rPr>
        <w:t>Trope 3: The Innocent American Vs. The Evil Other</w:t>
      </w:r>
    </w:p>
    <w:p w:rsidR="000660C8" w:rsidRDefault="000660C8" w:rsidP="00D52F03">
      <w:pPr>
        <w:pStyle w:val="ListParagraph"/>
        <w:numPr>
          <w:ilvl w:val="1"/>
          <w:numId w:val="4"/>
        </w:numPr>
      </w:pPr>
      <w:r>
        <w:t>The significance of this trope came about most notably after 9/11 when many Americans asked, “Why do they hate us”?</w:t>
      </w:r>
    </w:p>
    <w:p w:rsidR="000660C8" w:rsidRDefault="000660C8" w:rsidP="00D52F03">
      <w:pPr>
        <w:pStyle w:val="ListParagraph"/>
        <w:numPr>
          <w:ilvl w:val="1"/>
          <w:numId w:val="4"/>
        </w:numPr>
      </w:pPr>
      <w:r>
        <w:t>The US government and citizens perceived themselves and their values as good and, they could only think of the American role worldwide as benevolent.</w:t>
      </w:r>
    </w:p>
    <w:p w:rsidR="000660C8" w:rsidRDefault="000660C8" w:rsidP="009948FA">
      <w:pPr>
        <w:pStyle w:val="ListParagraph"/>
        <w:numPr>
          <w:ilvl w:val="1"/>
          <w:numId w:val="4"/>
        </w:numPr>
      </w:pPr>
      <w:r>
        <w:t>In one press conference, President Bush was puzzled and questioned why people would hate them as he stated, “I’m amazed that people would hate us, because I know how good we are”.</w:t>
      </w:r>
    </w:p>
    <w:p w:rsidR="000660C8" w:rsidRDefault="000660C8" w:rsidP="009948FA">
      <w:pPr>
        <w:pStyle w:val="ListParagraph"/>
        <w:numPr>
          <w:ilvl w:val="1"/>
          <w:numId w:val="4"/>
        </w:numPr>
      </w:pPr>
      <w:r>
        <w:t>Images of American goodness and innocence are both gendered and raced.</w:t>
      </w:r>
    </w:p>
    <w:p w:rsidR="000660C8" w:rsidRDefault="000660C8" w:rsidP="009948FA">
      <w:pPr>
        <w:pStyle w:val="ListParagraph"/>
        <w:numPr>
          <w:ilvl w:val="2"/>
          <w:numId w:val="4"/>
        </w:numPr>
      </w:pPr>
      <w:r>
        <w:t>A billboard image in LA after 9/11 shows an angelic white child. The image was altered (the original picture was found). The light values were changed to enhance her image and to minimize the crowd behind her (as it was ethnically varied) and the picture was cropped (as she was sitting on the shoulders of her dark-skinned father).</w:t>
      </w:r>
    </w:p>
    <w:p w:rsidR="000660C8" w:rsidRDefault="000660C8" w:rsidP="009948FA">
      <w:pPr>
        <w:pStyle w:val="ListParagraph"/>
        <w:numPr>
          <w:ilvl w:val="2"/>
          <w:numId w:val="4"/>
        </w:numPr>
      </w:pPr>
      <w:r>
        <w:t xml:space="preserve">Another image represents the opposite: dark, male, evil, violent, and savage. It is an editorial cartoon that directly implies that Arabs are ignorant individuals whose sole interest is to terrorize, and are taught from infancy to be irrational and utterly evil.  </w:t>
      </w:r>
    </w:p>
    <w:p w:rsidR="000660C8" w:rsidRPr="0082099C" w:rsidRDefault="000660C8" w:rsidP="0082099C">
      <w:pPr>
        <w:rPr>
          <w:b/>
          <w:i/>
        </w:rPr>
      </w:pPr>
      <w:r w:rsidRPr="0082099C">
        <w:rPr>
          <w:b/>
          <w:i/>
        </w:rPr>
        <w:t>September 11, 2001: The United States under Attack</w:t>
      </w:r>
    </w:p>
    <w:p w:rsidR="000660C8" w:rsidRDefault="000660C8" w:rsidP="0082099C">
      <w:pPr>
        <w:pStyle w:val="ListParagraph"/>
        <w:numPr>
          <w:ilvl w:val="0"/>
          <w:numId w:val="6"/>
        </w:numPr>
      </w:pPr>
      <w:r>
        <w:t>The 9/11 terrorist attacks represented a violation of American security, almost immediately compared to Pearl Harbor as an instance of foreign betrayal.</w:t>
      </w:r>
    </w:p>
    <w:p w:rsidR="000660C8" w:rsidRDefault="000660C8" w:rsidP="0082099C">
      <w:pPr>
        <w:pStyle w:val="ListParagraph"/>
        <w:numPr>
          <w:ilvl w:val="0"/>
          <w:numId w:val="6"/>
        </w:numPr>
      </w:pPr>
      <w:r>
        <w:t>After the initial shock and grief came an immense outpouring of patriotism. Flags appeared everywhere and even became fashionable.</w:t>
      </w:r>
    </w:p>
    <w:p w:rsidR="000660C8" w:rsidRDefault="000660C8" w:rsidP="0082099C">
      <w:pPr>
        <w:pStyle w:val="ListParagraph"/>
        <w:numPr>
          <w:ilvl w:val="0"/>
          <w:numId w:val="6"/>
        </w:numPr>
      </w:pPr>
      <w:r>
        <w:t>Various editorial cartoons brought for a stereotypical image that suggests that the terrorists committed their acts because they hated liberty and other American values.</w:t>
      </w:r>
    </w:p>
    <w:p w:rsidR="000660C8" w:rsidRDefault="000660C8" w:rsidP="0082099C">
      <w:pPr>
        <w:pStyle w:val="ListParagraph"/>
        <w:numPr>
          <w:ilvl w:val="0"/>
          <w:numId w:val="6"/>
        </w:numPr>
      </w:pPr>
      <w:r>
        <w:t>After the destruction in NYC and Washington, the blame was immediately placed upon Osama bin Laden, an Arabian man who headed a loose organization called al-Qaeda, which was based in Afghanistan and supported by the Taliban Government there. Therefore, the war on Afghanistan was to punish Osama, weaken al-Qaeda, and remove the Taliban from power.</w:t>
      </w:r>
    </w:p>
    <w:p w:rsidR="000660C8" w:rsidRPr="00FF0F58" w:rsidRDefault="000660C8" w:rsidP="00FF0F58">
      <w:pPr>
        <w:rPr>
          <w:b/>
          <w:i/>
        </w:rPr>
      </w:pPr>
      <w:r w:rsidRPr="00FF0F58">
        <w:rPr>
          <w:b/>
          <w:i/>
        </w:rPr>
        <w:t>Operation Enduring Freedom</w:t>
      </w:r>
    </w:p>
    <w:p w:rsidR="000660C8" w:rsidRDefault="000660C8" w:rsidP="00FF0F58">
      <w:pPr>
        <w:pStyle w:val="ListParagraph"/>
        <w:numPr>
          <w:ilvl w:val="0"/>
          <w:numId w:val="7"/>
        </w:numPr>
      </w:pPr>
      <w:r>
        <w:t>Long before 9/11, Taliban repression of Afghan women was well known.</w:t>
      </w:r>
    </w:p>
    <w:p w:rsidR="000660C8" w:rsidRDefault="000660C8" w:rsidP="00FF0F58">
      <w:pPr>
        <w:pStyle w:val="ListParagraph"/>
        <w:numPr>
          <w:ilvl w:val="0"/>
          <w:numId w:val="7"/>
        </w:numPr>
      </w:pPr>
      <w:r>
        <w:t>We learned through many feminist movements that women were required to wear the burqa, that they were not permitted to attend school or go to work, that even cosmetics and white shoes were forbidden, and that deviance would be punished very harshly.</w:t>
      </w:r>
    </w:p>
    <w:p w:rsidR="000660C8" w:rsidRDefault="000660C8" w:rsidP="00FF0F58">
      <w:pPr>
        <w:pStyle w:val="ListParagraph"/>
        <w:numPr>
          <w:ilvl w:val="0"/>
          <w:numId w:val="7"/>
        </w:numPr>
      </w:pPr>
      <w:r>
        <w:t xml:space="preserve">Little was learned about how the Taliban and other conservative Islamic groups had gotten into power, and what some of the global and local economic and political issues were. </w:t>
      </w:r>
    </w:p>
    <w:p w:rsidR="000660C8" w:rsidRDefault="000660C8" w:rsidP="00FF0F58">
      <w:pPr>
        <w:pStyle w:val="ListParagraph"/>
        <w:numPr>
          <w:ilvl w:val="0"/>
          <w:numId w:val="7"/>
        </w:numPr>
      </w:pPr>
      <w:r>
        <w:t>The burqa emerged as the primary symbol of women’s oppression in Afghanistan, of the oppression of all Afghans, partly due to the fact that the Taliban seemed to be a rather anonymous entity, and partly because other middle-eastern women were viewed in the same way already.</w:t>
      </w:r>
    </w:p>
    <w:p w:rsidR="000660C8" w:rsidRDefault="000660C8" w:rsidP="00FF0F58">
      <w:pPr>
        <w:pStyle w:val="ListParagraph"/>
        <w:numPr>
          <w:ilvl w:val="0"/>
          <w:numId w:val="7"/>
        </w:numPr>
      </w:pPr>
      <w:r>
        <w:t>Nonetheless, after the Taliban was replaced by a weak coalition government of the so-called “Northern Alliance”, much was said about women’s liberation in Afghanistan. Afghan women were liberated from the burqa, that symbol of their oppression.</w:t>
      </w:r>
    </w:p>
    <w:p w:rsidR="000660C8" w:rsidRDefault="000660C8" w:rsidP="00FF0F58">
      <w:pPr>
        <w:pStyle w:val="ListParagraph"/>
        <w:numPr>
          <w:ilvl w:val="0"/>
          <w:numId w:val="7"/>
        </w:numPr>
      </w:pPr>
      <w:r>
        <w:t>There were many hints that somehow Saddam Hussein supported Osama bin Laden and his activities, and that the two were linked, and many Americans continue to believe so.</w:t>
      </w:r>
    </w:p>
    <w:p w:rsidR="000660C8" w:rsidRPr="00EA104A" w:rsidRDefault="000660C8" w:rsidP="00EA104A">
      <w:pPr>
        <w:rPr>
          <w:b/>
          <w:i/>
        </w:rPr>
      </w:pPr>
      <w:r w:rsidRPr="00EA104A">
        <w:rPr>
          <w:b/>
          <w:i/>
        </w:rPr>
        <w:t>Operation Iraqi Freedom</w:t>
      </w:r>
    </w:p>
    <w:p w:rsidR="000660C8" w:rsidRDefault="000660C8" w:rsidP="00EA104A">
      <w:pPr>
        <w:pStyle w:val="ListParagraph"/>
        <w:numPr>
          <w:ilvl w:val="0"/>
          <w:numId w:val="8"/>
        </w:numPr>
      </w:pPr>
      <w:r>
        <w:t>The gender discourse on Iraq differed somewhat from that on Afghanistan. For one thing, Saddam Hussein was a well-known demonic figure who could easily be made to represent all of Iraq.</w:t>
      </w:r>
    </w:p>
    <w:p w:rsidR="000660C8" w:rsidRDefault="000660C8" w:rsidP="00EA104A">
      <w:pPr>
        <w:pStyle w:val="ListParagraph"/>
        <w:numPr>
          <w:ilvl w:val="0"/>
          <w:numId w:val="8"/>
        </w:numPr>
      </w:pPr>
      <w:r>
        <w:t>Most Americans had no idea of what the Iraqi women’s lives were like. People assumed that their situation was similar to that of the women in Afghanistan, and images of the abayas thrived in the media.</w:t>
      </w:r>
    </w:p>
    <w:p w:rsidR="000660C8" w:rsidRDefault="000660C8" w:rsidP="00EA104A">
      <w:pPr>
        <w:pStyle w:val="ListParagraph"/>
        <w:numPr>
          <w:ilvl w:val="0"/>
          <w:numId w:val="8"/>
        </w:numPr>
      </w:pPr>
      <w:r>
        <w:t>Both anti-war and pro-war groups emphasized the suffering of Iraqi women and children: the anti-war organizations maintained that this existed because of the economic sanctions against Iraq and Allied bombings in the no-fly zones, while the pro-war groups blamed Saddam.</w:t>
      </w:r>
    </w:p>
    <w:p w:rsidR="000660C8" w:rsidRDefault="000660C8" w:rsidP="00EA104A">
      <w:pPr>
        <w:pStyle w:val="ListParagraph"/>
        <w:numPr>
          <w:ilvl w:val="0"/>
          <w:numId w:val="8"/>
        </w:numPr>
      </w:pPr>
      <w:r>
        <w:t>Saddam was repeatedly viewed as deviantly sexed, or inviting homosexual rape.</w:t>
      </w:r>
    </w:p>
    <w:p w:rsidR="000660C8" w:rsidRDefault="000660C8" w:rsidP="00EA104A">
      <w:pPr>
        <w:pStyle w:val="ListParagraph"/>
        <w:numPr>
          <w:ilvl w:val="0"/>
          <w:numId w:val="8"/>
        </w:numPr>
      </w:pPr>
      <w:r>
        <w:t>White women in the military received a lot of attention to their supposed bravery and devotion to duty, and were also in the media as self-sacrificing and attractive.</w:t>
      </w:r>
    </w:p>
    <w:p w:rsidR="000660C8" w:rsidRDefault="000660C8" w:rsidP="00EA104A">
      <w:pPr>
        <w:pStyle w:val="ListParagraph"/>
        <w:numPr>
          <w:ilvl w:val="0"/>
          <w:numId w:val="8"/>
        </w:numPr>
      </w:pPr>
      <w:r>
        <w:t>Cynthia Enloe wrote about the first Gulf war, the contrast between American women soldiers and veiled Arab women, implying that American superiority and justifies intervention.</w:t>
      </w:r>
    </w:p>
    <w:p w:rsidR="000660C8" w:rsidRDefault="000660C8" w:rsidP="009356B8">
      <w:pPr>
        <w:pStyle w:val="ListParagraph"/>
        <w:numPr>
          <w:ilvl w:val="1"/>
          <w:numId w:val="8"/>
        </w:numPr>
      </w:pPr>
      <w:r>
        <w:t>At the same time, it also ignores the very real sexism and racism that exists within the American military and within the larger US society.</w:t>
      </w:r>
    </w:p>
    <w:p w:rsidR="000660C8" w:rsidRPr="009356B8" w:rsidRDefault="000660C8" w:rsidP="009356B8">
      <w:pPr>
        <w:rPr>
          <w:b/>
          <w:i/>
        </w:rPr>
      </w:pPr>
      <w:r w:rsidRPr="009356B8">
        <w:rPr>
          <w:b/>
          <w:i/>
        </w:rPr>
        <w:t>Summary &amp; Conclusion</w:t>
      </w:r>
    </w:p>
    <w:p w:rsidR="000660C8" w:rsidRDefault="000660C8" w:rsidP="009356B8">
      <w:pPr>
        <w:pStyle w:val="ListParagraph"/>
        <w:numPr>
          <w:ilvl w:val="0"/>
          <w:numId w:val="9"/>
        </w:numPr>
      </w:pPr>
      <w:r>
        <w:t>Although rescuing Muslim women was not the only justification for war in either Afghanistan or Iraq, gender formed an important part of the story. A whole series of gendered images, both verbal and pictorial, strongly affected the accounts of the fighting.</w:t>
      </w:r>
    </w:p>
    <w:p w:rsidR="000660C8" w:rsidRDefault="000660C8" w:rsidP="009356B8">
      <w:pPr>
        <w:pStyle w:val="ListParagraph"/>
        <w:numPr>
          <w:ilvl w:val="0"/>
          <w:numId w:val="9"/>
        </w:numPr>
      </w:pPr>
      <w:r>
        <w:t>Today, the futures of both Afghanistan and Iraq remain uncertain; clear military victories did not lead to political stability or democracy. Furthermore, it seems that women have not been liberated in either country.</w:t>
      </w:r>
    </w:p>
    <w:p w:rsidR="000660C8" w:rsidRDefault="000660C8" w:rsidP="009356B8">
      <w:pPr>
        <w:pStyle w:val="ListParagraph"/>
        <w:numPr>
          <w:ilvl w:val="0"/>
          <w:numId w:val="9"/>
        </w:numPr>
      </w:pPr>
      <w:r>
        <w:t>Rescuing Muslim women, despite President Bush’s assertions, proved to be nothing more than hollow motives.</w:t>
      </w:r>
    </w:p>
    <w:p w:rsidR="000660C8" w:rsidRDefault="000660C8" w:rsidP="00672A21">
      <w:pPr>
        <w:pStyle w:val="ListParagraph"/>
        <w:numPr>
          <w:ilvl w:val="1"/>
          <w:numId w:val="9"/>
        </w:numPr>
      </w:pPr>
      <w:r>
        <w:t>If Americans genuinely want to improve the situations for Muslim women in the Middle-Eastern countries, they need to change their approach.</w:t>
      </w:r>
    </w:p>
    <w:p w:rsidR="000660C8" w:rsidRDefault="000660C8" w:rsidP="00672A21">
      <w:pPr>
        <w:pStyle w:val="ListParagraph"/>
        <w:numPr>
          <w:ilvl w:val="1"/>
          <w:numId w:val="9"/>
        </w:numPr>
      </w:pPr>
      <w:r>
        <w:t>Lastly, North-American feminists will need to abandon their sense of superiority, their view that they know more than Middle-Eastern women what these women need or desire.</w:t>
      </w:r>
    </w:p>
    <w:sectPr w:rsidR="000660C8" w:rsidSect="001B3C34">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60C8" w:rsidRDefault="000660C8" w:rsidP="00EA104A">
      <w:pPr>
        <w:spacing w:after="0" w:line="240" w:lineRule="auto"/>
      </w:pPr>
      <w:r>
        <w:separator/>
      </w:r>
    </w:p>
  </w:endnote>
  <w:endnote w:type="continuationSeparator" w:id="0">
    <w:p w:rsidR="000660C8" w:rsidRDefault="000660C8" w:rsidP="00EA10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0C8" w:rsidRDefault="000660C8">
    <w:pPr>
      <w:pStyle w:val="Footer"/>
      <w:jc w:val="right"/>
    </w:pPr>
    <w:fldSimple w:instr=" PAGE   \* MERGEFORMAT ">
      <w:r>
        <w:rPr>
          <w:noProof/>
        </w:rPr>
        <w:t>1</w:t>
      </w:r>
    </w:fldSimple>
  </w:p>
  <w:p w:rsidR="000660C8" w:rsidRDefault="000660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60C8" w:rsidRDefault="000660C8" w:rsidP="00EA104A">
      <w:pPr>
        <w:spacing w:after="0" w:line="240" w:lineRule="auto"/>
      </w:pPr>
      <w:r>
        <w:separator/>
      </w:r>
    </w:p>
  </w:footnote>
  <w:footnote w:type="continuationSeparator" w:id="0">
    <w:p w:rsidR="000660C8" w:rsidRDefault="000660C8" w:rsidP="00EA104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02AE6AA7"/>
    <w:multiLevelType w:val="hybridMultilevel"/>
    <w:tmpl w:val="9D507576"/>
    <w:lvl w:ilvl="0" w:tplc="10090003">
      <w:start w:val="1"/>
      <w:numFmt w:val="bullet"/>
      <w:lvlText w:val="o"/>
      <w:lvlJc w:val="left"/>
      <w:pPr>
        <w:ind w:left="1080" w:hanging="360"/>
      </w:pPr>
      <w:rPr>
        <w:rFonts w:ascii="Courier New" w:hAnsi="Courier New" w:hint="default"/>
      </w:rPr>
    </w:lvl>
    <w:lvl w:ilvl="1" w:tplc="10090003" w:tentative="1">
      <w:start w:val="1"/>
      <w:numFmt w:val="bullet"/>
      <w:lvlText w:val="o"/>
      <w:lvlJc w:val="left"/>
      <w:pPr>
        <w:ind w:left="1080" w:hanging="360"/>
      </w:pPr>
      <w:rPr>
        <w:rFonts w:ascii="Courier New" w:hAnsi="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8A13116"/>
    <w:multiLevelType w:val="hybridMultilevel"/>
    <w:tmpl w:val="992E23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690539E"/>
    <w:multiLevelType w:val="hybridMultilevel"/>
    <w:tmpl w:val="3D16F3B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027617C"/>
    <w:multiLevelType w:val="hybridMultilevel"/>
    <w:tmpl w:val="23281E1C"/>
    <w:lvl w:ilvl="0" w:tplc="10090003">
      <w:start w:val="1"/>
      <w:numFmt w:val="bullet"/>
      <w:lvlText w:val="o"/>
      <w:lvlJc w:val="left"/>
      <w:pPr>
        <w:ind w:left="1800" w:hanging="360"/>
      </w:pPr>
      <w:rPr>
        <w:rFonts w:ascii="Courier New" w:hAnsi="Courier New" w:hint="default"/>
      </w:rPr>
    </w:lvl>
    <w:lvl w:ilvl="1" w:tplc="10090003" w:tentative="1">
      <w:start w:val="1"/>
      <w:numFmt w:val="bullet"/>
      <w:lvlText w:val="o"/>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59C2372E"/>
    <w:multiLevelType w:val="hybridMultilevel"/>
    <w:tmpl w:val="51F6D4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161214F"/>
    <w:multiLevelType w:val="hybridMultilevel"/>
    <w:tmpl w:val="A664DB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61C034C"/>
    <w:multiLevelType w:val="hybridMultilevel"/>
    <w:tmpl w:val="631205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13831FC"/>
    <w:multiLevelType w:val="hybridMultilevel"/>
    <w:tmpl w:val="B7109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73F7B94"/>
    <w:multiLevelType w:val="hybridMultilevel"/>
    <w:tmpl w:val="57D040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2"/>
  </w:num>
  <w:num w:numId="6">
    <w:abstractNumId w:val="7"/>
  </w:num>
  <w:num w:numId="7">
    <w:abstractNumId w:val="6"/>
  </w:num>
  <w:num w:numId="8">
    <w:abstractNumId w:val="1"/>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20"/>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C55EA"/>
    <w:rsid w:val="00057C00"/>
    <w:rsid w:val="000660C8"/>
    <w:rsid w:val="000E32AB"/>
    <w:rsid w:val="000E6B44"/>
    <w:rsid w:val="001B3C34"/>
    <w:rsid w:val="001F15D9"/>
    <w:rsid w:val="0025082E"/>
    <w:rsid w:val="00352CAD"/>
    <w:rsid w:val="00386442"/>
    <w:rsid w:val="00496216"/>
    <w:rsid w:val="005D04EF"/>
    <w:rsid w:val="006001A1"/>
    <w:rsid w:val="00633333"/>
    <w:rsid w:val="00672A21"/>
    <w:rsid w:val="006C61D1"/>
    <w:rsid w:val="006F16CB"/>
    <w:rsid w:val="00750F55"/>
    <w:rsid w:val="007D5CD3"/>
    <w:rsid w:val="0082099C"/>
    <w:rsid w:val="00922D98"/>
    <w:rsid w:val="00934798"/>
    <w:rsid w:val="009356B8"/>
    <w:rsid w:val="0094686E"/>
    <w:rsid w:val="009948FA"/>
    <w:rsid w:val="00B56310"/>
    <w:rsid w:val="00BE7026"/>
    <w:rsid w:val="00C3122E"/>
    <w:rsid w:val="00D13DF7"/>
    <w:rsid w:val="00D15805"/>
    <w:rsid w:val="00D52F03"/>
    <w:rsid w:val="00D8039D"/>
    <w:rsid w:val="00EA104A"/>
    <w:rsid w:val="00EA5B62"/>
    <w:rsid w:val="00EC465E"/>
    <w:rsid w:val="00FC3332"/>
    <w:rsid w:val="00FC55EA"/>
    <w:rsid w:val="00FF0F58"/>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C34"/>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1A1"/>
    <w:pPr>
      <w:ind w:left="720"/>
      <w:contextualSpacing/>
    </w:pPr>
  </w:style>
  <w:style w:type="paragraph" w:styleId="Header">
    <w:name w:val="header"/>
    <w:basedOn w:val="Normal"/>
    <w:link w:val="HeaderChar"/>
    <w:uiPriority w:val="99"/>
    <w:semiHidden/>
    <w:unhideWhenUsed/>
    <w:rsid w:val="00EA104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EA104A"/>
    <w:rPr>
      <w:rFonts w:cs="Times New Roman"/>
    </w:rPr>
  </w:style>
  <w:style w:type="paragraph" w:styleId="Footer">
    <w:name w:val="footer"/>
    <w:basedOn w:val="Normal"/>
    <w:link w:val="FooterChar"/>
    <w:uiPriority w:val="99"/>
    <w:unhideWhenUsed/>
    <w:rsid w:val="00EA104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EA104A"/>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1662</Words>
  <Characters>9474</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Baba</dc:creator>
  <cp:keywords/>
  <dc:description/>
  <cp:lastModifiedBy>u</cp:lastModifiedBy>
  <cp:revision>2</cp:revision>
  <dcterms:created xsi:type="dcterms:W3CDTF">2010-01-28T01:17:00Z</dcterms:created>
  <dcterms:modified xsi:type="dcterms:W3CDTF">2010-01-28T01:17:00Z</dcterms:modified>
</cp:coreProperties>
</file>