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header3.xml" ContentType="application/vnd.openxmlformats-officedocument.wordprocessingml.header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4.xml" ContentType="application/vnd.openxmlformats-officedocument.wordprocessingml.header+xml"/>
  <Default Extension="xml" ContentType="application/xml"/>
  <Default Extension="jpeg" ContentType="image/jpeg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C63" w:rsidRDefault="00627C63">
      <w:pPr>
        <w:pStyle w:val="NoteLevel1"/>
      </w:pPr>
      <w:r>
        <w:t>Psychology: Comes from greek ‘psyche’ – study of the spirit or the soul.</w:t>
      </w:r>
    </w:p>
    <w:p w:rsidR="00266AB7" w:rsidRDefault="00627C63" w:rsidP="00627C63">
      <w:pPr>
        <w:pStyle w:val="NoteLevel2"/>
      </w:pPr>
      <w:r>
        <w:t>The scientific study of the mind, brain, and behaviour.</w:t>
      </w:r>
    </w:p>
    <w:p w:rsidR="00266AB7" w:rsidRDefault="00266AB7">
      <w:pPr>
        <w:pStyle w:val="NoteLevel1"/>
      </w:pPr>
    </w:p>
    <w:p w:rsidR="00266AB7" w:rsidRDefault="00266AB7">
      <w:pPr>
        <w:pStyle w:val="NoteLevel1"/>
      </w:pPr>
      <w:r>
        <w:t>Scientific Study: To gain experience through experimentation.</w:t>
      </w:r>
    </w:p>
    <w:p w:rsidR="00266AB7" w:rsidRDefault="00266AB7">
      <w:pPr>
        <w:pStyle w:val="NoteLevel1"/>
      </w:pPr>
    </w:p>
    <w:p w:rsidR="00266AB7" w:rsidRPr="00266AB7" w:rsidRDefault="00266AB7" w:rsidP="00266AB7">
      <w:pPr>
        <w:pStyle w:val="NoteLevel1"/>
      </w:pPr>
      <w:r w:rsidRPr="00266AB7">
        <w:t>Thought that the mind is what the brain functions to do.</w:t>
      </w:r>
    </w:p>
    <w:p w:rsidR="00266AB7" w:rsidRDefault="00266AB7">
      <w:pPr>
        <w:pStyle w:val="NoteLevel1"/>
      </w:pPr>
    </w:p>
    <w:p w:rsidR="00266AB7" w:rsidRDefault="00266AB7">
      <w:pPr>
        <w:pStyle w:val="NoteLevel1"/>
      </w:pPr>
      <w:r>
        <w:t>Psychology is an applied and academic science, goal is to determine essentials of behaviour and mind, why people act, think, and feel the way they do. Goals:</w:t>
      </w:r>
    </w:p>
    <w:p w:rsidR="00266AB7" w:rsidRDefault="00266AB7" w:rsidP="00266AB7">
      <w:pPr>
        <w:pStyle w:val="NoteLevel2"/>
      </w:pPr>
      <w:r>
        <w:t>To be able to describe behaviour.</w:t>
      </w:r>
    </w:p>
    <w:p w:rsidR="00266AB7" w:rsidRDefault="00266AB7" w:rsidP="00266AB7">
      <w:pPr>
        <w:pStyle w:val="NoteLevel2"/>
      </w:pPr>
      <w:r>
        <w:t>To explain the behaviour when it emerges.</w:t>
      </w:r>
    </w:p>
    <w:p w:rsidR="00266AB7" w:rsidRDefault="00266AB7" w:rsidP="00266AB7">
      <w:pPr>
        <w:pStyle w:val="NoteLevel2"/>
      </w:pPr>
      <w:r>
        <w:t>To be able to predict how one thinks and one acts.</w:t>
      </w:r>
    </w:p>
    <w:p w:rsidR="00266AB7" w:rsidRDefault="00266AB7" w:rsidP="00266AB7">
      <w:pPr>
        <w:pStyle w:val="NoteLevel2"/>
      </w:pPr>
      <w:r>
        <w:t>To change the behaviour if necessary.</w:t>
      </w:r>
    </w:p>
    <w:p w:rsidR="00266AB7" w:rsidRDefault="00266AB7" w:rsidP="00266AB7">
      <w:pPr>
        <w:pStyle w:val="NoteLevel1"/>
      </w:pPr>
      <w:r>
        <w:t>Psychology looks at abnormal behaviou</w:t>
      </w:r>
      <w:r w:rsidR="00C069EA">
        <w:t>r</w:t>
      </w:r>
      <w:r>
        <w:t>s (psychopathology) but the development of normal behaviour as well.</w:t>
      </w:r>
    </w:p>
    <w:p w:rsidR="00266AB7" w:rsidRDefault="00266AB7" w:rsidP="00266AB7">
      <w:pPr>
        <w:pStyle w:val="NoteLevel1"/>
      </w:pPr>
    </w:p>
    <w:p w:rsidR="00004D6F" w:rsidRDefault="00266AB7" w:rsidP="00266AB7">
      <w:pPr>
        <w:pStyle w:val="NoteLevel1"/>
      </w:pPr>
      <w:r>
        <w:t>Modern Psychology: Clinical (assess mental disorders), Counselling (for temporary problems – therapy), Experimental (research to understand ex. memory), School (work in schools w/ teachers, parents, students – learning difficulties), Developmental (work w/ infants and children to examine change over time), Biopsychologists (physiological bases of behaviour), Forensic (Assess and rehabilitate prisoners or research on eyewitness/juries).</w:t>
      </w:r>
    </w:p>
    <w:p w:rsidR="00266AB7" w:rsidRDefault="00004D6F" w:rsidP="00004D6F">
      <w:pPr>
        <w:pStyle w:val="NoteLevel2"/>
      </w:pPr>
      <w:r>
        <w:t>Majority of psychologists are employed by universities/colleges, or are self-employed.</w:t>
      </w:r>
    </w:p>
    <w:p w:rsidR="00266AB7" w:rsidRDefault="00266AB7" w:rsidP="00266AB7">
      <w:pPr>
        <w:pStyle w:val="NoteLevel1"/>
      </w:pPr>
    </w:p>
    <w:p w:rsidR="00266AB7" w:rsidRDefault="00266AB7" w:rsidP="00266AB7">
      <w:pPr>
        <w:pStyle w:val="NoteLevel1"/>
      </w:pPr>
      <w:r>
        <w:t>Clinical Neuropsychology: Study of brain-behaviour relationships, application in assessment and remediation of neurological problems, traumatic brain injury, tumours, neurodegenerative diseases etc.</w:t>
      </w:r>
    </w:p>
    <w:p w:rsidR="00A835D1" w:rsidRDefault="00266AB7" w:rsidP="00266AB7">
      <w:pPr>
        <w:pStyle w:val="NoteLevel2"/>
      </w:pPr>
      <w:r>
        <w:t>Can be specialized in childhood development or adult.</w:t>
      </w:r>
    </w:p>
    <w:p w:rsidR="00A835D1" w:rsidRDefault="00A835D1" w:rsidP="00266AB7">
      <w:pPr>
        <w:pStyle w:val="NoteLevel2"/>
      </w:pPr>
      <w:r>
        <w:t>Has knowledge in neuronanatomy, pharmacology, physiology, neuropsychology, assessment in those areas.</w:t>
      </w:r>
    </w:p>
    <w:p w:rsidR="00A835D1" w:rsidRDefault="00A835D1" w:rsidP="00A835D1">
      <w:pPr>
        <w:pStyle w:val="NoteLevel1"/>
      </w:pPr>
    </w:p>
    <w:p w:rsidR="00A835D1" w:rsidRDefault="00A835D1" w:rsidP="00A835D1">
      <w:pPr>
        <w:pStyle w:val="NoteLevel1"/>
      </w:pPr>
      <w:r>
        <w:t>Levels of Analysis: Social Culture Influences (soci</w:t>
      </w:r>
      <w:r w:rsidR="00AA71D5">
        <w:t>al or behavioural level, relati</w:t>
      </w:r>
      <w:r>
        <w:t xml:space="preserve">ng to others/personal relationships) </w:t>
      </w:r>
      <w:r>
        <w:sym w:font="Wingdings" w:char="F0DF"/>
      </w:r>
      <w:r>
        <w:sym w:font="Wingdings" w:char="F0E0"/>
      </w:r>
      <w:r>
        <w:t xml:space="preserve"> Psychological (mental or neurological level, involoves thoughts/feelings/emotions) </w:t>
      </w:r>
      <w:r>
        <w:sym w:font="Wingdings" w:char="F0DF"/>
      </w:r>
      <w:r>
        <w:sym w:font="Wingdings" w:char="F0E0"/>
      </w:r>
      <w:r>
        <w:t xml:space="preserve"> Biological (molecular or neurochemical, involves cells and molecules).</w:t>
      </w:r>
    </w:p>
    <w:p w:rsidR="00A835D1" w:rsidRDefault="00A835D1" w:rsidP="00A835D1">
      <w:pPr>
        <w:pStyle w:val="NoteLevel1"/>
      </w:pPr>
    </w:p>
    <w:p w:rsidR="00A835D1" w:rsidRDefault="00A835D1" w:rsidP="00A835D1">
      <w:pPr>
        <w:pStyle w:val="NoteLevel1"/>
      </w:pPr>
      <w:r>
        <w:t>Counsellours: Provides some sort of therapy or support to clients, but does not have advances training in providing psychological treatment.</w:t>
      </w:r>
    </w:p>
    <w:p w:rsidR="00A835D1" w:rsidRDefault="00A835D1" w:rsidP="00A835D1">
      <w:pPr>
        <w:pStyle w:val="NoteLevel2"/>
      </w:pPr>
      <w:r>
        <w:t>Generally not regulated, no minimum education requirements established.</w:t>
      </w:r>
    </w:p>
    <w:p w:rsidR="00A835D1" w:rsidRDefault="00A835D1" w:rsidP="00A835D1">
      <w:pPr>
        <w:pStyle w:val="NoteLevel2"/>
      </w:pPr>
      <w:r>
        <w:t>Counsellours usually see people on a short term basis (a few weeks).</w:t>
      </w:r>
    </w:p>
    <w:p w:rsidR="00A835D1" w:rsidRDefault="00A835D1" w:rsidP="00A835D1">
      <w:pPr>
        <w:pStyle w:val="NoteLevel1"/>
      </w:pPr>
    </w:p>
    <w:p w:rsidR="00A835D1" w:rsidRDefault="00A835D1" w:rsidP="00A835D1">
      <w:pPr>
        <w:pStyle w:val="NoteLevel1"/>
      </w:pPr>
      <w:r>
        <w:t>Psychiatrist: Medical doctors that specialize in diagnosis and treatment of psychological problems; main difference from psychologist – requires an MD rather than a doctorate.</w:t>
      </w:r>
    </w:p>
    <w:p w:rsidR="00004D6F" w:rsidRDefault="00A835D1" w:rsidP="00A835D1">
      <w:pPr>
        <w:pStyle w:val="NoteLevel2"/>
      </w:pPr>
      <w:r>
        <w:t>Licensed to prescribe drugs</w:t>
      </w:r>
      <w:r w:rsidR="00627C63">
        <w:t>.</w:t>
      </w:r>
    </w:p>
    <w:p w:rsidR="00004D6F" w:rsidRDefault="00004D6F" w:rsidP="00004D6F">
      <w:pPr>
        <w:pStyle w:val="NoteLevel1"/>
      </w:pPr>
    </w:p>
    <w:p w:rsidR="00004D6F" w:rsidRDefault="00004D6F" w:rsidP="00004D6F">
      <w:pPr>
        <w:pStyle w:val="NoteLevel1"/>
      </w:pPr>
      <w:r>
        <w:t>Psychology Training: Registration with regulatory body, functions to protect the public. Enhances the profession, evaluate complaints, and discipline members.</w:t>
      </w:r>
    </w:p>
    <w:p w:rsidR="00004D6F" w:rsidRDefault="00004D6F" w:rsidP="00004D6F">
      <w:pPr>
        <w:pStyle w:val="NoteLevel2"/>
      </w:pPr>
      <w:r>
        <w:t>Need bachelor’s, master’s, and most cases a doctorate.</w:t>
      </w:r>
    </w:p>
    <w:p w:rsidR="00004D6F" w:rsidRDefault="00004D6F" w:rsidP="00004D6F">
      <w:pPr>
        <w:pStyle w:val="NoteLevel1"/>
      </w:pPr>
    </w:p>
    <w:p w:rsidR="00A52959" w:rsidRDefault="00004D6F" w:rsidP="00004D6F">
      <w:pPr>
        <w:pStyle w:val="NoteLevel1"/>
      </w:pPr>
      <w:r>
        <w:t>Brief History</w:t>
      </w:r>
    </w:p>
    <w:p w:rsidR="00004D6F" w:rsidRDefault="00A52959" w:rsidP="00004D6F">
      <w:pPr>
        <w:pStyle w:val="NoteLevel1"/>
      </w:pPr>
      <w:r>
        <w:t>Structuralists</w:t>
      </w:r>
    </w:p>
    <w:p w:rsidR="00004D6F" w:rsidRDefault="00004D6F" w:rsidP="00004D6F">
      <w:pPr>
        <w:pStyle w:val="NoteLevel1"/>
      </w:pPr>
      <w:r>
        <w:t>Wundt: Focused on conscious experience.</w:t>
      </w:r>
    </w:p>
    <w:p w:rsidR="00004D6F" w:rsidRDefault="00004D6F" w:rsidP="00004D6F">
      <w:pPr>
        <w:pStyle w:val="NoteLevel2"/>
      </w:pPr>
      <w:r>
        <w:t>What you perceive or sense when you reflect inward.</w:t>
      </w:r>
    </w:p>
    <w:p w:rsidR="00A52959" w:rsidRDefault="00004D6F" w:rsidP="00A52959">
      <w:pPr>
        <w:pStyle w:val="NoteLevel2"/>
      </w:pPr>
      <w:r>
        <w:t>Analyze experiences by examining “elements” – sensations/feelings.</w:t>
      </w:r>
    </w:p>
    <w:p w:rsidR="00004D6F" w:rsidRDefault="00A52959" w:rsidP="00A52959">
      <w:pPr>
        <w:pStyle w:val="NoteLevel2"/>
      </w:pPr>
      <w:r>
        <w:t>Trained people to examine how they thought.</w:t>
      </w:r>
    </w:p>
    <w:p w:rsidR="00004D6F" w:rsidRDefault="00004D6F" w:rsidP="00004D6F">
      <w:pPr>
        <w:pStyle w:val="NoteLevel1"/>
      </w:pPr>
    </w:p>
    <w:p w:rsidR="00004D6F" w:rsidRDefault="00004D6F" w:rsidP="00004D6F">
      <w:pPr>
        <w:pStyle w:val="NoteLevel1"/>
      </w:pPr>
      <w:r>
        <w:t>Titchener: Structuralism – broke conscious experience into elements. (around 1867).</w:t>
      </w:r>
    </w:p>
    <w:p w:rsidR="00004D6F" w:rsidRDefault="00004D6F" w:rsidP="00004D6F">
      <w:pPr>
        <w:pStyle w:val="NoteLevel2"/>
      </w:pPr>
      <w:r>
        <w:t>Systematic introspection – or experimental self-observation (examining internal thoughts and feelings).</w:t>
      </w:r>
    </w:p>
    <w:p w:rsidR="00004D6F" w:rsidRDefault="00004D6F" w:rsidP="00004D6F">
      <w:pPr>
        <w:pStyle w:val="NoteLevel1"/>
      </w:pPr>
    </w:p>
    <w:p w:rsidR="00004D6F" w:rsidRDefault="00A52959" w:rsidP="00004D6F">
      <w:pPr>
        <w:pStyle w:val="NoteLevel1"/>
      </w:pPr>
      <w:r>
        <w:t>Criticism of Structuralism – led to a lack of reliability. Ask ten people to describe one thing, receive ten different answers. Internal and therefore not directly observable behaviour.</w:t>
      </w:r>
    </w:p>
    <w:p w:rsidR="00266AB7" w:rsidRDefault="00266AB7" w:rsidP="00004D6F">
      <w:pPr>
        <w:pStyle w:val="NoteLevel1"/>
      </w:pPr>
    </w:p>
    <w:p w:rsidR="00A52959" w:rsidRDefault="00A52959" w:rsidP="00A52959">
      <w:pPr>
        <w:pStyle w:val="NoteLevel1"/>
        <w:numPr>
          <w:ilvl w:val="0"/>
          <w:numId w:val="0"/>
        </w:numPr>
      </w:pPr>
      <w:r>
        <w:t>Funtionalism</w:t>
      </w:r>
    </w:p>
    <w:p w:rsidR="00A52959" w:rsidRDefault="00A52959" w:rsidP="00A52959">
      <w:pPr>
        <w:pStyle w:val="NoteLevel1"/>
        <w:numPr>
          <w:ilvl w:val="0"/>
          <w:numId w:val="0"/>
        </w:numPr>
      </w:pPr>
      <w:r>
        <w:t>William James: Heavily influences by Charles Darwin.</w:t>
      </w:r>
    </w:p>
    <w:p w:rsidR="00A52959" w:rsidRDefault="00A52959" w:rsidP="00A52959">
      <w:pPr>
        <w:pStyle w:val="NoteLevel2"/>
      </w:pPr>
      <w:r>
        <w:t xml:space="preserve">Understand the adaptive purposes of psychological characteristics </w:t>
      </w:r>
      <w:r>
        <w:sym w:font="Wingdings" w:char="F0E0"/>
      </w:r>
      <w:r>
        <w:t xml:space="preserve"> natural selection.</w:t>
      </w:r>
    </w:p>
    <w:p w:rsidR="00A52959" w:rsidRDefault="00A52959" w:rsidP="00A52959">
      <w:pPr>
        <w:pStyle w:val="NoteLevel2"/>
      </w:pPr>
      <w:r>
        <w:t>How things work.</w:t>
      </w:r>
    </w:p>
    <w:p w:rsidR="00A52959" w:rsidRDefault="00A52959" w:rsidP="00A52959">
      <w:pPr>
        <w:pStyle w:val="NoteLevel1"/>
      </w:pPr>
    </w:p>
    <w:p w:rsidR="00A52959" w:rsidRDefault="00A52959" w:rsidP="00A52959">
      <w:pPr>
        <w:pStyle w:val="NoteLevel1"/>
      </w:pPr>
      <w:r>
        <w:t>Behaviourism</w:t>
      </w:r>
    </w:p>
    <w:p w:rsidR="00A52959" w:rsidRDefault="00A52959" w:rsidP="00A52959">
      <w:pPr>
        <w:pStyle w:val="NoteLevel1"/>
      </w:pPr>
      <w:r>
        <w:t>Watson (founded) and Skinner: Uncovering the general laws of learning by focusing on external observable elements.</w:t>
      </w:r>
    </w:p>
    <w:p w:rsidR="00A52959" w:rsidRDefault="00A52959" w:rsidP="00A52959">
      <w:pPr>
        <w:pStyle w:val="NoteLevel2"/>
      </w:pPr>
      <w:r>
        <w:t xml:space="preserve">Producing behaviours through conditioning </w:t>
      </w:r>
    </w:p>
    <w:p w:rsidR="00A52959" w:rsidRDefault="00A52959" w:rsidP="00A52959">
      <w:pPr>
        <w:pStyle w:val="NoteLevel2"/>
      </w:pPr>
      <w:r>
        <w:t>Classical Conditioning: Learning process between environmental stimulus and a naturally occurring stimulus.</w:t>
      </w:r>
    </w:p>
    <w:p w:rsidR="00A52959" w:rsidRDefault="00A52959" w:rsidP="00A52959">
      <w:pPr>
        <w:pStyle w:val="NoteLevel3"/>
      </w:pPr>
      <w:r>
        <w:t>Little Albert experiment.</w:t>
      </w:r>
    </w:p>
    <w:p w:rsidR="00A52959" w:rsidRDefault="00A52959" w:rsidP="00A52959">
      <w:pPr>
        <w:pStyle w:val="NoteLevel2"/>
      </w:pPr>
      <w:r>
        <w:t>Operant Conditioning: Learning occurs through rewards and punisment.</w:t>
      </w:r>
    </w:p>
    <w:p w:rsidR="00266AB7" w:rsidRDefault="00A52959" w:rsidP="00A52959">
      <w:pPr>
        <w:pStyle w:val="NoteLevel2"/>
      </w:pPr>
      <w:r>
        <w:t>How one interacts/responds with the environments</w:t>
      </w:r>
    </w:p>
    <w:p w:rsidR="00266AB7" w:rsidRDefault="00266AB7">
      <w:pPr>
        <w:pStyle w:val="NoteLevel1"/>
      </w:pPr>
    </w:p>
    <w:p w:rsidR="00A52959" w:rsidRDefault="00A52959">
      <w:pPr>
        <w:pStyle w:val="NoteLevel1"/>
      </w:pPr>
      <w:r>
        <w:t>Cognitivism</w:t>
      </w:r>
    </w:p>
    <w:p w:rsidR="00A52959" w:rsidRDefault="00A52959" w:rsidP="00A52959">
      <w:pPr>
        <w:pStyle w:val="NoteLevel1"/>
      </w:pPr>
      <w:r>
        <w:t>Piaget: Understand mental processes underlying thinking in a variety of contexts.</w:t>
      </w:r>
    </w:p>
    <w:p w:rsidR="00A52959" w:rsidRDefault="00A52959" w:rsidP="00A52959">
      <w:pPr>
        <w:pStyle w:val="NoteLevel2"/>
      </w:pPr>
      <w:r>
        <w:t>Learning is shaped by acquiring various strategies and prior knowledge.</w:t>
      </w:r>
    </w:p>
    <w:p w:rsidR="00A52959" w:rsidRDefault="00A52959" w:rsidP="00A52959">
      <w:pPr>
        <w:pStyle w:val="NoteLevel2"/>
      </w:pPr>
      <w:r>
        <w:t>Cognition develops progressively from childhood to adulthood  - biological maturation and environmental experiences.</w:t>
      </w:r>
    </w:p>
    <w:p w:rsidR="005059D3" w:rsidRDefault="005059D3" w:rsidP="00A52959">
      <w:pPr>
        <w:pStyle w:val="NoteLevel2"/>
      </w:pPr>
      <w:r>
        <w:t xml:space="preserve">Development theory: </w:t>
      </w:r>
    </w:p>
    <w:p w:rsidR="005059D3" w:rsidRDefault="00A52959" w:rsidP="005059D3">
      <w:pPr>
        <w:pStyle w:val="NoteLevel3"/>
      </w:pPr>
      <w:r>
        <w:t>Sensory</w:t>
      </w:r>
      <w:r w:rsidR="005059D3">
        <w:t>-Motor Stage (0-2yrs): Period of rapid growth, build knowledge from world around them, but have extreme egocentrism. Learn through trial and error, have object permanence development.</w:t>
      </w:r>
    </w:p>
    <w:p w:rsidR="005059D3" w:rsidRDefault="005059D3" w:rsidP="005059D3">
      <w:pPr>
        <w:pStyle w:val="NoteLevel3"/>
      </w:pPr>
      <w:r>
        <w:t>Preoperational Stage (2-7yrs): Still egocentric, but can engage in symbolic play.</w:t>
      </w:r>
    </w:p>
    <w:p w:rsidR="005059D3" w:rsidRDefault="005059D3" w:rsidP="005059D3">
      <w:pPr>
        <w:pStyle w:val="NoteLevel3"/>
      </w:pPr>
      <w:r>
        <w:t>Concrete Operational Stage (7-11yrs): Turning point, changes to logical – or operational – thought and rules. Less egocentric, and able to understand the concept of conservation (things stay the same in quantity although the appearance changes).</w:t>
      </w:r>
    </w:p>
    <w:p w:rsidR="005059D3" w:rsidRDefault="005059D3" w:rsidP="005059D3">
      <w:pPr>
        <w:pStyle w:val="NoteLevel3"/>
      </w:pPr>
      <w:r>
        <w:t xml:space="preserve">Formal-Operational (11+): Higher order reasoning, can manipulate ideas in their head; think with abstract reasoning. </w:t>
      </w:r>
    </w:p>
    <w:p w:rsidR="005059D3" w:rsidRDefault="005059D3" w:rsidP="005059D3">
      <w:pPr>
        <w:pStyle w:val="NoteLevel1"/>
      </w:pPr>
      <w:r>
        <w:t>Not all children develop in this way, or reach all stages, but provides a template for what is common.</w:t>
      </w:r>
    </w:p>
    <w:p w:rsidR="005059D3" w:rsidRDefault="005059D3" w:rsidP="005059D3">
      <w:pPr>
        <w:pStyle w:val="NoteLevel1"/>
      </w:pPr>
    </w:p>
    <w:p w:rsidR="005059D3" w:rsidRDefault="005059D3" w:rsidP="005059D3">
      <w:pPr>
        <w:pStyle w:val="NoteLevel1"/>
      </w:pPr>
      <w:r>
        <w:t>Psychoanalysis</w:t>
      </w:r>
    </w:p>
    <w:p w:rsidR="005059D3" w:rsidRDefault="005059D3" w:rsidP="005059D3">
      <w:pPr>
        <w:pStyle w:val="NoteLevel1"/>
      </w:pPr>
      <w:r>
        <w:t>Freud: Uncover internal processes we are unaware of.</w:t>
      </w:r>
    </w:p>
    <w:p w:rsidR="005059D3" w:rsidRDefault="005059D3" w:rsidP="005059D3">
      <w:pPr>
        <w:pStyle w:val="NoteLevel2"/>
      </w:pPr>
      <w:r>
        <w:t>To bring about things in the unconscious to the conscious (awareness) level.</w:t>
      </w:r>
    </w:p>
    <w:p w:rsidR="005059D3" w:rsidRDefault="005059D3" w:rsidP="005059D3">
      <w:pPr>
        <w:pStyle w:val="NoteLevel2"/>
      </w:pPr>
      <w:r>
        <w:t>Symptoms are caused by latent or unconscious problems (repressed trauma, repressed childhood memories).</w:t>
      </w:r>
    </w:p>
    <w:p w:rsidR="005059D3" w:rsidRDefault="005059D3" w:rsidP="005059D3">
      <w:pPr>
        <w:pStyle w:val="NoteLevel2"/>
      </w:pPr>
      <w:r>
        <w:t>Used free-association – read a list of words, and patient would respond with the first word that came to mind (to unleash repressed memories).</w:t>
      </w:r>
    </w:p>
    <w:p w:rsidR="005059D3" w:rsidRDefault="005059D3" w:rsidP="005059D3">
      <w:pPr>
        <w:pStyle w:val="NoteLevel1"/>
      </w:pPr>
    </w:p>
    <w:p w:rsidR="005059D3" w:rsidRDefault="005059D3" w:rsidP="005059D3">
      <w:pPr>
        <w:pStyle w:val="NoteLevel1"/>
      </w:pPr>
      <w:r>
        <w:t>How Can Psychology Help?</w:t>
      </w:r>
    </w:p>
    <w:p w:rsidR="005059D3" w:rsidRDefault="005059D3" w:rsidP="005059D3">
      <w:pPr>
        <w:pStyle w:val="NoteLevel1"/>
      </w:pPr>
      <w:r>
        <w:t>Learn about and better understand your own and others’ behaviour.</w:t>
      </w:r>
    </w:p>
    <w:p w:rsidR="005059D3" w:rsidRDefault="005059D3" w:rsidP="005059D3">
      <w:pPr>
        <w:pStyle w:val="NoteLevel2"/>
      </w:pPr>
      <w:r>
        <w:t>Techniques for controlling/improving behaviour.</w:t>
      </w:r>
    </w:p>
    <w:p w:rsidR="005059D3" w:rsidRDefault="005059D3" w:rsidP="005059D3">
      <w:pPr>
        <w:pStyle w:val="NoteLevel1"/>
      </w:pPr>
    </w:p>
    <w:p w:rsidR="005059D3" w:rsidRDefault="005059D3" w:rsidP="005059D3">
      <w:pPr>
        <w:pStyle w:val="NoteLevel1"/>
      </w:pPr>
      <w:r>
        <w:t>Five Main Challenges</w:t>
      </w:r>
      <w:r w:rsidR="00586D06">
        <w:t xml:space="preserve"> of Psychology</w:t>
      </w:r>
      <w:r>
        <w:t>:</w:t>
      </w:r>
      <w:r>
        <w:br/>
        <w:t>1. Human behaviour is difficult to predict; actions are multiply determined.</w:t>
      </w:r>
    </w:p>
    <w:p w:rsidR="005059D3" w:rsidRDefault="005059D3" w:rsidP="005059D3">
      <w:pPr>
        <w:pStyle w:val="NoteLevel1"/>
      </w:pPr>
      <w:r>
        <w:t>2. Psychological influences are rarely independent.</w:t>
      </w:r>
    </w:p>
    <w:p w:rsidR="005059D3" w:rsidRDefault="005059D3" w:rsidP="005059D3">
      <w:pPr>
        <w:pStyle w:val="NoteLevel1"/>
      </w:pPr>
      <w:r>
        <w:t>3.Individual differences among people.</w:t>
      </w:r>
    </w:p>
    <w:p w:rsidR="005059D3" w:rsidRDefault="00C069EA" w:rsidP="005059D3">
      <w:pPr>
        <w:pStyle w:val="NoteLevel1"/>
      </w:pPr>
      <w:r>
        <w:t>4. People influence one anot</w:t>
      </w:r>
      <w:r w:rsidR="005059D3">
        <w:t>her; reciprocal determinism.</w:t>
      </w:r>
    </w:p>
    <w:p w:rsidR="005059D3" w:rsidRDefault="005059D3" w:rsidP="005059D3">
      <w:pPr>
        <w:pStyle w:val="NoteLevel1"/>
      </w:pPr>
      <w:r>
        <w:t>5. Behaviour is shaped by culture; Emic vs. Etic approaches.</w:t>
      </w:r>
    </w:p>
    <w:p w:rsidR="005059D3" w:rsidRDefault="005059D3" w:rsidP="005059D3">
      <w:pPr>
        <w:pStyle w:val="NoteLevel2"/>
      </w:pPr>
      <w:r>
        <w:t>Emic: Studying the behaviour of the culture from the perspective of being in that culture.</w:t>
      </w:r>
    </w:p>
    <w:p w:rsidR="00586D06" w:rsidRDefault="005059D3" w:rsidP="005059D3">
      <w:pPr>
        <w:pStyle w:val="NoteLevel2"/>
      </w:pPr>
      <w:r>
        <w:t xml:space="preserve">Etic: Phenomena that applies to all cultures; studying </w:t>
      </w:r>
      <w:r w:rsidR="00586D06">
        <w:t>the differences between cultures – outward observation. Not necessarily from the cultures.</w:t>
      </w:r>
    </w:p>
    <w:p w:rsidR="00586D06" w:rsidRDefault="00586D06" w:rsidP="00586D06">
      <w:pPr>
        <w:pStyle w:val="NoteLevel1"/>
      </w:pPr>
    </w:p>
    <w:p w:rsidR="00586D06" w:rsidRDefault="00586D06" w:rsidP="00586D06">
      <w:pPr>
        <w:pStyle w:val="NoteLevel1"/>
      </w:pPr>
      <w:r>
        <w:t>Scientific Theory: And explanation for a large number of findings in the natural world.</w:t>
      </w:r>
    </w:p>
    <w:p w:rsidR="00586D06" w:rsidRDefault="00586D06" w:rsidP="00586D06">
      <w:pPr>
        <w:pStyle w:val="NoteLevel2"/>
      </w:pPr>
      <w:r>
        <w:t>A testable prediction is called a hypothesis.</w:t>
      </w:r>
    </w:p>
    <w:p w:rsidR="00586D06" w:rsidRDefault="00586D06" w:rsidP="00586D06">
      <w:pPr>
        <w:pStyle w:val="NoteLevel2"/>
      </w:pPr>
      <w:r>
        <w:t>Scientific Skepticism – pg. 21.</w:t>
      </w:r>
    </w:p>
    <w:p w:rsidR="003B66B2" w:rsidRDefault="00586D06" w:rsidP="00586D06">
      <w:pPr>
        <w:pStyle w:val="NoteLevel1"/>
      </w:pPr>
      <w:r>
        <w:t>Misconceptions: A theory doesn’t just explain one event, and is not just an educated guess (doing something to determine whether or not the results are anticipated).</w:t>
      </w:r>
    </w:p>
    <w:p w:rsidR="003B66B2" w:rsidRDefault="003B66B2" w:rsidP="00586D06">
      <w:pPr>
        <w:pStyle w:val="NoteLevel1"/>
      </w:pPr>
    </w:p>
    <w:p w:rsidR="003B66B2" w:rsidRDefault="003B66B2" w:rsidP="00586D06">
      <w:pPr>
        <w:pStyle w:val="NoteLevel1"/>
      </w:pPr>
      <w:r>
        <w:t>Bias Awareness</w:t>
      </w:r>
    </w:p>
    <w:p w:rsidR="003B66B2" w:rsidRDefault="003B66B2" w:rsidP="00586D06">
      <w:pPr>
        <w:pStyle w:val="NoteLevel1"/>
      </w:pPr>
      <w:r>
        <w:t>Confirmation Bias: Tendency to seek evidence that supports our hypothesis.</w:t>
      </w:r>
    </w:p>
    <w:p w:rsidR="00586D06" w:rsidRDefault="003B66B2" w:rsidP="003B66B2">
      <w:pPr>
        <w:pStyle w:val="NoteLevel2"/>
      </w:pPr>
      <w:r>
        <w:t>Neglecting or distorting contradicting evidence.</w:t>
      </w:r>
    </w:p>
    <w:p w:rsidR="003B66B2" w:rsidRDefault="003B66B2" w:rsidP="00586D06">
      <w:pPr>
        <w:pStyle w:val="NoteLevel1"/>
      </w:pPr>
    </w:p>
    <w:p w:rsidR="003B66B2" w:rsidRDefault="003B66B2" w:rsidP="00586D06">
      <w:pPr>
        <w:pStyle w:val="NoteLevel1"/>
      </w:pPr>
      <w:r>
        <w:t>Belief Perseverance: Tendency to stick to our initial beliefs even when evidence is contradictory (the “don’t confuse me with the facts” bias).</w:t>
      </w:r>
    </w:p>
    <w:p w:rsidR="003B66B2" w:rsidRDefault="003B66B2" w:rsidP="003B66B2">
      <w:pPr>
        <w:pStyle w:val="NoteLevel2"/>
      </w:pPr>
      <w:r>
        <w:t>Sometimes resisting challenges to facts is logical (ex. having an off-day during an evaluation).</w:t>
      </w:r>
    </w:p>
    <w:p w:rsidR="003B66B2" w:rsidRDefault="003B66B2" w:rsidP="003B66B2">
      <w:pPr>
        <w:pStyle w:val="NoteLevel1"/>
        <w:numPr>
          <w:ilvl w:val="0"/>
          <w:numId w:val="0"/>
        </w:numPr>
      </w:pPr>
    </w:p>
    <w:p w:rsidR="003B66B2" w:rsidRDefault="003B66B2" w:rsidP="003B66B2">
      <w:pPr>
        <w:pStyle w:val="NoteLevel1"/>
        <w:numPr>
          <w:ilvl w:val="0"/>
          <w:numId w:val="0"/>
        </w:numPr>
      </w:pPr>
      <w:r>
        <w:t>Psychology vs. Pop-psychology: Popular psychology refers to concepts about behaviour that have gained popularity with the general public (myths, ex. peopl</w:t>
      </w:r>
      <w:r w:rsidR="00E26A24">
        <w:t>e only use 10% of their brains) – vague or exaggerated claims.</w:t>
      </w:r>
    </w:p>
    <w:p w:rsidR="003B66B2" w:rsidRDefault="003B66B2" w:rsidP="003B66B2">
      <w:pPr>
        <w:pStyle w:val="NoteLevel2"/>
      </w:pPr>
      <w:r>
        <w:t>Set of claims that seem scientific but lack defenses from bias. Psychology vs. Pseudoscience.</w:t>
      </w:r>
    </w:p>
    <w:p w:rsidR="00586D06" w:rsidRDefault="003B66B2" w:rsidP="003B66B2">
      <w:pPr>
        <w:pStyle w:val="NoteLevel2"/>
      </w:pPr>
      <w:r>
        <w:t>Self help books and television programs are common examples.</w:t>
      </w:r>
    </w:p>
    <w:p w:rsidR="00594564" w:rsidRDefault="00594564" w:rsidP="00594564">
      <w:pPr>
        <w:pStyle w:val="NoteLevel2"/>
      </w:pPr>
      <w:r>
        <w:t>Warning Signs: Over-reliance on anecdotes, exaggerated claims, lack of self-corrections, ad hoc immunizing hypothesis (see table 1.3).</w:t>
      </w:r>
    </w:p>
    <w:p w:rsidR="003A535D" w:rsidRDefault="003A535D" w:rsidP="00594564">
      <w:pPr>
        <w:pStyle w:val="NoteLevel1"/>
      </w:pPr>
    </w:p>
    <w:p w:rsidR="003A535D" w:rsidRDefault="003A535D" w:rsidP="00594564">
      <w:pPr>
        <w:pStyle w:val="NoteLevel1"/>
      </w:pPr>
      <w:r>
        <w:t>The Antidote for Pseudoscience (see text)</w:t>
      </w:r>
    </w:p>
    <w:p w:rsidR="003A535D" w:rsidRDefault="003A535D" w:rsidP="00594564">
      <w:pPr>
        <w:pStyle w:val="NoteLevel1"/>
      </w:pPr>
    </w:p>
    <w:p w:rsidR="003A535D" w:rsidRDefault="003A535D" w:rsidP="00594564">
      <w:pPr>
        <w:pStyle w:val="NoteLevel1"/>
      </w:pPr>
      <w:r>
        <w:t>Dangers of Pseudoscience: Oppourtunity cost, direct harm (blocks scientific thinking).</w:t>
      </w:r>
    </w:p>
    <w:p w:rsidR="003A535D" w:rsidRDefault="003A535D" w:rsidP="00594564">
      <w:pPr>
        <w:pStyle w:val="NoteLevel1"/>
      </w:pPr>
    </w:p>
    <w:p w:rsidR="003A535D" w:rsidRDefault="003A535D" w:rsidP="00594564">
      <w:pPr>
        <w:pStyle w:val="NoteLevel1"/>
      </w:pPr>
      <w:r>
        <w:t xml:space="preserve">Six Principles of Critical Thinking </w:t>
      </w:r>
      <w:r>
        <w:sym w:font="Wingdings" w:char="F0E0"/>
      </w:r>
      <w:r>
        <w:t xml:space="preserve"> first assignment on them, very important.</w:t>
      </w:r>
    </w:p>
    <w:p w:rsidR="00BF51A4" w:rsidRDefault="003A535D" w:rsidP="00594564">
      <w:pPr>
        <w:pStyle w:val="NoteLevel1"/>
      </w:pPr>
      <w:r>
        <w:t xml:space="preserve">1. Ruling out rival hypotheses (important alternate </w:t>
      </w:r>
      <w:r w:rsidR="009D734B">
        <w:t>explanations should be considered).</w:t>
      </w:r>
      <w:r w:rsidR="00BF51A4">
        <w:t xml:space="preserve"> Do a study, come to a conclusion.</w:t>
      </w:r>
    </w:p>
    <w:p w:rsidR="00BF51A4" w:rsidRDefault="00BF51A4" w:rsidP="00BF51A4">
      <w:pPr>
        <w:pStyle w:val="NoteLevel2"/>
      </w:pPr>
      <w:r>
        <w:t>Expecting improvement from medication may help contribute to the fact that one will get better.</w:t>
      </w:r>
    </w:p>
    <w:p w:rsidR="009D734B" w:rsidRDefault="00BF51A4" w:rsidP="00BF51A4">
      <w:pPr>
        <w:pStyle w:val="NoteLevel2"/>
      </w:pPr>
      <w:r>
        <w:t>Winning jackpots at a casino (luck vs. rigged machinery).</w:t>
      </w:r>
    </w:p>
    <w:p w:rsidR="00BF51A4" w:rsidRDefault="009D734B" w:rsidP="00594564">
      <w:pPr>
        <w:pStyle w:val="NoteLevel1"/>
      </w:pPr>
      <w:r>
        <w:t>2. Correlation vs. Causation (Can we be sure A causes B?).</w:t>
      </w:r>
    </w:p>
    <w:p w:rsidR="009D734B" w:rsidRDefault="00BF51A4" w:rsidP="00BF51A4">
      <w:pPr>
        <w:pStyle w:val="NoteLevel2"/>
      </w:pPr>
      <w:r>
        <w:t xml:space="preserve">ex. People eat more ice cream on days when crimes are committed, therefore eating ice cream causes crime. </w:t>
      </w:r>
      <w:r>
        <w:sym w:font="Wingdings" w:char="F0E0"/>
      </w:r>
      <w:r>
        <w:t xml:space="preserve"> Both can be due to a third factor, such as high temperatures.</w:t>
      </w:r>
    </w:p>
    <w:p w:rsidR="00390D9E" w:rsidRDefault="009D734B" w:rsidP="00594564">
      <w:pPr>
        <w:pStyle w:val="NoteLevel1"/>
      </w:pPr>
      <w:r>
        <w:t>3. Falsifiabi</w:t>
      </w:r>
      <w:r w:rsidR="00BF51A4">
        <w:t>lity (Can the claim be disproven</w:t>
      </w:r>
      <w:r>
        <w:t>?).</w:t>
      </w:r>
    </w:p>
    <w:p w:rsidR="00390D9E" w:rsidRDefault="00390D9E" w:rsidP="00390D9E">
      <w:pPr>
        <w:pStyle w:val="NoteLevel2"/>
      </w:pPr>
      <w:r>
        <w:t>A person showing how much weight they lost by wearing their old pants…possible those might not be their pants.</w:t>
      </w:r>
    </w:p>
    <w:p w:rsidR="009D734B" w:rsidRDefault="00390D9E" w:rsidP="00390D9E">
      <w:pPr>
        <w:pStyle w:val="NoteLevel2"/>
      </w:pPr>
      <w:r>
        <w:t>A theory can’t be tested if it is not falsifiable (such as the existence of aliens).</w:t>
      </w:r>
    </w:p>
    <w:p w:rsidR="00390D9E" w:rsidRDefault="009D734B" w:rsidP="00594564">
      <w:pPr>
        <w:pStyle w:val="NoteLevel1"/>
      </w:pPr>
      <w:r>
        <w:t>4. Replicability (Possible to duplicate scientific findings?).</w:t>
      </w:r>
    </w:p>
    <w:p w:rsidR="00390D9E" w:rsidRDefault="00390D9E" w:rsidP="00390D9E">
      <w:pPr>
        <w:pStyle w:val="NoteLevel2"/>
      </w:pPr>
      <w:r>
        <w:t>Should be skeptic if no other scientific studies show the same findings.</w:t>
      </w:r>
    </w:p>
    <w:p w:rsidR="00390D9E" w:rsidRDefault="00390D9E" w:rsidP="00390D9E">
      <w:pPr>
        <w:pStyle w:val="NoteLevel2"/>
      </w:pPr>
      <w:r>
        <w:t>Ex. hypothesis: Gatorade doesn’t promote plant growth relative to water – vs.– Gatorade does promote plant growth relative to water.</w:t>
      </w:r>
    </w:p>
    <w:p w:rsidR="00390D9E" w:rsidRDefault="00390D9E" w:rsidP="00390D9E">
      <w:pPr>
        <w:pStyle w:val="NoteLevel1"/>
      </w:pPr>
      <w:r>
        <w:t>5. Extraordinary Claims (Is the evidence as convincing as the claims?).</w:t>
      </w:r>
    </w:p>
    <w:p w:rsidR="00390D9E" w:rsidRDefault="00390D9E" w:rsidP="00390D9E">
      <w:pPr>
        <w:pStyle w:val="NoteLevel2"/>
      </w:pPr>
      <w:r>
        <w:t>The existence of aliens (where’s the evidence).</w:t>
      </w:r>
    </w:p>
    <w:p w:rsidR="009D734B" w:rsidRDefault="00390D9E" w:rsidP="00390D9E">
      <w:pPr>
        <w:pStyle w:val="NoteLevel2"/>
      </w:pPr>
      <w:r>
        <w:t>Giving legitimacy to nonsense.</w:t>
      </w:r>
    </w:p>
    <w:p w:rsidR="00390D9E" w:rsidRDefault="009D734B" w:rsidP="00594564">
      <w:pPr>
        <w:pStyle w:val="NoteLevel1"/>
      </w:pPr>
      <w:r>
        <w:t>6. Occam’s Razor (Does a simpler explanation fit the data equally well?)</w:t>
      </w:r>
    </w:p>
    <w:p w:rsidR="00390D9E" w:rsidRDefault="00390D9E" w:rsidP="00390D9E">
      <w:pPr>
        <w:pStyle w:val="NoteLevel2"/>
      </w:pPr>
      <w:r>
        <w:t>If there are two competing theories that reach the same conclusion, choose the simpler of the two.</w:t>
      </w:r>
    </w:p>
    <w:p w:rsidR="00390D9E" w:rsidRDefault="00390D9E" w:rsidP="00390D9E">
      <w:pPr>
        <w:pStyle w:val="NoteLevel2"/>
      </w:pPr>
      <w:r>
        <w:t>Crop circles (alien visitations vs. children).</w:t>
      </w:r>
    </w:p>
    <w:p w:rsidR="009D734B" w:rsidRDefault="009D734B" w:rsidP="00390D9E">
      <w:pPr>
        <w:pStyle w:val="NoteLevel1"/>
        <w:numPr>
          <w:ilvl w:val="0"/>
          <w:numId w:val="0"/>
        </w:numPr>
        <w:sectPr w:rsidR="009D734B">
          <w:headerReference w:type="first" r:id="rId5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:rsidR="00AB31F4" w:rsidRDefault="00AB31F4" w:rsidP="009D734B">
      <w:pPr>
        <w:pStyle w:val="NoteLevel1"/>
      </w:pPr>
      <w:r>
        <w:t>Scientific Method</w:t>
      </w:r>
    </w:p>
    <w:p w:rsidR="00AB31F4" w:rsidRDefault="00AB31F4" w:rsidP="00AB31F4">
      <w:pPr>
        <w:pStyle w:val="NoteLevel2"/>
      </w:pPr>
      <w:r>
        <w:t>Four goals of psychology: Des</w:t>
      </w:r>
      <w:r w:rsidR="00AB2C9B">
        <w:t>c</w:t>
      </w:r>
      <w:r>
        <w:t>ribe, explain, predict, and control or influence behaviour and mental processes.</w:t>
      </w:r>
    </w:p>
    <w:p w:rsidR="00AB31F4" w:rsidRDefault="00AB31F4" w:rsidP="00AB31F4">
      <w:pPr>
        <w:pStyle w:val="NoteLevel2"/>
      </w:pPr>
      <w:r>
        <w:t>Achieve goals relying on the scientific method.</w:t>
      </w:r>
    </w:p>
    <w:p w:rsidR="00AB31F4" w:rsidRDefault="00AB31F4" w:rsidP="00AB31F4">
      <w:pPr>
        <w:pStyle w:val="NoteLevel3"/>
      </w:pPr>
      <w:r>
        <w:t>Set of assumptions, attitudes and procedures that guide researchers in creating questions to investigate, in generating evidence, and in drawing conclusions.</w:t>
      </w:r>
    </w:p>
    <w:p w:rsidR="00AB31F4" w:rsidRDefault="00AB31F4" w:rsidP="00AB31F4">
      <w:pPr>
        <w:pStyle w:val="NoteLevel1"/>
      </w:pPr>
    </w:p>
    <w:p w:rsidR="00AB31F4" w:rsidRDefault="00AB31F4" w:rsidP="00AB31F4">
      <w:pPr>
        <w:pStyle w:val="NoteLevel1"/>
      </w:pPr>
      <w:r>
        <w:t>Descriptive Research</w:t>
      </w:r>
    </w:p>
    <w:p w:rsidR="00AB31F4" w:rsidRDefault="00AB31F4" w:rsidP="009D734B">
      <w:pPr>
        <w:pStyle w:val="NoteLevel1"/>
      </w:pPr>
      <w:r>
        <w:t>Goals: Observe and describe behaviour, not explain causes.</w:t>
      </w:r>
    </w:p>
    <w:p w:rsidR="00AB2C9B" w:rsidRDefault="00AB31F4" w:rsidP="009D734B">
      <w:pPr>
        <w:pStyle w:val="NoteLevel1"/>
      </w:pPr>
      <w:r>
        <w:t>Concerns: Reactivity (did individuals change their behaviour because they’re being observed). External validity (do observations generalize to other situations, or apply to real life?)</w:t>
      </w:r>
    </w:p>
    <w:p w:rsidR="00AB2C9B" w:rsidRDefault="00AB2C9B" w:rsidP="00AB2C9B">
      <w:pPr>
        <w:pStyle w:val="NoteLevel2"/>
      </w:pPr>
      <w:r>
        <w:t>Formulate a question (a hypothesis to be tested).</w:t>
      </w:r>
    </w:p>
    <w:p w:rsidR="00AB2C9B" w:rsidRDefault="00AB2C9B" w:rsidP="00AB2C9B">
      <w:pPr>
        <w:pStyle w:val="NoteLevel2"/>
      </w:pPr>
      <w:r>
        <w:t>Design a study (collect data using a research method).</w:t>
      </w:r>
    </w:p>
    <w:p w:rsidR="00AB2C9B" w:rsidRDefault="00AB2C9B" w:rsidP="00AB2C9B">
      <w:pPr>
        <w:pStyle w:val="NoteLevel2"/>
      </w:pPr>
      <w:r>
        <w:t>Analyze the data (rely on statistics).</w:t>
      </w:r>
    </w:p>
    <w:p w:rsidR="00AB2C9B" w:rsidRDefault="00AB2C9B" w:rsidP="00AB2C9B">
      <w:pPr>
        <w:pStyle w:val="NoteLevel2"/>
      </w:pPr>
      <w:r>
        <w:t>Report the results.</w:t>
      </w:r>
    </w:p>
    <w:p w:rsidR="00AB2C9B" w:rsidRDefault="00AB2C9B" w:rsidP="00AB2C9B">
      <w:pPr>
        <w:pStyle w:val="NoteLevel1"/>
        <w:numPr>
          <w:ilvl w:val="0"/>
          <w:numId w:val="0"/>
        </w:numPr>
      </w:pPr>
    </w:p>
    <w:p w:rsidR="00AB2C9B" w:rsidRDefault="00AB2C9B" w:rsidP="00AB2C9B">
      <w:pPr>
        <w:pStyle w:val="NoteLevel1"/>
        <w:numPr>
          <w:ilvl w:val="0"/>
          <w:numId w:val="0"/>
        </w:numPr>
      </w:pPr>
      <w:r>
        <w:t>Pre-Fronta</w:t>
      </w:r>
      <w:r w:rsidR="00345C0A">
        <w:t>l</w:t>
      </w:r>
      <w:r>
        <w:t xml:space="preserve"> Lobotomy</w:t>
      </w:r>
    </w:p>
    <w:p w:rsidR="00AB2C9B" w:rsidRDefault="00AB2C9B" w:rsidP="00AB2C9B">
      <w:pPr>
        <w:pStyle w:val="NoteLevel1"/>
      </w:pPr>
      <w:r>
        <w:t>Severed fibres connecting frontal lobe and thalamus.</w:t>
      </w:r>
    </w:p>
    <w:p w:rsidR="00345C0A" w:rsidRDefault="00345C0A" w:rsidP="00345C0A">
      <w:pPr>
        <w:pStyle w:val="NoteLevel2"/>
      </w:pPr>
      <w:r>
        <w:t>Used to treat schizophrenia and other severe mental disorders.</w:t>
      </w:r>
    </w:p>
    <w:p w:rsidR="00345C0A" w:rsidRDefault="00345C0A" w:rsidP="00345C0A">
      <w:pPr>
        <w:pStyle w:val="NoteLevel2"/>
      </w:pPr>
      <w:r>
        <w:t>Walter Freeman performed first pre-orbital lobotomy (ice-pick lobotomy).</w:t>
      </w:r>
    </w:p>
    <w:p w:rsidR="00345C0A" w:rsidRDefault="00345C0A" w:rsidP="00345C0A">
      <w:pPr>
        <w:pStyle w:val="NoteLevel2"/>
      </w:pPr>
      <w:r>
        <w:t>Controlled studies show it doesn’t work.</w:t>
      </w:r>
    </w:p>
    <w:p w:rsidR="00CD6951" w:rsidRDefault="00345C0A" w:rsidP="00345C0A">
      <w:pPr>
        <w:pStyle w:val="NoteLevel2"/>
      </w:pPr>
      <w:r>
        <w:t>H</w:t>
      </w:r>
      <w:r w:rsidR="00CD6951">
        <w:t xml:space="preserve">enry </w:t>
      </w:r>
      <w:r>
        <w:t>M</w:t>
      </w:r>
      <w:r w:rsidR="00CD6951">
        <w:t>oliason</w:t>
      </w:r>
      <w:r>
        <w:t xml:space="preserve"> – Removal of temporal lobes to cure seizure activity.</w:t>
      </w:r>
    </w:p>
    <w:p w:rsidR="00AB31F4" w:rsidRDefault="00CD6951" w:rsidP="00CD6951">
      <w:pPr>
        <w:pStyle w:val="NoteLevel3"/>
      </w:pPr>
      <w:r>
        <w:t>Unable to remember anything after 1953 – was unable to create new memories.</w:t>
      </w:r>
    </w:p>
    <w:p w:rsidR="00AB31F4" w:rsidRDefault="00AB31F4" w:rsidP="009D734B">
      <w:pPr>
        <w:pStyle w:val="NoteLevel1"/>
      </w:pPr>
    </w:p>
    <w:p w:rsidR="00AB31F4" w:rsidRDefault="00AB31F4" w:rsidP="009D734B">
      <w:pPr>
        <w:pStyle w:val="NoteLevel1"/>
      </w:pPr>
      <w:r>
        <w:t>The Scientific Toolbox</w:t>
      </w:r>
      <w:r w:rsidR="008B5486">
        <w:t xml:space="preserve"> </w:t>
      </w:r>
      <w:r w:rsidR="008B5486" w:rsidRPr="008B5486">
        <w:t>(descriptive domain</w:t>
      </w:r>
      <w:r w:rsidR="008B5486">
        <w:t>/statistics</w:t>
      </w:r>
      <w:r w:rsidR="008B5486" w:rsidRPr="008B5486">
        <w:t>).</w:t>
      </w:r>
    </w:p>
    <w:p w:rsidR="00AB2C9B" w:rsidRDefault="00AB31F4" w:rsidP="009D734B">
      <w:pPr>
        <w:pStyle w:val="NoteLevel1"/>
      </w:pPr>
      <w:r>
        <w:t>1. Naturalistic Observation</w:t>
      </w:r>
      <w:r w:rsidR="001354EE">
        <w:t xml:space="preserve"> </w:t>
      </w:r>
    </w:p>
    <w:p w:rsidR="001354EE" w:rsidRDefault="00AB2C9B" w:rsidP="00AB2C9B">
      <w:pPr>
        <w:pStyle w:val="NoteLevel2"/>
      </w:pPr>
      <w:r>
        <w:t>Watching b</w:t>
      </w:r>
      <w:r w:rsidR="001354EE">
        <w:t>ehaviour in real world settings – behaviour that occurs naturally without the bias of feeling ‘watched’.</w:t>
      </w:r>
    </w:p>
    <w:p w:rsidR="00AB2C9B" w:rsidRDefault="001354EE" w:rsidP="001354EE">
      <w:pPr>
        <w:pStyle w:val="NoteLevel3"/>
      </w:pPr>
      <w:r>
        <w:t>Hard to control behaviours (contributing behaviour factors, limitation as there is no manipulation).</w:t>
      </w:r>
    </w:p>
    <w:p w:rsidR="00AB2C9B" w:rsidRDefault="00AB2C9B" w:rsidP="00AB2C9B">
      <w:pPr>
        <w:pStyle w:val="NoteLevel2"/>
      </w:pPr>
      <w:r>
        <w:t xml:space="preserve">High </w:t>
      </w:r>
      <w:r w:rsidRPr="00AB2C9B">
        <w:rPr>
          <w:i/>
        </w:rPr>
        <w:t>external validity</w:t>
      </w:r>
      <w:r>
        <w:t xml:space="preserve"> – findings are generalizable to the real world.</w:t>
      </w:r>
    </w:p>
    <w:p w:rsidR="00AB31F4" w:rsidRDefault="00AB2C9B" w:rsidP="00AB2C9B">
      <w:pPr>
        <w:pStyle w:val="NoteLevel2"/>
      </w:pPr>
      <w:r>
        <w:t xml:space="preserve">Low </w:t>
      </w:r>
      <w:r w:rsidRPr="00AB2C9B">
        <w:rPr>
          <w:i/>
        </w:rPr>
        <w:t>internal validity</w:t>
      </w:r>
      <w:r>
        <w:t xml:space="preserve"> – ability to draw cause-and-effect inference.</w:t>
      </w:r>
    </w:p>
    <w:p w:rsidR="00AB2C9B" w:rsidRDefault="00AB31F4" w:rsidP="009D734B">
      <w:pPr>
        <w:pStyle w:val="NoteLevel1"/>
      </w:pPr>
      <w:r>
        <w:t>2. Case Study</w:t>
      </w:r>
      <w:r w:rsidR="001354EE">
        <w:t>.</w:t>
      </w:r>
    </w:p>
    <w:p w:rsidR="00AB2C9B" w:rsidRDefault="00AB2C9B" w:rsidP="00AB2C9B">
      <w:pPr>
        <w:pStyle w:val="NoteLevel2"/>
      </w:pPr>
      <w:r>
        <w:t>Studying one or a small number of people for an extended period of time (in depth evaluation); used to study rare brain damage/illness.</w:t>
      </w:r>
    </w:p>
    <w:p w:rsidR="00AB31F4" w:rsidRDefault="00AB2C9B" w:rsidP="00AB2C9B">
      <w:pPr>
        <w:pStyle w:val="NoteLevel2"/>
      </w:pPr>
      <w:r>
        <w:t xml:space="preserve">Excellent for </w:t>
      </w:r>
      <w:r>
        <w:rPr>
          <w:i/>
        </w:rPr>
        <w:t>existence proofs</w:t>
      </w:r>
      <w:r>
        <w:t xml:space="preserve">, but can be misleading or anecdotal. </w:t>
      </w:r>
    </w:p>
    <w:p w:rsidR="001354EE" w:rsidRDefault="00AB31F4" w:rsidP="009D734B">
      <w:pPr>
        <w:pStyle w:val="NoteLevel1"/>
      </w:pPr>
      <w:r>
        <w:t>3. Self Report Measures and Surveys</w:t>
      </w:r>
      <w:r w:rsidR="001354EE">
        <w:t>.</w:t>
      </w:r>
    </w:p>
    <w:p w:rsidR="001354EE" w:rsidRDefault="001354EE" w:rsidP="001354EE">
      <w:pPr>
        <w:pStyle w:val="NoteLevel2"/>
      </w:pPr>
      <w:r>
        <w:t>Measures and asses characteristics, such as personality/mental illness. Asks for opinions/abilities.</w:t>
      </w:r>
    </w:p>
    <w:p w:rsidR="001354EE" w:rsidRDefault="001354EE" w:rsidP="001354EE">
      <w:pPr>
        <w:pStyle w:val="NoteLevel2"/>
      </w:pPr>
      <w:r>
        <w:t>To be accurate, must have random slesction, validity, and reliability.</w:t>
      </w:r>
    </w:p>
    <w:p w:rsidR="001354EE" w:rsidRDefault="001354EE" w:rsidP="001354EE">
      <w:pPr>
        <w:pStyle w:val="NoteLevel1"/>
      </w:pPr>
      <w:r>
        <w:t>Random Selection: Can skew results otherwise; every person in a population has a chance of being chosen to participate.</w:t>
      </w:r>
    </w:p>
    <w:p w:rsidR="001354EE" w:rsidRDefault="001354EE" w:rsidP="001354EE">
      <w:pPr>
        <w:pStyle w:val="NoteLevel1"/>
      </w:pPr>
    </w:p>
    <w:p w:rsidR="001354EE" w:rsidRDefault="001354EE" w:rsidP="001354EE">
      <w:pPr>
        <w:pStyle w:val="NoteLevel1"/>
      </w:pPr>
      <w:r>
        <w:t>Evaluating Measures</w:t>
      </w:r>
    </w:p>
    <w:p w:rsidR="001354EE" w:rsidRDefault="001354EE" w:rsidP="001354EE">
      <w:pPr>
        <w:pStyle w:val="NoteLevel1"/>
      </w:pPr>
      <w:r>
        <w:t>Reliability: Consistency of measurement – test retest (similar scores over time), interrater (two raters should produce similar scores).</w:t>
      </w:r>
    </w:p>
    <w:p w:rsidR="001354EE" w:rsidRDefault="001354EE" w:rsidP="001354EE">
      <w:pPr>
        <w:pStyle w:val="NoteLevel1"/>
      </w:pPr>
      <w:r>
        <w:t>Validity: Extent to which a measure asses what it claims to measure; test must be reliable to be valid, but unreliable tests can still be invalid.</w:t>
      </w:r>
    </w:p>
    <w:p w:rsidR="00C45BDA" w:rsidRDefault="00C45BDA" w:rsidP="001354EE">
      <w:pPr>
        <w:pStyle w:val="NoteLevel1"/>
      </w:pPr>
    </w:p>
    <w:p w:rsidR="008B5486" w:rsidRDefault="00C45BDA" w:rsidP="001354EE">
      <w:pPr>
        <w:pStyle w:val="NoteLevel1"/>
      </w:pPr>
      <w:r>
        <w:t xml:space="preserve">Self-Report Measures: Pros include being easy to administer – direct assessment of a persons state. </w:t>
      </w:r>
    </w:p>
    <w:p w:rsidR="008B5486" w:rsidRPr="008B5486" w:rsidRDefault="008B5486" w:rsidP="008B5486">
      <w:pPr>
        <w:pStyle w:val="NoteLevel2"/>
      </w:pPr>
      <w:r w:rsidRPr="008B5486">
        <w:t>Cons: Accuracy skewed for certain groups, potential dishonesty, response sets (participants distort results), postive impression management (make yourself shown in a better light), malingering (someone presents themselves as being more impaired than they actually are).</w:t>
      </w:r>
    </w:p>
    <w:p w:rsidR="008B5486" w:rsidRDefault="008B5486" w:rsidP="001354EE">
      <w:pPr>
        <w:pStyle w:val="NoteLevel1"/>
      </w:pPr>
    </w:p>
    <w:p w:rsidR="008B5486" w:rsidRDefault="008B5486" w:rsidP="001354EE">
      <w:pPr>
        <w:pStyle w:val="NoteLevel1"/>
      </w:pPr>
    </w:p>
    <w:p w:rsidR="008B5486" w:rsidRDefault="00C45BDA" w:rsidP="001354EE">
      <w:pPr>
        <w:pStyle w:val="NoteLevel1"/>
      </w:pPr>
      <w:r>
        <w:t>Rating Data – to avoid cons of self-reports, ask someone who knows the participant well to evaluate them.</w:t>
      </w:r>
    </w:p>
    <w:p w:rsidR="008B5486" w:rsidRDefault="008B5486" w:rsidP="008B5486">
      <w:pPr>
        <w:pStyle w:val="NoteLevel2"/>
      </w:pPr>
      <w:r>
        <w:t>Halo Effect: Tendency of ratings of one positive characteristic to spill over to influence that ratings of other characteristics.</w:t>
      </w:r>
    </w:p>
    <w:p w:rsidR="008B5486" w:rsidRDefault="008B5486" w:rsidP="008B5486">
      <w:pPr>
        <w:pStyle w:val="NoteLevel2"/>
      </w:pPr>
      <w:r>
        <w:t>Horns Effect: Rate one negative trait, and spills over in the rating other traits.</w:t>
      </w:r>
    </w:p>
    <w:p w:rsidR="00C45BDA" w:rsidRDefault="00C45BDA" w:rsidP="001354EE">
      <w:pPr>
        <w:pStyle w:val="NoteLevel1"/>
      </w:pPr>
      <w:r>
        <w:t>4. Correlational Design</w:t>
      </w:r>
      <w:r w:rsidR="001354EE">
        <w:t>.</w:t>
      </w:r>
    </w:p>
    <w:p w:rsidR="00C45BDA" w:rsidRDefault="00C45BDA" w:rsidP="00C45BDA">
      <w:pPr>
        <w:pStyle w:val="NoteLevel2"/>
      </w:pPr>
      <w:r>
        <w:t>Examine extent in which two variables are associated or vary together in</w:t>
      </w:r>
      <w:r w:rsidR="008B5486">
        <w:t xml:space="preserve"> a systematic way (correlation coefficient – numerical indicator of the strength of a relationship between two factors, </w:t>
      </w:r>
      <w:r>
        <w:t>range from -1 to +1).</w:t>
      </w:r>
    </w:p>
    <w:p w:rsidR="00C45BDA" w:rsidRDefault="00C45BDA" w:rsidP="00C45BDA">
      <w:pPr>
        <w:pStyle w:val="NoteLevel3"/>
      </w:pPr>
      <w:r>
        <w:t>+ve: As one increases, so does the other.</w:t>
      </w:r>
    </w:p>
    <w:p w:rsidR="00C45BDA" w:rsidRDefault="00C45BDA" w:rsidP="00C45BDA">
      <w:pPr>
        <w:pStyle w:val="NoteLevel3"/>
      </w:pPr>
      <w:r>
        <w:t>–ve: As one increases, the other decreases.</w:t>
      </w:r>
    </w:p>
    <w:p w:rsidR="008B5486" w:rsidRDefault="00C45BDA" w:rsidP="00C45BDA">
      <w:pPr>
        <w:pStyle w:val="NoteLevel3"/>
      </w:pPr>
      <w:r>
        <w:t>Zero: No relationship between variables.</w:t>
      </w:r>
    </w:p>
    <w:p w:rsidR="00027A99" w:rsidRDefault="008B5486" w:rsidP="00C45BDA">
      <w:pPr>
        <w:pStyle w:val="NoteLevel3"/>
      </w:pPr>
      <w:r>
        <w:t>The closer the correlation is to one, -ve or +ve, the greater the correlation – strong relation is indicated.</w:t>
      </w:r>
    </w:p>
    <w:p w:rsidR="00027A99" w:rsidRDefault="00027A99" w:rsidP="00027A99">
      <w:pPr>
        <w:pStyle w:val="NoteLevel2"/>
      </w:pPr>
      <w:r>
        <w:t>Illusory Correlation: Perception of a statistical association where none exists.</w:t>
      </w:r>
    </w:p>
    <w:p w:rsidR="00027A99" w:rsidRDefault="00027A99" w:rsidP="00027A99">
      <w:pPr>
        <w:pStyle w:val="NoteLevel3"/>
      </w:pPr>
      <w:r>
        <w:t>Correlation vs. Causation – just because two things are related, does not mean one causes the other.</w:t>
      </w:r>
    </w:p>
    <w:p w:rsidR="008B5486" w:rsidRDefault="00AB31F4" w:rsidP="00EE5EFB">
      <w:pPr>
        <w:pStyle w:val="NoteLevel1"/>
      </w:pPr>
      <w:r>
        <w:t>5. Experimental Designs</w:t>
      </w:r>
      <w:r w:rsidR="001354EE">
        <w:t>.</w:t>
      </w:r>
    </w:p>
    <w:p w:rsidR="00EE5EFB" w:rsidRPr="00EE5EFB" w:rsidRDefault="00EE5EFB" w:rsidP="00EE5EFB">
      <w:pPr>
        <w:pStyle w:val="NoteLevel1"/>
      </w:pPr>
      <w:r w:rsidRPr="00EE5EFB">
        <w:t>Three possible explanations…Experiments Need:</w:t>
      </w:r>
    </w:p>
    <w:p w:rsidR="00EE5EFB" w:rsidRPr="00EE5EFB" w:rsidRDefault="00EE5EFB" w:rsidP="00EE5EFB">
      <w:pPr>
        <w:pStyle w:val="NoteLevel2"/>
      </w:pPr>
      <w:r w:rsidRPr="00EE5EFB">
        <w:t>Experimental group (receives manipulation).</w:t>
      </w:r>
    </w:p>
    <w:p w:rsidR="00EE5EFB" w:rsidRPr="00EE5EFB" w:rsidRDefault="00EE5EFB" w:rsidP="00EE5EFB">
      <w:pPr>
        <w:pStyle w:val="NoteLevel2"/>
      </w:pPr>
      <w:r w:rsidRPr="00EE5EFB">
        <w:t>Control group (doesn’t get manipulation).</w:t>
      </w:r>
    </w:p>
    <w:p w:rsidR="00EE5EFB" w:rsidRPr="00EE5EFB" w:rsidRDefault="00EE5EFB" w:rsidP="00EE5EFB">
      <w:pPr>
        <w:pStyle w:val="NoteLevel2"/>
      </w:pPr>
      <w:r w:rsidRPr="00EE5EFB">
        <w:t>Independent variable (manipulated while…)</w:t>
      </w:r>
    </w:p>
    <w:p w:rsidR="00EE5EFB" w:rsidRPr="00EE5EFB" w:rsidRDefault="00EE5EFB" w:rsidP="00EE5EFB">
      <w:pPr>
        <w:pStyle w:val="NoteLevel2"/>
      </w:pPr>
      <w:r w:rsidRPr="00EE5EFB">
        <w:t>Dependent variable (is measured).</w:t>
      </w:r>
    </w:p>
    <w:p w:rsidR="00EE5EFB" w:rsidRPr="00EE5EFB" w:rsidRDefault="00EE5EFB" w:rsidP="00EE5EFB">
      <w:pPr>
        <w:pStyle w:val="NoteLevel1"/>
      </w:pPr>
      <w:r w:rsidRPr="00EE5EFB">
        <w:t>Experimentation (Pitfalls)</w:t>
      </w:r>
    </w:p>
    <w:p w:rsidR="00EE5EFB" w:rsidRPr="00EE5EFB" w:rsidRDefault="00EE5EFB" w:rsidP="00EE5EFB">
      <w:pPr>
        <w:pStyle w:val="NoteLevel2"/>
      </w:pPr>
      <w:r w:rsidRPr="00EE5EFB">
        <w:t>Placebo Effect – Improvement b/c it is expected (subjects must be blind).</w:t>
      </w:r>
    </w:p>
    <w:p w:rsidR="00EE5EFB" w:rsidRPr="00EE5EFB" w:rsidRDefault="00EE5EFB" w:rsidP="00EE5EFB">
      <w:pPr>
        <w:pStyle w:val="NoteLevel2"/>
      </w:pPr>
      <w:r w:rsidRPr="00EE5EFB">
        <w:t>Nocebo Effect – Harm resulting from expectation of harm.</w:t>
      </w:r>
    </w:p>
    <w:p w:rsidR="00EE5EFB" w:rsidRPr="00EE5EFB" w:rsidRDefault="00EE5EFB" w:rsidP="00EE5EFB">
      <w:pPr>
        <w:pStyle w:val="NoteLevel2"/>
      </w:pPr>
      <w:r w:rsidRPr="00EE5EFB">
        <w:t>Experimenter Expectancy Effect: Researchers’ hypotheses lead them to unintentionally bias the outcome.</w:t>
      </w:r>
    </w:p>
    <w:p w:rsidR="00EE5EFB" w:rsidRPr="00EE5EFB" w:rsidRDefault="00EE5EFB" w:rsidP="00EE5EFB">
      <w:pPr>
        <w:pStyle w:val="NoteLevel3"/>
      </w:pPr>
      <w:r w:rsidRPr="00EE5EFB">
        <w:t>Double blind design to overcome this.</w:t>
      </w:r>
    </w:p>
    <w:p w:rsidR="00EE5EFB" w:rsidRPr="00EE5EFB" w:rsidRDefault="00EE5EFB" w:rsidP="00EE5EFB">
      <w:pPr>
        <w:pStyle w:val="NoteLevel2"/>
      </w:pPr>
      <w:r w:rsidRPr="00EE5EFB">
        <w:t>Deman</w:t>
      </w:r>
      <w:r>
        <w:t>d</w:t>
      </w:r>
      <w:r w:rsidRPr="00EE5EFB">
        <w:t xml:space="preserve"> Characteristics: Cues that participants pick up allowing them to guess the researchers’ hypothesis.</w:t>
      </w:r>
    </w:p>
    <w:p w:rsidR="00EE5EFB" w:rsidRPr="00EE5EFB" w:rsidRDefault="00EE5EFB" w:rsidP="00EE5EFB">
      <w:pPr>
        <w:pStyle w:val="NoteLevel3"/>
      </w:pPr>
      <w:r w:rsidRPr="00EE5EFB">
        <w:t>Disguising the study’s purpose can decrease this.</w:t>
      </w:r>
    </w:p>
    <w:p w:rsidR="00EE5EFB" w:rsidRPr="00EE5EFB" w:rsidRDefault="00EE5EFB" w:rsidP="00EE5EFB">
      <w:pPr>
        <w:pStyle w:val="NoteLevel1"/>
      </w:pPr>
      <w:r w:rsidRPr="00EE5EFB">
        <w:t>Ethical Issues</w:t>
      </w:r>
    </w:p>
    <w:p w:rsidR="00EE5EFB" w:rsidRPr="00EE5EFB" w:rsidRDefault="00EE5EFB" w:rsidP="00EE5EFB">
      <w:pPr>
        <w:pStyle w:val="NoteLevel1"/>
      </w:pPr>
      <w:r w:rsidRPr="00EE5EFB">
        <w:t>Tuskegee Study (1932-1972).</w:t>
      </w:r>
    </w:p>
    <w:p w:rsidR="00EE5EFB" w:rsidRPr="00EE5EFB" w:rsidRDefault="00EE5EFB" w:rsidP="00EE5EFB">
      <w:pPr>
        <w:pStyle w:val="NoteLevel2"/>
      </w:pPr>
      <w:r w:rsidRPr="00EE5EFB">
        <w:t>Men diagnosed with syphilis were never given treatment in order to study the disease (participants were unaware of their involvement).</w:t>
      </w:r>
    </w:p>
    <w:p w:rsidR="00EE5EFB" w:rsidRPr="00EE5EFB" w:rsidRDefault="00EE5EFB" w:rsidP="00EE5EFB">
      <w:pPr>
        <w:pStyle w:val="NoteLevel1"/>
      </w:pPr>
    </w:p>
    <w:p w:rsidR="00EE5EFB" w:rsidRPr="00EE5EFB" w:rsidRDefault="00EE5EFB" w:rsidP="00EE5EFB">
      <w:pPr>
        <w:pStyle w:val="NoteLevel1"/>
      </w:pPr>
      <w:r w:rsidRPr="00EE5EFB">
        <w:t>Ethical Principles of Psychological Research</w:t>
      </w:r>
    </w:p>
    <w:p w:rsidR="00EE5EFB" w:rsidRPr="00EE5EFB" w:rsidRDefault="00EE5EFB" w:rsidP="00EE5EFB">
      <w:pPr>
        <w:pStyle w:val="NoteLevel1"/>
      </w:pPr>
      <w:r w:rsidRPr="00EE5EFB">
        <w:t>Overall Goal: Respect rights and dignity of participants.</w:t>
      </w:r>
    </w:p>
    <w:p w:rsidR="00EE5EFB" w:rsidRDefault="00EE5EFB" w:rsidP="00EE5EFB">
      <w:pPr>
        <w:pStyle w:val="NoteLevel1"/>
      </w:pPr>
      <w:r w:rsidRPr="00EE5EFB">
        <w:t>Major Components of Research with Human Participants: Informed consent, deception/debriefing, confidentiality.</w:t>
      </w:r>
      <w:r>
        <w:br/>
      </w:r>
    </w:p>
    <w:p w:rsidR="00EE5EFB" w:rsidRDefault="00EE5EFB" w:rsidP="00EE5EFB">
      <w:pPr>
        <w:pStyle w:val="NoteLevel1"/>
      </w:pPr>
      <w:r>
        <w:t>Statistics</w:t>
      </w:r>
    </w:p>
    <w:p w:rsidR="00EE5EFB" w:rsidRDefault="00EE5EFB" w:rsidP="00EE5EFB">
      <w:pPr>
        <w:pStyle w:val="NoteLevel2"/>
      </w:pPr>
      <w:r>
        <w:t>Descriptive Statistics: Numerical characteristics of the nature of the data.</w:t>
      </w:r>
    </w:p>
    <w:p w:rsidR="00EE5EFB" w:rsidRDefault="00EE5EFB" w:rsidP="00EE5EFB">
      <w:pPr>
        <w:pStyle w:val="NoteLevel2"/>
      </w:pPr>
      <w:r>
        <w:t>Central Tendancy: where the group tends to cluster.</w:t>
      </w:r>
    </w:p>
    <w:p w:rsidR="00EE5EFB" w:rsidRDefault="00EE5EFB" w:rsidP="00EE5EFB">
      <w:pPr>
        <w:pStyle w:val="NoteLevel3"/>
      </w:pPr>
      <w:r>
        <w:t>Mean: Average of all scores.</w:t>
      </w:r>
    </w:p>
    <w:p w:rsidR="00EE5EFB" w:rsidRDefault="00EE5EFB" w:rsidP="00EE5EFB">
      <w:pPr>
        <w:pStyle w:val="NoteLevel3"/>
      </w:pPr>
      <w:r>
        <w:t>Median: Middel score in the data.</w:t>
      </w:r>
    </w:p>
    <w:p w:rsidR="00EE5EFB" w:rsidRDefault="00EE5EFB" w:rsidP="00EE5EFB">
      <w:pPr>
        <w:pStyle w:val="NoteLevel3"/>
      </w:pPr>
      <w:r>
        <w:t>Mode: Most frequent score in the data.</w:t>
      </w:r>
    </w:p>
    <w:p w:rsidR="00EE5EFB" w:rsidRDefault="00EE5EFB" w:rsidP="00EE5EFB">
      <w:pPr>
        <w:pStyle w:val="NoteLevel2"/>
      </w:pPr>
      <w:r>
        <w:t>Dispersion</w:t>
      </w:r>
      <w:r w:rsidR="007B4E99">
        <w:t xml:space="preserve"> (variability…see page 74)</w:t>
      </w:r>
      <w:r>
        <w:t>: How loosely or tightly bunched scores are.</w:t>
      </w:r>
    </w:p>
    <w:p w:rsidR="00EE5EFB" w:rsidRDefault="00EE5EFB" w:rsidP="00EE5EFB">
      <w:pPr>
        <w:pStyle w:val="NoteLevel2"/>
      </w:pPr>
      <w:r>
        <w:t>Range: Difference between highest and lowest scores.</w:t>
      </w:r>
    </w:p>
    <w:p w:rsidR="007B4E99" w:rsidRDefault="00EE5EFB" w:rsidP="00EE5EFB">
      <w:pPr>
        <w:pStyle w:val="NoteLevel2"/>
      </w:pPr>
      <w:r>
        <w:t>Standard Deviation: Measure of dispersion, accounting for how far each data point is from the mean.</w:t>
      </w:r>
    </w:p>
    <w:p w:rsidR="006D1C70" w:rsidRDefault="007B4E99" w:rsidP="007B4E99">
      <w:pPr>
        <w:pStyle w:val="NoteLevel3"/>
      </w:pPr>
      <w:r>
        <w:t>Can have the same range, but different standard deviation.</w:t>
      </w:r>
    </w:p>
    <w:p w:rsidR="006D1C70" w:rsidRDefault="006D1C70" w:rsidP="006D1C70">
      <w:pPr>
        <w:pStyle w:val="NoteLevel2"/>
      </w:pPr>
      <w:r>
        <w:t>Inferential Statistics: Allow us to determine whether we can generalize findings from the sample to the population.</w:t>
      </w:r>
    </w:p>
    <w:p w:rsidR="006D1C70" w:rsidRDefault="006D1C70" w:rsidP="006D1C70">
      <w:pPr>
        <w:pStyle w:val="NoteLevel3"/>
      </w:pPr>
      <w:r>
        <w:t>Statistical Significance: Findings would have occurred by chance less than 1 in 20 times.</w:t>
      </w:r>
    </w:p>
    <w:p w:rsidR="006D1C70" w:rsidRDefault="006D1C70" w:rsidP="006D1C70">
      <w:pPr>
        <w:pStyle w:val="NoteLevel3"/>
      </w:pPr>
      <w:r>
        <w:t>Practical Significance: Real-world importance.</w:t>
      </w:r>
    </w:p>
    <w:p w:rsidR="006D1C70" w:rsidRDefault="006D1C70" w:rsidP="006D1C70">
      <w:pPr>
        <w:pStyle w:val="NoteLevel1"/>
      </w:pPr>
    </w:p>
    <w:p w:rsidR="00EE5EFB" w:rsidRPr="00EE5EFB" w:rsidRDefault="006D1C70" w:rsidP="006D1C70">
      <w:pPr>
        <w:pStyle w:val="NoteLevel1"/>
      </w:pPr>
      <w:r>
        <w:t>Range vs. Standard Deviation</w:t>
      </w:r>
    </w:p>
    <w:p w:rsidR="006D1C70" w:rsidRDefault="006D1C70" w:rsidP="006D1C70">
      <w:pPr>
        <w:pStyle w:val="NoteLevel1"/>
      </w:pPr>
      <w:r>
        <w:t>Both have same range, but very different standard deviations.</w:t>
      </w:r>
    </w:p>
    <w:p w:rsidR="006D1C70" w:rsidRDefault="006D1C70" w:rsidP="006D1C70">
      <w:pPr>
        <w:pStyle w:val="NoteLevel2"/>
      </w:pPr>
      <w:r>
        <w:t>Standard deviations are less susceptible to extreme scores than ranges are.</w:t>
      </w:r>
    </w:p>
    <w:p w:rsidR="00EE5EFB" w:rsidRPr="00EE5EFB" w:rsidRDefault="00EE5EFB" w:rsidP="006D1C70">
      <w:pPr>
        <w:pStyle w:val="NoteLevel1"/>
      </w:pPr>
    </w:p>
    <w:p w:rsidR="00390D9E" w:rsidRDefault="00390D9E" w:rsidP="00EE5EFB">
      <w:pPr>
        <w:pStyle w:val="NoteLevel1"/>
        <w:sectPr w:rsidR="00390D9E">
          <w:headerReference w:type="first" r:id="rId6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:rsidR="00F90738" w:rsidRDefault="00F90738" w:rsidP="00390D9E">
      <w:pPr>
        <w:pStyle w:val="NoteLevel1"/>
      </w:pPr>
      <w:r>
        <w:t>Levels of Analysis</w:t>
      </w:r>
    </w:p>
    <w:p w:rsidR="00F90738" w:rsidRDefault="00F90738" w:rsidP="00F90738">
      <w:pPr>
        <w:pStyle w:val="NoteLevel2"/>
      </w:pPr>
      <w:r>
        <w:t>Social level, organ level, neural systems level, brain region level, circuit level, cellular level, synaptic level, molecular level.</w:t>
      </w:r>
    </w:p>
    <w:p w:rsidR="00F90738" w:rsidRDefault="00F90738" w:rsidP="00F90738">
      <w:pPr>
        <w:pStyle w:val="NoteLevel2"/>
      </w:pPr>
      <w:r>
        <w:t>Example: Michael J. Fox – Parkinson’s Diesease.</w:t>
      </w:r>
    </w:p>
    <w:p w:rsidR="00F90738" w:rsidRDefault="00F90738" w:rsidP="00F90738">
      <w:pPr>
        <w:pStyle w:val="NoteLevel1"/>
      </w:pPr>
    </w:p>
    <w:p w:rsidR="00F90738" w:rsidRDefault="00F90738" w:rsidP="00F90738">
      <w:pPr>
        <w:pStyle w:val="NoteLevel1"/>
      </w:pPr>
      <w:r>
        <w:t>Parkinson’s Disease</w:t>
      </w:r>
    </w:p>
    <w:p w:rsidR="00F90738" w:rsidRDefault="00F90738" w:rsidP="00F90738">
      <w:pPr>
        <w:pStyle w:val="NoteLevel2"/>
      </w:pPr>
      <w:r>
        <w:t>Initially described by James Parkinson in 1817</w:t>
      </w:r>
    </w:p>
    <w:p w:rsidR="00F90738" w:rsidRDefault="00F90738" w:rsidP="00F90738">
      <w:pPr>
        <w:pStyle w:val="NoteLevel3"/>
      </w:pPr>
      <w:r>
        <w:t>1 in 1000 afflicted, 40-70 yrs (peak onset in 60’s), men face twice the risk in the disease.</w:t>
      </w:r>
    </w:p>
    <w:p w:rsidR="00F90738" w:rsidRDefault="00F90738" w:rsidP="00F90738">
      <w:pPr>
        <w:pStyle w:val="NoteLevel3"/>
      </w:pPr>
      <w:r>
        <w:t>Readily diagnosed by physical disease, is chronic and progressive (lasts a long time and symptoms get worse).</w:t>
      </w:r>
    </w:p>
    <w:p w:rsidR="00F90738" w:rsidRDefault="00F90738" w:rsidP="00F90738">
      <w:pPr>
        <w:pStyle w:val="NoteLevel3"/>
      </w:pPr>
      <w:r>
        <w:t>Presentation can be different in ppl (some may be disabled, some may have minor motor control loss). Symptoms and intensity cannot be predicted.</w:t>
      </w:r>
    </w:p>
    <w:p w:rsidR="00E502E3" w:rsidRDefault="00E502E3" w:rsidP="00F90738">
      <w:pPr>
        <w:pStyle w:val="NoteLevel3"/>
      </w:pPr>
      <w:r>
        <w:t>No known direct cause.</w:t>
      </w:r>
    </w:p>
    <w:p w:rsidR="00E502E3" w:rsidRDefault="00E502E3" w:rsidP="00E502E3">
      <w:pPr>
        <w:pStyle w:val="NoteLevel2"/>
      </w:pPr>
      <w:r>
        <w:t>Nerve cells in the Substantia Nigra (dopamine producing cells) tend to decrease, loss of dopamine cells. Decrease in the amount of dopamine - leads to the motor dysfunction.</w:t>
      </w:r>
    </w:p>
    <w:p w:rsidR="00E502E3" w:rsidRDefault="00E502E3" w:rsidP="00E502E3">
      <w:pPr>
        <w:pStyle w:val="NoteLevel3"/>
      </w:pPr>
      <w:r>
        <w:t>When dopamine is lost, it affects the balance with other neurotransitters – affects levels of acetylcholine.</w:t>
      </w:r>
    </w:p>
    <w:p w:rsidR="00E502E3" w:rsidRDefault="00E502E3" w:rsidP="00E502E3">
      <w:pPr>
        <w:pStyle w:val="NoteLevel2"/>
      </w:pPr>
      <w:r>
        <w:t>The Substantia Nigra in normal brains appears darker as dopamine producing neurons are highly pigmented – as neurons die from Parkinson’s, the colour fades.</w:t>
      </w:r>
    </w:p>
    <w:p w:rsidR="00E502E3" w:rsidRDefault="00E502E3" w:rsidP="00E502E3">
      <w:pPr>
        <w:pStyle w:val="NoteLevel3"/>
      </w:pPr>
      <w:r>
        <w:t xml:space="preserve">Major cell loss occurs before symptom presentation. </w:t>
      </w:r>
    </w:p>
    <w:p w:rsidR="00E502E3" w:rsidRDefault="00E502E3" w:rsidP="00E502E3">
      <w:pPr>
        <w:pStyle w:val="NoteLevel2"/>
      </w:pPr>
      <w:r>
        <w:t xml:space="preserve">Loss of dopamine results in rhythmic </w:t>
      </w:r>
      <w:r w:rsidR="00181592">
        <w:t>tremor , muscle rigidity (jerky movements), leaning forwards and backwards (balance impairment), difficulty rising (feelings of weakness and being restrained).</w:t>
      </w:r>
    </w:p>
    <w:p w:rsidR="00E502E3" w:rsidRDefault="00E502E3" w:rsidP="00E502E3">
      <w:pPr>
        <w:pStyle w:val="NoteLevel1"/>
      </w:pPr>
      <w:r>
        <w:t>Caffeine</w:t>
      </w:r>
    </w:p>
    <w:p w:rsidR="00E502E3" w:rsidRDefault="00E502E3" w:rsidP="00E502E3">
      <w:pPr>
        <w:pStyle w:val="NoteLevel2"/>
      </w:pPr>
      <w:r>
        <w:t xml:space="preserve">Caffeine is a psychostimulant </w:t>
      </w:r>
    </w:p>
    <w:p w:rsidR="00E502E3" w:rsidRDefault="00E502E3" w:rsidP="00E502E3">
      <w:pPr>
        <w:pStyle w:val="NoteLevel2"/>
      </w:pPr>
      <w:r>
        <w:t xml:space="preserve">Increases the amount of dopamine within the brain (synapse – space between nerve cells). </w:t>
      </w:r>
    </w:p>
    <w:p w:rsidR="00E502E3" w:rsidRDefault="00E502E3" w:rsidP="00E502E3">
      <w:pPr>
        <w:pStyle w:val="NoteLevel2"/>
      </w:pPr>
      <w:r>
        <w:t>In people who have parkinson’s (increase dopamine turnover) – it will have a positive effect to reduce symptoms, replacing lost dopamine.</w:t>
      </w:r>
    </w:p>
    <w:p w:rsidR="00181592" w:rsidRDefault="00E502E3" w:rsidP="00E502E3">
      <w:pPr>
        <w:pStyle w:val="NoteLevel3"/>
      </w:pPr>
      <w:r>
        <w:t>In people without parkinson’s can make one agitated.</w:t>
      </w:r>
    </w:p>
    <w:p w:rsidR="00181592" w:rsidRDefault="00181592" w:rsidP="00181592">
      <w:pPr>
        <w:pStyle w:val="NoteLevel1"/>
      </w:pPr>
    </w:p>
    <w:p w:rsidR="00181592" w:rsidRDefault="00181592" w:rsidP="00181592">
      <w:pPr>
        <w:pStyle w:val="NoteLevel1"/>
      </w:pPr>
      <w:r>
        <w:t>Types of Neurons</w:t>
      </w:r>
    </w:p>
    <w:p w:rsidR="00181592" w:rsidRDefault="00181592" w:rsidP="00181592">
      <w:pPr>
        <w:pStyle w:val="NoteLevel1"/>
      </w:pPr>
      <w:r>
        <w:t>Send/receive information to other parts of the brain, body. Estimated 100 billion neurons in the body.</w:t>
      </w:r>
    </w:p>
    <w:p w:rsidR="00181592" w:rsidRDefault="00181592" w:rsidP="00181592">
      <w:pPr>
        <w:pStyle w:val="NoteLevel2"/>
      </w:pPr>
      <w:r>
        <w:t>Motor Neuron: Located within the CNS that controls muscle contractions or secretion of a gland.</w:t>
      </w:r>
    </w:p>
    <w:p w:rsidR="00181592" w:rsidRDefault="00181592" w:rsidP="00181592">
      <w:pPr>
        <w:pStyle w:val="NoteLevel2"/>
      </w:pPr>
      <w:r>
        <w:t>Sensory Neuron: Detects changes in external or internal environment and sends information about these changes to the CNS.</w:t>
      </w:r>
    </w:p>
    <w:p w:rsidR="00181592" w:rsidRDefault="00181592" w:rsidP="00181592">
      <w:pPr>
        <w:pStyle w:val="NoteLevel2"/>
      </w:pPr>
      <w:r>
        <w:t>Interneurons: A neuron located within the CNS – helps neurons communicate with each other.</w:t>
      </w:r>
    </w:p>
    <w:p w:rsidR="00181592" w:rsidRDefault="00181592" w:rsidP="00181592">
      <w:pPr>
        <w:pStyle w:val="NoteLevel1"/>
      </w:pPr>
      <w:r>
        <w:t>Each of the cells have dendrites, cell bodies, boutons (where information is passed to another neuron) and axons.</w:t>
      </w:r>
    </w:p>
    <w:p w:rsidR="00181592" w:rsidRDefault="00181592" w:rsidP="00181592">
      <w:pPr>
        <w:pStyle w:val="NoteLevel1"/>
      </w:pPr>
    </w:p>
    <w:p w:rsidR="00181592" w:rsidRDefault="00181592" w:rsidP="00181592">
      <w:pPr>
        <w:pStyle w:val="NoteLevel1"/>
      </w:pPr>
      <w:r>
        <w:t>History: Proposed in 1838 that cells were the basic unit of all living things.</w:t>
      </w:r>
    </w:p>
    <w:p w:rsidR="00181592" w:rsidRDefault="00181592" w:rsidP="00181592">
      <w:pPr>
        <w:pStyle w:val="NoteLevel2"/>
      </w:pPr>
      <w:r>
        <w:t>End of 19</w:t>
      </w:r>
      <w:r w:rsidRPr="00181592">
        <w:rPr>
          <w:vertAlign w:val="superscript"/>
        </w:rPr>
        <w:t>th</w:t>
      </w:r>
      <w:r>
        <w:t xml:space="preserve"> century became widely accepted that the brain also consisted of cells.</w:t>
      </w:r>
    </w:p>
    <w:p w:rsidR="00181592" w:rsidRDefault="00181592" w:rsidP="00181592">
      <w:pPr>
        <w:pStyle w:val="NoteLevel2"/>
      </w:pPr>
      <w:r>
        <w:t>Concept of Neuron derives from work of Santago Ramon y Cajal (1852-1934) in the early 20</w:t>
      </w:r>
      <w:r w:rsidRPr="00181592">
        <w:rPr>
          <w:vertAlign w:val="superscript"/>
        </w:rPr>
        <w:t>th</w:t>
      </w:r>
      <w:r>
        <w:t xml:space="preserve"> Century.</w:t>
      </w:r>
    </w:p>
    <w:p w:rsidR="00181592" w:rsidRDefault="00181592" w:rsidP="00181592">
      <w:pPr>
        <w:pStyle w:val="NoteLevel3"/>
      </w:pPr>
      <w:r>
        <w:t>Said information flows one direction from dendrites to the cell body to the axon; each neuron is autonomous.</w:t>
      </w:r>
    </w:p>
    <w:p w:rsidR="00181592" w:rsidRDefault="00181592" w:rsidP="00181592">
      <w:pPr>
        <w:pStyle w:val="NoteLevel3"/>
      </w:pPr>
      <w:r>
        <w:t>Previous thought neurons were interconnected – he proposed each neuron is independent.</w:t>
      </w:r>
    </w:p>
    <w:p w:rsidR="00181592" w:rsidRDefault="00181592" w:rsidP="00181592">
      <w:pPr>
        <w:pStyle w:val="NoteLevel1"/>
      </w:pPr>
    </w:p>
    <w:p w:rsidR="003A549A" w:rsidRDefault="00181592" w:rsidP="00181592">
      <w:pPr>
        <w:pStyle w:val="NoteLevel1"/>
      </w:pPr>
      <w:r>
        <w:t>Components of a Neuron</w:t>
      </w:r>
    </w:p>
    <w:p w:rsidR="003A549A" w:rsidRPr="003A549A" w:rsidRDefault="003A549A" w:rsidP="003A549A">
      <w:pPr>
        <w:pStyle w:val="NoteLevel1"/>
      </w:pPr>
    </w:p>
    <w:p w:rsidR="003A549A" w:rsidRDefault="003A549A" w:rsidP="003A549A">
      <w:pPr>
        <w:pStyle w:val="NoteLevel1"/>
      </w:pPr>
      <w:r w:rsidRPr="003A549A">
        <w:t>Dendrites: Branchlike fibres that extend outward from the cell body</w:t>
      </w:r>
      <w:r>
        <w:t xml:space="preserve"> and receive information from other neurons.</w:t>
      </w:r>
    </w:p>
    <w:p w:rsidR="00390D9E" w:rsidRPr="003A549A" w:rsidRDefault="003A549A" w:rsidP="003A549A">
      <w:pPr>
        <w:pStyle w:val="NoteLevel2"/>
      </w:pPr>
      <w:r>
        <w:t>Nerve cells have thousands of dendrties, and they branch outwards.</w:t>
      </w:r>
    </w:p>
    <w:p w:rsidR="003A549A" w:rsidRDefault="00181592" w:rsidP="003A549A">
      <w:pPr>
        <w:pStyle w:val="NoteLevel1"/>
      </w:pPr>
      <w:r>
        <w:t xml:space="preserve">Soma: </w:t>
      </w:r>
      <w:r w:rsidR="003A549A">
        <w:t xml:space="preserve">Receives signal from the dendrites and passes it on. </w:t>
      </w:r>
      <w:r>
        <w:t>Cell body of a n</w:t>
      </w:r>
      <w:r w:rsidR="003A549A">
        <w:t xml:space="preserve">euron, is the site of metabolic activity (keeps cell healthy and functional, support system of the cell). </w:t>
      </w:r>
    </w:p>
    <w:p w:rsidR="003A549A" w:rsidRDefault="003A549A" w:rsidP="003A549A">
      <w:pPr>
        <w:pStyle w:val="NoteLevel2"/>
      </w:pPr>
      <w:r>
        <w:t>Contains organelles (mitochondria, golgi apparatus – protein production and product packaging, endoplasmic reticulum – network of tubes that transport materials that transport materials down axon to terminal bouton, ribosomes – produce proteins).</w:t>
      </w:r>
    </w:p>
    <w:p w:rsidR="003A549A" w:rsidRDefault="003A549A" w:rsidP="003A549A">
      <w:pPr>
        <w:pStyle w:val="NoteLevel2"/>
      </w:pPr>
      <w:r>
        <w:t>Contains the nucleus, where genetic info is stored; DNA contains info to produce proteins characteristic to a cell.</w:t>
      </w:r>
    </w:p>
    <w:p w:rsidR="003A549A" w:rsidRDefault="003A549A" w:rsidP="003A549A">
      <w:pPr>
        <w:pStyle w:val="NoteLevel1"/>
      </w:pPr>
      <w:r>
        <w:t>Axon: Long tail-like part of a neuron that serves as the cell’s transmitter device.</w:t>
      </w:r>
    </w:p>
    <w:p w:rsidR="003A549A" w:rsidRDefault="003A549A" w:rsidP="003A549A">
      <w:pPr>
        <w:pStyle w:val="NoteLevel2"/>
      </w:pPr>
      <w:r>
        <w:t>Action potential travels down the axon to other neurons (vary in length).</w:t>
      </w:r>
    </w:p>
    <w:p w:rsidR="003A549A" w:rsidRDefault="003A549A" w:rsidP="003A549A">
      <w:pPr>
        <w:pStyle w:val="NoteLevel3"/>
      </w:pPr>
      <w:r>
        <w:t>Terminal boutons on the end that release neurotransmitters.</w:t>
      </w:r>
    </w:p>
    <w:p w:rsidR="003A549A" w:rsidRDefault="003A549A" w:rsidP="003A549A">
      <w:pPr>
        <w:pStyle w:val="NoteLevel3"/>
      </w:pPr>
      <w:r>
        <w:t>Neurotransmitters released into synaptic cleft to be picked up by dendrites of other nerve cells.</w:t>
      </w:r>
    </w:p>
    <w:p w:rsidR="003A549A" w:rsidRDefault="003A549A" w:rsidP="003A549A">
      <w:pPr>
        <w:pStyle w:val="NoteLevel1"/>
      </w:pPr>
    </w:p>
    <w:p w:rsidR="003A549A" w:rsidRDefault="003A549A" w:rsidP="003A549A">
      <w:pPr>
        <w:pStyle w:val="NoteLevel1"/>
      </w:pPr>
      <w:r>
        <w:t>Axon vs. Dendrite</w:t>
      </w:r>
    </w:p>
    <w:p w:rsidR="003A549A" w:rsidRDefault="003A549A" w:rsidP="003A549A">
      <w:pPr>
        <w:pStyle w:val="NoteLevel1"/>
      </w:pPr>
      <w:r>
        <w:t>1. Information Flow</w:t>
      </w:r>
    </w:p>
    <w:p w:rsidR="003A549A" w:rsidRDefault="003A549A" w:rsidP="003A549A">
      <w:pPr>
        <w:pStyle w:val="NoteLevel2"/>
      </w:pPr>
      <w:r>
        <w:t>Axons carry information away from the cell body, dendrites receive and carry info to the cell body.</w:t>
      </w:r>
    </w:p>
    <w:p w:rsidR="003A549A" w:rsidRDefault="003A549A" w:rsidP="003A549A">
      <w:pPr>
        <w:pStyle w:val="NoteLevel1"/>
      </w:pPr>
      <w:r>
        <w:t>2. Structure</w:t>
      </w:r>
    </w:p>
    <w:p w:rsidR="003A549A" w:rsidRDefault="003A549A" w:rsidP="003A549A">
      <w:pPr>
        <w:pStyle w:val="NoteLevel2"/>
      </w:pPr>
      <w:r>
        <w:t>Axons are not branched – is one long tube, and there is one axon per cell. Dendrites are branched structures, many per cell.</w:t>
      </w:r>
    </w:p>
    <w:p w:rsidR="003A549A" w:rsidRDefault="003A549A" w:rsidP="003A549A">
      <w:pPr>
        <w:pStyle w:val="NoteLevel1"/>
      </w:pPr>
      <w:r>
        <w:t>3. Distance of Branching.</w:t>
      </w:r>
    </w:p>
    <w:p w:rsidR="003A549A" w:rsidRDefault="003A549A" w:rsidP="003A549A">
      <w:pPr>
        <w:pStyle w:val="NoteLevel2"/>
      </w:pPr>
      <w:r>
        <w:t>Axon branched away from cell body, dendrites branch around the cell body.</w:t>
      </w:r>
    </w:p>
    <w:p w:rsidR="003A549A" w:rsidRDefault="003A549A" w:rsidP="003A549A">
      <w:pPr>
        <w:pStyle w:val="NoteLevel1"/>
      </w:pPr>
      <w:r>
        <w:t>4. Sheath or No Sheath</w:t>
      </w:r>
    </w:p>
    <w:p w:rsidR="003A549A" w:rsidRDefault="003A549A" w:rsidP="003A549A">
      <w:pPr>
        <w:pStyle w:val="NoteLevel2"/>
      </w:pPr>
      <w:r>
        <w:t>Axons are covered in a myelin sheath, and dendrites are not.</w:t>
      </w:r>
    </w:p>
    <w:p w:rsidR="00390D9E" w:rsidRDefault="00390D9E" w:rsidP="003A549A">
      <w:pPr>
        <w:pStyle w:val="NoteLevel1"/>
      </w:pPr>
    </w:p>
    <w:p w:rsidR="004C3864" w:rsidRDefault="004C3864" w:rsidP="00390D9E">
      <w:pPr>
        <w:pStyle w:val="NoteLevel1"/>
      </w:pPr>
      <w:r>
        <w:t>Glia Cells</w:t>
      </w:r>
    </w:p>
    <w:p w:rsidR="004C3864" w:rsidRDefault="004C3864" w:rsidP="00390D9E">
      <w:pPr>
        <w:pStyle w:val="NoteLevel1"/>
      </w:pPr>
      <w:r>
        <w:t>Glial Cells are supporting cells of the CNS.</w:t>
      </w:r>
    </w:p>
    <w:p w:rsidR="004C3864" w:rsidRDefault="004C3864" w:rsidP="004C3864">
      <w:pPr>
        <w:pStyle w:val="NoteLevel2"/>
      </w:pPr>
      <w:r>
        <w:t>They provide support, nourishment, and electrical insulation for neurons of the CNS.</w:t>
      </w:r>
    </w:p>
    <w:p w:rsidR="004C3864" w:rsidRDefault="004C3864" w:rsidP="004C3864">
      <w:pPr>
        <w:pStyle w:val="NoteLevel2"/>
      </w:pPr>
      <w:r>
        <w:t>Many more glial cells than there are nerve cells (10-50 times more).</w:t>
      </w:r>
    </w:p>
    <w:p w:rsidR="00D22B75" w:rsidRDefault="004C3864" w:rsidP="004C3864">
      <w:pPr>
        <w:pStyle w:val="NoteLevel3"/>
      </w:pPr>
      <w:r>
        <w:t>Astrocytes: Glial cell that provides support for neurons of CNS, provides nutrients and other substances, remove waste material (including dead neurons).</w:t>
      </w:r>
    </w:p>
    <w:p w:rsidR="004C3864" w:rsidRDefault="00D22B75" w:rsidP="00D22B75">
      <w:pPr>
        <w:pStyle w:val="NoteLevel4"/>
      </w:pPr>
      <w:r>
        <w:t>Have end feet that cover the external walls of blood cells – function to induce and maintain the blood-brain barrier; protects brain tissue.</w:t>
      </w:r>
    </w:p>
    <w:p w:rsidR="004C3864" w:rsidRDefault="004C3864" w:rsidP="004C3864">
      <w:pPr>
        <w:pStyle w:val="NoteLevel3"/>
      </w:pPr>
      <w:r>
        <w:t>Microglia: Removes waste, viruses, fungi, microorganisms.</w:t>
      </w:r>
    </w:p>
    <w:p w:rsidR="004C3864" w:rsidRDefault="004C3864" w:rsidP="00D22B75">
      <w:pPr>
        <w:pStyle w:val="NoteLevel3"/>
      </w:pPr>
      <w:r>
        <w:t>Olgidendrocytes: Located in the CNS and produce myelin sheaths for axons</w:t>
      </w:r>
    </w:p>
    <w:p w:rsidR="00D22B75" w:rsidRDefault="004C3864" w:rsidP="00D22B75">
      <w:pPr>
        <w:pStyle w:val="NoteLevel4"/>
      </w:pPr>
      <w:r>
        <w:t>Myelin sheaths increases speed of transmission of action potential transmitted along the axon.</w:t>
      </w:r>
    </w:p>
    <w:p w:rsidR="00D22B75" w:rsidRDefault="00D22B75" w:rsidP="00D22B75">
      <w:pPr>
        <w:pStyle w:val="NoteLevel4"/>
      </w:pPr>
      <w:r>
        <w:t>Protrusions from the cell cover the axon.</w:t>
      </w:r>
    </w:p>
    <w:p w:rsidR="00D22B75" w:rsidRDefault="00D22B75" w:rsidP="00D22B75">
      <w:pPr>
        <w:pStyle w:val="NoteLevel4"/>
      </w:pPr>
      <w:r>
        <w:t>Spaces between the sheaths exist – Nodes of Ranvier, where propagation of the action potential exists (generates electrical activity).</w:t>
      </w:r>
    </w:p>
    <w:p w:rsidR="00D22B75" w:rsidRDefault="00D22B75" w:rsidP="00D22B75">
      <w:pPr>
        <w:pStyle w:val="NoteLevel2"/>
      </w:pPr>
      <w:r>
        <w:t>If the sheath is damaged – causes diseases like multiple sclerosis.</w:t>
      </w:r>
    </w:p>
    <w:p w:rsidR="004C3864" w:rsidRDefault="00D22B75" w:rsidP="00D22B75">
      <w:pPr>
        <w:pStyle w:val="NoteLevel3"/>
      </w:pPr>
      <w:r>
        <w:t>In MS, your body’s immune system attacks the myelin sheath, degrading it over time.</w:t>
      </w:r>
    </w:p>
    <w:p w:rsidR="004C3864" w:rsidRDefault="004C3864" w:rsidP="004C3864">
      <w:pPr>
        <w:pStyle w:val="NoteLevel1"/>
      </w:pPr>
      <w:r>
        <w:t xml:space="preserve">The Blood-Brain Barrier: Protects the brain and spinal cord. Blood vessels are specialized – lined with cells that allow certain molecules to enter/leave. </w:t>
      </w:r>
    </w:p>
    <w:p w:rsidR="004C3864" w:rsidRDefault="004C3864" w:rsidP="004C3864">
      <w:pPr>
        <w:pStyle w:val="NoteLevel2"/>
      </w:pPr>
      <w:r>
        <w:t>Tight junctions exist between brain cells.</w:t>
      </w:r>
    </w:p>
    <w:p w:rsidR="00D22B75" w:rsidRDefault="00D22B75" w:rsidP="00390D9E">
      <w:pPr>
        <w:pStyle w:val="NoteLevel1"/>
      </w:pPr>
    </w:p>
    <w:p w:rsidR="00D22B75" w:rsidRDefault="00D22B75" w:rsidP="00390D9E">
      <w:pPr>
        <w:pStyle w:val="NoteLevel1"/>
      </w:pPr>
      <w:r>
        <w:t>Fact or Fiction</w:t>
      </w:r>
    </w:p>
    <w:p w:rsidR="00D22B75" w:rsidRDefault="00D22B75" w:rsidP="00D22B75">
      <w:pPr>
        <w:pStyle w:val="NoteLevel2"/>
      </w:pPr>
      <w:r>
        <w:t>Some human nerve cells are 3 feet long – True.</w:t>
      </w:r>
    </w:p>
    <w:p w:rsidR="00734462" w:rsidRDefault="00D22B75" w:rsidP="00D22B75">
      <w:pPr>
        <w:pStyle w:val="NoteLevel3"/>
      </w:pPr>
      <w:r>
        <w:t>Nerves exist from feet to brain, dozens of nerve cells are involved in a circuit</w:t>
      </w:r>
      <w:r w:rsidR="00734462">
        <w:t xml:space="preserve"> (signals are rapidly relayed).</w:t>
      </w:r>
    </w:p>
    <w:p w:rsidR="00734462" w:rsidRDefault="00734462" w:rsidP="00D22B75">
      <w:pPr>
        <w:pStyle w:val="NoteLevel3"/>
      </w:pPr>
      <w:r>
        <w:t>Mechani</w:t>
      </w:r>
      <w:r w:rsidR="000F4B5F">
        <w:t>s</w:t>
      </w:r>
      <w:r>
        <w:t>ms: Within the cells there are electrical signals conveyed along cell membranes, for communication between cells electrical signals are changed to chemical signals (neurotransmitters); the process is electrochemical.</w:t>
      </w:r>
    </w:p>
    <w:p w:rsidR="00734462" w:rsidRDefault="00734462" w:rsidP="00734462">
      <w:pPr>
        <w:pStyle w:val="NoteLevel1"/>
      </w:pPr>
      <w:r>
        <w:t>Communication Within a Neuron</w:t>
      </w:r>
    </w:p>
    <w:p w:rsidR="00734462" w:rsidRDefault="00734462" w:rsidP="00734462">
      <w:pPr>
        <w:pStyle w:val="NoteLevel1"/>
      </w:pPr>
      <w:r>
        <w:t>Resting Membrane Potential: Membrane of a nerve cell maintains a potential across a membrane (resting or normal state, -70 mV), has a polarity and arises from diff conc of charged particles (K  - inside, and Na - outside) in intra and extracellular spaces.</w:t>
      </w:r>
    </w:p>
    <w:p w:rsidR="00734462" w:rsidRDefault="00734462" w:rsidP="00734462">
      <w:pPr>
        <w:pStyle w:val="NoteLevel2"/>
      </w:pPr>
      <w:r>
        <w:t>Cell membrane is semipermeable, the inside of the cell is –ve in comparison to outside of cell.</w:t>
      </w:r>
    </w:p>
    <w:p w:rsidR="000F4B5F" w:rsidRDefault="00734462" w:rsidP="00734462">
      <w:pPr>
        <w:pStyle w:val="NoteLevel1"/>
      </w:pPr>
      <w:r>
        <w:t>Action Potential: The input of electrical activity causes depolarization. The stimulus to dendrites causes the resting potential to move from -70 mV to 0 mV, the stimulus must have a threshold (-55 mV) to induce the action potential.</w:t>
      </w:r>
    </w:p>
    <w:p w:rsidR="000F4B5F" w:rsidRDefault="000F4B5F" w:rsidP="000F4B5F">
      <w:pPr>
        <w:pStyle w:val="NoteLevel2"/>
      </w:pPr>
      <w:r>
        <w:t>Depolarization causes the opening of sodium channels into the cell, so the inside becomes +ve.</w:t>
      </w:r>
    </w:p>
    <w:p w:rsidR="000F4B5F" w:rsidRDefault="000F4B5F" w:rsidP="000F4B5F">
      <w:pPr>
        <w:pStyle w:val="NoteLevel2"/>
      </w:pPr>
      <w:r>
        <w:t>Later on, potassium rushes out of the cell (diffusion laws), which reverses the depolarization.</w:t>
      </w:r>
    </w:p>
    <w:p w:rsidR="00734462" w:rsidRDefault="000F4B5F" w:rsidP="000F4B5F">
      <w:pPr>
        <w:pStyle w:val="NoteLevel3"/>
      </w:pPr>
      <w:r>
        <w:t>Repolarization, but an overshoot occurs before returning to resting state (hyperpolarization), potassium channels stay open too long; refractory period.</w:t>
      </w:r>
    </w:p>
    <w:p w:rsidR="000F4B5F" w:rsidRDefault="00734462" w:rsidP="000F4B5F">
      <w:pPr>
        <w:pStyle w:val="NoteLevel2"/>
      </w:pPr>
      <w:r>
        <w:t>All-or-None Law: Once an action potential is triggered in an axon, it is propagated without de</w:t>
      </w:r>
      <w:r w:rsidR="000F4B5F">
        <w:t>crement to the end of the fiber (Either happens or doesn’t happen).</w:t>
      </w:r>
    </w:p>
    <w:p w:rsidR="000F4B5F" w:rsidRDefault="000F4B5F" w:rsidP="000F4B5F">
      <w:pPr>
        <w:pStyle w:val="NoteLevel1"/>
      </w:pPr>
    </w:p>
    <w:p w:rsidR="000F4B5F" w:rsidRDefault="000F4B5F" w:rsidP="000F4B5F">
      <w:pPr>
        <w:pStyle w:val="NoteLevel1"/>
      </w:pPr>
      <w:r>
        <w:t>Structures of Synapses</w:t>
      </w:r>
    </w:p>
    <w:p w:rsidR="000F4B5F" w:rsidRDefault="000F4B5F" w:rsidP="000F4B5F">
      <w:pPr>
        <w:pStyle w:val="NoteLevel2"/>
      </w:pPr>
      <w:r>
        <w:t>Pre-synaptic membrane: Membrane of a terminal bouton that lies adjacent to the post-synaptic membrane and through which the neurotransmitter is released.</w:t>
      </w:r>
    </w:p>
    <w:p w:rsidR="000F4B5F" w:rsidRDefault="000F4B5F" w:rsidP="000F4B5F">
      <w:pPr>
        <w:pStyle w:val="NoteLevel2"/>
      </w:pPr>
      <w:r>
        <w:t>Synaptic Vesicle: A small bead-like structure found in the terminal boutons; contains molecules of a neurotransmitter.</w:t>
      </w:r>
    </w:p>
    <w:p w:rsidR="00C04D88" w:rsidRDefault="000F4B5F" w:rsidP="000F4B5F">
      <w:pPr>
        <w:pStyle w:val="NoteLevel2"/>
      </w:pPr>
      <w:r>
        <w:t>Synaptic Cleft (or Synapse): Space between the pre-synaptic membrane and post synaptic membrane of different neurons.</w:t>
      </w:r>
    </w:p>
    <w:p w:rsidR="00C04D88" w:rsidRDefault="00C04D88" w:rsidP="000F4B5F">
      <w:pPr>
        <w:pStyle w:val="NoteLevel2"/>
      </w:pPr>
      <w:r>
        <w:t>Calcium signals for the release of the neurotransmitter.</w:t>
      </w:r>
    </w:p>
    <w:p w:rsidR="00C04D88" w:rsidRDefault="00C04D88" w:rsidP="00C04D88">
      <w:pPr>
        <w:pStyle w:val="NoteLevel1"/>
      </w:pPr>
    </w:p>
    <w:p w:rsidR="00C04D88" w:rsidRDefault="00C04D88" w:rsidP="00C04D88">
      <w:pPr>
        <w:pStyle w:val="NoteLevel1"/>
      </w:pPr>
      <w:r>
        <w:t>Termination of Postsynaptic Potentials</w:t>
      </w:r>
    </w:p>
    <w:p w:rsidR="00C04D88" w:rsidRDefault="00C04D88" w:rsidP="00C04D88">
      <w:pPr>
        <w:pStyle w:val="NoteLevel1"/>
      </w:pPr>
      <w:r>
        <w:t>Reuptake: The reentry of a neurotransmitter just liberated by a terminal bouton back though its membrane, thus termination the postsynaptic potential.</w:t>
      </w:r>
    </w:p>
    <w:p w:rsidR="00C04D88" w:rsidRDefault="00C04D88" w:rsidP="00C04D88">
      <w:pPr>
        <w:pStyle w:val="NoteLevel1"/>
      </w:pPr>
      <w:r>
        <w:t>Enzymatic Deactivation: The destruction of a neurotransmitter by an enzyme after its release.</w:t>
      </w:r>
    </w:p>
    <w:p w:rsidR="00C04D88" w:rsidRDefault="00C04D88" w:rsidP="00C04D88">
      <w:pPr>
        <w:pStyle w:val="NoteLevel1"/>
      </w:pPr>
    </w:p>
    <w:p w:rsidR="00C04D88" w:rsidRDefault="00C04D88" w:rsidP="00C04D88">
      <w:pPr>
        <w:pStyle w:val="NoteLevel1"/>
      </w:pPr>
      <w:r>
        <w:t>Neurotransmitters</w:t>
      </w:r>
    </w:p>
    <w:p w:rsidR="00C04D88" w:rsidRDefault="00C04D88" w:rsidP="00C04D88">
      <w:pPr>
        <w:pStyle w:val="NoteLevel2"/>
      </w:pPr>
      <w:r>
        <w:t>Gamma-amino-butyric acid (GABA): Regulates muscle tone, involved in regulating anxiety; main inhibitory neurotransmitter in the CNS. In high abundance, 90%.</w:t>
      </w:r>
    </w:p>
    <w:p w:rsidR="00C04D88" w:rsidRDefault="00C04D88" w:rsidP="00C04D88">
      <w:pPr>
        <w:pStyle w:val="NoteLevel2"/>
      </w:pPr>
      <w:r>
        <w:t>Glutamate: Excitatory transmitter, if GABA not being used, glutamate takes up the 90%. Important in cognitive processes (learning, memory); involved in plasticity.</w:t>
      </w:r>
    </w:p>
    <w:p w:rsidR="00C04D88" w:rsidRDefault="00C04D88" w:rsidP="00C04D88">
      <w:pPr>
        <w:pStyle w:val="NoteLevel3"/>
      </w:pPr>
      <w:r>
        <w:t>Long-term potentiation tends to take place at glutamatergic synapses.</w:t>
      </w:r>
    </w:p>
    <w:p w:rsidR="00C04D88" w:rsidRDefault="00C04D88" w:rsidP="00C04D88">
      <w:pPr>
        <w:pStyle w:val="NoteLevel3"/>
      </w:pPr>
      <w:r>
        <w:t>Too much glutamate can be associated with stroke, epilepsy, and Alzheimer’s.</w:t>
      </w:r>
    </w:p>
    <w:p w:rsidR="001C4AA1" w:rsidRDefault="00C04D88" w:rsidP="00C04D88">
      <w:pPr>
        <w:pStyle w:val="NoteLevel2"/>
      </w:pPr>
      <w:r>
        <w:t>Dopamine: Inhibitory effects; dampens and “smoothes out” neural messages. Can be related to reward behaviour; drugs amplify dopamine receptors.</w:t>
      </w:r>
      <w:r w:rsidR="001C4AA1">
        <w:t xml:space="preserve"> Involved in motor functions and regulating the release of hormones.</w:t>
      </w:r>
    </w:p>
    <w:p w:rsidR="001C4AA1" w:rsidRDefault="001C4AA1" w:rsidP="001C4AA1">
      <w:pPr>
        <w:pStyle w:val="NoteLevel3"/>
      </w:pPr>
      <w:r>
        <w:t>Losing dopamine causes motor dysfunction (Parkinson’s, ADHD).</w:t>
      </w:r>
    </w:p>
    <w:p w:rsidR="001C4AA1" w:rsidRDefault="001C4AA1" w:rsidP="001C4AA1">
      <w:pPr>
        <w:pStyle w:val="NoteLevel3"/>
      </w:pPr>
      <w:r>
        <w:t xml:space="preserve">Too much dopamine is associated with Schizophrenia. </w:t>
      </w:r>
    </w:p>
    <w:p w:rsidR="001C4AA1" w:rsidRDefault="001C4AA1" w:rsidP="001C4AA1">
      <w:pPr>
        <w:pStyle w:val="NoteLevel2"/>
      </w:pPr>
      <w:r>
        <w:t>Serotonin: Involved in sleep, dreaming, mood (depression, OCD), appetite, cognition.</w:t>
      </w:r>
    </w:p>
    <w:p w:rsidR="001C4AA1" w:rsidRDefault="001C4AA1" w:rsidP="001C4AA1">
      <w:pPr>
        <w:pStyle w:val="NoteLevel2"/>
      </w:pPr>
      <w:r>
        <w:t>Acetylcholine: Involved in triggering muscles to contract, related to memory (deficits – Alzheimer’s).</w:t>
      </w:r>
    </w:p>
    <w:p w:rsidR="001C4AA1" w:rsidRDefault="001C4AA1" w:rsidP="001C4AA1">
      <w:pPr>
        <w:pStyle w:val="NoteLevel1"/>
      </w:pPr>
    </w:p>
    <w:p w:rsidR="001C4AA1" w:rsidRDefault="001C4AA1" w:rsidP="001C4AA1">
      <w:pPr>
        <w:pStyle w:val="NoteLevel1"/>
      </w:pPr>
      <w:r>
        <w:t>Neural Plasticity</w:t>
      </w:r>
    </w:p>
    <w:p w:rsidR="001C4AA1" w:rsidRDefault="001C4AA1" w:rsidP="001C4AA1">
      <w:pPr>
        <w:pStyle w:val="NoteLevel1"/>
      </w:pPr>
      <w:r>
        <w:t>Plasticity describes the NS ability to change; neurons change in four ways during development.</w:t>
      </w:r>
    </w:p>
    <w:p w:rsidR="001C4AA1" w:rsidRDefault="001C4AA1" w:rsidP="001C4AA1">
      <w:pPr>
        <w:pStyle w:val="NoteLevel2"/>
      </w:pPr>
      <w:r>
        <w:t>Growth of Dendrites and Axons.</w:t>
      </w:r>
    </w:p>
    <w:p w:rsidR="001C4AA1" w:rsidRDefault="001C4AA1" w:rsidP="001C4AA1">
      <w:pPr>
        <w:pStyle w:val="NoteLevel2"/>
      </w:pPr>
      <w:r>
        <w:t>Synaptogenesis.</w:t>
      </w:r>
    </w:p>
    <w:p w:rsidR="001C4AA1" w:rsidRDefault="001C4AA1" w:rsidP="001C4AA1">
      <w:pPr>
        <w:pStyle w:val="NoteLevel2"/>
      </w:pPr>
      <w:r>
        <w:t>Pruning.</w:t>
      </w:r>
    </w:p>
    <w:p w:rsidR="001C4AA1" w:rsidRDefault="001C4AA1" w:rsidP="001C4AA1">
      <w:pPr>
        <w:pStyle w:val="NoteLevel2"/>
      </w:pPr>
      <w:r>
        <w:t>Myeliantion.</w:t>
      </w:r>
    </w:p>
    <w:p w:rsidR="001C4AA1" w:rsidRDefault="001C4AA1" w:rsidP="001C4AA1">
      <w:pPr>
        <w:pStyle w:val="NoteLevel1"/>
      </w:pPr>
      <w:r>
        <w:t>During learning, long-term potentiation (increase in synaptic cell strength via cell-cell signaling) occurs and makes synapses perform better.</w:t>
      </w:r>
    </w:p>
    <w:p w:rsidR="001C4AA1" w:rsidRDefault="001C4AA1" w:rsidP="001C4AA1">
      <w:pPr>
        <w:pStyle w:val="NoteLevel2"/>
      </w:pPr>
      <w:r>
        <w:t>Once we reach adulthood, plasticity decreases sharply and we can recover only partially from brain injury and illness.</w:t>
      </w:r>
    </w:p>
    <w:p w:rsidR="001C4AA1" w:rsidRDefault="001C4AA1" w:rsidP="001C4AA1">
      <w:pPr>
        <w:pStyle w:val="NoteLevel2"/>
      </w:pPr>
      <w:r>
        <w:t>Stem cell research might change this.</w:t>
      </w:r>
    </w:p>
    <w:p w:rsidR="00C93B7D" w:rsidRDefault="001C4AA1" w:rsidP="001C4AA1">
      <w:pPr>
        <w:pStyle w:val="NoteLevel3"/>
      </w:pPr>
      <w:r>
        <w:t>There are areas of the brain where c</w:t>
      </w:r>
      <w:r w:rsidR="00E443D6">
        <w:t>ells can be replaced (</w:t>
      </w:r>
      <w:r>
        <w:t>neurogenesis</w:t>
      </w:r>
      <w:r w:rsidR="00E443D6">
        <w:t xml:space="preserve"> – generation of new neurons –</w:t>
      </w:r>
      <w:r w:rsidR="00C93B7D">
        <w:t xml:space="preserve"> in adulthood</w:t>
      </w:r>
      <w:r>
        <w:t xml:space="preserve"> </w:t>
      </w:r>
      <w:r w:rsidR="00E443D6">
        <w:t>exists); p</w:t>
      </w:r>
      <w:r>
        <w:t>reviously though</w:t>
      </w:r>
      <w:r w:rsidR="00E443D6">
        <w:t>t neurons were non-regenerative</w:t>
      </w:r>
      <w:r>
        <w:t>.</w:t>
      </w:r>
    </w:p>
    <w:p w:rsidR="001C4AA1" w:rsidRDefault="00C93B7D" w:rsidP="001C4AA1">
      <w:pPr>
        <w:pStyle w:val="NoteLevel3"/>
      </w:pPr>
      <w:r>
        <w:t>Stem cells are undifferentiated cells that can be converted and divide.</w:t>
      </w:r>
    </w:p>
    <w:p w:rsidR="001C4AA1" w:rsidRDefault="001C4AA1" w:rsidP="001C4AA1">
      <w:pPr>
        <w:pStyle w:val="NoteLevel1"/>
      </w:pPr>
    </w:p>
    <w:p w:rsidR="001C4AA1" w:rsidRDefault="001C4AA1" w:rsidP="001C4AA1">
      <w:pPr>
        <w:pStyle w:val="NoteLevel1"/>
      </w:pPr>
      <w:r>
        <w:t>Fact or Fiction</w:t>
      </w:r>
    </w:p>
    <w:p w:rsidR="001C4AA1" w:rsidRDefault="001C4AA1" w:rsidP="001C4AA1">
      <w:pPr>
        <w:pStyle w:val="NoteLevel1"/>
      </w:pPr>
      <w:r>
        <w:t>We can change the structure of a child’s brain by raising it in a more stimulating environment – True.</w:t>
      </w:r>
    </w:p>
    <w:p w:rsidR="001C4AA1" w:rsidRDefault="001C4AA1" w:rsidP="001C4AA1">
      <w:pPr>
        <w:pStyle w:val="NoteLevel2"/>
      </w:pPr>
      <w:r>
        <w:t>Though development is biologically determined, outside stimulus and positive experiences help the brain to develop.</w:t>
      </w:r>
    </w:p>
    <w:p w:rsidR="001C4AA1" w:rsidRDefault="001C4AA1" w:rsidP="001C4AA1">
      <w:pPr>
        <w:pStyle w:val="NoteLevel2"/>
      </w:pPr>
      <w:r>
        <w:t>Neglect can cause mentally disadvantageous attributes to an otherwise biologically sound child.</w:t>
      </w:r>
    </w:p>
    <w:p w:rsidR="001C4AA1" w:rsidRDefault="001C4AA1" w:rsidP="001C4AA1">
      <w:pPr>
        <w:pStyle w:val="NoteLevel2"/>
      </w:pPr>
      <w:r>
        <w:t>Pruning allows the brain to keep connections that have purpose.</w:t>
      </w:r>
    </w:p>
    <w:p w:rsidR="004C3864" w:rsidRDefault="001C4AA1" w:rsidP="001C4AA1">
      <w:pPr>
        <w:pStyle w:val="NoteLevel2"/>
      </w:pPr>
      <w:r>
        <w:t>Over-pruning can occur if they don’t perform tasks.</w:t>
      </w:r>
    </w:p>
    <w:p w:rsidR="005E2439" w:rsidRDefault="005E2439" w:rsidP="00390D9E">
      <w:pPr>
        <w:pStyle w:val="NoteLevel1"/>
        <w:sectPr w:rsidR="005E2439">
          <w:headerReference w:type="first" r:id="rId7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123510" w:rsidRDefault="00123510" w:rsidP="005E2439">
      <w:pPr>
        <w:pStyle w:val="NoteLevel1"/>
        <w:numPr>
          <w:ilvl w:val="0"/>
          <w:numId w:val="0"/>
        </w:numPr>
      </w:pPr>
    </w:p>
    <w:p w:rsidR="00397FD4" w:rsidRDefault="009706A1" w:rsidP="005E2439">
      <w:pPr>
        <w:pStyle w:val="NoteLevel1"/>
        <w:numPr>
          <w:ilvl w:val="0"/>
          <w:numId w:val="0"/>
        </w:numPr>
      </w:pPr>
      <w:r>
        <w:t>The Nervous System</w:t>
      </w:r>
    </w:p>
    <w:p w:rsidR="009706A1" w:rsidRDefault="00397FD4" w:rsidP="005E2439">
      <w:pPr>
        <w:pStyle w:val="NoteLevel1"/>
      </w:pPr>
      <w:r w:rsidRPr="00397FD4">
        <w:t>The brain is organized to create behaviour.</w:t>
      </w:r>
    </w:p>
    <w:p w:rsidR="009706A1" w:rsidRDefault="009706A1" w:rsidP="005E2439">
      <w:pPr>
        <w:pStyle w:val="NoteLevel1"/>
        <w:numPr>
          <w:ilvl w:val="0"/>
          <w:numId w:val="0"/>
        </w:numPr>
      </w:pPr>
      <w:r>
        <w:t>CNS: Brain, spinal cord.</w:t>
      </w:r>
    </w:p>
    <w:p w:rsidR="009706A1" w:rsidRDefault="009706A1" w:rsidP="009706A1">
      <w:pPr>
        <w:pStyle w:val="NoteLevel2"/>
      </w:pPr>
      <w:r>
        <w:t>Entirely incased in bone – brain in skull, spine in spinal column.</w:t>
      </w:r>
    </w:p>
    <w:p w:rsidR="009706A1" w:rsidRDefault="009706A1" w:rsidP="009706A1">
      <w:pPr>
        <w:pStyle w:val="NoteLevel2"/>
      </w:pPr>
      <w:r>
        <w:t>Surrounded by cerebral spinal fluid.</w:t>
      </w:r>
    </w:p>
    <w:p w:rsidR="009706A1" w:rsidRDefault="009706A1" w:rsidP="005E2439">
      <w:pPr>
        <w:pStyle w:val="NoteLevel1"/>
        <w:numPr>
          <w:ilvl w:val="0"/>
          <w:numId w:val="0"/>
        </w:numPr>
      </w:pPr>
      <w:r>
        <w:t>PNS: Autonomic (Parasympathetic – calming, Sympathetic – arousing), Somatic.</w:t>
      </w:r>
    </w:p>
    <w:p w:rsidR="009706A1" w:rsidRDefault="009706A1" w:rsidP="005E2439">
      <w:pPr>
        <w:pStyle w:val="NoteLevel1"/>
        <w:numPr>
          <w:ilvl w:val="0"/>
          <w:numId w:val="0"/>
        </w:numPr>
      </w:pPr>
    </w:p>
    <w:p w:rsidR="009706A1" w:rsidRDefault="009706A1" w:rsidP="005E2439">
      <w:pPr>
        <w:pStyle w:val="NoteLevel1"/>
        <w:numPr>
          <w:ilvl w:val="0"/>
          <w:numId w:val="0"/>
        </w:numPr>
      </w:pPr>
      <w:r>
        <w:t>Features of the Nervous System</w:t>
      </w:r>
    </w:p>
    <w:p w:rsidR="009706A1" w:rsidRDefault="009706A1" w:rsidP="009706A1">
      <w:pPr>
        <w:pStyle w:val="NoteLevel2"/>
      </w:pPr>
      <w:r>
        <w:t>Brain and spinal cord are the most protected parts of the body.</w:t>
      </w:r>
    </w:p>
    <w:p w:rsidR="009706A1" w:rsidRDefault="009706A1" w:rsidP="009706A1">
      <w:pPr>
        <w:pStyle w:val="NoteLevel2"/>
      </w:pPr>
      <w:r>
        <w:t>Meninges: Three layers of tissue that incase the CNS.</w:t>
      </w:r>
    </w:p>
    <w:p w:rsidR="009706A1" w:rsidRDefault="009706A1" w:rsidP="009706A1">
      <w:pPr>
        <w:pStyle w:val="NoteLevel3"/>
      </w:pPr>
      <w:r>
        <w:t>Dura Mater: (Greek for hard mother) Outermost meninges; tough and flexible.</w:t>
      </w:r>
    </w:p>
    <w:p w:rsidR="009706A1" w:rsidRDefault="009706A1" w:rsidP="009706A1">
      <w:pPr>
        <w:pStyle w:val="NoteLevel3"/>
      </w:pPr>
      <w:r>
        <w:t>Arachnoid Mater: Middle layer of the meninges, a space filled with blood vessels and cerebral spinal fluid exists between the arachnoid and pia mater (sub arachnoid mater).</w:t>
      </w:r>
    </w:p>
    <w:p w:rsidR="00397FD4" w:rsidRDefault="009706A1" w:rsidP="009706A1">
      <w:pPr>
        <w:pStyle w:val="NoteLevel3"/>
      </w:pPr>
      <w:r>
        <w:t xml:space="preserve">Pia Mater: </w:t>
      </w:r>
      <w:r w:rsidR="00397FD4">
        <w:t>(Greek for soft mother) Layer of the meninges that clings to the surface of the brain; thin and delicate.</w:t>
      </w:r>
    </w:p>
    <w:p w:rsidR="00397FD4" w:rsidRDefault="00397FD4" w:rsidP="00397FD4">
      <w:pPr>
        <w:pStyle w:val="NoteLevel2"/>
      </w:pPr>
      <w:r>
        <w:t>Damage to these layers can cause traumatic brain injury.</w:t>
      </w:r>
    </w:p>
    <w:p w:rsidR="00397FD4" w:rsidRDefault="00397FD4" w:rsidP="00397FD4">
      <w:pPr>
        <w:pStyle w:val="NoteLevel3"/>
      </w:pPr>
      <w:r>
        <w:t xml:space="preserve">Brain Hematoma: Blood clot </w:t>
      </w:r>
      <w:r>
        <w:sym w:font="Wingdings" w:char="F0E0"/>
      </w:r>
      <w:r>
        <w:t xml:space="preserve"> can occur between dura and arachnoid, affecting the tissue that protects the brain, not always fatal.</w:t>
      </w:r>
    </w:p>
    <w:p w:rsidR="00397FD4" w:rsidRDefault="00397FD4" w:rsidP="00397FD4">
      <w:pPr>
        <w:pStyle w:val="NoteLevel3"/>
      </w:pPr>
      <w:r>
        <w:t>Brain Hemorrhage: Brain bleeding.</w:t>
      </w:r>
    </w:p>
    <w:p w:rsidR="00D82AF7" w:rsidRDefault="00397FD4" w:rsidP="00397FD4">
      <w:pPr>
        <w:pStyle w:val="NoteLevel3"/>
      </w:pPr>
      <w:r>
        <w:t>Meningitis attacks the layers of tissue.</w:t>
      </w:r>
    </w:p>
    <w:p w:rsidR="00D82AF7" w:rsidRDefault="00D82AF7" w:rsidP="00397FD4">
      <w:pPr>
        <w:pStyle w:val="NoteLevel3"/>
      </w:pPr>
      <w:r>
        <w:t>Hydrocephalus (build up of CSF) causes pressure on the meninges tissue.</w:t>
      </w:r>
    </w:p>
    <w:p w:rsidR="00397FD4" w:rsidRDefault="00D82AF7" w:rsidP="00D82AF7">
      <w:pPr>
        <w:pStyle w:val="NoteLevel4"/>
      </w:pPr>
      <w:r>
        <w:t>Affects memory, gait, incontinence; has to be treated with a brain shunt.</w:t>
      </w:r>
    </w:p>
    <w:p w:rsidR="00397FD4" w:rsidRDefault="00397FD4" w:rsidP="00397FD4">
      <w:pPr>
        <w:pStyle w:val="NoteLevel1"/>
      </w:pPr>
    </w:p>
    <w:p w:rsidR="00397FD4" w:rsidRDefault="00397FD4" w:rsidP="00397FD4">
      <w:pPr>
        <w:pStyle w:val="NoteLevel1"/>
      </w:pPr>
      <w:r>
        <w:t>The Ventricular System</w:t>
      </w:r>
    </w:p>
    <w:p w:rsidR="00397FD4" w:rsidRDefault="00397FD4" w:rsidP="00397FD4">
      <w:pPr>
        <w:pStyle w:val="NoteLevel2"/>
      </w:pPr>
      <w:r>
        <w:t>Four hollow spaces located inside the brain.</w:t>
      </w:r>
    </w:p>
    <w:p w:rsidR="00397FD4" w:rsidRDefault="00397FD4" w:rsidP="00397FD4">
      <w:pPr>
        <w:pStyle w:val="NoteLevel2"/>
      </w:pPr>
      <w:r>
        <w:t>Each ventricle produces cerebrospinal fluid (CSF).</w:t>
      </w:r>
    </w:p>
    <w:p w:rsidR="00397FD4" w:rsidRDefault="00397FD4" w:rsidP="00397FD4">
      <w:pPr>
        <w:pStyle w:val="NoteLevel3"/>
      </w:pPr>
      <w:r>
        <w:t>Nutrition for the system.</w:t>
      </w:r>
    </w:p>
    <w:p w:rsidR="00397FD4" w:rsidRDefault="00397FD4" w:rsidP="00397FD4">
      <w:pPr>
        <w:pStyle w:val="NoteLevel2"/>
      </w:pPr>
      <w:r>
        <w:t>CSF supports the weight of the brain.</w:t>
      </w:r>
    </w:p>
    <w:p w:rsidR="00397FD4" w:rsidRDefault="00397FD4" w:rsidP="00397FD4">
      <w:pPr>
        <w:pStyle w:val="NoteLevel2"/>
      </w:pPr>
      <w:r>
        <w:t>Helps reduce shock to the CNS caused by sudden head movements.</w:t>
      </w:r>
    </w:p>
    <w:p w:rsidR="009706A1" w:rsidRDefault="00397FD4" w:rsidP="00397FD4">
      <w:pPr>
        <w:pStyle w:val="NoteLevel2"/>
      </w:pPr>
      <w:r>
        <w:t>Produce about 500mL of fluid each day</w:t>
      </w:r>
    </w:p>
    <w:p w:rsidR="00D82AF7" w:rsidRDefault="00D82AF7" w:rsidP="00397FD4">
      <w:pPr>
        <w:pStyle w:val="NoteLevel1"/>
        <w:numPr>
          <w:ilvl w:val="0"/>
          <w:numId w:val="0"/>
        </w:numPr>
      </w:pPr>
    </w:p>
    <w:p w:rsidR="00D82AF7" w:rsidRDefault="00D82AF7" w:rsidP="00397FD4">
      <w:pPr>
        <w:pStyle w:val="NoteLevel1"/>
        <w:numPr>
          <w:ilvl w:val="0"/>
          <w:numId w:val="0"/>
        </w:numPr>
      </w:pPr>
      <w:r>
        <w:t>The Peripheral Nervous System</w:t>
      </w:r>
    </w:p>
    <w:p w:rsidR="00D82AF7" w:rsidRDefault="00D82AF7" w:rsidP="00397FD4">
      <w:pPr>
        <w:pStyle w:val="NoteLevel1"/>
        <w:numPr>
          <w:ilvl w:val="0"/>
          <w:numId w:val="0"/>
        </w:numPr>
      </w:pPr>
      <w:r>
        <w:t>Comprised of nerves that extend out of the CNS; divided into two branches.</w:t>
      </w:r>
    </w:p>
    <w:p w:rsidR="00D82AF7" w:rsidRDefault="00D82AF7" w:rsidP="00D82AF7">
      <w:pPr>
        <w:pStyle w:val="NoteLevel2"/>
      </w:pPr>
      <w:r>
        <w:t>Somatic (Sensory and Motor Neurons): Conveys info from the CNS to the muscles in the body, controlling and coordinating voluntary movement.</w:t>
      </w:r>
    </w:p>
    <w:p w:rsidR="00D82AF7" w:rsidRDefault="00D82AF7" w:rsidP="00D82AF7">
      <w:pPr>
        <w:pStyle w:val="NoteLevel2"/>
      </w:pPr>
      <w:r>
        <w:t>Autonomic: Controls the involuntary actions of internal organs and glands, has two divisions.</w:t>
      </w:r>
    </w:p>
    <w:p w:rsidR="002E22C8" w:rsidRDefault="00D82AF7" w:rsidP="00D82AF7">
      <w:pPr>
        <w:pStyle w:val="NoteLevel3"/>
      </w:pPr>
      <w:r>
        <w:t xml:space="preserve">Sympathetic division is engaged during a crisis or after </w:t>
      </w:r>
      <w:r w:rsidR="002E22C8">
        <w:t>actions requiring fight or flight.</w:t>
      </w:r>
    </w:p>
    <w:p w:rsidR="002E22C8" w:rsidRDefault="002E22C8" w:rsidP="00D82AF7">
      <w:pPr>
        <w:pStyle w:val="NoteLevel3"/>
      </w:pPr>
      <w:r>
        <w:t>Parasympathetic division controls rest and digestion.</w:t>
      </w:r>
    </w:p>
    <w:p w:rsidR="004A718D" w:rsidRDefault="002E22C8" w:rsidP="00D82AF7">
      <w:pPr>
        <w:pStyle w:val="NoteLevel3"/>
      </w:pPr>
      <w:r>
        <w:t>When one is activated, the other is inactive.</w:t>
      </w:r>
    </w:p>
    <w:p w:rsidR="004A718D" w:rsidRDefault="004A718D" w:rsidP="004A718D">
      <w:pPr>
        <w:pStyle w:val="NoteLevel1"/>
      </w:pPr>
    </w:p>
    <w:p w:rsidR="004A718D" w:rsidRDefault="004A718D" w:rsidP="004A718D">
      <w:pPr>
        <w:pStyle w:val="NoteLevel1"/>
      </w:pPr>
      <w:r>
        <w:t>Techniques for Studying the Brain</w:t>
      </w:r>
    </w:p>
    <w:p w:rsidR="004A718D" w:rsidRDefault="004A718D" w:rsidP="004A718D">
      <w:pPr>
        <w:pStyle w:val="NoteLevel2"/>
      </w:pPr>
      <w:r>
        <w:t>Phrenology: Study of personal characteristics (by Franz Joseph Gall) based on measuring “bumps” on the head – considered a pseudoscience.</w:t>
      </w:r>
    </w:p>
    <w:p w:rsidR="004A718D" w:rsidRDefault="004A718D" w:rsidP="004A718D">
      <w:pPr>
        <w:pStyle w:val="NoteLevel3"/>
      </w:pPr>
      <w:r>
        <w:t>Believed brain was made of 27 organs that affected personalities (affection&amp;friendship, pride, and ambition were a few of the organs).</w:t>
      </w:r>
    </w:p>
    <w:p w:rsidR="004A718D" w:rsidRDefault="004A718D" w:rsidP="004A718D">
      <w:pPr>
        <w:pStyle w:val="NoteLevel2"/>
      </w:pPr>
      <w:r>
        <w:t>Neuropsychological Testing: Examination of the brain and behaviour relationships, even though such a connection is indirect.</w:t>
      </w:r>
    </w:p>
    <w:p w:rsidR="004A718D" w:rsidRDefault="004A718D" w:rsidP="004A718D">
      <w:pPr>
        <w:pStyle w:val="NoteLevel3"/>
      </w:pPr>
      <w:r>
        <w:t>Assessment carried out through face-to-face testing with neuropsychological test measures, such as the Wisconsin Card Sorting Test.</w:t>
      </w:r>
    </w:p>
    <w:p w:rsidR="004A718D" w:rsidRDefault="004A718D" w:rsidP="004A718D">
      <w:pPr>
        <w:pStyle w:val="NoteLevel2"/>
      </w:pPr>
      <w:r>
        <w:t>Brain Lesions: Tissue destruction; naturally or experimentally caused by destruction of brain tissue.</w:t>
      </w:r>
    </w:p>
    <w:p w:rsidR="004A718D" w:rsidRDefault="004A718D" w:rsidP="004A718D">
      <w:pPr>
        <w:pStyle w:val="NoteLevel3"/>
      </w:pPr>
      <w:r>
        <w:t>Experimental Ablation (Pierre Flourens): Research method in which the function of a part of the brain is inferred by observing the behaviours an animal can no longer perform after that part of the brain is removed or damaged.</w:t>
      </w:r>
    </w:p>
    <w:p w:rsidR="00EE1F57" w:rsidRDefault="004A718D" w:rsidP="004A718D">
      <w:pPr>
        <w:pStyle w:val="NoteLevel3"/>
      </w:pPr>
      <w:r>
        <w:t>Removing the medulla caused death.</w:t>
      </w:r>
    </w:p>
    <w:p w:rsidR="00EE1F57" w:rsidRDefault="00EE1F57" w:rsidP="00EE1F57">
      <w:pPr>
        <w:pStyle w:val="NoteLevel3"/>
      </w:pPr>
      <w:r>
        <w:t>1861, Paul Broca looked at stroke patients.</w:t>
      </w:r>
    </w:p>
    <w:p w:rsidR="00EE1F57" w:rsidRDefault="00EE1F57" w:rsidP="00EE1F57">
      <w:pPr>
        <w:pStyle w:val="NoteLevel2"/>
      </w:pPr>
      <w:r>
        <w:t>Electrical Stimulations: Olds and Milner (1954) – stimulated brain regions in rats, which led to reinforcement and pleasure.</w:t>
      </w:r>
    </w:p>
    <w:p w:rsidR="00EE1F57" w:rsidRDefault="00EE1F57" w:rsidP="00EE1F57">
      <w:pPr>
        <w:pStyle w:val="NoteLevel3"/>
      </w:pPr>
      <w:r>
        <w:t>Wilder Penfield (1934): Canadian Neurosurgen – began brain mapping, kept patients (with epilepsy) awake and stimulated with electrodes.</w:t>
      </w:r>
    </w:p>
    <w:p w:rsidR="00980857" w:rsidRDefault="00EE1F57" w:rsidP="00EE1F57">
      <w:pPr>
        <w:pStyle w:val="NoteLevel3"/>
      </w:pPr>
      <w:r>
        <w:t xml:space="preserve">Deep brain stimulation to treat Parkinsons </w:t>
      </w:r>
      <w:r w:rsidR="00980857">
        <w:t>–</w:t>
      </w:r>
      <w:r>
        <w:t xml:space="preserve"> </w:t>
      </w:r>
      <w:r w:rsidR="00980857">
        <w:t>blocking abnormal brain signals.</w:t>
      </w:r>
    </w:p>
    <w:p w:rsidR="00980857" w:rsidRDefault="00980857" w:rsidP="00980857">
      <w:pPr>
        <w:pStyle w:val="NoteLevel2"/>
      </w:pPr>
      <w:r>
        <w:t>Electroencephalogram (EEG): Non-invasive, and amplified recording of the waves of electrical activity that sweep across the brain’s surface.</w:t>
      </w:r>
    </w:p>
    <w:p w:rsidR="00980857" w:rsidRDefault="00980857" w:rsidP="00980857">
      <w:pPr>
        <w:pStyle w:val="NoteLevel3"/>
      </w:pPr>
      <w:r>
        <w:t>Waves measured by electrodes placed on the scalp.</w:t>
      </w:r>
    </w:p>
    <w:p w:rsidR="00980857" w:rsidRDefault="00980857" w:rsidP="00980857">
      <w:pPr>
        <w:pStyle w:val="NoteLevel2"/>
      </w:pPr>
      <w:r>
        <w:t>Computed Tomography (CT) Scan: Series of x-ray photographs taken from different angles and combined by a computer into a composite representation of a slice through the brain – also called a CAT scan.</w:t>
      </w:r>
    </w:p>
    <w:p w:rsidR="00980857" w:rsidRDefault="00980857" w:rsidP="00980857">
      <w:pPr>
        <w:pStyle w:val="NoteLevel3"/>
      </w:pPr>
      <w:r>
        <w:t>Structural scan, measuring the density of tissue.</w:t>
      </w:r>
    </w:p>
    <w:p w:rsidR="00980857" w:rsidRDefault="00980857" w:rsidP="00980857">
      <w:pPr>
        <w:pStyle w:val="NoteLevel2"/>
      </w:pPr>
      <w:r>
        <w:t>MRI: Uses magnetic fields and radio waves to produce computer-generated images that distinguish among different types of soft tissue; allows us to see structures within the brain. Functional scan.</w:t>
      </w:r>
    </w:p>
    <w:p w:rsidR="00980857" w:rsidRDefault="00980857" w:rsidP="00980857">
      <w:pPr>
        <w:pStyle w:val="NoteLevel2"/>
      </w:pPr>
      <w:r>
        <w:t>Positron Emission Tomography (PET) Scan: Visual display of brain activity that detects where a radioactive form of glucose goes while the brain performs a task.</w:t>
      </w:r>
    </w:p>
    <w:p w:rsidR="00980857" w:rsidRDefault="00980857" w:rsidP="00980857">
      <w:pPr>
        <w:pStyle w:val="NoteLevel3"/>
      </w:pPr>
      <w:r>
        <w:t>Non-invasive technique, no exposure to radiation.</w:t>
      </w:r>
    </w:p>
    <w:p w:rsidR="00980857" w:rsidRDefault="00980857" w:rsidP="00980857">
      <w:pPr>
        <w:pStyle w:val="NoteLevel1"/>
      </w:pPr>
    </w:p>
    <w:p w:rsidR="00980857" w:rsidRDefault="00980857" w:rsidP="00980857">
      <w:pPr>
        <w:pStyle w:val="NoteLevel1"/>
      </w:pPr>
      <w:r>
        <w:t>Brain Structure</w:t>
      </w:r>
    </w:p>
    <w:p w:rsidR="00980857" w:rsidRDefault="00980857" w:rsidP="00980857">
      <w:pPr>
        <w:pStyle w:val="NoteLevel1"/>
      </w:pPr>
      <w:r>
        <w:t>Increased anatomi</w:t>
      </w:r>
      <w:r w:rsidR="00465DCA">
        <w:t>c complexity from back to front of the brain.</w:t>
      </w:r>
    </w:p>
    <w:p w:rsidR="00465DCA" w:rsidRDefault="00465DCA" w:rsidP="00465DCA">
      <w:pPr>
        <w:pStyle w:val="NoteLevel2"/>
      </w:pPr>
      <w:r>
        <w:t>Hindbrain: Main function is life support (breathing, HR). Has substructures,</w:t>
      </w:r>
    </w:p>
    <w:p w:rsidR="00465DCA" w:rsidRDefault="00465DCA" w:rsidP="00465DCA">
      <w:pPr>
        <w:pStyle w:val="NoteLevel3"/>
      </w:pPr>
      <w:r>
        <w:t>Medulla: Lowest part of the brainstem above the spinal cord, controls autonomic f’ns, relays nerve signals between brain and spinal cord (regulates breathing, HR, BP).</w:t>
      </w:r>
    </w:p>
    <w:p w:rsidR="00465DCA" w:rsidRDefault="00465DCA" w:rsidP="00465DCA">
      <w:pPr>
        <w:pStyle w:val="NoteLevel3"/>
      </w:pPr>
      <w:r>
        <w:t>Pons: Connects cortex to cerebellum and involved in movement, sleep, and arousal.</w:t>
      </w:r>
    </w:p>
    <w:p w:rsidR="00465DCA" w:rsidRDefault="00465DCA" w:rsidP="00465DCA">
      <w:pPr>
        <w:pStyle w:val="NoteLevel3"/>
      </w:pPr>
      <w:r>
        <w:t>Cerebellum: Plays a predominant role in our sense of balance and enables us to coordinate movement and learn motor skills.</w:t>
      </w:r>
    </w:p>
    <w:p w:rsidR="00465DCA" w:rsidRDefault="00465DCA" w:rsidP="00465DCA">
      <w:pPr>
        <w:pStyle w:val="NoteLevel3"/>
      </w:pPr>
      <w:r>
        <w:t>Reticular Activating System: Plays an important role in arousal</w:t>
      </w:r>
    </w:p>
    <w:p w:rsidR="00465DCA" w:rsidRDefault="00465DCA" w:rsidP="00465DCA">
      <w:pPr>
        <w:pStyle w:val="NoteLevel2"/>
      </w:pPr>
      <w:r>
        <w:t>Midbrain: Coordinates sensory information.</w:t>
      </w:r>
    </w:p>
    <w:p w:rsidR="00465DCA" w:rsidRDefault="00465DCA" w:rsidP="00465DCA">
      <w:pPr>
        <w:pStyle w:val="NoteLevel3"/>
      </w:pPr>
      <w:r>
        <w:t>Superior colluiculus: Relays visual information.</w:t>
      </w:r>
    </w:p>
    <w:p w:rsidR="00465DCA" w:rsidRDefault="00465DCA" w:rsidP="00465DCA">
      <w:pPr>
        <w:pStyle w:val="NoteLevel3"/>
      </w:pPr>
      <w:r>
        <w:t>Inferior colliculus: Relays auditory information.</w:t>
      </w:r>
    </w:p>
    <w:p w:rsidR="00465DCA" w:rsidRDefault="00465DCA" w:rsidP="00465DCA">
      <w:pPr>
        <w:pStyle w:val="NoteLevel3"/>
      </w:pPr>
      <w:r>
        <w:t>Substantia Nigra: Contains dopamine producing cells – degeneration of these cells in context Parkinsons.</w:t>
      </w:r>
    </w:p>
    <w:p w:rsidR="00D76958" w:rsidRDefault="00465DCA" w:rsidP="00465DCA">
      <w:pPr>
        <w:pStyle w:val="NoteLevel2"/>
      </w:pPr>
      <w:r>
        <w:t xml:space="preserve">Forebrain: </w:t>
      </w:r>
      <w:r w:rsidR="00D76958">
        <w:t>Higher mental processes, most developed area of the human brain, giving advanced intellectual abilities; consists of two hemispheres connected by the corpus callosum.</w:t>
      </w:r>
    </w:p>
    <w:p w:rsidR="00D76958" w:rsidRDefault="00D76958" w:rsidP="00D76958">
      <w:pPr>
        <w:pStyle w:val="NoteLevel3"/>
      </w:pPr>
      <w:r>
        <w:t>Cerebral Cortex: Left/right hemispheres divided into two lobes.</w:t>
      </w:r>
    </w:p>
    <w:p w:rsidR="00D76958" w:rsidRDefault="00D76958" w:rsidP="00D76958">
      <w:pPr>
        <w:pStyle w:val="NoteLevel4"/>
      </w:pPr>
      <w:r>
        <w:t>Frontal: Planning decision-making, personality, language.</w:t>
      </w:r>
    </w:p>
    <w:p w:rsidR="00D76958" w:rsidRDefault="00D76958" w:rsidP="00D76958">
      <w:pPr>
        <w:pStyle w:val="NoteLevel4"/>
      </w:pPr>
      <w:r>
        <w:t>Parietal: Processing sensations of touch, temperature, pain.</w:t>
      </w:r>
    </w:p>
    <w:p w:rsidR="00D76958" w:rsidRDefault="00D76958" w:rsidP="00D76958">
      <w:pPr>
        <w:pStyle w:val="NoteLevel4"/>
      </w:pPr>
      <w:r>
        <w:t>Temporal lobes: Auditory processing, speech, language comprehension (left hemisphere).</w:t>
      </w:r>
    </w:p>
    <w:p w:rsidR="00123510" w:rsidRDefault="00D76958" w:rsidP="00D76958">
      <w:pPr>
        <w:pStyle w:val="NoteLevel4"/>
      </w:pPr>
      <w:r>
        <w:t>Occipital lobes: Vision.</w:t>
      </w:r>
    </w:p>
    <w:p w:rsidR="00123510" w:rsidRDefault="00123510" w:rsidP="00123510">
      <w:pPr>
        <w:pStyle w:val="NoteLevel1"/>
      </w:pPr>
      <w:r>
        <w:t>Phineas Gage and the Frontal Lobe</w:t>
      </w:r>
    </w:p>
    <w:p w:rsidR="00123510" w:rsidRDefault="00123510" w:rsidP="00123510">
      <w:pPr>
        <w:pStyle w:val="NoteLevel2"/>
      </w:pPr>
      <w:r>
        <w:t>Railroad foreman in 1848 Vermont.</w:t>
      </w:r>
    </w:p>
    <w:p w:rsidR="00123510" w:rsidRDefault="00123510" w:rsidP="00123510">
      <w:pPr>
        <w:pStyle w:val="NoteLevel2"/>
      </w:pPr>
      <w:r>
        <w:t>Tamping iron exploded burst into his head.</w:t>
      </w:r>
    </w:p>
    <w:p w:rsidR="00123510" w:rsidRDefault="00123510" w:rsidP="00123510">
      <w:pPr>
        <w:pStyle w:val="NoteLevel2"/>
      </w:pPr>
      <w:r>
        <w:t>Destroyed part of his prefrontal cortex.</w:t>
      </w:r>
    </w:p>
    <w:p w:rsidR="00123510" w:rsidRDefault="00123510" w:rsidP="00123510">
      <w:pPr>
        <w:pStyle w:val="NoteLevel1"/>
      </w:pPr>
    </w:p>
    <w:p w:rsidR="00123510" w:rsidRDefault="00123510" w:rsidP="00123510">
      <w:pPr>
        <w:pStyle w:val="NoteLevel1"/>
      </w:pPr>
      <w:r>
        <w:t>Parietal Lobe</w:t>
      </w:r>
    </w:p>
    <w:p w:rsidR="00123510" w:rsidRDefault="00123510" w:rsidP="00123510">
      <w:pPr>
        <w:pStyle w:val="NoteLevel2"/>
      </w:pPr>
      <w:r>
        <w:t>Specialized for touch and perception.</w:t>
      </w:r>
    </w:p>
    <w:p w:rsidR="00123510" w:rsidRDefault="00123510" w:rsidP="00123510">
      <w:pPr>
        <w:pStyle w:val="NoteLevel2"/>
      </w:pPr>
      <w:r>
        <w:t>Contains the somatosensory cortex, while sensitive to pressure, pain, and temp.</w:t>
      </w:r>
    </w:p>
    <w:p w:rsidR="00123510" w:rsidRDefault="00123510" w:rsidP="00123510">
      <w:pPr>
        <w:pStyle w:val="NoteLevel2"/>
      </w:pPr>
      <w:r>
        <w:t>Homunculus</w:t>
      </w:r>
    </w:p>
    <w:p w:rsidR="00123510" w:rsidRDefault="00123510" w:rsidP="00123510">
      <w:pPr>
        <w:pStyle w:val="NoteLevel3"/>
      </w:pPr>
      <w:r>
        <w:t>Helps explain the organization of the cortex.</w:t>
      </w:r>
    </w:p>
    <w:p w:rsidR="00940945" w:rsidRDefault="00123510" w:rsidP="00123510">
      <w:pPr>
        <w:pStyle w:val="NoteLevel3"/>
      </w:pPr>
      <w:r>
        <w:t>Motor strip in the frontal cortex.</w:t>
      </w:r>
    </w:p>
    <w:p w:rsidR="00940945" w:rsidRDefault="00940945" w:rsidP="00123510">
      <w:pPr>
        <w:pStyle w:val="NoteLevel3"/>
      </w:pPr>
      <w:r>
        <w:t>Homunculus man: Certain parts of the body are more sensitive than others (feet, hands, mouth, genitals).</w:t>
      </w:r>
    </w:p>
    <w:p w:rsidR="00940945" w:rsidRDefault="00940945" w:rsidP="00940945">
      <w:pPr>
        <w:pStyle w:val="NoteLevel1"/>
      </w:pPr>
    </w:p>
    <w:p w:rsidR="00940945" w:rsidRDefault="00940945" w:rsidP="00940945">
      <w:pPr>
        <w:pStyle w:val="NoteLevel1"/>
      </w:pPr>
      <w:r>
        <w:t>Temporal Lobe</w:t>
      </w:r>
    </w:p>
    <w:p w:rsidR="00940945" w:rsidRDefault="00940945" w:rsidP="00940945">
      <w:pPr>
        <w:pStyle w:val="NoteLevel2"/>
      </w:pPr>
      <w:r>
        <w:t>Auditory processing</w:t>
      </w:r>
      <w:r w:rsidR="004E2BEE">
        <w:t>.</w:t>
      </w:r>
    </w:p>
    <w:p w:rsidR="00940945" w:rsidRDefault="00940945" w:rsidP="00940945">
      <w:pPr>
        <w:pStyle w:val="NoteLevel2"/>
      </w:pPr>
      <w:r>
        <w:t>Plays role in understanding</w:t>
      </w:r>
      <w:r w:rsidR="004E2BEE">
        <w:t>.</w:t>
      </w:r>
    </w:p>
    <w:p w:rsidR="004E2BEE" w:rsidRDefault="00940945" w:rsidP="00940945">
      <w:pPr>
        <w:pStyle w:val="NoteLevel2"/>
      </w:pPr>
      <w:r>
        <w:t>Contains the auditor</w:t>
      </w:r>
      <w:r w:rsidR="004E2BEE">
        <w:t>y cortex and Wernicke’s area (speech comprehension).</w:t>
      </w:r>
    </w:p>
    <w:p w:rsidR="004E2BEE" w:rsidRDefault="004E2BEE" w:rsidP="00940945">
      <w:pPr>
        <w:pStyle w:val="NoteLevel2"/>
      </w:pPr>
      <w:r>
        <w:t>Recognizing faces.</w:t>
      </w:r>
    </w:p>
    <w:p w:rsidR="004E2BEE" w:rsidRDefault="004E2BEE" w:rsidP="004E2BEE">
      <w:pPr>
        <w:pStyle w:val="NoteLevel1"/>
      </w:pPr>
    </w:p>
    <w:p w:rsidR="004E2BEE" w:rsidRDefault="004E2BEE" w:rsidP="004E2BEE">
      <w:pPr>
        <w:pStyle w:val="NoteLevel1"/>
      </w:pPr>
      <w:r>
        <w:t>Occipital Lobe</w:t>
      </w:r>
    </w:p>
    <w:p w:rsidR="004E2BEE" w:rsidRDefault="004E2BEE" w:rsidP="004E2BEE">
      <w:pPr>
        <w:pStyle w:val="NoteLevel2"/>
      </w:pPr>
      <w:r>
        <w:t>Visual processing centre of the brain.</w:t>
      </w:r>
    </w:p>
    <w:p w:rsidR="004E2BEE" w:rsidRDefault="004E2BEE" w:rsidP="004E2BEE">
      <w:pPr>
        <w:pStyle w:val="NoteLevel2"/>
      </w:pPr>
      <w:r>
        <w:t>Coated at the back of the brain.</w:t>
      </w:r>
    </w:p>
    <w:p w:rsidR="004E2BEE" w:rsidRDefault="004E2BEE" w:rsidP="004E2BEE">
      <w:pPr>
        <w:pStyle w:val="NoteLevel1"/>
      </w:pPr>
    </w:p>
    <w:p w:rsidR="004E2BEE" w:rsidRDefault="004E2BEE" w:rsidP="004E2BEE">
      <w:pPr>
        <w:pStyle w:val="NoteLevel1"/>
      </w:pPr>
      <w:r>
        <w:t>Limbic System</w:t>
      </w:r>
    </w:p>
    <w:p w:rsidR="004E2BEE" w:rsidRDefault="004E2BEE" w:rsidP="004E2BEE">
      <w:pPr>
        <w:pStyle w:val="NoteLevel2"/>
      </w:pPr>
      <w:r>
        <w:t>Hypothalamus: Regulates and controls internal bodily states; controls pituitary glands. Deep structure within the brain.</w:t>
      </w:r>
    </w:p>
    <w:p w:rsidR="004E2BEE" w:rsidRDefault="004E2BEE" w:rsidP="004E2BEE">
      <w:pPr>
        <w:pStyle w:val="NoteLevel3"/>
      </w:pPr>
      <w:r>
        <w:t>Damage: Obesity, problem controlling internal temp.</w:t>
      </w:r>
    </w:p>
    <w:p w:rsidR="004E2BEE" w:rsidRDefault="004E2BEE" w:rsidP="004E2BEE">
      <w:pPr>
        <w:pStyle w:val="NoteLevel2"/>
      </w:pPr>
      <w:r>
        <w:t>Thalamus: Relays info from the sense organs to primary sensory cortex, processes all information except hearing, centre for hearing.</w:t>
      </w:r>
    </w:p>
    <w:p w:rsidR="004E2BEE" w:rsidRDefault="004E2BEE" w:rsidP="004E2BEE">
      <w:pPr>
        <w:pStyle w:val="NoteLevel3"/>
      </w:pPr>
      <w:r>
        <w:t>Damage: Trouble learning, trouble recalling memories.</w:t>
      </w:r>
    </w:p>
    <w:p w:rsidR="007F69C2" w:rsidRDefault="004E2BEE" w:rsidP="004E2BEE">
      <w:pPr>
        <w:pStyle w:val="NoteLevel2"/>
      </w:pPr>
      <w:r>
        <w:t>Amygdala: Fear, excitement, arousal.</w:t>
      </w:r>
    </w:p>
    <w:p w:rsidR="007F69C2" w:rsidRDefault="007F69C2" w:rsidP="007F69C2">
      <w:pPr>
        <w:pStyle w:val="NoteLevel3"/>
      </w:pPr>
      <w:r>
        <w:t>Damage: Become docile.</w:t>
      </w:r>
    </w:p>
    <w:p w:rsidR="007F69C2" w:rsidRDefault="007F69C2" w:rsidP="007F69C2">
      <w:pPr>
        <w:pStyle w:val="NoteLevel2"/>
      </w:pPr>
      <w:r>
        <w:t>Hippocampus: Stores memories.</w:t>
      </w:r>
    </w:p>
    <w:p w:rsidR="007F69C2" w:rsidRDefault="007F69C2" w:rsidP="007F69C2">
      <w:pPr>
        <w:pStyle w:val="NoteLevel3"/>
      </w:pPr>
      <w:r>
        <w:t>Damage: Inability to form new memories (would keep past ones).</w:t>
      </w:r>
    </w:p>
    <w:p w:rsidR="007F69C2" w:rsidRDefault="007F69C2" w:rsidP="007F69C2">
      <w:pPr>
        <w:pStyle w:val="NoteLevel2"/>
        <w:numPr>
          <w:ilvl w:val="0"/>
          <w:numId w:val="0"/>
        </w:numPr>
        <w:ind w:left="1080"/>
      </w:pPr>
    </w:p>
    <w:p w:rsidR="007F69C2" w:rsidRDefault="007F69C2" w:rsidP="007F69C2">
      <w:pPr>
        <w:pStyle w:val="NoteLevel1"/>
      </w:pPr>
      <w:r>
        <w:t>Basil Ganglia</w:t>
      </w:r>
    </w:p>
    <w:p w:rsidR="007F69C2" w:rsidRDefault="007F69C2" w:rsidP="007F69C2">
      <w:pPr>
        <w:pStyle w:val="NoteLevel2"/>
      </w:pPr>
      <w:r>
        <w:t>Forebrain structure that helps control movement.</w:t>
      </w:r>
    </w:p>
    <w:p w:rsidR="007F69C2" w:rsidRDefault="007F69C2" w:rsidP="007F69C2">
      <w:pPr>
        <w:pStyle w:val="NoteLevel2"/>
      </w:pPr>
      <w:r>
        <w:t>Allows us to perform movements to obtain rewards an reinforcements.</w:t>
      </w:r>
    </w:p>
    <w:p w:rsidR="00A5485A" w:rsidRDefault="007F69C2" w:rsidP="007F69C2">
      <w:pPr>
        <w:pStyle w:val="NoteLevel2"/>
      </w:pPr>
      <w:r>
        <w:t>Damage can contribute to Parkinson’s Disease.</w:t>
      </w:r>
    </w:p>
    <w:p w:rsidR="00A5485A" w:rsidRDefault="00A5485A" w:rsidP="00A5485A">
      <w:pPr>
        <w:pStyle w:val="NoteLevel1"/>
      </w:pPr>
    </w:p>
    <w:p w:rsidR="00266AB7" w:rsidRDefault="00266AB7" w:rsidP="00A5485A">
      <w:pPr>
        <w:pStyle w:val="NoteLevel1"/>
      </w:pPr>
    </w:p>
    <w:sectPr w:rsidR="00266AB7" w:rsidSect="005E2439">
      <w:headerReference w:type="first" r:id="rId8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9C2" w:rsidRDefault="007F69C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>PSYCHOLOGY: Intro Lecture</w:t>
    </w:r>
    <w:r>
      <w:rPr>
        <w:rFonts w:ascii="Verdana" w:eastAsia="ＭＳ ゴシック" w:hAnsi="Verdana"/>
        <w:sz w:val="36"/>
        <w:szCs w:val="36"/>
      </w:rPr>
      <w:tab/>
      <w:t>Jan 13</w:t>
    </w:r>
    <w:r w:rsidRPr="00266AB7">
      <w:rPr>
        <w:rFonts w:ascii="Verdana" w:eastAsia="ＭＳ ゴシック" w:hAnsi="Verdana"/>
        <w:sz w:val="36"/>
        <w:szCs w:val="36"/>
        <w:vertAlign w:val="superscript"/>
      </w:rPr>
      <w:t>th</w:t>
    </w:r>
    <w:r>
      <w:rPr>
        <w:rFonts w:ascii="Verdana" w:eastAsia="ＭＳ ゴシック" w:hAnsi="Verdana"/>
        <w:sz w:val="36"/>
        <w:szCs w:val="36"/>
      </w:rPr>
      <w:t>, 2014.</w:t>
    </w:r>
  </w:p>
  <w:bookmarkEnd w:id="0"/>
  <w:bookmarkEnd w:id="1"/>
</w:hdr>
</file>

<file path=word/header2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9C2" w:rsidRDefault="007F69C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>Chapter 2: Research Methods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14-01-13 9:32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9C2" w:rsidRDefault="007F69C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eastAsia="ＭＳ ゴシック" w:hAnsi="Verdana"/>
        <w:sz w:val="36"/>
        <w:szCs w:val="36"/>
      </w:rPr>
      <w:t>Chapter 3: Biological Processes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14-01-13 9:32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69C2" w:rsidRDefault="007F69C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6" w:name="_WNSectionTitle_4"/>
    <w:bookmarkStart w:id="7" w:name="_WNTabType_3"/>
    <w:r>
      <w:rPr>
        <w:rFonts w:ascii="Verdana" w:eastAsia="ＭＳ ゴシック" w:hAnsi="Verdana"/>
        <w:sz w:val="36"/>
        <w:szCs w:val="36"/>
      </w:rPr>
      <w:t>Chapter 4: The Brain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14-01-13 9:32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6"/>
  <w:bookmarkEnd w:id="7"/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93A6BF7C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20"/>
  <w:drawingGridHorizontalSpacing w:val="36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compat>
    <w:adjustLineHeightInTable/>
    <w:doNotAutofitConstrainedTables/>
    <w:splitPgBreakAndParaMark/>
    <w:doNotVertAlignCellWithSp/>
    <w:doNotBreakConstrainedForcedTable/>
    <w:useAnsiKerningPairs/>
    <w:cachedColBalance/>
  </w:compat>
  <w:docVars>
    <w:docVar w:name="_WNPasteboard_" w:val="4"/>
    <w:docVar w:name="_WNSectionTitle" w:val="LEC 1"/>
    <w:docVar w:name="_WNSectionTitle_2" w:val="LEC 2"/>
    <w:docVar w:name="_WNSectionTitle_3" w:val="LEC 3"/>
    <w:docVar w:name="_WNSectionTitle_4" w:val="LEC 4"/>
    <w:docVar w:name="_WNTabType_0" w:val="0"/>
    <w:docVar w:name="_WNTabType_1" w:val="2"/>
    <w:docVar w:name="_WNTabType_2" w:val="2"/>
    <w:docVar w:name="_WNTabType_3" w:val="2"/>
    <w:docVar w:name="EnableWordNotes" w:val="0"/>
  </w:docVars>
  <w:rsids>
    <w:rsidRoot w:val="00266AB7"/>
    <w:rsid w:val="00004D6F"/>
    <w:rsid w:val="00027A99"/>
    <w:rsid w:val="000F4B5F"/>
    <w:rsid w:val="00123510"/>
    <w:rsid w:val="001354EE"/>
    <w:rsid w:val="00181592"/>
    <w:rsid w:val="001C4AA1"/>
    <w:rsid w:val="00266AB7"/>
    <w:rsid w:val="002D0429"/>
    <w:rsid w:val="002E22C8"/>
    <w:rsid w:val="00311B2C"/>
    <w:rsid w:val="00345C0A"/>
    <w:rsid w:val="00390D9E"/>
    <w:rsid w:val="00397FD4"/>
    <w:rsid w:val="003A535D"/>
    <w:rsid w:val="003A549A"/>
    <w:rsid w:val="003B66B2"/>
    <w:rsid w:val="00465DCA"/>
    <w:rsid w:val="004A718D"/>
    <w:rsid w:val="004C3864"/>
    <w:rsid w:val="004C728D"/>
    <w:rsid w:val="004E2BEE"/>
    <w:rsid w:val="005059D3"/>
    <w:rsid w:val="00586D06"/>
    <w:rsid w:val="00594564"/>
    <w:rsid w:val="005E2439"/>
    <w:rsid w:val="00627C63"/>
    <w:rsid w:val="006D1C70"/>
    <w:rsid w:val="00734462"/>
    <w:rsid w:val="007B4E99"/>
    <w:rsid w:val="007C0E07"/>
    <w:rsid w:val="007F69C2"/>
    <w:rsid w:val="008B5486"/>
    <w:rsid w:val="00940945"/>
    <w:rsid w:val="009706A1"/>
    <w:rsid w:val="00980857"/>
    <w:rsid w:val="009D734B"/>
    <w:rsid w:val="00A52959"/>
    <w:rsid w:val="00A5485A"/>
    <w:rsid w:val="00A835D1"/>
    <w:rsid w:val="00AA71D5"/>
    <w:rsid w:val="00AB2C9B"/>
    <w:rsid w:val="00AB31F4"/>
    <w:rsid w:val="00BF422A"/>
    <w:rsid w:val="00BF51A4"/>
    <w:rsid w:val="00C04D88"/>
    <w:rsid w:val="00C069EA"/>
    <w:rsid w:val="00C45BDA"/>
    <w:rsid w:val="00C610CD"/>
    <w:rsid w:val="00C93B7D"/>
    <w:rsid w:val="00CD6951"/>
    <w:rsid w:val="00D22B75"/>
    <w:rsid w:val="00D76958"/>
    <w:rsid w:val="00D82AF7"/>
    <w:rsid w:val="00E26A24"/>
    <w:rsid w:val="00E334E9"/>
    <w:rsid w:val="00E443D6"/>
    <w:rsid w:val="00E502E3"/>
    <w:rsid w:val="00EE1F57"/>
    <w:rsid w:val="00EE5EFB"/>
    <w:rsid w:val="00F90738"/>
  </w:rsids>
  <m:mathPr>
    <m:mathFont m:val="@ＭＳ ゴシック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4001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uiPriority w:val="99"/>
    <w:unhideWhenUsed/>
    <w:rsid w:val="00266AB7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266AB7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266AB7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semiHidden/>
    <w:unhideWhenUsed/>
    <w:rsid w:val="00266AB7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266AB7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266AB7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266AB7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266AB7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266AB7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semiHidden/>
    <w:unhideWhenUsed/>
    <w:rsid w:val="00266AB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66AB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header" Target="header4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511</TotalTime>
  <Pages>5</Pages>
  <Words>4497</Words>
  <Characters>25637</Characters>
  <Application>Microsoft Macintosh Word</Application>
  <DocSecurity>0</DocSecurity>
  <Lines>213</Lines>
  <Paragraphs>51</Paragraphs>
  <ScaleCrop>false</ScaleCrop>
  <Company>Carmichael Industries</Company>
  <LinksUpToDate>false</LinksUpToDate>
  <CharactersWithSpaces>31484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Jasmine Suen</dc:creator>
  <cp:keywords/>
  <cp:lastModifiedBy>Jasmine Suen</cp:lastModifiedBy>
  <cp:revision>10</cp:revision>
  <dcterms:created xsi:type="dcterms:W3CDTF">2014-01-13T14:32:00Z</dcterms:created>
  <dcterms:modified xsi:type="dcterms:W3CDTF">2014-02-05T20:21:00Z</dcterms:modified>
</cp:coreProperties>
</file>