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2E1" w:rsidRPr="004A12E1" w:rsidRDefault="004A12E1" w:rsidP="008F33A7">
      <w:pPr>
        <w:rPr>
          <w:sz w:val="24"/>
          <w:u w:val="single"/>
        </w:rPr>
      </w:pPr>
      <w:r>
        <w:rPr>
          <w:sz w:val="24"/>
          <w:u w:val="single"/>
        </w:rPr>
        <w:t xml:space="preserve">Pre-1945 blues, pop, </w:t>
      </w:r>
      <w:proofErr w:type="spellStart"/>
      <w:r>
        <w:rPr>
          <w:sz w:val="24"/>
          <w:u w:val="single"/>
        </w:rPr>
        <w:t>r+b</w:t>
      </w:r>
      <w:proofErr w:type="spellEnd"/>
      <w:r>
        <w:rPr>
          <w:sz w:val="24"/>
          <w:u w:val="single"/>
        </w:rPr>
        <w:t xml:space="preserve"> and country</w:t>
      </w:r>
    </w:p>
    <w:p w:rsidR="00840AFF" w:rsidRDefault="008F33A7" w:rsidP="008F33A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Geographical bias for American music and a little U.K. music. </w:t>
      </w:r>
    </w:p>
    <w:p w:rsidR="008F33A7" w:rsidRDefault="008F33A7" w:rsidP="008F33A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Popular music = vague term. Begins with folk music. Involves marketing and professionalization. </w:t>
      </w:r>
    </w:p>
    <w:p w:rsidR="008F33A7" w:rsidRDefault="0053213E" w:rsidP="008F33A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Fusion of African-American culture to American music</w:t>
      </w:r>
      <w:r w:rsidR="000B5B49">
        <w:rPr>
          <w:sz w:val="24"/>
        </w:rPr>
        <w:t xml:space="preserve"> = pivotal point.</w:t>
      </w:r>
    </w:p>
    <w:p w:rsidR="0053213E" w:rsidRDefault="0053213E" w:rsidP="008F33A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Ballad = primary thing is telling a story-poem. One instrument, least important thing, emphasis on the voice; melody not important. I.e., Blind Alfred Reed “The Wreck of the Virginian”. </w:t>
      </w:r>
    </w:p>
    <w:p w:rsidR="004D2F96" w:rsidRDefault="004D2F96" w:rsidP="008F33A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Anglo-American folk ballad goes back to 16</w:t>
      </w:r>
      <w:r w:rsidRPr="004D2F96">
        <w:rPr>
          <w:sz w:val="24"/>
          <w:vertAlign w:val="superscript"/>
        </w:rPr>
        <w:t>th</w:t>
      </w:r>
      <w:r>
        <w:rPr>
          <w:sz w:val="24"/>
        </w:rPr>
        <w:t xml:space="preserve"> century. </w:t>
      </w:r>
    </w:p>
    <w:p w:rsidR="004D2F96" w:rsidRDefault="004D2F96" w:rsidP="008F33A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Ballads used to preserve historical records; keep culture alive. </w:t>
      </w:r>
    </w:p>
    <w:p w:rsidR="004D2F96" w:rsidRDefault="004D2F96" w:rsidP="008F33A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Form = chunk in song. Strophic form = repeats same chunk over and over again. </w:t>
      </w:r>
    </w:p>
    <w:p w:rsidR="000B5B49" w:rsidRDefault="000B5B49" w:rsidP="008F33A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Delta blues </w:t>
      </w:r>
      <w:r w:rsidR="003319B1">
        <w:rPr>
          <w:sz w:val="24"/>
        </w:rPr>
        <w:t xml:space="preserve">earliest sound recording </w:t>
      </w:r>
      <w:r>
        <w:rPr>
          <w:sz w:val="24"/>
        </w:rPr>
        <w:t xml:space="preserve">in 1920’s from commercializing. </w:t>
      </w:r>
      <w:r w:rsidR="00364D83">
        <w:rPr>
          <w:sz w:val="24"/>
        </w:rPr>
        <w:t xml:space="preserve">Good example of key features that all blues share; influential on later rock and folk musicians. </w:t>
      </w:r>
      <w:r w:rsidR="00204BD7">
        <w:rPr>
          <w:sz w:val="24"/>
        </w:rPr>
        <w:t>Cannot have existed before 1865</w:t>
      </w:r>
      <w:r w:rsidR="004106AB">
        <w:rPr>
          <w:sz w:val="24"/>
        </w:rPr>
        <w:t xml:space="preserve"> – end of civil war; social changes</w:t>
      </w:r>
      <w:r w:rsidR="009360D3">
        <w:rPr>
          <w:sz w:val="24"/>
        </w:rPr>
        <w:t xml:space="preserve"> involving African Americans. </w:t>
      </w:r>
    </w:p>
    <w:p w:rsidR="00873F3D" w:rsidRDefault="00597BB0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African American culture is central to music history because</w:t>
      </w:r>
      <w:r w:rsidR="00DB12E1">
        <w:rPr>
          <w:sz w:val="24"/>
        </w:rPr>
        <w:t xml:space="preserve"> the segregation and intermingling creates a politically charged situation</w:t>
      </w:r>
      <w:r w:rsidR="00082E94">
        <w:rPr>
          <w:sz w:val="24"/>
        </w:rPr>
        <w:t xml:space="preserve">; slave-trade allows influence to </w:t>
      </w:r>
      <w:r w:rsidR="00B07F9A">
        <w:rPr>
          <w:sz w:val="24"/>
        </w:rPr>
        <w:t>be exchanged</w:t>
      </w:r>
      <w:r w:rsidR="00082E94">
        <w:rPr>
          <w:sz w:val="24"/>
        </w:rPr>
        <w:t xml:space="preserve"> (from </w:t>
      </w:r>
      <w:r w:rsidR="00B07F9A">
        <w:rPr>
          <w:sz w:val="24"/>
        </w:rPr>
        <w:t>Caribbean</w:t>
      </w:r>
      <w:r w:rsidR="00082E94">
        <w:rPr>
          <w:sz w:val="24"/>
        </w:rPr>
        <w:t xml:space="preserve"> and West-Africa)</w:t>
      </w:r>
      <w:r w:rsidR="0095728C">
        <w:rPr>
          <w:sz w:val="24"/>
        </w:rPr>
        <w:t xml:space="preserve">; challenges in post-slavery era (Jim Crow laws; sharecropping with landowner). </w:t>
      </w:r>
      <w:r w:rsidR="001C15C9">
        <w:rPr>
          <w:sz w:val="24"/>
        </w:rPr>
        <w:t xml:space="preserve">Option of </w:t>
      </w:r>
      <w:proofErr w:type="spellStart"/>
      <w:r w:rsidR="001C15C9">
        <w:rPr>
          <w:sz w:val="24"/>
        </w:rPr>
        <w:t>migrancy</w:t>
      </w:r>
      <w:proofErr w:type="spellEnd"/>
      <w:r w:rsidR="00AC65A6">
        <w:rPr>
          <w:sz w:val="24"/>
        </w:rPr>
        <w:t>, to sustain a living or avoid family tension,</w:t>
      </w:r>
      <w:r w:rsidR="001C15C9">
        <w:rPr>
          <w:sz w:val="24"/>
        </w:rPr>
        <w:t xml:space="preserve"> gave way to lyrics of trains and highways. </w:t>
      </w:r>
      <w:r w:rsidR="00873F3D" w:rsidRPr="00B61E6F">
        <w:rPr>
          <w:sz w:val="24"/>
        </w:rPr>
        <w:t>Church music becomes important as well as juke-joint</w:t>
      </w:r>
      <w:r w:rsidR="008A185D" w:rsidRPr="00B61E6F">
        <w:rPr>
          <w:sz w:val="24"/>
        </w:rPr>
        <w:t xml:space="preserve"> = social institutions. </w:t>
      </w:r>
      <w:r w:rsidR="00DB4B37">
        <w:rPr>
          <w:sz w:val="24"/>
        </w:rPr>
        <w:t>I.e., Robert Johnson “</w:t>
      </w:r>
      <w:r w:rsidR="004F7597">
        <w:rPr>
          <w:sz w:val="24"/>
        </w:rPr>
        <w:t xml:space="preserve">Me and the Devil Blues”. </w:t>
      </w:r>
    </w:p>
    <w:p w:rsidR="005F6044" w:rsidRDefault="00B45DEB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Blues made the guitar as a dominant instrument. </w:t>
      </w:r>
    </w:p>
    <w:p w:rsidR="00E402BD" w:rsidRDefault="00E402BD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Associative coherence</w:t>
      </w:r>
      <w:r w:rsidR="003267ED">
        <w:rPr>
          <w:sz w:val="24"/>
        </w:rPr>
        <w:t xml:space="preserve"> (thematic)</w:t>
      </w:r>
      <w:r>
        <w:rPr>
          <w:sz w:val="24"/>
        </w:rPr>
        <w:t xml:space="preserve"> versus narrative coherence</w:t>
      </w:r>
      <w:r w:rsidR="003267ED">
        <w:rPr>
          <w:sz w:val="24"/>
        </w:rPr>
        <w:t xml:space="preserve"> (story)</w:t>
      </w:r>
      <w:r w:rsidR="000F5153">
        <w:rPr>
          <w:sz w:val="24"/>
        </w:rPr>
        <w:t xml:space="preserve"> </w:t>
      </w:r>
      <w:r w:rsidR="001D78FD">
        <w:rPr>
          <w:sz w:val="24"/>
        </w:rPr>
        <w:t>is</w:t>
      </w:r>
      <w:r w:rsidR="000F5153">
        <w:rPr>
          <w:sz w:val="24"/>
        </w:rPr>
        <w:t xml:space="preserve"> featured in blues lyrics. </w:t>
      </w:r>
      <w:r w:rsidR="001D78FD">
        <w:rPr>
          <w:sz w:val="24"/>
        </w:rPr>
        <w:t xml:space="preserve">Floating pool of verses (i.e., the eagle flies on Friday) are “public property”. </w:t>
      </w:r>
    </w:p>
    <w:p w:rsidR="00B25CEC" w:rsidRDefault="00B25CEC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12-bar blues form = </w:t>
      </w:r>
      <w:r w:rsidR="00E50FA2">
        <w:rPr>
          <w:sz w:val="24"/>
        </w:rPr>
        <w:t>involves chord changes; bars can be group 3 or 4</w:t>
      </w:r>
      <w:r w:rsidR="00CA304E">
        <w:rPr>
          <w:sz w:val="24"/>
        </w:rPr>
        <w:t>; say lyrics twice then a different one</w:t>
      </w:r>
      <w:r w:rsidR="00EF5A18">
        <w:rPr>
          <w:sz w:val="24"/>
        </w:rPr>
        <w:t>; guitar has response</w:t>
      </w:r>
      <w:r w:rsidR="002C00EE">
        <w:rPr>
          <w:sz w:val="24"/>
        </w:rPr>
        <w:t xml:space="preserve"> that fills in vocal gaps. </w:t>
      </w:r>
    </w:p>
    <w:p w:rsidR="00681D6A" w:rsidRDefault="00681D6A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Tin Pan Alley pop has nostalgic and wishful lyrics</w:t>
      </w:r>
      <w:r w:rsidR="000524D4">
        <w:rPr>
          <w:sz w:val="24"/>
        </w:rPr>
        <w:t xml:space="preserve">, with an orchestra. </w:t>
      </w:r>
      <w:r w:rsidR="002F04E4">
        <w:rPr>
          <w:sz w:val="24"/>
        </w:rPr>
        <w:t>More money is spent</w:t>
      </w:r>
      <w:r w:rsidR="00790146">
        <w:rPr>
          <w:sz w:val="24"/>
        </w:rPr>
        <w:t xml:space="preserve"> for production</w:t>
      </w:r>
      <w:r w:rsidR="002F04E4">
        <w:rPr>
          <w:sz w:val="24"/>
        </w:rPr>
        <w:t xml:space="preserve">, hoping to get more money back which means marketing to </w:t>
      </w:r>
      <w:r w:rsidR="00790146">
        <w:rPr>
          <w:sz w:val="24"/>
        </w:rPr>
        <w:t>an urban audience</w:t>
      </w:r>
      <w:r w:rsidR="00297EE5">
        <w:rPr>
          <w:sz w:val="24"/>
        </w:rPr>
        <w:t xml:space="preserve">; connected with broadcasting and television. </w:t>
      </w:r>
      <w:r w:rsidR="00873B82">
        <w:rPr>
          <w:sz w:val="24"/>
        </w:rPr>
        <w:t xml:space="preserve">I.e., Judy Garland “Over the Rainbow”. </w:t>
      </w:r>
    </w:p>
    <w:p w:rsidR="00894096" w:rsidRDefault="00894096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Post-civil-war era in U.S. marked with</w:t>
      </w:r>
      <w:r w:rsidR="00873B82">
        <w:rPr>
          <w:sz w:val="24"/>
        </w:rPr>
        <w:t xml:space="preserve"> increased</w:t>
      </w:r>
      <w:r>
        <w:rPr>
          <w:sz w:val="24"/>
        </w:rPr>
        <w:t xml:space="preserve"> urbanization and industrialization</w:t>
      </w:r>
      <w:r w:rsidR="00AE3B51">
        <w:rPr>
          <w:sz w:val="24"/>
        </w:rPr>
        <w:t>; emergence of the mass audience</w:t>
      </w:r>
      <w:r w:rsidR="00553FB3">
        <w:rPr>
          <w:sz w:val="24"/>
        </w:rPr>
        <w:t xml:space="preserve"> = create music to appeal to everybody. </w:t>
      </w:r>
    </w:p>
    <w:p w:rsidR="001873E7" w:rsidRDefault="001873E7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Money </w:t>
      </w:r>
      <w:r w:rsidR="00AF7F0B">
        <w:rPr>
          <w:sz w:val="24"/>
        </w:rPr>
        <w:t>made</w:t>
      </w:r>
      <w:r>
        <w:rPr>
          <w:sz w:val="24"/>
        </w:rPr>
        <w:t xml:space="preserve"> in publishing in 19</w:t>
      </w:r>
      <w:r w:rsidRPr="001873E7">
        <w:rPr>
          <w:sz w:val="24"/>
          <w:vertAlign w:val="superscript"/>
        </w:rPr>
        <w:t>th</w:t>
      </w:r>
      <w:r>
        <w:rPr>
          <w:sz w:val="24"/>
        </w:rPr>
        <w:t xml:space="preserve"> and early 20</w:t>
      </w:r>
      <w:r w:rsidRPr="001873E7">
        <w:rPr>
          <w:sz w:val="24"/>
          <w:vertAlign w:val="superscript"/>
        </w:rPr>
        <w:t>th</w:t>
      </w:r>
      <w:r>
        <w:rPr>
          <w:sz w:val="24"/>
        </w:rPr>
        <w:t xml:space="preserve"> century. </w:t>
      </w:r>
    </w:p>
    <w:p w:rsidR="005201D3" w:rsidRDefault="005201D3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“After the Ball” (1892) first demonstrated that money could be made in publishing</w:t>
      </w:r>
      <w:r w:rsidR="00444D10">
        <w:rPr>
          <w:sz w:val="24"/>
        </w:rPr>
        <w:t xml:space="preserve"> for sheet music. </w:t>
      </w:r>
    </w:p>
    <w:p w:rsidR="009075AD" w:rsidRDefault="00BC04D1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Tin Pan Alley is the way that pop industry emerged. </w:t>
      </w:r>
    </w:p>
    <w:p w:rsidR="00553FDD" w:rsidRDefault="006906DA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 xml:space="preserve">By 1900 most popular music publishers moved their HQ to New York City. </w:t>
      </w:r>
      <w:r w:rsidR="001815E1">
        <w:rPr>
          <w:sz w:val="24"/>
        </w:rPr>
        <w:t xml:space="preserve">Market concentration was important for Tin Pan Alley; before 1900 many cities had music publishers. </w:t>
      </w:r>
    </w:p>
    <w:p w:rsidR="00444D10" w:rsidRDefault="000E60F2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Tin Pan Alley referred to the neighbourhood in New York where these publishers were located</w:t>
      </w:r>
      <w:r w:rsidR="00066493">
        <w:rPr>
          <w:sz w:val="24"/>
        </w:rPr>
        <w:t>; refers to the way of working</w:t>
      </w:r>
      <w:r w:rsidR="004C3527">
        <w:rPr>
          <w:sz w:val="24"/>
        </w:rPr>
        <w:t xml:space="preserve"> (professionalization, overt commercialism</w:t>
      </w:r>
      <w:r w:rsidR="00744CE8">
        <w:rPr>
          <w:sz w:val="24"/>
        </w:rPr>
        <w:t xml:space="preserve"> = made for a lot of people to relate to</w:t>
      </w:r>
      <w:r w:rsidR="004C3527">
        <w:rPr>
          <w:sz w:val="24"/>
        </w:rPr>
        <w:t>, segregation of tasks</w:t>
      </w:r>
      <w:r w:rsidR="000919E7">
        <w:rPr>
          <w:sz w:val="24"/>
        </w:rPr>
        <w:t>= lyricist</w:t>
      </w:r>
      <w:r w:rsidR="004B7294">
        <w:rPr>
          <w:sz w:val="24"/>
        </w:rPr>
        <w:t xml:space="preserve">, performer and </w:t>
      </w:r>
      <w:r w:rsidR="000919E7">
        <w:rPr>
          <w:sz w:val="24"/>
        </w:rPr>
        <w:t>composer</w:t>
      </w:r>
      <w:r w:rsidR="004C3527">
        <w:rPr>
          <w:sz w:val="24"/>
        </w:rPr>
        <w:t xml:space="preserve">, </w:t>
      </w:r>
      <w:r w:rsidR="0066100A">
        <w:rPr>
          <w:sz w:val="24"/>
        </w:rPr>
        <w:t>and volume</w:t>
      </w:r>
      <w:r w:rsidR="004C3527">
        <w:rPr>
          <w:sz w:val="24"/>
        </w:rPr>
        <w:t xml:space="preserve"> of production</w:t>
      </w:r>
      <w:r w:rsidR="00720F6E">
        <w:rPr>
          <w:sz w:val="24"/>
        </w:rPr>
        <w:t xml:space="preserve"> = crank it up if it is popular</w:t>
      </w:r>
      <w:r w:rsidR="004C3527">
        <w:rPr>
          <w:sz w:val="24"/>
        </w:rPr>
        <w:t>)</w:t>
      </w:r>
      <w:r w:rsidR="00BB4D06">
        <w:rPr>
          <w:sz w:val="24"/>
        </w:rPr>
        <w:t>; refers to mainstream aesthetic</w:t>
      </w:r>
      <w:r w:rsidR="005832C3">
        <w:rPr>
          <w:sz w:val="24"/>
        </w:rPr>
        <w:t xml:space="preserve"> (formula, universal themes, accessibility, and professionalism). </w:t>
      </w:r>
    </w:p>
    <w:p w:rsidR="009075AD" w:rsidRDefault="000B276F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Tin Pan Alley ballad form = 32 bar-chorus form. </w:t>
      </w:r>
      <w:r w:rsidR="00EE72B3">
        <w:rPr>
          <w:sz w:val="24"/>
        </w:rPr>
        <w:t xml:space="preserve">Each section is 8 bars long, and the B section is called the middle 8. </w:t>
      </w:r>
      <w:r w:rsidR="00C02F98">
        <w:rPr>
          <w:sz w:val="24"/>
        </w:rPr>
        <w:t xml:space="preserve">Earlier pop songs, “After the Ball” had narrative story-telling, </w:t>
      </w:r>
      <w:r w:rsidR="00EE72B3">
        <w:rPr>
          <w:sz w:val="24"/>
        </w:rPr>
        <w:t>and then</w:t>
      </w:r>
      <w:r w:rsidR="00C02F98">
        <w:rPr>
          <w:sz w:val="24"/>
        </w:rPr>
        <w:t xml:space="preserve"> music evolved to emphasis chorus (non-narrative form). </w:t>
      </w:r>
    </w:p>
    <w:p w:rsidR="008E36E9" w:rsidRDefault="008E36E9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Another definition of ballad is slow and sentimental; love song. </w:t>
      </w:r>
    </w:p>
    <w:p w:rsidR="004054BD" w:rsidRDefault="004054BD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Country </w:t>
      </w:r>
      <w:r w:rsidR="002668E7">
        <w:rPr>
          <w:sz w:val="24"/>
        </w:rPr>
        <w:t>music</w:t>
      </w:r>
      <w:r>
        <w:rPr>
          <w:sz w:val="24"/>
        </w:rPr>
        <w:t xml:space="preserve"> </w:t>
      </w:r>
      <w:r w:rsidR="002668E7">
        <w:rPr>
          <w:sz w:val="24"/>
        </w:rPr>
        <w:t xml:space="preserve">began from the commercialization and professionalism of folk music. Artists </w:t>
      </w:r>
      <w:r>
        <w:rPr>
          <w:sz w:val="24"/>
        </w:rPr>
        <w:t>like Jimmy Rogers, shows the loner-guitar, everyday and working man image. His song has 12-</w:t>
      </w:r>
      <w:r w:rsidR="008C3C1D">
        <w:rPr>
          <w:sz w:val="24"/>
        </w:rPr>
        <w:t xml:space="preserve">bar </w:t>
      </w:r>
      <w:r>
        <w:rPr>
          <w:sz w:val="24"/>
        </w:rPr>
        <w:t xml:space="preserve">blues form with 4 bars of yodelling. </w:t>
      </w:r>
      <w:r w:rsidR="00D40499">
        <w:rPr>
          <w:sz w:val="24"/>
        </w:rPr>
        <w:t xml:space="preserve">Community value aspect shown in the Carter Family. </w:t>
      </w:r>
      <w:r w:rsidR="00B73EB7">
        <w:rPr>
          <w:sz w:val="24"/>
        </w:rPr>
        <w:t xml:space="preserve">There are subtle forms of pop music with emphasis on the chorus; condensed songs. </w:t>
      </w:r>
      <w:r w:rsidR="00CD1EBC">
        <w:rPr>
          <w:sz w:val="24"/>
        </w:rPr>
        <w:t xml:space="preserve">Music is composed to sound old-timey; or adapting old songs and copyrighting them. </w:t>
      </w:r>
    </w:p>
    <w:p w:rsidR="00B75A85" w:rsidRDefault="00B75A85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Rhythm and blues emerges after World War II, like Big Mama Thornton “Hound Dog”. African-American culture starts to adopt modern image</w:t>
      </w:r>
      <w:r w:rsidR="00F73F80">
        <w:rPr>
          <w:sz w:val="24"/>
        </w:rPr>
        <w:t>, from rural to urban. Formal structure is based around 12-bar blues, resembling delta blues</w:t>
      </w:r>
      <w:r w:rsidR="008C3C1D">
        <w:rPr>
          <w:sz w:val="24"/>
        </w:rPr>
        <w:t>; sounds more like pop in their melody for vocals which made it different</w:t>
      </w:r>
      <w:r w:rsidR="00CD414E">
        <w:rPr>
          <w:sz w:val="24"/>
        </w:rPr>
        <w:t xml:space="preserve"> from delta blues. </w:t>
      </w:r>
      <w:r w:rsidR="00381562">
        <w:rPr>
          <w:sz w:val="24"/>
        </w:rPr>
        <w:t xml:space="preserve">There is use of drums and bass; rhythmic approach for the piano. </w:t>
      </w:r>
      <w:r w:rsidR="006E7140">
        <w:rPr>
          <w:sz w:val="24"/>
        </w:rPr>
        <w:t xml:space="preserve">A lot of use on riffs and prevalence of horns and saxophone </w:t>
      </w:r>
      <w:r w:rsidR="00153F59">
        <w:rPr>
          <w:sz w:val="24"/>
        </w:rPr>
        <w:t>influenced from</w:t>
      </w:r>
      <w:r w:rsidR="006E7140">
        <w:rPr>
          <w:sz w:val="24"/>
        </w:rPr>
        <w:t xml:space="preserve"> big band</w:t>
      </w:r>
      <w:r w:rsidR="00321C12">
        <w:rPr>
          <w:sz w:val="24"/>
        </w:rPr>
        <w:t xml:space="preserve"> swing. </w:t>
      </w:r>
    </w:p>
    <w:p w:rsidR="00321C12" w:rsidRDefault="00321C12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R + b has specialized dance music. Most lyrics emphasize sex and party; optimistic modernistic attitude. </w:t>
      </w:r>
      <w:r w:rsidR="00153F59">
        <w:rPr>
          <w:sz w:val="24"/>
        </w:rPr>
        <w:t xml:space="preserve">Shouting in vocal lines. </w:t>
      </w:r>
    </w:p>
    <w:p w:rsidR="00F33433" w:rsidRDefault="00F33433" w:rsidP="00B61E6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R + b show how the African-American culture made a transition from folk culture to popular culture. It is also an extent of rock n’ roll. </w:t>
      </w:r>
      <w:r w:rsidR="00F85393">
        <w:rPr>
          <w:sz w:val="24"/>
        </w:rPr>
        <w:t xml:space="preserve">Honky </w:t>
      </w:r>
      <w:proofErr w:type="spellStart"/>
      <w:r w:rsidR="00F85393">
        <w:rPr>
          <w:sz w:val="24"/>
        </w:rPr>
        <w:t>tonk</w:t>
      </w:r>
      <w:proofErr w:type="spellEnd"/>
      <w:r w:rsidR="00F85393">
        <w:rPr>
          <w:sz w:val="24"/>
        </w:rPr>
        <w:t xml:space="preserve"> resembles r + b historically and stylistically. </w:t>
      </w:r>
    </w:p>
    <w:p w:rsidR="001D78FD" w:rsidRPr="001D78FD" w:rsidRDefault="001D78FD" w:rsidP="001D78FD">
      <w:pPr>
        <w:rPr>
          <w:sz w:val="24"/>
        </w:rPr>
      </w:pPr>
    </w:p>
    <w:sectPr w:rsidR="001D78FD" w:rsidRPr="001D78FD" w:rsidSect="00840AFF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D49" w:rsidRDefault="00A83D49" w:rsidP="008F33A7">
      <w:pPr>
        <w:spacing w:after="0" w:line="240" w:lineRule="auto"/>
      </w:pPr>
      <w:r>
        <w:separator/>
      </w:r>
    </w:p>
  </w:endnote>
  <w:endnote w:type="continuationSeparator" w:id="0">
    <w:p w:rsidR="00A83D49" w:rsidRDefault="00A83D49" w:rsidP="008F3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77845"/>
      <w:docPartObj>
        <w:docPartGallery w:val="Page Numbers (Bottom of Page)"/>
        <w:docPartUnique/>
      </w:docPartObj>
    </w:sdtPr>
    <w:sdtContent>
      <w:p w:rsidR="005F6044" w:rsidRDefault="00DF59AE">
        <w:pPr>
          <w:pStyle w:val="Footer"/>
          <w:jc w:val="center"/>
        </w:pPr>
        <w:fldSimple w:instr=" PAGE   \* MERGEFORMAT ">
          <w:r w:rsidR="002668E7">
            <w:rPr>
              <w:noProof/>
            </w:rPr>
            <w:t>2</w:t>
          </w:r>
        </w:fldSimple>
      </w:p>
    </w:sdtContent>
  </w:sdt>
  <w:p w:rsidR="005F6044" w:rsidRDefault="005F60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D49" w:rsidRDefault="00A83D49" w:rsidP="008F33A7">
      <w:pPr>
        <w:spacing w:after="0" w:line="240" w:lineRule="auto"/>
      </w:pPr>
      <w:r>
        <w:separator/>
      </w:r>
    </w:p>
  </w:footnote>
  <w:footnote w:type="continuationSeparator" w:id="0">
    <w:p w:rsidR="00A83D49" w:rsidRDefault="00A83D49" w:rsidP="008F3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044" w:rsidRDefault="005F6044">
    <w:pPr>
      <w:pStyle w:val="Header"/>
    </w:pPr>
    <w:r>
      <w:ptab w:relativeTo="margin" w:alignment="center" w:leader="none"/>
    </w:r>
    <w:r>
      <w:ptab w:relativeTo="margin" w:alignment="right" w:leader="none"/>
    </w:r>
    <w:r>
      <w:t>Jan 5, 2012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21251"/>
    <w:multiLevelType w:val="hybridMultilevel"/>
    <w:tmpl w:val="4418CA7E"/>
    <w:lvl w:ilvl="0" w:tplc="F1140E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002"/>
    <w:rsid w:val="000524D4"/>
    <w:rsid w:val="00066493"/>
    <w:rsid w:val="00082E94"/>
    <w:rsid w:val="000919E7"/>
    <w:rsid w:val="000B276F"/>
    <w:rsid w:val="000B5B49"/>
    <w:rsid w:val="000E60F2"/>
    <w:rsid w:val="000F5153"/>
    <w:rsid w:val="00153F59"/>
    <w:rsid w:val="001815E1"/>
    <w:rsid w:val="001873E7"/>
    <w:rsid w:val="001C15C9"/>
    <w:rsid w:val="001D78FD"/>
    <w:rsid w:val="001E5F19"/>
    <w:rsid w:val="00204BD7"/>
    <w:rsid w:val="002668E7"/>
    <w:rsid w:val="00295438"/>
    <w:rsid w:val="00297EE5"/>
    <w:rsid w:val="002C00EE"/>
    <w:rsid w:val="002F04E4"/>
    <w:rsid w:val="00321C12"/>
    <w:rsid w:val="003267ED"/>
    <w:rsid w:val="003319B1"/>
    <w:rsid w:val="00364D83"/>
    <w:rsid w:val="00381562"/>
    <w:rsid w:val="003A6002"/>
    <w:rsid w:val="004054BD"/>
    <w:rsid w:val="004106AB"/>
    <w:rsid w:val="00444D10"/>
    <w:rsid w:val="004A12E1"/>
    <w:rsid w:val="004B7294"/>
    <w:rsid w:val="004C3527"/>
    <w:rsid w:val="004D2F96"/>
    <w:rsid w:val="004F7597"/>
    <w:rsid w:val="005201D3"/>
    <w:rsid w:val="0053213E"/>
    <w:rsid w:val="00553FB3"/>
    <w:rsid w:val="00553FDD"/>
    <w:rsid w:val="005832C3"/>
    <w:rsid w:val="00597BB0"/>
    <w:rsid w:val="005F6044"/>
    <w:rsid w:val="0066100A"/>
    <w:rsid w:val="00681D6A"/>
    <w:rsid w:val="006906DA"/>
    <w:rsid w:val="006E44D5"/>
    <w:rsid w:val="006E7140"/>
    <w:rsid w:val="00720F6E"/>
    <w:rsid w:val="00744CE8"/>
    <w:rsid w:val="00790146"/>
    <w:rsid w:val="00840AFF"/>
    <w:rsid w:val="00873B82"/>
    <w:rsid w:val="00873F3D"/>
    <w:rsid w:val="00894096"/>
    <w:rsid w:val="008A185D"/>
    <w:rsid w:val="008C3C1D"/>
    <w:rsid w:val="008E36E9"/>
    <w:rsid w:val="008F33A7"/>
    <w:rsid w:val="009075AD"/>
    <w:rsid w:val="009360D3"/>
    <w:rsid w:val="0095728C"/>
    <w:rsid w:val="00A83D49"/>
    <w:rsid w:val="00AC65A6"/>
    <w:rsid w:val="00AE3B51"/>
    <w:rsid w:val="00AF7F0B"/>
    <w:rsid w:val="00B07F9A"/>
    <w:rsid w:val="00B25CEC"/>
    <w:rsid w:val="00B45DEB"/>
    <w:rsid w:val="00B61E6F"/>
    <w:rsid w:val="00B73EB7"/>
    <w:rsid w:val="00B75A85"/>
    <w:rsid w:val="00BB4D06"/>
    <w:rsid w:val="00BC04D1"/>
    <w:rsid w:val="00C02F98"/>
    <w:rsid w:val="00CA304E"/>
    <w:rsid w:val="00CD1EBC"/>
    <w:rsid w:val="00CD414E"/>
    <w:rsid w:val="00D20FB8"/>
    <w:rsid w:val="00D40499"/>
    <w:rsid w:val="00DB12E1"/>
    <w:rsid w:val="00DB4B37"/>
    <w:rsid w:val="00DF59AE"/>
    <w:rsid w:val="00E402BD"/>
    <w:rsid w:val="00E50FA2"/>
    <w:rsid w:val="00EE72B3"/>
    <w:rsid w:val="00EF5A18"/>
    <w:rsid w:val="00F33433"/>
    <w:rsid w:val="00F73F80"/>
    <w:rsid w:val="00F85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A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F33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33A7"/>
  </w:style>
  <w:style w:type="paragraph" w:styleId="Footer">
    <w:name w:val="footer"/>
    <w:basedOn w:val="Normal"/>
    <w:link w:val="FooterChar"/>
    <w:uiPriority w:val="99"/>
    <w:unhideWhenUsed/>
    <w:rsid w:val="008F33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3A7"/>
  </w:style>
  <w:style w:type="paragraph" w:styleId="BalloonText">
    <w:name w:val="Balloon Text"/>
    <w:basedOn w:val="Normal"/>
    <w:link w:val="BalloonTextChar"/>
    <w:uiPriority w:val="99"/>
    <w:semiHidden/>
    <w:unhideWhenUsed/>
    <w:rsid w:val="008F3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3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33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</dc:creator>
  <cp:lastModifiedBy>RAY</cp:lastModifiedBy>
  <cp:revision>78</cp:revision>
  <dcterms:created xsi:type="dcterms:W3CDTF">2012-01-05T16:29:00Z</dcterms:created>
  <dcterms:modified xsi:type="dcterms:W3CDTF">2012-01-12T17:51:00Z</dcterms:modified>
</cp:coreProperties>
</file>