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464" w:rsidRDefault="009E4464">
      <w:r>
        <w:rPr>
          <w:sz w:val="36"/>
          <w:szCs w:val="36"/>
        </w:rPr>
        <w:t xml:space="preserve">                                       </w:t>
      </w:r>
      <w:proofErr w:type="gramStart"/>
      <w:r w:rsidRPr="009E4464">
        <w:rPr>
          <w:sz w:val="36"/>
          <w:szCs w:val="36"/>
        </w:rPr>
        <w:t xml:space="preserve">History of Structures </w:t>
      </w:r>
      <w:r>
        <w:rPr>
          <w:sz w:val="36"/>
          <w:szCs w:val="36"/>
        </w:rPr>
        <w:t xml:space="preserve">                 </w:t>
      </w:r>
      <w:r>
        <w:rPr>
          <w:sz w:val="28"/>
          <w:szCs w:val="28"/>
        </w:rPr>
        <w:t>Feb 7th</w:t>
      </w:r>
      <w:r>
        <w:br/>
      </w:r>
      <w:r>
        <w:br/>
        <w:t>Post and Lintel.</w:t>
      </w:r>
      <w:proofErr w:type="gramEnd"/>
      <w:r>
        <w:br/>
      </w:r>
      <w:r w:rsidRPr="009E4464">
        <w:rPr>
          <w:highlight w:val="yellow"/>
        </w:rPr>
        <w:t>Rigid Frame</w:t>
      </w:r>
      <w:r>
        <w:t xml:space="preserve"> (</w:t>
      </w:r>
      <w:r w:rsidRPr="009E4464">
        <w:rPr>
          <w:highlight w:val="yellow"/>
        </w:rPr>
        <w:t>Monolithically- Structure acts as one</w:t>
      </w:r>
      <w:r>
        <w:t>)</w:t>
      </w:r>
    </w:p>
    <w:p w:rsidR="009E4464" w:rsidRDefault="009E4464">
      <w:r>
        <w:t xml:space="preserve">    -</w:t>
      </w:r>
      <w:proofErr w:type="gramStart"/>
      <w:r>
        <w:t>with</w:t>
      </w:r>
      <w:proofErr w:type="gramEnd"/>
      <w:r>
        <w:t xml:space="preserve"> a load on top</w:t>
      </w:r>
      <w:r>
        <w:br/>
        <w:t xml:space="preserve">       -top(Lintel) droops down</w:t>
      </w:r>
    </w:p>
    <w:p w:rsidR="00430688" w:rsidRDefault="009E4464">
      <w:r>
        <w:t xml:space="preserve">       -</w:t>
      </w:r>
      <w:proofErr w:type="gramStart"/>
      <w:r>
        <w:t>posts</w:t>
      </w:r>
      <w:proofErr w:type="gramEnd"/>
      <w:r>
        <w:t xml:space="preserve"> want to move outwards</w:t>
      </w:r>
      <w:r>
        <w:br/>
        <w:t xml:space="preserve">          -need weight at bottom keeping it from doing so. Thrust inwards</w:t>
      </w:r>
      <w:r>
        <w:br/>
      </w:r>
    </w:p>
    <w:p w:rsidR="009E4464" w:rsidRDefault="009E4464">
      <w:proofErr w:type="gramStart"/>
      <w:r w:rsidRPr="009E4464">
        <w:rPr>
          <w:highlight w:val="yellow"/>
        </w:rPr>
        <w:t xml:space="preserve">3 </w:t>
      </w:r>
      <w:proofErr w:type="spellStart"/>
      <w:r w:rsidRPr="009E4464">
        <w:rPr>
          <w:highlight w:val="yellow"/>
        </w:rPr>
        <w:t>conscequences</w:t>
      </w:r>
      <w:proofErr w:type="spellEnd"/>
      <w:r w:rsidRPr="009E4464">
        <w:rPr>
          <w:highlight w:val="yellow"/>
        </w:rPr>
        <w:t xml:space="preserve"> from </w:t>
      </w:r>
      <w:proofErr w:type="spellStart"/>
      <w:r w:rsidRPr="009E4464">
        <w:rPr>
          <w:highlight w:val="yellow"/>
        </w:rPr>
        <w:t>rididly</w:t>
      </w:r>
      <w:proofErr w:type="spellEnd"/>
      <w:r w:rsidRPr="009E4464">
        <w:rPr>
          <w:highlight w:val="yellow"/>
        </w:rPr>
        <w:t xml:space="preserve"> connecting horizontal and vertical beams</w:t>
      </w:r>
      <w:r>
        <w:t>.</w:t>
      </w:r>
      <w:proofErr w:type="gramEnd"/>
      <w:r>
        <w:br/>
        <w:t xml:space="preserve">  - Beam has partially restrained ends and becomes more rigid, thus supporting more load</w:t>
      </w:r>
      <w:r>
        <w:br/>
        <w:t xml:space="preserve"> -The </w:t>
      </w:r>
      <w:proofErr w:type="spellStart"/>
      <w:r>
        <w:t>colomns</w:t>
      </w:r>
      <w:proofErr w:type="spellEnd"/>
      <w:r>
        <w:t xml:space="preserve"> are subjected not only to the compressive loads of the roof and of their own weight, but also to Bending Stresses due to the continuity with the beam</w:t>
      </w:r>
    </w:p>
    <w:p w:rsidR="009E4464" w:rsidRDefault="009E4464">
      <w:r>
        <w:t xml:space="preserve">            -</w:t>
      </w:r>
      <w:proofErr w:type="gramStart"/>
      <w:r>
        <w:t>additional</w:t>
      </w:r>
      <w:proofErr w:type="gramEnd"/>
      <w:r>
        <w:t xml:space="preserve"> load</w:t>
      </w:r>
    </w:p>
    <w:p w:rsidR="009E4464" w:rsidRDefault="009E4464">
      <w:r>
        <w:t xml:space="preserve">  -A new horizontal force is required to maintain the </w:t>
      </w:r>
      <w:proofErr w:type="spellStart"/>
      <w:r>
        <w:t>fram</w:t>
      </w:r>
      <w:proofErr w:type="spellEnd"/>
      <w:r>
        <w:t xml:space="preserve"> in the equilibrium under vertical loads, the Thrust, which brings back the column to their vertical position, and introduces compression in the beam. This Thrust is typical of frame action. </w:t>
      </w:r>
    </w:p>
    <w:p w:rsidR="009E4464" w:rsidRDefault="009E4464">
      <w:r>
        <w:t xml:space="preserve">               -</w:t>
      </w:r>
      <w:proofErr w:type="gramStart"/>
      <w:r>
        <w:t>can</w:t>
      </w:r>
      <w:proofErr w:type="gramEnd"/>
      <w:r>
        <w:t xml:space="preserve"> be provided by the foundation, by the natural buttressing action of the rock, or by a tie-rod (connects the beam a to beam b so they cant open up-Tension)</w:t>
      </w:r>
    </w:p>
    <w:p w:rsidR="00EB067C" w:rsidRDefault="00EB067C"/>
    <w:p w:rsidR="00EB067C" w:rsidRDefault="00EB067C">
      <w:r w:rsidRPr="00EB067C">
        <w:rPr>
          <w:highlight w:val="yellow"/>
        </w:rPr>
        <w:t>Inflection Point</w:t>
      </w:r>
      <w:r>
        <w:t>- point where stress goes from tension to compression</w:t>
      </w:r>
      <w:r>
        <w:br/>
        <w:t xml:space="preserve">                              - therefor there is no stress at point</w:t>
      </w:r>
      <w:r>
        <w:br/>
        <w:t xml:space="preserve">                              -a metaphorical hinge</w:t>
      </w:r>
    </w:p>
    <w:p w:rsidR="00EB067C" w:rsidRDefault="00EB067C"/>
    <w:p w:rsidR="00EB067C" w:rsidRDefault="00EB067C">
      <w:r>
        <w:t>Fixed frame is stiffer than Hinged Frame</w:t>
      </w:r>
      <w:bookmarkStart w:id="0" w:name="_GoBack"/>
      <w:bookmarkEnd w:id="0"/>
    </w:p>
    <w:sectPr w:rsidR="00EB067C" w:rsidSect="0043068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464"/>
    <w:rsid w:val="00175ACF"/>
    <w:rsid w:val="00430688"/>
    <w:rsid w:val="009E4464"/>
    <w:rsid w:val="00EB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99DC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199</Words>
  <Characters>1136</Characters>
  <Application>Microsoft Macintosh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Arjon Avda</dc:creator>
  <cp:keywords/>
  <dc:description/>
  <cp:lastModifiedBy>Arjon Avda</cp:lastModifiedBy>
  <cp:revision>1</cp:revision>
  <dcterms:created xsi:type="dcterms:W3CDTF">2014-02-07T14:36:00Z</dcterms:created>
  <dcterms:modified xsi:type="dcterms:W3CDTF">2014-02-08T06:17:00Z</dcterms:modified>
</cp:coreProperties>
</file>